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EAEA1" w14:textId="7BF421F7" w:rsidR="003957C7" w:rsidRPr="000065E1" w:rsidRDefault="003957C7">
      <w:pPr>
        <w:rPr>
          <w:lang w:val="sr-Cyrl-RS"/>
        </w:rPr>
      </w:pPr>
    </w:p>
    <w:sdt>
      <w:sdtPr>
        <w:id w:val="155572749"/>
        <w:docPartObj>
          <w:docPartGallery w:val="Cover Pages"/>
          <w:docPartUnique/>
        </w:docPartObj>
      </w:sdtPr>
      <w:sdtContent>
        <w:p w14:paraId="0833D810" w14:textId="413DD69A" w:rsidR="006C3222" w:rsidRDefault="006C3222">
          <w:r>
            <w:rPr>
              <w:noProof/>
              <w:lang w:val="en-US"/>
            </w:rPr>
            <mc:AlternateContent>
              <mc:Choice Requires="wpg">
                <w:drawing>
                  <wp:anchor distT="0" distB="0" distL="114300" distR="114300" simplePos="0" relativeHeight="251657216" behindDoc="0" locked="0" layoutInCell="0" allowOverlap="1" wp14:anchorId="168E0BBF" wp14:editId="626562DF">
                    <wp:simplePos x="0" y="0"/>
                    <wp:positionH relativeFrom="page">
                      <wp:align>right</wp:align>
                    </wp:positionH>
                    <wp:positionV relativeFrom="page">
                      <wp:align>top</wp:align>
                    </wp:positionV>
                    <wp:extent cx="5541812" cy="10058400"/>
                    <wp:effectExtent l="0" t="0" r="1905"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812" cy="10058400"/>
                              <a:chOff x="3486" y="0"/>
                              <a:chExt cx="8754"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8" name="Rectangle 9"/>
                            <wps:cNvSpPr>
                              <a:spLocks noChangeArrowheads="1"/>
                            </wps:cNvSpPr>
                            <wps:spPr bwMode="auto">
                              <a:xfrm>
                                <a:off x="3486" y="10871"/>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E2BA2A3" w14:textId="6F3A3352" w:rsidR="00D46A38" w:rsidRPr="007D16F5" w:rsidRDefault="001F56BB" w:rsidP="006C3222">
                                  <w:pPr>
                                    <w:jc w:val="center"/>
                                    <w:rPr>
                                      <w:sz w:val="28"/>
                                      <w:szCs w:val="28"/>
                                      <w:lang w:val="bs-Latn-BA"/>
                                    </w:rPr>
                                  </w:pPr>
                                  <w:r>
                                    <w:rPr>
                                      <w:sz w:val="28"/>
                                      <w:szCs w:val="28"/>
                                      <w:lang w:val="sr-Latn-BA"/>
                                    </w:rPr>
                                    <w:t>Novembar</w:t>
                                  </w:r>
                                  <w:r w:rsidR="00D46A38">
                                    <w:rPr>
                                      <w:sz w:val="28"/>
                                      <w:szCs w:val="28"/>
                                      <w:lang w:val="sr-Latn-BA"/>
                                    </w:rPr>
                                    <w:t xml:space="preserve"> </w:t>
                                  </w:r>
                                  <w:r w:rsidR="00D46A38" w:rsidRPr="007D16F5">
                                    <w:rPr>
                                      <w:sz w:val="28"/>
                                      <w:szCs w:val="28"/>
                                      <w:lang w:val="bs-Latn-BA"/>
                                    </w:rPr>
                                    <w:t xml:space="preserve"> 20</w:t>
                                  </w:r>
                                  <w:r w:rsidR="00D46A38">
                                    <w:rPr>
                                      <w:sz w:val="28"/>
                                      <w:szCs w:val="28"/>
                                      <w:lang w:val="bs-Latn-BA"/>
                                    </w:rPr>
                                    <w:t>2</w:t>
                                  </w:r>
                                  <w:r w:rsidR="0016522C">
                                    <w:rPr>
                                      <w:sz w:val="28"/>
                                      <w:szCs w:val="28"/>
                                      <w:lang w:val="bs-Latn-BA"/>
                                    </w:rPr>
                                    <w:t>4</w:t>
                                  </w:r>
                                  <w:r w:rsidR="00D46A38" w:rsidRPr="007D16F5">
                                    <w:rPr>
                                      <w:sz w:val="28"/>
                                      <w:szCs w:val="28"/>
                                      <w:lang w:val="bs-Latn-BA"/>
                                    </w:rPr>
                                    <w:t>. godine</w:t>
                                  </w:r>
                                </w:p>
                                <w:p w14:paraId="5B0B1BF5" w14:textId="77777777" w:rsidR="00D46A38" w:rsidRDefault="00D46A38" w:rsidP="006C3222">
                                  <w:pPr>
                                    <w:pStyle w:val="NoSpacing"/>
                                    <w:spacing w:line="360" w:lineRule="auto"/>
                                    <w:jc w:val="center"/>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68E0BBF" id="Group 14" o:spid="_x0000_s1026" style="position:absolute;left:0;text-align:left;margin-left:385.15pt;margin-top:0;width:436.35pt;height:11in;z-index:251657216;mso-height-percent:1000;mso-position-horizontal:right;mso-position-horizontal-relative:page;mso-position-vertical:top;mso-position-vertical-relative:page;mso-height-percent:1000" coordorigin="3486" coordsize="875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11" o:title="" opacity="52428f" color2="white [3212]" o:opacity2="52428f" type="pattern"/>
                        <v:shadow color="#d8d8d8" offset="3pt,3pt"/>
                      </v:rect>
                    </v:group>
                    <v:rect id="Rectangle 9" o:spid="_x0000_s1030" style="position:absolute;left:3486;top:10871;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2E2BA2A3" w14:textId="6F3A3352" w:rsidR="00D46A38" w:rsidRPr="007D16F5" w:rsidRDefault="001F56BB" w:rsidP="006C3222">
                            <w:pPr>
                              <w:jc w:val="center"/>
                              <w:rPr>
                                <w:sz w:val="28"/>
                                <w:szCs w:val="28"/>
                                <w:lang w:val="bs-Latn-BA"/>
                              </w:rPr>
                            </w:pPr>
                            <w:r>
                              <w:rPr>
                                <w:sz w:val="28"/>
                                <w:szCs w:val="28"/>
                                <w:lang w:val="sr-Latn-BA"/>
                              </w:rPr>
                              <w:t>Novembar</w:t>
                            </w:r>
                            <w:r w:rsidR="00D46A38">
                              <w:rPr>
                                <w:sz w:val="28"/>
                                <w:szCs w:val="28"/>
                                <w:lang w:val="sr-Latn-BA"/>
                              </w:rPr>
                              <w:t xml:space="preserve"> </w:t>
                            </w:r>
                            <w:r w:rsidR="00D46A38" w:rsidRPr="007D16F5">
                              <w:rPr>
                                <w:sz w:val="28"/>
                                <w:szCs w:val="28"/>
                                <w:lang w:val="bs-Latn-BA"/>
                              </w:rPr>
                              <w:t xml:space="preserve"> 20</w:t>
                            </w:r>
                            <w:r w:rsidR="00D46A38">
                              <w:rPr>
                                <w:sz w:val="28"/>
                                <w:szCs w:val="28"/>
                                <w:lang w:val="bs-Latn-BA"/>
                              </w:rPr>
                              <w:t>2</w:t>
                            </w:r>
                            <w:r w:rsidR="0016522C">
                              <w:rPr>
                                <w:sz w:val="28"/>
                                <w:szCs w:val="28"/>
                                <w:lang w:val="bs-Latn-BA"/>
                              </w:rPr>
                              <w:t>4</w:t>
                            </w:r>
                            <w:r w:rsidR="00D46A38" w:rsidRPr="007D16F5">
                              <w:rPr>
                                <w:sz w:val="28"/>
                                <w:szCs w:val="28"/>
                                <w:lang w:val="bs-Latn-BA"/>
                              </w:rPr>
                              <w:t>. godine</w:t>
                            </w:r>
                          </w:p>
                          <w:p w14:paraId="5B0B1BF5" w14:textId="77777777" w:rsidR="00D46A38" w:rsidRDefault="00D46A38" w:rsidP="006C3222">
                            <w:pPr>
                              <w:pStyle w:val="NoSpacing"/>
                              <w:spacing w:line="360" w:lineRule="auto"/>
                              <w:jc w:val="center"/>
                              <w:rPr>
                                <w:color w:val="FFFFFF" w:themeColor="background1"/>
                              </w:rPr>
                            </w:pPr>
                          </w:p>
                        </w:txbxContent>
                      </v:textbox>
                    </v:rect>
                    <w10:wrap anchorx="page" anchory="page"/>
                  </v:group>
                </w:pict>
              </mc:Fallback>
            </mc:AlternateContent>
          </w:r>
        </w:p>
        <w:p w14:paraId="47F49DA7" w14:textId="0E6B54B4" w:rsidR="006C3222" w:rsidRDefault="006C3222">
          <w:pPr>
            <w:spacing w:before="0" w:after="0" w:line="240" w:lineRule="auto"/>
            <w:jc w:val="left"/>
          </w:pPr>
          <w:r>
            <w:rPr>
              <w:noProof/>
              <w:lang w:val="en-US"/>
            </w:rPr>
            <mc:AlternateContent>
              <mc:Choice Requires="wps">
                <w:drawing>
                  <wp:anchor distT="0" distB="0" distL="114300" distR="114300" simplePos="0" relativeHeight="251659264" behindDoc="0" locked="0" layoutInCell="0" allowOverlap="1" wp14:anchorId="668EDF99" wp14:editId="1224E194">
                    <wp:simplePos x="0" y="0"/>
                    <wp:positionH relativeFrom="page">
                      <wp:posOffset>-7951</wp:posOffset>
                    </wp:positionH>
                    <wp:positionV relativeFrom="page">
                      <wp:posOffset>4724648</wp:posOffset>
                    </wp:positionV>
                    <wp:extent cx="6995160" cy="640080"/>
                    <wp:effectExtent l="0" t="0" r="1524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2DB6B64D" w14:textId="77777777" w:rsidR="00D46A38" w:rsidRDefault="00D46A3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sr-Latn-BA"/>
                                      </w:rPr>
                                      <w:t>Mrežni kodeks</w:t>
                                    </w:r>
                                  </w:p>
                                </w:sdtContent>
                              </w:sdt>
                              <w:p w14:paraId="557C8316" w14:textId="13D6B27D" w:rsidR="00D46A38" w:rsidRPr="00080BE8" w:rsidRDefault="00D46A38">
                                <w:pPr>
                                  <w:pStyle w:val="NoSpacing"/>
                                  <w:jc w:val="right"/>
                                  <w:rPr>
                                    <w:rFonts w:asciiTheme="majorHAnsi" w:eastAsiaTheme="majorEastAsia" w:hAnsiTheme="majorHAnsi" w:cstheme="majorBidi"/>
                                    <w:color w:val="FFFFFF" w:themeColor="background1"/>
                                    <w:sz w:val="24"/>
                                    <w:szCs w:val="24"/>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68EDF99" id="Rectangle 16" o:spid="_x0000_s1031" style="position:absolute;margin-left:-.65pt;margin-top:372pt;width:550.8pt;height:50.4pt;z-index:25165926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2DB6B64D" w14:textId="77777777" w:rsidR="00D46A38" w:rsidRDefault="00D46A3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sr-Latn-BA"/>
                                </w:rPr>
                                <w:t>Mrežni kodeks</w:t>
                              </w:r>
                            </w:p>
                          </w:sdtContent>
                        </w:sdt>
                        <w:p w14:paraId="557C8316" w14:textId="13D6B27D" w:rsidR="00D46A38" w:rsidRPr="00080BE8" w:rsidRDefault="00D46A38">
                          <w:pPr>
                            <w:pStyle w:val="NoSpacing"/>
                            <w:jc w:val="right"/>
                            <w:rPr>
                              <w:rFonts w:asciiTheme="majorHAnsi" w:eastAsiaTheme="majorEastAsia" w:hAnsiTheme="majorHAnsi" w:cstheme="majorBidi"/>
                              <w:color w:val="FFFFFF" w:themeColor="background1"/>
                              <w:sz w:val="24"/>
                              <w:szCs w:val="24"/>
                            </w:rPr>
                          </w:pPr>
                        </w:p>
                      </w:txbxContent>
                    </v:textbox>
                    <w10:wrap anchorx="page" anchory="page"/>
                  </v:rect>
                </w:pict>
              </mc:Fallback>
            </mc:AlternateContent>
          </w:r>
          <w:r>
            <w:rPr>
              <w:noProof/>
              <w:lang w:val="en-US"/>
            </w:rPr>
            <w:drawing>
              <wp:inline distT="0" distB="0" distL="0" distR="0" wp14:anchorId="2BEE9AF2" wp14:editId="7BBB07E2">
                <wp:extent cx="2115185" cy="926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926465"/>
                        </a:xfrm>
                        <a:prstGeom prst="rect">
                          <a:avLst/>
                        </a:prstGeom>
                        <a:noFill/>
                      </pic:spPr>
                    </pic:pic>
                  </a:graphicData>
                </a:graphic>
              </wp:inline>
            </w:drawing>
          </w:r>
          <w:r>
            <w:br w:type="page"/>
          </w:r>
        </w:p>
      </w:sdtContent>
    </w:sdt>
    <w:p w14:paraId="0E50E038" w14:textId="7EF126E8" w:rsidR="009006C9" w:rsidRDefault="00B63BFF" w:rsidP="00F83DFA">
      <w:pPr>
        <w:pStyle w:val="Heading1"/>
      </w:pPr>
      <w:bookmarkStart w:id="0" w:name="_Toc117579044"/>
      <w:bookmarkStart w:id="1" w:name="_Ref59688000"/>
      <w:bookmarkStart w:id="2" w:name="_Toc61329124"/>
      <w:bookmarkStart w:id="3" w:name="_Toc163201768"/>
      <w:bookmarkStart w:id="4" w:name="_Toc26106845"/>
      <w:bookmarkStart w:id="5" w:name="_Toc95719603"/>
      <w:bookmarkStart w:id="6" w:name="_Toc98302178"/>
      <w:bookmarkStart w:id="7" w:name="_Toc98302284"/>
      <w:bookmarkStart w:id="8" w:name="_Toc98303063"/>
      <w:bookmarkStart w:id="9" w:name="_Toc98303250"/>
      <w:bookmarkStart w:id="10" w:name="_Toc102465899"/>
      <w:r w:rsidRPr="007D16F5">
        <w:lastRenderedPageBreak/>
        <w:t>Sadr</w:t>
      </w:r>
      <w:r w:rsidR="007F35B7" w:rsidRPr="00CE7B28">
        <w:t>ž</w:t>
      </w:r>
      <w:r w:rsidRPr="007D16F5">
        <w:t>aj</w:t>
      </w:r>
      <w:bookmarkEnd w:id="0"/>
      <w:bookmarkEnd w:id="1"/>
      <w:bookmarkEnd w:id="2"/>
      <w:bookmarkEnd w:id="3"/>
    </w:p>
    <w:p w14:paraId="7FBB0692" w14:textId="036870DB" w:rsidR="00215CEB" w:rsidRDefault="005D55BF">
      <w:pPr>
        <w:pStyle w:val="TOC1"/>
        <w:rPr>
          <w:rFonts w:asciiTheme="minorHAnsi" w:eastAsiaTheme="minorEastAsia" w:hAnsiTheme="minorHAnsi" w:cstheme="minorBidi"/>
          <w:b w:val="0"/>
          <w:bCs w:val="0"/>
          <w:i w:val="0"/>
          <w:iCs w:val="0"/>
          <w:noProof/>
          <w:kern w:val="2"/>
          <w:lang w:val="sr-Latn-BA" w:eastAsia="sr-Latn-BA"/>
          <w14:ligatures w14:val="standardContextual"/>
        </w:rPr>
      </w:pPr>
      <w:r>
        <w:rPr>
          <w:sz w:val="22"/>
          <w:szCs w:val="22"/>
          <w:lang w:val="bs-Latn-BA"/>
        </w:rPr>
        <w:fldChar w:fldCharType="begin"/>
      </w:r>
      <w:r>
        <w:rPr>
          <w:sz w:val="22"/>
          <w:szCs w:val="22"/>
          <w:lang w:val="bs-Latn-BA"/>
        </w:rPr>
        <w:instrText xml:space="preserve"> TOC \o "1-3" \h \z \u </w:instrText>
      </w:r>
      <w:r>
        <w:rPr>
          <w:sz w:val="22"/>
          <w:szCs w:val="22"/>
          <w:lang w:val="bs-Latn-BA"/>
        </w:rPr>
        <w:fldChar w:fldCharType="separate"/>
      </w:r>
      <w:hyperlink w:anchor="_Toc163201768" w:history="1">
        <w:r w:rsidR="00215CEB" w:rsidRPr="00442A7D">
          <w:rPr>
            <w:rStyle w:val="Hyperlink"/>
            <w:noProof/>
          </w:rPr>
          <w:t>1.</w:t>
        </w:r>
        <w:r w:rsidR="00215CEB">
          <w:rPr>
            <w:rFonts w:asciiTheme="minorHAnsi" w:eastAsiaTheme="minorEastAsia" w:hAnsiTheme="minorHAnsi" w:cstheme="minorBidi"/>
            <w:b w:val="0"/>
            <w:bCs w:val="0"/>
            <w:i w:val="0"/>
            <w:iCs w:val="0"/>
            <w:noProof/>
            <w:kern w:val="2"/>
            <w:lang w:val="sr-Latn-BA" w:eastAsia="sr-Latn-BA"/>
            <w14:ligatures w14:val="standardContextual"/>
          </w:rPr>
          <w:tab/>
        </w:r>
        <w:r w:rsidR="00215CEB" w:rsidRPr="00442A7D">
          <w:rPr>
            <w:rStyle w:val="Hyperlink"/>
            <w:noProof/>
          </w:rPr>
          <w:t>Sadržaj</w:t>
        </w:r>
        <w:r w:rsidR="00215CEB">
          <w:rPr>
            <w:noProof/>
            <w:webHidden/>
          </w:rPr>
          <w:tab/>
        </w:r>
        <w:r w:rsidR="00215CEB">
          <w:rPr>
            <w:noProof/>
            <w:webHidden/>
          </w:rPr>
          <w:fldChar w:fldCharType="begin"/>
        </w:r>
        <w:r w:rsidR="00215CEB">
          <w:rPr>
            <w:noProof/>
            <w:webHidden/>
          </w:rPr>
          <w:instrText xml:space="preserve"> PAGEREF _Toc163201768 \h </w:instrText>
        </w:r>
        <w:r w:rsidR="00215CEB">
          <w:rPr>
            <w:noProof/>
            <w:webHidden/>
          </w:rPr>
        </w:r>
        <w:r w:rsidR="00215CEB">
          <w:rPr>
            <w:noProof/>
            <w:webHidden/>
          </w:rPr>
          <w:fldChar w:fldCharType="separate"/>
        </w:r>
        <w:r w:rsidR="00215CEB">
          <w:rPr>
            <w:noProof/>
            <w:webHidden/>
          </w:rPr>
          <w:t>1</w:t>
        </w:r>
        <w:r w:rsidR="00215CEB">
          <w:rPr>
            <w:noProof/>
            <w:webHidden/>
          </w:rPr>
          <w:fldChar w:fldCharType="end"/>
        </w:r>
      </w:hyperlink>
    </w:p>
    <w:p w14:paraId="44F80593" w14:textId="3316D848"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69" w:history="1">
        <w:r w:rsidRPr="00442A7D">
          <w:rPr>
            <w:rStyle w:val="Hyperlink"/>
            <w:noProof/>
          </w:rPr>
          <w:t>2.</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Uvod</w:t>
        </w:r>
        <w:r>
          <w:rPr>
            <w:noProof/>
            <w:webHidden/>
          </w:rPr>
          <w:tab/>
        </w:r>
        <w:r>
          <w:rPr>
            <w:noProof/>
            <w:webHidden/>
          </w:rPr>
          <w:fldChar w:fldCharType="begin"/>
        </w:r>
        <w:r>
          <w:rPr>
            <w:noProof/>
            <w:webHidden/>
          </w:rPr>
          <w:instrText xml:space="preserve"> PAGEREF _Toc163201769 \h </w:instrText>
        </w:r>
        <w:r>
          <w:rPr>
            <w:noProof/>
            <w:webHidden/>
          </w:rPr>
        </w:r>
        <w:r>
          <w:rPr>
            <w:noProof/>
            <w:webHidden/>
          </w:rPr>
          <w:fldChar w:fldCharType="separate"/>
        </w:r>
        <w:r>
          <w:rPr>
            <w:noProof/>
            <w:webHidden/>
          </w:rPr>
          <w:t>6</w:t>
        </w:r>
        <w:r>
          <w:rPr>
            <w:noProof/>
            <w:webHidden/>
          </w:rPr>
          <w:fldChar w:fldCharType="end"/>
        </w:r>
      </w:hyperlink>
    </w:p>
    <w:p w14:paraId="79FAC006" w14:textId="225881C4"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70" w:history="1">
        <w:r w:rsidRPr="00442A7D">
          <w:rPr>
            <w:rStyle w:val="Hyperlink"/>
            <w:noProof/>
          </w:rPr>
          <w:t>3.</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Rječnik i definicije</w:t>
        </w:r>
        <w:r>
          <w:rPr>
            <w:noProof/>
            <w:webHidden/>
          </w:rPr>
          <w:tab/>
        </w:r>
        <w:r>
          <w:rPr>
            <w:noProof/>
            <w:webHidden/>
          </w:rPr>
          <w:fldChar w:fldCharType="begin"/>
        </w:r>
        <w:r>
          <w:rPr>
            <w:noProof/>
            <w:webHidden/>
          </w:rPr>
          <w:instrText xml:space="preserve"> PAGEREF _Toc163201770 \h </w:instrText>
        </w:r>
        <w:r>
          <w:rPr>
            <w:noProof/>
            <w:webHidden/>
          </w:rPr>
        </w:r>
        <w:r>
          <w:rPr>
            <w:noProof/>
            <w:webHidden/>
          </w:rPr>
          <w:fldChar w:fldCharType="separate"/>
        </w:r>
        <w:r>
          <w:rPr>
            <w:noProof/>
            <w:webHidden/>
          </w:rPr>
          <w:t>8</w:t>
        </w:r>
        <w:r>
          <w:rPr>
            <w:noProof/>
            <w:webHidden/>
          </w:rPr>
          <w:fldChar w:fldCharType="end"/>
        </w:r>
      </w:hyperlink>
    </w:p>
    <w:p w14:paraId="23A5AE67" w14:textId="3C7EA6D0"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71" w:history="1">
        <w:r w:rsidRPr="00442A7D">
          <w:rPr>
            <w:rStyle w:val="Hyperlink"/>
            <w:noProof/>
            <w:lang w:val="bs-Latn-BA"/>
          </w:rPr>
          <w:t>3.1.</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Akronimi i skraćenice</w:t>
        </w:r>
        <w:r>
          <w:rPr>
            <w:noProof/>
            <w:webHidden/>
          </w:rPr>
          <w:tab/>
        </w:r>
        <w:r>
          <w:rPr>
            <w:noProof/>
            <w:webHidden/>
          </w:rPr>
          <w:fldChar w:fldCharType="begin"/>
        </w:r>
        <w:r>
          <w:rPr>
            <w:noProof/>
            <w:webHidden/>
          </w:rPr>
          <w:instrText xml:space="preserve"> PAGEREF _Toc163201771 \h </w:instrText>
        </w:r>
        <w:r>
          <w:rPr>
            <w:noProof/>
            <w:webHidden/>
          </w:rPr>
        </w:r>
        <w:r>
          <w:rPr>
            <w:noProof/>
            <w:webHidden/>
          </w:rPr>
          <w:fldChar w:fldCharType="separate"/>
        </w:r>
        <w:r>
          <w:rPr>
            <w:noProof/>
            <w:webHidden/>
          </w:rPr>
          <w:t>8</w:t>
        </w:r>
        <w:r>
          <w:rPr>
            <w:noProof/>
            <w:webHidden/>
          </w:rPr>
          <w:fldChar w:fldCharType="end"/>
        </w:r>
      </w:hyperlink>
    </w:p>
    <w:p w14:paraId="26206196" w14:textId="79A6AC3F"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72" w:history="1">
        <w:r w:rsidRPr="00442A7D">
          <w:rPr>
            <w:rStyle w:val="Hyperlink"/>
            <w:noProof/>
            <w:lang w:val="bs-Latn-BA"/>
          </w:rPr>
          <w:t>3.2.</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Definicije</w:t>
        </w:r>
        <w:r>
          <w:rPr>
            <w:noProof/>
            <w:webHidden/>
          </w:rPr>
          <w:tab/>
        </w:r>
        <w:r>
          <w:rPr>
            <w:noProof/>
            <w:webHidden/>
          </w:rPr>
          <w:fldChar w:fldCharType="begin"/>
        </w:r>
        <w:r>
          <w:rPr>
            <w:noProof/>
            <w:webHidden/>
          </w:rPr>
          <w:instrText xml:space="preserve"> PAGEREF _Toc163201772 \h </w:instrText>
        </w:r>
        <w:r>
          <w:rPr>
            <w:noProof/>
            <w:webHidden/>
          </w:rPr>
        </w:r>
        <w:r>
          <w:rPr>
            <w:noProof/>
            <w:webHidden/>
          </w:rPr>
          <w:fldChar w:fldCharType="separate"/>
        </w:r>
        <w:r>
          <w:rPr>
            <w:noProof/>
            <w:webHidden/>
          </w:rPr>
          <w:t>9</w:t>
        </w:r>
        <w:r>
          <w:rPr>
            <w:noProof/>
            <w:webHidden/>
          </w:rPr>
          <w:fldChar w:fldCharType="end"/>
        </w:r>
      </w:hyperlink>
    </w:p>
    <w:p w14:paraId="434C8BDD" w14:textId="51E4C455"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73" w:history="1">
        <w:r w:rsidRPr="00442A7D">
          <w:rPr>
            <w:rStyle w:val="Hyperlink"/>
            <w:noProof/>
          </w:rPr>
          <w:t>4.</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Kodeks planiranja razvoja</w:t>
        </w:r>
        <w:r>
          <w:rPr>
            <w:noProof/>
            <w:webHidden/>
          </w:rPr>
          <w:tab/>
        </w:r>
        <w:r>
          <w:rPr>
            <w:noProof/>
            <w:webHidden/>
          </w:rPr>
          <w:fldChar w:fldCharType="begin"/>
        </w:r>
        <w:r>
          <w:rPr>
            <w:noProof/>
            <w:webHidden/>
          </w:rPr>
          <w:instrText xml:space="preserve"> PAGEREF _Toc163201773 \h </w:instrText>
        </w:r>
        <w:r>
          <w:rPr>
            <w:noProof/>
            <w:webHidden/>
          </w:rPr>
        </w:r>
        <w:r>
          <w:rPr>
            <w:noProof/>
            <w:webHidden/>
          </w:rPr>
          <w:fldChar w:fldCharType="separate"/>
        </w:r>
        <w:r>
          <w:rPr>
            <w:noProof/>
            <w:webHidden/>
          </w:rPr>
          <w:t>19</w:t>
        </w:r>
        <w:r>
          <w:rPr>
            <w:noProof/>
            <w:webHidden/>
          </w:rPr>
          <w:fldChar w:fldCharType="end"/>
        </w:r>
      </w:hyperlink>
    </w:p>
    <w:p w14:paraId="6A9E64FD" w14:textId="5AE185FA"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74" w:history="1">
        <w:r w:rsidRPr="00442A7D">
          <w:rPr>
            <w:rStyle w:val="Hyperlink"/>
            <w:noProof/>
          </w:rPr>
          <w:t>4.1.</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Indikativni plan razvoja proizvodnje</w:t>
        </w:r>
        <w:r>
          <w:rPr>
            <w:noProof/>
            <w:webHidden/>
          </w:rPr>
          <w:tab/>
        </w:r>
        <w:r>
          <w:rPr>
            <w:noProof/>
            <w:webHidden/>
          </w:rPr>
          <w:fldChar w:fldCharType="begin"/>
        </w:r>
        <w:r>
          <w:rPr>
            <w:noProof/>
            <w:webHidden/>
          </w:rPr>
          <w:instrText xml:space="preserve"> PAGEREF _Toc163201774 \h </w:instrText>
        </w:r>
        <w:r>
          <w:rPr>
            <w:noProof/>
            <w:webHidden/>
          </w:rPr>
        </w:r>
        <w:r>
          <w:rPr>
            <w:noProof/>
            <w:webHidden/>
          </w:rPr>
          <w:fldChar w:fldCharType="separate"/>
        </w:r>
        <w:r>
          <w:rPr>
            <w:noProof/>
            <w:webHidden/>
          </w:rPr>
          <w:t>19</w:t>
        </w:r>
        <w:r>
          <w:rPr>
            <w:noProof/>
            <w:webHidden/>
          </w:rPr>
          <w:fldChar w:fldCharType="end"/>
        </w:r>
      </w:hyperlink>
    </w:p>
    <w:p w14:paraId="59953798" w14:textId="370F63A5"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75" w:history="1">
        <w:r w:rsidRPr="00442A7D">
          <w:rPr>
            <w:rStyle w:val="Hyperlink"/>
            <w:noProof/>
          </w:rPr>
          <w:t>4.1.2.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 xml:space="preserve">Bilansiranje novih Korisnika </w:t>
        </w:r>
        <w:r>
          <w:rPr>
            <w:noProof/>
            <w:webHidden/>
          </w:rPr>
          <w:tab/>
        </w:r>
        <w:r>
          <w:rPr>
            <w:noProof/>
            <w:webHidden/>
          </w:rPr>
          <w:fldChar w:fldCharType="begin"/>
        </w:r>
        <w:r>
          <w:rPr>
            <w:noProof/>
            <w:webHidden/>
          </w:rPr>
          <w:instrText xml:space="preserve"> PAGEREF _Toc163201775 \h </w:instrText>
        </w:r>
        <w:r>
          <w:rPr>
            <w:noProof/>
            <w:webHidden/>
          </w:rPr>
        </w:r>
        <w:r>
          <w:rPr>
            <w:noProof/>
            <w:webHidden/>
          </w:rPr>
          <w:fldChar w:fldCharType="separate"/>
        </w:r>
        <w:r>
          <w:rPr>
            <w:noProof/>
            <w:webHidden/>
          </w:rPr>
          <w:t>20</w:t>
        </w:r>
        <w:r>
          <w:rPr>
            <w:noProof/>
            <w:webHidden/>
          </w:rPr>
          <w:fldChar w:fldCharType="end"/>
        </w:r>
      </w:hyperlink>
    </w:p>
    <w:p w14:paraId="4C829B75" w14:textId="0F89C33E"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76" w:history="1">
        <w:r w:rsidRPr="00442A7D">
          <w:rPr>
            <w:rStyle w:val="Hyperlink"/>
            <w:noProof/>
          </w:rPr>
          <w:t>4.1.3.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Dinamika izrade Indikativnog plana razvoja proizvodnje</w:t>
        </w:r>
        <w:r>
          <w:rPr>
            <w:noProof/>
            <w:webHidden/>
          </w:rPr>
          <w:tab/>
        </w:r>
        <w:r>
          <w:rPr>
            <w:noProof/>
            <w:webHidden/>
          </w:rPr>
          <w:fldChar w:fldCharType="begin"/>
        </w:r>
        <w:r>
          <w:rPr>
            <w:noProof/>
            <w:webHidden/>
          </w:rPr>
          <w:instrText xml:space="preserve"> PAGEREF _Toc163201776 \h </w:instrText>
        </w:r>
        <w:r>
          <w:rPr>
            <w:noProof/>
            <w:webHidden/>
          </w:rPr>
        </w:r>
        <w:r>
          <w:rPr>
            <w:noProof/>
            <w:webHidden/>
          </w:rPr>
          <w:fldChar w:fldCharType="separate"/>
        </w:r>
        <w:r>
          <w:rPr>
            <w:noProof/>
            <w:webHidden/>
          </w:rPr>
          <w:t>20</w:t>
        </w:r>
        <w:r>
          <w:rPr>
            <w:noProof/>
            <w:webHidden/>
          </w:rPr>
          <w:fldChar w:fldCharType="end"/>
        </w:r>
      </w:hyperlink>
    </w:p>
    <w:p w14:paraId="4992BE28" w14:textId="5BF66371"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77" w:history="1">
        <w:r w:rsidRPr="00442A7D">
          <w:rPr>
            <w:rStyle w:val="Hyperlink"/>
            <w:noProof/>
            <w:lang w:val="bs-Latn-BA"/>
          </w:rPr>
          <w:t>4.2.</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Dugoročni plan razvoja prijenosne</w:t>
        </w:r>
        <w:r w:rsidRPr="00442A7D">
          <w:rPr>
            <w:rStyle w:val="Hyperlink"/>
            <w:noProof/>
            <w:lang w:val="bs-Latn-BA"/>
          </w:rPr>
          <w:t xml:space="preserve"> </w:t>
        </w:r>
        <w:r w:rsidRPr="00442A7D">
          <w:rPr>
            <w:rStyle w:val="Hyperlink"/>
            <w:noProof/>
          </w:rPr>
          <w:t>mreže</w:t>
        </w:r>
        <w:r>
          <w:rPr>
            <w:noProof/>
            <w:webHidden/>
          </w:rPr>
          <w:tab/>
        </w:r>
        <w:r>
          <w:rPr>
            <w:noProof/>
            <w:webHidden/>
          </w:rPr>
          <w:fldChar w:fldCharType="begin"/>
        </w:r>
        <w:r>
          <w:rPr>
            <w:noProof/>
            <w:webHidden/>
          </w:rPr>
          <w:instrText xml:space="preserve"> PAGEREF _Toc163201777 \h </w:instrText>
        </w:r>
        <w:r>
          <w:rPr>
            <w:noProof/>
            <w:webHidden/>
          </w:rPr>
        </w:r>
        <w:r>
          <w:rPr>
            <w:noProof/>
            <w:webHidden/>
          </w:rPr>
          <w:fldChar w:fldCharType="separate"/>
        </w:r>
        <w:r>
          <w:rPr>
            <w:noProof/>
            <w:webHidden/>
          </w:rPr>
          <w:t>21</w:t>
        </w:r>
        <w:r>
          <w:rPr>
            <w:noProof/>
            <w:webHidden/>
          </w:rPr>
          <w:fldChar w:fldCharType="end"/>
        </w:r>
      </w:hyperlink>
    </w:p>
    <w:p w14:paraId="1D95D887" w14:textId="51DEA5A7"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78" w:history="1">
        <w:r w:rsidRPr="00442A7D">
          <w:rPr>
            <w:rStyle w:val="Hyperlink"/>
            <w:noProof/>
          </w:rPr>
          <w:t>4.2.1.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Kriteriji za izradu Dugoro</w:t>
        </w:r>
        <w:r w:rsidRPr="00442A7D">
          <w:rPr>
            <w:rStyle w:val="Hyperlink"/>
            <w:rFonts w:cs="Calibri"/>
            <w:noProof/>
          </w:rPr>
          <w:t>č</w:t>
        </w:r>
        <w:r w:rsidRPr="00442A7D">
          <w:rPr>
            <w:rStyle w:val="Hyperlink"/>
            <w:noProof/>
          </w:rPr>
          <w:t>nog plana razvoja prijenosne mreže</w:t>
        </w:r>
        <w:r>
          <w:rPr>
            <w:noProof/>
            <w:webHidden/>
          </w:rPr>
          <w:tab/>
        </w:r>
        <w:r>
          <w:rPr>
            <w:noProof/>
            <w:webHidden/>
          </w:rPr>
          <w:fldChar w:fldCharType="begin"/>
        </w:r>
        <w:r>
          <w:rPr>
            <w:noProof/>
            <w:webHidden/>
          </w:rPr>
          <w:instrText xml:space="preserve"> PAGEREF _Toc163201778 \h </w:instrText>
        </w:r>
        <w:r>
          <w:rPr>
            <w:noProof/>
            <w:webHidden/>
          </w:rPr>
        </w:r>
        <w:r>
          <w:rPr>
            <w:noProof/>
            <w:webHidden/>
          </w:rPr>
          <w:fldChar w:fldCharType="separate"/>
        </w:r>
        <w:r>
          <w:rPr>
            <w:noProof/>
            <w:webHidden/>
          </w:rPr>
          <w:t>21</w:t>
        </w:r>
        <w:r>
          <w:rPr>
            <w:noProof/>
            <w:webHidden/>
          </w:rPr>
          <w:fldChar w:fldCharType="end"/>
        </w:r>
      </w:hyperlink>
    </w:p>
    <w:p w14:paraId="18A07E46" w14:textId="662236BC"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79" w:history="1">
        <w:r w:rsidRPr="00442A7D">
          <w:rPr>
            <w:rStyle w:val="Hyperlink"/>
            <w:noProof/>
          </w:rPr>
          <w:t>4.2.2.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Izrada i sadržaj Dugoro</w:t>
        </w:r>
        <w:r w:rsidRPr="00442A7D">
          <w:rPr>
            <w:rStyle w:val="Hyperlink"/>
            <w:rFonts w:cs="Calibri"/>
            <w:noProof/>
          </w:rPr>
          <w:t>č</w:t>
        </w:r>
        <w:r w:rsidRPr="00442A7D">
          <w:rPr>
            <w:rStyle w:val="Hyperlink"/>
            <w:noProof/>
          </w:rPr>
          <w:t>nog plana razvoja prijenosne mreže</w:t>
        </w:r>
        <w:r>
          <w:rPr>
            <w:noProof/>
            <w:webHidden/>
          </w:rPr>
          <w:tab/>
        </w:r>
        <w:r>
          <w:rPr>
            <w:noProof/>
            <w:webHidden/>
          </w:rPr>
          <w:fldChar w:fldCharType="begin"/>
        </w:r>
        <w:r>
          <w:rPr>
            <w:noProof/>
            <w:webHidden/>
          </w:rPr>
          <w:instrText xml:space="preserve"> PAGEREF _Toc163201779 \h </w:instrText>
        </w:r>
        <w:r>
          <w:rPr>
            <w:noProof/>
            <w:webHidden/>
          </w:rPr>
        </w:r>
        <w:r>
          <w:rPr>
            <w:noProof/>
            <w:webHidden/>
          </w:rPr>
          <w:fldChar w:fldCharType="separate"/>
        </w:r>
        <w:r>
          <w:rPr>
            <w:noProof/>
            <w:webHidden/>
          </w:rPr>
          <w:t>22</w:t>
        </w:r>
        <w:r>
          <w:rPr>
            <w:noProof/>
            <w:webHidden/>
          </w:rPr>
          <w:fldChar w:fldCharType="end"/>
        </w:r>
      </w:hyperlink>
    </w:p>
    <w:p w14:paraId="601904FE" w14:textId="19168A3C"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0" w:history="1">
        <w:r w:rsidRPr="00442A7D">
          <w:rPr>
            <w:rStyle w:val="Hyperlink"/>
            <w:noProof/>
          </w:rPr>
          <w:t>4.3.</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Procjena stabilnosti sistema</w:t>
        </w:r>
        <w:r>
          <w:rPr>
            <w:noProof/>
            <w:webHidden/>
          </w:rPr>
          <w:tab/>
        </w:r>
        <w:r>
          <w:rPr>
            <w:noProof/>
            <w:webHidden/>
          </w:rPr>
          <w:fldChar w:fldCharType="begin"/>
        </w:r>
        <w:r>
          <w:rPr>
            <w:noProof/>
            <w:webHidden/>
          </w:rPr>
          <w:instrText xml:space="preserve"> PAGEREF _Toc163201780 \h </w:instrText>
        </w:r>
        <w:r>
          <w:rPr>
            <w:noProof/>
            <w:webHidden/>
          </w:rPr>
        </w:r>
        <w:r>
          <w:rPr>
            <w:noProof/>
            <w:webHidden/>
          </w:rPr>
          <w:fldChar w:fldCharType="separate"/>
        </w:r>
        <w:r>
          <w:rPr>
            <w:noProof/>
            <w:webHidden/>
          </w:rPr>
          <w:t>23</w:t>
        </w:r>
        <w:r>
          <w:rPr>
            <w:noProof/>
            <w:webHidden/>
          </w:rPr>
          <w:fldChar w:fldCharType="end"/>
        </w:r>
      </w:hyperlink>
    </w:p>
    <w:p w14:paraId="3AE15BA4" w14:textId="69044215"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1" w:history="1">
        <w:r w:rsidRPr="00442A7D">
          <w:rPr>
            <w:rStyle w:val="Hyperlink"/>
            <w:noProof/>
          </w:rPr>
          <w:t>4.4.</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Podaci planiranja</w:t>
        </w:r>
        <w:r>
          <w:rPr>
            <w:noProof/>
            <w:webHidden/>
          </w:rPr>
          <w:tab/>
        </w:r>
        <w:r>
          <w:rPr>
            <w:noProof/>
            <w:webHidden/>
          </w:rPr>
          <w:fldChar w:fldCharType="begin"/>
        </w:r>
        <w:r>
          <w:rPr>
            <w:noProof/>
            <w:webHidden/>
          </w:rPr>
          <w:instrText xml:space="preserve"> PAGEREF _Toc163201781 \h </w:instrText>
        </w:r>
        <w:r>
          <w:rPr>
            <w:noProof/>
            <w:webHidden/>
          </w:rPr>
        </w:r>
        <w:r>
          <w:rPr>
            <w:noProof/>
            <w:webHidden/>
          </w:rPr>
          <w:fldChar w:fldCharType="separate"/>
        </w:r>
        <w:r>
          <w:rPr>
            <w:noProof/>
            <w:webHidden/>
          </w:rPr>
          <w:t>23</w:t>
        </w:r>
        <w:r>
          <w:rPr>
            <w:noProof/>
            <w:webHidden/>
          </w:rPr>
          <w:fldChar w:fldCharType="end"/>
        </w:r>
      </w:hyperlink>
    </w:p>
    <w:p w14:paraId="72857479" w14:textId="72A1D330"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82" w:history="1">
        <w:r w:rsidRPr="00442A7D">
          <w:rPr>
            <w:rStyle w:val="Hyperlink"/>
            <w:noProof/>
          </w:rPr>
          <w:t>5.</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Priključenje na prijenosnu mrežu</w:t>
        </w:r>
        <w:r>
          <w:rPr>
            <w:noProof/>
            <w:webHidden/>
          </w:rPr>
          <w:tab/>
        </w:r>
        <w:r>
          <w:rPr>
            <w:noProof/>
            <w:webHidden/>
          </w:rPr>
          <w:fldChar w:fldCharType="begin"/>
        </w:r>
        <w:r>
          <w:rPr>
            <w:noProof/>
            <w:webHidden/>
          </w:rPr>
          <w:instrText xml:space="preserve"> PAGEREF _Toc163201782 \h </w:instrText>
        </w:r>
        <w:r>
          <w:rPr>
            <w:noProof/>
            <w:webHidden/>
          </w:rPr>
        </w:r>
        <w:r>
          <w:rPr>
            <w:noProof/>
            <w:webHidden/>
          </w:rPr>
          <w:fldChar w:fldCharType="separate"/>
        </w:r>
        <w:r>
          <w:rPr>
            <w:noProof/>
            <w:webHidden/>
          </w:rPr>
          <w:t>24</w:t>
        </w:r>
        <w:r>
          <w:rPr>
            <w:noProof/>
            <w:webHidden/>
          </w:rPr>
          <w:fldChar w:fldCharType="end"/>
        </w:r>
      </w:hyperlink>
    </w:p>
    <w:p w14:paraId="04D23441" w14:textId="268A9FCD"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3" w:history="1">
        <w:r w:rsidRPr="00442A7D">
          <w:rPr>
            <w:rStyle w:val="Hyperlink"/>
            <w:noProof/>
            <w:lang w:val="bs-Latn-BA"/>
          </w:rPr>
          <w:t>5.1.</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Uslovi za priključak na prijenosnu mrežu</w:t>
        </w:r>
        <w:r>
          <w:rPr>
            <w:noProof/>
            <w:webHidden/>
          </w:rPr>
          <w:tab/>
        </w:r>
        <w:r>
          <w:rPr>
            <w:noProof/>
            <w:webHidden/>
          </w:rPr>
          <w:fldChar w:fldCharType="begin"/>
        </w:r>
        <w:r>
          <w:rPr>
            <w:noProof/>
            <w:webHidden/>
          </w:rPr>
          <w:instrText xml:space="preserve"> PAGEREF _Toc163201783 \h </w:instrText>
        </w:r>
        <w:r>
          <w:rPr>
            <w:noProof/>
            <w:webHidden/>
          </w:rPr>
        </w:r>
        <w:r>
          <w:rPr>
            <w:noProof/>
            <w:webHidden/>
          </w:rPr>
          <w:fldChar w:fldCharType="separate"/>
        </w:r>
        <w:r>
          <w:rPr>
            <w:noProof/>
            <w:webHidden/>
          </w:rPr>
          <w:t>24</w:t>
        </w:r>
        <w:r>
          <w:rPr>
            <w:noProof/>
            <w:webHidden/>
          </w:rPr>
          <w:fldChar w:fldCharType="end"/>
        </w:r>
      </w:hyperlink>
    </w:p>
    <w:p w14:paraId="0F2B637B" w14:textId="37B783C7"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4" w:history="1">
        <w:r w:rsidRPr="00442A7D">
          <w:rPr>
            <w:rStyle w:val="Hyperlink"/>
            <w:noProof/>
            <w:lang w:val="bs-Latn-BA"/>
          </w:rPr>
          <w:t>5.2.</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 xml:space="preserve">Ugovor o priključku, Ugovor o korištenju prijenosne mreže i  Sporazum o </w:t>
        </w:r>
        <w:r w:rsidRPr="00442A7D">
          <w:rPr>
            <w:rStyle w:val="Hyperlink"/>
            <w:noProof/>
            <w:lang w:val="sr-Latn-BA"/>
          </w:rPr>
          <w:t>upravljanju</w:t>
        </w:r>
        <w:r>
          <w:rPr>
            <w:noProof/>
            <w:webHidden/>
          </w:rPr>
          <w:tab/>
        </w:r>
        <w:r>
          <w:rPr>
            <w:noProof/>
            <w:webHidden/>
          </w:rPr>
          <w:fldChar w:fldCharType="begin"/>
        </w:r>
        <w:r>
          <w:rPr>
            <w:noProof/>
            <w:webHidden/>
          </w:rPr>
          <w:instrText xml:space="preserve"> PAGEREF _Toc163201784 \h </w:instrText>
        </w:r>
        <w:r>
          <w:rPr>
            <w:noProof/>
            <w:webHidden/>
          </w:rPr>
        </w:r>
        <w:r>
          <w:rPr>
            <w:noProof/>
            <w:webHidden/>
          </w:rPr>
          <w:fldChar w:fldCharType="separate"/>
        </w:r>
        <w:r>
          <w:rPr>
            <w:noProof/>
            <w:webHidden/>
          </w:rPr>
          <w:t>25</w:t>
        </w:r>
        <w:r>
          <w:rPr>
            <w:noProof/>
            <w:webHidden/>
          </w:rPr>
          <w:fldChar w:fldCharType="end"/>
        </w:r>
      </w:hyperlink>
    </w:p>
    <w:p w14:paraId="0E940C33" w14:textId="3F1E9EFB"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85" w:history="1">
        <w:r w:rsidRPr="00442A7D">
          <w:rPr>
            <w:rStyle w:val="Hyperlink"/>
            <w:noProof/>
          </w:rPr>
          <w:t>5.2.1.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Ugovor o priklju</w:t>
        </w:r>
        <w:r w:rsidRPr="00442A7D">
          <w:rPr>
            <w:rStyle w:val="Hyperlink"/>
            <w:rFonts w:cs="Calibri"/>
            <w:noProof/>
          </w:rPr>
          <w:t>č</w:t>
        </w:r>
        <w:r w:rsidRPr="00442A7D">
          <w:rPr>
            <w:rStyle w:val="Hyperlink"/>
            <w:noProof/>
          </w:rPr>
          <w:t>ku</w:t>
        </w:r>
        <w:r>
          <w:rPr>
            <w:noProof/>
            <w:webHidden/>
          </w:rPr>
          <w:tab/>
        </w:r>
        <w:r>
          <w:rPr>
            <w:noProof/>
            <w:webHidden/>
          </w:rPr>
          <w:fldChar w:fldCharType="begin"/>
        </w:r>
        <w:r>
          <w:rPr>
            <w:noProof/>
            <w:webHidden/>
          </w:rPr>
          <w:instrText xml:space="preserve"> PAGEREF _Toc163201785 \h </w:instrText>
        </w:r>
        <w:r>
          <w:rPr>
            <w:noProof/>
            <w:webHidden/>
          </w:rPr>
        </w:r>
        <w:r>
          <w:rPr>
            <w:noProof/>
            <w:webHidden/>
          </w:rPr>
          <w:fldChar w:fldCharType="separate"/>
        </w:r>
        <w:r>
          <w:rPr>
            <w:noProof/>
            <w:webHidden/>
          </w:rPr>
          <w:t>25</w:t>
        </w:r>
        <w:r>
          <w:rPr>
            <w:noProof/>
            <w:webHidden/>
          </w:rPr>
          <w:fldChar w:fldCharType="end"/>
        </w:r>
      </w:hyperlink>
    </w:p>
    <w:p w14:paraId="60A4C1F0" w14:textId="68B90BA2"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86" w:history="1">
        <w:r w:rsidRPr="00442A7D">
          <w:rPr>
            <w:rStyle w:val="Hyperlink"/>
            <w:noProof/>
          </w:rPr>
          <w:t>5.2.2.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Ugovor o korištenju prijenosne mreže</w:t>
        </w:r>
        <w:r>
          <w:rPr>
            <w:noProof/>
            <w:webHidden/>
          </w:rPr>
          <w:tab/>
        </w:r>
        <w:r>
          <w:rPr>
            <w:noProof/>
            <w:webHidden/>
          </w:rPr>
          <w:fldChar w:fldCharType="begin"/>
        </w:r>
        <w:r>
          <w:rPr>
            <w:noProof/>
            <w:webHidden/>
          </w:rPr>
          <w:instrText xml:space="preserve"> PAGEREF _Toc163201786 \h </w:instrText>
        </w:r>
        <w:r>
          <w:rPr>
            <w:noProof/>
            <w:webHidden/>
          </w:rPr>
        </w:r>
        <w:r>
          <w:rPr>
            <w:noProof/>
            <w:webHidden/>
          </w:rPr>
          <w:fldChar w:fldCharType="separate"/>
        </w:r>
        <w:r>
          <w:rPr>
            <w:noProof/>
            <w:webHidden/>
          </w:rPr>
          <w:t>25</w:t>
        </w:r>
        <w:r>
          <w:rPr>
            <w:noProof/>
            <w:webHidden/>
          </w:rPr>
          <w:fldChar w:fldCharType="end"/>
        </w:r>
      </w:hyperlink>
    </w:p>
    <w:p w14:paraId="2BB103FB" w14:textId="58EE3A6D"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87" w:history="1">
        <w:r w:rsidRPr="00442A7D">
          <w:rPr>
            <w:rStyle w:val="Hyperlink"/>
            <w:noProof/>
          </w:rPr>
          <w:t>5.2.3.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Sporazum o upravljanju</w:t>
        </w:r>
        <w:r>
          <w:rPr>
            <w:noProof/>
            <w:webHidden/>
          </w:rPr>
          <w:tab/>
        </w:r>
        <w:r>
          <w:rPr>
            <w:noProof/>
            <w:webHidden/>
          </w:rPr>
          <w:fldChar w:fldCharType="begin"/>
        </w:r>
        <w:r>
          <w:rPr>
            <w:noProof/>
            <w:webHidden/>
          </w:rPr>
          <w:instrText xml:space="preserve"> PAGEREF _Toc163201787 \h </w:instrText>
        </w:r>
        <w:r>
          <w:rPr>
            <w:noProof/>
            <w:webHidden/>
          </w:rPr>
        </w:r>
        <w:r>
          <w:rPr>
            <w:noProof/>
            <w:webHidden/>
          </w:rPr>
          <w:fldChar w:fldCharType="separate"/>
        </w:r>
        <w:r>
          <w:rPr>
            <w:noProof/>
            <w:webHidden/>
          </w:rPr>
          <w:t>25</w:t>
        </w:r>
        <w:r>
          <w:rPr>
            <w:noProof/>
            <w:webHidden/>
          </w:rPr>
          <w:fldChar w:fldCharType="end"/>
        </w:r>
      </w:hyperlink>
    </w:p>
    <w:p w14:paraId="40F28E53" w14:textId="6DE12CE5"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8" w:history="1">
        <w:r w:rsidRPr="00442A7D">
          <w:rPr>
            <w:rStyle w:val="Hyperlink"/>
            <w:noProof/>
            <w:lang w:val="bs-Latn-BA"/>
          </w:rPr>
          <w:t>5.3.</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Puštanje u pogon VN postrojenja i priključka kojeg gradi Korisnik</w:t>
        </w:r>
        <w:r>
          <w:rPr>
            <w:noProof/>
            <w:webHidden/>
          </w:rPr>
          <w:tab/>
        </w:r>
        <w:r>
          <w:rPr>
            <w:noProof/>
            <w:webHidden/>
          </w:rPr>
          <w:fldChar w:fldCharType="begin"/>
        </w:r>
        <w:r>
          <w:rPr>
            <w:noProof/>
            <w:webHidden/>
          </w:rPr>
          <w:instrText xml:space="preserve"> PAGEREF _Toc163201788 \h </w:instrText>
        </w:r>
        <w:r>
          <w:rPr>
            <w:noProof/>
            <w:webHidden/>
          </w:rPr>
        </w:r>
        <w:r>
          <w:rPr>
            <w:noProof/>
            <w:webHidden/>
          </w:rPr>
          <w:fldChar w:fldCharType="separate"/>
        </w:r>
        <w:r>
          <w:rPr>
            <w:noProof/>
            <w:webHidden/>
          </w:rPr>
          <w:t>26</w:t>
        </w:r>
        <w:r>
          <w:rPr>
            <w:noProof/>
            <w:webHidden/>
          </w:rPr>
          <w:fldChar w:fldCharType="end"/>
        </w:r>
      </w:hyperlink>
    </w:p>
    <w:p w14:paraId="344ACD56" w14:textId="61D8E073"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89" w:history="1">
        <w:r w:rsidRPr="00442A7D">
          <w:rPr>
            <w:rStyle w:val="Hyperlink"/>
            <w:noProof/>
            <w:lang w:val="es-ES"/>
          </w:rPr>
          <w:t>5.4.</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es-ES"/>
          </w:rPr>
          <w:t>Puštanje u pogon objekta korisnika</w:t>
        </w:r>
        <w:r>
          <w:rPr>
            <w:noProof/>
            <w:webHidden/>
          </w:rPr>
          <w:tab/>
        </w:r>
        <w:r>
          <w:rPr>
            <w:noProof/>
            <w:webHidden/>
          </w:rPr>
          <w:fldChar w:fldCharType="begin"/>
        </w:r>
        <w:r>
          <w:rPr>
            <w:noProof/>
            <w:webHidden/>
          </w:rPr>
          <w:instrText xml:space="preserve"> PAGEREF _Toc163201789 \h </w:instrText>
        </w:r>
        <w:r>
          <w:rPr>
            <w:noProof/>
            <w:webHidden/>
          </w:rPr>
        </w:r>
        <w:r>
          <w:rPr>
            <w:noProof/>
            <w:webHidden/>
          </w:rPr>
          <w:fldChar w:fldCharType="separate"/>
        </w:r>
        <w:r>
          <w:rPr>
            <w:noProof/>
            <w:webHidden/>
          </w:rPr>
          <w:t>26</w:t>
        </w:r>
        <w:r>
          <w:rPr>
            <w:noProof/>
            <w:webHidden/>
          </w:rPr>
          <w:fldChar w:fldCharType="end"/>
        </w:r>
      </w:hyperlink>
    </w:p>
    <w:p w14:paraId="34B42526" w14:textId="06D2DE76"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0" w:history="1">
        <w:r w:rsidRPr="00442A7D">
          <w:rPr>
            <w:rStyle w:val="Hyperlink"/>
            <w:noProof/>
          </w:rPr>
          <w:t>5.4.1.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Saglasnost za privremeni pogon</w:t>
        </w:r>
        <w:r>
          <w:rPr>
            <w:noProof/>
            <w:webHidden/>
          </w:rPr>
          <w:tab/>
        </w:r>
        <w:r>
          <w:rPr>
            <w:noProof/>
            <w:webHidden/>
          </w:rPr>
          <w:fldChar w:fldCharType="begin"/>
        </w:r>
        <w:r>
          <w:rPr>
            <w:noProof/>
            <w:webHidden/>
          </w:rPr>
          <w:instrText xml:space="preserve"> PAGEREF _Toc163201790 \h </w:instrText>
        </w:r>
        <w:r>
          <w:rPr>
            <w:noProof/>
            <w:webHidden/>
          </w:rPr>
        </w:r>
        <w:r>
          <w:rPr>
            <w:noProof/>
            <w:webHidden/>
          </w:rPr>
          <w:fldChar w:fldCharType="separate"/>
        </w:r>
        <w:r>
          <w:rPr>
            <w:noProof/>
            <w:webHidden/>
          </w:rPr>
          <w:t>26</w:t>
        </w:r>
        <w:r>
          <w:rPr>
            <w:noProof/>
            <w:webHidden/>
          </w:rPr>
          <w:fldChar w:fldCharType="end"/>
        </w:r>
      </w:hyperlink>
    </w:p>
    <w:p w14:paraId="7E01F286" w14:textId="1D95759E"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1" w:history="1">
        <w:r w:rsidRPr="00442A7D">
          <w:rPr>
            <w:rStyle w:val="Hyperlink"/>
            <w:noProof/>
          </w:rPr>
          <w:t>5.4.2.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Saglasnost za trajni pogon</w:t>
        </w:r>
        <w:r>
          <w:rPr>
            <w:noProof/>
            <w:webHidden/>
          </w:rPr>
          <w:tab/>
        </w:r>
        <w:r>
          <w:rPr>
            <w:noProof/>
            <w:webHidden/>
          </w:rPr>
          <w:fldChar w:fldCharType="begin"/>
        </w:r>
        <w:r>
          <w:rPr>
            <w:noProof/>
            <w:webHidden/>
          </w:rPr>
          <w:instrText xml:space="preserve"> PAGEREF _Toc163201791 \h </w:instrText>
        </w:r>
        <w:r>
          <w:rPr>
            <w:noProof/>
            <w:webHidden/>
          </w:rPr>
        </w:r>
        <w:r>
          <w:rPr>
            <w:noProof/>
            <w:webHidden/>
          </w:rPr>
          <w:fldChar w:fldCharType="separate"/>
        </w:r>
        <w:r>
          <w:rPr>
            <w:noProof/>
            <w:webHidden/>
          </w:rPr>
          <w:t>27</w:t>
        </w:r>
        <w:r>
          <w:rPr>
            <w:noProof/>
            <w:webHidden/>
          </w:rPr>
          <w:fldChar w:fldCharType="end"/>
        </w:r>
      </w:hyperlink>
    </w:p>
    <w:p w14:paraId="2BC20913" w14:textId="42D214D9"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2" w:history="1">
        <w:r w:rsidRPr="00442A7D">
          <w:rPr>
            <w:rStyle w:val="Hyperlink"/>
            <w:noProof/>
          </w:rPr>
          <w:t>5.4.3.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Testiranje usaglašenosti</w:t>
        </w:r>
        <w:r>
          <w:rPr>
            <w:noProof/>
            <w:webHidden/>
          </w:rPr>
          <w:tab/>
        </w:r>
        <w:r>
          <w:rPr>
            <w:noProof/>
            <w:webHidden/>
          </w:rPr>
          <w:fldChar w:fldCharType="begin"/>
        </w:r>
        <w:r>
          <w:rPr>
            <w:noProof/>
            <w:webHidden/>
          </w:rPr>
          <w:instrText xml:space="preserve"> PAGEREF _Toc163201792 \h </w:instrText>
        </w:r>
        <w:r>
          <w:rPr>
            <w:noProof/>
            <w:webHidden/>
          </w:rPr>
        </w:r>
        <w:r>
          <w:rPr>
            <w:noProof/>
            <w:webHidden/>
          </w:rPr>
          <w:fldChar w:fldCharType="separate"/>
        </w:r>
        <w:r>
          <w:rPr>
            <w:noProof/>
            <w:webHidden/>
          </w:rPr>
          <w:t>28</w:t>
        </w:r>
        <w:r>
          <w:rPr>
            <w:noProof/>
            <w:webHidden/>
          </w:rPr>
          <w:fldChar w:fldCharType="end"/>
        </w:r>
      </w:hyperlink>
    </w:p>
    <w:p w14:paraId="4DE2E442" w14:textId="68396856"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93" w:history="1">
        <w:r w:rsidRPr="00442A7D">
          <w:rPr>
            <w:rStyle w:val="Hyperlink"/>
            <w:noProof/>
          </w:rPr>
          <w:t>5.5.</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Isključenje sa prijenosne mreže</w:t>
        </w:r>
        <w:r>
          <w:rPr>
            <w:noProof/>
            <w:webHidden/>
          </w:rPr>
          <w:tab/>
        </w:r>
        <w:r>
          <w:rPr>
            <w:noProof/>
            <w:webHidden/>
          </w:rPr>
          <w:fldChar w:fldCharType="begin"/>
        </w:r>
        <w:r>
          <w:rPr>
            <w:noProof/>
            <w:webHidden/>
          </w:rPr>
          <w:instrText xml:space="preserve"> PAGEREF _Toc163201793 \h </w:instrText>
        </w:r>
        <w:r>
          <w:rPr>
            <w:noProof/>
            <w:webHidden/>
          </w:rPr>
        </w:r>
        <w:r>
          <w:rPr>
            <w:noProof/>
            <w:webHidden/>
          </w:rPr>
          <w:fldChar w:fldCharType="separate"/>
        </w:r>
        <w:r>
          <w:rPr>
            <w:noProof/>
            <w:webHidden/>
          </w:rPr>
          <w:t>28</w:t>
        </w:r>
        <w:r>
          <w:rPr>
            <w:noProof/>
            <w:webHidden/>
          </w:rPr>
          <w:fldChar w:fldCharType="end"/>
        </w:r>
      </w:hyperlink>
    </w:p>
    <w:p w14:paraId="145BA753" w14:textId="30CCBE98"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4" w:history="1">
        <w:r w:rsidRPr="00442A7D">
          <w:rPr>
            <w:rStyle w:val="Hyperlink"/>
            <w:noProof/>
          </w:rPr>
          <w:t>5.5.1.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Ponovno priklju</w:t>
        </w:r>
        <w:r w:rsidRPr="00442A7D">
          <w:rPr>
            <w:rStyle w:val="Hyperlink"/>
            <w:rFonts w:cs="Calibri"/>
            <w:noProof/>
          </w:rPr>
          <w:t>č</w:t>
        </w:r>
        <w:r w:rsidRPr="00442A7D">
          <w:rPr>
            <w:rStyle w:val="Hyperlink"/>
            <w:noProof/>
          </w:rPr>
          <w:t>enje</w:t>
        </w:r>
        <w:r>
          <w:rPr>
            <w:noProof/>
            <w:webHidden/>
          </w:rPr>
          <w:tab/>
        </w:r>
        <w:r>
          <w:rPr>
            <w:noProof/>
            <w:webHidden/>
          </w:rPr>
          <w:fldChar w:fldCharType="begin"/>
        </w:r>
        <w:r>
          <w:rPr>
            <w:noProof/>
            <w:webHidden/>
          </w:rPr>
          <w:instrText xml:space="preserve"> PAGEREF _Toc163201794 \h </w:instrText>
        </w:r>
        <w:r>
          <w:rPr>
            <w:noProof/>
            <w:webHidden/>
          </w:rPr>
        </w:r>
        <w:r>
          <w:rPr>
            <w:noProof/>
            <w:webHidden/>
          </w:rPr>
          <w:fldChar w:fldCharType="separate"/>
        </w:r>
        <w:r>
          <w:rPr>
            <w:noProof/>
            <w:webHidden/>
          </w:rPr>
          <w:t>29</w:t>
        </w:r>
        <w:r>
          <w:rPr>
            <w:noProof/>
            <w:webHidden/>
          </w:rPr>
          <w:fldChar w:fldCharType="end"/>
        </w:r>
      </w:hyperlink>
    </w:p>
    <w:p w14:paraId="1B2ECB7C" w14:textId="765BB491"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5" w:history="1">
        <w:r w:rsidRPr="00442A7D">
          <w:rPr>
            <w:rStyle w:val="Hyperlink"/>
            <w:noProof/>
          </w:rPr>
          <w:t>5.5.2.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Dobrovoljno isklju</w:t>
        </w:r>
        <w:r w:rsidRPr="00442A7D">
          <w:rPr>
            <w:rStyle w:val="Hyperlink"/>
            <w:rFonts w:cs="Calibri"/>
            <w:noProof/>
          </w:rPr>
          <w:t>č</w:t>
        </w:r>
        <w:r w:rsidRPr="00442A7D">
          <w:rPr>
            <w:rStyle w:val="Hyperlink"/>
            <w:noProof/>
          </w:rPr>
          <w:t>enje</w:t>
        </w:r>
        <w:r>
          <w:rPr>
            <w:noProof/>
            <w:webHidden/>
          </w:rPr>
          <w:tab/>
        </w:r>
        <w:r>
          <w:rPr>
            <w:noProof/>
            <w:webHidden/>
          </w:rPr>
          <w:fldChar w:fldCharType="begin"/>
        </w:r>
        <w:r>
          <w:rPr>
            <w:noProof/>
            <w:webHidden/>
          </w:rPr>
          <w:instrText xml:space="preserve"> PAGEREF _Toc163201795 \h </w:instrText>
        </w:r>
        <w:r>
          <w:rPr>
            <w:noProof/>
            <w:webHidden/>
          </w:rPr>
        </w:r>
        <w:r>
          <w:rPr>
            <w:noProof/>
            <w:webHidden/>
          </w:rPr>
          <w:fldChar w:fldCharType="separate"/>
        </w:r>
        <w:r>
          <w:rPr>
            <w:noProof/>
            <w:webHidden/>
          </w:rPr>
          <w:t>29</w:t>
        </w:r>
        <w:r>
          <w:rPr>
            <w:noProof/>
            <w:webHidden/>
          </w:rPr>
          <w:fldChar w:fldCharType="end"/>
        </w:r>
      </w:hyperlink>
    </w:p>
    <w:p w14:paraId="6D410D97" w14:textId="6FA804F5"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796" w:history="1">
        <w:r w:rsidRPr="00442A7D">
          <w:rPr>
            <w:rStyle w:val="Hyperlink"/>
            <w:noProof/>
          </w:rPr>
          <w:t>5.6.</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Telekomunikacije i SCADA</w:t>
        </w:r>
        <w:r>
          <w:rPr>
            <w:noProof/>
            <w:webHidden/>
          </w:rPr>
          <w:tab/>
        </w:r>
        <w:r>
          <w:rPr>
            <w:noProof/>
            <w:webHidden/>
          </w:rPr>
          <w:fldChar w:fldCharType="begin"/>
        </w:r>
        <w:r>
          <w:rPr>
            <w:noProof/>
            <w:webHidden/>
          </w:rPr>
          <w:instrText xml:space="preserve"> PAGEREF _Toc163201796 \h </w:instrText>
        </w:r>
        <w:r>
          <w:rPr>
            <w:noProof/>
            <w:webHidden/>
          </w:rPr>
        </w:r>
        <w:r>
          <w:rPr>
            <w:noProof/>
            <w:webHidden/>
          </w:rPr>
          <w:fldChar w:fldCharType="separate"/>
        </w:r>
        <w:r>
          <w:rPr>
            <w:noProof/>
            <w:webHidden/>
          </w:rPr>
          <w:t>29</w:t>
        </w:r>
        <w:r>
          <w:rPr>
            <w:noProof/>
            <w:webHidden/>
          </w:rPr>
          <w:fldChar w:fldCharType="end"/>
        </w:r>
      </w:hyperlink>
    </w:p>
    <w:p w14:paraId="73B346E0" w14:textId="146D5C23"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7" w:history="1">
        <w:r w:rsidRPr="00442A7D">
          <w:rPr>
            <w:rStyle w:val="Hyperlink"/>
            <w:noProof/>
          </w:rPr>
          <w:t>5.6.1.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Telekomunikacije</w:t>
        </w:r>
        <w:r>
          <w:rPr>
            <w:noProof/>
            <w:webHidden/>
          </w:rPr>
          <w:tab/>
        </w:r>
        <w:r>
          <w:rPr>
            <w:noProof/>
            <w:webHidden/>
          </w:rPr>
          <w:fldChar w:fldCharType="begin"/>
        </w:r>
        <w:r>
          <w:rPr>
            <w:noProof/>
            <w:webHidden/>
          </w:rPr>
          <w:instrText xml:space="preserve"> PAGEREF _Toc163201797 \h </w:instrText>
        </w:r>
        <w:r>
          <w:rPr>
            <w:noProof/>
            <w:webHidden/>
          </w:rPr>
        </w:r>
        <w:r>
          <w:rPr>
            <w:noProof/>
            <w:webHidden/>
          </w:rPr>
          <w:fldChar w:fldCharType="separate"/>
        </w:r>
        <w:r>
          <w:rPr>
            <w:noProof/>
            <w:webHidden/>
          </w:rPr>
          <w:t>29</w:t>
        </w:r>
        <w:r>
          <w:rPr>
            <w:noProof/>
            <w:webHidden/>
          </w:rPr>
          <w:fldChar w:fldCharType="end"/>
        </w:r>
      </w:hyperlink>
    </w:p>
    <w:p w14:paraId="3FB2E44E" w14:textId="6AE7CA3A"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798" w:history="1">
        <w:r w:rsidRPr="00442A7D">
          <w:rPr>
            <w:rStyle w:val="Hyperlink"/>
            <w:noProof/>
          </w:rPr>
          <w:t>5.6.2.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SCADA</w:t>
        </w:r>
        <w:r>
          <w:rPr>
            <w:noProof/>
            <w:webHidden/>
          </w:rPr>
          <w:tab/>
        </w:r>
        <w:r>
          <w:rPr>
            <w:noProof/>
            <w:webHidden/>
          </w:rPr>
          <w:fldChar w:fldCharType="begin"/>
        </w:r>
        <w:r>
          <w:rPr>
            <w:noProof/>
            <w:webHidden/>
          </w:rPr>
          <w:instrText xml:space="preserve"> PAGEREF _Toc163201798 \h </w:instrText>
        </w:r>
        <w:r>
          <w:rPr>
            <w:noProof/>
            <w:webHidden/>
          </w:rPr>
        </w:r>
        <w:r>
          <w:rPr>
            <w:noProof/>
            <w:webHidden/>
          </w:rPr>
          <w:fldChar w:fldCharType="separate"/>
        </w:r>
        <w:r>
          <w:rPr>
            <w:noProof/>
            <w:webHidden/>
          </w:rPr>
          <w:t>30</w:t>
        </w:r>
        <w:r>
          <w:rPr>
            <w:noProof/>
            <w:webHidden/>
          </w:rPr>
          <w:fldChar w:fldCharType="end"/>
        </w:r>
      </w:hyperlink>
    </w:p>
    <w:p w14:paraId="4CED5196" w14:textId="58113B27"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799" w:history="1">
        <w:r w:rsidRPr="00442A7D">
          <w:rPr>
            <w:rStyle w:val="Hyperlink"/>
            <w:noProof/>
          </w:rPr>
          <w:t>6.</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Tehnički zahtjevi za priključenje</w:t>
        </w:r>
        <w:r>
          <w:rPr>
            <w:noProof/>
            <w:webHidden/>
          </w:rPr>
          <w:tab/>
        </w:r>
        <w:r>
          <w:rPr>
            <w:noProof/>
            <w:webHidden/>
          </w:rPr>
          <w:fldChar w:fldCharType="begin"/>
        </w:r>
        <w:r>
          <w:rPr>
            <w:noProof/>
            <w:webHidden/>
          </w:rPr>
          <w:instrText xml:space="preserve"> PAGEREF _Toc163201799 \h </w:instrText>
        </w:r>
        <w:r>
          <w:rPr>
            <w:noProof/>
            <w:webHidden/>
          </w:rPr>
        </w:r>
        <w:r>
          <w:rPr>
            <w:noProof/>
            <w:webHidden/>
          </w:rPr>
          <w:fldChar w:fldCharType="separate"/>
        </w:r>
        <w:r>
          <w:rPr>
            <w:noProof/>
            <w:webHidden/>
          </w:rPr>
          <w:t>30</w:t>
        </w:r>
        <w:r>
          <w:rPr>
            <w:noProof/>
            <w:webHidden/>
          </w:rPr>
          <w:fldChar w:fldCharType="end"/>
        </w:r>
      </w:hyperlink>
    </w:p>
    <w:p w14:paraId="475FCBBF" w14:textId="760E57D2"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00" w:history="1">
        <w:r w:rsidRPr="00442A7D">
          <w:rPr>
            <w:rStyle w:val="Hyperlink"/>
            <w:noProof/>
          </w:rPr>
          <w:t>6.1.</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Opći zahtjevi za priključenje</w:t>
        </w:r>
        <w:r>
          <w:rPr>
            <w:noProof/>
            <w:webHidden/>
          </w:rPr>
          <w:tab/>
        </w:r>
        <w:r>
          <w:rPr>
            <w:noProof/>
            <w:webHidden/>
          </w:rPr>
          <w:fldChar w:fldCharType="begin"/>
        </w:r>
        <w:r>
          <w:rPr>
            <w:noProof/>
            <w:webHidden/>
          </w:rPr>
          <w:instrText xml:space="preserve"> PAGEREF _Toc163201800 \h </w:instrText>
        </w:r>
        <w:r>
          <w:rPr>
            <w:noProof/>
            <w:webHidden/>
          </w:rPr>
        </w:r>
        <w:r>
          <w:rPr>
            <w:noProof/>
            <w:webHidden/>
          </w:rPr>
          <w:fldChar w:fldCharType="separate"/>
        </w:r>
        <w:r>
          <w:rPr>
            <w:noProof/>
            <w:webHidden/>
          </w:rPr>
          <w:t>30</w:t>
        </w:r>
        <w:r>
          <w:rPr>
            <w:noProof/>
            <w:webHidden/>
          </w:rPr>
          <w:fldChar w:fldCharType="end"/>
        </w:r>
      </w:hyperlink>
    </w:p>
    <w:p w14:paraId="41183993" w14:textId="4B85FB9F"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1" w:history="1">
        <w:r w:rsidRPr="00442A7D">
          <w:rPr>
            <w:rStyle w:val="Hyperlink"/>
            <w:noProof/>
          </w:rPr>
          <w:t>6.1.1.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Kvalitet elektri</w:t>
        </w:r>
        <w:r w:rsidRPr="00442A7D">
          <w:rPr>
            <w:rStyle w:val="Hyperlink"/>
            <w:rFonts w:cs="Calibri"/>
            <w:noProof/>
          </w:rPr>
          <w:t>č</w:t>
        </w:r>
        <w:r w:rsidRPr="00442A7D">
          <w:rPr>
            <w:rStyle w:val="Hyperlink"/>
            <w:noProof/>
          </w:rPr>
          <w:t>ne energije</w:t>
        </w:r>
        <w:r>
          <w:rPr>
            <w:noProof/>
            <w:webHidden/>
          </w:rPr>
          <w:tab/>
        </w:r>
        <w:r>
          <w:rPr>
            <w:noProof/>
            <w:webHidden/>
          </w:rPr>
          <w:fldChar w:fldCharType="begin"/>
        </w:r>
        <w:r>
          <w:rPr>
            <w:noProof/>
            <w:webHidden/>
          </w:rPr>
          <w:instrText xml:space="preserve"> PAGEREF _Toc163201801 \h </w:instrText>
        </w:r>
        <w:r>
          <w:rPr>
            <w:noProof/>
            <w:webHidden/>
          </w:rPr>
        </w:r>
        <w:r>
          <w:rPr>
            <w:noProof/>
            <w:webHidden/>
          </w:rPr>
          <w:fldChar w:fldCharType="separate"/>
        </w:r>
        <w:r>
          <w:rPr>
            <w:noProof/>
            <w:webHidden/>
          </w:rPr>
          <w:t>30</w:t>
        </w:r>
        <w:r>
          <w:rPr>
            <w:noProof/>
            <w:webHidden/>
          </w:rPr>
          <w:fldChar w:fldCharType="end"/>
        </w:r>
      </w:hyperlink>
    </w:p>
    <w:p w14:paraId="5965986A" w14:textId="401134E4"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2" w:history="1">
        <w:r w:rsidRPr="00442A7D">
          <w:rPr>
            <w:rStyle w:val="Hyperlink"/>
            <w:noProof/>
          </w:rPr>
          <w:t>6.1.2.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Zaštita</w:t>
        </w:r>
        <w:r>
          <w:rPr>
            <w:noProof/>
            <w:webHidden/>
          </w:rPr>
          <w:tab/>
        </w:r>
        <w:r>
          <w:rPr>
            <w:noProof/>
            <w:webHidden/>
          </w:rPr>
          <w:fldChar w:fldCharType="begin"/>
        </w:r>
        <w:r>
          <w:rPr>
            <w:noProof/>
            <w:webHidden/>
          </w:rPr>
          <w:instrText xml:space="preserve"> PAGEREF _Toc163201802 \h </w:instrText>
        </w:r>
        <w:r>
          <w:rPr>
            <w:noProof/>
            <w:webHidden/>
          </w:rPr>
        </w:r>
        <w:r>
          <w:rPr>
            <w:noProof/>
            <w:webHidden/>
          </w:rPr>
          <w:fldChar w:fldCharType="separate"/>
        </w:r>
        <w:r>
          <w:rPr>
            <w:noProof/>
            <w:webHidden/>
          </w:rPr>
          <w:t>31</w:t>
        </w:r>
        <w:r>
          <w:rPr>
            <w:noProof/>
            <w:webHidden/>
          </w:rPr>
          <w:fldChar w:fldCharType="end"/>
        </w:r>
      </w:hyperlink>
    </w:p>
    <w:p w14:paraId="2994F672" w14:textId="3BC392A3"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3" w:history="1">
        <w:r w:rsidRPr="00442A7D">
          <w:rPr>
            <w:rStyle w:val="Hyperlink"/>
            <w:noProof/>
          </w:rPr>
          <w:t>6.1.3.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Uzemljenje</w:t>
        </w:r>
        <w:r>
          <w:rPr>
            <w:noProof/>
            <w:webHidden/>
          </w:rPr>
          <w:tab/>
        </w:r>
        <w:r>
          <w:rPr>
            <w:noProof/>
            <w:webHidden/>
          </w:rPr>
          <w:fldChar w:fldCharType="begin"/>
        </w:r>
        <w:r>
          <w:rPr>
            <w:noProof/>
            <w:webHidden/>
          </w:rPr>
          <w:instrText xml:space="preserve"> PAGEREF _Toc163201803 \h </w:instrText>
        </w:r>
        <w:r>
          <w:rPr>
            <w:noProof/>
            <w:webHidden/>
          </w:rPr>
        </w:r>
        <w:r>
          <w:rPr>
            <w:noProof/>
            <w:webHidden/>
          </w:rPr>
          <w:fldChar w:fldCharType="separate"/>
        </w:r>
        <w:r>
          <w:rPr>
            <w:noProof/>
            <w:webHidden/>
          </w:rPr>
          <w:t>32</w:t>
        </w:r>
        <w:r>
          <w:rPr>
            <w:noProof/>
            <w:webHidden/>
          </w:rPr>
          <w:fldChar w:fldCharType="end"/>
        </w:r>
      </w:hyperlink>
    </w:p>
    <w:p w14:paraId="52BF4862" w14:textId="562493BE"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4" w:history="1">
        <w:r w:rsidRPr="00442A7D">
          <w:rPr>
            <w:rStyle w:val="Hyperlink"/>
            <w:noProof/>
          </w:rPr>
          <w:t>6.1.4.</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Nivoi struja kratkih spojeva</w:t>
        </w:r>
        <w:r>
          <w:rPr>
            <w:noProof/>
            <w:webHidden/>
          </w:rPr>
          <w:tab/>
        </w:r>
        <w:r>
          <w:rPr>
            <w:noProof/>
            <w:webHidden/>
          </w:rPr>
          <w:fldChar w:fldCharType="begin"/>
        </w:r>
        <w:r>
          <w:rPr>
            <w:noProof/>
            <w:webHidden/>
          </w:rPr>
          <w:instrText xml:space="preserve"> PAGEREF _Toc163201804 \h </w:instrText>
        </w:r>
        <w:r>
          <w:rPr>
            <w:noProof/>
            <w:webHidden/>
          </w:rPr>
        </w:r>
        <w:r>
          <w:rPr>
            <w:noProof/>
            <w:webHidden/>
          </w:rPr>
          <w:fldChar w:fldCharType="separate"/>
        </w:r>
        <w:r>
          <w:rPr>
            <w:noProof/>
            <w:webHidden/>
          </w:rPr>
          <w:t>32</w:t>
        </w:r>
        <w:r>
          <w:rPr>
            <w:noProof/>
            <w:webHidden/>
          </w:rPr>
          <w:fldChar w:fldCharType="end"/>
        </w:r>
      </w:hyperlink>
    </w:p>
    <w:p w14:paraId="0F48B0B2" w14:textId="17DCE7D0"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5" w:history="1">
        <w:r w:rsidRPr="00442A7D">
          <w:rPr>
            <w:rStyle w:val="Hyperlink"/>
            <w:noProof/>
          </w:rPr>
          <w:t>6.1.5.</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Postrojenja i ure</w:t>
        </w:r>
        <w:r w:rsidRPr="00442A7D">
          <w:rPr>
            <w:rStyle w:val="Hyperlink"/>
            <w:rFonts w:cs="Calibri"/>
            <w:noProof/>
          </w:rPr>
          <w:t>đ</w:t>
        </w:r>
        <w:r w:rsidRPr="00442A7D">
          <w:rPr>
            <w:rStyle w:val="Hyperlink"/>
            <w:noProof/>
          </w:rPr>
          <w:t>aji</w:t>
        </w:r>
        <w:r>
          <w:rPr>
            <w:noProof/>
            <w:webHidden/>
          </w:rPr>
          <w:tab/>
        </w:r>
        <w:r>
          <w:rPr>
            <w:noProof/>
            <w:webHidden/>
          </w:rPr>
          <w:fldChar w:fldCharType="begin"/>
        </w:r>
        <w:r>
          <w:rPr>
            <w:noProof/>
            <w:webHidden/>
          </w:rPr>
          <w:instrText xml:space="preserve"> PAGEREF _Toc163201805 \h </w:instrText>
        </w:r>
        <w:r>
          <w:rPr>
            <w:noProof/>
            <w:webHidden/>
          </w:rPr>
        </w:r>
        <w:r>
          <w:rPr>
            <w:noProof/>
            <w:webHidden/>
          </w:rPr>
          <w:fldChar w:fldCharType="separate"/>
        </w:r>
        <w:r>
          <w:rPr>
            <w:noProof/>
            <w:webHidden/>
          </w:rPr>
          <w:t>32</w:t>
        </w:r>
        <w:r>
          <w:rPr>
            <w:noProof/>
            <w:webHidden/>
          </w:rPr>
          <w:fldChar w:fldCharType="end"/>
        </w:r>
      </w:hyperlink>
    </w:p>
    <w:p w14:paraId="72AF4F03" w14:textId="00009E9E"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6" w:history="1">
        <w:r w:rsidRPr="00442A7D">
          <w:rPr>
            <w:rStyle w:val="Hyperlink"/>
            <w:noProof/>
          </w:rPr>
          <w:t>6.1.6.</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Podfrekventni releji</w:t>
        </w:r>
        <w:r>
          <w:rPr>
            <w:noProof/>
            <w:webHidden/>
          </w:rPr>
          <w:tab/>
        </w:r>
        <w:r>
          <w:rPr>
            <w:noProof/>
            <w:webHidden/>
          </w:rPr>
          <w:fldChar w:fldCharType="begin"/>
        </w:r>
        <w:r>
          <w:rPr>
            <w:noProof/>
            <w:webHidden/>
          </w:rPr>
          <w:instrText xml:space="preserve"> PAGEREF _Toc163201806 \h </w:instrText>
        </w:r>
        <w:r>
          <w:rPr>
            <w:noProof/>
            <w:webHidden/>
          </w:rPr>
        </w:r>
        <w:r>
          <w:rPr>
            <w:noProof/>
            <w:webHidden/>
          </w:rPr>
          <w:fldChar w:fldCharType="separate"/>
        </w:r>
        <w:r>
          <w:rPr>
            <w:noProof/>
            <w:webHidden/>
          </w:rPr>
          <w:t>33</w:t>
        </w:r>
        <w:r>
          <w:rPr>
            <w:noProof/>
            <w:webHidden/>
          </w:rPr>
          <w:fldChar w:fldCharType="end"/>
        </w:r>
      </w:hyperlink>
    </w:p>
    <w:p w14:paraId="4A7728B1" w14:textId="6F74F0DB"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7" w:history="1">
        <w:r w:rsidRPr="00442A7D">
          <w:rPr>
            <w:rStyle w:val="Hyperlink"/>
            <w:noProof/>
          </w:rPr>
          <w:t>6.1.7.</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Prikupljanje i razmjena podataka u realnom vremenu</w:t>
        </w:r>
        <w:r>
          <w:rPr>
            <w:noProof/>
            <w:webHidden/>
          </w:rPr>
          <w:tab/>
        </w:r>
        <w:r>
          <w:rPr>
            <w:noProof/>
            <w:webHidden/>
          </w:rPr>
          <w:fldChar w:fldCharType="begin"/>
        </w:r>
        <w:r>
          <w:rPr>
            <w:noProof/>
            <w:webHidden/>
          </w:rPr>
          <w:instrText xml:space="preserve"> PAGEREF _Toc163201807 \h </w:instrText>
        </w:r>
        <w:r>
          <w:rPr>
            <w:noProof/>
            <w:webHidden/>
          </w:rPr>
        </w:r>
        <w:r>
          <w:rPr>
            <w:noProof/>
            <w:webHidden/>
          </w:rPr>
          <w:fldChar w:fldCharType="separate"/>
        </w:r>
        <w:r>
          <w:rPr>
            <w:noProof/>
            <w:webHidden/>
          </w:rPr>
          <w:t>33</w:t>
        </w:r>
        <w:r>
          <w:rPr>
            <w:noProof/>
            <w:webHidden/>
          </w:rPr>
          <w:fldChar w:fldCharType="end"/>
        </w:r>
      </w:hyperlink>
    </w:p>
    <w:p w14:paraId="5860D8DA" w14:textId="5665DAE4"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08" w:history="1">
        <w:r w:rsidRPr="00442A7D">
          <w:rPr>
            <w:rStyle w:val="Hyperlink"/>
            <w:noProof/>
            <w:lang w:val="bs-Latn-BA"/>
          </w:rPr>
          <w:t>6.2.</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Priključenje potrošnje na prijenosnu mrežu</w:t>
        </w:r>
        <w:r>
          <w:rPr>
            <w:noProof/>
            <w:webHidden/>
          </w:rPr>
          <w:tab/>
        </w:r>
        <w:r>
          <w:rPr>
            <w:noProof/>
            <w:webHidden/>
          </w:rPr>
          <w:fldChar w:fldCharType="begin"/>
        </w:r>
        <w:r>
          <w:rPr>
            <w:noProof/>
            <w:webHidden/>
          </w:rPr>
          <w:instrText xml:space="preserve"> PAGEREF _Toc163201808 \h </w:instrText>
        </w:r>
        <w:r>
          <w:rPr>
            <w:noProof/>
            <w:webHidden/>
          </w:rPr>
        </w:r>
        <w:r>
          <w:rPr>
            <w:noProof/>
            <w:webHidden/>
          </w:rPr>
          <w:fldChar w:fldCharType="separate"/>
        </w:r>
        <w:r>
          <w:rPr>
            <w:noProof/>
            <w:webHidden/>
          </w:rPr>
          <w:t>33</w:t>
        </w:r>
        <w:r>
          <w:rPr>
            <w:noProof/>
            <w:webHidden/>
          </w:rPr>
          <w:fldChar w:fldCharType="end"/>
        </w:r>
      </w:hyperlink>
    </w:p>
    <w:p w14:paraId="166C1923" w14:textId="30F383C7"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09" w:history="1">
        <w:r w:rsidRPr="00442A7D">
          <w:rPr>
            <w:rStyle w:val="Hyperlink"/>
            <w:noProof/>
          </w:rPr>
          <w:t>6.2.1.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Podru</w:t>
        </w:r>
        <w:r w:rsidRPr="00442A7D">
          <w:rPr>
            <w:rStyle w:val="Hyperlink"/>
            <w:rFonts w:cs="Calibri"/>
            <w:noProof/>
          </w:rPr>
          <w:t>č</w:t>
        </w:r>
        <w:r w:rsidRPr="00442A7D">
          <w:rPr>
            <w:rStyle w:val="Hyperlink"/>
            <w:noProof/>
          </w:rPr>
          <w:t>je primjene</w:t>
        </w:r>
        <w:r>
          <w:rPr>
            <w:noProof/>
            <w:webHidden/>
          </w:rPr>
          <w:tab/>
        </w:r>
        <w:r>
          <w:rPr>
            <w:noProof/>
            <w:webHidden/>
          </w:rPr>
          <w:fldChar w:fldCharType="begin"/>
        </w:r>
        <w:r>
          <w:rPr>
            <w:noProof/>
            <w:webHidden/>
          </w:rPr>
          <w:instrText xml:space="preserve"> PAGEREF _Toc163201809 \h </w:instrText>
        </w:r>
        <w:r>
          <w:rPr>
            <w:noProof/>
            <w:webHidden/>
          </w:rPr>
        </w:r>
        <w:r>
          <w:rPr>
            <w:noProof/>
            <w:webHidden/>
          </w:rPr>
          <w:fldChar w:fldCharType="separate"/>
        </w:r>
        <w:r>
          <w:rPr>
            <w:noProof/>
            <w:webHidden/>
          </w:rPr>
          <w:t>33</w:t>
        </w:r>
        <w:r>
          <w:rPr>
            <w:noProof/>
            <w:webHidden/>
          </w:rPr>
          <w:fldChar w:fldCharType="end"/>
        </w:r>
      </w:hyperlink>
    </w:p>
    <w:p w14:paraId="4C0D0372" w14:textId="5B9F39B7"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0" w:history="1">
        <w:r w:rsidRPr="00442A7D">
          <w:rPr>
            <w:rStyle w:val="Hyperlink"/>
            <w:noProof/>
          </w:rPr>
          <w:t>6.2.2.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u pogledu frekvencije</w:t>
        </w:r>
        <w:r>
          <w:rPr>
            <w:noProof/>
            <w:webHidden/>
          </w:rPr>
          <w:tab/>
        </w:r>
        <w:r>
          <w:rPr>
            <w:noProof/>
            <w:webHidden/>
          </w:rPr>
          <w:fldChar w:fldCharType="begin"/>
        </w:r>
        <w:r>
          <w:rPr>
            <w:noProof/>
            <w:webHidden/>
          </w:rPr>
          <w:instrText xml:space="preserve"> PAGEREF _Toc163201810 \h </w:instrText>
        </w:r>
        <w:r>
          <w:rPr>
            <w:noProof/>
            <w:webHidden/>
          </w:rPr>
        </w:r>
        <w:r>
          <w:rPr>
            <w:noProof/>
            <w:webHidden/>
          </w:rPr>
          <w:fldChar w:fldCharType="separate"/>
        </w:r>
        <w:r>
          <w:rPr>
            <w:noProof/>
            <w:webHidden/>
          </w:rPr>
          <w:t>34</w:t>
        </w:r>
        <w:r>
          <w:rPr>
            <w:noProof/>
            <w:webHidden/>
          </w:rPr>
          <w:fldChar w:fldCharType="end"/>
        </w:r>
      </w:hyperlink>
    </w:p>
    <w:p w14:paraId="2A49FAF1" w14:textId="20B9F701"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1" w:history="1">
        <w:r w:rsidRPr="00442A7D">
          <w:rPr>
            <w:rStyle w:val="Hyperlink"/>
            <w:noProof/>
          </w:rPr>
          <w:t>6.2.3.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u pogledu napona</w:t>
        </w:r>
        <w:r>
          <w:rPr>
            <w:noProof/>
            <w:webHidden/>
          </w:rPr>
          <w:tab/>
        </w:r>
        <w:r>
          <w:rPr>
            <w:noProof/>
            <w:webHidden/>
          </w:rPr>
          <w:fldChar w:fldCharType="begin"/>
        </w:r>
        <w:r>
          <w:rPr>
            <w:noProof/>
            <w:webHidden/>
          </w:rPr>
          <w:instrText xml:space="preserve"> PAGEREF _Toc163201811 \h </w:instrText>
        </w:r>
        <w:r>
          <w:rPr>
            <w:noProof/>
            <w:webHidden/>
          </w:rPr>
        </w:r>
        <w:r>
          <w:rPr>
            <w:noProof/>
            <w:webHidden/>
          </w:rPr>
          <w:fldChar w:fldCharType="separate"/>
        </w:r>
        <w:r>
          <w:rPr>
            <w:noProof/>
            <w:webHidden/>
          </w:rPr>
          <w:t>34</w:t>
        </w:r>
        <w:r>
          <w:rPr>
            <w:noProof/>
            <w:webHidden/>
          </w:rPr>
          <w:fldChar w:fldCharType="end"/>
        </w:r>
      </w:hyperlink>
    </w:p>
    <w:p w14:paraId="732CB0CF" w14:textId="7528374E"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2" w:history="1">
        <w:r w:rsidRPr="00442A7D">
          <w:rPr>
            <w:rStyle w:val="Hyperlink"/>
            <w:noProof/>
          </w:rPr>
          <w:t>6.2.4.</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Zahtjevi u pogledu kratkog spoja</w:t>
        </w:r>
        <w:r>
          <w:rPr>
            <w:noProof/>
            <w:webHidden/>
          </w:rPr>
          <w:tab/>
        </w:r>
        <w:r>
          <w:rPr>
            <w:noProof/>
            <w:webHidden/>
          </w:rPr>
          <w:fldChar w:fldCharType="begin"/>
        </w:r>
        <w:r>
          <w:rPr>
            <w:noProof/>
            <w:webHidden/>
          </w:rPr>
          <w:instrText xml:space="preserve"> PAGEREF _Toc163201812 \h </w:instrText>
        </w:r>
        <w:r>
          <w:rPr>
            <w:noProof/>
            <w:webHidden/>
          </w:rPr>
        </w:r>
        <w:r>
          <w:rPr>
            <w:noProof/>
            <w:webHidden/>
          </w:rPr>
          <w:fldChar w:fldCharType="separate"/>
        </w:r>
        <w:r>
          <w:rPr>
            <w:noProof/>
            <w:webHidden/>
          </w:rPr>
          <w:t>35</w:t>
        </w:r>
        <w:r>
          <w:rPr>
            <w:noProof/>
            <w:webHidden/>
          </w:rPr>
          <w:fldChar w:fldCharType="end"/>
        </w:r>
      </w:hyperlink>
    </w:p>
    <w:p w14:paraId="1487FD6C" w14:textId="53A05E4B"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3" w:history="1">
        <w:r w:rsidRPr="00442A7D">
          <w:rPr>
            <w:rStyle w:val="Hyperlink"/>
            <w:noProof/>
          </w:rPr>
          <w:t>6.2.5.</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Zahtjevi u pogledu reaktivne snage</w:t>
        </w:r>
        <w:r>
          <w:rPr>
            <w:noProof/>
            <w:webHidden/>
          </w:rPr>
          <w:tab/>
        </w:r>
        <w:r>
          <w:rPr>
            <w:noProof/>
            <w:webHidden/>
          </w:rPr>
          <w:fldChar w:fldCharType="begin"/>
        </w:r>
        <w:r>
          <w:rPr>
            <w:noProof/>
            <w:webHidden/>
          </w:rPr>
          <w:instrText xml:space="preserve"> PAGEREF _Toc163201813 \h </w:instrText>
        </w:r>
        <w:r>
          <w:rPr>
            <w:noProof/>
            <w:webHidden/>
          </w:rPr>
        </w:r>
        <w:r>
          <w:rPr>
            <w:noProof/>
            <w:webHidden/>
          </w:rPr>
          <w:fldChar w:fldCharType="separate"/>
        </w:r>
        <w:r>
          <w:rPr>
            <w:noProof/>
            <w:webHidden/>
          </w:rPr>
          <w:t>35</w:t>
        </w:r>
        <w:r>
          <w:rPr>
            <w:noProof/>
            <w:webHidden/>
          </w:rPr>
          <w:fldChar w:fldCharType="end"/>
        </w:r>
      </w:hyperlink>
    </w:p>
    <w:p w14:paraId="4011D467" w14:textId="076C3C7F"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4" w:history="1">
        <w:r w:rsidRPr="00442A7D">
          <w:rPr>
            <w:rStyle w:val="Hyperlink"/>
            <w:noProof/>
          </w:rPr>
          <w:t>6.2.6.</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Zahtjevi u pogledu zaštite</w:t>
        </w:r>
        <w:r>
          <w:rPr>
            <w:noProof/>
            <w:webHidden/>
          </w:rPr>
          <w:tab/>
        </w:r>
        <w:r>
          <w:rPr>
            <w:noProof/>
            <w:webHidden/>
          </w:rPr>
          <w:fldChar w:fldCharType="begin"/>
        </w:r>
        <w:r>
          <w:rPr>
            <w:noProof/>
            <w:webHidden/>
          </w:rPr>
          <w:instrText xml:space="preserve"> PAGEREF _Toc163201814 \h </w:instrText>
        </w:r>
        <w:r>
          <w:rPr>
            <w:noProof/>
            <w:webHidden/>
          </w:rPr>
        </w:r>
        <w:r>
          <w:rPr>
            <w:noProof/>
            <w:webHidden/>
          </w:rPr>
          <w:fldChar w:fldCharType="separate"/>
        </w:r>
        <w:r>
          <w:rPr>
            <w:noProof/>
            <w:webHidden/>
          </w:rPr>
          <w:t>36</w:t>
        </w:r>
        <w:r>
          <w:rPr>
            <w:noProof/>
            <w:webHidden/>
          </w:rPr>
          <w:fldChar w:fldCharType="end"/>
        </w:r>
      </w:hyperlink>
    </w:p>
    <w:p w14:paraId="070E47CB" w14:textId="6A003BCF"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5" w:history="1">
        <w:r w:rsidRPr="00442A7D">
          <w:rPr>
            <w:rStyle w:val="Hyperlink"/>
            <w:noProof/>
          </w:rPr>
          <w:t>6.2.7.</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Zahtjevi u pogledu regulacije</w:t>
        </w:r>
        <w:r>
          <w:rPr>
            <w:noProof/>
            <w:webHidden/>
          </w:rPr>
          <w:tab/>
        </w:r>
        <w:r>
          <w:rPr>
            <w:noProof/>
            <w:webHidden/>
          </w:rPr>
          <w:fldChar w:fldCharType="begin"/>
        </w:r>
        <w:r>
          <w:rPr>
            <w:noProof/>
            <w:webHidden/>
          </w:rPr>
          <w:instrText xml:space="preserve"> PAGEREF _Toc163201815 \h </w:instrText>
        </w:r>
        <w:r>
          <w:rPr>
            <w:noProof/>
            <w:webHidden/>
          </w:rPr>
        </w:r>
        <w:r>
          <w:rPr>
            <w:noProof/>
            <w:webHidden/>
          </w:rPr>
          <w:fldChar w:fldCharType="separate"/>
        </w:r>
        <w:r>
          <w:rPr>
            <w:noProof/>
            <w:webHidden/>
          </w:rPr>
          <w:t>36</w:t>
        </w:r>
        <w:r>
          <w:rPr>
            <w:noProof/>
            <w:webHidden/>
          </w:rPr>
          <w:fldChar w:fldCharType="end"/>
        </w:r>
      </w:hyperlink>
    </w:p>
    <w:p w14:paraId="49E4D817" w14:textId="259D220D"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6" w:history="1">
        <w:r w:rsidRPr="00442A7D">
          <w:rPr>
            <w:rStyle w:val="Hyperlink"/>
            <w:noProof/>
          </w:rPr>
          <w:t>6.2.8.</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Razmjena informacija</w:t>
        </w:r>
        <w:r>
          <w:rPr>
            <w:noProof/>
            <w:webHidden/>
          </w:rPr>
          <w:tab/>
        </w:r>
        <w:r>
          <w:rPr>
            <w:noProof/>
            <w:webHidden/>
          </w:rPr>
          <w:fldChar w:fldCharType="begin"/>
        </w:r>
        <w:r>
          <w:rPr>
            <w:noProof/>
            <w:webHidden/>
          </w:rPr>
          <w:instrText xml:space="preserve"> PAGEREF _Toc163201816 \h </w:instrText>
        </w:r>
        <w:r>
          <w:rPr>
            <w:noProof/>
            <w:webHidden/>
          </w:rPr>
        </w:r>
        <w:r>
          <w:rPr>
            <w:noProof/>
            <w:webHidden/>
          </w:rPr>
          <w:fldChar w:fldCharType="separate"/>
        </w:r>
        <w:r>
          <w:rPr>
            <w:noProof/>
            <w:webHidden/>
          </w:rPr>
          <w:t>37</w:t>
        </w:r>
        <w:r>
          <w:rPr>
            <w:noProof/>
            <w:webHidden/>
          </w:rPr>
          <w:fldChar w:fldCharType="end"/>
        </w:r>
      </w:hyperlink>
    </w:p>
    <w:p w14:paraId="6B42BDAC" w14:textId="11FE5170"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7" w:history="1">
        <w:r w:rsidRPr="00442A7D">
          <w:rPr>
            <w:rStyle w:val="Hyperlink"/>
            <w:noProof/>
          </w:rPr>
          <w:t>6.2.9.</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Isklju</w:t>
        </w:r>
        <w:r w:rsidRPr="00442A7D">
          <w:rPr>
            <w:rStyle w:val="Hyperlink"/>
            <w:rFonts w:cs="Calibri"/>
            <w:noProof/>
          </w:rPr>
          <w:t>č</w:t>
        </w:r>
        <w:r w:rsidRPr="00442A7D">
          <w:rPr>
            <w:rStyle w:val="Hyperlink"/>
            <w:noProof/>
          </w:rPr>
          <w:t>enje i ponovno uklju</w:t>
        </w:r>
        <w:r w:rsidRPr="00442A7D">
          <w:rPr>
            <w:rStyle w:val="Hyperlink"/>
            <w:rFonts w:cs="Calibri"/>
            <w:noProof/>
          </w:rPr>
          <w:t>č</w:t>
        </w:r>
        <w:r w:rsidRPr="00442A7D">
          <w:rPr>
            <w:rStyle w:val="Hyperlink"/>
            <w:noProof/>
          </w:rPr>
          <w:t>enje potro</w:t>
        </w:r>
        <w:r w:rsidRPr="00442A7D">
          <w:rPr>
            <w:rStyle w:val="Hyperlink"/>
            <w:rFonts w:cs="Aptos"/>
            <w:noProof/>
          </w:rPr>
          <w:t>š</w:t>
        </w:r>
        <w:r w:rsidRPr="00442A7D">
          <w:rPr>
            <w:rStyle w:val="Hyperlink"/>
            <w:noProof/>
          </w:rPr>
          <w:t>nje</w:t>
        </w:r>
        <w:r>
          <w:rPr>
            <w:noProof/>
            <w:webHidden/>
          </w:rPr>
          <w:tab/>
        </w:r>
        <w:r>
          <w:rPr>
            <w:noProof/>
            <w:webHidden/>
          </w:rPr>
          <w:fldChar w:fldCharType="begin"/>
        </w:r>
        <w:r>
          <w:rPr>
            <w:noProof/>
            <w:webHidden/>
          </w:rPr>
          <w:instrText xml:space="preserve"> PAGEREF _Toc163201817 \h </w:instrText>
        </w:r>
        <w:r>
          <w:rPr>
            <w:noProof/>
            <w:webHidden/>
          </w:rPr>
        </w:r>
        <w:r>
          <w:rPr>
            <w:noProof/>
            <w:webHidden/>
          </w:rPr>
          <w:fldChar w:fldCharType="separate"/>
        </w:r>
        <w:r>
          <w:rPr>
            <w:noProof/>
            <w:webHidden/>
          </w:rPr>
          <w:t>37</w:t>
        </w:r>
        <w:r>
          <w:rPr>
            <w:noProof/>
            <w:webHidden/>
          </w:rPr>
          <w:fldChar w:fldCharType="end"/>
        </w:r>
      </w:hyperlink>
    </w:p>
    <w:p w14:paraId="7A736F16" w14:textId="2FFC4F63" w:rsidR="00215CEB" w:rsidRDefault="00215CEB">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8" w:history="1">
        <w:r w:rsidRPr="00442A7D">
          <w:rPr>
            <w:rStyle w:val="Hyperlink"/>
            <w:noProof/>
          </w:rPr>
          <w:t>6.2.10.</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Kvalitet elektri</w:t>
        </w:r>
        <w:r w:rsidRPr="00442A7D">
          <w:rPr>
            <w:rStyle w:val="Hyperlink"/>
            <w:rFonts w:cs="Calibri"/>
            <w:noProof/>
          </w:rPr>
          <w:t>č</w:t>
        </w:r>
        <w:r w:rsidRPr="00442A7D">
          <w:rPr>
            <w:rStyle w:val="Hyperlink"/>
            <w:noProof/>
          </w:rPr>
          <w:t>ne energije</w:t>
        </w:r>
        <w:r>
          <w:rPr>
            <w:noProof/>
            <w:webHidden/>
          </w:rPr>
          <w:tab/>
        </w:r>
        <w:r>
          <w:rPr>
            <w:noProof/>
            <w:webHidden/>
          </w:rPr>
          <w:fldChar w:fldCharType="begin"/>
        </w:r>
        <w:r>
          <w:rPr>
            <w:noProof/>
            <w:webHidden/>
          </w:rPr>
          <w:instrText xml:space="preserve"> PAGEREF _Toc163201818 \h </w:instrText>
        </w:r>
        <w:r>
          <w:rPr>
            <w:noProof/>
            <w:webHidden/>
          </w:rPr>
        </w:r>
        <w:r>
          <w:rPr>
            <w:noProof/>
            <w:webHidden/>
          </w:rPr>
          <w:fldChar w:fldCharType="separate"/>
        </w:r>
        <w:r>
          <w:rPr>
            <w:noProof/>
            <w:webHidden/>
          </w:rPr>
          <w:t>38</w:t>
        </w:r>
        <w:r>
          <w:rPr>
            <w:noProof/>
            <w:webHidden/>
          </w:rPr>
          <w:fldChar w:fldCharType="end"/>
        </w:r>
      </w:hyperlink>
    </w:p>
    <w:p w14:paraId="397985B8" w14:textId="4A01BA49" w:rsidR="00215CEB" w:rsidRDefault="00215CEB">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19" w:history="1">
        <w:r w:rsidRPr="00442A7D">
          <w:rPr>
            <w:rStyle w:val="Hyperlink"/>
            <w:noProof/>
          </w:rPr>
          <w:t>6.2.11.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Simulacijski modeli</w:t>
        </w:r>
        <w:r>
          <w:rPr>
            <w:noProof/>
            <w:webHidden/>
          </w:rPr>
          <w:tab/>
        </w:r>
        <w:r>
          <w:rPr>
            <w:noProof/>
            <w:webHidden/>
          </w:rPr>
          <w:fldChar w:fldCharType="begin"/>
        </w:r>
        <w:r>
          <w:rPr>
            <w:noProof/>
            <w:webHidden/>
          </w:rPr>
          <w:instrText xml:space="preserve"> PAGEREF _Toc163201819 \h </w:instrText>
        </w:r>
        <w:r>
          <w:rPr>
            <w:noProof/>
            <w:webHidden/>
          </w:rPr>
        </w:r>
        <w:r>
          <w:rPr>
            <w:noProof/>
            <w:webHidden/>
          </w:rPr>
          <w:fldChar w:fldCharType="separate"/>
        </w:r>
        <w:r>
          <w:rPr>
            <w:noProof/>
            <w:webHidden/>
          </w:rPr>
          <w:t>38</w:t>
        </w:r>
        <w:r>
          <w:rPr>
            <w:noProof/>
            <w:webHidden/>
          </w:rPr>
          <w:fldChar w:fldCharType="end"/>
        </w:r>
      </w:hyperlink>
    </w:p>
    <w:p w14:paraId="060BBEE3" w14:textId="54F073D2" w:rsidR="00215CEB" w:rsidRDefault="00215CEB">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0" w:history="1">
        <w:r w:rsidRPr="00442A7D">
          <w:rPr>
            <w:rStyle w:val="Hyperlink"/>
            <w:noProof/>
          </w:rPr>
          <w:t>6.2.12.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Upravljanje potrošnjom</w:t>
        </w:r>
        <w:r>
          <w:rPr>
            <w:noProof/>
            <w:webHidden/>
          </w:rPr>
          <w:tab/>
        </w:r>
        <w:r>
          <w:rPr>
            <w:noProof/>
            <w:webHidden/>
          </w:rPr>
          <w:fldChar w:fldCharType="begin"/>
        </w:r>
        <w:r>
          <w:rPr>
            <w:noProof/>
            <w:webHidden/>
          </w:rPr>
          <w:instrText xml:space="preserve"> PAGEREF _Toc163201820 \h </w:instrText>
        </w:r>
        <w:r>
          <w:rPr>
            <w:noProof/>
            <w:webHidden/>
          </w:rPr>
        </w:r>
        <w:r>
          <w:rPr>
            <w:noProof/>
            <w:webHidden/>
          </w:rPr>
          <w:fldChar w:fldCharType="separate"/>
        </w:r>
        <w:r>
          <w:rPr>
            <w:noProof/>
            <w:webHidden/>
          </w:rPr>
          <w:t>38</w:t>
        </w:r>
        <w:r>
          <w:rPr>
            <w:noProof/>
            <w:webHidden/>
          </w:rPr>
          <w:fldChar w:fldCharType="end"/>
        </w:r>
      </w:hyperlink>
    </w:p>
    <w:p w14:paraId="0BA6B22E" w14:textId="5DAB6958"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21" w:history="1">
        <w:r w:rsidRPr="00442A7D">
          <w:rPr>
            <w:rStyle w:val="Hyperlink"/>
            <w:noProof/>
            <w:lang w:val="bs-Latn-BA"/>
          </w:rPr>
          <w:t>6.3.</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Zahtjevi za priključenje proizvođača električne energije</w:t>
        </w:r>
        <w:r>
          <w:rPr>
            <w:noProof/>
            <w:webHidden/>
          </w:rPr>
          <w:tab/>
        </w:r>
        <w:r>
          <w:rPr>
            <w:noProof/>
            <w:webHidden/>
          </w:rPr>
          <w:fldChar w:fldCharType="begin"/>
        </w:r>
        <w:r>
          <w:rPr>
            <w:noProof/>
            <w:webHidden/>
          </w:rPr>
          <w:instrText xml:space="preserve"> PAGEREF _Toc163201821 \h </w:instrText>
        </w:r>
        <w:r>
          <w:rPr>
            <w:noProof/>
            <w:webHidden/>
          </w:rPr>
        </w:r>
        <w:r>
          <w:rPr>
            <w:noProof/>
            <w:webHidden/>
          </w:rPr>
          <w:fldChar w:fldCharType="separate"/>
        </w:r>
        <w:r>
          <w:rPr>
            <w:noProof/>
            <w:webHidden/>
          </w:rPr>
          <w:t>40</w:t>
        </w:r>
        <w:r>
          <w:rPr>
            <w:noProof/>
            <w:webHidden/>
          </w:rPr>
          <w:fldChar w:fldCharType="end"/>
        </w:r>
      </w:hyperlink>
    </w:p>
    <w:p w14:paraId="150E4C88" w14:textId="5C728218"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2" w:history="1">
        <w:r w:rsidRPr="00442A7D">
          <w:rPr>
            <w:rStyle w:val="Hyperlink"/>
            <w:noProof/>
          </w:rPr>
          <w:t>6.3.1.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Podru</w:t>
        </w:r>
        <w:r w:rsidRPr="00442A7D">
          <w:rPr>
            <w:rStyle w:val="Hyperlink"/>
            <w:rFonts w:cs="Calibri"/>
            <w:noProof/>
          </w:rPr>
          <w:t>č</w:t>
        </w:r>
        <w:r w:rsidRPr="00442A7D">
          <w:rPr>
            <w:rStyle w:val="Hyperlink"/>
            <w:noProof/>
          </w:rPr>
          <w:t>je primjene</w:t>
        </w:r>
        <w:r>
          <w:rPr>
            <w:noProof/>
            <w:webHidden/>
          </w:rPr>
          <w:tab/>
        </w:r>
        <w:r>
          <w:rPr>
            <w:noProof/>
            <w:webHidden/>
          </w:rPr>
          <w:fldChar w:fldCharType="begin"/>
        </w:r>
        <w:r>
          <w:rPr>
            <w:noProof/>
            <w:webHidden/>
          </w:rPr>
          <w:instrText xml:space="preserve"> PAGEREF _Toc163201822 \h </w:instrText>
        </w:r>
        <w:r>
          <w:rPr>
            <w:noProof/>
            <w:webHidden/>
          </w:rPr>
        </w:r>
        <w:r>
          <w:rPr>
            <w:noProof/>
            <w:webHidden/>
          </w:rPr>
          <w:fldChar w:fldCharType="separate"/>
        </w:r>
        <w:r>
          <w:rPr>
            <w:noProof/>
            <w:webHidden/>
          </w:rPr>
          <w:t>40</w:t>
        </w:r>
        <w:r>
          <w:rPr>
            <w:noProof/>
            <w:webHidden/>
          </w:rPr>
          <w:fldChar w:fldCharType="end"/>
        </w:r>
      </w:hyperlink>
    </w:p>
    <w:p w14:paraId="609AAB43" w14:textId="76E79F8D"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3" w:history="1">
        <w:r w:rsidRPr="00442A7D">
          <w:rPr>
            <w:rStyle w:val="Hyperlink"/>
            <w:noProof/>
          </w:rPr>
          <w:t>6.3.2.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za proizvodne module tipa A</w:t>
        </w:r>
        <w:r>
          <w:rPr>
            <w:noProof/>
            <w:webHidden/>
          </w:rPr>
          <w:tab/>
        </w:r>
        <w:r>
          <w:rPr>
            <w:noProof/>
            <w:webHidden/>
          </w:rPr>
          <w:fldChar w:fldCharType="begin"/>
        </w:r>
        <w:r>
          <w:rPr>
            <w:noProof/>
            <w:webHidden/>
          </w:rPr>
          <w:instrText xml:space="preserve"> PAGEREF _Toc163201823 \h </w:instrText>
        </w:r>
        <w:r>
          <w:rPr>
            <w:noProof/>
            <w:webHidden/>
          </w:rPr>
        </w:r>
        <w:r>
          <w:rPr>
            <w:noProof/>
            <w:webHidden/>
          </w:rPr>
          <w:fldChar w:fldCharType="separate"/>
        </w:r>
        <w:r>
          <w:rPr>
            <w:noProof/>
            <w:webHidden/>
          </w:rPr>
          <w:t>41</w:t>
        </w:r>
        <w:r>
          <w:rPr>
            <w:noProof/>
            <w:webHidden/>
          </w:rPr>
          <w:fldChar w:fldCharType="end"/>
        </w:r>
      </w:hyperlink>
    </w:p>
    <w:p w14:paraId="28A90979" w14:textId="1F2C73AA"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4" w:history="1">
        <w:r w:rsidRPr="00442A7D">
          <w:rPr>
            <w:rStyle w:val="Hyperlink"/>
            <w:noProof/>
          </w:rPr>
          <w:t>6.3.3.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za proizvodne module tipa B</w:t>
        </w:r>
        <w:r>
          <w:rPr>
            <w:noProof/>
            <w:webHidden/>
          </w:rPr>
          <w:tab/>
        </w:r>
        <w:r>
          <w:rPr>
            <w:noProof/>
            <w:webHidden/>
          </w:rPr>
          <w:fldChar w:fldCharType="begin"/>
        </w:r>
        <w:r>
          <w:rPr>
            <w:noProof/>
            <w:webHidden/>
          </w:rPr>
          <w:instrText xml:space="preserve"> PAGEREF _Toc163201824 \h </w:instrText>
        </w:r>
        <w:r>
          <w:rPr>
            <w:noProof/>
            <w:webHidden/>
          </w:rPr>
        </w:r>
        <w:r>
          <w:rPr>
            <w:noProof/>
            <w:webHidden/>
          </w:rPr>
          <w:fldChar w:fldCharType="separate"/>
        </w:r>
        <w:r>
          <w:rPr>
            <w:noProof/>
            <w:webHidden/>
          </w:rPr>
          <w:t>44</w:t>
        </w:r>
        <w:r>
          <w:rPr>
            <w:noProof/>
            <w:webHidden/>
          </w:rPr>
          <w:fldChar w:fldCharType="end"/>
        </w:r>
      </w:hyperlink>
    </w:p>
    <w:p w14:paraId="77DD4284" w14:textId="3AD71746"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5" w:history="1">
        <w:r w:rsidRPr="00442A7D">
          <w:rPr>
            <w:rStyle w:val="Hyperlink"/>
            <w:noProof/>
          </w:rPr>
          <w:t>6.3.4.</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Dodatni zahtjevi za sinhroni proizvodni modul tipa B</w:t>
        </w:r>
        <w:r>
          <w:rPr>
            <w:noProof/>
            <w:webHidden/>
          </w:rPr>
          <w:tab/>
        </w:r>
        <w:r>
          <w:rPr>
            <w:noProof/>
            <w:webHidden/>
          </w:rPr>
          <w:fldChar w:fldCharType="begin"/>
        </w:r>
        <w:r>
          <w:rPr>
            <w:noProof/>
            <w:webHidden/>
          </w:rPr>
          <w:instrText xml:space="preserve"> PAGEREF _Toc163201825 \h </w:instrText>
        </w:r>
        <w:r>
          <w:rPr>
            <w:noProof/>
            <w:webHidden/>
          </w:rPr>
        </w:r>
        <w:r>
          <w:rPr>
            <w:noProof/>
            <w:webHidden/>
          </w:rPr>
          <w:fldChar w:fldCharType="separate"/>
        </w:r>
        <w:r>
          <w:rPr>
            <w:noProof/>
            <w:webHidden/>
          </w:rPr>
          <w:t>47</w:t>
        </w:r>
        <w:r>
          <w:rPr>
            <w:noProof/>
            <w:webHidden/>
          </w:rPr>
          <w:fldChar w:fldCharType="end"/>
        </w:r>
      </w:hyperlink>
    </w:p>
    <w:p w14:paraId="7E4DC0CE" w14:textId="55C23168"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6" w:history="1">
        <w:r w:rsidRPr="00442A7D">
          <w:rPr>
            <w:rStyle w:val="Hyperlink"/>
            <w:noProof/>
          </w:rPr>
          <w:t>6.3.5.</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Dodatni zahtjevi za modul elektroenergetskog parka tipa B</w:t>
        </w:r>
        <w:r>
          <w:rPr>
            <w:noProof/>
            <w:webHidden/>
          </w:rPr>
          <w:tab/>
        </w:r>
        <w:r>
          <w:rPr>
            <w:noProof/>
            <w:webHidden/>
          </w:rPr>
          <w:fldChar w:fldCharType="begin"/>
        </w:r>
        <w:r>
          <w:rPr>
            <w:noProof/>
            <w:webHidden/>
          </w:rPr>
          <w:instrText xml:space="preserve"> PAGEREF _Toc163201826 \h </w:instrText>
        </w:r>
        <w:r>
          <w:rPr>
            <w:noProof/>
            <w:webHidden/>
          </w:rPr>
        </w:r>
        <w:r>
          <w:rPr>
            <w:noProof/>
            <w:webHidden/>
          </w:rPr>
          <w:fldChar w:fldCharType="separate"/>
        </w:r>
        <w:r>
          <w:rPr>
            <w:noProof/>
            <w:webHidden/>
          </w:rPr>
          <w:t>48</w:t>
        </w:r>
        <w:r>
          <w:rPr>
            <w:noProof/>
            <w:webHidden/>
          </w:rPr>
          <w:fldChar w:fldCharType="end"/>
        </w:r>
      </w:hyperlink>
    </w:p>
    <w:p w14:paraId="07EA8C9C" w14:textId="0512DC79"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7" w:history="1">
        <w:r w:rsidRPr="00442A7D">
          <w:rPr>
            <w:rStyle w:val="Hyperlink"/>
            <w:noProof/>
          </w:rPr>
          <w:t>6.3.6.</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za proizvodne module tipa C</w:t>
        </w:r>
        <w:r>
          <w:rPr>
            <w:noProof/>
            <w:webHidden/>
          </w:rPr>
          <w:tab/>
        </w:r>
        <w:r>
          <w:rPr>
            <w:noProof/>
            <w:webHidden/>
          </w:rPr>
          <w:fldChar w:fldCharType="begin"/>
        </w:r>
        <w:r>
          <w:rPr>
            <w:noProof/>
            <w:webHidden/>
          </w:rPr>
          <w:instrText xml:space="preserve"> PAGEREF _Toc163201827 \h </w:instrText>
        </w:r>
        <w:r>
          <w:rPr>
            <w:noProof/>
            <w:webHidden/>
          </w:rPr>
        </w:r>
        <w:r>
          <w:rPr>
            <w:noProof/>
            <w:webHidden/>
          </w:rPr>
          <w:fldChar w:fldCharType="separate"/>
        </w:r>
        <w:r>
          <w:rPr>
            <w:noProof/>
            <w:webHidden/>
          </w:rPr>
          <w:t>48</w:t>
        </w:r>
        <w:r>
          <w:rPr>
            <w:noProof/>
            <w:webHidden/>
          </w:rPr>
          <w:fldChar w:fldCharType="end"/>
        </w:r>
      </w:hyperlink>
    </w:p>
    <w:p w14:paraId="4C20F431" w14:textId="4D84879E"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8" w:history="1">
        <w:r w:rsidRPr="00442A7D">
          <w:rPr>
            <w:rStyle w:val="Hyperlink"/>
            <w:noProof/>
          </w:rPr>
          <w:t>6.3.7.</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Dodatni zahtjevi za sinhroni proizvodni modul tipa C</w:t>
        </w:r>
        <w:r>
          <w:rPr>
            <w:noProof/>
            <w:webHidden/>
          </w:rPr>
          <w:tab/>
        </w:r>
        <w:r>
          <w:rPr>
            <w:noProof/>
            <w:webHidden/>
          </w:rPr>
          <w:fldChar w:fldCharType="begin"/>
        </w:r>
        <w:r>
          <w:rPr>
            <w:noProof/>
            <w:webHidden/>
          </w:rPr>
          <w:instrText xml:space="preserve"> PAGEREF _Toc163201828 \h </w:instrText>
        </w:r>
        <w:r>
          <w:rPr>
            <w:noProof/>
            <w:webHidden/>
          </w:rPr>
        </w:r>
        <w:r>
          <w:rPr>
            <w:noProof/>
            <w:webHidden/>
          </w:rPr>
          <w:fldChar w:fldCharType="separate"/>
        </w:r>
        <w:r>
          <w:rPr>
            <w:noProof/>
            <w:webHidden/>
          </w:rPr>
          <w:t>55</w:t>
        </w:r>
        <w:r>
          <w:rPr>
            <w:noProof/>
            <w:webHidden/>
          </w:rPr>
          <w:fldChar w:fldCharType="end"/>
        </w:r>
      </w:hyperlink>
    </w:p>
    <w:p w14:paraId="2744EC7F" w14:textId="0156D8C3"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29" w:history="1">
        <w:r w:rsidRPr="00442A7D">
          <w:rPr>
            <w:rStyle w:val="Hyperlink"/>
            <w:noProof/>
          </w:rPr>
          <w:t>6.3.8.</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Dodatni zahtjevi za modul elektroenergetskog parka tipa C</w:t>
        </w:r>
        <w:r>
          <w:rPr>
            <w:noProof/>
            <w:webHidden/>
          </w:rPr>
          <w:tab/>
        </w:r>
        <w:r>
          <w:rPr>
            <w:noProof/>
            <w:webHidden/>
          </w:rPr>
          <w:fldChar w:fldCharType="begin"/>
        </w:r>
        <w:r>
          <w:rPr>
            <w:noProof/>
            <w:webHidden/>
          </w:rPr>
          <w:instrText xml:space="preserve"> PAGEREF _Toc163201829 \h </w:instrText>
        </w:r>
        <w:r>
          <w:rPr>
            <w:noProof/>
            <w:webHidden/>
          </w:rPr>
        </w:r>
        <w:r>
          <w:rPr>
            <w:noProof/>
            <w:webHidden/>
          </w:rPr>
          <w:fldChar w:fldCharType="separate"/>
        </w:r>
        <w:r>
          <w:rPr>
            <w:noProof/>
            <w:webHidden/>
          </w:rPr>
          <w:t>56</w:t>
        </w:r>
        <w:r>
          <w:rPr>
            <w:noProof/>
            <w:webHidden/>
          </w:rPr>
          <w:fldChar w:fldCharType="end"/>
        </w:r>
      </w:hyperlink>
    </w:p>
    <w:p w14:paraId="1A317ECF" w14:textId="32C6487B"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0" w:history="1">
        <w:r w:rsidRPr="00442A7D">
          <w:rPr>
            <w:rStyle w:val="Hyperlink"/>
            <w:noProof/>
          </w:rPr>
          <w:t>6.3.9.</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za proizvodne module tipa D</w:t>
        </w:r>
        <w:r>
          <w:rPr>
            <w:noProof/>
            <w:webHidden/>
          </w:rPr>
          <w:tab/>
        </w:r>
        <w:r>
          <w:rPr>
            <w:noProof/>
            <w:webHidden/>
          </w:rPr>
          <w:fldChar w:fldCharType="begin"/>
        </w:r>
        <w:r>
          <w:rPr>
            <w:noProof/>
            <w:webHidden/>
          </w:rPr>
          <w:instrText xml:space="preserve"> PAGEREF _Toc163201830 \h </w:instrText>
        </w:r>
        <w:r>
          <w:rPr>
            <w:noProof/>
            <w:webHidden/>
          </w:rPr>
        </w:r>
        <w:r>
          <w:rPr>
            <w:noProof/>
            <w:webHidden/>
          </w:rPr>
          <w:fldChar w:fldCharType="separate"/>
        </w:r>
        <w:r>
          <w:rPr>
            <w:noProof/>
            <w:webHidden/>
          </w:rPr>
          <w:t>59</w:t>
        </w:r>
        <w:r>
          <w:rPr>
            <w:noProof/>
            <w:webHidden/>
          </w:rPr>
          <w:fldChar w:fldCharType="end"/>
        </w:r>
      </w:hyperlink>
    </w:p>
    <w:p w14:paraId="77DA874A" w14:textId="53B4396C" w:rsidR="00215CEB" w:rsidRDefault="00215CEB">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1" w:history="1">
        <w:r w:rsidRPr="00442A7D">
          <w:rPr>
            <w:rStyle w:val="Hyperlink"/>
            <w:noProof/>
          </w:rPr>
          <w:t>6.3.10.</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Dodatni zahtjevi za sinhrone proizvodne module tipa D</w:t>
        </w:r>
        <w:r>
          <w:rPr>
            <w:noProof/>
            <w:webHidden/>
          </w:rPr>
          <w:tab/>
        </w:r>
        <w:r>
          <w:rPr>
            <w:noProof/>
            <w:webHidden/>
          </w:rPr>
          <w:fldChar w:fldCharType="begin"/>
        </w:r>
        <w:r>
          <w:rPr>
            <w:noProof/>
            <w:webHidden/>
          </w:rPr>
          <w:instrText xml:space="preserve"> PAGEREF _Toc163201831 \h </w:instrText>
        </w:r>
        <w:r>
          <w:rPr>
            <w:noProof/>
            <w:webHidden/>
          </w:rPr>
        </w:r>
        <w:r>
          <w:rPr>
            <w:noProof/>
            <w:webHidden/>
          </w:rPr>
          <w:fldChar w:fldCharType="separate"/>
        </w:r>
        <w:r>
          <w:rPr>
            <w:noProof/>
            <w:webHidden/>
          </w:rPr>
          <w:t>61</w:t>
        </w:r>
        <w:r>
          <w:rPr>
            <w:noProof/>
            <w:webHidden/>
          </w:rPr>
          <w:fldChar w:fldCharType="end"/>
        </w:r>
      </w:hyperlink>
    </w:p>
    <w:p w14:paraId="158515A6" w14:textId="1DACEDE7" w:rsidR="00215CEB" w:rsidRDefault="00215CEB">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2" w:history="1">
        <w:r w:rsidRPr="00442A7D">
          <w:rPr>
            <w:rStyle w:val="Hyperlink"/>
            <w:noProof/>
          </w:rPr>
          <w:t>6.3.11.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Dodatni zahtjevi za modul elektroenergetskog parka tipa D</w:t>
        </w:r>
        <w:r>
          <w:rPr>
            <w:noProof/>
            <w:webHidden/>
          </w:rPr>
          <w:tab/>
        </w:r>
        <w:r>
          <w:rPr>
            <w:noProof/>
            <w:webHidden/>
          </w:rPr>
          <w:fldChar w:fldCharType="begin"/>
        </w:r>
        <w:r>
          <w:rPr>
            <w:noProof/>
            <w:webHidden/>
          </w:rPr>
          <w:instrText xml:space="preserve"> PAGEREF _Toc163201832 \h </w:instrText>
        </w:r>
        <w:r>
          <w:rPr>
            <w:noProof/>
            <w:webHidden/>
          </w:rPr>
        </w:r>
        <w:r>
          <w:rPr>
            <w:noProof/>
            <w:webHidden/>
          </w:rPr>
          <w:fldChar w:fldCharType="separate"/>
        </w:r>
        <w:r>
          <w:rPr>
            <w:noProof/>
            <w:webHidden/>
          </w:rPr>
          <w:t>62</w:t>
        </w:r>
        <w:r>
          <w:rPr>
            <w:noProof/>
            <w:webHidden/>
          </w:rPr>
          <w:fldChar w:fldCharType="end"/>
        </w:r>
      </w:hyperlink>
    </w:p>
    <w:p w14:paraId="2D9C4D35" w14:textId="1DC3E3AE"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33" w:history="1">
        <w:r w:rsidRPr="00442A7D">
          <w:rPr>
            <w:rStyle w:val="Hyperlink"/>
            <w:noProof/>
            <w:lang w:val="bs-Latn-BA"/>
          </w:rPr>
          <w:t>6.4.</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Zahtjev za priključenje jednosmjernih (HVDC) sistema</w:t>
        </w:r>
        <w:r>
          <w:rPr>
            <w:noProof/>
            <w:webHidden/>
          </w:rPr>
          <w:tab/>
        </w:r>
        <w:r>
          <w:rPr>
            <w:noProof/>
            <w:webHidden/>
          </w:rPr>
          <w:fldChar w:fldCharType="begin"/>
        </w:r>
        <w:r>
          <w:rPr>
            <w:noProof/>
            <w:webHidden/>
          </w:rPr>
          <w:instrText xml:space="preserve"> PAGEREF _Toc163201833 \h </w:instrText>
        </w:r>
        <w:r>
          <w:rPr>
            <w:noProof/>
            <w:webHidden/>
          </w:rPr>
        </w:r>
        <w:r>
          <w:rPr>
            <w:noProof/>
            <w:webHidden/>
          </w:rPr>
          <w:fldChar w:fldCharType="separate"/>
        </w:r>
        <w:r>
          <w:rPr>
            <w:noProof/>
            <w:webHidden/>
          </w:rPr>
          <w:t>63</w:t>
        </w:r>
        <w:r>
          <w:rPr>
            <w:noProof/>
            <w:webHidden/>
          </w:rPr>
          <w:fldChar w:fldCharType="end"/>
        </w:r>
      </w:hyperlink>
    </w:p>
    <w:p w14:paraId="604AC42B" w14:textId="53D1FD97"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4" w:history="1">
        <w:r w:rsidRPr="00442A7D">
          <w:rPr>
            <w:rStyle w:val="Hyperlink"/>
            <w:noProof/>
          </w:rPr>
          <w:t>6.4.1.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Podru</w:t>
        </w:r>
        <w:r w:rsidRPr="00442A7D">
          <w:rPr>
            <w:rStyle w:val="Hyperlink"/>
            <w:rFonts w:cs="Calibri"/>
            <w:noProof/>
          </w:rPr>
          <w:t>č</w:t>
        </w:r>
        <w:r w:rsidRPr="00442A7D">
          <w:rPr>
            <w:rStyle w:val="Hyperlink"/>
            <w:noProof/>
          </w:rPr>
          <w:t>je primjene</w:t>
        </w:r>
        <w:r>
          <w:rPr>
            <w:noProof/>
            <w:webHidden/>
          </w:rPr>
          <w:tab/>
        </w:r>
        <w:r>
          <w:rPr>
            <w:noProof/>
            <w:webHidden/>
          </w:rPr>
          <w:fldChar w:fldCharType="begin"/>
        </w:r>
        <w:r>
          <w:rPr>
            <w:noProof/>
            <w:webHidden/>
          </w:rPr>
          <w:instrText xml:space="preserve"> PAGEREF _Toc163201834 \h </w:instrText>
        </w:r>
        <w:r>
          <w:rPr>
            <w:noProof/>
            <w:webHidden/>
          </w:rPr>
        </w:r>
        <w:r>
          <w:rPr>
            <w:noProof/>
            <w:webHidden/>
          </w:rPr>
          <w:fldChar w:fldCharType="separate"/>
        </w:r>
        <w:r>
          <w:rPr>
            <w:noProof/>
            <w:webHidden/>
          </w:rPr>
          <w:t>63</w:t>
        </w:r>
        <w:r>
          <w:rPr>
            <w:noProof/>
            <w:webHidden/>
          </w:rPr>
          <w:fldChar w:fldCharType="end"/>
        </w:r>
      </w:hyperlink>
    </w:p>
    <w:p w14:paraId="2F547E43" w14:textId="22A7EFAE"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5" w:history="1">
        <w:r w:rsidRPr="00442A7D">
          <w:rPr>
            <w:rStyle w:val="Hyperlink"/>
            <w:noProof/>
          </w:rPr>
          <w:t>6.4.2.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w w:val="95"/>
          </w:rPr>
          <w:t>Op</w:t>
        </w:r>
        <w:r w:rsidRPr="00442A7D">
          <w:rPr>
            <w:rStyle w:val="Hyperlink"/>
            <w:rFonts w:cs="Calibri"/>
            <w:noProof/>
            <w:w w:val="95"/>
          </w:rPr>
          <w:t>ć</w:t>
        </w:r>
        <w:r w:rsidRPr="00442A7D">
          <w:rPr>
            <w:rStyle w:val="Hyperlink"/>
            <w:noProof/>
            <w:w w:val="95"/>
          </w:rPr>
          <w:t>i zahtjevi za priklju</w:t>
        </w:r>
        <w:r w:rsidRPr="00442A7D">
          <w:rPr>
            <w:rStyle w:val="Hyperlink"/>
            <w:rFonts w:cs="Calibri"/>
            <w:noProof/>
            <w:w w:val="95"/>
          </w:rPr>
          <w:t>č</w:t>
        </w:r>
        <w:r w:rsidRPr="00442A7D">
          <w:rPr>
            <w:rStyle w:val="Hyperlink"/>
            <w:noProof/>
            <w:w w:val="95"/>
          </w:rPr>
          <w:t>enje HVDC sistema</w:t>
        </w:r>
        <w:r>
          <w:rPr>
            <w:noProof/>
            <w:webHidden/>
          </w:rPr>
          <w:tab/>
        </w:r>
        <w:r>
          <w:rPr>
            <w:noProof/>
            <w:webHidden/>
          </w:rPr>
          <w:fldChar w:fldCharType="begin"/>
        </w:r>
        <w:r>
          <w:rPr>
            <w:noProof/>
            <w:webHidden/>
          </w:rPr>
          <w:instrText xml:space="preserve"> PAGEREF _Toc163201835 \h </w:instrText>
        </w:r>
        <w:r>
          <w:rPr>
            <w:noProof/>
            <w:webHidden/>
          </w:rPr>
        </w:r>
        <w:r>
          <w:rPr>
            <w:noProof/>
            <w:webHidden/>
          </w:rPr>
          <w:fldChar w:fldCharType="separate"/>
        </w:r>
        <w:r>
          <w:rPr>
            <w:noProof/>
            <w:webHidden/>
          </w:rPr>
          <w:t>63</w:t>
        </w:r>
        <w:r>
          <w:rPr>
            <w:noProof/>
            <w:webHidden/>
          </w:rPr>
          <w:fldChar w:fldCharType="end"/>
        </w:r>
      </w:hyperlink>
    </w:p>
    <w:p w14:paraId="577CA59B" w14:textId="69954D41"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6" w:history="1">
        <w:r w:rsidRPr="00442A7D">
          <w:rPr>
            <w:rStyle w:val="Hyperlink"/>
            <w:noProof/>
          </w:rPr>
          <w:t>6.4.3.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Zahtjevi u pogledu regulacije reaktivne snage i održavanja napona</w:t>
        </w:r>
        <w:r>
          <w:rPr>
            <w:noProof/>
            <w:webHidden/>
          </w:rPr>
          <w:tab/>
        </w:r>
        <w:r>
          <w:rPr>
            <w:noProof/>
            <w:webHidden/>
          </w:rPr>
          <w:fldChar w:fldCharType="begin"/>
        </w:r>
        <w:r>
          <w:rPr>
            <w:noProof/>
            <w:webHidden/>
          </w:rPr>
          <w:instrText xml:space="preserve"> PAGEREF _Toc163201836 \h </w:instrText>
        </w:r>
        <w:r>
          <w:rPr>
            <w:noProof/>
            <w:webHidden/>
          </w:rPr>
        </w:r>
        <w:r>
          <w:rPr>
            <w:noProof/>
            <w:webHidden/>
          </w:rPr>
          <w:fldChar w:fldCharType="separate"/>
        </w:r>
        <w:r>
          <w:rPr>
            <w:noProof/>
            <w:webHidden/>
          </w:rPr>
          <w:t>68</w:t>
        </w:r>
        <w:r>
          <w:rPr>
            <w:noProof/>
            <w:webHidden/>
          </w:rPr>
          <w:fldChar w:fldCharType="end"/>
        </w:r>
      </w:hyperlink>
    </w:p>
    <w:p w14:paraId="63EA2045" w14:textId="5A1670D9"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7" w:history="1">
        <w:r w:rsidRPr="00442A7D">
          <w:rPr>
            <w:rStyle w:val="Hyperlink"/>
            <w:noProof/>
          </w:rPr>
          <w:t>6.4.4.</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Zahtjevi u pogledu regulacije</w:t>
        </w:r>
        <w:r>
          <w:rPr>
            <w:noProof/>
            <w:webHidden/>
          </w:rPr>
          <w:tab/>
        </w:r>
        <w:r>
          <w:rPr>
            <w:noProof/>
            <w:webHidden/>
          </w:rPr>
          <w:fldChar w:fldCharType="begin"/>
        </w:r>
        <w:r>
          <w:rPr>
            <w:noProof/>
            <w:webHidden/>
          </w:rPr>
          <w:instrText xml:space="preserve"> PAGEREF _Toc163201837 \h </w:instrText>
        </w:r>
        <w:r>
          <w:rPr>
            <w:noProof/>
            <w:webHidden/>
          </w:rPr>
        </w:r>
        <w:r>
          <w:rPr>
            <w:noProof/>
            <w:webHidden/>
          </w:rPr>
          <w:fldChar w:fldCharType="separate"/>
        </w:r>
        <w:r>
          <w:rPr>
            <w:noProof/>
            <w:webHidden/>
          </w:rPr>
          <w:t>73</w:t>
        </w:r>
        <w:r>
          <w:rPr>
            <w:noProof/>
            <w:webHidden/>
          </w:rPr>
          <w:fldChar w:fldCharType="end"/>
        </w:r>
      </w:hyperlink>
    </w:p>
    <w:p w14:paraId="27E4E5AA" w14:textId="21945157"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8" w:history="1">
        <w:r w:rsidRPr="00442A7D">
          <w:rPr>
            <w:rStyle w:val="Hyperlink"/>
            <w:noProof/>
          </w:rPr>
          <w:t>6.4.5.</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Zahtjevi u pogledu zaštitnih ure</w:t>
        </w:r>
        <w:r w:rsidRPr="00442A7D">
          <w:rPr>
            <w:rStyle w:val="Hyperlink"/>
            <w:rFonts w:cs="Calibri"/>
            <w:noProof/>
          </w:rPr>
          <w:t>đ</w:t>
        </w:r>
        <w:r w:rsidRPr="00442A7D">
          <w:rPr>
            <w:rStyle w:val="Hyperlink"/>
            <w:noProof/>
          </w:rPr>
          <w:t>aja i pode</w:t>
        </w:r>
        <w:r w:rsidRPr="00442A7D">
          <w:rPr>
            <w:rStyle w:val="Hyperlink"/>
            <w:rFonts w:cs="Aptos"/>
            <w:noProof/>
          </w:rPr>
          <w:t>š</w:t>
        </w:r>
        <w:r w:rsidRPr="00442A7D">
          <w:rPr>
            <w:rStyle w:val="Hyperlink"/>
            <w:noProof/>
          </w:rPr>
          <w:t>enja</w:t>
        </w:r>
        <w:r>
          <w:rPr>
            <w:noProof/>
            <w:webHidden/>
          </w:rPr>
          <w:tab/>
        </w:r>
        <w:r>
          <w:rPr>
            <w:noProof/>
            <w:webHidden/>
          </w:rPr>
          <w:fldChar w:fldCharType="begin"/>
        </w:r>
        <w:r>
          <w:rPr>
            <w:noProof/>
            <w:webHidden/>
          </w:rPr>
          <w:instrText xml:space="preserve"> PAGEREF _Toc163201838 \h </w:instrText>
        </w:r>
        <w:r>
          <w:rPr>
            <w:noProof/>
            <w:webHidden/>
          </w:rPr>
        </w:r>
        <w:r>
          <w:rPr>
            <w:noProof/>
            <w:webHidden/>
          </w:rPr>
          <w:fldChar w:fldCharType="separate"/>
        </w:r>
        <w:r>
          <w:rPr>
            <w:noProof/>
            <w:webHidden/>
          </w:rPr>
          <w:t>74</w:t>
        </w:r>
        <w:r>
          <w:rPr>
            <w:noProof/>
            <w:webHidden/>
          </w:rPr>
          <w:fldChar w:fldCharType="end"/>
        </w:r>
      </w:hyperlink>
    </w:p>
    <w:p w14:paraId="134B6222" w14:textId="5B05BC5B"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39" w:history="1">
        <w:r w:rsidRPr="00442A7D">
          <w:rPr>
            <w:rStyle w:val="Hyperlink"/>
            <w:noProof/>
          </w:rPr>
          <w:t>6.4.6.</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Zahtjevi u pogledu ponovne uspostave elektroenergetskog sistema</w:t>
        </w:r>
        <w:r>
          <w:rPr>
            <w:noProof/>
            <w:webHidden/>
          </w:rPr>
          <w:tab/>
        </w:r>
        <w:r>
          <w:rPr>
            <w:noProof/>
            <w:webHidden/>
          </w:rPr>
          <w:fldChar w:fldCharType="begin"/>
        </w:r>
        <w:r>
          <w:rPr>
            <w:noProof/>
            <w:webHidden/>
          </w:rPr>
          <w:instrText xml:space="preserve"> PAGEREF _Toc163201839 \h </w:instrText>
        </w:r>
        <w:r>
          <w:rPr>
            <w:noProof/>
            <w:webHidden/>
          </w:rPr>
        </w:r>
        <w:r>
          <w:rPr>
            <w:noProof/>
            <w:webHidden/>
          </w:rPr>
          <w:fldChar w:fldCharType="separate"/>
        </w:r>
        <w:r>
          <w:rPr>
            <w:noProof/>
            <w:webHidden/>
          </w:rPr>
          <w:t>75</w:t>
        </w:r>
        <w:r>
          <w:rPr>
            <w:noProof/>
            <w:webHidden/>
          </w:rPr>
          <w:fldChar w:fldCharType="end"/>
        </w:r>
      </w:hyperlink>
    </w:p>
    <w:p w14:paraId="4E006EBE" w14:textId="06D89E5A"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0" w:history="1">
        <w:r w:rsidRPr="00442A7D">
          <w:rPr>
            <w:rStyle w:val="Hyperlink"/>
            <w:noProof/>
          </w:rPr>
          <w:t>6.4.7.</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Zahtjevi za jednosmjernno priklju</w:t>
        </w:r>
        <w:r w:rsidRPr="00442A7D">
          <w:rPr>
            <w:rStyle w:val="Hyperlink"/>
            <w:rFonts w:cs="Calibri"/>
            <w:noProof/>
          </w:rPr>
          <w:t>č</w:t>
        </w:r>
        <w:r w:rsidRPr="00442A7D">
          <w:rPr>
            <w:rStyle w:val="Hyperlink"/>
            <w:noProof/>
          </w:rPr>
          <w:t>ene EEP module</w:t>
        </w:r>
        <w:r>
          <w:rPr>
            <w:noProof/>
            <w:webHidden/>
          </w:rPr>
          <w:tab/>
        </w:r>
        <w:r>
          <w:rPr>
            <w:noProof/>
            <w:webHidden/>
          </w:rPr>
          <w:fldChar w:fldCharType="begin"/>
        </w:r>
        <w:r>
          <w:rPr>
            <w:noProof/>
            <w:webHidden/>
          </w:rPr>
          <w:instrText xml:space="preserve"> PAGEREF _Toc163201840 \h </w:instrText>
        </w:r>
        <w:r>
          <w:rPr>
            <w:noProof/>
            <w:webHidden/>
          </w:rPr>
        </w:r>
        <w:r>
          <w:rPr>
            <w:noProof/>
            <w:webHidden/>
          </w:rPr>
          <w:fldChar w:fldCharType="separate"/>
        </w:r>
        <w:r>
          <w:rPr>
            <w:noProof/>
            <w:webHidden/>
          </w:rPr>
          <w:t>75</w:t>
        </w:r>
        <w:r>
          <w:rPr>
            <w:noProof/>
            <w:webHidden/>
          </w:rPr>
          <w:fldChar w:fldCharType="end"/>
        </w:r>
      </w:hyperlink>
    </w:p>
    <w:p w14:paraId="01A5584D" w14:textId="41701EC2"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1" w:history="1">
        <w:r w:rsidRPr="00442A7D">
          <w:rPr>
            <w:rStyle w:val="Hyperlink"/>
            <w:noProof/>
          </w:rPr>
          <w:t>6.4.8.</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Razmjena informacija i koordinacija</w:t>
        </w:r>
        <w:r>
          <w:rPr>
            <w:noProof/>
            <w:webHidden/>
          </w:rPr>
          <w:tab/>
        </w:r>
        <w:r>
          <w:rPr>
            <w:noProof/>
            <w:webHidden/>
          </w:rPr>
          <w:fldChar w:fldCharType="begin"/>
        </w:r>
        <w:r>
          <w:rPr>
            <w:noProof/>
            <w:webHidden/>
          </w:rPr>
          <w:instrText xml:space="preserve"> PAGEREF _Toc163201841 \h </w:instrText>
        </w:r>
        <w:r>
          <w:rPr>
            <w:noProof/>
            <w:webHidden/>
          </w:rPr>
        </w:r>
        <w:r>
          <w:rPr>
            <w:noProof/>
            <w:webHidden/>
          </w:rPr>
          <w:fldChar w:fldCharType="separate"/>
        </w:r>
        <w:r>
          <w:rPr>
            <w:noProof/>
            <w:webHidden/>
          </w:rPr>
          <w:t>75</w:t>
        </w:r>
        <w:r>
          <w:rPr>
            <w:noProof/>
            <w:webHidden/>
          </w:rPr>
          <w:fldChar w:fldCharType="end"/>
        </w:r>
      </w:hyperlink>
    </w:p>
    <w:p w14:paraId="3F393D51" w14:textId="4EE9B10E"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42" w:history="1">
        <w:r w:rsidRPr="00442A7D">
          <w:rPr>
            <w:rStyle w:val="Hyperlink"/>
            <w:noProof/>
            <w:lang w:val="bs-Latn-BA"/>
          </w:rPr>
          <w:t>6.5.</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Zahtjev za priključenje sistema za skladištenje</w:t>
        </w:r>
        <w:r>
          <w:rPr>
            <w:noProof/>
            <w:webHidden/>
          </w:rPr>
          <w:tab/>
        </w:r>
        <w:r>
          <w:rPr>
            <w:noProof/>
            <w:webHidden/>
          </w:rPr>
          <w:fldChar w:fldCharType="begin"/>
        </w:r>
        <w:r>
          <w:rPr>
            <w:noProof/>
            <w:webHidden/>
          </w:rPr>
          <w:instrText xml:space="preserve"> PAGEREF _Toc163201842 \h </w:instrText>
        </w:r>
        <w:r>
          <w:rPr>
            <w:noProof/>
            <w:webHidden/>
          </w:rPr>
        </w:r>
        <w:r>
          <w:rPr>
            <w:noProof/>
            <w:webHidden/>
          </w:rPr>
          <w:fldChar w:fldCharType="separate"/>
        </w:r>
        <w:r>
          <w:rPr>
            <w:noProof/>
            <w:webHidden/>
          </w:rPr>
          <w:t>77</w:t>
        </w:r>
        <w:r>
          <w:rPr>
            <w:noProof/>
            <w:webHidden/>
          </w:rPr>
          <w:fldChar w:fldCharType="end"/>
        </w:r>
      </w:hyperlink>
    </w:p>
    <w:p w14:paraId="11F220E0" w14:textId="619EFDF6"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3" w:history="1">
        <w:r w:rsidRPr="00442A7D">
          <w:rPr>
            <w:rStyle w:val="Hyperlink"/>
            <w:noProof/>
          </w:rPr>
          <w:t>6.5.1.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Podru</w:t>
        </w:r>
        <w:r w:rsidRPr="00442A7D">
          <w:rPr>
            <w:rStyle w:val="Hyperlink"/>
            <w:rFonts w:cs="Calibri"/>
            <w:noProof/>
          </w:rPr>
          <w:t>č</w:t>
        </w:r>
        <w:r w:rsidRPr="00442A7D">
          <w:rPr>
            <w:rStyle w:val="Hyperlink"/>
            <w:noProof/>
          </w:rPr>
          <w:t>je primjene</w:t>
        </w:r>
        <w:r>
          <w:rPr>
            <w:noProof/>
            <w:webHidden/>
          </w:rPr>
          <w:tab/>
        </w:r>
        <w:r>
          <w:rPr>
            <w:noProof/>
            <w:webHidden/>
          </w:rPr>
          <w:fldChar w:fldCharType="begin"/>
        </w:r>
        <w:r>
          <w:rPr>
            <w:noProof/>
            <w:webHidden/>
          </w:rPr>
          <w:instrText xml:space="preserve"> PAGEREF _Toc163201843 \h </w:instrText>
        </w:r>
        <w:r>
          <w:rPr>
            <w:noProof/>
            <w:webHidden/>
          </w:rPr>
        </w:r>
        <w:r>
          <w:rPr>
            <w:noProof/>
            <w:webHidden/>
          </w:rPr>
          <w:fldChar w:fldCharType="separate"/>
        </w:r>
        <w:r>
          <w:rPr>
            <w:noProof/>
            <w:webHidden/>
          </w:rPr>
          <w:t>77</w:t>
        </w:r>
        <w:r>
          <w:rPr>
            <w:noProof/>
            <w:webHidden/>
          </w:rPr>
          <w:fldChar w:fldCharType="end"/>
        </w:r>
      </w:hyperlink>
    </w:p>
    <w:p w14:paraId="10E3E527" w14:textId="67E6A4E0"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4" w:history="1">
        <w:r w:rsidRPr="00442A7D">
          <w:rPr>
            <w:rStyle w:val="Hyperlink"/>
            <w:noProof/>
          </w:rPr>
          <w:t>6.5.2.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Kategorizacija sistema za skladištenje</w:t>
        </w:r>
        <w:r>
          <w:rPr>
            <w:noProof/>
            <w:webHidden/>
          </w:rPr>
          <w:tab/>
        </w:r>
        <w:r>
          <w:rPr>
            <w:noProof/>
            <w:webHidden/>
          </w:rPr>
          <w:fldChar w:fldCharType="begin"/>
        </w:r>
        <w:r>
          <w:rPr>
            <w:noProof/>
            <w:webHidden/>
          </w:rPr>
          <w:instrText xml:space="preserve"> PAGEREF _Toc163201844 \h </w:instrText>
        </w:r>
        <w:r>
          <w:rPr>
            <w:noProof/>
            <w:webHidden/>
          </w:rPr>
        </w:r>
        <w:r>
          <w:rPr>
            <w:noProof/>
            <w:webHidden/>
          </w:rPr>
          <w:fldChar w:fldCharType="separate"/>
        </w:r>
        <w:r>
          <w:rPr>
            <w:noProof/>
            <w:webHidden/>
          </w:rPr>
          <w:t>78</w:t>
        </w:r>
        <w:r>
          <w:rPr>
            <w:noProof/>
            <w:webHidden/>
          </w:rPr>
          <w:fldChar w:fldCharType="end"/>
        </w:r>
      </w:hyperlink>
    </w:p>
    <w:p w14:paraId="11DAD05A" w14:textId="6AA817F8"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5" w:history="1">
        <w:r w:rsidRPr="00442A7D">
          <w:rPr>
            <w:rStyle w:val="Hyperlink"/>
            <w:noProof/>
          </w:rPr>
          <w:t>6.5.3.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za sisteme za skladi</w:t>
        </w:r>
        <w:r w:rsidRPr="00442A7D">
          <w:rPr>
            <w:rStyle w:val="Hyperlink"/>
            <w:rFonts w:cs="Aptos"/>
            <w:noProof/>
          </w:rPr>
          <w:t>š</w:t>
        </w:r>
        <w:r w:rsidRPr="00442A7D">
          <w:rPr>
            <w:rStyle w:val="Hyperlink"/>
            <w:noProof/>
          </w:rPr>
          <w:t>tenje tipa A</w:t>
        </w:r>
        <w:r>
          <w:rPr>
            <w:noProof/>
            <w:webHidden/>
          </w:rPr>
          <w:tab/>
        </w:r>
        <w:r>
          <w:rPr>
            <w:noProof/>
            <w:webHidden/>
          </w:rPr>
          <w:fldChar w:fldCharType="begin"/>
        </w:r>
        <w:r>
          <w:rPr>
            <w:noProof/>
            <w:webHidden/>
          </w:rPr>
          <w:instrText xml:space="preserve"> PAGEREF _Toc163201845 \h </w:instrText>
        </w:r>
        <w:r>
          <w:rPr>
            <w:noProof/>
            <w:webHidden/>
          </w:rPr>
        </w:r>
        <w:r>
          <w:rPr>
            <w:noProof/>
            <w:webHidden/>
          </w:rPr>
          <w:fldChar w:fldCharType="separate"/>
        </w:r>
        <w:r>
          <w:rPr>
            <w:noProof/>
            <w:webHidden/>
          </w:rPr>
          <w:t>78</w:t>
        </w:r>
        <w:r>
          <w:rPr>
            <w:noProof/>
            <w:webHidden/>
          </w:rPr>
          <w:fldChar w:fldCharType="end"/>
        </w:r>
      </w:hyperlink>
    </w:p>
    <w:p w14:paraId="1277D59B" w14:textId="53EA6A06"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6" w:history="1">
        <w:r w:rsidRPr="00442A7D">
          <w:rPr>
            <w:rStyle w:val="Hyperlink"/>
            <w:noProof/>
          </w:rPr>
          <w:t>6.5.4.</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za sisteme za skladi</w:t>
        </w:r>
        <w:r w:rsidRPr="00442A7D">
          <w:rPr>
            <w:rStyle w:val="Hyperlink"/>
            <w:rFonts w:cs="Aptos"/>
            <w:noProof/>
          </w:rPr>
          <w:t>š</w:t>
        </w:r>
        <w:r w:rsidRPr="00442A7D">
          <w:rPr>
            <w:rStyle w:val="Hyperlink"/>
            <w:noProof/>
          </w:rPr>
          <w:t>tenje tipa B</w:t>
        </w:r>
        <w:r>
          <w:rPr>
            <w:noProof/>
            <w:webHidden/>
          </w:rPr>
          <w:tab/>
        </w:r>
        <w:r>
          <w:rPr>
            <w:noProof/>
            <w:webHidden/>
          </w:rPr>
          <w:fldChar w:fldCharType="begin"/>
        </w:r>
        <w:r>
          <w:rPr>
            <w:noProof/>
            <w:webHidden/>
          </w:rPr>
          <w:instrText xml:space="preserve"> PAGEREF _Toc163201846 \h </w:instrText>
        </w:r>
        <w:r>
          <w:rPr>
            <w:noProof/>
            <w:webHidden/>
          </w:rPr>
        </w:r>
        <w:r>
          <w:rPr>
            <w:noProof/>
            <w:webHidden/>
          </w:rPr>
          <w:fldChar w:fldCharType="separate"/>
        </w:r>
        <w:r>
          <w:rPr>
            <w:noProof/>
            <w:webHidden/>
          </w:rPr>
          <w:t>80</w:t>
        </w:r>
        <w:r>
          <w:rPr>
            <w:noProof/>
            <w:webHidden/>
          </w:rPr>
          <w:fldChar w:fldCharType="end"/>
        </w:r>
      </w:hyperlink>
    </w:p>
    <w:p w14:paraId="1A4A44AC" w14:textId="121D012E"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7" w:history="1">
        <w:r w:rsidRPr="00442A7D">
          <w:rPr>
            <w:rStyle w:val="Hyperlink"/>
            <w:noProof/>
          </w:rPr>
          <w:t>6.5.5.</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za sisteme za skladi</w:t>
        </w:r>
        <w:r w:rsidRPr="00442A7D">
          <w:rPr>
            <w:rStyle w:val="Hyperlink"/>
            <w:rFonts w:cs="Aptos"/>
            <w:noProof/>
          </w:rPr>
          <w:t>š</w:t>
        </w:r>
        <w:r w:rsidRPr="00442A7D">
          <w:rPr>
            <w:rStyle w:val="Hyperlink"/>
            <w:noProof/>
          </w:rPr>
          <w:t>tenje tipa C</w:t>
        </w:r>
        <w:r>
          <w:rPr>
            <w:noProof/>
            <w:webHidden/>
          </w:rPr>
          <w:tab/>
        </w:r>
        <w:r>
          <w:rPr>
            <w:noProof/>
            <w:webHidden/>
          </w:rPr>
          <w:fldChar w:fldCharType="begin"/>
        </w:r>
        <w:r>
          <w:rPr>
            <w:noProof/>
            <w:webHidden/>
          </w:rPr>
          <w:instrText xml:space="preserve"> PAGEREF _Toc163201847 \h </w:instrText>
        </w:r>
        <w:r>
          <w:rPr>
            <w:noProof/>
            <w:webHidden/>
          </w:rPr>
        </w:r>
        <w:r>
          <w:rPr>
            <w:noProof/>
            <w:webHidden/>
          </w:rPr>
          <w:fldChar w:fldCharType="separate"/>
        </w:r>
        <w:r>
          <w:rPr>
            <w:noProof/>
            <w:webHidden/>
          </w:rPr>
          <w:t>83</w:t>
        </w:r>
        <w:r>
          <w:rPr>
            <w:noProof/>
            <w:webHidden/>
          </w:rPr>
          <w:fldChar w:fldCharType="end"/>
        </w:r>
      </w:hyperlink>
    </w:p>
    <w:p w14:paraId="2E393827" w14:textId="518D7DD6"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48" w:history="1">
        <w:r w:rsidRPr="00442A7D">
          <w:rPr>
            <w:rStyle w:val="Hyperlink"/>
            <w:noProof/>
          </w:rPr>
          <w:t>6.5.6.</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Op</w:t>
        </w:r>
        <w:r w:rsidRPr="00442A7D">
          <w:rPr>
            <w:rStyle w:val="Hyperlink"/>
            <w:rFonts w:cs="Calibri"/>
            <w:noProof/>
          </w:rPr>
          <w:t>ć</w:t>
        </w:r>
        <w:r w:rsidRPr="00442A7D">
          <w:rPr>
            <w:rStyle w:val="Hyperlink"/>
            <w:noProof/>
          </w:rPr>
          <w:t>i zahtjevi za sisteme za skladi</w:t>
        </w:r>
        <w:r w:rsidRPr="00442A7D">
          <w:rPr>
            <w:rStyle w:val="Hyperlink"/>
            <w:rFonts w:cs="Aptos"/>
            <w:noProof/>
          </w:rPr>
          <w:t>š</w:t>
        </w:r>
        <w:r w:rsidRPr="00442A7D">
          <w:rPr>
            <w:rStyle w:val="Hyperlink"/>
            <w:noProof/>
          </w:rPr>
          <w:t>tenje tipa D</w:t>
        </w:r>
        <w:r>
          <w:rPr>
            <w:noProof/>
            <w:webHidden/>
          </w:rPr>
          <w:tab/>
        </w:r>
        <w:r>
          <w:rPr>
            <w:noProof/>
            <w:webHidden/>
          </w:rPr>
          <w:fldChar w:fldCharType="begin"/>
        </w:r>
        <w:r>
          <w:rPr>
            <w:noProof/>
            <w:webHidden/>
          </w:rPr>
          <w:instrText xml:space="preserve"> PAGEREF _Toc163201848 \h </w:instrText>
        </w:r>
        <w:r>
          <w:rPr>
            <w:noProof/>
            <w:webHidden/>
          </w:rPr>
        </w:r>
        <w:r>
          <w:rPr>
            <w:noProof/>
            <w:webHidden/>
          </w:rPr>
          <w:fldChar w:fldCharType="separate"/>
        </w:r>
        <w:r>
          <w:rPr>
            <w:noProof/>
            <w:webHidden/>
          </w:rPr>
          <w:t>84</w:t>
        </w:r>
        <w:r>
          <w:rPr>
            <w:noProof/>
            <w:webHidden/>
          </w:rPr>
          <w:fldChar w:fldCharType="end"/>
        </w:r>
      </w:hyperlink>
    </w:p>
    <w:p w14:paraId="642BF673" w14:textId="6107F367"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849" w:history="1">
        <w:r w:rsidRPr="00442A7D">
          <w:rPr>
            <w:rStyle w:val="Hyperlink"/>
            <w:noProof/>
          </w:rPr>
          <w:t>7.</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Operativni kodeks</w:t>
        </w:r>
        <w:r>
          <w:rPr>
            <w:noProof/>
            <w:webHidden/>
          </w:rPr>
          <w:tab/>
        </w:r>
        <w:r>
          <w:rPr>
            <w:noProof/>
            <w:webHidden/>
          </w:rPr>
          <w:fldChar w:fldCharType="begin"/>
        </w:r>
        <w:r>
          <w:rPr>
            <w:noProof/>
            <w:webHidden/>
          </w:rPr>
          <w:instrText xml:space="preserve"> PAGEREF _Toc163201849 \h </w:instrText>
        </w:r>
        <w:r>
          <w:rPr>
            <w:noProof/>
            <w:webHidden/>
          </w:rPr>
        </w:r>
        <w:r>
          <w:rPr>
            <w:noProof/>
            <w:webHidden/>
          </w:rPr>
          <w:fldChar w:fldCharType="separate"/>
        </w:r>
        <w:r>
          <w:rPr>
            <w:noProof/>
            <w:webHidden/>
          </w:rPr>
          <w:t>85</w:t>
        </w:r>
        <w:r>
          <w:rPr>
            <w:noProof/>
            <w:webHidden/>
          </w:rPr>
          <w:fldChar w:fldCharType="end"/>
        </w:r>
      </w:hyperlink>
    </w:p>
    <w:p w14:paraId="059A8228" w14:textId="3779EC64"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50" w:history="1">
        <w:r w:rsidRPr="00442A7D">
          <w:rPr>
            <w:rStyle w:val="Hyperlink"/>
            <w:noProof/>
          </w:rPr>
          <w:t>7.1.</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Planiranje</w:t>
        </w:r>
        <w:r>
          <w:rPr>
            <w:noProof/>
            <w:webHidden/>
          </w:rPr>
          <w:tab/>
        </w:r>
        <w:r>
          <w:rPr>
            <w:noProof/>
            <w:webHidden/>
          </w:rPr>
          <w:fldChar w:fldCharType="begin"/>
        </w:r>
        <w:r>
          <w:rPr>
            <w:noProof/>
            <w:webHidden/>
          </w:rPr>
          <w:instrText xml:space="preserve"> PAGEREF _Toc163201850 \h </w:instrText>
        </w:r>
        <w:r>
          <w:rPr>
            <w:noProof/>
            <w:webHidden/>
          </w:rPr>
        </w:r>
        <w:r>
          <w:rPr>
            <w:noProof/>
            <w:webHidden/>
          </w:rPr>
          <w:fldChar w:fldCharType="separate"/>
        </w:r>
        <w:r>
          <w:rPr>
            <w:noProof/>
            <w:webHidden/>
          </w:rPr>
          <w:t>85</w:t>
        </w:r>
        <w:r>
          <w:rPr>
            <w:noProof/>
            <w:webHidden/>
          </w:rPr>
          <w:fldChar w:fldCharType="end"/>
        </w:r>
      </w:hyperlink>
    </w:p>
    <w:p w14:paraId="137FECFC" w14:textId="28E84B06"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1" w:history="1">
        <w:r w:rsidRPr="00442A7D">
          <w:rPr>
            <w:rStyle w:val="Hyperlink"/>
            <w:noProof/>
          </w:rPr>
          <w:t>7.1.1.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Predvi</w:t>
        </w:r>
        <w:r w:rsidRPr="00442A7D">
          <w:rPr>
            <w:rStyle w:val="Hyperlink"/>
            <w:rFonts w:cs="Calibri"/>
            <w:noProof/>
          </w:rPr>
          <w:t>đ</w:t>
        </w:r>
        <w:r w:rsidRPr="00442A7D">
          <w:rPr>
            <w:rStyle w:val="Hyperlink"/>
            <w:noProof/>
          </w:rPr>
          <w:t>anje potrošnje i proizvodnje</w:t>
        </w:r>
        <w:r>
          <w:rPr>
            <w:noProof/>
            <w:webHidden/>
          </w:rPr>
          <w:tab/>
        </w:r>
        <w:r>
          <w:rPr>
            <w:noProof/>
            <w:webHidden/>
          </w:rPr>
          <w:fldChar w:fldCharType="begin"/>
        </w:r>
        <w:r>
          <w:rPr>
            <w:noProof/>
            <w:webHidden/>
          </w:rPr>
          <w:instrText xml:space="preserve"> PAGEREF _Toc163201851 \h </w:instrText>
        </w:r>
        <w:r>
          <w:rPr>
            <w:noProof/>
            <w:webHidden/>
          </w:rPr>
        </w:r>
        <w:r>
          <w:rPr>
            <w:noProof/>
            <w:webHidden/>
          </w:rPr>
          <w:fldChar w:fldCharType="separate"/>
        </w:r>
        <w:r>
          <w:rPr>
            <w:noProof/>
            <w:webHidden/>
          </w:rPr>
          <w:t>85</w:t>
        </w:r>
        <w:r>
          <w:rPr>
            <w:noProof/>
            <w:webHidden/>
          </w:rPr>
          <w:fldChar w:fldCharType="end"/>
        </w:r>
      </w:hyperlink>
    </w:p>
    <w:p w14:paraId="2DB338B8" w14:textId="02C74CB1"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2" w:history="1">
        <w:r w:rsidRPr="00442A7D">
          <w:rPr>
            <w:rStyle w:val="Hyperlink"/>
            <w:noProof/>
          </w:rPr>
          <w:t>7.1.2.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Planiranje zastoja</w:t>
        </w:r>
        <w:r>
          <w:rPr>
            <w:noProof/>
            <w:webHidden/>
          </w:rPr>
          <w:tab/>
        </w:r>
        <w:r>
          <w:rPr>
            <w:noProof/>
            <w:webHidden/>
          </w:rPr>
          <w:fldChar w:fldCharType="begin"/>
        </w:r>
        <w:r>
          <w:rPr>
            <w:noProof/>
            <w:webHidden/>
          </w:rPr>
          <w:instrText xml:space="preserve"> PAGEREF _Toc163201852 \h </w:instrText>
        </w:r>
        <w:r>
          <w:rPr>
            <w:noProof/>
            <w:webHidden/>
          </w:rPr>
        </w:r>
        <w:r>
          <w:rPr>
            <w:noProof/>
            <w:webHidden/>
          </w:rPr>
          <w:fldChar w:fldCharType="separate"/>
        </w:r>
        <w:r>
          <w:rPr>
            <w:noProof/>
            <w:webHidden/>
          </w:rPr>
          <w:t>86</w:t>
        </w:r>
        <w:r>
          <w:rPr>
            <w:noProof/>
            <w:webHidden/>
          </w:rPr>
          <w:fldChar w:fldCharType="end"/>
        </w:r>
      </w:hyperlink>
    </w:p>
    <w:p w14:paraId="4F93B506" w14:textId="1E29569E"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3" w:history="1">
        <w:r w:rsidRPr="00442A7D">
          <w:rPr>
            <w:rStyle w:val="Hyperlink"/>
            <w:noProof/>
          </w:rPr>
          <w:t>7.1.3.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Dnevni rasporedi</w:t>
        </w:r>
        <w:r>
          <w:rPr>
            <w:noProof/>
            <w:webHidden/>
          </w:rPr>
          <w:tab/>
        </w:r>
        <w:r>
          <w:rPr>
            <w:noProof/>
            <w:webHidden/>
          </w:rPr>
          <w:fldChar w:fldCharType="begin"/>
        </w:r>
        <w:r>
          <w:rPr>
            <w:noProof/>
            <w:webHidden/>
          </w:rPr>
          <w:instrText xml:space="preserve"> PAGEREF _Toc163201853 \h </w:instrText>
        </w:r>
        <w:r>
          <w:rPr>
            <w:noProof/>
            <w:webHidden/>
          </w:rPr>
        </w:r>
        <w:r>
          <w:rPr>
            <w:noProof/>
            <w:webHidden/>
          </w:rPr>
          <w:fldChar w:fldCharType="separate"/>
        </w:r>
        <w:r>
          <w:rPr>
            <w:noProof/>
            <w:webHidden/>
          </w:rPr>
          <w:t>88</w:t>
        </w:r>
        <w:r>
          <w:rPr>
            <w:noProof/>
            <w:webHidden/>
          </w:rPr>
          <w:fldChar w:fldCharType="end"/>
        </w:r>
      </w:hyperlink>
    </w:p>
    <w:p w14:paraId="70947A46" w14:textId="0CF9615F"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4" w:history="1">
        <w:r w:rsidRPr="00442A7D">
          <w:rPr>
            <w:rStyle w:val="Hyperlink"/>
            <w:noProof/>
          </w:rPr>
          <w:t>7.1.4.</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Kratkoro</w:t>
        </w:r>
        <w:r w:rsidRPr="00442A7D">
          <w:rPr>
            <w:rStyle w:val="Hyperlink"/>
            <w:rFonts w:cs="Calibri"/>
            <w:noProof/>
          </w:rPr>
          <w:t>č</w:t>
        </w:r>
        <w:r w:rsidRPr="00442A7D">
          <w:rPr>
            <w:rStyle w:val="Hyperlink"/>
            <w:noProof/>
          </w:rPr>
          <w:t>na i srednjero</w:t>
        </w:r>
        <w:r w:rsidRPr="00442A7D">
          <w:rPr>
            <w:rStyle w:val="Hyperlink"/>
            <w:rFonts w:cs="Calibri"/>
            <w:noProof/>
          </w:rPr>
          <w:t>č</w:t>
        </w:r>
        <w:r w:rsidRPr="00442A7D">
          <w:rPr>
            <w:rStyle w:val="Hyperlink"/>
            <w:noProof/>
          </w:rPr>
          <w:t>na adekvatnost, D2CF modeli</w:t>
        </w:r>
        <w:r>
          <w:rPr>
            <w:noProof/>
            <w:webHidden/>
          </w:rPr>
          <w:tab/>
        </w:r>
        <w:r>
          <w:rPr>
            <w:noProof/>
            <w:webHidden/>
          </w:rPr>
          <w:fldChar w:fldCharType="begin"/>
        </w:r>
        <w:r>
          <w:rPr>
            <w:noProof/>
            <w:webHidden/>
          </w:rPr>
          <w:instrText xml:space="preserve"> PAGEREF _Toc163201854 \h </w:instrText>
        </w:r>
        <w:r>
          <w:rPr>
            <w:noProof/>
            <w:webHidden/>
          </w:rPr>
        </w:r>
        <w:r>
          <w:rPr>
            <w:noProof/>
            <w:webHidden/>
          </w:rPr>
          <w:fldChar w:fldCharType="separate"/>
        </w:r>
        <w:r>
          <w:rPr>
            <w:noProof/>
            <w:webHidden/>
          </w:rPr>
          <w:t>88</w:t>
        </w:r>
        <w:r>
          <w:rPr>
            <w:noProof/>
            <w:webHidden/>
          </w:rPr>
          <w:fldChar w:fldCharType="end"/>
        </w:r>
      </w:hyperlink>
    </w:p>
    <w:p w14:paraId="0B23BA22" w14:textId="4DFC8C87"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5" w:history="1">
        <w:r w:rsidRPr="00442A7D">
          <w:rPr>
            <w:rStyle w:val="Hyperlink"/>
            <w:noProof/>
          </w:rPr>
          <w:t>7.1.5.</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DACF i IDCF modeli</w:t>
        </w:r>
        <w:r>
          <w:rPr>
            <w:noProof/>
            <w:webHidden/>
          </w:rPr>
          <w:tab/>
        </w:r>
        <w:r>
          <w:rPr>
            <w:noProof/>
            <w:webHidden/>
          </w:rPr>
          <w:fldChar w:fldCharType="begin"/>
        </w:r>
        <w:r>
          <w:rPr>
            <w:noProof/>
            <w:webHidden/>
          </w:rPr>
          <w:instrText xml:space="preserve"> PAGEREF _Toc163201855 \h </w:instrText>
        </w:r>
        <w:r>
          <w:rPr>
            <w:noProof/>
            <w:webHidden/>
          </w:rPr>
        </w:r>
        <w:r>
          <w:rPr>
            <w:noProof/>
            <w:webHidden/>
          </w:rPr>
          <w:fldChar w:fldCharType="separate"/>
        </w:r>
        <w:r>
          <w:rPr>
            <w:noProof/>
            <w:webHidden/>
          </w:rPr>
          <w:t>88</w:t>
        </w:r>
        <w:r>
          <w:rPr>
            <w:noProof/>
            <w:webHidden/>
          </w:rPr>
          <w:fldChar w:fldCharType="end"/>
        </w:r>
      </w:hyperlink>
    </w:p>
    <w:p w14:paraId="74A850A3" w14:textId="46ED4F5A"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6" w:history="1">
        <w:r w:rsidRPr="00442A7D">
          <w:rPr>
            <w:rStyle w:val="Hyperlink"/>
            <w:noProof/>
          </w:rPr>
          <w:t>7.1.6.</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Upravljanje zagušenjima</w:t>
        </w:r>
        <w:r>
          <w:rPr>
            <w:noProof/>
            <w:webHidden/>
          </w:rPr>
          <w:tab/>
        </w:r>
        <w:r>
          <w:rPr>
            <w:noProof/>
            <w:webHidden/>
          </w:rPr>
          <w:fldChar w:fldCharType="begin"/>
        </w:r>
        <w:r>
          <w:rPr>
            <w:noProof/>
            <w:webHidden/>
          </w:rPr>
          <w:instrText xml:space="preserve"> PAGEREF _Toc163201856 \h </w:instrText>
        </w:r>
        <w:r>
          <w:rPr>
            <w:noProof/>
            <w:webHidden/>
          </w:rPr>
        </w:r>
        <w:r>
          <w:rPr>
            <w:noProof/>
            <w:webHidden/>
          </w:rPr>
          <w:fldChar w:fldCharType="separate"/>
        </w:r>
        <w:r>
          <w:rPr>
            <w:noProof/>
            <w:webHidden/>
          </w:rPr>
          <w:t>89</w:t>
        </w:r>
        <w:r>
          <w:rPr>
            <w:noProof/>
            <w:webHidden/>
          </w:rPr>
          <w:fldChar w:fldCharType="end"/>
        </w:r>
      </w:hyperlink>
    </w:p>
    <w:p w14:paraId="782A7672" w14:textId="7C6F1C47"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57" w:history="1">
        <w:r w:rsidRPr="00442A7D">
          <w:rPr>
            <w:rStyle w:val="Hyperlink"/>
            <w:noProof/>
          </w:rPr>
          <w:t>7.2.</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Upravljanje prijenosnim sistemom</w:t>
        </w:r>
        <w:r>
          <w:rPr>
            <w:noProof/>
            <w:webHidden/>
          </w:rPr>
          <w:tab/>
        </w:r>
        <w:r>
          <w:rPr>
            <w:noProof/>
            <w:webHidden/>
          </w:rPr>
          <w:fldChar w:fldCharType="begin"/>
        </w:r>
        <w:r>
          <w:rPr>
            <w:noProof/>
            <w:webHidden/>
          </w:rPr>
          <w:instrText xml:space="preserve"> PAGEREF _Toc163201857 \h </w:instrText>
        </w:r>
        <w:r>
          <w:rPr>
            <w:noProof/>
            <w:webHidden/>
          </w:rPr>
        </w:r>
        <w:r>
          <w:rPr>
            <w:noProof/>
            <w:webHidden/>
          </w:rPr>
          <w:fldChar w:fldCharType="separate"/>
        </w:r>
        <w:r>
          <w:rPr>
            <w:noProof/>
            <w:webHidden/>
          </w:rPr>
          <w:t>89</w:t>
        </w:r>
        <w:r>
          <w:rPr>
            <w:noProof/>
            <w:webHidden/>
          </w:rPr>
          <w:fldChar w:fldCharType="end"/>
        </w:r>
      </w:hyperlink>
    </w:p>
    <w:p w14:paraId="100EEFB9" w14:textId="1E1D6251"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8" w:history="1">
        <w:r w:rsidRPr="00442A7D">
          <w:rPr>
            <w:rStyle w:val="Hyperlink"/>
            <w:noProof/>
          </w:rPr>
          <w:t>7.2.1.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Održavanje frekvencije</w:t>
        </w:r>
        <w:r>
          <w:rPr>
            <w:noProof/>
            <w:webHidden/>
          </w:rPr>
          <w:tab/>
        </w:r>
        <w:r>
          <w:rPr>
            <w:noProof/>
            <w:webHidden/>
          </w:rPr>
          <w:fldChar w:fldCharType="begin"/>
        </w:r>
        <w:r>
          <w:rPr>
            <w:noProof/>
            <w:webHidden/>
          </w:rPr>
          <w:instrText xml:space="preserve"> PAGEREF _Toc163201858 \h </w:instrText>
        </w:r>
        <w:r>
          <w:rPr>
            <w:noProof/>
            <w:webHidden/>
          </w:rPr>
        </w:r>
        <w:r>
          <w:rPr>
            <w:noProof/>
            <w:webHidden/>
          </w:rPr>
          <w:fldChar w:fldCharType="separate"/>
        </w:r>
        <w:r>
          <w:rPr>
            <w:noProof/>
            <w:webHidden/>
          </w:rPr>
          <w:t>90</w:t>
        </w:r>
        <w:r>
          <w:rPr>
            <w:noProof/>
            <w:webHidden/>
          </w:rPr>
          <w:fldChar w:fldCharType="end"/>
        </w:r>
      </w:hyperlink>
    </w:p>
    <w:p w14:paraId="280F4CDF" w14:textId="0D0B79AB"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59" w:history="1">
        <w:r w:rsidRPr="00442A7D">
          <w:rPr>
            <w:rStyle w:val="Hyperlink"/>
            <w:noProof/>
          </w:rPr>
          <w:t>7.2.2.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Održavanje napona i isporuka reaktivne snage</w:t>
        </w:r>
        <w:r>
          <w:rPr>
            <w:noProof/>
            <w:webHidden/>
          </w:rPr>
          <w:tab/>
        </w:r>
        <w:r>
          <w:rPr>
            <w:noProof/>
            <w:webHidden/>
          </w:rPr>
          <w:fldChar w:fldCharType="begin"/>
        </w:r>
        <w:r>
          <w:rPr>
            <w:noProof/>
            <w:webHidden/>
          </w:rPr>
          <w:instrText xml:space="preserve"> PAGEREF _Toc163201859 \h </w:instrText>
        </w:r>
        <w:r>
          <w:rPr>
            <w:noProof/>
            <w:webHidden/>
          </w:rPr>
        </w:r>
        <w:r>
          <w:rPr>
            <w:noProof/>
            <w:webHidden/>
          </w:rPr>
          <w:fldChar w:fldCharType="separate"/>
        </w:r>
        <w:r>
          <w:rPr>
            <w:noProof/>
            <w:webHidden/>
          </w:rPr>
          <w:t>91</w:t>
        </w:r>
        <w:r>
          <w:rPr>
            <w:noProof/>
            <w:webHidden/>
          </w:rPr>
          <w:fldChar w:fldCharType="end"/>
        </w:r>
      </w:hyperlink>
    </w:p>
    <w:p w14:paraId="6E04D77B" w14:textId="0447BAFF"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0" w:history="1">
        <w:r w:rsidRPr="00442A7D">
          <w:rPr>
            <w:rStyle w:val="Hyperlink"/>
            <w:noProof/>
          </w:rPr>
          <w:t>7.2.3.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Sigurnost rada prijenosnog sistema</w:t>
        </w:r>
        <w:r>
          <w:rPr>
            <w:noProof/>
            <w:webHidden/>
          </w:rPr>
          <w:tab/>
        </w:r>
        <w:r>
          <w:rPr>
            <w:noProof/>
            <w:webHidden/>
          </w:rPr>
          <w:fldChar w:fldCharType="begin"/>
        </w:r>
        <w:r>
          <w:rPr>
            <w:noProof/>
            <w:webHidden/>
          </w:rPr>
          <w:instrText xml:space="preserve"> PAGEREF _Toc163201860 \h </w:instrText>
        </w:r>
        <w:r>
          <w:rPr>
            <w:noProof/>
            <w:webHidden/>
          </w:rPr>
        </w:r>
        <w:r>
          <w:rPr>
            <w:noProof/>
            <w:webHidden/>
          </w:rPr>
          <w:fldChar w:fldCharType="separate"/>
        </w:r>
        <w:r>
          <w:rPr>
            <w:noProof/>
            <w:webHidden/>
          </w:rPr>
          <w:t>91</w:t>
        </w:r>
        <w:r>
          <w:rPr>
            <w:noProof/>
            <w:webHidden/>
          </w:rPr>
          <w:fldChar w:fldCharType="end"/>
        </w:r>
      </w:hyperlink>
    </w:p>
    <w:p w14:paraId="4ACB8D08" w14:textId="6D31A083"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1" w:history="1">
        <w:r w:rsidRPr="00442A7D">
          <w:rPr>
            <w:rStyle w:val="Hyperlink"/>
            <w:noProof/>
          </w:rPr>
          <w:t>7.2.4.</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Dispe</w:t>
        </w:r>
        <w:r w:rsidRPr="00442A7D">
          <w:rPr>
            <w:rStyle w:val="Hyperlink"/>
            <w:rFonts w:cs="Calibri"/>
            <w:noProof/>
          </w:rPr>
          <w:t>č</w:t>
        </w:r>
        <w:r w:rsidRPr="00442A7D">
          <w:rPr>
            <w:rStyle w:val="Hyperlink"/>
            <w:noProof/>
          </w:rPr>
          <w:t>erski nalozi, upute i komunikacije</w:t>
        </w:r>
        <w:r>
          <w:rPr>
            <w:noProof/>
            <w:webHidden/>
          </w:rPr>
          <w:tab/>
        </w:r>
        <w:r>
          <w:rPr>
            <w:noProof/>
            <w:webHidden/>
          </w:rPr>
          <w:fldChar w:fldCharType="begin"/>
        </w:r>
        <w:r>
          <w:rPr>
            <w:noProof/>
            <w:webHidden/>
          </w:rPr>
          <w:instrText xml:space="preserve"> PAGEREF _Toc163201861 \h </w:instrText>
        </w:r>
        <w:r>
          <w:rPr>
            <w:noProof/>
            <w:webHidden/>
          </w:rPr>
        </w:r>
        <w:r>
          <w:rPr>
            <w:noProof/>
            <w:webHidden/>
          </w:rPr>
          <w:fldChar w:fldCharType="separate"/>
        </w:r>
        <w:r>
          <w:rPr>
            <w:noProof/>
            <w:webHidden/>
          </w:rPr>
          <w:t>92</w:t>
        </w:r>
        <w:r>
          <w:rPr>
            <w:noProof/>
            <w:webHidden/>
          </w:rPr>
          <w:fldChar w:fldCharType="end"/>
        </w:r>
      </w:hyperlink>
    </w:p>
    <w:p w14:paraId="7DEE55C7" w14:textId="63805696"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862" w:history="1">
        <w:r w:rsidRPr="00442A7D">
          <w:rPr>
            <w:rStyle w:val="Hyperlink"/>
            <w:noProof/>
          </w:rPr>
          <w:t>8.</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Kodeks mjera u nepredviđenim situacijama</w:t>
        </w:r>
        <w:r>
          <w:rPr>
            <w:noProof/>
            <w:webHidden/>
          </w:rPr>
          <w:tab/>
        </w:r>
        <w:r>
          <w:rPr>
            <w:noProof/>
            <w:webHidden/>
          </w:rPr>
          <w:fldChar w:fldCharType="begin"/>
        </w:r>
        <w:r>
          <w:rPr>
            <w:noProof/>
            <w:webHidden/>
          </w:rPr>
          <w:instrText xml:space="preserve"> PAGEREF _Toc163201862 \h </w:instrText>
        </w:r>
        <w:r>
          <w:rPr>
            <w:noProof/>
            <w:webHidden/>
          </w:rPr>
        </w:r>
        <w:r>
          <w:rPr>
            <w:noProof/>
            <w:webHidden/>
          </w:rPr>
          <w:fldChar w:fldCharType="separate"/>
        </w:r>
        <w:r>
          <w:rPr>
            <w:noProof/>
            <w:webHidden/>
          </w:rPr>
          <w:t>93</w:t>
        </w:r>
        <w:r>
          <w:rPr>
            <w:noProof/>
            <w:webHidden/>
          </w:rPr>
          <w:fldChar w:fldCharType="end"/>
        </w:r>
      </w:hyperlink>
    </w:p>
    <w:p w14:paraId="3B5DA662" w14:textId="3702A938"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63" w:history="1">
        <w:r w:rsidRPr="00442A7D">
          <w:rPr>
            <w:rStyle w:val="Hyperlink"/>
            <w:noProof/>
          </w:rPr>
          <w:t>8.1.</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Plan odbrane od poremećaja</w:t>
        </w:r>
        <w:r>
          <w:rPr>
            <w:noProof/>
            <w:webHidden/>
          </w:rPr>
          <w:tab/>
        </w:r>
        <w:r>
          <w:rPr>
            <w:noProof/>
            <w:webHidden/>
          </w:rPr>
          <w:fldChar w:fldCharType="begin"/>
        </w:r>
        <w:r>
          <w:rPr>
            <w:noProof/>
            <w:webHidden/>
          </w:rPr>
          <w:instrText xml:space="preserve"> PAGEREF _Toc163201863 \h </w:instrText>
        </w:r>
        <w:r>
          <w:rPr>
            <w:noProof/>
            <w:webHidden/>
          </w:rPr>
        </w:r>
        <w:r>
          <w:rPr>
            <w:noProof/>
            <w:webHidden/>
          </w:rPr>
          <w:fldChar w:fldCharType="separate"/>
        </w:r>
        <w:r>
          <w:rPr>
            <w:noProof/>
            <w:webHidden/>
          </w:rPr>
          <w:t>93</w:t>
        </w:r>
        <w:r>
          <w:rPr>
            <w:noProof/>
            <w:webHidden/>
          </w:rPr>
          <w:fldChar w:fldCharType="end"/>
        </w:r>
      </w:hyperlink>
    </w:p>
    <w:p w14:paraId="12C4D772" w14:textId="39CB3BC6"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4" w:history="1">
        <w:r w:rsidRPr="00442A7D">
          <w:rPr>
            <w:rStyle w:val="Hyperlink"/>
            <w:noProof/>
          </w:rPr>
          <w:t>8.1.1.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Kontrola potrošnje</w:t>
        </w:r>
        <w:r>
          <w:rPr>
            <w:noProof/>
            <w:webHidden/>
          </w:rPr>
          <w:tab/>
        </w:r>
        <w:r>
          <w:rPr>
            <w:noProof/>
            <w:webHidden/>
          </w:rPr>
          <w:fldChar w:fldCharType="begin"/>
        </w:r>
        <w:r>
          <w:rPr>
            <w:noProof/>
            <w:webHidden/>
          </w:rPr>
          <w:instrText xml:space="preserve"> PAGEREF _Toc163201864 \h </w:instrText>
        </w:r>
        <w:r>
          <w:rPr>
            <w:noProof/>
            <w:webHidden/>
          </w:rPr>
        </w:r>
        <w:r>
          <w:rPr>
            <w:noProof/>
            <w:webHidden/>
          </w:rPr>
          <w:fldChar w:fldCharType="separate"/>
        </w:r>
        <w:r>
          <w:rPr>
            <w:noProof/>
            <w:webHidden/>
          </w:rPr>
          <w:t>93</w:t>
        </w:r>
        <w:r>
          <w:rPr>
            <w:noProof/>
            <w:webHidden/>
          </w:rPr>
          <w:fldChar w:fldCharType="end"/>
        </w:r>
      </w:hyperlink>
    </w:p>
    <w:p w14:paraId="2489DBBA" w14:textId="7518D2F0"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5" w:history="1">
        <w:r w:rsidRPr="00442A7D">
          <w:rPr>
            <w:rStyle w:val="Hyperlink"/>
            <w:noProof/>
          </w:rPr>
          <w:t>8.1.2.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Resinhronizacija otoka</w:t>
        </w:r>
        <w:r>
          <w:rPr>
            <w:noProof/>
            <w:webHidden/>
          </w:rPr>
          <w:tab/>
        </w:r>
        <w:r>
          <w:rPr>
            <w:noProof/>
            <w:webHidden/>
          </w:rPr>
          <w:fldChar w:fldCharType="begin"/>
        </w:r>
        <w:r>
          <w:rPr>
            <w:noProof/>
            <w:webHidden/>
          </w:rPr>
          <w:instrText xml:space="preserve"> PAGEREF _Toc163201865 \h </w:instrText>
        </w:r>
        <w:r>
          <w:rPr>
            <w:noProof/>
            <w:webHidden/>
          </w:rPr>
        </w:r>
        <w:r>
          <w:rPr>
            <w:noProof/>
            <w:webHidden/>
          </w:rPr>
          <w:fldChar w:fldCharType="separate"/>
        </w:r>
        <w:r>
          <w:rPr>
            <w:noProof/>
            <w:webHidden/>
          </w:rPr>
          <w:t>95</w:t>
        </w:r>
        <w:r>
          <w:rPr>
            <w:noProof/>
            <w:webHidden/>
          </w:rPr>
          <w:fldChar w:fldCharType="end"/>
        </w:r>
      </w:hyperlink>
    </w:p>
    <w:p w14:paraId="57BF2198" w14:textId="6FD6BB2A"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6" w:history="1">
        <w:r w:rsidRPr="00442A7D">
          <w:rPr>
            <w:rStyle w:val="Hyperlink"/>
            <w:noProof/>
          </w:rPr>
          <w:t>8.1.3.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Višestruki incidenti u sistemu</w:t>
        </w:r>
        <w:r>
          <w:rPr>
            <w:noProof/>
            <w:webHidden/>
          </w:rPr>
          <w:tab/>
        </w:r>
        <w:r>
          <w:rPr>
            <w:noProof/>
            <w:webHidden/>
          </w:rPr>
          <w:fldChar w:fldCharType="begin"/>
        </w:r>
        <w:r>
          <w:rPr>
            <w:noProof/>
            <w:webHidden/>
          </w:rPr>
          <w:instrText xml:space="preserve"> PAGEREF _Toc163201866 \h </w:instrText>
        </w:r>
        <w:r>
          <w:rPr>
            <w:noProof/>
            <w:webHidden/>
          </w:rPr>
        </w:r>
        <w:r>
          <w:rPr>
            <w:noProof/>
            <w:webHidden/>
          </w:rPr>
          <w:fldChar w:fldCharType="separate"/>
        </w:r>
        <w:r>
          <w:rPr>
            <w:noProof/>
            <w:webHidden/>
          </w:rPr>
          <w:t>96</w:t>
        </w:r>
        <w:r>
          <w:rPr>
            <w:noProof/>
            <w:webHidden/>
          </w:rPr>
          <w:fldChar w:fldCharType="end"/>
        </w:r>
      </w:hyperlink>
    </w:p>
    <w:p w14:paraId="5A78B8CE" w14:textId="180542E4"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67" w:history="1">
        <w:r w:rsidRPr="00442A7D">
          <w:rPr>
            <w:rStyle w:val="Hyperlink"/>
            <w:noProof/>
          </w:rPr>
          <w:t>8.2.</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Obnova rada sistema nakon raspada</w:t>
        </w:r>
        <w:r>
          <w:rPr>
            <w:noProof/>
            <w:webHidden/>
          </w:rPr>
          <w:tab/>
        </w:r>
        <w:r>
          <w:rPr>
            <w:noProof/>
            <w:webHidden/>
          </w:rPr>
          <w:fldChar w:fldCharType="begin"/>
        </w:r>
        <w:r>
          <w:rPr>
            <w:noProof/>
            <w:webHidden/>
          </w:rPr>
          <w:instrText xml:space="preserve"> PAGEREF _Toc163201867 \h </w:instrText>
        </w:r>
        <w:r>
          <w:rPr>
            <w:noProof/>
            <w:webHidden/>
          </w:rPr>
        </w:r>
        <w:r>
          <w:rPr>
            <w:noProof/>
            <w:webHidden/>
          </w:rPr>
          <w:fldChar w:fldCharType="separate"/>
        </w:r>
        <w:r>
          <w:rPr>
            <w:noProof/>
            <w:webHidden/>
          </w:rPr>
          <w:t>96</w:t>
        </w:r>
        <w:r>
          <w:rPr>
            <w:noProof/>
            <w:webHidden/>
          </w:rPr>
          <w:fldChar w:fldCharType="end"/>
        </w:r>
      </w:hyperlink>
    </w:p>
    <w:p w14:paraId="6456A8F3" w14:textId="2B76C296"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68" w:history="1">
        <w:r w:rsidRPr="00442A7D">
          <w:rPr>
            <w:rStyle w:val="Hyperlink"/>
            <w:noProof/>
          </w:rPr>
          <w:t>8.2.1.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Plan obnove rada elektroenergetskog sistema</w:t>
        </w:r>
        <w:r>
          <w:rPr>
            <w:noProof/>
            <w:webHidden/>
          </w:rPr>
          <w:tab/>
        </w:r>
        <w:r>
          <w:rPr>
            <w:noProof/>
            <w:webHidden/>
          </w:rPr>
          <w:fldChar w:fldCharType="begin"/>
        </w:r>
        <w:r>
          <w:rPr>
            <w:noProof/>
            <w:webHidden/>
          </w:rPr>
          <w:instrText xml:space="preserve"> PAGEREF _Toc163201868 \h </w:instrText>
        </w:r>
        <w:r>
          <w:rPr>
            <w:noProof/>
            <w:webHidden/>
          </w:rPr>
        </w:r>
        <w:r>
          <w:rPr>
            <w:noProof/>
            <w:webHidden/>
          </w:rPr>
          <w:fldChar w:fldCharType="separate"/>
        </w:r>
        <w:r>
          <w:rPr>
            <w:noProof/>
            <w:webHidden/>
          </w:rPr>
          <w:t>96</w:t>
        </w:r>
        <w:r>
          <w:rPr>
            <w:noProof/>
            <w:webHidden/>
          </w:rPr>
          <w:fldChar w:fldCharType="end"/>
        </w:r>
      </w:hyperlink>
    </w:p>
    <w:p w14:paraId="6B9C649E" w14:textId="26068FCC"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69" w:history="1">
        <w:r w:rsidRPr="00442A7D">
          <w:rPr>
            <w:rStyle w:val="Hyperlink"/>
            <w:noProof/>
          </w:rPr>
          <w:t>8.3.</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Obuka</w:t>
        </w:r>
        <w:r>
          <w:rPr>
            <w:noProof/>
            <w:webHidden/>
          </w:rPr>
          <w:tab/>
        </w:r>
        <w:r>
          <w:rPr>
            <w:noProof/>
            <w:webHidden/>
          </w:rPr>
          <w:fldChar w:fldCharType="begin"/>
        </w:r>
        <w:r>
          <w:rPr>
            <w:noProof/>
            <w:webHidden/>
          </w:rPr>
          <w:instrText xml:space="preserve"> PAGEREF _Toc163201869 \h </w:instrText>
        </w:r>
        <w:r>
          <w:rPr>
            <w:noProof/>
            <w:webHidden/>
          </w:rPr>
        </w:r>
        <w:r>
          <w:rPr>
            <w:noProof/>
            <w:webHidden/>
          </w:rPr>
          <w:fldChar w:fldCharType="separate"/>
        </w:r>
        <w:r>
          <w:rPr>
            <w:noProof/>
            <w:webHidden/>
          </w:rPr>
          <w:t>97</w:t>
        </w:r>
        <w:r>
          <w:rPr>
            <w:noProof/>
            <w:webHidden/>
          </w:rPr>
          <w:fldChar w:fldCharType="end"/>
        </w:r>
      </w:hyperlink>
    </w:p>
    <w:p w14:paraId="69CCE247" w14:textId="1A70718F"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870" w:history="1">
        <w:r w:rsidRPr="00442A7D">
          <w:rPr>
            <w:rStyle w:val="Hyperlink"/>
            <w:noProof/>
          </w:rPr>
          <w:t>9.</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Kodeks mjerenja</w:t>
        </w:r>
        <w:r>
          <w:rPr>
            <w:noProof/>
            <w:webHidden/>
          </w:rPr>
          <w:tab/>
        </w:r>
        <w:r>
          <w:rPr>
            <w:noProof/>
            <w:webHidden/>
          </w:rPr>
          <w:fldChar w:fldCharType="begin"/>
        </w:r>
        <w:r>
          <w:rPr>
            <w:noProof/>
            <w:webHidden/>
          </w:rPr>
          <w:instrText xml:space="preserve"> PAGEREF _Toc163201870 \h </w:instrText>
        </w:r>
        <w:r>
          <w:rPr>
            <w:noProof/>
            <w:webHidden/>
          </w:rPr>
        </w:r>
        <w:r>
          <w:rPr>
            <w:noProof/>
            <w:webHidden/>
          </w:rPr>
          <w:fldChar w:fldCharType="separate"/>
        </w:r>
        <w:r>
          <w:rPr>
            <w:noProof/>
            <w:webHidden/>
          </w:rPr>
          <w:t>98</w:t>
        </w:r>
        <w:r>
          <w:rPr>
            <w:noProof/>
            <w:webHidden/>
          </w:rPr>
          <w:fldChar w:fldCharType="end"/>
        </w:r>
      </w:hyperlink>
    </w:p>
    <w:p w14:paraId="7411B8BF" w14:textId="7EA8D8DC"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71" w:history="1">
        <w:r w:rsidRPr="00442A7D">
          <w:rPr>
            <w:rStyle w:val="Hyperlink"/>
            <w:noProof/>
          </w:rPr>
          <w:t>9.1.</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Opći zahtjevi</w:t>
        </w:r>
        <w:r>
          <w:rPr>
            <w:noProof/>
            <w:webHidden/>
          </w:rPr>
          <w:tab/>
        </w:r>
        <w:r>
          <w:rPr>
            <w:noProof/>
            <w:webHidden/>
          </w:rPr>
          <w:fldChar w:fldCharType="begin"/>
        </w:r>
        <w:r>
          <w:rPr>
            <w:noProof/>
            <w:webHidden/>
          </w:rPr>
          <w:instrText xml:space="preserve"> PAGEREF _Toc163201871 \h </w:instrText>
        </w:r>
        <w:r>
          <w:rPr>
            <w:noProof/>
            <w:webHidden/>
          </w:rPr>
        </w:r>
        <w:r>
          <w:rPr>
            <w:noProof/>
            <w:webHidden/>
          </w:rPr>
          <w:fldChar w:fldCharType="separate"/>
        </w:r>
        <w:r>
          <w:rPr>
            <w:noProof/>
            <w:webHidden/>
          </w:rPr>
          <w:t>98</w:t>
        </w:r>
        <w:r>
          <w:rPr>
            <w:noProof/>
            <w:webHidden/>
          </w:rPr>
          <w:fldChar w:fldCharType="end"/>
        </w:r>
      </w:hyperlink>
    </w:p>
    <w:p w14:paraId="66E97A5C" w14:textId="782EB5B9"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72" w:history="1">
        <w:r w:rsidRPr="00442A7D">
          <w:rPr>
            <w:rStyle w:val="Hyperlink"/>
            <w:noProof/>
          </w:rPr>
          <w:t>9.2.</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bs-Latn-BA"/>
          </w:rPr>
          <w:t xml:space="preserve">Definiranje tačaka i parametara </w:t>
        </w:r>
        <w:r w:rsidRPr="00442A7D">
          <w:rPr>
            <w:rStyle w:val="Hyperlink"/>
            <w:noProof/>
          </w:rPr>
          <w:t>mjerenja</w:t>
        </w:r>
        <w:r>
          <w:rPr>
            <w:noProof/>
            <w:webHidden/>
          </w:rPr>
          <w:tab/>
        </w:r>
        <w:r>
          <w:rPr>
            <w:noProof/>
            <w:webHidden/>
          </w:rPr>
          <w:fldChar w:fldCharType="begin"/>
        </w:r>
        <w:r>
          <w:rPr>
            <w:noProof/>
            <w:webHidden/>
          </w:rPr>
          <w:instrText xml:space="preserve"> PAGEREF _Toc163201872 \h </w:instrText>
        </w:r>
        <w:r>
          <w:rPr>
            <w:noProof/>
            <w:webHidden/>
          </w:rPr>
        </w:r>
        <w:r>
          <w:rPr>
            <w:noProof/>
            <w:webHidden/>
          </w:rPr>
          <w:fldChar w:fldCharType="separate"/>
        </w:r>
        <w:r>
          <w:rPr>
            <w:noProof/>
            <w:webHidden/>
          </w:rPr>
          <w:t>99</w:t>
        </w:r>
        <w:r>
          <w:rPr>
            <w:noProof/>
            <w:webHidden/>
          </w:rPr>
          <w:fldChar w:fldCharType="end"/>
        </w:r>
      </w:hyperlink>
    </w:p>
    <w:p w14:paraId="260808BF" w14:textId="701C3117"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3" w:history="1">
        <w:r w:rsidRPr="00442A7D">
          <w:rPr>
            <w:rStyle w:val="Hyperlink"/>
            <w:noProof/>
          </w:rPr>
          <w:t>9.2.1.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Definiranje  ta</w:t>
        </w:r>
        <w:r w:rsidRPr="00442A7D">
          <w:rPr>
            <w:rStyle w:val="Hyperlink"/>
            <w:rFonts w:cs="Calibri"/>
            <w:noProof/>
          </w:rPr>
          <w:t>č</w:t>
        </w:r>
        <w:r w:rsidRPr="00442A7D">
          <w:rPr>
            <w:rStyle w:val="Hyperlink"/>
            <w:noProof/>
          </w:rPr>
          <w:t>aka mjerenja</w:t>
        </w:r>
        <w:r>
          <w:rPr>
            <w:noProof/>
            <w:webHidden/>
          </w:rPr>
          <w:tab/>
        </w:r>
        <w:r>
          <w:rPr>
            <w:noProof/>
            <w:webHidden/>
          </w:rPr>
          <w:fldChar w:fldCharType="begin"/>
        </w:r>
        <w:r>
          <w:rPr>
            <w:noProof/>
            <w:webHidden/>
          </w:rPr>
          <w:instrText xml:space="preserve"> PAGEREF _Toc163201873 \h </w:instrText>
        </w:r>
        <w:r>
          <w:rPr>
            <w:noProof/>
            <w:webHidden/>
          </w:rPr>
        </w:r>
        <w:r>
          <w:rPr>
            <w:noProof/>
            <w:webHidden/>
          </w:rPr>
          <w:fldChar w:fldCharType="separate"/>
        </w:r>
        <w:r>
          <w:rPr>
            <w:noProof/>
            <w:webHidden/>
          </w:rPr>
          <w:t>99</w:t>
        </w:r>
        <w:r>
          <w:rPr>
            <w:noProof/>
            <w:webHidden/>
          </w:rPr>
          <w:fldChar w:fldCharType="end"/>
        </w:r>
      </w:hyperlink>
    </w:p>
    <w:p w14:paraId="1D443B64" w14:textId="2BD8B884"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4" w:history="1">
        <w:r w:rsidRPr="00442A7D">
          <w:rPr>
            <w:rStyle w:val="Hyperlink"/>
            <w:noProof/>
          </w:rPr>
          <w:t>9.2.2.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Parametri mjerenja</w:t>
        </w:r>
        <w:r>
          <w:rPr>
            <w:noProof/>
            <w:webHidden/>
          </w:rPr>
          <w:tab/>
        </w:r>
        <w:r>
          <w:rPr>
            <w:noProof/>
            <w:webHidden/>
          </w:rPr>
          <w:fldChar w:fldCharType="begin"/>
        </w:r>
        <w:r>
          <w:rPr>
            <w:noProof/>
            <w:webHidden/>
          </w:rPr>
          <w:instrText xml:space="preserve"> PAGEREF _Toc163201874 \h </w:instrText>
        </w:r>
        <w:r>
          <w:rPr>
            <w:noProof/>
            <w:webHidden/>
          </w:rPr>
        </w:r>
        <w:r>
          <w:rPr>
            <w:noProof/>
            <w:webHidden/>
          </w:rPr>
          <w:fldChar w:fldCharType="separate"/>
        </w:r>
        <w:r>
          <w:rPr>
            <w:noProof/>
            <w:webHidden/>
          </w:rPr>
          <w:t>99</w:t>
        </w:r>
        <w:r>
          <w:rPr>
            <w:noProof/>
            <w:webHidden/>
          </w:rPr>
          <w:fldChar w:fldCharType="end"/>
        </w:r>
      </w:hyperlink>
    </w:p>
    <w:p w14:paraId="5DA7210D" w14:textId="4230D6BB"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75" w:history="1">
        <w:r w:rsidRPr="00442A7D">
          <w:rPr>
            <w:rStyle w:val="Hyperlink"/>
            <w:noProof/>
          </w:rPr>
          <w:t>9.3.</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Instalacija za mjerenje</w:t>
        </w:r>
        <w:r>
          <w:rPr>
            <w:noProof/>
            <w:webHidden/>
          </w:rPr>
          <w:tab/>
        </w:r>
        <w:r>
          <w:rPr>
            <w:noProof/>
            <w:webHidden/>
          </w:rPr>
          <w:fldChar w:fldCharType="begin"/>
        </w:r>
        <w:r>
          <w:rPr>
            <w:noProof/>
            <w:webHidden/>
          </w:rPr>
          <w:instrText xml:space="preserve"> PAGEREF _Toc163201875 \h </w:instrText>
        </w:r>
        <w:r>
          <w:rPr>
            <w:noProof/>
            <w:webHidden/>
          </w:rPr>
        </w:r>
        <w:r>
          <w:rPr>
            <w:noProof/>
            <w:webHidden/>
          </w:rPr>
          <w:fldChar w:fldCharType="separate"/>
        </w:r>
        <w:r>
          <w:rPr>
            <w:noProof/>
            <w:webHidden/>
          </w:rPr>
          <w:t>101</w:t>
        </w:r>
        <w:r>
          <w:rPr>
            <w:noProof/>
            <w:webHidden/>
          </w:rPr>
          <w:fldChar w:fldCharType="end"/>
        </w:r>
      </w:hyperlink>
    </w:p>
    <w:p w14:paraId="6FABD2A0" w14:textId="6310EAEC"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6" w:history="1">
        <w:r w:rsidRPr="00442A7D">
          <w:rPr>
            <w:rStyle w:val="Hyperlink"/>
            <w:noProof/>
          </w:rPr>
          <w:t>9.3.1.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Mjerni transformatori</w:t>
        </w:r>
        <w:r>
          <w:rPr>
            <w:noProof/>
            <w:webHidden/>
          </w:rPr>
          <w:tab/>
        </w:r>
        <w:r>
          <w:rPr>
            <w:noProof/>
            <w:webHidden/>
          </w:rPr>
          <w:fldChar w:fldCharType="begin"/>
        </w:r>
        <w:r>
          <w:rPr>
            <w:noProof/>
            <w:webHidden/>
          </w:rPr>
          <w:instrText xml:space="preserve"> PAGEREF _Toc163201876 \h </w:instrText>
        </w:r>
        <w:r>
          <w:rPr>
            <w:noProof/>
            <w:webHidden/>
          </w:rPr>
        </w:r>
        <w:r>
          <w:rPr>
            <w:noProof/>
            <w:webHidden/>
          </w:rPr>
          <w:fldChar w:fldCharType="separate"/>
        </w:r>
        <w:r>
          <w:rPr>
            <w:noProof/>
            <w:webHidden/>
          </w:rPr>
          <w:t>101</w:t>
        </w:r>
        <w:r>
          <w:rPr>
            <w:noProof/>
            <w:webHidden/>
          </w:rPr>
          <w:fldChar w:fldCharType="end"/>
        </w:r>
      </w:hyperlink>
    </w:p>
    <w:p w14:paraId="2DBC3B56" w14:textId="20AF7C8C"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7" w:history="1">
        <w:r w:rsidRPr="00442A7D">
          <w:rPr>
            <w:rStyle w:val="Hyperlink"/>
            <w:noProof/>
          </w:rPr>
          <w:t>9.3.2.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Mjerila (brojila)</w:t>
        </w:r>
        <w:r>
          <w:rPr>
            <w:noProof/>
            <w:webHidden/>
          </w:rPr>
          <w:tab/>
        </w:r>
        <w:r>
          <w:rPr>
            <w:noProof/>
            <w:webHidden/>
          </w:rPr>
          <w:fldChar w:fldCharType="begin"/>
        </w:r>
        <w:r>
          <w:rPr>
            <w:noProof/>
            <w:webHidden/>
          </w:rPr>
          <w:instrText xml:space="preserve"> PAGEREF _Toc163201877 \h </w:instrText>
        </w:r>
        <w:r>
          <w:rPr>
            <w:noProof/>
            <w:webHidden/>
          </w:rPr>
        </w:r>
        <w:r>
          <w:rPr>
            <w:noProof/>
            <w:webHidden/>
          </w:rPr>
          <w:fldChar w:fldCharType="separate"/>
        </w:r>
        <w:r>
          <w:rPr>
            <w:noProof/>
            <w:webHidden/>
          </w:rPr>
          <w:t>101</w:t>
        </w:r>
        <w:r>
          <w:rPr>
            <w:noProof/>
            <w:webHidden/>
          </w:rPr>
          <w:fldChar w:fldCharType="end"/>
        </w:r>
      </w:hyperlink>
    </w:p>
    <w:p w14:paraId="293D2BC9" w14:textId="35412087"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8" w:history="1">
        <w:r w:rsidRPr="00442A7D">
          <w:rPr>
            <w:rStyle w:val="Hyperlink"/>
            <w:noProof/>
          </w:rPr>
          <w:t>9.3.3.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rFonts w:cs="Calibri"/>
            <w:noProof/>
          </w:rPr>
          <w:t>Č</w:t>
        </w:r>
        <w:r w:rsidRPr="00442A7D">
          <w:rPr>
            <w:rStyle w:val="Hyperlink"/>
            <w:noProof/>
          </w:rPr>
          <w:t>uvanje podataka</w:t>
        </w:r>
        <w:r>
          <w:rPr>
            <w:noProof/>
            <w:webHidden/>
          </w:rPr>
          <w:tab/>
        </w:r>
        <w:r>
          <w:rPr>
            <w:noProof/>
            <w:webHidden/>
          </w:rPr>
          <w:fldChar w:fldCharType="begin"/>
        </w:r>
        <w:r>
          <w:rPr>
            <w:noProof/>
            <w:webHidden/>
          </w:rPr>
          <w:instrText xml:space="preserve"> PAGEREF _Toc163201878 \h </w:instrText>
        </w:r>
        <w:r>
          <w:rPr>
            <w:noProof/>
            <w:webHidden/>
          </w:rPr>
        </w:r>
        <w:r>
          <w:rPr>
            <w:noProof/>
            <w:webHidden/>
          </w:rPr>
          <w:fldChar w:fldCharType="separate"/>
        </w:r>
        <w:r>
          <w:rPr>
            <w:noProof/>
            <w:webHidden/>
          </w:rPr>
          <w:t>101</w:t>
        </w:r>
        <w:r>
          <w:rPr>
            <w:noProof/>
            <w:webHidden/>
          </w:rPr>
          <w:fldChar w:fldCharType="end"/>
        </w:r>
      </w:hyperlink>
    </w:p>
    <w:p w14:paraId="2AC573D2" w14:textId="1AAB6FE3"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79" w:history="1">
        <w:r w:rsidRPr="00442A7D">
          <w:rPr>
            <w:rStyle w:val="Hyperlink"/>
            <w:noProof/>
          </w:rPr>
          <w:t>9.3.4.</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Zaštita instalacija za mjerenje</w:t>
        </w:r>
        <w:r>
          <w:rPr>
            <w:noProof/>
            <w:webHidden/>
          </w:rPr>
          <w:tab/>
        </w:r>
        <w:r>
          <w:rPr>
            <w:noProof/>
            <w:webHidden/>
          </w:rPr>
          <w:fldChar w:fldCharType="begin"/>
        </w:r>
        <w:r>
          <w:rPr>
            <w:noProof/>
            <w:webHidden/>
          </w:rPr>
          <w:instrText xml:space="preserve"> PAGEREF _Toc163201879 \h </w:instrText>
        </w:r>
        <w:r>
          <w:rPr>
            <w:noProof/>
            <w:webHidden/>
          </w:rPr>
        </w:r>
        <w:r>
          <w:rPr>
            <w:noProof/>
            <w:webHidden/>
          </w:rPr>
          <w:fldChar w:fldCharType="separate"/>
        </w:r>
        <w:r>
          <w:rPr>
            <w:noProof/>
            <w:webHidden/>
          </w:rPr>
          <w:t>102</w:t>
        </w:r>
        <w:r>
          <w:rPr>
            <w:noProof/>
            <w:webHidden/>
          </w:rPr>
          <w:fldChar w:fldCharType="end"/>
        </w:r>
      </w:hyperlink>
    </w:p>
    <w:p w14:paraId="73F902CC" w14:textId="44A825F4"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0" w:history="1">
        <w:r w:rsidRPr="00442A7D">
          <w:rPr>
            <w:rStyle w:val="Hyperlink"/>
            <w:noProof/>
          </w:rPr>
          <w:t>9.3.5.</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Pristup podacima</w:t>
        </w:r>
        <w:r>
          <w:rPr>
            <w:noProof/>
            <w:webHidden/>
          </w:rPr>
          <w:tab/>
        </w:r>
        <w:r>
          <w:rPr>
            <w:noProof/>
            <w:webHidden/>
          </w:rPr>
          <w:fldChar w:fldCharType="begin"/>
        </w:r>
        <w:r>
          <w:rPr>
            <w:noProof/>
            <w:webHidden/>
          </w:rPr>
          <w:instrText xml:space="preserve"> PAGEREF _Toc163201880 \h </w:instrText>
        </w:r>
        <w:r>
          <w:rPr>
            <w:noProof/>
            <w:webHidden/>
          </w:rPr>
        </w:r>
        <w:r>
          <w:rPr>
            <w:noProof/>
            <w:webHidden/>
          </w:rPr>
          <w:fldChar w:fldCharType="separate"/>
        </w:r>
        <w:r>
          <w:rPr>
            <w:noProof/>
            <w:webHidden/>
          </w:rPr>
          <w:t>102</w:t>
        </w:r>
        <w:r>
          <w:rPr>
            <w:noProof/>
            <w:webHidden/>
          </w:rPr>
          <w:fldChar w:fldCharType="end"/>
        </w:r>
      </w:hyperlink>
    </w:p>
    <w:p w14:paraId="32ED3F33" w14:textId="5C6EA2A0"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81" w:history="1">
        <w:r w:rsidRPr="00442A7D">
          <w:rPr>
            <w:rStyle w:val="Hyperlink"/>
            <w:noProof/>
            <w:lang w:val="es-ES"/>
          </w:rPr>
          <w:t>9.4.</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es-ES"/>
          </w:rPr>
          <w:t>Testiranje i baždarenje instalacija za mjerenje</w:t>
        </w:r>
        <w:r>
          <w:rPr>
            <w:noProof/>
            <w:webHidden/>
          </w:rPr>
          <w:tab/>
        </w:r>
        <w:r>
          <w:rPr>
            <w:noProof/>
            <w:webHidden/>
          </w:rPr>
          <w:fldChar w:fldCharType="begin"/>
        </w:r>
        <w:r>
          <w:rPr>
            <w:noProof/>
            <w:webHidden/>
          </w:rPr>
          <w:instrText xml:space="preserve"> PAGEREF _Toc163201881 \h </w:instrText>
        </w:r>
        <w:r>
          <w:rPr>
            <w:noProof/>
            <w:webHidden/>
          </w:rPr>
        </w:r>
        <w:r>
          <w:rPr>
            <w:noProof/>
            <w:webHidden/>
          </w:rPr>
          <w:fldChar w:fldCharType="separate"/>
        </w:r>
        <w:r>
          <w:rPr>
            <w:noProof/>
            <w:webHidden/>
          </w:rPr>
          <w:t>102</w:t>
        </w:r>
        <w:r>
          <w:rPr>
            <w:noProof/>
            <w:webHidden/>
          </w:rPr>
          <w:fldChar w:fldCharType="end"/>
        </w:r>
      </w:hyperlink>
    </w:p>
    <w:p w14:paraId="529E615E" w14:textId="26A6BFF1"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2" w:history="1">
        <w:r w:rsidRPr="00442A7D">
          <w:rPr>
            <w:rStyle w:val="Hyperlink"/>
            <w:noProof/>
          </w:rPr>
          <w:t>9.4.1.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Mjerila (brojila)</w:t>
        </w:r>
        <w:r>
          <w:rPr>
            <w:noProof/>
            <w:webHidden/>
          </w:rPr>
          <w:tab/>
        </w:r>
        <w:r>
          <w:rPr>
            <w:noProof/>
            <w:webHidden/>
          </w:rPr>
          <w:fldChar w:fldCharType="begin"/>
        </w:r>
        <w:r>
          <w:rPr>
            <w:noProof/>
            <w:webHidden/>
          </w:rPr>
          <w:instrText xml:space="preserve"> PAGEREF _Toc163201882 \h </w:instrText>
        </w:r>
        <w:r>
          <w:rPr>
            <w:noProof/>
            <w:webHidden/>
          </w:rPr>
        </w:r>
        <w:r>
          <w:rPr>
            <w:noProof/>
            <w:webHidden/>
          </w:rPr>
          <w:fldChar w:fldCharType="separate"/>
        </w:r>
        <w:r>
          <w:rPr>
            <w:noProof/>
            <w:webHidden/>
          </w:rPr>
          <w:t>102</w:t>
        </w:r>
        <w:r>
          <w:rPr>
            <w:noProof/>
            <w:webHidden/>
          </w:rPr>
          <w:fldChar w:fldCharType="end"/>
        </w:r>
      </w:hyperlink>
    </w:p>
    <w:p w14:paraId="210A24D3" w14:textId="5DC0F1F2"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3" w:history="1">
        <w:r w:rsidRPr="00442A7D">
          <w:rPr>
            <w:rStyle w:val="Hyperlink"/>
            <w:noProof/>
          </w:rPr>
          <w:t>9.4.2.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Mjerni transformatori</w:t>
        </w:r>
        <w:r>
          <w:rPr>
            <w:noProof/>
            <w:webHidden/>
          </w:rPr>
          <w:tab/>
        </w:r>
        <w:r>
          <w:rPr>
            <w:noProof/>
            <w:webHidden/>
          </w:rPr>
          <w:fldChar w:fldCharType="begin"/>
        </w:r>
        <w:r>
          <w:rPr>
            <w:noProof/>
            <w:webHidden/>
          </w:rPr>
          <w:instrText xml:space="preserve"> PAGEREF _Toc163201883 \h </w:instrText>
        </w:r>
        <w:r>
          <w:rPr>
            <w:noProof/>
            <w:webHidden/>
          </w:rPr>
        </w:r>
        <w:r>
          <w:rPr>
            <w:noProof/>
            <w:webHidden/>
          </w:rPr>
          <w:fldChar w:fldCharType="separate"/>
        </w:r>
        <w:r>
          <w:rPr>
            <w:noProof/>
            <w:webHidden/>
          </w:rPr>
          <w:t>103</w:t>
        </w:r>
        <w:r>
          <w:rPr>
            <w:noProof/>
            <w:webHidden/>
          </w:rPr>
          <w:fldChar w:fldCharType="end"/>
        </w:r>
      </w:hyperlink>
    </w:p>
    <w:p w14:paraId="1D3365AE" w14:textId="667AA944"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4" w:history="1">
        <w:r w:rsidRPr="00442A7D">
          <w:rPr>
            <w:rStyle w:val="Hyperlink"/>
            <w:noProof/>
          </w:rPr>
          <w:t>9.4.3.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Ure</w:t>
        </w:r>
        <w:r w:rsidRPr="00442A7D">
          <w:rPr>
            <w:rStyle w:val="Hyperlink"/>
            <w:rFonts w:cs="Calibri"/>
            <w:noProof/>
          </w:rPr>
          <w:t>đ</w:t>
        </w:r>
        <w:r w:rsidRPr="00442A7D">
          <w:rPr>
            <w:rStyle w:val="Hyperlink"/>
            <w:noProof/>
          </w:rPr>
          <w:t xml:space="preserve">aji za </w:t>
        </w:r>
        <w:r w:rsidRPr="00442A7D">
          <w:rPr>
            <w:rStyle w:val="Hyperlink"/>
            <w:rFonts w:cs="Calibri"/>
            <w:noProof/>
          </w:rPr>
          <w:t>č</w:t>
        </w:r>
        <w:r w:rsidRPr="00442A7D">
          <w:rPr>
            <w:rStyle w:val="Hyperlink"/>
            <w:noProof/>
          </w:rPr>
          <w:t>uvanje podataka</w:t>
        </w:r>
        <w:r>
          <w:rPr>
            <w:noProof/>
            <w:webHidden/>
          </w:rPr>
          <w:tab/>
        </w:r>
        <w:r>
          <w:rPr>
            <w:noProof/>
            <w:webHidden/>
          </w:rPr>
          <w:fldChar w:fldCharType="begin"/>
        </w:r>
        <w:r>
          <w:rPr>
            <w:noProof/>
            <w:webHidden/>
          </w:rPr>
          <w:instrText xml:space="preserve"> PAGEREF _Toc163201884 \h </w:instrText>
        </w:r>
        <w:r>
          <w:rPr>
            <w:noProof/>
            <w:webHidden/>
          </w:rPr>
        </w:r>
        <w:r>
          <w:rPr>
            <w:noProof/>
            <w:webHidden/>
          </w:rPr>
          <w:fldChar w:fldCharType="separate"/>
        </w:r>
        <w:r>
          <w:rPr>
            <w:noProof/>
            <w:webHidden/>
          </w:rPr>
          <w:t>103</w:t>
        </w:r>
        <w:r>
          <w:rPr>
            <w:noProof/>
            <w:webHidden/>
          </w:rPr>
          <w:fldChar w:fldCharType="end"/>
        </w:r>
      </w:hyperlink>
    </w:p>
    <w:p w14:paraId="57D0926F" w14:textId="4F161033"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85" w:history="1">
        <w:r w:rsidRPr="00442A7D">
          <w:rPr>
            <w:rStyle w:val="Hyperlink"/>
            <w:noProof/>
          </w:rPr>
          <w:t>9.5.</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Greške mjerila (brojila)</w:t>
        </w:r>
        <w:r>
          <w:rPr>
            <w:noProof/>
            <w:webHidden/>
          </w:rPr>
          <w:tab/>
        </w:r>
        <w:r>
          <w:rPr>
            <w:noProof/>
            <w:webHidden/>
          </w:rPr>
          <w:fldChar w:fldCharType="begin"/>
        </w:r>
        <w:r>
          <w:rPr>
            <w:noProof/>
            <w:webHidden/>
          </w:rPr>
          <w:instrText xml:space="preserve"> PAGEREF _Toc163201885 \h </w:instrText>
        </w:r>
        <w:r>
          <w:rPr>
            <w:noProof/>
            <w:webHidden/>
          </w:rPr>
        </w:r>
        <w:r>
          <w:rPr>
            <w:noProof/>
            <w:webHidden/>
          </w:rPr>
          <w:fldChar w:fldCharType="separate"/>
        </w:r>
        <w:r>
          <w:rPr>
            <w:noProof/>
            <w:webHidden/>
          </w:rPr>
          <w:t>103</w:t>
        </w:r>
        <w:r>
          <w:rPr>
            <w:noProof/>
            <w:webHidden/>
          </w:rPr>
          <w:fldChar w:fldCharType="end"/>
        </w:r>
      </w:hyperlink>
    </w:p>
    <w:p w14:paraId="778E9E70" w14:textId="4A92CE7D"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86" w:history="1">
        <w:r w:rsidRPr="00442A7D">
          <w:rPr>
            <w:rStyle w:val="Hyperlink"/>
            <w:noProof/>
          </w:rPr>
          <w:t>9.6.</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Registar mjerenja</w:t>
        </w:r>
        <w:r>
          <w:rPr>
            <w:noProof/>
            <w:webHidden/>
          </w:rPr>
          <w:tab/>
        </w:r>
        <w:r>
          <w:rPr>
            <w:noProof/>
            <w:webHidden/>
          </w:rPr>
          <w:fldChar w:fldCharType="begin"/>
        </w:r>
        <w:r>
          <w:rPr>
            <w:noProof/>
            <w:webHidden/>
          </w:rPr>
          <w:instrText xml:space="preserve"> PAGEREF _Toc163201886 \h </w:instrText>
        </w:r>
        <w:r>
          <w:rPr>
            <w:noProof/>
            <w:webHidden/>
          </w:rPr>
        </w:r>
        <w:r>
          <w:rPr>
            <w:noProof/>
            <w:webHidden/>
          </w:rPr>
          <w:fldChar w:fldCharType="separate"/>
        </w:r>
        <w:r>
          <w:rPr>
            <w:noProof/>
            <w:webHidden/>
          </w:rPr>
          <w:t>103</w:t>
        </w:r>
        <w:r>
          <w:rPr>
            <w:noProof/>
            <w:webHidden/>
          </w:rPr>
          <w:fldChar w:fldCharType="end"/>
        </w:r>
      </w:hyperlink>
    </w:p>
    <w:p w14:paraId="35612107" w14:textId="29095036"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87" w:history="1">
        <w:r w:rsidRPr="00442A7D">
          <w:rPr>
            <w:rStyle w:val="Hyperlink"/>
            <w:noProof/>
          </w:rPr>
          <w:t>9.7.</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Obračunska baza podataka</w:t>
        </w:r>
        <w:r>
          <w:rPr>
            <w:noProof/>
            <w:webHidden/>
          </w:rPr>
          <w:tab/>
        </w:r>
        <w:r>
          <w:rPr>
            <w:noProof/>
            <w:webHidden/>
          </w:rPr>
          <w:fldChar w:fldCharType="begin"/>
        </w:r>
        <w:r>
          <w:rPr>
            <w:noProof/>
            <w:webHidden/>
          </w:rPr>
          <w:instrText xml:space="preserve"> PAGEREF _Toc163201887 \h </w:instrText>
        </w:r>
        <w:r>
          <w:rPr>
            <w:noProof/>
            <w:webHidden/>
          </w:rPr>
        </w:r>
        <w:r>
          <w:rPr>
            <w:noProof/>
            <w:webHidden/>
          </w:rPr>
          <w:fldChar w:fldCharType="separate"/>
        </w:r>
        <w:r>
          <w:rPr>
            <w:noProof/>
            <w:webHidden/>
          </w:rPr>
          <w:t>104</w:t>
        </w:r>
        <w:r>
          <w:rPr>
            <w:noProof/>
            <w:webHidden/>
          </w:rPr>
          <w:fldChar w:fldCharType="end"/>
        </w:r>
      </w:hyperlink>
    </w:p>
    <w:p w14:paraId="6A3CEA93" w14:textId="349CBB94"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8" w:history="1">
        <w:r w:rsidRPr="00442A7D">
          <w:rPr>
            <w:rStyle w:val="Hyperlink"/>
            <w:noProof/>
          </w:rPr>
          <w:t>9.7.1.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Pristup podacima i prikupljanje podataka u obra</w:t>
        </w:r>
        <w:r w:rsidRPr="00442A7D">
          <w:rPr>
            <w:rStyle w:val="Hyperlink"/>
            <w:rFonts w:cs="Calibri"/>
            <w:noProof/>
          </w:rPr>
          <w:t>č</w:t>
        </w:r>
        <w:r w:rsidRPr="00442A7D">
          <w:rPr>
            <w:rStyle w:val="Hyperlink"/>
            <w:noProof/>
          </w:rPr>
          <w:t>unsku bazu podataka</w:t>
        </w:r>
        <w:r>
          <w:rPr>
            <w:noProof/>
            <w:webHidden/>
          </w:rPr>
          <w:tab/>
        </w:r>
        <w:r>
          <w:rPr>
            <w:noProof/>
            <w:webHidden/>
          </w:rPr>
          <w:fldChar w:fldCharType="begin"/>
        </w:r>
        <w:r>
          <w:rPr>
            <w:noProof/>
            <w:webHidden/>
          </w:rPr>
          <w:instrText xml:space="preserve"> PAGEREF _Toc163201888 \h </w:instrText>
        </w:r>
        <w:r>
          <w:rPr>
            <w:noProof/>
            <w:webHidden/>
          </w:rPr>
        </w:r>
        <w:r>
          <w:rPr>
            <w:noProof/>
            <w:webHidden/>
          </w:rPr>
          <w:fldChar w:fldCharType="separate"/>
        </w:r>
        <w:r>
          <w:rPr>
            <w:noProof/>
            <w:webHidden/>
          </w:rPr>
          <w:t>105</w:t>
        </w:r>
        <w:r>
          <w:rPr>
            <w:noProof/>
            <w:webHidden/>
          </w:rPr>
          <w:fldChar w:fldCharType="end"/>
        </w:r>
      </w:hyperlink>
    </w:p>
    <w:p w14:paraId="3DFFEBDC" w14:textId="44C0B2FA"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89" w:history="1">
        <w:r w:rsidRPr="00442A7D">
          <w:rPr>
            <w:rStyle w:val="Hyperlink"/>
            <w:noProof/>
          </w:rPr>
          <w:t>9.7.2.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Zamjena podataka</w:t>
        </w:r>
        <w:r>
          <w:rPr>
            <w:noProof/>
            <w:webHidden/>
          </w:rPr>
          <w:tab/>
        </w:r>
        <w:r>
          <w:rPr>
            <w:noProof/>
            <w:webHidden/>
          </w:rPr>
          <w:fldChar w:fldCharType="begin"/>
        </w:r>
        <w:r>
          <w:rPr>
            <w:noProof/>
            <w:webHidden/>
          </w:rPr>
          <w:instrText xml:space="preserve"> PAGEREF _Toc163201889 \h </w:instrText>
        </w:r>
        <w:r>
          <w:rPr>
            <w:noProof/>
            <w:webHidden/>
          </w:rPr>
        </w:r>
        <w:r>
          <w:rPr>
            <w:noProof/>
            <w:webHidden/>
          </w:rPr>
          <w:fldChar w:fldCharType="separate"/>
        </w:r>
        <w:r>
          <w:rPr>
            <w:noProof/>
            <w:webHidden/>
          </w:rPr>
          <w:t>105</w:t>
        </w:r>
        <w:r>
          <w:rPr>
            <w:noProof/>
            <w:webHidden/>
          </w:rPr>
          <w:fldChar w:fldCharType="end"/>
        </w:r>
      </w:hyperlink>
    </w:p>
    <w:p w14:paraId="1E082453" w14:textId="05859F6D" w:rsidR="00215CEB" w:rsidRDefault="00215CEB">
      <w:pPr>
        <w:pStyle w:val="TOC3"/>
        <w:tabs>
          <w:tab w:val="left" w:pos="120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90" w:history="1">
        <w:r w:rsidRPr="00442A7D">
          <w:rPr>
            <w:rStyle w:val="Hyperlink"/>
            <w:noProof/>
          </w:rPr>
          <w:t>9.7.3.</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Pristup podacima i sigurnost</w:t>
        </w:r>
        <w:r>
          <w:rPr>
            <w:noProof/>
            <w:webHidden/>
          </w:rPr>
          <w:tab/>
        </w:r>
        <w:r>
          <w:rPr>
            <w:noProof/>
            <w:webHidden/>
          </w:rPr>
          <w:fldChar w:fldCharType="begin"/>
        </w:r>
        <w:r>
          <w:rPr>
            <w:noProof/>
            <w:webHidden/>
          </w:rPr>
          <w:instrText xml:space="preserve"> PAGEREF _Toc163201890 \h </w:instrText>
        </w:r>
        <w:r>
          <w:rPr>
            <w:noProof/>
            <w:webHidden/>
          </w:rPr>
        </w:r>
        <w:r>
          <w:rPr>
            <w:noProof/>
            <w:webHidden/>
          </w:rPr>
          <w:fldChar w:fldCharType="separate"/>
        </w:r>
        <w:r>
          <w:rPr>
            <w:noProof/>
            <w:webHidden/>
          </w:rPr>
          <w:t>105</w:t>
        </w:r>
        <w:r>
          <w:rPr>
            <w:noProof/>
            <w:webHidden/>
          </w:rPr>
          <w:fldChar w:fldCharType="end"/>
        </w:r>
      </w:hyperlink>
    </w:p>
    <w:p w14:paraId="39664FFB" w14:textId="15485158"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891" w:history="1">
        <w:r w:rsidRPr="00442A7D">
          <w:rPr>
            <w:rStyle w:val="Hyperlink"/>
            <w:noProof/>
          </w:rPr>
          <w:t>10.</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Opći uslovi</w:t>
        </w:r>
        <w:r>
          <w:rPr>
            <w:noProof/>
            <w:webHidden/>
          </w:rPr>
          <w:tab/>
        </w:r>
        <w:r>
          <w:rPr>
            <w:noProof/>
            <w:webHidden/>
          </w:rPr>
          <w:fldChar w:fldCharType="begin"/>
        </w:r>
        <w:r>
          <w:rPr>
            <w:noProof/>
            <w:webHidden/>
          </w:rPr>
          <w:instrText xml:space="preserve"> PAGEREF _Toc163201891 \h </w:instrText>
        </w:r>
        <w:r>
          <w:rPr>
            <w:noProof/>
            <w:webHidden/>
          </w:rPr>
        </w:r>
        <w:r>
          <w:rPr>
            <w:noProof/>
            <w:webHidden/>
          </w:rPr>
          <w:fldChar w:fldCharType="separate"/>
        </w:r>
        <w:r>
          <w:rPr>
            <w:noProof/>
            <w:webHidden/>
          </w:rPr>
          <w:t>106</w:t>
        </w:r>
        <w:r>
          <w:rPr>
            <w:noProof/>
            <w:webHidden/>
          </w:rPr>
          <w:fldChar w:fldCharType="end"/>
        </w:r>
      </w:hyperlink>
    </w:p>
    <w:p w14:paraId="25172322" w14:textId="2F025CD8"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2" w:history="1">
        <w:r w:rsidRPr="00442A7D">
          <w:rPr>
            <w:rStyle w:val="Hyperlink"/>
            <w:noProof/>
          </w:rPr>
          <w:t>10.1.</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lang w:val="hr-HR"/>
          </w:rPr>
          <w:t>N</w:t>
        </w:r>
        <w:r w:rsidRPr="00442A7D">
          <w:rPr>
            <w:rStyle w:val="Hyperlink"/>
            <w:noProof/>
          </w:rPr>
          <w:t>eobavezujuće smjernice ENTSO-E</w:t>
        </w:r>
        <w:r>
          <w:rPr>
            <w:noProof/>
            <w:webHidden/>
          </w:rPr>
          <w:tab/>
        </w:r>
        <w:r>
          <w:rPr>
            <w:noProof/>
            <w:webHidden/>
          </w:rPr>
          <w:fldChar w:fldCharType="begin"/>
        </w:r>
        <w:r>
          <w:rPr>
            <w:noProof/>
            <w:webHidden/>
          </w:rPr>
          <w:instrText xml:space="preserve"> PAGEREF _Toc163201892 \h </w:instrText>
        </w:r>
        <w:r>
          <w:rPr>
            <w:noProof/>
            <w:webHidden/>
          </w:rPr>
        </w:r>
        <w:r>
          <w:rPr>
            <w:noProof/>
            <w:webHidden/>
          </w:rPr>
          <w:fldChar w:fldCharType="separate"/>
        </w:r>
        <w:r>
          <w:rPr>
            <w:noProof/>
            <w:webHidden/>
          </w:rPr>
          <w:t>106</w:t>
        </w:r>
        <w:r>
          <w:rPr>
            <w:noProof/>
            <w:webHidden/>
          </w:rPr>
          <w:fldChar w:fldCharType="end"/>
        </w:r>
      </w:hyperlink>
    </w:p>
    <w:p w14:paraId="03AB85C1" w14:textId="2268A31D" w:rsidR="00215CEB" w:rsidRDefault="00215CEB">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93" w:history="1">
        <w:r w:rsidRPr="00442A7D">
          <w:rPr>
            <w:rStyle w:val="Hyperlink"/>
            <w:noProof/>
          </w:rPr>
          <w:t>10.1.1.</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Neobavezuju</w:t>
        </w:r>
        <w:r w:rsidRPr="00442A7D">
          <w:rPr>
            <w:rStyle w:val="Hyperlink"/>
            <w:rFonts w:cs="Calibri"/>
            <w:noProof/>
          </w:rPr>
          <w:t>ć</w:t>
        </w:r>
        <w:r w:rsidRPr="00442A7D">
          <w:rPr>
            <w:rStyle w:val="Hyperlink"/>
            <w:noProof/>
          </w:rPr>
          <w:t>e smjernice za provedbu</w:t>
        </w:r>
        <w:r>
          <w:rPr>
            <w:noProof/>
            <w:webHidden/>
          </w:rPr>
          <w:tab/>
        </w:r>
        <w:r>
          <w:rPr>
            <w:noProof/>
            <w:webHidden/>
          </w:rPr>
          <w:fldChar w:fldCharType="begin"/>
        </w:r>
        <w:r>
          <w:rPr>
            <w:noProof/>
            <w:webHidden/>
          </w:rPr>
          <w:instrText xml:space="preserve"> PAGEREF _Toc163201893 \h </w:instrText>
        </w:r>
        <w:r>
          <w:rPr>
            <w:noProof/>
            <w:webHidden/>
          </w:rPr>
        </w:r>
        <w:r>
          <w:rPr>
            <w:noProof/>
            <w:webHidden/>
          </w:rPr>
          <w:fldChar w:fldCharType="separate"/>
        </w:r>
        <w:r>
          <w:rPr>
            <w:noProof/>
            <w:webHidden/>
          </w:rPr>
          <w:t>106</w:t>
        </w:r>
        <w:r>
          <w:rPr>
            <w:noProof/>
            <w:webHidden/>
          </w:rPr>
          <w:fldChar w:fldCharType="end"/>
        </w:r>
      </w:hyperlink>
    </w:p>
    <w:p w14:paraId="6636EBA4" w14:textId="6F07CC2E" w:rsidR="00215CEB" w:rsidRDefault="00215CEB">
      <w:pPr>
        <w:pStyle w:val="TOC3"/>
        <w:tabs>
          <w:tab w:val="left" w:pos="1440"/>
          <w:tab w:val="right" w:leader="dot" w:pos="9345"/>
        </w:tabs>
        <w:rPr>
          <w:rFonts w:asciiTheme="minorHAnsi" w:eastAsiaTheme="minorEastAsia" w:hAnsiTheme="minorHAnsi" w:cstheme="minorBidi"/>
          <w:b w:val="0"/>
          <w:noProof/>
          <w:kern w:val="2"/>
          <w:sz w:val="24"/>
          <w:szCs w:val="24"/>
          <w:lang w:val="sr-Latn-BA" w:eastAsia="sr-Latn-BA"/>
          <w14:ligatures w14:val="standardContextual"/>
        </w:rPr>
      </w:pPr>
      <w:hyperlink w:anchor="_Toc163201894" w:history="1">
        <w:r w:rsidRPr="00442A7D">
          <w:rPr>
            <w:rStyle w:val="Hyperlink"/>
            <w:noProof/>
          </w:rPr>
          <w:t>10.1.2.</w:t>
        </w:r>
        <w:r>
          <w:rPr>
            <w:rFonts w:asciiTheme="minorHAnsi" w:eastAsiaTheme="minorEastAsia" w:hAnsiTheme="minorHAnsi" w:cstheme="minorBidi"/>
            <w:b w:val="0"/>
            <w:noProof/>
            <w:kern w:val="2"/>
            <w:sz w:val="24"/>
            <w:szCs w:val="24"/>
            <w:lang w:val="sr-Latn-BA" w:eastAsia="sr-Latn-BA"/>
            <w14:ligatures w14:val="standardContextual"/>
          </w:rPr>
          <w:tab/>
        </w:r>
        <w:r w:rsidRPr="00442A7D">
          <w:rPr>
            <w:rStyle w:val="Hyperlink"/>
            <w:noProof/>
          </w:rPr>
          <w:t>Pra</w:t>
        </w:r>
        <w:r w:rsidRPr="00442A7D">
          <w:rPr>
            <w:rStyle w:val="Hyperlink"/>
            <w:rFonts w:cs="Calibri"/>
            <w:noProof/>
          </w:rPr>
          <w:t>ć</w:t>
        </w:r>
        <w:r w:rsidRPr="00442A7D">
          <w:rPr>
            <w:rStyle w:val="Hyperlink"/>
            <w:noProof/>
          </w:rPr>
          <w:t>enje</w:t>
        </w:r>
        <w:r>
          <w:rPr>
            <w:noProof/>
            <w:webHidden/>
          </w:rPr>
          <w:tab/>
        </w:r>
        <w:r>
          <w:rPr>
            <w:noProof/>
            <w:webHidden/>
          </w:rPr>
          <w:fldChar w:fldCharType="begin"/>
        </w:r>
        <w:r>
          <w:rPr>
            <w:noProof/>
            <w:webHidden/>
          </w:rPr>
          <w:instrText xml:space="preserve"> PAGEREF _Toc163201894 \h </w:instrText>
        </w:r>
        <w:r>
          <w:rPr>
            <w:noProof/>
            <w:webHidden/>
          </w:rPr>
        </w:r>
        <w:r>
          <w:rPr>
            <w:noProof/>
            <w:webHidden/>
          </w:rPr>
          <w:fldChar w:fldCharType="separate"/>
        </w:r>
        <w:r>
          <w:rPr>
            <w:noProof/>
            <w:webHidden/>
          </w:rPr>
          <w:t>106</w:t>
        </w:r>
        <w:r>
          <w:rPr>
            <w:noProof/>
            <w:webHidden/>
          </w:rPr>
          <w:fldChar w:fldCharType="end"/>
        </w:r>
      </w:hyperlink>
    </w:p>
    <w:p w14:paraId="63FAEB10" w14:textId="723BE03C"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5" w:history="1">
        <w:r w:rsidRPr="00442A7D">
          <w:rPr>
            <w:rStyle w:val="Hyperlink"/>
            <w:noProof/>
          </w:rPr>
          <w:t>10.2.</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Izmjene i dopune Mrežnog kodeksa</w:t>
        </w:r>
        <w:r>
          <w:rPr>
            <w:noProof/>
            <w:webHidden/>
          </w:rPr>
          <w:tab/>
        </w:r>
        <w:r>
          <w:rPr>
            <w:noProof/>
            <w:webHidden/>
          </w:rPr>
          <w:fldChar w:fldCharType="begin"/>
        </w:r>
        <w:r>
          <w:rPr>
            <w:noProof/>
            <w:webHidden/>
          </w:rPr>
          <w:instrText xml:space="preserve"> PAGEREF _Toc163201895 \h </w:instrText>
        </w:r>
        <w:r>
          <w:rPr>
            <w:noProof/>
            <w:webHidden/>
          </w:rPr>
        </w:r>
        <w:r>
          <w:rPr>
            <w:noProof/>
            <w:webHidden/>
          </w:rPr>
          <w:fldChar w:fldCharType="separate"/>
        </w:r>
        <w:r>
          <w:rPr>
            <w:noProof/>
            <w:webHidden/>
          </w:rPr>
          <w:t>106</w:t>
        </w:r>
        <w:r>
          <w:rPr>
            <w:noProof/>
            <w:webHidden/>
          </w:rPr>
          <w:fldChar w:fldCharType="end"/>
        </w:r>
      </w:hyperlink>
    </w:p>
    <w:p w14:paraId="2C18A1A6" w14:textId="445525F6"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6" w:history="1">
        <w:r w:rsidRPr="00442A7D">
          <w:rPr>
            <w:rStyle w:val="Hyperlink"/>
            <w:noProof/>
          </w:rPr>
          <w:t>10.3.</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Tumačenje Mrežnog kodeksa</w:t>
        </w:r>
        <w:r>
          <w:rPr>
            <w:noProof/>
            <w:webHidden/>
          </w:rPr>
          <w:tab/>
        </w:r>
        <w:r>
          <w:rPr>
            <w:noProof/>
            <w:webHidden/>
          </w:rPr>
          <w:fldChar w:fldCharType="begin"/>
        </w:r>
        <w:r>
          <w:rPr>
            <w:noProof/>
            <w:webHidden/>
          </w:rPr>
          <w:instrText xml:space="preserve"> PAGEREF _Toc163201896 \h </w:instrText>
        </w:r>
        <w:r>
          <w:rPr>
            <w:noProof/>
            <w:webHidden/>
          </w:rPr>
        </w:r>
        <w:r>
          <w:rPr>
            <w:noProof/>
            <w:webHidden/>
          </w:rPr>
          <w:fldChar w:fldCharType="separate"/>
        </w:r>
        <w:r>
          <w:rPr>
            <w:noProof/>
            <w:webHidden/>
          </w:rPr>
          <w:t>107</w:t>
        </w:r>
        <w:r>
          <w:rPr>
            <w:noProof/>
            <w:webHidden/>
          </w:rPr>
          <w:fldChar w:fldCharType="end"/>
        </w:r>
      </w:hyperlink>
    </w:p>
    <w:p w14:paraId="47FE392B" w14:textId="34049212"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7" w:history="1">
        <w:r w:rsidRPr="00442A7D">
          <w:rPr>
            <w:rStyle w:val="Hyperlink"/>
            <w:noProof/>
          </w:rPr>
          <w:t>10.4.</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Nezakonitost i djelimična nepravovaljanost</w:t>
        </w:r>
        <w:r>
          <w:rPr>
            <w:noProof/>
            <w:webHidden/>
          </w:rPr>
          <w:tab/>
        </w:r>
        <w:r>
          <w:rPr>
            <w:noProof/>
            <w:webHidden/>
          </w:rPr>
          <w:fldChar w:fldCharType="begin"/>
        </w:r>
        <w:r>
          <w:rPr>
            <w:noProof/>
            <w:webHidden/>
          </w:rPr>
          <w:instrText xml:space="preserve"> PAGEREF _Toc163201897 \h </w:instrText>
        </w:r>
        <w:r>
          <w:rPr>
            <w:noProof/>
            <w:webHidden/>
          </w:rPr>
        </w:r>
        <w:r>
          <w:rPr>
            <w:noProof/>
            <w:webHidden/>
          </w:rPr>
          <w:fldChar w:fldCharType="separate"/>
        </w:r>
        <w:r>
          <w:rPr>
            <w:noProof/>
            <w:webHidden/>
          </w:rPr>
          <w:t>107</w:t>
        </w:r>
        <w:r>
          <w:rPr>
            <w:noProof/>
            <w:webHidden/>
          </w:rPr>
          <w:fldChar w:fldCharType="end"/>
        </w:r>
      </w:hyperlink>
    </w:p>
    <w:p w14:paraId="7EE3F49E" w14:textId="5833C7A9"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8" w:history="1">
        <w:r w:rsidRPr="00442A7D">
          <w:rPr>
            <w:rStyle w:val="Hyperlink"/>
            <w:noProof/>
          </w:rPr>
          <w:t>10.5.</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Odredbe o sporu</w:t>
        </w:r>
        <w:r>
          <w:rPr>
            <w:noProof/>
            <w:webHidden/>
          </w:rPr>
          <w:tab/>
        </w:r>
        <w:r>
          <w:rPr>
            <w:noProof/>
            <w:webHidden/>
          </w:rPr>
          <w:fldChar w:fldCharType="begin"/>
        </w:r>
        <w:r>
          <w:rPr>
            <w:noProof/>
            <w:webHidden/>
          </w:rPr>
          <w:instrText xml:space="preserve"> PAGEREF _Toc163201898 \h </w:instrText>
        </w:r>
        <w:r>
          <w:rPr>
            <w:noProof/>
            <w:webHidden/>
          </w:rPr>
        </w:r>
        <w:r>
          <w:rPr>
            <w:noProof/>
            <w:webHidden/>
          </w:rPr>
          <w:fldChar w:fldCharType="separate"/>
        </w:r>
        <w:r>
          <w:rPr>
            <w:noProof/>
            <w:webHidden/>
          </w:rPr>
          <w:t>107</w:t>
        </w:r>
        <w:r>
          <w:rPr>
            <w:noProof/>
            <w:webHidden/>
          </w:rPr>
          <w:fldChar w:fldCharType="end"/>
        </w:r>
      </w:hyperlink>
    </w:p>
    <w:p w14:paraId="0A2C54FA" w14:textId="55D2DD10"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899" w:history="1">
        <w:r w:rsidRPr="00442A7D">
          <w:rPr>
            <w:rStyle w:val="Hyperlink"/>
            <w:noProof/>
          </w:rPr>
          <w:t>10.6.</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Procedura pravljenja izuzetaka</w:t>
        </w:r>
        <w:r>
          <w:rPr>
            <w:noProof/>
            <w:webHidden/>
          </w:rPr>
          <w:tab/>
        </w:r>
        <w:r>
          <w:rPr>
            <w:noProof/>
            <w:webHidden/>
          </w:rPr>
          <w:fldChar w:fldCharType="begin"/>
        </w:r>
        <w:r>
          <w:rPr>
            <w:noProof/>
            <w:webHidden/>
          </w:rPr>
          <w:instrText xml:space="preserve"> PAGEREF _Toc163201899 \h </w:instrText>
        </w:r>
        <w:r>
          <w:rPr>
            <w:noProof/>
            <w:webHidden/>
          </w:rPr>
        </w:r>
        <w:r>
          <w:rPr>
            <w:noProof/>
            <w:webHidden/>
          </w:rPr>
          <w:fldChar w:fldCharType="separate"/>
        </w:r>
        <w:r>
          <w:rPr>
            <w:noProof/>
            <w:webHidden/>
          </w:rPr>
          <w:t>107</w:t>
        </w:r>
        <w:r>
          <w:rPr>
            <w:noProof/>
            <w:webHidden/>
          </w:rPr>
          <w:fldChar w:fldCharType="end"/>
        </w:r>
      </w:hyperlink>
    </w:p>
    <w:p w14:paraId="61C4ACCC" w14:textId="4F6C1757"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900" w:history="1">
        <w:r w:rsidRPr="00442A7D">
          <w:rPr>
            <w:rStyle w:val="Hyperlink"/>
            <w:noProof/>
          </w:rPr>
          <w:t>10.7.</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Nepredviđene okolnosti</w:t>
        </w:r>
        <w:r>
          <w:rPr>
            <w:noProof/>
            <w:webHidden/>
          </w:rPr>
          <w:tab/>
        </w:r>
        <w:r>
          <w:rPr>
            <w:noProof/>
            <w:webHidden/>
          </w:rPr>
          <w:fldChar w:fldCharType="begin"/>
        </w:r>
        <w:r>
          <w:rPr>
            <w:noProof/>
            <w:webHidden/>
          </w:rPr>
          <w:instrText xml:space="preserve"> PAGEREF _Toc163201900 \h </w:instrText>
        </w:r>
        <w:r>
          <w:rPr>
            <w:noProof/>
            <w:webHidden/>
          </w:rPr>
        </w:r>
        <w:r>
          <w:rPr>
            <w:noProof/>
            <w:webHidden/>
          </w:rPr>
          <w:fldChar w:fldCharType="separate"/>
        </w:r>
        <w:r>
          <w:rPr>
            <w:noProof/>
            <w:webHidden/>
          </w:rPr>
          <w:t>108</w:t>
        </w:r>
        <w:r>
          <w:rPr>
            <w:noProof/>
            <w:webHidden/>
          </w:rPr>
          <w:fldChar w:fldCharType="end"/>
        </w:r>
      </w:hyperlink>
    </w:p>
    <w:p w14:paraId="5125EDDE" w14:textId="19D86711"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901" w:history="1">
        <w:r w:rsidRPr="00442A7D">
          <w:rPr>
            <w:rStyle w:val="Hyperlink"/>
            <w:noProof/>
          </w:rPr>
          <w:t>10.8.</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Prijelazne i završne odredbe</w:t>
        </w:r>
        <w:r>
          <w:rPr>
            <w:noProof/>
            <w:webHidden/>
          </w:rPr>
          <w:tab/>
        </w:r>
        <w:r>
          <w:rPr>
            <w:noProof/>
            <w:webHidden/>
          </w:rPr>
          <w:fldChar w:fldCharType="begin"/>
        </w:r>
        <w:r>
          <w:rPr>
            <w:noProof/>
            <w:webHidden/>
          </w:rPr>
          <w:instrText xml:space="preserve"> PAGEREF _Toc163201901 \h </w:instrText>
        </w:r>
        <w:r>
          <w:rPr>
            <w:noProof/>
            <w:webHidden/>
          </w:rPr>
        </w:r>
        <w:r>
          <w:rPr>
            <w:noProof/>
            <w:webHidden/>
          </w:rPr>
          <w:fldChar w:fldCharType="separate"/>
        </w:r>
        <w:r>
          <w:rPr>
            <w:noProof/>
            <w:webHidden/>
          </w:rPr>
          <w:t>109</w:t>
        </w:r>
        <w:r>
          <w:rPr>
            <w:noProof/>
            <w:webHidden/>
          </w:rPr>
          <w:fldChar w:fldCharType="end"/>
        </w:r>
      </w:hyperlink>
    </w:p>
    <w:p w14:paraId="37233CBC" w14:textId="4D32F184"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902" w:history="1">
        <w:r w:rsidRPr="00442A7D">
          <w:rPr>
            <w:rStyle w:val="Hyperlink"/>
            <w:noProof/>
          </w:rPr>
          <w:t>11.</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Prilog 1.</w:t>
        </w:r>
        <w:r>
          <w:rPr>
            <w:noProof/>
            <w:webHidden/>
          </w:rPr>
          <w:tab/>
        </w:r>
        <w:r>
          <w:rPr>
            <w:noProof/>
            <w:webHidden/>
          </w:rPr>
          <w:fldChar w:fldCharType="begin"/>
        </w:r>
        <w:r>
          <w:rPr>
            <w:noProof/>
            <w:webHidden/>
          </w:rPr>
          <w:instrText xml:space="preserve"> PAGEREF _Toc163201902 \h </w:instrText>
        </w:r>
        <w:r>
          <w:rPr>
            <w:noProof/>
            <w:webHidden/>
          </w:rPr>
        </w:r>
        <w:r>
          <w:rPr>
            <w:noProof/>
            <w:webHidden/>
          </w:rPr>
          <w:fldChar w:fldCharType="separate"/>
        </w:r>
        <w:r>
          <w:rPr>
            <w:noProof/>
            <w:webHidden/>
          </w:rPr>
          <w:t>110</w:t>
        </w:r>
        <w:r>
          <w:rPr>
            <w:noProof/>
            <w:webHidden/>
          </w:rPr>
          <w:fldChar w:fldCharType="end"/>
        </w:r>
      </w:hyperlink>
    </w:p>
    <w:p w14:paraId="5DDDBF07" w14:textId="5C5EF2E6" w:rsidR="00215CEB" w:rsidRDefault="00215CEB">
      <w:pPr>
        <w:pStyle w:val="TOC1"/>
        <w:rPr>
          <w:rFonts w:asciiTheme="minorHAnsi" w:eastAsiaTheme="minorEastAsia" w:hAnsiTheme="minorHAnsi" w:cstheme="minorBidi"/>
          <w:b w:val="0"/>
          <w:bCs w:val="0"/>
          <w:i w:val="0"/>
          <w:iCs w:val="0"/>
          <w:noProof/>
          <w:kern w:val="2"/>
          <w:lang w:val="sr-Latn-BA" w:eastAsia="sr-Latn-BA"/>
          <w14:ligatures w14:val="standardContextual"/>
        </w:rPr>
      </w:pPr>
      <w:hyperlink w:anchor="_Toc163201903" w:history="1">
        <w:r w:rsidRPr="00442A7D">
          <w:rPr>
            <w:rStyle w:val="Hyperlink"/>
            <w:noProof/>
          </w:rPr>
          <w:t>12.</w:t>
        </w:r>
        <w:r>
          <w:rPr>
            <w:rFonts w:asciiTheme="minorHAnsi" w:eastAsiaTheme="minorEastAsia" w:hAnsiTheme="minorHAnsi" w:cstheme="minorBidi"/>
            <w:b w:val="0"/>
            <w:bCs w:val="0"/>
            <w:i w:val="0"/>
            <w:iCs w:val="0"/>
            <w:noProof/>
            <w:kern w:val="2"/>
            <w:lang w:val="sr-Latn-BA" w:eastAsia="sr-Latn-BA"/>
            <w14:ligatures w14:val="standardContextual"/>
          </w:rPr>
          <w:tab/>
        </w:r>
        <w:r w:rsidRPr="00442A7D">
          <w:rPr>
            <w:rStyle w:val="Hyperlink"/>
            <w:noProof/>
          </w:rPr>
          <w:t>Prilog 2.</w:t>
        </w:r>
        <w:r>
          <w:rPr>
            <w:noProof/>
            <w:webHidden/>
          </w:rPr>
          <w:tab/>
        </w:r>
        <w:r>
          <w:rPr>
            <w:noProof/>
            <w:webHidden/>
          </w:rPr>
          <w:fldChar w:fldCharType="begin"/>
        </w:r>
        <w:r>
          <w:rPr>
            <w:noProof/>
            <w:webHidden/>
          </w:rPr>
          <w:instrText xml:space="preserve"> PAGEREF _Toc163201903 \h </w:instrText>
        </w:r>
        <w:r>
          <w:rPr>
            <w:noProof/>
            <w:webHidden/>
          </w:rPr>
        </w:r>
        <w:r>
          <w:rPr>
            <w:noProof/>
            <w:webHidden/>
          </w:rPr>
          <w:fldChar w:fldCharType="separate"/>
        </w:r>
        <w:r>
          <w:rPr>
            <w:noProof/>
            <w:webHidden/>
          </w:rPr>
          <w:t>111</w:t>
        </w:r>
        <w:r>
          <w:rPr>
            <w:noProof/>
            <w:webHidden/>
          </w:rPr>
          <w:fldChar w:fldCharType="end"/>
        </w:r>
      </w:hyperlink>
    </w:p>
    <w:p w14:paraId="1EF65B5E" w14:textId="21943EFB"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904" w:history="1">
        <w:r w:rsidRPr="00442A7D">
          <w:rPr>
            <w:rStyle w:val="Hyperlink"/>
            <w:noProof/>
          </w:rPr>
          <w:t>12.1.</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Standardni podaci planiranja</w:t>
        </w:r>
        <w:r>
          <w:rPr>
            <w:noProof/>
            <w:webHidden/>
          </w:rPr>
          <w:tab/>
        </w:r>
        <w:r>
          <w:rPr>
            <w:noProof/>
            <w:webHidden/>
          </w:rPr>
          <w:fldChar w:fldCharType="begin"/>
        </w:r>
        <w:r>
          <w:rPr>
            <w:noProof/>
            <w:webHidden/>
          </w:rPr>
          <w:instrText xml:space="preserve"> PAGEREF _Toc163201904 \h </w:instrText>
        </w:r>
        <w:r>
          <w:rPr>
            <w:noProof/>
            <w:webHidden/>
          </w:rPr>
        </w:r>
        <w:r>
          <w:rPr>
            <w:noProof/>
            <w:webHidden/>
          </w:rPr>
          <w:fldChar w:fldCharType="separate"/>
        </w:r>
        <w:r>
          <w:rPr>
            <w:noProof/>
            <w:webHidden/>
          </w:rPr>
          <w:t>111</w:t>
        </w:r>
        <w:r>
          <w:rPr>
            <w:noProof/>
            <w:webHidden/>
          </w:rPr>
          <w:fldChar w:fldCharType="end"/>
        </w:r>
      </w:hyperlink>
    </w:p>
    <w:p w14:paraId="6C1BE73C" w14:textId="73027180" w:rsidR="00215CEB" w:rsidRDefault="00215CEB">
      <w:pPr>
        <w:pStyle w:val="TOC2"/>
        <w:tabs>
          <w:tab w:val="left" w:pos="960"/>
          <w:tab w:val="right" w:leader="dot" w:pos="9345"/>
        </w:tabs>
        <w:rPr>
          <w:rFonts w:asciiTheme="minorHAnsi" w:eastAsiaTheme="minorEastAsia" w:hAnsiTheme="minorHAnsi" w:cstheme="minorBidi"/>
          <w:b w:val="0"/>
          <w:bCs w:val="0"/>
          <w:noProof/>
          <w:kern w:val="2"/>
          <w:sz w:val="24"/>
          <w:szCs w:val="24"/>
          <w:lang w:val="sr-Latn-BA" w:eastAsia="sr-Latn-BA"/>
          <w14:ligatures w14:val="standardContextual"/>
        </w:rPr>
      </w:pPr>
      <w:hyperlink w:anchor="_Toc163201905" w:history="1">
        <w:r w:rsidRPr="00442A7D">
          <w:rPr>
            <w:rStyle w:val="Hyperlink"/>
            <w:noProof/>
          </w:rPr>
          <w:t>12.2.</w:t>
        </w:r>
        <w:r>
          <w:rPr>
            <w:rFonts w:asciiTheme="minorHAnsi" w:eastAsiaTheme="minorEastAsia" w:hAnsiTheme="minorHAnsi" w:cstheme="minorBidi"/>
            <w:b w:val="0"/>
            <w:bCs w:val="0"/>
            <w:noProof/>
            <w:kern w:val="2"/>
            <w:sz w:val="24"/>
            <w:szCs w:val="24"/>
            <w:lang w:val="sr-Latn-BA" w:eastAsia="sr-Latn-BA"/>
            <w14:ligatures w14:val="standardContextual"/>
          </w:rPr>
          <w:tab/>
        </w:r>
        <w:r w:rsidRPr="00442A7D">
          <w:rPr>
            <w:rStyle w:val="Hyperlink"/>
            <w:noProof/>
          </w:rPr>
          <w:t>Detaljni podaci planiranja</w:t>
        </w:r>
        <w:r>
          <w:rPr>
            <w:noProof/>
            <w:webHidden/>
          </w:rPr>
          <w:tab/>
        </w:r>
        <w:r>
          <w:rPr>
            <w:noProof/>
            <w:webHidden/>
          </w:rPr>
          <w:fldChar w:fldCharType="begin"/>
        </w:r>
        <w:r>
          <w:rPr>
            <w:noProof/>
            <w:webHidden/>
          </w:rPr>
          <w:instrText xml:space="preserve"> PAGEREF _Toc163201905 \h </w:instrText>
        </w:r>
        <w:r>
          <w:rPr>
            <w:noProof/>
            <w:webHidden/>
          </w:rPr>
        </w:r>
        <w:r>
          <w:rPr>
            <w:noProof/>
            <w:webHidden/>
          </w:rPr>
          <w:fldChar w:fldCharType="separate"/>
        </w:r>
        <w:r>
          <w:rPr>
            <w:noProof/>
            <w:webHidden/>
          </w:rPr>
          <w:t>112</w:t>
        </w:r>
        <w:r>
          <w:rPr>
            <w:noProof/>
            <w:webHidden/>
          </w:rPr>
          <w:fldChar w:fldCharType="end"/>
        </w:r>
      </w:hyperlink>
    </w:p>
    <w:p w14:paraId="241F6B75" w14:textId="12512E95" w:rsidR="00B43B01" w:rsidRDefault="005D55BF" w:rsidP="00BB370D">
      <w:pPr>
        <w:ind w:firstLine="240"/>
        <w:rPr>
          <w:sz w:val="22"/>
          <w:szCs w:val="22"/>
          <w:lang w:val="bs-Latn-BA"/>
        </w:rPr>
      </w:pPr>
      <w:r>
        <w:rPr>
          <w:sz w:val="22"/>
          <w:szCs w:val="22"/>
          <w:lang w:val="bs-Latn-BA"/>
        </w:rPr>
        <w:lastRenderedPageBreak/>
        <w:fldChar w:fldCharType="end"/>
      </w:r>
    </w:p>
    <w:p w14:paraId="5594211D" w14:textId="77777777" w:rsidR="009006C9" w:rsidRPr="007D16F5" w:rsidRDefault="00B63BFF" w:rsidP="00F83DFA">
      <w:pPr>
        <w:pStyle w:val="Heading1"/>
      </w:pPr>
      <w:bookmarkStart w:id="11" w:name="_Toc117579045"/>
      <w:bookmarkStart w:id="12" w:name="_Toc61329125"/>
      <w:bookmarkStart w:id="13" w:name="_Toc163201769"/>
      <w:r w:rsidRPr="007D16F5">
        <w:t>Uvod</w:t>
      </w:r>
      <w:bookmarkEnd w:id="11"/>
      <w:bookmarkEnd w:id="12"/>
      <w:bookmarkEnd w:id="13"/>
      <w:r w:rsidR="009006C9" w:rsidRPr="007D16F5">
        <w:t xml:space="preserve"> </w:t>
      </w:r>
    </w:p>
    <w:p w14:paraId="2EC7372B" w14:textId="4BFB59AB" w:rsidR="009006C9" w:rsidRPr="004D272B" w:rsidRDefault="009006C9">
      <w:pPr>
        <w:rPr>
          <w:lang w:val="bs-Latn-BA"/>
        </w:rPr>
      </w:pPr>
      <w:r w:rsidRPr="004D272B">
        <w:rPr>
          <w:lang w:val="bs-Latn-BA"/>
        </w:rPr>
        <w:t>“</w:t>
      </w:r>
      <w:r w:rsidR="00B63BFF" w:rsidRPr="004D272B">
        <w:rPr>
          <w:lang w:val="bs-Latn-BA"/>
        </w:rPr>
        <w:t>Zakon</w:t>
      </w:r>
      <w:r w:rsidRPr="004D272B">
        <w:rPr>
          <w:lang w:val="bs-Latn-BA"/>
        </w:rPr>
        <w:t xml:space="preserve"> </w:t>
      </w:r>
      <w:r w:rsidR="00B63BFF" w:rsidRPr="004D272B">
        <w:rPr>
          <w:lang w:val="bs-Latn-BA"/>
        </w:rPr>
        <w:t>o</w:t>
      </w:r>
      <w:r w:rsidRPr="004D272B">
        <w:rPr>
          <w:lang w:val="bs-Latn-BA"/>
        </w:rPr>
        <w:t xml:space="preserve"> </w:t>
      </w:r>
      <w:r w:rsidR="001B6370" w:rsidRPr="004D272B">
        <w:rPr>
          <w:lang w:val="bs-Latn-BA"/>
        </w:rPr>
        <w:t>prijenos</w:t>
      </w:r>
      <w:r w:rsidR="00B63BFF" w:rsidRPr="004D272B">
        <w:rPr>
          <w:lang w:val="bs-Latn-BA"/>
        </w:rPr>
        <w:t>u</w:t>
      </w:r>
      <w:r w:rsidRPr="004D272B">
        <w:rPr>
          <w:lang w:val="bs-Latn-BA"/>
        </w:rPr>
        <w:t xml:space="preserve">, </w:t>
      </w:r>
      <w:r w:rsidR="00B63BFF" w:rsidRPr="004D272B">
        <w:rPr>
          <w:lang w:val="bs-Latn-BA"/>
        </w:rPr>
        <w:t>regulatoru</w:t>
      </w:r>
      <w:r w:rsidRPr="004D272B">
        <w:rPr>
          <w:lang w:val="bs-Latn-BA"/>
        </w:rPr>
        <w:t xml:space="preserve"> </w:t>
      </w:r>
      <w:r w:rsidR="00B63BFF" w:rsidRPr="004D272B">
        <w:rPr>
          <w:lang w:val="bs-Latn-BA"/>
        </w:rPr>
        <w:t>i</w:t>
      </w:r>
      <w:r w:rsidRPr="004D272B">
        <w:rPr>
          <w:lang w:val="bs-Latn-BA"/>
        </w:rPr>
        <w:t xml:space="preserve"> </w:t>
      </w:r>
      <w:r w:rsidR="00B63BFF" w:rsidRPr="004D272B">
        <w:rPr>
          <w:lang w:val="bs-Latn-BA"/>
        </w:rPr>
        <w:t>operatoru</w:t>
      </w:r>
      <w:r w:rsidRPr="004D272B">
        <w:rPr>
          <w:lang w:val="bs-Latn-BA"/>
        </w:rPr>
        <w:t xml:space="preserve"> </w:t>
      </w:r>
      <w:r w:rsidR="00B63BFF" w:rsidRPr="004D272B">
        <w:rPr>
          <w:lang w:val="bs-Latn-BA"/>
        </w:rPr>
        <w:t>sistema</w:t>
      </w:r>
      <w:r w:rsidRPr="004D272B">
        <w:rPr>
          <w:lang w:val="bs-Latn-BA"/>
        </w:rPr>
        <w:t xml:space="preserve"> </w:t>
      </w:r>
      <w:r w:rsidR="00B63BFF" w:rsidRPr="004D272B">
        <w:rPr>
          <w:lang w:val="bs-Latn-BA"/>
        </w:rPr>
        <w:t>elektri</w:t>
      </w:r>
      <w:r w:rsidR="00274E76" w:rsidRPr="004D272B">
        <w:rPr>
          <w:lang w:val="bs-Latn-BA"/>
        </w:rPr>
        <w:t>č</w:t>
      </w:r>
      <w:r w:rsidR="00B63BFF" w:rsidRPr="004D272B">
        <w:rPr>
          <w:lang w:val="bs-Latn-BA"/>
        </w:rPr>
        <w:t>ne</w:t>
      </w:r>
      <w:r w:rsidRPr="004D272B">
        <w:rPr>
          <w:lang w:val="bs-Latn-BA"/>
        </w:rPr>
        <w:t xml:space="preserve"> </w:t>
      </w:r>
      <w:r w:rsidR="00B63BFF" w:rsidRPr="004D272B">
        <w:rPr>
          <w:lang w:val="bs-Latn-BA"/>
        </w:rPr>
        <w:t>energije</w:t>
      </w:r>
      <w:r w:rsidRPr="004D272B">
        <w:rPr>
          <w:lang w:val="bs-Latn-BA"/>
        </w:rPr>
        <w:t xml:space="preserve"> </w:t>
      </w:r>
      <w:r w:rsidR="00B63BFF" w:rsidRPr="004D272B">
        <w:rPr>
          <w:lang w:val="bs-Latn-BA"/>
        </w:rPr>
        <w:t>u</w:t>
      </w:r>
      <w:r w:rsidRPr="004D272B">
        <w:rPr>
          <w:lang w:val="bs-Latn-BA"/>
        </w:rPr>
        <w:t xml:space="preserve"> </w:t>
      </w:r>
      <w:r w:rsidR="00B63BFF" w:rsidRPr="004D272B">
        <w:rPr>
          <w:lang w:val="bs-Latn-BA"/>
        </w:rPr>
        <w:t>Bosni</w:t>
      </w:r>
      <w:r w:rsidRPr="004D272B">
        <w:rPr>
          <w:lang w:val="bs-Latn-BA"/>
        </w:rPr>
        <w:t xml:space="preserve"> </w:t>
      </w:r>
      <w:r w:rsidR="00B63BFF" w:rsidRPr="004D272B">
        <w:rPr>
          <w:lang w:val="bs-Latn-BA"/>
        </w:rPr>
        <w:t>i</w:t>
      </w:r>
      <w:r w:rsidRPr="004D272B">
        <w:rPr>
          <w:lang w:val="bs-Latn-BA"/>
        </w:rPr>
        <w:t xml:space="preserve"> </w:t>
      </w:r>
      <w:r w:rsidR="00B63BFF" w:rsidRPr="004D272B">
        <w:rPr>
          <w:lang w:val="bs-Latn-BA"/>
        </w:rPr>
        <w:t>Hercegovini</w:t>
      </w:r>
      <w:r w:rsidRPr="004D272B">
        <w:rPr>
          <w:lang w:val="bs-Latn-BA"/>
        </w:rPr>
        <w:t>” („</w:t>
      </w:r>
      <w:r w:rsidR="00B63BFF" w:rsidRPr="004D272B">
        <w:rPr>
          <w:lang w:val="bs-Latn-BA"/>
        </w:rPr>
        <w:t>Slu</w:t>
      </w:r>
      <w:r w:rsidR="007F35B7" w:rsidRPr="004D272B">
        <w:rPr>
          <w:lang w:val="bs-Latn-BA"/>
        </w:rPr>
        <w:t>ž</w:t>
      </w:r>
      <w:r w:rsidR="00B63BFF" w:rsidRPr="004D272B">
        <w:rPr>
          <w:lang w:val="bs-Latn-BA"/>
        </w:rPr>
        <w:t>beni</w:t>
      </w:r>
      <w:r w:rsidRPr="004D272B">
        <w:rPr>
          <w:lang w:val="bs-Latn-BA"/>
        </w:rPr>
        <w:t xml:space="preserve"> </w:t>
      </w:r>
      <w:r w:rsidR="00B63BFF" w:rsidRPr="004D272B">
        <w:rPr>
          <w:lang w:val="bs-Latn-BA"/>
        </w:rPr>
        <w:t>glasnik</w:t>
      </w:r>
      <w:r w:rsidRPr="004D272B">
        <w:rPr>
          <w:lang w:val="bs-Latn-BA"/>
        </w:rPr>
        <w:t xml:space="preserve"> </w:t>
      </w:r>
      <w:r w:rsidR="00B63BFF" w:rsidRPr="004D272B">
        <w:rPr>
          <w:lang w:val="bs-Latn-BA"/>
        </w:rPr>
        <w:t>BiH</w:t>
      </w:r>
      <w:r w:rsidRPr="004D272B">
        <w:rPr>
          <w:lang w:val="bs-Latn-BA"/>
        </w:rPr>
        <w:t xml:space="preserve">“, </w:t>
      </w:r>
      <w:r w:rsidR="00B63BFF" w:rsidRPr="004D272B">
        <w:rPr>
          <w:lang w:val="bs-Latn-BA"/>
        </w:rPr>
        <w:t>br</w:t>
      </w:r>
      <w:r w:rsidRPr="004D272B">
        <w:rPr>
          <w:lang w:val="bs-Latn-BA"/>
        </w:rPr>
        <w:t xml:space="preserve">. 7/02 </w:t>
      </w:r>
      <w:r w:rsidR="00B63BFF" w:rsidRPr="004D272B">
        <w:rPr>
          <w:lang w:val="bs-Latn-BA"/>
        </w:rPr>
        <w:t>i</w:t>
      </w:r>
      <w:r w:rsidRPr="004D272B">
        <w:rPr>
          <w:lang w:val="bs-Latn-BA"/>
        </w:rPr>
        <w:t xml:space="preserve"> 13/03,</w:t>
      </w:r>
      <w:r w:rsidR="00CE58ED" w:rsidRPr="004D272B">
        <w:rPr>
          <w:lang w:val="bs-Latn-BA"/>
        </w:rPr>
        <w:t xml:space="preserve"> 76/09 i 1/11</w:t>
      </w:r>
      <w:r w:rsidRPr="004D272B">
        <w:rPr>
          <w:lang w:val="bs-Latn-BA"/>
        </w:rPr>
        <w:t xml:space="preserve"> </w:t>
      </w:r>
      <w:r w:rsidR="00B63BFF" w:rsidRPr="004D272B">
        <w:rPr>
          <w:lang w:val="bs-Latn-BA"/>
        </w:rPr>
        <w:t>u</w:t>
      </w:r>
      <w:r w:rsidRPr="004D272B">
        <w:rPr>
          <w:lang w:val="bs-Latn-BA"/>
        </w:rPr>
        <w:t xml:space="preserve"> </w:t>
      </w:r>
      <w:r w:rsidR="00B63BFF" w:rsidRPr="004D272B">
        <w:rPr>
          <w:lang w:val="bs-Latn-BA"/>
        </w:rPr>
        <w:t>daljem</w:t>
      </w:r>
      <w:r w:rsidRPr="004D272B">
        <w:rPr>
          <w:lang w:val="bs-Latn-BA"/>
        </w:rPr>
        <w:t xml:space="preserve"> </w:t>
      </w:r>
      <w:r w:rsidR="00B63BFF" w:rsidRPr="004D272B">
        <w:rPr>
          <w:lang w:val="bs-Latn-BA"/>
        </w:rPr>
        <w:t>tekstu</w:t>
      </w:r>
      <w:r w:rsidRPr="004D272B">
        <w:rPr>
          <w:lang w:val="bs-Latn-BA"/>
        </w:rPr>
        <w:t xml:space="preserve"> </w:t>
      </w:r>
      <w:r w:rsidR="00B63BFF" w:rsidRPr="004D272B">
        <w:rPr>
          <w:lang w:val="bs-Latn-BA"/>
        </w:rPr>
        <w:t>Zakon</w:t>
      </w:r>
      <w:r w:rsidRPr="004D272B">
        <w:rPr>
          <w:lang w:val="bs-Latn-BA"/>
        </w:rPr>
        <w:t xml:space="preserve"> </w:t>
      </w:r>
      <w:r w:rsidR="00B63BFF" w:rsidRPr="004D272B">
        <w:rPr>
          <w:lang w:val="bs-Latn-BA"/>
        </w:rPr>
        <w:t>o</w:t>
      </w:r>
      <w:r w:rsidRPr="004D272B">
        <w:rPr>
          <w:lang w:val="bs-Latn-BA"/>
        </w:rPr>
        <w:t xml:space="preserve"> </w:t>
      </w:r>
      <w:r w:rsidR="001B6370" w:rsidRPr="004D272B">
        <w:rPr>
          <w:lang w:val="bs-Latn-BA"/>
        </w:rPr>
        <w:t>prijenos</w:t>
      </w:r>
      <w:r w:rsidR="00B63BFF" w:rsidRPr="004D272B">
        <w:rPr>
          <w:lang w:val="bs-Latn-BA"/>
        </w:rPr>
        <w:t>u</w:t>
      </w:r>
      <w:r w:rsidRPr="004D272B">
        <w:rPr>
          <w:lang w:val="bs-Latn-BA"/>
        </w:rPr>
        <w:t xml:space="preserve"> </w:t>
      </w:r>
      <w:r w:rsidR="00B63BFF" w:rsidRPr="004D272B">
        <w:rPr>
          <w:lang w:val="bs-Latn-BA"/>
        </w:rPr>
        <w:t>el</w:t>
      </w:r>
      <w:r w:rsidRPr="004D272B">
        <w:rPr>
          <w:lang w:val="bs-Latn-BA"/>
        </w:rPr>
        <w:t xml:space="preserve">. </w:t>
      </w:r>
      <w:r w:rsidR="002F20BC" w:rsidRPr="004D272B">
        <w:rPr>
          <w:lang w:val="bs-Latn-BA"/>
        </w:rPr>
        <w:t>e</w:t>
      </w:r>
      <w:r w:rsidR="00B63BFF" w:rsidRPr="004D272B">
        <w:rPr>
          <w:lang w:val="bs-Latn-BA"/>
        </w:rPr>
        <w:t>nergije</w:t>
      </w:r>
      <w:r w:rsidRPr="004D272B">
        <w:rPr>
          <w:lang w:val="bs-Latn-BA"/>
        </w:rPr>
        <w:t>), “</w:t>
      </w:r>
      <w:r w:rsidR="00B63BFF" w:rsidRPr="004D272B">
        <w:rPr>
          <w:lang w:val="bs-Latn-BA"/>
        </w:rPr>
        <w:t>Zakon</w:t>
      </w:r>
      <w:r w:rsidRPr="004D272B">
        <w:rPr>
          <w:lang w:val="bs-Latn-BA"/>
        </w:rPr>
        <w:t xml:space="preserve"> </w:t>
      </w:r>
      <w:r w:rsidR="00B63BFF" w:rsidRPr="004D272B">
        <w:rPr>
          <w:lang w:val="bs-Latn-BA"/>
        </w:rPr>
        <w:t>o</w:t>
      </w:r>
      <w:r w:rsidRPr="004D272B">
        <w:rPr>
          <w:lang w:val="bs-Latn-BA"/>
        </w:rPr>
        <w:t xml:space="preserve"> </w:t>
      </w:r>
      <w:r w:rsidR="00B63BFF" w:rsidRPr="004D272B">
        <w:rPr>
          <w:lang w:val="bs-Latn-BA"/>
        </w:rPr>
        <w:t>osnivanju</w:t>
      </w:r>
      <w:r w:rsidRPr="004D272B">
        <w:rPr>
          <w:lang w:val="bs-Latn-BA"/>
        </w:rPr>
        <w:t xml:space="preserve"> </w:t>
      </w:r>
      <w:r w:rsidR="00B63BFF" w:rsidRPr="004D272B">
        <w:rPr>
          <w:lang w:val="bs-Latn-BA"/>
        </w:rPr>
        <w:t>Nezavisnog</w:t>
      </w:r>
      <w:r w:rsidRPr="004D272B">
        <w:rPr>
          <w:lang w:val="bs-Latn-BA"/>
        </w:rPr>
        <w:t xml:space="preserve"> </w:t>
      </w:r>
      <w:r w:rsidR="00B63BFF" w:rsidRPr="004D272B">
        <w:rPr>
          <w:lang w:val="bs-Latn-BA"/>
        </w:rPr>
        <w:t>operatora</w:t>
      </w:r>
      <w:r w:rsidRPr="004D272B">
        <w:rPr>
          <w:lang w:val="bs-Latn-BA"/>
        </w:rPr>
        <w:t xml:space="preserve"> </w:t>
      </w:r>
      <w:r w:rsidR="00B63BFF" w:rsidRPr="004D272B">
        <w:rPr>
          <w:lang w:val="bs-Latn-BA"/>
        </w:rPr>
        <w:t>sistema</w:t>
      </w:r>
      <w:r w:rsidRPr="004D272B">
        <w:rPr>
          <w:lang w:val="bs-Latn-BA"/>
        </w:rPr>
        <w:t xml:space="preserve"> </w:t>
      </w:r>
      <w:r w:rsidR="00B63BFF" w:rsidRPr="004D272B">
        <w:rPr>
          <w:lang w:val="bs-Latn-BA"/>
        </w:rPr>
        <w:t>za</w:t>
      </w:r>
      <w:r w:rsidRPr="004D272B">
        <w:rPr>
          <w:lang w:val="bs-Latn-BA"/>
        </w:rPr>
        <w:t xml:space="preserve"> </w:t>
      </w:r>
      <w:r w:rsidR="001B6370" w:rsidRPr="004D272B">
        <w:rPr>
          <w:lang w:val="bs-Latn-BA"/>
        </w:rPr>
        <w:t>prijenos</w:t>
      </w:r>
      <w:r w:rsidR="00B63BFF" w:rsidRPr="004D272B">
        <w:rPr>
          <w:lang w:val="bs-Latn-BA"/>
        </w:rPr>
        <w:t>ni</w:t>
      </w:r>
      <w:r w:rsidRPr="004D272B">
        <w:rPr>
          <w:lang w:val="bs-Latn-BA"/>
        </w:rPr>
        <w:t xml:space="preserve"> </w:t>
      </w:r>
      <w:r w:rsidR="00B63BFF" w:rsidRPr="004D272B">
        <w:rPr>
          <w:lang w:val="bs-Latn-BA"/>
        </w:rPr>
        <w:t>sistem</w:t>
      </w:r>
      <w:r w:rsidRPr="004D272B">
        <w:rPr>
          <w:lang w:val="bs-Latn-BA"/>
        </w:rPr>
        <w:t xml:space="preserve"> </w:t>
      </w:r>
      <w:r w:rsidR="00B63BFF" w:rsidRPr="004D272B">
        <w:rPr>
          <w:lang w:val="bs-Latn-BA"/>
        </w:rPr>
        <w:t>u</w:t>
      </w:r>
      <w:r w:rsidRPr="004D272B">
        <w:rPr>
          <w:lang w:val="bs-Latn-BA"/>
        </w:rPr>
        <w:t xml:space="preserve"> </w:t>
      </w:r>
      <w:r w:rsidR="00B63BFF" w:rsidRPr="004D272B">
        <w:rPr>
          <w:lang w:val="bs-Latn-BA"/>
        </w:rPr>
        <w:t>Bosni</w:t>
      </w:r>
      <w:r w:rsidRPr="004D272B">
        <w:rPr>
          <w:lang w:val="bs-Latn-BA"/>
        </w:rPr>
        <w:t xml:space="preserve"> </w:t>
      </w:r>
      <w:r w:rsidR="00B63BFF" w:rsidRPr="004D272B">
        <w:rPr>
          <w:lang w:val="bs-Latn-BA"/>
        </w:rPr>
        <w:t>i</w:t>
      </w:r>
      <w:r w:rsidRPr="004D272B">
        <w:rPr>
          <w:lang w:val="bs-Latn-BA"/>
        </w:rPr>
        <w:t xml:space="preserve"> </w:t>
      </w:r>
      <w:r w:rsidR="00B63BFF" w:rsidRPr="004D272B">
        <w:rPr>
          <w:lang w:val="bs-Latn-BA"/>
        </w:rPr>
        <w:t>Hercegovini</w:t>
      </w:r>
      <w:r w:rsidRPr="004D272B">
        <w:rPr>
          <w:lang w:val="bs-Latn-BA"/>
        </w:rPr>
        <w:t>” („</w:t>
      </w:r>
      <w:r w:rsidR="00B63BFF" w:rsidRPr="004D272B">
        <w:rPr>
          <w:lang w:val="bs-Latn-BA"/>
        </w:rPr>
        <w:t>Slu</w:t>
      </w:r>
      <w:r w:rsidR="007F35B7" w:rsidRPr="004D272B">
        <w:rPr>
          <w:lang w:val="bs-Latn-BA"/>
        </w:rPr>
        <w:t>ž</w:t>
      </w:r>
      <w:r w:rsidR="00B63BFF" w:rsidRPr="004D272B">
        <w:rPr>
          <w:lang w:val="bs-Latn-BA"/>
        </w:rPr>
        <w:t>beni</w:t>
      </w:r>
      <w:r w:rsidRPr="004D272B">
        <w:rPr>
          <w:lang w:val="bs-Latn-BA"/>
        </w:rPr>
        <w:t xml:space="preserve"> </w:t>
      </w:r>
      <w:r w:rsidR="00B63BFF" w:rsidRPr="004D272B">
        <w:rPr>
          <w:lang w:val="bs-Latn-BA"/>
        </w:rPr>
        <w:t>glasnik</w:t>
      </w:r>
      <w:r w:rsidRPr="004D272B">
        <w:rPr>
          <w:lang w:val="bs-Latn-BA"/>
        </w:rPr>
        <w:t xml:space="preserve"> </w:t>
      </w:r>
      <w:r w:rsidR="00B63BFF" w:rsidRPr="004D272B">
        <w:rPr>
          <w:lang w:val="bs-Latn-BA"/>
        </w:rPr>
        <w:t>BiH</w:t>
      </w:r>
      <w:r w:rsidRPr="004D272B">
        <w:rPr>
          <w:lang w:val="bs-Latn-BA"/>
        </w:rPr>
        <w:t xml:space="preserve">“, </w:t>
      </w:r>
      <w:r w:rsidR="00B63BFF" w:rsidRPr="004D272B">
        <w:rPr>
          <w:lang w:val="bs-Latn-BA"/>
        </w:rPr>
        <w:t>broj</w:t>
      </w:r>
      <w:r w:rsidRPr="004D272B">
        <w:rPr>
          <w:lang w:val="bs-Latn-BA"/>
        </w:rPr>
        <w:t xml:space="preserve"> 35/04, </w:t>
      </w:r>
      <w:r w:rsidR="00B63BFF" w:rsidRPr="004D272B">
        <w:rPr>
          <w:lang w:val="bs-Latn-BA"/>
        </w:rPr>
        <w:t>u</w:t>
      </w:r>
      <w:r w:rsidRPr="004D272B">
        <w:rPr>
          <w:lang w:val="bs-Latn-BA"/>
        </w:rPr>
        <w:t xml:space="preserve"> </w:t>
      </w:r>
      <w:r w:rsidR="00B63BFF" w:rsidRPr="004D272B">
        <w:rPr>
          <w:lang w:val="bs-Latn-BA"/>
        </w:rPr>
        <w:t>daljem</w:t>
      </w:r>
      <w:r w:rsidRPr="004D272B">
        <w:rPr>
          <w:lang w:val="bs-Latn-BA"/>
        </w:rPr>
        <w:t xml:space="preserve"> </w:t>
      </w:r>
      <w:r w:rsidR="00B63BFF" w:rsidRPr="004D272B">
        <w:rPr>
          <w:lang w:val="bs-Latn-BA"/>
        </w:rPr>
        <w:t>tekstu</w:t>
      </w:r>
      <w:r w:rsidRPr="004D272B">
        <w:rPr>
          <w:lang w:val="bs-Latn-BA"/>
        </w:rPr>
        <w:t xml:space="preserve"> </w:t>
      </w:r>
      <w:r w:rsidR="00B63BFF" w:rsidRPr="004D272B">
        <w:rPr>
          <w:lang w:val="bs-Latn-BA"/>
        </w:rPr>
        <w:t>Zakon</w:t>
      </w:r>
      <w:r w:rsidRPr="004D272B">
        <w:rPr>
          <w:lang w:val="bs-Latn-BA"/>
        </w:rPr>
        <w:t xml:space="preserve"> </w:t>
      </w:r>
      <w:r w:rsidR="00B63BFF" w:rsidRPr="004D272B">
        <w:rPr>
          <w:lang w:val="bs-Latn-BA"/>
        </w:rPr>
        <w:t>o</w:t>
      </w:r>
      <w:r w:rsidRPr="004D272B">
        <w:rPr>
          <w:lang w:val="bs-Latn-BA"/>
        </w:rPr>
        <w:t xml:space="preserve"> </w:t>
      </w:r>
      <w:r w:rsidR="00B63BFF" w:rsidRPr="004D272B">
        <w:rPr>
          <w:lang w:val="bs-Latn-BA"/>
        </w:rPr>
        <w:t>NOS</w:t>
      </w:r>
      <w:r w:rsidRPr="004D272B">
        <w:rPr>
          <w:lang w:val="bs-Latn-BA"/>
        </w:rPr>
        <w:t>-</w:t>
      </w:r>
      <w:r w:rsidR="00B63BFF" w:rsidRPr="004D272B">
        <w:rPr>
          <w:lang w:val="bs-Latn-BA"/>
        </w:rPr>
        <w:t>u</w:t>
      </w:r>
      <w:r w:rsidRPr="004D272B">
        <w:rPr>
          <w:lang w:val="bs-Latn-BA"/>
        </w:rPr>
        <w:t xml:space="preserve">) </w:t>
      </w:r>
      <w:r w:rsidR="00B63BFF" w:rsidRPr="004D272B">
        <w:rPr>
          <w:lang w:val="bs-Latn-BA"/>
        </w:rPr>
        <w:t>i</w:t>
      </w:r>
      <w:r w:rsidRPr="004D272B">
        <w:rPr>
          <w:lang w:val="bs-Latn-BA"/>
        </w:rPr>
        <w:t xml:space="preserve"> “</w:t>
      </w:r>
      <w:r w:rsidR="00B63BFF" w:rsidRPr="004D272B">
        <w:rPr>
          <w:lang w:val="bs-Latn-BA"/>
        </w:rPr>
        <w:t>Zakon</w:t>
      </w:r>
      <w:r w:rsidRPr="004D272B">
        <w:rPr>
          <w:lang w:val="bs-Latn-BA"/>
        </w:rPr>
        <w:t xml:space="preserve"> </w:t>
      </w:r>
      <w:r w:rsidR="00B63BFF" w:rsidRPr="004D272B">
        <w:rPr>
          <w:lang w:val="bs-Latn-BA"/>
        </w:rPr>
        <w:t>o</w:t>
      </w:r>
      <w:r w:rsidRPr="004D272B">
        <w:rPr>
          <w:lang w:val="bs-Latn-BA"/>
        </w:rPr>
        <w:t xml:space="preserve"> </w:t>
      </w:r>
      <w:r w:rsidR="00B63BFF" w:rsidRPr="004D272B">
        <w:rPr>
          <w:lang w:val="bs-Latn-BA"/>
        </w:rPr>
        <w:t>osnivanju</w:t>
      </w:r>
      <w:r w:rsidRPr="004D272B">
        <w:rPr>
          <w:lang w:val="bs-Latn-BA"/>
        </w:rPr>
        <w:t xml:space="preserve"> </w:t>
      </w:r>
      <w:r w:rsidR="00B63BFF" w:rsidRPr="004D272B">
        <w:rPr>
          <w:lang w:val="bs-Latn-BA"/>
        </w:rPr>
        <w:t>kompanije</w:t>
      </w:r>
      <w:r w:rsidRPr="004D272B">
        <w:rPr>
          <w:lang w:val="bs-Latn-BA"/>
        </w:rPr>
        <w:t xml:space="preserve"> </w:t>
      </w:r>
      <w:r w:rsidR="00B63BFF" w:rsidRPr="004D272B">
        <w:rPr>
          <w:lang w:val="bs-Latn-BA"/>
        </w:rPr>
        <w:t>za</w:t>
      </w:r>
      <w:r w:rsidRPr="004D272B">
        <w:rPr>
          <w:lang w:val="bs-Latn-BA"/>
        </w:rPr>
        <w:t xml:space="preserve"> </w:t>
      </w:r>
      <w:r w:rsidR="001B6370" w:rsidRPr="004D272B">
        <w:rPr>
          <w:lang w:val="bs-Latn-BA"/>
        </w:rPr>
        <w:t>prijenos</w:t>
      </w:r>
      <w:r w:rsidRPr="004D272B">
        <w:rPr>
          <w:lang w:val="bs-Latn-BA"/>
        </w:rPr>
        <w:t xml:space="preserve"> </w:t>
      </w:r>
      <w:r w:rsidR="00B63BFF" w:rsidRPr="004D272B">
        <w:rPr>
          <w:lang w:val="bs-Latn-BA"/>
        </w:rPr>
        <w:t>elektri</w:t>
      </w:r>
      <w:r w:rsidR="00274E76" w:rsidRPr="004D272B">
        <w:rPr>
          <w:lang w:val="bs-Latn-BA"/>
        </w:rPr>
        <w:t>č</w:t>
      </w:r>
      <w:r w:rsidR="00B63BFF" w:rsidRPr="004D272B">
        <w:rPr>
          <w:lang w:val="bs-Latn-BA"/>
        </w:rPr>
        <w:t>ne</w:t>
      </w:r>
      <w:r w:rsidRPr="004D272B">
        <w:rPr>
          <w:lang w:val="bs-Latn-BA"/>
        </w:rPr>
        <w:t xml:space="preserve"> </w:t>
      </w:r>
      <w:r w:rsidR="00B63BFF" w:rsidRPr="004D272B">
        <w:rPr>
          <w:lang w:val="bs-Latn-BA"/>
        </w:rPr>
        <w:t>energije</w:t>
      </w:r>
      <w:r w:rsidRPr="004D272B">
        <w:rPr>
          <w:lang w:val="bs-Latn-BA"/>
        </w:rPr>
        <w:t xml:space="preserve"> </w:t>
      </w:r>
      <w:r w:rsidR="00B63BFF" w:rsidRPr="004D272B">
        <w:rPr>
          <w:lang w:val="bs-Latn-BA"/>
        </w:rPr>
        <w:t>u</w:t>
      </w:r>
      <w:r w:rsidRPr="004D272B">
        <w:rPr>
          <w:lang w:val="bs-Latn-BA"/>
        </w:rPr>
        <w:t xml:space="preserve"> </w:t>
      </w:r>
      <w:r w:rsidR="00B63BFF" w:rsidRPr="004D272B">
        <w:rPr>
          <w:lang w:val="bs-Latn-BA"/>
        </w:rPr>
        <w:t>Bosni</w:t>
      </w:r>
      <w:r w:rsidRPr="004D272B">
        <w:rPr>
          <w:lang w:val="bs-Latn-BA"/>
        </w:rPr>
        <w:t xml:space="preserve"> </w:t>
      </w:r>
      <w:r w:rsidR="00B63BFF" w:rsidRPr="004D272B">
        <w:rPr>
          <w:lang w:val="bs-Latn-BA"/>
        </w:rPr>
        <w:t>i</w:t>
      </w:r>
      <w:r w:rsidRPr="004D272B">
        <w:rPr>
          <w:lang w:val="bs-Latn-BA"/>
        </w:rPr>
        <w:t xml:space="preserve"> </w:t>
      </w:r>
      <w:r w:rsidR="00B63BFF" w:rsidRPr="004D272B">
        <w:rPr>
          <w:lang w:val="bs-Latn-BA"/>
        </w:rPr>
        <w:t>Hercegovini</w:t>
      </w:r>
      <w:r w:rsidRPr="004D272B">
        <w:rPr>
          <w:lang w:val="bs-Latn-BA"/>
        </w:rPr>
        <w:t>” („</w:t>
      </w:r>
      <w:r w:rsidR="00B63BFF" w:rsidRPr="004D272B">
        <w:rPr>
          <w:lang w:val="bs-Latn-BA"/>
        </w:rPr>
        <w:t>Slu</w:t>
      </w:r>
      <w:r w:rsidR="007F35B7" w:rsidRPr="004D272B">
        <w:rPr>
          <w:lang w:val="bs-Latn-BA"/>
        </w:rPr>
        <w:t>ž</w:t>
      </w:r>
      <w:r w:rsidR="00B63BFF" w:rsidRPr="004D272B">
        <w:rPr>
          <w:lang w:val="bs-Latn-BA"/>
        </w:rPr>
        <w:t>beni</w:t>
      </w:r>
      <w:r w:rsidRPr="004D272B">
        <w:rPr>
          <w:lang w:val="bs-Latn-BA"/>
        </w:rPr>
        <w:t xml:space="preserve"> </w:t>
      </w:r>
      <w:r w:rsidR="00B63BFF" w:rsidRPr="004D272B">
        <w:rPr>
          <w:lang w:val="bs-Latn-BA"/>
        </w:rPr>
        <w:t>glasnik</w:t>
      </w:r>
      <w:r w:rsidRPr="004D272B">
        <w:rPr>
          <w:lang w:val="bs-Latn-BA"/>
        </w:rPr>
        <w:t xml:space="preserve"> </w:t>
      </w:r>
      <w:r w:rsidR="00B63BFF" w:rsidRPr="004D272B">
        <w:rPr>
          <w:lang w:val="bs-Latn-BA"/>
        </w:rPr>
        <w:t>BiH</w:t>
      </w:r>
      <w:r w:rsidRPr="004D272B">
        <w:rPr>
          <w:lang w:val="bs-Latn-BA"/>
        </w:rPr>
        <w:t xml:space="preserve">“, </w:t>
      </w:r>
      <w:r w:rsidR="00B63BFF" w:rsidRPr="004D272B">
        <w:rPr>
          <w:lang w:val="bs-Latn-BA"/>
        </w:rPr>
        <w:t>br</w:t>
      </w:r>
      <w:r w:rsidR="00864026" w:rsidRPr="004D272B">
        <w:rPr>
          <w:lang w:val="bs-Latn-BA"/>
        </w:rPr>
        <w:t>.</w:t>
      </w:r>
      <w:r w:rsidRPr="004D272B">
        <w:rPr>
          <w:lang w:val="bs-Latn-BA"/>
        </w:rPr>
        <w:t xml:space="preserve"> 35/04,</w:t>
      </w:r>
      <w:r w:rsidR="00CE58ED" w:rsidRPr="004D272B">
        <w:rPr>
          <w:lang w:val="bs-Latn-BA"/>
        </w:rPr>
        <w:t xml:space="preserve"> 76/09 i 20/14</w:t>
      </w:r>
      <w:r w:rsidRPr="004D272B">
        <w:rPr>
          <w:lang w:val="bs-Latn-BA"/>
        </w:rPr>
        <w:t xml:space="preserve"> </w:t>
      </w:r>
      <w:r w:rsidR="00B63BFF" w:rsidRPr="004D272B">
        <w:rPr>
          <w:lang w:val="bs-Latn-BA"/>
        </w:rPr>
        <w:t>u</w:t>
      </w:r>
      <w:r w:rsidRPr="004D272B">
        <w:rPr>
          <w:lang w:val="bs-Latn-BA"/>
        </w:rPr>
        <w:t xml:space="preserve"> </w:t>
      </w:r>
      <w:r w:rsidR="00B63BFF" w:rsidRPr="004D272B">
        <w:rPr>
          <w:lang w:val="bs-Latn-BA"/>
        </w:rPr>
        <w:t>daljem</w:t>
      </w:r>
      <w:r w:rsidRPr="004D272B">
        <w:rPr>
          <w:lang w:val="bs-Latn-BA"/>
        </w:rPr>
        <w:t xml:space="preserve"> </w:t>
      </w:r>
      <w:r w:rsidR="00B63BFF" w:rsidRPr="004D272B">
        <w:rPr>
          <w:lang w:val="bs-Latn-BA"/>
        </w:rPr>
        <w:t>tekstu</w:t>
      </w:r>
      <w:r w:rsidRPr="004D272B">
        <w:rPr>
          <w:lang w:val="bs-Latn-BA"/>
        </w:rPr>
        <w:t xml:space="preserve"> </w:t>
      </w:r>
      <w:r w:rsidR="00B63BFF" w:rsidRPr="004D272B">
        <w:rPr>
          <w:lang w:val="bs-Latn-BA"/>
        </w:rPr>
        <w:t>Zakon</w:t>
      </w:r>
      <w:r w:rsidRPr="004D272B">
        <w:rPr>
          <w:lang w:val="bs-Latn-BA"/>
        </w:rPr>
        <w:t xml:space="preserve"> </w:t>
      </w:r>
      <w:r w:rsidR="00B63BFF" w:rsidRPr="004D272B">
        <w:rPr>
          <w:lang w:val="bs-Latn-BA"/>
        </w:rPr>
        <w:t>o</w:t>
      </w:r>
      <w:r w:rsidRPr="004D272B">
        <w:rPr>
          <w:lang w:val="bs-Latn-BA"/>
        </w:rPr>
        <w:t xml:space="preserve"> </w:t>
      </w:r>
      <w:r w:rsidR="00B63BFF" w:rsidRPr="004D272B">
        <w:rPr>
          <w:lang w:val="bs-Latn-BA"/>
        </w:rPr>
        <w:t>Elektro</w:t>
      </w:r>
      <w:r w:rsidR="001B6370" w:rsidRPr="004D272B">
        <w:rPr>
          <w:lang w:val="bs-Latn-BA"/>
        </w:rPr>
        <w:t>prijenos</w:t>
      </w:r>
      <w:r w:rsidR="00B63BFF" w:rsidRPr="004D272B">
        <w:rPr>
          <w:lang w:val="bs-Latn-BA"/>
        </w:rPr>
        <w:t>u</w:t>
      </w:r>
      <w:r w:rsidRPr="004D272B">
        <w:rPr>
          <w:lang w:val="bs-Latn-BA"/>
        </w:rPr>
        <w:t xml:space="preserve"> </w:t>
      </w:r>
      <w:r w:rsidR="00B63BFF" w:rsidRPr="004D272B">
        <w:rPr>
          <w:lang w:val="bs-Latn-BA"/>
        </w:rPr>
        <w:t>BiH</w:t>
      </w:r>
      <w:r w:rsidRPr="004D272B">
        <w:rPr>
          <w:lang w:val="bs-Latn-BA"/>
        </w:rPr>
        <w:t xml:space="preserve">) </w:t>
      </w:r>
      <w:r w:rsidR="00B63BFF" w:rsidRPr="004D272B">
        <w:rPr>
          <w:lang w:val="bs-Latn-BA"/>
        </w:rPr>
        <w:t>defini</w:t>
      </w:r>
      <w:r w:rsidR="00D45C60" w:rsidRPr="004D272B">
        <w:rPr>
          <w:lang w:val="bs-Latn-BA"/>
        </w:rPr>
        <w:t>raju</w:t>
      </w:r>
      <w:r w:rsidRPr="004D272B">
        <w:rPr>
          <w:lang w:val="bs-Latn-BA"/>
        </w:rPr>
        <w:t xml:space="preserve"> </w:t>
      </w:r>
      <w:r w:rsidR="00B63BFF" w:rsidRPr="004D272B">
        <w:rPr>
          <w:lang w:val="bs-Latn-BA"/>
        </w:rPr>
        <w:t>uloge</w:t>
      </w:r>
      <w:r w:rsidRPr="004D272B">
        <w:rPr>
          <w:lang w:val="bs-Latn-BA"/>
        </w:rPr>
        <w:t xml:space="preserve"> </w:t>
      </w:r>
      <w:r w:rsidR="00B63BFF" w:rsidRPr="004D272B">
        <w:rPr>
          <w:lang w:val="bs-Latn-BA"/>
        </w:rPr>
        <w:t>i</w:t>
      </w:r>
      <w:r w:rsidRPr="004D272B">
        <w:rPr>
          <w:lang w:val="bs-Latn-BA"/>
        </w:rPr>
        <w:t xml:space="preserve"> </w:t>
      </w:r>
      <w:r w:rsidR="00B63BFF" w:rsidRPr="004D272B">
        <w:rPr>
          <w:lang w:val="bs-Latn-BA"/>
        </w:rPr>
        <w:t>odgovornosti</w:t>
      </w:r>
      <w:r w:rsidRPr="004D272B">
        <w:rPr>
          <w:lang w:val="bs-Latn-BA"/>
        </w:rPr>
        <w:t xml:space="preserve"> </w:t>
      </w:r>
      <w:r w:rsidR="00B63BFF" w:rsidRPr="004D272B">
        <w:rPr>
          <w:lang w:val="bs-Latn-BA"/>
        </w:rPr>
        <w:t>Dr</w:t>
      </w:r>
      <w:r w:rsidR="007F35B7" w:rsidRPr="004D272B">
        <w:rPr>
          <w:lang w:val="bs-Latn-BA"/>
        </w:rPr>
        <w:t>ž</w:t>
      </w:r>
      <w:r w:rsidR="00B63BFF" w:rsidRPr="004D272B">
        <w:rPr>
          <w:lang w:val="bs-Latn-BA"/>
        </w:rPr>
        <w:t>avne</w:t>
      </w:r>
      <w:r w:rsidRPr="004D272B">
        <w:rPr>
          <w:lang w:val="bs-Latn-BA"/>
        </w:rPr>
        <w:t xml:space="preserve"> </w:t>
      </w:r>
      <w:r w:rsidR="00B63BFF" w:rsidRPr="004D272B">
        <w:rPr>
          <w:lang w:val="bs-Latn-BA"/>
        </w:rPr>
        <w:t>regulatorne</w:t>
      </w:r>
      <w:r w:rsidRPr="004D272B">
        <w:rPr>
          <w:lang w:val="bs-Latn-BA"/>
        </w:rPr>
        <w:t xml:space="preserve"> </w:t>
      </w:r>
      <w:r w:rsidR="00B63BFF" w:rsidRPr="004D272B">
        <w:rPr>
          <w:lang w:val="bs-Latn-BA"/>
        </w:rPr>
        <w:t>komisije</w:t>
      </w:r>
      <w:r w:rsidRPr="004D272B">
        <w:rPr>
          <w:lang w:val="bs-Latn-BA"/>
        </w:rPr>
        <w:t xml:space="preserve"> </w:t>
      </w:r>
      <w:r w:rsidR="00B63BFF" w:rsidRPr="004D272B">
        <w:rPr>
          <w:lang w:val="bs-Latn-BA"/>
        </w:rPr>
        <w:t>za</w:t>
      </w:r>
      <w:r w:rsidRPr="004D272B">
        <w:rPr>
          <w:lang w:val="bs-Latn-BA"/>
        </w:rPr>
        <w:t xml:space="preserve"> </w:t>
      </w:r>
      <w:r w:rsidR="00B63BFF" w:rsidRPr="004D272B">
        <w:rPr>
          <w:lang w:val="bs-Latn-BA"/>
        </w:rPr>
        <w:t>elektri</w:t>
      </w:r>
      <w:r w:rsidR="00274E76" w:rsidRPr="004D272B">
        <w:rPr>
          <w:lang w:val="bs-Latn-BA"/>
        </w:rPr>
        <w:t>č</w:t>
      </w:r>
      <w:r w:rsidR="00B63BFF" w:rsidRPr="004D272B">
        <w:rPr>
          <w:lang w:val="bs-Latn-BA"/>
        </w:rPr>
        <w:t>nu</w:t>
      </w:r>
      <w:r w:rsidRPr="004D272B">
        <w:rPr>
          <w:lang w:val="bs-Latn-BA"/>
        </w:rPr>
        <w:t xml:space="preserve"> </w:t>
      </w:r>
      <w:r w:rsidR="00B63BFF" w:rsidRPr="004D272B">
        <w:rPr>
          <w:lang w:val="bs-Latn-BA"/>
        </w:rPr>
        <w:t>energiju</w:t>
      </w:r>
      <w:r w:rsidRPr="004D272B">
        <w:rPr>
          <w:lang w:val="bs-Latn-BA"/>
        </w:rPr>
        <w:t xml:space="preserve"> (</w:t>
      </w:r>
      <w:r w:rsidR="00B63BFF" w:rsidRPr="004D272B">
        <w:rPr>
          <w:lang w:val="bs-Latn-BA"/>
        </w:rPr>
        <w:t>u</w:t>
      </w:r>
      <w:r w:rsidRPr="004D272B">
        <w:rPr>
          <w:lang w:val="bs-Latn-BA"/>
        </w:rPr>
        <w:t xml:space="preserve"> </w:t>
      </w:r>
      <w:r w:rsidR="00B63BFF" w:rsidRPr="004D272B">
        <w:rPr>
          <w:lang w:val="bs-Latn-BA"/>
        </w:rPr>
        <w:t>daljem</w:t>
      </w:r>
      <w:r w:rsidRPr="004D272B">
        <w:rPr>
          <w:lang w:val="bs-Latn-BA"/>
        </w:rPr>
        <w:t xml:space="preserve"> </w:t>
      </w:r>
      <w:r w:rsidR="00B63BFF" w:rsidRPr="004D272B">
        <w:rPr>
          <w:lang w:val="bs-Latn-BA"/>
        </w:rPr>
        <w:t>tekstu</w:t>
      </w:r>
      <w:r w:rsidRPr="004D272B">
        <w:rPr>
          <w:lang w:val="bs-Latn-BA"/>
        </w:rPr>
        <w:t xml:space="preserve">: </w:t>
      </w:r>
      <w:r w:rsidR="00B63BFF" w:rsidRPr="004D272B">
        <w:rPr>
          <w:lang w:val="bs-Latn-BA"/>
        </w:rPr>
        <w:t>DERK</w:t>
      </w:r>
      <w:r w:rsidRPr="004D272B">
        <w:rPr>
          <w:lang w:val="bs-Latn-BA"/>
        </w:rPr>
        <w:t xml:space="preserve">), </w:t>
      </w:r>
      <w:r w:rsidR="00B63BFF" w:rsidRPr="004D272B">
        <w:rPr>
          <w:lang w:val="bs-Latn-BA"/>
        </w:rPr>
        <w:t>Nezavisnog</w:t>
      </w:r>
      <w:r w:rsidRPr="004D272B">
        <w:rPr>
          <w:lang w:val="bs-Latn-BA"/>
        </w:rPr>
        <w:t xml:space="preserve"> </w:t>
      </w:r>
      <w:r w:rsidR="00B63BFF" w:rsidRPr="004D272B">
        <w:rPr>
          <w:lang w:val="bs-Latn-BA"/>
        </w:rPr>
        <w:t>operatora</w:t>
      </w:r>
      <w:r w:rsidRPr="004D272B">
        <w:rPr>
          <w:lang w:val="bs-Latn-BA"/>
        </w:rPr>
        <w:t xml:space="preserve"> </w:t>
      </w:r>
      <w:r w:rsidR="00B63BFF" w:rsidRPr="004D272B">
        <w:rPr>
          <w:lang w:val="bs-Latn-BA"/>
        </w:rPr>
        <w:t>sistema</w:t>
      </w:r>
      <w:r w:rsidRPr="004D272B">
        <w:rPr>
          <w:lang w:val="bs-Latn-BA"/>
        </w:rPr>
        <w:t xml:space="preserve"> (</w:t>
      </w:r>
      <w:r w:rsidR="00B63BFF" w:rsidRPr="004D272B">
        <w:rPr>
          <w:lang w:val="bs-Latn-BA"/>
        </w:rPr>
        <w:t>u</w:t>
      </w:r>
      <w:r w:rsidRPr="004D272B">
        <w:rPr>
          <w:lang w:val="bs-Latn-BA"/>
        </w:rPr>
        <w:t xml:space="preserve"> </w:t>
      </w:r>
      <w:r w:rsidR="00B63BFF" w:rsidRPr="004D272B">
        <w:rPr>
          <w:lang w:val="bs-Latn-BA"/>
        </w:rPr>
        <w:t>daljem</w:t>
      </w:r>
      <w:r w:rsidRPr="004D272B">
        <w:rPr>
          <w:lang w:val="bs-Latn-BA"/>
        </w:rPr>
        <w:t xml:space="preserve"> </w:t>
      </w:r>
      <w:r w:rsidR="00B63BFF" w:rsidRPr="004D272B">
        <w:rPr>
          <w:lang w:val="bs-Latn-BA"/>
        </w:rPr>
        <w:t>tekstu</w:t>
      </w:r>
      <w:r w:rsidRPr="004D272B">
        <w:rPr>
          <w:lang w:val="bs-Latn-BA"/>
        </w:rPr>
        <w:t xml:space="preserve">: </w:t>
      </w:r>
      <w:r w:rsidR="009F1A71" w:rsidRPr="004D272B">
        <w:rPr>
          <w:lang w:val="bs-Latn-BA"/>
        </w:rPr>
        <w:t>NOSB</w:t>
      </w:r>
      <w:r w:rsidR="003F0F2B" w:rsidRPr="004D272B">
        <w:rPr>
          <w:lang w:val="bs-Latn-BA"/>
        </w:rPr>
        <w:t>i</w:t>
      </w:r>
      <w:r w:rsidR="009F1A71" w:rsidRPr="004D272B">
        <w:rPr>
          <w:lang w:val="bs-Latn-BA"/>
        </w:rPr>
        <w:t>H</w:t>
      </w:r>
      <w:r w:rsidRPr="004D272B">
        <w:rPr>
          <w:lang w:val="bs-Latn-BA"/>
        </w:rPr>
        <w:t>-</w:t>
      </w:r>
      <w:r w:rsidR="00B63BFF" w:rsidRPr="004D272B">
        <w:rPr>
          <w:lang w:val="bs-Latn-BA"/>
        </w:rPr>
        <w:t>a</w:t>
      </w:r>
      <w:r w:rsidRPr="004D272B">
        <w:rPr>
          <w:lang w:val="bs-Latn-BA"/>
        </w:rPr>
        <w:t xml:space="preserve">) </w:t>
      </w:r>
      <w:r w:rsidR="00B63BFF" w:rsidRPr="004D272B">
        <w:rPr>
          <w:lang w:val="bs-Latn-BA"/>
        </w:rPr>
        <w:t>i</w:t>
      </w:r>
      <w:r w:rsidRPr="004D272B">
        <w:rPr>
          <w:lang w:val="bs-Latn-BA"/>
        </w:rPr>
        <w:t xml:space="preserve"> </w:t>
      </w:r>
      <w:r w:rsidR="00B63BFF" w:rsidRPr="004D272B">
        <w:rPr>
          <w:lang w:val="bs-Latn-BA"/>
        </w:rPr>
        <w:t>Elektro</w:t>
      </w:r>
      <w:r w:rsidR="001B6370" w:rsidRPr="004D272B">
        <w:rPr>
          <w:lang w:val="bs-Latn-BA"/>
        </w:rPr>
        <w:t>prijenos</w:t>
      </w:r>
      <w:r w:rsidR="00B63BFF" w:rsidRPr="004D272B">
        <w:rPr>
          <w:lang w:val="bs-Latn-BA"/>
        </w:rPr>
        <w:t>a</w:t>
      </w:r>
      <w:r w:rsidRPr="004D272B">
        <w:rPr>
          <w:lang w:val="bs-Latn-BA"/>
        </w:rPr>
        <w:t xml:space="preserve"> </w:t>
      </w:r>
      <w:r w:rsidR="00B63BFF" w:rsidRPr="004D272B">
        <w:rPr>
          <w:lang w:val="bs-Latn-BA"/>
        </w:rPr>
        <w:t>BiH</w:t>
      </w:r>
      <w:r w:rsidR="00CE58ED" w:rsidRPr="004D272B">
        <w:rPr>
          <w:lang w:val="bs-Latn-BA"/>
        </w:rPr>
        <w:t xml:space="preserve"> u elektroenergetskom sistemu Bosne i Hercegovine</w:t>
      </w:r>
      <w:r w:rsidRPr="004D272B">
        <w:rPr>
          <w:lang w:val="bs-Latn-BA"/>
        </w:rPr>
        <w:t>.</w:t>
      </w:r>
    </w:p>
    <w:p w14:paraId="2B9C3A19" w14:textId="086A13EF" w:rsidR="00C41DAF" w:rsidRPr="004D272B" w:rsidRDefault="00C41DAF">
      <w:pPr>
        <w:rPr>
          <w:lang w:val="bs-Latn-BA"/>
        </w:rPr>
      </w:pPr>
      <w:r w:rsidRPr="004D272B">
        <w:rPr>
          <w:lang w:val="bs-Latn-BA"/>
        </w:rPr>
        <w:t>Nadle</w:t>
      </w:r>
      <w:r w:rsidR="007F35B7" w:rsidRPr="004D272B">
        <w:rPr>
          <w:lang w:val="bs-Latn-BA"/>
        </w:rPr>
        <w:t>ž</w:t>
      </w:r>
      <w:r w:rsidRPr="004D272B">
        <w:rPr>
          <w:lang w:val="bs-Latn-BA"/>
        </w:rPr>
        <w:t>nost NOSB</w:t>
      </w:r>
      <w:r w:rsidR="003F0F2B" w:rsidRPr="004D272B">
        <w:rPr>
          <w:lang w:val="bs-Latn-BA"/>
        </w:rPr>
        <w:t>i</w:t>
      </w:r>
      <w:r w:rsidRPr="004D272B">
        <w:rPr>
          <w:lang w:val="bs-Latn-BA"/>
        </w:rPr>
        <w:t xml:space="preserve">H-a za </w:t>
      </w:r>
      <w:r w:rsidR="00BF771F" w:rsidRPr="004D272B">
        <w:rPr>
          <w:lang w:val="bs-Latn-BA"/>
        </w:rPr>
        <w:t>pripremanje i usvajanje</w:t>
      </w:r>
      <w:r w:rsidRPr="004D272B">
        <w:rPr>
          <w:lang w:val="bs-Latn-BA"/>
        </w:rPr>
        <w:t xml:space="preserve"> Mre</w:t>
      </w:r>
      <w:r w:rsidR="007F35B7" w:rsidRPr="004D272B">
        <w:rPr>
          <w:lang w:val="bs-Latn-BA"/>
        </w:rPr>
        <w:t>ž</w:t>
      </w:r>
      <w:r w:rsidRPr="004D272B">
        <w:rPr>
          <w:lang w:val="bs-Latn-BA"/>
        </w:rPr>
        <w:t xml:space="preserve">nog kodeksa proizilazi iz </w:t>
      </w:r>
      <w:r w:rsidR="00274E76" w:rsidRPr="004D272B">
        <w:rPr>
          <w:lang w:val="bs-Latn-BA"/>
        </w:rPr>
        <w:t>č</w:t>
      </w:r>
      <w:r w:rsidRPr="004D272B">
        <w:rPr>
          <w:lang w:val="bs-Latn-BA"/>
        </w:rPr>
        <w:t>lana 5.</w:t>
      </w:r>
      <w:r w:rsidR="00BF771F" w:rsidRPr="004D272B">
        <w:rPr>
          <w:lang w:val="bs-Latn-BA"/>
        </w:rPr>
        <w:t xml:space="preserve"> stav </w:t>
      </w:r>
      <w:r w:rsidRPr="004D272B">
        <w:rPr>
          <w:lang w:val="bs-Latn-BA"/>
        </w:rPr>
        <w:t>5.3. Zakona o prijenosu el.</w:t>
      </w:r>
      <w:r w:rsidR="00165666" w:rsidRPr="004D272B">
        <w:rPr>
          <w:lang w:val="bs-Latn-BA"/>
        </w:rPr>
        <w:t xml:space="preserve"> </w:t>
      </w:r>
      <w:r w:rsidRPr="004D272B">
        <w:rPr>
          <w:lang w:val="bs-Latn-BA"/>
        </w:rPr>
        <w:t xml:space="preserve">energije i </w:t>
      </w:r>
      <w:r w:rsidR="00274E76" w:rsidRPr="004D272B">
        <w:rPr>
          <w:lang w:val="bs-Latn-BA"/>
        </w:rPr>
        <w:t>č</w:t>
      </w:r>
      <w:r w:rsidRPr="004D272B">
        <w:rPr>
          <w:lang w:val="bs-Latn-BA"/>
        </w:rPr>
        <w:t>lana 7.</w:t>
      </w:r>
      <w:r w:rsidR="00840A16" w:rsidRPr="004D272B">
        <w:rPr>
          <w:lang w:val="bs-Latn-BA"/>
        </w:rPr>
        <w:t xml:space="preserve"> </w:t>
      </w:r>
      <w:r w:rsidRPr="004D272B">
        <w:rPr>
          <w:lang w:val="bs-Latn-BA"/>
        </w:rPr>
        <w:t>stav</w:t>
      </w:r>
      <w:r w:rsidR="00BF771F" w:rsidRPr="004D272B">
        <w:rPr>
          <w:lang w:val="bs-Latn-BA"/>
        </w:rPr>
        <w:t xml:space="preserve"> </w:t>
      </w:r>
      <w:r w:rsidRPr="004D272B">
        <w:rPr>
          <w:lang w:val="bs-Latn-BA"/>
        </w:rPr>
        <w:t>6. Zakona o NOS</w:t>
      </w:r>
      <w:r w:rsidR="00840A16" w:rsidRPr="004D272B">
        <w:rPr>
          <w:lang w:val="bs-Latn-BA"/>
        </w:rPr>
        <w:t>-u</w:t>
      </w:r>
      <w:r w:rsidRPr="004D272B">
        <w:rPr>
          <w:lang w:val="bs-Latn-BA"/>
        </w:rPr>
        <w:t>. Mre</w:t>
      </w:r>
      <w:r w:rsidR="007F35B7" w:rsidRPr="004D272B">
        <w:rPr>
          <w:lang w:val="bs-Latn-BA"/>
        </w:rPr>
        <w:t>ž</w:t>
      </w:r>
      <w:r w:rsidRPr="004D272B">
        <w:rPr>
          <w:lang w:val="bs-Latn-BA"/>
        </w:rPr>
        <w:t>ni kodeks:</w:t>
      </w:r>
    </w:p>
    <w:p w14:paraId="236DA3E1" w14:textId="485B123D" w:rsidR="00813749" w:rsidRPr="004D272B" w:rsidRDefault="00E55BB0" w:rsidP="00B760F0">
      <w:pPr>
        <w:pStyle w:val="Poravnanje"/>
      </w:pPr>
      <w:r w:rsidRPr="004D272B">
        <w:t>D</w:t>
      </w:r>
      <w:r w:rsidR="00B63BFF" w:rsidRPr="004D272B">
        <w:t>efini</w:t>
      </w:r>
      <w:r w:rsidR="00D45C60" w:rsidRPr="004D272B">
        <w:t>ra</w:t>
      </w:r>
      <w:r w:rsidR="009006C9" w:rsidRPr="004D272B">
        <w:t xml:space="preserve"> </w:t>
      </w:r>
      <w:r w:rsidR="00B63BFF" w:rsidRPr="004D272B">
        <w:t>minimum</w:t>
      </w:r>
      <w:r w:rsidR="009006C9" w:rsidRPr="004D272B">
        <w:t xml:space="preserve"> </w:t>
      </w:r>
      <w:r w:rsidR="00B63BFF" w:rsidRPr="004D272B">
        <w:t>tehni</w:t>
      </w:r>
      <w:r w:rsidR="00274E76" w:rsidRPr="004D272B">
        <w:rPr>
          <w:rFonts w:cs="Calibri"/>
        </w:rPr>
        <w:t>č</w:t>
      </w:r>
      <w:r w:rsidR="00B63BFF" w:rsidRPr="004D272B">
        <w:t>kih</w:t>
      </w:r>
      <w:r w:rsidR="009006C9" w:rsidRPr="004D272B">
        <w:t xml:space="preserve"> </w:t>
      </w:r>
      <w:r w:rsidR="00B63BFF" w:rsidRPr="004D272B">
        <w:t>i</w:t>
      </w:r>
      <w:r w:rsidR="009006C9" w:rsidRPr="004D272B">
        <w:t xml:space="preserve"> </w:t>
      </w:r>
      <w:r w:rsidR="00B63BFF" w:rsidRPr="004D272B">
        <w:t>operativnih</w:t>
      </w:r>
      <w:r w:rsidR="009006C9" w:rsidRPr="004D272B">
        <w:t xml:space="preserve"> </w:t>
      </w:r>
      <w:r w:rsidR="00B63BFF" w:rsidRPr="004D272B">
        <w:t>zahtjeva</w:t>
      </w:r>
      <w:r w:rsidR="009006C9" w:rsidRPr="004D272B">
        <w:t xml:space="preserve"> </w:t>
      </w:r>
      <w:r w:rsidR="00B63BFF" w:rsidRPr="004D272B">
        <w:t>za</w:t>
      </w:r>
      <w:r w:rsidR="009006C9" w:rsidRPr="004D272B">
        <w:t xml:space="preserve"> </w:t>
      </w:r>
      <w:r w:rsidR="00B63BFF" w:rsidRPr="004D272B">
        <w:t>povezivanje</w:t>
      </w:r>
      <w:r w:rsidR="009006C9" w:rsidRPr="004D272B">
        <w:t xml:space="preserve"> </w:t>
      </w:r>
      <w:r w:rsidR="00B63BFF" w:rsidRPr="004D272B">
        <w:t>u</w:t>
      </w:r>
      <w:r w:rsidR="009006C9" w:rsidRPr="004D272B">
        <w:t xml:space="preserve"> </w:t>
      </w:r>
      <w:r w:rsidR="00B63BFF" w:rsidRPr="004D272B">
        <w:t>jedinstven</w:t>
      </w:r>
      <w:r w:rsidR="009006C9" w:rsidRPr="004D272B">
        <w:t xml:space="preserve"> </w:t>
      </w:r>
      <w:r w:rsidR="00B63BFF" w:rsidRPr="004D272B">
        <w:t>elektroenergetski</w:t>
      </w:r>
      <w:r w:rsidR="009006C9" w:rsidRPr="004D272B">
        <w:t xml:space="preserve"> </w:t>
      </w:r>
      <w:r w:rsidR="00B63BFF" w:rsidRPr="004D272B">
        <w:t>sistem</w:t>
      </w:r>
      <w:r w:rsidR="009006C9" w:rsidRPr="004D272B">
        <w:t xml:space="preserve"> </w:t>
      </w:r>
      <w:r w:rsidR="00B63BFF" w:rsidRPr="004D272B">
        <w:t>direktno</w:t>
      </w:r>
      <w:r w:rsidR="009006C9" w:rsidRPr="004D272B">
        <w:t xml:space="preserve"> </w:t>
      </w:r>
      <w:r w:rsidR="00B63BFF" w:rsidRPr="004D272B">
        <w:t>priklju</w:t>
      </w:r>
      <w:r w:rsidR="00274E76" w:rsidRPr="004D272B">
        <w:rPr>
          <w:rFonts w:cs="Calibri"/>
        </w:rPr>
        <w:t>č</w:t>
      </w:r>
      <w:r w:rsidR="00B63BFF" w:rsidRPr="004D272B">
        <w:t>enih</w:t>
      </w:r>
      <w:r w:rsidR="009006C9" w:rsidRPr="004D272B">
        <w:t xml:space="preserve"> </w:t>
      </w:r>
      <w:r w:rsidR="00B63BFF" w:rsidRPr="004D272B">
        <w:t>proizvodnih</w:t>
      </w:r>
      <w:r w:rsidR="009006C9" w:rsidRPr="004D272B">
        <w:t xml:space="preserve"> </w:t>
      </w:r>
      <w:r w:rsidR="00B63BFF" w:rsidRPr="004D272B">
        <w:t>jedinica</w:t>
      </w:r>
      <w:r w:rsidR="009006C9" w:rsidRPr="004D272B">
        <w:t xml:space="preserve">, </w:t>
      </w:r>
      <w:r w:rsidR="00B63BFF" w:rsidRPr="004D272B">
        <w:t>direktno</w:t>
      </w:r>
      <w:r w:rsidR="009006C9" w:rsidRPr="004D272B">
        <w:t xml:space="preserve"> </w:t>
      </w:r>
      <w:r w:rsidR="00B63BFF" w:rsidRPr="004D272B">
        <w:t>priklju</w:t>
      </w:r>
      <w:r w:rsidR="00274E76" w:rsidRPr="004D272B">
        <w:rPr>
          <w:rFonts w:cs="Calibri"/>
        </w:rPr>
        <w:t>č</w:t>
      </w:r>
      <w:r w:rsidR="00B63BFF" w:rsidRPr="004D272B">
        <w:t>enih</w:t>
      </w:r>
      <w:r w:rsidR="009006C9" w:rsidRPr="004D272B">
        <w:t xml:space="preserve"> </w:t>
      </w:r>
      <w:r w:rsidR="00B63BFF" w:rsidRPr="004D272B">
        <w:t>kupaca</w:t>
      </w:r>
      <w:r w:rsidR="00546DD6" w:rsidRPr="004D272B">
        <w:t xml:space="preserve"> </w:t>
      </w:r>
      <w:r w:rsidR="00B63BFF" w:rsidRPr="004D272B">
        <w:t>na</w:t>
      </w:r>
      <w:r w:rsidR="009006C9" w:rsidRPr="004D272B">
        <w:t xml:space="preserve"> </w:t>
      </w:r>
      <w:r w:rsidR="001B6370" w:rsidRPr="004D272B">
        <w:t>prijenos</w:t>
      </w:r>
      <w:r w:rsidR="00B63BFF" w:rsidRPr="004D272B">
        <w:t>nu</w:t>
      </w:r>
      <w:r w:rsidR="009006C9" w:rsidRPr="004D272B">
        <w:t xml:space="preserve"> </w:t>
      </w:r>
      <w:r w:rsidR="00B63BFF" w:rsidRPr="004D272B">
        <w:t>mre</w:t>
      </w:r>
      <w:r w:rsidR="007F35B7" w:rsidRPr="004D272B">
        <w:t>ž</w:t>
      </w:r>
      <w:r w:rsidR="00B63BFF" w:rsidRPr="004D272B">
        <w:t>u</w:t>
      </w:r>
      <w:r w:rsidR="009006C9" w:rsidRPr="004D272B">
        <w:t xml:space="preserve"> </w:t>
      </w:r>
      <w:r w:rsidR="00B63BFF" w:rsidRPr="004D272B">
        <w:t>i</w:t>
      </w:r>
      <w:r w:rsidR="009006C9" w:rsidRPr="004D272B">
        <w:t xml:space="preserve"> </w:t>
      </w:r>
      <w:r w:rsidR="00B63BFF" w:rsidRPr="004D272B">
        <w:t>distributivnih</w:t>
      </w:r>
      <w:r w:rsidR="009006C9" w:rsidRPr="004D272B">
        <w:t xml:space="preserve"> </w:t>
      </w:r>
      <w:r w:rsidR="00B63BFF" w:rsidRPr="004D272B">
        <w:t>sistema</w:t>
      </w:r>
      <w:r w:rsidR="009006C9" w:rsidRPr="004D272B">
        <w:t xml:space="preserve"> </w:t>
      </w:r>
      <w:r w:rsidR="00B63BFF" w:rsidRPr="004D272B">
        <w:t>unutar</w:t>
      </w:r>
      <w:r w:rsidR="009006C9" w:rsidRPr="004D272B">
        <w:t xml:space="preserve"> </w:t>
      </w:r>
      <w:r w:rsidR="00B63BFF" w:rsidRPr="004D272B">
        <w:t>BiH</w:t>
      </w:r>
      <w:r w:rsidR="009006C9" w:rsidRPr="004D272B">
        <w:t xml:space="preserve">. </w:t>
      </w:r>
    </w:p>
    <w:p w14:paraId="4034BD90" w14:textId="2F91D949" w:rsidR="00813749" w:rsidRPr="004D272B" w:rsidRDefault="00E55BB0" w:rsidP="00B760F0">
      <w:pPr>
        <w:pStyle w:val="Poravnanje"/>
      </w:pPr>
      <w:r w:rsidRPr="004D272B">
        <w:t>U</w:t>
      </w:r>
      <w:r w:rsidR="00B63BFF" w:rsidRPr="004D272B">
        <w:t>tvr</w:t>
      </w:r>
      <w:r w:rsidR="007F35B7" w:rsidRPr="004D272B">
        <w:rPr>
          <w:rFonts w:cs="Calibri"/>
        </w:rPr>
        <w:t>đ</w:t>
      </w:r>
      <w:r w:rsidR="00B63BFF" w:rsidRPr="004D272B">
        <w:t>uje</w:t>
      </w:r>
      <w:r w:rsidR="009006C9" w:rsidRPr="004D272B">
        <w:t xml:space="preserve"> </w:t>
      </w:r>
      <w:r w:rsidR="00B63BFF" w:rsidRPr="004D272B">
        <w:t>operativne</w:t>
      </w:r>
      <w:r w:rsidR="009006C9" w:rsidRPr="004D272B">
        <w:t xml:space="preserve"> </w:t>
      </w:r>
      <w:r w:rsidR="00B63BFF" w:rsidRPr="004D272B">
        <w:t>procedure</w:t>
      </w:r>
      <w:r w:rsidR="009006C9" w:rsidRPr="004D272B">
        <w:t xml:space="preserve"> </w:t>
      </w:r>
      <w:r w:rsidR="00B63BFF" w:rsidRPr="004D272B">
        <w:t>i</w:t>
      </w:r>
      <w:r w:rsidR="009006C9" w:rsidRPr="004D272B">
        <w:t xml:space="preserve"> </w:t>
      </w:r>
      <w:r w:rsidR="00B63BFF" w:rsidRPr="004D272B">
        <w:t>principe</w:t>
      </w:r>
      <w:r w:rsidR="009006C9" w:rsidRPr="004D272B">
        <w:t xml:space="preserve"> </w:t>
      </w:r>
      <w:r w:rsidR="00B63BFF" w:rsidRPr="004D272B">
        <w:t>me</w:t>
      </w:r>
      <w:r w:rsidR="007F35B7" w:rsidRPr="004D272B">
        <w:rPr>
          <w:rFonts w:cs="Calibri"/>
        </w:rPr>
        <w:t>đ</w:t>
      </w:r>
      <w:r w:rsidR="00B63BFF" w:rsidRPr="004D272B">
        <w:t>usobnih</w:t>
      </w:r>
      <w:r w:rsidR="009006C9" w:rsidRPr="004D272B">
        <w:t xml:space="preserve"> </w:t>
      </w:r>
      <w:r w:rsidR="00B63BFF" w:rsidRPr="004D272B">
        <w:t>odnosa</w:t>
      </w:r>
      <w:r w:rsidR="009006C9" w:rsidRPr="004D272B">
        <w:t xml:space="preserve"> </w:t>
      </w:r>
      <w:r w:rsidR="009F1A71" w:rsidRPr="004D272B">
        <w:t>NOSB</w:t>
      </w:r>
      <w:r w:rsidR="00D37F4D" w:rsidRPr="004D272B">
        <w:t>i</w:t>
      </w:r>
      <w:r w:rsidR="009F1A71" w:rsidRPr="004D272B">
        <w:t>H</w:t>
      </w:r>
      <w:r w:rsidR="009006C9" w:rsidRPr="004D272B">
        <w:t>-</w:t>
      </w:r>
      <w:r w:rsidR="00B63BFF" w:rsidRPr="004D272B">
        <w:t>a</w:t>
      </w:r>
      <w:r w:rsidR="009006C9" w:rsidRPr="004D272B">
        <w:t xml:space="preserve">, </w:t>
      </w:r>
      <w:r w:rsidR="00B63BFF" w:rsidRPr="004D272B">
        <w:t>Elektro</w:t>
      </w:r>
      <w:r w:rsidR="001B6370" w:rsidRPr="004D272B">
        <w:t>prijenos</w:t>
      </w:r>
      <w:r w:rsidR="00B63BFF" w:rsidRPr="004D272B">
        <w:t>a</w:t>
      </w:r>
      <w:r w:rsidR="009006C9" w:rsidRPr="004D272B">
        <w:t xml:space="preserve"> </w:t>
      </w:r>
      <w:r w:rsidR="00B63BFF" w:rsidRPr="004D272B">
        <w:t>BiH</w:t>
      </w:r>
      <w:r w:rsidR="009006C9" w:rsidRPr="004D272B">
        <w:t xml:space="preserve"> </w:t>
      </w:r>
      <w:r w:rsidR="00B63BFF" w:rsidRPr="004D272B">
        <w:t>i</w:t>
      </w:r>
      <w:r w:rsidR="009006C9" w:rsidRPr="004D272B">
        <w:t xml:space="preserve"> </w:t>
      </w:r>
      <w:r w:rsidR="00427750" w:rsidRPr="004D272B">
        <w:t>Korisn</w:t>
      </w:r>
      <w:r w:rsidR="00B63BFF" w:rsidRPr="004D272B">
        <w:t>ika</w:t>
      </w:r>
      <w:r w:rsidR="009006C9" w:rsidRPr="004D272B">
        <w:t xml:space="preserve"> </w:t>
      </w:r>
      <w:r w:rsidR="001B6370" w:rsidRPr="004D272B">
        <w:t>prijenos</w:t>
      </w:r>
      <w:r w:rsidR="00B63BFF" w:rsidRPr="004D272B">
        <w:t>ne</w:t>
      </w:r>
      <w:r w:rsidR="009006C9" w:rsidRPr="004D272B">
        <w:t xml:space="preserve"> </w:t>
      </w:r>
      <w:r w:rsidR="00B63BFF" w:rsidRPr="004D272B">
        <w:t>mre</w:t>
      </w:r>
      <w:r w:rsidR="007F35B7" w:rsidRPr="004D272B">
        <w:t>ž</w:t>
      </w:r>
      <w:r w:rsidR="00B63BFF" w:rsidRPr="004D272B">
        <w:t>e</w:t>
      </w:r>
      <w:r w:rsidR="009006C9" w:rsidRPr="004D272B">
        <w:t xml:space="preserve"> </w:t>
      </w:r>
      <w:r w:rsidR="00B63BFF" w:rsidRPr="004D272B">
        <w:t>u</w:t>
      </w:r>
      <w:r w:rsidR="009006C9" w:rsidRPr="004D272B">
        <w:t xml:space="preserve"> </w:t>
      </w:r>
      <w:r w:rsidR="00B63BFF" w:rsidRPr="004D272B">
        <w:t>BiH</w:t>
      </w:r>
      <w:r w:rsidR="009006C9" w:rsidRPr="004D272B">
        <w:t xml:space="preserve"> </w:t>
      </w:r>
      <w:r w:rsidR="00B63BFF" w:rsidRPr="004D272B">
        <w:t>i</w:t>
      </w:r>
      <w:r w:rsidR="009006C9" w:rsidRPr="004D272B">
        <w:t xml:space="preserve"> </w:t>
      </w:r>
      <w:r w:rsidR="00B63BFF" w:rsidRPr="004D272B">
        <w:t>to</w:t>
      </w:r>
      <w:r w:rsidR="009006C9" w:rsidRPr="004D272B">
        <w:t xml:space="preserve"> </w:t>
      </w:r>
      <w:r w:rsidR="00B63BFF" w:rsidRPr="004D272B">
        <w:t>u</w:t>
      </w:r>
      <w:r w:rsidR="009006C9" w:rsidRPr="004D272B">
        <w:t xml:space="preserve"> </w:t>
      </w:r>
      <w:r w:rsidR="00B63BFF" w:rsidRPr="004D272B">
        <w:t>normalnim</w:t>
      </w:r>
      <w:r w:rsidR="009006C9" w:rsidRPr="004D272B">
        <w:t xml:space="preserve"> </w:t>
      </w:r>
      <w:r w:rsidR="00B63BFF" w:rsidRPr="004D272B">
        <w:t>i</w:t>
      </w:r>
      <w:r w:rsidR="009006C9" w:rsidRPr="004D272B">
        <w:t xml:space="preserve"> </w:t>
      </w:r>
      <w:r w:rsidR="00B63BFF" w:rsidRPr="004D272B">
        <w:t>poreme</w:t>
      </w:r>
      <w:r w:rsidR="00274E76" w:rsidRPr="004D272B">
        <w:rPr>
          <w:rFonts w:cs="Calibri"/>
        </w:rPr>
        <w:t>ć</w:t>
      </w:r>
      <w:r w:rsidR="00B63BFF" w:rsidRPr="004D272B">
        <w:t>enim</w:t>
      </w:r>
      <w:r w:rsidR="009006C9" w:rsidRPr="004D272B">
        <w:t xml:space="preserve"> </w:t>
      </w:r>
      <w:r w:rsidR="00B63BFF" w:rsidRPr="004D272B">
        <w:t>uslovima</w:t>
      </w:r>
      <w:r w:rsidR="009006C9" w:rsidRPr="004D272B">
        <w:t xml:space="preserve"> </w:t>
      </w:r>
      <w:r w:rsidR="00B63BFF" w:rsidRPr="004D272B">
        <w:t>rada</w:t>
      </w:r>
      <w:r w:rsidR="009006C9" w:rsidRPr="004D272B">
        <w:t xml:space="preserve"> </w:t>
      </w:r>
      <w:r w:rsidR="00B63BFF" w:rsidRPr="004D272B">
        <w:t>elektroenergetskog</w:t>
      </w:r>
      <w:r w:rsidR="009006C9" w:rsidRPr="004D272B">
        <w:t xml:space="preserve"> </w:t>
      </w:r>
      <w:r w:rsidR="00B63BFF" w:rsidRPr="004D272B">
        <w:t>sistema</w:t>
      </w:r>
      <w:r w:rsidR="009006C9" w:rsidRPr="004D272B">
        <w:t xml:space="preserve"> (</w:t>
      </w:r>
      <w:r w:rsidR="00B63BFF" w:rsidRPr="004D272B">
        <w:t>EES</w:t>
      </w:r>
      <w:r w:rsidR="009006C9" w:rsidRPr="004D272B">
        <w:t>).</w:t>
      </w:r>
    </w:p>
    <w:p w14:paraId="42591A73" w14:textId="7DF7A5B8" w:rsidR="00813749" w:rsidRPr="004D272B" w:rsidRDefault="00E55BB0" w:rsidP="00B760F0">
      <w:pPr>
        <w:pStyle w:val="Poravnanje"/>
      </w:pPr>
      <w:r w:rsidRPr="004D272B">
        <w:t>I</w:t>
      </w:r>
      <w:r w:rsidR="00165666" w:rsidRPr="004D272B">
        <w:t>ma za c</w:t>
      </w:r>
      <w:r w:rsidR="00B63BFF" w:rsidRPr="004D272B">
        <w:t>ilj</w:t>
      </w:r>
      <w:r w:rsidR="00D72F3E" w:rsidRPr="004D272B">
        <w:t xml:space="preserve"> </w:t>
      </w:r>
      <w:r w:rsidR="00B63BFF" w:rsidRPr="004D272B">
        <w:t>da</w:t>
      </w:r>
      <w:r w:rsidR="009006C9" w:rsidRPr="004D272B">
        <w:t xml:space="preserve"> </w:t>
      </w:r>
      <w:r w:rsidR="00B63BFF" w:rsidRPr="004D272B">
        <w:t>omogu</w:t>
      </w:r>
      <w:r w:rsidR="00274E76" w:rsidRPr="004D272B">
        <w:rPr>
          <w:rFonts w:cs="Calibri"/>
        </w:rPr>
        <w:t>ć</w:t>
      </w:r>
      <w:r w:rsidR="00B63BFF" w:rsidRPr="004D272B">
        <w:t>i</w:t>
      </w:r>
      <w:r w:rsidR="009006C9" w:rsidRPr="004D272B">
        <w:t xml:space="preserve"> </w:t>
      </w:r>
      <w:r w:rsidR="00B63BFF" w:rsidRPr="004D272B">
        <w:t>razvoj</w:t>
      </w:r>
      <w:r w:rsidR="009006C9" w:rsidRPr="004D272B">
        <w:t xml:space="preserve">, </w:t>
      </w:r>
      <w:r w:rsidR="00B63BFF" w:rsidRPr="004D272B">
        <w:t>odr</w:t>
      </w:r>
      <w:r w:rsidR="007F35B7" w:rsidRPr="004D272B">
        <w:t>ž</w:t>
      </w:r>
      <w:r w:rsidR="00B63BFF" w:rsidRPr="004D272B">
        <w:t>avanje</w:t>
      </w:r>
      <w:r w:rsidR="009006C9" w:rsidRPr="004D272B">
        <w:t xml:space="preserve"> </w:t>
      </w:r>
      <w:r w:rsidR="00B63BFF" w:rsidRPr="004D272B">
        <w:t>i</w:t>
      </w:r>
      <w:r w:rsidR="009006C9" w:rsidRPr="004D272B">
        <w:t xml:space="preserve"> </w:t>
      </w:r>
      <w:r w:rsidR="00B63BFF" w:rsidRPr="004D272B">
        <w:t>upravljanje</w:t>
      </w:r>
      <w:r w:rsidR="009006C9" w:rsidRPr="004D272B">
        <w:t xml:space="preserve"> </w:t>
      </w:r>
      <w:r w:rsidR="001B6370" w:rsidRPr="004D272B">
        <w:t>prijenos</w:t>
      </w:r>
      <w:r w:rsidR="00B63BFF" w:rsidRPr="004D272B">
        <w:t>nom</w:t>
      </w:r>
      <w:r w:rsidR="009006C9" w:rsidRPr="004D272B">
        <w:t xml:space="preserve"> </w:t>
      </w:r>
      <w:r w:rsidR="00B63BFF" w:rsidRPr="004D272B">
        <w:t>mre</w:t>
      </w:r>
      <w:r w:rsidR="007F35B7" w:rsidRPr="004D272B">
        <w:t>ž</w:t>
      </w:r>
      <w:r w:rsidR="00B63BFF" w:rsidRPr="004D272B">
        <w:t>om</w:t>
      </w:r>
      <w:r w:rsidR="009006C9" w:rsidRPr="004D272B">
        <w:t xml:space="preserve"> </w:t>
      </w:r>
      <w:r w:rsidR="00B63BFF" w:rsidRPr="004D272B">
        <w:t>u</w:t>
      </w:r>
      <w:r w:rsidR="009006C9" w:rsidRPr="004D272B">
        <w:t xml:space="preserve"> </w:t>
      </w:r>
      <w:r w:rsidR="00B63BFF" w:rsidRPr="004D272B">
        <w:t>skladu</w:t>
      </w:r>
      <w:r w:rsidR="009006C9" w:rsidRPr="004D272B">
        <w:t xml:space="preserve"> </w:t>
      </w:r>
      <w:r w:rsidR="00B63BFF" w:rsidRPr="004D272B">
        <w:t>sa</w:t>
      </w:r>
      <w:r w:rsidR="009006C9" w:rsidRPr="004D272B">
        <w:t xml:space="preserve"> </w:t>
      </w:r>
      <w:r w:rsidR="00B63BFF" w:rsidRPr="004D272B">
        <w:t>pravilima</w:t>
      </w:r>
      <w:r w:rsidR="009006C9" w:rsidRPr="004D272B">
        <w:t xml:space="preserve"> </w:t>
      </w:r>
      <w:r w:rsidR="00B63BFF" w:rsidRPr="004D272B">
        <w:t>ENTSO</w:t>
      </w:r>
      <w:r w:rsidR="009006C9" w:rsidRPr="004D272B">
        <w:t>-</w:t>
      </w:r>
      <w:r w:rsidR="00B63BFF" w:rsidRPr="004D272B">
        <w:t>E</w:t>
      </w:r>
      <w:r w:rsidR="009006C9" w:rsidRPr="004D272B">
        <w:t xml:space="preserve"> </w:t>
      </w:r>
      <w:r w:rsidR="00B63BFF" w:rsidRPr="004D272B">
        <w:t>i</w:t>
      </w:r>
      <w:r w:rsidR="009006C9" w:rsidRPr="004D272B">
        <w:t xml:space="preserve"> </w:t>
      </w:r>
      <w:r w:rsidR="00B63BFF" w:rsidRPr="004D272B">
        <w:t>pozitivnom</w:t>
      </w:r>
      <w:r w:rsidR="009006C9" w:rsidRPr="004D272B">
        <w:t xml:space="preserve"> </w:t>
      </w:r>
      <w:r w:rsidR="00B63BFF" w:rsidRPr="004D272B">
        <w:t>evropskom</w:t>
      </w:r>
      <w:r w:rsidR="009006C9" w:rsidRPr="004D272B">
        <w:t xml:space="preserve"> </w:t>
      </w:r>
      <w:r w:rsidR="00B63BFF" w:rsidRPr="004D272B">
        <w:t>praksom</w:t>
      </w:r>
      <w:r w:rsidR="009006C9" w:rsidRPr="004D272B">
        <w:t xml:space="preserve"> </w:t>
      </w:r>
      <w:r w:rsidR="00B63BFF" w:rsidRPr="004D272B">
        <w:t>u</w:t>
      </w:r>
      <w:r w:rsidR="009006C9" w:rsidRPr="004D272B">
        <w:t xml:space="preserve"> </w:t>
      </w:r>
      <w:r w:rsidR="00B63BFF" w:rsidRPr="004D272B">
        <w:t>ovoj</w:t>
      </w:r>
      <w:r w:rsidR="009006C9" w:rsidRPr="004D272B">
        <w:t xml:space="preserve"> </w:t>
      </w:r>
      <w:r w:rsidR="00B63BFF" w:rsidRPr="004D272B">
        <w:t>oblasti</w:t>
      </w:r>
      <w:r w:rsidR="009006C9" w:rsidRPr="004D272B">
        <w:t>.</w:t>
      </w:r>
    </w:p>
    <w:p w14:paraId="6F587F26" w14:textId="1BAF221B" w:rsidR="00813749" w:rsidRPr="004D272B" w:rsidRDefault="00E55BB0" w:rsidP="00B760F0">
      <w:pPr>
        <w:pStyle w:val="Poravnanje"/>
      </w:pPr>
      <w:r w:rsidRPr="004D272B">
        <w:t>P</w:t>
      </w:r>
      <w:r w:rsidR="00B63BFF" w:rsidRPr="004D272B">
        <w:t>ovezan</w:t>
      </w:r>
      <w:r w:rsidRPr="004D272B">
        <w:t xml:space="preserve"> je</w:t>
      </w:r>
      <w:r w:rsidR="009006C9" w:rsidRPr="004D272B">
        <w:t xml:space="preserve"> </w:t>
      </w:r>
      <w:r w:rsidR="00B63BFF" w:rsidRPr="004D272B">
        <w:t>i</w:t>
      </w:r>
      <w:r w:rsidR="009006C9" w:rsidRPr="004D272B">
        <w:t xml:space="preserve"> </w:t>
      </w:r>
      <w:r w:rsidR="00B63BFF" w:rsidRPr="004D272B">
        <w:t>uskla</w:t>
      </w:r>
      <w:r w:rsidR="007F35B7" w:rsidRPr="004D272B">
        <w:rPr>
          <w:rFonts w:cs="Calibri"/>
        </w:rPr>
        <w:t>đ</w:t>
      </w:r>
      <w:r w:rsidR="00B63BFF" w:rsidRPr="004D272B">
        <w:t>en</w:t>
      </w:r>
      <w:r w:rsidR="009006C9" w:rsidRPr="004D272B">
        <w:t xml:space="preserve"> </w:t>
      </w:r>
      <w:r w:rsidR="00B63BFF" w:rsidRPr="004D272B">
        <w:t>sa</w:t>
      </w:r>
      <w:r w:rsidR="009006C9" w:rsidRPr="004D272B">
        <w:t xml:space="preserve"> </w:t>
      </w:r>
      <w:r w:rsidR="00B63BFF" w:rsidRPr="004D272B">
        <w:t>Tr</w:t>
      </w:r>
      <w:r w:rsidR="007F35B7" w:rsidRPr="004D272B">
        <w:t>ž</w:t>
      </w:r>
      <w:r w:rsidR="00B63BFF" w:rsidRPr="004D272B">
        <w:t>išnim</w:t>
      </w:r>
      <w:r w:rsidR="009006C9" w:rsidRPr="004D272B">
        <w:t xml:space="preserve"> </w:t>
      </w:r>
      <w:r w:rsidR="00B63BFF" w:rsidRPr="004D272B">
        <w:t>pravilima</w:t>
      </w:r>
      <w:r w:rsidR="009006C9" w:rsidRPr="004D272B">
        <w:t xml:space="preserve"> </w:t>
      </w:r>
      <w:r w:rsidR="00B63BFF" w:rsidRPr="004D272B">
        <w:t>i</w:t>
      </w:r>
      <w:r w:rsidR="009006C9" w:rsidRPr="004D272B">
        <w:t xml:space="preserve"> </w:t>
      </w:r>
      <w:r w:rsidR="00B63BFF" w:rsidRPr="004D272B">
        <w:t>odgovaraju</w:t>
      </w:r>
      <w:r w:rsidR="00274E76" w:rsidRPr="004D272B">
        <w:rPr>
          <w:rFonts w:cs="Calibri"/>
        </w:rPr>
        <w:t>ć</w:t>
      </w:r>
      <w:r w:rsidR="00B63BFF" w:rsidRPr="004D272B">
        <w:t>im</w:t>
      </w:r>
      <w:r w:rsidR="009006C9" w:rsidRPr="004D272B">
        <w:t xml:space="preserve"> </w:t>
      </w:r>
      <w:r w:rsidR="00367694" w:rsidRPr="004D272B">
        <w:t>pravilnicima</w:t>
      </w:r>
      <w:r w:rsidR="009006C9" w:rsidRPr="004D272B">
        <w:t xml:space="preserve"> </w:t>
      </w:r>
      <w:r w:rsidR="00B63BFF" w:rsidRPr="004D272B">
        <w:t>koji</w:t>
      </w:r>
      <w:r w:rsidR="009006C9" w:rsidRPr="004D272B">
        <w:t xml:space="preserve"> </w:t>
      </w:r>
      <w:r w:rsidR="00B63BFF" w:rsidRPr="004D272B">
        <w:t>se</w:t>
      </w:r>
      <w:r w:rsidR="009006C9" w:rsidRPr="004D272B">
        <w:t xml:space="preserve"> </w:t>
      </w:r>
      <w:r w:rsidR="00B63BFF" w:rsidRPr="004D272B">
        <w:t>odnose</w:t>
      </w:r>
      <w:r w:rsidR="009006C9" w:rsidRPr="004D272B">
        <w:t xml:space="preserve"> </w:t>
      </w:r>
      <w:r w:rsidR="00B63BFF" w:rsidRPr="004D272B">
        <w:t>na</w:t>
      </w:r>
      <w:r w:rsidR="009006C9" w:rsidRPr="004D272B">
        <w:t xml:space="preserve"> </w:t>
      </w:r>
      <w:r w:rsidR="00B63BFF" w:rsidRPr="004D272B">
        <w:t>priklju</w:t>
      </w:r>
      <w:r w:rsidR="00274E76" w:rsidRPr="004D272B">
        <w:rPr>
          <w:rFonts w:cs="Calibri"/>
        </w:rPr>
        <w:t>č</w:t>
      </w:r>
      <w:r w:rsidR="00B63BFF" w:rsidRPr="004D272B">
        <w:t>ak</w:t>
      </w:r>
      <w:r w:rsidR="009006C9" w:rsidRPr="004D272B">
        <w:t xml:space="preserve"> </w:t>
      </w:r>
      <w:r w:rsidR="00B63BFF" w:rsidRPr="004D272B">
        <w:t>i</w:t>
      </w:r>
      <w:r w:rsidR="009006C9" w:rsidRPr="004D272B">
        <w:t xml:space="preserve"> </w:t>
      </w:r>
      <w:r w:rsidR="00B63BFF" w:rsidRPr="004D272B">
        <w:t>koriš</w:t>
      </w:r>
      <w:r w:rsidR="00D45C60" w:rsidRPr="004D272B">
        <w:t>t</w:t>
      </w:r>
      <w:r w:rsidR="00B63BFF" w:rsidRPr="004D272B">
        <w:t>enje</w:t>
      </w:r>
      <w:r w:rsidR="009006C9" w:rsidRPr="004D272B">
        <w:t xml:space="preserve"> </w:t>
      </w:r>
      <w:r w:rsidR="001B6370" w:rsidRPr="004D272B">
        <w:t>prijenos</w:t>
      </w:r>
      <w:r w:rsidR="00B63BFF" w:rsidRPr="004D272B">
        <w:t>ne</w:t>
      </w:r>
      <w:r w:rsidR="009006C9" w:rsidRPr="004D272B">
        <w:t xml:space="preserve"> </w:t>
      </w:r>
      <w:r w:rsidR="00B63BFF" w:rsidRPr="004D272B">
        <w:t>mre</w:t>
      </w:r>
      <w:r w:rsidR="007F35B7" w:rsidRPr="004D272B">
        <w:t>ž</w:t>
      </w:r>
      <w:r w:rsidR="00B63BFF" w:rsidRPr="004D272B">
        <w:t>e</w:t>
      </w:r>
      <w:r w:rsidR="009006C9" w:rsidRPr="004D272B">
        <w:t xml:space="preserve"> </w:t>
      </w:r>
      <w:r w:rsidR="00B63BFF" w:rsidRPr="004D272B">
        <w:t>BiH</w:t>
      </w:r>
      <w:r w:rsidR="009006C9" w:rsidRPr="004D272B">
        <w:t xml:space="preserve">. </w:t>
      </w:r>
    </w:p>
    <w:p w14:paraId="3112B8AF" w14:textId="53D22F4D" w:rsidR="009006C9" w:rsidRPr="004D272B" w:rsidRDefault="00B63BFF" w:rsidP="00B760F0">
      <w:pPr>
        <w:pStyle w:val="Poravnanje"/>
      </w:pPr>
      <w:r w:rsidRPr="004D272B">
        <w:t>U</w:t>
      </w:r>
      <w:r w:rsidR="009006C9" w:rsidRPr="004D272B">
        <w:t xml:space="preserve"> </w:t>
      </w:r>
      <w:r w:rsidRPr="004D272B">
        <w:t>skladu</w:t>
      </w:r>
      <w:r w:rsidR="009006C9" w:rsidRPr="004D272B">
        <w:t xml:space="preserve"> </w:t>
      </w:r>
      <w:r w:rsidRPr="004D272B">
        <w:t>sa</w:t>
      </w:r>
      <w:r w:rsidR="009006C9" w:rsidRPr="004D272B">
        <w:t xml:space="preserve"> </w:t>
      </w:r>
      <w:r w:rsidRPr="004D272B">
        <w:t>gore</w:t>
      </w:r>
      <w:r w:rsidR="009006C9" w:rsidRPr="004D272B">
        <w:t xml:space="preserve"> </w:t>
      </w:r>
      <w:r w:rsidRPr="004D272B">
        <w:t>navedenim</w:t>
      </w:r>
      <w:r w:rsidR="009006C9" w:rsidRPr="004D272B">
        <w:t xml:space="preserve"> </w:t>
      </w:r>
      <w:r w:rsidRPr="004D272B">
        <w:t>zakonima</w:t>
      </w:r>
      <w:r w:rsidR="009006C9" w:rsidRPr="004D272B">
        <w:t xml:space="preserve">, </w:t>
      </w:r>
      <w:r w:rsidR="009F1A71" w:rsidRPr="004D272B">
        <w:t>NOSB</w:t>
      </w:r>
      <w:r w:rsidR="00D37F4D" w:rsidRPr="004D272B">
        <w:t>i</w:t>
      </w:r>
      <w:r w:rsidR="009F1A71" w:rsidRPr="004D272B">
        <w:t>H</w:t>
      </w:r>
      <w:r w:rsidR="009006C9" w:rsidRPr="004D272B">
        <w:t xml:space="preserve"> </w:t>
      </w:r>
      <w:r w:rsidRPr="004D272B">
        <w:t>ima</w:t>
      </w:r>
      <w:r w:rsidR="009006C9" w:rsidRPr="004D272B">
        <w:t xml:space="preserve"> </w:t>
      </w:r>
      <w:r w:rsidRPr="004D272B">
        <w:t>isklju</w:t>
      </w:r>
      <w:r w:rsidR="00274E76" w:rsidRPr="004D272B">
        <w:rPr>
          <w:rFonts w:cs="Calibri"/>
        </w:rPr>
        <w:t>č</w:t>
      </w:r>
      <w:r w:rsidRPr="004D272B">
        <w:t>ivu</w:t>
      </w:r>
      <w:r w:rsidR="009006C9" w:rsidRPr="004D272B">
        <w:t xml:space="preserve"> </w:t>
      </w:r>
      <w:r w:rsidRPr="004D272B">
        <w:t>nadle</w:t>
      </w:r>
      <w:r w:rsidR="007F35B7" w:rsidRPr="004D272B">
        <w:t>ž</w:t>
      </w:r>
      <w:r w:rsidRPr="004D272B">
        <w:t>nost</w:t>
      </w:r>
      <w:r w:rsidR="009006C9" w:rsidRPr="004D272B">
        <w:t xml:space="preserve"> </w:t>
      </w:r>
      <w:r w:rsidRPr="004D272B">
        <w:t>i</w:t>
      </w:r>
      <w:r w:rsidR="009006C9" w:rsidRPr="004D272B">
        <w:t xml:space="preserve"> </w:t>
      </w:r>
      <w:r w:rsidRPr="004D272B">
        <w:t>ovlaš</w:t>
      </w:r>
      <w:r w:rsidR="00D45C60" w:rsidRPr="004D272B">
        <w:t>t</w:t>
      </w:r>
      <w:r w:rsidRPr="004D272B">
        <w:t>enje</w:t>
      </w:r>
      <w:r w:rsidR="009006C9" w:rsidRPr="004D272B">
        <w:t xml:space="preserve"> </w:t>
      </w:r>
      <w:r w:rsidRPr="004D272B">
        <w:t>za</w:t>
      </w:r>
      <w:r w:rsidR="009006C9" w:rsidRPr="004D272B">
        <w:t xml:space="preserve"> </w:t>
      </w:r>
      <w:r w:rsidRPr="004D272B">
        <w:t>obavljanje</w:t>
      </w:r>
      <w:r w:rsidR="009006C9" w:rsidRPr="004D272B">
        <w:t xml:space="preserve"> </w:t>
      </w:r>
      <w:r w:rsidRPr="004D272B">
        <w:t>sljede</w:t>
      </w:r>
      <w:r w:rsidR="00274E76" w:rsidRPr="004D272B">
        <w:rPr>
          <w:rFonts w:cs="Calibri"/>
        </w:rPr>
        <w:t>ć</w:t>
      </w:r>
      <w:r w:rsidRPr="004D272B">
        <w:t>ih</w:t>
      </w:r>
      <w:r w:rsidR="009006C9" w:rsidRPr="004D272B">
        <w:t xml:space="preserve"> </w:t>
      </w:r>
      <w:r w:rsidRPr="004D272B">
        <w:t>aktivnosti</w:t>
      </w:r>
      <w:r w:rsidR="009006C9" w:rsidRPr="004D272B">
        <w:t xml:space="preserve">: </w:t>
      </w:r>
    </w:p>
    <w:p w14:paraId="3643F05C" w14:textId="7567FBB3" w:rsidR="009006C9" w:rsidRPr="004D272B" w:rsidRDefault="006268A3" w:rsidP="00A26F73">
      <w:pPr>
        <w:pStyle w:val="alineja"/>
      </w:pPr>
      <w:r w:rsidRPr="004D272B">
        <w:t>n</w:t>
      </w:r>
      <w:r w:rsidR="009276A8" w:rsidRPr="004D272B">
        <w:t>adzor i u</w:t>
      </w:r>
      <w:r w:rsidR="00B63BFF" w:rsidRPr="004D272B">
        <w:t>pravljanje</w:t>
      </w:r>
      <w:r w:rsidR="009006C9" w:rsidRPr="004D272B">
        <w:t xml:space="preserve"> </w:t>
      </w:r>
      <w:r w:rsidR="00B63BFF" w:rsidRPr="004D272B">
        <w:t>radom</w:t>
      </w:r>
      <w:r w:rsidR="009006C9" w:rsidRPr="004D272B">
        <w:t xml:space="preserve"> </w:t>
      </w:r>
      <w:r w:rsidR="00B63BFF" w:rsidRPr="004D272B">
        <w:t>prijenosne</w:t>
      </w:r>
      <w:r w:rsidR="009006C9" w:rsidRPr="004D272B">
        <w:t xml:space="preserve"> </w:t>
      </w:r>
      <w:r w:rsidR="00B63BFF" w:rsidRPr="004D272B">
        <w:t>mre</w:t>
      </w:r>
      <w:r w:rsidR="007F35B7" w:rsidRPr="004D272B">
        <w:t>ž</w:t>
      </w:r>
      <w:r w:rsidR="00B63BFF" w:rsidRPr="004D272B">
        <w:t>e</w:t>
      </w:r>
      <w:r w:rsidR="009006C9" w:rsidRPr="004D272B">
        <w:t xml:space="preserve"> </w:t>
      </w:r>
      <w:r w:rsidR="00B63BFF" w:rsidRPr="004D272B">
        <w:t>u</w:t>
      </w:r>
      <w:r w:rsidR="009006C9" w:rsidRPr="004D272B">
        <w:t xml:space="preserve"> </w:t>
      </w:r>
      <w:r w:rsidR="00B63BFF" w:rsidRPr="004D272B">
        <w:t>Bosni</w:t>
      </w:r>
      <w:r w:rsidR="009006C9" w:rsidRPr="004D272B">
        <w:t xml:space="preserve"> </w:t>
      </w:r>
      <w:r w:rsidR="00B63BFF" w:rsidRPr="004D272B">
        <w:t>i</w:t>
      </w:r>
      <w:r w:rsidR="009006C9" w:rsidRPr="004D272B">
        <w:t xml:space="preserve"> </w:t>
      </w:r>
      <w:r w:rsidR="00B63BFF" w:rsidRPr="004D272B">
        <w:t>Hercegovini</w:t>
      </w:r>
      <w:r w:rsidR="009006C9" w:rsidRPr="004D272B">
        <w:t xml:space="preserve"> </w:t>
      </w:r>
      <w:r w:rsidR="00B63BFF" w:rsidRPr="004D272B">
        <w:t>naponsk</w:t>
      </w:r>
      <w:r w:rsidR="00E55BB0" w:rsidRPr="004D272B">
        <w:t>ih</w:t>
      </w:r>
      <w:r w:rsidR="009006C9" w:rsidRPr="004D272B">
        <w:t xml:space="preserve"> </w:t>
      </w:r>
      <w:r w:rsidR="00B63BFF" w:rsidRPr="004D272B">
        <w:t>nivoa</w:t>
      </w:r>
      <w:r w:rsidR="009006C9" w:rsidRPr="004D272B">
        <w:t xml:space="preserve"> 400, 220 </w:t>
      </w:r>
      <w:r w:rsidR="00B63BFF" w:rsidRPr="004D272B">
        <w:t>i</w:t>
      </w:r>
      <w:r w:rsidR="009006C9" w:rsidRPr="004D272B">
        <w:t xml:space="preserve"> 110 kV</w:t>
      </w:r>
      <w:r w:rsidR="004E4B8C" w:rsidRPr="004D272B">
        <w:t xml:space="preserve">. </w:t>
      </w:r>
      <w:r w:rsidR="00D45C60" w:rsidRPr="004D272B">
        <w:t>Funkcije upravljanja pojedinim elementima prijenosne mre</w:t>
      </w:r>
      <w:r w:rsidR="007F35B7" w:rsidRPr="004D272B">
        <w:t>ž</w:t>
      </w:r>
      <w:r w:rsidR="00D45C60" w:rsidRPr="004D272B">
        <w:t>e, p</w:t>
      </w:r>
      <w:r w:rsidR="00B63BFF" w:rsidRPr="004D272B">
        <w:t>osebnim</w:t>
      </w:r>
      <w:r w:rsidR="00135280" w:rsidRPr="004D272B">
        <w:t xml:space="preserve"> </w:t>
      </w:r>
      <w:r w:rsidR="00B63BFF" w:rsidRPr="004D272B">
        <w:t>sporazumom</w:t>
      </w:r>
      <w:r w:rsidR="00D45C60" w:rsidRPr="004D272B">
        <w:t>,</w:t>
      </w:r>
      <w:r w:rsidR="00135280" w:rsidRPr="004D272B">
        <w:t xml:space="preserve"> </w:t>
      </w:r>
      <w:r w:rsidR="009F1A71" w:rsidRPr="004D272B">
        <w:t>NOSB</w:t>
      </w:r>
      <w:r w:rsidR="00D37F4D" w:rsidRPr="004D272B">
        <w:t>i</w:t>
      </w:r>
      <w:r w:rsidR="009F1A71" w:rsidRPr="004D272B">
        <w:t>H</w:t>
      </w:r>
      <w:r w:rsidR="00135280" w:rsidRPr="004D272B">
        <w:t xml:space="preserve"> </w:t>
      </w:r>
      <w:r w:rsidR="00B63BFF" w:rsidRPr="004D272B">
        <w:t>mo</w:t>
      </w:r>
      <w:r w:rsidR="007F35B7" w:rsidRPr="004D272B">
        <w:t>ž</w:t>
      </w:r>
      <w:r w:rsidR="00B63BFF" w:rsidRPr="004D272B">
        <w:t>e</w:t>
      </w:r>
      <w:r w:rsidR="00135280" w:rsidRPr="004D272B">
        <w:t xml:space="preserve"> </w:t>
      </w:r>
      <w:r w:rsidR="00B63BFF" w:rsidRPr="004D272B">
        <w:t>prenijeti</w:t>
      </w:r>
      <w:r w:rsidR="00135280" w:rsidRPr="004D272B">
        <w:t xml:space="preserve"> </w:t>
      </w:r>
      <w:r w:rsidR="00D45C60" w:rsidRPr="004D272B">
        <w:t xml:space="preserve">na </w:t>
      </w:r>
      <w:r w:rsidR="0099443C" w:rsidRPr="004D272B">
        <w:t>Elektroprijenos BiH</w:t>
      </w:r>
      <w:r w:rsidR="001B681D" w:rsidRPr="004D272B">
        <w:rPr>
          <w:lang w:val="sr-Cyrl-RS"/>
        </w:rPr>
        <w:t>.</w:t>
      </w:r>
    </w:p>
    <w:p w14:paraId="6768CAA4" w14:textId="1A3CBE53" w:rsidR="009006C9" w:rsidRPr="004D272B" w:rsidRDefault="006268A3" w:rsidP="00A26F73">
      <w:pPr>
        <w:pStyle w:val="alineja"/>
      </w:pPr>
      <w:r w:rsidRPr="004D272B">
        <w:t>d</w:t>
      </w:r>
      <w:r w:rsidR="00B63BFF" w:rsidRPr="004D272B">
        <w:t>aljinska</w:t>
      </w:r>
      <w:r w:rsidR="009006C9" w:rsidRPr="004D272B">
        <w:t xml:space="preserve"> </w:t>
      </w:r>
      <w:r w:rsidR="00B63BFF" w:rsidRPr="004D272B">
        <w:t>kontrola</w:t>
      </w:r>
      <w:r w:rsidR="009006C9" w:rsidRPr="004D272B">
        <w:t xml:space="preserve"> </w:t>
      </w:r>
      <w:r w:rsidR="00B63BFF" w:rsidRPr="004D272B">
        <w:t>ure</w:t>
      </w:r>
      <w:r w:rsidR="007F35B7" w:rsidRPr="004D272B">
        <w:rPr>
          <w:rFonts w:cs="Calibri"/>
        </w:rPr>
        <w:t>đ</w:t>
      </w:r>
      <w:r w:rsidR="00B63BFF" w:rsidRPr="004D272B">
        <w:t>ajima</w:t>
      </w:r>
      <w:r w:rsidR="009006C9" w:rsidRPr="004D272B">
        <w:t xml:space="preserve"> </w:t>
      </w:r>
      <w:r w:rsidR="00B63BFF" w:rsidRPr="004D272B">
        <w:t>koji</w:t>
      </w:r>
      <w:r w:rsidR="009006C9" w:rsidRPr="004D272B">
        <w:t xml:space="preserve"> </w:t>
      </w:r>
      <w:r w:rsidR="00B63BFF" w:rsidRPr="004D272B">
        <w:t>su</w:t>
      </w:r>
      <w:r w:rsidR="009006C9" w:rsidRPr="004D272B">
        <w:t xml:space="preserve"> </w:t>
      </w:r>
      <w:r w:rsidR="00B63BFF" w:rsidRPr="004D272B">
        <w:t>neophodni</w:t>
      </w:r>
      <w:r w:rsidR="009006C9" w:rsidRPr="004D272B">
        <w:t xml:space="preserve"> </w:t>
      </w:r>
      <w:r w:rsidR="00B63BFF" w:rsidRPr="004D272B">
        <w:t>za</w:t>
      </w:r>
      <w:r w:rsidR="009006C9" w:rsidRPr="004D272B">
        <w:t xml:space="preserve"> </w:t>
      </w:r>
      <w:r w:rsidR="00B63BFF" w:rsidRPr="004D272B">
        <w:t>upravljanje</w:t>
      </w:r>
      <w:r w:rsidR="009006C9" w:rsidRPr="004D272B">
        <w:t xml:space="preserve"> </w:t>
      </w:r>
      <w:r w:rsidR="00B63BFF" w:rsidRPr="004D272B">
        <w:t>radom</w:t>
      </w:r>
      <w:r w:rsidR="009006C9" w:rsidRPr="004D272B">
        <w:t xml:space="preserve"> </w:t>
      </w:r>
      <w:r w:rsidR="001B6370" w:rsidRPr="004D272B">
        <w:t>prijenos</w:t>
      </w:r>
      <w:r w:rsidR="00B63BFF" w:rsidRPr="004D272B">
        <w:t>ne</w:t>
      </w:r>
      <w:r w:rsidR="009006C9" w:rsidRPr="004D272B">
        <w:t xml:space="preserve"> </w:t>
      </w:r>
      <w:r w:rsidR="00B63BFF" w:rsidRPr="004D272B">
        <w:t>mre</w:t>
      </w:r>
      <w:r w:rsidR="007F35B7" w:rsidRPr="004D272B">
        <w:t>ž</w:t>
      </w:r>
      <w:r w:rsidR="00B63BFF" w:rsidRPr="004D272B">
        <w:t>e</w:t>
      </w:r>
      <w:r w:rsidR="009006C9" w:rsidRPr="004D272B">
        <w:t xml:space="preserve"> </w:t>
      </w:r>
      <w:r w:rsidR="00B63BFF" w:rsidRPr="004D272B">
        <w:t>u</w:t>
      </w:r>
      <w:r w:rsidR="009006C9" w:rsidRPr="004D272B">
        <w:t xml:space="preserve"> </w:t>
      </w:r>
      <w:r w:rsidR="00B63BFF" w:rsidRPr="004D272B">
        <w:t>realnom</w:t>
      </w:r>
      <w:r w:rsidR="009006C9" w:rsidRPr="004D272B">
        <w:t xml:space="preserve"> </w:t>
      </w:r>
      <w:r w:rsidR="00B63BFF" w:rsidRPr="004D272B">
        <w:t>vremenu</w:t>
      </w:r>
    </w:p>
    <w:p w14:paraId="3A32F1E3" w14:textId="6283F641" w:rsidR="009006C9" w:rsidRPr="004D272B" w:rsidRDefault="006268A3" w:rsidP="00A26F73">
      <w:pPr>
        <w:pStyle w:val="alineja"/>
      </w:pPr>
      <w:r w:rsidRPr="004D272B">
        <w:t>d</w:t>
      </w:r>
      <w:r w:rsidR="00B63BFF" w:rsidRPr="004D272B">
        <w:t>aljinsko</w:t>
      </w:r>
      <w:r w:rsidR="009006C9" w:rsidRPr="004D272B">
        <w:t xml:space="preserve"> </w:t>
      </w:r>
      <w:r w:rsidR="00B63BFF" w:rsidRPr="004D272B">
        <w:t>o</w:t>
      </w:r>
      <w:r w:rsidR="00274E76" w:rsidRPr="004D272B">
        <w:rPr>
          <w:rFonts w:cs="Calibri"/>
        </w:rPr>
        <w:t>č</w:t>
      </w:r>
      <w:r w:rsidR="00B63BFF" w:rsidRPr="004D272B">
        <w:t>itavanje</w:t>
      </w:r>
      <w:r w:rsidR="009006C9" w:rsidRPr="004D272B">
        <w:t xml:space="preserve"> </w:t>
      </w:r>
      <w:r w:rsidR="00B63BFF" w:rsidRPr="004D272B">
        <w:t>mjernih</w:t>
      </w:r>
      <w:r w:rsidR="009006C9" w:rsidRPr="004D272B">
        <w:t xml:space="preserve"> </w:t>
      </w:r>
      <w:r w:rsidR="00B63BFF" w:rsidRPr="004D272B">
        <w:t>ure</w:t>
      </w:r>
      <w:r w:rsidR="007F35B7" w:rsidRPr="004D272B">
        <w:rPr>
          <w:rFonts w:cs="Calibri"/>
        </w:rPr>
        <w:t>đ</w:t>
      </w:r>
      <w:r w:rsidR="00B63BFF" w:rsidRPr="004D272B">
        <w:t>aja</w:t>
      </w:r>
      <w:r w:rsidR="009006C9" w:rsidRPr="004D272B">
        <w:t xml:space="preserve"> </w:t>
      </w:r>
      <w:r w:rsidR="00B63BFF" w:rsidRPr="004D272B">
        <w:t>neophodnih</w:t>
      </w:r>
      <w:r w:rsidR="009006C9" w:rsidRPr="004D272B">
        <w:t xml:space="preserve"> </w:t>
      </w:r>
      <w:r w:rsidR="00B63BFF" w:rsidRPr="004D272B">
        <w:t>za</w:t>
      </w:r>
      <w:r w:rsidR="009006C9" w:rsidRPr="004D272B">
        <w:t xml:space="preserve"> </w:t>
      </w:r>
      <w:r w:rsidR="00B63BFF" w:rsidRPr="004D272B">
        <w:t>upravljanje</w:t>
      </w:r>
      <w:r w:rsidR="009006C9" w:rsidRPr="004D272B">
        <w:t xml:space="preserve"> </w:t>
      </w:r>
      <w:r w:rsidR="00B63BFF" w:rsidRPr="004D272B">
        <w:t>balansnim</w:t>
      </w:r>
      <w:r w:rsidR="009006C9" w:rsidRPr="004D272B">
        <w:t xml:space="preserve"> </w:t>
      </w:r>
      <w:r w:rsidR="00B63BFF" w:rsidRPr="004D272B">
        <w:t>tr</w:t>
      </w:r>
      <w:r w:rsidR="007F35B7" w:rsidRPr="004D272B">
        <w:t>ž</w:t>
      </w:r>
      <w:r w:rsidR="00B63BFF" w:rsidRPr="004D272B">
        <w:t>ištem</w:t>
      </w:r>
      <w:r w:rsidR="009006C9" w:rsidRPr="004D272B">
        <w:t xml:space="preserve"> </w:t>
      </w:r>
      <w:r w:rsidR="00B63BFF" w:rsidRPr="004D272B">
        <w:t>i</w:t>
      </w:r>
      <w:r w:rsidR="009006C9" w:rsidRPr="004D272B">
        <w:t xml:space="preserve"> </w:t>
      </w:r>
      <w:r w:rsidR="00B63BFF" w:rsidRPr="004D272B">
        <w:t>poravnanjem</w:t>
      </w:r>
    </w:p>
    <w:p w14:paraId="4F76520D" w14:textId="5A9F2C0B" w:rsidR="009006C9" w:rsidRPr="004D272B" w:rsidRDefault="006268A3" w:rsidP="00A26F73">
      <w:pPr>
        <w:pStyle w:val="alineja"/>
      </w:pPr>
      <w:r w:rsidRPr="004D272B">
        <w:t>d</w:t>
      </w:r>
      <w:r w:rsidR="00B63BFF" w:rsidRPr="004D272B">
        <w:t>avanje</w:t>
      </w:r>
      <w:r w:rsidR="009006C9" w:rsidRPr="004D272B">
        <w:t xml:space="preserve"> </w:t>
      </w:r>
      <w:r w:rsidR="00B63BFF" w:rsidRPr="004D272B">
        <w:t>uputa</w:t>
      </w:r>
      <w:r w:rsidR="009006C9" w:rsidRPr="004D272B">
        <w:t xml:space="preserve"> </w:t>
      </w:r>
      <w:r w:rsidR="00B63BFF" w:rsidRPr="004D272B">
        <w:t>balansno</w:t>
      </w:r>
      <w:r w:rsidR="009006C9" w:rsidRPr="004D272B">
        <w:t xml:space="preserve"> </w:t>
      </w:r>
      <w:r w:rsidR="00B63BFF" w:rsidRPr="004D272B">
        <w:t>odgovornim</w:t>
      </w:r>
      <w:r w:rsidR="009006C9" w:rsidRPr="004D272B">
        <w:t xml:space="preserve"> </w:t>
      </w:r>
      <w:r w:rsidR="00B63BFF" w:rsidRPr="004D272B">
        <w:t>stranama</w:t>
      </w:r>
      <w:r w:rsidR="009006C9" w:rsidRPr="004D272B">
        <w:t xml:space="preserve"> </w:t>
      </w:r>
      <w:r w:rsidR="00B63BFF" w:rsidRPr="004D272B">
        <w:t>u</w:t>
      </w:r>
      <w:r w:rsidR="009006C9" w:rsidRPr="004D272B">
        <w:t xml:space="preserve"> </w:t>
      </w:r>
      <w:r w:rsidR="00B63BFF" w:rsidRPr="004D272B">
        <w:t>cilju</w:t>
      </w:r>
      <w:r w:rsidR="009006C9" w:rsidRPr="004D272B">
        <w:t xml:space="preserve"> </w:t>
      </w:r>
      <w:r w:rsidR="00B63BFF" w:rsidRPr="004D272B">
        <w:t>postizanja</w:t>
      </w:r>
      <w:r w:rsidR="009006C9" w:rsidRPr="004D272B">
        <w:t xml:space="preserve"> </w:t>
      </w:r>
      <w:r w:rsidR="00B63BFF" w:rsidRPr="004D272B">
        <w:t>planiranog</w:t>
      </w:r>
      <w:r w:rsidR="009006C9" w:rsidRPr="004D272B">
        <w:t xml:space="preserve"> </w:t>
      </w:r>
      <w:r w:rsidR="00B63BFF" w:rsidRPr="004D272B">
        <w:t>programa</w:t>
      </w:r>
      <w:r w:rsidR="009006C9" w:rsidRPr="004D272B">
        <w:t xml:space="preserve"> </w:t>
      </w:r>
      <w:r w:rsidR="00B63BFF" w:rsidRPr="004D272B">
        <w:t>razmjene</w:t>
      </w:r>
      <w:r w:rsidR="009006C9" w:rsidRPr="004D272B">
        <w:t xml:space="preserve"> </w:t>
      </w:r>
      <w:r w:rsidR="00B63BFF" w:rsidRPr="004D272B">
        <w:t>i</w:t>
      </w:r>
      <w:r w:rsidR="009006C9" w:rsidRPr="004D272B">
        <w:t xml:space="preserve"> </w:t>
      </w:r>
      <w:r w:rsidR="00B63BFF" w:rsidRPr="004D272B">
        <w:t>anuliranja</w:t>
      </w:r>
      <w:r w:rsidR="009006C9" w:rsidRPr="004D272B">
        <w:t xml:space="preserve"> </w:t>
      </w:r>
      <w:r w:rsidR="00367694" w:rsidRPr="004D272B">
        <w:t>debalansa</w:t>
      </w:r>
    </w:p>
    <w:p w14:paraId="0936AC98" w14:textId="1E53052B" w:rsidR="009006C9" w:rsidRPr="004D272B" w:rsidRDefault="006268A3" w:rsidP="00A26F73">
      <w:pPr>
        <w:pStyle w:val="alineja"/>
      </w:pPr>
      <w:r w:rsidRPr="004D272B">
        <w:t>u</w:t>
      </w:r>
      <w:r w:rsidR="00B63BFF" w:rsidRPr="004D272B">
        <w:t>skla</w:t>
      </w:r>
      <w:r w:rsidR="007F35B7" w:rsidRPr="004D272B">
        <w:rPr>
          <w:rFonts w:cs="Calibri"/>
        </w:rPr>
        <w:t>đ</w:t>
      </w:r>
      <w:r w:rsidR="00B63BFF" w:rsidRPr="004D272B">
        <w:t>ivanje</w:t>
      </w:r>
      <w:r w:rsidR="009006C9" w:rsidRPr="004D272B">
        <w:t xml:space="preserve"> </w:t>
      </w:r>
      <w:r w:rsidR="00B63BFF" w:rsidRPr="004D272B">
        <w:t>i</w:t>
      </w:r>
      <w:r w:rsidR="009006C9" w:rsidRPr="004D272B">
        <w:t xml:space="preserve"> </w:t>
      </w:r>
      <w:r w:rsidR="00B63BFF" w:rsidRPr="004D272B">
        <w:t>odobravanje</w:t>
      </w:r>
      <w:r w:rsidR="009006C9" w:rsidRPr="004D272B">
        <w:t xml:space="preserve"> </w:t>
      </w:r>
      <w:r w:rsidR="00B63BFF" w:rsidRPr="004D272B">
        <w:t>planiranih</w:t>
      </w:r>
      <w:r w:rsidR="009006C9" w:rsidRPr="004D272B">
        <w:t xml:space="preserve"> </w:t>
      </w:r>
      <w:r w:rsidR="00B63BFF" w:rsidRPr="004D272B">
        <w:t>isklju</w:t>
      </w:r>
      <w:r w:rsidR="00274E76" w:rsidRPr="004D272B">
        <w:rPr>
          <w:rFonts w:cs="Calibri"/>
        </w:rPr>
        <w:t>č</w:t>
      </w:r>
      <w:r w:rsidR="00B63BFF" w:rsidRPr="004D272B">
        <w:t>enja</w:t>
      </w:r>
      <w:r w:rsidR="009006C9" w:rsidRPr="004D272B">
        <w:t xml:space="preserve"> </w:t>
      </w:r>
      <w:r w:rsidR="00B63BFF" w:rsidRPr="004D272B">
        <w:t>elemenata</w:t>
      </w:r>
      <w:r w:rsidR="009006C9" w:rsidRPr="004D272B">
        <w:t xml:space="preserve"> </w:t>
      </w:r>
      <w:r w:rsidR="001B6370" w:rsidRPr="004D272B">
        <w:t>prijenos</w:t>
      </w:r>
      <w:r w:rsidR="00B63BFF" w:rsidRPr="004D272B">
        <w:t>ne</w:t>
      </w:r>
      <w:r w:rsidR="009006C9" w:rsidRPr="004D272B">
        <w:t xml:space="preserve"> </w:t>
      </w:r>
      <w:r w:rsidR="00B63BFF" w:rsidRPr="004D272B">
        <w:t>mre</w:t>
      </w:r>
      <w:r w:rsidR="007F35B7" w:rsidRPr="004D272B">
        <w:t>ž</w:t>
      </w:r>
      <w:r w:rsidR="00B63BFF" w:rsidRPr="004D272B">
        <w:t>e</w:t>
      </w:r>
      <w:r w:rsidR="009006C9" w:rsidRPr="004D272B">
        <w:t xml:space="preserve"> </w:t>
      </w:r>
      <w:r w:rsidR="00B63BFF" w:rsidRPr="004D272B">
        <w:t>i</w:t>
      </w:r>
      <w:r w:rsidR="009006C9" w:rsidRPr="004D272B">
        <w:t xml:space="preserve"> </w:t>
      </w:r>
      <w:r w:rsidR="00B63BFF" w:rsidRPr="004D272B">
        <w:t>proizvodnih</w:t>
      </w:r>
      <w:r w:rsidR="009006C9" w:rsidRPr="004D272B">
        <w:t xml:space="preserve"> </w:t>
      </w:r>
      <w:r w:rsidR="00B63BFF" w:rsidRPr="004D272B">
        <w:t>objekata</w:t>
      </w:r>
    </w:p>
    <w:p w14:paraId="1187FDF7" w14:textId="4DC21105" w:rsidR="009006C9" w:rsidRPr="004D272B" w:rsidRDefault="006268A3" w:rsidP="00A26F73">
      <w:pPr>
        <w:pStyle w:val="alineja"/>
      </w:pPr>
      <w:r w:rsidRPr="004D272B">
        <w:t>o</w:t>
      </w:r>
      <w:r w:rsidR="00B63BFF" w:rsidRPr="004D272B">
        <w:t>dobravanje</w:t>
      </w:r>
      <w:r w:rsidR="009006C9" w:rsidRPr="004D272B">
        <w:t xml:space="preserve"> </w:t>
      </w:r>
      <w:r w:rsidR="00B63BFF" w:rsidRPr="004D272B">
        <w:t>i</w:t>
      </w:r>
      <w:r w:rsidR="009006C9" w:rsidRPr="004D272B">
        <w:t xml:space="preserve"> </w:t>
      </w:r>
      <w:r w:rsidR="00B63BFF" w:rsidRPr="004D272B">
        <w:t>kontrola</w:t>
      </w:r>
      <w:r w:rsidR="009006C9" w:rsidRPr="004D272B">
        <w:t xml:space="preserve"> </w:t>
      </w:r>
      <w:r w:rsidR="00B63BFF" w:rsidRPr="004D272B">
        <w:t>tranzita</w:t>
      </w:r>
      <w:r w:rsidR="009006C9" w:rsidRPr="004D272B">
        <w:t xml:space="preserve"> </w:t>
      </w:r>
      <w:r w:rsidR="00B63BFF" w:rsidRPr="004D272B">
        <w:t>preko</w:t>
      </w:r>
      <w:r w:rsidR="009006C9" w:rsidRPr="004D272B">
        <w:t xml:space="preserve"> </w:t>
      </w:r>
      <w:r w:rsidR="001B6370" w:rsidRPr="004D272B">
        <w:t>prijenos</w:t>
      </w:r>
      <w:r w:rsidR="00B63BFF" w:rsidRPr="004D272B">
        <w:t>ne</w:t>
      </w:r>
      <w:r w:rsidR="009006C9" w:rsidRPr="004D272B">
        <w:t xml:space="preserve"> </w:t>
      </w:r>
      <w:r w:rsidR="00B63BFF" w:rsidRPr="004D272B">
        <w:t>mre</w:t>
      </w:r>
      <w:r w:rsidR="007F35B7" w:rsidRPr="004D272B">
        <w:t>ž</w:t>
      </w:r>
      <w:r w:rsidR="00B63BFF" w:rsidRPr="004D272B">
        <w:t>e</w:t>
      </w:r>
      <w:r w:rsidR="002479EA" w:rsidRPr="004D272B">
        <w:t xml:space="preserve"> uz</w:t>
      </w:r>
      <w:r w:rsidR="009006C9" w:rsidRPr="004D272B">
        <w:t xml:space="preserve"> </w:t>
      </w:r>
      <w:r w:rsidR="00B63BFF" w:rsidRPr="004D272B">
        <w:t>uva</w:t>
      </w:r>
      <w:r w:rsidR="007F35B7" w:rsidRPr="004D272B">
        <w:t>ž</w:t>
      </w:r>
      <w:r w:rsidR="00B63BFF" w:rsidRPr="004D272B">
        <w:t>ava</w:t>
      </w:r>
      <w:r w:rsidR="002479EA" w:rsidRPr="004D272B">
        <w:t>n</w:t>
      </w:r>
      <w:r w:rsidR="00B63BFF" w:rsidRPr="004D272B">
        <w:t>j</w:t>
      </w:r>
      <w:r w:rsidR="002479EA" w:rsidRPr="004D272B">
        <w:t>e</w:t>
      </w:r>
      <w:r w:rsidR="009006C9" w:rsidRPr="004D272B">
        <w:t xml:space="preserve"> </w:t>
      </w:r>
      <w:r w:rsidR="00B63BFF" w:rsidRPr="004D272B">
        <w:t>tehni</w:t>
      </w:r>
      <w:r w:rsidR="00274E76" w:rsidRPr="004D272B">
        <w:rPr>
          <w:rFonts w:cs="Calibri"/>
        </w:rPr>
        <w:t>č</w:t>
      </w:r>
      <w:r w:rsidR="00B63BFF" w:rsidRPr="004D272B">
        <w:t>k</w:t>
      </w:r>
      <w:r w:rsidR="002479EA" w:rsidRPr="004D272B">
        <w:t>ih</w:t>
      </w:r>
      <w:r w:rsidR="009006C9" w:rsidRPr="004D272B">
        <w:t xml:space="preserve"> </w:t>
      </w:r>
      <w:r w:rsidR="00B63BFF" w:rsidRPr="004D272B">
        <w:t>ograni</w:t>
      </w:r>
      <w:r w:rsidR="00274E76" w:rsidRPr="004D272B">
        <w:rPr>
          <w:rFonts w:cs="Calibri"/>
        </w:rPr>
        <w:t>č</w:t>
      </w:r>
      <w:r w:rsidR="00B63BFF" w:rsidRPr="004D272B">
        <w:t>enja</w:t>
      </w:r>
    </w:p>
    <w:p w14:paraId="2926AFCB" w14:textId="0F8FEC52" w:rsidR="009006C9" w:rsidRPr="004D272B" w:rsidRDefault="006268A3" w:rsidP="00A26F73">
      <w:pPr>
        <w:pStyle w:val="alineja"/>
      </w:pPr>
      <w:r w:rsidRPr="004D272B">
        <w:lastRenderedPageBreak/>
        <w:t>k</w:t>
      </w:r>
      <w:r w:rsidR="00B63BFF" w:rsidRPr="004D272B">
        <w:t>omunikacija</w:t>
      </w:r>
      <w:r w:rsidR="009276A8" w:rsidRPr="004D272B">
        <w:t>, razmjena podataka</w:t>
      </w:r>
      <w:r w:rsidR="009006C9" w:rsidRPr="004D272B">
        <w:t xml:space="preserve"> </w:t>
      </w:r>
      <w:r w:rsidR="00B63BFF" w:rsidRPr="004D272B">
        <w:t>i</w:t>
      </w:r>
      <w:r w:rsidR="009006C9" w:rsidRPr="004D272B">
        <w:t xml:space="preserve"> </w:t>
      </w:r>
      <w:r w:rsidR="00B63BFF" w:rsidRPr="004D272B">
        <w:t>koordinacija</w:t>
      </w:r>
      <w:r w:rsidR="009006C9" w:rsidRPr="004D272B">
        <w:t xml:space="preserve"> </w:t>
      </w:r>
      <w:r w:rsidR="00B63BFF" w:rsidRPr="004D272B">
        <w:t>svih</w:t>
      </w:r>
      <w:r w:rsidR="009006C9" w:rsidRPr="004D272B">
        <w:t xml:space="preserve"> </w:t>
      </w:r>
      <w:r w:rsidR="00B63BFF" w:rsidRPr="004D272B">
        <w:t>aktivnosti</w:t>
      </w:r>
      <w:r w:rsidR="009006C9" w:rsidRPr="004D272B">
        <w:t xml:space="preserve"> </w:t>
      </w:r>
      <w:r w:rsidR="00B63BFF" w:rsidRPr="004D272B">
        <w:t>sa</w:t>
      </w:r>
      <w:r w:rsidR="009006C9" w:rsidRPr="004D272B">
        <w:t xml:space="preserve"> </w:t>
      </w:r>
      <w:r w:rsidR="00B63BFF" w:rsidRPr="004D272B">
        <w:t>operatorima</w:t>
      </w:r>
      <w:r w:rsidR="009006C9" w:rsidRPr="004D272B">
        <w:t xml:space="preserve"> </w:t>
      </w:r>
      <w:r w:rsidR="00B63BFF" w:rsidRPr="004D272B">
        <w:t>susjednih</w:t>
      </w:r>
      <w:r w:rsidR="009006C9" w:rsidRPr="004D272B">
        <w:t xml:space="preserve"> </w:t>
      </w:r>
      <w:r w:rsidR="00B63BFF" w:rsidRPr="004D272B">
        <w:t>sistema</w:t>
      </w:r>
      <w:r w:rsidR="009006C9" w:rsidRPr="004D272B">
        <w:t xml:space="preserve">, </w:t>
      </w:r>
      <w:r w:rsidR="00B63BFF" w:rsidRPr="004D272B">
        <w:t>ENTSO</w:t>
      </w:r>
      <w:r w:rsidR="009006C9" w:rsidRPr="004D272B">
        <w:t>-</w:t>
      </w:r>
      <w:r w:rsidR="00B63BFF" w:rsidRPr="004D272B">
        <w:t>E</w:t>
      </w:r>
      <w:r w:rsidR="009006C9" w:rsidRPr="004D272B">
        <w:t xml:space="preserve"> </w:t>
      </w:r>
      <w:r w:rsidR="00B63BFF" w:rsidRPr="004D272B">
        <w:t>kontrolnog</w:t>
      </w:r>
      <w:r w:rsidR="009006C9" w:rsidRPr="004D272B">
        <w:t xml:space="preserve"> </w:t>
      </w:r>
      <w:r w:rsidR="00B63BFF" w:rsidRPr="004D272B">
        <w:t>bloka</w:t>
      </w:r>
      <w:r w:rsidR="009006C9" w:rsidRPr="004D272B">
        <w:t xml:space="preserve"> </w:t>
      </w:r>
      <w:r w:rsidR="00B63BFF" w:rsidRPr="004D272B">
        <w:t>i</w:t>
      </w:r>
      <w:r w:rsidR="009006C9" w:rsidRPr="004D272B">
        <w:t xml:space="preserve"> </w:t>
      </w:r>
      <w:r w:rsidR="00B63BFF" w:rsidRPr="004D272B">
        <w:t>ENTSO</w:t>
      </w:r>
      <w:r w:rsidR="009006C9" w:rsidRPr="004D272B">
        <w:t>-</w:t>
      </w:r>
      <w:r w:rsidR="00B63BFF" w:rsidRPr="004D272B">
        <w:t>E</w:t>
      </w:r>
    </w:p>
    <w:p w14:paraId="4C32C807" w14:textId="7DC264FE" w:rsidR="00B47A20" w:rsidRPr="004D272B" w:rsidRDefault="00B47A20" w:rsidP="00A26F73">
      <w:pPr>
        <w:pStyle w:val="alineja"/>
      </w:pPr>
      <w:r w:rsidRPr="004D272B">
        <w:t>priprema, odnosno utvr</w:t>
      </w:r>
      <w:r w:rsidR="007F35B7" w:rsidRPr="004D272B">
        <w:rPr>
          <w:rFonts w:cs="Calibri"/>
        </w:rPr>
        <w:t>đ</w:t>
      </w:r>
      <w:r w:rsidRPr="004D272B">
        <w:t>ivanje Indikativnog plana razvoja proizvodnje</w:t>
      </w:r>
    </w:p>
    <w:p w14:paraId="533080BF" w14:textId="757CBAED" w:rsidR="009006C9" w:rsidRPr="004D272B" w:rsidRDefault="006268A3" w:rsidP="00A26F73">
      <w:pPr>
        <w:pStyle w:val="alineja"/>
      </w:pPr>
      <w:r w:rsidRPr="004D272B">
        <w:t>p</w:t>
      </w:r>
      <w:r w:rsidR="00B63BFF" w:rsidRPr="004D272B">
        <w:t>regled</w:t>
      </w:r>
      <w:r w:rsidR="009006C9" w:rsidRPr="004D272B">
        <w:t xml:space="preserve">, </w:t>
      </w:r>
      <w:r w:rsidR="00B63BFF" w:rsidRPr="004D272B">
        <w:t>odobravanje</w:t>
      </w:r>
      <w:r w:rsidR="009006C9" w:rsidRPr="004D272B">
        <w:t xml:space="preserve">, </w:t>
      </w:r>
      <w:r w:rsidR="00B63BFF" w:rsidRPr="004D272B">
        <w:t>direktna</w:t>
      </w:r>
      <w:r w:rsidR="009006C9" w:rsidRPr="004D272B">
        <w:t xml:space="preserve"> </w:t>
      </w:r>
      <w:r w:rsidR="00B63BFF" w:rsidRPr="004D272B">
        <w:t>revizija</w:t>
      </w:r>
      <w:r w:rsidR="009006C9" w:rsidRPr="004D272B">
        <w:t xml:space="preserve"> </w:t>
      </w:r>
      <w:r w:rsidR="00B63BFF" w:rsidRPr="004D272B">
        <w:t>i</w:t>
      </w:r>
      <w:r w:rsidR="009006C9" w:rsidRPr="004D272B">
        <w:t xml:space="preserve"> </w:t>
      </w:r>
      <w:r w:rsidR="00B63BFF" w:rsidRPr="004D272B">
        <w:t>objavljivanje</w:t>
      </w:r>
      <w:r w:rsidR="009006C9" w:rsidRPr="004D272B">
        <w:t xml:space="preserve"> </w:t>
      </w:r>
      <w:r w:rsidR="00EB27FC" w:rsidRPr="004D272B">
        <w:t>D</w:t>
      </w:r>
      <w:r w:rsidR="00B63BFF" w:rsidRPr="004D272B">
        <w:t>ugoro</w:t>
      </w:r>
      <w:r w:rsidR="00274E76" w:rsidRPr="004D272B">
        <w:rPr>
          <w:rFonts w:cs="Calibri"/>
        </w:rPr>
        <w:t>č</w:t>
      </w:r>
      <w:r w:rsidR="00B63BFF" w:rsidRPr="004D272B">
        <w:t>nog</w:t>
      </w:r>
      <w:r w:rsidR="009006C9" w:rsidRPr="004D272B">
        <w:t xml:space="preserve"> </w:t>
      </w:r>
      <w:r w:rsidR="00B63BFF" w:rsidRPr="004D272B">
        <w:t>plana</w:t>
      </w:r>
      <w:r w:rsidR="009006C9" w:rsidRPr="004D272B">
        <w:t xml:space="preserve"> </w:t>
      </w:r>
      <w:r w:rsidR="00B63BFF" w:rsidRPr="004D272B">
        <w:t>razvoja</w:t>
      </w:r>
      <w:r w:rsidR="009006C9" w:rsidRPr="004D272B">
        <w:t xml:space="preserve"> </w:t>
      </w:r>
      <w:r w:rsidR="001B6370" w:rsidRPr="004D272B">
        <w:t>prijenos</w:t>
      </w:r>
      <w:r w:rsidR="00B63BFF" w:rsidRPr="004D272B">
        <w:t>ne</w:t>
      </w:r>
      <w:r w:rsidR="009006C9" w:rsidRPr="004D272B">
        <w:t xml:space="preserve"> </w:t>
      </w:r>
      <w:r w:rsidR="00B63BFF" w:rsidRPr="004D272B">
        <w:t>mre</w:t>
      </w:r>
      <w:r w:rsidR="007F35B7" w:rsidRPr="004D272B">
        <w:t>ž</w:t>
      </w:r>
      <w:r w:rsidR="00B63BFF" w:rsidRPr="004D272B">
        <w:t>e</w:t>
      </w:r>
      <w:r w:rsidR="009006C9" w:rsidRPr="004D272B">
        <w:t>;</w:t>
      </w:r>
    </w:p>
    <w:p w14:paraId="3F2169B8" w14:textId="4870E6A7" w:rsidR="009276A8" w:rsidRPr="004D272B" w:rsidRDefault="006268A3" w:rsidP="00A26F73">
      <w:pPr>
        <w:pStyle w:val="alineja"/>
      </w:pPr>
      <w:r w:rsidRPr="004D272B">
        <w:t>n</w:t>
      </w:r>
      <w:r w:rsidR="000231AA" w:rsidRPr="004D272B">
        <w:t>abavka pomo</w:t>
      </w:r>
      <w:r w:rsidR="00274E76" w:rsidRPr="004D272B">
        <w:rPr>
          <w:rFonts w:cs="Calibri"/>
        </w:rPr>
        <w:t>ć</w:t>
      </w:r>
      <w:r w:rsidR="000231AA" w:rsidRPr="004D272B">
        <w:t>nih i pru</w:t>
      </w:r>
      <w:r w:rsidR="007F35B7" w:rsidRPr="004D272B">
        <w:rPr>
          <w:rFonts w:cs="Aptos"/>
        </w:rPr>
        <w:t>ž</w:t>
      </w:r>
      <w:r w:rsidR="000231AA" w:rsidRPr="004D272B">
        <w:t>anje</w:t>
      </w:r>
      <w:r w:rsidR="007120B1" w:rsidRPr="004D272B">
        <w:t xml:space="preserve"> </w:t>
      </w:r>
      <w:r w:rsidR="000231AA" w:rsidRPr="004D272B">
        <w:t>sistemskih</w:t>
      </w:r>
      <w:r w:rsidR="009276A8" w:rsidRPr="004D272B">
        <w:t xml:space="preserve"> usluga. </w:t>
      </w:r>
    </w:p>
    <w:p w14:paraId="7FE18E9B" w14:textId="6B13E8B7" w:rsidR="009006C9" w:rsidRPr="004D272B" w:rsidRDefault="00B63BFF" w:rsidP="00B760F0">
      <w:pPr>
        <w:pStyle w:val="Poravnanje"/>
      </w:pPr>
      <w:r w:rsidRPr="004D272B">
        <w:t>Svaka</w:t>
      </w:r>
      <w:r w:rsidR="009006C9" w:rsidRPr="004D272B">
        <w:t xml:space="preserve"> </w:t>
      </w:r>
      <w:r w:rsidRPr="004D272B">
        <w:t>aktivnost</w:t>
      </w:r>
      <w:r w:rsidR="009006C9" w:rsidRPr="004D272B">
        <w:t xml:space="preserve"> </w:t>
      </w:r>
      <w:r w:rsidRPr="004D272B">
        <w:t>neposredno</w:t>
      </w:r>
      <w:r w:rsidR="009006C9" w:rsidRPr="004D272B">
        <w:t xml:space="preserve"> </w:t>
      </w:r>
      <w:r w:rsidRPr="004D272B">
        <w:t>vezana</w:t>
      </w:r>
      <w:r w:rsidR="009006C9" w:rsidRPr="004D272B">
        <w:t xml:space="preserve"> </w:t>
      </w:r>
      <w:r w:rsidRPr="004D272B">
        <w:t>za</w:t>
      </w:r>
      <w:r w:rsidR="009006C9" w:rsidRPr="004D272B">
        <w:t xml:space="preserve"> </w:t>
      </w:r>
      <w:r w:rsidRPr="004D272B">
        <w:t>transformatore</w:t>
      </w:r>
      <w:r w:rsidR="009006C9" w:rsidRPr="004D272B">
        <w:t xml:space="preserve"> 110/x kV </w:t>
      </w:r>
      <w:r w:rsidRPr="004D272B">
        <w:t>u</w:t>
      </w:r>
      <w:r w:rsidR="009006C9" w:rsidRPr="004D272B">
        <w:t xml:space="preserve"> </w:t>
      </w:r>
      <w:r w:rsidRPr="004D272B">
        <w:t>nadle</w:t>
      </w:r>
      <w:r w:rsidR="007F35B7" w:rsidRPr="004D272B">
        <w:t>ž</w:t>
      </w:r>
      <w:r w:rsidRPr="004D272B">
        <w:t>nosti</w:t>
      </w:r>
      <w:r w:rsidR="009006C9" w:rsidRPr="004D272B">
        <w:t xml:space="preserve"> </w:t>
      </w:r>
      <w:r w:rsidR="00175C29" w:rsidRPr="004D272B">
        <w:t xml:space="preserve">je </w:t>
      </w:r>
      <w:r w:rsidRPr="004D272B">
        <w:t>Elektro</w:t>
      </w:r>
      <w:r w:rsidR="001B6370" w:rsidRPr="004D272B">
        <w:t>prijenos</w:t>
      </w:r>
      <w:r w:rsidRPr="004D272B">
        <w:t>a</w:t>
      </w:r>
      <w:r w:rsidR="009006C9" w:rsidRPr="004D272B">
        <w:t xml:space="preserve"> </w:t>
      </w:r>
      <w:r w:rsidRPr="004D272B">
        <w:t>BiH</w:t>
      </w:r>
      <w:r w:rsidR="009006C9" w:rsidRPr="004D272B">
        <w:t xml:space="preserve">. </w:t>
      </w:r>
    </w:p>
    <w:p w14:paraId="0B28DD8D" w14:textId="6FEF46CE" w:rsidR="002B09F7" w:rsidRPr="004D272B" w:rsidRDefault="009F1A71" w:rsidP="00B760F0">
      <w:pPr>
        <w:pStyle w:val="Poravnanje"/>
      </w:pPr>
      <w:r w:rsidRPr="004D272B">
        <w:t>NOSB</w:t>
      </w:r>
      <w:r w:rsidR="00D37F4D" w:rsidRPr="004D272B">
        <w:t>i</w:t>
      </w:r>
      <w:r w:rsidRPr="004D272B">
        <w:t>H</w:t>
      </w:r>
      <w:r w:rsidR="009006C9" w:rsidRPr="004D272B">
        <w:t xml:space="preserve"> </w:t>
      </w:r>
      <w:r w:rsidR="00B63BFF" w:rsidRPr="004D272B">
        <w:t>i</w:t>
      </w:r>
      <w:r w:rsidR="009006C9" w:rsidRPr="004D272B">
        <w:t xml:space="preserve"> </w:t>
      </w:r>
      <w:r w:rsidR="0099443C" w:rsidRPr="004D272B">
        <w:t>Elektroprijenos BiH</w:t>
      </w:r>
      <w:r w:rsidR="009006C9" w:rsidRPr="004D272B">
        <w:t xml:space="preserve">  </w:t>
      </w:r>
      <w:r w:rsidR="00B63BFF" w:rsidRPr="004D272B">
        <w:t>sara</w:t>
      </w:r>
      <w:r w:rsidR="007F35B7" w:rsidRPr="004D272B">
        <w:rPr>
          <w:rFonts w:cs="Calibri"/>
        </w:rPr>
        <w:t>đ</w:t>
      </w:r>
      <w:r w:rsidR="00B63BFF" w:rsidRPr="004D272B">
        <w:t>uju</w:t>
      </w:r>
      <w:r w:rsidR="009006C9" w:rsidRPr="004D272B">
        <w:t xml:space="preserve"> </w:t>
      </w:r>
      <w:r w:rsidR="00B63BFF" w:rsidRPr="004D272B">
        <w:t>i</w:t>
      </w:r>
      <w:r w:rsidR="009006C9" w:rsidRPr="004D272B">
        <w:t xml:space="preserve"> </w:t>
      </w:r>
      <w:r w:rsidR="00B63BFF" w:rsidRPr="004D272B">
        <w:t>koordiniraju</w:t>
      </w:r>
      <w:r w:rsidR="009006C9" w:rsidRPr="004D272B">
        <w:t xml:space="preserve"> </w:t>
      </w:r>
      <w:r w:rsidR="00303EEE" w:rsidRPr="004D272B">
        <w:t xml:space="preserve">aktivnosti </w:t>
      </w:r>
      <w:r w:rsidR="00BE3FB7" w:rsidRPr="004D272B">
        <w:t xml:space="preserve">u vezi sa </w:t>
      </w:r>
      <w:r w:rsidR="009006C9" w:rsidRPr="004D272B">
        <w:t xml:space="preserve"> </w:t>
      </w:r>
      <w:r w:rsidR="00B63BFF" w:rsidRPr="004D272B">
        <w:t>svim</w:t>
      </w:r>
      <w:r w:rsidR="009006C9" w:rsidRPr="004D272B">
        <w:t xml:space="preserve"> </w:t>
      </w:r>
      <w:r w:rsidR="00B63BFF" w:rsidRPr="004D272B">
        <w:t>pitanjima</w:t>
      </w:r>
      <w:r w:rsidR="009006C9" w:rsidRPr="004D272B">
        <w:t xml:space="preserve"> </w:t>
      </w:r>
      <w:r w:rsidR="00B63BFF" w:rsidRPr="004D272B">
        <w:t>koja</w:t>
      </w:r>
      <w:r w:rsidR="009006C9" w:rsidRPr="004D272B">
        <w:t xml:space="preserve"> </w:t>
      </w:r>
      <w:r w:rsidR="00B63BFF" w:rsidRPr="004D272B">
        <w:t>se</w:t>
      </w:r>
      <w:r w:rsidR="009006C9" w:rsidRPr="004D272B">
        <w:t xml:space="preserve"> </w:t>
      </w:r>
      <w:r w:rsidR="00B63BFF" w:rsidRPr="004D272B">
        <w:t>odnose</w:t>
      </w:r>
      <w:r w:rsidR="009006C9" w:rsidRPr="004D272B">
        <w:t xml:space="preserve"> </w:t>
      </w:r>
      <w:r w:rsidR="00B63BFF" w:rsidRPr="004D272B">
        <w:t>na</w:t>
      </w:r>
      <w:r w:rsidR="00864026" w:rsidRPr="004D272B">
        <w:t xml:space="preserve"> primjenu i provo</w:t>
      </w:r>
      <w:r w:rsidR="007F35B7" w:rsidRPr="004D272B">
        <w:rPr>
          <w:rFonts w:cs="Calibri"/>
        </w:rPr>
        <w:t>đ</w:t>
      </w:r>
      <w:r w:rsidR="00864026" w:rsidRPr="004D272B">
        <w:t>enje</w:t>
      </w:r>
      <w:r w:rsidR="009006C9" w:rsidRPr="004D272B">
        <w:t xml:space="preserve"> </w:t>
      </w:r>
      <w:r w:rsidR="00B63BFF" w:rsidRPr="004D272B">
        <w:t>gore</w:t>
      </w:r>
      <w:r w:rsidR="009006C9" w:rsidRPr="004D272B">
        <w:t xml:space="preserve"> </w:t>
      </w:r>
      <w:r w:rsidR="00B63BFF" w:rsidRPr="004D272B">
        <w:t>navedenih</w:t>
      </w:r>
      <w:r w:rsidR="009006C9" w:rsidRPr="004D272B">
        <w:t xml:space="preserve"> </w:t>
      </w:r>
      <w:r w:rsidR="00B63BFF" w:rsidRPr="004D272B">
        <w:t>zakona</w:t>
      </w:r>
      <w:r w:rsidR="009006C9" w:rsidRPr="004D272B">
        <w:t xml:space="preserve"> </w:t>
      </w:r>
      <w:r w:rsidR="00B63BFF" w:rsidRPr="004D272B">
        <w:t>i</w:t>
      </w:r>
      <w:r w:rsidR="009006C9" w:rsidRPr="004D272B">
        <w:t xml:space="preserve"> </w:t>
      </w:r>
      <w:r w:rsidR="00B63BFF" w:rsidRPr="004D272B">
        <w:t>ov</w:t>
      </w:r>
      <w:r w:rsidR="0023771A" w:rsidRPr="004D272B">
        <w:t>og</w:t>
      </w:r>
      <w:r w:rsidR="009006C9" w:rsidRPr="004D272B">
        <w:t xml:space="preserve"> </w:t>
      </w:r>
      <w:r w:rsidR="00B63BFF" w:rsidRPr="004D272B">
        <w:t>Mre</w:t>
      </w:r>
      <w:r w:rsidR="007F35B7" w:rsidRPr="004D272B">
        <w:t>ž</w:t>
      </w:r>
      <w:r w:rsidR="00B63BFF" w:rsidRPr="004D272B">
        <w:t>n</w:t>
      </w:r>
      <w:r w:rsidR="0023771A" w:rsidRPr="004D272B">
        <w:t>og</w:t>
      </w:r>
      <w:r w:rsidR="009006C9" w:rsidRPr="004D272B">
        <w:t xml:space="preserve"> </w:t>
      </w:r>
      <w:r w:rsidR="00B63BFF" w:rsidRPr="004D272B">
        <w:t>kodeks</w:t>
      </w:r>
      <w:r w:rsidR="0023771A" w:rsidRPr="004D272B">
        <w:t>a</w:t>
      </w:r>
      <w:r w:rsidR="007461D8" w:rsidRPr="004D272B">
        <w:t>,</w:t>
      </w:r>
      <w:r w:rsidR="009006C9" w:rsidRPr="004D272B">
        <w:t xml:space="preserve"> </w:t>
      </w:r>
      <w:r w:rsidR="00B63BFF" w:rsidRPr="004D272B">
        <w:t>te</w:t>
      </w:r>
      <w:r w:rsidR="009006C9" w:rsidRPr="004D272B">
        <w:t xml:space="preserve"> </w:t>
      </w:r>
      <w:r w:rsidR="00B63BFF" w:rsidRPr="004D272B">
        <w:t>ostali</w:t>
      </w:r>
      <w:r w:rsidR="00303EEE" w:rsidRPr="004D272B">
        <w:t>m</w:t>
      </w:r>
      <w:r w:rsidR="009006C9" w:rsidRPr="004D272B">
        <w:t xml:space="preserve"> </w:t>
      </w:r>
      <w:r w:rsidR="00B63BFF" w:rsidRPr="004D272B">
        <w:t>pitanja</w:t>
      </w:r>
      <w:r w:rsidR="009006C9" w:rsidRPr="004D272B">
        <w:t xml:space="preserve"> </w:t>
      </w:r>
      <w:r w:rsidR="00B63BFF" w:rsidRPr="004D272B">
        <w:t>vezani</w:t>
      </w:r>
      <w:r w:rsidR="00303EEE" w:rsidRPr="004D272B">
        <w:t>m</w:t>
      </w:r>
      <w:r w:rsidR="009006C9" w:rsidRPr="004D272B">
        <w:t xml:space="preserve">  </w:t>
      </w:r>
      <w:r w:rsidR="00B63BFF" w:rsidRPr="004D272B">
        <w:t>za</w:t>
      </w:r>
      <w:r w:rsidR="009006C9" w:rsidRPr="004D272B">
        <w:t xml:space="preserve"> </w:t>
      </w:r>
      <w:r w:rsidR="00B63BFF" w:rsidRPr="004D272B">
        <w:t>efikasno</w:t>
      </w:r>
      <w:r w:rsidR="009006C9" w:rsidRPr="004D272B">
        <w:t xml:space="preserve"> </w:t>
      </w:r>
      <w:r w:rsidR="006268A3" w:rsidRPr="004D272B">
        <w:t>funkcionir</w:t>
      </w:r>
      <w:r w:rsidR="00B63BFF" w:rsidRPr="004D272B">
        <w:t>anje</w:t>
      </w:r>
      <w:r w:rsidR="009006C9" w:rsidRPr="004D272B">
        <w:t xml:space="preserve">, </w:t>
      </w:r>
      <w:r w:rsidR="00B63BFF" w:rsidRPr="004D272B">
        <w:t>odr</w:t>
      </w:r>
      <w:r w:rsidR="007F35B7" w:rsidRPr="004D272B">
        <w:t>ž</w:t>
      </w:r>
      <w:r w:rsidR="00B63BFF" w:rsidRPr="004D272B">
        <w:t>avanje</w:t>
      </w:r>
      <w:r w:rsidR="009006C9" w:rsidRPr="004D272B">
        <w:t xml:space="preserve">, </w:t>
      </w:r>
      <w:r w:rsidR="00B63BFF" w:rsidRPr="004D272B">
        <w:t>izgradnju</w:t>
      </w:r>
      <w:r w:rsidR="009006C9" w:rsidRPr="004D272B">
        <w:t xml:space="preserve"> </w:t>
      </w:r>
      <w:r w:rsidR="00B63BFF" w:rsidRPr="004D272B">
        <w:t>i</w:t>
      </w:r>
      <w:r w:rsidR="009006C9" w:rsidRPr="004D272B">
        <w:t xml:space="preserve"> </w:t>
      </w:r>
      <w:r w:rsidR="00B63BFF" w:rsidRPr="004D272B">
        <w:t>širenje</w:t>
      </w:r>
      <w:r w:rsidR="009006C9" w:rsidRPr="004D272B">
        <w:t xml:space="preserve"> </w:t>
      </w:r>
      <w:r w:rsidR="001B6370" w:rsidRPr="004D272B">
        <w:t>prijenos</w:t>
      </w:r>
      <w:r w:rsidR="00B63BFF" w:rsidRPr="004D272B">
        <w:t>ne</w:t>
      </w:r>
      <w:r w:rsidR="009006C9" w:rsidRPr="004D272B">
        <w:t xml:space="preserve"> </w:t>
      </w:r>
      <w:r w:rsidR="00B63BFF" w:rsidRPr="004D272B">
        <w:t>mre</w:t>
      </w:r>
      <w:r w:rsidR="007F35B7" w:rsidRPr="004D272B">
        <w:t>ž</w:t>
      </w:r>
      <w:r w:rsidR="00B63BFF" w:rsidRPr="004D272B">
        <w:t>e</w:t>
      </w:r>
      <w:r w:rsidR="009006C9" w:rsidRPr="004D272B">
        <w:t>.</w:t>
      </w:r>
    </w:p>
    <w:p w14:paraId="39C82CD6" w14:textId="3A194B28" w:rsidR="007120B1" w:rsidRPr="004D272B" w:rsidRDefault="007120B1" w:rsidP="00B760F0">
      <w:pPr>
        <w:pStyle w:val="Poravnanje"/>
      </w:pPr>
      <w:r w:rsidRPr="004D272B">
        <w:t>Za sve tehni</w:t>
      </w:r>
      <w:r w:rsidR="00274E76" w:rsidRPr="004D272B">
        <w:rPr>
          <w:rFonts w:cs="Calibri"/>
        </w:rPr>
        <w:t>č</w:t>
      </w:r>
      <w:r w:rsidRPr="004D272B">
        <w:t xml:space="preserve">ke uslove koji nisu eksplicitno </w:t>
      </w:r>
      <w:r w:rsidR="006807E0" w:rsidRPr="004D272B">
        <w:t>definiran</w:t>
      </w:r>
      <w:r w:rsidRPr="004D272B">
        <w:t xml:space="preserve">i </w:t>
      </w:r>
      <w:r w:rsidR="00D37F4D" w:rsidRPr="004D272B">
        <w:t>Mre</w:t>
      </w:r>
      <w:r w:rsidR="007F35B7" w:rsidRPr="004D272B">
        <w:t>ž</w:t>
      </w:r>
      <w:r w:rsidR="00D37F4D" w:rsidRPr="004D272B">
        <w:t>nim kodeksom, NOS</w:t>
      </w:r>
      <w:r w:rsidRPr="004D272B">
        <w:t>BiH se mo</w:t>
      </w:r>
      <w:r w:rsidR="007F35B7" w:rsidRPr="004D272B">
        <w:t>ž</w:t>
      </w:r>
      <w:r w:rsidRPr="004D272B">
        <w:t xml:space="preserve">e pozvati na </w:t>
      </w:r>
      <w:r w:rsidR="00F06C36" w:rsidRPr="004D272B">
        <w:t>uredbe Evropske komisije prilago</w:t>
      </w:r>
      <w:r w:rsidR="007F35B7" w:rsidRPr="004D272B">
        <w:rPr>
          <w:rFonts w:cs="Calibri"/>
        </w:rPr>
        <w:t>đ</w:t>
      </w:r>
      <w:r w:rsidR="00F06C36" w:rsidRPr="004D272B">
        <w:t xml:space="preserve">ene pravnom okviru Energetske zajednice, kao i </w:t>
      </w:r>
      <w:r w:rsidRPr="004D272B">
        <w:t>me</w:t>
      </w:r>
      <w:r w:rsidR="007F35B7" w:rsidRPr="004D272B">
        <w:rPr>
          <w:rFonts w:cs="Calibri"/>
        </w:rPr>
        <w:t>đ</w:t>
      </w:r>
      <w:r w:rsidRPr="004D272B">
        <w:t>unarodne standarde i preporuke:</w:t>
      </w:r>
    </w:p>
    <w:p w14:paraId="4F6CD393" w14:textId="77777777" w:rsidR="007120B1" w:rsidRPr="004D272B" w:rsidRDefault="007120B1" w:rsidP="00A26F73">
      <w:pPr>
        <w:pStyle w:val="alineja"/>
      </w:pPr>
      <w:r w:rsidRPr="004D272B">
        <w:t>IEC (Internacional Electrotehnical Commission)</w:t>
      </w:r>
    </w:p>
    <w:p w14:paraId="1CFD9355" w14:textId="77777777" w:rsidR="007120B1" w:rsidRPr="004D272B" w:rsidRDefault="007120B1" w:rsidP="00A26F73">
      <w:pPr>
        <w:pStyle w:val="alineja"/>
      </w:pPr>
      <w:r w:rsidRPr="004D272B">
        <w:t>EN (European Standards)</w:t>
      </w:r>
    </w:p>
    <w:p w14:paraId="4709F10E" w14:textId="77777777" w:rsidR="007120B1" w:rsidRPr="004D272B" w:rsidRDefault="007120B1" w:rsidP="00A26F73">
      <w:pPr>
        <w:pStyle w:val="alineja"/>
      </w:pPr>
      <w:r w:rsidRPr="004D272B">
        <w:t>CENELEC (European Committee for Internationa</w:t>
      </w:r>
      <w:r w:rsidR="00AF293C" w:rsidRPr="004D272B">
        <w:t>l</w:t>
      </w:r>
      <w:r w:rsidRPr="004D272B">
        <w:t xml:space="preserve"> Standardi</w:t>
      </w:r>
      <w:r w:rsidR="00AF293C" w:rsidRPr="004D272B">
        <w:t>s</w:t>
      </w:r>
      <w:r w:rsidRPr="004D272B">
        <w:t>ation)</w:t>
      </w:r>
    </w:p>
    <w:p w14:paraId="6371835F" w14:textId="77777777" w:rsidR="007120B1" w:rsidRPr="004D272B" w:rsidRDefault="007120B1" w:rsidP="00A26F73">
      <w:pPr>
        <w:pStyle w:val="alineja"/>
      </w:pPr>
      <w:r w:rsidRPr="004D272B">
        <w:t>ISO (Internationa</w:t>
      </w:r>
      <w:r w:rsidR="00AF293C" w:rsidRPr="004D272B">
        <w:t>l</w:t>
      </w:r>
      <w:r w:rsidRPr="004D272B">
        <w:t xml:space="preserve"> Organization for Standardi</w:t>
      </w:r>
      <w:r w:rsidR="00AF293C" w:rsidRPr="004D272B">
        <w:t>s</w:t>
      </w:r>
      <w:r w:rsidRPr="004D272B">
        <w:t>ation)</w:t>
      </w:r>
    </w:p>
    <w:p w14:paraId="14C9B2D3" w14:textId="77777777" w:rsidR="007120B1" w:rsidRPr="004D272B" w:rsidRDefault="007120B1" w:rsidP="00A26F73">
      <w:pPr>
        <w:pStyle w:val="alineja"/>
      </w:pPr>
      <w:r w:rsidRPr="004D272B">
        <w:t>CIGRE (Conference Inernationale des Grands Reseaux</w:t>
      </w:r>
      <w:r w:rsidR="00801872" w:rsidRPr="004D272B">
        <w:t xml:space="preserve"> </w:t>
      </w:r>
      <w:r w:rsidRPr="004D272B">
        <w:t>Electriques)</w:t>
      </w:r>
    </w:p>
    <w:p w14:paraId="18DDFDEE" w14:textId="77777777" w:rsidR="00AF293C" w:rsidRPr="004D272B" w:rsidRDefault="00AF293C" w:rsidP="00A26F73">
      <w:pPr>
        <w:pStyle w:val="alineja"/>
      </w:pPr>
      <w:r w:rsidRPr="004D272B">
        <w:t>IEEE (Institute of Electrical and Electronics Engineers)</w:t>
      </w:r>
    </w:p>
    <w:p w14:paraId="17634C8F" w14:textId="56ED67B9" w:rsidR="009006C9" w:rsidRPr="004D272B" w:rsidRDefault="00BC4A7F" w:rsidP="00A26F73">
      <w:pPr>
        <w:pStyle w:val="alineja"/>
      </w:pPr>
      <w:r w:rsidRPr="004D272B">
        <w:t>ENTSO-E</w:t>
      </w:r>
    </w:p>
    <w:p w14:paraId="6CB0F786" w14:textId="5CE12131" w:rsidR="003F31F9" w:rsidRPr="004D272B" w:rsidRDefault="00B236A0" w:rsidP="00A26F73">
      <w:pPr>
        <w:pStyle w:val="alineja"/>
      </w:pPr>
      <w:r w:rsidRPr="004D272B">
        <w:t>Uredba Komisije (EU) 2016/631od 26.8.2016. o uspostavljanju mre</w:t>
      </w:r>
      <w:r w:rsidR="007F35B7" w:rsidRPr="004D272B">
        <w:t>ž</w:t>
      </w:r>
      <w:r w:rsidRPr="004D272B">
        <w:t>nih pravila za zahtjeve za priklju</w:t>
      </w:r>
      <w:r w:rsidR="00274E76" w:rsidRPr="004D272B">
        <w:rPr>
          <w:rFonts w:cs="Calibri"/>
        </w:rPr>
        <w:t>č</w:t>
      </w:r>
      <w:r w:rsidRPr="004D272B">
        <w:t>ivanje proizvo</w:t>
      </w:r>
      <w:r w:rsidR="007F35B7" w:rsidRPr="004D272B">
        <w:rPr>
          <w:rFonts w:cs="Calibri"/>
        </w:rPr>
        <w:t>đ</w:t>
      </w:r>
      <w:r w:rsidRPr="004D272B">
        <w:t>a</w:t>
      </w:r>
      <w:r w:rsidR="00274E76" w:rsidRPr="004D272B">
        <w:rPr>
          <w:rFonts w:cs="Calibri"/>
        </w:rPr>
        <w:t>č</w:t>
      </w:r>
      <w:r w:rsidRPr="004D272B">
        <w:t>a elektri</w:t>
      </w:r>
      <w:r w:rsidR="00274E76" w:rsidRPr="004D272B">
        <w:rPr>
          <w:rFonts w:cs="Calibri"/>
        </w:rPr>
        <w:t>č</w:t>
      </w:r>
      <w:r w:rsidRPr="004D272B">
        <w:t>ne energije na mre</w:t>
      </w:r>
      <w:r w:rsidR="007F35B7" w:rsidRPr="004D272B">
        <w:rPr>
          <w:rFonts w:cs="Aptos"/>
        </w:rPr>
        <w:t>ž</w:t>
      </w:r>
      <w:r w:rsidRPr="004D272B">
        <w:t>u</w:t>
      </w:r>
    </w:p>
    <w:p w14:paraId="47AE0DF1" w14:textId="3578F1DE" w:rsidR="00B236A0" w:rsidRPr="004D272B" w:rsidRDefault="00B236A0" w:rsidP="00A26F73">
      <w:pPr>
        <w:pStyle w:val="alineja"/>
      </w:pPr>
      <w:r w:rsidRPr="004D272B">
        <w:t xml:space="preserve">Uredba Komisije (EU) 2016/1388 </w:t>
      </w:r>
      <w:r w:rsidRPr="004D272B">
        <w:rPr>
          <w:rFonts w:ascii="Calibri" w:hAnsi="Calibri" w:cs="Calibri"/>
        </w:rPr>
        <w:t>о</w:t>
      </w:r>
      <w:r w:rsidRPr="004D272B">
        <w:t>d 17.</w:t>
      </w:r>
      <w:r w:rsidR="00E77C42" w:rsidRPr="004D272B">
        <w:t>8.</w:t>
      </w:r>
      <w:r w:rsidRPr="004D272B">
        <w:t>2016. o uspostavljanju mre</w:t>
      </w:r>
      <w:r w:rsidR="007F35B7" w:rsidRPr="004D272B">
        <w:t>ž</w:t>
      </w:r>
      <w:r w:rsidR="00E77C42" w:rsidRPr="004D272B">
        <w:t>nih pravila za priklju</w:t>
      </w:r>
      <w:r w:rsidR="00274E76" w:rsidRPr="004D272B">
        <w:rPr>
          <w:rFonts w:cs="Calibri"/>
        </w:rPr>
        <w:t>č</w:t>
      </w:r>
      <w:r w:rsidR="00146F08" w:rsidRPr="004D272B">
        <w:t>enje</w:t>
      </w:r>
      <w:r w:rsidR="00E77C42" w:rsidRPr="004D272B">
        <w:t xml:space="preserve"> potroš</w:t>
      </w:r>
      <w:r w:rsidR="00146F08" w:rsidRPr="004D272B">
        <w:t>nje</w:t>
      </w:r>
    </w:p>
    <w:p w14:paraId="7CE233FE" w14:textId="469A34E5" w:rsidR="00B236A0" w:rsidRPr="004D272B" w:rsidRDefault="00B236A0" w:rsidP="00A26F73">
      <w:pPr>
        <w:pStyle w:val="alineja"/>
      </w:pPr>
      <w:r w:rsidRPr="004D272B">
        <w:t>Uredba Komisije (EU)</w:t>
      </w:r>
      <w:r w:rsidR="00E77C42" w:rsidRPr="004D272B">
        <w:t xml:space="preserve"> 2016/1447 </w:t>
      </w:r>
      <w:r w:rsidR="00E77C42" w:rsidRPr="004D272B">
        <w:rPr>
          <w:rFonts w:ascii="Calibri" w:hAnsi="Calibri" w:cs="Calibri"/>
          <w:shd w:val="clear" w:color="auto" w:fill="FFFFFF"/>
        </w:rPr>
        <w:t>о</w:t>
      </w:r>
      <w:r w:rsidR="00E77C42" w:rsidRPr="004D272B">
        <w:rPr>
          <w:shd w:val="clear" w:color="auto" w:fill="FFFFFF"/>
        </w:rPr>
        <w:t>d 26.8.2016. o uspostavljanju mre</w:t>
      </w:r>
      <w:r w:rsidR="007F35B7" w:rsidRPr="004D272B">
        <w:rPr>
          <w:rFonts w:cs="Aptos"/>
          <w:shd w:val="clear" w:color="auto" w:fill="FFFFFF"/>
        </w:rPr>
        <w:t>ž</w:t>
      </w:r>
      <w:r w:rsidR="00E77C42" w:rsidRPr="004D272B">
        <w:rPr>
          <w:shd w:val="clear" w:color="auto" w:fill="FFFFFF"/>
        </w:rPr>
        <w:t>nih pravila za zahtjeve za priklju</w:t>
      </w:r>
      <w:r w:rsidR="00274E76" w:rsidRPr="004D272B">
        <w:rPr>
          <w:rFonts w:cs="Calibri"/>
          <w:shd w:val="clear" w:color="auto" w:fill="FFFFFF"/>
        </w:rPr>
        <w:t>č</w:t>
      </w:r>
      <w:r w:rsidR="00E77C42" w:rsidRPr="004D272B">
        <w:rPr>
          <w:shd w:val="clear" w:color="auto" w:fill="FFFFFF"/>
        </w:rPr>
        <w:t>ivanje na mre</w:t>
      </w:r>
      <w:r w:rsidR="007F35B7" w:rsidRPr="004D272B">
        <w:rPr>
          <w:rFonts w:cs="Aptos"/>
          <w:shd w:val="clear" w:color="auto" w:fill="FFFFFF"/>
        </w:rPr>
        <w:t>ž</w:t>
      </w:r>
      <w:r w:rsidR="00E77C42" w:rsidRPr="004D272B">
        <w:rPr>
          <w:shd w:val="clear" w:color="auto" w:fill="FFFFFF"/>
        </w:rPr>
        <w:t xml:space="preserve">u sistema za </w:t>
      </w:r>
      <w:r w:rsidR="006807E0" w:rsidRPr="004D272B">
        <w:rPr>
          <w:shd w:val="clear" w:color="auto" w:fill="FFFFFF"/>
        </w:rPr>
        <w:t>prijenos</w:t>
      </w:r>
      <w:r w:rsidR="00E77C42" w:rsidRPr="004D272B">
        <w:rPr>
          <w:shd w:val="clear" w:color="auto" w:fill="FFFFFF"/>
        </w:rPr>
        <w:t xml:space="preserve"> </w:t>
      </w:r>
      <w:r w:rsidR="004E2936" w:rsidRPr="004D272B">
        <w:rPr>
          <w:shd w:val="clear" w:color="auto" w:fill="FFFFFF"/>
        </w:rPr>
        <w:t>jednosmjern</w:t>
      </w:r>
      <w:r w:rsidR="00E77C42" w:rsidRPr="004D272B">
        <w:rPr>
          <w:shd w:val="clear" w:color="auto" w:fill="FFFFFF"/>
        </w:rPr>
        <w:t xml:space="preserve">nom strujom visokog napona i </w:t>
      </w:r>
      <w:r w:rsidR="004E2936" w:rsidRPr="004D272B">
        <w:rPr>
          <w:shd w:val="clear" w:color="auto" w:fill="FFFFFF"/>
        </w:rPr>
        <w:t>jednosmjern</w:t>
      </w:r>
      <w:r w:rsidR="00E77C42" w:rsidRPr="004D272B">
        <w:rPr>
          <w:shd w:val="clear" w:color="auto" w:fill="FFFFFF"/>
        </w:rPr>
        <w:t>no priklju</w:t>
      </w:r>
      <w:r w:rsidR="00274E76" w:rsidRPr="004D272B">
        <w:rPr>
          <w:rFonts w:cs="Calibri"/>
          <w:shd w:val="clear" w:color="auto" w:fill="FFFFFF"/>
        </w:rPr>
        <w:t>č</w:t>
      </w:r>
      <w:r w:rsidR="00E77C42" w:rsidRPr="004D272B">
        <w:rPr>
          <w:shd w:val="clear" w:color="auto" w:fill="FFFFFF"/>
        </w:rPr>
        <w:t>enih modula elektroenergetskog parka</w:t>
      </w:r>
    </w:p>
    <w:p w14:paraId="15A98A0B" w14:textId="7AE912E2" w:rsidR="003F31F9" w:rsidRPr="004D272B" w:rsidRDefault="002E5C5A" w:rsidP="00A26F73">
      <w:pPr>
        <w:pStyle w:val="alineja"/>
      </w:pPr>
      <w:r w:rsidRPr="004D272B">
        <w:t xml:space="preserve">Primjenom uredbi </w:t>
      </w:r>
      <w:r w:rsidR="00E77C42" w:rsidRPr="004D272B">
        <w:t>(EU) 2016/631, (EU) 2016/1388 i (EU) 2016/1447</w:t>
      </w:r>
      <w:r w:rsidRPr="004D272B">
        <w:t>osiguravaju se</w:t>
      </w:r>
      <w:r w:rsidR="00C20D85" w:rsidRPr="004D272B">
        <w:t xml:space="preserve"> pošten</w:t>
      </w:r>
      <w:r w:rsidRPr="004D272B">
        <w:t>i</w:t>
      </w:r>
      <w:r w:rsidR="00C20D85" w:rsidRPr="004D272B">
        <w:t xml:space="preserve"> uslov</w:t>
      </w:r>
      <w:r w:rsidRPr="004D272B">
        <w:t>i</w:t>
      </w:r>
      <w:r w:rsidR="00C20D85" w:rsidRPr="004D272B">
        <w:t xml:space="preserve"> tr</w:t>
      </w:r>
      <w:r w:rsidR="007F35B7" w:rsidRPr="004D272B">
        <w:t>ž</w:t>
      </w:r>
      <w:r w:rsidR="00C20D85" w:rsidRPr="004D272B">
        <w:t>išnog natjecanja na unut</w:t>
      </w:r>
      <w:r w:rsidR="0088175E" w:rsidRPr="004D272B">
        <w:t>rašnjem</w:t>
      </w:r>
      <w:r w:rsidR="00C20D85" w:rsidRPr="004D272B">
        <w:t xml:space="preserve"> tr</w:t>
      </w:r>
      <w:r w:rsidR="007F35B7" w:rsidRPr="004D272B">
        <w:t>ž</w:t>
      </w:r>
      <w:r w:rsidR="00C20D85" w:rsidRPr="004D272B">
        <w:t>ištu elektri</w:t>
      </w:r>
      <w:r w:rsidR="00274E76" w:rsidRPr="004D272B">
        <w:rPr>
          <w:rFonts w:cs="Calibri"/>
        </w:rPr>
        <w:t>č</w:t>
      </w:r>
      <w:r w:rsidR="00C20D85" w:rsidRPr="004D272B">
        <w:t>ne energije, sigurnost sistema i integracij</w:t>
      </w:r>
      <w:r w:rsidRPr="004D272B">
        <w:t>a</w:t>
      </w:r>
      <w:r w:rsidR="00C20D85" w:rsidRPr="004D272B">
        <w:t xml:space="preserve"> obnovljivih izvora energije te olakšava trgovina elektri</w:t>
      </w:r>
      <w:r w:rsidR="00274E76" w:rsidRPr="004D272B">
        <w:rPr>
          <w:rFonts w:cs="Calibri"/>
        </w:rPr>
        <w:t>č</w:t>
      </w:r>
      <w:r w:rsidR="00C20D85" w:rsidRPr="004D272B">
        <w:t xml:space="preserve">nom energijom </w:t>
      </w:r>
      <w:r w:rsidRPr="004D272B">
        <w:t>na transparentan i nediskriminiraju</w:t>
      </w:r>
      <w:r w:rsidR="00274E76" w:rsidRPr="004D272B">
        <w:rPr>
          <w:rFonts w:cs="Calibri"/>
        </w:rPr>
        <w:t>ć</w:t>
      </w:r>
      <w:r w:rsidRPr="004D272B">
        <w:t>i na</w:t>
      </w:r>
      <w:r w:rsidR="00274E76" w:rsidRPr="004D272B">
        <w:rPr>
          <w:rFonts w:cs="Calibri"/>
        </w:rPr>
        <w:t>č</w:t>
      </w:r>
      <w:r w:rsidRPr="004D272B">
        <w:t>in</w:t>
      </w:r>
      <w:r w:rsidR="00B94719" w:rsidRPr="004D272B">
        <w:t>.</w:t>
      </w:r>
    </w:p>
    <w:p w14:paraId="6F8128B0" w14:textId="6F3A22A7" w:rsidR="00B238A3" w:rsidRPr="004D272B" w:rsidRDefault="002E5C5A" w:rsidP="00A26F73">
      <w:pPr>
        <w:pStyle w:val="alineja"/>
        <w:sectPr w:rsidR="00B238A3" w:rsidRPr="004D272B" w:rsidSect="0038058C">
          <w:headerReference w:type="default" r:id="rId13"/>
          <w:footerReference w:type="default" r:id="rId14"/>
          <w:pgSz w:w="11907" w:h="16840" w:code="9"/>
          <w:pgMar w:top="1418" w:right="1134" w:bottom="1418" w:left="1418" w:header="709" w:footer="709" w:gutter="0"/>
          <w:cols w:space="708"/>
          <w:docGrid w:linePitch="360"/>
        </w:sectPr>
      </w:pPr>
      <w:r w:rsidRPr="004D272B">
        <w:t>Zaht</w:t>
      </w:r>
      <w:r w:rsidR="00B238A3" w:rsidRPr="004D272B">
        <w:t>jevi koji se odnose na proizvo</w:t>
      </w:r>
      <w:r w:rsidR="007F35B7" w:rsidRPr="004D272B">
        <w:rPr>
          <w:rFonts w:cs="Calibri"/>
        </w:rPr>
        <w:t>đ</w:t>
      </w:r>
      <w:r w:rsidR="00B238A3" w:rsidRPr="004D272B">
        <w:t>a</w:t>
      </w:r>
      <w:r w:rsidR="00274E76" w:rsidRPr="004D272B">
        <w:rPr>
          <w:rFonts w:cs="Calibri"/>
        </w:rPr>
        <w:t>č</w:t>
      </w:r>
      <w:r w:rsidR="00B238A3" w:rsidRPr="004D272B">
        <w:t xml:space="preserve">a su </w:t>
      </w:r>
      <w:r w:rsidR="006807E0" w:rsidRPr="004D272B">
        <w:t>definiran</w:t>
      </w:r>
      <w:r w:rsidR="00B238A3" w:rsidRPr="004D272B">
        <w:t xml:space="preserve">i u skladu sa </w:t>
      </w:r>
      <w:r w:rsidR="004B297F" w:rsidRPr="004D272B">
        <w:t>p</w:t>
      </w:r>
      <w:r w:rsidR="00B238A3" w:rsidRPr="004D272B">
        <w:t>rilago</w:t>
      </w:r>
      <w:r w:rsidR="007F35B7" w:rsidRPr="004D272B">
        <w:rPr>
          <w:rFonts w:cs="Calibri"/>
        </w:rPr>
        <w:t>đ</w:t>
      </w:r>
      <w:r w:rsidR="00B238A3" w:rsidRPr="004D272B">
        <w:t>enom Uredbom za priklju</w:t>
      </w:r>
      <w:r w:rsidR="00274E76" w:rsidRPr="004D272B">
        <w:rPr>
          <w:rFonts w:cs="Calibri"/>
        </w:rPr>
        <w:t>č</w:t>
      </w:r>
      <w:r w:rsidR="00B238A3" w:rsidRPr="004D272B">
        <w:t>enje proizvo</w:t>
      </w:r>
      <w:r w:rsidR="007F35B7" w:rsidRPr="004D272B">
        <w:rPr>
          <w:rFonts w:cs="Calibri"/>
        </w:rPr>
        <w:t>đ</w:t>
      </w:r>
      <w:r w:rsidR="00B238A3" w:rsidRPr="004D272B">
        <w:t>a</w:t>
      </w:r>
      <w:r w:rsidR="00274E76" w:rsidRPr="004D272B">
        <w:rPr>
          <w:rFonts w:cs="Calibri"/>
        </w:rPr>
        <w:t>č</w:t>
      </w:r>
      <w:r w:rsidR="00B238A3" w:rsidRPr="004D272B">
        <w:t xml:space="preserve">a (EU) 2016/631. U cilju </w:t>
      </w:r>
      <w:r w:rsidR="00B238A3" w:rsidRPr="004D272B">
        <w:rPr>
          <w:rFonts w:cs="Aptos"/>
        </w:rPr>
        <w:t>š</w:t>
      </w:r>
      <w:r w:rsidR="00B238A3" w:rsidRPr="004D272B">
        <w:t xml:space="preserve">to boljeg </w:t>
      </w:r>
      <w:r w:rsidR="001E5B36" w:rsidRPr="004D272B">
        <w:t>funkcionir</w:t>
      </w:r>
      <w:r w:rsidR="00B238A3" w:rsidRPr="004D272B">
        <w:t>anja EES</w:t>
      </w:r>
      <w:r w:rsidR="00B94719" w:rsidRPr="004D272B">
        <w:t>-a</w:t>
      </w:r>
      <w:r w:rsidR="00B238A3" w:rsidRPr="004D272B">
        <w:t xml:space="preserve"> BiH,  pored zahtjeva za priklju</w:t>
      </w:r>
      <w:r w:rsidR="00274E76" w:rsidRPr="004D272B">
        <w:rPr>
          <w:rFonts w:cs="Calibri"/>
        </w:rPr>
        <w:t>č</w:t>
      </w:r>
      <w:r w:rsidR="00B238A3" w:rsidRPr="004D272B">
        <w:t xml:space="preserve">enje na </w:t>
      </w:r>
      <w:r w:rsidR="006807E0" w:rsidRPr="004D272B">
        <w:t>prijenos</w:t>
      </w:r>
      <w:r w:rsidR="00B238A3" w:rsidRPr="004D272B">
        <w:t xml:space="preserve">ni sistem na naponske nivoe </w:t>
      </w:r>
      <w:r w:rsidR="00B238A3" w:rsidRPr="004D272B">
        <w:rPr>
          <w:rFonts w:ascii="Arial" w:hAnsi="Arial" w:cs="Arial"/>
        </w:rPr>
        <w:t>≥</w:t>
      </w:r>
      <w:r w:rsidR="00B238A3" w:rsidRPr="004D272B">
        <w:t>110 kV,</w:t>
      </w:r>
      <w:r w:rsidR="00C20D85" w:rsidRPr="004D272B">
        <w:t xml:space="preserve"> </w:t>
      </w:r>
      <w:r w:rsidR="006807E0" w:rsidRPr="004D272B">
        <w:t>definiran</w:t>
      </w:r>
      <w:r w:rsidR="00C20D85" w:rsidRPr="004D272B">
        <w:t xml:space="preserve">i su </w:t>
      </w:r>
      <w:r w:rsidRPr="004D272B">
        <w:t>zahtjevi i parametri od sistemskog zna</w:t>
      </w:r>
      <w:r w:rsidR="00274E76" w:rsidRPr="004D272B">
        <w:rPr>
          <w:rFonts w:cs="Calibri"/>
        </w:rPr>
        <w:t>č</w:t>
      </w:r>
      <w:r w:rsidRPr="004D272B">
        <w:t>aja</w:t>
      </w:r>
      <w:r w:rsidR="00B238A3" w:rsidRPr="004D272B">
        <w:t xml:space="preserve"> i za proizvodne module koji se priklju</w:t>
      </w:r>
      <w:r w:rsidR="00274E76" w:rsidRPr="004D272B">
        <w:rPr>
          <w:rFonts w:cs="Calibri"/>
        </w:rPr>
        <w:t>č</w:t>
      </w:r>
      <w:r w:rsidR="00B238A3" w:rsidRPr="004D272B">
        <w:t xml:space="preserve">uju na naponske nivoe </w:t>
      </w:r>
      <w:r w:rsidRPr="004D272B">
        <w:t>&lt;</w:t>
      </w:r>
      <w:r w:rsidR="00B238A3" w:rsidRPr="004D272B">
        <w:t xml:space="preserve"> 110 kV</w:t>
      </w:r>
      <w:r w:rsidR="00907AF7" w:rsidRPr="004D272B">
        <w:t>. Obaveza O</w:t>
      </w:r>
      <w:r w:rsidR="00AB2CBF" w:rsidRPr="004D272B">
        <w:t>DS</w:t>
      </w:r>
      <w:r w:rsidR="00907AF7" w:rsidRPr="004D272B">
        <w:t>-a u EES</w:t>
      </w:r>
      <w:r w:rsidR="00B94719" w:rsidRPr="004D272B">
        <w:t>-u</w:t>
      </w:r>
      <w:r w:rsidR="00907AF7" w:rsidRPr="004D272B">
        <w:t xml:space="preserve"> BiH je da prilagode regulativu koja se odnosi na priklju</w:t>
      </w:r>
      <w:r w:rsidR="00274E76" w:rsidRPr="004D272B">
        <w:rPr>
          <w:rFonts w:cs="Calibri"/>
        </w:rPr>
        <w:t>č</w:t>
      </w:r>
      <w:r w:rsidR="00907AF7" w:rsidRPr="004D272B">
        <w:t xml:space="preserve">enje proizvodnih modula (tipovi A, B i C) u skladu sa zahtjevima </w:t>
      </w:r>
      <w:r w:rsidRPr="004D272B">
        <w:t xml:space="preserve">i parametrima </w:t>
      </w:r>
      <w:r w:rsidR="00B94719" w:rsidRPr="004D272B">
        <w:t xml:space="preserve">definiranim </w:t>
      </w:r>
      <w:r w:rsidR="00907AF7" w:rsidRPr="004D272B">
        <w:t>u ovom Mre</w:t>
      </w:r>
      <w:r w:rsidR="007F35B7" w:rsidRPr="004D272B">
        <w:t>ž</w:t>
      </w:r>
      <w:r w:rsidR="00907AF7" w:rsidRPr="004D272B">
        <w:t>nom kodeksu.</w:t>
      </w:r>
    </w:p>
    <w:p w14:paraId="577CCD29" w14:textId="17E23EFE" w:rsidR="009006C9" w:rsidRPr="004D272B" w:rsidRDefault="00B63BFF" w:rsidP="00F83DFA">
      <w:pPr>
        <w:pStyle w:val="Heading1"/>
      </w:pPr>
      <w:bookmarkStart w:id="14" w:name="_Toc117579046"/>
      <w:bookmarkStart w:id="15" w:name="_Ref59687644"/>
      <w:bookmarkStart w:id="16" w:name="_Toc61329126"/>
      <w:bookmarkStart w:id="17" w:name="_Toc163201770"/>
      <w:r w:rsidRPr="004D272B">
        <w:lastRenderedPageBreak/>
        <w:t>Rje</w:t>
      </w:r>
      <w:r w:rsidR="00274E76" w:rsidRPr="004D272B">
        <w:rPr>
          <w:rFonts w:ascii="Calibri" w:hAnsi="Calibri" w:cs="Calibri"/>
          <w:sz w:val="24"/>
        </w:rPr>
        <w:t>č</w:t>
      </w:r>
      <w:r w:rsidRPr="004D272B">
        <w:t>nik</w:t>
      </w:r>
      <w:r w:rsidR="009006C9" w:rsidRPr="004D272B">
        <w:t xml:space="preserve"> </w:t>
      </w:r>
      <w:r w:rsidRPr="004D272B">
        <w:t>i</w:t>
      </w:r>
      <w:r w:rsidR="009006C9" w:rsidRPr="004D272B">
        <w:t xml:space="preserve"> </w:t>
      </w:r>
      <w:r w:rsidRPr="004D272B">
        <w:t>definicije</w:t>
      </w:r>
      <w:bookmarkEnd w:id="4"/>
      <w:bookmarkEnd w:id="5"/>
      <w:bookmarkEnd w:id="6"/>
      <w:bookmarkEnd w:id="7"/>
      <w:bookmarkEnd w:id="8"/>
      <w:bookmarkEnd w:id="9"/>
      <w:bookmarkEnd w:id="10"/>
      <w:bookmarkEnd w:id="14"/>
      <w:bookmarkEnd w:id="15"/>
      <w:bookmarkEnd w:id="16"/>
      <w:bookmarkEnd w:id="17"/>
    </w:p>
    <w:p w14:paraId="69D7751C" w14:textId="398F1D22" w:rsidR="009006C9" w:rsidRPr="004D272B" w:rsidRDefault="00B63BFF" w:rsidP="001032CD">
      <w:pPr>
        <w:pStyle w:val="Heading2"/>
      </w:pPr>
      <w:bookmarkStart w:id="18" w:name="_Toc95719604"/>
      <w:bookmarkStart w:id="19" w:name="_Toc98302179"/>
      <w:bookmarkStart w:id="20" w:name="_Toc98302285"/>
      <w:bookmarkStart w:id="21" w:name="_Toc98303064"/>
      <w:bookmarkStart w:id="22" w:name="_Toc98303251"/>
      <w:bookmarkStart w:id="23" w:name="_Toc102465900"/>
      <w:bookmarkStart w:id="24" w:name="_Toc117579047"/>
      <w:bookmarkStart w:id="25" w:name="_Toc61329127"/>
      <w:bookmarkStart w:id="26" w:name="_Toc163201771"/>
      <w:r w:rsidRPr="004D272B">
        <w:t>Akronimi</w:t>
      </w:r>
      <w:r w:rsidR="009006C9" w:rsidRPr="004D272B">
        <w:t xml:space="preserve"> </w:t>
      </w:r>
      <w:r w:rsidRPr="004D272B">
        <w:t>i</w:t>
      </w:r>
      <w:r w:rsidR="009006C9" w:rsidRPr="004D272B">
        <w:t xml:space="preserve"> </w:t>
      </w:r>
      <w:r w:rsidRPr="004D272B">
        <w:t>skra</w:t>
      </w:r>
      <w:r w:rsidR="00274E76" w:rsidRPr="004D272B">
        <w:rPr>
          <w:rFonts w:ascii="Calibri" w:hAnsi="Calibri" w:cs="Calibri"/>
          <w:sz w:val="24"/>
        </w:rPr>
        <w:t>ć</w:t>
      </w:r>
      <w:r w:rsidRPr="004D272B">
        <w:t>enice</w:t>
      </w:r>
      <w:bookmarkEnd w:id="18"/>
      <w:bookmarkEnd w:id="19"/>
      <w:bookmarkEnd w:id="20"/>
      <w:bookmarkEnd w:id="21"/>
      <w:bookmarkEnd w:id="22"/>
      <w:bookmarkEnd w:id="23"/>
      <w:bookmarkEnd w:id="24"/>
      <w:bookmarkEnd w:id="25"/>
      <w:bookmarkEnd w:id="26"/>
    </w:p>
    <w:p w14:paraId="09B49D80" w14:textId="3837187D" w:rsidR="009006C9" w:rsidRPr="004D272B" w:rsidRDefault="00B63BFF" w:rsidP="00336CF1">
      <w:pPr>
        <w:widowControl w:val="0"/>
        <w:autoSpaceDE w:val="0"/>
        <w:autoSpaceDN w:val="0"/>
        <w:adjustRightInd w:val="0"/>
        <w:spacing w:before="60" w:after="60"/>
        <w:rPr>
          <w:lang w:val="bs-Latn-BA"/>
        </w:rPr>
      </w:pPr>
      <w:r w:rsidRPr="004D272B">
        <w:rPr>
          <w:lang w:val="bs-Latn-BA"/>
        </w:rPr>
        <w:t>U</w:t>
      </w:r>
      <w:r w:rsidR="009006C9" w:rsidRPr="004D272B">
        <w:rPr>
          <w:lang w:val="bs-Latn-BA"/>
        </w:rPr>
        <w:t xml:space="preserve"> </w:t>
      </w:r>
      <w:r w:rsidRPr="004D272B">
        <w:rPr>
          <w:lang w:val="bs-Latn-BA"/>
        </w:rPr>
        <w:t>Mre</w:t>
      </w:r>
      <w:r w:rsidR="007F35B7" w:rsidRPr="004D272B">
        <w:rPr>
          <w:lang w:val="bs-Latn-BA"/>
        </w:rPr>
        <w:t>ž</w:t>
      </w:r>
      <w:r w:rsidRPr="004D272B">
        <w:rPr>
          <w:lang w:val="bs-Latn-BA"/>
        </w:rPr>
        <w:t>nom</w:t>
      </w:r>
      <w:r w:rsidR="009006C9" w:rsidRPr="004D272B">
        <w:rPr>
          <w:lang w:val="bs-Latn-BA"/>
        </w:rPr>
        <w:t xml:space="preserve"> </w:t>
      </w:r>
      <w:r w:rsidRPr="004D272B">
        <w:rPr>
          <w:lang w:val="bs-Latn-BA"/>
        </w:rPr>
        <w:t>kodeksu</w:t>
      </w:r>
      <w:r w:rsidR="009006C9" w:rsidRPr="004D272B">
        <w:rPr>
          <w:lang w:val="bs-Latn-BA"/>
        </w:rPr>
        <w:t xml:space="preserve"> </w:t>
      </w:r>
      <w:r w:rsidRPr="004D272B">
        <w:rPr>
          <w:lang w:val="bs-Latn-BA"/>
        </w:rPr>
        <w:t>sljede</w:t>
      </w:r>
      <w:r w:rsidR="00274E76" w:rsidRPr="004D272B">
        <w:rPr>
          <w:lang w:val="bs-Latn-BA"/>
        </w:rPr>
        <w:t>ć</w:t>
      </w:r>
      <w:r w:rsidRPr="004D272B">
        <w:rPr>
          <w:lang w:val="bs-Latn-BA"/>
        </w:rPr>
        <w:t>i</w:t>
      </w:r>
      <w:r w:rsidR="009006C9" w:rsidRPr="004D272B">
        <w:rPr>
          <w:lang w:val="bs-Latn-BA"/>
        </w:rPr>
        <w:t xml:space="preserve"> </w:t>
      </w:r>
      <w:r w:rsidRPr="004D272B">
        <w:rPr>
          <w:lang w:val="bs-Latn-BA"/>
        </w:rPr>
        <w:t>akronimi</w:t>
      </w:r>
      <w:r w:rsidR="009006C9" w:rsidRPr="004D272B">
        <w:rPr>
          <w:lang w:val="bs-Latn-BA"/>
        </w:rPr>
        <w:t xml:space="preserve"> </w:t>
      </w:r>
      <w:r w:rsidRPr="004D272B">
        <w:rPr>
          <w:lang w:val="bs-Latn-BA"/>
        </w:rPr>
        <w:t>i</w:t>
      </w:r>
      <w:r w:rsidR="009006C9" w:rsidRPr="004D272B">
        <w:rPr>
          <w:lang w:val="bs-Latn-BA"/>
        </w:rPr>
        <w:t xml:space="preserve"> </w:t>
      </w:r>
      <w:r w:rsidRPr="004D272B">
        <w:rPr>
          <w:lang w:val="bs-Latn-BA"/>
        </w:rPr>
        <w:t>skra</w:t>
      </w:r>
      <w:r w:rsidR="00274E76" w:rsidRPr="004D272B">
        <w:rPr>
          <w:lang w:val="bs-Latn-BA"/>
        </w:rPr>
        <w:t>ć</w:t>
      </w:r>
      <w:r w:rsidRPr="004D272B">
        <w:rPr>
          <w:lang w:val="bs-Latn-BA"/>
        </w:rPr>
        <w:t>enice</w:t>
      </w:r>
      <w:r w:rsidR="009006C9" w:rsidRPr="004D272B">
        <w:rPr>
          <w:lang w:val="bs-Latn-BA"/>
        </w:rPr>
        <w:t xml:space="preserve"> </w:t>
      </w:r>
      <w:r w:rsidR="00274E76" w:rsidRPr="004D272B">
        <w:rPr>
          <w:lang w:val="bs-Latn-BA"/>
        </w:rPr>
        <w:t>ć</w:t>
      </w:r>
      <w:r w:rsidRPr="004D272B">
        <w:rPr>
          <w:lang w:val="bs-Latn-BA"/>
        </w:rPr>
        <w:t>e</w:t>
      </w:r>
      <w:r w:rsidR="009006C9" w:rsidRPr="004D272B">
        <w:rPr>
          <w:lang w:val="bs-Latn-BA"/>
        </w:rPr>
        <w:t xml:space="preserve"> </w:t>
      </w:r>
      <w:r w:rsidRPr="004D272B">
        <w:rPr>
          <w:lang w:val="bs-Latn-BA"/>
        </w:rPr>
        <w:t>imati</w:t>
      </w:r>
      <w:r w:rsidR="009006C9" w:rsidRPr="004D272B">
        <w:rPr>
          <w:lang w:val="bs-Latn-BA"/>
        </w:rPr>
        <w:t xml:space="preserve"> </w:t>
      </w:r>
      <w:r w:rsidRPr="004D272B">
        <w:rPr>
          <w:lang w:val="bs-Latn-BA"/>
        </w:rPr>
        <w:t>sljede</w:t>
      </w:r>
      <w:r w:rsidR="00274E76" w:rsidRPr="004D272B">
        <w:rPr>
          <w:lang w:val="bs-Latn-BA"/>
        </w:rPr>
        <w:t>ć</w:t>
      </w:r>
      <w:r w:rsidRPr="004D272B">
        <w:rPr>
          <w:lang w:val="bs-Latn-BA"/>
        </w:rPr>
        <w:t>e</w:t>
      </w:r>
      <w:r w:rsidR="009006C9" w:rsidRPr="004D272B">
        <w:rPr>
          <w:lang w:val="bs-Latn-BA"/>
        </w:rPr>
        <w:t xml:space="preserve"> </w:t>
      </w:r>
      <w:r w:rsidRPr="004D272B">
        <w:rPr>
          <w:lang w:val="bs-Latn-BA"/>
        </w:rPr>
        <w:t>zna</w:t>
      </w:r>
      <w:r w:rsidR="00274E76" w:rsidRPr="004D272B">
        <w:rPr>
          <w:lang w:val="bs-Latn-BA"/>
        </w:rPr>
        <w:t>č</w:t>
      </w:r>
      <w:r w:rsidRPr="004D272B">
        <w:rPr>
          <w:lang w:val="bs-Latn-BA"/>
        </w:rPr>
        <w:t>enje</w:t>
      </w:r>
      <w:r w:rsidR="009006C9" w:rsidRPr="004D272B">
        <w:rPr>
          <w:lang w:val="bs-Latn-BA"/>
        </w:rPr>
        <w:t>:</w:t>
      </w:r>
    </w:p>
    <w:tbl>
      <w:tblPr>
        <w:tblW w:w="9234" w:type="dxa"/>
        <w:tblLayout w:type="fixed"/>
        <w:tblLook w:val="0000" w:firstRow="0" w:lastRow="0" w:firstColumn="0" w:lastColumn="0" w:noHBand="0" w:noVBand="0"/>
      </w:tblPr>
      <w:tblGrid>
        <w:gridCol w:w="2268"/>
        <w:gridCol w:w="6966"/>
      </w:tblGrid>
      <w:tr w:rsidR="004D272B" w:rsidRPr="004D272B" w14:paraId="47EC4158" w14:textId="77777777" w:rsidTr="00176DD2">
        <w:trPr>
          <w:trHeight w:val="20"/>
        </w:trPr>
        <w:tc>
          <w:tcPr>
            <w:tcW w:w="2268" w:type="dxa"/>
            <w:shd w:val="clear" w:color="auto" w:fill="auto"/>
          </w:tcPr>
          <w:p w14:paraId="710AE14F" w14:textId="77777777" w:rsidR="009006C9" w:rsidRPr="004D272B" w:rsidRDefault="00B63BFF" w:rsidP="001F25D8">
            <w:pPr>
              <w:widowControl w:val="0"/>
              <w:autoSpaceDE w:val="0"/>
              <w:autoSpaceDN w:val="0"/>
              <w:adjustRightInd w:val="0"/>
              <w:spacing w:before="60" w:after="60"/>
              <w:rPr>
                <w:b/>
                <w:bCs/>
                <w:lang w:val="bs-Latn-BA"/>
              </w:rPr>
            </w:pPr>
            <w:r w:rsidRPr="004D272B">
              <w:rPr>
                <w:b/>
                <w:bCs/>
                <w:lang w:val="bs-Latn-BA"/>
              </w:rPr>
              <w:t>AAC</w:t>
            </w:r>
            <w:r w:rsidR="004F3C7A" w:rsidRPr="004D272B">
              <w:rPr>
                <w:b/>
                <w:bCs/>
                <w:lang w:val="bs-Latn-BA"/>
              </w:rPr>
              <w:t xml:space="preserve"> </w:t>
            </w:r>
          </w:p>
        </w:tc>
        <w:tc>
          <w:tcPr>
            <w:tcW w:w="6966" w:type="dxa"/>
            <w:shd w:val="clear" w:color="auto" w:fill="auto"/>
          </w:tcPr>
          <w:p w14:paraId="49727B2D" w14:textId="7170960B" w:rsidR="009006C9" w:rsidRPr="004D272B" w:rsidRDefault="00C9183A" w:rsidP="00336CF1">
            <w:pPr>
              <w:widowControl w:val="0"/>
              <w:autoSpaceDE w:val="0"/>
              <w:autoSpaceDN w:val="0"/>
              <w:adjustRightInd w:val="0"/>
              <w:spacing w:before="60" w:after="60"/>
              <w:rPr>
                <w:lang w:val="bs-Latn-BA"/>
              </w:rPr>
            </w:pPr>
            <w:r w:rsidRPr="004D272B">
              <w:rPr>
                <w:lang w:val="bs-Latn-BA"/>
              </w:rPr>
              <w:t>v</w:t>
            </w:r>
            <w:r w:rsidR="00B63BFF" w:rsidRPr="004D272B">
              <w:rPr>
                <w:lang w:val="bs-Latn-BA"/>
              </w:rPr>
              <w:t>e</w:t>
            </w:r>
            <w:r w:rsidR="00274E76" w:rsidRPr="004D272B">
              <w:rPr>
                <w:lang w:val="bs-Latn-BA"/>
              </w:rPr>
              <w:t>ć</w:t>
            </w:r>
            <w:r w:rsidR="009006C9" w:rsidRPr="004D272B">
              <w:rPr>
                <w:lang w:val="bs-Latn-BA"/>
              </w:rPr>
              <w:t xml:space="preserve"> </w:t>
            </w:r>
            <w:r w:rsidR="00B63BFF" w:rsidRPr="004D272B">
              <w:rPr>
                <w:lang w:val="bs-Latn-BA"/>
              </w:rPr>
              <w:t>dodijeljeni</w:t>
            </w:r>
            <w:r w:rsidR="009006C9" w:rsidRPr="004D272B">
              <w:rPr>
                <w:lang w:val="bs-Latn-BA"/>
              </w:rPr>
              <w:t xml:space="preserve"> </w:t>
            </w:r>
            <w:r w:rsidR="001B6370" w:rsidRPr="004D272B">
              <w:rPr>
                <w:lang w:val="bs-Latn-BA"/>
              </w:rPr>
              <w:t>prijenos</w:t>
            </w:r>
            <w:r w:rsidR="00B63BFF" w:rsidRPr="004D272B">
              <w:rPr>
                <w:lang w:val="bs-Latn-BA"/>
              </w:rPr>
              <w:t>ni</w:t>
            </w:r>
            <w:r w:rsidR="009006C9" w:rsidRPr="004D272B">
              <w:rPr>
                <w:lang w:val="bs-Latn-BA"/>
              </w:rPr>
              <w:t xml:space="preserve"> </w:t>
            </w:r>
            <w:r w:rsidR="00B63BFF" w:rsidRPr="004D272B">
              <w:rPr>
                <w:lang w:val="bs-Latn-BA"/>
              </w:rPr>
              <w:t>kapacitet</w:t>
            </w:r>
            <w:r w:rsidR="009006C9" w:rsidRPr="004D272B">
              <w:rPr>
                <w:lang w:val="bs-Latn-BA"/>
              </w:rPr>
              <w:t xml:space="preserve"> </w:t>
            </w:r>
            <w:r w:rsidR="009006C9" w:rsidRPr="004D272B">
              <w:rPr>
                <w:i/>
                <w:iCs/>
                <w:lang w:val="bs-Latn-BA"/>
              </w:rPr>
              <w:t>(Already Allocated Capacity)</w:t>
            </w:r>
          </w:p>
        </w:tc>
      </w:tr>
      <w:tr w:rsidR="004D272B" w:rsidRPr="004D272B" w14:paraId="40B7AFB9" w14:textId="77777777" w:rsidTr="00176DD2">
        <w:trPr>
          <w:trHeight w:val="20"/>
        </w:trPr>
        <w:tc>
          <w:tcPr>
            <w:tcW w:w="2268" w:type="dxa"/>
            <w:shd w:val="clear" w:color="auto" w:fill="auto"/>
          </w:tcPr>
          <w:p w14:paraId="4D939832" w14:textId="77777777" w:rsidR="00BF0B6F" w:rsidRPr="004D272B" w:rsidRDefault="00BF0B6F" w:rsidP="00336CF1">
            <w:pPr>
              <w:widowControl w:val="0"/>
              <w:autoSpaceDE w:val="0"/>
              <w:autoSpaceDN w:val="0"/>
              <w:adjustRightInd w:val="0"/>
              <w:spacing w:before="60" w:after="60"/>
              <w:rPr>
                <w:b/>
                <w:bCs/>
                <w:lang w:val="bs-Latn-BA"/>
              </w:rPr>
            </w:pPr>
            <w:r w:rsidRPr="004D272B">
              <w:rPr>
                <w:b/>
                <w:bCs/>
                <w:lang w:val="bs-Latn-BA"/>
              </w:rPr>
              <w:t>AMR</w:t>
            </w:r>
          </w:p>
        </w:tc>
        <w:tc>
          <w:tcPr>
            <w:tcW w:w="6966" w:type="dxa"/>
            <w:shd w:val="clear" w:color="auto" w:fill="auto"/>
          </w:tcPr>
          <w:p w14:paraId="32429E17" w14:textId="48507559" w:rsidR="00BF0B6F" w:rsidRPr="004D272B" w:rsidRDefault="00C9183A" w:rsidP="00BF0B6F">
            <w:pPr>
              <w:pStyle w:val="font5"/>
              <w:widowControl w:val="0"/>
              <w:autoSpaceDE w:val="0"/>
              <w:autoSpaceDN w:val="0"/>
              <w:adjustRightInd w:val="0"/>
              <w:spacing w:before="60" w:beforeAutospacing="0" w:after="60" w:afterAutospacing="0"/>
              <w:jc w:val="both"/>
              <w:rPr>
                <w:lang w:val="bs-Latn-BA" w:eastAsia="en-US"/>
              </w:rPr>
            </w:pPr>
            <w:r w:rsidRPr="004D272B">
              <w:rPr>
                <w:lang w:val="bs-Latn-BA" w:eastAsia="en-US"/>
              </w:rPr>
              <w:t>a</w:t>
            </w:r>
            <w:r w:rsidR="00BF0B6F" w:rsidRPr="004D272B">
              <w:rPr>
                <w:lang w:val="bs-Latn-BA" w:eastAsia="en-US"/>
              </w:rPr>
              <w:t>utomatsko o</w:t>
            </w:r>
            <w:r w:rsidR="00274E76" w:rsidRPr="004D272B">
              <w:rPr>
                <w:lang w:val="bs-Latn-BA" w:eastAsia="en-US"/>
              </w:rPr>
              <w:t>č</w:t>
            </w:r>
            <w:r w:rsidR="00BF0B6F" w:rsidRPr="004D272B">
              <w:rPr>
                <w:lang w:val="bs-Latn-BA" w:eastAsia="en-US"/>
              </w:rPr>
              <w:t>itanje brojila (</w:t>
            </w:r>
            <w:r w:rsidR="00BF0B6F" w:rsidRPr="004D272B">
              <w:rPr>
                <w:i/>
                <w:lang w:val="bs-Latn-BA" w:eastAsia="en-US"/>
              </w:rPr>
              <w:t>Automated Meter Reading</w:t>
            </w:r>
            <w:r w:rsidR="00BF0B6F" w:rsidRPr="004D272B">
              <w:rPr>
                <w:lang w:val="bs-Latn-BA" w:eastAsia="en-US"/>
              </w:rPr>
              <w:t>)</w:t>
            </w:r>
          </w:p>
        </w:tc>
      </w:tr>
      <w:tr w:rsidR="004D272B" w:rsidRPr="004D272B" w14:paraId="675A6FE2" w14:textId="77777777" w:rsidTr="00176DD2">
        <w:trPr>
          <w:trHeight w:val="20"/>
        </w:trPr>
        <w:tc>
          <w:tcPr>
            <w:tcW w:w="2268" w:type="dxa"/>
            <w:shd w:val="clear" w:color="auto" w:fill="auto"/>
          </w:tcPr>
          <w:p w14:paraId="61DD1E1A" w14:textId="77777777" w:rsidR="009006C9" w:rsidRPr="004D272B" w:rsidRDefault="00B63BFF" w:rsidP="00336CF1">
            <w:pPr>
              <w:widowControl w:val="0"/>
              <w:autoSpaceDE w:val="0"/>
              <w:autoSpaceDN w:val="0"/>
              <w:adjustRightInd w:val="0"/>
              <w:spacing w:before="60" w:after="60"/>
              <w:rPr>
                <w:b/>
                <w:bCs/>
                <w:lang w:val="bs-Latn-BA"/>
              </w:rPr>
            </w:pPr>
            <w:r w:rsidRPr="004D272B">
              <w:rPr>
                <w:b/>
                <w:bCs/>
                <w:lang w:val="bs-Latn-BA"/>
              </w:rPr>
              <w:t>APU</w:t>
            </w:r>
          </w:p>
        </w:tc>
        <w:tc>
          <w:tcPr>
            <w:tcW w:w="6966" w:type="dxa"/>
            <w:shd w:val="clear" w:color="auto" w:fill="auto"/>
          </w:tcPr>
          <w:p w14:paraId="7AD8B9BD" w14:textId="4CE25213" w:rsidR="009006C9" w:rsidRPr="004D272B" w:rsidRDefault="00C9183A" w:rsidP="00336CF1">
            <w:pPr>
              <w:pStyle w:val="font5"/>
              <w:widowControl w:val="0"/>
              <w:autoSpaceDE w:val="0"/>
              <w:autoSpaceDN w:val="0"/>
              <w:adjustRightInd w:val="0"/>
              <w:spacing w:before="60" w:beforeAutospacing="0" w:after="60" w:afterAutospacing="0"/>
              <w:jc w:val="both"/>
              <w:rPr>
                <w:rFonts w:eastAsia="Times New Roman"/>
                <w:lang w:val="bs-Latn-BA" w:eastAsia="en-US"/>
              </w:rPr>
            </w:pPr>
            <w:r w:rsidRPr="004D272B">
              <w:rPr>
                <w:lang w:val="bs-Latn-BA" w:eastAsia="en-US"/>
              </w:rPr>
              <w:t>a</w:t>
            </w:r>
            <w:r w:rsidR="00B63BFF" w:rsidRPr="004D272B">
              <w:rPr>
                <w:lang w:val="bs-Latn-BA" w:eastAsia="en-US"/>
              </w:rPr>
              <w:t>utomatsko</w:t>
            </w:r>
            <w:r w:rsidR="009006C9" w:rsidRPr="004D272B">
              <w:rPr>
                <w:lang w:val="bs-Latn-BA" w:eastAsia="en-US"/>
              </w:rPr>
              <w:t xml:space="preserve"> </w:t>
            </w:r>
            <w:r w:rsidR="00B63BFF" w:rsidRPr="004D272B">
              <w:rPr>
                <w:lang w:val="bs-Latn-BA" w:eastAsia="en-US"/>
              </w:rPr>
              <w:t>ponovno</w:t>
            </w:r>
            <w:r w:rsidR="009006C9" w:rsidRPr="004D272B">
              <w:rPr>
                <w:lang w:val="bs-Latn-BA" w:eastAsia="en-US"/>
              </w:rPr>
              <w:t xml:space="preserve"> </w:t>
            </w:r>
            <w:r w:rsidR="00B63BFF" w:rsidRPr="004D272B">
              <w:rPr>
                <w:lang w:val="bs-Latn-BA" w:eastAsia="en-US"/>
              </w:rPr>
              <w:t>uklju</w:t>
            </w:r>
            <w:r w:rsidR="00274E76" w:rsidRPr="004D272B">
              <w:rPr>
                <w:lang w:val="bs-Latn-BA" w:eastAsia="en-US"/>
              </w:rPr>
              <w:t>č</w:t>
            </w:r>
            <w:r w:rsidR="00B63BFF" w:rsidRPr="004D272B">
              <w:rPr>
                <w:lang w:val="bs-Latn-BA" w:eastAsia="en-US"/>
              </w:rPr>
              <w:t>enje</w:t>
            </w:r>
          </w:p>
        </w:tc>
      </w:tr>
      <w:tr w:rsidR="004D272B" w:rsidRPr="004D272B" w14:paraId="3B1FB3EC" w14:textId="77777777" w:rsidTr="00176DD2">
        <w:trPr>
          <w:trHeight w:val="20"/>
        </w:trPr>
        <w:tc>
          <w:tcPr>
            <w:tcW w:w="2268" w:type="dxa"/>
            <w:shd w:val="clear" w:color="auto" w:fill="auto"/>
          </w:tcPr>
          <w:p w14:paraId="1383246B" w14:textId="77777777" w:rsidR="009006C9" w:rsidRPr="004D272B" w:rsidRDefault="00DB7D9B" w:rsidP="00336CF1">
            <w:pPr>
              <w:widowControl w:val="0"/>
              <w:autoSpaceDE w:val="0"/>
              <w:autoSpaceDN w:val="0"/>
              <w:adjustRightInd w:val="0"/>
              <w:spacing w:before="60" w:after="60"/>
              <w:rPr>
                <w:b/>
                <w:bCs/>
                <w:lang w:val="bs-Latn-BA"/>
              </w:rPr>
            </w:pPr>
            <w:r w:rsidRPr="004D272B">
              <w:rPr>
                <w:b/>
                <w:bCs/>
                <w:lang w:val="bs-Latn-BA"/>
              </w:rPr>
              <w:t>ATC</w:t>
            </w:r>
          </w:p>
        </w:tc>
        <w:tc>
          <w:tcPr>
            <w:tcW w:w="6966" w:type="dxa"/>
            <w:shd w:val="clear" w:color="auto" w:fill="auto"/>
          </w:tcPr>
          <w:p w14:paraId="2918E541" w14:textId="5E22FC5C" w:rsidR="009006C9" w:rsidRPr="004D272B" w:rsidRDefault="00C9183A" w:rsidP="007461D8">
            <w:pPr>
              <w:widowControl w:val="0"/>
              <w:autoSpaceDE w:val="0"/>
              <w:autoSpaceDN w:val="0"/>
              <w:adjustRightInd w:val="0"/>
              <w:spacing w:before="60" w:after="60"/>
              <w:rPr>
                <w:lang w:val="bs-Latn-BA"/>
              </w:rPr>
            </w:pPr>
            <w:r w:rsidRPr="004D272B">
              <w:rPr>
                <w:lang w:val="bs-Latn-BA"/>
              </w:rPr>
              <w:t>r</w:t>
            </w:r>
            <w:r w:rsidR="00B63BFF" w:rsidRPr="004D272B">
              <w:rPr>
                <w:lang w:val="bs-Latn-BA"/>
              </w:rPr>
              <w:t>aspolo</w:t>
            </w:r>
            <w:r w:rsidR="007F35B7" w:rsidRPr="004D272B">
              <w:rPr>
                <w:lang w:val="bs-Latn-BA"/>
              </w:rPr>
              <w:t>ž</w:t>
            </w:r>
            <w:r w:rsidR="00B63BFF" w:rsidRPr="004D272B">
              <w:rPr>
                <w:lang w:val="bs-Latn-BA"/>
              </w:rPr>
              <w:t>ivi</w:t>
            </w:r>
            <w:r w:rsidR="009006C9" w:rsidRPr="004D272B">
              <w:rPr>
                <w:lang w:val="bs-Latn-BA"/>
              </w:rPr>
              <w:t xml:space="preserve"> </w:t>
            </w:r>
            <w:r w:rsidR="00B63BFF" w:rsidRPr="004D272B">
              <w:rPr>
                <w:lang w:val="bs-Latn-BA"/>
              </w:rPr>
              <w:t>prijenosni</w:t>
            </w:r>
            <w:r w:rsidR="009006C9" w:rsidRPr="004D272B">
              <w:rPr>
                <w:lang w:val="bs-Latn-BA"/>
              </w:rPr>
              <w:t xml:space="preserve"> </w:t>
            </w:r>
            <w:r w:rsidR="00B63BFF" w:rsidRPr="004D272B">
              <w:rPr>
                <w:lang w:val="bs-Latn-BA"/>
              </w:rPr>
              <w:t>kapacitet</w:t>
            </w:r>
            <w:r w:rsidR="009006C9" w:rsidRPr="004D272B">
              <w:rPr>
                <w:lang w:val="bs-Latn-BA"/>
              </w:rPr>
              <w:t xml:space="preserve"> </w:t>
            </w:r>
            <w:r w:rsidR="009006C9" w:rsidRPr="004D272B">
              <w:rPr>
                <w:i/>
                <w:iCs/>
                <w:lang w:val="bs-Latn-BA"/>
              </w:rPr>
              <w:t>(</w:t>
            </w:r>
            <w:r w:rsidR="00DB7D9B" w:rsidRPr="004D272B">
              <w:rPr>
                <w:i/>
                <w:iCs/>
                <w:lang w:val="bs-Latn-BA"/>
              </w:rPr>
              <w:t>Available</w:t>
            </w:r>
            <w:r w:rsidR="009006C9" w:rsidRPr="004D272B">
              <w:rPr>
                <w:i/>
                <w:iCs/>
                <w:lang w:val="bs-Latn-BA"/>
              </w:rPr>
              <w:t xml:space="preserve"> </w:t>
            </w:r>
            <w:r w:rsidR="00DB7D9B" w:rsidRPr="004D272B">
              <w:rPr>
                <w:i/>
                <w:iCs/>
                <w:lang w:val="bs-Latn-BA"/>
              </w:rPr>
              <w:t>Trans</w:t>
            </w:r>
            <w:r w:rsidR="007461D8" w:rsidRPr="004D272B">
              <w:rPr>
                <w:i/>
                <w:iCs/>
                <w:lang w:val="bs-Latn-BA"/>
              </w:rPr>
              <w:t>mi</w:t>
            </w:r>
            <w:r w:rsidR="00A70AF5" w:rsidRPr="004D272B">
              <w:rPr>
                <w:i/>
                <w:iCs/>
                <w:lang w:val="bs-Latn-BA"/>
              </w:rPr>
              <w:t>ssion</w:t>
            </w:r>
            <w:r w:rsidR="009006C9" w:rsidRPr="004D272B">
              <w:rPr>
                <w:i/>
                <w:iCs/>
                <w:lang w:val="bs-Latn-BA"/>
              </w:rPr>
              <w:t xml:space="preserve"> </w:t>
            </w:r>
            <w:r w:rsidR="00DB7D9B" w:rsidRPr="004D272B">
              <w:rPr>
                <w:i/>
                <w:iCs/>
                <w:lang w:val="bs-Latn-BA"/>
              </w:rPr>
              <w:t>Capacit</w:t>
            </w:r>
            <w:r w:rsidR="009006C9" w:rsidRPr="004D272B">
              <w:rPr>
                <w:i/>
                <w:iCs/>
                <w:lang w:val="bs-Latn-BA"/>
              </w:rPr>
              <w:t>y)</w:t>
            </w:r>
          </w:p>
        </w:tc>
      </w:tr>
      <w:tr w:rsidR="004D272B" w:rsidRPr="004D272B" w14:paraId="7254EE4E" w14:textId="77777777" w:rsidTr="00176DD2">
        <w:trPr>
          <w:trHeight w:val="20"/>
        </w:trPr>
        <w:tc>
          <w:tcPr>
            <w:tcW w:w="2268" w:type="dxa"/>
            <w:shd w:val="clear" w:color="auto" w:fill="auto"/>
          </w:tcPr>
          <w:p w14:paraId="34CF978A" w14:textId="1746119B" w:rsidR="00F67E5B" w:rsidRDefault="00F67E5B" w:rsidP="00336CF1">
            <w:pPr>
              <w:widowControl w:val="0"/>
              <w:autoSpaceDE w:val="0"/>
              <w:autoSpaceDN w:val="0"/>
              <w:adjustRightInd w:val="0"/>
              <w:spacing w:before="60" w:after="60"/>
              <w:rPr>
                <w:b/>
                <w:bCs/>
                <w:lang w:val="bs-Latn-BA"/>
              </w:rPr>
            </w:pPr>
            <w:r w:rsidRPr="004D272B">
              <w:rPr>
                <w:b/>
                <w:bCs/>
                <w:lang w:val="bs-Latn-BA"/>
              </w:rPr>
              <w:t>BAS</w:t>
            </w:r>
          </w:p>
          <w:p w14:paraId="4A463F3F" w14:textId="3C46D4C6" w:rsidR="006F1133" w:rsidRPr="004D272B" w:rsidRDefault="001A6311" w:rsidP="00336CF1">
            <w:pPr>
              <w:widowControl w:val="0"/>
              <w:autoSpaceDE w:val="0"/>
              <w:autoSpaceDN w:val="0"/>
              <w:adjustRightInd w:val="0"/>
              <w:spacing w:before="60" w:after="60"/>
              <w:rPr>
                <w:b/>
                <w:bCs/>
                <w:lang w:val="bs-Latn-BA"/>
              </w:rPr>
            </w:pPr>
            <w:r>
              <w:rPr>
                <w:b/>
                <w:bCs/>
                <w:lang w:val="bs-Latn-BA"/>
              </w:rPr>
              <w:t>SZS</w:t>
            </w:r>
          </w:p>
        </w:tc>
        <w:tc>
          <w:tcPr>
            <w:tcW w:w="6966" w:type="dxa"/>
            <w:shd w:val="clear" w:color="auto" w:fill="auto"/>
          </w:tcPr>
          <w:p w14:paraId="4C78FC58" w14:textId="77777777" w:rsidR="00F67E5B" w:rsidRDefault="00C9183A" w:rsidP="00275868">
            <w:pPr>
              <w:widowControl w:val="0"/>
              <w:autoSpaceDE w:val="0"/>
              <w:autoSpaceDN w:val="0"/>
              <w:adjustRightInd w:val="0"/>
              <w:spacing w:before="60" w:after="60"/>
              <w:rPr>
                <w:lang w:val="bs-Latn-BA"/>
              </w:rPr>
            </w:pPr>
            <w:r w:rsidRPr="004D272B">
              <w:rPr>
                <w:lang w:val="bs-Latn-BA"/>
              </w:rPr>
              <w:t>i</w:t>
            </w:r>
            <w:r w:rsidR="00275868" w:rsidRPr="004D272B">
              <w:rPr>
                <w:lang w:val="bs-Latn-BA"/>
              </w:rPr>
              <w:t>nstitut</w:t>
            </w:r>
            <w:r w:rsidR="00F90A07" w:rsidRPr="004D272B">
              <w:rPr>
                <w:lang w:val="bs-Latn-BA"/>
              </w:rPr>
              <w:t xml:space="preserve"> za s</w:t>
            </w:r>
            <w:r w:rsidR="00F67E5B" w:rsidRPr="004D272B">
              <w:rPr>
                <w:lang w:val="bs-Latn-BA"/>
              </w:rPr>
              <w:t>tandardi</w:t>
            </w:r>
            <w:r w:rsidR="00F90A07" w:rsidRPr="004D272B">
              <w:rPr>
                <w:lang w:val="bs-Latn-BA"/>
              </w:rPr>
              <w:t>zaciju</w:t>
            </w:r>
            <w:r w:rsidR="00F67E5B" w:rsidRPr="004D272B">
              <w:rPr>
                <w:lang w:val="bs-Latn-BA"/>
              </w:rPr>
              <w:t xml:space="preserve"> Bosne i Hercegovine</w:t>
            </w:r>
          </w:p>
          <w:p w14:paraId="03F53DEA" w14:textId="3B4ECC7D" w:rsidR="006F1133" w:rsidRPr="006F1133" w:rsidRDefault="006F1133" w:rsidP="00275868">
            <w:pPr>
              <w:widowControl w:val="0"/>
              <w:autoSpaceDE w:val="0"/>
              <w:autoSpaceDN w:val="0"/>
              <w:adjustRightInd w:val="0"/>
              <w:spacing w:before="60" w:after="60"/>
              <w:rPr>
                <w:rFonts w:ascii="Calibri" w:hAnsi="Calibri" w:cs="Calibri"/>
                <w:lang w:val="bs-Latn-BA"/>
              </w:rPr>
            </w:pPr>
            <w:r>
              <w:rPr>
                <w:lang w:val="bs-Latn-BA"/>
              </w:rPr>
              <w:t>sistem za skladištenje elektri</w:t>
            </w:r>
            <w:r>
              <w:rPr>
                <w:rFonts w:ascii="Calibri" w:hAnsi="Calibri" w:cs="Calibri"/>
                <w:lang w:val="bs-Latn-BA"/>
              </w:rPr>
              <w:t>čne energije</w:t>
            </w:r>
          </w:p>
        </w:tc>
      </w:tr>
      <w:tr w:rsidR="004D272B" w:rsidRPr="004D272B" w14:paraId="1CDD1120" w14:textId="77777777" w:rsidTr="00176DD2">
        <w:trPr>
          <w:trHeight w:val="20"/>
        </w:trPr>
        <w:tc>
          <w:tcPr>
            <w:tcW w:w="2268" w:type="dxa"/>
            <w:shd w:val="clear" w:color="auto" w:fill="auto"/>
          </w:tcPr>
          <w:p w14:paraId="3F471E4C" w14:textId="77777777" w:rsidR="009006C9" w:rsidRPr="004D272B" w:rsidRDefault="00B63BFF" w:rsidP="00336CF1">
            <w:pPr>
              <w:widowControl w:val="0"/>
              <w:autoSpaceDE w:val="0"/>
              <w:autoSpaceDN w:val="0"/>
              <w:adjustRightInd w:val="0"/>
              <w:spacing w:before="60" w:after="60"/>
              <w:rPr>
                <w:b/>
                <w:bCs/>
                <w:lang w:val="bs-Latn-BA"/>
              </w:rPr>
            </w:pPr>
            <w:r w:rsidRPr="004D272B">
              <w:rPr>
                <w:b/>
                <w:bCs/>
                <w:lang w:val="bs-Latn-BA"/>
              </w:rPr>
              <w:t>BiH</w:t>
            </w:r>
          </w:p>
        </w:tc>
        <w:tc>
          <w:tcPr>
            <w:tcW w:w="6966" w:type="dxa"/>
            <w:shd w:val="clear" w:color="auto" w:fill="auto"/>
          </w:tcPr>
          <w:p w14:paraId="26621C1B" w14:textId="2B993692" w:rsidR="009006C9" w:rsidRPr="004D272B" w:rsidRDefault="00C9183A" w:rsidP="00336CF1">
            <w:pPr>
              <w:pStyle w:val="font5"/>
              <w:widowControl w:val="0"/>
              <w:autoSpaceDE w:val="0"/>
              <w:autoSpaceDN w:val="0"/>
              <w:adjustRightInd w:val="0"/>
              <w:spacing w:before="60" w:beforeAutospacing="0" w:after="60" w:afterAutospacing="0"/>
              <w:jc w:val="both"/>
              <w:rPr>
                <w:rFonts w:eastAsia="Times New Roman"/>
                <w:lang w:val="bs-Latn-BA" w:eastAsia="en-US"/>
              </w:rPr>
            </w:pPr>
            <w:r w:rsidRPr="004D272B">
              <w:rPr>
                <w:rFonts w:eastAsia="Times New Roman"/>
                <w:lang w:val="bs-Latn-BA" w:eastAsia="en-US"/>
              </w:rPr>
              <w:t>d</w:t>
            </w:r>
            <w:r w:rsidR="00B63BFF" w:rsidRPr="004D272B">
              <w:rPr>
                <w:rFonts w:eastAsia="Times New Roman"/>
                <w:lang w:val="bs-Latn-BA" w:eastAsia="en-US"/>
              </w:rPr>
              <w:t>r</w:t>
            </w:r>
            <w:r w:rsidR="007F35B7" w:rsidRPr="004D272B">
              <w:rPr>
                <w:rFonts w:eastAsia="Times New Roman"/>
                <w:lang w:val="bs-Latn-BA" w:eastAsia="en-US"/>
              </w:rPr>
              <w:t>ž</w:t>
            </w:r>
            <w:r w:rsidR="00B63BFF" w:rsidRPr="004D272B">
              <w:rPr>
                <w:rFonts w:eastAsia="Times New Roman"/>
                <w:lang w:val="bs-Latn-BA" w:eastAsia="en-US"/>
              </w:rPr>
              <w:t>ava</w:t>
            </w:r>
            <w:r w:rsidR="009006C9" w:rsidRPr="004D272B">
              <w:rPr>
                <w:rFonts w:eastAsia="Times New Roman"/>
                <w:lang w:val="bs-Latn-BA" w:eastAsia="en-US"/>
              </w:rPr>
              <w:t xml:space="preserve"> </w:t>
            </w:r>
            <w:r w:rsidR="00B63BFF" w:rsidRPr="004D272B">
              <w:rPr>
                <w:rFonts w:eastAsia="Times New Roman"/>
                <w:lang w:val="bs-Latn-BA" w:eastAsia="en-US"/>
              </w:rPr>
              <w:t>Bosna</w:t>
            </w:r>
            <w:r w:rsidR="009006C9" w:rsidRPr="004D272B">
              <w:rPr>
                <w:rFonts w:eastAsia="Times New Roman"/>
                <w:lang w:val="bs-Latn-BA" w:eastAsia="en-US"/>
              </w:rPr>
              <w:t xml:space="preserve"> </w:t>
            </w:r>
            <w:r w:rsidR="00B63BFF" w:rsidRPr="004D272B">
              <w:rPr>
                <w:rFonts w:eastAsia="Times New Roman"/>
                <w:lang w:val="bs-Latn-BA" w:eastAsia="en-US"/>
              </w:rPr>
              <w:t>i</w:t>
            </w:r>
            <w:r w:rsidR="009006C9" w:rsidRPr="004D272B">
              <w:rPr>
                <w:rFonts w:eastAsia="Times New Roman"/>
                <w:lang w:val="bs-Latn-BA" w:eastAsia="en-US"/>
              </w:rPr>
              <w:t xml:space="preserve"> </w:t>
            </w:r>
            <w:r w:rsidR="00B63BFF" w:rsidRPr="004D272B">
              <w:rPr>
                <w:rFonts w:eastAsia="Times New Roman"/>
                <w:lang w:val="bs-Latn-BA" w:eastAsia="en-US"/>
              </w:rPr>
              <w:t>Hercegovina</w:t>
            </w:r>
          </w:p>
        </w:tc>
      </w:tr>
      <w:tr w:rsidR="004D272B" w:rsidRPr="004D272B" w14:paraId="5904126C" w14:textId="77777777" w:rsidTr="00176DD2">
        <w:trPr>
          <w:trHeight w:val="20"/>
        </w:trPr>
        <w:tc>
          <w:tcPr>
            <w:tcW w:w="2268" w:type="dxa"/>
            <w:shd w:val="clear" w:color="auto" w:fill="auto"/>
          </w:tcPr>
          <w:p w14:paraId="67E6BFE1" w14:textId="77777777" w:rsidR="00C83168" w:rsidRPr="004D272B" w:rsidRDefault="00C83168" w:rsidP="00336CF1">
            <w:pPr>
              <w:widowControl w:val="0"/>
              <w:autoSpaceDE w:val="0"/>
              <w:autoSpaceDN w:val="0"/>
              <w:adjustRightInd w:val="0"/>
              <w:spacing w:before="60" w:after="60"/>
              <w:rPr>
                <w:b/>
                <w:bCs/>
                <w:lang w:val="bs-Latn-BA"/>
              </w:rPr>
            </w:pPr>
            <w:r w:rsidRPr="004D272B">
              <w:rPr>
                <w:b/>
                <w:bCs/>
                <w:lang w:val="bs-Latn-BA"/>
              </w:rPr>
              <w:t>CAX</w:t>
            </w:r>
          </w:p>
        </w:tc>
        <w:tc>
          <w:tcPr>
            <w:tcW w:w="6966" w:type="dxa"/>
            <w:shd w:val="clear" w:color="auto" w:fill="auto"/>
          </w:tcPr>
          <w:p w14:paraId="1A5C10FA" w14:textId="5D1EE292" w:rsidR="00C83168" w:rsidRPr="004D272B" w:rsidRDefault="00C9183A" w:rsidP="00336CF1">
            <w:pPr>
              <w:pStyle w:val="font5"/>
              <w:widowControl w:val="0"/>
              <w:autoSpaceDE w:val="0"/>
              <w:autoSpaceDN w:val="0"/>
              <w:adjustRightInd w:val="0"/>
              <w:spacing w:before="60" w:beforeAutospacing="0" w:after="60" w:afterAutospacing="0"/>
              <w:jc w:val="both"/>
              <w:rPr>
                <w:rFonts w:eastAsia="Times New Roman"/>
                <w:lang w:val="bs-Latn-BA" w:eastAsia="en-US"/>
              </w:rPr>
            </w:pPr>
            <w:r w:rsidRPr="004D272B">
              <w:rPr>
                <w:lang w:val="bs-Latn-BA"/>
              </w:rPr>
              <w:t>v</w:t>
            </w:r>
            <w:r w:rsidR="00C83168" w:rsidRPr="004D272B">
              <w:rPr>
                <w:lang w:val="bs-Latn-BA"/>
              </w:rPr>
              <w:t>rijednost prekograni</w:t>
            </w:r>
            <w:r w:rsidR="00274E76" w:rsidRPr="004D272B">
              <w:rPr>
                <w:lang w:val="bs-Latn-BA"/>
              </w:rPr>
              <w:t>č</w:t>
            </w:r>
            <w:r w:rsidR="00C83168" w:rsidRPr="004D272B">
              <w:rPr>
                <w:lang w:val="bs-Latn-BA"/>
              </w:rPr>
              <w:t>ne razmjene koja uklju</w:t>
            </w:r>
            <w:r w:rsidR="00274E76" w:rsidRPr="004D272B">
              <w:rPr>
                <w:lang w:val="bs-Latn-BA"/>
              </w:rPr>
              <w:t>č</w:t>
            </w:r>
            <w:r w:rsidR="00C83168" w:rsidRPr="004D272B">
              <w:rPr>
                <w:lang w:val="bs-Latn-BA"/>
              </w:rPr>
              <w:t>uje netiranje</w:t>
            </w:r>
          </w:p>
        </w:tc>
      </w:tr>
      <w:tr w:rsidR="004D272B" w:rsidRPr="004D272B" w14:paraId="316D6060" w14:textId="77777777" w:rsidTr="00176DD2">
        <w:trPr>
          <w:trHeight w:val="20"/>
        </w:trPr>
        <w:tc>
          <w:tcPr>
            <w:tcW w:w="2268" w:type="dxa"/>
            <w:shd w:val="clear" w:color="auto" w:fill="auto"/>
          </w:tcPr>
          <w:p w14:paraId="0C439DA4" w14:textId="77777777" w:rsidR="009006C9" w:rsidRPr="004D272B" w:rsidRDefault="00B63BFF" w:rsidP="001F25D8">
            <w:pPr>
              <w:widowControl w:val="0"/>
              <w:autoSpaceDE w:val="0"/>
              <w:autoSpaceDN w:val="0"/>
              <w:adjustRightInd w:val="0"/>
              <w:spacing w:before="60" w:after="60"/>
              <w:rPr>
                <w:b/>
                <w:bCs/>
                <w:lang w:val="bs-Latn-BA"/>
              </w:rPr>
            </w:pPr>
            <w:r w:rsidRPr="004D272B">
              <w:rPr>
                <w:b/>
                <w:bCs/>
                <w:lang w:val="bs-Latn-BA"/>
              </w:rPr>
              <w:t>CET</w:t>
            </w:r>
            <w:r w:rsidR="004F3C7A" w:rsidRPr="004D272B">
              <w:rPr>
                <w:b/>
                <w:bCs/>
                <w:lang w:val="bs-Latn-BA"/>
              </w:rPr>
              <w:t xml:space="preserve"> </w:t>
            </w:r>
          </w:p>
        </w:tc>
        <w:tc>
          <w:tcPr>
            <w:tcW w:w="6966" w:type="dxa"/>
            <w:shd w:val="clear" w:color="auto" w:fill="auto"/>
          </w:tcPr>
          <w:p w14:paraId="19035F58" w14:textId="7D103FA6" w:rsidR="009006C9" w:rsidRPr="004D272B" w:rsidRDefault="00C9183A" w:rsidP="00336CF1">
            <w:pPr>
              <w:pStyle w:val="font5"/>
              <w:widowControl w:val="0"/>
              <w:autoSpaceDE w:val="0"/>
              <w:autoSpaceDN w:val="0"/>
              <w:adjustRightInd w:val="0"/>
              <w:spacing w:before="60" w:beforeAutospacing="0" w:after="60" w:afterAutospacing="0" w:line="264" w:lineRule="auto"/>
              <w:jc w:val="both"/>
              <w:rPr>
                <w:rFonts w:eastAsia="Times New Roman"/>
                <w:i/>
                <w:lang w:val="bs-Latn-BA" w:eastAsia="en-US"/>
              </w:rPr>
            </w:pPr>
            <w:r w:rsidRPr="004D272B">
              <w:rPr>
                <w:rFonts w:eastAsia="Times New Roman"/>
                <w:lang w:val="bs-Latn-BA" w:eastAsia="en-US"/>
              </w:rPr>
              <w:t>s</w:t>
            </w:r>
            <w:r w:rsidR="00B63BFF" w:rsidRPr="004D272B">
              <w:rPr>
                <w:rFonts w:eastAsia="Times New Roman"/>
                <w:lang w:val="bs-Latn-BA" w:eastAsia="en-US"/>
              </w:rPr>
              <w:t>rednjoevropsko</w:t>
            </w:r>
            <w:r w:rsidR="009006C9" w:rsidRPr="004D272B">
              <w:rPr>
                <w:rFonts w:eastAsia="Times New Roman"/>
                <w:lang w:val="bs-Latn-BA" w:eastAsia="en-US"/>
              </w:rPr>
              <w:t xml:space="preserve"> </w:t>
            </w:r>
            <w:r w:rsidR="00B63BFF" w:rsidRPr="004D272B">
              <w:rPr>
                <w:rFonts w:eastAsia="Times New Roman"/>
                <w:lang w:val="bs-Latn-BA" w:eastAsia="en-US"/>
              </w:rPr>
              <w:t>vrijeme</w:t>
            </w:r>
            <w:r w:rsidR="009006C9" w:rsidRPr="004D272B">
              <w:rPr>
                <w:rFonts w:eastAsia="Times New Roman"/>
                <w:lang w:val="bs-Latn-BA" w:eastAsia="en-US"/>
              </w:rPr>
              <w:t xml:space="preserve"> </w:t>
            </w:r>
            <w:r w:rsidR="009006C9" w:rsidRPr="004D272B">
              <w:rPr>
                <w:rFonts w:eastAsia="Times New Roman"/>
                <w:i/>
                <w:lang w:val="bs-Latn-BA" w:eastAsia="en-US"/>
              </w:rPr>
              <w:t>(</w:t>
            </w:r>
            <w:r w:rsidR="00DB7D9B" w:rsidRPr="004D272B">
              <w:rPr>
                <w:rFonts w:eastAsia="Times New Roman"/>
                <w:i/>
                <w:lang w:val="bs-Latn-BA" w:eastAsia="en-US"/>
              </w:rPr>
              <w:t>Central</w:t>
            </w:r>
            <w:r w:rsidR="009006C9" w:rsidRPr="004D272B">
              <w:rPr>
                <w:rFonts w:eastAsia="Times New Roman"/>
                <w:i/>
                <w:lang w:val="bs-Latn-BA" w:eastAsia="en-US"/>
              </w:rPr>
              <w:t xml:space="preserve"> </w:t>
            </w:r>
            <w:r w:rsidR="00DB7D9B" w:rsidRPr="004D272B">
              <w:rPr>
                <w:rFonts w:eastAsia="Times New Roman"/>
                <w:i/>
                <w:lang w:val="bs-Latn-BA" w:eastAsia="en-US"/>
              </w:rPr>
              <w:t>European</w:t>
            </w:r>
            <w:r w:rsidR="009006C9" w:rsidRPr="004D272B">
              <w:rPr>
                <w:rFonts w:eastAsia="Times New Roman"/>
                <w:i/>
                <w:lang w:val="bs-Latn-BA" w:eastAsia="en-US"/>
              </w:rPr>
              <w:t xml:space="preserve"> </w:t>
            </w:r>
            <w:r w:rsidR="00DB7D9B" w:rsidRPr="004D272B">
              <w:rPr>
                <w:rFonts w:eastAsia="Times New Roman"/>
                <w:i/>
                <w:lang w:val="bs-Latn-BA" w:eastAsia="en-US"/>
              </w:rPr>
              <w:t>Time</w:t>
            </w:r>
            <w:r w:rsidR="009006C9" w:rsidRPr="004D272B">
              <w:rPr>
                <w:rFonts w:eastAsia="Times New Roman"/>
                <w:i/>
                <w:lang w:val="bs-Latn-BA" w:eastAsia="en-US"/>
              </w:rPr>
              <w:t>)</w:t>
            </w:r>
          </w:p>
        </w:tc>
      </w:tr>
      <w:tr w:rsidR="004D272B" w:rsidRPr="004D272B" w14:paraId="0E7DBC49" w14:textId="77777777" w:rsidTr="00176DD2">
        <w:trPr>
          <w:trHeight w:val="20"/>
        </w:trPr>
        <w:tc>
          <w:tcPr>
            <w:tcW w:w="2268" w:type="dxa"/>
            <w:shd w:val="clear" w:color="auto" w:fill="auto"/>
          </w:tcPr>
          <w:p w14:paraId="5CC93992" w14:textId="75C00E20" w:rsidR="00615EC9" w:rsidRPr="004D272B" w:rsidRDefault="00615EC9" w:rsidP="00615EC9">
            <w:pPr>
              <w:widowControl w:val="0"/>
              <w:autoSpaceDE w:val="0"/>
              <w:autoSpaceDN w:val="0"/>
              <w:adjustRightInd w:val="0"/>
              <w:spacing w:before="60" w:after="60"/>
              <w:rPr>
                <w:b/>
                <w:bCs/>
                <w:lang w:val="bs-Latn-BA"/>
              </w:rPr>
            </w:pPr>
            <w:r w:rsidRPr="004D272B">
              <w:rPr>
                <w:b/>
              </w:rPr>
              <w:t>D2CF</w:t>
            </w:r>
          </w:p>
        </w:tc>
        <w:tc>
          <w:tcPr>
            <w:tcW w:w="6966" w:type="dxa"/>
            <w:shd w:val="clear" w:color="auto" w:fill="auto"/>
          </w:tcPr>
          <w:p w14:paraId="2EB26FF4" w14:textId="47EB8976" w:rsidR="00615EC9" w:rsidRPr="004D272B" w:rsidRDefault="00C9183A" w:rsidP="00336CF1">
            <w:pPr>
              <w:pStyle w:val="font5"/>
              <w:widowControl w:val="0"/>
              <w:autoSpaceDE w:val="0"/>
              <w:autoSpaceDN w:val="0"/>
              <w:adjustRightInd w:val="0"/>
              <w:spacing w:before="60" w:beforeAutospacing="0" w:after="60" w:afterAutospacing="0" w:line="264" w:lineRule="auto"/>
              <w:jc w:val="both"/>
              <w:rPr>
                <w:rFonts w:eastAsia="Times New Roman"/>
                <w:lang w:val="bs-Latn-BA" w:eastAsia="en-US"/>
              </w:rPr>
            </w:pPr>
            <w:r w:rsidRPr="004D272B">
              <w:rPr>
                <w:rFonts w:eastAsia="Times New Roman"/>
                <w:lang w:val="bs-Latn-BA" w:eastAsia="en-US"/>
              </w:rPr>
              <w:t>m</w:t>
            </w:r>
            <w:r w:rsidR="00B95B82" w:rsidRPr="004D272B">
              <w:rPr>
                <w:rFonts w:eastAsia="Times New Roman"/>
                <w:lang w:val="bs-Latn-BA" w:eastAsia="en-US"/>
              </w:rPr>
              <w:t>odel za prognozu zagušenja dva dana unaprijed</w:t>
            </w:r>
          </w:p>
        </w:tc>
      </w:tr>
      <w:tr w:rsidR="004D272B" w:rsidRPr="004D272B" w14:paraId="0267F3E0" w14:textId="77777777" w:rsidTr="00176DD2">
        <w:trPr>
          <w:trHeight w:val="20"/>
        </w:trPr>
        <w:tc>
          <w:tcPr>
            <w:tcW w:w="2268" w:type="dxa"/>
            <w:shd w:val="clear" w:color="auto" w:fill="auto"/>
          </w:tcPr>
          <w:p w14:paraId="1D38AAE2" w14:textId="77777777" w:rsidR="007C24A5" w:rsidRPr="004D272B" w:rsidRDefault="00325479" w:rsidP="001F25D8">
            <w:pPr>
              <w:widowControl w:val="0"/>
              <w:autoSpaceDE w:val="0"/>
              <w:autoSpaceDN w:val="0"/>
              <w:adjustRightInd w:val="0"/>
              <w:spacing w:before="60" w:after="60"/>
              <w:rPr>
                <w:b/>
                <w:bCs/>
                <w:lang w:val="bs-Latn-BA"/>
              </w:rPr>
            </w:pPr>
            <w:r w:rsidRPr="004D272B">
              <w:rPr>
                <w:b/>
                <w:bCs/>
                <w:lang w:val="bs-Latn-BA"/>
              </w:rPr>
              <w:t>DC NOSBi</w:t>
            </w:r>
            <w:r w:rsidR="007C24A5" w:rsidRPr="004D272B">
              <w:rPr>
                <w:b/>
                <w:bCs/>
                <w:lang w:val="bs-Latn-BA"/>
              </w:rPr>
              <w:t>H</w:t>
            </w:r>
          </w:p>
        </w:tc>
        <w:tc>
          <w:tcPr>
            <w:tcW w:w="6966" w:type="dxa"/>
            <w:shd w:val="clear" w:color="auto" w:fill="auto"/>
          </w:tcPr>
          <w:p w14:paraId="22005920" w14:textId="2B4A1652" w:rsidR="007C24A5" w:rsidRPr="004D272B" w:rsidRDefault="007C24A5" w:rsidP="00325479">
            <w:pPr>
              <w:widowControl w:val="0"/>
              <w:autoSpaceDE w:val="0"/>
              <w:autoSpaceDN w:val="0"/>
              <w:adjustRightInd w:val="0"/>
              <w:spacing w:before="60" w:after="60"/>
              <w:rPr>
                <w:lang w:val="bs-Latn-BA"/>
              </w:rPr>
            </w:pPr>
            <w:r w:rsidRPr="004D272B">
              <w:rPr>
                <w:lang w:val="bs-Latn-BA"/>
              </w:rPr>
              <w:t>Dispe</w:t>
            </w:r>
            <w:r w:rsidR="00274E76" w:rsidRPr="004D272B">
              <w:rPr>
                <w:lang w:val="bs-Latn-BA"/>
              </w:rPr>
              <w:t>č</w:t>
            </w:r>
            <w:r w:rsidRPr="004D272B">
              <w:rPr>
                <w:lang w:val="bs-Latn-BA"/>
              </w:rPr>
              <w:t>erski centar NOSB</w:t>
            </w:r>
            <w:r w:rsidR="00325479" w:rsidRPr="004D272B">
              <w:rPr>
                <w:lang w:val="bs-Latn-BA"/>
              </w:rPr>
              <w:t>i</w:t>
            </w:r>
            <w:r w:rsidRPr="004D272B">
              <w:rPr>
                <w:lang w:val="bs-Latn-BA"/>
              </w:rPr>
              <w:t>H</w:t>
            </w:r>
            <w:r w:rsidR="00F50E0D" w:rsidRPr="004D272B">
              <w:rPr>
                <w:lang w:val="bs-Latn-BA"/>
              </w:rPr>
              <w:t>-a</w:t>
            </w:r>
          </w:p>
        </w:tc>
      </w:tr>
      <w:tr w:rsidR="004D272B" w:rsidRPr="004D272B" w14:paraId="7FBB9D15" w14:textId="77777777" w:rsidTr="00176DD2">
        <w:trPr>
          <w:trHeight w:val="20"/>
        </w:trPr>
        <w:tc>
          <w:tcPr>
            <w:tcW w:w="2268" w:type="dxa"/>
            <w:shd w:val="clear" w:color="auto" w:fill="auto"/>
          </w:tcPr>
          <w:p w14:paraId="69038448" w14:textId="77777777" w:rsidR="007C24A5" w:rsidRPr="004D272B" w:rsidRDefault="007C24A5" w:rsidP="001F25D8">
            <w:pPr>
              <w:widowControl w:val="0"/>
              <w:autoSpaceDE w:val="0"/>
              <w:autoSpaceDN w:val="0"/>
              <w:adjustRightInd w:val="0"/>
              <w:spacing w:before="60" w:after="60"/>
              <w:rPr>
                <w:b/>
                <w:bCs/>
                <w:lang w:val="bs-Latn-BA"/>
              </w:rPr>
            </w:pPr>
            <w:r w:rsidRPr="004D272B">
              <w:rPr>
                <w:b/>
                <w:bCs/>
                <w:lang w:val="bs-Latn-BA"/>
              </w:rPr>
              <w:t xml:space="preserve">DC OP </w:t>
            </w:r>
          </w:p>
        </w:tc>
        <w:tc>
          <w:tcPr>
            <w:tcW w:w="6966" w:type="dxa"/>
            <w:shd w:val="clear" w:color="auto" w:fill="auto"/>
          </w:tcPr>
          <w:p w14:paraId="46F6A8EE" w14:textId="377D9B73" w:rsidR="007C24A5" w:rsidRPr="004D272B" w:rsidRDefault="007C24A5" w:rsidP="00A74225">
            <w:pPr>
              <w:widowControl w:val="0"/>
              <w:autoSpaceDE w:val="0"/>
              <w:autoSpaceDN w:val="0"/>
              <w:adjustRightInd w:val="0"/>
              <w:spacing w:before="60" w:after="60"/>
              <w:rPr>
                <w:lang w:val="bs-Latn-BA"/>
              </w:rPr>
            </w:pPr>
            <w:r w:rsidRPr="004D272B">
              <w:rPr>
                <w:lang w:val="bs-Latn-BA"/>
              </w:rPr>
              <w:t>Dispe</w:t>
            </w:r>
            <w:r w:rsidR="00274E76" w:rsidRPr="004D272B">
              <w:rPr>
                <w:lang w:val="bs-Latn-BA"/>
              </w:rPr>
              <w:t>č</w:t>
            </w:r>
            <w:r w:rsidRPr="004D272B">
              <w:rPr>
                <w:lang w:val="bs-Latn-BA"/>
              </w:rPr>
              <w:t>erski centar operativnog podru</w:t>
            </w:r>
            <w:r w:rsidR="00274E76" w:rsidRPr="004D272B">
              <w:rPr>
                <w:lang w:val="bs-Latn-BA"/>
              </w:rPr>
              <w:t>č</w:t>
            </w:r>
            <w:r w:rsidRPr="004D272B">
              <w:rPr>
                <w:lang w:val="bs-Latn-BA"/>
              </w:rPr>
              <w:t>ja Elektropr</w:t>
            </w:r>
            <w:r w:rsidR="00A74225" w:rsidRPr="004D272B">
              <w:rPr>
                <w:lang w:val="bs-Latn-BA"/>
              </w:rPr>
              <w:t>ijenosa</w:t>
            </w:r>
            <w:r w:rsidRPr="004D272B">
              <w:rPr>
                <w:lang w:val="bs-Latn-BA"/>
              </w:rPr>
              <w:t xml:space="preserve"> BiH</w:t>
            </w:r>
          </w:p>
        </w:tc>
      </w:tr>
      <w:tr w:rsidR="004D272B" w:rsidRPr="004D272B" w14:paraId="7CB60E43" w14:textId="77777777" w:rsidTr="00176DD2">
        <w:trPr>
          <w:trHeight w:val="20"/>
        </w:trPr>
        <w:tc>
          <w:tcPr>
            <w:tcW w:w="2268" w:type="dxa"/>
            <w:shd w:val="clear" w:color="auto" w:fill="auto"/>
          </w:tcPr>
          <w:p w14:paraId="5B861AAD" w14:textId="77777777" w:rsidR="009006C9" w:rsidRPr="004D272B" w:rsidRDefault="00B63BFF" w:rsidP="00336CF1">
            <w:pPr>
              <w:widowControl w:val="0"/>
              <w:autoSpaceDE w:val="0"/>
              <w:autoSpaceDN w:val="0"/>
              <w:adjustRightInd w:val="0"/>
              <w:spacing w:before="60" w:after="60"/>
              <w:rPr>
                <w:b/>
                <w:bCs/>
                <w:lang w:val="bs-Latn-BA"/>
              </w:rPr>
            </w:pPr>
            <w:r w:rsidRPr="004D272B">
              <w:rPr>
                <w:b/>
                <w:bCs/>
                <w:lang w:val="bs-Latn-BA"/>
              </w:rPr>
              <w:t>DERK</w:t>
            </w:r>
          </w:p>
        </w:tc>
        <w:tc>
          <w:tcPr>
            <w:tcW w:w="6966" w:type="dxa"/>
            <w:shd w:val="clear" w:color="auto" w:fill="auto"/>
          </w:tcPr>
          <w:p w14:paraId="42BA35FD" w14:textId="3EC5961A" w:rsidR="009006C9" w:rsidRPr="004D272B" w:rsidRDefault="00B63BFF" w:rsidP="00336CF1">
            <w:pPr>
              <w:widowControl w:val="0"/>
              <w:autoSpaceDE w:val="0"/>
              <w:autoSpaceDN w:val="0"/>
              <w:adjustRightInd w:val="0"/>
              <w:spacing w:before="60" w:after="60"/>
              <w:rPr>
                <w:lang w:val="bs-Latn-BA"/>
              </w:rPr>
            </w:pPr>
            <w:r w:rsidRPr="004D272B">
              <w:rPr>
                <w:lang w:val="bs-Latn-BA"/>
              </w:rPr>
              <w:t>Dr</w:t>
            </w:r>
            <w:r w:rsidR="007F35B7" w:rsidRPr="004D272B">
              <w:rPr>
                <w:lang w:val="bs-Latn-BA"/>
              </w:rPr>
              <w:t>ž</w:t>
            </w:r>
            <w:r w:rsidRPr="004D272B">
              <w:rPr>
                <w:lang w:val="bs-Latn-BA"/>
              </w:rPr>
              <w:t>avna</w:t>
            </w:r>
            <w:r w:rsidR="009006C9" w:rsidRPr="004D272B">
              <w:rPr>
                <w:lang w:val="bs-Latn-BA"/>
              </w:rPr>
              <w:t xml:space="preserve"> </w:t>
            </w:r>
            <w:r w:rsidRPr="004D272B">
              <w:rPr>
                <w:lang w:val="bs-Latn-BA"/>
              </w:rPr>
              <w:t>regulatorna</w:t>
            </w:r>
            <w:r w:rsidR="009006C9" w:rsidRPr="004D272B">
              <w:rPr>
                <w:lang w:val="bs-Latn-BA"/>
              </w:rPr>
              <w:t xml:space="preserve"> </w:t>
            </w:r>
            <w:r w:rsidRPr="004D272B">
              <w:rPr>
                <w:lang w:val="bs-Latn-BA"/>
              </w:rPr>
              <w:t>komisija</w:t>
            </w:r>
            <w:r w:rsidR="009006C9" w:rsidRPr="004D272B">
              <w:rPr>
                <w:lang w:val="bs-Latn-BA"/>
              </w:rPr>
              <w:t xml:space="preserve"> </w:t>
            </w:r>
            <w:r w:rsidRPr="004D272B">
              <w:rPr>
                <w:lang w:val="bs-Latn-BA"/>
              </w:rPr>
              <w:t>za</w:t>
            </w:r>
            <w:r w:rsidR="009006C9" w:rsidRPr="004D272B">
              <w:rPr>
                <w:lang w:val="bs-Latn-BA"/>
              </w:rPr>
              <w:t xml:space="preserve"> </w:t>
            </w:r>
            <w:r w:rsidRPr="004D272B">
              <w:rPr>
                <w:lang w:val="bs-Latn-BA"/>
              </w:rPr>
              <w:t>elektri</w:t>
            </w:r>
            <w:r w:rsidR="00274E76" w:rsidRPr="004D272B">
              <w:rPr>
                <w:lang w:val="bs-Latn-BA"/>
              </w:rPr>
              <w:t>č</w:t>
            </w:r>
            <w:r w:rsidRPr="004D272B">
              <w:rPr>
                <w:lang w:val="bs-Latn-BA"/>
              </w:rPr>
              <w:t>nu</w:t>
            </w:r>
            <w:r w:rsidR="009006C9" w:rsidRPr="004D272B">
              <w:rPr>
                <w:lang w:val="bs-Latn-BA"/>
              </w:rPr>
              <w:t xml:space="preserve"> </w:t>
            </w:r>
            <w:r w:rsidRPr="004D272B">
              <w:rPr>
                <w:lang w:val="bs-Latn-BA"/>
              </w:rPr>
              <w:t>energiju</w:t>
            </w:r>
          </w:p>
        </w:tc>
      </w:tr>
      <w:tr w:rsidR="004D272B" w:rsidRPr="004D272B" w14:paraId="068FFD0D" w14:textId="77777777" w:rsidTr="00202F3A">
        <w:trPr>
          <w:trHeight w:val="20"/>
        </w:trPr>
        <w:tc>
          <w:tcPr>
            <w:tcW w:w="2268" w:type="dxa"/>
            <w:shd w:val="clear" w:color="auto" w:fill="auto"/>
          </w:tcPr>
          <w:p w14:paraId="6F4E1AFF" w14:textId="77777777" w:rsidR="00A566D9" w:rsidRPr="004D272B" w:rsidRDefault="00A566D9" w:rsidP="00202F3A">
            <w:pPr>
              <w:widowControl w:val="0"/>
              <w:autoSpaceDE w:val="0"/>
              <w:autoSpaceDN w:val="0"/>
              <w:adjustRightInd w:val="0"/>
              <w:spacing w:before="60" w:after="60"/>
              <w:rPr>
                <w:b/>
                <w:bCs/>
                <w:lang w:val="bs-Latn-BA"/>
              </w:rPr>
            </w:pPr>
            <w:r w:rsidRPr="004D272B">
              <w:rPr>
                <w:b/>
                <w:bCs/>
                <w:lang w:val="bs-Latn-BA"/>
              </w:rPr>
              <w:t>EC</w:t>
            </w:r>
          </w:p>
        </w:tc>
        <w:tc>
          <w:tcPr>
            <w:tcW w:w="6966" w:type="dxa"/>
            <w:shd w:val="clear" w:color="auto" w:fill="auto"/>
          </w:tcPr>
          <w:p w14:paraId="226E8FD1" w14:textId="77777777" w:rsidR="00A566D9" w:rsidRPr="004D272B" w:rsidRDefault="00A566D9" w:rsidP="00202F3A">
            <w:pPr>
              <w:widowControl w:val="0"/>
              <w:autoSpaceDE w:val="0"/>
              <w:autoSpaceDN w:val="0"/>
              <w:adjustRightInd w:val="0"/>
              <w:spacing w:before="60" w:after="60"/>
              <w:rPr>
                <w:i/>
                <w:lang w:val="bs-Latn-BA"/>
              </w:rPr>
            </w:pPr>
            <w:r w:rsidRPr="004D272B">
              <w:rPr>
                <w:lang w:val="bs-Latn-BA"/>
              </w:rPr>
              <w:t xml:space="preserve">Evropska komisija </w:t>
            </w:r>
            <w:r w:rsidRPr="004D272B">
              <w:rPr>
                <w:i/>
                <w:lang w:val="bs-Latn-BA"/>
              </w:rPr>
              <w:t>(European Commision)</w:t>
            </w:r>
          </w:p>
        </w:tc>
      </w:tr>
      <w:tr w:rsidR="004D272B" w:rsidRPr="004D272B" w14:paraId="3A3F83E2" w14:textId="77777777" w:rsidTr="00176DD2">
        <w:trPr>
          <w:trHeight w:val="20"/>
        </w:trPr>
        <w:tc>
          <w:tcPr>
            <w:tcW w:w="2268" w:type="dxa"/>
            <w:shd w:val="clear" w:color="auto" w:fill="auto"/>
          </w:tcPr>
          <w:p w14:paraId="6C23B4AA" w14:textId="77777777" w:rsidR="00C83168" w:rsidRPr="004D272B" w:rsidRDefault="00C83168" w:rsidP="00336CF1">
            <w:pPr>
              <w:widowControl w:val="0"/>
              <w:autoSpaceDE w:val="0"/>
              <w:autoSpaceDN w:val="0"/>
              <w:adjustRightInd w:val="0"/>
              <w:spacing w:before="60" w:after="60"/>
              <w:rPr>
                <w:b/>
                <w:bCs/>
                <w:lang w:val="bs-Latn-BA"/>
              </w:rPr>
            </w:pPr>
            <w:r w:rsidRPr="004D272B">
              <w:rPr>
                <w:b/>
                <w:bCs/>
                <w:lang w:val="bs-Latn-BA"/>
              </w:rPr>
              <w:t>EES</w:t>
            </w:r>
          </w:p>
        </w:tc>
        <w:tc>
          <w:tcPr>
            <w:tcW w:w="6966" w:type="dxa"/>
            <w:shd w:val="clear" w:color="auto" w:fill="auto"/>
          </w:tcPr>
          <w:p w14:paraId="30D6C490" w14:textId="09CEEE8B" w:rsidR="00C83168" w:rsidRPr="004D272B" w:rsidRDefault="006F4130" w:rsidP="00840A16">
            <w:pPr>
              <w:widowControl w:val="0"/>
              <w:autoSpaceDE w:val="0"/>
              <w:autoSpaceDN w:val="0"/>
              <w:adjustRightInd w:val="0"/>
              <w:spacing w:before="60" w:after="60"/>
              <w:rPr>
                <w:lang w:val="bs-Latn-BA"/>
              </w:rPr>
            </w:pPr>
            <w:r w:rsidRPr="004D272B">
              <w:rPr>
                <w:lang w:val="bs-Latn-BA"/>
              </w:rPr>
              <w:t>е</w:t>
            </w:r>
            <w:r w:rsidR="00C83168" w:rsidRPr="004D272B">
              <w:rPr>
                <w:lang w:val="bs-Latn-BA"/>
              </w:rPr>
              <w:t>lektroenergetski s</w:t>
            </w:r>
            <w:r w:rsidR="00840A16" w:rsidRPr="004D272B">
              <w:rPr>
                <w:lang w:val="bs-Latn-BA"/>
              </w:rPr>
              <w:t>istem</w:t>
            </w:r>
          </w:p>
        </w:tc>
      </w:tr>
      <w:tr w:rsidR="004D272B" w:rsidRPr="004D272B" w14:paraId="75D04C71" w14:textId="77777777" w:rsidTr="00176DD2">
        <w:trPr>
          <w:trHeight w:val="20"/>
        </w:trPr>
        <w:tc>
          <w:tcPr>
            <w:tcW w:w="2268" w:type="dxa"/>
            <w:shd w:val="clear" w:color="auto" w:fill="auto"/>
          </w:tcPr>
          <w:p w14:paraId="31B33817" w14:textId="77777777" w:rsidR="009006C9" w:rsidRPr="004D272B" w:rsidRDefault="00B63BFF" w:rsidP="001F25D8">
            <w:pPr>
              <w:widowControl w:val="0"/>
              <w:autoSpaceDE w:val="0"/>
              <w:autoSpaceDN w:val="0"/>
              <w:adjustRightInd w:val="0"/>
              <w:spacing w:before="60" w:after="60"/>
              <w:rPr>
                <w:b/>
                <w:bCs/>
                <w:lang w:val="bs-Latn-BA"/>
              </w:rPr>
            </w:pPr>
            <w:r w:rsidRPr="004D272B">
              <w:rPr>
                <w:b/>
                <w:bCs/>
                <w:lang w:val="bs-Latn-BA"/>
              </w:rPr>
              <w:t>ESS</w:t>
            </w:r>
            <w:r w:rsidR="004F3C7A" w:rsidRPr="004D272B">
              <w:rPr>
                <w:b/>
                <w:bCs/>
                <w:lang w:val="bs-Latn-BA"/>
              </w:rPr>
              <w:t xml:space="preserve"> </w:t>
            </w:r>
          </w:p>
        </w:tc>
        <w:tc>
          <w:tcPr>
            <w:tcW w:w="6966" w:type="dxa"/>
            <w:shd w:val="clear" w:color="auto" w:fill="auto"/>
          </w:tcPr>
          <w:p w14:paraId="437B8CAB" w14:textId="0E44044B" w:rsidR="009006C9" w:rsidRPr="004D272B" w:rsidRDefault="00C9183A" w:rsidP="00336CF1">
            <w:pPr>
              <w:widowControl w:val="0"/>
              <w:autoSpaceDE w:val="0"/>
              <w:autoSpaceDN w:val="0"/>
              <w:adjustRightInd w:val="0"/>
              <w:spacing w:before="60" w:after="60"/>
              <w:rPr>
                <w:i/>
                <w:lang w:val="bs-Latn-BA"/>
              </w:rPr>
            </w:pPr>
            <w:r w:rsidRPr="004D272B">
              <w:rPr>
                <w:lang w:val="bs-Latn-BA"/>
              </w:rPr>
              <w:t>s</w:t>
            </w:r>
            <w:r w:rsidR="00B63BFF" w:rsidRPr="004D272B">
              <w:rPr>
                <w:lang w:val="bs-Latn-BA"/>
              </w:rPr>
              <w:t>kup</w:t>
            </w:r>
            <w:r w:rsidR="009006C9" w:rsidRPr="004D272B">
              <w:rPr>
                <w:lang w:val="bs-Latn-BA"/>
              </w:rPr>
              <w:t xml:space="preserve"> </w:t>
            </w:r>
            <w:r w:rsidR="00B63BFF" w:rsidRPr="004D272B">
              <w:rPr>
                <w:lang w:val="bs-Latn-BA"/>
              </w:rPr>
              <w:t>procedura</w:t>
            </w:r>
            <w:r w:rsidR="009006C9" w:rsidRPr="004D272B">
              <w:rPr>
                <w:lang w:val="bs-Latn-BA"/>
              </w:rPr>
              <w:t xml:space="preserve"> </w:t>
            </w:r>
            <w:r w:rsidR="00B63BFF" w:rsidRPr="004D272B">
              <w:rPr>
                <w:lang w:val="bs-Latn-BA"/>
              </w:rPr>
              <w:t>za</w:t>
            </w:r>
            <w:r w:rsidR="009006C9" w:rsidRPr="004D272B">
              <w:rPr>
                <w:lang w:val="bs-Latn-BA"/>
              </w:rPr>
              <w:t xml:space="preserve"> </w:t>
            </w:r>
            <w:r w:rsidR="00B63BFF" w:rsidRPr="004D272B">
              <w:rPr>
                <w:lang w:val="bs-Latn-BA"/>
              </w:rPr>
              <w:t>izradu</w:t>
            </w:r>
            <w:r w:rsidR="009006C9" w:rsidRPr="004D272B">
              <w:rPr>
                <w:lang w:val="bs-Latn-BA"/>
              </w:rPr>
              <w:t xml:space="preserve">, </w:t>
            </w:r>
            <w:r w:rsidR="00B63BFF" w:rsidRPr="004D272B">
              <w:rPr>
                <w:lang w:val="bs-Latn-BA"/>
              </w:rPr>
              <w:t>razmjenu</w:t>
            </w:r>
            <w:r w:rsidR="009006C9" w:rsidRPr="004D272B">
              <w:rPr>
                <w:lang w:val="bs-Latn-BA"/>
              </w:rPr>
              <w:t xml:space="preserve"> </w:t>
            </w:r>
            <w:r w:rsidR="00B63BFF" w:rsidRPr="004D272B">
              <w:rPr>
                <w:lang w:val="bs-Latn-BA"/>
              </w:rPr>
              <w:t>i</w:t>
            </w:r>
            <w:r w:rsidR="009006C9" w:rsidRPr="004D272B">
              <w:rPr>
                <w:lang w:val="bs-Latn-BA"/>
              </w:rPr>
              <w:t xml:space="preserve"> </w:t>
            </w:r>
            <w:r w:rsidR="00B63BFF" w:rsidRPr="004D272B">
              <w:rPr>
                <w:lang w:val="bs-Latn-BA"/>
              </w:rPr>
              <w:t>dostavljanje</w:t>
            </w:r>
            <w:r w:rsidR="009006C9" w:rsidRPr="004D272B">
              <w:rPr>
                <w:lang w:val="bs-Latn-BA"/>
              </w:rPr>
              <w:t xml:space="preserve"> </w:t>
            </w:r>
            <w:r w:rsidR="00B63BFF" w:rsidRPr="004D272B">
              <w:rPr>
                <w:lang w:val="bs-Latn-BA"/>
              </w:rPr>
              <w:t>dnevnih</w:t>
            </w:r>
            <w:r w:rsidR="009006C9" w:rsidRPr="004D272B">
              <w:rPr>
                <w:lang w:val="bs-Latn-BA"/>
              </w:rPr>
              <w:t xml:space="preserve"> </w:t>
            </w:r>
            <w:r w:rsidR="00B63BFF" w:rsidRPr="004D272B">
              <w:rPr>
                <w:lang w:val="bs-Latn-BA"/>
              </w:rPr>
              <w:t>rasporeda</w:t>
            </w:r>
            <w:r w:rsidR="009006C9" w:rsidRPr="004D272B">
              <w:rPr>
                <w:lang w:val="bs-Latn-BA"/>
              </w:rPr>
              <w:t xml:space="preserve"> </w:t>
            </w:r>
            <w:r w:rsidR="009006C9" w:rsidRPr="004D272B">
              <w:rPr>
                <w:i/>
                <w:lang w:val="bs-Latn-BA"/>
              </w:rPr>
              <w:t>(</w:t>
            </w:r>
            <w:r w:rsidR="00DB7D9B" w:rsidRPr="004D272B">
              <w:rPr>
                <w:i/>
                <w:lang w:val="bs-Latn-BA"/>
              </w:rPr>
              <w:t>ETSO</w:t>
            </w:r>
            <w:r w:rsidR="009006C9" w:rsidRPr="004D272B">
              <w:rPr>
                <w:i/>
                <w:lang w:val="bs-Latn-BA"/>
              </w:rPr>
              <w:t xml:space="preserve"> </w:t>
            </w:r>
            <w:r w:rsidR="00DB7D9B" w:rsidRPr="004D272B">
              <w:rPr>
                <w:i/>
                <w:lang w:val="bs-Latn-BA"/>
              </w:rPr>
              <w:t>Scheduling</w:t>
            </w:r>
            <w:r w:rsidR="009006C9" w:rsidRPr="004D272B">
              <w:rPr>
                <w:i/>
                <w:lang w:val="bs-Latn-BA"/>
              </w:rPr>
              <w:t xml:space="preserve"> </w:t>
            </w:r>
            <w:r w:rsidR="00DB7D9B" w:rsidRPr="004D272B">
              <w:rPr>
                <w:i/>
                <w:lang w:val="bs-Latn-BA"/>
              </w:rPr>
              <w:t>S</w:t>
            </w:r>
            <w:r w:rsidR="009006C9" w:rsidRPr="004D272B">
              <w:rPr>
                <w:i/>
                <w:lang w:val="bs-Latn-BA"/>
              </w:rPr>
              <w:t>y</w:t>
            </w:r>
            <w:r w:rsidR="00DB7D9B" w:rsidRPr="004D272B">
              <w:rPr>
                <w:i/>
                <w:lang w:val="bs-Latn-BA"/>
              </w:rPr>
              <w:t>stem</w:t>
            </w:r>
            <w:r w:rsidR="009006C9" w:rsidRPr="004D272B">
              <w:rPr>
                <w:i/>
                <w:lang w:val="bs-Latn-BA"/>
              </w:rPr>
              <w:t>)</w:t>
            </w:r>
          </w:p>
        </w:tc>
      </w:tr>
      <w:tr w:rsidR="004D272B" w:rsidRPr="004D272B" w14:paraId="25502F87" w14:textId="77777777" w:rsidTr="00176DD2">
        <w:trPr>
          <w:trHeight w:val="20"/>
        </w:trPr>
        <w:tc>
          <w:tcPr>
            <w:tcW w:w="2268" w:type="dxa"/>
            <w:shd w:val="clear" w:color="auto" w:fill="auto"/>
          </w:tcPr>
          <w:p w14:paraId="53118076" w14:textId="77777777" w:rsidR="007A6C32" w:rsidRPr="004D272B" w:rsidRDefault="007A6C32" w:rsidP="001F25D8">
            <w:pPr>
              <w:widowControl w:val="0"/>
              <w:autoSpaceDE w:val="0"/>
              <w:autoSpaceDN w:val="0"/>
              <w:adjustRightInd w:val="0"/>
              <w:spacing w:before="60" w:after="60"/>
              <w:rPr>
                <w:b/>
                <w:bCs/>
                <w:lang w:val="bs-Latn-BA"/>
              </w:rPr>
            </w:pPr>
            <w:r w:rsidRPr="004D272B">
              <w:rPr>
                <w:b/>
                <w:bCs/>
                <w:lang w:val="bs-Latn-BA"/>
              </w:rPr>
              <w:t>EN</w:t>
            </w:r>
          </w:p>
        </w:tc>
        <w:tc>
          <w:tcPr>
            <w:tcW w:w="6966" w:type="dxa"/>
            <w:shd w:val="clear" w:color="auto" w:fill="auto"/>
          </w:tcPr>
          <w:p w14:paraId="617A20FB" w14:textId="698D7F94" w:rsidR="007A6C32" w:rsidRPr="004D272B" w:rsidRDefault="00C9183A" w:rsidP="00336CF1">
            <w:pPr>
              <w:widowControl w:val="0"/>
              <w:autoSpaceDE w:val="0"/>
              <w:autoSpaceDN w:val="0"/>
              <w:adjustRightInd w:val="0"/>
              <w:spacing w:before="60" w:after="60"/>
              <w:rPr>
                <w:lang w:val="bs-Latn-BA"/>
              </w:rPr>
            </w:pPr>
            <w:r w:rsidRPr="004D272B">
              <w:rPr>
                <w:lang w:val="bs-Latn-BA"/>
              </w:rPr>
              <w:t>e</w:t>
            </w:r>
            <w:r w:rsidR="00F50E0D" w:rsidRPr="004D272B">
              <w:rPr>
                <w:lang w:val="bs-Latn-BA"/>
              </w:rPr>
              <w:t>vropska n</w:t>
            </w:r>
            <w:r w:rsidR="007A6C32" w:rsidRPr="004D272B">
              <w:rPr>
                <w:lang w:val="bs-Latn-BA"/>
              </w:rPr>
              <w:t>orma</w:t>
            </w:r>
          </w:p>
        </w:tc>
      </w:tr>
      <w:tr w:rsidR="004D272B" w:rsidRPr="004D272B" w14:paraId="1B26D106" w14:textId="77777777" w:rsidTr="00176DD2">
        <w:trPr>
          <w:trHeight w:val="20"/>
        </w:trPr>
        <w:tc>
          <w:tcPr>
            <w:tcW w:w="2268" w:type="dxa"/>
            <w:shd w:val="clear" w:color="auto" w:fill="auto"/>
          </w:tcPr>
          <w:p w14:paraId="103C0891" w14:textId="77777777" w:rsidR="009006C9" w:rsidRPr="004D272B" w:rsidRDefault="00B63BFF" w:rsidP="001F25D8">
            <w:pPr>
              <w:widowControl w:val="0"/>
              <w:autoSpaceDE w:val="0"/>
              <w:autoSpaceDN w:val="0"/>
              <w:adjustRightInd w:val="0"/>
              <w:spacing w:before="60" w:after="60"/>
              <w:rPr>
                <w:b/>
                <w:bCs/>
                <w:lang w:val="bs-Latn-BA"/>
              </w:rPr>
            </w:pPr>
            <w:r w:rsidRPr="004D272B">
              <w:rPr>
                <w:b/>
                <w:bCs/>
                <w:lang w:val="bs-Latn-BA"/>
              </w:rPr>
              <w:t>ENTSO</w:t>
            </w:r>
            <w:r w:rsidR="004F3C7A" w:rsidRPr="004D272B">
              <w:rPr>
                <w:b/>
                <w:bCs/>
                <w:lang w:val="bs-Latn-BA"/>
              </w:rPr>
              <w:t>-</w:t>
            </w:r>
            <w:r w:rsidRPr="004D272B">
              <w:rPr>
                <w:b/>
                <w:bCs/>
                <w:lang w:val="bs-Latn-BA"/>
              </w:rPr>
              <w:t>E</w:t>
            </w:r>
            <w:r w:rsidR="004F3C7A" w:rsidRPr="004D272B">
              <w:rPr>
                <w:b/>
                <w:bCs/>
                <w:lang w:val="bs-Latn-BA"/>
              </w:rPr>
              <w:t xml:space="preserve"> </w:t>
            </w:r>
          </w:p>
        </w:tc>
        <w:tc>
          <w:tcPr>
            <w:tcW w:w="6966" w:type="dxa"/>
            <w:shd w:val="clear" w:color="auto" w:fill="auto"/>
          </w:tcPr>
          <w:p w14:paraId="6A2150D4" w14:textId="006A9F8E" w:rsidR="009006C9" w:rsidRPr="004D272B" w:rsidRDefault="00B63BFF" w:rsidP="00336CF1">
            <w:pPr>
              <w:pStyle w:val="Default"/>
              <w:jc w:val="both"/>
              <w:rPr>
                <w:rFonts w:ascii="Times New Roman" w:hAnsi="Times New Roman" w:cs="Times New Roman"/>
                <w:color w:val="auto"/>
                <w:sz w:val="19"/>
                <w:szCs w:val="19"/>
              </w:rPr>
            </w:pPr>
            <w:r w:rsidRPr="004D272B">
              <w:rPr>
                <w:color w:val="auto"/>
              </w:rPr>
              <w:t>Evropsko</w:t>
            </w:r>
            <w:r w:rsidR="00336CF1" w:rsidRPr="004D272B">
              <w:rPr>
                <w:color w:val="auto"/>
              </w:rPr>
              <w:t xml:space="preserve"> </w:t>
            </w:r>
            <w:r w:rsidRPr="004D272B">
              <w:rPr>
                <w:color w:val="auto"/>
              </w:rPr>
              <w:t>udru</w:t>
            </w:r>
            <w:r w:rsidR="007F35B7" w:rsidRPr="004D272B">
              <w:rPr>
                <w:rFonts w:ascii="Aptos" w:hAnsi="Aptos"/>
                <w:color w:val="auto"/>
              </w:rPr>
              <w:t>ž</w:t>
            </w:r>
            <w:r w:rsidRPr="004D272B">
              <w:rPr>
                <w:color w:val="auto"/>
              </w:rPr>
              <w:t>enje</w:t>
            </w:r>
            <w:r w:rsidR="009006C9" w:rsidRPr="004D272B">
              <w:rPr>
                <w:color w:val="auto"/>
              </w:rPr>
              <w:t xml:space="preserve"> </w:t>
            </w:r>
            <w:r w:rsidRPr="004D272B">
              <w:rPr>
                <w:color w:val="auto"/>
              </w:rPr>
              <w:t>operatora</w:t>
            </w:r>
            <w:r w:rsidR="009006C9" w:rsidRPr="004D272B">
              <w:rPr>
                <w:color w:val="auto"/>
              </w:rPr>
              <w:t xml:space="preserve"> </w:t>
            </w:r>
            <w:r w:rsidR="001B6370" w:rsidRPr="004D272B">
              <w:rPr>
                <w:color w:val="auto"/>
              </w:rPr>
              <w:t>prijenos</w:t>
            </w:r>
            <w:r w:rsidRPr="004D272B">
              <w:rPr>
                <w:color w:val="auto"/>
              </w:rPr>
              <w:t>nih</w:t>
            </w:r>
            <w:r w:rsidR="009006C9" w:rsidRPr="004D272B">
              <w:rPr>
                <w:color w:val="auto"/>
              </w:rPr>
              <w:t xml:space="preserve"> </w:t>
            </w:r>
            <w:r w:rsidRPr="004D272B">
              <w:rPr>
                <w:color w:val="auto"/>
              </w:rPr>
              <w:t>sistema</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elektri</w:t>
            </w:r>
            <w:r w:rsidR="00274E76" w:rsidRPr="004D272B">
              <w:rPr>
                <w:rFonts w:ascii="Aptos" w:hAnsi="Aptos"/>
                <w:color w:val="auto"/>
              </w:rPr>
              <w:t>č</w:t>
            </w:r>
            <w:r w:rsidRPr="004D272B">
              <w:rPr>
                <w:color w:val="auto"/>
              </w:rPr>
              <w:t>nu</w:t>
            </w:r>
            <w:r w:rsidR="009006C9" w:rsidRPr="004D272B">
              <w:rPr>
                <w:color w:val="auto"/>
              </w:rPr>
              <w:t xml:space="preserve"> </w:t>
            </w:r>
            <w:r w:rsidRPr="004D272B">
              <w:rPr>
                <w:color w:val="auto"/>
              </w:rPr>
              <w:t>energiju</w:t>
            </w:r>
            <w:r w:rsidR="009006C9" w:rsidRPr="004D272B">
              <w:rPr>
                <w:color w:val="auto"/>
              </w:rPr>
              <w:t xml:space="preserve"> </w:t>
            </w:r>
            <w:r w:rsidR="009006C9" w:rsidRPr="004D272B">
              <w:rPr>
                <w:rFonts w:ascii="Times New Roman" w:hAnsi="Times New Roman" w:cs="Times New Roman"/>
                <w:color w:val="auto"/>
              </w:rPr>
              <w:t>(</w:t>
            </w:r>
            <w:r w:rsidR="00DB7D9B" w:rsidRPr="004D272B">
              <w:rPr>
                <w:rFonts w:ascii="Times New Roman" w:hAnsi="Times New Roman" w:cs="Times New Roman"/>
                <w:i/>
                <w:color w:val="auto"/>
              </w:rPr>
              <w:t>European</w:t>
            </w:r>
            <w:r w:rsidR="009006C9" w:rsidRPr="004D272B">
              <w:rPr>
                <w:rFonts w:ascii="Times New Roman" w:hAnsi="Times New Roman" w:cs="Times New Roman"/>
                <w:i/>
                <w:color w:val="auto"/>
              </w:rPr>
              <w:t xml:space="preserve"> </w:t>
            </w:r>
            <w:r w:rsidR="00DB7D9B" w:rsidRPr="004D272B">
              <w:rPr>
                <w:rFonts w:ascii="Times New Roman" w:hAnsi="Times New Roman" w:cs="Times New Roman"/>
                <w:i/>
                <w:color w:val="auto"/>
              </w:rPr>
              <w:t>Net</w:t>
            </w:r>
            <w:r w:rsidR="009006C9" w:rsidRPr="004D272B">
              <w:rPr>
                <w:rFonts w:ascii="Times New Roman" w:hAnsi="Times New Roman" w:cs="Times New Roman"/>
                <w:i/>
                <w:color w:val="auto"/>
              </w:rPr>
              <w:t>w</w:t>
            </w:r>
            <w:r w:rsidR="00DB7D9B" w:rsidRPr="004D272B">
              <w:rPr>
                <w:rFonts w:ascii="Times New Roman" w:hAnsi="Times New Roman" w:cs="Times New Roman"/>
                <w:i/>
                <w:color w:val="auto"/>
              </w:rPr>
              <w:t>ork</w:t>
            </w:r>
            <w:r w:rsidR="009006C9" w:rsidRPr="004D272B">
              <w:rPr>
                <w:rFonts w:ascii="Times New Roman" w:hAnsi="Times New Roman" w:cs="Times New Roman"/>
                <w:i/>
                <w:color w:val="auto"/>
              </w:rPr>
              <w:t xml:space="preserve"> </w:t>
            </w:r>
            <w:r w:rsidR="00DB7D9B" w:rsidRPr="004D272B">
              <w:rPr>
                <w:rFonts w:ascii="Times New Roman" w:hAnsi="Times New Roman" w:cs="Times New Roman"/>
                <w:i/>
                <w:color w:val="auto"/>
              </w:rPr>
              <w:t>of</w:t>
            </w:r>
            <w:r w:rsidR="009006C9" w:rsidRPr="004D272B">
              <w:rPr>
                <w:rFonts w:ascii="Times New Roman" w:hAnsi="Times New Roman" w:cs="Times New Roman"/>
                <w:i/>
                <w:color w:val="auto"/>
              </w:rPr>
              <w:t xml:space="preserve"> </w:t>
            </w:r>
            <w:r w:rsidR="00DB7D9B" w:rsidRPr="004D272B">
              <w:rPr>
                <w:rFonts w:ascii="Times New Roman" w:hAnsi="Times New Roman" w:cs="Times New Roman"/>
                <w:i/>
                <w:color w:val="auto"/>
              </w:rPr>
              <w:t>Transmission</w:t>
            </w:r>
            <w:r w:rsidR="009006C9" w:rsidRPr="004D272B">
              <w:rPr>
                <w:rFonts w:ascii="Times New Roman" w:hAnsi="Times New Roman" w:cs="Times New Roman"/>
                <w:i/>
                <w:color w:val="auto"/>
              </w:rPr>
              <w:t xml:space="preserve"> </w:t>
            </w:r>
            <w:r w:rsidR="00DB7D9B" w:rsidRPr="004D272B">
              <w:rPr>
                <w:rFonts w:ascii="Times New Roman" w:hAnsi="Times New Roman" w:cs="Times New Roman"/>
                <w:i/>
                <w:color w:val="auto"/>
              </w:rPr>
              <w:t>S</w:t>
            </w:r>
            <w:r w:rsidR="009006C9" w:rsidRPr="004D272B">
              <w:rPr>
                <w:rFonts w:ascii="Times New Roman" w:hAnsi="Times New Roman" w:cs="Times New Roman"/>
                <w:i/>
                <w:color w:val="auto"/>
              </w:rPr>
              <w:t>y</w:t>
            </w:r>
            <w:r w:rsidR="00DB7D9B" w:rsidRPr="004D272B">
              <w:rPr>
                <w:rFonts w:ascii="Times New Roman" w:hAnsi="Times New Roman" w:cs="Times New Roman"/>
                <w:i/>
                <w:color w:val="auto"/>
              </w:rPr>
              <w:t>stem</w:t>
            </w:r>
            <w:r w:rsidR="00C83168" w:rsidRPr="004D272B">
              <w:rPr>
                <w:rFonts w:ascii="Times New Roman" w:hAnsi="Times New Roman" w:cs="Times New Roman"/>
                <w:i/>
                <w:color w:val="auto"/>
              </w:rPr>
              <w:t xml:space="preserve"> </w:t>
            </w:r>
            <w:r w:rsidR="00DB7D9B" w:rsidRPr="004D272B">
              <w:rPr>
                <w:rFonts w:ascii="Times New Roman" w:hAnsi="Times New Roman" w:cs="Times New Roman"/>
                <w:i/>
                <w:color w:val="auto"/>
              </w:rPr>
              <w:t>Operators</w:t>
            </w:r>
            <w:r w:rsidR="009006C9" w:rsidRPr="004D272B">
              <w:rPr>
                <w:rFonts w:ascii="Times New Roman" w:hAnsi="Times New Roman" w:cs="Times New Roman"/>
                <w:i/>
                <w:color w:val="auto"/>
              </w:rPr>
              <w:t xml:space="preserve"> </w:t>
            </w:r>
            <w:r w:rsidR="00DB7D9B" w:rsidRPr="004D272B">
              <w:rPr>
                <w:rFonts w:ascii="Times New Roman" w:hAnsi="Times New Roman" w:cs="Times New Roman"/>
                <w:i/>
                <w:color w:val="auto"/>
              </w:rPr>
              <w:t>for</w:t>
            </w:r>
            <w:r w:rsidR="009006C9" w:rsidRPr="004D272B">
              <w:rPr>
                <w:rFonts w:ascii="Times New Roman" w:hAnsi="Times New Roman" w:cs="Times New Roman"/>
                <w:i/>
                <w:color w:val="auto"/>
              </w:rPr>
              <w:t xml:space="preserve"> </w:t>
            </w:r>
            <w:r w:rsidR="00DB7D9B" w:rsidRPr="004D272B">
              <w:rPr>
                <w:rFonts w:ascii="Times New Roman" w:hAnsi="Times New Roman" w:cs="Times New Roman"/>
                <w:i/>
                <w:color w:val="auto"/>
              </w:rPr>
              <w:t>Electricit</w:t>
            </w:r>
            <w:r w:rsidR="009006C9" w:rsidRPr="004D272B">
              <w:rPr>
                <w:rFonts w:ascii="Times New Roman" w:hAnsi="Times New Roman" w:cs="Times New Roman"/>
                <w:i/>
                <w:color w:val="auto"/>
              </w:rPr>
              <w:t>y</w:t>
            </w:r>
            <w:r w:rsidR="009006C9" w:rsidRPr="004D272B">
              <w:rPr>
                <w:rFonts w:ascii="Times New Roman" w:hAnsi="Times New Roman" w:cs="Times New Roman"/>
                <w:color w:val="auto"/>
              </w:rPr>
              <w:t>);</w:t>
            </w:r>
          </w:p>
        </w:tc>
      </w:tr>
      <w:tr w:rsidR="004D272B" w:rsidRPr="004D272B" w14:paraId="58F99A56" w14:textId="77777777" w:rsidTr="00176DD2">
        <w:trPr>
          <w:trHeight w:val="20"/>
        </w:trPr>
        <w:tc>
          <w:tcPr>
            <w:tcW w:w="2268" w:type="dxa"/>
            <w:shd w:val="clear" w:color="auto" w:fill="auto"/>
          </w:tcPr>
          <w:p w14:paraId="3B2D9E42" w14:textId="77777777" w:rsidR="00671B7B" w:rsidRPr="004D272B" w:rsidRDefault="00671B7B" w:rsidP="001F25D8">
            <w:pPr>
              <w:widowControl w:val="0"/>
              <w:autoSpaceDE w:val="0"/>
              <w:autoSpaceDN w:val="0"/>
              <w:adjustRightInd w:val="0"/>
              <w:spacing w:before="60" w:after="60"/>
              <w:rPr>
                <w:b/>
                <w:bCs/>
                <w:lang w:val="bs-Latn-BA"/>
              </w:rPr>
            </w:pPr>
            <w:r w:rsidRPr="004D272B">
              <w:rPr>
                <w:b/>
                <w:bCs/>
                <w:lang w:val="bs-Latn-BA"/>
              </w:rPr>
              <w:t>FRR</w:t>
            </w:r>
          </w:p>
        </w:tc>
        <w:tc>
          <w:tcPr>
            <w:tcW w:w="6966" w:type="dxa"/>
            <w:shd w:val="clear" w:color="auto" w:fill="auto"/>
          </w:tcPr>
          <w:p w14:paraId="601D23F7" w14:textId="47778C48" w:rsidR="00671B7B" w:rsidRPr="004D272B" w:rsidRDefault="00C9183A" w:rsidP="00EE3248">
            <w:pPr>
              <w:pStyle w:val="Default"/>
              <w:jc w:val="both"/>
              <w:rPr>
                <w:color w:val="auto"/>
              </w:rPr>
            </w:pPr>
            <w:r w:rsidRPr="004D272B">
              <w:rPr>
                <w:color w:val="auto"/>
              </w:rPr>
              <w:t>r</w:t>
            </w:r>
            <w:r w:rsidR="00671B7B" w:rsidRPr="004D272B">
              <w:rPr>
                <w:color w:val="auto"/>
              </w:rPr>
              <w:t>ezerva za o</w:t>
            </w:r>
            <w:r w:rsidR="00EE3248" w:rsidRPr="004D272B">
              <w:rPr>
                <w:color w:val="auto"/>
              </w:rPr>
              <w:t>bnovu</w:t>
            </w:r>
            <w:r w:rsidR="00671B7B" w:rsidRPr="004D272B">
              <w:rPr>
                <w:color w:val="auto"/>
              </w:rPr>
              <w:t xml:space="preserve"> frekvencije (</w:t>
            </w:r>
            <w:r w:rsidR="00671B7B" w:rsidRPr="004D272B">
              <w:rPr>
                <w:i/>
                <w:color w:val="auto"/>
              </w:rPr>
              <w:t>Frequency Restoration Reserves</w:t>
            </w:r>
            <w:r w:rsidR="00671B7B" w:rsidRPr="004D272B">
              <w:rPr>
                <w:color w:val="auto"/>
              </w:rPr>
              <w:t>)</w:t>
            </w:r>
          </w:p>
        </w:tc>
      </w:tr>
      <w:tr w:rsidR="004D272B" w:rsidRPr="004D272B" w14:paraId="59695237" w14:textId="77777777" w:rsidTr="00176DD2">
        <w:trPr>
          <w:trHeight w:val="20"/>
        </w:trPr>
        <w:tc>
          <w:tcPr>
            <w:tcW w:w="2268" w:type="dxa"/>
            <w:shd w:val="clear" w:color="auto" w:fill="auto"/>
          </w:tcPr>
          <w:p w14:paraId="7AA2CCC0" w14:textId="77777777" w:rsidR="004B59F2" w:rsidRPr="004D272B" w:rsidRDefault="004B59F2" w:rsidP="001F25D8">
            <w:pPr>
              <w:widowControl w:val="0"/>
              <w:autoSpaceDE w:val="0"/>
              <w:autoSpaceDN w:val="0"/>
              <w:adjustRightInd w:val="0"/>
              <w:spacing w:before="60" w:after="60"/>
              <w:rPr>
                <w:b/>
                <w:bCs/>
                <w:lang w:val="bs-Latn-BA"/>
              </w:rPr>
            </w:pPr>
            <w:r w:rsidRPr="004D272B">
              <w:rPr>
                <w:b/>
                <w:bCs/>
                <w:lang w:val="bs-Latn-BA"/>
              </w:rPr>
              <w:t>FCR</w:t>
            </w:r>
          </w:p>
        </w:tc>
        <w:tc>
          <w:tcPr>
            <w:tcW w:w="6966" w:type="dxa"/>
            <w:shd w:val="clear" w:color="auto" w:fill="auto"/>
          </w:tcPr>
          <w:p w14:paraId="5295D716" w14:textId="2F9AA847" w:rsidR="004B59F2" w:rsidRPr="004D272B" w:rsidRDefault="00C9183A">
            <w:pPr>
              <w:pStyle w:val="Default"/>
              <w:jc w:val="both"/>
              <w:rPr>
                <w:color w:val="auto"/>
              </w:rPr>
            </w:pPr>
            <w:r w:rsidRPr="004D272B">
              <w:rPr>
                <w:color w:val="auto"/>
              </w:rPr>
              <w:t>r</w:t>
            </w:r>
            <w:r w:rsidR="004B59F2" w:rsidRPr="004D272B">
              <w:rPr>
                <w:color w:val="auto"/>
              </w:rPr>
              <w:t>ezerva za odr</w:t>
            </w:r>
            <w:r w:rsidR="007F35B7" w:rsidRPr="004D272B">
              <w:rPr>
                <w:rFonts w:ascii="Aptos" w:hAnsi="Aptos"/>
                <w:color w:val="auto"/>
              </w:rPr>
              <w:t>ž</w:t>
            </w:r>
            <w:r w:rsidR="004B59F2" w:rsidRPr="004D272B">
              <w:rPr>
                <w:color w:val="auto"/>
              </w:rPr>
              <w:t>avanje frekvencije (</w:t>
            </w:r>
            <w:r w:rsidR="004B59F2" w:rsidRPr="004D272B">
              <w:rPr>
                <w:i/>
                <w:color w:val="auto"/>
              </w:rPr>
              <w:t>Frequency Containment Reserves)</w:t>
            </w:r>
          </w:p>
        </w:tc>
      </w:tr>
      <w:tr w:rsidR="004D272B" w:rsidRPr="004D272B" w14:paraId="389996CE" w14:textId="77777777" w:rsidTr="00176DD2">
        <w:trPr>
          <w:trHeight w:val="20"/>
        </w:trPr>
        <w:tc>
          <w:tcPr>
            <w:tcW w:w="2268" w:type="dxa"/>
            <w:shd w:val="clear" w:color="auto" w:fill="auto"/>
          </w:tcPr>
          <w:p w14:paraId="3883DF0C" w14:textId="77777777" w:rsidR="009006C9" w:rsidRPr="004D272B" w:rsidRDefault="00B63BFF" w:rsidP="00336CF1">
            <w:pPr>
              <w:widowControl w:val="0"/>
              <w:autoSpaceDE w:val="0"/>
              <w:autoSpaceDN w:val="0"/>
              <w:adjustRightInd w:val="0"/>
              <w:spacing w:before="60" w:after="60"/>
              <w:rPr>
                <w:b/>
                <w:bCs/>
                <w:lang w:val="bs-Latn-BA"/>
              </w:rPr>
            </w:pPr>
            <w:r w:rsidRPr="004D272B">
              <w:rPr>
                <w:b/>
                <w:bCs/>
                <w:lang w:val="bs-Latn-BA"/>
              </w:rPr>
              <w:t>HE</w:t>
            </w:r>
          </w:p>
        </w:tc>
        <w:tc>
          <w:tcPr>
            <w:tcW w:w="6966" w:type="dxa"/>
            <w:shd w:val="clear" w:color="auto" w:fill="auto"/>
          </w:tcPr>
          <w:p w14:paraId="3610ABBF" w14:textId="2F409F61" w:rsidR="009006C9" w:rsidRPr="004D272B" w:rsidRDefault="00C9183A" w:rsidP="00336CF1">
            <w:pPr>
              <w:widowControl w:val="0"/>
              <w:autoSpaceDE w:val="0"/>
              <w:autoSpaceDN w:val="0"/>
              <w:adjustRightInd w:val="0"/>
              <w:spacing w:before="60" w:after="60"/>
              <w:rPr>
                <w:lang w:val="bs-Latn-BA"/>
              </w:rPr>
            </w:pPr>
            <w:r w:rsidRPr="004D272B">
              <w:rPr>
                <w:lang w:val="bs-Latn-BA"/>
              </w:rPr>
              <w:t>h</w:t>
            </w:r>
            <w:r w:rsidR="00B63BFF" w:rsidRPr="004D272B">
              <w:rPr>
                <w:lang w:val="bs-Latn-BA"/>
              </w:rPr>
              <w:t>idroelektrana</w:t>
            </w:r>
          </w:p>
        </w:tc>
      </w:tr>
      <w:tr w:rsidR="004D272B" w:rsidRPr="004D272B" w14:paraId="69564716" w14:textId="77777777" w:rsidTr="00176DD2">
        <w:trPr>
          <w:trHeight w:val="20"/>
        </w:trPr>
        <w:tc>
          <w:tcPr>
            <w:tcW w:w="2268" w:type="dxa"/>
            <w:shd w:val="clear" w:color="auto" w:fill="auto"/>
          </w:tcPr>
          <w:p w14:paraId="7FA194CE" w14:textId="333F240F" w:rsidR="009D326B" w:rsidRPr="004D272B" w:rsidRDefault="009D326B" w:rsidP="00336CF1">
            <w:pPr>
              <w:widowControl w:val="0"/>
              <w:autoSpaceDE w:val="0"/>
              <w:autoSpaceDN w:val="0"/>
              <w:adjustRightInd w:val="0"/>
              <w:spacing w:before="60" w:after="60"/>
              <w:rPr>
                <w:b/>
                <w:bCs/>
                <w:lang w:val="bs-Latn-BA"/>
              </w:rPr>
            </w:pPr>
            <w:r w:rsidRPr="004D272B">
              <w:rPr>
                <w:b/>
                <w:bCs/>
                <w:lang w:val="bs-Latn-BA"/>
              </w:rPr>
              <w:t>HVDC</w:t>
            </w:r>
          </w:p>
        </w:tc>
        <w:tc>
          <w:tcPr>
            <w:tcW w:w="6966" w:type="dxa"/>
            <w:shd w:val="clear" w:color="auto" w:fill="auto"/>
          </w:tcPr>
          <w:p w14:paraId="74D6A3C9" w14:textId="1C7C0C07" w:rsidR="009D326B" w:rsidRPr="004D272B" w:rsidRDefault="00AD677A" w:rsidP="00336CF1">
            <w:pPr>
              <w:widowControl w:val="0"/>
              <w:autoSpaceDE w:val="0"/>
              <w:autoSpaceDN w:val="0"/>
              <w:adjustRightInd w:val="0"/>
              <w:spacing w:before="60" w:after="60"/>
              <w:rPr>
                <w:lang w:val="bs-Latn-BA"/>
              </w:rPr>
            </w:pPr>
            <w:r w:rsidRPr="004D272B">
              <w:rPr>
                <w:lang w:val="bs-Latn-BA"/>
              </w:rPr>
              <w:t>VN priklju</w:t>
            </w:r>
            <w:r w:rsidR="00274E76" w:rsidRPr="004D272B">
              <w:rPr>
                <w:lang w:val="bs-Latn-BA"/>
              </w:rPr>
              <w:t>č</w:t>
            </w:r>
            <w:r w:rsidRPr="004D272B">
              <w:rPr>
                <w:lang w:val="bs-Latn-BA"/>
              </w:rPr>
              <w:t>ak</w:t>
            </w:r>
            <w:r w:rsidR="009D326B" w:rsidRPr="004D272B">
              <w:rPr>
                <w:lang w:val="bs-Latn-BA"/>
              </w:rPr>
              <w:t xml:space="preserve"> jednosmjernih sistema </w:t>
            </w:r>
            <w:r w:rsidR="009D326B" w:rsidRPr="004D272B">
              <w:rPr>
                <w:i/>
                <w:lang w:val="bs-Latn-BA"/>
              </w:rPr>
              <w:t>(High Voltage Direct Current)</w:t>
            </w:r>
          </w:p>
        </w:tc>
      </w:tr>
      <w:tr w:rsidR="004D272B" w:rsidRPr="004D272B" w14:paraId="613E9107" w14:textId="77777777" w:rsidTr="00176DD2">
        <w:trPr>
          <w:trHeight w:val="20"/>
        </w:trPr>
        <w:tc>
          <w:tcPr>
            <w:tcW w:w="2268" w:type="dxa"/>
            <w:shd w:val="clear" w:color="auto" w:fill="auto"/>
          </w:tcPr>
          <w:p w14:paraId="773B1D32" w14:textId="77777777" w:rsidR="009006C9" w:rsidRPr="004D272B" w:rsidRDefault="00B63BFF" w:rsidP="001F25D8">
            <w:pPr>
              <w:widowControl w:val="0"/>
              <w:autoSpaceDE w:val="0"/>
              <w:autoSpaceDN w:val="0"/>
              <w:adjustRightInd w:val="0"/>
              <w:spacing w:before="60" w:after="60"/>
              <w:rPr>
                <w:b/>
                <w:bCs/>
                <w:lang w:val="bs-Latn-BA"/>
              </w:rPr>
            </w:pPr>
            <w:r w:rsidRPr="004D272B">
              <w:rPr>
                <w:b/>
                <w:bCs/>
                <w:lang w:val="bs-Latn-BA"/>
              </w:rPr>
              <w:t>IC</w:t>
            </w:r>
            <w:r w:rsidR="00BA5EF7" w:rsidRPr="004D272B">
              <w:rPr>
                <w:b/>
                <w:bCs/>
                <w:lang w:val="bs-Latn-BA"/>
              </w:rPr>
              <w:t xml:space="preserve"> </w:t>
            </w:r>
          </w:p>
        </w:tc>
        <w:tc>
          <w:tcPr>
            <w:tcW w:w="6966" w:type="dxa"/>
            <w:shd w:val="clear" w:color="auto" w:fill="auto"/>
          </w:tcPr>
          <w:p w14:paraId="31DC087E" w14:textId="646288B9" w:rsidR="009006C9" w:rsidRPr="004D272B" w:rsidRDefault="00C9183A" w:rsidP="008944EE">
            <w:pPr>
              <w:widowControl w:val="0"/>
              <w:autoSpaceDE w:val="0"/>
              <w:autoSpaceDN w:val="0"/>
              <w:adjustRightInd w:val="0"/>
              <w:spacing w:before="60" w:after="60"/>
              <w:rPr>
                <w:i/>
                <w:lang w:val="bs-Latn-BA"/>
              </w:rPr>
            </w:pPr>
            <w:r w:rsidRPr="004D272B">
              <w:rPr>
                <w:lang w:val="bs-Latn-BA"/>
              </w:rPr>
              <w:t>i</w:t>
            </w:r>
            <w:r w:rsidR="00B63BFF" w:rsidRPr="004D272B">
              <w:rPr>
                <w:lang w:val="bs-Latn-BA"/>
              </w:rPr>
              <w:t>dentifikacioni</w:t>
            </w:r>
            <w:r w:rsidR="009006C9" w:rsidRPr="004D272B">
              <w:rPr>
                <w:lang w:val="bs-Latn-BA"/>
              </w:rPr>
              <w:t xml:space="preserve"> </w:t>
            </w:r>
            <w:r w:rsidR="00B63BFF" w:rsidRPr="004D272B">
              <w:rPr>
                <w:lang w:val="bs-Latn-BA"/>
              </w:rPr>
              <w:t>kod</w:t>
            </w:r>
            <w:r w:rsidR="008944EE" w:rsidRPr="004D272B">
              <w:rPr>
                <w:lang w:val="bs-Latn-BA"/>
              </w:rPr>
              <w:t xml:space="preserve"> </w:t>
            </w:r>
            <w:r w:rsidR="00B63BFF" w:rsidRPr="004D272B">
              <w:rPr>
                <w:lang w:val="bs-Latn-BA"/>
              </w:rPr>
              <w:t>mjerne</w:t>
            </w:r>
            <w:r w:rsidR="009006C9" w:rsidRPr="004D272B">
              <w:rPr>
                <w:lang w:val="bs-Latn-BA"/>
              </w:rPr>
              <w:t xml:space="preserve"> </w:t>
            </w:r>
            <w:r w:rsidR="00B63BFF" w:rsidRPr="004D272B">
              <w:rPr>
                <w:lang w:val="bs-Latn-BA"/>
              </w:rPr>
              <w:t>ta</w:t>
            </w:r>
            <w:r w:rsidR="00274E76" w:rsidRPr="004D272B">
              <w:rPr>
                <w:lang w:val="bs-Latn-BA"/>
              </w:rPr>
              <w:t>č</w:t>
            </w:r>
            <w:r w:rsidR="00B63BFF" w:rsidRPr="004D272B">
              <w:rPr>
                <w:lang w:val="bs-Latn-BA"/>
              </w:rPr>
              <w:t>ke</w:t>
            </w:r>
            <w:r w:rsidR="009006C9" w:rsidRPr="004D272B">
              <w:rPr>
                <w:lang w:val="bs-Latn-BA"/>
              </w:rPr>
              <w:t xml:space="preserve"> </w:t>
            </w:r>
            <w:r w:rsidR="009006C9" w:rsidRPr="004D272B">
              <w:rPr>
                <w:i/>
                <w:lang w:val="bs-Latn-BA"/>
              </w:rPr>
              <w:t>(</w:t>
            </w:r>
            <w:r w:rsidR="00DB7D9B" w:rsidRPr="004D272B">
              <w:rPr>
                <w:i/>
                <w:lang w:val="bs-Latn-BA"/>
              </w:rPr>
              <w:t>Identification</w:t>
            </w:r>
            <w:r w:rsidR="009006C9" w:rsidRPr="004D272B">
              <w:rPr>
                <w:i/>
                <w:lang w:val="bs-Latn-BA"/>
              </w:rPr>
              <w:t xml:space="preserve"> </w:t>
            </w:r>
            <w:r w:rsidR="00DB7D9B" w:rsidRPr="004D272B">
              <w:rPr>
                <w:i/>
                <w:lang w:val="bs-Latn-BA"/>
              </w:rPr>
              <w:t>Code</w:t>
            </w:r>
            <w:r w:rsidR="009006C9" w:rsidRPr="004D272B">
              <w:rPr>
                <w:i/>
                <w:lang w:val="bs-Latn-BA"/>
              </w:rPr>
              <w:t>)</w:t>
            </w:r>
          </w:p>
        </w:tc>
      </w:tr>
      <w:tr w:rsidR="004D272B" w:rsidRPr="004D272B" w14:paraId="30B26362" w14:textId="77777777" w:rsidTr="00176DD2">
        <w:trPr>
          <w:trHeight w:val="20"/>
        </w:trPr>
        <w:tc>
          <w:tcPr>
            <w:tcW w:w="2268" w:type="dxa"/>
            <w:shd w:val="clear" w:color="auto" w:fill="auto"/>
          </w:tcPr>
          <w:p w14:paraId="384EAFC8" w14:textId="77777777" w:rsidR="009006C9" w:rsidRPr="004D272B" w:rsidRDefault="00B63BFF" w:rsidP="001F25D8">
            <w:pPr>
              <w:widowControl w:val="0"/>
              <w:autoSpaceDE w:val="0"/>
              <w:autoSpaceDN w:val="0"/>
              <w:adjustRightInd w:val="0"/>
              <w:spacing w:before="60" w:after="60"/>
              <w:rPr>
                <w:b/>
                <w:bCs/>
                <w:lang w:val="bs-Latn-BA"/>
              </w:rPr>
            </w:pPr>
            <w:r w:rsidRPr="004D272B">
              <w:rPr>
                <w:b/>
                <w:bCs/>
                <w:lang w:val="bs-Latn-BA"/>
              </w:rPr>
              <w:t>IEC</w:t>
            </w:r>
            <w:r w:rsidR="00BA5EF7" w:rsidRPr="004D272B">
              <w:rPr>
                <w:b/>
                <w:bCs/>
                <w:lang w:val="bs-Latn-BA"/>
              </w:rPr>
              <w:t xml:space="preserve"> </w:t>
            </w:r>
          </w:p>
        </w:tc>
        <w:tc>
          <w:tcPr>
            <w:tcW w:w="6966" w:type="dxa"/>
            <w:shd w:val="clear" w:color="auto" w:fill="auto"/>
          </w:tcPr>
          <w:p w14:paraId="3DBA5742" w14:textId="61133F14" w:rsidR="009006C9" w:rsidRPr="004D272B" w:rsidRDefault="00B63BFF" w:rsidP="00B47541">
            <w:pPr>
              <w:widowControl w:val="0"/>
              <w:autoSpaceDE w:val="0"/>
              <w:autoSpaceDN w:val="0"/>
              <w:adjustRightInd w:val="0"/>
              <w:spacing w:before="60" w:after="60"/>
              <w:jc w:val="left"/>
              <w:rPr>
                <w:lang w:val="bs-Latn-BA"/>
              </w:rPr>
            </w:pPr>
            <w:r w:rsidRPr="004D272B">
              <w:rPr>
                <w:lang w:val="bs-Latn-BA"/>
              </w:rPr>
              <w:t>Me</w:t>
            </w:r>
            <w:r w:rsidR="007F35B7" w:rsidRPr="004D272B">
              <w:rPr>
                <w:lang w:val="bs-Latn-BA"/>
              </w:rPr>
              <w:t>đ</w:t>
            </w:r>
            <w:r w:rsidRPr="004D272B">
              <w:rPr>
                <w:lang w:val="bs-Latn-BA"/>
              </w:rPr>
              <w:t>unarodna</w:t>
            </w:r>
            <w:r w:rsidR="009006C9" w:rsidRPr="004D272B">
              <w:rPr>
                <w:lang w:val="bs-Latn-BA"/>
              </w:rPr>
              <w:t xml:space="preserve"> </w:t>
            </w:r>
            <w:r w:rsidRPr="004D272B">
              <w:rPr>
                <w:lang w:val="bs-Latn-BA"/>
              </w:rPr>
              <w:t>elektrotehni</w:t>
            </w:r>
            <w:r w:rsidR="00274E76" w:rsidRPr="004D272B">
              <w:rPr>
                <w:lang w:val="bs-Latn-BA"/>
              </w:rPr>
              <w:t>č</w:t>
            </w:r>
            <w:r w:rsidRPr="004D272B">
              <w:rPr>
                <w:lang w:val="bs-Latn-BA"/>
              </w:rPr>
              <w:t>ka</w:t>
            </w:r>
            <w:r w:rsidR="009006C9" w:rsidRPr="004D272B">
              <w:rPr>
                <w:lang w:val="bs-Latn-BA"/>
              </w:rPr>
              <w:t xml:space="preserve"> </w:t>
            </w:r>
            <w:r w:rsidRPr="004D272B">
              <w:rPr>
                <w:lang w:val="bs-Latn-BA"/>
              </w:rPr>
              <w:t>komisija</w:t>
            </w:r>
            <w:r w:rsidR="009006C9" w:rsidRPr="004D272B">
              <w:rPr>
                <w:lang w:val="bs-Latn-BA"/>
              </w:rPr>
              <w:t xml:space="preserve"> </w:t>
            </w:r>
            <w:r w:rsidR="009006C9" w:rsidRPr="004D272B">
              <w:rPr>
                <w:i/>
                <w:lang w:val="bs-Latn-BA"/>
              </w:rPr>
              <w:t>(</w:t>
            </w:r>
            <w:r w:rsidR="00DB7D9B" w:rsidRPr="004D272B">
              <w:rPr>
                <w:i/>
                <w:lang w:val="bs-Latn-BA"/>
              </w:rPr>
              <w:t>International</w:t>
            </w:r>
            <w:r w:rsidR="009006C9" w:rsidRPr="004D272B">
              <w:rPr>
                <w:i/>
                <w:lang w:val="bs-Latn-BA"/>
              </w:rPr>
              <w:t xml:space="preserve"> </w:t>
            </w:r>
            <w:r w:rsidR="00DB7D9B" w:rsidRPr="004D272B">
              <w:rPr>
                <w:i/>
                <w:lang w:val="bs-Latn-BA"/>
              </w:rPr>
              <w:t>Elektrotechnical</w:t>
            </w:r>
            <w:r w:rsidR="009006C9" w:rsidRPr="004D272B">
              <w:rPr>
                <w:i/>
                <w:lang w:val="bs-Latn-BA"/>
              </w:rPr>
              <w:t xml:space="preserve"> </w:t>
            </w:r>
            <w:r w:rsidR="00DB7D9B" w:rsidRPr="004D272B">
              <w:rPr>
                <w:i/>
                <w:lang w:val="bs-Latn-BA"/>
              </w:rPr>
              <w:t>Commission</w:t>
            </w:r>
            <w:r w:rsidR="009006C9" w:rsidRPr="004D272B">
              <w:rPr>
                <w:i/>
                <w:lang w:val="bs-Latn-BA"/>
              </w:rPr>
              <w:t>)</w:t>
            </w:r>
          </w:p>
        </w:tc>
      </w:tr>
      <w:tr w:rsidR="004D272B" w:rsidRPr="004D272B" w14:paraId="62D60D11" w14:textId="77777777" w:rsidTr="00176DD2">
        <w:trPr>
          <w:trHeight w:val="20"/>
        </w:trPr>
        <w:tc>
          <w:tcPr>
            <w:tcW w:w="2268" w:type="dxa"/>
            <w:shd w:val="clear" w:color="auto" w:fill="auto"/>
          </w:tcPr>
          <w:p w14:paraId="7FA3F6D2" w14:textId="21D29F1E" w:rsidR="00615EC9" w:rsidRPr="004D272B" w:rsidRDefault="00615EC9" w:rsidP="001F25D8">
            <w:pPr>
              <w:widowControl w:val="0"/>
              <w:autoSpaceDE w:val="0"/>
              <w:autoSpaceDN w:val="0"/>
              <w:adjustRightInd w:val="0"/>
              <w:spacing w:before="60" w:after="60"/>
              <w:rPr>
                <w:b/>
                <w:bCs/>
                <w:lang w:val="bs-Latn-BA"/>
              </w:rPr>
            </w:pPr>
            <w:r w:rsidRPr="004D272B">
              <w:rPr>
                <w:b/>
              </w:rPr>
              <w:t>IDCF</w:t>
            </w:r>
          </w:p>
        </w:tc>
        <w:tc>
          <w:tcPr>
            <w:tcW w:w="6966" w:type="dxa"/>
            <w:shd w:val="clear" w:color="auto" w:fill="auto"/>
          </w:tcPr>
          <w:p w14:paraId="5040D91D" w14:textId="068545CB" w:rsidR="00615EC9" w:rsidRPr="004D272B" w:rsidRDefault="00C9183A" w:rsidP="00B95B82">
            <w:pPr>
              <w:widowControl w:val="0"/>
              <w:autoSpaceDE w:val="0"/>
              <w:autoSpaceDN w:val="0"/>
              <w:adjustRightInd w:val="0"/>
              <w:spacing w:before="60" w:after="60"/>
              <w:rPr>
                <w:lang w:val="bs-Latn-BA"/>
              </w:rPr>
            </w:pPr>
            <w:r w:rsidRPr="004D272B">
              <w:rPr>
                <w:lang w:val="bs-Latn-BA"/>
              </w:rPr>
              <w:t>m</w:t>
            </w:r>
            <w:r w:rsidR="00B95B82" w:rsidRPr="004D272B">
              <w:rPr>
                <w:lang w:val="bs-Latn-BA"/>
              </w:rPr>
              <w:t xml:space="preserve">odel za prognozu zagušenja unutar dana </w:t>
            </w:r>
          </w:p>
        </w:tc>
      </w:tr>
      <w:tr w:rsidR="004D272B" w:rsidRPr="004D272B" w14:paraId="09DEF76B" w14:textId="77777777" w:rsidTr="00176DD2">
        <w:trPr>
          <w:trHeight w:val="20"/>
        </w:trPr>
        <w:tc>
          <w:tcPr>
            <w:tcW w:w="2268" w:type="dxa"/>
            <w:shd w:val="clear" w:color="auto" w:fill="auto"/>
          </w:tcPr>
          <w:p w14:paraId="655FC660" w14:textId="388568CC" w:rsidR="00865D52" w:rsidRPr="004D272B" w:rsidRDefault="00865D52" w:rsidP="001F25D8">
            <w:pPr>
              <w:widowControl w:val="0"/>
              <w:autoSpaceDE w:val="0"/>
              <w:autoSpaceDN w:val="0"/>
              <w:adjustRightInd w:val="0"/>
              <w:spacing w:before="60" w:after="60"/>
              <w:rPr>
                <w:b/>
                <w:bCs/>
                <w:lang w:val="bs-Latn-BA"/>
              </w:rPr>
            </w:pPr>
            <w:r w:rsidRPr="004D272B">
              <w:rPr>
                <w:b/>
                <w:bCs/>
                <w:lang w:val="bs-Latn-BA"/>
              </w:rPr>
              <w:t>LFSM-O</w:t>
            </w:r>
          </w:p>
        </w:tc>
        <w:tc>
          <w:tcPr>
            <w:tcW w:w="6966" w:type="dxa"/>
            <w:shd w:val="clear" w:color="auto" w:fill="auto"/>
          </w:tcPr>
          <w:p w14:paraId="264A4251" w14:textId="00F19D85" w:rsidR="00865D52" w:rsidRPr="004D272B" w:rsidRDefault="00C9183A" w:rsidP="00F470B9">
            <w:pPr>
              <w:widowControl w:val="0"/>
              <w:autoSpaceDE w:val="0"/>
              <w:autoSpaceDN w:val="0"/>
              <w:adjustRightInd w:val="0"/>
              <w:spacing w:before="60" w:after="60"/>
              <w:rPr>
                <w:i/>
                <w:highlight w:val="yellow"/>
                <w:lang w:val="bs-Latn-BA"/>
              </w:rPr>
            </w:pPr>
            <w:proofErr w:type="spellStart"/>
            <w:r w:rsidRPr="004D272B">
              <w:rPr>
                <w:rFonts w:eastAsia="Arial"/>
              </w:rPr>
              <w:t>o</w:t>
            </w:r>
            <w:r w:rsidR="00F470B9" w:rsidRPr="004D272B">
              <w:rPr>
                <w:rFonts w:eastAsia="Arial"/>
              </w:rPr>
              <w:t>grani</w:t>
            </w:r>
            <w:r w:rsidR="00274E76" w:rsidRPr="004D272B">
              <w:rPr>
                <w:rFonts w:eastAsia="Arial"/>
              </w:rPr>
              <w:t>č</w:t>
            </w:r>
            <w:r w:rsidR="00F470B9" w:rsidRPr="004D272B">
              <w:rPr>
                <w:rFonts w:eastAsia="Arial"/>
              </w:rPr>
              <w:t>en</w:t>
            </w:r>
            <w:proofErr w:type="spellEnd"/>
            <w:r w:rsidR="00F470B9" w:rsidRPr="004D272B">
              <w:rPr>
                <w:rFonts w:eastAsia="Arial"/>
              </w:rPr>
              <w:t xml:space="preserve"> </w:t>
            </w:r>
            <w:proofErr w:type="spellStart"/>
            <w:r w:rsidR="00F470B9" w:rsidRPr="004D272B">
              <w:rPr>
                <w:rFonts w:eastAsia="Arial"/>
              </w:rPr>
              <w:t>frekvencijski</w:t>
            </w:r>
            <w:proofErr w:type="spellEnd"/>
            <w:r w:rsidR="00F470B9" w:rsidRPr="004D272B">
              <w:rPr>
                <w:rFonts w:eastAsia="Arial"/>
              </w:rPr>
              <w:t xml:space="preserve"> </w:t>
            </w:r>
            <w:proofErr w:type="spellStart"/>
            <w:r w:rsidR="00F470B9" w:rsidRPr="004D272B">
              <w:rPr>
                <w:rFonts w:eastAsia="Arial"/>
              </w:rPr>
              <w:t>osjetljiv</w:t>
            </w:r>
            <w:proofErr w:type="spellEnd"/>
            <w:r w:rsidR="00F470B9" w:rsidRPr="004D272B">
              <w:rPr>
                <w:rFonts w:eastAsia="Arial"/>
              </w:rPr>
              <w:t xml:space="preserve"> </w:t>
            </w:r>
            <w:proofErr w:type="spellStart"/>
            <w:r w:rsidR="00F470B9" w:rsidRPr="004D272B">
              <w:rPr>
                <w:rFonts w:eastAsia="Arial"/>
              </w:rPr>
              <w:t>na</w:t>
            </w:r>
            <w:r w:rsidR="00274E76" w:rsidRPr="004D272B">
              <w:rPr>
                <w:rFonts w:eastAsia="Arial"/>
              </w:rPr>
              <w:t>č</w:t>
            </w:r>
            <w:r w:rsidR="00F470B9" w:rsidRPr="004D272B">
              <w:rPr>
                <w:rFonts w:eastAsia="Arial"/>
              </w:rPr>
              <w:t>in</w:t>
            </w:r>
            <w:proofErr w:type="spellEnd"/>
            <w:r w:rsidR="00F470B9" w:rsidRPr="004D272B">
              <w:rPr>
                <w:rFonts w:eastAsia="Arial"/>
              </w:rPr>
              <w:t xml:space="preserve"> </w:t>
            </w:r>
            <w:proofErr w:type="spellStart"/>
            <w:r w:rsidR="00F470B9" w:rsidRPr="004D272B">
              <w:rPr>
                <w:rFonts w:eastAsia="Arial"/>
              </w:rPr>
              <w:t>rada</w:t>
            </w:r>
            <w:proofErr w:type="spellEnd"/>
            <w:r w:rsidR="00F470B9" w:rsidRPr="004D272B">
              <w:rPr>
                <w:rFonts w:eastAsia="Arial"/>
              </w:rPr>
              <w:t xml:space="preserve"> – </w:t>
            </w:r>
            <w:proofErr w:type="spellStart"/>
            <w:r w:rsidR="00F470B9" w:rsidRPr="004D272B">
              <w:rPr>
                <w:rFonts w:eastAsia="Arial"/>
              </w:rPr>
              <w:t>nadfrekventni</w:t>
            </w:r>
            <w:proofErr w:type="spellEnd"/>
            <w:r w:rsidR="00F470B9" w:rsidRPr="004D272B">
              <w:rPr>
                <w:rFonts w:eastAsia="Arial"/>
              </w:rPr>
              <w:t xml:space="preserve"> </w:t>
            </w:r>
            <w:r w:rsidR="00F470B9" w:rsidRPr="004D272B">
              <w:rPr>
                <w:rFonts w:eastAsia="Arial"/>
                <w:i/>
              </w:rPr>
              <w:t xml:space="preserve">(Limited Frequency Sensitive Mode – </w:t>
            </w:r>
            <w:proofErr w:type="spellStart"/>
            <w:r w:rsidR="00F470B9" w:rsidRPr="004D272B">
              <w:rPr>
                <w:rFonts w:eastAsia="Arial"/>
                <w:i/>
              </w:rPr>
              <w:t>Overfrequency</w:t>
            </w:r>
            <w:proofErr w:type="spellEnd"/>
            <w:r w:rsidR="00F470B9" w:rsidRPr="004D272B">
              <w:rPr>
                <w:rFonts w:eastAsia="Arial"/>
                <w:i/>
              </w:rPr>
              <w:t>)</w:t>
            </w:r>
          </w:p>
        </w:tc>
      </w:tr>
      <w:tr w:rsidR="004D272B" w:rsidRPr="004D272B" w14:paraId="073102E1" w14:textId="77777777" w:rsidTr="00176DD2">
        <w:trPr>
          <w:trHeight w:val="20"/>
        </w:trPr>
        <w:tc>
          <w:tcPr>
            <w:tcW w:w="2268" w:type="dxa"/>
            <w:shd w:val="clear" w:color="auto" w:fill="auto"/>
          </w:tcPr>
          <w:p w14:paraId="50186199" w14:textId="69E8CEC9" w:rsidR="00865D52" w:rsidRPr="004D272B" w:rsidRDefault="00865D52" w:rsidP="00865D52">
            <w:pPr>
              <w:widowControl w:val="0"/>
              <w:autoSpaceDE w:val="0"/>
              <w:autoSpaceDN w:val="0"/>
              <w:adjustRightInd w:val="0"/>
              <w:spacing w:before="60" w:after="60"/>
              <w:rPr>
                <w:b/>
                <w:bCs/>
                <w:lang w:val="bs-Latn-BA"/>
              </w:rPr>
            </w:pPr>
            <w:r w:rsidRPr="004D272B">
              <w:rPr>
                <w:b/>
                <w:bCs/>
                <w:lang w:val="bs-Latn-BA"/>
              </w:rPr>
              <w:lastRenderedPageBreak/>
              <w:t>LFSM-U</w:t>
            </w:r>
          </w:p>
        </w:tc>
        <w:tc>
          <w:tcPr>
            <w:tcW w:w="6966" w:type="dxa"/>
            <w:shd w:val="clear" w:color="auto" w:fill="auto"/>
          </w:tcPr>
          <w:p w14:paraId="5264FC54" w14:textId="7B1F9F83" w:rsidR="00865D52" w:rsidRPr="004D272B" w:rsidRDefault="00C9183A" w:rsidP="00F470B9">
            <w:pPr>
              <w:widowControl w:val="0"/>
              <w:autoSpaceDE w:val="0"/>
              <w:autoSpaceDN w:val="0"/>
              <w:adjustRightInd w:val="0"/>
              <w:spacing w:before="60" w:after="60"/>
              <w:rPr>
                <w:highlight w:val="yellow"/>
                <w:lang w:val="bs-Latn-BA"/>
              </w:rPr>
            </w:pPr>
            <w:proofErr w:type="spellStart"/>
            <w:r w:rsidRPr="004D272B">
              <w:rPr>
                <w:rFonts w:eastAsia="Arial"/>
              </w:rPr>
              <w:t>o</w:t>
            </w:r>
            <w:r w:rsidR="00F470B9" w:rsidRPr="004D272B">
              <w:rPr>
                <w:rFonts w:eastAsia="Arial"/>
              </w:rPr>
              <w:t>grani</w:t>
            </w:r>
            <w:r w:rsidR="00274E76" w:rsidRPr="004D272B">
              <w:rPr>
                <w:rFonts w:eastAsia="Arial"/>
              </w:rPr>
              <w:t>č</w:t>
            </w:r>
            <w:r w:rsidR="00F470B9" w:rsidRPr="004D272B">
              <w:rPr>
                <w:rFonts w:eastAsia="Arial"/>
              </w:rPr>
              <w:t>en</w:t>
            </w:r>
            <w:proofErr w:type="spellEnd"/>
            <w:r w:rsidR="00F470B9" w:rsidRPr="004D272B">
              <w:rPr>
                <w:rFonts w:eastAsia="Arial"/>
              </w:rPr>
              <w:t xml:space="preserve"> </w:t>
            </w:r>
            <w:proofErr w:type="spellStart"/>
            <w:r w:rsidR="00F470B9" w:rsidRPr="004D272B">
              <w:rPr>
                <w:rFonts w:eastAsia="Arial"/>
              </w:rPr>
              <w:t>frekvencijski</w:t>
            </w:r>
            <w:proofErr w:type="spellEnd"/>
            <w:r w:rsidR="00F470B9" w:rsidRPr="004D272B">
              <w:rPr>
                <w:rFonts w:eastAsia="Arial"/>
              </w:rPr>
              <w:t xml:space="preserve"> </w:t>
            </w:r>
            <w:proofErr w:type="spellStart"/>
            <w:r w:rsidR="00F470B9" w:rsidRPr="004D272B">
              <w:rPr>
                <w:rFonts w:eastAsia="Arial"/>
              </w:rPr>
              <w:t>osjetljiv</w:t>
            </w:r>
            <w:proofErr w:type="spellEnd"/>
            <w:r w:rsidR="00F470B9" w:rsidRPr="004D272B">
              <w:rPr>
                <w:rFonts w:eastAsia="Arial"/>
              </w:rPr>
              <w:t xml:space="preserve"> </w:t>
            </w:r>
            <w:proofErr w:type="spellStart"/>
            <w:r w:rsidR="00F470B9" w:rsidRPr="004D272B">
              <w:rPr>
                <w:rFonts w:eastAsia="Arial"/>
              </w:rPr>
              <w:t>na</w:t>
            </w:r>
            <w:r w:rsidR="00274E76" w:rsidRPr="004D272B">
              <w:rPr>
                <w:rFonts w:eastAsia="Arial"/>
              </w:rPr>
              <w:t>č</w:t>
            </w:r>
            <w:r w:rsidR="00F470B9" w:rsidRPr="004D272B">
              <w:rPr>
                <w:rFonts w:eastAsia="Arial"/>
              </w:rPr>
              <w:t>in</w:t>
            </w:r>
            <w:proofErr w:type="spellEnd"/>
            <w:r w:rsidR="00F470B9" w:rsidRPr="004D272B">
              <w:rPr>
                <w:rFonts w:eastAsia="Arial"/>
              </w:rPr>
              <w:t xml:space="preserve"> </w:t>
            </w:r>
            <w:proofErr w:type="spellStart"/>
            <w:r w:rsidR="00F470B9" w:rsidRPr="004D272B">
              <w:rPr>
                <w:rFonts w:eastAsia="Arial"/>
              </w:rPr>
              <w:t>rada</w:t>
            </w:r>
            <w:proofErr w:type="spellEnd"/>
            <w:r w:rsidR="00F470B9" w:rsidRPr="004D272B">
              <w:rPr>
                <w:rFonts w:eastAsia="Arial"/>
              </w:rPr>
              <w:t xml:space="preserve"> – </w:t>
            </w:r>
            <w:proofErr w:type="spellStart"/>
            <w:r w:rsidR="00F470B9" w:rsidRPr="004D272B">
              <w:rPr>
                <w:rFonts w:eastAsia="Arial"/>
              </w:rPr>
              <w:t>podfrekventni</w:t>
            </w:r>
            <w:proofErr w:type="spellEnd"/>
            <w:r w:rsidR="00F470B9" w:rsidRPr="004D272B">
              <w:rPr>
                <w:rFonts w:eastAsia="Arial"/>
              </w:rPr>
              <w:t xml:space="preserve"> </w:t>
            </w:r>
            <w:r w:rsidR="00F470B9" w:rsidRPr="004D272B">
              <w:rPr>
                <w:rFonts w:eastAsia="Arial"/>
                <w:i/>
              </w:rPr>
              <w:t>(Limited Frequency Sensitive Mode – Underfrequency)</w:t>
            </w:r>
          </w:p>
        </w:tc>
      </w:tr>
      <w:tr w:rsidR="004D272B" w:rsidRPr="004D272B" w14:paraId="506A5A6F" w14:textId="77777777" w:rsidTr="00176DD2">
        <w:trPr>
          <w:trHeight w:val="20"/>
        </w:trPr>
        <w:tc>
          <w:tcPr>
            <w:tcW w:w="2268" w:type="dxa"/>
            <w:shd w:val="clear" w:color="auto" w:fill="auto"/>
          </w:tcPr>
          <w:p w14:paraId="64E1875A" w14:textId="77777777" w:rsidR="009006C9" w:rsidRPr="004D272B" w:rsidRDefault="002D48AD" w:rsidP="00336CF1">
            <w:pPr>
              <w:widowControl w:val="0"/>
              <w:autoSpaceDE w:val="0"/>
              <w:autoSpaceDN w:val="0"/>
              <w:adjustRightInd w:val="0"/>
              <w:spacing w:before="60" w:after="60"/>
              <w:rPr>
                <w:b/>
                <w:bCs/>
                <w:lang w:val="bs-Latn-BA"/>
              </w:rPr>
            </w:pPr>
            <w:r w:rsidRPr="004D272B">
              <w:rPr>
                <w:b/>
                <w:bCs/>
                <w:lang w:val="bs-Latn-BA"/>
              </w:rPr>
              <w:t>NOSBiH</w:t>
            </w:r>
          </w:p>
        </w:tc>
        <w:tc>
          <w:tcPr>
            <w:tcW w:w="6966" w:type="dxa"/>
            <w:shd w:val="clear" w:color="auto" w:fill="auto"/>
          </w:tcPr>
          <w:p w14:paraId="3B12844D" w14:textId="3D48B31D" w:rsidR="009006C9" w:rsidRPr="004D272B" w:rsidRDefault="00B63BFF" w:rsidP="00336CF1">
            <w:pPr>
              <w:widowControl w:val="0"/>
              <w:autoSpaceDE w:val="0"/>
              <w:autoSpaceDN w:val="0"/>
              <w:adjustRightInd w:val="0"/>
              <w:spacing w:before="60" w:after="60"/>
              <w:rPr>
                <w:lang w:val="bs-Latn-BA"/>
              </w:rPr>
            </w:pPr>
            <w:r w:rsidRPr="004D272B">
              <w:rPr>
                <w:lang w:val="bs-Latn-BA"/>
              </w:rPr>
              <w:t>Nezavisni</w:t>
            </w:r>
            <w:r w:rsidR="009006C9" w:rsidRPr="004D272B">
              <w:rPr>
                <w:lang w:val="bs-Latn-BA"/>
              </w:rPr>
              <w:t xml:space="preserve"> </w:t>
            </w:r>
            <w:r w:rsidRPr="004D272B">
              <w:rPr>
                <w:lang w:val="bs-Latn-BA"/>
              </w:rPr>
              <w:t>operator</w:t>
            </w:r>
            <w:r w:rsidR="009006C9" w:rsidRPr="004D272B">
              <w:rPr>
                <w:lang w:val="bs-Latn-BA"/>
              </w:rPr>
              <w:t xml:space="preserve"> </w:t>
            </w:r>
            <w:r w:rsidRPr="004D272B">
              <w:rPr>
                <w:lang w:val="bs-Latn-BA"/>
              </w:rPr>
              <w:t>sistema</w:t>
            </w:r>
            <w:r w:rsidR="009006C9" w:rsidRPr="004D272B">
              <w:rPr>
                <w:lang w:val="bs-Latn-BA"/>
              </w:rPr>
              <w:t xml:space="preserve"> </w:t>
            </w:r>
            <w:r w:rsidR="008816B7" w:rsidRPr="004D272B">
              <w:rPr>
                <w:lang w:val="bs-Latn-BA"/>
              </w:rPr>
              <w:t xml:space="preserve">u </w:t>
            </w:r>
            <w:r w:rsidRPr="004D272B">
              <w:rPr>
                <w:lang w:val="bs-Latn-BA"/>
              </w:rPr>
              <w:t>BiH</w:t>
            </w:r>
          </w:p>
        </w:tc>
      </w:tr>
      <w:tr w:rsidR="004D272B" w:rsidRPr="004D272B" w14:paraId="10BA69C3" w14:textId="77777777" w:rsidTr="00176DD2">
        <w:trPr>
          <w:trHeight w:val="20"/>
        </w:trPr>
        <w:tc>
          <w:tcPr>
            <w:tcW w:w="2268" w:type="dxa"/>
            <w:shd w:val="clear" w:color="auto" w:fill="auto"/>
          </w:tcPr>
          <w:p w14:paraId="1B1C33B6" w14:textId="77777777" w:rsidR="009006C9" w:rsidRPr="004D272B" w:rsidRDefault="00B63BFF" w:rsidP="001F25D8">
            <w:pPr>
              <w:widowControl w:val="0"/>
              <w:autoSpaceDE w:val="0"/>
              <w:autoSpaceDN w:val="0"/>
              <w:adjustRightInd w:val="0"/>
              <w:spacing w:before="60" w:after="60"/>
              <w:rPr>
                <w:b/>
                <w:bCs/>
                <w:lang w:val="bs-Latn-BA"/>
              </w:rPr>
            </w:pPr>
            <w:r w:rsidRPr="004D272B">
              <w:rPr>
                <w:b/>
                <w:bCs/>
                <w:lang w:val="bs-Latn-BA"/>
              </w:rPr>
              <w:t>NTC</w:t>
            </w:r>
            <w:r w:rsidR="002A4095" w:rsidRPr="004D272B">
              <w:rPr>
                <w:b/>
                <w:bCs/>
                <w:lang w:val="bs-Latn-BA"/>
              </w:rPr>
              <w:t xml:space="preserve"> </w:t>
            </w:r>
          </w:p>
        </w:tc>
        <w:tc>
          <w:tcPr>
            <w:tcW w:w="6966" w:type="dxa"/>
            <w:shd w:val="clear" w:color="auto" w:fill="auto"/>
          </w:tcPr>
          <w:p w14:paraId="23F8895D" w14:textId="5F9F535D" w:rsidR="009006C9" w:rsidRPr="004D272B" w:rsidRDefault="00F91EC2" w:rsidP="00336CF1">
            <w:pPr>
              <w:widowControl w:val="0"/>
              <w:autoSpaceDE w:val="0"/>
              <w:autoSpaceDN w:val="0"/>
              <w:adjustRightInd w:val="0"/>
              <w:spacing w:before="60" w:after="60"/>
              <w:rPr>
                <w:i/>
                <w:lang w:val="bs-Latn-BA"/>
              </w:rPr>
            </w:pPr>
            <w:r w:rsidRPr="004D272B">
              <w:rPr>
                <w:lang w:val="bs-Latn-BA"/>
              </w:rPr>
              <w:t>n</w:t>
            </w:r>
            <w:r w:rsidR="00B63BFF" w:rsidRPr="004D272B">
              <w:rPr>
                <w:lang w:val="bs-Latn-BA"/>
              </w:rPr>
              <w:t>eto</w:t>
            </w:r>
            <w:r w:rsidR="009006C9" w:rsidRPr="004D272B">
              <w:rPr>
                <w:lang w:val="bs-Latn-BA"/>
              </w:rPr>
              <w:t xml:space="preserve"> </w:t>
            </w:r>
            <w:r w:rsidR="001B6370" w:rsidRPr="004D272B">
              <w:rPr>
                <w:lang w:val="bs-Latn-BA"/>
              </w:rPr>
              <w:t>prijenos</w:t>
            </w:r>
            <w:r w:rsidR="00B63BFF" w:rsidRPr="004D272B">
              <w:rPr>
                <w:lang w:val="bs-Latn-BA"/>
              </w:rPr>
              <w:t>ni</w:t>
            </w:r>
            <w:r w:rsidR="009006C9" w:rsidRPr="004D272B">
              <w:rPr>
                <w:lang w:val="bs-Latn-BA"/>
              </w:rPr>
              <w:t xml:space="preserve"> </w:t>
            </w:r>
            <w:r w:rsidR="00B63BFF" w:rsidRPr="004D272B">
              <w:rPr>
                <w:lang w:val="bs-Latn-BA"/>
              </w:rPr>
              <w:t>kapacitet</w:t>
            </w:r>
            <w:r w:rsidR="009006C9" w:rsidRPr="004D272B">
              <w:rPr>
                <w:lang w:val="bs-Latn-BA"/>
              </w:rPr>
              <w:t xml:space="preserve"> </w:t>
            </w:r>
            <w:r w:rsidR="009006C9" w:rsidRPr="004D272B">
              <w:rPr>
                <w:i/>
                <w:lang w:val="bs-Latn-BA"/>
              </w:rPr>
              <w:t>(</w:t>
            </w:r>
            <w:r w:rsidR="00DB7D9B" w:rsidRPr="004D272B">
              <w:rPr>
                <w:i/>
                <w:lang w:val="bs-Latn-BA"/>
              </w:rPr>
              <w:t>Net</w:t>
            </w:r>
            <w:r w:rsidR="009006C9" w:rsidRPr="004D272B">
              <w:rPr>
                <w:i/>
                <w:lang w:val="bs-Latn-BA"/>
              </w:rPr>
              <w:t xml:space="preserve"> </w:t>
            </w:r>
            <w:r w:rsidR="00DB7D9B" w:rsidRPr="004D272B">
              <w:rPr>
                <w:i/>
                <w:lang w:val="bs-Latn-BA"/>
              </w:rPr>
              <w:t>Transfer</w:t>
            </w:r>
            <w:r w:rsidR="009006C9" w:rsidRPr="004D272B">
              <w:rPr>
                <w:i/>
                <w:lang w:val="bs-Latn-BA"/>
              </w:rPr>
              <w:t xml:space="preserve"> </w:t>
            </w:r>
            <w:r w:rsidR="00DB7D9B" w:rsidRPr="004D272B">
              <w:rPr>
                <w:i/>
                <w:lang w:val="bs-Latn-BA"/>
              </w:rPr>
              <w:t>Capacit</w:t>
            </w:r>
            <w:r w:rsidR="009006C9" w:rsidRPr="004D272B">
              <w:rPr>
                <w:i/>
                <w:lang w:val="bs-Latn-BA"/>
              </w:rPr>
              <w:t>y)</w:t>
            </w:r>
          </w:p>
        </w:tc>
      </w:tr>
      <w:tr w:rsidR="004D272B" w:rsidRPr="004D272B" w14:paraId="2074E0F7" w14:textId="77777777" w:rsidTr="00176DD2">
        <w:trPr>
          <w:trHeight w:val="20"/>
        </w:trPr>
        <w:tc>
          <w:tcPr>
            <w:tcW w:w="2268" w:type="dxa"/>
            <w:shd w:val="clear" w:color="auto" w:fill="auto"/>
          </w:tcPr>
          <w:p w14:paraId="5A78216D" w14:textId="1E2963DC" w:rsidR="00DA5D24" w:rsidRPr="004D272B" w:rsidRDefault="00DA5D24" w:rsidP="001F25D8">
            <w:pPr>
              <w:widowControl w:val="0"/>
              <w:autoSpaceDE w:val="0"/>
              <w:autoSpaceDN w:val="0"/>
              <w:adjustRightInd w:val="0"/>
              <w:spacing w:before="60" w:after="60"/>
              <w:rPr>
                <w:b/>
                <w:bCs/>
                <w:lang w:val="bs-Latn-BA"/>
              </w:rPr>
            </w:pPr>
          </w:p>
        </w:tc>
        <w:tc>
          <w:tcPr>
            <w:tcW w:w="6966" w:type="dxa"/>
            <w:shd w:val="clear" w:color="auto" w:fill="auto"/>
          </w:tcPr>
          <w:p w14:paraId="4DA7264B" w14:textId="34E8B641" w:rsidR="00DA5D24" w:rsidRPr="004D272B" w:rsidRDefault="00DA5D24" w:rsidP="00624A9C">
            <w:pPr>
              <w:widowControl w:val="0"/>
              <w:autoSpaceDE w:val="0"/>
              <w:autoSpaceDN w:val="0"/>
              <w:adjustRightInd w:val="0"/>
              <w:spacing w:before="60" w:after="60"/>
              <w:rPr>
                <w:lang w:val="bs-Latn-BA"/>
              </w:rPr>
            </w:pPr>
          </w:p>
        </w:tc>
      </w:tr>
      <w:tr w:rsidR="004D272B" w:rsidRPr="004D272B" w14:paraId="6F2BA9E0" w14:textId="77777777" w:rsidTr="00840A16">
        <w:trPr>
          <w:trHeight w:val="20"/>
        </w:trPr>
        <w:tc>
          <w:tcPr>
            <w:tcW w:w="2268" w:type="dxa"/>
            <w:shd w:val="clear" w:color="auto" w:fill="auto"/>
          </w:tcPr>
          <w:p w14:paraId="3EE735C7" w14:textId="14305BA7" w:rsidR="00840A16" w:rsidRPr="004D272B" w:rsidRDefault="00840A16" w:rsidP="00BC4A7F">
            <w:pPr>
              <w:widowControl w:val="0"/>
              <w:autoSpaceDE w:val="0"/>
              <w:autoSpaceDN w:val="0"/>
              <w:adjustRightInd w:val="0"/>
              <w:spacing w:before="60" w:after="60"/>
              <w:rPr>
                <w:b/>
                <w:bCs/>
                <w:lang w:val="bs-Latn-BA"/>
              </w:rPr>
            </w:pPr>
            <w:r w:rsidRPr="004D272B">
              <w:rPr>
                <w:b/>
                <w:bCs/>
                <w:lang w:val="bs-Latn-BA"/>
              </w:rPr>
              <w:t>N</w:t>
            </w:r>
            <w:r w:rsidR="00184329" w:rsidRPr="004D272B">
              <w:rPr>
                <w:b/>
                <w:bCs/>
                <w:lang w:val="bs-Latn-BA"/>
              </w:rPr>
              <w:t>M</w:t>
            </w:r>
            <w:r w:rsidRPr="004D272B">
              <w:rPr>
                <w:b/>
                <w:bCs/>
                <w:lang w:val="bs-Latn-BA"/>
              </w:rPr>
              <w:t xml:space="preserve">T </w:t>
            </w:r>
          </w:p>
        </w:tc>
        <w:tc>
          <w:tcPr>
            <w:tcW w:w="6966" w:type="dxa"/>
            <w:shd w:val="clear" w:color="auto" w:fill="auto"/>
          </w:tcPr>
          <w:p w14:paraId="4706E929" w14:textId="7A17F0BF" w:rsidR="00840A16" w:rsidRPr="004D272B" w:rsidRDefault="00F91EC2" w:rsidP="00BC4A7F">
            <w:pPr>
              <w:widowControl w:val="0"/>
              <w:autoSpaceDE w:val="0"/>
              <w:autoSpaceDN w:val="0"/>
              <w:adjustRightInd w:val="0"/>
              <w:spacing w:before="60" w:after="60"/>
              <w:rPr>
                <w:i/>
                <w:lang w:val="bs-Latn-BA"/>
              </w:rPr>
            </w:pPr>
            <w:r w:rsidRPr="004D272B">
              <w:rPr>
                <w:lang w:val="bs-Latn-BA"/>
              </w:rPr>
              <w:t xml:space="preserve">naponski mjerni transformator </w:t>
            </w:r>
          </w:p>
        </w:tc>
      </w:tr>
      <w:tr w:rsidR="004D272B" w:rsidRPr="004D272B" w14:paraId="2AB8A28D" w14:textId="77777777" w:rsidTr="00840A16">
        <w:trPr>
          <w:trHeight w:val="20"/>
        </w:trPr>
        <w:tc>
          <w:tcPr>
            <w:tcW w:w="2268" w:type="dxa"/>
            <w:shd w:val="clear" w:color="auto" w:fill="auto"/>
          </w:tcPr>
          <w:p w14:paraId="6D87BED8" w14:textId="31BAAB1B" w:rsidR="00513C41" w:rsidRPr="004D272B" w:rsidRDefault="00513C41" w:rsidP="00BC4A7F">
            <w:pPr>
              <w:widowControl w:val="0"/>
              <w:autoSpaceDE w:val="0"/>
              <w:autoSpaceDN w:val="0"/>
              <w:adjustRightInd w:val="0"/>
              <w:spacing w:before="60" w:after="60"/>
              <w:rPr>
                <w:b/>
                <w:bCs/>
                <w:lang w:val="bs-Latn-BA"/>
              </w:rPr>
            </w:pPr>
            <w:r w:rsidRPr="004D272B">
              <w:rPr>
                <w:b/>
                <w:bCs/>
                <w:lang w:val="bs-Latn-BA"/>
              </w:rPr>
              <w:t>ODS</w:t>
            </w:r>
          </w:p>
        </w:tc>
        <w:tc>
          <w:tcPr>
            <w:tcW w:w="6966" w:type="dxa"/>
            <w:shd w:val="clear" w:color="auto" w:fill="auto"/>
          </w:tcPr>
          <w:p w14:paraId="0BB14534" w14:textId="3D98BF78" w:rsidR="00513C41" w:rsidRPr="004D272B" w:rsidRDefault="00F91EC2" w:rsidP="00BC4A7F">
            <w:pPr>
              <w:widowControl w:val="0"/>
              <w:autoSpaceDE w:val="0"/>
              <w:autoSpaceDN w:val="0"/>
              <w:adjustRightInd w:val="0"/>
              <w:spacing w:before="60" w:after="60"/>
              <w:rPr>
                <w:lang w:val="bs-Latn-BA"/>
              </w:rPr>
            </w:pPr>
            <w:r w:rsidRPr="004D272B">
              <w:rPr>
                <w:lang w:val="bs-Latn-BA"/>
              </w:rPr>
              <w:t>operator distributivnog sistema</w:t>
            </w:r>
          </w:p>
        </w:tc>
      </w:tr>
      <w:tr w:rsidR="004D272B" w:rsidRPr="004D272B" w14:paraId="6C57FEF9" w14:textId="77777777" w:rsidTr="00176DD2">
        <w:trPr>
          <w:trHeight w:val="20"/>
        </w:trPr>
        <w:tc>
          <w:tcPr>
            <w:tcW w:w="2268" w:type="dxa"/>
            <w:shd w:val="clear" w:color="auto" w:fill="auto"/>
          </w:tcPr>
          <w:p w14:paraId="7920EA5C" w14:textId="77777777" w:rsidR="0033495A" w:rsidRPr="004D272B" w:rsidRDefault="0033495A" w:rsidP="001F25D8">
            <w:pPr>
              <w:widowControl w:val="0"/>
              <w:autoSpaceDE w:val="0"/>
              <w:autoSpaceDN w:val="0"/>
              <w:adjustRightInd w:val="0"/>
              <w:spacing w:before="60" w:after="60"/>
              <w:rPr>
                <w:b/>
                <w:lang w:val="bs-Latn-BA"/>
              </w:rPr>
            </w:pPr>
            <w:r w:rsidRPr="004D272B">
              <w:rPr>
                <w:b/>
                <w:lang w:val="bs-Latn-BA"/>
              </w:rPr>
              <w:t>OMM</w:t>
            </w:r>
          </w:p>
        </w:tc>
        <w:tc>
          <w:tcPr>
            <w:tcW w:w="6966" w:type="dxa"/>
            <w:shd w:val="clear" w:color="auto" w:fill="auto"/>
          </w:tcPr>
          <w:p w14:paraId="7ECBD284" w14:textId="71429E17" w:rsidR="0033495A" w:rsidRPr="004D272B" w:rsidRDefault="00F91EC2" w:rsidP="00336CF1">
            <w:pPr>
              <w:widowControl w:val="0"/>
              <w:autoSpaceDE w:val="0"/>
              <w:autoSpaceDN w:val="0"/>
              <w:adjustRightInd w:val="0"/>
              <w:spacing w:before="60" w:after="60"/>
              <w:rPr>
                <w:lang w:val="bs-Latn-BA"/>
              </w:rPr>
            </w:pPr>
            <w:r w:rsidRPr="004D272B">
              <w:rPr>
                <w:lang w:val="bs-Latn-BA"/>
              </w:rPr>
              <w:t>obra</w:t>
            </w:r>
            <w:r w:rsidR="00274E76" w:rsidRPr="004D272B">
              <w:rPr>
                <w:lang w:val="bs-Latn-BA"/>
              </w:rPr>
              <w:t>č</w:t>
            </w:r>
            <w:r w:rsidRPr="004D272B">
              <w:rPr>
                <w:lang w:val="bs-Latn-BA"/>
              </w:rPr>
              <w:t>unsko mjerno mjesto</w:t>
            </w:r>
          </w:p>
        </w:tc>
      </w:tr>
      <w:tr w:rsidR="004D272B" w:rsidRPr="004D272B" w14:paraId="3B05EC3C" w14:textId="77777777" w:rsidTr="00176DD2">
        <w:trPr>
          <w:trHeight w:val="20"/>
        </w:trPr>
        <w:tc>
          <w:tcPr>
            <w:tcW w:w="2268" w:type="dxa"/>
            <w:shd w:val="clear" w:color="auto" w:fill="auto"/>
          </w:tcPr>
          <w:p w14:paraId="06DD7B64" w14:textId="77777777" w:rsidR="00671B7B" w:rsidRPr="004D272B" w:rsidRDefault="00671B7B" w:rsidP="003835CF">
            <w:pPr>
              <w:widowControl w:val="0"/>
              <w:autoSpaceDE w:val="0"/>
              <w:autoSpaceDN w:val="0"/>
              <w:adjustRightInd w:val="0"/>
              <w:spacing w:before="60" w:after="60"/>
              <w:rPr>
                <w:b/>
                <w:bCs/>
                <w:lang w:val="bs-Latn-BA"/>
              </w:rPr>
            </w:pPr>
            <w:r w:rsidRPr="004D272B">
              <w:rPr>
                <w:b/>
                <w:bCs/>
                <w:lang w:val="bs-Latn-BA"/>
              </w:rPr>
              <w:t>RR</w:t>
            </w:r>
          </w:p>
        </w:tc>
        <w:tc>
          <w:tcPr>
            <w:tcW w:w="6966" w:type="dxa"/>
            <w:shd w:val="clear" w:color="auto" w:fill="auto"/>
          </w:tcPr>
          <w:p w14:paraId="79D35236" w14:textId="69CC99E0" w:rsidR="00671B7B" w:rsidRPr="004D272B" w:rsidRDefault="00F91EC2" w:rsidP="00336CF1">
            <w:pPr>
              <w:widowControl w:val="0"/>
              <w:autoSpaceDE w:val="0"/>
              <w:autoSpaceDN w:val="0"/>
              <w:adjustRightInd w:val="0"/>
              <w:spacing w:before="60" w:after="60"/>
              <w:rPr>
                <w:lang w:val="bs-Latn-BA"/>
              </w:rPr>
            </w:pPr>
            <w:r w:rsidRPr="004D272B">
              <w:rPr>
                <w:lang w:val="bs-Latn-BA"/>
              </w:rPr>
              <w:t>z</w:t>
            </w:r>
            <w:r w:rsidR="00671B7B" w:rsidRPr="004D272B">
              <w:rPr>
                <w:lang w:val="bs-Latn-BA"/>
              </w:rPr>
              <w:t>amjenska rezerva</w:t>
            </w:r>
            <w:r w:rsidR="004B59F2" w:rsidRPr="004D272B">
              <w:rPr>
                <w:lang w:val="bs-Latn-BA"/>
              </w:rPr>
              <w:t xml:space="preserve"> (</w:t>
            </w:r>
            <w:r w:rsidR="004B59F2" w:rsidRPr="004D272B">
              <w:rPr>
                <w:i/>
                <w:lang w:val="bs-Latn-BA"/>
              </w:rPr>
              <w:t>Replacement Reserve</w:t>
            </w:r>
            <w:r w:rsidR="004B59F2" w:rsidRPr="004D272B">
              <w:rPr>
                <w:lang w:val="bs-Latn-BA"/>
              </w:rPr>
              <w:t>)</w:t>
            </w:r>
          </w:p>
        </w:tc>
      </w:tr>
      <w:tr w:rsidR="004D272B" w:rsidRPr="004D272B" w14:paraId="34C914D2" w14:textId="77777777" w:rsidTr="00176DD2">
        <w:trPr>
          <w:trHeight w:val="20"/>
        </w:trPr>
        <w:tc>
          <w:tcPr>
            <w:tcW w:w="2268" w:type="dxa"/>
            <w:shd w:val="clear" w:color="auto" w:fill="auto"/>
          </w:tcPr>
          <w:p w14:paraId="6D449522" w14:textId="77777777" w:rsidR="009006C9" w:rsidRPr="004D272B" w:rsidRDefault="00B63BFF" w:rsidP="002F6791">
            <w:pPr>
              <w:widowControl w:val="0"/>
              <w:autoSpaceDE w:val="0"/>
              <w:autoSpaceDN w:val="0"/>
              <w:adjustRightInd w:val="0"/>
              <w:spacing w:before="60" w:after="60"/>
              <w:rPr>
                <w:b/>
                <w:bCs/>
                <w:lang w:val="bs-Latn-BA"/>
              </w:rPr>
            </w:pPr>
            <w:r w:rsidRPr="004D272B">
              <w:rPr>
                <w:b/>
                <w:bCs/>
                <w:lang w:val="bs-Latn-BA"/>
              </w:rPr>
              <w:t>SCADA</w:t>
            </w:r>
            <w:r w:rsidR="00845336" w:rsidRPr="004D272B">
              <w:rPr>
                <w:b/>
                <w:bCs/>
                <w:lang w:val="bs-Latn-BA"/>
              </w:rPr>
              <w:t>/</w:t>
            </w:r>
            <w:r w:rsidRPr="004D272B">
              <w:rPr>
                <w:b/>
                <w:bCs/>
                <w:lang w:val="bs-Latn-BA"/>
              </w:rPr>
              <w:t>EMS</w:t>
            </w:r>
            <w:r w:rsidR="00845336" w:rsidRPr="004D272B">
              <w:rPr>
                <w:b/>
                <w:bCs/>
                <w:lang w:val="bs-Latn-BA"/>
              </w:rPr>
              <w:t xml:space="preserve"> </w:t>
            </w:r>
          </w:p>
        </w:tc>
        <w:tc>
          <w:tcPr>
            <w:tcW w:w="6966" w:type="dxa"/>
            <w:shd w:val="clear" w:color="auto" w:fill="auto"/>
          </w:tcPr>
          <w:p w14:paraId="7B1A234C" w14:textId="297D7554" w:rsidR="009006C9" w:rsidRPr="004D272B" w:rsidRDefault="00F91EC2" w:rsidP="00336CF1">
            <w:pPr>
              <w:pStyle w:val="font5"/>
              <w:widowControl w:val="0"/>
              <w:autoSpaceDE w:val="0"/>
              <w:autoSpaceDN w:val="0"/>
              <w:adjustRightInd w:val="0"/>
              <w:spacing w:before="60" w:beforeAutospacing="0" w:after="60" w:afterAutospacing="0" w:line="264" w:lineRule="auto"/>
              <w:jc w:val="both"/>
              <w:rPr>
                <w:i/>
                <w:lang w:val="bs-Latn-BA"/>
              </w:rPr>
            </w:pPr>
            <w:r w:rsidRPr="004D272B">
              <w:rPr>
                <w:lang w:val="bs-Latn-BA"/>
              </w:rPr>
              <w:t>s</w:t>
            </w:r>
            <w:r w:rsidR="00B63BFF" w:rsidRPr="004D272B">
              <w:rPr>
                <w:lang w:val="bs-Latn-BA"/>
              </w:rPr>
              <w:t>istem</w:t>
            </w:r>
            <w:r w:rsidR="009006C9" w:rsidRPr="004D272B">
              <w:rPr>
                <w:lang w:val="bs-Latn-BA"/>
              </w:rPr>
              <w:t xml:space="preserve"> </w:t>
            </w:r>
            <w:r w:rsidR="00B63BFF" w:rsidRPr="004D272B">
              <w:rPr>
                <w:lang w:val="bs-Latn-BA"/>
              </w:rPr>
              <w:t>za</w:t>
            </w:r>
            <w:r w:rsidR="009006C9" w:rsidRPr="004D272B">
              <w:rPr>
                <w:lang w:val="bs-Latn-BA"/>
              </w:rPr>
              <w:t xml:space="preserve"> </w:t>
            </w:r>
            <w:r w:rsidR="00B63BFF" w:rsidRPr="004D272B">
              <w:rPr>
                <w:lang w:val="bs-Latn-BA"/>
              </w:rPr>
              <w:t>nadzor</w:t>
            </w:r>
            <w:r w:rsidR="009006C9" w:rsidRPr="004D272B">
              <w:rPr>
                <w:lang w:val="bs-Latn-BA"/>
              </w:rPr>
              <w:t xml:space="preserve">, </w:t>
            </w:r>
            <w:r w:rsidR="00B63BFF" w:rsidRPr="004D272B">
              <w:rPr>
                <w:lang w:val="bs-Latn-BA"/>
              </w:rPr>
              <w:t>upravljanje</w:t>
            </w:r>
            <w:r w:rsidR="009006C9" w:rsidRPr="004D272B">
              <w:rPr>
                <w:lang w:val="bs-Latn-BA"/>
              </w:rPr>
              <w:t xml:space="preserve"> </w:t>
            </w:r>
            <w:r w:rsidR="00B63BFF" w:rsidRPr="004D272B">
              <w:rPr>
                <w:lang w:val="bs-Latn-BA"/>
              </w:rPr>
              <w:t>i</w:t>
            </w:r>
            <w:r w:rsidR="009006C9" w:rsidRPr="004D272B">
              <w:rPr>
                <w:lang w:val="bs-Latn-BA"/>
              </w:rPr>
              <w:t xml:space="preserve"> </w:t>
            </w:r>
            <w:r w:rsidR="00B63BFF" w:rsidRPr="004D272B">
              <w:rPr>
                <w:lang w:val="bs-Latn-BA"/>
              </w:rPr>
              <w:t>prikupljanje</w:t>
            </w:r>
            <w:r w:rsidR="009006C9" w:rsidRPr="004D272B">
              <w:rPr>
                <w:lang w:val="bs-Latn-BA"/>
              </w:rPr>
              <w:t xml:space="preserve"> </w:t>
            </w:r>
            <w:r w:rsidR="00B63BFF" w:rsidRPr="004D272B">
              <w:rPr>
                <w:lang w:val="bs-Latn-BA"/>
              </w:rPr>
              <w:t>podataka</w:t>
            </w:r>
            <w:r w:rsidR="009006C9" w:rsidRPr="004D272B">
              <w:rPr>
                <w:lang w:val="bs-Latn-BA"/>
              </w:rPr>
              <w:t>/</w:t>
            </w:r>
            <w:r w:rsidR="00B63BFF" w:rsidRPr="004D272B">
              <w:rPr>
                <w:lang w:val="bs-Latn-BA"/>
              </w:rPr>
              <w:t>sistem</w:t>
            </w:r>
            <w:r w:rsidR="009006C9" w:rsidRPr="004D272B">
              <w:rPr>
                <w:lang w:val="bs-Latn-BA"/>
              </w:rPr>
              <w:t xml:space="preserve"> </w:t>
            </w:r>
            <w:r w:rsidR="00B63BFF" w:rsidRPr="004D272B">
              <w:rPr>
                <w:lang w:val="bs-Latn-BA"/>
              </w:rPr>
              <w:t>za</w:t>
            </w:r>
            <w:r w:rsidR="009006C9" w:rsidRPr="004D272B">
              <w:rPr>
                <w:lang w:val="bs-Latn-BA"/>
              </w:rPr>
              <w:t xml:space="preserve"> </w:t>
            </w:r>
            <w:r w:rsidR="00B63BFF" w:rsidRPr="004D272B">
              <w:rPr>
                <w:lang w:val="bs-Latn-BA"/>
              </w:rPr>
              <w:t>upravljanje</w:t>
            </w:r>
            <w:r w:rsidR="009006C9" w:rsidRPr="004D272B">
              <w:rPr>
                <w:lang w:val="bs-Latn-BA"/>
              </w:rPr>
              <w:t xml:space="preserve"> </w:t>
            </w:r>
            <w:r w:rsidR="00B63BFF" w:rsidRPr="004D272B">
              <w:rPr>
                <w:lang w:val="bs-Latn-BA"/>
              </w:rPr>
              <w:t>energijom</w:t>
            </w:r>
            <w:r w:rsidR="009006C9" w:rsidRPr="004D272B">
              <w:rPr>
                <w:lang w:val="bs-Latn-BA"/>
              </w:rPr>
              <w:t xml:space="preserve"> </w:t>
            </w:r>
            <w:r w:rsidR="009006C9" w:rsidRPr="004D272B">
              <w:rPr>
                <w:i/>
                <w:lang w:val="bs-Latn-BA"/>
              </w:rPr>
              <w:t>(</w:t>
            </w:r>
            <w:r w:rsidR="00DB7D9B" w:rsidRPr="004D272B">
              <w:rPr>
                <w:i/>
                <w:lang w:val="bs-Latn-BA"/>
              </w:rPr>
              <w:t>Supervisor</w:t>
            </w:r>
            <w:r w:rsidR="009006C9" w:rsidRPr="004D272B">
              <w:rPr>
                <w:i/>
                <w:lang w:val="bs-Latn-BA"/>
              </w:rPr>
              <w:t xml:space="preserve">y </w:t>
            </w:r>
            <w:r w:rsidR="00DB7D9B" w:rsidRPr="004D272B">
              <w:rPr>
                <w:i/>
                <w:lang w:val="bs-Latn-BA"/>
              </w:rPr>
              <w:t>Control</w:t>
            </w:r>
            <w:r w:rsidR="009006C9" w:rsidRPr="004D272B">
              <w:rPr>
                <w:i/>
                <w:lang w:val="bs-Latn-BA"/>
              </w:rPr>
              <w:t xml:space="preserve"> </w:t>
            </w:r>
            <w:r w:rsidR="00DB7D9B" w:rsidRPr="004D272B">
              <w:rPr>
                <w:i/>
                <w:lang w:val="bs-Latn-BA"/>
              </w:rPr>
              <w:t>and</w:t>
            </w:r>
            <w:r w:rsidR="009006C9" w:rsidRPr="004D272B">
              <w:rPr>
                <w:i/>
                <w:lang w:val="bs-Latn-BA"/>
              </w:rPr>
              <w:t xml:space="preserve"> </w:t>
            </w:r>
            <w:r w:rsidR="00DB7D9B" w:rsidRPr="004D272B">
              <w:rPr>
                <w:i/>
                <w:lang w:val="bs-Latn-BA"/>
              </w:rPr>
              <w:t>Data</w:t>
            </w:r>
            <w:r w:rsidR="009006C9" w:rsidRPr="004D272B">
              <w:rPr>
                <w:i/>
                <w:lang w:val="bs-Latn-BA"/>
              </w:rPr>
              <w:t xml:space="preserve"> </w:t>
            </w:r>
            <w:r w:rsidR="00DB7D9B" w:rsidRPr="004D272B">
              <w:rPr>
                <w:i/>
                <w:lang w:val="bs-Latn-BA"/>
              </w:rPr>
              <w:t>Ac</w:t>
            </w:r>
            <w:r w:rsidR="009006C9" w:rsidRPr="004D272B">
              <w:rPr>
                <w:i/>
                <w:lang w:val="bs-Latn-BA"/>
              </w:rPr>
              <w:t>q</w:t>
            </w:r>
            <w:r w:rsidR="00DB7D9B" w:rsidRPr="004D272B">
              <w:rPr>
                <w:i/>
                <w:lang w:val="bs-Latn-BA"/>
              </w:rPr>
              <w:t>uision</w:t>
            </w:r>
            <w:r w:rsidR="009006C9" w:rsidRPr="004D272B">
              <w:rPr>
                <w:i/>
                <w:lang w:val="bs-Latn-BA"/>
              </w:rPr>
              <w:t xml:space="preserve">/  </w:t>
            </w:r>
            <w:r w:rsidR="00DB7D9B" w:rsidRPr="004D272B">
              <w:rPr>
                <w:i/>
                <w:lang w:val="bs-Latn-BA"/>
              </w:rPr>
              <w:t>Energ</w:t>
            </w:r>
            <w:r w:rsidR="009006C9" w:rsidRPr="004D272B">
              <w:rPr>
                <w:i/>
                <w:lang w:val="bs-Latn-BA"/>
              </w:rPr>
              <w:t xml:space="preserve">y </w:t>
            </w:r>
            <w:r w:rsidR="00DB7D9B" w:rsidRPr="004D272B">
              <w:rPr>
                <w:i/>
                <w:lang w:val="bs-Latn-BA"/>
              </w:rPr>
              <w:t>Management</w:t>
            </w:r>
            <w:r w:rsidR="009006C9" w:rsidRPr="004D272B">
              <w:rPr>
                <w:i/>
                <w:lang w:val="bs-Latn-BA"/>
              </w:rPr>
              <w:t xml:space="preserve"> </w:t>
            </w:r>
            <w:r w:rsidR="00DB7D9B" w:rsidRPr="004D272B">
              <w:rPr>
                <w:i/>
                <w:lang w:val="bs-Latn-BA"/>
              </w:rPr>
              <w:t>S</w:t>
            </w:r>
            <w:r w:rsidR="009006C9" w:rsidRPr="004D272B">
              <w:rPr>
                <w:i/>
                <w:lang w:val="bs-Latn-BA"/>
              </w:rPr>
              <w:t>y</w:t>
            </w:r>
            <w:r w:rsidR="00DB7D9B" w:rsidRPr="004D272B">
              <w:rPr>
                <w:i/>
                <w:lang w:val="bs-Latn-BA"/>
              </w:rPr>
              <w:t>stem</w:t>
            </w:r>
            <w:r w:rsidR="009006C9" w:rsidRPr="004D272B">
              <w:rPr>
                <w:i/>
                <w:lang w:val="bs-Latn-BA"/>
              </w:rPr>
              <w:t>)</w:t>
            </w:r>
          </w:p>
        </w:tc>
      </w:tr>
      <w:tr w:rsidR="004D272B" w:rsidRPr="004D272B" w14:paraId="3AEA9B55" w14:textId="77777777" w:rsidTr="00176DD2">
        <w:trPr>
          <w:trHeight w:val="20"/>
        </w:trPr>
        <w:tc>
          <w:tcPr>
            <w:tcW w:w="2268" w:type="dxa"/>
            <w:shd w:val="clear" w:color="auto" w:fill="auto"/>
          </w:tcPr>
          <w:p w14:paraId="213079A8" w14:textId="77777777" w:rsidR="009006C9" w:rsidRPr="004D272B" w:rsidRDefault="00B63BFF" w:rsidP="00336CF1">
            <w:pPr>
              <w:widowControl w:val="0"/>
              <w:autoSpaceDE w:val="0"/>
              <w:autoSpaceDN w:val="0"/>
              <w:adjustRightInd w:val="0"/>
              <w:spacing w:before="60" w:after="60"/>
              <w:rPr>
                <w:b/>
                <w:bCs/>
                <w:lang w:val="bs-Latn-BA"/>
              </w:rPr>
            </w:pPr>
            <w:r w:rsidRPr="004D272B">
              <w:rPr>
                <w:b/>
                <w:bCs/>
                <w:lang w:val="bs-Latn-BA"/>
              </w:rPr>
              <w:t>SN</w:t>
            </w:r>
          </w:p>
        </w:tc>
        <w:tc>
          <w:tcPr>
            <w:tcW w:w="6966" w:type="dxa"/>
            <w:shd w:val="clear" w:color="auto" w:fill="auto"/>
          </w:tcPr>
          <w:p w14:paraId="5BB7F2CD" w14:textId="3536801F" w:rsidR="009006C9" w:rsidRPr="004D272B" w:rsidRDefault="00F91EC2" w:rsidP="00336CF1">
            <w:pPr>
              <w:widowControl w:val="0"/>
              <w:autoSpaceDE w:val="0"/>
              <w:autoSpaceDN w:val="0"/>
              <w:adjustRightInd w:val="0"/>
              <w:spacing w:before="60" w:after="60"/>
              <w:rPr>
                <w:lang w:val="bs-Latn-BA"/>
              </w:rPr>
            </w:pPr>
            <w:r w:rsidRPr="004D272B">
              <w:rPr>
                <w:lang w:val="bs-Latn-BA"/>
              </w:rPr>
              <w:t>s</w:t>
            </w:r>
            <w:r w:rsidR="00B63BFF" w:rsidRPr="004D272B">
              <w:rPr>
                <w:lang w:val="bs-Latn-BA"/>
              </w:rPr>
              <w:t>rednji</w:t>
            </w:r>
            <w:r w:rsidR="009006C9" w:rsidRPr="004D272B">
              <w:rPr>
                <w:lang w:val="bs-Latn-BA"/>
              </w:rPr>
              <w:t xml:space="preserve"> </w:t>
            </w:r>
            <w:r w:rsidR="00B63BFF" w:rsidRPr="004D272B">
              <w:rPr>
                <w:lang w:val="bs-Latn-BA"/>
              </w:rPr>
              <w:t>napon</w:t>
            </w:r>
          </w:p>
        </w:tc>
      </w:tr>
      <w:tr w:rsidR="004D272B" w:rsidRPr="004D272B" w14:paraId="3939DD1C" w14:textId="77777777" w:rsidTr="00566C43">
        <w:trPr>
          <w:trHeight w:val="20"/>
        </w:trPr>
        <w:tc>
          <w:tcPr>
            <w:tcW w:w="2268" w:type="dxa"/>
            <w:shd w:val="clear" w:color="auto" w:fill="auto"/>
          </w:tcPr>
          <w:p w14:paraId="5555E531" w14:textId="23802ED5" w:rsidR="00B47A20" w:rsidRPr="004D272B" w:rsidRDefault="00B47A20" w:rsidP="00BC4A7F">
            <w:pPr>
              <w:widowControl w:val="0"/>
              <w:autoSpaceDE w:val="0"/>
              <w:autoSpaceDN w:val="0"/>
              <w:adjustRightInd w:val="0"/>
              <w:spacing w:before="60" w:after="60"/>
              <w:rPr>
                <w:b/>
                <w:bCs/>
                <w:lang w:val="bs-Latn-BA"/>
              </w:rPr>
            </w:pPr>
            <w:r w:rsidRPr="004D272B">
              <w:rPr>
                <w:b/>
                <w:bCs/>
                <w:lang w:val="bs-Latn-BA"/>
              </w:rPr>
              <w:t>S</w:t>
            </w:r>
            <w:r w:rsidR="00184329" w:rsidRPr="004D272B">
              <w:rPr>
                <w:b/>
                <w:bCs/>
                <w:lang w:val="bs-Latn-BA"/>
              </w:rPr>
              <w:t>M</w:t>
            </w:r>
            <w:r w:rsidRPr="004D272B">
              <w:rPr>
                <w:b/>
                <w:bCs/>
                <w:lang w:val="bs-Latn-BA"/>
              </w:rPr>
              <w:t xml:space="preserve">T </w:t>
            </w:r>
          </w:p>
        </w:tc>
        <w:tc>
          <w:tcPr>
            <w:tcW w:w="6966" w:type="dxa"/>
            <w:shd w:val="clear" w:color="auto" w:fill="auto"/>
          </w:tcPr>
          <w:p w14:paraId="5B46766B" w14:textId="0EE66ABB" w:rsidR="00B47A20" w:rsidRPr="004D272B" w:rsidRDefault="00F91EC2" w:rsidP="00BC4A7F">
            <w:pPr>
              <w:widowControl w:val="0"/>
              <w:autoSpaceDE w:val="0"/>
              <w:autoSpaceDN w:val="0"/>
              <w:adjustRightInd w:val="0"/>
              <w:spacing w:before="60" w:after="60"/>
              <w:rPr>
                <w:i/>
                <w:lang w:val="bs-Latn-BA"/>
              </w:rPr>
            </w:pPr>
            <w:r w:rsidRPr="004D272B">
              <w:rPr>
                <w:lang w:val="bs-Latn-BA"/>
              </w:rPr>
              <w:t>s</w:t>
            </w:r>
            <w:r w:rsidR="00B47A20" w:rsidRPr="004D272B">
              <w:rPr>
                <w:lang w:val="bs-Latn-BA"/>
              </w:rPr>
              <w:t>trujni</w:t>
            </w:r>
            <w:r w:rsidR="00184329" w:rsidRPr="004D272B">
              <w:rPr>
                <w:lang w:val="bs-Latn-BA"/>
              </w:rPr>
              <w:t xml:space="preserve"> mjerni</w:t>
            </w:r>
            <w:r w:rsidR="00B47A20" w:rsidRPr="004D272B">
              <w:rPr>
                <w:lang w:val="bs-Latn-BA"/>
              </w:rPr>
              <w:t xml:space="preserve"> transformator </w:t>
            </w:r>
          </w:p>
        </w:tc>
      </w:tr>
      <w:tr w:rsidR="004D272B" w:rsidRPr="004D272B" w14:paraId="52D8EC01" w14:textId="77777777" w:rsidTr="00176DD2">
        <w:trPr>
          <w:trHeight w:val="20"/>
        </w:trPr>
        <w:tc>
          <w:tcPr>
            <w:tcW w:w="2268" w:type="dxa"/>
            <w:shd w:val="clear" w:color="auto" w:fill="auto"/>
          </w:tcPr>
          <w:p w14:paraId="7BE446C5" w14:textId="77777777" w:rsidR="009006C9" w:rsidRPr="004D272B" w:rsidRDefault="00B63BFF" w:rsidP="002F6791">
            <w:pPr>
              <w:widowControl w:val="0"/>
              <w:autoSpaceDE w:val="0"/>
              <w:autoSpaceDN w:val="0"/>
              <w:adjustRightInd w:val="0"/>
              <w:spacing w:before="60" w:after="60"/>
              <w:rPr>
                <w:b/>
                <w:bCs/>
                <w:lang w:val="bs-Latn-BA"/>
              </w:rPr>
            </w:pPr>
            <w:r w:rsidRPr="004D272B">
              <w:rPr>
                <w:b/>
                <w:bCs/>
                <w:lang w:val="bs-Latn-BA"/>
              </w:rPr>
              <w:t>SVC</w:t>
            </w:r>
            <w:r w:rsidR="00845336" w:rsidRPr="004D272B">
              <w:rPr>
                <w:b/>
                <w:bCs/>
                <w:lang w:val="bs-Latn-BA"/>
              </w:rPr>
              <w:t xml:space="preserve"> </w:t>
            </w:r>
          </w:p>
        </w:tc>
        <w:tc>
          <w:tcPr>
            <w:tcW w:w="6966" w:type="dxa"/>
            <w:shd w:val="clear" w:color="auto" w:fill="auto"/>
          </w:tcPr>
          <w:p w14:paraId="7F7BFE54" w14:textId="5E40E02D" w:rsidR="009006C9" w:rsidRPr="004D272B" w:rsidRDefault="00F91EC2" w:rsidP="008944EE">
            <w:pPr>
              <w:widowControl w:val="0"/>
              <w:autoSpaceDE w:val="0"/>
              <w:autoSpaceDN w:val="0"/>
              <w:adjustRightInd w:val="0"/>
              <w:spacing w:before="60" w:after="60"/>
              <w:rPr>
                <w:i/>
                <w:lang w:val="bs-Latn-BA"/>
              </w:rPr>
            </w:pPr>
            <w:r w:rsidRPr="004D272B">
              <w:rPr>
                <w:lang w:val="bs-Latn-BA"/>
              </w:rPr>
              <w:t>s</w:t>
            </w:r>
            <w:r w:rsidR="00B63BFF" w:rsidRPr="004D272B">
              <w:rPr>
                <w:lang w:val="bs-Latn-BA"/>
              </w:rPr>
              <w:t>tati</w:t>
            </w:r>
            <w:r w:rsidR="00274E76" w:rsidRPr="004D272B">
              <w:rPr>
                <w:lang w:val="bs-Latn-BA"/>
              </w:rPr>
              <w:t>č</w:t>
            </w:r>
            <w:r w:rsidR="00B63BFF" w:rsidRPr="004D272B">
              <w:rPr>
                <w:lang w:val="bs-Latn-BA"/>
              </w:rPr>
              <w:t>ki</w:t>
            </w:r>
            <w:r w:rsidR="009006C9" w:rsidRPr="004D272B">
              <w:rPr>
                <w:lang w:val="bs-Latn-BA"/>
              </w:rPr>
              <w:t xml:space="preserve"> </w:t>
            </w:r>
            <w:r w:rsidR="00B63BFF" w:rsidRPr="004D272B">
              <w:rPr>
                <w:lang w:val="bs-Latn-BA"/>
              </w:rPr>
              <w:t>VAR</w:t>
            </w:r>
            <w:r w:rsidR="009006C9" w:rsidRPr="004D272B">
              <w:rPr>
                <w:lang w:val="bs-Latn-BA"/>
              </w:rPr>
              <w:t xml:space="preserve"> </w:t>
            </w:r>
            <w:r w:rsidR="00B63BFF" w:rsidRPr="004D272B">
              <w:rPr>
                <w:lang w:val="bs-Latn-BA"/>
              </w:rPr>
              <w:t>kompenzator</w:t>
            </w:r>
            <w:r w:rsidR="009006C9" w:rsidRPr="004D272B">
              <w:rPr>
                <w:lang w:val="bs-Latn-BA"/>
              </w:rPr>
              <w:t xml:space="preserve"> </w:t>
            </w:r>
            <w:r w:rsidR="009006C9" w:rsidRPr="004D272B">
              <w:rPr>
                <w:i/>
                <w:lang w:val="bs-Latn-BA"/>
              </w:rPr>
              <w:t>(</w:t>
            </w:r>
            <w:r w:rsidR="00DB7D9B" w:rsidRPr="004D272B">
              <w:rPr>
                <w:i/>
                <w:lang w:val="bs-Latn-BA"/>
              </w:rPr>
              <w:t>Static</w:t>
            </w:r>
            <w:r w:rsidR="009006C9" w:rsidRPr="004D272B">
              <w:rPr>
                <w:i/>
                <w:lang w:val="bs-Latn-BA"/>
              </w:rPr>
              <w:t xml:space="preserve"> </w:t>
            </w:r>
            <w:r w:rsidR="00DB7D9B" w:rsidRPr="004D272B">
              <w:rPr>
                <w:i/>
                <w:lang w:val="bs-Latn-BA"/>
              </w:rPr>
              <w:t>VAR</w:t>
            </w:r>
            <w:r w:rsidR="009006C9" w:rsidRPr="004D272B">
              <w:rPr>
                <w:i/>
                <w:lang w:val="bs-Latn-BA"/>
              </w:rPr>
              <w:t xml:space="preserve"> </w:t>
            </w:r>
            <w:r w:rsidR="00DB7D9B" w:rsidRPr="004D272B">
              <w:rPr>
                <w:i/>
                <w:lang w:val="bs-Latn-BA"/>
              </w:rPr>
              <w:t>Compensator</w:t>
            </w:r>
            <w:r w:rsidR="009006C9" w:rsidRPr="004D272B">
              <w:rPr>
                <w:i/>
                <w:lang w:val="bs-Latn-BA"/>
              </w:rPr>
              <w:t>)</w:t>
            </w:r>
          </w:p>
        </w:tc>
      </w:tr>
      <w:tr w:rsidR="004D272B" w:rsidRPr="004D272B" w14:paraId="00BF9864" w14:textId="77777777" w:rsidTr="00176DD2">
        <w:trPr>
          <w:trHeight w:val="20"/>
        </w:trPr>
        <w:tc>
          <w:tcPr>
            <w:tcW w:w="2268" w:type="dxa"/>
            <w:shd w:val="clear" w:color="auto" w:fill="auto"/>
          </w:tcPr>
          <w:p w14:paraId="1F2CE6F3" w14:textId="51DBD446" w:rsidR="00734441" w:rsidRPr="004D272B" w:rsidRDefault="00734441" w:rsidP="002F6791">
            <w:pPr>
              <w:widowControl w:val="0"/>
              <w:autoSpaceDE w:val="0"/>
              <w:autoSpaceDN w:val="0"/>
              <w:adjustRightInd w:val="0"/>
              <w:spacing w:before="60" w:after="60"/>
              <w:rPr>
                <w:b/>
                <w:bCs/>
                <w:lang w:val="bs-Latn-BA"/>
              </w:rPr>
            </w:pPr>
            <w:r w:rsidRPr="004D272B">
              <w:rPr>
                <w:b/>
                <w:bCs/>
                <w:lang w:val="bs-Latn-BA"/>
              </w:rPr>
              <w:t>SOC</w:t>
            </w:r>
          </w:p>
        </w:tc>
        <w:tc>
          <w:tcPr>
            <w:tcW w:w="6966" w:type="dxa"/>
            <w:shd w:val="clear" w:color="auto" w:fill="auto"/>
          </w:tcPr>
          <w:p w14:paraId="18A4AE4E" w14:textId="4FA022DA" w:rsidR="00734441" w:rsidRPr="004D272B" w:rsidRDefault="00734441" w:rsidP="008944EE">
            <w:pPr>
              <w:widowControl w:val="0"/>
              <w:autoSpaceDE w:val="0"/>
              <w:autoSpaceDN w:val="0"/>
              <w:adjustRightInd w:val="0"/>
              <w:spacing w:before="60" w:after="60"/>
              <w:rPr>
                <w:lang w:val="bs-Latn-BA"/>
              </w:rPr>
            </w:pPr>
            <w:proofErr w:type="spellStart"/>
            <w:r w:rsidRPr="004D272B">
              <w:t>stanje</w:t>
            </w:r>
            <w:proofErr w:type="spellEnd"/>
            <w:r w:rsidRPr="004D272B">
              <w:t xml:space="preserve"> </w:t>
            </w:r>
            <w:proofErr w:type="spellStart"/>
            <w:r w:rsidRPr="004D272B">
              <w:t>napunjenosti</w:t>
            </w:r>
            <w:proofErr w:type="spellEnd"/>
            <w:r w:rsidRPr="004D272B">
              <w:rPr>
                <w:i/>
                <w:iCs/>
              </w:rPr>
              <w:t xml:space="preserve"> (State of Charge)</w:t>
            </w:r>
          </w:p>
        </w:tc>
      </w:tr>
      <w:tr w:rsidR="004D272B" w:rsidRPr="004D272B" w14:paraId="7B979E72" w14:textId="77777777" w:rsidTr="00176DD2">
        <w:trPr>
          <w:trHeight w:val="20"/>
        </w:trPr>
        <w:tc>
          <w:tcPr>
            <w:tcW w:w="2268" w:type="dxa"/>
            <w:shd w:val="clear" w:color="auto" w:fill="auto"/>
          </w:tcPr>
          <w:p w14:paraId="66E2B635" w14:textId="77777777" w:rsidR="009006C9" w:rsidRPr="004D272B" w:rsidRDefault="00B63BFF" w:rsidP="00336CF1">
            <w:pPr>
              <w:widowControl w:val="0"/>
              <w:autoSpaceDE w:val="0"/>
              <w:autoSpaceDN w:val="0"/>
              <w:adjustRightInd w:val="0"/>
              <w:spacing w:before="60" w:after="60"/>
              <w:rPr>
                <w:b/>
                <w:bCs/>
                <w:lang w:val="bs-Latn-BA"/>
              </w:rPr>
            </w:pPr>
            <w:r w:rsidRPr="004D272B">
              <w:rPr>
                <w:b/>
                <w:bCs/>
                <w:lang w:val="bs-Latn-BA"/>
              </w:rPr>
              <w:t>TE</w:t>
            </w:r>
          </w:p>
        </w:tc>
        <w:tc>
          <w:tcPr>
            <w:tcW w:w="6966" w:type="dxa"/>
            <w:shd w:val="clear" w:color="auto" w:fill="auto"/>
          </w:tcPr>
          <w:p w14:paraId="2274F2E9" w14:textId="656D51F0" w:rsidR="009006C9" w:rsidRPr="004D272B" w:rsidRDefault="00F91EC2" w:rsidP="00336CF1">
            <w:pPr>
              <w:widowControl w:val="0"/>
              <w:autoSpaceDE w:val="0"/>
              <w:autoSpaceDN w:val="0"/>
              <w:adjustRightInd w:val="0"/>
              <w:spacing w:before="60" w:after="60"/>
              <w:rPr>
                <w:lang w:val="bs-Latn-BA"/>
              </w:rPr>
            </w:pPr>
            <w:r w:rsidRPr="004D272B">
              <w:rPr>
                <w:lang w:val="bs-Latn-BA"/>
              </w:rPr>
              <w:t>t</w:t>
            </w:r>
            <w:r w:rsidR="00B63BFF" w:rsidRPr="004D272B">
              <w:rPr>
                <w:lang w:val="bs-Latn-BA"/>
              </w:rPr>
              <w:t>ermoelektrana</w:t>
            </w:r>
          </w:p>
        </w:tc>
      </w:tr>
      <w:tr w:rsidR="004D272B" w:rsidRPr="004D272B" w14:paraId="1EDD78A2" w14:textId="77777777" w:rsidTr="00176DD2">
        <w:trPr>
          <w:trHeight w:val="20"/>
        </w:trPr>
        <w:tc>
          <w:tcPr>
            <w:tcW w:w="2268" w:type="dxa"/>
            <w:shd w:val="clear" w:color="auto" w:fill="auto"/>
          </w:tcPr>
          <w:p w14:paraId="02A67866" w14:textId="77777777" w:rsidR="009006C9" w:rsidRPr="004D272B" w:rsidRDefault="00B63BFF" w:rsidP="002F6791">
            <w:pPr>
              <w:widowControl w:val="0"/>
              <w:autoSpaceDE w:val="0"/>
              <w:autoSpaceDN w:val="0"/>
              <w:adjustRightInd w:val="0"/>
              <w:spacing w:before="60" w:after="60"/>
              <w:rPr>
                <w:b/>
                <w:bCs/>
                <w:lang w:val="bs-Latn-BA"/>
              </w:rPr>
            </w:pPr>
            <w:r w:rsidRPr="004D272B">
              <w:rPr>
                <w:b/>
                <w:bCs/>
                <w:lang w:val="bs-Latn-BA"/>
              </w:rPr>
              <w:t>TRM</w:t>
            </w:r>
            <w:r w:rsidR="00845336" w:rsidRPr="004D272B">
              <w:rPr>
                <w:b/>
                <w:bCs/>
                <w:lang w:val="bs-Latn-BA"/>
              </w:rPr>
              <w:t xml:space="preserve"> </w:t>
            </w:r>
          </w:p>
        </w:tc>
        <w:tc>
          <w:tcPr>
            <w:tcW w:w="6966" w:type="dxa"/>
            <w:shd w:val="clear" w:color="auto" w:fill="auto"/>
          </w:tcPr>
          <w:p w14:paraId="476593A2" w14:textId="07289965" w:rsidR="009006C9" w:rsidRPr="004D272B" w:rsidRDefault="00F91EC2" w:rsidP="00905249">
            <w:pPr>
              <w:widowControl w:val="0"/>
              <w:autoSpaceDE w:val="0"/>
              <w:autoSpaceDN w:val="0"/>
              <w:adjustRightInd w:val="0"/>
              <w:spacing w:before="60" w:after="60"/>
            </w:pPr>
            <w:proofErr w:type="spellStart"/>
            <w:r w:rsidRPr="004D272B">
              <w:t>m</w:t>
            </w:r>
            <w:r w:rsidR="00B63BFF" w:rsidRPr="004D272B">
              <w:t>argina</w:t>
            </w:r>
            <w:proofErr w:type="spellEnd"/>
            <w:r w:rsidR="009006C9" w:rsidRPr="004D272B">
              <w:t xml:space="preserve"> </w:t>
            </w:r>
            <w:r w:rsidR="001B6370" w:rsidRPr="004D272B">
              <w:rPr>
                <w:lang w:val="bs-Latn-BA"/>
              </w:rPr>
              <w:t>prijenos</w:t>
            </w:r>
            <w:r w:rsidR="00B63BFF" w:rsidRPr="004D272B">
              <w:rPr>
                <w:lang w:val="bs-Latn-BA"/>
              </w:rPr>
              <w:t>ne</w:t>
            </w:r>
            <w:r w:rsidR="009006C9" w:rsidRPr="004D272B">
              <w:t xml:space="preserve"> </w:t>
            </w:r>
            <w:proofErr w:type="spellStart"/>
            <w:r w:rsidR="00B63BFF" w:rsidRPr="004D272B">
              <w:t>pouzdanosti</w:t>
            </w:r>
            <w:proofErr w:type="spellEnd"/>
            <w:r w:rsidR="009006C9" w:rsidRPr="004D272B">
              <w:t xml:space="preserve"> (</w:t>
            </w:r>
            <w:proofErr w:type="spellStart"/>
            <w:r w:rsidR="00DB7D9B" w:rsidRPr="004D272B">
              <w:rPr>
                <w:i/>
              </w:rPr>
              <w:t>Transmision</w:t>
            </w:r>
            <w:proofErr w:type="spellEnd"/>
            <w:r w:rsidR="009006C9" w:rsidRPr="004D272B">
              <w:rPr>
                <w:i/>
              </w:rPr>
              <w:t xml:space="preserve"> </w:t>
            </w:r>
            <w:r w:rsidR="00530961" w:rsidRPr="004D272B">
              <w:rPr>
                <w:i/>
              </w:rPr>
              <w:t>Reliability</w:t>
            </w:r>
            <w:r w:rsidR="009006C9" w:rsidRPr="004D272B">
              <w:rPr>
                <w:i/>
              </w:rPr>
              <w:t xml:space="preserve"> </w:t>
            </w:r>
            <w:r w:rsidR="00DB7D9B" w:rsidRPr="004D272B">
              <w:rPr>
                <w:i/>
              </w:rPr>
              <w:t>Margin</w:t>
            </w:r>
            <w:r w:rsidR="009006C9" w:rsidRPr="004D272B">
              <w:t>)</w:t>
            </w:r>
          </w:p>
        </w:tc>
      </w:tr>
      <w:tr w:rsidR="004D272B" w:rsidRPr="004D272B" w14:paraId="4CEC2DBC" w14:textId="77777777" w:rsidTr="00176DD2">
        <w:trPr>
          <w:trHeight w:val="20"/>
        </w:trPr>
        <w:tc>
          <w:tcPr>
            <w:tcW w:w="2268" w:type="dxa"/>
            <w:shd w:val="clear" w:color="auto" w:fill="auto"/>
          </w:tcPr>
          <w:p w14:paraId="3169B3F9" w14:textId="77777777" w:rsidR="009006C9" w:rsidRPr="004D272B" w:rsidRDefault="00B63BFF" w:rsidP="002F6791">
            <w:pPr>
              <w:widowControl w:val="0"/>
              <w:autoSpaceDE w:val="0"/>
              <w:autoSpaceDN w:val="0"/>
              <w:adjustRightInd w:val="0"/>
              <w:spacing w:before="60" w:after="60"/>
              <w:rPr>
                <w:b/>
                <w:bCs/>
                <w:lang w:val="bs-Latn-BA"/>
              </w:rPr>
            </w:pPr>
            <w:r w:rsidRPr="004D272B">
              <w:rPr>
                <w:b/>
                <w:bCs/>
                <w:lang w:val="bs-Latn-BA"/>
              </w:rPr>
              <w:t>TTC</w:t>
            </w:r>
            <w:r w:rsidR="00845336" w:rsidRPr="004D272B">
              <w:rPr>
                <w:b/>
                <w:bCs/>
                <w:lang w:val="bs-Latn-BA"/>
              </w:rPr>
              <w:t xml:space="preserve"> </w:t>
            </w:r>
          </w:p>
        </w:tc>
        <w:tc>
          <w:tcPr>
            <w:tcW w:w="6966" w:type="dxa"/>
            <w:shd w:val="clear" w:color="auto" w:fill="auto"/>
          </w:tcPr>
          <w:p w14:paraId="3F2A181F" w14:textId="55365D61" w:rsidR="009006C9" w:rsidRPr="004D272B" w:rsidRDefault="00F91EC2" w:rsidP="008944EE">
            <w:pPr>
              <w:widowControl w:val="0"/>
              <w:autoSpaceDE w:val="0"/>
              <w:autoSpaceDN w:val="0"/>
              <w:adjustRightInd w:val="0"/>
              <w:spacing w:before="60" w:after="60"/>
              <w:rPr>
                <w:i/>
                <w:lang w:val="bs-Latn-BA"/>
              </w:rPr>
            </w:pPr>
            <w:r w:rsidRPr="004D272B">
              <w:rPr>
                <w:lang w:val="bs-Latn-BA"/>
              </w:rPr>
              <w:t>u</w:t>
            </w:r>
            <w:r w:rsidR="00B63BFF" w:rsidRPr="004D272B">
              <w:rPr>
                <w:lang w:val="bs-Latn-BA"/>
              </w:rPr>
              <w:t>kupni</w:t>
            </w:r>
            <w:r w:rsidR="009006C9" w:rsidRPr="004D272B">
              <w:rPr>
                <w:lang w:val="bs-Latn-BA"/>
              </w:rPr>
              <w:t xml:space="preserve"> </w:t>
            </w:r>
            <w:r w:rsidR="001B6370" w:rsidRPr="004D272B">
              <w:rPr>
                <w:lang w:val="bs-Latn-BA"/>
              </w:rPr>
              <w:t>prijenos</w:t>
            </w:r>
            <w:r w:rsidR="00B63BFF" w:rsidRPr="004D272B">
              <w:rPr>
                <w:lang w:val="bs-Latn-BA"/>
              </w:rPr>
              <w:t>ni</w:t>
            </w:r>
            <w:r w:rsidR="009006C9" w:rsidRPr="004D272B">
              <w:rPr>
                <w:lang w:val="bs-Latn-BA"/>
              </w:rPr>
              <w:t xml:space="preserve"> </w:t>
            </w:r>
            <w:r w:rsidR="00B63BFF" w:rsidRPr="004D272B">
              <w:rPr>
                <w:lang w:val="bs-Latn-BA"/>
              </w:rPr>
              <w:t>kapacitet</w:t>
            </w:r>
            <w:r w:rsidR="009006C9" w:rsidRPr="004D272B">
              <w:rPr>
                <w:lang w:val="bs-Latn-BA"/>
              </w:rPr>
              <w:t xml:space="preserve"> </w:t>
            </w:r>
            <w:r w:rsidR="009006C9" w:rsidRPr="004D272B">
              <w:rPr>
                <w:i/>
                <w:lang w:val="bs-Latn-BA"/>
              </w:rPr>
              <w:t>(</w:t>
            </w:r>
            <w:r w:rsidR="00DB7D9B" w:rsidRPr="004D272B">
              <w:rPr>
                <w:i/>
                <w:lang w:val="bs-Latn-BA"/>
              </w:rPr>
              <w:t>Total</w:t>
            </w:r>
            <w:r w:rsidR="009006C9" w:rsidRPr="004D272B">
              <w:rPr>
                <w:i/>
                <w:lang w:val="bs-Latn-BA"/>
              </w:rPr>
              <w:t xml:space="preserve"> </w:t>
            </w:r>
            <w:r w:rsidR="00DB7D9B" w:rsidRPr="004D272B">
              <w:rPr>
                <w:i/>
                <w:lang w:val="bs-Latn-BA"/>
              </w:rPr>
              <w:t>Transfer</w:t>
            </w:r>
            <w:r w:rsidR="009006C9" w:rsidRPr="004D272B">
              <w:rPr>
                <w:i/>
                <w:lang w:val="bs-Latn-BA"/>
              </w:rPr>
              <w:t xml:space="preserve"> </w:t>
            </w:r>
            <w:r w:rsidR="00DB7D9B" w:rsidRPr="004D272B">
              <w:rPr>
                <w:i/>
                <w:lang w:val="bs-Latn-BA"/>
              </w:rPr>
              <w:t>Capacit</w:t>
            </w:r>
            <w:r w:rsidR="009006C9" w:rsidRPr="004D272B">
              <w:rPr>
                <w:i/>
                <w:lang w:val="bs-Latn-BA"/>
              </w:rPr>
              <w:t>y)</w:t>
            </w:r>
          </w:p>
        </w:tc>
      </w:tr>
      <w:tr w:rsidR="004D272B" w:rsidRPr="004D272B" w14:paraId="680175C3" w14:textId="77777777" w:rsidTr="00176DD2">
        <w:trPr>
          <w:trHeight w:val="20"/>
        </w:trPr>
        <w:tc>
          <w:tcPr>
            <w:tcW w:w="2268" w:type="dxa"/>
            <w:shd w:val="clear" w:color="auto" w:fill="auto"/>
          </w:tcPr>
          <w:p w14:paraId="1BA36249" w14:textId="77777777" w:rsidR="00406A8C" w:rsidRPr="004D272B" w:rsidRDefault="00B63BFF" w:rsidP="00336CF1">
            <w:pPr>
              <w:widowControl w:val="0"/>
              <w:autoSpaceDE w:val="0"/>
              <w:autoSpaceDN w:val="0"/>
              <w:adjustRightInd w:val="0"/>
              <w:spacing w:before="60" w:after="60"/>
              <w:rPr>
                <w:b/>
                <w:bCs/>
                <w:lang w:val="bs-Latn-BA"/>
              </w:rPr>
            </w:pPr>
            <w:r w:rsidRPr="004D272B">
              <w:rPr>
                <w:b/>
                <w:bCs/>
                <w:lang w:val="bs-Latn-BA"/>
              </w:rPr>
              <w:t>VE</w:t>
            </w:r>
          </w:p>
        </w:tc>
        <w:tc>
          <w:tcPr>
            <w:tcW w:w="6966" w:type="dxa"/>
            <w:shd w:val="clear" w:color="auto" w:fill="auto"/>
          </w:tcPr>
          <w:p w14:paraId="65FE4DF4" w14:textId="7182D324" w:rsidR="00406A8C" w:rsidRPr="004D272B" w:rsidRDefault="00F91EC2" w:rsidP="00336CF1">
            <w:pPr>
              <w:widowControl w:val="0"/>
              <w:autoSpaceDE w:val="0"/>
              <w:autoSpaceDN w:val="0"/>
              <w:adjustRightInd w:val="0"/>
              <w:spacing w:before="60" w:after="60"/>
              <w:rPr>
                <w:lang w:val="bs-Latn-BA"/>
              </w:rPr>
            </w:pPr>
            <w:r w:rsidRPr="004D272B">
              <w:rPr>
                <w:lang w:val="bs-Latn-BA"/>
              </w:rPr>
              <w:t>v</w:t>
            </w:r>
            <w:r w:rsidR="00B63BFF" w:rsidRPr="004D272B">
              <w:rPr>
                <w:lang w:val="bs-Latn-BA"/>
              </w:rPr>
              <w:t>jetroelektrana</w:t>
            </w:r>
          </w:p>
        </w:tc>
      </w:tr>
      <w:tr w:rsidR="00A77031" w:rsidRPr="004D272B" w14:paraId="5B09B67A" w14:textId="77777777" w:rsidTr="00176DD2">
        <w:trPr>
          <w:trHeight w:val="20"/>
        </w:trPr>
        <w:tc>
          <w:tcPr>
            <w:tcW w:w="2268" w:type="dxa"/>
            <w:shd w:val="clear" w:color="auto" w:fill="auto"/>
          </w:tcPr>
          <w:p w14:paraId="1B0F97CD" w14:textId="77777777" w:rsidR="00A77031" w:rsidRPr="004D272B" w:rsidRDefault="00A77031" w:rsidP="00336CF1">
            <w:pPr>
              <w:widowControl w:val="0"/>
              <w:autoSpaceDE w:val="0"/>
              <w:autoSpaceDN w:val="0"/>
              <w:adjustRightInd w:val="0"/>
              <w:spacing w:before="60" w:after="60"/>
              <w:rPr>
                <w:b/>
                <w:bCs/>
                <w:lang w:val="bs-Latn-BA"/>
              </w:rPr>
            </w:pPr>
            <w:r w:rsidRPr="004D272B">
              <w:rPr>
                <w:b/>
                <w:bCs/>
                <w:lang w:val="bs-Latn-BA"/>
              </w:rPr>
              <w:t>VN</w:t>
            </w:r>
          </w:p>
        </w:tc>
        <w:tc>
          <w:tcPr>
            <w:tcW w:w="6966" w:type="dxa"/>
            <w:shd w:val="clear" w:color="auto" w:fill="auto"/>
          </w:tcPr>
          <w:p w14:paraId="403F64C5" w14:textId="4F17AE55" w:rsidR="00A77031" w:rsidRPr="004D272B" w:rsidRDefault="00F91EC2" w:rsidP="00336CF1">
            <w:pPr>
              <w:widowControl w:val="0"/>
              <w:autoSpaceDE w:val="0"/>
              <w:autoSpaceDN w:val="0"/>
              <w:adjustRightInd w:val="0"/>
              <w:spacing w:before="60" w:after="60"/>
              <w:rPr>
                <w:lang w:val="bs-Latn-BA"/>
              </w:rPr>
            </w:pPr>
            <w:r w:rsidRPr="004D272B">
              <w:rPr>
                <w:lang w:val="bs-Latn-BA"/>
              </w:rPr>
              <w:t>v</w:t>
            </w:r>
            <w:r w:rsidR="00A77031" w:rsidRPr="004D272B">
              <w:rPr>
                <w:lang w:val="bs-Latn-BA"/>
              </w:rPr>
              <w:t>isoki napon</w:t>
            </w:r>
          </w:p>
        </w:tc>
      </w:tr>
    </w:tbl>
    <w:p w14:paraId="1EAA4927" w14:textId="77777777" w:rsidR="009006C9" w:rsidRPr="004D272B" w:rsidRDefault="009006C9" w:rsidP="00336CF1">
      <w:pPr>
        <w:pStyle w:val="Bullet2"/>
        <w:rPr>
          <w:b/>
          <w:bCs/>
          <w:lang w:val="bs-Latn-BA"/>
        </w:rPr>
      </w:pPr>
      <w:bookmarkStart w:id="27" w:name="_Toc95719605"/>
      <w:bookmarkStart w:id="28" w:name="_Toc98302180"/>
      <w:bookmarkStart w:id="29" w:name="_Toc98302286"/>
      <w:bookmarkStart w:id="30" w:name="_Toc98303065"/>
      <w:bookmarkStart w:id="31" w:name="_Toc98303252"/>
      <w:bookmarkStart w:id="32" w:name="_Toc102465901"/>
    </w:p>
    <w:p w14:paraId="05C5270D" w14:textId="77777777" w:rsidR="009006C9" w:rsidRPr="004D272B" w:rsidRDefault="00B63BFF" w:rsidP="001032CD">
      <w:pPr>
        <w:pStyle w:val="Heading2"/>
      </w:pPr>
      <w:bookmarkStart w:id="33" w:name="_Toc117579048"/>
      <w:bookmarkStart w:id="34" w:name="_Toc61329128"/>
      <w:bookmarkStart w:id="35" w:name="_Toc163201772"/>
      <w:r w:rsidRPr="004D272B">
        <w:t>Definicije</w:t>
      </w:r>
      <w:bookmarkEnd w:id="27"/>
      <w:bookmarkEnd w:id="28"/>
      <w:bookmarkEnd w:id="29"/>
      <w:bookmarkEnd w:id="30"/>
      <w:bookmarkEnd w:id="31"/>
      <w:bookmarkEnd w:id="32"/>
      <w:bookmarkEnd w:id="33"/>
      <w:bookmarkEnd w:id="34"/>
      <w:bookmarkEnd w:id="35"/>
    </w:p>
    <w:p w14:paraId="7777D4F1" w14:textId="53CD0F50" w:rsidR="009006C9" w:rsidRPr="004D272B" w:rsidRDefault="00B63BFF">
      <w:pPr>
        <w:widowControl w:val="0"/>
        <w:autoSpaceDE w:val="0"/>
        <w:autoSpaceDN w:val="0"/>
        <w:adjustRightInd w:val="0"/>
        <w:spacing w:before="60" w:after="60"/>
        <w:rPr>
          <w:lang w:val="bs-Latn-BA"/>
        </w:rPr>
      </w:pPr>
      <w:r w:rsidRPr="004D272B">
        <w:rPr>
          <w:lang w:val="bs-Latn-BA"/>
        </w:rPr>
        <w:t>Sljede</w:t>
      </w:r>
      <w:r w:rsidR="00274E76" w:rsidRPr="004D272B">
        <w:rPr>
          <w:lang w:val="bs-Latn-BA"/>
        </w:rPr>
        <w:t>ć</w:t>
      </w:r>
      <w:r w:rsidRPr="004D272B">
        <w:rPr>
          <w:lang w:val="bs-Latn-BA"/>
        </w:rPr>
        <w:t>e</w:t>
      </w:r>
      <w:r w:rsidR="009006C9" w:rsidRPr="004D272B">
        <w:rPr>
          <w:lang w:val="bs-Latn-BA"/>
        </w:rPr>
        <w:t xml:space="preserve"> </w:t>
      </w:r>
      <w:r w:rsidRPr="004D272B">
        <w:rPr>
          <w:lang w:val="bs-Latn-BA"/>
        </w:rPr>
        <w:t>rije</w:t>
      </w:r>
      <w:r w:rsidR="00274E76" w:rsidRPr="004D272B">
        <w:rPr>
          <w:lang w:val="bs-Latn-BA"/>
        </w:rPr>
        <w:t>č</w:t>
      </w:r>
      <w:r w:rsidRPr="004D272B">
        <w:rPr>
          <w:lang w:val="bs-Latn-BA"/>
        </w:rPr>
        <w:t>i</w:t>
      </w:r>
      <w:r w:rsidR="009006C9" w:rsidRPr="004D272B">
        <w:rPr>
          <w:lang w:val="bs-Latn-BA"/>
        </w:rPr>
        <w:t xml:space="preserve"> </w:t>
      </w:r>
      <w:r w:rsidRPr="004D272B">
        <w:rPr>
          <w:lang w:val="bs-Latn-BA"/>
        </w:rPr>
        <w:t>i</w:t>
      </w:r>
      <w:r w:rsidR="009006C9" w:rsidRPr="004D272B">
        <w:rPr>
          <w:lang w:val="bs-Latn-BA"/>
        </w:rPr>
        <w:t xml:space="preserve"> </w:t>
      </w:r>
      <w:r w:rsidRPr="004D272B">
        <w:rPr>
          <w:lang w:val="bs-Latn-BA"/>
        </w:rPr>
        <w:t>izrazi</w:t>
      </w:r>
      <w:r w:rsidR="009006C9" w:rsidRPr="004D272B">
        <w:rPr>
          <w:lang w:val="bs-Latn-BA"/>
        </w:rPr>
        <w:t xml:space="preserve"> </w:t>
      </w:r>
      <w:r w:rsidRPr="004D272B">
        <w:rPr>
          <w:lang w:val="bs-Latn-BA"/>
        </w:rPr>
        <w:t>iz</w:t>
      </w:r>
      <w:r w:rsidR="009006C9" w:rsidRPr="004D272B">
        <w:rPr>
          <w:lang w:val="bs-Latn-BA"/>
        </w:rPr>
        <w:t xml:space="preserve"> </w:t>
      </w:r>
      <w:r w:rsidRPr="004D272B">
        <w:rPr>
          <w:lang w:val="bs-Latn-BA"/>
        </w:rPr>
        <w:t>Mre</w:t>
      </w:r>
      <w:r w:rsidR="007F35B7" w:rsidRPr="004D272B">
        <w:rPr>
          <w:lang w:val="bs-Latn-BA"/>
        </w:rPr>
        <w:t>ž</w:t>
      </w:r>
      <w:r w:rsidRPr="004D272B">
        <w:rPr>
          <w:lang w:val="bs-Latn-BA"/>
        </w:rPr>
        <w:t>nog</w:t>
      </w:r>
      <w:r w:rsidR="009006C9" w:rsidRPr="004D272B">
        <w:rPr>
          <w:lang w:val="bs-Latn-BA"/>
        </w:rPr>
        <w:t xml:space="preserve"> </w:t>
      </w:r>
      <w:r w:rsidRPr="004D272B">
        <w:rPr>
          <w:lang w:val="bs-Latn-BA"/>
        </w:rPr>
        <w:t>kodeksa</w:t>
      </w:r>
      <w:r w:rsidR="009006C9" w:rsidRPr="004D272B">
        <w:rPr>
          <w:lang w:val="bs-Latn-BA"/>
        </w:rPr>
        <w:t xml:space="preserve"> </w:t>
      </w:r>
      <w:r w:rsidR="00274E76" w:rsidRPr="004D272B">
        <w:rPr>
          <w:lang w:val="bs-Latn-BA"/>
        </w:rPr>
        <w:t>ć</w:t>
      </w:r>
      <w:r w:rsidRPr="004D272B">
        <w:rPr>
          <w:lang w:val="bs-Latn-BA"/>
        </w:rPr>
        <w:t>e</w:t>
      </w:r>
      <w:r w:rsidR="009006C9" w:rsidRPr="004D272B">
        <w:rPr>
          <w:lang w:val="bs-Latn-BA"/>
        </w:rPr>
        <w:t xml:space="preserve">, </w:t>
      </w:r>
      <w:r w:rsidRPr="004D272B">
        <w:rPr>
          <w:lang w:val="bs-Latn-BA"/>
        </w:rPr>
        <w:t>osim</w:t>
      </w:r>
      <w:r w:rsidR="009006C9" w:rsidRPr="004D272B">
        <w:rPr>
          <w:lang w:val="bs-Latn-BA"/>
        </w:rPr>
        <w:t xml:space="preserve"> </w:t>
      </w:r>
      <w:r w:rsidRPr="004D272B">
        <w:rPr>
          <w:lang w:val="bs-Latn-BA"/>
        </w:rPr>
        <w:t>ako</w:t>
      </w:r>
      <w:r w:rsidR="009006C9" w:rsidRPr="004D272B">
        <w:rPr>
          <w:lang w:val="bs-Latn-BA"/>
        </w:rPr>
        <w:t xml:space="preserve"> </w:t>
      </w:r>
      <w:r w:rsidRPr="004D272B">
        <w:rPr>
          <w:lang w:val="bs-Latn-BA"/>
        </w:rPr>
        <w:t>to</w:t>
      </w:r>
      <w:r w:rsidR="009006C9" w:rsidRPr="004D272B">
        <w:rPr>
          <w:lang w:val="bs-Latn-BA"/>
        </w:rPr>
        <w:t xml:space="preserve"> </w:t>
      </w:r>
      <w:r w:rsidRPr="004D272B">
        <w:rPr>
          <w:lang w:val="bs-Latn-BA"/>
        </w:rPr>
        <w:t>kontekst</w:t>
      </w:r>
      <w:r w:rsidR="009006C9" w:rsidRPr="004D272B">
        <w:rPr>
          <w:lang w:val="bs-Latn-BA"/>
        </w:rPr>
        <w:t xml:space="preserve"> </w:t>
      </w:r>
      <w:r w:rsidRPr="004D272B">
        <w:rPr>
          <w:lang w:val="bs-Latn-BA"/>
        </w:rPr>
        <w:t>druga</w:t>
      </w:r>
      <w:r w:rsidR="00274E76" w:rsidRPr="004D272B">
        <w:rPr>
          <w:lang w:val="bs-Latn-BA"/>
        </w:rPr>
        <w:t>č</w:t>
      </w:r>
      <w:r w:rsidRPr="004D272B">
        <w:rPr>
          <w:lang w:val="bs-Latn-BA"/>
        </w:rPr>
        <w:t>ije</w:t>
      </w:r>
      <w:r w:rsidR="009006C9" w:rsidRPr="004D272B">
        <w:rPr>
          <w:lang w:val="bs-Latn-BA"/>
        </w:rPr>
        <w:t xml:space="preserve"> </w:t>
      </w:r>
      <w:r w:rsidRPr="004D272B">
        <w:rPr>
          <w:lang w:val="bs-Latn-BA"/>
        </w:rPr>
        <w:t>ne</w:t>
      </w:r>
      <w:r w:rsidR="009006C9" w:rsidRPr="004D272B">
        <w:rPr>
          <w:lang w:val="bs-Latn-BA"/>
        </w:rPr>
        <w:t xml:space="preserve"> </w:t>
      </w:r>
      <w:r w:rsidRPr="004D272B">
        <w:rPr>
          <w:lang w:val="bs-Latn-BA"/>
        </w:rPr>
        <w:t>zahtijeva</w:t>
      </w:r>
      <w:r w:rsidR="009006C9" w:rsidRPr="004D272B">
        <w:rPr>
          <w:lang w:val="bs-Latn-BA"/>
        </w:rPr>
        <w:t xml:space="preserve">, </w:t>
      </w:r>
      <w:r w:rsidRPr="004D272B">
        <w:rPr>
          <w:lang w:val="bs-Latn-BA"/>
        </w:rPr>
        <w:t>imati</w:t>
      </w:r>
      <w:r w:rsidR="009006C9" w:rsidRPr="004D272B">
        <w:rPr>
          <w:lang w:val="bs-Latn-BA"/>
        </w:rPr>
        <w:t xml:space="preserve"> </w:t>
      </w:r>
      <w:r w:rsidRPr="004D272B">
        <w:rPr>
          <w:lang w:val="bs-Latn-BA"/>
        </w:rPr>
        <w:t>sljede</w:t>
      </w:r>
      <w:r w:rsidR="00274E76" w:rsidRPr="004D272B">
        <w:rPr>
          <w:lang w:val="bs-Latn-BA"/>
        </w:rPr>
        <w:t>ć</w:t>
      </w:r>
      <w:r w:rsidR="00DC5E04" w:rsidRPr="004D272B">
        <w:rPr>
          <w:lang w:val="bs-Latn-BA"/>
        </w:rPr>
        <w:t>a</w:t>
      </w:r>
      <w:r w:rsidR="009006C9" w:rsidRPr="004D272B">
        <w:rPr>
          <w:lang w:val="bs-Latn-BA"/>
        </w:rPr>
        <w:t xml:space="preserve"> </w:t>
      </w:r>
      <w:r w:rsidRPr="004D272B">
        <w:rPr>
          <w:lang w:val="bs-Latn-BA"/>
        </w:rPr>
        <w:t>zna</w:t>
      </w:r>
      <w:r w:rsidR="00274E76" w:rsidRPr="004D272B">
        <w:rPr>
          <w:lang w:val="bs-Latn-BA"/>
        </w:rPr>
        <w:t>č</w:t>
      </w:r>
      <w:r w:rsidRPr="004D272B">
        <w:rPr>
          <w:lang w:val="bs-Latn-BA"/>
        </w:rPr>
        <w:t>enj</w:t>
      </w:r>
      <w:r w:rsidR="00DC5E04" w:rsidRPr="004D272B">
        <w:rPr>
          <w:lang w:val="bs-Latn-BA"/>
        </w:rPr>
        <w:t>a</w:t>
      </w:r>
      <w:r w:rsidR="009006C9" w:rsidRPr="004D272B">
        <w:rPr>
          <w:lang w:val="bs-Latn-BA"/>
        </w:rPr>
        <w:t>:</w:t>
      </w:r>
    </w:p>
    <w:tbl>
      <w:tblPr>
        <w:tblW w:w="9180" w:type="dxa"/>
        <w:tblInd w:w="54" w:type="dxa"/>
        <w:tblLayout w:type="fixed"/>
        <w:tblCellMar>
          <w:left w:w="54" w:type="dxa"/>
          <w:right w:w="54" w:type="dxa"/>
        </w:tblCellMar>
        <w:tblLook w:val="0000" w:firstRow="0" w:lastRow="0" w:firstColumn="0" w:lastColumn="0" w:noHBand="0" w:noVBand="0"/>
      </w:tblPr>
      <w:tblGrid>
        <w:gridCol w:w="2250"/>
        <w:gridCol w:w="6930"/>
      </w:tblGrid>
      <w:tr w:rsidR="004D272B" w:rsidRPr="004D272B" w14:paraId="3CE4D3BC" w14:textId="77777777" w:rsidTr="00AD442C">
        <w:trPr>
          <w:cantSplit/>
          <w:trHeight w:val="20"/>
        </w:trPr>
        <w:tc>
          <w:tcPr>
            <w:tcW w:w="2250" w:type="dxa"/>
          </w:tcPr>
          <w:p w14:paraId="4B311CBC" w14:textId="77777777" w:rsidR="006C1EBE" w:rsidRPr="004D272B" w:rsidRDefault="006C1EBE">
            <w:pPr>
              <w:jc w:val="left"/>
              <w:rPr>
                <w:b/>
                <w:bCs/>
                <w:lang w:val="bs-Latn-BA"/>
              </w:rPr>
            </w:pPr>
            <w:r w:rsidRPr="004D272B">
              <w:rPr>
                <w:b/>
                <w:bCs/>
                <w:lang w:val="bs-Latn-BA"/>
              </w:rPr>
              <w:t>Pojam</w:t>
            </w:r>
          </w:p>
        </w:tc>
        <w:tc>
          <w:tcPr>
            <w:tcW w:w="6930" w:type="dxa"/>
          </w:tcPr>
          <w:p w14:paraId="36282373" w14:textId="362E1E1A" w:rsidR="006C1EBE" w:rsidRPr="004D272B" w:rsidRDefault="006C1EBE" w:rsidP="00CA56E8">
            <w:pPr>
              <w:widowControl w:val="0"/>
              <w:autoSpaceDE w:val="0"/>
              <w:autoSpaceDN w:val="0"/>
              <w:adjustRightInd w:val="0"/>
              <w:jc w:val="center"/>
              <w:rPr>
                <w:b/>
                <w:lang w:val="bs-Latn-BA"/>
              </w:rPr>
            </w:pPr>
            <w:r w:rsidRPr="004D272B">
              <w:rPr>
                <w:b/>
                <w:lang w:val="bs-Latn-BA"/>
              </w:rPr>
              <w:t>Tuma</w:t>
            </w:r>
            <w:r w:rsidR="00274E76" w:rsidRPr="006F1133">
              <w:rPr>
                <w:b/>
                <w:bCs/>
                <w:lang w:val="bs-Latn-BA"/>
              </w:rPr>
              <w:t>č</w:t>
            </w:r>
            <w:r w:rsidRPr="004D272B">
              <w:rPr>
                <w:b/>
                <w:lang w:val="bs-Latn-BA"/>
              </w:rPr>
              <w:t>enje</w:t>
            </w:r>
          </w:p>
        </w:tc>
      </w:tr>
      <w:tr w:rsidR="004D272B" w:rsidRPr="004D272B" w14:paraId="63CECEE8" w14:textId="77777777" w:rsidTr="00AD442C">
        <w:trPr>
          <w:cantSplit/>
          <w:trHeight w:val="20"/>
        </w:trPr>
        <w:tc>
          <w:tcPr>
            <w:tcW w:w="2250" w:type="dxa"/>
          </w:tcPr>
          <w:p w14:paraId="345ACD15" w14:textId="77777777" w:rsidR="00370F74" w:rsidRPr="004D272B" w:rsidRDefault="00370F74">
            <w:pPr>
              <w:jc w:val="left"/>
              <w:rPr>
                <w:b/>
                <w:bCs/>
                <w:lang w:val="bs-Latn-BA"/>
              </w:rPr>
            </w:pPr>
            <w:r w:rsidRPr="004D272B">
              <w:rPr>
                <w:b/>
                <w:bCs/>
                <w:lang w:val="bs-Latn-BA"/>
              </w:rPr>
              <w:t>Aktivna energija</w:t>
            </w:r>
          </w:p>
        </w:tc>
        <w:tc>
          <w:tcPr>
            <w:tcW w:w="6930" w:type="dxa"/>
          </w:tcPr>
          <w:p w14:paraId="1A7A6058" w14:textId="076E2DAB" w:rsidR="00370F74" w:rsidRPr="004D272B" w:rsidRDefault="00DC5E04" w:rsidP="00DC5E04">
            <w:pPr>
              <w:pStyle w:val="Bullet2"/>
              <w:widowControl w:val="0"/>
              <w:autoSpaceDE w:val="0"/>
              <w:autoSpaceDN w:val="0"/>
              <w:adjustRightInd w:val="0"/>
              <w:rPr>
                <w:lang w:val="bs-Latn-BA"/>
              </w:rPr>
            </w:pPr>
            <w:r w:rsidRPr="004D272B">
              <w:rPr>
                <w:lang w:val="bs-Latn-BA"/>
              </w:rPr>
              <w:t>m</w:t>
            </w:r>
            <w:r w:rsidR="00370F74" w:rsidRPr="004D272B">
              <w:rPr>
                <w:lang w:val="bs-Latn-BA"/>
              </w:rPr>
              <w:t>jera proizvodnje ili potrošnje aktivne snage ure</w:t>
            </w:r>
            <w:r w:rsidR="007F35B7" w:rsidRPr="004D272B">
              <w:rPr>
                <w:lang w:val="bs-Latn-BA"/>
              </w:rPr>
              <w:t>đ</w:t>
            </w:r>
            <w:r w:rsidR="00370F74" w:rsidRPr="004D272B">
              <w:rPr>
                <w:lang w:val="bs-Latn-BA"/>
              </w:rPr>
              <w:t>aja integraljene u odre</w:t>
            </w:r>
            <w:r w:rsidR="007F35B7" w:rsidRPr="004D272B">
              <w:rPr>
                <w:lang w:val="bs-Latn-BA"/>
              </w:rPr>
              <w:t>đ</w:t>
            </w:r>
            <w:r w:rsidR="00370F74" w:rsidRPr="004D272B">
              <w:rPr>
                <w:lang w:val="bs-Latn-BA"/>
              </w:rPr>
              <w:t>enom vremenu. Izra</w:t>
            </w:r>
            <w:r w:rsidR="007F35B7" w:rsidRPr="004D272B">
              <w:rPr>
                <w:lang w:val="bs-Latn-BA"/>
              </w:rPr>
              <w:t>ž</w:t>
            </w:r>
            <w:r w:rsidR="00370F74" w:rsidRPr="004D272B">
              <w:rPr>
                <w:lang w:val="bs-Latn-BA"/>
              </w:rPr>
              <w:t>ena je u kilovatsatima (kWh), megavatsatima (MWh) ili gigavatsatima (GWh)</w:t>
            </w:r>
          </w:p>
        </w:tc>
      </w:tr>
      <w:tr w:rsidR="004D272B" w:rsidRPr="004D272B" w14:paraId="397A0BDA" w14:textId="77777777" w:rsidTr="00AD442C">
        <w:trPr>
          <w:cantSplit/>
          <w:trHeight w:val="20"/>
        </w:trPr>
        <w:tc>
          <w:tcPr>
            <w:tcW w:w="2250" w:type="dxa"/>
          </w:tcPr>
          <w:p w14:paraId="0FE48A4D" w14:textId="77777777" w:rsidR="00370F74" w:rsidRPr="004D272B" w:rsidRDefault="00370F74">
            <w:pPr>
              <w:jc w:val="left"/>
              <w:rPr>
                <w:b/>
                <w:bCs/>
                <w:lang w:val="bs-Latn-BA"/>
              </w:rPr>
            </w:pPr>
            <w:r w:rsidRPr="004D272B">
              <w:rPr>
                <w:b/>
                <w:bCs/>
                <w:lang w:val="bs-Latn-BA"/>
              </w:rPr>
              <w:t>Aktivna snaga</w:t>
            </w:r>
          </w:p>
        </w:tc>
        <w:tc>
          <w:tcPr>
            <w:tcW w:w="6930" w:type="dxa"/>
          </w:tcPr>
          <w:p w14:paraId="4D9A74A7" w14:textId="66225203" w:rsidR="00370F74" w:rsidRPr="004D272B" w:rsidRDefault="00DC5E04" w:rsidP="00DC5E04">
            <w:pPr>
              <w:widowControl w:val="0"/>
              <w:autoSpaceDE w:val="0"/>
              <w:autoSpaceDN w:val="0"/>
              <w:adjustRightInd w:val="0"/>
              <w:rPr>
                <w:lang w:val="bs-Latn-BA"/>
              </w:rPr>
            </w:pPr>
            <w:r w:rsidRPr="004D272B">
              <w:rPr>
                <w:lang w:val="bs-Latn-BA"/>
              </w:rPr>
              <w:t>r</w:t>
            </w:r>
            <w:r w:rsidR="00370F74" w:rsidRPr="004D272B">
              <w:rPr>
                <w:lang w:val="bs-Latn-BA"/>
              </w:rPr>
              <w:t>ealna komponenta prividne snage, obi</w:t>
            </w:r>
            <w:r w:rsidR="00274E76" w:rsidRPr="004D272B">
              <w:rPr>
                <w:lang w:val="bs-Latn-BA"/>
              </w:rPr>
              <w:t>č</w:t>
            </w:r>
            <w:r w:rsidR="00370F74" w:rsidRPr="004D272B">
              <w:rPr>
                <w:lang w:val="bs-Latn-BA"/>
              </w:rPr>
              <w:t>no izra</w:t>
            </w:r>
            <w:r w:rsidR="007F35B7" w:rsidRPr="004D272B">
              <w:rPr>
                <w:lang w:val="bs-Latn-BA"/>
              </w:rPr>
              <w:t>ž</w:t>
            </w:r>
            <w:r w:rsidR="00370F74" w:rsidRPr="004D272B">
              <w:rPr>
                <w:lang w:val="bs-Latn-BA"/>
              </w:rPr>
              <w:t>ena u kilovatima (kW) ili megavatima (MW)</w:t>
            </w:r>
          </w:p>
        </w:tc>
      </w:tr>
      <w:tr w:rsidR="004D272B" w:rsidRPr="004D272B" w14:paraId="5B719602" w14:textId="77777777" w:rsidTr="00AD442C">
        <w:trPr>
          <w:cantSplit/>
          <w:trHeight w:val="20"/>
        </w:trPr>
        <w:tc>
          <w:tcPr>
            <w:tcW w:w="2250" w:type="dxa"/>
          </w:tcPr>
          <w:p w14:paraId="1A25743A" w14:textId="445FBAE4" w:rsidR="00370F74" w:rsidRPr="004D272B" w:rsidRDefault="00370F74">
            <w:pPr>
              <w:jc w:val="left"/>
              <w:rPr>
                <w:b/>
                <w:bCs/>
                <w:lang w:val="bs-Latn-BA"/>
              </w:rPr>
            </w:pPr>
            <w:r w:rsidRPr="004D272B">
              <w:rPr>
                <w:b/>
                <w:bCs/>
                <w:lang w:val="bs-Latn-BA"/>
              </w:rPr>
              <w:t>Automatsko podfrekventno rastere</w:t>
            </w:r>
            <w:r w:rsidR="00274E76" w:rsidRPr="004D272B">
              <w:rPr>
                <w:bCs/>
                <w:lang w:val="bs-Latn-BA"/>
              </w:rPr>
              <w:t>ć</w:t>
            </w:r>
            <w:r w:rsidRPr="004D272B">
              <w:rPr>
                <w:b/>
                <w:bCs/>
                <w:lang w:val="bs-Latn-BA"/>
              </w:rPr>
              <w:t>enje</w:t>
            </w:r>
          </w:p>
        </w:tc>
        <w:tc>
          <w:tcPr>
            <w:tcW w:w="6930" w:type="dxa"/>
          </w:tcPr>
          <w:p w14:paraId="29E89A3B" w14:textId="22EDFEE7" w:rsidR="00370F74" w:rsidRPr="004D272B" w:rsidRDefault="00DC5E04" w:rsidP="00DC5E04">
            <w:pPr>
              <w:widowControl w:val="0"/>
              <w:autoSpaceDE w:val="0"/>
              <w:autoSpaceDN w:val="0"/>
              <w:adjustRightInd w:val="0"/>
              <w:rPr>
                <w:lang w:val="bs-Latn-BA"/>
              </w:rPr>
            </w:pPr>
            <w:r w:rsidRPr="004D272B">
              <w:rPr>
                <w:lang w:val="bs-Latn-BA"/>
              </w:rPr>
              <w:t>d</w:t>
            </w:r>
            <w:r w:rsidR="00370F74" w:rsidRPr="004D272B">
              <w:rPr>
                <w:lang w:val="bs-Latn-BA"/>
              </w:rPr>
              <w:t>jelimi</w:t>
            </w:r>
            <w:r w:rsidR="00274E76" w:rsidRPr="004D272B">
              <w:rPr>
                <w:lang w:val="bs-Latn-BA"/>
              </w:rPr>
              <w:t>č</w:t>
            </w:r>
            <w:r w:rsidR="00370F74" w:rsidRPr="004D272B">
              <w:rPr>
                <w:lang w:val="bs-Latn-BA"/>
              </w:rPr>
              <w:t>no isklju</w:t>
            </w:r>
            <w:r w:rsidR="00274E76" w:rsidRPr="004D272B">
              <w:rPr>
                <w:lang w:val="bs-Latn-BA"/>
              </w:rPr>
              <w:t>č</w:t>
            </w:r>
            <w:r w:rsidR="00370F74" w:rsidRPr="004D272B">
              <w:rPr>
                <w:lang w:val="bs-Latn-BA"/>
              </w:rPr>
              <w:t>enje potrošnje koje se posti</w:t>
            </w:r>
            <w:r w:rsidR="007F35B7" w:rsidRPr="004D272B">
              <w:rPr>
                <w:lang w:val="bs-Latn-BA"/>
              </w:rPr>
              <w:t>ž</w:t>
            </w:r>
            <w:r w:rsidR="00370F74" w:rsidRPr="004D272B">
              <w:rPr>
                <w:lang w:val="bs-Latn-BA"/>
              </w:rPr>
              <w:t>e djelovanjem podfrekventnih releja</w:t>
            </w:r>
          </w:p>
        </w:tc>
      </w:tr>
      <w:tr w:rsidR="004D272B" w:rsidRPr="004D272B" w14:paraId="79E2A813" w14:textId="77777777" w:rsidTr="00AD442C">
        <w:trPr>
          <w:cantSplit/>
          <w:trHeight w:val="20"/>
        </w:trPr>
        <w:tc>
          <w:tcPr>
            <w:tcW w:w="2250" w:type="dxa"/>
          </w:tcPr>
          <w:p w14:paraId="2F94BCFE" w14:textId="181E0A85" w:rsidR="00370F74" w:rsidRPr="004D272B" w:rsidRDefault="00370F74">
            <w:pPr>
              <w:jc w:val="left"/>
              <w:rPr>
                <w:b/>
                <w:bCs/>
                <w:lang w:val="bs-Latn-BA"/>
              </w:rPr>
            </w:pPr>
            <w:r w:rsidRPr="004D272B">
              <w:rPr>
                <w:b/>
                <w:bCs/>
                <w:lang w:val="bs-Latn-BA"/>
              </w:rPr>
              <w:lastRenderedPageBreak/>
              <w:t>Automatsko ponovno uklju</w:t>
            </w:r>
            <w:r w:rsidR="00274E76" w:rsidRPr="004D272B">
              <w:rPr>
                <w:bCs/>
                <w:lang w:val="bs-Latn-BA"/>
              </w:rPr>
              <w:t>č</w:t>
            </w:r>
            <w:r w:rsidRPr="004D272B">
              <w:rPr>
                <w:b/>
                <w:bCs/>
                <w:lang w:val="bs-Latn-BA"/>
              </w:rPr>
              <w:t>enje DV (APU)</w:t>
            </w:r>
          </w:p>
        </w:tc>
        <w:tc>
          <w:tcPr>
            <w:tcW w:w="6930" w:type="dxa"/>
          </w:tcPr>
          <w:p w14:paraId="7823362F" w14:textId="462E9D34" w:rsidR="00370F74" w:rsidRPr="004D272B" w:rsidRDefault="00DC5E04" w:rsidP="00DC5E04">
            <w:pPr>
              <w:widowControl w:val="0"/>
              <w:autoSpaceDE w:val="0"/>
              <w:autoSpaceDN w:val="0"/>
              <w:adjustRightInd w:val="0"/>
              <w:rPr>
                <w:lang w:val="bs-Latn-BA"/>
              </w:rPr>
            </w:pPr>
            <w:r w:rsidRPr="004D272B">
              <w:rPr>
                <w:lang w:val="bs-Latn-BA"/>
              </w:rPr>
              <w:t>u</w:t>
            </w:r>
            <w:r w:rsidR="00370F74" w:rsidRPr="004D272B">
              <w:rPr>
                <w:lang w:val="bs-Latn-BA"/>
              </w:rPr>
              <w:t>klop prekida</w:t>
            </w:r>
            <w:r w:rsidR="00274E76" w:rsidRPr="004D272B">
              <w:rPr>
                <w:lang w:val="bs-Latn-BA"/>
              </w:rPr>
              <w:t>č</w:t>
            </w:r>
            <w:r w:rsidR="00370F74" w:rsidRPr="004D272B">
              <w:rPr>
                <w:lang w:val="bs-Latn-BA"/>
              </w:rPr>
              <w:t>a bez ru</w:t>
            </w:r>
            <w:r w:rsidR="00274E76" w:rsidRPr="004D272B">
              <w:rPr>
                <w:lang w:val="bs-Latn-BA"/>
              </w:rPr>
              <w:t>č</w:t>
            </w:r>
            <w:r w:rsidR="00370F74" w:rsidRPr="004D272B">
              <w:rPr>
                <w:lang w:val="bs-Latn-BA"/>
              </w:rPr>
              <w:t>ne intervencije (automatski) nakon njegovog isklju</w:t>
            </w:r>
            <w:r w:rsidR="00274E76" w:rsidRPr="004D272B">
              <w:rPr>
                <w:lang w:val="bs-Latn-BA"/>
              </w:rPr>
              <w:t>č</w:t>
            </w:r>
            <w:r w:rsidR="00370F74" w:rsidRPr="004D272B">
              <w:rPr>
                <w:lang w:val="bs-Latn-BA"/>
              </w:rPr>
              <w:t>enja usljed djelovanja zaštite</w:t>
            </w:r>
            <w:r w:rsidR="006D072F" w:rsidRPr="004D272B">
              <w:rPr>
                <w:lang w:val="bs-Latn-BA"/>
              </w:rPr>
              <w:t xml:space="preserve"> </w:t>
            </w:r>
          </w:p>
        </w:tc>
      </w:tr>
      <w:tr w:rsidR="004D272B" w:rsidRPr="004D272B" w14:paraId="506156DA" w14:textId="77777777" w:rsidTr="00AD442C">
        <w:trPr>
          <w:cantSplit/>
          <w:trHeight w:val="20"/>
        </w:trPr>
        <w:tc>
          <w:tcPr>
            <w:tcW w:w="2250" w:type="dxa"/>
          </w:tcPr>
          <w:p w14:paraId="0756DC9D" w14:textId="77777777" w:rsidR="00370F74" w:rsidRPr="004D272B" w:rsidRDefault="00370F74">
            <w:pPr>
              <w:jc w:val="left"/>
              <w:rPr>
                <w:b/>
                <w:bCs/>
                <w:lang w:val="bs-Latn-BA"/>
              </w:rPr>
            </w:pPr>
            <w:r w:rsidRPr="004D272B">
              <w:rPr>
                <w:b/>
                <w:bCs/>
                <w:lang w:val="bs-Latn-BA"/>
              </w:rPr>
              <w:t>Black start</w:t>
            </w:r>
          </w:p>
        </w:tc>
        <w:tc>
          <w:tcPr>
            <w:tcW w:w="6930" w:type="dxa"/>
          </w:tcPr>
          <w:p w14:paraId="2A5A2251" w14:textId="5378B385" w:rsidR="00370F74" w:rsidRPr="004D272B" w:rsidRDefault="00467E01" w:rsidP="00467E01">
            <w:pPr>
              <w:widowControl w:val="0"/>
              <w:autoSpaceDE w:val="0"/>
              <w:autoSpaceDN w:val="0"/>
              <w:adjustRightInd w:val="0"/>
              <w:rPr>
                <w:lang w:val="bs-Latn-BA"/>
              </w:rPr>
            </w:pPr>
            <w:r w:rsidRPr="004D272B">
              <w:rPr>
                <w:lang w:val="bs-Latn-BA"/>
              </w:rPr>
              <w:t>s</w:t>
            </w:r>
            <w:r w:rsidR="00370F74" w:rsidRPr="004D272B">
              <w:rPr>
                <w:lang w:val="bs-Latn-BA"/>
              </w:rPr>
              <w:t xml:space="preserve">posobnost pokretanja proizvodne jedinice bez vanjskog napajanja vlastite potrošnje </w:t>
            </w:r>
          </w:p>
          <w:p w14:paraId="5EE34881" w14:textId="27C80486" w:rsidR="00370F74" w:rsidRPr="004D272B" w:rsidRDefault="00370F74" w:rsidP="00467E01">
            <w:pPr>
              <w:widowControl w:val="0"/>
              <w:autoSpaceDE w:val="0"/>
              <w:autoSpaceDN w:val="0"/>
              <w:adjustRightInd w:val="0"/>
              <w:rPr>
                <w:lang w:val="bs-Latn-BA"/>
              </w:rPr>
            </w:pPr>
            <w:r w:rsidRPr="004D272B">
              <w:rPr>
                <w:lang w:val="bs-Latn-BA"/>
              </w:rPr>
              <w:t>Proceduru za povratak u normalno stanje nakon potpunog ili djelimi</w:t>
            </w:r>
            <w:r w:rsidR="00274E76" w:rsidRPr="004D272B">
              <w:rPr>
                <w:lang w:val="bs-Latn-BA"/>
              </w:rPr>
              <w:t>č</w:t>
            </w:r>
            <w:r w:rsidRPr="004D272B">
              <w:rPr>
                <w:lang w:val="bs-Latn-BA"/>
              </w:rPr>
              <w:t>nog raspada elektroenergetskog sistema inicira NOSBiH ili subjekat kojeg ovlasti NOSBiH.</w:t>
            </w:r>
          </w:p>
        </w:tc>
      </w:tr>
      <w:tr w:rsidR="004D272B" w:rsidRPr="004D272B" w14:paraId="60C52D85" w14:textId="77777777" w:rsidTr="00AD442C">
        <w:trPr>
          <w:cantSplit/>
          <w:trHeight w:val="20"/>
        </w:trPr>
        <w:tc>
          <w:tcPr>
            <w:tcW w:w="2250" w:type="dxa"/>
          </w:tcPr>
          <w:p w14:paraId="414DC8CE" w14:textId="39B87907" w:rsidR="00370F74" w:rsidRPr="004D272B" w:rsidRDefault="00370F74">
            <w:pPr>
              <w:jc w:val="left"/>
              <w:rPr>
                <w:b/>
                <w:bCs/>
                <w:lang w:val="bs-Latn-BA"/>
              </w:rPr>
            </w:pPr>
            <w:r w:rsidRPr="004D272B">
              <w:rPr>
                <w:b/>
                <w:bCs/>
                <w:lang w:val="bs-Latn-BA"/>
              </w:rPr>
              <w:t>Direktno priklju</w:t>
            </w:r>
            <w:r w:rsidR="00274E76" w:rsidRPr="004D272B">
              <w:rPr>
                <w:bCs/>
                <w:lang w:val="bs-Latn-BA"/>
              </w:rPr>
              <w:t>č</w:t>
            </w:r>
            <w:r w:rsidRPr="004D272B">
              <w:rPr>
                <w:b/>
                <w:bCs/>
                <w:lang w:val="bs-Latn-BA"/>
              </w:rPr>
              <w:t>eni kupac</w:t>
            </w:r>
          </w:p>
        </w:tc>
        <w:tc>
          <w:tcPr>
            <w:tcW w:w="6930" w:type="dxa"/>
          </w:tcPr>
          <w:p w14:paraId="601D57FB" w14:textId="1A372FC6" w:rsidR="00370F74" w:rsidRPr="004D272B" w:rsidRDefault="00467E01" w:rsidP="00467E01">
            <w:pPr>
              <w:widowControl w:val="0"/>
              <w:autoSpaceDE w:val="0"/>
              <w:autoSpaceDN w:val="0"/>
              <w:adjustRightInd w:val="0"/>
              <w:rPr>
                <w:lang w:val="bs-Latn-BA"/>
              </w:rPr>
            </w:pPr>
            <w:r w:rsidRPr="004D272B">
              <w:rPr>
                <w:lang w:val="bs-Latn-BA"/>
              </w:rPr>
              <w:t>k</w:t>
            </w:r>
            <w:r w:rsidR="00370F74" w:rsidRPr="004D272B">
              <w:rPr>
                <w:lang w:val="bs-Latn-BA"/>
              </w:rPr>
              <w:t xml:space="preserve">upac </w:t>
            </w:r>
            <w:r w:rsidR="00274E76" w:rsidRPr="004D272B">
              <w:rPr>
                <w:lang w:val="bs-Latn-BA"/>
              </w:rPr>
              <w:t>č</w:t>
            </w:r>
            <w:r w:rsidR="00370F74" w:rsidRPr="004D272B">
              <w:rPr>
                <w:lang w:val="bs-Latn-BA"/>
              </w:rPr>
              <w:t>ije su priklju</w:t>
            </w:r>
            <w:r w:rsidR="00274E76" w:rsidRPr="004D272B">
              <w:rPr>
                <w:lang w:val="bs-Latn-BA"/>
              </w:rPr>
              <w:t>č</w:t>
            </w:r>
            <w:r w:rsidR="00370F74" w:rsidRPr="004D272B">
              <w:rPr>
                <w:lang w:val="bs-Latn-BA"/>
              </w:rPr>
              <w:t>ne ta</w:t>
            </w:r>
            <w:r w:rsidR="00274E76" w:rsidRPr="004D272B">
              <w:rPr>
                <w:lang w:val="bs-Latn-BA"/>
              </w:rPr>
              <w:t>č</w:t>
            </w:r>
            <w:r w:rsidR="00370F74" w:rsidRPr="004D272B">
              <w:rPr>
                <w:lang w:val="bs-Latn-BA"/>
              </w:rPr>
              <w:t>ke na 110 kV naponu i</w:t>
            </w:r>
            <w:r w:rsidR="008878C0" w:rsidRPr="004D272B">
              <w:rPr>
                <w:lang w:val="bs-Latn-BA"/>
              </w:rPr>
              <w:t>li</w:t>
            </w:r>
            <w:r w:rsidR="00370F74" w:rsidRPr="004D272B">
              <w:rPr>
                <w:lang w:val="bs-Latn-BA"/>
              </w:rPr>
              <w:t xml:space="preserve"> više</w:t>
            </w:r>
            <w:r w:rsidR="008878C0" w:rsidRPr="004D272B">
              <w:rPr>
                <w:lang w:val="bs-Latn-BA"/>
              </w:rPr>
              <w:t>m naponskom nivou</w:t>
            </w:r>
          </w:p>
        </w:tc>
      </w:tr>
      <w:tr w:rsidR="004D272B" w:rsidRPr="004D272B" w14:paraId="0D744023" w14:textId="77777777" w:rsidTr="00AD442C">
        <w:trPr>
          <w:cantSplit/>
          <w:trHeight w:val="20"/>
        </w:trPr>
        <w:tc>
          <w:tcPr>
            <w:tcW w:w="2250" w:type="dxa"/>
          </w:tcPr>
          <w:p w14:paraId="07703265" w14:textId="2A0EB585" w:rsidR="00370F74" w:rsidRPr="004D272B" w:rsidRDefault="00370F74">
            <w:pPr>
              <w:jc w:val="left"/>
              <w:rPr>
                <w:b/>
                <w:bCs/>
                <w:lang w:val="bs-Latn-BA"/>
              </w:rPr>
            </w:pPr>
            <w:r w:rsidRPr="004D272B">
              <w:rPr>
                <w:b/>
                <w:bCs/>
                <w:lang w:val="bs-Latn-BA"/>
              </w:rPr>
              <w:t>Dispe</w:t>
            </w:r>
            <w:r w:rsidR="00274E76" w:rsidRPr="004D272B">
              <w:rPr>
                <w:bCs/>
                <w:lang w:val="bs-Latn-BA"/>
              </w:rPr>
              <w:t>č</w:t>
            </w:r>
            <w:r w:rsidRPr="004D272B">
              <w:rPr>
                <w:b/>
                <w:bCs/>
                <w:lang w:val="bs-Latn-BA"/>
              </w:rPr>
              <w:t xml:space="preserve">er </w:t>
            </w:r>
          </w:p>
        </w:tc>
        <w:tc>
          <w:tcPr>
            <w:tcW w:w="6930" w:type="dxa"/>
          </w:tcPr>
          <w:p w14:paraId="7649EF75" w14:textId="3E9C636E" w:rsidR="00370F74" w:rsidRPr="004D272B" w:rsidRDefault="00467E01" w:rsidP="00467E01">
            <w:pPr>
              <w:widowControl w:val="0"/>
              <w:autoSpaceDE w:val="0"/>
              <w:autoSpaceDN w:val="0"/>
              <w:adjustRightInd w:val="0"/>
              <w:rPr>
                <w:lang w:val="bs-Latn-BA"/>
              </w:rPr>
            </w:pPr>
            <w:r w:rsidRPr="004D272B">
              <w:rPr>
                <w:lang w:val="bs-Latn-BA"/>
              </w:rPr>
              <w:t>o</w:t>
            </w:r>
            <w:r w:rsidR="00370F74" w:rsidRPr="004D272B">
              <w:rPr>
                <w:lang w:val="bs-Latn-BA"/>
              </w:rPr>
              <w:t>soba ovlaštena za izdavanje dispe</w:t>
            </w:r>
            <w:r w:rsidR="00274E76" w:rsidRPr="004D272B">
              <w:rPr>
                <w:lang w:val="bs-Latn-BA"/>
              </w:rPr>
              <w:t>č</w:t>
            </w:r>
            <w:r w:rsidR="00370F74" w:rsidRPr="004D272B">
              <w:rPr>
                <w:lang w:val="bs-Latn-BA"/>
              </w:rPr>
              <w:t>erskih naloga i uputa</w:t>
            </w:r>
          </w:p>
        </w:tc>
      </w:tr>
      <w:tr w:rsidR="004D272B" w:rsidRPr="004D272B" w14:paraId="43DA8D68" w14:textId="77777777" w:rsidTr="00D9476B">
        <w:trPr>
          <w:cantSplit/>
          <w:trHeight w:val="20"/>
        </w:trPr>
        <w:tc>
          <w:tcPr>
            <w:tcW w:w="2250" w:type="dxa"/>
          </w:tcPr>
          <w:p w14:paraId="3FCD3018" w14:textId="4932B314" w:rsidR="00370F74" w:rsidRPr="004D272B" w:rsidRDefault="00370F74" w:rsidP="00D9476B">
            <w:pPr>
              <w:jc w:val="left"/>
              <w:rPr>
                <w:b/>
                <w:bCs/>
                <w:lang w:val="bs-Latn-BA"/>
              </w:rPr>
            </w:pPr>
            <w:r w:rsidRPr="004D272B">
              <w:rPr>
                <w:b/>
                <w:bCs/>
                <w:lang w:val="bs-Latn-BA"/>
              </w:rPr>
              <w:t>Dispe</w:t>
            </w:r>
            <w:r w:rsidR="00274E76" w:rsidRPr="004D272B">
              <w:rPr>
                <w:bCs/>
                <w:lang w:val="bs-Latn-BA"/>
              </w:rPr>
              <w:t>č</w:t>
            </w:r>
            <w:r w:rsidRPr="004D272B">
              <w:rPr>
                <w:b/>
                <w:bCs/>
                <w:lang w:val="bs-Latn-BA"/>
              </w:rPr>
              <w:t>erska uputa</w:t>
            </w:r>
          </w:p>
        </w:tc>
        <w:tc>
          <w:tcPr>
            <w:tcW w:w="6930" w:type="dxa"/>
          </w:tcPr>
          <w:p w14:paraId="3DBAD718" w14:textId="293E1B1E" w:rsidR="00370F74" w:rsidRPr="004D272B" w:rsidRDefault="00467E01" w:rsidP="00467E01">
            <w:pPr>
              <w:widowControl w:val="0"/>
              <w:autoSpaceDE w:val="0"/>
              <w:autoSpaceDN w:val="0"/>
              <w:adjustRightInd w:val="0"/>
              <w:rPr>
                <w:rFonts w:ascii="Arial" w:hAnsi="Arial"/>
                <w:lang w:val="bs-Latn-BA"/>
              </w:rPr>
            </w:pPr>
            <w:r w:rsidRPr="004D272B">
              <w:rPr>
                <w:lang w:val="bs-Latn-BA"/>
              </w:rPr>
              <w:t>p</w:t>
            </w:r>
            <w:r w:rsidR="00370F74" w:rsidRPr="004D272B">
              <w:rPr>
                <w:lang w:val="bs-Latn-BA"/>
              </w:rPr>
              <w:t>reporuka operativnog osoblja NOSBiH-a u cilju koordinacije i harmonizacije aktivnosti na pove</w:t>
            </w:r>
            <w:r w:rsidR="00274E76" w:rsidRPr="004D272B">
              <w:rPr>
                <w:lang w:val="bs-Latn-BA"/>
              </w:rPr>
              <w:t>ć</w:t>
            </w:r>
            <w:r w:rsidR="00370F74" w:rsidRPr="004D272B">
              <w:rPr>
                <w:lang w:val="bs-Latn-BA"/>
              </w:rPr>
              <w:t>anju bezbjednosti pogona, prevencije re</w:t>
            </w:r>
            <w:r w:rsidR="007F35B7" w:rsidRPr="004D272B">
              <w:rPr>
                <w:lang w:val="bs-Latn-BA"/>
              </w:rPr>
              <w:t>ž</w:t>
            </w:r>
            <w:r w:rsidR="00370F74" w:rsidRPr="004D272B">
              <w:rPr>
                <w:lang w:val="bs-Latn-BA"/>
              </w:rPr>
              <w:t>ima koji sistem mogu da dovedu u stanje smanjene bezbjednosti i narušenih parametara eksploatacije</w:t>
            </w:r>
          </w:p>
        </w:tc>
      </w:tr>
      <w:tr w:rsidR="004D272B" w:rsidRPr="004D272B" w14:paraId="424E16FD" w14:textId="77777777" w:rsidTr="00D9476B">
        <w:trPr>
          <w:cantSplit/>
          <w:trHeight w:val="20"/>
        </w:trPr>
        <w:tc>
          <w:tcPr>
            <w:tcW w:w="2250" w:type="dxa"/>
          </w:tcPr>
          <w:p w14:paraId="326FB8E2" w14:textId="3C718F54" w:rsidR="00370F74" w:rsidRPr="004D272B" w:rsidRDefault="00370F74" w:rsidP="00D9476B">
            <w:pPr>
              <w:jc w:val="left"/>
              <w:rPr>
                <w:b/>
                <w:bCs/>
                <w:lang w:val="bs-Latn-BA"/>
              </w:rPr>
            </w:pPr>
            <w:r w:rsidRPr="004D272B">
              <w:rPr>
                <w:b/>
                <w:bCs/>
                <w:lang w:val="bs-Latn-BA"/>
              </w:rPr>
              <w:t>Dispe</w:t>
            </w:r>
            <w:r w:rsidR="00274E76" w:rsidRPr="004D272B">
              <w:rPr>
                <w:bCs/>
                <w:lang w:val="bs-Latn-BA"/>
              </w:rPr>
              <w:t>č</w:t>
            </w:r>
            <w:r w:rsidRPr="004D272B">
              <w:rPr>
                <w:b/>
                <w:bCs/>
                <w:lang w:val="bs-Latn-BA"/>
              </w:rPr>
              <w:t>erski centar NOSBiH-a (DC NOSBiH)</w:t>
            </w:r>
          </w:p>
        </w:tc>
        <w:tc>
          <w:tcPr>
            <w:tcW w:w="6930" w:type="dxa"/>
          </w:tcPr>
          <w:p w14:paraId="03147160" w14:textId="61DCAA7D" w:rsidR="00370F74" w:rsidRPr="004D272B" w:rsidRDefault="00467E01" w:rsidP="00467E01">
            <w:pPr>
              <w:widowControl w:val="0"/>
              <w:autoSpaceDE w:val="0"/>
              <w:autoSpaceDN w:val="0"/>
              <w:adjustRightInd w:val="0"/>
              <w:rPr>
                <w:lang w:val="bs-Latn-BA"/>
              </w:rPr>
            </w:pPr>
            <w:r w:rsidRPr="004D272B">
              <w:rPr>
                <w:lang w:val="bs-Latn-BA"/>
              </w:rPr>
              <w:t>l</w:t>
            </w:r>
            <w:r w:rsidR="00370F74" w:rsidRPr="004D272B">
              <w:rPr>
                <w:lang w:val="bs-Latn-BA"/>
              </w:rPr>
              <w:t>okacija sa koje se upravlja prijenosnom mre</w:t>
            </w:r>
            <w:r w:rsidR="007F35B7" w:rsidRPr="004D272B">
              <w:rPr>
                <w:lang w:val="bs-Latn-BA"/>
              </w:rPr>
              <w:t>ž</w:t>
            </w:r>
            <w:r w:rsidR="00370F74" w:rsidRPr="004D272B">
              <w:rPr>
                <w:lang w:val="bs-Latn-BA"/>
              </w:rPr>
              <w:t>om regulacionog podru</w:t>
            </w:r>
            <w:r w:rsidR="00274E76" w:rsidRPr="004D272B">
              <w:rPr>
                <w:lang w:val="bs-Latn-BA"/>
              </w:rPr>
              <w:t>č</w:t>
            </w:r>
            <w:r w:rsidR="00370F74" w:rsidRPr="004D272B">
              <w:rPr>
                <w:lang w:val="bs-Latn-BA"/>
              </w:rPr>
              <w:t>ja BiH</w:t>
            </w:r>
          </w:p>
        </w:tc>
      </w:tr>
      <w:tr w:rsidR="004D272B" w:rsidRPr="004D272B" w14:paraId="6BC30332" w14:textId="77777777" w:rsidTr="00AD442C">
        <w:trPr>
          <w:cantSplit/>
          <w:trHeight w:val="20"/>
        </w:trPr>
        <w:tc>
          <w:tcPr>
            <w:tcW w:w="2250" w:type="dxa"/>
          </w:tcPr>
          <w:p w14:paraId="48D4BAB5" w14:textId="491AF0A7" w:rsidR="00370F74" w:rsidRPr="004D272B" w:rsidRDefault="00370F74">
            <w:pPr>
              <w:jc w:val="left"/>
              <w:rPr>
                <w:b/>
                <w:bCs/>
                <w:highlight w:val="yellow"/>
                <w:lang w:val="bs-Latn-BA"/>
              </w:rPr>
            </w:pPr>
            <w:r w:rsidRPr="004D272B">
              <w:rPr>
                <w:b/>
                <w:bCs/>
                <w:lang w:val="bs-Latn-BA"/>
              </w:rPr>
              <w:t>Dispe</w:t>
            </w:r>
            <w:r w:rsidR="00274E76" w:rsidRPr="004D272B">
              <w:rPr>
                <w:bCs/>
                <w:lang w:val="bs-Latn-BA"/>
              </w:rPr>
              <w:t>č</w:t>
            </w:r>
            <w:r w:rsidRPr="004D272B">
              <w:rPr>
                <w:b/>
                <w:bCs/>
                <w:lang w:val="bs-Latn-BA"/>
              </w:rPr>
              <w:t>erski nalog</w:t>
            </w:r>
          </w:p>
        </w:tc>
        <w:tc>
          <w:tcPr>
            <w:tcW w:w="6930" w:type="dxa"/>
          </w:tcPr>
          <w:p w14:paraId="240B9795" w14:textId="3739E90F" w:rsidR="00370F74" w:rsidRPr="004D272B" w:rsidRDefault="00467E01" w:rsidP="00467E01">
            <w:pPr>
              <w:widowControl w:val="0"/>
              <w:autoSpaceDE w:val="0"/>
              <w:autoSpaceDN w:val="0"/>
              <w:adjustRightInd w:val="0"/>
              <w:rPr>
                <w:rFonts w:ascii="Arial" w:hAnsi="Arial"/>
                <w:strike/>
                <w:lang w:val="bs-Latn-BA"/>
              </w:rPr>
            </w:pPr>
            <w:r w:rsidRPr="004D272B">
              <w:rPr>
                <w:lang w:val="bs-Latn-BA"/>
              </w:rPr>
              <w:t>i</w:t>
            </w:r>
            <w:r w:rsidR="00370F74" w:rsidRPr="004D272B">
              <w:rPr>
                <w:lang w:val="bs-Latn-BA"/>
              </w:rPr>
              <w:t>zvršni zahtjev operativnog osoblja nadle</w:t>
            </w:r>
            <w:r w:rsidR="007F35B7" w:rsidRPr="004D272B">
              <w:rPr>
                <w:lang w:val="bs-Latn-BA"/>
              </w:rPr>
              <w:t>ž</w:t>
            </w:r>
            <w:r w:rsidR="00370F74" w:rsidRPr="004D272B">
              <w:rPr>
                <w:lang w:val="bs-Latn-BA"/>
              </w:rPr>
              <w:t>nog DC-a koji se odnosi na provo</w:t>
            </w:r>
            <w:r w:rsidR="007F35B7" w:rsidRPr="004D272B">
              <w:rPr>
                <w:lang w:val="bs-Latn-BA"/>
              </w:rPr>
              <w:t>đ</w:t>
            </w:r>
            <w:r w:rsidR="00370F74" w:rsidRPr="004D272B">
              <w:rPr>
                <w:lang w:val="bs-Latn-BA"/>
              </w:rPr>
              <w:t>enje manipulacija sklopnim aparatima u objektima prijenosne mre</w:t>
            </w:r>
            <w:r w:rsidR="007F35B7" w:rsidRPr="004D272B">
              <w:rPr>
                <w:lang w:val="bs-Latn-BA"/>
              </w:rPr>
              <w:t>ž</w:t>
            </w:r>
            <w:r w:rsidR="00370F74" w:rsidRPr="004D272B">
              <w:rPr>
                <w:lang w:val="bs-Latn-BA"/>
              </w:rPr>
              <w:t>e, korištenje resursa pomo</w:t>
            </w:r>
            <w:r w:rsidR="00274E76" w:rsidRPr="004D272B">
              <w:rPr>
                <w:lang w:val="bs-Latn-BA"/>
              </w:rPr>
              <w:t>ć</w:t>
            </w:r>
            <w:r w:rsidR="00370F74" w:rsidRPr="004D272B">
              <w:rPr>
                <w:lang w:val="bs-Latn-BA"/>
              </w:rPr>
              <w:t>nih usluga prema va</w:t>
            </w:r>
            <w:r w:rsidR="007F35B7" w:rsidRPr="004D272B">
              <w:rPr>
                <w:lang w:val="bs-Latn-BA"/>
              </w:rPr>
              <w:t>ž</w:t>
            </w:r>
            <w:r w:rsidR="00370F74" w:rsidRPr="004D272B">
              <w:rPr>
                <w:lang w:val="bs-Latn-BA"/>
              </w:rPr>
              <w:t>e</w:t>
            </w:r>
            <w:r w:rsidR="00274E76" w:rsidRPr="004D272B">
              <w:rPr>
                <w:lang w:val="bs-Latn-BA"/>
              </w:rPr>
              <w:t>ć</w:t>
            </w:r>
            <w:r w:rsidR="00370F74" w:rsidRPr="004D272B">
              <w:rPr>
                <w:lang w:val="bs-Latn-BA"/>
              </w:rPr>
              <w:t>im sporazumima, omogu</w:t>
            </w:r>
            <w:r w:rsidR="00274E76" w:rsidRPr="004D272B">
              <w:rPr>
                <w:lang w:val="bs-Latn-BA"/>
              </w:rPr>
              <w:t>ć</w:t>
            </w:r>
            <w:r w:rsidR="00370F74" w:rsidRPr="004D272B">
              <w:rPr>
                <w:lang w:val="bs-Latn-BA"/>
              </w:rPr>
              <w:t>avanje sigurnog i stabilnog funkcioniranja pogona EES-a, te provo</w:t>
            </w:r>
            <w:r w:rsidR="007F35B7" w:rsidRPr="004D272B">
              <w:rPr>
                <w:lang w:val="bs-Latn-BA"/>
              </w:rPr>
              <w:t>đ</w:t>
            </w:r>
            <w:r w:rsidR="00370F74" w:rsidRPr="004D272B">
              <w:rPr>
                <w:lang w:val="bs-Latn-BA"/>
              </w:rPr>
              <w:t xml:space="preserve">enje procedura u fazi restauracije EES-a </w:t>
            </w:r>
          </w:p>
        </w:tc>
      </w:tr>
      <w:tr w:rsidR="004D272B" w:rsidRPr="004D272B" w14:paraId="5674E8B3" w14:textId="77777777" w:rsidTr="00AD442C">
        <w:trPr>
          <w:cantSplit/>
          <w:trHeight w:val="20"/>
        </w:trPr>
        <w:tc>
          <w:tcPr>
            <w:tcW w:w="2250" w:type="dxa"/>
          </w:tcPr>
          <w:p w14:paraId="335E8DBA" w14:textId="77777777" w:rsidR="00370F74" w:rsidRPr="004D272B" w:rsidRDefault="00370F74">
            <w:pPr>
              <w:jc w:val="left"/>
              <w:rPr>
                <w:b/>
                <w:bCs/>
                <w:lang w:val="bs-Latn-BA"/>
              </w:rPr>
            </w:pPr>
            <w:r w:rsidRPr="004D272B">
              <w:rPr>
                <w:b/>
                <w:bCs/>
                <w:lang w:val="bs-Latn-BA"/>
              </w:rPr>
              <w:t>Distributivni sistem</w:t>
            </w:r>
          </w:p>
        </w:tc>
        <w:tc>
          <w:tcPr>
            <w:tcW w:w="6930" w:type="dxa"/>
          </w:tcPr>
          <w:p w14:paraId="4D6FD616" w14:textId="082F940B" w:rsidR="00370F74" w:rsidRPr="004D272B" w:rsidRDefault="00ED2440" w:rsidP="00ED2440">
            <w:pPr>
              <w:widowControl w:val="0"/>
              <w:autoSpaceDE w:val="0"/>
              <w:autoSpaceDN w:val="0"/>
              <w:adjustRightInd w:val="0"/>
              <w:rPr>
                <w:lang w:val="bs-Latn-BA"/>
              </w:rPr>
            </w:pPr>
            <w:r w:rsidRPr="004D272B">
              <w:rPr>
                <w:lang w:val="bs-Latn-BA"/>
              </w:rPr>
              <w:t xml:space="preserve">sistem </w:t>
            </w:r>
            <w:r w:rsidR="00370F74" w:rsidRPr="004D272B">
              <w:rPr>
                <w:lang w:val="bs-Latn-BA"/>
              </w:rPr>
              <w:t>elektroenergetsk</w:t>
            </w:r>
            <w:r w:rsidRPr="004D272B">
              <w:rPr>
                <w:lang w:val="bs-Latn-BA"/>
              </w:rPr>
              <w:t>ih</w:t>
            </w:r>
            <w:r w:rsidR="00370F74" w:rsidRPr="004D272B">
              <w:rPr>
                <w:lang w:val="bs-Latn-BA"/>
              </w:rPr>
              <w:t xml:space="preserve"> mre</w:t>
            </w:r>
            <w:r w:rsidR="007F35B7" w:rsidRPr="004D272B">
              <w:rPr>
                <w:lang w:val="bs-Latn-BA"/>
              </w:rPr>
              <w:t>ž</w:t>
            </w:r>
            <w:r w:rsidRPr="004D272B">
              <w:rPr>
                <w:lang w:val="bs-Latn-BA"/>
              </w:rPr>
              <w:t>a</w:t>
            </w:r>
            <w:r w:rsidR="00370F74" w:rsidRPr="004D272B">
              <w:rPr>
                <w:lang w:val="bs-Latn-BA"/>
              </w:rPr>
              <w:t xml:space="preserve"> SN i NN, koje se prostiru od mjesta razgrani</w:t>
            </w:r>
            <w:r w:rsidR="00274E76" w:rsidRPr="004D272B">
              <w:rPr>
                <w:lang w:val="bs-Latn-BA"/>
              </w:rPr>
              <w:t>č</w:t>
            </w:r>
            <w:r w:rsidR="00370F74" w:rsidRPr="004D272B">
              <w:rPr>
                <w:lang w:val="bs-Latn-BA"/>
              </w:rPr>
              <w:t xml:space="preserve">enja sa </w:t>
            </w:r>
            <w:r w:rsidR="006807E0" w:rsidRPr="004D272B">
              <w:rPr>
                <w:lang w:val="bs-Latn-BA"/>
              </w:rPr>
              <w:t>prijenos</w:t>
            </w:r>
            <w:r w:rsidR="00370F74" w:rsidRPr="004D272B">
              <w:rPr>
                <w:lang w:val="bs-Latn-BA"/>
              </w:rPr>
              <w:t>nom mre</w:t>
            </w:r>
            <w:r w:rsidR="007F35B7" w:rsidRPr="004D272B">
              <w:rPr>
                <w:lang w:val="bs-Latn-BA"/>
              </w:rPr>
              <w:t>ž</w:t>
            </w:r>
            <w:r w:rsidR="00370F74" w:rsidRPr="004D272B">
              <w:rPr>
                <w:lang w:val="bs-Latn-BA"/>
              </w:rPr>
              <w:t>om, odnosno od mjesta priklju</w:t>
            </w:r>
            <w:r w:rsidR="00274E76" w:rsidRPr="004D272B">
              <w:rPr>
                <w:lang w:val="bs-Latn-BA"/>
              </w:rPr>
              <w:t>č</w:t>
            </w:r>
            <w:r w:rsidR="00370F74" w:rsidRPr="004D272B">
              <w:rPr>
                <w:lang w:val="bs-Latn-BA"/>
              </w:rPr>
              <w:t>enja elektrana do mjesta priklju</w:t>
            </w:r>
            <w:r w:rsidR="00274E76" w:rsidRPr="004D272B">
              <w:rPr>
                <w:lang w:val="bs-Latn-BA"/>
              </w:rPr>
              <w:t>č</w:t>
            </w:r>
            <w:r w:rsidR="00370F74" w:rsidRPr="004D272B">
              <w:rPr>
                <w:lang w:val="bs-Latn-BA"/>
              </w:rPr>
              <w:t>enja krajnjih kupaca, te priklju</w:t>
            </w:r>
            <w:r w:rsidR="00274E76" w:rsidRPr="004D272B">
              <w:rPr>
                <w:lang w:val="bs-Latn-BA"/>
              </w:rPr>
              <w:t>č</w:t>
            </w:r>
            <w:r w:rsidR="00370F74" w:rsidRPr="004D272B">
              <w:rPr>
                <w:lang w:val="bs-Latn-BA"/>
              </w:rPr>
              <w:t>ke, opremu, ure</w:t>
            </w:r>
            <w:r w:rsidR="007F35B7" w:rsidRPr="004D272B">
              <w:rPr>
                <w:lang w:val="bs-Latn-BA"/>
              </w:rPr>
              <w:t>đ</w:t>
            </w:r>
            <w:r w:rsidR="00370F74" w:rsidRPr="004D272B">
              <w:rPr>
                <w:lang w:val="bs-Latn-BA"/>
              </w:rPr>
              <w:t xml:space="preserve">aje i ostalu infrastrukturu neophodnu za njegovo </w:t>
            </w:r>
            <w:r w:rsidR="001E5B36" w:rsidRPr="004D272B">
              <w:rPr>
                <w:lang w:val="bs-Latn-BA"/>
              </w:rPr>
              <w:t>funkcionir</w:t>
            </w:r>
            <w:r w:rsidR="00370F74" w:rsidRPr="004D272B">
              <w:rPr>
                <w:lang w:val="bs-Latn-BA"/>
              </w:rPr>
              <w:t>anje</w:t>
            </w:r>
          </w:p>
        </w:tc>
      </w:tr>
      <w:tr w:rsidR="004D272B" w:rsidRPr="004D272B" w14:paraId="736373F0" w14:textId="77777777" w:rsidTr="00AD442C">
        <w:trPr>
          <w:cantSplit/>
          <w:trHeight w:val="20"/>
        </w:trPr>
        <w:tc>
          <w:tcPr>
            <w:tcW w:w="2250" w:type="dxa"/>
          </w:tcPr>
          <w:p w14:paraId="5E100BA5" w14:textId="77777777" w:rsidR="00370F74" w:rsidRPr="004D272B" w:rsidRDefault="00370F74" w:rsidP="007427A1">
            <w:pPr>
              <w:jc w:val="left"/>
              <w:rPr>
                <w:b/>
                <w:bCs/>
                <w:lang w:val="bs-Latn-BA"/>
              </w:rPr>
            </w:pPr>
            <w:r w:rsidRPr="004D272B">
              <w:rPr>
                <w:b/>
                <w:bCs/>
                <w:lang w:val="bs-Latn-BA"/>
              </w:rPr>
              <w:t xml:space="preserve">Dnevni raspored </w:t>
            </w:r>
          </w:p>
        </w:tc>
        <w:tc>
          <w:tcPr>
            <w:tcW w:w="6930" w:type="dxa"/>
          </w:tcPr>
          <w:p w14:paraId="289B9302" w14:textId="5B3B9D60" w:rsidR="00370F74" w:rsidRPr="004D272B" w:rsidRDefault="00467E01" w:rsidP="00467E01">
            <w:pPr>
              <w:widowControl w:val="0"/>
              <w:autoSpaceDE w:val="0"/>
              <w:autoSpaceDN w:val="0"/>
              <w:adjustRightInd w:val="0"/>
              <w:rPr>
                <w:lang w:val="bs-Latn-BA"/>
              </w:rPr>
            </w:pPr>
            <w:r w:rsidRPr="004D272B">
              <w:rPr>
                <w:lang w:val="bs-Latn-BA"/>
              </w:rPr>
              <w:t>p</w:t>
            </w:r>
            <w:r w:rsidR="00370F74" w:rsidRPr="004D272B">
              <w:rPr>
                <w:lang w:val="bs-Latn-BA"/>
              </w:rPr>
              <w:t>rogram proizvodnje, razmjene i potrošnje elektri</w:t>
            </w:r>
            <w:r w:rsidR="00274E76" w:rsidRPr="004D272B">
              <w:rPr>
                <w:lang w:val="bs-Latn-BA"/>
              </w:rPr>
              <w:t>č</w:t>
            </w:r>
            <w:r w:rsidR="00370F74" w:rsidRPr="004D272B">
              <w:rPr>
                <w:lang w:val="bs-Latn-BA"/>
              </w:rPr>
              <w:t>ne energije u ta</w:t>
            </w:r>
            <w:r w:rsidR="00274E76" w:rsidRPr="004D272B">
              <w:rPr>
                <w:lang w:val="bs-Latn-BA"/>
              </w:rPr>
              <w:t>č</w:t>
            </w:r>
            <w:r w:rsidR="00370F74" w:rsidRPr="004D272B">
              <w:rPr>
                <w:lang w:val="bs-Latn-BA"/>
              </w:rPr>
              <w:t>no definiranim vremenskim intervalima</w:t>
            </w:r>
          </w:p>
        </w:tc>
      </w:tr>
      <w:tr w:rsidR="004D272B" w:rsidRPr="004D272B" w14:paraId="70482215" w14:textId="77777777" w:rsidTr="00AD442C">
        <w:trPr>
          <w:cantSplit/>
          <w:trHeight w:val="20"/>
        </w:trPr>
        <w:tc>
          <w:tcPr>
            <w:tcW w:w="2250" w:type="dxa"/>
          </w:tcPr>
          <w:p w14:paraId="4963B194" w14:textId="0C9D2070" w:rsidR="00370F74" w:rsidRPr="004D272B" w:rsidRDefault="00370F74">
            <w:pPr>
              <w:jc w:val="left"/>
              <w:rPr>
                <w:b/>
                <w:bCs/>
                <w:lang w:val="bs-Latn-BA"/>
              </w:rPr>
            </w:pPr>
            <w:r w:rsidRPr="004D272B">
              <w:rPr>
                <w:b/>
                <w:bCs/>
                <w:lang w:val="bs-Latn-BA"/>
              </w:rPr>
              <w:t>Dugoro</w:t>
            </w:r>
            <w:r w:rsidR="00274E76" w:rsidRPr="004D272B">
              <w:rPr>
                <w:bCs/>
                <w:lang w:val="bs-Latn-BA"/>
              </w:rPr>
              <w:t>č</w:t>
            </w:r>
            <w:r w:rsidRPr="004D272B">
              <w:rPr>
                <w:b/>
                <w:bCs/>
                <w:lang w:val="bs-Latn-BA"/>
              </w:rPr>
              <w:t>ni plan razvoja prijenosne mre</w:t>
            </w:r>
            <w:r w:rsidR="007F35B7" w:rsidRPr="004D272B">
              <w:rPr>
                <w:bCs/>
                <w:lang w:val="bs-Latn-BA"/>
              </w:rPr>
              <w:t>ž</w:t>
            </w:r>
            <w:r w:rsidRPr="004D272B">
              <w:rPr>
                <w:b/>
                <w:bCs/>
                <w:lang w:val="bs-Latn-BA"/>
              </w:rPr>
              <w:t>e</w:t>
            </w:r>
          </w:p>
        </w:tc>
        <w:tc>
          <w:tcPr>
            <w:tcW w:w="6930" w:type="dxa"/>
          </w:tcPr>
          <w:p w14:paraId="10A04A1E" w14:textId="2076A32B" w:rsidR="00370F74" w:rsidRPr="004D272B" w:rsidRDefault="00467E01" w:rsidP="00467E01">
            <w:pPr>
              <w:widowControl w:val="0"/>
              <w:autoSpaceDE w:val="0"/>
              <w:autoSpaceDN w:val="0"/>
              <w:adjustRightInd w:val="0"/>
              <w:rPr>
                <w:lang w:val="bs-Latn-BA"/>
              </w:rPr>
            </w:pPr>
            <w:r w:rsidRPr="004D272B">
              <w:rPr>
                <w:lang w:val="bs-Latn-BA"/>
              </w:rPr>
              <w:t>d</w:t>
            </w:r>
            <w:r w:rsidR="00370F74" w:rsidRPr="004D272B">
              <w:rPr>
                <w:lang w:val="bs-Latn-BA"/>
              </w:rPr>
              <w:t>esetogodišnji plan razvoja prijenosne mre</w:t>
            </w:r>
            <w:r w:rsidR="007F35B7" w:rsidRPr="004D272B">
              <w:rPr>
                <w:lang w:val="bs-Latn-BA"/>
              </w:rPr>
              <w:t>ž</w:t>
            </w:r>
            <w:r w:rsidR="00370F74" w:rsidRPr="004D272B">
              <w:rPr>
                <w:lang w:val="bs-Latn-BA"/>
              </w:rPr>
              <w:t>e koji izra</w:t>
            </w:r>
            <w:r w:rsidR="007F35B7" w:rsidRPr="004D272B">
              <w:rPr>
                <w:lang w:val="bs-Latn-BA"/>
              </w:rPr>
              <w:t>đ</w:t>
            </w:r>
            <w:r w:rsidR="00370F74" w:rsidRPr="004D272B">
              <w:rPr>
                <w:lang w:val="bs-Latn-BA"/>
              </w:rPr>
              <w:t xml:space="preserve">uje Elektroprijenos BiH </w:t>
            </w:r>
          </w:p>
        </w:tc>
      </w:tr>
      <w:tr w:rsidR="004D272B" w:rsidRPr="004D272B" w14:paraId="7E30D673" w14:textId="77777777" w:rsidTr="00AD442C">
        <w:trPr>
          <w:cantSplit/>
          <w:trHeight w:val="20"/>
        </w:trPr>
        <w:tc>
          <w:tcPr>
            <w:tcW w:w="2250" w:type="dxa"/>
          </w:tcPr>
          <w:p w14:paraId="1A5080E2" w14:textId="420D4676" w:rsidR="00370F74" w:rsidRPr="004D272B" w:rsidRDefault="00370F74">
            <w:pPr>
              <w:jc w:val="left"/>
              <w:rPr>
                <w:b/>
                <w:bCs/>
                <w:lang w:val="bs-Latn-BA"/>
              </w:rPr>
            </w:pPr>
            <w:r w:rsidRPr="004D272B">
              <w:rPr>
                <w:b/>
                <w:bCs/>
                <w:lang w:val="bs-Latn-BA"/>
              </w:rPr>
              <w:t>Dugotrajni prekid/isklju</w:t>
            </w:r>
            <w:r w:rsidR="00274E76" w:rsidRPr="004D272B">
              <w:rPr>
                <w:bCs/>
                <w:lang w:val="bs-Latn-BA"/>
              </w:rPr>
              <w:t>č</w:t>
            </w:r>
            <w:r w:rsidRPr="004D272B">
              <w:rPr>
                <w:b/>
                <w:bCs/>
                <w:lang w:val="bs-Latn-BA"/>
              </w:rPr>
              <w:t>enje</w:t>
            </w:r>
          </w:p>
        </w:tc>
        <w:tc>
          <w:tcPr>
            <w:tcW w:w="6930" w:type="dxa"/>
          </w:tcPr>
          <w:p w14:paraId="1D6D1E51" w14:textId="7C922AA1" w:rsidR="00370F74" w:rsidRPr="004D272B" w:rsidRDefault="00467E01" w:rsidP="00467E01">
            <w:pPr>
              <w:widowControl w:val="0"/>
              <w:autoSpaceDE w:val="0"/>
              <w:autoSpaceDN w:val="0"/>
              <w:adjustRightInd w:val="0"/>
              <w:rPr>
                <w:lang w:val="bs-Latn-BA"/>
              </w:rPr>
            </w:pPr>
            <w:r w:rsidRPr="004D272B">
              <w:rPr>
                <w:lang w:val="bs-Latn-BA"/>
              </w:rPr>
              <w:t>p</w:t>
            </w:r>
            <w:r w:rsidR="00370F74" w:rsidRPr="004D272B">
              <w:rPr>
                <w:lang w:val="bs-Latn-BA"/>
              </w:rPr>
              <w:t>lanirani zastoj koji traje du</w:t>
            </w:r>
            <w:r w:rsidR="007F35B7" w:rsidRPr="004D272B">
              <w:rPr>
                <w:lang w:val="bs-Latn-BA"/>
              </w:rPr>
              <w:t>ž</w:t>
            </w:r>
            <w:r w:rsidR="00370F74" w:rsidRPr="004D272B">
              <w:rPr>
                <w:lang w:val="bs-Latn-BA"/>
              </w:rPr>
              <w:t>e od tri (3) dana</w:t>
            </w:r>
          </w:p>
        </w:tc>
      </w:tr>
      <w:tr w:rsidR="004D272B" w:rsidRPr="004D272B" w14:paraId="4BC41920" w14:textId="77777777" w:rsidTr="00AD442C">
        <w:trPr>
          <w:cantSplit/>
          <w:trHeight w:val="20"/>
        </w:trPr>
        <w:tc>
          <w:tcPr>
            <w:tcW w:w="2250" w:type="dxa"/>
          </w:tcPr>
          <w:p w14:paraId="329FEF7E" w14:textId="77777777" w:rsidR="00370F74" w:rsidRPr="004D272B" w:rsidRDefault="00370F74">
            <w:pPr>
              <w:jc w:val="left"/>
              <w:rPr>
                <w:b/>
                <w:bCs/>
                <w:lang w:val="bs-Latn-BA"/>
              </w:rPr>
            </w:pPr>
            <w:r w:rsidRPr="004D272B">
              <w:rPr>
                <w:b/>
                <w:bCs/>
                <w:lang w:val="bs-Latn-BA"/>
              </w:rPr>
              <w:t>Elaborat</w:t>
            </w:r>
          </w:p>
        </w:tc>
        <w:tc>
          <w:tcPr>
            <w:tcW w:w="6930" w:type="dxa"/>
          </w:tcPr>
          <w:p w14:paraId="3CB37609" w14:textId="05D04415" w:rsidR="00370F74" w:rsidRPr="004D272B" w:rsidRDefault="00467E01" w:rsidP="00467E01">
            <w:pPr>
              <w:widowControl w:val="0"/>
              <w:autoSpaceDE w:val="0"/>
              <w:autoSpaceDN w:val="0"/>
              <w:adjustRightInd w:val="0"/>
              <w:rPr>
                <w:lang w:val="bs-Latn-BA"/>
              </w:rPr>
            </w:pPr>
            <w:r w:rsidRPr="004D272B">
              <w:rPr>
                <w:lang w:val="bs-Latn-BA"/>
              </w:rPr>
              <w:t>e</w:t>
            </w:r>
            <w:r w:rsidR="00370F74" w:rsidRPr="004D272B">
              <w:rPr>
                <w:lang w:val="bs-Latn-BA"/>
              </w:rPr>
              <w:t>laborat tehni</w:t>
            </w:r>
            <w:r w:rsidR="00274E76" w:rsidRPr="004D272B">
              <w:rPr>
                <w:lang w:val="bs-Latn-BA"/>
              </w:rPr>
              <w:t>č</w:t>
            </w:r>
            <w:r w:rsidR="00370F74" w:rsidRPr="004D272B">
              <w:rPr>
                <w:lang w:val="bs-Latn-BA"/>
              </w:rPr>
              <w:t>kog rješenja priklju</w:t>
            </w:r>
            <w:r w:rsidR="00274E76" w:rsidRPr="004D272B">
              <w:rPr>
                <w:lang w:val="bs-Latn-BA"/>
              </w:rPr>
              <w:t>č</w:t>
            </w:r>
            <w:r w:rsidR="00370F74" w:rsidRPr="004D272B">
              <w:rPr>
                <w:lang w:val="bs-Latn-BA"/>
              </w:rPr>
              <w:t>ka kojim se defini</w:t>
            </w:r>
            <w:r w:rsidR="00B47541" w:rsidRPr="004D272B">
              <w:rPr>
                <w:lang w:val="bs-Latn-BA"/>
              </w:rPr>
              <w:t>ra</w:t>
            </w:r>
            <w:r w:rsidR="00370F74" w:rsidRPr="004D272B">
              <w:rPr>
                <w:lang w:val="bs-Latn-BA"/>
              </w:rPr>
              <w:t xml:space="preserve"> na</w:t>
            </w:r>
            <w:r w:rsidR="00274E76" w:rsidRPr="004D272B">
              <w:rPr>
                <w:lang w:val="bs-Latn-BA"/>
              </w:rPr>
              <w:t>č</w:t>
            </w:r>
            <w:r w:rsidR="00370F74" w:rsidRPr="004D272B">
              <w:rPr>
                <w:lang w:val="bs-Latn-BA"/>
              </w:rPr>
              <w:t>in i uslovi priklju</w:t>
            </w:r>
            <w:r w:rsidR="00274E76" w:rsidRPr="004D272B">
              <w:rPr>
                <w:lang w:val="bs-Latn-BA"/>
              </w:rPr>
              <w:t>č</w:t>
            </w:r>
            <w:r w:rsidR="00370F74" w:rsidRPr="004D272B">
              <w:rPr>
                <w:lang w:val="bs-Latn-BA"/>
              </w:rPr>
              <w:t xml:space="preserve">enja </w:t>
            </w:r>
            <w:r w:rsidRPr="004D272B">
              <w:rPr>
                <w:lang w:val="bs-Latn-BA"/>
              </w:rPr>
              <w:t>o</w:t>
            </w:r>
            <w:r w:rsidR="00370F74" w:rsidRPr="004D272B">
              <w:rPr>
                <w:lang w:val="bs-Latn-BA"/>
              </w:rPr>
              <w:t xml:space="preserve">bjekta korisnika na </w:t>
            </w:r>
            <w:r w:rsidR="006807E0" w:rsidRPr="004D272B">
              <w:rPr>
                <w:lang w:val="bs-Latn-BA"/>
              </w:rPr>
              <w:t>prijenos</w:t>
            </w:r>
            <w:r w:rsidR="00370F74" w:rsidRPr="004D272B">
              <w:rPr>
                <w:lang w:val="bs-Latn-BA"/>
              </w:rPr>
              <w:t>nu mre</w:t>
            </w:r>
            <w:r w:rsidR="007F35B7" w:rsidRPr="004D272B">
              <w:rPr>
                <w:lang w:val="bs-Latn-BA"/>
              </w:rPr>
              <w:t>ž</w:t>
            </w:r>
            <w:r w:rsidR="00370F74" w:rsidRPr="004D272B">
              <w:rPr>
                <w:lang w:val="bs-Latn-BA"/>
              </w:rPr>
              <w:t>u</w:t>
            </w:r>
            <w:r w:rsidR="003D64D9" w:rsidRPr="004D272B">
              <w:rPr>
                <w:lang w:val="bs-Latn-BA"/>
              </w:rPr>
              <w:t xml:space="preserve"> </w:t>
            </w:r>
          </w:p>
        </w:tc>
      </w:tr>
      <w:tr w:rsidR="004D272B" w:rsidRPr="004D272B" w14:paraId="4958F6D8" w14:textId="77777777" w:rsidTr="00AD442C">
        <w:trPr>
          <w:cantSplit/>
          <w:trHeight w:val="20"/>
        </w:trPr>
        <w:tc>
          <w:tcPr>
            <w:tcW w:w="2250" w:type="dxa"/>
          </w:tcPr>
          <w:p w14:paraId="3D04C302" w14:textId="77777777" w:rsidR="00370F74" w:rsidRPr="004D272B" w:rsidRDefault="00370F74">
            <w:pPr>
              <w:jc w:val="left"/>
              <w:rPr>
                <w:b/>
                <w:bCs/>
                <w:lang w:val="bs-Latn-BA"/>
              </w:rPr>
            </w:pPr>
            <w:r w:rsidRPr="004D272B">
              <w:rPr>
                <w:b/>
                <w:bCs/>
                <w:lang w:val="bs-Latn-BA"/>
              </w:rPr>
              <w:t>Elektrana</w:t>
            </w:r>
          </w:p>
        </w:tc>
        <w:tc>
          <w:tcPr>
            <w:tcW w:w="6930" w:type="dxa"/>
          </w:tcPr>
          <w:p w14:paraId="7AB9EA28" w14:textId="4B4BC1D8" w:rsidR="00370F74" w:rsidRPr="004D272B" w:rsidRDefault="00467E01" w:rsidP="00467E01">
            <w:pPr>
              <w:widowControl w:val="0"/>
              <w:autoSpaceDE w:val="0"/>
              <w:autoSpaceDN w:val="0"/>
              <w:adjustRightInd w:val="0"/>
              <w:rPr>
                <w:dstrike/>
                <w:lang w:val="bs-Latn-BA"/>
              </w:rPr>
            </w:pPr>
            <w:r w:rsidRPr="004D272B">
              <w:rPr>
                <w:lang w:val="bs-Latn-BA"/>
              </w:rPr>
              <w:t>p</w:t>
            </w:r>
            <w:r w:rsidR="008E0FBC" w:rsidRPr="004D272B">
              <w:rPr>
                <w:lang w:val="bs-Latn-BA"/>
              </w:rPr>
              <w:t>ostrojenje za pretvaranje primarne energije u elektri</w:t>
            </w:r>
            <w:r w:rsidR="00274E76" w:rsidRPr="004D272B">
              <w:rPr>
                <w:lang w:val="bs-Latn-BA"/>
              </w:rPr>
              <w:t>č</w:t>
            </w:r>
            <w:r w:rsidR="008E0FBC" w:rsidRPr="004D272B">
              <w:rPr>
                <w:lang w:val="bs-Latn-BA"/>
              </w:rPr>
              <w:t>nu energiju</w:t>
            </w:r>
          </w:p>
        </w:tc>
      </w:tr>
      <w:tr w:rsidR="004D272B" w:rsidRPr="004D272B" w14:paraId="735E2E8B" w14:textId="77777777" w:rsidTr="00AD442C">
        <w:trPr>
          <w:cantSplit/>
          <w:trHeight w:val="20"/>
        </w:trPr>
        <w:tc>
          <w:tcPr>
            <w:tcW w:w="2250" w:type="dxa"/>
          </w:tcPr>
          <w:p w14:paraId="75028F1D" w14:textId="069F9563" w:rsidR="00370F74" w:rsidRPr="004D272B" w:rsidRDefault="00370F74">
            <w:pPr>
              <w:jc w:val="left"/>
              <w:rPr>
                <w:b/>
                <w:bCs/>
                <w:lang w:val="bs-Latn-BA"/>
              </w:rPr>
            </w:pPr>
            <w:r w:rsidRPr="004D272B">
              <w:rPr>
                <w:b/>
                <w:bCs/>
                <w:lang w:val="bs-Latn-BA"/>
              </w:rPr>
              <w:lastRenderedPageBreak/>
              <w:t>Elektrana sa mogu</w:t>
            </w:r>
            <w:r w:rsidR="00274E76" w:rsidRPr="004D272B">
              <w:rPr>
                <w:bCs/>
                <w:lang w:val="bs-Latn-BA"/>
              </w:rPr>
              <w:t>ć</w:t>
            </w:r>
            <w:r w:rsidRPr="004D272B">
              <w:rPr>
                <w:b/>
                <w:bCs/>
                <w:lang w:val="bs-Latn-BA"/>
              </w:rPr>
              <w:t>noš</w:t>
            </w:r>
            <w:r w:rsidR="00274E76" w:rsidRPr="004D272B">
              <w:rPr>
                <w:bCs/>
                <w:lang w:val="bs-Latn-BA"/>
              </w:rPr>
              <w:t>ć</w:t>
            </w:r>
            <w:r w:rsidRPr="004D272B">
              <w:rPr>
                <w:b/>
                <w:bCs/>
                <w:lang w:val="bs-Latn-BA"/>
              </w:rPr>
              <w:t xml:space="preserve">u </w:t>
            </w:r>
            <w:r w:rsidR="00325BC4" w:rsidRPr="004D272B">
              <w:rPr>
                <w:b/>
                <w:bCs/>
                <w:lang w:val="bs-Latn-BA"/>
              </w:rPr>
              <w:t xml:space="preserve">za </w:t>
            </w:r>
            <w:r w:rsidRPr="004D272B">
              <w:rPr>
                <w:b/>
                <w:bCs/>
                <w:i/>
                <w:lang w:val="bs-Latn-BA"/>
              </w:rPr>
              <w:t>black start</w:t>
            </w:r>
            <w:r w:rsidRPr="004D272B">
              <w:rPr>
                <w:b/>
                <w:bCs/>
                <w:lang w:val="bs-Latn-BA"/>
              </w:rPr>
              <w:t xml:space="preserve"> </w:t>
            </w:r>
          </w:p>
        </w:tc>
        <w:tc>
          <w:tcPr>
            <w:tcW w:w="6930" w:type="dxa"/>
          </w:tcPr>
          <w:p w14:paraId="7E3932C8" w14:textId="3B40F8F9" w:rsidR="00370F74" w:rsidRPr="004D272B" w:rsidRDefault="00467E01" w:rsidP="00467E01">
            <w:pPr>
              <w:widowControl w:val="0"/>
              <w:autoSpaceDE w:val="0"/>
              <w:autoSpaceDN w:val="0"/>
              <w:adjustRightInd w:val="0"/>
              <w:rPr>
                <w:lang w:val="bs-Latn-BA"/>
              </w:rPr>
            </w:pPr>
            <w:r w:rsidRPr="004D272B">
              <w:rPr>
                <w:lang w:val="bs-Latn-BA"/>
              </w:rPr>
              <w:t>e</w:t>
            </w:r>
            <w:r w:rsidR="00370F74" w:rsidRPr="004D272B">
              <w:rPr>
                <w:lang w:val="bs-Latn-BA"/>
              </w:rPr>
              <w:t xml:space="preserve">lektrana koja je kod NOSBiH-a registrovana kao elektrana </w:t>
            </w:r>
            <w:r w:rsidR="002A1D8F" w:rsidRPr="004D272B">
              <w:rPr>
                <w:lang w:val="bs-Latn-BA"/>
              </w:rPr>
              <w:t xml:space="preserve">koja ima </w:t>
            </w:r>
            <w:r w:rsidR="002A1D8F" w:rsidRPr="004D272B">
              <w:rPr>
                <w:lang w:val="hr-HR"/>
              </w:rPr>
              <w:t xml:space="preserve">barem jednu proizvodnu jedinicu </w:t>
            </w:r>
            <w:r w:rsidR="00325BC4" w:rsidRPr="004D272B">
              <w:rPr>
                <w:lang w:val="hr-HR"/>
              </w:rPr>
              <w:t>sposobnu za</w:t>
            </w:r>
            <w:r w:rsidR="002A1D8F" w:rsidRPr="004D272B">
              <w:rPr>
                <w:lang w:val="hr-HR"/>
              </w:rPr>
              <w:t xml:space="preserve"> black start</w:t>
            </w:r>
          </w:p>
        </w:tc>
      </w:tr>
      <w:tr w:rsidR="004D272B" w:rsidRPr="004D272B" w14:paraId="1E5DF35E" w14:textId="77777777" w:rsidTr="00AD442C">
        <w:trPr>
          <w:cantSplit/>
          <w:trHeight w:val="20"/>
        </w:trPr>
        <w:tc>
          <w:tcPr>
            <w:tcW w:w="2250" w:type="dxa"/>
          </w:tcPr>
          <w:p w14:paraId="7F2C8F7E" w14:textId="5AF85D00" w:rsidR="00370F74" w:rsidRPr="004D272B" w:rsidRDefault="00370F74" w:rsidP="00301BC7">
            <w:pPr>
              <w:jc w:val="left"/>
              <w:rPr>
                <w:b/>
                <w:bCs/>
                <w:lang w:val="bs-Latn-BA"/>
              </w:rPr>
            </w:pPr>
            <w:r w:rsidRPr="004D272B">
              <w:rPr>
                <w:b/>
                <w:bCs/>
                <w:lang w:val="bs-Latn-BA"/>
              </w:rPr>
              <w:t>Elektroenergetska mre</w:t>
            </w:r>
            <w:r w:rsidR="007F35B7" w:rsidRPr="004D272B">
              <w:rPr>
                <w:bCs/>
                <w:lang w:val="bs-Latn-BA"/>
              </w:rPr>
              <w:t>ž</w:t>
            </w:r>
            <w:r w:rsidRPr="004D272B">
              <w:rPr>
                <w:b/>
                <w:bCs/>
                <w:lang w:val="bs-Latn-BA"/>
              </w:rPr>
              <w:t>a</w:t>
            </w:r>
          </w:p>
        </w:tc>
        <w:tc>
          <w:tcPr>
            <w:tcW w:w="6930" w:type="dxa"/>
          </w:tcPr>
          <w:p w14:paraId="6B89BE7F" w14:textId="3B9F8B71" w:rsidR="00370F74" w:rsidRPr="004D272B" w:rsidRDefault="00452122" w:rsidP="00452122">
            <w:pPr>
              <w:widowControl w:val="0"/>
              <w:autoSpaceDE w:val="0"/>
              <w:autoSpaceDN w:val="0"/>
              <w:adjustRightInd w:val="0"/>
              <w:rPr>
                <w:lang w:val="bs-Latn-BA"/>
              </w:rPr>
            </w:pPr>
            <w:r w:rsidRPr="004D272B">
              <w:rPr>
                <w:lang w:val="bs-Latn-BA"/>
              </w:rPr>
              <w:t>e</w:t>
            </w:r>
            <w:r w:rsidR="00370F74" w:rsidRPr="004D272B">
              <w:rPr>
                <w:lang w:val="bs-Latn-BA"/>
              </w:rPr>
              <w:t>lementi elektroenergetskog sistema koji se koriste u funkciji prijenosa (110 kV i više) i distribucije elektri</w:t>
            </w:r>
            <w:r w:rsidR="00274E76" w:rsidRPr="004D272B">
              <w:rPr>
                <w:lang w:val="bs-Latn-BA"/>
              </w:rPr>
              <w:t>č</w:t>
            </w:r>
            <w:r w:rsidR="00370F74" w:rsidRPr="004D272B">
              <w:rPr>
                <w:lang w:val="bs-Latn-BA"/>
              </w:rPr>
              <w:t xml:space="preserve">ne energije </w:t>
            </w:r>
          </w:p>
        </w:tc>
      </w:tr>
      <w:tr w:rsidR="004D272B" w:rsidRPr="004D272B" w14:paraId="19E21C32" w14:textId="77777777" w:rsidTr="00AD442C">
        <w:trPr>
          <w:cantSplit/>
          <w:trHeight w:val="20"/>
        </w:trPr>
        <w:tc>
          <w:tcPr>
            <w:tcW w:w="2250" w:type="dxa"/>
          </w:tcPr>
          <w:p w14:paraId="154E1FEA" w14:textId="77777777" w:rsidR="00370F74" w:rsidRPr="004D272B" w:rsidRDefault="00370F74">
            <w:pPr>
              <w:jc w:val="left"/>
              <w:rPr>
                <w:b/>
                <w:bCs/>
                <w:lang w:val="bs-Latn-BA"/>
              </w:rPr>
            </w:pPr>
            <w:r w:rsidRPr="004D272B">
              <w:rPr>
                <w:b/>
                <w:bCs/>
                <w:lang w:val="bs-Latn-BA"/>
              </w:rPr>
              <w:t>Elektroenergetski bilans BiH</w:t>
            </w:r>
          </w:p>
        </w:tc>
        <w:tc>
          <w:tcPr>
            <w:tcW w:w="6930" w:type="dxa"/>
          </w:tcPr>
          <w:p w14:paraId="712B0169" w14:textId="4D19E792" w:rsidR="00370F74" w:rsidRPr="004D272B" w:rsidRDefault="00452122" w:rsidP="00452122">
            <w:pPr>
              <w:pStyle w:val="Bullet2"/>
              <w:widowControl w:val="0"/>
              <w:autoSpaceDE w:val="0"/>
              <w:autoSpaceDN w:val="0"/>
              <w:adjustRightInd w:val="0"/>
              <w:rPr>
                <w:lang w:val="bs-Latn-BA"/>
              </w:rPr>
            </w:pPr>
            <w:r w:rsidRPr="004D272B">
              <w:rPr>
                <w:lang w:val="bs-Latn-BA"/>
              </w:rPr>
              <w:t>d</w:t>
            </w:r>
            <w:r w:rsidR="00370F74" w:rsidRPr="004D272B">
              <w:rPr>
                <w:lang w:val="bs-Latn-BA"/>
              </w:rPr>
              <w:t>okument koji sadr</w:t>
            </w:r>
            <w:r w:rsidR="007F35B7" w:rsidRPr="004D272B">
              <w:rPr>
                <w:lang w:val="bs-Latn-BA"/>
              </w:rPr>
              <w:t>ž</w:t>
            </w:r>
            <w:r w:rsidR="00370F74" w:rsidRPr="004D272B">
              <w:rPr>
                <w:lang w:val="bs-Latn-BA"/>
              </w:rPr>
              <w:t>i planove potrošnje, proizvodnje, nabavke i isporuke elektri</w:t>
            </w:r>
            <w:r w:rsidR="00274E76" w:rsidRPr="004D272B">
              <w:rPr>
                <w:lang w:val="bs-Latn-BA"/>
              </w:rPr>
              <w:t>č</w:t>
            </w:r>
            <w:r w:rsidR="00370F74" w:rsidRPr="004D272B">
              <w:rPr>
                <w:lang w:val="bs-Latn-BA"/>
              </w:rPr>
              <w:t>ne energije i snage u BiH, procjenu gubitaka na prijenosnoj mre</w:t>
            </w:r>
            <w:r w:rsidR="007F35B7" w:rsidRPr="004D272B">
              <w:rPr>
                <w:lang w:val="bs-Latn-BA"/>
              </w:rPr>
              <w:t>ž</w:t>
            </w:r>
            <w:r w:rsidR="00370F74" w:rsidRPr="004D272B">
              <w:rPr>
                <w:lang w:val="bs-Latn-BA"/>
              </w:rPr>
              <w:t>i, kao i procjene potrebe za pomo</w:t>
            </w:r>
            <w:r w:rsidR="00274E76" w:rsidRPr="004D272B">
              <w:rPr>
                <w:lang w:val="bs-Latn-BA"/>
              </w:rPr>
              <w:t>ć</w:t>
            </w:r>
            <w:r w:rsidR="00370F74" w:rsidRPr="004D272B">
              <w:rPr>
                <w:lang w:val="bs-Latn-BA"/>
              </w:rPr>
              <w:t>nim uslugama</w:t>
            </w:r>
            <w:r w:rsidR="004E4B8C" w:rsidRPr="004D272B">
              <w:rPr>
                <w:lang w:val="bs-Latn-BA"/>
              </w:rPr>
              <w:t xml:space="preserve">. </w:t>
            </w:r>
            <w:r w:rsidR="00370F74" w:rsidRPr="004D272B">
              <w:rPr>
                <w:lang w:val="bs-Latn-BA"/>
              </w:rPr>
              <w:t>Izra</w:t>
            </w:r>
            <w:r w:rsidR="007F35B7" w:rsidRPr="004D272B">
              <w:rPr>
                <w:lang w:val="bs-Latn-BA"/>
              </w:rPr>
              <w:t>đ</w:t>
            </w:r>
            <w:r w:rsidR="00370F74" w:rsidRPr="004D272B">
              <w:rPr>
                <w:lang w:val="bs-Latn-BA"/>
              </w:rPr>
              <w:t>uje se za period od godinu dana sa mjese</w:t>
            </w:r>
            <w:r w:rsidR="00274E76" w:rsidRPr="004D272B">
              <w:rPr>
                <w:lang w:val="bs-Latn-BA"/>
              </w:rPr>
              <w:t>č</w:t>
            </w:r>
            <w:r w:rsidR="00370F74" w:rsidRPr="004D272B">
              <w:rPr>
                <w:lang w:val="bs-Latn-BA"/>
              </w:rPr>
              <w:t>nom dinamikom</w:t>
            </w:r>
            <w:r w:rsidRPr="004D272B">
              <w:rPr>
                <w:lang w:val="bs-Latn-BA"/>
              </w:rPr>
              <w:t>.</w:t>
            </w:r>
          </w:p>
        </w:tc>
      </w:tr>
      <w:tr w:rsidR="004D272B" w:rsidRPr="004D272B" w14:paraId="775A93EE" w14:textId="77777777" w:rsidTr="00AD442C">
        <w:trPr>
          <w:cantSplit/>
          <w:trHeight w:val="20"/>
        </w:trPr>
        <w:tc>
          <w:tcPr>
            <w:tcW w:w="2250" w:type="dxa"/>
          </w:tcPr>
          <w:p w14:paraId="1260782B" w14:textId="77777777" w:rsidR="00370F74" w:rsidRPr="004D272B" w:rsidRDefault="00370F74">
            <w:pPr>
              <w:jc w:val="left"/>
              <w:rPr>
                <w:b/>
                <w:bCs/>
                <w:lang w:val="bs-Latn-BA"/>
              </w:rPr>
            </w:pPr>
            <w:r w:rsidRPr="004D272B">
              <w:rPr>
                <w:b/>
                <w:bCs/>
                <w:lang w:val="bs-Latn-BA"/>
              </w:rPr>
              <w:t>Elektroprijenos BiH</w:t>
            </w:r>
          </w:p>
        </w:tc>
        <w:tc>
          <w:tcPr>
            <w:tcW w:w="6930" w:type="dxa"/>
          </w:tcPr>
          <w:p w14:paraId="19EEC079" w14:textId="0507BF1F" w:rsidR="00370F74" w:rsidRPr="004D272B" w:rsidRDefault="00452122" w:rsidP="00452122">
            <w:pPr>
              <w:pStyle w:val="Bullet2"/>
              <w:widowControl w:val="0"/>
              <w:autoSpaceDE w:val="0"/>
              <w:autoSpaceDN w:val="0"/>
              <w:adjustRightInd w:val="0"/>
              <w:rPr>
                <w:lang w:val="bs-Latn-BA"/>
              </w:rPr>
            </w:pPr>
            <w:r w:rsidRPr="004D272B">
              <w:rPr>
                <w:lang w:val="bs-Latn-BA"/>
              </w:rPr>
              <w:t>k</w:t>
            </w:r>
            <w:r w:rsidR="00370F74" w:rsidRPr="004D272B">
              <w:rPr>
                <w:lang w:val="bs-Latn-BA"/>
              </w:rPr>
              <w:t>ompanija osnovana u skladu sa Zakonom o osnivanju kompanije za prijenos elektri</w:t>
            </w:r>
            <w:r w:rsidR="00274E76" w:rsidRPr="004D272B">
              <w:rPr>
                <w:lang w:val="bs-Latn-BA"/>
              </w:rPr>
              <w:t>č</w:t>
            </w:r>
            <w:r w:rsidR="00370F74" w:rsidRPr="004D272B">
              <w:rPr>
                <w:lang w:val="bs-Latn-BA"/>
              </w:rPr>
              <w:t>ne energije u BiH</w:t>
            </w:r>
          </w:p>
        </w:tc>
      </w:tr>
      <w:tr w:rsidR="004D272B" w:rsidRPr="004D272B" w14:paraId="0C3D5A75" w14:textId="77777777" w:rsidTr="00AD442C">
        <w:trPr>
          <w:cantSplit/>
          <w:trHeight w:val="20"/>
        </w:trPr>
        <w:tc>
          <w:tcPr>
            <w:tcW w:w="2250" w:type="dxa"/>
          </w:tcPr>
          <w:p w14:paraId="68EA1795" w14:textId="77777777" w:rsidR="00370F74" w:rsidRPr="004D272B" w:rsidRDefault="00370F74" w:rsidP="00097D8F">
            <w:pPr>
              <w:jc w:val="left"/>
              <w:rPr>
                <w:b/>
                <w:bCs/>
                <w:lang w:val="bs-Latn-BA"/>
              </w:rPr>
            </w:pPr>
            <w:r w:rsidRPr="004D272B">
              <w:rPr>
                <w:b/>
              </w:rPr>
              <w:t xml:space="preserve">Element </w:t>
            </w:r>
            <w:proofErr w:type="spellStart"/>
            <w:r w:rsidRPr="004D272B">
              <w:rPr>
                <w:b/>
              </w:rPr>
              <w:t>postrojenja</w:t>
            </w:r>
            <w:proofErr w:type="spellEnd"/>
            <w:r w:rsidRPr="004D272B">
              <w:rPr>
                <w:b/>
              </w:rPr>
              <w:t xml:space="preserve"> </w:t>
            </w:r>
            <w:proofErr w:type="spellStart"/>
            <w:r w:rsidRPr="004D272B">
              <w:rPr>
                <w:b/>
              </w:rPr>
              <w:t>kupca</w:t>
            </w:r>
            <w:proofErr w:type="spellEnd"/>
          </w:p>
        </w:tc>
        <w:tc>
          <w:tcPr>
            <w:tcW w:w="6930" w:type="dxa"/>
          </w:tcPr>
          <w:p w14:paraId="77978E5C" w14:textId="079AAC77" w:rsidR="00370F74" w:rsidRPr="004D272B" w:rsidRDefault="00452122" w:rsidP="00452122">
            <w:pPr>
              <w:pStyle w:val="Bullet2"/>
              <w:widowControl w:val="0"/>
              <w:autoSpaceDE w:val="0"/>
              <w:autoSpaceDN w:val="0"/>
              <w:adjustRightInd w:val="0"/>
              <w:rPr>
                <w:lang w:val="bs-Latn-BA"/>
              </w:rPr>
            </w:pPr>
            <w:r w:rsidRPr="004D272B">
              <w:rPr>
                <w:lang w:val="bs-Latn-BA"/>
              </w:rPr>
              <w:t>n</w:t>
            </w:r>
            <w:r w:rsidR="00370F74" w:rsidRPr="004D272B">
              <w:rPr>
                <w:lang w:val="bs-Latn-BA"/>
              </w:rPr>
              <w:t>edjeljiv skup ure</w:t>
            </w:r>
            <w:r w:rsidR="007F35B7" w:rsidRPr="004D272B">
              <w:rPr>
                <w:lang w:val="bs-Latn-BA"/>
              </w:rPr>
              <w:t>đ</w:t>
            </w:r>
            <w:r w:rsidR="00370F74" w:rsidRPr="004D272B">
              <w:rPr>
                <w:lang w:val="bs-Latn-BA"/>
              </w:rPr>
              <w:t>aja koji sadr</w:t>
            </w:r>
            <w:r w:rsidR="007F35B7" w:rsidRPr="004D272B">
              <w:rPr>
                <w:lang w:val="bs-Latn-BA"/>
              </w:rPr>
              <w:t>ž</w:t>
            </w:r>
            <w:r w:rsidR="00370F74" w:rsidRPr="004D272B">
              <w:rPr>
                <w:lang w:val="bs-Latn-BA"/>
              </w:rPr>
              <w:t>ava opremu kojom vlasnik postrojenja kupca ili operator zatvorenog distributivnog sistema mo</w:t>
            </w:r>
            <w:r w:rsidR="007F35B7" w:rsidRPr="004D272B">
              <w:rPr>
                <w:lang w:val="bs-Latn-BA"/>
              </w:rPr>
              <w:t>ž</w:t>
            </w:r>
            <w:r w:rsidR="00370F74" w:rsidRPr="004D272B">
              <w:rPr>
                <w:lang w:val="bs-Latn-BA"/>
              </w:rPr>
              <w:t>e aktivno upravljati, bilo pojedina</w:t>
            </w:r>
            <w:r w:rsidR="00274E76" w:rsidRPr="004D272B">
              <w:rPr>
                <w:lang w:val="bs-Latn-BA"/>
              </w:rPr>
              <w:t>č</w:t>
            </w:r>
            <w:r w:rsidR="00370F74" w:rsidRPr="004D272B">
              <w:rPr>
                <w:lang w:val="bs-Latn-BA"/>
              </w:rPr>
              <w:t>no ili zajedni</w:t>
            </w:r>
            <w:r w:rsidR="00274E76" w:rsidRPr="004D272B">
              <w:rPr>
                <w:lang w:val="bs-Latn-BA"/>
              </w:rPr>
              <w:t>č</w:t>
            </w:r>
            <w:r w:rsidR="00370F74" w:rsidRPr="004D272B">
              <w:rPr>
                <w:lang w:val="bs-Latn-BA"/>
              </w:rPr>
              <w:t>ki kao dio skupa postrojenja kupca putem tre</w:t>
            </w:r>
            <w:r w:rsidR="00274E76" w:rsidRPr="004D272B">
              <w:rPr>
                <w:lang w:val="bs-Latn-BA"/>
              </w:rPr>
              <w:t>ć</w:t>
            </w:r>
            <w:r w:rsidR="00370F74" w:rsidRPr="004D272B">
              <w:rPr>
                <w:lang w:val="bs-Latn-BA"/>
              </w:rPr>
              <w:t>e strane</w:t>
            </w:r>
          </w:p>
        </w:tc>
      </w:tr>
      <w:tr w:rsidR="004D272B" w:rsidRPr="004D272B" w14:paraId="4FF04F84" w14:textId="77777777" w:rsidTr="00AD442C">
        <w:trPr>
          <w:cantSplit/>
          <w:trHeight w:val="20"/>
        </w:trPr>
        <w:tc>
          <w:tcPr>
            <w:tcW w:w="2250" w:type="dxa"/>
          </w:tcPr>
          <w:p w14:paraId="28C3F7DF" w14:textId="77777777" w:rsidR="00370F74" w:rsidRPr="004D272B" w:rsidRDefault="00370F74">
            <w:pPr>
              <w:jc w:val="left"/>
              <w:rPr>
                <w:b/>
                <w:bCs/>
                <w:lang w:val="bs-Latn-BA"/>
              </w:rPr>
            </w:pPr>
            <w:r w:rsidRPr="004D272B">
              <w:rPr>
                <w:b/>
                <w:bCs/>
                <w:lang w:val="bs-Latn-BA"/>
              </w:rPr>
              <w:t>Faktor snage</w:t>
            </w:r>
          </w:p>
        </w:tc>
        <w:tc>
          <w:tcPr>
            <w:tcW w:w="6930" w:type="dxa"/>
          </w:tcPr>
          <w:p w14:paraId="0108F6CA" w14:textId="46E4EC3B" w:rsidR="00370F74" w:rsidRPr="004D272B" w:rsidRDefault="00452122" w:rsidP="00452122">
            <w:pPr>
              <w:pStyle w:val="font5"/>
              <w:spacing w:before="120" w:beforeAutospacing="0" w:after="120" w:afterAutospacing="0"/>
              <w:jc w:val="both"/>
              <w:rPr>
                <w:rFonts w:eastAsia="Times New Roman"/>
                <w:lang w:val="bs-Latn-BA" w:eastAsia="en-US"/>
              </w:rPr>
            </w:pPr>
            <w:r w:rsidRPr="004D272B">
              <w:rPr>
                <w:rFonts w:eastAsia="Times New Roman"/>
                <w:lang w:val="bs-Latn-BA" w:eastAsia="en-US"/>
              </w:rPr>
              <w:t>o</w:t>
            </w:r>
            <w:r w:rsidR="00370F74" w:rsidRPr="004D272B">
              <w:rPr>
                <w:rFonts w:eastAsia="Times New Roman"/>
                <w:lang w:val="bs-Latn-BA" w:eastAsia="en-US"/>
              </w:rPr>
              <w:t>dnos aktivne i prividne snage</w:t>
            </w:r>
          </w:p>
        </w:tc>
      </w:tr>
      <w:tr w:rsidR="004D272B" w:rsidRPr="004D272B" w14:paraId="5E80937E" w14:textId="77777777" w:rsidTr="00AD442C">
        <w:trPr>
          <w:cantSplit/>
          <w:trHeight w:val="20"/>
        </w:trPr>
        <w:tc>
          <w:tcPr>
            <w:tcW w:w="2250" w:type="dxa"/>
          </w:tcPr>
          <w:p w14:paraId="51275445" w14:textId="77777777" w:rsidR="00370F74" w:rsidRPr="004D272B" w:rsidRDefault="00370F74">
            <w:pPr>
              <w:jc w:val="left"/>
              <w:rPr>
                <w:b/>
                <w:bCs/>
                <w:lang w:val="bs-Latn-BA"/>
              </w:rPr>
            </w:pPr>
            <w:r w:rsidRPr="004D272B">
              <w:rPr>
                <w:b/>
                <w:bCs/>
                <w:lang w:val="bs-Latn-BA"/>
              </w:rPr>
              <w:t>Faktor zemljospoja</w:t>
            </w:r>
          </w:p>
        </w:tc>
        <w:tc>
          <w:tcPr>
            <w:tcW w:w="6930" w:type="dxa"/>
          </w:tcPr>
          <w:p w14:paraId="6CD8ADC9" w14:textId="6982D03F" w:rsidR="00370F74" w:rsidRPr="004D272B" w:rsidRDefault="00452122" w:rsidP="00452122">
            <w:pPr>
              <w:pStyle w:val="font5"/>
              <w:spacing w:before="120" w:beforeAutospacing="0" w:after="120" w:afterAutospacing="0"/>
              <w:jc w:val="both"/>
              <w:rPr>
                <w:lang w:val="bs-Latn-BA" w:eastAsia="en-US"/>
              </w:rPr>
            </w:pPr>
            <w:r w:rsidRPr="004D272B">
              <w:rPr>
                <w:lang w:val="bs-Latn-BA" w:eastAsia="en-US"/>
              </w:rPr>
              <w:t>o</w:t>
            </w:r>
            <w:r w:rsidR="00370F74" w:rsidRPr="004D272B">
              <w:rPr>
                <w:lang w:val="bs-Latn-BA" w:eastAsia="en-US"/>
              </w:rPr>
              <w:t xml:space="preserve">dnos efektivne vrijednosti napona zdrave faze prema zemlji tokom kvara i efektivne vrijednosti napona prije kvara </w:t>
            </w:r>
          </w:p>
          <w:p w14:paraId="4F8FE63D" w14:textId="79C049BD" w:rsidR="00370F74" w:rsidRPr="004D272B" w:rsidRDefault="00370F74" w:rsidP="00452122">
            <w:pPr>
              <w:pStyle w:val="font5"/>
              <w:spacing w:before="120" w:beforeAutospacing="0" w:after="120" w:afterAutospacing="0"/>
              <w:jc w:val="both"/>
              <w:rPr>
                <w:rFonts w:eastAsia="Times New Roman"/>
                <w:lang w:val="bs-Latn-BA" w:eastAsia="en-US"/>
              </w:rPr>
            </w:pPr>
            <w:r w:rsidRPr="004D272B">
              <w:rPr>
                <w:lang w:val="bs-Latn-BA" w:eastAsia="en-US"/>
              </w:rPr>
              <w:t>Ovaj odnos mora biti uvijek ve</w:t>
            </w:r>
            <w:r w:rsidR="00274E76" w:rsidRPr="004D272B">
              <w:rPr>
                <w:lang w:val="bs-Latn-BA" w:eastAsia="en-US"/>
              </w:rPr>
              <w:t>ć</w:t>
            </w:r>
            <w:r w:rsidRPr="004D272B">
              <w:rPr>
                <w:lang w:val="bs-Latn-BA" w:eastAsia="en-US"/>
              </w:rPr>
              <w:t xml:space="preserve">i od 1 i funkcija je odnosa direktne i </w:t>
            </w:r>
            <w:r w:rsidR="009F07C1" w:rsidRPr="004D272B">
              <w:rPr>
                <w:lang w:val="sr-Cyrl-RS" w:eastAsia="en-US"/>
              </w:rPr>
              <w:t xml:space="preserve">     </w:t>
            </w:r>
            <w:r w:rsidRPr="004D272B">
              <w:rPr>
                <w:lang w:val="bs-Latn-BA" w:eastAsia="en-US"/>
              </w:rPr>
              <w:t>nulte reaktanse</w:t>
            </w:r>
            <w:r w:rsidR="00452122" w:rsidRPr="004D272B">
              <w:rPr>
                <w:lang w:val="bs-Latn-BA" w:eastAsia="en-US"/>
              </w:rPr>
              <w:t>.</w:t>
            </w:r>
          </w:p>
        </w:tc>
      </w:tr>
      <w:tr w:rsidR="004D272B" w:rsidRPr="004D272B" w14:paraId="166EBB9A" w14:textId="77777777" w:rsidTr="00AD442C">
        <w:trPr>
          <w:cantSplit/>
          <w:trHeight w:val="20"/>
        </w:trPr>
        <w:tc>
          <w:tcPr>
            <w:tcW w:w="2250" w:type="dxa"/>
          </w:tcPr>
          <w:p w14:paraId="05A720BE" w14:textId="77777777" w:rsidR="00370F74" w:rsidRPr="004D272B" w:rsidRDefault="00370F74">
            <w:pPr>
              <w:jc w:val="left"/>
              <w:rPr>
                <w:b/>
                <w:bCs/>
                <w:lang w:val="bs-Latn-BA"/>
              </w:rPr>
            </w:pPr>
            <w:r w:rsidRPr="004D272B">
              <w:rPr>
                <w:b/>
                <w:bCs/>
                <w:lang w:val="bs-Latn-BA"/>
              </w:rPr>
              <w:t>Fliker</w:t>
            </w:r>
          </w:p>
        </w:tc>
        <w:tc>
          <w:tcPr>
            <w:tcW w:w="6930" w:type="dxa"/>
          </w:tcPr>
          <w:p w14:paraId="779FD5F0" w14:textId="58C6AE99" w:rsidR="00370F74" w:rsidRPr="004D272B" w:rsidRDefault="00452122" w:rsidP="00452122">
            <w:pPr>
              <w:ind w:left="17"/>
              <w:rPr>
                <w:lang w:val="bs-Latn-BA"/>
              </w:rPr>
            </w:pPr>
            <w:r w:rsidRPr="004D272B">
              <w:rPr>
                <w:lang w:val="bs-Latn-BA"/>
              </w:rPr>
              <w:t>e</w:t>
            </w:r>
            <w:r w:rsidR="00370F74" w:rsidRPr="004D272B">
              <w:rPr>
                <w:lang w:val="bs-Latn-BA"/>
              </w:rPr>
              <w:t xml:space="preserve">fekat na ljudski vid pri promjeni osvjetljenja rasvjetnog tijela </w:t>
            </w:r>
          </w:p>
          <w:p w14:paraId="49DF4BE0" w14:textId="1E3ABDB7" w:rsidR="00370F74" w:rsidRPr="004D272B" w:rsidRDefault="00370F74" w:rsidP="00452122">
            <w:pPr>
              <w:ind w:left="17"/>
              <w:rPr>
                <w:lang w:val="bs-Latn-BA"/>
              </w:rPr>
            </w:pPr>
            <w:r w:rsidRPr="004D272B">
              <w:rPr>
                <w:lang w:val="bs-Latn-BA"/>
              </w:rPr>
              <w:t>Pojava nastaje kao posljedica promjene nivoa i u</w:t>
            </w:r>
            <w:r w:rsidR="00274E76" w:rsidRPr="004D272B">
              <w:rPr>
                <w:lang w:val="bs-Latn-BA"/>
              </w:rPr>
              <w:t>č</w:t>
            </w:r>
            <w:r w:rsidRPr="004D272B">
              <w:rPr>
                <w:lang w:val="bs-Latn-BA"/>
              </w:rPr>
              <w:t>estalosti ovojnice napona napajanja rasvjetnog tijela</w:t>
            </w:r>
            <w:r w:rsidR="00452122" w:rsidRPr="004D272B">
              <w:rPr>
                <w:lang w:val="bs-Latn-BA"/>
              </w:rPr>
              <w:t>.</w:t>
            </w:r>
          </w:p>
        </w:tc>
      </w:tr>
      <w:tr w:rsidR="004D272B" w:rsidRPr="004D272B" w14:paraId="17CF35B8" w14:textId="77777777" w:rsidTr="00AD442C">
        <w:trPr>
          <w:cantSplit/>
          <w:trHeight w:val="20"/>
        </w:trPr>
        <w:tc>
          <w:tcPr>
            <w:tcW w:w="2250" w:type="dxa"/>
          </w:tcPr>
          <w:p w14:paraId="311FB3A6" w14:textId="77777777" w:rsidR="00370F74" w:rsidRPr="004D272B" w:rsidRDefault="00370F74">
            <w:pPr>
              <w:jc w:val="left"/>
              <w:rPr>
                <w:b/>
                <w:bCs/>
                <w:lang w:val="bs-Latn-BA"/>
              </w:rPr>
            </w:pPr>
            <w:r w:rsidRPr="004D272B">
              <w:rPr>
                <w:b/>
                <w:bCs/>
                <w:lang w:val="bs-Latn-BA"/>
              </w:rPr>
              <w:t>Frekvencija</w:t>
            </w:r>
          </w:p>
        </w:tc>
        <w:tc>
          <w:tcPr>
            <w:tcW w:w="6930" w:type="dxa"/>
          </w:tcPr>
          <w:p w14:paraId="283BC3B1" w14:textId="788C4010" w:rsidR="00370F74" w:rsidRPr="004D272B" w:rsidRDefault="00452122" w:rsidP="00452122">
            <w:pPr>
              <w:widowControl w:val="0"/>
              <w:autoSpaceDE w:val="0"/>
              <w:autoSpaceDN w:val="0"/>
              <w:adjustRightInd w:val="0"/>
              <w:rPr>
                <w:lang w:val="bs-Latn-BA"/>
              </w:rPr>
            </w:pPr>
            <w:r w:rsidRPr="004D272B">
              <w:rPr>
                <w:lang w:val="bs-Latn-BA"/>
              </w:rPr>
              <w:t>b</w:t>
            </w:r>
            <w:r w:rsidR="00370F74" w:rsidRPr="004D272B">
              <w:rPr>
                <w:lang w:val="bs-Latn-BA"/>
              </w:rPr>
              <w:t>roj ciklusa naizmjeni</w:t>
            </w:r>
            <w:r w:rsidR="00274E76" w:rsidRPr="004D272B">
              <w:rPr>
                <w:lang w:val="bs-Latn-BA"/>
              </w:rPr>
              <w:t>č</w:t>
            </w:r>
            <w:r w:rsidR="00370F74" w:rsidRPr="004D272B">
              <w:rPr>
                <w:lang w:val="bs-Latn-BA"/>
              </w:rPr>
              <w:t>ne struje u sekundi izra</w:t>
            </w:r>
            <w:r w:rsidR="007F35B7" w:rsidRPr="004D272B">
              <w:rPr>
                <w:lang w:val="bs-Latn-BA"/>
              </w:rPr>
              <w:t>ž</w:t>
            </w:r>
            <w:r w:rsidR="00370F74" w:rsidRPr="004D272B">
              <w:rPr>
                <w:lang w:val="bs-Latn-BA"/>
              </w:rPr>
              <w:t>en u hercima (Hz)</w:t>
            </w:r>
          </w:p>
        </w:tc>
      </w:tr>
      <w:tr w:rsidR="004D272B" w:rsidRPr="004D272B" w14:paraId="144F7B75" w14:textId="77777777" w:rsidTr="00AD442C">
        <w:trPr>
          <w:cantSplit/>
          <w:trHeight w:val="20"/>
        </w:trPr>
        <w:tc>
          <w:tcPr>
            <w:tcW w:w="2250" w:type="dxa"/>
          </w:tcPr>
          <w:p w14:paraId="034C9436" w14:textId="61CEB5BB" w:rsidR="00370F74" w:rsidRPr="004D272B" w:rsidRDefault="00370F74">
            <w:pPr>
              <w:jc w:val="left"/>
              <w:rPr>
                <w:b/>
                <w:bCs/>
                <w:lang w:val="bs-Latn-BA"/>
              </w:rPr>
            </w:pPr>
            <w:r w:rsidRPr="004D272B">
              <w:rPr>
                <w:b/>
                <w:lang w:val="bs-Latn-BA"/>
              </w:rPr>
              <w:t>Frekvencijski osjetljiv na</w:t>
            </w:r>
            <w:r w:rsidR="00274E76" w:rsidRPr="004D272B">
              <w:rPr>
                <w:lang w:val="bs-Latn-BA"/>
              </w:rPr>
              <w:t>č</w:t>
            </w:r>
            <w:r w:rsidRPr="004D272B">
              <w:rPr>
                <w:b/>
                <w:lang w:val="bs-Latn-BA"/>
              </w:rPr>
              <w:t>in rada</w:t>
            </w:r>
          </w:p>
        </w:tc>
        <w:tc>
          <w:tcPr>
            <w:tcW w:w="6930" w:type="dxa"/>
          </w:tcPr>
          <w:p w14:paraId="2BDE9038" w14:textId="2AD43171" w:rsidR="00D77608" w:rsidRPr="004D272B" w:rsidRDefault="00452122" w:rsidP="00452122">
            <w:pPr>
              <w:widowControl w:val="0"/>
              <w:autoSpaceDE w:val="0"/>
              <w:autoSpaceDN w:val="0"/>
              <w:adjustRightInd w:val="0"/>
              <w:rPr>
                <w:lang w:val="bs-Latn-BA"/>
              </w:rPr>
            </w:pPr>
            <w:r w:rsidRPr="004D272B">
              <w:rPr>
                <w:lang w:val="bs-Latn-BA"/>
              </w:rPr>
              <w:t>n</w:t>
            </w:r>
            <w:r w:rsidR="00370F74" w:rsidRPr="004D272B">
              <w:rPr>
                <w:lang w:val="bs-Latn-BA"/>
              </w:rPr>
              <w:t>a</w:t>
            </w:r>
            <w:r w:rsidR="00274E76" w:rsidRPr="004D272B">
              <w:rPr>
                <w:lang w:val="bs-Latn-BA"/>
              </w:rPr>
              <w:t>č</w:t>
            </w:r>
            <w:r w:rsidR="00370F74" w:rsidRPr="004D272B">
              <w:rPr>
                <w:lang w:val="bs-Latn-BA"/>
              </w:rPr>
              <w:t xml:space="preserve">in rada proizvodnog modula </w:t>
            </w:r>
            <w:r w:rsidRPr="004D272B">
              <w:rPr>
                <w:lang w:val="bs-Latn-BA"/>
              </w:rPr>
              <w:t>pri</w:t>
            </w:r>
            <w:r w:rsidR="00370F74" w:rsidRPr="004D272B">
              <w:rPr>
                <w:lang w:val="bs-Latn-BA"/>
              </w:rPr>
              <w:t xml:space="preserve"> kom se izlazna aktivna snaga mijenja kao odziv na promjenu frekvencije sistema tako da poma</w:t>
            </w:r>
            <w:r w:rsidR="007F35B7" w:rsidRPr="004D272B">
              <w:rPr>
                <w:lang w:val="bs-Latn-BA"/>
              </w:rPr>
              <w:t>ž</w:t>
            </w:r>
            <w:r w:rsidR="00370F74" w:rsidRPr="004D272B">
              <w:rPr>
                <w:lang w:val="bs-Latn-BA"/>
              </w:rPr>
              <w:t xml:space="preserve">e povratak frekvencije </w:t>
            </w:r>
            <w:r w:rsidR="00D77608" w:rsidRPr="004D272B">
              <w:rPr>
                <w:lang w:val="bs-Latn-BA"/>
              </w:rPr>
              <w:t>na</w:t>
            </w:r>
            <w:r w:rsidR="00370F74" w:rsidRPr="004D272B">
              <w:rPr>
                <w:lang w:val="bs-Latn-BA"/>
              </w:rPr>
              <w:t xml:space="preserve"> zadat</w:t>
            </w:r>
            <w:r w:rsidR="00D77608" w:rsidRPr="004D272B">
              <w:rPr>
                <w:lang w:val="bs-Latn-BA"/>
              </w:rPr>
              <w:t>u vrijednost</w:t>
            </w:r>
          </w:p>
        </w:tc>
      </w:tr>
      <w:tr w:rsidR="004D272B" w:rsidRPr="004D272B" w14:paraId="4D776442" w14:textId="77777777" w:rsidTr="00AD442C">
        <w:trPr>
          <w:cantSplit/>
          <w:trHeight w:val="20"/>
        </w:trPr>
        <w:tc>
          <w:tcPr>
            <w:tcW w:w="2250" w:type="dxa"/>
          </w:tcPr>
          <w:p w14:paraId="483FEA15" w14:textId="77777777" w:rsidR="00370F74" w:rsidRPr="004D272B" w:rsidRDefault="00370F74">
            <w:pPr>
              <w:jc w:val="left"/>
              <w:rPr>
                <w:b/>
                <w:bCs/>
                <w:lang w:val="bs-Latn-BA"/>
              </w:rPr>
            </w:pPr>
            <w:r w:rsidRPr="004D272B">
              <w:rPr>
                <w:b/>
                <w:bCs/>
                <w:lang w:val="bs-Latn-BA"/>
              </w:rPr>
              <w:t>Glavno mjerilo (brojilo)</w:t>
            </w:r>
          </w:p>
        </w:tc>
        <w:tc>
          <w:tcPr>
            <w:tcW w:w="6930" w:type="dxa"/>
          </w:tcPr>
          <w:p w14:paraId="5703F268" w14:textId="36E2CFBC" w:rsidR="00370F74" w:rsidRPr="004D272B" w:rsidRDefault="00452122" w:rsidP="009F07C1">
            <w:pPr>
              <w:widowControl w:val="0"/>
              <w:autoSpaceDE w:val="0"/>
              <w:autoSpaceDN w:val="0"/>
              <w:adjustRightInd w:val="0"/>
              <w:rPr>
                <w:dstrike/>
                <w:lang w:val="bs-Latn-BA"/>
              </w:rPr>
            </w:pPr>
            <w:r w:rsidRPr="004D272B">
              <w:rPr>
                <w:lang w:val="bs-Latn-BA"/>
              </w:rPr>
              <w:t>m</w:t>
            </w:r>
            <w:r w:rsidR="00370F74" w:rsidRPr="004D272B">
              <w:rPr>
                <w:lang w:val="bs-Latn-BA"/>
              </w:rPr>
              <w:t>jerni ure</w:t>
            </w:r>
            <w:r w:rsidR="007F35B7" w:rsidRPr="004D272B">
              <w:rPr>
                <w:lang w:val="bs-Latn-BA"/>
              </w:rPr>
              <w:t>đ</w:t>
            </w:r>
            <w:r w:rsidR="00370F74" w:rsidRPr="004D272B">
              <w:rPr>
                <w:lang w:val="bs-Latn-BA"/>
              </w:rPr>
              <w:t>aj koji mjeri tokove aktivne i reaktivne energije na obra</w:t>
            </w:r>
            <w:r w:rsidR="00274E76" w:rsidRPr="004D272B">
              <w:rPr>
                <w:lang w:val="bs-Latn-BA"/>
              </w:rPr>
              <w:t>č</w:t>
            </w:r>
            <w:r w:rsidR="00370F74" w:rsidRPr="004D272B">
              <w:rPr>
                <w:lang w:val="bs-Latn-BA"/>
              </w:rPr>
              <w:t>unskom mjerno</w:t>
            </w:r>
            <w:r w:rsidR="00E842AC" w:rsidRPr="004D272B">
              <w:rPr>
                <w:lang w:val="bs-Latn-BA"/>
              </w:rPr>
              <w:t>m mjestu (mjesto preuzimanja i</w:t>
            </w:r>
            <w:r w:rsidR="009E55E6" w:rsidRPr="004D272B">
              <w:rPr>
                <w:lang w:val="hr-HR"/>
              </w:rPr>
              <w:t>li</w:t>
            </w:r>
            <w:r w:rsidR="00370F74" w:rsidRPr="004D272B">
              <w:rPr>
                <w:lang w:val="bs-Latn-BA"/>
              </w:rPr>
              <w:t xml:space="preserve"> predaje) u prijenosnoj mre</w:t>
            </w:r>
            <w:r w:rsidR="007F35B7" w:rsidRPr="004D272B">
              <w:rPr>
                <w:lang w:val="bs-Latn-BA"/>
              </w:rPr>
              <w:t>ž</w:t>
            </w:r>
            <w:r w:rsidR="00370F74" w:rsidRPr="004D272B">
              <w:rPr>
                <w:lang w:val="bs-Latn-BA"/>
              </w:rPr>
              <w:t xml:space="preserve">i </w:t>
            </w:r>
          </w:p>
        </w:tc>
      </w:tr>
      <w:tr w:rsidR="004D272B" w:rsidRPr="004D272B" w14:paraId="7C6DC8C5" w14:textId="77777777" w:rsidTr="00AD442C">
        <w:trPr>
          <w:cantSplit/>
          <w:trHeight w:val="20"/>
        </w:trPr>
        <w:tc>
          <w:tcPr>
            <w:tcW w:w="2250" w:type="dxa"/>
          </w:tcPr>
          <w:p w14:paraId="784E2811" w14:textId="77777777" w:rsidR="00370F74" w:rsidRPr="004D272B" w:rsidRDefault="00370F74">
            <w:pPr>
              <w:jc w:val="left"/>
              <w:rPr>
                <w:b/>
                <w:bCs/>
                <w:lang w:val="bs-Latn-BA"/>
              </w:rPr>
            </w:pPr>
            <w:r w:rsidRPr="004D272B">
              <w:rPr>
                <w:b/>
                <w:bCs/>
                <w:lang w:val="bs-Latn-BA"/>
              </w:rPr>
              <w:t>Godišnji plan zastoja</w:t>
            </w:r>
          </w:p>
        </w:tc>
        <w:tc>
          <w:tcPr>
            <w:tcW w:w="6930" w:type="dxa"/>
          </w:tcPr>
          <w:p w14:paraId="69640A30" w14:textId="6E2B0699" w:rsidR="00370F74" w:rsidRPr="004D272B" w:rsidRDefault="00452122" w:rsidP="00452122">
            <w:pPr>
              <w:widowControl w:val="0"/>
              <w:autoSpaceDE w:val="0"/>
              <w:autoSpaceDN w:val="0"/>
              <w:adjustRightInd w:val="0"/>
              <w:rPr>
                <w:lang w:val="bs-Latn-BA"/>
              </w:rPr>
            </w:pPr>
            <w:r w:rsidRPr="004D272B">
              <w:rPr>
                <w:lang w:val="bs-Latn-BA"/>
              </w:rPr>
              <w:t>p</w:t>
            </w:r>
            <w:r w:rsidR="00370F74" w:rsidRPr="004D272B">
              <w:rPr>
                <w:lang w:val="bs-Latn-BA"/>
              </w:rPr>
              <w:t>lan isklju</w:t>
            </w:r>
            <w:r w:rsidR="00274E76" w:rsidRPr="004D272B">
              <w:rPr>
                <w:lang w:val="bs-Latn-BA"/>
              </w:rPr>
              <w:t>č</w:t>
            </w:r>
            <w:r w:rsidR="00370F74" w:rsidRPr="004D272B">
              <w:rPr>
                <w:lang w:val="bs-Latn-BA"/>
              </w:rPr>
              <w:t xml:space="preserve">enja elemenata elektroenergetskog sistema radi zastoja koji je odobrio NOSBiH </w:t>
            </w:r>
          </w:p>
          <w:p w14:paraId="3DE7B093" w14:textId="0C8B1C77" w:rsidR="00370F74" w:rsidRPr="004D272B" w:rsidRDefault="00370F74" w:rsidP="009F07C1">
            <w:pPr>
              <w:widowControl w:val="0"/>
              <w:autoSpaceDE w:val="0"/>
              <w:autoSpaceDN w:val="0"/>
              <w:adjustRightInd w:val="0"/>
              <w:rPr>
                <w:lang w:val="bs-Latn-BA"/>
              </w:rPr>
            </w:pPr>
            <w:r w:rsidRPr="004D272B">
              <w:rPr>
                <w:lang w:val="bs-Latn-BA"/>
              </w:rPr>
              <w:t>Sastoji se od Plana isklju</w:t>
            </w:r>
            <w:r w:rsidR="00274E76" w:rsidRPr="004D272B">
              <w:rPr>
                <w:lang w:val="bs-Latn-BA"/>
              </w:rPr>
              <w:t>č</w:t>
            </w:r>
            <w:r w:rsidRPr="004D272B">
              <w:rPr>
                <w:lang w:val="bs-Latn-BA"/>
              </w:rPr>
              <w:t>enja elemenata prijenosne mre</w:t>
            </w:r>
            <w:r w:rsidR="007F35B7" w:rsidRPr="004D272B">
              <w:rPr>
                <w:lang w:val="bs-Latn-BA"/>
              </w:rPr>
              <w:t>ž</w:t>
            </w:r>
            <w:r w:rsidRPr="004D272B">
              <w:rPr>
                <w:lang w:val="bs-Latn-BA"/>
              </w:rPr>
              <w:t xml:space="preserve">e i Plana </w:t>
            </w:r>
            <w:r w:rsidR="009F07C1" w:rsidRPr="004D272B">
              <w:rPr>
                <w:lang w:val="sr-Cyrl-RS"/>
              </w:rPr>
              <w:t xml:space="preserve"> </w:t>
            </w:r>
            <w:r w:rsidRPr="004D272B">
              <w:rPr>
                <w:lang w:val="bs-Latn-BA"/>
              </w:rPr>
              <w:t>isklju</w:t>
            </w:r>
            <w:r w:rsidR="00274E76" w:rsidRPr="004D272B">
              <w:rPr>
                <w:lang w:val="bs-Latn-BA"/>
              </w:rPr>
              <w:t>č</w:t>
            </w:r>
            <w:r w:rsidRPr="004D272B">
              <w:rPr>
                <w:lang w:val="bs-Latn-BA"/>
              </w:rPr>
              <w:t xml:space="preserve">enja elemenata objekta </w:t>
            </w:r>
            <w:r w:rsidR="009F07C1" w:rsidRPr="004D272B">
              <w:rPr>
                <w:lang w:val="bs-Latn-BA"/>
              </w:rPr>
              <w:t>k</w:t>
            </w:r>
            <w:r w:rsidRPr="004D272B">
              <w:rPr>
                <w:lang w:val="bs-Latn-BA"/>
              </w:rPr>
              <w:t>orisnika</w:t>
            </w:r>
            <w:r w:rsidR="00452122" w:rsidRPr="004D272B">
              <w:rPr>
                <w:lang w:val="bs-Latn-BA"/>
              </w:rPr>
              <w:t>.</w:t>
            </w:r>
          </w:p>
        </w:tc>
      </w:tr>
      <w:tr w:rsidR="004D272B" w:rsidRPr="004D272B" w14:paraId="79383AC4" w14:textId="77777777" w:rsidTr="00AD442C">
        <w:trPr>
          <w:cantSplit/>
          <w:trHeight w:val="20"/>
        </w:trPr>
        <w:tc>
          <w:tcPr>
            <w:tcW w:w="2250" w:type="dxa"/>
          </w:tcPr>
          <w:p w14:paraId="1ABC37D0" w14:textId="086759D9" w:rsidR="00370F74" w:rsidRPr="004D272B" w:rsidRDefault="00370F74">
            <w:pPr>
              <w:jc w:val="left"/>
              <w:rPr>
                <w:b/>
                <w:bCs/>
                <w:lang w:val="bs-Latn-BA"/>
              </w:rPr>
            </w:pPr>
            <w:r w:rsidRPr="004D272B">
              <w:rPr>
                <w:b/>
                <w:bCs/>
                <w:lang w:val="bs-Latn-BA"/>
              </w:rPr>
              <w:t>Identifikacijski kod mjerne ta</w:t>
            </w:r>
            <w:r w:rsidR="00274E76" w:rsidRPr="004D272B">
              <w:rPr>
                <w:bCs/>
                <w:lang w:val="bs-Latn-BA"/>
              </w:rPr>
              <w:t>č</w:t>
            </w:r>
            <w:r w:rsidRPr="004D272B">
              <w:rPr>
                <w:b/>
                <w:bCs/>
                <w:lang w:val="bs-Latn-BA"/>
              </w:rPr>
              <w:t>ke (IC)</w:t>
            </w:r>
          </w:p>
        </w:tc>
        <w:tc>
          <w:tcPr>
            <w:tcW w:w="6930" w:type="dxa"/>
          </w:tcPr>
          <w:p w14:paraId="41B5DEFC" w14:textId="70109666" w:rsidR="00370F74" w:rsidRPr="004D272B" w:rsidRDefault="00452122" w:rsidP="00452122">
            <w:pPr>
              <w:widowControl w:val="0"/>
              <w:autoSpaceDE w:val="0"/>
              <w:autoSpaceDN w:val="0"/>
              <w:adjustRightInd w:val="0"/>
              <w:rPr>
                <w:lang w:val="bs-Latn-BA"/>
              </w:rPr>
            </w:pPr>
            <w:r w:rsidRPr="004D272B">
              <w:rPr>
                <w:lang w:val="bs-Latn-BA"/>
              </w:rPr>
              <w:t>j</w:t>
            </w:r>
            <w:r w:rsidR="00370F74" w:rsidRPr="004D272B">
              <w:rPr>
                <w:lang w:val="bs-Latn-BA"/>
              </w:rPr>
              <w:t>edinstveni alfanumeri</w:t>
            </w:r>
            <w:r w:rsidR="00274E76" w:rsidRPr="004D272B">
              <w:rPr>
                <w:lang w:val="bs-Latn-BA"/>
              </w:rPr>
              <w:t>č</w:t>
            </w:r>
            <w:r w:rsidR="00370F74" w:rsidRPr="004D272B">
              <w:rPr>
                <w:lang w:val="bs-Latn-BA"/>
              </w:rPr>
              <w:t>ki kod za svaku mjernu ta</w:t>
            </w:r>
            <w:r w:rsidR="00274E76" w:rsidRPr="004D272B">
              <w:rPr>
                <w:lang w:val="bs-Latn-BA"/>
              </w:rPr>
              <w:t>č</w:t>
            </w:r>
            <w:r w:rsidR="00370F74" w:rsidRPr="004D272B">
              <w:rPr>
                <w:lang w:val="bs-Latn-BA"/>
              </w:rPr>
              <w:t xml:space="preserve">ku </w:t>
            </w:r>
          </w:p>
        </w:tc>
      </w:tr>
      <w:tr w:rsidR="004D272B" w:rsidRPr="004D272B" w14:paraId="5C3FBD29" w14:textId="77777777" w:rsidTr="00AD442C">
        <w:trPr>
          <w:cantSplit/>
          <w:trHeight w:val="20"/>
        </w:trPr>
        <w:tc>
          <w:tcPr>
            <w:tcW w:w="2250" w:type="dxa"/>
          </w:tcPr>
          <w:p w14:paraId="7D336D81" w14:textId="77777777" w:rsidR="00370F74" w:rsidRPr="004D272B" w:rsidRDefault="00370F74">
            <w:pPr>
              <w:jc w:val="left"/>
              <w:rPr>
                <w:b/>
                <w:bCs/>
                <w:lang w:val="bs-Latn-BA"/>
              </w:rPr>
            </w:pPr>
            <w:r w:rsidRPr="004D272B">
              <w:rPr>
                <w:b/>
                <w:bCs/>
                <w:lang w:val="bs-Latn-BA"/>
              </w:rPr>
              <w:lastRenderedPageBreak/>
              <w:t>IEC standard</w:t>
            </w:r>
          </w:p>
        </w:tc>
        <w:tc>
          <w:tcPr>
            <w:tcW w:w="6930" w:type="dxa"/>
          </w:tcPr>
          <w:p w14:paraId="38FCFB41" w14:textId="259DD2B8" w:rsidR="00370F74" w:rsidRPr="004D272B" w:rsidRDefault="005D4085" w:rsidP="00452122">
            <w:pPr>
              <w:widowControl w:val="0"/>
              <w:autoSpaceDE w:val="0"/>
              <w:autoSpaceDN w:val="0"/>
              <w:adjustRightInd w:val="0"/>
              <w:rPr>
                <w:lang w:val="bs-Latn-BA"/>
              </w:rPr>
            </w:pPr>
            <w:r w:rsidRPr="004D272B">
              <w:rPr>
                <w:lang w:val="bs-Latn-BA"/>
              </w:rPr>
              <w:t>s</w:t>
            </w:r>
            <w:r w:rsidR="00370F74" w:rsidRPr="004D272B">
              <w:rPr>
                <w:lang w:val="bs-Latn-BA"/>
              </w:rPr>
              <w:t>tandard koji je odobrila Me</w:t>
            </w:r>
            <w:r w:rsidR="007F35B7" w:rsidRPr="004D272B">
              <w:rPr>
                <w:lang w:val="bs-Latn-BA"/>
              </w:rPr>
              <w:t>đ</w:t>
            </w:r>
            <w:r w:rsidR="00370F74" w:rsidRPr="004D272B">
              <w:rPr>
                <w:lang w:val="bs-Latn-BA"/>
              </w:rPr>
              <w:t>unarodna elektrotehni</w:t>
            </w:r>
            <w:r w:rsidR="00274E76" w:rsidRPr="004D272B">
              <w:rPr>
                <w:lang w:val="bs-Latn-BA"/>
              </w:rPr>
              <w:t>č</w:t>
            </w:r>
            <w:r w:rsidR="00370F74" w:rsidRPr="004D272B">
              <w:rPr>
                <w:lang w:val="bs-Latn-BA"/>
              </w:rPr>
              <w:t>ka komisija</w:t>
            </w:r>
          </w:p>
        </w:tc>
      </w:tr>
      <w:tr w:rsidR="004D272B" w:rsidRPr="004D272B" w14:paraId="5F1BE2B9" w14:textId="77777777" w:rsidTr="00AD442C">
        <w:trPr>
          <w:cantSplit/>
          <w:trHeight w:val="20"/>
        </w:trPr>
        <w:tc>
          <w:tcPr>
            <w:tcW w:w="2250" w:type="dxa"/>
          </w:tcPr>
          <w:p w14:paraId="1448B1DA" w14:textId="77777777" w:rsidR="00370F74" w:rsidRPr="004D272B" w:rsidRDefault="00370F74">
            <w:pPr>
              <w:jc w:val="left"/>
              <w:rPr>
                <w:b/>
                <w:bCs/>
                <w:lang w:val="bs-Latn-BA"/>
              </w:rPr>
            </w:pPr>
            <w:r w:rsidRPr="004D272B">
              <w:rPr>
                <w:b/>
                <w:bCs/>
                <w:lang w:val="bs-Latn-BA"/>
              </w:rPr>
              <w:t>Indikativni plan razvoja proizvodnje</w:t>
            </w:r>
          </w:p>
        </w:tc>
        <w:tc>
          <w:tcPr>
            <w:tcW w:w="6930" w:type="dxa"/>
          </w:tcPr>
          <w:p w14:paraId="43DBB783" w14:textId="2EB923F6" w:rsidR="00370F74" w:rsidRPr="004D272B" w:rsidRDefault="005D4085" w:rsidP="00452122">
            <w:pPr>
              <w:widowControl w:val="0"/>
              <w:autoSpaceDE w:val="0"/>
              <w:autoSpaceDN w:val="0"/>
              <w:adjustRightInd w:val="0"/>
              <w:rPr>
                <w:lang w:val="bs-Latn-BA"/>
              </w:rPr>
            </w:pPr>
            <w:r w:rsidRPr="004D272B">
              <w:rPr>
                <w:lang w:val="bs-Latn-BA"/>
              </w:rPr>
              <w:t>d</w:t>
            </w:r>
            <w:r w:rsidR="00370F74" w:rsidRPr="004D272B">
              <w:rPr>
                <w:lang w:val="bs-Latn-BA"/>
              </w:rPr>
              <w:t>esetogodišnji plan razvoja proizvodnje koji izra</w:t>
            </w:r>
            <w:r w:rsidR="007F35B7" w:rsidRPr="004D272B">
              <w:rPr>
                <w:lang w:val="bs-Latn-BA"/>
              </w:rPr>
              <w:t>đ</w:t>
            </w:r>
            <w:r w:rsidR="00370F74" w:rsidRPr="004D272B">
              <w:rPr>
                <w:lang w:val="bs-Latn-BA"/>
              </w:rPr>
              <w:t>uje NOSBiH</w:t>
            </w:r>
          </w:p>
        </w:tc>
      </w:tr>
      <w:tr w:rsidR="004D272B" w:rsidRPr="004D272B" w14:paraId="0BD17E76" w14:textId="77777777" w:rsidTr="00AD442C">
        <w:trPr>
          <w:cantSplit/>
          <w:trHeight w:val="20"/>
        </w:trPr>
        <w:tc>
          <w:tcPr>
            <w:tcW w:w="2250" w:type="dxa"/>
          </w:tcPr>
          <w:p w14:paraId="4BD5ADA5" w14:textId="77777777" w:rsidR="00370F74" w:rsidRPr="004D272B" w:rsidRDefault="00370F74">
            <w:pPr>
              <w:jc w:val="left"/>
              <w:rPr>
                <w:b/>
                <w:bCs/>
                <w:lang w:val="bs-Latn-BA"/>
              </w:rPr>
            </w:pPr>
            <w:r w:rsidRPr="004D272B">
              <w:rPr>
                <w:b/>
                <w:lang w:val="bs-Latn-BA"/>
              </w:rPr>
              <w:t>Inercija generatora</w:t>
            </w:r>
          </w:p>
        </w:tc>
        <w:tc>
          <w:tcPr>
            <w:tcW w:w="6930" w:type="dxa"/>
          </w:tcPr>
          <w:p w14:paraId="6B82966B" w14:textId="71A44F46" w:rsidR="00370F74" w:rsidRPr="004D272B" w:rsidRDefault="002C0DF0" w:rsidP="005C11F6">
            <w:pPr>
              <w:widowControl w:val="0"/>
              <w:autoSpaceDE w:val="0"/>
              <w:autoSpaceDN w:val="0"/>
              <w:adjustRightInd w:val="0"/>
              <w:rPr>
                <w:lang w:val="bs-Latn-BA"/>
              </w:rPr>
            </w:pPr>
            <w:r w:rsidRPr="004D272B">
              <w:rPr>
                <w:lang w:val="bs-Latn-BA"/>
              </w:rPr>
              <w:t>s</w:t>
            </w:r>
            <w:r w:rsidR="00370F74" w:rsidRPr="004D272B">
              <w:rPr>
                <w:lang w:val="bs-Latn-BA"/>
              </w:rPr>
              <w:t>vojstvo rotora generatora da zadr</w:t>
            </w:r>
            <w:r w:rsidR="007F35B7" w:rsidRPr="004D272B">
              <w:rPr>
                <w:lang w:val="bs-Latn-BA"/>
              </w:rPr>
              <w:t>ž</w:t>
            </w:r>
            <w:r w:rsidR="00370F74" w:rsidRPr="004D272B">
              <w:rPr>
                <w:lang w:val="bs-Latn-BA"/>
              </w:rPr>
              <w:t>i svoje stanje jednoli</w:t>
            </w:r>
            <w:r w:rsidR="00274E76" w:rsidRPr="004D272B">
              <w:rPr>
                <w:lang w:val="bs-Latn-BA"/>
              </w:rPr>
              <w:t>č</w:t>
            </w:r>
            <w:r w:rsidR="00370F74" w:rsidRPr="004D272B">
              <w:rPr>
                <w:lang w:val="bs-Latn-BA"/>
              </w:rPr>
              <w:t>nog rotacionog kretanja i zamah ako se ne primijeni vanjski obrtni moment</w:t>
            </w:r>
          </w:p>
        </w:tc>
      </w:tr>
      <w:tr w:rsidR="004D272B" w:rsidRPr="004D272B" w14:paraId="002CAFCF" w14:textId="77777777" w:rsidTr="00AD442C">
        <w:trPr>
          <w:cantSplit/>
          <w:trHeight w:val="20"/>
        </w:trPr>
        <w:tc>
          <w:tcPr>
            <w:tcW w:w="2250" w:type="dxa"/>
          </w:tcPr>
          <w:p w14:paraId="7EED2471" w14:textId="71EEBB4B" w:rsidR="00370F74" w:rsidRPr="004D272B" w:rsidRDefault="001E5B36">
            <w:pPr>
              <w:jc w:val="left"/>
              <w:rPr>
                <w:b/>
                <w:bCs/>
                <w:lang w:val="bs-Latn-BA"/>
              </w:rPr>
            </w:pPr>
            <w:r w:rsidRPr="004D272B">
              <w:rPr>
                <w:b/>
                <w:bCs/>
                <w:lang w:val="bs-Latn-BA"/>
              </w:rPr>
              <w:t>Instaliran</w:t>
            </w:r>
            <w:r w:rsidR="00370F74" w:rsidRPr="004D272B">
              <w:rPr>
                <w:b/>
                <w:bCs/>
                <w:lang w:val="bs-Latn-BA"/>
              </w:rPr>
              <w:t>a snaga proizvodnog modula</w:t>
            </w:r>
          </w:p>
        </w:tc>
        <w:tc>
          <w:tcPr>
            <w:tcW w:w="6930" w:type="dxa"/>
          </w:tcPr>
          <w:p w14:paraId="6A9C105D" w14:textId="648896F3" w:rsidR="00370F74" w:rsidRPr="004D272B" w:rsidRDefault="002C0DF0" w:rsidP="002A00F0">
            <w:pPr>
              <w:widowControl w:val="0"/>
              <w:autoSpaceDE w:val="0"/>
              <w:autoSpaceDN w:val="0"/>
              <w:adjustRightInd w:val="0"/>
              <w:rPr>
                <w:lang w:val="bs-Latn-BA"/>
              </w:rPr>
            </w:pPr>
            <w:r w:rsidRPr="004D272B">
              <w:rPr>
                <w:lang w:val="bs-Latn-BA"/>
              </w:rPr>
              <w:t>m</w:t>
            </w:r>
            <w:r w:rsidR="00370F74" w:rsidRPr="004D272B">
              <w:rPr>
                <w:lang w:val="bs-Latn-BA"/>
              </w:rPr>
              <w:t>aksimalna snaga koju proizvodni modul mo</w:t>
            </w:r>
            <w:r w:rsidR="007F35B7" w:rsidRPr="004D272B">
              <w:rPr>
                <w:lang w:val="bs-Latn-BA"/>
              </w:rPr>
              <w:t>ž</w:t>
            </w:r>
            <w:r w:rsidR="00370F74" w:rsidRPr="004D272B">
              <w:rPr>
                <w:lang w:val="bs-Latn-BA"/>
              </w:rPr>
              <w:t>e u kontinuitetu proizvoditi u normalnim radnim uslovima</w:t>
            </w:r>
          </w:p>
        </w:tc>
      </w:tr>
      <w:tr w:rsidR="004D272B" w:rsidRPr="004D272B" w14:paraId="1E2E0622" w14:textId="77777777" w:rsidTr="00AD442C">
        <w:trPr>
          <w:cantSplit/>
          <w:trHeight w:val="20"/>
        </w:trPr>
        <w:tc>
          <w:tcPr>
            <w:tcW w:w="2250" w:type="dxa"/>
          </w:tcPr>
          <w:p w14:paraId="4D613A84" w14:textId="77777777" w:rsidR="00370F74" w:rsidRPr="004D272B" w:rsidRDefault="00370F74">
            <w:pPr>
              <w:jc w:val="left"/>
              <w:rPr>
                <w:b/>
                <w:bCs/>
                <w:lang w:val="bs-Latn-BA"/>
              </w:rPr>
            </w:pPr>
            <w:r w:rsidRPr="004D272B">
              <w:rPr>
                <w:b/>
                <w:bCs/>
                <w:lang w:val="bs-Latn-BA"/>
              </w:rPr>
              <w:t>Interkonektivni vod</w:t>
            </w:r>
          </w:p>
        </w:tc>
        <w:tc>
          <w:tcPr>
            <w:tcW w:w="6930" w:type="dxa"/>
          </w:tcPr>
          <w:p w14:paraId="260EBB23" w14:textId="2BCAD6FB" w:rsidR="00370F74" w:rsidRPr="004D272B" w:rsidRDefault="002C0DF0" w:rsidP="003B17E1">
            <w:pPr>
              <w:widowControl w:val="0"/>
              <w:autoSpaceDE w:val="0"/>
              <w:autoSpaceDN w:val="0"/>
              <w:adjustRightInd w:val="0"/>
              <w:rPr>
                <w:lang w:val="bs-Latn-BA"/>
              </w:rPr>
            </w:pPr>
            <w:r w:rsidRPr="004D272B">
              <w:rPr>
                <w:lang w:val="bs-Latn-BA"/>
              </w:rPr>
              <w:t>v</w:t>
            </w:r>
            <w:r w:rsidR="00370F74" w:rsidRPr="004D272B">
              <w:rPr>
                <w:lang w:val="bs-Latn-BA"/>
              </w:rPr>
              <w:t>od kojim je elektroenergetski sistem BiH spojen sa elektroenergetskim sistemom susjedne zemlje</w:t>
            </w:r>
          </w:p>
        </w:tc>
      </w:tr>
      <w:tr w:rsidR="004D272B" w:rsidRPr="004D272B" w14:paraId="065A5D86" w14:textId="77777777" w:rsidTr="00AD442C">
        <w:trPr>
          <w:cantSplit/>
          <w:trHeight w:val="20"/>
        </w:trPr>
        <w:tc>
          <w:tcPr>
            <w:tcW w:w="2250" w:type="dxa"/>
          </w:tcPr>
          <w:p w14:paraId="66AE06B7" w14:textId="77777777" w:rsidR="00370F74" w:rsidRPr="004D272B" w:rsidRDefault="00370F74">
            <w:pPr>
              <w:jc w:val="left"/>
              <w:rPr>
                <w:b/>
                <w:bCs/>
                <w:lang w:val="bs-Latn-BA"/>
              </w:rPr>
            </w:pPr>
            <w:r w:rsidRPr="004D272B">
              <w:rPr>
                <w:b/>
                <w:bCs/>
                <w:lang w:val="bs-Latn-BA"/>
              </w:rPr>
              <w:t>Ispad</w:t>
            </w:r>
          </w:p>
        </w:tc>
        <w:tc>
          <w:tcPr>
            <w:tcW w:w="6930" w:type="dxa"/>
          </w:tcPr>
          <w:p w14:paraId="3D447572" w14:textId="7F3845F8" w:rsidR="00370F74" w:rsidRPr="004D272B" w:rsidRDefault="002C0DF0" w:rsidP="003B17E1">
            <w:pPr>
              <w:widowControl w:val="0"/>
              <w:autoSpaceDE w:val="0"/>
              <w:autoSpaceDN w:val="0"/>
              <w:adjustRightInd w:val="0"/>
              <w:rPr>
                <w:lang w:val="bs-Latn-BA"/>
              </w:rPr>
            </w:pPr>
            <w:r w:rsidRPr="004D272B">
              <w:rPr>
                <w:lang w:val="bs-Latn-BA"/>
              </w:rPr>
              <w:t>n</w:t>
            </w:r>
            <w:r w:rsidR="00370F74" w:rsidRPr="004D272B">
              <w:rPr>
                <w:lang w:val="bs-Latn-BA"/>
              </w:rPr>
              <w:t>eplanirani prijelaz mre</w:t>
            </w:r>
            <w:r w:rsidR="007F35B7" w:rsidRPr="004D272B">
              <w:rPr>
                <w:lang w:val="bs-Latn-BA"/>
              </w:rPr>
              <w:t>ž</w:t>
            </w:r>
            <w:r w:rsidR="00370F74" w:rsidRPr="004D272B">
              <w:rPr>
                <w:lang w:val="bs-Latn-BA"/>
              </w:rPr>
              <w:t>nog elementa ili proizvodne jedinice iz pogonskog stanja u vanpogonsko stanje</w:t>
            </w:r>
          </w:p>
        </w:tc>
      </w:tr>
      <w:tr w:rsidR="004D272B" w:rsidRPr="004D272B" w14:paraId="76B0E22D" w14:textId="77777777" w:rsidTr="00AD442C">
        <w:trPr>
          <w:cantSplit/>
          <w:trHeight w:val="20"/>
        </w:trPr>
        <w:tc>
          <w:tcPr>
            <w:tcW w:w="2250" w:type="dxa"/>
          </w:tcPr>
          <w:p w14:paraId="53C29F9E" w14:textId="77777777" w:rsidR="00370F74" w:rsidRPr="004D272B" w:rsidRDefault="00370F74">
            <w:pPr>
              <w:jc w:val="left"/>
              <w:rPr>
                <w:b/>
                <w:bCs/>
                <w:lang w:val="bs-Latn-BA"/>
              </w:rPr>
            </w:pPr>
            <w:r w:rsidRPr="004D272B">
              <w:rPr>
                <w:b/>
                <w:lang w:val="bs-Latn-BA"/>
              </w:rPr>
              <w:t>Karakteristika U-Q/Pmax</w:t>
            </w:r>
          </w:p>
        </w:tc>
        <w:tc>
          <w:tcPr>
            <w:tcW w:w="6930" w:type="dxa"/>
          </w:tcPr>
          <w:p w14:paraId="6C72443E" w14:textId="75FAD10D" w:rsidR="00370F74" w:rsidRPr="004D272B" w:rsidRDefault="002C0DF0" w:rsidP="003D3619">
            <w:pPr>
              <w:widowControl w:val="0"/>
              <w:autoSpaceDE w:val="0"/>
              <w:autoSpaceDN w:val="0"/>
              <w:adjustRightInd w:val="0"/>
              <w:rPr>
                <w:lang w:val="bs-Latn-BA"/>
              </w:rPr>
            </w:pPr>
            <w:r w:rsidRPr="004D272B">
              <w:rPr>
                <w:lang w:val="bs-Latn-BA"/>
              </w:rPr>
              <w:t>k</w:t>
            </w:r>
            <w:r w:rsidR="00370F74" w:rsidRPr="004D272B">
              <w:rPr>
                <w:lang w:val="bs-Latn-BA"/>
              </w:rPr>
              <w:t>arakteristika kojom se prikazuje sposobnost proizvodnje reaktivne snage proizvodnog modula u uslovima promjenjivog napona na mjestu priklju</w:t>
            </w:r>
            <w:r w:rsidR="00274E76" w:rsidRPr="004D272B">
              <w:rPr>
                <w:lang w:val="bs-Latn-BA"/>
              </w:rPr>
              <w:t>č</w:t>
            </w:r>
            <w:r w:rsidR="00370F74" w:rsidRPr="004D272B">
              <w:rPr>
                <w:lang w:val="bs-Latn-BA"/>
              </w:rPr>
              <w:t>enja</w:t>
            </w:r>
          </w:p>
        </w:tc>
      </w:tr>
      <w:tr w:rsidR="004D272B" w:rsidRPr="004D272B" w14:paraId="0DEDDBB6" w14:textId="77777777" w:rsidTr="00AD442C">
        <w:trPr>
          <w:cantSplit/>
          <w:trHeight w:val="20"/>
        </w:trPr>
        <w:tc>
          <w:tcPr>
            <w:tcW w:w="2250" w:type="dxa"/>
          </w:tcPr>
          <w:p w14:paraId="7AE1C8A9" w14:textId="77777777" w:rsidR="00370F74" w:rsidRPr="004D272B" w:rsidRDefault="00370F74">
            <w:pPr>
              <w:jc w:val="left"/>
              <w:rPr>
                <w:b/>
                <w:bCs/>
                <w:lang w:val="bs-Latn-BA"/>
              </w:rPr>
            </w:pPr>
            <w:r w:rsidRPr="004D272B">
              <w:rPr>
                <w:b/>
                <w:lang w:val="bs-Latn-BA"/>
              </w:rPr>
              <w:t>Kompenzacijski rad</w:t>
            </w:r>
          </w:p>
        </w:tc>
        <w:tc>
          <w:tcPr>
            <w:tcW w:w="6930" w:type="dxa"/>
          </w:tcPr>
          <w:p w14:paraId="42DC0663" w14:textId="04967DE4" w:rsidR="00370F74" w:rsidRPr="004D272B" w:rsidRDefault="002C0DF0" w:rsidP="00A628A8">
            <w:pPr>
              <w:widowControl w:val="0"/>
              <w:autoSpaceDE w:val="0"/>
              <w:autoSpaceDN w:val="0"/>
              <w:adjustRightInd w:val="0"/>
              <w:rPr>
                <w:lang w:val="bs-Latn-BA"/>
              </w:rPr>
            </w:pPr>
            <w:r w:rsidRPr="004D272B">
              <w:rPr>
                <w:lang w:val="bs-Latn-BA"/>
              </w:rPr>
              <w:t>r</w:t>
            </w:r>
            <w:r w:rsidR="00370F74" w:rsidRPr="004D272B">
              <w:rPr>
                <w:lang w:val="bs-Latn-BA"/>
              </w:rPr>
              <w:t>ad sinhronog generatora bez primarnog pokreta</w:t>
            </w:r>
            <w:r w:rsidR="00274E76" w:rsidRPr="004D272B">
              <w:rPr>
                <w:lang w:val="bs-Latn-BA"/>
              </w:rPr>
              <w:t>č</w:t>
            </w:r>
            <w:r w:rsidR="00370F74" w:rsidRPr="004D272B">
              <w:rPr>
                <w:lang w:val="bs-Latn-BA"/>
              </w:rPr>
              <w:t>a za dinami</w:t>
            </w:r>
            <w:r w:rsidR="00274E76" w:rsidRPr="004D272B">
              <w:rPr>
                <w:lang w:val="bs-Latn-BA"/>
              </w:rPr>
              <w:t>č</w:t>
            </w:r>
            <w:r w:rsidR="00370F74" w:rsidRPr="004D272B">
              <w:rPr>
                <w:lang w:val="bs-Latn-BA"/>
              </w:rPr>
              <w:t>ku regulaciju napona proizvodnjom ili apsorpcijom reaktivne snage</w:t>
            </w:r>
          </w:p>
        </w:tc>
      </w:tr>
      <w:tr w:rsidR="004D272B" w:rsidRPr="004D272B" w14:paraId="0D8CBB06" w14:textId="77777777" w:rsidTr="00AD442C">
        <w:trPr>
          <w:cantSplit/>
          <w:trHeight w:val="20"/>
        </w:trPr>
        <w:tc>
          <w:tcPr>
            <w:tcW w:w="2250" w:type="dxa"/>
          </w:tcPr>
          <w:p w14:paraId="79127D20" w14:textId="77777777" w:rsidR="00370F74" w:rsidRPr="004D272B" w:rsidRDefault="00370F74">
            <w:pPr>
              <w:jc w:val="left"/>
              <w:rPr>
                <w:b/>
                <w:bCs/>
                <w:lang w:val="bs-Latn-BA"/>
              </w:rPr>
            </w:pPr>
            <w:r w:rsidRPr="004D272B">
              <w:rPr>
                <w:b/>
                <w:bCs/>
                <w:lang w:val="bs-Latn-BA"/>
              </w:rPr>
              <w:t xml:space="preserve">Korisnik </w:t>
            </w:r>
          </w:p>
        </w:tc>
        <w:tc>
          <w:tcPr>
            <w:tcW w:w="6930" w:type="dxa"/>
          </w:tcPr>
          <w:p w14:paraId="555734AD" w14:textId="7DCAF7DD" w:rsidR="00370F74" w:rsidRPr="004D272B" w:rsidRDefault="00186A0F" w:rsidP="00CA66B2">
            <w:pPr>
              <w:pStyle w:val="font5"/>
              <w:widowControl w:val="0"/>
              <w:autoSpaceDE w:val="0"/>
              <w:autoSpaceDN w:val="0"/>
              <w:adjustRightInd w:val="0"/>
              <w:spacing w:before="120" w:beforeAutospacing="0" w:after="120" w:afterAutospacing="0"/>
              <w:jc w:val="both"/>
              <w:rPr>
                <w:rFonts w:eastAsia="Times New Roman"/>
                <w:lang w:val="bs-Latn-BA" w:eastAsia="en-US"/>
              </w:rPr>
            </w:pPr>
            <w:r w:rsidRPr="004D272B">
              <w:rPr>
                <w:lang w:val="bs-Latn-BA" w:eastAsia="en-US"/>
              </w:rPr>
              <w:t>s</w:t>
            </w:r>
            <w:r w:rsidR="00370F74" w:rsidRPr="004D272B">
              <w:rPr>
                <w:lang w:val="bs-Latn-BA" w:eastAsia="en-US"/>
              </w:rPr>
              <w:t>vako fizi</w:t>
            </w:r>
            <w:r w:rsidR="00274E76" w:rsidRPr="004D272B">
              <w:rPr>
                <w:lang w:val="bs-Latn-BA" w:eastAsia="en-US"/>
              </w:rPr>
              <w:t>č</w:t>
            </w:r>
            <w:r w:rsidR="00370F74" w:rsidRPr="004D272B">
              <w:rPr>
                <w:lang w:val="bs-Latn-BA" w:eastAsia="en-US"/>
              </w:rPr>
              <w:t>ko ili pravno lice ili više udru</w:t>
            </w:r>
            <w:r w:rsidR="007F35B7" w:rsidRPr="004D272B">
              <w:rPr>
                <w:lang w:val="bs-Latn-BA" w:eastAsia="en-US"/>
              </w:rPr>
              <w:t>ž</w:t>
            </w:r>
            <w:r w:rsidR="00370F74" w:rsidRPr="004D272B">
              <w:rPr>
                <w:lang w:val="bs-Latn-BA" w:eastAsia="en-US"/>
              </w:rPr>
              <w:t>enih pravnih lica koja predaju ili preuzimaju elektri</w:t>
            </w:r>
            <w:r w:rsidR="00274E76" w:rsidRPr="004D272B">
              <w:rPr>
                <w:lang w:val="bs-Latn-BA" w:eastAsia="en-US"/>
              </w:rPr>
              <w:t>č</w:t>
            </w:r>
            <w:r w:rsidR="00370F74" w:rsidRPr="004D272B">
              <w:rPr>
                <w:lang w:val="bs-Latn-BA" w:eastAsia="en-US"/>
              </w:rPr>
              <w:t xml:space="preserve">nu energiju i </w:t>
            </w:r>
            <w:r w:rsidR="00274E76" w:rsidRPr="004D272B">
              <w:rPr>
                <w:lang w:val="bs-Latn-BA" w:eastAsia="en-US"/>
              </w:rPr>
              <w:t>č</w:t>
            </w:r>
            <w:r w:rsidR="00370F74" w:rsidRPr="004D272B">
              <w:rPr>
                <w:lang w:val="bs-Latn-BA" w:eastAsia="en-US"/>
              </w:rPr>
              <w:t>iji su objekti fizi</w:t>
            </w:r>
            <w:r w:rsidR="00274E76" w:rsidRPr="004D272B">
              <w:rPr>
                <w:lang w:val="bs-Latn-BA" w:eastAsia="en-US"/>
              </w:rPr>
              <w:t>č</w:t>
            </w:r>
            <w:r w:rsidR="00370F74" w:rsidRPr="004D272B">
              <w:rPr>
                <w:lang w:val="bs-Latn-BA" w:eastAsia="en-US"/>
              </w:rPr>
              <w:t>ki priklju</w:t>
            </w:r>
            <w:r w:rsidR="00274E76" w:rsidRPr="004D272B">
              <w:rPr>
                <w:lang w:val="bs-Latn-BA" w:eastAsia="en-US"/>
              </w:rPr>
              <w:t>č</w:t>
            </w:r>
            <w:r w:rsidR="00370F74" w:rsidRPr="004D272B">
              <w:rPr>
                <w:lang w:val="bs-Latn-BA" w:eastAsia="en-US"/>
              </w:rPr>
              <w:t>eni na prijenos</w:t>
            </w:r>
            <w:r w:rsidR="00370F74" w:rsidRPr="004D272B">
              <w:rPr>
                <w:rFonts w:eastAsia="Times New Roman"/>
                <w:lang w:val="bs-Latn-BA" w:eastAsia="en-US"/>
              </w:rPr>
              <w:t>nu mre</w:t>
            </w:r>
            <w:r w:rsidR="007F35B7" w:rsidRPr="004D272B">
              <w:rPr>
                <w:rFonts w:eastAsia="Times New Roman"/>
                <w:lang w:val="bs-Latn-BA" w:eastAsia="en-US"/>
              </w:rPr>
              <w:t>ž</w:t>
            </w:r>
            <w:r w:rsidR="00370F74" w:rsidRPr="004D272B">
              <w:rPr>
                <w:rFonts w:eastAsia="Times New Roman"/>
                <w:lang w:val="bs-Latn-BA" w:eastAsia="en-US"/>
              </w:rPr>
              <w:t xml:space="preserve">u, kao i  </w:t>
            </w:r>
            <w:r w:rsidR="00370F74" w:rsidRPr="004D272B">
              <w:rPr>
                <w:lang w:val="bs-Latn-BA" w:eastAsia="en-US"/>
              </w:rPr>
              <w:t>svako fizi</w:t>
            </w:r>
            <w:r w:rsidR="00274E76" w:rsidRPr="004D272B">
              <w:rPr>
                <w:lang w:val="bs-Latn-BA" w:eastAsia="en-US"/>
              </w:rPr>
              <w:t>č</w:t>
            </w:r>
            <w:r w:rsidR="00370F74" w:rsidRPr="004D272B">
              <w:rPr>
                <w:lang w:val="bs-Latn-BA" w:eastAsia="en-US"/>
              </w:rPr>
              <w:t>ko ili pravno lice</w:t>
            </w:r>
            <w:r w:rsidR="00F27335" w:rsidRPr="004D272B">
              <w:rPr>
                <w:lang w:val="sr-Cyrl-RS" w:eastAsia="en-US"/>
              </w:rPr>
              <w:t>,</w:t>
            </w:r>
            <w:r w:rsidR="00370F74" w:rsidRPr="004D272B">
              <w:rPr>
                <w:lang w:val="bs-Latn-BA" w:eastAsia="en-US"/>
              </w:rPr>
              <w:t xml:space="preserve"> ili više udru</w:t>
            </w:r>
            <w:r w:rsidR="007F35B7" w:rsidRPr="004D272B">
              <w:rPr>
                <w:lang w:val="bs-Latn-BA" w:eastAsia="en-US"/>
              </w:rPr>
              <w:t>ž</w:t>
            </w:r>
            <w:r w:rsidR="00370F74" w:rsidRPr="004D272B">
              <w:rPr>
                <w:lang w:val="bs-Latn-BA" w:eastAsia="en-US"/>
              </w:rPr>
              <w:t>enih pravnih lica</w:t>
            </w:r>
            <w:r w:rsidR="00F27335" w:rsidRPr="004D272B">
              <w:rPr>
                <w:lang w:val="sr-Cyrl-RS" w:eastAsia="en-US"/>
              </w:rPr>
              <w:t>,</w:t>
            </w:r>
            <w:r w:rsidR="00370F74" w:rsidRPr="004D272B">
              <w:rPr>
                <w:lang w:val="bs-Latn-BA" w:eastAsia="en-US"/>
              </w:rPr>
              <w:t xml:space="preserve"> </w:t>
            </w:r>
            <w:r w:rsidR="00274E76" w:rsidRPr="004D272B">
              <w:rPr>
                <w:lang w:val="bs-Latn-BA" w:eastAsia="en-US"/>
              </w:rPr>
              <w:t>č</w:t>
            </w:r>
            <w:r w:rsidR="00370F74" w:rsidRPr="004D272B">
              <w:rPr>
                <w:lang w:val="bs-Latn-BA" w:eastAsia="en-US"/>
              </w:rPr>
              <w:t xml:space="preserve">iji </w:t>
            </w:r>
            <w:r w:rsidR="00274E76" w:rsidRPr="004D272B">
              <w:rPr>
                <w:lang w:val="bs-Latn-BA" w:eastAsia="en-US"/>
              </w:rPr>
              <w:t>ć</w:t>
            </w:r>
            <w:r w:rsidR="00370F74" w:rsidRPr="004D272B">
              <w:rPr>
                <w:lang w:val="bs-Latn-BA" w:eastAsia="en-US"/>
              </w:rPr>
              <w:t>e objekti biti priklju</w:t>
            </w:r>
            <w:r w:rsidR="00274E76" w:rsidRPr="004D272B">
              <w:rPr>
                <w:lang w:val="bs-Latn-BA" w:eastAsia="en-US"/>
              </w:rPr>
              <w:t>č</w:t>
            </w:r>
            <w:r w:rsidR="00370F74" w:rsidRPr="004D272B">
              <w:rPr>
                <w:lang w:val="bs-Latn-BA" w:eastAsia="en-US"/>
              </w:rPr>
              <w:t>eni na prijenos</w:t>
            </w:r>
            <w:r w:rsidR="00370F74" w:rsidRPr="004D272B">
              <w:rPr>
                <w:rFonts w:eastAsia="Times New Roman"/>
                <w:lang w:val="bs-Latn-BA" w:eastAsia="en-US"/>
              </w:rPr>
              <w:t>nu mre</w:t>
            </w:r>
            <w:r w:rsidR="007F35B7" w:rsidRPr="004D272B">
              <w:rPr>
                <w:rFonts w:eastAsia="Times New Roman"/>
                <w:lang w:val="bs-Latn-BA" w:eastAsia="en-US"/>
              </w:rPr>
              <w:t>ž</w:t>
            </w:r>
            <w:r w:rsidR="00370F74" w:rsidRPr="004D272B">
              <w:rPr>
                <w:rFonts w:eastAsia="Times New Roman"/>
                <w:lang w:val="bs-Latn-BA" w:eastAsia="en-US"/>
              </w:rPr>
              <w:t>u</w:t>
            </w:r>
          </w:p>
        </w:tc>
      </w:tr>
      <w:tr w:rsidR="004D272B" w:rsidRPr="004D272B" w14:paraId="3D525D51" w14:textId="77777777" w:rsidTr="00AD442C">
        <w:trPr>
          <w:cantSplit/>
          <w:trHeight w:val="20"/>
        </w:trPr>
        <w:tc>
          <w:tcPr>
            <w:tcW w:w="2250" w:type="dxa"/>
          </w:tcPr>
          <w:p w14:paraId="6AEF976A" w14:textId="1A14BF44" w:rsidR="00370F74" w:rsidRPr="004D272B" w:rsidRDefault="00370F74">
            <w:pPr>
              <w:jc w:val="left"/>
              <w:rPr>
                <w:b/>
                <w:bCs/>
                <w:lang w:val="bs-Latn-BA"/>
              </w:rPr>
            </w:pPr>
            <w:r w:rsidRPr="004D272B">
              <w:rPr>
                <w:b/>
                <w:bCs/>
                <w:lang w:val="bs-Latn-BA"/>
              </w:rPr>
              <w:t>Kratkotrajni prekid/isklju</w:t>
            </w:r>
            <w:r w:rsidR="00274E76" w:rsidRPr="004D272B">
              <w:rPr>
                <w:bCs/>
                <w:lang w:val="bs-Latn-BA"/>
              </w:rPr>
              <w:t>č</w:t>
            </w:r>
            <w:r w:rsidRPr="004D272B">
              <w:rPr>
                <w:b/>
                <w:bCs/>
                <w:lang w:val="bs-Latn-BA"/>
              </w:rPr>
              <w:t>enje</w:t>
            </w:r>
          </w:p>
        </w:tc>
        <w:tc>
          <w:tcPr>
            <w:tcW w:w="6930" w:type="dxa"/>
          </w:tcPr>
          <w:p w14:paraId="0490AD3B" w14:textId="366AC06C" w:rsidR="00370F74" w:rsidRPr="004D272B" w:rsidRDefault="00186A0F" w:rsidP="003B17E1">
            <w:pPr>
              <w:widowControl w:val="0"/>
              <w:autoSpaceDE w:val="0"/>
              <w:autoSpaceDN w:val="0"/>
              <w:adjustRightInd w:val="0"/>
              <w:ind w:firstLine="18"/>
              <w:rPr>
                <w:lang w:val="bs-Latn-BA"/>
              </w:rPr>
            </w:pPr>
            <w:r w:rsidRPr="004D272B">
              <w:rPr>
                <w:lang w:val="bs-Latn-BA"/>
              </w:rPr>
              <w:t>p</w:t>
            </w:r>
            <w:r w:rsidR="00370F74" w:rsidRPr="004D272B">
              <w:rPr>
                <w:lang w:val="bs-Latn-BA"/>
              </w:rPr>
              <w:t>lanirani zastoj elementa prijenosne mre</w:t>
            </w:r>
            <w:r w:rsidR="007F35B7" w:rsidRPr="004D272B">
              <w:rPr>
                <w:lang w:val="bs-Latn-BA"/>
              </w:rPr>
              <w:t>ž</w:t>
            </w:r>
            <w:r w:rsidR="00370F74" w:rsidRPr="004D272B">
              <w:rPr>
                <w:lang w:val="bs-Latn-BA"/>
              </w:rPr>
              <w:t>e koji traje tri dana ili manje</w:t>
            </w:r>
          </w:p>
        </w:tc>
      </w:tr>
      <w:tr w:rsidR="004D272B" w:rsidRPr="004D272B" w14:paraId="59209673" w14:textId="77777777" w:rsidTr="00AD442C">
        <w:trPr>
          <w:cantSplit/>
          <w:trHeight w:val="20"/>
        </w:trPr>
        <w:tc>
          <w:tcPr>
            <w:tcW w:w="2250" w:type="dxa"/>
          </w:tcPr>
          <w:p w14:paraId="1BD2BEB3" w14:textId="77777777" w:rsidR="00370F74" w:rsidRPr="004D272B" w:rsidRDefault="00370F74">
            <w:pPr>
              <w:jc w:val="left"/>
              <w:rPr>
                <w:b/>
                <w:bCs/>
                <w:lang w:val="bs-Latn-BA"/>
              </w:rPr>
            </w:pPr>
            <w:r w:rsidRPr="004D272B">
              <w:rPr>
                <w:b/>
                <w:bCs/>
                <w:lang w:val="bs-Latn-BA"/>
              </w:rPr>
              <w:t>Kriterij sigurnosti (n-1)</w:t>
            </w:r>
          </w:p>
        </w:tc>
        <w:tc>
          <w:tcPr>
            <w:tcW w:w="6930" w:type="dxa"/>
          </w:tcPr>
          <w:p w14:paraId="7EEA9D6F" w14:textId="3C5E1931" w:rsidR="00370F74" w:rsidRPr="004D272B" w:rsidRDefault="00186A0F" w:rsidP="003B17E1">
            <w:pPr>
              <w:widowControl w:val="0"/>
              <w:autoSpaceDE w:val="0"/>
              <w:autoSpaceDN w:val="0"/>
              <w:adjustRightInd w:val="0"/>
              <w:ind w:firstLine="18"/>
              <w:rPr>
                <w:lang w:val="bs-Latn-BA"/>
              </w:rPr>
            </w:pPr>
            <w:r w:rsidRPr="004D272B">
              <w:rPr>
                <w:lang w:val="bs-Latn-BA"/>
              </w:rPr>
              <w:t>k</w:t>
            </w:r>
            <w:r w:rsidR="00370F74" w:rsidRPr="004D272B">
              <w:rPr>
                <w:lang w:val="bs-Latn-BA"/>
              </w:rPr>
              <w:t>riterij kojim se osigurava da jednostruki ispad bilo kojeg elementa prijenosne mre</w:t>
            </w:r>
            <w:r w:rsidR="007F35B7" w:rsidRPr="004D272B">
              <w:rPr>
                <w:lang w:val="bs-Latn-BA"/>
              </w:rPr>
              <w:t>ž</w:t>
            </w:r>
            <w:r w:rsidR="00370F74" w:rsidRPr="004D272B">
              <w:rPr>
                <w:lang w:val="bs-Latn-BA"/>
              </w:rPr>
              <w:t>e (vod, interkonektivni vod, mre</w:t>
            </w:r>
            <w:r w:rsidR="007F35B7" w:rsidRPr="004D272B">
              <w:rPr>
                <w:lang w:val="bs-Latn-BA"/>
              </w:rPr>
              <w:t>ž</w:t>
            </w:r>
            <w:r w:rsidR="00370F74" w:rsidRPr="004D272B">
              <w:rPr>
                <w:lang w:val="bs-Latn-BA"/>
              </w:rPr>
              <w:t xml:space="preserve">ni transformator, proizvodna jedinica) ne smije dovesti do </w:t>
            </w:r>
            <w:r w:rsidR="00A2728C" w:rsidRPr="004D272B">
              <w:rPr>
                <w:lang w:val="bs-Latn-BA"/>
              </w:rPr>
              <w:t xml:space="preserve">narušavanja </w:t>
            </w:r>
            <w:r w:rsidR="00370F74" w:rsidRPr="004D272B">
              <w:rPr>
                <w:lang w:val="bs-Latn-BA"/>
              </w:rPr>
              <w:t>normalnog pogon</w:t>
            </w:r>
            <w:r w:rsidR="003D7C39" w:rsidRPr="004D272B">
              <w:rPr>
                <w:lang w:val="bs-Latn-BA"/>
              </w:rPr>
              <w:t>skog stanja</w:t>
            </w:r>
            <w:r w:rsidR="00370F74" w:rsidRPr="004D272B">
              <w:rPr>
                <w:lang w:val="bs-Latn-BA"/>
              </w:rPr>
              <w:t xml:space="preserve"> </w:t>
            </w:r>
          </w:p>
          <w:p w14:paraId="09A6A550" w14:textId="28F8EE4D" w:rsidR="00370F74" w:rsidRPr="004D272B" w:rsidRDefault="00370F74" w:rsidP="003B17E1">
            <w:pPr>
              <w:widowControl w:val="0"/>
              <w:autoSpaceDE w:val="0"/>
              <w:autoSpaceDN w:val="0"/>
              <w:adjustRightInd w:val="0"/>
              <w:ind w:firstLine="18"/>
              <w:rPr>
                <w:lang w:val="bs-Latn-BA"/>
              </w:rPr>
            </w:pPr>
            <w:r w:rsidRPr="004D272B">
              <w:rPr>
                <w:lang w:val="bs-Latn-BA"/>
              </w:rPr>
              <w:t>Ne odnosi se na ispade sabirnica ili ispade sa zajedni</w:t>
            </w:r>
            <w:r w:rsidR="00274E76" w:rsidRPr="004D272B">
              <w:rPr>
                <w:lang w:val="bs-Latn-BA"/>
              </w:rPr>
              <w:t>č</w:t>
            </w:r>
            <w:r w:rsidRPr="004D272B">
              <w:rPr>
                <w:lang w:val="bs-Latn-BA"/>
              </w:rPr>
              <w:t>kim povodom.</w:t>
            </w:r>
          </w:p>
        </w:tc>
      </w:tr>
      <w:tr w:rsidR="004D272B" w:rsidRPr="004D272B" w14:paraId="46A3D549" w14:textId="77777777" w:rsidTr="00AD442C">
        <w:trPr>
          <w:cantSplit/>
          <w:trHeight w:val="20"/>
        </w:trPr>
        <w:tc>
          <w:tcPr>
            <w:tcW w:w="2250" w:type="dxa"/>
          </w:tcPr>
          <w:p w14:paraId="52388FF2" w14:textId="77777777" w:rsidR="00370F74" w:rsidRPr="004D272B" w:rsidRDefault="00370F74">
            <w:pPr>
              <w:jc w:val="left"/>
              <w:rPr>
                <w:b/>
                <w:bCs/>
                <w:lang w:val="bs-Latn-BA"/>
              </w:rPr>
            </w:pPr>
            <w:r w:rsidRPr="004D272B">
              <w:rPr>
                <w:b/>
                <w:bCs/>
                <w:lang w:val="bs-Latn-BA"/>
              </w:rPr>
              <w:t>Licencirana strana</w:t>
            </w:r>
          </w:p>
        </w:tc>
        <w:tc>
          <w:tcPr>
            <w:tcW w:w="6930" w:type="dxa"/>
          </w:tcPr>
          <w:p w14:paraId="5EF70C68" w14:textId="4DB9C871" w:rsidR="00370F74" w:rsidRPr="004D272B" w:rsidRDefault="00186A0F" w:rsidP="003B17E1">
            <w:pPr>
              <w:widowControl w:val="0"/>
              <w:autoSpaceDE w:val="0"/>
              <w:autoSpaceDN w:val="0"/>
              <w:adjustRightInd w:val="0"/>
              <w:rPr>
                <w:lang w:val="bs-Latn-BA"/>
              </w:rPr>
            </w:pPr>
            <w:r w:rsidRPr="004D272B">
              <w:rPr>
                <w:lang w:val="bs-Latn-BA"/>
              </w:rPr>
              <w:t>s</w:t>
            </w:r>
            <w:r w:rsidR="00370F74" w:rsidRPr="004D272B">
              <w:rPr>
                <w:lang w:val="bs-Latn-BA"/>
              </w:rPr>
              <w:t xml:space="preserve">ubjekat koji ima licencu u skladu sa pravilima regulatornih komisija </w:t>
            </w:r>
          </w:p>
        </w:tc>
      </w:tr>
      <w:tr w:rsidR="004D272B" w:rsidRPr="004D272B" w14:paraId="35670B1C" w14:textId="77777777" w:rsidTr="00AD442C">
        <w:trPr>
          <w:cantSplit/>
          <w:trHeight w:val="20"/>
        </w:trPr>
        <w:tc>
          <w:tcPr>
            <w:tcW w:w="2250" w:type="dxa"/>
          </w:tcPr>
          <w:p w14:paraId="163A33C1" w14:textId="77777777" w:rsidR="00370F74" w:rsidRPr="004D272B" w:rsidRDefault="00370F74" w:rsidP="00840A16">
            <w:pPr>
              <w:jc w:val="left"/>
              <w:rPr>
                <w:b/>
                <w:bCs/>
                <w:lang w:val="bs-Latn-BA"/>
              </w:rPr>
            </w:pPr>
            <w:r w:rsidRPr="004D272B">
              <w:rPr>
                <w:b/>
                <w:bCs/>
                <w:lang w:val="bs-Latn-BA"/>
              </w:rPr>
              <w:t>Margina pouzdanosti prijenosa (TRM)</w:t>
            </w:r>
          </w:p>
        </w:tc>
        <w:tc>
          <w:tcPr>
            <w:tcW w:w="6930" w:type="dxa"/>
          </w:tcPr>
          <w:p w14:paraId="51E02B9C" w14:textId="76DB4A74" w:rsidR="00370F74" w:rsidRPr="004D272B" w:rsidRDefault="00186A0F" w:rsidP="003B17E1">
            <w:pPr>
              <w:pStyle w:val="BodyText2"/>
              <w:spacing w:before="120" w:after="120"/>
              <w:rPr>
                <w:dstrike/>
                <w:lang w:val="bs-Latn-BA"/>
              </w:rPr>
            </w:pPr>
            <w:r w:rsidRPr="004D272B">
              <w:rPr>
                <w:lang w:val="bs-Latn-BA"/>
              </w:rPr>
              <w:t>m</w:t>
            </w:r>
            <w:r w:rsidR="00370F74" w:rsidRPr="004D272B">
              <w:rPr>
                <w:lang w:val="bs-Latn-BA"/>
              </w:rPr>
              <w:t>argina sigurnog prijenosa koja se uvodi zbog neophodnosti stvaranja sigurne granice u cilju regulacije  i uva</w:t>
            </w:r>
            <w:r w:rsidR="007F35B7" w:rsidRPr="004D272B">
              <w:rPr>
                <w:lang w:val="bs-Latn-BA"/>
              </w:rPr>
              <w:t>ž</w:t>
            </w:r>
            <w:r w:rsidR="00370F74" w:rsidRPr="004D272B">
              <w:rPr>
                <w:lang w:val="bs-Latn-BA"/>
              </w:rPr>
              <w:t>avanja nesigurnosti u pogledu stanja EES-a i scenarija kao i u pogledu preciznosti podataka i primijenjenih ra</w:t>
            </w:r>
            <w:r w:rsidR="00274E76" w:rsidRPr="004D272B">
              <w:rPr>
                <w:lang w:val="bs-Latn-BA"/>
              </w:rPr>
              <w:t>č</w:t>
            </w:r>
            <w:r w:rsidR="00370F74" w:rsidRPr="004D272B">
              <w:rPr>
                <w:lang w:val="bs-Latn-BA"/>
              </w:rPr>
              <w:t>unarskih metoda i modela</w:t>
            </w:r>
          </w:p>
          <w:p w14:paraId="1FF5D7DD" w14:textId="1B39F17F" w:rsidR="00370F74" w:rsidRPr="004D272B" w:rsidRDefault="00370F74" w:rsidP="003B17E1">
            <w:pPr>
              <w:ind w:left="17"/>
              <w:rPr>
                <w:dstrike/>
                <w:lang w:val="bs-Latn-BA"/>
              </w:rPr>
            </w:pPr>
            <w:r w:rsidRPr="004D272B">
              <w:rPr>
                <w:lang w:val="bs-Latn-BA"/>
              </w:rPr>
              <w:t>Mogu</w:t>
            </w:r>
            <w:r w:rsidR="00274E76" w:rsidRPr="004D272B">
              <w:rPr>
                <w:lang w:val="bs-Latn-BA"/>
              </w:rPr>
              <w:t>ć</w:t>
            </w:r>
            <w:r w:rsidRPr="004D272B">
              <w:rPr>
                <w:lang w:val="bs-Latn-BA"/>
              </w:rPr>
              <w:t>nost prijenosa iskazuje se zajedno za sve interkonektivne (spojne) vodove izme</w:t>
            </w:r>
            <w:r w:rsidR="007F35B7" w:rsidRPr="004D272B">
              <w:rPr>
                <w:lang w:val="bs-Latn-BA"/>
              </w:rPr>
              <w:t>đ</w:t>
            </w:r>
            <w:r w:rsidRPr="004D272B">
              <w:rPr>
                <w:lang w:val="bs-Latn-BA"/>
              </w:rPr>
              <w:t>u dva susjedna priklju</w:t>
            </w:r>
            <w:r w:rsidR="00274E76" w:rsidRPr="004D272B">
              <w:rPr>
                <w:lang w:val="bs-Latn-BA"/>
              </w:rPr>
              <w:t>č</w:t>
            </w:r>
            <w:r w:rsidRPr="004D272B">
              <w:rPr>
                <w:lang w:val="bs-Latn-BA"/>
              </w:rPr>
              <w:t>ena regulaciona podru</w:t>
            </w:r>
            <w:r w:rsidR="00274E76" w:rsidRPr="004D272B">
              <w:rPr>
                <w:lang w:val="bs-Latn-BA"/>
              </w:rPr>
              <w:t>č</w:t>
            </w:r>
            <w:r w:rsidRPr="004D272B">
              <w:rPr>
                <w:lang w:val="bs-Latn-BA"/>
              </w:rPr>
              <w:t>ja, unutar odre</w:t>
            </w:r>
            <w:r w:rsidR="007F35B7" w:rsidRPr="004D272B">
              <w:rPr>
                <w:lang w:val="bs-Latn-BA"/>
              </w:rPr>
              <w:t>đ</w:t>
            </w:r>
            <w:r w:rsidRPr="004D272B">
              <w:rPr>
                <w:lang w:val="bs-Latn-BA"/>
              </w:rPr>
              <w:t>enog perioda, te za svaki od oba smjera prijenosa</w:t>
            </w:r>
            <w:r w:rsidR="00186A0F" w:rsidRPr="004D272B">
              <w:rPr>
                <w:lang w:val="bs-Latn-BA"/>
              </w:rPr>
              <w:t>.</w:t>
            </w:r>
          </w:p>
        </w:tc>
      </w:tr>
      <w:tr w:rsidR="004D272B" w:rsidRPr="004D272B" w14:paraId="4A9C1587" w14:textId="77777777" w:rsidTr="00AD442C">
        <w:trPr>
          <w:cantSplit/>
          <w:trHeight w:val="20"/>
        </w:trPr>
        <w:tc>
          <w:tcPr>
            <w:tcW w:w="2250" w:type="dxa"/>
          </w:tcPr>
          <w:p w14:paraId="4D21F222" w14:textId="21EF7FAD" w:rsidR="00370F74" w:rsidRPr="004D272B" w:rsidRDefault="00370F74">
            <w:pPr>
              <w:jc w:val="left"/>
              <w:rPr>
                <w:b/>
                <w:bCs/>
                <w:lang w:val="bs-Latn-BA"/>
              </w:rPr>
            </w:pPr>
            <w:r w:rsidRPr="004D272B">
              <w:rPr>
                <w:b/>
                <w:bCs/>
                <w:lang w:val="bs-Latn-BA"/>
              </w:rPr>
              <w:lastRenderedPageBreak/>
              <w:t>Mjere u nepredvi</w:t>
            </w:r>
            <w:r w:rsidR="007F35B7" w:rsidRPr="004D272B">
              <w:rPr>
                <w:bCs/>
                <w:lang w:val="bs-Latn-BA"/>
              </w:rPr>
              <w:t>đ</w:t>
            </w:r>
            <w:r w:rsidRPr="004D272B">
              <w:rPr>
                <w:b/>
                <w:bCs/>
                <w:lang w:val="bs-Latn-BA"/>
              </w:rPr>
              <w:t>enim situacijama</w:t>
            </w:r>
          </w:p>
        </w:tc>
        <w:tc>
          <w:tcPr>
            <w:tcW w:w="6930" w:type="dxa"/>
          </w:tcPr>
          <w:p w14:paraId="4BF41D3A" w14:textId="6B6CD049" w:rsidR="00370F74" w:rsidRPr="004D272B" w:rsidRDefault="00186A0F" w:rsidP="003B17E1">
            <w:pPr>
              <w:pStyle w:val="font5"/>
              <w:widowControl w:val="0"/>
              <w:autoSpaceDE w:val="0"/>
              <w:autoSpaceDN w:val="0"/>
              <w:adjustRightInd w:val="0"/>
              <w:spacing w:before="120" w:beforeAutospacing="0" w:after="120" w:afterAutospacing="0"/>
              <w:jc w:val="both"/>
              <w:rPr>
                <w:lang w:val="bs-Latn-BA" w:eastAsia="en-US"/>
              </w:rPr>
            </w:pPr>
            <w:r w:rsidRPr="004D272B">
              <w:rPr>
                <w:lang w:val="bs-Latn-BA" w:eastAsia="en-US"/>
              </w:rPr>
              <w:t>m</w:t>
            </w:r>
            <w:r w:rsidR="00370F74" w:rsidRPr="004D272B">
              <w:rPr>
                <w:lang w:val="bs-Latn-BA" w:eastAsia="en-US"/>
              </w:rPr>
              <w:t>jere koje se preduzimaju u uslovima poreme</w:t>
            </w:r>
            <w:r w:rsidR="00274E76" w:rsidRPr="004D272B">
              <w:rPr>
                <w:lang w:val="bs-Latn-BA" w:eastAsia="en-US"/>
              </w:rPr>
              <w:t>ć</w:t>
            </w:r>
            <w:r w:rsidR="00370F74" w:rsidRPr="004D272B">
              <w:rPr>
                <w:lang w:val="bs-Latn-BA" w:eastAsia="en-US"/>
              </w:rPr>
              <w:t xml:space="preserve">enog pogona i koje su </w:t>
            </w:r>
            <w:r w:rsidR="006807E0" w:rsidRPr="004D272B">
              <w:rPr>
                <w:lang w:val="bs-Latn-BA" w:eastAsia="en-US"/>
              </w:rPr>
              <w:t>definiran</w:t>
            </w:r>
            <w:r w:rsidR="00370F74" w:rsidRPr="004D272B">
              <w:rPr>
                <w:lang w:val="bs-Latn-BA" w:eastAsia="en-US"/>
              </w:rPr>
              <w:t>e Kodeksom mjera u nepredvi</w:t>
            </w:r>
            <w:r w:rsidR="007F35B7" w:rsidRPr="004D272B">
              <w:rPr>
                <w:lang w:val="bs-Latn-BA" w:eastAsia="en-US"/>
              </w:rPr>
              <w:t>đ</w:t>
            </w:r>
            <w:r w:rsidR="00370F74" w:rsidRPr="004D272B">
              <w:rPr>
                <w:lang w:val="bs-Latn-BA" w:eastAsia="en-US"/>
              </w:rPr>
              <w:t>enim situacijama</w:t>
            </w:r>
          </w:p>
          <w:p w14:paraId="2A52EEB3" w14:textId="6F121508" w:rsidR="00186A0F" w:rsidRPr="004D272B" w:rsidRDefault="00186A0F" w:rsidP="003B17E1">
            <w:pPr>
              <w:pStyle w:val="font5"/>
              <w:widowControl w:val="0"/>
              <w:autoSpaceDE w:val="0"/>
              <w:autoSpaceDN w:val="0"/>
              <w:adjustRightInd w:val="0"/>
              <w:spacing w:before="120" w:beforeAutospacing="0" w:after="120" w:afterAutospacing="0"/>
              <w:jc w:val="both"/>
              <w:rPr>
                <w:rFonts w:eastAsia="Times New Roman"/>
                <w:lang w:val="bs-Latn-BA" w:eastAsia="en-US"/>
              </w:rPr>
            </w:pPr>
          </w:p>
        </w:tc>
      </w:tr>
      <w:tr w:rsidR="004D272B" w:rsidRPr="004D272B" w14:paraId="206195D9" w14:textId="77777777" w:rsidTr="00AD442C">
        <w:trPr>
          <w:cantSplit/>
          <w:trHeight w:val="20"/>
        </w:trPr>
        <w:tc>
          <w:tcPr>
            <w:tcW w:w="2250" w:type="dxa"/>
          </w:tcPr>
          <w:p w14:paraId="60F2C757" w14:textId="3A7540A7" w:rsidR="00370F74" w:rsidRPr="004D272B" w:rsidRDefault="00370F74">
            <w:pPr>
              <w:jc w:val="left"/>
              <w:rPr>
                <w:b/>
                <w:bCs/>
                <w:lang w:val="bs-Latn-BA"/>
              </w:rPr>
            </w:pPr>
            <w:r w:rsidRPr="004D272B">
              <w:rPr>
                <w:b/>
                <w:bCs/>
                <w:lang w:val="bs-Latn-BA"/>
              </w:rPr>
              <w:t>Mjerni transformator</w:t>
            </w:r>
          </w:p>
        </w:tc>
        <w:tc>
          <w:tcPr>
            <w:tcW w:w="6930" w:type="dxa"/>
          </w:tcPr>
          <w:p w14:paraId="5CD632A4" w14:textId="719128D0" w:rsidR="00370F74" w:rsidRPr="004D272B" w:rsidRDefault="004D2D45" w:rsidP="00561BEE">
            <w:pPr>
              <w:widowControl w:val="0"/>
              <w:autoSpaceDE w:val="0"/>
              <w:autoSpaceDN w:val="0"/>
              <w:adjustRightInd w:val="0"/>
              <w:rPr>
                <w:lang w:val="bs-Latn-BA"/>
              </w:rPr>
            </w:pPr>
            <w:r w:rsidRPr="004D272B">
              <w:rPr>
                <w:lang w:val="bs-Latn-BA"/>
              </w:rPr>
              <w:t>o</w:t>
            </w:r>
            <w:r w:rsidR="00370F74" w:rsidRPr="004D272B">
              <w:rPr>
                <w:lang w:val="bs-Latn-BA"/>
              </w:rPr>
              <w:t>p</w:t>
            </w:r>
            <w:r w:rsidR="00274E76" w:rsidRPr="004D272B">
              <w:rPr>
                <w:lang w:val="bs-Latn-BA"/>
              </w:rPr>
              <w:t>ć</w:t>
            </w:r>
            <w:r w:rsidR="00370F74" w:rsidRPr="004D272B">
              <w:rPr>
                <w:lang w:val="bs-Latn-BA"/>
              </w:rPr>
              <w:t>i naziv za strujne mjerne transformatore</w:t>
            </w:r>
            <w:r w:rsidR="00561BEE" w:rsidRPr="004D272B">
              <w:rPr>
                <w:lang w:val="bs-Latn-BA"/>
              </w:rPr>
              <w:t>,</w:t>
            </w:r>
            <w:r w:rsidR="00370F74" w:rsidRPr="004D272B">
              <w:rPr>
                <w:lang w:val="bs-Latn-BA"/>
              </w:rPr>
              <w:t xml:space="preserve"> naponske mjerne transformatore </w:t>
            </w:r>
            <w:r w:rsidR="003D7C39" w:rsidRPr="004D272B">
              <w:rPr>
                <w:lang w:val="bs-Latn-BA"/>
              </w:rPr>
              <w:t>i kombinovane mjerne transformatore</w:t>
            </w:r>
          </w:p>
        </w:tc>
      </w:tr>
      <w:tr w:rsidR="004D272B" w:rsidRPr="004D272B" w14:paraId="424F346F" w14:textId="77777777" w:rsidTr="00AD442C">
        <w:trPr>
          <w:cantSplit/>
          <w:trHeight w:val="20"/>
        </w:trPr>
        <w:tc>
          <w:tcPr>
            <w:tcW w:w="2250" w:type="dxa"/>
          </w:tcPr>
          <w:p w14:paraId="5ABE5842" w14:textId="169B3738" w:rsidR="00370F74" w:rsidRPr="004D272B" w:rsidRDefault="00370F74" w:rsidP="003D3619">
            <w:pPr>
              <w:jc w:val="left"/>
              <w:rPr>
                <w:b/>
                <w:bCs/>
                <w:lang w:val="bs-Latn-BA"/>
              </w:rPr>
            </w:pPr>
            <w:r w:rsidRPr="004D272B">
              <w:rPr>
                <w:b/>
                <w:lang w:val="bs-Latn-BA"/>
              </w:rPr>
              <w:t>Mjesto priklju</w:t>
            </w:r>
            <w:r w:rsidR="00274E76" w:rsidRPr="004D272B">
              <w:rPr>
                <w:lang w:val="bs-Latn-BA"/>
              </w:rPr>
              <w:t>č</w:t>
            </w:r>
            <w:r w:rsidRPr="004D272B">
              <w:rPr>
                <w:b/>
                <w:lang w:val="bs-Latn-BA"/>
              </w:rPr>
              <w:t>enja</w:t>
            </w:r>
          </w:p>
        </w:tc>
        <w:tc>
          <w:tcPr>
            <w:tcW w:w="6930" w:type="dxa"/>
          </w:tcPr>
          <w:p w14:paraId="534CBF2E" w14:textId="63AD1634" w:rsidR="00370F74" w:rsidRPr="004D272B" w:rsidRDefault="004D2D45" w:rsidP="003D3619">
            <w:pPr>
              <w:pStyle w:val="BodyText2"/>
              <w:spacing w:before="120" w:after="120"/>
              <w:rPr>
                <w:lang w:val="bs-Latn-BA"/>
              </w:rPr>
            </w:pPr>
            <w:r w:rsidRPr="004D272B">
              <w:rPr>
                <w:lang w:val="bs-Latn-BA"/>
              </w:rPr>
              <w:t>m</w:t>
            </w:r>
            <w:r w:rsidR="00370F74" w:rsidRPr="004D272B">
              <w:rPr>
                <w:lang w:val="bs-Latn-BA"/>
              </w:rPr>
              <w:t xml:space="preserve">jesto </w:t>
            </w:r>
            <w:r w:rsidR="00D737EC" w:rsidRPr="004D272B">
              <w:rPr>
                <w:lang w:val="bs-Latn-BA"/>
              </w:rPr>
              <w:t>na kojem</w:t>
            </w:r>
            <w:r w:rsidR="00370F74" w:rsidRPr="004D272B">
              <w:rPr>
                <w:lang w:val="bs-Latn-BA"/>
              </w:rPr>
              <w:t xml:space="preserve"> se vrši primopredaja elektri</w:t>
            </w:r>
            <w:r w:rsidR="00274E76" w:rsidRPr="004D272B">
              <w:rPr>
                <w:lang w:val="bs-Latn-BA"/>
              </w:rPr>
              <w:t>č</w:t>
            </w:r>
            <w:r w:rsidR="00370F74" w:rsidRPr="004D272B">
              <w:rPr>
                <w:lang w:val="bs-Latn-BA"/>
              </w:rPr>
              <w:t xml:space="preserve">ne energije </w:t>
            </w:r>
            <w:r w:rsidR="00D737EC" w:rsidRPr="004D272B">
              <w:rPr>
                <w:lang w:val="bs-Latn-BA"/>
              </w:rPr>
              <w:t>na</w:t>
            </w:r>
            <w:r w:rsidR="00370F74" w:rsidRPr="004D272B">
              <w:rPr>
                <w:lang w:val="bs-Latn-BA"/>
              </w:rPr>
              <w:t xml:space="preserve"> </w:t>
            </w:r>
            <w:r w:rsidR="006807E0" w:rsidRPr="004D272B">
              <w:rPr>
                <w:lang w:val="bs-Latn-BA"/>
              </w:rPr>
              <w:t>prijenos</w:t>
            </w:r>
            <w:r w:rsidR="00370F74" w:rsidRPr="004D272B">
              <w:rPr>
                <w:lang w:val="bs-Latn-BA"/>
              </w:rPr>
              <w:t>nu mre</w:t>
            </w:r>
            <w:r w:rsidR="007F35B7" w:rsidRPr="004D272B">
              <w:rPr>
                <w:lang w:val="bs-Latn-BA"/>
              </w:rPr>
              <w:t>ž</w:t>
            </w:r>
            <w:r w:rsidR="00370F74" w:rsidRPr="004D272B">
              <w:rPr>
                <w:lang w:val="bs-Latn-BA"/>
              </w:rPr>
              <w:t>u</w:t>
            </w:r>
          </w:p>
        </w:tc>
      </w:tr>
      <w:tr w:rsidR="004D272B" w:rsidRPr="004D272B" w14:paraId="7644FE86" w14:textId="77777777" w:rsidTr="00B238A3">
        <w:trPr>
          <w:cantSplit/>
          <w:trHeight w:val="20"/>
        </w:trPr>
        <w:tc>
          <w:tcPr>
            <w:tcW w:w="2250" w:type="dxa"/>
          </w:tcPr>
          <w:p w14:paraId="739B4F4D" w14:textId="77777777" w:rsidR="00370F74" w:rsidRPr="004D272B" w:rsidRDefault="00370F74" w:rsidP="00FE078D">
            <w:pPr>
              <w:jc w:val="left"/>
              <w:rPr>
                <w:b/>
                <w:bCs/>
                <w:lang w:val="bs-Latn-BA"/>
              </w:rPr>
            </w:pPr>
            <w:r w:rsidRPr="004D272B">
              <w:rPr>
                <w:b/>
                <w:bCs/>
                <w:lang w:val="bs-Latn-BA"/>
              </w:rPr>
              <w:t>Modul elektroenergetskog parka</w:t>
            </w:r>
          </w:p>
        </w:tc>
        <w:tc>
          <w:tcPr>
            <w:tcW w:w="6930" w:type="dxa"/>
          </w:tcPr>
          <w:p w14:paraId="283E3A08" w14:textId="7B46AD85" w:rsidR="00370F74" w:rsidRPr="004D272B" w:rsidRDefault="00D737EC" w:rsidP="00FE078D">
            <w:pPr>
              <w:pStyle w:val="font5"/>
              <w:spacing w:before="120" w:beforeAutospacing="0" w:after="120" w:afterAutospacing="0"/>
              <w:jc w:val="both"/>
            </w:pPr>
            <w:r w:rsidRPr="004D272B">
              <w:rPr>
                <w:lang w:val="hr-BA"/>
              </w:rPr>
              <w:t>j</w:t>
            </w:r>
            <w:r w:rsidR="00370F74" w:rsidRPr="004D272B">
              <w:rPr>
                <w:lang w:val="hr-BA"/>
              </w:rPr>
              <w:t>edna ili skup proizvodnih jedinica (</w:t>
            </w:r>
            <w:r w:rsidR="00834599" w:rsidRPr="004D272B">
              <w:rPr>
                <w:lang w:val="hr-BA"/>
              </w:rPr>
              <w:t xml:space="preserve">vjetroelektrana ili </w:t>
            </w:r>
            <w:r w:rsidR="00370F74" w:rsidRPr="004D272B">
              <w:rPr>
                <w:lang w:val="hr-BA"/>
              </w:rPr>
              <w:t>solarna elektrana) koje proizvode elektri</w:t>
            </w:r>
            <w:r w:rsidR="00274E76" w:rsidRPr="004D272B">
              <w:rPr>
                <w:lang w:val="hr-BA"/>
              </w:rPr>
              <w:t>č</w:t>
            </w:r>
            <w:r w:rsidR="00370F74" w:rsidRPr="004D272B">
              <w:rPr>
                <w:lang w:val="hr-BA"/>
              </w:rPr>
              <w:t xml:space="preserve">nu energiju </w:t>
            </w:r>
            <w:r w:rsidR="00274E76" w:rsidRPr="004D272B">
              <w:rPr>
                <w:lang w:val="hr-BA"/>
              </w:rPr>
              <w:t>č</w:t>
            </w:r>
            <w:r w:rsidR="00370F74" w:rsidRPr="004D272B">
              <w:rPr>
                <w:lang w:val="hr-BA"/>
              </w:rPr>
              <w:t xml:space="preserve">iji </w:t>
            </w:r>
            <w:r w:rsidR="00370F74" w:rsidRPr="004D272B">
              <w:t>priklju</w:t>
            </w:r>
            <w:r w:rsidR="00274E76" w:rsidRPr="004D272B">
              <w:t>č</w:t>
            </w:r>
            <w:r w:rsidR="00370F74" w:rsidRPr="004D272B">
              <w:t>ak na mre</w:t>
            </w:r>
            <w:r w:rsidR="007F35B7" w:rsidRPr="004D272B">
              <w:t>ž</w:t>
            </w:r>
            <w:r w:rsidR="00370F74" w:rsidRPr="004D272B">
              <w:t>u je asinhron ili preko ure</w:t>
            </w:r>
            <w:r w:rsidR="007F35B7" w:rsidRPr="004D272B">
              <w:t>đ</w:t>
            </w:r>
            <w:r w:rsidR="00370F74" w:rsidRPr="004D272B">
              <w:t>aja energetske elektronike te ima jednu ta</w:t>
            </w:r>
            <w:r w:rsidR="00274E76" w:rsidRPr="004D272B">
              <w:t>č</w:t>
            </w:r>
            <w:r w:rsidR="00370F74" w:rsidRPr="004D272B">
              <w:t xml:space="preserve">ku </w:t>
            </w:r>
            <w:r w:rsidR="00370F74" w:rsidRPr="004D272B">
              <w:rPr>
                <w:lang w:val="bs-Latn-BA" w:eastAsia="en-US"/>
              </w:rPr>
              <w:t>priklju</w:t>
            </w:r>
            <w:r w:rsidR="00274E76" w:rsidRPr="004D272B">
              <w:rPr>
                <w:lang w:val="bs-Latn-BA" w:eastAsia="en-US"/>
              </w:rPr>
              <w:t>č</w:t>
            </w:r>
            <w:r w:rsidR="00370F74" w:rsidRPr="004D272B">
              <w:rPr>
                <w:lang w:val="bs-Latn-BA" w:eastAsia="en-US"/>
              </w:rPr>
              <w:t>ka</w:t>
            </w:r>
            <w:r w:rsidR="00370F74" w:rsidRPr="004D272B">
              <w:t xml:space="preserve"> prema prijenosnom, distributivnom ili zatvorenom distributivnom sistemu</w:t>
            </w:r>
          </w:p>
        </w:tc>
      </w:tr>
      <w:tr w:rsidR="004D272B" w:rsidRPr="004D272B" w14:paraId="7B5780F6" w14:textId="77777777" w:rsidTr="00AD442C">
        <w:trPr>
          <w:cantSplit/>
          <w:trHeight w:val="20"/>
        </w:trPr>
        <w:tc>
          <w:tcPr>
            <w:tcW w:w="2250" w:type="dxa"/>
          </w:tcPr>
          <w:p w14:paraId="4FE54EAB" w14:textId="77777777" w:rsidR="00370F74" w:rsidRPr="004D272B" w:rsidRDefault="00370F74">
            <w:pPr>
              <w:jc w:val="left"/>
              <w:rPr>
                <w:b/>
                <w:bCs/>
                <w:lang w:val="bs-Latn-BA"/>
              </w:rPr>
            </w:pPr>
            <w:r w:rsidRPr="004D272B">
              <w:rPr>
                <w:b/>
                <w:lang w:val="bs-Latn-BA"/>
              </w:rPr>
              <w:t>Mrtva zona frekvencijskog odziva</w:t>
            </w:r>
          </w:p>
        </w:tc>
        <w:tc>
          <w:tcPr>
            <w:tcW w:w="6930" w:type="dxa"/>
          </w:tcPr>
          <w:p w14:paraId="66CA5624" w14:textId="61CA4E95" w:rsidR="00370F74" w:rsidRPr="004D272B" w:rsidRDefault="00D737EC" w:rsidP="001445B3">
            <w:pPr>
              <w:widowControl w:val="0"/>
              <w:autoSpaceDE w:val="0"/>
              <w:autoSpaceDN w:val="0"/>
              <w:adjustRightInd w:val="0"/>
              <w:rPr>
                <w:lang w:val="bs-Latn-BA"/>
              </w:rPr>
            </w:pPr>
            <w:r w:rsidRPr="004D272B">
              <w:rPr>
                <w:lang w:val="bs-Latn-BA"/>
              </w:rPr>
              <w:t>i</w:t>
            </w:r>
            <w:r w:rsidR="00370F74" w:rsidRPr="004D272B">
              <w:rPr>
                <w:lang w:val="bs-Latn-BA"/>
              </w:rPr>
              <w:t>nterval koji se namjenski upotrebljava za deaktiviranje regulacije frekvencije</w:t>
            </w:r>
          </w:p>
        </w:tc>
      </w:tr>
      <w:tr w:rsidR="004D272B" w:rsidRPr="004D272B" w14:paraId="44442F24" w14:textId="77777777" w:rsidTr="00AD442C">
        <w:trPr>
          <w:cantSplit/>
          <w:trHeight w:val="20"/>
        </w:trPr>
        <w:tc>
          <w:tcPr>
            <w:tcW w:w="2250" w:type="dxa"/>
          </w:tcPr>
          <w:p w14:paraId="66FB4E0F" w14:textId="77777777" w:rsidR="00370F74" w:rsidRPr="004D272B" w:rsidRDefault="00370F74">
            <w:pPr>
              <w:jc w:val="left"/>
              <w:rPr>
                <w:b/>
                <w:bCs/>
                <w:lang w:val="bs-Latn-BA"/>
              </w:rPr>
            </w:pPr>
            <w:r w:rsidRPr="004D272B">
              <w:rPr>
                <w:b/>
                <w:bCs/>
                <w:lang w:val="bs-Latn-BA"/>
              </w:rPr>
              <w:t>Mrtva zona regulatora</w:t>
            </w:r>
          </w:p>
        </w:tc>
        <w:tc>
          <w:tcPr>
            <w:tcW w:w="6930" w:type="dxa"/>
          </w:tcPr>
          <w:p w14:paraId="51EE767B" w14:textId="2020608B" w:rsidR="003D7C39" w:rsidRPr="004D272B" w:rsidRDefault="00D737EC" w:rsidP="003B4209">
            <w:pPr>
              <w:widowControl w:val="0"/>
              <w:autoSpaceDE w:val="0"/>
              <w:autoSpaceDN w:val="0"/>
              <w:adjustRightInd w:val="0"/>
              <w:rPr>
                <w:lang w:val="bs-Latn-BA"/>
              </w:rPr>
            </w:pPr>
            <w:r w:rsidRPr="004D272B">
              <w:rPr>
                <w:lang w:val="bs-Latn-BA"/>
              </w:rPr>
              <w:t>n</w:t>
            </w:r>
            <w:r w:rsidR="00370F74" w:rsidRPr="004D272B">
              <w:rPr>
                <w:lang w:val="bs-Latn-BA"/>
              </w:rPr>
              <w:t>amjerno postavljen</w:t>
            </w:r>
            <w:r w:rsidR="00D113FF" w:rsidRPr="004D272B">
              <w:rPr>
                <w:lang w:val="bs-Latn-BA"/>
              </w:rPr>
              <w:t xml:space="preserve"> opseg</w:t>
            </w:r>
            <w:r w:rsidR="00370F74" w:rsidRPr="004D272B">
              <w:rPr>
                <w:lang w:val="bs-Latn-BA"/>
              </w:rPr>
              <w:t xml:space="preserve">  na regulatoru turbine unutar ko</w:t>
            </w:r>
            <w:r w:rsidR="003B4209" w:rsidRPr="004D272B">
              <w:rPr>
                <w:lang w:val="bs-Latn-BA"/>
              </w:rPr>
              <w:t>ga</w:t>
            </w:r>
            <w:r w:rsidR="00370F74" w:rsidRPr="004D272B">
              <w:rPr>
                <w:lang w:val="bs-Latn-BA"/>
              </w:rPr>
              <w:t xml:space="preserve"> nema rezultiraju</w:t>
            </w:r>
            <w:r w:rsidR="00274E76" w:rsidRPr="004D272B">
              <w:rPr>
                <w:lang w:val="bs-Latn-BA"/>
              </w:rPr>
              <w:t>ć</w:t>
            </w:r>
            <w:r w:rsidR="00370F74" w:rsidRPr="004D272B">
              <w:rPr>
                <w:lang w:val="bs-Latn-BA"/>
              </w:rPr>
              <w:t>e promjene u poziciji regulacionih ventila u regulacionom sistemu brzine/optere</w:t>
            </w:r>
            <w:r w:rsidR="00274E76" w:rsidRPr="004D272B">
              <w:rPr>
                <w:lang w:val="bs-Latn-BA"/>
              </w:rPr>
              <w:t>ć</w:t>
            </w:r>
            <w:r w:rsidR="00370F74" w:rsidRPr="004D272B">
              <w:rPr>
                <w:lang w:val="bs-Latn-BA"/>
              </w:rPr>
              <w:t>enja</w:t>
            </w:r>
          </w:p>
        </w:tc>
      </w:tr>
      <w:tr w:rsidR="004D272B" w:rsidRPr="004D272B" w14:paraId="6D54B388" w14:textId="77777777" w:rsidTr="00AD442C">
        <w:trPr>
          <w:cantSplit/>
          <w:trHeight w:val="20"/>
        </w:trPr>
        <w:tc>
          <w:tcPr>
            <w:tcW w:w="2250" w:type="dxa"/>
          </w:tcPr>
          <w:p w14:paraId="06D1457C" w14:textId="77777777" w:rsidR="00370F74" w:rsidRPr="004D272B" w:rsidRDefault="00370F74">
            <w:pPr>
              <w:jc w:val="left"/>
              <w:rPr>
                <w:b/>
                <w:bCs/>
                <w:lang w:val="bs-Latn-BA"/>
              </w:rPr>
            </w:pPr>
            <w:r w:rsidRPr="004D272B">
              <w:rPr>
                <w:b/>
                <w:bCs/>
                <w:lang w:val="bs-Latn-BA"/>
              </w:rPr>
              <w:t xml:space="preserve">Nacrt lokacije </w:t>
            </w:r>
          </w:p>
        </w:tc>
        <w:tc>
          <w:tcPr>
            <w:tcW w:w="6930" w:type="dxa"/>
          </w:tcPr>
          <w:p w14:paraId="25634B83" w14:textId="10692EDA" w:rsidR="00370F74" w:rsidRPr="004D272B" w:rsidRDefault="00D737EC" w:rsidP="003B17E1">
            <w:pPr>
              <w:widowControl w:val="0"/>
              <w:autoSpaceDE w:val="0"/>
              <w:autoSpaceDN w:val="0"/>
              <w:adjustRightInd w:val="0"/>
              <w:rPr>
                <w:lang w:val="bs-Latn-BA"/>
              </w:rPr>
            </w:pPr>
            <w:r w:rsidRPr="004D272B">
              <w:rPr>
                <w:lang w:val="bs-Latn-BA"/>
              </w:rPr>
              <w:t>n</w:t>
            </w:r>
            <w:r w:rsidR="00370F74" w:rsidRPr="004D272B">
              <w:rPr>
                <w:lang w:val="bs-Latn-BA"/>
              </w:rPr>
              <w:t>acrti pripremljeni za svaku lokaciju priklju</w:t>
            </w:r>
            <w:r w:rsidR="00274E76" w:rsidRPr="004D272B">
              <w:rPr>
                <w:lang w:val="bs-Latn-BA"/>
              </w:rPr>
              <w:t>č</w:t>
            </w:r>
            <w:r w:rsidR="00370F74" w:rsidRPr="004D272B">
              <w:rPr>
                <w:lang w:val="bs-Latn-BA"/>
              </w:rPr>
              <w:t xml:space="preserve">ka </w:t>
            </w:r>
          </w:p>
        </w:tc>
      </w:tr>
      <w:tr w:rsidR="004D272B" w:rsidRPr="004D272B" w14:paraId="4BBDBCD6" w14:textId="77777777" w:rsidTr="00AD442C">
        <w:trPr>
          <w:cantSplit/>
          <w:trHeight w:val="20"/>
        </w:trPr>
        <w:tc>
          <w:tcPr>
            <w:tcW w:w="2250" w:type="dxa"/>
          </w:tcPr>
          <w:p w14:paraId="65786B87" w14:textId="64BC00E6" w:rsidR="00370F74" w:rsidRPr="004D272B" w:rsidRDefault="00370F74">
            <w:pPr>
              <w:jc w:val="left"/>
              <w:rPr>
                <w:b/>
                <w:bCs/>
                <w:lang w:val="bs-Latn-BA"/>
              </w:rPr>
            </w:pPr>
            <w:r w:rsidRPr="004D272B">
              <w:rPr>
                <w:b/>
                <w:bCs/>
                <w:lang w:val="bs-Latn-BA"/>
              </w:rPr>
              <w:t>Nadle</w:t>
            </w:r>
            <w:r w:rsidR="007F35B7" w:rsidRPr="004D272B">
              <w:rPr>
                <w:bCs/>
                <w:lang w:val="bs-Latn-BA"/>
              </w:rPr>
              <w:t>ž</w:t>
            </w:r>
            <w:r w:rsidRPr="004D272B">
              <w:rPr>
                <w:b/>
                <w:bCs/>
                <w:lang w:val="bs-Latn-BA"/>
              </w:rPr>
              <w:t>ni operator sistema</w:t>
            </w:r>
          </w:p>
        </w:tc>
        <w:tc>
          <w:tcPr>
            <w:tcW w:w="6930" w:type="dxa"/>
          </w:tcPr>
          <w:p w14:paraId="57C21573" w14:textId="3181A3F3" w:rsidR="00370F74" w:rsidRPr="004D272B" w:rsidRDefault="00370F74" w:rsidP="00513C41">
            <w:pPr>
              <w:widowControl w:val="0"/>
              <w:autoSpaceDE w:val="0"/>
              <w:autoSpaceDN w:val="0"/>
              <w:adjustRightInd w:val="0"/>
              <w:rPr>
                <w:lang w:val="bs-Latn-BA"/>
              </w:rPr>
            </w:pPr>
            <w:r w:rsidRPr="004D272B">
              <w:rPr>
                <w:lang w:val="bs-Latn-BA"/>
              </w:rPr>
              <w:t xml:space="preserve">operator </w:t>
            </w:r>
            <w:r w:rsidR="006807E0" w:rsidRPr="004D272B">
              <w:rPr>
                <w:lang w:val="bs-Latn-BA"/>
              </w:rPr>
              <w:t>prijenos</w:t>
            </w:r>
            <w:r w:rsidRPr="004D272B">
              <w:rPr>
                <w:lang w:val="bs-Latn-BA"/>
              </w:rPr>
              <w:t xml:space="preserve">nog sistema ili operator distributivnog sistema (ODS) na </w:t>
            </w:r>
            <w:r w:rsidR="00274E76" w:rsidRPr="004D272B">
              <w:rPr>
                <w:lang w:val="bs-Latn-BA"/>
              </w:rPr>
              <w:t>č</w:t>
            </w:r>
            <w:r w:rsidRPr="004D272B">
              <w:rPr>
                <w:lang w:val="bs-Latn-BA"/>
              </w:rPr>
              <w:t>iji sistem su priklju</w:t>
            </w:r>
            <w:r w:rsidR="00274E76" w:rsidRPr="004D272B">
              <w:rPr>
                <w:lang w:val="bs-Latn-BA"/>
              </w:rPr>
              <w:t>č</w:t>
            </w:r>
            <w:r w:rsidRPr="004D272B">
              <w:rPr>
                <w:lang w:val="bs-Latn-BA"/>
              </w:rPr>
              <w:t xml:space="preserve">eni ili </w:t>
            </w:r>
            <w:r w:rsidR="00274E76" w:rsidRPr="004D272B">
              <w:rPr>
                <w:lang w:val="bs-Latn-BA"/>
              </w:rPr>
              <w:t>ć</w:t>
            </w:r>
            <w:r w:rsidRPr="004D272B">
              <w:rPr>
                <w:lang w:val="bs-Latn-BA"/>
              </w:rPr>
              <w:t>e biti priklju</w:t>
            </w:r>
            <w:r w:rsidR="00274E76" w:rsidRPr="004D272B">
              <w:rPr>
                <w:lang w:val="bs-Latn-BA"/>
              </w:rPr>
              <w:t>č</w:t>
            </w:r>
            <w:r w:rsidRPr="004D272B">
              <w:rPr>
                <w:lang w:val="bs-Latn-BA"/>
              </w:rPr>
              <w:t>eni proizvodni moduli, postrojenje kupca ili distributivni sistem</w:t>
            </w:r>
          </w:p>
        </w:tc>
      </w:tr>
      <w:tr w:rsidR="004D272B" w:rsidRPr="004D272B" w14:paraId="05853D85" w14:textId="77777777" w:rsidTr="00AD442C">
        <w:trPr>
          <w:cantSplit/>
          <w:trHeight w:val="20"/>
        </w:trPr>
        <w:tc>
          <w:tcPr>
            <w:tcW w:w="2250" w:type="dxa"/>
          </w:tcPr>
          <w:p w14:paraId="49023256" w14:textId="77777777" w:rsidR="00370F74" w:rsidRPr="004D272B" w:rsidRDefault="00370F74">
            <w:pPr>
              <w:jc w:val="left"/>
              <w:rPr>
                <w:b/>
                <w:bCs/>
                <w:lang w:val="bs-Latn-BA"/>
              </w:rPr>
            </w:pPr>
            <w:r w:rsidRPr="004D272B">
              <w:rPr>
                <w:b/>
                <w:bCs/>
                <w:lang w:val="bs-Latn-BA"/>
              </w:rPr>
              <w:t>Naponski mjerni transformator (NMT)</w:t>
            </w:r>
          </w:p>
        </w:tc>
        <w:tc>
          <w:tcPr>
            <w:tcW w:w="6930" w:type="dxa"/>
          </w:tcPr>
          <w:p w14:paraId="7451E9DA" w14:textId="647C668F" w:rsidR="00370F74" w:rsidRPr="004D272B" w:rsidRDefault="00D737EC" w:rsidP="003B17E1">
            <w:pPr>
              <w:widowControl w:val="0"/>
              <w:autoSpaceDE w:val="0"/>
              <w:autoSpaceDN w:val="0"/>
              <w:adjustRightInd w:val="0"/>
              <w:rPr>
                <w:lang w:val="bs-Latn-BA"/>
              </w:rPr>
            </w:pPr>
            <w:r w:rsidRPr="004D272B">
              <w:rPr>
                <w:lang w:val="bs-Latn-BA"/>
              </w:rPr>
              <w:t>t</w:t>
            </w:r>
            <w:r w:rsidR="00370F74" w:rsidRPr="004D272B">
              <w:rPr>
                <w:lang w:val="bs-Latn-BA"/>
              </w:rPr>
              <w:t>ransformator</w:t>
            </w:r>
            <w:r w:rsidR="006458B7" w:rsidRPr="004D272B">
              <w:rPr>
                <w:lang w:val="bs-Latn-BA"/>
              </w:rPr>
              <w:t xml:space="preserve"> koji se koristi sa mjerilima </w:t>
            </w:r>
            <w:r w:rsidR="00370F74" w:rsidRPr="004D272B">
              <w:rPr>
                <w:lang w:val="bs-Latn-BA"/>
              </w:rPr>
              <w:t>ili zaštitnim ure</w:t>
            </w:r>
            <w:r w:rsidR="007F35B7" w:rsidRPr="004D272B">
              <w:rPr>
                <w:lang w:val="bs-Latn-BA"/>
              </w:rPr>
              <w:t>đ</w:t>
            </w:r>
            <w:r w:rsidR="00370F74" w:rsidRPr="004D272B">
              <w:rPr>
                <w:lang w:val="bs-Latn-BA"/>
              </w:rPr>
              <w:t>ajima u kojima je napon u sekundarnom namotaju u okviru propisanih limita greške, proporcionalan naponu i fazi u primarnom namotaju</w:t>
            </w:r>
          </w:p>
        </w:tc>
      </w:tr>
      <w:tr w:rsidR="004D272B" w:rsidRPr="004D272B" w14:paraId="53D0F463" w14:textId="77777777" w:rsidTr="00AD442C">
        <w:trPr>
          <w:cantSplit/>
          <w:trHeight w:val="20"/>
        </w:trPr>
        <w:tc>
          <w:tcPr>
            <w:tcW w:w="2250" w:type="dxa"/>
          </w:tcPr>
          <w:p w14:paraId="6395CB64" w14:textId="77777777" w:rsidR="00370F74" w:rsidRPr="004D272B" w:rsidRDefault="00370F74" w:rsidP="001445B3">
            <w:pPr>
              <w:jc w:val="left"/>
              <w:rPr>
                <w:b/>
                <w:lang w:val="bs-Latn-BA"/>
              </w:rPr>
            </w:pPr>
            <w:r w:rsidRPr="004D272B">
              <w:rPr>
                <w:b/>
                <w:lang w:val="bs-Latn-BA"/>
              </w:rPr>
              <w:t>Neosjetljivost frekventnog odziva</w:t>
            </w:r>
          </w:p>
        </w:tc>
        <w:tc>
          <w:tcPr>
            <w:tcW w:w="6930" w:type="dxa"/>
          </w:tcPr>
          <w:p w14:paraId="04A89E63" w14:textId="66873C82" w:rsidR="00370F74" w:rsidRPr="004D272B" w:rsidRDefault="00D737EC" w:rsidP="001445B3">
            <w:pPr>
              <w:widowControl w:val="0"/>
              <w:autoSpaceDE w:val="0"/>
              <w:autoSpaceDN w:val="0"/>
              <w:adjustRightInd w:val="0"/>
              <w:rPr>
                <w:lang w:val="bs-Latn-BA"/>
              </w:rPr>
            </w:pPr>
            <w:r w:rsidRPr="004D272B">
              <w:rPr>
                <w:lang w:val="bs-Latn-BA"/>
              </w:rPr>
              <w:t>i</w:t>
            </w:r>
            <w:r w:rsidR="00370F74" w:rsidRPr="004D272B">
              <w:rPr>
                <w:lang w:val="bs-Latn-BA"/>
              </w:rPr>
              <w:t>nherentna karakteristika regulacijskog sistema koj</w:t>
            </w:r>
            <w:r w:rsidRPr="004D272B">
              <w:rPr>
                <w:lang w:val="bs-Latn-BA"/>
              </w:rPr>
              <w:t>a</w:t>
            </w:r>
            <w:r w:rsidR="00370F74" w:rsidRPr="004D272B">
              <w:rPr>
                <w:lang w:val="bs-Latn-BA"/>
              </w:rPr>
              <w:t xml:space="preserve"> se odre</w:t>
            </w:r>
            <w:r w:rsidR="007F35B7" w:rsidRPr="004D272B">
              <w:rPr>
                <w:lang w:val="bs-Latn-BA"/>
              </w:rPr>
              <w:t>đ</w:t>
            </w:r>
            <w:r w:rsidR="00370F74" w:rsidRPr="004D272B">
              <w:rPr>
                <w:lang w:val="bs-Latn-BA"/>
              </w:rPr>
              <w:t>uje kao najmanja veli</w:t>
            </w:r>
            <w:r w:rsidR="00274E76" w:rsidRPr="004D272B">
              <w:rPr>
                <w:lang w:val="bs-Latn-BA"/>
              </w:rPr>
              <w:t>č</w:t>
            </w:r>
            <w:r w:rsidR="00370F74" w:rsidRPr="004D272B">
              <w:rPr>
                <w:lang w:val="bs-Latn-BA"/>
              </w:rPr>
              <w:t>ina promjene frekvencije ili ulaznog signala koja izaziva promjenu izlazne snage</w:t>
            </w:r>
          </w:p>
        </w:tc>
      </w:tr>
      <w:tr w:rsidR="004D272B" w:rsidRPr="004D272B" w14:paraId="1255C74F" w14:textId="77777777" w:rsidTr="00AD442C">
        <w:trPr>
          <w:cantSplit/>
          <w:trHeight w:val="20"/>
        </w:trPr>
        <w:tc>
          <w:tcPr>
            <w:tcW w:w="2250" w:type="dxa"/>
          </w:tcPr>
          <w:p w14:paraId="123C4B31" w14:textId="77777777" w:rsidR="00370F74" w:rsidRPr="004D272B" w:rsidRDefault="00370F74">
            <w:pPr>
              <w:jc w:val="left"/>
              <w:rPr>
                <w:b/>
                <w:bCs/>
                <w:lang w:val="bs-Latn-BA"/>
              </w:rPr>
            </w:pPr>
            <w:r w:rsidRPr="004D272B">
              <w:rPr>
                <w:b/>
                <w:bCs/>
                <w:lang w:val="bs-Latn-BA"/>
              </w:rPr>
              <w:t xml:space="preserve">Neto prijenosni kapacitet </w:t>
            </w:r>
          </w:p>
          <w:p w14:paraId="2E1D4662" w14:textId="77777777" w:rsidR="00370F74" w:rsidRPr="004D272B" w:rsidRDefault="00370F74">
            <w:pPr>
              <w:jc w:val="left"/>
              <w:rPr>
                <w:b/>
                <w:bCs/>
                <w:lang w:val="bs-Latn-BA"/>
              </w:rPr>
            </w:pPr>
            <w:r w:rsidRPr="004D272B">
              <w:rPr>
                <w:b/>
                <w:bCs/>
                <w:lang w:val="bs-Latn-BA"/>
              </w:rPr>
              <w:t>(NTC)</w:t>
            </w:r>
          </w:p>
        </w:tc>
        <w:tc>
          <w:tcPr>
            <w:tcW w:w="6930" w:type="dxa"/>
          </w:tcPr>
          <w:p w14:paraId="65FF3674" w14:textId="5E8473BC" w:rsidR="00696B93" w:rsidRPr="004D272B" w:rsidRDefault="00370F74" w:rsidP="00840A16">
            <w:pPr>
              <w:pStyle w:val="Bullet2"/>
              <w:widowControl w:val="0"/>
              <w:autoSpaceDE w:val="0"/>
              <w:autoSpaceDN w:val="0"/>
              <w:adjustRightInd w:val="0"/>
              <w:rPr>
                <w:lang w:val="bs-Latn-BA"/>
              </w:rPr>
            </w:pPr>
            <w:r w:rsidRPr="004D272B">
              <w:rPr>
                <w:lang w:val="bs-Latn-BA"/>
              </w:rPr>
              <w:t>najbolje procijenjen</w:t>
            </w:r>
            <w:r w:rsidR="001A1504" w:rsidRPr="004D272B">
              <w:rPr>
                <w:lang w:val="bs-Latn-BA"/>
              </w:rPr>
              <w:t>a</w:t>
            </w:r>
            <w:r w:rsidRPr="004D272B">
              <w:rPr>
                <w:lang w:val="bs-Latn-BA"/>
              </w:rPr>
              <w:t xml:space="preserve"> granic</w:t>
            </w:r>
            <w:r w:rsidR="001A1504" w:rsidRPr="004D272B">
              <w:rPr>
                <w:lang w:val="bs-Latn-BA"/>
              </w:rPr>
              <w:t>a</w:t>
            </w:r>
            <w:r w:rsidRPr="004D272B">
              <w:rPr>
                <w:lang w:val="bs-Latn-BA"/>
              </w:rPr>
              <w:t xml:space="preserve"> mogu</w:t>
            </w:r>
            <w:r w:rsidR="00274E76" w:rsidRPr="004D272B">
              <w:rPr>
                <w:lang w:val="bs-Latn-BA"/>
              </w:rPr>
              <w:t>ć</w:t>
            </w:r>
            <w:r w:rsidRPr="004D272B">
              <w:rPr>
                <w:lang w:val="bs-Latn-BA"/>
              </w:rPr>
              <w:t>eg prijenosa snage razmjene izme</w:t>
            </w:r>
            <w:r w:rsidR="007F35B7" w:rsidRPr="004D272B">
              <w:rPr>
                <w:lang w:val="bs-Latn-BA"/>
              </w:rPr>
              <w:t>đ</w:t>
            </w:r>
            <w:r w:rsidRPr="004D272B">
              <w:rPr>
                <w:lang w:val="bs-Latn-BA"/>
              </w:rPr>
              <w:t>u dva regulaciona podru</w:t>
            </w:r>
            <w:r w:rsidR="00274E76" w:rsidRPr="004D272B">
              <w:rPr>
                <w:lang w:val="bs-Latn-BA"/>
              </w:rPr>
              <w:t>č</w:t>
            </w:r>
            <w:r w:rsidRPr="004D272B">
              <w:rPr>
                <w:lang w:val="bs-Latn-BA"/>
              </w:rPr>
              <w:t xml:space="preserve">ja </w:t>
            </w:r>
          </w:p>
          <w:p w14:paraId="3421DE31" w14:textId="6A7D4158" w:rsidR="00370F74" w:rsidRPr="004D272B" w:rsidRDefault="00370F74" w:rsidP="00840A16">
            <w:pPr>
              <w:pStyle w:val="Bullet2"/>
              <w:widowControl w:val="0"/>
              <w:autoSpaceDE w:val="0"/>
              <w:autoSpaceDN w:val="0"/>
              <w:adjustRightInd w:val="0"/>
              <w:rPr>
                <w:lang w:val="sr-Cyrl-RS"/>
              </w:rPr>
            </w:pPr>
            <w:r w:rsidRPr="004D272B">
              <w:rPr>
                <w:lang w:val="bs-Latn-BA"/>
              </w:rPr>
              <w:t>Uskla</w:t>
            </w:r>
            <w:r w:rsidR="007F35B7" w:rsidRPr="004D272B">
              <w:rPr>
                <w:lang w:val="bs-Latn-BA"/>
              </w:rPr>
              <w:t>đ</w:t>
            </w:r>
            <w:r w:rsidRPr="004D272B">
              <w:rPr>
                <w:lang w:val="bs-Latn-BA"/>
              </w:rPr>
              <w:t>en je sa bezbjednosnim standardima, uzimaju</w:t>
            </w:r>
            <w:r w:rsidR="00274E76" w:rsidRPr="004D272B">
              <w:rPr>
                <w:lang w:val="bs-Latn-BA"/>
              </w:rPr>
              <w:t>ć</w:t>
            </w:r>
            <w:r w:rsidRPr="004D272B">
              <w:rPr>
                <w:lang w:val="bs-Latn-BA"/>
              </w:rPr>
              <w:t>i u obzir tehni</w:t>
            </w:r>
            <w:r w:rsidR="00274E76" w:rsidRPr="004D272B">
              <w:rPr>
                <w:lang w:val="bs-Latn-BA"/>
              </w:rPr>
              <w:t>č</w:t>
            </w:r>
            <w:r w:rsidRPr="004D272B">
              <w:rPr>
                <w:lang w:val="bs-Latn-BA"/>
              </w:rPr>
              <w:t>ke neizvjesnosti budu</w:t>
            </w:r>
            <w:r w:rsidR="00274E76" w:rsidRPr="004D272B">
              <w:rPr>
                <w:lang w:val="bs-Latn-BA"/>
              </w:rPr>
              <w:t>ć</w:t>
            </w:r>
            <w:r w:rsidRPr="004D272B">
              <w:rPr>
                <w:lang w:val="bs-Latn-BA"/>
              </w:rPr>
              <w:t>ih uslova u mre</w:t>
            </w:r>
            <w:r w:rsidR="007F35B7" w:rsidRPr="004D272B">
              <w:rPr>
                <w:lang w:val="bs-Latn-BA"/>
              </w:rPr>
              <w:t>ž</w:t>
            </w:r>
            <w:r w:rsidRPr="004D272B">
              <w:rPr>
                <w:lang w:val="bs-Latn-BA"/>
              </w:rPr>
              <w:t>i</w:t>
            </w:r>
            <w:r w:rsidR="006458B7" w:rsidRPr="004D272B">
              <w:rPr>
                <w:lang w:val="sr-Cyrl-RS"/>
              </w:rPr>
              <w:t>.</w:t>
            </w:r>
          </w:p>
        </w:tc>
      </w:tr>
      <w:tr w:rsidR="004D272B" w:rsidRPr="004D272B" w14:paraId="5F8245AC" w14:textId="77777777" w:rsidTr="00AD442C">
        <w:trPr>
          <w:cantSplit/>
          <w:trHeight w:val="20"/>
        </w:trPr>
        <w:tc>
          <w:tcPr>
            <w:tcW w:w="2250" w:type="dxa"/>
          </w:tcPr>
          <w:p w14:paraId="7FCBDC70" w14:textId="77777777" w:rsidR="00370F74" w:rsidRPr="004D272B" w:rsidRDefault="00370F74">
            <w:pPr>
              <w:jc w:val="left"/>
              <w:rPr>
                <w:b/>
                <w:bCs/>
                <w:lang w:val="bs-Latn-BA"/>
              </w:rPr>
            </w:pPr>
            <w:r w:rsidRPr="004D272B">
              <w:rPr>
                <w:b/>
                <w:bCs/>
                <w:lang w:val="bs-Latn-BA"/>
              </w:rPr>
              <w:t>Nezavisni operator sistema u BiH (NOSBiH)</w:t>
            </w:r>
          </w:p>
        </w:tc>
        <w:tc>
          <w:tcPr>
            <w:tcW w:w="6930" w:type="dxa"/>
          </w:tcPr>
          <w:p w14:paraId="4AD4C479" w14:textId="2F564269" w:rsidR="00370F74" w:rsidRPr="004D272B" w:rsidRDefault="00696B93" w:rsidP="003B17E1">
            <w:pPr>
              <w:widowControl w:val="0"/>
              <w:autoSpaceDE w:val="0"/>
              <w:autoSpaceDN w:val="0"/>
              <w:adjustRightInd w:val="0"/>
              <w:rPr>
                <w:lang w:val="bs-Latn-BA"/>
              </w:rPr>
            </w:pPr>
            <w:r w:rsidRPr="004D272B">
              <w:rPr>
                <w:lang w:val="bs-Latn-BA"/>
              </w:rPr>
              <w:t>k</w:t>
            </w:r>
            <w:r w:rsidR="00370F74" w:rsidRPr="004D272B">
              <w:rPr>
                <w:lang w:val="bs-Latn-BA"/>
              </w:rPr>
              <w:t xml:space="preserve">ompanija osnovana u skladu sa Zakonom o osnivanju </w:t>
            </w:r>
            <w:r w:rsidR="006458B7" w:rsidRPr="004D272B">
              <w:rPr>
                <w:lang w:val="bs-Latn-BA"/>
              </w:rPr>
              <w:t>ne</w:t>
            </w:r>
            <w:r w:rsidR="00370F74" w:rsidRPr="004D272B">
              <w:rPr>
                <w:lang w:val="bs-Latn-BA"/>
              </w:rPr>
              <w:t>zavisnog operatora sistema za prijenosni sistem u BiH</w:t>
            </w:r>
          </w:p>
        </w:tc>
      </w:tr>
      <w:tr w:rsidR="004D272B" w:rsidRPr="004D272B" w14:paraId="213F05CB" w14:textId="77777777" w:rsidTr="00AD442C">
        <w:trPr>
          <w:cantSplit/>
          <w:trHeight w:val="20"/>
        </w:trPr>
        <w:tc>
          <w:tcPr>
            <w:tcW w:w="2250" w:type="dxa"/>
          </w:tcPr>
          <w:p w14:paraId="23B7D105" w14:textId="69FACEF1" w:rsidR="00370F74" w:rsidRPr="004D272B" w:rsidRDefault="00370F74">
            <w:pPr>
              <w:jc w:val="left"/>
              <w:rPr>
                <w:b/>
                <w:bCs/>
                <w:lang w:val="bs-Latn-BA"/>
              </w:rPr>
            </w:pPr>
            <w:r w:rsidRPr="004D272B">
              <w:rPr>
                <w:b/>
                <w:bCs/>
                <w:lang w:val="bs-Latn-BA"/>
              </w:rPr>
              <w:t>Objavljeno mre</w:t>
            </w:r>
            <w:r w:rsidR="007F35B7" w:rsidRPr="004D272B">
              <w:rPr>
                <w:bCs/>
                <w:lang w:val="bs-Latn-BA"/>
              </w:rPr>
              <w:t>ž</w:t>
            </w:r>
            <w:r w:rsidRPr="004D272B">
              <w:rPr>
                <w:b/>
                <w:bCs/>
                <w:lang w:val="bs-Latn-BA"/>
              </w:rPr>
              <w:t>no ograni</w:t>
            </w:r>
            <w:r w:rsidR="00274E76" w:rsidRPr="004D272B">
              <w:rPr>
                <w:bCs/>
                <w:lang w:val="bs-Latn-BA"/>
              </w:rPr>
              <w:t>č</w:t>
            </w:r>
            <w:r w:rsidRPr="004D272B">
              <w:rPr>
                <w:b/>
                <w:bCs/>
                <w:lang w:val="bs-Latn-BA"/>
              </w:rPr>
              <w:t>enje</w:t>
            </w:r>
          </w:p>
        </w:tc>
        <w:tc>
          <w:tcPr>
            <w:tcW w:w="6930" w:type="dxa"/>
          </w:tcPr>
          <w:p w14:paraId="5DDA781E" w14:textId="7C8ABDCC" w:rsidR="00370F74" w:rsidRPr="004D272B" w:rsidRDefault="00696B93" w:rsidP="003B17E1">
            <w:pPr>
              <w:widowControl w:val="0"/>
              <w:autoSpaceDE w:val="0"/>
              <w:autoSpaceDN w:val="0"/>
              <w:adjustRightInd w:val="0"/>
              <w:rPr>
                <w:lang w:val="bs-Latn-BA"/>
              </w:rPr>
            </w:pPr>
            <w:r w:rsidRPr="004D272B">
              <w:rPr>
                <w:lang w:val="bs-Latn-BA"/>
              </w:rPr>
              <w:t>o</w:t>
            </w:r>
            <w:r w:rsidR="00370F74" w:rsidRPr="004D272B">
              <w:rPr>
                <w:lang w:val="bs-Latn-BA"/>
              </w:rPr>
              <w:t>grani</w:t>
            </w:r>
            <w:r w:rsidR="00274E76" w:rsidRPr="004D272B">
              <w:rPr>
                <w:lang w:val="bs-Latn-BA"/>
              </w:rPr>
              <w:t>č</w:t>
            </w:r>
            <w:r w:rsidR="00370F74" w:rsidRPr="004D272B">
              <w:rPr>
                <w:lang w:val="bs-Latn-BA"/>
              </w:rPr>
              <w:t>enje sistema koje utvr</w:t>
            </w:r>
            <w:r w:rsidR="007F35B7" w:rsidRPr="004D272B">
              <w:rPr>
                <w:lang w:val="bs-Latn-BA"/>
              </w:rPr>
              <w:t>đ</w:t>
            </w:r>
            <w:r w:rsidR="00370F74" w:rsidRPr="004D272B">
              <w:rPr>
                <w:lang w:val="bs-Latn-BA"/>
              </w:rPr>
              <w:t>uje i objavljuje NOSBiH jedan (1) dan prije podnošenja dnevnog rasporeda</w:t>
            </w:r>
          </w:p>
        </w:tc>
      </w:tr>
      <w:tr w:rsidR="004D272B" w:rsidRPr="004D272B" w14:paraId="0F06A046" w14:textId="77777777" w:rsidTr="00AD442C">
        <w:trPr>
          <w:cantSplit/>
          <w:trHeight w:val="20"/>
        </w:trPr>
        <w:tc>
          <w:tcPr>
            <w:tcW w:w="2250" w:type="dxa"/>
          </w:tcPr>
          <w:p w14:paraId="09CE0FFF" w14:textId="0D5934F5" w:rsidR="00370F74" w:rsidRPr="004D272B" w:rsidRDefault="00370F74">
            <w:pPr>
              <w:jc w:val="left"/>
              <w:rPr>
                <w:b/>
                <w:bCs/>
                <w:lang w:val="bs-Latn-BA"/>
              </w:rPr>
            </w:pPr>
            <w:r w:rsidRPr="004D272B">
              <w:rPr>
                <w:b/>
                <w:bCs/>
                <w:lang w:val="bs-Latn-BA"/>
              </w:rPr>
              <w:lastRenderedPageBreak/>
              <w:t xml:space="preserve">Objekat </w:t>
            </w:r>
            <w:r w:rsidR="00047F92" w:rsidRPr="004D272B">
              <w:rPr>
                <w:b/>
                <w:bCs/>
                <w:lang w:val="bs-Latn-BA"/>
              </w:rPr>
              <w:t>k</w:t>
            </w:r>
            <w:r w:rsidRPr="004D272B">
              <w:rPr>
                <w:b/>
                <w:bCs/>
                <w:lang w:val="bs-Latn-BA"/>
              </w:rPr>
              <w:t>orisnika</w:t>
            </w:r>
          </w:p>
        </w:tc>
        <w:tc>
          <w:tcPr>
            <w:tcW w:w="6930" w:type="dxa"/>
          </w:tcPr>
          <w:p w14:paraId="4148558C" w14:textId="53ADDA32" w:rsidR="00370F74" w:rsidRPr="004D272B" w:rsidRDefault="00696B93" w:rsidP="00840A16">
            <w:pPr>
              <w:widowControl w:val="0"/>
              <w:autoSpaceDE w:val="0"/>
              <w:autoSpaceDN w:val="0"/>
              <w:adjustRightInd w:val="0"/>
              <w:rPr>
                <w:lang w:val="bs-Latn-BA"/>
              </w:rPr>
            </w:pPr>
            <w:r w:rsidRPr="004D272B">
              <w:rPr>
                <w:lang w:val="bs-Latn-BA"/>
              </w:rPr>
              <w:t>P</w:t>
            </w:r>
            <w:r w:rsidR="00370F74" w:rsidRPr="004D272B">
              <w:rPr>
                <w:lang w:val="bs-Latn-BA"/>
              </w:rPr>
              <w:t>roizvodni</w:t>
            </w:r>
            <w:r w:rsidRPr="004D272B">
              <w:rPr>
                <w:lang w:val="bs-Latn-BA"/>
              </w:rPr>
              <w:t xml:space="preserve"> ili </w:t>
            </w:r>
            <w:r w:rsidR="00370F74" w:rsidRPr="004D272B">
              <w:rPr>
                <w:lang w:val="bs-Latn-BA"/>
              </w:rPr>
              <w:t>potroša</w:t>
            </w:r>
            <w:r w:rsidR="00274E76" w:rsidRPr="004D272B">
              <w:rPr>
                <w:lang w:val="bs-Latn-BA"/>
              </w:rPr>
              <w:t>č</w:t>
            </w:r>
            <w:r w:rsidR="00370F74" w:rsidRPr="004D272B">
              <w:rPr>
                <w:lang w:val="bs-Latn-BA"/>
              </w:rPr>
              <w:t xml:space="preserve">ki objekat u vlasništvu </w:t>
            </w:r>
            <w:r w:rsidR="00047F92" w:rsidRPr="004D272B">
              <w:rPr>
                <w:lang w:val="bs-Latn-BA"/>
              </w:rPr>
              <w:t>k</w:t>
            </w:r>
            <w:r w:rsidR="00370F74" w:rsidRPr="004D272B">
              <w:rPr>
                <w:lang w:val="bs-Latn-BA"/>
              </w:rPr>
              <w:t>orisnika koji je preko VN postrojenja ili direktno povezan na prijenosnu mre</w:t>
            </w:r>
            <w:r w:rsidR="007F35B7" w:rsidRPr="004D272B">
              <w:rPr>
                <w:lang w:val="bs-Latn-BA"/>
              </w:rPr>
              <w:t>ž</w:t>
            </w:r>
            <w:r w:rsidR="00370F74" w:rsidRPr="004D272B">
              <w:rPr>
                <w:lang w:val="bs-Latn-BA"/>
              </w:rPr>
              <w:t>u</w:t>
            </w:r>
          </w:p>
        </w:tc>
      </w:tr>
      <w:tr w:rsidR="004D272B" w:rsidRPr="004D272B" w14:paraId="568A061B" w14:textId="77777777" w:rsidTr="00AD442C">
        <w:trPr>
          <w:cantSplit/>
          <w:trHeight w:val="20"/>
        </w:trPr>
        <w:tc>
          <w:tcPr>
            <w:tcW w:w="2250" w:type="dxa"/>
          </w:tcPr>
          <w:p w14:paraId="0C3F4AB1" w14:textId="7D629B29" w:rsidR="00370F74" w:rsidRPr="004D272B" w:rsidRDefault="00370F74">
            <w:pPr>
              <w:jc w:val="left"/>
              <w:rPr>
                <w:b/>
                <w:bCs/>
                <w:lang w:val="bs-Latn-BA"/>
              </w:rPr>
            </w:pPr>
            <w:r w:rsidRPr="004D272B">
              <w:rPr>
                <w:b/>
                <w:bCs/>
                <w:lang w:val="bs-Latn-BA"/>
              </w:rPr>
              <w:t>Obra</w:t>
            </w:r>
            <w:r w:rsidR="00274E76" w:rsidRPr="004D272B">
              <w:rPr>
                <w:bCs/>
                <w:lang w:val="bs-Latn-BA"/>
              </w:rPr>
              <w:t>č</w:t>
            </w:r>
            <w:r w:rsidRPr="004D272B">
              <w:rPr>
                <w:b/>
                <w:bCs/>
                <w:lang w:val="bs-Latn-BA"/>
              </w:rPr>
              <w:t>unska baza podataka</w:t>
            </w:r>
          </w:p>
        </w:tc>
        <w:tc>
          <w:tcPr>
            <w:tcW w:w="6930" w:type="dxa"/>
          </w:tcPr>
          <w:p w14:paraId="732110AF" w14:textId="2BFB62A1" w:rsidR="00370F74" w:rsidRPr="004D272B" w:rsidRDefault="00370F74" w:rsidP="00840A16">
            <w:pPr>
              <w:widowControl w:val="0"/>
              <w:autoSpaceDE w:val="0"/>
              <w:autoSpaceDN w:val="0"/>
              <w:adjustRightInd w:val="0"/>
              <w:rPr>
                <w:lang w:val="bs-Latn-BA"/>
              </w:rPr>
            </w:pPr>
            <w:r w:rsidRPr="004D272B">
              <w:rPr>
                <w:lang w:val="bs-Latn-BA"/>
              </w:rPr>
              <w:t>aza podataka za koju je nadle</w:t>
            </w:r>
            <w:r w:rsidR="007F35B7" w:rsidRPr="004D272B">
              <w:rPr>
                <w:lang w:val="bs-Latn-BA"/>
              </w:rPr>
              <w:t>ž</w:t>
            </w:r>
            <w:r w:rsidRPr="004D272B">
              <w:rPr>
                <w:lang w:val="bs-Latn-BA"/>
              </w:rPr>
              <w:t>an NOSBiH i u kojoj su smješteni mjerni i obra</w:t>
            </w:r>
            <w:r w:rsidR="00274E76" w:rsidRPr="004D272B">
              <w:rPr>
                <w:lang w:val="bs-Latn-BA"/>
              </w:rPr>
              <w:t>č</w:t>
            </w:r>
            <w:r w:rsidRPr="004D272B">
              <w:rPr>
                <w:lang w:val="bs-Latn-BA"/>
              </w:rPr>
              <w:t>unski podaci</w:t>
            </w:r>
          </w:p>
        </w:tc>
      </w:tr>
      <w:tr w:rsidR="004D272B" w:rsidRPr="004D272B" w14:paraId="5724C27C" w14:textId="77777777" w:rsidTr="00AD442C">
        <w:trPr>
          <w:cantSplit/>
          <w:trHeight w:val="20"/>
        </w:trPr>
        <w:tc>
          <w:tcPr>
            <w:tcW w:w="2250" w:type="dxa"/>
          </w:tcPr>
          <w:p w14:paraId="08190F75" w14:textId="19B444A3" w:rsidR="00370F74" w:rsidRPr="004D272B" w:rsidRDefault="00370F74">
            <w:pPr>
              <w:jc w:val="left"/>
              <w:rPr>
                <w:b/>
                <w:bCs/>
                <w:lang w:val="bs-Latn-BA"/>
              </w:rPr>
            </w:pPr>
            <w:r w:rsidRPr="004D272B">
              <w:rPr>
                <w:b/>
                <w:bCs/>
                <w:lang w:val="bs-Latn-BA"/>
              </w:rPr>
              <w:t>Obra</w:t>
            </w:r>
            <w:r w:rsidR="00274E76" w:rsidRPr="004D272B">
              <w:rPr>
                <w:bCs/>
                <w:lang w:val="bs-Latn-BA"/>
              </w:rPr>
              <w:t>č</w:t>
            </w:r>
            <w:r w:rsidRPr="004D272B">
              <w:rPr>
                <w:b/>
                <w:bCs/>
                <w:lang w:val="bs-Latn-BA"/>
              </w:rPr>
              <w:t>unsko mjerno mjesto (OMM)</w:t>
            </w:r>
          </w:p>
        </w:tc>
        <w:tc>
          <w:tcPr>
            <w:tcW w:w="6930" w:type="dxa"/>
          </w:tcPr>
          <w:p w14:paraId="7C795E54" w14:textId="50E7C1FF" w:rsidR="00370F74" w:rsidRPr="004D272B" w:rsidRDefault="00E93EB6" w:rsidP="00193756">
            <w:pPr>
              <w:widowControl w:val="0"/>
              <w:autoSpaceDE w:val="0"/>
              <w:autoSpaceDN w:val="0"/>
              <w:adjustRightInd w:val="0"/>
              <w:rPr>
                <w:lang w:val="bs-Latn-BA"/>
              </w:rPr>
            </w:pPr>
            <w:r w:rsidRPr="004D272B">
              <w:rPr>
                <w:lang w:val="bs-Latn-BA"/>
              </w:rPr>
              <w:t>s</w:t>
            </w:r>
            <w:r w:rsidR="00370F74" w:rsidRPr="004D272B">
              <w:rPr>
                <w:lang w:val="bs-Latn-BA"/>
              </w:rPr>
              <w:t>tvarna ili virtuelna lokacija u kojoj se obra</w:t>
            </w:r>
            <w:r w:rsidR="00274E76" w:rsidRPr="004D272B">
              <w:rPr>
                <w:lang w:val="bs-Latn-BA"/>
              </w:rPr>
              <w:t>č</w:t>
            </w:r>
            <w:r w:rsidR="00370F74" w:rsidRPr="004D272B">
              <w:rPr>
                <w:lang w:val="bs-Latn-BA"/>
              </w:rPr>
              <w:t>unavaju energetske veli</w:t>
            </w:r>
            <w:r w:rsidR="00274E76" w:rsidRPr="004D272B">
              <w:rPr>
                <w:lang w:val="bs-Latn-BA"/>
              </w:rPr>
              <w:t>č</w:t>
            </w:r>
            <w:r w:rsidR="00370F74" w:rsidRPr="004D272B">
              <w:rPr>
                <w:lang w:val="bs-Latn-BA"/>
              </w:rPr>
              <w:t>ine (energija</w:t>
            </w:r>
            <w:r w:rsidRPr="004D272B">
              <w:rPr>
                <w:lang w:val="bs-Latn-BA"/>
              </w:rPr>
              <w:t xml:space="preserve"> ili </w:t>
            </w:r>
            <w:r w:rsidR="00370F74" w:rsidRPr="004D272B">
              <w:rPr>
                <w:lang w:val="bs-Latn-BA"/>
              </w:rPr>
              <w:t xml:space="preserve">snaga) za </w:t>
            </w:r>
            <w:r w:rsidR="00372B08" w:rsidRPr="004D272B">
              <w:rPr>
                <w:lang w:val="bs-Latn-BA"/>
              </w:rPr>
              <w:t>k</w:t>
            </w:r>
            <w:r w:rsidR="00370F74" w:rsidRPr="004D272B">
              <w:rPr>
                <w:lang w:val="bs-Latn-BA"/>
              </w:rPr>
              <w:t>orisnika mre</w:t>
            </w:r>
            <w:r w:rsidR="007F35B7" w:rsidRPr="004D272B">
              <w:rPr>
                <w:lang w:val="bs-Latn-BA"/>
              </w:rPr>
              <w:t>ž</w:t>
            </w:r>
            <w:r w:rsidR="00370F74" w:rsidRPr="004D272B">
              <w:rPr>
                <w:lang w:val="bs-Latn-BA"/>
              </w:rPr>
              <w:t>e</w:t>
            </w:r>
            <w:r w:rsidR="00C35CC7" w:rsidRPr="004D272B">
              <w:rPr>
                <w:lang w:val="bs-Latn-BA"/>
              </w:rPr>
              <w:t xml:space="preserve">. </w:t>
            </w:r>
            <w:r w:rsidR="00370F74" w:rsidRPr="004D272B">
              <w:rPr>
                <w:lang w:val="bs-Latn-BA"/>
              </w:rPr>
              <w:t>Mjerno mjesto mo</w:t>
            </w:r>
            <w:r w:rsidR="007F35B7" w:rsidRPr="004D272B">
              <w:rPr>
                <w:lang w:val="bs-Latn-BA"/>
              </w:rPr>
              <w:t>ž</w:t>
            </w:r>
            <w:r w:rsidR="00370F74" w:rsidRPr="004D272B">
              <w:rPr>
                <w:lang w:val="bs-Latn-BA"/>
              </w:rPr>
              <w:t>e biti fizi</w:t>
            </w:r>
            <w:r w:rsidR="00274E76" w:rsidRPr="004D272B">
              <w:rPr>
                <w:lang w:val="bs-Latn-BA"/>
              </w:rPr>
              <w:t>č</w:t>
            </w:r>
            <w:r w:rsidR="00370F74" w:rsidRPr="004D272B">
              <w:rPr>
                <w:lang w:val="bs-Latn-BA"/>
              </w:rPr>
              <w:t>ko brojilo (fizi</w:t>
            </w:r>
            <w:r w:rsidR="00274E76" w:rsidRPr="004D272B">
              <w:rPr>
                <w:lang w:val="bs-Latn-BA"/>
              </w:rPr>
              <w:t>č</w:t>
            </w:r>
            <w:r w:rsidR="00370F74" w:rsidRPr="004D272B">
              <w:rPr>
                <w:lang w:val="bs-Latn-BA"/>
              </w:rPr>
              <w:t>ko mjerno mjesto) ili obra</w:t>
            </w:r>
            <w:r w:rsidR="00274E76" w:rsidRPr="004D272B">
              <w:rPr>
                <w:lang w:val="bs-Latn-BA"/>
              </w:rPr>
              <w:t>č</w:t>
            </w:r>
            <w:r w:rsidR="00370F74" w:rsidRPr="004D272B">
              <w:rPr>
                <w:lang w:val="bs-Latn-BA"/>
              </w:rPr>
              <w:t>unska formula nad o</w:t>
            </w:r>
            <w:r w:rsidR="00274E76" w:rsidRPr="004D272B">
              <w:rPr>
                <w:lang w:val="bs-Latn-BA"/>
              </w:rPr>
              <w:t>č</w:t>
            </w:r>
            <w:r w:rsidR="00370F74" w:rsidRPr="004D272B">
              <w:rPr>
                <w:lang w:val="bs-Latn-BA"/>
              </w:rPr>
              <w:t>itanjima fizi</w:t>
            </w:r>
            <w:r w:rsidR="00274E76" w:rsidRPr="004D272B">
              <w:rPr>
                <w:lang w:val="bs-Latn-BA"/>
              </w:rPr>
              <w:t>č</w:t>
            </w:r>
            <w:r w:rsidR="00370F74" w:rsidRPr="004D272B">
              <w:rPr>
                <w:lang w:val="bs-Latn-BA"/>
              </w:rPr>
              <w:t>kih brojila (virtuelno mjerno mjesto)</w:t>
            </w:r>
            <w:r w:rsidR="00AF3F61" w:rsidRPr="004D272B">
              <w:rPr>
                <w:lang w:val="bs-Latn-BA"/>
              </w:rPr>
              <w:t>.</w:t>
            </w:r>
          </w:p>
        </w:tc>
      </w:tr>
      <w:tr w:rsidR="004D272B" w:rsidRPr="004D272B" w14:paraId="66F0CACE" w14:textId="77777777" w:rsidTr="00AD442C">
        <w:trPr>
          <w:cantSplit/>
          <w:trHeight w:val="20"/>
        </w:trPr>
        <w:tc>
          <w:tcPr>
            <w:tcW w:w="2250" w:type="dxa"/>
          </w:tcPr>
          <w:p w14:paraId="3846068F" w14:textId="77777777" w:rsidR="00370F74" w:rsidRPr="004D272B" w:rsidRDefault="00370F74">
            <w:pPr>
              <w:jc w:val="left"/>
              <w:rPr>
                <w:b/>
                <w:bCs/>
                <w:lang w:val="bs-Latn-BA"/>
              </w:rPr>
            </w:pPr>
            <w:r w:rsidRPr="004D272B">
              <w:rPr>
                <w:b/>
                <w:bCs/>
                <w:lang w:val="bs-Latn-BA"/>
              </w:rPr>
              <w:t>Odobreni dnevni raspored</w:t>
            </w:r>
          </w:p>
        </w:tc>
        <w:tc>
          <w:tcPr>
            <w:tcW w:w="6930" w:type="dxa"/>
          </w:tcPr>
          <w:p w14:paraId="71766AEC" w14:textId="33B4932D" w:rsidR="00370F74" w:rsidRPr="004D272B" w:rsidRDefault="00AF3F61" w:rsidP="00F510F1">
            <w:pPr>
              <w:widowControl w:val="0"/>
              <w:autoSpaceDE w:val="0"/>
              <w:autoSpaceDN w:val="0"/>
              <w:adjustRightInd w:val="0"/>
              <w:rPr>
                <w:lang w:val="bs-Latn-BA"/>
              </w:rPr>
            </w:pPr>
            <w:r w:rsidRPr="004D272B">
              <w:rPr>
                <w:lang w:val="bs-Latn-BA"/>
              </w:rPr>
              <w:t>d</w:t>
            </w:r>
            <w:r w:rsidR="00370F74" w:rsidRPr="004D272B">
              <w:rPr>
                <w:lang w:val="bs-Latn-BA"/>
              </w:rPr>
              <w:t>nevni raspored koji je odobrio NOSBiH, a primjenjuje se za odgovaraju</w:t>
            </w:r>
            <w:r w:rsidR="00274E76" w:rsidRPr="004D272B">
              <w:rPr>
                <w:lang w:val="bs-Latn-BA"/>
              </w:rPr>
              <w:t>ć</w:t>
            </w:r>
            <w:r w:rsidR="00370F74" w:rsidRPr="004D272B">
              <w:rPr>
                <w:lang w:val="bs-Latn-BA"/>
              </w:rPr>
              <w:t>i dan i obavezuju</w:t>
            </w:r>
            <w:r w:rsidR="00274E76" w:rsidRPr="004D272B">
              <w:rPr>
                <w:lang w:val="bs-Latn-BA"/>
              </w:rPr>
              <w:t>ć</w:t>
            </w:r>
            <w:r w:rsidR="00370F74" w:rsidRPr="004D272B">
              <w:rPr>
                <w:lang w:val="bs-Latn-BA"/>
              </w:rPr>
              <w:t>i je za balansno odgovornu stranu koja ga je podnijela</w:t>
            </w:r>
          </w:p>
        </w:tc>
      </w:tr>
      <w:tr w:rsidR="004D272B" w:rsidRPr="004D272B" w14:paraId="26DB2C00" w14:textId="77777777" w:rsidTr="00AD442C">
        <w:trPr>
          <w:cantSplit/>
          <w:trHeight w:val="20"/>
        </w:trPr>
        <w:tc>
          <w:tcPr>
            <w:tcW w:w="2250" w:type="dxa"/>
          </w:tcPr>
          <w:p w14:paraId="3EA13068" w14:textId="2F9F1192" w:rsidR="00370F74" w:rsidRPr="004D272B" w:rsidRDefault="00370F74">
            <w:pPr>
              <w:jc w:val="left"/>
              <w:rPr>
                <w:b/>
                <w:bCs/>
                <w:lang w:val="bs-Latn-BA"/>
              </w:rPr>
            </w:pPr>
            <w:r w:rsidRPr="004D272B">
              <w:rPr>
                <w:b/>
                <w:bCs/>
                <w:lang w:val="bs-Latn-BA"/>
              </w:rPr>
              <w:t>Odr</w:t>
            </w:r>
            <w:r w:rsidR="007F35B7" w:rsidRPr="004D272B">
              <w:rPr>
                <w:bCs/>
                <w:lang w:val="bs-Latn-BA"/>
              </w:rPr>
              <w:t>ž</w:t>
            </w:r>
            <w:r w:rsidRPr="004D272B">
              <w:rPr>
                <w:b/>
                <w:bCs/>
                <w:lang w:val="bs-Latn-BA"/>
              </w:rPr>
              <w:t>avanje napona</w:t>
            </w:r>
          </w:p>
        </w:tc>
        <w:tc>
          <w:tcPr>
            <w:tcW w:w="6930" w:type="dxa"/>
          </w:tcPr>
          <w:p w14:paraId="48CACB04" w14:textId="1FBCE137" w:rsidR="00370F74" w:rsidRPr="004D272B" w:rsidRDefault="00AF3F61" w:rsidP="003B17E1">
            <w:pPr>
              <w:widowControl w:val="0"/>
              <w:autoSpaceDE w:val="0"/>
              <w:autoSpaceDN w:val="0"/>
              <w:adjustRightInd w:val="0"/>
              <w:rPr>
                <w:lang w:val="bs-Latn-BA"/>
              </w:rPr>
            </w:pPr>
            <w:r w:rsidRPr="004D272B">
              <w:rPr>
                <w:lang w:val="bs-Latn-BA"/>
              </w:rPr>
              <w:t>s</w:t>
            </w:r>
            <w:r w:rsidR="00370F74" w:rsidRPr="004D272B">
              <w:rPr>
                <w:lang w:val="bs-Latn-BA"/>
              </w:rPr>
              <w:t>istemska usluga kojom se napon odr</w:t>
            </w:r>
            <w:r w:rsidR="007F35B7" w:rsidRPr="004D272B">
              <w:rPr>
                <w:lang w:val="bs-Latn-BA"/>
              </w:rPr>
              <w:t>ž</w:t>
            </w:r>
            <w:r w:rsidR="00370F74" w:rsidRPr="004D272B">
              <w:rPr>
                <w:lang w:val="bs-Latn-BA"/>
              </w:rPr>
              <w:t>ava u deklariranim granicama</w:t>
            </w:r>
          </w:p>
        </w:tc>
      </w:tr>
      <w:tr w:rsidR="004D272B" w:rsidRPr="004D272B" w14:paraId="3A867E09" w14:textId="77777777" w:rsidTr="00AD442C">
        <w:trPr>
          <w:cantSplit/>
          <w:trHeight w:val="20"/>
        </w:trPr>
        <w:tc>
          <w:tcPr>
            <w:tcW w:w="2250" w:type="dxa"/>
          </w:tcPr>
          <w:p w14:paraId="4133C3C8" w14:textId="77777777" w:rsidR="00370F74" w:rsidRPr="004D272B" w:rsidRDefault="00370F74">
            <w:pPr>
              <w:jc w:val="left"/>
              <w:rPr>
                <w:b/>
                <w:bCs/>
                <w:lang w:val="bs-Latn-BA"/>
              </w:rPr>
            </w:pPr>
            <w:r w:rsidRPr="004D272B">
              <w:rPr>
                <w:b/>
                <w:bCs/>
                <w:lang w:val="bs-Latn-BA"/>
              </w:rPr>
              <w:t>Operator distributivnog sistema</w:t>
            </w:r>
          </w:p>
        </w:tc>
        <w:tc>
          <w:tcPr>
            <w:tcW w:w="6930" w:type="dxa"/>
          </w:tcPr>
          <w:p w14:paraId="79EAA9F1" w14:textId="4D7E86EC" w:rsidR="00370F74" w:rsidRPr="004D272B" w:rsidRDefault="00AF3F61" w:rsidP="00515DA3">
            <w:pPr>
              <w:widowControl w:val="0"/>
              <w:autoSpaceDE w:val="0"/>
              <w:autoSpaceDN w:val="0"/>
              <w:adjustRightInd w:val="0"/>
              <w:jc w:val="left"/>
              <w:rPr>
                <w:lang w:val="bs-Latn-BA"/>
              </w:rPr>
            </w:pPr>
            <w:r w:rsidRPr="004D272B">
              <w:rPr>
                <w:lang w:val="bs-Latn-BA"/>
              </w:rPr>
              <w:t>e</w:t>
            </w:r>
            <w:r w:rsidR="00370F74" w:rsidRPr="004D272B">
              <w:rPr>
                <w:lang w:val="bs-Latn-BA"/>
              </w:rPr>
              <w:t>nergetski subjekat odgovoran za rad, upravljanje, odr</w:t>
            </w:r>
            <w:r w:rsidR="007F35B7" w:rsidRPr="004D272B">
              <w:rPr>
                <w:lang w:val="bs-Latn-BA"/>
              </w:rPr>
              <w:t>ž</w:t>
            </w:r>
            <w:r w:rsidR="00370F74" w:rsidRPr="004D272B">
              <w:rPr>
                <w:lang w:val="bs-Latn-BA"/>
              </w:rPr>
              <w:t>avanje i razvoj distrubitivnog sistema na odre</w:t>
            </w:r>
            <w:r w:rsidR="007F35B7" w:rsidRPr="004D272B">
              <w:rPr>
                <w:lang w:val="bs-Latn-BA"/>
              </w:rPr>
              <w:t>đ</w:t>
            </w:r>
            <w:r w:rsidR="00370F74" w:rsidRPr="004D272B">
              <w:rPr>
                <w:lang w:val="bs-Latn-BA"/>
              </w:rPr>
              <w:t>enom podru</w:t>
            </w:r>
            <w:r w:rsidR="00274E76" w:rsidRPr="004D272B">
              <w:rPr>
                <w:lang w:val="bs-Latn-BA"/>
              </w:rPr>
              <w:t>č</w:t>
            </w:r>
            <w:r w:rsidR="00370F74" w:rsidRPr="004D272B">
              <w:rPr>
                <w:lang w:val="bs-Latn-BA"/>
              </w:rPr>
              <w:t>ju i njegovo povezivanje sa drugim sistemima</w:t>
            </w:r>
          </w:p>
        </w:tc>
      </w:tr>
      <w:tr w:rsidR="004D272B" w:rsidRPr="004D272B" w14:paraId="35CBB505" w14:textId="77777777" w:rsidTr="00AD442C">
        <w:trPr>
          <w:cantSplit/>
          <w:trHeight w:val="20"/>
        </w:trPr>
        <w:tc>
          <w:tcPr>
            <w:tcW w:w="2250" w:type="dxa"/>
          </w:tcPr>
          <w:p w14:paraId="549DDFEF" w14:textId="6F0DF1BF" w:rsidR="00370F74" w:rsidRPr="004D272B" w:rsidRDefault="00370F74">
            <w:pPr>
              <w:jc w:val="left"/>
              <w:rPr>
                <w:b/>
                <w:bCs/>
                <w:lang w:val="bs-Latn-BA"/>
              </w:rPr>
            </w:pPr>
            <w:r w:rsidRPr="004D272B">
              <w:rPr>
                <w:b/>
                <w:bCs/>
                <w:lang w:val="bs-Latn-BA"/>
              </w:rPr>
              <w:t>Optere</w:t>
            </w:r>
            <w:r w:rsidR="00274E76" w:rsidRPr="004D272B">
              <w:rPr>
                <w:bCs/>
                <w:lang w:val="bs-Latn-BA"/>
              </w:rPr>
              <w:t>ć</w:t>
            </w:r>
            <w:r w:rsidRPr="004D272B">
              <w:rPr>
                <w:b/>
                <w:bCs/>
                <w:lang w:val="bs-Latn-BA"/>
              </w:rPr>
              <w:t>enje</w:t>
            </w:r>
          </w:p>
        </w:tc>
        <w:tc>
          <w:tcPr>
            <w:tcW w:w="6930" w:type="dxa"/>
          </w:tcPr>
          <w:p w14:paraId="47A4A44C" w14:textId="5D7AFC91" w:rsidR="00370F74" w:rsidRPr="004D272B" w:rsidRDefault="00AF3F61" w:rsidP="003B17E1">
            <w:pPr>
              <w:rPr>
                <w:rFonts w:eastAsia="Arial Unicode MS"/>
                <w:lang w:val="bs-Latn-BA"/>
              </w:rPr>
            </w:pPr>
            <w:r w:rsidRPr="004D272B">
              <w:rPr>
                <w:rFonts w:eastAsia="Arial Unicode MS"/>
                <w:lang w:val="bs-Latn-BA"/>
              </w:rPr>
              <w:t>s</w:t>
            </w:r>
            <w:r w:rsidR="00370F74" w:rsidRPr="004D272B">
              <w:rPr>
                <w:rFonts w:eastAsia="Arial Unicode MS"/>
                <w:lang w:val="bs-Latn-BA"/>
              </w:rPr>
              <w:t>naga koju potroša</w:t>
            </w:r>
            <w:r w:rsidR="00274E76" w:rsidRPr="004D272B">
              <w:rPr>
                <w:rFonts w:eastAsia="Arial Unicode MS"/>
                <w:lang w:val="bs-Latn-BA"/>
              </w:rPr>
              <w:t>č</w:t>
            </w:r>
            <w:r w:rsidR="00370F74" w:rsidRPr="004D272B">
              <w:rPr>
                <w:rFonts w:eastAsia="Arial Unicode MS"/>
                <w:lang w:val="bs-Latn-BA"/>
              </w:rPr>
              <w:t>ki ure</w:t>
            </w:r>
            <w:r w:rsidR="007F35B7" w:rsidRPr="004D272B">
              <w:rPr>
                <w:rFonts w:eastAsia="Arial Unicode MS"/>
                <w:lang w:val="bs-Latn-BA"/>
              </w:rPr>
              <w:t>đ</w:t>
            </w:r>
            <w:r w:rsidR="00370F74" w:rsidRPr="004D272B">
              <w:rPr>
                <w:rFonts w:eastAsia="Arial Unicode MS"/>
                <w:lang w:val="bs-Latn-BA"/>
              </w:rPr>
              <w:t xml:space="preserve">aji ili </w:t>
            </w:r>
            <w:r w:rsidR="00372B08" w:rsidRPr="004D272B">
              <w:rPr>
                <w:rFonts w:eastAsia="Arial Unicode MS"/>
                <w:lang w:val="bs-Latn-BA"/>
              </w:rPr>
              <w:t>k</w:t>
            </w:r>
            <w:r w:rsidR="00370F74" w:rsidRPr="004D272B">
              <w:rPr>
                <w:rFonts w:eastAsia="Arial Unicode MS"/>
                <w:lang w:val="bs-Latn-BA"/>
              </w:rPr>
              <w:t>orisnik preuzima iz prijenosne mre</w:t>
            </w:r>
            <w:r w:rsidR="007F35B7" w:rsidRPr="004D272B">
              <w:rPr>
                <w:rFonts w:eastAsia="Arial Unicode MS"/>
                <w:lang w:val="bs-Latn-BA"/>
              </w:rPr>
              <w:t>ž</w:t>
            </w:r>
            <w:r w:rsidR="00370F74" w:rsidRPr="004D272B">
              <w:rPr>
                <w:rFonts w:eastAsia="Arial Unicode MS"/>
                <w:lang w:val="bs-Latn-BA"/>
              </w:rPr>
              <w:t>e</w:t>
            </w:r>
          </w:p>
          <w:p w14:paraId="123FD499" w14:textId="104858E8" w:rsidR="00370F74" w:rsidRPr="004D272B" w:rsidRDefault="00370F74" w:rsidP="003B17E1">
            <w:pPr>
              <w:rPr>
                <w:rFonts w:eastAsia="Arial Unicode MS"/>
                <w:lang w:val="bs-Latn-BA"/>
              </w:rPr>
            </w:pPr>
            <w:r w:rsidRPr="004D272B">
              <w:rPr>
                <w:rFonts w:eastAsia="Arial Unicode MS"/>
                <w:lang w:val="bs-Latn-BA"/>
              </w:rPr>
              <w:t>Optere</w:t>
            </w:r>
            <w:r w:rsidR="00274E76" w:rsidRPr="004D272B">
              <w:rPr>
                <w:rFonts w:eastAsia="Arial Unicode MS"/>
                <w:lang w:val="bs-Latn-BA"/>
              </w:rPr>
              <w:t>ć</w:t>
            </w:r>
            <w:r w:rsidRPr="004D272B">
              <w:rPr>
                <w:rFonts w:eastAsia="Arial Unicode MS"/>
                <w:lang w:val="bs-Latn-BA"/>
              </w:rPr>
              <w:t>enje ne treba poistovje</w:t>
            </w:r>
            <w:r w:rsidR="00274E76" w:rsidRPr="004D272B">
              <w:rPr>
                <w:rFonts w:eastAsia="Arial Unicode MS"/>
                <w:lang w:val="bs-Latn-BA"/>
              </w:rPr>
              <w:t>ć</w:t>
            </w:r>
            <w:r w:rsidRPr="004D272B">
              <w:rPr>
                <w:rFonts w:eastAsia="Arial Unicode MS"/>
                <w:lang w:val="bs-Latn-BA"/>
              </w:rPr>
              <w:t>ivati sa potrošnjom</w:t>
            </w:r>
            <w:r w:rsidR="00AF3F61" w:rsidRPr="004D272B">
              <w:rPr>
                <w:rFonts w:eastAsia="Arial Unicode MS"/>
                <w:lang w:val="bs-Latn-BA"/>
              </w:rPr>
              <w:t>.</w:t>
            </w:r>
          </w:p>
        </w:tc>
      </w:tr>
      <w:tr w:rsidR="004D272B" w:rsidRPr="004D272B" w14:paraId="79F6E814" w14:textId="77777777" w:rsidTr="00AD442C">
        <w:trPr>
          <w:cantSplit/>
          <w:trHeight w:val="20"/>
        </w:trPr>
        <w:tc>
          <w:tcPr>
            <w:tcW w:w="2250" w:type="dxa"/>
          </w:tcPr>
          <w:p w14:paraId="62EC4693" w14:textId="77777777" w:rsidR="00370F74" w:rsidRPr="004D272B" w:rsidRDefault="00370F74" w:rsidP="007461D8">
            <w:pPr>
              <w:jc w:val="left"/>
              <w:rPr>
                <w:b/>
                <w:bCs/>
                <w:lang w:val="bs-Latn-BA"/>
              </w:rPr>
            </w:pPr>
            <w:r w:rsidRPr="004D272B">
              <w:rPr>
                <w:b/>
                <w:bCs/>
                <w:lang w:val="bs-Latn-BA"/>
              </w:rPr>
              <w:t xml:space="preserve">Ostrvo </w:t>
            </w:r>
          </w:p>
        </w:tc>
        <w:tc>
          <w:tcPr>
            <w:tcW w:w="6930" w:type="dxa"/>
          </w:tcPr>
          <w:p w14:paraId="1D5C535D" w14:textId="77777777" w:rsidR="00370F74" w:rsidRPr="004D272B" w:rsidRDefault="00370F74" w:rsidP="003B17E1">
            <w:pPr>
              <w:widowControl w:val="0"/>
              <w:autoSpaceDE w:val="0"/>
              <w:autoSpaceDN w:val="0"/>
              <w:adjustRightInd w:val="0"/>
              <w:rPr>
                <w:lang w:val="bs-Latn-BA"/>
              </w:rPr>
            </w:pPr>
            <w:r w:rsidRPr="004D272B">
              <w:rPr>
                <w:lang w:val="bs-Latn-BA"/>
              </w:rPr>
              <w:t>Dio EES-a koji je galvanski odvojen od glavnog EES-a</w:t>
            </w:r>
          </w:p>
        </w:tc>
      </w:tr>
      <w:tr w:rsidR="004D272B" w:rsidRPr="004D272B" w14:paraId="7FE1379B" w14:textId="77777777" w:rsidTr="00AD442C">
        <w:trPr>
          <w:cantSplit/>
          <w:trHeight w:val="20"/>
        </w:trPr>
        <w:tc>
          <w:tcPr>
            <w:tcW w:w="2250" w:type="dxa"/>
          </w:tcPr>
          <w:p w14:paraId="10324A8B" w14:textId="77777777" w:rsidR="00370F74" w:rsidRPr="004D272B" w:rsidRDefault="00370F74" w:rsidP="0008425F">
            <w:pPr>
              <w:jc w:val="left"/>
              <w:rPr>
                <w:b/>
                <w:bCs/>
                <w:lang w:val="bs-Latn-BA"/>
              </w:rPr>
            </w:pPr>
            <w:r w:rsidRPr="004D272B">
              <w:rPr>
                <w:b/>
                <w:bCs/>
                <w:lang w:val="bs-Latn-BA"/>
              </w:rPr>
              <w:t>Plan obnove rada EES-a</w:t>
            </w:r>
          </w:p>
        </w:tc>
        <w:tc>
          <w:tcPr>
            <w:tcW w:w="6930" w:type="dxa"/>
          </w:tcPr>
          <w:p w14:paraId="746272F6" w14:textId="5046C27A" w:rsidR="00370F74" w:rsidRPr="004D272B" w:rsidRDefault="003A7868" w:rsidP="00176119">
            <w:pPr>
              <w:widowControl w:val="0"/>
              <w:autoSpaceDE w:val="0"/>
              <w:autoSpaceDN w:val="0"/>
              <w:adjustRightInd w:val="0"/>
              <w:rPr>
                <w:dstrike/>
                <w:lang w:val="bs-Latn-BA"/>
              </w:rPr>
            </w:pPr>
            <w:r w:rsidRPr="004D272B">
              <w:rPr>
                <w:lang w:val="bs-Latn-BA"/>
              </w:rPr>
              <w:t>p</w:t>
            </w:r>
            <w:r w:rsidR="00370F74" w:rsidRPr="004D272B">
              <w:rPr>
                <w:lang w:val="bs-Latn-BA"/>
              </w:rPr>
              <w:t>lan koji pravi i odr</w:t>
            </w:r>
            <w:r w:rsidR="007F35B7" w:rsidRPr="004D272B">
              <w:rPr>
                <w:lang w:val="bs-Latn-BA"/>
              </w:rPr>
              <w:t>ž</w:t>
            </w:r>
            <w:r w:rsidR="00370F74" w:rsidRPr="004D272B">
              <w:rPr>
                <w:lang w:val="bs-Latn-BA"/>
              </w:rPr>
              <w:t xml:space="preserve">ava NOSBiH za periode tokom kojih su ukupni elektroenergetski sistem BiH ili njegovi dijelovi diskonektovani iz sistema ENTSO-E, a kojim </w:t>
            </w:r>
            <w:r w:rsidR="00274E76" w:rsidRPr="004D272B">
              <w:rPr>
                <w:lang w:val="bs-Latn-BA"/>
              </w:rPr>
              <w:t>ć</w:t>
            </w:r>
            <w:r w:rsidR="00370F74" w:rsidRPr="004D272B">
              <w:rPr>
                <w:lang w:val="bs-Latn-BA"/>
              </w:rPr>
              <w:t>e se nazna</w:t>
            </w:r>
            <w:r w:rsidR="00274E76" w:rsidRPr="004D272B">
              <w:rPr>
                <w:lang w:val="bs-Latn-BA"/>
              </w:rPr>
              <w:t>č</w:t>
            </w:r>
            <w:r w:rsidR="00370F74" w:rsidRPr="004D272B">
              <w:rPr>
                <w:lang w:val="bs-Latn-BA"/>
              </w:rPr>
              <w:t>iti cjelokupna strategija obnove elektroenergetskog sistema</w:t>
            </w:r>
          </w:p>
        </w:tc>
      </w:tr>
      <w:tr w:rsidR="004D272B" w:rsidRPr="004D272B" w14:paraId="48E4A9FD" w14:textId="77777777" w:rsidTr="00AD442C">
        <w:trPr>
          <w:cantSplit/>
          <w:trHeight w:val="20"/>
        </w:trPr>
        <w:tc>
          <w:tcPr>
            <w:tcW w:w="2250" w:type="dxa"/>
          </w:tcPr>
          <w:p w14:paraId="7E1F3967" w14:textId="38C5FB38" w:rsidR="00370F74" w:rsidRPr="004D272B" w:rsidRDefault="00370F74">
            <w:pPr>
              <w:jc w:val="left"/>
              <w:rPr>
                <w:b/>
                <w:bCs/>
                <w:lang w:val="bs-Latn-BA"/>
              </w:rPr>
            </w:pPr>
            <w:r w:rsidRPr="004D272B">
              <w:rPr>
                <w:b/>
                <w:bCs/>
                <w:lang w:val="bs-Latn-BA"/>
              </w:rPr>
              <w:t>Plan odbrane od poreme</w:t>
            </w:r>
            <w:r w:rsidR="00274E76" w:rsidRPr="004D272B">
              <w:rPr>
                <w:bCs/>
                <w:lang w:val="bs-Latn-BA"/>
              </w:rPr>
              <w:t>ć</w:t>
            </w:r>
            <w:r w:rsidRPr="004D272B">
              <w:rPr>
                <w:b/>
                <w:bCs/>
                <w:lang w:val="bs-Latn-BA"/>
              </w:rPr>
              <w:t>aja</w:t>
            </w:r>
          </w:p>
        </w:tc>
        <w:tc>
          <w:tcPr>
            <w:tcW w:w="6930" w:type="dxa"/>
          </w:tcPr>
          <w:p w14:paraId="0EEA2D9D" w14:textId="15D5127A" w:rsidR="00370F74" w:rsidRPr="004D272B" w:rsidRDefault="003A7868" w:rsidP="003B17E1">
            <w:pPr>
              <w:widowControl w:val="0"/>
              <w:autoSpaceDE w:val="0"/>
              <w:autoSpaceDN w:val="0"/>
              <w:adjustRightInd w:val="0"/>
              <w:rPr>
                <w:lang w:val="bs-Latn-BA"/>
              </w:rPr>
            </w:pPr>
            <w:r w:rsidRPr="004D272B">
              <w:rPr>
                <w:lang w:val="bs-Latn-BA"/>
              </w:rPr>
              <w:t>p</w:t>
            </w:r>
            <w:r w:rsidR="00370F74" w:rsidRPr="004D272B">
              <w:rPr>
                <w:lang w:val="bs-Latn-BA"/>
              </w:rPr>
              <w:t>lan koji sadr</w:t>
            </w:r>
            <w:r w:rsidR="007F35B7" w:rsidRPr="004D272B">
              <w:rPr>
                <w:lang w:val="bs-Latn-BA"/>
              </w:rPr>
              <w:t>ž</w:t>
            </w:r>
            <w:r w:rsidR="00370F74" w:rsidRPr="004D272B">
              <w:rPr>
                <w:lang w:val="bs-Latn-BA"/>
              </w:rPr>
              <w:t>i sve tehni</w:t>
            </w:r>
            <w:r w:rsidR="00274E76" w:rsidRPr="004D272B">
              <w:rPr>
                <w:lang w:val="bs-Latn-BA"/>
              </w:rPr>
              <w:t>č</w:t>
            </w:r>
            <w:r w:rsidR="00370F74" w:rsidRPr="004D272B">
              <w:rPr>
                <w:lang w:val="bs-Latn-BA"/>
              </w:rPr>
              <w:t>ke i organizacione mjere za spre</w:t>
            </w:r>
            <w:r w:rsidR="00274E76" w:rsidRPr="004D272B">
              <w:rPr>
                <w:lang w:val="bs-Latn-BA"/>
              </w:rPr>
              <w:t>č</w:t>
            </w:r>
            <w:r w:rsidR="00370F74" w:rsidRPr="004D272B">
              <w:rPr>
                <w:lang w:val="bs-Latn-BA"/>
              </w:rPr>
              <w:t xml:space="preserve">avanje širenja ili pogoršavanja incidenata u EES-u </w:t>
            </w:r>
          </w:p>
        </w:tc>
      </w:tr>
      <w:tr w:rsidR="004D272B" w:rsidRPr="004D272B" w14:paraId="6C4971FC" w14:textId="77777777" w:rsidTr="00AD442C">
        <w:trPr>
          <w:cantSplit/>
          <w:trHeight w:val="20"/>
        </w:trPr>
        <w:tc>
          <w:tcPr>
            <w:tcW w:w="2250" w:type="dxa"/>
          </w:tcPr>
          <w:p w14:paraId="075A3378" w14:textId="77777777" w:rsidR="00370F74" w:rsidRPr="004D272B" w:rsidRDefault="00370F74">
            <w:pPr>
              <w:jc w:val="left"/>
              <w:rPr>
                <w:b/>
                <w:bCs/>
                <w:lang w:val="bs-Latn-BA"/>
              </w:rPr>
            </w:pPr>
            <w:r w:rsidRPr="004D272B">
              <w:rPr>
                <w:b/>
                <w:bCs/>
                <w:lang w:val="bs-Latn-BA"/>
              </w:rPr>
              <w:t>Planirani prekid</w:t>
            </w:r>
          </w:p>
        </w:tc>
        <w:tc>
          <w:tcPr>
            <w:tcW w:w="6930" w:type="dxa"/>
          </w:tcPr>
          <w:p w14:paraId="2A752CEE" w14:textId="692D9177" w:rsidR="00370F74" w:rsidRPr="004D272B" w:rsidRDefault="003A7868" w:rsidP="00703126">
            <w:pPr>
              <w:pStyle w:val="font5"/>
              <w:spacing w:before="120" w:beforeAutospacing="0" w:after="120" w:afterAutospacing="0"/>
              <w:jc w:val="both"/>
              <w:rPr>
                <w:rFonts w:eastAsia="Times New Roman"/>
                <w:lang w:val="bs-Latn-BA" w:eastAsia="en-US"/>
              </w:rPr>
            </w:pPr>
            <w:r w:rsidRPr="004D272B">
              <w:rPr>
                <w:lang w:val="bs-Latn-BA" w:eastAsia="en-US"/>
              </w:rPr>
              <w:t>p</w:t>
            </w:r>
            <w:r w:rsidR="00370F74" w:rsidRPr="004D272B">
              <w:rPr>
                <w:lang w:val="bs-Latn-BA" w:eastAsia="en-US"/>
              </w:rPr>
              <w:t>lanirano isklju</w:t>
            </w:r>
            <w:r w:rsidR="00274E76" w:rsidRPr="004D272B">
              <w:rPr>
                <w:lang w:val="bs-Latn-BA" w:eastAsia="en-US"/>
              </w:rPr>
              <w:t>č</w:t>
            </w:r>
            <w:r w:rsidR="00370F74" w:rsidRPr="004D272B">
              <w:rPr>
                <w:lang w:val="bs-Latn-BA" w:eastAsia="en-US"/>
              </w:rPr>
              <w:t xml:space="preserve">enje  prijenosnog elementa ili objekta </w:t>
            </w:r>
            <w:r w:rsidR="001C1E3D" w:rsidRPr="004D272B">
              <w:rPr>
                <w:lang w:val="bs-Latn-BA" w:eastAsia="en-US"/>
              </w:rPr>
              <w:t>k</w:t>
            </w:r>
            <w:r w:rsidR="00370F74" w:rsidRPr="004D272B">
              <w:rPr>
                <w:lang w:val="bs-Latn-BA" w:eastAsia="en-US"/>
              </w:rPr>
              <w:t>orisnika koje koordinira NOSBiH</w:t>
            </w:r>
          </w:p>
        </w:tc>
      </w:tr>
      <w:tr w:rsidR="004D272B" w:rsidRPr="004D272B" w14:paraId="4562EE3F" w14:textId="77777777" w:rsidTr="00AD442C">
        <w:trPr>
          <w:cantSplit/>
          <w:trHeight w:val="20"/>
        </w:trPr>
        <w:tc>
          <w:tcPr>
            <w:tcW w:w="2250" w:type="dxa"/>
          </w:tcPr>
          <w:p w14:paraId="58A6D458" w14:textId="77777777" w:rsidR="00370F74" w:rsidRPr="004D272B" w:rsidRDefault="00370F74" w:rsidP="003A1FB4">
            <w:pPr>
              <w:jc w:val="left"/>
              <w:rPr>
                <w:b/>
                <w:bCs/>
                <w:lang w:val="bs-Latn-BA"/>
              </w:rPr>
            </w:pPr>
            <w:r w:rsidRPr="004D272B">
              <w:rPr>
                <w:b/>
                <w:bCs/>
                <w:lang w:val="bs-Latn-BA"/>
              </w:rPr>
              <w:t>Pogonski dijagram proizvodne jedinice</w:t>
            </w:r>
          </w:p>
        </w:tc>
        <w:tc>
          <w:tcPr>
            <w:tcW w:w="6930" w:type="dxa"/>
          </w:tcPr>
          <w:p w14:paraId="132D214B" w14:textId="64F59993" w:rsidR="00370F74" w:rsidRPr="004D272B" w:rsidRDefault="00FA4968" w:rsidP="00B47541">
            <w:pPr>
              <w:pStyle w:val="font5"/>
              <w:spacing w:before="120" w:beforeAutospacing="0" w:after="120" w:afterAutospacing="0"/>
              <w:jc w:val="both"/>
              <w:rPr>
                <w:rFonts w:eastAsia="Times New Roman"/>
                <w:lang w:val="bs-Latn-BA" w:eastAsia="en-US"/>
              </w:rPr>
            </w:pPr>
            <w:r w:rsidRPr="004D272B">
              <w:rPr>
                <w:lang w:val="bs-Latn-BA" w:eastAsia="en-US"/>
              </w:rPr>
              <w:t>dijagram koji d</w:t>
            </w:r>
            <w:r w:rsidR="00370F74" w:rsidRPr="004D272B">
              <w:rPr>
                <w:lang w:val="bs-Latn-BA" w:eastAsia="en-US"/>
              </w:rPr>
              <w:t>efini</w:t>
            </w:r>
            <w:r w:rsidR="00B47541" w:rsidRPr="004D272B">
              <w:rPr>
                <w:lang w:val="bs-Latn-BA" w:eastAsia="en-US"/>
              </w:rPr>
              <w:t>ra</w:t>
            </w:r>
            <w:r w:rsidR="00370F74" w:rsidRPr="004D272B">
              <w:rPr>
                <w:lang w:val="bs-Latn-BA" w:eastAsia="en-US"/>
              </w:rPr>
              <w:t xml:space="preserve"> limite sposobnosti rada proizvodne jedinice u MW i M</w:t>
            </w:r>
            <w:r w:rsidR="00C11E38">
              <w:rPr>
                <w:lang w:val="bs-Latn-BA" w:eastAsia="en-US"/>
              </w:rPr>
              <w:t>va</w:t>
            </w:r>
            <w:r w:rsidR="00370F74" w:rsidRPr="004D272B">
              <w:rPr>
                <w:lang w:val="bs-Latn-BA" w:eastAsia="en-US"/>
              </w:rPr>
              <w:t>r u normalnim okolnostima</w:t>
            </w:r>
          </w:p>
        </w:tc>
      </w:tr>
      <w:tr w:rsidR="004D272B" w:rsidRPr="004D272B" w14:paraId="2D6599A2" w14:textId="77777777" w:rsidTr="00AD442C">
        <w:trPr>
          <w:cantSplit/>
          <w:trHeight w:val="20"/>
        </w:trPr>
        <w:tc>
          <w:tcPr>
            <w:tcW w:w="2250" w:type="dxa"/>
          </w:tcPr>
          <w:p w14:paraId="7F5AC2F8" w14:textId="1BD774B7" w:rsidR="00370F74" w:rsidRPr="004D272B" w:rsidRDefault="00370F74">
            <w:pPr>
              <w:jc w:val="left"/>
              <w:rPr>
                <w:b/>
                <w:bCs/>
                <w:lang w:val="bs-Latn-BA"/>
              </w:rPr>
            </w:pPr>
            <w:r w:rsidRPr="004D272B">
              <w:rPr>
                <w:b/>
                <w:bCs/>
                <w:lang w:val="bs-Latn-BA"/>
              </w:rPr>
              <w:t>Pomo</w:t>
            </w:r>
            <w:r w:rsidR="00274E76" w:rsidRPr="004D272B">
              <w:rPr>
                <w:bCs/>
                <w:lang w:val="bs-Latn-BA"/>
              </w:rPr>
              <w:t>ć</w:t>
            </w:r>
            <w:r w:rsidRPr="004D272B">
              <w:rPr>
                <w:b/>
                <w:bCs/>
                <w:lang w:val="bs-Latn-BA"/>
              </w:rPr>
              <w:t xml:space="preserve">na usluga </w:t>
            </w:r>
          </w:p>
        </w:tc>
        <w:tc>
          <w:tcPr>
            <w:tcW w:w="6930" w:type="dxa"/>
          </w:tcPr>
          <w:p w14:paraId="57F6AD5C" w14:textId="706BC775" w:rsidR="00370F74" w:rsidRPr="004D272B" w:rsidRDefault="002C29C3" w:rsidP="00BD23F5">
            <w:pPr>
              <w:widowControl w:val="0"/>
              <w:autoSpaceDE w:val="0"/>
              <w:autoSpaceDN w:val="0"/>
              <w:adjustRightInd w:val="0"/>
              <w:rPr>
                <w:lang w:val="bs-Latn-BA"/>
              </w:rPr>
            </w:pPr>
            <w:r w:rsidRPr="004D272B">
              <w:rPr>
                <w:lang w:val="bs-Latn-BA"/>
              </w:rPr>
              <w:t>s</w:t>
            </w:r>
            <w:r w:rsidR="00370F74" w:rsidRPr="004D272B">
              <w:rPr>
                <w:lang w:val="bs-Latn-BA"/>
              </w:rPr>
              <w:t>ve usluge, osim proizvodnje i prijenosa elektri</w:t>
            </w:r>
            <w:r w:rsidR="00274E76" w:rsidRPr="004D272B">
              <w:rPr>
                <w:lang w:val="bs-Latn-BA"/>
              </w:rPr>
              <w:t>č</w:t>
            </w:r>
            <w:r w:rsidR="00370F74" w:rsidRPr="004D272B">
              <w:rPr>
                <w:lang w:val="bs-Latn-BA"/>
              </w:rPr>
              <w:t>ne energije, koje se pru</w:t>
            </w:r>
            <w:r w:rsidR="007F35B7" w:rsidRPr="004D272B">
              <w:rPr>
                <w:lang w:val="bs-Latn-BA"/>
              </w:rPr>
              <w:t>ž</w:t>
            </w:r>
            <w:r w:rsidR="00370F74" w:rsidRPr="004D272B">
              <w:rPr>
                <w:lang w:val="bs-Latn-BA"/>
              </w:rPr>
              <w:t xml:space="preserve">aju  NOSBiH-u </w:t>
            </w:r>
            <w:r w:rsidRPr="004D272B">
              <w:rPr>
                <w:lang w:val="bs-Latn-BA"/>
              </w:rPr>
              <w:t>s ciljem</w:t>
            </w:r>
            <w:r w:rsidR="00370F74" w:rsidRPr="004D272B">
              <w:rPr>
                <w:lang w:val="bs-Latn-BA"/>
              </w:rPr>
              <w:t xml:space="preserve"> osiguravanja sistemskih usluga</w:t>
            </w:r>
          </w:p>
        </w:tc>
      </w:tr>
      <w:tr w:rsidR="004D272B" w:rsidRPr="004D272B" w14:paraId="1E50D065" w14:textId="77777777" w:rsidTr="00AD442C">
        <w:trPr>
          <w:cantSplit/>
          <w:trHeight w:val="20"/>
        </w:trPr>
        <w:tc>
          <w:tcPr>
            <w:tcW w:w="2250" w:type="dxa"/>
          </w:tcPr>
          <w:p w14:paraId="2DC3B551" w14:textId="66EA9723" w:rsidR="00370F74" w:rsidRPr="004D272B" w:rsidRDefault="00370F74">
            <w:pPr>
              <w:jc w:val="left"/>
              <w:rPr>
                <w:b/>
                <w:bCs/>
                <w:lang w:val="bs-Latn-BA"/>
              </w:rPr>
            </w:pPr>
            <w:r w:rsidRPr="004D272B">
              <w:rPr>
                <w:b/>
                <w:bCs/>
                <w:lang w:val="bs-Latn-BA"/>
              </w:rPr>
              <w:t>Pomo</w:t>
            </w:r>
            <w:r w:rsidR="00274E76" w:rsidRPr="004D272B">
              <w:rPr>
                <w:bCs/>
                <w:lang w:val="bs-Latn-BA"/>
              </w:rPr>
              <w:t>ć</w:t>
            </w:r>
            <w:r w:rsidRPr="004D272B">
              <w:rPr>
                <w:b/>
                <w:bCs/>
                <w:lang w:val="bs-Latn-BA"/>
              </w:rPr>
              <w:t>no napajanje energijom</w:t>
            </w:r>
          </w:p>
        </w:tc>
        <w:tc>
          <w:tcPr>
            <w:tcW w:w="6930" w:type="dxa"/>
          </w:tcPr>
          <w:p w14:paraId="480FB99E" w14:textId="4C897D78" w:rsidR="00370F74" w:rsidRPr="004D272B" w:rsidRDefault="002C29C3" w:rsidP="003B17E1">
            <w:pPr>
              <w:widowControl w:val="0"/>
              <w:autoSpaceDE w:val="0"/>
              <w:autoSpaceDN w:val="0"/>
              <w:adjustRightInd w:val="0"/>
              <w:rPr>
                <w:lang w:val="bs-Latn-BA"/>
              </w:rPr>
            </w:pPr>
            <w:r w:rsidRPr="004D272B">
              <w:rPr>
                <w:lang w:val="bs-Latn-BA"/>
              </w:rPr>
              <w:t>n</w:t>
            </w:r>
            <w:r w:rsidR="00370F74" w:rsidRPr="004D272B">
              <w:rPr>
                <w:lang w:val="bs-Latn-BA"/>
              </w:rPr>
              <w:t>ezavisni izvor elektri</w:t>
            </w:r>
            <w:r w:rsidR="00274E76" w:rsidRPr="004D272B">
              <w:rPr>
                <w:lang w:val="bs-Latn-BA"/>
              </w:rPr>
              <w:t>č</w:t>
            </w:r>
            <w:r w:rsidR="00370F74" w:rsidRPr="004D272B">
              <w:rPr>
                <w:lang w:val="bs-Latn-BA"/>
              </w:rPr>
              <w:t>ne energije kojim se mo</w:t>
            </w:r>
            <w:r w:rsidR="007F35B7" w:rsidRPr="004D272B">
              <w:rPr>
                <w:lang w:val="bs-Latn-BA"/>
              </w:rPr>
              <w:t>ž</w:t>
            </w:r>
            <w:r w:rsidR="00370F74" w:rsidRPr="004D272B">
              <w:rPr>
                <w:lang w:val="bs-Latn-BA"/>
              </w:rPr>
              <w:t xml:space="preserve">e pokrenuti proizvodna jedinica bez vanjskog napajanja </w:t>
            </w:r>
          </w:p>
        </w:tc>
      </w:tr>
      <w:tr w:rsidR="004D272B" w:rsidRPr="004D272B" w14:paraId="7A47D755" w14:textId="77777777" w:rsidTr="00AD442C">
        <w:trPr>
          <w:cantSplit/>
          <w:trHeight w:val="20"/>
        </w:trPr>
        <w:tc>
          <w:tcPr>
            <w:tcW w:w="2250" w:type="dxa"/>
          </w:tcPr>
          <w:p w14:paraId="1D577F0C" w14:textId="4E1AA4C4" w:rsidR="00370F74" w:rsidRPr="004D272B" w:rsidRDefault="00370F74">
            <w:pPr>
              <w:jc w:val="left"/>
              <w:rPr>
                <w:b/>
                <w:bCs/>
                <w:lang w:val="bs-Latn-BA"/>
              </w:rPr>
            </w:pPr>
            <w:r w:rsidRPr="004D272B">
              <w:rPr>
                <w:b/>
                <w:bCs/>
                <w:lang w:val="bs-Latn-BA"/>
              </w:rPr>
              <w:t>Poreme</w:t>
            </w:r>
            <w:r w:rsidR="00274E76" w:rsidRPr="004D272B">
              <w:rPr>
                <w:bCs/>
                <w:lang w:val="bs-Latn-BA"/>
              </w:rPr>
              <w:t>ć</w:t>
            </w:r>
            <w:r w:rsidRPr="004D272B">
              <w:rPr>
                <w:b/>
                <w:bCs/>
                <w:lang w:val="bs-Latn-BA"/>
              </w:rPr>
              <w:t>aj</w:t>
            </w:r>
          </w:p>
        </w:tc>
        <w:tc>
          <w:tcPr>
            <w:tcW w:w="6930" w:type="dxa"/>
          </w:tcPr>
          <w:p w14:paraId="40B1A65B" w14:textId="66336E19" w:rsidR="00370F74" w:rsidRPr="004D272B" w:rsidRDefault="00AE1B2B" w:rsidP="000670BC">
            <w:pPr>
              <w:pStyle w:val="font5"/>
              <w:spacing w:before="120" w:beforeAutospacing="0" w:after="120" w:afterAutospacing="0"/>
              <w:jc w:val="both"/>
              <w:rPr>
                <w:rFonts w:eastAsia="Times New Roman"/>
                <w:lang w:val="bs-Latn-BA" w:eastAsia="en-US"/>
              </w:rPr>
            </w:pPr>
            <w:r w:rsidRPr="004D272B">
              <w:rPr>
                <w:lang w:val="bs-Latn-BA"/>
              </w:rPr>
              <w:t>n</w:t>
            </w:r>
            <w:r w:rsidR="00370F74" w:rsidRPr="004D272B">
              <w:rPr>
                <w:lang w:val="bs-Latn-BA"/>
              </w:rPr>
              <w:t>eplanirani doga</w:t>
            </w:r>
            <w:r w:rsidR="007F35B7" w:rsidRPr="004D272B">
              <w:rPr>
                <w:lang w:val="bs-Latn-BA"/>
              </w:rPr>
              <w:t>đ</w:t>
            </w:r>
            <w:r w:rsidR="00370F74" w:rsidRPr="004D272B">
              <w:rPr>
                <w:lang w:val="bs-Latn-BA"/>
              </w:rPr>
              <w:t>aj koji mo</w:t>
            </w:r>
            <w:r w:rsidR="007F35B7" w:rsidRPr="004D272B">
              <w:rPr>
                <w:lang w:val="bs-Latn-BA"/>
              </w:rPr>
              <w:t>ž</w:t>
            </w:r>
            <w:r w:rsidR="00370F74" w:rsidRPr="004D272B">
              <w:rPr>
                <w:lang w:val="bs-Latn-BA"/>
              </w:rPr>
              <w:t>e uzrokovati poreme</w:t>
            </w:r>
            <w:r w:rsidR="00274E76" w:rsidRPr="004D272B">
              <w:rPr>
                <w:lang w:val="bs-Latn-BA"/>
              </w:rPr>
              <w:t>ć</w:t>
            </w:r>
            <w:r w:rsidR="00370F74" w:rsidRPr="004D272B">
              <w:rPr>
                <w:lang w:val="bs-Latn-BA"/>
              </w:rPr>
              <w:t>enost pogona</w:t>
            </w:r>
          </w:p>
        </w:tc>
      </w:tr>
      <w:tr w:rsidR="004D272B" w:rsidRPr="004D272B" w14:paraId="72A63237" w14:textId="77777777" w:rsidTr="00AD442C">
        <w:trPr>
          <w:cantSplit/>
          <w:trHeight w:val="20"/>
        </w:trPr>
        <w:tc>
          <w:tcPr>
            <w:tcW w:w="2250" w:type="dxa"/>
          </w:tcPr>
          <w:p w14:paraId="311CD5C2" w14:textId="2801F06E" w:rsidR="00370F74" w:rsidRPr="004D272B" w:rsidRDefault="00370F74">
            <w:pPr>
              <w:jc w:val="left"/>
              <w:rPr>
                <w:b/>
                <w:bCs/>
                <w:lang w:val="bs-Latn-BA"/>
              </w:rPr>
            </w:pPr>
            <w:r w:rsidRPr="004D272B">
              <w:rPr>
                <w:b/>
                <w:bCs/>
                <w:lang w:val="bs-Latn-BA"/>
              </w:rPr>
              <w:lastRenderedPageBreak/>
              <w:t>Poreme</w:t>
            </w:r>
            <w:r w:rsidR="00274E76" w:rsidRPr="004D272B">
              <w:rPr>
                <w:bCs/>
                <w:lang w:val="bs-Latn-BA"/>
              </w:rPr>
              <w:t>ć</w:t>
            </w:r>
            <w:r w:rsidRPr="004D272B">
              <w:rPr>
                <w:b/>
                <w:bCs/>
                <w:lang w:val="bs-Latn-BA"/>
              </w:rPr>
              <w:t>eni pogon</w:t>
            </w:r>
          </w:p>
        </w:tc>
        <w:tc>
          <w:tcPr>
            <w:tcW w:w="6930" w:type="dxa"/>
          </w:tcPr>
          <w:p w14:paraId="3A41534F" w14:textId="351BB2AF" w:rsidR="00370F74" w:rsidRPr="004D272B" w:rsidRDefault="00370F74" w:rsidP="000670BC">
            <w:pPr>
              <w:pStyle w:val="font5"/>
              <w:spacing w:before="120" w:beforeAutospacing="0" w:after="120" w:afterAutospacing="0"/>
              <w:jc w:val="both"/>
              <w:rPr>
                <w:lang w:val="bs-Latn-BA"/>
              </w:rPr>
            </w:pPr>
            <w:r w:rsidRPr="004D272B">
              <w:rPr>
                <w:lang w:val="bs-Latn-BA"/>
              </w:rPr>
              <w:t xml:space="preserve">stanje u kojem su svi kupci  </w:t>
            </w:r>
            <w:r w:rsidR="00AC2D01" w:rsidRPr="004D272B">
              <w:rPr>
                <w:lang w:val="bs-Latn-BA"/>
              </w:rPr>
              <w:t>snabdijev</w:t>
            </w:r>
            <w:r w:rsidRPr="004D272B">
              <w:rPr>
                <w:lang w:val="bs-Latn-BA"/>
              </w:rPr>
              <w:t>eni</w:t>
            </w:r>
            <w:r w:rsidR="00C82C46" w:rsidRPr="004D272B">
              <w:rPr>
                <w:lang w:val="bs-Latn-BA"/>
              </w:rPr>
              <w:t xml:space="preserve">, </w:t>
            </w:r>
            <w:r w:rsidR="00000B4F" w:rsidRPr="004D272B">
              <w:rPr>
                <w:lang w:val="bs-Latn-BA"/>
              </w:rPr>
              <w:t xml:space="preserve">pri </w:t>
            </w:r>
            <w:r w:rsidR="00274E76" w:rsidRPr="004D272B">
              <w:rPr>
                <w:lang w:val="bs-Latn-BA"/>
              </w:rPr>
              <w:t>č</w:t>
            </w:r>
            <w:r w:rsidR="00000B4F" w:rsidRPr="004D272B">
              <w:rPr>
                <w:lang w:val="bs-Latn-BA"/>
              </w:rPr>
              <w:t>emu</w:t>
            </w:r>
            <w:r w:rsidR="00C82C46" w:rsidRPr="004D272B">
              <w:rPr>
                <w:lang w:val="bs-Latn-BA"/>
              </w:rPr>
              <w:t xml:space="preserve"> su</w:t>
            </w:r>
            <w:r w:rsidR="00000B4F" w:rsidRPr="004D272B">
              <w:rPr>
                <w:lang w:val="bs-Latn-BA"/>
              </w:rPr>
              <w:t xml:space="preserve"> evidentni</w:t>
            </w:r>
            <w:r w:rsidR="00C82C46" w:rsidRPr="004D272B">
              <w:rPr>
                <w:lang w:val="bs-Latn-BA"/>
              </w:rPr>
              <w:t xml:space="preserve"> </w:t>
            </w:r>
            <w:r w:rsidR="00000B4F" w:rsidRPr="004D272B">
              <w:rPr>
                <w:lang w:val="bs-Latn-BA"/>
              </w:rPr>
              <w:t xml:space="preserve">neki ili svi ispod navedeni </w:t>
            </w:r>
            <w:r w:rsidR="00C82C46" w:rsidRPr="004D272B">
              <w:rPr>
                <w:lang w:val="bs-Latn-BA"/>
              </w:rPr>
              <w:t>poreme</w:t>
            </w:r>
            <w:r w:rsidR="00274E76" w:rsidRPr="004D272B">
              <w:rPr>
                <w:lang w:val="bs-Latn-BA"/>
              </w:rPr>
              <w:t>ć</w:t>
            </w:r>
            <w:r w:rsidR="00000B4F" w:rsidRPr="004D272B">
              <w:rPr>
                <w:lang w:val="bs-Latn-BA"/>
              </w:rPr>
              <w:t>aji</w:t>
            </w:r>
            <w:r w:rsidRPr="004D272B">
              <w:rPr>
                <w:lang w:val="bs-Latn-BA"/>
              </w:rPr>
              <w:t xml:space="preserve">: </w:t>
            </w:r>
          </w:p>
          <w:p w14:paraId="7725E3C0" w14:textId="2FF9FE6D" w:rsidR="00370F74" w:rsidRPr="004D272B" w:rsidRDefault="00370F74" w:rsidP="000670BC">
            <w:pPr>
              <w:pStyle w:val="font5"/>
              <w:spacing w:before="120" w:beforeAutospacing="0" w:after="120" w:afterAutospacing="0"/>
              <w:jc w:val="both"/>
              <w:rPr>
                <w:lang w:val="bs-Latn-BA"/>
              </w:rPr>
            </w:pPr>
            <w:r w:rsidRPr="004D272B">
              <w:rPr>
                <w:lang w:val="bs-Latn-BA"/>
              </w:rPr>
              <w:t xml:space="preserve">- </w:t>
            </w:r>
            <w:r w:rsidR="00C82C46" w:rsidRPr="004D272B">
              <w:rPr>
                <w:lang w:val="bs-Latn-BA"/>
              </w:rPr>
              <w:t>G</w:t>
            </w:r>
            <w:r w:rsidRPr="004D272B">
              <w:rPr>
                <w:lang w:val="bs-Latn-BA"/>
              </w:rPr>
              <w:t>rani</w:t>
            </w:r>
            <w:r w:rsidR="00274E76" w:rsidRPr="004D272B">
              <w:rPr>
                <w:lang w:val="bs-Latn-BA"/>
              </w:rPr>
              <w:t>č</w:t>
            </w:r>
            <w:r w:rsidRPr="004D272B">
              <w:rPr>
                <w:lang w:val="bs-Latn-BA"/>
              </w:rPr>
              <w:t>ne vrijednosti napona i frekvencije nisu odr</w:t>
            </w:r>
            <w:r w:rsidR="007F35B7" w:rsidRPr="004D272B">
              <w:rPr>
                <w:lang w:val="bs-Latn-BA"/>
              </w:rPr>
              <w:t>ž</w:t>
            </w:r>
            <w:r w:rsidRPr="004D272B">
              <w:rPr>
                <w:lang w:val="bs-Latn-BA"/>
              </w:rPr>
              <w:t>ane</w:t>
            </w:r>
            <w:r w:rsidR="00000B4F" w:rsidRPr="004D272B">
              <w:rPr>
                <w:lang w:val="bs-Latn-BA"/>
              </w:rPr>
              <w:t>.</w:t>
            </w:r>
          </w:p>
          <w:p w14:paraId="039F25BB" w14:textId="02D4512A" w:rsidR="00370F74" w:rsidRPr="004D272B" w:rsidRDefault="00370F74" w:rsidP="000670BC">
            <w:pPr>
              <w:pStyle w:val="font5"/>
              <w:spacing w:before="120" w:beforeAutospacing="0" w:after="120" w:afterAutospacing="0"/>
              <w:jc w:val="both"/>
              <w:rPr>
                <w:lang w:val="bs-Latn-BA"/>
              </w:rPr>
            </w:pPr>
            <w:r w:rsidRPr="004D272B">
              <w:rPr>
                <w:lang w:val="bs-Latn-BA"/>
              </w:rPr>
              <w:t xml:space="preserve">- </w:t>
            </w:r>
            <w:r w:rsidR="00000B4F" w:rsidRPr="004D272B">
              <w:rPr>
                <w:lang w:val="bs-Latn-BA"/>
              </w:rPr>
              <w:t>M</w:t>
            </w:r>
            <w:r w:rsidRPr="004D272B">
              <w:rPr>
                <w:lang w:val="bs-Latn-BA"/>
              </w:rPr>
              <w:t>ogu</w:t>
            </w:r>
            <w:r w:rsidR="00274E76" w:rsidRPr="004D272B">
              <w:rPr>
                <w:lang w:val="bs-Latn-BA"/>
              </w:rPr>
              <w:t>ć</w:t>
            </w:r>
            <w:r w:rsidRPr="004D272B">
              <w:rPr>
                <w:lang w:val="bs-Latn-BA"/>
              </w:rPr>
              <w:t>a</w:t>
            </w:r>
            <w:r w:rsidR="00000B4F" w:rsidRPr="004D272B">
              <w:rPr>
                <w:lang w:val="bs-Latn-BA"/>
              </w:rPr>
              <w:t xml:space="preserve"> su</w:t>
            </w:r>
            <w:r w:rsidRPr="004D272B">
              <w:rPr>
                <w:lang w:val="bs-Latn-BA"/>
              </w:rPr>
              <w:t xml:space="preserve"> preoptere</w:t>
            </w:r>
            <w:r w:rsidR="00274E76" w:rsidRPr="004D272B">
              <w:rPr>
                <w:lang w:val="bs-Latn-BA"/>
              </w:rPr>
              <w:t>ć</w:t>
            </w:r>
            <w:r w:rsidRPr="004D272B">
              <w:rPr>
                <w:lang w:val="bs-Latn-BA"/>
              </w:rPr>
              <w:t>enja proizvodnih jedinica i elemenata mre</w:t>
            </w:r>
            <w:r w:rsidR="007F35B7" w:rsidRPr="004D272B">
              <w:rPr>
                <w:lang w:val="bs-Latn-BA"/>
              </w:rPr>
              <w:t>ž</w:t>
            </w:r>
            <w:r w:rsidRPr="004D272B">
              <w:rPr>
                <w:lang w:val="bs-Latn-BA"/>
              </w:rPr>
              <w:t>e</w:t>
            </w:r>
            <w:r w:rsidR="00000B4F" w:rsidRPr="004D272B">
              <w:rPr>
                <w:lang w:val="bs-Latn-BA"/>
              </w:rPr>
              <w:t>.</w:t>
            </w:r>
            <w:r w:rsidRPr="004D272B">
              <w:rPr>
                <w:lang w:val="bs-Latn-BA"/>
              </w:rPr>
              <w:t xml:space="preserve"> </w:t>
            </w:r>
          </w:p>
          <w:p w14:paraId="0B77167B" w14:textId="155A3FCB" w:rsidR="00370F74" w:rsidRPr="004D272B" w:rsidRDefault="00370F74" w:rsidP="00840A16">
            <w:pPr>
              <w:pStyle w:val="font5"/>
              <w:spacing w:before="120" w:beforeAutospacing="0" w:after="120" w:afterAutospacing="0"/>
              <w:jc w:val="both"/>
              <w:rPr>
                <w:dstrike/>
                <w:lang w:val="bs-Latn-BA"/>
              </w:rPr>
            </w:pPr>
            <w:r w:rsidRPr="004D272B">
              <w:rPr>
                <w:lang w:val="bs-Latn-BA"/>
              </w:rPr>
              <w:t xml:space="preserve">- </w:t>
            </w:r>
            <w:r w:rsidR="00000B4F" w:rsidRPr="004D272B">
              <w:rPr>
                <w:lang w:val="bs-Latn-BA"/>
              </w:rPr>
              <w:t>K</w:t>
            </w:r>
            <w:r w:rsidRPr="004D272B">
              <w:rPr>
                <w:lang w:val="bs-Latn-BA"/>
              </w:rPr>
              <w:t>riterij sigurnosti (n-1) nije ispunjen</w:t>
            </w:r>
            <w:r w:rsidR="00000B4F" w:rsidRPr="004D272B">
              <w:rPr>
                <w:lang w:val="bs-Latn-BA"/>
              </w:rPr>
              <w:t>.</w:t>
            </w:r>
          </w:p>
        </w:tc>
      </w:tr>
      <w:tr w:rsidR="004D272B" w:rsidRPr="004D272B" w14:paraId="65314536" w14:textId="77777777" w:rsidTr="00AD442C">
        <w:trPr>
          <w:cantSplit/>
          <w:trHeight w:val="20"/>
        </w:trPr>
        <w:tc>
          <w:tcPr>
            <w:tcW w:w="2250" w:type="dxa"/>
          </w:tcPr>
          <w:p w14:paraId="6CE15765" w14:textId="77777777" w:rsidR="00370F74" w:rsidRPr="004D272B" w:rsidRDefault="00370F74">
            <w:pPr>
              <w:jc w:val="left"/>
              <w:rPr>
                <w:b/>
                <w:bCs/>
                <w:lang w:val="bs-Latn-BA"/>
              </w:rPr>
            </w:pPr>
            <w:proofErr w:type="spellStart"/>
            <w:r w:rsidRPr="004D272B">
              <w:rPr>
                <w:b/>
              </w:rPr>
              <w:t>Postrojenje</w:t>
            </w:r>
            <w:proofErr w:type="spellEnd"/>
            <w:r w:rsidRPr="004D272B">
              <w:rPr>
                <w:b/>
              </w:rPr>
              <w:t xml:space="preserve"> </w:t>
            </w:r>
            <w:proofErr w:type="spellStart"/>
            <w:r w:rsidRPr="004D272B">
              <w:rPr>
                <w:b/>
              </w:rPr>
              <w:t>kupca</w:t>
            </w:r>
            <w:proofErr w:type="spellEnd"/>
          </w:p>
        </w:tc>
        <w:tc>
          <w:tcPr>
            <w:tcW w:w="6930" w:type="dxa"/>
          </w:tcPr>
          <w:p w14:paraId="6E72ACE0" w14:textId="3C4D1B17" w:rsidR="001C1E3D" w:rsidRPr="004D272B" w:rsidRDefault="00665435" w:rsidP="005F7D01">
            <w:pPr>
              <w:pStyle w:val="font5"/>
              <w:spacing w:before="120" w:beforeAutospacing="0" w:after="120" w:afterAutospacing="0"/>
              <w:jc w:val="both"/>
            </w:pPr>
            <w:r w:rsidRPr="004D272B">
              <w:rPr>
                <w:lang w:val="bs-Latn-BA"/>
              </w:rPr>
              <w:t>p</w:t>
            </w:r>
            <w:r w:rsidR="00370F74" w:rsidRPr="004D272B">
              <w:rPr>
                <w:lang w:val="bs-Latn-BA"/>
              </w:rPr>
              <w:t>ostrojenje</w:t>
            </w:r>
            <w:r w:rsidR="00370F74" w:rsidRPr="004D272B">
              <w:t xml:space="preserve"> koje troši elektri</w:t>
            </w:r>
            <w:r w:rsidR="00274E76" w:rsidRPr="004D272B">
              <w:t>č</w:t>
            </w:r>
            <w:r w:rsidR="00370F74" w:rsidRPr="004D272B">
              <w:t>nu energiju i priklju</w:t>
            </w:r>
            <w:r w:rsidR="00274E76" w:rsidRPr="004D272B">
              <w:t>č</w:t>
            </w:r>
            <w:r w:rsidR="00370F74" w:rsidRPr="004D272B">
              <w:t>eno je na najmanje jednom mjestu priklju</w:t>
            </w:r>
            <w:r w:rsidR="00274E76" w:rsidRPr="004D272B">
              <w:t>č</w:t>
            </w:r>
            <w:r w:rsidR="00370F74" w:rsidRPr="004D272B">
              <w:t xml:space="preserve">enja na </w:t>
            </w:r>
            <w:r w:rsidR="006807E0" w:rsidRPr="004D272B">
              <w:t>prijenos</w:t>
            </w:r>
            <w:r w:rsidR="001C1E3D" w:rsidRPr="004D272B">
              <w:t>ni ili distributivni sistem</w:t>
            </w:r>
            <w:r w:rsidR="00370F74" w:rsidRPr="004D272B">
              <w:t xml:space="preserve"> </w:t>
            </w:r>
          </w:p>
          <w:p w14:paraId="1BE2C1CB" w14:textId="795676A6" w:rsidR="00370F74" w:rsidRPr="004D272B" w:rsidRDefault="00370F74" w:rsidP="005F7D01">
            <w:pPr>
              <w:pStyle w:val="font5"/>
              <w:spacing w:before="120" w:beforeAutospacing="0" w:after="120" w:afterAutospacing="0"/>
              <w:jc w:val="both"/>
              <w:rPr>
                <w:lang w:val="bs-Latn-BA"/>
              </w:rPr>
            </w:pPr>
            <w:r w:rsidRPr="004D272B">
              <w:t>Distributivni sistem i/ili pomo</w:t>
            </w:r>
            <w:r w:rsidR="00274E76" w:rsidRPr="004D272B">
              <w:t>ć</w:t>
            </w:r>
            <w:r w:rsidRPr="004D272B">
              <w:t>na napajanja proizvodnog modula ne smatraju se postrojenjem kupca.</w:t>
            </w:r>
          </w:p>
        </w:tc>
      </w:tr>
      <w:tr w:rsidR="004D272B" w:rsidRPr="004D272B" w14:paraId="21F0890C" w14:textId="77777777" w:rsidTr="00AD442C">
        <w:trPr>
          <w:cantSplit/>
          <w:trHeight w:val="20"/>
        </w:trPr>
        <w:tc>
          <w:tcPr>
            <w:tcW w:w="2250" w:type="dxa"/>
          </w:tcPr>
          <w:p w14:paraId="2E3918DC" w14:textId="77777777" w:rsidR="00370F74" w:rsidRPr="004D272B" w:rsidRDefault="00370F74">
            <w:pPr>
              <w:jc w:val="left"/>
              <w:rPr>
                <w:b/>
                <w:bCs/>
                <w:lang w:val="bs-Latn-BA"/>
              </w:rPr>
            </w:pPr>
            <w:r w:rsidRPr="004D272B">
              <w:rPr>
                <w:b/>
                <w:bCs/>
                <w:lang w:val="bs-Latn-BA"/>
              </w:rPr>
              <w:t>Pravila i standardi ENTSO-E</w:t>
            </w:r>
          </w:p>
        </w:tc>
        <w:tc>
          <w:tcPr>
            <w:tcW w:w="6930" w:type="dxa"/>
          </w:tcPr>
          <w:p w14:paraId="5F7B8D81" w14:textId="45FD7C1F" w:rsidR="00370F74" w:rsidRPr="004D272B" w:rsidRDefault="00665435" w:rsidP="003B17E1">
            <w:pPr>
              <w:widowControl w:val="0"/>
              <w:autoSpaceDE w:val="0"/>
              <w:autoSpaceDN w:val="0"/>
              <w:adjustRightInd w:val="0"/>
              <w:rPr>
                <w:lang w:val="bs-Latn-BA"/>
              </w:rPr>
            </w:pPr>
            <w:r w:rsidRPr="004D272B">
              <w:rPr>
                <w:lang w:val="bs-Latn-BA"/>
              </w:rPr>
              <w:t>p</w:t>
            </w:r>
            <w:r w:rsidR="00370F74" w:rsidRPr="004D272B">
              <w:rPr>
                <w:lang w:val="bs-Latn-BA"/>
              </w:rPr>
              <w:t xml:space="preserve">ravila i standardi </w:t>
            </w:r>
            <w:r w:rsidR="006807E0" w:rsidRPr="004D272B">
              <w:rPr>
                <w:lang w:val="bs-Latn-BA"/>
              </w:rPr>
              <w:t>definiran</w:t>
            </w:r>
            <w:r w:rsidR="00370F74" w:rsidRPr="004D272B">
              <w:rPr>
                <w:lang w:val="bs-Latn-BA"/>
              </w:rPr>
              <w:t>i u Operativnom priru</w:t>
            </w:r>
            <w:r w:rsidR="00274E76" w:rsidRPr="004D272B">
              <w:rPr>
                <w:lang w:val="bs-Latn-BA"/>
              </w:rPr>
              <w:t>č</w:t>
            </w:r>
            <w:r w:rsidR="00370F74" w:rsidRPr="004D272B">
              <w:rPr>
                <w:lang w:val="bs-Latn-BA"/>
              </w:rPr>
              <w:t xml:space="preserve">niku ENTSO-E i sva ostala pravila, standardi ili preporuke koje je odobrio i objavio ENTSO-E </w:t>
            </w:r>
          </w:p>
        </w:tc>
      </w:tr>
      <w:tr w:rsidR="004D272B" w:rsidRPr="004D272B" w14:paraId="21F674B1" w14:textId="77777777" w:rsidTr="00AD442C">
        <w:trPr>
          <w:cantSplit/>
          <w:trHeight w:val="20"/>
        </w:trPr>
        <w:tc>
          <w:tcPr>
            <w:tcW w:w="2250" w:type="dxa"/>
          </w:tcPr>
          <w:p w14:paraId="50CB1E43" w14:textId="2866B271" w:rsidR="003D2F9F" w:rsidRPr="004D272B" w:rsidRDefault="006807E0">
            <w:pPr>
              <w:jc w:val="left"/>
              <w:rPr>
                <w:b/>
                <w:bCs/>
                <w:lang w:val="bs-Latn-BA"/>
              </w:rPr>
            </w:pPr>
            <w:r w:rsidRPr="004D272B">
              <w:rPr>
                <w:b/>
                <w:bCs/>
                <w:lang w:val="bs-Latn-BA"/>
              </w:rPr>
              <w:t>Prijenos</w:t>
            </w:r>
            <w:r w:rsidR="003D2F9F" w:rsidRPr="004D272B">
              <w:rPr>
                <w:b/>
                <w:bCs/>
                <w:lang w:val="bs-Latn-BA"/>
              </w:rPr>
              <w:t>na mre</w:t>
            </w:r>
            <w:r w:rsidR="007F35B7" w:rsidRPr="004D272B">
              <w:rPr>
                <w:bCs/>
                <w:lang w:val="bs-Latn-BA"/>
              </w:rPr>
              <w:t>ž</w:t>
            </w:r>
            <w:r w:rsidR="003D2F9F" w:rsidRPr="004D272B">
              <w:rPr>
                <w:b/>
                <w:bCs/>
                <w:lang w:val="bs-Latn-BA"/>
              </w:rPr>
              <w:t>a</w:t>
            </w:r>
          </w:p>
        </w:tc>
        <w:tc>
          <w:tcPr>
            <w:tcW w:w="6930" w:type="dxa"/>
          </w:tcPr>
          <w:p w14:paraId="1B54DEDD" w14:textId="245147B5" w:rsidR="003D2F9F" w:rsidRPr="004D272B" w:rsidRDefault="00665435" w:rsidP="003B17E1">
            <w:pPr>
              <w:widowControl w:val="0"/>
              <w:autoSpaceDE w:val="0"/>
              <w:autoSpaceDN w:val="0"/>
              <w:adjustRightInd w:val="0"/>
              <w:rPr>
                <w:lang w:val="bs-Latn-BA"/>
              </w:rPr>
            </w:pPr>
            <w:r w:rsidRPr="004D272B">
              <w:rPr>
                <w:lang w:val="bs-Latn-BA"/>
              </w:rPr>
              <w:t>e</w:t>
            </w:r>
            <w:r w:rsidR="003D2F9F" w:rsidRPr="004D272B">
              <w:rPr>
                <w:lang w:val="bs-Latn-BA"/>
              </w:rPr>
              <w:t xml:space="preserve">lementi EES-a koji se koriste u funkciji </w:t>
            </w:r>
            <w:r w:rsidR="006807E0" w:rsidRPr="004D272B">
              <w:rPr>
                <w:lang w:val="bs-Latn-BA"/>
              </w:rPr>
              <w:t>prijenos</w:t>
            </w:r>
            <w:r w:rsidR="003D2F9F" w:rsidRPr="004D272B">
              <w:rPr>
                <w:lang w:val="bs-Latn-BA"/>
              </w:rPr>
              <w:t>a elektri</w:t>
            </w:r>
            <w:r w:rsidR="00274E76" w:rsidRPr="004D272B">
              <w:rPr>
                <w:lang w:val="bs-Latn-BA"/>
              </w:rPr>
              <w:t>č</w:t>
            </w:r>
            <w:r w:rsidR="003D2F9F" w:rsidRPr="004D272B">
              <w:rPr>
                <w:lang w:val="bs-Latn-BA"/>
              </w:rPr>
              <w:t>ne energije i snage na naponskom nivou 110 kV i više</w:t>
            </w:r>
            <w:r w:rsidR="001C1E3D" w:rsidRPr="004D272B">
              <w:rPr>
                <w:lang w:val="bs-Latn-BA"/>
              </w:rPr>
              <w:t>m</w:t>
            </w:r>
          </w:p>
        </w:tc>
      </w:tr>
      <w:tr w:rsidR="004D272B" w:rsidRPr="004D272B" w14:paraId="75E74C58" w14:textId="77777777" w:rsidTr="00AD442C">
        <w:trPr>
          <w:cantSplit/>
          <w:trHeight w:val="20"/>
        </w:trPr>
        <w:tc>
          <w:tcPr>
            <w:tcW w:w="2250" w:type="dxa"/>
          </w:tcPr>
          <w:p w14:paraId="23C65C84" w14:textId="638AA788" w:rsidR="00370F74" w:rsidRPr="004D272B" w:rsidRDefault="00370F74">
            <w:pPr>
              <w:jc w:val="left"/>
              <w:rPr>
                <w:b/>
                <w:bCs/>
                <w:lang w:val="bs-Latn-BA"/>
              </w:rPr>
            </w:pPr>
            <w:r w:rsidRPr="004D272B">
              <w:rPr>
                <w:b/>
                <w:bCs/>
                <w:lang w:val="bs-Latn-BA"/>
              </w:rPr>
              <w:t>Priklju</w:t>
            </w:r>
            <w:r w:rsidR="00274E76" w:rsidRPr="004D272B">
              <w:rPr>
                <w:bCs/>
                <w:lang w:val="bs-Latn-BA"/>
              </w:rPr>
              <w:t>č</w:t>
            </w:r>
            <w:r w:rsidRPr="004D272B">
              <w:rPr>
                <w:b/>
                <w:bCs/>
                <w:lang w:val="bs-Latn-BA"/>
              </w:rPr>
              <w:t xml:space="preserve">ak </w:t>
            </w:r>
          </w:p>
        </w:tc>
        <w:tc>
          <w:tcPr>
            <w:tcW w:w="6930" w:type="dxa"/>
          </w:tcPr>
          <w:p w14:paraId="0BD7EE8D" w14:textId="3566ACE9" w:rsidR="00370F74" w:rsidRPr="004D272B" w:rsidRDefault="0091212F" w:rsidP="00A027CC">
            <w:pPr>
              <w:widowControl w:val="0"/>
              <w:autoSpaceDE w:val="0"/>
              <w:autoSpaceDN w:val="0"/>
              <w:adjustRightInd w:val="0"/>
              <w:rPr>
                <w:lang w:val="bs-Latn-BA"/>
              </w:rPr>
            </w:pPr>
            <w:r w:rsidRPr="004D272B">
              <w:rPr>
                <w:lang w:val="bs-Latn-BA"/>
              </w:rPr>
              <w:t>s</w:t>
            </w:r>
            <w:r w:rsidR="00370F74" w:rsidRPr="004D272B">
              <w:rPr>
                <w:lang w:val="bs-Latn-BA"/>
              </w:rPr>
              <w:t>kup vodova, opreme i ure</w:t>
            </w:r>
            <w:r w:rsidR="007F35B7" w:rsidRPr="004D272B">
              <w:rPr>
                <w:lang w:val="bs-Latn-BA"/>
              </w:rPr>
              <w:t>đ</w:t>
            </w:r>
            <w:r w:rsidR="00370F74" w:rsidRPr="004D272B">
              <w:rPr>
                <w:lang w:val="bs-Latn-BA"/>
              </w:rPr>
              <w:t>aja za prijenos elektri</w:t>
            </w:r>
            <w:r w:rsidR="00274E76" w:rsidRPr="004D272B">
              <w:rPr>
                <w:lang w:val="bs-Latn-BA"/>
              </w:rPr>
              <w:t>č</w:t>
            </w:r>
            <w:r w:rsidR="00370F74" w:rsidRPr="004D272B">
              <w:rPr>
                <w:lang w:val="bs-Latn-BA"/>
              </w:rPr>
              <w:t xml:space="preserve">ne energije kojima se </w:t>
            </w:r>
            <w:r w:rsidR="00721AF5" w:rsidRPr="004D272B">
              <w:rPr>
                <w:lang w:val="bs-Latn-BA"/>
              </w:rPr>
              <w:t>objekat k</w:t>
            </w:r>
            <w:r w:rsidR="00370F74" w:rsidRPr="004D272B">
              <w:rPr>
                <w:lang w:val="bs-Latn-BA"/>
              </w:rPr>
              <w:t>orisnika direktno ili putem VN postrojenja povezuje na prijenosnu mre</w:t>
            </w:r>
            <w:r w:rsidR="007F35B7" w:rsidRPr="004D272B">
              <w:rPr>
                <w:lang w:val="bs-Latn-BA"/>
              </w:rPr>
              <w:t>ž</w:t>
            </w:r>
            <w:r w:rsidR="00370F74" w:rsidRPr="004D272B">
              <w:rPr>
                <w:lang w:val="bs-Latn-BA"/>
              </w:rPr>
              <w:t>u</w:t>
            </w:r>
          </w:p>
        </w:tc>
      </w:tr>
      <w:tr w:rsidR="004D272B" w:rsidRPr="004D272B" w14:paraId="14256D8F" w14:textId="77777777" w:rsidTr="00AD442C">
        <w:trPr>
          <w:cantSplit/>
          <w:trHeight w:val="20"/>
        </w:trPr>
        <w:tc>
          <w:tcPr>
            <w:tcW w:w="2250" w:type="dxa"/>
          </w:tcPr>
          <w:p w14:paraId="4568C3DB" w14:textId="77777777" w:rsidR="00370F74" w:rsidRPr="004D272B" w:rsidRDefault="00370F74">
            <w:pPr>
              <w:jc w:val="left"/>
              <w:rPr>
                <w:b/>
                <w:bCs/>
                <w:lang w:val="bs-Latn-BA"/>
              </w:rPr>
            </w:pPr>
            <w:r w:rsidRPr="004D272B">
              <w:rPr>
                <w:b/>
                <w:bCs/>
                <w:lang w:val="bs-Latn-BA"/>
              </w:rPr>
              <w:t>Prividna snaga</w:t>
            </w:r>
          </w:p>
        </w:tc>
        <w:tc>
          <w:tcPr>
            <w:tcW w:w="6930" w:type="dxa"/>
          </w:tcPr>
          <w:p w14:paraId="248E197A" w14:textId="77777777" w:rsidR="0091212F" w:rsidRPr="004D272B" w:rsidRDefault="00370F74" w:rsidP="003B17E1">
            <w:pPr>
              <w:widowControl w:val="0"/>
              <w:autoSpaceDE w:val="0"/>
              <w:autoSpaceDN w:val="0"/>
              <w:adjustRightInd w:val="0"/>
              <w:rPr>
                <w:lang w:val="bs-Latn-BA"/>
              </w:rPr>
            </w:pPr>
            <w:r w:rsidRPr="004D272B">
              <w:rPr>
                <w:lang w:val="bs-Latn-BA"/>
              </w:rPr>
              <w:t xml:space="preserve">roizvod napona (u voltima) i struje (u amperima) </w:t>
            </w:r>
          </w:p>
          <w:p w14:paraId="5F2E7403" w14:textId="208C8DD5" w:rsidR="00370F74" w:rsidRPr="004D272B" w:rsidRDefault="00370F74" w:rsidP="003B17E1">
            <w:pPr>
              <w:widowControl w:val="0"/>
              <w:autoSpaceDE w:val="0"/>
              <w:autoSpaceDN w:val="0"/>
              <w:adjustRightInd w:val="0"/>
              <w:rPr>
                <w:lang w:val="bs-Latn-BA"/>
              </w:rPr>
            </w:pPr>
            <w:r w:rsidRPr="004D272B">
              <w:rPr>
                <w:lang w:val="bs-Latn-BA"/>
              </w:rPr>
              <w:t>Sastoji se od realne komponente (aktivne snage) i imaginarne komponente (reaktivne snage) i obi</w:t>
            </w:r>
            <w:r w:rsidR="00274E76" w:rsidRPr="004D272B">
              <w:rPr>
                <w:lang w:val="bs-Latn-BA"/>
              </w:rPr>
              <w:t>č</w:t>
            </w:r>
            <w:r w:rsidRPr="004D272B">
              <w:rPr>
                <w:lang w:val="bs-Latn-BA"/>
              </w:rPr>
              <w:t>no se izra</w:t>
            </w:r>
            <w:r w:rsidR="007F35B7" w:rsidRPr="004D272B">
              <w:rPr>
                <w:lang w:val="bs-Latn-BA"/>
              </w:rPr>
              <w:t>ž</w:t>
            </w:r>
            <w:r w:rsidRPr="004D272B">
              <w:rPr>
                <w:lang w:val="bs-Latn-BA"/>
              </w:rPr>
              <w:t>ava u kilovoltamperima (kVA) ili megavoltamperima (MVA)</w:t>
            </w:r>
            <w:r w:rsidR="0091212F" w:rsidRPr="004D272B">
              <w:rPr>
                <w:lang w:val="bs-Latn-BA"/>
              </w:rPr>
              <w:t>.</w:t>
            </w:r>
          </w:p>
        </w:tc>
      </w:tr>
      <w:tr w:rsidR="004D272B" w:rsidRPr="004D272B" w14:paraId="5DCF6765" w14:textId="77777777" w:rsidTr="00AD442C">
        <w:trPr>
          <w:cantSplit/>
          <w:trHeight w:val="20"/>
        </w:trPr>
        <w:tc>
          <w:tcPr>
            <w:tcW w:w="2250" w:type="dxa"/>
          </w:tcPr>
          <w:p w14:paraId="7AE8D1F3" w14:textId="392F297A" w:rsidR="00370F74" w:rsidRPr="004D272B" w:rsidRDefault="00370F74">
            <w:pPr>
              <w:jc w:val="left"/>
              <w:rPr>
                <w:b/>
                <w:bCs/>
                <w:highlight w:val="yellow"/>
                <w:lang w:val="bs-Latn-BA"/>
              </w:rPr>
            </w:pPr>
            <w:r w:rsidRPr="004D272B">
              <w:rPr>
                <w:b/>
                <w:bCs/>
                <w:lang w:val="bs-Latn-BA"/>
              </w:rPr>
              <w:t>Procedure za pomo</w:t>
            </w:r>
            <w:r w:rsidR="00274E76" w:rsidRPr="004D272B">
              <w:rPr>
                <w:bCs/>
                <w:lang w:val="bs-Latn-BA"/>
              </w:rPr>
              <w:t>ć</w:t>
            </w:r>
            <w:r w:rsidRPr="004D272B">
              <w:rPr>
                <w:b/>
                <w:bCs/>
                <w:lang w:val="bs-Latn-BA"/>
              </w:rPr>
              <w:t>ne usluge</w:t>
            </w:r>
          </w:p>
        </w:tc>
        <w:tc>
          <w:tcPr>
            <w:tcW w:w="6930" w:type="dxa"/>
          </w:tcPr>
          <w:p w14:paraId="50CB50A9" w14:textId="247222DF" w:rsidR="00370F74" w:rsidRPr="004D272B" w:rsidRDefault="0091212F" w:rsidP="003B17E1">
            <w:pPr>
              <w:widowControl w:val="0"/>
              <w:autoSpaceDE w:val="0"/>
              <w:autoSpaceDN w:val="0"/>
              <w:adjustRightInd w:val="0"/>
              <w:rPr>
                <w:lang w:val="bs-Latn-BA"/>
              </w:rPr>
            </w:pPr>
            <w:r w:rsidRPr="004D272B">
              <w:rPr>
                <w:lang w:val="bs-Latn-BA"/>
              </w:rPr>
              <w:t>p</w:t>
            </w:r>
            <w:r w:rsidR="00370F74" w:rsidRPr="004D272B">
              <w:rPr>
                <w:lang w:val="bs-Latn-BA"/>
              </w:rPr>
              <w:t>rate</w:t>
            </w:r>
            <w:r w:rsidR="00274E76" w:rsidRPr="004D272B">
              <w:rPr>
                <w:lang w:val="bs-Latn-BA"/>
              </w:rPr>
              <w:t>ć</w:t>
            </w:r>
            <w:r w:rsidR="00370F74" w:rsidRPr="004D272B">
              <w:rPr>
                <w:lang w:val="bs-Latn-BA"/>
              </w:rPr>
              <w:t>i dokument Tr</w:t>
            </w:r>
            <w:r w:rsidR="007F35B7" w:rsidRPr="004D272B">
              <w:rPr>
                <w:lang w:val="bs-Latn-BA"/>
              </w:rPr>
              <w:t>ž</w:t>
            </w:r>
            <w:r w:rsidR="00370F74" w:rsidRPr="004D272B">
              <w:rPr>
                <w:lang w:val="bs-Latn-BA"/>
              </w:rPr>
              <w:t>išnih pravila</w:t>
            </w:r>
          </w:p>
          <w:p w14:paraId="22E24720" w14:textId="055D8969" w:rsidR="00370F74" w:rsidRPr="004D272B" w:rsidRDefault="00D72406" w:rsidP="003B17E1">
            <w:pPr>
              <w:widowControl w:val="0"/>
              <w:autoSpaceDE w:val="0"/>
              <w:autoSpaceDN w:val="0"/>
              <w:adjustRightInd w:val="0"/>
              <w:rPr>
                <w:lang w:val="bs-Latn-BA"/>
              </w:rPr>
            </w:pPr>
            <w:r w:rsidRPr="004D272B">
              <w:rPr>
                <w:lang w:val="bs-Latn-BA"/>
              </w:rPr>
              <w:t>(p</w:t>
            </w:r>
            <w:r w:rsidR="00370F74" w:rsidRPr="004D272B">
              <w:rPr>
                <w:lang w:val="bs-Latn-BA"/>
              </w:rPr>
              <w:t xml:space="preserve">ogledati </w:t>
            </w:r>
            <w:hyperlink r:id="rId15" w:history="1">
              <w:r w:rsidR="00370F74" w:rsidRPr="004D272B">
                <w:rPr>
                  <w:rStyle w:val="Hyperlink"/>
                  <w:color w:val="auto"/>
                  <w:u w:val="none"/>
                  <w:lang w:val="bs-Latn-BA"/>
                </w:rPr>
                <w:t>www.nosbih.ba</w:t>
              </w:r>
            </w:hyperlink>
            <w:r w:rsidRPr="004D272B">
              <w:rPr>
                <w:rStyle w:val="Hyperlink"/>
                <w:color w:val="auto"/>
                <w:u w:val="none"/>
                <w:lang w:val="bs-Latn-BA"/>
              </w:rPr>
              <w:t>)</w:t>
            </w:r>
            <w:r w:rsidR="00370F74" w:rsidRPr="004D272B">
              <w:rPr>
                <w:rStyle w:val="Hyperlink"/>
                <w:color w:val="auto"/>
                <w:u w:val="none"/>
                <w:lang w:val="bs-Latn-BA"/>
              </w:rPr>
              <w:t xml:space="preserve"> </w:t>
            </w:r>
            <w:r w:rsidR="00370F74" w:rsidRPr="004D272B">
              <w:rPr>
                <w:lang w:val="bs-Latn-BA"/>
              </w:rPr>
              <w:t xml:space="preserve"> </w:t>
            </w:r>
          </w:p>
        </w:tc>
      </w:tr>
      <w:tr w:rsidR="004D272B" w:rsidRPr="004D272B" w14:paraId="7D493533" w14:textId="77777777" w:rsidTr="00AD442C">
        <w:trPr>
          <w:cantSplit/>
          <w:trHeight w:val="20"/>
        </w:trPr>
        <w:tc>
          <w:tcPr>
            <w:tcW w:w="2250" w:type="dxa"/>
          </w:tcPr>
          <w:p w14:paraId="78BE868C" w14:textId="77777777" w:rsidR="00370F74" w:rsidRPr="004D272B" w:rsidRDefault="00370F74" w:rsidP="00E20D64">
            <w:pPr>
              <w:jc w:val="left"/>
              <w:rPr>
                <w:b/>
                <w:bCs/>
                <w:lang w:val="bs-Latn-BA"/>
              </w:rPr>
            </w:pPr>
            <w:r w:rsidRPr="004D272B">
              <w:rPr>
                <w:b/>
                <w:bCs/>
                <w:lang w:val="bs-Latn-BA"/>
              </w:rPr>
              <w:t>Proces obnove frekvencije</w:t>
            </w:r>
          </w:p>
          <w:p w14:paraId="403CA88A" w14:textId="77777777" w:rsidR="00370F74" w:rsidRPr="004D272B" w:rsidRDefault="00370F74" w:rsidP="00E20D64">
            <w:pPr>
              <w:jc w:val="left"/>
              <w:rPr>
                <w:b/>
                <w:bCs/>
                <w:lang w:val="bs-Latn-BA"/>
              </w:rPr>
            </w:pPr>
            <w:r w:rsidRPr="004D272B">
              <w:rPr>
                <w:b/>
                <w:bCs/>
                <w:lang w:val="bs-Latn-BA"/>
              </w:rPr>
              <w:t>(sekundarna i tercijarna regulacija)</w:t>
            </w:r>
          </w:p>
        </w:tc>
        <w:tc>
          <w:tcPr>
            <w:tcW w:w="6930" w:type="dxa"/>
          </w:tcPr>
          <w:p w14:paraId="721A7D63" w14:textId="15F657F3" w:rsidR="00370F74" w:rsidRPr="004D272B" w:rsidRDefault="00B523F1" w:rsidP="003B17E1">
            <w:pPr>
              <w:widowControl w:val="0"/>
              <w:autoSpaceDE w:val="0"/>
              <w:autoSpaceDN w:val="0"/>
              <w:adjustRightInd w:val="0"/>
              <w:rPr>
                <w:lang w:val="bs-Latn-BA"/>
              </w:rPr>
            </w:pPr>
            <w:r w:rsidRPr="004D272B">
              <w:rPr>
                <w:lang w:val="bs-Latn-BA"/>
              </w:rPr>
              <w:t>c</w:t>
            </w:r>
            <w:r w:rsidR="00370F74" w:rsidRPr="004D272B">
              <w:rPr>
                <w:lang w:val="bs-Latn-BA"/>
              </w:rPr>
              <w:t>entralizirana automatska (sekundarna regulacija), odnosno ru</w:t>
            </w:r>
            <w:r w:rsidR="00274E76" w:rsidRPr="004D272B">
              <w:rPr>
                <w:lang w:val="bs-Latn-BA"/>
              </w:rPr>
              <w:t>č</w:t>
            </w:r>
            <w:r w:rsidR="00370F74" w:rsidRPr="004D272B">
              <w:rPr>
                <w:lang w:val="bs-Latn-BA"/>
              </w:rPr>
              <w:t>na (tercijerna regulacija)</w:t>
            </w:r>
            <w:r w:rsidRPr="004D272B">
              <w:rPr>
                <w:lang w:val="bs-Latn-BA"/>
              </w:rPr>
              <w:t>,</w:t>
            </w:r>
            <w:r w:rsidR="00370F74" w:rsidRPr="004D272B">
              <w:rPr>
                <w:lang w:val="bs-Latn-BA"/>
              </w:rPr>
              <w:t xml:space="preserve"> funkcija koja regulira proizvodnju u regulacionom podru</w:t>
            </w:r>
            <w:r w:rsidR="00274E76" w:rsidRPr="004D272B">
              <w:rPr>
                <w:lang w:val="bs-Latn-BA"/>
              </w:rPr>
              <w:t>č</w:t>
            </w:r>
            <w:r w:rsidR="00370F74" w:rsidRPr="004D272B">
              <w:rPr>
                <w:lang w:val="bs-Latn-BA"/>
              </w:rPr>
              <w:t>ju kako bi se kontrola razmjene elektri</w:t>
            </w:r>
            <w:r w:rsidR="00274E76" w:rsidRPr="004D272B">
              <w:rPr>
                <w:lang w:val="bs-Latn-BA"/>
              </w:rPr>
              <w:t>č</w:t>
            </w:r>
            <w:r w:rsidR="00370F74" w:rsidRPr="004D272B">
              <w:rPr>
                <w:lang w:val="bs-Latn-BA"/>
              </w:rPr>
              <w:t>ne energije preko interkonektivnih dalekovoda odr</w:t>
            </w:r>
            <w:r w:rsidR="007F35B7" w:rsidRPr="004D272B">
              <w:rPr>
                <w:lang w:val="bs-Latn-BA"/>
              </w:rPr>
              <w:t>ž</w:t>
            </w:r>
            <w:r w:rsidR="00370F74" w:rsidRPr="004D272B">
              <w:rPr>
                <w:lang w:val="bs-Latn-BA"/>
              </w:rPr>
              <w:t>ala unutar postavljenih ograni</w:t>
            </w:r>
            <w:r w:rsidR="00274E76" w:rsidRPr="004D272B">
              <w:rPr>
                <w:lang w:val="bs-Latn-BA"/>
              </w:rPr>
              <w:t>č</w:t>
            </w:r>
            <w:r w:rsidR="00370F74" w:rsidRPr="004D272B">
              <w:rPr>
                <w:lang w:val="bs-Latn-BA"/>
              </w:rPr>
              <w:t>enja te da bi se frekvencija sistema, u slu</w:t>
            </w:r>
            <w:r w:rsidR="00274E76" w:rsidRPr="004D272B">
              <w:rPr>
                <w:lang w:val="bs-Latn-BA"/>
              </w:rPr>
              <w:t>č</w:t>
            </w:r>
            <w:r w:rsidR="00370F74" w:rsidRPr="004D272B">
              <w:rPr>
                <w:lang w:val="bs-Latn-BA"/>
              </w:rPr>
              <w:t>aju odstupanja, vratila u zadate vrijednosti</w:t>
            </w:r>
          </w:p>
        </w:tc>
      </w:tr>
      <w:tr w:rsidR="004D272B" w:rsidRPr="004D272B" w14:paraId="3C501833" w14:textId="77777777" w:rsidTr="00AD442C">
        <w:trPr>
          <w:cantSplit/>
          <w:trHeight w:val="20"/>
        </w:trPr>
        <w:tc>
          <w:tcPr>
            <w:tcW w:w="2250" w:type="dxa"/>
          </w:tcPr>
          <w:p w14:paraId="7C8AD7A4" w14:textId="4ED194CE" w:rsidR="00370F74" w:rsidRPr="004D272B" w:rsidRDefault="00370F74">
            <w:pPr>
              <w:jc w:val="left"/>
              <w:rPr>
                <w:b/>
                <w:bCs/>
                <w:lang w:val="bs-Latn-BA"/>
              </w:rPr>
            </w:pPr>
            <w:r w:rsidRPr="004D272B">
              <w:rPr>
                <w:b/>
                <w:bCs/>
                <w:lang w:val="bs-Latn-BA"/>
              </w:rPr>
              <w:t>Proces odr</w:t>
            </w:r>
            <w:r w:rsidR="007F35B7" w:rsidRPr="004D272B">
              <w:rPr>
                <w:bCs/>
                <w:lang w:val="bs-Latn-BA"/>
              </w:rPr>
              <w:t>ž</w:t>
            </w:r>
            <w:r w:rsidRPr="004D272B">
              <w:rPr>
                <w:b/>
                <w:bCs/>
                <w:lang w:val="bs-Latn-BA"/>
              </w:rPr>
              <w:t>avanja frekvencije (primarna regulacija)</w:t>
            </w:r>
          </w:p>
        </w:tc>
        <w:tc>
          <w:tcPr>
            <w:tcW w:w="6930" w:type="dxa"/>
          </w:tcPr>
          <w:p w14:paraId="757FA0FE" w14:textId="727760D2" w:rsidR="00370F74" w:rsidRPr="004D272B" w:rsidRDefault="007435AD" w:rsidP="007E030B">
            <w:pPr>
              <w:widowControl w:val="0"/>
              <w:autoSpaceDE w:val="0"/>
              <w:autoSpaceDN w:val="0"/>
              <w:adjustRightInd w:val="0"/>
              <w:rPr>
                <w:lang w:val="bs-Latn-BA"/>
              </w:rPr>
            </w:pPr>
            <w:r w:rsidRPr="004D272B">
              <w:rPr>
                <w:lang w:val="bs-Latn-BA"/>
              </w:rPr>
              <w:t>p</w:t>
            </w:r>
            <w:r w:rsidR="007E030B" w:rsidRPr="004D272B">
              <w:rPr>
                <w:lang w:val="bs-Latn-BA"/>
              </w:rPr>
              <w:t>roces koji o</w:t>
            </w:r>
            <w:r w:rsidR="00370F74" w:rsidRPr="004D272B">
              <w:rPr>
                <w:lang w:val="bs-Latn-BA"/>
              </w:rPr>
              <w:t>dr</w:t>
            </w:r>
            <w:r w:rsidR="007F35B7" w:rsidRPr="004D272B">
              <w:rPr>
                <w:lang w:val="bs-Latn-BA"/>
              </w:rPr>
              <w:t>ž</w:t>
            </w:r>
            <w:r w:rsidR="00370F74" w:rsidRPr="004D272B">
              <w:rPr>
                <w:lang w:val="bs-Latn-BA"/>
              </w:rPr>
              <w:t>ava balans izme</w:t>
            </w:r>
            <w:r w:rsidR="007F35B7" w:rsidRPr="004D272B">
              <w:rPr>
                <w:lang w:val="bs-Latn-BA"/>
              </w:rPr>
              <w:t>đ</w:t>
            </w:r>
            <w:r w:rsidR="00370F74" w:rsidRPr="004D272B">
              <w:rPr>
                <w:lang w:val="bs-Latn-BA"/>
              </w:rPr>
              <w:t>u proizvodnje i potrošnje u mre</w:t>
            </w:r>
            <w:r w:rsidR="007F35B7" w:rsidRPr="004D272B">
              <w:rPr>
                <w:lang w:val="bs-Latn-BA"/>
              </w:rPr>
              <w:t>ž</w:t>
            </w:r>
            <w:r w:rsidR="00370F74" w:rsidRPr="004D272B">
              <w:rPr>
                <w:lang w:val="bs-Latn-BA"/>
              </w:rPr>
              <w:t>i, korištenjem turbinskog regulatora</w:t>
            </w:r>
            <w:r w:rsidR="00C35CC7" w:rsidRPr="004D272B">
              <w:rPr>
                <w:lang w:val="bs-Latn-BA"/>
              </w:rPr>
              <w:t xml:space="preserve">. </w:t>
            </w:r>
            <w:r w:rsidR="00370F74" w:rsidRPr="004D272B">
              <w:rPr>
                <w:lang w:val="bs-Latn-BA"/>
              </w:rPr>
              <w:t xml:space="preserve">To je automatska decentralizirana funkcija regulatora turbine </w:t>
            </w:r>
            <w:r w:rsidR="00274E76" w:rsidRPr="004D272B">
              <w:rPr>
                <w:lang w:val="bs-Latn-BA"/>
              </w:rPr>
              <w:t>č</w:t>
            </w:r>
            <w:r w:rsidR="00370F74" w:rsidRPr="004D272B">
              <w:rPr>
                <w:lang w:val="bs-Latn-BA"/>
              </w:rPr>
              <w:t>iji cilj je prilago</w:t>
            </w:r>
            <w:r w:rsidR="007F35B7" w:rsidRPr="004D272B">
              <w:rPr>
                <w:lang w:val="bs-Latn-BA"/>
              </w:rPr>
              <w:t>đ</w:t>
            </w:r>
            <w:r w:rsidR="00370F74" w:rsidRPr="004D272B">
              <w:rPr>
                <w:lang w:val="bs-Latn-BA"/>
              </w:rPr>
              <w:t xml:space="preserve">avanje proizvodnje generatora kao odgovor na promjenu frekvencije u sinhronoj zoni </w:t>
            </w:r>
          </w:p>
        </w:tc>
      </w:tr>
      <w:tr w:rsidR="004D272B" w:rsidRPr="004D272B" w14:paraId="208FF519" w14:textId="77777777" w:rsidTr="00AD442C">
        <w:trPr>
          <w:cantSplit/>
          <w:trHeight w:val="20"/>
        </w:trPr>
        <w:tc>
          <w:tcPr>
            <w:tcW w:w="2250" w:type="dxa"/>
          </w:tcPr>
          <w:p w14:paraId="7D48B4F2" w14:textId="77777777" w:rsidR="00370F74" w:rsidRPr="004D272B" w:rsidRDefault="00370F74">
            <w:pPr>
              <w:jc w:val="left"/>
              <w:rPr>
                <w:b/>
                <w:bCs/>
                <w:lang w:val="bs-Latn-BA"/>
              </w:rPr>
            </w:pPr>
            <w:r w:rsidRPr="004D272B">
              <w:rPr>
                <w:b/>
                <w:bCs/>
                <w:lang w:val="bs-Latn-BA"/>
              </w:rPr>
              <w:t>Proizvodni modul</w:t>
            </w:r>
          </w:p>
        </w:tc>
        <w:tc>
          <w:tcPr>
            <w:tcW w:w="6930" w:type="dxa"/>
          </w:tcPr>
          <w:p w14:paraId="695297A1" w14:textId="6D61DBDA" w:rsidR="00370F74" w:rsidRPr="004D272B" w:rsidRDefault="00D63552" w:rsidP="00D63552">
            <w:pPr>
              <w:widowControl w:val="0"/>
              <w:autoSpaceDE w:val="0"/>
              <w:autoSpaceDN w:val="0"/>
              <w:adjustRightInd w:val="0"/>
              <w:rPr>
                <w:lang w:val="bs-Latn-BA"/>
              </w:rPr>
            </w:pPr>
            <w:r w:rsidRPr="004D272B">
              <w:rPr>
                <w:lang w:val="bs-Latn-BA"/>
              </w:rPr>
              <w:t>sinhroni generator</w:t>
            </w:r>
            <w:r w:rsidR="00370F74" w:rsidRPr="004D272B">
              <w:rPr>
                <w:lang w:val="bs-Latn-BA"/>
              </w:rPr>
              <w:t xml:space="preserve"> ili modul elektroenergetskog parka</w:t>
            </w:r>
            <w:r w:rsidR="00AA4C6A" w:rsidRPr="004D272B">
              <w:rPr>
                <w:lang w:val="bs-Latn-BA"/>
              </w:rPr>
              <w:t xml:space="preserve"> </w:t>
            </w:r>
          </w:p>
        </w:tc>
      </w:tr>
      <w:tr w:rsidR="004D272B" w:rsidRPr="004D272B" w14:paraId="1246DC38" w14:textId="77777777" w:rsidTr="00AD442C">
        <w:trPr>
          <w:cantSplit/>
          <w:trHeight w:val="20"/>
        </w:trPr>
        <w:tc>
          <w:tcPr>
            <w:tcW w:w="2250" w:type="dxa"/>
          </w:tcPr>
          <w:p w14:paraId="4DBA925A" w14:textId="728AC3C5" w:rsidR="00370F74" w:rsidRPr="004D272B" w:rsidRDefault="00370F74" w:rsidP="00D8408B">
            <w:pPr>
              <w:jc w:val="left"/>
              <w:rPr>
                <w:b/>
                <w:bCs/>
                <w:lang w:val="bs-Latn-BA"/>
              </w:rPr>
            </w:pPr>
            <w:r w:rsidRPr="004D272B">
              <w:rPr>
                <w:b/>
                <w:bCs/>
                <w:lang w:val="bs-Latn-BA"/>
              </w:rPr>
              <w:t>Proizvo</w:t>
            </w:r>
            <w:r w:rsidR="007F35B7" w:rsidRPr="004D272B">
              <w:rPr>
                <w:bCs/>
                <w:lang w:val="bs-Latn-BA"/>
              </w:rPr>
              <w:t>đ</w:t>
            </w:r>
            <w:r w:rsidRPr="004D272B">
              <w:rPr>
                <w:b/>
                <w:bCs/>
                <w:lang w:val="bs-Latn-BA"/>
              </w:rPr>
              <w:t>a</w:t>
            </w:r>
            <w:r w:rsidR="00274E76" w:rsidRPr="004D272B">
              <w:rPr>
                <w:bCs/>
                <w:lang w:val="bs-Latn-BA"/>
              </w:rPr>
              <w:t>č</w:t>
            </w:r>
            <w:r w:rsidRPr="004D272B">
              <w:rPr>
                <w:b/>
                <w:bCs/>
                <w:lang w:val="bs-Latn-BA"/>
              </w:rPr>
              <w:t xml:space="preserve"> </w:t>
            </w:r>
          </w:p>
        </w:tc>
        <w:tc>
          <w:tcPr>
            <w:tcW w:w="6930" w:type="dxa"/>
          </w:tcPr>
          <w:p w14:paraId="098D7179" w14:textId="2D0528F3" w:rsidR="00492C8B" w:rsidRPr="004D272B" w:rsidRDefault="00492C8B" w:rsidP="00D8408B">
            <w:pPr>
              <w:widowControl w:val="0"/>
              <w:autoSpaceDE w:val="0"/>
              <w:autoSpaceDN w:val="0"/>
              <w:adjustRightInd w:val="0"/>
              <w:rPr>
                <w:lang w:val="bs-Latn-BA"/>
              </w:rPr>
            </w:pPr>
            <w:r w:rsidRPr="004D272B">
              <w:rPr>
                <w:lang w:val="bs-Latn-BA"/>
              </w:rPr>
              <w:t>f</w:t>
            </w:r>
            <w:r w:rsidR="00370F74" w:rsidRPr="004D272B">
              <w:rPr>
                <w:lang w:val="bs-Latn-BA"/>
              </w:rPr>
              <w:t>izi</w:t>
            </w:r>
            <w:r w:rsidR="00274E76" w:rsidRPr="004D272B">
              <w:rPr>
                <w:lang w:val="bs-Latn-BA"/>
              </w:rPr>
              <w:t>č</w:t>
            </w:r>
            <w:r w:rsidR="00370F74" w:rsidRPr="004D272B">
              <w:rPr>
                <w:lang w:val="bs-Latn-BA"/>
              </w:rPr>
              <w:t>ko ili pravno lice koje je vlasnik elektrane</w:t>
            </w:r>
          </w:p>
        </w:tc>
      </w:tr>
      <w:tr w:rsidR="004D272B" w:rsidRPr="004D272B" w14:paraId="56355EF0" w14:textId="77777777" w:rsidTr="00AD442C">
        <w:trPr>
          <w:cantSplit/>
          <w:trHeight w:val="20"/>
        </w:trPr>
        <w:tc>
          <w:tcPr>
            <w:tcW w:w="2250" w:type="dxa"/>
          </w:tcPr>
          <w:p w14:paraId="437AF8BB" w14:textId="77777777" w:rsidR="00370F74" w:rsidRPr="004D272B" w:rsidRDefault="00370F74" w:rsidP="00D8408B">
            <w:pPr>
              <w:jc w:val="left"/>
              <w:rPr>
                <w:b/>
                <w:bCs/>
                <w:lang w:val="bs-Latn-BA"/>
              </w:rPr>
            </w:pPr>
            <w:r w:rsidRPr="004D272B">
              <w:rPr>
                <w:b/>
                <w:lang w:val="bs-Latn-BA"/>
              </w:rPr>
              <w:lastRenderedPageBreak/>
              <w:t>Prolazak kroz stanje kvara</w:t>
            </w:r>
          </w:p>
        </w:tc>
        <w:tc>
          <w:tcPr>
            <w:tcW w:w="6930" w:type="dxa"/>
          </w:tcPr>
          <w:p w14:paraId="5FA4F419" w14:textId="665ED024" w:rsidR="00370F74" w:rsidRPr="004D272B" w:rsidRDefault="009A5EB3" w:rsidP="006B4045">
            <w:pPr>
              <w:widowControl w:val="0"/>
              <w:autoSpaceDE w:val="0"/>
              <w:autoSpaceDN w:val="0"/>
              <w:adjustRightInd w:val="0"/>
              <w:rPr>
                <w:lang w:val="bs-Latn-BA"/>
              </w:rPr>
            </w:pPr>
            <w:r w:rsidRPr="004D272B">
              <w:rPr>
                <w:lang w:val="bs-Latn-BA"/>
              </w:rPr>
              <w:t>s</w:t>
            </w:r>
            <w:r w:rsidR="00370F74" w:rsidRPr="004D272B">
              <w:rPr>
                <w:lang w:val="bs-Latn-BA"/>
              </w:rPr>
              <w:t>posobnost proizvodnih modula da ostanu priklju</w:t>
            </w:r>
            <w:r w:rsidR="00274E76" w:rsidRPr="004D272B">
              <w:rPr>
                <w:lang w:val="bs-Latn-BA"/>
              </w:rPr>
              <w:t>č</w:t>
            </w:r>
            <w:r w:rsidR="00370F74" w:rsidRPr="004D272B">
              <w:rPr>
                <w:lang w:val="bs-Latn-BA"/>
              </w:rPr>
              <w:t>eni na mre</w:t>
            </w:r>
            <w:r w:rsidR="007F35B7" w:rsidRPr="004D272B">
              <w:rPr>
                <w:lang w:val="bs-Latn-BA"/>
              </w:rPr>
              <w:t>ž</w:t>
            </w:r>
            <w:r w:rsidR="00370F74" w:rsidRPr="004D272B">
              <w:rPr>
                <w:lang w:val="bs-Latn-BA"/>
              </w:rPr>
              <w:t>u i rade tokom trajanja propada napona izazvanih poreme</w:t>
            </w:r>
            <w:r w:rsidR="00274E76" w:rsidRPr="004D272B">
              <w:rPr>
                <w:lang w:val="bs-Latn-BA"/>
              </w:rPr>
              <w:t>ć</w:t>
            </w:r>
            <w:r w:rsidR="00370F74" w:rsidRPr="004D272B">
              <w:rPr>
                <w:lang w:val="bs-Latn-BA"/>
              </w:rPr>
              <w:t xml:space="preserve">ajima u </w:t>
            </w:r>
            <w:r w:rsidR="006807E0" w:rsidRPr="004D272B">
              <w:rPr>
                <w:lang w:val="bs-Latn-BA"/>
              </w:rPr>
              <w:t>prijenos</w:t>
            </w:r>
            <w:r w:rsidR="00370F74" w:rsidRPr="004D272B">
              <w:rPr>
                <w:lang w:val="bs-Latn-BA"/>
              </w:rPr>
              <w:t>noj mre</w:t>
            </w:r>
            <w:r w:rsidR="007F35B7" w:rsidRPr="004D272B">
              <w:rPr>
                <w:lang w:val="bs-Latn-BA"/>
              </w:rPr>
              <w:t>ž</w:t>
            </w:r>
            <w:r w:rsidR="00370F74" w:rsidRPr="004D272B">
              <w:rPr>
                <w:lang w:val="bs-Latn-BA"/>
              </w:rPr>
              <w:t>i</w:t>
            </w:r>
          </w:p>
        </w:tc>
      </w:tr>
      <w:tr w:rsidR="004D272B" w:rsidRPr="004D272B" w14:paraId="3CAA0844" w14:textId="77777777" w:rsidTr="00AD442C">
        <w:trPr>
          <w:cantSplit/>
          <w:trHeight w:val="20"/>
        </w:trPr>
        <w:tc>
          <w:tcPr>
            <w:tcW w:w="2250" w:type="dxa"/>
          </w:tcPr>
          <w:p w14:paraId="588800B1" w14:textId="77777777" w:rsidR="00370F74" w:rsidRPr="004D272B" w:rsidRDefault="00370F74">
            <w:pPr>
              <w:jc w:val="left"/>
              <w:rPr>
                <w:b/>
                <w:bCs/>
                <w:lang w:val="bs-Latn-BA"/>
              </w:rPr>
            </w:pPr>
            <w:r w:rsidRPr="004D272B">
              <w:rPr>
                <w:b/>
                <w:bCs/>
                <w:lang w:val="bs-Latn-BA"/>
              </w:rPr>
              <w:t>Raspad sistema</w:t>
            </w:r>
          </w:p>
        </w:tc>
        <w:tc>
          <w:tcPr>
            <w:tcW w:w="6930" w:type="dxa"/>
          </w:tcPr>
          <w:p w14:paraId="28DE2B81" w14:textId="55AFF2A8" w:rsidR="003B4209" w:rsidRPr="004D272B" w:rsidRDefault="000F6DDF" w:rsidP="003B4209">
            <w:pPr>
              <w:widowControl w:val="0"/>
              <w:autoSpaceDE w:val="0"/>
              <w:autoSpaceDN w:val="0"/>
              <w:adjustRightInd w:val="0"/>
              <w:rPr>
                <w:lang w:val="bs-Latn-BA"/>
              </w:rPr>
            </w:pPr>
            <w:r w:rsidRPr="004D272B">
              <w:rPr>
                <w:lang w:val="bs-Latn-BA"/>
              </w:rPr>
              <w:t>potpun ili djelimi</w:t>
            </w:r>
            <w:r w:rsidR="00274E76" w:rsidRPr="004D272B">
              <w:rPr>
                <w:lang w:val="bs-Latn-BA"/>
              </w:rPr>
              <w:t>č</w:t>
            </w:r>
            <w:r w:rsidRPr="004D272B">
              <w:rPr>
                <w:lang w:val="bs-Latn-BA"/>
              </w:rPr>
              <w:t xml:space="preserve">an </w:t>
            </w:r>
            <w:r w:rsidRPr="004D272B">
              <w:rPr>
                <w:lang w:val="sr-Cyrl-RS"/>
              </w:rPr>
              <w:t>р</w:t>
            </w:r>
            <w:r w:rsidR="00370F74" w:rsidRPr="004D272B">
              <w:rPr>
                <w:lang w:val="bs-Latn-BA"/>
              </w:rPr>
              <w:t xml:space="preserve">aspad sistema </w:t>
            </w:r>
          </w:p>
          <w:p w14:paraId="748F6887" w14:textId="3AA06A05" w:rsidR="00370F74" w:rsidRPr="004D272B" w:rsidRDefault="00370F74" w:rsidP="003B4209">
            <w:pPr>
              <w:widowControl w:val="0"/>
              <w:autoSpaceDE w:val="0"/>
              <w:autoSpaceDN w:val="0"/>
              <w:adjustRightInd w:val="0"/>
              <w:rPr>
                <w:lang w:val="bs-Latn-BA"/>
              </w:rPr>
            </w:pPr>
            <w:r w:rsidRPr="004D272B">
              <w:rPr>
                <w:lang w:val="bs-Latn-BA"/>
              </w:rPr>
              <w:t>Potpuni raspad podrazumijeva ispad sa prijenosne mre</w:t>
            </w:r>
            <w:r w:rsidR="007F35B7" w:rsidRPr="004D272B">
              <w:rPr>
                <w:lang w:val="bs-Latn-BA"/>
              </w:rPr>
              <w:t>ž</w:t>
            </w:r>
            <w:r w:rsidRPr="004D272B">
              <w:rPr>
                <w:lang w:val="bs-Latn-BA"/>
              </w:rPr>
              <w:t>e svih proizvodnih jedinica,  beznaponsko stanje svih postrojenja i prestanak napajanja svih potroša</w:t>
            </w:r>
            <w:r w:rsidR="00274E76" w:rsidRPr="004D272B">
              <w:rPr>
                <w:lang w:val="bs-Latn-BA"/>
              </w:rPr>
              <w:t>č</w:t>
            </w:r>
            <w:r w:rsidRPr="004D272B">
              <w:rPr>
                <w:lang w:val="bs-Latn-BA"/>
              </w:rPr>
              <w:t>a</w:t>
            </w:r>
            <w:r w:rsidR="003B4209" w:rsidRPr="004D272B">
              <w:rPr>
                <w:lang w:val="bs-Latn-BA"/>
              </w:rPr>
              <w:t>. D</w:t>
            </w:r>
            <w:r w:rsidRPr="004D272B">
              <w:rPr>
                <w:lang w:val="bs-Latn-BA"/>
              </w:rPr>
              <w:t>jelimi</w:t>
            </w:r>
            <w:r w:rsidR="00274E76" w:rsidRPr="004D272B">
              <w:rPr>
                <w:lang w:val="bs-Latn-BA"/>
              </w:rPr>
              <w:t>č</w:t>
            </w:r>
            <w:r w:rsidRPr="004D272B">
              <w:rPr>
                <w:lang w:val="bs-Latn-BA"/>
              </w:rPr>
              <w:t xml:space="preserve">ni raspad sistema podrazumijeva odvajanje jednog njegovog dijela, pri </w:t>
            </w:r>
            <w:r w:rsidR="00274E76" w:rsidRPr="004D272B">
              <w:rPr>
                <w:lang w:val="bs-Latn-BA"/>
              </w:rPr>
              <w:t>č</w:t>
            </w:r>
            <w:r w:rsidRPr="004D272B">
              <w:rPr>
                <w:lang w:val="bs-Latn-BA"/>
              </w:rPr>
              <w:t>emu su u tom dijelu sistema posljedice  iste kao i kod potpunog raspada.</w:t>
            </w:r>
          </w:p>
        </w:tc>
      </w:tr>
      <w:tr w:rsidR="004D272B" w:rsidRPr="004D272B" w14:paraId="327B5533" w14:textId="77777777" w:rsidTr="00AD442C">
        <w:trPr>
          <w:cantSplit/>
          <w:trHeight w:val="20"/>
        </w:trPr>
        <w:tc>
          <w:tcPr>
            <w:tcW w:w="2250" w:type="dxa"/>
          </w:tcPr>
          <w:p w14:paraId="620BF10B" w14:textId="7FB15152" w:rsidR="00370F74" w:rsidRPr="004D272B" w:rsidRDefault="00370F74">
            <w:pPr>
              <w:jc w:val="left"/>
              <w:rPr>
                <w:b/>
                <w:bCs/>
                <w:lang w:val="bs-Latn-BA"/>
              </w:rPr>
            </w:pPr>
            <w:r w:rsidRPr="004D272B">
              <w:rPr>
                <w:b/>
                <w:bCs/>
                <w:lang w:val="bs-Latn-BA"/>
              </w:rPr>
              <w:t>Raspolo</w:t>
            </w:r>
            <w:r w:rsidR="007F35B7" w:rsidRPr="004D272B">
              <w:rPr>
                <w:bCs/>
                <w:lang w:val="bs-Latn-BA"/>
              </w:rPr>
              <w:t>ž</w:t>
            </w:r>
            <w:r w:rsidRPr="004D272B">
              <w:rPr>
                <w:b/>
                <w:bCs/>
                <w:lang w:val="bs-Latn-BA"/>
              </w:rPr>
              <w:t>ivi prijenosni kapacitet (ATC)</w:t>
            </w:r>
          </w:p>
        </w:tc>
        <w:tc>
          <w:tcPr>
            <w:tcW w:w="6930" w:type="dxa"/>
          </w:tcPr>
          <w:p w14:paraId="7F2B12C0" w14:textId="4E384047" w:rsidR="00370F74" w:rsidRPr="004D272B" w:rsidRDefault="009A5EB3" w:rsidP="003B17E1">
            <w:pPr>
              <w:widowControl w:val="0"/>
              <w:autoSpaceDE w:val="0"/>
              <w:autoSpaceDN w:val="0"/>
              <w:adjustRightInd w:val="0"/>
              <w:rPr>
                <w:lang w:val="bs-Latn-BA"/>
              </w:rPr>
            </w:pPr>
            <w:r w:rsidRPr="004D272B">
              <w:rPr>
                <w:lang w:val="bs-Latn-BA"/>
              </w:rPr>
              <w:t>i</w:t>
            </w:r>
            <w:r w:rsidR="00370F74" w:rsidRPr="004D272B">
              <w:rPr>
                <w:lang w:val="bs-Latn-BA"/>
              </w:rPr>
              <w:t>znos neto prijenosnog kapaciteta (NTC) koji je još raspolo</w:t>
            </w:r>
            <w:r w:rsidR="007F35B7" w:rsidRPr="004D272B">
              <w:rPr>
                <w:lang w:val="bs-Latn-BA"/>
              </w:rPr>
              <w:t>ž</w:t>
            </w:r>
            <w:r w:rsidR="00370F74" w:rsidRPr="004D272B">
              <w:rPr>
                <w:lang w:val="bs-Latn-BA"/>
              </w:rPr>
              <w:t>iv za komercijalne transakcije, tj. pozitivna razlika izme</w:t>
            </w:r>
            <w:r w:rsidR="007F35B7" w:rsidRPr="004D272B">
              <w:rPr>
                <w:lang w:val="bs-Latn-BA"/>
              </w:rPr>
              <w:t>đ</w:t>
            </w:r>
            <w:r w:rsidR="00370F74" w:rsidRPr="004D272B">
              <w:rPr>
                <w:lang w:val="bs-Latn-BA"/>
              </w:rPr>
              <w:t>u NTC-a i ve</w:t>
            </w:r>
            <w:r w:rsidR="00274E76" w:rsidRPr="004D272B">
              <w:rPr>
                <w:lang w:val="bs-Latn-BA"/>
              </w:rPr>
              <w:t>ć</w:t>
            </w:r>
            <w:r w:rsidR="00370F74" w:rsidRPr="004D272B">
              <w:rPr>
                <w:lang w:val="bs-Latn-BA"/>
              </w:rPr>
              <w:t xml:space="preserve"> dodijeljenog </w:t>
            </w:r>
            <w:r w:rsidR="006807E0" w:rsidRPr="004D272B">
              <w:rPr>
                <w:lang w:val="bs-Latn-BA"/>
              </w:rPr>
              <w:t>prijenos</w:t>
            </w:r>
            <w:r w:rsidR="00370F74" w:rsidRPr="004D272B">
              <w:rPr>
                <w:lang w:val="bs-Latn-BA"/>
              </w:rPr>
              <w:t>nog kapaciteta (AAC)</w:t>
            </w:r>
          </w:p>
        </w:tc>
      </w:tr>
      <w:tr w:rsidR="004D272B" w:rsidRPr="004D272B" w14:paraId="544CC373" w14:textId="77777777" w:rsidTr="00AD442C">
        <w:trPr>
          <w:cantSplit/>
          <w:trHeight w:val="20"/>
        </w:trPr>
        <w:tc>
          <w:tcPr>
            <w:tcW w:w="2250" w:type="dxa"/>
          </w:tcPr>
          <w:p w14:paraId="40804C56" w14:textId="0570753C" w:rsidR="00370F74" w:rsidRPr="004D272B" w:rsidRDefault="00370F74">
            <w:pPr>
              <w:jc w:val="left"/>
              <w:rPr>
                <w:b/>
                <w:bCs/>
                <w:lang w:val="bs-Latn-BA"/>
              </w:rPr>
            </w:pPr>
            <w:r w:rsidRPr="004D272B">
              <w:rPr>
                <w:b/>
                <w:bCs/>
                <w:lang w:val="bs-Latn-BA"/>
              </w:rPr>
              <w:t>Rastere</w:t>
            </w:r>
            <w:r w:rsidR="00274E76" w:rsidRPr="004D272B">
              <w:rPr>
                <w:bCs/>
                <w:lang w:val="bs-Latn-BA"/>
              </w:rPr>
              <w:t>ć</w:t>
            </w:r>
            <w:r w:rsidRPr="004D272B">
              <w:rPr>
                <w:b/>
                <w:bCs/>
                <w:lang w:val="bs-Latn-BA"/>
              </w:rPr>
              <w:t>enje</w:t>
            </w:r>
          </w:p>
        </w:tc>
        <w:tc>
          <w:tcPr>
            <w:tcW w:w="6930" w:type="dxa"/>
          </w:tcPr>
          <w:p w14:paraId="14FD4BAC" w14:textId="3E6A75F1" w:rsidR="00370F74" w:rsidRPr="004D272B" w:rsidRDefault="009A5EB3" w:rsidP="003B17E1">
            <w:pPr>
              <w:widowControl w:val="0"/>
              <w:autoSpaceDE w:val="0"/>
              <w:autoSpaceDN w:val="0"/>
              <w:adjustRightInd w:val="0"/>
              <w:rPr>
                <w:lang w:val="bs-Latn-BA"/>
              </w:rPr>
            </w:pPr>
            <w:r w:rsidRPr="004D272B">
              <w:rPr>
                <w:lang w:val="bs-Latn-BA"/>
              </w:rPr>
              <w:t>s</w:t>
            </w:r>
            <w:r w:rsidR="00370F74" w:rsidRPr="004D272B">
              <w:rPr>
                <w:lang w:val="bs-Latn-BA"/>
              </w:rPr>
              <w:t>manjenje optere</w:t>
            </w:r>
            <w:r w:rsidR="00274E76" w:rsidRPr="004D272B">
              <w:rPr>
                <w:lang w:val="bs-Latn-BA"/>
              </w:rPr>
              <w:t>ć</w:t>
            </w:r>
            <w:r w:rsidR="00370F74" w:rsidRPr="004D272B">
              <w:rPr>
                <w:lang w:val="bs-Latn-BA"/>
              </w:rPr>
              <w:t>enja na kontroliran na</w:t>
            </w:r>
            <w:r w:rsidR="00274E76" w:rsidRPr="004D272B">
              <w:rPr>
                <w:lang w:val="bs-Latn-BA"/>
              </w:rPr>
              <w:t>č</w:t>
            </w:r>
            <w:r w:rsidR="00370F74" w:rsidRPr="004D272B">
              <w:rPr>
                <w:lang w:val="bs-Latn-BA"/>
              </w:rPr>
              <w:t>in isklju</w:t>
            </w:r>
            <w:r w:rsidR="00274E76" w:rsidRPr="004D272B">
              <w:rPr>
                <w:lang w:val="bs-Latn-BA"/>
              </w:rPr>
              <w:t>č</w:t>
            </w:r>
            <w:r w:rsidR="00370F74" w:rsidRPr="004D272B">
              <w:rPr>
                <w:lang w:val="bs-Latn-BA"/>
              </w:rPr>
              <w:t>ivanjem potroša</w:t>
            </w:r>
            <w:r w:rsidR="00274E76" w:rsidRPr="004D272B">
              <w:rPr>
                <w:lang w:val="bs-Latn-BA"/>
              </w:rPr>
              <w:t>č</w:t>
            </w:r>
            <w:r w:rsidR="00370F74" w:rsidRPr="004D272B">
              <w:rPr>
                <w:lang w:val="bs-Latn-BA"/>
              </w:rPr>
              <w:t>a</w:t>
            </w:r>
          </w:p>
        </w:tc>
      </w:tr>
      <w:tr w:rsidR="004D272B" w:rsidRPr="004D272B" w14:paraId="1B181132" w14:textId="77777777" w:rsidTr="00AD442C">
        <w:trPr>
          <w:cantSplit/>
          <w:trHeight w:val="20"/>
        </w:trPr>
        <w:tc>
          <w:tcPr>
            <w:tcW w:w="2250" w:type="dxa"/>
          </w:tcPr>
          <w:p w14:paraId="1FF2F4F0" w14:textId="77777777" w:rsidR="00370F74" w:rsidRPr="004D272B" w:rsidRDefault="00370F74">
            <w:pPr>
              <w:jc w:val="left"/>
              <w:rPr>
                <w:b/>
                <w:bCs/>
                <w:lang w:val="bs-Latn-BA"/>
              </w:rPr>
            </w:pPr>
            <w:r w:rsidRPr="004D272B">
              <w:rPr>
                <w:b/>
                <w:bCs/>
                <w:lang w:val="bs-Latn-BA"/>
              </w:rPr>
              <w:t>Reaktivna energija</w:t>
            </w:r>
          </w:p>
        </w:tc>
        <w:tc>
          <w:tcPr>
            <w:tcW w:w="6930" w:type="dxa"/>
          </w:tcPr>
          <w:p w14:paraId="46AB4CB7" w14:textId="476C51CD" w:rsidR="00370F74" w:rsidRPr="004D272B" w:rsidRDefault="009A5EB3" w:rsidP="003B17E1">
            <w:pPr>
              <w:widowControl w:val="0"/>
              <w:autoSpaceDE w:val="0"/>
              <w:autoSpaceDN w:val="0"/>
              <w:adjustRightInd w:val="0"/>
              <w:rPr>
                <w:lang w:val="bs-Latn-BA"/>
              </w:rPr>
            </w:pPr>
            <w:r w:rsidRPr="004D272B">
              <w:rPr>
                <w:lang w:val="bs-Latn-BA"/>
              </w:rPr>
              <w:t>m</w:t>
            </w:r>
            <w:r w:rsidR="00370F74" w:rsidRPr="004D272B">
              <w:rPr>
                <w:lang w:val="bs-Latn-BA"/>
              </w:rPr>
              <w:t>jera proizvodnje ili potrošnje reaktivne snage ure</w:t>
            </w:r>
            <w:r w:rsidR="007F35B7" w:rsidRPr="004D272B">
              <w:rPr>
                <w:lang w:val="bs-Latn-BA"/>
              </w:rPr>
              <w:t>đ</w:t>
            </w:r>
            <w:r w:rsidR="00370F74" w:rsidRPr="004D272B">
              <w:rPr>
                <w:lang w:val="bs-Latn-BA"/>
              </w:rPr>
              <w:t>aja integraljene u odre</w:t>
            </w:r>
            <w:r w:rsidR="007F35B7" w:rsidRPr="004D272B">
              <w:rPr>
                <w:lang w:val="bs-Latn-BA"/>
              </w:rPr>
              <w:t>đ</w:t>
            </w:r>
            <w:r w:rsidR="00370F74" w:rsidRPr="004D272B">
              <w:rPr>
                <w:lang w:val="bs-Latn-BA"/>
              </w:rPr>
              <w:t xml:space="preserve">enom vremenu </w:t>
            </w:r>
          </w:p>
          <w:p w14:paraId="34AAE4CB" w14:textId="7BBAC0DE" w:rsidR="00370F74" w:rsidRPr="004D272B" w:rsidRDefault="00370F74" w:rsidP="003B17E1">
            <w:pPr>
              <w:widowControl w:val="0"/>
              <w:autoSpaceDE w:val="0"/>
              <w:autoSpaceDN w:val="0"/>
              <w:adjustRightInd w:val="0"/>
              <w:rPr>
                <w:lang w:val="sr-Cyrl-RS"/>
              </w:rPr>
            </w:pPr>
            <w:r w:rsidRPr="004D272B">
              <w:rPr>
                <w:lang w:val="bs-Latn-BA"/>
              </w:rPr>
              <w:t>Izra</w:t>
            </w:r>
            <w:r w:rsidR="007F35B7" w:rsidRPr="004D272B">
              <w:rPr>
                <w:lang w:val="bs-Latn-BA"/>
              </w:rPr>
              <w:t>ž</w:t>
            </w:r>
            <w:r w:rsidRPr="004D272B">
              <w:rPr>
                <w:lang w:val="bs-Latn-BA"/>
              </w:rPr>
              <w:t>ena je u kilovarsatima (k</w:t>
            </w:r>
            <w:r w:rsidR="00C11E38">
              <w:rPr>
                <w:lang w:val="bs-Latn-BA"/>
              </w:rPr>
              <w:t>va</w:t>
            </w:r>
            <w:r w:rsidRPr="004D272B">
              <w:rPr>
                <w:lang w:val="bs-Latn-BA"/>
              </w:rPr>
              <w:t>rh), megavarsatima (M</w:t>
            </w:r>
            <w:r w:rsidR="00C11E38">
              <w:rPr>
                <w:lang w:val="bs-Latn-BA"/>
              </w:rPr>
              <w:t>va</w:t>
            </w:r>
            <w:r w:rsidRPr="004D272B">
              <w:rPr>
                <w:lang w:val="bs-Latn-BA"/>
              </w:rPr>
              <w:t>rh), ili gigavarsatima (G</w:t>
            </w:r>
            <w:r w:rsidR="00C11E38">
              <w:rPr>
                <w:lang w:val="bs-Latn-BA"/>
              </w:rPr>
              <w:t>va</w:t>
            </w:r>
            <w:r w:rsidRPr="004D272B">
              <w:rPr>
                <w:lang w:val="bs-Latn-BA"/>
              </w:rPr>
              <w:t>rh)</w:t>
            </w:r>
            <w:r w:rsidR="0008640B" w:rsidRPr="004D272B">
              <w:rPr>
                <w:lang w:val="sr-Cyrl-RS"/>
              </w:rPr>
              <w:t>.</w:t>
            </w:r>
          </w:p>
        </w:tc>
      </w:tr>
      <w:tr w:rsidR="004D272B" w:rsidRPr="004D272B" w14:paraId="18AE52D5" w14:textId="77777777" w:rsidTr="00AD442C">
        <w:trPr>
          <w:cantSplit/>
          <w:trHeight w:val="20"/>
        </w:trPr>
        <w:tc>
          <w:tcPr>
            <w:tcW w:w="2250" w:type="dxa"/>
          </w:tcPr>
          <w:p w14:paraId="05586FA7" w14:textId="77777777" w:rsidR="00370F74" w:rsidRPr="004D272B" w:rsidRDefault="00370F74">
            <w:pPr>
              <w:jc w:val="left"/>
              <w:rPr>
                <w:b/>
                <w:bCs/>
                <w:lang w:val="bs-Latn-BA"/>
              </w:rPr>
            </w:pPr>
            <w:r w:rsidRPr="004D272B">
              <w:rPr>
                <w:b/>
                <w:bCs/>
                <w:lang w:val="bs-Latn-BA"/>
              </w:rPr>
              <w:t>Reaktivna snaga</w:t>
            </w:r>
          </w:p>
        </w:tc>
        <w:tc>
          <w:tcPr>
            <w:tcW w:w="6930" w:type="dxa"/>
          </w:tcPr>
          <w:p w14:paraId="5EE1D4D2" w14:textId="22E74881" w:rsidR="00370F74" w:rsidRPr="004D272B" w:rsidRDefault="00370F74" w:rsidP="003B17E1">
            <w:pPr>
              <w:widowControl w:val="0"/>
              <w:autoSpaceDE w:val="0"/>
              <w:autoSpaceDN w:val="0"/>
              <w:adjustRightInd w:val="0"/>
              <w:rPr>
                <w:lang w:val="bs-Latn-BA"/>
              </w:rPr>
            </w:pPr>
            <w:r w:rsidRPr="004D272B">
              <w:rPr>
                <w:lang w:val="bs-Latn-BA"/>
              </w:rPr>
              <w:t>maginarna komponenta prividne snage koja se obi</w:t>
            </w:r>
            <w:r w:rsidR="00274E76" w:rsidRPr="004D272B">
              <w:rPr>
                <w:lang w:val="bs-Latn-BA"/>
              </w:rPr>
              <w:t>č</w:t>
            </w:r>
            <w:r w:rsidRPr="004D272B">
              <w:rPr>
                <w:lang w:val="bs-Latn-BA"/>
              </w:rPr>
              <w:t>no izra</w:t>
            </w:r>
            <w:r w:rsidR="007F35B7" w:rsidRPr="004D272B">
              <w:rPr>
                <w:lang w:val="bs-Latn-BA"/>
              </w:rPr>
              <w:t>ž</w:t>
            </w:r>
            <w:r w:rsidRPr="004D272B">
              <w:rPr>
                <w:lang w:val="bs-Latn-BA"/>
              </w:rPr>
              <w:t>ava u kilovarima (k</w:t>
            </w:r>
            <w:r w:rsidR="00C11E38">
              <w:rPr>
                <w:lang w:val="bs-Latn-BA"/>
              </w:rPr>
              <w:t>va</w:t>
            </w:r>
            <w:r w:rsidRPr="004D272B">
              <w:rPr>
                <w:lang w:val="bs-Latn-BA"/>
              </w:rPr>
              <w:t>r) ili megavarima (M</w:t>
            </w:r>
            <w:r w:rsidR="00C11E38">
              <w:rPr>
                <w:lang w:val="bs-Latn-BA"/>
              </w:rPr>
              <w:t>va</w:t>
            </w:r>
            <w:r w:rsidRPr="004D272B">
              <w:rPr>
                <w:lang w:val="bs-Latn-BA"/>
              </w:rPr>
              <w:t>r)</w:t>
            </w:r>
          </w:p>
        </w:tc>
      </w:tr>
      <w:tr w:rsidR="004D272B" w:rsidRPr="004D272B" w14:paraId="344DC246" w14:textId="77777777" w:rsidTr="00AD442C">
        <w:trPr>
          <w:cantSplit/>
          <w:trHeight w:val="20"/>
        </w:trPr>
        <w:tc>
          <w:tcPr>
            <w:tcW w:w="2250" w:type="dxa"/>
          </w:tcPr>
          <w:p w14:paraId="72AC8759" w14:textId="77777777" w:rsidR="00370F74" w:rsidRPr="004D272B" w:rsidRDefault="00370F74">
            <w:pPr>
              <w:jc w:val="left"/>
              <w:rPr>
                <w:b/>
                <w:bCs/>
                <w:lang w:val="bs-Latn-BA"/>
              </w:rPr>
            </w:pPr>
            <w:r w:rsidRPr="004D272B">
              <w:rPr>
                <w:b/>
                <w:bCs/>
                <w:lang w:val="bs-Latn-BA"/>
              </w:rPr>
              <w:t>Registar mjerenja</w:t>
            </w:r>
          </w:p>
        </w:tc>
        <w:tc>
          <w:tcPr>
            <w:tcW w:w="6930" w:type="dxa"/>
          </w:tcPr>
          <w:p w14:paraId="5FD15698" w14:textId="71530813" w:rsidR="00370F74" w:rsidRPr="004D272B" w:rsidRDefault="009A5EB3" w:rsidP="00D52ED9">
            <w:pPr>
              <w:pStyle w:val="font5"/>
              <w:spacing w:before="120" w:beforeAutospacing="0" w:after="120" w:afterAutospacing="0"/>
              <w:jc w:val="both"/>
              <w:rPr>
                <w:lang w:val="bs-Latn-BA" w:eastAsia="en-US"/>
              </w:rPr>
            </w:pPr>
            <w:r w:rsidRPr="004D272B">
              <w:rPr>
                <w:lang w:val="bs-Latn-BA" w:eastAsia="en-US"/>
              </w:rPr>
              <w:t>d</w:t>
            </w:r>
            <w:r w:rsidR="00370F74" w:rsidRPr="004D272B">
              <w:rPr>
                <w:lang w:val="bs-Latn-BA" w:eastAsia="en-US"/>
              </w:rPr>
              <w:t>okument koji defini</w:t>
            </w:r>
            <w:r w:rsidR="00B47541" w:rsidRPr="004D272B">
              <w:rPr>
                <w:lang w:val="bs-Latn-BA" w:eastAsia="en-US"/>
              </w:rPr>
              <w:t>ra</w:t>
            </w:r>
            <w:r w:rsidR="00370F74" w:rsidRPr="004D272B">
              <w:rPr>
                <w:lang w:val="bs-Latn-BA" w:eastAsia="en-US"/>
              </w:rPr>
              <w:t xml:space="preserve"> na</w:t>
            </w:r>
            <w:r w:rsidR="00274E76" w:rsidRPr="004D272B">
              <w:rPr>
                <w:lang w:val="bs-Latn-BA" w:eastAsia="en-US"/>
              </w:rPr>
              <w:t>č</w:t>
            </w:r>
            <w:r w:rsidR="00370F74" w:rsidRPr="004D272B">
              <w:rPr>
                <w:lang w:val="bs-Latn-BA" w:eastAsia="en-US"/>
              </w:rPr>
              <w:t>in obra</w:t>
            </w:r>
            <w:r w:rsidR="00274E76" w:rsidRPr="004D272B">
              <w:rPr>
                <w:lang w:val="bs-Latn-BA" w:eastAsia="en-US"/>
              </w:rPr>
              <w:t>č</w:t>
            </w:r>
            <w:r w:rsidR="00370F74" w:rsidRPr="004D272B">
              <w:rPr>
                <w:lang w:val="bs-Latn-BA" w:eastAsia="en-US"/>
              </w:rPr>
              <w:t>unavanja energetskih veli</w:t>
            </w:r>
            <w:r w:rsidR="00274E76" w:rsidRPr="004D272B">
              <w:rPr>
                <w:lang w:val="bs-Latn-BA" w:eastAsia="en-US"/>
              </w:rPr>
              <w:t>č</w:t>
            </w:r>
            <w:r w:rsidR="00370F74" w:rsidRPr="004D272B">
              <w:rPr>
                <w:lang w:val="bs-Latn-BA" w:eastAsia="en-US"/>
              </w:rPr>
              <w:t xml:space="preserve">ina </w:t>
            </w:r>
          </w:p>
          <w:p w14:paraId="7CF3E965" w14:textId="06ACD86D" w:rsidR="00370F74" w:rsidRPr="004D272B" w:rsidRDefault="00370F74" w:rsidP="00D52ED9">
            <w:pPr>
              <w:pStyle w:val="font5"/>
              <w:spacing w:before="120" w:beforeAutospacing="0" w:after="120" w:afterAutospacing="0"/>
              <w:jc w:val="both"/>
              <w:rPr>
                <w:rFonts w:eastAsia="Times New Roman"/>
                <w:lang w:val="bs-Latn-BA" w:eastAsia="en-US"/>
              </w:rPr>
            </w:pPr>
            <w:r w:rsidRPr="004D272B">
              <w:rPr>
                <w:lang w:val="bs-Latn-BA" w:eastAsia="en-US"/>
              </w:rPr>
              <w:t>Ovaj registar uklju</w:t>
            </w:r>
            <w:r w:rsidR="00274E76" w:rsidRPr="004D272B">
              <w:rPr>
                <w:lang w:val="bs-Latn-BA" w:eastAsia="en-US"/>
              </w:rPr>
              <w:t>č</w:t>
            </w:r>
            <w:r w:rsidRPr="004D272B">
              <w:rPr>
                <w:lang w:val="bs-Latn-BA" w:eastAsia="en-US"/>
              </w:rPr>
              <w:t>uje informacije vezane za mjernu instalaciju, podatke o tipu i tehni</w:t>
            </w:r>
            <w:r w:rsidR="00274E76" w:rsidRPr="004D272B">
              <w:rPr>
                <w:lang w:val="bs-Latn-BA" w:eastAsia="en-US"/>
              </w:rPr>
              <w:t>č</w:t>
            </w:r>
            <w:r w:rsidRPr="004D272B">
              <w:rPr>
                <w:lang w:val="bs-Latn-BA" w:eastAsia="en-US"/>
              </w:rPr>
              <w:t>koj specifikaciji opreme, reviziji i ba</w:t>
            </w:r>
            <w:r w:rsidR="007F35B7" w:rsidRPr="004D272B">
              <w:rPr>
                <w:lang w:val="bs-Latn-BA" w:eastAsia="en-US"/>
              </w:rPr>
              <w:t>ž</w:t>
            </w:r>
            <w:r w:rsidRPr="004D272B">
              <w:rPr>
                <w:lang w:val="bs-Latn-BA" w:eastAsia="en-US"/>
              </w:rPr>
              <w:t>darenju, te specifi</w:t>
            </w:r>
            <w:r w:rsidR="00274E76" w:rsidRPr="004D272B">
              <w:rPr>
                <w:lang w:val="bs-Latn-BA" w:eastAsia="en-US"/>
              </w:rPr>
              <w:t>č</w:t>
            </w:r>
            <w:r w:rsidRPr="004D272B">
              <w:rPr>
                <w:lang w:val="bs-Latn-BA" w:eastAsia="en-US"/>
              </w:rPr>
              <w:t>ne podatke o lokaciji, itd.</w:t>
            </w:r>
          </w:p>
        </w:tc>
      </w:tr>
      <w:tr w:rsidR="004D272B" w:rsidRPr="004D272B" w14:paraId="26408BDE" w14:textId="77777777" w:rsidTr="00AD442C">
        <w:trPr>
          <w:cantSplit/>
          <w:trHeight w:val="20"/>
        </w:trPr>
        <w:tc>
          <w:tcPr>
            <w:tcW w:w="2250" w:type="dxa"/>
          </w:tcPr>
          <w:p w14:paraId="2622D791" w14:textId="77777777" w:rsidR="00370F74" w:rsidRPr="004D272B" w:rsidRDefault="00370F74">
            <w:pPr>
              <w:jc w:val="left"/>
              <w:rPr>
                <w:b/>
                <w:bCs/>
                <w:lang w:val="bs-Latn-BA"/>
              </w:rPr>
            </w:pPr>
            <w:r w:rsidRPr="004D272B">
              <w:rPr>
                <w:b/>
                <w:bCs/>
                <w:lang w:val="bs-Latn-BA"/>
              </w:rPr>
              <w:t>Regulacija frekvencije</w:t>
            </w:r>
          </w:p>
        </w:tc>
        <w:tc>
          <w:tcPr>
            <w:tcW w:w="6930" w:type="dxa"/>
          </w:tcPr>
          <w:p w14:paraId="21B48AE1" w14:textId="435F1BC0" w:rsidR="00370F74" w:rsidRPr="004D272B" w:rsidRDefault="009A5EB3" w:rsidP="00DB2A9E">
            <w:pPr>
              <w:widowControl w:val="0"/>
              <w:autoSpaceDE w:val="0"/>
              <w:autoSpaceDN w:val="0"/>
              <w:adjustRightInd w:val="0"/>
              <w:rPr>
                <w:lang w:val="bs-Latn-BA"/>
              </w:rPr>
            </w:pPr>
            <w:r w:rsidRPr="004D272B">
              <w:rPr>
                <w:lang w:val="bs-Latn-BA"/>
              </w:rPr>
              <w:t>m</w:t>
            </w:r>
            <w:r w:rsidR="00370F74" w:rsidRPr="004D272B">
              <w:rPr>
                <w:lang w:val="bs-Latn-BA"/>
              </w:rPr>
              <w:t>jere koje se preduzimaju za odr</w:t>
            </w:r>
            <w:r w:rsidR="007F35B7" w:rsidRPr="004D272B">
              <w:rPr>
                <w:lang w:val="bs-Latn-BA"/>
              </w:rPr>
              <w:t>ž</w:t>
            </w:r>
            <w:r w:rsidR="00370F74" w:rsidRPr="004D272B">
              <w:rPr>
                <w:lang w:val="bs-Latn-BA"/>
              </w:rPr>
              <w:t>avanje ili vra</w:t>
            </w:r>
            <w:r w:rsidR="00274E76" w:rsidRPr="004D272B">
              <w:rPr>
                <w:lang w:val="bs-Latn-BA"/>
              </w:rPr>
              <w:t>ć</w:t>
            </w:r>
            <w:r w:rsidR="00370F74" w:rsidRPr="004D272B">
              <w:rPr>
                <w:lang w:val="bs-Latn-BA"/>
              </w:rPr>
              <w:t>anje vrijednosti frekvencije sistema u zadate okvire</w:t>
            </w:r>
          </w:p>
        </w:tc>
      </w:tr>
      <w:tr w:rsidR="004D272B" w:rsidRPr="004D272B" w14:paraId="40BA5206" w14:textId="77777777" w:rsidTr="00AD442C">
        <w:trPr>
          <w:cantSplit/>
          <w:trHeight w:val="20"/>
        </w:trPr>
        <w:tc>
          <w:tcPr>
            <w:tcW w:w="2250" w:type="dxa"/>
          </w:tcPr>
          <w:p w14:paraId="15428AFC" w14:textId="77777777" w:rsidR="00370F74" w:rsidRPr="004D272B" w:rsidRDefault="00370F74">
            <w:pPr>
              <w:jc w:val="left"/>
              <w:rPr>
                <w:b/>
                <w:bCs/>
                <w:lang w:val="bs-Latn-BA"/>
              </w:rPr>
            </w:pPr>
            <w:r w:rsidRPr="004D272B">
              <w:rPr>
                <w:b/>
                <w:bCs/>
                <w:lang w:val="bs-Latn-BA"/>
              </w:rPr>
              <w:t>Regulacija napona</w:t>
            </w:r>
          </w:p>
        </w:tc>
        <w:tc>
          <w:tcPr>
            <w:tcW w:w="6930" w:type="dxa"/>
          </w:tcPr>
          <w:p w14:paraId="34DA9607" w14:textId="77E1A230" w:rsidR="00370F74" w:rsidRPr="004D272B" w:rsidRDefault="009A5EB3" w:rsidP="003B17E1">
            <w:pPr>
              <w:widowControl w:val="0"/>
              <w:autoSpaceDE w:val="0"/>
              <w:autoSpaceDN w:val="0"/>
              <w:adjustRightInd w:val="0"/>
              <w:rPr>
                <w:lang w:val="bs-Latn-BA"/>
              </w:rPr>
            </w:pPr>
            <w:r w:rsidRPr="004D272B">
              <w:rPr>
                <w:lang w:val="bs-Latn-BA"/>
              </w:rPr>
              <w:t>m</w:t>
            </w:r>
            <w:r w:rsidR="00370F74" w:rsidRPr="004D272B">
              <w:rPr>
                <w:lang w:val="bs-Latn-BA"/>
              </w:rPr>
              <w:t>jere za odr</w:t>
            </w:r>
            <w:r w:rsidR="007F35B7" w:rsidRPr="004D272B">
              <w:rPr>
                <w:lang w:val="bs-Latn-BA"/>
              </w:rPr>
              <w:t>ž</w:t>
            </w:r>
            <w:r w:rsidR="00370F74" w:rsidRPr="004D272B">
              <w:rPr>
                <w:lang w:val="bs-Latn-BA"/>
              </w:rPr>
              <w:t>avanje napona sistema unutar datog opsega na razli</w:t>
            </w:r>
            <w:r w:rsidR="00274E76" w:rsidRPr="004D272B">
              <w:rPr>
                <w:lang w:val="bs-Latn-BA"/>
              </w:rPr>
              <w:t>č</w:t>
            </w:r>
            <w:r w:rsidR="00370F74" w:rsidRPr="004D272B">
              <w:rPr>
                <w:lang w:val="bs-Latn-BA"/>
              </w:rPr>
              <w:t xml:space="preserve">itim </w:t>
            </w:r>
            <w:r w:rsidR="00274E76" w:rsidRPr="004D272B">
              <w:rPr>
                <w:lang w:val="bs-Latn-BA"/>
              </w:rPr>
              <w:t>č</w:t>
            </w:r>
            <w:r w:rsidR="00370F74" w:rsidRPr="004D272B">
              <w:rPr>
                <w:lang w:val="bs-Latn-BA"/>
              </w:rPr>
              <w:t>vornim ta</w:t>
            </w:r>
            <w:r w:rsidR="00274E76" w:rsidRPr="004D272B">
              <w:rPr>
                <w:lang w:val="bs-Latn-BA"/>
              </w:rPr>
              <w:t>č</w:t>
            </w:r>
            <w:r w:rsidR="00370F74" w:rsidRPr="004D272B">
              <w:rPr>
                <w:lang w:val="bs-Latn-BA"/>
              </w:rPr>
              <w:t>kama u mre</w:t>
            </w:r>
            <w:r w:rsidR="007F35B7" w:rsidRPr="004D272B">
              <w:rPr>
                <w:lang w:val="bs-Latn-BA"/>
              </w:rPr>
              <w:t>ž</w:t>
            </w:r>
            <w:r w:rsidR="00370F74" w:rsidRPr="004D272B">
              <w:rPr>
                <w:lang w:val="bs-Latn-BA"/>
              </w:rPr>
              <w:t>i</w:t>
            </w:r>
          </w:p>
        </w:tc>
      </w:tr>
      <w:tr w:rsidR="004D272B" w:rsidRPr="004D272B" w14:paraId="64FAFFD6" w14:textId="77777777" w:rsidTr="00AD442C">
        <w:trPr>
          <w:cantSplit/>
          <w:trHeight w:val="20"/>
        </w:trPr>
        <w:tc>
          <w:tcPr>
            <w:tcW w:w="2250" w:type="dxa"/>
          </w:tcPr>
          <w:p w14:paraId="46E994F5" w14:textId="77777777" w:rsidR="00370F74" w:rsidRPr="004D272B" w:rsidRDefault="00370F74">
            <w:pPr>
              <w:jc w:val="left"/>
              <w:rPr>
                <w:b/>
                <w:bCs/>
                <w:lang w:val="bs-Latn-BA"/>
              </w:rPr>
            </w:pPr>
            <w:r w:rsidRPr="004D272B">
              <w:rPr>
                <w:b/>
                <w:bCs/>
                <w:lang w:val="bs-Latn-BA"/>
              </w:rPr>
              <w:t>Regulacioni blok</w:t>
            </w:r>
          </w:p>
        </w:tc>
        <w:tc>
          <w:tcPr>
            <w:tcW w:w="6930" w:type="dxa"/>
          </w:tcPr>
          <w:p w14:paraId="0A04609C" w14:textId="6A01ADCC" w:rsidR="00370F74" w:rsidRPr="004D272B" w:rsidRDefault="009A5EB3" w:rsidP="003B17E1">
            <w:pPr>
              <w:widowControl w:val="0"/>
              <w:autoSpaceDE w:val="0"/>
              <w:autoSpaceDN w:val="0"/>
              <w:adjustRightInd w:val="0"/>
              <w:rPr>
                <w:lang w:val="bs-Latn-BA"/>
              </w:rPr>
            </w:pPr>
            <w:r w:rsidRPr="004D272B">
              <w:rPr>
                <w:lang w:val="bs-Latn-BA"/>
              </w:rPr>
              <w:t>j</w:t>
            </w:r>
            <w:r w:rsidR="00370F74" w:rsidRPr="004D272B">
              <w:rPr>
                <w:lang w:val="bs-Latn-BA"/>
              </w:rPr>
              <w:t>edno ili više regulacionih podru</w:t>
            </w:r>
            <w:r w:rsidR="00274E76" w:rsidRPr="004D272B">
              <w:rPr>
                <w:lang w:val="bs-Latn-BA"/>
              </w:rPr>
              <w:t>č</w:t>
            </w:r>
            <w:r w:rsidR="00370F74" w:rsidRPr="004D272B">
              <w:rPr>
                <w:lang w:val="bs-Latn-BA"/>
              </w:rPr>
              <w:t>ja koja sara</w:t>
            </w:r>
            <w:r w:rsidR="007F35B7" w:rsidRPr="004D272B">
              <w:rPr>
                <w:lang w:val="bs-Latn-BA"/>
              </w:rPr>
              <w:t>đ</w:t>
            </w:r>
            <w:r w:rsidR="00370F74" w:rsidRPr="004D272B">
              <w:rPr>
                <w:lang w:val="bs-Latn-BA"/>
              </w:rPr>
              <w:t>uju radi regulacije frekvencije i snage razmjene u okviru ENTSO-E</w:t>
            </w:r>
          </w:p>
        </w:tc>
      </w:tr>
      <w:tr w:rsidR="004D272B" w:rsidRPr="004D272B" w14:paraId="5C058975" w14:textId="77777777" w:rsidTr="00AD442C">
        <w:trPr>
          <w:cantSplit/>
          <w:trHeight w:val="20"/>
        </w:trPr>
        <w:tc>
          <w:tcPr>
            <w:tcW w:w="2250" w:type="dxa"/>
          </w:tcPr>
          <w:p w14:paraId="28466A4F" w14:textId="2F0CD9D4" w:rsidR="006C1EBE" w:rsidRPr="004D272B" w:rsidRDefault="006C1EBE">
            <w:pPr>
              <w:jc w:val="left"/>
              <w:rPr>
                <w:b/>
                <w:bCs/>
                <w:lang w:val="bs-Latn-BA"/>
              </w:rPr>
            </w:pPr>
            <w:r w:rsidRPr="004D272B">
              <w:rPr>
                <w:b/>
                <w:bCs/>
                <w:lang w:val="bs-Latn-BA"/>
              </w:rPr>
              <w:t>Regulaciono podru</w:t>
            </w:r>
            <w:r w:rsidR="00274E76" w:rsidRPr="004D272B">
              <w:rPr>
                <w:bCs/>
                <w:lang w:val="bs-Latn-BA"/>
              </w:rPr>
              <w:t>č</w:t>
            </w:r>
            <w:r w:rsidRPr="004D272B">
              <w:rPr>
                <w:b/>
                <w:bCs/>
                <w:lang w:val="bs-Latn-BA"/>
              </w:rPr>
              <w:t xml:space="preserve">je </w:t>
            </w:r>
          </w:p>
        </w:tc>
        <w:tc>
          <w:tcPr>
            <w:tcW w:w="6930" w:type="dxa"/>
          </w:tcPr>
          <w:p w14:paraId="30692E45" w14:textId="0105410A" w:rsidR="006C1EBE" w:rsidRPr="004D272B" w:rsidRDefault="001B4E4D" w:rsidP="003B17E1">
            <w:pPr>
              <w:pStyle w:val="BodyText"/>
              <w:spacing w:before="120" w:after="120"/>
              <w:jc w:val="both"/>
              <w:rPr>
                <w:lang w:val="bs-Latn-BA"/>
              </w:rPr>
            </w:pPr>
            <w:r w:rsidRPr="004D272B">
              <w:rPr>
                <w:lang w:val="bs-Latn-BA"/>
              </w:rPr>
              <w:t>d</w:t>
            </w:r>
            <w:r w:rsidR="006C1EBE" w:rsidRPr="004D272B">
              <w:rPr>
                <w:lang w:val="bs-Latn-BA"/>
              </w:rPr>
              <w:t xml:space="preserve">io interkonektovanog sistema </w:t>
            </w:r>
            <w:r w:rsidR="006268A3" w:rsidRPr="004D272B">
              <w:rPr>
                <w:lang w:val="bs-Latn-BA"/>
              </w:rPr>
              <w:t>ENTSO-E</w:t>
            </w:r>
            <w:r w:rsidRPr="004D272B">
              <w:rPr>
                <w:lang w:val="bs-Latn-BA"/>
              </w:rPr>
              <w:t xml:space="preserve"> </w:t>
            </w:r>
            <w:r w:rsidR="006C1EBE" w:rsidRPr="004D272B">
              <w:rPr>
                <w:lang w:val="bs-Latn-BA"/>
              </w:rPr>
              <w:t>(obi</w:t>
            </w:r>
            <w:r w:rsidR="00274E76" w:rsidRPr="004D272B">
              <w:rPr>
                <w:lang w:val="bs-Latn-BA"/>
              </w:rPr>
              <w:t>č</w:t>
            </w:r>
            <w:r w:rsidR="006C1EBE" w:rsidRPr="004D272B">
              <w:rPr>
                <w:lang w:val="bs-Latn-BA"/>
              </w:rPr>
              <w:t>no se poklapa sa teritorijom kompanije ili dr</w:t>
            </w:r>
            <w:r w:rsidR="007F35B7" w:rsidRPr="004D272B">
              <w:rPr>
                <w:lang w:val="bs-Latn-BA"/>
              </w:rPr>
              <w:t>ž</w:t>
            </w:r>
            <w:r w:rsidR="006C1EBE" w:rsidRPr="004D272B">
              <w:rPr>
                <w:lang w:val="bs-Latn-BA"/>
              </w:rPr>
              <w:t>ave, fizi</w:t>
            </w:r>
            <w:r w:rsidR="00274E76" w:rsidRPr="004D272B">
              <w:rPr>
                <w:lang w:val="bs-Latn-BA"/>
              </w:rPr>
              <w:t>č</w:t>
            </w:r>
            <w:r w:rsidR="006C1EBE" w:rsidRPr="004D272B">
              <w:rPr>
                <w:lang w:val="bs-Latn-BA"/>
              </w:rPr>
              <w:t>ki razgrani</w:t>
            </w:r>
            <w:r w:rsidR="00274E76" w:rsidRPr="004D272B">
              <w:rPr>
                <w:lang w:val="bs-Latn-BA"/>
              </w:rPr>
              <w:t>č</w:t>
            </w:r>
            <w:r w:rsidR="006C1EBE" w:rsidRPr="004D272B">
              <w:rPr>
                <w:lang w:val="bs-Latn-BA"/>
              </w:rPr>
              <w:t>eno pozicijom ta</w:t>
            </w:r>
            <w:r w:rsidR="00274E76" w:rsidRPr="004D272B">
              <w:rPr>
                <w:lang w:val="bs-Latn-BA"/>
              </w:rPr>
              <w:t>č</w:t>
            </w:r>
            <w:r w:rsidR="006C1EBE" w:rsidRPr="004D272B">
              <w:rPr>
                <w:lang w:val="bs-Latn-BA"/>
              </w:rPr>
              <w:t>aka mjerenja razmijenjene energije s</w:t>
            </w:r>
            <w:r w:rsidRPr="004D272B">
              <w:rPr>
                <w:lang w:val="bs-Latn-BA"/>
              </w:rPr>
              <w:t>a</w:t>
            </w:r>
            <w:r w:rsidR="006C1EBE" w:rsidRPr="004D272B">
              <w:rPr>
                <w:lang w:val="bs-Latn-BA"/>
              </w:rPr>
              <w:t xml:space="preserve"> ostatkom interkonektovanog sistema),</w:t>
            </w:r>
            <w:r w:rsidRPr="004D272B">
              <w:rPr>
                <w:lang w:val="bs-Latn-BA"/>
              </w:rPr>
              <w:t xml:space="preserve"> </w:t>
            </w:r>
            <w:r w:rsidR="006C1EBE" w:rsidRPr="004D272B">
              <w:rPr>
                <w:lang w:val="bs-Latn-BA"/>
              </w:rPr>
              <w:t>kojim upravlja jed</w:t>
            </w:r>
            <w:r w:rsidR="003F3415" w:rsidRPr="004D272B">
              <w:rPr>
                <w:lang w:val="hr-HR"/>
              </w:rPr>
              <w:t>an</w:t>
            </w:r>
            <w:r w:rsidR="006C1EBE" w:rsidRPr="004D272B">
              <w:rPr>
                <w:lang w:val="bs-Latn-BA"/>
              </w:rPr>
              <w:t xml:space="preserve"> operator sistema, sa stvarnim tokovima i kontroliranim proizvodnim jedinicama priklju</w:t>
            </w:r>
            <w:r w:rsidR="00274E76" w:rsidRPr="004D272B">
              <w:rPr>
                <w:lang w:val="bs-Latn-BA"/>
              </w:rPr>
              <w:t>č</w:t>
            </w:r>
            <w:r w:rsidR="006C1EBE" w:rsidRPr="004D272B">
              <w:rPr>
                <w:lang w:val="bs-Latn-BA"/>
              </w:rPr>
              <w:t>enim u okviru regulacionog podru</w:t>
            </w:r>
            <w:r w:rsidR="00274E76" w:rsidRPr="004D272B">
              <w:rPr>
                <w:lang w:val="bs-Latn-BA"/>
              </w:rPr>
              <w:t>č</w:t>
            </w:r>
            <w:r w:rsidR="006C1EBE" w:rsidRPr="004D272B">
              <w:rPr>
                <w:lang w:val="bs-Latn-BA"/>
              </w:rPr>
              <w:t xml:space="preserve">ja </w:t>
            </w:r>
          </w:p>
          <w:p w14:paraId="4E20D12D" w14:textId="380272AF" w:rsidR="006C1EBE" w:rsidRPr="004D272B" w:rsidRDefault="006C1EBE" w:rsidP="003B17E1">
            <w:pPr>
              <w:pStyle w:val="BodyText"/>
              <w:spacing w:before="120" w:after="120"/>
              <w:jc w:val="both"/>
              <w:rPr>
                <w:dstrike/>
                <w:lang w:val="bs-Latn-BA"/>
              </w:rPr>
            </w:pPr>
            <w:r w:rsidRPr="004D272B">
              <w:rPr>
                <w:lang w:val="bs-Latn-BA"/>
              </w:rPr>
              <w:t>Regulaciono podru</w:t>
            </w:r>
            <w:r w:rsidR="00274E76" w:rsidRPr="004D272B">
              <w:rPr>
                <w:lang w:val="bs-Latn-BA"/>
              </w:rPr>
              <w:t>č</w:t>
            </w:r>
            <w:r w:rsidRPr="004D272B">
              <w:rPr>
                <w:lang w:val="bs-Latn-BA"/>
              </w:rPr>
              <w:t>je mo</w:t>
            </w:r>
            <w:r w:rsidR="007F35B7" w:rsidRPr="004D272B">
              <w:rPr>
                <w:lang w:val="bs-Latn-BA"/>
              </w:rPr>
              <w:t>ž</w:t>
            </w:r>
            <w:r w:rsidRPr="004D272B">
              <w:rPr>
                <w:lang w:val="bs-Latn-BA"/>
              </w:rPr>
              <w:t>e biti dio regulacionog bloka koji ima vlastitu pot</w:t>
            </w:r>
            <w:r w:rsidR="00274E76" w:rsidRPr="004D272B">
              <w:rPr>
                <w:lang w:val="bs-Latn-BA"/>
              </w:rPr>
              <w:t>č</w:t>
            </w:r>
            <w:r w:rsidRPr="004D272B">
              <w:rPr>
                <w:lang w:val="bs-Latn-BA"/>
              </w:rPr>
              <w:t>injenu kontrolu u hijerarhiji sekundarne regulacije frekvencije.</w:t>
            </w:r>
          </w:p>
        </w:tc>
      </w:tr>
      <w:tr w:rsidR="004D272B" w:rsidRPr="004D272B" w14:paraId="313C4EEB" w14:textId="77777777" w:rsidTr="00AD442C">
        <w:trPr>
          <w:cantSplit/>
          <w:trHeight w:val="20"/>
        </w:trPr>
        <w:tc>
          <w:tcPr>
            <w:tcW w:w="2250" w:type="dxa"/>
          </w:tcPr>
          <w:p w14:paraId="5B772CBD" w14:textId="77777777" w:rsidR="006C1EBE" w:rsidRPr="004D272B" w:rsidRDefault="006C1EBE">
            <w:pPr>
              <w:jc w:val="left"/>
              <w:rPr>
                <w:b/>
                <w:bCs/>
                <w:lang w:val="bs-Latn-BA"/>
              </w:rPr>
            </w:pPr>
            <w:r w:rsidRPr="004D272B">
              <w:rPr>
                <w:b/>
                <w:bCs/>
                <w:lang w:val="bs-Latn-BA"/>
              </w:rPr>
              <w:lastRenderedPageBreak/>
              <w:t>Rezerva za obnovu frekvencije (FRR)</w:t>
            </w:r>
          </w:p>
        </w:tc>
        <w:tc>
          <w:tcPr>
            <w:tcW w:w="6930" w:type="dxa"/>
          </w:tcPr>
          <w:p w14:paraId="05FC2355" w14:textId="412B9FAC" w:rsidR="00A26F99" w:rsidRPr="004D272B" w:rsidRDefault="006C1EBE" w:rsidP="00A26F99">
            <w:pPr>
              <w:widowControl w:val="0"/>
              <w:autoSpaceDE w:val="0"/>
              <w:autoSpaceDN w:val="0"/>
              <w:adjustRightInd w:val="0"/>
              <w:rPr>
                <w:lang w:val="bs-Latn-BA"/>
              </w:rPr>
            </w:pPr>
            <w:r w:rsidRPr="004D272B">
              <w:rPr>
                <w:lang w:val="bs-Latn-BA"/>
              </w:rPr>
              <w:t>perativna rezerva koja se aktivira u cilju obnove frekvencije do nominalne vrijednosti i vra</w:t>
            </w:r>
            <w:r w:rsidR="00274E76" w:rsidRPr="004D272B">
              <w:rPr>
                <w:lang w:val="bs-Latn-BA"/>
              </w:rPr>
              <w:t>ć</w:t>
            </w:r>
            <w:r w:rsidRPr="004D272B">
              <w:rPr>
                <w:lang w:val="bs-Latn-BA"/>
              </w:rPr>
              <w:t>anja balansa na planiranu vrijednost sinhronog podru</w:t>
            </w:r>
            <w:r w:rsidR="00274E76" w:rsidRPr="004D272B">
              <w:rPr>
                <w:lang w:val="bs-Latn-BA"/>
              </w:rPr>
              <w:t>č</w:t>
            </w:r>
            <w:r w:rsidRPr="004D272B">
              <w:rPr>
                <w:lang w:val="bs-Latn-BA"/>
              </w:rPr>
              <w:t>ja koje se sastoji od više regulacionih podru</w:t>
            </w:r>
            <w:r w:rsidR="00274E76" w:rsidRPr="004D272B">
              <w:rPr>
                <w:lang w:val="bs-Latn-BA"/>
              </w:rPr>
              <w:t>č</w:t>
            </w:r>
            <w:r w:rsidRPr="004D272B">
              <w:rPr>
                <w:lang w:val="bs-Latn-BA"/>
              </w:rPr>
              <w:t xml:space="preserve">ja </w:t>
            </w:r>
          </w:p>
          <w:p w14:paraId="34E43119" w14:textId="014102D1" w:rsidR="006C1EBE" w:rsidRPr="004D272B" w:rsidRDefault="005E0D12" w:rsidP="00A26F99">
            <w:pPr>
              <w:widowControl w:val="0"/>
              <w:autoSpaceDE w:val="0"/>
              <w:autoSpaceDN w:val="0"/>
              <w:adjustRightInd w:val="0"/>
              <w:rPr>
                <w:lang w:val="bs-Latn-BA"/>
              </w:rPr>
            </w:pPr>
            <w:r w:rsidRPr="004D272B">
              <w:rPr>
                <w:lang w:val="bs-Latn-BA"/>
              </w:rPr>
              <w:t>Koristi se za potrebe i sekundarne</w:t>
            </w:r>
            <w:r w:rsidR="00D26D1F" w:rsidRPr="004D272B">
              <w:rPr>
                <w:lang w:val="bs-Latn-BA"/>
              </w:rPr>
              <w:t>,</w:t>
            </w:r>
            <w:r w:rsidRPr="004D272B">
              <w:rPr>
                <w:lang w:val="bs-Latn-BA"/>
              </w:rPr>
              <w:t xml:space="preserve"> i tercijerne regulacije</w:t>
            </w:r>
            <w:r w:rsidR="00D26D1F" w:rsidRPr="004D272B">
              <w:rPr>
                <w:lang w:val="bs-Latn-BA"/>
              </w:rPr>
              <w:t>.</w:t>
            </w:r>
          </w:p>
        </w:tc>
      </w:tr>
      <w:tr w:rsidR="004D272B" w:rsidRPr="004D272B" w14:paraId="0048F1E9" w14:textId="77777777" w:rsidTr="00382EB2">
        <w:trPr>
          <w:cantSplit/>
          <w:trHeight w:val="20"/>
        </w:trPr>
        <w:tc>
          <w:tcPr>
            <w:tcW w:w="2250" w:type="dxa"/>
          </w:tcPr>
          <w:p w14:paraId="71AC681B" w14:textId="174DCA30" w:rsidR="006C1EBE" w:rsidRPr="004D272B" w:rsidDel="005D647B" w:rsidRDefault="006C1EBE" w:rsidP="005D647B">
            <w:pPr>
              <w:jc w:val="left"/>
              <w:rPr>
                <w:b/>
                <w:bCs/>
                <w:lang w:val="bs-Latn-BA"/>
              </w:rPr>
            </w:pPr>
            <w:r w:rsidRPr="004D272B">
              <w:rPr>
                <w:b/>
                <w:bCs/>
                <w:lang w:val="bs-Latn-BA"/>
              </w:rPr>
              <w:t>Rezerva za odr</w:t>
            </w:r>
            <w:r w:rsidR="007F35B7" w:rsidRPr="004D272B">
              <w:rPr>
                <w:bCs/>
                <w:lang w:val="bs-Latn-BA"/>
              </w:rPr>
              <w:t>ž</w:t>
            </w:r>
            <w:r w:rsidRPr="004D272B">
              <w:rPr>
                <w:b/>
                <w:bCs/>
                <w:lang w:val="bs-Latn-BA"/>
              </w:rPr>
              <w:t>avanje frekvencije (FCR)</w:t>
            </w:r>
          </w:p>
        </w:tc>
        <w:tc>
          <w:tcPr>
            <w:tcW w:w="6930" w:type="dxa"/>
          </w:tcPr>
          <w:p w14:paraId="7E22D2BC" w14:textId="5799781B" w:rsidR="00B164B3" w:rsidRPr="004D272B" w:rsidRDefault="00EE1193" w:rsidP="00B164B3">
            <w:pPr>
              <w:widowControl w:val="0"/>
              <w:autoSpaceDE w:val="0"/>
              <w:autoSpaceDN w:val="0"/>
              <w:adjustRightInd w:val="0"/>
              <w:rPr>
                <w:lang w:val="bs-Latn-BA"/>
              </w:rPr>
            </w:pPr>
            <w:r w:rsidRPr="004D272B">
              <w:rPr>
                <w:lang w:val="bs-Latn-BA"/>
              </w:rPr>
              <w:t>o</w:t>
            </w:r>
            <w:r w:rsidR="006C1EBE" w:rsidRPr="004D272B">
              <w:rPr>
                <w:lang w:val="bs-Latn-BA"/>
              </w:rPr>
              <w:t>pera</w:t>
            </w:r>
            <w:r w:rsidR="006268A3" w:rsidRPr="004D272B">
              <w:rPr>
                <w:lang w:val="bs-Latn-BA"/>
              </w:rPr>
              <w:t>tivna rezerva za konstantno spr</w:t>
            </w:r>
            <w:r w:rsidR="006C1EBE" w:rsidRPr="004D272B">
              <w:rPr>
                <w:lang w:val="bs-Latn-BA"/>
              </w:rPr>
              <w:t>e</w:t>
            </w:r>
            <w:r w:rsidR="00274E76" w:rsidRPr="004D272B">
              <w:rPr>
                <w:lang w:val="bs-Latn-BA"/>
              </w:rPr>
              <w:t>č</w:t>
            </w:r>
            <w:r w:rsidR="006C1EBE" w:rsidRPr="004D272B">
              <w:rPr>
                <w:lang w:val="bs-Latn-BA"/>
              </w:rPr>
              <w:t>avanje odstupanja frekvencije od nominalne vrijednosti u cilju kon</w:t>
            </w:r>
            <w:r w:rsidR="00B164B3" w:rsidRPr="004D272B">
              <w:rPr>
                <w:lang w:val="bs-Latn-BA"/>
              </w:rPr>
              <w:t>tinuiranog</w:t>
            </w:r>
            <w:r w:rsidR="006C1EBE" w:rsidRPr="004D272B">
              <w:rPr>
                <w:lang w:val="bs-Latn-BA"/>
              </w:rPr>
              <w:t xml:space="preserve"> odr</w:t>
            </w:r>
            <w:r w:rsidR="007F35B7" w:rsidRPr="004D272B">
              <w:rPr>
                <w:lang w:val="bs-Latn-BA"/>
              </w:rPr>
              <w:t>ž</w:t>
            </w:r>
            <w:r w:rsidR="006C1EBE" w:rsidRPr="004D272B">
              <w:rPr>
                <w:lang w:val="bs-Latn-BA"/>
              </w:rPr>
              <w:t xml:space="preserve">avanja balansne snage u cijeloj sinhronoj oblasti </w:t>
            </w:r>
          </w:p>
          <w:p w14:paraId="18FB6B1D" w14:textId="6CE71CFB" w:rsidR="006C1EBE" w:rsidRPr="004D272B" w:rsidRDefault="006C1EBE" w:rsidP="00B164B3">
            <w:pPr>
              <w:widowControl w:val="0"/>
              <w:autoSpaceDE w:val="0"/>
              <w:autoSpaceDN w:val="0"/>
              <w:adjustRightInd w:val="0"/>
              <w:rPr>
                <w:lang w:val="bs-Latn-BA"/>
              </w:rPr>
            </w:pPr>
            <w:r w:rsidRPr="004D272B">
              <w:rPr>
                <w:lang w:val="bs-Latn-BA"/>
              </w:rPr>
              <w:t>Aktivira se automatski</w:t>
            </w:r>
            <w:r w:rsidR="00481C14" w:rsidRPr="004D272B">
              <w:rPr>
                <w:lang w:val="bs-Latn-BA"/>
              </w:rPr>
              <w:t xml:space="preserve"> za potrebe primarne regulacije</w:t>
            </w:r>
            <w:r w:rsidR="0005552D" w:rsidRPr="004D272B">
              <w:rPr>
                <w:lang w:val="bs-Latn-BA"/>
              </w:rPr>
              <w:t>.</w:t>
            </w:r>
          </w:p>
        </w:tc>
      </w:tr>
      <w:tr w:rsidR="004D272B" w:rsidRPr="004D272B" w14:paraId="561A0BB0" w14:textId="77777777" w:rsidTr="00AD442C">
        <w:trPr>
          <w:cantSplit/>
          <w:trHeight w:val="20"/>
        </w:trPr>
        <w:tc>
          <w:tcPr>
            <w:tcW w:w="2250" w:type="dxa"/>
          </w:tcPr>
          <w:p w14:paraId="097517DE" w14:textId="3636454C" w:rsidR="006C1EBE" w:rsidRPr="004D272B" w:rsidRDefault="006C1EBE">
            <w:pPr>
              <w:jc w:val="left"/>
              <w:rPr>
                <w:b/>
                <w:bCs/>
                <w:lang w:val="bs-Latn-BA"/>
              </w:rPr>
            </w:pPr>
            <w:r w:rsidRPr="004D272B">
              <w:rPr>
                <w:b/>
                <w:bCs/>
                <w:lang w:val="bs-Latn-BA"/>
              </w:rPr>
              <w:t>Rizik od poreme</w:t>
            </w:r>
            <w:r w:rsidR="00274E76" w:rsidRPr="004D272B">
              <w:rPr>
                <w:bCs/>
                <w:lang w:val="bs-Latn-BA"/>
              </w:rPr>
              <w:t>ć</w:t>
            </w:r>
            <w:r w:rsidRPr="004D272B">
              <w:rPr>
                <w:b/>
                <w:bCs/>
                <w:lang w:val="bs-Latn-BA"/>
              </w:rPr>
              <w:t>aja u sistemu</w:t>
            </w:r>
          </w:p>
        </w:tc>
        <w:tc>
          <w:tcPr>
            <w:tcW w:w="6930" w:type="dxa"/>
          </w:tcPr>
          <w:p w14:paraId="6C21572B" w14:textId="348D1BDD" w:rsidR="006C1EBE" w:rsidRPr="004D272B" w:rsidRDefault="0005552D" w:rsidP="001065D7">
            <w:pPr>
              <w:widowControl w:val="0"/>
              <w:autoSpaceDE w:val="0"/>
              <w:autoSpaceDN w:val="0"/>
              <w:adjustRightInd w:val="0"/>
              <w:rPr>
                <w:lang w:val="bs-Latn-BA"/>
              </w:rPr>
            </w:pPr>
            <w:r w:rsidRPr="004D272B">
              <w:rPr>
                <w:lang w:val="bs-Latn-BA"/>
              </w:rPr>
              <w:t>s</w:t>
            </w:r>
            <w:r w:rsidR="006C1EBE" w:rsidRPr="004D272B">
              <w:rPr>
                <w:lang w:val="bs-Latn-BA"/>
              </w:rPr>
              <w:t>aznanje da postoji rizik od velikog i ozbiljnog poreme</w:t>
            </w:r>
            <w:r w:rsidR="00274E76" w:rsidRPr="004D272B">
              <w:rPr>
                <w:lang w:val="bs-Latn-BA"/>
              </w:rPr>
              <w:t>ć</w:t>
            </w:r>
            <w:r w:rsidR="006C1EBE" w:rsidRPr="004D272B">
              <w:rPr>
                <w:lang w:val="bs-Latn-BA"/>
              </w:rPr>
              <w:t xml:space="preserve">aja ukupnog prijenosnog </w:t>
            </w:r>
            <w:r w:rsidR="001065D7" w:rsidRPr="004D272B">
              <w:rPr>
                <w:lang w:val="bs-Latn-BA"/>
              </w:rPr>
              <w:t xml:space="preserve">sistema </w:t>
            </w:r>
            <w:r w:rsidR="006C1EBE" w:rsidRPr="004D272B">
              <w:rPr>
                <w:lang w:val="bs-Latn-BA"/>
              </w:rPr>
              <w:t>ili dijela prijenosne mre</w:t>
            </w:r>
            <w:r w:rsidR="007F35B7" w:rsidRPr="004D272B">
              <w:rPr>
                <w:lang w:val="bs-Latn-BA"/>
              </w:rPr>
              <w:t>ž</w:t>
            </w:r>
            <w:r w:rsidR="006C1EBE" w:rsidRPr="004D272B">
              <w:rPr>
                <w:lang w:val="bs-Latn-BA"/>
              </w:rPr>
              <w:t>e na osnovu kojeg NOSB</w:t>
            </w:r>
            <w:r w:rsidR="00165878" w:rsidRPr="004D272B">
              <w:rPr>
                <w:lang w:val="bs-Latn-BA"/>
              </w:rPr>
              <w:t>i</w:t>
            </w:r>
            <w:r w:rsidR="006C1EBE" w:rsidRPr="004D272B">
              <w:rPr>
                <w:lang w:val="bs-Latn-BA"/>
              </w:rPr>
              <w:t xml:space="preserve">H izdaje upozorenje </w:t>
            </w:r>
            <w:r w:rsidR="00C20977" w:rsidRPr="004D272B">
              <w:rPr>
                <w:lang w:val="bs-Latn-BA"/>
              </w:rPr>
              <w:t>k</w:t>
            </w:r>
            <w:r w:rsidR="006C1EBE" w:rsidRPr="004D272B">
              <w:rPr>
                <w:lang w:val="bs-Latn-BA"/>
              </w:rPr>
              <w:t>orisnicima koji mogu biti ugro</w:t>
            </w:r>
            <w:r w:rsidR="007F35B7" w:rsidRPr="004D272B">
              <w:rPr>
                <w:lang w:val="bs-Latn-BA"/>
              </w:rPr>
              <w:t>ž</w:t>
            </w:r>
            <w:r w:rsidR="006C1EBE" w:rsidRPr="004D272B">
              <w:rPr>
                <w:lang w:val="bs-Latn-BA"/>
              </w:rPr>
              <w:t>eni</w:t>
            </w:r>
          </w:p>
        </w:tc>
      </w:tr>
      <w:tr w:rsidR="004D272B" w:rsidRPr="004D272B" w14:paraId="03BCF4D6" w14:textId="77777777" w:rsidTr="00AD442C">
        <w:trPr>
          <w:cantSplit/>
          <w:trHeight w:val="20"/>
        </w:trPr>
        <w:tc>
          <w:tcPr>
            <w:tcW w:w="2250" w:type="dxa"/>
          </w:tcPr>
          <w:p w14:paraId="403F5267" w14:textId="77777777" w:rsidR="006C1EBE" w:rsidRPr="004D272B" w:rsidRDefault="006C1EBE">
            <w:pPr>
              <w:jc w:val="left"/>
              <w:rPr>
                <w:b/>
                <w:bCs/>
                <w:lang w:val="bs-Latn-BA"/>
              </w:rPr>
            </w:pPr>
            <w:r w:rsidRPr="004D272B">
              <w:rPr>
                <w:b/>
                <w:bCs/>
                <w:lang w:val="bs-Latn-BA"/>
              </w:rPr>
              <w:t>Sistem mjerenja</w:t>
            </w:r>
          </w:p>
        </w:tc>
        <w:tc>
          <w:tcPr>
            <w:tcW w:w="6930" w:type="dxa"/>
          </w:tcPr>
          <w:p w14:paraId="58490FBC" w14:textId="783A5B84" w:rsidR="006C1EBE" w:rsidRPr="004D272B" w:rsidRDefault="0005552D" w:rsidP="003B17E1">
            <w:pPr>
              <w:widowControl w:val="0"/>
              <w:autoSpaceDE w:val="0"/>
              <w:autoSpaceDN w:val="0"/>
              <w:adjustRightInd w:val="0"/>
              <w:rPr>
                <w:lang w:val="bs-Latn-BA"/>
              </w:rPr>
            </w:pPr>
            <w:r w:rsidRPr="004D272B">
              <w:rPr>
                <w:lang w:val="bs-Latn-BA"/>
              </w:rPr>
              <w:t>s</w:t>
            </w:r>
            <w:r w:rsidR="006C1EBE" w:rsidRPr="004D272B">
              <w:rPr>
                <w:lang w:val="bs-Latn-BA"/>
              </w:rPr>
              <w:t>ve komponente i ure</w:t>
            </w:r>
            <w:r w:rsidR="007F35B7" w:rsidRPr="004D272B">
              <w:rPr>
                <w:lang w:val="bs-Latn-BA"/>
              </w:rPr>
              <w:t>đ</w:t>
            </w:r>
            <w:r w:rsidR="006C1EBE" w:rsidRPr="004D272B">
              <w:rPr>
                <w:lang w:val="bs-Latn-BA"/>
              </w:rPr>
              <w:t>a</w:t>
            </w:r>
            <w:r w:rsidR="00C601FB" w:rsidRPr="004D272B">
              <w:rPr>
                <w:lang w:val="bs-Latn-BA"/>
              </w:rPr>
              <w:t xml:space="preserve">ji koji su instalirani ili </w:t>
            </w:r>
            <w:r w:rsidR="006C1EBE" w:rsidRPr="004D272B">
              <w:rPr>
                <w:lang w:val="bs-Latn-BA"/>
              </w:rPr>
              <w:t>postoje izme</w:t>
            </w:r>
            <w:r w:rsidR="007F35B7" w:rsidRPr="004D272B">
              <w:rPr>
                <w:lang w:val="bs-Latn-BA"/>
              </w:rPr>
              <w:t>đ</w:t>
            </w:r>
            <w:r w:rsidR="006C1EBE" w:rsidRPr="004D272B">
              <w:rPr>
                <w:lang w:val="bs-Latn-BA"/>
              </w:rPr>
              <w:t>u svake ta</w:t>
            </w:r>
            <w:r w:rsidR="00274E76" w:rsidRPr="004D272B">
              <w:rPr>
                <w:lang w:val="bs-Latn-BA"/>
              </w:rPr>
              <w:t>č</w:t>
            </w:r>
            <w:r w:rsidR="006C1EBE" w:rsidRPr="004D272B">
              <w:rPr>
                <w:lang w:val="bs-Latn-BA"/>
              </w:rPr>
              <w:t>ke mjerenja i baze podataka mjerenja</w:t>
            </w:r>
          </w:p>
          <w:p w14:paraId="05ED82BB" w14:textId="43F20D5D" w:rsidR="006C1EBE" w:rsidRPr="004D272B" w:rsidRDefault="006C1EBE" w:rsidP="003B17E1">
            <w:pPr>
              <w:widowControl w:val="0"/>
              <w:autoSpaceDE w:val="0"/>
              <w:autoSpaceDN w:val="0"/>
              <w:adjustRightInd w:val="0"/>
              <w:rPr>
                <w:lang w:val="bs-Latn-BA"/>
              </w:rPr>
            </w:pPr>
            <w:r w:rsidRPr="004D272B">
              <w:rPr>
                <w:lang w:val="bs-Latn-BA"/>
              </w:rPr>
              <w:t>Ovo uklju</w:t>
            </w:r>
            <w:r w:rsidR="00274E76" w:rsidRPr="004D272B">
              <w:rPr>
                <w:lang w:val="bs-Latn-BA"/>
              </w:rPr>
              <w:t>č</w:t>
            </w:r>
            <w:r w:rsidRPr="004D272B">
              <w:rPr>
                <w:lang w:val="bs-Latn-BA"/>
              </w:rPr>
              <w:t>uje i instalaciju za mjerenje, sve prate</w:t>
            </w:r>
            <w:r w:rsidR="00274E76" w:rsidRPr="004D272B">
              <w:rPr>
                <w:lang w:val="bs-Latn-BA"/>
              </w:rPr>
              <w:t>ć</w:t>
            </w:r>
            <w:r w:rsidRPr="004D272B">
              <w:rPr>
                <w:lang w:val="bs-Latn-BA"/>
              </w:rPr>
              <w:t>e komunikacione link</w:t>
            </w:r>
            <w:r w:rsidR="006268A3" w:rsidRPr="004D272B">
              <w:rPr>
                <w:lang w:val="bs-Latn-BA"/>
              </w:rPr>
              <w:t>ove, hardver i softver neophodne</w:t>
            </w:r>
            <w:r w:rsidRPr="004D272B">
              <w:rPr>
                <w:lang w:val="bs-Latn-BA"/>
              </w:rPr>
              <w:t xml:space="preserve"> za funkcije sakupljanja mjerenja, te svu opremu za obradu podataka</w:t>
            </w:r>
            <w:r w:rsidR="001A6311">
              <w:rPr>
                <w:lang w:val="bs-Latn-BA"/>
              </w:rPr>
              <w:t>.</w:t>
            </w:r>
          </w:p>
        </w:tc>
      </w:tr>
      <w:tr w:rsidR="004D272B" w:rsidRPr="004D272B" w14:paraId="16234BD6" w14:textId="77777777" w:rsidTr="00AD442C">
        <w:trPr>
          <w:cantSplit/>
          <w:trHeight w:val="20"/>
        </w:trPr>
        <w:tc>
          <w:tcPr>
            <w:tcW w:w="2250" w:type="dxa"/>
          </w:tcPr>
          <w:p w14:paraId="6F2E081A" w14:textId="329D5270" w:rsidR="00B760F0" w:rsidRPr="001A6311" w:rsidRDefault="001A6311">
            <w:pPr>
              <w:jc w:val="left"/>
              <w:rPr>
                <w:b/>
                <w:bCs/>
                <w:color w:val="FF0000"/>
              </w:rPr>
            </w:pPr>
            <w:proofErr w:type="spellStart"/>
            <w:r w:rsidRPr="001A6311">
              <w:rPr>
                <w:b/>
                <w:bCs/>
                <w:color w:val="FF0000"/>
              </w:rPr>
              <w:t>S</w:t>
            </w:r>
            <w:r w:rsidR="00B760F0" w:rsidRPr="001A6311">
              <w:rPr>
                <w:b/>
                <w:bCs/>
                <w:color w:val="FF0000"/>
              </w:rPr>
              <w:t>istem</w:t>
            </w:r>
            <w:proofErr w:type="spellEnd"/>
            <w:r w:rsidR="00B760F0" w:rsidRPr="001A6311">
              <w:rPr>
                <w:b/>
                <w:bCs/>
                <w:color w:val="FF0000"/>
              </w:rPr>
              <w:t xml:space="preserve"> za </w:t>
            </w:r>
            <w:proofErr w:type="spellStart"/>
            <w:r w:rsidR="00B760F0" w:rsidRPr="001A6311">
              <w:rPr>
                <w:b/>
                <w:bCs/>
                <w:color w:val="FF0000"/>
              </w:rPr>
              <w:t>skladištenje</w:t>
            </w:r>
            <w:proofErr w:type="spellEnd"/>
            <w:r w:rsidR="00B760F0" w:rsidRPr="001A6311">
              <w:rPr>
                <w:b/>
                <w:bCs/>
                <w:color w:val="FF0000"/>
              </w:rPr>
              <w:t xml:space="preserve"> </w:t>
            </w:r>
            <w:proofErr w:type="spellStart"/>
            <w:r w:rsidR="00B760F0" w:rsidRPr="001A6311">
              <w:rPr>
                <w:b/>
                <w:bCs/>
                <w:color w:val="FF0000"/>
              </w:rPr>
              <w:t>energije</w:t>
            </w:r>
            <w:proofErr w:type="spellEnd"/>
          </w:p>
          <w:p w14:paraId="2CF4FD70" w14:textId="77777777" w:rsidR="00BC5730" w:rsidRDefault="00BC5730">
            <w:pPr>
              <w:jc w:val="left"/>
              <w:rPr>
                <w:b/>
                <w:bCs/>
              </w:rPr>
            </w:pPr>
          </w:p>
          <w:p w14:paraId="07107C05" w14:textId="77777777" w:rsidR="00BC5730" w:rsidRPr="001A6311" w:rsidRDefault="00BC5730">
            <w:pPr>
              <w:jc w:val="left"/>
              <w:rPr>
                <w:b/>
                <w:bCs/>
                <w:color w:val="FF0000"/>
              </w:rPr>
            </w:pPr>
          </w:p>
          <w:p w14:paraId="0DCE1B1C" w14:textId="7DCAE18F" w:rsidR="00BC5730" w:rsidRPr="00BC5730" w:rsidRDefault="00BC5730">
            <w:pPr>
              <w:jc w:val="left"/>
              <w:rPr>
                <w:rFonts w:ascii="Calibri" w:hAnsi="Calibri" w:cs="Calibri"/>
                <w:b/>
                <w:bCs/>
                <w:highlight w:val="yellow"/>
                <w:lang w:val="bs-Latn-BA"/>
              </w:rPr>
            </w:pPr>
            <w:proofErr w:type="spellStart"/>
            <w:r w:rsidRPr="001A6311">
              <w:rPr>
                <w:b/>
                <w:bCs/>
                <w:color w:val="FF0000"/>
              </w:rPr>
              <w:t>Skladištenje</w:t>
            </w:r>
            <w:proofErr w:type="spellEnd"/>
            <w:r w:rsidRPr="001A6311">
              <w:rPr>
                <w:b/>
                <w:bCs/>
                <w:color w:val="FF0000"/>
              </w:rPr>
              <w:t xml:space="preserve"> </w:t>
            </w:r>
            <w:proofErr w:type="spellStart"/>
            <w:r w:rsidRPr="001A6311">
              <w:rPr>
                <w:b/>
                <w:bCs/>
                <w:color w:val="FF0000"/>
              </w:rPr>
              <w:t>elektri</w:t>
            </w:r>
            <w:r w:rsidRPr="001A6311">
              <w:rPr>
                <w:rFonts w:ascii="Calibri" w:hAnsi="Calibri" w:cs="Calibri"/>
                <w:b/>
                <w:bCs/>
                <w:color w:val="FF0000"/>
              </w:rPr>
              <w:t>čne</w:t>
            </w:r>
            <w:proofErr w:type="spellEnd"/>
            <w:r w:rsidRPr="001A6311">
              <w:rPr>
                <w:rFonts w:ascii="Calibri" w:hAnsi="Calibri" w:cs="Calibri"/>
                <w:b/>
                <w:bCs/>
                <w:color w:val="FF0000"/>
              </w:rPr>
              <w:t xml:space="preserve"> </w:t>
            </w:r>
            <w:proofErr w:type="spellStart"/>
            <w:r w:rsidRPr="001A6311">
              <w:rPr>
                <w:rFonts w:ascii="Calibri" w:hAnsi="Calibri" w:cs="Calibri"/>
                <w:b/>
                <w:bCs/>
                <w:color w:val="FF0000"/>
              </w:rPr>
              <w:t>energije</w:t>
            </w:r>
            <w:proofErr w:type="spellEnd"/>
          </w:p>
        </w:tc>
        <w:tc>
          <w:tcPr>
            <w:tcW w:w="6930" w:type="dxa"/>
          </w:tcPr>
          <w:p w14:paraId="003ACE4F" w14:textId="6B095216" w:rsidR="00BC5730" w:rsidRPr="001A6311" w:rsidRDefault="00B760F0" w:rsidP="003B17E1">
            <w:pPr>
              <w:widowControl w:val="0"/>
              <w:autoSpaceDE w:val="0"/>
              <w:autoSpaceDN w:val="0"/>
              <w:adjustRightInd w:val="0"/>
              <w:rPr>
                <w:color w:val="FF0000"/>
                <w:lang w:val="bs-Latn-BA"/>
              </w:rPr>
            </w:pPr>
            <w:r w:rsidRPr="001A6311">
              <w:rPr>
                <w:color w:val="FF0000"/>
                <w:lang w:val="bs-Latn-BA"/>
              </w:rPr>
              <w:t>Elektri</w:t>
            </w:r>
            <w:r w:rsidR="00274E76" w:rsidRPr="001A6311">
              <w:rPr>
                <w:color w:val="FF0000"/>
                <w:lang w:val="bs-Latn-BA"/>
              </w:rPr>
              <w:t>č</w:t>
            </w:r>
            <w:r w:rsidRPr="001A6311">
              <w:rPr>
                <w:color w:val="FF0000"/>
                <w:lang w:val="bs-Latn-BA"/>
              </w:rPr>
              <w:t>ni sistem sastavljen od jedne ili više jedinica za skladištenje elektri</w:t>
            </w:r>
            <w:r w:rsidR="00274E76" w:rsidRPr="001A6311">
              <w:rPr>
                <w:color w:val="FF0000"/>
                <w:lang w:val="bs-Latn-BA"/>
              </w:rPr>
              <w:t>č</w:t>
            </w:r>
            <w:r w:rsidRPr="001A6311">
              <w:rPr>
                <w:color w:val="FF0000"/>
                <w:lang w:val="bs-Latn-BA"/>
              </w:rPr>
              <w:t>ne energije sposobnih za skladištenje i isporuku elektri</w:t>
            </w:r>
            <w:r w:rsidR="00274E76" w:rsidRPr="001A6311">
              <w:rPr>
                <w:color w:val="FF0000"/>
                <w:lang w:val="bs-Latn-BA"/>
              </w:rPr>
              <w:t>č</w:t>
            </w:r>
            <w:r w:rsidRPr="001A6311">
              <w:rPr>
                <w:color w:val="FF0000"/>
                <w:lang w:val="bs-Latn-BA"/>
              </w:rPr>
              <w:t>ne energije u jednu ta</w:t>
            </w:r>
            <w:r w:rsidR="00274E76" w:rsidRPr="001A6311">
              <w:rPr>
                <w:color w:val="FF0000"/>
                <w:lang w:val="bs-Latn-BA"/>
              </w:rPr>
              <w:t>č</w:t>
            </w:r>
            <w:r w:rsidRPr="001A6311">
              <w:rPr>
                <w:color w:val="FF0000"/>
                <w:lang w:val="bs-Latn-BA"/>
              </w:rPr>
              <w:t>ku priklju</w:t>
            </w:r>
            <w:r w:rsidR="00274E76" w:rsidRPr="001A6311">
              <w:rPr>
                <w:color w:val="FF0000"/>
                <w:lang w:val="bs-Latn-BA"/>
              </w:rPr>
              <w:t>č</w:t>
            </w:r>
            <w:r w:rsidRPr="001A6311">
              <w:rPr>
                <w:color w:val="FF0000"/>
                <w:lang w:val="bs-Latn-BA"/>
              </w:rPr>
              <w:t>enja</w:t>
            </w:r>
          </w:p>
          <w:p w14:paraId="29EBED86" w14:textId="77777777" w:rsidR="00BC5730" w:rsidRDefault="00BC5730" w:rsidP="003B17E1">
            <w:pPr>
              <w:widowControl w:val="0"/>
              <w:autoSpaceDE w:val="0"/>
              <w:autoSpaceDN w:val="0"/>
              <w:adjustRightInd w:val="0"/>
              <w:rPr>
                <w:lang w:val="bs-Latn-BA"/>
              </w:rPr>
            </w:pPr>
          </w:p>
          <w:p w14:paraId="36F2A7FC" w14:textId="37F76F5E" w:rsidR="00BC5730" w:rsidRPr="00BC5730" w:rsidRDefault="00BC5730" w:rsidP="003B17E1">
            <w:pPr>
              <w:widowControl w:val="0"/>
              <w:autoSpaceDE w:val="0"/>
              <w:autoSpaceDN w:val="0"/>
              <w:adjustRightInd w:val="0"/>
              <w:rPr>
                <w:rFonts w:ascii="Calibri" w:hAnsi="Calibri" w:cs="Calibri"/>
                <w:lang w:val="bs-Latn-BA"/>
              </w:rPr>
            </w:pPr>
            <w:r w:rsidRPr="001A6311">
              <w:rPr>
                <w:color w:val="FF0000"/>
                <w:lang w:val="bs-Latn-BA"/>
              </w:rPr>
              <w:t>znači</w:t>
            </w:r>
            <w:r w:rsidRPr="001A6311">
              <w:rPr>
                <w:rFonts w:ascii="Calibri" w:hAnsi="Calibri" w:cs="Calibri"/>
                <w:color w:val="FF0000"/>
                <w:lang w:val="bs-Latn-BA"/>
              </w:rPr>
              <w:t xml:space="preserve"> odgađanje konačne upotrebe električne energije do trenutka kasnijeg od onog u kojem je proizvedena ili pretv</w:t>
            </w:r>
            <w:r w:rsidR="008D0489" w:rsidRPr="001A6311">
              <w:rPr>
                <w:rFonts w:ascii="Calibri" w:hAnsi="Calibri" w:cs="Calibri"/>
                <w:color w:val="FF0000"/>
                <w:lang w:val="bs-Latn-BA"/>
              </w:rPr>
              <w:t>a</w:t>
            </w:r>
            <w:r w:rsidRPr="001A6311">
              <w:rPr>
                <w:rFonts w:ascii="Calibri" w:hAnsi="Calibri" w:cs="Calibri"/>
                <w:color w:val="FF0000"/>
                <w:lang w:val="bs-Latn-BA"/>
              </w:rPr>
              <w:t>ranje električne energije u oblik energije koji se može odgođeno koristiti i naknadno pretvaranje takve energije u električnu energiju ili njena upotreba u drugom obliku</w:t>
            </w:r>
            <w:r w:rsidR="001A6311">
              <w:rPr>
                <w:rFonts w:ascii="Calibri" w:hAnsi="Calibri" w:cs="Calibri"/>
                <w:color w:val="FF0000"/>
                <w:lang w:val="bs-Latn-BA"/>
              </w:rPr>
              <w:t xml:space="preserve">. </w:t>
            </w:r>
            <w:r w:rsidR="001A6311" w:rsidRPr="001A6311">
              <w:rPr>
                <w:rFonts w:ascii="Calibri" w:hAnsi="Calibri" w:cs="Calibri"/>
                <w:color w:val="FF0000"/>
                <w:lang w:val="bs-Latn-BA"/>
              </w:rPr>
              <w:t>Skladištenje električne energije ne odnosi se na pumpne hidroelektrane</w:t>
            </w:r>
            <w:r w:rsidR="001A6311">
              <w:rPr>
                <w:rFonts w:ascii="Calibri" w:hAnsi="Calibri" w:cs="Calibri"/>
                <w:color w:val="FF0000"/>
                <w:lang w:val="bs-Latn-BA"/>
              </w:rPr>
              <w:t>.</w:t>
            </w:r>
          </w:p>
        </w:tc>
      </w:tr>
      <w:tr w:rsidR="004D272B" w:rsidRPr="004D272B" w14:paraId="0A746671" w14:textId="77777777" w:rsidTr="00AD442C">
        <w:trPr>
          <w:cantSplit/>
          <w:trHeight w:val="20"/>
        </w:trPr>
        <w:tc>
          <w:tcPr>
            <w:tcW w:w="2250" w:type="dxa"/>
          </w:tcPr>
          <w:p w14:paraId="16E31A78" w14:textId="3294F4D3" w:rsidR="00CD16DE" w:rsidRPr="004D272B" w:rsidRDefault="00CD16DE">
            <w:pPr>
              <w:jc w:val="left"/>
              <w:rPr>
                <w:b/>
                <w:bCs/>
                <w:lang w:val="bs-Latn-BA"/>
              </w:rPr>
            </w:pPr>
            <w:r w:rsidRPr="004D272B">
              <w:rPr>
                <w:b/>
                <w:bCs/>
                <w:lang w:val="bs-Latn-BA"/>
              </w:rPr>
              <w:t>Sinhroni proizvodni modul</w:t>
            </w:r>
          </w:p>
        </w:tc>
        <w:tc>
          <w:tcPr>
            <w:tcW w:w="6930" w:type="dxa"/>
          </w:tcPr>
          <w:p w14:paraId="217B18D5" w14:textId="5F348BFD" w:rsidR="00CD16DE" w:rsidRPr="004D272B" w:rsidRDefault="0005552D" w:rsidP="00CD16DE">
            <w:pPr>
              <w:widowControl w:val="0"/>
              <w:autoSpaceDE w:val="0"/>
              <w:autoSpaceDN w:val="0"/>
              <w:adjustRightInd w:val="0"/>
              <w:rPr>
                <w:lang w:val="bs-Latn-BA"/>
              </w:rPr>
            </w:pPr>
            <w:r w:rsidRPr="004D272B">
              <w:rPr>
                <w:lang w:val="bs-Latn-BA"/>
              </w:rPr>
              <w:t>n</w:t>
            </w:r>
            <w:r w:rsidR="00CD16DE" w:rsidRPr="004D272B">
              <w:rPr>
                <w:lang w:val="bs-Latn-BA"/>
              </w:rPr>
              <w:t>edjeljiv skup ure</w:t>
            </w:r>
            <w:r w:rsidR="007F35B7" w:rsidRPr="004D272B">
              <w:rPr>
                <w:lang w:val="bs-Latn-BA"/>
              </w:rPr>
              <w:t>đ</w:t>
            </w:r>
            <w:r w:rsidR="00CD16DE" w:rsidRPr="004D272B">
              <w:rPr>
                <w:lang w:val="bs-Latn-BA"/>
              </w:rPr>
              <w:t>aja koji proizvodi elektri</w:t>
            </w:r>
            <w:r w:rsidR="00274E76" w:rsidRPr="004D272B">
              <w:rPr>
                <w:lang w:val="bs-Latn-BA"/>
              </w:rPr>
              <w:t>č</w:t>
            </w:r>
            <w:r w:rsidR="00CD16DE" w:rsidRPr="004D272B">
              <w:rPr>
                <w:lang w:val="bs-Latn-BA"/>
              </w:rPr>
              <w:t>nu energiju tako da su frekvencija napona na generatoru i frekvencija mre</w:t>
            </w:r>
            <w:r w:rsidR="007F35B7" w:rsidRPr="004D272B">
              <w:rPr>
                <w:lang w:val="bs-Latn-BA"/>
              </w:rPr>
              <w:t>ž</w:t>
            </w:r>
            <w:r w:rsidR="00CD16DE" w:rsidRPr="004D272B">
              <w:rPr>
                <w:lang w:val="bs-Latn-BA"/>
              </w:rPr>
              <w:t>nog napona u stalnom sinhronizmu</w:t>
            </w:r>
          </w:p>
        </w:tc>
      </w:tr>
      <w:tr w:rsidR="004D272B" w:rsidRPr="004D272B" w14:paraId="513CF881" w14:textId="77777777" w:rsidTr="00AD442C">
        <w:trPr>
          <w:cantSplit/>
          <w:trHeight w:val="20"/>
        </w:trPr>
        <w:tc>
          <w:tcPr>
            <w:tcW w:w="2250" w:type="dxa"/>
          </w:tcPr>
          <w:p w14:paraId="0309725D" w14:textId="2550B66F" w:rsidR="006C1EBE" w:rsidRPr="004D272B" w:rsidRDefault="00AC2D01">
            <w:pPr>
              <w:jc w:val="left"/>
              <w:rPr>
                <w:b/>
                <w:bCs/>
                <w:lang w:val="bs-Latn-BA"/>
              </w:rPr>
            </w:pPr>
            <w:r w:rsidRPr="004D272B">
              <w:rPr>
                <w:b/>
                <w:bCs/>
                <w:lang w:val="bs-Latn-BA"/>
              </w:rPr>
              <w:t>Snabdijev</w:t>
            </w:r>
            <w:r w:rsidR="006C1EBE" w:rsidRPr="004D272B">
              <w:rPr>
                <w:b/>
                <w:bCs/>
                <w:lang w:val="bs-Latn-BA"/>
              </w:rPr>
              <w:t>a</w:t>
            </w:r>
            <w:r w:rsidR="00274E76" w:rsidRPr="004D272B">
              <w:rPr>
                <w:bCs/>
                <w:lang w:val="bs-Latn-BA"/>
              </w:rPr>
              <w:t>č</w:t>
            </w:r>
          </w:p>
        </w:tc>
        <w:tc>
          <w:tcPr>
            <w:tcW w:w="6930" w:type="dxa"/>
          </w:tcPr>
          <w:p w14:paraId="1C750B3E" w14:textId="0173E46E" w:rsidR="006C1EBE" w:rsidRPr="004D272B" w:rsidRDefault="0005552D" w:rsidP="003B17E1">
            <w:pPr>
              <w:widowControl w:val="0"/>
              <w:autoSpaceDE w:val="0"/>
              <w:autoSpaceDN w:val="0"/>
              <w:adjustRightInd w:val="0"/>
              <w:rPr>
                <w:lang w:val="bs-Latn-BA"/>
              </w:rPr>
            </w:pPr>
            <w:r w:rsidRPr="004D272B">
              <w:rPr>
                <w:lang w:val="bs-Latn-BA"/>
              </w:rPr>
              <w:t>s</w:t>
            </w:r>
            <w:r w:rsidR="006C1EBE" w:rsidRPr="004D272B">
              <w:rPr>
                <w:lang w:val="bs-Latn-BA"/>
              </w:rPr>
              <w:t xml:space="preserve">ubjekat koji </w:t>
            </w:r>
            <w:r w:rsidR="004A29B5" w:rsidRPr="004D272B">
              <w:rPr>
                <w:lang w:val="bs-Latn-BA"/>
              </w:rPr>
              <w:t>posjeduje</w:t>
            </w:r>
            <w:r w:rsidR="006C1EBE" w:rsidRPr="004D272B">
              <w:rPr>
                <w:lang w:val="bs-Latn-BA"/>
              </w:rPr>
              <w:t xml:space="preserve"> licencu za snabdijevanje kupaca elektri</w:t>
            </w:r>
            <w:r w:rsidR="00274E76" w:rsidRPr="004D272B">
              <w:rPr>
                <w:lang w:val="bs-Latn-BA"/>
              </w:rPr>
              <w:t>č</w:t>
            </w:r>
            <w:r w:rsidR="006C1EBE" w:rsidRPr="004D272B">
              <w:rPr>
                <w:lang w:val="bs-Latn-BA"/>
              </w:rPr>
              <w:t>nom energijom</w:t>
            </w:r>
          </w:p>
        </w:tc>
      </w:tr>
      <w:tr w:rsidR="004D272B" w:rsidRPr="004D272B" w14:paraId="11945CDF" w14:textId="77777777" w:rsidTr="00AD442C">
        <w:trPr>
          <w:cantSplit/>
          <w:trHeight w:val="695"/>
        </w:trPr>
        <w:tc>
          <w:tcPr>
            <w:tcW w:w="2250" w:type="dxa"/>
          </w:tcPr>
          <w:p w14:paraId="2B165970" w14:textId="77777777" w:rsidR="006C1EBE" w:rsidRPr="004D272B" w:rsidRDefault="006C1EBE">
            <w:pPr>
              <w:jc w:val="left"/>
              <w:rPr>
                <w:b/>
                <w:bCs/>
                <w:lang w:val="bs-Latn-BA"/>
              </w:rPr>
            </w:pPr>
            <w:r w:rsidRPr="004D272B">
              <w:rPr>
                <w:b/>
                <w:bCs/>
                <w:lang w:val="bs-Latn-BA"/>
              </w:rPr>
              <w:t>Srednjoevropsko vrijeme</w:t>
            </w:r>
            <w:r w:rsidR="00AA7EA4" w:rsidRPr="004D272B">
              <w:rPr>
                <w:b/>
                <w:bCs/>
                <w:lang w:val="bs-Latn-BA"/>
              </w:rPr>
              <w:t xml:space="preserve"> (CET)</w:t>
            </w:r>
          </w:p>
        </w:tc>
        <w:tc>
          <w:tcPr>
            <w:tcW w:w="6930" w:type="dxa"/>
          </w:tcPr>
          <w:p w14:paraId="1371D8BC" w14:textId="4915A743" w:rsidR="006C1EBE" w:rsidRPr="004D272B" w:rsidRDefault="0005552D" w:rsidP="003B17E1">
            <w:pPr>
              <w:widowControl w:val="0"/>
              <w:autoSpaceDE w:val="0"/>
              <w:autoSpaceDN w:val="0"/>
              <w:adjustRightInd w:val="0"/>
              <w:rPr>
                <w:lang w:val="bs-Latn-BA"/>
              </w:rPr>
            </w:pPr>
            <w:r w:rsidRPr="004D272B">
              <w:rPr>
                <w:lang w:val="bs-Latn-BA"/>
              </w:rPr>
              <w:t>s</w:t>
            </w:r>
            <w:r w:rsidR="006C1EBE" w:rsidRPr="004D272B">
              <w:rPr>
                <w:lang w:val="bs-Latn-BA"/>
              </w:rPr>
              <w:t>lu</w:t>
            </w:r>
            <w:r w:rsidR="007F35B7" w:rsidRPr="004D272B">
              <w:rPr>
                <w:lang w:val="bs-Latn-BA"/>
              </w:rPr>
              <w:t>ž</w:t>
            </w:r>
            <w:r w:rsidR="006C1EBE" w:rsidRPr="004D272B">
              <w:rPr>
                <w:lang w:val="bs-Latn-BA"/>
              </w:rPr>
              <w:t xml:space="preserve">beno vrijeme u Bosni i Hercegovini </w:t>
            </w:r>
          </w:p>
        </w:tc>
      </w:tr>
      <w:tr w:rsidR="004D272B" w:rsidRPr="004D272B" w14:paraId="7B8CA1F6" w14:textId="77777777" w:rsidTr="00AD442C">
        <w:trPr>
          <w:cantSplit/>
          <w:trHeight w:val="695"/>
        </w:trPr>
        <w:tc>
          <w:tcPr>
            <w:tcW w:w="2250" w:type="dxa"/>
          </w:tcPr>
          <w:p w14:paraId="7DF3CC18" w14:textId="5D47B255" w:rsidR="000F3348" w:rsidRPr="004D272B" w:rsidRDefault="000F3348">
            <w:pPr>
              <w:jc w:val="left"/>
              <w:rPr>
                <w:b/>
                <w:bCs/>
                <w:lang w:val="bs-Latn-BA"/>
              </w:rPr>
            </w:pPr>
            <w:r w:rsidRPr="004D272B">
              <w:rPr>
                <w:b/>
                <w:lang w:val="bs-Latn-BA"/>
              </w:rPr>
              <w:t>Stabilizator elektroenergetskog sistema</w:t>
            </w:r>
          </w:p>
        </w:tc>
        <w:tc>
          <w:tcPr>
            <w:tcW w:w="6930" w:type="dxa"/>
          </w:tcPr>
          <w:p w14:paraId="0CE9AC88" w14:textId="4F59AB74" w:rsidR="000F3348" w:rsidRPr="004D272B" w:rsidRDefault="0005552D" w:rsidP="000F3348">
            <w:pPr>
              <w:widowControl w:val="0"/>
              <w:autoSpaceDE w:val="0"/>
              <w:autoSpaceDN w:val="0"/>
              <w:adjustRightInd w:val="0"/>
              <w:rPr>
                <w:lang w:val="bs-Latn-BA"/>
              </w:rPr>
            </w:pPr>
            <w:r w:rsidRPr="004D272B">
              <w:rPr>
                <w:lang w:val="bs-Latn-BA"/>
              </w:rPr>
              <w:t>d</w:t>
            </w:r>
            <w:r w:rsidR="000F3348" w:rsidRPr="004D272B">
              <w:rPr>
                <w:lang w:val="bs-Latn-BA"/>
              </w:rPr>
              <w:t>odatna mogu</w:t>
            </w:r>
            <w:r w:rsidR="00274E76" w:rsidRPr="004D272B">
              <w:rPr>
                <w:lang w:val="bs-Latn-BA"/>
              </w:rPr>
              <w:t>ć</w:t>
            </w:r>
            <w:r w:rsidR="000F3348" w:rsidRPr="004D272B">
              <w:rPr>
                <w:lang w:val="bs-Latn-BA"/>
              </w:rPr>
              <w:t>nost automatskog regulatora napona proizvodnog modula koja slu</w:t>
            </w:r>
            <w:r w:rsidR="007F35B7" w:rsidRPr="004D272B">
              <w:rPr>
                <w:lang w:val="bs-Latn-BA"/>
              </w:rPr>
              <w:t>ž</w:t>
            </w:r>
            <w:r w:rsidR="000F3348" w:rsidRPr="004D272B">
              <w:rPr>
                <w:lang w:val="bs-Latn-BA"/>
              </w:rPr>
              <w:t>i za prigušivanje oscilacija snage</w:t>
            </w:r>
          </w:p>
        </w:tc>
      </w:tr>
      <w:tr w:rsidR="004D272B" w:rsidRPr="004D272B" w14:paraId="131CF042" w14:textId="77777777" w:rsidTr="00AD442C">
        <w:trPr>
          <w:cantSplit/>
          <w:trHeight w:val="20"/>
        </w:trPr>
        <w:tc>
          <w:tcPr>
            <w:tcW w:w="2250" w:type="dxa"/>
          </w:tcPr>
          <w:p w14:paraId="03BB8FD0" w14:textId="2D73B7FE" w:rsidR="006C1EBE" w:rsidRPr="004D272B" w:rsidRDefault="006C1EBE">
            <w:pPr>
              <w:jc w:val="left"/>
              <w:rPr>
                <w:b/>
                <w:bCs/>
                <w:lang w:val="bs-Latn-BA"/>
              </w:rPr>
            </w:pPr>
            <w:r w:rsidRPr="004D272B">
              <w:rPr>
                <w:b/>
                <w:bCs/>
                <w:lang w:val="bs-Latn-BA"/>
              </w:rPr>
              <w:lastRenderedPageBreak/>
              <w:t>Stabilnost na male poreme</w:t>
            </w:r>
            <w:r w:rsidR="00274E76" w:rsidRPr="004D272B">
              <w:rPr>
                <w:bCs/>
                <w:lang w:val="bs-Latn-BA"/>
              </w:rPr>
              <w:t>ć</w:t>
            </w:r>
            <w:r w:rsidRPr="004D272B">
              <w:rPr>
                <w:b/>
                <w:bCs/>
                <w:lang w:val="bs-Latn-BA"/>
              </w:rPr>
              <w:t>aje</w:t>
            </w:r>
            <w:r w:rsidR="00B45B9D" w:rsidRPr="004D272B">
              <w:rPr>
                <w:b/>
                <w:bCs/>
                <w:lang w:val="bs-Latn-BA"/>
              </w:rPr>
              <w:t xml:space="preserve"> (stati</w:t>
            </w:r>
            <w:r w:rsidR="00274E76" w:rsidRPr="004D272B">
              <w:rPr>
                <w:bCs/>
                <w:lang w:val="bs-Latn-BA"/>
              </w:rPr>
              <w:t>č</w:t>
            </w:r>
            <w:r w:rsidR="00B45B9D" w:rsidRPr="004D272B">
              <w:rPr>
                <w:b/>
                <w:bCs/>
                <w:lang w:val="bs-Latn-BA"/>
              </w:rPr>
              <w:t>ka stabilnost)</w:t>
            </w:r>
          </w:p>
        </w:tc>
        <w:tc>
          <w:tcPr>
            <w:tcW w:w="6930" w:type="dxa"/>
          </w:tcPr>
          <w:p w14:paraId="4D88C5E6" w14:textId="05E6F442" w:rsidR="006C1EBE" w:rsidRPr="004D272B" w:rsidRDefault="0005552D" w:rsidP="003B17E1">
            <w:pPr>
              <w:ind w:left="18"/>
              <w:rPr>
                <w:lang w:val="bs-Latn-BA"/>
              </w:rPr>
            </w:pPr>
            <w:r w:rsidRPr="004D272B">
              <w:rPr>
                <w:lang w:val="bs-Latn-BA"/>
              </w:rPr>
              <w:t>s</w:t>
            </w:r>
            <w:r w:rsidR="006C1EBE" w:rsidRPr="004D272B">
              <w:rPr>
                <w:lang w:val="bs-Latn-BA"/>
              </w:rPr>
              <w:t xml:space="preserve">posobnost sistema </w:t>
            </w:r>
            <w:r w:rsidR="00804CF2" w:rsidRPr="004D272B">
              <w:rPr>
                <w:lang w:val="bs-Latn-BA"/>
              </w:rPr>
              <w:t xml:space="preserve">ili proizvodnog modula </w:t>
            </w:r>
            <w:r w:rsidR="006C1EBE" w:rsidRPr="004D272B">
              <w:rPr>
                <w:lang w:val="bs-Latn-BA"/>
              </w:rPr>
              <w:t>da uspostavi i odr</w:t>
            </w:r>
            <w:r w:rsidR="007F35B7" w:rsidRPr="004D272B">
              <w:rPr>
                <w:lang w:val="bs-Latn-BA"/>
              </w:rPr>
              <w:t>ž</w:t>
            </w:r>
            <w:r w:rsidR="006C1EBE" w:rsidRPr="004D272B">
              <w:rPr>
                <w:lang w:val="bs-Latn-BA"/>
              </w:rPr>
              <w:t>ava stabilan rad  nakon malog poreme</w:t>
            </w:r>
            <w:r w:rsidR="00274E76" w:rsidRPr="004D272B">
              <w:rPr>
                <w:lang w:val="bs-Latn-BA"/>
              </w:rPr>
              <w:t>ć</w:t>
            </w:r>
            <w:r w:rsidR="006C1EBE" w:rsidRPr="004D272B">
              <w:rPr>
                <w:lang w:val="bs-Latn-BA"/>
              </w:rPr>
              <w:t>aja</w:t>
            </w:r>
          </w:p>
        </w:tc>
      </w:tr>
      <w:tr w:rsidR="004D272B" w:rsidRPr="004D272B" w14:paraId="1B5B696C" w14:textId="77777777" w:rsidTr="00AD442C">
        <w:trPr>
          <w:cantSplit/>
          <w:trHeight w:val="20"/>
        </w:trPr>
        <w:tc>
          <w:tcPr>
            <w:tcW w:w="2250" w:type="dxa"/>
          </w:tcPr>
          <w:p w14:paraId="5839D670" w14:textId="77777777" w:rsidR="006C1EBE" w:rsidRPr="004D272B" w:rsidRDefault="006C1EBE">
            <w:pPr>
              <w:jc w:val="left"/>
              <w:rPr>
                <w:b/>
                <w:bCs/>
                <w:lang w:val="bs-Latn-BA"/>
              </w:rPr>
            </w:pPr>
            <w:r w:rsidRPr="004D272B">
              <w:rPr>
                <w:b/>
                <w:bCs/>
                <w:lang w:val="bs-Latn-BA"/>
              </w:rPr>
              <w:t>Statizam</w:t>
            </w:r>
          </w:p>
        </w:tc>
        <w:tc>
          <w:tcPr>
            <w:tcW w:w="6930" w:type="dxa"/>
          </w:tcPr>
          <w:p w14:paraId="7E018515" w14:textId="0E31306D" w:rsidR="006C1EBE" w:rsidRPr="004D272B" w:rsidRDefault="00450B0E" w:rsidP="004B7A76">
            <w:pPr>
              <w:widowControl w:val="0"/>
              <w:autoSpaceDE w:val="0"/>
              <w:autoSpaceDN w:val="0"/>
              <w:adjustRightInd w:val="0"/>
              <w:rPr>
                <w:lang w:val="bs-Latn-BA"/>
              </w:rPr>
            </w:pPr>
            <w:r w:rsidRPr="004D272B">
              <w:rPr>
                <w:lang w:val="bs-Latn-BA"/>
              </w:rPr>
              <w:t>o</w:t>
            </w:r>
            <w:r w:rsidR="004B7A76" w:rsidRPr="004D272B">
              <w:rPr>
                <w:lang w:val="bs-Latn-BA"/>
              </w:rPr>
              <w:t>dnos promjene frekvencije u stacionarnom stanju i rezultiraju</w:t>
            </w:r>
            <w:r w:rsidR="00274E76" w:rsidRPr="004D272B">
              <w:rPr>
                <w:lang w:val="bs-Latn-BA"/>
              </w:rPr>
              <w:t>ć</w:t>
            </w:r>
            <w:r w:rsidR="004B7A76" w:rsidRPr="004D272B">
              <w:rPr>
                <w:lang w:val="bs-Latn-BA"/>
              </w:rPr>
              <w:t>e promjene izlazne aktivne snage u stacionarnom stanju izra</w:t>
            </w:r>
            <w:r w:rsidR="007F35B7" w:rsidRPr="004D272B">
              <w:rPr>
                <w:lang w:val="bs-Latn-BA"/>
              </w:rPr>
              <w:t>ž</w:t>
            </w:r>
            <w:r w:rsidR="004B7A76" w:rsidRPr="004D272B">
              <w:rPr>
                <w:lang w:val="bs-Latn-BA"/>
              </w:rPr>
              <w:t>en u postocima</w:t>
            </w:r>
            <w:r w:rsidR="00C35CC7" w:rsidRPr="004D272B">
              <w:rPr>
                <w:lang w:val="bs-Latn-BA"/>
              </w:rPr>
              <w:t xml:space="preserve">. </w:t>
            </w:r>
            <w:r w:rsidR="004B7A76" w:rsidRPr="004D272B">
              <w:rPr>
                <w:lang w:val="bs-Latn-BA"/>
              </w:rPr>
              <w:t>Promjena frekvencije izra</w:t>
            </w:r>
            <w:r w:rsidR="007F35B7" w:rsidRPr="004D272B">
              <w:rPr>
                <w:lang w:val="bs-Latn-BA"/>
              </w:rPr>
              <w:t>ž</w:t>
            </w:r>
            <w:r w:rsidR="004B7A76" w:rsidRPr="004D272B">
              <w:rPr>
                <w:lang w:val="bs-Latn-BA"/>
              </w:rPr>
              <w:t>ava se u odnosu na nazivnu frekvenciju, a promjena aktivne snage u odnosu na maksimalnu snagu ili stvarnu aktivnu snagu u trenutku dostizanja odgovaraju</w:t>
            </w:r>
            <w:r w:rsidR="00274E76" w:rsidRPr="004D272B">
              <w:rPr>
                <w:lang w:val="bs-Latn-BA"/>
              </w:rPr>
              <w:t>ć</w:t>
            </w:r>
            <w:r w:rsidR="004B7A76" w:rsidRPr="004D272B">
              <w:rPr>
                <w:lang w:val="bs-Latn-BA"/>
              </w:rPr>
              <w:t xml:space="preserve">eg praga. Statizam </w:t>
            </w:r>
            <w:r w:rsidR="006C1EBE" w:rsidRPr="004D272B">
              <w:rPr>
                <w:lang w:val="bs-Latn-BA"/>
              </w:rPr>
              <w:t>se izra</w:t>
            </w:r>
            <w:r w:rsidR="007F35B7" w:rsidRPr="004D272B">
              <w:rPr>
                <w:lang w:val="bs-Latn-BA"/>
              </w:rPr>
              <w:t>ž</w:t>
            </w:r>
            <w:r w:rsidR="006C1EBE" w:rsidRPr="004D272B">
              <w:rPr>
                <w:lang w:val="bs-Latn-BA"/>
              </w:rPr>
              <w:t>ava u procentima</w:t>
            </w:r>
            <w:r w:rsidRPr="004D272B">
              <w:rPr>
                <w:lang w:val="bs-Latn-BA"/>
              </w:rPr>
              <w:t>.</w:t>
            </w:r>
          </w:p>
        </w:tc>
      </w:tr>
      <w:tr w:rsidR="004D272B" w:rsidRPr="004D272B" w14:paraId="72FFE176" w14:textId="77777777" w:rsidTr="00AD442C">
        <w:trPr>
          <w:cantSplit/>
          <w:trHeight w:val="20"/>
        </w:trPr>
        <w:tc>
          <w:tcPr>
            <w:tcW w:w="2250" w:type="dxa"/>
          </w:tcPr>
          <w:p w14:paraId="1CE81234" w14:textId="27D6FF46" w:rsidR="006C1EBE" w:rsidRPr="004D272B" w:rsidRDefault="006C1EBE">
            <w:pPr>
              <w:jc w:val="left"/>
              <w:rPr>
                <w:b/>
                <w:bCs/>
                <w:lang w:val="bs-Latn-BA"/>
              </w:rPr>
            </w:pPr>
            <w:r w:rsidRPr="004D272B">
              <w:rPr>
                <w:b/>
                <w:bCs/>
                <w:lang w:val="bs-Latn-BA"/>
              </w:rPr>
              <w:t xml:space="preserve">Strujni </w:t>
            </w:r>
            <w:r w:rsidR="00184329" w:rsidRPr="004D272B">
              <w:rPr>
                <w:b/>
                <w:bCs/>
                <w:lang w:val="bs-Latn-BA"/>
              </w:rPr>
              <w:t xml:space="preserve">mjerni </w:t>
            </w:r>
            <w:r w:rsidRPr="004D272B">
              <w:rPr>
                <w:b/>
                <w:bCs/>
                <w:lang w:val="bs-Latn-BA"/>
              </w:rPr>
              <w:t>transformator</w:t>
            </w:r>
            <w:r w:rsidR="00DB2A9E" w:rsidRPr="004D272B">
              <w:rPr>
                <w:b/>
                <w:bCs/>
                <w:lang w:val="bs-Latn-BA"/>
              </w:rPr>
              <w:t xml:space="preserve"> (S</w:t>
            </w:r>
            <w:r w:rsidR="00184329" w:rsidRPr="004D272B">
              <w:rPr>
                <w:b/>
                <w:bCs/>
                <w:lang w:val="bs-Latn-BA"/>
              </w:rPr>
              <w:t>M</w:t>
            </w:r>
            <w:r w:rsidR="00DB2A9E" w:rsidRPr="004D272B">
              <w:rPr>
                <w:b/>
                <w:bCs/>
                <w:lang w:val="bs-Latn-BA"/>
              </w:rPr>
              <w:t>T)</w:t>
            </w:r>
          </w:p>
        </w:tc>
        <w:tc>
          <w:tcPr>
            <w:tcW w:w="6930" w:type="dxa"/>
          </w:tcPr>
          <w:p w14:paraId="0E0F10B0" w14:textId="5F858DF6" w:rsidR="006C1EBE" w:rsidRPr="004D272B" w:rsidRDefault="00BA5ED4" w:rsidP="003B17E1">
            <w:pPr>
              <w:widowControl w:val="0"/>
              <w:autoSpaceDE w:val="0"/>
              <w:autoSpaceDN w:val="0"/>
              <w:adjustRightInd w:val="0"/>
              <w:rPr>
                <w:lang w:val="bs-Latn-BA"/>
              </w:rPr>
            </w:pPr>
            <w:r w:rsidRPr="004D272B">
              <w:rPr>
                <w:lang w:val="bs-Latn-BA"/>
              </w:rPr>
              <w:t>t</w:t>
            </w:r>
            <w:r w:rsidR="006C1EBE" w:rsidRPr="004D272B">
              <w:rPr>
                <w:lang w:val="bs-Latn-BA"/>
              </w:rPr>
              <w:t>ransformat</w:t>
            </w:r>
            <w:r w:rsidR="00C601FB" w:rsidRPr="004D272B">
              <w:rPr>
                <w:lang w:val="bs-Latn-BA"/>
              </w:rPr>
              <w:t xml:space="preserve">or koji se koristi sa mjernim </w:t>
            </w:r>
            <w:r w:rsidR="006C1EBE" w:rsidRPr="004D272B">
              <w:rPr>
                <w:lang w:val="bs-Latn-BA"/>
              </w:rPr>
              <w:t>ili zaštitnim ure</w:t>
            </w:r>
            <w:r w:rsidR="007F35B7" w:rsidRPr="004D272B">
              <w:rPr>
                <w:lang w:val="bs-Latn-BA"/>
              </w:rPr>
              <w:t>đ</w:t>
            </w:r>
            <w:r w:rsidR="006C1EBE" w:rsidRPr="004D272B">
              <w:rPr>
                <w:lang w:val="bs-Latn-BA"/>
              </w:rPr>
              <w:t>ajima u kojima je struja u sekundarnom namotaju u okviru granica propisane greške, proporcionalna i u fazi sa strujom u primarnom namotaju</w:t>
            </w:r>
          </w:p>
        </w:tc>
      </w:tr>
      <w:tr w:rsidR="004D272B" w:rsidRPr="004D272B" w14:paraId="11755767" w14:textId="77777777" w:rsidTr="00AD442C">
        <w:trPr>
          <w:cantSplit/>
          <w:trHeight w:val="20"/>
        </w:trPr>
        <w:tc>
          <w:tcPr>
            <w:tcW w:w="2250" w:type="dxa"/>
          </w:tcPr>
          <w:p w14:paraId="5D796E8A" w14:textId="70E3A682" w:rsidR="006C1EBE" w:rsidRPr="004D272B" w:rsidRDefault="006C1EBE" w:rsidP="00541875">
            <w:pPr>
              <w:jc w:val="left"/>
              <w:rPr>
                <w:b/>
                <w:bCs/>
                <w:lang w:val="bs-Latn-BA"/>
              </w:rPr>
            </w:pPr>
            <w:r w:rsidRPr="004D272B">
              <w:rPr>
                <w:b/>
                <w:bCs/>
                <w:lang w:val="bs-Latn-BA"/>
              </w:rPr>
              <w:t>Ta</w:t>
            </w:r>
            <w:r w:rsidR="00274E76" w:rsidRPr="004D272B">
              <w:rPr>
                <w:bCs/>
                <w:lang w:val="bs-Latn-BA"/>
              </w:rPr>
              <w:t>č</w:t>
            </w:r>
            <w:r w:rsidRPr="004D272B">
              <w:rPr>
                <w:b/>
                <w:bCs/>
                <w:lang w:val="bs-Latn-BA"/>
              </w:rPr>
              <w:t>ka mjerenja</w:t>
            </w:r>
          </w:p>
        </w:tc>
        <w:tc>
          <w:tcPr>
            <w:tcW w:w="6930" w:type="dxa"/>
          </w:tcPr>
          <w:p w14:paraId="16929BF2" w14:textId="6CBB371D" w:rsidR="006C1EBE" w:rsidRPr="004D272B" w:rsidRDefault="00BA5ED4" w:rsidP="007F66A8">
            <w:pPr>
              <w:widowControl w:val="0"/>
              <w:autoSpaceDE w:val="0"/>
              <w:autoSpaceDN w:val="0"/>
              <w:adjustRightInd w:val="0"/>
              <w:rPr>
                <w:lang w:val="bs-Latn-BA"/>
              </w:rPr>
            </w:pPr>
            <w:r w:rsidRPr="004D272B">
              <w:rPr>
                <w:lang w:val="bs-Latn-BA"/>
              </w:rPr>
              <w:t>t</w:t>
            </w:r>
            <w:r w:rsidR="006C1EBE" w:rsidRPr="004D272B">
              <w:rPr>
                <w:lang w:val="bs-Latn-BA"/>
              </w:rPr>
              <w:t>a</w:t>
            </w:r>
            <w:r w:rsidR="00274E76" w:rsidRPr="004D272B">
              <w:rPr>
                <w:lang w:val="bs-Latn-BA"/>
              </w:rPr>
              <w:t>č</w:t>
            </w:r>
            <w:r w:rsidR="006C1EBE" w:rsidRPr="004D272B">
              <w:rPr>
                <w:lang w:val="bs-Latn-BA"/>
              </w:rPr>
              <w:t>ka u kojoj se mjeri primopredaja elektri</w:t>
            </w:r>
            <w:r w:rsidR="00274E76" w:rsidRPr="004D272B">
              <w:rPr>
                <w:lang w:val="bs-Latn-BA"/>
              </w:rPr>
              <w:t>č</w:t>
            </w:r>
            <w:r w:rsidR="006C1EBE" w:rsidRPr="004D272B">
              <w:rPr>
                <w:lang w:val="bs-Latn-BA"/>
              </w:rPr>
              <w:t xml:space="preserve">ne energije </w:t>
            </w:r>
          </w:p>
        </w:tc>
      </w:tr>
      <w:tr w:rsidR="004D272B" w:rsidRPr="004D272B" w14:paraId="6D8CD994" w14:textId="77777777" w:rsidTr="00AD442C">
        <w:trPr>
          <w:cantSplit/>
          <w:trHeight w:val="20"/>
        </w:trPr>
        <w:tc>
          <w:tcPr>
            <w:tcW w:w="2250" w:type="dxa"/>
          </w:tcPr>
          <w:p w14:paraId="5DA6BEA4" w14:textId="77777777" w:rsidR="006C1EBE" w:rsidRPr="004D272B" w:rsidRDefault="006C1EBE">
            <w:pPr>
              <w:jc w:val="left"/>
              <w:rPr>
                <w:b/>
                <w:bCs/>
                <w:lang w:val="bs-Latn-BA"/>
              </w:rPr>
            </w:pPr>
            <w:r w:rsidRPr="004D272B">
              <w:rPr>
                <w:b/>
                <w:bCs/>
                <w:lang w:val="bs-Latn-BA"/>
              </w:rPr>
              <w:t>Testovi usaglašenosti</w:t>
            </w:r>
          </w:p>
        </w:tc>
        <w:tc>
          <w:tcPr>
            <w:tcW w:w="6930" w:type="dxa"/>
          </w:tcPr>
          <w:p w14:paraId="60EC8A91" w14:textId="0776D14C" w:rsidR="006C1EBE" w:rsidRPr="004D272B" w:rsidRDefault="00BA5ED4" w:rsidP="002037E4">
            <w:pPr>
              <w:widowControl w:val="0"/>
              <w:autoSpaceDE w:val="0"/>
              <w:autoSpaceDN w:val="0"/>
              <w:adjustRightInd w:val="0"/>
              <w:rPr>
                <w:lang w:val="bs-Latn-BA"/>
              </w:rPr>
            </w:pPr>
            <w:r w:rsidRPr="004D272B">
              <w:rPr>
                <w:lang w:val="bs-Latn-BA"/>
              </w:rPr>
              <w:t>p</w:t>
            </w:r>
            <w:r w:rsidR="006C1EBE" w:rsidRPr="004D272B">
              <w:rPr>
                <w:lang w:val="bs-Latn-BA"/>
              </w:rPr>
              <w:t xml:space="preserve">rocedure ispitivanja usaglašenosti </w:t>
            </w:r>
            <w:r w:rsidR="00852FDA" w:rsidRPr="004D272B">
              <w:rPr>
                <w:lang w:val="bs-Latn-BA"/>
              </w:rPr>
              <w:t xml:space="preserve"> proizvodnih objekata </w:t>
            </w:r>
            <w:r w:rsidR="006C1EBE" w:rsidRPr="004D272B">
              <w:rPr>
                <w:lang w:val="bs-Latn-BA"/>
              </w:rPr>
              <w:t>sa tehni</w:t>
            </w:r>
            <w:r w:rsidR="00274E76" w:rsidRPr="004D272B">
              <w:rPr>
                <w:lang w:val="bs-Latn-BA"/>
              </w:rPr>
              <w:t>č</w:t>
            </w:r>
            <w:r w:rsidR="006C1EBE" w:rsidRPr="004D272B">
              <w:rPr>
                <w:lang w:val="bs-Latn-BA"/>
              </w:rPr>
              <w:t>kim zahtjevima Mre</w:t>
            </w:r>
            <w:r w:rsidR="007F35B7" w:rsidRPr="004D272B">
              <w:rPr>
                <w:lang w:val="bs-Latn-BA"/>
              </w:rPr>
              <w:t>ž</w:t>
            </w:r>
            <w:r w:rsidR="006C1EBE" w:rsidRPr="004D272B">
              <w:rPr>
                <w:lang w:val="bs-Latn-BA"/>
              </w:rPr>
              <w:t>nog kodeksa (</w:t>
            </w:r>
            <w:r w:rsidR="002037E4">
              <w:fldChar w:fldCharType="begin"/>
            </w:r>
            <w:r w:rsidR="002037E4">
              <w:instrText>HYPERLINK "http://www.nosbih.ba"</w:instrText>
            </w:r>
            <w:r w:rsidR="002037E4">
              <w:fldChar w:fldCharType="separate"/>
            </w:r>
            <w:r w:rsidR="002037E4" w:rsidRPr="004D272B">
              <w:rPr>
                <w:rStyle w:val="Hyperlink"/>
                <w:color w:val="auto"/>
                <w:lang w:val="bs-Latn-BA"/>
              </w:rPr>
              <w:t>www.nosbih.ba</w:t>
            </w:r>
            <w:r w:rsidR="002037E4">
              <w:rPr>
                <w:rStyle w:val="Hyperlink"/>
                <w:color w:val="auto"/>
                <w:lang w:val="bs-Latn-BA"/>
              </w:rPr>
              <w:fldChar w:fldCharType="end"/>
            </w:r>
            <w:r w:rsidR="008734FA" w:rsidRPr="004D272B">
              <w:rPr>
                <w:lang w:val="bs-Latn-BA"/>
              </w:rPr>
              <w:t>)</w:t>
            </w:r>
          </w:p>
        </w:tc>
      </w:tr>
      <w:tr w:rsidR="004D272B" w:rsidRPr="004D272B" w14:paraId="1ABAF8F0" w14:textId="77777777" w:rsidTr="00AD442C">
        <w:trPr>
          <w:cantSplit/>
          <w:trHeight w:val="20"/>
        </w:trPr>
        <w:tc>
          <w:tcPr>
            <w:tcW w:w="2250" w:type="dxa"/>
          </w:tcPr>
          <w:p w14:paraId="4F83FB1A" w14:textId="77777777" w:rsidR="006C1EBE" w:rsidRPr="004D272B" w:rsidRDefault="006C1EBE">
            <w:pPr>
              <w:jc w:val="left"/>
              <w:rPr>
                <w:b/>
                <w:bCs/>
                <w:lang w:val="bs-Latn-BA"/>
              </w:rPr>
            </w:pPr>
            <w:r w:rsidRPr="004D272B">
              <w:rPr>
                <w:b/>
                <w:bCs/>
                <w:lang w:val="bs-Latn-BA"/>
              </w:rPr>
              <w:t>Tranzijentna stabilnost</w:t>
            </w:r>
          </w:p>
        </w:tc>
        <w:tc>
          <w:tcPr>
            <w:tcW w:w="6930" w:type="dxa"/>
          </w:tcPr>
          <w:p w14:paraId="1544E37F" w14:textId="081F8532" w:rsidR="006C1EBE" w:rsidRPr="004D272B" w:rsidRDefault="00BA5ED4" w:rsidP="003B17E1">
            <w:pPr>
              <w:widowControl w:val="0"/>
              <w:autoSpaceDE w:val="0"/>
              <w:autoSpaceDN w:val="0"/>
              <w:adjustRightInd w:val="0"/>
              <w:rPr>
                <w:lang w:val="bs-Latn-BA"/>
              </w:rPr>
            </w:pPr>
            <w:r w:rsidRPr="004D272B">
              <w:rPr>
                <w:lang w:val="bs-Latn-BA"/>
              </w:rPr>
              <w:t>s</w:t>
            </w:r>
            <w:r w:rsidR="006C1EBE" w:rsidRPr="004D272B">
              <w:rPr>
                <w:lang w:val="bs-Latn-BA"/>
              </w:rPr>
              <w:t>posobnost elektroenergetskog sistema da odr</w:t>
            </w:r>
            <w:r w:rsidR="007F35B7" w:rsidRPr="004D272B">
              <w:rPr>
                <w:lang w:val="bs-Latn-BA"/>
              </w:rPr>
              <w:t>ž</w:t>
            </w:r>
            <w:r w:rsidR="006C1EBE" w:rsidRPr="004D272B">
              <w:rPr>
                <w:lang w:val="bs-Latn-BA"/>
              </w:rPr>
              <w:t>i sinhronizam nakon velikog poreme</w:t>
            </w:r>
            <w:r w:rsidR="00274E76" w:rsidRPr="004D272B">
              <w:rPr>
                <w:lang w:val="bs-Latn-BA"/>
              </w:rPr>
              <w:t>ć</w:t>
            </w:r>
            <w:r w:rsidR="006C1EBE" w:rsidRPr="004D272B">
              <w:rPr>
                <w:lang w:val="bs-Latn-BA"/>
              </w:rPr>
              <w:t>aja (u smislu vrste, mjesta i trajanja tog poreme</w:t>
            </w:r>
            <w:r w:rsidR="00274E76" w:rsidRPr="004D272B">
              <w:rPr>
                <w:lang w:val="bs-Latn-BA"/>
              </w:rPr>
              <w:t>ć</w:t>
            </w:r>
            <w:r w:rsidR="006C1EBE" w:rsidRPr="004D272B">
              <w:rPr>
                <w:lang w:val="bs-Latn-BA"/>
              </w:rPr>
              <w:t>aja)</w:t>
            </w:r>
          </w:p>
          <w:p w14:paraId="0ED84AD1" w14:textId="78B62EE9" w:rsidR="006C1EBE" w:rsidRPr="004D272B" w:rsidRDefault="006C1EBE" w:rsidP="00984DCE">
            <w:pPr>
              <w:widowControl w:val="0"/>
              <w:autoSpaceDE w:val="0"/>
              <w:autoSpaceDN w:val="0"/>
              <w:adjustRightInd w:val="0"/>
              <w:rPr>
                <w:lang w:val="bs-Latn-BA"/>
              </w:rPr>
            </w:pPr>
            <w:r w:rsidRPr="004D272B">
              <w:rPr>
                <w:lang w:val="bs-Latn-BA"/>
              </w:rPr>
              <w:t xml:space="preserve">Sistem je nestabilan ako samo jedna njegova proizvodna jedinica </w:t>
            </w:r>
            <w:r w:rsidR="00984DCE" w:rsidRPr="004D272B">
              <w:rPr>
                <w:lang w:val="bs-Latn-BA"/>
              </w:rPr>
              <w:t>kod takvog poreme</w:t>
            </w:r>
            <w:r w:rsidR="00274E76" w:rsidRPr="004D272B">
              <w:rPr>
                <w:lang w:val="bs-Latn-BA"/>
              </w:rPr>
              <w:t>ć</w:t>
            </w:r>
            <w:r w:rsidR="00984DCE" w:rsidRPr="004D272B">
              <w:rPr>
                <w:lang w:val="bs-Latn-BA"/>
              </w:rPr>
              <w:t xml:space="preserve">aja </w:t>
            </w:r>
            <w:r w:rsidRPr="004D272B">
              <w:rPr>
                <w:lang w:val="bs-Latn-BA"/>
              </w:rPr>
              <w:t>izgubi sinhronizam</w:t>
            </w:r>
            <w:r w:rsidR="00BA5ED4" w:rsidRPr="004D272B">
              <w:rPr>
                <w:lang w:val="bs-Latn-BA"/>
              </w:rPr>
              <w:t>.</w:t>
            </w:r>
          </w:p>
        </w:tc>
      </w:tr>
      <w:tr w:rsidR="004D272B" w:rsidRPr="004D272B" w14:paraId="7242880E" w14:textId="77777777" w:rsidTr="00AD442C">
        <w:trPr>
          <w:cantSplit/>
          <w:trHeight w:val="20"/>
        </w:trPr>
        <w:tc>
          <w:tcPr>
            <w:tcW w:w="2250" w:type="dxa"/>
          </w:tcPr>
          <w:p w14:paraId="11ECCDD5" w14:textId="71048CE6" w:rsidR="006C1EBE" w:rsidRPr="004D272B" w:rsidRDefault="006C1EBE">
            <w:pPr>
              <w:jc w:val="left"/>
              <w:rPr>
                <w:b/>
                <w:bCs/>
                <w:lang w:val="bs-Latn-BA"/>
              </w:rPr>
            </w:pPr>
            <w:r w:rsidRPr="004D272B">
              <w:rPr>
                <w:b/>
                <w:bCs/>
                <w:lang w:val="bs-Latn-BA"/>
              </w:rPr>
              <w:t>Ugovor o priklju</w:t>
            </w:r>
            <w:r w:rsidR="00274E76" w:rsidRPr="004D272B">
              <w:rPr>
                <w:bCs/>
                <w:lang w:val="bs-Latn-BA"/>
              </w:rPr>
              <w:t>č</w:t>
            </w:r>
            <w:r w:rsidRPr="004D272B">
              <w:rPr>
                <w:b/>
                <w:bCs/>
                <w:lang w:val="bs-Latn-BA"/>
              </w:rPr>
              <w:t>ku</w:t>
            </w:r>
          </w:p>
        </w:tc>
        <w:tc>
          <w:tcPr>
            <w:tcW w:w="6930" w:type="dxa"/>
          </w:tcPr>
          <w:p w14:paraId="44A11229" w14:textId="52E81148" w:rsidR="006C1EBE" w:rsidRPr="004D272B" w:rsidRDefault="003E769D" w:rsidP="003E769D">
            <w:pPr>
              <w:widowControl w:val="0"/>
              <w:autoSpaceDE w:val="0"/>
              <w:autoSpaceDN w:val="0"/>
              <w:adjustRightInd w:val="0"/>
              <w:rPr>
                <w:lang w:val="bs-Latn-BA"/>
              </w:rPr>
            </w:pPr>
            <w:r w:rsidRPr="004D272B">
              <w:rPr>
                <w:lang w:val="bs-Latn-BA"/>
              </w:rPr>
              <w:t xml:space="preserve">ugovor </w:t>
            </w:r>
            <w:r w:rsidR="006C1EBE" w:rsidRPr="004D272B">
              <w:rPr>
                <w:lang w:val="bs-Latn-BA"/>
              </w:rPr>
              <w:t>izme</w:t>
            </w:r>
            <w:r w:rsidR="007F35B7" w:rsidRPr="004D272B">
              <w:rPr>
                <w:lang w:val="bs-Latn-BA"/>
              </w:rPr>
              <w:t>đ</w:t>
            </w:r>
            <w:r w:rsidR="006C1EBE" w:rsidRPr="004D272B">
              <w:rPr>
                <w:lang w:val="bs-Latn-BA"/>
              </w:rPr>
              <w:t xml:space="preserve">u </w:t>
            </w:r>
            <w:r w:rsidRPr="004D272B">
              <w:rPr>
                <w:lang w:val="bs-Latn-BA"/>
              </w:rPr>
              <w:t xml:space="preserve">Elektroprijenosa BiH i </w:t>
            </w:r>
            <w:r w:rsidR="00CC060D" w:rsidRPr="004D272B">
              <w:rPr>
                <w:lang w:val="bs-Latn-BA"/>
              </w:rPr>
              <w:t>k</w:t>
            </w:r>
            <w:r w:rsidR="006C1EBE" w:rsidRPr="004D272B">
              <w:rPr>
                <w:lang w:val="bs-Latn-BA"/>
              </w:rPr>
              <w:t>orisnika</w:t>
            </w:r>
            <w:r w:rsidRPr="004D272B">
              <w:rPr>
                <w:lang w:val="bs-Latn-BA"/>
              </w:rPr>
              <w:t xml:space="preserve"> kojim se ure</w:t>
            </w:r>
            <w:r w:rsidR="007F35B7" w:rsidRPr="004D272B">
              <w:rPr>
                <w:lang w:val="bs-Latn-BA"/>
              </w:rPr>
              <w:t>đ</w:t>
            </w:r>
            <w:r w:rsidRPr="004D272B">
              <w:rPr>
                <w:lang w:val="bs-Latn-BA"/>
              </w:rPr>
              <w:t>uju uslovi priklju</w:t>
            </w:r>
            <w:r w:rsidR="00274E76" w:rsidRPr="004D272B">
              <w:rPr>
                <w:lang w:val="bs-Latn-BA"/>
              </w:rPr>
              <w:t>č</w:t>
            </w:r>
            <w:r w:rsidRPr="004D272B">
              <w:rPr>
                <w:lang w:val="bs-Latn-BA"/>
              </w:rPr>
              <w:t xml:space="preserve">enja na </w:t>
            </w:r>
            <w:r w:rsidR="006807E0" w:rsidRPr="004D272B">
              <w:rPr>
                <w:lang w:val="bs-Latn-BA"/>
              </w:rPr>
              <w:t>prijenos</w:t>
            </w:r>
            <w:r w:rsidRPr="004D272B">
              <w:rPr>
                <w:lang w:val="bs-Latn-BA"/>
              </w:rPr>
              <w:t>nu mre</w:t>
            </w:r>
            <w:r w:rsidR="007F35B7" w:rsidRPr="004D272B">
              <w:rPr>
                <w:lang w:val="bs-Latn-BA"/>
              </w:rPr>
              <w:t>ž</w:t>
            </w:r>
            <w:r w:rsidRPr="004D272B">
              <w:rPr>
                <w:lang w:val="bs-Latn-BA"/>
              </w:rPr>
              <w:t>u</w:t>
            </w:r>
            <w:r w:rsidR="006C1EBE" w:rsidRPr="004D272B">
              <w:rPr>
                <w:lang w:val="bs-Latn-BA"/>
              </w:rPr>
              <w:t xml:space="preserve"> </w:t>
            </w:r>
          </w:p>
        </w:tc>
      </w:tr>
      <w:tr w:rsidR="004D272B" w:rsidRPr="004D272B" w14:paraId="7194D564" w14:textId="77777777" w:rsidTr="00AD442C">
        <w:trPr>
          <w:cantSplit/>
          <w:trHeight w:val="20"/>
        </w:trPr>
        <w:tc>
          <w:tcPr>
            <w:tcW w:w="2250" w:type="dxa"/>
          </w:tcPr>
          <w:p w14:paraId="7D6A8721" w14:textId="77777777" w:rsidR="006C1EBE" w:rsidRPr="004D272B" w:rsidRDefault="006C1EBE">
            <w:pPr>
              <w:jc w:val="left"/>
              <w:rPr>
                <w:b/>
                <w:bCs/>
                <w:lang w:val="bs-Latn-BA"/>
              </w:rPr>
            </w:pPr>
            <w:r w:rsidRPr="004D272B">
              <w:rPr>
                <w:b/>
                <w:bCs/>
                <w:lang w:val="bs-Latn-BA"/>
              </w:rPr>
              <w:t>Ukupni prijenosni kapacitet</w:t>
            </w:r>
          </w:p>
        </w:tc>
        <w:tc>
          <w:tcPr>
            <w:tcW w:w="6930" w:type="dxa"/>
          </w:tcPr>
          <w:p w14:paraId="7ACEFB8A" w14:textId="304290BB" w:rsidR="006C1EBE" w:rsidRPr="004D272B" w:rsidRDefault="00D53C4A" w:rsidP="003B17E1">
            <w:pPr>
              <w:widowControl w:val="0"/>
              <w:autoSpaceDE w:val="0"/>
              <w:autoSpaceDN w:val="0"/>
              <w:adjustRightInd w:val="0"/>
              <w:rPr>
                <w:strike/>
                <w:lang w:val="bs-Latn-BA"/>
              </w:rPr>
            </w:pPr>
            <w:r w:rsidRPr="004D272B">
              <w:rPr>
                <w:lang w:val="bs-Latn-BA"/>
              </w:rPr>
              <w:t>u</w:t>
            </w:r>
            <w:r w:rsidR="006C1EBE" w:rsidRPr="004D272B">
              <w:rPr>
                <w:lang w:val="bs-Latn-BA"/>
              </w:rPr>
              <w:t>kupni iznos snage koji se mo</w:t>
            </w:r>
            <w:r w:rsidR="007F35B7" w:rsidRPr="004D272B">
              <w:rPr>
                <w:lang w:val="bs-Latn-BA"/>
              </w:rPr>
              <w:t>ž</w:t>
            </w:r>
            <w:r w:rsidR="006C1EBE" w:rsidRPr="004D272B">
              <w:rPr>
                <w:lang w:val="bs-Latn-BA"/>
              </w:rPr>
              <w:t>e razmijeniti izme</w:t>
            </w:r>
            <w:r w:rsidR="007F35B7" w:rsidRPr="004D272B">
              <w:rPr>
                <w:lang w:val="bs-Latn-BA"/>
              </w:rPr>
              <w:t>đ</w:t>
            </w:r>
            <w:r w:rsidR="006C1EBE" w:rsidRPr="004D272B">
              <w:rPr>
                <w:lang w:val="bs-Latn-BA"/>
              </w:rPr>
              <w:t>u dijelova interkonekcije, a da ne bude ugro</w:t>
            </w:r>
            <w:r w:rsidR="007F35B7" w:rsidRPr="004D272B">
              <w:rPr>
                <w:lang w:val="bs-Latn-BA"/>
              </w:rPr>
              <w:t>ž</w:t>
            </w:r>
            <w:r w:rsidR="006C1EBE" w:rsidRPr="004D272B">
              <w:rPr>
                <w:lang w:val="bs-Latn-BA"/>
              </w:rPr>
              <w:t>ena sigurnost EES-a i interkonekcije</w:t>
            </w:r>
          </w:p>
        </w:tc>
      </w:tr>
      <w:tr w:rsidR="004D272B" w:rsidRPr="004D272B" w14:paraId="6192D29F" w14:textId="77777777" w:rsidTr="00AD442C">
        <w:trPr>
          <w:cantSplit/>
          <w:trHeight w:val="20"/>
        </w:trPr>
        <w:tc>
          <w:tcPr>
            <w:tcW w:w="2250" w:type="dxa"/>
          </w:tcPr>
          <w:p w14:paraId="75CB4BB2" w14:textId="6A77462B" w:rsidR="006C1EBE" w:rsidRPr="004D272B" w:rsidRDefault="006C1EBE">
            <w:pPr>
              <w:jc w:val="left"/>
              <w:rPr>
                <w:b/>
                <w:bCs/>
                <w:lang w:val="bs-Latn-BA"/>
              </w:rPr>
            </w:pPr>
            <w:r w:rsidRPr="004D272B">
              <w:rPr>
                <w:b/>
                <w:bCs/>
                <w:lang w:val="bs-Latn-BA"/>
              </w:rPr>
              <w:t>Upozorenje na ograni</w:t>
            </w:r>
            <w:r w:rsidR="00274E76" w:rsidRPr="004D272B">
              <w:rPr>
                <w:bCs/>
                <w:lang w:val="bs-Latn-BA"/>
              </w:rPr>
              <w:t>č</w:t>
            </w:r>
            <w:r w:rsidRPr="004D272B">
              <w:rPr>
                <w:b/>
                <w:bCs/>
                <w:lang w:val="bs-Latn-BA"/>
              </w:rPr>
              <w:t>enje u sistemu</w:t>
            </w:r>
          </w:p>
        </w:tc>
        <w:tc>
          <w:tcPr>
            <w:tcW w:w="6930" w:type="dxa"/>
          </w:tcPr>
          <w:p w14:paraId="1323DAF0" w14:textId="7F91748D" w:rsidR="006C1EBE" w:rsidRPr="004D272B" w:rsidRDefault="00D53C4A" w:rsidP="003B17E1">
            <w:pPr>
              <w:widowControl w:val="0"/>
              <w:autoSpaceDE w:val="0"/>
              <w:autoSpaceDN w:val="0"/>
              <w:adjustRightInd w:val="0"/>
              <w:rPr>
                <w:lang w:val="bs-Latn-BA"/>
              </w:rPr>
            </w:pPr>
            <w:r w:rsidRPr="004D272B">
              <w:rPr>
                <w:lang w:val="bs-Latn-BA"/>
              </w:rPr>
              <w:t>u</w:t>
            </w:r>
            <w:r w:rsidR="003136FA" w:rsidRPr="004D272B">
              <w:rPr>
                <w:lang w:val="bs-Latn-BA"/>
              </w:rPr>
              <w:t>pozorenje koje izdaje NOSBi</w:t>
            </w:r>
            <w:r w:rsidR="006C1EBE" w:rsidRPr="004D272B">
              <w:rPr>
                <w:lang w:val="bs-Latn-BA"/>
              </w:rPr>
              <w:t>H</w:t>
            </w:r>
            <w:r w:rsidR="00E87E0B" w:rsidRPr="004D272B">
              <w:rPr>
                <w:lang w:val="sr-Cyrl-RS"/>
              </w:rPr>
              <w:t>;</w:t>
            </w:r>
            <w:r w:rsidR="006C1EBE" w:rsidRPr="004D272B">
              <w:rPr>
                <w:lang w:val="bs-Latn-BA"/>
              </w:rPr>
              <w:t xml:space="preserve"> da sistem radi u ote</w:t>
            </w:r>
            <w:r w:rsidR="007F35B7" w:rsidRPr="004D272B">
              <w:rPr>
                <w:lang w:val="bs-Latn-BA"/>
              </w:rPr>
              <w:t>ž</w:t>
            </w:r>
            <w:r w:rsidR="006C1EBE" w:rsidRPr="004D272B">
              <w:rPr>
                <w:lang w:val="bs-Latn-BA"/>
              </w:rPr>
              <w:t>anim uslovima koji mogu prouzrokovati odre</w:t>
            </w:r>
            <w:r w:rsidR="007F35B7" w:rsidRPr="004D272B">
              <w:rPr>
                <w:lang w:val="bs-Latn-BA"/>
              </w:rPr>
              <w:t>đ</w:t>
            </w:r>
            <w:r w:rsidR="006C1EBE" w:rsidRPr="004D272B">
              <w:rPr>
                <w:lang w:val="bs-Latn-BA"/>
              </w:rPr>
              <w:t>eno ograni</w:t>
            </w:r>
            <w:r w:rsidR="00274E76" w:rsidRPr="004D272B">
              <w:rPr>
                <w:lang w:val="bs-Latn-BA"/>
              </w:rPr>
              <w:t>č</w:t>
            </w:r>
            <w:r w:rsidR="006C1EBE" w:rsidRPr="004D272B">
              <w:rPr>
                <w:lang w:val="bs-Latn-BA"/>
              </w:rPr>
              <w:t xml:space="preserve">enje </w:t>
            </w:r>
          </w:p>
        </w:tc>
      </w:tr>
      <w:tr w:rsidR="004D272B" w:rsidRPr="004D272B" w14:paraId="326D6D3C" w14:textId="77777777" w:rsidTr="009E288C">
        <w:trPr>
          <w:cantSplit/>
          <w:trHeight w:val="20"/>
        </w:trPr>
        <w:tc>
          <w:tcPr>
            <w:tcW w:w="2250" w:type="dxa"/>
          </w:tcPr>
          <w:p w14:paraId="6860836B" w14:textId="77777777" w:rsidR="00886800" w:rsidRPr="004D272B" w:rsidRDefault="00886800" w:rsidP="009E288C">
            <w:pPr>
              <w:jc w:val="left"/>
              <w:rPr>
                <w:b/>
                <w:bCs/>
                <w:lang w:val="bs-Latn-BA"/>
              </w:rPr>
            </w:pPr>
            <w:r w:rsidRPr="004D272B">
              <w:rPr>
                <w:b/>
                <w:bCs/>
                <w:lang w:val="bs-Latn-BA"/>
              </w:rPr>
              <w:t>Uredba</w:t>
            </w:r>
          </w:p>
        </w:tc>
        <w:tc>
          <w:tcPr>
            <w:tcW w:w="6930" w:type="dxa"/>
          </w:tcPr>
          <w:p w14:paraId="599E8BFE" w14:textId="74084AB8" w:rsidR="00886800" w:rsidRPr="004D272B" w:rsidRDefault="00D53C4A" w:rsidP="00CD4391">
            <w:pPr>
              <w:widowControl w:val="0"/>
              <w:autoSpaceDE w:val="0"/>
              <w:autoSpaceDN w:val="0"/>
              <w:adjustRightInd w:val="0"/>
              <w:rPr>
                <w:lang w:val="bs-Latn-BA"/>
              </w:rPr>
            </w:pPr>
            <w:r w:rsidRPr="004D272B">
              <w:rPr>
                <w:lang w:val="bs-Latn-BA"/>
              </w:rPr>
              <w:t>u</w:t>
            </w:r>
            <w:r w:rsidR="00886800" w:rsidRPr="004D272B">
              <w:rPr>
                <w:lang w:val="bs-Latn-BA"/>
              </w:rPr>
              <w:t>redba Evropske komisije prilago</w:t>
            </w:r>
            <w:r w:rsidR="007F35B7" w:rsidRPr="004D272B">
              <w:rPr>
                <w:lang w:val="bs-Latn-BA"/>
              </w:rPr>
              <w:t>đ</w:t>
            </w:r>
            <w:r w:rsidR="00886800" w:rsidRPr="004D272B">
              <w:rPr>
                <w:lang w:val="bs-Latn-BA"/>
              </w:rPr>
              <w:t>en</w:t>
            </w:r>
            <w:r w:rsidR="00CD4391" w:rsidRPr="004D272B">
              <w:rPr>
                <w:lang w:val="bs-Latn-BA"/>
              </w:rPr>
              <w:t>a</w:t>
            </w:r>
            <w:r w:rsidR="00886800" w:rsidRPr="004D272B">
              <w:rPr>
                <w:lang w:val="bs-Latn-BA"/>
              </w:rPr>
              <w:t xml:space="preserve"> pravnom okviru Energetske zajednice</w:t>
            </w:r>
          </w:p>
        </w:tc>
      </w:tr>
      <w:tr w:rsidR="004D272B" w:rsidRPr="004D272B" w14:paraId="189C5FC1" w14:textId="77777777" w:rsidTr="00AD442C">
        <w:trPr>
          <w:cantSplit/>
          <w:trHeight w:val="20"/>
        </w:trPr>
        <w:tc>
          <w:tcPr>
            <w:tcW w:w="2250" w:type="dxa"/>
          </w:tcPr>
          <w:p w14:paraId="58A708C2" w14:textId="3217CD95" w:rsidR="006C1EBE" w:rsidRPr="004D272B" w:rsidRDefault="006C1EBE">
            <w:pPr>
              <w:jc w:val="left"/>
              <w:rPr>
                <w:b/>
                <w:bCs/>
                <w:lang w:val="bs-Latn-BA"/>
              </w:rPr>
            </w:pPr>
            <w:r w:rsidRPr="004D272B">
              <w:rPr>
                <w:b/>
                <w:bCs/>
                <w:lang w:val="bs-Latn-BA"/>
              </w:rPr>
              <w:t>Ve</w:t>
            </w:r>
            <w:r w:rsidR="00274E76" w:rsidRPr="004D272B">
              <w:rPr>
                <w:bCs/>
                <w:lang w:val="bs-Latn-BA"/>
              </w:rPr>
              <w:t>ć</w:t>
            </w:r>
            <w:r w:rsidRPr="004D272B">
              <w:rPr>
                <w:b/>
                <w:bCs/>
                <w:lang w:val="bs-Latn-BA"/>
              </w:rPr>
              <w:t xml:space="preserve"> dodijeljeni </w:t>
            </w:r>
            <w:r w:rsidR="006807E0" w:rsidRPr="004D272B">
              <w:rPr>
                <w:b/>
                <w:bCs/>
                <w:lang w:val="bs-Latn-BA"/>
              </w:rPr>
              <w:t>prijenos</w:t>
            </w:r>
            <w:r w:rsidR="00AA7EA4" w:rsidRPr="004D272B">
              <w:rPr>
                <w:b/>
                <w:bCs/>
                <w:lang w:val="bs-Latn-BA"/>
              </w:rPr>
              <w:t xml:space="preserve">ni </w:t>
            </w:r>
            <w:r w:rsidRPr="004D272B">
              <w:rPr>
                <w:b/>
                <w:bCs/>
                <w:lang w:val="bs-Latn-BA"/>
              </w:rPr>
              <w:t>kapacitet</w:t>
            </w:r>
            <w:r w:rsidR="00AA7EA4" w:rsidRPr="004D272B">
              <w:rPr>
                <w:b/>
                <w:bCs/>
                <w:lang w:val="bs-Latn-BA"/>
              </w:rPr>
              <w:t xml:space="preserve"> (AAC)</w:t>
            </w:r>
          </w:p>
        </w:tc>
        <w:tc>
          <w:tcPr>
            <w:tcW w:w="6930" w:type="dxa"/>
          </w:tcPr>
          <w:p w14:paraId="1B07E301" w14:textId="0BBD2345" w:rsidR="006C1EBE" w:rsidRPr="004D272B" w:rsidRDefault="00D53C4A" w:rsidP="003B17E1">
            <w:pPr>
              <w:widowControl w:val="0"/>
              <w:autoSpaceDE w:val="0"/>
              <w:autoSpaceDN w:val="0"/>
              <w:adjustRightInd w:val="0"/>
              <w:rPr>
                <w:lang w:val="bs-Latn-BA"/>
              </w:rPr>
            </w:pPr>
            <w:r w:rsidRPr="004D272B">
              <w:rPr>
                <w:lang w:val="bs-Latn-BA"/>
              </w:rPr>
              <w:t>u</w:t>
            </w:r>
            <w:r w:rsidR="006C1EBE" w:rsidRPr="004D272B">
              <w:rPr>
                <w:lang w:val="bs-Latn-BA"/>
              </w:rPr>
              <w:t>kupan iznos dodijeljenih prava prijenosa, bilo da su kapaciteti ili programi razmjene</w:t>
            </w:r>
            <w:r w:rsidR="006268A3" w:rsidRPr="004D272B">
              <w:rPr>
                <w:lang w:val="bs-Latn-BA"/>
              </w:rPr>
              <w:t>,</w:t>
            </w:r>
            <w:r w:rsidR="006C1EBE" w:rsidRPr="004D272B">
              <w:rPr>
                <w:lang w:val="bs-Latn-BA"/>
              </w:rPr>
              <w:t xml:space="preserve"> zavisno od metode dodjeljivanja</w:t>
            </w:r>
          </w:p>
        </w:tc>
      </w:tr>
      <w:tr w:rsidR="004D272B" w:rsidRPr="004D272B" w14:paraId="45411D59" w14:textId="77777777" w:rsidTr="00AD442C">
        <w:trPr>
          <w:cantSplit/>
          <w:trHeight w:val="20"/>
        </w:trPr>
        <w:tc>
          <w:tcPr>
            <w:tcW w:w="2250" w:type="dxa"/>
          </w:tcPr>
          <w:p w14:paraId="0691192D" w14:textId="2C222244" w:rsidR="005C11F6" w:rsidRPr="004D272B" w:rsidRDefault="00A4172E">
            <w:pPr>
              <w:jc w:val="left"/>
              <w:rPr>
                <w:b/>
                <w:bCs/>
                <w:lang w:val="bs-Latn-BA"/>
              </w:rPr>
            </w:pPr>
            <w:r w:rsidRPr="004D272B">
              <w:rPr>
                <w:b/>
                <w:lang w:val="bs-Latn-BA"/>
              </w:rPr>
              <w:t>Virtuel</w:t>
            </w:r>
            <w:r w:rsidR="005C11F6" w:rsidRPr="004D272B">
              <w:rPr>
                <w:b/>
                <w:lang w:val="bs-Latn-BA"/>
              </w:rPr>
              <w:t>na inercija</w:t>
            </w:r>
          </w:p>
        </w:tc>
        <w:tc>
          <w:tcPr>
            <w:tcW w:w="6930" w:type="dxa"/>
          </w:tcPr>
          <w:p w14:paraId="077F99EF" w14:textId="07409438" w:rsidR="005C11F6" w:rsidRPr="004D272B" w:rsidRDefault="0032676A" w:rsidP="005C11F6">
            <w:pPr>
              <w:widowControl w:val="0"/>
              <w:autoSpaceDE w:val="0"/>
              <w:autoSpaceDN w:val="0"/>
              <w:adjustRightInd w:val="0"/>
              <w:rPr>
                <w:lang w:val="bs-Latn-BA"/>
              </w:rPr>
            </w:pPr>
            <w:r w:rsidRPr="004D272B">
              <w:rPr>
                <w:lang w:val="bs-Latn-BA"/>
              </w:rPr>
              <w:t>m</w:t>
            </w:r>
            <w:r w:rsidR="005C11F6" w:rsidRPr="004D272B">
              <w:rPr>
                <w:lang w:val="bs-Latn-BA"/>
              </w:rPr>
              <w:t>ogu</w:t>
            </w:r>
            <w:r w:rsidR="00274E76" w:rsidRPr="004D272B">
              <w:rPr>
                <w:lang w:val="bs-Latn-BA"/>
              </w:rPr>
              <w:t>ć</w:t>
            </w:r>
            <w:r w:rsidR="005C11F6" w:rsidRPr="004D272B">
              <w:rPr>
                <w:lang w:val="bs-Latn-BA"/>
              </w:rPr>
              <w:t>nost modula elektroenergetskog parka da zamijeni u</w:t>
            </w:r>
            <w:r w:rsidR="00274E76" w:rsidRPr="004D272B">
              <w:rPr>
                <w:lang w:val="bs-Latn-BA"/>
              </w:rPr>
              <w:t>č</w:t>
            </w:r>
            <w:r w:rsidR="005C11F6" w:rsidRPr="004D272B">
              <w:rPr>
                <w:lang w:val="bs-Latn-BA"/>
              </w:rPr>
              <w:t>inak inercije sinhronog proizvodnog modula.</w:t>
            </w:r>
          </w:p>
        </w:tc>
      </w:tr>
      <w:tr w:rsidR="004D272B" w:rsidRPr="004D272B" w14:paraId="71E039A7" w14:textId="77777777" w:rsidTr="00AD442C">
        <w:trPr>
          <w:cantSplit/>
          <w:trHeight w:val="20"/>
        </w:trPr>
        <w:tc>
          <w:tcPr>
            <w:tcW w:w="2250" w:type="dxa"/>
          </w:tcPr>
          <w:p w14:paraId="4212200B" w14:textId="1E63F359" w:rsidR="001C3527" w:rsidRPr="004D272B" w:rsidRDefault="001C3527">
            <w:pPr>
              <w:jc w:val="left"/>
              <w:rPr>
                <w:b/>
                <w:bCs/>
                <w:lang w:val="bs-Latn-BA"/>
              </w:rPr>
            </w:pPr>
            <w:r w:rsidRPr="004D272B">
              <w:rPr>
                <w:b/>
                <w:bCs/>
                <w:lang w:val="bs-Latn-BA"/>
              </w:rPr>
              <w:lastRenderedPageBreak/>
              <w:t xml:space="preserve">VN </w:t>
            </w:r>
            <w:r w:rsidR="0034425B" w:rsidRPr="004D272B">
              <w:rPr>
                <w:b/>
                <w:bCs/>
                <w:lang w:val="bs-Latn-BA"/>
              </w:rPr>
              <w:t>p</w:t>
            </w:r>
            <w:r w:rsidRPr="004D272B">
              <w:rPr>
                <w:b/>
                <w:bCs/>
                <w:lang w:val="bs-Latn-BA"/>
              </w:rPr>
              <w:t>ostrojenje</w:t>
            </w:r>
          </w:p>
        </w:tc>
        <w:tc>
          <w:tcPr>
            <w:tcW w:w="6930" w:type="dxa"/>
          </w:tcPr>
          <w:p w14:paraId="4C6410ED" w14:textId="6D99E0EA" w:rsidR="00D21053" w:rsidRPr="004D272B" w:rsidRDefault="0032676A" w:rsidP="003B17E1">
            <w:pPr>
              <w:widowControl w:val="0"/>
              <w:autoSpaceDE w:val="0"/>
              <w:autoSpaceDN w:val="0"/>
              <w:adjustRightInd w:val="0"/>
              <w:rPr>
                <w:lang w:val="bs-Latn-BA"/>
              </w:rPr>
            </w:pPr>
            <w:r w:rsidRPr="004D272B">
              <w:rPr>
                <w:lang w:val="bs-Latn-BA"/>
              </w:rPr>
              <w:t>v</w:t>
            </w:r>
            <w:r w:rsidR="00A5697A" w:rsidRPr="004D272B">
              <w:rPr>
                <w:lang w:val="bs-Latn-BA"/>
              </w:rPr>
              <w:t>isokonaponsko postrojenje koje se sastoji od visokonaponske opreme i ure</w:t>
            </w:r>
            <w:r w:rsidR="007F35B7" w:rsidRPr="004D272B">
              <w:rPr>
                <w:lang w:val="bs-Latn-BA"/>
              </w:rPr>
              <w:t>đ</w:t>
            </w:r>
            <w:r w:rsidR="00A5697A" w:rsidRPr="004D272B">
              <w:rPr>
                <w:lang w:val="bs-Latn-BA"/>
              </w:rPr>
              <w:t xml:space="preserve">aja koji su u funkciji </w:t>
            </w:r>
            <w:r w:rsidR="00B216EF" w:rsidRPr="004D272B">
              <w:rPr>
                <w:lang w:val="bs-Latn-BA"/>
              </w:rPr>
              <w:t>prijenos</w:t>
            </w:r>
            <w:r w:rsidR="00A5697A" w:rsidRPr="004D272B">
              <w:rPr>
                <w:lang w:val="bs-Latn-BA"/>
              </w:rPr>
              <w:t>a elektri</w:t>
            </w:r>
            <w:r w:rsidR="00274E76" w:rsidRPr="004D272B">
              <w:rPr>
                <w:lang w:val="bs-Latn-BA"/>
              </w:rPr>
              <w:t>č</w:t>
            </w:r>
            <w:r w:rsidR="00A5697A" w:rsidRPr="004D272B">
              <w:rPr>
                <w:lang w:val="bs-Latn-BA"/>
              </w:rPr>
              <w:t xml:space="preserve">ne energije  </w:t>
            </w:r>
          </w:p>
          <w:p w14:paraId="35EA2027" w14:textId="0400B3A5" w:rsidR="001C3527" w:rsidRPr="004D272B" w:rsidRDefault="00A5697A" w:rsidP="007E7314">
            <w:pPr>
              <w:widowControl w:val="0"/>
              <w:autoSpaceDE w:val="0"/>
              <w:autoSpaceDN w:val="0"/>
              <w:adjustRightInd w:val="0"/>
              <w:rPr>
                <w:lang w:val="bs-Latn-BA"/>
              </w:rPr>
            </w:pPr>
            <w:r w:rsidRPr="004D272B">
              <w:rPr>
                <w:lang w:val="bs-Latn-BA"/>
              </w:rPr>
              <w:t xml:space="preserve">VN postrojenje obuhvata sabirnice, </w:t>
            </w:r>
            <w:r w:rsidR="007E7314" w:rsidRPr="004D272B">
              <w:rPr>
                <w:lang w:val="bs-Latn-BA"/>
              </w:rPr>
              <w:t>dalekovodno polje, transformatorsko polje</w:t>
            </w:r>
            <w:r w:rsidRPr="004D272B">
              <w:rPr>
                <w:lang w:val="bs-Latn-BA"/>
              </w:rPr>
              <w:t xml:space="preserve"> i/ili mjerna polja naponskog nivoa 110 kV i više. </w:t>
            </w:r>
            <w:r w:rsidR="001C3527" w:rsidRPr="004D272B">
              <w:rPr>
                <w:lang w:val="bs-Latn-BA"/>
              </w:rPr>
              <w:t xml:space="preserve"> </w:t>
            </w:r>
          </w:p>
        </w:tc>
      </w:tr>
      <w:tr w:rsidR="00F83DFA" w:rsidRPr="004D272B" w14:paraId="572FA217" w14:textId="77777777" w:rsidTr="00AD442C">
        <w:trPr>
          <w:cantSplit/>
          <w:trHeight w:val="20"/>
        </w:trPr>
        <w:tc>
          <w:tcPr>
            <w:tcW w:w="2250" w:type="dxa"/>
          </w:tcPr>
          <w:p w14:paraId="07DB0661" w14:textId="17F04D2C" w:rsidR="00E05311" w:rsidRPr="004D272B" w:rsidRDefault="00E05311">
            <w:pPr>
              <w:jc w:val="left"/>
              <w:rPr>
                <w:b/>
                <w:bCs/>
                <w:lang w:val="bs-Latn-BA"/>
              </w:rPr>
            </w:pPr>
            <w:proofErr w:type="spellStart"/>
            <w:r w:rsidRPr="004D272B">
              <w:rPr>
                <w:b/>
              </w:rPr>
              <w:t>Zatvoreni</w:t>
            </w:r>
            <w:proofErr w:type="spellEnd"/>
            <w:r w:rsidRPr="004D272B">
              <w:rPr>
                <w:b/>
              </w:rPr>
              <w:t xml:space="preserve"> </w:t>
            </w:r>
            <w:proofErr w:type="spellStart"/>
            <w:r w:rsidRPr="004D272B">
              <w:rPr>
                <w:b/>
              </w:rPr>
              <w:t>distributivni</w:t>
            </w:r>
            <w:proofErr w:type="spellEnd"/>
            <w:r w:rsidRPr="004D272B">
              <w:rPr>
                <w:b/>
              </w:rPr>
              <w:t xml:space="preserve"> </w:t>
            </w:r>
            <w:proofErr w:type="spellStart"/>
            <w:r w:rsidRPr="004D272B">
              <w:rPr>
                <w:b/>
              </w:rPr>
              <w:t>sistem</w:t>
            </w:r>
            <w:proofErr w:type="spellEnd"/>
          </w:p>
        </w:tc>
        <w:tc>
          <w:tcPr>
            <w:tcW w:w="6930" w:type="dxa"/>
          </w:tcPr>
          <w:p w14:paraId="78906996" w14:textId="1E66C22D" w:rsidR="00E05311" w:rsidRPr="004D272B" w:rsidRDefault="0032676A" w:rsidP="003B17E1">
            <w:pPr>
              <w:widowControl w:val="0"/>
              <w:autoSpaceDE w:val="0"/>
              <w:autoSpaceDN w:val="0"/>
              <w:adjustRightInd w:val="0"/>
              <w:rPr>
                <w:lang w:val="bs-Latn-BA"/>
              </w:rPr>
            </w:pPr>
            <w:r w:rsidRPr="004D272B">
              <w:rPr>
                <w:lang w:val="bs-Latn-BA"/>
              </w:rPr>
              <w:t>d</w:t>
            </w:r>
            <w:r w:rsidR="00E05311" w:rsidRPr="004D272B">
              <w:rPr>
                <w:lang w:val="bs-Latn-BA"/>
              </w:rPr>
              <w:t>istributivni sistem koji elektri</w:t>
            </w:r>
            <w:r w:rsidR="00274E76" w:rsidRPr="004D272B">
              <w:rPr>
                <w:lang w:val="bs-Latn-BA"/>
              </w:rPr>
              <w:t>č</w:t>
            </w:r>
            <w:r w:rsidR="00E05311" w:rsidRPr="004D272B">
              <w:rPr>
                <w:lang w:val="bs-Latn-BA"/>
              </w:rPr>
              <w:t xml:space="preserve">nu energiju </w:t>
            </w:r>
            <w:r w:rsidRPr="004D272B">
              <w:rPr>
                <w:lang w:val="bs-Latn-BA"/>
              </w:rPr>
              <w:t xml:space="preserve">distribuira </w:t>
            </w:r>
            <w:r w:rsidR="00E05311" w:rsidRPr="004D272B">
              <w:rPr>
                <w:lang w:val="bs-Latn-BA"/>
              </w:rPr>
              <w:t>unutar geografski ograni</w:t>
            </w:r>
            <w:r w:rsidR="00274E76" w:rsidRPr="004D272B">
              <w:rPr>
                <w:lang w:val="bs-Latn-BA"/>
              </w:rPr>
              <w:t>č</w:t>
            </w:r>
            <w:r w:rsidR="00E05311" w:rsidRPr="004D272B">
              <w:rPr>
                <w:lang w:val="bs-Latn-BA"/>
              </w:rPr>
              <w:t>ene industrijske ili trgova</w:t>
            </w:r>
            <w:r w:rsidR="00274E76" w:rsidRPr="004D272B">
              <w:rPr>
                <w:lang w:val="bs-Latn-BA"/>
              </w:rPr>
              <w:t>č</w:t>
            </w:r>
            <w:r w:rsidR="00E05311" w:rsidRPr="004D272B">
              <w:rPr>
                <w:lang w:val="bs-Latn-BA"/>
              </w:rPr>
              <w:t>ke lokacije ili lokacije sa zajedni</w:t>
            </w:r>
            <w:r w:rsidR="00274E76" w:rsidRPr="004D272B">
              <w:rPr>
                <w:lang w:val="bs-Latn-BA"/>
              </w:rPr>
              <w:t>č</w:t>
            </w:r>
            <w:r w:rsidR="00E05311" w:rsidRPr="004D272B">
              <w:rPr>
                <w:lang w:val="bs-Latn-BA"/>
              </w:rPr>
              <w:t>kim uslugama i koji ne snabd</w:t>
            </w:r>
            <w:r w:rsidR="00370F74" w:rsidRPr="004D272B">
              <w:rPr>
                <w:lang w:val="bs-Latn-BA"/>
              </w:rPr>
              <w:t>i</w:t>
            </w:r>
            <w:r w:rsidR="00E05311" w:rsidRPr="004D272B">
              <w:rPr>
                <w:lang w:val="bs-Latn-BA"/>
              </w:rPr>
              <w:t>jeva kupce iz kategorije doma</w:t>
            </w:r>
            <w:r w:rsidR="00274E76" w:rsidRPr="004D272B">
              <w:rPr>
                <w:lang w:val="bs-Latn-BA"/>
              </w:rPr>
              <w:t>ć</w:t>
            </w:r>
            <w:r w:rsidR="00E05311" w:rsidRPr="004D272B">
              <w:rPr>
                <w:lang w:val="bs-Latn-BA"/>
              </w:rPr>
              <w:t>inst</w:t>
            </w:r>
            <w:r w:rsidR="00B949C2" w:rsidRPr="004D272B">
              <w:rPr>
                <w:lang w:val="sr-Cyrl-RS"/>
              </w:rPr>
              <w:t>а</w:t>
            </w:r>
            <w:r w:rsidR="00E05311" w:rsidRPr="004D272B">
              <w:rPr>
                <w:lang w:val="bs-Latn-BA"/>
              </w:rPr>
              <w:t>va, osim za mali broj doma</w:t>
            </w:r>
            <w:r w:rsidR="00274E76" w:rsidRPr="004D272B">
              <w:rPr>
                <w:lang w:val="bs-Latn-BA"/>
              </w:rPr>
              <w:t>ć</w:t>
            </w:r>
            <w:r w:rsidR="00E05311" w:rsidRPr="004D272B">
              <w:rPr>
                <w:lang w:val="bs-Latn-BA"/>
              </w:rPr>
              <w:t>instava koja se nalaze unutar podru</w:t>
            </w:r>
            <w:r w:rsidR="00274E76" w:rsidRPr="004D272B">
              <w:rPr>
                <w:lang w:val="bs-Latn-BA"/>
              </w:rPr>
              <w:t>č</w:t>
            </w:r>
            <w:r w:rsidR="00E05311" w:rsidRPr="004D272B">
              <w:rPr>
                <w:lang w:val="bs-Latn-BA"/>
              </w:rPr>
              <w:t>ja koje sistem opslu</w:t>
            </w:r>
            <w:r w:rsidR="007F35B7" w:rsidRPr="004D272B">
              <w:rPr>
                <w:lang w:val="bs-Latn-BA"/>
              </w:rPr>
              <w:t>ž</w:t>
            </w:r>
            <w:r w:rsidR="00E05311" w:rsidRPr="004D272B">
              <w:rPr>
                <w:lang w:val="bs-Latn-BA"/>
              </w:rPr>
              <w:t>uje i koja su zaposlen</w:t>
            </w:r>
            <w:r w:rsidR="0011503A" w:rsidRPr="004D272B">
              <w:rPr>
                <w:lang w:val="bs-Latn-BA"/>
              </w:rPr>
              <w:t>jem</w:t>
            </w:r>
            <w:r w:rsidR="00E05311" w:rsidRPr="004D272B">
              <w:rPr>
                <w:lang w:val="bs-Latn-BA"/>
              </w:rPr>
              <w:t xml:space="preserve"> ili na sli</w:t>
            </w:r>
            <w:r w:rsidR="00274E76" w:rsidRPr="004D272B">
              <w:rPr>
                <w:lang w:val="bs-Latn-BA"/>
              </w:rPr>
              <w:t>č</w:t>
            </w:r>
            <w:r w:rsidR="00E05311" w:rsidRPr="004D272B">
              <w:rPr>
                <w:lang w:val="bs-Latn-BA"/>
              </w:rPr>
              <w:t>an na</w:t>
            </w:r>
            <w:r w:rsidR="00274E76" w:rsidRPr="004D272B">
              <w:rPr>
                <w:lang w:val="bs-Latn-BA"/>
              </w:rPr>
              <w:t>č</w:t>
            </w:r>
            <w:r w:rsidR="00E05311" w:rsidRPr="004D272B">
              <w:rPr>
                <w:lang w:val="bs-Latn-BA"/>
              </w:rPr>
              <w:t>in u vezi s</w:t>
            </w:r>
            <w:r w:rsidR="0011503A" w:rsidRPr="004D272B">
              <w:rPr>
                <w:lang w:val="bs-Latn-BA"/>
              </w:rPr>
              <w:t>a</w:t>
            </w:r>
            <w:r w:rsidR="00E05311" w:rsidRPr="004D272B">
              <w:rPr>
                <w:lang w:val="bs-Latn-BA"/>
              </w:rPr>
              <w:t xml:space="preserve"> vlasnikom sistema</w:t>
            </w:r>
          </w:p>
        </w:tc>
      </w:tr>
    </w:tbl>
    <w:p w14:paraId="4210B26E" w14:textId="77777777" w:rsidR="009006C9" w:rsidRPr="004D272B" w:rsidRDefault="009006C9" w:rsidP="00F83DFA">
      <w:pPr>
        <w:pStyle w:val="Heading1"/>
        <w:sectPr w:rsidR="009006C9" w:rsidRPr="004D272B" w:rsidSect="0038058C">
          <w:pgSz w:w="11907" w:h="16840" w:code="9"/>
          <w:pgMar w:top="1418" w:right="1134" w:bottom="1276" w:left="1418" w:header="709" w:footer="709" w:gutter="0"/>
          <w:cols w:space="708"/>
          <w:docGrid w:linePitch="360"/>
        </w:sectPr>
      </w:pPr>
    </w:p>
    <w:p w14:paraId="1599FC0E" w14:textId="77777777" w:rsidR="009006C9" w:rsidRPr="004D272B" w:rsidRDefault="00A21583" w:rsidP="00F83DFA">
      <w:pPr>
        <w:pStyle w:val="Heading1"/>
      </w:pPr>
      <w:bookmarkStart w:id="36" w:name="_Toc61329129"/>
      <w:bookmarkStart w:id="37" w:name="_Toc163201773"/>
      <w:bookmarkStart w:id="38" w:name="_Toc117579049"/>
      <w:r w:rsidRPr="004D272B">
        <w:lastRenderedPageBreak/>
        <w:t>Kodeks</w:t>
      </w:r>
      <w:r w:rsidR="009006C9" w:rsidRPr="004D272B">
        <w:t xml:space="preserve"> </w:t>
      </w:r>
      <w:r w:rsidRPr="004D272B">
        <w:t>planiranja</w:t>
      </w:r>
      <w:r w:rsidR="009006C9" w:rsidRPr="004D272B">
        <w:t xml:space="preserve"> </w:t>
      </w:r>
      <w:r w:rsidRPr="004D272B">
        <w:t>razvoja</w:t>
      </w:r>
      <w:bookmarkEnd w:id="36"/>
      <w:bookmarkEnd w:id="37"/>
      <w:r w:rsidR="009006C9" w:rsidRPr="004D272B">
        <w:t xml:space="preserve"> </w:t>
      </w:r>
      <w:bookmarkEnd w:id="38"/>
    </w:p>
    <w:p w14:paraId="4F67739C" w14:textId="4FD65935" w:rsidR="004C7DAB" w:rsidRPr="004D272B" w:rsidRDefault="009B5582" w:rsidP="004D272B">
      <w:pPr>
        <w:pStyle w:val="ListParagraph"/>
        <w:rPr>
          <w:color w:val="auto"/>
        </w:rPr>
      </w:pPr>
      <w:r w:rsidRPr="004D272B">
        <w:rPr>
          <w:color w:val="auto"/>
        </w:rPr>
        <w:t>Ovaj kodeks obuhvata izradu Indikativnog plana razvoja proizvodnje</w:t>
      </w:r>
      <w:r w:rsidR="00B4306E" w:rsidRPr="004D272B">
        <w:rPr>
          <w:color w:val="auto"/>
        </w:rPr>
        <w:t xml:space="preserve">, </w:t>
      </w:r>
      <w:r w:rsidRPr="004D272B">
        <w:rPr>
          <w:color w:val="auto"/>
        </w:rPr>
        <w:t>Dugoro</w:t>
      </w:r>
      <w:r w:rsidR="00274E76" w:rsidRPr="004D272B">
        <w:rPr>
          <w:rFonts w:ascii="Calibri" w:hAnsi="Calibri" w:cs="Calibri"/>
          <w:color w:val="auto"/>
        </w:rPr>
        <w:t>č</w:t>
      </w:r>
      <w:r w:rsidRPr="004D272B">
        <w:rPr>
          <w:color w:val="auto"/>
        </w:rPr>
        <w:t xml:space="preserve">nog plana razvoja </w:t>
      </w:r>
      <w:r w:rsidR="00123543" w:rsidRPr="004D272B">
        <w:rPr>
          <w:color w:val="auto"/>
        </w:rPr>
        <w:t>prijenos</w:t>
      </w:r>
      <w:r w:rsidRPr="004D272B">
        <w:rPr>
          <w:color w:val="auto"/>
        </w:rPr>
        <w:t>ne mre</w:t>
      </w:r>
      <w:r w:rsidR="007F35B7" w:rsidRPr="004D272B">
        <w:rPr>
          <w:color w:val="auto"/>
        </w:rPr>
        <w:t>ž</w:t>
      </w:r>
      <w:r w:rsidRPr="004D272B">
        <w:rPr>
          <w:color w:val="auto"/>
        </w:rPr>
        <w:t>e</w:t>
      </w:r>
      <w:r w:rsidR="00B4306E" w:rsidRPr="004D272B">
        <w:rPr>
          <w:color w:val="auto"/>
        </w:rPr>
        <w:t xml:space="preserve"> i Procjenu stabilnosti </w:t>
      </w:r>
      <w:r w:rsidR="00666E51" w:rsidRPr="004D272B">
        <w:rPr>
          <w:color w:val="auto"/>
        </w:rPr>
        <w:t>sistema</w:t>
      </w:r>
      <w:r w:rsidR="00B222E7" w:rsidRPr="004D272B">
        <w:rPr>
          <w:color w:val="auto"/>
        </w:rPr>
        <w:t>, a</w:t>
      </w:r>
      <w:r w:rsidRPr="004D272B">
        <w:rPr>
          <w:color w:val="auto"/>
        </w:rPr>
        <w:t xml:space="preserve"> </w:t>
      </w:r>
      <w:r w:rsidR="00077A68" w:rsidRPr="004D272B">
        <w:rPr>
          <w:color w:val="auto"/>
        </w:rPr>
        <w:t>primjenjuje se na NOSB</w:t>
      </w:r>
      <w:r w:rsidR="004F66E1" w:rsidRPr="004D272B">
        <w:rPr>
          <w:color w:val="auto"/>
        </w:rPr>
        <w:t>i</w:t>
      </w:r>
      <w:r w:rsidR="00077A68" w:rsidRPr="004D272B">
        <w:rPr>
          <w:color w:val="auto"/>
        </w:rPr>
        <w:t>H, Elektroprijenos BiH</w:t>
      </w:r>
      <w:r w:rsidRPr="004D272B">
        <w:rPr>
          <w:color w:val="auto"/>
        </w:rPr>
        <w:t xml:space="preserve">, </w:t>
      </w:r>
      <w:r w:rsidR="00B050C0" w:rsidRPr="004D272B">
        <w:rPr>
          <w:color w:val="auto"/>
        </w:rPr>
        <w:t>ODS</w:t>
      </w:r>
      <w:r w:rsidR="009012E5" w:rsidRPr="004D272B">
        <w:rPr>
          <w:color w:val="auto"/>
        </w:rPr>
        <w:t>-e</w:t>
      </w:r>
      <w:r w:rsidR="005E5C2D" w:rsidRPr="004D272B">
        <w:rPr>
          <w:color w:val="auto"/>
        </w:rPr>
        <w:t xml:space="preserve"> </w:t>
      </w:r>
      <w:r w:rsidR="00E94CA9" w:rsidRPr="004D272B">
        <w:rPr>
          <w:color w:val="auto"/>
        </w:rPr>
        <w:t xml:space="preserve">i </w:t>
      </w:r>
      <w:r w:rsidR="008F530D" w:rsidRPr="004D272B">
        <w:rPr>
          <w:color w:val="auto"/>
        </w:rPr>
        <w:t>k</w:t>
      </w:r>
      <w:r w:rsidR="00077A68" w:rsidRPr="004D272B">
        <w:rPr>
          <w:color w:val="auto"/>
        </w:rPr>
        <w:t>orisnike</w:t>
      </w:r>
      <w:r w:rsidR="00E94CA9" w:rsidRPr="004D272B">
        <w:rPr>
          <w:color w:val="auto"/>
        </w:rPr>
        <w:t>.</w:t>
      </w:r>
      <w:r w:rsidR="00541C0F" w:rsidRPr="004D272B">
        <w:rPr>
          <w:color w:val="auto"/>
        </w:rPr>
        <w:t xml:space="preserve"> </w:t>
      </w:r>
      <w:r w:rsidR="00077A68" w:rsidRPr="004D272B">
        <w:rPr>
          <w:color w:val="auto"/>
        </w:rPr>
        <w:t xml:space="preserve"> </w:t>
      </w:r>
    </w:p>
    <w:p w14:paraId="4ECB0F4C" w14:textId="77777777" w:rsidR="001E0D28" w:rsidRPr="004D272B" w:rsidRDefault="001E0D28" w:rsidP="00A97F96">
      <w:pPr>
        <w:ind w:left="454"/>
      </w:pPr>
      <w:proofErr w:type="spellStart"/>
      <w:r w:rsidRPr="004D272B">
        <w:t>Ovim</w:t>
      </w:r>
      <w:proofErr w:type="spellEnd"/>
      <w:r w:rsidRPr="004D272B">
        <w:t xml:space="preserve"> </w:t>
      </w:r>
      <w:proofErr w:type="spellStart"/>
      <w:r w:rsidRPr="004D272B">
        <w:t>kodeksom</w:t>
      </w:r>
      <w:proofErr w:type="spellEnd"/>
      <w:r w:rsidRPr="004D272B">
        <w:t xml:space="preserve"> </w:t>
      </w:r>
      <w:proofErr w:type="spellStart"/>
      <w:r w:rsidRPr="004D272B">
        <w:t>su</w:t>
      </w:r>
      <w:proofErr w:type="spellEnd"/>
      <w:r w:rsidRPr="004D272B">
        <w:t xml:space="preserve"> </w:t>
      </w:r>
      <w:proofErr w:type="spellStart"/>
      <w:r w:rsidRPr="004D272B">
        <w:t>precizirani</w:t>
      </w:r>
      <w:proofErr w:type="spellEnd"/>
      <w:r w:rsidRPr="004D272B">
        <w:t xml:space="preserve"> </w:t>
      </w:r>
      <w:proofErr w:type="spellStart"/>
      <w:r w:rsidRPr="004D272B">
        <w:t>podaci</w:t>
      </w:r>
      <w:proofErr w:type="spellEnd"/>
      <w:r w:rsidRPr="004D272B">
        <w:t xml:space="preserve"> koji se </w:t>
      </w:r>
      <w:proofErr w:type="spellStart"/>
      <w:r w:rsidRPr="004D272B">
        <w:t>koriste</w:t>
      </w:r>
      <w:proofErr w:type="spellEnd"/>
      <w:r w:rsidRPr="004D272B">
        <w:t xml:space="preserve"> </w:t>
      </w:r>
      <w:proofErr w:type="spellStart"/>
      <w:r w:rsidRPr="004D272B">
        <w:t>prilikom</w:t>
      </w:r>
      <w:proofErr w:type="spellEnd"/>
      <w:r w:rsidRPr="004D272B">
        <w:t xml:space="preserve"> </w:t>
      </w:r>
      <w:proofErr w:type="spellStart"/>
      <w:r w:rsidRPr="004D272B">
        <w:t>planiranja</w:t>
      </w:r>
      <w:proofErr w:type="spellEnd"/>
      <w:r w:rsidRPr="004D272B">
        <w:t xml:space="preserve"> </w:t>
      </w:r>
      <w:proofErr w:type="spellStart"/>
      <w:r w:rsidRPr="004D272B">
        <w:t>razvoja</w:t>
      </w:r>
      <w:proofErr w:type="spellEnd"/>
      <w:r w:rsidRPr="004D272B">
        <w:t>.</w:t>
      </w:r>
    </w:p>
    <w:p w14:paraId="5F16B877" w14:textId="4225FF84" w:rsidR="009006C9" w:rsidRPr="004D272B" w:rsidRDefault="00A21583" w:rsidP="001032CD">
      <w:pPr>
        <w:pStyle w:val="Heading2"/>
        <w:numPr>
          <w:ilvl w:val="1"/>
          <w:numId w:val="20"/>
        </w:numPr>
      </w:pPr>
      <w:bookmarkStart w:id="39" w:name="_Toc17734709"/>
      <w:bookmarkStart w:id="40" w:name="_Toc24530077"/>
      <w:bookmarkStart w:id="41" w:name="_Ref24530883"/>
      <w:bookmarkStart w:id="42" w:name="_Toc24533542"/>
      <w:bookmarkStart w:id="43" w:name="_Toc26106855"/>
      <w:bookmarkStart w:id="44" w:name="_Ref97694057"/>
      <w:bookmarkStart w:id="45" w:name="_Toc117579051"/>
      <w:bookmarkStart w:id="46" w:name="_Toc61329130"/>
      <w:bookmarkStart w:id="47" w:name="_Toc163201774"/>
      <w:bookmarkStart w:id="48" w:name="_Toc12940456"/>
      <w:bookmarkStart w:id="49" w:name="_Toc507317982"/>
      <w:r w:rsidRPr="004D272B">
        <w:t>Indikativni</w:t>
      </w:r>
      <w:r w:rsidR="009006C9" w:rsidRPr="004D272B">
        <w:t xml:space="preserve"> </w:t>
      </w:r>
      <w:r w:rsidRPr="004D272B">
        <w:t>plan</w:t>
      </w:r>
      <w:r w:rsidR="009006C9" w:rsidRPr="004D272B">
        <w:t xml:space="preserve"> </w:t>
      </w:r>
      <w:r w:rsidRPr="004D272B">
        <w:t>razvoja</w:t>
      </w:r>
      <w:r w:rsidR="009006C9" w:rsidRPr="004D272B">
        <w:t xml:space="preserve"> </w:t>
      </w:r>
      <w:r w:rsidRPr="004D272B">
        <w:t>proizvodnje</w:t>
      </w:r>
      <w:bookmarkEnd w:id="39"/>
      <w:bookmarkEnd w:id="40"/>
      <w:bookmarkEnd w:id="41"/>
      <w:bookmarkEnd w:id="42"/>
      <w:bookmarkEnd w:id="43"/>
      <w:bookmarkEnd w:id="44"/>
      <w:bookmarkEnd w:id="45"/>
      <w:bookmarkEnd w:id="46"/>
      <w:bookmarkEnd w:id="47"/>
    </w:p>
    <w:p w14:paraId="05AF8F9D" w14:textId="61504165" w:rsidR="00A17C48" w:rsidRPr="004D272B" w:rsidRDefault="002D48AD" w:rsidP="004D272B">
      <w:pPr>
        <w:pStyle w:val="ListParagraph"/>
        <w:rPr>
          <w:color w:val="auto"/>
        </w:rPr>
      </w:pPr>
      <w:r w:rsidRPr="004D272B">
        <w:rPr>
          <w:color w:val="auto"/>
        </w:rPr>
        <w:t>NOSBiH</w:t>
      </w:r>
      <w:r w:rsidR="00A17C48" w:rsidRPr="004D272B">
        <w:rPr>
          <w:color w:val="auto"/>
        </w:rPr>
        <w:t xml:space="preserve"> je nadle</w:t>
      </w:r>
      <w:r w:rsidR="007F35B7" w:rsidRPr="004D272B">
        <w:rPr>
          <w:color w:val="auto"/>
        </w:rPr>
        <w:t>ž</w:t>
      </w:r>
      <w:r w:rsidR="00A17C48" w:rsidRPr="004D272B">
        <w:rPr>
          <w:color w:val="auto"/>
        </w:rPr>
        <w:t>an za izradu Indikativnog plana razvoja proizvodnje.</w:t>
      </w:r>
    </w:p>
    <w:p w14:paraId="6ECC6F9D" w14:textId="638ADFC3" w:rsidR="009E2368" w:rsidRPr="004D272B" w:rsidRDefault="00A21583" w:rsidP="004D272B">
      <w:pPr>
        <w:pStyle w:val="ListParagraph"/>
        <w:rPr>
          <w:color w:val="auto"/>
        </w:rPr>
      </w:pPr>
      <w:r w:rsidRPr="004D272B">
        <w:rPr>
          <w:color w:val="auto"/>
        </w:rPr>
        <w:t>Cilj</w:t>
      </w:r>
      <w:r w:rsidR="009006C9" w:rsidRPr="004D272B">
        <w:rPr>
          <w:color w:val="auto"/>
        </w:rPr>
        <w:t xml:space="preserve"> </w:t>
      </w:r>
      <w:r w:rsidRPr="004D272B">
        <w:rPr>
          <w:color w:val="auto"/>
        </w:rPr>
        <w:t>Indikativnog</w:t>
      </w:r>
      <w:r w:rsidR="009006C9" w:rsidRPr="004D272B">
        <w:rPr>
          <w:color w:val="auto"/>
        </w:rPr>
        <w:t xml:space="preserve"> </w:t>
      </w:r>
      <w:r w:rsidRPr="004D272B">
        <w:rPr>
          <w:color w:val="auto"/>
        </w:rPr>
        <w:t>plana</w:t>
      </w:r>
      <w:r w:rsidR="009006C9" w:rsidRPr="004D272B">
        <w:rPr>
          <w:color w:val="auto"/>
        </w:rPr>
        <w:t xml:space="preserve"> </w:t>
      </w:r>
      <w:r w:rsidRPr="004D272B">
        <w:rPr>
          <w:color w:val="auto"/>
        </w:rPr>
        <w:t>razvoja</w:t>
      </w:r>
      <w:r w:rsidR="009006C9" w:rsidRPr="004D272B">
        <w:rPr>
          <w:color w:val="auto"/>
        </w:rPr>
        <w:t xml:space="preserve"> </w:t>
      </w:r>
      <w:r w:rsidRPr="004D272B">
        <w:rPr>
          <w:color w:val="auto"/>
        </w:rPr>
        <w:t>proizvodnje</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da</w:t>
      </w:r>
      <w:r w:rsidR="009006C9" w:rsidRPr="004D272B">
        <w:rPr>
          <w:color w:val="auto"/>
        </w:rPr>
        <w:t xml:space="preserve"> </w:t>
      </w:r>
      <w:r w:rsidR="003C6921" w:rsidRPr="004D272B">
        <w:rPr>
          <w:color w:val="auto"/>
        </w:rPr>
        <w:t>pru</w:t>
      </w:r>
      <w:r w:rsidR="007F35B7" w:rsidRPr="004D272B">
        <w:rPr>
          <w:color w:val="auto"/>
        </w:rPr>
        <w:t>ž</w:t>
      </w:r>
      <w:r w:rsidR="003C6921" w:rsidRPr="004D272B">
        <w:rPr>
          <w:color w:val="auto"/>
        </w:rPr>
        <w:t xml:space="preserve">i </w:t>
      </w:r>
      <w:r w:rsidRPr="004D272B">
        <w:rPr>
          <w:color w:val="auto"/>
        </w:rPr>
        <w:t>informaciju</w:t>
      </w:r>
      <w:r w:rsidR="009006C9" w:rsidRPr="004D272B">
        <w:rPr>
          <w:color w:val="auto"/>
        </w:rPr>
        <w:t xml:space="preserve"> </w:t>
      </w:r>
      <w:r w:rsidRPr="004D272B">
        <w:rPr>
          <w:color w:val="auto"/>
        </w:rPr>
        <w:t>o</w:t>
      </w:r>
      <w:r w:rsidR="009006C9" w:rsidRPr="004D272B">
        <w:rPr>
          <w:color w:val="auto"/>
        </w:rPr>
        <w:t xml:space="preserve"> </w:t>
      </w:r>
      <w:r w:rsidRPr="004D272B">
        <w:rPr>
          <w:color w:val="auto"/>
        </w:rPr>
        <w:t>najavljenim</w:t>
      </w:r>
      <w:r w:rsidR="009006C9" w:rsidRPr="004D272B">
        <w:rPr>
          <w:color w:val="auto"/>
        </w:rPr>
        <w:t xml:space="preserve"> </w:t>
      </w:r>
      <w:r w:rsidRPr="004D272B">
        <w:rPr>
          <w:color w:val="auto"/>
        </w:rPr>
        <w:t>projektima</w:t>
      </w:r>
      <w:r w:rsidR="009006C9" w:rsidRPr="004D272B">
        <w:rPr>
          <w:color w:val="auto"/>
        </w:rPr>
        <w:t xml:space="preserve"> </w:t>
      </w:r>
      <w:r w:rsidRPr="004D272B">
        <w:rPr>
          <w:color w:val="auto"/>
        </w:rPr>
        <w:t>izgradnje</w:t>
      </w:r>
      <w:r w:rsidR="009006C9" w:rsidRPr="004D272B">
        <w:rPr>
          <w:color w:val="auto"/>
        </w:rPr>
        <w:t xml:space="preserve"> </w:t>
      </w:r>
      <w:r w:rsidRPr="004D272B">
        <w:rPr>
          <w:color w:val="auto"/>
        </w:rPr>
        <w:t>novih</w:t>
      </w:r>
      <w:r w:rsidR="009006C9" w:rsidRPr="004D272B">
        <w:rPr>
          <w:color w:val="auto"/>
        </w:rPr>
        <w:t xml:space="preserve"> </w:t>
      </w:r>
      <w:r w:rsidRPr="004D272B">
        <w:rPr>
          <w:color w:val="auto"/>
        </w:rPr>
        <w:t>proizvodnih</w:t>
      </w:r>
      <w:r w:rsidR="009006C9" w:rsidRPr="004D272B">
        <w:rPr>
          <w:color w:val="auto"/>
        </w:rPr>
        <w:t xml:space="preserve"> </w:t>
      </w:r>
      <w:r w:rsidRPr="004D272B">
        <w:rPr>
          <w:color w:val="auto"/>
        </w:rPr>
        <w:t>kapaciteta</w:t>
      </w:r>
      <w:r w:rsidR="00A411EA" w:rsidRPr="004D272B">
        <w:rPr>
          <w:color w:val="auto"/>
        </w:rPr>
        <w:t xml:space="preserve"> </w:t>
      </w:r>
      <w:r w:rsidRPr="004D272B">
        <w:rPr>
          <w:color w:val="auto"/>
        </w:rPr>
        <w:t>na</w:t>
      </w:r>
      <w:r w:rsidR="009006C9" w:rsidRPr="004D272B">
        <w:rPr>
          <w:color w:val="auto"/>
        </w:rPr>
        <w:t xml:space="preserve"> </w:t>
      </w:r>
      <w:r w:rsidR="001B6370" w:rsidRPr="004D272B">
        <w:rPr>
          <w:color w:val="auto"/>
        </w:rPr>
        <w:t>prijenos</w:t>
      </w:r>
      <w:r w:rsidRPr="004D272B">
        <w:rPr>
          <w:color w:val="auto"/>
        </w:rPr>
        <w:t>n</w:t>
      </w:r>
      <w:r w:rsidR="00AB3902" w:rsidRPr="004D272B">
        <w:rPr>
          <w:color w:val="auto"/>
        </w:rPr>
        <w:t>oj</w:t>
      </w:r>
      <w:r w:rsidR="009006C9" w:rsidRPr="004D272B">
        <w:rPr>
          <w:color w:val="auto"/>
        </w:rPr>
        <w:t xml:space="preserve"> </w:t>
      </w:r>
      <w:r w:rsidRPr="004D272B">
        <w:rPr>
          <w:color w:val="auto"/>
        </w:rPr>
        <w:t>mre</w:t>
      </w:r>
      <w:r w:rsidR="007F35B7" w:rsidRPr="004D272B">
        <w:rPr>
          <w:color w:val="auto"/>
        </w:rPr>
        <w:t>ž</w:t>
      </w:r>
      <w:r w:rsidR="00AB3902" w:rsidRPr="004D272B">
        <w:rPr>
          <w:color w:val="auto"/>
        </w:rPr>
        <w:t>i</w:t>
      </w:r>
      <w:r w:rsidR="009006C9" w:rsidRPr="004D272B">
        <w:rPr>
          <w:color w:val="auto"/>
        </w:rPr>
        <w:t>.</w:t>
      </w:r>
      <w:r w:rsidR="009E2368" w:rsidRPr="004D272B">
        <w:rPr>
          <w:color w:val="auto"/>
        </w:rPr>
        <w:t xml:space="preserve"> Indikativni plan razvoja proizvodnje treba da prioritetno uka</w:t>
      </w:r>
      <w:r w:rsidR="007F35B7" w:rsidRPr="004D272B">
        <w:rPr>
          <w:color w:val="auto"/>
        </w:rPr>
        <w:t>ž</w:t>
      </w:r>
      <w:r w:rsidR="009E2368" w:rsidRPr="004D272B">
        <w:rPr>
          <w:color w:val="auto"/>
        </w:rPr>
        <w:t>e na mogu</w:t>
      </w:r>
      <w:r w:rsidR="00274E76" w:rsidRPr="004D272B">
        <w:rPr>
          <w:rFonts w:ascii="Calibri" w:hAnsi="Calibri" w:cs="Calibri"/>
          <w:color w:val="auto"/>
        </w:rPr>
        <w:t>ć</w:t>
      </w:r>
      <w:r w:rsidR="009E2368" w:rsidRPr="004D272B">
        <w:rPr>
          <w:color w:val="auto"/>
        </w:rPr>
        <w:t>nosti zadovoljavanja potreba Bosne i Hercegovine u elektri</w:t>
      </w:r>
      <w:r w:rsidR="00274E76" w:rsidRPr="004D272B">
        <w:rPr>
          <w:rFonts w:ascii="Calibri" w:hAnsi="Calibri" w:cs="Calibri"/>
          <w:color w:val="auto"/>
        </w:rPr>
        <w:t>č</w:t>
      </w:r>
      <w:r w:rsidR="009E2368" w:rsidRPr="004D272B">
        <w:rPr>
          <w:color w:val="auto"/>
        </w:rPr>
        <w:t>noj energiji i snazi na bazi kori</w:t>
      </w:r>
      <w:r w:rsidR="009E2368" w:rsidRPr="004D272B">
        <w:rPr>
          <w:rFonts w:cs="Aptos"/>
          <w:color w:val="auto"/>
        </w:rPr>
        <w:t>š</w:t>
      </w:r>
      <w:r w:rsidR="009E2368" w:rsidRPr="004D272B">
        <w:rPr>
          <w:color w:val="auto"/>
        </w:rPr>
        <w:t>tenja vlastitih resursa, uva</w:t>
      </w:r>
      <w:r w:rsidR="007F35B7" w:rsidRPr="004D272B">
        <w:rPr>
          <w:rFonts w:cs="Aptos"/>
          <w:color w:val="auto"/>
        </w:rPr>
        <w:t>ž</w:t>
      </w:r>
      <w:r w:rsidR="009E2368" w:rsidRPr="004D272B">
        <w:rPr>
          <w:color w:val="auto"/>
        </w:rPr>
        <w:t>avaju</w:t>
      </w:r>
      <w:r w:rsidR="00274E76" w:rsidRPr="004D272B">
        <w:rPr>
          <w:rFonts w:ascii="Calibri" w:hAnsi="Calibri" w:cs="Calibri"/>
          <w:color w:val="auto"/>
        </w:rPr>
        <w:t>ć</w:t>
      </w:r>
      <w:r w:rsidR="009E2368" w:rsidRPr="004D272B">
        <w:rPr>
          <w:color w:val="auto"/>
        </w:rPr>
        <w:t>i sljede</w:t>
      </w:r>
      <w:r w:rsidR="00274E76" w:rsidRPr="004D272B">
        <w:rPr>
          <w:rFonts w:ascii="Calibri" w:hAnsi="Calibri" w:cs="Calibri"/>
          <w:color w:val="auto"/>
        </w:rPr>
        <w:t>ć</w:t>
      </w:r>
      <w:r w:rsidR="009E2368" w:rsidRPr="004D272B">
        <w:rPr>
          <w:color w:val="auto"/>
        </w:rPr>
        <w:t>e elemente planiranja:</w:t>
      </w:r>
    </w:p>
    <w:p w14:paraId="33E2CC4D" w14:textId="4B53DD04" w:rsidR="009E2368" w:rsidRPr="004D272B" w:rsidRDefault="009E2368" w:rsidP="00A26F73">
      <w:pPr>
        <w:pStyle w:val="alineja"/>
      </w:pPr>
      <w:r w:rsidRPr="004D272B">
        <w:t>odre</w:t>
      </w:r>
      <w:r w:rsidR="007F35B7" w:rsidRPr="004D272B">
        <w:rPr>
          <w:rFonts w:cs="Calibri"/>
        </w:rPr>
        <w:t>đ</w:t>
      </w:r>
      <w:r w:rsidRPr="004D272B">
        <w:t>ivanje potreba u proizvodnim kapacitetima za pokrivanje vr</w:t>
      </w:r>
      <w:r w:rsidRPr="004D272B">
        <w:rPr>
          <w:rFonts w:cs="Aptos"/>
        </w:rPr>
        <w:t>š</w:t>
      </w:r>
      <w:r w:rsidRPr="004D272B">
        <w:t>nog tereta EES-a BiH na prijenosnoj mre</w:t>
      </w:r>
      <w:r w:rsidR="007F35B7" w:rsidRPr="004D272B">
        <w:rPr>
          <w:rFonts w:cs="Aptos"/>
        </w:rPr>
        <w:t>ž</w:t>
      </w:r>
      <w:r w:rsidRPr="004D272B">
        <w:t>i</w:t>
      </w:r>
    </w:p>
    <w:p w14:paraId="1EC47FF7" w14:textId="10456587" w:rsidR="009E2368" w:rsidRPr="004D272B" w:rsidRDefault="009E2368" w:rsidP="00A26F73">
      <w:pPr>
        <w:pStyle w:val="alineja"/>
      </w:pPr>
      <w:r w:rsidRPr="004D272B">
        <w:t>odre</w:t>
      </w:r>
      <w:r w:rsidR="007F35B7" w:rsidRPr="004D272B">
        <w:rPr>
          <w:rFonts w:cs="Calibri"/>
        </w:rPr>
        <w:t>đ</w:t>
      </w:r>
      <w:r w:rsidRPr="004D272B">
        <w:t>ivanje potreba u proizvodnim kapacitetima za zadovoljenje potra</w:t>
      </w:r>
      <w:r w:rsidR="007F35B7" w:rsidRPr="004D272B">
        <w:rPr>
          <w:rFonts w:cs="Aptos"/>
        </w:rPr>
        <w:t>ž</w:t>
      </w:r>
      <w:r w:rsidRPr="004D272B">
        <w:t>nje za elektri</w:t>
      </w:r>
      <w:r w:rsidR="00274E76" w:rsidRPr="004D272B">
        <w:rPr>
          <w:rFonts w:cs="Calibri"/>
        </w:rPr>
        <w:t>č</w:t>
      </w:r>
      <w:r w:rsidRPr="004D272B">
        <w:t xml:space="preserve">nom energijom </w:t>
      </w:r>
      <w:r w:rsidR="00B050C0" w:rsidRPr="004D272B">
        <w:t xml:space="preserve">ODS-a </w:t>
      </w:r>
      <w:r w:rsidRPr="004D272B">
        <w:t xml:space="preserve">i </w:t>
      </w:r>
      <w:r w:rsidR="001D48D3" w:rsidRPr="004D272B">
        <w:t xml:space="preserve">kupaca </w:t>
      </w:r>
      <w:r w:rsidRPr="004D272B">
        <w:t>priklju</w:t>
      </w:r>
      <w:r w:rsidR="00274E76" w:rsidRPr="004D272B">
        <w:rPr>
          <w:rFonts w:cs="Calibri"/>
        </w:rPr>
        <w:t>č</w:t>
      </w:r>
      <w:r w:rsidRPr="004D272B">
        <w:t>enih na prijenosnu mre</w:t>
      </w:r>
      <w:r w:rsidR="007F35B7" w:rsidRPr="004D272B">
        <w:rPr>
          <w:rFonts w:cs="Aptos"/>
        </w:rPr>
        <w:t>ž</w:t>
      </w:r>
      <w:r w:rsidRPr="004D272B">
        <w:t xml:space="preserve">u </w:t>
      </w:r>
    </w:p>
    <w:p w14:paraId="736DDFF9" w14:textId="29A91D54" w:rsidR="009E2368" w:rsidRPr="004D272B" w:rsidRDefault="009E2368" w:rsidP="00A26F73">
      <w:pPr>
        <w:pStyle w:val="alineja"/>
      </w:pPr>
      <w:r w:rsidRPr="004D272B">
        <w:t>odre</w:t>
      </w:r>
      <w:r w:rsidR="007F35B7" w:rsidRPr="004D272B">
        <w:rPr>
          <w:rFonts w:cs="Calibri"/>
        </w:rPr>
        <w:t>đ</w:t>
      </w:r>
      <w:r w:rsidRPr="004D272B">
        <w:t>ivanje potreba u proizvodnim kapacitetima uz uva</w:t>
      </w:r>
      <w:r w:rsidR="007F35B7" w:rsidRPr="004D272B">
        <w:rPr>
          <w:rFonts w:cs="Aptos"/>
        </w:rPr>
        <w:t>ž</w:t>
      </w:r>
      <w:r w:rsidRPr="004D272B">
        <w:t>avanje</w:t>
      </w:r>
      <w:r w:rsidR="00361F50" w:rsidRPr="004D272B">
        <w:t xml:space="preserve"> odobrene vrijednosti</w:t>
      </w:r>
      <w:r w:rsidRPr="004D272B">
        <w:t xml:space="preserve"> </w:t>
      </w:r>
      <w:r w:rsidR="009012E5" w:rsidRPr="004D272B">
        <w:t>i</w:t>
      </w:r>
      <w:r w:rsidR="001E5B36" w:rsidRPr="004D272B">
        <w:t>nstaliran</w:t>
      </w:r>
      <w:r w:rsidRPr="004D272B">
        <w:t xml:space="preserve">e snage </w:t>
      </w:r>
      <w:r w:rsidR="005E060C" w:rsidRPr="004D272B">
        <w:t>za module elektroenergetskog parka (</w:t>
      </w:r>
      <w:r w:rsidRPr="004D272B">
        <w:t>vjetroelektrane</w:t>
      </w:r>
      <w:r w:rsidR="005E060C" w:rsidRPr="004D272B">
        <w:t>/</w:t>
      </w:r>
      <w:r w:rsidRPr="004D272B">
        <w:t xml:space="preserve">solarne elektrane) </w:t>
      </w:r>
    </w:p>
    <w:p w14:paraId="59364AF7" w14:textId="6AD1FE2B" w:rsidR="009E2368" w:rsidRPr="004D272B" w:rsidRDefault="00446B57" w:rsidP="00A26F73">
      <w:pPr>
        <w:pStyle w:val="alineja"/>
      </w:pPr>
      <w:r w:rsidRPr="004D272B">
        <w:t>potrebne operativne rezerve u snazi</w:t>
      </w:r>
    </w:p>
    <w:p w14:paraId="12E6DB25" w14:textId="29036808" w:rsidR="009E2368" w:rsidRPr="004D272B" w:rsidRDefault="009E2368" w:rsidP="00A26F73">
      <w:pPr>
        <w:pStyle w:val="alineja"/>
      </w:pPr>
      <w:r w:rsidRPr="004D272B">
        <w:t>bilansn</w:t>
      </w:r>
      <w:r w:rsidR="00FE463D" w:rsidRPr="004D272B">
        <w:t>e</w:t>
      </w:r>
      <w:r w:rsidRPr="004D272B">
        <w:t xml:space="preserve"> suficit</w:t>
      </w:r>
      <w:r w:rsidR="00FE463D" w:rsidRPr="004D272B">
        <w:t>e</w:t>
      </w:r>
      <w:r w:rsidRPr="004D272B">
        <w:t xml:space="preserve"> i deficit</w:t>
      </w:r>
      <w:r w:rsidR="00FE463D" w:rsidRPr="004D272B">
        <w:t>e</w:t>
      </w:r>
      <w:r w:rsidRPr="004D272B">
        <w:t>.</w:t>
      </w:r>
    </w:p>
    <w:p w14:paraId="1F270B8B" w14:textId="77777777" w:rsidR="009006C9" w:rsidRPr="004D272B" w:rsidRDefault="00A21583" w:rsidP="004D272B">
      <w:pPr>
        <w:pStyle w:val="ListParagraph"/>
        <w:rPr>
          <w:color w:val="auto"/>
        </w:rPr>
      </w:pPr>
      <w:r w:rsidRPr="004D272B">
        <w:rPr>
          <w:color w:val="auto"/>
        </w:rPr>
        <w:t>Indikativni</w:t>
      </w:r>
      <w:r w:rsidR="009006C9" w:rsidRPr="004D272B">
        <w:rPr>
          <w:color w:val="auto"/>
        </w:rPr>
        <w:t xml:space="preserve"> </w:t>
      </w:r>
      <w:r w:rsidRPr="004D272B">
        <w:rPr>
          <w:color w:val="auto"/>
        </w:rPr>
        <w:t>plan</w:t>
      </w:r>
      <w:r w:rsidR="009006C9" w:rsidRPr="004D272B">
        <w:rPr>
          <w:color w:val="auto"/>
        </w:rPr>
        <w:t xml:space="preserve"> </w:t>
      </w:r>
      <w:r w:rsidRPr="004D272B">
        <w:rPr>
          <w:color w:val="auto"/>
        </w:rPr>
        <w:t>razvoja</w:t>
      </w:r>
      <w:r w:rsidR="009006C9" w:rsidRPr="004D272B">
        <w:rPr>
          <w:color w:val="auto"/>
        </w:rPr>
        <w:t xml:space="preserve"> </w:t>
      </w:r>
      <w:r w:rsidRPr="004D272B">
        <w:rPr>
          <w:color w:val="auto"/>
        </w:rPr>
        <w:t>proizvodnje</w:t>
      </w:r>
      <w:r w:rsidR="009006C9" w:rsidRPr="004D272B">
        <w:rPr>
          <w:color w:val="auto"/>
        </w:rPr>
        <w:t xml:space="preserve"> </w:t>
      </w:r>
      <w:r w:rsidRPr="004D272B">
        <w:rPr>
          <w:color w:val="auto"/>
        </w:rPr>
        <w:t>analizira</w:t>
      </w:r>
      <w:r w:rsidR="009006C9" w:rsidRPr="004D272B">
        <w:rPr>
          <w:color w:val="auto"/>
        </w:rPr>
        <w:t xml:space="preserve"> </w:t>
      </w:r>
      <w:r w:rsidRPr="004D272B">
        <w:rPr>
          <w:color w:val="auto"/>
        </w:rPr>
        <w:t>dinamiku</w:t>
      </w:r>
      <w:r w:rsidR="009006C9" w:rsidRPr="004D272B">
        <w:rPr>
          <w:color w:val="auto"/>
        </w:rPr>
        <w:t xml:space="preserve"> </w:t>
      </w:r>
      <w:r w:rsidRPr="004D272B">
        <w:rPr>
          <w:color w:val="auto"/>
        </w:rPr>
        <w:t>realizacije</w:t>
      </w:r>
      <w:r w:rsidR="009006C9" w:rsidRPr="004D272B">
        <w:rPr>
          <w:color w:val="auto"/>
        </w:rPr>
        <w:t xml:space="preserve"> </w:t>
      </w:r>
      <w:r w:rsidRPr="004D272B">
        <w:rPr>
          <w:color w:val="auto"/>
        </w:rPr>
        <w:t>planova</w:t>
      </w:r>
      <w:r w:rsidR="009006C9" w:rsidRPr="004D272B">
        <w:rPr>
          <w:color w:val="auto"/>
        </w:rPr>
        <w:t xml:space="preserve"> </w:t>
      </w:r>
      <w:r w:rsidRPr="004D272B">
        <w:rPr>
          <w:color w:val="auto"/>
        </w:rPr>
        <w:t>proizvodnje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potrošnje</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elektroenergetskom</w:t>
      </w:r>
      <w:r w:rsidR="009006C9" w:rsidRPr="004D272B">
        <w:rPr>
          <w:color w:val="auto"/>
        </w:rPr>
        <w:t xml:space="preserve"> </w:t>
      </w:r>
      <w:r w:rsidRPr="004D272B">
        <w:rPr>
          <w:color w:val="auto"/>
        </w:rPr>
        <w:t>sektoru</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Bosni</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Hercegovini</w:t>
      </w:r>
      <w:r w:rsidR="009006C9" w:rsidRPr="004D272B">
        <w:rPr>
          <w:color w:val="auto"/>
        </w:rPr>
        <w:t>.</w:t>
      </w:r>
    </w:p>
    <w:p w14:paraId="37F2A611" w14:textId="1CE1BFC2" w:rsidR="00541C0F" w:rsidRPr="004D272B" w:rsidRDefault="00BB6EE7" w:rsidP="004D272B">
      <w:pPr>
        <w:pStyle w:val="ListParagraph"/>
        <w:rPr>
          <w:color w:val="auto"/>
        </w:rPr>
      </w:pPr>
      <w:r w:rsidRPr="004D272B">
        <w:rPr>
          <w:color w:val="auto"/>
        </w:rPr>
        <w:t>Indikativni plan razvoja proizvodnje obuhvata period od deset (10) godina. Utvr</w:t>
      </w:r>
      <w:r w:rsidR="007F35B7" w:rsidRPr="004D272B">
        <w:rPr>
          <w:rFonts w:ascii="Calibri" w:hAnsi="Calibri" w:cs="Calibri"/>
          <w:color w:val="auto"/>
        </w:rPr>
        <w:t>đ</w:t>
      </w:r>
      <w:r w:rsidRPr="004D272B">
        <w:rPr>
          <w:color w:val="auto"/>
        </w:rPr>
        <w:t xml:space="preserve">ivanje Indikativnog plana razvoja proizvodnje se radi na </w:t>
      </w:r>
      <w:r w:rsidR="00FA1817" w:rsidRPr="004D272B">
        <w:rPr>
          <w:color w:val="auto"/>
        </w:rPr>
        <w:t>bazi podataka koje dostavljaju k</w:t>
      </w:r>
      <w:r w:rsidRPr="004D272B">
        <w:rPr>
          <w:color w:val="auto"/>
        </w:rPr>
        <w:t>orisnici. Aktuelizacija Indikativnog plana razvoja proizvodnje se vrši svake godine.</w:t>
      </w:r>
    </w:p>
    <w:p w14:paraId="546569EB" w14:textId="4BADA0DE" w:rsidR="009006C9" w:rsidRPr="004D272B" w:rsidRDefault="00A21583" w:rsidP="004D272B">
      <w:pPr>
        <w:pStyle w:val="ListParagraph"/>
        <w:rPr>
          <w:color w:val="auto"/>
        </w:rPr>
      </w:pPr>
      <w:bookmarkStart w:id="50" w:name="_Hlt519395714"/>
      <w:bookmarkEnd w:id="50"/>
      <w:r w:rsidRPr="004D272B">
        <w:rPr>
          <w:color w:val="auto"/>
        </w:rPr>
        <w:t>Indikativni</w:t>
      </w:r>
      <w:r w:rsidR="009006C9" w:rsidRPr="004D272B">
        <w:rPr>
          <w:color w:val="auto"/>
        </w:rPr>
        <w:t xml:space="preserve"> </w:t>
      </w:r>
      <w:r w:rsidRPr="004D272B">
        <w:rPr>
          <w:color w:val="auto"/>
        </w:rPr>
        <w:t>plan</w:t>
      </w:r>
      <w:r w:rsidR="009006C9" w:rsidRPr="004D272B">
        <w:rPr>
          <w:color w:val="auto"/>
        </w:rPr>
        <w:t xml:space="preserve"> </w:t>
      </w:r>
      <w:r w:rsidRPr="004D272B">
        <w:rPr>
          <w:color w:val="auto"/>
        </w:rPr>
        <w:t>razvoja</w:t>
      </w:r>
      <w:r w:rsidR="009006C9" w:rsidRPr="004D272B">
        <w:rPr>
          <w:color w:val="auto"/>
        </w:rPr>
        <w:t xml:space="preserve"> </w:t>
      </w:r>
      <w:r w:rsidRPr="004D272B">
        <w:rPr>
          <w:color w:val="auto"/>
        </w:rPr>
        <w:t>proizvodnje</w:t>
      </w:r>
      <w:r w:rsidR="009006C9" w:rsidRPr="004D272B">
        <w:rPr>
          <w:color w:val="auto"/>
        </w:rPr>
        <w:t xml:space="preserve"> </w:t>
      </w:r>
      <w:r w:rsidRPr="004D272B">
        <w:rPr>
          <w:color w:val="auto"/>
        </w:rPr>
        <w:t>sadr</w:t>
      </w:r>
      <w:r w:rsidR="007F35B7" w:rsidRPr="004D272B">
        <w:rPr>
          <w:color w:val="auto"/>
        </w:rPr>
        <w:t>ž</w:t>
      </w:r>
      <w:r w:rsidR="00150A59" w:rsidRPr="004D272B">
        <w:rPr>
          <w:color w:val="auto"/>
        </w:rPr>
        <w:t>i</w:t>
      </w:r>
      <w:r w:rsidR="009006C9" w:rsidRPr="004D272B">
        <w:rPr>
          <w:color w:val="auto"/>
        </w:rPr>
        <w:t>:</w:t>
      </w:r>
    </w:p>
    <w:p w14:paraId="519D451F" w14:textId="64314D55" w:rsidR="000D687B" w:rsidRPr="004D272B" w:rsidRDefault="00A21583" w:rsidP="00861408">
      <w:pPr>
        <w:pStyle w:val="Poravnanje"/>
        <w:numPr>
          <w:ilvl w:val="1"/>
          <w:numId w:val="154"/>
        </w:numPr>
      </w:pPr>
      <w:r w:rsidRPr="004D272B">
        <w:t>maksimum</w:t>
      </w:r>
      <w:r w:rsidR="009006C9" w:rsidRPr="004D272B">
        <w:t xml:space="preserve"> </w:t>
      </w:r>
      <w:r w:rsidRPr="004D272B">
        <w:t>i</w:t>
      </w:r>
      <w:r w:rsidR="009006C9" w:rsidRPr="004D272B">
        <w:t xml:space="preserve"> </w:t>
      </w:r>
      <w:r w:rsidRPr="004D272B">
        <w:t>minimum</w:t>
      </w:r>
      <w:r w:rsidR="009006C9" w:rsidRPr="004D272B">
        <w:t xml:space="preserve"> </w:t>
      </w:r>
      <w:r w:rsidRPr="004D272B">
        <w:t>potrošnje</w:t>
      </w:r>
      <w:r w:rsidR="009006C9" w:rsidRPr="004D272B">
        <w:t xml:space="preserve"> </w:t>
      </w:r>
      <w:r w:rsidRPr="004D272B">
        <w:t>elektri</w:t>
      </w:r>
      <w:r w:rsidR="00274E76" w:rsidRPr="004D272B">
        <w:rPr>
          <w:rFonts w:cs="Calibri"/>
        </w:rPr>
        <w:t>č</w:t>
      </w:r>
      <w:r w:rsidRPr="004D272B">
        <w:t>ne</w:t>
      </w:r>
      <w:r w:rsidR="009006C9" w:rsidRPr="004D272B">
        <w:t xml:space="preserve"> </w:t>
      </w:r>
      <w:r w:rsidRPr="004D272B">
        <w:t>energije</w:t>
      </w:r>
      <w:r w:rsidR="009006C9" w:rsidRPr="004D272B">
        <w:t xml:space="preserve"> </w:t>
      </w:r>
      <w:r w:rsidRPr="004D272B">
        <w:t>u</w:t>
      </w:r>
      <w:r w:rsidR="009006C9" w:rsidRPr="004D272B">
        <w:t xml:space="preserve"> </w:t>
      </w:r>
      <w:r w:rsidRPr="004D272B">
        <w:t>Bosni</w:t>
      </w:r>
      <w:r w:rsidR="009006C9" w:rsidRPr="004D272B">
        <w:t xml:space="preserve"> </w:t>
      </w:r>
      <w:r w:rsidRPr="004D272B">
        <w:t>i</w:t>
      </w:r>
      <w:r w:rsidR="009006C9" w:rsidRPr="004D272B">
        <w:t xml:space="preserve"> </w:t>
      </w:r>
      <w:r w:rsidRPr="004D272B">
        <w:t>Hercegovini</w:t>
      </w:r>
      <w:r w:rsidR="009006C9" w:rsidRPr="004D272B">
        <w:t xml:space="preserve"> </w:t>
      </w:r>
      <w:r w:rsidRPr="004D272B">
        <w:t>u</w:t>
      </w:r>
      <w:r w:rsidR="009006C9" w:rsidRPr="004D272B">
        <w:t xml:space="preserve"> </w:t>
      </w:r>
      <w:r w:rsidRPr="004D272B">
        <w:t>proteklom</w:t>
      </w:r>
      <w:r w:rsidR="009006C9" w:rsidRPr="004D272B">
        <w:t xml:space="preserve"> </w:t>
      </w:r>
      <w:r w:rsidRPr="004D272B">
        <w:t>periodu</w:t>
      </w:r>
      <w:r w:rsidR="009006C9" w:rsidRPr="004D272B">
        <w:t xml:space="preserve"> </w:t>
      </w:r>
      <w:r w:rsidRPr="004D272B">
        <w:t>i</w:t>
      </w:r>
      <w:r w:rsidR="009006C9" w:rsidRPr="004D272B">
        <w:t xml:space="preserve"> </w:t>
      </w:r>
      <w:r w:rsidRPr="004D272B">
        <w:t>procjene</w:t>
      </w:r>
      <w:r w:rsidR="009006C9" w:rsidRPr="004D272B">
        <w:t xml:space="preserve"> </w:t>
      </w:r>
      <w:r w:rsidRPr="004D272B">
        <w:t>potreba</w:t>
      </w:r>
      <w:r w:rsidR="009006C9" w:rsidRPr="004D272B">
        <w:t xml:space="preserve"> </w:t>
      </w:r>
      <w:r w:rsidRPr="004D272B">
        <w:t>u</w:t>
      </w:r>
      <w:r w:rsidR="009006C9" w:rsidRPr="004D272B">
        <w:t xml:space="preserve"> </w:t>
      </w:r>
      <w:r w:rsidRPr="004D272B">
        <w:t>elektri</w:t>
      </w:r>
      <w:r w:rsidR="00274E76" w:rsidRPr="004D272B">
        <w:rPr>
          <w:rFonts w:cs="Calibri"/>
        </w:rPr>
        <w:t>č</w:t>
      </w:r>
      <w:r w:rsidRPr="004D272B">
        <w:t>noj</w:t>
      </w:r>
      <w:r w:rsidR="009006C9" w:rsidRPr="004D272B">
        <w:t xml:space="preserve"> </w:t>
      </w:r>
      <w:r w:rsidRPr="004D272B">
        <w:t>energiji</w:t>
      </w:r>
      <w:r w:rsidR="009006C9" w:rsidRPr="004D272B">
        <w:t xml:space="preserve"> </w:t>
      </w:r>
      <w:r w:rsidRPr="004D272B">
        <w:t>za</w:t>
      </w:r>
      <w:r w:rsidR="009006C9" w:rsidRPr="004D272B">
        <w:t xml:space="preserve"> </w:t>
      </w:r>
      <w:r w:rsidRPr="004D272B">
        <w:t>svaku</w:t>
      </w:r>
      <w:r w:rsidR="009006C9" w:rsidRPr="004D272B">
        <w:t xml:space="preserve"> </w:t>
      </w:r>
      <w:r w:rsidRPr="004D272B">
        <w:t>od</w:t>
      </w:r>
      <w:r w:rsidR="009006C9" w:rsidRPr="004D272B">
        <w:t xml:space="preserve"> </w:t>
      </w:r>
      <w:r w:rsidRPr="004D272B">
        <w:t>godina</w:t>
      </w:r>
      <w:r w:rsidR="009006C9" w:rsidRPr="004D272B">
        <w:t xml:space="preserve"> </w:t>
      </w:r>
      <w:r w:rsidRPr="004D272B">
        <w:t>u</w:t>
      </w:r>
      <w:r w:rsidR="009006C9" w:rsidRPr="004D272B">
        <w:t xml:space="preserve"> </w:t>
      </w:r>
      <w:r w:rsidRPr="004D272B">
        <w:t>periodu</w:t>
      </w:r>
      <w:r w:rsidR="00322CCC" w:rsidRPr="004D272B">
        <w:t xml:space="preserve"> </w:t>
      </w:r>
      <w:r w:rsidRPr="004D272B">
        <w:t>koji</w:t>
      </w:r>
      <w:r w:rsidR="00322CCC" w:rsidRPr="004D272B">
        <w:t xml:space="preserve"> </w:t>
      </w:r>
      <w:r w:rsidRPr="004D272B">
        <w:t>je</w:t>
      </w:r>
      <w:r w:rsidR="00322CCC" w:rsidRPr="004D272B">
        <w:t xml:space="preserve"> </w:t>
      </w:r>
      <w:r w:rsidRPr="004D272B">
        <w:t>predmet</w:t>
      </w:r>
      <w:r w:rsidR="009006C9" w:rsidRPr="004D272B">
        <w:t xml:space="preserve"> </w:t>
      </w:r>
      <w:r w:rsidRPr="004D272B">
        <w:t>planiranja</w:t>
      </w:r>
    </w:p>
    <w:p w14:paraId="19718D8E" w14:textId="4CAD5FC1" w:rsidR="009006C9" w:rsidRPr="004D272B" w:rsidRDefault="00A21583" w:rsidP="003E0C05">
      <w:pPr>
        <w:pStyle w:val="Aalineja"/>
      </w:pPr>
      <w:r w:rsidRPr="004D272B">
        <w:t>tri</w:t>
      </w:r>
      <w:r w:rsidR="00C757EF" w:rsidRPr="004D272B">
        <w:t xml:space="preserve"> </w:t>
      </w:r>
      <w:r w:rsidRPr="004D272B">
        <w:t>scenarija</w:t>
      </w:r>
      <w:r w:rsidR="00C757EF" w:rsidRPr="004D272B">
        <w:t xml:space="preserve"> </w:t>
      </w:r>
      <w:r w:rsidRPr="004D272B">
        <w:t>rasta</w:t>
      </w:r>
      <w:r w:rsidR="00C757EF" w:rsidRPr="004D272B">
        <w:t xml:space="preserve"> </w:t>
      </w:r>
      <w:r w:rsidRPr="004D272B">
        <w:t>potrošnje</w:t>
      </w:r>
      <w:r w:rsidR="00C757EF" w:rsidRPr="004D272B">
        <w:t xml:space="preserve"> </w:t>
      </w:r>
      <w:r w:rsidRPr="004D272B">
        <w:t>u</w:t>
      </w:r>
      <w:r w:rsidR="00C757EF" w:rsidRPr="004D272B">
        <w:t xml:space="preserve"> </w:t>
      </w:r>
      <w:r w:rsidRPr="004D272B">
        <w:t>narednih</w:t>
      </w:r>
      <w:r w:rsidR="00C757EF" w:rsidRPr="004D272B">
        <w:t xml:space="preserve"> 10 </w:t>
      </w:r>
      <w:r w:rsidRPr="004D272B">
        <w:t>godina</w:t>
      </w:r>
      <w:r w:rsidR="00C757EF" w:rsidRPr="004D272B">
        <w:t xml:space="preserve"> (</w:t>
      </w:r>
      <w:r w:rsidRPr="004D272B">
        <w:t>ni</w:t>
      </w:r>
      <w:r w:rsidR="007F35B7" w:rsidRPr="004D272B">
        <w:t>ž</w:t>
      </w:r>
      <w:r w:rsidR="005D30F0" w:rsidRPr="004D272B">
        <w:t>i</w:t>
      </w:r>
      <w:r w:rsidR="00C757EF" w:rsidRPr="004D272B">
        <w:t xml:space="preserve">, </w:t>
      </w:r>
      <w:r w:rsidR="005D30F0" w:rsidRPr="004D272B">
        <w:t>bazni</w:t>
      </w:r>
      <w:r w:rsidR="00C757EF" w:rsidRPr="004D272B">
        <w:t xml:space="preserve"> </w:t>
      </w:r>
      <w:r w:rsidRPr="004D272B">
        <w:t>i</w:t>
      </w:r>
      <w:r w:rsidR="00C757EF" w:rsidRPr="004D272B">
        <w:t xml:space="preserve"> </w:t>
      </w:r>
      <w:r w:rsidRPr="004D272B">
        <w:t>vi</w:t>
      </w:r>
      <w:r w:rsidR="005D30F0" w:rsidRPr="004D272B">
        <w:t>ši</w:t>
      </w:r>
      <w:r w:rsidR="00C757EF" w:rsidRPr="004D272B">
        <w:t xml:space="preserve">) </w:t>
      </w:r>
      <w:r w:rsidRPr="004D272B">
        <w:t>na</w:t>
      </w:r>
      <w:r w:rsidR="00C757EF" w:rsidRPr="004D272B">
        <w:t xml:space="preserve"> </w:t>
      </w:r>
      <w:r w:rsidR="00505DC5" w:rsidRPr="004D272B">
        <w:t>osnovu</w:t>
      </w:r>
      <w:r w:rsidR="00C757EF" w:rsidRPr="004D272B">
        <w:t xml:space="preserve"> </w:t>
      </w:r>
      <w:r w:rsidRPr="004D272B">
        <w:t>informacija</w:t>
      </w:r>
      <w:r w:rsidR="00C757EF" w:rsidRPr="004D272B">
        <w:t xml:space="preserve"> </w:t>
      </w:r>
      <w:r w:rsidRPr="004D272B">
        <w:t>o</w:t>
      </w:r>
      <w:r w:rsidR="00C757EF" w:rsidRPr="004D272B">
        <w:t xml:space="preserve"> </w:t>
      </w:r>
      <w:r w:rsidRPr="004D272B">
        <w:t>o</w:t>
      </w:r>
      <w:r w:rsidR="00274E76" w:rsidRPr="004D272B">
        <w:rPr>
          <w:rFonts w:cs="Calibri"/>
        </w:rPr>
        <w:t>č</w:t>
      </w:r>
      <w:r w:rsidRPr="004D272B">
        <w:t>ekivanom</w:t>
      </w:r>
      <w:r w:rsidR="00C757EF" w:rsidRPr="004D272B">
        <w:t xml:space="preserve"> </w:t>
      </w:r>
      <w:r w:rsidRPr="004D272B">
        <w:t>razvoju</w:t>
      </w:r>
      <w:r w:rsidR="00C757EF" w:rsidRPr="004D272B">
        <w:t xml:space="preserve"> </w:t>
      </w:r>
      <w:r w:rsidRPr="004D272B">
        <w:t>potrošnje</w:t>
      </w:r>
      <w:r w:rsidR="00C757EF" w:rsidRPr="004D272B">
        <w:t xml:space="preserve"> </w:t>
      </w:r>
      <w:r w:rsidRPr="004D272B">
        <w:t>elektri</w:t>
      </w:r>
      <w:r w:rsidR="00274E76" w:rsidRPr="004D272B">
        <w:rPr>
          <w:rFonts w:cs="Calibri"/>
        </w:rPr>
        <w:t>č</w:t>
      </w:r>
      <w:r w:rsidRPr="004D272B">
        <w:t>ne</w:t>
      </w:r>
      <w:r w:rsidR="00C757EF" w:rsidRPr="004D272B">
        <w:t xml:space="preserve"> </w:t>
      </w:r>
      <w:r w:rsidRPr="004D272B">
        <w:t>energije</w:t>
      </w:r>
      <w:r w:rsidR="00C757EF" w:rsidRPr="004D272B">
        <w:t xml:space="preserve"> </w:t>
      </w:r>
      <w:r w:rsidR="006268A3" w:rsidRPr="004D272B">
        <w:t xml:space="preserve">koje su dostavili </w:t>
      </w:r>
      <w:r w:rsidR="00B050C0" w:rsidRPr="004D272B">
        <w:t>ODS</w:t>
      </w:r>
      <w:r w:rsidR="0037306B" w:rsidRPr="004D272B">
        <w:t>-i</w:t>
      </w:r>
      <w:r w:rsidR="009D6E9A" w:rsidRPr="004D272B">
        <w:t xml:space="preserve"> i </w:t>
      </w:r>
      <w:r w:rsidR="00FA1817" w:rsidRPr="004D272B">
        <w:t>k</w:t>
      </w:r>
      <w:r w:rsidR="00666E51" w:rsidRPr="004D272B">
        <w:t xml:space="preserve">orisnici </w:t>
      </w:r>
      <w:r w:rsidR="0037306B" w:rsidRPr="004D272B">
        <w:t>te na osnovu</w:t>
      </w:r>
      <w:r w:rsidR="005D30F0" w:rsidRPr="004D272B">
        <w:t xml:space="preserve"> vlastitih analiza</w:t>
      </w:r>
    </w:p>
    <w:p w14:paraId="34504B84" w14:textId="127B16B9" w:rsidR="009006C9" w:rsidRPr="004D272B" w:rsidRDefault="00A21583" w:rsidP="003E0C05">
      <w:pPr>
        <w:pStyle w:val="Aalineja"/>
      </w:pPr>
      <w:r w:rsidRPr="004D272B">
        <w:t>veli</w:t>
      </w:r>
      <w:r w:rsidR="00274E76" w:rsidRPr="004D272B">
        <w:rPr>
          <w:rFonts w:cs="Calibri"/>
        </w:rPr>
        <w:t>č</w:t>
      </w:r>
      <w:r w:rsidRPr="004D272B">
        <w:t>inu</w:t>
      </w:r>
      <w:r w:rsidR="009006C9" w:rsidRPr="004D272B">
        <w:t xml:space="preserve"> </w:t>
      </w:r>
      <w:r w:rsidRPr="004D272B">
        <w:t>i</w:t>
      </w:r>
      <w:r w:rsidR="009006C9" w:rsidRPr="004D272B">
        <w:t xml:space="preserve"> </w:t>
      </w:r>
      <w:r w:rsidRPr="004D272B">
        <w:t>strukturu</w:t>
      </w:r>
      <w:r w:rsidR="009006C9" w:rsidRPr="004D272B">
        <w:t xml:space="preserve"> </w:t>
      </w:r>
      <w:r w:rsidRPr="004D272B">
        <w:t>proizvodnih</w:t>
      </w:r>
      <w:r w:rsidR="009006C9" w:rsidRPr="004D272B">
        <w:t xml:space="preserve"> </w:t>
      </w:r>
      <w:r w:rsidRPr="004D272B">
        <w:t>kapaciteta</w:t>
      </w:r>
      <w:r w:rsidR="009006C9" w:rsidRPr="004D272B">
        <w:t xml:space="preserve"> </w:t>
      </w:r>
      <w:r w:rsidRPr="004D272B">
        <w:t>koji</w:t>
      </w:r>
      <w:r w:rsidR="009006C9" w:rsidRPr="004D272B">
        <w:t xml:space="preserve"> </w:t>
      </w:r>
      <w:r w:rsidRPr="004D272B">
        <w:t>mogu</w:t>
      </w:r>
      <w:r w:rsidR="009006C9" w:rsidRPr="004D272B">
        <w:t xml:space="preserve"> </w:t>
      </w:r>
      <w:r w:rsidRPr="004D272B">
        <w:t>zadovoljiti</w:t>
      </w:r>
      <w:r w:rsidR="009006C9" w:rsidRPr="004D272B">
        <w:t xml:space="preserve"> </w:t>
      </w:r>
      <w:r w:rsidRPr="004D272B">
        <w:t>snagu</w:t>
      </w:r>
      <w:r w:rsidR="009006C9" w:rsidRPr="004D272B">
        <w:t xml:space="preserve"> </w:t>
      </w:r>
      <w:r w:rsidRPr="004D272B">
        <w:t>i</w:t>
      </w:r>
      <w:r w:rsidR="009006C9" w:rsidRPr="004D272B">
        <w:t xml:space="preserve"> </w:t>
      </w:r>
      <w:r w:rsidRPr="004D272B">
        <w:t>potrošnju</w:t>
      </w:r>
      <w:r w:rsidR="009006C9" w:rsidRPr="004D272B">
        <w:t xml:space="preserve"> </w:t>
      </w:r>
      <w:r w:rsidRPr="004D272B">
        <w:t>u</w:t>
      </w:r>
      <w:r w:rsidR="009006C9" w:rsidRPr="004D272B">
        <w:t xml:space="preserve"> </w:t>
      </w:r>
      <w:r w:rsidRPr="004D272B">
        <w:t>planskom</w:t>
      </w:r>
      <w:r w:rsidR="009006C9" w:rsidRPr="004D272B">
        <w:t xml:space="preserve"> </w:t>
      </w:r>
      <w:r w:rsidRPr="004D272B">
        <w:t>periodu</w:t>
      </w:r>
      <w:r w:rsidR="009006C9" w:rsidRPr="004D272B">
        <w:t xml:space="preserve">, </w:t>
      </w:r>
      <w:r w:rsidRPr="004D272B">
        <w:t>broj</w:t>
      </w:r>
      <w:r w:rsidR="009006C9" w:rsidRPr="004D272B">
        <w:t xml:space="preserve"> </w:t>
      </w:r>
      <w:r w:rsidRPr="004D272B">
        <w:t>i</w:t>
      </w:r>
      <w:r w:rsidR="009006C9" w:rsidRPr="004D272B">
        <w:t xml:space="preserve"> </w:t>
      </w:r>
      <w:r w:rsidRPr="004D272B">
        <w:t>strukturu</w:t>
      </w:r>
      <w:r w:rsidR="009006C9" w:rsidRPr="004D272B">
        <w:t xml:space="preserve"> </w:t>
      </w:r>
      <w:r w:rsidRPr="004D272B">
        <w:t>proizvodnih</w:t>
      </w:r>
      <w:r w:rsidR="009006C9" w:rsidRPr="004D272B">
        <w:t xml:space="preserve"> </w:t>
      </w:r>
      <w:r w:rsidRPr="004D272B">
        <w:t>kapaciteta</w:t>
      </w:r>
      <w:r w:rsidR="009006C9" w:rsidRPr="004D272B">
        <w:t xml:space="preserve"> </w:t>
      </w:r>
      <w:r w:rsidRPr="004D272B">
        <w:t>za</w:t>
      </w:r>
      <w:r w:rsidR="009006C9" w:rsidRPr="004D272B">
        <w:t xml:space="preserve"> </w:t>
      </w:r>
      <w:r w:rsidRPr="004D272B">
        <w:t>koje</w:t>
      </w:r>
      <w:r w:rsidR="009006C9" w:rsidRPr="004D272B">
        <w:t xml:space="preserve"> </w:t>
      </w:r>
      <w:r w:rsidRPr="004D272B">
        <w:t>se</w:t>
      </w:r>
      <w:r w:rsidR="009006C9" w:rsidRPr="004D272B">
        <w:t xml:space="preserve"> </w:t>
      </w:r>
      <w:r w:rsidRPr="004D272B">
        <w:t>o</w:t>
      </w:r>
      <w:r w:rsidR="00274E76" w:rsidRPr="004D272B">
        <w:rPr>
          <w:rFonts w:cs="Calibri"/>
        </w:rPr>
        <w:t>č</w:t>
      </w:r>
      <w:r w:rsidRPr="004D272B">
        <w:t>ekuje</w:t>
      </w:r>
      <w:r w:rsidR="009006C9" w:rsidRPr="004D272B">
        <w:t xml:space="preserve"> </w:t>
      </w:r>
      <w:r w:rsidRPr="004D272B">
        <w:t>da</w:t>
      </w:r>
      <w:r w:rsidR="009006C9" w:rsidRPr="004D272B">
        <w:t xml:space="preserve"> </w:t>
      </w:r>
      <w:r w:rsidR="00274E76" w:rsidRPr="004D272B">
        <w:rPr>
          <w:rFonts w:cs="Calibri"/>
        </w:rPr>
        <w:t>ć</w:t>
      </w:r>
      <w:r w:rsidRPr="004D272B">
        <w:t>e</w:t>
      </w:r>
      <w:r w:rsidR="009006C9" w:rsidRPr="004D272B">
        <w:t xml:space="preserve"> </w:t>
      </w:r>
      <w:r w:rsidRPr="004D272B">
        <w:t>biti</w:t>
      </w:r>
      <w:r w:rsidR="009006C9" w:rsidRPr="004D272B">
        <w:t xml:space="preserve"> </w:t>
      </w:r>
      <w:r w:rsidRPr="004D272B">
        <w:t>van</w:t>
      </w:r>
      <w:r w:rsidR="009006C9" w:rsidRPr="004D272B">
        <w:t xml:space="preserve"> </w:t>
      </w:r>
      <w:r w:rsidRPr="004D272B">
        <w:t>pogona</w:t>
      </w:r>
      <w:r w:rsidR="009006C9" w:rsidRPr="004D272B">
        <w:t xml:space="preserve"> </w:t>
      </w:r>
      <w:r w:rsidRPr="004D272B">
        <w:t>ve</w:t>
      </w:r>
      <w:r w:rsidR="00274E76" w:rsidRPr="004D272B">
        <w:rPr>
          <w:rFonts w:cs="Calibri"/>
        </w:rPr>
        <w:t>ć</w:t>
      </w:r>
      <w:r w:rsidRPr="004D272B">
        <w:t>i</w:t>
      </w:r>
      <w:r w:rsidR="009006C9" w:rsidRPr="004D272B">
        <w:t xml:space="preserve"> </w:t>
      </w:r>
      <w:r w:rsidRPr="004D272B">
        <w:t>dio</w:t>
      </w:r>
      <w:r w:rsidR="009006C9" w:rsidRPr="004D272B">
        <w:t xml:space="preserve"> </w:t>
      </w:r>
      <w:r w:rsidRPr="004D272B">
        <w:t>godine</w:t>
      </w:r>
      <w:r w:rsidR="009006C9" w:rsidRPr="004D272B">
        <w:t xml:space="preserve"> </w:t>
      </w:r>
      <w:r w:rsidRPr="004D272B">
        <w:t>zbog</w:t>
      </w:r>
      <w:r w:rsidR="009006C9" w:rsidRPr="004D272B">
        <w:t xml:space="preserve"> </w:t>
      </w:r>
      <w:r w:rsidRPr="004D272B">
        <w:t>kapitalnih</w:t>
      </w:r>
      <w:r w:rsidR="009006C9" w:rsidRPr="004D272B">
        <w:t xml:space="preserve"> </w:t>
      </w:r>
      <w:r w:rsidRPr="004D272B">
        <w:t>remonata</w:t>
      </w:r>
    </w:p>
    <w:p w14:paraId="076DD302" w14:textId="43D5682C" w:rsidR="009006C9" w:rsidRPr="004D272B" w:rsidRDefault="00A21583" w:rsidP="003E0C05">
      <w:pPr>
        <w:pStyle w:val="Aalineja"/>
      </w:pPr>
      <w:r w:rsidRPr="004D272B">
        <w:t>trenutne</w:t>
      </w:r>
      <w:r w:rsidR="009006C9" w:rsidRPr="004D272B">
        <w:t xml:space="preserve"> </w:t>
      </w:r>
      <w:r w:rsidRPr="004D272B">
        <w:t>raspolo</w:t>
      </w:r>
      <w:r w:rsidR="007F35B7" w:rsidRPr="004D272B">
        <w:t>ž</w:t>
      </w:r>
      <w:r w:rsidRPr="004D272B">
        <w:t>ive</w:t>
      </w:r>
      <w:r w:rsidR="009006C9" w:rsidRPr="004D272B">
        <w:t xml:space="preserve"> </w:t>
      </w:r>
      <w:r w:rsidRPr="004D272B">
        <w:t>proizvodne</w:t>
      </w:r>
      <w:r w:rsidR="009006C9" w:rsidRPr="004D272B">
        <w:t xml:space="preserve"> </w:t>
      </w:r>
      <w:r w:rsidRPr="004D272B">
        <w:t>kapacitete</w:t>
      </w:r>
      <w:r w:rsidR="009006C9" w:rsidRPr="004D272B">
        <w:t xml:space="preserve"> </w:t>
      </w:r>
      <w:r w:rsidRPr="004D272B">
        <w:t>i</w:t>
      </w:r>
      <w:r w:rsidR="009006C9" w:rsidRPr="004D272B">
        <w:t xml:space="preserve"> </w:t>
      </w:r>
      <w:r w:rsidRPr="004D272B">
        <w:t>one</w:t>
      </w:r>
      <w:r w:rsidR="009006C9" w:rsidRPr="004D272B">
        <w:t xml:space="preserve"> </w:t>
      </w:r>
      <w:r w:rsidRPr="004D272B">
        <w:t>koji</w:t>
      </w:r>
      <w:r w:rsidR="009006C9" w:rsidRPr="004D272B">
        <w:t xml:space="preserve"> </w:t>
      </w:r>
      <w:r w:rsidR="00274E76" w:rsidRPr="004D272B">
        <w:rPr>
          <w:rFonts w:cs="Calibri"/>
        </w:rPr>
        <w:t>ć</w:t>
      </w:r>
      <w:r w:rsidRPr="004D272B">
        <w:t>e</w:t>
      </w:r>
      <w:r w:rsidR="009006C9" w:rsidRPr="004D272B">
        <w:t xml:space="preserve"> </w:t>
      </w:r>
      <w:r w:rsidRPr="004D272B">
        <w:t>se</w:t>
      </w:r>
      <w:r w:rsidR="009006C9" w:rsidRPr="004D272B">
        <w:t xml:space="preserve"> </w:t>
      </w:r>
      <w:r w:rsidRPr="004D272B">
        <w:t>izgraditi</w:t>
      </w:r>
      <w:r w:rsidR="009006C9" w:rsidRPr="004D272B">
        <w:t xml:space="preserve">, </w:t>
      </w:r>
      <w:r w:rsidRPr="004D272B">
        <w:t>rekonstruisati</w:t>
      </w:r>
      <w:r w:rsidR="009006C9" w:rsidRPr="004D272B">
        <w:t xml:space="preserve"> </w:t>
      </w:r>
      <w:r w:rsidRPr="004D272B">
        <w:t>ili</w:t>
      </w:r>
      <w:r w:rsidR="009006C9" w:rsidRPr="004D272B">
        <w:t xml:space="preserve"> </w:t>
      </w:r>
      <w:r w:rsidR="009E2368" w:rsidRPr="004D272B">
        <w:t xml:space="preserve">trajno </w:t>
      </w:r>
      <w:r w:rsidR="009D6E9A" w:rsidRPr="004D272B">
        <w:t>iza</w:t>
      </w:r>
      <w:r w:rsidR="00274E76" w:rsidRPr="004D272B">
        <w:rPr>
          <w:rFonts w:cs="Calibri"/>
        </w:rPr>
        <w:t>ć</w:t>
      </w:r>
      <w:r w:rsidR="009D6E9A" w:rsidRPr="004D272B">
        <w:t xml:space="preserve">i iz pogona </w:t>
      </w:r>
      <w:r w:rsidRPr="004D272B">
        <w:t>u</w:t>
      </w:r>
      <w:r w:rsidR="009006C9" w:rsidRPr="004D272B">
        <w:t xml:space="preserve"> </w:t>
      </w:r>
      <w:r w:rsidRPr="004D272B">
        <w:t>posmatranom</w:t>
      </w:r>
      <w:r w:rsidR="009006C9" w:rsidRPr="004D272B">
        <w:t xml:space="preserve"> </w:t>
      </w:r>
      <w:r w:rsidRPr="004D272B">
        <w:t>planskom</w:t>
      </w:r>
      <w:r w:rsidR="009006C9" w:rsidRPr="004D272B">
        <w:t xml:space="preserve"> </w:t>
      </w:r>
      <w:r w:rsidRPr="004D272B">
        <w:t>periodu</w:t>
      </w:r>
      <w:r w:rsidR="009006C9" w:rsidRPr="004D272B">
        <w:t xml:space="preserve"> (</w:t>
      </w:r>
      <w:r w:rsidRPr="004D272B">
        <w:t>tip</w:t>
      </w:r>
      <w:r w:rsidR="009006C9" w:rsidRPr="004D272B">
        <w:t xml:space="preserve"> </w:t>
      </w:r>
      <w:r w:rsidRPr="004D272B">
        <w:t>elektrane</w:t>
      </w:r>
      <w:r w:rsidR="009006C9" w:rsidRPr="004D272B">
        <w:t xml:space="preserve">, </w:t>
      </w:r>
      <w:r w:rsidRPr="004D272B">
        <w:t>instalirani</w:t>
      </w:r>
      <w:r w:rsidR="009006C9" w:rsidRPr="004D272B">
        <w:t xml:space="preserve"> </w:t>
      </w:r>
      <w:r w:rsidRPr="004D272B">
        <w:t>kapacitet</w:t>
      </w:r>
      <w:r w:rsidR="009006C9" w:rsidRPr="004D272B">
        <w:t>,</w:t>
      </w:r>
      <w:r w:rsidR="00462C2F" w:rsidRPr="004D272B">
        <w:t xml:space="preserve"> </w:t>
      </w:r>
      <w:r w:rsidR="001E0D28" w:rsidRPr="004D272B">
        <w:lastRenderedPageBreak/>
        <w:t xml:space="preserve">planirana </w:t>
      </w:r>
      <w:r w:rsidRPr="004D272B">
        <w:t>godišnja</w:t>
      </w:r>
      <w:r w:rsidR="009006C9" w:rsidRPr="004D272B">
        <w:t xml:space="preserve"> </w:t>
      </w:r>
      <w:r w:rsidRPr="004D272B">
        <w:t>proizvodnja</w:t>
      </w:r>
      <w:r w:rsidR="009006C9" w:rsidRPr="004D272B">
        <w:t xml:space="preserve">, </w:t>
      </w:r>
      <w:r w:rsidRPr="004D272B">
        <w:t>vrsta</w:t>
      </w:r>
      <w:r w:rsidR="009006C9" w:rsidRPr="004D272B">
        <w:t xml:space="preserve"> </w:t>
      </w:r>
      <w:r w:rsidRPr="004D272B">
        <w:t>goriva</w:t>
      </w:r>
      <w:r w:rsidR="009006C9" w:rsidRPr="004D272B">
        <w:t xml:space="preserve">, </w:t>
      </w:r>
      <w:r w:rsidR="001E0D28" w:rsidRPr="004D272B">
        <w:t xml:space="preserve">planirana </w:t>
      </w:r>
      <w:r w:rsidRPr="004D272B">
        <w:t>godina</w:t>
      </w:r>
      <w:r w:rsidR="009006C9" w:rsidRPr="004D272B">
        <w:t xml:space="preserve"> </w:t>
      </w:r>
      <w:r w:rsidRPr="004D272B">
        <w:t>puštanja</w:t>
      </w:r>
      <w:r w:rsidR="009006C9" w:rsidRPr="004D272B">
        <w:t xml:space="preserve"> </w:t>
      </w:r>
      <w:r w:rsidRPr="004D272B">
        <w:t>u</w:t>
      </w:r>
      <w:r w:rsidR="009006C9" w:rsidRPr="004D272B">
        <w:t xml:space="preserve"> </w:t>
      </w:r>
      <w:r w:rsidRPr="004D272B">
        <w:t>rad</w:t>
      </w:r>
      <w:r w:rsidR="009006C9" w:rsidRPr="004D272B">
        <w:t xml:space="preserve">, </w:t>
      </w:r>
      <w:r w:rsidRPr="004D272B">
        <w:t>po</w:t>
      </w:r>
      <w:r w:rsidR="00274E76" w:rsidRPr="004D272B">
        <w:rPr>
          <w:rFonts w:cs="Calibri"/>
        </w:rPr>
        <w:t>č</w:t>
      </w:r>
      <w:r w:rsidRPr="004D272B">
        <w:t>etak</w:t>
      </w:r>
      <w:r w:rsidR="009006C9" w:rsidRPr="004D272B">
        <w:t xml:space="preserve"> </w:t>
      </w:r>
      <w:r w:rsidRPr="004D272B">
        <w:t>i</w:t>
      </w:r>
      <w:r w:rsidR="009006C9" w:rsidRPr="004D272B">
        <w:t xml:space="preserve"> </w:t>
      </w:r>
      <w:r w:rsidRPr="004D272B">
        <w:t>završetak</w:t>
      </w:r>
      <w:r w:rsidR="009006C9" w:rsidRPr="004D272B">
        <w:t xml:space="preserve"> </w:t>
      </w:r>
      <w:r w:rsidRPr="004D272B">
        <w:t>rekonstrukcije</w:t>
      </w:r>
      <w:r w:rsidR="009006C9" w:rsidRPr="004D272B">
        <w:t xml:space="preserve">, </w:t>
      </w:r>
      <w:r w:rsidRPr="004D272B">
        <w:t>godina</w:t>
      </w:r>
      <w:r w:rsidR="009006C9" w:rsidRPr="004D272B">
        <w:t xml:space="preserve"> </w:t>
      </w:r>
      <w:r w:rsidRPr="004D272B">
        <w:t>izlaska</w:t>
      </w:r>
      <w:r w:rsidR="009006C9" w:rsidRPr="004D272B">
        <w:t xml:space="preserve"> </w:t>
      </w:r>
      <w:r w:rsidRPr="004D272B">
        <w:t>iz</w:t>
      </w:r>
      <w:r w:rsidR="009006C9" w:rsidRPr="004D272B">
        <w:t xml:space="preserve"> </w:t>
      </w:r>
      <w:r w:rsidRPr="004D272B">
        <w:t>pogona</w:t>
      </w:r>
      <w:r w:rsidR="009006C9" w:rsidRPr="004D272B">
        <w:t>)</w:t>
      </w:r>
    </w:p>
    <w:p w14:paraId="1B44B537" w14:textId="3AA94A99" w:rsidR="009006C9" w:rsidRPr="004D272B" w:rsidRDefault="00A21583" w:rsidP="003E0C05">
      <w:pPr>
        <w:pStyle w:val="Aalineja"/>
      </w:pPr>
      <w:r w:rsidRPr="004D272B">
        <w:t>uticaj</w:t>
      </w:r>
      <w:r w:rsidR="009006C9" w:rsidRPr="004D272B">
        <w:t xml:space="preserve"> </w:t>
      </w:r>
      <w:r w:rsidRPr="004D272B">
        <w:t>izgradnje</w:t>
      </w:r>
      <w:r w:rsidR="009006C9" w:rsidRPr="004D272B">
        <w:t xml:space="preserve"> </w:t>
      </w:r>
      <w:r w:rsidR="005A5307" w:rsidRPr="004D272B">
        <w:t xml:space="preserve">vjetroelektrana i solarnih elektrana </w:t>
      </w:r>
    </w:p>
    <w:p w14:paraId="35E8CF61" w14:textId="17172600" w:rsidR="00541C0F" w:rsidRPr="004D272B" w:rsidRDefault="00541C0F" w:rsidP="003E0C05">
      <w:pPr>
        <w:pStyle w:val="Aalineja"/>
      </w:pPr>
      <w:r w:rsidRPr="004D272B">
        <w:t>osvrt na planove razvoja EES-a na regionalnom nivou</w:t>
      </w:r>
      <w:r w:rsidR="00DC0320" w:rsidRPr="004D272B">
        <w:t>,</w:t>
      </w:r>
      <w:r w:rsidRPr="004D272B">
        <w:t xml:space="preserve"> uklju</w:t>
      </w:r>
      <w:r w:rsidR="00274E76" w:rsidRPr="004D272B">
        <w:rPr>
          <w:rFonts w:cs="Calibri"/>
        </w:rPr>
        <w:t>č</w:t>
      </w:r>
      <w:r w:rsidRPr="004D272B">
        <w:t>uju</w:t>
      </w:r>
      <w:r w:rsidR="00274E76" w:rsidRPr="004D272B">
        <w:rPr>
          <w:rFonts w:cs="Calibri"/>
        </w:rPr>
        <w:t>ć</w:t>
      </w:r>
      <w:r w:rsidRPr="004D272B">
        <w:t>i prijedloge izgradnje novih interkonek</w:t>
      </w:r>
      <w:r w:rsidR="00A62DA7" w:rsidRPr="004D272B">
        <w:t>tivnih vodova</w:t>
      </w:r>
      <w:r w:rsidRPr="004D272B">
        <w:t xml:space="preserve"> i njihov uticaj na vrijednosti prekograni</w:t>
      </w:r>
      <w:r w:rsidR="00274E76" w:rsidRPr="004D272B">
        <w:rPr>
          <w:rFonts w:cs="Calibri"/>
        </w:rPr>
        <w:t>č</w:t>
      </w:r>
      <w:r w:rsidRPr="004D272B">
        <w:t xml:space="preserve">nih kapaciteta. </w:t>
      </w:r>
    </w:p>
    <w:p w14:paraId="6ACFA8D2" w14:textId="0D8FF8E9" w:rsidR="00ED396B" w:rsidRPr="004D272B" w:rsidRDefault="00ED396B" w:rsidP="005751BF">
      <w:pPr>
        <w:pStyle w:val="Heading3"/>
        <w:numPr>
          <w:ilvl w:val="2"/>
          <w:numId w:val="192"/>
        </w:numPr>
        <w:rPr>
          <w:rFonts w:ascii="Aptos" w:hAnsi="Aptos"/>
        </w:rPr>
      </w:pPr>
      <w:bookmarkStart w:id="51" w:name="_Toc163201775"/>
      <w:r w:rsidRPr="004D272B">
        <w:rPr>
          <w:rFonts w:ascii="Aptos" w:hAnsi="Aptos"/>
        </w:rPr>
        <w:t>Bilansiranje novih proizvodnih objekata</w:t>
      </w:r>
      <w:bookmarkEnd w:id="51"/>
    </w:p>
    <w:p w14:paraId="23188DE7" w14:textId="77777777" w:rsidR="004D272B" w:rsidRPr="004D272B" w:rsidRDefault="004D272B" w:rsidP="004D272B">
      <w:pPr>
        <w:pStyle w:val="ListParagraph"/>
        <w:rPr>
          <w:rFonts w:ascii="Aptos" w:hAnsi="Aptos"/>
          <w:color w:val="auto"/>
        </w:rPr>
      </w:pPr>
      <w:r w:rsidRPr="004D272B">
        <w:rPr>
          <w:color w:val="auto"/>
        </w:rPr>
        <w:t xml:space="preserve">Bilanciranje novih proizvodnih objekata se radi: </w:t>
      </w:r>
    </w:p>
    <w:p w14:paraId="0A4EC559" w14:textId="77777777" w:rsidR="004D272B" w:rsidRDefault="004D272B" w:rsidP="004D272B">
      <w:pPr>
        <w:ind w:left="454"/>
      </w:pPr>
      <w:r w:rsidRPr="004D272B">
        <w:rPr>
          <w:rFonts w:ascii="Arial" w:hAnsi="Arial" w:cs="Arial"/>
        </w:rPr>
        <w:t>−</w:t>
      </w:r>
      <w:r>
        <w:t xml:space="preserve"> za </w:t>
      </w:r>
      <w:proofErr w:type="spellStart"/>
      <w:r>
        <w:t>vjetroelektrane</w:t>
      </w:r>
      <w:proofErr w:type="spellEnd"/>
      <w:r>
        <w:t xml:space="preserve"> </w:t>
      </w:r>
      <w:proofErr w:type="spellStart"/>
      <w:r>
        <w:t>i</w:t>
      </w:r>
      <w:proofErr w:type="spellEnd"/>
      <w:r>
        <w:t xml:space="preserve"> </w:t>
      </w:r>
      <w:proofErr w:type="spellStart"/>
      <w:r>
        <w:t>solarne</w:t>
      </w:r>
      <w:proofErr w:type="spellEnd"/>
      <w:r>
        <w:t xml:space="preserve"> </w:t>
      </w:r>
      <w:proofErr w:type="spellStart"/>
      <w:r>
        <w:t>elektrane</w:t>
      </w:r>
      <w:proofErr w:type="spellEnd"/>
      <w:r>
        <w:t>:</w:t>
      </w:r>
    </w:p>
    <w:p w14:paraId="0A7D51AB" w14:textId="04B2CBD7" w:rsidR="004D272B" w:rsidRDefault="004D272B" w:rsidP="004D272B">
      <w:pPr>
        <w:ind w:left="454"/>
      </w:pPr>
      <w:r w:rsidRPr="004D272B">
        <w:rPr>
          <w:rFonts w:ascii="Arial" w:hAnsi="Arial" w:cs="Arial"/>
        </w:rPr>
        <w:t>▪</w:t>
      </w:r>
      <w:r>
        <w:t xml:space="preserve"> </w:t>
      </w:r>
      <w:proofErr w:type="spellStart"/>
      <w:r>
        <w:t>na</w:t>
      </w:r>
      <w:proofErr w:type="spellEnd"/>
      <w:r>
        <w:t xml:space="preserve"> </w:t>
      </w:r>
      <w:proofErr w:type="spellStart"/>
      <w:r>
        <w:t>osnovu</w:t>
      </w:r>
      <w:proofErr w:type="spellEnd"/>
      <w:r>
        <w:t xml:space="preserve"> </w:t>
      </w:r>
      <w:proofErr w:type="spellStart"/>
      <w:r>
        <w:t>va</w:t>
      </w:r>
      <w:r w:rsidRPr="004D272B">
        <w:rPr>
          <w:rFonts w:cs="Aptos Narrow"/>
        </w:rPr>
        <w:t>ž</w:t>
      </w:r>
      <w:r>
        <w:t>e</w:t>
      </w:r>
      <w:r w:rsidRPr="004D272B">
        <w:rPr>
          <w:rFonts w:ascii="Calibri" w:hAnsi="Calibri" w:cs="Calibri"/>
        </w:rPr>
        <w:t>ć</w:t>
      </w:r>
      <w:r>
        <w:t>ih</w:t>
      </w:r>
      <w:proofErr w:type="spellEnd"/>
      <w:r>
        <w:t xml:space="preserve"> </w:t>
      </w:r>
      <w:proofErr w:type="spellStart"/>
      <w:r>
        <w:t>Uvjeta</w:t>
      </w:r>
      <w:proofErr w:type="spellEnd"/>
      <w:r>
        <w:t xml:space="preserve"> za </w:t>
      </w:r>
      <w:proofErr w:type="spellStart"/>
      <w:r>
        <w:t>priklju</w:t>
      </w:r>
      <w:r w:rsidRPr="004D272B">
        <w:rPr>
          <w:rFonts w:ascii="Calibri" w:hAnsi="Calibri" w:cs="Calibri"/>
        </w:rPr>
        <w:t>č</w:t>
      </w:r>
      <w:r>
        <w:t>ak</w:t>
      </w:r>
      <w:proofErr w:type="spellEnd"/>
      <w:r>
        <w:t xml:space="preserve"> </w:t>
      </w:r>
      <w:proofErr w:type="spellStart"/>
      <w:r>
        <w:t>na</w:t>
      </w:r>
      <w:proofErr w:type="spellEnd"/>
      <w:r>
        <w:t xml:space="preserve"> </w:t>
      </w:r>
      <w:proofErr w:type="spellStart"/>
      <w:r>
        <w:t>prijenosnu</w:t>
      </w:r>
      <w:proofErr w:type="spellEnd"/>
      <w:r>
        <w:t xml:space="preserve"> </w:t>
      </w:r>
      <w:proofErr w:type="spellStart"/>
      <w:r>
        <w:t>mre</w:t>
      </w:r>
      <w:r w:rsidRPr="004D272B">
        <w:rPr>
          <w:rFonts w:cs="Aptos Narrow"/>
        </w:rPr>
        <w:t>ž</w:t>
      </w:r>
      <w:r>
        <w:t>u</w:t>
      </w:r>
      <w:proofErr w:type="spellEnd"/>
      <w:r>
        <w:t xml:space="preserve"> </w:t>
      </w:r>
      <w:proofErr w:type="spellStart"/>
      <w:r>
        <w:t>koje</w:t>
      </w:r>
      <w:proofErr w:type="spellEnd"/>
      <w:r>
        <w:t xml:space="preserve"> je </w:t>
      </w:r>
      <w:proofErr w:type="spellStart"/>
      <w:r>
        <w:t>korisnik</w:t>
      </w:r>
      <w:proofErr w:type="spellEnd"/>
      <w:r>
        <w:t xml:space="preserve"> </w:t>
      </w:r>
      <w:proofErr w:type="spellStart"/>
      <w:r>
        <w:t>prihvatio</w:t>
      </w:r>
      <w:proofErr w:type="spellEnd"/>
      <w:r>
        <w:t xml:space="preserve"> </w:t>
      </w:r>
      <w:proofErr w:type="spellStart"/>
      <w:r>
        <w:t>i</w:t>
      </w:r>
      <w:proofErr w:type="spellEnd"/>
      <w:r>
        <w:t xml:space="preserve"> </w:t>
      </w:r>
    </w:p>
    <w:p w14:paraId="4AC7C59A" w14:textId="77777777" w:rsidR="004D272B" w:rsidRDefault="004D272B" w:rsidP="004D272B">
      <w:pPr>
        <w:ind w:left="454"/>
      </w:pPr>
      <w:r w:rsidRPr="004D272B">
        <w:rPr>
          <w:rFonts w:ascii="Arial" w:hAnsi="Arial" w:cs="Arial"/>
        </w:rPr>
        <w:t>▪</w:t>
      </w:r>
      <w:r>
        <w:t xml:space="preserve"> </w:t>
      </w:r>
      <w:proofErr w:type="spellStart"/>
      <w:r>
        <w:t>odgovaraju</w:t>
      </w:r>
      <w:r w:rsidRPr="004D272B">
        <w:rPr>
          <w:rFonts w:ascii="Calibri" w:hAnsi="Calibri" w:cs="Calibri"/>
        </w:rPr>
        <w:t>ć</w:t>
      </w:r>
      <w:r>
        <w:t>e</w:t>
      </w:r>
      <w:proofErr w:type="spellEnd"/>
      <w:r>
        <w:t xml:space="preserve"> </w:t>
      </w:r>
      <w:proofErr w:type="spellStart"/>
      <w:r>
        <w:t>potvrde</w:t>
      </w:r>
      <w:proofErr w:type="spellEnd"/>
      <w:r>
        <w:t xml:space="preserve"> </w:t>
      </w:r>
      <w:proofErr w:type="spellStart"/>
      <w:r>
        <w:t>nadle</w:t>
      </w:r>
      <w:r w:rsidRPr="004D272B">
        <w:rPr>
          <w:rFonts w:cs="Aptos Narrow"/>
        </w:rPr>
        <w:t>ž</w:t>
      </w:r>
      <w:r>
        <w:t>ne</w:t>
      </w:r>
      <w:proofErr w:type="spellEnd"/>
      <w:r>
        <w:t xml:space="preserve"> </w:t>
      </w:r>
      <w:proofErr w:type="spellStart"/>
      <w:r>
        <w:t>institucije</w:t>
      </w:r>
      <w:proofErr w:type="spellEnd"/>
      <w:r>
        <w:t xml:space="preserve"> </w:t>
      </w:r>
      <w:proofErr w:type="spellStart"/>
      <w:r>
        <w:t>entiteta</w:t>
      </w:r>
      <w:proofErr w:type="spellEnd"/>
      <w:r>
        <w:t xml:space="preserve"> da je </w:t>
      </w:r>
      <w:proofErr w:type="spellStart"/>
      <w:r>
        <w:t>elektrana</w:t>
      </w:r>
      <w:proofErr w:type="spellEnd"/>
      <w:r>
        <w:t xml:space="preserve"> </w:t>
      </w:r>
      <w:proofErr w:type="spellStart"/>
      <w:r>
        <w:t>unutar</w:t>
      </w:r>
      <w:proofErr w:type="spellEnd"/>
      <w:r>
        <w:t xml:space="preserve"> </w:t>
      </w:r>
      <w:proofErr w:type="spellStart"/>
      <w:r>
        <w:t>maksimalne</w:t>
      </w:r>
      <w:proofErr w:type="spellEnd"/>
      <w:r>
        <w:t xml:space="preserve"> </w:t>
      </w:r>
      <w:proofErr w:type="spellStart"/>
      <w:r>
        <w:t>snage</w:t>
      </w:r>
      <w:proofErr w:type="spellEnd"/>
      <w:r>
        <w:t xml:space="preserve"> </w:t>
      </w:r>
      <w:proofErr w:type="spellStart"/>
      <w:r>
        <w:t>prihvata</w:t>
      </w:r>
      <w:proofErr w:type="spellEnd"/>
      <w:r>
        <w:t xml:space="preserve"> </w:t>
      </w:r>
      <w:proofErr w:type="spellStart"/>
      <w:r>
        <w:t>sa</w:t>
      </w:r>
      <w:proofErr w:type="spellEnd"/>
      <w:r>
        <w:t xml:space="preserve"> </w:t>
      </w:r>
      <w:proofErr w:type="spellStart"/>
      <w:r>
        <w:t>stanovišta</w:t>
      </w:r>
      <w:proofErr w:type="spellEnd"/>
      <w:r>
        <w:t xml:space="preserve"> </w:t>
      </w:r>
      <w:proofErr w:type="spellStart"/>
      <w:r>
        <w:t>mogu</w:t>
      </w:r>
      <w:r w:rsidRPr="004D272B">
        <w:rPr>
          <w:rFonts w:ascii="Calibri" w:hAnsi="Calibri" w:cs="Calibri"/>
        </w:rPr>
        <w:t>ć</w:t>
      </w:r>
      <w:r>
        <w:t>nosti</w:t>
      </w:r>
      <w:proofErr w:type="spellEnd"/>
      <w:r>
        <w:t xml:space="preserve"> </w:t>
      </w:r>
      <w:proofErr w:type="spellStart"/>
      <w:r>
        <w:t>regulacije</w:t>
      </w:r>
      <w:proofErr w:type="spellEnd"/>
      <w:r>
        <w:t xml:space="preserve"> </w:t>
      </w:r>
      <w:proofErr w:type="spellStart"/>
      <w:r>
        <w:t>sustava</w:t>
      </w:r>
      <w:proofErr w:type="spellEnd"/>
      <w:r>
        <w:t xml:space="preserve">. </w:t>
      </w:r>
    </w:p>
    <w:p w14:paraId="7B9F4BF4" w14:textId="77777777" w:rsidR="004D272B" w:rsidRDefault="004D272B" w:rsidP="004D272B">
      <w:pPr>
        <w:ind w:left="454"/>
      </w:pPr>
      <w:r w:rsidRPr="004D272B">
        <w:rPr>
          <w:rFonts w:ascii="Arial" w:hAnsi="Arial" w:cs="Arial"/>
        </w:rPr>
        <w:t>−</w:t>
      </w:r>
      <w:r>
        <w:t xml:space="preserve"> za </w:t>
      </w:r>
      <w:proofErr w:type="spellStart"/>
      <w:r>
        <w:t>sve</w:t>
      </w:r>
      <w:proofErr w:type="spellEnd"/>
      <w:r>
        <w:t xml:space="preserve"> </w:t>
      </w:r>
      <w:proofErr w:type="spellStart"/>
      <w:r>
        <w:t>ostale</w:t>
      </w:r>
      <w:proofErr w:type="spellEnd"/>
      <w:r>
        <w:t xml:space="preserve"> </w:t>
      </w:r>
      <w:proofErr w:type="spellStart"/>
      <w:r>
        <w:t>proizvodne</w:t>
      </w:r>
      <w:proofErr w:type="spellEnd"/>
      <w:r>
        <w:t xml:space="preserve"> </w:t>
      </w:r>
      <w:proofErr w:type="spellStart"/>
      <w:r>
        <w:t>objekte</w:t>
      </w:r>
      <w:proofErr w:type="spellEnd"/>
      <w:r>
        <w:t xml:space="preserve">, </w:t>
      </w:r>
      <w:proofErr w:type="spellStart"/>
      <w:r>
        <w:t>na</w:t>
      </w:r>
      <w:proofErr w:type="spellEnd"/>
      <w:r>
        <w:t xml:space="preserve"> </w:t>
      </w:r>
      <w:proofErr w:type="spellStart"/>
      <w:r>
        <w:t>osnovu</w:t>
      </w:r>
      <w:proofErr w:type="spellEnd"/>
      <w:r>
        <w:t xml:space="preserve"> </w:t>
      </w:r>
      <w:proofErr w:type="spellStart"/>
      <w:r>
        <w:t>va</w:t>
      </w:r>
      <w:r w:rsidRPr="004D272B">
        <w:rPr>
          <w:rFonts w:cs="Aptos Narrow"/>
        </w:rPr>
        <w:t>ž</w:t>
      </w:r>
      <w:r>
        <w:t>e</w:t>
      </w:r>
      <w:r w:rsidRPr="004D272B">
        <w:rPr>
          <w:rFonts w:ascii="Calibri" w:hAnsi="Calibri" w:cs="Calibri"/>
        </w:rPr>
        <w:t>ć</w:t>
      </w:r>
      <w:r>
        <w:t>ih</w:t>
      </w:r>
      <w:proofErr w:type="spellEnd"/>
      <w:r>
        <w:t xml:space="preserve"> </w:t>
      </w:r>
      <w:proofErr w:type="spellStart"/>
      <w:r>
        <w:t>Uvjeta</w:t>
      </w:r>
      <w:proofErr w:type="spellEnd"/>
      <w:r>
        <w:t xml:space="preserve"> za </w:t>
      </w:r>
      <w:proofErr w:type="spellStart"/>
      <w:r>
        <w:t>priklju</w:t>
      </w:r>
      <w:r w:rsidRPr="004D272B">
        <w:rPr>
          <w:rFonts w:ascii="Calibri" w:hAnsi="Calibri" w:cs="Calibri"/>
        </w:rPr>
        <w:t>č</w:t>
      </w:r>
      <w:r>
        <w:t>ak</w:t>
      </w:r>
      <w:proofErr w:type="spellEnd"/>
      <w:r>
        <w:t xml:space="preserve"> </w:t>
      </w:r>
      <w:proofErr w:type="spellStart"/>
      <w:r>
        <w:t>na</w:t>
      </w:r>
      <w:proofErr w:type="spellEnd"/>
      <w:r>
        <w:t xml:space="preserve"> </w:t>
      </w:r>
      <w:proofErr w:type="spellStart"/>
      <w:r>
        <w:t>prijenosnu</w:t>
      </w:r>
      <w:proofErr w:type="spellEnd"/>
      <w:r>
        <w:t xml:space="preserve"> </w:t>
      </w:r>
      <w:proofErr w:type="spellStart"/>
      <w:r>
        <w:t>mrežu</w:t>
      </w:r>
      <w:proofErr w:type="spellEnd"/>
      <w:r>
        <w:t xml:space="preserve"> </w:t>
      </w:r>
      <w:proofErr w:type="spellStart"/>
      <w:r>
        <w:t>koje</w:t>
      </w:r>
      <w:proofErr w:type="spellEnd"/>
      <w:r>
        <w:t xml:space="preserve"> je </w:t>
      </w:r>
      <w:proofErr w:type="spellStart"/>
      <w:r>
        <w:t>korisnik</w:t>
      </w:r>
      <w:proofErr w:type="spellEnd"/>
      <w:r>
        <w:t xml:space="preserve"> </w:t>
      </w:r>
      <w:proofErr w:type="spellStart"/>
      <w:r>
        <w:t>prihvatio</w:t>
      </w:r>
      <w:proofErr w:type="spellEnd"/>
      <w:r>
        <w:t xml:space="preserve">. </w:t>
      </w:r>
    </w:p>
    <w:p w14:paraId="3D0F2BE4" w14:textId="796877A8" w:rsidR="00ED396B" w:rsidRPr="004D272B" w:rsidRDefault="00ED396B" w:rsidP="004D272B">
      <w:pPr>
        <w:pStyle w:val="ListParagraph"/>
      </w:pPr>
      <w:r w:rsidRPr="004D272B">
        <w:t xml:space="preserve">NOSBiH </w:t>
      </w:r>
      <w:r w:rsidR="00274E76" w:rsidRPr="004D272B">
        <w:rPr>
          <w:rFonts w:ascii="Calibri" w:hAnsi="Calibri" w:cs="Calibri"/>
        </w:rPr>
        <w:t>ć</w:t>
      </w:r>
      <w:r w:rsidRPr="004D272B">
        <w:t xml:space="preserve">e voditi Registar bilansiranih Korisnika. Registar </w:t>
      </w:r>
      <w:r w:rsidR="00274E76" w:rsidRPr="004D272B">
        <w:rPr>
          <w:rFonts w:ascii="Calibri" w:hAnsi="Calibri" w:cs="Calibri"/>
        </w:rPr>
        <w:t>ć</w:t>
      </w:r>
      <w:r w:rsidRPr="004D272B">
        <w:t>e biti objavljen i a</w:t>
      </w:r>
      <w:r w:rsidR="007F35B7" w:rsidRPr="004D272B">
        <w:rPr>
          <w:rFonts w:cs="Aptos"/>
        </w:rPr>
        <w:t>ž</w:t>
      </w:r>
      <w:r w:rsidRPr="004D272B">
        <w:t>uriran na zvani</w:t>
      </w:r>
      <w:r w:rsidR="00274E76" w:rsidRPr="004D272B">
        <w:rPr>
          <w:rFonts w:ascii="Calibri" w:hAnsi="Calibri" w:cs="Calibri"/>
        </w:rPr>
        <w:t>č</w:t>
      </w:r>
      <w:r w:rsidRPr="004D272B">
        <w:t>noj web stranici NOSBiH-a.</w:t>
      </w:r>
    </w:p>
    <w:p w14:paraId="2B52ED23" w14:textId="73060D5A" w:rsidR="00ED396B" w:rsidRPr="004D272B" w:rsidRDefault="00ED396B" w:rsidP="004D272B">
      <w:pPr>
        <w:pStyle w:val="ListParagraph"/>
      </w:pPr>
      <w:r w:rsidRPr="004D272B">
        <w:t xml:space="preserve">Upis u Registar, novih Korisnika, vršit </w:t>
      </w:r>
      <w:r w:rsidR="00274E76" w:rsidRPr="004D272B">
        <w:rPr>
          <w:rFonts w:ascii="Calibri" w:hAnsi="Calibri" w:cs="Calibri"/>
        </w:rPr>
        <w:t>ć</w:t>
      </w:r>
      <w:r w:rsidRPr="004D272B">
        <w:t>e se na osnovu Pravilnika o vo</w:t>
      </w:r>
      <w:r w:rsidR="007F35B7" w:rsidRPr="004D272B">
        <w:rPr>
          <w:rFonts w:ascii="Calibri" w:hAnsi="Calibri" w:cs="Calibri"/>
        </w:rPr>
        <w:t>đ</w:t>
      </w:r>
      <w:r w:rsidRPr="004D272B">
        <w:t>enju registra bilansiranih korisnika</w:t>
      </w:r>
      <w:r w:rsidR="008D0489">
        <w:t xml:space="preserve"> usvojenog od strane NOSBiH-a.</w:t>
      </w:r>
    </w:p>
    <w:p w14:paraId="194F4946" w14:textId="4BCC374C" w:rsidR="00ED396B" w:rsidRPr="00CE7B28" w:rsidRDefault="00132268" w:rsidP="004D272B">
      <w:pPr>
        <w:pStyle w:val="ListParagraph"/>
      </w:pPr>
      <w:r w:rsidRPr="00CE7B28">
        <w:rPr>
          <w:rFonts w:ascii="Calibri" w:hAnsi="Calibri" w:cs="Calibri"/>
          <w:lang w:val="sr-Cyrl-RS"/>
        </w:rPr>
        <w:t>Е</w:t>
      </w:r>
      <w:r w:rsidR="006A3592" w:rsidRPr="00CE7B28">
        <w:t>ventualni dodatni k</w:t>
      </w:r>
      <w:r w:rsidR="00B47541" w:rsidRPr="00CE7B28">
        <w:t>riteriji za bilansiranje definiraj</w:t>
      </w:r>
      <w:r w:rsidR="006A3592" w:rsidRPr="00CE7B28">
        <w:t>u se u Indikativnom planu razvoja proizvodnje.</w:t>
      </w:r>
      <w:r w:rsidR="00ED396B" w:rsidRPr="00CE7B28">
        <w:t xml:space="preserve"> </w:t>
      </w:r>
    </w:p>
    <w:p w14:paraId="1BA29617" w14:textId="0366FB3C" w:rsidR="00B75012" w:rsidRPr="00B75012" w:rsidRDefault="00B75012" w:rsidP="005751BF">
      <w:pPr>
        <w:pStyle w:val="Heading3"/>
      </w:pPr>
      <w:bookmarkStart w:id="52" w:name="_Toc163201776"/>
      <w:r>
        <w:t>Dinamika izrade Indikativnog plana razvoja proizvodnje</w:t>
      </w:r>
      <w:bookmarkEnd w:id="52"/>
    </w:p>
    <w:p w14:paraId="3A3BA852" w14:textId="3CC76C02" w:rsidR="00821CF6" w:rsidRPr="004D272B" w:rsidRDefault="00821CF6" w:rsidP="004D272B">
      <w:pPr>
        <w:pStyle w:val="ListParagraph"/>
        <w:rPr>
          <w:color w:val="auto"/>
        </w:rPr>
      </w:pPr>
      <w:r w:rsidRPr="004D272B">
        <w:rPr>
          <w:color w:val="auto"/>
        </w:rPr>
        <w:t>Dinamika izrade Indikativnog plana razvoja proizvodnje</w:t>
      </w:r>
      <w:r w:rsidR="00C860CA" w:rsidRPr="004D272B">
        <w:rPr>
          <w:color w:val="auto"/>
        </w:rPr>
        <w:t xml:space="preserve"> za planski period </w:t>
      </w:r>
      <w:r w:rsidR="00274E76" w:rsidRPr="004D272B">
        <w:rPr>
          <w:rFonts w:ascii="Calibri" w:hAnsi="Calibri" w:cs="Calibri"/>
          <w:color w:val="auto"/>
        </w:rPr>
        <w:t>č</w:t>
      </w:r>
      <w:r w:rsidR="00C860CA" w:rsidRPr="004D272B">
        <w:rPr>
          <w:color w:val="auto"/>
        </w:rPr>
        <w:t>iji po</w:t>
      </w:r>
      <w:r w:rsidR="00274E76" w:rsidRPr="004D272B">
        <w:rPr>
          <w:rFonts w:ascii="Calibri" w:hAnsi="Calibri" w:cs="Calibri"/>
          <w:color w:val="auto"/>
        </w:rPr>
        <w:t>č</w:t>
      </w:r>
      <w:r w:rsidR="00C860CA" w:rsidRPr="004D272B">
        <w:rPr>
          <w:color w:val="auto"/>
        </w:rPr>
        <w:t>etak po</w:t>
      </w:r>
      <w:r w:rsidR="00274E76" w:rsidRPr="004D272B">
        <w:rPr>
          <w:rFonts w:ascii="Calibri" w:hAnsi="Calibri" w:cs="Calibri"/>
          <w:color w:val="auto"/>
        </w:rPr>
        <w:t>č</w:t>
      </w:r>
      <w:r w:rsidR="00C860CA" w:rsidRPr="004D272B">
        <w:rPr>
          <w:color w:val="auto"/>
        </w:rPr>
        <w:t>inje u godini G</w:t>
      </w:r>
      <w:r w:rsidRPr="004D272B">
        <w:rPr>
          <w:color w:val="auto"/>
        </w:rPr>
        <w:t>:</w:t>
      </w:r>
    </w:p>
    <w:p w14:paraId="1DB535F8" w14:textId="6B3616D4" w:rsidR="00821CF6" w:rsidRPr="004D272B" w:rsidRDefault="00821CF6" w:rsidP="00861408">
      <w:pPr>
        <w:pStyle w:val="Poravnanje"/>
        <w:numPr>
          <w:ilvl w:val="1"/>
          <w:numId w:val="55"/>
        </w:numPr>
      </w:pPr>
      <w:r w:rsidRPr="004D272B">
        <w:t>NOSB</w:t>
      </w:r>
      <w:r w:rsidR="006A6C60" w:rsidRPr="004D272B">
        <w:t>i</w:t>
      </w:r>
      <w:r w:rsidRPr="004D272B">
        <w:t>H objavljuje poziv za dostavljanje podataka po</w:t>
      </w:r>
      <w:r w:rsidR="00274E76" w:rsidRPr="004D272B">
        <w:rPr>
          <w:rFonts w:cs="Calibri"/>
        </w:rPr>
        <w:t>č</w:t>
      </w:r>
      <w:r w:rsidRPr="004D272B">
        <w:t xml:space="preserve">etkom novembra </w:t>
      </w:r>
      <w:r w:rsidR="00C860CA" w:rsidRPr="004D272B">
        <w:t>u G-2</w:t>
      </w:r>
      <w:r w:rsidR="0004419D" w:rsidRPr="004D272B">
        <w:t>.</w:t>
      </w:r>
    </w:p>
    <w:p w14:paraId="04CACC73" w14:textId="3BBEB257" w:rsidR="00F07957" w:rsidRPr="004D272B" w:rsidRDefault="00821CF6" w:rsidP="00861408">
      <w:pPr>
        <w:pStyle w:val="Poravnanje"/>
        <w:numPr>
          <w:ilvl w:val="1"/>
          <w:numId w:val="55"/>
        </w:numPr>
      </w:pPr>
      <w:r w:rsidRPr="004D272B">
        <w:t>Korisnici dostavljaju podatke NOSB</w:t>
      </w:r>
      <w:r w:rsidR="006A6C60" w:rsidRPr="004D272B">
        <w:t>i</w:t>
      </w:r>
      <w:r w:rsidRPr="004D272B">
        <w:t xml:space="preserve">H-u do kraja decembra </w:t>
      </w:r>
      <w:r w:rsidR="00C860CA" w:rsidRPr="004D272B">
        <w:t>u G-2</w:t>
      </w:r>
      <w:r w:rsidR="0004419D" w:rsidRPr="004D272B">
        <w:t>.</w:t>
      </w:r>
    </w:p>
    <w:p w14:paraId="0E5DC033" w14:textId="066D9717" w:rsidR="00821CF6" w:rsidRPr="004D272B" w:rsidRDefault="00821CF6" w:rsidP="00861408">
      <w:pPr>
        <w:pStyle w:val="Poravnanje"/>
        <w:numPr>
          <w:ilvl w:val="1"/>
          <w:numId w:val="55"/>
        </w:numPr>
      </w:pPr>
      <w:r w:rsidRPr="004D272B">
        <w:t>NOSB</w:t>
      </w:r>
      <w:r w:rsidR="006A6C60" w:rsidRPr="004D272B">
        <w:t>i</w:t>
      </w:r>
      <w:r w:rsidRPr="004D272B">
        <w:t>H</w:t>
      </w:r>
      <w:r w:rsidR="0026312E" w:rsidRPr="004D272B">
        <w:rPr>
          <w:lang w:val="sr-Cyrl-RS"/>
        </w:rPr>
        <w:t>,</w:t>
      </w:r>
      <w:r w:rsidRPr="004D272B">
        <w:t xml:space="preserve"> do kraja aprila </w:t>
      </w:r>
      <w:r w:rsidR="00C860CA" w:rsidRPr="004D272B">
        <w:t>u G-1</w:t>
      </w:r>
      <w:r w:rsidR="0026312E" w:rsidRPr="004D272B">
        <w:rPr>
          <w:lang w:val="sr-Cyrl-RS"/>
        </w:rPr>
        <w:t>,</w:t>
      </w:r>
      <w:r w:rsidR="00C860CA" w:rsidRPr="004D272B">
        <w:t xml:space="preserve"> </w:t>
      </w:r>
      <w:r w:rsidRPr="004D272B">
        <w:t xml:space="preserve">Indikativni plan razvoja proizvodnje </w:t>
      </w:r>
      <w:r w:rsidR="0026312E" w:rsidRPr="004D272B">
        <w:t xml:space="preserve">dostavlja </w:t>
      </w:r>
      <w:r w:rsidRPr="004D272B">
        <w:t>DERK-u na odobrenje</w:t>
      </w:r>
      <w:r w:rsidR="00254B1B" w:rsidRPr="004D272B">
        <w:t>.</w:t>
      </w:r>
    </w:p>
    <w:p w14:paraId="3DA319BA" w14:textId="692C0470" w:rsidR="0071009A" w:rsidRPr="004D272B" w:rsidRDefault="006D69CD" w:rsidP="004D272B">
      <w:pPr>
        <w:pStyle w:val="ListParagraph"/>
        <w:rPr>
          <w:color w:val="auto"/>
        </w:rPr>
      </w:pPr>
      <w:r w:rsidRPr="004D272B">
        <w:rPr>
          <w:color w:val="auto"/>
        </w:rPr>
        <w:t>NOSB</w:t>
      </w:r>
      <w:r w:rsidR="006A6C60" w:rsidRPr="004D272B">
        <w:rPr>
          <w:color w:val="auto"/>
        </w:rPr>
        <w:t>i</w:t>
      </w:r>
      <w:r w:rsidRPr="004D272B">
        <w:rPr>
          <w:color w:val="auto"/>
        </w:rPr>
        <w:t xml:space="preserve">H </w:t>
      </w:r>
      <w:r w:rsidR="00274E76" w:rsidRPr="004D272B">
        <w:rPr>
          <w:rFonts w:ascii="Calibri" w:hAnsi="Calibri" w:cs="Calibri"/>
          <w:color w:val="auto"/>
        </w:rPr>
        <w:t>ć</w:t>
      </w:r>
      <w:r w:rsidRPr="004D272B">
        <w:rPr>
          <w:color w:val="auto"/>
        </w:rPr>
        <w:t>e, nakon odobrenja DERK-a, Indikativni plan razvoja proizvodnje objaviti na svojoj web stranici.</w:t>
      </w:r>
    </w:p>
    <w:p w14:paraId="351ECD10" w14:textId="5917137E" w:rsidR="009006C9" w:rsidRPr="004D272B" w:rsidRDefault="000C6E29" w:rsidP="001032CD">
      <w:pPr>
        <w:pStyle w:val="Heading2"/>
      </w:pPr>
      <w:bookmarkStart w:id="53" w:name="_Toc445122402"/>
      <w:bookmarkStart w:id="54" w:name="_Toc445453564"/>
      <w:bookmarkStart w:id="55" w:name="_Toc445122403"/>
      <w:bookmarkStart w:id="56" w:name="_Toc445453565"/>
      <w:bookmarkStart w:id="57" w:name="_Toc445122404"/>
      <w:bookmarkStart w:id="58" w:name="_Toc445453566"/>
      <w:bookmarkStart w:id="59" w:name="_Toc445122405"/>
      <w:bookmarkStart w:id="60" w:name="_Toc445453567"/>
      <w:bookmarkStart w:id="61" w:name="_Hlt519396087"/>
      <w:bookmarkStart w:id="62" w:name="_Toc61329131"/>
      <w:bookmarkStart w:id="63" w:name="_Toc163201777"/>
      <w:bookmarkStart w:id="64" w:name="_Toc17734719"/>
      <w:bookmarkStart w:id="65" w:name="_Toc24530086"/>
      <w:bookmarkStart w:id="66" w:name="_Toc24533552"/>
      <w:bookmarkStart w:id="67" w:name="_Toc26106865"/>
      <w:bookmarkStart w:id="68" w:name="_Ref26107828"/>
      <w:bookmarkStart w:id="69" w:name="_Ref26107908"/>
      <w:bookmarkStart w:id="70" w:name="_Toc95800167"/>
      <w:bookmarkStart w:id="71" w:name="_Ref97694284"/>
      <w:bookmarkStart w:id="72" w:name="_Ref97694497"/>
      <w:bookmarkStart w:id="73" w:name="_Toc98302184"/>
      <w:bookmarkStart w:id="74" w:name="_Toc98302290"/>
      <w:bookmarkStart w:id="75" w:name="_Toc98303069"/>
      <w:bookmarkStart w:id="76" w:name="_Toc98303256"/>
      <w:bookmarkStart w:id="77" w:name="_Toc102465905"/>
      <w:bookmarkStart w:id="78" w:name="_Toc117579054"/>
      <w:bookmarkEnd w:id="53"/>
      <w:bookmarkEnd w:id="54"/>
      <w:bookmarkEnd w:id="55"/>
      <w:bookmarkEnd w:id="56"/>
      <w:bookmarkEnd w:id="57"/>
      <w:bookmarkEnd w:id="58"/>
      <w:bookmarkEnd w:id="59"/>
      <w:bookmarkEnd w:id="60"/>
      <w:bookmarkEnd w:id="61"/>
      <w:r w:rsidRPr="004D272B">
        <w:t>Dugoro</w:t>
      </w:r>
      <w:r w:rsidR="00274E76" w:rsidRPr="004D272B">
        <w:rPr>
          <w:rFonts w:ascii="Calibri" w:hAnsi="Calibri" w:cs="Calibri"/>
          <w:sz w:val="24"/>
        </w:rPr>
        <w:t>č</w:t>
      </w:r>
      <w:r w:rsidRPr="004D272B">
        <w:t>ni p</w:t>
      </w:r>
      <w:r w:rsidR="006F15FF" w:rsidRPr="004D272B">
        <w:t>lan</w:t>
      </w:r>
      <w:r w:rsidR="009006C9" w:rsidRPr="004D272B">
        <w:t xml:space="preserve"> </w:t>
      </w:r>
      <w:r w:rsidR="00A21583" w:rsidRPr="004D272B">
        <w:t>razvoja</w:t>
      </w:r>
      <w:r w:rsidR="009006C9" w:rsidRPr="004D272B">
        <w:t xml:space="preserve"> </w:t>
      </w:r>
      <w:r w:rsidR="001B6370" w:rsidRPr="004D272B">
        <w:t>prijenos</w:t>
      </w:r>
      <w:r w:rsidR="00A21583" w:rsidRPr="004D272B">
        <w:t>ne</w:t>
      </w:r>
      <w:r w:rsidR="007640CA" w:rsidRPr="004D272B">
        <w:t xml:space="preserve"> </w:t>
      </w:r>
      <w:r w:rsidR="00A21583" w:rsidRPr="004D272B">
        <w:t>mre</w:t>
      </w:r>
      <w:r w:rsidR="007F35B7" w:rsidRPr="004D272B">
        <w:rPr>
          <w:sz w:val="24"/>
        </w:rPr>
        <w:t>ž</w:t>
      </w:r>
      <w:r w:rsidR="00A21583" w:rsidRPr="004D272B">
        <w:t>e</w:t>
      </w:r>
      <w:bookmarkEnd w:id="62"/>
      <w:bookmarkEnd w:id="63"/>
    </w:p>
    <w:p w14:paraId="79ADA624" w14:textId="599D24F6" w:rsidR="009006C9" w:rsidRPr="004D272B" w:rsidRDefault="00A21583" w:rsidP="004D272B">
      <w:pPr>
        <w:pStyle w:val="ListParagraph"/>
        <w:rPr>
          <w:color w:val="auto"/>
        </w:rPr>
      </w:pPr>
      <w:r w:rsidRPr="004D272B">
        <w:rPr>
          <w:color w:val="auto"/>
        </w:rPr>
        <w:t>Elektro</w:t>
      </w:r>
      <w:r w:rsidR="001B6370" w:rsidRPr="004D272B">
        <w:rPr>
          <w:color w:val="auto"/>
        </w:rPr>
        <w:t>prije</w:t>
      </w:r>
      <w:r w:rsidR="00343E5A" w:rsidRPr="004D272B">
        <w:rPr>
          <w:color w:val="auto"/>
        </w:rPr>
        <w:t xml:space="preserve">nos </w:t>
      </w:r>
      <w:r w:rsidR="000D10B5" w:rsidRPr="004D272B">
        <w:rPr>
          <w:color w:val="auto"/>
        </w:rPr>
        <w:t xml:space="preserve">BiH </w:t>
      </w:r>
      <w:r w:rsidRPr="004D272B">
        <w:rPr>
          <w:color w:val="auto"/>
        </w:rPr>
        <w:t>je</w:t>
      </w:r>
      <w:r w:rsidR="009006C9" w:rsidRPr="004D272B">
        <w:rPr>
          <w:color w:val="auto"/>
        </w:rPr>
        <w:t xml:space="preserve"> </w:t>
      </w:r>
      <w:r w:rsidRPr="004D272B">
        <w:rPr>
          <w:color w:val="auto"/>
        </w:rPr>
        <w:t>nadle</w:t>
      </w:r>
      <w:r w:rsidR="007F35B7" w:rsidRPr="004D272B">
        <w:rPr>
          <w:color w:val="auto"/>
        </w:rPr>
        <w:t>ž</w:t>
      </w:r>
      <w:r w:rsidRPr="004D272B">
        <w:rPr>
          <w:color w:val="auto"/>
        </w:rPr>
        <w:t>an</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izradu</w:t>
      </w:r>
      <w:r w:rsidR="009006C9" w:rsidRPr="004D272B">
        <w:rPr>
          <w:color w:val="auto"/>
        </w:rPr>
        <w:t xml:space="preserve"> </w:t>
      </w:r>
      <w:r w:rsidR="006F15FF" w:rsidRPr="004D272B">
        <w:rPr>
          <w:color w:val="auto"/>
        </w:rPr>
        <w:t>D</w:t>
      </w:r>
      <w:r w:rsidRPr="004D272B">
        <w:rPr>
          <w:color w:val="auto"/>
        </w:rPr>
        <w:t>ugoro</w:t>
      </w:r>
      <w:r w:rsidR="00274E76" w:rsidRPr="004D272B">
        <w:rPr>
          <w:rFonts w:ascii="Calibri" w:hAnsi="Calibri" w:cs="Calibri"/>
          <w:color w:val="auto"/>
        </w:rPr>
        <w:t>č</w:t>
      </w:r>
      <w:r w:rsidRPr="004D272B">
        <w:rPr>
          <w:color w:val="auto"/>
        </w:rPr>
        <w:t>nog</w:t>
      </w:r>
      <w:r w:rsidR="009006C9" w:rsidRPr="004D272B">
        <w:rPr>
          <w:color w:val="auto"/>
        </w:rPr>
        <w:t xml:space="preserve"> </w:t>
      </w:r>
      <w:r w:rsidRPr="004D272B">
        <w:rPr>
          <w:color w:val="auto"/>
        </w:rPr>
        <w:t>plana</w:t>
      </w:r>
      <w:r w:rsidR="009006C9" w:rsidRPr="004D272B">
        <w:rPr>
          <w:color w:val="auto"/>
        </w:rPr>
        <w:t xml:space="preserve"> </w:t>
      </w:r>
      <w:r w:rsidRPr="004D272B">
        <w:rPr>
          <w:color w:val="auto"/>
        </w:rPr>
        <w:t>razvoja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w:t>
      </w:r>
    </w:p>
    <w:p w14:paraId="15CBB049" w14:textId="75F609BD" w:rsidR="009006C9" w:rsidRPr="004D272B" w:rsidRDefault="00A21583" w:rsidP="004D272B">
      <w:pPr>
        <w:pStyle w:val="ListParagraph"/>
        <w:rPr>
          <w:color w:val="auto"/>
        </w:rPr>
      </w:pPr>
      <w:r w:rsidRPr="004D272B">
        <w:rPr>
          <w:color w:val="auto"/>
        </w:rPr>
        <w:t>Cilj</w:t>
      </w:r>
      <w:r w:rsidR="009006C9" w:rsidRPr="004D272B">
        <w:rPr>
          <w:color w:val="auto"/>
        </w:rPr>
        <w:t xml:space="preserve"> </w:t>
      </w:r>
      <w:r w:rsidRPr="004D272B">
        <w:rPr>
          <w:color w:val="auto"/>
        </w:rPr>
        <w:t>Dugoro</w:t>
      </w:r>
      <w:r w:rsidR="00274E76" w:rsidRPr="004D272B">
        <w:rPr>
          <w:rFonts w:ascii="Calibri" w:hAnsi="Calibri" w:cs="Calibri"/>
          <w:color w:val="auto"/>
        </w:rPr>
        <w:t>č</w:t>
      </w:r>
      <w:r w:rsidRPr="004D272B">
        <w:rPr>
          <w:color w:val="auto"/>
        </w:rPr>
        <w:t>nog</w:t>
      </w:r>
      <w:r w:rsidR="009006C9" w:rsidRPr="004D272B">
        <w:rPr>
          <w:color w:val="auto"/>
        </w:rPr>
        <w:t xml:space="preserve"> </w:t>
      </w:r>
      <w:r w:rsidRPr="004D272B">
        <w:rPr>
          <w:color w:val="auto"/>
        </w:rPr>
        <w:t>plana</w:t>
      </w:r>
      <w:r w:rsidR="009006C9" w:rsidRPr="004D272B">
        <w:rPr>
          <w:color w:val="auto"/>
        </w:rPr>
        <w:t xml:space="preserve"> </w:t>
      </w:r>
      <w:r w:rsidRPr="004D272B">
        <w:rPr>
          <w:color w:val="auto"/>
        </w:rPr>
        <w:t>razvoja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da</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osnovu</w:t>
      </w:r>
      <w:r w:rsidR="009006C9" w:rsidRPr="004D272B">
        <w:rPr>
          <w:color w:val="auto"/>
        </w:rPr>
        <w:t xml:space="preserve"> </w:t>
      </w:r>
      <w:r w:rsidRPr="004D272B">
        <w:rPr>
          <w:color w:val="auto"/>
        </w:rPr>
        <w:t>Indikativnog</w:t>
      </w:r>
      <w:r w:rsidR="009006C9" w:rsidRPr="004D272B">
        <w:rPr>
          <w:color w:val="auto"/>
        </w:rPr>
        <w:t xml:space="preserve"> </w:t>
      </w:r>
      <w:r w:rsidRPr="004D272B">
        <w:rPr>
          <w:color w:val="auto"/>
        </w:rPr>
        <w:t>plana</w:t>
      </w:r>
      <w:r w:rsidR="009006C9" w:rsidRPr="004D272B">
        <w:rPr>
          <w:color w:val="auto"/>
        </w:rPr>
        <w:t xml:space="preserve"> </w:t>
      </w:r>
      <w:r w:rsidRPr="004D272B">
        <w:rPr>
          <w:color w:val="auto"/>
        </w:rPr>
        <w:t>razvoja</w:t>
      </w:r>
      <w:r w:rsidR="009006C9" w:rsidRPr="004D272B">
        <w:rPr>
          <w:color w:val="auto"/>
        </w:rPr>
        <w:t xml:space="preserve"> </w:t>
      </w:r>
      <w:r w:rsidRPr="004D272B">
        <w:rPr>
          <w:color w:val="auto"/>
        </w:rPr>
        <w:t>proizvodnje</w:t>
      </w:r>
      <w:r w:rsidR="00734949" w:rsidRPr="004D272B">
        <w:rPr>
          <w:color w:val="auto"/>
        </w:rPr>
        <w:t xml:space="preserve"> (bazni scenario)</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drugih</w:t>
      </w:r>
      <w:r w:rsidR="009006C9" w:rsidRPr="004D272B">
        <w:rPr>
          <w:color w:val="auto"/>
        </w:rPr>
        <w:t xml:space="preserve"> </w:t>
      </w:r>
      <w:r w:rsidRPr="004D272B">
        <w:rPr>
          <w:color w:val="auto"/>
        </w:rPr>
        <w:t>relevantnih</w:t>
      </w:r>
      <w:r w:rsidR="009006C9" w:rsidRPr="004D272B">
        <w:rPr>
          <w:color w:val="auto"/>
        </w:rPr>
        <w:t xml:space="preserve"> </w:t>
      </w:r>
      <w:r w:rsidRPr="004D272B">
        <w:rPr>
          <w:color w:val="auto"/>
        </w:rPr>
        <w:t>dokumenata</w:t>
      </w:r>
      <w:r w:rsidR="00425FE9" w:rsidRPr="004D272B">
        <w:rPr>
          <w:color w:val="auto"/>
        </w:rPr>
        <w:t>,</w:t>
      </w:r>
      <w:r w:rsidR="009006C9" w:rsidRPr="004D272B">
        <w:rPr>
          <w:color w:val="auto"/>
        </w:rPr>
        <w:t xml:space="preserve"> </w:t>
      </w:r>
      <w:r w:rsidR="00D72F3E" w:rsidRPr="004D272B">
        <w:rPr>
          <w:color w:val="auto"/>
        </w:rPr>
        <w:t xml:space="preserve">blagovremeno </w:t>
      </w:r>
      <w:r w:rsidRPr="004D272B">
        <w:rPr>
          <w:color w:val="auto"/>
        </w:rPr>
        <w:t>defini</w:t>
      </w:r>
      <w:r w:rsidR="00E12077" w:rsidRPr="004D272B">
        <w:rPr>
          <w:color w:val="auto"/>
        </w:rPr>
        <w:t>ra</w:t>
      </w:r>
      <w:r w:rsidR="009006C9" w:rsidRPr="004D272B">
        <w:rPr>
          <w:color w:val="auto"/>
        </w:rPr>
        <w:t xml:space="preserve"> </w:t>
      </w:r>
      <w:r w:rsidRPr="004D272B">
        <w:rPr>
          <w:color w:val="auto"/>
        </w:rPr>
        <w:t>potrebna</w:t>
      </w:r>
      <w:r w:rsidR="009006C9" w:rsidRPr="004D272B">
        <w:rPr>
          <w:color w:val="auto"/>
        </w:rPr>
        <w:t xml:space="preserve"> </w:t>
      </w:r>
      <w:r w:rsidRPr="004D272B">
        <w:rPr>
          <w:color w:val="auto"/>
        </w:rPr>
        <w:t>poja</w:t>
      </w:r>
      <w:r w:rsidR="00274E76" w:rsidRPr="004D272B">
        <w:rPr>
          <w:rFonts w:ascii="Calibri" w:hAnsi="Calibri" w:cs="Calibri"/>
          <w:color w:val="auto"/>
        </w:rPr>
        <w:t>č</w:t>
      </w:r>
      <w:r w:rsidRPr="004D272B">
        <w:rPr>
          <w:color w:val="auto"/>
        </w:rPr>
        <w:t>anja</w:t>
      </w:r>
      <w:r w:rsidR="009006C9" w:rsidRPr="004D272B">
        <w:rPr>
          <w:color w:val="auto"/>
        </w:rPr>
        <w:t xml:space="preserve"> </w:t>
      </w:r>
      <w:r w:rsidRPr="004D272B">
        <w:rPr>
          <w:color w:val="auto"/>
        </w:rPr>
        <w:t>postoje</w:t>
      </w:r>
      <w:r w:rsidR="00274E76" w:rsidRPr="004D272B">
        <w:rPr>
          <w:rFonts w:ascii="Calibri" w:hAnsi="Calibri" w:cs="Calibri"/>
          <w:color w:val="auto"/>
        </w:rPr>
        <w:t>ć</w:t>
      </w:r>
      <w:r w:rsidRPr="004D272B">
        <w:rPr>
          <w:color w:val="auto"/>
        </w:rPr>
        <w:t>ih</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izgradnju</w:t>
      </w:r>
      <w:r w:rsidR="009006C9" w:rsidRPr="004D272B">
        <w:rPr>
          <w:color w:val="auto"/>
        </w:rPr>
        <w:t xml:space="preserve"> </w:t>
      </w:r>
      <w:r w:rsidRPr="004D272B">
        <w:rPr>
          <w:color w:val="auto"/>
        </w:rPr>
        <w:t>novih</w:t>
      </w:r>
      <w:r w:rsidR="009006C9" w:rsidRPr="004D272B">
        <w:rPr>
          <w:color w:val="auto"/>
        </w:rPr>
        <w:t xml:space="preserve"> </w:t>
      </w:r>
      <w:r w:rsidRPr="004D272B">
        <w:rPr>
          <w:color w:val="auto"/>
        </w:rPr>
        <w:t>objekata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kako</w:t>
      </w:r>
      <w:r w:rsidR="009006C9" w:rsidRPr="004D272B">
        <w:rPr>
          <w:color w:val="auto"/>
        </w:rPr>
        <w:t xml:space="preserve"> </w:t>
      </w:r>
      <w:r w:rsidRPr="004D272B">
        <w:rPr>
          <w:color w:val="auto"/>
        </w:rPr>
        <w:t>bi</w:t>
      </w:r>
      <w:r w:rsidR="009006C9" w:rsidRPr="004D272B">
        <w:rPr>
          <w:color w:val="auto"/>
        </w:rPr>
        <w:t xml:space="preserve"> </w:t>
      </w:r>
      <w:r w:rsidRPr="004D272B">
        <w:rPr>
          <w:color w:val="auto"/>
        </w:rPr>
        <w:t>se</w:t>
      </w:r>
      <w:r w:rsidR="009006C9" w:rsidRPr="004D272B">
        <w:rPr>
          <w:color w:val="auto"/>
        </w:rPr>
        <w:t xml:space="preserve"> </w:t>
      </w:r>
      <w:r w:rsidR="00D72F3E" w:rsidRPr="004D272B">
        <w:rPr>
          <w:color w:val="auto"/>
        </w:rPr>
        <w:t>osigurao neprekidan prijenos elektri</w:t>
      </w:r>
      <w:r w:rsidR="00274E76" w:rsidRPr="004D272B">
        <w:rPr>
          <w:rFonts w:ascii="Calibri" w:hAnsi="Calibri" w:cs="Calibri"/>
          <w:color w:val="auto"/>
        </w:rPr>
        <w:t>č</w:t>
      </w:r>
      <w:r w:rsidR="00D72F3E" w:rsidRPr="004D272B">
        <w:rPr>
          <w:color w:val="auto"/>
        </w:rPr>
        <w:t xml:space="preserve">ne energije. </w:t>
      </w:r>
      <w:r w:rsidR="004001D9" w:rsidRPr="004D272B">
        <w:rPr>
          <w:color w:val="auto"/>
        </w:rPr>
        <w:t xml:space="preserve">Time </w:t>
      </w:r>
      <w:r w:rsidR="0069137D" w:rsidRPr="004D272B">
        <w:rPr>
          <w:color w:val="auto"/>
        </w:rPr>
        <w:t>se omogu</w:t>
      </w:r>
      <w:r w:rsidR="00274E76" w:rsidRPr="004D272B">
        <w:rPr>
          <w:rFonts w:ascii="Calibri" w:hAnsi="Calibri" w:cs="Calibri"/>
          <w:color w:val="auto"/>
        </w:rPr>
        <w:t>ć</w:t>
      </w:r>
      <w:r w:rsidR="0069137D" w:rsidRPr="004D272B">
        <w:rPr>
          <w:color w:val="auto"/>
        </w:rPr>
        <w:t>uje</w:t>
      </w:r>
      <w:r w:rsidR="004001D9" w:rsidRPr="004D272B">
        <w:rPr>
          <w:color w:val="auto"/>
        </w:rPr>
        <w:t xml:space="preserve"> pravovremeno </w:t>
      </w:r>
      <w:r w:rsidR="0069137D" w:rsidRPr="004D272B">
        <w:rPr>
          <w:color w:val="auto"/>
        </w:rPr>
        <w:t xml:space="preserve">osiguranje potrebnih sredstava i </w:t>
      </w:r>
      <w:r w:rsidRPr="004D272B">
        <w:rPr>
          <w:color w:val="auto"/>
        </w:rPr>
        <w:t>pokre</w:t>
      </w:r>
      <w:r w:rsidR="004001D9" w:rsidRPr="004D272B">
        <w:rPr>
          <w:color w:val="auto"/>
        </w:rPr>
        <w:t>ta</w:t>
      </w:r>
      <w:r w:rsidRPr="004D272B">
        <w:rPr>
          <w:color w:val="auto"/>
        </w:rPr>
        <w:t>n</w:t>
      </w:r>
      <w:r w:rsidR="004001D9" w:rsidRPr="004D272B">
        <w:rPr>
          <w:color w:val="auto"/>
        </w:rPr>
        <w:t>j</w:t>
      </w:r>
      <w:r w:rsidRPr="004D272B">
        <w:rPr>
          <w:color w:val="auto"/>
        </w:rPr>
        <w:t>e</w:t>
      </w:r>
      <w:r w:rsidR="009006C9" w:rsidRPr="004D272B">
        <w:rPr>
          <w:color w:val="auto"/>
        </w:rPr>
        <w:t xml:space="preserve"> </w:t>
      </w:r>
      <w:r w:rsidRPr="004D272B">
        <w:rPr>
          <w:color w:val="auto"/>
        </w:rPr>
        <w:t>procedur</w:t>
      </w:r>
      <w:r w:rsidR="004001D9" w:rsidRPr="004D272B">
        <w:rPr>
          <w:color w:val="auto"/>
        </w:rPr>
        <w:t>a</w:t>
      </w:r>
      <w:r w:rsidR="009006C9" w:rsidRPr="004D272B">
        <w:rPr>
          <w:color w:val="auto"/>
        </w:rPr>
        <w:t xml:space="preserve"> </w:t>
      </w:r>
      <w:r w:rsidR="0069137D" w:rsidRPr="004D272B">
        <w:rPr>
          <w:color w:val="auto"/>
        </w:rPr>
        <w:t>za izgradnju i rekonstrukciju elemenata prijenosne mre</w:t>
      </w:r>
      <w:r w:rsidR="007F35B7" w:rsidRPr="004D272B">
        <w:rPr>
          <w:color w:val="auto"/>
        </w:rPr>
        <w:t>ž</w:t>
      </w:r>
      <w:r w:rsidR="0069137D" w:rsidRPr="004D272B">
        <w:rPr>
          <w:color w:val="auto"/>
        </w:rPr>
        <w:t>e.</w:t>
      </w:r>
      <w:r w:rsidR="009006C9" w:rsidRPr="004D272B">
        <w:rPr>
          <w:color w:val="auto"/>
        </w:rPr>
        <w:t xml:space="preserve"> </w:t>
      </w:r>
      <w:r w:rsidR="0099443C" w:rsidRPr="004D272B">
        <w:rPr>
          <w:color w:val="auto"/>
        </w:rPr>
        <w:t>Elektropr</w:t>
      </w:r>
      <w:r w:rsidR="00DF7BD5" w:rsidRPr="004D272B">
        <w:rPr>
          <w:color w:val="auto"/>
        </w:rPr>
        <w:t>ij</w:t>
      </w:r>
      <w:r w:rsidR="0099443C" w:rsidRPr="004D272B">
        <w:rPr>
          <w:color w:val="auto"/>
        </w:rPr>
        <w:t>enos BiH</w:t>
      </w:r>
      <w:r w:rsidR="009006C9" w:rsidRPr="004D272B">
        <w:rPr>
          <w:color w:val="auto"/>
        </w:rPr>
        <w:t xml:space="preserve"> </w:t>
      </w:r>
      <w:r w:rsidR="00274E76" w:rsidRPr="004D272B">
        <w:rPr>
          <w:rFonts w:ascii="Calibri" w:hAnsi="Calibri" w:cs="Calibri"/>
          <w:color w:val="auto"/>
        </w:rPr>
        <w:lastRenderedPageBreak/>
        <w:t>ć</w:t>
      </w:r>
      <w:r w:rsidRPr="004D272B">
        <w:rPr>
          <w:color w:val="auto"/>
        </w:rPr>
        <w:t>e</w:t>
      </w:r>
      <w:r w:rsidR="009006C9" w:rsidRPr="004D272B">
        <w:rPr>
          <w:color w:val="auto"/>
        </w:rPr>
        <w:t xml:space="preserve"> </w:t>
      </w:r>
      <w:r w:rsidRPr="004D272B">
        <w:rPr>
          <w:color w:val="auto"/>
        </w:rPr>
        <w:t>prilikom</w:t>
      </w:r>
      <w:r w:rsidR="009006C9" w:rsidRPr="004D272B">
        <w:rPr>
          <w:color w:val="auto"/>
        </w:rPr>
        <w:t xml:space="preserve"> </w:t>
      </w:r>
      <w:r w:rsidRPr="004D272B">
        <w:rPr>
          <w:color w:val="auto"/>
        </w:rPr>
        <w:t>izrade</w:t>
      </w:r>
      <w:r w:rsidR="009006C9" w:rsidRPr="004D272B">
        <w:rPr>
          <w:color w:val="auto"/>
        </w:rPr>
        <w:t xml:space="preserve"> </w:t>
      </w:r>
      <w:r w:rsidRPr="004D272B">
        <w:rPr>
          <w:color w:val="auto"/>
        </w:rPr>
        <w:t>Dugoro</w:t>
      </w:r>
      <w:r w:rsidR="00274E76" w:rsidRPr="004D272B">
        <w:rPr>
          <w:rFonts w:ascii="Calibri" w:hAnsi="Calibri" w:cs="Calibri"/>
          <w:color w:val="auto"/>
        </w:rPr>
        <w:t>č</w:t>
      </w:r>
      <w:r w:rsidRPr="004D272B">
        <w:rPr>
          <w:color w:val="auto"/>
        </w:rPr>
        <w:t>nog</w:t>
      </w:r>
      <w:r w:rsidR="009006C9" w:rsidRPr="004D272B">
        <w:rPr>
          <w:color w:val="auto"/>
        </w:rPr>
        <w:t xml:space="preserve"> </w:t>
      </w:r>
      <w:r w:rsidRPr="004D272B">
        <w:rPr>
          <w:color w:val="auto"/>
        </w:rPr>
        <w:t>plana</w:t>
      </w:r>
      <w:r w:rsidR="009006C9" w:rsidRPr="004D272B">
        <w:rPr>
          <w:color w:val="auto"/>
        </w:rPr>
        <w:t xml:space="preserve"> </w:t>
      </w:r>
      <w:r w:rsidRPr="004D272B">
        <w:rPr>
          <w:color w:val="auto"/>
        </w:rPr>
        <w:t>razvoja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voditi</w:t>
      </w:r>
      <w:r w:rsidR="009006C9" w:rsidRPr="004D272B">
        <w:rPr>
          <w:color w:val="auto"/>
        </w:rPr>
        <w:t xml:space="preserve"> </w:t>
      </w:r>
      <w:r w:rsidRPr="004D272B">
        <w:rPr>
          <w:color w:val="auto"/>
        </w:rPr>
        <w:t>ra</w:t>
      </w:r>
      <w:r w:rsidR="00274E76" w:rsidRPr="004D272B">
        <w:rPr>
          <w:rFonts w:ascii="Calibri" w:hAnsi="Calibri" w:cs="Calibri"/>
          <w:color w:val="auto"/>
        </w:rPr>
        <w:t>č</w:t>
      </w:r>
      <w:r w:rsidRPr="004D272B">
        <w:rPr>
          <w:color w:val="auto"/>
        </w:rPr>
        <w:t>una</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o</w:t>
      </w:r>
      <w:r w:rsidR="009006C9" w:rsidRPr="004D272B">
        <w:rPr>
          <w:color w:val="auto"/>
        </w:rPr>
        <w:t xml:space="preserve"> </w:t>
      </w:r>
      <w:r w:rsidRPr="004D272B">
        <w:rPr>
          <w:color w:val="auto"/>
        </w:rPr>
        <w:t>razvojnim</w:t>
      </w:r>
      <w:r w:rsidR="009006C9" w:rsidRPr="004D272B">
        <w:rPr>
          <w:color w:val="auto"/>
        </w:rPr>
        <w:t xml:space="preserve"> </w:t>
      </w:r>
      <w:r w:rsidRPr="004D272B">
        <w:rPr>
          <w:color w:val="auto"/>
        </w:rPr>
        <w:t>planovima</w:t>
      </w:r>
      <w:r w:rsidR="009006C9" w:rsidRPr="004D272B">
        <w:rPr>
          <w:color w:val="auto"/>
        </w:rPr>
        <w:t xml:space="preserve"> </w:t>
      </w:r>
      <w:r w:rsidR="00B050C0" w:rsidRPr="004D272B">
        <w:rPr>
          <w:color w:val="auto"/>
        </w:rPr>
        <w:t>ODS</w:t>
      </w:r>
      <w:r w:rsidR="005D44FC" w:rsidRPr="004D272B">
        <w:rPr>
          <w:color w:val="auto"/>
        </w:rPr>
        <w:t>-a</w:t>
      </w:r>
      <w:r w:rsidR="009006C9" w:rsidRPr="004D272B">
        <w:rPr>
          <w:color w:val="auto"/>
        </w:rPr>
        <w:t>.</w:t>
      </w:r>
    </w:p>
    <w:p w14:paraId="1C0F79DE" w14:textId="3A195EED" w:rsidR="00BB6EE7" w:rsidRPr="004D272B" w:rsidRDefault="00BB6EE7" w:rsidP="004D272B">
      <w:pPr>
        <w:pStyle w:val="ListParagraph"/>
        <w:rPr>
          <w:color w:val="auto"/>
        </w:rPr>
      </w:pPr>
      <w:r w:rsidRPr="004D272B">
        <w:rPr>
          <w:color w:val="auto"/>
        </w:rPr>
        <w:t>Elektroprijenos BiH izra</w:t>
      </w:r>
      <w:r w:rsidR="007F35B7" w:rsidRPr="004D272B">
        <w:rPr>
          <w:rFonts w:ascii="Calibri" w:hAnsi="Calibri" w:cs="Calibri"/>
          <w:color w:val="auto"/>
        </w:rPr>
        <w:t>đ</w:t>
      </w:r>
      <w:r w:rsidRPr="004D272B">
        <w:rPr>
          <w:color w:val="auto"/>
        </w:rPr>
        <w:t>uje Dugoro</w:t>
      </w:r>
      <w:r w:rsidR="00274E76" w:rsidRPr="004D272B">
        <w:rPr>
          <w:rFonts w:ascii="Calibri" w:hAnsi="Calibri" w:cs="Calibri"/>
          <w:color w:val="auto"/>
        </w:rPr>
        <w:t>č</w:t>
      </w:r>
      <w:r w:rsidRPr="004D272B">
        <w:rPr>
          <w:color w:val="auto"/>
        </w:rPr>
        <w:t>ni plan razvoja prijenosne mre</w:t>
      </w:r>
      <w:r w:rsidR="007F35B7" w:rsidRPr="004D272B">
        <w:rPr>
          <w:rFonts w:cs="Aptos"/>
          <w:color w:val="auto"/>
        </w:rPr>
        <w:t>ž</w:t>
      </w:r>
      <w:r w:rsidRPr="004D272B">
        <w:rPr>
          <w:color w:val="auto"/>
        </w:rPr>
        <w:t>e za narednih 10 godina. Aktuelizacija Dugoro</w:t>
      </w:r>
      <w:r w:rsidR="00274E76" w:rsidRPr="004D272B">
        <w:rPr>
          <w:rFonts w:ascii="Calibri" w:hAnsi="Calibri" w:cs="Calibri"/>
          <w:color w:val="auto"/>
        </w:rPr>
        <w:t>č</w:t>
      </w:r>
      <w:r w:rsidRPr="004D272B">
        <w:rPr>
          <w:color w:val="auto"/>
        </w:rPr>
        <w:t>nog plana razvoja prijenosne mre</w:t>
      </w:r>
      <w:r w:rsidR="007F35B7" w:rsidRPr="004D272B">
        <w:rPr>
          <w:rFonts w:cs="Aptos"/>
          <w:color w:val="auto"/>
        </w:rPr>
        <w:t>ž</w:t>
      </w:r>
      <w:r w:rsidRPr="004D272B">
        <w:rPr>
          <w:color w:val="auto"/>
        </w:rPr>
        <w:t>e vr</w:t>
      </w:r>
      <w:r w:rsidRPr="004D272B">
        <w:rPr>
          <w:rFonts w:cs="Aptos"/>
          <w:color w:val="auto"/>
        </w:rPr>
        <w:t>š</w:t>
      </w:r>
      <w:r w:rsidRPr="004D272B">
        <w:rPr>
          <w:color w:val="auto"/>
        </w:rPr>
        <w:t>i se svake godine.</w:t>
      </w:r>
    </w:p>
    <w:p w14:paraId="45DACCA6" w14:textId="2488185C" w:rsidR="009006C9" w:rsidRPr="004D272B" w:rsidRDefault="00DF7BD5" w:rsidP="004D272B">
      <w:pPr>
        <w:pStyle w:val="ListParagraph"/>
        <w:rPr>
          <w:color w:val="auto"/>
        </w:rPr>
      </w:pPr>
      <w:r w:rsidRPr="004D272B">
        <w:rPr>
          <w:color w:val="auto"/>
        </w:rPr>
        <w:t>Elektroprijenos</w:t>
      </w:r>
      <w:r w:rsidR="0099443C" w:rsidRPr="004D272B">
        <w:rPr>
          <w:color w:val="auto"/>
        </w:rPr>
        <w:t xml:space="preserve"> BiH</w:t>
      </w:r>
      <w:r w:rsidR="009006C9" w:rsidRPr="004D272B">
        <w:rPr>
          <w:color w:val="auto"/>
        </w:rPr>
        <w:t xml:space="preserve"> </w:t>
      </w:r>
      <w:r w:rsidR="00A21583" w:rsidRPr="004D272B">
        <w:rPr>
          <w:color w:val="auto"/>
        </w:rPr>
        <w:t>je</w:t>
      </w:r>
      <w:r w:rsidR="009006C9" w:rsidRPr="004D272B">
        <w:rPr>
          <w:color w:val="auto"/>
        </w:rPr>
        <w:t xml:space="preserve"> </w:t>
      </w:r>
      <w:r w:rsidR="00A21583" w:rsidRPr="004D272B">
        <w:rPr>
          <w:color w:val="auto"/>
        </w:rPr>
        <w:t>odgovoran</w:t>
      </w:r>
      <w:r w:rsidR="009006C9" w:rsidRPr="004D272B">
        <w:rPr>
          <w:color w:val="auto"/>
        </w:rPr>
        <w:t xml:space="preserve"> </w:t>
      </w:r>
      <w:r w:rsidR="00A21583" w:rsidRPr="004D272B">
        <w:rPr>
          <w:color w:val="auto"/>
        </w:rPr>
        <w:t>za</w:t>
      </w:r>
      <w:r w:rsidR="009006C9" w:rsidRPr="004D272B">
        <w:rPr>
          <w:color w:val="auto"/>
        </w:rPr>
        <w:t xml:space="preserve"> </w:t>
      </w:r>
      <w:r w:rsidR="0069137D" w:rsidRPr="004D272B">
        <w:rPr>
          <w:color w:val="auto"/>
        </w:rPr>
        <w:t>realizaciju Dugoro</w:t>
      </w:r>
      <w:r w:rsidR="00274E76" w:rsidRPr="004D272B">
        <w:rPr>
          <w:rFonts w:ascii="Calibri" w:hAnsi="Calibri" w:cs="Calibri"/>
          <w:color w:val="auto"/>
        </w:rPr>
        <w:t>č</w:t>
      </w:r>
      <w:r w:rsidR="0069137D" w:rsidRPr="004D272B">
        <w:rPr>
          <w:color w:val="auto"/>
        </w:rPr>
        <w:t>nog plana razvoja prijenosne mre</w:t>
      </w:r>
      <w:r w:rsidR="007F35B7" w:rsidRPr="004D272B">
        <w:rPr>
          <w:rFonts w:cs="Aptos"/>
          <w:color w:val="auto"/>
        </w:rPr>
        <w:t>ž</w:t>
      </w:r>
      <w:r w:rsidR="0069137D" w:rsidRPr="004D272B">
        <w:rPr>
          <w:color w:val="auto"/>
        </w:rPr>
        <w:t>e</w:t>
      </w:r>
      <w:r w:rsidR="009006C9" w:rsidRPr="004D272B">
        <w:rPr>
          <w:color w:val="auto"/>
        </w:rPr>
        <w:t>.</w:t>
      </w:r>
    </w:p>
    <w:p w14:paraId="75E9DDC9" w14:textId="77247B0C" w:rsidR="009006C9" w:rsidRPr="004D272B" w:rsidRDefault="00A21583" w:rsidP="005751BF">
      <w:pPr>
        <w:pStyle w:val="Heading3"/>
        <w:numPr>
          <w:ilvl w:val="2"/>
          <w:numId w:val="21"/>
        </w:numPr>
      </w:pPr>
      <w:bookmarkStart w:id="79" w:name="_Toc61329132"/>
      <w:bookmarkStart w:id="80" w:name="_Toc163201778"/>
      <w:r w:rsidRPr="004D272B">
        <w:t>Kriteriji</w:t>
      </w:r>
      <w:r w:rsidR="009006C9" w:rsidRPr="004D272B">
        <w:t xml:space="preserve"> </w:t>
      </w:r>
      <w:r w:rsidRPr="004D272B">
        <w:t>za</w:t>
      </w:r>
      <w:r w:rsidR="009006C9" w:rsidRPr="004D272B">
        <w:t xml:space="preserve"> </w:t>
      </w:r>
      <w:r w:rsidRPr="004D272B">
        <w:t>izradu</w:t>
      </w:r>
      <w:r w:rsidR="009006C9" w:rsidRPr="004D272B">
        <w:t xml:space="preserve"> </w:t>
      </w:r>
      <w:r w:rsidRPr="004D272B">
        <w:t>Dugoro</w:t>
      </w:r>
      <w:r w:rsidR="00274E76" w:rsidRPr="004D272B">
        <w:rPr>
          <w:rFonts w:cs="Calibri"/>
        </w:rPr>
        <w:t>č</w:t>
      </w:r>
      <w:r w:rsidRPr="004D272B">
        <w:t>nog</w:t>
      </w:r>
      <w:r w:rsidR="009006C9" w:rsidRPr="004D272B">
        <w:t xml:space="preserve"> </w:t>
      </w:r>
      <w:r w:rsidRPr="004D272B">
        <w:t>plana</w:t>
      </w:r>
      <w:r w:rsidR="009006C9" w:rsidRPr="004D272B">
        <w:t xml:space="preserve"> </w:t>
      </w:r>
      <w:r w:rsidRPr="004D272B">
        <w:t>razvoja</w:t>
      </w:r>
      <w:r w:rsidR="009006C9" w:rsidRPr="004D272B">
        <w:t xml:space="preserve"> </w:t>
      </w:r>
      <w:r w:rsidR="001B6370" w:rsidRPr="004D272B">
        <w:t>prijenos</w:t>
      </w:r>
      <w:r w:rsidRPr="004D272B">
        <w:t>ne</w:t>
      </w:r>
      <w:r w:rsidR="009006C9" w:rsidRPr="004D272B">
        <w:t xml:space="preserve"> </w:t>
      </w:r>
      <w:r w:rsidRPr="004D272B">
        <w:t>mre</w:t>
      </w:r>
      <w:r w:rsidR="007F35B7" w:rsidRPr="004D272B">
        <w:t>ž</w:t>
      </w:r>
      <w:r w:rsidRPr="004D272B">
        <w:t>e</w:t>
      </w:r>
      <w:bookmarkEnd w:id="79"/>
      <w:bookmarkEnd w:id="80"/>
    </w:p>
    <w:p w14:paraId="27EE4DEC" w14:textId="5D4482D7" w:rsidR="009006C9" w:rsidRPr="004D272B" w:rsidRDefault="00A21583" w:rsidP="004D272B">
      <w:pPr>
        <w:pStyle w:val="ListParagraph"/>
        <w:rPr>
          <w:color w:val="auto"/>
        </w:rPr>
      </w:pPr>
      <w:r w:rsidRPr="004D272B">
        <w:rPr>
          <w:color w:val="auto"/>
        </w:rPr>
        <w:t>Pr</w:t>
      </w:r>
      <w:r w:rsidR="00274A44" w:rsidRPr="004D272B">
        <w:rPr>
          <w:color w:val="auto"/>
        </w:rPr>
        <w:t>ij</w:t>
      </w:r>
      <w:r w:rsidRPr="004D272B">
        <w:rPr>
          <w:color w:val="auto"/>
        </w:rPr>
        <w:t>enosna</w:t>
      </w:r>
      <w:r w:rsidR="009006C9" w:rsidRPr="004D272B">
        <w:rPr>
          <w:color w:val="auto"/>
        </w:rPr>
        <w:t xml:space="preserve"> </w:t>
      </w:r>
      <w:r w:rsidRPr="004D272B">
        <w:rPr>
          <w:color w:val="auto"/>
        </w:rPr>
        <w:t>mre</w:t>
      </w:r>
      <w:r w:rsidR="007F35B7" w:rsidRPr="004D272B">
        <w:rPr>
          <w:color w:val="auto"/>
        </w:rPr>
        <w:t>ž</w:t>
      </w:r>
      <w:r w:rsidRPr="004D272B">
        <w:rPr>
          <w:color w:val="auto"/>
        </w:rPr>
        <w:t>a</w:t>
      </w:r>
      <w:r w:rsidR="009006C9" w:rsidRPr="004D272B">
        <w:rPr>
          <w:color w:val="auto"/>
        </w:rPr>
        <w:t xml:space="preserve"> </w:t>
      </w:r>
      <w:r w:rsidRPr="004D272B">
        <w:rPr>
          <w:color w:val="auto"/>
        </w:rPr>
        <w:t>mora</w:t>
      </w:r>
      <w:r w:rsidR="009006C9" w:rsidRPr="004D272B">
        <w:rPr>
          <w:color w:val="auto"/>
        </w:rPr>
        <w:t xml:space="preserve"> </w:t>
      </w:r>
      <w:r w:rsidRPr="004D272B">
        <w:rPr>
          <w:color w:val="auto"/>
        </w:rPr>
        <w:t>biti</w:t>
      </w:r>
      <w:r w:rsidR="009006C9" w:rsidRPr="004D272B">
        <w:rPr>
          <w:color w:val="auto"/>
        </w:rPr>
        <w:t xml:space="preserve"> </w:t>
      </w:r>
      <w:r w:rsidRPr="004D272B">
        <w:rPr>
          <w:color w:val="auto"/>
        </w:rPr>
        <w:t>planirana</w:t>
      </w:r>
      <w:r w:rsidR="009006C9" w:rsidRPr="004D272B">
        <w:rPr>
          <w:color w:val="auto"/>
        </w:rPr>
        <w:t xml:space="preserve"> </w:t>
      </w:r>
      <w:r w:rsidRPr="004D272B">
        <w:rPr>
          <w:color w:val="auto"/>
        </w:rPr>
        <w:t>tako</w:t>
      </w:r>
      <w:r w:rsidR="009006C9" w:rsidRPr="004D272B">
        <w:rPr>
          <w:color w:val="auto"/>
        </w:rPr>
        <w:t xml:space="preserve"> </w:t>
      </w:r>
      <w:r w:rsidRPr="004D272B">
        <w:rPr>
          <w:color w:val="auto"/>
        </w:rPr>
        <w:t>da</w:t>
      </w:r>
      <w:r w:rsidR="009006C9" w:rsidRPr="004D272B">
        <w:rPr>
          <w:color w:val="auto"/>
        </w:rPr>
        <w:t xml:space="preserve"> </w:t>
      </w:r>
      <w:r w:rsidRPr="004D272B">
        <w:rPr>
          <w:color w:val="auto"/>
        </w:rPr>
        <w:t>dugoro</w:t>
      </w:r>
      <w:r w:rsidR="00274E76" w:rsidRPr="004D272B">
        <w:rPr>
          <w:rFonts w:ascii="Calibri" w:hAnsi="Calibri" w:cs="Calibri"/>
          <w:color w:val="auto"/>
        </w:rPr>
        <w:t>č</w:t>
      </w:r>
      <w:r w:rsidRPr="004D272B">
        <w:rPr>
          <w:color w:val="auto"/>
        </w:rPr>
        <w:t>no</w:t>
      </w:r>
      <w:r w:rsidR="009006C9" w:rsidRPr="004D272B">
        <w:rPr>
          <w:color w:val="auto"/>
        </w:rPr>
        <w:t xml:space="preserve"> </w:t>
      </w:r>
      <w:r w:rsidRPr="004D272B">
        <w:rPr>
          <w:color w:val="auto"/>
        </w:rPr>
        <w:t>omogu</w:t>
      </w:r>
      <w:r w:rsidR="00274E76" w:rsidRPr="004D272B">
        <w:rPr>
          <w:rFonts w:ascii="Calibri" w:hAnsi="Calibri" w:cs="Calibri"/>
          <w:color w:val="auto"/>
        </w:rPr>
        <w:t>ć</w:t>
      </w:r>
      <w:r w:rsidRPr="004D272B">
        <w:rPr>
          <w:color w:val="auto"/>
        </w:rPr>
        <w:t>i</w:t>
      </w:r>
      <w:r w:rsidR="009006C9" w:rsidRPr="004D272B">
        <w:rPr>
          <w:color w:val="auto"/>
        </w:rPr>
        <w:t xml:space="preserve"> </w:t>
      </w:r>
      <w:r w:rsidRPr="004D272B">
        <w:rPr>
          <w:color w:val="auto"/>
        </w:rPr>
        <w:t>siguran</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pouzdan</w:t>
      </w:r>
      <w:r w:rsidR="009006C9" w:rsidRPr="004D272B">
        <w:rPr>
          <w:color w:val="auto"/>
        </w:rPr>
        <w:t xml:space="preserve"> </w:t>
      </w:r>
      <w:r w:rsidR="001B6370" w:rsidRPr="004D272B">
        <w:rPr>
          <w:color w:val="auto"/>
        </w:rPr>
        <w:t>prijenos</w:t>
      </w:r>
      <w:r w:rsidR="009006C9" w:rsidRPr="004D272B">
        <w:rPr>
          <w:color w:val="auto"/>
        </w:rPr>
        <w:t xml:space="preserve"> </w:t>
      </w:r>
      <w:r w:rsidRPr="004D272B">
        <w:rPr>
          <w:color w:val="auto"/>
        </w:rPr>
        <w:t>elektri</w:t>
      </w:r>
      <w:r w:rsidR="00274E76" w:rsidRPr="004D272B">
        <w:rPr>
          <w:rFonts w:ascii="Calibri" w:hAnsi="Calibri" w:cs="Calibri"/>
          <w:color w:val="auto"/>
        </w:rPr>
        <w:t>č</w:t>
      </w:r>
      <w:r w:rsidRPr="004D272B">
        <w:rPr>
          <w:color w:val="auto"/>
        </w:rPr>
        <w:t>ne</w:t>
      </w:r>
      <w:r w:rsidR="009006C9" w:rsidRPr="004D272B">
        <w:rPr>
          <w:color w:val="auto"/>
        </w:rPr>
        <w:t xml:space="preserve"> </w:t>
      </w:r>
      <w:r w:rsidRPr="004D272B">
        <w:rPr>
          <w:color w:val="auto"/>
        </w:rPr>
        <w:t>energije</w:t>
      </w:r>
      <w:r w:rsidR="001B6EA0" w:rsidRPr="004D272B">
        <w:rPr>
          <w:color w:val="auto"/>
        </w:rPr>
        <w:t xml:space="preserve"> zahtijevanog kvaliteta</w:t>
      </w:r>
      <w:r w:rsidR="00BA7F28" w:rsidRPr="004D272B">
        <w:rPr>
          <w:color w:val="auto"/>
        </w:rPr>
        <w:t>.</w:t>
      </w:r>
    </w:p>
    <w:p w14:paraId="7C3031C5" w14:textId="6C30212A" w:rsidR="009006C9" w:rsidRPr="004D272B" w:rsidRDefault="00A21583" w:rsidP="004D272B">
      <w:pPr>
        <w:pStyle w:val="ListParagraph"/>
        <w:rPr>
          <w:color w:val="auto"/>
        </w:rPr>
      </w:pPr>
      <w:r w:rsidRPr="004D272B">
        <w:rPr>
          <w:color w:val="auto"/>
        </w:rPr>
        <w:t>Polazna</w:t>
      </w:r>
      <w:r w:rsidR="009006C9" w:rsidRPr="004D272B">
        <w:rPr>
          <w:color w:val="auto"/>
        </w:rPr>
        <w:t xml:space="preserve"> </w:t>
      </w:r>
      <w:r w:rsidRPr="004D272B">
        <w:rPr>
          <w:color w:val="auto"/>
        </w:rPr>
        <w:t>osnova</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izradu</w:t>
      </w:r>
      <w:r w:rsidR="009006C9" w:rsidRPr="004D272B">
        <w:rPr>
          <w:color w:val="auto"/>
        </w:rPr>
        <w:t xml:space="preserve"> </w:t>
      </w:r>
      <w:r w:rsidRPr="004D272B">
        <w:rPr>
          <w:color w:val="auto"/>
        </w:rPr>
        <w:t>Dugoro</w:t>
      </w:r>
      <w:r w:rsidR="00274E76" w:rsidRPr="004D272B">
        <w:rPr>
          <w:rFonts w:ascii="Calibri" w:hAnsi="Calibri" w:cs="Calibri"/>
          <w:color w:val="auto"/>
        </w:rPr>
        <w:t>č</w:t>
      </w:r>
      <w:r w:rsidRPr="004D272B">
        <w:rPr>
          <w:color w:val="auto"/>
        </w:rPr>
        <w:t>nog</w:t>
      </w:r>
      <w:r w:rsidR="009006C9" w:rsidRPr="004D272B">
        <w:rPr>
          <w:color w:val="auto"/>
        </w:rPr>
        <w:t xml:space="preserve"> </w:t>
      </w:r>
      <w:r w:rsidRPr="004D272B">
        <w:rPr>
          <w:color w:val="auto"/>
        </w:rPr>
        <w:t>plana</w:t>
      </w:r>
      <w:r w:rsidR="009006C9" w:rsidRPr="004D272B">
        <w:rPr>
          <w:color w:val="auto"/>
        </w:rPr>
        <w:t xml:space="preserve"> </w:t>
      </w:r>
      <w:r w:rsidRPr="004D272B">
        <w:rPr>
          <w:color w:val="auto"/>
        </w:rPr>
        <w:t>razvoja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su</w:t>
      </w:r>
      <w:r w:rsidR="009006C9" w:rsidRPr="004D272B">
        <w:rPr>
          <w:color w:val="auto"/>
        </w:rPr>
        <w:t xml:space="preserve"> </w:t>
      </w:r>
      <w:r w:rsidRPr="004D272B">
        <w:rPr>
          <w:color w:val="auto"/>
        </w:rPr>
        <w:t>aktuelna</w:t>
      </w:r>
      <w:r w:rsidR="009006C9" w:rsidRPr="004D272B">
        <w:rPr>
          <w:color w:val="auto"/>
        </w:rPr>
        <w:t xml:space="preserve"> </w:t>
      </w:r>
      <w:r w:rsidRPr="004D272B">
        <w:rPr>
          <w:color w:val="auto"/>
        </w:rPr>
        <w:t>optere</w:t>
      </w:r>
      <w:r w:rsidR="00274E76" w:rsidRPr="004D272B">
        <w:rPr>
          <w:rFonts w:ascii="Calibri" w:hAnsi="Calibri" w:cs="Calibri"/>
          <w:color w:val="auto"/>
        </w:rPr>
        <w:t>ć</w:t>
      </w:r>
      <w:r w:rsidRPr="004D272B">
        <w:rPr>
          <w:color w:val="auto"/>
        </w:rPr>
        <w:t>enja</w:t>
      </w:r>
      <w:r w:rsidR="009006C9" w:rsidRPr="004D272B">
        <w:rPr>
          <w:color w:val="auto"/>
        </w:rPr>
        <w:t xml:space="preserve"> </w:t>
      </w:r>
      <w:r w:rsidRPr="004D272B">
        <w:rPr>
          <w:color w:val="auto"/>
        </w:rPr>
        <w:t>elemenata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re</w:t>
      </w:r>
      <w:r w:rsidR="007F35B7" w:rsidRPr="004D272B">
        <w:rPr>
          <w:color w:val="auto"/>
        </w:rPr>
        <w:t>ž</w:t>
      </w:r>
      <w:r w:rsidRPr="004D272B">
        <w:rPr>
          <w:color w:val="auto"/>
        </w:rPr>
        <w:t>imima</w:t>
      </w:r>
      <w:r w:rsidR="009006C9" w:rsidRPr="004D272B">
        <w:rPr>
          <w:color w:val="auto"/>
        </w:rPr>
        <w:t xml:space="preserve"> </w:t>
      </w:r>
      <w:r w:rsidRPr="004D272B">
        <w:rPr>
          <w:color w:val="auto"/>
        </w:rPr>
        <w:t>maksimalne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minimalne</w:t>
      </w:r>
      <w:r w:rsidR="009006C9" w:rsidRPr="004D272B">
        <w:rPr>
          <w:color w:val="auto"/>
        </w:rPr>
        <w:t xml:space="preserve"> </w:t>
      </w:r>
      <w:r w:rsidRPr="004D272B">
        <w:rPr>
          <w:color w:val="auto"/>
        </w:rPr>
        <w:t>potrošnje</w:t>
      </w:r>
      <w:r w:rsidR="009006C9" w:rsidRPr="004D272B">
        <w:rPr>
          <w:color w:val="auto"/>
        </w:rPr>
        <w:t xml:space="preserve"> </w:t>
      </w:r>
      <w:r w:rsidRPr="004D272B">
        <w:rPr>
          <w:color w:val="auto"/>
        </w:rPr>
        <w:t>na</w:t>
      </w:r>
      <w:r w:rsidR="009006C9" w:rsidRPr="004D272B">
        <w:rPr>
          <w:color w:val="auto"/>
        </w:rPr>
        <w:t xml:space="preserve"> </w:t>
      </w:r>
      <w:r w:rsidR="001B6370" w:rsidRPr="004D272B">
        <w:rPr>
          <w:color w:val="auto"/>
        </w:rPr>
        <w:t>prijenos</w:t>
      </w:r>
      <w:r w:rsidRPr="004D272B">
        <w:rPr>
          <w:color w:val="auto"/>
        </w:rPr>
        <w:t>noj</w:t>
      </w:r>
      <w:r w:rsidR="009006C9" w:rsidRPr="004D272B">
        <w:rPr>
          <w:color w:val="auto"/>
        </w:rPr>
        <w:t xml:space="preserve"> </w:t>
      </w:r>
      <w:r w:rsidRPr="004D272B">
        <w:rPr>
          <w:color w:val="auto"/>
        </w:rPr>
        <w:t>mre</w:t>
      </w:r>
      <w:r w:rsidR="007F35B7" w:rsidRPr="004D272B">
        <w:rPr>
          <w:color w:val="auto"/>
        </w:rPr>
        <w:t>ž</w:t>
      </w:r>
      <w:r w:rsidRPr="004D272B">
        <w:rPr>
          <w:color w:val="auto"/>
        </w:rPr>
        <w:t>i</w:t>
      </w:r>
      <w:r w:rsidR="009006C9" w:rsidRPr="004D272B">
        <w:rPr>
          <w:color w:val="auto"/>
        </w:rPr>
        <w:t xml:space="preserve">. </w:t>
      </w:r>
      <w:r w:rsidRPr="004D272B">
        <w:rPr>
          <w:color w:val="auto"/>
        </w:rPr>
        <w:t>Dugoro</w:t>
      </w:r>
      <w:r w:rsidR="00274E76" w:rsidRPr="004D272B">
        <w:rPr>
          <w:rFonts w:ascii="Calibri" w:hAnsi="Calibri" w:cs="Calibri"/>
          <w:color w:val="auto"/>
        </w:rPr>
        <w:t>č</w:t>
      </w:r>
      <w:r w:rsidRPr="004D272B">
        <w:rPr>
          <w:color w:val="auto"/>
        </w:rPr>
        <w:t>ni</w:t>
      </w:r>
      <w:r w:rsidR="009006C9" w:rsidRPr="004D272B">
        <w:rPr>
          <w:color w:val="auto"/>
        </w:rPr>
        <w:t xml:space="preserve"> </w:t>
      </w:r>
      <w:r w:rsidRPr="004D272B">
        <w:rPr>
          <w:color w:val="auto"/>
        </w:rPr>
        <w:t>plan</w:t>
      </w:r>
      <w:r w:rsidR="009006C9" w:rsidRPr="004D272B">
        <w:rPr>
          <w:color w:val="auto"/>
        </w:rPr>
        <w:t xml:space="preserve"> </w:t>
      </w:r>
      <w:r w:rsidRPr="004D272B">
        <w:rPr>
          <w:color w:val="auto"/>
        </w:rPr>
        <w:t>razvoja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uzima</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obzir</w:t>
      </w:r>
      <w:r w:rsidR="009006C9" w:rsidRPr="004D272B">
        <w:rPr>
          <w:color w:val="auto"/>
        </w:rPr>
        <w:t xml:space="preserve"> </w:t>
      </w:r>
      <w:r w:rsidR="003051F7" w:rsidRPr="004D272B">
        <w:rPr>
          <w:color w:val="auto"/>
        </w:rPr>
        <w:t>planirani porast potrošnje na mre</w:t>
      </w:r>
      <w:r w:rsidR="007F35B7" w:rsidRPr="004D272B">
        <w:rPr>
          <w:color w:val="auto"/>
        </w:rPr>
        <w:t>ž</w:t>
      </w:r>
      <w:r w:rsidR="003051F7" w:rsidRPr="004D272B">
        <w:rPr>
          <w:color w:val="auto"/>
        </w:rPr>
        <w:t>i prijenosa</w:t>
      </w:r>
      <w:r w:rsidR="009006C9" w:rsidRPr="004D272B">
        <w:rPr>
          <w:color w:val="auto"/>
        </w:rPr>
        <w:t xml:space="preserve">, </w:t>
      </w:r>
      <w:r w:rsidRPr="004D272B">
        <w:rPr>
          <w:color w:val="auto"/>
        </w:rPr>
        <w:t>anga</w:t>
      </w:r>
      <w:r w:rsidR="007F35B7" w:rsidRPr="004D272B">
        <w:rPr>
          <w:color w:val="auto"/>
        </w:rPr>
        <w:t>ž</w:t>
      </w:r>
      <w:r w:rsidRPr="004D272B">
        <w:rPr>
          <w:color w:val="auto"/>
        </w:rPr>
        <w:t>ovanje</w:t>
      </w:r>
      <w:r w:rsidR="009006C9" w:rsidRPr="004D272B">
        <w:rPr>
          <w:color w:val="auto"/>
        </w:rPr>
        <w:t xml:space="preserve"> </w:t>
      </w:r>
      <w:r w:rsidRPr="004D272B">
        <w:rPr>
          <w:color w:val="auto"/>
        </w:rPr>
        <w:t>proizvodnih</w:t>
      </w:r>
      <w:r w:rsidR="009006C9" w:rsidRPr="004D272B">
        <w:rPr>
          <w:color w:val="auto"/>
        </w:rPr>
        <w:t xml:space="preserve"> </w:t>
      </w:r>
      <w:r w:rsidRPr="004D272B">
        <w:rPr>
          <w:color w:val="auto"/>
        </w:rPr>
        <w:t>kapaciteta</w:t>
      </w:r>
      <w:r w:rsidR="00321184" w:rsidRPr="004D272B">
        <w:rPr>
          <w:color w:val="auto"/>
        </w:rPr>
        <w:t xml:space="preserve"> </w:t>
      </w:r>
      <w:r w:rsidRPr="004D272B">
        <w:rPr>
          <w:color w:val="auto"/>
        </w:rPr>
        <w:t>koji</w:t>
      </w:r>
      <w:r w:rsidR="009006C9" w:rsidRPr="004D272B">
        <w:rPr>
          <w:color w:val="auto"/>
        </w:rPr>
        <w:t xml:space="preserve"> </w:t>
      </w:r>
      <w:r w:rsidRPr="004D272B">
        <w:rPr>
          <w:color w:val="auto"/>
        </w:rPr>
        <w:t>su</w:t>
      </w:r>
      <w:r w:rsidR="009006C9" w:rsidRPr="004D272B">
        <w:rPr>
          <w:color w:val="auto"/>
        </w:rPr>
        <w:t xml:space="preserve"> </w:t>
      </w:r>
      <w:r w:rsidRPr="004D272B">
        <w:rPr>
          <w:color w:val="auto"/>
        </w:rPr>
        <w:t>priklju</w:t>
      </w:r>
      <w:r w:rsidR="00274E76" w:rsidRPr="004D272B">
        <w:rPr>
          <w:rFonts w:ascii="Calibri" w:hAnsi="Calibri" w:cs="Calibri"/>
          <w:color w:val="auto"/>
        </w:rPr>
        <w:t>č</w:t>
      </w:r>
      <w:r w:rsidRPr="004D272B">
        <w:rPr>
          <w:color w:val="auto"/>
        </w:rPr>
        <w:t>eni</w:t>
      </w:r>
      <w:r w:rsidR="009006C9" w:rsidRPr="004D272B">
        <w:rPr>
          <w:color w:val="auto"/>
        </w:rPr>
        <w:t xml:space="preserve"> </w:t>
      </w:r>
      <w:r w:rsidRPr="004D272B">
        <w:rPr>
          <w:color w:val="auto"/>
        </w:rPr>
        <w:t>ili</w:t>
      </w:r>
      <w:r w:rsidR="009006C9" w:rsidRPr="004D272B">
        <w:rPr>
          <w:color w:val="auto"/>
        </w:rPr>
        <w:t xml:space="preserve"> </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biti</w:t>
      </w:r>
      <w:r w:rsidR="009006C9" w:rsidRPr="004D272B">
        <w:rPr>
          <w:color w:val="auto"/>
        </w:rPr>
        <w:t xml:space="preserve"> </w:t>
      </w:r>
      <w:r w:rsidRPr="004D272B">
        <w:rPr>
          <w:color w:val="auto"/>
        </w:rPr>
        <w:t>priklju</w:t>
      </w:r>
      <w:r w:rsidR="00274E76" w:rsidRPr="004D272B">
        <w:rPr>
          <w:rFonts w:ascii="Calibri" w:hAnsi="Calibri" w:cs="Calibri"/>
          <w:color w:val="auto"/>
        </w:rPr>
        <w:t>č</w:t>
      </w:r>
      <w:r w:rsidRPr="004D272B">
        <w:rPr>
          <w:color w:val="auto"/>
        </w:rPr>
        <w:t>eni</w:t>
      </w:r>
      <w:r w:rsidR="009006C9" w:rsidRPr="004D272B">
        <w:rPr>
          <w:color w:val="auto"/>
        </w:rPr>
        <w:t xml:space="preserve"> </w:t>
      </w:r>
      <w:r w:rsidR="00321184" w:rsidRPr="004D272B">
        <w:rPr>
          <w:color w:val="auto"/>
        </w:rPr>
        <w:t>(bilansno uklju</w:t>
      </w:r>
      <w:r w:rsidR="00274E76" w:rsidRPr="004D272B">
        <w:rPr>
          <w:rFonts w:ascii="Calibri" w:hAnsi="Calibri" w:cs="Calibri"/>
          <w:color w:val="auto"/>
        </w:rPr>
        <w:t>č</w:t>
      </w:r>
      <w:r w:rsidR="00321184" w:rsidRPr="004D272B">
        <w:rPr>
          <w:color w:val="auto"/>
        </w:rPr>
        <w:t xml:space="preserve">eni proizvodni kapaciteti iz Indikativnog plana razvoja proizvodnje) </w:t>
      </w:r>
      <w:r w:rsidRPr="004D272B">
        <w:rPr>
          <w:color w:val="auto"/>
        </w:rPr>
        <w:t>na</w:t>
      </w:r>
      <w:r w:rsidR="009006C9" w:rsidRPr="004D272B">
        <w:rPr>
          <w:color w:val="auto"/>
        </w:rPr>
        <w:t xml:space="preserve"> </w:t>
      </w:r>
      <w:r w:rsidR="001B6370" w:rsidRPr="004D272B">
        <w:rPr>
          <w:color w:val="auto"/>
        </w:rPr>
        <w:t>prijenos</w:t>
      </w:r>
      <w:r w:rsidRPr="004D272B">
        <w:rPr>
          <w:color w:val="auto"/>
        </w:rPr>
        <w:t>nu</w:t>
      </w:r>
      <w:r w:rsidR="009006C9" w:rsidRPr="004D272B">
        <w:rPr>
          <w:color w:val="auto"/>
        </w:rPr>
        <w:t xml:space="preserve"> </w:t>
      </w:r>
      <w:r w:rsidRPr="004D272B">
        <w:rPr>
          <w:color w:val="auto"/>
        </w:rPr>
        <w:t>mre</w:t>
      </w:r>
      <w:r w:rsidR="007F35B7" w:rsidRPr="004D272B">
        <w:rPr>
          <w:color w:val="auto"/>
        </w:rPr>
        <w:t>ž</w:t>
      </w:r>
      <w:r w:rsidRPr="004D272B">
        <w:rPr>
          <w:color w:val="auto"/>
        </w:rPr>
        <w:t>u</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planskom</w:t>
      </w:r>
      <w:r w:rsidR="009006C9" w:rsidRPr="004D272B">
        <w:rPr>
          <w:color w:val="auto"/>
        </w:rPr>
        <w:t xml:space="preserve"> </w:t>
      </w:r>
      <w:r w:rsidRPr="004D272B">
        <w:rPr>
          <w:color w:val="auto"/>
        </w:rPr>
        <w:t>periodu</w:t>
      </w:r>
      <w:r w:rsidR="009006C9" w:rsidRPr="004D272B">
        <w:rPr>
          <w:color w:val="auto"/>
        </w:rPr>
        <w:t xml:space="preserve">, </w:t>
      </w:r>
      <w:r w:rsidRPr="004D272B">
        <w:rPr>
          <w:color w:val="auto"/>
        </w:rPr>
        <w:t>kao</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predvi</w:t>
      </w:r>
      <w:r w:rsidR="007F35B7" w:rsidRPr="004D272B">
        <w:rPr>
          <w:rFonts w:ascii="Calibri" w:hAnsi="Calibri" w:cs="Calibri"/>
          <w:color w:val="auto"/>
        </w:rPr>
        <w:t>đ</w:t>
      </w:r>
      <w:r w:rsidRPr="004D272B">
        <w:rPr>
          <w:color w:val="auto"/>
        </w:rPr>
        <w:t>anja</w:t>
      </w:r>
      <w:r w:rsidR="009006C9" w:rsidRPr="004D272B">
        <w:rPr>
          <w:color w:val="auto"/>
        </w:rPr>
        <w:t xml:space="preserve"> </w:t>
      </w:r>
      <w:r w:rsidRPr="004D272B">
        <w:rPr>
          <w:color w:val="auto"/>
        </w:rPr>
        <w:t>optere</w:t>
      </w:r>
      <w:r w:rsidR="00274E76" w:rsidRPr="004D272B">
        <w:rPr>
          <w:rFonts w:ascii="Calibri" w:hAnsi="Calibri" w:cs="Calibri"/>
          <w:color w:val="auto"/>
        </w:rPr>
        <w:t>ć</w:t>
      </w:r>
      <w:r w:rsidRPr="004D272B">
        <w:rPr>
          <w:color w:val="auto"/>
        </w:rPr>
        <w:t>enja</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regionalnom</w:t>
      </w:r>
      <w:r w:rsidR="009006C9" w:rsidRPr="004D272B">
        <w:rPr>
          <w:color w:val="auto"/>
        </w:rPr>
        <w:t xml:space="preserve"> </w:t>
      </w:r>
      <w:r w:rsidRPr="004D272B">
        <w:rPr>
          <w:color w:val="auto"/>
        </w:rPr>
        <w:t>nivou</w:t>
      </w:r>
      <w:r w:rsidR="009006C9" w:rsidRPr="004D272B">
        <w:rPr>
          <w:color w:val="auto"/>
        </w:rPr>
        <w:t xml:space="preserve">. </w:t>
      </w:r>
    </w:p>
    <w:p w14:paraId="5FF24701" w14:textId="71D02C10" w:rsidR="009006C9" w:rsidRPr="004D272B" w:rsidRDefault="00A21583" w:rsidP="004D272B">
      <w:pPr>
        <w:pStyle w:val="ListParagraph"/>
        <w:rPr>
          <w:color w:val="auto"/>
        </w:rPr>
      </w:pPr>
      <w:r w:rsidRPr="004D272B">
        <w:rPr>
          <w:color w:val="auto"/>
        </w:rPr>
        <w:t>Sastavni</w:t>
      </w:r>
      <w:r w:rsidR="009006C9" w:rsidRPr="004D272B">
        <w:rPr>
          <w:color w:val="auto"/>
        </w:rPr>
        <w:t xml:space="preserve"> </w:t>
      </w:r>
      <w:r w:rsidRPr="004D272B">
        <w:rPr>
          <w:color w:val="auto"/>
        </w:rPr>
        <w:t>dio</w:t>
      </w:r>
      <w:r w:rsidR="009006C9" w:rsidRPr="004D272B">
        <w:rPr>
          <w:color w:val="auto"/>
        </w:rPr>
        <w:t xml:space="preserve"> </w:t>
      </w:r>
      <w:r w:rsidRPr="004D272B">
        <w:rPr>
          <w:color w:val="auto"/>
        </w:rPr>
        <w:t>Dugoro</w:t>
      </w:r>
      <w:r w:rsidR="00274E76" w:rsidRPr="004D272B">
        <w:rPr>
          <w:rFonts w:ascii="Calibri" w:hAnsi="Calibri" w:cs="Calibri"/>
          <w:color w:val="auto"/>
        </w:rPr>
        <w:t>č</w:t>
      </w:r>
      <w:r w:rsidRPr="004D272B">
        <w:rPr>
          <w:color w:val="auto"/>
        </w:rPr>
        <w:t>nog</w:t>
      </w:r>
      <w:r w:rsidR="00BA7F28" w:rsidRPr="004D272B">
        <w:rPr>
          <w:color w:val="auto"/>
        </w:rPr>
        <w:t xml:space="preserve"> </w:t>
      </w:r>
      <w:r w:rsidRPr="004D272B">
        <w:rPr>
          <w:color w:val="auto"/>
        </w:rPr>
        <w:t>plana</w:t>
      </w:r>
      <w:r w:rsidR="00BA7F28" w:rsidRPr="004D272B">
        <w:rPr>
          <w:color w:val="auto"/>
        </w:rPr>
        <w:t xml:space="preserve"> </w:t>
      </w:r>
      <w:r w:rsidRPr="004D272B">
        <w:rPr>
          <w:color w:val="auto"/>
        </w:rPr>
        <w:t>razvoja</w:t>
      </w:r>
      <w:r w:rsidR="00BA7F28" w:rsidRPr="004D272B">
        <w:rPr>
          <w:color w:val="auto"/>
        </w:rPr>
        <w:t xml:space="preserve"> </w:t>
      </w:r>
      <w:r w:rsidR="001B6370" w:rsidRPr="004D272B">
        <w:rPr>
          <w:color w:val="auto"/>
        </w:rPr>
        <w:t>prijenos</w:t>
      </w:r>
      <w:r w:rsidRPr="004D272B">
        <w:rPr>
          <w:color w:val="auto"/>
        </w:rPr>
        <w:t>ne</w:t>
      </w:r>
      <w:r w:rsidR="00BA7F28" w:rsidRPr="004D272B">
        <w:rPr>
          <w:color w:val="auto"/>
        </w:rPr>
        <w:t xml:space="preserve"> </w:t>
      </w:r>
      <w:r w:rsidRPr="004D272B">
        <w:rPr>
          <w:color w:val="auto"/>
        </w:rPr>
        <w:t>mre</w:t>
      </w:r>
      <w:r w:rsidR="007F35B7" w:rsidRPr="004D272B">
        <w:rPr>
          <w:color w:val="auto"/>
        </w:rPr>
        <w:t>ž</w:t>
      </w:r>
      <w:r w:rsidRPr="004D272B">
        <w:rPr>
          <w:color w:val="auto"/>
        </w:rPr>
        <w:t>e</w:t>
      </w:r>
      <w:r w:rsidR="00BA7F28" w:rsidRPr="004D272B">
        <w:rPr>
          <w:color w:val="auto"/>
        </w:rPr>
        <w:t xml:space="preserve"> </w:t>
      </w:r>
      <w:r w:rsidRPr="004D272B">
        <w:rPr>
          <w:color w:val="auto"/>
        </w:rPr>
        <w:t>je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procjena</w:t>
      </w:r>
      <w:r w:rsidR="009006C9" w:rsidRPr="004D272B">
        <w:rPr>
          <w:color w:val="auto"/>
        </w:rPr>
        <w:t xml:space="preserve"> </w:t>
      </w:r>
      <w:r w:rsidRPr="004D272B">
        <w:rPr>
          <w:color w:val="auto"/>
        </w:rPr>
        <w:t>potrebnih</w:t>
      </w:r>
      <w:r w:rsidR="009006C9" w:rsidRPr="004D272B">
        <w:rPr>
          <w:color w:val="auto"/>
        </w:rPr>
        <w:t xml:space="preserve"> </w:t>
      </w:r>
      <w:r w:rsidRPr="004D272B">
        <w:rPr>
          <w:color w:val="auto"/>
        </w:rPr>
        <w:t>finansijskih</w:t>
      </w:r>
      <w:r w:rsidR="009006C9" w:rsidRPr="004D272B">
        <w:rPr>
          <w:color w:val="auto"/>
        </w:rPr>
        <w:t xml:space="preserve"> </w:t>
      </w:r>
      <w:r w:rsidRPr="004D272B">
        <w:rPr>
          <w:color w:val="auto"/>
        </w:rPr>
        <w:t>sredstava</w:t>
      </w:r>
      <w:r w:rsidR="009006C9" w:rsidRPr="004D272B">
        <w:rPr>
          <w:color w:val="auto"/>
        </w:rPr>
        <w:t xml:space="preserve"> </w:t>
      </w:r>
      <w:r w:rsidR="00EA4A4B" w:rsidRPr="004D272B">
        <w:rPr>
          <w:color w:val="auto"/>
        </w:rPr>
        <w:t xml:space="preserve">koja </w:t>
      </w:r>
      <w:r w:rsidRPr="004D272B">
        <w:rPr>
          <w:color w:val="auto"/>
        </w:rPr>
        <w:t>uva</w:t>
      </w:r>
      <w:r w:rsidR="007F35B7" w:rsidRPr="004D272B">
        <w:rPr>
          <w:color w:val="auto"/>
        </w:rPr>
        <w:t>ž</w:t>
      </w:r>
      <w:r w:rsidRPr="004D272B">
        <w:rPr>
          <w:color w:val="auto"/>
        </w:rPr>
        <w:t>ava</w:t>
      </w:r>
      <w:r w:rsidR="009006C9" w:rsidRPr="004D272B">
        <w:rPr>
          <w:color w:val="auto"/>
        </w:rPr>
        <w:t xml:space="preserve"> </w:t>
      </w:r>
      <w:r w:rsidRPr="004D272B">
        <w:rPr>
          <w:color w:val="auto"/>
        </w:rPr>
        <w:t>ekonomske</w:t>
      </w:r>
      <w:r w:rsidR="009006C9" w:rsidRPr="004D272B">
        <w:rPr>
          <w:color w:val="auto"/>
        </w:rPr>
        <w:t xml:space="preserve"> </w:t>
      </w:r>
      <w:r w:rsidRPr="004D272B">
        <w:rPr>
          <w:color w:val="auto"/>
        </w:rPr>
        <w:t>kriterije</w:t>
      </w:r>
      <w:r w:rsidR="009006C9" w:rsidRPr="004D272B">
        <w:rPr>
          <w:color w:val="auto"/>
        </w:rPr>
        <w:t>.</w:t>
      </w:r>
    </w:p>
    <w:p w14:paraId="6C9AD5B1" w14:textId="77777777" w:rsidR="009006C9" w:rsidRPr="004D272B" w:rsidRDefault="00A21583" w:rsidP="00861408">
      <w:pPr>
        <w:pStyle w:val="Heading4"/>
        <w:numPr>
          <w:ilvl w:val="3"/>
          <w:numId w:val="47"/>
        </w:numPr>
      </w:pPr>
      <w:r w:rsidRPr="004D272B">
        <w:t>Kriterij</w:t>
      </w:r>
      <w:r w:rsidR="009006C9" w:rsidRPr="004D272B">
        <w:t xml:space="preserve"> </w:t>
      </w:r>
      <w:r w:rsidRPr="004D272B">
        <w:t>sigurnosti</w:t>
      </w:r>
      <w:r w:rsidR="009006C9" w:rsidRPr="004D272B">
        <w:t xml:space="preserve"> (</w:t>
      </w:r>
      <w:r w:rsidRPr="004D272B">
        <w:t>n</w:t>
      </w:r>
      <w:r w:rsidR="009006C9" w:rsidRPr="004D272B">
        <w:t xml:space="preserve">-1) </w:t>
      </w:r>
    </w:p>
    <w:p w14:paraId="0B04C976" w14:textId="15BE72FC" w:rsidR="009006C9" w:rsidRPr="004D272B" w:rsidRDefault="00A21583" w:rsidP="004D272B">
      <w:pPr>
        <w:pStyle w:val="ListParagraph"/>
        <w:numPr>
          <w:ilvl w:val="4"/>
          <w:numId w:val="10"/>
        </w:numPr>
        <w:rPr>
          <w:color w:val="auto"/>
        </w:rPr>
      </w:pPr>
      <w:r w:rsidRPr="004D272B">
        <w:rPr>
          <w:color w:val="auto"/>
        </w:rPr>
        <w:t>Kriterij</w:t>
      </w:r>
      <w:r w:rsidR="009006C9" w:rsidRPr="004D272B">
        <w:rPr>
          <w:color w:val="auto"/>
        </w:rPr>
        <w:t xml:space="preserve"> </w:t>
      </w:r>
      <w:r w:rsidR="00AC4F7E" w:rsidRPr="004D272B">
        <w:rPr>
          <w:color w:val="auto"/>
        </w:rPr>
        <w:t xml:space="preserve">sigurnosti </w:t>
      </w:r>
      <w:r w:rsidR="009006C9" w:rsidRPr="004D272B">
        <w:rPr>
          <w:color w:val="auto"/>
        </w:rPr>
        <w:t>(</w:t>
      </w:r>
      <w:r w:rsidRPr="004D272B">
        <w:rPr>
          <w:color w:val="auto"/>
        </w:rPr>
        <w:t>n</w:t>
      </w:r>
      <w:r w:rsidR="009006C9" w:rsidRPr="004D272B">
        <w:rPr>
          <w:color w:val="auto"/>
        </w:rPr>
        <w:t xml:space="preserve">-1) </w:t>
      </w:r>
      <w:r w:rsidRPr="004D272B">
        <w:rPr>
          <w:color w:val="auto"/>
        </w:rPr>
        <w:t>se</w:t>
      </w:r>
      <w:r w:rsidR="009006C9" w:rsidRPr="004D272B">
        <w:rPr>
          <w:color w:val="auto"/>
        </w:rPr>
        <w:t xml:space="preserve"> </w:t>
      </w:r>
      <w:r w:rsidRPr="004D272B">
        <w:rPr>
          <w:color w:val="auto"/>
        </w:rPr>
        <w:t>primjenjuje</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planiranju</w:t>
      </w:r>
      <w:r w:rsidR="009006C9" w:rsidRPr="004D272B">
        <w:rPr>
          <w:color w:val="auto"/>
        </w:rPr>
        <w:t xml:space="preserve"> </w:t>
      </w:r>
      <w:r w:rsidRPr="004D272B">
        <w:rPr>
          <w:color w:val="auto"/>
        </w:rPr>
        <w:t>razvoja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naponskog</w:t>
      </w:r>
      <w:r w:rsidR="009006C9" w:rsidRPr="004D272B">
        <w:rPr>
          <w:color w:val="auto"/>
        </w:rPr>
        <w:t xml:space="preserve"> </w:t>
      </w:r>
      <w:r w:rsidRPr="004D272B">
        <w:rPr>
          <w:color w:val="auto"/>
        </w:rPr>
        <w:t>nivoa</w:t>
      </w:r>
      <w:r w:rsidR="009006C9" w:rsidRPr="004D272B">
        <w:rPr>
          <w:color w:val="auto"/>
        </w:rPr>
        <w:t xml:space="preserve"> 400 </w:t>
      </w:r>
      <w:r w:rsidRPr="004D272B">
        <w:rPr>
          <w:color w:val="auto"/>
        </w:rPr>
        <w:t>kV</w:t>
      </w:r>
      <w:r w:rsidR="009006C9" w:rsidRPr="004D272B">
        <w:rPr>
          <w:color w:val="auto"/>
        </w:rPr>
        <w:t xml:space="preserve">, 220 </w:t>
      </w:r>
      <w:r w:rsidRPr="004D272B">
        <w:rPr>
          <w:color w:val="auto"/>
        </w:rPr>
        <w:t>kV</w:t>
      </w:r>
      <w:r w:rsidR="009006C9" w:rsidRPr="004D272B">
        <w:rPr>
          <w:color w:val="auto"/>
        </w:rPr>
        <w:t xml:space="preserve"> </w:t>
      </w:r>
      <w:r w:rsidRPr="004D272B">
        <w:rPr>
          <w:color w:val="auto"/>
        </w:rPr>
        <w:t>i</w:t>
      </w:r>
      <w:r w:rsidR="009006C9" w:rsidRPr="004D272B">
        <w:rPr>
          <w:color w:val="auto"/>
        </w:rPr>
        <w:t xml:space="preserve"> 110 </w:t>
      </w:r>
      <w:r w:rsidRPr="004D272B">
        <w:rPr>
          <w:color w:val="auto"/>
        </w:rPr>
        <w:t>kV</w:t>
      </w:r>
      <w:r w:rsidR="009006C9" w:rsidRPr="004D272B">
        <w:rPr>
          <w:color w:val="auto"/>
        </w:rPr>
        <w:t>.</w:t>
      </w:r>
    </w:p>
    <w:p w14:paraId="51B1658B" w14:textId="2D22151C" w:rsidR="009006C9" w:rsidRPr="004D272B" w:rsidRDefault="00A21583" w:rsidP="004D272B">
      <w:pPr>
        <w:pStyle w:val="ListParagraph"/>
        <w:rPr>
          <w:color w:val="auto"/>
        </w:rPr>
      </w:pPr>
      <w:r w:rsidRPr="004D272B">
        <w:rPr>
          <w:color w:val="auto"/>
        </w:rPr>
        <w:t>Primjena</w:t>
      </w:r>
      <w:r w:rsidR="009006C9" w:rsidRPr="004D272B">
        <w:rPr>
          <w:color w:val="auto"/>
        </w:rPr>
        <w:t xml:space="preserve"> </w:t>
      </w:r>
      <w:r w:rsidRPr="004D272B">
        <w:rPr>
          <w:color w:val="auto"/>
        </w:rPr>
        <w:t>kriterija</w:t>
      </w:r>
      <w:r w:rsidR="009006C9" w:rsidRPr="004D272B">
        <w:rPr>
          <w:color w:val="auto"/>
        </w:rPr>
        <w:t xml:space="preserve"> </w:t>
      </w:r>
      <w:r w:rsidR="00AC4F7E" w:rsidRPr="004D272B">
        <w:rPr>
          <w:color w:val="auto"/>
        </w:rPr>
        <w:t xml:space="preserve">sigurnosti </w:t>
      </w:r>
      <w:r w:rsidR="009006C9" w:rsidRPr="004D272B">
        <w:rPr>
          <w:color w:val="auto"/>
        </w:rPr>
        <w:t>(</w:t>
      </w:r>
      <w:r w:rsidRPr="004D272B">
        <w:rPr>
          <w:color w:val="auto"/>
        </w:rPr>
        <w:t>n</w:t>
      </w:r>
      <w:r w:rsidR="009006C9" w:rsidRPr="004D272B">
        <w:rPr>
          <w:color w:val="auto"/>
        </w:rPr>
        <w:t xml:space="preserve">-1) </w:t>
      </w:r>
      <w:r w:rsidRPr="004D272B">
        <w:rPr>
          <w:color w:val="auto"/>
        </w:rPr>
        <w:t>u</w:t>
      </w:r>
      <w:r w:rsidR="009006C9" w:rsidRPr="004D272B">
        <w:rPr>
          <w:color w:val="auto"/>
        </w:rPr>
        <w:t xml:space="preserve"> </w:t>
      </w:r>
      <w:r w:rsidRPr="004D272B">
        <w:rPr>
          <w:color w:val="auto"/>
        </w:rPr>
        <w:t>planiranju</w:t>
      </w:r>
      <w:r w:rsidR="009006C9" w:rsidRPr="004D272B">
        <w:rPr>
          <w:color w:val="auto"/>
        </w:rPr>
        <w:t xml:space="preserve"> </w:t>
      </w:r>
      <w:r w:rsidRPr="004D272B">
        <w:rPr>
          <w:color w:val="auto"/>
        </w:rPr>
        <w:t>razvoja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predstavlja</w:t>
      </w:r>
      <w:r w:rsidR="009006C9" w:rsidRPr="004D272B">
        <w:rPr>
          <w:color w:val="auto"/>
        </w:rPr>
        <w:t xml:space="preserve"> </w:t>
      </w:r>
      <w:r w:rsidRPr="004D272B">
        <w:rPr>
          <w:color w:val="auto"/>
        </w:rPr>
        <w:t>tehni</w:t>
      </w:r>
      <w:r w:rsidR="00274E76" w:rsidRPr="004D272B">
        <w:rPr>
          <w:rFonts w:ascii="Calibri" w:hAnsi="Calibri" w:cs="Calibri"/>
          <w:color w:val="auto"/>
        </w:rPr>
        <w:t>č</w:t>
      </w:r>
      <w:r w:rsidRPr="004D272B">
        <w:rPr>
          <w:color w:val="auto"/>
        </w:rPr>
        <w:t>ki</w:t>
      </w:r>
      <w:r w:rsidR="009006C9" w:rsidRPr="004D272B">
        <w:rPr>
          <w:color w:val="auto"/>
        </w:rPr>
        <w:t xml:space="preserve"> </w:t>
      </w:r>
      <w:r w:rsidRPr="004D272B">
        <w:rPr>
          <w:color w:val="auto"/>
        </w:rPr>
        <w:t>okvir</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odre</w:t>
      </w:r>
      <w:r w:rsidR="007F35B7" w:rsidRPr="004D272B">
        <w:rPr>
          <w:rFonts w:ascii="Calibri" w:hAnsi="Calibri" w:cs="Calibri"/>
          <w:color w:val="auto"/>
        </w:rPr>
        <w:t>đ</w:t>
      </w:r>
      <w:r w:rsidRPr="004D272B">
        <w:rPr>
          <w:color w:val="auto"/>
        </w:rPr>
        <w:t>ivanje</w:t>
      </w:r>
      <w:r w:rsidR="009006C9" w:rsidRPr="004D272B">
        <w:rPr>
          <w:color w:val="auto"/>
        </w:rPr>
        <w:t xml:space="preserve"> </w:t>
      </w:r>
      <w:r w:rsidRPr="004D272B">
        <w:rPr>
          <w:color w:val="auto"/>
        </w:rPr>
        <w:t>vrijednosti</w:t>
      </w:r>
      <w:r w:rsidR="009006C9" w:rsidRPr="004D272B">
        <w:rPr>
          <w:color w:val="auto"/>
        </w:rPr>
        <w:t xml:space="preserve"> </w:t>
      </w:r>
      <w:r w:rsidRPr="004D272B">
        <w:rPr>
          <w:color w:val="auto"/>
        </w:rPr>
        <w:t>optere</w:t>
      </w:r>
      <w:r w:rsidR="00274E76" w:rsidRPr="004D272B">
        <w:rPr>
          <w:rFonts w:ascii="Calibri" w:hAnsi="Calibri" w:cs="Calibri"/>
          <w:color w:val="auto"/>
        </w:rPr>
        <w:t>ć</w:t>
      </w:r>
      <w:r w:rsidRPr="004D272B">
        <w:rPr>
          <w:color w:val="auto"/>
        </w:rPr>
        <w:t>enja</w:t>
      </w:r>
      <w:r w:rsidR="009006C9" w:rsidRPr="004D272B">
        <w:rPr>
          <w:color w:val="auto"/>
        </w:rPr>
        <w:t xml:space="preserve"> </w:t>
      </w:r>
      <w:r w:rsidRPr="004D272B">
        <w:rPr>
          <w:color w:val="auto"/>
        </w:rPr>
        <w:t>elemenata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napon</w:t>
      </w:r>
      <w:r w:rsidR="0077574C" w:rsidRPr="004D272B">
        <w:rPr>
          <w:color w:val="auto"/>
        </w:rPr>
        <w:t>a</w:t>
      </w:r>
      <w:r w:rsidR="00F02F4E" w:rsidRPr="004D272B">
        <w:rPr>
          <w:color w:val="auto"/>
        </w:rPr>
        <w:t xml:space="preserve"> u </w:t>
      </w:r>
      <w:r w:rsidR="00274E76" w:rsidRPr="004D272B">
        <w:rPr>
          <w:rFonts w:ascii="Calibri" w:hAnsi="Calibri" w:cs="Calibri"/>
          <w:color w:val="auto"/>
        </w:rPr>
        <w:t>č</w:t>
      </w:r>
      <w:r w:rsidR="00F02F4E" w:rsidRPr="004D272B">
        <w:rPr>
          <w:color w:val="auto"/>
        </w:rPr>
        <w:t>vori</w:t>
      </w:r>
      <w:r w:rsidR="00F02F4E" w:rsidRPr="004D272B">
        <w:rPr>
          <w:rFonts w:cs="Aptos"/>
          <w:color w:val="auto"/>
        </w:rPr>
        <w:t>š</w:t>
      </w:r>
      <w:r w:rsidR="00F02F4E" w:rsidRPr="004D272B">
        <w:rPr>
          <w:color w:val="auto"/>
        </w:rPr>
        <w:t>tima 110, 220 i 400 kV,</w:t>
      </w:r>
      <w:r w:rsidR="0077574C" w:rsidRPr="004D272B">
        <w:rPr>
          <w:color w:val="auto"/>
        </w:rPr>
        <w:t xml:space="preserve"> u odnosu na grani</w:t>
      </w:r>
      <w:r w:rsidR="00274E76" w:rsidRPr="004D272B">
        <w:rPr>
          <w:rFonts w:ascii="Calibri" w:hAnsi="Calibri" w:cs="Calibri"/>
          <w:color w:val="auto"/>
        </w:rPr>
        <w:t>č</w:t>
      </w:r>
      <w:r w:rsidR="0077574C" w:rsidRPr="004D272B">
        <w:rPr>
          <w:color w:val="auto"/>
        </w:rPr>
        <w:t>ne vrijednosti</w:t>
      </w:r>
      <w:r w:rsidR="009006C9" w:rsidRPr="004D272B">
        <w:rPr>
          <w:color w:val="auto"/>
        </w:rPr>
        <w:t xml:space="preserve">. </w:t>
      </w:r>
      <w:r w:rsidRPr="004D272B">
        <w:rPr>
          <w:color w:val="auto"/>
        </w:rPr>
        <w:t>Posljedice</w:t>
      </w:r>
      <w:r w:rsidR="009006C9" w:rsidRPr="004D272B">
        <w:rPr>
          <w:color w:val="auto"/>
        </w:rPr>
        <w:t xml:space="preserve"> </w:t>
      </w:r>
      <w:r w:rsidRPr="004D272B">
        <w:rPr>
          <w:color w:val="auto"/>
        </w:rPr>
        <w:t>višestrukih</w:t>
      </w:r>
      <w:r w:rsidR="009006C9" w:rsidRPr="004D272B">
        <w:rPr>
          <w:color w:val="auto"/>
        </w:rPr>
        <w:t xml:space="preserve"> </w:t>
      </w:r>
      <w:r w:rsidRPr="004D272B">
        <w:rPr>
          <w:color w:val="auto"/>
        </w:rPr>
        <w:t>poreme</w:t>
      </w:r>
      <w:r w:rsidR="00274E76" w:rsidRPr="004D272B">
        <w:rPr>
          <w:rFonts w:ascii="Calibri" w:hAnsi="Calibri" w:cs="Calibri"/>
          <w:color w:val="auto"/>
        </w:rPr>
        <w:t>ć</w:t>
      </w:r>
      <w:r w:rsidRPr="004D272B">
        <w:rPr>
          <w:color w:val="auto"/>
        </w:rPr>
        <w:t>aja</w:t>
      </w:r>
      <w:r w:rsidR="009006C9" w:rsidRPr="004D272B">
        <w:rPr>
          <w:color w:val="auto"/>
        </w:rPr>
        <w:t xml:space="preserve"> </w:t>
      </w:r>
      <w:r w:rsidRPr="004D272B">
        <w:rPr>
          <w:color w:val="auto"/>
        </w:rPr>
        <w:t>koji</w:t>
      </w:r>
      <w:r w:rsidR="009006C9" w:rsidRPr="004D272B">
        <w:rPr>
          <w:color w:val="auto"/>
        </w:rPr>
        <w:t xml:space="preserve"> </w:t>
      </w:r>
      <w:r w:rsidRPr="004D272B">
        <w:rPr>
          <w:color w:val="auto"/>
        </w:rPr>
        <w:t>mogu</w:t>
      </w:r>
      <w:r w:rsidR="009006C9" w:rsidRPr="004D272B">
        <w:rPr>
          <w:color w:val="auto"/>
        </w:rPr>
        <w:t xml:space="preserve"> </w:t>
      </w:r>
      <w:r w:rsidRPr="004D272B">
        <w:rPr>
          <w:color w:val="auto"/>
        </w:rPr>
        <w:t>nastati</w:t>
      </w:r>
      <w:r w:rsidR="009006C9" w:rsidRPr="004D272B">
        <w:rPr>
          <w:color w:val="auto"/>
        </w:rPr>
        <w:t xml:space="preserve"> </w:t>
      </w:r>
      <w:r w:rsidRPr="004D272B">
        <w:rPr>
          <w:color w:val="auto"/>
        </w:rPr>
        <w:t>u</w:t>
      </w:r>
      <w:r w:rsidR="009006C9" w:rsidRPr="004D272B">
        <w:rPr>
          <w:color w:val="auto"/>
        </w:rPr>
        <w:t xml:space="preserve"> </w:t>
      </w:r>
      <w:r w:rsidR="001B6370" w:rsidRPr="004D272B">
        <w:rPr>
          <w:color w:val="auto"/>
        </w:rPr>
        <w:t>prijenos</w:t>
      </w:r>
      <w:r w:rsidRPr="004D272B">
        <w:rPr>
          <w:color w:val="auto"/>
        </w:rPr>
        <w:t>noj</w:t>
      </w:r>
      <w:r w:rsidR="009006C9" w:rsidRPr="004D272B">
        <w:rPr>
          <w:color w:val="auto"/>
        </w:rPr>
        <w:t xml:space="preserve"> </w:t>
      </w:r>
      <w:r w:rsidRPr="004D272B">
        <w:rPr>
          <w:color w:val="auto"/>
        </w:rPr>
        <w:t>mre</w:t>
      </w:r>
      <w:r w:rsidR="007F35B7" w:rsidRPr="004D272B">
        <w:rPr>
          <w:color w:val="auto"/>
        </w:rPr>
        <w:t>ž</w:t>
      </w:r>
      <w:r w:rsidRPr="004D272B">
        <w:rPr>
          <w:color w:val="auto"/>
        </w:rPr>
        <w:t>i</w:t>
      </w:r>
      <w:r w:rsidR="009006C9" w:rsidRPr="004D272B">
        <w:rPr>
          <w:color w:val="auto"/>
        </w:rPr>
        <w:t xml:space="preserve"> </w:t>
      </w:r>
      <w:r w:rsidRPr="004D272B">
        <w:rPr>
          <w:color w:val="auto"/>
        </w:rPr>
        <w:t>ne</w:t>
      </w:r>
      <w:r w:rsidR="009006C9" w:rsidRPr="004D272B">
        <w:rPr>
          <w:color w:val="auto"/>
        </w:rPr>
        <w:t xml:space="preserve"> </w:t>
      </w:r>
      <w:r w:rsidRPr="004D272B">
        <w:rPr>
          <w:color w:val="auto"/>
        </w:rPr>
        <w:t>uzimaju</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obzir</w:t>
      </w:r>
      <w:r w:rsidR="00321184" w:rsidRPr="004D272B">
        <w:rPr>
          <w:color w:val="auto"/>
        </w:rPr>
        <w:t>.</w:t>
      </w:r>
      <w:r w:rsidR="009006C9" w:rsidRPr="004D272B">
        <w:rPr>
          <w:color w:val="auto"/>
        </w:rPr>
        <w:t xml:space="preserve"> </w:t>
      </w:r>
    </w:p>
    <w:p w14:paraId="1D916FBF" w14:textId="0FF8A023" w:rsidR="009006C9" w:rsidRPr="004D272B" w:rsidRDefault="00A21583" w:rsidP="004D272B">
      <w:pPr>
        <w:pStyle w:val="ListParagraph"/>
        <w:rPr>
          <w:color w:val="auto"/>
        </w:rPr>
      </w:pPr>
      <w:r w:rsidRPr="004D272B">
        <w:rPr>
          <w:color w:val="auto"/>
        </w:rPr>
        <w:t>Kriterij</w:t>
      </w:r>
      <w:r w:rsidR="009006C9" w:rsidRPr="004D272B">
        <w:rPr>
          <w:color w:val="auto"/>
        </w:rPr>
        <w:t xml:space="preserve"> </w:t>
      </w:r>
      <w:r w:rsidR="00AC4F7E" w:rsidRPr="004D272B">
        <w:rPr>
          <w:color w:val="auto"/>
        </w:rPr>
        <w:t xml:space="preserve">sigurnosti </w:t>
      </w:r>
      <w:r w:rsidR="009006C9" w:rsidRPr="004D272B">
        <w:rPr>
          <w:color w:val="auto"/>
        </w:rPr>
        <w:t>(</w:t>
      </w:r>
      <w:r w:rsidRPr="004D272B">
        <w:rPr>
          <w:color w:val="auto"/>
        </w:rPr>
        <w:t>n</w:t>
      </w:r>
      <w:r w:rsidR="009006C9" w:rsidRPr="004D272B">
        <w:rPr>
          <w:color w:val="auto"/>
        </w:rPr>
        <w:t xml:space="preserve">-1) </w:t>
      </w:r>
      <w:r w:rsidRPr="004D272B">
        <w:rPr>
          <w:color w:val="auto"/>
        </w:rPr>
        <w:t>u</w:t>
      </w:r>
      <w:r w:rsidR="009006C9" w:rsidRPr="004D272B">
        <w:rPr>
          <w:color w:val="auto"/>
        </w:rPr>
        <w:t xml:space="preserve"> </w:t>
      </w:r>
      <w:r w:rsidR="001B6370" w:rsidRPr="004D272B">
        <w:rPr>
          <w:color w:val="auto"/>
        </w:rPr>
        <w:t>prijenos</w:t>
      </w:r>
      <w:r w:rsidRPr="004D272B">
        <w:rPr>
          <w:color w:val="auto"/>
        </w:rPr>
        <w:t>noj</w:t>
      </w:r>
      <w:r w:rsidR="009006C9" w:rsidRPr="004D272B">
        <w:rPr>
          <w:color w:val="auto"/>
        </w:rPr>
        <w:t xml:space="preserve"> </w:t>
      </w:r>
      <w:r w:rsidRPr="004D272B">
        <w:rPr>
          <w:color w:val="auto"/>
        </w:rPr>
        <w:t>mre</w:t>
      </w:r>
      <w:r w:rsidR="007F35B7" w:rsidRPr="004D272B">
        <w:rPr>
          <w:color w:val="auto"/>
        </w:rPr>
        <w:t>ž</w:t>
      </w:r>
      <w:r w:rsidRPr="004D272B">
        <w:rPr>
          <w:color w:val="auto"/>
        </w:rPr>
        <w:t>i</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ispunjen</w:t>
      </w:r>
      <w:r w:rsidR="009006C9" w:rsidRPr="004D272B">
        <w:rPr>
          <w:color w:val="auto"/>
        </w:rPr>
        <w:t xml:space="preserve"> </w:t>
      </w:r>
      <w:r w:rsidRPr="004D272B">
        <w:rPr>
          <w:color w:val="auto"/>
        </w:rPr>
        <w:t>ako</w:t>
      </w:r>
      <w:r w:rsidR="009006C9" w:rsidRPr="004D272B">
        <w:rPr>
          <w:color w:val="auto"/>
        </w:rPr>
        <w:t xml:space="preserve">, </w:t>
      </w:r>
      <w:r w:rsidRPr="004D272B">
        <w:rPr>
          <w:color w:val="auto"/>
        </w:rPr>
        <w:t>nakon</w:t>
      </w:r>
      <w:r w:rsidR="009006C9" w:rsidRPr="004D272B">
        <w:rPr>
          <w:color w:val="auto"/>
        </w:rPr>
        <w:t xml:space="preserve"> </w:t>
      </w:r>
      <w:r w:rsidRPr="004D272B">
        <w:rPr>
          <w:color w:val="auto"/>
        </w:rPr>
        <w:t>jednostrukog</w:t>
      </w:r>
      <w:r w:rsidR="009006C9" w:rsidRPr="004D272B">
        <w:rPr>
          <w:color w:val="auto"/>
        </w:rPr>
        <w:t xml:space="preserve"> </w:t>
      </w:r>
      <w:r w:rsidRPr="004D272B">
        <w:rPr>
          <w:color w:val="auto"/>
        </w:rPr>
        <w:t>ispada</w:t>
      </w:r>
      <w:r w:rsidR="009006C9" w:rsidRPr="004D272B">
        <w:rPr>
          <w:color w:val="auto"/>
        </w:rPr>
        <w:t xml:space="preserve"> </w:t>
      </w:r>
      <w:r w:rsidRPr="004D272B">
        <w:rPr>
          <w:color w:val="auto"/>
        </w:rPr>
        <w:t>jednog</w:t>
      </w:r>
      <w:r w:rsidR="009006C9" w:rsidRPr="004D272B">
        <w:rPr>
          <w:color w:val="auto"/>
        </w:rPr>
        <w:t xml:space="preserve"> </w:t>
      </w:r>
      <w:r w:rsidRPr="004D272B">
        <w:rPr>
          <w:color w:val="auto"/>
        </w:rPr>
        <w:t>od</w:t>
      </w:r>
      <w:r w:rsidR="009006C9" w:rsidRPr="004D272B">
        <w:rPr>
          <w:color w:val="auto"/>
        </w:rPr>
        <w:t xml:space="preserve"> </w:t>
      </w:r>
      <w:r w:rsidRPr="004D272B">
        <w:rPr>
          <w:color w:val="auto"/>
        </w:rPr>
        <w:t>elemenata</w:t>
      </w:r>
      <w:r w:rsidR="007427A1" w:rsidRPr="004D272B">
        <w:rPr>
          <w:color w:val="auto"/>
        </w:rPr>
        <w:t>:</w:t>
      </w:r>
      <w:r w:rsidR="00274A44" w:rsidRPr="004D272B">
        <w:rPr>
          <w:color w:val="auto"/>
        </w:rPr>
        <w:t xml:space="preserve"> </w:t>
      </w:r>
      <w:r w:rsidRPr="004D272B">
        <w:rPr>
          <w:color w:val="auto"/>
        </w:rPr>
        <w:t>voda</w:t>
      </w:r>
      <w:r w:rsidR="009006C9" w:rsidRPr="004D272B">
        <w:rPr>
          <w:color w:val="auto"/>
        </w:rPr>
        <w:t xml:space="preserve">, </w:t>
      </w:r>
      <w:r w:rsidRPr="004D272B">
        <w:rPr>
          <w:color w:val="auto"/>
        </w:rPr>
        <w:t>mre</w:t>
      </w:r>
      <w:r w:rsidR="007F35B7" w:rsidRPr="004D272B">
        <w:rPr>
          <w:color w:val="auto"/>
        </w:rPr>
        <w:t>ž</w:t>
      </w:r>
      <w:r w:rsidRPr="004D272B">
        <w:rPr>
          <w:color w:val="auto"/>
        </w:rPr>
        <w:t>nog</w:t>
      </w:r>
      <w:r w:rsidR="009006C9" w:rsidRPr="004D272B">
        <w:rPr>
          <w:color w:val="auto"/>
        </w:rPr>
        <w:t xml:space="preserve"> </w:t>
      </w:r>
      <w:r w:rsidRPr="004D272B">
        <w:rPr>
          <w:color w:val="auto"/>
        </w:rPr>
        <w:t>transformatora</w:t>
      </w:r>
      <w:r w:rsidR="0093787F" w:rsidRPr="004D272B">
        <w:rPr>
          <w:color w:val="auto"/>
        </w:rPr>
        <w:t xml:space="preserve"> (400/x kV i 220/x kV)</w:t>
      </w:r>
      <w:r w:rsidR="009006C9" w:rsidRPr="004D272B">
        <w:rPr>
          <w:color w:val="auto"/>
        </w:rPr>
        <w:t xml:space="preserve">, </w:t>
      </w:r>
      <w:r w:rsidRPr="004D272B">
        <w:rPr>
          <w:color w:val="auto"/>
        </w:rPr>
        <w:t>interkonektivnog</w:t>
      </w:r>
      <w:r w:rsidR="009006C9" w:rsidRPr="004D272B">
        <w:rPr>
          <w:color w:val="auto"/>
        </w:rPr>
        <w:t xml:space="preserve"> </w:t>
      </w:r>
      <w:r w:rsidRPr="004D272B">
        <w:rPr>
          <w:color w:val="auto"/>
        </w:rPr>
        <w:t>voda</w:t>
      </w:r>
      <w:r w:rsidR="00BA7F28" w:rsidRPr="004D272B">
        <w:rPr>
          <w:color w:val="auto"/>
        </w:rPr>
        <w:t>,</w:t>
      </w:r>
      <w:r w:rsidR="009006C9" w:rsidRPr="004D272B">
        <w:rPr>
          <w:color w:val="auto"/>
        </w:rPr>
        <w:t xml:space="preserve"> </w:t>
      </w:r>
      <w:r w:rsidRPr="004D272B">
        <w:rPr>
          <w:color w:val="auto"/>
        </w:rPr>
        <w:t>kao</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generatora</w:t>
      </w:r>
      <w:r w:rsidR="009006C9" w:rsidRPr="004D272B">
        <w:rPr>
          <w:color w:val="auto"/>
        </w:rPr>
        <w:t xml:space="preserve"> </w:t>
      </w:r>
      <w:r w:rsidRPr="004D272B">
        <w:rPr>
          <w:color w:val="auto"/>
        </w:rPr>
        <w:t>priklju</w:t>
      </w:r>
      <w:r w:rsidR="00274E76" w:rsidRPr="004D272B">
        <w:rPr>
          <w:rFonts w:ascii="Calibri" w:hAnsi="Calibri" w:cs="Calibri"/>
          <w:color w:val="auto"/>
        </w:rPr>
        <w:t>č</w:t>
      </w:r>
      <w:r w:rsidRPr="004D272B">
        <w:rPr>
          <w:color w:val="auto"/>
        </w:rPr>
        <w:t>enog</w:t>
      </w:r>
      <w:r w:rsidR="009006C9" w:rsidRPr="004D272B">
        <w:rPr>
          <w:color w:val="auto"/>
        </w:rPr>
        <w:t xml:space="preserve"> </w:t>
      </w:r>
      <w:r w:rsidRPr="004D272B">
        <w:rPr>
          <w:color w:val="auto"/>
        </w:rPr>
        <w:t>na</w:t>
      </w:r>
      <w:r w:rsidR="009006C9" w:rsidRPr="004D272B">
        <w:rPr>
          <w:color w:val="auto"/>
        </w:rPr>
        <w:t xml:space="preserve"> </w:t>
      </w:r>
      <w:r w:rsidR="001B6370" w:rsidRPr="004D272B">
        <w:rPr>
          <w:color w:val="auto"/>
        </w:rPr>
        <w:t>prijenos</w:t>
      </w:r>
      <w:r w:rsidRPr="004D272B">
        <w:rPr>
          <w:color w:val="auto"/>
        </w:rPr>
        <w:t>nu</w:t>
      </w:r>
      <w:r w:rsidR="009006C9" w:rsidRPr="004D272B">
        <w:rPr>
          <w:color w:val="auto"/>
        </w:rPr>
        <w:t xml:space="preserve"> </w:t>
      </w:r>
      <w:r w:rsidRPr="004D272B">
        <w:rPr>
          <w:color w:val="auto"/>
        </w:rPr>
        <w:t>mre</w:t>
      </w:r>
      <w:r w:rsidR="007F35B7" w:rsidRPr="004D272B">
        <w:rPr>
          <w:color w:val="auto"/>
        </w:rPr>
        <w:t>ž</w:t>
      </w:r>
      <w:r w:rsidRPr="004D272B">
        <w:rPr>
          <w:color w:val="auto"/>
        </w:rPr>
        <w:t>u</w:t>
      </w:r>
      <w:r w:rsidR="00BA7F28" w:rsidRPr="004D272B">
        <w:rPr>
          <w:color w:val="auto"/>
        </w:rPr>
        <w:t>:</w:t>
      </w:r>
      <w:r w:rsidR="009006C9" w:rsidRPr="004D272B">
        <w:rPr>
          <w:color w:val="auto"/>
        </w:rPr>
        <w:t xml:space="preserve"> </w:t>
      </w:r>
    </w:p>
    <w:p w14:paraId="6F78BB97" w14:textId="12A13610" w:rsidR="009006C9" w:rsidRPr="004D272B" w:rsidRDefault="00A21583" w:rsidP="00A26F73">
      <w:pPr>
        <w:pStyle w:val="alineja"/>
      </w:pPr>
      <w:r w:rsidRPr="004D272B">
        <w:t>nema</w:t>
      </w:r>
      <w:r w:rsidR="009006C9" w:rsidRPr="004D272B">
        <w:t xml:space="preserve"> </w:t>
      </w:r>
      <w:r w:rsidRPr="004D272B">
        <w:t>trajnog</w:t>
      </w:r>
      <w:r w:rsidR="009006C9" w:rsidRPr="004D272B">
        <w:t xml:space="preserve"> </w:t>
      </w:r>
      <w:r w:rsidRPr="004D272B">
        <w:t>narušavanja</w:t>
      </w:r>
      <w:r w:rsidR="009006C9" w:rsidRPr="004D272B">
        <w:t xml:space="preserve"> </w:t>
      </w:r>
      <w:r w:rsidRPr="004D272B">
        <w:t>grani</w:t>
      </w:r>
      <w:r w:rsidR="00274E76" w:rsidRPr="004D272B">
        <w:rPr>
          <w:rFonts w:cs="Calibri"/>
        </w:rPr>
        <w:t>č</w:t>
      </w:r>
      <w:r w:rsidRPr="004D272B">
        <w:t>nih</w:t>
      </w:r>
      <w:r w:rsidR="009006C9" w:rsidRPr="004D272B">
        <w:t xml:space="preserve"> </w:t>
      </w:r>
      <w:r w:rsidRPr="004D272B">
        <w:t>vrijednosti</w:t>
      </w:r>
      <w:r w:rsidR="009006C9" w:rsidRPr="004D272B">
        <w:t xml:space="preserve"> </w:t>
      </w:r>
      <w:r w:rsidRPr="004D272B">
        <w:t>pogonskih</w:t>
      </w:r>
      <w:r w:rsidR="009006C9" w:rsidRPr="004D272B">
        <w:t xml:space="preserve"> </w:t>
      </w:r>
      <w:r w:rsidRPr="004D272B">
        <w:t>veli</w:t>
      </w:r>
      <w:r w:rsidR="00274E76" w:rsidRPr="004D272B">
        <w:rPr>
          <w:rFonts w:cs="Calibri"/>
        </w:rPr>
        <w:t>č</w:t>
      </w:r>
      <w:r w:rsidRPr="004D272B">
        <w:t>ina</w:t>
      </w:r>
      <w:r w:rsidR="009006C9" w:rsidRPr="004D272B">
        <w:t xml:space="preserve"> </w:t>
      </w:r>
      <w:r w:rsidRPr="004D272B">
        <w:t>u</w:t>
      </w:r>
      <w:r w:rsidR="009006C9" w:rsidRPr="004D272B">
        <w:t xml:space="preserve"> </w:t>
      </w:r>
      <w:r w:rsidR="001B6370" w:rsidRPr="004D272B">
        <w:t>prijenos</w:t>
      </w:r>
      <w:r w:rsidRPr="004D272B">
        <w:t>noj</w:t>
      </w:r>
      <w:r w:rsidR="009006C9" w:rsidRPr="004D272B">
        <w:t xml:space="preserve"> </w:t>
      </w:r>
      <w:r w:rsidRPr="004D272B">
        <w:t>mre</w:t>
      </w:r>
      <w:r w:rsidR="007F35B7" w:rsidRPr="004D272B">
        <w:t>ž</w:t>
      </w:r>
      <w:r w:rsidRPr="004D272B">
        <w:t>i</w:t>
      </w:r>
    </w:p>
    <w:p w14:paraId="6AA9E4AF" w14:textId="7A4FB86C" w:rsidR="003F51E1" w:rsidRPr="004D272B" w:rsidRDefault="00A21583" w:rsidP="00A26F73">
      <w:pPr>
        <w:pStyle w:val="alineja"/>
      </w:pPr>
      <w:r w:rsidRPr="004D272B">
        <w:t>nema</w:t>
      </w:r>
      <w:r w:rsidR="009006C9" w:rsidRPr="004D272B">
        <w:t xml:space="preserve"> </w:t>
      </w:r>
      <w:r w:rsidRPr="004D272B">
        <w:t>prekida</w:t>
      </w:r>
      <w:r w:rsidR="009006C9" w:rsidRPr="004D272B">
        <w:t xml:space="preserve"> </w:t>
      </w:r>
      <w:r w:rsidRPr="004D272B">
        <w:t>snabdijevanja</w:t>
      </w:r>
      <w:r w:rsidR="009006C9" w:rsidRPr="004D272B">
        <w:t xml:space="preserve"> </w:t>
      </w:r>
      <w:r w:rsidRPr="004D272B">
        <w:t>elektri</w:t>
      </w:r>
      <w:r w:rsidR="00274E76" w:rsidRPr="004D272B">
        <w:rPr>
          <w:rFonts w:cs="Calibri"/>
        </w:rPr>
        <w:t>č</w:t>
      </w:r>
      <w:r w:rsidRPr="004D272B">
        <w:t>nom</w:t>
      </w:r>
      <w:r w:rsidR="009006C9" w:rsidRPr="004D272B">
        <w:t xml:space="preserve"> </w:t>
      </w:r>
      <w:r w:rsidRPr="004D272B">
        <w:t>energijom</w:t>
      </w:r>
      <w:r w:rsidR="003F51E1" w:rsidRPr="004D272B">
        <w:t>.</w:t>
      </w:r>
    </w:p>
    <w:p w14:paraId="12B6FBB9" w14:textId="562C2785" w:rsidR="009006C9" w:rsidRPr="004D272B" w:rsidRDefault="00A21583" w:rsidP="004D272B">
      <w:pPr>
        <w:pStyle w:val="ListParagraph"/>
        <w:rPr>
          <w:color w:val="auto"/>
        </w:rPr>
      </w:pPr>
      <w:r w:rsidRPr="004D272B">
        <w:rPr>
          <w:color w:val="auto"/>
        </w:rPr>
        <w:t>Kriterij</w:t>
      </w:r>
      <w:r w:rsidR="009006C9" w:rsidRPr="004D272B">
        <w:rPr>
          <w:color w:val="auto"/>
        </w:rPr>
        <w:t xml:space="preserve"> </w:t>
      </w:r>
      <w:r w:rsidRPr="004D272B">
        <w:rPr>
          <w:color w:val="auto"/>
        </w:rPr>
        <w:t>sigurnosti</w:t>
      </w:r>
      <w:r w:rsidR="009006C9" w:rsidRPr="004D272B">
        <w:rPr>
          <w:color w:val="auto"/>
        </w:rPr>
        <w:t xml:space="preserve"> (</w:t>
      </w:r>
      <w:r w:rsidRPr="004D272B">
        <w:rPr>
          <w:color w:val="auto"/>
        </w:rPr>
        <w:t>n</w:t>
      </w:r>
      <w:r w:rsidR="009006C9" w:rsidRPr="004D272B">
        <w:rPr>
          <w:color w:val="auto"/>
        </w:rPr>
        <w:t xml:space="preserve">-1) </w:t>
      </w:r>
      <w:r w:rsidRPr="004D272B">
        <w:rPr>
          <w:color w:val="auto"/>
        </w:rPr>
        <w:t>ne</w:t>
      </w:r>
      <w:r w:rsidR="009006C9" w:rsidRPr="004D272B">
        <w:rPr>
          <w:color w:val="auto"/>
        </w:rPr>
        <w:t xml:space="preserve"> </w:t>
      </w:r>
      <w:r w:rsidRPr="004D272B">
        <w:rPr>
          <w:color w:val="auto"/>
        </w:rPr>
        <w:t>primjenjuje</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ispad</w:t>
      </w:r>
      <w:r w:rsidR="009006C9" w:rsidRPr="004D272B">
        <w:rPr>
          <w:color w:val="auto"/>
        </w:rPr>
        <w:t xml:space="preserve"> </w:t>
      </w:r>
      <w:r w:rsidRPr="004D272B">
        <w:rPr>
          <w:color w:val="auto"/>
        </w:rPr>
        <w:t>dvosistemskog</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višesistemskog</w:t>
      </w:r>
      <w:r w:rsidR="009006C9" w:rsidRPr="004D272B">
        <w:rPr>
          <w:color w:val="auto"/>
        </w:rPr>
        <w:t xml:space="preserve"> </w:t>
      </w:r>
      <w:r w:rsidRPr="004D272B">
        <w:rPr>
          <w:color w:val="auto"/>
        </w:rPr>
        <w:t>voda</w:t>
      </w:r>
      <w:r w:rsidR="009006C9" w:rsidRPr="004D272B">
        <w:rPr>
          <w:color w:val="auto"/>
        </w:rPr>
        <w:t>.</w:t>
      </w:r>
    </w:p>
    <w:p w14:paraId="76F50D87" w14:textId="326D8E3E" w:rsidR="008215EF" w:rsidRPr="004D272B" w:rsidRDefault="008215EF"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aju kada nije mogu</w:t>
      </w:r>
      <w:r w:rsidR="00274E76" w:rsidRPr="004D272B">
        <w:rPr>
          <w:rFonts w:ascii="Calibri" w:hAnsi="Calibri" w:cs="Calibri"/>
          <w:color w:val="auto"/>
        </w:rPr>
        <w:t>ć</w:t>
      </w:r>
      <w:r w:rsidRPr="004D272B">
        <w:rPr>
          <w:color w:val="auto"/>
        </w:rPr>
        <w:t>e posti</w:t>
      </w:r>
      <w:r w:rsidR="00274E76" w:rsidRPr="004D272B">
        <w:rPr>
          <w:rFonts w:ascii="Calibri" w:hAnsi="Calibri" w:cs="Calibri"/>
          <w:color w:val="auto"/>
        </w:rPr>
        <w:t>ć</w:t>
      </w:r>
      <w:r w:rsidRPr="004D272B">
        <w:rPr>
          <w:color w:val="auto"/>
        </w:rPr>
        <w:t xml:space="preserve">i punu </w:t>
      </w:r>
      <w:r w:rsidR="006807E0" w:rsidRPr="004D272B">
        <w:rPr>
          <w:color w:val="auto"/>
        </w:rPr>
        <w:t>prijenos</w:t>
      </w:r>
      <w:r w:rsidRPr="004D272B">
        <w:rPr>
          <w:color w:val="auto"/>
        </w:rPr>
        <w:t>nu mo</w:t>
      </w:r>
      <w:r w:rsidR="00274E76" w:rsidRPr="004D272B">
        <w:rPr>
          <w:rFonts w:ascii="Calibri" w:hAnsi="Calibri" w:cs="Calibri"/>
          <w:color w:val="auto"/>
        </w:rPr>
        <w:t>ć</w:t>
      </w:r>
      <w:r w:rsidRPr="004D272B">
        <w:rPr>
          <w:color w:val="auto"/>
        </w:rPr>
        <w:t xml:space="preserve"> elemenata </w:t>
      </w:r>
      <w:r w:rsidR="006807E0" w:rsidRPr="004D272B">
        <w:rPr>
          <w:color w:val="auto"/>
        </w:rPr>
        <w:t>prijenos</w:t>
      </w:r>
      <w:r w:rsidRPr="004D272B">
        <w:rPr>
          <w:color w:val="auto"/>
        </w:rPr>
        <w:t>ne mre</w:t>
      </w:r>
      <w:r w:rsidR="007F35B7" w:rsidRPr="004D272B">
        <w:rPr>
          <w:color w:val="auto"/>
        </w:rPr>
        <w:t>ž</w:t>
      </w:r>
      <w:r w:rsidRPr="004D272B">
        <w:rPr>
          <w:color w:val="auto"/>
        </w:rPr>
        <w:t>e zbog ograni</w:t>
      </w:r>
      <w:r w:rsidR="00274E76" w:rsidRPr="004D272B">
        <w:rPr>
          <w:rFonts w:ascii="Calibri" w:hAnsi="Calibri" w:cs="Calibri"/>
          <w:color w:val="auto"/>
        </w:rPr>
        <w:t>č</w:t>
      </w:r>
      <w:r w:rsidRPr="004D272B">
        <w:rPr>
          <w:color w:val="auto"/>
        </w:rPr>
        <w:t>enja izazvanih ugr</w:t>
      </w:r>
      <w:r w:rsidR="004B7814" w:rsidRPr="004D272B">
        <w:rPr>
          <w:color w:val="auto"/>
        </w:rPr>
        <w:t>a</w:t>
      </w:r>
      <w:r w:rsidR="007F35B7" w:rsidRPr="004D272B">
        <w:rPr>
          <w:rFonts w:ascii="Calibri" w:hAnsi="Calibri" w:cs="Calibri"/>
          <w:color w:val="auto"/>
        </w:rPr>
        <w:t>đ</w:t>
      </w:r>
      <w:r w:rsidR="004B7814" w:rsidRPr="004D272B">
        <w:rPr>
          <w:color w:val="auto"/>
        </w:rPr>
        <w:t>enom opremom u postrojenjima k</w:t>
      </w:r>
      <w:r w:rsidRPr="004D272B">
        <w:rPr>
          <w:color w:val="auto"/>
        </w:rPr>
        <w:t>orisnika, NOSBiH i Elektro</w:t>
      </w:r>
      <w:r w:rsidR="006807E0" w:rsidRPr="004D272B">
        <w:rPr>
          <w:color w:val="auto"/>
        </w:rPr>
        <w:t>prijenos</w:t>
      </w:r>
      <w:r w:rsidR="004B7814" w:rsidRPr="004D272B">
        <w:rPr>
          <w:color w:val="auto"/>
        </w:rPr>
        <w:t xml:space="preserve"> BiH imaju pravo tra</w:t>
      </w:r>
      <w:r w:rsidR="007F35B7" w:rsidRPr="004D272B">
        <w:rPr>
          <w:color w:val="auto"/>
        </w:rPr>
        <w:t>ž</w:t>
      </w:r>
      <w:r w:rsidR="004B7814" w:rsidRPr="004D272B">
        <w:rPr>
          <w:color w:val="auto"/>
        </w:rPr>
        <w:t>iti od k</w:t>
      </w:r>
      <w:r w:rsidRPr="004D272B">
        <w:rPr>
          <w:color w:val="auto"/>
        </w:rPr>
        <w:t>orisnika da izvrši zamjenu takve opreme o svom trošku. NOSBiH i Elektro</w:t>
      </w:r>
      <w:r w:rsidR="006807E0" w:rsidRPr="004D272B">
        <w:rPr>
          <w:color w:val="auto"/>
        </w:rPr>
        <w:t>prijenos</w:t>
      </w:r>
      <w:r w:rsidRPr="004D272B">
        <w:rPr>
          <w:color w:val="auto"/>
        </w:rPr>
        <w:t xml:space="preserve"> Bi</w:t>
      </w:r>
      <w:r w:rsidR="004B7814" w:rsidRPr="004D272B">
        <w:rPr>
          <w:color w:val="auto"/>
        </w:rPr>
        <w:t>H pismenim putem obavještavaju k</w:t>
      </w:r>
      <w:r w:rsidRPr="004D272B">
        <w:rPr>
          <w:color w:val="auto"/>
        </w:rPr>
        <w:t>orisnika o potrebi za</w:t>
      </w:r>
      <w:r w:rsidR="00B47541" w:rsidRPr="004D272B">
        <w:rPr>
          <w:color w:val="auto"/>
        </w:rPr>
        <w:t>mjene postoje</w:t>
      </w:r>
      <w:r w:rsidR="00274E76" w:rsidRPr="004D272B">
        <w:rPr>
          <w:rFonts w:ascii="Calibri" w:hAnsi="Calibri" w:cs="Calibri"/>
          <w:color w:val="auto"/>
        </w:rPr>
        <w:t>ć</w:t>
      </w:r>
      <w:r w:rsidR="00B47541" w:rsidRPr="004D272B">
        <w:rPr>
          <w:color w:val="auto"/>
        </w:rPr>
        <w:t>e opreme i definiraj</w:t>
      </w:r>
      <w:r w:rsidRPr="004D272B">
        <w:rPr>
          <w:color w:val="auto"/>
        </w:rPr>
        <w:t>u rok u kojem je neophodno da se izvrši zamjena.</w:t>
      </w:r>
    </w:p>
    <w:p w14:paraId="10E39C23" w14:textId="5E8CF35E" w:rsidR="009006C9" w:rsidRPr="004D272B" w:rsidRDefault="00A21583" w:rsidP="004D272B">
      <w:pPr>
        <w:pStyle w:val="ListParagraph"/>
        <w:rPr>
          <w:color w:val="auto"/>
        </w:rPr>
      </w:pPr>
      <w:r w:rsidRPr="004D272B">
        <w:rPr>
          <w:color w:val="auto"/>
        </w:rPr>
        <w:t>U</w:t>
      </w:r>
      <w:r w:rsidR="009006C9" w:rsidRPr="004D272B">
        <w:rPr>
          <w:color w:val="auto"/>
        </w:rPr>
        <w:t xml:space="preserve"> </w:t>
      </w:r>
      <w:r w:rsidR="00B47541" w:rsidRPr="004D272B">
        <w:rPr>
          <w:color w:val="auto"/>
        </w:rPr>
        <w:t>op</w:t>
      </w:r>
      <w:r w:rsidR="00274E76" w:rsidRPr="004D272B">
        <w:rPr>
          <w:rFonts w:ascii="Calibri" w:hAnsi="Calibri" w:cs="Calibri"/>
          <w:color w:val="auto"/>
        </w:rPr>
        <w:t>ć</w:t>
      </w:r>
      <w:r w:rsidRPr="004D272B">
        <w:rPr>
          <w:color w:val="auto"/>
        </w:rPr>
        <w:t>em</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granici</w:t>
      </w:r>
      <w:r w:rsidR="009006C9" w:rsidRPr="004D272B">
        <w:rPr>
          <w:color w:val="auto"/>
        </w:rPr>
        <w:t xml:space="preserve"> </w:t>
      </w:r>
      <w:r w:rsidR="006807E0" w:rsidRPr="004D272B">
        <w:rPr>
          <w:color w:val="auto"/>
        </w:rPr>
        <w:t>prijenos</w:t>
      </w:r>
      <w:r w:rsidRPr="004D272B">
        <w:rPr>
          <w:color w:val="auto"/>
        </w:rPr>
        <w:t>n</w:t>
      </w:r>
      <w:r w:rsidR="00B050C0" w:rsidRPr="004D272B">
        <w:rPr>
          <w:color w:val="auto"/>
        </w:rPr>
        <w:t>og</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distributivn</w:t>
      </w:r>
      <w:r w:rsidR="00B050C0" w:rsidRPr="004D272B">
        <w:rPr>
          <w:color w:val="auto"/>
        </w:rPr>
        <w:t>og sistema</w:t>
      </w:r>
      <w:r w:rsidR="009006C9" w:rsidRPr="004D272B">
        <w:rPr>
          <w:color w:val="auto"/>
        </w:rPr>
        <w:t xml:space="preserve"> </w:t>
      </w:r>
      <w:r w:rsidRPr="004D272B">
        <w:rPr>
          <w:color w:val="auto"/>
        </w:rPr>
        <w:t>mora</w:t>
      </w:r>
      <w:r w:rsidR="009006C9" w:rsidRPr="004D272B">
        <w:rPr>
          <w:color w:val="auto"/>
        </w:rPr>
        <w:t xml:space="preserve"> </w:t>
      </w:r>
      <w:r w:rsidRPr="004D272B">
        <w:rPr>
          <w:color w:val="auto"/>
        </w:rPr>
        <w:t>biti</w:t>
      </w:r>
      <w:r w:rsidR="009006C9" w:rsidRPr="004D272B">
        <w:rPr>
          <w:color w:val="auto"/>
        </w:rPr>
        <w:t xml:space="preserve"> </w:t>
      </w:r>
      <w:r w:rsidRPr="004D272B">
        <w:rPr>
          <w:color w:val="auto"/>
        </w:rPr>
        <w:t>ispunjen</w:t>
      </w:r>
      <w:r w:rsidR="009006C9" w:rsidRPr="004D272B">
        <w:rPr>
          <w:color w:val="auto"/>
        </w:rPr>
        <w:t xml:space="preserve"> </w:t>
      </w:r>
      <w:r w:rsidRPr="004D272B">
        <w:rPr>
          <w:color w:val="auto"/>
        </w:rPr>
        <w:t>kriterij</w:t>
      </w:r>
      <w:r w:rsidR="009006C9" w:rsidRPr="004D272B">
        <w:rPr>
          <w:color w:val="auto"/>
        </w:rPr>
        <w:t xml:space="preserve"> </w:t>
      </w:r>
      <w:r w:rsidR="00AC4F7E" w:rsidRPr="004D272B">
        <w:rPr>
          <w:color w:val="auto"/>
        </w:rPr>
        <w:t xml:space="preserve">sigurnosti </w:t>
      </w:r>
      <w:r w:rsidR="009006C9" w:rsidRPr="004D272B">
        <w:rPr>
          <w:color w:val="auto"/>
        </w:rPr>
        <w:t>(</w:t>
      </w:r>
      <w:r w:rsidRPr="004D272B">
        <w:rPr>
          <w:color w:val="auto"/>
        </w:rPr>
        <w:t>n</w:t>
      </w:r>
      <w:r w:rsidR="009006C9" w:rsidRPr="004D272B">
        <w:rPr>
          <w:color w:val="auto"/>
        </w:rPr>
        <w:t xml:space="preserve">-1). </w:t>
      </w:r>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radijalnog</w:t>
      </w:r>
      <w:r w:rsidR="009006C9" w:rsidRPr="004D272B">
        <w:rPr>
          <w:color w:val="auto"/>
        </w:rPr>
        <w:t xml:space="preserve"> </w:t>
      </w:r>
      <w:r w:rsidRPr="004D272B">
        <w:rPr>
          <w:color w:val="auto"/>
        </w:rPr>
        <w:t>priklju</w:t>
      </w:r>
      <w:r w:rsidR="00274E76" w:rsidRPr="004D272B">
        <w:rPr>
          <w:rFonts w:ascii="Calibri" w:hAnsi="Calibri" w:cs="Calibri"/>
          <w:color w:val="auto"/>
        </w:rPr>
        <w:t>č</w:t>
      </w:r>
      <w:r w:rsidRPr="004D272B">
        <w:rPr>
          <w:color w:val="auto"/>
        </w:rPr>
        <w:t>ka</w:t>
      </w:r>
      <w:r w:rsidR="009006C9" w:rsidRPr="004D272B">
        <w:rPr>
          <w:color w:val="auto"/>
        </w:rPr>
        <w:t xml:space="preserve"> </w:t>
      </w:r>
      <w:r w:rsidRPr="004D272B">
        <w:rPr>
          <w:color w:val="auto"/>
        </w:rPr>
        <w:t>na</w:t>
      </w:r>
      <w:r w:rsidR="009006C9" w:rsidRPr="004D272B">
        <w:rPr>
          <w:color w:val="auto"/>
        </w:rPr>
        <w:t xml:space="preserve"> </w:t>
      </w:r>
      <w:r w:rsidR="001B6370" w:rsidRPr="004D272B">
        <w:rPr>
          <w:color w:val="auto"/>
        </w:rPr>
        <w:t>prijenos</w:t>
      </w:r>
      <w:r w:rsidRPr="004D272B">
        <w:rPr>
          <w:color w:val="auto"/>
        </w:rPr>
        <w:t>nu</w:t>
      </w:r>
      <w:r w:rsidR="009006C9" w:rsidRPr="004D272B">
        <w:rPr>
          <w:color w:val="auto"/>
        </w:rPr>
        <w:t xml:space="preserve"> </w:t>
      </w:r>
      <w:r w:rsidRPr="004D272B">
        <w:rPr>
          <w:color w:val="auto"/>
        </w:rPr>
        <w:t>mre</w:t>
      </w:r>
      <w:r w:rsidR="007F35B7" w:rsidRPr="004D272B">
        <w:rPr>
          <w:color w:val="auto"/>
        </w:rPr>
        <w:t>ž</w:t>
      </w:r>
      <w:r w:rsidRPr="004D272B">
        <w:rPr>
          <w:color w:val="auto"/>
        </w:rPr>
        <w:t>u</w:t>
      </w:r>
      <w:r w:rsidR="009006C9" w:rsidRPr="004D272B">
        <w:rPr>
          <w:color w:val="auto"/>
        </w:rPr>
        <w:t xml:space="preserve"> </w:t>
      </w:r>
      <w:r w:rsidRPr="004D272B">
        <w:rPr>
          <w:color w:val="auto"/>
        </w:rPr>
        <w:t>jednim</w:t>
      </w:r>
      <w:r w:rsidR="009006C9" w:rsidRPr="004D272B">
        <w:rPr>
          <w:color w:val="auto"/>
        </w:rPr>
        <w:t xml:space="preserve"> </w:t>
      </w:r>
      <w:r w:rsidRPr="004D272B">
        <w:rPr>
          <w:color w:val="auto"/>
        </w:rPr>
        <w:t>vodom</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jednim</w:t>
      </w:r>
      <w:r w:rsidR="009006C9" w:rsidRPr="004D272B">
        <w:rPr>
          <w:color w:val="auto"/>
        </w:rPr>
        <w:t xml:space="preserve"> </w:t>
      </w:r>
      <w:r w:rsidRPr="004D272B">
        <w:rPr>
          <w:color w:val="auto"/>
        </w:rPr>
        <w:t>transformatorom</w:t>
      </w:r>
      <w:r w:rsidR="009006C9" w:rsidRPr="004D272B">
        <w:rPr>
          <w:color w:val="auto"/>
        </w:rPr>
        <w:t xml:space="preserve"> 110/x </w:t>
      </w:r>
      <w:r w:rsidRPr="004D272B">
        <w:rPr>
          <w:color w:val="auto"/>
        </w:rPr>
        <w:t>kV</w:t>
      </w:r>
      <w:r w:rsidR="009006C9" w:rsidRPr="004D272B">
        <w:rPr>
          <w:color w:val="auto"/>
        </w:rPr>
        <w:t xml:space="preserve">, </w:t>
      </w:r>
      <w:r w:rsidRPr="004D272B">
        <w:rPr>
          <w:color w:val="auto"/>
        </w:rPr>
        <w:t>od</w:t>
      </w:r>
      <w:r w:rsidR="009006C9" w:rsidRPr="004D272B">
        <w:rPr>
          <w:color w:val="auto"/>
        </w:rPr>
        <w:t xml:space="preserve"> </w:t>
      </w:r>
      <w:r w:rsidRPr="004D272B">
        <w:rPr>
          <w:color w:val="auto"/>
        </w:rPr>
        <w:t>kriterija</w:t>
      </w:r>
      <w:r w:rsidR="009006C9" w:rsidRPr="004D272B">
        <w:rPr>
          <w:color w:val="auto"/>
        </w:rPr>
        <w:t xml:space="preserve"> </w:t>
      </w:r>
      <w:r w:rsidR="00AC4F7E" w:rsidRPr="004D272B">
        <w:rPr>
          <w:color w:val="auto"/>
        </w:rPr>
        <w:t xml:space="preserve">sigurnosti </w:t>
      </w:r>
      <w:r w:rsidR="009006C9" w:rsidRPr="004D272B">
        <w:rPr>
          <w:color w:val="auto"/>
        </w:rPr>
        <w:t>(</w:t>
      </w:r>
      <w:r w:rsidRPr="004D272B">
        <w:rPr>
          <w:color w:val="auto"/>
        </w:rPr>
        <w:t>n</w:t>
      </w:r>
      <w:r w:rsidR="009006C9" w:rsidRPr="004D272B">
        <w:rPr>
          <w:color w:val="auto"/>
        </w:rPr>
        <w:t xml:space="preserve">-1) </w:t>
      </w:r>
      <w:r w:rsidRPr="004D272B">
        <w:rPr>
          <w:color w:val="auto"/>
        </w:rPr>
        <w:t>mo</w:t>
      </w:r>
      <w:r w:rsidR="007F35B7" w:rsidRPr="004D272B">
        <w:rPr>
          <w:color w:val="auto"/>
        </w:rPr>
        <w:t>ž</w:t>
      </w:r>
      <w:r w:rsidRPr="004D272B">
        <w:rPr>
          <w:color w:val="auto"/>
        </w:rPr>
        <w:t>e</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odstupiti</w:t>
      </w:r>
      <w:r w:rsidR="009006C9" w:rsidRPr="004D272B">
        <w:rPr>
          <w:color w:val="auto"/>
        </w:rPr>
        <w:t xml:space="preserve"> </w:t>
      </w:r>
      <w:r w:rsidRPr="004D272B">
        <w:rPr>
          <w:color w:val="auto"/>
        </w:rPr>
        <w:t>ako</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osigurano</w:t>
      </w:r>
      <w:r w:rsidR="009006C9" w:rsidRPr="004D272B">
        <w:rPr>
          <w:color w:val="auto"/>
        </w:rPr>
        <w:t xml:space="preserve"> </w:t>
      </w:r>
      <w:r w:rsidRPr="004D272B">
        <w:rPr>
          <w:color w:val="auto"/>
        </w:rPr>
        <w:t>napajanje</w:t>
      </w:r>
      <w:r w:rsidR="009006C9" w:rsidRPr="004D272B">
        <w:rPr>
          <w:color w:val="auto"/>
        </w:rPr>
        <w:t xml:space="preserve"> </w:t>
      </w:r>
      <w:r w:rsidRPr="004D272B">
        <w:rPr>
          <w:color w:val="auto"/>
        </w:rPr>
        <w:t>iz</w:t>
      </w:r>
      <w:r w:rsidR="009006C9" w:rsidRPr="004D272B">
        <w:rPr>
          <w:color w:val="auto"/>
        </w:rPr>
        <w:t xml:space="preserve"> </w:t>
      </w:r>
      <w:r w:rsidRPr="004D272B">
        <w:rPr>
          <w:color w:val="auto"/>
        </w:rPr>
        <w:t>srednj</w:t>
      </w:r>
      <w:r w:rsidR="00274A44" w:rsidRPr="004D272B">
        <w:rPr>
          <w:color w:val="auto"/>
        </w:rPr>
        <w:t>o</w:t>
      </w:r>
      <w:r w:rsidRPr="004D272B">
        <w:rPr>
          <w:color w:val="auto"/>
        </w:rPr>
        <w:t>naponskih</w:t>
      </w:r>
      <w:r w:rsidR="009006C9" w:rsidRPr="004D272B">
        <w:rPr>
          <w:color w:val="auto"/>
        </w:rPr>
        <w:t xml:space="preserve"> </w:t>
      </w:r>
      <w:r w:rsidRPr="004D272B">
        <w:rPr>
          <w:color w:val="auto"/>
        </w:rPr>
        <w:t>mre</w:t>
      </w:r>
      <w:r w:rsidR="007F35B7" w:rsidRPr="004D272B">
        <w:rPr>
          <w:color w:val="auto"/>
        </w:rPr>
        <w:t>ž</w:t>
      </w:r>
      <w:r w:rsidRPr="004D272B">
        <w:rPr>
          <w:color w:val="auto"/>
        </w:rPr>
        <w:t>a</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punom</w:t>
      </w:r>
      <w:r w:rsidR="009006C9" w:rsidRPr="004D272B">
        <w:rPr>
          <w:color w:val="auto"/>
        </w:rPr>
        <w:t xml:space="preserve"> </w:t>
      </w:r>
      <w:r w:rsidRPr="004D272B">
        <w:rPr>
          <w:color w:val="auto"/>
        </w:rPr>
        <w:t>iznosu</w:t>
      </w:r>
      <w:r w:rsidR="009006C9" w:rsidRPr="004D272B">
        <w:rPr>
          <w:color w:val="auto"/>
        </w:rPr>
        <w:t>.</w:t>
      </w:r>
    </w:p>
    <w:p w14:paraId="06E99979" w14:textId="10EF96CA" w:rsidR="009006C9" w:rsidRPr="004D272B" w:rsidRDefault="00A21583" w:rsidP="004D272B">
      <w:pPr>
        <w:pStyle w:val="ListParagraph"/>
        <w:rPr>
          <w:color w:val="auto"/>
        </w:rPr>
      </w:pPr>
      <w:r w:rsidRPr="004D272B">
        <w:rPr>
          <w:color w:val="auto"/>
        </w:rPr>
        <w:lastRenderedPageBreak/>
        <w:t>Kod</w:t>
      </w:r>
      <w:r w:rsidR="009006C9" w:rsidRPr="004D272B">
        <w:rPr>
          <w:color w:val="auto"/>
        </w:rPr>
        <w:t xml:space="preserve"> </w:t>
      </w:r>
      <w:r w:rsidRPr="004D272B">
        <w:rPr>
          <w:color w:val="auto"/>
        </w:rPr>
        <w:t>planiranja</w:t>
      </w:r>
      <w:r w:rsidR="009006C9" w:rsidRPr="004D272B">
        <w:rPr>
          <w:color w:val="auto"/>
        </w:rPr>
        <w:t xml:space="preserve"> </w:t>
      </w:r>
      <w:r w:rsidR="00FD1732" w:rsidRPr="004D272B">
        <w:rPr>
          <w:color w:val="auto"/>
        </w:rPr>
        <w:t>p</w:t>
      </w:r>
      <w:r w:rsidRPr="004D272B">
        <w:rPr>
          <w:color w:val="auto"/>
        </w:rPr>
        <w:t>riklju</w:t>
      </w:r>
      <w:r w:rsidR="00274E76" w:rsidRPr="004D272B">
        <w:rPr>
          <w:rFonts w:ascii="Calibri" w:hAnsi="Calibri" w:cs="Calibri"/>
          <w:color w:val="auto"/>
        </w:rPr>
        <w:t>č</w:t>
      </w:r>
      <w:r w:rsidRPr="004D272B">
        <w:rPr>
          <w:color w:val="auto"/>
        </w:rPr>
        <w:t>ka</w:t>
      </w:r>
      <w:r w:rsidR="009006C9" w:rsidRPr="004D272B">
        <w:rPr>
          <w:color w:val="auto"/>
        </w:rPr>
        <w:t xml:space="preserve">, </w:t>
      </w:r>
      <w:r w:rsidRPr="004D272B">
        <w:rPr>
          <w:color w:val="auto"/>
        </w:rPr>
        <w:t>mo</w:t>
      </w:r>
      <w:r w:rsidR="007F35B7" w:rsidRPr="004D272B">
        <w:rPr>
          <w:color w:val="auto"/>
        </w:rPr>
        <w:t>ž</w:t>
      </w:r>
      <w:r w:rsidRPr="004D272B">
        <w:rPr>
          <w:color w:val="auto"/>
        </w:rPr>
        <w:t>e</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uz</w:t>
      </w:r>
      <w:r w:rsidR="009006C9" w:rsidRPr="004D272B">
        <w:rPr>
          <w:color w:val="auto"/>
        </w:rPr>
        <w:t xml:space="preserve"> </w:t>
      </w:r>
      <w:r w:rsidR="006E4AD1" w:rsidRPr="004D272B">
        <w:rPr>
          <w:color w:val="auto"/>
        </w:rPr>
        <w:t>saglas</w:t>
      </w:r>
      <w:r w:rsidRPr="004D272B">
        <w:rPr>
          <w:color w:val="auto"/>
        </w:rPr>
        <w:t>nost</w:t>
      </w:r>
      <w:r w:rsidR="009006C9" w:rsidRPr="004D272B">
        <w:rPr>
          <w:color w:val="auto"/>
        </w:rPr>
        <w:t xml:space="preserve"> </w:t>
      </w:r>
      <w:r w:rsidR="00ED5B79" w:rsidRPr="004D272B">
        <w:rPr>
          <w:color w:val="auto"/>
        </w:rPr>
        <w:t>k</w:t>
      </w:r>
      <w:r w:rsidR="00427750" w:rsidRPr="004D272B">
        <w:rPr>
          <w:color w:val="auto"/>
        </w:rPr>
        <w:t>orisn</w:t>
      </w:r>
      <w:r w:rsidRPr="004D272B">
        <w:rPr>
          <w:color w:val="auto"/>
        </w:rPr>
        <w:t>ika</w:t>
      </w:r>
      <w:r w:rsidR="009006C9" w:rsidRPr="004D272B">
        <w:rPr>
          <w:color w:val="auto"/>
        </w:rPr>
        <w:t xml:space="preserve"> </w:t>
      </w:r>
      <w:r w:rsidRPr="004D272B">
        <w:rPr>
          <w:color w:val="auto"/>
        </w:rPr>
        <w:t>odstupiti</w:t>
      </w:r>
      <w:r w:rsidR="009006C9" w:rsidRPr="004D272B">
        <w:rPr>
          <w:color w:val="auto"/>
        </w:rPr>
        <w:t xml:space="preserve"> </w:t>
      </w:r>
      <w:r w:rsidRPr="004D272B">
        <w:rPr>
          <w:color w:val="auto"/>
        </w:rPr>
        <w:t>od</w:t>
      </w:r>
      <w:r w:rsidR="009006C9" w:rsidRPr="004D272B">
        <w:rPr>
          <w:color w:val="auto"/>
        </w:rPr>
        <w:t xml:space="preserve"> </w:t>
      </w:r>
      <w:r w:rsidRPr="004D272B">
        <w:rPr>
          <w:color w:val="auto"/>
        </w:rPr>
        <w:t>kriterija</w:t>
      </w:r>
      <w:r w:rsidR="009006C9" w:rsidRPr="004D272B">
        <w:rPr>
          <w:color w:val="auto"/>
        </w:rPr>
        <w:t xml:space="preserve"> </w:t>
      </w:r>
      <w:r w:rsidR="00AC4F7E" w:rsidRPr="004D272B">
        <w:rPr>
          <w:color w:val="auto"/>
        </w:rPr>
        <w:t xml:space="preserve">sigurnosti </w:t>
      </w:r>
      <w:r w:rsidR="009006C9" w:rsidRPr="004D272B">
        <w:rPr>
          <w:color w:val="auto"/>
        </w:rPr>
        <w:t>(</w:t>
      </w:r>
      <w:r w:rsidRPr="004D272B">
        <w:rPr>
          <w:color w:val="auto"/>
        </w:rPr>
        <w:t>n</w:t>
      </w:r>
      <w:r w:rsidR="009006C9" w:rsidRPr="004D272B">
        <w:rPr>
          <w:color w:val="auto"/>
        </w:rPr>
        <w:t>-1)</w:t>
      </w:r>
      <w:r w:rsidR="00117BAF" w:rsidRPr="004D272B">
        <w:rPr>
          <w:color w:val="auto"/>
        </w:rPr>
        <w:t xml:space="preserve">, pri </w:t>
      </w:r>
      <w:r w:rsidR="00274E76" w:rsidRPr="004D272B">
        <w:rPr>
          <w:rFonts w:ascii="Calibri" w:hAnsi="Calibri" w:cs="Calibri"/>
          <w:color w:val="auto"/>
        </w:rPr>
        <w:t>č</w:t>
      </w:r>
      <w:r w:rsidR="00117BAF" w:rsidRPr="004D272B">
        <w:rPr>
          <w:color w:val="auto"/>
        </w:rPr>
        <w:t>emu nije dozvoljeno priklju</w:t>
      </w:r>
      <w:r w:rsidR="00274E76" w:rsidRPr="004D272B">
        <w:rPr>
          <w:rFonts w:ascii="Calibri" w:hAnsi="Calibri" w:cs="Calibri"/>
          <w:color w:val="auto"/>
        </w:rPr>
        <w:t>č</w:t>
      </w:r>
      <w:r w:rsidR="00117BAF" w:rsidRPr="004D272B">
        <w:rPr>
          <w:color w:val="auto"/>
        </w:rPr>
        <w:t>enje na na</w:t>
      </w:r>
      <w:r w:rsidR="00274E76" w:rsidRPr="004D272B">
        <w:rPr>
          <w:rFonts w:ascii="Calibri" w:hAnsi="Calibri" w:cs="Calibri"/>
          <w:color w:val="auto"/>
        </w:rPr>
        <w:t>č</w:t>
      </w:r>
      <w:r w:rsidR="00117BAF" w:rsidRPr="004D272B">
        <w:rPr>
          <w:color w:val="auto"/>
        </w:rPr>
        <w:t xml:space="preserve">in da se formira </w:t>
      </w:r>
      <w:r w:rsidR="00117BAF" w:rsidRPr="004D272B">
        <w:rPr>
          <w:rFonts w:cs="Aptos"/>
          <w:color w:val="auto"/>
        </w:rPr>
        <w:t>“</w:t>
      </w:r>
      <w:r w:rsidR="00117BAF" w:rsidRPr="004D272B">
        <w:rPr>
          <w:color w:val="auto"/>
        </w:rPr>
        <w:t>T spoj</w:t>
      </w:r>
      <w:r w:rsidR="00117BAF" w:rsidRPr="004D272B">
        <w:rPr>
          <w:rFonts w:cs="Aptos"/>
          <w:color w:val="auto"/>
        </w:rPr>
        <w:t>”</w:t>
      </w:r>
      <w:r w:rsidR="00117BAF" w:rsidRPr="004D272B">
        <w:rPr>
          <w:color w:val="auto"/>
        </w:rPr>
        <w:t xml:space="preserve"> dalekovoda</w:t>
      </w:r>
      <w:r w:rsidR="009006C9" w:rsidRPr="004D272B">
        <w:rPr>
          <w:color w:val="auto"/>
        </w:rPr>
        <w:t>.</w:t>
      </w:r>
    </w:p>
    <w:p w14:paraId="4AB1779F" w14:textId="162CD266" w:rsidR="009006C9" w:rsidRPr="004D272B" w:rsidRDefault="001C59BC" w:rsidP="005751BF">
      <w:pPr>
        <w:pStyle w:val="Heading3"/>
      </w:pPr>
      <w:bookmarkStart w:id="81" w:name="_Toc61329133"/>
      <w:bookmarkStart w:id="82" w:name="_Toc163201779"/>
      <w:r w:rsidRPr="004D272B">
        <w:t>I</w:t>
      </w:r>
      <w:r w:rsidR="006D69CD" w:rsidRPr="004D272B">
        <w:t>zrad</w:t>
      </w:r>
      <w:r w:rsidRPr="004D272B">
        <w:t>a</w:t>
      </w:r>
      <w:r w:rsidR="006D69CD" w:rsidRPr="004D272B">
        <w:t xml:space="preserve"> </w:t>
      </w:r>
      <w:r w:rsidR="00A21583" w:rsidRPr="004D272B">
        <w:t>i</w:t>
      </w:r>
      <w:r w:rsidR="009006C9" w:rsidRPr="004D272B">
        <w:t xml:space="preserve"> </w:t>
      </w:r>
      <w:r w:rsidR="00A21583" w:rsidRPr="004D272B">
        <w:t>sadr</w:t>
      </w:r>
      <w:r w:rsidR="007F35B7" w:rsidRPr="004D272B">
        <w:t>ž</w:t>
      </w:r>
      <w:r w:rsidR="00A21583" w:rsidRPr="004D272B">
        <w:t>aj</w:t>
      </w:r>
      <w:r w:rsidR="009006C9" w:rsidRPr="004D272B">
        <w:t xml:space="preserve"> </w:t>
      </w:r>
      <w:r w:rsidR="00A21583" w:rsidRPr="004D272B">
        <w:t>Dugoro</w:t>
      </w:r>
      <w:r w:rsidR="00274E76" w:rsidRPr="004D272B">
        <w:rPr>
          <w:rFonts w:cs="Calibri"/>
        </w:rPr>
        <w:t>č</w:t>
      </w:r>
      <w:r w:rsidR="00A21583" w:rsidRPr="004D272B">
        <w:t>nog</w:t>
      </w:r>
      <w:r w:rsidR="009006C9" w:rsidRPr="004D272B">
        <w:t xml:space="preserve"> </w:t>
      </w:r>
      <w:r w:rsidR="00A21583" w:rsidRPr="004D272B">
        <w:t>plana</w:t>
      </w:r>
      <w:r w:rsidR="009006C9" w:rsidRPr="004D272B">
        <w:t xml:space="preserve"> </w:t>
      </w:r>
      <w:r w:rsidR="00A21583" w:rsidRPr="004D272B">
        <w:t>razvoja</w:t>
      </w:r>
      <w:r w:rsidR="009006C9" w:rsidRPr="004D272B">
        <w:t xml:space="preserve"> </w:t>
      </w:r>
      <w:r w:rsidR="001B6370" w:rsidRPr="004D272B">
        <w:t>prijenos</w:t>
      </w:r>
      <w:r w:rsidR="00A21583" w:rsidRPr="004D272B">
        <w:t>ne</w:t>
      </w:r>
      <w:r w:rsidR="009006C9" w:rsidRPr="004D272B">
        <w:t xml:space="preserve"> </w:t>
      </w:r>
      <w:r w:rsidR="00A21583" w:rsidRPr="004D272B">
        <w:t>mre</w:t>
      </w:r>
      <w:r w:rsidR="007F35B7" w:rsidRPr="004D272B">
        <w:t>ž</w:t>
      </w:r>
      <w:r w:rsidR="00A21583" w:rsidRPr="004D272B">
        <w:t>e</w:t>
      </w:r>
      <w:bookmarkEnd w:id="81"/>
      <w:bookmarkEnd w:id="82"/>
    </w:p>
    <w:p w14:paraId="1546DF3D" w14:textId="1E191B7C" w:rsidR="001D3593" w:rsidRPr="004D272B" w:rsidRDefault="002D48AD" w:rsidP="004D272B">
      <w:pPr>
        <w:pStyle w:val="ListParagraph"/>
        <w:rPr>
          <w:color w:val="auto"/>
        </w:rPr>
      </w:pPr>
      <w:r w:rsidRPr="004D272B">
        <w:rPr>
          <w:color w:val="auto"/>
        </w:rPr>
        <w:t>NOSBiH</w:t>
      </w:r>
      <w:r w:rsidR="00C757EF" w:rsidRPr="004D272B">
        <w:rPr>
          <w:color w:val="auto"/>
        </w:rPr>
        <w:t xml:space="preserve"> </w:t>
      </w:r>
      <w:r w:rsidR="00522B6D" w:rsidRPr="004D272B">
        <w:rPr>
          <w:rFonts w:ascii="Calibri" w:hAnsi="Calibri" w:cs="Calibri"/>
          <w:color w:val="auto"/>
        </w:rPr>
        <w:t>је</w:t>
      </w:r>
      <w:r w:rsidR="00522B6D" w:rsidRPr="004D272B">
        <w:rPr>
          <w:color w:val="auto"/>
        </w:rPr>
        <w:t xml:space="preserve"> du</w:t>
      </w:r>
      <w:r w:rsidR="007F35B7" w:rsidRPr="004D272B">
        <w:rPr>
          <w:rFonts w:cs="Aptos"/>
          <w:color w:val="auto"/>
        </w:rPr>
        <w:t>ž</w:t>
      </w:r>
      <w:r w:rsidR="00522B6D" w:rsidRPr="004D272B">
        <w:rPr>
          <w:color w:val="auto"/>
        </w:rPr>
        <w:t xml:space="preserve">an </w:t>
      </w:r>
      <w:r w:rsidR="00A21583" w:rsidRPr="004D272B">
        <w:rPr>
          <w:color w:val="auto"/>
        </w:rPr>
        <w:t>Elektro</w:t>
      </w:r>
      <w:r w:rsidR="001B6370" w:rsidRPr="004D272B">
        <w:rPr>
          <w:color w:val="auto"/>
        </w:rPr>
        <w:t>prijenos</w:t>
      </w:r>
      <w:r w:rsidR="00A21583" w:rsidRPr="004D272B">
        <w:rPr>
          <w:color w:val="auto"/>
        </w:rPr>
        <w:t>u</w:t>
      </w:r>
      <w:r w:rsidR="00C757EF" w:rsidRPr="004D272B">
        <w:rPr>
          <w:color w:val="auto"/>
        </w:rPr>
        <w:t xml:space="preserve"> </w:t>
      </w:r>
      <w:r w:rsidR="00A21583" w:rsidRPr="004D272B">
        <w:rPr>
          <w:color w:val="auto"/>
        </w:rPr>
        <w:t>BiH</w:t>
      </w:r>
      <w:r w:rsidR="00C757EF" w:rsidRPr="004D272B">
        <w:rPr>
          <w:color w:val="auto"/>
        </w:rPr>
        <w:t xml:space="preserve"> </w:t>
      </w:r>
      <w:r w:rsidR="00274A44" w:rsidRPr="004D272B">
        <w:rPr>
          <w:color w:val="auto"/>
        </w:rPr>
        <w:t xml:space="preserve">staviti </w:t>
      </w:r>
      <w:r w:rsidR="00A21583" w:rsidRPr="004D272B">
        <w:rPr>
          <w:color w:val="auto"/>
        </w:rPr>
        <w:t>na</w:t>
      </w:r>
      <w:r w:rsidR="00C757EF" w:rsidRPr="004D272B">
        <w:rPr>
          <w:color w:val="auto"/>
        </w:rPr>
        <w:t xml:space="preserve"> </w:t>
      </w:r>
      <w:r w:rsidR="00A21583" w:rsidRPr="004D272B">
        <w:rPr>
          <w:color w:val="auto"/>
        </w:rPr>
        <w:t>raspolaganje</w:t>
      </w:r>
      <w:r w:rsidR="00C757EF" w:rsidRPr="004D272B">
        <w:rPr>
          <w:color w:val="auto"/>
        </w:rPr>
        <w:t xml:space="preserve"> </w:t>
      </w:r>
      <w:r w:rsidR="00A21583" w:rsidRPr="004D272B">
        <w:rPr>
          <w:color w:val="auto"/>
        </w:rPr>
        <w:t>podatke</w:t>
      </w:r>
      <w:r w:rsidR="00C757EF" w:rsidRPr="004D272B">
        <w:rPr>
          <w:color w:val="auto"/>
        </w:rPr>
        <w:t xml:space="preserve"> </w:t>
      </w:r>
      <w:r w:rsidR="00A21583" w:rsidRPr="004D272B">
        <w:rPr>
          <w:color w:val="auto"/>
        </w:rPr>
        <w:t>vezane</w:t>
      </w:r>
      <w:r w:rsidR="00C757EF" w:rsidRPr="004D272B">
        <w:rPr>
          <w:color w:val="auto"/>
        </w:rPr>
        <w:t xml:space="preserve"> </w:t>
      </w:r>
      <w:r w:rsidR="00A21583" w:rsidRPr="004D272B">
        <w:rPr>
          <w:color w:val="auto"/>
        </w:rPr>
        <w:t>za</w:t>
      </w:r>
      <w:r w:rsidR="00C757EF" w:rsidRPr="004D272B">
        <w:rPr>
          <w:color w:val="auto"/>
        </w:rPr>
        <w:t xml:space="preserve"> </w:t>
      </w:r>
      <w:r w:rsidR="00A21583" w:rsidRPr="004D272B">
        <w:rPr>
          <w:color w:val="auto"/>
        </w:rPr>
        <w:t>rad</w:t>
      </w:r>
      <w:r w:rsidR="00C757EF" w:rsidRPr="004D272B">
        <w:rPr>
          <w:color w:val="auto"/>
        </w:rPr>
        <w:t xml:space="preserve"> </w:t>
      </w:r>
      <w:r w:rsidR="001B6370" w:rsidRPr="004D272B">
        <w:rPr>
          <w:color w:val="auto"/>
        </w:rPr>
        <w:t>prijenos</w:t>
      </w:r>
      <w:r w:rsidR="00A21583" w:rsidRPr="004D272B">
        <w:rPr>
          <w:color w:val="auto"/>
        </w:rPr>
        <w:t>nog</w:t>
      </w:r>
      <w:r w:rsidR="00C757EF" w:rsidRPr="004D272B">
        <w:rPr>
          <w:color w:val="auto"/>
        </w:rPr>
        <w:t xml:space="preserve"> </w:t>
      </w:r>
      <w:r w:rsidR="00A21583" w:rsidRPr="004D272B">
        <w:rPr>
          <w:color w:val="auto"/>
        </w:rPr>
        <w:t>sistema</w:t>
      </w:r>
      <w:r w:rsidR="000221E7" w:rsidRPr="004D272B">
        <w:rPr>
          <w:color w:val="auto"/>
        </w:rPr>
        <w:t>,</w:t>
      </w:r>
      <w:r w:rsidR="00274A44" w:rsidRPr="004D272B">
        <w:rPr>
          <w:color w:val="auto"/>
        </w:rPr>
        <w:t xml:space="preserve"> koji su</w:t>
      </w:r>
      <w:r w:rsidR="00C757EF" w:rsidRPr="004D272B">
        <w:rPr>
          <w:color w:val="auto"/>
        </w:rPr>
        <w:t xml:space="preserve"> </w:t>
      </w:r>
      <w:r w:rsidR="00A21583" w:rsidRPr="004D272B">
        <w:rPr>
          <w:color w:val="auto"/>
        </w:rPr>
        <w:t>potrebn</w:t>
      </w:r>
      <w:r w:rsidR="00274A44" w:rsidRPr="004D272B">
        <w:rPr>
          <w:color w:val="auto"/>
        </w:rPr>
        <w:t>i</w:t>
      </w:r>
      <w:r w:rsidR="00C757EF" w:rsidRPr="004D272B">
        <w:rPr>
          <w:color w:val="auto"/>
        </w:rPr>
        <w:t xml:space="preserve"> </w:t>
      </w:r>
      <w:r w:rsidR="00A21583" w:rsidRPr="004D272B">
        <w:rPr>
          <w:color w:val="auto"/>
        </w:rPr>
        <w:t>za</w:t>
      </w:r>
      <w:r w:rsidR="00C757EF" w:rsidRPr="004D272B">
        <w:rPr>
          <w:color w:val="auto"/>
        </w:rPr>
        <w:t xml:space="preserve"> </w:t>
      </w:r>
      <w:r w:rsidR="00A21583" w:rsidRPr="004D272B">
        <w:rPr>
          <w:color w:val="auto"/>
        </w:rPr>
        <w:t>planiranje</w:t>
      </w:r>
      <w:r w:rsidR="00C757EF" w:rsidRPr="004D272B">
        <w:rPr>
          <w:color w:val="auto"/>
        </w:rPr>
        <w:t xml:space="preserve"> </w:t>
      </w:r>
      <w:r w:rsidR="00A21583" w:rsidRPr="004D272B">
        <w:rPr>
          <w:color w:val="auto"/>
        </w:rPr>
        <w:t>razvoja</w:t>
      </w:r>
      <w:r w:rsidR="00C757EF" w:rsidRPr="004D272B">
        <w:rPr>
          <w:color w:val="auto"/>
        </w:rPr>
        <w:t xml:space="preserve"> </w:t>
      </w:r>
      <w:r w:rsidR="001B6370" w:rsidRPr="004D272B">
        <w:rPr>
          <w:color w:val="auto"/>
        </w:rPr>
        <w:t>prijenos</w:t>
      </w:r>
      <w:r w:rsidR="00A21583" w:rsidRPr="004D272B">
        <w:rPr>
          <w:color w:val="auto"/>
        </w:rPr>
        <w:t>ne</w:t>
      </w:r>
      <w:r w:rsidR="00C757EF" w:rsidRPr="004D272B">
        <w:rPr>
          <w:color w:val="auto"/>
        </w:rPr>
        <w:t xml:space="preserve"> </w:t>
      </w:r>
      <w:r w:rsidR="00A21583" w:rsidRPr="004D272B">
        <w:rPr>
          <w:color w:val="auto"/>
        </w:rPr>
        <w:t>mre</w:t>
      </w:r>
      <w:r w:rsidR="007F35B7" w:rsidRPr="004D272B">
        <w:rPr>
          <w:color w:val="auto"/>
        </w:rPr>
        <w:t>ž</w:t>
      </w:r>
      <w:r w:rsidR="00A21583" w:rsidRPr="004D272B">
        <w:rPr>
          <w:color w:val="auto"/>
        </w:rPr>
        <w:t>e</w:t>
      </w:r>
      <w:r w:rsidR="00C757EF" w:rsidRPr="004D272B">
        <w:rPr>
          <w:color w:val="auto"/>
        </w:rPr>
        <w:t>.</w:t>
      </w:r>
    </w:p>
    <w:p w14:paraId="5AEEDDC8" w14:textId="6CAD6080" w:rsidR="0073367F" w:rsidRPr="004D272B" w:rsidRDefault="00B050C0" w:rsidP="004D272B">
      <w:pPr>
        <w:pStyle w:val="ListParagraph"/>
        <w:rPr>
          <w:color w:val="auto"/>
        </w:rPr>
      </w:pPr>
      <w:r w:rsidRPr="004D272B">
        <w:rPr>
          <w:color w:val="auto"/>
        </w:rPr>
        <w:t>ODS</w:t>
      </w:r>
      <w:r w:rsidR="0073367F" w:rsidRPr="004D272B">
        <w:rPr>
          <w:color w:val="auto"/>
        </w:rPr>
        <w:t xml:space="preserve"> </w:t>
      </w:r>
      <w:r w:rsidR="00274E76" w:rsidRPr="004D272B">
        <w:rPr>
          <w:rFonts w:ascii="Calibri" w:hAnsi="Calibri" w:cs="Calibri"/>
          <w:color w:val="auto"/>
        </w:rPr>
        <w:t>ć</w:t>
      </w:r>
      <w:r w:rsidR="0073367F" w:rsidRPr="004D272B">
        <w:rPr>
          <w:color w:val="auto"/>
        </w:rPr>
        <w:t>e</w:t>
      </w:r>
      <w:r w:rsidR="00714850" w:rsidRPr="004D272B">
        <w:rPr>
          <w:color w:val="auto"/>
        </w:rPr>
        <w:t>,</w:t>
      </w:r>
      <w:r w:rsidR="0073367F" w:rsidRPr="004D272B">
        <w:rPr>
          <w:color w:val="auto"/>
        </w:rPr>
        <w:t xml:space="preserve"> na zahtjev</w:t>
      </w:r>
      <w:r w:rsidR="00714850" w:rsidRPr="004D272B">
        <w:rPr>
          <w:color w:val="auto"/>
        </w:rPr>
        <w:t>,</w:t>
      </w:r>
      <w:r w:rsidR="0073367F" w:rsidRPr="004D272B">
        <w:rPr>
          <w:color w:val="auto"/>
        </w:rPr>
        <w:t xml:space="preserve"> Elektroprijenosu BiH dostaviti podatke potrebn</w:t>
      </w:r>
      <w:r w:rsidR="00095E43" w:rsidRPr="004D272B">
        <w:rPr>
          <w:color w:val="auto"/>
        </w:rPr>
        <w:t>e</w:t>
      </w:r>
      <w:r w:rsidR="0073367F" w:rsidRPr="004D272B">
        <w:rPr>
          <w:color w:val="auto"/>
        </w:rPr>
        <w:t xml:space="preserve"> za planiranje razvoja prijenosne mre</w:t>
      </w:r>
      <w:r w:rsidR="007F35B7" w:rsidRPr="004D272B">
        <w:rPr>
          <w:color w:val="auto"/>
        </w:rPr>
        <w:t>ž</w:t>
      </w:r>
      <w:r w:rsidR="0073367F" w:rsidRPr="004D272B">
        <w:rPr>
          <w:color w:val="auto"/>
        </w:rPr>
        <w:t>e.</w:t>
      </w:r>
    </w:p>
    <w:p w14:paraId="18BF2B75" w14:textId="64C8F02F" w:rsidR="001D3593" w:rsidRPr="004D272B" w:rsidRDefault="00FC26F8" w:rsidP="004D272B">
      <w:pPr>
        <w:pStyle w:val="ListParagraph"/>
        <w:rPr>
          <w:color w:val="auto"/>
        </w:rPr>
      </w:pPr>
      <w:r w:rsidRPr="004D272B">
        <w:rPr>
          <w:color w:val="auto"/>
        </w:rPr>
        <w:t>Standardne p</w:t>
      </w:r>
      <w:r w:rsidR="00A21583" w:rsidRPr="004D272B">
        <w:rPr>
          <w:color w:val="auto"/>
        </w:rPr>
        <w:t>odatke</w:t>
      </w:r>
      <w:r w:rsidR="009006C9" w:rsidRPr="004D272B">
        <w:rPr>
          <w:color w:val="auto"/>
        </w:rPr>
        <w:t xml:space="preserve"> </w:t>
      </w:r>
      <w:r w:rsidR="00A21583" w:rsidRPr="004D272B">
        <w:rPr>
          <w:color w:val="auto"/>
        </w:rPr>
        <w:t>planiranja</w:t>
      </w:r>
      <w:r w:rsidR="009006C9" w:rsidRPr="004D272B">
        <w:rPr>
          <w:color w:val="auto"/>
        </w:rPr>
        <w:t xml:space="preserve"> </w:t>
      </w:r>
      <w:r w:rsidR="00A21583" w:rsidRPr="004D272B">
        <w:rPr>
          <w:color w:val="auto"/>
        </w:rPr>
        <w:t>moraju</w:t>
      </w:r>
      <w:r w:rsidR="009006C9" w:rsidRPr="004D272B">
        <w:rPr>
          <w:color w:val="auto"/>
        </w:rPr>
        <w:t xml:space="preserve"> </w:t>
      </w:r>
      <w:r w:rsidR="00A21583" w:rsidRPr="004D272B">
        <w:rPr>
          <w:color w:val="auto"/>
        </w:rPr>
        <w:t>osigurati</w:t>
      </w:r>
      <w:r w:rsidR="009006C9" w:rsidRPr="004D272B">
        <w:rPr>
          <w:color w:val="auto"/>
        </w:rPr>
        <w:t xml:space="preserve"> </w:t>
      </w:r>
      <w:r w:rsidRPr="004D272B">
        <w:rPr>
          <w:color w:val="auto"/>
        </w:rPr>
        <w:t>novi i postoje</w:t>
      </w:r>
      <w:r w:rsidR="00274E76" w:rsidRPr="004D272B">
        <w:rPr>
          <w:rFonts w:ascii="Calibri" w:hAnsi="Calibri" w:cs="Calibri"/>
          <w:color w:val="auto"/>
        </w:rPr>
        <w:t>ć</w:t>
      </w:r>
      <w:r w:rsidRPr="004D272B">
        <w:rPr>
          <w:color w:val="auto"/>
        </w:rPr>
        <w:t>i</w:t>
      </w:r>
      <w:r w:rsidR="009006C9" w:rsidRPr="004D272B">
        <w:rPr>
          <w:color w:val="auto"/>
        </w:rPr>
        <w:t xml:space="preserve"> </w:t>
      </w:r>
      <w:r w:rsidR="00ED5B79" w:rsidRPr="004D272B">
        <w:rPr>
          <w:color w:val="auto"/>
        </w:rPr>
        <w:t>k</w:t>
      </w:r>
      <w:r w:rsidR="00427750" w:rsidRPr="004D272B">
        <w:rPr>
          <w:color w:val="auto"/>
        </w:rPr>
        <w:t>orisn</w:t>
      </w:r>
      <w:r w:rsidR="00A21583" w:rsidRPr="004D272B">
        <w:rPr>
          <w:color w:val="auto"/>
        </w:rPr>
        <w:t>ici</w:t>
      </w:r>
      <w:r w:rsidR="009006C9" w:rsidRPr="004D272B">
        <w:rPr>
          <w:color w:val="auto"/>
        </w:rPr>
        <w:t xml:space="preserve"> </w:t>
      </w:r>
      <w:r w:rsidR="00A21583" w:rsidRPr="004D272B">
        <w:rPr>
          <w:color w:val="auto"/>
        </w:rPr>
        <w:t>za</w:t>
      </w:r>
      <w:r w:rsidR="009006C9" w:rsidRPr="004D272B">
        <w:rPr>
          <w:color w:val="auto"/>
        </w:rPr>
        <w:t xml:space="preserve"> </w:t>
      </w:r>
      <w:r w:rsidR="00A21583" w:rsidRPr="004D272B">
        <w:rPr>
          <w:color w:val="auto"/>
        </w:rPr>
        <w:t>svaku</w:t>
      </w:r>
      <w:r w:rsidR="009006C9" w:rsidRPr="004D272B">
        <w:rPr>
          <w:color w:val="auto"/>
        </w:rPr>
        <w:t xml:space="preserve"> </w:t>
      </w:r>
      <w:r w:rsidR="00A21583" w:rsidRPr="004D272B">
        <w:rPr>
          <w:color w:val="auto"/>
        </w:rPr>
        <w:t>zna</w:t>
      </w:r>
      <w:r w:rsidR="00274E76" w:rsidRPr="004D272B">
        <w:rPr>
          <w:rFonts w:ascii="Calibri" w:hAnsi="Calibri" w:cs="Calibri"/>
          <w:color w:val="auto"/>
        </w:rPr>
        <w:t>č</w:t>
      </w:r>
      <w:r w:rsidR="00A21583" w:rsidRPr="004D272B">
        <w:rPr>
          <w:color w:val="auto"/>
        </w:rPr>
        <w:t>ajniju</w:t>
      </w:r>
      <w:r w:rsidR="009006C9" w:rsidRPr="004D272B">
        <w:rPr>
          <w:color w:val="auto"/>
        </w:rPr>
        <w:t xml:space="preserve"> </w:t>
      </w:r>
      <w:r w:rsidR="00A21583" w:rsidRPr="004D272B">
        <w:rPr>
          <w:color w:val="auto"/>
        </w:rPr>
        <w:t>izmjenu</w:t>
      </w:r>
      <w:r w:rsidR="009006C9" w:rsidRPr="004D272B">
        <w:rPr>
          <w:color w:val="auto"/>
        </w:rPr>
        <w:t xml:space="preserve"> </w:t>
      </w:r>
      <w:r w:rsidR="00A21583" w:rsidRPr="004D272B">
        <w:rPr>
          <w:color w:val="auto"/>
        </w:rPr>
        <w:t>na</w:t>
      </w:r>
      <w:r w:rsidR="009006C9" w:rsidRPr="004D272B">
        <w:rPr>
          <w:color w:val="auto"/>
        </w:rPr>
        <w:t xml:space="preserve"> </w:t>
      </w:r>
      <w:r w:rsidR="00A21583" w:rsidRPr="004D272B">
        <w:rPr>
          <w:color w:val="auto"/>
        </w:rPr>
        <w:t>svojoj</w:t>
      </w:r>
      <w:r w:rsidR="009006C9" w:rsidRPr="004D272B">
        <w:rPr>
          <w:color w:val="auto"/>
        </w:rPr>
        <w:t xml:space="preserve"> </w:t>
      </w:r>
      <w:r w:rsidR="00A21583" w:rsidRPr="004D272B">
        <w:rPr>
          <w:color w:val="auto"/>
        </w:rPr>
        <w:t>mre</w:t>
      </w:r>
      <w:r w:rsidR="007F35B7" w:rsidRPr="004D272B">
        <w:rPr>
          <w:color w:val="auto"/>
        </w:rPr>
        <w:t>ž</w:t>
      </w:r>
      <w:r w:rsidR="00A21583" w:rsidRPr="004D272B">
        <w:rPr>
          <w:color w:val="auto"/>
        </w:rPr>
        <w:t>i</w:t>
      </w:r>
      <w:r w:rsidR="00274A44" w:rsidRPr="004D272B">
        <w:rPr>
          <w:color w:val="auto"/>
        </w:rPr>
        <w:t>,</w:t>
      </w:r>
      <w:r w:rsidR="009006C9" w:rsidRPr="004D272B">
        <w:rPr>
          <w:color w:val="auto"/>
        </w:rPr>
        <w:t xml:space="preserve"> </w:t>
      </w:r>
      <w:r w:rsidR="00A21583" w:rsidRPr="004D272B">
        <w:rPr>
          <w:color w:val="auto"/>
        </w:rPr>
        <w:t>odnosno</w:t>
      </w:r>
      <w:r w:rsidR="00274A44" w:rsidRPr="004D272B">
        <w:rPr>
          <w:color w:val="auto"/>
        </w:rPr>
        <w:t>,</w:t>
      </w:r>
      <w:r w:rsidR="009006C9" w:rsidRPr="004D272B">
        <w:rPr>
          <w:color w:val="auto"/>
        </w:rPr>
        <w:t xml:space="preserve"> </w:t>
      </w:r>
      <w:r w:rsidR="00A21583" w:rsidRPr="004D272B">
        <w:rPr>
          <w:color w:val="auto"/>
        </w:rPr>
        <w:t>re</w:t>
      </w:r>
      <w:r w:rsidR="007F35B7" w:rsidRPr="004D272B">
        <w:rPr>
          <w:color w:val="auto"/>
        </w:rPr>
        <w:t>ž</w:t>
      </w:r>
      <w:r w:rsidR="00A21583" w:rsidRPr="004D272B">
        <w:rPr>
          <w:color w:val="auto"/>
        </w:rPr>
        <w:t>imu</w:t>
      </w:r>
      <w:r w:rsidR="009006C9" w:rsidRPr="004D272B">
        <w:rPr>
          <w:color w:val="auto"/>
        </w:rPr>
        <w:t xml:space="preserve"> </w:t>
      </w:r>
      <w:r w:rsidR="00A21583" w:rsidRPr="004D272B">
        <w:rPr>
          <w:color w:val="auto"/>
        </w:rPr>
        <w:t>rada</w:t>
      </w:r>
      <w:r w:rsidR="00AE4149" w:rsidRPr="004D272B">
        <w:rPr>
          <w:color w:val="auto"/>
        </w:rPr>
        <w:t>.</w:t>
      </w:r>
      <w:r w:rsidR="009006C9" w:rsidRPr="004D272B" w:rsidDel="008067EE">
        <w:rPr>
          <w:color w:val="auto"/>
        </w:rPr>
        <w:t xml:space="preserve"> </w:t>
      </w:r>
    </w:p>
    <w:p w14:paraId="78F2ED42" w14:textId="4F108CE6" w:rsidR="009C3991" w:rsidRPr="004D272B" w:rsidRDefault="00DF7BD5" w:rsidP="004D272B">
      <w:pPr>
        <w:pStyle w:val="ListParagraph"/>
        <w:rPr>
          <w:color w:val="auto"/>
        </w:rPr>
      </w:pPr>
      <w:r w:rsidRPr="004D272B">
        <w:rPr>
          <w:color w:val="auto"/>
        </w:rPr>
        <w:t>Elektroprijenos</w:t>
      </w:r>
      <w:r w:rsidR="0099443C" w:rsidRPr="004D272B">
        <w:rPr>
          <w:color w:val="auto"/>
        </w:rPr>
        <w:t xml:space="preserve"> BiH</w:t>
      </w:r>
      <w:r w:rsidR="00C757EF" w:rsidRPr="004D272B">
        <w:rPr>
          <w:color w:val="auto"/>
        </w:rPr>
        <w:t xml:space="preserve"> </w:t>
      </w:r>
      <w:r w:rsidR="00A21583" w:rsidRPr="004D272B">
        <w:rPr>
          <w:color w:val="auto"/>
        </w:rPr>
        <w:t>od</w:t>
      </w:r>
      <w:r w:rsidR="00C757EF" w:rsidRPr="004D272B">
        <w:rPr>
          <w:color w:val="auto"/>
        </w:rPr>
        <w:t xml:space="preserve"> </w:t>
      </w:r>
      <w:r w:rsidR="00832E9F" w:rsidRPr="004D272B">
        <w:rPr>
          <w:color w:val="auto"/>
        </w:rPr>
        <w:t>k</w:t>
      </w:r>
      <w:r w:rsidR="00427750" w:rsidRPr="004D272B">
        <w:rPr>
          <w:color w:val="auto"/>
        </w:rPr>
        <w:t>orisn</w:t>
      </w:r>
      <w:r w:rsidR="00A21583" w:rsidRPr="004D272B">
        <w:rPr>
          <w:color w:val="auto"/>
        </w:rPr>
        <w:t>ika</w:t>
      </w:r>
      <w:r w:rsidR="00C757EF" w:rsidRPr="004D272B">
        <w:rPr>
          <w:color w:val="auto"/>
        </w:rPr>
        <w:t xml:space="preserve"> </w:t>
      </w:r>
      <w:r w:rsidR="00274A44" w:rsidRPr="004D272B">
        <w:rPr>
          <w:color w:val="auto"/>
        </w:rPr>
        <w:t>mo</w:t>
      </w:r>
      <w:r w:rsidR="007F35B7" w:rsidRPr="004D272B">
        <w:rPr>
          <w:color w:val="auto"/>
        </w:rPr>
        <w:t>ž</w:t>
      </w:r>
      <w:r w:rsidR="00274A44" w:rsidRPr="004D272B">
        <w:rPr>
          <w:color w:val="auto"/>
        </w:rPr>
        <w:t xml:space="preserve">e zahtijevati </w:t>
      </w:r>
      <w:r w:rsidR="00A21583" w:rsidRPr="004D272B">
        <w:rPr>
          <w:color w:val="auto"/>
        </w:rPr>
        <w:t>i</w:t>
      </w:r>
      <w:r w:rsidR="00C757EF" w:rsidRPr="004D272B">
        <w:rPr>
          <w:color w:val="auto"/>
        </w:rPr>
        <w:t xml:space="preserve"> </w:t>
      </w:r>
      <w:r w:rsidR="00A21583" w:rsidRPr="004D272B">
        <w:rPr>
          <w:color w:val="auto"/>
        </w:rPr>
        <w:t>druge</w:t>
      </w:r>
      <w:r w:rsidR="00C757EF" w:rsidRPr="004D272B">
        <w:rPr>
          <w:color w:val="auto"/>
        </w:rPr>
        <w:t xml:space="preserve"> </w:t>
      </w:r>
      <w:r w:rsidR="00A21583" w:rsidRPr="004D272B">
        <w:rPr>
          <w:color w:val="auto"/>
        </w:rPr>
        <w:t>vrste</w:t>
      </w:r>
      <w:r w:rsidR="00C757EF" w:rsidRPr="004D272B">
        <w:rPr>
          <w:color w:val="auto"/>
        </w:rPr>
        <w:t xml:space="preserve"> </w:t>
      </w:r>
      <w:r w:rsidR="00A21583" w:rsidRPr="004D272B">
        <w:rPr>
          <w:color w:val="auto"/>
        </w:rPr>
        <w:t>podataka</w:t>
      </w:r>
      <w:r w:rsidR="00C757EF" w:rsidRPr="004D272B">
        <w:rPr>
          <w:color w:val="auto"/>
        </w:rPr>
        <w:t xml:space="preserve"> </w:t>
      </w:r>
      <w:r w:rsidR="00A21583" w:rsidRPr="004D272B">
        <w:rPr>
          <w:color w:val="auto"/>
        </w:rPr>
        <w:t>potrebn</w:t>
      </w:r>
      <w:r w:rsidR="009236E7" w:rsidRPr="004D272B">
        <w:rPr>
          <w:color w:val="auto"/>
        </w:rPr>
        <w:t>ih</w:t>
      </w:r>
      <w:r w:rsidR="00C757EF" w:rsidRPr="004D272B">
        <w:rPr>
          <w:color w:val="auto"/>
        </w:rPr>
        <w:t xml:space="preserve"> </w:t>
      </w:r>
      <w:r w:rsidR="00A21583" w:rsidRPr="004D272B">
        <w:rPr>
          <w:color w:val="auto"/>
        </w:rPr>
        <w:t>za</w:t>
      </w:r>
      <w:r w:rsidR="00C757EF" w:rsidRPr="004D272B">
        <w:rPr>
          <w:color w:val="auto"/>
        </w:rPr>
        <w:t xml:space="preserve"> </w:t>
      </w:r>
      <w:r w:rsidR="00A21583" w:rsidRPr="004D272B">
        <w:rPr>
          <w:color w:val="auto"/>
        </w:rPr>
        <w:t>izradu</w:t>
      </w:r>
      <w:r w:rsidR="00C757EF" w:rsidRPr="004D272B">
        <w:rPr>
          <w:color w:val="auto"/>
        </w:rPr>
        <w:t xml:space="preserve"> </w:t>
      </w:r>
      <w:r w:rsidR="00A21583" w:rsidRPr="004D272B">
        <w:rPr>
          <w:color w:val="auto"/>
        </w:rPr>
        <w:t>Dugoro</w:t>
      </w:r>
      <w:r w:rsidR="00274E76" w:rsidRPr="004D272B">
        <w:rPr>
          <w:rFonts w:ascii="Calibri" w:hAnsi="Calibri" w:cs="Calibri"/>
          <w:color w:val="auto"/>
        </w:rPr>
        <w:t>č</w:t>
      </w:r>
      <w:r w:rsidR="00A21583" w:rsidRPr="004D272B">
        <w:rPr>
          <w:color w:val="auto"/>
        </w:rPr>
        <w:t>nog</w:t>
      </w:r>
      <w:r w:rsidR="00C757EF" w:rsidRPr="004D272B">
        <w:rPr>
          <w:color w:val="auto"/>
        </w:rPr>
        <w:t xml:space="preserve"> </w:t>
      </w:r>
      <w:r w:rsidR="00A21583" w:rsidRPr="004D272B">
        <w:rPr>
          <w:color w:val="auto"/>
        </w:rPr>
        <w:t>plana</w:t>
      </w:r>
      <w:r w:rsidR="00C757EF" w:rsidRPr="004D272B">
        <w:rPr>
          <w:color w:val="auto"/>
        </w:rPr>
        <w:t xml:space="preserve"> </w:t>
      </w:r>
      <w:r w:rsidR="00A21583" w:rsidRPr="004D272B">
        <w:rPr>
          <w:color w:val="auto"/>
        </w:rPr>
        <w:t>razvoja</w:t>
      </w:r>
      <w:r w:rsidR="00C757EF" w:rsidRPr="004D272B">
        <w:rPr>
          <w:color w:val="auto"/>
        </w:rPr>
        <w:t xml:space="preserve"> </w:t>
      </w:r>
      <w:r w:rsidR="001B6370" w:rsidRPr="004D272B">
        <w:rPr>
          <w:color w:val="auto"/>
        </w:rPr>
        <w:t>prijenos</w:t>
      </w:r>
      <w:r w:rsidR="00A21583" w:rsidRPr="004D272B">
        <w:rPr>
          <w:color w:val="auto"/>
        </w:rPr>
        <w:t>ne</w:t>
      </w:r>
      <w:r w:rsidR="00C757EF" w:rsidRPr="004D272B">
        <w:rPr>
          <w:color w:val="auto"/>
        </w:rPr>
        <w:t xml:space="preserve"> </w:t>
      </w:r>
      <w:r w:rsidR="00A21583" w:rsidRPr="004D272B">
        <w:rPr>
          <w:color w:val="auto"/>
        </w:rPr>
        <w:t>mre</w:t>
      </w:r>
      <w:r w:rsidR="007F35B7" w:rsidRPr="004D272B">
        <w:rPr>
          <w:color w:val="auto"/>
        </w:rPr>
        <w:t>ž</w:t>
      </w:r>
      <w:r w:rsidR="00A21583" w:rsidRPr="004D272B">
        <w:rPr>
          <w:color w:val="auto"/>
        </w:rPr>
        <w:t>e</w:t>
      </w:r>
      <w:r w:rsidR="00C757EF" w:rsidRPr="004D272B">
        <w:rPr>
          <w:color w:val="auto"/>
        </w:rPr>
        <w:t xml:space="preserve"> </w:t>
      </w:r>
      <w:r w:rsidR="00A21583" w:rsidRPr="004D272B">
        <w:rPr>
          <w:color w:val="auto"/>
        </w:rPr>
        <w:t>koji</w:t>
      </w:r>
      <w:r w:rsidR="00C757EF" w:rsidRPr="004D272B">
        <w:rPr>
          <w:color w:val="auto"/>
        </w:rPr>
        <w:t xml:space="preserve"> </w:t>
      </w:r>
      <w:r w:rsidR="00A21583" w:rsidRPr="004D272B">
        <w:rPr>
          <w:color w:val="auto"/>
        </w:rPr>
        <w:t>nisu</w:t>
      </w:r>
      <w:r w:rsidR="00C757EF" w:rsidRPr="004D272B">
        <w:rPr>
          <w:color w:val="auto"/>
        </w:rPr>
        <w:t xml:space="preserve"> </w:t>
      </w:r>
      <w:r w:rsidR="00A21583" w:rsidRPr="004D272B">
        <w:rPr>
          <w:color w:val="auto"/>
        </w:rPr>
        <w:t>specificirani</w:t>
      </w:r>
      <w:r w:rsidR="00C757EF" w:rsidRPr="004D272B">
        <w:rPr>
          <w:color w:val="auto"/>
        </w:rPr>
        <w:t xml:space="preserve"> </w:t>
      </w:r>
      <w:r w:rsidR="00A21583" w:rsidRPr="004D272B">
        <w:rPr>
          <w:color w:val="auto"/>
        </w:rPr>
        <w:t>u</w:t>
      </w:r>
      <w:r w:rsidR="00C757EF" w:rsidRPr="004D272B">
        <w:rPr>
          <w:color w:val="auto"/>
        </w:rPr>
        <w:t xml:space="preserve"> </w:t>
      </w:r>
      <w:r w:rsidR="00A21583" w:rsidRPr="004D272B">
        <w:rPr>
          <w:color w:val="auto"/>
        </w:rPr>
        <w:t>ta</w:t>
      </w:r>
      <w:r w:rsidR="00274E76" w:rsidRPr="004D272B">
        <w:rPr>
          <w:rFonts w:ascii="Calibri" w:hAnsi="Calibri" w:cs="Calibri"/>
          <w:color w:val="auto"/>
        </w:rPr>
        <w:t>č</w:t>
      </w:r>
      <w:r w:rsidR="00A21583" w:rsidRPr="004D272B">
        <w:rPr>
          <w:color w:val="auto"/>
        </w:rPr>
        <w:t>ki</w:t>
      </w:r>
      <w:r w:rsidR="00A21469" w:rsidRPr="004D272B">
        <w:rPr>
          <w:color w:val="auto"/>
        </w:rPr>
        <w:t xml:space="preserve"> </w:t>
      </w:r>
      <w:r w:rsidR="00CB4AD1" w:rsidRPr="004D272B">
        <w:rPr>
          <w:color w:val="auto"/>
        </w:rPr>
        <w:fldChar w:fldCharType="begin"/>
      </w:r>
      <w:r w:rsidR="00CB4AD1" w:rsidRPr="004D272B">
        <w:rPr>
          <w:color w:val="auto"/>
        </w:rPr>
        <w:instrText xml:space="preserve"> REF _Ref461009466 \r \h </w:instrText>
      </w:r>
      <w:r w:rsidR="00CB4AD1" w:rsidRPr="004D272B">
        <w:rPr>
          <w:color w:val="auto"/>
        </w:rPr>
      </w:r>
      <w:r w:rsidR="00CB4AD1" w:rsidRPr="004D272B">
        <w:rPr>
          <w:color w:val="auto"/>
        </w:rPr>
        <w:fldChar w:fldCharType="separate"/>
      </w:r>
      <w:r w:rsidR="005654DB" w:rsidRPr="004D272B">
        <w:rPr>
          <w:color w:val="auto"/>
        </w:rPr>
        <w:t>4.4</w:t>
      </w:r>
      <w:r w:rsidR="00CB4AD1" w:rsidRPr="004D272B">
        <w:rPr>
          <w:color w:val="auto"/>
        </w:rPr>
        <w:fldChar w:fldCharType="end"/>
      </w:r>
      <w:r w:rsidR="007E7AB6" w:rsidRPr="004D272B">
        <w:rPr>
          <w:color w:val="auto"/>
        </w:rPr>
        <w:t>,</w:t>
      </w:r>
      <w:r w:rsidR="00C757EF" w:rsidRPr="004D272B">
        <w:rPr>
          <w:color w:val="auto"/>
        </w:rPr>
        <w:t xml:space="preserve"> </w:t>
      </w:r>
      <w:r w:rsidR="00A21583" w:rsidRPr="004D272B">
        <w:rPr>
          <w:color w:val="auto"/>
        </w:rPr>
        <w:t>koje</w:t>
      </w:r>
      <w:r w:rsidR="00C757EF" w:rsidRPr="004D272B">
        <w:rPr>
          <w:color w:val="auto"/>
        </w:rPr>
        <w:t xml:space="preserve"> </w:t>
      </w:r>
      <w:r w:rsidR="006D41D5" w:rsidRPr="004D272B">
        <w:rPr>
          <w:color w:val="auto"/>
        </w:rPr>
        <w:t>j</w:t>
      </w:r>
      <w:r w:rsidR="00A21583" w:rsidRPr="004D272B">
        <w:rPr>
          <w:color w:val="auto"/>
        </w:rPr>
        <w:t>e</w:t>
      </w:r>
      <w:r w:rsidR="00C757EF" w:rsidRPr="004D272B">
        <w:rPr>
          <w:color w:val="auto"/>
        </w:rPr>
        <w:t xml:space="preserve"> </w:t>
      </w:r>
      <w:r w:rsidR="00ED5B79" w:rsidRPr="004D272B">
        <w:rPr>
          <w:color w:val="auto"/>
        </w:rPr>
        <w:t>k</w:t>
      </w:r>
      <w:r w:rsidR="00427750" w:rsidRPr="004D272B">
        <w:rPr>
          <w:color w:val="auto"/>
        </w:rPr>
        <w:t>orisn</w:t>
      </w:r>
      <w:r w:rsidR="00A21583" w:rsidRPr="004D272B">
        <w:rPr>
          <w:color w:val="auto"/>
        </w:rPr>
        <w:t>ik</w:t>
      </w:r>
      <w:r w:rsidR="00C757EF" w:rsidRPr="004D272B">
        <w:rPr>
          <w:color w:val="auto"/>
        </w:rPr>
        <w:t xml:space="preserve"> </w:t>
      </w:r>
      <w:r w:rsidR="006D41D5" w:rsidRPr="004D272B">
        <w:rPr>
          <w:color w:val="auto"/>
        </w:rPr>
        <w:t>du</w:t>
      </w:r>
      <w:r w:rsidR="007F35B7" w:rsidRPr="004D272B">
        <w:rPr>
          <w:color w:val="auto"/>
        </w:rPr>
        <w:t>ž</w:t>
      </w:r>
      <w:r w:rsidR="006D41D5" w:rsidRPr="004D272B">
        <w:rPr>
          <w:color w:val="auto"/>
        </w:rPr>
        <w:t xml:space="preserve">an </w:t>
      </w:r>
      <w:r w:rsidR="00274A44" w:rsidRPr="004D272B">
        <w:rPr>
          <w:color w:val="auto"/>
        </w:rPr>
        <w:t xml:space="preserve">dostaviti </w:t>
      </w:r>
      <w:r w:rsidR="00A21583" w:rsidRPr="004D272B">
        <w:rPr>
          <w:color w:val="auto"/>
        </w:rPr>
        <w:t>na</w:t>
      </w:r>
      <w:r w:rsidR="00274A44" w:rsidRPr="004D272B">
        <w:rPr>
          <w:color w:val="auto"/>
        </w:rPr>
        <w:t xml:space="preserve"> osnovu</w:t>
      </w:r>
      <w:r w:rsidR="00C757EF" w:rsidRPr="004D272B">
        <w:rPr>
          <w:color w:val="auto"/>
        </w:rPr>
        <w:t xml:space="preserve"> </w:t>
      </w:r>
      <w:r w:rsidR="00A21583" w:rsidRPr="004D272B">
        <w:rPr>
          <w:color w:val="auto"/>
        </w:rPr>
        <w:t>posebnog</w:t>
      </w:r>
      <w:r w:rsidR="00C757EF" w:rsidRPr="004D272B">
        <w:rPr>
          <w:color w:val="auto"/>
        </w:rPr>
        <w:t xml:space="preserve"> </w:t>
      </w:r>
      <w:r w:rsidR="00A21583" w:rsidRPr="004D272B">
        <w:rPr>
          <w:color w:val="auto"/>
        </w:rPr>
        <w:t>zahtjeva</w:t>
      </w:r>
      <w:r w:rsidR="00C757EF" w:rsidRPr="004D272B">
        <w:rPr>
          <w:color w:val="auto"/>
        </w:rPr>
        <w:t xml:space="preserve"> </w:t>
      </w:r>
      <w:r w:rsidR="00A21583" w:rsidRPr="004D272B">
        <w:rPr>
          <w:color w:val="auto"/>
        </w:rPr>
        <w:t>Elektro</w:t>
      </w:r>
      <w:r w:rsidR="001B6370" w:rsidRPr="004D272B">
        <w:rPr>
          <w:color w:val="auto"/>
        </w:rPr>
        <w:t>prijenos</w:t>
      </w:r>
      <w:r w:rsidR="00A21583" w:rsidRPr="004D272B">
        <w:rPr>
          <w:color w:val="auto"/>
        </w:rPr>
        <w:t>a</w:t>
      </w:r>
      <w:r w:rsidR="00C757EF" w:rsidRPr="004D272B">
        <w:rPr>
          <w:color w:val="auto"/>
        </w:rPr>
        <w:t xml:space="preserve"> </w:t>
      </w:r>
      <w:r w:rsidR="00A21583" w:rsidRPr="004D272B">
        <w:rPr>
          <w:color w:val="auto"/>
        </w:rPr>
        <w:t>BiH</w:t>
      </w:r>
      <w:r w:rsidR="00C757EF" w:rsidRPr="004D272B">
        <w:rPr>
          <w:color w:val="auto"/>
        </w:rPr>
        <w:t>.</w:t>
      </w:r>
      <w:r w:rsidR="009006C9" w:rsidRPr="004D272B">
        <w:rPr>
          <w:color w:val="auto"/>
        </w:rPr>
        <w:t xml:space="preserve"> </w:t>
      </w:r>
    </w:p>
    <w:p w14:paraId="1A85014D" w14:textId="4172A471" w:rsidR="009C3991" w:rsidRPr="004D272B" w:rsidRDefault="00A21583" w:rsidP="004D272B">
      <w:pPr>
        <w:pStyle w:val="ListParagraph"/>
        <w:rPr>
          <w:color w:val="auto"/>
        </w:rPr>
      </w:pPr>
      <w:r w:rsidRPr="004D272B">
        <w:rPr>
          <w:color w:val="auto"/>
        </w:rPr>
        <w:t>Kada</w:t>
      </w:r>
      <w:r w:rsidR="00C757EF" w:rsidRPr="004D272B">
        <w:rPr>
          <w:color w:val="auto"/>
        </w:rPr>
        <w:t xml:space="preserve"> </w:t>
      </w:r>
      <w:r w:rsidRPr="004D272B">
        <w:rPr>
          <w:color w:val="auto"/>
        </w:rPr>
        <w:t>iz</w:t>
      </w:r>
      <w:r w:rsidR="00C757EF" w:rsidRPr="004D272B">
        <w:rPr>
          <w:color w:val="auto"/>
        </w:rPr>
        <w:t xml:space="preserve"> </w:t>
      </w:r>
      <w:r w:rsidRPr="004D272B">
        <w:rPr>
          <w:color w:val="auto"/>
        </w:rPr>
        <w:t>godine</w:t>
      </w:r>
      <w:r w:rsidR="00C757EF" w:rsidRPr="004D272B">
        <w:rPr>
          <w:color w:val="auto"/>
        </w:rPr>
        <w:t xml:space="preserve"> </w:t>
      </w:r>
      <w:r w:rsidRPr="004D272B">
        <w:rPr>
          <w:color w:val="auto"/>
        </w:rPr>
        <w:t>u</w:t>
      </w:r>
      <w:r w:rsidR="00C757EF" w:rsidRPr="004D272B">
        <w:rPr>
          <w:color w:val="auto"/>
        </w:rPr>
        <w:t xml:space="preserve"> </w:t>
      </w:r>
      <w:r w:rsidRPr="004D272B">
        <w:rPr>
          <w:color w:val="auto"/>
        </w:rPr>
        <w:t>godinu</w:t>
      </w:r>
      <w:r w:rsidR="00C757EF" w:rsidRPr="004D272B">
        <w:rPr>
          <w:color w:val="auto"/>
        </w:rPr>
        <w:t xml:space="preserve"> </w:t>
      </w:r>
      <w:r w:rsidRPr="004D272B">
        <w:rPr>
          <w:color w:val="auto"/>
        </w:rPr>
        <w:t>nema</w:t>
      </w:r>
      <w:r w:rsidR="00C757EF" w:rsidRPr="004D272B">
        <w:rPr>
          <w:color w:val="auto"/>
        </w:rPr>
        <w:t xml:space="preserve"> </w:t>
      </w:r>
      <w:r w:rsidRPr="004D272B">
        <w:rPr>
          <w:color w:val="auto"/>
        </w:rPr>
        <w:t>promjena</w:t>
      </w:r>
      <w:r w:rsidR="00C757EF" w:rsidRPr="004D272B">
        <w:rPr>
          <w:color w:val="auto"/>
        </w:rPr>
        <w:t xml:space="preserve"> </w:t>
      </w:r>
      <w:r w:rsidRPr="004D272B">
        <w:rPr>
          <w:color w:val="auto"/>
        </w:rPr>
        <w:t>podataka</w:t>
      </w:r>
      <w:r w:rsidR="00C757EF" w:rsidRPr="004D272B">
        <w:rPr>
          <w:color w:val="auto"/>
        </w:rPr>
        <w:t xml:space="preserve">, </w:t>
      </w:r>
      <w:r w:rsidRPr="004D272B">
        <w:rPr>
          <w:color w:val="auto"/>
        </w:rPr>
        <w:t>umjesto</w:t>
      </w:r>
      <w:r w:rsidR="00C757EF" w:rsidRPr="004D272B">
        <w:rPr>
          <w:color w:val="auto"/>
        </w:rPr>
        <w:t xml:space="preserve"> </w:t>
      </w:r>
      <w:r w:rsidRPr="004D272B">
        <w:rPr>
          <w:color w:val="auto"/>
        </w:rPr>
        <w:t>da</w:t>
      </w:r>
      <w:r w:rsidR="00C757EF" w:rsidRPr="004D272B">
        <w:rPr>
          <w:color w:val="auto"/>
        </w:rPr>
        <w:t xml:space="preserve"> </w:t>
      </w:r>
      <w:r w:rsidRPr="004D272B">
        <w:rPr>
          <w:color w:val="auto"/>
        </w:rPr>
        <w:t>ponovo</w:t>
      </w:r>
      <w:r w:rsidR="00C757EF" w:rsidRPr="004D272B">
        <w:rPr>
          <w:color w:val="auto"/>
        </w:rPr>
        <w:t xml:space="preserve"> </w:t>
      </w:r>
      <w:r w:rsidRPr="004D272B">
        <w:rPr>
          <w:color w:val="auto"/>
        </w:rPr>
        <w:t>dostavlja</w:t>
      </w:r>
      <w:r w:rsidR="00C757EF" w:rsidRPr="004D272B">
        <w:rPr>
          <w:color w:val="auto"/>
        </w:rPr>
        <w:t xml:space="preserve"> </w:t>
      </w:r>
      <w:r w:rsidRPr="004D272B">
        <w:rPr>
          <w:color w:val="auto"/>
        </w:rPr>
        <w:t>podatke</w:t>
      </w:r>
      <w:r w:rsidR="00C757EF" w:rsidRPr="004D272B">
        <w:rPr>
          <w:color w:val="auto"/>
        </w:rPr>
        <w:t xml:space="preserve">, </w:t>
      </w:r>
      <w:r w:rsidR="00832E9F" w:rsidRPr="004D272B">
        <w:rPr>
          <w:color w:val="auto"/>
        </w:rPr>
        <w:t>k</w:t>
      </w:r>
      <w:r w:rsidR="00427750" w:rsidRPr="004D272B">
        <w:rPr>
          <w:color w:val="auto"/>
        </w:rPr>
        <w:t>orisn</w:t>
      </w:r>
      <w:r w:rsidRPr="004D272B">
        <w:rPr>
          <w:color w:val="auto"/>
        </w:rPr>
        <w:t>ik</w:t>
      </w:r>
      <w:r w:rsidR="00C757EF" w:rsidRPr="004D272B">
        <w:rPr>
          <w:color w:val="auto"/>
        </w:rPr>
        <w:t xml:space="preserve"> </w:t>
      </w:r>
      <w:r w:rsidRPr="004D272B">
        <w:rPr>
          <w:color w:val="auto"/>
        </w:rPr>
        <w:t>mo</w:t>
      </w:r>
      <w:r w:rsidR="007F35B7" w:rsidRPr="004D272B">
        <w:rPr>
          <w:color w:val="auto"/>
        </w:rPr>
        <w:t>ž</w:t>
      </w:r>
      <w:r w:rsidRPr="004D272B">
        <w:rPr>
          <w:color w:val="auto"/>
        </w:rPr>
        <w:t>e</w:t>
      </w:r>
      <w:r w:rsidR="00C757EF" w:rsidRPr="004D272B">
        <w:rPr>
          <w:color w:val="auto"/>
        </w:rPr>
        <w:t xml:space="preserve"> </w:t>
      </w:r>
      <w:r w:rsidRPr="004D272B">
        <w:rPr>
          <w:color w:val="auto"/>
        </w:rPr>
        <w:t>poslati</w:t>
      </w:r>
      <w:r w:rsidR="00C757EF" w:rsidRPr="004D272B">
        <w:rPr>
          <w:color w:val="auto"/>
        </w:rPr>
        <w:t xml:space="preserve"> </w:t>
      </w:r>
      <w:r w:rsidRPr="004D272B">
        <w:rPr>
          <w:color w:val="auto"/>
        </w:rPr>
        <w:t>pisanu</w:t>
      </w:r>
      <w:r w:rsidR="00C757EF" w:rsidRPr="004D272B">
        <w:rPr>
          <w:color w:val="auto"/>
        </w:rPr>
        <w:t xml:space="preserve"> </w:t>
      </w:r>
      <w:r w:rsidRPr="004D272B">
        <w:rPr>
          <w:color w:val="auto"/>
        </w:rPr>
        <w:t>izjavu</w:t>
      </w:r>
      <w:r w:rsidR="00C757EF" w:rsidRPr="004D272B">
        <w:rPr>
          <w:color w:val="auto"/>
        </w:rPr>
        <w:t xml:space="preserve"> </w:t>
      </w:r>
      <w:r w:rsidRPr="004D272B">
        <w:rPr>
          <w:color w:val="auto"/>
        </w:rPr>
        <w:t>kojom</w:t>
      </w:r>
      <w:r w:rsidR="00C757EF" w:rsidRPr="004D272B">
        <w:rPr>
          <w:color w:val="auto"/>
        </w:rPr>
        <w:t xml:space="preserve"> </w:t>
      </w:r>
      <w:r w:rsidRPr="004D272B">
        <w:rPr>
          <w:color w:val="auto"/>
        </w:rPr>
        <w:t>potvr</w:t>
      </w:r>
      <w:r w:rsidR="007F35B7" w:rsidRPr="004D272B">
        <w:rPr>
          <w:rFonts w:ascii="Calibri" w:hAnsi="Calibri" w:cs="Calibri"/>
          <w:color w:val="auto"/>
        </w:rPr>
        <w:t>đ</w:t>
      </w:r>
      <w:r w:rsidRPr="004D272B">
        <w:rPr>
          <w:color w:val="auto"/>
        </w:rPr>
        <w:t>uje</w:t>
      </w:r>
      <w:r w:rsidR="00C757EF" w:rsidRPr="004D272B">
        <w:rPr>
          <w:color w:val="auto"/>
        </w:rPr>
        <w:t xml:space="preserve"> </w:t>
      </w:r>
      <w:r w:rsidRPr="004D272B">
        <w:rPr>
          <w:color w:val="auto"/>
        </w:rPr>
        <w:t>da</w:t>
      </w:r>
      <w:r w:rsidR="00B654CF" w:rsidRPr="004D272B">
        <w:rPr>
          <w:color w:val="auto"/>
        </w:rPr>
        <w:t>,</w:t>
      </w:r>
      <w:r w:rsidR="00C757EF" w:rsidRPr="004D272B">
        <w:rPr>
          <w:color w:val="auto"/>
        </w:rPr>
        <w:t xml:space="preserve"> </w:t>
      </w:r>
      <w:r w:rsidRPr="004D272B">
        <w:rPr>
          <w:color w:val="auto"/>
        </w:rPr>
        <w:t>u</w:t>
      </w:r>
      <w:r w:rsidR="00C757EF" w:rsidRPr="004D272B">
        <w:rPr>
          <w:color w:val="auto"/>
        </w:rPr>
        <w:t xml:space="preserve"> </w:t>
      </w:r>
      <w:r w:rsidRPr="004D272B">
        <w:rPr>
          <w:color w:val="auto"/>
        </w:rPr>
        <w:t>odnosu</w:t>
      </w:r>
      <w:r w:rsidR="00C757EF" w:rsidRPr="004D272B">
        <w:rPr>
          <w:color w:val="auto"/>
        </w:rPr>
        <w:t xml:space="preserve"> </w:t>
      </w:r>
      <w:r w:rsidRPr="004D272B">
        <w:rPr>
          <w:color w:val="auto"/>
        </w:rPr>
        <w:t>na</w:t>
      </w:r>
      <w:r w:rsidR="00C757EF" w:rsidRPr="004D272B">
        <w:rPr>
          <w:color w:val="auto"/>
        </w:rPr>
        <w:t xml:space="preserve"> </w:t>
      </w:r>
      <w:r w:rsidRPr="004D272B">
        <w:rPr>
          <w:color w:val="auto"/>
        </w:rPr>
        <w:t>prethodno</w:t>
      </w:r>
      <w:r w:rsidR="00C757EF" w:rsidRPr="004D272B">
        <w:rPr>
          <w:color w:val="auto"/>
        </w:rPr>
        <w:t xml:space="preserve"> </w:t>
      </w:r>
      <w:r w:rsidRPr="004D272B">
        <w:rPr>
          <w:color w:val="auto"/>
        </w:rPr>
        <w:t>razdoblje</w:t>
      </w:r>
      <w:r w:rsidR="00B654CF" w:rsidRPr="004D272B">
        <w:rPr>
          <w:color w:val="auto"/>
        </w:rPr>
        <w:t>, nema promjena podataka</w:t>
      </w:r>
      <w:r w:rsidR="00C757EF" w:rsidRPr="004D272B">
        <w:rPr>
          <w:color w:val="auto"/>
        </w:rPr>
        <w:t xml:space="preserve">. </w:t>
      </w:r>
    </w:p>
    <w:p w14:paraId="7B8FB86B" w14:textId="4057A490" w:rsidR="002C6041" w:rsidRPr="004D272B" w:rsidRDefault="002C6041" w:rsidP="004D272B">
      <w:pPr>
        <w:pStyle w:val="ListParagraph"/>
        <w:rPr>
          <w:color w:val="auto"/>
        </w:rPr>
      </w:pPr>
      <w:r w:rsidRPr="004D272B">
        <w:rPr>
          <w:color w:val="auto"/>
        </w:rPr>
        <w:t>Dinamika izrade Dugoro</w:t>
      </w:r>
      <w:r w:rsidR="00274E76" w:rsidRPr="004D272B">
        <w:rPr>
          <w:rFonts w:ascii="Calibri" w:hAnsi="Calibri" w:cs="Calibri"/>
          <w:color w:val="auto"/>
        </w:rPr>
        <w:t>č</w:t>
      </w:r>
      <w:r w:rsidRPr="004D272B">
        <w:rPr>
          <w:color w:val="auto"/>
        </w:rPr>
        <w:t xml:space="preserve">nog plana razvoja </w:t>
      </w:r>
      <w:r w:rsidR="00123543" w:rsidRPr="004D272B">
        <w:rPr>
          <w:color w:val="auto"/>
        </w:rPr>
        <w:t>prijenos</w:t>
      </w:r>
      <w:r w:rsidRPr="004D272B">
        <w:rPr>
          <w:color w:val="auto"/>
        </w:rPr>
        <w:t>ne mre</w:t>
      </w:r>
      <w:r w:rsidR="007F35B7" w:rsidRPr="004D272B">
        <w:rPr>
          <w:color w:val="auto"/>
        </w:rPr>
        <w:t>ž</w:t>
      </w:r>
      <w:r w:rsidRPr="004D272B">
        <w:rPr>
          <w:color w:val="auto"/>
        </w:rPr>
        <w:t>e:</w:t>
      </w:r>
    </w:p>
    <w:p w14:paraId="54A5EB8C" w14:textId="2984300E" w:rsidR="008009EA" w:rsidRPr="004D272B" w:rsidRDefault="00E20D64" w:rsidP="00861408">
      <w:pPr>
        <w:pStyle w:val="Poravnanje"/>
        <w:numPr>
          <w:ilvl w:val="1"/>
          <w:numId w:val="155"/>
        </w:numPr>
      </w:pPr>
      <w:r w:rsidRPr="004D272B">
        <w:t>Dugoro</w:t>
      </w:r>
      <w:r w:rsidR="00274E76" w:rsidRPr="004D272B">
        <w:rPr>
          <w:rFonts w:cs="Calibri"/>
        </w:rPr>
        <w:t>č</w:t>
      </w:r>
      <w:r w:rsidRPr="004D272B">
        <w:t>ni plan razvoja prijenosne mre</w:t>
      </w:r>
      <w:r w:rsidR="007F35B7" w:rsidRPr="004D272B">
        <w:rPr>
          <w:rFonts w:cs="Aptos"/>
        </w:rPr>
        <w:t>ž</w:t>
      </w:r>
      <w:r w:rsidRPr="004D272B">
        <w:t xml:space="preserve">e </w:t>
      </w:r>
      <w:r w:rsidR="00672B8C" w:rsidRPr="004D272B">
        <w:t>Elektro</w:t>
      </w:r>
      <w:r w:rsidR="006807E0" w:rsidRPr="004D272B">
        <w:t>prijenos</w:t>
      </w:r>
      <w:r w:rsidR="00672B8C" w:rsidRPr="004D272B">
        <w:t xml:space="preserve"> BiH dostavlja </w:t>
      </w:r>
      <w:r w:rsidRPr="004D272B">
        <w:t>NOSB</w:t>
      </w:r>
      <w:r w:rsidR="00206812" w:rsidRPr="004D272B">
        <w:t>i</w:t>
      </w:r>
      <w:r w:rsidRPr="004D272B">
        <w:t>H-u</w:t>
      </w:r>
      <w:r w:rsidR="00672B8C" w:rsidRPr="004D272B">
        <w:t xml:space="preserve"> na pregled, direktnu reviziju i odobrenje</w:t>
      </w:r>
      <w:r w:rsidR="008009EA" w:rsidRPr="004D272B">
        <w:t>.</w:t>
      </w:r>
    </w:p>
    <w:p w14:paraId="728C152F" w14:textId="154D8263" w:rsidR="008009EA" w:rsidRPr="004D272B" w:rsidRDefault="00A21583" w:rsidP="00861408">
      <w:pPr>
        <w:pStyle w:val="Poravnanje"/>
        <w:numPr>
          <w:ilvl w:val="1"/>
          <w:numId w:val="155"/>
        </w:numPr>
      </w:pPr>
      <w:r w:rsidRPr="004D272B">
        <w:t>Stru</w:t>
      </w:r>
      <w:r w:rsidR="00274E76" w:rsidRPr="004D272B">
        <w:rPr>
          <w:rFonts w:cs="Calibri"/>
        </w:rPr>
        <w:t>č</w:t>
      </w:r>
      <w:r w:rsidRPr="004D272B">
        <w:t>ni</w:t>
      </w:r>
      <w:r w:rsidR="00C757EF" w:rsidRPr="004D272B">
        <w:t xml:space="preserve"> </w:t>
      </w:r>
      <w:r w:rsidRPr="004D272B">
        <w:t>savjet</w:t>
      </w:r>
      <w:r w:rsidR="00C757EF" w:rsidRPr="004D272B">
        <w:t xml:space="preserve"> </w:t>
      </w:r>
      <w:r w:rsidRPr="004D272B">
        <w:t>za</w:t>
      </w:r>
      <w:r w:rsidR="00C757EF" w:rsidRPr="004D272B">
        <w:t xml:space="preserve"> </w:t>
      </w:r>
      <w:r w:rsidRPr="004D272B">
        <w:t>reviziju</w:t>
      </w:r>
      <w:r w:rsidR="00C757EF" w:rsidRPr="004D272B">
        <w:t xml:space="preserve"> </w:t>
      </w:r>
      <w:r w:rsidRPr="004D272B">
        <w:t>Dugoro</w:t>
      </w:r>
      <w:r w:rsidR="00274E76" w:rsidRPr="004D272B">
        <w:rPr>
          <w:rFonts w:cs="Calibri"/>
        </w:rPr>
        <w:t>č</w:t>
      </w:r>
      <w:r w:rsidRPr="004D272B">
        <w:t>nog</w:t>
      </w:r>
      <w:r w:rsidR="00C757EF" w:rsidRPr="004D272B">
        <w:t xml:space="preserve"> </w:t>
      </w:r>
      <w:r w:rsidRPr="004D272B">
        <w:t>plana</w:t>
      </w:r>
      <w:r w:rsidR="00C757EF" w:rsidRPr="004D272B">
        <w:t xml:space="preserve"> </w:t>
      </w:r>
      <w:r w:rsidRPr="004D272B">
        <w:t>razvoja</w:t>
      </w:r>
      <w:r w:rsidR="00C757EF" w:rsidRPr="004D272B">
        <w:t xml:space="preserve"> </w:t>
      </w:r>
      <w:r w:rsidR="001B6370" w:rsidRPr="004D272B">
        <w:t>prijenos</w:t>
      </w:r>
      <w:r w:rsidRPr="004D272B">
        <w:t>ne</w:t>
      </w:r>
      <w:r w:rsidR="00C757EF" w:rsidRPr="004D272B">
        <w:t xml:space="preserve"> </w:t>
      </w:r>
      <w:r w:rsidRPr="004D272B">
        <w:t>mre</w:t>
      </w:r>
      <w:r w:rsidR="007F35B7" w:rsidRPr="004D272B">
        <w:t>ž</w:t>
      </w:r>
      <w:r w:rsidRPr="004D272B">
        <w:t>e</w:t>
      </w:r>
      <w:r w:rsidR="00C757EF" w:rsidRPr="004D272B">
        <w:t xml:space="preserve"> </w:t>
      </w:r>
      <w:r w:rsidRPr="004D272B">
        <w:t>formira</w:t>
      </w:r>
      <w:r w:rsidR="00C757EF" w:rsidRPr="004D272B">
        <w:t xml:space="preserve"> </w:t>
      </w:r>
      <w:r w:rsidR="009F1A71" w:rsidRPr="004D272B">
        <w:t>NOSB</w:t>
      </w:r>
      <w:r w:rsidR="00206812" w:rsidRPr="004D272B">
        <w:t>i</w:t>
      </w:r>
      <w:r w:rsidR="009F1A71" w:rsidRPr="004D272B">
        <w:t>H</w:t>
      </w:r>
      <w:r w:rsidR="00C757EF" w:rsidRPr="004D272B">
        <w:t xml:space="preserve">. </w:t>
      </w:r>
      <w:r w:rsidRPr="004D272B">
        <w:t>Zavisno</w:t>
      </w:r>
      <w:r w:rsidR="00C757EF" w:rsidRPr="004D272B">
        <w:t xml:space="preserve"> </w:t>
      </w:r>
      <w:r w:rsidRPr="004D272B">
        <w:t>od</w:t>
      </w:r>
      <w:r w:rsidR="00C757EF" w:rsidRPr="004D272B">
        <w:t xml:space="preserve"> </w:t>
      </w:r>
      <w:r w:rsidRPr="004D272B">
        <w:t>rezultata</w:t>
      </w:r>
      <w:r w:rsidR="00C757EF" w:rsidRPr="004D272B">
        <w:t xml:space="preserve"> </w:t>
      </w:r>
      <w:r w:rsidRPr="004D272B">
        <w:t>revizije</w:t>
      </w:r>
      <w:r w:rsidR="00C757EF" w:rsidRPr="004D272B">
        <w:t xml:space="preserve">, </w:t>
      </w:r>
      <w:r w:rsidRPr="004D272B">
        <w:t>Dugoro</w:t>
      </w:r>
      <w:r w:rsidR="00274E76" w:rsidRPr="004D272B">
        <w:rPr>
          <w:rFonts w:cs="Calibri"/>
        </w:rPr>
        <w:t>č</w:t>
      </w:r>
      <w:r w:rsidRPr="004D272B">
        <w:t>ni</w:t>
      </w:r>
      <w:r w:rsidR="00C757EF" w:rsidRPr="004D272B">
        <w:t xml:space="preserve"> </w:t>
      </w:r>
      <w:r w:rsidRPr="004D272B">
        <w:t>plan</w:t>
      </w:r>
      <w:r w:rsidR="00C757EF" w:rsidRPr="004D272B">
        <w:t xml:space="preserve"> </w:t>
      </w:r>
      <w:r w:rsidRPr="004D272B">
        <w:t>razvoja</w:t>
      </w:r>
      <w:r w:rsidR="00C757EF" w:rsidRPr="004D272B">
        <w:t xml:space="preserve"> </w:t>
      </w:r>
      <w:r w:rsidR="001B6370" w:rsidRPr="004D272B">
        <w:t>prijenos</w:t>
      </w:r>
      <w:r w:rsidRPr="004D272B">
        <w:t>ne</w:t>
      </w:r>
      <w:r w:rsidR="00C757EF" w:rsidRPr="004D272B">
        <w:t xml:space="preserve"> </w:t>
      </w:r>
      <w:r w:rsidRPr="004D272B">
        <w:t>mre</w:t>
      </w:r>
      <w:r w:rsidR="007F35B7" w:rsidRPr="004D272B">
        <w:t>ž</w:t>
      </w:r>
      <w:r w:rsidRPr="004D272B">
        <w:t>e</w:t>
      </w:r>
      <w:r w:rsidR="00C757EF" w:rsidRPr="004D272B">
        <w:t xml:space="preserve"> </w:t>
      </w:r>
      <w:r w:rsidR="006669C1" w:rsidRPr="004D272B">
        <w:t>mo</w:t>
      </w:r>
      <w:r w:rsidR="007F35B7" w:rsidRPr="004D272B">
        <w:t>ž</w:t>
      </w:r>
      <w:r w:rsidR="006669C1" w:rsidRPr="004D272B">
        <w:t xml:space="preserve">e </w:t>
      </w:r>
      <w:r w:rsidRPr="004D272B">
        <w:t>se</w:t>
      </w:r>
      <w:r w:rsidR="00C757EF" w:rsidRPr="004D272B">
        <w:t xml:space="preserve"> </w:t>
      </w:r>
      <w:r w:rsidRPr="004D272B">
        <w:t>vratiti</w:t>
      </w:r>
      <w:r w:rsidR="00C757EF" w:rsidRPr="004D272B">
        <w:t xml:space="preserve"> </w:t>
      </w:r>
      <w:r w:rsidRPr="004D272B">
        <w:t>Elektro</w:t>
      </w:r>
      <w:r w:rsidR="001B6370" w:rsidRPr="004D272B">
        <w:t>prijenos</w:t>
      </w:r>
      <w:r w:rsidRPr="004D272B">
        <w:t>u</w:t>
      </w:r>
      <w:r w:rsidR="00C757EF" w:rsidRPr="004D272B">
        <w:t xml:space="preserve"> </w:t>
      </w:r>
      <w:r w:rsidRPr="004D272B">
        <w:t>BiH</w:t>
      </w:r>
      <w:r w:rsidR="00C757EF" w:rsidRPr="004D272B">
        <w:t xml:space="preserve"> </w:t>
      </w:r>
      <w:r w:rsidRPr="004D272B">
        <w:t>na</w:t>
      </w:r>
      <w:r w:rsidR="00C757EF" w:rsidRPr="004D272B">
        <w:t xml:space="preserve"> </w:t>
      </w:r>
      <w:r w:rsidRPr="004D272B">
        <w:t>doradu</w:t>
      </w:r>
      <w:r w:rsidR="00211D31" w:rsidRPr="004D272B">
        <w:t>. Dugoro</w:t>
      </w:r>
      <w:r w:rsidR="00274E76" w:rsidRPr="004D272B">
        <w:rPr>
          <w:rFonts w:cs="Calibri"/>
        </w:rPr>
        <w:t>č</w:t>
      </w:r>
      <w:r w:rsidR="00211D31" w:rsidRPr="004D272B">
        <w:t>ni plan razvoja pr</w:t>
      </w:r>
      <w:r w:rsidR="001B3386" w:rsidRPr="004D272B">
        <w:t>ij</w:t>
      </w:r>
      <w:r w:rsidR="00211D31" w:rsidRPr="004D272B">
        <w:t>enosne mre</w:t>
      </w:r>
      <w:r w:rsidR="007F35B7" w:rsidRPr="004D272B">
        <w:t>ž</w:t>
      </w:r>
      <w:r w:rsidR="00211D31" w:rsidRPr="004D272B">
        <w:t>e dostavlja se DERK-u na odobrenje do 31.oktobra.</w:t>
      </w:r>
      <w:r w:rsidR="00C757EF" w:rsidRPr="004D272B">
        <w:t xml:space="preserve"> </w:t>
      </w:r>
    </w:p>
    <w:p w14:paraId="29C37A00" w14:textId="7B0D3A6F" w:rsidR="00C757EF" w:rsidRPr="004D272B" w:rsidRDefault="00CE1F24" w:rsidP="00861408">
      <w:pPr>
        <w:pStyle w:val="Poravnanje"/>
        <w:numPr>
          <w:ilvl w:val="1"/>
          <w:numId w:val="155"/>
        </w:numPr>
      </w:pPr>
      <w:r w:rsidRPr="004D272B">
        <w:t>N</w:t>
      </w:r>
      <w:r w:rsidR="00A21583" w:rsidRPr="004D272B">
        <w:t>akon</w:t>
      </w:r>
      <w:r w:rsidR="00C757EF" w:rsidRPr="004D272B">
        <w:t xml:space="preserve"> </w:t>
      </w:r>
      <w:r w:rsidR="00A21583" w:rsidRPr="004D272B">
        <w:t>odobrenja</w:t>
      </w:r>
      <w:r w:rsidR="00C757EF" w:rsidRPr="004D272B">
        <w:t xml:space="preserve"> </w:t>
      </w:r>
      <w:r w:rsidR="00A21583" w:rsidRPr="004D272B">
        <w:t>DERK</w:t>
      </w:r>
      <w:r w:rsidR="00C757EF" w:rsidRPr="004D272B">
        <w:t>-</w:t>
      </w:r>
      <w:r w:rsidR="00A21583" w:rsidRPr="004D272B">
        <w:t>a</w:t>
      </w:r>
      <w:r w:rsidR="00C757EF" w:rsidRPr="004D272B">
        <w:t xml:space="preserve">, </w:t>
      </w:r>
      <w:r w:rsidR="00A21583" w:rsidRPr="004D272B">
        <w:t>Dugoro</w:t>
      </w:r>
      <w:r w:rsidR="00274E76" w:rsidRPr="004D272B">
        <w:rPr>
          <w:rFonts w:cs="Calibri"/>
        </w:rPr>
        <w:t>č</w:t>
      </w:r>
      <w:r w:rsidR="00A21583" w:rsidRPr="004D272B">
        <w:t>ni</w:t>
      </w:r>
      <w:r w:rsidR="00C757EF" w:rsidRPr="004D272B">
        <w:t xml:space="preserve"> </w:t>
      </w:r>
      <w:r w:rsidR="00A21583" w:rsidRPr="004D272B">
        <w:t>plan</w:t>
      </w:r>
      <w:r w:rsidR="00C757EF" w:rsidRPr="004D272B">
        <w:t xml:space="preserve"> </w:t>
      </w:r>
      <w:r w:rsidR="00A21583" w:rsidRPr="004D272B">
        <w:t>razvoja</w:t>
      </w:r>
      <w:r w:rsidR="00C757EF" w:rsidRPr="004D272B">
        <w:t xml:space="preserve"> </w:t>
      </w:r>
      <w:r w:rsidR="001B6370" w:rsidRPr="004D272B">
        <w:t>prijenos</w:t>
      </w:r>
      <w:r w:rsidR="00A21583" w:rsidRPr="004D272B">
        <w:t>ne</w:t>
      </w:r>
      <w:r w:rsidR="00C757EF" w:rsidRPr="004D272B">
        <w:t xml:space="preserve"> </w:t>
      </w:r>
      <w:r w:rsidR="00A21583" w:rsidRPr="004D272B">
        <w:t>mre</w:t>
      </w:r>
      <w:r w:rsidR="007F35B7" w:rsidRPr="004D272B">
        <w:t>ž</w:t>
      </w:r>
      <w:r w:rsidR="00A21583" w:rsidRPr="004D272B">
        <w:t>e</w:t>
      </w:r>
      <w:r w:rsidR="006D69CD" w:rsidRPr="004D272B">
        <w:t xml:space="preserve"> </w:t>
      </w:r>
      <w:r w:rsidRPr="004D272B">
        <w:t xml:space="preserve">NOSBiH </w:t>
      </w:r>
      <w:r w:rsidR="00274E76" w:rsidRPr="004D272B">
        <w:rPr>
          <w:rFonts w:cs="Calibri"/>
        </w:rPr>
        <w:t>ć</w:t>
      </w:r>
      <w:r w:rsidRPr="004D272B">
        <w:t xml:space="preserve">e </w:t>
      </w:r>
      <w:r w:rsidR="006D69CD" w:rsidRPr="004D272B">
        <w:t>objaviti na svojoj web stranici.</w:t>
      </w:r>
    </w:p>
    <w:p w14:paraId="4B2C0CE5" w14:textId="72656394" w:rsidR="009006C9" w:rsidRPr="004D272B" w:rsidRDefault="00A21583" w:rsidP="004D272B">
      <w:pPr>
        <w:pStyle w:val="ListParagraph"/>
        <w:rPr>
          <w:color w:val="auto"/>
        </w:rPr>
      </w:pPr>
      <w:r w:rsidRPr="004D272B">
        <w:rPr>
          <w:color w:val="auto"/>
        </w:rPr>
        <w:t>Dugoro</w:t>
      </w:r>
      <w:r w:rsidR="00274E76" w:rsidRPr="004D272B">
        <w:rPr>
          <w:rFonts w:ascii="Calibri" w:hAnsi="Calibri" w:cs="Calibri"/>
          <w:color w:val="auto"/>
        </w:rPr>
        <w:t>č</w:t>
      </w:r>
      <w:r w:rsidRPr="004D272B">
        <w:rPr>
          <w:color w:val="auto"/>
        </w:rPr>
        <w:t>ni</w:t>
      </w:r>
      <w:r w:rsidR="00AE4149" w:rsidRPr="004D272B">
        <w:rPr>
          <w:color w:val="auto"/>
        </w:rPr>
        <w:t xml:space="preserve"> </w:t>
      </w:r>
      <w:r w:rsidRPr="004D272B">
        <w:rPr>
          <w:color w:val="auto"/>
        </w:rPr>
        <w:t>plan</w:t>
      </w:r>
      <w:r w:rsidR="00AE4149" w:rsidRPr="004D272B">
        <w:rPr>
          <w:color w:val="auto"/>
        </w:rPr>
        <w:t xml:space="preserve"> </w:t>
      </w:r>
      <w:r w:rsidRPr="004D272B">
        <w:rPr>
          <w:color w:val="auto"/>
        </w:rPr>
        <w:t>razvoja</w:t>
      </w:r>
      <w:r w:rsidR="00AE4149" w:rsidRPr="004D272B">
        <w:rPr>
          <w:color w:val="auto"/>
        </w:rPr>
        <w:t xml:space="preserve"> </w:t>
      </w:r>
      <w:r w:rsidR="001B6370" w:rsidRPr="004D272B">
        <w:rPr>
          <w:color w:val="auto"/>
        </w:rPr>
        <w:t>prijenos</w:t>
      </w:r>
      <w:r w:rsidRPr="004D272B">
        <w:rPr>
          <w:color w:val="auto"/>
        </w:rPr>
        <w:t>ne</w:t>
      </w:r>
      <w:r w:rsidR="00AE4149" w:rsidRPr="004D272B">
        <w:rPr>
          <w:color w:val="auto"/>
        </w:rPr>
        <w:t xml:space="preserve"> </w:t>
      </w:r>
      <w:r w:rsidRPr="004D272B">
        <w:rPr>
          <w:color w:val="auto"/>
        </w:rPr>
        <w:t>mre</w:t>
      </w:r>
      <w:r w:rsidR="007F35B7" w:rsidRPr="004D272B">
        <w:rPr>
          <w:color w:val="auto"/>
        </w:rPr>
        <w:t>ž</w:t>
      </w:r>
      <w:r w:rsidRPr="004D272B">
        <w:rPr>
          <w:color w:val="auto"/>
        </w:rPr>
        <w:t>e</w:t>
      </w:r>
      <w:r w:rsidR="00AE4149" w:rsidRPr="004D272B">
        <w:rPr>
          <w:color w:val="auto"/>
        </w:rPr>
        <w:t xml:space="preserve"> </w:t>
      </w:r>
      <w:r w:rsidRPr="004D272B">
        <w:rPr>
          <w:color w:val="auto"/>
        </w:rPr>
        <w:t>sa</w:t>
      </w:r>
      <w:r w:rsidR="009006C9" w:rsidRPr="004D272B">
        <w:rPr>
          <w:color w:val="auto"/>
        </w:rPr>
        <w:t xml:space="preserve"> </w:t>
      </w:r>
      <w:r w:rsidRPr="004D272B">
        <w:rPr>
          <w:color w:val="auto"/>
        </w:rPr>
        <w:t>uklju</w:t>
      </w:r>
      <w:r w:rsidR="00274E76" w:rsidRPr="004D272B">
        <w:rPr>
          <w:rFonts w:ascii="Calibri" w:hAnsi="Calibri" w:cs="Calibri"/>
          <w:color w:val="auto"/>
        </w:rPr>
        <w:t>č</w:t>
      </w:r>
      <w:r w:rsidRPr="004D272B">
        <w:rPr>
          <w:color w:val="auto"/>
        </w:rPr>
        <w:t>enim</w:t>
      </w:r>
      <w:r w:rsidR="009006C9" w:rsidRPr="004D272B">
        <w:rPr>
          <w:color w:val="auto"/>
        </w:rPr>
        <w:t xml:space="preserve"> </w:t>
      </w:r>
      <w:r w:rsidRPr="004D272B">
        <w:rPr>
          <w:color w:val="auto"/>
        </w:rPr>
        <w:t>aktuelnim</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planskim</w:t>
      </w:r>
      <w:r w:rsidR="009006C9" w:rsidRPr="004D272B">
        <w:rPr>
          <w:color w:val="auto"/>
        </w:rPr>
        <w:t xml:space="preserve"> </w:t>
      </w:r>
      <w:r w:rsidRPr="004D272B">
        <w:rPr>
          <w:color w:val="auto"/>
        </w:rPr>
        <w:t>podacima</w:t>
      </w:r>
      <w:r w:rsidR="009006C9" w:rsidRPr="004D272B">
        <w:rPr>
          <w:color w:val="auto"/>
        </w:rPr>
        <w:t xml:space="preserve"> </w:t>
      </w:r>
      <w:r w:rsidRPr="004D272B">
        <w:rPr>
          <w:color w:val="auto"/>
        </w:rPr>
        <w:t>sadr</w:t>
      </w:r>
      <w:r w:rsidR="007F35B7" w:rsidRPr="004D272B">
        <w:rPr>
          <w:color w:val="auto"/>
        </w:rPr>
        <w:t>ž</w:t>
      </w:r>
      <w:r w:rsidRPr="004D272B">
        <w:rPr>
          <w:color w:val="auto"/>
        </w:rPr>
        <w:t>i</w:t>
      </w:r>
      <w:r w:rsidR="009006C9" w:rsidRPr="004D272B">
        <w:rPr>
          <w:color w:val="auto"/>
        </w:rPr>
        <w:t>:</w:t>
      </w:r>
    </w:p>
    <w:p w14:paraId="73F77E30" w14:textId="718E6FD4" w:rsidR="005E4428" w:rsidRPr="004D272B" w:rsidRDefault="005E4428" w:rsidP="00861408">
      <w:pPr>
        <w:pStyle w:val="Poravnanje"/>
        <w:numPr>
          <w:ilvl w:val="1"/>
          <w:numId w:val="56"/>
        </w:numPr>
      </w:pPr>
      <w:r w:rsidRPr="004D272B">
        <w:t>maksimalne i minimalne snage proizvodnih jedinica</w:t>
      </w:r>
    </w:p>
    <w:p w14:paraId="78B0DED6" w14:textId="33E7FDD1" w:rsidR="009006C9" w:rsidRPr="004D272B" w:rsidRDefault="00A21583" w:rsidP="00861408">
      <w:pPr>
        <w:pStyle w:val="Poravnanje"/>
        <w:numPr>
          <w:ilvl w:val="1"/>
          <w:numId w:val="56"/>
        </w:numPr>
      </w:pPr>
      <w:r w:rsidRPr="004D272B">
        <w:t>maksimalne</w:t>
      </w:r>
      <w:r w:rsidR="009006C9" w:rsidRPr="004D272B">
        <w:t xml:space="preserve"> </w:t>
      </w:r>
      <w:r w:rsidRPr="004D272B">
        <w:t>i</w:t>
      </w:r>
      <w:r w:rsidR="009006C9" w:rsidRPr="004D272B">
        <w:t xml:space="preserve"> </w:t>
      </w:r>
      <w:r w:rsidRPr="004D272B">
        <w:t>minimalne</w:t>
      </w:r>
      <w:r w:rsidR="009006C9" w:rsidRPr="004D272B">
        <w:t xml:space="preserve"> </w:t>
      </w:r>
      <w:r w:rsidRPr="004D272B">
        <w:t>aktivne</w:t>
      </w:r>
      <w:r w:rsidR="009006C9" w:rsidRPr="004D272B">
        <w:t xml:space="preserve"> </w:t>
      </w:r>
      <w:r w:rsidRPr="004D272B">
        <w:t>i</w:t>
      </w:r>
      <w:r w:rsidR="009006C9" w:rsidRPr="004D272B">
        <w:t xml:space="preserve"> </w:t>
      </w:r>
      <w:r w:rsidRPr="004D272B">
        <w:t>reaktivne</w:t>
      </w:r>
      <w:r w:rsidR="009006C9" w:rsidRPr="004D272B">
        <w:t xml:space="preserve"> </w:t>
      </w:r>
      <w:r w:rsidRPr="004D272B">
        <w:t>snage</w:t>
      </w:r>
      <w:r w:rsidR="009006C9" w:rsidRPr="004D272B">
        <w:t xml:space="preserve"> </w:t>
      </w:r>
      <w:r w:rsidRPr="004D272B">
        <w:t>konzumnih</w:t>
      </w:r>
      <w:r w:rsidR="009006C9" w:rsidRPr="004D272B">
        <w:t xml:space="preserve"> </w:t>
      </w:r>
      <w:r w:rsidR="00274E76" w:rsidRPr="004D272B">
        <w:rPr>
          <w:rFonts w:cs="Calibri"/>
        </w:rPr>
        <w:t>č</w:t>
      </w:r>
      <w:r w:rsidRPr="004D272B">
        <w:t>vori</w:t>
      </w:r>
      <w:r w:rsidRPr="004D272B">
        <w:rPr>
          <w:rFonts w:cs="Aptos"/>
        </w:rPr>
        <w:t>š</w:t>
      </w:r>
      <w:r w:rsidRPr="004D272B">
        <w:t>ta</w:t>
      </w:r>
      <w:r w:rsidR="009006C9" w:rsidRPr="004D272B">
        <w:t xml:space="preserve"> </w:t>
      </w:r>
    </w:p>
    <w:p w14:paraId="3461AB0F" w14:textId="10ED2A4E" w:rsidR="009006C9" w:rsidRPr="004D272B" w:rsidRDefault="00A21583" w:rsidP="00861408">
      <w:pPr>
        <w:pStyle w:val="Poravnanje"/>
        <w:numPr>
          <w:ilvl w:val="1"/>
          <w:numId w:val="56"/>
        </w:numPr>
      </w:pPr>
      <w:r w:rsidRPr="004D272B">
        <w:t>na</w:t>
      </w:r>
      <w:r w:rsidR="00274E76" w:rsidRPr="004D272B">
        <w:rPr>
          <w:rFonts w:cs="Calibri"/>
        </w:rPr>
        <w:t>č</w:t>
      </w:r>
      <w:r w:rsidRPr="004D272B">
        <w:t>in</w:t>
      </w:r>
      <w:r w:rsidR="009006C9" w:rsidRPr="004D272B">
        <w:t xml:space="preserve"> </w:t>
      </w:r>
      <w:r w:rsidRPr="004D272B">
        <w:t>priklju</w:t>
      </w:r>
      <w:r w:rsidR="00274E76" w:rsidRPr="004D272B">
        <w:rPr>
          <w:rFonts w:cs="Calibri"/>
        </w:rPr>
        <w:t>č</w:t>
      </w:r>
      <w:r w:rsidRPr="004D272B">
        <w:t>ka</w:t>
      </w:r>
      <w:r w:rsidR="009006C9" w:rsidRPr="004D272B">
        <w:t xml:space="preserve"> </w:t>
      </w:r>
      <w:r w:rsidRPr="004D272B">
        <w:t>novih</w:t>
      </w:r>
      <w:r w:rsidR="009006C9" w:rsidRPr="004D272B">
        <w:t xml:space="preserve"> </w:t>
      </w:r>
      <w:r w:rsidRPr="004D272B">
        <w:t>proizvodnih</w:t>
      </w:r>
      <w:r w:rsidR="009006C9" w:rsidRPr="004D272B">
        <w:t xml:space="preserve"> </w:t>
      </w:r>
      <w:r w:rsidRPr="004D272B">
        <w:t>i</w:t>
      </w:r>
      <w:r w:rsidR="009006C9" w:rsidRPr="004D272B">
        <w:t xml:space="preserve"> </w:t>
      </w:r>
      <w:r w:rsidRPr="004D272B">
        <w:t>potroša</w:t>
      </w:r>
      <w:r w:rsidR="00274E76" w:rsidRPr="004D272B">
        <w:rPr>
          <w:rFonts w:cs="Calibri"/>
        </w:rPr>
        <w:t>č</w:t>
      </w:r>
      <w:r w:rsidRPr="004D272B">
        <w:t>kih</w:t>
      </w:r>
      <w:r w:rsidR="009006C9" w:rsidRPr="004D272B">
        <w:t xml:space="preserve"> </w:t>
      </w:r>
      <w:r w:rsidRPr="004D272B">
        <w:t>kapaciteta</w:t>
      </w:r>
      <w:r w:rsidR="005335C5" w:rsidRPr="004D272B">
        <w:t>,</w:t>
      </w:r>
      <w:r w:rsidR="009006C9" w:rsidRPr="004D272B">
        <w:t xml:space="preserve"> </w:t>
      </w:r>
      <w:r w:rsidRPr="004D272B">
        <w:t>shodno</w:t>
      </w:r>
      <w:r w:rsidR="009006C9" w:rsidRPr="004D272B">
        <w:t xml:space="preserve"> </w:t>
      </w:r>
      <w:r w:rsidRPr="004D272B">
        <w:t>dinamici</w:t>
      </w:r>
      <w:r w:rsidR="009006C9" w:rsidRPr="004D272B">
        <w:t xml:space="preserve"> </w:t>
      </w:r>
      <w:r w:rsidRPr="004D272B">
        <w:t>njihovog</w:t>
      </w:r>
      <w:r w:rsidR="009006C9" w:rsidRPr="004D272B">
        <w:t xml:space="preserve"> </w:t>
      </w:r>
      <w:r w:rsidRPr="004D272B">
        <w:t>ulaska</w:t>
      </w:r>
      <w:r w:rsidR="009006C9" w:rsidRPr="004D272B">
        <w:t xml:space="preserve"> </w:t>
      </w:r>
      <w:r w:rsidRPr="004D272B">
        <w:t>u</w:t>
      </w:r>
      <w:r w:rsidR="009006C9" w:rsidRPr="004D272B">
        <w:t xml:space="preserve"> </w:t>
      </w:r>
      <w:r w:rsidRPr="004D272B">
        <w:t>pogon</w:t>
      </w:r>
    </w:p>
    <w:p w14:paraId="21EC26E8" w14:textId="77EF14DD" w:rsidR="009006C9" w:rsidRPr="004D272B" w:rsidRDefault="00A21583" w:rsidP="00861408">
      <w:pPr>
        <w:pStyle w:val="Poravnanje"/>
        <w:numPr>
          <w:ilvl w:val="1"/>
          <w:numId w:val="56"/>
        </w:numPr>
      </w:pPr>
      <w:r w:rsidRPr="004D272B">
        <w:t>procjenu</w:t>
      </w:r>
      <w:r w:rsidR="009006C9" w:rsidRPr="004D272B">
        <w:t xml:space="preserve"> </w:t>
      </w:r>
      <w:r w:rsidRPr="004D272B">
        <w:t>optere</w:t>
      </w:r>
      <w:r w:rsidR="00274E76" w:rsidRPr="004D272B">
        <w:rPr>
          <w:rFonts w:cs="Calibri"/>
        </w:rPr>
        <w:t>ć</w:t>
      </w:r>
      <w:r w:rsidRPr="004D272B">
        <w:t>enja</w:t>
      </w:r>
      <w:r w:rsidR="009006C9" w:rsidRPr="004D272B">
        <w:t xml:space="preserve"> </w:t>
      </w:r>
      <w:r w:rsidRPr="004D272B">
        <w:t>elemenata</w:t>
      </w:r>
      <w:r w:rsidR="009006C9" w:rsidRPr="004D272B">
        <w:t xml:space="preserve"> </w:t>
      </w:r>
      <w:r w:rsidR="001B6370" w:rsidRPr="004D272B">
        <w:t>prijenos</w:t>
      </w:r>
      <w:r w:rsidRPr="004D272B">
        <w:t>ne</w:t>
      </w:r>
      <w:r w:rsidR="009006C9" w:rsidRPr="004D272B">
        <w:t xml:space="preserve"> </w:t>
      </w:r>
      <w:r w:rsidRPr="004D272B">
        <w:t>mre</w:t>
      </w:r>
      <w:r w:rsidR="007F35B7" w:rsidRPr="004D272B">
        <w:t>ž</w:t>
      </w:r>
      <w:r w:rsidRPr="004D272B">
        <w:t>e</w:t>
      </w:r>
      <w:r w:rsidR="009006C9" w:rsidRPr="004D272B">
        <w:t xml:space="preserve"> </w:t>
      </w:r>
      <w:r w:rsidRPr="004D272B">
        <w:t>na</w:t>
      </w:r>
      <w:r w:rsidR="009006C9" w:rsidRPr="004D272B">
        <w:t xml:space="preserve"> </w:t>
      </w:r>
      <w:r w:rsidRPr="004D272B">
        <w:t>bazi</w:t>
      </w:r>
      <w:r w:rsidR="009006C9" w:rsidRPr="004D272B">
        <w:t xml:space="preserve"> </w:t>
      </w:r>
      <w:r w:rsidRPr="004D272B">
        <w:t>procjene</w:t>
      </w:r>
      <w:r w:rsidR="009006C9" w:rsidRPr="004D272B">
        <w:t xml:space="preserve"> </w:t>
      </w:r>
      <w:r w:rsidRPr="004D272B">
        <w:t>maksimalnog</w:t>
      </w:r>
      <w:r w:rsidR="009006C9" w:rsidRPr="004D272B">
        <w:t xml:space="preserve"> </w:t>
      </w:r>
      <w:r w:rsidRPr="004D272B">
        <w:t>optere</w:t>
      </w:r>
      <w:r w:rsidR="00274E76" w:rsidRPr="004D272B">
        <w:rPr>
          <w:rFonts w:cs="Calibri"/>
        </w:rPr>
        <w:t>ć</w:t>
      </w:r>
      <w:r w:rsidRPr="004D272B">
        <w:t>enja</w:t>
      </w:r>
      <w:r w:rsidR="009006C9" w:rsidRPr="004D272B">
        <w:t xml:space="preserve"> </w:t>
      </w:r>
      <w:r w:rsidR="001B6370" w:rsidRPr="004D272B">
        <w:t>prijenos</w:t>
      </w:r>
      <w:r w:rsidRPr="004D272B">
        <w:t>ne</w:t>
      </w:r>
      <w:r w:rsidR="009006C9" w:rsidRPr="004D272B">
        <w:t xml:space="preserve"> </w:t>
      </w:r>
      <w:r w:rsidRPr="004D272B">
        <w:t>mre</w:t>
      </w:r>
      <w:r w:rsidR="007F35B7" w:rsidRPr="004D272B">
        <w:t>ž</w:t>
      </w:r>
      <w:r w:rsidRPr="004D272B">
        <w:t>e</w:t>
      </w:r>
      <w:r w:rsidR="009006C9" w:rsidRPr="004D272B">
        <w:t xml:space="preserve"> </w:t>
      </w:r>
      <w:r w:rsidR="00417E58" w:rsidRPr="004D272B">
        <w:t>uz kori</w:t>
      </w:r>
      <w:r w:rsidR="001401F1" w:rsidRPr="004D272B">
        <w:t>š</w:t>
      </w:r>
      <w:r w:rsidR="00417E58" w:rsidRPr="004D272B">
        <w:t>tenje</w:t>
      </w:r>
      <w:r w:rsidR="009006C9" w:rsidRPr="004D272B">
        <w:t xml:space="preserve"> </w:t>
      </w:r>
      <w:r w:rsidRPr="004D272B">
        <w:t>kriterij</w:t>
      </w:r>
      <w:r w:rsidR="00417E58" w:rsidRPr="004D272B">
        <w:t>a</w:t>
      </w:r>
      <w:r w:rsidR="009006C9" w:rsidRPr="004D272B">
        <w:t xml:space="preserve"> </w:t>
      </w:r>
      <w:r w:rsidRPr="004D272B">
        <w:t>sigurnosti</w:t>
      </w:r>
      <w:r w:rsidR="009006C9" w:rsidRPr="004D272B">
        <w:t xml:space="preserve"> (</w:t>
      </w:r>
      <w:r w:rsidRPr="004D272B">
        <w:t>n</w:t>
      </w:r>
      <w:r w:rsidR="009006C9" w:rsidRPr="004D272B">
        <w:t>-1)</w:t>
      </w:r>
    </w:p>
    <w:p w14:paraId="7B9D5E8E" w14:textId="6CF17A05" w:rsidR="00A04652" w:rsidRPr="004D272B" w:rsidRDefault="00F72491" w:rsidP="00861408">
      <w:pPr>
        <w:pStyle w:val="Poravnanje"/>
        <w:numPr>
          <w:ilvl w:val="1"/>
          <w:numId w:val="56"/>
        </w:numPr>
      </w:pPr>
      <w:r w:rsidRPr="004D272B">
        <w:t>procjenu</w:t>
      </w:r>
      <w:r w:rsidR="00F965BE" w:rsidRPr="004D272B">
        <w:t xml:space="preserve"> naponskih prilika </w:t>
      </w:r>
      <w:r w:rsidRPr="004D272B">
        <w:t xml:space="preserve">na bazi procjene </w:t>
      </w:r>
      <w:r w:rsidR="00F965BE" w:rsidRPr="004D272B">
        <w:t>maksimalnog i minimalnog optere</w:t>
      </w:r>
      <w:r w:rsidR="00274E76" w:rsidRPr="004D272B">
        <w:rPr>
          <w:rFonts w:cs="Calibri"/>
        </w:rPr>
        <w:t>ć</w:t>
      </w:r>
      <w:r w:rsidR="00F965BE" w:rsidRPr="004D272B">
        <w:t>enja prijenosne mre</w:t>
      </w:r>
      <w:r w:rsidR="007F35B7" w:rsidRPr="004D272B">
        <w:rPr>
          <w:rFonts w:cs="Aptos"/>
        </w:rPr>
        <w:t>ž</w:t>
      </w:r>
      <w:r w:rsidR="00F965BE" w:rsidRPr="004D272B">
        <w:t>e</w:t>
      </w:r>
    </w:p>
    <w:p w14:paraId="5F416A57" w14:textId="4ADAC3C2" w:rsidR="009436CA" w:rsidRPr="004D272B" w:rsidRDefault="009436CA" w:rsidP="00861408">
      <w:pPr>
        <w:pStyle w:val="Poravnanje"/>
        <w:numPr>
          <w:ilvl w:val="1"/>
          <w:numId w:val="56"/>
        </w:numPr>
      </w:pPr>
      <w:r w:rsidRPr="004D272B">
        <w:t>prijedloge izgradnje novih interkonektivnih vodova i njihov uticaj na vrijednosti prekograni</w:t>
      </w:r>
      <w:r w:rsidR="00274E76" w:rsidRPr="004D272B">
        <w:rPr>
          <w:rFonts w:cs="Calibri"/>
        </w:rPr>
        <w:t>č</w:t>
      </w:r>
      <w:r w:rsidRPr="004D272B">
        <w:t>nih kapaciteta</w:t>
      </w:r>
    </w:p>
    <w:p w14:paraId="1FFAE6B7" w14:textId="4B4374AC" w:rsidR="00AC4381" w:rsidRPr="004D272B" w:rsidRDefault="00A21583" w:rsidP="00861408">
      <w:pPr>
        <w:pStyle w:val="Poravnanje"/>
        <w:numPr>
          <w:ilvl w:val="1"/>
          <w:numId w:val="56"/>
        </w:numPr>
      </w:pPr>
      <w:r w:rsidRPr="004D272B">
        <w:t>gubitke</w:t>
      </w:r>
      <w:r w:rsidR="009006C9" w:rsidRPr="004D272B">
        <w:t xml:space="preserve"> </w:t>
      </w:r>
      <w:r w:rsidRPr="004D272B">
        <w:t>u</w:t>
      </w:r>
      <w:r w:rsidR="009006C9" w:rsidRPr="004D272B">
        <w:t xml:space="preserve"> </w:t>
      </w:r>
      <w:r w:rsidR="001B6370" w:rsidRPr="004D272B">
        <w:t>prijenos</w:t>
      </w:r>
      <w:r w:rsidRPr="004D272B">
        <w:t>noj</w:t>
      </w:r>
      <w:r w:rsidR="009006C9" w:rsidRPr="004D272B">
        <w:t xml:space="preserve"> </w:t>
      </w:r>
      <w:r w:rsidRPr="004D272B">
        <w:t>mre</w:t>
      </w:r>
      <w:r w:rsidR="007F35B7" w:rsidRPr="004D272B">
        <w:t>ž</w:t>
      </w:r>
      <w:r w:rsidRPr="004D272B">
        <w:t>i</w:t>
      </w:r>
    </w:p>
    <w:p w14:paraId="7953BB5F" w14:textId="22E62810" w:rsidR="009006C9" w:rsidRPr="004D272B" w:rsidRDefault="00A21583" w:rsidP="00861408">
      <w:pPr>
        <w:pStyle w:val="Poravnanje"/>
        <w:numPr>
          <w:ilvl w:val="1"/>
          <w:numId w:val="56"/>
        </w:numPr>
      </w:pPr>
      <w:r w:rsidRPr="004D272B">
        <w:t>prora</w:t>
      </w:r>
      <w:r w:rsidR="00274E76" w:rsidRPr="004D272B">
        <w:rPr>
          <w:rFonts w:cs="Calibri"/>
        </w:rPr>
        <w:t>č</w:t>
      </w:r>
      <w:r w:rsidRPr="004D272B">
        <w:t>un</w:t>
      </w:r>
      <w:r w:rsidR="009006C9" w:rsidRPr="004D272B">
        <w:t xml:space="preserve"> </w:t>
      </w:r>
      <w:r w:rsidRPr="004D272B">
        <w:t>trofaznih</w:t>
      </w:r>
      <w:r w:rsidR="00C92CB8" w:rsidRPr="004D272B">
        <w:t xml:space="preserve"> </w:t>
      </w:r>
      <w:r w:rsidRPr="004D272B">
        <w:t>i</w:t>
      </w:r>
      <w:r w:rsidR="00C92CB8" w:rsidRPr="004D272B">
        <w:t xml:space="preserve"> </w:t>
      </w:r>
      <w:r w:rsidRPr="004D272B">
        <w:t>jednofaznih</w:t>
      </w:r>
      <w:r w:rsidR="00C92CB8" w:rsidRPr="004D272B">
        <w:t xml:space="preserve"> </w:t>
      </w:r>
      <w:r w:rsidRPr="004D272B">
        <w:t>struja</w:t>
      </w:r>
      <w:r w:rsidR="009006C9" w:rsidRPr="004D272B">
        <w:t xml:space="preserve"> </w:t>
      </w:r>
      <w:r w:rsidRPr="004D272B">
        <w:t>kratkih</w:t>
      </w:r>
      <w:r w:rsidR="009006C9" w:rsidRPr="004D272B">
        <w:t xml:space="preserve"> </w:t>
      </w:r>
      <w:r w:rsidRPr="004D272B">
        <w:t>spojeva</w:t>
      </w:r>
      <w:r w:rsidR="009006C9" w:rsidRPr="004D272B">
        <w:t xml:space="preserve"> </w:t>
      </w:r>
      <w:r w:rsidRPr="004D272B">
        <w:t>za</w:t>
      </w:r>
      <w:r w:rsidR="009006C9" w:rsidRPr="004D272B">
        <w:t xml:space="preserve"> </w:t>
      </w:r>
      <w:r w:rsidR="00801872" w:rsidRPr="004D272B">
        <w:t>po</w:t>
      </w:r>
      <w:r w:rsidR="00274E76" w:rsidRPr="004D272B">
        <w:rPr>
          <w:rFonts w:cs="Calibri"/>
        </w:rPr>
        <w:t>č</w:t>
      </w:r>
      <w:r w:rsidR="00801872" w:rsidRPr="004D272B">
        <w:t xml:space="preserve">etnu, petu i desetu godinu planskog perioda za </w:t>
      </w:r>
      <w:r w:rsidRPr="004D272B">
        <w:t>svako</w:t>
      </w:r>
      <w:r w:rsidR="00C1656B" w:rsidRPr="004D272B">
        <w:t xml:space="preserve"> </w:t>
      </w:r>
      <w:r w:rsidR="00274E76" w:rsidRPr="004D272B">
        <w:rPr>
          <w:rFonts w:cs="Calibri"/>
        </w:rPr>
        <w:t>č</w:t>
      </w:r>
      <w:r w:rsidRPr="004D272B">
        <w:t>vori</w:t>
      </w:r>
      <w:r w:rsidRPr="004D272B">
        <w:rPr>
          <w:rFonts w:cs="Aptos"/>
        </w:rPr>
        <w:t>š</w:t>
      </w:r>
      <w:r w:rsidRPr="004D272B">
        <w:t>te</w:t>
      </w:r>
      <w:r w:rsidR="00E84F4C" w:rsidRPr="004D272B">
        <w:t xml:space="preserve">. </w:t>
      </w:r>
      <w:r w:rsidR="00B62FBC" w:rsidRPr="004D272B">
        <w:t xml:space="preserve">Kada je potencijalna struja kratkog spoja u VN </w:t>
      </w:r>
      <w:r w:rsidR="00B62FBC" w:rsidRPr="004D272B">
        <w:lastRenderedPageBreak/>
        <w:t>postrojenjima prijenosne mre</w:t>
      </w:r>
      <w:r w:rsidR="007F35B7" w:rsidRPr="004D272B">
        <w:t>ž</w:t>
      </w:r>
      <w:r w:rsidR="00B62FBC" w:rsidRPr="004D272B">
        <w:t>e ve</w:t>
      </w:r>
      <w:r w:rsidR="00274E76" w:rsidRPr="004D272B">
        <w:rPr>
          <w:rFonts w:cs="Calibri"/>
        </w:rPr>
        <w:t>ć</w:t>
      </w:r>
      <w:r w:rsidR="00B62FBC" w:rsidRPr="004D272B">
        <w:t xml:space="preserve">a od 90% vrijednosti nazivne prekidne struje kratkog spoja rasklopne opreme, Elektroprijenos BiH mora </w:t>
      </w:r>
      <w:r w:rsidR="002E3E2E" w:rsidRPr="004D272B">
        <w:t xml:space="preserve">dati </w:t>
      </w:r>
      <w:r w:rsidR="00B62FBC" w:rsidRPr="004D272B">
        <w:t>prijedlog odgovaraju</w:t>
      </w:r>
      <w:r w:rsidR="00274E76" w:rsidRPr="004D272B">
        <w:rPr>
          <w:rFonts w:cs="Calibri"/>
        </w:rPr>
        <w:t>ć</w:t>
      </w:r>
      <w:r w:rsidR="00B62FBC" w:rsidRPr="004D272B">
        <w:t xml:space="preserve">ih mjera. </w:t>
      </w:r>
    </w:p>
    <w:p w14:paraId="1C48311D" w14:textId="7815203C" w:rsidR="009006C9" w:rsidRPr="004D272B" w:rsidRDefault="00A21583" w:rsidP="00861408">
      <w:pPr>
        <w:pStyle w:val="Poravnanje"/>
        <w:numPr>
          <w:ilvl w:val="1"/>
          <w:numId w:val="56"/>
        </w:numPr>
      </w:pPr>
      <w:r w:rsidRPr="004D272B">
        <w:t>potrebna</w:t>
      </w:r>
      <w:r w:rsidR="009006C9" w:rsidRPr="004D272B">
        <w:t xml:space="preserve"> </w:t>
      </w:r>
      <w:r w:rsidRPr="004D272B">
        <w:t>poja</w:t>
      </w:r>
      <w:r w:rsidR="00274E76" w:rsidRPr="004D272B">
        <w:rPr>
          <w:rFonts w:cs="Calibri"/>
        </w:rPr>
        <w:t>č</w:t>
      </w:r>
      <w:r w:rsidRPr="004D272B">
        <w:t>anja</w:t>
      </w:r>
      <w:r w:rsidR="009006C9" w:rsidRPr="004D272B">
        <w:t xml:space="preserve"> </w:t>
      </w:r>
      <w:r w:rsidRPr="004D272B">
        <w:t>mre</w:t>
      </w:r>
      <w:r w:rsidR="007F35B7" w:rsidRPr="004D272B">
        <w:t>ž</w:t>
      </w:r>
      <w:r w:rsidRPr="004D272B">
        <w:t>e</w:t>
      </w:r>
      <w:r w:rsidR="009006C9" w:rsidRPr="004D272B">
        <w:t xml:space="preserve"> </w:t>
      </w:r>
      <w:r w:rsidR="00455FCE" w:rsidRPr="004D272B">
        <w:t>i</w:t>
      </w:r>
      <w:r w:rsidR="009006C9" w:rsidRPr="004D272B">
        <w:t xml:space="preserve"> </w:t>
      </w:r>
      <w:r w:rsidRPr="004D272B">
        <w:t>promjene</w:t>
      </w:r>
      <w:r w:rsidR="009006C9" w:rsidRPr="004D272B">
        <w:t xml:space="preserve"> </w:t>
      </w:r>
      <w:r w:rsidRPr="004D272B">
        <w:t>u</w:t>
      </w:r>
      <w:r w:rsidR="009006C9" w:rsidRPr="004D272B">
        <w:t xml:space="preserve"> </w:t>
      </w:r>
      <w:r w:rsidRPr="004D272B">
        <w:t>topološkoj</w:t>
      </w:r>
      <w:r w:rsidR="009006C9" w:rsidRPr="004D272B">
        <w:t xml:space="preserve"> </w:t>
      </w:r>
      <w:r w:rsidRPr="004D272B">
        <w:t>strukturi</w:t>
      </w:r>
      <w:r w:rsidR="009006C9" w:rsidRPr="004D272B">
        <w:t xml:space="preserve"> </w:t>
      </w:r>
      <w:r w:rsidR="001B6370" w:rsidRPr="004D272B">
        <w:t>prijenos</w:t>
      </w:r>
      <w:r w:rsidRPr="004D272B">
        <w:t>ne</w:t>
      </w:r>
      <w:r w:rsidR="009006C9" w:rsidRPr="004D272B">
        <w:t xml:space="preserve"> </w:t>
      </w:r>
      <w:r w:rsidRPr="004D272B">
        <w:t>mre</w:t>
      </w:r>
      <w:r w:rsidR="007F35B7" w:rsidRPr="004D272B">
        <w:t>ž</w:t>
      </w:r>
      <w:r w:rsidRPr="004D272B">
        <w:t>e</w:t>
      </w:r>
    </w:p>
    <w:p w14:paraId="1890D3EB" w14:textId="3B09F0FC" w:rsidR="009006C9" w:rsidRPr="004D272B" w:rsidRDefault="00A21583" w:rsidP="00861408">
      <w:pPr>
        <w:pStyle w:val="Poravnanje"/>
        <w:numPr>
          <w:ilvl w:val="1"/>
          <w:numId w:val="56"/>
        </w:numPr>
      </w:pPr>
      <w:r w:rsidRPr="004D272B">
        <w:t>statistiku</w:t>
      </w:r>
      <w:r w:rsidR="009006C9" w:rsidRPr="004D272B">
        <w:t xml:space="preserve"> </w:t>
      </w:r>
      <w:r w:rsidRPr="004D272B">
        <w:t>kvarova</w:t>
      </w:r>
      <w:r w:rsidR="009006C9" w:rsidRPr="004D272B">
        <w:t xml:space="preserve"> </w:t>
      </w:r>
      <w:r w:rsidRPr="004D272B">
        <w:t>i</w:t>
      </w:r>
      <w:r w:rsidR="009006C9" w:rsidRPr="004D272B">
        <w:t xml:space="preserve"> </w:t>
      </w:r>
      <w:r w:rsidRPr="004D272B">
        <w:t>vrijeme</w:t>
      </w:r>
      <w:r w:rsidR="009006C9" w:rsidRPr="004D272B">
        <w:t xml:space="preserve"> </w:t>
      </w:r>
      <w:r w:rsidRPr="004D272B">
        <w:t>zastoja</w:t>
      </w:r>
      <w:r w:rsidR="009006C9" w:rsidRPr="004D272B">
        <w:t xml:space="preserve"> </w:t>
      </w:r>
      <w:r w:rsidRPr="004D272B">
        <w:t>zbog</w:t>
      </w:r>
      <w:r w:rsidR="009006C9" w:rsidRPr="004D272B">
        <w:t xml:space="preserve"> </w:t>
      </w:r>
      <w:r w:rsidRPr="004D272B">
        <w:t>kvarova</w:t>
      </w:r>
      <w:r w:rsidR="009006C9" w:rsidRPr="004D272B">
        <w:t xml:space="preserve"> </w:t>
      </w:r>
      <w:r w:rsidRPr="004D272B">
        <w:t>i</w:t>
      </w:r>
      <w:r w:rsidR="009006C9" w:rsidRPr="004D272B">
        <w:t xml:space="preserve"> </w:t>
      </w:r>
      <w:r w:rsidRPr="004D272B">
        <w:t>odr</w:t>
      </w:r>
      <w:r w:rsidR="007F35B7" w:rsidRPr="004D272B">
        <w:t>ž</w:t>
      </w:r>
      <w:r w:rsidRPr="004D272B">
        <w:t>avanja</w:t>
      </w:r>
      <w:r w:rsidR="009006C9" w:rsidRPr="004D272B">
        <w:t xml:space="preserve"> </w:t>
      </w:r>
      <w:r w:rsidRPr="004D272B">
        <w:t>dalekovoda</w:t>
      </w:r>
      <w:r w:rsidR="009006C9" w:rsidRPr="004D272B">
        <w:t xml:space="preserve"> </w:t>
      </w:r>
      <w:r w:rsidRPr="004D272B">
        <w:t>i</w:t>
      </w:r>
      <w:r w:rsidR="009006C9" w:rsidRPr="004D272B">
        <w:t xml:space="preserve"> </w:t>
      </w:r>
      <w:r w:rsidRPr="004D272B">
        <w:t>mre</w:t>
      </w:r>
      <w:r w:rsidR="007F35B7" w:rsidRPr="004D272B">
        <w:t>ž</w:t>
      </w:r>
      <w:r w:rsidRPr="004D272B">
        <w:t>nih</w:t>
      </w:r>
      <w:r w:rsidR="009006C9" w:rsidRPr="004D272B">
        <w:t xml:space="preserve"> </w:t>
      </w:r>
      <w:r w:rsidRPr="004D272B">
        <w:t>transformatora</w:t>
      </w:r>
      <w:r w:rsidR="009006C9" w:rsidRPr="004D272B">
        <w:t xml:space="preserve"> </w:t>
      </w:r>
      <w:r w:rsidRPr="004D272B">
        <w:t>u</w:t>
      </w:r>
      <w:r w:rsidR="009006C9" w:rsidRPr="004D272B">
        <w:t xml:space="preserve"> </w:t>
      </w:r>
      <w:r w:rsidRPr="004D272B">
        <w:t>posljednjih</w:t>
      </w:r>
      <w:r w:rsidR="009006C9" w:rsidRPr="004D272B">
        <w:t xml:space="preserve"> </w:t>
      </w:r>
      <w:r w:rsidRPr="004D272B">
        <w:t>pet</w:t>
      </w:r>
      <w:r w:rsidR="009006C9" w:rsidRPr="004D272B">
        <w:t xml:space="preserve"> </w:t>
      </w:r>
      <w:r w:rsidRPr="004D272B">
        <w:t>godina</w:t>
      </w:r>
    </w:p>
    <w:p w14:paraId="071EA28F" w14:textId="4048C675" w:rsidR="009006C9" w:rsidRPr="004D272B" w:rsidRDefault="00A21583" w:rsidP="00861408">
      <w:pPr>
        <w:pStyle w:val="Poravnanje"/>
        <w:numPr>
          <w:ilvl w:val="1"/>
          <w:numId w:val="56"/>
        </w:numPr>
      </w:pPr>
      <w:r w:rsidRPr="004D272B">
        <w:t>procjenu</w:t>
      </w:r>
      <w:r w:rsidR="009006C9" w:rsidRPr="004D272B">
        <w:t xml:space="preserve"> </w:t>
      </w:r>
      <w:r w:rsidRPr="004D272B">
        <w:t>potrebnih</w:t>
      </w:r>
      <w:r w:rsidR="009006C9" w:rsidRPr="004D272B">
        <w:t xml:space="preserve"> </w:t>
      </w:r>
      <w:r w:rsidR="0034340C" w:rsidRPr="004D272B">
        <w:t>ulaganja</w:t>
      </w:r>
      <w:r w:rsidR="009006C9" w:rsidRPr="004D272B">
        <w:t xml:space="preserve"> </w:t>
      </w:r>
      <w:r w:rsidRPr="004D272B">
        <w:t>za</w:t>
      </w:r>
      <w:r w:rsidR="009006C9" w:rsidRPr="004D272B">
        <w:t xml:space="preserve"> </w:t>
      </w:r>
      <w:r w:rsidRPr="004D272B">
        <w:t>realizaciju</w:t>
      </w:r>
      <w:r w:rsidR="009006C9" w:rsidRPr="004D272B">
        <w:t xml:space="preserve"> </w:t>
      </w:r>
      <w:r w:rsidRPr="004D272B">
        <w:t>predlo</w:t>
      </w:r>
      <w:r w:rsidR="007F35B7" w:rsidRPr="004D272B">
        <w:t>ž</w:t>
      </w:r>
      <w:r w:rsidRPr="004D272B">
        <w:t>enih</w:t>
      </w:r>
      <w:r w:rsidR="009006C9" w:rsidRPr="004D272B">
        <w:t xml:space="preserve"> </w:t>
      </w:r>
      <w:r w:rsidRPr="004D272B">
        <w:t>planova</w:t>
      </w:r>
      <w:r w:rsidR="00992609" w:rsidRPr="004D272B">
        <w:t>.</w:t>
      </w:r>
      <w:r w:rsidR="009006C9" w:rsidRPr="004D272B">
        <w:t xml:space="preserve"> </w:t>
      </w:r>
    </w:p>
    <w:p w14:paraId="3D4F06AA" w14:textId="77777777" w:rsidR="00C71026" w:rsidRPr="004D272B" w:rsidRDefault="00C71026" w:rsidP="001032CD">
      <w:pPr>
        <w:pStyle w:val="Heading2"/>
      </w:pPr>
      <w:bookmarkStart w:id="83" w:name="_Toc61329134"/>
      <w:bookmarkStart w:id="84" w:name="_Toc163201780"/>
      <w:bookmarkStart w:id="85" w:name="_Ref447098760"/>
      <w:r w:rsidRPr="004D272B">
        <w:t>Pro</w:t>
      </w:r>
      <w:r w:rsidR="008E1253" w:rsidRPr="004D272B">
        <w:t>cjena</w:t>
      </w:r>
      <w:r w:rsidRPr="004D272B">
        <w:t xml:space="preserve"> stabilnosti sistema</w:t>
      </w:r>
      <w:bookmarkEnd w:id="83"/>
      <w:bookmarkEnd w:id="84"/>
    </w:p>
    <w:p w14:paraId="1BBF82E0" w14:textId="63FB7D68" w:rsidR="008E1253" w:rsidRPr="004D272B" w:rsidRDefault="008E1253" w:rsidP="004D272B">
      <w:pPr>
        <w:pStyle w:val="ListParagraph"/>
        <w:numPr>
          <w:ilvl w:val="4"/>
          <w:numId w:val="11"/>
        </w:numPr>
        <w:rPr>
          <w:color w:val="auto"/>
        </w:rPr>
      </w:pPr>
      <w:r w:rsidRPr="004D272B">
        <w:rPr>
          <w:color w:val="auto"/>
        </w:rPr>
        <w:t>Procjenu stabilnosti EES</w:t>
      </w:r>
      <w:r w:rsidR="00AF0BF1" w:rsidRPr="004D272B">
        <w:rPr>
          <w:color w:val="auto"/>
        </w:rPr>
        <w:t>-a</w:t>
      </w:r>
      <w:r w:rsidRPr="004D272B">
        <w:rPr>
          <w:color w:val="auto"/>
        </w:rPr>
        <w:t xml:space="preserve"> BiH NOSB</w:t>
      </w:r>
      <w:r w:rsidR="007E36AB" w:rsidRPr="004D272B">
        <w:rPr>
          <w:color w:val="auto"/>
        </w:rPr>
        <w:t>i</w:t>
      </w:r>
      <w:r w:rsidRPr="004D272B">
        <w:rPr>
          <w:color w:val="auto"/>
        </w:rPr>
        <w:t>H radi najmanje jednom u periodu od 5 godina.</w:t>
      </w:r>
      <w:r w:rsidRPr="004D272B" w:rsidDel="008E1253">
        <w:rPr>
          <w:color w:val="auto"/>
        </w:rPr>
        <w:t xml:space="preserve"> </w:t>
      </w:r>
      <w:r w:rsidR="002602D5" w:rsidRPr="004D272B">
        <w:rPr>
          <w:color w:val="auto"/>
        </w:rPr>
        <w:t xml:space="preserve">Na bazi </w:t>
      </w:r>
      <w:r w:rsidR="00C71026" w:rsidRPr="004D272B">
        <w:rPr>
          <w:color w:val="auto"/>
        </w:rPr>
        <w:t>odgovaraju</w:t>
      </w:r>
      <w:r w:rsidR="00274E76" w:rsidRPr="004D272B">
        <w:rPr>
          <w:rFonts w:ascii="Calibri" w:hAnsi="Calibri" w:cs="Calibri"/>
          <w:color w:val="auto"/>
        </w:rPr>
        <w:t>ć</w:t>
      </w:r>
      <w:r w:rsidR="00C71026" w:rsidRPr="004D272B">
        <w:rPr>
          <w:color w:val="auto"/>
        </w:rPr>
        <w:t>ih analiza odre</w:t>
      </w:r>
      <w:r w:rsidR="007F35B7" w:rsidRPr="004D272B">
        <w:rPr>
          <w:rFonts w:ascii="Calibri" w:hAnsi="Calibri" w:cs="Calibri"/>
          <w:color w:val="auto"/>
        </w:rPr>
        <w:t>đ</w:t>
      </w:r>
      <w:r w:rsidRPr="004D272B">
        <w:rPr>
          <w:color w:val="auto"/>
        </w:rPr>
        <w:t>uje</w:t>
      </w:r>
      <w:r w:rsidR="00C71026" w:rsidRPr="004D272B">
        <w:rPr>
          <w:color w:val="auto"/>
        </w:rPr>
        <w:t xml:space="preserve"> potrebne uslove koje </w:t>
      </w:r>
      <w:r w:rsidR="00832E9F" w:rsidRPr="004D272B">
        <w:rPr>
          <w:color w:val="auto"/>
        </w:rPr>
        <w:t>k</w:t>
      </w:r>
      <w:r w:rsidR="00427750" w:rsidRPr="004D272B">
        <w:rPr>
          <w:color w:val="auto"/>
        </w:rPr>
        <w:t>orisn</w:t>
      </w:r>
      <w:r w:rsidR="00C71026" w:rsidRPr="004D272B">
        <w:rPr>
          <w:color w:val="auto"/>
        </w:rPr>
        <w:t>ik mora osigurati kako bi se zadr</w:t>
      </w:r>
      <w:r w:rsidR="007F35B7" w:rsidRPr="004D272B">
        <w:rPr>
          <w:color w:val="auto"/>
        </w:rPr>
        <w:t>ž</w:t>
      </w:r>
      <w:r w:rsidR="00C71026" w:rsidRPr="004D272B">
        <w:rPr>
          <w:color w:val="auto"/>
        </w:rPr>
        <w:t>ao ciljani nivo rezerve stabilnosti pri malim poreme</w:t>
      </w:r>
      <w:r w:rsidR="00274E76" w:rsidRPr="004D272B">
        <w:rPr>
          <w:rFonts w:ascii="Calibri" w:hAnsi="Calibri" w:cs="Calibri"/>
          <w:color w:val="auto"/>
        </w:rPr>
        <w:t>ć</w:t>
      </w:r>
      <w:r w:rsidR="00C71026" w:rsidRPr="004D272B">
        <w:rPr>
          <w:color w:val="auto"/>
        </w:rPr>
        <w:t>ajima</w:t>
      </w:r>
      <w:r w:rsidRPr="004D272B">
        <w:rPr>
          <w:color w:val="auto"/>
        </w:rPr>
        <w:t xml:space="preserve">. </w:t>
      </w:r>
    </w:p>
    <w:p w14:paraId="1D0C7A0F" w14:textId="20150ADF" w:rsidR="00AB2ECF" w:rsidRPr="004D272B" w:rsidRDefault="008E1253" w:rsidP="004D272B">
      <w:pPr>
        <w:pStyle w:val="ListParagraph"/>
        <w:rPr>
          <w:color w:val="auto"/>
        </w:rPr>
      </w:pPr>
      <w:r w:rsidRPr="004D272B">
        <w:rPr>
          <w:color w:val="auto"/>
        </w:rPr>
        <w:t xml:space="preserve">Procjena stabilnosti se radi </w:t>
      </w:r>
      <w:r w:rsidR="00AB2ECF" w:rsidRPr="004D272B">
        <w:rPr>
          <w:color w:val="auto"/>
        </w:rPr>
        <w:t>za postoje</w:t>
      </w:r>
      <w:r w:rsidR="00274E76" w:rsidRPr="004D272B">
        <w:rPr>
          <w:rFonts w:ascii="Calibri" w:hAnsi="Calibri" w:cs="Calibri"/>
          <w:color w:val="auto"/>
        </w:rPr>
        <w:t>ć</w:t>
      </w:r>
      <w:r w:rsidR="00AB2ECF" w:rsidRPr="004D272B">
        <w:rPr>
          <w:color w:val="auto"/>
        </w:rPr>
        <w:t>e stanje i za krajnju godinu planskog perioda iz</w:t>
      </w:r>
      <w:r w:rsidRPr="004D272B">
        <w:rPr>
          <w:color w:val="auto"/>
        </w:rPr>
        <w:t xml:space="preserve"> </w:t>
      </w:r>
      <w:r w:rsidR="00C71026" w:rsidRPr="004D272B">
        <w:rPr>
          <w:color w:val="auto"/>
        </w:rPr>
        <w:t>Dugoro</w:t>
      </w:r>
      <w:r w:rsidR="00274E76" w:rsidRPr="004D272B">
        <w:rPr>
          <w:rFonts w:ascii="Calibri" w:hAnsi="Calibri" w:cs="Calibri"/>
          <w:color w:val="auto"/>
        </w:rPr>
        <w:t>č</w:t>
      </w:r>
      <w:r w:rsidR="00C71026" w:rsidRPr="004D272B">
        <w:rPr>
          <w:color w:val="auto"/>
        </w:rPr>
        <w:t>nog plana razvoja prijenosne mre</w:t>
      </w:r>
      <w:r w:rsidR="007F35B7" w:rsidRPr="004D272B">
        <w:rPr>
          <w:rFonts w:cs="Aptos"/>
          <w:color w:val="auto"/>
        </w:rPr>
        <w:t>ž</w:t>
      </w:r>
      <w:r w:rsidR="00C71026" w:rsidRPr="004D272B">
        <w:rPr>
          <w:color w:val="auto"/>
        </w:rPr>
        <w:t>e</w:t>
      </w:r>
      <w:r w:rsidR="00AB2ECF" w:rsidRPr="004D272B">
        <w:rPr>
          <w:color w:val="auto"/>
        </w:rPr>
        <w:t xml:space="preserve">. </w:t>
      </w:r>
    </w:p>
    <w:p w14:paraId="02B34B26" w14:textId="503C98AE" w:rsidR="00C71026" w:rsidRPr="004D272B" w:rsidRDefault="00123543" w:rsidP="004D272B">
      <w:pPr>
        <w:pStyle w:val="ListParagraph"/>
        <w:rPr>
          <w:color w:val="auto"/>
        </w:rPr>
      </w:pPr>
      <w:r w:rsidRPr="004D272B">
        <w:rPr>
          <w:color w:val="auto"/>
        </w:rPr>
        <w:t>Prijenos</w:t>
      </w:r>
      <w:r w:rsidR="00C71026" w:rsidRPr="004D272B">
        <w:rPr>
          <w:color w:val="auto"/>
        </w:rPr>
        <w:t>na mre</w:t>
      </w:r>
      <w:r w:rsidR="007F35B7" w:rsidRPr="004D272B">
        <w:rPr>
          <w:color w:val="auto"/>
        </w:rPr>
        <w:t>ž</w:t>
      </w:r>
      <w:r w:rsidR="00C71026" w:rsidRPr="004D272B">
        <w:rPr>
          <w:color w:val="auto"/>
        </w:rPr>
        <w:t>a mora se planirati tako da</w:t>
      </w:r>
      <w:r w:rsidR="00667796" w:rsidRPr="004D272B">
        <w:rPr>
          <w:color w:val="auto"/>
        </w:rPr>
        <w:t xml:space="preserve"> </w:t>
      </w:r>
      <w:r w:rsidR="00477068" w:rsidRPr="004D272B">
        <w:rPr>
          <w:color w:val="auto"/>
        </w:rPr>
        <w:t>se</w:t>
      </w:r>
      <w:r w:rsidR="00C71026" w:rsidRPr="004D272B">
        <w:rPr>
          <w:color w:val="auto"/>
        </w:rPr>
        <w:t xml:space="preserve"> </w:t>
      </w:r>
      <w:r w:rsidR="00394236" w:rsidRPr="004D272B">
        <w:rPr>
          <w:color w:val="auto"/>
        </w:rPr>
        <w:t>omogu</w:t>
      </w:r>
      <w:r w:rsidR="00274E76" w:rsidRPr="004D272B">
        <w:rPr>
          <w:rFonts w:ascii="Calibri" w:hAnsi="Calibri" w:cs="Calibri"/>
          <w:color w:val="auto"/>
        </w:rPr>
        <w:t>ć</w:t>
      </w:r>
      <w:r w:rsidR="00477068" w:rsidRPr="004D272B">
        <w:rPr>
          <w:color w:val="auto"/>
        </w:rPr>
        <w:t>i</w:t>
      </w:r>
      <w:r w:rsidR="00C71026" w:rsidRPr="004D272B">
        <w:rPr>
          <w:color w:val="auto"/>
        </w:rPr>
        <w:t xml:space="preserve"> o</w:t>
      </w:r>
      <w:r w:rsidR="00274E76" w:rsidRPr="004D272B">
        <w:rPr>
          <w:rFonts w:ascii="Calibri" w:hAnsi="Calibri" w:cs="Calibri"/>
          <w:color w:val="auto"/>
        </w:rPr>
        <w:t>č</w:t>
      </w:r>
      <w:r w:rsidR="00C71026" w:rsidRPr="004D272B">
        <w:rPr>
          <w:color w:val="auto"/>
        </w:rPr>
        <w:t xml:space="preserve">uvanje </w:t>
      </w:r>
      <w:r w:rsidR="008E1253" w:rsidRPr="004D272B">
        <w:rPr>
          <w:color w:val="auto"/>
        </w:rPr>
        <w:t>stabilnosti na male poreme</w:t>
      </w:r>
      <w:r w:rsidR="00274E76" w:rsidRPr="004D272B">
        <w:rPr>
          <w:rFonts w:ascii="Calibri" w:hAnsi="Calibri" w:cs="Calibri"/>
          <w:color w:val="auto"/>
        </w:rPr>
        <w:t>ć</w:t>
      </w:r>
      <w:r w:rsidR="008E1253" w:rsidRPr="004D272B">
        <w:rPr>
          <w:color w:val="auto"/>
        </w:rPr>
        <w:t>aje</w:t>
      </w:r>
      <w:r w:rsidR="00C71026" w:rsidRPr="004D272B">
        <w:rPr>
          <w:color w:val="auto"/>
        </w:rPr>
        <w:t xml:space="preserve"> i tranzijentne stabilnosti</w:t>
      </w:r>
      <w:r w:rsidR="009320E1" w:rsidRPr="004D272B">
        <w:rPr>
          <w:color w:val="auto"/>
        </w:rPr>
        <w:t>,</w:t>
      </w:r>
      <w:r w:rsidR="00C71026" w:rsidRPr="004D272B">
        <w:rPr>
          <w:color w:val="auto"/>
        </w:rPr>
        <w:t xml:space="preserve"> kao i odgovaraju</w:t>
      </w:r>
      <w:r w:rsidR="00274E76" w:rsidRPr="004D272B">
        <w:rPr>
          <w:rFonts w:ascii="Calibri" w:hAnsi="Calibri" w:cs="Calibri"/>
          <w:color w:val="auto"/>
        </w:rPr>
        <w:t>ć</w:t>
      </w:r>
      <w:r w:rsidR="00C71026" w:rsidRPr="004D272B">
        <w:rPr>
          <w:color w:val="auto"/>
        </w:rPr>
        <w:t>e profile napona. U tom cilju NOSB</w:t>
      </w:r>
      <w:r w:rsidR="007E36AB" w:rsidRPr="004D272B">
        <w:rPr>
          <w:color w:val="auto"/>
        </w:rPr>
        <w:t>i</w:t>
      </w:r>
      <w:r w:rsidR="00C71026" w:rsidRPr="004D272B">
        <w:rPr>
          <w:color w:val="auto"/>
        </w:rPr>
        <w:t xml:space="preserve">H od Elektroprijenosa BiH i </w:t>
      </w:r>
      <w:r w:rsidR="00832E9F" w:rsidRPr="004D272B">
        <w:rPr>
          <w:color w:val="auto"/>
        </w:rPr>
        <w:t>k</w:t>
      </w:r>
      <w:r w:rsidR="00427750" w:rsidRPr="004D272B">
        <w:rPr>
          <w:color w:val="auto"/>
        </w:rPr>
        <w:t>orisn</w:t>
      </w:r>
      <w:r w:rsidR="00C71026" w:rsidRPr="004D272B">
        <w:rPr>
          <w:color w:val="auto"/>
        </w:rPr>
        <w:t>ika sistema mo</w:t>
      </w:r>
      <w:r w:rsidR="007F35B7" w:rsidRPr="004D272B">
        <w:rPr>
          <w:color w:val="auto"/>
        </w:rPr>
        <w:t>ž</w:t>
      </w:r>
      <w:r w:rsidR="00C71026" w:rsidRPr="004D272B">
        <w:rPr>
          <w:color w:val="auto"/>
        </w:rPr>
        <w:t>e zahtijevati da usklade karakteristike i parametre svoje opreme, naro</w:t>
      </w:r>
      <w:r w:rsidR="00274E76" w:rsidRPr="004D272B">
        <w:rPr>
          <w:rFonts w:ascii="Calibri" w:hAnsi="Calibri" w:cs="Calibri"/>
          <w:color w:val="auto"/>
        </w:rPr>
        <w:t>č</w:t>
      </w:r>
      <w:r w:rsidR="00C71026" w:rsidRPr="004D272B">
        <w:rPr>
          <w:color w:val="auto"/>
        </w:rPr>
        <w:t>ito sistema za regulaciju snage i napona karakteristi</w:t>
      </w:r>
      <w:r w:rsidR="00274E76" w:rsidRPr="004D272B">
        <w:rPr>
          <w:rFonts w:ascii="Calibri" w:hAnsi="Calibri" w:cs="Calibri"/>
          <w:color w:val="auto"/>
        </w:rPr>
        <w:t>č</w:t>
      </w:r>
      <w:r w:rsidR="00C71026" w:rsidRPr="004D272B">
        <w:rPr>
          <w:color w:val="auto"/>
        </w:rPr>
        <w:t>nih potroša</w:t>
      </w:r>
      <w:r w:rsidR="00274E76" w:rsidRPr="004D272B">
        <w:rPr>
          <w:rFonts w:ascii="Calibri" w:hAnsi="Calibri" w:cs="Calibri"/>
          <w:color w:val="auto"/>
        </w:rPr>
        <w:t>č</w:t>
      </w:r>
      <w:r w:rsidR="00C71026" w:rsidRPr="004D272B">
        <w:rPr>
          <w:color w:val="auto"/>
        </w:rPr>
        <w:t>kih ure</w:t>
      </w:r>
      <w:r w:rsidR="007F35B7" w:rsidRPr="004D272B">
        <w:rPr>
          <w:rFonts w:ascii="Calibri" w:hAnsi="Calibri" w:cs="Calibri"/>
          <w:color w:val="auto"/>
        </w:rPr>
        <w:t>đ</w:t>
      </w:r>
      <w:r w:rsidR="00C71026" w:rsidRPr="004D272B">
        <w:rPr>
          <w:color w:val="auto"/>
        </w:rPr>
        <w:t>aja i proizvodnih jedinica zna</w:t>
      </w:r>
      <w:r w:rsidR="00274E76" w:rsidRPr="004D272B">
        <w:rPr>
          <w:rFonts w:ascii="Calibri" w:hAnsi="Calibri" w:cs="Calibri"/>
          <w:color w:val="auto"/>
        </w:rPr>
        <w:t>č</w:t>
      </w:r>
      <w:r w:rsidR="00C71026" w:rsidRPr="004D272B">
        <w:rPr>
          <w:color w:val="auto"/>
        </w:rPr>
        <w:t>ajn</w:t>
      </w:r>
      <w:r w:rsidR="00882043" w:rsidRPr="004D272B">
        <w:rPr>
          <w:color w:val="auto"/>
        </w:rPr>
        <w:t>ih</w:t>
      </w:r>
      <w:r w:rsidR="00C71026" w:rsidRPr="004D272B">
        <w:rPr>
          <w:color w:val="auto"/>
        </w:rPr>
        <w:t xml:space="preserve"> sa aspekta regulacije </w:t>
      </w:r>
      <w:r w:rsidR="003A628B" w:rsidRPr="004D272B">
        <w:rPr>
          <w:color w:val="auto"/>
        </w:rPr>
        <w:t>te</w:t>
      </w:r>
      <w:r w:rsidR="00C71026" w:rsidRPr="004D272B">
        <w:rPr>
          <w:color w:val="auto"/>
        </w:rPr>
        <w:t xml:space="preserve"> stabilnosti i smanjenja povratnog uticaja na prijenosnu mre</w:t>
      </w:r>
      <w:r w:rsidR="007F35B7" w:rsidRPr="004D272B">
        <w:rPr>
          <w:color w:val="auto"/>
        </w:rPr>
        <w:t>ž</w:t>
      </w:r>
      <w:r w:rsidR="00C71026" w:rsidRPr="004D272B">
        <w:rPr>
          <w:color w:val="auto"/>
        </w:rPr>
        <w:t>u, uklju</w:t>
      </w:r>
      <w:r w:rsidR="00274E76" w:rsidRPr="004D272B">
        <w:rPr>
          <w:rFonts w:ascii="Calibri" w:hAnsi="Calibri" w:cs="Calibri"/>
          <w:color w:val="auto"/>
        </w:rPr>
        <w:t>č</w:t>
      </w:r>
      <w:r w:rsidR="00C71026" w:rsidRPr="004D272B">
        <w:rPr>
          <w:color w:val="auto"/>
        </w:rPr>
        <w:t>uju</w:t>
      </w:r>
      <w:r w:rsidR="00274E76" w:rsidRPr="004D272B">
        <w:rPr>
          <w:rFonts w:ascii="Calibri" w:hAnsi="Calibri" w:cs="Calibri"/>
          <w:color w:val="auto"/>
        </w:rPr>
        <w:t>ć</w:t>
      </w:r>
      <w:r w:rsidR="00C71026" w:rsidRPr="004D272B">
        <w:rPr>
          <w:color w:val="auto"/>
        </w:rPr>
        <w:t>i i uticaj na kvalitet elektri</w:t>
      </w:r>
      <w:r w:rsidR="00274E76" w:rsidRPr="004D272B">
        <w:rPr>
          <w:rFonts w:ascii="Calibri" w:hAnsi="Calibri" w:cs="Calibri"/>
          <w:color w:val="auto"/>
        </w:rPr>
        <w:t>č</w:t>
      </w:r>
      <w:r w:rsidR="00C71026" w:rsidRPr="004D272B">
        <w:rPr>
          <w:color w:val="auto"/>
        </w:rPr>
        <w:t>ne energije</w:t>
      </w:r>
      <w:r w:rsidR="008E1253" w:rsidRPr="004D272B">
        <w:rPr>
          <w:color w:val="auto"/>
        </w:rPr>
        <w:t>.</w:t>
      </w:r>
      <w:r w:rsidR="00C71026" w:rsidRPr="004D272B">
        <w:rPr>
          <w:color w:val="auto"/>
        </w:rPr>
        <w:t xml:space="preserve"> </w:t>
      </w:r>
    </w:p>
    <w:p w14:paraId="52C4BB73" w14:textId="6D261802" w:rsidR="008A1143" w:rsidRPr="004D272B" w:rsidRDefault="008A1143" w:rsidP="00796E1C">
      <w:pPr>
        <w:ind w:left="454"/>
        <w:rPr>
          <w:lang w:val="it-IT"/>
        </w:rPr>
      </w:pPr>
    </w:p>
    <w:p w14:paraId="33569F09" w14:textId="77777777" w:rsidR="009006C9" w:rsidRPr="004D272B" w:rsidRDefault="00A21583" w:rsidP="001032CD">
      <w:pPr>
        <w:pStyle w:val="Heading2"/>
      </w:pPr>
      <w:bookmarkStart w:id="86" w:name="_Ref461009466"/>
      <w:bookmarkStart w:id="87" w:name="_Toc61329135"/>
      <w:bookmarkStart w:id="88" w:name="_Toc163201781"/>
      <w:r w:rsidRPr="004D272B">
        <w:t>Podaci</w:t>
      </w:r>
      <w:r w:rsidR="009006C9" w:rsidRPr="004D272B">
        <w:t xml:space="preserve"> </w:t>
      </w:r>
      <w:r w:rsidRPr="004D272B">
        <w:t>planiranja</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85"/>
      <w:bookmarkEnd w:id="86"/>
      <w:bookmarkEnd w:id="87"/>
      <w:bookmarkEnd w:id="88"/>
      <w:r w:rsidR="009006C9" w:rsidRPr="004D272B">
        <w:t xml:space="preserve"> </w:t>
      </w:r>
    </w:p>
    <w:p w14:paraId="1D1FF8E3" w14:textId="77777777" w:rsidR="00CB7473" w:rsidRPr="004D272B" w:rsidRDefault="00A21583" w:rsidP="004D272B">
      <w:pPr>
        <w:pStyle w:val="ListParagraph"/>
        <w:rPr>
          <w:color w:val="auto"/>
        </w:rPr>
      </w:pPr>
      <w:r w:rsidRPr="004D272B">
        <w:rPr>
          <w:color w:val="auto"/>
        </w:rPr>
        <w:t>Preliminarni</w:t>
      </w:r>
      <w:r w:rsidR="009006C9" w:rsidRPr="004D272B">
        <w:rPr>
          <w:color w:val="auto"/>
        </w:rPr>
        <w:t xml:space="preserve"> </w:t>
      </w:r>
      <w:r w:rsidRPr="004D272B">
        <w:rPr>
          <w:color w:val="auto"/>
        </w:rPr>
        <w:t>projektni</w:t>
      </w:r>
      <w:r w:rsidR="009006C9" w:rsidRPr="004D272B">
        <w:rPr>
          <w:color w:val="auto"/>
        </w:rPr>
        <w:t xml:space="preserve"> </w:t>
      </w:r>
      <w:r w:rsidRPr="004D272B">
        <w:rPr>
          <w:color w:val="auto"/>
        </w:rPr>
        <w:t>podaci</w:t>
      </w:r>
      <w:r w:rsidR="00CB7473" w:rsidRPr="004D272B">
        <w:rPr>
          <w:color w:val="auto"/>
        </w:rPr>
        <w:t xml:space="preserve">: </w:t>
      </w:r>
    </w:p>
    <w:p w14:paraId="6E9BD40F" w14:textId="409B2EA9" w:rsidR="009006C9" w:rsidRPr="004D272B" w:rsidRDefault="00A21583" w:rsidP="00A26F73">
      <w:pPr>
        <w:pStyle w:val="alineja"/>
      </w:pPr>
      <w:r w:rsidRPr="004D272B">
        <w:t>Podaci</w:t>
      </w:r>
      <w:r w:rsidR="009006C9" w:rsidRPr="004D272B">
        <w:t xml:space="preserve"> </w:t>
      </w:r>
      <w:r w:rsidRPr="004D272B">
        <w:t>koje</w:t>
      </w:r>
      <w:r w:rsidR="009006C9" w:rsidRPr="004D272B">
        <w:t xml:space="preserve"> </w:t>
      </w:r>
      <w:r w:rsidRPr="004D272B">
        <w:t>dostavlja</w:t>
      </w:r>
      <w:r w:rsidR="009006C9" w:rsidRPr="004D272B">
        <w:t xml:space="preserve"> </w:t>
      </w:r>
      <w:r w:rsidR="00832E9F" w:rsidRPr="004D272B">
        <w:t>k</w:t>
      </w:r>
      <w:r w:rsidR="00427750" w:rsidRPr="004D272B">
        <w:t>orisn</w:t>
      </w:r>
      <w:r w:rsidRPr="004D272B">
        <w:t>ik</w:t>
      </w:r>
      <w:r w:rsidR="009006C9" w:rsidRPr="004D272B">
        <w:t xml:space="preserve"> </w:t>
      </w:r>
      <w:r w:rsidRPr="004D272B">
        <w:t>zajedno</w:t>
      </w:r>
      <w:r w:rsidR="009006C9" w:rsidRPr="004D272B">
        <w:t xml:space="preserve"> </w:t>
      </w:r>
      <w:r w:rsidRPr="004D272B">
        <w:t>sa</w:t>
      </w:r>
      <w:r w:rsidR="009006C9" w:rsidRPr="004D272B">
        <w:t xml:space="preserve"> </w:t>
      </w:r>
      <w:r w:rsidRPr="004D272B">
        <w:t>zahtjevom</w:t>
      </w:r>
      <w:r w:rsidR="009006C9" w:rsidRPr="004D272B">
        <w:t xml:space="preserve"> </w:t>
      </w:r>
      <w:r w:rsidRPr="004D272B">
        <w:t>za</w:t>
      </w:r>
      <w:r w:rsidR="009006C9" w:rsidRPr="004D272B">
        <w:t xml:space="preserve"> </w:t>
      </w:r>
      <w:r w:rsidR="00342013" w:rsidRPr="004D272B">
        <w:t xml:space="preserve">izdavanje Uslova za </w:t>
      </w:r>
      <w:r w:rsidRPr="004D272B">
        <w:t>priklju</w:t>
      </w:r>
      <w:r w:rsidR="00274E76" w:rsidRPr="004D272B">
        <w:rPr>
          <w:rFonts w:cs="Calibri"/>
        </w:rPr>
        <w:t>č</w:t>
      </w:r>
      <w:r w:rsidRPr="004D272B">
        <w:t>ak</w:t>
      </w:r>
      <w:r w:rsidR="009006C9" w:rsidRPr="004D272B">
        <w:t xml:space="preserve"> </w:t>
      </w:r>
      <w:r w:rsidRPr="004D272B">
        <w:t>na</w:t>
      </w:r>
      <w:r w:rsidR="009006C9" w:rsidRPr="004D272B">
        <w:t xml:space="preserve"> </w:t>
      </w:r>
      <w:r w:rsidR="001B6370" w:rsidRPr="004D272B">
        <w:t>prijenos</w:t>
      </w:r>
      <w:r w:rsidRPr="004D272B">
        <w:t>nu</w:t>
      </w:r>
      <w:r w:rsidR="009006C9" w:rsidRPr="004D272B">
        <w:t xml:space="preserve"> </w:t>
      </w:r>
      <w:r w:rsidRPr="004D272B">
        <w:t>mre</w:t>
      </w:r>
      <w:r w:rsidR="007F35B7" w:rsidRPr="004D272B">
        <w:t>ž</w:t>
      </w:r>
      <w:r w:rsidRPr="004D272B">
        <w:t>u</w:t>
      </w:r>
      <w:r w:rsidR="009006C9" w:rsidRPr="004D272B">
        <w:t xml:space="preserve"> </w:t>
      </w:r>
      <w:r w:rsidRPr="004D272B">
        <w:t>smatrat</w:t>
      </w:r>
      <w:r w:rsidR="009006C9" w:rsidRPr="004D272B">
        <w:t xml:space="preserve"> </w:t>
      </w:r>
      <w:r w:rsidR="00274E76" w:rsidRPr="004D272B">
        <w:rPr>
          <w:rFonts w:cs="Calibri"/>
        </w:rPr>
        <w:t>ć</w:t>
      </w:r>
      <w:r w:rsidRPr="004D272B">
        <w:t>e</w:t>
      </w:r>
      <w:r w:rsidR="009006C9" w:rsidRPr="004D272B">
        <w:t xml:space="preserve"> </w:t>
      </w:r>
      <w:r w:rsidRPr="004D272B">
        <w:t>se</w:t>
      </w:r>
      <w:r w:rsidR="009006C9" w:rsidRPr="004D272B">
        <w:t xml:space="preserve"> </w:t>
      </w:r>
      <w:r w:rsidR="002E29CB" w:rsidRPr="004D272B">
        <w:t>p</w:t>
      </w:r>
      <w:r w:rsidRPr="004D272B">
        <w:t>reliminarnim</w:t>
      </w:r>
      <w:r w:rsidR="009006C9" w:rsidRPr="004D272B">
        <w:t xml:space="preserve"> </w:t>
      </w:r>
      <w:r w:rsidRPr="004D272B">
        <w:t>projektnim</w:t>
      </w:r>
      <w:r w:rsidR="009006C9" w:rsidRPr="004D272B">
        <w:t xml:space="preserve"> </w:t>
      </w:r>
      <w:r w:rsidRPr="004D272B">
        <w:t>podacima</w:t>
      </w:r>
      <w:r w:rsidR="009006C9" w:rsidRPr="004D272B">
        <w:t xml:space="preserve"> </w:t>
      </w:r>
      <w:r w:rsidRPr="004D272B">
        <w:t>dok</w:t>
      </w:r>
      <w:r w:rsidR="009006C9" w:rsidRPr="004D272B">
        <w:t xml:space="preserve"> </w:t>
      </w:r>
      <w:r w:rsidRPr="004D272B">
        <w:t>ne</w:t>
      </w:r>
      <w:r w:rsidR="009006C9" w:rsidRPr="004D272B">
        <w:t xml:space="preserve"> </w:t>
      </w:r>
      <w:r w:rsidRPr="004D272B">
        <w:t>bude</w:t>
      </w:r>
      <w:r w:rsidR="009006C9" w:rsidRPr="004D272B">
        <w:t xml:space="preserve"> </w:t>
      </w:r>
      <w:r w:rsidRPr="004D272B">
        <w:t>izra</w:t>
      </w:r>
      <w:r w:rsidR="007F35B7" w:rsidRPr="004D272B">
        <w:rPr>
          <w:rFonts w:cs="Calibri"/>
        </w:rPr>
        <w:t>đ</w:t>
      </w:r>
      <w:r w:rsidRPr="004D272B">
        <w:t>en</w:t>
      </w:r>
      <w:r w:rsidR="009006C9" w:rsidRPr="004D272B">
        <w:t xml:space="preserve"> </w:t>
      </w:r>
      <w:r w:rsidR="007F5CB2" w:rsidRPr="004D272B">
        <w:t>e</w:t>
      </w:r>
      <w:r w:rsidRPr="004D272B">
        <w:t>laborat</w:t>
      </w:r>
      <w:r w:rsidR="009006C9" w:rsidRPr="004D272B">
        <w:t xml:space="preserve">. </w:t>
      </w:r>
      <w:r w:rsidRPr="004D272B">
        <w:t>Preliminarni</w:t>
      </w:r>
      <w:r w:rsidR="009006C9" w:rsidRPr="004D272B">
        <w:t xml:space="preserve"> </w:t>
      </w:r>
      <w:r w:rsidRPr="004D272B">
        <w:t>projektni</w:t>
      </w:r>
      <w:r w:rsidR="009006C9" w:rsidRPr="004D272B">
        <w:t xml:space="preserve"> </w:t>
      </w:r>
      <w:r w:rsidRPr="004D272B">
        <w:t>podaci</w:t>
      </w:r>
      <w:r w:rsidR="009006C9" w:rsidRPr="004D272B">
        <w:t xml:space="preserve"> </w:t>
      </w:r>
      <w:r w:rsidR="00274E76" w:rsidRPr="004D272B">
        <w:rPr>
          <w:rFonts w:cs="Calibri"/>
        </w:rPr>
        <w:t>ć</w:t>
      </w:r>
      <w:r w:rsidRPr="004D272B">
        <w:t>e</w:t>
      </w:r>
      <w:r w:rsidR="009006C9" w:rsidRPr="004D272B">
        <w:t xml:space="preserve"> </w:t>
      </w:r>
      <w:r w:rsidRPr="004D272B">
        <w:t>sadr</w:t>
      </w:r>
      <w:r w:rsidR="007F35B7" w:rsidRPr="004D272B">
        <w:t>ž</w:t>
      </w:r>
      <w:r w:rsidRPr="004D272B">
        <w:t>avati</w:t>
      </w:r>
      <w:r w:rsidR="009006C9" w:rsidRPr="004D272B">
        <w:t xml:space="preserve"> </w:t>
      </w:r>
      <w:r w:rsidRPr="004D272B">
        <w:t>samo</w:t>
      </w:r>
      <w:r w:rsidR="009006C9" w:rsidRPr="004D272B">
        <w:t xml:space="preserve"> </w:t>
      </w:r>
      <w:r w:rsidRPr="004D272B">
        <w:t>standardne</w:t>
      </w:r>
      <w:r w:rsidR="009006C9" w:rsidRPr="004D272B">
        <w:t xml:space="preserve"> </w:t>
      </w:r>
      <w:r w:rsidRPr="004D272B">
        <w:t>podatke</w:t>
      </w:r>
      <w:r w:rsidR="009006C9" w:rsidRPr="004D272B">
        <w:t xml:space="preserve"> </w:t>
      </w:r>
      <w:r w:rsidRPr="004D272B">
        <w:t>planiranja</w:t>
      </w:r>
      <w:r w:rsidR="009006C9" w:rsidRPr="004D272B">
        <w:t>.</w:t>
      </w:r>
    </w:p>
    <w:p w14:paraId="6B233B1B" w14:textId="77777777" w:rsidR="00CB7473" w:rsidRPr="004D272B" w:rsidRDefault="00A21583" w:rsidP="004D272B">
      <w:pPr>
        <w:pStyle w:val="ListParagraph"/>
        <w:rPr>
          <w:color w:val="auto"/>
        </w:rPr>
      </w:pPr>
      <w:r w:rsidRPr="004D272B">
        <w:rPr>
          <w:color w:val="auto"/>
        </w:rPr>
        <w:t>Izvršni</w:t>
      </w:r>
      <w:r w:rsidR="009006C9" w:rsidRPr="004D272B">
        <w:rPr>
          <w:color w:val="auto"/>
        </w:rPr>
        <w:t xml:space="preserve"> </w:t>
      </w:r>
      <w:r w:rsidRPr="004D272B">
        <w:rPr>
          <w:color w:val="auto"/>
        </w:rPr>
        <w:t>projektni</w:t>
      </w:r>
      <w:r w:rsidR="009006C9" w:rsidRPr="004D272B">
        <w:rPr>
          <w:color w:val="auto"/>
        </w:rPr>
        <w:t xml:space="preserve"> </w:t>
      </w:r>
      <w:r w:rsidRPr="004D272B">
        <w:rPr>
          <w:color w:val="auto"/>
        </w:rPr>
        <w:t>podaci</w:t>
      </w:r>
      <w:r w:rsidR="00CB7473" w:rsidRPr="004D272B">
        <w:rPr>
          <w:color w:val="auto"/>
        </w:rPr>
        <w:t xml:space="preserve">: </w:t>
      </w:r>
    </w:p>
    <w:p w14:paraId="419F7E28" w14:textId="3FC58297" w:rsidR="009006C9" w:rsidRPr="004D272B" w:rsidRDefault="00A21583" w:rsidP="00A26F73">
      <w:pPr>
        <w:pStyle w:val="alineja"/>
        <w:rPr>
          <w:strike/>
        </w:rPr>
      </w:pPr>
      <w:r w:rsidRPr="004D272B">
        <w:t>Elaboratom</w:t>
      </w:r>
      <w:r w:rsidR="009006C9" w:rsidRPr="004D272B">
        <w:t xml:space="preserve"> </w:t>
      </w:r>
      <w:r w:rsidR="00141D23" w:rsidRPr="004D272B">
        <w:t>se</w:t>
      </w:r>
      <w:r w:rsidR="009006C9" w:rsidRPr="004D272B">
        <w:t xml:space="preserve"> </w:t>
      </w:r>
      <w:r w:rsidR="002E29CB" w:rsidRPr="004D272B">
        <w:t>definiraju</w:t>
      </w:r>
      <w:r w:rsidR="009006C9" w:rsidRPr="004D272B">
        <w:t xml:space="preserve"> </w:t>
      </w:r>
      <w:r w:rsidR="002E29CB" w:rsidRPr="004D272B">
        <w:t>i</w:t>
      </w:r>
      <w:r w:rsidRPr="004D272B">
        <w:t>zvršni</w:t>
      </w:r>
      <w:r w:rsidR="009006C9" w:rsidRPr="004D272B">
        <w:t xml:space="preserve"> </w:t>
      </w:r>
      <w:r w:rsidRPr="004D272B">
        <w:t>projektni</w:t>
      </w:r>
      <w:r w:rsidR="009006C9" w:rsidRPr="004D272B">
        <w:t xml:space="preserve"> </w:t>
      </w:r>
      <w:r w:rsidRPr="004D272B">
        <w:t>podaci</w:t>
      </w:r>
      <w:r w:rsidR="009006C9" w:rsidRPr="004D272B">
        <w:t xml:space="preserve"> </w:t>
      </w:r>
      <w:r w:rsidRPr="004D272B">
        <w:t>i</w:t>
      </w:r>
      <w:r w:rsidR="009006C9" w:rsidRPr="004D272B">
        <w:t xml:space="preserve"> </w:t>
      </w:r>
      <w:r w:rsidRPr="004D272B">
        <w:t>oni</w:t>
      </w:r>
      <w:r w:rsidR="009006C9" w:rsidRPr="004D272B">
        <w:t xml:space="preserve"> </w:t>
      </w:r>
      <w:r w:rsidRPr="004D272B">
        <w:t>se</w:t>
      </w:r>
      <w:r w:rsidR="009006C9" w:rsidRPr="004D272B">
        <w:t xml:space="preserve"> </w:t>
      </w:r>
      <w:r w:rsidRPr="004D272B">
        <w:t>odnose</w:t>
      </w:r>
      <w:r w:rsidR="009006C9" w:rsidRPr="004D272B">
        <w:t xml:space="preserve"> </w:t>
      </w:r>
      <w:r w:rsidRPr="004D272B">
        <w:t>kako</w:t>
      </w:r>
      <w:r w:rsidR="009006C9" w:rsidRPr="004D272B">
        <w:t xml:space="preserve"> </w:t>
      </w:r>
      <w:r w:rsidRPr="004D272B">
        <w:t>na</w:t>
      </w:r>
      <w:r w:rsidR="009006C9" w:rsidRPr="004D272B">
        <w:t xml:space="preserve"> </w:t>
      </w:r>
      <w:r w:rsidRPr="004D272B">
        <w:t>priklju</w:t>
      </w:r>
      <w:r w:rsidR="00274E76" w:rsidRPr="004D272B">
        <w:rPr>
          <w:rFonts w:cs="Calibri"/>
        </w:rPr>
        <w:t>č</w:t>
      </w:r>
      <w:r w:rsidRPr="004D272B">
        <w:t>ak</w:t>
      </w:r>
      <w:r w:rsidR="009006C9" w:rsidRPr="004D272B">
        <w:t xml:space="preserve"> </w:t>
      </w:r>
      <w:r w:rsidR="00BB0528" w:rsidRPr="004D272B">
        <w:t>o</w:t>
      </w:r>
      <w:r w:rsidR="00832E9F" w:rsidRPr="004D272B">
        <w:t>bjekta k</w:t>
      </w:r>
      <w:r w:rsidR="006E491F" w:rsidRPr="004D272B">
        <w:t>orisnika</w:t>
      </w:r>
      <w:r w:rsidR="00633F28" w:rsidRPr="004D272B">
        <w:t xml:space="preserve"> i VN postrojenja</w:t>
      </w:r>
      <w:r w:rsidR="009006C9" w:rsidRPr="004D272B">
        <w:t xml:space="preserve"> </w:t>
      </w:r>
      <w:r w:rsidRPr="004D272B">
        <w:t>na</w:t>
      </w:r>
      <w:r w:rsidR="009006C9" w:rsidRPr="004D272B">
        <w:t xml:space="preserve"> </w:t>
      </w:r>
      <w:r w:rsidR="001B6370" w:rsidRPr="004D272B">
        <w:t>prijenos</w:t>
      </w:r>
      <w:r w:rsidRPr="004D272B">
        <w:t>nu</w:t>
      </w:r>
      <w:r w:rsidR="009006C9" w:rsidRPr="004D272B">
        <w:t xml:space="preserve"> </w:t>
      </w:r>
      <w:r w:rsidRPr="004D272B">
        <w:t>mre</w:t>
      </w:r>
      <w:r w:rsidR="007F35B7" w:rsidRPr="004D272B">
        <w:t>ž</w:t>
      </w:r>
      <w:r w:rsidRPr="004D272B">
        <w:t>u</w:t>
      </w:r>
      <w:r w:rsidR="009006C9" w:rsidRPr="004D272B">
        <w:t xml:space="preserve">, </w:t>
      </w:r>
      <w:r w:rsidRPr="004D272B">
        <w:t>tako</w:t>
      </w:r>
      <w:r w:rsidR="009006C9" w:rsidRPr="004D272B">
        <w:t xml:space="preserve"> </w:t>
      </w:r>
      <w:r w:rsidRPr="004D272B">
        <w:t>i</w:t>
      </w:r>
      <w:r w:rsidR="009006C9" w:rsidRPr="004D272B">
        <w:t xml:space="preserve"> </w:t>
      </w:r>
      <w:r w:rsidRPr="004D272B">
        <w:t>na</w:t>
      </w:r>
      <w:r w:rsidR="009006C9" w:rsidRPr="004D272B">
        <w:t xml:space="preserve"> </w:t>
      </w:r>
      <w:r w:rsidRPr="004D272B">
        <w:t>relevantne</w:t>
      </w:r>
      <w:r w:rsidR="009006C9" w:rsidRPr="004D272B">
        <w:t xml:space="preserve"> </w:t>
      </w:r>
      <w:r w:rsidRPr="004D272B">
        <w:t>parametre</w:t>
      </w:r>
      <w:r w:rsidR="009006C9" w:rsidRPr="004D272B">
        <w:t xml:space="preserve"> </w:t>
      </w:r>
      <w:r w:rsidR="00BB0528" w:rsidRPr="004D272B">
        <w:t>o</w:t>
      </w:r>
      <w:r w:rsidR="00832E9F" w:rsidRPr="004D272B">
        <w:t>bjekta k</w:t>
      </w:r>
      <w:r w:rsidR="006E491F" w:rsidRPr="004D272B">
        <w:t>orisnika</w:t>
      </w:r>
      <w:r w:rsidR="009006C9" w:rsidRPr="004D272B">
        <w:t>.</w:t>
      </w:r>
    </w:p>
    <w:p w14:paraId="1EB7AE68" w14:textId="4A373ABF" w:rsidR="008D0C2A" w:rsidRPr="004D272B" w:rsidRDefault="00A21583" w:rsidP="00A26F73">
      <w:pPr>
        <w:pStyle w:val="alineja"/>
      </w:pPr>
      <w:r w:rsidRPr="004D272B">
        <w:t>Izvršni</w:t>
      </w:r>
      <w:r w:rsidR="009006C9" w:rsidRPr="004D272B">
        <w:t xml:space="preserve"> </w:t>
      </w:r>
      <w:r w:rsidRPr="004D272B">
        <w:t>projektni</w:t>
      </w:r>
      <w:r w:rsidR="009006C9" w:rsidRPr="004D272B">
        <w:t xml:space="preserve"> </w:t>
      </w:r>
      <w:r w:rsidRPr="004D272B">
        <w:t>podaci</w:t>
      </w:r>
      <w:r w:rsidR="009006C9" w:rsidRPr="004D272B">
        <w:t xml:space="preserve">, </w:t>
      </w:r>
      <w:r w:rsidRPr="004D272B">
        <w:t>zajedno</w:t>
      </w:r>
      <w:r w:rsidR="009006C9" w:rsidRPr="004D272B">
        <w:t xml:space="preserve"> </w:t>
      </w:r>
      <w:r w:rsidRPr="004D272B">
        <w:t>s</w:t>
      </w:r>
      <w:r w:rsidR="009006C9" w:rsidRPr="004D272B">
        <w:t xml:space="preserve"> </w:t>
      </w:r>
      <w:r w:rsidRPr="004D272B">
        <w:t>drugim</w:t>
      </w:r>
      <w:r w:rsidR="009006C9" w:rsidRPr="004D272B">
        <w:t xml:space="preserve"> </w:t>
      </w:r>
      <w:r w:rsidRPr="004D272B">
        <w:t>podacima</w:t>
      </w:r>
      <w:r w:rsidR="009006C9" w:rsidRPr="004D272B">
        <w:t xml:space="preserve"> </w:t>
      </w:r>
      <w:r w:rsidRPr="004D272B">
        <w:t>vezanim</w:t>
      </w:r>
      <w:r w:rsidR="009006C9" w:rsidRPr="004D272B">
        <w:t xml:space="preserve"> </w:t>
      </w:r>
      <w:r w:rsidRPr="004D272B">
        <w:t>za</w:t>
      </w:r>
      <w:r w:rsidR="009006C9" w:rsidRPr="004D272B">
        <w:t xml:space="preserve"> </w:t>
      </w:r>
      <w:r w:rsidR="008F153B" w:rsidRPr="004D272B">
        <w:t>EES</w:t>
      </w:r>
      <w:r w:rsidR="009006C9" w:rsidRPr="004D272B">
        <w:t xml:space="preserve">, </w:t>
      </w:r>
      <w:r w:rsidRPr="004D272B">
        <w:t>kojima</w:t>
      </w:r>
      <w:r w:rsidR="009006C9" w:rsidRPr="004D272B">
        <w:t xml:space="preserve"> </w:t>
      </w:r>
      <w:r w:rsidRPr="004D272B">
        <w:t>raspola</w:t>
      </w:r>
      <w:r w:rsidR="007F35B7" w:rsidRPr="004D272B">
        <w:t>ž</w:t>
      </w:r>
      <w:r w:rsidRPr="004D272B">
        <w:t>u</w:t>
      </w:r>
      <w:r w:rsidR="009006C9" w:rsidRPr="004D272B">
        <w:t xml:space="preserve"> </w:t>
      </w:r>
      <w:r w:rsidR="009F1A71" w:rsidRPr="004D272B">
        <w:t>NOSB</w:t>
      </w:r>
      <w:r w:rsidR="007E36AB" w:rsidRPr="004D272B">
        <w:t>i</w:t>
      </w:r>
      <w:r w:rsidR="009F1A71" w:rsidRPr="004D272B">
        <w:t>H</w:t>
      </w:r>
      <w:r w:rsidR="009006C9" w:rsidRPr="004D272B">
        <w:t xml:space="preserve"> </w:t>
      </w:r>
      <w:r w:rsidRPr="004D272B">
        <w:t>i</w:t>
      </w:r>
      <w:r w:rsidR="009006C9" w:rsidRPr="004D272B">
        <w:t xml:space="preserve"> </w:t>
      </w:r>
      <w:r w:rsidR="00DF7BD5" w:rsidRPr="004D272B">
        <w:t>Elektroprijenos</w:t>
      </w:r>
      <w:r w:rsidR="0099443C" w:rsidRPr="004D272B">
        <w:t xml:space="preserve"> BiH</w:t>
      </w:r>
      <w:r w:rsidR="009006C9" w:rsidRPr="004D272B">
        <w:t xml:space="preserve">, </w:t>
      </w:r>
      <w:r w:rsidR="00102956" w:rsidRPr="004D272B">
        <w:t xml:space="preserve">trebaju </w:t>
      </w:r>
      <w:r w:rsidR="00274E76" w:rsidRPr="004D272B">
        <w:rPr>
          <w:rFonts w:cs="Calibri"/>
        </w:rPr>
        <w:t>č</w:t>
      </w:r>
      <w:r w:rsidRPr="004D272B">
        <w:t>ini</w:t>
      </w:r>
      <w:r w:rsidR="00E54EE7" w:rsidRPr="004D272B">
        <w:t>t</w:t>
      </w:r>
      <w:r w:rsidR="00102956" w:rsidRPr="004D272B">
        <w:t>i</w:t>
      </w:r>
      <w:r w:rsidR="009006C9" w:rsidRPr="004D272B">
        <w:t xml:space="preserve"> </w:t>
      </w:r>
      <w:r w:rsidRPr="004D272B">
        <w:t>podlogu</w:t>
      </w:r>
      <w:r w:rsidR="009006C9" w:rsidRPr="004D272B">
        <w:t xml:space="preserve"> </w:t>
      </w:r>
      <w:r w:rsidRPr="004D272B">
        <w:t>za</w:t>
      </w:r>
      <w:r w:rsidR="009006C9" w:rsidRPr="004D272B">
        <w:t xml:space="preserve"> </w:t>
      </w:r>
      <w:r w:rsidRPr="004D272B">
        <w:t>planiranje</w:t>
      </w:r>
      <w:r w:rsidR="009006C9" w:rsidRPr="004D272B">
        <w:t xml:space="preserve"> </w:t>
      </w:r>
      <w:r w:rsidR="00880D36" w:rsidRPr="004D272B">
        <w:t xml:space="preserve">razvoja </w:t>
      </w:r>
      <w:r w:rsidR="008F153B" w:rsidRPr="004D272B">
        <w:t>EES-a</w:t>
      </w:r>
      <w:r w:rsidR="009006C9" w:rsidRPr="004D272B">
        <w:t xml:space="preserve">. </w:t>
      </w:r>
      <w:r w:rsidRPr="004D272B">
        <w:t>Izvršni</w:t>
      </w:r>
      <w:r w:rsidR="009006C9" w:rsidRPr="004D272B">
        <w:t xml:space="preserve"> </w:t>
      </w:r>
      <w:r w:rsidRPr="004D272B">
        <w:t>projektni</w:t>
      </w:r>
      <w:r w:rsidR="009006C9" w:rsidRPr="004D272B">
        <w:t xml:space="preserve"> </w:t>
      </w:r>
      <w:r w:rsidRPr="004D272B">
        <w:t>podaci</w:t>
      </w:r>
      <w:r w:rsidR="009006C9" w:rsidRPr="004D272B">
        <w:t xml:space="preserve"> </w:t>
      </w:r>
      <w:r w:rsidRPr="004D272B">
        <w:t>mogu</w:t>
      </w:r>
      <w:r w:rsidR="009006C9" w:rsidRPr="004D272B">
        <w:t xml:space="preserve"> </w:t>
      </w:r>
      <w:r w:rsidRPr="004D272B">
        <w:t>sadr</w:t>
      </w:r>
      <w:r w:rsidR="007F35B7" w:rsidRPr="004D272B">
        <w:t>ž</w:t>
      </w:r>
      <w:r w:rsidRPr="004D272B">
        <w:t>avati</w:t>
      </w:r>
      <w:r w:rsidR="00332BD2" w:rsidRPr="004D272B">
        <w:t>,</w:t>
      </w:r>
      <w:r w:rsidR="009006C9" w:rsidRPr="004D272B">
        <w:t xml:space="preserve"> </w:t>
      </w:r>
      <w:r w:rsidRPr="004D272B">
        <w:t>kako</w:t>
      </w:r>
      <w:r w:rsidR="009006C9" w:rsidRPr="004D272B">
        <w:t xml:space="preserve"> </w:t>
      </w:r>
      <w:r w:rsidR="002E29CB" w:rsidRPr="004D272B">
        <w:t>s</w:t>
      </w:r>
      <w:r w:rsidRPr="004D272B">
        <w:t>tandardne</w:t>
      </w:r>
      <w:r w:rsidR="009006C9" w:rsidRPr="004D272B">
        <w:t xml:space="preserve">, </w:t>
      </w:r>
      <w:r w:rsidRPr="004D272B">
        <w:t>tako</w:t>
      </w:r>
      <w:r w:rsidR="009006C9" w:rsidRPr="004D272B">
        <w:t xml:space="preserve"> </w:t>
      </w:r>
      <w:r w:rsidRPr="004D272B">
        <w:t>i</w:t>
      </w:r>
      <w:r w:rsidR="009006C9" w:rsidRPr="004D272B">
        <w:t xml:space="preserve"> </w:t>
      </w:r>
      <w:r w:rsidR="002E29CB" w:rsidRPr="004D272B">
        <w:t>d</w:t>
      </w:r>
      <w:r w:rsidRPr="004D272B">
        <w:t>etaljne</w:t>
      </w:r>
      <w:r w:rsidR="009006C9" w:rsidRPr="004D272B">
        <w:t xml:space="preserve"> </w:t>
      </w:r>
      <w:r w:rsidRPr="004D272B">
        <w:t>podatke</w:t>
      </w:r>
      <w:r w:rsidR="009006C9" w:rsidRPr="004D272B">
        <w:t xml:space="preserve"> </w:t>
      </w:r>
      <w:r w:rsidRPr="004D272B">
        <w:t>planiranja</w:t>
      </w:r>
      <w:r w:rsidR="009006C9" w:rsidRPr="004D272B">
        <w:t>.</w:t>
      </w:r>
    </w:p>
    <w:p w14:paraId="07AA9883" w14:textId="70459905" w:rsidR="00576CA0" w:rsidRPr="004D272B" w:rsidRDefault="00141D23" w:rsidP="004D272B">
      <w:pPr>
        <w:pStyle w:val="ListParagraph"/>
        <w:rPr>
          <w:color w:val="auto"/>
        </w:rPr>
      </w:pPr>
      <w:r w:rsidRPr="004D272B">
        <w:rPr>
          <w:color w:val="auto"/>
        </w:rPr>
        <w:t>Za potrebe planiranja razvoja prijenosne mre</w:t>
      </w:r>
      <w:r w:rsidR="007F35B7" w:rsidRPr="004D272B">
        <w:rPr>
          <w:color w:val="auto"/>
        </w:rPr>
        <w:t>ž</w:t>
      </w:r>
      <w:r w:rsidRPr="004D272B">
        <w:rPr>
          <w:color w:val="auto"/>
        </w:rPr>
        <w:t xml:space="preserve">e </w:t>
      </w:r>
      <w:r w:rsidR="00832E9F" w:rsidRPr="004D272B">
        <w:rPr>
          <w:color w:val="auto"/>
        </w:rPr>
        <w:t>k</w:t>
      </w:r>
      <w:r w:rsidR="00342013" w:rsidRPr="004D272B">
        <w:rPr>
          <w:color w:val="auto"/>
        </w:rPr>
        <w:t xml:space="preserve">orisnik </w:t>
      </w:r>
      <w:r w:rsidR="00576CA0" w:rsidRPr="004D272B">
        <w:rPr>
          <w:color w:val="auto"/>
        </w:rPr>
        <w:t>treba osigurati</w:t>
      </w:r>
      <w:r w:rsidRPr="004D272B">
        <w:rPr>
          <w:color w:val="auto"/>
        </w:rPr>
        <w:t xml:space="preserve"> dvije vrste podataka</w:t>
      </w:r>
      <w:r w:rsidR="00576CA0" w:rsidRPr="004D272B">
        <w:rPr>
          <w:color w:val="auto"/>
        </w:rPr>
        <w:t xml:space="preserve">: standardne </w:t>
      </w:r>
      <w:r w:rsidR="006144D8" w:rsidRPr="004D272B">
        <w:rPr>
          <w:color w:val="auto"/>
        </w:rPr>
        <w:t xml:space="preserve">podatke </w:t>
      </w:r>
      <w:r w:rsidR="00576CA0" w:rsidRPr="004D272B">
        <w:rPr>
          <w:color w:val="auto"/>
        </w:rPr>
        <w:t xml:space="preserve">koji </w:t>
      </w:r>
      <w:r w:rsidR="006144D8" w:rsidRPr="004D272B">
        <w:rPr>
          <w:color w:val="auto"/>
        </w:rPr>
        <w:t>su obavezni</w:t>
      </w:r>
      <w:r w:rsidR="007C0347" w:rsidRPr="004D272B">
        <w:rPr>
          <w:color w:val="auto"/>
        </w:rPr>
        <w:t xml:space="preserve"> </w:t>
      </w:r>
      <w:r w:rsidR="00576CA0" w:rsidRPr="004D272B">
        <w:rPr>
          <w:color w:val="auto"/>
        </w:rPr>
        <w:t>(</w:t>
      </w:r>
      <w:r w:rsidR="00576CA0" w:rsidRPr="004D272B">
        <w:rPr>
          <w:color w:val="auto"/>
        </w:rPr>
        <w:fldChar w:fldCharType="begin"/>
      </w:r>
      <w:r w:rsidR="00576CA0" w:rsidRPr="004D272B">
        <w:rPr>
          <w:color w:val="auto"/>
        </w:rPr>
        <w:instrText xml:space="preserve"> REF _Ref442962626 \r \h </w:instrText>
      </w:r>
      <w:r w:rsidR="001D3593" w:rsidRPr="004D272B">
        <w:rPr>
          <w:color w:val="auto"/>
        </w:rPr>
        <w:instrText xml:space="preserve"> \* MERGEFORMAT </w:instrText>
      </w:r>
      <w:r w:rsidR="00576CA0" w:rsidRPr="004D272B">
        <w:rPr>
          <w:color w:val="auto"/>
        </w:rPr>
      </w:r>
      <w:r w:rsidR="00576CA0" w:rsidRPr="004D272B">
        <w:rPr>
          <w:color w:val="auto"/>
        </w:rPr>
        <w:fldChar w:fldCharType="separate"/>
      </w:r>
      <w:r w:rsidR="005654DB" w:rsidRPr="004D272B">
        <w:rPr>
          <w:color w:val="auto"/>
        </w:rPr>
        <w:t>12.1</w:t>
      </w:r>
      <w:r w:rsidR="00576CA0" w:rsidRPr="004D272B">
        <w:rPr>
          <w:color w:val="auto"/>
        </w:rPr>
        <w:fldChar w:fldCharType="end"/>
      </w:r>
      <w:r w:rsidR="00576CA0" w:rsidRPr="004D272B">
        <w:rPr>
          <w:color w:val="auto"/>
        </w:rPr>
        <w:t xml:space="preserve">) i detaljne podatke planiranja, </w:t>
      </w:r>
      <w:r w:rsidR="006144D8" w:rsidRPr="004D272B">
        <w:rPr>
          <w:color w:val="auto"/>
        </w:rPr>
        <w:t xml:space="preserve">koje </w:t>
      </w:r>
      <w:r w:rsidR="00576CA0" w:rsidRPr="004D272B">
        <w:rPr>
          <w:color w:val="auto"/>
        </w:rPr>
        <w:t>u odre</w:t>
      </w:r>
      <w:r w:rsidR="007F35B7" w:rsidRPr="004D272B">
        <w:rPr>
          <w:rFonts w:ascii="Calibri" w:hAnsi="Calibri" w:cs="Calibri"/>
          <w:color w:val="auto"/>
        </w:rPr>
        <w:t>đ</w:t>
      </w:r>
      <w:r w:rsidR="00576CA0" w:rsidRPr="004D272B">
        <w:rPr>
          <w:color w:val="auto"/>
        </w:rPr>
        <w:t>enim slu</w:t>
      </w:r>
      <w:r w:rsidR="00274E76" w:rsidRPr="004D272B">
        <w:rPr>
          <w:rFonts w:ascii="Calibri" w:hAnsi="Calibri" w:cs="Calibri"/>
          <w:color w:val="auto"/>
        </w:rPr>
        <w:t>č</w:t>
      </w:r>
      <w:r w:rsidR="00576CA0" w:rsidRPr="004D272B">
        <w:rPr>
          <w:color w:val="auto"/>
        </w:rPr>
        <w:t xml:space="preserve">ajevima </w:t>
      </w:r>
      <w:r w:rsidR="006144D8" w:rsidRPr="004D272B">
        <w:rPr>
          <w:color w:val="auto"/>
        </w:rPr>
        <w:t>mogu zahtijevati</w:t>
      </w:r>
      <w:r w:rsidR="00576CA0" w:rsidRPr="004D272B">
        <w:rPr>
          <w:color w:val="auto"/>
        </w:rPr>
        <w:t xml:space="preserve"> NOSB</w:t>
      </w:r>
      <w:r w:rsidR="007E36AB" w:rsidRPr="004D272B">
        <w:rPr>
          <w:color w:val="auto"/>
        </w:rPr>
        <w:t>i</w:t>
      </w:r>
      <w:r w:rsidR="00576CA0" w:rsidRPr="004D272B">
        <w:rPr>
          <w:color w:val="auto"/>
        </w:rPr>
        <w:t>H ili Elektroprijenos BiH (</w:t>
      </w:r>
      <w:r w:rsidR="00576CA0" w:rsidRPr="004D272B">
        <w:rPr>
          <w:color w:val="auto"/>
        </w:rPr>
        <w:fldChar w:fldCharType="begin"/>
      </w:r>
      <w:r w:rsidR="00576CA0" w:rsidRPr="004D272B">
        <w:rPr>
          <w:color w:val="auto"/>
        </w:rPr>
        <w:instrText xml:space="preserve"> REF _Ref442962667 \r \h </w:instrText>
      </w:r>
      <w:r w:rsidR="001D3593" w:rsidRPr="004D272B">
        <w:rPr>
          <w:color w:val="auto"/>
        </w:rPr>
        <w:instrText xml:space="preserve"> \* MERGEFORMAT </w:instrText>
      </w:r>
      <w:r w:rsidR="00576CA0" w:rsidRPr="004D272B">
        <w:rPr>
          <w:color w:val="auto"/>
        </w:rPr>
      </w:r>
      <w:r w:rsidR="00576CA0" w:rsidRPr="004D272B">
        <w:rPr>
          <w:color w:val="auto"/>
        </w:rPr>
        <w:fldChar w:fldCharType="separate"/>
      </w:r>
      <w:r w:rsidR="005654DB" w:rsidRPr="004D272B">
        <w:rPr>
          <w:color w:val="auto"/>
        </w:rPr>
        <w:t>12.2</w:t>
      </w:r>
      <w:r w:rsidR="00576CA0" w:rsidRPr="004D272B">
        <w:rPr>
          <w:color w:val="auto"/>
        </w:rPr>
        <w:fldChar w:fldCharType="end"/>
      </w:r>
      <w:r w:rsidR="00576CA0" w:rsidRPr="004D272B">
        <w:rPr>
          <w:color w:val="auto"/>
        </w:rPr>
        <w:t>).</w:t>
      </w:r>
    </w:p>
    <w:bookmarkEnd w:id="48"/>
    <w:bookmarkEnd w:id="49"/>
    <w:p w14:paraId="196A5036" w14:textId="461AEF4C" w:rsidR="009006C9" w:rsidRPr="004D272B" w:rsidRDefault="009006C9" w:rsidP="007F6DFA">
      <w:pPr>
        <w:ind w:left="510"/>
        <w:rPr>
          <w:lang w:val="bs-Latn-BA"/>
        </w:rPr>
      </w:pPr>
    </w:p>
    <w:p w14:paraId="1E93F2B3" w14:textId="77777777" w:rsidR="009006C9" w:rsidRPr="004D272B" w:rsidRDefault="009006C9">
      <w:pPr>
        <w:rPr>
          <w:lang w:val="bs-Latn-BA"/>
        </w:rPr>
      </w:pPr>
    </w:p>
    <w:p w14:paraId="2CD270A8" w14:textId="77777777" w:rsidR="00960EE6" w:rsidRPr="004D272B" w:rsidRDefault="00960EE6">
      <w:pPr>
        <w:rPr>
          <w:lang w:val="bs-Latn-BA"/>
        </w:rPr>
      </w:pPr>
    </w:p>
    <w:p w14:paraId="20389647" w14:textId="77777777" w:rsidR="00960EE6" w:rsidRPr="004D272B" w:rsidRDefault="00960EE6">
      <w:pPr>
        <w:rPr>
          <w:lang w:val="bs-Latn-BA"/>
        </w:rPr>
      </w:pPr>
    </w:p>
    <w:p w14:paraId="35E9F2F1" w14:textId="77777777" w:rsidR="00960EE6" w:rsidRPr="004D272B" w:rsidRDefault="00960EE6">
      <w:pPr>
        <w:rPr>
          <w:lang w:val="bs-Latn-BA"/>
        </w:rPr>
      </w:pPr>
    </w:p>
    <w:p w14:paraId="6B19D686" w14:textId="77777777" w:rsidR="00960EE6" w:rsidRPr="004D272B" w:rsidRDefault="00960EE6">
      <w:pPr>
        <w:rPr>
          <w:lang w:val="bs-Latn-BA"/>
        </w:rPr>
      </w:pPr>
    </w:p>
    <w:p w14:paraId="5947BDC0" w14:textId="77777777" w:rsidR="00960EE6" w:rsidRPr="004D272B" w:rsidRDefault="00960EE6">
      <w:pPr>
        <w:rPr>
          <w:lang w:val="bs-Latn-BA"/>
        </w:rPr>
      </w:pPr>
    </w:p>
    <w:p w14:paraId="33C1F58E" w14:textId="77777777" w:rsidR="004D272B" w:rsidRPr="004D272B" w:rsidRDefault="004D272B">
      <w:pPr>
        <w:rPr>
          <w:lang w:val="bs-Latn-BA"/>
        </w:rPr>
      </w:pPr>
    </w:p>
    <w:p w14:paraId="263D70A9" w14:textId="77777777" w:rsidR="004D272B" w:rsidRPr="004D272B" w:rsidRDefault="004D272B">
      <w:pPr>
        <w:rPr>
          <w:lang w:val="bs-Latn-BA"/>
        </w:rPr>
      </w:pPr>
    </w:p>
    <w:p w14:paraId="380EC60D" w14:textId="77777777" w:rsidR="004D272B" w:rsidRPr="004D272B" w:rsidRDefault="004D272B">
      <w:pPr>
        <w:rPr>
          <w:lang w:val="bs-Latn-BA"/>
        </w:rPr>
      </w:pPr>
    </w:p>
    <w:p w14:paraId="1B00CF54" w14:textId="77777777" w:rsidR="004D272B" w:rsidRPr="004D272B" w:rsidRDefault="004D272B">
      <w:pPr>
        <w:rPr>
          <w:lang w:val="bs-Latn-BA"/>
        </w:rPr>
      </w:pPr>
    </w:p>
    <w:p w14:paraId="6E46672D" w14:textId="77777777" w:rsidR="004D272B" w:rsidRPr="004D272B" w:rsidRDefault="004D272B">
      <w:pPr>
        <w:rPr>
          <w:lang w:val="bs-Latn-BA"/>
        </w:rPr>
      </w:pPr>
    </w:p>
    <w:p w14:paraId="74D2C79C" w14:textId="77777777" w:rsidR="004D272B" w:rsidRPr="004D272B" w:rsidRDefault="004D272B">
      <w:pPr>
        <w:rPr>
          <w:lang w:val="bs-Latn-BA"/>
        </w:rPr>
      </w:pPr>
    </w:p>
    <w:p w14:paraId="3E54485C" w14:textId="77777777" w:rsidR="004D272B" w:rsidRPr="004D272B" w:rsidRDefault="004D272B">
      <w:pPr>
        <w:rPr>
          <w:lang w:val="bs-Latn-BA"/>
        </w:rPr>
      </w:pPr>
    </w:p>
    <w:p w14:paraId="57096764" w14:textId="77777777" w:rsidR="004D272B" w:rsidRPr="004D272B" w:rsidRDefault="004D272B">
      <w:pPr>
        <w:rPr>
          <w:lang w:val="bs-Latn-BA"/>
        </w:rPr>
      </w:pPr>
    </w:p>
    <w:p w14:paraId="0EE693D2" w14:textId="77777777" w:rsidR="004D272B" w:rsidRPr="004D272B" w:rsidRDefault="004D272B">
      <w:pPr>
        <w:rPr>
          <w:lang w:val="bs-Latn-BA"/>
        </w:rPr>
      </w:pPr>
    </w:p>
    <w:p w14:paraId="656DF7DC" w14:textId="77777777" w:rsidR="004D272B" w:rsidRPr="004D272B" w:rsidRDefault="004D272B">
      <w:pPr>
        <w:rPr>
          <w:lang w:val="bs-Latn-BA"/>
        </w:rPr>
      </w:pPr>
    </w:p>
    <w:p w14:paraId="2A6DB314" w14:textId="77777777" w:rsidR="004D272B" w:rsidRPr="004D272B" w:rsidRDefault="004D272B">
      <w:pPr>
        <w:rPr>
          <w:lang w:val="bs-Latn-BA"/>
        </w:rPr>
      </w:pPr>
    </w:p>
    <w:p w14:paraId="57B80041" w14:textId="77777777" w:rsidR="004D272B" w:rsidRPr="004D272B" w:rsidRDefault="004D272B">
      <w:pPr>
        <w:rPr>
          <w:lang w:val="bs-Latn-BA"/>
        </w:rPr>
      </w:pPr>
    </w:p>
    <w:p w14:paraId="13C1B229" w14:textId="77777777" w:rsidR="004D272B" w:rsidRPr="004D272B" w:rsidRDefault="004D272B">
      <w:pPr>
        <w:rPr>
          <w:lang w:val="bs-Latn-BA"/>
        </w:rPr>
      </w:pPr>
    </w:p>
    <w:p w14:paraId="2DF6E72A" w14:textId="77777777" w:rsidR="004D272B" w:rsidRPr="004D272B" w:rsidRDefault="004D272B">
      <w:pPr>
        <w:rPr>
          <w:lang w:val="bs-Latn-BA"/>
        </w:rPr>
      </w:pPr>
    </w:p>
    <w:p w14:paraId="2B15DB5A" w14:textId="77777777" w:rsidR="004D272B" w:rsidRPr="004D272B" w:rsidRDefault="004D272B">
      <w:pPr>
        <w:rPr>
          <w:lang w:val="bs-Latn-BA"/>
        </w:rPr>
      </w:pPr>
    </w:p>
    <w:p w14:paraId="2C733CF9" w14:textId="77777777" w:rsidR="004D272B" w:rsidRPr="004D272B" w:rsidRDefault="004D272B">
      <w:pPr>
        <w:rPr>
          <w:lang w:val="bs-Latn-BA"/>
        </w:rPr>
      </w:pPr>
    </w:p>
    <w:p w14:paraId="45A16E41" w14:textId="77777777" w:rsidR="004D272B" w:rsidRPr="004D272B" w:rsidRDefault="004D272B">
      <w:pPr>
        <w:rPr>
          <w:lang w:val="bs-Latn-BA"/>
        </w:rPr>
      </w:pPr>
    </w:p>
    <w:p w14:paraId="76D530B5" w14:textId="77777777" w:rsidR="004D272B" w:rsidRPr="004D272B" w:rsidRDefault="004D272B">
      <w:pPr>
        <w:rPr>
          <w:lang w:val="bs-Latn-BA"/>
        </w:rPr>
      </w:pPr>
    </w:p>
    <w:p w14:paraId="528A4EFD" w14:textId="77777777" w:rsidR="004D272B" w:rsidRPr="004D272B" w:rsidRDefault="004D272B">
      <w:pPr>
        <w:rPr>
          <w:lang w:val="bs-Latn-BA"/>
        </w:rPr>
      </w:pPr>
    </w:p>
    <w:p w14:paraId="6A506F77" w14:textId="77777777" w:rsidR="004D272B" w:rsidRDefault="004D272B">
      <w:pPr>
        <w:rPr>
          <w:lang w:val="bs-Latn-BA"/>
        </w:rPr>
      </w:pPr>
    </w:p>
    <w:p w14:paraId="56936AF9" w14:textId="77777777" w:rsidR="00CC09F4" w:rsidRDefault="00CC09F4">
      <w:pPr>
        <w:rPr>
          <w:lang w:val="bs-Latn-BA"/>
        </w:rPr>
      </w:pPr>
    </w:p>
    <w:p w14:paraId="55008099" w14:textId="77777777" w:rsidR="00CC09F4" w:rsidRDefault="00CC09F4">
      <w:pPr>
        <w:rPr>
          <w:lang w:val="bs-Latn-BA"/>
        </w:rPr>
      </w:pPr>
    </w:p>
    <w:p w14:paraId="634E431C" w14:textId="77777777" w:rsidR="00CC09F4" w:rsidRPr="004D272B" w:rsidRDefault="00CC09F4">
      <w:pPr>
        <w:rPr>
          <w:lang w:val="bs-Latn-BA"/>
        </w:rPr>
      </w:pPr>
    </w:p>
    <w:p w14:paraId="5A618AB6" w14:textId="77777777" w:rsidR="004D272B" w:rsidRPr="004D272B" w:rsidRDefault="004D272B">
      <w:pPr>
        <w:rPr>
          <w:lang w:val="bs-Latn-BA"/>
        </w:rPr>
      </w:pPr>
    </w:p>
    <w:p w14:paraId="3CFA3506" w14:textId="2543DF50" w:rsidR="009006C9" w:rsidRPr="004D272B" w:rsidRDefault="009006C9" w:rsidP="00F83DFA">
      <w:pPr>
        <w:pStyle w:val="Heading1"/>
      </w:pPr>
      <w:bookmarkStart w:id="89" w:name="_Toc26106920"/>
      <w:bookmarkStart w:id="90" w:name="_Toc95800171"/>
      <w:bookmarkStart w:id="91" w:name="_Toc98302188"/>
      <w:bookmarkStart w:id="92" w:name="_Toc98302294"/>
      <w:bookmarkStart w:id="93" w:name="_Toc98303073"/>
      <w:bookmarkStart w:id="94" w:name="_Toc98303260"/>
      <w:bookmarkStart w:id="95" w:name="_Toc102465909"/>
      <w:bookmarkStart w:id="96" w:name="_Toc117579057"/>
      <w:r w:rsidRPr="004D272B">
        <w:lastRenderedPageBreak/>
        <w:tab/>
      </w:r>
      <w:bookmarkStart w:id="97" w:name="_Ref433201671"/>
      <w:bookmarkStart w:id="98" w:name="_Toc61329138"/>
      <w:bookmarkStart w:id="99" w:name="_Toc163201782"/>
      <w:bookmarkEnd w:id="89"/>
      <w:bookmarkEnd w:id="90"/>
      <w:bookmarkEnd w:id="91"/>
      <w:bookmarkEnd w:id="92"/>
      <w:bookmarkEnd w:id="93"/>
      <w:bookmarkEnd w:id="94"/>
      <w:bookmarkEnd w:id="95"/>
      <w:bookmarkEnd w:id="96"/>
      <w:r w:rsidR="001D3225" w:rsidRPr="004D272B">
        <w:t>P</w:t>
      </w:r>
      <w:r w:rsidR="00A21583" w:rsidRPr="004D272B">
        <w:t>riklju</w:t>
      </w:r>
      <w:r w:rsidR="00274E76" w:rsidRPr="004D272B">
        <w:rPr>
          <w:rFonts w:ascii="Calibri" w:hAnsi="Calibri" w:cs="Calibri"/>
        </w:rPr>
        <w:t>č</w:t>
      </w:r>
      <w:r w:rsidR="00A21583" w:rsidRPr="004D272B">
        <w:t>enj</w:t>
      </w:r>
      <w:r w:rsidR="001D3225" w:rsidRPr="004D272B">
        <w:t>e</w:t>
      </w:r>
      <w:r w:rsidRPr="004D272B">
        <w:t xml:space="preserve"> </w:t>
      </w:r>
      <w:r w:rsidR="00A21583" w:rsidRPr="004D272B">
        <w:t>na</w:t>
      </w:r>
      <w:r w:rsidRPr="004D272B">
        <w:t xml:space="preserve"> </w:t>
      </w:r>
      <w:r w:rsidR="001B6370" w:rsidRPr="004D272B">
        <w:t>prijenos</w:t>
      </w:r>
      <w:r w:rsidR="00A21583" w:rsidRPr="004D272B">
        <w:t>nu</w:t>
      </w:r>
      <w:r w:rsidRPr="004D272B">
        <w:t xml:space="preserve"> </w:t>
      </w:r>
      <w:r w:rsidR="00A21583" w:rsidRPr="004D272B">
        <w:t>mre</w:t>
      </w:r>
      <w:r w:rsidR="007F35B7" w:rsidRPr="004D272B">
        <w:t>ž</w:t>
      </w:r>
      <w:r w:rsidR="00A21583" w:rsidRPr="004D272B">
        <w:t>u</w:t>
      </w:r>
      <w:bookmarkEnd w:id="97"/>
      <w:bookmarkEnd w:id="98"/>
      <w:bookmarkEnd w:id="99"/>
    </w:p>
    <w:p w14:paraId="1D2F795B" w14:textId="5E17D06E" w:rsidR="005C465B" w:rsidRPr="004D272B" w:rsidRDefault="00A236BD" w:rsidP="004D272B">
      <w:pPr>
        <w:pStyle w:val="ListParagraph"/>
        <w:rPr>
          <w:color w:val="auto"/>
        </w:rPr>
      </w:pPr>
      <w:r w:rsidRPr="004D272B">
        <w:rPr>
          <w:color w:val="auto"/>
        </w:rPr>
        <w:t>Procedura priklju</w:t>
      </w:r>
      <w:r w:rsidR="00274E76" w:rsidRPr="004D272B">
        <w:rPr>
          <w:rFonts w:ascii="Calibri" w:hAnsi="Calibri" w:cs="Calibri"/>
          <w:color w:val="auto"/>
        </w:rPr>
        <w:t>č</w:t>
      </w:r>
      <w:r w:rsidRPr="004D272B">
        <w:rPr>
          <w:color w:val="auto"/>
        </w:rPr>
        <w:t>enja na naponskom nivou ni</w:t>
      </w:r>
      <w:r w:rsidR="007F35B7" w:rsidRPr="004D272B">
        <w:rPr>
          <w:rFonts w:cs="Aptos"/>
          <w:color w:val="auto"/>
        </w:rPr>
        <w:t>ž</w:t>
      </w:r>
      <w:r w:rsidRPr="004D272B">
        <w:rPr>
          <w:color w:val="auto"/>
        </w:rPr>
        <w:t xml:space="preserve">em od 110 kV </w:t>
      </w:r>
      <w:r w:rsidR="005C465B" w:rsidRPr="004D272B">
        <w:rPr>
          <w:color w:val="auto"/>
        </w:rPr>
        <w:t xml:space="preserve">u objektima </w:t>
      </w:r>
      <w:r w:rsidR="00A74225" w:rsidRPr="004D272B">
        <w:rPr>
          <w:color w:val="auto"/>
        </w:rPr>
        <w:t>Elektroprijenos</w:t>
      </w:r>
      <w:r w:rsidR="005C465B" w:rsidRPr="004D272B">
        <w:rPr>
          <w:color w:val="auto"/>
        </w:rPr>
        <w:t xml:space="preserve">a BiH </w:t>
      </w:r>
      <w:r w:rsidR="006807E0" w:rsidRPr="004D272B">
        <w:rPr>
          <w:color w:val="auto"/>
        </w:rPr>
        <w:t>definiran</w:t>
      </w:r>
      <w:r w:rsidR="005C465B" w:rsidRPr="004D272B">
        <w:rPr>
          <w:color w:val="auto"/>
        </w:rPr>
        <w:t>a je Pravilnikom o priklju</w:t>
      </w:r>
      <w:r w:rsidR="00274E76" w:rsidRPr="004D272B">
        <w:rPr>
          <w:rFonts w:ascii="Calibri" w:hAnsi="Calibri" w:cs="Calibri"/>
          <w:color w:val="auto"/>
        </w:rPr>
        <w:t>č</w:t>
      </w:r>
      <w:r w:rsidR="005C465B" w:rsidRPr="004D272B">
        <w:rPr>
          <w:color w:val="auto"/>
        </w:rPr>
        <w:t>ku i Detaljnim pravilima za SN priklju</w:t>
      </w:r>
      <w:r w:rsidR="00274E76" w:rsidRPr="004D272B">
        <w:rPr>
          <w:rFonts w:ascii="Calibri" w:hAnsi="Calibri" w:cs="Calibri"/>
          <w:color w:val="auto"/>
        </w:rPr>
        <w:t>č</w:t>
      </w:r>
      <w:r w:rsidR="005C465B" w:rsidRPr="004D272B">
        <w:rPr>
          <w:color w:val="auto"/>
        </w:rPr>
        <w:t xml:space="preserve">ak u objektima </w:t>
      </w:r>
      <w:r w:rsidR="00A74225" w:rsidRPr="004D272B">
        <w:rPr>
          <w:color w:val="auto"/>
        </w:rPr>
        <w:t>Elektroprijenos</w:t>
      </w:r>
      <w:r w:rsidR="005C465B" w:rsidRPr="004D272B">
        <w:rPr>
          <w:color w:val="auto"/>
        </w:rPr>
        <w:t>a BiH (</w:t>
      </w:r>
      <w:r w:rsidR="007F200A">
        <w:fldChar w:fldCharType="begin"/>
      </w:r>
      <w:r w:rsidR="007F200A">
        <w:instrText>HYPERLINK "http://www.elprenos.ba"</w:instrText>
      </w:r>
      <w:r w:rsidR="007F200A">
        <w:fldChar w:fldCharType="separate"/>
      </w:r>
      <w:r w:rsidR="007F200A" w:rsidRPr="004D272B">
        <w:rPr>
          <w:rStyle w:val="Hyperlink"/>
          <w:color w:val="auto"/>
        </w:rPr>
        <w:t>www.el</w:t>
      </w:r>
      <w:r w:rsidR="006807E0" w:rsidRPr="004D272B">
        <w:rPr>
          <w:rStyle w:val="Hyperlink"/>
          <w:color w:val="auto"/>
        </w:rPr>
        <w:t>prijenos</w:t>
      </w:r>
      <w:r w:rsidR="007F200A" w:rsidRPr="004D272B">
        <w:rPr>
          <w:rStyle w:val="Hyperlink"/>
          <w:color w:val="auto"/>
        </w:rPr>
        <w:t>.ba</w:t>
      </w:r>
      <w:r w:rsidR="007F200A">
        <w:rPr>
          <w:rStyle w:val="Hyperlink"/>
          <w:color w:val="auto"/>
        </w:rPr>
        <w:fldChar w:fldCharType="end"/>
      </w:r>
      <w:r w:rsidR="005C465B" w:rsidRPr="004D272B">
        <w:rPr>
          <w:color w:val="auto"/>
        </w:rPr>
        <w:t>)</w:t>
      </w:r>
      <w:r w:rsidR="00237853" w:rsidRPr="004D272B">
        <w:rPr>
          <w:color w:val="auto"/>
        </w:rPr>
        <w:t>.</w:t>
      </w:r>
    </w:p>
    <w:p w14:paraId="51719E7E" w14:textId="6BD5EA0A" w:rsidR="00DF25FC" w:rsidRPr="004D272B" w:rsidRDefault="00595DB3" w:rsidP="00347DB4">
      <w:pPr>
        <w:ind w:left="600"/>
        <w:rPr>
          <w:lang w:val="bs-Latn-BA"/>
        </w:rPr>
      </w:pPr>
      <w:r w:rsidRPr="004D272B">
        <w:rPr>
          <w:lang w:val="bs-Latn-BA"/>
        </w:rPr>
        <w:t xml:space="preserve"> </w:t>
      </w:r>
    </w:p>
    <w:p w14:paraId="0EDA24C3" w14:textId="7C8E5A28" w:rsidR="009006C9" w:rsidRPr="004D272B" w:rsidRDefault="00B17A57" w:rsidP="004D272B">
      <w:pPr>
        <w:pStyle w:val="ListParagraph"/>
        <w:rPr>
          <w:color w:val="auto"/>
        </w:rPr>
      </w:pPr>
      <w:r w:rsidRPr="004D272B">
        <w:rPr>
          <w:color w:val="auto"/>
        </w:rPr>
        <w:t>Procedure</w:t>
      </w:r>
      <w:r w:rsidR="009006C9" w:rsidRPr="004D272B">
        <w:rPr>
          <w:color w:val="auto"/>
        </w:rPr>
        <w:t xml:space="preserve">, </w:t>
      </w:r>
      <w:r w:rsidR="00A21583" w:rsidRPr="004D272B">
        <w:rPr>
          <w:color w:val="auto"/>
        </w:rPr>
        <w:t>prava</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obaveze</w:t>
      </w:r>
      <w:r w:rsidR="009006C9" w:rsidRPr="004D272B">
        <w:rPr>
          <w:color w:val="auto"/>
        </w:rPr>
        <w:t xml:space="preserve"> </w:t>
      </w:r>
      <w:r w:rsidR="00A03E02" w:rsidRPr="004D272B">
        <w:rPr>
          <w:color w:val="auto"/>
        </w:rPr>
        <w:t>NOSBi</w:t>
      </w:r>
      <w:r w:rsidR="009F1A71" w:rsidRPr="004D272B">
        <w:rPr>
          <w:color w:val="auto"/>
        </w:rPr>
        <w:t>H</w:t>
      </w:r>
      <w:r w:rsidR="0032783F" w:rsidRPr="004D272B">
        <w:rPr>
          <w:color w:val="auto"/>
        </w:rPr>
        <w:t>-a</w:t>
      </w:r>
      <w:r w:rsidR="009006C9" w:rsidRPr="004D272B">
        <w:rPr>
          <w:color w:val="auto"/>
        </w:rPr>
        <w:t xml:space="preserve">, </w:t>
      </w:r>
      <w:r w:rsidR="00A21583" w:rsidRPr="004D272B">
        <w:rPr>
          <w:color w:val="auto"/>
        </w:rPr>
        <w:t>Elektro</w:t>
      </w:r>
      <w:r w:rsidR="001B6370" w:rsidRPr="004D272B">
        <w:rPr>
          <w:color w:val="auto"/>
        </w:rPr>
        <w:t>prijenos</w:t>
      </w:r>
      <w:r w:rsidR="00A21583" w:rsidRPr="004D272B">
        <w:rPr>
          <w:color w:val="auto"/>
        </w:rPr>
        <w:t>a</w:t>
      </w:r>
      <w:r w:rsidR="009006C9" w:rsidRPr="004D272B">
        <w:rPr>
          <w:color w:val="auto"/>
        </w:rPr>
        <w:t xml:space="preserve"> </w:t>
      </w:r>
      <w:r w:rsidR="00A21583" w:rsidRPr="004D272B">
        <w:rPr>
          <w:color w:val="auto"/>
        </w:rPr>
        <w:t>BiH</w:t>
      </w:r>
      <w:r w:rsidR="009006C9" w:rsidRPr="004D272B">
        <w:rPr>
          <w:color w:val="auto"/>
        </w:rPr>
        <w:t xml:space="preserve"> </w:t>
      </w:r>
      <w:r w:rsidR="00A21583" w:rsidRPr="004D272B">
        <w:rPr>
          <w:color w:val="auto"/>
        </w:rPr>
        <w:t>i</w:t>
      </w:r>
      <w:r w:rsidR="009006C9" w:rsidRPr="004D272B">
        <w:rPr>
          <w:color w:val="auto"/>
        </w:rPr>
        <w:t xml:space="preserve"> </w:t>
      </w:r>
      <w:r w:rsidR="00832E9F" w:rsidRPr="004D272B">
        <w:rPr>
          <w:color w:val="auto"/>
        </w:rPr>
        <w:t>k</w:t>
      </w:r>
      <w:r w:rsidR="00A21583" w:rsidRPr="004D272B">
        <w:rPr>
          <w:color w:val="auto"/>
        </w:rPr>
        <w:t>orisnika</w:t>
      </w:r>
      <w:r w:rsidR="009006C9" w:rsidRPr="004D272B">
        <w:rPr>
          <w:color w:val="auto"/>
        </w:rPr>
        <w:t xml:space="preserve"> </w:t>
      </w:r>
      <w:r w:rsidR="00A21583" w:rsidRPr="004D272B">
        <w:rPr>
          <w:color w:val="auto"/>
        </w:rPr>
        <w:t>u</w:t>
      </w:r>
      <w:r w:rsidR="009006C9" w:rsidRPr="004D272B">
        <w:rPr>
          <w:color w:val="auto"/>
        </w:rPr>
        <w:t xml:space="preserve"> </w:t>
      </w:r>
      <w:r w:rsidR="00A21583" w:rsidRPr="004D272B">
        <w:rPr>
          <w:color w:val="auto"/>
        </w:rPr>
        <w:t>realizaciji</w:t>
      </w:r>
      <w:r w:rsidR="009006C9" w:rsidRPr="004D272B">
        <w:rPr>
          <w:color w:val="auto"/>
        </w:rPr>
        <w:t xml:space="preserve"> </w:t>
      </w:r>
      <w:r w:rsidR="009527B3" w:rsidRPr="004D272B">
        <w:rPr>
          <w:color w:val="auto"/>
        </w:rPr>
        <w:t>priklju</w:t>
      </w:r>
      <w:r w:rsidR="00274E76" w:rsidRPr="004D272B">
        <w:rPr>
          <w:rFonts w:ascii="Calibri" w:hAnsi="Calibri" w:cs="Calibri"/>
          <w:color w:val="auto"/>
        </w:rPr>
        <w:t>č</w:t>
      </w:r>
      <w:r w:rsidR="009527B3" w:rsidRPr="004D272B">
        <w:rPr>
          <w:color w:val="auto"/>
        </w:rPr>
        <w:t xml:space="preserve">enja </w:t>
      </w:r>
      <w:r w:rsidR="00A21583" w:rsidRPr="004D272B">
        <w:rPr>
          <w:color w:val="auto"/>
        </w:rPr>
        <w:t>novog</w:t>
      </w:r>
      <w:r w:rsidR="009006C9" w:rsidRPr="004D272B">
        <w:rPr>
          <w:color w:val="auto"/>
        </w:rPr>
        <w:t xml:space="preserve"> </w:t>
      </w:r>
      <w:r w:rsidR="00832E9F" w:rsidRPr="004D272B">
        <w:rPr>
          <w:color w:val="auto"/>
        </w:rPr>
        <w:t>k</w:t>
      </w:r>
      <w:r w:rsidR="009527B3" w:rsidRPr="004D272B">
        <w:rPr>
          <w:color w:val="auto"/>
        </w:rPr>
        <w:t xml:space="preserve">orisnika </w:t>
      </w:r>
      <w:r w:rsidR="00A21583" w:rsidRPr="004D272B">
        <w:rPr>
          <w:color w:val="auto"/>
        </w:rPr>
        <w:t>i</w:t>
      </w:r>
      <w:r w:rsidR="009527B3" w:rsidRPr="004D272B">
        <w:rPr>
          <w:color w:val="auto"/>
        </w:rPr>
        <w:t xml:space="preserve"> izmjena kod </w:t>
      </w:r>
      <w:r w:rsidR="00A21583" w:rsidRPr="004D272B">
        <w:rPr>
          <w:color w:val="auto"/>
        </w:rPr>
        <w:t>postoje</w:t>
      </w:r>
      <w:r w:rsidR="00274E76" w:rsidRPr="004D272B">
        <w:rPr>
          <w:rFonts w:ascii="Calibri" w:hAnsi="Calibri" w:cs="Calibri"/>
          <w:color w:val="auto"/>
        </w:rPr>
        <w:t>ć</w:t>
      </w:r>
      <w:r w:rsidR="009527B3" w:rsidRPr="004D272B">
        <w:rPr>
          <w:color w:val="auto"/>
        </w:rPr>
        <w:t>ih</w:t>
      </w:r>
      <w:r w:rsidR="009006C9" w:rsidRPr="004D272B">
        <w:rPr>
          <w:color w:val="auto"/>
        </w:rPr>
        <w:t xml:space="preserve"> </w:t>
      </w:r>
      <w:r w:rsidR="00832E9F" w:rsidRPr="004D272B">
        <w:rPr>
          <w:color w:val="auto"/>
        </w:rPr>
        <w:t>k</w:t>
      </w:r>
      <w:r w:rsidR="009527B3" w:rsidRPr="004D272B">
        <w:rPr>
          <w:color w:val="auto"/>
        </w:rPr>
        <w:t>orisnika</w:t>
      </w:r>
      <w:r w:rsidR="009006C9" w:rsidRPr="004D272B">
        <w:rPr>
          <w:color w:val="auto"/>
        </w:rPr>
        <w:t xml:space="preserve"> </w:t>
      </w:r>
      <w:r w:rsidRPr="004D272B">
        <w:rPr>
          <w:color w:val="auto"/>
        </w:rPr>
        <w:t xml:space="preserve">precizno su </w:t>
      </w:r>
      <w:r w:rsidR="006807E0" w:rsidRPr="004D272B">
        <w:rPr>
          <w:color w:val="auto"/>
        </w:rPr>
        <w:t>definiran</w:t>
      </w:r>
      <w:r w:rsidRPr="004D272B">
        <w:rPr>
          <w:color w:val="auto"/>
        </w:rPr>
        <w:t>e Pravilnikom o priklju</w:t>
      </w:r>
      <w:r w:rsidR="00274E76" w:rsidRPr="004D272B">
        <w:rPr>
          <w:rFonts w:ascii="Calibri" w:hAnsi="Calibri" w:cs="Calibri"/>
          <w:color w:val="auto"/>
        </w:rPr>
        <w:t>č</w:t>
      </w:r>
      <w:r w:rsidRPr="004D272B">
        <w:rPr>
          <w:color w:val="auto"/>
        </w:rPr>
        <w:t xml:space="preserve">ku </w:t>
      </w:r>
      <w:r w:rsidR="008E005E" w:rsidRPr="004D272B">
        <w:rPr>
          <w:color w:val="auto"/>
        </w:rPr>
        <w:t>(</w:t>
      </w:r>
      <w:r w:rsidR="00A52248">
        <w:fldChar w:fldCharType="begin"/>
      </w:r>
      <w:r w:rsidR="00A52248">
        <w:instrText>HYPERLINK "http://www.derk.ba"</w:instrText>
      </w:r>
      <w:r w:rsidR="00A52248">
        <w:fldChar w:fldCharType="separate"/>
      </w:r>
      <w:r w:rsidR="00A52248" w:rsidRPr="004D272B">
        <w:rPr>
          <w:color w:val="auto"/>
        </w:rPr>
        <w:t>www.derk.ba</w:t>
      </w:r>
      <w:r w:rsidR="00A52248">
        <w:rPr>
          <w:color w:val="auto"/>
        </w:rPr>
        <w:fldChar w:fldCharType="end"/>
      </w:r>
      <w:r w:rsidR="00A52248" w:rsidRPr="004D272B">
        <w:rPr>
          <w:color w:val="auto"/>
        </w:rPr>
        <w:t>).</w:t>
      </w:r>
    </w:p>
    <w:p w14:paraId="61C11046" w14:textId="7706C05F" w:rsidR="000E5C8C" w:rsidRPr="00F83DFA" w:rsidRDefault="000E5C8C" w:rsidP="001032CD">
      <w:pPr>
        <w:pStyle w:val="Heading2"/>
        <w:numPr>
          <w:ilvl w:val="1"/>
          <w:numId w:val="42"/>
        </w:numPr>
      </w:pPr>
      <w:bookmarkStart w:id="100" w:name="_Toc61329139"/>
      <w:bookmarkStart w:id="101" w:name="_Toc163201783"/>
      <w:bookmarkStart w:id="102" w:name="_Toc504456150"/>
      <w:bookmarkStart w:id="103" w:name="_Toc528049299"/>
      <w:bookmarkStart w:id="104" w:name="_Toc532580240"/>
      <w:bookmarkStart w:id="105" w:name="_Toc11215888"/>
      <w:bookmarkStart w:id="106" w:name="_Toc11734405"/>
      <w:bookmarkStart w:id="107" w:name="_Toc11990872"/>
      <w:bookmarkStart w:id="108" w:name="_Toc26065587"/>
      <w:bookmarkStart w:id="109" w:name="_Toc26106926"/>
      <w:bookmarkStart w:id="110" w:name="_Toc117579059"/>
      <w:r w:rsidRPr="00F83DFA">
        <w:t>Uslovi za priklju</w:t>
      </w:r>
      <w:r w:rsidR="00274E76" w:rsidRPr="001032CD">
        <w:rPr>
          <w:rFonts w:ascii="Calibri" w:hAnsi="Calibri" w:cs="Calibri" w:hint="eastAsia"/>
        </w:rPr>
        <w:t>č</w:t>
      </w:r>
      <w:r w:rsidRPr="00F83DFA">
        <w:t xml:space="preserve">ak na </w:t>
      </w:r>
      <w:r w:rsidR="00123543" w:rsidRPr="00F83DFA">
        <w:t>prijenos</w:t>
      </w:r>
      <w:r w:rsidRPr="00F83DFA">
        <w:t>nu mre</w:t>
      </w:r>
      <w:r w:rsidR="007F35B7" w:rsidRPr="00F83DFA">
        <w:rPr>
          <w:rFonts w:hint="eastAsia"/>
        </w:rPr>
        <w:t>ž</w:t>
      </w:r>
      <w:r w:rsidRPr="00F83DFA">
        <w:t>u</w:t>
      </w:r>
      <w:bookmarkEnd w:id="100"/>
      <w:bookmarkEnd w:id="101"/>
    </w:p>
    <w:p w14:paraId="469A398D" w14:textId="73425DBA" w:rsidR="000E5C8C" w:rsidRPr="004D272B" w:rsidRDefault="000E5C8C" w:rsidP="004D272B">
      <w:pPr>
        <w:pStyle w:val="ListParagraph"/>
        <w:rPr>
          <w:color w:val="auto"/>
        </w:rPr>
      </w:pPr>
      <w:r w:rsidRPr="004D272B">
        <w:rPr>
          <w:color w:val="auto"/>
        </w:rPr>
        <w:t>Uslove za priklju</w:t>
      </w:r>
      <w:r w:rsidR="00274E76" w:rsidRPr="004D272B">
        <w:rPr>
          <w:rFonts w:ascii="Calibri" w:hAnsi="Calibri" w:cs="Calibri"/>
          <w:color w:val="auto"/>
        </w:rPr>
        <w:t>č</w:t>
      </w:r>
      <w:r w:rsidRPr="004D272B">
        <w:rPr>
          <w:color w:val="auto"/>
        </w:rPr>
        <w:t xml:space="preserve">ak izdaje </w:t>
      </w:r>
      <w:r w:rsidR="00A74225" w:rsidRPr="004D272B">
        <w:rPr>
          <w:color w:val="auto"/>
        </w:rPr>
        <w:t>Elektroprijenos</w:t>
      </w:r>
      <w:r w:rsidR="00832E9F" w:rsidRPr="004D272B">
        <w:rPr>
          <w:color w:val="auto"/>
        </w:rPr>
        <w:t xml:space="preserve"> BiH</w:t>
      </w:r>
      <w:r w:rsidR="00235410" w:rsidRPr="004D272B">
        <w:rPr>
          <w:color w:val="auto"/>
          <w:lang w:val="sr-Cyrl-RS"/>
        </w:rPr>
        <w:t>,</w:t>
      </w:r>
      <w:r w:rsidR="00832E9F" w:rsidRPr="004D272B">
        <w:rPr>
          <w:color w:val="auto"/>
        </w:rPr>
        <w:t xml:space="preserve"> na zahtjev k</w:t>
      </w:r>
      <w:r w:rsidRPr="004D272B">
        <w:rPr>
          <w:color w:val="auto"/>
        </w:rPr>
        <w:t xml:space="preserve">orisnika, a na osnovu </w:t>
      </w:r>
      <w:r w:rsidR="007F4BAC" w:rsidRPr="004D272B">
        <w:rPr>
          <w:color w:val="auto"/>
        </w:rPr>
        <w:t>revid</w:t>
      </w:r>
      <w:r w:rsidR="008573E3" w:rsidRPr="004D272B">
        <w:rPr>
          <w:color w:val="auto"/>
        </w:rPr>
        <w:t>ir</w:t>
      </w:r>
      <w:r w:rsidR="007F4BAC" w:rsidRPr="004D272B">
        <w:rPr>
          <w:color w:val="auto"/>
        </w:rPr>
        <w:t xml:space="preserve">anog </w:t>
      </w:r>
      <w:r w:rsidRPr="004D272B">
        <w:rPr>
          <w:color w:val="auto"/>
        </w:rPr>
        <w:t>Elaborata.</w:t>
      </w:r>
      <w:r w:rsidR="0022571F" w:rsidRPr="004D272B">
        <w:rPr>
          <w:color w:val="auto"/>
        </w:rPr>
        <w:t xml:space="preserve"> Uslove za priklju</w:t>
      </w:r>
      <w:r w:rsidR="00274E76" w:rsidRPr="004D272B">
        <w:rPr>
          <w:rFonts w:ascii="Calibri" w:hAnsi="Calibri" w:cs="Calibri"/>
          <w:color w:val="auto"/>
        </w:rPr>
        <w:t>č</w:t>
      </w:r>
      <w:r w:rsidR="0022571F" w:rsidRPr="004D272B">
        <w:rPr>
          <w:color w:val="auto"/>
        </w:rPr>
        <w:t>ak</w:t>
      </w:r>
      <w:r w:rsidR="003A628B" w:rsidRPr="004D272B">
        <w:rPr>
          <w:color w:val="auto"/>
        </w:rPr>
        <w:t xml:space="preserve">, nakon što ih prihvati </w:t>
      </w:r>
      <w:r w:rsidR="00832E9F" w:rsidRPr="004D272B">
        <w:rPr>
          <w:color w:val="auto"/>
        </w:rPr>
        <w:t>k</w:t>
      </w:r>
      <w:r w:rsidR="00EF4E90" w:rsidRPr="004D272B">
        <w:rPr>
          <w:color w:val="auto"/>
        </w:rPr>
        <w:t xml:space="preserve">orisnik, </w:t>
      </w:r>
      <w:r w:rsidR="00A74225" w:rsidRPr="004D272B">
        <w:rPr>
          <w:color w:val="auto"/>
        </w:rPr>
        <w:t>Elektroprijenos</w:t>
      </w:r>
      <w:r w:rsidR="0022571F" w:rsidRPr="004D272B">
        <w:rPr>
          <w:color w:val="auto"/>
        </w:rPr>
        <w:t xml:space="preserve"> BiH dostavlja NOSB</w:t>
      </w:r>
      <w:r w:rsidR="00A03E02" w:rsidRPr="004D272B">
        <w:rPr>
          <w:color w:val="auto"/>
        </w:rPr>
        <w:t>i</w:t>
      </w:r>
      <w:r w:rsidR="0022571F" w:rsidRPr="004D272B">
        <w:rPr>
          <w:color w:val="auto"/>
        </w:rPr>
        <w:t>H</w:t>
      </w:r>
      <w:r w:rsidR="00643958" w:rsidRPr="004D272B">
        <w:rPr>
          <w:color w:val="auto"/>
        </w:rPr>
        <w:t>-u</w:t>
      </w:r>
      <w:r w:rsidR="0022571F" w:rsidRPr="004D272B">
        <w:rPr>
          <w:color w:val="auto"/>
        </w:rPr>
        <w:t>.</w:t>
      </w:r>
      <w:r w:rsidR="004D272B" w:rsidRPr="004D272B">
        <w:rPr>
          <w:color w:val="auto"/>
        </w:rPr>
        <w:t xml:space="preserve"> </w:t>
      </w:r>
    </w:p>
    <w:p w14:paraId="259EB42F" w14:textId="04E0596D" w:rsidR="00EF60F1" w:rsidRPr="004D272B" w:rsidRDefault="00EF60F1" w:rsidP="004D272B">
      <w:pPr>
        <w:pStyle w:val="ListParagraph"/>
        <w:rPr>
          <w:color w:val="auto"/>
        </w:rPr>
      </w:pPr>
      <w:r w:rsidRPr="004D272B">
        <w:rPr>
          <w:color w:val="auto"/>
        </w:rPr>
        <w:t>Elaborat sadr</w:t>
      </w:r>
      <w:r w:rsidR="007F35B7" w:rsidRPr="004D272B">
        <w:rPr>
          <w:color w:val="auto"/>
        </w:rPr>
        <w:t>ž</w:t>
      </w:r>
      <w:r w:rsidRPr="004D272B">
        <w:rPr>
          <w:color w:val="auto"/>
        </w:rPr>
        <w:t xml:space="preserve">i neophodne analize </w:t>
      </w:r>
      <w:r w:rsidR="007F1321" w:rsidRPr="004D272B">
        <w:rPr>
          <w:color w:val="auto"/>
        </w:rPr>
        <w:t xml:space="preserve">na osnovu </w:t>
      </w:r>
      <w:r w:rsidRPr="004D272B">
        <w:rPr>
          <w:color w:val="auto"/>
        </w:rPr>
        <w:t>koji</w:t>
      </w:r>
      <w:r w:rsidR="007F1321" w:rsidRPr="004D272B">
        <w:rPr>
          <w:color w:val="auto"/>
        </w:rPr>
        <w:t>h</w:t>
      </w:r>
      <w:r w:rsidRPr="004D272B">
        <w:rPr>
          <w:color w:val="auto"/>
        </w:rPr>
        <w:t xml:space="preserve"> </w:t>
      </w:r>
      <w:r w:rsidR="007F1321" w:rsidRPr="004D272B">
        <w:rPr>
          <w:color w:val="auto"/>
        </w:rPr>
        <w:t xml:space="preserve">se </w:t>
      </w:r>
      <w:r w:rsidR="00B47541" w:rsidRPr="004D272B">
        <w:rPr>
          <w:color w:val="auto"/>
        </w:rPr>
        <w:t>definiraju</w:t>
      </w:r>
      <w:r w:rsidR="00BD45CE" w:rsidRPr="004D272B">
        <w:rPr>
          <w:color w:val="auto"/>
        </w:rPr>
        <w:t xml:space="preserve"> </w:t>
      </w:r>
      <w:r w:rsidR="007F1321" w:rsidRPr="004D272B">
        <w:rPr>
          <w:color w:val="auto"/>
        </w:rPr>
        <w:t>tehni</w:t>
      </w:r>
      <w:r w:rsidR="00274E76" w:rsidRPr="004D272B">
        <w:rPr>
          <w:rFonts w:ascii="Calibri" w:hAnsi="Calibri" w:cs="Calibri"/>
          <w:color w:val="auto"/>
        </w:rPr>
        <w:t>č</w:t>
      </w:r>
      <w:r w:rsidR="007F1321" w:rsidRPr="004D272B">
        <w:rPr>
          <w:color w:val="auto"/>
        </w:rPr>
        <w:t>ki</w:t>
      </w:r>
      <w:r w:rsidR="00BD45CE" w:rsidRPr="004D272B">
        <w:rPr>
          <w:color w:val="auto"/>
        </w:rPr>
        <w:t xml:space="preserve"> parame</w:t>
      </w:r>
      <w:r w:rsidR="007F1321" w:rsidRPr="004D272B">
        <w:rPr>
          <w:color w:val="auto"/>
        </w:rPr>
        <w:t>tri</w:t>
      </w:r>
      <w:r w:rsidR="00BD45CE" w:rsidRPr="004D272B">
        <w:rPr>
          <w:color w:val="auto"/>
        </w:rPr>
        <w:t xml:space="preserve"> </w:t>
      </w:r>
      <w:r w:rsidR="00832E9F" w:rsidRPr="004D272B">
        <w:rPr>
          <w:color w:val="auto"/>
        </w:rPr>
        <w:t>k</w:t>
      </w:r>
      <w:r w:rsidR="00A71531" w:rsidRPr="004D272B">
        <w:rPr>
          <w:color w:val="auto"/>
        </w:rPr>
        <w:t>orisnika</w:t>
      </w:r>
      <w:r w:rsidRPr="004D272B">
        <w:rPr>
          <w:color w:val="auto"/>
        </w:rPr>
        <w:t xml:space="preserve"> koji se priklju</w:t>
      </w:r>
      <w:r w:rsidR="00274E76" w:rsidRPr="004D272B">
        <w:rPr>
          <w:rFonts w:ascii="Calibri" w:hAnsi="Calibri" w:cs="Calibri"/>
          <w:color w:val="auto"/>
        </w:rPr>
        <w:t>č</w:t>
      </w:r>
      <w:r w:rsidRPr="004D272B">
        <w:rPr>
          <w:color w:val="auto"/>
        </w:rPr>
        <w:t xml:space="preserve">uje </w:t>
      </w:r>
      <w:r w:rsidR="002811CA" w:rsidRPr="004D272B">
        <w:rPr>
          <w:color w:val="auto"/>
        </w:rPr>
        <w:t>i ve</w:t>
      </w:r>
      <w:r w:rsidR="00274E76" w:rsidRPr="004D272B">
        <w:rPr>
          <w:rFonts w:ascii="Calibri" w:hAnsi="Calibri" w:cs="Calibri"/>
          <w:color w:val="auto"/>
        </w:rPr>
        <w:t>ć</w:t>
      </w:r>
      <w:r w:rsidR="002811CA" w:rsidRPr="004D272B">
        <w:rPr>
          <w:color w:val="auto"/>
        </w:rPr>
        <w:t xml:space="preserve"> priklju</w:t>
      </w:r>
      <w:r w:rsidR="00274E76" w:rsidRPr="004D272B">
        <w:rPr>
          <w:rFonts w:ascii="Calibri" w:hAnsi="Calibri" w:cs="Calibri"/>
          <w:color w:val="auto"/>
        </w:rPr>
        <w:t>č</w:t>
      </w:r>
      <w:r w:rsidR="002811CA" w:rsidRPr="004D272B">
        <w:rPr>
          <w:color w:val="auto"/>
        </w:rPr>
        <w:t xml:space="preserve">enog </w:t>
      </w:r>
      <w:r w:rsidR="00832E9F" w:rsidRPr="004D272B">
        <w:rPr>
          <w:color w:val="auto"/>
        </w:rPr>
        <w:t>k</w:t>
      </w:r>
      <w:r w:rsidR="00A71531" w:rsidRPr="004D272B">
        <w:rPr>
          <w:color w:val="auto"/>
        </w:rPr>
        <w:t>orisnika</w:t>
      </w:r>
      <w:r w:rsidR="002811CA" w:rsidRPr="004D272B">
        <w:rPr>
          <w:color w:val="auto"/>
        </w:rPr>
        <w:t xml:space="preserve"> koji mijenja tehni</w:t>
      </w:r>
      <w:r w:rsidR="00274E76" w:rsidRPr="004D272B">
        <w:rPr>
          <w:rFonts w:ascii="Calibri" w:hAnsi="Calibri" w:cs="Calibri"/>
          <w:color w:val="auto"/>
        </w:rPr>
        <w:t>č</w:t>
      </w:r>
      <w:r w:rsidR="005B3696" w:rsidRPr="004D272B">
        <w:rPr>
          <w:color w:val="auto"/>
        </w:rPr>
        <w:t>ke parametre svoje mre</w:t>
      </w:r>
      <w:r w:rsidR="007F35B7" w:rsidRPr="004D272B">
        <w:rPr>
          <w:color w:val="auto"/>
        </w:rPr>
        <w:t>ž</w:t>
      </w:r>
      <w:r w:rsidR="005B3696" w:rsidRPr="004D272B">
        <w:rPr>
          <w:color w:val="auto"/>
        </w:rPr>
        <w:t xml:space="preserve">e. Cilj </w:t>
      </w:r>
      <w:r w:rsidR="005B3696" w:rsidRPr="004D272B">
        <w:rPr>
          <w:rFonts w:ascii="Calibri" w:hAnsi="Calibri" w:cs="Calibri"/>
          <w:color w:val="auto"/>
        </w:rPr>
        <w:t>е</w:t>
      </w:r>
      <w:r w:rsidR="002811CA" w:rsidRPr="004D272B">
        <w:rPr>
          <w:color w:val="auto"/>
        </w:rPr>
        <w:t xml:space="preserve">laborata </w:t>
      </w:r>
      <w:r w:rsidR="00E52EED" w:rsidRPr="004D272B">
        <w:rPr>
          <w:color w:val="auto"/>
        </w:rPr>
        <w:t>je da se onemogu</w:t>
      </w:r>
      <w:r w:rsidR="00274E76" w:rsidRPr="004D272B">
        <w:rPr>
          <w:rFonts w:ascii="Calibri" w:hAnsi="Calibri" w:cs="Calibri"/>
          <w:color w:val="auto"/>
        </w:rPr>
        <w:t>ć</w:t>
      </w:r>
      <w:r w:rsidR="00E52EED" w:rsidRPr="004D272B">
        <w:rPr>
          <w:color w:val="auto"/>
        </w:rPr>
        <w:t xml:space="preserve">i </w:t>
      </w:r>
      <w:r w:rsidRPr="004D272B">
        <w:rPr>
          <w:color w:val="auto"/>
        </w:rPr>
        <w:t xml:space="preserve">negativni efekat </w:t>
      </w:r>
      <w:r w:rsidR="00E52EED" w:rsidRPr="004D272B">
        <w:rPr>
          <w:color w:val="auto"/>
        </w:rPr>
        <w:t xml:space="preserve">na </w:t>
      </w:r>
      <w:r w:rsidR="00123543" w:rsidRPr="004D272B">
        <w:rPr>
          <w:color w:val="auto"/>
        </w:rPr>
        <w:t>prijenos</w:t>
      </w:r>
      <w:r w:rsidRPr="004D272B">
        <w:rPr>
          <w:color w:val="auto"/>
        </w:rPr>
        <w:t>ni sistem</w:t>
      </w:r>
      <w:r w:rsidR="00E52EED" w:rsidRPr="004D272B">
        <w:rPr>
          <w:color w:val="auto"/>
        </w:rPr>
        <w:t xml:space="preserve"> i EES u cjelini </w:t>
      </w:r>
      <w:r w:rsidR="000966FA" w:rsidRPr="004D272B">
        <w:rPr>
          <w:color w:val="auto"/>
        </w:rPr>
        <w:t>te</w:t>
      </w:r>
      <w:r w:rsidR="00E52EED" w:rsidRPr="004D272B">
        <w:rPr>
          <w:color w:val="auto"/>
        </w:rPr>
        <w:t xml:space="preserve"> obezbijedi </w:t>
      </w:r>
      <w:r w:rsidRPr="004D272B">
        <w:rPr>
          <w:color w:val="auto"/>
        </w:rPr>
        <w:t xml:space="preserve">normalan rad </w:t>
      </w:r>
      <w:r w:rsidR="00DD3317" w:rsidRPr="004D272B">
        <w:rPr>
          <w:color w:val="auto"/>
        </w:rPr>
        <w:t>o</w:t>
      </w:r>
      <w:r w:rsidR="00A71531" w:rsidRPr="004D272B">
        <w:rPr>
          <w:color w:val="auto"/>
        </w:rPr>
        <w:t>bjekta</w:t>
      </w:r>
      <w:r w:rsidR="00832E9F" w:rsidRPr="004D272B">
        <w:rPr>
          <w:color w:val="auto"/>
        </w:rPr>
        <w:t xml:space="preserve"> k</w:t>
      </w:r>
      <w:r w:rsidR="00EF4E90" w:rsidRPr="004D272B">
        <w:rPr>
          <w:color w:val="auto"/>
        </w:rPr>
        <w:t>orisnika</w:t>
      </w:r>
      <w:r w:rsidRPr="004D272B">
        <w:rPr>
          <w:color w:val="auto"/>
        </w:rPr>
        <w:t>.</w:t>
      </w:r>
    </w:p>
    <w:p w14:paraId="5473405F" w14:textId="6A8EF1A7" w:rsidR="00EF60F1" w:rsidRPr="004D272B" w:rsidRDefault="00EF60F1" w:rsidP="004D272B">
      <w:pPr>
        <w:pStyle w:val="ListParagraph"/>
        <w:rPr>
          <w:color w:val="auto"/>
        </w:rPr>
      </w:pPr>
      <w:r w:rsidRPr="004D272B">
        <w:rPr>
          <w:color w:val="auto"/>
        </w:rPr>
        <w:t>Elaborat mo</w:t>
      </w:r>
      <w:r w:rsidR="007F35B7" w:rsidRPr="004D272B">
        <w:rPr>
          <w:color w:val="auto"/>
        </w:rPr>
        <w:t>ž</w:t>
      </w:r>
      <w:r w:rsidRPr="004D272B">
        <w:rPr>
          <w:color w:val="auto"/>
        </w:rPr>
        <w:t>e da sadr</w:t>
      </w:r>
      <w:r w:rsidR="007F35B7" w:rsidRPr="004D272B">
        <w:rPr>
          <w:color w:val="auto"/>
        </w:rPr>
        <w:t>ž</w:t>
      </w:r>
      <w:r w:rsidRPr="004D272B">
        <w:rPr>
          <w:color w:val="auto"/>
        </w:rPr>
        <w:t>i više varijanti priklju</w:t>
      </w:r>
      <w:r w:rsidR="00274E76" w:rsidRPr="004D272B">
        <w:rPr>
          <w:rFonts w:ascii="Calibri" w:hAnsi="Calibri" w:cs="Calibri"/>
          <w:color w:val="auto"/>
        </w:rPr>
        <w:t>č</w:t>
      </w:r>
      <w:r w:rsidRPr="004D272B">
        <w:rPr>
          <w:color w:val="auto"/>
        </w:rPr>
        <w:t>enja</w:t>
      </w:r>
      <w:r w:rsidR="00E52EED" w:rsidRPr="004D272B">
        <w:rPr>
          <w:color w:val="auto"/>
        </w:rPr>
        <w:t>, od kojih se odabire najjeftinija tehni</w:t>
      </w:r>
      <w:r w:rsidR="00274E76" w:rsidRPr="004D272B">
        <w:rPr>
          <w:rFonts w:ascii="Calibri" w:hAnsi="Calibri" w:cs="Calibri"/>
          <w:color w:val="auto"/>
        </w:rPr>
        <w:t>č</w:t>
      </w:r>
      <w:r w:rsidR="00E52EED" w:rsidRPr="004D272B">
        <w:rPr>
          <w:color w:val="auto"/>
        </w:rPr>
        <w:t>ki prihvatljiva varijanta</w:t>
      </w:r>
      <w:r w:rsidRPr="004D272B">
        <w:rPr>
          <w:color w:val="auto"/>
        </w:rPr>
        <w:t xml:space="preserve">. </w:t>
      </w:r>
      <w:r w:rsidR="00A74225" w:rsidRPr="004D272B">
        <w:rPr>
          <w:color w:val="auto"/>
        </w:rPr>
        <w:t>Elektroprijenos</w:t>
      </w:r>
      <w:r w:rsidRPr="004D272B">
        <w:rPr>
          <w:color w:val="auto"/>
        </w:rPr>
        <w:t xml:space="preserve"> BiH </w:t>
      </w:r>
      <w:r w:rsidR="00274E76" w:rsidRPr="004D272B">
        <w:rPr>
          <w:rFonts w:ascii="Calibri" w:hAnsi="Calibri" w:cs="Calibri"/>
          <w:color w:val="auto"/>
        </w:rPr>
        <w:t>ć</w:t>
      </w:r>
      <w:r w:rsidRPr="004D272B">
        <w:rPr>
          <w:color w:val="auto"/>
        </w:rPr>
        <w:t xml:space="preserve">e </w:t>
      </w:r>
      <w:r w:rsidR="00E52EED" w:rsidRPr="004D272B">
        <w:rPr>
          <w:color w:val="auto"/>
        </w:rPr>
        <w:t>odabranu</w:t>
      </w:r>
      <w:r w:rsidR="00A97B13" w:rsidRPr="004D272B">
        <w:rPr>
          <w:color w:val="auto"/>
        </w:rPr>
        <w:t xml:space="preserve"> </w:t>
      </w:r>
      <w:r w:rsidRPr="004D272B">
        <w:rPr>
          <w:color w:val="auto"/>
        </w:rPr>
        <w:t xml:space="preserve">varijantu uzeti u obzir prilikom izrade </w:t>
      </w:r>
      <w:r w:rsidR="00662447" w:rsidRPr="004D272B">
        <w:rPr>
          <w:color w:val="auto"/>
        </w:rPr>
        <w:t>Dugoro</w:t>
      </w:r>
      <w:r w:rsidR="00274E76" w:rsidRPr="004D272B">
        <w:rPr>
          <w:rFonts w:ascii="Calibri" w:hAnsi="Calibri" w:cs="Calibri"/>
          <w:color w:val="auto"/>
        </w:rPr>
        <w:t>č</w:t>
      </w:r>
      <w:r w:rsidR="00662447" w:rsidRPr="004D272B">
        <w:rPr>
          <w:color w:val="auto"/>
        </w:rPr>
        <w:t>nog p</w:t>
      </w:r>
      <w:r w:rsidRPr="004D272B">
        <w:rPr>
          <w:color w:val="auto"/>
        </w:rPr>
        <w:t xml:space="preserve">lana razvoja </w:t>
      </w:r>
      <w:r w:rsidR="00123543" w:rsidRPr="004D272B">
        <w:rPr>
          <w:color w:val="auto"/>
        </w:rPr>
        <w:t>prijenos</w:t>
      </w:r>
      <w:r w:rsidRPr="004D272B">
        <w:rPr>
          <w:color w:val="auto"/>
        </w:rPr>
        <w:t>ne mre</w:t>
      </w:r>
      <w:r w:rsidR="007F35B7" w:rsidRPr="004D272B">
        <w:rPr>
          <w:color w:val="auto"/>
        </w:rPr>
        <w:t>ž</w:t>
      </w:r>
      <w:r w:rsidRPr="004D272B">
        <w:rPr>
          <w:color w:val="auto"/>
        </w:rPr>
        <w:t>e.</w:t>
      </w:r>
    </w:p>
    <w:p w14:paraId="6479596C" w14:textId="4860916E" w:rsidR="00EF60F1" w:rsidRPr="004D272B" w:rsidRDefault="00EF60F1" w:rsidP="004D272B">
      <w:pPr>
        <w:pStyle w:val="ListParagraph"/>
        <w:rPr>
          <w:color w:val="auto"/>
        </w:rPr>
      </w:pPr>
      <w:r w:rsidRPr="004D272B">
        <w:rPr>
          <w:color w:val="auto"/>
        </w:rPr>
        <w:t>Svaki priklju</w:t>
      </w:r>
      <w:r w:rsidR="00274E76" w:rsidRPr="004D272B">
        <w:rPr>
          <w:rFonts w:ascii="Calibri" w:hAnsi="Calibri" w:cs="Calibri"/>
          <w:color w:val="auto"/>
        </w:rPr>
        <w:t>č</w:t>
      </w:r>
      <w:r w:rsidRPr="004D272B">
        <w:rPr>
          <w:color w:val="auto"/>
        </w:rPr>
        <w:t xml:space="preserve">ak na </w:t>
      </w:r>
      <w:r w:rsidR="00123543" w:rsidRPr="004D272B">
        <w:rPr>
          <w:color w:val="auto"/>
        </w:rPr>
        <w:t>prijenos</w:t>
      </w:r>
      <w:r w:rsidR="00B1109D" w:rsidRPr="004D272B">
        <w:rPr>
          <w:color w:val="auto"/>
        </w:rPr>
        <w:t xml:space="preserve">ni sistem </w:t>
      </w:r>
      <w:r w:rsidR="00274E76" w:rsidRPr="004D272B">
        <w:rPr>
          <w:rFonts w:ascii="Calibri" w:hAnsi="Calibri" w:cs="Calibri"/>
          <w:color w:val="auto"/>
        </w:rPr>
        <w:t>ć</w:t>
      </w:r>
      <w:r w:rsidR="00B1109D" w:rsidRPr="004D272B">
        <w:rPr>
          <w:color w:val="auto"/>
        </w:rPr>
        <w:t xml:space="preserve">e biti </w:t>
      </w:r>
      <w:r w:rsidRPr="004D272B">
        <w:rPr>
          <w:color w:val="auto"/>
        </w:rPr>
        <w:t xml:space="preserve">izveden </w:t>
      </w:r>
      <w:r w:rsidR="002B1589" w:rsidRPr="004D272B">
        <w:rPr>
          <w:color w:val="auto"/>
        </w:rPr>
        <w:t xml:space="preserve">tako </w:t>
      </w:r>
      <w:r w:rsidRPr="004D272B">
        <w:rPr>
          <w:color w:val="auto"/>
        </w:rPr>
        <w:t xml:space="preserve">da bude u skladu sa </w:t>
      </w:r>
      <w:r w:rsidR="00274194" w:rsidRPr="004D272B">
        <w:rPr>
          <w:color w:val="auto"/>
        </w:rPr>
        <w:t xml:space="preserve">kriterijem </w:t>
      </w:r>
      <w:r w:rsidRPr="004D272B">
        <w:rPr>
          <w:color w:val="auto"/>
        </w:rPr>
        <w:t>sigurnosti</w:t>
      </w:r>
      <w:r w:rsidR="0024742E" w:rsidRPr="004D272B">
        <w:rPr>
          <w:color w:val="auto"/>
        </w:rPr>
        <w:t xml:space="preserve"> </w:t>
      </w:r>
      <w:r w:rsidR="00274194" w:rsidRPr="004D272B">
        <w:rPr>
          <w:color w:val="auto"/>
        </w:rPr>
        <w:t>(</w:t>
      </w:r>
      <w:r w:rsidR="00E36E00" w:rsidRPr="004D272B">
        <w:rPr>
          <w:color w:val="auto"/>
        </w:rPr>
        <w:t>n</w:t>
      </w:r>
      <w:r w:rsidR="0024742E" w:rsidRPr="004D272B">
        <w:rPr>
          <w:color w:val="auto"/>
        </w:rPr>
        <w:t>-1</w:t>
      </w:r>
      <w:r w:rsidR="00274194" w:rsidRPr="004D272B">
        <w:rPr>
          <w:color w:val="auto"/>
        </w:rPr>
        <w:t>)</w:t>
      </w:r>
      <w:r w:rsidRPr="004D272B">
        <w:rPr>
          <w:color w:val="auto"/>
        </w:rPr>
        <w:t>.</w:t>
      </w:r>
    </w:p>
    <w:p w14:paraId="1E686711" w14:textId="412D8ECA" w:rsidR="00EF60F1" w:rsidRPr="004D272B" w:rsidRDefault="00EF60F1" w:rsidP="004D272B">
      <w:pPr>
        <w:pStyle w:val="ListParagraph"/>
        <w:rPr>
          <w:color w:val="auto"/>
        </w:rPr>
      </w:pPr>
      <w:r w:rsidRPr="004D272B">
        <w:rPr>
          <w:color w:val="auto"/>
        </w:rPr>
        <w:t xml:space="preserve">Ukoliko su, </w:t>
      </w:r>
      <w:r w:rsidR="00180B6B" w:rsidRPr="004D272B">
        <w:rPr>
          <w:color w:val="auto"/>
        </w:rPr>
        <w:t>usljed</w:t>
      </w:r>
      <w:r w:rsidRPr="004D272B">
        <w:rPr>
          <w:color w:val="auto"/>
        </w:rPr>
        <w:t xml:space="preserve"> priklju</w:t>
      </w:r>
      <w:r w:rsidR="00274E76" w:rsidRPr="004D272B">
        <w:rPr>
          <w:rFonts w:ascii="Calibri" w:hAnsi="Calibri" w:cs="Calibri"/>
          <w:color w:val="auto"/>
        </w:rPr>
        <w:t>č</w:t>
      </w:r>
      <w:r w:rsidRPr="004D272B">
        <w:rPr>
          <w:color w:val="auto"/>
        </w:rPr>
        <w:t xml:space="preserve">enja novog ili promjene </w:t>
      </w:r>
      <w:r w:rsidR="00B65A2B" w:rsidRPr="004D272B">
        <w:rPr>
          <w:color w:val="auto"/>
        </w:rPr>
        <w:t>tehni</w:t>
      </w:r>
      <w:r w:rsidR="00274E76" w:rsidRPr="004D272B">
        <w:rPr>
          <w:rFonts w:ascii="Calibri" w:hAnsi="Calibri" w:cs="Calibri"/>
          <w:color w:val="auto"/>
        </w:rPr>
        <w:t>č</w:t>
      </w:r>
      <w:r w:rsidR="00B65A2B" w:rsidRPr="004D272B">
        <w:rPr>
          <w:color w:val="auto"/>
        </w:rPr>
        <w:t xml:space="preserve">kih parametara </w:t>
      </w:r>
      <w:r w:rsidR="00180B6B" w:rsidRPr="004D272B">
        <w:rPr>
          <w:color w:val="auto"/>
        </w:rPr>
        <w:t>mre</w:t>
      </w:r>
      <w:r w:rsidR="007F35B7" w:rsidRPr="004D272B">
        <w:rPr>
          <w:color w:val="auto"/>
        </w:rPr>
        <w:t>ž</w:t>
      </w:r>
      <w:r w:rsidR="00180B6B" w:rsidRPr="004D272B">
        <w:rPr>
          <w:color w:val="auto"/>
        </w:rPr>
        <w:t xml:space="preserve">e </w:t>
      </w:r>
      <w:r w:rsidRPr="004D272B">
        <w:rPr>
          <w:color w:val="auto"/>
        </w:rPr>
        <w:t>postoje</w:t>
      </w:r>
      <w:r w:rsidR="00274E76" w:rsidRPr="004D272B">
        <w:rPr>
          <w:rFonts w:ascii="Calibri" w:hAnsi="Calibri" w:cs="Calibri"/>
          <w:color w:val="auto"/>
        </w:rPr>
        <w:t>ć</w:t>
      </w:r>
      <w:r w:rsidRPr="004D272B">
        <w:rPr>
          <w:color w:val="auto"/>
        </w:rPr>
        <w:t xml:space="preserve">eg </w:t>
      </w:r>
      <w:r w:rsidR="00832E9F" w:rsidRPr="004D272B">
        <w:rPr>
          <w:color w:val="auto"/>
        </w:rPr>
        <w:t>k</w:t>
      </w:r>
      <w:r w:rsidR="00B65A2B" w:rsidRPr="004D272B">
        <w:rPr>
          <w:color w:val="auto"/>
        </w:rPr>
        <w:t>orisnika</w:t>
      </w:r>
      <w:r w:rsidRPr="004D272B">
        <w:rPr>
          <w:color w:val="auto"/>
        </w:rPr>
        <w:t>, potrebna proširenja, poja</w:t>
      </w:r>
      <w:r w:rsidR="00274E76" w:rsidRPr="004D272B">
        <w:rPr>
          <w:rFonts w:ascii="Calibri" w:hAnsi="Calibri" w:cs="Calibri"/>
          <w:color w:val="auto"/>
        </w:rPr>
        <w:t>č</w:t>
      </w:r>
      <w:r w:rsidRPr="004D272B">
        <w:rPr>
          <w:color w:val="auto"/>
        </w:rPr>
        <w:t>anja ili druge tehni</w:t>
      </w:r>
      <w:r w:rsidR="00274E76" w:rsidRPr="004D272B">
        <w:rPr>
          <w:rFonts w:ascii="Calibri" w:hAnsi="Calibri" w:cs="Calibri"/>
          <w:color w:val="auto"/>
        </w:rPr>
        <w:t>č</w:t>
      </w:r>
      <w:r w:rsidRPr="004D272B">
        <w:rPr>
          <w:color w:val="auto"/>
        </w:rPr>
        <w:t xml:space="preserve">ke promjene </w:t>
      </w:r>
      <w:r w:rsidR="007775F8" w:rsidRPr="004D272B">
        <w:rPr>
          <w:color w:val="auto"/>
        </w:rPr>
        <w:t>na</w:t>
      </w:r>
      <w:r w:rsidRPr="004D272B">
        <w:rPr>
          <w:color w:val="auto"/>
        </w:rPr>
        <w:t xml:space="preserve"> </w:t>
      </w:r>
      <w:r w:rsidR="00B65A2B" w:rsidRPr="004D272B">
        <w:rPr>
          <w:color w:val="auto"/>
        </w:rPr>
        <w:t>prijenosnoj mre</w:t>
      </w:r>
      <w:r w:rsidR="007F35B7" w:rsidRPr="004D272B">
        <w:rPr>
          <w:color w:val="auto"/>
        </w:rPr>
        <w:t>ž</w:t>
      </w:r>
      <w:r w:rsidR="00B65A2B" w:rsidRPr="004D272B">
        <w:rPr>
          <w:color w:val="auto"/>
        </w:rPr>
        <w:t>i</w:t>
      </w:r>
      <w:r w:rsidRPr="004D272B">
        <w:rPr>
          <w:color w:val="auto"/>
        </w:rPr>
        <w:t xml:space="preserve">, </w:t>
      </w:r>
      <w:r w:rsidR="00180B6B" w:rsidRPr="004D272B">
        <w:rPr>
          <w:color w:val="auto"/>
        </w:rPr>
        <w:t>to</w:t>
      </w:r>
      <w:r w:rsidRPr="004D272B">
        <w:rPr>
          <w:color w:val="auto"/>
        </w:rPr>
        <w:t xml:space="preserve"> u </w:t>
      </w:r>
      <w:r w:rsidR="00F04EF1" w:rsidRPr="004D272B">
        <w:rPr>
          <w:rFonts w:ascii="Calibri" w:hAnsi="Calibri" w:cs="Calibri"/>
          <w:color w:val="auto"/>
        </w:rPr>
        <w:t>е</w:t>
      </w:r>
      <w:r w:rsidRPr="004D272B">
        <w:rPr>
          <w:color w:val="auto"/>
        </w:rPr>
        <w:t>laborat</w:t>
      </w:r>
      <w:r w:rsidR="006F1ADC" w:rsidRPr="004D272B">
        <w:rPr>
          <w:color w:val="auto"/>
        </w:rPr>
        <w:t>u</w:t>
      </w:r>
      <w:r w:rsidR="00F04EF1" w:rsidRPr="004D272B">
        <w:rPr>
          <w:color w:val="auto"/>
        </w:rPr>
        <w:t xml:space="preserve"> mora biti jasno definirano i nazna</w:t>
      </w:r>
      <w:r w:rsidR="00274E76" w:rsidRPr="004D272B">
        <w:rPr>
          <w:rFonts w:ascii="Calibri" w:hAnsi="Calibri" w:cs="Calibri"/>
          <w:color w:val="auto"/>
        </w:rPr>
        <w:t>č</w:t>
      </w:r>
      <w:r w:rsidR="00F04EF1" w:rsidRPr="004D272B">
        <w:rPr>
          <w:color w:val="auto"/>
        </w:rPr>
        <w:t>eno</w:t>
      </w:r>
      <w:r w:rsidRPr="004D272B">
        <w:rPr>
          <w:color w:val="auto"/>
        </w:rPr>
        <w:t>.</w:t>
      </w:r>
    </w:p>
    <w:p w14:paraId="176A8F81" w14:textId="2A784709" w:rsidR="004D272B" w:rsidRDefault="004D272B" w:rsidP="004D272B">
      <w:pPr>
        <w:pStyle w:val="ListParagraph"/>
      </w:pPr>
      <w:r w:rsidRPr="004D272B">
        <w:t>U vezi sa priklju</w:t>
      </w:r>
      <w:r w:rsidRPr="004D272B">
        <w:rPr>
          <w:rFonts w:ascii="Calibri" w:hAnsi="Calibri" w:cs="Calibri"/>
        </w:rPr>
        <w:t>č</w:t>
      </w:r>
      <w:r w:rsidRPr="004D272B">
        <w:t xml:space="preserve">enjem </w:t>
      </w:r>
      <w:r w:rsidR="001A6311">
        <w:t>SZS</w:t>
      </w:r>
      <w:r w:rsidRPr="004D272B">
        <w:t>, prije podnošenja z</w:t>
      </w:r>
      <w:r w:rsidR="00CC09F4">
        <w:t>a</w:t>
      </w:r>
      <w:r w:rsidRPr="004D272B">
        <w:t>htjeva za izdavanje Uslova za priklju</w:t>
      </w:r>
      <w:r w:rsidRPr="004D272B">
        <w:rPr>
          <w:rFonts w:ascii="Calibri" w:hAnsi="Calibri" w:cs="Calibri"/>
        </w:rPr>
        <w:t>č</w:t>
      </w:r>
      <w:r w:rsidRPr="004D272B">
        <w:t>ak, Korisnik je u obavezi da u skladu sa Pravilnikom o pretkvalifikacionim uslovima priklju</w:t>
      </w:r>
      <w:r w:rsidRPr="004D272B">
        <w:rPr>
          <w:rFonts w:ascii="Calibri" w:hAnsi="Calibri" w:cs="Calibri"/>
        </w:rPr>
        <w:t>č</w:t>
      </w:r>
      <w:r w:rsidRPr="004D272B">
        <w:t>enja sistema za skladištenje elektri</w:t>
      </w:r>
      <w:r w:rsidRPr="004D272B">
        <w:rPr>
          <w:rFonts w:ascii="Calibri" w:hAnsi="Calibri" w:cs="Calibri"/>
        </w:rPr>
        <w:t>č</w:t>
      </w:r>
      <w:r w:rsidRPr="004D272B">
        <w:t xml:space="preserve">ne energije, kojeg donosi generalni direktor NOSBiH-a, ispuni zahtjeve definisane Pravilnikom, a koji se </w:t>
      </w:r>
      <w:r w:rsidR="00A85FBC">
        <w:t xml:space="preserve">između ostalog </w:t>
      </w:r>
      <w:r w:rsidRPr="004D272B">
        <w:t>odnose na tehni</w:t>
      </w:r>
      <w:r w:rsidRPr="004D272B">
        <w:rPr>
          <w:rFonts w:ascii="Calibri" w:hAnsi="Calibri" w:cs="Calibri"/>
        </w:rPr>
        <w:t>č</w:t>
      </w:r>
      <w:r w:rsidRPr="004D272B">
        <w:t>ke karakteristike SZS elektri</w:t>
      </w:r>
      <w:r w:rsidRPr="004D272B">
        <w:rPr>
          <w:rFonts w:ascii="Calibri" w:hAnsi="Calibri" w:cs="Calibri"/>
        </w:rPr>
        <w:t>č</w:t>
      </w:r>
      <w:r w:rsidRPr="004D272B">
        <w:t>ne energije i njihovu kompatibilnost sa tehni</w:t>
      </w:r>
      <w:r w:rsidRPr="004D272B">
        <w:rPr>
          <w:rFonts w:ascii="Calibri" w:hAnsi="Calibri" w:cs="Calibri"/>
        </w:rPr>
        <w:t>č</w:t>
      </w:r>
      <w:r w:rsidRPr="004D272B">
        <w:t>kim zahtjevima definisanim u poglavlju 6.5.</w:t>
      </w:r>
    </w:p>
    <w:p w14:paraId="5A8C42C6" w14:textId="097FFCEC" w:rsidR="00696AA6" w:rsidRPr="004D272B" w:rsidRDefault="00696AA6" w:rsidP="004D272B">
      <w:pPr>
        <w:pStyle w:val="ListParagraph"/>
      </w:pPr>
      <w:r>
        <w:t xml:space="preserve">Nakon izdavanja saglasnosti NOSBiH-a u vezi sa </w:t>
      </w:r>
      <w:r w:rsidR="00835983">
        <w:t xml:space="preserve">pretkvalifikacionim uslovima priključenja SZS, Korisnik u skladu sa procedurom </w:t>
      </w:r>
      <w:r w:rsidR="00F83DFA">
        <w:t xml:space="preserve">definisanom </w:t>
      </w:r>
      <w:r w:rsidR="00835983" w:rsidRPr="00835983">
        <w:t>Pravilnikom o priklju</w:t>
      </w:r>
      <w:r w:rsidR="00835983" w:rsidRPr="00835983">
        <w:rPr>
          <w:rFonts w:ascii="Calibri" w:hAnsi="Calibri" w:cs="Calibri"/>
        </w:rPr>
        <w:t>č</w:t>
      </w:r>
      <w:r w:rsidR="00835983" w:rsidRPr="00835983">
        <w:t>ku i Detaljnim pravilima za SN priklju</w:t>
      </w:r>
      <w:r w:rsidR="00835983" w:rsidRPr="00835983">
        <w:rPr>
          <w:rFonts w:ascii="Calibri" w:hAnsi="Calibri" w:cs="Calibri"/>
        </w:rPr>
        <w:t>č</w:t>
      </w:r>
      <w:r w:rsidR="00835983" w:rsidRPr="00835983">
        <w:t>ak u objektima Elektroprijenosa BiH</w:t>
      </w:r>
      <w:r w:rsidR="00835983">
        <w:t xml:space="preserve"> podnosi zahtjev za izdavanje Uslova za priključak.</w:t>
      </w:r>
    </w:p>
    <w:p w14:paraId="2646C10F" w14:textId="214D395F" w:rsidR="009006C9" w:rsidRPr="00F83DFA" w:rsidRDefault="00A21583" w:rsidP="001032CD">
      <w:pPr>
        <w:pStyle w:val="Heading2"/>
        <w:numPr>
          <w:ilvl w:val="1"/>
          <w:numId w:val="42"/>
        </w:numPr>
      </w:pPr>
      <w:bookmarkStart w:id="111" w:name="_Toc61329140"/>
      <w:bookmarkStart w:id="112" w:name="_Toc163201784"/>
      <w:r w:rsidRPr="00F83DFA">
        <w:lastRenderedPageBreak/>
        <w:t>Ugovor</w:t>
      </w:r>
      <w:r w:rsidR="009006C9" w:rsidRPr="00F83DFA">
        <w:t xml:space="preserve"> </w:t>
      </w:r>
      <w:r w:rsidRPr="00F83DFA">
        <w:t>o</w:t>
      </w:r>
      <w:r w:rsidR="009006C9" w:rsidRPr="00F83DFA">
        <w:t xml:space="preserve"> </w:t>
      </w:r>
      <w:r w:rsidRPr="00F83DFA">
        <w:t>priklju</w:t>
      </w:r>
      <w:r w:rsidR="00274E76" w:rsidRPr="001032CD">
        <w:rPr>
          <w:rFonts w:ascii="Calibri" w:hAnsi="Calibri" w:cs="Calibri" w:hint="eastAsia"/>
          <w:sz w:val="24"/>
        </w:rPr>
        <w:t>č</w:t>
      </w:r>
      <w:bookmarkEnd w:id="102"/>
      <w:bookmarkEnd w:id="103"/>
      <w:bookmarkEnd w:id="104"/>
      <w:bookmarkEnd w:id="105"/>
      <w:bookmarkEnd w:id="106"/>
      <w:bookmarkEnd w:id="107"/>
      <w:bookmarkEnd w:id="108"/>
      <w:bookmarkEnd w:id="109"/>
      <w:bookmarkEnd w:id="110"/>
      <w:r w:rsidRPr="00F83DFA">
        <w:t>ku</w:t>
      </w:r>
      <w:r w:rsidR="0071611A" w:rsidRPr="00F83DFA">
        <w:t>,</w:t>
      </w:r>
      <w:r w:rsidR="00A46294" w:rsidRPr="00F83DFA">
        <w:t xml:space="preserve"> </w:t>
      </w:r>
      <w:r w:rsidR="0071611A" w:rsidRPr="00F83DFA">
        <w:t xml:space="preserve">Ugovor o </w:t>
      </w:r>
      <w:r w:rsidR="00A46294" w:rsidRPr="00F83DFA">
        <w:t>kori</w:t>
      </w:r>
      <w:r w:rsidR="00A46294" w:rsidRPr="00F83DFA">
        <w:rPr>
          <w:rFonts w:hint="eastAsia"/>
        </w:rPr>
        <w:t>š</w:t>
      </w:r>
      <w:r w:rsidR="00A46294" w:rsidRPr="00F83DFA">
        <w:t xml:space="preserve">tenju </w:t>
      </w:r>
      <w:r w:rsidR="00B216EF" w:rsidRPr="00F83DFA">
        <w:t>prijenos</w:t>
      </w:r>
      <w:r w:rsidR="00A46294" w:rsidRPr="00F83DFA">
        <w:t>ne mre</w:t>
      </w:r>
      <w:r w:rsidR="007F35B7" w:rsidRPr="001032CD">
        <w:rPr>
          <w:rFonts w:hint="eastAsia"/>
          <w:sz w:val="24"/>
        </w:rPr>
        <w:t>ž</w:t>
      </w:r>
      <w:r w:rsidR="00A46294" w:rsidRPr="00F83DFA">
        <w:t>e</w:t>
      </w:r>
      <w:r w:rsidR="0071611A" w:rsidRPr="00F83DFA">
        <w:t xml:space="preserve"> i  Sporazum o </w:t>
      </w:r>
      <w:r w:rsidR="0071611A" w:rsidRPr="001032CD">
        <w:rPr>
          <w:lang w:val="sr-Latn-BA"/>
        </w:rPr>
        <w:t>upravljanju</w:t>
      </w:r>
      <w:bookmarkEnd w:id="111"/>
      <w:bookmarkEnd w:id="112"/>
    </w:p>
    <w:p w14:paraId="036913AD" w14:textId="3FD94F44" w:rsidR="00A46294" w:rsidRPr="007D16F5" w:rsidRDefault="00A46294" w:rsidP="005751BF">
      <w:pPr>
        <w:pStyle w:val="Heading3"/>
      </w:pPr>
      <w:bookmarkStart w:id="113" w:name="_Toc61329141"/>
      <w:bookmarkStart w:id="114" w:name="_Toc163201785"/>
      <w:r w:rsidRPr="007D16F5">
        <w:t>Ugovor o priklju</w:t>
      </w:r>
      <w:r w:rsidR="00274E76" w:rsidRPr="00274E76">
        <w:rPr>
          <w:rFonts w:cs="Calibri"/>
        </w:rPr>
        <w:t>č</w:t>
      </w:r>
      <w:r w:rsidRPr="007D16F5">
        <w:t>ku</w:t>
      </w:r>
      <w:bookmarkEnd w:id="113"/>
      <w:bookmarkEnd w:id="114"/>
    </w:p>
    <w:p w14:paraId="7124824D" w14:textId="26F50400" w:rsidR="00181D43" w:rsidRPr="004D272B" w:rsidRDefault="00181D43" w:rsidP="004D272B">
      <w:pPr>
        <w:pStyle w:val="ListParagraph"/>
        <w:rPr>
          <w:color w:val="auto"/>
        </w:rPr>
      </w:pPr>
      <w:r w:rsidRPr="004D272B">
        <w:rPr>
          <w:color w:val="auto"/>
        </w:rPr>
        <w:t>Uslovi i odredbe, kojima je odre</w:t>
      </w:r>
      <w:r w:rsidR="007F35B7" w:rsidRPr="004D272B">
        <w:rPr>
          <w:rFonts w:ascii="Calibri" w:hAnsi="Calibri" w:cs="Calibri"/>
          <w:color w:val="auto"/>
        </w:rPr>
        <w:t>đ</w:t>
      </w:r>
      <w:r w:rsidRPr="004D272B">
        <w:rPr>
          <w:color w:val="auto"/>
        </w:rPr>
        <w:t>eno priklju</w:t>
      </w:r>
      <w:r w:rsidR="00274E76" w:rsidRPr="004D272B">
        <w:rPr>
          <w:rFonts w:ascii="Calibri" w:hAnsi="Calibri" w:cs="Calibri"/>
          <w:color w:val="auto"/>
        </w:rPr>
        <w:t>č</w:t>
      </w:r>
      <w:r w:rsidRPr="004D272B">
        <w:rPr>
          <w:color w:val="auto"/>
        </w:rPr>
        <w:t>enje na prijenosnu mre</w:t>
      </w:r>
      <w:r w:rsidR="007F35B7" w:rsidRPr="004D272B">
        <w:rPr>
          <w:rFonts w:cs="Aptos"/>
          <w:color w:val="auto"/>
        </w:rPr>
        <w:t>ž</w:t>
      </w:r>
      <w:r w:rsidRPr="004D272B">
        <w:rPr>
          <w:color w:val="auto"/>
        </w:rPr>
        <w:t>u, postavljeni su u Ugovoru o priklju</w:t>
      </w:r>
      <w:r w:rsidR="00274E76" w:rsidRPr="004D272B">
        <w:rPr>
          <w:rFonts w:ascii="Calibri" w:hAnsi="Calibri" w:cs="Calibri"/>
          <w:color w:val="auto"/>
        </w:rPr>
        <w:t>č</w:t>
      </w:r>
      <w:r w:rsidRPr="004D272B">
        <w:rPr>
          <w:color w:val="auto"/>
        </w:rPr>
        <w:t xml:space="preserve">ku koji sklapaju </w:t>
      </w:r>
      <w:r w:rsidR="00832E9F" w:rsidRPr="004D272B">
        <w:rPr>
          <w:color w:val="auto"/>
        </w:rPr>
        <w:t>k</w:t>
      </w:r>
      <w:r w:rsidRPr="004D272B">
        <w:rPr>
          <w:color w:val="auto"/>
        </w:rPr>
        <w:t xml:space="preserve">orisnik i Elektroprijenos BiH. </w:t>
      </w:r>
      <w:r w:rsidR="006D1CA1" w:rsidRPr="004D272B">
        <w:rPr>
          <w:color w:val="auto"/>
        </w:rPr>
        <w:t>Pri</w:t>
      </w:r>
      <w:r w:rsidR="00EC67E3" w:rsidRPr="004D272B">
        <w:rPr>
          <w:color w:val="auto"/>
        </w:rPr>
        <w:t xml:space="preserve"> izrad</w:t>
      </w:r>
      <w:r w:rsidR="006D1CA1" w:rsidRPr="004D272B">
        <w:rPr>
          <w:color w:val="auto"/>
        </w:rPr>
        <w:t>i tog u</w:t>
      </w:r>
      <w:r w:rsidR="00EC67E3" w:rsidRPr="004D272B">
        <w:rPr>
          <w:color w:val="auto"/>
        </w:rPr>
        <w:t xml:space="preserve">govora </w:t>
      </w:r>
      <w:r w:rsidR="00A74225" w:rsidRPr="004D272B">
        <w:rPr>
          <w:color w:val="auto"/>
        </w:rPr>
        <w:t>Elektroprijenos</w:t>
      </w:r>
      <w:r w:rsidR="00EC67E3" w:rsidRPr="004D272B">
        <w:rPr>
          <w:color w:val="auto"/>
        </w:rPr>
        <w:t xml:space="preserve"> BiH konsultuje NOSB</w:t>
      </w:r>
      <w:r w:rsidR="00A03E02" w:rsidRPr="004D272B">
        <w:rPr>
          <w:color w:val="auto"/>
        </w:rPr>
        <w:t>i</w:t>
      </w:r>
      <w:r w:rsidR="00EC67E3" w:rsidRPr="004D272B">
        <w:rPr>
          <w:color w:val="auto"/>
        </w:rPr>
        <w:t>H.</w:t>
      </w:r>
    </w:p>
    <w:p w14:paraId="20A7B57E" w14:textId="3389D727" w:rsidR="00EC67E3" w:rsidRPr="004D272B" w:rsidRDefault="00EC67E3" w:rsidP="004D272B">
      <w:pPr>
        <w:pStyle w:val="ListParagraph"/>
        <w:rPr>
          <w:color w:val="auto"/>
        </w:rPr>
      </w:pPr>
      <w:r w:rsidRPr="004D272B">
        <w:rPr>
          <w:color w:val="auto"/>
        </w:rPr>
        <w:t xml:space="preserve">Primjerak potpisanog Ugovora </w:t>
      </w:r>
      <w:r w:rsidR="00B75A9B" w:rsidRPr="004D272B">
        <w:rPr>
          <w:color w:val="auto"/>
        </w:rPr>
        <w:t>o priklju</w:t>
      </w:r>
      <w:r w:rsidR="00274E76" w:rsidRPr="004D272B">
        <w:rPr>
          <w:rFonts w:ascii="Calibri" w:hAnsi="Calibri" w:cs="Calibri"/>
          <w:color w:val="auto"/>
          <w:lang w:val="sr-Latn-RS"/>
        </w:rPr>
        <w:t>č</w:t>
      </w:r>
      <w:r w:rsidR="00B75A9B" w:rsidRPr="004D272B">
        <w:rPr>
          <w:color w:val="auto"/>
          <w:lang w:val="sr-Latn-RS"/>
        </w:rPr>
        <w:t xml:space="preserve">ku </w:t>
      </w:r>
      <w:r w:rsidR="00A74225" w:rsidRPr="004D272B">
        <w:rPr>
          <w:color w:val="auto"/>
        </w:rPr>
        <w:t>Elektroprijenos</w:t>
      </w:r>
      <w:r w:rsidRPr="004D272B">
        <w:rPr>
          <w:color w:val="auto"/>
        </w:rPr>
        <w:t xml:space="preserve"> BiH dostavlja NOSB</w:t>
      </w:r>
      <w:r w:rsidR="00D77933" w:rsidRPr="004D272B">
        <w:rPr>
          <w:color w:val="auto"/>
        </w:rPr>
        <w:t>i</w:t>
      </w:r>
      <w:r w:rsidRPr="004D272B">
        <w:rPr>
          <w:color w:val="auto"/>
        </w:rPr>
        <w:t>H-u.</w:t>
      </w:r>
    </w:p>
    <w:p w14:paraId="5CEA5D71" w14:textId="4C28B0E0" w:rsidR="008A0934" w:rsidRPr="004D272B" w:rsidRDefault="00A21583" w:rsidP="004D272B">
      <w:pPr>
        <w:pStyle w:val="ListParagraph"/>
        <w:rPr>
          <w:color w:val="auto"/>
        </w:rPr>
      </w:pPr>
      <w:r w:rsidRPr="004D272B">
        <w:rPr>
          <w:color w:val="auto"/>
        </w:rPr>
        <w:t>Prije</w:t>
      </w:r>
      <w:r w:rsidR="009006C9" w:rsidRPr="004D272B">
        <w:rPr>
          <w:color w:val="auto"/>
        </w:rPr>
        <w:t xml:space="preserve"> </w:t>
      </w:r>
      <w:r w:rsidRPr="004D272B">
        <w:rPr>
          <w:color w:val="auto"/>
        </w:rPr>
        <w:t>sklapanja</w:t>
      </w:r>
      <w:r w:rsidR="009006C9" w:rsidRPr="004D272B">
        <w:rPr>
          <w:color w:val="auto"/>
        </w:rPr>
        <w:t xml:space="preserve"> </w:t>
      </w:r>
      <w:r w:rsidR="00CE0129" w:rsidRPr="004D272B">
        <w:rPr>
          <w:color w:val="auto"/>
        </w:rPr>
        <w:t xml:space="preserve">Ugovora </w:t>
      </w:r>
      <w:r w:rsidRPr="004D272B">
        <w:rPr>
          <w:color w:val="auto"/>
        </w:rPr>
        <w:t>o</w:t>
      </w:r>
      <w:r w:rsidR="00615E56" w:rsidRPr="004D272B">
        <w:rPr>
          <w:color w:val="auto"/>
        </w:rPr>
        <w:t xml:space="preserve"> </w:t>
      </w:r>
      <w:r w:rsidRPr="004D272B">
        <w:rPr>
          <w:color w:val="auto"/>
        </w:rPr>
        <w:t>priklju</w:t>
      </w:r>
      <w:r w:rsidR="00274E76" w:rsidRPr="004D272B">
        <w:rPr>
          <w:rFonts w:ascii="Calibri" w:hAnsi="Calibri" w:cs="Calibri"/>
          <w:color w:val="auto"/>
        </w:rPr>
        <w:t>č</w:t>
      </w:r>
      <w:r w:rsidRPr="004D272B">
        <w:rPr>
          <w:color w:val="auto"/>
        </w:rPr>
        <w:t>ku</w:t>
      </w:r>
      <w:r w:rsidR="009006C9" w:rsidRPr="004D272B">
        <w:rPr>
          <w:color w:val="auto"/>
        </w:rPr>
        <w:t xml:space="preserve">, </w:t>
      </w:r>
      <w:r w:rsidR="00832E9F" w:rsidRPr="004D272B">
        <w:rPr>
          <w:color w:val="auto"/>
        </w:rPr>
        <w:t>k</w:t>
      </w:r>
      <w:r w:rsidR="00EC67E3" w:rsidRPr="004D272B">
        <w:rPr>
          <w:color w:val="auto"/>
        </w:rPr>
        <w:t xml:space="preserve">orisnik </w:t>
      </w:r>
      <w:r w:rsidRPr="004D272B">
        <w:rPr>
          <w:color w:val="auto"/>
        </w:rPr>
        <w:t>Elektro</w:t>
      </w:r>
      <w:r w:rsidR="001B6370" w:rsidRPr="004D272B">
        <w:rPr>
          <w:color w:val="auto"/>
        </w:rPr>
        <w:t>prijenos</w:t>
      </w:r>
      <w:r w:rsidRPr="004D272B">
        <w:rPr>
          <w:color w:val="auto"/>
        </w:rPr>
        <w:t>u</w:t>
      </w:r>
      <w:r w:rsidR="009006C9" w:rsidRPr="004D272B">
        <w:rPr>
          <w:color w:val="auto"/>
        </w:rPr>
        <w:t xml:space="preserve"> </w:t>
      </w:r>
      <w:r w:rsidRPr="004D272B">
        <w:rPr>
          <w:color w:val="auto"/>
        </w:rPr>
        <w:t>BiH</w:t>
      </w:r>
      <w:r w:rsidR="009006C9" w:rsidRPr="004D272B">
        <w:rPr>
          <w:color w:val="auto"/>
        </w:rPr>
        <w:t xml:space="preserve"> </w:t>
      </w:r>
      <w:r w:rsidRPr="004D272B">
        <w:rPr>
          <w:color w:val="auto"/>
        </w:rPr>
        <w:t>mora</w:t>
      </w:r>
      <w:r w:rsidR="009006C9" w:rsidRPr="004D272B">
        <w:rPr>
          <w:color w:val="auto"/>
        </w:rPr>
        <w:t xml:space="preserve"> </w:t>
      </w:r>
      <w:r w:rsidRPr="004D272B">
        <w:rPr>
          <w:color w:val="auto"/>
        </w:rPr>
        <w:t>obezbijediti</w:t>
      </w:r>
      <w:r w:rsidR="009006C9" w:rsidRPr="004D272B">
        <w:rPr>
          <w:color w:val="auto"/>
        </w:rPr>
        <w:t xml:space="preserve"> </w:t>
      </w:r>
      <w:r w:rsidRPr="004D272B">
        <w:rPr>
          <w:color w:val="auto"/>
        </w:rPr>
        <w:t>a</w:t>
      </w:r>
      <w:r w:rsidR="007F35B7" w:rsidRPr="004D272B">
        <w:rPr>
          <w:color w:val="auto"/>
        </w:rPr>
        <w:t>ž</w:t>
      </w:r>
      <w:r w:rsidRPr="004D272B">
        <w:rPr>
          <w:color w:val="auto"/>
        </w:rPr>
        <w:t>urirane</w:t>
      </w:r>
      <w:r w:rsidR="009006C9" w:rsidRPr="004D272B">
        <w:rPr>
          <w:color w:val="auto"/>
        </w:rPr>
        <w:t xml:space="preserve"> </w:t>
      </w:r>
      <w:r w:rsidRPr="004D272B">
        <w:rPr>
          <w:color w:val="auto"/>
        </w:rPr>
        <w:t>podatke</w:t>
      </w:r>
      <w:r w:rsidR="009006C9" w:rsidRPr="004D272B">
        <w:rPr>
          <w:color w:val="auto"/>
        </w:rPr>
        <w:t xml:space="preserve"> </w:t>
      </w:r>
      <w:r w:rsidRPr="004D272B">
        <w:rPr>
          <w:color w:val="auto"/>
        </w:rPr>
        <w:t>prema</w:t>
      </w:r>
      <w:r w:rsidR="009006C9" w:rsidRPr="004D272B">
        <w:rPr>
          <w:color w:val="auto"/>
        </w:rPr>
        <w:t xml:space="preserve"> </w:t>
      </w:r>
      <w:r w:rsidR="001A01C7" w:rsidRPr="004D272B">
        <w:rPr>
          <w:color w:val="auto"/>
        </w:rPr>
        <w:t>K</w:t>
      </w:r>
      <w:r w:rsidRPr="004D272B">
        <w:rPr>
          <w:color w:val="auto"/>
        </w:rPr>
        <w:t>odeksu</w:t>
      </w:r>
      <w:r w:rsidR="009006C9" w:rsidRPr="004D272B">
        <w:rPr>
          <w:color w:val="auto"/>
        </w:rPr>
        <w:t xml:space="preserve"> </w:t>
      </w:r>
      <w:r w:rsidRPr="004D272B">
        <w:rPr>
          <w:color w:val="auto"/>
        </w:rPr>
        <w:t>planiranja</w:t>
      </w:r>
      <w:r w:rsidR="009006C9" w:rsidRPr="004D272B">
        <w:rPr>
          <w:color w:val="auto"/>
        </w:rPr>
        <w:t xml:space="preserve"> </w:t>
      </w:r>
      <w:r w:rsidRPr="004D272B">
        <w:rPr>
          <w:color w:val="auto"/>
        </w:rPr>
        <w:t>razvoja</w:t>
      </w:r>
      <w:r w:rsidR="009006C9" w:rsidRPr="004D272B">
        <w:rPr>
          <w:color w:val="auto"/>
        </w:rPr>
        <w:t xml:space="preserve"> </w:t>
      </w:r>
      <w:r w:rsidR="00D54F17" w:rsidRPr="004D272B">
        <w:rPr>
          <w:color w:val="auto"/>
        </w:rPr>
        <w:t>(t</w:t>
      </w:r>
      <w:r w:rsidR="00181D43" w:rsidRPr="004D272B">
        <w:rPr>
          <w:color w:val="auto"/>
        </w:rPr>
        <w:t>a</w:t>
      </w:r>
      <w:r w:rsidR="00274E76" w:rsidRPr="004D272B">
        <w:rPr>
          <w:rFonts w:ascii="Calibri" w:hAnsi="Calibri" w:cs="Calibri"/>
          <w:color w:val="auto"/>
        </w:rPr>
        <w:t>č</w:t>
      </w:r>
      <w:r w:rsidR="00181D43" w:rsidRPr="004D272B">
        <w:rPr>
          <w:color w:val="auto"/>
        </w:rPr>
        <w:t>k</w:t>
      </w:r>
      <w:r w:rsidR="00B65A2B" w:rsidRPr="004D272B">
        <w:rPr>
          <w:color w:val="auto"/>
        </w:rPr>
        <w:t>a</w:t>
      </w:r>
      <w:r w:rsidR="00181D43" w:rsidRPr="004D272B">
        <w:rPr>
          <w:color w:val="auto"/>
        </w:rPr>
        <w:t xml:space="preserve"> </w:t>
      </w:r>
      <w:r w:rsidR="00181D43" w:rsidRPr="004D272B">
        <w:rPr>
          <w:color w:val="auto"/>
        </w:rPr>
        <w:fldChar w:fldCharType="begin"/>
      </w:r>
      <w:r w:rsidR="00181D43" w:rsidRPr="004D272B">
        <w:rPr>
          <w:color w:val="auto"/>
        </w:rPr>
        <w:instrText xml:space="preserve"> REF _Ref442965432 \r \h </w:instrText>
      </w:r>
      <w:r w:rsidR="00DF25FC" w:rsidRPr="004D272B">
        <w:rPr>
          <w:color w:val="auto"/>
        </w:rPr>
        <w:instrText xml:space="preserve"> \* MERGEFORMAT </w:instrText>
      </w:r>
      <w:r w:rsidR="00181D43" w:rsidRPr="004D272B">
        <w:rPr>
          <w:color w:val="auto"/>
        </w:rPr>
      </w:r>
      <w:r w:rsidR="00181D43" w:rsidRPr="004D272B">
        <w:rPr>
          <w:color w:val="auto"/>
        </w:rPr>
        <w:fldChar w:fldCharType="separate"/>
      </w:r>
      <w:r w:rsidR="005654DB" w:rsidRPr="004D272B">
        <w:rPr>
          <w:color w:val="auto"/>
        </w:rPr>
        <w:t>12.1</w:t>
      </w:r>
      <w:r w:rsidR="00181D43" w:rsidRPr="004D272B">
        <w:rPr>
          <w:color w:val="auto"/>
        </w:rPr>
        <w:fldChar w:fldCharType="end"/>
      </w:r>
      <w:r w:rsidR="00B65A2B" w:rsidRPr="004D272B">
        <w:rPr>
          <w:color w:val="auto"/>
        </w:rPr>
        <w:t xml:space="preserve">, a po potrebi na zahtjev Elektroprijenosa BiH </w:t>
      </w:r>
      <w:r w:rsidR="00181D43" w:rsidRPr="004D272B">
        <w:rPr>
          <w:color w:val="auto"/>
        </w:rPr>
        <w:t>i</w:t>
      </w:r>
      <w:r w:rsidR="00B65A2B" w:rsidRPr="004D272B">
        <w:rPr>
          <w:color w:val="auto"/>
        </w:rPr>
        <w:t xml:space="preserve"> podatke iz ta</w:t>
      </w:r>
      <w:r w:rsidR="00274E76" w:rsidRPr="004D272B">
        <w:rPr>
          <w:rFonts w:ascii="Calibri" w:hAnsi="Calibri" w:cs="Calibri"/>
          <w:color w:val="auto"/>
        </w:rPr>
        <w:t>č</w:t>
      </w:r>
      <w:r w:rsidR="00B65A2B" w:rsidRPr="004D272B">
        <w:rPr>
          <w:color w:val="auto"/>
        </w:rPr>
        <w:t>ke</w:t>
      </w:r>
      <w:r w:rsidR="00181D43" w:rsidRPr="004D272B">
        <w:rPr>
          <w:color w:val="auto"/>
        </w:rPr>
        <w:t xml:space="preserve"> </w:t>
      </w:r>
      <w:r w:rsidR="00181D43" w:rsidRPr="004D272B">
        <w:rPr>
          <w:color w:val="auto"/>
        </w:rPr>
        <w:fldChar w:fldCharType="begin"/>
      </w:r>
      <w:r w:rsidR="00181D43" w:rsidRPr="004D272B">
        <w:rPr>
          <w:color w:val="auto"/>
        </w:rPr>
        <w:instrText xml:space="preserve"> REF _Ref443650040 \r \h </w:instrText>
      </w:r>
      <w:r w:rsidR="00DF25FC" w:rsidRPr="004D272B">
        <w:rPr>
          <w:color w:val="auto"/>
        </w:rPr>
        <w:instrText xml:space="preserve"> \* MERGEFORMAT </w:instrText>
      </w:r>
      <w:r w:rsidR="00181D43" w:rsidRPr="004D272B">
        <w:rPr>
          <w:color w:val="auto"/>
        </w:rPr>
      </w:r>
      <w:r w:rsidR="00181D43" w:rsidRPr="004D272B">
        <w:rPr>
          <w:color w:val="auto"/>
        </w:rPr>
        <w:fldChar w:fldCharType="separate"/>
      </w:r>
      <w:r w:rsidR="005654DB" w:rsidRPr="004D272B">
        <w:rPr>
          <w:color w:val="auto"/>
        </w:rPr>
        <w:t>12.2</w:t>
      </w:r>
      <w:r w:rsidR="00181D43" w:rsidRPr="004D272B">
        <w:rPr>
          <w:color w:val="auto"/>
        </w:rPr>
        <w:fldChar w:fldCharType="end"/>
      </w:r>
      <w:r w:rsidR="00181D43" w:rsidRPr="004D272B">
        <w:rPr>
          <w:color w:val="auto"/>
        </w:rPr>
        <w:t>)</w:t>
      </w:r>
      <w:r w:rsidR="008A0934" w:rsidRPr="004D272B">
        <w:rPr>
          <w:color w:val="auto"/>
        </w:rPr>
        <w:t>.</w:t>
      </w:r>
      <w:r w:rsidR="009006C9" w:rsidRPr="004D272B">
        <w:rPr>
          <w:color w:val="auto"/>
        </w:rPr>
        <w:t xml:space="preserve"> </w:t>
      </w:r>
    </w:p>
    <w:p w14:paraId="474445ED" w14:textId="48ABEB8D" w:rsidR="003063DE" w:rsidRPr="003063DE" w:rsidRDefault="008A0934" w:rsidP="003063DE">
      <w:pPr>
        <w:pStyle w:val="ListParagraph"/>
        <w:rPr>
          <w:color w:val="auto"/>
        </w:rPr>
      </w:pPr>
      <w:r w:rsidRPr="004D272B">
        <w:rPr>
          <w:color w:val="auto"/>
        </w:rPr>
        <w:t>Ugovorom o priklju</w:t>
      </w:r>
      <w:r w:rsidR="00274E76" w:rsidRPr="004D272B">
        <w:rPr>
          <w:rFonts w:ascii="Calibri" w:hAnsi="Calibri" w:cs="Calibri"/>
          <w:color w:val="auto"/>
        </w:rPr>
        <w:t>č</w:t>
      </w:r>
      <w:r w:rsidRPr="004D272B">
        <w:rPr>
          <w:color w:val="auto"/>
        </w:rPr>
        <w:t xml:space="preserve">ku se definiraju </w:t>
      </w:r>
      <w:r w:rsidR="00580A8F" w:rsidRPr="004D272B">
        <w:rPr>
          <w:color w:val="auto"/>
        </w:rPr>
        <w:t xml:space="preserve">i </w:t>
      </w:r>
      <w:r w:rsidRPr="004D272B">
        <w:rPr>
          <w:color w:val="auto"/>
        </w:rPr>
        <w:t xml:space="preserve">zahtjevi koji se odnose na </w:t>
      </w:r>
      <w:r w:rsidR="00180B6B" w:rsidRPr="004D272B">
        <w:rPr>
          <w:color w:val="auto"/>
        </w:rPr>
        <w:t xml:space="preserve">telekomunikacije i SCADA, te na </w:t>
      </w:r>
      <w:r w:rsidR="00A21583" w:rsidRPr="004D272B">
        <w:rPr>
          <w:color w:val="auto"/>
        </w:rPr>
        <w:t>Kodeks</w:t>
      </w:r>
      <w:r w:rsidR="009006C9" w:rsidRPr="004D272B">
        <w:rPr>
          <w:color w:val="auto"/>
        </w:rPr>
        <w:t xml:space="preserve"> </w:t>
      </w:r>
      <w:r w:rsidR="00A21583" w:rsidRPr="004D272B">
        <w:rPr>
          <w:color w:val="auto"/>
        </w:rPr>
        <w:t>mjerenja</w:t>
      </w:r>
      <w:r w:rsidR="00492B77" w:rsidRPr="004D272B">
        <w:rPr>
          <w:color w:val="auto"/>
        </w:rPr>
        <w:t xml:space="preserve"> (Poglavlje </w:t>
      </w:r>
      <w:r w:rsidR="007C72F7" w:rsidRPr="004D272B">
        <w:rPr>
          <w:color w:val="auto"/>
        </w:rPr>
        <w:fldChar w:fldCharType="begin"/>
      </w:r>
      <w:r w:rsidR="007C72F7" w:rsidRPr="004D272B">
        <w:rPr>
          <w:color w:val="auto"/>
        </w:rPr>
        <w:instrText xml:space="preserve"> REF _Ref431887197 \r \h  \* MERGEFORMAT </w:instrText>
      </w:r>
      <w:r w:rsidR="007C72F7" w:rsidRPr="004D272B">
        <w:rPr>
          <w:color w:val="auto"/>
        </w:rPr>
      </w:r>
      <w:r w:rsidR="007C72F7" w:rsidRPr="004D272B">
        <w:rPr>
          <w:color w:val="auto"/>
        </w:rPr>
        <w:fldChar w:fldCharType="separate"/>
      </w:r>
      <w:r w:rsidR="005654DB" w:rsidRPr="004D272B">
        <w:rPr>
          <w:color w:val="auto"/>
        </w:rPr>
        <w:t>9</w:t>
      </w:r>
      <w:r w:rsidR="007C72F7" w:rsidRPr="004D272B">
        <w:rPr>
          <w:color w:val="auto"/>
        </w:rPr>
        <w:fldChar w:fldCharType="end"/>
      </w:r>
      <w:r w:rsidR="009006C9" w:rsidRPr="004D272B">
        <w:rPr>
          <w:color w:val="auto"/>
        </w:rPr>
        <w:t>.</w:t>
      </w:r>
      <w:r w:rsidR="00492B77" w:rsidRPr="004D272B">
        <w:rPr>
          <w:color w:val="auto"/>
        </w:rPr>
        <w:t>)</w:t>
      </w:r>
      <w:r w:rsidR="00570990" w:rsidRPr="004D272B">
        <w:rPr>
          <w:color w:val="auto"/>
        </w:rPr>
        <w:t>.</w:t>
      </w:r>
      <w:r w:rsidR="00CE0129" w:rsidRPr="004D272B">
        <w:rPr>
          <w:color w:val="auto"/>
        </w:rPr>
        <w:t xml:space="preserve"> </w:t>
      </w:r>
    </w:p>
    <w:p w14:paraId="5537860C" w14:textId="1BFF9544" w:rsidR="003063DE" w:rsidRDefault="003063DE" w:rsidP="005751BF">
      <w:pPr>
        <w:pStyle w:val="Heading3"/>
      </w:pPr>
      <w:bookmarkStart w:id="115" w:name="_Toc61329142"/>
      <w:bookmarkStart w:id="116" w:name="_Toc163201786"/>
      <w:r>
        <w:t>Elaborat o podešenju zaštita</w:t>
      </w:r>
    </w:p>
    <w:p w14:paraId="51936003" w14:textId="5525EF47" w:rsidR="003063DE" w:rsidRPr="003063DE" w:rsidRDefault="003063DE" w:rsidP="003063DE">
      <w:pPr>
        <w:pStyle w:val="ListParagraph"/>
      </w:pPr>
      <w:r w:rsidRPr="003063DE">
        <w:t xml:space="preserve">Elaborat </w:t>
      </w:r>
      <w:r>
        <w:t>o podešenju zaštita definiše podešenje zaštitnih uređaja priključn</w:t>
      </w:r>
      <w:r w:rsidR="00C90DE5">
        <w:t xml:space="preserve">og postrojenja </w:t>
      </w:r>
      <w:r>
        <w:t xml:space="preserve"> Korisnika.</w:t>
      </w:r>
    </w:p>
    <w:p w14:paraId="6659159C" w14:textId="7148926C" w:rsidR="00C90DE5" w:rsidRDefault="003063DE" w:rsidP="003063DE">
      <w:pPr>
        <w:pStyle w:val="ListParagraph"/>
      </w:pPr>
      <w:r w:rsidRPr="003063DE">
        <w:t xml:space="preserve">Obim i sadržaj Elaborata </w:t>
      </w:r>
      <w:r w:rsidR="003E304C">
        <w:t xml:space="preserve">podešenja zaštita </w:t>
      </w:r>
      <w:r w:rsidRPr="003063DE">
        <w:t>defini</w:t>
      </w:r>
      <w:r w:rsidR="00C90DE5">
        <w:t>še</w:t>
      </w:r>
      <w:r w:rsidRPr="003063DE">
        <w:t xml:space="preserve"> NOS</w:t>
      </w:r>
      <w:r w:rsidR="00C90DE5">
        <w:t>BiH</w:t>
      </w:r>
      <w:r w:rsidRPr="003063DE">
        <w:t xml:space="preserve">, </w:t>
      </w:r>
      <w:r w:rsidR="00C90DE5">
        <w:t xml:space="preserve">a na osnovu Glavnog projekta priključnog postrojenja Korisnika i  Ugovora o priključku. </w:t>
      </w:r>
    </w:p>
    <w:p w14:paraId="4986563F" w14:textId="760C8C0A" w:rsidR="003E304C" w:rsidRDefault="003E304C" w:rsidP="003E304C">
      <w:pPr>
        <w:pStyle w:val="ListParagraph"/>
      </w:pPr>
      <w:r w:rsidRPr="003E304C">
        <w:t>Cilj Elaborata podešenja zaštita je osigurati podloge za podešenje zaštita kako bi se omogu</w:t>
      </w:r>
      <w:r w:rsidRPr="003E304C">
        <w:rPr>
          <w:rFonts w:ascii="Calibri" w:hAnsi="Calibri" w:cs="Calibri"/>
        </w:rPr>
        <w:t>ć</w:t>
      </w:r>
      <w:r w:rsidRPr="003E304C">
        <w:t>io stabilan i pouzdan pogon elektroenergetskog sistema, odnosno da se ograni</w:t>
      </w:r>
      <w:r w:rsidRPr="003E304C">
        <w:rPr>
          <w:rFonts w:ascii="Calibri" w:hAnsi="Calibri" w:cs="Calibri"/>
        </w:rPr>
        <w:t>č</w:t>
      </w:r>
      <w:r w:rsidRPr="003E304C">
        <w:t>i trajanje i broj poreme</w:t>
      </w:r>
      <w:r w:rsidRPr="003E304C">
        <w:rPr>
          <w:rFonts w:ascii="Calibri" w:hAnsi="Calibri" w:cs="Calibri"/>
        </w:rPr>
        <w:t>ć</w:t>
      </w:r>
      <w:r w:rsidRPr="003E304C">
        <w:t>aja, te da se sprije</w:t>
      </w:r>
      <w:r w:rsidRPr="003E304C">
        <w:rPr>
          <w:rFonts w:ascii="Calibri" w:hAnsi="Calibri" w:cs="Calibri"/>
        </w:rPr>
        <w:t>č</w:t>
      </w:r>
      <w:r w:rsidRPr="003E304C">
        <w:t>i bilo koji veliki poreme</w:t>
      </w:r>
      <w:r w:rsidRPr="003E304C">
        <w:rPr>
          <w:rFonts w:ascii="Calibri" w:hAnsi="Calibri" w:cs="Calibri"/>
        </w:rPr>
        <w:t>ć</w:t>
      </w:r>
      <w:r w:rsidRPr="003E304C">
        <w:t>aj i nj</w:t>
      </w:r>
      <w:r w:rsidR="00A85FBC">
        <w:t>ego</w:t>
      </w:r>
      <w:r w:rsidRPr="003E304C">
        <w:t>vo preno</w:t>
      </w:r>
      <w:r w:rsidRPr="003E304C">
        <w:rPr>
          <w:rFonts w:cs="Aptos Narrow"/>
        </w:rPr>
        <w:t>š</w:t>
      </w:r>
      <w:r w:rsidRPr="003E304C">
        <w:t>enje na susjedne sisteme.</w:t>
      </w:r>
    </w:p>
    <w:p w14:paraId="7F256FE1" w14:textId="1B848C7F" w:rsidR="003063DE" w:rsidRDefault="00C90DE5" w:rsidP="003063DE">
      <w:pPr>
        <w:pStyle w:val="ListParagraph"/>
      </w:pPr>
      <w:r w:rsidRPr="00C90DE5">
        <w:t xml:space="preserve">Kao podloga za izradu elaborata koristiti </w:t>
      </w:r>
      <w:r w:rsidRPr="00C90DE5">
        <w:rPr>
          <w:rFonts w:ascii="Calibri" w:hAnsi="Calibri" w:cs="Calibri"/>
        </w:rPr>
        <w:t>ć</w:t>
      </w:r>
      <w:r w:rsidRPr="00C90DE5">
        <w:t>e se upute proizvo</w:t>
      </w:r>
      <w:r w:rsidRPr="00C90DE5">
        <w:rPr>
          <w:rFonts w:ascii="Calibri" w:hAnsi="Calibri" w:cs="Calibri"/>
        </w:rPr>
        <w:t>đ</w:t>
      </w:r>
      <w:r w:rsidRPr="00C90DE5">
        <w:t>a</w:t>
      </w:r>
      <w:r w:rsidRPr="00C90DE5">
        <w:rPr>
          <w:rFonts w:ascii="Calibri" w:hAnsi="Calibri" w:cs="Calibri"/>
        </w:rPr>
        <w:t>č</w:t>
      </w:r>
      <w:r w:rsidRPr="00C90DE5">
        <w:t>a za</w:t>
      </w:r>
      <w:r w:rsidRPr="00C90DE5">
        <w:rPr>
          <w:rFonts w:cs="Aptos Narrow"/>
        </w:rPr>
        <w:t>š</w:t>
      </w:r>
      <w:r w:rsidRPr="00C90DE5">
        <w:t>titnih ure</w:t>
      </w:r>
      <w:r w:rsidRPr="00C90DE5">
        <w:rPr>
          <w:rFonts w:ascii="Calibri" w:hAnsi="Calibri" w:cs="Calibri"/>
        </w:rPr>
        <w:t>đ</w:t>
      </w:r>
      <w:r w:rsidRPr="00C90DE5">
        <w:t>aja, kao i postoje</w:t>
      </w:r>
      <w:r w:rsidRPr="00C90DE5">
        <w:rPr>
          <w:rFonts w:ascii="Calibri" w:hAnsi="Calibri" w:cs="Calibri"/>
        </w:rPr>
        <w:t>ć</w:t>
      </w:r>
      <w:r w:rsidRPr="00C90DE5">
        <w:t>i principi kori</w:t>
      </w:r>
      <w:r w:rsidRPr="00C90DE5">
        <w:rPr>
          <w:rFonts w:cs="Aptos Narrow"/>
        </w:rPr>
        <w:t>š</w:t>
      </w:r>
      <w:r w:rsidRPr="00C90DE5">
        <w:t>tenja za</w:t>
      </w:r>
      <w:r w:rsidRPr="00C90DE5">
        <w:rPr>
          <w:rFonts w:cs="Aptos Narrow"/>
        </w:rPr>
        <w:t>š</w:t>
      </w:r>
      <w:r w:rsidRPr="00C90DE5">
        <w:t>titnih ure</w:t>
      </w:r>
      <w:r w:rsidRPr="00C90DE5">
        <w:rPr>
          <w:rFonts w:ascii="Calibri" w:hAnsi="Calibri" w:cs="Calibri"/>
        </w:rPr>
        <w:t>đ</w:t>
      </w:r>
      <w:r w:rsidRPr="00C90DE5">
        <w:t>aja i sistemske automatike u EES BiH koji su dostupni u Planu odbrane elektroenergetskog sistema od velikih poreme</w:t>
      </w:r>
      <w:r w:rsidRPr="00C90DE5">
        <w:rPr>
          <w:rFonts w:ascii="Calibri" w:hAnsi="Calibri" w:cs="Calibri"/>
        </w:rPr>
        <w:t>ć</w:t>
      </w:r>
      <w:r w:rsidRPr="00C90DE5">
        <w:t>aja</w:t>
      </w:r>
      <w:r>
        <w:t xml:space="preserve">. </w:t>
      </w:r>
    </w:p>
    <w:p w14:paraId="27FC9BB8" w14:textId="5909E764" w:rsidR="003063DE" w:rsidRDefault="00C90DE5" w:rsidP="003063DE">
      <w:pPr>
        <w:pStyle w:val="ListParagraph"/>
      </w:pPr>
      <w:r>
        <w:t>NOSBiH</w:t>
      </w:r>
      <w:r w:rsidR="003063DE" w:rsidRPr="003063DE">
        <w:t xml:space="preserve"> je odgovoran za izradu Elaborata</w:t>
      </w:r>
      <w:r>
        <w:t xml:space="preserve"> podešenja zaštita</w:t>
      </w:r>
      <w:r w:rsidR="003063DE" w:rsidRPr="003063DE">
        <w:t xml:space="preserve">. </w:t>
      </w:r>
      <w:r w:rsidRPr="00C90DE5">
        <w:t xml:space="preserve">Na zahtjev Korisnika, </w:t>
      </w:r>
      <w:r>
        <w:t xml:space="preserve">NOSBiH </w:t>
      </w:r>
      <w:r w:rsidRPr="00C90DE5">
        <w:t>može odobriti da Elaborat</w:t>
      </w:r>
      <w:r>
        <w:t xml:space="preserve"> podešenja zaštita</w:t>
      </w:r>
      <w:r w:rsidRPr="00C90DE5">
        <w:t xml:space="preserve"> izradi druga stru</w:t>
      </w:r>
      <w:r w:rsidRPr="00C90DE5">
        <w:rPr>
          <w:rFonts w:ascii="Calibri" w:hAnsi="Calibri" w:cs="Calibri"/>
        </w:rPr>
        <w:t>č</w:t>
      </w:r>
      <w:r w:rsidRPr="00C90DE5">
        <w:t>na institucija navedena u zahtjevu. U tom slu</w:t>
      </w:r>
      <w:r w:rsidRPr="00C90DE5">
        <w:rPr>
          <w:rFonts w:ascii="Calibri" w:hAnsi="Calibri" w:cs="Calibri"/>
        </w:rPr>
        <w:t>č</w:t>
      </w:r>
      <w:r w:rsidRPr="00C90DE5">
        <w:t>aju NOS</w:t>
      </w:r>
      <w:r>
        <w:t>BIH</w:t>
      </w:r>
      <w:r w:rsidRPr="00C90DE5">
        <w:t xml:space="preserve">, </w:t>
      </w:r>
      <w:r>
        <w:t xml:space="preserve">uz konsultacije sa Elektroprijenosom BiH, </w:t>
      </w:r>
      <w:r w:rsidRPr="00C90DE5">
        <w:t>defini</w:t>
      </w:r>
      <w:r>
        <w:t>še</w:t>
      </w:r>
      <w:r w:rsidRPr="00C90DE5">
        <w:t xml:space="preserve"> i projektni zadatak za izradu Elaborata</w:t>
      </w:r>
      <w:r>
        <w:t xml:space="preserve"> podešenja zaštita</w:t>
      </w:r>
      <w:r w:rsidRPr="00C90DE5">
        <w:t>.</w:t>
      </w:r>
    </w:p>
    <w:p w14:paraId="0B5C7B83" w14:textId="378ABDDE" w:rsidR="00C90DE5" w:rsidRDefault="00C90DE5" w:rsidP="003063DE">
      <w:pPr>
        <w:pStyle w:val="ListParagraph"/>
      </w:pPr>
      <w:r>
        <w:t>Pregled i reviziju Elaborata podešenja zaštita vrš</w:t>
      </w:r>
      <w:r w:rsidR="004470E8">
        <w:t xml:space="preserve">i </w:t>
      </w:r>
      <w:r>
        <w:t xml:space="preserve"> NOSBiH </w:t>
      </w:r>
      <w:r w:rsidR="004470E8">
        <w:t>uz konsultacije sa</w:t>
      </w:r>
      <w:r>
        <w:t xml:space="preserve"> Elektroprijenos</w:t>
      </w:r>
      <w:r w:rsidR="004470E8">
        <w:t>om</w:t>
      </w:r>
      <w:r>
        <w:t xml:space="preserve"> BiH.</w:t>
      </w:r>
    </w:p>
    <w:p w14:paraId="5D6A737F" w14:textId="38884A5A" w:rsidR="004470E8" w:rsidRPr="003063DE" w:rsidRDefault="004470E8" w:rsidP="003063DE">
      <w:pPr>
        <w:pStyle w:val="ListParagraph"/>
      </w:pPr>
      <w:r>
        <w:t xml:space="preserve">Pravilnik o radu komisije za reviziju Elaborata podešenja zaštita donosi generalni direktor NOSBiH. </w:t>
      </w:r>
    </w:p>
    <w:p w14:paraId="3FA73AA1" w14:textId="06786E99" w:rsidR="00A46294" w:rsidRPr="004D272B" w:rsidRDefault="00A46294" w:rsidP="005751BF">
      <w:pPr>
        <w:pStyle w:val="Heading3"/>
      </w:pPr>
      <w:r w:rsidRPr="004D272B">
        <w:t xml:space="preserve">Ugovor o korištenju </w:t>
      </w:r>
      <w:r w:rsidR="00B216EF" w:rsidRPr="004D272B">
        <w:t>prijenos</w:t>
      </w:r>
      <w:r w:rsidRPr="004D272B">
        <w:t>ne mre</w:t>
      </w:r>
      <w:r w:rsidR="007F35B7" w:rsidRPr="004D272B">
        <w:t>ž</w:t>
      </w:r>
      <w:r w:rsidRPr="004D272B">
        <w:t>e</w:t>
      </w:r>
      <w:bookmarkEnd w:id="115"/>
      <w:bookmarkEnd w:id="116"/>
    </w:p>
    <w:p w14:paraId="0D80FE52" w14:textId="3F5BF51F" w:rsidR="00CD0428" w:rsidRPr="004D272B" w:rsidRDefault="00CD0428" w:rsidP="004D272B">
      <w:pPr>
        <w:pStyle w:val="ListParagraph"/>
        <w:rPr>
          <w:color w:val="auto"/>
        </w:rPr>
      </w:pPr>
      <w:r w:rsidRPr="004D272B">
        <w:rPr>
          <w:color w:val="auto"/>
        </w:rPr>
        <w:t xml:space="preserve">Ugovor o korištenju </w:t>
      </w:r>
      <w:r w:rsidR="00B216EF" w:rsidRPr="004D272B">
        <w:rPr>
          <w:color w:val="auto"/>
        </w:rPr>
        <w:t>prijenos</w:t>
      </w:r>
      <w:r w:rsidRPr="004D272B">
        <w:rPr>
          <w:color w:val="auto"/>
        </w:rPr>
        <w:t>ne mre</w:t>
      </w:r>
      <w:r w:rsidR="007F35B7" w:rsidRPr="004D272B">
        <w:rPr>
          <w:color w:val="auto"/>
        </w:rPr>
        <w:t>ž</w:t>
      </w:r>
      <w:r w:rsidRPr="004D272B">
        <w:rPr>
          <w:color w:val="auto"/>
        </w:rPr>
        <w:t>e</w:t>
      </w:r>
      <w:r w:rsidR="00231AC5" w:rsidRPr="004D272B">
        <w:rPr>
          <w:color w:val="auto"/>
        </w:rPr>
        <w:t xml:space="preserve">, na zahtjev </w:t>
      </w:r>
      <w:r w:rsidR="00D860D6" w:rsidRPr="004D272B">
        <w:rPr>
          <w:color w:val="auto"/>
        </w:rPr>
        <w:t>k</w:t>
      </w:r>
      <w:r w:rsidR="00607948" w:rsidRPr="004D272B">
        <w:rPr>
          <w:color w:val="auto"/>
        </w:rPr>
        <w:t>orisnika</w:t>
      </w:r>
      <w:r w:rsidR="00231AC5" w:rsidRPr="004D272B">
        <w:rPr>
          <w:color w:val="auto"/>
        </w:rPr>
        <w:t>,</w:t>
      </w:r>
      <w:r w:rsidR="00CA7E43" w:rsidRPr="004D272B">
        <w:rPr>
          <w:color w:val="auto"/>
        </w:rPr>
        <w:t xml:space="preserve"> a na osnovu Ugovora o priklju</w:t>
      </w:r>
      <w:r w:rsidR="00274E76" w:rsidRPr="004D272B">
        <w:rPr>
          <w:rFonts w:ascii="Calibri" w:hAnsi="Calibri" w:cs="Calibri"/>
          <w:color w:val="auto"/>
        </w:rPr>
        <w:t>č</w:t>
      </w:r>
      <w:r w:rsidR="00CA7E43" w:rsidRPr="004D272B">
        <w:rPr>
          <w:color w:val="auto"/>
        </w:rPr>
        <w:t>ku i odobrenja za priklju</w:t>
      </w:r>
      <w:r w:rsidR="00274E76" w:rsidRPr="004D272B">
        <w:rPr>
          <w:rFonts w:ascii="Calibri" w:hAnsi="Calibri" w:cs="Calibri"/>
          <w:color w:val="auto"/>
        </w:rPr>
        <w:t>č</w:t>
      </w:r>
      <w:r w:rsidR="00CA7E43" w:rsidRPr="004D272B">
        <w:rPr>
          <w:color w:val="auto"/>
        </w:rPr>
        <w:t xml:space="preserve">enja VN postrojenja, </w:t>
      </w:r>
      <w:r w:rsidRPr="004D272B">
        <w:rPr>
          <w:color w:val="auto"/>
        </w:rPr>
        <w:t>zaklju</w:t>
      </w:r>
      <w:r w:rsidR="00274E76" w:rsidRPr="004D272B">
        <w:rPr>
          <w:rFonts w:ascii="Calibri" w:hAnsi="Calibri" w:cs="Calibri"/>
          <w:color w:val="auto"/>
        </w:rPr>
        <w:t>č</w:t>
      </w:r>
      <w:r w:rsidRPr="004D272B">
        <w:rPr>
          <w:color w:val="auto"/>
        </w:rPr>
        <w:t>uj</w:t>
      </w:r>
      <w:r w:rsidR="004856B5" w:rsidRPr="004D272B">
        <w:rPr>
          <w:color w:val="auto"/>
        </w:rPr>
        <w:t>u</w:t>
      </w:r>
      <w:r w:rsidRPr="004D272B">
        <w:rPr>
          <w:color w:val="auto"/>
        </w:rPr>
        <w:t xml:space="preserve"> Elektro</w:t>
      </w:r>
      <w:r w:rsidR="00B216EF" w:rsidRPr="004D272B">
        <w:rPr>
          <w:color w:val="auto"/>
        </w:rPr>
        <w:t>prijenos</w:t>
      </w:r>
      <w:r w:rsidR="00A46294" w:rsidRPr="004D272B">
        <w:rPr>
          <w:color w:val="auto"/>
        </w:rPr>
        <w:t xml:space="preserve"> BiH</w:t>
      </w:r>
      <w:r w:rsidR="00D860D6" w:rsidRPr="004D272B">
        <w:rPr>
          <w:color w:val="auto"/>
        </w:rPr>
        <w:t xml:space="preserve"> i k</w:t>
      </w:r>
      <w:r w:rsidRPr="004D272B">
        <w:rPr>
          <w:color w:val="auto"/>
        </w:rPr>
        <w:t xml:space="preserve">orisnik. Ugovorom o korištenju </w:t>
      </w:r>
      <w:r w:rsidR="00B216EF" w:rsidRPr="004D272B">
        <w:rPr>
          <w:color w:val="auto"/>
        </w:rPr>
        <w:t>prijenos</w:t>
      </w:r>
      <w:r w:rsidR="00B47541" w:rsidRPr="004D272B">
        <w:rPr>
          <w:color w:val="auto"/>
        </w:rPr>
        <w:t>ne mre</w:t>
      </w:r>
      <w:r w:rsidR="007F35B7" w:rsidRPr="004D272B">
        <w:rPr>
          <w:color w:val="auto"/>
        </w:rPr>
        <w:t>ž</w:t>
      </w:r>
      <w:r w:rsidR="00B47541" w:rsidRPr="004D272B">
        <w:rPr>
          <w:color w:val="auto"/>
        </w:rPr>
        <w:t xml:space="preserve">e definiraju </w:t>
      </w:r>
      <w:r w:rsidRPr="004D272B">
        <w:rPr>
          <w:color w:val="auto"/>
        </w:rPr>
        <w:t>se pravni, ekonomski i tehni</w:t>
      </w:r>
      <w:r w:rsidR="00274E76" w:rsidRPr="004D272B">
        <w:rPr>
          <w:rFonts w:ascii="Calibri" w:hAnsi="Calibri" w:cs="Calibri"/>
          <w:color w:val="auto"/>
        </w:rPr>
        <w:t>č</w:t>
      </w:r>
      <w:r w:rsidR="00D860D6" w:rsidRPr="004D272B">
        <w:rPr>
          <w:color w:val="auto"/>
        </w:rPr>
        <w:t>ki uslovi prema kojima k</w:t>
      </w:r>
      <w:r w:rsidR="00AC755F" w:rsidRPr="004D272B">
        <w:rPr>
          <w:color w:val="auto"/>
        </w:rPr>
        <w:t>orisnik</w:t>
      </w:r>
      <w:r w:rsidRPr="004D272B">
        <w:rPr>
          <w:color w:val="auto"/>
        </w:rPr>
        <w:t xml:space="preserve"> mo</w:t>
      </w:r>
      <w:r w:rsidR="007F35B7" w:rsidRPr="004D272B">
        <w:rPr>
          <w:color w:val="auto"/>
        </w:rPr>
        <w:t>ž</w:t>
      </w:r>
      <w:r w:rsidRPr="004D272B">
        <w:rPr>
          <w:color w:val="auto"/>
        </w:rPr>
        <w:t xml:space="preserve">e koristiti </w:t>
      </w:r>
      <w:r w:rsidR="00B216EF" w:rsidRPr="004D272B">
        <w:rPr>
          <w:color w:val="auto"/>
        </w:rPr>
        <w:t>prijenos</w:t>
      </w:r>
      <w:r w:rsidRPr="004D272B">
        <w:rPr>
          <w:color w:val="auto"/>
        </w:rPr>
        <w:t>nu mre</w:t>
      </w:r>
      <w:r w:rsidR="007F35B7" w:rsidRPr="004D272B">
        <w:rPr>
          <w:color w:val="auto"/>
        </w:rPr>
        <w:t>ž</w:t>
      </w:r>
      <w:r w:rsidRPr="004D272B">
        <w:rPr>
          <w:color w:val="auto"/>
        </w:rPr>
        <w:t>u u vlasništvu Elektro</w:t>
      </w:r>
      <w:r w:rsidR="00B216EF" w:rsidRPr="004D272B">
        <w:rPr>
          <w:color w:val="auto"/>
        </w:rPr>
        <w:t>prijenos</w:t>
      </w:r>
      <w:r w:rsidRPr="004D272B">
        <w:rPr>
          <w:color w:val="auto"/>
        </w:rPr>
        <w:t xml:space="preserve">a BiH za </w:t>
      </w:r>
      <w:r w:rsidR="00B216EF" w:rsidRPr="004D272B">
        <w:rPr>
          <w:color w:val="auto"/>
        </w:rPr>
        <w:t>prijenos</w:t>
      </w:r>
      <w:r w:rsidRPr="004D272B">
        <w:rPr>
          <w:color w:val="auto"/>
        </w:rPr>
        <w:t xml:space="preserve"> elektri</w:t>
      </w:r>
      <w:r w:rsidR="00274E76" w:rsidRPr="004D272B">
        <w:rPr>
          <w:rFonts w:ascii="Calibri" w:hAnsi="Calibri" w:cs="Calibri"/>
          <w:color w:val="auto"/>
        </w:rPr>
        <w:t>č</w:t>
      </w:r>
      <w:r w:rsidRPr="004D272B">
        <w:rPr>
          <w:color w:val="auto"/>
        </w:rPr>
        <w:t>ne energije.</w:t>
      </w:r>
      <w:r w:rsidR="00231AC5" w:rsidRPr="004D272B">
        <w:rPr>
          <w:color w:val="auto"/>
        </w:rPr>
        <w:t xml:space="preserve"> </w:t>
      </w:r>
    </w:p>
    <w:p w14:paraId="461CF728" w14:textId="75AB0A83" w:rsidR="00C455C5" w:rsidRPr="004D272B" w:rsidRDefault="00CD0428" w:rsidP="004D272B">
      <w:pPr>
        <w:pStyle w:val="ListParagraph"/>
        <w:rPr>
          <w:color w:val="auto"/>
        </w:rPr>
      </w:pPr>
      <w:r w:rsidRPr="004D272B">
        <w:rPr>
          <w:color w:val="auto"/>
        </w:rPr>
        <w:lastRenderedPageBreak/>
        <w:t xml:space="preserve">Ugovor o korištenju </w:t>
      </w:r>
      <w:r w:rsidR="00B216EF" w:rsidRPr="004D272B">
        <w:rPr>
          <w:color w:val="auto"/>
        </w:rPr>
        <w:t>prijenos</w:t>
      </w:r>
      <w:r w:rsidRPr="004D272B">
        <w:rPr>
          <w:color w:val="auto"/>
        </w:rPr>
        <w:t>ne mre</w:t>
      </w:r>
      <w:r w:rsidR="007F35B7" w:rsidRPr="004D272B">
        <w:rPr>
          <w:color w:val="auto"/>
        </w:rPr>
        <w:t>ž</w:t>
      </w:r>
      <w:r w:rsidRPr="004D272B">
        <w:rPr>
          <w:color w:val="auto"/>
        </w:rPr>
        <w:t xml:space="preserve">e </w:t>
      </w:r>
      <w:r w:rsidR="002245E5" w:rsidRPr="004D272B">
        <w:rPr>
          <w:color w:val="auto"/>
        </w:rPr>
        <w:t xml:space="preserve">mora se </w:t>
      </w:r>
      <w:r w:rsidRPr="004D272B">
        <w:rPr>
          <w:color w:val="auto"/>
        </w:rPr>
        <w:t>zaklju</w:t>
      </w:r>
      <w:r w:rsidR="00274E76" w:rsidRPr="004D272B">
        <w:rPr>
          <w:rFonts w:ascii="Calibri" w:hAnsi="Calibri" w:cs="Calibri"/>
          <w:color w:val="auto"/>
        </w:rPr>
        <w:t>č</w:t>
      </w:r>
      <w:r w:rsidR="002245E5" w:rsidRPr="004D272B">
        <w:rPr>
          <w:color w:val="auto"/>
        </w:rPr>
        <w:t xml:space="preserve">iti </w:t>
      </w:r>
      <w:r w:rsidRPr="004D272B">
        <w:rPr>
          <w:color w:val="auto"/>
        </w:rPr>
        <w:t>za</w:t>
      </w:r>
      <w:r w:rsidR="005761B4" w:rsidRPr="004D272B">
        <w:rPr>
          <w:color w:val="auto"/>
        </w:rPr>
        <w:t xml:space="preserve"> svako</w:t>
      </w:r>
      <w:r w:rsidRPr="004D272B">
        <w:rPr>
          <w:color w:val="auto"/>
        </w:rPr>
        <w:t xml:space="preserve"> pojedina</w:t>
      </w:r>
      <w:r w:rsidR="00274E76" w:rsidRPr="004D272B">
        <w:rPr>
          <w:rFonts w:ascii="Calibri" w:hAnsi="Calibri" w:cs="Calibri"/>
          <w:color w:val="auto"/>
        </w:rPr>
        <w:t>č</w:t>
      </w:r>
      <w:r w:rsidRPr="004D272B">
        <w:rPr>
          <w:color w:val="auto"/>
        </w:rPr>
        <w:t xml:space="preserve">no </w:t>
      </w:r>
      <w:r w:rsidR="00EA71CA" w:rsidRPr="004D272B">
        <w:rPr>
          <w:color w:val="auto"/>
        </w:rPr>
        <w:t xml:space="preserve">postrojenje </w:t>
      </w:r>
      <w:r w:rsidRPr="004D272B">
        <w:rPr>
          <w:color w:val="auto"/>
        </w:rPr>
        <w:t xml:space="preserve">ili više </w:t>
      </w:r>
      <w:r w:rsidR="00EA71CA" w:rsidRPr="004D272B">
        <w:rPr>
          <w:color w:val="auto"/>
        </w:rPr>
        <w:t>postrojenja</w:t>
      </w:r>
      <w:r w:rsidRPr="004D272B">
        <w:rPr>
          <w:color w:val="auto"/>
        </w:rPr>
        <w:t xml:space="preserve"> </w:t>
      </w:r>
      <w:r w:rsidR="00E07773" w:rsidRPr="004D272B">
        <w:rPr>
          <w:color w:val="auto"/>
        </w:rPr>
        <w:t xml:space="preserve">preko kojih se vrši </w:t>
      </w:r>
      <w:r w:rsidRPr="004D272B">
        <w:rPr>
          <w:color w:val="auto"/>
        </w:rPr>
        <w:t>isporuk</w:t>
      </w:r>
      <w:r w:rsidR="00E07773" w:rsidRPr="004D272B">
        <w:rPr>
          <w:color w:val="auto"/>
        </w:rPr>
        <w:t>a</w:t>
      </w:r>
      <w:r w:rsidRPr="004D272B">
        <w:rPr>
          <w:color w:val="auto"/>
        </w:rPr>
        <w:t xml:space="preserve"> elektri</w:t>
      </w:r>
      <w:r w:rsidR="00274E76" w:rsidRPr="004D272B">
        <w:rPr>
          <w:rFonts w:ascii="Calibri" w:hAnsi="Calibri" w:cs="Calibri"/>
          <w:color w:val="auto"/>
        </w:rPr>
        <w:t>č</w:t>
      </w:r>
      <w:r w:rsidRPr="004D272B">
        <w:rPr>
          <w:color w:val="auto"/>
        </w:rPr>
        <w:t xml:space="preserve">ne energije u </w:t>
      </w:r>
      <w:r w:rsidR="00B216EF" w:rsidRPr="004D272B">
        <w:rPr>
          <w:color w:val="auto"/>
        </w:rPr>
        <w:t>prijenos</w:t>
      </w:r>
      <w:r w:rsidRPr="004D272B">
        <w:rPr>
          <w:color w:val="auto"/>
        </w:rPr>
        <w:t xml:space="preserve">ni sistem ili prijem energije iz </w:t>
      </w:r>
      <w:r w:rsidR="00B216EF" w:rsidRPr="004D272B">
        <w:rPr>
          <w:color w:val="auto"/>
        </w:rPr>
        <w:t>prijenos</w:t>
      </w:r>
      <w:r w:rsidRPr="004D272B">
        <w:rPr>
          <w:color w:val="auto"/>
        </w:rPr>
        <w:t xml:space="preserve">nog sistema. </w:t>
      </w:r>
    </w:p>
    <w:p w14:paraId="5C6EA35D" w14:textId="75F7DB25" w:rsidR="00AC755F" w:rsidRPr="004D272B" w:rsidRDefault="00901C17" w:rsidP="004D272B">
      <w:pPr>
        <w:pStyle w:val="ListParagraph"/>
        <w:rPr>
          <w:color w:val="auto"/>
        </w:rPr>
      </w:pPr>
      <w:r w:rsidRPr="004D272B">
        <w:rPr>
          <w:color w:val="auto"/>
        </w:rPr>
        <w:t>Ugovor o korištenju mre</w:t>
      </w:r>
      <w:r w:rsidR="007F35B7" w:rsidRPr="004D272B">
        <w:rPr>
          <w:color w:val="auto"/>
        </w:rPr>
        <w:t>ž</w:t>
      </w:r>
      <w:r w:rsidRPr="004D272B">
        <w:rPr>
          <w:color w:val="auto"/>
        </w:rPr>
        <w:t xml:space="preserve">e, u ime </w:t>
      </w:r>
      <w:r w:rsidR="00FB2A4C" w:rsidRPr="004D272B">
        <w:rPr>
          <w:color w:val="auto"/>
        </w:rPr>
        <w:t>kupca povezanog</w:t>
      </w:r>
      <w:r w:rsidRPr="004D272B">
        <w:rPr>
          <w:color w:val="auto"/>
        </w:rPr>
        <w:t xml:space="preserve"> na </w:t>
      </w:r>
      <w:r w:rsidR="006807E0" w:rsidRPr="004D272B">
        <w:rPr>
          <w:color w:val="auto"/>
        </w:rPr>
        <w:t>prijenos</w:t>
      </w:r>
      <w:r w:rsidRPr="004D272B">
        <w:rPr>
          <w:color w:val="auto"/>
        </w:rPr>
        <w:t>nu mre</w:t>
      </w:r>
      <w:r w:rsidR="007F35B7" w:rsidRPr="004D272B">
        <w:rPr>
          <w:color w:val="auto"/>
        </w:rPr>
        <w:t>ž</w:t>
      </w:r>
      <w:r w:rsidRPr="004D272B">
        <w:rPr>
          <w:color w:val="auto"/>
        </w:rPr>
        <w:t>u, zaklju</w:t>
      </w:r>
      <w:r w:rsidR="00274E76" w:rsidRPr="004D272B">
        <w:rPr>
          <w:rFonts w:ascii="Calibri" w:hAnsi="Calibri" w:cs="Calibri"/>
          <w:color w:val="auto"/>
        </w:rPr>
        <w:t>č</w:t>
      </w:r>
      <w:r w:rsidR="00FB2A4C" w:rsidRPr="004D272B">
        <w:rPr>
          <w:color w:val="auto"/>
        </w:rPr>
        <w:t>uje</w:t>
      </w:r>
      <w:r w:rsidRPr="004D272B">
        <w:rPr>
          <w:color w:val="auto"/>
        </w:rPr>
        <w:t xml:space="preserve"> snabdjeva</w:t>
      </w:r>
      <w:r w:rsidR="00274E76" w:rsidRPr="004D272B">
        <w:rPr>
          <w:rFonts w:ascii="Calibri" w:hAnsi="Calibri" w:cs="Calibri"/>
          <w:color w:val="auto"/>
        </w:rPr>
        <w:t>č</w:t>
      </w:r>
      <w:r w:rsidRPr="004D272B">
        <w:rPr>
          <w:color w:val="auto"/>
        </w:rPr>
        <w:t xml:space="preserve"> sa Elektro</w:t>
      </w:r>
      <w:r w:rsidR="006807E0" w:rsidRPr="004D272B">
        <w:rPr>
          <w:color w:val="auto"/>
        </w:rPr>
        <w:t>prijenos</w:t>
      </w:r>
      <w:r w:rsidRPr="004D272B">
        <w:rPr>
          <w:color w:val="auto"/>
        </w:rPr>
        <w:t xml:space="preserve">om BiH.  </w:t>
      </w:r>
    </w:p>
    <w:p w14:paraId="1BD18353" w14:textId="1B063A48" w:rsidR="00337BFC" w:rsidRPr="004D272B" w:rsidRDefault="00337BFC" w:rsidP="005751BF">
      <w:pPr>
        <w:pStyle w:val="Heading3"/>
      </w:pPr>
      <w:bookmarkStart w:id="117" w:name="_Toc61329143"/>
      <w:bookmarkStart w:id="118" w:name="_Toc163201787"/>
      <w:r w:rsidRPr="004D272B">
        <w:t>Sporazum o upravljanju</w:t>
      </w:r>
      <w:bookmarkEnd w:id="117"/>
      <w:bookmarkEnd w:id="118"/>
    </w:p>
    <w:p w14:paraId="4FA7D959" w14:textId="54B06628" w:rsidR="00337BFC" w:rsidRPr="004D272B" w:rsidRDefault="00337BFC" w:rsidP="004D272B">
      <w:pPr>
        <w:pStyle w:val="ListParagraph"/>
        <w:rPr>
          <w:color w:val="auto"/>
        </w:rPr>
      </w:pPr>
      <w:r w:rsidRPr="004D272B">
        <w:rPr>
          <w:color w:val="auto"/>
        </w:rPr>
        <w:t>Sporazum o upravljanju zaklju</w:t>
      </w:r>
      <w:r w:rsidR="00274E76" w:rsidRPr="004D272B">
        <w:rPr>
          <w:rFonts w:ascii="Calibri" w:hAnsi="Calibri" w:cs="Calibri"/>
          <w:color w:val="auto"/>
        </w:rPr>
        <w:t>č</w:t>
      </w:r>
      <w:r w:rsidRPr="004D272B">
        <w:rPr>
          <w:color w:val="auto"/>
        </w:rPr>
        <w:t>uj</w:t>
      </w:r>
      <w:r w:rsidR="0005266B" w:rsidRPr="004D272B">
        <w:rPr>
          <w:color w:val="auto"/>
        </w:rPr>
        <w:t>u</w:t>
      </w:r>
      <w:r w:rsidRPr="004D272B">
        <w:rPr>
          <w:color w:val="auto"/>
        </w:rPr>
        <w:t xml:space="preserve"> NOSB</w:t>
      </w:r>
      <w:r w:rsidR="00D77933" w:rsidRPr="004D272B">
        <w:rPr>
          <w:color w:val="auto"/>
        </w:rPr>
        <w:t>i</w:t>
      </w:r>
      <w:r w:rsidR="00D860D6" w:rsidRPr="004D272B">
        <w:rPr>
          <w:color w:val="auto"/>
        </w:rPr>
        <w:t>H i k</w:t>
      </w:r>
      <w:r w:rsidRPr="004D272B">
        <w:rPr>
          <w:color w:val="auto"/>
        </w:rPr>
        <w:t>orisnik. Sporazumom o upravljanju definiraju se pravni, ekonomski i tehni</w:t>
      </w:r>
      <w:r w:rsidR="00274E76" w:rsidRPr="004D272B">
        <w:rPr>
          <w:rFonts w:ascii="Calibri" w:hAnsi="Calibri" w:cs="Calibri"/>
          <w:color w:val="auto"/>
        </w:rPr>
        <w:t>č</w:t>
      </w:r>
      <w:r w:rsidRPr="004D272B">
        <w:rPr>
          <w:color w:val="auto"/>
        </w:rPr>
        <w:t>ki uslovi prema kojima NOSB</w:t>
      </w:r>
      <w:r w:rsidR="00D77933" w:rsidRPr="004D272B">
        <w:rPr>
          <w:color w:val="auto"/>
        </w:rPr>
        <w:t>i</w:t>
      </w:r>
      <w:r w:rsidRPr="004D272B">
        <w:rPr>
          <w:color w:val="auto"/>
        </w:rPr>
        <w:t xml:space="preserve">H upravlja </w:t>
      </w:r>
      <w:r w:rsidR="00D860D6" w:rsidRPr="004D272B">
        <w:rPr>
          <w:color w:val="auto"/>
        </w:rPr>
        <w:t>ure</w:t>
      </w:r>
      <w:r w:rsidR="007F35B7" w:rsidRPr="004D272B">
        <w:rPr>
          <w:rFonts w:ascii="Calibri" w:hAnsi="Calibri" w:cs="Calibri"/>
          <w:color w:val="auto"/>
        </w:rPr>
        <w:t>đ</w:t>
      </w:r>
      <w:r w:rsidR="00D860D6" w:rsidRPr="004D272B">
        <w:rPr>
          <w:color w:val="auto"/>
        </w:rPr>
        <w:t>ajima koji su u vlasni</w:t>
      </w:r>
      <w:r w:rsidR="00D860D6" w:rsidRPr="004D272B">
        <w:rPr>
          <w:rFonts w:cs="Aptos"/>
          <w:color w:val="auto"/>
        </w:rPr>
        <w:t>š</w:t>
      </w:r>
      <w:r w:rsidR="00D860D6" w:rsidRPr="004D272B">
        <w:rPr>
          <w:color w:val="auto"/>
        </w:rPr>
        <w:t>tvu k</w:t>
      </w:r>
      <w:r w:rsidRPr="004D272B">
        <w:rPr>
          <w:color w:val="auto"/>
        </w:rPr>
        <w:t xml:space="preserve">orisnika, a u funkciji </w:t>
      </w:r>
      <w:r w:rsidR="0005266B" w:rsidRPr="004D272B">
        <w:rPr>
          <w:color w:val="auto"/>
        </w:rPr>
        <w:t xml:space="preserve">su </w:t>
      </w:r>
      <w:r w:rsidRPr="004D272B">
        <w:rPr>
          <w:color w:val="auto"/>
        </w:rPr>
        <w:t>prijenosa elektri</w:t>
      </w:r>
      <w:r w:rsidR="00274E76" w:rsidRPr="004D272B">
        <w:rPr>
          <w:rFonts w:ascii="Calibri" w:hAnsi="Calibri" w:cs="Calibri"/>
          <w:color w:val="auto"/>
        </w:rPr>
        <w:t>č</w:t>
      </w:r>
      <w:r w:rsidRPr="004D272B">
        <w:rPr>
          <w:color w:val="auto"/>
        </w:rPr>
        <w:t>ne energije.</w:t>
      </w:r>
    </w:p>
    <w:p w14:paraId="35338975" w14:textId="36BB507F" w:rsidR="00BD4F13" w:rsidRPr="004D272B" w:rsidRDefault="00BA7077" w:rsidP="001032CD">
      <w:pPr>
        <w:pStyle w:val="Heading2"/>
      </w:pPr>
      <w:bookmarkStart w:id="119" w:name="_Toc512255615"/>
      <w:bookmarkStart w:id="120" w:name="_Toc445453573"/>
      <w:bookmarkStart w:id="121" w:name="_Toc445453574"/>
      <w:bookmarkStart w:id="122" w:name="_Toc445453575"/>
      <w:bookmarkStart w:id="123" w:name="_Toc61329144"/>
      <w:bookmarkStart w:id="124" w:name="_Toc163201788"/>
      <w:bookmarkEnd w:id="119"/>
      <w:bookmarkEnd w:id="120"/>
      <w:bookmarkEnd w:id="121"/>
      <w:bookmarkEnd w:id="122"/>
      <w:r w:rsidRPr="004D272B">
        <w:t>Puštanje u pogon</w:t>
      </w:r>
      <w:r w:rsidR="00BD4F13" w:rsidRPr="004D272B">
        <w:t xml:space="preserve"> </w:t>
      </w:r>
      <w:r w:rsidR="00385825" w:rsidRPr="004D272B">
        <w:t>VN postrojenja i priklju</w:t>
      </w:r>
      <w:r w:rsidR="00274E76" w:rsidRPr="00F83DFA">
        <w:rPr>
          <w:rFonts w:ascii="Calibri" w:hAnsi="Calibri" w:cs="Calibri"/>
        </w:rPr>
        <w:t>č</w:t>
      </w:r>
      <w:r w:rsidR="00385825" w:rsidRPr="00F83DFA">
        <w:t>k</w:t>
      </w:r>
      <w:r w:rsidR="00385825" w:rsidRPr="004D272B">
        <w:t>a</w:t>
      </w:r>
      <w:r w:rsidR="005E772D" w:rsidRPr="004D272B">
        <w:t xml:space="preserve"> kojeg gradi Korisnik</w:t>
      </w:r>
      <w:bookmarkEnd w:id="123"/>
      <w:bookmarkEnd w:id="124"/>
    </w:p>
    <w:p w14:paraId="152D1BF5" w14:textId="219734CB" w:rsidR="009D2293" w:rsidRPr="004D272B" w:rsidRDefault="00B06BB2" w:rsidP="004D272B">
      <w:pPr>
        <w:pStyle w:val="ListParagraph"/>
        <w:rPr>
          <w:color w:val="auto"/>
        </w:rPr>
      </w:pPr>
      <w:r w:rsidRPr="004D272B">
        <w:rPr>
          <w:color w:val="auto"/>
        </w:rPr>
        <w:t xml:space="preserve">Korisnik </w:t>
      </w:r>
      <w:r w:rsidR="009D2293" w:rsidRPr="004D272B">
        <w:rPr>
          <w:color w:val="auto"/>
        </w:rPr>
        <w:t xml:space="preserve">obavještava </w:t>
      </w:r>
      <w:r w:rsidRPr="004D272B">
        <w:rPr>
          <w:color w:val="auto"/>
        </w:rPr>
        <w:t xml:space="preserve">Elektroprijenos BiH </w:t>
      </w:r>
      <w:r w:rsidR="009D2293" w:rsidRPr="004D272B">
        <w:rPr>
          <w:color w:val="auto"/>
        </w:rPr>
        <w:t xml:space="preserve">o završetku radova </w:t>
      </w:r>
      <w:r w:rsidR="00274194" w:rsidRPr="004D272B">
        <w:rPr>
          <w:color w:val="auto"/>
        </w:rPr>
        <w:t xml:space="preserve">na </w:t>
      </w:r>
      <w:r w:rsidR="00385825" w:rsidRPr="004D272B">
        <w:rPr>
          <w:color w:val="auto"/>
        </w:rPr>
        <w:t xml:space="preserve">VN </w:t>
      </w:r>
      <w:r w:rsidR="001A4AC2" w:rsidRPr="004D272B">
        <w:rPr>
          <w:color w:val="auto"/>
        </w:rPr>
        <w:t>postrojenj</w:t>
      </w:r>
      <w:r w:rsidR="005E772D" w:rsidRPr="004D272B">
        <w:rPr>
          <w:color w:val="auto"/>
        </w:rPr>
        <w:t>u</w:t>
      </w:r>
      <w:r w:rsidR="001A4AC2" w:rsidRPr="004D272B">
        <w:rPr>
          <w:color w:val="auto"/>
        </w:rPr>
        <w:t xml:space="preserve"> </w:t>
      </w:r>
      <w:r w:rsidR="009D2293" w:rsidRPr="004D272B">
        <w:rPr>
          <w:color w:val="auto"/>
        </w:rPr>
        <w:t>i priklju</w:t>
      </w:r>
      <w:r w:rsidR="00274E76" w:rsidRPr="004D272B">
        <w:rPr>
          <w:rFonts w:ascii="Calibri" w:hAnsi="Calibri" w:cs="Calibri"/>
          <w:color w:val="auto"/>
        </w:rPr>
        <w:t>č</w:t>
      </w:r>
      <w:r w:rsidR="005E772D" w:rsidRPr="004D272B">
        <w:rPr>
          <w:color w:val="auto"/>
        </w:rPr>
        <w:t>ku</w:t>
      </w:r>
      <w:r w:rsidR="00274194" w:rsidRPr="004D272B">
        <w:rPr>
          <w:color w:val="auto"/>
        </w:rPr>
        <w:t xml:space="preserve"> </w:t>
      </w:r>
      <w:r w:rsidR="009D2293" w:rsidRPr="004D272B">
        <w:rPr>
          <w:color w:val="auto"/>
        </w:rPr>
        <w:t>i dostavlja prijedlog programa kontrole izvedenih radova.</w:t>
      </w:r>
    </w:p>
    <w:p w14:paraId="7E96404B" w14:textId="13164210" w:rsidR="00BD4F13" w:rsidRPr="004D272B" w:rsidRDefault="00BD4F13" w:rsidP="004D272B">
      <w:pPr>
        <w:pStyle w:val="ListParagraph"/>
        <w:rPr>
          <w:rFonts w:eastAsia="Calibri"/>
          <w:color w:val="auto"/>
        </w:rPr>
      </w:pPr>
      <w:r w:rsidRPr="004D272B">
        <w:rPr>
          <w:rFonts w:eastAsia="Calibri"/>
          <w:color w:val="auto"/>
        </w:rPr>
        <w:t xml:space="preserve">Program kontrole </w:t>
      </w:r>
      <w:r w:rsidR="009F4B25" w:rsidRPr="004D272B">
        <w:rPr>
          <w:rFonts w:eastAsia="Calibri"/>
          <w:color w:val="auto"/>
        </w:rPr>
        <w:t xml:space="preserve">odobrava </w:t>
      </w:r>
      <w:r w:rsidR="00A758FB" w:rsidRPr="004D272B">
        <w:rPr>
          <w:rFonts w:eastAsia="Calibri"/>
          <w:color w:val="auto"/>
        </w:rPr>
        <w:t>Elektroprijenos BiH, a</w:t>
      </w:r>
      <w:r w:rsidR="009F4B25" w:rsidRPr="004D272B">
        <w:rPr>
          <w:rFonts w:eastAsia="Calibri"/>
          <w:color w:val="auto"/>
        </w:rPr>
        <w:t xml:space="preserve"> o datumu kontrole </w:t>
      </w:r>
      <w:r w:rsidR="00D860D6" w:rsidRPr="004D272B">
        <w:rPr>
          <w:rFonts w:eastAsia="Calibri"/>
          <w:color w:val="auto"/>
        </w:rPr>
        <w:t>k</w:t>
      </w:r>
      <w:r w:rsidR="00D2456E" w:rsidRPr="004D272B">
        <w:rPr>
          <w:rFonts w:eastAsia="Calibri"/>
          <w:color w:val="auto"/>
        </w:rPr>
        <w:t xml:space="preserve">orisnika </w:t>
      </w:r>
      <w:r w:rsidR="00A758FB" w:rsidRPr="004D272B">
        <w:rPr>
          <w:rFonts w:eastAsia="Calibri"/>
          <w:color w:val="auto"/>
        </w:rPr>
        <w:t xml:space="preserve">obavještava </w:t>
      </w:r>
      <w:r w:rsidRPr="004D272B">
        <w:rPr>
          <w:rFonts w:eastAsia="Calibri"/>
          <w:color w:val="auto"/>
        </w:rPr>
        <w:t xml:space="preserve">najkasnije </w:t>
      </w:r>
      <w:r w:rsidR="009F4B25" w:rsidRPr="004D272B">
        <w:rPr>
          <w:rFonts w:eastAsia="Calibri"/>
          <w:color w:val="auto"/>
        </w:rPr>
        <w:t>sedam dana</w:t>
      </w:r>
      <w:r w:rsidRPr="004D272B">
        <w:rPr>
          <w:rFonts w:eastAsia="Calibri"/>
          <w:color w:val="auto"/>
        </w:rPr>
        <w:t xml:space="preserve"> prije datuma utvr</w:t>
      </w:r>
      <w:r w:rsidR="007F35B7" w:rsidRPr="004D272B">
        <w:rPr>
          <w:rFonts w:ascii="Calibri" w:eastAsia="Calibri" w:hAnsi="Calibri" w:cs="Calibri"/>
          <w:color w:val="auto"/>
        </w:rPr>
        <w:t>đ</w:t>
      </w:r>
      <w:r w:rsidRPr="004D272B">
        <w:rPr>
          <w:rFonts w:eastAsia="Calibri"/>
          <w:color w:val="auto"/>
        </w:rPr>
        <w:t xml:space="preserve">enog za kontrolu. </w:t>
      </w:r>
    </w:p>
    <w:p w14:paraId="652D8996" w14:textId="2D5E746A" w:rsidR="00982656" w:rsidRPr="004D272B" w:rsidRDefault="00BD4F13" w:rsidP="004D272B">
      <w:pPr>
        <w:pStyle w:val="ListParagraph"/>
        <w:rPr>
          <w:rFonts w:eastAsia="Calibri"/>
          <w:color w:val="auto"/>
        </w:rPr>
      </w:pPr>
      <w:r w:rsidRPr="004D272B">
        <w:rPr>
          <w:rFonts w:eastAsia="Calibri"/>
          <w:color w:val="auto"/>
        </w:rPr>
        <w:t xml:space="preserve">Nakon </w:t>
      </w:r>
      <w:r w:rsidR="00D327B1" w:rsidRPr="004D272B">
        <w:rPr>
          <w:rFonts w:eastAsia="Calibri"/>
          <w:color w:val="auto"/>
        </w:rPr>
        <w:t>izvršen</w:t>
      </w:r>
      <w:r w:rsidR="00D327B1" w:rsidRPr="004D272B">
        <w:rPr>
          <w:rFonts w:ascii="Calibri" w:eastAsia="Calibri" w:hAnsi="Calibri" w:cs="Calibri"/>
          <w:color w:val="auto"/>
          <w:lang w:val="sr-Cyrl-RS"/>
        </w:rPr>
        <w:t>е</w:t>
      </w:r>
      <w:r w:rsidR="00D327B1" w:rsidRPr="004D272B">
        <w:rPr>
          <w:rFonts w:eastAsia="Calibri"/>
          <w:color w:val="auto"/>
        </w:rPr>
        <w:t xml:space="preserve"> </w:t>
      </w:r>
      <w:r w:rsidRPr="004D272B">
        <w:rPr>
          <w:rFonts w:eastAsia="Calibri"/>
          <w:color w:val="auto"/>
        </w:rPr>
        <w:t xml:space="preserve">kontrole Elektroprijenos BiH </w:t>
      </w:r>
      <w:r w:rsidR="001B7A7D" w:rsidRPr="004D272B">
        <w:rPr>
          <w:rFonts w:eastAsia="Calibri"/>
          <w:color w:val="auto"/>
        </w:rPr>
        <w:t>NOSB</w:t>
      </w:r>
      <w:r w:rsidR="00D77933" w:rsidRPr="004D272B">
        <w:rPr>
          <w:rFonts w:eastAsia="Calibri"/>
          <w:color w:val="auto"/>
        </w:rPr>
        <w:t>i</w:t>
      </w:r>
      <w:r w:rsidR="00D860D6" w:rsidRPr="004D272B">
        <w:rPr>
          <w:rFonts w:eastAsia="Calibri"/>
          <w:color w:val="auto"/>
        </w:rPr>
        <w:t>H-u i k</w:t>
      </w:r>
      <w:r w:rsidR="001B7A7D" w:rsidRPr="004D272B">
        <w:rPr>
          <w:rFonts w:eastAsia="Calibri"/>
          <w:color w:val="auto"/>
        </w:rPr>
        <w:t xml:space="preserve">orisniku </w:t>
      </w:r>
      <w:r w:rsidR="005C1EBA" w:rsidRPr="004D272B">
        <w:rPr>
          <w:rFonts w:eastAsia="Calibri"/>
          <w:color w:val="auto"/>
        </w:rPr>
        <w:t xml:space="preserve">dostavlja </w:t>
      </w:r>
      <w:r w:rsidR="005676A7" w:rsidRPr="004D272B">
        <w:rPr>
          <w:rFonts w:eastAsia="Calibri"/>
          <w:color w:val="auto"/>
        </w:rPr>
        <w:t xml:space="preserve">zapisnik o </w:t>
      </w:r>
      <w:r w:rsidR="00BF7F11" w:rsidRPr="004D272B">
        <w:rPr>
          <w:rFonts w:eastAsia="Calibri"/>
          <w:color w:val="auto"/>
        </w:rPr>
        <w:t>izvršen</w:t>
      </w:r>
      <w:r w:rsidR="00D327B1" w:rsidRPr="004D272B">
        <w:rPr>
          <w:rFonts w:eastAsia="Calibri"/>
          <w:color w:val="auto"/>
        </w:rPr>
        <w:t xml:space="preserve">oj </w:t>
      </w:r>
      <w:r w:rsidR="005676A7" w:rsidRPr="004D272B">
        <w:rPr>
          <w:rFonts w:eastAsia="Calibri"/>
          <w:color w:val="auto"/>
        </w:rPr>
        <w:t>kontroli</w:t>
      </w:r>
      <w:r w:rsidR="005D08F6" w:rsidRPr="004D272B">
        <w:rPr>
          <w:rFonts w:eastAsia="Calibri"/>
          <w:color w:val="auto"/>
        </w:rPr>
        <w:t xml:space="preserve"> i spremnosti </w:t>
      </w:r>
      <w:r w:rsidR="0079784B" w:rsidRPr="004D272B">
        <w:rPr>
          <w:rFonts w:eastAsia="Calibri"/>
          <w:color w:val="auto"/>
        </w:rPr>
        <w:t xml:space="preserve">za </w:t>
      </w:r>
      <w:r w:rsidR="005D08F6" w:rsidRPr="004D272B">
        <w:rPr>
          <w:rFonts w:eastAsia="Calibri"/>
          <w:color w:val="auto"/>
        </w:rPr>
        <w:t>puštanj</w:t>
      </w:r>
      <w:r w:rsidR="0079784B" w:rsidRPr="004D272B">
        <w:rPr>
          <w:rFonts w:eastAsia="Calibri"/>
          <w:color w:val="auto"/>
        </w:rPr>
        <w:t>e</w:t>
      </w:r>
      <w:r w:rsidR="005D08F6" w:rsidRPr="004D272B">
        <w:rPr>
          <w:rFonts w:eastAsia="Calibri"/>
          <w:color w:val="auto"/>
        </w:rPr>
        <w:t xml:space="preserve"> u pogon</w:t>
      </w:r>
      <w:r w:rsidR="00201BEC" w:rsidRPr="004D272B">
        <w:rPr>
          <w:rFonts w:eastAsia="Calibri"/>
          <w:color w:val="auto"/>
        </w:rPr>
        <w:t xml:space="preserve"> VN postrojenja i priklju</w:t>
      </w:r>
      <w:r w:rsidR="00274E76" w:rsidRPr="004D272B">
        <w:rPr>
          <w:rFonts w:ascii="Calibri" w:eastAsia="Calibri" w:hAnsi="Calibri" w:cs="Calibri"/>
          <w:color w:val="auto"/>
          <w:lang w:val="sr-Latn-RS"/>
        </w:rPr>
        <w:t>č</w:t>
      </w:r>
      <w:r w:rsidR="00201BEC" w:rsidRPr="004D272B">
        <w:rPr>
          <w:rFonts w:eastAsia="Calibri"/>
          <w:color w:val="auto"/>
          <w:lang w:val="sr-Latn-RS"/>
        </w:rPr>
        <w:t>ka</w:t>
      </w:r>
      <w:r w:rsidR="001B7A7D" w:rsidRPr="004D272B">
        <w:rPr>
          <w:rFonts w:eastAsia="Calibri"/>
          <w:color w:val="auto"/>
        </w:rPr>
        <w:t>.</w:t>
      </w:r>
      <w:r w:rsidRPr="004D272B">
        <w:rPr>
          <w:rFonts w:eastAsia="Calibri"/>
          <w:color w:val="auto"/>
        </w:rPr>
        <w:t xml:space="preserve"> </w:t>
      </w:r>
    </w:p>
    <w:p w14:paraId="1F042193" w14:textId="1016A0B3" w:rsidR="00BD4F13" w:rsidRPr="004D272B" w:rsidRDefault="00A74225" w:rsidP="004D272B">
      <w:pPr>
        <w:pStyle w:val="ListParagraph"/>
        <w:rPr>
          <w:rFonts w:eastAsia="Calibri"/>
          <w:color w:val="auto"/>
        </w:rPr>
      </w:pPr>
      <w:r w:rsidRPr="004D272B">
        <w:rPr>
          <w:rFonts w:eastAsia="Calibri"/>
          <w:color w:val="auto"/>
        </w:rPr>
        <w:t>Elektroprijenos</w:t>
      </w:r>
      <w:r w:rsidR="00982656" w:rsidRPr="004D272B">
        <w:rPr>
          <w:rFonts w:eastAsia="Calibri"/>
          <w:color w:val="auto"/>
        </w:rPr>
        <w:t xml:space="preserve"> BiH</w:t>
      </w:r>
      <w:r w:rsidR="00634FC2" w:rsidRPr="004D272B">
        <w:rPr>
          <w:rFonts w:eastAsia="Calibri"/>
          <w:color w:val="auto"/>
        </w:rPr>
        <w:t>,</w:t>
      </w:r>
      <w:r w:rsidR="00982656" w:rsidRPr="004D272B">
        <w:rPr>
          <w:rFonts w:eastAsia="Calibri"/>
          <w:color w:val="auto"/>
        </w:rPr>
        <w:t xml:space="preserve"> na osnovu </w:t>
      </w:r>
      <w:r w:rsidR="00D860D6" w:rsidRPr="004D272B">
        <w:rPr>
          <w:rFonts w:eastAsia="Calibri"/>
          <w:color w:val="auto"/>
        </w:rPr>
        <w:t>zahtjeva k</w:t>
      </w:r>
      <w:r w:rsidR="00BA6457" w:rsidRPr="004D272B">
        <w:rPr>
          <w:rFonts w:eastAsia="Calibri"/>
          <w:color w:val="auto"/>
        </w:rPr>
        <w:t xml:space="preserve">orisnika, </w:t>
      </w:r>
      <w:r w:rsidR="00982656" w:rsidRPr="004D272B">
        <w:rPr>
          <w:rFonts w:eastAsia="Calibri"/>
          <w:color w:val="auto"/>
        </w:rPr>
        <w:t>Ugovora o priklju</w:t>
      </w:r>
      <w:r w:rsidR="00274E76" w:rsidRPr="004D272B">
        <w:rPr>
          <w:rFonts w:ascii="Calibri" w:eastAsia="Calibri" w:hAnsi="Calibri" w:cs="Calibri"/>
          <w:color w:val="auto"/>
        </w:rPr>
        <w:t>č</w:t>
      </w:r>
      <w:r w:rsidR="00982656" w:rsidRPr="004D272B">
        <w:rPr>
          <w:rFonts w:eastAsia="Calibri"/>
          <w:color w:val="auto"/>
        </w:rPr>
        <w:t xml:space="preserve">ku i </w:t>
      </w:r>
      <w:r w:rsidR="00201BEC" w:rsidRPr="004D272B">
        <w:rPr>
          <w:rFonts w:eastAsia="Calibri"/>
          <w:color w:val="auto"/>
        </w:rPr>
        <w:t xml:space="preserve">Zapisnika o </w:t>
      </w:r>
      <w:r w:rsidR="00982656" w:rsidRPr="004D272B">
        <w:rPr>
          <w:rFonts w:eastAsia="Calibri"/>
          <w:color w:val="auto"/>
        </w:rPr>
        <w:t>izvršen</w:t>
      </w:r>
      <w:r w:rsidR="00201BEC" w:rsidRPr="004D272B">
        <w:rPr>
          <w:rFonts w:eastAsia="Calibri"/>
          <w:color w:val="auto"/>
        </w:rPr>
        <w:t>oj</w:t>
      </w:r>
      <w:r w:rsidR="00982656" w:rsidRPr="004D272B">
        <w:rPr>
          <w:rFonts w:eastAsia="Calibri"/>
          <w:color w:val="auto"/>
        </w:rPr>
        <w:t xml:space="preserve"> kontrol</w:t>
      </w:r>
      <w:r w:rsidR="00201BEC" w:rsidRPr="004D272B">
        <w:rPr>
          <w:rFonts w:eastAsia="Calibri"/>
          <w:color w:val="auto"/>
        </w:rPr>
        <w:t>i</w:t>
      </w:r>
      <w:r w:rsidR="00982656" w:rsidRPr="004D272B">
        <w:rPr>
          <w:rFonts w:eastAsia="Calibri"/>
          <w:color w:val="auto"/>
        </w:rPr>
        <w:t xml:space="preserve"> iz pre</w:t>
      </w:r>
      <w:r w:rsidR="002819F1" w:rsidRPr="004D272B">
        <w:rPr>
          <w:rFonts w:eastAsia="Calibri"/>
          <w:color w:val="auto"/>
        </w:rPr>
        <w:t>t</w:t>
      </w:r>
      <w:r w:rsidR="00982656" w:rsidRPr="004D272B">
        <w:rPr>
          <w:rFonts w:eastAsia="Calibri"/>
          <w:color w:val="auto"/>
        </w:rPr>
        <w:t>hodnog stava</w:t>
      </w:r>
      <w:r w:rsidR="00201BEC" w:rsidRPr="004D272B">
        <w:rPr>
          <w:rFonts w:eastAsia="Calibri"/>
          <w:color w:val="auto"/>
        </w:rPr>
        <w:t>,</w:t>
      </w:r>
      <w:r w:rsidR="00982656" w:rsidRPr="004D272B">
        <w:rPr>
          <w:rFonts w:eastAsia="Calibri"/>
          <w:color w:val="auto"/>
        </w:rPr>
        <w:t xml:space="preserve"> izdaje </w:t>
      </w:r>
      <w:r w:rsidR="003453A6" w:rsidRPr="004D272B">
        <w:rPr>
          <w:rFonts w:eastAsia="Calibri"/>
          <w:color w:val="auto"/>
        </w:rPr>
        <w:t>o</w:t>
      </w:r>
      <w:r w:rsidR="00982656" w:rsidRPr="004D272B">
        <w:rPr>
          <w:rFonts w:eastAsia="Calibri"/>
          <w:color w:val="auto"/>
        </w:rPr>
        <w:t>dobrenje za priklju</w:t>
      </w:r>
      <w:r w:rsidR="00274E76" w:rsidRPr="004D272B">
        <w:rPr>
          <w:rFonts w:ascii="Calibri" w:eastAsia="Calibri" w:hAnsi="Calibri" w:cs="Calibri"/>
          <w:color w:val="auto"/>
        </w:rPr>
        <w:t>č</w:t>
      </w:r>
      <w:r w:rsidR="00982656" w:rsidRPr="004D272B">
        <w:rPr>
          <w:rFonts w:eastAsia="Calibri"/>
          <w:color w:val="auto"/>
        </w:rPr>
        <w:t>enje</w:t>
      </w:r>
      <w:r w:rsidR="00DF789C" w:rsidRPr="004D272B">
        <w:rPr>
          <w:color w:val="auto"/>
        </w:rPr>
        <w:t xml:space="preserve"> VN postrojenja i priklju</w:t>
      </w:r>
      <w:r w:rsidR="00274E76" w:rsidRPr="004D272B">
        <w:rPr>
          <w:rFonts w:ascii="Calibri" w:hAnsi="Calibri" w:cs="Calibri"/>
          <w:color w:val="auto"/>
        </w:rPr>
        <w:t>č</w:t>
      </w:r>
      <w:r w:rsidR="00DF789C" w:rsidRPr="004D272B">
        <w:rPr>
          <w:color w:val="auto"/>
        </w:rPr>
        <w:t>ka</w:t>
      </w:r>
      <w:r w:rsidR="00982656" w:rsidRPr="004D272B">
        <w:rPr>
          <w:rFonts w:eastAsia="Calibri"/>
          <w:color w:val="auto"/>
        </w:rPr>
        <w:t xml:space="preserve">. </w:t>
      </w:r>
    </w:p>
    <w:p w14:paraId="7C88D552" w14:textId="4D7BEB27" w:rsidR="00BD4F13" w:rsidRPr="004D272B" w:rsidRDefault="00BB2467" w:rsidP="004D272B">
      <w:pPr>
        <w:pStyle w:val="ListParagraph"/>
        <w:rPr>
          <w:rFonts w:eastAsia="Calibri"/>
          <w:color w:val="auto"/>
        </w:rPr>
      </w:pPr>
      <w:r w:rsidRPr="004D272B">
        <w:rPr>
          <w:color w:val="auto"/>
        </w:rPr>
        <w:t>Saglasnost</w:t>
      </w:r>
      <w:r w:rsidR="00BD4F13" w:rsidRPr="004D272B">
        <w:rPr>
          <w:rFonts w:eastAsia="Calibri"/>
          <w:color w:val="auto"/>
        </w:rPr>
        <w:t xml:space="preserve"> za </w:t>
      </w:r>
      <w:r w:rsidRPr="004D272B">
        <w:rPr>
          <w:rFonts w:eastAsia="Calibri"/>
          <w:color w:val="auto"/>
        </w:rPr>
        <w:t>puštanje u pogon VN postrojenja i priklju</w:t>
      </w:r>
      <w:r w:rsidR="00274E76" w:rsidRPr="004D272B">
        <w:rPr>
          <w:rFonts w:ascii="Calibri" w:eastAsia="Calibri" w:hAnsi="Calibri" w:cs="Calibri"/>
          <w:color w:val="auto"/>
        </w:rPr>
        <w:t>č</w:t>
      </w:r>
      <w:r w:rsidRPr="004D272B">
        <w:rPr>
          <w:rFonts w:eastAsia="Calibri"/>
          <w:color w:val="auto"/>
        </w:rPr>
        <w:t>ka</w:t>
      </w:r>
      <w:r w:rsidR="00201BEC" w:rsidRPr="004D272B">
        <w:rPr>
          <w:rFonts w:eastAsia="Calibri"/>
          <w:color w:val="auto"/>
        </w:rPr>
        <w:t xml:space="preserve"> </w:t>
      </w:r>
      <w:r w:rsidRPr="004D272B">
        <w:rPr>
          <w:rFonts w:eastAsia="Calibri"/>
          <w:color w:val="auto"/>
        </w:rPr>
        <w:t xml:space="preserve">izdaje </w:t>
      </w:r>
      <w:r w:rsidR="00BD4F13" w:rsidRPr="004D272B">
        <w:rPr>
          <w:rFonts w:eastAsia="Calibri"/>
          <w:color w:val="auto"/>
        </w:rPr>
        <w:t>NOSB</w:t>
      </w:r>
      <w:r w:rsidR="00D77933" w:rsidRPr="004D272B">
        <w:rPr>
          <w:rFonts w:eastAsia="Calibri"/>
          <w:color w:val="auto"/>
        </w:rPr>
        <w:t>i</w:t>
      </w:r>
      <w:r w:rsidR="00BD4F13" w:rsidRPr="004D272B">
        <w:rPr>
          <w:rFonts w:eastAsia="Calibri"/>
          <w:color w:val="auto"/>
        </w:rPr>
        <w:t>H</w:t>
      </w:r>
      <w:r w:rsidR="009563C7" w:rsidRPr="004D272B">
        <w:rPr>
          <w:rFonts w:eastAsia="Calibri"/>
          <w:color w:val="auto"/>
          <w:lang w:val="sr-Cyrl-RS"/>
        </w:rPr>
        <w:t>,</w:t>
      </w:r>
      <w:r w:rsidR="00B02844" w:rsidRPr="004D272B">
        <w:rPr>
          <w:rFonts w:eastAsia="Calibri"/>
          <w:color w:val="auto"/>
        </w:rPr>
        <w:t xml:space="preserve"> </w:t>
      </w:r>
      <w:r w:rsidR="00A06541" w:rsidRPr="004D272B">
        <w:rPr>
          <w:rFonts w:eastAsia="Calibri"/>
          <w:color w:val="auto"/>
        </w:rPr>
        <w:t>nakon što su</w:t>
      </w:r>
      <w:r w:rsidR="009563C7" w:rsidRPr="004D272B">
        <w:rPr>
          <w:rFonts w:eastAsia="Calibri"/>
          <w:color w:val="auto"/>
          <w:lang w:val="hr-HR"/>
        </w:rPr>
        <w:t xml:space="preserve"> mu</w:t>
      </w:r>
      <w:r w:rsidR="00B02844" w:rsidRPr="004D272B">
        <w:rPr>
          <w:rFonts w:eastAsia="Calibri"/>
          <w:color w:val="auto"/>
        </w:rPr>
        <w:t xml:space="preserve"> pre</w:t>
      </w:r>
      <w:r w:rsidR="004B66AC" w:rsidRPr="004D272B">
        <w:rPr>
          <w:rFonts w:eastAsia="Calibri"/>
          <w:color w:val="auto"/>
        </w:rPr>
        <w:t>t</w:t>
      </w:r>
      <w:r w:rsidR="00B02844" w:rsidRPr="004D272B">
        <w:rPr>
          <w:rFonts w:eastAsia="Calibri"/>
          <w:color w:val="auto"/>
        </w:rPr>
        <w:t xml:space="preserve">hodno </w:t>
      </w:r>
      <w:r w:rsidR="00E41C43" w:rsidRPr="004D272B">
        <w:rPr>
          <w:rFonts w:eastAsia="Calibri"/>
          <w:color w:val="auto"/>
        </w:rPr>
        <w:t>dostavlj</w:t>
      </w:r>
      <w:r w:rsidR="00A06541" w:rsidRPr="004D272B">
        <w:rPr>
          <w:rFonts w:eastAsia="Calibri"/>
          <w:color w:val="auto"/>
        </w:rPr>
        <w:t>eni</w:t>
      </w:r>
      <w:r w:rsidR="00E41C43" w:rsidRPr="004D272B">
        <w:rPr>
          <w:rFonts w:eastAsia="Calibri"/>
          <w:color w:val="auto"/>
        </w:rPr>
        <w:t xml:space="preserve"> sljede</w:t>
      </w:r>
      <w:r w:rsidR="00274E76" w:rsidRPr="004D272B">
        <w:rPr>
          <w:rFonts w:ascii="Calibri" w:eastAsia="Calibri" w:hAnsi="Calibri" w:cs="Calibri"/>
          <w:color w:val="auto"/>
        </w:rPr>
        <w:t>ć</w:t>
      </w:r>
      <w:r w:rsidR="00E41C43" w:rsidRPr="004D272B">
        <w:rPr>
          <w:rFonts w:eastAsia="Calibri"/>
          <w:color w:val="auto"/>
        </w:rPr>
        <w:t>i dokumenat</w:t>
      </w:r>
      <w:r w:rsidR="00A06541" w:rsidRPr="004D272B">
        <w:rPr>
          <w:rFonts w:eastAsia="Calibri"/>
          <w:color w:val="auto"/>
        </w:rPr>
        <w:t>i</w:t>
      </w:r>
      <w:r w:rsidR="00BD4F13" w:rsidRPr="004D272B">
        <w:rPr>
          <w:rFonts w:eastAsia="Calibri"/>
          <w:color w:val="auto"/>
        </w:rPr>
        <w:t xml:space="preserve">:  </w:t>
      </w:r>
    </w:p>
    <w:p w14:paraId="286CB196" w14:textId="15500478" w:rsidR="00BB2467" w:rsidRPr="004D272B" w:rsidRDefault="00CE595A" w:rsidP="00A26F73">
      <w:pPr>
        <w:pStyle w:val="alineja"/>
        <w:rPr>
          <w:rFonts w:eastAsia="Calibri"/>
        </w:rPr>
      </w:pPr>
      <w:r w:rsidRPr="004D272B">
        <w:rPr>
          <w:rFonts w:eastAsia="Calibri"/>
        </w:rPr>
        <w:t>o</w:t>
      </w:r>
      <w:r w:rsidR="00BB2467" w:rsidRPr="004D272B">
        <w:rPr>
          <w:rFonts w:eastAsia="Calibri"/>
        </w:rPr>
        <w:t>dobrenj</w:t>
      </w:r>
      <w:r w:rsidR="00E41C43" w:rsidRPr="004D272B">
        <w:rPr>
          <w:rFonts w:eastAsia="Calibri"/>
        </w:rPr>
        <w:t>e</w:t>
      </w:r>
      <w:r w:rsidR="00BB2467" w:rsidRPr="004D272B">
        <w:rPr>
          <w:rFonts w:eastAsia="Calibri"/>
        </w:rPr>
        <w:t xml:space="preserve"> za priklju</w:t>
      </w:r>
      <w:r w:rsidR="00274E76" w:rsidRPr="004D272B">
        <w:rPr>
          <w:rFonts w:eastAsia="Calibri" w:cs="Calibri"/>
        </w:rPr>
        <w:t>č</w:t>
      </w:r>
      <w:r w:rsidR="00BB2467" w:rsidRPr="004D272B">
        <w:rPr>
          <w:rFonts w:eastAsia="Calibri"/>
        </w:rPr>
        <w:t>enje</w:t>
      </w:r>
      <w:r w:rsidR="00DF789C" w:rsidRPr="004D272B">
        <w:t xml:space="preserve"> VN postrojenja i priklju</w:t>
      </w:r>
      <w:r w:rsidR="00274E76" w:rsidRPr="004D272B">
        <w:rPr>
          <w:rFonts w:cs="Calibri"/>
        </w:rPr>
        <w:t>č</w:t>
      </w:r>
      <w:r w:rsidR="00DF789C" w:rsidRPr="004D272B">
        <w:t>ka</w:t>
      </w:r>
    </w:p>
    <w:p w14:paraId="68805179" w14:textId="243D6EBE" w:rsidR="00401BA9" w:rsidRPr="004D272B" w:rsidRDefault="00CE595A" w:rsidP="00A26F73">
      <w:pPr>
        <w:pStyle w:val="alineja"/>
        <w:rPr>
          <w:rFonts w:eastAsia="Calibri"/>
        </w:rPr>
      </w:pPr>
      <w:r w:rsidRPr="004D272B">
        <w:rPr>
          <w:rFonts w:eastAsia="Calibri"/>
        </w:rPr>
        <w:t>e</w:t>
      </w:r>
      <w:r w:rsidR="00A33E02" w:rsidRPr="004D272B">
        <w:rPr>
          <w:rFonts w:eastAsia="Calibri"/>
        </w:rPr>
        <w:t>laborat o podešenju zaštita</w:t>
      </w:r>
    </w:p>
    <w:p w14:paraId="1DC286FF" w14:textId="512C5639" w:rsidR="00401BA9" w:rsidRPr="004D272B" w:rsidRDefault="00CE595A" w:rsidP="00A26F73">
      <w:pPr>
        <w:pStyle w:val="alineja"/>
        <w:rPr>
          <w:rFonts w:eastAsia="Calibri"/>
        </w:rPr>
      </w:pPr>
      <w:r w:rsidRPr="004D272B">
        <w:rPr>
          <w:rFonts w:eastAsia="Calibri"/>
        </w:rPr>
        <w:t>p</w:t>
      </w:r>
      <w:r w:rsidR="00401BA9" w:rsidRPr="004D272B">
        <w:rPr>
          <w:rFonts w:eastAsia="Calibri"/>
        </w:rPr>
        <w:t>rotokol o i</w:t>
      </w:r>
      <w:r w:rsidR="00A33E02" w:rsidRPr="004D272B">
        <w:rPr>
          <w:rFonts w:eastAsia="Calibri"/>
        </w:rPr>
        <w:t>spitivanju elektri</w:t>
      </w:r>
      <w:r w:rsidR="00274E76" w:rsidRPr="004D272B">
        <w:rPr>
          <w:rFonts w:eastAsia="Calibri" w:cs="Calibri"/>
        </w:rPr>
        <w:t>č</w:t>
      </w:r>
      <w:r w:rsidR="00A33E02" w:rsidRPr="004D272B">
        <w:rPr>
          <w:rFonts w:eastAsia="Calibri"/>
        </w:rPr>
        <w:t>nih za</w:t>
      </w:r>
      <w:r w:rsidR="00A33E02" w:rsidRPr="004D272B">
        <w:rPr>
          <w:rFonts w:eastAsia="Calibri" w:cs="Aptos"/>
        </w:rPr>
        <w:t>š</w:t>
      </w:r>
      <w:r w:rsidR="00A33E02" w:rsidRPr="004D272B">
        <w:rPr>
          <w:rFonts w:eastAsia="Calibri"/>
        </w:rPr>
        <w:t>tita</w:t>
      </w:r>
    </w:p>
    <w:p w14:paraId="3F1D9A8E" w14:textId="20A58D00" w:rsidR="00BD4F13" w:rsidRPr="004D272B" w:rsidRDefault="00CE595A" w:rsidP="00A26F73">
      <w:pPr>
        <w:pStyle w:val="alineja"/>
        <w:rPr>
          <w:rFonts w:eastAsia="Calibri"/>
        </w:rPr>
      </w:pPr>
      <w:r w:rsidRPr="004D272B">
        <w:rPr>
          <w:rFonts w:eastAsia="Calibri"/>
        </w:rPr>
        <w:t>s</w:t>
      </w:r>
      <w:r w:rsidR="00BD4F13" w:rsidRPr="004D272B">
        <w:rPr>
          <w:rFonts w:eastAsia="Calibri"/>
        </w:rPr>
        <w:t>porazum o upravljanj</w:t>
      </w:r>
      <w:r w:rsidRPr="004D272B">
        <w:rPr>
          <w:rFonts w:eastAsia="Calibri"/>
        </w:rPr>
        <w:t>u</w:t>
      </w:r>
    </w:p>
    <w:p w14:paraId="6DBEFE71" w14:textId="419394F1" w:rsidR="00BD4F13" w:rsidRPr="004D272B" w:rsidRDefault="00CE595A" w:rsidP="00A26F73">
      <w:pPr>
        <w:pStyle w:val="alineja"/>
        <w:rPr>
          <w:rFonts w:eastAsia="Calibri"/>
        </w:rPr>
      </w:pPr>
      <w:r w:rsidRPr="004D272B">
        <w:rPr>
          <w:rFonts w:eastAsia="Calibri"/>
        </w:rPr>
        <w:t>i</w:t>
      </w:r>
      <w:r w:rsidR="00E41C43" w:rsidRPr="004D272B">
        <w:rPr>
          <w:rFonts w:eastAsia="Calibri"/>
        </w:rPr>
        <w:t xml:space="preserve">zvještaj o </w:t>
      </w:r>
      <w:r w:rsidR="00BD4F13" w:rsidRPr="004D272B">
        <w:rPr>
          <w:rFonts w:eastAsia="Calibri"/>
        </w:rPr>
        <w:t>uspostavljen</w:t>
      </w:r>
      <w:r w:rsidR="00E41C43" w:rsidRPr="004D272B">
        <w:rPr>
          <w:rFonts w:eastAsia="Calibri"/>
        </w:rPr>
        <w:t xml:space="preserve">oj </w:t>
      </w:r>
      <w:r w:rsidR="00BD4F13" w:rsidRPr="004D272B">
        <w:rPr>
          <w:rFonts w:eastAsia="Calibri"/>
        </w:rPr>
        <w:t>komunikacij</w:t>
      </w:r>
      <w:r w:rsidR="00E41C43" w:rsidRPr="004D272B">
        <w:rPr>
          <w:rFonts w:eastAsia="Calibri"/>
        </w:rPr>
        <w:t>i</w:t>
      </w:r>
      <w:r w:rsidR="00BD4F13" w:rsidRPr="004D272B">
        <w:rPr>
          <w:rFonts w:eastAsia="Calibri"/>
        </w:rPr>
        <w:t xml:space="preserve"> i izvršeno</w:t>
      </w:r>
      <w:r w:rsidR="00E41C43" w:rsidRPr="004D272B">
        <w:rPr>
          <w:rFonts w:eastAsia="Calibri"/>
        </w:rPr>
        <w:t>m</w:t>
      </w:r>
      <w:r w:rsidR="00BD4F13" w:rsidRPr="004D272B">
        <w:rPr>
          <w:rFonts w:eastAsia="Calibri"/>
        </w:rPr>
        <w:t xml:space="preserve"> testiranj</w:t>
      </w:r>
      <w:r w:rsidR="00E41C43" w:rsidRPr="004D272B">
        <w:rPr>
          <w:rFonts w:eastAsia="Calibri"/>
        </w:rPr>
        <w:t>u</w:t>
      </w:r>
      <w:r w:rsidR="00BD4F13" w:rsidRPr="004D272B">
        <w:rPr>
          <w:rFonts w:eastAsia="Calibri"/>
        </w:rPr>
        <w:t xml:space="preserve"> za razmjenu neophodnih mjernih veli</w:t>
      </w:r>
      <w:r w:rsidR="00274E76" w:rsidRPr="004D272B">
        <w:rPr>
          <w:rFonts w:eastAsia="Calibri" w:cs="Calibri"/>
        </w:rPr>
        <w:t>č</w:t>
      </w:r>
      <w:r w:rsidR="00BD4F13" w:rsidRPr="004D272B">
        <w:rPr>
          <w:rFonts w:eastAsia="Calibri"/>
        </w:rPr>
        <w:t xml:space="preserve">ina </w:t>
      </w:r>
      <w:r w:rsidR="004C7497" w:rsidRPr="004D272B">
        <w:rPr>
          <w:rFonts w:eastAsia="Calibri"/>
        </w:rPr>
        <w:t>sa</w:t>
      </w:r>
      <w:r w:rsidR="007D3362" w:rsidRPr="004D272B">
        <w:rPr>
          <w:rFonts w:eastAsia="Calibri"/>
        </w:rPr>
        <w:t xml:space="preserve"> NOSBi</w:t>
      </w:r>
      <w:r w:rsidR="00BD4F13" w:rsidRPr="004D272B">
        <w:rPr>
          <w:rFonts w:eastAsia="Calibri"/>
        </w:rPr>
        <w:t>H</w:t>
      </w:r>
      <w:r w:rsidR="007D3362" w:rsidRPr="004D272B">
        <w:rPr>
          <w:rFonts w:eastAsia="Calibri"/>
        </w:rPr>
        <w:t>-om</w:t>
      </w:r>
      <w:r w:rsidR="0058513E" w:rsidRPr="004D272B">
        <w:rPr>
          <w:rFonts w:eastAsia="Calibri"/>
        </w:rPr>
        <w:t xml:space="preserve"> /</w:t>
      </w:r>
      <w:r w:rsidR="00D27F98" w:rsidRPr="004D272B">
        <w:rPr>
          <w:rFonts w:eastAsia="Calibri"/>
        </w:rPr>
        <w:t xml:space="preserve"> </w:t>
      </w:r>
      <w:r w:rsidR="00A74225" w:rsidRPr="004D272B">
        <w:rPr>
          <w:rFonts w:eastAsia="Calibri"/>
        </w:rPr>
        <w:t>Elektroprijenos</w:t>
      </w:r>
      <w:r w:rsidR="004C7497" w:rsidRPr="004D272B">
        <w:rPr>
          <w:rFonts w:eastAsia="Calibri"/>
        </w:rPr>
        <w:t>om</w:t>
      </w:r>
      <w:r w:rsidR="00BD4F13" w:rsidRPr="004D272B">
        <w:rPr>
          <w:rFonts w:eastAsia="Calibri"/>
        </w:rPr>
        <w:t xml:space="preserve"> BiH.</w:t>
      </w:r>
    </w:p>
    <w:p w14:paraId="5334327B" w14:textId="7B6CE804" w:rsidR="00BD4F13" w:rsidRPr="004D272B" w:rsidRDefault="0015011F" w:rsidP="001032CD">
      <w:pPr>
        <w:pStyle w:val="Heading2"/>
      </w:pPr>
      <w:bookmarkStart w:id="125" w:name="_Toc61329145"/>
      <w:bookmarkStart w:id="126" w:name="_Toc163201789"/>
      <w:r w:rsidRPr="004D272B">
        <w:t>P</w:t>
      </w:r>
      <w:r w:rsidR="00BC3DF6" w:rsidRPr="004D272B">
        <w:t>u</w:t>
      </w:r>
      <w:r w:rsidR="00BC3DF6" w:rsidRPr="004D272B">
        <w:rPr>
          <w:rFonts w:hint="eastAsia"/>
        </w:rPr>
        <w:t>š</w:t>
      </w:r>
      <w:r w:rsidR="00BC3DF6" w:rsidRPr="004D272B">
        <w:t>tanj</w:t>
      </w:r>
      <w:r w:rsidRPr="004D272B">
        <w:t>e</w:t>
      </w:r>
      <w:r w:rsidR="00BC3DF6" w:rsidRPr="004D272B">
        <w:t xml:space="preserve"> </w:t>
      </w:r>
      <w:r w:rsidR="00BD4F13" w:rsidRPr="004D272B">
        <w:t xml:space="preserve">u </w:t>
      </w:r>
      <w:r w:rsidR="009153A2" w:rsidRPr="004D272B">
        <w:t xml:space="preserve">pogon </w:t>
      </w:r>
      <w:r w:rsidR="00687901" w:rsidRPr="004D272B">
        <w:t>o</w:t>
      </w:r>
      <w:r w:rsidR="00A7407A" w:rsidRPr="004D272B">
        <w:t>bjekta</w:t>
      </w:r>
      <w:r w:rsidR="00D860D6" w:rsidRPr="004D272B">
        <w:t xml:space="preserve"> k</w:t>
      </w:r>
      <w:r w:rsidR="001D1012" w:rsidRPr="004D272B">
        <w:t>orisnika</w:t>
      </w:r>
      <w:bookmarkEnd w:id="125"/>
      <w:bookmarkEnd w:id="126"/>
    </w:p>
    <w:p w14:paraId="14817539" w14:textId="3426EE2C" w:rsidR="00BD4F13" w:rsidRPr="004D272B" w:rsidRDefault="00BD4F13" w:rsidP="004D272B">
      <w:pPr>
        <w:pStyle w:val="ListParagraph"/>
        <w:rPr>
          <w:rFonts w:eastAsia="Calibri"/>
          <w:color w:val="auto"/>
        </w:rPr>
      </w:pPr>
      <w:r w:rsidRPr="004D272B">
        <w:rPr>
          <w:rFonts w:eastAsia="Calibri"/>
          <w:color w:val="auto"/>
        </w:rPr>
        <w:t>Sv</w:t>
      </w:r>
      <w:r w:rsidR="006E0A70" w:rsidRPr="004D272B">
        <w:rPr>
          <w:rFonts w:eastAsia="Calibri"/>
          <w:color w:val="auto"/>
        </w:rPr>
        <w:t>i</w:t>
      </w:r>
      <w:r w:rsidRPr="004D272B">
        <w:rPr>
          <w:rFonts w:eastAsia="Calibri"/>
          <w:color w:val="auto"/>
        </w:rPr>
        <w:t xml:space="preserve"> </w:t>
      </w:r>
      <w:proofErr w:type="spellStart"/>
      <w:r w:rsidR="00D860D6" w:rsidRPr="004D272B">
        <w:rPr>
          <w:rFonts w:eastAsia="Calibri"/>
          <w:color w:val="auto"/>
          <w:lang w:val="es-ES"/>
        </w:rPr>
        <w:t>k</w:t>
      </w:r>
      <w:r w:rsidR="00DC23E9" w:rsidRPr="004D272B">
        <w:rPr>
          <w:rFonts w:eastAsia="Calibri"/>
          <w:color w:val="auto"/>
          <w:lang w:val="es-ES"/>
        </w:rPr>
        <w:t>orisnici</w:t>
      </w:r>
      <w:proofErr w:type="spellEnd"/>
      <w:r w:rsidRPr="004D272B">
        <w:rPr>
          <w:rFonts w:eastAsia="Calibri"/>
          <w:color w:val="auto"/>
        </w:rPr>
        <w:t xml:space="preserve"> mora</w:t>
      </w:r>
      <w:r w:rsidR="006E0A70" w:rsidRPr="004D272B">
        <w:rPr>
          <w:rFonts w:eastAsia="Calibri"/>
          <w:color w:val="auto"/>
        </w:rPr>
        <w:t>ju zadovoljiti</w:t>
      </w:r>
      <w:r w:rsidRPr="004D272B">
        <w:rPr>
          <w:rFonts w:eastAsia="Calibri"/>
          <w:color w:val="auto"/>
        </w:rPr>
        <w:t xml:space="preserve"> </w:t>
      </w:r>
      <w:r w:rsidR="00F45BA5" w:rsidRPr="004D272B">
        <w:rPr>
          <w:rFonts w:eastAsia="Calibri"/>
          <w:color w:val="auto"/>
        </w:rPr>
        <w:t>Tehni</w:t>
      </w:r>
      <w:r w:rsidR="00274E76" w:rsidRPr="004D272B">
        <w:rPr>
          <w:rFonts w:ascii="Calibri" w:eastAsia="Calibri" w:hAnsi="Calibri" w:cs="Calibri"/>
          <w:color w:val="auto"/>
        </w:rPr>
        <w:t>č</w:t>
      </w:r>
      <w:r w:rsidR="00F45BA5" w:rsidRPr="004D272B">
        <w:rPr>
          <w:rFonts w:eastAsia="Calibri"/>
          <w:color w:val="auto"/>
        </w:rPr>
        <w:t>k</w:t>
      </w:r>
      <w:r w:rsidR="006E0A70" w:rsidRPr="004D272B">
        <w:rPr>
          <w:rFonts w:eastAsia="Calibri"/>
          <w:color w:val="auto"/>
        </w:rPr>
        <w:t>e</w:t>
      </w:r>
      <w:r w:rsidR="00F45BA5" w:rsidRPr="004D272B">
        <w:rPr>
          <w:rFonts w:eastAsia="Calibri"/>
          <w:color w:val="auto"/>
        </w:rPr>
        <w:t xml:space="preserve"> zahtjev</w:t>
      </w:r>
      <w:r w:rsidR="006E0A70" w:rsidRPr="004D272B">
        <w:rPr>
          <w:rFonts w:eastAsia="Calibri"/>
          <w:color w:val="auto"/>
        </w:rPr>
        <w:t>e</w:t>
      </w:r>
      <w:r w:rsidR="00F45BA5" w:rsidRPr="004D272B">
        <w:rPr>
          <w:rFonts w:eastAsia="Calibri"/>
          <w:color w:val="auto"/>
        </w:rPr>
        <w:t xml:space="preserve"> </w:t>
      </w:r>
      <w:r w:rsidRPr="004D272B">
        <w:rPr>
          <w:rFonts w:eastAsia="Calibri"/>
          <w:color w:val="auto"/>
        </w:rPr>
        <w:t>koji su navedeni u ovom Mre</w:t>
      </w:r>
      <w:r w:rsidR="007F35B7" w:rsidRPr="004D272B">
        <w:rPr>
          <w:rFonts w:eastAsia="Calibri"/>
          <w:color w:val="auto"/>
        </w:rPr>
        <w:t>ž</w:t>
      </w:r>
      <w:r w:rsidRPr="004D272B">
        <w:rPr>
          <w:rFonts w:eastAsia="Calibri"/>
          <w:color w:val="auto"/>
        </w:rPr>
        <w:t xml:space="preserve">nom kodeksu. </w:t>
      </w:r>
    </w:p>
    <w:p w14:paraId="457ACBB2" w14:textId="7D3BFFCA" w:rsidR="00BD4F13" w:rsidRPr="004D272B" w:rsidRDefault="00AE2F1C" w:rsidP="004D272B">
      <w:pPr>
        <w:pStyle w:val="ListParagraph"/>
        <w:rPr>
          <w:rFonts w:eastAsia="Calibri"/>
          <w:color w:val="auto"/>
        </w:rPr>
      </w:pPr>
      <w:r w:rsidRPr="004D272B">
        <w:rPr>
          <w:rFonts w:eastAsia="Calibri"/>
          <w:color w:val="auto"/>
        </w:rPr>
        <w:t>S</w:t>
      </w:r>
      <w:r w:rsidR="00BD4F13" w:rsidRPr="004D272B">
        <w:rPr>
          <w:rFonts w:eastAsia="Calibri"/>
          <w:color w:val="auto"/>
        </w:rPr>
        <w:t xml:space="preserve">aglasnost za </w:t>
      </w:r>
      <w:r w:rsidR="003037FC" w:rsidRPr="004D272B">
        <w:rPr>
          <w:rFonts w:eastAsia="Calibri"/>
          <w:color w:val="auto"/>
        </w:rPr>
        <w:t xml:space="preserve">puštanje u </w:t>
      </w:r>
      <w:r w:rsidR="009153A2" w:rsidRPr="004D272B">
        <w:rPr>
          <w:rFonts w:eastAsia="Calibri"/>
          <w:color w:val="auto"/>
        </w:rPr>
        <w:t>pogon</w:t>
      </w:r>
      <w:r w:rsidR="003037FC" w:rsidRPr="004D272B">
        <w:rPr>
          <w:rFonts w:eastAsia="Calibri"/>
          <w:color w:val="auto"/>
        </w:rPr>
        <w:t xml:space="preserve"> </w:t>
      </w:r>
      <w:r w:rsidR="00DA5A7B" w:rsidRPr="004D272B">
        <w:rPr>
          <w:rFonts w:eastAsia="Calibri"/>
          <w:color w:val="auto"/>
        </w:rPr>
        <w:t>o</w:t>
      </w:r>
      <w:r w:rsidR="00A7407A" w:rsidRPr="004D272B">
        <w:rPr>
          <w:rFonts w:eastAsia="Calibri"/>
          <w:color w:val="auto"/>
        </w:rPr>
        <w:t>bjekta</w:t>
      </w:r>
      <w:r w:rsidR="00BD4F13" w:rsidRPr="004D272B">
        <w:rPr>
          <w:rFonts w:eastAsia="Calibri"/>
          <w:color w:val="auto"/>
        </w:rPr>
        <w:t xml:space="preserve"> </w:t>
      </w:r>
      <w:r w:rsidR="00D860D6" w:rsidRPr="004D272B">
        <w:rPr>
          <w:rFonts w:eastAsia="Calibri"/>
          <w:color w:val="auto"/>
        </w:rPr>
        <w:t>k</w:t>
      </w:r>
      <w:r w:rsidR="00C373A7" w:rsidRPr="004D272B">
        <w:rPr>
          <w:rFonts w:eastAsia="Calibri"/>
          <w:color w:val="auto"/>
        </w:rPr>
        <w:t xml:space="preserve">orisnika </w:t>
      </w:r>
      <w:r w:rsidR="009153A2" w:rsidRPr="004D272B">
        <w:rPr>
          <w:rFonts w:eastAsia="Calibri"/>
          <w:color w:val="auto"/>
        </w:rPr>
        <w:t xml:space="preserve">sastoji </w:t>
      </w:r>
      <w:r w:rsidR="00593DEC" w:rsidRPr="004D272B">
        <w:rPr>
          <w:rFonts w:eastAsia="Calibri"/>
          <w:color w:val="auto"/>
        </w:rPr>
        <w:t xml:space="preserve">se </w:t>
      </w:r>
      <w:r w:rsidR="009153A2" w:rsidRPr="004D272B">
        <w:rPr>
          <w:rFonts w:eastAsia="Calibri"/>
          <w:color w:val="auto"/>
        </w:rPr>
        <w:t>od</w:t>
      </w:r>
      <w:r w:rsidR="00BD4F13" w:rsidRPr="004D272B">
        <w:rPr>
          <w:rFonts w:eastAsia="Calibri"/>
          <w:color w:val="auto"/>
        </w:rPr>
        <w:t>:</w:t>
      </w:r>
    </w:p>
    <w:p w14:paraId="12E54A27" w14:textId="07885767" w:rsidR="00BD4F13" w:rsidRPr="004D272B" w:rsidRDefault="00903682" w:rsidP="00A26F73">
      <w:pPr>
        <w:pStyle w:val="alineja"/>
        <w:rPr>
          <w:rFonts w:eastAsia="Calibri"/>
        </w:rPr>
      </w:pPr>
      <w:r w:rsidRPr="004D272B">
        <w:rPr>
          <w:rFonts w:eastAsia="Calibri"/>
        </w:rPr>
        <w:t>s</w:t>
      </w:r>
      <w:r w:rsidR="008A43A7" w:rsidRPr="004D272B">
        <w:rPr>
          <w:rFonts w:eastAsia="Calibri"/>
        </w:rPr>
        <w:t xml:space="preserve">aglasnosti za </w:t>
      </w:r>
      <w:r w:rsidR="00274194" w:rsidRPr="004D272B">
        <w:rPr>
          <w:rFonts w:eastAsia="Calibri"/>
        </w:rPr>
        <w:t xml:space="preserve">privremeni </w:t>
      </w:r>
      <w:r w:rsidR="009153A2" w:rsidRPr="004D272B">
        <w:rPr>
          <w:rFonts w:eastAsia="Calibri"/>
        </w:rPr>
        <w:t>pogon</w:t>
      </w:r>
      <w:r w:rsidR="00BD4F13" w:rsidRPr="004D272B">
        <w:rPr>
          <w:rFonts w:eastAsia="Calibri"/>
        </w:rPr>
        <w:t xml:space="preserve"> i</w:t>
      </w:r>
    </w:p>
    <w:p w14:paraId="015A6F85" w14:textId="1CC92B38" w:rsidR="00BD4F13" w:rsidRPr="004D272B" w:rsidRDefault="00903682" w:rsidP="00A26F73">
      <w:pPr>
        <w:pStyle w:val="alineja"/>
        <w:rPr>
          <w:rFonts w:eastAsia="Calibri"/>
        </w:rPr>
      </w:pPr>
      <w:r w:rsidRPr="004D272B">
        <w:rPr>
          <w:rFonts w:eastAsia="Calibri"/>
        </w:rPr>
        <w:t>s</w:t>
      </w:r>
      <w:r w:rsidR="00693A25" w:rsidRPr="004D272B">
        <w:rPr>
          <w:rFonts w:eastAsia="Calibri"/>
        </w:rPr>
        <w:t>aglasnost</w:t>
      </w:r>
      <w:r w:rsidR="00C373A7" w:rsidRPr="004D272B">
        <w:rPr>
          <w:rFonts w:eastAsia="Calibri"/>
        </w:rPr>
        <w:t>i</w:t>
      </w:r>
      <w:r w:rsidR="00BD4F13" w:rsidRPr="004D272B">
        <w:rPr>
          <w:rFonts w:eastAsia="Calibri"/>
        </w:rPr>
        <w:t xml:space="preserve"> za</w:t>
      </w:r>
      <w:r w:rsidR="008A43A7" w:rsidRPr="004D272B">
        <w:rPr>
          <w:rFonts w:eastAsia="Calibri"/>
        </w:rPr>
        <w:t xml:space="preserve"> trajni</w:t>
      </w:r>
      <w:r w:rsidR="00BD4F13" w:rsidRPr="004D272B">
        <w:rPr>
          <w:rFonts w:eastAsia="Calibri"/>
        </w:rPr>
        <w:t xml:space="preserve"> </w:t>
      </w:r>
      <w:r w:rsidR="009153A2" w:rsidRPr="004D272B">
        <w:rPr>
          <w:rFonts w:eastAsia="Calibri"/>
        </w:rPr>
        <w:t>pogon</w:t>
      </w:r>
      <w:r w:rsidR="00BD4F13" w:rsidRPr="004D272B">
        <w:rPr>
          <w:rFonts w:eastAsia="Calibri"/>
        </w:rPr>
        <w:t>.</w:t>
      </w:r>
    </w:p>
    <w:p w14:paraId="05750162" w14:textId="266DDA01" w:rsidR="00BD4F13" w:rsidRPr="004D272B" w:rsidRDefault="00A406E0" w:rsidP="005751BF">
      <w:pPr>
        <w:pStyle w:val="Heading3"/>
        <w:numPr>
          <w:ilvl w:val="2"/>
          <w:numId w:val="50"/>
        </w:numPr>
      </w:pPr>
      <w:bookmarkStart w:id="127" w:name="_Toc61329146"/>
      <w:bookmarkStart w:id="128" w:name="_Toc163201790"/>
      <w:r w:rsidRPr="004D272B">
        <w:lastRenderedPageBreak/>
        <w:t>S</w:t>
      </w:r>
      <w:r w:rsidR="00693A25" w:rsidRPr="004D272B">
        <w:t xml:space="preserve">aglasnost </w:t>
      </w:r>
      <w:r w:rsidR="00BD4F13" w:rsidRPr="004D272B">
        <w:t>za</w:t>
      </w:r>
      <w:r w:rsidRPr="004D272B">
        <w:t xml:space="preserve"> privremeni</w:t>
      </w:r>
      <w:r w:rsidR="00BD4F13" w:rsidRPr="004D272B">
        <w:t xml:space="preserve"> </w:t>
      </w:r>
      <w:r w:rsidR="00C373A7" w:rsidRPr="004D272B">
        <w:t>pogon</w:t>
      </w:r>
      <w:bookmarkEnd w:id="127"/>
      <w:bookmarkEnd w:id="128"/>
    </w:p>
    <w:p w14:paraId="74C2CBB1" w14:textId="7FEEFFE6" w:rsidR="00BD4F13" w:rsidRPr="004D272B" w:rsidRDefault="00A406E0" w:rsidP="004D272B">
      <w:pPr>
        <w:pStyle w:val="ListParagraph"/>
        <w:numPr>
          <w:ilvl w:val="4"/>
          <w:numId w:val="17"/>
        </w:numPr>
        <w:rPr>
          <w:rFonts w:eastAsia="Calibri"/>
          <w:color w:val="auto"/>
        </w:rPr>
      </w:pPr>
      <w:r w:rsidRPr="004D272B">
        <w:rPr>
          <w:rFonts w:eastAsia="Calibri"/>
          <w:color w:val="auto"/>
        </w:rPr>
        <w:t xml:space="preserve">Saglasnost za privremeni pogon </w:t>
      </w:r>
      <w:r w:rsidR="000A0B8E" w:rsidRPr="004D272B">
        <w:rPr>
          <w:rFonts w:eastAsia="Calibri"/>
          <w:color w:val="auto"/>
        </w:rPr>
        <w:t>k</w:t>
      </w:r>
      <w:r w:rsidR="00C373A7" w:rsidRPr="004D272B">
        <w:rPr>
          <w:rFonts w:eastAsia="Calibri"/>
          <w:color w:val="auto"/>
        </w:rPr>
        <w:t>orisniku</w:t>
      </w:r>
      <w:r w:rsidR="00BD4F13" w:rsidRPr="004D272B">
        <w:rPr>
          <w:rFonts w:eastAsia="Calibri"/>
          <w:color w:val="auto"/>
        </w:rPr>
        <w:t xml:space="preserve"> </w:t>
      </w:r>
      <w:r w:rsidR="00A00282" w:rsidRPr="004D272B">
        <w:rPr>
          <w:rFonts w:eastAsia="Calibri"/>
          <w:color w:val="auto"/>
        </w:rPr>
        <w:t xml:space="preserve">daje pravo </w:t>
      </w:r>
      <w:r w:rsidR="00BD4F13" w:rsidRPr="004D272B">
        <w:rPr>
          <w:rFonts w:eastAsia="Calibri"/>
          <w:color w:val="auto"/>
        </w:rPr>
        <w:t>priklju</w:t>
      </w:r>
      <w:r w:rsidR="00274E76" w:rsidRPr="004D272B">
        <w:rPr>
          <w:rFonts w:ascii="Calibri" w:eastAsia="Calibri" w:hAnsi="Calibri" w:cs="Calibri"/>
          <w:color w:val="auto"/>
        </w:rPr>
        <w:t>č</w:t>
      </w:r>
      <w:r w:rsidR="00A00282" w:rsidRPr="004D272B">
        <w:rPr>
          <w:rFonts w:eastAsia="Calibri"/>
          <w:color w:val="auto"/>
        </w:rPr>
        <w:t>enja</w:t>
      </w:r>
      <w:r w:rsidR="00BC3DF6" w:rsidRPr="004D272B">
        <w:rPr>
          <w:rFonts w:eastAsia="Calibri"/>
          <w:color w:val="auto"/>
        </w:rPr>
        <w:t xml:space="preserve"> </w:t>
      </w:r>
      <w:r w:rsidR="00D07A6E" w:rsidRPr="004D272B">
        <w:rPr>
          <w:rFonts w:eastAsia="Calibri"/>
          <w:color w:val="auto"/>
        </w:rPr>
        <w:t>o</w:t>
      </w:r>
      <w:r w:rsidR="000A0B8E" w:rsidRPr="004D272B">
        <w:rPr>
          <w:rFonts w:eastAsia="Calibri"/>
          <w:color w:val="auto"/>
        </w:rPr>
        <w:t>bjekta k</w:t>
      </w:r>
      <w:r w:rsidR="00A7407A" w:rsidRPr="004D272B">
        <w:rPr>
          <w:rFonts w:eastAsia="Calibri"/>
          <w:color w:val="auto"/>
        </w:rPr>
        <w:t xml:space="preserve">orisnika </w:t>
      </w:r>
      <w:r w:rsidR="00BC3DF6" w:rsidRPr="004D272B">
        <w:rPr>
          <w:rFonts w:eastAsia="Calibri"/>
          <w:color w:val="auto"/>
        </w:rPr>
        <w:t xml:space="preserve">na </w:t>
      </w:r>
      <w:r w:rsidR="00123543" w:rsidRPr="004D272B">
        <w:rPr>
          <w:rFonts w:eastAsia="Calibri"/>
          <w:color w:val="auto"/>
        </w:rPr>
        <w:t>prijenos</w:t>
      </w:r>
      <w:r w:rsidR="00BC3DF6" w:rsidRPr="004D272B">
        <w:rPr>
          <w:rFonts w:eastAsia="Calibri"/>
          <w:color w:val="auto"/>
        </w:rPr>
        <w:t>nu mre</w:t>
      </w:r>
      <w:r w:rsidR="007F35B7" w:rsidRPr="004D272B">
        <w:rPr>
          <w:rFonts w:eastAsia="Calibri"/>
          <w:color w:val="auto"/>
        </w:rPr>
        <w:t>ž</w:t>
      </w:r>
      <w:r w:rsidR="00BC3DF6" w:rsidRPr="004D272B">
        <w:rPr>
          <w:rFonts w:eastAsia="Calibri"/>
          <w:color w:val="auto"/>
        </w:rPr>
        <w:t>u</w:t>
      </w:r>
      <w:r w:rsidR="00BD4F13" w:rsidRPr="004D272B">
        <w:rPr>
          <w:rFonts w:eastAsia="Calibri"/>
          <w:color w:val="auto"/>
        </w:rPr>
        <w:t xml:space="preserve"> u svrhu provo</w:t>
      </w:r>
      <w:r w:rsidR="007F35B7" w:rsidRPr="004D272B">
        <w:rPr>
          <w:rFonts w:ascii="Calibri" w:eastAsia="Calibri" w:hAnsi="Calibri" w:cs="Calibri"/>
          <w:color w:val="auto"/>
        </w:rPr>
        <w:t>đ</w:t>
      </w:r>
      <w:r w:rsidR="00BD4F13" w:rsidRPr="004D272B">
        <w:rPr>
          <w:rFonts w:eastAsia="Calibri"/>
          <w:color w:val="auto"/>
        </w:rPr>
        <w:t>enja svih potrebnih funkcionalnih ispitivanja i</w:t>
      </w:r>
      <w:r w:rsidR="00731495" w:rsidRPr="004D272B">
        <w:rPr>
          <w:rFonts w:eastAsia="Calibri"/>
          <w:color w:val="auto"/>
        </w:rPr>
        <w:t xml:space="preserve"> ispitivanja u skladu sa</w:t>
      </w:r>
      <w:r w:rsidR="00BD4F13" w:rsidRPr="004D272B">
        <w:rPr>
          <w:rFonts w:eastAsia="Calibri"/>
          <w:color w:val="auto"/>
        </w:rPr>
        <w:t xml:space="preserve"> </w:t>
      </w:r>
      <w:r w:rsidR="007E765F" w:rsidRPr="004D272B">
        <w:rPr>
          <w:rFonts w:eastAsia="Calibri"/>
          <w:color w:val="auto"/>
        </w:rPr>
        <w:t>Mre</w:t>
      </w:r>
      <w:r w:rsidR="007F35B7" w:rsidRPr="004D272B">
        <w:rPr>
          <w:rFonts w:eastAsia="Calibri"/>
          <w:color w:val="auto"/>
        </w:rPr>
        <w:t>ž</w:t>
      </w:r>
      <w:r w:rsidR="007E765F" w:rsidRPr="004D272B">
        <w:rPr>
          <w:rFonts w:eastAsia="Calibri"/>
          <w:color w:val="auto"/>
        </w:rPr>
        <w:t xml:space="preserve">nim kodeksom i </w:t>
      </w:r>
      <w:r w:rsidR="00BD4F13" w:rsidRPr="004D272B">
        <w:rPr>
          <w:rFonts w:eastAsia="Calibri"/>
          <w:color w:val="auto"/>
        </w:rPr>
        <w:t xml:space="preserve">Testovima usaglašenosti.  </w:t>
      </w:r>
    </w:p>
    <w:p w14:paraId="700D2863" w14:textId="5244D5DE" w:rsidR="00BD4F13" w:rsidRPr="004D272B" w:rsidRDefault="00A406E0" w:rsidP="004D272B">
      <w:pPr>
        <w:pStyle w:val="ListParagraph"/>
        <w:numPr>
          <w:ilvl w:val="4"/>
          <w:numId w:val="17"/>
        </w:numPr>
        <w:rPr>
          <w:rFonts w:eastAsia="Calibri"/>
          <w:color w:val="auto"/>
        </w:rPr>
      </w:pPr>
      <w:r w:rsidRPr="004D272B">
        <w:rPr>
          <w:rFonts w:eastAsia="Calibri"/>
          <w:color w:val="auto"/>
        </w:rPr>
        <w:t>Saglasnost za privremeni pogon</w:t>
      </w:r>
      <w:r w:rsidR="002D7EEE" w:rsidRPr="004D272B">
        <w:rPr>
          <w:rFonts w:eastAsia="Calibri"/>
          <w:color w:val="auto"/>
        </w:rPr>
        <w:t>,</w:t>
      </w:r>
      <w:r w:rsidRPr="004D272B">
        <w:rPr>
          <w:rFonts w:eastAsia="Calibri"/>
          <w:color w:val="auto"/>
        </w:rPr>
        <w:t xml:space="preserve"> </w:t>
      </w:r>
      <w:r w:rsidR="000A0B8E" w:rsidRPr="004D272B">
        <w:rPr>
          <w:rFonts w:eastAsia="Calibri"/>
          <w:color w:val="auto"/>
        </w:rPr>
        <w:t>na zahtjev k</w:t>
      </w:r>
      <w:r w:rsidR="004D2843" w:rsidRPr="004D272B">
        <w:rPr>
          <w:rFonts w:eastAsia="Calibri"/>
          <w:color w:val="auto"/>
        </w:rPr>
        <w:t>orisnika</w:t>
      </w:r>
      <w:r w:rsidR="002D7EEE" w:rsidRPr="004D272B">
        <w:rPr>
          <w:rFonts w:eastAsia="Calibri"/>
          <w:color w:val="auto"/>
        </w:rPr>
        <w:t>,</w:t>
      </w:r>
      <w:r w:rsidR="004D2843" w:rsidRPr="004D272B">
        <w:rPr>
          <w:rFonts w:eastAsia="Calibri"/>
          <w:color w:val="auto"/>
        </w:rPr>
        <w:t xml:space="preserve"> </w:t>
      </w:r>
      <w:r w:rsidR="00C810A0" w:rsidRPr="004D272B">
        <w:rPr>
          <w:rFonts w:eastAsia="Calibri"/>
          <w:color w:val="auto"/>
        </w:rPr>
        <w:t>izdaje NOSBi</w:t>
      </w:r>
      <w:r w:rsidR="00BD4F13" w:rsidRPr="004D272B">
        <w:rPr>
          <w:rFonts w:eastAsia="Calibri"/>
          <w:color w:val="auto"/>
        </w:rPr>
        <w:t>H</w:t>
      </w:r>
      <w:r w:rsidR="00EB4C83" w:rsidRPr="004D272B">
        <w:rPr>
          <w:rFonts w:eastAsia="Calibri"/>
          <w:color w:val="auto"/>
        </w:rPr>
        <w:t xml:space="preserve"> </w:t>
      </w:r>
      <w:r w:rsidR="00F26E75" w:rsidRPr="004D272B">
        <w:rPr>
          <w:rFonts w:eastAsia="Calibri"/>
          <w:color w:val="auto"/>
        </w:rPr>
        <w:t>(</w:t>
      </w:r>
      <w:r w:rsidR="00EB4C83" w:rsidRPr="004D272B">
        <w:rPr>
          <w:rFonts w:eastAsia="Calibri"/>
          <w:color w:val="auto"/>
        </w:rPr>
        <w:t>Obrazac zahtjeva se nalazi na www.nosbih.ba):</w:t>
      </w:r>
    </w:p>
    <w:p w14:paraId="43D34BE2" w14:textId="77777777" w:rsidR="00BD4F13" w:rsidRPr="004D272B" w:rsidRDefault="00BD4F13" w:rsidP="00861408">
      <w:pPr>
        <w:pStyle w:val="Poravnanje"/>
        <w:numPr>
          <w:ilvl w:val="1"/>
          <w:numId w:val="156"/>
        </w:numPr>
        <w:rPr>
          <w:rFonts w:eastAsia="Calibri"/>
        </w:rPr>
      </w:pPr>
      <w:r w:rsidRPr="004D272B">
        <w:rPr>
          <w:rFonts w:eastAsia="Calibri"/>
        </w:rPr>
        <w:t>za proizvodne objekte, na osnovu:</w:t>
      </w:r>
    </w:p>
    <w:p w14:paraId="1C1308ED" w14:textId="0676141A" w:rsidR="003B0B09" w:rsidRPr="004D272B" w:rsidRDefault="00D07A6E" w:rsidP="00A26F73">
      <w:pPr>
        <w:pStyle w:val="alineja"/>
      </w:pPr>
      <w:r w:rsidRPr="004D272B">
        <w:t>o</w:t>
      </w:r>
      <w:r w:rsidR="00F06A52" w:rsidRPr="004D272B">
        <w:t>dobrenja</w:t>
      </w:r>
      <w:r w:rsidR="003B0B09" w:rsidRPr="004D272B">
        <w:t xml:space="preserve"> za priklju</w:t>
      </w:r>
      <w:r w:rsidR="00274E76" w:rsidRPr="004D272B">
        <w:rPr>
          <w:rFonts w:cs="Calibri"/>
        </w:rPr>
        <w:t>č</w:t>
      </w:r>
      <w:r w:rsidR="003B0B09" w:rsidRPr="004D272B">
        <w:t>enje</w:t>
      </w:r>
      <w:r w:rsidR="00E11FBB" w:rsidRPr="004D272B">
        <w:t xml:space="preserve"> VN postrojenja i priklju</w:t>
      </w:r>
      <w:r w:rsidR="00274E76" w:rsidRPr="004D272B">
        <w:rPr>
          <w:rFonts w:cs="Calibri"/>
        </w:rPr>
        <w:t>č</w:t>
      </w:r>
      <w:r w:rsidR="00E11FBB" w:rsidRPr="004D272B">
        <w:t>ka</w:t>
      </w:r>
    </w:p>
    <w:p w14:paraId="214A2E30" w14:textId="2A241705" w:rsidR="001063A9" w:rsidRPr="004D272B" w:rsidRDefault="00D07A6E" w:rsidP="00A26F73">
      <w:pPr>
        <w:pStyle w:val="alineja"/>
      </w:pPr>
      <w:r w:rsidRPr="004D272B">
        <w:t>u</w:t>
      </w:r>
      <w:r w:rsidR="00F06A52" w:rsidRPr="004D272B">
        <w:t>govora</w:t>
      </w:r>
      <w:r w:rsidR="001063A9" w:rsidRPr="004D272B">
        <w:t xml:space="preserve"> o </w:t>
      </w:r>
      <w:r w:rsidR="00694333" w:rsidRPr="004D272B">
        <w:t>korišt</w:t>
      </w:r>
      <w:r w:rsidR="00BE75A4" w:rsidRPr="004D272B">
        <w:t>enj</w:t>
      </w:r>
      <w:r w:rsidR="001063A9" w:rsidRPr="004D272B">
        <w:t xml:space="preserve">u </w:t>
      </w:r>
      <w:r w:rsidR="00B216EF" w:rsidRPr="004D272B">
        <w:t>prijenos</w:t>
      </w:r>
      <w:r w:rsidR="001063A9" w:rsidRPr="004D272B">
        <w:t>ne mre</w:t>
      </w:r>
      <w:r w:rsidR="007F35B7" w:rsidRPr="004D272B">
        <w:t>ž</w:t>
      </w:r>
      <w:r w:rsidR="001063A9" w:rsidRPr="004D272B">
        <w:t>e</w:t>
      </w:r>
    </w:p>
    <w:p w14:paraId="35DAA2DB" w14:textId="5568E1DF" w:rsidR="00A80508" w:rsidRPr="004D272B" w:rsidRDefault="00D07A6E" w:rsidP="00A26F73">
      <w:pPr>
        <w:pStyle w:val="alineja"/>
      </w:pPr>
      <w:r w:rsidRPr="004D272B">
        <w:rPr>
          <w:rFonts w:eastAsia="Calibri"/>
        </w:rPr>
        <w:t>d</w:t>
      </w:r>
      <w:r w:rsidR="00F06A52" w:rsidRPr="004D272B">
        <w:rPr>
          <w:rFonts w:eastAsia="Calibri"/>
        </w:rPr>
        <w:t>ozvole</w:t>
      </w:r>
      <w:r w:rsidR="000A4157" w:rsidRPr="004D272B">
        <w:rPr>
          <w:rFonts w:eastAsia="Calibri"/>
        </w:rPr>
        <w:t xml:space="preserve"> </w:t>
      </w:r>
      <w:r w:rsidR="000A0B8E" w:rsidRPr="004D272B">
        <w:rPr>
          <w:rFonts w:eastAsia="Calibri"/>
        </w:rPr>
        <w:t>koju k</w:t>
      </w:r>
      <w:r w:rsidR="0042458C" w:rsidRPr="004D272B">
        <w:rPr>
          <w:rFonts w:eastAsia="Calibri"/>
        </w:rPr>
        <w:t>orisniku izdaje</w:t>
      </w:r>
      <w:r w:rsidR="00922FC8" w:rsidRPr="004D272B">
        <w:rPr>
          <w:rFonts w:eastAsia="Calibri"/>
        </w:rPr>
        <w:t xml:space="preserve"> </w:t>
      </w:r>
      <w:r w:rsidR="00A80508" w:rsidRPr="004D272B">
        <w:rPr>
          <w:rFonts w:eastAsia="Calibri"/>
        </w:rPr>
        <w:t>nadle</w:t>
      </w:r>
      <w:r w:rsidR="007F35B7" w:rsidRPr="004D272B">
        <w:rPr>
          <w:rFonts w:eastAsia="Calibri"/>
        </w:rPr>
        <w:t>ž</w:t>
      </w:r>
      <w:r w:rsidR="00A80508" w:rsidRPr="004D272B">
        <w:rPr>
          <w:rFonts w:eastAsia="Calibri"/>
        </w:rPr>
        <w:t>n</w:t>
      </w:r>
      <w:r w:rsidR="00B57131" w:rsidRPr="004D272B">
        <w:rPr>
          <w:rFonts w:eastAsia="Calibri"/>
        </w:rPr>
        <w:t>i organ</w:t>
      </w:r>
      <w:r w:rsidR="0042458C" w:rsidRPr="004D272B">
        <w:rPr>
          <w:rFonts w:eastAsia="Calibri"/>
        </w:rPr>
        <w:t>, a</w:t>
      </w:r>
      <w:r w:rsidR="00A80508" w:rsidRPr="004D272B">
        <w:rPr>
          <w:rFonts w:eastAsia="Calibri"/>
        </w:rPr>
        <w:t xml:space="preserve"> </w:t>
      </w:r>
      <w:r w:rsidR="00EA00A0" w:rsidRPr="004D272B">
        <w:rPr>
          <w:rFonts w:eastAsia="Calibri"/>
        </w:rPr>
        <w:t xml:space="preserve">koja pokriva period </w:t>
      </w:r>
      <w:r w:rsidR="0042458C" w:rsidRPr="004D272B">
        <w:rPr>
          <w:rFonts w:eastAsia="Calibri"/>
        </w:rPr>
        <w:t>privremenog pogona</w:t>
      </w:r>
    </w:p>
    <w:p w14:paraId="1FA686F9" w14:textId="0A892D48" w:rsidR="000E2417" w:rsidRPr="004D272B" w:rsidRDefault="00D07A6E" w:rsidP="00A26F73">
      <w:pPr>
        <w:pStyle w:val="alineja"/>
      </w:pPr>
      <w:r w:rsidRPr="004D272B">
        <w:rPr>
          <w:rFonts w:eastAsia="Calibri"/>
        </w:rPr>
        <w:t>i</w:t>
      </w:r>
      <w:r w:rsidR="00F06A52" w:rsidRPr="004D272B">
        <w:rPr>
          <w:rFonts w:eastAsia="Calibri"/>
        </w:rPr>
        <w:t>zjave</w:t>
      </w:r>
      <w:r w:rsidR="000A0B8E" w:rsidRPr="004D272B">
        <w:rPr>
          <w:rFonts w:eastAsia="Calibri"/>
        </w:rPr>
        <w:t xml:space="preserve"> k</w:t>
      </w:r>
      <w:r w:rsidR="000E2417" w:rsidRPr="004D272B">
        <w:rPr>
          <w:rFonts w:eastAsia="Calibri"/>
        </w:rPr>
        <w:t xml:space="preserve">orisnika o spremnosti </w:t>
      </w:r>
      <w:r w:rsidR="00C810A0" w:rsidRPr="004D272B">
        <w:rPr>
          <w:rFonts w:eastAsia="Calibri"/>
        </w:rPr>
        <w:t xml:space="preserve">za </w:t>
      </w:r>
      <w:r w:rsidR="000E2417" w:rsidRPr="004D272B">
        <w:rPr>
          <w:rFonts w:eastAsia="Calibri"/>
        </w:rPr>
        <w:t>puštanj</w:t>
      </w:r>
      <w:r w:rsidR="00C810A0" w:rsidRPr="004D272B">
        <w:rPr>
          <w:rFonts w:eastAsia="Calibri"/>
        </w:rPr>
        <w:t>e</w:t>
      </w:r>
      <w:r w:rsidR="000E2417" w:rsidRPr="004D272B">
        <w:rPr>
          <w:rFonts w:eastAsia="Calibri"/>
        </w:rPr>
        <w:t xml:space="preserve"> </w:t>
      </w:r>
      <w:r w:rsidRPr="004D272B">
        <w:rPr>
          <w:rFonts w:eastAsia="Calibri"/>
        </w:rPr>
        <w:t>o</w:t>
      </w:r>
      <w:r w:rsidR="00A7407A" w:rsidRPr="004D272B">
        <w:rPr>
          <w:rFonts w:eastAsia="Calibri"/>
        </w:rPr>
        <w:t>bjekta</w:t>
      </w:r>
      <w:r w:rsidR="00A406E0" w:rsidRPr="004D272B">
        <w:rPr>
          <w:rFonts w:eastAsia="Calibri"/>
        </w:rPr>
        <w:t xml:space="preserve"> </w:t>
      </w:r>
      <w:r w:rsidR="000E2417" w:rsidRPr="004D272B">
        <w:rPr>
          <w:rFonts w:eastAsia="Calibri"/>
        </w:rPr>
        <w:t>u pogon i sinhronizaciju</w:t>
      </w:r>
    </w:p>
    <w:p w14:paraId="6ECB7F47" w14:textId="0ED26EE6" w:rsidR="0080477B" w:rsidRPr="004D272B" w:rsidRDefault="00D07A6E" w:rsidP="00A26F73">
      <w:pPr>
        <w:pStyle w:val="alineja"/>
      </w:pPr>
      <w:r w:rsidRPr="004D272B">
        <w:rPr>
          <w:rFonts w:eastAsia="Calibri"/>
        </w:rPr>
        <w:t>i</w:t>
      </w:r>
      <w:r w:rsidR="0080477B" w:rsidRPr="004D272B">
        <w:rPr>
          <w:rFonts w:eastAsia="Calibri"/>
        </w:rPr>
        <w:t>zjav</w:t>
      </w:r>
      <w:r w:rsidR="005D44FC" w:rsidRPr="004D272B">
        <w:rPr>
          <w:rFonts w:eastAsia="Calibri"/>
        </w:rPr>
        <w:t>e</w:t>
      </w:r>
      <w:r w:rsidR="000A0B8E" w:rsidRPr="004D272B">
        <w:rPr>
          <w:rFonts w:eastAsia="Calibri"/>
        </w:rPr>
        <w:t xml:space="preserve"> k</w:t>
      </w:r>
      <w:r w:rsidR="0080477B" w:rsidRPr="004D272B">
        <w:rPr>
          <w:rFonts w:eastAsia="Calibri"/>
        </w:rPr>
        <w:t>orisnika o preuzimanju odgovornosti tokom</w:t>
      </w:r>
      <w:r w:rsidR="00EB4C83" w:rsidRPr="004D272B">
        <w:rPr>
          <w:rFonts w:eastAsia="Calibri"/>
        </w:rPr>
        <w:t xml:space="preserve"> trajanja privremenog pogona </w:t>
      </w:r>
    </w:p>
    <w:p w14:paraId="5294C903" w14:textId="34D4C204" w:rsidR="00170554" w:rsidRPr="004D272B" w:rsidRDefault="00A7407A" w:rsidP="00A26F73">
      <w:pPr>
        <w:pStyle w:val="alineja"/>
        <w:rPr>
          <w:rFonts w:eastAsia="Calibri"/>
        </w:rPr>
      </w:pPr>
      <w:r w:rsidRPr="004D272B">
        <w:rPr>
          <w:rFonts w:eastAsia="Calibri"/>
        </w:rPr>
        <w:t xml:space="preserve">dostavljenih </w:t>
      </w:r>
      <w:r w:rsidR="00170554" w:rsidRPr="004D272B">
        <w:rPr>
          <w:rFonts w:eastAsia="Calibri"/>
        </w:rPr>
        <w:t>podataka iz ta</w:t>
      </w:r>
      <w:r w:rsidR="00274E76" w:rsidRPr="004D272B">
        <w:rPr>
          <w:rFonts w:eastAsia="Calibri" w:cs="Calibri"/>
        </w:rPr>
        <w:t>č</w:t>
      </w:r>
      <w:r w:rsidR="00170554" w:rsidRPr="004D272B">
        <w:rPr>
          <w:rFonts w:eastAsia="Calibri"/>
        </w:rPr>
        <w:t>ke 4.4.2</w:t>
      </w:r>
      <w:r w:rsidR="002B345B" w:rsidRPr="004D272B">
        <w:rPr>
          <w:rFonts w:eastAsia="Calibri"/>
        </w:rPr>
        <w:t xml:space="preserve"> ovog Mre</w:t>
      </w:r>
      <w:r w:rsidR="007F35B7" w:rsidRPr="004D272B">
        <w:rPr>
          <w:rFonts w:eastAsia="Calibri"/>
        </w:rPr>
        <w:t>ž</w:t>
      </w:r>
      <w:r w:rsidR="002B345B" w:rsidRPr="004D272B">
        <w:rPr>
          <w:rFonts w:eastAsia="Calibri"/>
        </w:rPr>
        <w:t>nog kodeksa</w:t>
      </w:r>
    </w:p>
    <w:p w14:paraId="1488E78A" w14:textId="00334FEB" w:rsidR="00E16D4D" w:rsidRPr="004D272B" w:rsidRDefault="00E16D4D" w:rsidP="00A26F73">
      <w:pPr>
        <w:pStyle w:val="alineja"/>
        <w:rPr>
          <w:rFonts w:eastAsia="Calibri"/>
        </w:rPr>
      </w:pPr>
      <w:r w:rsidRPr="004D272B">
        <w:rPr>
          <w:rFonts w:eastAsia="Calibri"/>
        </w:rPr>
        <w:t>Elaborata o podešenju zaštita</w:t>
      </w:r>
    </w:p>
    <w:p w14:paraId="63276688" w14:textId="4FD64DF1" w:rsidR="00E16D4D" w:rsidRPr="004D272B" w:rsidRDefault="00E16D4D" w:rsidP="00A26F73">
      <w:pPr>
        <w:pStyle w:val="alineja"/>
        <w:rPr>
          <w:rFonts w:eastAsia="Calibri"/>
        </w:rPr>
      </w:pPr>
      <w:r w:rsidRPr="004D272B">
        <w:rPr>
          <w:rFonts w:eastAsia="Calibri"/>
        </w:rPr>
        <w:t>Protokol</w:t>
      </w:r>
      <w:r w:rsidR="0058513E" w:rsidRPr="004D272B">
        <w:rPr>
          <w:rFonts w:ascii="Calibri" w:eastAsia="Calibri" w:hAnsi="Calibri" w:cs="Calibri"/>
          <w:lang w:val="sr-Cyrl-RS"/>
        </w:rPr>
        <w:t>а</w:t>
      </w:r>
      <w:r w:rsidRPr="004D272B">
        <w:rPr>
          <w:rFonts w:eastAsia="Calibri"/>
        </w:rPr>
        <w:t xml:space="preserve"> o ispitivanju elektri</w:t>
      </w:r>
      <w:r w:rsidR="00274E76" w:rsidRPr="004D272B">
        <w:rPr>
          <w:rFonts w:eastAsia="Calibri" w:cs="Calibri"/>
        </w:rPr>
        <w:t>č</w:t>
      </w:r>
      <w:r w:rsidRPr="004D272B">
        <w:rPr>
          <w:rFonts w:eastAsia="Calibri"/>
        </w:rPr>
        <w:t>nih za</w:t>
      </w:r>
      <w:r w:rsidRPr="004D272B">
        <w:rPr>
          <w:rFonts w:eastAsia="Calibri" w:cs="Aptos"/>
        </w:rPr>
        <w:t>š</w:t>
      </w:r>
      <w:r w:rsidRPr="004D272B">
        <w:rPr>
          <w:rFonts w:eastAsia="Calibri"/>
        </w:rPr>
        <w:t>tita</w:t>
      </w:r>
    </w:p>
    <w:p w14:paraId="0CFA1ADB" w14:textId="571DFCC4" w:rsidR="00417B43" w:rsidRPr="004D272B" w:rsidRDefault="00D07A6E" w:rsidP="00A26F73">
      <w:pPr>
        <w:pStyle w:val="alineja"/>
        <w:rPr>
          <w:rFonts w:eastAsia="Calibri"/>
        </w:rPr>
      </w:pPr>
      <w:r w:rsidRPr="004D272B">
        <w:rPr>
          <w:rFonts w:eastAsia="Calibri"/>
        </w:rPr>
        <w:t>s</w:t>
      </w:r>
      <w:r w:rsidR="00417B43" w:rsidRPr="004D272B">
        <w:rPr>
          <w:rFonts w:eastAsia="Calibri"/>
        </w:rPr>
        <w:t>porazuma o upravljanju</w:t>
      </w:r>
    </w:p>
    <w:p w14:paraId="71E4EBB8" w14:textId="19B0BDBE" w:rsidR="00417B43" w:rsidRPr="004D272B" w:rsidRDefault="00D07A6E" w:rsidP="00A26F73">
      <w:pPr>
        <w:pStyle w:val="alineja"/>
        <w:rPr>
          <w:rFonts w:eastAsia="Calibri"/>
        </w:rPr>
      </w:pPr>
      <w:r w:rsidRPr="004D272B">
        <w:rPr>
          <w:rFonts w:eastAsia="Calibri"/>
        </w:rPr>
        <w:t>i</w:t>
      </w:r>
      <w:r w:rsidR="00F06A52" w:rsidRPr="004D272B">
        <w:rPr>
          <w:rFonts w:eastAsia="Calibri"/>
        </w:rPr>
        <w:t>zveštaja</w:t>
      </w:r>
      <w:r w:rsidR="00417B43" w:rsidRPr="004D272B">
        <w:rPr>
          <w:rFonts w:eastAsia="Calibri"/>
        </w:rPr>
        <w:t xml:space="preserve"> o uspostavljenoj komunikaciji i izvršenom testiranju za razmjenu neop</w:t>
      </w:r>
      <w:r w:rsidR="00BE75A4" w:rsidRPr="004D272B">
        <w:rPr>
          <w:rFonts w:eastAsia="Calibri"/>
        </w:rPr>
        <w:t>hodnih mjernih veli</w:t>
      </w:r>
      <w:r w:rsidR="00274E76" w:rsidRPr="004D272B">
        <w:rPr>
          <w:rFonts w:eastAsia="Calibri" w:cs="Calibri"/>
        </w:rPr>
        <w:t>č</w:t>
      </w:r>
      <w:r w:rsidR="00BE75A4" w:rsidRPr="004D272B">
        <w:rPr>
          <w:rFonts w:eastAsia="Calibri"/>
        </w:rPr>
        <w:t>ina sa NOSBi</w:t>
      </w:r>
      <w:r w:rsidR="00417B43" w:rsidRPr="004D272B">
        <w:rPr>
          <w:rFonts w:eastAsia="Calibri"/>
        </w:rPr>
        <w:t>H</w:t>
      </w:r>
      <w:r w:rsidR="00BE75A4" w:rsidRPr="004D272B">
        <w:rPr>
          <w:rFonts w:eastAsia="Calibri"/>
        </w:rPr>
        <w:t>-om</w:t>
      </w:r>
      <w:r w:rsidR="000A0B8E" w:rsidRPr="004D272B">
        <w:rPr>
          <w:rFonts w:eastAsia="Calibri"/>
        </w:rPr>
        <w:t xml:space="preserve"> i</w:t>
      </w:r>
      <w:r w:rsidR="004E784A" w:rsidRPr="004D272B">
        <w:rPr>
          <w:rFonts w:eastAsia="Calibri"/>
        </w:rPr>
        <w:t>li</w:t>
      </w:r>
      <w:r w:rsidR="000A0B8E" w:rsidRPr="004D272B">
        <w:rPr>
          <w:rFonts w:eastAsia="Calibri"/>
        </w:rPr>
        <w:t xml:space="preserve"> </w:t>
      </w:r>
      <w:r w:rsidR="00A74225" w:rsidRPr="004D272B">
        <w:rPr>
          <w:rFonts w:eastAsia="Calibri"/>
        </w:rPr>
        <w:t>Elektroprijenos</w:t>
      </w:r>
      <w:r w:rsidR="00417B43" w:rsidRPr="004D272B">
        <w:rPr>
          <w:rFonts w:eastAsia="Calibri"/>
        </w:rPr>
        <w:t>om BiH</w:t>
      </w:r>
    </w:p>
    <w:p w14:paraId="7633D977" w14:textId="25310D8B" w:rsidR="00417B43" w:rsidRPr="004D272B" w:rsidRDefault="00D07A6E" w:rsidP="00A26F73">
      <w:pPr>
        <w:pStyle w:val="alineja"/>
        <w:rPr>
          <w:rFonts w:eastAsia="Calibri"/>
        </w:rPr>
      </w:pPr>
      <w:r w:rsidRPr="004D272B">
        <w:rPr>
          <w:rFonts w:eastAsia="Calibri"/>
        </w:rPr>
        <w:t>p</w:t>
      </w:r>
      <w:r w:rsidR="00F06A52" w:rsidRPr="004D272B">
        <w:rPr>
          <w:rFonts w:eastAsia="Calibri"/>
        </w:rPr>
        <w:t>rograma</w:t>
      </w:r>
      <w:r w:rsidR="00417B43" w:rsidRPr="004D272B">
        <w:rPr>
          <w:rFonts w:eastAsia="Calibri"/>
        </w:rPr>
        <w:t xml:space="preserve"> puštanja u rad</w:t>
      </w:r>
    </w:p>
    <w:p w14:paraId="3E2AB287" w14:textId="5176A32C" w:rsidR="00BD4F13" w:rsidRPr="004D272B" w:rsidRDefault="00417B43" w:rsidP="00A26F73">
      <w:pPr>
        <w:pStyle w:val="alineja"/>
        <w:rPr>
          <w:rFonts w:eastAsia="Calibri"/>
        </w:rPr>
      </w:pPr>
      <w:r w:rsidRPr="004D272B">
        <w:rPr>
          <w:rFonts w:eastAsia="Calibri"/>
        </w:rPr>
        <w:t>potpisanog i ovjerenog Registra mjerenja</w:t>
      </w:r>
      <w:r w:rsidR="00BB2467" w:rsidRPr="004D272B">
        <w:rPr>
          <w:rFonts w:eastAsia="Calibri"/>
        </w:rPr>
        <w:t>.</w:t>
      </w:r>
    </w:p>
    <w:p w14:paraId="070FA81C" w14:textId="77777777" w:rsidR="00BD4F13" w:rsidRPr="004D272B" w:rsidRDefault="00BD4F13" w:rsidP="00B760F0">
      <w:pPr>
        <w:pStyle w:val="Poravnanje"/>
        <w:rPr>
          <w:rFonts w:eastAsia="Calibri"/>
        </w:rPr>
      </w:pPr>
      <w:r w:rsidRPr="004D272B">
        <w:rPr>
          <w:rFonts w:eastAsia="Calibri"/>
        </w:rPr>
        <w:t>za druge objekte, na osnovu:</w:t>
      </w:r>
    </w:p>
    <w:p w14:paraId="7EB0DD16" w14:textId="05A07766" w:rsidR="00417B43" w:rsidRPr="004D272B" w:rsidRDefault="00140A47" w:rsidP="00A26F73">
      <w:pPr>
        <w:pStyle w:val="alineja"/>
        <w:rPr>
          <w:rFonts w:eastAsia="Calibri"/>
        </w:rPr>
      </w:pPr>
      <w:r w:rsidRPr="004D272B">
        <w:rPr>
          <w:rFonts w:eastAsia="Calibri"/>
        </w:rPr>
        <w:t>o</w:t>
      </w:r>
      <w:r w:rsidR="00F06A52" w:rsidRPr="004D272B">
        <w:rPr>
          <w:rFonts w:eastAsia="Calibri"/>
        </w:rPr>
        <w:t>dobrenja</w:t>
      </w:r>
      <w:r w:rsidR="00417B43" w:rsidRPr="004D272B">
        <w:rPr>
          <w:rFonts w:eastAsia="Calibri"/>
        </w:rPr>
        <w:t xml:space="preserve"> za priklju</w:t>
      </w:r>
      <w:r w:rsidR="00274E76" w:rsidRPr="004D272B">
        <w:rPr>
          <w:rFonts w:eastAsia="Calibri" w:cs="Calibri"/>
        </w:rPr>
        <w:t>č</w:t>
      </w:r>
      <w:r w:rsidR="00417B43" w:rsidRPr="004D272B">
        <w:rPr>
          <w:rFonts w:eastAsia="Calibri"/>
        </w:rPr>
        <w:t>enje</w:t>
      </w:r>
      <w:r w:rsidR="00E11FBB" w:rsidRPr="004D272B">
        <w:t xml:space="preserve"> VN postrojenja i priklju</w:t>
      </w:r>
      <w:r w:rsidR="00274E76" w:rsidRPr="004D272B">
        <w:rPr>
          <w:rFonts w:cs="Calibri"/>
        </w:rPr>
        <w:t>č</w:t>
      </w:r>
      <w:r w:rsidR="00E11FBB" w:rsidRPr="004D272B">
        <w:t>ka</w:t>
      </w:r>
    </w:p>
    <w:p w14:paraId="621E878E" w14:textId="38EBD816" w:rsidR="001063A9" w:rsidRPr="004D272B" w:rsidRDefault="00140A47" w:rsidP="00A26F73">
      <w:pPr>
        <w:pStyle w:val="alineja"/>
      </w:pPr>
      <w:r w:rsidRPr="004D272B">
        <w:t>u</w:t>
      </w:r>
      <w:r w:rsidR="00F06A52" w:rsidRPr="004D272B">
        <w:t>govora</w:t>
      </w:r>
      <w:r w:rsidR="008717C1" w:rsidRPr="004D272B">
        <w:t xml:space="preserve"> o korištenju </w:t>
      </w:r>
      <w:r w:rsidR="00B216EF" w:rsidRPr="004D272B">
        <w:t>prijenos</w:t>
      </w:r>
      <w:r w:rsidR="008717C1" w:rsidRPr="004D272B">
        <w:t>ne mre</w:t>
      </w:r>
      <w:r w:rsidR="007F35B7" w:rsidRPr="004D272B">
        <w:t>ž</w:t>
      </w:r>
      <w:r w:rsidR="008717C1" w:rsidRPr="004D272B">
        <w:t>e</w:t>
      </w:r>
    </w:p>
    <w:p w14:paraId="48434873" w14:textId="11E683C7" w:rsidR="004A501B" w:rsidRPr="004D272B" w:rsidRDefault="0058513E" w:rsidP="00A26F73">
      <w:pPr>
        <w:pStyle w:val="alineja"/>
        <w:rPr>
          <w:rFonts w:eastAsia="Calibri"/>
        </w:rPr>
      </w:pPr>
      <w:r w:rsidRPr="004D272B">
        <w:rPr>
          <w:rFonts w:eastAsia="Calibri"/>
          <w:lang w:val="hr-HR"/>
        </w:rPr>
        <w:t>i</w:t>
      </w:r>
      <w:r w:rsidR="00F06A52" w:rsidRPr="004D272B">
        <w:rPr>
          <w:rFonts w:eastAsia="Calibri"/>
        </w:rPr>
        <w:t>zjave</w:t>
      </w:r>
      <w:r w:rsidR="004F3662" w:rsidRPr="004D272B">
        <w:rPr>
          <w:rFonts w:eastAsia="Calibri"/>
        </w:rPr>
        <w:t xml:space="preserve"> k</w:t>
      </w:r>
      <w:r w:rsidR="004A501B" w:rsidRPr="004D272B">
        <w:rPr>
          <w:rFonts w:eastAsia="Calibri"/>
        </w:rPr>
        <w:t xml:space="preserve">orisnika o spremnosti puštanja </w:t>
      </w:r>
      <w:r w:rsidR="004F3662" w:rsidRPr="004D272B">
        <w:rPr>
          <w:rFonts w:eastAsia="Calibri"/>
        </w:rPr>
        <w:t>objekta k</w:t>
      </w:r>
      <w:r w:rsidR="002B345B" w:rsidRPr="004D272B">
        <w:rPr>
          <w:rFonts w:eastAsia="Calibri"/>
        </w:rPr>
        <w:t>orisnika</w:t>
      </w:r>
      <w:r w:rsidR="00A406E0" w:rsidRPr="004D272B">
        <w:rPr>
          <w:rFonts w:eastAsia="Calibri"/>
        </w:rPr>
        <w:t xml:space="preserve"> </w:t>
      </w:r>
      <w:r w:rsidRPr="004D272B">
        <w:rPr>
          <w:rFonts w:eastAsia="Calibri"/>
        </w:rPr>
        <w:t>u pogon</w:t>
      </w:r>
    </w:p>
    <w:p w14:paraId="50BCD70B" w14:textId="43E8F969" w:rsidR="0080477B" w:rsidRPr="004D272B" w:rsidRDefault="0058513E" w:rsidP="00A26F73">
      <w:pPr>
        <w:pStyle w:val="alineja"/>
      </w:pPr>
      <w:r w:rsidRPr="004D272B">
        <w:rPr>
          <w:rFonts w:eastAsia="Calibri"/>
        </w:rPr>
        <w:t>i</w:t>
      </w:r>
      <w:r w:rsidR="0080477B" w:rsidRPr="004D272B">
        <w:rPr>
          <w:rFonts w:eastAsia="Calibri"/>
        </w:rPr>
        <w:t>zjav</w:t>
      </w:r>
      <w:r w:rsidR="005D44FC" w:rsidRPr="004D272B">
        <w:rPr>
          <w:rFonts w:eastAsia="Calibri"/>
        </w:rPr>
        <w:t>e</w:t>
      </w:r>
      <w:r w:rsidR="004F3662" w:rsidRPr="004D272B">
        <w:rPr>
          <w:rFonts w:eastAsia="Calibri"/>
        </w:rPr>
        <w:t xml:space="preserve"> k</w:t>
      </w:r>
      <w:r w:rsidR="0080477B" w:rsidRPr="004D272B">
        <w:rPr>
          <w:rFonts w:eastAsia="Calibri"/>
        </w:rPr>
        <w:t>orisnika o preuzimanju odgovornosti tokom trajanja privremenog pogona,</w:t>
      </w:r>
    </w:p>
    <w:p w14:paraId="4E42CDC2" w14:textId="492A1B74" w:rsidR="002B345B" w:rsidRPr="004D272B" w:rsidRDefault="002B345B" w:rsidP="00A26F73">
      <w:pPr>
        <w:pStyle w:val="alineja"/>
        <w:rPr>
          <w:rFonts w:eastAsia="Calibri"/>
        </w:rPr>
      </w:pPr>
      <w:r w:rsidRPr="004D272B">
        <w:rPr>
          <w:rFonts w:eastAsia="Calibri"/>
        </w:rPr>
        <w:t>dostavljenih podataka iz ta</w:t>
      </w:r>
      <w:r w:rsidR="00274E76" w:rsidRPr="004D272B">
        <w:rPr>
          <w:rFonts w:eastAsia="Calibri" w:cs="Calibri"/>
        </w:rPr>
        <w:t>č</w:t>
      </w:r>
      <w:r w:rsidRPr="004D272B">
        <w:rPr>
          <w:rFonts w:eastAsia="Calibri"/>
        </w:rPr>
        <w:t xml:space="preserve">ke 4.4.2 </w:t>
      </w:r>
    </w:p>
    <w:p w14:paraId="6FAD5214" w14:textId="2636C6E8" w:rsidR="00E16D4D" w:rsidRPr="004D272B" w:rsidRDefault="003E14E7" w:rsidP="00A26F73">
      <w:pPr>
        <w:pStyle w:val="alineja"/>
        <w:rPr>
          <w:rFonts w:eastAsia="Calibri"/>
        </w:rPr>
      </w:pPr>
      <w:r w:rsidRPr="004D272B">
        <w:rPr>
          <w:rFonts w:eastAsia="Calibri"/>
        </w:rPr>
        <w:t>Elaborata o podešenju zaštita</w:t>
      </w:r>
    </w:p>
    <w:p w14:paraId="6732C652" w14:textId="21F06E33" w:rsidR="00E16D4D" w:rsidRPr="004D272B" w:rsidRDefault="00E16D4D" w:rsidP="00A26F73">
      <w:pPr>
        <w:pStyle w:val="alineja"/>
        <w:rPr>
          <w:rFonts w:eastAsia="Calibri"/>
        </w:rPr>
      </w:pPr>
      <w:r w:rsidRPr="004D272B">
        <w:rPr>
          <w:rFonts w:eastAsia="Calibri"/>
        </w:rPr>
        <w:t>Protokol</w:t>
      </w:r>
      <w:r w:rsidR="003E14E7" w:rsidRPr="004D272B">
        <w:rPr>
          <w:rFonts w:eastAsia="Calibri"/>
        </w:rPr>
        <w:t>a</w:t>
      </w:r>
      <w:r w:rsidRPr="004D272B">
        <w:rPr>
          <w:rFonts w:eastAsia="Calibri"/>
        </w:rPr>
        <w:t xml:space="preserve"> o i</w:t>
      </w:r>
      <w:r w:rsidR="003E14E7" w:rsidRPr="004D272B">
        <w:rPr>
          <w:rFonts w:eastAsia="Calibri"/>
        </w:rPr>
        <w:t>spitivanju elektri</w:t>
      </w:r>
      <w:r w:rsidR="00274E76" w:rsidRPr="004D272B">
        <w:rPr>
          <w:rFonts w:eastAsia="Calibri" w:cs="Calibri"/>
        </w:rPr>
        <w:t>č</w:t>
      </w:r>
      <w:r w:rsidR="003E14E7" w:rsidRPr="004D272B">
        <w:rPr>
          <w:rFonts w:eastAsia="Calibri"/>
        </w:rPr>
        <w:t>nih za</w:t>
      </w:r>
      <w:r w:rsidR="003E14E7" w:rsidRPr="004D272B">
        <w:rPr>
          <w:rFonts w:eastAsia="Calibri" w:cs="Aptos"/>
        </w:rPr>
        <w:t>š</w:t>
      </w:r>
      <w:r w:rsidR="003E14E7" w:rsidRPr="004D272B">
        <w:rPr>
          <w:rFonts w:eastAsia="Calibri"/>
        </w:rPr>
        <w:t>tita</w:t>
      </w:r>
    </w:p>
    <w:p w14:paraId="0B909A91" w14:textId="5469B9DB" w:rsidR="00417B43" w:rsidRPr="004D272B" w:rsidRDefault="00140A47" w:rsidP="00A26F73">
      <w:pPr>
        <w:pStyle w:val="alineja"/>
        <w:rPr>
          <w:rFonts w:eastAsia="Calibri"/>
        </w:rPr>
      </w:pPr>
      <w:r w:rsidRPr="004D272B">
        <w:rPr>
          <w:rFonts w:eastAsia="Calibri"/>
        </w:rPr>
        <w:t>s</w:t>
      </w:r>
      <w:r w:rsidR="003E14E7" w:rsidRPr="004D272B">
        <w:rPr>
          <w:rFonts w:eastAsia="Calibri"/>
        </w:rPr>
        <w:t>porazuma o upravljanju</w:t>
      </w:r>
    </w:p>
    <w:p w14:paraId="45866D90" w14:textId="30A84096" w:rsidR="00417B43" w:rsidRPr="004D272B" w:rsidRDefault="00140A47" w:rsidP="00A26F73">
      <w:pPr>
        <w:pStyle w:val="alineja"/>
        <w:rPr>
          <w:rFonts w:eastAsia="Calibri"/>
        </w:rPr>
      </w:pPr>
      <w:r w:rsidRPr="004D272B">
        <w:rPr>
          <w:rFonts w:eastAsia="Calibri"/>
        </w:rPr>
        <w:t>i</w:t>
      </w:r>
      <w:r w:rsidR="00F06A52" w:rsidRPr="004D272B">
        <w:rPr>
          <w:rFonts w:eastAsia="Calibri"/>
        </w:rPr>
        <w:t>zveštaja</w:t>
      </w:r>
      <w:r w:rsidR="00417B43" w:rsidRPr="004D272B">
        <w:rPr>
          <w:rFonts w:eastAsia="Calibri"/>
        </w:rPr>
        <w:t xml:space="preserve"> o uspostavljenoj komunikaciji i izvršenom testiranju za razmjenu neophodnih mjernih veli</w:t>
      </w:r>
      <w:r w:rsidR="00274E76" w:rsidRPr="004D272B">
        <w:rPr>
          <w:rFonts w:eastAsia="Calibri" w:cs="Calibri"/>
        </w:rPr>
        <w:t>č</w:t>
      </w:r>
      <w:r w:rsidR="00417B43" w:rsidRPr="004D272B">
        <w:rPr>
          <w:rFonts w:eastAsia="Calibri"/>
        </w:rPr>
        <w:t>ina sa NOSB</w:t>
      </w:r>
      <w:r w:rsidR="00BE75A4" w:rsidRPr="004D272B">
        <w:rPr>
          <w:rFonts w:eastAsia="Calibri"/>
        </w:rPr>
        <w:t>i</w:t>
      </w:r>
      <w:r w:rsidR="00417B43" w:rsidRPr="004D272B">
        <w:rPr>
          <w:rFonts w:eastAsia="Calibri"/>
        </w:rPr>
        <w:t>H</w:t>
      </w:r>
      <w:r w:rsidR="00274194" w:rsidRPr="004D272B">
        <w:rPr>
          <w:rFonts w:eastAsia="Calibri"/>
        </w:rPr>
        <w:t>-</w:t>
      </w:r>
      <w:r w:rsidR="00BE75A4" w:rsidRPr="004D272B">
        <w:rPr>
          <w:rFonts w:eastAsia="Calibri"/>
        </w:rPr>
        <w:t>om</w:t>
      </w:r>
      <w:r w:rsidR="004F3662" w:rsidRPr="004D272B">
        <w:rPr>
          <w:rFonts w:eastAsia="Calibri"/>
        </w:rPr>
        <w:t xml:space="preserve"> ili </w:t>
      </w:r>
      <w:r w:rsidR="00A74225" w:rsidRPr="004D272B">
        <w:rPr>
          <w:rFonts w:eastAsia="Calibri"/>
        </w:rPr>
        <w:t>Elektroprijenos</w:t>
      </w:r>
      <w:r w:rsidR="00417B43" w:rsidRPr="004D272B">
        <w:rPr>
          <w:rFonts w:eastAsia="Calibri"/>
        </w:rPr>
        <w:t>om BiH,</w:t>
      </w:r>
    </w:p>
    <w:p w14:paraId="512612B1" w14:textId="3C6770CC" w:rsidR="00BB2467" w:rsidRPr="004D272B" w:rsidRDefault="00140A47" w:rsidP="00A26F73">
      <w:pPr>
        <w:pStyle w:val="alineja"/>
        <w:rPr>
          <w:rFonts w:eastAsia="Calibri"/>
        </w:rPr>
      </w:pPr>
      <w:r w:rsidRPr="004D272B">
        <w:rPr>
          <w:rFonts w:eastAsia="Calibri"/>
        </w:rPr>
        <w:t>p</w:t>
      </w:r>
      <w:r w:rsidR="00F06A52" w:rsidRPr="004D272B">
        <w:rPr>
          <w:rFonts w:eastAsia="Calibri"/>
        </w:rPr>
        <w:t>rograma</w:t>
      </w:r>
      <w:r w:rsidR="004A501B" w:rsidRPr="004D272B">
        <w:rPr>
          <w:rFonts w:eastAsia="Calibri"/>
        </w:rPr>
        <w:t xml:space="preserve"> puštanja u rad</w:t>
      </w:r>
      <w:r w:rsidR="00BB2467" w:rsidRPr="004D272B">
        <w:rPr>
          <w:rFonts w:eastAsia="Calibri"/>
        </w:rPr>
        <w:t>,</w:t>
      </w:r>
    </w:p>
    <w:p w14:paraId="3CA7E0ED" w14:textId="5F18C089" w:rsidR="00BB2467" w:rsidRPr="004D272B" w:rsidRDefault="00BB2467" w:rsidP="00A26F73">
      <w:pPr>
        <w:pStyle w:val="alineja"/>
        <w:rPr>
          <w:rFonts w:eastAsia="Calibri"/>
        </w:rPr>
      </w:pPr>
      <w:r w:rsidRPr="004D272B">
        <w:rPr>
          <w:rFonts w:eastAsia="Calibri"/>
        </w:rPr>
        <w:t>potpisanog i ovjerenog Registra mjerenja.</w:t>
      </w:r>
    </w:p>
    <w:p w14:paraId="0F6CA8A9" w14:textId="27ED0C23" w:rsidR="00BD4F13" w:rsidRPr="004D272B" w:rsidRDefault="00BD4F13" w:rsidP="004D272B">
      <w:pPr>
        <w:pStyle w:val="ListParagraph"/>
        <w:numPr>
          <w:ilvl w:val="4"/>
          <w:numId w:val="17"/>
        </w:numPr>
        <w:rPr>
          <w:rFonts w:eastAsia="Calibri"/>
          <w:color w:val="auto"/>
        </w:rPr>
      </w:pPr>
      <w:r w:rsidRPr="004D272B">
        <w:rPr>
          <w:rFonts w:eastAsia="Calibri"/>
          <w:color w:val="auto"/>
        </w:rPr>
        <w:lastRenderedPageBreak/>
        <w:t>U periodu va</w:t>
      </w:r>
      <w:r w:rsidR="007F35B7" w:rsidRPr="004D272B">
        <w:rPr>
          <w:rFonts w:eastAsia="Calibri"/>
          <w:color w:val="auto"/>
        </w:rPr>
        <w:t>ž</w:t>
      </w:r>
      <w:r w:rsidRPr="004D272B">
        <w:rPr>
          <w:rFonts w:eastAsia="Calibri"/>
          <w:color w:val="auto"/>
        </w:rPr>
        <w:t xml:space="preserve">enja </w:t>
      </w:r>
      <w:r w:rsidR="00373A51" w:rsidRPr="004D272B">
        <w:rPr>
          <w:rFonts w:eastAsia="Calibri"/>
          <w:color w:val="auto"/>
        </w:rPr>
        <w:t>s</w:t>
      </w:r>
      <w:r w:rsidR="00F06A52" w:rsidRPr="004D272B">
        <w:rPr>
          <w:rFonts w:eastAsia="Calibri"/>
          <w:color w:val="auto"/>
        </w:rPr>
        <w:t>aglasnosti</w:t>
      </w:r>
      <w:r w:rsidR="001A2A1C" w:rsidRPr="004D272B">
        <w:rPr>
          <w:rFonts w:eastAsia="Calibri"/>
          <w:color w:val="auto"/>
        </w:rPr>
        <w:t xml:space="preserve"> </w:t>
      </w:r>
      <w:r w:rsidR="002B345B" w:rsidRPr="004D272B">
        <w:rPr>
          <w:rFonts w:eastAsia="Calibri"/>
          <w:color w:val="auto"/>
        </w:rPr>
        <w:t xml:space="preserve">za privremeni pogon </w:t>
      </w:r>
      <w:r w:rsidR="00C6661D" w:rsidRPr="004D272B">
        <w:rPr>
          <w:rFonts w:eastAsia="Calibri"/>
          <w:color w:val="auto"/>
        </w:rPr>
        <w:t>k</w:t>
      </w:r>
      <w:r w:rsidR="004A501B" w:rsidRPr="004D272B">
        <w:rPr>
          <w:rFonts w:eastAsia="Calibri"/>
          <w:color w:val="auto"/>
        </w:rPr>
        <w:t>orisnik je</w:t>
      </w:r>
      <w:r w:rsidRPr="004D272B">
        <w:rPr>
          <w:rFonts w:eastAsia="Calibri"/>
          <w:color w:val="auto"/>
        </w:rPr>
        <w:t xml:space="preserve"> du</w:t>
      </w:r>
      <w:r w:rsidR="007F35B7" w:rsidRPr="004D272B">
        <w:rPr>
          <w:rFonts w:eastAsia="Calibri"/>
          <w:color w:val="auto"/>
        </w:rPr>
        <w:t>ž</w:t>
      </w:r>
      <w:r w:rsidRPr="004D272B">
        <w:rPr>
          <w:rFonts w:eastAsia="Calibri"/>
          <w:color w:val="auto"/>
        </w:rPr>
        <w:t xml:space="preserve">an provesti sva </w:t>
      </w:r>
      <w:r w:rsidR="002B345B" w:rsidRPr="004D272B">
        <w:rPr>
          <w:rFonts w:eastAsia="Calibri"/>
          <w:color w:val="auto"/>
        </w:rPr>
        <w:t>funkcionalna</w:t>
      </w:r>
      <w:r w:rsidRPr="004D272B">
        <w:rPr>
          <w:rFonts w:eastAsia="Calibri"/>
          <w:color w:val="auto"/>
        </w:rPr>
        <w:t xml:space="preserve"> ispitivanja i ispitivanja u sk</w:t>
      </w:r>
      <w:r w:rsidR="00C546B1" w:rsidRPr="004D272B">
        <w:rPr>
          <w:rFonts w:eastAsia="Calibri"/>
          <w:color w:val="auto"/>
        </w:rPr>
        <w:t>ladu s Testovima usaglašenosti te</w:t>
      </w:r>
      <w:r w:rsidRPr="004D272B">
        <w:rPr>
          <w:rFonts w:eastAsia="Calibri"/>
          <w:color w:val="auto"/>
        </w:rPr>
        <w:t xml:space="preserve"> rezultate dostaviti NOSB</w:t>
      </w:r>
      <w:r w:rsidR="00CD5689" w:rsidRPr="004D272B">
        <w:rPr>
          <w:rFonts w:eastAsia="Calibri"/>
          <w:color w:val="auto"/>
        </w:rPr>
        <w:t>i</w:t>
      </w:r>
      <w:r w:rsidRPr="004D272B">
        <w:rPr>
          <w:rFonts w:eastAsia="Calibri"/>
          <w:color w:val="auto"/>
        </w:rPr>
        <w:t>H</w:t>
      </w:r>
      <w:r w:rsidR="004A501B" w:rsidRPr="004D272B">
        <w:rPr>
          <w:rFonts w:eastAsia="Calibri"/>
          <w:color w:val="auto"/>
        </w:rPr>
        <w:t>-u</w:t>
      </w:r>
      <w:r w:rsidRPr="004D272B">
        <w:rPr>
          <w:rFonts w:eastAsia="Calibri"/>
          <w:color w:val="auto"/>
        </w:rPr>
        <w:t xml:space="preserve"> na odobrenje. </w:t>
      </w:r>
    </w:p>
    <w:p w14:paraId="568F1696" w14:textId="69F83A0A" w:rsidR="00EA780A" w:rsidRPr="004D272B" w:rsidRDefault="002B6047" w:rsidP="004D272B">
      <w:pPr>
        <w:pStyle w:val="ListParagraph"/>
        <w:numPr>
          <w:ilvl w:val="4"/>
          <w:numId w:val="17"/>
        </w:numPr>
        <w:rPr>
          <w:rFonts w:eastAsia="Calibri"/>
          <w:color w:val="auto"/>
        </w:rPr>
      </w:pPr>
      <w:r w:rsidRPr="004D272B">
        <w:rPr>
          <w:rFonts w:eastAsia="Calibri"/>
          <w:color w:val="auto"/>
        </w:rPr>
        <w:t>Saglasnost za privremeni pogon</w:t>
      </w:r>
      <w:r w:rsidR="00BD4F13" w:rsidRPr="004D272B">
        <w:rPr>
          <w:rFonts w:eastAsia="Calibri"/>
          <w:color w:val="auto"/>
        </w:rPr>
        <w:t xml:space="preserve"> </w:t>
      </w:r>
      <w:r w:rsidR="00C656EF" w:rsidRPr="004D272B">
        <w:rPr>
          <w:rFonts w:eastAsia="Calibri"/>
          <w:color w:val="auto"/>
        </w:rPr>
        <w:t xml:space="preserve">izdaje </w:t>
      </w:r>
      <w:r w:rsidR="00140A47" w:rsidRPr="004D272B">
        <w:rPr>
          <w:rFonts w:eastAsia="Calibri"/>
          <w:color w:val="auto"/>
        </w:rPr>
        <w:t xml:space="preserve">se </w:t>
      </w:r>
      <w:r w:rsidR="00C656EF" w:rsidRPr="004D272B">
        <w:rPr>
          <w:rFonts w:eastAsia="Calibri"/>
          <w:color w:val="auto"/>
        </w:rPr>
        <w:t>z</w:t>
      </w:r>
      <w:r w:rsidR="004A501B" w:rsidRPr="004D272B">
        <w:rPr>
          <w:rFonts w:eastAsia="Calibri"/>
          <w:color w:val="auto"/>
        </w:rPr>
        <w:t xml:space="preserve">a period od </w:t>
      </w:r>
      <w:r w:rsidR="00A903D4" w:rsidRPr="004D272B">
        <w:rPr>
          <w:rFonts w:eastAsia="Calibri"/>
          <w:color w:val="auto"/>
        </w:rPr>
        <w:t>dvanaest (</w:t>
      </w:r>
      <w:r w:rsidR="00BD4F13" w:rsidRPr="004D272B">
        <w:rPr>
          <w:rFonts w:eastAsia="Calibri"/>
          <w:color w:val="auto"/>
        </w:rPr>
        <w:t>12</w:t>
      </w:r>
      <w:r w:rsidR="00A903D4" w:rsidRPr="004D272B">
        <w:rPr>
          <w:rFonts w:eastAsia="Calibri"/>
          <w:color w:val="auto"/>
        </w:rPr>
        <w:t>)</w:t>
      </w:r>
      <w:r w:rsidR="00BD4F13" w:rsidRPr="004D272B">
        <w:rPr>
          <w:rFonts w:eastAsia="Calibri"/>
          <w:color w:val="auto"/>
        </w:rPr>
        <w:t xml:space="preserve"> mjeseci. </w:t>
      </w:r>
      <w:r w:rsidRPr="004D272B">
        <w:rPr>
          <w:rFonts w:eastAsia="Calibri"/>
          <w:color w:val="auto"/>
        </w:rPr>
        <w:t xml:space="preserve">Primjerak </w:t>
      </w:r>
      <w:r w:rsidR="00140A47" w:rsidRPr="004D272B">
        <w:rPr>
          <w:rFonts w:eastAsia="Calibri"/>
          <w:color w:val="auto"/>
        </w:rPr>
        <w:t>s</w:t>
      </w:r>
      <w:r w:rsidRPr="004D272B">
        <w:rPr>
          <w:rFonts w:eastAsia="Calibri"/>
          <w:color w:val="auto"/>
        </w:rPr>
        <w:t xml:space="preserve">aglasnosti </w:t>
      </w:r>
      <w:r w:rsidR="00BD4F13" w:rsidRPr="004D272B">
        <w:rPr>
          <w:rFonts w:eastAsia="Calibri"/>
          <w:color w:val="auto"/>
        </w:rPr>
        <w:t>N</w:t>
      </w:r>
      <w:r w:rsidR="004A501B" w:rsidRPr="004D272B">
        <w:rPr>
          <w:rFonts w:eastAsia="Calibri"/>
          <w:color w:val="auto"/>
        </w:rPr>
        <w:t>OSB</w:t>
      </w:r>
      <w:r w:rsidR="00CD5689" w:rsidRPr="004D272B">
        <w:rPr>
          <w:rFonts w:eastAsia="Calibri"/>
          <w:color w:val="auto"/>
        </w:rPr>
        <w:t>i</w:t>
      </w:r>
      <w:r w:rsidR="004A501B" w:rsidRPr="004D272B">
        <w:rPr>
          <w:rFonts w:eastAsia="Calibri"/>
          <w:color w:val="auto"/>
        </w:rPr>
        <w:t xml:space="preserve">H </w:t>
      </w:r>
      <w:r w:rsidRPr="004D272B">
        <w:rPr>
          <w:rFonts w:eastAsia="Calibri"/>
          <w:color w:val="auto"/>
        </w:rPr>
        <w:t xml:space="preserve">dostavlja </w:t>
      </w:r>
      <w:r w:rsidR="004A501B" w:rsidRPr="004D272B">
        <w:rPr>
          <w:rFonts w:eastAsia="Calibri"/>
          <w:color w:val="auto"/>
        </w:rPr>
        <w:t>n</w:t>
      </w:r>
      <w:r w:rsidR="00BD4F13" w:rsidRPr="004D272B">
        <w:rPr>
          <w:rFonts w:eastAsia="Calibri"/>
          <w:color w:val="auto"/>
        </w:rPr>
        <w:t>adle</w:t>
      </w:r>
      <w:r w:rsidR="007F35B7" w:rsidRPr="004D272B">
        <w:rPr>
          <w:rFonts w:eastAsia="Calibri"/>
          <w:color w:val="auto"/>
        </w:rPr>
        <w:t>ž</w:t>
      </w:r>
      <w:r w:rsidR="00BD4F13" w:rsidRPr="004D272B">
        <w:rPr>
          <w:rFonts w:eastAsia="Calibri"/>
          <w:color w:val="auto"/>
        </w:rPr>
        <w:t>n</w:t>
      </w:r>
      <w:r w:rsidRPr="004D272B">
        <w:rPr>
          <w:rFonts w:eastAsia="Calibri"/>
          <w:color w:val="auto"/>
        </w:rPr>
        <w:t>im</w:t>
      </w:r>
      <w:r w:rsidR="00BD4F13" w:rsidRPr="004D272B">
        <w:rPr>
          <w:rFonts w:eastAsia="Calibri"/>
          <w:color w:val="auto"/>
        </w:rPr>
        <w:t xml:space="preserve"> regulatorn</w:t>
      </w:r>
      <w:r w:rsidRPr="004D272B">
        <w:rPr>
          <w:rFonts w:eastAsia="Calibri"/>
          <w:color w:val="auto"/>
        </w:rPr>
        <w:t>im</w:t>
      </w:r>
      <w:r w:rsidR="00BD4F13" w:rsidRPr="004D272B">
        <w:rPr>
          <w:rFonts w:eastAsia="Calibri"/>
          <w:color w:val="auto"/>
        </w:rPr>
        <w:t xml:space="preserve"> </w:t>
      </w:r>
      <w:r w:rsidRPr="004D272B">
        <w:rPr>
          <w:rFonts w:eastAsia="Calibri"/>
          <w:color w:val="auto"/>
        </w:rPr>
        <w:t>komisijama</w:t>
      </w:r>
      <w:r w:rsidR="00BD4F13" w:rsidRPr="004D272B">
        <w:rPr>
          <w:rFonts w:eastAsia="Calibri"/>
          <w:color w:val="auto"/>
        </w:rPr>
        <w:t xml:space="preserve"> </w:t>
      </w:r>
      <w:r w:rsidR="00E470C3" w:rsidRPr="004D272B">
        <w:rPr>
          <w:rFonts w:eastAsia="Calibri"/>
          <w:color w:val="auto"/>
        </w:rPr>
        <w:t xml:space="preserve">i </w:t>
      </w:r>
      <w:r w:rsidR="00A74225" w:rsidRPr="004D272B">
        <w:rPr>
          <w:rFonts w:eastAsia="Calibri"/>
          <w:color w:val="auto"/>
        </w:rPr>
        <w:t>Elektroprijenos</w:t>
      </w:r>
      <w:r w:rsidRPr="004D272B">
        <w:rPr>
          <w:rFonts w:eastAsia="Calibri"/>
          <w:color w:val="auto"/>
        </w:rPr>
        <w:t>u</w:t>
      </w:r>
      <w:r w:rsidR="00E470C3" w:rsidRPr="004D272B">
        <w:rPr>
          <w:rFonts w:eastAsia="Calibri"/>
          <w:color w:val="auto"/>
        </w:rPr>
        <w:t xml:space="preserve"> BiH</w:t>
      </w:r>
      <w:r w:rsidR="00BD4F13" w:rsidRPr="004D272B">
        <w:rPr>
          <w:rFonts w:eastAsia="Calibri"/>
          <w:color w:val="auto"/>
        </w:rPr>
        <w:t xml:space="preserve">. </w:t>
      </w:r>
      <w:r w:rsidR="00FF1611" w:rsidRPr="004D272B">
        <w:rPr>
          <w:rFonts w:eastAsia="Calibri"/>
          <w:color w:val="auto"/>
        </w:rPr>
        <w:t xml:space="preserve">Uz primjerak </w:t>
      </w:r>
      <w:r w:rsidR="00592B33" w:rsidRPr="004D272B">
        <w:rPr>
          <w:rFonts w:eastAsia="Calibri"/>
          <w:color w:val="auto"/>
        </w:rPr>
        <w:t>s</w:t>
      </w:r>
      <w:r w:rsidR="00FF1611" w:rsidRPr="004D272B">
        <w:rPr>
          <w:rFonts w:eastAsia="Calibri"/>
          <w:color w:val="auto"/>
        </w:rPr>
        <w:t xml:space="preserve">aglasnosti NOSBiH dostavlja Elektroprijenosu BiH i podatke </w:t>
      </w:r>
      <w:r w:rsidR="00FF1611" w:rsidRPr="004D272B">
        <w:rPr>
          <w:color w:val="auto"/>
        </w:rPr>
        <w:t>iz ta</w:t>
      </w:r>
      <w:r w:rsidR="00274E76" w:rsidRPr="004D272B">
        <w:rPr>
          <w:rFonts w:ascii="Calibri" w:hAnsi="Calibri" w:cs="Calibri"/>
          <w:color w:val="auto"/>
        </w:rPr>
        <w:t>č</w:t>
      </w:r>
      <w:r w:rsidR="00FF1611" w:rsidRPr="004D272B">
        <w:rPr>
          <w:color w:val="auto"/>
        </w:rPr>
        <w:t xml:space="preserve">ke </w:t>
      </w:r>
      <w:r w:rsidR="00FF1611" w:rsidRPr="004D272B">
        <w:rPr>
          <w:color w:val="auto"/>
        </w:rPr>
        <w:fldChar w:fldCharType="begin"/>
      </w:r>
      <w:r w:rsidR="00FF1611" w:rsidRPr="004D272B">
        <w:rPr>
          <w:color w:val="auto"/>
        </w:rPr>
        <w:instrText xml:space="preserve"> REF _Ref443650040 \r \h  \* MERGEFORMAT </w:instrText>
      </w:r>
      <w:r w:rsidR="00FF1611" w:rsidRPr="004D272B">
        <w:rPr>
          <w:color w:val="auto"/>
        </w:rPr>
      </w:r>
      <w:r w:rsidR="00FF1611" w:rsidRPr="004D272B">
        <w:rPr>
          <w:color w:val="auto"/>
        </w:rPr>
        <w:fldChar w:fldCharType="separate"/>
      </w:r>
      <w:r w:rsidR="005654DB" w:rsidRPr="004D272B">
        <w:rPr>
          <w:color w:val="auto"/>
        </w:rPr>
        <w:t>12.2</w:t>
      </w:r>
      <w:r w:rsidR="00FF1611" w:rsidRPr="004D272B">
        <w:rPr>
          <w:color w:val="auto"/>
        </w:rPr>
        <w:fldChar w:fldCharType="end"/>
      </w:r>
      <w:r w:rsidR="00FF1611" w:rsidRPr="004D272B">
        <w:rPr>
          <w:color w:val="auto"/>
        </w:rPr>
        <w:t>.</w:t>
      </w:r>
    </w:p>
    <w:p w14:paraId="4A62655D" w14:textId="2F05B59A" w:rsidR="00BD4F13" w:rsidRPr="004D272B" w:rsidRDefault="00BD4F13" w:rsidP="004D272B">
      <w:pPr>
        <w:pStyle w:val="ListParagraph"/>
        <w:numPr>
          <w:ilvl w:val="4"/>
          <w:numId w:val="17"/>
        </w:numPr>
        <w:rPr>
          <w:rFonts w:eastAsia="Calibri"/>
          <w:color w:val="auto"/>
        </w:rPr>
      </w:pPr>
      <w:r w:rsidRPr="004D272B">
        <w:rPr>
          <w:rFonts w:eastAsia="Calibri"/>
          <w:color w:val="auto"/>
        </w:rPr>
        <w:t>Produ</w:t>
      </w:r>
      <w:r w:rsidR="007F35B7" w:rsidRPr="004D272B">
        <w:rPr>
          <w:rFonts w:eastAsia="Calibri"/>
          <w:color w:val="auto"/>
        </w:rPr>
        <w:t>ž</w:t>
      </w:r>
      <w:r w:rsidRPr="004D272B">
        <w:rPr>
          <w:rFonts w:eastAsia="Calibri"/>
          <w:color w:val="auto"/>
        </w:rPr>
        <w:t xml:space="preserve">enje </w:t>
      </w:r>
      <w:r w:rsidR="00F06A52" w:rsidRPr="004D272B">
        <w:rPr>
          <w:rFonts w:eastAsia="Calibri"/>
          <w:color w:val="auto"/>
        </w:rPr>
        <w:t>va</w:t>
      </w:r>
      <w:r w:rsidR="007F35B7" w:rsidRPr="004D272B">
        <w:rPr>
          <w:rFonts w:eastAsia="Calibri"/>
          <w:color w:val="auto"/>
        </w:rPr>
        <w:t>ž</w:t>
      </w:r>
      <w:r w:rsidR="00F06A52" w:rsidRPr="004D272B">
        <w:rPr>
          <w:rFonts w:eastAsia="Calibri"/>
          <w:color w:val="auto"/>
        </w:rPr>
        <w:t xml:space="preserve">enja </w:t>
      </w:r>
      <w:r w:rsidR="00140A47" w:rsidRPr="004D272B">
        <w:rPr>
          <w:rFonts w:eastAsia="Calibri"/>
          <w:color w:val="auto"/>
        </w:rPr>
        <w:t>s</w:t>
      </w:r>
      <w:r w:rsidR="00F06A52" w:rsidRPr="004D272B">
        <w:rPr>
          <w:rFonts w:eastAsia="Calibri"/>
          <w:color w:val="auto"/>
        </w:rPr>
        <w:t>aglasnosti za privremeni pogon</w:t>
      </w:r>
      <w:r w:rsidR="00EA780A" w:rsidRPr="004D272B">
        <w:rPr>
          <w:rFonts w:eastAsia="Calibri"/>
          <w:color w:val="auto"/>
        </w:rPr>
        <w:t xml:space="preserve"> mo</w:t>
      </w:r>
      <w:r w:rsidR="007F35B7" w:rsidRPr="004D272B">
        <w:rPr>
          <w:rFonts w:eastAsia="Calibri"/>
          <w:color w:val="auto"/>
        </w:rPr>
        <w:t>ž</w:t>
      </w:r>
      <w:r w:rsidR="00EA780A" w:rsidRPr="004D272B">
        <w:rPr>
          <w:rFonts w:eastAsia="Calibri"/>
          <w:color w:val="auto"/>
        </w:rPr>
        <w:t xml:space="preserve">e </w:t>
      </w:r>
      <w:r w:rsidRPr="004D272B">
        <w:rPr>
          <w:rFonts w:eastAsia="Calibri"/>
          <w:color w:val="auto"/>
        </w:rPr>
        <w:t xml:space="preserve">biti odobreno </w:t>
      </w:r>
      <w:r w:rsidR="00C6661D" w:rsidRPr="004D272B">
        <w:rPr>
          <w:rFonts w:eastAsia="Calibri"/>
          <w:color w:val="auto"/>
        </w:rPr>
        <w:t>kada, na zahtjev k</w:t>
      </w:r>
      <w:r w:rsidR="00EA780A" w:rsidRPr="004D272B">
        <w:rPr>
          <w:rFonts w:eastAsia="Calibri"/>
          <w:color w:val="auto"/>
        </w:rPr>
        <w:t>orisnika, NOSB</w:t>
      </w:r>
      <w:r w:rsidR="00CD5689" w:rsidRPr="004D272B">
        <w:rPr>
          <w:rFonts w:eastAsia="Calibri"/>
          <w:color w:val="auto"/>
        </w:rPr>
        <w:t>i</w:t>
      </w:r>
      <w:r w:rsidR="00EA780A" w:rsidRPr="004D272B">
        <w:rPr>
          <w:rFonts w:eastAsia="Calibri"/>
          <w:color w:val="auto"/>
        </w:rPr>
        <w:t>H proc</w:t>
      </w:r>
      <w:r w:rsidR="00857F9F" w:rsidRPr="004D272B">
        <w:rPr>
          <w:rFonts w:eastAsia="Calibri"/>
          <w:color w:val="auto"/>
        </w:rPr>
        <w:t>i</w:t>
      </w:r>
      <w:r w:rsidR="00EA780A" w:rsidRPr="004D272B">
        <w:rPr>
          <w:rFonts w:eastAsia="Calibri"/>
          <w:color w:val="auto"/>
        </w:rPr>
        <w:t xml:space="preserve">jeni da </w:t>
      </w:r>
      <w:r w:rsidRPr="004D272B">
        <w:rPr>
          <w:rFonts w:eastAsia="Calibri"/>
          <w:color w:val="auto"/>
        </w:rPr>
        <w:t xml:space="preserve">je </w:t>
      </w:r>
      <w:r w:rsidR="00403EBA" w:rsidRPr="004D272B">
        <w:rPr>
          <w:rFonts w:eastAsia="Calibri"/>
          <w:color w:val="auto"/>
        </w:rPr>
        <w:t>taj korisnik</w:t>
      </w:r>
      <w:r w:rsidR="00EA780A" w:rsidRPr="004D272B">
        <w:rPr>
          <w:rFonts w:eastAsia="Calibri"/>
          <w:color w:val="auto"/>
        </w:rPr>
        <w:t xml:space="preserve"> </w:t>
      </w:r>
      <w:r w:rsidRPr="004D272B">
        <w:rPr>
          <w:rFonts w:eastAsia="Calibri"/>
          <w:color w:val="auto"/>
        </w:rPr>
        <w:t>postigao zna</w:t>
      </w:r>
      <w:r w:rsidR="00274E76" w:rsidRPr="004D272B">
        <w:rPr>
          <w:rFonts w:ascii="Calibri" w:eastAsia="Calibri" w:hAnsi="Calibri" w:cs="Calibri"/>
          <w:color w:val="auto"/>
        </w:rPr>
        <w:t>č</w:t>
      </w:r>
      <w:r w:rsidRPr="004D272B">
        <w:rPr>
          <w:rFonts w:eastAsia="Calibri"/>
          <w:color w:val="auto"/>
        </w:rPr>
        <w:t>ajan napredak prema punoj usagla</w:t>
      </w:r>
      <w:r w:rsidRPr="004D272B">
        <w:rPr>
          <w:rFonts w:eastAsia="Calibri" w:cs="Aptos"/>
          <w:color w:val="auto"/>
        </w:rPr>
        <w:t>š</w:t>
      </w:r>
      <w:r w:rsidRPr="004D272B">
        <w:rPr>
          <w:rFonts w:eastAsia="Calibri"/>
          <w:color w:val="auto"/>
        </w:rPr>
        <w:t>enosti</w:t>
      </w:r>
      <w:r w:rsidR="00A11A63" w:rsidRPr="004D272B">
        <w:rPr>
          <w:rFonts w:eastAsia="Calibri"/>
          <w:color w:val="auto"/>
        </w:rPr>
        <w:t xml:space="preserve"> sa zahtjevima iz Testova usaglašenosti</w:t>
      </w:r>
      <w:r w:rsidRPr="004D272B">
        <w:rPr>
          <w:rFonts w:eastAsia="Calibri"/>
          <w:color w:val="auto"/>
        </w:rPr>
        <w:t>.</w:t>
      </w:r>
      <w:r w:rsidR="00140A47" w:rsidRPr="004D272B">
        <w:rPr>
          <w:rFonts w:eastAsia="Calibri"/>
          <w:color w:val="auto"/>
        </w:rPr>
        <w:t xml:space="preserve"> </w:t>
      </w:r>
    </w:p>
    <w:p w14:paraId="3BD777B4" w14:textId="3AB68F64" w:rsidR="00BD4F13" w:rsidRPr="004D272B" w:rsidRDefault="002B6047" w:rsidP="005751BF">
      <w:pPr>
        <w:pStyle w:val="Heading3"/>
      </w:pPr>
      <w:bookmarkStart w:id="129" w:name="_Toc61329147"/>
      <w:bookmarkStart w:id="130" w:name="_Toc163201791"/>
      <w:r w:rsidRPr="004D272B">
        <w:t>Saglasnost</w:t>
      </w:r>
      <w:r w:rsidR="00BC173B" w:rsidRPr="004D272B">
        <w:t xml:space="preserve"> </w:t>
      </w:r>
      <w:r w:rsidR="00BD4F13" w:rsidRPr="004D272B">
        <w:t xml:space="preserve">za </w:t>
      </w:r>
      <w:r w:rsidRPr="004D272B">
        <w:t xml:space="preserve">trajni </w:t>
      </w:r>
      <w:r w:rsidR="0094653B" w:rsidRPr="004D272B">
        <w:t>pogon</w:t>
      </w:r>
      <w:bookmarkEnd w:id="129"/>
      <w:bookmarkEnd w:id="130"/>
      <w:r w:rsidR="0094653B" w:rsidRPr="004D272B">
        <w:t xml:space="preserve"> </w:t>
      </w:r>
    </w:p>
    <w:p w14:paraId="541802D7" w14:textId="2B4273ED" w:rsidR="00BD4F13" w:rsidRPr="004D272B" w:rsidRDefault="002B6047" w:rsidP="004D272B">
      <w:pPr>
        <w:pStyle w:val="ListParagraph"/>
        <w:numPr>
          <w:ilvl w:val="4"/>
          <w:numId w:val="18"/>
        </w:numPr>
        <w:rPr>
          <w:rFonts w:eastAsia="Calibri"/>
          <w:color w:val="auto"/>
        </w:rPr>
      </w:pPr>
      <w:r w:rsidRPr="004D272B">
        <w:rPr>
          <w:rFonts w:eastAsia="Calibri"/>
          <w:color w:val="auto"/>
        </w:rPr>
        <w:t>S</w:t>
      </w:r>
      <w:r w:rsidR="00BD4F13" w:rsidRPr="004D272B">
        <w:rPr>
          <w:rFonts w:eastAsia="Calibri"/>
          <w:color w:val="auto"/>
        </w:rPr>
        <w:t>aglasnost</w:t>
      </w:r>
      <w:r w:rsidRPr="004D272B">
        <w:rPr>
          <w:rFonts w:eastAsia="Calibri"/>
          <w:color w:val="auto"/>
        </w:rPr>
        <w:t xml:space="preserve"> za trajni pogon</w:t>
      </w:r>
      <w:r w:rsidR="001075FE" w:rsidRPr="004D272B">
        <w:rPr>
          <w:rFonts w:eastAsia="Calibri"/>
          <w:color w:val="auto"/>
        </w:rPr>
        <w:t>,</w:t>
      </w:r>
      <w:r w:rsidR="00BD4F13" w:rsidRPr="004D272B">
        <w:rPr>
          <w:rFonts w:eastAsia="Calibri"/>
          <w:color w:val="auto"/>
        </w:rPr>
        <w:t xml:space="preserve"> </w:t>
      </w:r>
      <w:r w:rsidR="00C6661D" w:rsidRPr="004D272B">
        <w:rPr>
          <w:rFonts w:eastAsia="Calibri"/>
          <w:color w:val="auto"/>
        </w:rPr>
        <w:t>na zahtjev k</w:t>
      </w:r>
      <w:r w:rsidR="001075FE" w:rsidRPr="004D272B">
        <w:rPr>
          <w:rFonts w:eastAsia="Calibri"/>
          <w:color w:val="auto"/>
        </w:rPr>
        <w:t xml:space="preserve">orisnika, </w:t>
      </w:r>
      <w:r w:rsidR="00BD4F13" w:rsidRPr="004D272B">
        <w:rPr>
          <w:rFonts w:eastAsia="Calibri"/>
          <w:color w:val="auto"/>
        </w:rPr>
        <w:t>izdaje NOSB</w:t>
      </w:r>
      <w:r w:rsidR="00CD5689" w:rsidRPr="004D272B">
        <w:rPr>
          <w:rFonts w:eastAsia="Calibri"/>
          <w:color w:val="auto"/>
        </w:rPr>
        <w:t>i</w:t>
      </w:r>
      <w:r w:rsidR="00BD4F13" w:rsidRPr="004D272B">
        <w:rPr>
          <w:rFonts w:eastAsia="Calibri"/>
          <w:color w:val="auto"/>
        </w:rPr>
        <w:t>H</w:t>
      </w:r>
      <w:r w:rsidR="008B2585" w:rsidRPr="004D272B">
        <w:rPr>
          <w:rFonts w:eastAsia="Calibri"/>
          <w:color w:val="auto"/>
        </w:rPr>
        <w:t xml:space="preserve"> na osnovu</w:t>
      </w:r>
      <w:r w:rsidR="00BC173B" w:rsidRPr="004D272B">
        <w:rPr>
          <w:rFonts w:eastAsia="Calibri"/>
          <w:color w:val="auto"/>
        </w:rPr>
        <w:t>:</w:t>
      </w:r>
    </w:p>
    <w:p w14:paraId="3831D2C4" w14:textId="216B5C8E" w:rsidR="00E86C63" w:rsidRPr="004D272B" w:rsidRDefault="00A406E0" w:rsidP="00861408">
      <w:pPr>
        <w:numPr>
          <w:ilvl w:val="0"/>
          <w:numId w:val="16"/>
        </w:numPr>
        <w:spacing w:before="0" w:line="300" w:lineRule="atLeast"/>
        <w:ind w:left="714" w:hanging="357"/>
        <w:rPr>
          <w:rFonts w:eastAsia="Calibri"/>
          <w:lang w:val="sr-Latn-BA"/>
        </w:rPr>
      </w:pPr>
      <w:r w:rsidRPr="004D272B">
        <w:rPr>
          <w:rFonts w:eastAsia="Calibri"/>
          <w:szCs w:val="22"/>
          <w:lang w:val="sr-Latn-BA"/>
        </w:rPr>
        <w:t xml:space="preserve">rezultata </w:t>
      </w:r>
      <w:r w:rsidR="00E86C63" w:rsidRPr="004D272B">
        <w:rPr>
          <w:rFonts w:eastAsia="Calibri"/>
          <w:szCs w:val="22"/>
          <w:lang w:val="sr-Latn-BA"/>
        </w:rPr>
        <w:t>Testova</w:t>
      </w:r>
      <w:r w:rsidR="001A2A1C" w:rsidRPr="004D272B">
        <w:rPr>
          <w:rFonts w:eastAsia="Calibri"/>
          <w:szCs w:val="22"/>
          <w:lang w:val="sr-Latn-BA"/>
        </w:rPr>
        <w:t xml:space="preserve"> </w:t>
      </w:r>
      <w:r w:rsidR="00E86C63" w:rsidRPr="004D272B">
        <w:rPr>
          <w:rFonts w:eastAsia="Calibri"/>
          <w:szCs w:val="22"/>
          <w:lang w:val="sr-Latn-BA"/>
        </w:rPr>
        <w:t>usaglašenosti</w:t>
      </w:r>
      <w:r w:rsidR="007604C3" w:rsidRPr="004D272B">
        <w:rPr>
          <w:rFonts w:eastAsia="Calibri"/>
          <w:szCs w:val="22"/>
          <w:lang w:val="sr-Latn-BA"/>
        </w:rPr>
        <w:t xml:space="preserve"> koje je</w:t>
      </w:r>
      <w:r w:rsidR="00E86C63" w:rsidRPr="004D272B">
        <w:rPr>
          <w:rFonts w:eastAsia="Calibri"/>
          <w:szCs w:val="22"/>
          <w:lang w:val="sr-Latn-BA"/>
        </w:rPr>
        <w:t xml:space="preserve"> verifikova</w:t>
      </w:r>
      <w:r w:rsidR="007604C3" w:rsidRPr="004D272B">
        <w:rPr>
          <w:rFonts w:eastAsia="Calibri"/>
          <w:szCs w:val="22"/>
          <w:lang w:val="sr-Latn-BA"/>
        </w:rPr>
        <w:t>o</w:t>
      </w:r>
      <w:r w:rsidR="00E86C63" w:rsidRPr="004D272B">
        <w:rPr>
          <w:rFonts w:eastAsia="Calibri"/>
          <w:szCs w:val="22"/>
          <w:lang w:val="sr-Latn-BA"/>
        </w:rPr>
        <w:t xml:space="preserve"> NOSB</w:t>
      </w:r>
      <w:r w:rsidR="00CD5689" w:rsidRPr="004D272B">
        <w:rPr>
          <w:rFonts w:eastAsia="Calibri"/>
          <w:szCs w:val="22"/>
          <w:lang w:val="sr-Latn-BA"/>
        </w:rPr>
        <w:t>i</w:t>
      </w:r>
      <w:r w:rsidR="00E86C63" w:rsidRPr="004D272B">
        <w:rPr>
          <w:rFonts w:eastAsia="Calibri"/>
          <w:szCs w:val="22"/>
          <w:lang w:val="sr-Latn-BA"/>
        </w:rPr>
        <w:t>H</w:t>
      </w:r>
    </w:p>
    <w:p w14:paraId="6A6F68D1" w14:textId="702B4287" w:rsidR="00A406E0" w:rsidRPr="004D272B" w:rsidRDefault="00403EBA" w:rsidP="00861408">
      <w:pPr>
        <w:numPr>
          <w:ilvl w:val="0"/>
          <w:numId w:val="16"/>
        </w:numPr>
        <w:spacing w:before="0" w:line="300" w:lineRule="atLeast"/>
        <w:ind w:left="714" w:hanging="357"/>
        <w:rPr>
          <w:rFonts w:eastAsia="Calibri"/>
          <w:lang w:val="sr-Latn-BA"/>
        </w:rPr>
      </w:pPr>
      <w:r w:rsidRPr="004D272B">
        <w:rPr>
          <w:rFonts w:eastAsia="Calibri"/>
          <w:szCs w:val="22"/>
          <w:lang w:val="sr-Latn-BA"/>
        </w:rPr>
        <w:t>u</w:t>
      </w:r>
      <w:r w:rsidR="0042458C" w:rsidRPr="004D272B">
        <w:rPr>
          <w:rFonts w:eastAsia="Calibri"/>
          <w:szCs w:val="22"/>
          <w:lang w:val="sr-Latn-BA"/>
        </w:rPr>
        <w:t>potrebne dozvole</w:t>
      </w:r>
    </w:p>
    <w:p w14:paraId="4F14FBEE" w14:textId="7903AC61" w:rsidR="00BC173B" w:rsidRPr="004D272B" w:rsidRDefault="00403EBA" w:rsidP="00861408">
      <w:pPr>
        <w:numPr>
          <w:ilvl w:val="0"/>
          <w:numId w:val="16"/>
        </w:numPr>
        <w:spacing w:before="0" w:line="300" w:lineRule="atLeast"/>
        <w:ind w:left="714" w:hanging="357"/>
        <w:rPr>
          <w:rFonts w:eastAsia="Calibri"/>
          <w:szCs w:val="22"/>
          <w:lang w:val="sr-Latn-BA"/>
        </w:rPr>
      </w:pPr>
      <w:r w:rsidRPr="004D272B">
        <w:rPr>
          <w:rFonts w:eastAsia="Calibri"/>
          <w:lang w:val="sr-Latn-BA"/>
        </w:rPr>
        <w:t>d</w:t>
      </w:r>
      <w:r w:rsidR="0042458C" w:rsidRPr="004D272B">
        <w:rPr>
          <w:rFonts w:eastAsia="Calibri"/>
          <w:lang w:val="sr-Latn-BA"/>
        </w:rPr>
        <w:t>ozvole</w:t>
      </w:r>
      <w:r w:rsidR="00476531" w:rsidRPr="004D272B">
        <w:rPr>
          <w:rFonts w:eastAsia="Calibri"/>
          <w:lang w:val="sr-Latn-BA"/>
        </w:rPr>
        <w:t xml:space="preserve"> za obavljanje djelatnosti proizvodnje elektri</w:t>
      </w:r>
      <w:r w:rsidR="00274E76" w:rsidRPr="004D272B">
        <w:rPr>
          <w:rFonts w:eastAsia="Calibri"/>
          <w:lang w:val="sr-Latn-BA"/>
        </w:rPr>
        <w:t>č</w:t>
      </w:r>
      <w:r w:rsidR="00476531" w:rsidRPr="004D272B">
        <w:rPr>
          <w:rFonts w:eastAsia="Calibri"/>
          <w:lang w:val="sr-Latn-BA"/>
        </w:rPr>
        <w:t>ne energije koju izdaje nadle</w:t>
      </w:r>
      <w:r w:rsidR="007F35B7" w:rsidRPr="004D272B">
        <w:rPr>
          <w:rFonts w:eastAsia="Calibri"/>
          <w:lang w:val="sr-Latn-BA"/>
        </w:rPr>
        <w:t>ž</w:t>
      </w:r>
      <w:r w:rsidR="00476531" w:rsidRPr="004D272B">
        <w:rPr>
          <w:rFonts w:eastAsia="Calibri"/>
          <w:lang w:val="sr-Latn-BA"/>
        </w:rPr>
        <w:t xml:space="preserve">na regulatorna </w:t>
      </w:r>
      <w:r w:rsidR="002B6047" w:rsidRPr="004D272B">
        <w:rPr>
          <w:rFonts w:eastAsia="Calibri"/>
          <w:lang w:val="sr-Latn-BA"/>
        </w:rPr>
        <w:t xml:space="preserve">komisija </w:t>
      </w:r>
      <w:r w:rsidR="00987D5D" w:rsidRPr="004D272B">
        <w:rPr>
          <w:rFonts w:eastAsia="Calibri"/>
          <w:lang w:val="sr-Latn-BA"/>
        </w:rPr>
        <w:t>(</w:t>
      </w:r>
      <w:r w:rsidR="0042458C" w:rsidRPr="004D272B">
        <w:rPr>
          <w:rFonts w:eastAsia="Calibri"/>
          <w:lang w:val="sr-Latn-BA"/>
        </w:rPr>
        <w:t xml:space="preserve">samo </w:t>
      </w:r>
      <w:r w:rsidR="00987D5D" w:rsidRPr="004D272B">
        <w:rPr>
          <w:rFonts w:eastAsia="Calibri"/>
          <w:lang w:val="sr-Latn-BA"/>
        </w:rPr>
        <w:t>za proizvodne jedinice)</w:t>
      </w:r>
      <w:r w:rsidR="00BC173B" w:rsidRPr="004D272B">
        <w:rPr>
          <w:rFonts w:eastAsia="Calibri"/>
          <w:szCs w:val="22"/>
          <w:lang w:val="sr-Latn-BA"/>
        </w:rPr>
        <w:t>.</w:t>
      </w:r>
    </w:p>
    <w:p w14:paraId="7311C9C7" w14:textId="16AEE4AF" w:rsidR="002B6047" w:rsidRPr="004D272B" w:rsidRDefault="004D6534" w:rsidP="004D272B">
      <w:pPr>
        <w:pStyle w:val="ListParagraph"/>
        <w:rPr>
          <w:rFonts w:eastAsia="Calibri"/>
          <w:color w:val="auto"/>
        </w:rPr>
      </w:pPr>
      <w:r w:rsidRPr="004D272B">
        <w:rPr>
          <w:rFonts w:eastAsia="Calibri"/>
          <w:color w:val="auto"/>
        </w:rPr>
        <w:t xml:space="preserve">Primjerak </w:t>
      </w:r>
      <w:r w:rsidR="008F5A34" w:rsidRPr="004D272B">
        <w:rPr>
          <w:rFonts w:eastAsia="Calibri"/>
          <w:color w:val="auto"/>
        </w:rPr>
        <w:t>s</w:t>
      </w:r>
      <w:r w:rsidR="0042458C" w:rsidRPr="004D272B">
        <w:rPr>
          <w:rFonts w:eastAsia="Calibri"/>
          <w:color w:val="auto"/>
        </w:rPr>
        <w:t xml:space="preserve">aglasnosti </w:t>
      </w:r>
      <w:r w:rsidR="002B6047" w:rsidRPr="004D272B">
        <w:rPr>
          <w:rFonts w:eastAsia="Calibri"/>
          <w:color w:val="auto"/>
        </w:rPr>
        <w:t>za trajni pogon NOSB</w:t>
      </w:r>
      <w:r w:rsidR="00CD5689" w:rsidRPr="004D272B">
        <w:rPr>
          <w:rFonts w:eastAsia="Calibri"/>
          <w:color w:val="auto"/>
        </w:rPr>
        <w:t>i</w:t>
      </w:r>
      <w:r w:rsidR="002B6047" w:rsidRPr="004D272B">
        <w:rPr>
          <w:rFonts w:eastAsia="Calibri"/>
          <w:color w:val="auto"/>
        </w:rPr>
        <w:t>H dostavlja</w:t>
      </w:r>
      <w:r w:rsidR="0042458C" w:rsidRPr="004D272B">
        <w:rPr>
          <w:rFonts w:eastAsia="Calibri"/>
          <w:color w:val="auto"/>
        </w:rPr>
        <w:t xml:space="preserve"> </w:t>
      </w:r>
      <w:r w:rsidR="002B6047" w:rsidRPr="004D272B">
        <w:rPr>
          <w:rFonts w:eastAsia="Calibri"/>
          <w:color w:val="auto"/>
        </w:rPr>
        <w:t>nadle</w:t>
      </w:r>
      <w:r w:rsidR="007F35B7" w:rsidRPr="004D272B">
        <w:rPr>
          <w:rFonts w:eastAsia="Calibri"/>
          <w:color w:val="auto"/>
        </w:rPr>
        <w:t>ž</w:t>
      </w:r>
      <w:r w:rsidR="002B6047" w:rsidRPr="004D272B">
        <w:rPr>
          <w:rFonts w:eastAsia="Calibri"/>
          <w:color w:val="auto"/>
        </w:rPr>
        <w:t xml:space="preserve">nim regulatornim komisijama </w:t>
      </w:r>
      <w:r w:rsidR="00A903D4" w:rsidRPr="004D272B">
        <w:rPr>
          <w:rFonts w:eastAsia="Calibri"/>
          <w:color w:val="auto"/>
        </w:rPr>
        <w:t xml:space="preserve">i </w:t>
      </w:r>
      <w:r w:rsidR="002B6047" w:rsidRPr="004D272B">
        <w:rPr>
          <w:rFonts w:eastAsia="Calibri"/>
          <w:color w:val="auto"/>
        </w:rPr>
        <w:t>Elektroprijenosu BiH.</w:t>
      </w:r>
    </w:p>
    <w:p w14:paraId="0C76BBDA" w14:textId="3128A6A8" w:rsidR="00BD4F13" w:rsidRPr="004D272B" w:rsidRDefault="00B57131" w:rsidP="005751BF">
      <w:pPr>
        <w:pStyle w:val="Heading3"/>
      </w:pPr>
      <w:bookmarkStart w:id="131" w:name="_Toc61329148"/>
      <w:bookmarkStart w:id="132" w:name="_Toc163201792"/>
      <w:r w:rsidRPr="004D272B">
        <w:t>Testiranje</w:t>
      </w:r>
      <w:r w:rsidR="00BD4F13" w:rsidRPr="004D272B">
        <w:t xml:space="preserve"> usaglašenosti</w:t>
      </w:r>
      <w:bookmarkEnd w:id="131"/>
      <w:bookmarkEnd w:id="132"/>
      <w:r w:rsidR="00BD4F13" w:rsidRPr="004D272B">
        <w:t xml:space="preserve"> </w:t>
      </w:r>
    </w:p>
    <w:p w14:paraId="421144AE" w14:textId="4455FDF3" w:rsidR="00BD4F13" w:rsidRPr="004D272B" w:rsidRDefault="001100B9" w:rsidP="004D272B">
      <w:pPr>
        <w:pStyle w:val="ListParagraph"/>
        <w:numPr>
          <w:ilvl w:val="4"/>
          <w:numId w:val="19"/>
        </w:numPr>
        <w:rPr>
          <w:rFonts w:eastAsia="Calibri"/>
          <w:color w:val="auto"/>
        </w:rPr>
      </w:pPr>
      <w:r w:rsidRPr="004D272B">
        <w:rPr>
          <w:rFonts w:eastAsia="Calibri"/>
          <w:color w:val="auto"/>
        </w:rPr>
        <w:t xml:space="preserve">Korisnik je obavezan </w:t>
      </w:r>
      <w:r w:rsidR="00BD4F13" w:rsidRPr="004D272B">
        <w:rPr>
          <w:rFonts w:eastAsia="Calibri"/>
          <w:color w:val="auto"/>
        </w:rPr>
        <w:t>prove</w:t>
      </w:r>
      <w:r w:rsidR="004B6FDE" w:rsidRPr="004D272B">
        <w:rPr>
          <w:rFonts w:eastAsia="Calibri"/>
          <w:color w:val="auto"/>
        </w:rPr>
        <w:t>sti</w:t>
      </w:r>
      <w:r w:rsidR="00BD4F13" w:rsidRPr="004D272B">
        <w:rPr>
          <w:rFonts w:eastAsia="Calibri"/>
          <w:color w:val="auto"/>
        </w:rPr>
        <w:t xml:space="preserve"> </w:t>
      </w:r>
      <w:r w:rsidR="00B57131" w:rsidRPr="004D272B">
        <w:rPr>
          <w:rFonts w:eastAsia="Calibri"/>
          <w:color w:val="auto"/>
        </w:rPr>
        <w:t xml:space="preserve">testiranje u skladu s </w:t>
      </w:r>
      <w:r w:rsidR="00BD4F13" w:rsidRPr="004D272B">
        <w:rPr>
          <w:rFonts w:eastAsia="Calibri"/>
          <w:color w:val="auto"/>
        </w:rPr>
        <w:t>Testov</w:t>
      </w:r>
      <w:r w:rsidR="00B57131" w:rsidRPr="004D272B">
        <w:rPr>
          <w:rFonts w:eastAsia="Calibri"/>
          <w:color w:val="auto"/>
        </w:rPr>
        <w:t>ima</w:t>
      </w:r>
      <w:r w:rsidR="00BD4F13" w:rsidRPr="004D272B">
        <w:rPr>
          <w:rFonts w:eastAsia="Calibri"/>
          <w:color w:val="auto"/>
        </w:rPr>
        <w:t xml:space="preserve"> usaglašenosti:  </w:t>
      </w:r>
    </w:p>
    <w:p w14:paraId="2B84A0AD" w14:textId="482E4B18" w:rsidR="00BD4F13" w:rsidRPr="004D272B" w:rsidRDefault="00BD4F13" w:rsidP="00A26F73">
      <w:pPr>
        <w:pStyle w:val="alineja"/>
        <w:rPr>
          <w:rFonts w:eastAsia="Calibri"/>
        </w:rPr>
      </w:pPr>
      <w:r w:rsidRPr="004D272B">
        <w:rPr>
          <w:rFonts w:eastAsia="Calibri"/>
        </w:rPr>
        <w:t>tokom va</w:t>
      </w:r>
      <w:r w:rsidR="007F35B7" w:rsidRPr="004D272B">
        <w:rPr>
          <w:rFonts w:eastAsia="Calibri"/>
        </w:rPr>
        <w:t>ž</w:t>
      </w:r>
      <w:r w:rsidRPr="004D272B">
        <w:rPr>
          <w:rFonts w:eastAsia="Calibri"/>
        </w:rPr>
        <w:t xml:space="preserve">enja </w:t>
      </w:r>
      <w:r w:rsidR="00FC13F2" w:rsidRPr="004D272B">
        <w:rPr>
          <w:rFonts w:eastAsia="Calibri"/>
        </w:rPr>
        <w:t>s</w:t>
      </w:r>
      <w:r w:rsidR="0042458C" w:rsidRPr="004D272B">
        <w:rPr>
          <w:rFonts w:eastAsia="Calibri"/>
        </w:rPr>
        <w:t>aglasnosti za privremeni pogon</w:t>
      </w:r>
      <w:r w:rsidRPr="004D272B">
        <w:rPr>
          <w:rFonts w:eastAsia="Calibri"/>
        </w:rPr>
        <w:t xml:space="preserve">, </w:t>
      </w:r>
    </w:p>
    <w:p w14:paraId="1A14E20B" w14:textId="3001A9A6" w:rsidR="00BD4F13" w:rsidRPr="004D272B" w:rsidRDefault="001100B9" w:rsidP="00A26F73">
      <w:pPr>
        <w:pStyle w:val="alineja"/>
        <w:rPr>
          <w:rFonts w:eastAsia="Calibri"/>
        </w:rPr>
      </w:pPr>
      <w:r w:rsidRPr="004D272B">
        <w:rPr>
          <w:rFonts w:eastAsia="Calibri"/>
        </w:rPr>
        <w:t xml:space="preserve">nakon </w:t>
      </w:r>
      <w:r w:rsidR="00BD4F13" w:rsidRPr="004D272B">
        <w:rPr>
          <w:rFonts w:eastAsia="Calibri"/>
        </w:rPr>
        <w:t xml:space="preserve">kvara ili zamjene opreme </w:t>
      </w:r>
      <w:r w:rsidR="008F48B3" w:rsidRPr="004D272B">
        <w:rPr>
          <w:rFonts w:eastAsia="Calibri"/>
        </w:rPr>
        <w:t xml:space="preserve">koji </w:t>
      </w:r>
      <w:r w:rsidR="00BD4F13" w:rsidRPr="004D272B">
        <w:rPr>
          <w:rFonts w:eastAsia="Calibri"/>
        </w:rPr>
        <w:t>mo</w:t>
      </w:r>
      <w:r w:rsidR="008F48B3" w:rsidRPr="004D272B">
        <w:rPr>
          <w:rFonts w:eastAsia="Calibri"/>
        </w:rPr>
        <w:t>gu</w:t>
      </w:r>
      <w:r w:rsidR="00BD4F13" w:rsidRPr="004D272B">
        <w:rPr>
          <w:rFonts w:eastAsia="Calibri"/>
        </w:rPr>
        <w:t xml:space="preserve"> imati uticaj na usaglašenost</w:t>
      </w:r>
      <w:r w:rsidR="002E3AC7" w:rsidRPr="004D272B">
        <w:rPr>
          <w:rFonts w:eastAsia="Calibri"/>
        </w:rPr>
        <w:t xml:space="preserve"> Objekta K</w:t>
      </w:r>
      <w:r w:rsidR="0042458C" w:rsidRPr="004D272B">
        <w:rPr>
          <w:rFonts w:eastAsia="Calibri"/>
        </w:rPr>
        <w:t xml:space="preserve">orisnika sa </w:t>
      </w:r>
      <w:r w:rsidR="002E3AC7" w:rsidRPr="004D272B">
        <w:rPr>
          <w:rFonts w:eastAsia="Calibri"/>
        </w:rPr>
        <w:t>tehni</w:t>
      </w:r>
      <w:r w:rsidR="00274E76" w:rsidRPr="004D272B">
        <w:rPr>
          <w:rFonts w:eastAsia="Calibri" w:cs="Calibri"/>
          <w:lang w:val="sr-Latn-RS"/>
        </w:rPr>
        <w:t>č</w:t>
      </w:r>
      <w:r w:rsidR="002E3AC7" w:rsidRPr="004D272B">
        <w:rPr>
          <w:rFonts w:eastAsia="Calibri"/>
          <w:lang w:val="sr-Latn-RS"/>
        </w:rPr>
        <w:t xml:space="preserve">kim </w:t>
      </w:r>
      <w:r w:rsidR="002E3AC7" w:rsidRPr="004D272B">
        <w:rPr>
          <w:rFonts w:eastAsia="Calibri"/>
        </w:rPr>
        <w:t>zahtje</w:t>
      </w:r>
      <w:r w:rsidR="0042458C" w:rsidRPr="004D272B">
        <w:rPr>
          <w:rFonts w:eastAsia="Calibri"/>
        </w:rPr>
        <w:t xml:space="preserve">vima </w:t>
      </w:r>
      <w:r w:rsidR="002E3AC7" w:rsidRPr="004D272B">
        <w:rPr>
          <w:rFonts w:eastAsia="Calibri"/>
        </w:rPr>
        <w:t>ovog Mre</w:t>
      </w:r>
      <w:r w:rsidR="007F35B7" w:rsidRPr="004D272B">
        <w:rPr>
          <w:rFonts w:eastAsia="Calibri"/>
        </w:rPr>
        <w:t>ž</w:t>
      </w:r>
      <w:r w:rsidR="002E3AC7" w:rsidRPr="004D272B">
        <w:rPr>
          <w:rFonts w:eastAsia="Calibri"/>
        </w:rPr>
        <w:t>nog kodeksa</w:t>
      </w:r>
      <w:r w:rsidR="00E40CCF" w:rsidRPr="004D272B">
        <w:rPr>
          <w:rFonts w:eastAsia="Calibri"/>
        </w:rPr>
        <w:t>,</w:t>
      </w:r>
      <w:r w:rsidR="00BD4F13" w:rsidRPr="004D272B">
        <w:rPr>
          <w:rFonts w:eastAsia="Calibri"/>
        </w:rPr>
        <w:t xml:space="preserve"> </w:t>
      </w:r>
    </w:p>
    <w:p w14:paraId="2E3087A1" w14:textId="10AFA00F" w:rsidR="00BD4F13" w:rsidRPr="004D272B" w:rsidRDefault="00BD4F13" w:rsidP="00A26F73">
      <w:pPr>
        <w:pStyle w:val="alineja"/>
        <w:rPr>
          <w:rFonts w:eastAsia="Calibri"/>
        </w:rPr>
      </w:pPr>
      <w:r w:rsidRPr="004D272B">
        <w:rPr>
          <w:rFonts w:eastAsia="Calibri"/>
        </w:rPr>
        <w:t xml:space="preserve">u toku </w:t>
      </w:r>
      <w:r w:rsidR="007F35B7" w:rsidRPr="004D272B">
        <w:rPr>
          <w:rFonts w:eastAsia="Calibri"/>
        </w:rPr>
        <w:t>ž</w:t>
      </w:r>
      <w:r w:rsidRPr="004D272B">
        <w:rPr>
          <w:rFonts w:eastAsia="Calibri"/>
        </w:rPr>
        <w:t xml:space="preserve">ivotnog vijeka </w:t>
      </w:r>
      <w:r w:rsidR="00FC13F2" w:rsidRPr="004D272B">
        <w:rPr>
          <w:rFonts w:eastAsia="Calibri"/>
        </w:rPr>
        <w:t>o</w:t>
      </w:r>
      <w:r w:rsidR="002E3AC7" w:rsidRPr="004D272B">
        <w:rPr>
          <w:rFonts w:eastAsia="Calibri"/>
        </w:rPr>
        <w:t>bjekta</w:t>
      </w:r>
      <w:r w:rsidR="00C6661D" w:rsidRPr="004D272B">
        <w:rPr>
          <w:rFonts w:eastAsia="Calibri"/>
        </w:rPr>
        <w:t xml:space="preserve"> k</w:t>
      </w:r>
      <w:r w:rsidR="00D10DC0" w:rsidRPr="004D272B">
        <w:rPr>
          <w:rFonts w:eastAsia="Calibri"/>
        </w:rPr>
        <w:t>orisnika</w:t>
      </w:r>
      <w:r w:rsidR="00B21303" w:rsidRPr="004D272B">
        <w:rPr>
          <w:rFonts w:eastAsia="Calibri"/>
        </w:rPr>
        <w:t>,</w:t>
      </w:r>
      <w:r w:rsidR="00FE2EFE" w:rsidRPr="004D272B">
        <w:rPr>
          <w:rFonts w:eastAsia="Calibri"/>
        </w:rPr>
        <w:t xml:space="preserve"> na </w:t>
      </w:r>
      <w:r w:rsidR="00E40CCF" w:rsidRPr="004D272B">
        <w:rPr>
          <w:rFonts w:eastAsia="Calibri"/>
        </w:rPr>
        <w:t xml:space="preserve">opravdan </w:t>
      </w:r>
      <w:r w:rsidR="00FE2EFE" w:rsidRPr="004D272B">
        <w:rPr>
          <w:rFonts w:eastAsia="Calibri"/>
        </w:rPr>
        <w:t>zahtjev NOSB</w:t>
      </w:r>
      <w:r w:rsidR="00CD5689" w:rsidRPr="004D272B">
        <w:rPr>
          <w:rFonts w:eastAsia="Calibri"/>
        </w:rPr>
        <w:t>i</w:t>
      </w:r>
      <w:r w:rsidR="00FE2EFE" w:rsidRPr="004D272B">
        <w:rPr>
          <w:rFonts w:eastAsia="Calibri"/>
        </w:rPr>
        <w:t>H</w:t>
      </w:r>
      <w:r w:rsidR="00B21303" w:rsidRPr="004D272B">
        <w:rPr>
          <w:rFonts w:eastAsia="Calibri"/>
        </w:rPr>
        <w:t>-a</w:t>
      </w:r>
      <w:r w:rsidRPr="004D272B">
        <w:rPr>
          <w:rFonts w:eastAsia="Calibri"/>
        </w:rPr>
        <w:t>.</w:t>
      </w:r>
    </w:p>
    <w:p w14:paraId="16CFF7D8" w14:textId="47861647" w:rsidR="00BD4F13" w:rsidRPr="004D272B" w:rsidRDefault="00E572A7" w:rsidP="004D272B">
      <w:pPr>
        <w:pStyle w:val="ListParagraph"/>
        <w:rPr>
          <w:rFonts w:eastAsia="Calibri"/>
          <w:color w:val="auto"/>
          <w:lang w:val="it-IT"/>
        </w:rPr>
      </w:pPr>
      <w:r w:rsidRPr="004D272B">
        <w:rPr>
          <w:rFonts w:eastAsia="Calibri"/>
          <w:color w:val="auto"/>
        </w:rPr>
        <w:t>Prava</w:t>
      </w:r>
      <w:r w:rsidR="00666C97" w:rsidRPr="004D272B">
        <w:rPr>
          <w:rFonts w:eastAsia="Calibri"/>
          <w:color w:val="auto"/>
        </w:rPr>
        <w:t xml:space="preserve"> </w:t>
      </w:r>
      <w:r w:rsidR="00BD4F13" w:rsidRPr="004D272B">
        <w:rPr>
          <w:rFonts w:eastAsia="Calibri"/>
          <w:color w:val="auto"/>
        </w:rPr>
        <w:t>i obaveze NOSB</w:t>
      </w:r>
      <w:r w:rsidR="00CD5689" w:rsidRPr="004D272B">
        <w:rPr>
          <w:rFonts w:eastAsia="Calibri"/>
          <w:color w:val="auto"/>
        </w:rPr>
        <w:t>i</w:t>
      </w:r>
      <w:r w:rsidR="00BD4F13" w:rsidRPr="004D272B">
        <w:rPr>
          <w:rFonts w:eastAsia="Calibri"/>
          <w:color w:val="auto"/>
        </w:rPr>
        <w:t xml:space="preserve">H-a i </w:t>
      </w:r>
      <w:r w:rsidR="00C6661D" w:rsidRPr="004D272B">
        <w:rPr>
          <w:rFonts w:eastAsia="Calibri"/>
          <w:color w:val="auto"/>
        </w:rPr>
        <w:t>k</w:t>
      </w:r>
      <w:r w:rsidR="00A53F70" w:rsidRPr="004D272B">
        <w:rPr>
          <w:rFonts w:eastAsia="Calibri"/>
          <w:color w:val="auto"/>
        </w:rPr>
        <w:t>orisnika</w:t>
      </w:r>
      <w:r w:rsidR="00BD4F13" w:rsidRPr="004D272B">
        <w:rPr>
          <w:rFonts w:eastAsia="Calibri"/>
          <w:color w:val="auto"/>
        </w:rPr>
        <w:t xml:space="preserve"> </w:t>
      </w:r>
      <w:r w:rsidR="006807E0" w:rsidRPr="004D272B">
        <w:rPr>
          <w:rFonts w:eastAsia="Calibri"/>
          <w:color w:val="auto"/>
        </w:rPr>
        <w:t>definiran</w:t>
      </w:r>
      <w:r w:rsidR="00BD4F13" w:rsidRPr="004D272B">
        <w:rPr>
          <w:rFonts w:eastAsia="Calibri"/>
          <w:color w:val="auto"/>
        </w:rPr>
        <w:t xml:space="preserve">e </w:t>
      </w:r>
      <w:r w:rsidR="0063149D" w:rsidRPr="004D272B">
        <w:rPr>
          <w:rFonts w:eastAsia="Calibri"/>
          <w:color w:val="auto"/>
        </w:rPr>
        <w:t xml:space="preserve">su u </w:t>
      </w:r>
      <w:r w:rsidR="004B08FB" w:rsidRPr="004D272B">
        <w:rPr>
          <w:rFonts w:eastAsia="Calibri"/>
          <w:color w:val="auto"/>
        </w:rPr>
        <w:t>T</w:t>
      </w:r>
      <w:r w:rsidR="00BD4F13" w:rsidRPr="004D272B">
        <w:rPr>
          <w:rFonts w:eastAsia="Calibri"/>
          <w:color w:val="auto"/>
        </w:rPr>
        <w:t>estovima usaglašenost</w:t>
      </w:r>
      <w:r w:rsidR="00A53F70" w:rsidRPr="004D272B">
        <w:rPr>
          <w:rFonts w:eastAsia="Calibri"/>
          <w:color w:val="auto"/>
        </w:rPr>
        <w:t>i</w:t>
      </w:r>
      <w:r w:rsidR="00BD4F13" w:rsidRPr="004D272B">
        <w:rPr>
          <w:rFonts w:eastAsia="Calibri"/>
          <w:color w:val="auto"/>
        </w:rPr>
        <w:t>.</w:t>
      </w:r>
    </w:p>
    <w:p w14:paraId="4363D077" w14:textId="17437635" w:rsidR="00BD4F13" w:rsidRPr="004D272B" w:rsidRDefault="00A53F70" w:rsidP="004D272B">
      <w:pPr>
        <w:pStyle w:val="ListParagraph"/>
        <w:rPr>
          <w:rFonts w:eastAsia="Calibri"/>
          <w:color w:val="auto"/>
        </w:rPr>
      </w:pPr>
      <w:r w:rsidRPr="004D272B">
        <w:rPr>
          <w:rFonts w:eastAsia="Calibri"/>
          <w:color w:val="auto"/>
        </w:rPr>
        <w:t>Korisnik</w:t>
      </w:r>
      <w:r w:rsidR="00BD4F13" w:rsidRPr="004D272B">
        <w:rPr>
          <w:rFonts w:eastAsia="Calibri"/>
          <w:color w:val="auto"/>
        </w:rPr>
        <w:t xml:space="preserve"> je odgovoran za sigurnost osoblja i </w:t>
      </w:r>
      <w:r w:rsidR="00FC13F2" w:rsidRPr="004D272B">
        <w:rPr>
          <w:rFonts w:eastAsia="Calibri"/>
          <w:color w:val="auto"/>
        </w:rPr>
        <w:t>o</w:t>
      </w:r>
      <w:r w:rsidR="00A171D1" w:rsidRPr="004D272B">
        <w:rPr>
          <w:rFonts w:eastAsia="Calibri"/>
          <w:color w:val="auto"/>
        </w:rPr>
        <w:t>bjekta</w:t>
      </w:r>
      <w:r w:rsidR="00BD4F13" w:rsidRPr="004D272B">
        <w:rPr>
          <w:rFonts w:eastAsia="Calibri"/>
          <w:color w:val="auto"/>
        </w:rPr>
        <w:t xml:space="preserve"> tokom test</w:t>
      </w:r>
      <w:r w:rsidR="00E572A7" w:rsidRPr="004D272B">
        <w:rPr>
          <w:rFonts w:eastAsia="Calibri"/>
          <w:color w:val="auto"/>
        </w:rPr>
        <w:t>iranja</w:t>
      </w:r>
      <w:r w:rsidR="00BD4F13" w:rsidRPr="004D272B">
        <w:rPr>
          <w:rFonts w:eastAsia="Calibri"/>
          <w:color w:val="auto"/>
        </w:rPr>
        <w:t>.</w:t>
      </w:r>
    </w:p>
    <w:p w14:paraId="67414B81" w14:textId="4D8E5D3D" w:rsidR="00BD4F13" w:rsidRPr="004D272B" w:rsidRDefault="00BD4F13" w:rsidP="004D272B">
      <w:pPr>
        <w:pStyle w:val="ListParagraph"/>
        <w:rPr>
          <w:rFonts w:eastAsia="Calibri"/>
          <w:color w:val="auto"/>
        </w:rPr>
      </w:pPr>
      <w:r w:rsidRPr="004D272B">
        <w:rPr>
          <w:rFonts w:eastAsia="Calibri"/>
          <w:color w:val="auto"/>
        </w:rPr>
        <w:t>NOSB</w:t>
      </w:r>
      <w:r w:rsidR="00CD5689" w:rsidRPr="004D272B">
        <w:rPr>
          <w:rFonts w:eastAsia="Calibri"/>
          <w:color w:val="auto"/>
        </w:rPr>
        <w:t>i</w:t>
      </w:r>
      <w:r w:rsidRPr="004D272B">
        <w:rPr>
          <w:rFonts w:eastAsia="Calibri"/>
          <w:color w:val="auto"/>
        </w:rPr>
        <w:t xml:space="preserve">H </w:t>
      </w:r>
      <w:r w:rsidR="00274E76" w:rsidRPr="004D272B">
        <w:rPr>
          <w:rFonts w:ascii="Calibri" w:eastAsia="Calibri" w:hAnsi="Calibri" w:cs="Calibri"/>
          <w:color w:val="auto"/>
        </w:rPr>
        <w:t>ć</w:t>
      </w:r>
      <w:r w:rsidRPr="004D272B">
        <w:rPr>
          <w:rFonts w:eastAsia="Calibri"/>
          <w:color w:val="auto"/>
        </w:rPr>
        <w:t xml:space="preserve">e imati pravo da </w:t>
      </w:r>
      <w:r w:rsidR="0016415B" w:rsidRPr="004D272B">
        <w:rPr>
          <w:rFonts w:eastAsia="Calibri"/>
          <w:color w:val="auto"/>
        </w:rPr>
        <w:t xml:space="preserve">prisustvuje </w:t>
      </w:r>
      <w:r w:rsidRPr="004D272B">
        <w:rPr>
          <w:rFonts w:eastAsia="Calibri"/>
          <w:color w:val="auto"/>
        </w:rPr>
        <w:t xml:space="preserve"> </w:t>
      </w:r>
      <w:r w:rsidR="00E572A7" w:rsidRPr="004D272B">
        <w:rPr>
          <w:rFonts w:eastAsia="Calibri"/>
          <w:color w:val="auto"/>
        </w:rPr>
        <w:t xml:space="preserve">testiranju </w:t>
      </w:r>
      <w:r w:rsidRPr="004D272B">
        <w:rPr>
          <w:rFonts w:eastAsia="Calibri"/>
          <w:color w:val="auto"/>
        </w:rPr>
        <w:t>na mjest</w:t>
      </w:r>
      <w:r w:rsidR="005C6965" w:rsidRPr="004D272B">
        <w:rPr>
          <w:rFonts w:eastAsia="Calibri"/>
          <w:color w:val="auto"/>
        </w:rPr>
        <w:t>u odr</w:t>
      </w:r>
      <w:r w:rsidR="007F35B7" w:rsidRPr="004D272B">
        <w:rPr>
          <w:rFonts w:eastAsia="Calibri"/>
          <w:color w:val="auto"/>
        </w:rPr>
        <w:t>ž</w:t>
      </w:r>
      <w:r w:rsidR="005C6965" w:rsidRPr="004D272B">
        <w:rPr>
          <w:rFonts w:eastAsia="Calibri"/>
          <w:color w:val="auto"/>
        </w:rPr>
        <w:t>avanja</w:t>
      </w:r>
      <w:r w:rsidRPr="004D272B">
        <w:rPr>
          <w:rFonts w:eastAsia="Calibri"/>
          <w:color w:val="auto"/>
        </w:rPr>
        <w:t xml:space="preserve"> ili daljinski</w:t>
      </w:r>
      <w:r w:rsidR="00651357" w:rsidRPr="004D272B">
        <w:rPr>
          <w:rFonts w:eastAsia="Calibri"/>
          <w:color w:val="auto"/>
        </w:rPr>
        <w:t>,</w:t>
      </w:r>
      <w:r w:rsidRPr="004D272B">
        <w:rPr>
          <w:rFonts w:eastAsia="Calibri"/>
          <w:color w:val="auto"/>
        </w:rPr>
        <w:t xml:space="preserve"> iz kontrolnog centra. </w:t>
      </w:r>
    </w:p>
    <w:p w14:paraId="4EFA91BE" w14:textId="19F1685F" w:rsidR="00BD4F13" w:rsidRPr="003063DE" w:rsidRDefault="00BD4F13" w:rsidP="001032CD">
      <w:pPr>
        <w:pStyle w:val="Heading2"/>
      </w:pPr>
      <w:bookmarkStart w:id="133" w:name="_Toc61329149"/>
      <w:bookmarkStart w:id="134" w:name="_Toc163201793"/>
      <w:r w:rsidRPr="004D272B">
        <w:t>Isklju</w:t>
      </w:r>
      <w:r w:rsidR="00274E76" w:rsidRPr="003063DE">
        <w:rPr>
          <w:rFonts w:ascii="Calibri" w:hAnsi="Calibri" w:cs="Calibri"/>
        </w:rPr>
        <w:t>č</w:t>
      </w:r>
      <w:r w:rsidRPr="004D272B">
        <w:t xml:space="preserve">enje sa prijenosne </w:t>
      </w:r>
      <w:r w:rsidRPr="003063DE">
        <w:t>mre</w:t>
      </w:r>
      <w:r w:rsidR="007F35B7" w:rsidRPr="003063DE">
        <w:t>ž</w:t>
      </w:r>
      <w:r w:rsidRPr="003063DE">
        <w:t>e</w:t>
      </w:r>
      <w:bookmarkEnd w:id="133"/>
      <w:bookmarkEnd w:id="134"/>
    </w:p>
    <w:p w14:paraId="7DB605DA" w14:textId="316E3851" w:rsidR="00BD4F13" w:rsidRPr="004D272B" w:rsidRDefault="00BD4F13" w:rsidP="004D272B">
      <w:pPr>
        <w:pStyle w:val="ListParagraph"/>
        <w:rPr>
          <w:color w:val="auto"/>
        </w:rPr>
      </w:pPr>
      <w:r w:rsidRPr="004D272B">
        <w:rPr>
          <w:color w:val="auto"/>
        </w:rPr>
        <w:t>Elektroprijenos BiH i NOSB</w:t>
      </w:r>
      <w:r w:rsidR="00CD5689" w:rsidRPr="004D272B">
        <w:rPr>
          <w:color w:val="auto"/>
        </w:rPr>
        <w:t>i</w:t>
      </w:r>
      <w:r w:rsidRPr="004D272B">
        <w:rPr>
          <w:color w:val="auto"/>
        </w:rPr>
        <w:t xml:space="preserve">H, bez snošenja ikakve odgovornosti, </w:t>
      </w:r>
      <w:r w:rsidR="005D0291" w:rsidRPr="004D272B">
        <w:rPr>
          <w:color w:val="auto"/>
        </w:rPr>
        <w:t xml:space="preserve">imaju pravo </w:t>
      </w:r>
      <w:r w:rsidR="00C90452" w:rsidRPr="004D272B">
        <w:rPr>
          <w:color w:val="auto"/>
        </w:rPr>
        <w:t>isklju</w:t>
      </w:r>
      <w:r w:rsidR="00274E76" w:rsidRPr="004D272B">
        <w:rPr>
          <w:rFonts w:ascii="Calibri" w:hAnsi="Calibri" w:cs="Calibri"/>
          <w:color w:val="auto"/>
        </w:rPr>
        <w:t>č</w:t>
      </w:r>
      <w:r w:rsidR="00C90452" w:rsidRPr="004D272B">
        <w:rPr>
          <w:color w:val="auto"/>
        </w:rPr>
        <w:t xml:space="preserve">iti </w:t>
      </w:r>
      <w:r w:rsidR="00FC13F2" w:rsidRPr="004D272B">
        <w:rPr>
          <w:color w:val="auto"/>
        </w:rPr>
        <w:t>o</w:t>
      </w:r>
      <w:r w:rsidR="00323524" w:rsidRPr="004D272B">
        <w:rPr>
          <w:color w:val="auto"/>
        </w:rPr>
        <w:t xml:space="preserve">bjekat </w:t>
      </w:r>
      <w:r w:rsidR="00C6661D" w:rsidRPr="004D272B">
        <w:rPr>
          <w:color w:val="auto"/>
        </w:rPr>
        <w:t>k</w:t>
      </w:r>
      <w:r w:rsidR="00403574" w:rsidRPr="004D272B">
        <w:rPr>
          <w:color w:val="auto"/>
        </w:rPr>
        <w:t xml:space="preserve">orisnika s </w:t>
      </w:r>
      <w:r w:rsidR="00C90452" w:rsidRPr="004D272B">
        <w:rPr>
          <w:color w:val="auto"/>
        </w:rPr>
        <w:t>p</w:t>
      </w:r>
      <w:r w:rsidR="00123543" w:rsidRPr="004D272B">
        <w:rPr>
          <w:color w:val="auto"/>
        </w:rPr>
        <w:t>rijenos</w:t>
      </w:r>
      <w:r w:rsidR="00403574" w:rsidRPr="004D272B">
        <w:rPr>
          <w:color w:val="auto"/>
        </w:rPr>
        <w:t>ne mre</w:t>
      </w:r>
      <w:r w:rsidR="007F35B7" w:rsidRPr="004D272B">
        <w:rPr>
          <w:color w:val="auto"/>
        </w:rPr>
        <w:t>ž</w:t>
      </w:r>
      <w:r w:rsidR="00403574" w:rsidRPr="004D272B">
        <w:rPr>
          <w:color w:val="auto"/>
        </w:rPr>
        <w:t xml:space="preserve">e na osnovu pismenog </w:t>
      </w:r>
      <w:r w:rsidRPr="004D272B">
        <w:rPr>
          <w:color w:val="auto"/>
        </w:rPr>
        <w:t>nalo</w:t>
      </w:r>
      <w:r w:rsidR="00403574" w:rsidRPr="004D272B">
        <w:rPr>
          <w:color w:val="auto"/>
        </w:rPr>
        <w:t>ga</w:t>
      </w:r>
      <w:r w:rsidRPr="004D272B">
        <w:rPr>
          <w:color w:val="auto"/>
        </w:rPr>
        <w:t xml:space="preserve"> drugih nadle</w:t>
      </w:r>
      <w:r w:rsidR="007F35B7" w:rsidRPr="004D272B">
        <w:rPr>
          <w:color w:val="auto"/>
        </w:rPr>
        <w:t>ž</w:t>
      </w:r>
      <w:r w:rsidRPr="004D272B">
        <w:rPr>
          <w:color w:val="auto"/>
        </w:rPr>
        <w:t>nih institucija.</w:t>
      </w:r>
    </w:p>
    <w:p w14:paraId="4B0B889C" w14:textId="1EC06D35" w:rsidR="00BD4F13" w:rsidRPr="004D272B" w:rsidRDefault="00BD4F13" w:rsidP="004D272B">
      <w:pPr>
        <w:pStyle w:val="ListParagraph"/>
        <w:rPr>
          <w:color w:val="auto"/>
        </w:rPr>
      </w:pPr>
      <w:r w:rsidRPr="004D272B">
        <w:rPr>
          <w:color w:val="auto"/>
        </w:rPr>
        <w:t>Elektroprijenos BiH i NOSB</w:t>
      </w:r>
      <w:r w:rsidR="00CD5689" w:rsidRPr="004D272B">
        <w:rPr>
          <w:color w:val="auto"/>
        </w:rPr>
        <w:t>i</w:t>
      </w:r>
      <w:r w:rsidRPr="004D272B">
        <w:rPr>
          <w:color w:val="auto"/>
        </w:rPr>
        <w:t>H imaju pravo privremen</w:t>
      </w:r>
      <w:r w:rsidR="00A81AA7" w:rsidRPr="004D272B">
        <w:rPr>
          <w:color w:val="auto"/>
        </w:rPr>
        <w:t>og isklju</w:t>
      </w:r>
      <w:r w:rsidR="00274E76" w:rsidRPr="004D272B">
        <w:rPr>
          <w:rFonts w:ascii="Calibri" w:hAnsi="Calibri" w:cs="Calibri"/>
          <w:color w:val="auto"/>
        </w:rPr>
        <w:t>č</w:t>
      </w:r>
      <w:r w:rsidR="00A81AA7" w:rsidRPr="004D272B">
        <w:rPr>
          <w:color w:val="auto"/>
        </w:rPr>
        <w:t xml:space="preserve">enja </w:t>
      </w:r>
      <w:r w:rsidR="00FC13F2" w:rsidRPr="004D272B">
        <w:rPr>
          <w:color w:val="auto"/>
        </w:rPr>
        <w:t>o</w:t>
      </w:r>
      <w:r w:rsidR="00323524" w:rsidRPr="004D272B">
        <w:rPr>
          <w:color w:val="auto"/>
        </w:rPr>
        <w:t xml:space="preserve">bjekta </w:t>
      </w:r>
      <w:r w:rsidR="00C6661D" w:rsidRPr="004D272B">
        <w:rPr>
          <w:color w:val="auto"/>
        </w:rPr>
        <w:t>k</w:t>
      </w:r>
      <w:r w:rsidR="00A81AA7" w:rsidRPr="004D272B">
        <w:rPr>
          <w:color w:val="auto"/>
        </w:rPr>
        <w:t xml:space="preserve">orisnika s </w:t>
      </w:r>
      <w:r w:rsidR="005D0291" w:rsidRPr="004D272B">
        <w:rPr>
          <w:color w:val="auto"/>
        </w:rPr>
        <w:t>p</w:t>
      </w:r>
      <w:r w:rsidR="00123543" w:rsidRPr="004D272B">
        <w:rPr>
          <w:color w:val="auto"/>
        </w:rPr>
        <w:t>rijenos</w:t>
      </w:r>
      <w:r w:rsidR="00A81AA7" w:rsidRPr="004D272B">
        <w:rPr>
          <w:color w:val="auto"/>
        </w:rPr>
        <w:t>ne mre</w:t>
      </w:r>
      <w:r w:rsidR="007F35B7" w:rsidRPr="004D272B">
        <w:rPr>
          <w:color w:val="auto"/>
        </w:rPr>
        <w:t>ž</w:t>
      </w:r>
      <w:r w:rsidR="00A81AA7" w:rsidRPr="004D272B">
        <w:rPr>
          <w:color w:val="auto"/>
        </w:rPr>
        <w:t xml:space="preserve">e </w:t>
      </w:r>
      <w:r w:rsidRPr="004D272B">
        <w:rPr>
          <w:color w:val="auto"/>
        </w:rPr>
        <w:t>bez prethodnog obavještavanja u sljede</w:t>
      </w:r>
      <w:r w:rsidR="00274E76" w:rsidRPr="004D272B">
        <w:rPr>
          <w:rFonts w:ascii="Calibri" w:hAnsi="Calibri" w:cs="Calibri"/>
          <w:color w:val="auto"/>
        </w:rPr>
        <w:t>ć</w:t>
      </w:r>
      <w:r w:rsidRPr="004D272B">
        <w:rPr>
          <w:color w:val="auto"/>
        </w:rPr>
        <w:t>im slu</w:t>
      </w:r>
      <w:r w:rsidR="00274E76" w:rsidRPr="004D272B">
        <w:rPr>
          <w:rFonts w:ascii="Calibri" w:hAnsi="Calibri" w:cs="Calibri"/>
          <w:color w:val="auto"/>
        </w:rPr>
        <w:t>č</w:t>
      </w:r>
      <w:r w:rsidRPr="004D272B">
        <w:rPr>
          <w:color w:val="auto"/>
        </w:rPr>
        <w:t xml:space="preserve">ajevima: </w:t>
      </w:r>
    </w:p>
    <w:p w14:paraId="1484B1CD" w14:textId="2B10CA0E" w:rsidR="00BD4F13" w:rsidRPr="004D272B" w:rsidRDefault="00BD4F13" w:rsidP="00A26F73">
      <w:pPr>
        <w:pStyle w:val="alineja"/>
      </w:pPr>
      <w:r w:rsidRPr="004D272B">
        <w:t>spre</w:t>
      </w:r>
      <w:r w:rsidR="00274E76" w:rsidRPr="004D272B">
        <w:rPr>
          <w:rFonts w:cs="Calibri"/>
        </w:rPr>
        <w:t>č</w:t>
      </w:r>
      <w:r w:rsidRPr="004D272B">
        <w:t>avanje prijete</w:t>
      </w:r>
      <w:r w:rsidR="00274E76" w:rsidRPr="004D272B">
        <w:rPr>
          <w:rFonts w:cs="Calibri"/>
        </w:rPr>
        <w:t>ć</w:t>
      </w:r>
      <w:r w:rsidRPr="004D272B">
        <w:t>ih opasnosti za zdravlje i sigurnost ljudi ili ure</w:t>
      </w:r>
      <w:r w:rsidR="007F35B7" w:rsidRPr="004D272B">
        <w:rPr>
          <w:rFonts w:cs="Calibri"/>
        </w:rPr>
        <w:t>đ</w:t>
      </w:r>
      <w:r w:rsidRPr="004D272B">
        <w:t>aja</w:t>
      </w:r>
    </w:p>
    <w:p w14:paraId="41A5B2E1" w14:textId="34D281CD" w:rsidR="00BD4F13" w:rsidRPr="004D272B" w:rsidRDefault="00BD4F13" w:rsidP="00A26F73">
      <w:pPr>
        <w:pStyle w:val="alineja"/>
      </w:pPr>
      <w:r w:rsidRPr="004D272B">
        <w:lastRenderedPageBreak/>
        <w:t>nesre</w:t>
      </w:r>
      <w:r w:rsidR="00274E76" w:rsidRPr="004D272B">
        <w:rPr>
          <w:rFonts w:cs="Calibri"/>
        </w:rPr>
        <w:t>ć</w:t>
      </w:r>
      <w:r w:rsidRPr="004D272B">
        <w:t xml:space="preserve">e u elektranama i </w:t>
      </w:r>
      <w:r w:rsidR="00E41FE8" w:rsidRPr="004D272B">
        <w:t>postrojenjima</w:t>
      </w:r>
    </w:p>
    <w:p w14:paraId="0CCC3E6E" w14:textId="2AC8C414" w:rsidR="00BD4F13" w:rsidRPr="004D272B" w:rsidRDefault="004E6A55" w:rsidP="00A26F73">
      <w:pPr>
        <w:pStyle w:val="alineja"/>
      </w:pPr>
      <w:r w:rsidRPr="004D272B">
        <w:t xml:space="preserve">kada operativno osoblje </w:t>
      </w:r>
      <w:r w:rsidR="00C6661D" w:rsidRPr="004D272B">
        <w:t>k</w:t>
      </w:r>
      <w:r w:rsidR="00323524" w:rsidRPr="004D272B">
        <w:t>orisnika</w:t>
      </w:r>
      <w:r w:rsidRPr="004D272B">
        <w:t xml:space="preserve"> ne ispunjava naloge NOSB</w:t>
      </w:r>
      <w:r w:rsidR="00CD5689" w:rsidRPr="004D272B">
        <w:t>i</w:t>
      </w:r>
      <w:r w:rsidRPr="004D272B">
        <w:t xml:space="preserve">H-a, osim ako je tako </w:t>
      </w:r>
      <w:r w:rsidR="00154677" w:rsidRPr="004D272B">
        <w:t xml:space="preserve">postupilo </w:t>
      </w:r>
      <w:r w:rsidRPr="004D272B">
        <w:t>iz sigurnosnih razloga, u vezi s osobljem ili postrojenjem ili zbog nevalidnosti dispe</w:t>
      </w:r>
      <w:r w:rsidR="00274E76" w:rsidRPr="004D272B">
        <w:rPr>
          <w:rFonts w:cs="Calibri"/>
        </w:rPr>
        <w:t>č</w:t>
      </w:r>
      <w:r w:rsidRPr="004D272B">
        <w:t xml:space="preserve">erskog naloga ili upute </w:t>
      </w:r>
    </w:p>
    <w:p w14:paraId="1283A987" w14:textId="145393C5" w:rsidR="00BD4F13" w:rsidRPr="004D272B" w:rsidRDefault="00BD4F13" w:rsidP="00A26F73">
      <w:pPr>
        <w:pStyle w:val="alineja"/>
      </w:pPr>
      <w:r w:rsidRPr="004D272B">
        <w:t>ostale okolnosti izvan kontrole Elektroprijenos</w:t>
      </w:r>
      <w:r w:rsidR="004E6A55" w:rsidRPr="004D272B">
        <w:t>a</w:t>
      </w:r>
      <w:r w:rsidRPr="004D272B">
        <w:t xml:space="preserve"> BiH ili NOSB</w:t>
      </w:r>
      <w:r w:rsidR="00CD5689" w:rsidRPr="004D272B">
        <w:t>i</w:t>
      </w:r>
      <w:r w:rsidRPr="004D272B">
        <w:t>H-a</w:t>
      </w:r>
      <w:r w:rsidR="008C5F09" w:rsidRPr="004D272B">
        <w:t>,</w:t>
      </w:r>
      <w:r w:rsidRPr="004D272B">
        <w:t xml:space="preserve"> koje nisu rezultat </w:t>
      </w:r>
      <w:r w:rsidR="005C6965" w:rsidRPr="004D272B">
        <w:t>neke</w:t>
      </w:r>
      <w:r w:rsidRPr="004D272B">
        <w:t xml:space="preserve"> namjerne aktivnosti</w:t>
      </w:r>
      <w:r w:rsidR="00C6661D" w:rsidRPr="004D272B">
        <w:t xml:space="preserve"> k</w:t>
      </w:r>
      <w:r w:rsidR="005C6965" w:rsidRPr="004D272B">
        <w:t>orisnika</w:t>
      </w:r>
      <w:r w:rsidRPr="004D272B">
        <w:t xml:space="preserve"> ili </w:t>
      </w:r>
      <w:r w:rsidR="008C5F09" w:rsidRPr="004D272B">
        <w:t xml:space="preserve">njegovog </w:t>
      </w:r>
      <w:r w:rsidRPr="004D272B">
        <w:t>kršenja ugovora</w:t>
      </w:r>
      <w:r w:rsidR="005C6965" w:rsidRPr="004D272B">
        <w:t>, a nije ih mogu</w:t>
      </w:r>
      <w:r w:rsidR="00274E76" w:rsidRPr="004D272B">
        <w:rPr>
          <w:rFonts w:cs="Calibri"/>
        </w:rPr>
        <w:t>ć</w:t>
      </w:r>
      <w:r w:rsidR="005C6965" w:rsidRPr="004D272B">
        <w:t>e planirati</w:t>
      </w:r>
      <w:r w:rsidRPr="004D272B">
        <w:t>.</w:t>
      </w:r>
    </w:p>
    <w:p w14:paraId="600B4FEC" w14:textId="0B74F643" w:rsidR="00BD4F13" w:rsidRPr="004D272B" w:rsidRDefault="00BD4F13" w:rsidP="004D272B">
      <w:pPr>
        <w:pStyle w:val="ListParagraph"/>
        <w:rPr>
          <w:color w:val="auto"/>
        </w:rPr>
      </w:pPr>
      <w:r w:rsidRPr="004D272B">
        <w:rPr>
          <w:color w:val="auto"/>
        </w:rPr>
        <w:t>Elektroprijenos BiH i NOSB</w:t>
      </w:r>
      <w:r w:rsidR="00CD5689" w:rsidRPr="004D272B">
        <w:rPr>
          <w:color w:val="auto"/>
        </w:rPr>
        <w:t>i</w:t>
      </w:r>
      <w:r w:rsidRPr="004D272B">
        <w:rPr>
          <w:color w:val="auto"/>
        </w:rPr>
        <w:t xml:space="preserve">H imaju pravo i obavezu privremenog </w:t>
      </w:r>
      <w:r w:rsidR="00E41FE8" w:rsidRPr="004D272B">
        <w:rPr>
          <w:color w:val="auto"/>
        </w:rPr>
        <w:t>isklju</w:t>
      </w:r>
      <w:r w:rsidR="00274E76" w:rsidRPr="004D272B">
        <w:rPr>
          <w:rFonts w:ascii="Calibri" w:hAnsi="Calibri" w:cs="Calibri"/>
          <w:color w:val="auto"/>
        </w:rPr>
        <w:t>č</w:t>
      </w:r>
      <w:r w:rsidR="00E41FE8" w:rsidRPr="004D272B">
        <w:rPr>
          <w:color w:val="auto"/>
        </w:rPr>
        <w:t xml:space="preserve">enja </w:t>
      </w:r>
      <w:r w:rsidR="00EA4F9C" w:rsidRPr="004D272B">
        <w:rPr>
          <w:color w:val="auto"/>
        </w:rPr>
        <w:t>o</w:t>
      </w:r>
      <w:r w:rsidR="00CD0E00" w:rsidRPr="004D272B">
        <w:rPr>
          <w:color w:val="auto"/>
        </w:rPr>
        <w:t xml:space="preserve">bjekta </w:t>
      </w:r>
      <w:r w:rsidR="00C6661D" w:rsidRPr="004D272B">
        <w:rPr>
          <w:color w:val="auto"/>
        </w:rPr>
        <w:t>k</w:t>
      </w:r>
      <w:r w:rsidR="00E41FE8" w:rsidRPr="004D272B">
        <w:rPr>
          <w:color w:val="auto"/>
        </w:rPr>
        <w:t xml:space="preserve">orisnika  s </w:t>
      </w:r>
      <w:r w:rsidR="00123543" w:rsidRPr="004D272B">
        <w:rPr>
          <w:color w:val="auto"/>
        </w:rPr>
        <w:t>prijenos</w:t>
      </w:r>
      <w:r w:rsidR="00E41FE8" w:rsidRPr="004D272B">
        <w:rPr>
          <w:color w:val="auto"/>
        </w:rPr>
        <w:t>ne mre</w:t>
      </w:r>
      <w:r w:rsidR="007F35B7" w:rsidRPr="004D272B">
        <w:rPr>
          <w:color w:val="auto"/>
        </w:rPr>
        <w:t>ž</w:t>
      </w:r>
      <w:r w:rsidR="00E41FE8" w:rsidRPr="004D272B">
        <w:rPr>
          <w:color w:val="auto"/>
        </w:rPr>
        <w:t>e</w:t>
      </w:r>
      <w:r w:rsidRPr="004D272B">
        <w:rPr>
          <w:color w:val="auto"/>
        </w:rPr>
        <w:t>, nakon pismene obavijesti, u sljede</w:t>
      </w:r>
      <w:r w:rsidR="00274E76" w:rsidRPr="004D272B">
        <w:rPr>
          <w:rFonts w:ascii="Calibri" w:hAnsi="Calibri" w:cs="Calibri"/>
          <w:color w:val="auto"/>
        </w:rPr>
        <w:t>ć</w:t>
      </w:r>
      <w:r w:rsidRPr="004D272B">
        <w:rPr>
          <w:color w:val="auto"/>
        </w:rPr>
        <w:t>im slu</w:t>
      </w:r>
      <w:r w:rsidR="00274E76" w:rsidRPr="004D272B">
        <w:rPr>
          <w:rFonts w:ascii="Calibri" w:hAnsi="Calibri" w:cs="Calibri"/>
          <w:color w:val="auto"/>
        </w:rPr>
        <w:t>č</w:t>
      </w:r>
      <w:r w:rsidRPr="004D272B">
        <w:rPr>
          <w:color w:val="auto"/>
        </w:rPr>
        <w:t>ajevima:</w:t>
      </w:r>
    </w:p>
    <w:p w14:paraId="2D05ED33" w14:textId="67A466F1" w:rsidR="00BD4F13" w:rsidRPr="004D272B" w:rsidRDefault="00BD4F13" w:rsidP="00A26F73">
      <w:pPr>
        <w:pStyle w:val="alineja"/>
      </w:pPr>
      <w:r w:rsidRPr="004D272B">
        <w:t xml:space="preserve">poništavanje licence </w:t>
      </w:r>
      <w:r w:rsidR="00C6661D" w:rsidRPr="004D272B">
        <w:t>k</w:t>
      </w:r>
      <w:r w:rsidRPr="004D272B">
        <w:t>orisnika</w:t>
      </w:r>
    </w:p>
    <w:p w14:paraId="5769768C" w14:textId="3734987A" w:rsidR="00BD4F13" w:rsidRPr="004D272B" w:rsidRDefault="00BD4F13" w:rsidP="00A26F73">
      <w:pPr>
        <w:pStyle w:val="alineja"/>
      </w:pPr>
      <w:r w:rsidRPr="004D272B">
        <w:t>bilo kakv</w:t>
      </w:r>
      <w:r w:rsidR="002C6444" w:rsidRPr="004D272B">
        <w:t>a</w:t>
      </w:r>
      <w:r w:rsidRPr="004D272B">
        <w:t xml:space="preserve"> izmjen</w:t>
      </w:r>
      <w:r w:rsidR="002C6444" w:rsidRPr="004D272B">
        <w:t>a</w:t>
      </w:r>
      <w:r w:rsidRPr="004D272B">
        <w:t xml:space="preserve"> tehni</w:t>
      </w:r>
      <w:r w:rsidR="00274E76" w:rsidRPr="004D272B">
        <w:rPr>
          <w:rFonts w:cs="Calibri"/>
        </w:rPr>
        <w:t>č</w:t>
      </w:r>
      <w:r w:rsidRPr="004D272B">
        <w:t>kih uslova prema kojima je izvr</w:t>
      </w:r>
      <w:r w:rsidRPr="004D272B">
        <w:rPr>
          <w:rFonts w:cs="Aptos"/>
        </w:rPr>
        <w:t>š</w:t>
      </w:r>
      <w:r w:rsidRPr="004D272B">
        <w:t>en priklju</w:t>
      </w:r>
      <w:r w:rsidR="00274E76" w:rsidRPr="004D272B">
        <w:rPr>
          <w:rFonts w:cs="Calibri"/>
        </w:rPr>
        <w:t>č</w:t>
      </w:r>
      <w:r w:rsidRPr="004D272B">
        <w:t>ak</w:t>
      </w:r>
      <w:r w:rsidR="00821FB6" w:rsidRPr="004D272B">
        <w:t xml:space="preserve"> bez saglasnosti Elektroprijenosa BiH i NOSB</w:t>
      </w:r>
      <w:r w:rsidR="00CD5689" w:rsidRPr="004D272B">
        <w:t>i</w:t>
      </w:r>
      <w:r w:rsidR="00821FB6" w:rsidRPr="004D272B">
        <w:t>H-a</w:t>
      </w:r>
      <w:r w:rsidRPr="004D272B">
        <w:t>, ukoliko bi te promjene ugro</w:t>
      </w:r>
      <w:r w:rsidR="007F35B7" w:rsidRPr="004D272B">
        <w:t>ž</w:t>
      </w:r>
      <w:r w:rsidRPr="004D272B">
        <w:t>avale sigurnost i kvalitet snabd</w:t>
      </w:r>
      <w:r w:rsidR="00897A7F" w:rsidRPr="004D272B">
        <w:t>i</w:t>
      </w:r>
      <w:r w:rsidRPr="004D272B">
        <w:t>jevanja</w:t>
      </w:r>
    </w:p>
    <w:p w14:paraId="03F5BB78" w14:textId="6A3B6C29" w:rsidR="00BD4F13" w:rsidRPr="004D272B" w:rsidRDefault="00BD4F13" w:rsidP="00A26F73">
      <w:pPr>
        <w:pStyle w:val="alineja"/>
      </w:pPr>
      <w:r w:rsidRPr="004D272B">
        <w:t xml:space="preserve">planirane popravke ili rekonstrukcije </w:t>
      </w:r>
      <w:r w:rsidR="00897A7F" w:rsidRPr="004D272B">
        <w:t xml:space="preserve">objekata </w:t>
      </w:r>
      <w:r w:rsidRPr="004D272B">
        <w:t>Elektroprijenosa BiH</w:t>
      </w:r>
      <w:r w:rsidR="00241FAB" w:rsidRPr="004D272B">
        <w:t xml:space="preserve"> na osnovu usaglašenih planova zastoja</w:t>
      </w:r>
    </w:p>
    <w:p w14:paraId="05259F92" w14:textId="465811D4" w:rsidR="00BD4F13" w:rsidRPr="004D272B" w:rsidRDefault="00BD4F13" w:rsidP="00A26F73">
      <w:pPr>
        <w:pStyle w:val="alineja"/>
      </w:pPr>
      <w:r w:rsidRPr="004D272B">
        <w:t xml:space="preserve">propust </w:t>
      </w:r>
      <w:r w:rsidR="00C6661D" w:rsidRPr="004D272B">
        <w:t>k</w:t>
      </w:r>
      <w:r w:rsidR="00F24988" w:rsidRPr="004D272B">
        <w:t xml:space="preserve">orisnika </w:t>
      </w:r>
      <w:r w:rsidRPr="004D272B">
        <w:t xml:space="preserve">da izvrši uputu za </w:t>
      </w:r>
      <w:r w:rsidR="00FD4594" w:rsidRPr="004D272B">
        <w:t>otklanja</w:t>
      </w:r>
      <w:r w:rsidRPr="004D272B">
        <w:t>nje zna</w:t>
      </w:r>
      <w:r w:rsidR="00274E76" w:rsidRPr="004D272B">
        <w:rPr>
          <w:rFonts w:cs="Calibri"/>
        </w:rPr>
        <w:t>č</w:t>
      </w:r>
      <w:r w:rsidRPr="004D272B">
        <w:t>ajnih tehni</w:t>
      </w:r>
      <w:r w:rsidR="00274E76" w:rsidRPr="004D272B">
        <w:rPr>
          <w:rFonts w:cs="Calibri"/>
        </w:rPr>
        <w:t>č</w:t>
      </w:r>
      <w:r w:rsidRPr="004D272B">
        <w:t>kih defekata na postrojenju i naloge vezane za sigurnost</w:t>
      </w:r>
    </w:p>
    <w:p w14:paraId="7F5C25B7" w14:textId="24DB57A5" w:rsidR="00575C7F" w:rsidRPr="004D272B" w:rsidRDefault="00C6661D" w:rsidP="00A26F73">
      <w:pPr>
        <w:pStyle w:val="alineja"/>
      </w:pPr>
      <w:r w:rsidRPr="004D272B">
        <w:t>propust k</w:t>
      </w:r>
      <w:r w:rsidR="00575C7F" w:rsidRPr="004D272B">
        <w:t>orisnika da postupi po pismenom obavještenju NOSBiH</w:t>
      </w:r>
      <w:r w:rsidR="002C6444" w:rsidRPr="004D272B">
        <w:t>-a</w:t>
      </w:r>
      <w:r w:rsidR="00575C7F" w:rsidRPr="004D272B">
        <w:t xml:space="preserve"> i Elektro</w:t>
      </w:r>
      <w:r w:rsidR="006807E0" w:rsidRPr="004D272B">
        <w:t>prijenos</w:t>
      </w:r>
      <w:r w:rsidR="002C6444" w:rsidRPr="004D272B">
        <w:t>a</w:t>
      </w:r>
      <w:r w:rsidR="00575C7F" w:rsidRPr="004D272B">
        <w:t xml:space="preserve"> BiH ili dostavi osnovano pismeno obrazlo</w:t>
      </w:r>
      <w:r w:rsidR="007F35B7" w:rsidRPr="004D272B">
        <w:t>ž</w:t>
      </w:r>
      <w:r w:rsidR="00575C7F" w:rsidRPr="004D272B">
        <w:t xml:space="preserve">enje kašnjenja u roku </w:t>
      </w:r>
      <w:r w:rsidR="006807E0" w:rsidRPr="004D272B">
        <w:t>definiran</w:t>
      </w:r>
      <w:r w:rsidR="00575C7F" w:rsidRPr="004D272B">
        <w:t xml:space="preserve">om u </w:t>
      </w:r>
      <w:r w:rsidR="00274E76" w:rsidRPr="004D272B">
        <w:rPr>
          <w:rFonts w:cs="Calibri"/>
        </w:rPr>
        <w:t>č</w:t>
      </w:r>
      <w:r w:rsidR="00575C7F" w:rsidRPr="004D272B">
        <w:t>lanu 4.2.1.1 (5)</w:t>
      </w:r>
    </w:p>
    <w:p w14:paraId="0F6767A1" w14:textId="33D4DB10" w:rsidR="00BD4F13" w:rsidRPr="004D272B" w:rsidRDefault="00BD4F13" w:rsidP="00A26F73">
      <w:pPr>
        <w:pStyle w:val="alineja"/>
      </w:pPr>
      <w:r w:rsidRPr="004D272B">
        <w:t xml:space="preserve">otkrivanje štetnih ili bilo kakvih drugih uticaja na </w:t>
      </w:r>
      <w:r w:rsidR="00B37F44" w:rsidRPr="004D272B">
        <w:t>ta</w:t>
      </w:r>
      <w:r w:rsidR="00274E76" w:rsidRPr="004D272B">
        <w:rPr>
          <w:rFonts w:cs="Calibri"/>
        </w:rPr>
        <w:t>č</w:t>
      </w:r>
      <w:r w:rsidR="00B37F44" w:rsidRPr="004D272B">
        <w:t>kama mjerenja</w:t>
      </w:r>
    </w:p>
    <w:p w14:paraId="0CFF38D3" w14:textId="13A8AFF6" w:rsidR="00BD4F13" w:rsidRPr="004D272B" w:rsidRDefault="00BD4F13" w:rsidP="00A26F73">
      <w:pPr>
        <w:pStyle w:val="alineja"/>
      </w:pPr>
      <w:r w:rsidRPr="004D272B">
        <w:t>odbijanje pristupa u cilju o</w:t>
      </w:r>
      <w:r w:rsidR="00274E76" w:rsidRPr="004D272B">
        <w:rPr>
          <w:rFonts w:cs="Calibri"/>
        </w:rPr>
        <w:t>č</w:t>
      </w:r>
      <w:r w:rsidRPr="004D272B">
        <w:t xml:space="preserve">itanja i kontrole na </w:t>
      </w:r>
      <w:r w:rsidR="00B37F44" w:rsidRPr="004D272B">
        <w:t>ta</w:t>
      </w:r>
      <w:r w:rsidR="00274E76" w:rsidRPr="004D272B">
        <w:rPr>
          <w:rFonts w:cs="Calibri"/>
        </w:rPr>
        <w:t>č</w:t>
      </w:r>
      <w:r w:rsidR="00B37F44" w:rsidRPr="004D272B">
        <w:t>kama mjerenja</w:t>
      </w:r>
    </w:p>
    <w:p w14:paraId="2DD080D8" w14:textId="0807FBF7" w:rsidR="00B77D04" w:rsidRPr="004D272B" w:rsidRDefault="00BD4F13" w:rsidP="00A26F73">
      <w:pPr>
        <w:pStyle w:val="alineja"/>
      </w:pPr>
      <w:r w:rsidRPr="004D272B">
        <w:t>neispunjavanje finansijskih obaveza prema NO</w:t>
      </w:r>
      <w:r w:rsidR="00AE1656" w:rsidRPr="004D272B">
        <w:t>SB</w:t>
      </w:r>
      <w:r w:rsidR="00CD5689" w:rsidRPr="004D272B">
        <w:t>i</w:t>
      </w:r>
      <w:r w:rsidR="00AE1656" w:rsidRPr="004D272B">
        <w:t xml:space="preserve">H-u i </w:t>
      </w:r>
      <w:r w:rsidR="00A74225" w:rsidRPr="004D272B">
        <w:t>Elektroprijenos</w:t>
      </w:r>
      <w:r w:rsidR="00AE1656" w:rsidRPr="004D272B">
        <w:t>u BiH koje</w:t>
      </w:r>
      <w:r w:rsidRPr="004D272B">
        <w:t xml:space="preserve"> se odnose na tarifu za </w:t>
      </w:r>
      <w:r w:rsidR="00BF05D0" w:rsidRPr="004D272B">
        <w:t xml:space="preserve">uslugu obavljanja djelatnosti </w:t>
      </w:r>
      <w:r w:rsidR="00A74225" w:rsidRPr="004D272B">
        <w:t>Elektroprijenos</w:t>
      </w:r>
      <w:r w:rsidR="00BF05D0" w:rsidRPr="004D272B">
        <w:t>a BiH i NOSB</w:t>
      </w:r>
      <w:r w:rsidR="00CD5689" w:rsidRPr="004D272B">
        <w:t>i</w:t>
      </w:r>
      <w:r w:rsidR="00BF05D0" w:rsidRPr="004D272B">
        <w:t>H-a</w:t>
      </w:r>
      <w:r w:rsidRPr="004D272B">
        <w:t xml:space="preserve"> i pomo</w:t>
      </w:r>
      <w:r w:rsidR="00274E76" w:rsidRPr="004D272B">
        <w:rPr>
          <w:rFonts w:cs="Calibri"/>
        </w:rPr>
        <w:t>ć</w:t>
      </w:r>
      <w:r w:rsidRPr="004D272B">
        <w:t>ne usluge</w:t>
      </w:r>
    </w:p>
    <w:p w14:paraId="76746CC5" w14:textId="6529997D" w:rsidR="00BD4F13" w:rsidRPr="004D272B" w:rsidRDefault="00BD4F13" w:rsidP="00A26F73">
      <w:pPr>
        <w:pStyle w:val="alineja"/>
      </w:pPr>
      <w:r w:rsidRPr="004D272B">
        <w:t xml:space="preserve">nepostojanje </w:t>
      </w:r>
      <w:r w:rsidR="00AC2D01" w:rsidRPr="004D272B">
        <w:t>snabdijev</w:t>
      </w:r>
      <w:r w:rsidRPr="004D272B">
        <w:t>a</w:t>
      </w:r>
      <w:r w:rsidR="00274E76" w:rsidRPr="004D272B">
        <w:rPr>
          <w:rFonts w:cs="Calibri"/>
        </w:rPr>
        <w:t>č</w:t>
      </w:r>
      <w:r w:rsidRPr="004D272B">
        <w:t>a.</w:t>
      </w:r>
    </w:p>
    <w:p w14:paraId="6887DDB6" w14:textId="70B04665" w:rsidR="007F0A7E" w:rsidRPr="004D272B" w:rsidRDefault="007F0A7E" w:rsidP="005751BF">
      <w:pPr>
        <w:pStyle w:val="Heading3"/>
        <w:numPr>
          <w:ilvl w:val="2"/>
          <w:numId w:val="54"/>
        </w:numPr>
      </w:pPr>
      <w:bookmarkStart w:id="135" w:name="_Toc61329150"/>
      <w:bookmarkStart w:id="136" w:name="_Toc163201794"/>
      <w:r w:rsidRPr="004D272B">
        <w:t>Ponovno priklju</w:t>
      </w:r>
      <w:r w:rsidR="00274E76" w:rsidRPr="004D272B">
        <w:rPr>
          <w:rFonts w:cs="Calibri"/>
        </w:rPr>
        <w:t>č</w:t>
      </w:r>
      <w:r w:rsidRPr="004D272B">
        <w:t>enje</w:t>
      </w:r>
      <w:bookmarkEnd w:id="135"/>
      <w:bookmarkEnd w:id="136"/>
      <w:r w:rsidRPr="004D272B">
        <w:t xml:space="preserve"> </w:t>
      </w:r>
    </w:p>
    <w:p w14:paraId="3F517937" w14:textId="23F7076D" w:rsidR="007F0A7E" w:rsidRPr="004D272B" w:rsidRDefault="004201F8" w:rsidP="004D272B">
      <w:pPr>
        <w:pStyle w:val="ListParagraph"/>
        <w:rPr>
          <w:color w:val="auto"/>
        </w:rPr>
      </w:pPr>
      <w:r w:rsidRPr="004D272B">
        <w:rPr>
          <w:color w:val="auto"/>
        </w:rPr>
        <w:t>Elektroprijenos BiH i NOSBiH su du</w:t>
      </w:r>
      <w:r w:rsidR="007F35B7" w:rsidRPr="004D272B">
        <w:rPr>
          <w:color w:val="auto"/>
        </w:rPr>
        <w:t>ž</w:t>
      </w:r>
      <w:r w:rsidRPr="004D272B">
        <w:rPr>
          <w:color w:val="auto"/>
        </w:rPr>
        <w:t>ni</w:t>
      </w:r>
      <w:r w:rsidR="007F0A7E" w:rsidRPr="004D272B">
        <w:rPr>
          <w:color w:val="auto"/>
        </w:rPr>
        <w:t xml:space="preserve"> </w:t>
      </w:r>
      <w:r w:rsidR="002C6444" w:rsidRPr="004D272B">
        <w:rPr>
          <w:color w:val="auto"/>
        </w:rPr>
        <w:t>omogu</w:t>
      </w:r>
      <w:r w:rsidR="00274E76" w:rsidRPr="004D272B">
        <w:rPr>
          <w:rFonts w:ascii="Calibri" w:hAnsi="Calibri" w:cs="Calibri"/>
          <w:color w:val="auto"/>
        </w:rPr>
        <w:t>ć</w:t>
      </w:r>
      <w:r w:rsidR="002C6444" w:rsidRPr="004D272B">
        <w:rPr>
          <w:color w:val="auto"/>
        </w:rPr>
        <w:t>iti</w:t>
      </w:r>
      <w:r w:rsidR="007F0A7E" w:rsidRPr="004D272B">
        <w:rPr>
          <w:color w:val="auto"/>
        </w:rPr>
        <w:t xml:space="preserve"> </w:t>
      </w:r>
      <w:r w:rsidR="002C6444" w:rsidRPr="004D272B">
        <w:rPr>
          <w:color w:val="auto"/>
        </w:rPr>
        <w:t>o</w:t>
      </w:r>
      <w:r w:rsidR="00323524" w:rsidRPr="004D272B">
        <w:rPr>
          <w:color w:val="auto"/>
        </w:rPr>
        <w:t xml:space="preserve">bjekat </w:t>
      </w:r>
      <w:r w:rsidR="00C6661D" w:rsidRPr="004D272B">
        <w:rPr>
          <w:color w:val="auto"/>
        </w:rPr>
        <w:t>k</w:t>
      </w:r>
      <w:r w:rsidR="007F0A7E" w:rsidRPr="004D272B">
        <w:rPr>
          <w:color w:val="auto"/>
        </w:rPr>
        <w:t>orisnik</w:t>
      </w:r>
      <w:r w:rsidR="00323524" w:rsidRPr="004D272B">
        <w:rPr>
          <w:color w:val="auto"/>
        </w:rPr>
        <w:t>a</w:t>
      </w:r>
      <w:r w:rsidR="007F0A7E" w:rsidRPr="004D272B">
        <w:rPr>
          <w:color w:val="auto"/>
        </w:rPr>
        <w:t xml:space="preserve"> </w:t>
      </w:r>
      <w:r w:rsidR="00EA5034" w:rsidRPr="004D272B">
        <w:rPr>
          <w:color w:val="auto"/>
        </w:rPr>
        <w:t xml:space="preserve">bude </w:t>
      </w:r>
      <w:r w:rsidR="007F0A7E" w:rsidRPr="004D272B">
        <w:rPr>
          <w:color w:val="auto"/>
        </w:rPr>
        <w:t>ponovno priklju</w:t>
      </w:r>
      <w:r w:rsidR="00274E76" w:rsidRPr="004D272B">
        <w:rPr>
          <w:rFonts w:ascii="Calibri" w:hAnsi="Calibri" w:cs="Calibri"/>
          <w:color w:val="auto"/>
        </w:rPr>
        <w:t>č</w:t>
      </w:r>
      <w:r w:rsidR="00EA5034" w:rsidRPr="004D272B">
        <w:rPr>
          <w:color w:val="auto"/>
        </w:rPr>
        <w:t>en</w:t>
      </w:r>
      <w:r w:rsidR="007F0A7E" w:rsidRPr="004D272B">
        <w:rPr>
          <w:color w:val="auto"/>
        </w:rPr>
        <w:t xml:space="preserve"> na prijenosnu mre</w:t>
      </w:r>
      <w:r w:rsidR="007F35B7" w:rsidRPr="004D272B">
        <w:rPr>
          <w:color w:val="auto"/>
        </w:rPr>
        <w:t>ž</w:t>
      </w:r>
      <w:r w:rsidR="007F0A7E" w:rsidRPr="004D272B">
        <w:rPr>
          <w:color w:val="auto"/>
        </w:rPr>
        <w:t>u nakon otklanjanja uzroka koji su doveli do njegovog privremenog isklju</w:t>
      </w:r>
      <w:r w:rsidR="00274E76" w:rsidRPr="004D272B">
        <w:rPr>
          <w:rFonts w:ascii="Calibri" w:hAnsi="Calibri" w:cs="Calibri"/>
          <w:color w:val="auto"/>
        </w:rPr>
        <w:t>č</w:t>
      </w:r>
      <w:r w:rsidR="007F0A7E" w:rsidRPr="004D272B">
        <w:rPr>
          <w:color w:val="auto"/>
        </w:rPr>
        <w:t>enja.</w:t>
      </w:r>
    </w:p>
    <w:p w14:paraId="6B7DBDCC" w14:textId="3B88DCE5" w:rsidR="00BD4F13" w:rsidRPr="004D272B" w:rsidRDefault="00BD4F13" w:rsidP="005751BF">
      <w:pPr>
        <w:pStyle w:val="Heading3"/>
      </w:pPr>
      <w:bookmarkStart w:id="137" w:name="_Toc61329151"/>
      <w:bookmarkStart w:id="138" w:name="_Toc163201795"/>
      <w:r w:rsidRPr="004D272B">
        <w:t>Dobrovoljno isklju</w:t>
      </w:r>
      <w:r w:rsidR="00274E76" w:rsidRPr="004D272B">
        <w:rPr>
          <w:rFonts w:cs="Calibri"/>
        </w:rPr>
        <w:t>č</w:t>
      </w:r>
      <w:r w:rsidRPr="004D272B">
        <w:t>enje</w:t>
      </w:r>
      <w:bookmarkEnd w:id="137"/>
      <w:bookmarkEnd w:id="138"/>
    </w:p>
    <w:p w14:paraId="51E71B3E" w14:textId="1B5EDF93" w:rsidR="00BD4F13" w:rsidRPr="004D272B" w:rsidRDefault="00BD4F13" w:rsidP="004D272B">
      <w:pPr>
        <w:pStyle w:val="ListParagraph"/>
        <w:rPr>
          <w:color w:val="auto"/>
        </w:rPr>
      </w:pPr>
      <w:r w:rsidRPr="004D272B">
        <w:rPr>
          <w:color w:val="auto"/>
        </w:rPr>
        <w:t>Korisni</w:t>
      </w:r>
      <w:r w:rsidR="00CD0E00" w:rsidRPr="004D272B">
        <w:rPr>
          <w:color w:val="auto"/>
        </w:rPr>
        <w:t>k</w:t>
      </w:r>
      <w:r w:rsidRPr="004D272B">
        <w:rPr>
          <w:color w:val="auto"/>
        </w:rPr>
        <w:t xml:space="preserve"> ima pravo zaht</w:t>
      </w:r>
      <w:r w:rsidR="00915464" w:rsidRPr="004D272B">
        <w:rPr>
          <w:color w:val="auto"/>
        </w:rPr>
        <w:t>i</w:t>
      </w:r>
      <w:r w:rsidRPr="004D272B">
        <w:rPr>
          <w:color w:val="auto"/>
        </w:rPr>
        <w:t>jevati trajno isklju</w:t>
      </w:r>
      <w:r w:rsidR="00274E76" w:rsidRPr="004D272B">
        <w:rPr>
          <w:rFonts w:ascii="Calibri" w:hAnsi="Calibri" w:cs="Calibri"/>
          <w:color w:val="auto"/>
        </w:rPr>
        <w:t>č</w:t>
      </w:r>
      <w:r w:rsidRPr="004D272B">
        <w:rPr>
          <w:color w:val="auto"/>
        </w:rPr>
        <w:t>enje sa prijenosne mre</w:t>
      </w:r>
      <w:r w:rsidR="007F35B7" w:rsidRPr="004D272B">
        <w:rPr>
          <w:rFonts w:cs="Aptos"/>
          <w:color w:val="auto"/>
        </w:rPr>
        <w:t>ž</w:t>
      </w:r>
      <w:r w:rsidRPr="004D272B">
        <w:rPr>
          <w:color w:val="auto"/>
        </w:rPr>
        <w:t>e. Ukoliko se odlu</w:t>
      </w:r>
      <w:r w:rsidR="00274E76" w:rsidRPr="004D272B">
        <w:rPr>
          <w:rFonts w:ascii="Calibri" w:hAnsi="Calibri" w:cs="Calibri"/>
          <w:color w:val="auto"/>
        </w:rPr>
        <w:t>č</w:t>
      </w:r>
      <w:r w:rsidR="005D44FC" w:rsidRPr="004D272B">
        <w:rPr>
          <w:color w:val="auto"/>
        </w:rPr>
        <w:t>i</w:t>
      </w:r>
      <w:r w:rsidRPr="004D272B">
        <w:rPr>
          <w:color w:val="auto"/>
        </w:rPr>
        <w:t xml:space="preserve"> na trajno isklju</w:t>
      </w:r>
      <w:r w:rsidR="00274E76" w:rsidRPr="004D272B">
        <w:rPr>
          <w:rFonts w:ascii="Calibri" w:hAnsi="Calibri" w:cs="Calibri"/>
          <w:color w:val="auto"/>
        </w:rPr>
        <w:t>č</w:t>
      </w:r>
      <w:r w:rsidRPr="004D272B">
        <w:rPr>
          <w:color w:val="auto"/>
        </w:rPr>
        <w:t>enje</w:t>
      </w:r>
      <w:r w:rsidR="00BA6BB4" w:rsidRPr="004D272B">
        <w:rPr>
          <w:color w:val="auto"/>
        </w:rPr>
        <w:t>,</w:t>
      </w:r>
      <w:r w:rsidRPr="004D272B">
        <w:rPr>
          <w:color w:val="auto"/>
        </w:rPr>
        <w:t xml:space="preserve"> tada, osim ako nije druga</w:t>
      </w:r>
      <w:r w:rsidR="00274E76" w:rsidRPr="004D272B">
        <w:rPr>
          <w:rFonts w:ascii="Calibri" w:hAnsi="Calibri" w:cs="Calibri"/>
          <w:color w:val="auto"/>
        </w:rPr>
        <w:t>č</w:t>
      </w:r>
      <w:r w:rsidRPr="004D272B">
        <w:rPr>
          <w:color w:val="auto"/>
        </w:rPr>
        <w:t xml:space="preserve">ije dogovoreno, </w:t>
      </w:r>
      <w:r w:rsidR="00841892" w:rsidRPr="004D272B">
        <w:rPr>
          <w:color w:val="auto"/>
        </w:rPr>
        <w:t xml:space="preserve">o tome </w:t>
      </w:r>
      <w:r w:rsidR="002C6444" w:rsidRPr="004D272B">
        <w:rPr>
          <w:color w:val="auto"/>
        </w:rPr>
        <w:t xml:space="preserve">mora </w:t>
      </w:r>
      <w:r w:rsidR="00915464" w:rsidRPr="004D272B">
        <w:rPr>
          <w:color w:val="auto"/>
        </w:rPr>
        <w:t xml:space="preserve">pismeno obavijestiti </w:t>
      </w:r>
      <w:r w:rsidRPr="004D272B">
        <w:rPr>
          <w:color w:val="auto"/>
        </w:rPr>
        <w:t>Elektroprijenos BiH i NOSB</w:t>
      </w:r>
      <w:r w:rsidR="00CD5689" w:rsidRPr="004D272B">
        <w:rPr>
          <w:color w:val="auto"/>
        </w:rPr>
        <w:t>i</w:t>
      </w:r>
      <w:r w:rsidRPr="004D272B">
        <w:rPr>
          <w:color w:val="auto"/>
        </w:rPr>
        <w:t xml:space="preserve">H najmanje jedan </w:t>
      </w:r>
      <w:r w:rsidR="00A903D4" w:rsidRPr="004D272B">
        <w:rPr>
          <w:color w:val="auto"/>
        </w:rPr>
        <w:t xml:space="preserve">(1) </w:t>
      </w:r>
      <w:r w:rsidRPr="004D272B">
        <w:rPr>
          <w:color w:val="auto"/>
        </w:rPr>
        <w:t>mjesec prije datuma isklju</w:t>
      </w:r>
      <w:r w:rsidR="00274E76" w:rsidRPr="004D272B">
        <w:rPr>
          <w:rFonts w:ascii="Calibri" w:hAnsi="Calibri" w:cs="Calibri"/>
          <w:color w:val="auto"/>
        </w:rPr>
        <w:t>č</w:t>
      </w:r>
      <w:r w:rsidRPr="004D272B">
        <w:rPr>
          <w:color w:val="auto"/>
        </w:rPr>
        <w:t>enja.</w:t>
      </w:r>
    </w:p>
    <w:p w14:paraId="2A0CF52A" w14:textId="67C62293" w:rsidR="00BD4F13" w:rsidRPr="004D272B" w:rsidRDefault="00BD4F13" w:rsidP="004D272B">
      <w:pPr>
        <w:pStyle w:val="ListParagraph"/>
        <w:rPr>
          <w:color w:val="auto"/>
        </w:rPr>
      </w:pPr>
      <w:r w:rsidRPr="004D272B">
        <w:rPr>
          <w:color w:val="auto"/>
        </w:rPr>
        <w:t>Elektroprijenos BiH</w:t>
      </w:r>
      <w:r w:rsidR="00246BC4" w:rsidRPr="004D272B">
        <w:rPr>
          <w:color w:val="auto"/>
        </w:rPr>
        <w:t xml:space="preserve"> i</w:t>
      </w:r>
      <w:r w:rsidR="000A2B0B" w:rsidRPr="004D272B">
        <w:rPr>
          <w:color w:val="auto"/>
        </w:rPr>
        <w:t xml:space="preserve"> </w:t>
      </w:r>
      <w:r w:rsidR="00915464" w:rsidRPr="004D272B">
        <w:rPr>
          <w:color w:val="auto"/>
        </w:rPr>
        <w:t>NOSB</w:t>
      </w:r>
      <w:r w:rsidR="00CD5689" w:rsidRPr="004D272B">
        <w:rPr>
          <w:color w:val="auto"/>
        </w:rPr>
        <w:t>i</w:t>
      </w:r>
      <w:r w:rsidR="00915464" w:rsidRPr="004D272B">
        <w:rPr>
          <w:color w:val="auto"/>
        </w:rPr>
        <w:t>H</w:t>
      </w:r>
      <w:r w:rsidRPr="004D272B">
        <w:rPr>
          <w:color w:val="auto"/>
        </w:rPr>
        <w:t xml:space="preserve"> </w:t>
      </w:r>
      <w:r w:rsidR="000A2B0B" w:rsidRPr="004D272B">
        <w:rPr>
          <w:color w:val="auto"/>
        </w:rPr>
        <w:t>su obavezni</w:t>
      </w:r>
      <w:r w:rsidRPr="004D272B">
        <w:rPr>
          <w:color w:val="auto"/>
        </w:rPr>
        <w:t xml:space="preserve"> </w:t>
      </w:r>
      <w:r w:rsidR="006263C5" w:rsidRPr="004D272B">
        <w:rPr>
          <w:color w:val="auto"/>
        </w:rPr>
        <w:t>preduz</w:t>
      </w:r>
      <w:r w:rsidRPr="004D272B">
        <w:rPr>
          <w:color w:val="auto"/>
        </w:rPr>
        <w:t>eti procedure isklju</w:t>
      </w:r>
      <w:r w:rsidR="00274E76" w:rsidRPr="004D272B">
        <w:rPr>
          <w:rFonts w:ascii="Calibri" w:hAnsi="Calibri" w:cs="Calibri"/>
          <w:color w:val="auto"/>
        </w:rPr>
        <w:t>č</w:t>
      </w:r>
      <w:r w:rsidRPr="004D272B">
        <w:rPr>
          <w:color w:val="auto"/>
        </w:rPr>
        <w:t xml:space="preserve">enja te obavijestiti i druge </w:t>
      </w:r>
      <w:r w:rsidR="00C6661D" w:rsidRPr="004D272B">
        <w:rPr>
          <w:color w:val="auto"/>
        </w:rPr>
        <w:t>k</w:t>
      </w:r>
      <w:r w:rsidR="00915464" w:rsidRPr="004D272B">
        <w:rPr>
          <w:color w:val="auto"/>
        </w:rPr>
        <w:t xml:space="preserve">orisnike </w:t>
      </w:r>
      <w:r w:rsidRPr="004D272B">
        <w:rPr>
          <w:color w:val="auto"/>
        </w:rPr>
        <w:t>ako smatra</w:t>
      </w:r>
      <w:r w:rsidR="000A2B0B" w:rsidRPr="004D272B">
        <w:rPr>
          <w:color w:val="auto"/>
        </w:rPr>
        <w:t>ju</w:t>
      </w:r>
      <w:r w:rsidRPr="004D272B">
        <w:rPr>
          <w:color w:val="auto"/>
        </w:rPr>
        <w:t xml:space="preserve"> da procedure isklju</w:t>
      </w:r>
      <w:r w:rsidR="00274E76" w:rsidRPr="004D272B">
        <w:rPr>
          <w:rFonts w:ascii="Calibri" w:hAnsi="Calibri" w:cs="Calibri"/>
          <w:color w:val="auto"/>
        </w:rPr>
        <w:t>č</w:t>
      </w:r>
      <w:r w:rsidRPr="004D272B">
        <w:rPr>
          <w:color w:val="auto"/>
        </w:rPr>
        <w:t xml:space="preserve">enja mogu </w:t>
      </w:r>
      <w:r w:rsidRPr="004D272B">
        <w:rPr>
          <w:rFonts w:cs="Aptos"/>
          <w:color w:val="auto"/>
        </w:rPr>
        <w:t>š</w:t>
      </w:r>
      <w:r w:rsidRPr="004D272B">
        <w:rPr>
          <w:color w:val="auto"/>
        </w:rPr>
        <w:t>tetno uticati na uslove priklju</w:t>
      </w:r>
      <w:r w:rsidR="00274E76" w:rsidRPr="004D272B">
        <w:rPr>
          <w:rFonts w:ascii="Calibri" w:hAnsi="Calibri" w:cs="Calibri"/>
          <w:color w:val="auto"/>
        </w:rPr>
        <w:t>č</w:t>
      </w:r>
      <w:r w:rsidRPr="004D272B">
        <w:rPr>
          <w:color w:val="auto"/>
        </w:rPr>
        <w:t>enja.</w:t>
      </w:r>
    </w:p>
    <w:p w14:paraId="075D2949" w14:textId="77777777" w:rsidR="00764E6B" w:rsidRPr="004D272B" w:rsidRDefault="00764E6B" w:rsidP="001032CD">
      <w:pPr>
        <w:pStyle w:val="Heading2"/>
      </w:pPr>
      <w:bookmarkStart w:id="139" w:name="_Ref456259279"/>
      <w:bookmarkStart w:id="140" w:name="_Toc61329152"/>
      <w:bookmarkStart w:id="141" w:name="_Toc163201796"/>
      <w:r w:rsidRPr="004D272B">
        <w:lastRenderedPageBreak/>
        <w:t>Telekomunikacije i SCADA</w:t>
      </w:r>
      <w:bookmarkEnd w:id="139"/>
      <w:bookmarkEnd w:id="140"/>
      <w:bookmarkEnd w:id="141"/>
    </w:p>
    <w:p w14:paraId="1C05997B" w14:textId="77777777" w:rsidR="00764E6B" w:rsidRPr="004D272B" w:rsidRDefault="00764E6B" w:rsidP="005751BF">
      <w:pPr>
        <w:pStyle w:val="Heading3"/>
      </w:pPr>
      <w:bookmarkStart w:id="142" w:name="_Toc61329153"/>
      <w:bookmarkStart w:id="143" w:name="_Toc163201797"/>
      <w:r w:rsidRPr="004D272B">
        <w:t>Telekomunikacije</w:t>
      </w:r>
      <w:bookmarkEnd w:id="142"/>
      <w:bookmarkEnd w:id="143"/>
    </w:p>
    <w:p w14:paraId="1DDDD3DC" w14:textId="59BA9118" w:rsidR="00764E6B" w:rsidRPr="004D272B" w:rsidRDefault="00764E6B" w:rsidP="004D272B">
      <w:pPr>
        <w:pStyle w:val="ListParagraph"/>
        <w:rPr>
          <w:color w:val="auto"/>
        </w:rPr>
      </w:pPr>
      <w:r w:rsidRPr="004D272B">
        <w:rPr>
          <w:color w:val="auto"/>
        </w:rPr>
        <w:t xml:space="preserve">Svaki </w:t>
      </w:r>
      <w:r w:rsidR="00C6661D" w:rsidRPr="004D272B">
        <w:rPr>
          <w:color w:val="auto"/>
        </w:rPr>
        <w:t>k</w:t>
      </w:r>
      <w:r w:rsidRPr="004D272B">
        <w:rPr>
          <w:color w:val="auto"/>
        </w:rPr>
        <w:t>orisnik treba da obezbijedi odgovaraju</w:t>
      </w:r>
      <w:r w:rsidR="00274E76" w:rsidRPr="004D272B">
        <w:rPr>
          <w:rFonts w:ascii="Calibri" w:hAnsi="Calibri" w:cs="Calibri"/>
          <w:color w:val="auto"/>
        </w:rPr>
        <w:t>ć</w:t>
      </w:r>
      <w:r w:rsidRPr="004D272B">
        <w:rPr>
          <w:color w:val="auto"/>
        </w:rPr>
        <w:t>u telekomunikacijsku opremu potrebnu za komunikaciju izme</w:t>
      </w:r>
      <w:r w:rsidR="007F35B7" w:rsidRPr="004D272B">
        <w:rPr>
          <w:rFonts w:ascii="Calibri" w:hAnsi="Calibri" w:cs="Calibri"/>
          <w:color w:val="auto"/>
        </w:rPr>
        <w:t>đ</w:t>
      </w:r>
      <w:r w:rsidRPr="004D272B">
        <w:rPr>
          <w:color w:val="auto"/>
        </w:rPr>
        <w:t>u NOSB</w:t>
      </w:r>
      <w:r w:rsidR="00CD5689" w:rsidRPr="004D272B">
        <w:rPr>
          <w:color w:val="auto"/>
        </w:rPr>
        <w:t>i</w:t>
      </w:r>
      <w:r w:rsidRPr="004D272B">
        <w:rPr>
          <w:color w:val="auto"/>
        </w:rPr>
        <w:t>H</w:t>
      </w:r>
      <w:r w:rsidR="006263C5" w:rsidRPr="004D272B">
        <w:rPr>
          <w:color w:val="auto"/>
        </w:rPr>
        <w:t>-a</w:t>
      </w:r>
      <w:r w:rsidR="00D901D5" w:rsidRPr="004D272B">
        <w:rPr>
          <w:color w:val="auto"/>
        </w:rPr>
        <w:t xml:space="preserve">, </w:t>
      </w:r>
      <w:r w:rsidR="00A74225" w:rsidRPr="004D272B">
        <w:rPr>
          <w:color w:val="auto"/>
        </w:rPr>
        <w:t>Elektroprijenos</w:t>
      </w:r>
      <w:r w:rsidR="00D901D5" w:rsidRPr="004D272B">
        <w:rPr>
          <w:color w:val="auto"/>
        </w:rPr>
        <w:t>a BiH</w:t>
      </w:r>
      <w:r w:rsidRPr="004D272B">
        <w:rPr>
          <w:color w:val="auto"/>
        </w:rPr>
        <w:t xml:space="preserve"> i Korisnika (fax, telefon, e-mail, itd.)</w:t>
      </w:r>
      <w:r w:rsidR="00A903D4" w:rsidRPr="004D272B">
        <w:rPr>
          <w:color w:val="auto"/>
        </w:rPr>
        <w:t>,</w:t>
      </w:r>
      <w:r w:rsidRPr="004D272B">
        <w:rPr>
          <w:color w:val="auto"/>
        </w:rPr>
        <w:t xml:space="preserve"> kao i pristup neophodnim ure</w:t>
      </w:r>
      <w:r w:rsidR="007F35B7" w:rsidRPr="004D272B">
        <w:rPr>
          <w:rFonts w:ascii="Calibri" w:hAnsi="Calibri" w:cs="Calibri"/>
          <w:color w:val="auto"/>
        </w:rPr>
        <w:t>đ</w:t>
      </w:r>
      <w:r w:rsidRPr="004D272B">
        <w:rPr>
          <w:color w:val="auto"/>
        </w:rPr>
        <w:t xml:space="preserve">ajima i podacima potrebnim </w:t>
      </w:r>
      <w:r w:rsidR="002D48AD" w:rsidRPr="004D272B">
        <w:rPr>
          <w:color w:val="auto"/>
        </w:rPr>
        <w:t>NOSBiH</w:t>
      </w:r>
      <w:r w:rsidRPr="004D272B">
        <w:rPr>
          <w:color w:val="auto"/>
        </w:rPr>
        <w:t>-u, Elektroprijenos</w:t>
      </w:r>
      <w:r w:rsidR="002C23E6" w:rsidRPr="004D272B">
        <w:rPr>
          <w:color w:val="auto"/>
        </w:rPr>
        <w:t>u BiH i ostalim k</w:t>
      </w:r>
      <w:r w:rsidRPr="004D272B">
        <w:rPr>
          <w:color w:val="auto"/>
        </w:rPr>
        <w:t>orisnicima, na na</w:t>
      </w:r>
      <w:r w:rsidR="00274E76" w:rsidRPr="004D272B">
        <w:rPr>
          <w:rFonts w:ascii="Calibri" w:hAnsi="Calibri" w:cs="Calibri"/>
          <w:color w:val="auto"/>
        </w:rPr>
        <w:t>č</w:t>
      </w:r>
      <w:r w:rsidRPr="004D272B">
        <w:rPr>
          <w:color w:val="auto"/>
        </w:rPr>
        <w:t xml:space="preserve">in definiran </w:t>
      </w:r>
      <w:r w:rsidR="004D78C1" w:rsidRPr="004D272B">
        <w:rPr>
          <w:color w:val="auto"/>
        </w:rPr>
        <w:t>u</w:t>
      </w:r>
      <w:r w:rsidRPr="004D272B">
        <w:rPr>
          <w:color w:val="auto"/>
        </w:rPr>
        <w:t>govorom o priklju</w:t>
      </w:r>
      <w:r w:rsidR="00274E76" w:rsidRPr="004D272B">
        <w:rPr>
          <w:rFonts w:ascii="Calibri" w:hAnsi="Calibri" w:cs="Calibri"/>
          <w:color w:val="auto"/>
        </w:rPr>
        <w:t>č</w:t>
      </w:r>
      <w:r w:rsidRPr="004D272B">
        <w:rPr>
          <w:color w:val="auto"/>
        </w:rPr>
        <w:t>ku.</w:t>
      </w:r>
    </w:p>
    <w:p w14:paraId="62156008" w14:textId="0A904F7F" w:rsidR="00764E6B" w:rsidRPr="004D272B" w:rsidRDefault="002C23E6" w:rsidP="004D272B">
      <w:pPr>
        <w:pStyle w:val="ListParagraph"/>
        <w:rPr>
          <w:color w:val="auto"/>
        </w:rPr>
      </w:pPr>
      <w:r w:rsidRPr="004D272B">
        <w:rPr>
          <w:color w:val="auto"/>
        </w:rPr>
        <w:t>Svaki k</w:t>
      </w:r>
      <w:r w:rsidR="00764E6B" w:rsidRPr="004D272B">
        <w:rPr>
          <w:color w:val="auto"/>
        </w:rPr>
        <w:t>orisnik je obavezan da</w:t>
      </w:r>
      <w:r w:rsidR="00E4676F" w:rsidRPr="004D272B">
        <w:rPr>
          <w:color w:val="auto"/>
        </w:rPr>
        <w:t xml:space="preserve"> izradi</w:t>
      </w:r>
      <w:r w:rsidR="00764E6B" w:rsidRPr="004D272B">
        <w:rPr>
          <w:color w:val="auto"/>
        </w:rPr>
        <w:t xml:space="preserve"> </w:t>
      </w:r>
      <w:r w:rsidR="00CD0E00" w:rsidRPr="004D272B">
        <w:rPr>
          <w:color w:val="auto"/>
        </w:rPr>
        <w:t>e</w:t>
      </w:r>
      <w:r w:rsidR="00E4676F" w:rsidRPr="004D272B">
        <w:rPr>
          <w:color w:val="auto"/>
        </w:rPr>
        <w:t>laborat o telekomunikacijama</w:t>
      </w:r>
      <w:r w:rsidR="00764E6B" w:rsidRPr="004D272B">
        <w:rPr>
          <w:color w:val="auto"/>
        </w:rPr>
        <w:t xml:space="preserve"> </w:t>
      </w:r>
      <w:r w:rsidR="00E4676F" w:rsidRPr="004D272B">
        <w:rPr>
          <w:color w:val="auto"/>
        </w:rPr>
        <w:t>koji</w:t>
      </w:r>
      <w:r w:rsidR="00764E6B" w:rsidRPr="004D272B">
        <w:rPr>
          <w:color w:val="auto"/>
        </w:rPr>
        <w:t xml:space="preserve"> </w:t>
      </w:r>
      <w:r w:rsidR="00274E76" w:rsidRPr="004D272B">
        <w:rPr>
          <w:rFonts w:ascii="Calibri" w:hAnsi="Calibri" w:cs="Calibri"/>
          <w:color w:val="auto"/>
        </w:rPr>
        <w:t>ć</w:t>
      </w:r>
      <w:r w:rsidR="005721AC" w:rsidRPr="004D272B">
        <w:rPr>
          <w:color w:val="auto"/>
        </w:rPr>
        <w:t>e</w:t>
      </w:r>
      <w:r w:rsidR="00764E6B" w:rsidRPr="004D272B">
        <w:rPr>
          <w:color w:val="auto"/>
        </w:rPr>
        <w:t xml:space="preserve"> definira</w:t>
      </w:r>
      <w:r w:rsidR="005721AC" w:rsidRPr="004D272B">
        <w:rPr>
          <w:color w:val="auto"/>
        </w:rPr>
        <w:t>ti</w:t>
      </w:r>
      <w:r w:rsidR="00764E6B" w:rsidRPr="004D272B">
        <w:rPr>
          <w:color w:val="auto"/>
        </w:rPr>
        <w:t xml:space="preserve"> na</w:t>
      </w:r>
      <w:r w:rsidR="00274E76" w:rsidRPr="004D272B">
        <w:rPr>
          <w:rFonts w:ascii="Calibri" w:hAnsi="Calibri" w:cs="Calibri"/>
          <w:color w:val="auto"/>
        </w:rPr>
        <w:t>č</w:t>
      </w:r>
      <w:r w:rsidR="00764E6B" w:rsidRPr="004D272B">
        <w:rPr>
          <w:color w:val="auto"/>
        </w:rPr>
        <w:t xml:space="preserve">ine povezivanja </w:t>
      </w:r>
      <w:r w:rsidRPr="004D272B">
        <w:rPr>
          <w:color w:val="auto"/>
        </w:rPr>
        <w:t>opreme i sistema k</w:t>
      </w:r>
      <w:r w:rsidR="00E4676F" w:rsidRPr="004D272B">
        <w:rPr>
          <w:color w:val="auto"/>
        </w:rPr>
        <w:t xml:space="preserve">orisnika </w:t>
      </w:r>
      <w:r w:rsidR="00764E6B" w:rsidRPr="004D272B">
        <w:rPr>
          <w:color w:val="auto"/>
        </w:rPr>
        <w:t>na telekomunikacijsku mre</w:t>
      </w:r>
      <w:r w:rsidR="007F35B7" w:rsidRPr="004D272B">
        <w:rPr>
          <w:color w:val="auto"/>
        </w:rPr>
        <w:t>ž</w:t>
      </w:r>
      <w:r w:rsidR="00764E6B" w:rsidRPr="004D272B">
        <w:rPr>
          <w:color w:val="auto"/>
        </w:rPr>
        <w:t xml:space="preserve">u </w:t>
      </w:r>
      <w:r w:rsidR="00A74225" w:rsidRPr="004D272B">
        <w:rPr>
          <w:color w:val="auto"/>
        </w:rPr>
        <w:t>Elektroprijenos</w:t>
      </w:r>
      <w:r w:rsidR="00764E6B" w:rsidRPr="004D272B">
        <w:rPr>
          <w:color w:val="auto"/>
        </w:rPr>
        <w:t>a BiH i na</w:t>
      </w:r>
      <w:r w:rsidR="00274E76" w:rsidRPr="004D272B">
        <w:rPr>
          <w:rFonts w:ascii="Calibri" w:hAnsi="Calibri" w:cs="Calibri"/>
          <w:color w:val="auto"/>
        </w:rPr>
        <w:t>č</w:t>
      </w:r>
      <w:r w:rsidR="00764E6B" w:rsidRPr="004D272B">
        <w:rPr>
          <w:color w:val="auto"/>
        </w:rPr>
        <w:t xml:space="preserve">ine razmjene podataka. Pri </w:t>
      </w:r>
      <w:r w:rsidR="00E4676F" w:rsidRPr="004D272B">
        <w:rPr>
          <w:color w:val="auto"/>
        </w:rPr>
        <w:t xml:space="preserve">izradi </w:t>
      </w:r>
      <w:r w:rsidR="00CD0E00" w:rsidRPr="004D272B">
        <w:rPr>
          <w:color w:val="auto"/>
        </w:rPr>
        <w:t>e</w:t>
      </w:r>
      <w:r w:rsidR="00E4676F" w:rsidRPr="004D272B">
        <w:rPr>
          <w:color w:val="auto"/>
        </w:rPr>
        <w:t>laborata o telekomunikacijama i odabiru svoje telekomunikacijske opreme</w:t>
      </w:r>
      <w:r w:rsidRPr="004D272B">
        <w:rPr>
          <w:color w:val="auto"/>
        </w:rPr>
        <w:t>, k</w:t>
      </w:r>
      <w:r w:rsidR="00764E6B" w:rsidRPr="004D272B">
        <w:rPr>
          <w:color w:val="auto"/>
        </w:rPr>
        <w:t>orisnik mora obezbijediti kompatibilnost opreme s postoje</w:t>
      </w:r>
      <w:r w:rsidR="00274E76" w:rsidRPr="004D272B">
        <w:rPr>
          <w:rFonts w:ascii="Calibri" w:hAnsi="Calibri" w:cs="Calibri"/>
          <w:color w:val="auto"/>
        </w:rPr>
        <w:t>ć</w:t>
      </w:r>
      <w:r w:rsidR="00764E6B" w:rsidRPr="004D272B">
        <w:rPr>
          <w:color w:val="auto"/>
        </w:rPr>
        <w:t>om te svoje rje</w:t>
      </w:r>
      <w:r w:rsidR="00764E6B" w:rsidRPr="004D272B">
        <w:rPr>
          <w:rFonts w:cs="Aptos"/>
          <w:color w:val="auto"/>
        </w:rPr>
        <w:t>š</w:t>
      </w:r>
      <w:r w:rsidR="00764E6B" w:rsidRPr="004D272B">
        <w:rPr>
          <w:color w:val="auto"/>
        </w:rPr>
        <w:t xml:space="preserve">enje uskladiti sa </w:t>
      </w:r>
      <w:r w:rsidR="00A74225" w:rsidRPr="004D272B">
        <w:rPr>
          <w:color w:val="auto"/>
        </w:rPr>
        <w:t>Elektroprijenos</w:t>
      </w:r>
      <w:r w:rsidR="00764E6B" w:rsidRPr="004D272B">
        <w:rPr>
          <w:color w:val="auto"/>
        </w:rPr>
        <w:t>om BiH i NOSB</w:t>
      </w:r>
      <w:r w:rsidR="00CD5689" w:rsidRPr="004D272B">
        <w:rPr>
          <w:color w:val="auto"/>
        </w:rPr>
        <w:t>i</w:t>
      </w:r>
      <w:r w:rsidR="00764E6B" w:rsidRPr="004D272B">
        <w:rPr>
          <w:color w:val="auto"/>
        </w:rPr>
        <w:t xml:space="preserve">H-om. </w:t>
      </w:r>
    </w:p>
    <w:p w14:paraId="69120D30" w14:textId="5E7D2344" w:rsidR="00764E6B" w:rsidRPr="004D272B" w:rsidRDefault="000366C0" w:rsidP="004D272B">
      <w:pPr>
        <w:pStyle w:val="ListParagraph"/>
        <w:rPr>
          <w:color w:val="auto"/>
        </w:rPr>
      </w:pPr>
      <w:r w:rsidRPr="004D272B">
        <w:rPr>
          <w:color w:val="auto"/>
        </w:rPr>
        <w:t xml:space="preserve">Nadzor i dodatnu konfiguraciju </w:t>
      </w:r>
      <w:r w:rsidR="00764E6B" w:rsidRPr="004D272B">
        <w:rPr>
          <w:color w:val="auto"/>
        </w:rPr>
        <w:t>telekomunikacijsk</w:t>
      </w:r>
      <w:r w:rsidR="008578D6" w:rsidRPr="004D272B">
        <w:rPr>
          <w:color w:val="auto"/>
        </w:rPr>
        <w:t>e</w:t>
      </w:r>
      <w:r w:rsidR="00764E6B" w:rsidRPr="004D272B">
        <w:rPr>
          <w:color w:val="auto"/>
        </w:rPr>
        <w:t xml:space="preserve"> oprem</w:t>
      </w:r>
      <w:r w:rsidR="008578D6" w:rsidRPr="004D272B">
        <w:rPr>
          <w:color w:val="auto"/>
        </w:rPr>
        <w:t>e</w:t>
      </w:r>
      <w:r w:rsidR="00764E6B" w:rsidRPr="004D272B">
        <w:rPr>
          <w:color w:val="auto"/>
        </w:rPr>
        <w:t xml:space="preserve"> nakon instalacije vrši NOSB</w:t>
      </w:r>
      <w:r w:rsidR="00CD5689" w:rsidRPr="004D272B">
        <w:rPr>
          <w:color w:val="auto"/>
        </w:rPr>
        <w:t>i</w:t>
      </w:r>
      <w:r w:rsidR="00764E6B" w:rsidRPr="004D272B">
        <w:rPr>
          <w:color w:val="auto"/>
        </w:rPr>
        <w:t>H, a ako to nije mogu</w:t>
      </w:r>
      <w:r w:rsidR="00274E76" w:rsidRPr="004D272B">
        <w:rPr>
          <w:rFonts w:ascii="Calibri" w:hAnsi="Calibri" w:cs="Calibri"/>
          <w:color w:val="auto"/>
        </w:rPr>
        <w:t>ć</w:t>
      </w:r>
      <w:r w:rsidR="00764E6B" w:rsidRPr="004D272B">
        <w:rPr>
          <w:color w:val="auto"/>
        </w:rPr>
        <w:t xml:space="preserve">e, </w:t>
      </w:r>
      <w:r w:rsidRPr="004D272B">
        <w:rPr>
          <w:color w:val="auto"/>
        </w:rPr>
        <w:t xml:space="preserve">nadzor i dodatnu konfiguraciju </w:t>
      </w:r>
      <w:r w:rsidR="00764E6B" w:rsidRPr="004D272B">
        <w:rPr>
          <w:color w:val="auto"/>
        </w:rPr>
        <w:t>mo</w:t>
      </w:r>
      <w:r w:rsidR="007F35B7" w:rsidRPr="004D272B">
        <w:rPr>
          <w:color w:val="auto"/>
        </w:rPr>
        <w:t>ž</w:t>
      </w:r>
      <w:r w:rsidR="00764E6B" w:rsidRPr="004D272B">
        <w:rPr>
          <w:color w:val="auto"/>
        </w:rPr>
        <w:t xml:space="preserve">e vršiti </w:t>
      </w:r>
      <w:r w:rsidR="00A74225" w:rsidRPr="004D272B">
        <w:rPr>
          <w:color w:val="auto"/>
        </w:rPr>
        <w:t>Elektroprijenos</w:t>
      </w:r>
      <w:r w:rsidR="00764E6B" w:rsidRPr="004D272B">
        <w:rPr>
          <w:color w:val="auto"/>
        </w:rPr>
        <w:t xml:space="preserve"> BiH. U izuzetnim slu</w:t>
      </w:r>
      <w:r w:rsidR="00274E76" w:rsidRPr="004D272B">
        <w:rPr>
          <w:rFonts w:ascii="Calibri" w:hAnsi="Calibri" w:cs="Calibri"/>
          <w:color w:val="auto"/>
        </w:rPr>
        <w:t>č</w:t>
      </w:r>
      <w:r w:rsidR="00764E6B" w:rsidRPr="004D272B">
        <w:rPr>
          <w:color w:val="auto"/>
        </w:rPr>
        <w:t>ajevima, upravljanje telekomunikacij</w:t>
      </w:r>
      <w:r w:rsidR="00CD5689" w:rsidRPr="004D272B">
        <w:rPr>
          <w:color w:val="auto"/>
        </w:rPr>
        <w:t>skom opremom, uz saglasnost NOS</w:t>
      </w:r>
      <w:r w:rsidR="00764E6B" w:rsidRPr="004D272B">
        <w:rPr>
          <w:color w:val="auto"/>
        </w:rPr>
        <w:t xml:space="preserve">BiH-a i </w:t>
      </w:r>
      <w:r w:rsidR="00A74225" w:rsidRPr="004D272B">
        <w:rPr>
          <w:color w:val="auto"/>
        </w:rPr>
        <w:t>Elektroprijenos</w:t>
      </w:r>
      <w:r w:rsidR="002C23E6" w:rsidRPr="004D272B">
        <w:rPr>
          <w:color w:val="auto"/>
        </w:rPr>
        <w:t>a BiH, mo</w:t>
      </w:r>
      <w:r w:rsidR="007F35B7" w:rsidRPr="004D272B">
        <w:rPr>
          <w:color w:val="auto"/>
        </w:rPr>
        <w:t>ž</w:t>
      </w:r>
      <w:r w:rsidR="002C23E6" w:rsidRPr="004D272B">
        <w:rPr>
          <w:color w:val="auto"/>
        </w:rPr>
        <w:t>e vršiti k</w:t>
      </w:r>
      <w:r w:rsidR="00764E6B" w:rsidRPr="004D272B">
        <w:rPr>
          <w:color w:val="auto"/>
        </w:rPr>
        <w:t>orisnik. Instalirana telekomunikacijska oprema, povezana na telekomunikacijsku mre</w:t>
      </w:r>
      <w:r w:rsidR="007F35B7" w:rsidRPr="004D272B">
        <w:rPr>
          <w:color w:val="auto"/>
        </w:rPr>
        <w:t>ž</w:t>
      </w:r>
      <w:r w:rsidR="00764E6B" w:rsidRPr="004D272B">
        <w:rPr>
          <w:color w:val="auto"/>
        </w:rPr>
        <w:t xml:space="preserve">u </w:t>
      </w:r>
      <w:r w:rsidR="00A74225" w:rsidRPr="004D272B">
        <w:rPr>
          <w:color w:val="auto"/>
        </w:rPr>
        <w:t>Elektroprijenos</w:t>
      </w:r>
      <w:r w:rsidR="00764E6B" w:rsidRPr="004D272B">
        <w:rPr>
          <w:color w:val="auto"/>
        </w:rPr>
        <w:t xml:space="preserve">a BiH </w:t>
      </w:r>
      <w:r w:rsidR="00274E76" w:rsidRPr="004D272B">
        <w:rPr>
          <w:rFonts w:ascii="Calibri" w:hAnsi="Calibri" w:cs="Calibri"/>
          <w:color w:val="auto"/>
        </w:rPr>
        <w:t>ć</w:t>
      </w:r>
      <w:r w:rsidR="00764E6B" w:rsidRPr="004D272B">
        <w:rPr>
          <w:color w:val="auto"/>
        </w:rPr>
        <w:t>e se koristiti za sve potrebne razmjene podataka (podaci u realnom vremenu, o</w:t>
      </w:r>
      <w:r w:rsidR="00274E76" w:rsidRPr="004D272B">
        <w:rPr>
          <w:rFonts w:ascii="Calibri" w:hAnsi="Calibri" w:cs="Calibri"/>
          <w:color w:val="auto"/>
        </w:rPr>
        <w:t>č</w:t>
      </w:r>
      <w:r w:rsidR="00764E6B" w:rsidRPr="004D272B">
        <w:rPr>
          <w:color w:val="auto"/>
        </w:rPr>
        <w:t>itanje brojila, za</w:t>
      </w:r>
      <w:r w:rsidR="00764E6B" w:rsidRPr="004D272B">
        <w:rPr>
          <w:rFonts w:cs="Aptos"/>
          <w:color w:val="auto"/>
        </w:rPr>
        <w:t>š</w:t>
      </w:r>
      <w:r w:rsidR="00764E6B" w:rsidRPr="004D272B">
        <w:rPr>
          <w:color w:val="auto"/>
        </w:rPr>
        <w:t>tite, itd)</w:t>
      </w:r>
      <w:r w:rsidR="007318AB" w:rsidRPr="004D272B">
        <w:rPr>
          <w:color w:val="auto"/>
        </w:rPr>
        <w:t xml:space="preserve"> i daljinskog upravljanja</w:t>
      </w:r>
      <w:r w:rsidR="00764E6B" w:rsidRPr="004D272B">
        <w:rPr>
          <w:color w:val="auto"/>
        </w:rPr>
        <w:t>, dok se javne telekomunikacijske mre</w:t>
      </w:r>
      <w:r w:rsidR="007F35B7" w:rsidRPr="004D272B">
        <w:rPr>
          <w:color w:val="auto"/>
        </w:rPr>
        <w:t>ž</w:t>
      </w:r>
      <w:r w:rsidR="00764E6B" w:rsidRPr="004D272B">
        <w:rPr>
          <w:color w:val="auto"/>
        </w:rPr>
        <w:t>e mogu koristiti samo u izvanrednim slu</w:t>
      </w:r>
      <w:r w:rsidR="00274E76" w:rsidRPr="004D272B">
        <w:rPr>
          <w:rFonts w:ascii="Calibri" w:hAnsi="Calibri" w:cs="Calibri"/>
          <w:color w:val="auto"/>
        </w:rPr>
        <w:t>č</w:t>
      </w:r>
      <w:r w:rsidR="00764E6B" w:rsidRPr="004D272B">
        <w:rPr>
          <w:color w:val="auto"/>
        </w:rPr>
        <w:t>ajevima.</w:t>
      </w:r>
    </w:p>
    <w:p w14:paraId="7490D50F" w14:textId="77777777" w:rsidR="00764E6B" w:rsidRPr="004D272B" w:rsidRDefault="00764E6B" w:rsidP="005751BF">
      <w:pPr>
        <w:pStyle w:val="Heading3"/>
      </w:pPr>
      <w:bookmarkStart w:id="144" w:name="_Toc61329154"/>
      <w:bookmarkStart w:id="145" w:name="_Toc163201798"/>
      <w:r w:rsidRPr="004D272B">
        <w:t>SCADA</w:t>
      </w:r>
      <w:bookmarkEnd w:id="144"/>
      <w:bookmarkEnd w:id="145"/>
    </w:p>
    <w:p w14:paraId="734A8C7E" w14:textId="12E4EBB1" w:rsidR="00764E6B" w:rsidRPr="004D272B" w:rsidRDefault="002C23E6" w:rsidP="004D272B">
      <w:pPr>
        <w:pStyle w:val="ListParagraph"/>
        <w:rPr>
          <w:color w:val="auto"/>
        </w:rPr>
      </w:pPr>
      <w:bookmarkStart w:id="146" w:name="_Toc117579062"/>
      <w:r w:rsidRPr="004D272B">
        <w:rPr>
          <w:color w:val="auto"/>
        </w:rPr>
        <w:t>Elektroprijenos BiH i k</w:t>
      </w:r>
      <w:r w:rsidR="00764E6B" w:rsidRPr="004D272B">
        <w:rPr>
          <w:color w:val="auto"/>
        </w:rPr>
        <w:t>orisnici su obavezni da osiguraju odgovaraju</w:t>
      </w:r>
      <w:r w:rsidR="00274E76" w:rsidRPr="004D272B">
        <w:rPr>
          <w:rFonts w:ascii="Calibri" w:hAnsi="Calibri" w:cs="Calibri"/>
          <w:color w:val="auto"/>
        </w:rPr>
        <w:t>ć</w:t>
      </w:r>
      <w:r w:rsidR="00764E6B" w:rsidRPr="004D272B">
        <w:rPr>
          <w:color w:val="auto"/>
        </w:rPr>
        <w:t xml:space="preserve">e mjerne instalacije i pouzdane komunikacije, kako bi se zahtijevani podaci u realnom vremenu mogli kontinuirano </w:t>
      </w:r>
      <w:r w:rsidR="006807E0" w:rsidRPr="004D272B">
        <w:rPr>
          <w:color w:val="auto"/>
        </w:rPr>
        <w:t>prijenos</w:t>
      </w:r>
      <w:r w:rsidR="00764E6B" w:rsidRPr="004D272B">
        <w:rPr>
          <w:color w:val="auto"/>
        </w:rPr>
        <w:t>iti u baze podataka nadle</w:t>
      </w:r>
      <w:r w:rsidR="007F35B7" w:rsidRPr="004D272B">
        <w:rPr>
          <w:color w:val="auto"/>
        </w:rPr>
        <w:t>ž</w:t>
      </w:r>
      <w:r w:rsidR="00764E6B" w:rsidRPr="004D272B">
        <w:rPr>
          <w:color w:val="auto"/>
        </w:rPr>
        <w:t>nih centara upravljanja.</w:t>
      </w:r>
    </w:p>
    <w:p w14:paraId="0DFCBB48" w14:textId="7A60520E" w:rsidR="00764E6B" w:rsidRPr="004D272B" w:rsidRDefault="00764E6B" w:rsidP="004D272B">
      <w:pPr>
        <w:pStyle w:val="ListParagraph"/>
        <w:rPr>
          <w:color w:val="auto"/>
        </w:rPr>
      </w:pPr>
      <w:r w:rsidRPr="004D272B">
        <w:rPr>
          <w:color w:val="auto"/>
        </w:rPr>
        <w:t>NOSB</w:t>
      </w:r>
      <w:r w:rsidR="00BE2CA4" w:rsidRPr="004D272B">
        <w:rPr>
          <w:color w:val="auto"/>
        </w:rPr>
        <w:t>i</w:t>
      </w:r>
      <w:r w:rsidRPr="004D272B">
        <w:rPr>
          <w:color w:val="auto"/>
        </w:rPr>
        <w:t xml:space="preserve">H nadzire i </w:t>
      </w:r>
      <w:r w:rsidR="00B648D0" w:rsidRPr="004D272B">
        <w:rPr>
          <w:color w:val="auto"/>
        </w:rPr>
        <w:t xml:space="preserve">upravlja </w:t>
      </w:r>
      <w:r w:rsidRPr="004D272B">
        <w:rPr>
          <w:color w:val="auto"/>
        </w:rPr>
        <w:t xml:space="preserve">radom EES-a BiH u realnom vremenu. Podaci u realnom vremenu </w:t>
      </w:r>
      <w:r w:rsidR="00A903D4" w:rsidRPr="004D272B">
        <w:rPr>
          <w:color w:val="auto"/>
        </w:rPr>
        <w:t>usmjerav</w:t>
      </w:r>
      <w:r w:rsidR="00A903D4" w:rsidRPr="004D272B">
        <w:rPr>
          <w:color w:val="auto"/>
          <w:lang w:val="sr-Latn-BA"/>
        </w:rPr>
        <w:t>a</w:t>
      </w:r>
      <w:r w:rsidR="00274E76" w:rsidRPr="004D272B">
        <w:rPr>
          <w:rFonts w:ascii="Calibri" w:hAnsi="Calibri" w:cs="Calibri"/>
          <w:color w:val="auto"/>
          <w:lang w:val="sr-Latn-BA"/>
        </w:rPr>
        <w:t>ć</w:t>
      </w:r>
      <w:r w:rsidR="00A903D4" w:rsidRPr="004D272B">
        <w:rPr>
          <w:color w:val="auto"/>
          <w:lang w:val="sr-Latn-BA"/>
        </w:rPr>
        <w:t xml:space="preserve">e </w:t>
      </w:r>
      <w:r w:rsidR="00DA64B7" w:rsidRPr="004D272B">
        <w:rPr>
          <w:color w:val="auto"/>
          <w:lang w:val="sr-Latn-BA"/>
        </w:rPr>
        <w:t xml:space="preserve">se neposredno na NOSBiH-ovu </w:t>
      </w:r>
      <w:r w:rsidR="000A2B0B" w:rsidRPr="004D272B">
        <w:rPr>
          <w:color w:val="auto"/>
          <w:lang w:val="sr-Latn-BA"/>
        </w:rPr>
        <w:t xml:space="preserve">opremu </w:t>
      </w:r>
      <w:r w:rsidR="00DA64B7" w:rsidRPr="004D272B">
        <w:rPr>
          <w:color w:val="auto"/>
          <w:lang w:val="sr-Latn-BA"/>
        </w:rPr>
        <w:t>SCADA/EMS i SCADA opremu u Elektro</w:t>
      </w:r>
      <w:r w:rsidR="006807E0" w:rsidRPr="004D272B">
        <w:rPr>
          <w:color w:val="auto"/>
          <w:lang w:val="sr-Latn-BA"/>
        </w:rPr>
        <w:t>prijenos</w:t>
      </w:r>
      <w:r w:rsidR="00DA64B7" w:rsidRPr="004D272B">
        <w:rPr>
          <w:color w:val="auto"/>
          <w:lang w:val="sr-Latn-BA"/>
        </w:rPr>
        <w:t>u BiH,</w:t>
      </w:r>
      <w:r w:rsidRPr="004D272B">
        <w:rPr>
          <w:color w:val="auto"/>
        </w:rPr>
        <w:t xml:space="preserve"> preko daljinskih terminala sa </w:t>
      </w:r>
      <w:r w:rsidR="00652CB5" w:rsidRPr="004D272B">
        <w:rPr>
          <w:color w:val="auto"/>
        </w:rPr>
        <w:t xml:space="preserve">VN postrojenja bez obzira </w:t>
      </w:r>
      <w:r w:rsidR="00AE04AA" w:rsidRPr="004D272B">
        <w:rPr>
          <w:color w:val="auto"/>
        </w:rPr>
        <w:t>na vlasništvo</w:t>
      </w:r>
      <w:r w:rsidR="00B43B01" w:rsidRPr="004D272B">
        <w:rPr>
          <w:color w:val="auto"/>
        </w:rPr>
        <w:t xml:space="preserve">. Prikupljanje podataka </w:t>
      </w:r>
      <w:r w:rsidR="00111660" w:rsidRPr="004D272B">
        <w:rPr>
          <w:color w:val="auto"/>
        </w:rPr>
        <w:t>iz</w:t>
      </w:r>
      <w:r w:rsidR="00652CB5" w:rsidRPr="004D272B">
        <w:rPr>
          <w:color w:val="auto"/>
        </w:rPr>
        <w:t xml:space="preserve"> </w:t>
      </w:r>
      <w:r w:rsidR="00111660" w:rsidRPr="004D272B">
        <w:rPr>
          <w:color w:val="auto"/>
        </w:rPr>
        <w:t>o</w:t>
      </w:r>
      <w:r w:rsidR="002C23E6" w:rsidRPr="004D272B">
        <w:rPr>
          <w:color w:val="auto"/>
        </w:rPr>
        <w:t>bjekata k</w:t>
      </w:r>
      <w:r w:rsidR="00652CB5" w:rsidRPr="004D272B">
        <w:rPr>
          <w:color w:val="auto"/>
        </w:rPr>
        <w:t xml:space="preserve">orisnika </w:t>
      </w:r>
      <w:r w:rsidR="00B43B01" w:rsidRPr="004D272B">
        <w:rPr>
          <w:color w:val="auto"/>
        </w:rPr>
        <w:t>vrši</w:t>
      </w:r>
      <w:r w:rsidR="00274E76" w:rsidRPr="004D272B">
        <w:rPr>
          <w:rFonts w:ascii="Calibri" w:hAnsi="Calibri" w:cs="Calibri"/>
          <w:color w:val="auto"/>
        </w:rPr>
        <w:t>ć</w:t>
      </w:r>
      <w:r w:rsidR="00B43B01" w:rsidRPr="004D272B">
        <w:rPr>
          <w:color w:val="auto"/>
        </w:rPr>
        <w:t>e se posredno</w:t>
      </w:r>
      <w:r w:rsidR="00E23E99" w:rsidRPr="004D272B">
        <w:rPr>
          <w:color w:val="auto"/>
        </w:rPr>
        <w:t>,</w:t>
      </w:r>
      <w:r w:rsidR="002C23E6" w:rsidRPr="004D272B">
        <w:rPr>
          <w:color w:val="auto"/>
        </w:rPr>
        <w:t xml:space="preserve"> preko SCADA opreme </w:t>
      </w:r>
      <w:r w:rsidR="004D78C1" w:rsidRPr="004D272B">
        <w:rPr>
          <w:color w:val="auto"/>
          <w:lang w:val="hr-HR"/>
        </w:rPr>
        <w:t xml:space="preserve">tog </w:t>
      </w:r>
      <w:r w:rsidR="002C23E6" w:rsidRPr="004D272B">
        <w:rPr>
          <w:color w:val="auto"/>
        </w:rPr>
        <w:t>k</w:t>
      </w:r>
      <w:r w:rsidR="00B43B01" w:rsidRPr="004D272B">
        <w:rPr>
          <w:color w:val="auto"/>
        </w:rPr>
        <w:t xml:space="preserve">orisnika ili </w:t>
      </w:r>
      <w:r w:rsidR="002D48AD" w:rsidRPr="004D272B">
        <w:rPr>
          <w:color w:val="auto"/>
        </w:rPr>
        <w:t xml:space="preserve">SCADA opreme </w:t>
      </w:r>
      <w:r w:rsidR="00B43B01" w:rsidRPr="004D272B">
        <w:rPr>
          <w:color w:val="auto"/>
        </w:rPr>
        <w:t>nadle</w:t>
      </w:r>
      <w:r w:rsidR="007F35B7" w:rsidRPr="004D272B">
        <w:rPr>
          <w:color w:val="auto"/>
        </w:rPr>
        <w:t>ž</w:t>
      </w:r>
      <w:r w:rsidR="00B43B01" w:rsidRPr="004D272B">
        <w:rPr>
          <w:color w:val="auto"/>
        </w:rPr>
        <w:t xml:space="preserve">nog centra upravljanja </w:t>
      </w:r>
      <w:r w:rsidRPr="004D272B">
        <w:rPr>
          <w:color w:val="auto"/>
        </w:rPr>
        <w:t>na NOSB</w:t>
      </w:r>
      <w:r w:rsidR="00BE2CA4" w:rsidRPr="004D272B">
        <w:rPr>
          <w:color w:val="auto"/>
        </w:rPr>
        <w:t>i</w:t>
      </w:r>
      <w:r w:rsidRPr="004D272B">
        <w:rPr>
          <w:color w:val="auto"/>
        </w:rPr>
        <w:t>H-ov</w:t>
      </w:r>
      <w:r w:rsidR="002B7E87" w:rsidRPr="004D272B">
        <w:rPr>
          <w:color w:val="auto"/>
        </w:rPr>
        <w:t xml:space="preserve"> sistem</w:t>
      </w:r>
      <w:r w:rsidRPr="004D272B">
        <w:rPr>
          <w:color w:val="auto"/>
        </w:rPr>
        <w:t xml:space="preserve"> SCADA/EMS i SCADA </w:t>
      </w:r>
      <w:r w:rsidR="002B7E87" w:rsidRPr="004D272B">
        <w:rPr>
          <w:color w:val="auto"/>
        </w:rPr>
        <w:t>sistem</w:t>
      </w:r>
      <w:r w:rsidRPr="004D272B">
        <w:rPr>
          <w:color w:val="auto"/>
        </w:rPr>
        <w:t xml:space="preserve"> u Elektroprijenosu BiH, a Elektroprijenos BiH i </w:t>
      </w:r>
      <w:r w:rsidR="002C23E6" w:rsidRPr="004D272B">
        <w:rPr>
          <w:color w:val="auto"/>
        </w:rPr>
        <w:t>k</w:t>
      </w:r>
      <w:r w:rsidRPr="004D272B">
        <w:rPr>
          <w:color w:val="auto"/>
        </w:rPr>
        <w:t>orisnici su zadu</w:t>
      </w:r>
      <w:r w:rsidR="007F35B7" w:rsidRPr="004D272B">
        <w:rPr>
          <w:color w:val="auto"/>
        </w:rPr>
        <w:t>ž</w:t>
      </w:r>
      <w:r w:rsidRPr="004D272B">
        <w:rPr>
          <w:color w:val="auto"/>
        </w:rPr>
        <w:t>eni da osiguraju pravilan, blagovremen i pouzdan na</w:t>
      </w:r>
      <w:r w:rsidR="00274E76" w:rsidRPr="004D272B">
        <w:rPr>
          <w:rFonts w:ascii="Calibri" w:hAnsi="Calibri" w:cs="Calibri"/>
          <w:color w:val="auto"/>
        </w:rPr>
        <w:t>č</w:t>
      </w:r>
      <w:r w:rsidRPr="004D272B">
        <w:rPr>
          <w:color w:val="auto"/>
        </w:rPr>
        <w:t>in prijenosa svih potrebnih podataka.</w:t>
      </w:r>
      <w:r w:rsidR="00652CB5" w:rsidRPr="004D272B">
        <w:rPr>
          <w:color w:val="auto"/>
        </w:rPr>
        <w:t xml:space="preserve"> </w:t>
      </w:r>
      <w:r w:rsidR="00111660" w:rsidRPr="004D272B">
        <w:rPr>
          <w:color w:val="auto"/>
        </w:rPr>
        <w:t xml:space="preserve"> </w:t>
      </w:r>
    </w:p>
    <w:p w14:paraId="33A97639" w14:textId="7DEB80AE" w:rsidR="00764E6B" w:rsidRPr="004D272B" w:rsidRDefault="00764E6B" w:rsidP="004D272B">
      <w:pPr>
        <w:pStyle w:val="ListParagraph"/>
        <w:rPr>
          <w:color w:val="auto"/>
        </w:rPr>
      </w:pPr>
      <w:r w:rsidRPr="004D272B">
        <w:rPr>
          <w:color w:val="auto"/>
        </w:rPr>
        <w:t>U realnom vremenu se prikupljaju sljede</w:t>
      </w:r>
      <w:r w:rsidR="00274E76" w:rsidRPr="004D272B">
        <w:rPr>
          <w:rFonts w:ascii="Calibri" w:hAnsi="Calibri" w:cs="Calibri"/>
          <w:color w:val="auto"/>
        </w:rPr>
        <w:t>ć</w:t>
      </w:r>
      <w:r w:rsidRPr="004D272B">
        <w:rPr>
          <w:color w:val="auto"/>
        </w:rPr>
        <w:t>i tipovi podataka:</w:t>
      </w:r>
    </w:p>
    <w:p w14:paraId="072943F9" w14:textId="36631E39" w:rsidR="00764E6B" w:rsidRPr="004D272B" w:rsidRDefault="00764E6B" w:rsidP="00A26F73">
      <w:pPr>
        <w:pStyle w:val="alineja"/>
      </w:pPr>
      <w:r w:rsidRPr="004D272B">
        <w:t>mjerenja (aktivna i reaktivna snaga, napon, frekvencija)</w:t>
      </w:r>
    </w:p>
    <w:p w14:paraId="55216413" w14:textId="70B252BD" w:rsidR="00764E6B" w:rsidRPr="004D272B" w:rsidRDefault="00764E6B" w:rsidP="00A26F73">
      <w:pPr>
        <w:pStyle w:val="alineja"/>
      </w:pPr>
      <w:r w:rsidRPr="004D272B">
        <w:t>signalizacije stanja sklopnih aparata (prekida</w:t>
      </w:r>
      <w:r w:rsidR="00274E76" w:rsidRPr="004D272B">
        <w:rPr>
          <w:rFonts w:cs="Calibri"/>
        </w:rPr>
        <w:t>č</w:t>
      </w:r>
      <w:r w:rsidRPr="004D272B">
        <w:t>i, rastavlja</w:t>
      </w:r>
      <w:r w:rsidR="00274E76" w:rsidRPr="004D272B">
        <w:rPr>
          <w:rFonts w:cs="Calibri"/>
        </w:rPr>
        <w:t>č</w:t>
      </w:r>
      <w:r w:rsidRPr="004D272B">
        <w:t>i, uzemljiva</w:t>
      </w:r>
      <w:r w:rsidR="00274E76" w:rsidRPr="004D272B">
        <w:rPr>
          <w:rFonts w:cs="Calibri"/>
        </w:rPr>
        <w:t>č</w:t>
      </w:r>
      <w:r w:rsidRPr="004D272B">
        <w:t>i i sl.)</w:t>
      </w:r>
    </w:p>
    <w:p w14:paraId="7D0904B7" w14:textId="0F404AF1" w:rsidR="00764E6B" w:rsidRPr="004D272B" w:rsidRDefault="00764E6B" w:rsidP="00A26F73">
      <w:pPr>
        <w:pStyle w:val="alineja"/>
      </w:pPr>
      <w:r w:rsidRPr="004D272B">
        <w:t>polo</w:t>
      </w:r>
      <w:r w:rsidR="007F35B7" w:rsidRPr="004D272B">
        <w:t>ž</w:t>
      </w:r>
      <w:r w:rsidRPr="004D272B">
        <w:t>aji regulacionih preklopki transformatora od interesa</w:t>
      </w:r>
    </w:p>
    <w:p w14:paraId="5E06DC30" w14:textId="6B17458C" w:rsidR="00764E6B" w:rsidRPr="004D272B" w:rsidRDefault="00764E6B" w:rsidP="00A26F73">
      <w:pPr>
        <w:pStyle w:val="alineja"/>
      </w:pPr>
      <w:r w:rsidRPr="004D272B">
        <w:t>alarmna signalizacija sa zaštitne i upravlja</w:t>
      </w:r>
      <w:r w:rsidR="00274E76" w:rsidRPr="004D272B">
        <w:rPr>
          <w:rFonts w:cs="Calibri"/>
        </w:rPr>
        <w:t>č</w:t>
      </w:r>
      <w:r w:rsidRPr="004D272B">
        <w:t>ke opreme</w:t>
      </w:r>
    </w:p>
    <w:p w14:paraId="58B9A8D7" w14:textId="1013D05B" w:rsidR="002D0212" w:rsidRPr="004D272B" w:rsidRDefault="002D0212" w:rsidP="00A26F73">
      <w:pPr>
        <w:pStyle w:val="alineja"/>
      </w:pPr>
      <w:r w:rsidRPr="004D272B">
        <w:t xml:space="preserve">brzina i smjer vjetra, pritisak i temperatura sa lokacija </w:t>
      </w:r>
      <w:r w:rsidR="007E3138" w:rsidRPr="004D272B">
        <w:t>modula elektro</w:t>
      </w:r>
      <w:r w:rsidRPr="004D272B">
        <w:t>energetskih parkova</w:t>
      </w:r>
    </w:p>
    <w:p w14:paraId="4839F315" w14:textId="77777777" w:rsidR="00764E6B" w:rsidRPr="004D272B" w:rsidRDefault="00764E6B" w:rsidP="00A26F73">
      <w:pPr>
        <w:pStyle w:val="alineja"/>
      </w:pPr>
      <w:r w:rsidRPr="004D272B">
        <w:t>ostali podaci, zavisno od potrebe.</w:t>
      </w:r>
    </w:p>
    <w:p w14:paraId="722F37B4" w14:textId="7F7427AB" w:rsidR="00764E6B" w:rsidRPr="004D272B" w:rsidRDefault="00764E6B" w:rsidP="004D272B">
      <w:pPr>
        <w:pStyle w:val="ListParagraph"/>
        <w:rPr>
          <w:color w:val="auto"/>
        </w:rPr>
      </w:pPr>
      <w:r w:rsidRPr="004D272B">
        <w:rPr>
          <w:color w:val="auto"/>
        </w:rPr>
        <w:lastRenderedPageBreak/>
        <w:t xml:space="preserve">Korisnik je obavezan </w:t>
      </w:r>
      <w:r w:rsidR="00417569" w:rsidRPr="004D272B">
        <w:rPr>
          <w:color w:val="auto"/>
        </w:rPr>
        <w:t xml:space="preserve">osigurati </w:t>
      </w:r>
      <w:r w:rsidR="001B6DA3" w:rsidRPr="004D272B">
        <w:rPr>
          <w:color w:val="auto"/>
        </w:rPr>
        <w:t>tehni</w:t>
      </w:r>
      <w:r w:rsidR="00274E76" w:rsidRPr="004D272B">
        <w:rPr>
          <w:rFonts w:ascii="Calibri" w:hAnsi="Calibri" w:cs="Calibri"/>
          <w:color w:val="auto"/>
        </w:rPr>
        <w:t>č</w:t>
      </w:r>
      <w:r w:rsidR="001B6DA3" w:rsidRPr="004D272B">
        <w:rPr>
          <w:color w:val="auto"/>
        </w:rPr>
        <w:t xml:space="preserve">ku </w:t>
      </w:r>
      <w:r w:rsidRPr="004D272B">
        <w:rPr>
          <w:color w:val="auto"/>
        </w:rPr>
        <w:t>mogu</w:t>
      </w:r>
      <w:r w:rsidR="00274E76" w:rsidRPr="004D272B">
        <w:rPr>
          <w:rFonts w:ascii="Calibri" w:hAnsi="Calibri" w:cs="Calibri"/>
          <w:color w:val="auto"/>
        </w:rPr>
        <w:t>ć</w:t>
      </w:r>
      <w:r w:rsidRPr="004D272B">
        <w:rPr>
          <w:color w:val="auto"/>
        </w:rPr>
        <w:t>nost daljinskog upravljanja VN sklopnim aparatim</w:t>
      </w:r>
      <w:r w:rsidR="00853B25" w:rsidRPr="004D272B">
        <w:rPr>
          <w:color w:val="auto"/>
        </w:rPr>
        <w:t xml:space="preserve">a koji su u funkciji </w:t>
      </w:r>
      <w:r w:rsidR="00B216EF" w:rsidRPr="004D272B">
        <w:rPr>
          <w:color w:val="auto"/>
        </w:rPr>
        <w:t>prijenos</w:t>
      </w:r>
      <w:r w:rsidR="00853B25" w:rsidRPr="004D272B">
        <w:rPr>
          <w:color w:val="auto"/>
        </w:rPr>
        <w:t>a elektri</w:t>
      </w:r>
      <w:r w:rsidR="00274E76" w:rsidRPr="004D272B">
        <w:rPr>
          <w:rFonts w:ascii="Calibri" w:hAnsi="Calibri" w:cs="Calibri"/>
          <w:color w:val="auto"/>
        </w:rPr>
        <w:t>č</w:t>
      </w:r>
      <w:r w:rsidR="00853B25" w:rsidRPr="004D272B">
        <w:rPr>
          <w:color w:val="auto"/>
        </w:rPr>
        <w:t>ne energije.</w:t>
      </w:r>
    </w:p>
    <w:p w14:paraId="1878F4BF" w14:textId="1CE5433F" w:rsidR="00652CB5" w:rsidRPr="004D272B" w:rsidRDefault="004754B1" w:rsidP="004D272B">
      <w:pPr>
        <w:pStyle w:val="ListParagraph"/>
        <w:rPr>
          <w:color w:val="auto"/>
        </w:rPr>
      </w:pPr>
      <w:r w:rsidRPr="004D272B">
        <w:rPr>
          <w:color w:val="auto"/>
        </w:rPr>
        <w:t>Vrsta podataka i n</w:t>
      </w:r>
      <w:r w:rsidR="00CF5999" w:rsidRPr="004D272B">
        <w:rPr>
          <w:color w:val="auto"/>
        </w:rPr>
        <w:t>a</w:t>
      </w:r>
      <w:r w:rsidR="00274E76" w:rsidRPr="004D272B">
        <w:rPr>
          <w:rFonts w:ascii="Calibri" w:hAnsi="Calibri" w:cs="Calibri"/>
          <w:color w:val="auto"/>
        </w:rPr>
        <w:t>č</w:t>
      </w:r>
      <w:r w:rsidR="00CF5999" w:rsidRPr="004D272B">
        <w:rPr>
          <w:color w:val="auto"/>
        </w:rPr>
        <w:t xml:space="preserve">in razmjene u realnom vremenu </w:t>
      </w:r>
      <w:r w:rsidR="00274E76" w:rsidRPr="004D272B">
        <w:rPr>
          <w:rFonts w:ascii="Calibri" w:hAnsi="Calibri" w:cs="Calibri"/>
          <w:color w:val="auto"/>
        </w:rPr>
        <w:t>ć</w:t>
      </w:r>
      <w:r w:rsidR="00896B57" w:rsidRPr="004D272B">
        <w:rPr>
          <w:color w:val="auto"/>
        </w:rPr>
        <w:t xml:space="preserve">e </w:t>
      </w:r>
      <w:r w:rsidR="00652CB5" w:rsidRPr="004D272B">
        <w:rPr>
          <w:color w:val="auto"/>
        </w:rPr>
        <w:t xml:space="preserve">biti </w:t>
      </w:r>
      <w:r w:rsidR="00626E55" w:rsidRPr="004D272B">
        <w:rPr>
          <w:color w:val="auto"/>
        </w:rPr>
        <w:t>definiran</w:t>
      </w:r>
      <w:r w:rsidRPr="004D272B">
        <w:rPr>
          <w:color w:val="auto"/>
        </w:rPr>
        <w:t>i</w:t>
      </w:r>
      <w:r w:rsidR="00652CB5" w:rsidRPr="004D272B">
        <w:rPr>
          <w:color w:val="auto"/>
        </w:rPr>
        <w:t xml:space="preserve"> u </w:t>
      </w:r>
      <w:r w:rsidR="000B6BF6" w:rsidRPr="004D272B">
        <w:rPr>
          <w:color w:val="auto"/>
        </w:rPr>
        <w:t>s</w:t>
      </w:r>
      <w:r w:rsidR="00652CB5" w:rsidRPr="004D272B">
        <w:rPr>
          <w:color w:val="auto"/>
        </w:rPr>
        <w:t xml:space="preserve">porazumu o upravljanju. </w:t>
      </w:r>
    </w:p>
    <w:p w14:paraId="5CF49F0D" w14:textId="6EECB3D8" w:rsidR="00F8263D" w:rsidRPr="004D272B" w:rsidRDefault="00F8263D">
      <w:pPr>
        <w:spacing w:before="0" w:after="0" w:line="240" w:lineRule="auto"/>
        <w:jc w:val="left"/>
        <w:rPr>
          <w:rFonts w:ascii="Times New Roman Bold" w:hAnsi="Times New Roman Bold"/>
          <w:b/>
          <w:bCs/>
          <w:kern w:val="32"/>
          <w:sz w:val="32"/>
          <w:szCs w:val="32"/>
          <w:lang w:val="bs-Latn-BA"/>
        </w:rPr>
      </w:pPr>
      <w:bookmarkStart w:id="147" w:name="_Ref456270856"/>
    </w:p>
    <w:p w14:paraId="52AAEEAC" w14:textId="5DB250A9" w:rsidR="00F8263D" w:rsidRPr="00F83DFA" w:rsidRDefault="00F8263D" w:rsidP="00F83DFA">
      <w:pPr>
        <w:pStyle w:val="Heading1"/>
      </w:pPr>
      <w:bookmarkStart w:id="148" w:name="_Toc61329155"/>
      <w:bookmarkStart w:id="149" w:name="_Toc163201799"/>
      <w:r w:rsidRPr="00F83DFA">
        <w:t>Tehni</w:t>
      </w:r>
      <w:r w:rsidR="00274E76" w:rsidRPr="00F83DFA">
        <w:rPr>
          <w:rFonts w:ascii="Calibri" w:hAnsi="Calibri" w:cs="Calibri"/>
        </w:rPr>
        <w:t>č</w:t>
      </w:r>
      <w:r w:rsidRPr="00F83DFA">
        <w:t>ki zahtjevi za priklju</w:t>
      </w:r>
      <w:r w:rsidR="00274E76" w:rsidRPr="00F83DFA">
        <w:rPr>
          <w:rFonts w:ascii="Calibri" w:hAnsi="Calibri" w:cs="Calibri"/>
        </w:rPr>
        <w:t>č</w:t>
      </w:r>
      <w:r w:rsidRPr="00F83DFA">
        <w:t>enje</w:t>
      </w:r>
      <w:bookmarkEnd w:id="148"/>
      <w:bookmarkEnd w:id="149"/>
    </w:p>
    <w:p w14:paraId="6EE68AEB" w14:textId="2FAADA45" w:rsidR="004B78B7" w:rsidRPr="00F83DFA" w:rsidRDefault="00B47541" w:rsidP="001032CD">
      <w:pPr>
        <w:pStyle w:val="Heading2"/>
      </w:pPr>
      <w:bookmarkStart w:id="150" w:name="_Toc61329173"/>
      <w:bookmarkStart w:id="151" w:name="_Toc163201800"/>
      <w:bookmarkStart w:id="152" w:name="_Toc61329156"/>
      <w:r w:rsidRPr="00F83DFA">
        <w:t>Op</w:t>
      </w:r>
      <w:r w:rsidR="00274E76" w:rsidRPr="00F83DFA">
        <w:rPr>
          <w:rFonts w:ascii="Calibri" w:hAnsi="Calibri" w:cs="Calibri"/>
        </w:rPr>
        <w:t>ć</w:t>
      </w:r>
      <w:r w:rsidR="004B78B7" w:rsidRPr="00F83DFA">
        <w:t>i zahtjevi za priklju</w:t>
      </w:r>
      <w:r w:rsidR="00274E76" w:rsidRPr="00F83DFA">
        <w:rPr>
          <w:rFonts w:ascii="Calibri" w:hAnsi="Calibri" w:cs="Calibri"/>
        </w:rPr>
        <w:t>č</w:t>
      </w:r>
      <w:r w:rsidR="004B78B7" w:rsidRPr="00F83DFA">
        <w:t>enje</w:t>
      </w:r>
      <w:bookmarkEnd w:id="150"/>
      <w:bookmarkEnd w:id="151"/>
      <w:r w:rsidR="004B78B7" w:rsidRPr="00F83DFA">
        <w:t xml:space="preserve"> </w:t>
      </w:r>
    </w:p>
    <w:p w14:paraId="1D6C4C50" w14:textId="0B7C0D0A" w:rsidR="004B78B7" w:rsidRPr="004D272B" w:rsidRDefault="004B78B7" w:rsidP="005751BF">
      <w:pPr>
        <w:pStyle w:val="Heading3"/>
      </w:pPr>
      <w:bookmarkStart w:id="153" w:name="_Ref65841930"/>
      <w:bookmarkStart w:id="154" w:name="_Toc163201801"/>
      <w:bookmarkStart w:id="155" w:name="_Toc117579064"/>
      <w:r w:rsidRPr="004D272B">
        <w:t>Kvalitet elektri</w:t>
      </w:r>
      <w:r w:rsidR="00274E76" w:rsidRPr="004D272B">
        <w:rPr>
          <w:rFonts w:cs="Calibri"/>
        </w:rPr>
        <w:t>č</w:t>
      </w:r>
      <w:r w:rsidRPr="004D272B">
        <w:t>ne energije</w:t>
      </w:r>
      <w:bookmarkEnd w:id="153"/>
      <w:bookmarkEnd w:id="154"/>
    </w:p>
    <w:p w14:paraId="5EB8651D" w14:textId="77777777" w:rsidR="004B78B7" w:rsidRPr="004D272B" w:rsidRDefault="004B78B7" w:rsidP="00861408">
      <w:pPr>
        <w:pStyle w:val="Heading4"/>
        <w:numPr>
          <w:ilvl w:val="3"/>
          <w:numId w:val="93"/>
        </w:numPr>
      </w:pPr>
      <w:bookmarkStart w:id="156" w:name="_Ref64536642"/>
      <w:r w:rsidRPr="004D272B">
        <w:t>Flikeri</w:t>
      </w:r>
      <w:bookmarkEnd w:id="156"/>
    </w:p>
    <w:p w14:paraId="630BF162" w14:textId="6EF8F7E6" w:rsidR="004B78B7" w:rsidRPr="004D272B" w:rsidRDefault="004B78B7" w:rsidP="004D272B">
      <w:pPr>
        <w:pStyle w:val="ListParagraph"/>
        <w:numPr>
          <w:ilvl w:val="4"/>
          <w:numId w:val="90"/>
        </w:numPr>
        <w:rPr>
          <w:color w:val="auto"/>
        </w:rPr>
      </w:pPr>
      <w:r w:rsidRPr="004D272B">
        <w:rPr>
          <w:color w:val="auto"/>
        </w:rPr>
        <w:t>Vrijednosti flikera, prema BAS IEC/TR 3 61000-3-7:2002, za 95% jednominutnih sedmi</w:t>
      </w:r>
      <w:r w:rsidR="00274E76" w:rsidRPr="004D272B">
        <w:rPr>
          <w:rFonts w:ascii="Calibri" w:hAnsi="Calibri" w:cs="Calibri"/>
          <w:color w:val="auto"/>
        </w:rPr>
        <w:t>č</w:t>
      </w:r>
      <w:r w:rsidRPr="004D272B">
        <w:rPr>
          <w:color w:val="auto"/>
        </w:rPr>
        <w:t>nih vrijednosti napona, isklju</w:t>
      </w:r>
      <w:r w:rsidR="00274E76" w:rsidRPr="004D272B">
        <w:rPr>
          <w:rFonts w:ascii="Calibri" w:hAnsi="Calibri" w:cs="Calibri"/>
          <w:color w:val="auto"/>
        </w:rPr>
        <w:t>č</w:t>
      </w:r>
      <w:r w:rsidRPr="004D272B">
        <w:rPr>
          <w:color w:val="auto"/>
        </w:rPr>
        <w:t>uju</w:t>
      </w:r>
      <w:r w:rsidR="00274E76" w:rsidRPr="004D272B">
        <w:rPr>
          <w:rFonts w:ascii="Calibri" w:hAnsi="Calibri" w:cs="Calibri"/>
          <w:color w:val="auto"/>
        </w:rPr>
        <w:t>ć</w:t>
      </w:r>
      <w:r w:rsidRPr="004D272B">
        <w:rPr>
          <w:color w:val="auto"/>
        </w:rPr>
        <w:t>i iz statistike flikere koji su nastali zbog naponskih propada, moraju zadovoljiti sljede</w:t>
      </w:r>
      <w:r w:rsidR="00274E76" w:rsidRPr="004D272B">
        <w:rPr>
          <w:rFonts w:ascii="Calibri" w:hAnsi="Calibri" w:cs="Calibri"/>
          <w:color w:val="auto"/>
        </w:rPr>
        <w:t>ć</w:t>
      </w:r>
      <w:r w:rsidRPr="004D272B">
        <w:rPr>
          <w:color w:val="auto"/>
        </w:rPr>
        <w:t>e vrijednosti:</w:t>
      </w:r>
    </w:p>
    <w:p w14:paraId="5C38335D" w14:textId="39260F4D" w:rsidR="004B78B7" w:rsidRPr="004D272B" w:rsidRDefault="004B78B7" w:rsidP="00A26F73">
      <w:pPr>
        <w:pStyle w:val="alineja"/>
      </w:pPr>
      <w:r w:rsidRPr="004D272B">
        <w:t>ja</w:t>
      </w:r>
      <w:r w:rsidR="00274E76" w:rsidRPr="004D272B">
        <w:rPr>
          <w:rFonts w:cs="Calibri"/>
        </w:rPr>
        <w:t>č</w:t>
      </w:r>
      <w:r w:rsidRPr="004D272B">
        <w:t>ina kratkotrajnih flikera mora biti manja od P</w:t>
      </w:r>
      <w:r w:rsidRPr="004D272B">
        <w:rPr>
          <w:vertAlign w:val="subscript"/>
        </w:rPr>
        <w:t>st</w:t>
      </w:r>
      <w:r w:rsidR="00145F1A" w:rsidRPr="004D272B">
        <w:t xml:space="preserve"> =0,8</w:t>
      </w:r>
    </w:p>
    <w:p w14:paraId="73174CCD" w14:textId="3AA33BC1" w:rsidR="004B78B7" w:rsidRPr="004D272B" w:rsidRDefault="004B78B7" w:rsidP="00A26F73">
      <w:pPr>
        <w:pStyle w:val="alineja"/>
      </w:pPr>
      <w:r w:rsidRPr="004D272B">
        <w:t>ja</w:t>
      </w:r>
      <w:r w:rsidR="00274E76" w:rsidRPr="004D272B">
        <w:rPr>
          <w:rFonts w:cs="Calibri"/>
        </w:rPr>
        <w:t>č</w:t>
      </w:r>
      <w:r w:rsidRPr="004D272B">
        <w:t>ina dugotrajnih flikera mora biti manja od  P</w:t>
      </w:r>
      <w:r w:rsidRPr="004D272B">
        <w:rPr>
          <w:vertAlign w:val="subscript"/>
        </w:rPr>
        <w:t>lt</w:t>
      </w:r>
      <w:r w:rsidRPr="004D272B">
        <w:t>=0,6.</w:t>
      </w:r>
    </w:p>
    <w:p w14:paraId="5FEA4264" w14:textId="3AFBACDA" w:rsidR="004B78B7" w:rsidRPr="004D272B" w:rsidRDefault="004B78B7" w:rsidP="005A3B8A">
      <w:pPr>
        <w:pStyle w:val="Heading4"/>
      </w:pPr>
      <w:bookmarkStart w:id="157" w:name="_Ref64536643"/>
      <w:r w:rsidRPr="004D272B">
        <w:t>Harmonijska izobli</w:t>
      </w:r>
      <w:r w:rsidR="00274E76" w:rsidRPr="004D272B">
        <w:t>č</w:t>
      </w:r>
      <w:r w:rsidRPr="004D272B">
        <w:t>enja</w:t>
      </w:r>
      <w:bookmarkEnd w:id="157"/>
    </w:p>
    <w:p w14:paraId="3901E227" w14:textId="2DEB87F1" w:rsidR="004B78B7" w:rsidRPr="004D272B" w:rsidRDefault="004B78B7" w:rsidP="004D272B">
      <w:pPr>
        <w:pStyle w:val="ListParagraph"/>
        <w:numPr>
          <w:ilvl w:val="4"/>
          <w:numId w:val="91"/>
        </w:numPr>
        <w:rPr>
          <w:color w:val="auto"/>
        </w:rPr>
      </w:pPr>
      <w:r w:rsidRPr="004D272B">
        <w:rPr>
          <w:color w:val="auto"/>
        </w:rPr>
        <w:t>Ukupna harmonijsko izobli</w:t>
      </w:r>
      <w:r w:rsidR="00274E76" w:rsidRPr="004D272B">
        <w:rPr>
          <w:rFonts w:ascii="Calibri" w:hAnsi="Calibri" w:cs="Calibri"/>
          <w:color w:val="auto"/>
        </w:rPr>
        <w:t>č</w:t>
      </w:r>
      <w:r w:rsidRPr="004D272B">
        <w:rPr>
          <w:color w:val="auto"/>
        </w:rPr>
        <w:t>enje (THD) u EES-u ne smije prelaziti:</w:t>
      </w:r>
    </w:p>
    <w:p w14:paraId="184DB442" w14:textId="60D20661" w:rsidR="004B78B7" w:rsidRPr="004D272B" w:rsidRDefault="004B78B7" w:rsidP="00A26F73">
      <w:pPr>
        <w:pStyle w:val="alineja"/>
      </w:pPr>
      <w:r w:rsidRPr="004D272B">
        <w:t>3% za 110 kV mre</w:t>
      </w:r>
      <w:r w:rsidR="007F35B7" w:rsidRPr="004D272B">
        <w:t>ž</w:t>
      </w:r>
      <w:r w:rsidRPr="004D272B">
        <w:t>u, 1,5% za 220 i 400 kV</w:t>
      </w:r>
    </w:p>
    <w:p w14:paraId="78090364" w14:textId="77777777" w:rsidR="004B78B7" w:rsidRPr="004D272B" w:rsidRDefault="004B78B7" w:rsidP="00A26F73">
      <w:pPr>
        <w:pStyle w:val="alineja"/>
      </w:pPr>
      <w:r w:rsidRPr="004D272B">
        <w:t>THD za harmonike do 40-tog reda moraju biti manji od granica navedenih u BAS IEC/TR 3 61000-3-6:2002.</w:t>
      </w:r>
    </w:p>
    <w:p w14:paraId="0CD4151B" w14:textId="77777777" w:rsidR="004B78B7" w:rsidRPr="004D272B" w:rsidRDefault="004B78B7" w:rsidP="005A3B8A">
      <w:pPr>
        <w:pStyle w:val="Heading4"/>
      </w:pPr>
      <w:r w:rsidRPr="004D272B">
        <w:t xml:space="preserve"> </w:t>
      </w:r>
      <w:bookmarkStart w:id="158" w:name="_Ref64536644"/>
      <w:r w:rsidRPr="004D272B">
        <w:t>Fazna nesimetrija</w:t>
      </w:r>
      <w:bookmarkEnd w:id="158"/>
    </w:p>
    <w:p w14:paraId="3F3A775D" w14:textId="11C760EA" w:rsidR="004B78B7" w:rsidRPr="004D272B" w:rsidRDefault="004B78B7" w:rsidP="004D272B">
      <w:pPr>
        <w:pStyle w:val="ListParagraph"/>
        <w:numPr>
          <w:ilvl w:val="4"/>
          <w:numId w:val="92"/>
        </w:numPr>
        <w:rPr>
          <w:color w:val="auto"/>
        </w:rPr>
      </w:pPr>
      <w:r w:rsidRPr="004D272B">
        <w:rPr>
          <w:color w:val="auto"/>
        </w:rPr>
        <w:t>U normalnim pogonskim uslovima, u skladu sa IEC 61000-3-13, 95% od 10-minutnih vrijednosti napona, maksimalna vrijednost nesimetrije faznog napona na prijenosnoj  mre</w:t>
      </w:r>
      <w:r w:rsidR="007F35B7" w:rsidRPr="004D272B">
        <w:rPr>
          <w:color w:val="auto"/>
        </w:rPr>
        <w:t>ž</w:t>
      </w:r>
      <w:r w:rsidRPr="004D272B">
        <w:rPr>
          <w:color w:val="auto"/>
        </w:rPr>
        <w:t>i ne</w:t>
      </w:r>
      <w:r w:rsidR="00274E76" w:rsidRPr="004D272B">
        <w:rPr>
          <w:rFonts w:ascii="Calibri" w:hAnsi="Calibri" w:cs="Calibri"/>
          <w:color w:val="auto"/>
        </w:rPr>
        <w:t>ć</w:t>
      </w:r>
      <w:r w:rsidRPr="004D272B">
        <w:rPr>
          <w:color w:val="auto"/>
        </w:rPr>
        <w:t xml:space="preserve">e prelaziti 2%, odnosno, negativna komponenta </w:t>
      </w:r>
      <w:r w:rsidR="00274E76" w:rsidRPr="004D272B">
        <w:rPr>
          <w:rFonts w:ascii="Calibri" w:hAnsi="Calibri" w:cs="Calibri"/>
          <w:color w:val="auto"/>
        </w:rPr>
        <w:t>ć</w:t>
      </w:r>
      <w:r w:rsidRPr="004D272B">
        <w:rPr>
          <w:color w:val="auto"/>
        </w:rPr>
        <w:t>e biti manja od 2% pozitivne komponente napona.</w:t>
      </w:r>
    </w:p>
    <w:p w14:paraId="4101FA5C" w14:textId="6A1648C6" w:rsidR="004B78B7" w:rsidRPr="004D272B" w:rsidRDefault="004B78B7" w:rsidP="005A3B8A">
      <w:pPr>
        <w:pStyle w:val="Heading4"/>
      </w:pPr>
      <w:r w:rsidRPr="004D272B">
        <w:t>Kvalitet elektri</w:t>
      </w:r>
      <w:r w:rsidR="00274E76" w:rsidRPr="004D272B">
        <w:t>č</w:t>
      </w:r>
      <w:r w:rsidRPr="004D272B">
        <w:t xml:space="preserve">ne energije za </w:t>
      </w:r>
      <w:r w:rsidR="00666C97" w:rsidRPr="004D272B">
        <w:t>vjetro</w:t>
      </w:r>
      <w:r w:rsidR="00BB60D1" w:rsidRPr="004D272B">
        <w:t xml:space="preserve"> parkove </w:t>
      </w:r>
    </w:p>
    <w:p w14:paraId="03EE7185" w14:textId="43A48656" w:rsidR="004B78B7" w:rsidRPr="004D272B" w:rsidRDefault="004B78B7" w:rsidP="004D272B">
      <w:pPr>
        <w:pStyle w:val="ListParagraph"/>
        <w:numPr>
          <w:ilvl w:val="4"/>
          <w:numId w:val="94"/>
        </w:numPr>
        <w:rPr>
          <w:color w:val="auto"/>
        </w:rPr>
      </w:pPr>
      <w:r w:rsidRPr="004D272B">
        <w:rPr>
          <w:color w:val="auto"/>
        </w:rPr>
        <w:t>Parametri kvaliteta elektri</w:t>
      </w:r>
      <w:r w:rsidR="00274E76" w:rsidRPr="004D272B">
        <w:rPr>
          <w:rFonts w:ascii="Calibri" w:hAnsi="Calibri" w:cs="Calibri"/>
          <w:color w:val="auto"/>
        </w:rPr>
        <w:t>č</w:t>
      </w:r>
      <w:r w:rsidRPr="004D272B">
        <w:rPr>
          <w:color w:val="auto"/>
        </w:rPr>
        <w:t>ne energije u skladu sa IEC 61400-21.</w:t>
      </w:r>
    </w:p>
    <w:p w14:paraId="6D85A37A" w14:textId="77777777" w:rsidR="004B78B7" w:rsidRPr="004D272B" w:rsidRDefault="004B78B7" w:rsidP="005751BF">
      <w:pPr>
        <w:pStyle w:val="Heading3"/>
        <w:numPr>
          <w:ilvl w:val="2"/>
          <w:numId w:val="94"/>
        </w:numPr>
      </w:pPr>
      <w:bookmarkStart w:id="159" w:name="_Toc61329180"/>
      <w:bookmarkStart w:id="160" w:name="_Toc163201802"/>
      <w:bookmarkStart w:id="161" w:name="_Toc11734440"/>
      <w:bookmarkStart w:id="162" w:name="_Toc11990907"/>
      <w:bookmarkStart w:id="163" w:name="_Ref12075682"/>
      <w:bookmarkStart w:id="164" w:name="_Toc26065628"/>
      <w:bookmarkStart w:id="165" w:name="_Toc26106967"/>
      <w:bookmarkStart w:id="166" w:name="_Toc95800178"/>
      <w:bookmarkStart w:id="167" w:name="_Ref97346109"/>
      <w:bookmarkStart w:id="168" w:name="_Ref97700357"/>
      <w:bookmarkStart w:id="169" w:name="_Toc98302195"/>
      <w:bookmarkStart w:id="170" w:name="_Toc98302301"/>
      <w:bookmarkStart w:id="171" w:name="_Toc98303080"/>
      <w:bookmarkStart w:id="172" w:name="_Toc98303267"/>
      <w:bookmarkStart w:id="173" w:name="_Toc102465916"/>
      <w:bookmarkStart w:id="174" w:name="_Toc117579067"/>
      <w:bookmarkEnd w:id="155"/>
      <w:r w:rsidRPr="004D272B">
        <w:t>Zaštita</w:t>
      </w:r>
      <w:bookmarkEnd w:id="159"/>
      <w:bookmarkEnd w:id="160"/>
    </w:p>
    <w:p w14:paraId="3ADD66F2" w14:textId="77777777" w:rsidR="004B78B7" w:rsidRPr="004D272B" w:rsidRDefault="004B78B7" w:rsidP="005A3B8A">
      <w:pPr>
        <w:pStyle w:val="Heading4"/>
      </w:pPr>
      <w:r w:rsidRPr="004D272B">
        <w:t>Kriteriji zaštite</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5AC333D8" w14:textId="5CA25C32" w:rsidR="004B78B7" w:rsidRPr="004D272B" w:rsidRDefault="004B78B7" w:rsidP="004D272B">
      <w:pPr>
        <w:pStyle w:val="ListParagraph"/>
        <w:rPr>
          <w:color w:val="auto"/>
        </w:rPr>
      </w:pPr>
      <w:bookmarkStart w:id="175" w:name="_Ref97350139"/>
      <w:r w:rsidRPr="004D272B">
        <w:rPr>
          <w:color w:val="auto"/>
        </w:rPr>
        <w:lastRenderedPageBreak/>
        <w:t>Ure</w:t>
      </w:r>
      <w:r w:rsidR="007F35B7" w:rsidRPr="004D272B">
        <w:rPr>
          <w:rFonts w:ascii="Calibri" w:hAnsi="Calibri" w:cs="Calibri"/>
          <w:color w:val="auto"/>
        </w:rPr>
        <w:t>đ</w:t>
      </w:r>
      <w:r w:rsidRPr="004D272B">
        <w:rPr>
          <w:color w:val="auto"/>
        </w:rPr>
        <w:t>aji za za</w:t>
      </w:r>
      <w:r w:rsidRPr="004D272B">
        <w:rPr>
          <w:rFonts w:cs="Aptos"/>
          <w:color w:val="auto"/>
        </w:rPr>
        <w:t>š</w:t>
      </w:r>
      <w:r w:rsidRPr="004D272B">
        <w:rPr>
          <w:color w:val="auto"/>
        </w:rPr>
        <w:t>titu od kratkih spojeva za sve vrste opreme (generatori, transformatori, sabirnice, dalekovodi) na brz i efikasan na</w:t>
      </w:r>
      <w:r w:rsidR="00274E76" w:rsidRPr="004D272B">
        <w:rPr>
          <w:rFonts w:ascii="Calibri" w:hAnsi="Calibri" w:cs="Calibri"/>
          <w:color w:val="auto"/>
        </w:rPr>
        <w:t>č</w:t>
      </w:r>
      <w:r w:rsidRPr="004D272B">
        <w:rPr>
          <w:color w:val="auto"/>
        </w:rPr>
        <w:t>in selektivno isklju</w:t>
      </w:r>
      <w:r w:rsidR="00274E76" w:rsidRPr="004D272B">
        <w:rPr>
          <w:rFonts w:ascii="Calibri" w:hAnsi="Calibri" w:cs="Calibri"/>
          <w:color w:val="auto"/>
        </w:rPr>
        <w:t>č</w:t>
      </w:r>
      <w:r w:rsidRPr="004D272B">
        <w:rPr>
          <w:color w:val="auto"/>
        </w:rPr>
        <w:t>uju sve kvarove. Sistemi relejne zaštite u prijenosnoj mre</w:t>
      </w:r>
      <w:r w:rsidR="007F35B7" w:rsidRPr="004D272B">
        <w:rPr>
          <w:color w:val="auto"/>
        </w:rPr>
        <w:t>ž</w:t>
      </w:r>
      <w:r w:rsidRPr="004D272B">
        <w:rPr>
          <w:color w:val="auto"/>
        </w:rPr>
        <w:t>i su projektovani tako da bude obezbije</w:t>
      </w:r>
      <w:r w:rsidR="007F35B7" w:rsidRPr="004D272B">
        <w:rPr>
          <w:rFonts w:ascii="Calibri" w:hAnsi="Calibri" w:cs="Calibri"/>
          <w:color w:val="auto"/>
        </w:rPr>
        <w:t>đ</w:t>
      </w:r>
      <w:r w:rsidRPr="004D272B">
        <w:rPr>
          <w:color w:val="auto"/>
        </w:rPr>
        <w:t>eno rezervno djelovanje (po mogu</w:t>
      </w:r>
      <w:r w:rsidR="00274E76" w:rsidRPr="004D272B">
        <w:rPr>
          <w:rFonts w:ascii="Calibri" w:hAnsi="Calibri" w:cs="Calibri"/>
          <w:color w:val="auto"/>
        </w:rPr>
        <w:t>ć</w:t>
      </w:r>
      <w:r w:rsidRPr="004D272B">
        <w:rPr>
          <w:color w:val="auto"/>
        </w:rPr>
        <w:t>nosti sa dvije za</w:t>
      </w:r>
      <w:r w:rsidRPr="004D272B">
        <w:rPr>
          <w:rFonts w:cs="Aptos"/>
          <w:color w:val="auto"/>
        </w:rPr>
        <w:t>š</w:t>
      </w:r>
      <w:r w:rsidRPr="004D272B">
        <w:rPr>
          <w:color w:val="auto"/>
        </w:rPr>
        <w:t xml:space="preserve">tite na istom hijerarhijskom nivou), te opremljeni glavnim i rezervnim sistemom za </w:t>
      </w:r>
      <w:r w:rsidR="00711262" w:rsidRPr="004D272B">
        <w:rPr>
          <w:color w:val="auto"/>
        </w:rPr>
        <w:t>isklju</w:t>
      </w:r>
      <w:r w:rsidR="00274E76" w:rsidRPr="004D272B">
        <w:rPr>
          <w:rFonts w:ascii="Calibri" w:hAnsi="Calibri" w:cs="Calibri"/>
          <w:color w:val="auto"/>
        </w:rPr>
        <w:t>č</w:t>
      </w:r>
      <w:r w:rsidR="00711262" w:rsidRPr="004D272B">
        <w:rPr>
          <w:color w:val="auto"/>
        </w:rPr>
        <w:t>enje dijela sistema koji je u kvaru</w:t>
      </w:r>
      <w:r w:rsidRPr="004D272B">
        <w:rPr>
          <w:color w:val="auto"/>
        </w:rPr>
        <w:t>. Funkcioniranje zaštite ne smije dovesti do preuranjenog ispada usljed preoptere</w:t>
      </w:r>
      <w:r w:rsidR="00274E76" w:rsidRPr="004D272B">
        <w:rPr>
          <w:rFonts w:ascii="Calibri" w:hAnsi="Calibri" w:cs="Calibri"/>
          <w:color w:val="auto"/>
        </w:rPr>
        <w:t>ć</w:t>
      </w:r>
      <w:r w:rsidRPr="004D272B">
        <w:rPr>
          <w:color w:val="auto"/>
        </w:rPr>
        <w:t>enja ili gubitka sinhronizma. Brzina i selektivnost prilikom isklju</w:t>
      </w:r>
      <w:r w:rsidR="00274E76" w:rsidRPr="004D272B">
        <w:rPr>
          <w:rFonts w:ascii="Calibri" w:hAnsi="Calibri" w:cs="Calibri"/>
          <w:color w:val="auto"/>
        </w:rPr>
        <w:t>č</w:t>
      </w:r>
      <w:r w:rsidRPr="004D272B">
        <w:rPr>
          <w:color w:val="auto"/>
        </w:rPr>
        <w:t>enja dalekovoda trebala bi biti unaprije</w:t>
      </w:r>
      <w:r w:rsidR="007F35B7" w:rsidRPr="004D272B">
        <w:rPr>
          <w:rFonts w:ascii="Calibri" w:hAnsi="Calibri" w:cs="Calibri"/>
          <w:color w:val="auto"/>
        </w:rPr>
        <w:t>đ</w:t>
      </w:r>
      <w:r w:rsidRPr="004D272B">
        <w:rPr>
          <w:color w:val="auto"/>
        </w:rPr>
        <w:t>ena kori</w:t>
      </w:r>
      <w:r w:rsidRPr="004D272B">
        <w:rPr>
          <w:rFonts w:cs="Aptos"/>
          <w:color w:val="auto"/>
        </w:rPr>
        <w:t>š</w:t>
      </w:r>
      <w:r w:rsidRPr="004D272B">
        <w:rPr>
          <w:color w:val="auto"/>
        </w:rPr>
        <w:t>tenjem signalnih veza izme</w:t>
      </w:r>
      <w:r w:rsidR="007F35B7" w:rsidRPr="004D272B">
        <w:rPr>
          <w:rFonts w:ascii="Calibri" w:hAnsi="Calibri" w:cs="Calibri"/>
          <w:color w:val="auto"/>
        </w:rPr>
        <w:t>đ</w:t>
      </w:r>
      <w:r w:rsidRPr="004D272B">
        <w:rPr>
          <w:color w:val="auto"/>
        </w:rPr>
        <w:t>u ob</w:t>
      </w:r>
      <w:r w:rsidR="00B564FC" w:rsidRPr="004D272B">
        <w:rPr>
          <w:color w:val="auto"/>
        </w:rPr>
        <w:t>i</w:t>
      </w:r>
      <w:r w:rsidRPr="004D272B">
        <w:rPr>
          <w:color w:val="auto"/>
        </w:rPr>
        <w:t>j</w:t>
      </w:r>
      <w:r w:rsidR="00B564FC" w:rsidRPr="004D272B">
        <w:rPr>
          <w:color w:val="auto"/>
        </w:rPr>
        <w:t>u</w:t>
      </w:r>
      <w:r w:rsidRPr="004D272B">
        <w:rPr>
          <w:color w:val="auto"/>
        </w:rPr>
        <w:t xml:space="preserve"> stran</w:t>
      </w:r>
      <w:r w:rsidR="00B564FC" w:rsidRPr="004D272B">
        <w:rPr>
          <w:color w:val="auto"/>
        </w:rPr>
        <w:t>a</w:t>
      </w:r>
      <w:r w:rsidRPr="004D272B">
        <w:rPr>
          <w:color w:val="auto"/>
        </w:rPr>
        <w:t xml:space="preserve"> dalekovoda.</w:t>
      </w:r>
    </w:p>
    <w:p w14:paraId="78C33F39" w14:textId="7DE5F9B8" w:rsidR="00EB5079" w:rsidRPr="004D272B" w:rsidRDefault="004B78B7" w:rsidP="004D272B">
      <w:pPr>
        <w:pStyle w:val="ListParagraph"/>
        <w:rPr>
          <w:color w:val="auto"/>
        </w:rPr>
      </w:pPr>
      <w:r w:rsidRPr="004D272B">
        <w:rPr>
          <w:color w:val="auto"/>
        </w:rPr>
        <w:t xml:space="preserve">Svi </w:t>
      </w:r>
      <w:r w:rsidR="002C23E6" w:rsidRPr="004D272B">
        <w:rPr>
          <w:color w:val="auto"/>
        </w:rPr>
        <w:t>k</w:t>
      </w:r>
      <w:r w:rsidRPr="004D272B">
        <w:rPr>
          <w:color w:val="auto"/>
        </w:rPr>
        <w:t>orisnici su Elektroprijenosu BiH i NOSBiH-u na odobrenje du</w:t>
      </w:r>
      <w:r w:rsidR="007F35B7" w:rsidRPr="004D272B">
        <w:rPr>
          <w:color w:val="auto"/>
        </w:rPr>
        <w:t>ž</w:t>
      </w:r>
      <w:r w:rsidRPr="004D272B">
        <w:rPr>
          <w:color w:val="auto"/>
        </w:rPr>
        <w:t>ni dostaviti šeme zaštita svojih postrojenja i njihovo podešenje</w:t>
      </w:r>
      <w:r w:rsidR="00145F1A" w:rsidRPr="004D272B">
        <w:rPr>
          <w:color w:val="auto"/>
          <w:lang w:val="sr-Cyrl-RS"/>
        </w:rPr>
        <w:t>,</w:t>
      </w:r>
      <w:r w:rsidRPr="004D272B">
        <w:rPr>
          <w:color w:val="auto"/>
        </w:rPr>
        <w:t xml:space="preserve"> radi postizanja selektivnosti</w:t>
      </w:r>
      <w:r w:rsidR="00145F1A" w:rsidRPr="004D272B">
        <w:rPr>
          <w:color w:val="auto"/>
          <w:lang w:val="sr-Cyrl-RS"/>
        </w:rPr>
        <w:t>,</w:t>
      </w:r>
      <w:r w:rsidRPr="004D272B">
        <w:rPr>
          <w:color w:val="auto"/>
        </w:rPr>
        <w:t xml:space="preserve"> </w:t>
      </w:r>
      <w:r w:rsidR="00B564FC" w:rsidRPr="004D272B">
        <w:rPr>
          <w:color w:val="auto"/>
        </w:rPr>
        <w:t>te</w:t>
      </w:r>
      <w:r w:rsidRPr="004D272B">
        <w:rPr>
          <w:color w:val="auto"/>
        </w:rPr>
        <w:t xml:space="preserve"> </w:t>
      </w:r>
      <w:r w:rsidR="00C0129B" w:rsidRPr="004D272B">
        <w:rPr>
          <w:color w:val="auto"/>
        </w:rPr>
        <w:t xml:space="preserve">podatke o </w:t>
      </w:r>
      <w:r w:rsidRPr="004D272B">
        <w:rPr>
          <w:color w:val="auto"/>
        </w:rPr>
        <w:t>a</w:t>
      </w:r>
      <w:r w:rsidR="007F35B7" w:rsidRPr="004D272B">
        <w:rPr>
          <w:color w:val="auto"/>
        </w:rPr>
        <w:t>ž</w:t>
      </w:r>
      <w:r w:rsidRPr="004D272B">
        <w:rPr>
          <w:color w:val="auto"/>
        </w:rPr>
        <w:t>uriranj</w:t>
      </w:r>
      <w:r w:rsidR="00C0129B" w:rsidRPr="004D272B">
        <w:rPr>
          <w:color w:val="auto"/>
        </w:rPr>
        <w:t>u</w:t>
      </w:r>
      <w:r w:rsidRPr="004D272B">
        <w:rPr>
          <w:color w:val="auto"/>
        </w:rPr>
        <w:t xml:space="preserve"> </w:t>
      </w:r>
      <w:r w:rsidR="00621A89" w:rsidRPr="004D272B">
        <w:rPr>
          <w:color w:val="auto"/>
        </w:rPr>
        <w:t xml:space="preserve">parametara </w:t>
      </w:r>
      <w:r w:rsidRPr="004D272B">
        <w:rPr>
          <w:color w:val="auto"/>
        </w:rPr>
        <w:t>podešenja zaštitnih ure</w:t>
      </w:r>
      <w:r w:rsidR="007F35B7" w:rsidRPr="004D272B">
        <w:rPr>
          <w:rFonts w:ascii="Calibri" w:hAnsi="Calibri" w:cs="Calibri"/>
          <w:color w:val="auto"/>
        </w:rPr>
        <w:t>đ</w:t>
      </w:r>
      <w:r w:rsidRPr="004D272B">
        <w:rPr>
          <w:color w:val="auto"/>
        </w:rPr>
        <w:t>aja na naponskom nivou 110 kV i vi</w:t>
      </w:r>
      <w:r w:rsidRPr="004D272B">
        <w:rPr>
          <w:rFonts w:cs="Aptos"/>
          <w:color w:val="auto"/>
        </w:rPr>
        <w:t>š</w:t>
      </w:r>
      <w:r w:rsidRPr="004D272B">
        <w:rPr>
          <w:color w:val="auto"/>
        </w:rPr>
        <w:t>e</w:t>
      </w:r>
      <w:r w:rsidR="00D32EA8" w:rsidRPr="004D272B">
        <w:rPr>
          <w:color w:val="auto"/>
          <w:lang w:val="hr-HR"/>
        </w:rPr>
        <w:t>m</w:t>
      </w:r>
      <w:r w:rsidRPr="004D272B">
        <w:rPr>
          <w:color w:val="auto"/>
        </w:rPr>
        <w:t>.</w:t>
      </w:r>
      <w:bookmarkEnd w:id="175"/>
    </w:p>
    <w:p w14:paraId="2013109A" w14:textId="77777777" w:rsidR="004B78B7" w:rsidRPr="004D272B" w:rsidRDefault="004B78B7" w:rsidP="005A3B8A">
      <w:pPr>
        <w:pStyle w:val="Heading4"/>
      </w:pPr>
      <w:bookmarkStart w:id="176" w:name="_Toc26071867"/>
      <w:bookmarkStart w:id="177" w:name="_Toc38080716"/>
      <w:bookmarkStart w:id="178" w:name="_Toc49142495"/>
      <w:bookmarkStart w:id="179" w:name="_Toc117579068"/>
      <w:r w:rsidRPr="004D272B">
        <w:t>Vrijeme djelovanja zaštita</w:t>
      </w:r>
      <w:bookmarkEnd w:id="176"/>
      <w:bookmarkEnd w:id="177"/>
      <w:bookmarkEnd w:id="178"/>
      <w:bookmarkEnd w:id="179"/>
      <w:r w:rsidRPr="004D272B">
        <w:t xml:space="preserve"> </w:t>
      </w:r>
    </w:p>
    <w:p w14:paraId="1670B445" w14:textId="00728E55" w:rsidR="004B78B7" w:rsidRPr="004D272B" w:rsidRDefault="002C23E6" w:rsidP="004D272B">
      <w:pPr>
        <w:pStyle w:val="ListParagraph"/>
        <w:numPr>
          <w:ilvl w:val="4"/>
          <w:numId w:val="12"/>
        </w:numPr>
        <w:rPr>
          <w:color w:val="auto"/>
        </w:rPr>
      </w:pPr>
      <w:bookmarkStart w:id="180" w:name="_Ref26070815"/>
      <w:r w:rsidRPr="004D272B">
        <w:rPr>
          <w:color w:val="auto"/>
        </w:rPr>
        <w:t>Na zahtjev k</w:t>
      </w:r>
      <w:r w:rsidR="004B78B7" w:rsidRPr="004D272B">
        <w:rPr>
          <w:color w:val="auto"/>
        </w:rPr>
        <w:t>orisnika, za priklju</w:t>
      </w:r>
      <w:r w:rsidR="00274E76" w:rsidRPr="004D272B">
        <w:rPr>
          <w:rFonts w:ascii="Calibri" w:hAnsi="Calibri" w:cs="Calibri"/>
          <w:color w:val="auto"/>
        </w:rPr>
        <w:t>č</w:t>
      </w:r>
      <w:r w:rsidR="004B78B7" w:rsidRPr="004D272B">
        <w:rPr>
          <w:color w:val="auto"/>
        </w:rPr>
        <w:t>ak ili kod promjene uslova za priklju</w:t>
      </w:r>
      <w:r w:rsidR="00274E76" w:rsidRPr="004D272B">
        <w:rPr>
          <w:rFonts w:ascii="Calibri" w:hAnsi="Calibri" w:cs="Calibri"/>
          <w:color w:val="auto"/>
        </w:rPr>
        <w:t>č</w:t>
      </w:r>
      <w:r w:rsidR="004B78B7" w:rsidRPr="004D272B">
        <w:rPr>
          <w:color w:val="auto"/>
        </w:rPr>
        <w:t xml:space="preserve">ak, Elektroprijenos BiH </w:t>
      </w:r>
      <w:r w:rsidR="00274E76" w:rsidRPr="004D272B">
        <w:rPr>
          <w:rFonts w:ascii="Calibri" w:hAnsi="Calibri" w:cs="Calibri"/>
          <w:color w:val="auto"/>
        </w:rPr>
        <w:t>ć</w:t>
      </w:r>
      <w:r w:rsidR="004B78B7" w:rsidRPr="004D272B">
        <w:rPr>
          <w:color w:val="auto"/>
        </w:rPr>
        <w:t xml:space="preserve">e dostaviti podatke o vremenu potrebnom za </w:t>
      </w:r>
      <w:r w:rsidR="00B564FC" w:rsidRPr="004D272B">
        <w:rPr>
          <w:color w:val="auto"/>
        </w:rPr>
        <w:t>uklanjanje</w:t>
      </w:r>
      <w:r w:rsidR="004B78B7" w:rsidRPr="004D272B">
        <w:rPr>
          <w:color w:val="auto"/>
        </w:rPr>
        <w:t xml:space="preserve"> kvara na postrojenju, uklju</w:t>
      </w:r>
      <w:r w:rsidR="00274E76" w:rsidRPr="004D272B">
        <w:rPr>
          <w:rFonts w:ascii="Calibri" w:hAnsi="Calibri" w:cs="Calibri"/>
          <w:color w:val="auto"/>
        </w:rPr>
        <w:t>č</w:t>
      </w:r>
      <w:r w:rsidR="004B78B7" w:rsidRPr="004D272B">
        <w:rPr>
          <w:color w:val="auto"/>
        </w:rPr>
        <w:t>uju</w:t>
      </w:r>
      <w:r w:rsidR="00274E76" w:rsidRPr="004D272B">
        <w:rPr>
          <w:rFonts w:ascii="Calibri" w:hAnsi="Calibri" w:cs="Calibri"/>
          <w:color w:val="auto"/>
        </w:rPr>
        <w:t>ć</w:t>
      </w:r>
      <w:r w:rsidR="004B78B7" w:rsidRPr="004D272B">
        <w:rPr>
          <w:color w:val="auto"/>
        </w:rPr>
        <w:t>i i preporu</w:t>
      </w:r>
      <w:r w:rsidR="00274E76" w:rsidRPr="004D272B">
        <w:rPr>
          <w:rFonts w:ascii="Calibri" w:hAnsi="Calibri" w:cs="Calibri"/>
          <w:color w:val="auto"/>
        </w:rPr>
        <w:t>č</w:t>
      </w:r>
      <w:r w:rsidR="004B78B7" w:rsidRPr="004D272B">
        <w:rPr>
          <w:color w:val="auto"/>
        </w:rPr>
        <w:t>eni metod uzemljenja elemenata sistema.</w:t>
      </w:r>
      <w:bookmarkEnd w:id="180"/>
    </w:p>
    <w:p w14:paraId="7CC08A1D" w14:textId="1AF5E942" w:rsidR="004B78B7" w:rsidRPr="004D272B" w:rsidRDefault="004B78B7" w:rsidP="004D272B">
      <w:pPr>
        <w:pStyle w:val="ListParagraph"/>
        <w:rPr>
          <w:color w:val="auto"/>
        </w:rPr>
      </w:pPr>
      <w:r w:rsidRPr="004D272B">
        <w:rPr>
          <w:color w:val="auto"/>
        </w:rPr>
        <w:t>Ukupno vrijeme osnovnog stepena potrebno za eliminaciju kvara, ra</w:t>
      </w:r>
      <w:r w:rsidR="00274E76" w:rsidRPr="004D272B">
        <w:rPr>
          <w:rFonts w:ascii="Calibri" w:hAnsi="Calibri" w:cs="Calibri"/>
          <w:color w:val="auto"/>
        </w:rPr>
        <w:t>č</w:t>
      </w:r>
      <w:r w:rsidRPr="004D272B">
        <w:rPr>
          <w:color w:val="auto"/>
        </w:rPr>
        <w:t>unaju</w:t>
      </w:r>
      <w:r w:rsidR="00274E76" w:rsidRPr="004D272B">
        <w:rPr>
          <w:rFonts w:ascii="Calibri" w:hAnsi="Calibri" w:cs="Calibri"/>
          <w:color w:val="auto"/>
        </w:rPr>
        <w:t>ć</w:t>
      </w:r>
      <w:r w:rsidRPr="004D272B">
        <w:rPr>
          <w:color w:val="auto"/>
        </w:rPr>
        <w:t>i vrijeme od nastanka kvara do potpunog prekida toka struje, iznosi:</w:t>
      </w:r>
    </w:p>
    <w:p w14:paraId="017F6C95" w14:textId="2D1F3A8F" w:rsidR="004B78B7" w:rsidRPr="004D272B" w:rsidRDefault="004B78B7" w:rsidP="00A26F73">
      <w:pPr>
        <w:pStyle w:val="alineja"/>
      </w:pPr>
      <w:r w:rsidRPr="004D272B">
        <w:t>za dalekovode 400 kV: do 100 ms</w:t>
      </w:r>
    </w:p>
    <w:p w14:paraId="10752EED" w14:textId="22163873" w:rsidR="004B78B7" w:rsidRPr="004D272B" w:rsidRDefault="004B78B7" w:rsidP="00A26F73">
      <w:pPr>
        <w:pStyle w:val="alineja"/>
      </w:pPr>
      <w:r w:rsidRPr="004D272B">
        <w:t>za dalekovode 220 kV: do 100 ms</w:t>
      </w:r>
    </w:p>
    <w:p w14:paraId="7A9606AC" w14:textId="77777777" w:rsidR="004B78B7" w:rsidRPr="004D272B" w:rsidRDefault="004B78B7" w:rsidP="00A26F73">
      <w:pPr>
        <w:pStyle w:val="alineja"/>
      </w:pPr>
      <w:r w:rsidRPr="004D272B">
        <w:t>za dalekovode 110 kV: 120 do 140 ms.</w:t>
      </w:r>
    </w:p>
    <w:p w14:paraId="688AF240" w14:textId="66545981" w:rsidR="004B78B7" w:rsidRPr="004D272B" w:rsidRDefault="002C23E6" w:rsidP="004D272B">
      <w:pPr>
        <w:pStyle w:val="ListParagraph"/>
        <w:rPr>
          <w:color w:val="auto"/>
        </w:rPr>
      </w:pPr>
      <w:r w:rsidRPr="004D272B">
        <w:rPr>
          <w:color w:val="auto"/>
        </w:rPr>
        <w:t>Od k</w:t>
      </w:r>
      <w:r w:rsidR="004B78B7" w:rsidRPr="004D272B">
        <w:rPr>
          <w:color w:val="auto"/>
        </w:rPr>
        <w:t xml:space="preserve">orisnika se zahtijeva da, u koordinaciji sa Elektroprijenosom BiH, podesi vremena reagiranja svojih zaštita </w:t>
      </w:r>
      <w:r w:rsidR="00C86A05" w:rsidRPr="004D272B">
        <w:rPr>
          <w:color w:val="auto"/>
        </w:rPr>
        <w:t>tako</w:t>
      </w:r>
      <w:r w:rsidR="004B78B7" w:rsidRPr="004D272B">
        <w:rPr>
          <w:color w:val="auto"/>
        </w:rPr>
        <w:t xml:space="preserve"> da se </w:t>
      </w:r>
      <w:r w:rsidR="006F5CE7" w:rsidRPr="004D272B">
        <w:rPr>
          <w:color w:val="auto"/>
        </w:rPr>
        <w:t>zadovolji</w:t>
      </w:r>
      <w:r w:rsidR="00C86A05" w:rsidRPr="004D272B">
        <w:rPr>
          <w:color w:val="auto"/>
        </w:rPr>
        <w:t xml:space="preserve"> </w:t>
      </w:r>
      <w:r w:rsidR="004B78B7" w:rsidRPr="004D272B">
        <w:rPr>
          <w:color w:val="auto"/>
        </w:rPr>
        <w:t>zahtjev selektivnosti. Šema koordinacije (selektivnost) zaštite na prijenosnoj mre</w:t>
      </w:r>
      <w:r w:rsidR="007F35B7" w:rsidRPr="004D272B">
        <w:rPr>
          <w:color w:val="auto"/>
        </w:rPr>
        <w:t>ž</w:t>
      </w:r>
      <w:r w:rsidR="004B78B7" w:rsidRPr="004D272B">
        <w:rPr>
          <w:color w:val="auto"/>
        </w:rPr>
        <w:t xml:space="preserve">i, kao i svaka izmjena, dostavljaju se NOSBiH-u na odobrenje. Odobrenje NOSBiH-a </w:t>
      </w:r>
      <w:r w:rsidR="00274E76" w:rsidRPr="004D272B">
        <w:rPr>
          <w:rFonts w:ascii="Calibri" w:hAnsi="Calibri" w:cs="Calibri"/>
          <w:color w:val="auto"/>
        </w:rPr>
        <w:t>ć</w:t>
      </w:r>
      <w:r w:rsidR="004B78B7" w:rsidRPr="004D272B">
        <w:rPr>
          <w:color w:val="auto"/>
        </w:rPr>
        <w:t>e se zasnivati na bazi rezultata analiza (kriti</w:t>
      </w:r>
      <w:r w:rsidR="00274E76" w:rsidRPr="004D272B">
        <w:rPr>
          <w:rFonts w:ascii="Calibri" w:hAnsi="Calibri" w:cs="Calibri"/>
          <w:color w:val="auto"/>
        </w:rPr>
        <w:t>č</w:t>
      </w:r>
      <w:r w:rsidR="004B78B7" w:rsidRPr="004D272B">
        <w:rPr>
          <w:color w:val="auto"/>
        </w:rPr>
        <w:t>no vijeme isklju</w:t>
      </w:r>
      <w:r w:rsidR="00274E76" w:rsidRPr="004D272B">
        <w:rPr>
          <w:rFonts w:ascii="Calibri" w:hAnsi="Calibri" w:cs="Calibri"/>
          <w:color w:val="auto"/>
        </w:rPr>
        <w:t>č</w:t>
      </w:r>
      <w:r w:rsidR="004B78B7" w:rsidRPr="004D272B">
        <w:rPr>
          <w:color w:val="auto"/>
        </w:rPr>
        <w:t>enja kvara, selektivnost...).</w:t>
      </w:r>
    </w:p>
    <w:p w14:paraId="357C69ED" w14:textId="7C0E6375" w:rsidR="004B78B7" w:rsidRPr="004D272B" w:rsidRDefault="004B78B7" w:rsidP="004D272B">
      <w:pPr>
        <w:pStyle w:val="ListParagraph"/>
        <w:rPr>
          <w:color w:val="auto"/>
        </w:rPr>
      </w:pPr>
      <w:r w:rsidRPr="004D272B">
        <w:rPr>
          <w:color w:val="auto"/>
        </w:rPr>
        <w:t>Tehnika automatskog ponovnog uklju</w:t>
      </w:r>
      <w:r w:rsidR="00274E76" w:rsidRPr="004D272B">
        <w:rPr>
          <w:rFonts w:ascii="Calibri" w:hAnsi="Calibri" w:cs="Calibri"/>
          <w:color w:val="auto"/>
        </w:rPr>
        <w:t>č</w:t>
      </w:r>
      <w:r w:rsidRPr="004D272B">
        <w:rPr>
          <w:color w:val="auto"/>
        </w:rPr>
        <w:t>enja (APU) primjenjuje se u EES-u BiH i to:</w:t>
      </w:r>
    </w:p>
    <w:p w14:paraId="00F8796D" w14:textId="433F0F2E" w:rsidR="004B78B7" w:rsidRPr="004D272B" w:rsidRDefault="004B78B7" w:rsidP="00A26F73">
      <w:pPr>
        <w:pStyle w:val="alineja"/>
      </w:pPr>
      <w:r w:rsidRPr="004D272B">
        <w:t>u mre</w:t>
      </w:r>
      <w:r w:rsidR="007F35B7" w:rsidRPr="004D272B">
        <w:t>ž</w:t>
      </w:r>
      <w:r w:rsidRPr="004D272B">
        <w:t>i 400 kV: jednopolni APU sa beznaponskom pauzom do 1s</w:t>
      </w:r>
    </w:p>
    <w:p w14:paraId="5756F348" w14:textId="6CD82BB8" w:rsidR="004B78B7" w:rsidRPr="004D272B" w:rsidRDefault="004B78B7" w:rsidP="00A26F73">
      <w:pPr>
        <w:pStyle w:val="alineja"/>
      </w:pPr>
      <w:r w:rsidRPr="004D272B">
        <w:t>u mre</w:t>
      </w:r>
      <w:r w:rsidR="007F35B7" w:rsidRPr="004D272B">
        <w:t>ž</w:t>
      </w:r>
      <w:r w:rsidRPr="004D272B">
        <w:t>i 220 i 110 kV: jednopolni i tropolni APU sa beznaponskom pauzom do 1s.</w:t>
      </w:r>
      <w:r w:rsidRPr="004D272B">
        <w:rPr>
          <w:strike/>
        </w:rPr>
        <w:t xml:space="preserve"> </w:t>
      </w:r>
    </w:p>
    <w:p w14:paraId="3DC00333" w14:textId="77777777" w:rsidR="004B78B7" w:rsidRPr="004D272B" w:rsidRDefault="004B78B7" w:rsidP="005751BF">
      <w:pPr>
        <w:pStyle w:val="Heading3"/>
      </w:pPr>
      <w:bookmarkStart w:id="181" w:name="_Toc11734424"/>
      <w:bookmarkStart w:id="182" w:name="_Toc11990891"/>
      <w:bookmarkStart w:id="183" w:name="_Toc26065609"/>
      <w:bookmarkStart w:id="184" w:name="_Toc26106948"/>
      <w:bookmarkStart w:id="185" w:name="_Toc117579072"/>
      <w:bookmarkStart w:id="186" w:name="_Toc61329181"/>
      <w:bookmarkStart w:id="187" w:name="_Toc163201803"/>
      <w:r w:rsidRPr="004D272B">
        <w:t>Uzemljenje</w:t>
      </w:r>
      <w:bookmarkEnd w:id="181"/>
      <w:bookmarkEnd w:id="182"/>
      <w:bookmarkEnd w:id="183"/>
      <w:bookmarkEnd w:id="184"/>
      <w:bookmarkEnd w:id="185"/>
      <w:bookmarkEnd w:id="186"/>
      <w:bookmarkEnd w:id="187"/>
    </w:p>
    <w:p w14:paraId="0A478C01" w14:textId="1CAA3B10" w:rsidR="004B78B7" w:rsidRPr="004D272B" w:rsidRDefault="004B78B7" w:rsidP="004D272B">
      <w:pPr>
        <w:pStyle w:val="ListParagraph"/>
        <w:rPr>
          <w:color w:val="auto"/>
        </w:rPr>
      </w:pPr>
      <w:r w:rsidRPr="004D272B">
        <w:rPr>
          <w:color w:val="auto"/>
        </w:rPr>
        <w:t>Prijenosna mre</w:t>
      </w:r>
      <w:r w:rsidR="007F35B7" w:rsidRPr="004D272B">
        <w:rPr>
          <w:color w:val="auto"/>
        </w:rPr>
        <w:t>ž</w:t>
      </w:r>
      <w:r w:rsidRPr="004D272B">
        <w:rPr>
          <w:color w:val="auto"/>
        </w:rPr>
        <w:t>a je efikasno uzemljen</w:t>
      </w:r>
      <w:r w:rsidR="00BB60D1" w:rsidRPr="004D272B">
        <w:rPr>
          <w:color w:val="auto"/>
        </w:rPr>
        <w:t>a</w:t>
      </w:r>
      <w:r w:rsidRPr="004D272B">
        <w:rPr>
          <w:color w:val="auto"/>
        </w:rPr>
        <w:t xml:space="preserve"> ako faktor zemljospoja nije ve</w:t>
      </w:r>
      <w:r w:rsidR="00274E76" w:rsidRPr="004D272B">
        <w:rPr>
          <w:rFonts w:ascii="Calibri" w:hAnsi="Calibri" w:cs="Calibri"/>
          <w:color w:val="auto"/>
        </w:rPr>
        <w:t>ć</w:t>
      </w:r>
      <w:r w:rsidRPr="004D272B">
        <w:rPr>
          <w:color w:val="auto"/>
        </w:rPr>
        <w:t>i od 1,4.</w:t>
      </w:r>
    </w:p>
    <w:p w14:paraId="75D2B8FC" w14:textId="64588FD5" w:rsidR="004B78B7" w:rsidRPr="004D272B" w:rsidRDefault="004B78B7" w:rsidP="004D272B">
      <w:pPr>
        <w:pStyle w:val="ListParagraph"/>
        <w:rPr>
          <w:color w:val="auto"/>
        </w:rPr>
      </w:pPr>
      <w:r w:rsidRPr="004D272B">
        <w:rPr>
          <w:color w:val="auto"/>
        </w:rPr>
        <w:t>Na naponu sistema 110 kV i više</w:t>
      </w:r>
      <w:r w:rsidR="00C86A05" w:rsidRPr="004D272B">
        <w:rPr>
          <w:color w:val="auto"/>
        </w:rPr>
        <w:t>m</w:t>
      </w:r>
      <w:r w:rsidRPr="004D272B">
        <w:rPr>
          <w:color w:val="auto"/>
        </w:rPr>
        <w:t>, neutraln</w:t>
      </w:r>
      <w:r w:rsidR="002C50CA" w:rsidRPr="004D272B">
        <w:rPr>
          <w:color w:val="auto"/>
        </w:rPr>
        <w:t>a</w:t>
      </w:r>
      <w:r w:rsidRPr="004D272B">
        <w:rPr>
          <w:color w:val="auto"/>
        </w:rPr>
        <w:t xml:space="preserve"> ta</w:t>
      </w:r>
      <w:r w:rsidR="00274E76" w:rsidRPr="004D272B">
        <w:rPr>
          <w:rFonts w:ascii="Calibri" w:hAnsi="Calibri" w:cs="Calibri"/>
          <w:color w:val="auto"/>
        </w:rPr>
        <w:t>č</w:t>
      </w:r>
      <w:r w:rsidRPr="004D272B">
        <w:rPr>
          <w:color w:val="auto"/>
        </w:rPr>
        <w:t>k</w:t>
      </w:r>
      <w:r w:rsidR="002C50CA" w:rsidRPr="004D272B">
        <w:rPr>
          <w:color w:val="auto"/>
        </w:rPr>
        <w:t>a</w:t>
      </w:r>
      <w:r w:rsidRPr="004D272B">
        <w:rPr>
          <w:color w:val="auto"/>
        </w:rPr>
        <w:t xml:space="preserve"> zvjezdišta transformatora spojenih na prijenosnu mre</w:t>
      </w:r>
      <w:r w:rsidR="007F35B7" w:rsidRPr="004D272B">
        <w:rPr>
          <w:color w:val="auto"/>
        </w:rPr>
        <w:t>ž</w:t>
      </w:r>
      <w:r w:rsidRPr="004D272B">
        <w:rPr>
          <w:color w:val="auto"/>
        </w:rPr>
        <w:t>u moraju imati mogu</w:t>
      </w:r>
      <w:r w:rsidR="00274E76" w:rsidRPr="004D272B">
        <w:rPr>
          <w:rFonts w:ascii="Calibri" w:hAnsi="Calibri" w:cs="Calibri"/>
          <w:color w:val="auto"/>
        </w:rPr>
        <w:t>ć</w:t>
      </w:r>
      <w:r w:rsidRPr="004D272B">
        <w:rPr>
          <w:color w:val="auto"/>
        </w:rPr>
        <w:t>nost spoja sa zemljom.</w:t>
      </w:r>
    </w:p>
    <w:p w14:paraId="300F8559" w14:textId="77777777" w:rsidR="004B78B7" w:rsidRPr="004D272B" w:rsidRDefault="004B78B7" w:rsidP="005751BF">
      <w:pPr>
        <w:pStyle w:val="Heading3"/>
      </w:pPr>
      <w:bookmarkStart w:id="188" w:name="_Toc11734425"/>
      <w:bookmarkStart w:id="189" w:name="_Toc11990892"/>
      <w:bookmarkStart w:id="190" w:name="_Toc26065610"/>
      <w:bookmarkStart w:id="191" w:name="_Toc26106949"/>
      <w:bookmarkStart w:id="192" w:name="_Toc117579073"/>
      <w:bookmarkStart w:id="193" w:name="_Toc61329182"/>
      <w:bookmarkStart w:id="194" w:name="_Ref63770975"/>
      <w:bookmarkStart w:id="195" w:name="_Ref63770976"/>
      <w:bookmarkStart w:id="196" w:name="_Toc163201804"/>
      <w:r w:rsidRPr="004D272B">
        <w:t>Nivoi struja kratkih spojeva</w:t>
      </w:r>
      <w:bookmarkEnd w:id="188"/>
      <w:bookmarkEnd w:id="189"/>
      <w:bookmarkEnd w:id="190"/>
      <w:bookmarkEnd w:id="191"/>
      <w:bookmarkEnd w:id="192"/>
      <w:bookmarkEnd w:id="193"/>
      <w:bookmarkEnd w:id="194"/>
      <w:bookmarkEnd w:id="195"/>
      <w:bookmarkEnd w:id="196"/>
      <w:r w:rsidRPr="004D272B">
        <w:t xml:space="preserve"> </w:t>
      </w:r>
    </w:p>
    <w:p w14:paraId="5E7B6D17" w14:textId="4BD498D8" w:rsidR="004B78B7" w:rsidRPr="004D272B" w:rsidRDefault="004B78B7" w:rsidP="004D272B">
      <w:pPr>
        <w:pStyle w:val="ListParagraph"/>
        <w:rPr>
          <w:color w:val="auto"/>
        </w:rPr>
      </w:pPr>
      <w:r w:rsidRPr="004D272B">
        <w:rPr>
          <w:color w:val="auto"/>
        </w:rPr>
        <w:t>Prijenosna mre</w:t>
      </w:r>
      <w:r w:rsidR="007F35B7" w:rsidRPr="004D272B">
        <w:rPr>
          <w:color w:val="auto"/>
        </w:rPr>
        <w:t>ž</w:t>
      </w:r>
      <w:r w:rsidRPr="004D272B">
        <w:rPr>
          <w:color w:val="auto"/>
        </w:rPr>
        <w:t>a je projektirana i funkcionira tako da se nivoi struje kratkih spojeva odr</w:t>
      </w:r>
      <w:r w:rsidR="007F35B7" w:rsidRPr="004D272B">
        <w:rPr>
          <w:color w:val="auto"/>
        </w:rPr>
        <w:t>ž</w:t>
      </w:r>
      <w:r w:rsidRPr="004D272B">
        <w:rPr>
          <w:color w:val="auto"/>
        </w:rPr>
        <w:t>avaju ispod sljede</w:t>
      </w:r>
      <w:r w:rsidR="00274E76" w:rsidRPr="004D272B">
        <w:rPr>
          <w:rFonts w:ascii="Calibri" w:hAnsi="Calibri" w:cs="Calibri"/>
          <w:color w:val="auto"/>
        </w:rPr>
        <w:t>ć</w:t>
      </w:r>
      <w:r w:rsidRPr="004D272B">
        <w:rPr>
          <w:color w:val="auto"/>
        </w:rPr>
        <w:t>ih maksimalnih vrijednosti:</w:t>
      </w:r>
    </w:p>
    <w:p w14:paraId="4014E951" w14:textId="288CEC6A" w:rsidR="004B78B7" w:rsidRPr="004D272B" w:rsidRDefault="004B78B7" w:rsidP="00A26F73">
      <w:pPr>
        <w:pStyle w:val="alineja"/>
      </w:pPr>
      <w:r w:rsidRPr="004D272B">
        <w:t>40 kA  na 400 kV sistemu</w:t>
      </w:r>
    </w:p>
    <w:p w14:paraId="7D4799B8" w14:textId="415663D1" w:rsidR="004B78B7" w:rsidRPr="004D272B" w:rsidRDefault="004B78B7" w:rsidP="00A26F73">
      <w:pPr>
        <w:pStyle w:val="alineja"/>
      </w:pPr>
      <w:r w:rsidRPr="004D272B">
        <w:lastRenderedPageBreak/>
        <w:t>40 kA  na 220 kV sistemu</w:t>
      </w:r>
    </w:p>
    <w:p w14:paraId="3EE12B1E" w14:textId="77777777" w:rsidR="004B78B7" w:rsidRPr="004D272B" w:rsidRDefault="004B78B7" w:rsidP="00A26F73">
      <w:pPr>
        <w:pStyle w:val="alineja"/>
      </w:pPr>
      <w:r w:rsidRPr="004D272B">
        <w:t>31,5 kA  na 110 kV sistemu.</w:t>
      </w:r>
    </w:p>
    <w:p w14:paraId="5F4000BA" w14:textId="2C780C05" w:rsidR="004B78B7" w:rsidRPr="004D272B" w:rsidRDefault="004B78B7" w:rsidP="004D272B">
      <w:pPr>
        <w:pStyle w:val="ListParagraph"/>
        <w:rPr>
          <w:color w:val="auto"/>
        </w:rPr>
      </w:pPr>
      <w:r w:rsidRPr="004D272B">
        <w:rPr>
          <w:color w:val="auto"/>
        </w:rPr>
        <w:t xml:space="preserve">Sva oprema koja </w:t>
      </w:r>
      <w:r w:rsidR="00274E76" w:rsidRPr="004D272B">
        <w:rPr>
          <w:rFonts w:ascii="Calibri" w:hAnsi="Calibri" w:cs="Calibri"/>
          <w:color w:val="auto"/>
        </w:rPr>
        <w:t>č</w:t>
      </w:r>
      <w:r w:rsidRPr="004D272B">
        <w:rPr>
          <w:color w:val="auto"/>
        </w:rPr>
        <w:t>ini dio prijenosne mre</w:t>
      </w:r>
      <w:r w:rsidR="007F35B7" w:rsidRPr="004D272B">
        <w:rPr>
          <w:rFonts w:cs="Aptos"/>
          <w:color w:val="auto"/>
        </w:rPr>
        <w:t>ž</w:t>
      </w:r>
      <w:r w:rsidRPr="004D272B">
        <w:rPr>
          <w:color w:val="auto"/>
        </w:rPr>
        <w:t xml:space="preserve">e, </w:t>
      </w:r>
      <w:r w:rsidR="00032D0C" w:rsidRPr="004D272B">
        <w:rPr>
          <w:color w:val="auto"/>
          <w:lang w:val="hr-HR"/>
        </w:rPr>
        <w:t xml:space="preserve">mora </w:t>
      </w:r>
      <w:r w:rsidR="00032D0C" w:rsidRPr="004D272B">
        <w:rPr>
          <w:color w:val="auto"/>
        </w:rPr>
        <w:t>biti</w:t>
      </w:r>
      <w:r w:rsidRPr="004D272B">
        <w:rPr>
          <w:color w:val="auto"/>
        </w:rPr>
        <w:t xml:space="preserve"> projektirana tako da izdr</w:t>
      </w:r>
      <w:r w:rsidR="007F35B7" w:rsidRPr="004D272B">
        <w:rPr>
          <w:color w:val="auto"/>
        </w:rPr>
        <w:t>ž</w:t>
      </w:r>
      <w:r w:rsidRPr="004D272B">
        <w:rPr>
          <w:color w:val="auto"/>
        </w:rPr>
        <w:t>i navedene vrijednosti struja kratkog spoja, osim ako nije druga</w:t>
      </w:r>
      <w:r w:rsidR="00274E76" w:rsidRPr="004D272B">
        <w:rPr>
          <w:rFonts w:ascii="Calibri" w:hAnsi="Calibri" w:cs="Calibri"/>
          <w:color w:val="auto"/>
        </w:rPr>
        <w:t>č</w:t>
      </w:r>
      <w:r w:rsidRPr="004D272B">
        <w:rPr>
          <w:color w:val="auto"/>
        </w:rPr>
        <w:t xml:space="preserve">ije ugovoreno sa Elektroprijenosom BiH i NOSBiH-om. </w:t>
      </w:r>
    </w:p>
    <w:p w14:paraId="3568CFD0" w14:textId="772BB18E" w:rsidR="004B78B7" w:rsidRPr="004D272B" w:rsidRDefault="004B78B7" w:rsidP="005751BF">
      <w:pPr>
        <w:pStyle w:val="Heading3"/>
      </w:pPr>
      <w:bookmarkStart w:id="197" w:name="_Toc26071850"/>
      <w:bookmarkStart w:id="198" w:name="_Ref28413096"/>
      <w:bookmarkStart w:id="199" w:name="_Toc38080699"/>
      <w:bookmarkStart w:id="200" w:name="_Toc49142478"/>
      <w:bookmarkStart w:id="201" w:name="_Toc117579075"/>
      <w:bookmarkStart w:id="202" w:name="_Toc61329183"/>
      <w:bookmarkStart w:id="203" w:name="_Toc163201805"/>
      <w:r w:rsidRPr="004D272B">
        <w:t>Postrojenja i ure</w:t>
      </w:r>
      <w:r w:rsidR="007F35B7" w:rsidRPr="004D272B">
        <w:rPr>
          <w:rFonts w:cs="Calibri"/>
        </w:rPr>
        <w:t>đ</w:t>
      </w:r>
      <w:r w:rsidRPr="004D272B">
        <w:t>aji</w:t>
      </w:r>
      <w:bookmarkEnd w:id="197"/>
      <w:bookmarkEnd w:id="198"/>
      <w:bookmarkEnd w:id="199"/>
      <w:bookmarkEnd w:id="200"/>
      <w:bookmarkEnd w:id="201"/>
      <w:bookmarkEnd w:id="202"/>
      <w:bookmarkEnd w:id="203"/>
      <w:r w:rsidRPr="004D272B">
        <w:t xml:space="preserve"> </w:t>
      </w:r>
    </w:p>
    <w:p w14:paraId="10F93C27" w14:textId="632101BA" w:rsidR="004B78B7" w:rsidRPr="004D272B" w:rsidRDefault="004B78B7" w:rsidP="004D272B">
      <w:pPr>
        <w:pStyle w:val="ListParagraph"/>
        <w:rPr>
          <w:color w:val="auto"/>
        </w:rPr>
      </w:pPr>
      <w:r w:rsidRPr="004D272B">
        <w:rPr>
          <w:color w:val="auto"/>
        </w:rPr>
        <w:t>Va</w:t>
      </w:r>
      <w:r w:rsidR="007F35B7" w:rsidRPr="004D272B">
        <w:rPr>
          <w:color w:val="auto"/>
        </w:rPr>
        <w:t>ž</w:t>
      </w:r>
      <w:r w:rsidRPr="004D272B">
        <w:rPr>
          <w:color w:val="auto"/>
        </w:rPr>
        <w:t>e</w:t>
      </w:r>
      <w:r w:rsidR="00274E76" w:rsidRPr="004D272B">
        <w:rPr>
          <w:rFonts w:ascii="Calibri" w:hAnsi="Calibri" w:cs="Calibri"/>
          <w:color w:val="auto"/>
        </w:rPr>
        <w:t>ć</w:t>
      </w:r>
      <w:r w:rsidRPr="004D272B">
        <w:rPr>
          <w:color w:val="auto"/>
        </w:rPr>
        <w:t xml:space="preserve">i standardi </w:t>
      </w:r>
      <w:r w:rsidR="00274E76" w:rsidRPr="004D272B">
        <w:rPr>
          <w:rFonts w:ascii="Calibri" w:hAnsi="Calibri" w:cs="Calibri"/>
          <w:color w:val="auto"/>
        </w:rPr>
        <w:t>ć</w:t>
      </w:r>
      <w:r w:rsidRPr="004D272B">
        <w:rPr>
          <w:color w:val="auto"/>
        </w:rPr>
        <w:t>e se primjenjivati na sva nova i modificirana postrojenja i ure</w:t>
      </w:r>
      <w:r w:rsidR="007F35B7" w:rsidRPr="004D272B">
        <w:rPr>
          <w:rFonts w:ascii="Calibri" w:hAnsi="Calibri" w:cs="Calibri"/>
          <w:color w:val="auto"/>
        </w:rPr>
        <w:t>đ</w:t>
      </w:r>
      <w:r w:rsidRPr="004D272B">
        <w:rPr>
          <w:color w:val="auto"/>
        </w:rPr>
        <w:t>aje.  Postrojenja i ure</w:t>
      </w:r>
      <w:r w:rsidR="007F35B7" w:rsidRPr="004D272B">
        <w:rPr>
          <w:rFonts w:ascii="Calibri" w:hAnsi="Calibri" w:cs="Calibri"/>
          <w:color w:val="auto"/>
        </w:rPr>
        <w:t>đ</w:t>
      </w:r>
      <w:r w:rsidRPr="004D272B">
        <w:rPr>
          <w:color w:val="auto"/>
        </w:rPr>
        <w:t>aji moraju biti uskla</w:t>
      </w:r>
      <w:r w:rsidR="007F35B7" w:rsidRPr="004D272B">
        <w:rPr>
          <w:rFonts w:ascii="Calibri" w:hAnsi="Calibri" w:cs="Calibri"/>
          <w:color w:val="auto"/>
        </w:rPr>
        <w:t>đ</w:t>
      </w:r>
      <w:r w:rsidR="000048CF" w:rsidRPr="004D272B">
        <w:rPr>
          <w:color w:val="auto"/>
        </w:rPr>
        <w:t>eni</w:t>
      </w:r>
      <w:r w:rsidRPr="004D272B">
        <w:rPr>
          <w:color w:val="auto"/>
        </w:rPr>
        <w:t xml:space="preserve"> i sa svim dodatnim zahtjevima koje su utvrdili Elektroprijenos BiH i NOSBiH</w:t>
      </w:r>
      <w:r w:rsidR="00B9511C" w:rsidRPr="004D272B">
        <w:rPr>
          <w:color w:val="auto"/>
        </w:rPr>
        <w:t>, a</w:t>
      </w:r>
      <w:r w:rsidRPr="004D272B">
        <w:rPr>
          <w:color w:val="auto"/>
        </w:rPr>
        <w:t xml:space="preserve"> kojih se treba pridr</w:t>
      </w:r>
      <w:r w:rsidR="007F35B7" w:rsidRPr="004D272B">
        <w:rPr>
          <w:color w:val="auto"/>
        </w:rPr>
        <w:t>ž</w:t>
      </w:r>
      <w:r w:rsidRPr="004D272B">
        <w:rPr>
          <w:color w:val="auto"/>
        </w:rPr>
        <w:t>avati u okviru tehni</w:t>
      </w:r>
      <w:r w:rsidR="00274E76" w:rsidRPr="004D272B">
        <w:rPr>
          <w:rFonts w:ascii="Calibri" w:hAnsi="Calibri" w:cs="Calibri"/>
          <w:color w:val="auto"/>
        </w:rPr>
        <w:t>č</w:t>
      </w:r>
      <w:r w:rsidRPr="004D272B">
        <w:rPr>
          <w:color w:val="auto"/>
        </w:rPr>
        <w:t>kih specifikacija, kao dokaz da su ispunjeni osnovni zahtjevi va</w:t>
      </w:r>
      <w:r w:rsidR="007F35B7" w:rsidRPr="004D272B">
        <w:rPr>
          <w:rFonts w:cs="Aptos"/>
          <w:color w:val="auto"/>
        </w:rPr>
        <w:t>ž</w:t>
      </w:r>
      <w:r w:rsidRPr="004D272B">
        <w:rPr>
          <w:color w:val="auto"/>
        </w:rPr>
        <w:t>e</w:t>
      </w:r>
      <w:r w:rsidR="00274E76" w:rsidRPr="004D272B">
        <w:rPr>
          <w:rFonts w:ascii="Calibri" w:hAnsi="Calibri" w:cs="Calibri"/>
          <w:color w:val="auto"/>
        </w:rPr>
        <w:t>ć</w:t>
      </w:r>
      <w:r w:rsidRPr="004D272B">
        <w:rPr>
          <w:color w:val="auto"/>
        </w:rPr>
        <w:t xml:space="preserve">ih standarda. </w:t>
      </w:r>
      <w:r w:rsidR="007C2514" w:rsidRPr="004D272B">
        <w:rPr>
          <w:color w:val="auto"/>
        </w:rPr>
        <w:t xml:space="preserve">Po potrebi, </w:t>
      </w:r>
      <w:r w:rsidR="002C23E6" w:rsidRPr="004D272B">
        <w:rPr>
          <w:color w:val="auto"/>
        </w:rPr>
        <w:t>k</w:t>
      </w:r>
      <w:r w:rsidRPr="004D272B">
        <w:rPr>
          <w:color w:val="auto"/>
        </w:rPr>
        <w:t>orisnici trebaju dopunjavati tehni</w:t>
      </w:r>
      <w:r w:rsidR="00274E76" w:rsidRPr="004D272B">
        <w:rPr>
          <w:rFonts w:ascii="Calibri" w:hAnsi="Calibri" w:cs="Calibri"/>
          <w:color w:val="auto"/>
        </w:rPr>
        <w:t>č</w:t>
      </w:r>
      <w:r w:rsidRPr="004D272B">
        <w:rPr>
          <w:color w:val="auto"/>
        </w:rPr>
        <w:t xml:space="preserve">ke specifikacije </w:t>
      </w:r>
      <w:r w:rsidR="00D96AFB" w:rsidRPr="004D272B">
        <w:rPr>
          <w:color w:val="auto"/>
        </w:rPr>
        <w:t>kako bi Elektroprijenosu BiH i NOSBiH-u bilo omogu</w:t>
      </w:r>
      <w:r w:rsidR="00274E76" w:rsidRPr="004D272B">
        <w:rPr>
          <w:rFonts w:ascii="Calibri" w:hAnsi="Calibri" w:cs="Calibri"/>
          <w:color w:val="auto"/>
        </w:rPr>
        <w:t>ć</w:t>
      </w:r>
      <w:r w:rsidR="00D96AFB" w:rsidRPr="004D272B">
        <w:rPr>
          <w:color w:val="auto"/>
        </w:rPr>
        <w:t xml:space="preserve">eno </w:t>
      </w:r>
      <w:r w:rsidRPr="004D272B">
        <w:rPr>
          <w:color w:val="auto"/>
        </w:rPr>
        <w:t>da ispune svoje obaveze.</w:t>
      </w:r>
    </w:p>
    <w:p w14:paraId="448552A0" w14:textId="3C498209" w:rsidR="004B78B7" w:rsidRPr="004D272B" w:rsidRDefault="004B78B7" w:rsidP="004D272B">
      <w:pPr>
        <w:pStyle w:val="ListParagraph"/>
        <w:rPr>
          <w:color w:val="auto"/>
        </w:rPr>
      </w:pPr>
      <w:r w:rsidRPr="004D272B">
        <w:rPr>
          <w:color w:val="auto"/>
        </w:rPr>
        <w:t xml:space="preserve">Korisnik </w:t>
      </w:r>
      <w:r w:rsidR="00274E76" w:rsidRPr="004D272B">
        <w:rPr>
          <w:rFonts w:ascii="Calibri" w:hAnsi="Calibri" w:cs="Calibri"/>
          <w:color w:val="auto"/>
        </w:rPr>
        <w:t>ć</w:t>
      </w:r>
      <w:r w:rsidRPr="004D272B">
        <w:rPr>
          <w:color w:val="auto"/>
        </w:rPr>
        <w:t>e osigurati specifikaciju postrojenja i ure</w:t>
      </w:r>
      <w:r w:rsidR="007F35B7" w:rsidRPr="004D272B">
        <w:rPr>
          <w:rFonts w:ascii="Calibri" w:hAnsi="Calibri" w:cs="Calibri"/>
          <w:color w:val="auto"/>
        </w:rPr>
        <w:t>đ</w:t>
      </w:r>
      <w:r w:rsidRPr="004D272B">
        <w:rPr>
          <w:color w:val="auto"/>
        </w:rPr>
        <w:t>aja koja omogu</w:t>
      </w:r>
      <w:r w:rsidR="00274E76" w:rsidRPr="004D272B">
        <w:rPr>
          <w:rFonts w:ascii="Calibri" w:hAnsi="Calibri" w:cs="Calibri"/>
          <w:color w:val="auto"/>
        </w:rPr>
        <w:t>ć</w:t>
      </w:r>
      <w:r w:rsidRPr="004D272B">
        <w:rPr>
          <w:color w:val="auto"/>
        </w:rPr>
        <w:t>uje rad unutar primjenjivih tehni</w:t>
      </w:r>
      <w:r w:rsidR="00274E76" w:rsidRPr="004D272B">
        <w:rPr>
          <w:rFonts w:ascii="Calibri" w:hAnsi="Calibri" w:cs="Calibri"/>
          <w:color w:val="auto"/>
        </w:rPr>
        <w:t>č</w:t>
      </w:r>
      <w:r w:rsidRPr="004D272B">
        <w:rPr>
          <w:color w:val="auto"/>
        </w:rPr>
        <w:t>kih i sigurnosnih proce</w:t>
      </w:r>
      <w:r w:rsidR="002C23E6" w:rsidRPr="004D272B">
        <w:rPr>
          <w:color w:val="auto"/>
        </w:rPr>
        <w:t>dura s kojima su se usaglasili k</w:t>
      </w:r>
      <w:r w:rsidR="004F5E96" w:rsidRPr="004D272B">
        <w:rPr>
          <w:color w:val="auto"/>
        </w:rPr>
        <w:t>orisnik te</w:t>
      </w:r>
      <w:r w:rsidRPr="004D272B">
        <w:rPr>
          <w:color w:val="auto"/>
        </w:rPr>
        <w:t xml:space="preserve"> Elektroprijenos BiH</w:t>
      </w:r>
      <w:r w:rsidR="004F5E96" w:rsidRPr="004D272B">
        <w:rPr>
          <w:color w:val="auto"/>
        </w:rPr>
        <w:t xml:space="preserve"> i</w:t>
      </w:r>
      <w:r w:rsidRPr="004D272B">
        <w:rPr>
          <w:color w:val="auto"/>
        </w:rPr>
        <w:t xml:space="preserve"> NOSBiH.</w:t>
      </w:r>
    </w:p>
    <w:p w14:paraId="49BF8F47" w14:textId="76FBC0B1" w:rsidR="004B78B7" w:rsidRPr="004D272B" w:rsidRDefault="004B78B7" w:rsidP="004D272B">
      <w:pPr>
        <w:pStyle w:val="ListParagraph"/>
        <w:rPr>
          <w:color w:val="auto"/>
        </w:rPr>
      </w:pPr>
      <w:r w:rsidRPr="004D272B">
        <w:rPr>
          <w:color w:val="auto"/>
        </w:rPr>
        <w:t xml:space="preserve">Korisnik </w:t>
      </w:r>
      <w:r w:rsidR="00274E76" w:rsidRPr="004D272B">
        <w:rPr>
          <w:rFonts w:ascii="Calibri" w:hAnsi="Calibri" w:cs="Calibri"/>
          <w:color w:val="auto"/>
        </w:rPr>
        <w:t>ć</w:t>
      </w:r>
      <w:r w:rsidRPr="004D272B">
        <w:rPr>
          <w:color w:val="auto"/>
        </w:rPr>
        <w:t>e se pobrinuti da njegova postrojenja ili ure</w:t>
      </w:r>
      <w:r w:rsidR="007F35B7" w:rsidRPr="004D272B">
        <w:rPr>
          <w:rFonts w:ascii="Calibri" w:hAnsi="Calibri" w:cs="Calibri"/>
          <w:color w:val="auto"/>
        </w:rPr>
        <w:t>đ</w:t>
      </w:r>
      <w:r w:rsidRPr="004D272B">
        <w:rPr>
          <w:color w:val="auto"/>
        </w:rPr>
        <w:t>aji ne unose smetnje u prijenosnu mre</w:t>
      </w:r>
      <w:r w:rsidR="007F35B7" w:rsidRPr="004D272B">
        <w:rPr>
          <w:rFonts w:cs="Aptos"/>
          <w:color w:val="auto"/>
        </w:rPr>
        <w:t>ž</w:t>
      </w:r>
      <w:r w:rsidRPr="004D272B">
        <w:rPr>
          <w:color w:val="auto"/>
        </w:rPr>
        <w:t>u sa aspekta vi</w:t>
      </w:r>
      <w:r w:rsidRPr="004D272B">
        <w:rPr>
          <w:rFonts w:cs="Aptos"/>
          <w:color w:val="auto"/>
        </w:rPr>
        <w:t>š</w:t>
      </w:r>
      <w:r w:rsidRPr="004D272B">
        <w:rPr>
          <w:color w:val="auto"/>
        </w:rPr>
        <w:t>ih harmonika, naponskih varijacija, nesimetrije i sl.</w:t>
      </w:r>
    </w:p>
    <w:p w14:paraId="54E877C0" w14:textId="5D40B40E" w:rsidR="004B78B7" w:rsidRPr="004D272B" w:rsidRDefault="004B78B7" w:rsidP="004D272B">
      <w:pPr>
        <w:pStyle w:val="ListParagraph"/>
        <w:rPr>
          <w:color w:val="auto"/>
        </w:rPr>
      </w:pPr>
      <w:r w:rsidRPr="004D272B">
        <w:rPr>
          <w:color w:val="auto"/>
        </w:rPr>
        <w:t xml:space="preserve">Svi elementi koji </w:t>
      </w:r>
      <w:r w:rsidR="00274E76" w:rsidRPr="004D272B">
        <w:rPr>
          <w:rFonts w:ascii="Calibri" w:hAnsi="Calibri" w:cs="Calibri"/>
          <w:color w:val="auto"/>
        </w:rPr>
        <w:t>č</w:t>
      </w:r>
      <w:r w:rsidRPr="004D272B">
        <w:rPr>
          <w:color w:val="auto"/>
        </w:rPr>
        <w:t>ine dio prijenosne mre</w:t>
      </w:r>
      <w:r w:rsidR="007F35B7" w:rsidRPr="004D272B">
        <w:rPr>
          <w:rFonts w:cs="Aptos"/>
          <w:color w:val="auto"/>
        </w:rPr>
        <w:t>ž</w:t>
      </w:r>
      <w:r w:rsidRPr="004D272B">
        <w:rPr>
          <w:color w:val="auto"/>
        </w:rPr>
        <w:t>e, a koji se prvi put priklju</w:t>
      </w:r>
      <w:r w:rsidR="00274E76" w:rsidRPr="004D272B">
        <w:rPr>
          <w:rFonts w:ascii="Calibri" w:hAnsi="Calibri" w:cs="Calibri"/>
          <w:color w:val="auto"/>
        </w:rPr>
        <w:t>č</w:t>
      </w:r>
      <w:r w:rsidRPr="004D272B">
        <w:rPr>
          <w:color w:val="auto"/>
        </w:rPr>
        <w:t>uju, moraju biti novi i atestirani te imati adekvatne potvrde u skladu sa va</w:t>
      </w:r>
      <w:r w:rsidR="007F35B7" w:rsidRPr="004D272B">
        <w:rPr>
          <w:rFonts w:cs="Aptos"/>
          <w:color w:val="auto"/>
        </w:rPr>
        <w:t>ž</w:t>
      </w:r>
      <w:r w:rsidRPr="004D272B">
        <w:rPr>
          <w:color w:val="auto"/>
        </w:rPr>
        <w:t>e</w:t>
      </w:r>
      <w:r w:rsidR="00274E76" w:rsidRPr="004D272B">
        <w:rPr>
          <w:rFonts w:ascii="Calibri" w:hAnsi="Calibri" w:cs="Calibri"/>
          <w:color w:val="auto"/>
        </w:rPr>
        <w:t>ć</w:t>
      </w:r>
      <w:r w:rsidRPr="004D272B">
        <w:rPr>
          <w:color w:val="auto"/>
        </w:rPr>
        <w:t>im standardima o potvrdi kvaliteta.</w:t>
      </w:r>
    </w:p>
    <w:p w14:paraId="7546DC3C" w14:textId="727D59C6" w:rsidR="004B78B7" w:rsidRPr="004D272B" w:rsidRDefault="004B78B7" w:rsidP="004D272B">
      <w:pPr>
        <w:pStyle w:val="ListParagraph"/>
        <w:rPr>
          <w:color w:val="auto"/>
        </w:rPr>
      </w:pPr>
      <w:r w:rsidRPr="004D272B">
        <w:rPr>
          <w:color w:val="auto"/>
        </w:rPr>
        <w:t>Za</w:t>
      </w:r>
      <w:r w:rsidR="002C23E6" w:rsidRPr="004D272B">
        <w:rPr>
          <w:color w:val="auto"/>
        </w:rPr>
        <w:t xml:space="preserve"> svu opremu i ure</w:t>
      </w:r>
      <w:r w:rsidR="007F35B7" w:rsidRPr="004D272B">
        <w:rPr>
          <w:rFonts w:ascii="Calibri" w:hAnsi="Calibri" w:cs="Calibri"/>
          <w:color w:val="auto"/>
        </w:rPr>
        <w:t>đ</w:t>
      </w:r>
      <w:r w:rsidR="002C23E6" w:rsidRPr="004D272B">
        <w:rPr>
          <w:color w:val="auto"/>
        </w:rPr>
        <w:t>aje u svakom k</w:t>
      </w:r>
      <w:r w:rsidRPr="004D272B">
        <w:rPr>
          <w:color w:val="auto"/>
        </w:rPr>
        <w:t>orisnikovom postrojenju mora postojati a</w:t>
      </w:r>
      <w:r w:rsidR="007F35B7" w:rsidRPr="004D272B">
        <w:rPr>
          <w:color w:val="auto"/>
        </w:rPr>
        <w:t>ž</w:t>
      </w:r>
      <w:r w:rsidRPr="004D272B">
        <w:rPr>
          <w:color w:val="auto"/>
        </w:rPr>
        <w:t>urirana i ovjerena izvedbena tehni</w:t>
      </w:r>
      <w:r w:rsidR="00274E76" w:rsidRPr="004D272B">
        <w:rPr>
          <w:rFonts w:ascii="Calibri" w:hAnsi="Calibri" w:cs="Calibri"/>
          <w:color w:val="auto"/>
        </w:rPr>
        <w:t>č</w:t>
      </w:r>
      <w:r w:rsidRPr="004D272B">
        <w:rPr>
          <w:color w:val="auto"/>
        </w:rPr>
        <w:t xml:space="preserve">ka dokumentacija koja </w:t>
      </w:r>
      <w:r w:rsidR="00274E76" w:rsidRPr="004D272B">
        <w:rPr>
          <w:rFonts w:ascii="Calibri" w:hAnsi="Calibri" w:cs="Calibri"/>
          <w:color w:val="auto"/>
        </w:rPr>
        <w:t>ć</w:t>
      </w:r>
      <w:r w:rsidRPr="004D272B">
        <w:rPr>
          <w:color w:val="auto"/>
        </w:rPr>
        <w:t>e biti dostupna Elektroprijenosu BiH.</w:t>
      </w:r>
    </w:p>
    <w:p w14:paraId="3A7BE1AF" w14:textId="77777777" w:rsidR="004B78B7" w:rsidRPr="004D272B" w:rsidRDefault="004B78B7" w:rsidP="005751BF">
      <w:pPr>
        <w:pStyle w:val="Heading3"/>
      </w:pPr>
      <w:bookmarkStart w:id="204" w:name="_Toc61329184"/>
      <w:bookmarkStart w:id="205" w:name="_Toc163201806"/>
      <w:r w:rsidRPr="004D272B">
        <w:t>Podfrekventni releji</w:t>
      </w:r>
      <w:bookmarkEnd w:id="204"/>
      <w:bookmarkEnd w:id="205"/>
    </w:p>
    <w:p w14:paraId="3D8DC207" w14:textId="2828BFCD" w:rsidR="004B78B7" w:rsidRPr="004D272B" w:rsidRDefault="002C23E6" w:rsidP="004D272B">
      <w:pPr>
        <w:pStyle w:val="ListParagraph"/>
        <w:rPr>
          <w:color w:val="auto"/>
        </w:rPr>
      </w:pPr>
      <w:r w:rsidRPr="004D272B">
        <w:rPr>
          <w:color w:val="auto"/>
        </w:rPr>
        <w:t>Elektroprijenos BiH, ODS i k</w:t>
      </w:r>
      <w:r w:rsidR="004B78B7" w:rsidRPr="004D272B">
        <w:rPr>
          <w:color w:val="auto"/>
        </w:rPr>
        <w:t xml:space="preserve">orisnici obavezni su instalirati potreban broj podfrekventnih releja. NOSBiH </w:t>
      </w:r>
      <w:r w:rsidR="00274E76" w:rsidRPr="004D272B">
        <w:rPr>
          <w:rFonts w:ascii="Calibri" w:hAnsi="Calibri" w:cs="Calibri"/>
          <w:color w:val="auto"/>
        </w:rPr>
        <w:t>ć</w:t>
      </w:r>
      <w:r w:rsidR="004B78B7" w:rsidRPr="004D272B">
        <w:rPr>
          <w:color w:val="auto"/>
        </w:rPr>
        <w:t>e odrediti kriterije djelovanja podfrekventne za</w:t>
      </w:r>
      <w:r w:rsidR="004B78B7" w:rsidRPr="004D272B">
        <w:rPr>
          <w:rFonts w:cs="Aptos"/>
          <w:color w:val="auto"/>
        </w:rPr>
        <w:t>š</w:t>
      </w:r>
      <w:r w:rsidR="004B78B7" w:rsidRPr="004D272B">
        <w:rPr>
          <w:color w:val="auto"/>
        </w:rPr>
        <w:t>tite, iznose optere</w:t>
      </w:r>
      <w:r w:rsidR="00274E76" w:rsidRPr="004D272B">
        <w:rPr>
          <w:rFonts w:ascii="Calibri" w:hAnsi="Calibri" w:cs="Calibri"/>
          <w:color w:val="auto"/>
        </w:rPr>
        <w:t>ć</w:t>
      </w:r>
      <w:r w:rsidR="004B78B7" w:rsidRPr="004D272B">
        <w:rPr>
          <w:color w:val="auto"/>
        </w:rPr>
        <w:t>enja i frekvencije isklju</w:t>
      </w:r>
      <w:r w:rsidR="00274E76" w:rsidRPr="004D272B">
        <w:rPr>
          <w:rFonts w:ascii="Calibri" w:hAnsi="Calibri" w:cs="Calibri"/>
          <w:color w:val="auto"/>
        </w:rPr>
        <w:t>č</w:t>
      </w:r>
      <w:r w:rsidR="004B78B7" w:rsidRPr="004D272B">
        <w:rPr>
          <w:color w:val="auto"/>
        </w:rPr>
        <w:t>enja</w:t>
      </w:r>
      <w:r w:rsidRPr="004D272B">
        <w:rPr>
          <w:color w:val="auto"/>
        </w:rPr>
        <w:t>, a Elektroprijenos BiH, ODS i k</w:t>
      </w:r>
      <w:r w:rsidR="004B78B7" w:rsidRPr="004D272B">
        <w:rPr>
          <w:color w:val="auto"/>
        </w:rPr>
        <w:t xml:space="preserve">orisnici </w:t>
      </w:r>
      <w:r w:rsidR="00274E76" w:rsidRPr="004D272B">
        <w:rPr>
          <w:rFonts w:ascii="Calibri" w:hAnsi="Calibri" w:cs="Calibri"/>
          <w:color w:val="auto"/>
        </w:rPr>
        <w:t>ć</w:t>
      </w:r>
      <w:r w:rsidR="004B78B7" w:rsidRPr="004D272B">
        <w:rPr>
          <w:color w:val="auto"/>
        </w:rPr>
        <w:t>e implementirati ovu funkciju u skladu sa tehni</w:t>
      </w:r>
      <w:r w:rsidR="00274E76" w:rsidRPr="004D272B">
        <w:rPr>
          <w:rFonts w:ascii="Calibri" w:hAnsi="Calibri" w:cs="Calibri"/>
          <w:color w:val="auto"/>
        </w:rPr>
        <w:t>č</w:t>
      </w:r>
      <w:r w:rsidR="004B78B7" w:rsidRPr="004D272B">
        <w:rPr>
          <w:color w:val="auto"/>
        </w:rPr>
        <w:t>ko-tehnolo</w:t>
      </w:r>
      <w:r w:rsidR="004B78B7" w:rsidRPr="004D272B">
        <w:rPr>
          <w:rFonts w:cs="Aptos"/>
          <w:color w:val="auto"/>
        </w:rPr>
        <w:t>š</w:t>
      </w:r>
      <w:r w:rsidR="004B78B7" w:rsidRPr="004D272B">
        <w:rPr>
          <w:color w:val="auto"/>
        </w:rPr>
        <w:t>kim karakteristikama potro</w:t>
      </w:r>
      <w:r w:rsidR="004B78B7" w:rsidRPr="004D272B">
        <w:rPr>
          <w:rFonts w:cs="Aptos"/>
          <w:color w:val="auto"/>
        </w:rPr>
        <w:t>š</w:t>
      </w:r>
      <w:r w:rsidR="004B78B7" w:rsidRPr="004D272B">
        <w:rPr>
          <w:color w:val="auto"/>
        </w:rPr>
        <w:t>a</w:t>
      </w:r>
      <w:r w:rsidR="00274E76" w:rsidRPr="004D272B">
        <w:rPr>
          <w:rFonts w:ascii="Calibri" w:hAnsi="Calibri" w:cs="Calibri"/>
          <w:color w:val="auto"/>
        </w:rPr>
        <w:t>č</w:t>
      </w:r>
      <w:r w:rsidR="004B78B7" w:rsidRPr="004D272B">
        <w:rPr>
          <w:color w:val="auto"/>
        </w:rPr>
        <w:t>a.</w:t>
      </w:r>
    </w:p>
    <w:p w14:paraId="02595D04" w14:textId="77777777" w:rsidR="004B78B7" w:rsidRPr="004D272B" w:rsidRDefault="004B78B7" w:rsidP="005751BF">
      <w:pPr>
        <w:pStyle w:val="Heading3"/>
      </w:pPr>
      <w:bookmarkStart w:id="206" w:name="_Toc61329185"/>
      <w:bookmarkStart w:id="207" w:name="_Toc163201807"/>
      <w:r w:rsidRPr="004D272B">
        <w:t>Prikupljanje i razmjena podataka u realnom vremenu</w:t>
      </w:r>
      <w:bookmarkEnd w:id="206"/>
      <w:bookmarkEnd w:id="207"/>
    </w:p>
    <w:p w14:paraId="39520718" w14:textId="21C20F23" w:rsidR="004B78B7" w:rsidRPr="004D272B" w:rsidRDefault="004B78B7" w:rsidP="004D272B">
      <w:pPr>
        <w:pStyle w:val="ListParagraph"/>
        <w:numPr>
          <w:ilvl w:val="4"/>
          <w:numId w:val="43"/>
        </w:numPr>
        <w:rPr>
          <w:color w:val="auto"/>
        </w:rPr>
      </w:pPr>
      <w:r w:rsidRPr="004D272B">
        <w:rPr>
          <w:color w:val="auto"/>
        </w:rPr>
        <w:t>U slu</w:t>
      </w:r>
      <w:r w:rsidR="00274E76" w:rsidRPr="004D272B">
        <w:rPr>
          <w:rFonts w:ascii="Calibri" w:hAnsi="Calibri" w:cs="Calibri"/>
          <w:color w:val="auto"/>
        </w:rPr>
        <w:t>č</w:t>
      </w:r>
      <w:r w:rsidRPr="004D272B">
        <w:rPr>
          <w:color w:val="auto"/>
        </w:rPr>
        <w:t>aju bilo kakvih izmjena koje se odnose na topologiju prijenosne mre</w:t>
      </w:r>
      <w:r w:rsidR="007F35B7" w:rsidRPr="004D272B">
        <w:rPr>
          <w:rFonts w:cs="Aptos"/>
          <w:color w:val="auto"/>
        </w:rPr>
        <w:t>ž</w:t>
      </w:r>
      <w:r w:rsidRPr="004D272B">
        <w:rPr>
          <w:color w:val="auto"/>
        </w:rPr>
        <w:t>e na svim naponskim nivoima, vrstu i tehni</w:t>
      </w:r>
      <w:r w:rsidR="00274E76" w:rsidRPr="004D272B">
        <w:rPr>
          <w:rFonts w:ascii="Calibri" w:hAnsi="Calibri" w:cs="Calibri"/>
          <w:color w:val="auto"/>
        </w:rPr>
        <w:t>č</w:t>
      </w:r>
      <w:r w:rsidRPr="004D272B">
        <w:rPr>
          <w:color w:val="auto"/>
        </w:rPr>
        <w:t xml:space="preserve">ke parametre instalirane opreme, posebno mjerne opreme i njenih karakteristika te izmjena vezanih za prethodno definirane skupove podataka koji se prikupljaju u realnom </w:t>
      </w:r>
      <w:r w:rsidR="002C23E6" w:rsidRPr="004D272B">
        <w:rPr>
          <w:color w:val="auto"/>
        </w:rPr>
        <w:t>vremenu, Elektroprijenos BiH i k</w:t>
      </w:r>
      <w:r w:rsidRPr="004D272B">
        <w:rPr>
          <w:color w:val="auto"/>
        </w:rPr>
        <w:t xml:space="preserve">orisnik </w:t>
      </w:r>
      <w:r w:rsidR="000C5E06" w:rsidRPr="004D272B">
        <w:rPr>
          <w:color w:val="auto"/>
        </w:rPr>
        <w:t xml:space="preserve">su obavezni </w:t>
      </w:r>
      <w:r w:rsidRPr="004D272B">
        <w:rPr>
          <w:color w:val="auto"/>
        </w:rPr>
        <w:t xml:space="preserve">pravovremeno </w:t>
      </w:r>
      <w:r w:rsidR="000C5E06" w:rsidRPr="004D272B">
        <w:rPr>
          <w:color w:val="auto"/>
        </w:rPr>
        <w:t xml:space="preserve">o tome </w:t>
      </w:r>
      <w:r w:rsidRPr="004D272B">
        <w:rPr>
          <w:color w:val="auto"/>
        </w:rPr>
        <w:t xml:space="preserve">obavijestiti NOSBiH. </w:t>
      </w:r>
    </w:p>
    <w:p w14:paraId="1AE6F6BF" w14:textId="1517D665" w:rsidR="004B78B7" w:rsidRPr="004D272B" w:rsidRDefault="002C23E6" w:rsidP="004D272B">
      <w:pPr>
        <w:pStyle w:val="ListParagraph"/>
        <w:rPr>
          <w:color w:val="auto"/>
        </w:rPr>
      </w:pPr>
      <w:r w:rsidRPr="004D272B">
        <w:rPr>
          <w:color w:val="auto"/>
        </w:rPr>
        <w:t>Elektroprijenos BiH i k</w:t>
      </w:r>
      <w:r w:rsidR="004B78B7" w:rsidRPr="004D272B">
        <w:rPr>
          <w:color w:val="auto"/>
        </w:rPr>
        <w:t>orisnik su du</w:t>
      </w:r>
      <w:r w:rsidR="007F35B7" w:rsidRPr="004D272B">
        <w:rPr>
          <w:color w:val="auto"/>
        </w:rPr>
        <w:t>ž</w:t>
      </w:r>
      <w:r w:rsidR="004B78B7" w:rsidRPr="004D272B">
        <w:rPr>
          <w:color w:val="auto"/>
        </w:rPr>
        <w:t>ni na vrijeme upoznati NOSBiH o eventualnim planiranim radovima na opremi za daljinski nadzor i upravljanje, u slu</w:t>
      </w:r>
      <w:r w:rsidR="00274E76" w:rsidRPr="004D272B">
        <w:rPr>
          <w:rFonts w:ascii="Calibri" w:hAnsi="Calibri" w:cs="Calibri"/>
          <w:color w:val="auto"/>
        </w:rPr>
        <w:t>č</w:t>
      </w:r>
      <w:r w:rsidR="004B78B7" w:rsidRPr="004D272B">
        <w:rPr>
          <w:color w:val="auto"/>
        </w:rPr>
        <w:t xml:space="preserve">aju da </w:t>
      </w:r>
      <w:r w:rsidR="00274E76" w:rsidRPr="004D272B">
        <w:rPr>
          <w:rFonts w:ascii="Calibri" w:hAnsi="Calibri" w:cs="Calibri"/>
          <w:color w:val="auto"/>
        </w:rPr>
        <w:t>ć</w:t>
      </w:r>
      <w:r w:rsidR="004B78B7" w:rsidRPr="004D272B">
        <w:rPr>
          <w:color w:val="auto"/>
        </w:rPr>
        <w:t>e ti radovi uzrokovati prekide u komunikaciji i prikupljanju podataka u realnom vremenu koje obavlja DC NOSBiH-a.</w:t>
      </w:r>
    </w:p>
    <w:p w14:paraId="2994AB65" w14:textId="0A6F0EFA" w:rsidR="004B78B7" w:rsidRPr="004D272B" w:rsidRDefault="004B78B7"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aju da su iscrpljene sve tehni</w:t>
      </w:r>
      <w:r w:rsidR="00274E76" w:rsidRPr="004D272B">
        <w:rPr>
          <w:rFonts w:ascii="Calibri" w:hAnsi="Calibri" w:cs="Calibri"/>
          <w:color w:val="auto"/>
        </w:rPr>
        <w:t>č</w:t>
      </w:r>
      <w:r w:rsidRPr="004D272B">
        <w:rPr>
          <w:color w:val="auto"/>
        </w:rPr>
        <w:t>ke mogu</w:t>
      </w:r>
      <w:r w:rsidR="00274E76" w:rsidRPr="004D272B">
        <w:rPr>
          <w:rFonts w:ascii="Calibri" w:hAnsi="Calibri" w:cs="Calibri"/>
          <w:color w:val="auto"/>
        </w:rPr>
        <w:t>ć</w:t>
      </w:r>
      <w:r w:rsidRPr="004D272B">
        <w:rPr>
          <w:color w:val="auto"/>
        </w:rPr>
        <w:t>nosti, te da iz opravdanih tehni</w:t>
      </w:r>
      <w:r w:rsidR="00274E76" w:rsidRPr="004D272B">
        <w:rPr>
          <w:rFonts w:ascii="Calibri" w:hAnsi="Calibri" w:cs="Calibri"/>
          <w:color w:val="auto"/>
        </w:rPr>
        <w:t>č</w:t>
      </w:r>
      <w:r w:rsidRPr="004D272B">
        <w:rPr>
          <w:color w:val="auto"/>
        </w:rPr>
        <w:t>kih razloga nije mogu</w:t>
      </w:r>
      <w:r w:rsidR="00274E76" w:rsidRPr="004D272B">
        <w:rPr>
          <w:rFonts w:ascii="Calibri" w:hAnsi="Calibri" w:cs="Calibri"/>
          <w:color w:val="auto"/>
        </w:rPr>
        <w:t>ć</w:t>
      </w:r>
      <w:r w:rsidRPr="004D272B">
        <w:rPr>
          <w:color w:val="auto"/>
        </w:rPr>
        <w:t>e ostvariti direktno povezivanje i prikupljanje odgovaraju</w:t>
      </w:r>
      <w:r w:rsidR="00274E76" w:rsidRPr="004D272B">
        <w:rPr>
          <w:rFonts w:ascii="Calibri" w:hAnsi="Calibri" w:cs="Calibri"/>
          <w:color w:val="auto"/>
        </w:rPr>
        <w:t>ć</w:t>
      </w:r>
      <w:r w:rsidRPr="004D272B">
        <w:rPr>
          <w:color w:val="auto"/>
        </w:rPr>
        <w:t>ih podataka u realnom vremenu sa VN post</w:t>
      </w:r>
      <w:r w:rsidR="002C23E6" w:rsidRPr="004D272B">
        <w:rPr>
          <w:color w:val="auto"/>
        </w:rPr>
        <w:t>rojenja, Elektroprijenos BiH i k</w:t>
      </w:r>
      <w:r w:rsidRPr="004D272B">
        <w:rPr>
          <w:color w:val="auto"/>
        </w:rPr>
        <w:t xml:space="preserve">orisnik se obavezuju da </w:t>
      </w:r>
      <w:r w:rsidR="00274E76" w:rsidRPr="004D272B">
        <w:rPr>
          <w:rFonts w:ascii="Calibri" w:hAnsi="Calibri" w:cs="Calibri"/>
          <w:color w:val="auto"/>
        </w:rPr>
        <w:t>ć</w:t>
      </w:r>
      <w:r w:rsidRPr="004D272B">
        <w:rPr>
          <w:color w:val="auto"/>
        </w:rPr>
        <w:t>e, ukoliko ih posjeduju, tra</w:t>
      </w:r>
      <w:r w:rsidR="007F35B7" w:rsidRPr="004D272B">
        <w:rPr>
          <w:rFonts w:cs="Aptos"/>
          <w:color w:val="auto"/>
        </w:rPr>
        <w:t>ž</w:t>
      </w:r>
      <w:r w:rsidRPr="004D272B">
        <w:rPr>
          <w:color w:val="auto"/>
        </w:rPr>
        <w:t>ene podatke iz takvih objekata, proslijediti iz vlastitih centara upravljanja u DC NOSBiH-a putem me</w:t>
      </w:r>
      <w:r w:rsidR="007F35B7" w:rsidRPr="004D272B">
        <w:rPr>
          <w:rFonts w:ascii="Calibri" w:hAnsi="Calibri" w:cs="Calibri"/>
          <w:color w:val="auto"/>
        </w:rPr>
        <w:t>đ</w:t>
      </w:r>
      <w:r w:rsidRPr="004D272B">
        <w:rPr>
          <w:color w:val="auto"/>
        </w:rPr>
        <w:t xml:space="preserve">ucentarske </w:t>
      </w:r>
      <w:r w:rsidRPr="004D272B">
        <w:rPr>
          <w:color w:val="auto"/>
        </w:rPr>
        <w:lastRenderedPageBreak/>
        <w:t>komunikacije. U slu</w:t>
      </w:r>
      <w:r w:rsidR="00274E76" w:rsidRPr="004D272B">
        <w:rPr>
          <w:rFonts w:ascii="Calibri" w:hAnsi="Calibri" w:cs="Calibri"/>
          <w:color w:val="auto"/>
        </w:rPr>
        <w:t>č</w:t>
      </w:r>
      <w:r w:rsidRPr="004D272B">
        <w:rPr>
          <w:color w:val="auto"/>
        </w:rPr>
        <w:t>aju potrebe koju iska</w:t>
      </w:r>
      <w:r w:rsidR="007F35B7" w:rsidRPr="004D272B">
        <w:rPr>
          <w:rFonts w:cs="Aptos"/>
          <w:color w:val="auto"/>
        </w:rPr>
        <w:t>ž</w:t>
      </w:r>
      <w:r w:rsidRPr="004D272B">
        <w:rPr>
          <w:color w:val="auto"/>
        </w:rPr>
        <w:t>u E</w:t>
      </w:r>
      <w:r w:rsidR="002C23E6" w:rsidRPr="004D272B">
        <w:rPr>
          <w:color w:val="auto"/>
        </w:rPr>
        <w:t>lektroprijenos BiH ili k</w:t>
      </w:r>
      <w:r w:rsidRPr="004D272B">
        <w:rPr>
          <w:color w:val="auto"/>
        </w:rPr>
        <w:t xml:space="preserve">orisnik, </w:t>
      </w:r>
      <w:r w:rsidR="002C23E6" w:rsidRPr="004D272B">
        <w:rPr>
          <w:color w:val="auto"/>
        </w:rPr>
        <w:t>NOSBiH je du</w:t>
      </w:r>
      <w:r w:rsidR="007F35B7" w:rsidRPr="004D272B">
        <w:rPr>
          <w:color w:val="auto"/>
        </w:rPr>
        <w:t>ž</w:t>
      </w:r>
      <w:r w:rsidR="002C23E6" w:rsidRPr="004D272B">
        <w:rPr>
          <w:color w:val="auto"/>
        </w:rPr>
        <w:t>an da DC OP-u ili k</w:t>
      </w:r>
      <w:r w:rsidRPr="004D272B">
        <w:rPr>
          <w:color w:val="auto"/>
        </w:rPr>
        <w:t>orisniku putem me</w:t>
      </w:r>
      <w:r w:rsidR="007F35B7" w:rsidRPr="004D272B">
        <w:rPr>
          <w:rFonts w:ascii="Calibri" w:hAnsi="Calibri" w:cs="Calibri"/>
          <w:color w:val="auto"/>
        </w:rPr>
        <w:t>đ</w:t>
      </w:r>
      <w:r w:rsidRPr="004D272B">
        <w:rPr>
          <w:color w:val="auto"/>
        </w:rPr>
        <w:t>ucentarske komunikacije iz svog sistema dostavi podatke koji su za njih interesantni.</w:t>
      </w:r>
      <w:bookmarkStart w:id="208" w:name="_Toc445122414"/>
      <w:bookmarkStart w:id="209" w:name="_Toc445453579"/>
      <w:bookmarkEnd w:id="208"/>
      <w:bookmarkEnd w:id="209"/>
    </w:p>
    <w:p w14:paraId="47800966" w14:textId="77777777" w:rsidR="004B78B7" w:rsidRPr="004D272B" w:rsidRDefault="004B78B7" w:rsidP="004B78B7">
      <w:pPr>
        <w:rPr>
          <w:lang w:val="sr-Latn-BA"/>
        </w:rPr>
      </w:pPr>
    </w:p>
    <w:p w14:paraId="566B0370" w14:textId="2896979E" w:rsidR="004B78B7" w:rsidRPr="004D272B" w:rsidRDefault="004B78B7">
      <w:pPr>
        <w:spacing w:before="0" w:after="0" w:line="240" w:lineRule="auto"/>
        <w:jc w:val="left"/>
        <w:rPr>
          <w:rFonts w:ascii="Times New Roman Bold" w:hAnsi="Times New Roman Bold"/>
          <w:b/>
          <w:bCs/>
          <w:iCs/>
          <w:sz w:val="28"/>
          <w:szCs w:val="28"/>
          <w:lang w:val="bs-Latn-BA"/>
        </w:rPr>
      </w:pPr>
      <w:bookmarkStart w:id="210" w:name="_Toc445453581"/>
      <w:bookmarkStart w:id="211" w:name="_Toc445453582"/>
      <w:bookmarkStart w:id="212" w:name="_Toc445453583"/>
      <w:bookmarkStart w:id="213" w:name="_Toc445453584"/>
      <w:bookmarkStart w:id="214" w:name="_Toc445453585"/>
      <w:bookmarkStart w:id="215" w:name="_Toc445453586"/>
      <w:bookmarkStart w:id="216" w:name="_Toc445453587"/>
      <w:bookmarkStart w:id="217" w:name="_Toc445453588"/>
      <w:bookmarkStart w:id="218" w:name="_Toc445453589"/>
      <w:bookmarkStart w:id="219" w:name="_Toc445453590"/>
      <w:bookmarkStart w:id="220" w:name="_Toc445453591"/>
      <w:bookmarkStart w:id="221" w:name="_Toc445453592"/>
      <w:bookmarkStart w:id="222" w:name="_Toc445453593"/>
      <w:bookmarkStart w:id="223" w:name="_Toc445453594"/>
      <w:bookmarkStart w:id="224" w:name="_Toc445453595"/>
      <w:bookmarkStart w:id="225" w:name="_Toc445453596"/>
      <w:bookmarkStart w:id="226" w:name="_Toc445453597"/>
      <w:bookmarkStart w:id="227" w:name="_Toc445453598"/>
      <w:bookmarkStart w:id="228" w:name="_Toc445453599"/>
      <w:bookmarkStart w:id="229" w:name="_Toc445453600"/>
      <w:bookmarkStart w:id="230" w:name="_Toc445453601"/>
      <w:bookmarkStart w:id="231" w:name="_Toc445453602"/>
      <w:bookmarkStart w:id="232" w:name="_Toc445453603"/>
      <w:bookmarkStart w:id="233" w:name="_Toc445453604"/>
      <w:bookmarkStart w:id="234" w:name="_Toc445453605"/>
      <w:bookmarkStart w:id="235" w:name="_Toc445453606"/>
      <w:bookmarkStart w:id="236" w:name="_Toc445453607"/>
      <w:bookmarkStart w:id="237" w:name="_Toc445453608"/>
      <w:bookmarkStart w:id="238" w:name="_Toc445453609"/>
      <w:bookmarkStart w:id="239" w:name="_Toc445453610"/>
      <w:bookmarkStart w:id="240" w:name="_Toc445453611"/>
      <w:bookmarkStart w:id="241" w:name="_Toc445453612"/>
      <w:bookmarkStart w:id="242" w:name="_Toc445453613"/>
      <w:bookmarkStart w:id="243" w:name="_Toc445453614"/>
      <w:bookmarkStart w:id="244" w:name="_Toc445453615"/>
      <w:bookmarkStart w:id="245" w:name="_Toc445453616"/>
      <w:bookmarkStart w:id="246" w:name="_Toc445453617"/>
      <w:bookmarkStart w:id="247" w:name="_Toc445453618"/>
      <w:bookmarkStart w:id="248" w:name="_Toc445453619"/>
      <w:bookmarkStart w:id="249" w:name="_Toc445453620"/>
      <w:bookmarkStart w:id="250" w:name="_Toc445453621"/>
      <w:bookmarkStart w:id="251" w:name="_Toc445453622"/>
      <w:bookmarkStart w:id="252" w:name="_Toc445453623"/>
      <w:bookmarkStart w:id="253" w:name="_Toc445453625"/>
      <w:bookmarkStart w:id="254" w:name="_Toc445453626"/>
      <w:bookmarkStart w:id="255" w:name="_Toc445453627"/>
      <w:bookmarkStart w:id="256" w:name="_Toc445453628"/>
      <w:bookmarkStart w:id="257" w:name="_Toc445453629"/>
      <w:bookmarkStart w:id="258" w:name="_Toc445453630"/>
      <w:bookmarkStart w:id="259" w:name="_Toc445453631"/>
      <w:bookmarkStart w:id="260" w:name="_Toc445453632"/>
      <w:bookmarkStart w:id="261" w:name="_Toc44545363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9CAF5DC" w14:textId="0CEAAE3F" w:rsidR="003B0270" w:rsidRPr="004D272B" w:rsidRDefault="0055719B" w:rsidP="001032CD">
      <w:pPr>
        <w:pStyle w:val="Heading2"/>
      </w:pPr>
      <w:bookmarkStart w:id="262" w:name="_Toc163201808"/>
      <w:r w:rsidRPr="004D272B">
        <w:t>Priklju</w:t>
      </w:r>
      <w:r w:rsidR="00274E76" w:rsidRPr="004D272B">
        <w:rPr>
          <w:rFonts w:ascii="Calibri" w:hAnsi="Calibri" w:cs="Calibri"/>
          <w:sz w:val="24"/>
        </w:rPr>
        <w:t>č</w:t>
      </w:r>
      <w:r w:rsidRPr="004D272B">
        <w:t xml:space="preserve">enje </w:t>
      </w:r>
      <w:r w:rsidR="00D51787" w:rsidRPr="004D272B">
        <w:t xml:space="preserve">potrošnje </w:t>
      </w:r>
      <w:r w:rsidR="003B0270" w:rsidRPr="004D272B">
        <w:t xml:space="preserve">na </w:t>
      </w:r>
      <w:r w:rsidR="006807E0" w:rsidRPr="004D272B">
        <w:t>prijenos</w:t>
      </w:r>
      <w:r w:rsidR="003B0270" w:rsidRPr="004D272B">
        <w:t>nu mre</w:t>
      </w:r>
      <w:r w:rsidR="007F35B7" w:rsidRPr="004D272B">
        <w:rPr>
          <w:sz w:val="24"/>
        </w:rPr>
        <w:t>ž</w:t>
      </w:r>
      <w:r w:rsidR="003B0270" w:rsidRPr="004D272B">
        <w:t>u</w:t>
      </w:r>
      <w:bookmarkEnd w:id="152"/>
      <w:bookmarkEnd w:id="262"/>
    </w:p>
    <w:p w14:paraId="6CEF1786" w14:textId="068E9051" w:rsidR="00F8263D" w:rsidRPr="004D272B" w:rsidRDefault="00F8263D" w:rsidP="005751BF">
      <w:pPr>
        <w:pStyle w:val="Heading3"/>
      </w:pPr>
      <w:bookmarkStart w:id="263" w:name="_Toc61329157"/>
      <w:bookmarkStart w:id="264" w:name="_Toc163201809"/>
      <w:r w:rsidRPr="004D272B">
        <w:t>Podru</w:t>
      </w:r>
      <w:r w:rsidR="00274E76" w:rsidRPr="004D272B">
        <w:rPr>
          <w:rFonts w:cs="Calibri"/>
        </w:rPr>
        <w:t>č</w:t>
      </w:r>
      <w:r w:rsidRPr="004D272B">
        <w:t>je primjene</w:t>
      </w:r>
      <w:bookmarkEnd w:id="263"/>
      <w:bookmarkEnd w:id="264"/>
    </w:p>
    <w:p w14:paraId="24208211" w14:textId="729B65F3" w:rsidR="00862FFD" w:rsidRPr="004D272B" w:rsidRDefault="00862FFD" w:rsidP="004D272B">
      <w:pPr>
        <w:pStyle w:val="ListParagraph"/>
        <w:rPr>
          <w:color w:val="auto"/>
        </w:rPr>
      </w:pPr>
      <w:bookmarkStart w:id="265" w:name="_Ref39132921"/>
      <w:bookmarkStart w:id="266" w:name="_Toc61329158"/>
      <w:r w:rsidRPr="004D272B">
        <w:rPr>
          <w:color w:val="auto"/>
        </w:rPr>
        <w:t>Ovi zahtjevi se primjenjuju za priklju</w:t>
      </w:r>
      <w:r w:rsidR="00274E76" w:rsidRPr="004D272B">
        <w:rPr>
          <w:rFonts w:ascii="Calibri" w:hAnsi="Calibri" w:cs="Calibri"/>
          <w:color w:val="auto"/>
        </w:rPr>
        <w:t>č</w:t>
      </w:r>
      <w:r w:rsidRPr="004D272B">
        <w:rPr>
          <w:color w:val="auto"/>
        </w:rPr>
        <w:t xml:space="preserve">enje na </w:t>
      </w:r>
      <w:r w:rsidR="006807E0" w:rsidRPr="004D272B">
        <w:rPr>
          <w:color w:val="auto"/>
        </w:rPr>
        <w:t>prijenos</w:t>
      </w:r>
      <w:r w:rsidRPr="004D272B">
        <w:rPr>
          <w:color w:val="auto"/>
        </w:rPr>
        <w:t>nu mre</w:t>
      </w:r>
      <w:r w:rsidR="007F35B7" w:rsidRPr="004D272B">
        <w:rPr>
          <w:color w:val="auto"/>
        </w:rPr>
        <w:t>ž</w:t>
      </w:r>
      <w:r w:rsidRPr="004D272B">
        <w:rPr>
          <w:color w:val="auto"/>
        </w:rPr>
        <w:t xml:space="preserve">u novih </w:t>
      </w:r>
      <w:r w:rsidR="002C23E6" w:rsidRPr="004D272B">
        <w:rPr>
          <w:color w:val="auto"/>
        </w:rPr>
        <w:t>k</w:t>
      </w:r>
      <w:r w:rsidR="007E3138" w:rsidRPr="004D272B">
        <w:rPr>
          <w:color w:val="auto"/>
        </w:rPr>
        <w:t>orisnika</w:t>
      </w:r>
      <w:r w:rsidRPr="004D272B">
        <w:rPr>
          <w:color w:val="auto"/>
        </w:rPr>
        <w:t xml:space="preserve"> pod kojim se podrazum</w:t>
      </w:r>
      <w:r w:rsidR="009D75E2" w:rsidRPr="004D272B">
        <w:rPr>
          <w:color w:val="auto"/>
        </w:rPr>
        <w:t>i</w:t>
      </w:r>
      <w:r w:rsidRPr="004D272B">
        <w:rPr>
          <w:color w:val="auto"/>
        </w:rPr>
        <w:t>jevaju:</w:t>
      </w:r>
    </w:p>
    <w:p w14:paraId="0E2A868B" w14:textId="5EA4DA92" w:rsidR="00862FFD" w:rsidRPr="004D272B" w:rsidRDefault="00862FFD" w:rsidP="00861408">
      <w:pPr>
        <w:pStyle w:val="Poravnanje"/>
        <w:numPr>
          <w:ilvl w:val="1"/>
          <w:numId w:val="84"/>
        </w:numPr>
      </w:pPr>
      <w:r w:rsidRPr="004D272B">
        <w:t>postrojenja kupaca priklju</w:t>
      </w:r>
      <w:r w:rsidR="00274E76" w:rsidRPr="004D272B">
        <w:rPr>
          <w:rFonts w:cs="Calibri"/>
        </w:rPr>
        <w:t>č</w:t>
      </w:r>
      <w:r w:rsidRPr="004D272B">
        <w:t xml:space="preserve">enih na </w:t>
      </w:r>
      <w:r w:rsidR="006807E0" w:rsidRPr="004D272B">
        <w:t>prijenos</w:t>
      </w:r>
      <w:r w:rsidRPr="004D272B">
        <w:t>n</w:t>
      </w:r>
      <w:r w:rsidR="009D75E2" w:rsidRPr="004D272B">
        <w:t>u</w:t>
      </w:r>
      <w:r w:rsidRPr="004D272B">
        <w:t xml:space="preserve"> </w:t>
      </w:r>
      <w:r w:rsidR="009D75E2" w:rsidRPr="004D272B">
        <w:t>mre</w:t>
      </w:r>
      <w:r w:rsidR="007F35B7" w:rsidRPr="004D272B">
        <w:t>ž</w:t>
      </w:r>
      <w:r w:rsidR="009D75E2" w:rsidRPr="004D272B">
        <w:t>u</w:t>
      </w:r>
    </w:p>
    <w:p w14:paraId="6EE68130" w14:textId="4D7C3375" w:rsidR="00862FFD" w:rsidRPr="004D272B" w:rsidRDefault="004309D0" w:rsidP="00861408">
      <w:pPr>
        <w:pStyle w:val="Poravnanje"/>
        <w:numPr>
          <w:ilvl w:val="1"/>
          <w:numId w:val="84"/>
        </w:numPr>
      </w:pPr>
      <w:r w:rsidRPr="004D272B">
        <w:t>distributivni</w:t>
      </w:r>
      <w:r w:rsidR="00862FFD" w:rsidRPr="004D272B">
        <w:t xml:space="preserve"> sistem</w:t>
      </w:r>
      <w:r w:rsidRPr="004D272B">
        <w:t>i</w:t>
      </w:r>
      <w:r w:rsidR="00862FFD" w:rsidRPr="004D272B">
        <w:t xml:space="preserve"> uklju</w:t>
      </w:r>
      <w:r w:rsidR="00274E76" w:rsidRPr="004D272B">
        <w:rPr>
          <w:rFonts w:cs="Calibri"/>
        </w:rPr>
        <w:t>č</w:t>
      </w:r>
      <w:r w:rsidR="00862FFD" w:rsidRPr="004D272B">
        <w:t>uju</w:t>
      </w:r>
      <w:r w:rsidR="00274E76" w:rsidRPr="004D272B">
        <w:rPr>
          <w:rFonts w:cs="Calibri"/>
        </w:rPr>
        <w:t>ć</w:t>
      </w:r>
      <w:r w:rsidR="00862FFD" w:rsidRPr="004D272B">
        <w:t>i zatvorene distributivne sisteme</w:t>
      </w:r>
    </w:p>
    <w:p w14:paraId="1BF6F6BD" w14:textId="3B6440A4" w:rsidR="00862FFD" w:rsidRPr="004D272B" w:rsidRDefault="004309D0" w:rsidP="00861408">
      <w:pPr>
        <w:pStyle w:val="Poravnanje"/>
        <w:numPr>
          <w:ilvl w:val="1"/>
          <w:numId w:val="84"/>
        </w:numPr>
      </w:pPr>
      <w:r w:rsidRPr="004D272B">
        <w:t>elementi</w:t>
      </w:r>
      <w:r w:rsidR="00862FFD" w:rsidRPr="004D272B">
        <w:t xml:space="preserve"> postrojenja kupca koji se upotrebljavaju u postrojenju kupca ili zatvorenom distribu</w:t>
      </w:r>
      <w:r w:rsidR="009D75E2" w:rsidRPr="004D272B">
        <w:t>tivno</w:t>
      </w:r>
      <w:r w:rsidR="00862FFD" w:rsidRPr="004D272B">
        <w:t>m sistemu za pru</w:t>
      </w:r>
      <w:r w:rsidR="007F35B7" w:rsidRPr="004D272B">
        <w:t>ž</w:t>
      </w:r>
      <w:r w:rsidR="00862FFD" w:rsidRPr="004D272B">
        <w:t>anje usluga upravljanja potrošnjom nadle</w:t>
      </w:r>
      <w:r w:rsidR="007F35B7" w:rsidRPr="004D272B">
        <w:t>ž</w:t>
      </w:r>
      <w:r w:rsidR="00862FFD" w:rsidRPr="004D272B">
        <w:t>nim operatorima sistema.</w:t>
      </w:r>
    </w:p>
    <w:p w14:paraId="115711E2" w14:textId="0B5F37B7" w:rsidR="00AB0068" w:rsidRPr="004D272B" w:rsidRDefault="00AB0068" w:rsidP="005A3B8A">
      <w:pPr>
        <w:pStyle w:val="Heading4"/>
      </w:pPr>
      <w:bookmarkStart w:id="267" w:name="_Ref39132999"/>
      <w:bookmarkStart w:id="268" w:name="_Toc61329159"/>
      <w:bookmarkEnd w:id="265"/>
      <w:bookmarkEnd w:id="266"/>
      <w:r w:rsidRPr="004D272B">
        <w:t>Primjena na postoje</w:t>
      </w:r>
      <w:r w:rsidR="00274E76" w:rsidRPr="004D272B">
        <w:t>ć</w:t>
      </w:r>
      <w:r w:rsidRPr="004D272B">
        <w:t xml:space="preserve">e </w:t>
      </w:r>
      <w:r w:rsidR="002C23E6" w:rsidRPr="004D272B">
        <w:t>k</w:t>
      </w:r>
      <w:r w:rsidR="007E3138" w:rsidRPr="004D272B">
        <w:t>orisnike</w:t>
      </w:r>
    </w:p>
    <w:p w14:paraId="172D3727" w14:textId="695E449D" w:rsidR="00AB0068" w:rsidRPr="004D272B" w:rsidRDefault="00AB0068" w:rsidP="004D272B">
      <w:pPr>
        <w:pStyle w:val="ListParagraph"/>
        <w:numPr>
          <w:ilvl w:val="4"/>
          <w:numId w:val="125"/>
        </w:numPr>
        <w:rPr>
          <w:color w:val="auto"/>
        </w:rPr>
      </w:pPr>
      <w:r w:rsidRPr="004D272B">
        <w:rPr>
          <w:color w:val="auto"/>
        </w:rPr>
        <w:t>Postoje</w:t>
      </w:r>
      <w:r w:rsidR="00274E76" w:rsidRPr="004D272B">
        <w:rPr>
          <w:rFonts w:ascii="Calibri" w:hAnsi="Calibri" w:cs="Calibri"/>
          <w:color w:val="auto"/>
        </w:rPr>
        <w:t>ć</w:t>
      </w:r>
      <w:r w:rsidRPr="004D272B">
        <w:rPr>
          <w:color w:val="auto"/>
        </w:rPr>
        <w:t>a postrojenja ne podlije</w:t>
      </w:r>
      <w:r w:rsidR="007F35B7" w:rsidRPr="004D272B">
        <w:rPr>
          <w:rFonts w:cs="Aptos"/>
          <w:color w:val="auto"/>
        </w:rPr>
        <w:t>ž</w:t>
      </w:r>
      <w:r w:rsidRPr="004D272B">
        <w:rPr>
          <w:color w:val="auto"/>
        </w:rPr>
        <w:t xml:space="preserve">u </w:t>
      </w:r>
      <w:r w:rsidR="004756B7" w:rsidRPr="004D272B">
        <w:rPr>
          <w:color w:val="auto"/>
        </w:rPr>
        <w:t xml:space="preserve">ovim </w:t>
      </w:r>
      <w:r w:rsidRPr="004D272B">
        <w:rPr>
          <w:color w:val="auto"/>
        </w:rPr>
        <w:t>zahtjevima osi</w:t>
      </w:r>
      <w:r w:rsidR="004309D0" w:rsidRPr="004D272B">
        <w:rPr>
          <w:color w:val="auto"/>
        </w:rPr>
        <w:t xml:space="preserve">m </w:t>
      </w:r>
      <w:r w:rsidRPr="004D272B">
        <w:rPr>
          <w:color w:val="auto"/>
        </w:rPr>
        <w:t xml:space="preserve">ako </w:t>
      </w:r>
      <w:r w:rsidR="00274E76" w:rsidRPr="004D272B">
        <w:rPr>
          <w:rFonts w:ascii="Calibri" w:hAnsi="Calibri" w:cs="Calibri"/>
          <w:color w:val="auto"/>
        </w:rPr>
        <w:t>ć</w:t>
      </w:r>
      <w:r w:rsidR="004309D0" w:rsidRPr="004D272B">
        <w:rPr>
          <w:color w:val="auto"/>
        </w:rPr>
        <w:t>e</w:t>
      </w:r>
      <w:r w:rsidRPr="004D272B">
        <w:rPr>
          <w:color w:val="auto"/>
        </w:rPr>
        <w:t xml:space="preserve"> postoje</w:t>
      </w:r>
      <w:r w:rsidR="00274E76" w:rsidRPr="004D272B">
        <w:rPr>
          <w:rFonts w:ascii="Calibri" w:hAnsi="Calibri" w:cs="Calibri"/>
          <w:color w:val="auto"/>
        </w:rPr>
        <w:t>ć</w:t>
      </w:r>
      <w:r w:rsidRPr="004D272B">
        <w:rPr>
          <w:color w:val="auto"/>
        </w:rPr>
        <w:t xml:space="preserve">e postrojenje </w:t>
      </w:r>
      <w:r w:rsidR="004309D0" w:rsidRPr="004D272B">
        <w:rPr>
          <w:color w:val="auto"/>
        </w:rPr>
        <w:t>biti</w:t>
      </w:r>
      <w:r w:rsidR="009D75E2" w:rsidRPr="004D272B">
        <w:rPr>
          <w:color w:val="auto"/>
        </w:rPr>
        <w:t xml:space="preserve"> </w:t>
      </w:r>
      <w:r w:rsidRPr="004D272B">
        <w:rPr>
          <w:color w:val="auto"/>
        </w:rPr>
        <w:t>izmijenjen</w:t>
      </w:r>
      <w:r w:rsidR="009D75E2" w:rsidRPr="004D272B">
        <w:rPr>
          <w:color w:val="auto"/>
        </w:rPr>
        <w:t>o</w:t>
      </w:r>
      <w:r w:rsidRPr="004D272B">
        <w:rPr>
          <w:color w:val="auto"/>
        </w:rPr>
        <w:t xml:space="preserve"> u tolikoj mjeri da se </w:t>
      </w:r>
      <w:r w:rsidR="004309D0" w:rsidRPr="004D272B">
        <w:rPr>
          <w:color w:val="auto"/>
        </w:rPr>
        <w:t>uslovi</w:t>
      </w:r>
      <w:r w:rsidR="00577FA0" w:rsidRPr="004D272B">
        <w:rPr>
          <w:color w:val="auto"/>
        </w:rPr>
        <w:t xml:space="preserve"> ili </w:t>
      </w:r>
      <w:r w:rsidRPr="004D272B">
        <w:rPr>
          <w:color w:val="auto"/>
        </w:rPr>
        <w:t>ugovor o priklju</w:t>
      </w:r>
      <w:r w:rsidR="00274E76" w:rsidRPr="004D272B">
        <w:rPr>
          <w:rFonts w:ascii="Calibri" w:hAnsi="Calibri" w:cs="Calibri"/>
          <w:color w:val="auto"/>
        </w:rPr>
        <w:t>č</w:t>
      </w:r>
      <w:r w:rsidR="009D75E2" w:rsidRPr="004D272B">
        <w:rPr>
          <w:color w:val="auto"/>
        </w:rPr>
        <w:t>ku</w:t>
      </w:r>
      <w:r w:rsidRPr="004D272B">
        <w:rPr>
          <w:color w:val="auto"/>
        </w:rPr>
        <w:t xml:space="preserve"> mora</w:t>
      </w:r>
      <w:r w:rsidR="004309D0" w:rsidRPr="004D272B">
        <w:rPr>
          <w:color w:val="auto"/>
        </w:rPr>
        <w:t>ju</w:t>
      </w:r>
      <w:r w:rsidRPr="004D272B">
        <w:rPr>
          <w:color w:val="auto"/>
        </w:rPr>
        <w:t xml:space="preserve"> temeljito preispitati </w:t>
      </w:r>
      <w:r w:rsidR="004309D0" w:rsidRPr="004D272B">
        <w:rPr>
          <w:color w:val="auto"/>
        </w:rPr>
        <w:t>n</w:t>
      </w:r>
      <w:r w:rsidRPr="004D272B">
        <w:rPr>
          <w:color w:val="auto"/>
        </w:rPr>
        <w:t>a sljede</w:t>
      </w:r>
      <w:r w:rsidR="00274E76" w:rsidRPr="004D272B">
        <w:rPr>
          <w:rFonts w:ascii="Calibri" w:hAnsi="Calibri" w:cs="Calibri"/>
          <w:color w:val="auto"/>
        </w:rPr>
        <w:t>ć</w:t>
      </w:r>
      <w:r w:rsidRPr="004D272B">
        <w:rPr>
          <w:color w:val="auto"/>
        </w:rPr>
        <w:t>i</w:t>
      </w:r>
      <w:r w:rsidR="004309D0" w:rsidRPr="004D272B">
        <w:rPr>
          <w:color w:val="auto"/>
        </w:rPr>
        <w:t xml:space="preserve"> na</w:t>
      </w:r>
      <w:r w:rsidR="00274E76" w:rsidRPr="004D272B">
        <w:rPr>
          <w:rFonts w:ascii="Calibri" w:hAnsi="Calibri" w:cs="Calibri"/>
          <w:color w:val="auto"/>
        </w:rPr>
        <w:t>č</w:t>
      </w:r>
      <w:r w:rsidR="004309D0" w:rsidRPr="004D272B">
        <w:rPr>
          <w:color w:val="auto"/>
        </w:rPr>
        <w:t>in</w:t>
      </w:r>
      <w:r w:rsidRPr="004D272B">
        <w:rPr>
          <w:color w:val="auto"/>
        </w:rPr>
        <w:t>:</w:t>
      </w:r>
    </w:p>
    <w:p w14:paraId="66DB7B04" w14:textId="7A988041" w:rsidR="00AB0068" w:rsidRPr="004D272B" w:rsidRDefault="00690143" w:rsidP="00A26F73">
      <w:pPr>
        <w:pStyle w:val="alineja"/>
      </w:pPr>
      <w:r w:rsidRPr="004D272B">
        <w:rPr>
          <w:lang w:val="en-GB"/>
        </w:rPr>
        <w:t>V</w:t>
      </w:r>
      <w:r w:rsidR="00AB0068" w:rsidRPr="004D272B">
        <w:t>lasnici postrojenja svoje plano</w:t>
      </w:r>
      <w:r w:rsidR="003E233A" w:rsidRPr="004D272B">
        <w:t>ve unaprijed dostavljaju NOSBiH</w:t>
      </w:r>
      <w:r w:rsidR="00577FA0" w:rsidRPr="004D272B">
        <w:t>-u</w:t>
      </w:r>
      <w:r w:rsidR="003E233A" w:rsidRPr="004D272B">
        <w:t xml:space="preserve"> i </w:t>
      </w:r>
      <w:r w:rsidR="00AB0068" w:rsidRPr="004D272B">
        <w:t>Elektro</w:t>
      </w:r>
      <w:r w:rsidR="006807E0" w:rsidRPr="004D272B">
        <w:t>prijenos</w:t>
      </w:r>
      <w:r w:rsidR="00AB0068" w:rsidRPr="004D272B">
        <w:t>u BiH</w:t>
      </w:r>
      <w:r w:rsidRPr="004D272B">
        <w:t>.</w:t>
      </w:r>
    </w:p>
    <w:p w14:paraId="1019AD63" w14:textId="33F79B61" w:rsidR="00716DEF" w:rsidRPr="004D272B" w:rsidRDefault="00716DEF" w:rsidP="00A26F73">
      <w:pPr>
        <w:pStyle w:val="alineja"/>
      </w:pPr>
      <w:r w:rsidRPr="004D272B">
        <w:t>NOSBiH</w:t>
      </w:r>
      <w:r w:rsidR="003E233A" w:rsidRPr="004D272B">
        <w:t xml:space="preserve"> i</w:t>
      </w:r>
      <w:r w:rsidR="00AA4A0E" w:rsidRPr="004D272B">
        <w:t>li</w:t>
      </w:r>
      <w:r w:rsidR="003E233A" w:rsidRPr="004D272B">
        <w:t xml:space="preserve"> </w:t>
      </w:r>
      <w:r w:rsidRPr="004D272B">
        <w:t>Elektro</w:t>
      </w:r>
      <w:r w:rsidR="006807E0" w:rsidRPr="004D272B">
        <w:t>prijenos</w:t>
      </w:r>
      <w:r w:rsidRPr="004D272B">
        <w:t xml:space="preserve"> BiH obavještava  regulatorno tijelo</w:t>
      </w:r>
      <w:r w:rsidR="00577FA0" w:rsidRPr="004D272B">
        <w:t>,</w:t>
      </w:r>
      <w:r w:rsidRPr="004D272B">
        <w:t xml:space="preserve"> ako smatra da je stepen modernizacije ili zamjene opreme takav da su potrebni novi uslovi</w:t>
      </w:r>
      <w:r w:rsidR="00577FA0" w:rsidRPr="004D272B">
        <w:t xml:space="preserve"> ili </w:t>
      </w:r>
      <w:r w:rsidRPr="004D272B">
        <w:t>ugovor o priklju</w:t>
      </w:r>
      <w:r w:rsidR="00274E76" w:rsidRPr="004D272B">
        <w:rPr>
          <w:rFonts w:cs="Calibri"/>
        </w:rPr>
        <w:t>č</w:t>
      </w:r>
      <w:r w:rsidR="009D75E2" w:rsidRPr="004D272B">
        <w:t>ku</w:t>
      </w:r>
      <w:r w:rsidRPr="004D272B">
        <w:t>.</w:t>
      </w:r>
    </w:p>
    <w:bookmarkEnd w:id="267"/>
    <w:bookmarkEnd w:id="268"/>
    <w:p w14:paraId="775103B1" w14:textId="77777777" w:rsidR="00EF0E10" w:rsidRPr="004D272B" w:rsidRDefault="00EF0E10" w:rsidP="005A3B8A">
      <w:pPr>
        <w:pStyle w:val="Heading4"/>
      </w:pPr>
      <w:r w:rsidRPr="004D272B">
        <w:t>Primjena na pumpno-akumulacione proizvodne module i industrijska postrojenja</w:t>
      </w:r>
    </w:p>
    <w:p w14:paraId="7A0786CC" w14:textId="6DD3DBEC" w:rsidR="00EF0E10" w:rsidRPr="004D272B" w:rsidRDefault="00EF0E10" w:rsidP="004D272B">
      <w:pPr>
        <w:pStyle w:val="ListParagraph"/>
        <w:numPr>
          <w:ilvl w:val="4"/>
          <w:numId w:val="85"/>
        </w:numPr>
        <w:rPr>
          <w:color w:val="auto"/>
        </w:rPr>
      </w:pPr>
      <w:r w:rsidRPr="004D272B">
        <w:rPr>
          <w:color w:val="auto"/>
        </w:rPr>
        <w:t>Pumpno-akumulacioni proizvodni moduli koji su opremljeni i za proizvodni i za pumpni na</w:t>
      </w:r>
      <w:r w:rsidR="00274E76" w:rsidRPr="004D272B">
        <w:rPr>
          <w:rFonts w:ascii="Calibri" w:hAnsi="Calibri" w:cs="Calibri"/>
          <w:color w:val="auto"/>
        </w:rPr>
        <w:t>č</w:t>
      </w:r>
      <w:r w:rsidRPr="004D272B">
        <w:rPr>
          <w:color w:val="auto"/>
        </w:rPr>
        <w:t>in rada ne podlije</w:t>
      </w:r>
      <w:r w:rsidR="007F35B7" w:rsidRPr="004D272B">
        <w:rPr>
          <w:rFonts w:cs="Aptos"/>
          <w:color w:val="auto"/>
        </w:rPr>
        <w:t>ž</w:t>
      </w:r>
      <w:r w:rsidRPr="004D272B">
        <w:rPr>
          <w:color w:val="auto"/>
        </w:rPr>
        <w:t>u ovim zahtjevima.</w:t>
      </w:r>
    </w:p>
    <w:p w14:paraId="0DCB36B9" w14:textId="3126957D" w:rsidR="00EF0E10" w:rsidRPr="004D272B" w:rsidRDefault="00EF0E10" w:rsidP="004D272B">
      <w:pPr>
        <w:pStyle w:val="ListParagraph"/>
        <w:numPr>
          <w:ilvl w:val="4"/>
          <w:numId w:val="85"/>
        </w:numPr>
        <w:rPr>
          <w:color w:val="auto"/>
        </w:rPr>
      </w:pPr>
      <w:r w:rsidRPr="004D272B">
        <w:rPr>
          <w:color w:val="auto"/>
        </w:rPr>
        <w:t>Pumpni modul u pumpno-akumulacionom postrojenju koji ima samo pumpni na</w:t>
      </w:r>
      <w:r w:rsidR="00274E76" w:rsidRPr="004D272B">
        <w:rPr>
          <w:rFonts w:ascii="Calibri" w:hAnsi="Calibri" w:cs="Calibri"/>
          <w:color w:val="auto"/>
        </w:rPr>
        <w:t>č</w:t>
      </w:r>
      <w:r w:rsidRPr="004D272B">
        <w:rPr>
          <w:color w:val="auto"/>
        </w:rPr>
        <w:t xml:space="preserve">in rada smatra se postrojenjem </w:t>
      </w:r>
      <w:r w:rsidR="002C23E6" w:rsidRPr="004D272B">
        <w:rPr>
          <w:color w:val="auto"/>
        </w:rPr>
        <w:t>k</w:t>
      </w:r>
      <w:r w:rsidR="00146F08" w:rsidRPr="004D272B">
        <w:rPr>
          <w:color w:val="auto"/>
        </w:rPr>
        <w:t xml:space="preserve">orisnika </w:t>
      </w:r>
      <w:r w:rsidRPr="004D272B">
        <w:rPr>
          <w:color w:val="auto"/>
        </w:rPr>
        <w:t>i podlije</w:t>
      </w:r>
      <w:r w:rsidR="007F35B7" w:rsidRPr="004D272B">
        <w:rPr>
          <w:color w:val="auto"/>
        </w:rPr>
        <w:t>ž</w:t>
      </w:r>
      <w:r w:rsidRPr="004D272B">
        <w:rPr>
          <w:color w:val="auto"/>
        </w:rPr>
        <w:t>e ovim zahtjevima.</w:t>
      </w:r>
    </w:p>
    <w:p w14:paraId="47FF1F5D" w14:textId="63868C18" w:rsidR="00EF0E10" w:rsidRPr="004D272B" w:rsidRDefault="00EF0E10" w:rsidP="004D272B">
      <w:pPr>
        <w:pStyle w:val="ListParagraph"/>
        <w:numPr>
          <w:ilvl w:val="4"/>
          <w:numId w:val="85"/>
        </w:numPr>
        <w:rPr>
          <w:color w:val="auto"/>
        </w:rPr>
      </w:pPr>
      <w:r w:rsidRPr="004D272B">
        <w:rPr>
          <w:color w:val="auto"/>
        </w:rPr>
        <w:t xml:space="preserve">Vlasnici industrijskih postrojenja s integriranim proizvodnim modulom </w:t>
      </w:r>
      <w:r w:rsidR="00577FA0" w:rsidRPr="004D272B">
        <w:rPr>
          <w:color w:val="auto"/>
        </w:rPr>
        <w:t>te</w:t>
      </w:r>
      <w:r w:rsidRPr="004D272B">
        <w:rPr>
          <w:color w:val="auto"/>
        </w:rPr>
        <w:t xml:space="preserve"> NOSBiH</w:t>
      </w:r>
      <w:r w:rsidR="00577FA0" w:rsidRPr="004D272B">
        <w:rPr>
          <w:color w:val="auto"/>
        </w:rPr>
        <w:t xml:space="preserve"> ili </w:t>
      </w:r>
      <w:r w:rsidRPr="004D272B">
        <w:rPr>
          <w:color w:val="auto"/>
        </w:rPr>
        <w:t>Elektro</w:t>
      </w:r>
      <w:r w:rsidR="006807E0" w:rsidRPr="004D272B">
        <w:rPr>
          <w:color w:val="auto"/>
        </w:rPr>
        <w:t>prijenos</w:t>
      </w:r>
      <w:r w:rsidRPr="004D272B">
        <w:rPr>
          <w:color w:val="auto"/>
        </w:rPr>
        <w:t xml:space="preserve"> BiH imaju pravo dogovoriti uslove za </w:t>
      </w:r>
      <w:r w:rsidR="006B017E" w:rsidRPr="004D272B">
        <w:rPr>
          <w:color w:val="auto"/>
        </w:rPr>
        <w:t>isklju</w:t>
      </w:r>
      <w:r w:rsidR="00274E76" w:rsidRPr="004D272B">
        <w:rPr>
          <w:rFonts w:ascii="Calibri" w:hAnsi="Calibri" w:cs="Calibri"/>
          <w:color w:val="auto"/>
        </w:rPr>
        <w:t>č</w:t>
      </w:r>
      <w:r w:rsidR="006B017E" w:rsidRPr="004D272B">
        <w:rPr>
          <w:color w:val="auto"/>
        </w:rPr>
        <w:t>enje</w:t>
      </w:r>
      <w:r w:rsidRPr="004D272B">
        <w:rPr>
          <w:color w:val="auto"/>
        </w:rPr>
        <w:t xml:space="preserve"> kriti</w:t>
      </w:r>
      <w:r w:rsidR="00274E76" w:rsidRPr="004D272B">
        <w:rPr>
          <w:rFonts w:ascii="Calibri" w:hAnsi="Calibri" w:cs="Calibri"/>
          <w:color w:val="auto"/>
        </w:rPr>
        <w:t>č</w:t>
      </w:r>
      <w:r w:rsidRPr="004D272B">
        <w:rPr>
          <w:color w:val="auto"/>
        </w:rPr>
        <w:t>nih optere</w:t>
      </w:r>
      <w:r w:rsidR="00274E76" w:rsidRPr="004D272B">
        <w:rPr>
          <w:rFonts w:ascii="Calibri" w:hAnsi="Calibri" w:cs="Calibri"/>
          <w:color w:val="auto"/>
        </w:rPr>
        <w:t>ć</w:t>
      </w:r>
      <w:r w:rsidRPr="004D272B">
        <w:rPr>
          <w:color w:val="auto"/>
        </w:rPr>
        <w:t>enja njihovih postrojenja na na</w:t>
      </w:r>
      <w:r w:rsidR="00274E76" w:rsidRPr="004D272B">
        <w:rPr>
          <w:rFonts w:ascii="Calibri" w:hAnsi="Calibri" w:cs="Calibri"/>
          <w:color w:val="auto"/>
        </w:rPr>
        <w:t>č</w:t>
      </w:r>
      <w:r w:rsidRPr="004D272B">
        <w:rPr>
          <w:color w:val="auto"/>
        </w:rPr>
        <w:t>in da se ne ugro</w:t>
      </w:r>
      <w:r w:rsidR="007F35B7" w:rsidRPr="004D272B">
        <w:rPr>
          <w:rFonts w:cs="Aptos"/>
          <w:color w:val="auto"/>
        </w:rPr>
        <w:t>ž</w:t>
      </w:r>
      <w:r w:rsidRPr="004D272B">
        <w:rPr>
          <w:color w:val="auto"/>
        </w:rPr>
        <w:t>avaju proizvodni procesi.</w:t>
      </w:r>
    </w:p>
    <w:p w14:paraId="5405A2FE" w14:textId="099745A4" w:rsidR="00182C05" w:rsidRPr="004D272B" w:rsidRDefault="00B47541" w:rsidP="005751BF">
      <w:pPr>
        <w:pStyle w:val="Heading3"/>
      </w:pPr>
      <w:bookmarkStart w:id="269" w:name="_Ref73525286"/>
      <w:bookmarkStart w:id="270" w:name="_Toc163201810"/>
      <w:r w:rsidRPr="004D272B">
        <w:lastRenderedPageBreak/>
        <w:t>Op</w:t>
      </w:r>
      <w:r w:rsidR="00274E76" w:rsidRPr="004D272B">
        <w:rPr>
          <w:rFonts w:cs="Calibri"/>
        </w:rPr>
        <w:t>ć</w:t>
      </w:r>
      <w:r w:rsidR="00182C05" w:rsidRPr="004D272B">
        <w:t>i zahtjevi u pogledu frekvencije</w:t>
      </w:r>
      <w:bookmarkEnd w:id="269"/>
      <w:bookmarkEnd w:id="270"/>
    </w:p>
    <w:p w14:paraId="774ACDED" w14:textId="50AB42BD" w:rsidR="00182C05" w:rsidRPr="004D272B" w:rsidRDefault="00182C05" w:rsidP="004D272B">
      <w:pPr>
        <w:pStyle w:val="ListParagraph"/>
        <w:rPr>
          <w:color w:val="auto"/>
        </w:rPr>
      </w:pPr>
      <w:r w:rsidRPr="004D272B">
        <w:rPr>
          <w:color w:val="auto"/>
        </w:rPr>
        <w:t xml:space="preserve">Postrojenja </w:t>
      </w:r>
      <w:r w:rsidR="002C23E6" w:rsidRPr="004D272B">
        <w:rPr>
          <w:color w:val="auto"/>
        </w:rPr>
        <w:t>k</w:t>
      </w:r>
      <w:r w:rsidR="00146F08" w:rsidRPr="004D272B">
        <w:rPr>
          <w:color w:val="auto"/>
        </w:rPr>
        <w:t>orisnika</w:t>
      </w:r>
      <w:r w:rsidRPr="004D272B">
        <w:rPr>
          <w:color w:val="auto"/>
        </w:rPr>
        <w:t xml:space="preserve"> moraju </w:t>
      </w:r>
      <w:r w:rsidR="00BB6A66" w:rsidRPr="004D272B">
        <w:rPr>
          <w:color w:val="auto"/>
        </w:rPr>
        <w:t xml:space="preserve">biti sposobna da </w:t>
      </w:r>
      <w:r w:rsidRPr="004D272B">
        <w:rPr>
          <w:color w:val="auto"/>
        </w:rPr>
        <w:t>osta</w:t>
      </w:r>
      <w:r w:rsidR="00BB6A66" w:rsidRPr="004D272B">
        <w:rPr>
          <w:color w:val="auto"/>
        </w:rPr>
        <w:t>nu</w:t>
      </w:r>
      <w:r w:rsidRPr="004D272B">
        <w:rPr>
          <w:color w:val="auto"/>
        </w:rPr>
        <w:t xml:space="preserve"> priklju</w:t>
      </w:r>
      <w:r w:rsidR="00274E76" w:rsidRPr="004D272B">
        <w:rPr>
          <w:rFonts w:ascii="Calibri" w:hAnsi="Calibri" w:cs="Calibri"/>
          <w:color w:val="auto"/>
        </w:rPr>
        <w:t>č</w:t>
      </w:r>
      <w:r w:rsidRPr="004D272B">
        <w:rPr>
          <w:color w:val="auto"/>
        </w:rPr>
        <w:t xml:space="preserve">ena na </w:t>
      </w:r>
      <w:r w:rsidR="006807E0" w:rsidRPr="004D272B">
        <w:rPr>
          <w:color w:val="auto"/>
        </w:rPr>
        <w:t>prijenos</w:t>
      </w:r>
      <w:r w:rsidRPr="004D272B">
        <w:rPr>
          <w:color w:val="auto"/>
        </w:rPr>
        <w:t>n</w:t>
      </w:r>
      <w:r w:rsidR="009D75E2" w:rsidRPr="004D272B">
        <w:rPr>
          <w:color w:val="auto"/>
        </w:rPr>
        <w:t>u</w:t>
      </w:r>
      <w:r w:rsidRPr="004D272B">
        <w:rPr>
          <w:color w:val="auto"/>
        </w:rPr>
        <w:t xml:space="preserve"> </w:t>
      </w:r>
      <w:r w:rsidR="009D75E2" w:rsidRPr="004D272B">
        <w:rPr>
          <w:color w:val="auto"/>
        </w:rPr>
        <w:t>mre</w:t>
      </w:r>
      <w:r w:rsidR="007F35B7" w:rsidRPr="004D272B">
        <w:rPr>
          <w:color w:val="auto"/>
        </w:rPr>
        <w:t>ž</w:t>
      </w:r>
      <w:r w:rsidR="009D75E2" w:rsidRPr="004D272B">
        <w:rPr>
          <w:color w:val="auto"/>
        </w:rPr>
        <w:t>u</w:t>
      </w:r>
      <w:r w:rsidRPr="004D272B">
        <w:rPr>
          <w:color w:val="auto"/>
        </w:rPr>
        <w:t xml:space="preserve"> i rad</w:t>
      </w:r>
      <w:r w:rsidR="00BB6A66" w:rsidRPr="004D272B">
        <w:rPr>
          <w:color w:val="auto"/>
        </w:rPr>
        <w:t>e</w:t>
      </w:r>
      <w:r w:rsidRPr="004D272B">
        <w:rPr>
          <w:color w:val="auto"/>
        </w:rPr>
        <w:t xml:space="preserve"> unutar frekventnih i vremenskih intervala kako je navedeno u </w:t>
      </w:r>
      <w:r>
        <w:fldChar w:fldCharType="begin"/>
      </w:r>
      <w:r>
        <w:instrText>HYPERLINK \l "_Prilog_1._Frekventni"</w:instrText>
      </w:r>
      <w:r>
        <w:fldChar w:fldCharType="separate"/>
      </w:r>
      <w:r w:rsidRPr="004D272B">
        <w:rPr>
          <w:rStyle w:val="Hyperlink"/>
          <w:color w:val="auto"/>
        </w:rPr>
        <w:t>Tabeli 1. Priloga 1</w:t>
      </w:r>
      <w:r>
        <w:rPr>
          <w:rStyle w:val="Hyperlink"/>
          <w:color w:val="auto"/>
        </w:rPr>
        <w:fldChar w:fldCharType="end"/>
      </w:r>
      <w:r w:rsidRPr="004D272B">
        <w:rPr>
          <w:color w:val="auto"/>
        </w:rPr>
        <w:t>.</w:t>
      </w:r>
    </w:p>
    <w:p w14:paraId="0BCAED45" w14:textId="31D6D761" w:rsidR="00182C05" w:rsidRPr="004D272B" w:rsidRDefault="00B47541" w:rsidP="005751BF">
      <w:pPr>
        <w:pStyle w:val="Heading3"/>
      </w:pPr>
      <w:bookmarkStart w:id="271" w:name="_Toc163201811"/>
      <w:r w:rsidRPr="004D272B">
        <w:t>Op</w:t>
      </w:r>
      <w:r w:rsidR="00274E76" w:rsidRPr="004D272B">
        <w:rPr>
          <w:rFonts w:cs="Calibri"/>
        </w:rPr>
        <w:t>ć</w:t>
      </w:r>
      <w:r w:rsidR="00182C05" w:rsidRPr="004D272B">
        <w:t>i zahtjevi u pogledu napona</w:t>
      </w:r>
      <w:bookmarkEnd w:id="271"/>
    </w:p>
    <w:p w14:paraId="02FD2066" w14:textId="1B8E3A00" w:rsidR="00182C05" w:rsidRPr="004D272B" w:rsidRDefault="00182C05" w:rsidP="004D272B">
      <w:pPr>
        <w:pStyle w:val="ListParagraph"/>
        <w:rPr>
          <w:color w:val="auto"/>
        </w:rPr>
      </w:pPr>
      <w:r w:rsidRPr="004D272B">
        <w:rPr>
          <w:color w:val="auto"/>
        </w:rPr>
        <w:t xml:space="preserve">Postrojenja </w:t>
      </w:r>
      <w:r w:rsidR="002C23E6" w:rsidRPr="004D272B">
        <w:rPr>
          <w:color w:val="auto"/>
        </w:rPr>
        <w:t>k</w:t>
      </w:r>
      <w:r w:rsidR="00146F08" w:rsidRPr="004D272B">
        <w:rPr>
          <w:color w:val="auto"/>
        </w:rPr>
        <w:t xml:space="preserve">orisnika </w:t>
      </w:r>
      <w:r w:rsidRPr="004D272B">
        <w:rPr>
          <w:color w:val="auto"/>
        </w:rPr>
        <w:t xml:space="preserve">moraju </w:t>
      </w:r>
      <w:r w:rsidR="00BB6A66" w:rsidRPr="004D272B">
        <w:rPr>
          <w:color w:val="auto"/>
        </w:rPr>
        <w:t xml:space="preserve">biti sposobna da </w:t>
      </w:r>
      <w:r w:rsidRPr="004D272B">
        <w:rPr>
          <w:color w:val="auto"/>
        </w:rPr>
        <w:t>osta</w:t>
      </w:r>
      <w:r w:rsidR="00BB6A66" w:rsidRPr="004D272B">
        <w:rPr>
          <w:color w:val="auto"/>
        </w:rPr>
        <w:t>nu</w:t>
      </w:r>
      <w:r w:rsidRPr="004D272B">
        <w:rPr>
          <w:color w:val="auto"/>
        </w:rPr>
        <w:t xml:space="preserve"> priklju</w:t>
      </w:r>
      <w:r w:rsidR="00274E76" w:rsidRPr="004D272B">
        <w:rPr>
          <w:rFonts w:ascii="Calibri" w:hAnsi="Calibri" w:cs="Calibri"/>
          <w:color w:val="auto"/>
        </w:rPr>
        <w:t>č</w:t>
      </w:r>
      <w:r w:rsidRPr="004D272B">
        <w:rPr>
          <w:color w:val="auto"/>
        </w:rPr>
        <w:t>en</w:t>
      </w:r>
      <w:r w:rsidR="00BB6A66" w:rsidRPr="004D272B">
        <w:rPr>
          <w:color w:val="auto"/>
        </w:rPr>
        <w:t>a</w:t>
      </w:r>
      <w:r w:rsidRPr="004D272B">
        <w:rPr>
          <w:color w:val="auto"/>
        </w:rPr>
        <w:t xml:space="preserve"> na mre</w:t>
      </w:r>
      <w:r w:rsidR="007F35B7" w:rsidRPr="004D272B">
        <w:rPr>
          <w:color w:val="auto"/>
        </w:rPr>
        <w:t>ž</w:t>
      </w:r>
      <w:r w:rsidRPr="004D272B">
        <w:rPr>
          <w:color w:val="auto"/>
        </w:rPr>
        <w:t>u i rad</w:t>
      </w:r>
      <w:r w:rsidR="00BB6A66" w:rsidRPr="004D272B">
        <w:rPr>
          <w:color w:val="auto"/>
        </w:rPr>
        <w:t>e</w:t>
      </w:r>
      <w:r w:rsidRPr="004D272B">
        <w:rPr>
          <w:color w:val="auto"/>
        </w:rPr>
        <w:t xml:space="preserve"> u n</w:t>
      </w:r>
      <w:r w:rsidR="004309D0" w:rsidRPr="004D272B">
        <w:rPr>
          <w:color w:val="auto"/>
        </w:rPr>
        <w:t xml:space="preserve">aponskim rasponima i </w:t>
      </w:r>
      <w:r w:rsidR="00213341" w:rsidRPr="004D272B">
        <w:rPr>
          <w:color w:val="auto"/>
        </w:rPr>
        <w:t xml:space="preserve">vremenskim </w:t>
      </w:r>
      <w:r w:rsidR="004309D0" w:rsidRPr="004D272B">
        <w:rPr>
          <w:color w:val="auto"/>
        </w:rPr>
        <w:t>intervali</w:t>
      </w:r>
      <w:r w:rsidR="00213341" w:rsidRPr="004D272B">
        <w:rPr>
          <w:color w:val="auto"/>
        </w:rPr>
        <w:t>ma</w:t>
      </w:r>
      <w:r w:rsidRPr="004D272B">
        <w:rPr>
          <w:color w:val="auto"/>
        </w:rPr>
        <w:t xml:space="preserve"> navedenim</w:t>
      </w:r>
      <w:r w:rsidR="00213341" w:rsidRPr="004D272B">
        <w:rPr>
          <w:color w:val="auto"/>
        </w:rPr>
        <w:t xml:space="preserve"> u</w:t>
      </w:r>
      <w:r w:rsidRPr="004D272B">
        <w:rPr>
          <w:color w:val="auto"/>
        </w:rPr>
        <w:t xml:space="preserve"> </w:t>
      </w:r>
      <w:hyperlink w:anchor="_Prilog_1._Frekventni" w:history="1">
        <w:r w:rsidRPr="004D272B">
          <w:rPr>
            <w:rStyle w:val="Hyperlink"/>
            <w:color w:val="auto"/>
          </w:rPr>
          <w:t>Tabeli 2. Prilog 1.</w:t>
        </w:r>
      </w:hyperlink>
    </w:p>
    <w:p w14:paraId="43D0A29A" w14:textId="3C1EDBBB" w:rsidR="00182C05" w:rsidRPr="004D272B" w:rsidRDefault="00182C05" w:rsidP="004D272B">
      <w:pPr>
        <w:pStyle w:val="ListParagraph"/>
        <w:rPr>
          <w:color w:val="auto"/>
        </w:rPr>
      </w:pPr>
      <w:r w:rsidRPr="004D272B">
        <w:rPr>
          <w:color w:val="auto"/>
        </w:rPr>
        <w:t>Ako to zahtijeva NOSBiH</w:t>
      </w:r>
      <w:r w:rsidR="002B4572" w:rsidRPr="004D272B">
        <w:rPr>
          <w:color w:val="auto"/>
        </w:rPr>
        <w:t xml:space="preserve"> ili </w:t>
      </w:r>
      <w:r w:rsidRPr="004D272B">
        <w:rPr>
          <w:color w:val="auto"/>
        </w:rPr>
        <w:t>Elektro</w:t>
      </w:r>
      <w:r w:rsidR="006807E0" w:rsidRPr="004D272B">
        <w:rPr>
          <w:color w:val="auto"/>
        </w:rPr>
        <w:t>prijenos</w:t>
      </w:r>
      <w:r w:rsidRPr="004D272B">
        <w:rPr>
          <w:color w:val="auto"/>
        </w:rPr>
        <w:t xml:space="preserve"> BiH postrojenje </w:t>
      </w:r>
      <w:r w:rsidR="002C23E6" w:rsidRPr="004D272B">
        <w:rPr>
          <w:color w:val="auto"/>
        </w:rPr>
        <w:t>k</w:t>
      </w:r>
      <w:r w:rsidR="00146F08" w:rsidRPr="004D272B">
        <w:rPr>
          <w:color w:val="auto"/>
        </w:rPr>
        <w:t>orisnik</w:t>
      </w:r>
      <w:r w:rsidRPr="004D272B">
        <w:rPr>
          <w:color w:val="auto"/>
        </w:rPr>
        <w:t>a mora ima</w:t>
      </w:r>
      <w:r w:rsidR="009F2084" w:rsidRPr="004D272B">
        <w:rPr>
          <w:color w:val="auto"/>
        </w:rPr>
        <w:t>ti mogu</w:t>
      </w:r>
      <w:r w:rsidR="00274E76" w:rsidRPr="004D272B">
        <w:rPr>
          <w:rFonts w:ascii="Calibri" w:hAnsi="Calibri" w:cs="Calibri"/>
          <w:color w:val="auto"/>
        </w:rPr>
        <w:t>ć</w:t>
      </w:r>
      <w:r w:rsidR="009F2084" w:rsidRPr="004D272B">
        <w:rPr>
          <w:color w:val="auto"/>
        </w:rPr>
        <w:t>nost automatskog isklju</w:t>
      </w:r>
      <w:r w:rsidR="00274E76" w:rsidRPr="004D272B">
        <w:rPr>
          <w:rFonts w:ascii="Calibri" w:hAnsi="Calibri" w:cs="Calibri"/>
          <w:color w:val="auto"/>
        </w:rPr>
        <w:t>č</w:t>
      </w:r>
      <w:r w:rsidR="009F2084" w:rsidRPr="004D272B">
        <w:rPr>
          <w:color w:val="auto"/>
        </w:rPr>
        <w:t>enja</w:t>
      </w:r>
      <w:r w:rsidRPr="004D272B">
        <w:rPr>
          <w:color w:val="auto"/>
        </w:rPr>
        <w:t xml:space="preserve"> pri utvr</w:t>
      </w:r>
      <w:r w:rsidR="007F35B7" w:rsidRPr="004D272B">
        <w:rPr>
          <w:rFonts w:ascii="Calibri" w:hAnsi="Calibri" w:cs="Calibri"/>
          <w:color w:val="auto"/>
        </w:rPr>
        <w:t>đ</w:t>
      </w:r>
      <w:r w:rsidRPr="004D272B">
        <w:rPr>
          <w:color w:val="auto"/>
        </w:rPr>
        <w:t>enim naponima. O uslovima i postavkama za automatsk</w:t>
      </w:r>
      <w:r w:rsidR="009F2084" w:rsidRPr="004D272B">
        <w:rPr>
          <w:color w:val="auto"/>
        </w:rPr>
        <w:t>o isklju</w:t>
      </w:r>
      <w:r w:rsidR="00274E76" w:rsidRPr="004D272B">
        <w:rPr>
          <w:rFonts w:ascii="Calibri" w:hAnsi="Calibri" w:cs="Calibri"/>
          <w:color w:val="auto"/>
        </w:rPr>
        <w:t>č</w:t>
      </w:r>
      <w:r w:rsidR="009F2084" w:rsidRPr="004D272B">
        <w:rPr>
          <w:color w:val="auto"/>
        </w:rPr>
        <w:t>enje</w:t>
      </w:r>
      <w:r w:rsidRPr="004D272B">
        <w:rPr>
          <w:color w:val="auto"/>
        </w:rPr>
        <w:t xml:space="preserve"> iz mre</w:t>
      </w:r>
      <w:r w:rsidR="007F35B7" w:rsidRPr="004D272B">
        <w:rPr>
          <w:color w:val="auto"/>
        </w:rPr>
        <w:t>ž</w:t>
      </w:r>
      <w:r w:rsidRPr="004D272B">
        <w:rPr>
          <w:color w:val="auto"/>
        </w:rPr>
        <w:t>e dogovaraju se NOSBiH</w:t>
      </w:r>
      <w:r w:rsidR="002B4572" w:rsidRPr="004D272B">
        <w:rPr>
          <w:color w:val="auto"/>
        </w:rPr>
        <w:t xml:space="preserve"> ili </w:t>
      </w:r>
      <w:r w:rsidRPr="004D272B">
        <w:rPr>
          <w:color w:val="auto"/>
        </w:rPr>
        <w:t>Elektro</w:t>
      </w:r>
      <w:r w:rsidR="006807E0" w:rsidRPr="004D272B">
        <w:rPr>
          <w:color w:val="auto"/>
        </w:rPr>
        <w:t>prijenos</w:t>
      </w:r>
      <w:r w:rsidRPr="004D272B">
        <w:rPr>
          <w:color w:val="auto"/>
        </w:rPr>
        <w:t xml:space="preserve"> BiH</w:t>
      </w:r>
      <w:r w:rsidR="00AE22FF" w:rsidRPr="004D272B">
        <w:rPr>
          <w:color w:val="auto"/>
        </w:rPr>
        <w:t xml:space="preserve"> sa</w:t>
      </w:r>
      <w:r w:rsidRPr="004D272B">
        <w:rPr>
          <w:color w:val="auto"/>
        </w:rPr>
        <w:t xml:space="preserve"> vlasnik</w:t>
      </w:r>
      <w:r w:rsidR="00AE22FF" w:rsidRPr="004D272B">
        <w:rPr>
          <w:color w:val="auto"/>
        </w:rPr>
        <w:t>om</w:t>
      </w:r>
      <w:r w:rsidRPr="004D272B">
        <w:rPr>
          <w:color w:val="auto"/>
        </w:rPr>
        <w:t xml:space="preserve"> postrojenja </w:t>
      </w:r>
      <w:r w:rsidR="001A1ADB" w:rsidRPr="004D272B">
        <w:rPr>
          <w:color w:val="auto"/>
        </w:rPr>
        <w:t>kupca</w:t>
      </w:r>
      <w:r w:rsidRPr="004D272B">
        <w:rPr>
          <w:color w:val="auto"/>
        </w:rPr>
        <w:t xml:space="preserve"> ili ODS</w:t>
      </w:r>
      <w:r w:rsidR="00AE22FF" w:rsidRPr="004D272B">
        <w:rPr>
          <w:color w:val="auto"/>
        </w:rPr>
        <w:t>-om</w:t>
      </w:r>
      <w:r w:rsidRPr="004D272B">
        <w:rPr>
          <w:color w:val="auto"/>
        </w:rPr>
        <w:t>.</w:t>
      </w:r>
    </w:p>
    <w:p w14:paraId="35FAB49B" w14:textId="73FE35FB" w:rsidR="00182C05" w:rsidRPr="004D272B" w:rsidRDefault="00182C05" w:rsidP="004D272B">
      <w:pPr>
        <w:pStyle w:val="ListParagraph"/>
        <w:rPr>
          <w:color w:val="auto"/>
        </w:rPr>
      </w:pPr>
      <w:r w:rsidRPr="004D272B">
        <w:rPr>
          <w:color w:val="auto"/>
        </w:rPr>
        <w:t>Kad je rije</w:t>
      </w:r>
      <w:r w:rsidR="00274E76" w:rsidRPr="004D272B">
        <w:rPr>
          <w:rFonts w:ascii="Calibri" w:hAnsi="Calibri" w:cs="Calibri"/>
          <w:color w:val="auto"/>
        </w:rPr>
        <w:t>č</w:t>
      </w:r>
      <w:r w:rsidRPr="004D272B">
        <w:rPr>
          <w:color w:val="auto"/>
        </w:rPr>
        <w:t xml:space="preserve"> o distributivnim sistemima </w:t>
      </w:r>
      <w:r w:rsidR="009C4297" w:rsidRPr="004D272B">
        <w:rPr>
          <w:color w:val="auto"/>
        </w:rPr>
        <w:t>koj</w:t>
      </w:r>
      <w:r w:rsidR="00CB6C5D" w:rsidRPr="004D272B">
        <w:rPr>
          <w:color w:val="auto"/>
        </w:rPr>
        <w:t>i</w:t>
      </w:r>
      <w:r w:rsidR="009C4297" w:rsidRPr="004D272B">
        <w:rPr>
          <w:color w:val="auto"/>
        </w:rPr>
        <w:t xml:space="preserve"> s</w:t>
      </w:r>
      <w:r w:rsidR="00CB6C5D" w:rsidRPr="004D272B">
        <w:rPr>
          <w:color w:val="auto"/>
        </w:rPr>
        <w:t>u</w:t>
      </w:r>
      <w:r w:rsidR="009C4297" w:rsidRPr="004D272B">
        <w:rPr>
          <w:color w:val="auto"/>
        </w:rPr>
        <w:t xml:space="preserve"> </w:t>
      </w:r>
      <w:r w:rsidRPr="004D272B">
        <w:rPr>
          <w:color w:val="auto"/>
        </w:rPr>
        <w:t>priklju</w:t>
      </w:r>
      <w:r w:rsidR="00274E76" w:rsidRPr="004D272B">
        <w:rPr>
          <w:rFonts w:ascii="Calibri" w:hAnsi="Calibri" w:cs="Calibri"/>
          <w:color w:val="auto"/>
        </w:rPr>
        <w:t>č</w:t>
      </w:r>
      <w:r w:rsidR="00CB6C5D" w:rsidRPr="004D272B">
        <w:rPr>
          <w:color w:val="auto"/>
        </w:rPr>
        <w:t>eni</w:t>
      </w:r>
      <w:r w:rsidRPr="004D272B">
        <w:rPr>
          <w:color w:val="auto"/>
        </w:rPr>
        <w:t xml:space="preserve"> na postrojenja Elektro</w:t>
      </w:r>
      <w:r w:rsidR="006807E0" w:rsidRPr="004D272B">
        <w:rPr>
          <w:color w:val="auto"/>
        </w:rPr>
        <w:t>prijenos</w:t>
      </w:r>
      <w:r w:rsidRPr="004D272B">
        <w:rPr>
          <w:color w:val="auto"/>
        </w:rPr>
        <w:t>a BiH napona ni</w:t>
      </w:r>
      <w:r w:rsidR="007F35B7" w:rsidRPr="004D272B">
        <w:rPr>
          <w:color w:val="auto"/>
        </w:rPr>
        <w:t>ž</w:t>
      </w:r>
      <w:r w:rsidRPr="004D272B">
        <w:rPr>
          <w:color w:val="auto"/>
        </w:rPr>
        <w:t>eg od 110 kV na mjestu priklju</w:t>
      </w:r>
      <w:r w:rsidR="00274E76" w:rsidRPr="004D272B">
        <w:rPr>
          <w:rFonts w:ascii="Calibri" w:hAnsi="Calibri" w:cs="Calibri"/>
          <w:color w:val="auto"/>
        </w:rPr>
        <w:t>č</w:t>
      </w:r>
      <w:r w:rsidRPr="004D272B">
        <w:rPr>
          <w:color w:val="auto"/>
        </w:rPr>
        <w:t xml:space="preserve">enja, ODS-i dimenzioniraju opremu u skladu s </w:t>
      </w:r>
      <w:r w:rsidR="00433258" w:rsidRPr="004D272B">
        <w:rPr>
          <w:color w:val="auto"/>
        </w:rPr>
        <w:t>va</w:t>
      </w:r>
      <w:r w:rsidR="007F35B7" w:rsidRPr="004D272B">
        <w:rPr>
          <w:color w:val="auto"/>
        </w:rPr>
        <w:t>ž</w:t>
      </w:r>
      <w:r w:rsidR="00433258" w:rsidRPr="004D272B">
        <w:rPr>
          <w:color w:val="auto"/>
        </w:rPr>
        <w:t>e</w:t>
      </w:r>
      <w:r w:rsidR="00274E76" w:rsidRPr="004D272B">
        <w:rPr>
          <w:rFonts w:ascii="Calibri" w:hAnsi="Calibri" w:cs="Calibri"/>
          <w:color w:val="auto"/>
        </w:rPr>
        <w:t>ć</w:t>
      </w:r>
      <w:r w:rsidR="00433258" w:rsidRPr="004D272B">
        <w:rPr>
          <w:color w:val="auto"/>
        </w:rPr>
        <w:t xml:space="preserve">im standardima za te naponske nivoe. </w:t>
      </w:r>
    </w:p>
    <w:p w14:paraId="2B387509" w14:textId="51B1D2A2" w:rsidR="00C37ECB" w:rsidRPr="004D272B" w:rsidRDefault="00C37ECB" w:rsidP="005751BF">
      <w:pPr>
        <w:pStyle w:val="Heading3"/>
      </w:pPr>
      <w:bookmarkStart w:id="272" w:name="_Toc163201812"/>
      <w:r w:rsidRPr="004D272B">
        <w:t>Zahtjevi u pogledu kratkog spoja</w:t>
      </w:r>
      <w:bookmarkEnd w:id="272"/>
    </w:p>
    <w:p w14:paraId="2FEEAA98" w14:textId="4B40253B" w:rsidR="00C37ECB" w:rsidRPr="004D272B" w:rsidRDefault="00C37ECB" w:rsidP="004D272B">
      <w:pPr>
        <w:pStyle w:val="ListParagraph"/>
        <w:rPr>
          <w:color w:val="auto"/>
        </w:rPr>
      </w:pPr>
      <w:r w:rsidRPr="004D272B">
        <w:rPr>
          <w:color w:val="auto"/>
        </w:rPr>
        <w:t>Maksimalni nivoi struja kratkog spoja na mjestu priklju</w:t>
      </w:r>
      <w:r w:rsidR="00274E76" w:rsidRPr="004D272B">
        <w:rPr>
          <w:rFonts w:ascii="Calibri" w:hAnsi="Calibri" w:cs="Calibri"/>
          <w:color w:val="auto"/>
        </w:rPr>
        <w:t>č</w:t>
      </w:r>
      <w:r w:rsidRPr="004D272B">
        <w:rPr>
          <w:color w:val="auto"/>
        </w:rPr>
        <w:t xml:space="preserve">enja </w:t>
      </w:r>
      <w:r w:rsidR="002C23E6" w:rsidRPr="004D272B">
        <w:rPr>
          <w:color w:val="auto"/>
        </w:rPr>
        <w:t>k</w:t>
      </w:r>
      <w:r w:rsidR="00146F08" w:rsidRPr="004D272B">
        <w:rPr>
          <w:color w:val="auto"/>
        </w:rPr>
        <w:t xml:space="preserve">orisnika </w:t>
      </w:r>
      <w:r w:rsidRPr="004D272B">
        <w:rPr>
          <w:color w:val="auto"/>
        </w:rPr>
        <w:t xml:space="preserve">na </w:t>
      </w:r>
      <w:r w:rsidR="006807E0" w:rsidRPr="004D272B">
        <w:rPr>
          <w:color w:val="auto"/>
        </w:rPr>
        <w:t>prijenos</w:t>
      </w:r>
      <w:r w:rsidRPr="004D272B">
        <w:rPr>
          <w:color w:val="auto"/>
        </w:rPr>
        <w:t>n</w:t>
      </w:r>
      <w:r w:rsidR="009D75E2" w:rsidRPr="004D272B">
        <w:rPr>
          <w:color w:val="auto"/>
        </w:rPr>
        <w:t>u</w:t>
      </w:r>
      <w:r w:rsidRPr="004D272B">
        <w:rPr>
          <w:color w:val="auto"/>
        </w:rPr>
        <w:t xml:space="preserve"> </w:t>
      </w:r>
      <w:r w:rsidR="009D75E2" w:rsidRPr="004D272B">
        <w:rPr>
          <w:color w:val="auto"/>
        </w:rPr>
        <w:t>mre</w:t>
      </w:r>
      <w:r w:rsidR="007F35B7" w:rsidRPr="004D272B">
        <w:rPr>
          <w:color w:val="auto"/>
        </w:rPr>
        <w:t>ž</w:t>
      </w:r>
      <w:r w:rsidR="009D75E2" w:rsidRPr="004D272B">
        <w:rPr>
          <w:color w:val="auto"/>
        </w:rPr>
        <w:t>u</w:t>
      </w:r>
      <w:r w:rsidRPr="004D272B">
        <w:rPr>
          <w:color w:val="auto"/>
        </w:rPr>
        <w:t xml:space="preserve"> su u skladu s ta</w:t>
      </w:r>
      <w:r w:rsidR="00274E76" w:rsidRPr="004D272B">
        <w:rPr>
          <w:rFonts w:ascii="Calibri" w:hAnsi="Calibri" w:cs="Calibri"/>
          <w:color w:val="auto"/>
        </w:rPr>
        <w:t>č</w:t>
      </w:r>
      <w:r w:rsidRPr="004D272B">
        <w:rPr>
          <w:color w:val="auto"/>
        </w:rPr>
        <w:t xml:space="preserve">kom </w:t>
      </w:r>
      <w:r w:rsidRPr="004D272B">
        <w:rPr>
          <w:color w:val="auto"/>
        </w:rPr>
        <w:fldChar w:fldCharType="begin"/>
      </w:r>
      <w:r w:rsidRPr="004D272B">
        <w:rPr>
          <w:color w:val="auto"/>
        </w:rPr>
        <w:instrText xml:space="preserve"> REF _Ref63770975 \r \h </w:instrText>
      </w:r>
      <w:r w:rsidRPr="004D272B">
        <w:rPr>
          <w:color w:val="auto"/>
        </w:rPr>
      </w:r>
      <w:r w:rsidRPr="004D272B">
        <w:rPr>
          <w:color w:val="auto"/>
        </w:rPr>
        <w:fldChar w:fldCharType="separate"/>
      </w:r>
      <w:r w:rsidR="005654DB" w:rsidRPr="004D272B">
        <w:rPr>
          <w:color w:val="auto"/>
        </w:rPr>
        <w:t>6.1.4</w:t>
      </w:r>
      <w:r w:rsidRPr="004D272B">
        <w:rPr>
          <w:color w:val="auto"/>
        </w:rPr>
        <w:fldChar w:fldCharType="end"/>
      </w:r>
      <w:r w:rsidRPr="004D272B">
        <w:rPr>
          <w:color w:val="auto"/>
        </w:rPr>
        <w:t>.</w:t>
      </w:r>
    </w:p>
    <w:p w14:paraId="72135844" w14:textId="35F82896" w:rsidR="00C37ECB" w:rsidRPr="004D272B" w:rsidRDefault="00C37ECB" w:rsidP="004D272B">
      <w:pPr>
        <w:pStyle w:val="ListParagraph"/>
        <w:rPr>
          <w:color w:val="auto"/>
        </w:rPr>
      </w:pPr>
      <w:r w:rsidRPr="004D272B">
        <w:rPr>
          <w:color w:val="auto"/>
        </w:rPr>
        <w:t>NOSBiH</w:t>
      </w:r>
      <w:r w:rsidR="008462BC" w:rsidRPr="004D272B">
        <w:rPr>
          <w:color w:val="auto"/>
        </w:rPr>
        <w:t xml:space="preserve"> i </w:t>
      </w:r>
      <w:r w:rsidR="00BB6A66" w:rsidRPr="004D272B">
        <w:rPr>
          <w:color w:val="auto"/>
        </w:rPr>
        <w:t>Elektro</w:t>
      </w:r>
      <w:r w:rsidR="006807E0" w:rsidRPr="004D272B">
        <w:rPr>
          <w:color w:val="auto"/>
        </w:rPr>
        <w:t>prijenos</w:t>
      </w:r>
      <w:r w:rsidR="00BB6A66" w:rsidRPr="004D272B">
        <w:rPr>
          <w:color w:val="auto"/>
        </w:rPr>
        <w:t xml:space="preserve"> BiH na svojoj </w:t>
      </w:r>
      <w:r w:rsidR="008462BC" w:rsidRPr="004D272B">
        <w:rPr>
          <w:color w:val="auto"/>
        </w:rPr>
        <w:t>w</w:t>
      </w:r>
      <w:r w:rsidR="00BB6A66" w:rsidRPr="004D272B">
        <w:rPr>
          <w:color w:val="auto"/>
        </w:rPr>
        <w:t xml:space="preserve">eb </w:t>
      </w:r>
      <w:r w:rsidRPr="004D272B">
        <w:rPr>
          <w:color w:val="auto"/>
        </w:rPr>
        <w:t>stranici objavljuj</w:t>
      </w:r>
      <w:r w:rsidR="005E3630" w:rsidRPr="004D272B">
        <w:rPr>
          <w:color w:val="auto"/>
        </w:rPr>
        <w:t>u</w:t>
      </w:r>
      <w:r w:rsidRPr="004D272B">
        <w:rPr>
          <w:color w:val="auto"/>
        </w:rPr>
        <w:t xml:space="preserve"> minimalne i maksimalne vrijednosti struja kratkog spoja za svako </w:t>
      </w:r>
      <w:r w:rsidR="00274E76" w:rsidRPr="004D272B">
        <w:rPr>
          <w:rFonts w:ascii="Calibri" w:hAnsi="Calibri" w:cs="Calibri"/>
          <w:color w:val="auto"/>
        </w:rPr>
        <w:t>č</w:t>
      </w:r>
      <w:r w:rsidRPr="004D272B">
        <w:rPr>
          <w:color w:val="auto"/>
        </w:rPr>
        <w:t>vori</w:t>
      </w:r>
      <w:r w:rsidRPr="004D272B">
        <w:rPr>
          <w:rFonts w:cs="Aptos"/>
          <w:color w:val="auto"/>
        </w:rPr>
        <w:t>š</w:t>
      </w:r>
      <w:r w:rsidRPr="004D272B">
        <w:rPr>
          <w:color w:val="auto"/>
        </w:rPr>
        <w:t>te</w:t>
      </w:r>
      <w:r w:rsidR="00BB6A66" w:rsidRPr="004D272B">
        <w:rPr>
          <w:color w:val="auto"/>
        </w:rPr>
        <w:t xml:space="preserve"> naponskog nivoa </w:t>
      </w:r>
      <w:r w:rsidR="00BB6A66" w:rsidRPr="004D272B">
        <w:rPr>
          <w:rFonts w:ascii="Arial" w:hAnsi="Arial" w:cs="Arial"/>
          <w:color w:val="auto"/>
        </w:rPr>
        <w:t>≥</w:t>
      </w:r>
      <w:r w:rsidR="00BB6A66" w:rsidRPr="004D272B">
        <w:rPr>
          <w:color w:val="auto"/>
        </w:rPr>
        <w:t>110 kV</w:t>
      </w:r>
      <w:r w:rsidRPr="004D272B">
        <w:rPr>
          <w:color w:val="auto"/>
        </w:rPr>
        <w:t>. Podaci se a</w:t>
      </w:r>
      <w:r w:rsidR="007F35B7" w:rsidRPr="004D272B">
        <w:rPr>
          <w:color w:val="auto"/>
        </w:rPr>
        <w:t>ž</w:t>
      </w:r>
      <w:r w:rsidRPr="004D272B">
        <w:rPr>
          <w:color w:val="auto"/>
        </w:rPr>
        <w:t>uriraju godišnje.</w:t>
      </w:r>
    </w:p>
    <w:p w14:paraId="6B2E1ABE" w14:textId="20429786" w:rsidR="00C37ECB" w:rsidRPr="004D272B" w:rsidRDefault="00C37ECB"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aju da zbog nepredvi</w:t>
      </w:r>
      <w:r w:rsidR="007F35B7" w:rsidRPr="004D272B">
        <w:rPr>
          <w:rFonts w:ascii="Calibri" w:hAnsi="Calibri" w:cs="Calibri"/>
          <w:color w:val="auto"/>
        </w:rPr>
        <w:t>đ</w:t>
      </w:r>
      <w:r w:rsidRPr="004D272B">
        <w:rPr>
          <w:color w:val="auto"/>
        </w:rPr>
        <w:t>enog doga</w:t>
      </w:r>
      <w:r w:rsidR="007F35B7" w:rsidRPr="004D272B">
        <w:rPr>
          <w:rFonts w:ascii="Calibri" w:hAnsi="Calibri" w:cs="Calibri"/>
          <w:color w:val="auto"/>
        </w:rPr>
        <w:t>đ</w:t>
      </w:r>
      <w:r w:rsidRPr="004D272B">
        <w:rPr>
          <w:color w:val="auto"/>
        </w:rPr>
        <w:t>aja do</w:t>
      </w:r>
      <w:r w:rsidR="007F35B7" w:rsidRPr="004D272B">
        <w:rPr>
          <w:rFonts w:ascii="Calibri" w:hAnsi="Calibri" w:cs="Calibri"/>
          <w:color w:val="auto"/>
        </w:rPr>
        <w:t>đ</w:t>
      </w:r>
      <w:r w:rsidRPr="004D272B">
        <w:rPr>
          <w:color w:val="auto"/>
        </w:rPr>
        <w:t>e do pove</w:t>
      </w:r>
      <w:r w:rsidR="00274E76" w:rsidRPr="004D272B">
        <w:rPr>
          <w:rFonts w:ascii="Calibri" w:hAnsi="Calibri" w:cs="Calibri"/>
          <w:color w:val="auto"/>
        </w:rPr>
        <w:t>ć</w:t>
      </w:r>
      <w:r w:rsidRPr="004D272B">
        <w:rPr>
          <w:color w:val="auto"/>
        </w:rPr>
        <w:t>anja maksimalnog nivoa struje kratkog spoja (iz stava 1) NOS</w:t>
      </w:r>
      <w:r w:rsidR="00DF5083" w:rsidRPr="004D272B">
        <w:rPr>
          <w:color w:val="auto"/>
        </w:rPr>
        <w:t>BiH</w:t>
      </w:r>
      <w:r w:rsidR="005E3630" w:rsidRPr="004D272B">
        <w:rPr>
          <w:color w:val="auto"/>
        </w:rPr>
        <w:t xml:space="preserve"> ili </w:t>
      </w:r>
      <w:r w:rsidR="00DF5083" w:rsidRPr="004D272B">
        <w:rPr>
          <w:color w:val="auto"/>
        </w:rPr>
        <w:t>Elektro</w:t>
      </w:r>
      <w:r w:rsidR="006807E0" w:rsidRPr="004D272B">
        <w:rPr>
          <w:color w:val="auto"/>
        </w:rPr>
        <w:t>prijenos</w:t>
      </w:r>
      <w:r w:rsidR="00DF5083" w:rsidRPr="004D272B">
        <w:rPr>
          <w:color w:val="auto"/>
        </w:rPr>
        <w:t xml:space="preserve"> BiH </w:t>
      </w:r>
      <w:r w:rsidR="00126EB9" w:rsidRPr="004D272B">
        <w:rPr>
          <w:color w:val="auto"/>
        </w:rPr>
        <w:t>su du</w:t>
      </w:r>
      <w:r w:rsidR="007F35B7" w:rsidRPr="004D272B">
        <w:rPr>
          <w:color w:val="auto"/>
        </w:rPr>
        <w:t>ž</w:t>
      </w:r>
      <w:r w:rsidR="00126EB9" w:rsidRPr="004D272B">
        <w:rPr>
          <w:color w:val="auto"/>
        </w:rPr>
        <w:t>ni</w:t>
      </w:r>
      <w:r w:rsidR="00DF5083" w:rsidRPr="004D272B">
        <w:rPr>
          <w:color w:val="auto"/>
        </w:rPr>
        <w:t xml:space="preserve"> </w:t>
      </w:r>
      <w:r w:rsidR="004B51F2" w:rsidRPr="004D272B">
        <w:rPr>
          <w:color w:val="auto"/>
          <w:lang w:val="hr-HR"/>
        </w:rPr>
        <w:t xml:space="preserve">o tome </w:t>
      </w:r>
      <w:r w:rsidR="00DF5083" w:rsidRPr="004D272B">
        <w:rPr>
          <w:color w:val="auto"/>
        </w:rPr>
        <w:t>obav</w:t>
      </w:r>
      <w:r w:rsidR="009D75E2" w:rsidRPr="004D272B">
        <w:rPr>
          <w:color w:val="auto"/>
        </w:rPr>
        <w:t>i</w:t>
      </w:r>
      <w:r w:rsidR="00DF5083" w:rsidRPr="004D272B">
        <w:rPr>
          <w:color w:val="auto"/>
        </w:rPr>
        <w:t>jes</w:t>
      </w:r>
      <w:r w:rsidRPr="004D272B">
        <w:rPr>
          <w:color w:val="auto"/>
        </w:rPr>
        <w:t>titi vlasnika postrojenja kupca ili ODS priklju</w:t>
      </w:r>
      <w:r w:rsidR="00274E76" w:rsidRPr="004D272B">
        <w:rPr>
          <w:rFonts w:ascii="Calibri" w:hAnsi="Calibri" w:cs="Calibri"/>
          <w:color w:val="auto"/>
        </w:rPr>
        <w:t>č</w:t>
      </w:r>
      <w:r w:rsidRPr="004D272B">
        <w:rPr>
          <w:color w:val="auto"/>
        </w:rPr>
        <w:t xml:space="preserve">en na </w:t>
      </w:r>
      <w:r w:rsidR="006807E0" w:rsidRPr="004D272B">
        <w:rPr>
          <w:color w:val="auto"/>
        </w:rPr>
        <w:t>prijenos</w:t>
      </w:r>
      <w:r w:rsidRPr="004D272B">
        <w:rPr>
          <w:color w:val="auto"/>
        </w:rPr>
        <w:t>ni sistem što je prije mogu</w:t>
      </w:r>
      <w:r w:rsidR="00274E76" w:rsidRPr="004D272B">
        <w:rPr>
          <w:rFonts w:ascii="Calibri" w:hAnsi="Calibri" w:cs="Calibri"/>
          <w:color w:val="auto"/>
        </w:rPr>
        <w:t>ć</w:t>
      </w:r>
      <w:r w:rsidRPr="004D272B">
        <w:rPr>
          <w:color w:val="auto"/>
        </w:rPr>
        <w:t>e, a najkasnije u roku od sedam dana od nastanka doga</w:t>
      </w:r>
      <w:r w:rsidR="007F35B7" w:rsidRPr="004D272B">
        <w:rPr>
          <w:rFonts w:ascii="Calibri" w:hAnsi="Calibri" w:cs="Calibri"/>
          <w:color w:val="auto"/>
        </w:rPr>
        <w:t>đ</w:t>
      </w:r>
      <w:r w:rsidRPr="004D272B">
        <w:rPr>
          <w:color w:val="auto"/>
        </w:rPr>
        <w:t>aja.</w:t>
      </w:r>
    </w:p>
    <w:p w14:paraId="62C4D68B" w14:textId="2A06D0BB" w:rsidR="00C37ECB" w:rsidRPr="004D272B" w:rsidRDefault="00C37ECB" w:rsidP="004D272B">
      <w:pPr>
        <w:pStyle w:val="ListParagraph"/>
        <w:rPr>
          <w:color w:val="auto"/>
        </w:rPr>
      </w:pPr>
      <w:r w:rsidRPr="004D272B">
        <w:rPr>
          <w:color w:val="auto"/>
        </w:rPr>
        <w:t>Kada zbog planiranog doga</w:t>
      </w:r>
      <w:r w:rsidR="007F35B7" w:rsidRPr="004D272B">
        <w:rPr>
          <w:rFonts w:ascii="Calibri" w:hAnsi="Calibri" w:cs="Calibri"/>
          <w:color w:val="auto"/>
        </w:rPr>
        <w:t>đ</w:t>
      </w:r>
      <w:r w:rsidRPr="004D272B">
        <w:rPr>
          <w:color w:val="auto"/>
        </w:rPr>
        <w:t>aja do</w:t>
      </w:r>
      <w:r w:rsidR="007F35B7" w:rsidRPr="004D272B">
        <w:rPr>
          <w:rFonts w:ascii="Calibri" w:hAnsi="Calibri" w:cs="Calibri"/>
          <w:color w:val="auto"/>
        </w:rPr>
        <w:t>đ</w:t>
      </w:r>
      <w:r w:rsidRPr="004D272B">
        <w:rPr>
          <w:color w:val="auto"/>
        </w:rPr>
        <w:t>e do pove</w:t>
      </w:r>
      <w:r w:rsidR="00274E76" w:rsidRPr="004D272B">
        <w:rPr>
          <w:rFonts w:ascii="Calibri" w:hAnsi="Calibri" w:cs="Calibri"/>
          <w:color w:val="auto"/>
        </w:rPr>
        <w:t>ć</w:t>
      </w:r>
      <w:r w:rsidRPr="004D272B">
        <w:rPr>
          <w:color w:val="auto"/>
        </w:rPr>
        <w:t>anja maksimalnog nivoa st</w:t>
      </w:r>
      <w:r w:rsidR="00477D87" w:rsidRPr="004D272B">
        <w:rPr>
          <w:color w:val="auto"/>
        </w:rPr>
        <w:t>ruje kratkog spoja (iz stava 1)</w:t>
      </w:r>
      <w:r w:rsidRPr="004D272B">
        <w:rPr>
          <w:color w:val="auto"/>
        </w:rPr>
        <w:t xml:space="preserve"> NOSBiH</w:t>
      </w:r>
      <w:r w:rsidR="00126EB9" w:rsidRPr="004D272B">
        <w:rPr>
          <w:color w:val="auto"/>
        </w:rPr>
        <w:t xml:space="preserve"> ili </w:t>
      </w:r>
      <w:r w:rsidRPr="004D272B">
        <w:rPr>
          <w:color w:val="auto"/>
        </w:rPr>
        <w:t>Elektro</w:t>
      </w:r>
      <w:r w:rsidR="006807E0" w:rsidRPr="004D272B">
        <w:rPr>
          <w:color w:val="auto"/>
        </w:rPr>
        <w:t>prijenos</w:t>
      </w:r>
      <w:r w:rsidRPr="004D272B">
        <w:rPr>
          <w:color w:val="auto"/>
        </w:rPr>
        <w:t xml:space="preserve"> BiH </w:t>
      </w:r>
      <w:r w:rsidR="00126EB9" w:rsidRPr="004D272B">
        <w:rPr>
          <w:color w:val="auto"/>
        </w:rPr>
        <w:t>su du</w:t>
      </w:r>
      <w:r w:rsidR="007F35B7" w:rsidRPr="004D272B">
        <w:rPr>
          <w:color w:val="auto"/>
        </w:rPr>
        <w:t>ž</w:t>
      </w:r>
      <w:r w:rsidR="00126EB9" w:rsidRPr="004D272B">
        <w:rPr>
          <w:color w:val="auto"/>
        </w:rPr>
        <w:t>ni</w:t>
      </w:r>
      <w:r w:rsidRPr="004D272B">
        <w:rPr>
          <w:color w:val="auto"/>
        </w:rPr>
        <w:t xml:space="preserve"> obav</w:t>
      </w:r>
      <w:r w:rsidR="009D75E2" w:rsidRPr="004D272B">
        <w:rPr>
          <w:color w:val="auto"/>
        </w:rPr>
        <w:t>i</w:t>
      </w:r>
      <w:r w:rsidRPr="004D272B">
        <w:rPr>
          <w:color w:val="auto"/>
        </w:rPr>
        <w:t>je</w:t>
      </w:r>
      <w:r w:rsidR="009D75E2" w:rsidRPr="004D272B">
        <w:rPr>
          <w:color w:val="auto"/>
        </w:rPr>
        <w:t>s</w:t>
      </w:r>
      <w:r w:rsidRPr="004D272B">
        <w:rPr>
          <w:color w:val="auto"/>
        </w:rPr>
        <w:t>titi</w:t>
      </w:r>
      <w:r w:rsidR="00895474" w:rsidRPr="004D272B">
        <w:rPr>
          <w:color w:val="auto"/>
          <w:lang w:val="sr-Cyrl-RS"/>
        </w:rPr>
        <w:t xml:space="preserve"> </w:t>
      </w:r>
      <w:r w:rsidR="00895474" w:rsidRPr="004D272B">
        <w:rPr>
          <w:color w:val="auto"/>
          <w:lang w:val="hr-HR"/>
        </w:rPr>
        <w:t>o tome</w:t>
      </w:r>
      <w:r w:rsidRPr="004D272B">
        <w:rPr>
          <w:color w:val="auto"/>
        </w:rPr>
        <w:t xml:space="preserve"> vlasnika postrojenja kupca ili ODS priklju</w:t>
      </w:r>
      <w:r w:rsidR="00274E76" w:rsidRPr="004D272B">
        <w:rPr>
          <w:rFonts w:ascii="Calibri" w:hAnsi="Calibri" w:cs="Calibri"/>
          <w:color w:val="auto"/>
        </w:rPr>
        <w:t>č</w:t>
      </w:r>
      <w:r w:rsidRPr="004D272B">
        <w:rPr>
          <w:color w:val="auto"/>
        </w:rPr>
        <w:t xml:space="preserve">en na </w:t>
      </w:r>
      <w:r w:rsidR="006807E0" w:rsidRPr="004D272B">
        <w:rPr>
          <w:color w:val="auto"/>
        </w:rPr>
        <w:t>prijenos</w:t>
      </w:r>
      <w:r w:rsidRPr="004D272B">
        <w:rPr>
          <w:color w:val="auto"/>
        </w:rPr>
        <w:t>n</w:t>
      </w:r>
      <w:r w:rsidR="009D75E2" w:rsidRPr="004D272B">
        <w:rPr>
          <w:color w:val="auto"/>
        </w:rPr>
        <w:t>u</w:t>
      </w:r>
      <w:r w:rsidRPr="004D272B">
        <w:rPr>
          <w:color w:val="auto"/>
        </w:rPr>
        <w:t xml:space="preserve"> </w:t>
      </w:r>
      <w:r w:rsidR="009D75E2" w:rsidRPr="004D272B">
        <w:rPr>
          <w:color w:val="auto"/>
        </w:rPr>
        <w:t>mre</w:t>
      </w:r>
      <w:r w:rsidR="007F35B7" w:rsidRPr="004D272B">
        <w:rPr>
          <w:color w:val="auto"/>
        </w:rPr>
        <w:t>ž</w:t>
      </w:r>
      <w:r w:rsidR="009D75E2" w:rsidRPr="004D272B">
        <w:rPr>
          <w:color w:val="auto"/>
        </w:rPr>
        <w:t>u</w:t>
      </w:r>
      <w:r w:rsidRPr="004D272B">
        <w:rPr>
          <w:color w:val="auto"/>
        </w:rPr>
        <w:t xml:space="preserve"> što je prije mogu</w:t>
      </w:r>
      <w:r w:rsidR="00274E76" w:rsidRPr="004D272B">
        <w:rPr>
          <w:rFonts w:ascii="Calibri" w:hAnsi="Calibri" w:cs="Calibri"/>
          <w:color w:val="auto"/>
        </w:rPr>
        <w:t>ć</w:t>
      </w:r>
      <w:r w:rsidRPr="004D272B">
        <w:rPr>
          <w:color w:val="auto"/>
        </w:rPr>
        <w:t>e, a najkasnije u roku od sedam dana od nastanka doga</w:t>
      </w:r>
      <w:r w:rsidR="007F35B7" w:rsidRPr="004D272B">
        <w:rPr>
          <w:rFonts w:ascii="Calibri" w:hAnsi="Calibri" w:cs="Calibri"/>
          <w:color w:val="auto"/>
        </w:rPr>
        <w:t>đ</w:t>
      </w:r>
      <w:r w:rsidRPr="004D272B">
        <w:rPr>
          <w:color w:val="auto"/>
        </w:rPr>
        <w:t>aja</w:t>
      </w:r>
    </w:p>
    <w:p w14:paraId="34678583" w14:textId="4BE64F0E" w:rsidR="00C37ECB" w:rsidRPr="004D272B" w:rsidRDefault="00C37ECB" w:rsidP="004D272B">
      <w:pPr>
        <w:pStyle w:val="ListParagraph"/>
        <w:rPr>
          <w:color w:val="auto"/>
        </w:rPr>
      </w:pPr>
      <w:r w:rsidRPr="004D272B">
        <w:rPr>
          <w:color w:val="auto"/>
        </w:rPr>
        <w:t>Vlasnik postrojenja kupca priklju</w:t>
      </w:r>
      <w:r w:rsidR="00274E76" w:rsidRPr="004D272B">
        <w:rPr>
          <w:rFonts w:ascii="Calibri" w:hAnsi="Calibri" w:cs="Calibri"/>
          <w:color w:val="auto"/>
        </w:rPr>
        <w:t>č</w:t>
      </w:r>
      <w:r w:rsidRPr="004D272B">
        <w:rPr>
          <w:color w:val="auto"/>
        </w:rPr>
        <w:t xml:space="preserve">enog na </w:t>
      </w:r>
      <w:r w:rsidR="006807E0" w:rsidRPr="004D272B">
        <w:rPr>
          <w:color w:val="auto"/>
        </w:rPr>
        <w:t>prijenos</w:t>
      </w:r>
      <w:r w:rsidRPr="004D272B">
        <w:rPr>
          <w:color w:val="auto"/>
        </w:rPr>
        <w:t>n</w:t>
      </w:r>
      <w:r w:rsidR="009D75E2" w:rsidRPr="004D272B">
        <w:rPr>
          <w:color w:val="auto"/>
        </w:rPr>
        <w:t>u</w:t>
      </w:r>
      <w:r w:rsidRPr="004D272B">
        <w:rPr>
          <w:color w:val="auto"/>
        </w:rPr>
        <w:t xml:space="preserve"> </w:t>
      </w:r>
      <w:r w:rsidR="009D75E2" w:rsidRPr="004D272B">
        <w:rPr>
          <w:color w:val="auto"/>
        </w:rPr>
        <w:t>mre</w:t>
      </w:r>
      <w:r w:rsidR="007F35B7" w:rsidRPr="004D272B">
        <w:rPr>
          <w:color w:val="auto"/>
        </w:rPr>
        <w:t>ž</w:t>
      </w:r>
      <w:r w:rsidR="009D75E2" w:rsidRPr="004D272B">
        <w:rPr>
          <w:color w:val="auto"/>
        </w:rPr>
        <w:t>u</w:t>
      </w:r>
      <w:r w:rsidRPr="004D272B">
        <w:rPr>
          <w:color w:val="auto"/>
        </w:rPr>
        <w:t xml:space="preserve"> ili ODS </w:t>
      </w:r>
      <w:r w:rsidR="00102F75" w:rsidRPr="004D272B">
        <w:rPr>
          <w:color w:val="auto"/>
        </w:rPr>
        <w:t xml:space="preserve">mora </w:t>
      </w:r>
      <w:r w:rsidRPr="004D272B">
        <w:rPr>
          <w:color w:val="auto"/>
        </w:rPr>
        <w:t>dostaviti informacije o doprinosu struja kratkog spoja iz tog postrojenja ili mre</w:t>
      </w:r>
      <w:r w:rsidR="007F35B7" w:rsidRPr="004D272B">
        <w:rPr>
          <w:color w:val="auto"/>
        </w:rPr>
        <w:t>ž</w:t>
      </w:r>
      <w:r w:rsidRPr="004D272B">
        <w:rPr>
          <w:color w:val="auto"/>
        </w:rPr>
        <w:t>e u direktnom, inverznom i nultom sistemu simetri</w:t>
      </w:r>
      <w:r w:rsidR="00274E76" w:rsidRPr="004D272B">
        <w:rPr>
          <w:rFonts w:ascii="Calibri" w:hAnsi="Calibri" w:cs="Calibri"/>
          <w:color w:val="auto"/>
        </w:rPr>
        <w:t>č</w:t>
      </w:r>
      <w:r w:rsidRPr="004D272B">
        <w:rPr>
          <w:color w:val="auto"/>
        </w:rPr>
        <w:t>nih komponenti.</w:t>
      </w:r>
    </w:p>
    <w:p w14:paraId="0279C577" w14:textId="3BBC43B9" w:rsidR="00C37ECB" w:rsidRPr="004D272B" w:rsidRDefault="00C37ECB"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aju da zbog nepredvi</w:t>
      </w:r>
      <w:r w:rsidR="007F35B7" w:rsidRPr="004D272B">
        <w:rPr>
          <w:rFonts w:ascii="Calibri" w:hAnsi="Calibri" w:cs="Calibri"/>
          <w:color w:val="auto"/>
        </w:rPr>
        <w:t>đ</w:t>
      </w:r>
      <w:r w:rsidRPr="004D272B">
        <w:rPr>
          <w:color w:val="auto"/>
        </w:rPr>
        <w:t>enog doga</w:t>
      </w:r>
      <w:r w:rsidR="007F35B7" w:rsidRPr="004D272B">
        <w:rPr>
          <w:rFonts w:ascii="Calibri" w:hAnsi="Calibri" w:cs="Calibri"/>
          <w:color w:val="auto"/>
        </w:rPr>
        <w:t>đ</w:t>
      </w:r>
      <w:r w:rsidRPr="004D272B">
        <w:rPr>
          <w:color w:val="auto"/>
        </w:rPr>
        <w:t>aja do</w:t>
      </w:r>
      <w:r w:rsidR="007F35B7" w:rsidRPr="004D272B">
        <w:rPr>
          <w:rFonts w:ascii="Calibri" w:hAnsi="Calibri" w:cs="Calibri"/>
          <w:color w:val="auto"/>
        </w:rPr>
        <w:t>đ</w:t>
      </w:r>
      <w:r w:rsidRPr="004D272B">
        <w:rPr>
          <w:color w:val="auto"/>
        </w:rPr>
        <w:t>e do pove</w:t>
      </w:r>
      <w:r w:rsidR="00274E76" w:rsidRPr="004D272B">
        <w:rPr>
          <w:rFonts w:ascii="Calibri" w:hAnsi="Calibri" w:cs="Calibri"/>
          <w:color w:val="auto"/>
        </w:rPr>
        <w:t>ć</w:t>
      </w:r>
      <w:r w:rsidRPr="004D272B">
        <w:rPr>
          <w:color w:val="auto"/>
        </w:rPr>
        <w:t xml:space="preserve">anja doprinosa struje kratkog spoja na </w:t>
      </w:r>
      <w:r w:rsidR="006807E0" w:rsidRPr="004D272B">
        <w:rPr>
          <w:color w:val="auto"/>
        </w:rPr>
        <w:t>prijenos</w:t>
      </w:r>
      <w:r w:rsidRPr="004D272B">
        <w:rPr>
          <w:color w:val="auto"/>
        </w:rPr>
        <w:t>noj mre</w:t>
      </w:r>
      <w:r w:rsidR="007F35B7" w:rsidRPr="004D272B">
        <w:rPr>
          <w:color w:val="auto"/>
        </w:rPr>
        <w:t>ž</w:t>
      </w:r>
      <w:r w:rsidRPr="004D272B">
        <w:rPr>
          <w:color w:val="auto"/>
        </w:rPr>
        <w:t>i iznad praga od 0,1 kA</w:t>
      </w:r>
      <w:r w:rsidR="007959F6" w:rsidRPr="004D272B">
        <w:rPr>
          <w:color w:val="auto"/>
          <w:lang w:val="sr-Cyrl-RS"/>
        </w:rPr>
        <w:t>,</w:t>
      </w:r>
      <w:r w:rsidRPr="004D272B">
        <w:rPr>
          <w:color w:val="auto"/>
        </w:rPr>
        <w:t xml:space="preserve">  vlasnik postrojenja kupca ili ODS-a što je prije mogu</w:t>
      </w:r>
      <w:r w:rsidR="00274E76" w:rsidRPr="004D272B">
        <w:rPr>
          <w:rFonts w:ascii="Calibri" w:hAnsi="Calibri" w:cs="Calibri"/>
          <w:color w:val="auto"/>
        </w:rPr>
        <w:t>ć</w:t>
      </w:r>
      <w:r w:rsidRPr="004D272B">
        <w:rPr>
          <w:color w:val="auto"/>
        </w:rPr>
        <w:t>e, a najkasnije u roku od sedam dana nakon neplaniranog doga</w:t>
      </w:r>
      <w:r w:rsidR="007F35B7" w:rsidRPr="004D272B">
        <w:rPr>
          <w:rFonts w:ascii="Calibri" w:hAnsi="Calibri" w:cs="Calibri"/>
          <w:color w:val="auto"/>
        </w:rPr>
        <w:t>đ</w:t>
      </w:r>
      <w:r w:rsidRPr="004D272B">
        <w:rPr>
          <w:color w:val="auto"/>
        </w:rPr>
        <w:t>aja, obavje</w:t>
      </w:r>
      <w:r w:rsidRPr="004D272B">
        <w:rPr>
          <w:rFonts w:cs="Aptos"/>
          <w:color w:val="auto"/>
        </w:rPr>
        <w:t>š</w:t>
      </w:r>
      <w:r w:rsidRPr="004D272B">
        <w:rPr>
          <w:color w:val="auto"/>
        </w:rPr>
        <w:t>tavaju NOSBiH</w:t>
      </w:r>
      <w:r w:rsidR="00D53B41" w:rsidRPr="004D272B">
        <w:rPr>
          <w:color w:val="auto"/>
        </w:rPr>
        <w:t xml:space="preserve"> i </w:t>
      </w:r>
      <w:r w:rsidRPr="004D272B">
        <w:rPr>
          <w:color w:val="auto"/>
        </w:rPr>
        <w:t>Elektro</w:t>
      </w:r>
      <w:r w:rsidR="006807E0" w:rsidRPr="004D272B">
        <w:rPr>
          <w:color w:val="auto"/>
        </w:rPr>
        <w:t>prijenos</w:t>
      </w:r>
      <w:r w:rsidRPr="004D272B">
        <w:rPr>
          <w:color w:val="auto"/>
        </w:rPr>
        <w:t xml:space="preserve"> BiH o promjenama.</w:t>
      </w:r>
    </w:p>
    <w:p w14:paraId="71329D85" w14:textId="5F30882D" w:rsidR="00182C05" w:rsidRPr="004D272B" w:rsidRDefault="00C37ECB" w:rsidP="004D272B">
      <w:pPr>
        <w:pStyle w:val="ListParagraph"/>
        <w:rPr>
          <w:color w:val="auto"/>
        </w:rPr>
      </w:pPr>
      <w:r w:rsidRPr="004D272B">
        <w:rPr>
          <w:color w:val="auto"/>
        </w:rPr>
        <w:t>Kada zbog planiranog doga</w:t>
      </w:r>
      <w:r w:rsidR="007F35B7" w:rsidRPr="004D272B">
        <w:rPr>
          <w:rFonts w:ascii="Calibri" w:hAnsi="Calibri" w:cs="Calibri"/>
          <w:color w:val="auto"/>
        </w:rPr>
        <w:t>đ</w:t>
      </w:r>
      <w:r w:rsidRPr="004D272B">
        <w:rPr>
          <w:color w:val="auto"/>
        </w:rPr>
        <w:t>aja do</w:t>
      </w:r>
      <w:r w:rsidR="007F35B7" w:rsidRPr="004D272B">
        <w:rPr>
          <w:rFonts w:ascii="Calibri" w:hAnsi="Calibri" w:cs="Calibri"/>
          <w:color w:val="auto"/>
        </w:rPr>
        <w:t>đ</w:t>
      </w:r>
      <w:r w:rsidRPr="004D272B">
        <w:rPr>
          <w:color w:val="auto"/>
        </w:rPr>
        <w:t>e do pove</w:t>
      </w:r>
      <w:r w:rsidR="00274E76" w:rsidRPr="004D272B">
        <w:rPr>
          <w:rFonts w:ascii="Calibri" w:hAnsi="Calibri" w:cs="Calibri"/>
          <w:color w:val="auto"/>
        </w:rPr>
        <w:t>ć</w:t>
      </w:r>
      <w:r w:rsidRPr="004D272B">
        <w:rPr>
          <w:color w:val="auto"/>
        </w:rPr>
        <w:t xml:space="preserve">anja doprinosa struje kratkog spoja na </w:t>
      </w:r>
      <w:r w:rsidR="006807E0" w:rsidRPr="004D272B">
        <w:rPr>
          <w:color w:val="auto"/>
        </w:rPr>
        <w:t>prijenos</w:t>
      </w:r>
      <w:r w:rsidRPr="004D272B">
        <w:rPr>
          <w:color w:val="auto"/>
        </w:rPr>
        <w:t>noj mre</w:t>
      </w:r>
      <w:r w:rsidR="007F35B7" w:rsidRPr="004D272B">
        <w:rPr>
          <w:color w:val="auto"/>
        </w:rPr>
        <w:t>ž</w:t>
      </w:r>
      <w:r w:rsidRPr="004D272B">
        <w:rPr>
          <w:color w:val="auto"/>
        </w:rPr>
        <w:t>i iznad praga od 0,1 kA</w:t>
      </w:r>
      <w:r w:rsidR="00B14715" w:rsidRPr="004D272B">
        <w:rPr>
          <w:color w:val="auto"/>
          <w:lang w:val="sr-Cyrl-RS"/>
        </w:rPr>
        <w:t>,</w:t>
      </w:r>
      <w:r w:rsidRPr="004D272B">
        <w:rPr>
          <w:color w:val="auto"/>
        </w:rPr>
        <w:t xml:space="preserve">  vlasnik postrojenja kupca ili ODS-a što je prije mogu</w:t>
      </w:r>
      <w:r w:rsidR="00274E76" w:rsidRPr="004D272B">
        <w:rPr>
          <w:rFonts w:ascii="Calibri" w:hAnsi="Calibri" w:cs="Calibri"/>
          <w:color w:val="auto"/>
        </w:rPr>
        <w:t>ć</w:t>
      </w:r>
      <w:r w:rsidRPr="004D272B">
        <w:rPr>
          <w:color w:val="auto"/>
        </w:rPr>
        <w:t>e, a najkasnije u roku od sedam dana nakon planiranog doga</w:t>
      </w:r>
      <w:r w:rsidR="007F35B7" w:rsidRPr="004D272B">
        <w:rPr>
          <w:rFonts w:ascii="Calibri" w:hAnsi="Calibri" w:cs="Calibri"/>
          <w:color w:val="auto"/>
        </w:rPr>
        <w:t>đ</w:t>
      </w:r>
      <w:r w:rsidRPr="004D272B">
        <w:rPr>
          <w:color w:val="auto"/>
        </w:rPr>
        <w:t>aja, obavje</w:t>
      </w:r>
      <w:r w:rsidRPr="004D272B">
        <w:rPr>
          <w:rFonts w:cs="Aptos"/>
          <w:color w:val="auto"/>
        </w:rPr>
        <w:t>š</w:t>
      </w:r>
      <w:r w:rsidRPr="004D272B">
        <w:rPr>
          <w:color w:val="auto"/>
        </w:rPr>
        <w:t>tavaju NOSBiH</w:t>
      </w:r>
      <w:r w:rsidR="00B14715" w:rsidRPr="004D272B">
        <w:rPr>
          <w:color w:val="auto"/>
        </w:rPr>
        <w:t xml:space="preserve"> i</w:t>
      </w:r>
      <w:r w:rsidR="00126EB9" w:rsidRPr="004D272B">
        <w:rPr>
          <w:color w:val="auto"/>
        </w:rPr>
        <w:t xml:space="preserve"> </w:t>
      </w:r>
      <w:r w:rsidRPr="004D272B">
        <w:rPr>
          <w:color w:val="auto"/>
        </w:rPr>
        <w:t>Elektro</w:t>
      </w:r>
      <w:r w:rsidR="006807E0" w:rsidRPr="004D272B">
        <w:rPr>
          <w:color w:val="auto"/>
        </w:rPr>
        <w:t>prijenos</w:t>
      </w:r>
      <w:r w:rsidRPr="004D272B">
        <w:rPr>
          <w:color w:val="auto"/>
        </w:rPr>
        <w:t xml:space="preserve"> BiH o promjenama.</w:t>
      </w:r>
    </w:p>
    <w:p w14:paraId="34F6CE65" w14:textId="0688526A" w:rsidR="00DF5083" w:rsidRPr="004D272B" w:rsidRDefault="00DF5083" w:rsidP="005751BF">
      <w:pPr>
        <w:pStyle w:val="Heading3"/>
      </w:pPr>
      <w:bookmarkStart w:id="273" w:name="_Toc163201813"/>
      <w:r w:rsidRPr="004D272B">
        <w:lastRenderedPageBreak/>
        <w:t>Zahtjevi u pogledu reaktivne snage</w:t>
      </w:r>
      <w:bookmarkEnd w:id="273"/>
    </w:p>
    <w:p w14:paraId="7B58CFFB" w14:textId="15B8FB03" w:rsidR="00DF5083" w:rsidRPr="004D272B" w:rsidRDefault="00DF5083" w:rsidP="004D272B">
      <w:pPr>
        <w:pStyle w:val="ListParagraph"/>
        <w:rPr>
          <w:color w:val="auto"/>
        </w:rPr>
      </w:pPr>
      <w:r w:rsidRPr="004D272B">
        <w:rPr>
          <w:color w:val="auto"/>
        </w:rPr>
        <w:t>Postrojenja kupca priklju</w:t>
      </w:r>
      <w:r w:rsidR="00274E76" w:rsidRPr="004D272B">
        <w:rPr>
          <w:rFonts w:ascii="Calibri" w:hAnsi="Calibri" w:cs="Calibri"/>
          <w:color w:val="auto"/>
        </w:rPr>
        <w:t>č</w:t>
      </w:r>
      <w:r w:rsidRPr="004D272B">
        <w:rPr>
          <w:color w:val="auto"/>
        </w:rPr>
        <w:t xml:space="preserve">ena na </w:t>
      </w:r>
      <w:r w:rsidR="006807E0" w:rsidRPr="004D272B">
        <w:rPr>
          <w:color w:val="auto"/>
        </w:rPr>
        <w:t>prijenos</w:t>
      </w:r>
      <w:r w:rsidRPr="004D272B">
        <w:rPr>
          <w:color w:val="auto"/>
        </w:rPr>
        <w:t>n</w:t>
      </w:r>
      <w:r w:rsidR="00524BCE" w:rsidRPr="004D272B">
        <w:rPr>
          <w:color w:val="auto"/>
        </w:rPr>
        <w:t>u</w:t>
      </w:r>
      <w:r w:rsidRPr="004D272B">
        <w:rPr>
          <w:color w:val="auto"/>
        </w:rPr>
        <w:t xml:space="preserve"> </w:t>
      </w:r>
      <w:r w:rsidR="00524BCE" w:rsidRPr="004D272B">
        <w:rPr>
          <w:color w:val="auto"/>
        </w:rPr>
        <w:t>mre</w:t>
      </w:r>
      <w:r w:rsidR="007F35B7" w:rsidRPr="004D272B">
        <w:rPr>
          <w:color w:val="auto"/>
        </w:rPr>
        <w:t>ž</w:t>
      </w:r>
      <w:r w:rsidR="00524BCE" w:rsidRPr="004D272B">
        <w:rPr>
          <w:color w:val="auto"/>
        </w:rPr>
        <w:t>u</w:t>
      </w:r>
      <w:r w:rsidRPr="004D272B">
        <w:rPr>
          <w:color w:val="auto"/>
        </w:rPr>
        <w:t xml:space="preserve"> i ODS moraju mo</w:t>
      </w:r>
      <w:r w:rsidR="00274E76" w:rsidRPr="004D272B">
        <w:rPr>
          <w:rFonts w:ascii="Calibri" w:hAnsi="Calibri" w:cs="Calibri"/>
          <w:color w:val="auto"/>
        </w:rPr>
        <w:t>ć</w:t>
      </w:r>
      <w:r w:rsidRPr="004D272B">
        <w:rPr>
          <w:color w:val="auto"/>
        </w:rPr>
        <w:t>i odr</w:t>
      </w:r>
      <w:r w:rsidR="007F35B7" w:rsidRPr="004D272B">
        <w:rPr>
          <w:rFonts w:cs="Aptos"/>
          <w:color w:val="auto"/>
        </w:rPr>
        <w:t>ž</w:t>
      </w:r>
      <w:r w:rsidRPr="004D272B">
        <w:rPr>
          <w:color w:val="auto"/>
        </w:rPr>
        <w:t>ati rad u stacionarnom stanju na mjestu priklju</w:t>
      </w:r>
      <w:r w:rsidR="00274E76" w:rsidRPr="004D272B">
        <w:rPr>
          <w:rFonts w:ascii="Calibri" w:hAnsi="Calibri" w:cs="Calibri"/>
          <w:color w:val="auto"/>
        </w:rPr>
        <w:t>č</w:t>
      </w:r>
      <w:r w:rsidRPr="004D272B">
        <w:rPr>
          <w:color w:val="auto"/>
        </w:rPr>
        <w:t>enja u opsegu reaktivne snage u skladu sa sljede</w:t>
      </w:r>
      <w:r w:rsidR="00274E76" w:rsidRPr="004D272B">
        <w:rPr>
          <w:rFonts w:ascii="Calibri" w:hAnsi="Calibri" w:cs="Calibri"/>
          <w:color w:val="auto"/>
        </w:rPr>
        <w:t>ć</w:t>
      </w:r>
      <w:r w:rsidRPr="004D272B">
        <w:rPr>
          <w:color w:val="auto"/>
        </w:rPr>
        <w:t>im uslovima:</w:t>
      </w:r>
    </w:p>
    <w:p w14:paraId="192FC17A" w14:textId="47B7863C" w:rsidR="00DF5083" w:rsidRPr="004D272B" w:rsidRDefault="008352A8" w:rsidP="00861408">
      <w:pPr>
        <w:pStyle w:val="Poravnanje"/>
        <w:numPr>
          <w:ilvl w:val="1"/>
          <w:numId w:val="126"/>
        </w:numPr>
      </w:pPr>
      <w:r w:rsidRPr="004D272B">
        <w:t>Z</w:t>
      </w:r>
      <w:r w:rsidR="00DF5083" w:rsidRPr="004D272B">
        <w:t>a postrojenja kupca priklju</w:t>
      </w:r>
      <w:r w:rsidR="00274E76" w:rsidRPr="004D272B">
        <w:rPr>
          <w:rFonts w:cs="Calibri"/>
        </w:rPr>
        <w:t>č</w:t>
      </w:r>
      <w:r w:rsidR="00DF5083" w:rsidRPr="004D272B">
        <w:t xml:space="preserve">ena na </w:t>
      </w:r>
      <w:r w:rsidR="006807E0" w:rsidRPr="004D272B">
        <w:t>prijenos</w:t>
      </w:r>
      <w:r w:rsidR="00DF5083" w:rsidRPr="004D272B">
        <w:t>n</w:t>
      </w:r>
      <w:r w:rsidR="00524BCE" w:rsidRPr="004D272B">
        <w:t>u</w:t>
      </w:r>
      <w:r w:rsidR="00DF5083" w:rsidRPr="004D272B">
        <w:t xml:space="preserve"> </w:t>
      </w:r>
      <w:r w:rsidR="00524BCE" w:rsidRPr="004D272B">
        <w:t>mre</w:t>
      </w:r>
      <w:r w:rsidR="007F35B7" w:rsidRPr="004D272B">
        <w:t>ž</w:t>
      </w:r>
      <w:r w:rsidR="00524BCE" w:rsidRPr="004D272B">
        <w:t>u</w:t>
      </w:r>
      <w:r w:rsidR="00DF5083" w:rsidRPr="004D272B">
        <w:t>, stvarni opseg reaktivne snage za:</w:t>
      </w:r>
    </w:p>
    <w:p w14:paraId="581E315F" w14:textId="777D4A74" w:rsidR="00DF5083" w:rsidRPr="004D272B" w:rsidRDefault="00DF5083" w:rsidP="00A26F73">
      <w:pPr>
        <w:pStyle w:val="alineja"/>
      </w:pPr>
      <w:r w:rsidRPr="004D272B">
        <w:t xml:space="preserve">preuzimanje reaktivne snage s </w:t>
      </w:r>
      <w:r w:rsidR="006807E0" w:rsidRPr="004D272B">
        <w:t>prijenos</w:t>
      </w:r>
      <w:r w:rsidRPr="004D272B">
        <w:t>ne mre</w:t>
      </w:r>
      <w:r w:rsidR="007F35B7" w:rsidRPr="004D272B">
        <w:t>ž</w:t>
      </w:r>
      <w:r w:rsidRPr="004D272B">
        <w:t>e ne</w:t>
      </w:r>
      <w:r w:rsidR="00274E76" w:rsidRPr="004D272B">
        <w:rPr>
          <w:rFonts w:cs="Calibri"/>
        </w:rPr>
        <w:t>ć</w:t>
      </w:r>
      <w:r w:rsidRPr="004D272B">
        <w:t>e biti ve</w:t>
      </w:r>
      <w:r w:rsidR="00274E76" w:rsidRPr="004D272B">
        <w:rPr>
          <w:rFonts w:cs="Calibri"/>
        </w:rPr>
        <w:t>ć</w:t>
      </w:r>
      <w:r w:rsidRPr="004D272B">
        <w:t>i od 48 % od najve</w:t>
      </w:r>
      <w:r w:rsidR="00274E76" w:rsidRPr="004D272B">
        <w:rPr>
          <w:rFonts w:cs="Calibri"/>
        </w:rPr>
        <w:t>ć</w:t>
      </w:r>
      <w:r w:rsidRPr="004D272B">
        <w:t>eg preuzimanja aktivne snage (faktor snage 0,9)</w:t>
      </w:r>
    </w:p>
    <w:p w14:paraId="04304D30" w14:textId="7A017AD8" w:rsidR="00DF5083" w:rsidRPr="004D272B" w:rsidRDefault="00DF5083" w:rsidP="00A26F73">
      <w:pPr>
        <w:pStyle w:val="alineja"/>
      </w:pPr>
      <w:r w:rsidRPr="004D272B">
        <w:t xml:space="preserve">isporuku reaktivne snage u </w:t>
      </w:r>
      <w:r w:rsidR="006807E0" w:rsidRPr="004D272B">
        <w:t>prijenos</w:t>
      </w:r>
      <w:r w:rsidRPr="004D272B">
        <w:t>nu mre</w:t>
      </w:r>
      <w:r w:rsidR="007F35B7" w:rsidRPr="004D272B">
        <w:t>ž</w:t>
      </w:r>
      <w:r w:rsidRPr="004D272B">
        <w:t>u ne</w:t>
      </w:r>
      <w:r w:rsidR="00274E76" w:rsidRPr="004D272B">
        <w:rPr>
          <w:rFonts w:cs="Calibri"/>
        </w:rPr>
        <w:t>ć</w:t>
      </w:r>
      <w:r w:rsidRPr="004D272B">
        <w:t>e biti ve</w:t>
      </w:r>
      <w:r w:rsidR="00274E76" w:rsidRPr="004D272B">
        <w:rPr>
          <w:rFonts w:cs="Calibri"/>
        </w:rPr>
        <w:t>ć</w:t>
      </w:r>
      <w:r w:rsidRPr="004D272B">
        <w:t>i od 15 % od najve</w:t>
      </w:r>
      <w:r w:rsidR="00274E76" w:rsidRPr="004D272B">
        <w:rPr>
          <w:rFonts w:cs="Calibri"/>
        </w:rPr>
        <w:t>ć</w:t>
      </w:r>
      <w:r w:rsidRPr="004D272B">
        <w:t>eg preuzimanja aktivne snage (faktor snage 0,99)</w:t>
      </w:r>
      <w:r w:rsidR="008352A8" w:rsidRPr="004D272B">
        <w:rPr>
          <w:lang w:val="sr-Cyrl-RS"/>
        </w:rPr>
        <w:t>.</w:t>
      </w:r>
      <w:r w:rsidR="0027265E" w:rsidRPr="004D272B">
        <w:t xml:space="preserve"> </w:t>
      </w:r>
      <w:r w:rsidRPr="004D272B">
        <w:t>Izuzeci su dozvoljeni ako vlasnik postrojenja kupca doka</w:t>
      </w:r>
      <w:r w:rsidR="007F35B7" w:rsidRPr="004D272B">
        <w:t>ž</w:t>
      </w:r>
      <w:r w:rsidRPr="004D272B">
        <w:t>e tehni</w:t>
      </w:r>
      <w:r w:rsidR="00274E76" w:rsidRPr="004D272B">
        <w:rPr>
          <w:rFonts w:cs="Calibri"/>
        </w:rPr>
        <w:t>č</w:t>
      </w:r>
      <w:r w:rsidRPr="004D272B">
        <w:t xml:space="preserve">ke ili financijske koristi za </w:t>
      </w:r>
      <w:r w:rsidR="00477D87" w:rsidRPr="004D272B">
        <w:t>EES</w:t>
      </w:r>
      <w:r w:rsidR="00E51B07" w:rsidRPr="004D272B">
        <w:t xml:space="preserve">, što </w:t>
      </w:r>
      <w:r w:rsidR="00274E76" w:rsidRPr="004D272B">
        <w:rPr>
          <w:rFonts w:cs="Calibri"/>
        </w:rPr>
        <w:t>ć</w:t>
      </w:r>
      <w:r w:rsidR="00E51B07" w:rsidRPr="004D272B">
        <w:t xml:space="preserve">e biti dogovoreno sa NOSBiH-om ili </w:t>
      </w:r>
      <w:r w:rsidRPr="004D272B">
        <w:t>Elektro</w:t>
      </w:r>
      <w:r w:rsidR="006807E0" w:rsidRPr="004D272B">
        <w:t>prijenos</w:t>
      </w:r>
      <w:r w:rsidRPr="004D272B">
        <w:t>om BiH prije priklju</w:t>
      </w:r>
      <w:r w:rsidR="00274E76" w:rsidRPr="004D272B">
        <w:rPr>
          <w:rFonts w:cs="Calibri"/>
        </w:rPr>
        <w:t>č</w:t>
      </w:r>
      <w:r w:rsidRPr="004D272B">
        <w:t xml:space="preserve">enja na </w:t>
      </w:r>
      <w:r w:rsidR="006807E0" w:rsidRPr="004D272B">
        <w:t>prijenos</w:t>
      </w:r>
      <w:r w:rsidRPr="004D272B">
        <w:t>n</w:t>
      </w:r>
      <w:r w:rsidR="00524BCE" w:rsidRPr="004D272B">
        <w:t>u</w:t>
      </w:r>
      <w:r w:rsidRPr="004D272B">
        <w:t xml:space="preserve"> </w:t>
      </w:r>
      <w:r w:rsidR="00524BCE" w:rsidRPr="004D272B">
        <w:t>mre</w:t>
      </w:r>
      <w:r w:rsidR="007F35B7" w:rsidRPr="004D272B">
        <w:t>ž</w:t>
      </w:r>
      <w:r w:rsidR="00524BCE" w:rsidRPr="004D272B">
        <w:t>u</w:t>
      </w:r>
      <w:r w:rsidR="00E51B07" w:rsidRPr="004D272B">
        <w:rPr>
          <w:lang w:val="sr-Cyrl-RS"/>
        </w:rPr>
        <w:t>.</w:t>
      </w:r>
    </w:p>
    <w:p w14:paraId="4C0DDA17" w14:textId="1E7D2C0F" w:rsidR="00DF5083" w:rsidRPr="004D272B" w:rsidRDefault="008352A8" w:rsidP="00861408">
      <w:pPr>
        <w:pStyle w:val="Poravnanje"/>
        <w:numPr>
          <w:ilvl w:val="1"/>
          <w:numId w:val="126"/>
        </w:numPr>
      </w:pPr>
      <w:r w:rsidRPr="004D272B">
        <w:t>Z</w:t>
      </w:r>
      <w:r w:rsidR="00DF5083" w:rsidRPr="004D272B">
        <w:t>a distributivne sisteme priklju</w:t>
      </w:r>
      <w:r w:rsidR="00274E76" w:rsidRPr="004D272B">
        <w:rPr>
          <w:rFonts w:cs="Calibri"/>
        </w:rPr>
        <w:t>č</w:t>
      </w:r>
      <w:r w:rsidR="00DF5083" w:rsidRPr="004D272B">
        <w:t xml:space="preserve">ene na </w:t>
      </w:r>
      <w:r w:rsidR="006807E0" w:rsidRPr="004D272B">
        <w:t>prijenos</w:t>
      </w:r>
      <w:r w:rsidR="00DF5083" w:rsidRPr="004D272B">
        <w:t>n</w:t>
      </w:r>
      <w:r w:rsidR="00524BCE" w:rsidRPr="004D272B">
        <w:t>u</w:t>
      </w:r>
      <w:r w:rsidR="00DF5083" w:rsidRPr="004D272B">
        <w:t xml:space="preserve"> m</w:t>
      </w:r>
      <w:r w:rsidR="00524BCE" w:rsidRPr="004D272B">
        <w:t>re</w:t>
      </w:r>
      <w:r w:rsidR="007F35B7" w:rsidRPr="004D272B">
        <w:t>ž</w:t>
      </w:r>
      <w:r w:rsidR="00524BCE" w:rsidRPr="004D272B">
        <w:t>u</w:t>
      </w:r>
      <w:r w:rsidR="00DF5083" w:rsidRPr="004D272B">
        <w:t>, stvarni opseg reaktivne snage za:</w:t>
      </w:r>
    </w:p>
    <w:p w14:paraId="4A749246" w14:textId="35BBEEB1" w:rsidR="00DF5083" w:rsidRPr="004D272B" w:rsidRDefault="00DF5083" w:rsidP="00A26F73">
      <w:pPr>
        <w:pStyle w:val="alineja"/>
      </w:pPr>
      <w:r w:rsidRPr="004D272B">
        <w:t xml:space="preserve">preuzimanje reaktivne snage s </w:t>
      </w:r>
      <w:r w:rsidR="006807E0" w:rsidRPr="004D272B">
        <w:t>prijenos</w:t>
      </w:r>
      <w:r w:rsidRPr="004D272B">
        <w:t>ne mre</w:t>
      </w:r>
      <w:r w:rsidR="007F35B7" w:rsidRPr="004D272B">
        <w:t>ž</w:t>
      </w:r>
      <w:r w:rsidRPr="004D272B">
        <w:t>e ne</w:t>
      </w:r>
      <w:r w:rsidR="00274E76" w:rsidRPr="004D272B">
        <w:rPr>
          <w:rFonts w:cs="Calibri"/>
        </w:rPr>
        <w:t>ć</w:t>
      </w:r>
      <w:r w:rsidRPr="004D272B">
        <w:t>e biti ve</w:t>
      </w:r>
      <w:r w:rsidR="00274E76" w:rsidRPr="004D272B">
        <w:rPr>
          <w:rFonts w:cs="Calibri"/>
        </w:rPr>
        <w:t>ć</w:t>
      </w:r>
      <w:r w:rsidR="00524BCE" w:rsidRPr="004D272B">
        <w:t>i</w:t>
      </w:r>
      <w:r w:rsidRPr="004D272B">
        <w:t xml:space="preserve"> od  48 % (faktor snage 0,9) od najve</w:t>
      </w:r>
      <w:r w:rsidR="00274E76" w:rsidRPr="004D272B">
        <w:rPr>
          <w:rFonts w:cs="Calibri"/>
        </w:rPr>
        <w:t>ć</w:t>
      </w:r>
      <w:r w:rsidRPr="004D272B">
        <w:t xml:space="preserve">eg preuzimanja ili isporuke aktivne snage u </w:t>
      </w:r>
      <w:r w:rsidR="006807E0" w:rsidRPr="004D272B">
        <w:t>prijenos</w:t>
      </w:r>
      <w:r w:rsidR="008352A8" w:rsidRPr="004D272B">
        <w:t>nu mre</w:t>
      </w:r>
      <w:r w:rsidR="007F35B7" w:rsidRPr="004D272B">
        <w:t>ž</w:t>
      </w:r>
      <w:r w:rsidR="008352A8" w:rsidRPr="004D272B">
        <w:t>u</w:t>
      </w:r>
      <w:r w:rsidRPr="004D272B">
        <w:t xml:space="preserve"> </w:t>
      </w:r>
    </w:p>
    <w:p w14:paraId="5F7B66D4" w14:textId="17E59C06" w:rsidR="00DF5083" w:rsidRPr="004D272B" w:rsidRDefault="00DF5083" w:rsidP="00A26F73">
      <w:pPr>
        <w:pStyle w:val="alineja"/>
      </w:pPr>
      <w:r w:rsidRPr="004D272B">
        <w:t xml:space="preserve">isporuka reaktivne snage u </w:t>
      </w:r>
      <w:r w:rsidR="006807E0" w:rsidRPr="004D272B">
        <w:t>prijenos</w:t>
      </w:r>
      <w:r w:rsidRPr="004D272B">
        <w:t>nu mre</w:t>
      </w:r>
      <w:r w:rsidR="007F35B7" w:rsidRPr="004D272B">
        <w:t>ž</w:t>
      </w:r>
      <w:r w:rsidRPr="004D272B">
        <w:t>u ne</w:t>
      </w:r>
      <w:r w:rsidR="00274E76" w:rsidRPr="004D272B">
        <w:rPr>
          <w:rFonts w:cs="Calibri"/>
        </w:rPr>
        <w:t>ć</w:t>
      </w:r>
      <w:r w:rsidRPr="004D272B">
        <w:t>e biti ve</w:t>
      </w:r>
      <w:r w:rsidR="00274E76" w:rsidRPr="004D272B">
        <w:rPr>
          <w:rFonts w:cs="Calibri"/>
        </w:rPr>
        <w:t>ć</w:t>
      </w:r>
      <w:r w:rsidR="00524BCE" w:rsidRPr="004D272B">
        <w:t>i</w:t>
      </w:r>
      <w:r w:rsidRPr="004D272B">
        <w:t xml:space="preserve"> od 33 % (faktor snage 0,95) od najve</w:t>
      </w:r>
      <w:r w:rsidR="00274E76" w:rsidRPr="004D272B">
        <w:rPr>
          <w:rFonts w:cs="Calibri"/>
        </w:rPr>
        <w:t>ć</w:t>
      </w:r>
      <w:r w:rsidRPr="004D272B">
        <w:t xml:space="preserve">eg preuzimanja ili isporuke aktivne snage u </w:t>
      </w:r>
      <w:r w:rsidR="006807E0" w:rsidRPr="004D272B">
        <w:t>prijenos</w:t>
      </w:r>
      <w:r w:rsidR="008352A8" w:rsidRPr="004D272B">
        <w:t>nu mre</w:t>
      </w:r>
      <w:r w:rsidR="007F35B7" w:rsidRPr="004D272B">
        <w:t>ž</w:t>
      </w:r>
      <w:r w:rsidR="008352A8" w:rsidRPr="004D272B">
        <w:t>u.</w:t>
      </w:r>
      <w:r w:rsidR="0027265E" w:rsidRPr="004D272B">
        <w:t xml:space="preserve"> </w:t>
      </w:r>
      <w:r w:rsidRPr="004D272B">
        <w:t>Izuzeci su dozvoljeni ako ODS i NOSBiH</w:t>
      </w:r>
      <w:r w:rsidR="00C41300" w:rsidRPr="004D272B">
        <w:t xml:space="preserve"> ili </w:t>
      </w:r>
      <w:r w:rsidRPr="004D272B">
        <w:t>Elektro</w:t>
      </w:r>
      <w:r w:rsidR="006807E0" w:rsidRPr="004D272B">
        <w:t>prijenos</w:t>
      </w:r>
      <w:r w:rsidRPr="004D272B">
        <w:t xml:space="preserve"> BiH zajedni</w:t>
      </w:r>
      <w:r w:rsidR="00274E76" w:rsidRPr="004D272B">
        <w:rPr>
          <w:rFonts w:cs="Calibri"/>
        </w:rPr>
        <w:t>č</w:t>
      </w:r>
      <w:r w:rsidRPr="004D272B">
        <w:t>kom analizom doka</w:t>
      </w:r>
      <w:r w:rsidR="007F35B7" w:rsidRPr="004D272B">
        <w:rPr>
          <w:rFonts w:cs="Aptos"/>
        </w:rPr>
        <w:t>ž</w:t>
      </w:r>
      <w:r w:rsidRPr="004D272B">
        <w:t>u tehni</w:t>
      </w:r>
      <w:r w:rsidR="00274E76" w:rsidRPr="004D272B">
        <w:rPr>
          <w:rFonts w:cs="Calibri"/>
        </w:rPr>
        <w:t>č</w:t>
      </w:r>
      <w:r w:rsidRPr="004D272B">
        <w:t>ke ili finan</w:t>
      </w:r>
      <w:r w:rsidR="00524BCE" w:rsidRPr="004D272B">
        <w:t>s</w:t>
      </w:r>
      <w:r w:rsidR="00477D87" w:rsidRPr="004D272B">
        <w:t>ijske koristi za EES</w:t>
      </w:r>
      <w:r w:rsidRPr="004D272B">
        <w:t>.</w:t>
      </w:r>
    </w:p>
    <w:p w14:paraId="1C24B8FF" w14:textId="2239CD6F" w:rsidR="00DF5083" w:rsidRPr="004D272B" w:rsidRDefault="00DF5083" w:rsidP="00861408">
      <w:pPr>
        <w:pStyle w:val="Poravnanje"/>
        <w:numPr>
          <w:ilvl w:val="1"/>
          <w:numId w:val="126"/>
        </w:numPr>
      </w:pPr>
      <w:r w:rsidRPr="004D272B">
        <w:t>NOSBiH</w:t>
      </w:r>
      <w:r w:rsidR="00A345CB" w:rsidRPr="004D272B">
        <w:t xml:space="preserve"> ili </w:t>
      </w:r>
      <w:r w:rsidRPr="004D272B">
        <w:t>Elektro</w:t>
      </w:r>
      <w:r w:rsidR="006807E0" w:rsidRPr="004D272B">
        <w:t>prijenos</w:t>
      </w:r>
      <w:r w:rsidRPr="004D272B">
        <w:t xml:space="preserve"> BiH i ODS</w:t>
      </w:r>
      <w:r w:rsidR="00524BCE" w:rsidRPr="004D272B">
        <w:t xml:space="preserve"> </w:t>
      </w:r>
      <w:r w:rsidR="00274E76" w:rsidRPr="004D272B">
        <w:rPr>
          <w:rFonts w:cs="Calibri"/>
        </w:rPr>
        <w:t>ć</w:t>
      </w:r>
      <w:r w:rsidRPr="004D272B">
        <w:t>e dogov</w:t>
      </w:r>
      <w:r w:rsidR="00524BCE" w:rsidRPr="004D272B">
        <w:t>ori</w:t>
      </w:r>
      <w:r w:rsidRPr="004D272B">
        <w:t xml:space="preserve">ti obim analize kojom </w:t>
      </w:r>
      <w:r w:rsidR="00274E76" w:rsidRPr="004D272B">
        <w:rPr>
          <w:rFonts w:cs="Calibri"/>
        </w:rPr>
        <w:t>ć</w:t>
      </w:r>
      <w:r w:rsidRPr="004D272B">
        <w:t>e se razmotriti mogu</w:t>
      </w:r>
      <w:r w:rsidR="00274E76" w:rsidRPr="004D272B">
        <w:rPr>
          <w:rFonts w:cs="Calibri"/>
        </w:rPr>
        <w:t>ć</w:t>
      </w:r>
      <w:r w:rsidRPr="004D272B">
        <w:t>a rje</w:t>
      </w:r>
      <w:r w:rsidRPr="004D272B">
        <w:rPr>
          <w:rFonts w:cs="Aptos"/>
        </w:rPr>
        <w:t>š</w:t>
      </w:r>
      <w:r w:rsidRPr="004D272B">
        <w:t xml:space="preserve">enja </w:t>
      </w:r>
      <w:r w:rsidR="00CF07AF" w:rsidRPr="004D272B">
        <w:t>te</w:t>
      </w:r>
      <w:r w:rsidRPr="004D272B">
        <w:t xml:space="preserve"> utvrditi optimalno rješenje za razmjenu reaktivne snage na mjestima priklju</w:t>
      </w:r>
      <w:r w:rsidR="00274E76" w:rsidRPr="004D272B">
        <w:rPr>
          <w:rFonts w:cs="Calibri"/>
        </w:rPr>
        <w:t>č</w:t>
      </w:r>
      <w:r w:rsidRPr="004D272B">
        <w:t>enja distributivnog sistema</w:t>
      </w:r>
      <w:r w:rsidR="00477D87" w:rsidRPr="004D272B">
        <w:t xml:space="preserve"> na </w:t>
      </w:r>
      <w:r w:rsidR="006807E0" w:rsidRPr="004D272B">
        <w:t>prijenos</w:t>
      </w:r>
      <w:r w:rsidR="00477D87" w:rsidRPr="004D272B">
        <w:t>nu mre</w:t>
      </w:r>
      <w:r w:rsidR="007F35B7" w:rsidRPr="004D272B">
        <w:t>ž</w:t>
      </w:r>
      <w:r w:rsidR="00477D87" w:rsidRPr="004D272B">
        <w:t>u</w:t>
      </w:r>
      <w:r w:rsidRPr="004D272B">
        <w:t>. Analiza treba da uzme u obzir specifi</w:t>
      </w:r>
      <w:r w:rsidR="00274E76" w:rsidRPr="004D272B">
        <w:rPr>
          <w:rFonts w:cs="Calibri"/>
        </w:rPr>
        <w:t>č</w:t>
      </w:r>
      <w:r w:rsidRPr="004D272B">
        <w:t>ne karakteristike sistema, promjenljivost tokova snaga, dvosmjerne tokove snaga i sposobnosti za proizvodnju reaktivne snage u distributivnom sistemu.</w:t>
      </w:r>
    </w:p>
    <w:p w14:paraId="47D9CA48" w14:textId="512BDD9D" w:rsidR="00DF5083" w:rsidRPr="004D272B" w:rsidRDefault="00DF5083" w:rsidP="00861408">
      <w:pPr>
        <w:pStyle w:val="Poravnanje"/>
        <w:numPr>
          <w:ilvl w:val="1"/>
          <w:numId w:val="126"/>
        </w:numPr>
      </w:pPr>
      <w:r w:rsidRPr="004D272B">
        <w:t>NOSBiH</w:t>
      </w:r>
      <w:r w:rsidR="00290A9D" w:rsidRPr="004D272B">
        <w:t xml:space="preserve"> ili </w:t>
      </w:r>
      <w:r w:rsidRPr="004D272B">
        <w:t>Elektro</w:t>
      </w:r>
      <w:r w:rsidR="006807E0" w:rsidRPr="004D272B">
        <w:t>prijenos</w:t>
      </w:r>
      <w:r w:rsidRPr="004D272B">
        <w:t xml:space="preserve"> BiH mo</w:t>
      </w:r>
      <w:r w:rsidR="007F35B7" w:rsidRPr="004D272B">
        <w:t>ž</w:t>
      </w:r>
      <w:r w:rsidRPr="004D272B">
        <w:t>e utvrditi upotrebu drugih mjernih veli</w:t>
      </w:r>
      <w:r w:rsidR="00274E76" w:rsidRPr="004D272B">
        <w:rPr>
          <w:rFonts w:cs="Calibri"/>
        </w:rPr>
        <w:t>č</w:t>
      </w:r>
      <w:r w:rsidRPr="004D272B">
        <w:t>ina umjesto faktora snage za utvr</w:t>
      </w:r>
      <w:r w:rsidR="007F35B7" w:rsidRPr="004D272B">
        <w:rPr>
          <w:rFonts w:cs="Calibri"/>
        </w:rPr>
        <w:t>đ</w:t>
      </w:r>
      <w:r w:rsidRPr="004D272B">
        <w:t>ivanje ekvivalentnih opsega za proizvodnju reaktivne snage (npr. dogovorena vrijednost reaktivne snage, zadata vrijednost napona).</w:t>
      </w:r>
    </w:p>
    <w:p w14:paraId="0931F61D" w14:textId="47C60B89" w:rsidR="00DF5083" w:rsidRPr="004D272B" w:rsidRDefault="00DF5083" w:rsidP="00861408">
      <w:pPr>
        <w:pStyle w:val="Poravnanje"/>
        <w:numPr>
          <w:ilvl w:val="1"/>
          <w:numId w:val="126"/>
        </w:numPr>
      </w:pPr>
      <w:r w:rsidRPr="004D272B">
        <w:t>Zahtjevi za vrijednosti opsega reaktivne snage primjenjuju se na mjestu priklju</w:t>
      </w:r>
      <w:r w:rsidR="00274E76" w:rsidRPr="004D272B">
        <w:rPr>
          <w:rFonts w:cs="Calibri"/>
        </w:rPr>
        <w:t>č</w:t>
      </w:r>
      <w:r w:rsidRPr="004D272B">
        <w:t>enja.</w:t>
      </w:r>
    </w:p>
    <w:p w14:paraId="5CBB74B9" w14:textId="32B9BCD0" w:rsidR="00DF5083" w:rsidRPr="004D272B" w:rsidRDefault="00DF5083" w:rsidP="004D272B">
      <w:pPr>
        <w:pStyle w:val="ListParagraph"/>
        <w:rPr>
          <w:color w:val="auto"/>
        </w:rPr>
      </w:pPr>
      <w:r w:rsidRPr="004D272B">
        <w:rPr>
          <w:color w:val="auto"/>
        </w:rPr>
        <w:t>NOSBiH mo</w:t>
      </w:r>
      <w:r w:rsidR="007F35B7" w:rsidRPr="004D272B">
        <w:rPr>
          <w:color w:val="auto"/>
        </w:rPr>
        <w:t>ž</w:t>
      </w:r>
      <w:r w:rsidRPr="004D272B">
        <w:rPr>
          <w:color w:val="auto"/>
        </w:rPr>
        <w:t>e zahtijevati da ODS ne isporu</w:t>
      </w:r>
      <w:r w:rsidR="00274E76" w:rsidRPr="004D272B">
        <w:rPr>
          <w:rFonts w:ascii="Calibri" w:hAnsi="Calibri" w:cs="Calibri"/>
          <w:color w:val="auto"/>
        </w:rPr>
        <w:t>č</w:t>
      </w:r>
      <w:r w:rsidRPr="004D272B">
        <w:rPr>
          <w:color w:val="auto"/>
        </w:rPr>
        <w:t xml:space="preserve">uje reaktivnu snagu u </w:t>
      </w:r>
      <w:r w:rsidR="006807E0" w:rsidRPr="004D272B">
        <w:rPr>
          <w:color w:val="auto"/>
        </w:rPr>
        <w:t>prijenos</w:t>
      </w:r>
      <w:r w:rsidRPr="004D272B">
        <w:rPr>
          <w:color w:val="auto"/>
        </w:rPr>
        <w:t>nu mre</w:t>
      </w:r>
      <w:r w:rsidR="007F35B7" w:rsidRPr="004D272B">
        <w:rPr>
          <w:color w:val="auto"/>
        </w:rPr>
        <w:t>ž</w:t>
      </w:r>
      <w:r w:rsidRPr="004D272B">
        <w:rPr>
          <w:color w:val="auto"/>
        </w:rPr>
        <w:t>u kada je preuzimanj</w:t>
      </w:r>
      <w:r w:rsidR="00524BCE" w:rsidRPr="004D272B">
        <w:rPr>
          <w:color w:val="auto"/>
        </w:rPr>
        <w:t>e</w:t>
      </w:r>
      <w:r w:rsidRPr="004D272B">
        <w:rPr>
          <w:color w:val="auto"/>
        </w:rPr>
        <w:t xml:space="preserve"> aktivne snage manje od 25 % najve</w:t>
      </w:r>
      <w:r w:rsidR="00274E76" w:rsidRPr="004D272B">
        <w:rPr>
          <w:rFonts w:ascii="Calibri" w:hAnsi="Calibri" w:cs="Calibri"/>
          <w:color w:val="auto"/>
        </w:rPr>
        <w:t>ć</w:t>
      </w:r>
      <w:r w:rsidRPr="004D272B">
        <w:rPr>
          <w:color w:val="auto"/>
        </w:rPr>
        <w:t>eg preuzimanja aktivne snage.</w:t>
      </w:r>
    </w:p>
    <w:p w14:paraId="1E79D445" w14:textId="0A7C49B6" w:rsidR="00DF5083" w:rsidRPr="004D272B" w:rsidRDefault="00DF5083" w:rsidP="004D272B">
      <w:pPr>
        <w:pStyle w:val="ListParagraph"/>
        <w:rPr>
          <w:color w:val="auto"/>
        </w:rPr>
      </w:pPr>
      <w:r w:rsidRPr="004D272B">
        <w:rPr>
          <w:color w:val="auto"/>
        </w:rPr>
        <w:t>NOSBiH mo</w:t>
      </w:r>
      <w:r w:rsidR="007F35B7" w:rsidRPr="004D272B">
        <w:rPr>
          <w:color w:val="auto"/>
        </w:rPr>
        <w:t>ž</w:t>
      </w:r>
      <w:r w:rsidRPr="004D272B">
        <w:rPr>
          <w:color w:val="auto"/>
        </w:rPr>
        <w:t>e zahtijevati da ODS aktivno kontroliše razmjenu reaktivne snage na mjestu priklju</w:t>
      </w:r>
      <w:r w:rsidR="00274E76" w:rsidRPr="004D272B">
        <w:rPr>
          <w:rFonts w:ascii="Calibri" w:hAnsi="Calibri" w:cs="Calibri"/>
          <w:color w:val="auto"/>
        </w:rPr>
        <w:t>č</w:t>
      </w:r>
      <w:r w:rsidRPr="004D272B">
        <w:rPr>
          <w:color w:val="auto"/>
        </w:rPr>
        <w:t>enja</w:t>
      </w:r>
      <w:r w:rsidR="00B83D5E" w:rsidRPr="004D272B">
        <w:rPr>
          <w:color w:val="auto"/>
          <w:lang w:val="sr-Cyrl-RS"/>
        </w:rPr>
        <w:t>,</w:t>
      </w:r>
      <w:r w:rsidRPr="004D272B">
        <w:rPr>
          <w:color w:val="auto"/>
        </w:rPr>
        <w:t xml:space="preserve"> u slu</w:t>
      </w:r>
      <w:r w:rsidR="00274E76" w:rsidRPr="004D272B">
        <w:rPr>
          <w:rFonts w:ascii="Calibri" w:hAnsi="Calibri" w:cs="Calibri"/>
          <w:color w:val="auto"/>
        </w:rPr>
        <w:t>č</w:t>
      </w:r>
      <w:r w:rsidRPr="004D272B">
        <w:rPr>
          <w:color w:val="auto"/>
        </w:rPr>
        <w:t xml:space="preserve">ajevima </w:t>
      </w:r>
      <w:r w:rsidR="0031655E" w:rsidRPr="004D272B">
        <w:rPr>
          <w:color w:val="auto"/>
        </w:rPr>
        <w:t xml:space="preserve">kada za to postoji </w:t>
      </w:r>
      <w:r w:rsidRPr="004D272B">
        <w:rPr>
          <w:color w:val="auto"/>
        </w:rPr>
        <w:t>potreba. ODS mo</w:t>
      </w:r>
      <w:r w:rsidR="007F35B7" w:rsidRPr="004D272B">
        <w:rPr>
          <w:color w:val="auto"/>
        </w:rPr>
        <w:t>ž</w:t>
      </w:r>
      <w:r w:rsidRPr="004D272B">
        <w:rPr>
          <w:color w:val="auto"/>
        </w:rPr>
        <w:t>e zahtijevati da NOSBiH razmotri mogu</w:t>
      </w:r>
      <w:r w:rsidR="00274E76" w:rsidRPr="004D272B">
        <w:rPr>
          <w:rFonts w:ascii="Calibri" w:hAnsi="Calibri" w:cs="Calibri"/>
          <w:color w:val="auto"/>
        </w:rPr>
        <w:t>ć</w:t>
      </w:r>
      <w:r w:rsidRPr="004D272B">
        <w:rPr>
          <w:color w:val="auto"/>
        </w:rPr>
        <w:t>nost u</w:t>
      </w:r>
      <w:r w:rsidR="00274E76" w:rsidRPr="004D272B">
        <w:rPr>
          <w:rFonts w:ascii="Calibri" w:hAnsi="Calibri" w:cs="Calibri"/>
          <w:color w:val="auto"/>
        </w:rPr>
        <w:t>ć</w:t>
      </w:r>
      <w:r w:rsidRPr="004D272B">
        <w:rPr>
          <w:color w:val="auto"/>
        </w:rPr>
        <w:t>e</w:t>
      </w:r>
      <w:r w:rsidRPr="004D272B">
        <w:rPr>
          <w:rFonts w:cs="Aptos"/>
          <w:color w:val="auto"/>
        </w:rPr>
        <w:t>š</w:t>
      </w:r>
      <w:r w:rsidR="00274E76" w:rsidRPr="004D272B">
        <w:rPr>
          <w:rFonts w:ascii="Calibri" w:hAnsi="Calibri" w:cs="Calibri"/>
          <w:color w:val="auto"/>
        </w:rPr>
        <w:t>č</w:t>
      </w:r>
      <w:r w:rsidRPr="004D272B">
        <w:rPr>
          <w:color w:val="auto"/>
        </w:rPr>
        <w:t>a njegovih postrojenja u upravljanju reaktivnom snagom.</w:t>
      </w:r>
    </w:p>
    <w:p w14:paraId="5620B5D0" w14:textId="02C75545" w:rsidR="00F1215B" w:rsidRPr="004D272B" w:rsidRDefault="00F1215B" w:rsidP="005751BF">
      <w:pPr>
        <w:pStyle w:val="Heading3"/>
      </w:pPr>
      <w:bookmarkStart w:id="274" w:name="_Toc163201814"/>
      <w:r w:rsidRPr="004D272B">
        <w:t>Zahtjevi u pogledu zaštite</w:t>
      </w:r>
      <w:bookmarkEnd w:id="274"/>
      <w:r w:rsidRPr="004D272B">
        <w:t xml:space="preserve"> </w:t>
      </w:r>
    </w:p>
    <w:p w14:paraId="3FEBD922" w14:textId="58B81F89" w:rsidR="00F1215B" w:rsidRPr="004D272B" w:rsidRDefault="002C23E6" w:rsidP="004D272B">
      <w:pPr>
        <w:pStyle w:val="ListParagraph"/>
        <w:rPr>
          <w:color w:val="auto"/>
        </w:rPr>
      </w:pPr>
      <w:r w:rsidRPr="004D272B">
        <w:rPr>
          <w:color w:val="auto"/>
        </w:rPr>
        <w:t>NOSBiH i</w:t>
      </w:r>
      <w:r w:rsidR="00953DFD" w:rsidRPr="004D272B">
        <w:rPr>
          <w:color w:val="auto"/>
        </w:rPr>
        <w:t>li</w:t>
      </w:r>
      <w:r w:rsidRPr="004D272B">
        <w:rPr>
          <w:color w:val="auto"/>
        </w:rPr>
        <w:t xml:space="preserve"> </w:t>
      </w:r>
      <w:r w:rsidR="00F1215B" w:rsidRPr="004D272B">
        <w:rPr>
          <w:color w:val="auto"/>
        </w:rPr>
        <w:t>Elektro</w:t>
      </w:r>
      <w:r w:rsidR="006807E0" w:rsidRPr="004D272B">
        <w:rPr>
          <w:color w:val="auto"/>
        </w:rPr>
        <w:t>prijenos</w:t>
      </w:r>
      <w:r w:rsidRPr="004D272B">
        <w:rPr>
          <w:color w:val="auto"/>
        </w:rPr>
        <w:t xml:space="preserve"> BiH te</w:t>
      </w:r>
      <w:r w:rsidR="00F1215B" w:rsidRPr="004D272B">
        <w:rPr>
          <w:color w:val="auto"/>
        </w:rPr>
        <w:t xml:space="preserve"> vlasnik postrojenja kupca priklju</w:t>
      </w:r>
      <w:r w:rsidR="00274E76" w:rsidRPr="004D272B">
        <w:rPr>
          <w:rFonts w:ascii="Calibri" w:hAnsi="Calibri" w:cs="Calibri"/>
          <w:color w:val="auto"/>
        </w:rPr>
        <w:t>č</w:t>
      </w:r>
      <w:r w:rsidR="00F1215B" w:rsidRPr="004D272B">
        <w:rPr>
          <w:color w:val="auto"/>
        </w:rPr>
        <w:t xml:space="preserve">enog na </w:t>
      </w:r>
      <w:r w:rsidR="006807E0" w:rsidRPr="004D272B">
        <w:rPr>
          <w:color w:val="auto"/>
        </w:rPr>
        <w:t>prijenos</w:t>
      </w:r>
      <w:r w:rsidR="00F1215B" w:rsidRPr="004D272B">
        <w:rPr>
          <w:color w:val="auto"/>
        </w:rPr>
        <w:t>n</w:t>
      </w:r>
      <w:r w:rsidR="0031655E" w:rsidRPr="004D272B">
        <w:rPr>
          <w:color w:val="auto"/>
        </w:rPr>
        <w:t>u</w:t>
      </w:r>
      <w:r w:rsidR="00F1215B" w:rsidRPr="004D272B">
        <w:rPr>
          <w:color w:val="auto"/>
        </w:rPr>
        <w:t xml:space="preserve"> </w:t>
      </w:r>
      <w:r w:rsidR="0031655E" w:rsidRPr="004D272B">
        <w:rPr>
          <w:color w:val="auto"/>
        </w:rPr>
        <w:t>mre</w:t>
      </w:r>
      <w:r w:rsidR="007F35B7" w:rsidRPr="004D272B">
        <w:rPr>
          <w:color w:val="auto"/>
        </w:rPr>
        <w:t>ž</w:t>
      </w:r>
      <w:r w:rsidR="0031655E" w:rsidRPr="004D272B">
        <w:rPr>
          <w:color w:val="auto"/>
        </w:rPr>
        <w:t>u</w:t>
      </w:r>
      <w:r w:rsidR="00E90CF6" w:rsidRPr="004D272B">
        <w:rPr>
          <w:color w:val="auto"/>
        </w:rPr>
        <w:t xml:space="preserve"> ili ODS su du</w:t>
      </w:r>
      <w:r w:rsidR="007F35B7" w:rsidRPr="004D272B">
        <w:rPr>
          <w:color w:val="auto"/>
        </w:rPr>
        <w:t>ž</w:t>
      </w:r>
      <w:r w:rsidR="00E90CF6" w:rsidRPr="004D272B">
        <w:rPr>
          <w:color w:val="auto"/>
        </w:rPr>
        <w:t>ni</w:t>
      </w:r>
      <w:r w:rsidR="00F1215B" w:rsidRPr="004D272B">
        <w:rPr>
          <w:color w:val="auto"/>
        </w:rPr>
        <w:t xml:space="preserve"> usaglasiti zaštitne planove i podešenja zaštita radi postizanja selektivnosti. </w:t>
      </w:r>
    </w:p>
    <w:p w14:paraId="55F5CEC2" w14:textId="16DB0F80" w:rsidR="00F1215B" w:rsidRPr="004D272B" w:rsidRDefault="00F1215B" w:rsidP="004D272B">
      <w:pPr>
        <w:pStyle w:val="ListParagraph"/>
        <w:rPr>
          <w:color w:val="auto"/>
        </w:rPr>
      </w:pPr>
      <w:r w:rsidRPr="004D272B">
        <w:rPr>
          <w:color w:val="auto"/>
        </w:rPr>
        <w:t>Zaštitni planovi i ure</w:t>
      </w:r>
      <w:r w:rsidR="007F35B7" w:rsidRPr="004D272B">
        <w:rPr>
          <w:rFonts w:ascii="Calibri" w:hAnsi="Calibri" w:cs="Calibri"/>
          <w:color w:val="auto"/>
        </w:rPr>
        <w:t>đ</w:t>
      </w:r>
      <w:r w:rsidRPr="004D272B">
        <w:rPr>
          <w:color w:val="auto"/>
        </w:rPr>
        <w:t xml:space="preserve">aji </w:t>
      </w:r>
      <w:r w:rsidR="00253117" w:rsidRPr="004D272B">
        <w:rPr>
          <w:color w:val="auto"/>
        </w:rPr>
        <w:t xml:space="preserve">zaštita </w:t>
      </w:r>
      <w:r w:rsidRPr="004D272B">
        <w:rPr>
          <w:color w:val="auto"/>
        </w:rPr>
        <w:t>obuhva</w:t>
      </w:r>
      <w:r w:rsidR="0031655E" w:rsidRPr="004D272B">
        <w:rPr>
          <w:color w:val="auto"/>
        </w:rPr>
        <w:t>t</w:t>
      </w:r>
      <w:r w:rsidRPr="004D272B">
        <w:rPr>
          <w:color w:val="auto"/>
        </w:rPr>
        <w:t>aju:</w:t>
      </w:r>
    </w:p>
    <w:p w14:paraId="5209C769" w14:textId="1EA0BF79" w:rsidR="00F1215B" w:rsidRPr="004D272B" w:rsidRDefault="00FD127D" w:rsidP="00861408">
      <w:pPr>
        <w:pStyle w:val="Poravnanje"/>
        <w:numPr>
          <w:ilvl w:val="1"/>
          <w:numId w:val="129"/>
        </w:numPr>
      </w:pPr>
      <w:r w:rsidRPr="004D272B">
        <w:t>zaštitu od vanjskih i unutrašnjih kratkih spojeva</w:t>
      </w:r>
    </w:p>
    <w:p w14:paraId="5C33E64D" w14:textId="764FC908" w:rsidR="00F1215B" w:rsidRPr="004D272B" w:rsidRDefault="00FD127D" w:rsidP="00861408">
      <w:pPr>
        <w:pStyle w:val="Poravnanje"/>
        <w:numPr>
          <w:ilvl w:val="1"/>
          <w:numId w:val="126"/>
        </w:numPr>
      </w:pPr>
      <w:r w:rsidRPr="004D272B">
        <w:t>zaštitu od prenapona i podnapona na mjestu priklju</w:t>
      </w:r>
      <w:r w:rsidR="00274E76" w:rsidRPr="004D272B">
        <w:rPr>
          <w:rFonts w:cs="Calibri"/>
        </w:rPr>
        <w:t>č</w:t>
      </w:r>
      <w:r w:rsidRPr="004D272B">
        <w:t>enja</w:t>
      </w:r>
    </w:p>
    <w:p w14:paraId="4E170C09" w14:textId="24BD3AA6" w:rsidR="00F1215B" w:rsidRPr="004D272B" w:rsidRDefault="00FD127D" w:rsidP="00861408">
      <w:pPr>
        <w:pStyle w:val="Poravnanje"/>
        <w:numPr>
          <w:ilvl w:val="1"/>
          <w:numId w:val="126"/>
        </w:numPr>
      </w:pPr>
      <w:r w:rsidRPr="004D272B">
        <w:lastRenderedPageBreak/>
        <w:t>nadfrekventnu i podfrekventnu zaštitu</w:t>
      </w:r>
    </w:p>
    <w:p w14:paraId="65359CF8" w14:textId="62BF0502" w:rsidR="00F1215B" w:rsidRPr="004D272B" w:rsidRDefault="00FD127D" w:rsidP="00861408">
      <w:pPr>
        <w:pStyle w:val="Poravnanje"/>
        <w:numPr>
          <w:ilvl w:val="1"/>
          <w:numId w:val="126"/>
        </w:numPr>
      </w:pPr>
      <w:r w:rsidRPr="004D272B">
        <w:t>zaštitu strujnih krugova potrošnje</w:t>
      </w:r>
    </w:p>
    <w:p w14:paraId="54D3BEEB" w14:textId="313B4DAB" w:rsidR="00F1215B" w:rsidRPr="004D272B" w:rsidRDefault="00FD127D" w:rsidP="00861408">
      <w:pPr>
        <w:pStyle w:val="Poravnanje"/>
        <w:numPr>
          <w:ilvl w:val="1"/>
          <w:numId w:val="126"/>
        </w:numPr>
      </w:pPr>
      <w:r w:rsidRPr="004D272B">
        <w:rPr>
          <w:sz w:val="22"/>
          <w:szCs w:val="22"/>
        </w:rPr>
        <w:t xml:space="preserve">zaštitu </w:t>
      </w:r>
      <w:r w:rsidR="00F1215B" w:rsidRPr="004D272B">
        <w:t>blok-transformatora</w:t>
      </w:r>
    </w:p>
    <w:p w14:paraId="5A501BA1" w14:textId="4B8DD619" w:rsidR="00F1215B" w:rsidRPr="004D272B" w:rsidRDefault="002E34D9" w:rsidP="00861408">
      <w:pPr>
        <w:pStyle w:val="Poravnanje"/>
        <w:numPr>
          <w:ilvl w:val="1"/>
          <w:numId w:val="126"/>
        </w:numPr>
      </w:pPr>
      <w:r w:rsidRPr="004D272B">
        <w:t>r</w:t>
      </w:r>
      <w:r w:rsidR="00F1215B" w:rsidRPr="004D272B">
        <w:t>ezervnu zaštitu i zaštitu od otkaza prekida</w:t>
      </w:r>
      <w:r w:rsidR="00274E76" w:rsidRPr="004D272B">
        <w:rPr>
          <w:rFonts w:cs="Calibri"/>
        </w:rPr>
        <w:t>č</w:t>
      </w:r>
      <w:r w:rsidR="00F1215B" w:rsidRPr="004D272B">
        <w:t>a.</w:t>
      </w:r>
    </w:p>
    <w:p w14:paraId="4E40DCA9" w14:textId="258D8A48" w:rsidR="00F1215B" w:rsidRPr="004D272B" w:rsidRDefault="00F1215B" w:rsidP="004D272B">
      <w:pPr>
        <w:pStyle w:val="ListParagraph"/>
        <w:rPr>
          <w:color w:val="auto"/>
        </w:rPr>
      </w:pPr>
      <w:r w:rsidRPr="004D272B">
        <w:rPr>
          <w:color w:val="auto"/>
        </w:rPr>
        <w:t>Elektro</w:t>
      </w:r>
      <w:r w:rsidR="006807E0" w:rsidRPr="004D272B">
        <w:rPr>
          <w:color w:val="auto"/>
        </w:rPr>
        <w:t>prijenos</w:t>
      </w:r>
      <w:r w:rsidRPr="004D272B">
        <w:rPr>
          <w:color w:val="auto"/>
        </w:rPr>
        <w:t xml:space="preserve"> BiH</w:t>
      </w:r>
      <w:r w:rsidR="002E34D9" w:rsidRPr="004D272B">
        <w:rPr>
          <w:color w:val="auto"/>
        </w:rPr>
        <w:t xml:space="preserve"> i</w:t>
      </w:r>
      <w:r w:rsidR="00DB71E8" w:rsidRPr="004D272B">
        <w:rPr>
          <w:color w:val="auto"/>
          <w:lang w:val="hr-HR"/>
        </w:rPr>
        <w:t>li</w:t>
      </w:r>
      <w:r w:rsidR="002E34D9" w:rsidRPr="004D272B">
        <w:rPr>
          <w:color w:val="auto"/>
        </w:rPr>
        <w:t xml:space="preserve"> </w:t>
      </w:r>
      <w:r w:rsidRPr="004D272B">
        <w:rPr>
          <w:color w:val="auto"/>
        </w:rPr>
        <w:t xml:space="preserve">NOSBiH </w:t>
      </w:r>
      <w:r w:rsidR="002E34D9" w:rsidRPr="004D272B">
        <w:rPr>
          <w:color w:val="auto"/>
        </w:rPr>
        <w:t>te</w:t>
      </w:r>
      <w:r w:rsidRPr="004D272B">
        <w:rPr>
          <w:color w:val="auto"/>
        </w:rPr>
        <w:t xml:space="preserve"> vlasnik postrojenja kupca priklju</w:t>
      </w:r>
      <w:r w:rsidR="00274E76" w:rsidRPr="004D272B">
        <w:rPr>
          <w:rFonts w:ascii="Calibri" w:hAnsi="Calibri" w:cs="Calibri"/>
          <w:color w:val="auto"/>
        </w:rPr>
        <w:t>č</w:t>
      </w:r>
      <w:r w:rsidRPr="004D272B">
        <w:rPr>
          <w:color w:val="auto"/>
        </w:rPr>
        <w:t xml:space="preserve">enog na </w:t>
      </w:r>
      <w:r w:rsidR="006807E0" w:rsidRPr="004D272B">
        <w:rPr>
          <w:color w:val="auto"/>
        </w:rPr>
        <w:t>prijenos</w:t>
      </w:r>
      <w:r w:rsidRPr="004D272B">
        <w:rPr>
          <w:color w:val="auto"/>
        </w:rPr>
        <w:t>n</w:t>
      </w:r>
      <w:r w:rsidR="0031655E" w:rsidRPr="004D272B">
        <w:rPr>
          <w:color w:val="auto"/>
        </w:rPr>
        <w:t>u</w:t>
      </w:r>
      <w:r w:rsidRPr="004D272B">
        <w:rPr>
          <w:color w:val="auto"/>
        </w:rPr>
        <w:t xml:space="preserve"> </w:t>
      </w:r>
      <w:r w:rsidR="0031655E" w:rsidRPr="004D272B">
        <w:rPr>
          <w:color w:val="auto"/>
        </w:rPr>
        <w:t>mre</w:t>
      </w:r>
      <w:r w:rsidR="007F35B7" w:rsidRPr="004D272B">
        <w:rPr>
          <w:color w:val="auto"/>
        </w:rPr>
        <w:t>ž</w:t>
      </w:r>
      <w:r w:rsidR="0031655E" w:rsidRPr="004D272B">
        <w:rPr>
          <w:color w:val="auto"/>
        </w:rPr>
        <w:t>u</w:t>
      </w:r>
      <w:r w:rsidRPr="004D272B">
        <w:rPr>
          <w:color w:val="auto"/>
        </w:rPr>
        <w:t xml:space="preserve"> ili ODS dogovaraju se o izmjenama zaštitnih planova i podešenja zaštita.</w:t>
      </w:r>
    </w:p>
    <w:p w14:paraId="7EDC36EA" w14:textId="7F08582A" w:rsidR="00F1215B" w:rsidRPr="004D272B" w:rsidRDefault="00F1215B" w:rsidP="005751BF">
      <w:pPr>
        <w:pStyle w:val="Heading3"/>
      </w:pPr>
      <w:bookmarkStart w:id="275" w:name="_Toc163201815"/>
      <w:r w:rsidRPr="004D272B">
        <w:t>Zahtjevi u pogledu regulacije</w:t>
      </w:r>
      <w:bookmarkEnd w:id="275"/>
    </w:p>
    <w:p w14:paraId="6133A71E" w14:textId="0EB1C753" w:rsidR="00F1215B" w:rsidRPr="004D272B" w:rsidRDefault="00F1215B" w:rsidP="004D272B">
      <w:pPr>
        <w:pStyle w:val="ListParagraph"/>
        <w:rPr>
          <w:color w:val="auto"/>
        </w:rPr>
      </w:pPr>
      <w:r w:rsidRPr="004D272B">
        <w:rPr>
          <w:color w:val="auto"/>
        </w:rPr>
        <w:t>NOSBiH</w:t>
      </w:r>
      <w:r w:rsidR="0090025F" w:rsidRPr="004D272B">
        <w:rPr>
          <w:color w:val="auto"/>
        </w:rPr>
        <w:t xml:space="preserve"> i</w:t>
      </w:r>
      <w:r w:rsidR="000926EE" w:rsidRPr="004D272B">
        <w:rPr>
          <w:color w:val="auto"/>
        </w:rPr>
        <w:t>li</w:t>
      </w:r>
      <w:r w:rsidR="0090025F" w:rsidRPr="004D272B">
        <w:rPr>
          <w:color w:val="auto"/>
        </w:rPr>
        <w:t xml:space="preserve"> </w:t>
      </w:r>
      <w:r w:rsidRPr="004D272B">
        <w:rPr>
          <w:color w:val="auto"/>
        </w:rPr>
        <w:t>Elektro</w:t>
      </w:r>
      <w:r w:rsidR="006807E0" w:rsidRPr="004D272B">
        <w:rPr>
          <w:color w:val="auto"/>
        </w:rPr>
        <w:t>prijenos</w:t>
      </w:r>
      <w:r w:rsidRPr="004D272B">
        <w:rPr>
          <w:color w:val="auto"/>
        </w:rPr>
        <w:t xml:space="preserve"> BiH </w:t>
      </w:r>
      <w:r w:rsidR="0090025F" w:rsidRPr="004D272B">
        <w:rPr>
          <w:color w:val="auto"/>
        </w:rPr>
        <w:t>te</w:t>
      </w:r>
      <w:r w:rsidRPr="004D272B">
        <w:rPr>
          <w:color w:val="auto"/>
        </w:rPr>
        <w:t xml:space="preserve"> vlasnik postrojenja kupca priklju</w:t>
      </w:r>
      <w:r w:rsidR="00274E76" w:rsidRPr="004D272B">
        <w:rPr>
          <w:rFonts w:ascii="Calibri" w:hAnsi="Calibri" w:cs="Calibri"/>
          <w:color w:val="auto"/>
        </w:rPr>
        <w:t>č</w:t>
      </w:r>
      <w:r w:rsidRPr="004D272B">
        <w:rPr>
          <w:color w:val="auto"/>
        </w:rPr>
        <w:t xml:space="preserve">enog na </w:t>
      </w:r>
      <w:r w:rsidR="006807E0" w:rsidRPr="004D272B">
        <w:rPr>
          <w:color w:val="auto"/>
        </w:rPr>
        <w:t>prijenos</w:t>
      </w:r>
      <w:r w:rsidRPr="004D272B">
        <w:rPr>
          <w:color w:val="auto"/>
        </w:rPr>
        <w:t>ni sistem ili ODS mogu dogovariti planove i podešenja upravlja</w:t>
      </w:r>
      <w:r w:rsidR="00274E76" w:rsidRPr="004D272B">
        <w:rPr>
          <w:rFonts w:ascii="Calibri" w:hAnsi="Calibri" w:cs="Calibri"/>
          <w:color w:val="auto"/>
        </w:rPr>
        <w:t>č</w:t>
      </w:r>
      <w:r w:rsidRPr="004D272B">
        <w:rPr>
          <w:color w:val="auto"/>
        </w:rPr>
        <w:t>k</w:t>
      </w:r>
      <w:r w:rsidR="002E34D9" w:rsidRPr="004D272B">
        <w:rPr>
          <w:color w:val="auto"/>
        </w:rPr>
        <w:t xml:space="preserve">ih i </w:t>
      </w:r>
      <w:r w:rsidRPr="004D272B">
        <w:rPr>
          <w:color w:val="auto"/>
        </w:rPr>
        <w:t>regulacionih ure</w:t>
      </w:r>
      <w:r w:rsidR="007F35B7" w:rsidRPr="004D272B">
        <w:rPr>
          <w:rFonts w:ascii="Calibri" w:hAnsi="Calibri" w:cs="Calibri"/>
          <w:color w:val="auto"/>
        </w:rPr>
        <w:t>đ</w:t>
      </w:r>
      <w:r w:rsidRPr="004D272B">
        <w:rPr>
          <w:color w:val="auto"/>
        </w:rPr>
        <w:t xml:space="preserve">aja postrojenja kupca ili ODS-a relevantnih za sigurnost sistema. </w:t>
      </w:r>
    </w:p>
    <w:p w14:paraId="159F0A56" w14:textId="24D69FE3" w:rsidR="00F1215B" w:rsidRPr="004D272B" w:rsidRDefault="00F1215B" w:rsidP="004D272B">
      <w:pPr>
        <w:pStyle w:val="ListParagraph"/>
        <w:rPr>
          <w:color w:val="auto"/>
        </w:rPr>
      </w:pPr>
      <w:r w:rsidRPr="004D272B">
        <w:rPr>
          <w:color w:val="auto"/>
        </w:rPr>
        <w:t>Planovi i podešenja mogu obuhvati</w:t>
      </w:r>
      <w:r w:rsidR="0031655E" w:rsidRPr="004D272B">
        <w:rPr>
          <w:color w:val="auto"/>
        </w:rPr>
        <w:t>ti</w:t>
      </w:r>
      <w:r w:rsidRPr="004D272B">
        <w:rPr>
          <w:color w:val="auto"/>
        </w:rPr>
        <w:t xml:space="preserve"> sljede</w:t>
      </w:r>
      <w:r w:rsidR="00274E76" w:rsidRPr="004D272B">
        <w:rPr>
          <w:rFonts w:ascii="Calibri" w:hAnsi="Calibri" w:cs="Calibri"/>
          <w:color w:val="auto"/>
        </w:rPr>
        <w:t>ć</w:t>
      </w:r>
      <w:r w:rsidRPr="004D272B">
        <w:rPr>
          <w:color w:val="auto"/>
        </w:rPr>
        <w:t>e:</w:t>
      </w:r>
    </w:p>
    <w:p w14:paraId="115C2FF4" w14:textId="366B3375" w:rsidR="00F1215B" w:rsidRPr="004D272B" w:rsidRDefault="00F1215B" w:rsidP="00861408">
      <w:pPr>
        <w:pStyle w:val="Poravnanje"/>
        <w:numPr>
          <w:ilvl w:val="1"/>
          <w:numId w:val="127"/>
        </w:numPr>
      </w:pPr>
      <w:r w:rsidRPr="004D272B">
        <w:t>ostrvski rad</w:t>
      </w:r>
    </w:p>
    <w:p w14:paraId="18A86BA6" w14:textId="49A1DEC7" w:rsidR="00F1215B" w:rsidRPr="004D272B" w:rsidRDefault="00F1215B" w:rsidP="00B760F0">
      <w:pPr>
        <w:pStyle w:val="Poravnanje"/>
      </w:pPr>
      <w:r w:rsidRPr="004D272B">
        <w:t>prigušivanje oscilacija</w:t>
      </w:r>
    </w:p>
    <w:p w14:paraId="10368823" w14:textId="64244EA5" w:rsidR="00F1215B" w:rsidRPr="004D272B" w:rsidRDefault="00F1215B" w:rsidP="00B760F0">
      <w:pPr>
        <w:pStyle w:val="Poravnanje"/>
      </w:pPr>
      <w:r w:rsidRPr="004D272B">
        <w:t>poreme</w:t>
      </w:r>
      <w:r w:rsidR="00274E76" w:rsidRPr="004D272B">
        <w:rPr>
          <w:rFonts w:cs="Calibri"/>
        </w:rPr>
        <w:t>ć</w:t>
      </w:r>
      <w:r w:rsidRPr="004D272B">
        <w:t xml:space="preserve">aje prema </w:t>
      </w:r>
      <w:r w:rsidR="006807E0" w:rsidRPr="004D272B">
        <w:t>prijenos</w:t>
      </w:r>
      <w:r w:rsidRPr="004D272B">
        <w:t>noj mre</w:t>
      </w:r>
      <w:r w:rsidR="007F35B7" w:rsidRPr="004D272B">
        <w:t>ž</w:t>
      </w:r>
      <w:r w:rsidRPr="004D272B">
        <w:t>i</w:t>
      </w:r>
    </w:p>
    <w:p w14:paraId="17116F79" w14:textId="0BE8A282" w:rsidR="00F1215B" w:rsidRPr="004D272B" w:rsidRDefault="00F1215B" w:rsidP="00B760F0">
      <w:pPr>
        <w:pStyle w:val="Poravnanje"/>
      </w:pPr>
      <w:r w:rsidRPr="004D272B">
        <w:t>automatsko prebacivanje na napajanje za hitne situacije i ponovnu uspostavu uobi</w:t>
      </w:r>
      <w:r w:rsidR="00274E76" w:rsidRPr="004D272B">
        <w:rPr>
          <w:rFonts w:cs="Calibri"/>
        </w:rPr>
        <w:t>č</w:t>
      </w:r>
      <w:r w:rsidRPr="004D272B">
        <w:t>ajene topologije</w:t>
      </w:r>
    </w:p>
    <w:p w14:paraId="12EE36BF" w14:textId="048D2B34" w:rsidR="00F1215B" w:rsidRPr="004D272B" w:rsidRDefault="00F1215B" w:rsidP="00B760F0">
      <w:pPr>
        <w:pStyle w:val="Poravnanje"/>
      </w:pPr>
      <w:r w:rsidRPr="004D272B">
        <w:t>automatsko ponovno uklapanje (kod jednopolnih kvarova).</w:t>
      </w:r>
    </w:p>
    <w:p w14:paraId="57B7034B" w14:textId="6F387C55" w:rsidR="00F1215B" w:rsidRPr="004D272B" w:rsidRDefault="00F1215B" w:rsidP="004D272B">
      <w:pPr>
        <w:pStyle w:val="ListParagraph"/>
        <w:rPr>
          <w:color w:val="auto"/>
        </w:rPr>
      </w:pPr>
      <w:r w:rsidRPr="004D272B">
        <w:rPr>
          <w:color w:val="auto"/>
        </w:rPr>
        <w:t>Prioriteti u podešenju ure</w:t>
      </w:r>
      <w:r w:rsidR="007F35B7" w:rsidRPr="004D272B">
        <w:rPr>
          <w:rFonts w:ascii="Calibri" w:hAnsi="Calibri" w:cs="Calibri"/>
          <w:color w:val="auto"/>
        </w:rPr>
        <w:t>đ</w:t>
      </w:r>
      <w:r w:rsidRPr="004D272B">
        <w:rPr>
          <w:color w:val="auto"/>
        </w:rPr>
        <w:t>aja za za</w:t>
      </w:r>
      <w:r w:rsidRPr="004D272B">
        <w:rPr>
          <w:rFonts w:cs="Aptos"/>
          <w:color w:val="auto"/>
        </w:rPr>
        <w:t>š</w:t>
      </w:r>
      <w:r w:rsidRPr="004D272B">
        <w:rPr>
          <w:color w:val="auto"/>
        </w:rPr>
        <w:t>titu i upravljanje su sljede</w:t>
      </w:r>
      <w:r w:rsidR="00274E76" w:rsidRPr="004D272B">
        <w:rPr>
          <w:rFonts w:ascii="Calibri" w:hAnsi="Calibri" w:cs="Calibri"/>
          <w:color w:val="auto"/>
        </w:rPr>
        <w:t>ć</w:t>
      </w:r>
      <w:r w:rsidRPr="004D272B">
        <w:rPr>
          <w:color w:val="auto"/>
        </w:rPr>
        <w:t>i:</w:t>
      </w:r>
    </w:p>
    <w:p w14:paraId="23064025" w14:textId="2FD3A020" w:rsidR="00F1215B" w:rsidRPr="004D272B" w:rsidRDefault="00F1215B" w:rsidP="00861408">
      <w:pPr>
        <w:pStyle w:val="Poravnanje"/>
        <w:numPr>
          <w:ilvl w:val="1"/>
          <w:numId w:val="128"/>
        </w:numPr>
      </w:pPr>
      <w:r w:rsidRPr="004D272B">
        <w:t xml:space="preserve">zaštita </w:t>
      </w:r>
      <w:r w:rsidR="006807E0" w:rsidRPr="004D272B">
        <w:t>prijenos</w:t>
      </w:r>
      <w:r w:rsidRPr="004D272B">
        <w:t>ne mre</w:t>
      </w:r>
      <w:r w:rsidR="007F35B7" w:rsidRPr="004D272B">
        <w:t>ž</w:t>
      </w:r>
      <w:r w:rsidRPr="004D272B">
        <w:t>e</w:t>
      </w:r>
    </w:p>
    <w:p w14:paraId="41D7947F" w14:textId="38096684" w:rsidR="00F1215B" w:rsidRPr="004D272B" w:rsidRDefault="00F1215B" w:rsidP="00861408">
      <w:pPr>
        <w:pStyle w:val="Poravnanje"/>
        <w:numPr>
          <w:ilvl w:val="1"/>
          <w:numId w:val="86"/>
        </w:numPr>
      </w:pPr>
      <w:r w:rsidRPr="004D272B">
        <w:t xml:space="preserve">zaštita </w:t>
      </w:r>
      <w:r w:rsidR="00253117" w:rsidRPr="004D272B">
        <w:t>distributivnih sistema i postrojenja</w:t>
      </w:r>
      <w:r w:rsidRPr="004D272B">
        <w:t xml:space="preserve"> kupca priklju</w:t>
      </w:r>
      <w:r w:rsidR="00274E76" w:rsidRPr="004D272B">
        <w:rPr>
          <w:rFonts w:cs="Calibri"/>
        </w:rPr>
        <w:t>č</w:t>
      </w:r>
      <w:r w:rsidRPr="004D272B">
        <w:t xml:space="preserve">enog na </w:t>
      </w:r>
      <w:r w:rsidR="006807E0" w:rsidRPr="004D272B">
        <w:t>prijenos</w:t>
      </w:r>
      <w:r w:rsidRPr="004D272B">
        <w:t>n</w:t>
      </w:r>
      <w:r w:rsidR="00253117" w:rsidRPr="004D272B">
        <w:t>u mre</w:t>
      </w:r>
      <w:r w:rsidR="007F35B7" w:rsidRPr="004D272B">
        <w:t>ž</w:t>
      </w:r>
      <w:r w:rsidR="00253117" w:rsidRPr="004D272B">
        <w:t>u</w:t>
      </w:r>
    </w:p>
    <w:p w14:paraId="0668A9CD" w14:textId="011AC1AB" w:rsidR="00F1215B" w:rsidRPr="004D272B" w:rsidRDefault="00F1215B" w:rsidP="00861408">
      <w:pPr>
        <w:pStyle w:val="Poravnanje"/>
        <w:numPr>
          <w:ilvl w:val="1"/>
          <w:numId w:val="86"/>
        </w:numPr>
      </w:pPr>
      <w:r w:rsidRPr="004D272B">
        <w:t>frekventna regulacija</w:t>
      </w:r>
    </w:p>
    <w:p w14:paraId="7846D2E5" w14:textId="5494A447" w:rsidR="00F1215B" w:rsidRPr="004D272B" w:rsidRDefault="00F1215B" w:rsidP="00861408">
      <w:pPr>
        <w:pStyle w:val="Poravnanje"/>
        <w:numPr>
          <w:ilvl w:val="1"/>
          <w:numId w:val="86"/>
        </w:numPr>
      </w:pPr>
      <w:r w:rsidRPr="004D272B">
        <w:t>ograni</w:t>
      </w:r>
      <w:r w:rsidR="00274E76" w:rsidRPr="004D272B">
        <w:rPr>
          <w:rFonts w:cs="Calibri"/>
        </w:rPr>
        <w:t>č</w:t>
      </w:r>
      <w:r w:rsidRPr="004D272B">
        <w:t>enje snage.</w:t>
      </w:r>
    </w:p>
    <w:p w14:paraId="58F3AA4F" w14:textId="760D7CFE" w:rsidR="003A0A4B" w:rsidRPr="004D272B" w:rsidRDefault="003A0A4B" w:rsidP="005751BF">
      <w:pPr>
        <w:pStyle w:val="Heading3"/>
      </w:pPr>
      <w:bookmarkStart w:id="276" w:name="_Toc163201816"/>
      <w:r w:rsidRPr="004D272B">
        <w:t>Razmjena informacija</w:t>
      </w:r>
      <w:bookmarkEnd w:id="276"/>
    </w:p>
    <w:p w14:paraId="16D96CEC" w14:textId="5855A803" w:rsidR="003A0A4B" w:rsidRPr="004D272B" w:rsidRDefault="003A0A4B" w:rsidP="004D272B">
      <w:pPr>
        <w:pStyle w:val="ListParagraph"/>
        <w:rPr>
          <w:color w:val="auto"/>
        </w:rPr>
      </w:pPr>
      <w:r w:rsidRPr="004D272B">
        <w:rPr>
          <w:color w:val="auto"/>
        </w:rPr>
        <w:t>Postrojenja kupca priklju</w:t>
      </w:r>
      <w:r w:rsidR="00274E76" w:rsidRPr="004D272B">
        <w:rPr>
          <w:rFonts w:ascii="Calibri" w:hAnsi="Calibri" w:cs="Calibri"/>
          <w:color w:val="auto"/>
        </w:rPr>
        <w:t>č</w:t>
      </w:r>
      <w:r w:rsidRPr="004D272B">
        <w:rPr>
          <w:color w:val="auto"/>
        </w:rPr>
        <w:t xml:space="preserve">ena na </w:t>
      </w:r>
      <w:r w:rsidR="006807E0" w:rsidRPr="004D272B">
        <w:rPr>
          <w:color w:val="auto"/>
        </w:rPr>
        <w:t>prijenos</w:t>
      </w:r>
      <w:r w:rsidRPr="004D272B">
        <w:rPr>
          <w:color w:val="auto"/>
        </w:rPr>
        <w:t>n</w:t>
      </w:r>
      <w:r w:rsidR="0031655E" w:rsidRPr="004D272B">
        <w:rPr>
          <w:color w:val="auto"/>
        </w:rPr>
        <w:t>u</w:t>
      </w:r>
      <w:r w:rsidRPr="004D272B">
        <w:rPr>
          <w:color w:val="auto"/>
        </w:rPr>
        <w:t xml:space="preserve"> </w:t>
      </w:r>
      <w:r w:rsidR="0031655E" w:rsidRPr="004D272B">
        <w:rPr>
          <w:color w:val="auto"/>
        </w:rPr>
        <w:t>mre</w:t>
      </w:r>
      <w:r w:rsidR="007F35B7" w:rsidRPr="004D272B">
        <w:rPr>
          <w:color w:val="auto"/>
        </w:rPr>
        <w:t>ž</w:t>
      </w:r>
      <w:r w:rsidR="0031655E" w:rsidRPr="004D272B">
        <w:rPr>
          <w:color w:val="auto"/>
        </w:rPr>
        <w:t>u</w:t>
      </w:r>
      <w:r w:rsidRPr="004D272B">
        <w:rPr>
          <w:color w:val="auto"/>
        </w:rPr>
        <w:t xml:space="preserve"> i ODS opremaju se u skladu sa zahtjevima koji su </w:t>
      </w:r>
      <w:r w:rsidR="006807E0" w:rsidRPr="004D272B">
        <w:rPr>
          <w:color w:val="auto"/>
        </w:rPr>
        <w:t>definiran</w:t>
      </w:r>
      <w:r w:rsidRPr="004D272B">
        <w:rPr>
          <w:color w:val="auto"/>
        </w:rPr>
        <w:t>i u ta</w:t>
      </w:r>
      <w:r w:rsidR="00274E76" w:rsidRPr="004D272B">
        <w:rPr>
          <w:rFonts w:ascii="Calibri" w:hAnsi="Calibri" w:cs="Calibri"/>
          <w:color w:val="auto"/>
        </w:rPr>
        <w:t>č</w:t>
      </w:r>
      <w:r w:rsidRPr="004D272B">
        <w:rPr>
          <w:color w:val="auto"/>
        </w:rPr>
        <w:t xml:space="preserve">ki </w:t>
      </w:r>
      <w:r w:rsidRPr="004D272B">
        <w:rPr>
          <w:color w:val="auto"/>
        </w:rPr>
        <w:fldChar w:fldCharType="begin"/>
      </w:r>
      <w:r w:rsidRPr="004D272B">
        <w:rPr>
          <w:color w:val="auto"/>
        </w:rPr>
        <w:instrText xml:space="preserve"> REF _Ref456259279 \r \h </w:instrText>
      </w:r>
      <w:r w:rsidRPr="004D272B">
        <w:rPr>
          <w:color w:val="auto"/>
        </w:rPr>
      </w:r>
      <w:r w:rsidRPr="004D272B">
        <w:rPr>
          <w:color w:val="auto"/>
        </w:rPr>
        <w:fldChar w:fldCharType="separate"/>
      </w:r>
      <w:r w:rsidR="005654DB" w:rsidRPr="004D272B">
        <w:rPr>
          <w:color w:val="auto"/>
        </w:rPr>
        <w:t>5.6</w:t>
      </w:r>
      <w:r w:rsidRPr="004D272B">
        <w:rPr>
          <w:color w:val="auto"/>
        </w:rPr>
        <w:fldChar w:fldCharType="end"/>
      </w:r>
      <w:r w:rsidRPr="004D272B">
        <w:rPr>
          <w:color w:val="auto"/>
        </w:rPr>
        <w:t xml:space="preserve">. </w:t>
      </w:r>
    </w:p>
    <w:p w14:paraId="2E345381" w14:textId="6B8C164B" w:rsidR="003A0A4B" w:rsidRPr="004D272B" w:rsidRDefault="003A0A4B" w:rsidP="005751BF">
      <w:pPr>
        <w:pStyle w:val="Heading3"/>
      </w:pPr>
      <w:bookmarkStart w:id="277" w:name="_Toc163201817"/>
      <w:r w:rsidRPr="004D272B">
        <w:t>Isklju</w:t>
      </w:r>
      <w:r w:rsidR="00274E76" w:rsidRPr="004D272B">
        <w:rPr>
          <w:rFonts w:cs="Calibri"/>
        </w:rPr>
        <w:t>č</w:t>
      </w:r>
      <w:r w:rsidRPr="004D272B">
        <w:t>enje i ponovno uklju</w:t>
      </w:r>
      <w:r w:rsidR="00274E76" w:rsidRPr="004D272B">
        <w:rPr>
          <w:rFonts w:cs="Calibri"/>
        </w:rPr>
        <w:t>č</w:t>
      </w:r>
      <w:r w:rsidRPr="004D272B">
        <w:t>enje potro</w:t>
      </w:r>
      <w:r w:rsidRPr="004D272B">
        <w:rPr>
          <w:rFonts w:cs="Aptos"/>
        </w:rPr>
        <w:t>š</w:t>
      </w:r>
      <w:r w:rsidRPr="004D272B">
        <w:t>nje</w:t>
      </w:r>
      <w:bookmarkEnd w:id="277"/>
    </w:p>
    <w:p w14:paraId="124AC917" w14:textId="589E9FBE" w:rsidR="003A0A4B" w:rsidRPr="004D272B" w:rsidRDefault="003A0A4B"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aju smanjenja frekvencije, ODS i, ako je tako odredio NOSBiH</w:t>
      </w:r>
      <w:r w:rsidR="00572ABB" w:rsidRPr="004D272B">
        <w:rPr>
          <w:color w:val="auto"/>
        </w:rPr>
        <w:t xml:space="preserve"> ili </w:t>
      </w:r>
      <w:r w:rsidRPr="004D272B">
        <w:rPr>
          <w:color w:val="auto"/>
        </w:rPr>
        <w:t>Elektro</w:t>
      </w:r>
      <w:r w:rsidR="006807E0" w:rsidRPr="004D272B">
        <w:rPr>
          <w:color w:val="auto"/>
        </w:rPr>
        <w:t>prijenos</w:t>
      </w:r>
      <w:r w:rsidRPr="004D272B">
        <w:rPr>
          <w:color w:val="auto"/>
        </w:rPr>
        <w:t xml:space="preserve"> BiH, vlasnik postrojenja kupca priklju</w:t>
      </w:r>
      <w:r w:rsidR="00274E76" w:rsidRPr="004D272B">
        <w:rPr>
          <w:rFonts w:ascii="Calibri" w:hAnsi="Calibri" w:cs="Calibri"/>
          <w:color w:val="auto"/>
        </w:rPr>
        <w:t>č</w:t>
      </w:r>
      <w:r w:rsidRPr="004D272B">
        <w:rPr>
          <w:color w:val="auto"/>
        </w:rPr>
        <w:t xml:space="preserve">enog na </w:t>
      </w:r>
      <w:r w:rsidR="006807E0" w:rsidRPr="004D272B">
        <w:rPr>
          <w:color w:val="auto"/>
        </w:rPr>
        <w:t>prijenos</w:t>
      </w:r>
      <w:r w:rsidRPr="004D272B">
        <w:rPr>
          <w:color w:val="auto"/>
        </w:rPr>
        <w:t>n</w:t>
      </w:r>
      <w:r w:rsidR="00C94A0E" w:rsidRPr="004D272B">
        <w:rPr>
          <w:color w:val="auto"/>
        </w:rPr>
        <w:t>u</w:t>
      </w:r>
      <w:r w:rsidRPr="004D272B">
        <w:rPr>
          <w:color w:val="auto"/>
        </w:rPr>
        <w:t xml:space="preserve"> </w:t>
      </w:r>
      <w:r w:rsidR="00C94A0E" w:rsidRPr="004D272B">
        <w:rPr>
          <w:color w:val="auto"/>
        </w:rPr>
        <w:t>mre</w:t>
      </w:r>
      <w:r w:rsidR="007F35B7" w:rsidRPr="004D272B">
        <w:rPr>
          <w:color w:val="auto"/>
        </w:rPr>
        <w:t>ž</w:t>
      </w:r>
      <w:r w:rsidR="00C94A0E" w:rsidRPr="004D272B">
        <w:rPr>
          <w:color w:val="auto"/>
        </w:rPr>
        <w:t>u</w:t>
      </w:r>
      <w:r w:rsidRPr="004D272B">
        <w:rPr>
          <w:color w:val="auto"/>
        </w:rPr>
        <w:t>, moraju osigurati automatsko podfrekventno isklju</w:t>
      </w:r>
      <w:r w:rsidR="00274E76" w:rsidRPr="004D272B">
        <w:rPr>
          <w:rFonts w:ascii="Calibri" w:hAnsi="Calibri" w:cs="Calibri"/>
          <w:color w:val="auto"/>
        </w:rPr>
        <w:t>č</w:t>
      </w:r>
      <w:r w:rsidRPr="004D272B">
        <w:rPr>
          <w:color w:val="auto"/>
        </w:rPr>
        <w:t>enje d</w:t>
      </w:r>
      <w:r w:rsidR="00C94A0E" w:rsidRPr="004D272B">
        <w:rPr>
          <w:color w:val="auto"/>
        </w:rPr>
        <w:t>i</w:t>
      </w:r>
      <w:r w:rsidRPr="004D272B">
        <w:rPr>
          <w:color w:val="auto"/>
        </w:rPr>
        <w:t xml:space="preserve">jela svoje potrošnje u </w:t>
      </w:r>
      <w:r w:rsidR="006807E0" w:rsidRPr="004D272B">
        <w:rPr>
          <w:color w:val="auto"/>
        </w:rPr>
        <w:t>definiran</w:t>
      </w:r>
      <w:r w:rsidRPr="004D272B">
        <w:rPr>
          <w:color w:val="auto"/>
        </w:rPr>
        <w:t>im stepenima i na na</w:t>
      </w:r>
      <w:r w:rsidR="00274E76" w:rsidRPr="004D272B">
        <w:rPr>
          <w:rFonts w:ascii="Calibri" w:hAnsi="Calibri" w:cs="Calibri"/>
          <w:color w:val="auto"/>
        </w:rPr>
        <w:t>č</w:t>
      </w:r>
      <w:r w:rsidRPr="004D272B">
        <w:rPr>
          <w:color w:val="auto"/>
        </w:rPr>
        <w:t xml:space="preserve">in kako je to </w:t>
      </w:r>
      <w:r w:rsidR="006807E0" w:rsidRPr="004D272B">
        <w:rPr>
          <w:color w:val="auto"/>
        </w:rPr>
        <w:t>definiran</w:t>
      </w:r>
      <w:r w:rsidR="00FE0D7C" w:rsidRPr="004D272B">
        <w:rPr>
          <w:color w:val="auto"/>
        </w:rPr>
        <w:t>o</w:t>
      </w:r>
      <w:r w:rsidRPr="004D272B">
        <w:rPr>
          <w:color w:val="auto"/>
        </w:rPr>
        <w:t xml:space="preserve"> u ta</w:t>
      </w:r>
      <w:r w:rsidR="00274E76" w:rsidRPr="004D272B">
        <w:rPr>
          <w:rFonts w:ascii="Calibri" w:hAnsi="Calibri" w:cs="Calibri"/>
          <w:color w:val="auto"/>
        </w:rPr>
        <w:t>č</w:t>
      </w:r>
      <w:r w:rsidRPr="004D272B">
        <w:rPr>
          <w:color w:val="auto"/>
        </w:rPr>
        <w:t xml:space="preserve">ki </w:t>
      </w:r>
      <w:r w:rsidR="003F4EB4" w:rsidRPr="004D272B">
        <w:rPr>
          <w:color w:val="auto"/>
        </w:rPr>
        <w:fldChar w:fldCharType="begin"/>
      </w:r>
      <w:r w:rsidR="003F4EB4" w:rsidRPr="004D272B">
        <w:rPr>
          <w:color w:val="auto"/>
        </w:rPr>
        <w:instrText xml:space="preserve"> REF _Ref73523258 \r \h </w:instrText>
      </w:r>
      <w:r w:rsidR="003F4EB4" w:rsidRPr="004D272B">
        <w:rPr>
          <w:color w:val="auto"/>
        </w:rPr>
      </w:r>
      <w:r w:rsidR="003F4EB4" w:rsidRPr="004D272B">
        <w:rPr>
          <w:color w:val="auto"/>
        </w:rPr>
        <w:fldChar w:fldCharType="separate"/>
      </w:r>
      <w:r w:rsidR="005654DB" w:rsidRPr="004D272B">
        <w:rPr>
          <w:color w:val="auto"/>
        </w:rPr>
        <w:t>8.1.1.4</w:t>
      </w:r>
      <w:r w:rsidR="003F4EB4" w:rsidRPr="004D272B">
        <w:rPr>
          <w:color w:val="auto"/>
        </w:rPr>
        <w:fldChar w:fldCharType="end"/>
      </w:r>
      <w:r w:rsidRPr="004D272B">
        <w:rPr>
          <w:color w:val="auto"/>
        </w:rPr>
        <w:t xml:space="preserve">. </w:t>
      </w:r>
    </w:p>
    <w:p w14:paraId="5A113EB0" w14:textId="701EC4DB" w:rsidR="003A0A4B" w:rsidRPr="004D272B" w:rsidRDefault="003A0A4B" w:rsidP="004D272B">
      <w:pPr>
        <w:pStyle w:val="ListParagraph"/>
        <w:rPr>
          <w:color w:val="auto"/>
        </w:rPr>
      </w:pPr>
      <w:r w:rsidRPr="004D272B">
        <w:rPr>
          <w:color w:val="auto"/>
        </w:rPr>
        <w:t>U pogledu funkcionalnih sposobnosti isklju</w:t>
      </w:r>
      <w:r w:rsidR="00274E76" w:rsidRPr="004D272B">
        <w:rPr>
          <w:rFonts w:ascii="Calibri" w:hAnsi="Calibri" w:cs="Calibri"/>
          <w:color w:val="auto"/>
        </w:rPr>
        <w:t>č</w:t>
      </w:r>
      <w:r w:rsidRPr="004D272B">
        <w:rPr>
          <w:color w:val="auto"/>
        </w:rPr>
        <w:t>enja potro</w:t>
      </w:r>
      <w:r w:rsidRPr="004D272B">
        <w:rPr>
          <w:rFonts w:cs="Aptos"/>
          <w:color w:val="auto"/>
        </w:rPr>
        <w:t>š</w:t>
      </w:r>
      <w:r w:rsidRPr="004D272B">
        <w:rPr>
          <w:color w:val="auto"/>
        </w:rPr>
        <w:t>nje pri sni</w:t>
      </w:r>
      <w:r w:rsidR="007F35B7" w:rsidRPr="004D272B">
        <w:rPr>
          <w:rFonts w:cs="Aptos"/>
          <w:color w:val="auto"/>
        </w:rPr>
        <w:t>ž</w:t>
      </w:r>
      <w:r w:rsidRPr="004D272B">
        <w:rPr>
          <w:color w:val="auto"/>
        </w:rPr>
        <w:t>enom naponu, primjenjuju se sljede</w:t>
      </w:r>
      <w:r w:rsidR="00274E76" w:rsidRPr="004D272B">
        <w:rPr>
          <w:rFonts w:ascii="Calibri" w:hAnsi="Calibri" w:cs="Calibri"/>
          <w:color w:val="auto"/>
        </w:rPr>
        <w:t>ć</w:t>
      </w:r>
      <w:r w:rsidRPr="004D272B">
        <w:rPr>
          <w:color w:val="auto"/>
        </w:rPr>
        <w:t>i zahtjevi:</w:t>
      </w:r>
    </w:p>
    <w:p w14:paraId="629EBCC7" w14:textId="3EFF2636" w:rsidR="003A0A4B" w:rsidRPr="004D272B" w:rsidRDefault="003A0A4B" w:rsidP="00861408">
      <w:pPr>
        <w:pStyle w:val="Poravnanje"/>
        <w:numPr>
          <w:ilvl w:val="1"/>
          <w:numId w:val="130"/>
        </w:numPr>
      </w:pPr>
      <w:r w:rsidRPr="004D272B">
        <w:lastRenderedPageBreak/>
        <w:t>NOSBiH</w:t>
      </w:r>
      <w:r w:rsidR="00233D10" w:rsidRPr="004D272B">
        <w:t xml:space="preserve"> ili </w:t>
      </w:r>
      <w:r w:rsidRPr="004D272B">
        <w:t>Elektro</w:t>
      </w:r>
      <w:r w:rsidR="006807E0" w:rsidRPr="004D272B">
        <w:t>prijenos</w:t>
      </w:r>
      <w:r w:rsidRPr="004D272B">
        <w:t xml:space="preserve"> BiH, u koordinaciji s ODS</w:t>
      </w:r>
      <w:r w:rsidR="00EC3187" w:rsidRPr="004D272B">
        <w:t>-om</w:t>
      </w:r>
      <w:r w:rsidRPr="004D272B">
        <w:t xml:space="preserve"> ili vlasnicima postrojenja kupca priklju</w:t>
      </w:r>
      <w:r w:rsidR="00274E76" w:rsidRPr="004D272B">
        <w:rPr>
          <w:rFonts w:cs="Calibri"/>
        </w:rPr>
        <w:t>č</w:t>
      </w:r>
      <w:r w:rsidRPr="004D272B">
        <w:t xml:space="preserve">enih na </w:t>
      </w:r>
      <w:r w:rsidR="006807E0" w:rsidRPr="004D272B">
        <w:t>prijenos</w:t>
      </w:r>
      <w:r w:rsidRPr="004D272B">
        <w:t>n</w:t>
      </w:r>
      <w:r w:rsidR="00FE0D7C" w:rsidRPr="004D272B">
        <w:t>u</w:t>
      </w:r>
      <w:r w:rsidRPr="004D272B">
        <w:t xml:space="preserve"> </w:t>
      </w:r>
      <w:r w:rsidR="00FE0D7C" w:rsidRPr="004D272B">
        <w:t>mre</w:t>
      </w:r>
      <w:r w:rsidR="007F35B7" w:rsidRPr="004D272B">
        <w:t>ž</w:t>
      </w:r>
      <w:r w:rsidR="00FE0D7C" w:rsidRPr="004D272B">
        <w:t>u</w:t>
      </w:r>
      <w:r w:rsidRPr="004D272B">
        <w:t xml:space="preserve">, </w:t>
      </w:r>
      <w:r w:rsidR="00233D10" w:rsidRPr="004D272B">
        <w:t>mo</w:t>
      </w:r>
      <w:r w:rsidR="00C10BCB" w:rsidRPr="004D272B">
        <w:t>gu</w:t>
      </w:r>
      <w:r w:rsidR="00233D10" w:rsidRPr="004D272B">
        <w:t xml:space="preserve"> </w:t>
      </w:r>
      <w:r w:rsidRPr="004D272B">
        <w:t>odrediti zahtjeve za iskl</w:t>
      </w:r>
      <w:r w:rsidR="0063116C" w:rsidRPr="004D272B">
        <w:t>ju</w:t>
      </w:r>
      <w:r w:rsidR="00274E76" w:rsidRPr="004D272B">
        <w:rPr>
          <w:rFonts w:cs="Calibri"/>
        </w:rPr>
        <w:t>č</w:t>
      </w:r>
      <w:r w:rsidR="0063116C" w:rsidRPr="004D272B">
        <w:t>enje</w:t>
      </w:r>
      <w:r w:rsidRPr="004D272B">
        <w:t xml:space="preserve"> potrošnje</w:t>
      </w:r>
      <w:r w:rsidR="002E5921" w:rsidRPr="004D272B">
        <w:t>.</w:t>
      </w:r>
      <w:r w:rsidRPr="004D272B">
        <w:t xml:space="preserve"> </w:t>
      </w:r>
    </w:p>
    <w:p w14:paraId="7EBD0C22" w14:textId="3B1F717B" w:rsidR="003A0A4B" w:rsidRPr="004D272B" w:rsidRDefault="0063116C" w:rsidP="00861408">
      <w:pPr>
        <w:pStyle w:val="Poravnanje"/>
        <w:numPr>
          <w:ilvl w:val="1"/>
          <w:numId w:val="130"/>
        </w:numPr>
      </w:pPr>
      <w:r w:rsidRPr="004D272B">
        <w:t>Ukoliko NOSBiH procijeni da je ugro</w:t>
      </w:r>
      <w:r w:rsidR="007F35B7" w:rsidRPr="004D272B">
        <w:t>ž</w:t>
      </w:r>
      <w:r w:rsidRPr="004D272B">
        <w:t>ena sigurnost EES-a</w:t>
      </w:r>
      <w:r w:rsidR="00CC4413" w:rsidRPr="004D272B">
        <w:t>,</w:t>
      </w:r>
      <w:r w:rsidRPr="004D272B">
        <w:t xml:space="preserve"> </w:t>
      </w:r>
      <w:r w:rsidR="00BB7774" w:rsidRPr="004D272B">
        <w:t xml:space="preserve">vlasniku postrojenja </w:t>
      </w:r>
      <w:r w:rsidR="00CC4413" w:rsidRPr="004D272B">
        <w:t xml:space="preserve">izdaje nalog </w:t>
      </w:r>
      <w:r w:rsidRPr="004D272B">
        <w:t xml:space="preserve">za </w:t>
      </w:r>
      <w:r w:rsidR="003A0A4B" w:rsidRPr="004D272B">
        <w:t>blok</w:t>
      </w:r>
      <w:r w:rsidRPr="004D272B">
        <w:t>adu</w:t>
      </w:r>
      <w:r w:rsidR="003A0A4B" w:rsidRPr="004D272B">
        <w:t xml:space="preserve"> rad</w:t>
      </w:r>
      <w:r w:rsidRPr="004D272B">
        <w:t>a</w:t>
      </w:r>
      <w:r w:rsidR="003A0A4B" w:rsidRPr="004D272B">
        <w:t xml:space="preserve"> regulacijskih sklopki</w:t>
      </w:r>
      <w:r w:rsidRPr="004D272B">
        <w:t xml:space="preserve"> i isklju</w:t>
      </w:r>
      <w:r w:rsidR="00274E76" w:rsidRPr="004D272B">
        <w:rPr>
          <w:rFonts w:cs="Calibri"/>
        </w:rPr>
        <w:t>č</w:t>
      </w:r>
      <w:r w:rsidRPr="004D272B">
        <w:t>enje</w:t>
      </w:r>
      <w:r w:rsidR="003A0A4B" w:rsidRPr="004D272B">
        <w:t xml:space="preserve"> potrošnje</w:t>
      </w:r>
      <w:r w:rsidR="00CC4413" w:rsidRPr="004D272B">
        <w:t>.</w:t>
      </w:r>
    </w:p>
    <w:p w14:paraId="35877F7F" w14:textId="0A73310E" w:rsidR="003A0A4B" w:rsidRPr="004D272B" w:rsidRDefault="00B71951" w:rsidP="00861408">
      <w:pPr>
        <w:pStyle w:val="Poravnanje"/>
        <w:numPr>
          <w:ilvl w:val="1"/>
          <w:numId w:val="130"/>
        </w:numPr>
      </w:pPr>
      <w:r w:rsidRPr="004D272B">
        <w:t>O</w:t>
      </w:r>
      <w:r w:rsidR="003A0A4B" w:rsidRPr="004D272B">
        <w:t>prema za blokadu rada regulacijske sklopke i za isklop potrošnje pri sni</w:t>
      </w:r>
      <w:r w:rsidR="007F35B7" w:rsidRPr="004D272B">
        <w:t>ž</w:t>
      </w:r>
      <w:r w:rsidR="003A0A4B" w:rsidRPr="004D272B">
        <w:t xml:space="preserve">enom naponu, </w:t>
      </w:r>
      <w:r w:rsidR="00B068B1" w:rsidRPr="004D272B">
        <w:t xml:space="preserve">treba </w:t>
      </w:r>
      <w:r w:rsidR="003A0A4B" w:rsidRPr="004D272B">
        <w:t>bi</w:t>
      </w:r>
      <w:r w:rsidR="00B068B1" w:rsidRPr="004D272B">
        <w:t>ti</w:t>
      </w:r>
      <w:r w:rsidR="003A0A4B" w:rsidRPr="004D272B">
        <w:t xml:space="preserve"> inst</w:t>
      </w:r>
      <w:r w:rsidR="00FE0D7C" w:rsidRPr="004D272B">
        <w:t>a</w:t>
      </w:r>
      <w:r w:rsidR="003A0A4B" w:rsidRPr="004D272B">
        <w:t>lirana u saradnji s NOSBiH</w:t>
      </w:r>
      <w:r w:rsidRPr="004D272B">
        <w:t xml:space="preserve">-om i </w:t>
      </w:r>
      <w:r w:rsidR="003A0A4B" w:rsidRPr="004D272B">
        <w:t>Elektro</w:t>
      </w:r>
      <w:r w:rsidR="006807E0" w:rsidRPr="004D272B">
        <w:t>prijenos</w:t>
      </w:r>
      <w:r w:rsidRPr="004D272B">
        <w:t>o</w:t>
      </w:r>
      <w:r w:rsidR="00EF4CAC" w:rsidRPr="004D272B">
        <w:t>m</w:t>
      </w:r>
      <w:r w:rsidR="003A0A4B" w:rsidRPr="004D272B">
        <w:t xml:space="preserve"> BiH</w:t>
      </w:r>
      <w:r w:rsidR="00EF4CAC" w:rsidRPr="004D272B">
        <w:t>.</w:t>
      </w:r>
    </w:p>
    <w:p w14:paraId="2A32EA74" w14:textId="70AB1802" w:rsidR="003A0A4B" w:rsidRPr="004D272B" w:rsidRDefault="00B71951" w:rsidP="00861408">
      <w:pPr>
        <w:pStyle w:val="Poravnanje"/>
        <w:numPr>
          <w:ilvl w:val="1"/>
          <w:numId w:val="130"/>
        </w:numPr>
      </w:pPr>
      <w:r w:rsidRPr="004D272B">
        <w:t>I</w:t>
      </w:r>
      <w:r w:rsidR="003A0A4B" w:rsidRPr="004D272B">
        <w:t>skl</w:t>
      </w:r>
      <w:r w:rsidR="0063116C" w:rsidRPr="004D272B">
        <w:t>ju</w:t>
      </w:r>
      <w:r w:rsidR="00274E76" w:rsidRPr="004D272B">
        <w:rPr>
          <w:rFonts w:cs="Calibri"/>
        </w:rPr>
        <w:t>č</w:t>
      </w:r>
      <w:r w:rsidR="0063116C" w:rsidRPr="004D272B">
        <w:t>enje</w:t>
      </w:r>
      <w:r w:rsidR="003A0A4B" w:rsidRPr="004D272B">
        <w:t xml:space="preserve"> potrošnje pri sni</w:t>
      </w:r>
      <w:r w:rsidR="007F35B7" w:rsidRPr="004D272B">
        <w:t>ž</w:t>
      </w:r>
      <w:r w:rsidR="003A0A4B" w:rsidRPr="004D272B">
        <w:t xml:space="preserve">enom naponu </w:t>
      </w:r>
      <w:r w:rsidRPr="004D272B">
        <w:t>obavlja</w:t>
      </w:r>
      <w:r w:rsidR="003A0A4B" w:rsidRPr="004D272B">
        <w:t xml:space="preserve"> se za</w:t>
      </w:r>
      <w:r w:rsidR="00FE0D7C" w:rsidRPr="004D272B">
        <w:t>š</w:t>
      </w:r>
      <w:r w:rsidR="003A0A4B" w:rsidRPr="004D272B">
        <w:t>titnim ure</w:t>
      </w:r>
      <w:r w:rsidR="007F35B7" w:rsidRPr="004D272B">
        <w:rPr>
          <w:rFonts w:cs="Calibri"/>
        </w:rPr>
        <w:t>đ</w:t>
      </w:r>
      <w:r w:rsidR="003A0A4B" w:rsidRPr="004D272B">
        <w:t>ajima ili nalogom iz dispe</w:t>
      </w:r>
      <w:r w:rsidR="00274E76" w:rsidRPr="004D272B">
        <w:rPr>
          <w:rFonts w:cs="Calibri"/>
        </w:rPr>
        <w:t>č</w:t>
      </w:r>
      <w:r w:rsidR="003A0A4B" w:rsidRPr="004D272B">
        <w:t>erskog centra</w:t>
      </w:r>
      <w:r w:rsidRPr="004D272B">
        <w:t>.</w:t>
      </w:r>
    </w:p>
    <w:p w14:paraId="7E592A45" w14:textId="163C408B" w:rsidR="003A0A4B" w:rsidRPr="004D272B" w:rsidRDefault="00B71951" w:rsidP="00861408">
      <w:pPr>
        <w:pStyle w:val="Poravnanje"/>
        <w:numPr>
          <w:ilvl w:val="1"/>
          <w:numId w:val="130"/>
        </w:numPr>
      </w:pPr>
      <w:r w:rsidRPr="004D272B">
        <w:t>I</w:t>
      </w:r>
      <w:r w:rsidR="003A0A4B" w:rsidRPr="004D272B">
        <w:t>skl</w:t>
      </w:r>
      <w:r w:rsidR="0063116C" w:rsidRPr="004D272B">
        <w:t>ju</w:t>
      </w:r>
      <w:r w:rsidR="00274E76" w:rsidRPr="004D272B">
        <w:rPr>
          <w:rFonts w:cs="Calibri"/>
        </w:rPr>
        <w:t>č</w:t>
      </w:r>
      <w:r w:rsidR="0063116C" w:rsidRPr="004D272B">
        <w:t>enje</w:t>
      </w:r>
      <w:r w:rsidR="003A0A4B" w:rsidRPr="004D272B">
        <w:t xml:space="preserve"> potrošnje pri niskom naponu vrši </w:t>
      </w:r>
      <w:r w:rsidR="008F26D3" w:rsidRPr="004D272B">
        <w:t xml:space="preserve">se </w:t>
      </w:r>
      <w:r w:rsidR="003A0A4B" w:rsidRPr="004D272B">
        <w:t>mjerenjem napona sve tri faze, a bloka</w:t>
      </w:r>
      <w:r w:rsidR="00FE0D7C" w:rsidRPr="004D272B">
        <w:t>d</w:t>
      </w:r>
      <w:r w:rsidR="003A0A4B" w:rsidRPr="004D272B">
        <w:t>a rada zaštitnih ure</w:t>
      </w:r>
      <w:r w:rsidR="007F35B7" w:rsidRPr="004D272B">
        <w:rPr>
          <w:rFonts w:cs="Calibri"/>
        </w:rPr>
        <w:t>đ</w:t>
      </w:r>
      <w:r w:rsidR="003A0A4B" w:rsidRPr="004D272B">
        <w:t>aja  na osnovu smjera toka aktivne ili reaktivne snage.</w:t>
      </w:r>
    </w:p>
    <w:p w14:paraId="3DB799DE" w14:textId="1494FE77" w:rsidR="003A0A4B" w:rsidRPr="004D272B" w:rsidRDefault="00FE0D7C" w:rsidP="004D272B">
      <w:pPr>
        <w:pStyle w:val="ListParagraph"/>
        <w:rPr>
          <w:color w:val="auto"/>
        </w:rPr>
      </w:pPr>
      <w:r w:rsidRPr="004D272B">
        <w:rPr>
          <w:color w:val="auto"/>
        </w:rPr>
        <w:t>B</w:t>
      </w:r>
      <w:r w:rsidR="003A0A4B" w:rsidRPr="004D272B">
        <w:rPr>
          <w:color w:val="auto"/>
        </w:rPr>
        <w:t>lokad</w:t>
      </w:r>
      <w:r w:rsidRPr="004D272B">
        <w:rPr>
          <w:color w:val="auto"/>
        </w:rPr>
        <w:t>a</w:t>
      </w:r>
      <w:r w:rsidR="003A0A4B" w:rsidRPr="004D272B">
        <w:rPr>
          <w:color w:val="auto"/>
        </w:rPr>
        <w:t xml:space="preserve"> </w:t>
      </w:r>
      <w:r w:rsidRPr="004D272B">
        <w:rPr>
          <w:color w:val="auto"/>
        </w:rPr>
        <w:t>rada</w:t>
      </w:r>
      <w:r w:rsidR="003A0A4B" w:rsidRPr="004D272B">
        <w:rPr>
          <w:color w:val="auto"/>
        </w:rPr>
        <w:t xml:space="preserve"> regulacijskih sklopki primjenjuj</w:t>
      </w:r>
      <w:r w:rsidRPr="004D272B">
        <w:rPr>
          <w:color w:val="auto"/>
        </w:rPr>
        <w:t>e</w:t>
      </w:r>
      <w:r w:rsidR="003A0A4B" w:rsidRPr="004D272B">
        <w:rPr>
          <w:color w:val="auto"/>
        </w:rPr>
        <w:t xml:space="preserve"> se na transformatore</w:t>
      </w:r>
      <w:r w:rsidR="003346AC" w:rsidRPr="004D272B">
        <w:rPr>
          <w:color w:val="auto"/>
        </w:rPr>
        <w:t>,</w:t>
      </w:r>
      <w:r w:rsidR="003A0A4B" w:rsidRPr="004D272B">
        <w:rPr>
          <w:color w:val="auto"/>
        </w:rPr>
        <w:t xml:space="preserve"> na mjestu priklju</w:t>
      </w:r>
      <w:r w:rsidR="00274E76" w:rsidRPr="004D272B">
        <w:rPr>
          <w:rFonts w:ascii="Calibri" w:hAnsi="Calibri" w:cs="Calibri"/>
          <w:color w:val="auto"/>
        </w:rPr>
        <w:t>č</w:t>
      </w:r>
      <w:r w:rsidR="003A0A4B" w:rsidRPr="004D272B">
        <w:rPr>
          <w:color w:val="auto"/>
        </w:rPr>
        <w:t xml:space="preserve">enja </w:t>
      </w:r>
      <w:r w:rsidR="0063116C" w:rsidRPr="004D272B">
        <w:rPr>
          <w:color w:val="auto"/>
        </w:rPr>
        <w:t>distributivnog sistema</w:t>
      </w:r>
      <w:r w:rsidR="003A0A4B" w:rsidRPr="004D272B">
        <w:rPr>
          <w:color w:val="auto"/>
        </w:rPr>
        <w:t xml:space="preserve"> na </w:t>
      </w:r>
      <w:r w:rsidR="006807E0" w:rsidRPr="004D272B">
        <w:rPr>
          <w:color w:val="auto"/>
        </w:rPr>
        <w:t>prijenos</w:t>
      </w:r>
      <w:r w:rsidR="003A0A4B" w:rsidRPr="004D272B">
        <w:rPr>
          <w:color w:val="auto"/>
        </w:rPr>
        <w:t>n</w:t>
      </w:r>
      <w:r w:rsidRPr="004D272B">
        <w:rPr>
          <w:color w:val="auto"/>
        </w:rPr>
        <w:t>u</w:t>
      </w:r>
      <w:r w:rsidR="003A0A4B" w:rsidRPr="004D272B">
        <w:rPr>
          <w:color w:val="auto"/>
        </w:rPr>
        <w:t xml:space="preserve"> </w:t>
      </w:r>
      <w:r w:rsidRPr="004D272B">
        <w:rPr>
          <w:color w:val="auto"/>
        </w:rPr>
        <w:t>mre</w:t>
      </w:r>
      <w:r w:rsidR="007F35B7" w:rsidRPr="004D272B">
        <w:rPr>
          <w:color w:val="auto"/>
        </w:rPr>
        <w:t>ž</w:t>
      </w:r>
      <w:r w:rsidRPr="004D272B">
        <w:rPr>
          <w:color w:val="auto"/>
        </w:rPr>
        <w:t>u</w:t>
      </w:r>
      <w:r w:rsidR="008F26D3" w:rsidRPr="004D272B">
        <w:rPr>
          <w:color w:val="auto"/>
          <w:lang w:val="sr-Cyrl-RS"/>
        </w:rPr>
        <w:t>,</w:t>
      </w:r>
      <w:r w:rsidRPr="004D272B">
        <w:rPr>
          <w:color w:val="auto"/>
        </w:rPr>
        <w:t xml:space="preserve"> pri </w:t>
      </w:r>
      <w:r w:rsidR="00274E76" w:rsidRPr="004D272B">
        <w:rPr>
          <w:rFonts w:ascii="Calibri" w:hAnsi="Calibri" w:cs="Calibri"/>
          <w:color w:val="auto"/>
        </w:rPr>
        <w:t>č</w:t>
      </w:r>
      <w:r w:rsidRPr="004D272B">
        <w:rPr>
          <w:color w:val="auto"/>
        </w:rPr>
        <w:t>emu mora postojati mogu</w:t>
      </w:r>
      <w:r w:rsidR="00274E76" w:rsidRPr="004D272B">
        <w:rPr>
          <w:rFonts w:ascii="Calibri" w:hAnsi="Calibri" w:cs="Calibri"/>
          <w:color w:val="auto"/>
        </w:rPr>
        <w:t>ć</w:t>
      </w:r>
      <w:r w:rsidRPr="004D272B">
        <w:rPr>
          <w:color w:val="auto"/>
        </w:rPr>
        <w:t>nost</w:t>
      </w:r>
      <w:r w:rsidR="003A0A4B" w:rsidRPr="004D272B">
        <w:rPr>
          <w:color w:val="auto"/>
        </w:rPr>
        <w:t xml:space="preserve"> automatske ili ru</w:t>
      </w:r>
      <w:r w:rsidR="00274E76" w:rsidRPr="004D272B">
        <w:rPr>
          <w:rFonts w:ascii="Calibri" w:hAnsi="Calibri" w:cs="Calibri"/>
          <w:color w:val="auto"/>
        </w:rPr>
        <w:t>č</w:t>
      </w:r>
      <w:r w:rsidR="003A0A4B" w:rsidRPr="004D272B">
        <w:rPr>
          <w:color w:val="auto"/>
        </w:rPr>
        <w:t xml:space="preserve">ne blokade </w:t>
      </w:r>
      <w:r w:rsidRPr="004D272B">
        <w:rPr>
          <w:color w:val="auto"/>
        </w:rPr>
        <w:t>rad</w:t>
      </w:r>
      <w:r w:rsidR="006A2579" w:rsidRPr="004D272B">
        <w:rPr>
          <w:color w:val="auto"/>
        </w:rPr>
        <w:t>a</w:t>
      </w:r>
      <w:r w:rsidRPr="004D272B">
        <w:rPr>
          <w:color w:val="auto"/>
        </w:rPr>
        <w:t xml:space="preserve"> </w:t>
      </w:r>
      <w:r w:rsidR="003A0A4B" w:rsidRPr="004D272B">
        <w:rPr>
          <w:color w:val="auto"/>
        </w:rPr>
        <w:t>regulacijske sklopke. NOSBiH odre</w:t>
      </w:r>
      <w:r w:rsidR="007F35B7" w:rsidRPr="004D272B">
        <w:rPr>
          <w:rFonts w:ascii="Calibri" w:hAnsi="Calibri" w:cs="Calibri"/>
          <w:color w:val="auto"/>
        </w:rPr>
        <w:t>đ</w:t>
      </w:r>
      <w:r w:rsidR="003A0A4B" w:rsidRPr="004D272B">
        <w:rPr>
          <w:color w:val="auto"/>
        </w:rPr>
        <w:t>uje uslove za automatsku blokadu rada regulacijske sklopke.</w:t>
      </w:r>
    </w:p>
    <w:p w14:paraId="4796BCC7" w14:textId="2A3B2D0C" w:rsidR="003A0A4B" w:rsidRPr="004D272B" w:rsidRDefault="003A0A4B" w:rsidP="004D272B">
      <w:pPr>
        <w:pStyle w:val="ListParagraph"/>
        <w:rPr>
          <w:color w:val="auto"/>
        </w:rPr>
      </w:pPr>
      <w:r w:rsidRPr="004D272B">
        <w:rPr>
          <w:color w:val="auto"/>
        </w:rPr>
        <w:t>Postrojenj</w:t>
      </w:r>
      <w:r w:rsidR="006A2579" w:rsidRPr="004D272B">
        <w:rPr>
          <w:color w:val="auto"/>
        </w:rPr>
        <w:t>a</w:t>
      </w:r>
      <w:r w:rsidRPr="004D272B">
        <w:rPr>
          <w:color w:val="auto"/>
        </w:rPr>
        <w:t xml:space="preserve"> kupca priklju</w:t>
      </w:r>
      <w:r w:rsidR="00274E76" w:rsidRPr="004D272B">
        <w:rPr>
          <w:rFonts w:ascii="Calibri" w:hAnsi="Calibri" w:cs="Calibri"/>
          <w:color w:val="auto"/>
        </w:rPr>
        <w:t>č</w:t>
      </w:r>
      <w:r w:rsidRPr="004D272B">
        <w:rPr>
          <w:color w:val="auto"/>
        </w:rPr>
        <w:t xml:space="preserve">ena na </w:t>
      </w:r>
      <w:r w:rsidR="006807E0" w:rsidRPr="004D272B">
        <w:rPr>
          <w:color w:val="auto"/>
        </w:rPr>
        <w:t>prijenos</w:t>
      </w:r>
      <w:r w:rsidRPr="004D272B">
        <w:rPr>
          <w:color w:val="auto"/>
        </w:rPr>
        <w:t>n</w:t>
      </w:r>
      <w:r w:rsidR="006A2579" w:rsidRPr="004D272B">
        <w:rPr>
          <w:color w:val="auto"/>
        </w:rPr>
        <w:t>u</w:t>
      </w:r>
      <w:r w:rsidRPr="004D272B">
        <w:rPr>
          <w:color w:val="auto"/>
        </w:rPr>
        <w:t xml:space="preserve"> </w:t>
      </w:r>
      <w:r w:rsidR="006A2579" w:rsidRPr="004D272B">
        <w:rPr>
          <w:color w:val="auto"/>
        </w:rPr>
        <w:t>mre</w:t>
      </w:r>
      <w:r w:rsidR="007F35B7" w:rsidRPr="004D272B">
        <w:rPr>
          <w:color w:val="auto"/>
        </w:rPr>
        <w:t>ž</w:t>
      </w:r>
      <w:r w:rsidR="006A2579" w:rsidRPr="004D272B">
        <w:rPr>
          <w:color w:val="auto"/>
        </w:rPr>
        <w:t>u</w:t>
      </w:r>
      <w:r w:rsidRPr="004D272B">
        <w:rPr>
          <w:color w:val="auto"/>
        </w:rPr>
        <w:t xml:space="preserve"> i ODS moraju ispunjavati sljede</w:t>
      </w:r>
      <w:r w:rsidR="00274E76" w:rsidRPr="004D272B">
        <w:rPr>
          <w:rFonts w:ascii="Calibri" w:hAnsi="Calibri" w:cs="Calibri"/>
          <w:color w:val="auto"/>
        </w:rPr>
        <w:t>ć</w:t>
      </w:r>
      <w:r w:rsidRPr="004D272B">
        <w:rPr>
          <w:color w:val="auto"/>
        </w:rPr>
        <w:t xml:space="preserve">e zahtjeve </w:t>
      </w:r>
      <w:r w:rsidR="003346AC" w:rsidRPr="004D272B">
        <w:rPr>
          <w:color w:val="auto"/>
        </w:rPr>
        <w:t xml:space="preserve">koji se </w:t>
      </w:r>
      <w:r w:rsidRPr="004D272B">
        <w:rPr>
          <w:color w:val="auto"/>
        </w:rPr>
        <w:t>odnos</w:t>
      </w:r>
      <w:r w:rsidR="003346AC" w:rsidRPr="004D272B">
        <w:rPr>
          <w:color w:val="auto"/>
        </w:rPr>
        <w:t>e</w:t>
      </w:r>
      <w:r w:rsidRPr="004D272B">
        <w:rPr>
          <w:color w:val="auto"/>
        </w:rPr>
        <w:t xml:space="preserve"> na isklju</w:t>
      </w:r>
      <w:r w:rsidR="00274E76" w:rsidRPr="004D272B">
        <w:rPr>
          <w:rFonts w:ascii="Calibri" w:hAnsi="Calibri" w:cs="Calibri"/>
          <w:color w:val="auto"/>
        </w:rPr>
        <w:t>č</w:t>
      </w:r>
      <w:r w:rsidRPr="004D272B">
        <w:rPr>
          <w:color w:val="auto"/>
        </w:rPr>
        <w:t>enje ili ponovno uklju</w:t>
      </w:r>
      <w:r w:rsidR="00274E76" w:rsidRPr="004D272B">
        <w:rPr>
          <w:rFonts w:ascii="Calibri" w:hAnsi="Calibri" w:cs="Calibri"/>
          <w:color w:val="auto"/>
        </w:rPr>
        <w:t>č</w:t>
      </w:r>
      <w:r w:rsidRPr="004D272B">
        <w:rPr>
          <w:color w:val="auto"/>
        </w:rPr>
        <w:t>enje potro</w:t>
      </w:r>
      <w:r w:rsidRPr="004D272B">
        <w:rPr>
          <w:rFonts w:cs="Aptos"/>
          <w:color w:val="auto"/>
        </w:rPr>
        <w:t>š</w:t>
      </w:r>
      <w:r w:rsidRPr="004D272B">
        <w:rPr>
          <w:color w:val="auto"/>
        </w:rPr>
        <w:t>nje:</w:t>
      </w:r>
    </w:p>
    <w:p w14:paraId="7CD5040B" w14:textId="432FEE96" w:rsidR="003A0A4B" w:rsidRPr="004D272B" w:rsidRDefault="003A0A4B" w:rsidP="00861408">
      <w:pPr>
        <w:pStyle w:val="Poravnanje"/>
        <w:numPr>
          <w:ilvl w:val="1"/>
          <w:numId w:val="87"/>
        </w:numPr>
      </w:pPr>
      <w:r w:rsidRPr="004D272B">
        <w:t>NOSBIH</w:t>
      </w:r>
      <w:r w:rsidR="00BD372D" w:rsidRPr="004D272B">
        <w:t xml:space="preserve"> ili </w:t>
      </w:r>
      <w:r w:rsidRPr="004D272B">
        <w:t>Elektro</w:t>
      </w:r>
      <w:r w:rsidR="006807E0" w:rsidRPr="004D272B">
        <w:t>prijenos</w:t>
      </w:r>
      <w:r w:rsidRPr="004D272B">
        <w:t xml:space="preserve"> BiH propisuj</w:t>
      </w:r>
      <w:r w:rsidR="00BD372D" w:rsidRPr="004D272B">
        <w:t>u</w:t>
      </w:r>
      <w:r w:rsidRPr="004D272B">
        <w:t xml:space="preserve"> uslove za ponovno uklju</w:t>
      </w:r>
      <w:r w:rsidR="00274E76" w:rsidRPr="004D272B">
        <w:rPr>
          <w:rFonts w:cs="Calibri"/>
        </w:rPr>
        <w:t>č</w:t>
      </w:r>
      <w:r w:rsidRPr="004D272B">
        <w:t>enje potro</w:t>
      </w:r>
      <w:r w:rsidRPr="004D272B">
        <w:rPr>
          <w:rFonts w:cs="Aptos"/>
        </w:rPr>
        <w:t>š</w:t>
      </w:r>
      <w:r w:rsidRPr="004D272B">
        <w:t>nje i daju odobrenje za ugradnju automatskih sistema za ponovno uklju</w:t>
      </w:r>
      <w:r w:rsidR="00274E76" w:rsidRPr="004D272B">
        <w:rPr>
          <w:rFonts w:cs="Calibri"/>
        </w:rPr>
        <w:t>č</w:t>
      </w:r>
      <w:r w:rsidRPr="004D272B">
        <w:t>enje</w:t>
      </w:r>
      <w:r w:rsidR="003346AC" w:rsidRPr="004D272B">
        <w:t>.</w:t>
      </w:r>
    </w:p>
    <w:p w14:paraId="13090D77" w14:textId="02679681" w:rsidR="003A0A4B" w:rsidRPr="004D272B" w:rsidRDefault="003A0A4B" w:rsidP="00861408">
      <w:pPr>
        <w:pStyle w:val="Poravnanje"/>
        <w:numPr>
          <w:ilvl w:val="1"/>
          <w:numId w:val="87"/>
        </w:numPr>
      </w:pPr>
      <w:r w:rsidRPr="004D272B">
        <w:t>Distributivn</w:t>
      </w:r>
      <w:r w:rsidR="006A2579" w:rsidRPr="004D272B">
        <w:t>i</w:t>
      </w:r>
      <w:r w:rsidRPr="004D272B">
        <w:t xml:space="preserve"> </w:t>
      </w:r>
      <w:r w:rsidR="006A2579" w:rsidRPr="004D272B">
        <w:t>sistem</w:t>
      </w:r>
      <w:r w:rsidRPr="004D272B">
        <w:t xml:space="preserve"> i postrojenje kupca priklju</w:t>
      </w:r>
      <w:r w:rsidR="00274E76" w:rsidRPr="004D272B">
        <w:rPr>
          <w:rFonts w:cs="Calibri"/>
        </w:rPr>
        <w:t>č</w:t>
      </w:r>
      <w:r w:rsidRPr="004D272B">
        <w:t xml:space="preserve">eno na </w:t>
      </w:r>
      <w:r w:rsidR="006807E0" w:rsidRPr="004D272B">
        <w:t>prijenos</w:t>
      </w:r>
      <w:r w:rsidRPr="004D272B">
        <w:t>n</w:t>
      </w:r>
      <w:r w:rsidR="006A2579" w:rsidRPr="004D272B">
        <w:t>u</w:t>
      </w:r>
      <w:r w:rsidRPr="004D272B">
        <w:t xml:space="preserve"> </w:t>
      </w:r>
      <w:r w:rsidR="006A2579" w:rsidRPr="004D272B">
        <w:t>mre</w:t>
      </w:r>
      <w:r w:rsidR="007F35B7" w:rsidRPr="004D272B">
        <w:t>ž</w:t>
      </w:r>
      <w:r w:rsidR="006A2579" w:rsidRPr="004D272B">
        <w:t>u</w:t>
      </w:r>
      <w:r w:rsidRPr="004D272B">
        <w:t xml:space="preserve"> moraju biti sposobni za sinhronizaciju u frekventnim opsezima navedenim</w:t>
      </w:r>
      <w:r w:rsidR="003346AC" w:rsidRPr="004D272B">
        <w:t xml:space="preserve"> u to</w:t>
      </w:r>
      <w:r w:rsidR="00274E76" w:rsidRPr="004D272B">
        <w:rPr>
          <w:rFonts w:cs="Calibri"/>
        </w:rPr>
        <w:t>č</w:t>
      </w:r>
      <w:r w:rsidR="003346AC" w:rsidRPr="004D272B">
        <w:t>ki</w:t>
      </w:r>
      <w:r w:rsidR="00C06F38" w:rsidRPr="004D272B">
        <w:t xml:space="preserve"> </w:t>
      </w:r>
      <w:r w:rsidR="00C06F38" w:rsidRPr="004D272B">
        <w:fldChar w:fldCharType="begin"/>
      </w:r>
      <w:r w:rsidR="00C06F38" w:rsidRPr="004D272B">
        <w:instrText xml:space="preserve"> REF _Ref73525286 \r \h </w:instrText>
      </w:r>
      <w:r w:rsidR="00C06F38" w:rsidRPr="004D272B">
        <w:fldChar w:fldCharType="separate"/>
      </w:r>
      <w:r w:rsidR="005654DB" w:rsidRPr="004D272B">
        <w:t>6.2.2</w:t>
      </w:r>
      <w:r w:rsidR="00C06F38" w:rsidRPr="004D272B">
        <w:fldChar w:fldCharType="end"/>
      </w:r>
      <w:r w:rsidRPr="004D272B">
        <w:t>. NOSBIH</w:t>
      </w:r>
      <w:r w:rsidR="003346AC" w:rsidRPr="004D272B">
        <w:t xml:space="preserve"> i </w:t>
      </w:r>
      <w:r w:rsidRPr="004D272B">
        <w:t>Elektro</w:t>
      </w:r>
      <w:r w:rsidR="006807E0" w:rsidRPr="004D272B">
        <w:t>prijenos</w:t>
      </w:r>
      <w:r w:rsidRPr="004D272B">
        <w:t xml:space="preserve"> BiH odlu</w:t>
      </w:r>
      <w:r w:rsidR="00274E76" w:rsidRPr="004D272B">
        <w:rPr>
          <w:rFonts w:cs="Calibri"/>
        </w:rPr>
        <w:t>č</w:t>
      </w:r>
      <w:r w:rsidRPr="004D272B">
        <w:t>uju o potrebni ugradnje ure</w:t>
      </w:r>
      <w:r w:rsidR="007F35B7" w:rsidRPr="004D272B">
        <w:rPr>
          <w:rFonts w:cs="Calibri"/>
        </w:rPr>
        <w:t>đ</w:t>
      </w:r>
      <w:r w:rsidRPr="004D272B">
        <w:t>aja za sinhronizaciju i propisuju uslove za pode</w:t>
      </w:r>
      <w:r w:rsidRPr="004D272B">
        <w:rPr>
          <w:rFonts w:cs="Aptos"/>
        </w:rPr>
        <w:t>š</w:t>
      </w:r>
      <w:r w:rsidRPr="004D272B">
        <w:t>enje.</w:t>
      </w:r>
    </w:p>
    <w:p w14:paraId="707B6C02" w14:textId="211541DE" w:rsidR="003A0A4B" w:rsidRPr="004D272B" w:rsidRDefault="003A0A4B" w:rsidP="00861408">
      <w:pPr>
        <w:pStyle w:val="Poravnanje"/>
        <w:numPr>
          <w:ilvl w:val="1"/>
          <w:numId w:val="126"/>
        </w:numPr>
      </w:pPr>
      <w:r w:rsidRPr="004D272B">
        <w:t>Distributivn</w:t>
      </w:r>
      <w:r w:rsidR="006A2579" w:rsidRPr="004D272B">
        <w:t>i</w:t>
      </w:r>
      <w:r w:rsidRPr="004D272B">
        <w:t xml:space="preserve"> </w:t>
      </w:r>
      <w:r w:rsidR="006A2579" w:rsidRPr="004D272B">
        <w:t xml:space="preserve">sistem </w:t>
      </w:r>
      <w:r w:rsidRPr="004D272B">
        <w:t>i postrojenje kupca priklju</w:t>
      </w:r>
      <w:r w:rsidR="00274E76" w:rsidRPr="004D272B">
        <w:rPr>
          <w:rFonts w:cs="Calibri"/>
        </w:rPr>
        <w:t>č</w:t>
      </w:r>
      <w:r w:rsidRPr="004D272B">
        <w:t xml:space="preserve">eno na </w:t>
      </w:r>
      <w:r w:rsidR="006807E0" w:rsidRPr="004D272B">
        <w:t>prijenos</w:t>
      </w:r>
      <w:r w:rsidRPr="004D272B">
        <w:t>n</w:t>
      </w:r>
      <w:r w:rsidR="006A2579" w:rsidRPr="004D272B">
        <w:t>u</w:t>
      </w:r>
      <w:r w:rsidRPr="004D272B">
        <w:t xml:space="preserve"> </w:t>
      </w:r>
      <w:r w:rsidR="006A2579" w:rsidRPr="004D272B">
        <w:t>mre</w:t>
      </w:r>
      <w:r w:rsidR="007F35B7" w:rsidRPr="004D272B">
        <w:t>ž</w:t>
      </w:r>
      <w:r w:rsidR="006A2579" w:rsidRPr="004D272B">
        <w:t>u</w:t>
      </w:r>
      <w:r w:rsidRPr="004D272B">
        <w:t xml:space="preserve"> moraju </w:t>
      </w:r>
      <w:bookmarkStart w:id="278" w:name="_Hlk93062405"/>
      <w:r w:rsidR="00597732" w:rsidRPr="004D272B">
        <w:t xml:space="preserve">imati </w:t>
      </w:r>
      <w:r w:rsidRPr="004D272B">
        <w:t>mo</w:t>
      </w:r>
      <w:r w:rsidR="00597732" w:rsidRPr="004D272B">
        <w:t>gu</w:t>
      </w:r>
      <w:r w:rsidR="00274E76" w:rsidRPr="004D272B">
        <w:rPr>
          <w:rFonts w:cs="Calibri"/>
        </w:rPr>
        <w:t>ć</w:t>
      </w:r>
      <w:r w:rsidR="00597732" w:rsidRPr="004D272B">
        <w:t>nost</w:t>
      </w:r>
      <w:r w:rsidRPr="004D272B">
        <w:t xml:space="preserve"> daljinsk</w:t>
      </w:r>
      <w:r w:rsidR="00597732" w:rsidRPr="004D272B">
        <w:t>og</w:t>
      </w:r>
      <w:r w:rsidRPr="004D272B">
        <w:t xml:space="preserve"> isklju</w:t>
      </w:r>
      <w:r w:rsidR="00274E76" w:rsidRPr="004D272B">
        <w:rPr>
          <w:rFonts w:cs="Calibri"/>
        </w:rPr>
        <w:t>č</w:t>
      </w:r>
      <w:r w:rsidR="00597732" w:rsidRPr="004D272B">
        <w:t>enja</w:t>
      </w:r>
      <w:r w:rsidRPr="004D272B">
        <w:t xml:space="preserve"> </w:t>
      </w:r>
      <w:bookmarkEnd w:id="278"/>
      <w:r w:rsidR="00597732" w:rsidRPr="004D272B">
        <w:t>sa</w:t>
      </w:r>
      <w:r w:rsidRPr="004D272B">
        <w:t xml:space="preserve"> </w:t>
      </w:r>
      <w:r w:rsidR="006807E0" w:rsidRPr="004D272B">
        <w:t>prijenos</w:t>
      </w:r>
      <w:r w:rsidRPr="004D272B">
        <w:t>n</w:t>
      </w:r>
      <w:r w:rsidR="006A2579" w:rsidRPr="004D272B">
        <w:t>e</w:t>
      </w:r>
      <w:r w:rsidRPr="004D272B">
        <w:t xml:space="preserve"> </w:t>
      </w:r>
      <w:r w:rsidR="006A2579" w:rsidRPr="004D272B">
        <w:t>mre</w:t>
      </w:r>
      <w:r w:rsidR="007F35B7" w:rsidRPr="004D272B">
        <w:t>ž</w:t>
      </w:r>
      <w:r w:rsidR="006A2579" w:rsidRPr="004D272B">
        <w:t>e</w:t>
      </w:r>
      <w:r w:rsidRPr="004D272B">
        <w:t xml:space="preserve"> u propisanom vremenu</w:t>
      </w:r>
      <w:r w:rsidR="00597732" w:rsidRPr="004D272B">
        <w:t>,</w:t>
      </w:r>
      <w:r w:rsidRPr="004D272B">
        <w:t xml:space="preserve"> ako to zahtijeva NOSBIH</w:t>
      </w:r>
      <w:r w:rsidR="00FE4EDC" w:rsidRPr="004D272B">
        <w:t xml:space="preserve"> ili </w:t>
      </w:r>
      <w:r w:rsidRPr="004D272B">
        <w:t>Elektro</w:t>
      </w:r>
      <w:r w:rsidR="006807E0" w:rsidRPr="004D272B">
        <w:t>prijenos</w:t>
      </w:r>
      <w:r w:rsidRPr="004D272B">
        <w:t xml:space="preserve"> BiH.</w:t>
      </w:r>
    </w:p>
    <w:p w14:paraId="2AFD25F7" w14:textId="0624C39F" w:rsidR="00043EF8" w:rsidRPr="004D272B" w:rsidRDefault="00043EF8" w:rsidP="005751BF">
      <w:pPr>
        <w:pStyle w:val="Heading3"/>
      </w:pPr>
      <w:bookmarkStart w:id="279" w:name="_Ref63772420"/>
      <w:bookmarkStart w:id="280" w:name="_Toc163201818"/>
      <w:r w:rsidRPr="004D272B">
        <w:t>Kvalitet elektri</w:t>
      </w:r>
      <w:r w:rsidR="00274E76" w:rsidRPr="004D272B">
        <w:rPr>
          <w:rFonts w:cs="Calibri"/>
        </w:rPr>
        <w:t>č</w:t>
      </w:r>
      <w:r w:rsidRPr="004D272B">
        <w:t>ne energije</w:t>
      </w:r>
      <w:bookmarkEnd w:id="279"/>
      <w:bookmarkEnd w:id="280"/>
    </w:p>
    <w:p w14:paraId="176C95F5" w14:textId="18279DBB" w:rsidR="00F866EE" w:rsidRPr="004D272B" w:rsidRDefault="00043EF8" w:rsidP="004D272B">
      <w:pPr>
        <w:pStyle w:val="ListParagraph"/>
        <w:rPr>
          <w:color w:val="auto"/>
        </w:rPr>
      </w:pPr>
      <w:r w:rsidRPr="004D272B">
        <w:rPr>
          <w:color w:val="auto"/>
        </w:rPr>
        <w:t>Vlasnici postrojenja kupca priklju</w:t>
      </w:r>
      <w:r w:rsidR="00274E76" w:rsidRPr="004D272B">
        <w:rPr>
          <w:rFonts w:ascii="Calibri" w:hAnsi="Calibri" w:cs="Calibri"/>
          <w:color w:val="auto"/>
        </w:rPr>
        <w:t>č</w:t>
      </w:r>
      <w:r w:rsidRPr="004D272B">
        <w:rPr>
          <w:color w:val="auto"/>
        </w:rPr>
        <w:t xml:space="preserve">enih na </w:t>
      </w:r>
      <w:r w:rsidR="006807E0" w:rsidRPr="004D272B">
        <w:rPr>
          <w:color w:val="auto"/>
        </w:rPr>
        <w:t>prijenos</w:t>
      </w:r>
      <w:r w:rsidRPr="004D272B">
        <w:rPr>
          <w:color w:val="auto"/>
        </w:rPr>
        <w:t>n</w:t>
      </w:r>
      <w:r w:rsidR="006A2579" w:rsidRPr="004D272B">
        <w:rPr>
          <w:color w:val="auto"/>
        </w:rPr>
        <w:t>u</w:t>
      </w:r>
      <w:r w:rsidRPr="004D272B">
        <w:rPr>
          <w:color w:val="auto"/>
        </w:rPr>
        <w:t xml:space="preserve"> </w:t>
      </w:r>
      <w:r w:rsidR="006A2579" w:rsidRPr="004D272B">
        <w:rPr>
          <w:color w:val="auto"/>
        </w:rPr>
        <w:t>mre</w:t>
      </w:r>
      <w:r w:rsidR="007F35B7" w:rsidRPr="004D272B">
        <w:rPr>
          <w:color w:val="auto"/>
        </w:rPr>
        <w:t>ž</w:t>
      </w:r>
      <w:r w:rsidR="006A2579" w:rsidRPr="004D272B">
        <w:rPr>
          <w:color w:val="auto"/>
        </w:rPr>
        <w:t>u</w:t>
      </w:r>
      <w:r w:rsidRPr="004D272B">
        <w:rPr>
          <w:color w:val="auto"/>
        </w:rPr>
        <w:t xml:space="preserve"> i ODS moraju osigurati da njihovo priklju</w:t>
      </w:r>
      <w:r w:rsidR="00274E76" w:rsidRPr="004D272B">
        <w:rPr>
          <w:rFonts w:ascii="Calibri" w:hAnsi="Calibri" w:cs="Calibri"/>
          <w:color w:val="auto"/>
        </w:rPr>
        <w:t>č</w:t>
      </w:r>
      <w:r w:rsidRPr="004D272B">
        <w:rPr>
          <w:color w:val="auto"/>
        </w:rPr>
        <w:t>ivanje na mre</w:t>
      </w:r>
      <w:r w:rsidR="007F35B7" w:rsidRPr="004D272B">
        <w:rPr>
          <w:rFonts w:cs="Aptos"/>
          <w:color w:val="auto"/>
        </w:rPr>
        <w:t>ž</w:t>
      </w:r>
      <w:r w:rsidRPr="004D272B">
        <w:rPr>
          <w:color w:val="auto"/>
        </w:rPr>
        <w:t>u ne izaziva fluktuacije napona napajanja</w:t>
      </w:r>
      <w:r w:rsidR="0062599A" w:rsidRPr="004D272B">
        <w:rPr>
          <w:color w:val="auto"/>
        </w:rPr>
        <w:t xml:space="preserve">, </w:t>
      </w:r>
      <w:r w:rsidR="004412BB" w:rsidRPr="004D272B">
        <w:rPr>
          <w:color w:val="auto"/>
        </w:rPr>
        <w:t xml:space="preserve">harmonijska </w:t>
      </w:r>
      <w:r w:rsidR="0062599A" w:rsidRPr="004D272B">
        <w:rPr>
          <w:color w:val="auto"/>
        </w:rPr>
        <w:t>izobli</w:t>
      </w:r>
      <w:r w:rsidR="00274E76" w:rsidRPr="004D272B">
        <w:rPr>
          <w:rFonts w:ascii="Calibri" w:hAnsi="Calibri" w:cs="Calibri"/>
          <w:color w:val="auto"/>
        </w:rPr>
        <w:t>č</w:t>
      </w:r>
      <w:r w:rsidR="0062599A" w:rsidRPr="004D272B">
        <w:rPr>
          <w:color w:val="auto"/>
        </w:rPr>
        <w:t>enja</w:t>
      </w:r>
      <w:r w:rsidR="00D46A38" w:rsidRPr="004D272B">
        <w:rPr>
          <w:color w:val="auto"/>
        </w:rPr>
        <w:t xml:space="preserve"> i faznu nesimetriju u</w:t>
      </w:r>
      <w:r w:rsidRPr="004D272B">
        <w:rPr>
          <w:color w:val="auto"/>
        </w:rPr>
        <w:t xml:space="preserve"> mre</w:t>
      </w:r>
      <w:r w:rsidR="007F35B7" w:rsidRPr="004D272B">
        <w:rPr>
          <w:color w:val="auto"/>
        </w:rPr>
        <w:t>ž</w:t>
      </w:r>
      <w:r w:rsidRPr="004D272B">
        <w:rPr>
          <w:color w:val="auto"/>
        </w:rPr>
        <w:t>i</w:t>
      </w:r>
      <w:r w:rsidR="00663AB5" w:rsidRPr="004D272B">
        <w:rPr>
          <w:color w:val="auto"/>
          <w:lang w:val="sr-Cyrl-RS"/>
        </w:rPr>
        <w:t>,</w:t>
      </w:r>
      <w:r w:rsidRPr="004D272B">
        <w:rPr>
          <w:color w:val="auto"/>
        </w:rPr>
        <w:t xml:space="preserve"> na mjestu priklju</w:t>
      </w:r>
      <w:r w:rsidR="00274E76" w:rsidRPr="004D272B">
        <w:rPr>
          <w:rFonts w:ascii="Calibri" w:hAnsi="Calibri" w:cs="Calibri"/>
          <w:color w:val="auto"/>
        </w:rPr>
        <w:t>č</w:t>
      </w:r>
      <w:r w:rsidRPr="004D272B">
        <w:rPr>
          <w:color w:val="auto"/>
        </w:rPr>
        <w:t>enja</w:t>
      </w:r>
      <w:r w:rsidR="00D46A38" w:rsidRPr="004D272B">
        <w:rPr>
          <w:color w:val="auto"/>
        </w:rPr>
        <w:t>,</w:t>
      </w:r>
      <w:r w:rsidRPr="004D272B">
        <w:rPr>
          <w:color w:val="auto"/>
        </w:rPr>
        <w:t xml:space="preserve"> iznad dozvoljenih granica</w:t>
      </w:r>
      <w:r w:rsidR="00D46A38" w:rsidRPr="004D272B">
        <w:rPr>
          <w:color w:val="auto"/>
        </w:rPr>
        <w:t>,</w:t>
      </w:r>
      <w:r w:rsidRPr="004D272B">
        <w:rPr>
          <w:color w:val="auto"/>
        </w:rPr>
        <w:t xml:space="preserve"> k</w:t>
      </w:r>
      <w:r w:rsidR="008815A8" w:rsidRPr="004D272B">
        <w:rPr>
          <w:color w:val="auto"/>
        </w:rPr>
        <w:t xml:space="preserve">ako je </w:t>
      </w:r>
      <w:r w:rsidR="006807E0" w:rsidRPr="004D272B">
        <w:rPr>
          <w:color w:val="auto"/>
        </w:rPr>
        <w:t>definiran</w:t>
      </w:r>
      <w:r w:rsidR="008815A8" w:rsidRPr="004D272B">
        <w:rPr>
          <w:color w:val="auto"/>
        </w:rPr>
        <w:t>o i ta</w:t>
      </w:r>
      <w:r w:rsidR="00274E76" w:rsidRPr="004D272B">
        <w:rPr>
          <w:rFonts w:ascii="Calibri" w:hAnsi="Calibri" w:cs="Calibri"/>
          <w:color w:val="auto"/>
        </w:rPr>
        <w:t>č</w:t>
      </w:r>
      <w:r w:rsidR="008815A8" w:rsidRPr="004D272B">
        <w:rPr>
          <w:color w:val="auto"/>
        </w:rPr>
        <w:t xml:space="preserve">kama </w:t>
      </w:r>
      <w:r w:rsidR="008815A8" w:rsidRPr="004D272B">
        <w:rPr>
          <w:color w:val="auto"/>
        </w:rPr>
        <w:fldChar w:fldCharType="begin"/>
      </w:r>
      <w:r w:rsidR="008815A8" w:rsidRPr="004D272B">
        <w:rPr>
          <w:color w:val="auto"/>
        </w:rPr>
        <w:instrText xml:space="preserve"> REF _Ref64536642 \r \h </w:instrText>
      </w:r>
      <w:r w:rsidR="008815A8" w:rsidRPr="004D272B">
        <w:rPr>
          <w:color w:val="auto"/>
        </w:rPr>
      </w:r>
      <w:r w:rsidR="008815A8" w:rsidRPr="004D272B">
        <w:rPr>
          <w:color w:val="auto"/>
        </w:rPr>
        <w:fldChar w:fldCharType="separate"/>
      </w:r>
      <w:r w:rsidR="005654DB" w:rsidRPr="004D272B">
        <w:rPr>
          <w:color w:val="auto"/>
        </w:rPr>
        <w:t>6.1.1.1</w:t>
      </w:r>
      <w:r w:rsidR="008815A8" w:rsidRPr="004D272B">
        <w:rPr>
          <w:color w:val="auto"/>
        </w:rPr>
        <w:fldChar w:fldCharType="end"/>
      </w:r>
      <w:r w:rsidR="008815A8" w:rsidRPr="004D272B">
        <w:rPr>
          <w:color w:val="auto"/>
        </w:rPr>
        <w:t xml:space="preserve">, </w:t>
      </w:r>
      <w:r w:rsidR="008815A8" w:rsidRPr="004D272B">
        <w:rPr>
          <w:color w:val="auto"/>
        </w:rPr>
        <w:fldChar w:fldCharType="begin"/>
      </w:r>
      <w:r w:rsidR="008815A8" w:rsidRPr="004D272B">
        <w:rPr>
          <w:color w:val="auto"/>
        </w:rPr>
        <w:instrText xml:space="preserve"> REF _Ref64536643 \r \h </w:instrText>
      </w:r>
      <w:r w:rsidR="008815A8" w:rsidRPr="004D272B">
        <w:rPr>
          <w:color w:val="auto"/>
        </w:rPr>
      </w:r>
      <w:r w:rsidR="008815A8" w:rsidRPr="004D272B">
        <w:rPr>
          <w:color w:val="auto"/>
        </w:rPr>
        <w:fldChar w:fldCharType="separate"/>
      </w:r>
      <w:r w:rsidR="005654DB" w:rsidRPr="004D272B">
        <w:rPr>
          <w:color w:val="auto"/>
        </w:rPr>
        <w:t>6.1.1.2</w:t>
      </w:r>
      <w:r w:rsidR="008815A8" w:rsidRPr="004D272B">
        <w:rPr>
          <w:color w:val="auto"/>
        </w:rPr>
        <w:fldChar w:fldCharType="end"/>
      </w:r>
      <w:r w:rsidR="008815A8" w:rsidRPr="004D272B">
        <w:rPr>
          <w:color w:val="auto"/>
        </w:rPr>
        <w:t xml:space="preserve"> i </w:t>
      </w:r>
      <w:r w:rsidR="008815A8" w:rsidRPr="004D272B">
        <w:rPr>
          <w:color w:val="auto"/>
        </w:rPr>
        <w:fldChar w:fldCharType="begin"/>
      </w:r>
      <w:r w:rsidR="008815A8" w:rsidRPr="004D272B">
        <w:rPr>
          <w:color w:val="auto"/>
        </w:rPr>
        <w:instrText xml:space="preserve"> REF _Ref64536644 \r \h </w:instrText>
      </w:r>
      <w:r w:rsidR="008815A8" w:rsidRPr="004D272B">
        <w:rPr>
          <w:color w:val="auto"/>
        </w:rPr>
      </w:r>
      <w:r w:rsidR="008815A8" w:rsidRPr="004D272B">
        <w:rPr>
          <w:color w:val="auto"/>
        </w:rPr>
        <w:fldChar w:fldCharType="separate"/>
      </w:r>
      <w:r w:rsidR="005654DB" w:rsidRPr="004D272B">
        <w:rPr>
          <w:color w:val="auto"/>
        </w:rPr>
        <w:t>6.1.1.3</w:t>
      </w:r>
      <w:r w:rsidR="008815A8" w:rsidRPr="004D272B">
        <w:rPr>
          <w:color w:val="auto"/>
        </w:rPr>
        <w:fldChar w:fldCharType="end"/>
      </w:r>
      <w:r w:rsidR="004412BB" w:rsidRPr="004D272B">
        <w:rPr>
          <w:color w:val="auto"/>
        </w:rPr>
        <w:t>.</w:t>
      </w:r>
    </w:p>
    <w:p w14:paraId="212CDF37" w14:textId="47AC2B3B" w:rsidR="00043EF8" w:rsidRPr="004D272B" w:rsidRDefault="00043EF8" w:rsidP="005751BF">
      <w:pPr>
        <w:pStyle w:val="Heading3"/>
      </w:pPr>
      <w:bookmarkStart w:id="281" w:name="_Toc163201819"/>
      <w:r w:rsidRPr="004D272B">
        <w:t>Simulacijski modeli</w:t>
      </w:r>
      <w:bookmarkEnd w:id="281"/>
      <w:r w:rsidRPr="004D272B">
        <w:t xml:space="preserve"> </w:t>
      </w:r>
    </w:p>
    <w:p w14:paraId="517C0E88" w14:textId="616339A5" w:rsidR="00043EF8" w:rsidRPr="004D272B" w:rsidRDefault="00043EF8" w:rsidP="004D272B">
      <w:pPr>
        <w:pStyle w:val="ListParagraph"/>
        <w:rPr>
          <w:color w:val="auto"/>
        </w:rPr>
      </w:pPr>
      <w:r w:rsidRPr="004D272B">
        <w:rPr>
          <w:color w:val="auto"/>
        </w:rPr>
        <w:t>NOSBiH</w:t>
      </w:r>
      <w:r w:rsidR="00BE25D4" w:rsidRPr="004D272B">
        <w:rPr>
          <w:color w:val="auto"/>
        </w:rPr>
        <w:t xml:space="preserve"> ili </w:t>
      </w:r>
      <w:r w:rsidRPr="004D272B">
        <w:rPr>
          <w:color w:val="auto"/>
        </w:rPr>
        <w:t>Elektro</w:t>
      </w:r>
      <w:r w:rsidR="006807E0" w:rsidRPr="004D272B">
        <w:rPr>
          <w:color w:val="auto"/>
        </w:rPr>
        <w:t>prijenos</w:t>
      </w:r>
      <w:r w:rsidRPr="004D272B">
        <w:rPr>
          <w:color w:val="auto"/>
        </w:rPr>
        <w:t xml:space="preserve"> BiH mo</w:t>
      </w:r>
      <w:r w:rsidR="007F35B7" w:rsidRPr="004D272B">
        <w:rPr>
          <w:color w:val="auto"/>
        </w:rPr>
        <w:t>ž</w:t>
      </w:r>
      <w:r w:rsidRPr="004D272B">
        <w:rPr>
          <w:color w:val="auto"/>
        </w:rPr>
        <w:t>e zahtijevati simulacijske modele koji defini</w:t>
      </w:r>
      <w:r w:rsidR="00B47541" w:rsidRPr="004D272B">
        <w:rPr>
          <w:color w:val="auto"/>
        </w:rPr>
        <w:t>raju</w:t>
      </w:r>
      <w:r w:rsidRPr="004D272B">
        <w:rPr>
          <w:color w:val="auto"/>
        </w:rPr>
        <w:t xml:space="preserve"> karakteristike postrojenja kupaca ili </w:t>
      </w:r>
      <w:r w:rsidR="0057610F" w:rsidRPr="004D272B">
        <w:rPr>
          <w:color w:val="auto"/>
        </w:rPr>
        <w:t>distributivnih sistema</w:t>
      </w:r>
      <w:r w:rsidRPr="004D272B">
        <w:rPr>
          <w:color w:val="auto"/>
        </w:rPr>
        <w:t xml:space="preserve"> u stacionarnom i dinami</w:t>
      </w:r>
      <w:r w:rsidR="00274E76" w:rsidRPr="004D272B">
        <w:rPr>
          <w:rFonts w:ascii="Calibri" w:hAnsi="Calibri" w:cs="Calibri"/>
          <w:color w:val="auto"/>
        </w:rPr>
        <w:t>č</w:t>
      </w:r>
      <w:r w:rsidRPr="004D272B">
        <w:rPr>
          <w:color w:val="auto"/>
        </w:rPr>
        <w:t>kom stanju.</w:t>
      </w:r>
    </w:p>
    <w:p w14:paraId="1F46512C" w14:textId="4E4BE80A" w:rsidR="00043EF8" w:rsidRPr="004D272B" w:rsidRDefault="00043EF8" w:rsidP="004D272B">
      <w:pPr>
        <w:pStyle w:val="ListParagraph"/>
        <w:rPr>
          <w:color w:val="auto"/>
        </w:rPr>
      </w:pPr>
      <w:r w:rsidRPr="004D272B">
        <w:rPr>
          <w:color w:val="auto"/>
        </w:rPr>
        <w:t>Sadr</w:t>
      </w:r>
      <w:r w:rsidR="007F35B7" w:rsidRPr="004D272B">
        <w:rPr>
          <w:color w:val="auto"/>
        </w:rPr>
        <w:t>ž</w:t>
      </w:r>
      <w:r w:rsidRPr="004D272B">
        <w:rPr>
          <w:color w:val="auto"/>
        </w:rPr>
        <w:t>aj i format</w:t>
      </w:r>
      <w:r w:rsidR="006A2579" w:rsidRPr="004D272B">
        <w:rPr>
          <w:color w:val="auto"/>
        </w:rPr>
        <w:t xml:space="preserve"> </w:t>
      </w:r>
      <w:r w:rsidRPr="004D272B">
        <w:rPr>
          <w:color w:val="auto"/>
        </w:rPr>
        <w:t>simulacijskih modela uklju</w:t>
      </w:r>
      <w:r w:rsidR="00274E76" w:rsidRPr="004D272B">
        <w:rPr>
          <w:rFonts w:ascii="Calibri" w:hAnsi="Calibri" w:cs="Calibri"/>
          <w:color w:val="auto"/>
        </w:rPr>
        <w:t>č</w:t>
      </w:r>
      <w:r w:rsidRPr="004D272B">
        <w:rPr>
          <w:color w:val="auto"/>
        </w:rPr>
        <w:t>uju:</w:t>
      </w:r>
    </w:p>
    <w:p w14:paraId="67A4CFB0" w14:textId="730074B6" w:rsidR="00043EF8" w:rsidRPr="004D272B" w:rsidRDefault="00043EF8" w:rsidP="00861408">
      <w:pPr>
        <w:pStyle w:val="Poravnanje"/>
        <w:numPr>
          <w:ilvl w:val="1"/>
          <w:numId w:val="131"/>
        </w:numPr>
      </w:pPr>
      <w:r w:rsidRPr="004D272B">
        <w:t>stacionarno i dinami</w:t>
      </w:r>
      <w:r w:rsidR="00274E76" w:rsidRPr="004D272B">
        <w:rPr>
          <w:rFonts w:cs="Calibri"/>
        </w:rPr>
        <w:t>č</w:t>
      </w:r>
      <w:r w:rsidRPr="004D272B">
        <w:t>ko stanje</w:t>
      </w:r>
    </w:p>
    <w:p w14:paraId="38C07073" w14:textId="1E884FD9" w:rsidR="00043EF8" w:rsidRPr="004D272B" w:rsidRDefault="00043EF8" w:rsidP="00861408">
      <w:pPr>
        <w:pStyle w:val="Poravnanje"/>
        <w:numPr>
          <w:ilvl w:val="1"/>
          <w:numId w:val="126"/>
        </w:numPr>
      </w:pPr>
      <w:r w:rsidRPr="004D272B">
        <w:t>elektromagnetske tranzijentne simulacije na mjestu priklju</w:t>
      </w:r>
      <w:r w:rsidR="00274E76" w:rsidRPr="004D272B">
        <w:rPr>
          <w:rFonts w:cs="Calibri"/>
        </w:rPr>
        <w:t>č</w:t>
      </w:r>
      <w:r w:rsidRPr="004D272B">
        <w:t>enja</w:t>
      </w:r>
    </w:p>
    <w:p w14:paraId="49A6B9A1" w14:textId="65C22B39" w:rsidR="00043EF8" w:rsidRPr="004D272B" w:rsidRDefault="00043EF8" w:rsidP="00861408">
      <w:pPr>
        <w:pStyle w:val="Poravnanje"/>
        <w:numPr>
          <w:ilvl w:val="1"/>
          <w:numId w:val="126"/>
        </w:numPr>
      </w:pPr>
      <w:r w:rsidRPr="004D272B">
        <w:t>strukturu i blok</w:t>
      </w:r>
      <w:r w:rsidR="00F32D8A" w:rsidRPr="004D272B">
        <w:t xml:space="preserve"> </w:t>
      </w:r>
      <w:r w:rsidRPr="004D272B">
        <w:t>dijagram.</w:t>
      </w:r>
    </w:p>
    <w:p w14:paraId="1C2C24C4" w14:textId="2BA059D0" w:rsidR="00043EF8" w:rsidRPr="004D272B" w:rsidRDefault="00043EF8" w:rsidP="004D272B">
      <w:pPr>
        <w:pStyle w:val="ListParagraph"/>
        <w:rPr>
          <w:color w:val="auto"/>
        </w:rPr>
      </w:pPr>
      <w:r w:rsidRPr="004D272B">
        <w:rPr>
          <w:color w:val="auto"/>
        </w:rPr>
        <w:t>Simulacijski model treba da sadr</w:t>
      </w:r>
      <w:r w:rsidR="007F35B7" w:rsidRPr="004D272B">
        <w:rPr>
          <w:color w:val="auto"/>
        </w:rPr>
        <w:t>ž</w:t>
      </w:r>
      <w:r w:rsidRPr="004D272B">
        <w:rPr>
          <w:color w:val="auto"/>
        </w:rPr>
        <w:t>i sljede</w:t>
      </w:r>
      <w:r w:rsidR="00274E76" w:rsidRPr="004D272B">
        <w:rPr>
          <w:rFonts w:ascii="Calibri" w:hAnsi="Calibri" w:cs="Calibri"/>
          <w:color w:val="auto"/>
        </w:rPr>
        <w:t>ć</w:t>
      </w:r>
      <w:r w:rsidRPr="004D272B">
        <w:rPr>
          <w:color w:val="auto"/>
        </w:rPr>
        <w:t>e podmodele:</w:t>
      </w:r>
    </w:p>
    <w:p w14:paraId="648B2D6C" w14:textId="552F762A" w:rsidR="00043EF8" w:rsidRPr="004D272B" w:rsidRDefault="00043EF8" w:rsidP="00861408">
      <w:pPr>
        <w:pStyle w:val="Poravnanje"/>
        <w:numPr>
          <w:ilvl w:val="1"/>
          <w:numId w:val="132"/>
        </w:numPr>
      </w:pPr>
      <w:r w:rsidRPr="004D272B">
        <w:lastRenderedPageBreak/>
        <w:t>regulaciju snage</w:t>
      </w:r>
    </w:p>
    <w:p w14:paraId="4A5A673E" w14:textId="18D5129C" w:rsidR="00043EF8" w:rsidRPr="004D272B" w:rsidRDefault="00043EF8" w:rsidP="00861408">
      <w:pPr>
        <w:pStyle w:val="Poravnanje"/>
        <w:numPr>
          <w:ilvl w:val="1"/>
          <w:numId w:val="132"/>
        </w:numPr>
      </w:pPr>
      <w:r w:rsidRPr="004D272B">
        <w:t>regulaciju napona</w:t>
      </w:r>
    </w:p>
    <w:p w14:paraId="09379BA8" w14:textId="4137ACFC" w:rsidR="00043EF8" w:rsidRPr="004D272B" w:rsidRDefault="00043EF8" w:rsidP="00861408">
      <w:pPr>
        <w:pStyle w:val="Poravnanje"/>
        <w:numPr>
          <w:ilvl w:val="1"/>
          <w:numId w:val="126"/>
        </w:numPr>
      </w:pPr>
      <w:r w:rsidRPr="004D272B">
        <w:t>modele zaštite postrojenja</w:t>
      </w:r>
    </w:p>
    <w:p w14:paraId="355B1F40" w14:textId="400EE644" w:rsidR="00043EF8" w:rsidRPr="004D272B" w:rsidRDefault="00043EF8" w:rsidP="00861408">
      <w:pPr>
        <w:pStyle w:val="Poravnanje"/>
        <w:numPr>
          <w:ilvl w:val="1"/>
          <w:numId w:val="126"/>
        </w:numPr>
      </w:pPr>
      <w:r w:rsidRPr="004D272B">
        <w:t>razli</w:t>
      </w:r>
      <w:r w:rsidR="00274E76" w:rsidRPr="004D272B">
        <w:rPr>
          <w:rFonts w:cs="Calibri"/>
        </w:rPr>
        <w:t>č</w:t>
      </w:r>
      <w:r w:rsidRPr="004D272B">
        <w:t>ite tipove potro</w:t>
      </w:r>
      <w:r w:rsidRPr="004D272B">
        <w:rPr>
          <w:rFonts w:cs="Aptos"/>
        </w:rPr>
        <w:t>š</w:t>
      </w:r>
      <w:r w:rsidRPr="004D272B">
        <w:t>nje i</w:t>
      </w:r>
    </w:p>
    <w:p w14:paraId="03CA9BF7" w14:textId="40917FCB" w:rsidR="00043EF8" w:rsidRPr="004D272B" w:rsidRDefault="00043EF8" w:rsidP="00861408">
      <w:pPr>
        <w:pStyle w:val="Poravnanje"/>
        <w:numPr>
          <w:ilvl w:val="1"/>
          <w:numId w:val="126"/>
        </w:numPr>
      </w:pPr>
      <w:r w:rsidRPr="004D272B">
        <w:t>modele pretvara</w:t>
      </w:r>
      <w:r w:rsidR="00274E76" w:rsidRPr="004D272B">
        <w:rPr>
          <w:rFonts w:cs="Calibri"/>
        </w:rPr>
        <w:t>č</w:t>
      </w:r>
      <w:r w:rsidRPr="004D272B">
        <w:t>a.</w:t>
      </w:r>
    </w:p>
    <w:p w14:paraId="251AB1EE" w14:textId="0D390BEE" w:rsidR="003A0A4B" w:rsidRPr="004D272B" w:rsidRDefault="00043EF8" w:rsidP="004D272B">
      <w:pPr>
        <w:pStyle w:val="ListParagraph"/>
        <w:rPr>
          <w:color w:val="auto"/>
        </w:rPr>
      </w:pPr>
      <w:r w:rsidRPr="004D272B">
        <w:rPr>
          <w:color w:val="auto"/>
        </w:rPr>
        <w:t>NOSBiH</w:t>
      </w:r>
      <w:r w:rsidR="009E36A8" w:rsidRPr="004D272B">
        <w:rPr>
          <w:color w:val="auto"/>
        </w:rPr>
        <w:t xml:space="preserve"> </w:t>
      </w:r>
      <w:r w:rsidR="00007BF7" w:rsidRPr="004D272B">
        <w:rPr>
          <w:color w:val="auto"/>
        </w:rPr>
        <w:t>il</w:t>
      </w:r>
      <w:r w:rsidR="005C7AA7" w:rsidRPr="004D272B">
        <w:rPr>
          <w:color w:val="auto"/>
        </w:rPr>
        <w:t xml:space="preserve">i </w:t>
      </w:r>
      <w:r w:rsidRPr="004D272B">
        <w:rPr>
          <w:color w:val="auto"/>
        </w:rPr>
        <w:t>Elektro</w:t>
      </w:r>
      <w:r w:rsidR="006807E0" w:rsidRPr="004D272B">
        <w:rPr>
          <w:color w:val="auto"/>
        </w:rPr>
        <w:t>prijenos</w:t>
      </w:r>
      <w:r w:rsidRPr="004D272B">
        <w:rPr>
          <w:color w:val="auto"/>
        </w:rPr>
        <w:t xml:space="preserve"> BiH, ako je </w:t>
      </w:r>
      <w:r w:rsidR="00007BF7" w:rsidRPr="004D272B">
        <w:rPr>
          <w:color w:val="auto"/>
        </w:rPr>
        <w:t xml:space="preserve">to </w:t>
      </w:r>
      <w:r w:rsidRPr="004D272B">
        <w:rPr>
          <w:color w:val="auto"/>
        </w:rPr>
        <w:t>potrebno, defini</w:t>
      </w:r>
      <w:r w:rsidR="00B47541" w:rsidRPr="004D272B">
        <w:rPr>
          <w:color w:val="auto"/>
        </w:rPr>
        <w:t>raj</w:t>
      </w:r>
      <w:r w:rsidRPr="004D272B">
        <w:rPr>
          <w:color w:val="auto"/>
        </w:rPr>
        <w:t xml:space="preserve">u zahtjeve za registraciju paramatera postrojenja kupca ili </w:t>
      </w:r>
      <w:r w:rsidR="0063116C" w:rsidRPr="004D272B">
        <w:rPr>
          <w:color w:val="auto"/>
        </w:rPr>
        <w:t>distributivnih sistema</w:t>
      </w:r>
      <w:r w:rsidRPr="004D272B">
        <w:rPr>
          <w:color w:val="auto"/>
        </w:rPr>
        <w:t xml:space="preserve"> u svrhu uspore</w:t>
      </w:r>
      <w:r w:rsidR="007F35B7" w:rsidRPr="004D272B">
        <w:rPr>
          <w:rFonts w:ascii="Calibri" w:hAnsi="Calibri" w:cs="Calibri"/>
          <w:color w:val="auto"/>
        </w:rPr>
        <w:t>đ</w:t>
      </w:r>
      <w:r w:rsidRPr="004D272B">
        <w:rPr>
          <w:color w:val="auto"/>
        </w:rPr>
        <w:t>ivanja odziva modela.</w:t>
      </w:r>
    </w:p>
    <w:p w14:paraId="67A1C881" w14:textId="4B3540E9" w:rsidR="005D3C9B" w:rsidRPr="004D272B" w:rsidRDefault="005D3C9B" w:rsidP="005751BF">
      <w:pPr>
        <w:pStyle w:val="Heading3"/>
      </w:pPr>
      <w:bookmarkStart w:id="282" w:name="_Toc163201820"/>
      <w:r w:rsidRPr="004D272B">
        <w:t>Upravljanje potrošnjom</w:t>
      </w:r>
      <w:bookmarkEnd w:id="282"/>
    </w:p>
    <w:p w14:paraId="449C7A94" w14:textId="0A3CAC92" w:rsidR="005D3C9B" w:rsidRPr="004D272B" w:rsidRDefault="005D3C9B" w:rsidP="004D272B">
      <w:pPr>
        <w:pStyle w:val="ListParagraph"/>
        <w:rPr>
          <w:color w:val="auto"/>
        </w:rPr>
      </w:pPr>
      <w:r w:rsidRPr="004D272B">
        <w:rPr>
          <w:color w:val="auto"/>
        </w:rPr>
        <w:t>Usluge upravljanja potrošnjom koje se pru</w:t>
      </w:r>
      <w:r w:rsidR="007F35B7" w:rsidRPr="004D272B">
        <w:rPr>
          <w:color w:val="auto"/>
        </w:rPr>
        <w:t>ž</w:t>
      </w:r>
      <w:r w:rsidRPr="004D272B">
        <w:rPr>
          <w:color w:val="auto"/>
        </w:rPr>
        <w:t>aju NOSBiH</w:t>
      </w:r>
      <w:r w:rsidR="00007BF7" w:rsidRPr="004D272B">
        <w:rPr>
          <w:color w:val="auto"/>
        </w:rPr>
        <w:t>-u</w:t>
      </w:r>
      <w:r w:rsidRPr="004D272B">
        <w:rPr>
          <w:color w:val="auto"/>
        </w:rPr>
        <w:t xml:space="preserve"> mogu biti:</w:t>
      </w:r>
    </w:p>
    <w:p w14:paraId="421757F5" w14:textId="4224BFAB" w:rsidR="005D3C9B" w:rsidRPr="004D272B" w:rsidRDefault="005D3C9B" w:rsidP="00861408">
      <w:pPr>
        <w:pStyle w:val="Poravnanje"/>
        <w:numPr>
          <w:ilvl w:val="1"/>
          <w:numId w:val="89"/>
        </w:numPr>
      </w:pPr>
      <w:r w:rsidRPr="004D272B">
        <w:t>daljinsko upravljanje potrošnjom s ciljem promjene aktivne snage, promjene reaktivne snage ili upravljanja ograni</w:t>
      </w:r>
      <w:r w:rsidR="00274E76" w:rsidRPr="004D272B">
        <w:rPr>
          <w:rFonts w:cs="Calibri"/>
        </w:rPr>
        <w:t>č</w:t>
      </w:r>
      <w:r w:rsidRPr="004D272B">
        <w:t xml:space="preserve">enjima u </w:t>
      </w:r>
      <w:r w:rsidR="006807E0" w:rsidRPr="004D272B">
        <w:t>prijenos</w:t>
      </w:r>
      <w:r w:rsidRPr="004D272B">
        <w:t>noj mre</w:t>
      </w:r>
      <w:r w:rsidR="007F35B7" w:rsidRPr="004D272B">
        <w:t>ž</w:t>
      </w:r>
      <w:r w:rsidRPr="004D272B">
        <w:t>i</w:t>
      </w:r>
    </w:p>
    <w:p w14:paraId="149623D4" w14:textId="5C4A03D8" w:rsidR="005D3C9B" w:rsidRPr="004D272B" w:rsidRDefault="005D3C9B" w:rsidP="00861408">
      <w:pPr>
        <w:pStyle w:val="Poravnanje"/>
        <w:numPr>
          <w:ilvl w:val="1"/>
          <w:numId w:val="89"/>
        </w:numPr>
      </w:pPr>
      <w:r w:rsidRPr="004D272B">
        <w:t>autonomno upravljanje potrošnjom s ciljem promjene frekvencije sistema ili vrlo brze promjene aktivne snage.</w:t>
      </w:r>
    </w:p>
    <w:p w14:paraId="5EE93CFA" w14:textId="3D5DCDCB" w:rsidR="005D3C9B" w:rsidRPr="004D272B" w:rsidRDefault="005D3C9B" w:rsidP="004D272B">
      <w:pPr>
        <w:pStyle w:val="ListParagraph"/>
        <w:rPr>
          <w:color w:val="auto"/>
        </w:rPr>
      </w:pPr>
      <w:r w:rsidRPr="004D272B">
        <w:rPr>
          <w:color w:val="auto"/>
        </w:rPr>
        <w:t>Postrojenja kupca i zatvoreni distributivni sistemi mogu pru</w:t>
      </w:r>
      <w:r w:rsidR="007F35B7" w:rsidRPr="004D272B">
        <w:rPr>
          <w:color w:val="auto"/>
        </w:rPr>
        <w:t>ž</w:t>
      </w:r>
      <w:r w:rsidRPr="004D272B">
        <w:rPr>
          <w:color w:val="auto"/>
        </w:rPr>
        <w:t>ati usluge uprav</w:t>
      </w:r>
      <w:r w:rsidR="004E3D44" w:rsidRPr="004D272B">
        <w:rPr>
          <w:color w:val="auto"/>
        </w:rPr>
        <w:t>ljanja potrošnjom prema gore i</w:t>
      </w:r>
      <w:r w:rsidRPr="004D272B">
        <w:rPr>
          <w:color w:val="auto"/>
        </w:rPr>
        <w:t xml:space="preserve"> prema dolje.</w:t>
      </w:r>
    </w:p>
    <w:p w14:paraId="717F511F" w14:textId="45974F01" w:rsidR="005D3C9B" w:rsidRPr="004D272B" w:rsidRDefault="005D3C9B" w:rsidP="004D272B">
      <w:pPr>
        <w:pStyle w:val="ListParagraph"/>
        <w:rPr>
          <w:color w:val="auto"/>
        </w:rPr>
      </w:pPr>
      <w:r w:rsidRPr="004D272B">
        <w:rPr>
          <w:color w:val="auto"/>
        </w:rPr>
        <w:t>Elementi postrojenja kupca koji pru</w:t>
      </w:r>
      <w:r w:rsidR="007F35B7" w:rsidRPr="004D272B">
        <w:rPr>
          <w:color w:val="auto"/>
        </w:rPr>
        <w:t>ž</w:t>
      </w:r>
      <w:r w:rsidRPr="004D272B">
        <w:rPr>
          <w:color w:val="auto"/>
        </w:rPr>
        <w:t>aju usluge upravljanja potrošnjom, pojedina</w:t>
      </w:r>
      <w:r w:rsidR="00274E76" w:rsidRPr="004D272B">
        <w:rPr>
          <w:rFonts w:ascii="Calibri" w:hAnsi="Calibri" w:cs="Calibri"/>
          <w:color w:val="auto"/>
        </w:rPr>
        <w:t>č</w:t>
      </w:r>
      <w:r w:rsidRPr="004D272B">
        <w:rPr>
          <w:color w:val="auto"/>
        </w:rPr>
        <w:t>no ili zajedni</w:t>
      </w:r>
      <w:r w:rsidR="00274E76" w:rsidRPr="004D272B">
        <w:rPr>
          <w:rFonts w:ascii="Calibri" w:hAnsi="Calibri" w:cs="Calibri"/>
          <w:color w:val="auto"/>
        </w:rPr>
        <w:t>č</w:t>
      </w:r>
      <w:r w:rsidRPr="004D272B">
        <w:rPr>
          <w:color w:val="auto"/>
        </w:rPr>
        <w:t>ki preko tre</w:t>
      </w:r>
      <w:r w:rsidR="00274E76" w:rsidRPr="004D272B">
        <w:rPr>
          <w:rFonts w:ascii="Calibri" w:hAnsi="Calibri" w:cs="Calibri"/>
          <w:color w:val="auto"/>
        </w:rPr>
        <w:t>ć</w:t>
      </w:r>
      <w:r w:rsidRPr="004D272B">
        <w:rPr>
          <w:color w:val="auto"/>
        </w:rPr>
        <w:t>e strane, moraju biti:</w:t>
      </w:r>
    </w:p>
    <w:p w14:paraId="3C57FD8F" w14:textId="21C0CA54" w:rsidR="005D3C9B" w:rsidRPr="004D272B" w:rsidRDefault="005D3C9B" w:rsidP="00861408">
      <w:pPr>
        <w:pStyle w:val="Poravnanje"/>
        <w:numPr>
          <w:ilvl w:val="1"/>
          <w:numId w:val="133"/>
        </w:numPr>
      </w:pPr>
      <w:r w:rsidRPr="004D272B">
        <w:t>sposobni za rad u propisanim frekvencijskim i naponskim opsezima</w:t>
      </w:r>
    </w:p>
    <w:p w14:paraId="16A734FD" w14:textId="7CA6244B" w:rsidR="005D3C9B" w:rsidRPr="004D272B" w:rsidRDefault="005D3C9B" w:rsidP="00861408">
      <w:pPr>
        <w:pStyle w:val="Poravnanje"/>
        <w:numPr>
          <w:ilvl w:val="1"/>
          <w:numId w:val="89"/>
        </w:numPr>
      </w:pPr>
      <w:r w:rsidRPr="004D272B">
        <w:t>sposobni za regulaciju potrošnje elektri</w:t>
      </w:r>
      <w:r w:rsidR="00274E76" w:rsidRPr="004D272B">
        <w:rPr>
          <w:rFonts w:cs="Calibri"/>
        </w:rPr>
        <w:t>č</w:t>
      </w:r>
      <w:r w:rsidRPr="004D272B">
        <w:t xml:space="preserve">ne energije u rasponu koji </w:t>
      </w:r>
      <w:r w:rsidR="00422233" w:rsidRPr="004D272B">
        <w:t xml:space="preserve">su </w:t>
      </w:r>
      <w:r w:rsidRPr="004D272B">
        <w:t>ugovor</w:t>
      </w:r>
      <w:r w:rsidR="00422233" w:rsidRPr="004D272B">
        <w:t>eni</w:t>
      </w:r>
      <w:r w:rsidRPr="004D272B">
        <w:t xml:space="preserve"> sa NOSBiH</w:t>
      </w:r>
      <w:r w:rsidR="001025E4" w:rsidRPr="004D272B">
        <w:rPr>
          <w:lang w:val="sr-Cyrl-RS"/>
        </w:rPr>
        <w:t>-</w:t>
      </w:r>
      <w:r w:rsidR="001025E4" w:rsidRPr="004D272B">
        <w:rPr>
          <w:lang w:val="hr-HR"/>
        </w:rPr>
        <w:t>om</w:t>
      </w:r>
      <w:r w:rsidRPr="004D272B">
        <w:t xml:space="preserve"> direktno ili  preko tre</w:t>
      </w:r>
      <w:r w:rsidR="00274E76" w:rsidRPr="004D272B">
        <w:rPr>
          <w:rFonts w:cs="Calibri"/>
        </w:rPr>
        <w:t>ć</w:t>
      </w:r>
      <w:r w:rsidRPr="004D272B">
        <w:t>e strane</w:t>
      </w:r>
    </w:p>
    <w:p w14:paraId="27A87FD0" w14:textId="6DBBA936" w:rsidR="005D3C9B" w:rsidRPr="004D272B" w:rsidRDefault="005D3C9B" w:rsidP="00861408">
      <w:pPr>
        <w:pStyle w:val="Poravnanje"/>
        <w:numPr>
          <w:ilvl w:val="1"/>
          <w:numId w:val="89"/>
        </w:numPr>
      </w:pPr>
      <w:r w:rsidRPr="004D272B">
        <w:t>opremljeni za primanje naloga od NOSBiH</w:t>
      </w:r>
      <w:r w:rsidR="001025E4" w:rsidRPr="004D272B">
        <w:t>-a</w:t>
      </w:r>
      <w:r w:rsidRPr="004D272B">
        <w:t xml:space="preserve"> direktno ili indirektno</w:t>
      </w:r>
      <w:r w:rsidR="00422233" w:rsidRPr="004D272B">
        <w:t>,</w:t>
      </w:r>
      <w:r w:rsidRPr="004D272B">
        <w:t xml:space="preserve"> preko tre</w:t>
      </w:r>
      <w:r w:rsidR="00274E76" w:rsidRPr="004D272B">
        <w:rPr>
          <w:rFonts w:cs="Calibri"/>
        </w:rPr>
        <w:t>ć</w:t>
      </w:r>
      <w:r w:rsidRPr="004D272B">
        <w:t>e strane i sposobni za njihovo izvr</w:t>
      </w:r>
      <w:r w:rsidRPr="004D272B">
        <w:rPr>
          <w:rFonts w:cs="Aptos"/>
        </w:rPr>
        <w:t>š</w:t>
      </w:r>
      <w:r w:rsidRPr="004D272B">
        <w:t xml:space="preserve">avanje. </w:t>
      </w:r>
    </w:p>
    <w:p w14:paraId="063C275B" w14:textId="4DA7FBD8" w:rsidR="005D3C9B" w:rsidRPr="004D272B" w:rsidRDefault="005D3C9B" w:rsidP="00861408">
      <w:pPr>
        <w:pStyle w:val="Poravnanje"/>
        <w:numPr>
          <w:ilvl w:val="1"/>
          <w:numId w:val="89"/>
        </w:numPr>
      </w:pPr>
      <w:r w:rsidRPr="004D272B">
        <w:t>sposobni za podešavanje potrošnje u periodu  koj</w:t>
      </w:r>
      <w:r w:rsidR="00422233" w:rsidRPr="004D272B">
        <w:t>i</w:t>
      </w:r>
      <w:r w:rsidRPr="004D272B">
        <w:t xml:space="preserve"> utvrdi NOSBiH</w:t>
      </w:r>
    </w:p>
    <w:p w14:paraId="4CBE8AE6" w14:textId="4D7B9F71" w:rsidR="005D3C9B" w:rsidRPr="004D272B" w:rsidRDefault="005D3C9B" w:rsidP="00861408">
      <w:pPr>
        <w:pStyle w:val="Poravnanje"/>
        <w:numPr>
          <w:ilvl w:val="1"/>
          <w:numId w:val="89"/>
        </w:numPr>
      </w:pPr>
      <w:r w:rsidRPr="004D272B">
        <w:t xml:space="preserve"> sposobni da podnesu brze promjene frekvencije bez isklju</w:t>
      </w:r>
      <w:r w:rsidR="00274E76" w:rsidRPr="004D272B">
        <w:rPr>
          <w:rFonts w:cs="Calibri"/>
        </w:rPr>
        <w:t>č</w:t>
      </w:r>
      <w:r w:rsidRPr="004D272B">
        <w:t>enja, koje se ra</w:t>
      </w:r>
      <w:r w:rsidR="00274E76" w:rsidRPr="004D272B">
        <w:rPr>
          <w:rFonts w:cs="Calibri"/>
        </w:rPr>
        <w:t>č</w:t>
      </w:r>
      <w:r w:rsidRPr="004D272B">
        <w:t>unaju u periodu od 500</w:t>
      </w:r>
      <w:r w:rsidR="006A2579" w:rsidRPr="004D272B">
        <w:t xml:space="preserve"> </w:t>
      </w:r>
      <w:r w:rsidRPr="004D272B">
        <w:t xml:space="preserve">ms. </w:t>
      </w:r>
    </w:p>
    <w:p w14:paraId="44E38647" w14:textId="5B6E17DD" w:rsidR="005D3C9B" w:rsidRPr="004D272B" w:rsidRDefault="005D3C9B" w:rsidP="004D272B">
      <w:pPr>
        <w:pStyle w:val="ListParagraph"/>
        <w:rPr>
          <w:color w:val="auto"/>
        </w:rPr>
      </w:pPr>
      <w:r w:rsidRPr="004D272B">
        <w:rPr>
          <w:color w:val="auto"/>
        </w:rPr>
        <w:t xml:space="preserve">Svako postrojenje kupca mora </w:t>
      </w:r>
      <w:r w:rsidR="00B640CE" w:rsidRPr="004D272B">
        <w:rPr>
          <w:color w:val="auto"/>
        </w:rPr>
        <w:t>biti sposobno</w:t>
      </w:r>
      <w:r w:rsidR="00EA7C46" w:rsidRPr="004D272B">
        <w:rPr>
          <w:color w:val="auto"/>
        </w:rPr>
        <w:t xml:space="preserve"> da,</w:t>
      </w:r>
      <w:r w:rsidR="00B640CE" w:rsidRPr="004D272B">
        <w:rPr>
          <w:color w:val="auto"/>
        </w:rPr>
        <w:t xml:space="preserve"> </w:t>
      </w:r>
      <w:r w:rsidR="00EA7C46" w:rsidRPr="004D272B">
        <w:rPr>
          <w:color w:val="auto"/>
        </w:rPr>
        <w:t xml:space="preserve">na osnovu naloga NOSBiH-a, </w:t>
      </w:r>
      <w:r w:rsidRPr="004D272B">
        <w:rPr>
          <w:color w:val="auto"/>
        </w:rPr>
        <w:t>uklju</w:t>
      </w:r>
      <w:r w:rsidR="00274E76" w:rsidRPr="004D272B">
        <w:rPr>
          <w:rFonts w:ascii="Calibri" w:hAnsi="Calibri" w:cs="Calibri"/>
          <w:color w:val="auto"/>
        </w:rPr>
        <w:t>č</w:t>
      </w:r>
      <w:r w:rsidRPr="004D272B">
        <w:rPr>
          <w:color w:val="auto"/>
        </w:rPr>
        <w:t>i i isklju</w:t>
      </w:r>
      <w:r w:rsidR="00274E76" w:rsidRPr="004D272B">
        <w:rPr>
          <w:rFonts w:ascii="Calibri" w:hAnsi="Calibri" w:cs="Calibri"/>
          <w:color w:val="auto"/>
        </w:rPr>
        <w:t>č</w:t>
      </w:r>
      <w:r w:rsidRPr="004D272B">
        <w:rPr>
          <w:color w:val="auto"/>
        </w:rPr>
        <w:t>i</w:t>
      </w:r>
      <w:r w:rsidR="000E78D7" w:rsidRPr="004D272B">
        <w:rPr>
          <w:color w:val="auto"/>
        </w:rPr>
        <w:t>,</w:t>
      </w:r>
      <w:r w:rsidRPr="004D272B">
        <w:rPr>
          <w:color w:val="auto"/>
        </w:rPr>
        <w:t xml:space="preserve"> postrojenja za kompenzaciju reaktivne snage, pojedina</w:t>
      </w:r>
      <w:r w:rsidR="00274E76" w:rsidRPr="004D272B">
        <w:rPr>
          <w:rFonts w:ascii="Calibri" w:hAnsi="Calibri" w:cs="Calibri"/>
          <w:color w:val="auto"/>
        </w:rPr>
        <w:t>č</w:t>
      </w:r>
      <w:r w:rsidRPr="004D272B">
        <w:rPr>
          <w:color w:val="auto"/>
        </w:rPr>
        <w:t>no ili preko tre</w:t>
      </w:r>
      <w:r w:rsidR="00274E76" w:rsidRPr="004D272B">
        <w:rPr>
          <w:rFonts w:ascii="Calibri" w:hAnsi="Calibri" w:cs="Calibri"/>
          <w:color w:val="auto"/>
        </w:rPr>
        <w:t>ć</w:t>
      </w:r>
      <w:r w:rsidRPr="004D272B">
        <w:rPr>
          <w:color w:val="auto"/>
        </w:rPr>
        <w:t>e</w:t>
      </w:r>
      <w:r w:rsidR="00EC1F4E" w:rsidRPr="004D272B">
        <w:rPr>
          <w:color w:val="auto"/>
        </w:rPr>
        <w:t>g</w:t>
      </w:r>
      <w:r w:rsidRPr="004D272B">
        <w:rPr>
          <w:color w:val="auto"/>
        </w:rPr>
        <w:t xml:space="preserve"> </w:t>
      </w:r>
      <w:r w:rsidR="00EC1F4E" w:rsidRPr="004D272B">
        <w:rPr>
          <w:color w:val="auto"/>
        </w:rPr>
        <w:t>lica</w:t>
      </w:r>
      <w:r w:rsidR="00EC1F4E" w:rsidRPr="004D272B">
        <w:rPr>
          <w:color w:val="auto"/>
          <w:lang w:val="sr-Cyrl-RS"/>
        </w:rPr>
        <w:t>.</w:t>
      </w:r>
    </w:p>
    <w:p w14:paraId="7746F49E" w14:textId="269A4751" w:rsidR="005D3C9B" w:rsidRPr="004D272B" w:rsidRDefault="005D3C9B" w:rsidP="004D272B">
      <w:pPr>
        <w:pStyle w:val="ListParagraph"/>
        <w:rPr>
          <w:color w:val="auto"/>
        </w:rPr>
      </w:pPr>
      <w:r w:rsidRPr="004D272B">
        <w:rPr>
          <w:color w:val="auto"/>
        </w:rPr>
        <w:t>Postrojenja kupca i zatvoreni distributivni sistemi koji pru</w:t>
      </w:r>
      <w:r w:rsidR="007F35B7" w:rsidRPr="004D272B">
        <w:rPr>
          <w:color w:val="auto"/>
        </w:rPr>
        <w:t>ž</w:t>
      </w:r>
      <w:r w:rsidRPr="004D272B">
        <w:rPr>
          <w:color w:val="auto"/>
        </w:rPr>
        <w:t>aju  usluge upravljanja potrošnjom s ciljem promjene frekvencije pojedina</w:t>
      </w:r>
      <w:r w:rsidR="00274E76" w:rsidRPr="004D272B">
        <w:rPr>
          <w:rFonts w:ascii="Calibri" w:hAnsi="Calibri" w:cs="Calibri"/>
          <w:color w:val="auto"/>
        </w:rPr>
        <w:t>č</w:t>
      </w:r>
      <w:r w:rsidRPr="004D272B">
        <w:rPr>
          <w:color w:val="auto"/>
        </w:rPr>
        <w:t>no ili zajedni</w:t>
      </w:r>
      <w:r w:rsidR="00274E76" w:rsidRPr="004D272B">
        <w:rPr>
          <w:rFonts w:ascii="Calibri" w:hAnsi="Calibri" w:cs="Calibri"/>
          <w:color w:val="auto"/>
        </w:rPr>
        <w:t>č</w:t>
      </w:r>
      <w:r w:rsidRPr="004D272B">
        <w:rPr>
          <w:color w:val="auto"/>
        </w:rPr>
        <w:t>ki preko tre</w:t>
      </w:r>
      <w:r w:rsidR="00274E76" w:rsidRPr="004D272B">
        <w:rPr>
          <w:rFonts w:ascii="Calibri" w:hAnsi="Calibri" w:cs="Calibri"/>
          <w:color w:val="auto"/>
        </w:rPr>
        <w:t>ć</w:t>
      </w:r>
      <w:r w:rsidRPr="004D272B">
        <w:rPr>
          <w:color w:val="auto"/>
        </w:rPr>
        <w:t>e strane, moraju biti:</w:t>
      </w:r>
    </w:p>
    <w:p w14:paraId="782357AB" w14:textId="04AA1AB8" w:rsidR="005D3C9B" w:rsidRPr="004D272B" w:rsidRDefault="005D3C9B" w:rsidP="00861408">
      <w:pPr>
        <w:pStyle w:val="Poravnanje"/>
        <w:numPr>
          <w:ilvl w:val="1"/>
          <w:numId w:val="88"/>
        </w:numPr>
      </w:pPr>
      <w:r w:rsidRPr="004D272B">
        <w:t xml:space="preserve">sposobni za rad u propisanim frekvencijskim i naponskim opsezima </w:t>
      </w:r>
    </w:p>
    <w:p w14:paraId="7EE72823" w14:textId="32048B66" w:rsidR="005D3C9B" w:rsidRPr="004D272B" w:rsidRDefault="005D3C9B" w:rsidP="00861408">
      <w:pPr>
        <w:pStyle w:val="Poravnanje"/>
        <w:numPr>
          <w:ilvl w:val="1"/>
          <w:numId w:val="88"/>
        </w:numPr>
      </w:pPr>
      <w:r w:rsidRPr="004D272B">
        <w:t>opremljeni regulacijskim sistemom koji je neosjetljiv u mrtvoj zoni ±200 mHz oko nazivne frekvencije sistema</w:t>
      </w:r>
    </w:p>
    <w:p w14:paraId="4BB463FA" w14:textId="14C40E2F" w:rsidR="005D3C9B" w:rsidRPr="004D272B" w:rsidRDefault="005D3C9B" w:rsidP="00861408">
      <w:pPr>
        <w:pStyle w:val="Poravnanje"/>
        <w:numPr>
          <w:ilvl w:val="1"/>
          <w:numId w:val="126"/>
        </w:numPr>
      </w:pPr>
      <w:r w:rsidRPr="004D272B">
        <w:t>sposobni za aktiviranje nasumi</w:t>
      </w:r>
      <w:r w:rsidR="00274E76" w:rsidRPr="004D272B">
        <w:rPr>
          <w:rFonts w:cs="Calibri"/>
        </w:rPr>
        <w:t>č</w:t>
      </w:r>
      <w:r w:rsidRPr="004D272B">
        <w:t>nog ka</w:t>
      </w:r>
      <w:r w:rsidRPr="004D272B">
        <w:rPr>
          <w:rFonts w:cs="Aptos"/>
        </w:rPr>
        <w:t>š</w:t>
      </w:r>
      <w:r w:rsidRPr="004D272B">
        <w:t>njenja u trajanju do pet minuta prije nastavka uobi</w:t>
      </w:r>
      <w:r w:rsidR="00274E76" w:rsidRPr="004D272B">
        <w:rPr>
          <w:rFonts w:cs="Calibri"/>
        </w:rPr>
        <w:t>č</w:t>
      </w:r>
      <w:r w:rsidRPr="004D272B">
        <w:t>ajenog rada pri povratku na frekvenciju unutar mrtve zone</w:t>
      </w:r>
      <w:r w:rsidR="0027265E" w:rsidRPr="004D272B">
        <w:t xml:space="preserve">. </w:t>
      </w:r>
      <w:r w:rsidRPr="004D272B">
        <w:t>Odstupanje frekvencije od nazivne vrijednosti kada se odziv aktivira iznosi -1 Hz</w:t>
      </w:r>
      <w:r w:rsidR="00123DC6" w:rsidRPr="004D272B">
        <w:t>.</w:t>
      </w:r>
    </w:p>
    <w:p w14:paraId="626C5213" w14:textId="521E45BC" w:rsidR="005D3C9B" w:rsidRPr="004D272B" w:rsidRDefault="00C16AA2" w:rsidP="00861408">
      <w:pPr>
        <w:pStyle w:val="Poravnanje"/>
        <w:numPr>
          <w:ilvl w:val="1"/>
          <w:numId w:val="126"/>
        </w:numPr>
      </w:pPr>
      <w:r w:rsidRPr="004D272B">
        <w:t>o</w:t>
      </w:r>
      <w:r w:rsidR="005D3C9B" w:rsidRPr="004D272B">
        <w:t>premljeni regulatorom kojim se mjeri frekvencija sistema</w:t>
      </w:r>
      <w:r w:rsidR="007A268E" w:rsidRPr="004D272B">
        <w:t>, uz</w:t>
      </w:r>
      <w:r w:rsidR="005D3C9B" w:rsidRPr="004D272B">
        <w:t xml:space="preserve"> period a</w:t>
      </w:r>
      <w:r w:rsidR="007F35B7" w:rsidRPr="004D272B">
        <w:t>ž</w:t>
      </w:r>
      <w:r w:rsidR="005D3C9B" w:rsidRPr="004D272B">
        <w:t xml:space="preserve">uriranja </w:t>
      </w:r>
      <w:r w:rsidR="005D3C9B" w:rsidRPr="004D272B">
        <w:rPr>
          <w:rFonts w:ascii="Arial" w:hAnsi="Arial" w:cs="Arial"/>
        </w:rPr>
        <w:t>≤</w:t>
      </w:r>
      <w:r w:rsidR="005D3C9B" w:rsidRPr="004D272B">
        <w:t xml:space="preserve"> 0,2</w:t>
      </w:r>
      <w:r w:rsidR="001C08F9" w:rsidRPr="004D272B">
        <w:t xml:space="preserve"> </w:t>
      </w:r>
      <w:r w:rsidR="00FC08FC" w:rsidRPr="004D272B">
        <w:t>s</w:t>
      </w:r>
    </w:p>
    <w:p w14:paraId="70957E16" w14:textId="7DBF9364" w:rsidR="005D3C9B" w:rsidRPr="004D272B" w:rsidRDefault="00C16AA2" w:rsidP="00861408">
      <w:pPr>
        <w:pStyle w:val="Poravnanje"/>
        <w:numPr>
          <w:ilvl w:val="1"/>
          <w:numId w:val="126"/>
        </w:numPr>
      </w:pPr>
      <w:r w:rsidRPr="004D272B">
        <w:lastRenderedPageBreak/>
        <w:t>sposobni za</w:t>
      </w:r>
      <w:r w:rsidR="005D3C9B" w:rsidRPr="004D272B">
        <w:t xml:space="preserve"> detektova</w:t>
      </w:r>
      <w:r w:rsidRPr="004D272B">
        <w:t>nje</w:t>
      </w:r>
      <w:r w:rsidR="005D3C9B" w:rsidRPr="004D272B">
        <w:t xml:space="preserve"> promjen</w:t>
      </w:r>
      <w:r w:rsidRPr="004D272B">
        <w:t>e</w:t>
      </w:r>
      <w:r w:rsidR="005D3C9B" w:rsidRPr="004D272B">
        <w:t xml:space="preserve"> frekvencije sistema od 10 mHz</w:t>
      </w:r>
      <w:r w:rsidRPr="004D272B">
        <w:t>,</w:t>
      </w:r>
      <w:r w:rsidR="005D3C9B" w:rsidRPr="004D272B">
        <w:t xml:space="preserve"> u periodu do </w:t>
      </w:r>
      <w:r w:rsidR="00384ADC" w:rsidRPr="004D272B">
        <w:t>0,4</w:t>
      </w:r>
      <w:r w:rsidR="00D24C19" w:rsidRPr="004D272B">
        <w:t xml:space="preserve"> </w:t>
      </w:r>
      <w:r w:rsidR="00384ADC" w:rsidRPr="004D272B">
        <w:t>s s vremenom odziva do 0,4 s.</w:t>
      </w:r>
      <w:r w:rsidR="00F45B49" w:rsidRPr="004D272B">
        <w:t xml:space="preserve"> Dopušteni pomak pri mjerenju frekvencije je 0,01</w:t>
      </w:r>
      <w:r w:rsidR="00D24C19" w:rsidRPr="004D272B">
        <w:t xml:space="preserve"> </w:t>
      </w:r>
      <w:r w:rsidR="00F45B49" w:rsidRPr="004D272B">
        <w:t>Hz.</w:t>
      </w:r>
      <w:r w:rsidR="005D3C9B" w:rsidRPr="004D272B">
        <w:t xml:space="preserve"> </w:t>
      </w:r>
    </w:p>
    <w:p w14:paraId="21013616" w14:textId="5F4477DB" w:rsidR="005D3C9B" w:rsidRPr="004D272B" w:rsidRDefault="00270C6A" w:rsidP="004D272B">
      <w:pPr>
        <w:pStyle w:val="ListParagraph"/>
        <w:rPr>
          <w:color w:val="auto"/>
        </w:rPr>
      </w:pPr>
      <w:r w:rsidRPr="004D272B">
        <w:rPr>
          <w:color w:val="auto"/>
        </w:rPr>
        <w:t>P</w:t>
      </w:r>
      <w:r w:rsidR="005D3C9B" w:rsidRPr="004D272B">
        <w:rPr>
          <w:color w:val="auto"/>
        </w:rPr>
        <w:t xml:space="preserve">o potrebi, </w:t>
      </w:r>
      <w:r w:rsidRPr="004D272B">
        <w:rPr>
          <w:color w:val="auto"/>
        </w:rPr>
        <w:t xml:space="preserve">NOSBiH </w:t>
      </w:r>
      <w:r w:rsidR="005D3C9B" w:rsidRPr="004D272B">
        <w:rPr>
          <w:color w:val="auto"/>
        </w:rPr>
        <w:t>s vlasnikom postrojenja kupca ili zatvorenim distributivnim sistemom (direktno ili preko tre</w:t>
      </w:r>
      <w:r w:rsidR="00274E76" w:rsidRPr="004D272B">
        <w:rPr>
          <w:rFonts w:ascii="Calibri" w:hAnsi="Calibri" w:cs="Calibri"/>
          <w:color w:val="auto"/>
        </w:rPr>
        <w:t>ć</w:t>
      </w:r>
      <w:r w:rsidR="005D3C9B" w:rsidRPr="004D272B">
        <w:rPr>
          <w:color w:val="auto"/>
        </w:rPr>
        <w:t xml:space="preserve">e strane) </w:t>
      </w:r>
      <w:r w:rsidRPr="004D272B">
        <w:rPr>
          <w:color w:val="auto"/>
        </w:rPr>
        <w:t>mo</w:t>
      </w:r>
      <w:r w:rsidR="007F35B7" w:rsidRPr="004D272B">
        <w:rPr>
          <w:color w:val="auto"/>
        </w:rPr>
        <w:t>ž</w:t>
      </w:r>
      <w:r w:rsidRPr="004D272B">
        <w:rPr>
          <w:color w:val="auto"/>
        </w:rPr>
        <w:t xml:space="preserve">e sklopiti ugovor </w:t>
      </w:r>
      <w:r w:rsidR="005D3C9B" w:rsidRPr="004D272B">
        <w:rPr>
          <w:color w:val="auto"/>
        </w:rPr>
        <w:t>o isporuci usluge upravljanja potrošnjom s ciljem vrlo brze promjene akt</w:t>
      </w:r>
      <w:r w:rsidR="00B47541" w:rsidRPr="004D272B">
        <w:rPr>
          <w:color w:val="auto"/>
        </w:rPr>
        <w:t>ivne snage. Ugovorom se definira</w:t>
      </w:r>
      <w:r w:rsidR="005D3C9B" w:rsidRPr="004D272B">
        <w:rPr>
          <w:color w:val="auto"/>
        </w:rPr>
        <w:t>:</w:t>
      </w:r>
    </w:p>
    <w:p w14:paraId="4684BEF6" w14:textId="3F87FE0A" w:rsidR="005D3C9B" w:rsidRPr="004D272B" w:rsidRDefault="005D3C9B" w:rsidP="00A26F73">
      <w:pPr>
        <w:pStyle w:val="alineja"/>
      </w:pPr>
      <w:r w:rsidRPr="004D272B">
        <w:t>promjena aktivne snage povezana s parametrom kao što je brzina promjene frekvencije</w:t>
      </w:r>
    </w:p>
    <w:p w14:paraId="0D6FA7A5" w14:textId="29D06C03" w:rsidR="005D3C9B" w:rsidRPr="004D272B" w:rsidRDefault="005D3C9B" w:rsidP="00A26F73">
      <w:pPr>
        <w:pStyle w:val="alineja"/>
      </w:pPr>
      <w:r w:rsidRPr="004D272B">
        <w:t>vrijeme odziva za vrlo brzu promjenu aktivne snage</w:t>
      </w:r>
      <w:r w:rsidR="00384ADC" w:rsidRPr="004D272B">
        <w:t>,</w:t>
      </w:r>
      <w:r w:rsidRPr="004D272B">
        <w:t xml:space="preserve"> </w:t>
      </w:r>
      <w:r w:rsidR="00384ADC" w:rsidRPr="004D272B">
        <w:rPr>
          <w:lang w:val="hr-HR"/>
        </w:rPr>
        <w:t xml:space="preserve">koje </w:t>
      </w:r>
      <w:r w:rsidRPr="004D272B">
        <w:t>ne smije biti ve</w:t>
      </w:r>
      <w:r w:rsidR="00274E76" w:rsidRPr="004D272B">
        <w:rPr>
          <w:rFonts w:cs="Calibri"/>
        </w:rPr>
        <w:t>ć</w:t>
      </w:r>
      <w:r w:rsidRPr="004D272B">
        <w:t>e od dvije sekunde.</w:t>
      </w:r>
      <w:r w:rsidR="00270C6A" w:rsidRPr="004D272B">
        <w:t xml:space="preserve"> </w:t>
      </w:r>
    </w:p>
    <w:p w14:paraId="39EE80C8" w14:textId="77777777" w:rsidR="00F1215B" w:rsidRPr="004D272B" w:rsidRDefault="00F1215B" w:rsidP="00D343B4">
      <w:pPr>
        <w:ind w:left="600"/>
        <w:rPr>
          <w:lang w:val="bs-Latn-BA"/>
        </w:rPr>
      </w:pPr>
    </w:p>
    <w:p w14:paraId="03CDAE50" w14:textId="77777777" w:rsidR="00DF5083" w:rsidRPr="004D272B" w:rsidRDefault="00DF5083" w:rsidP="005A3B8A">
      <w:pPr>
        <w:pStyle w:val="Heading4"/>
        <w:numPr>
          <w:ilvl w:val="0"/>
          <w:numId w:val="0"/>
        </w:numPr>
        <w:ind w:left="851"/>
      </w:pPr>
    </w:p>
    <w:p w14:paraId="1ED7E7F9" w14:textId="77777777" w:rsidR="00061031" w:rsidRPr="004D272B" w:rsidRDefault="00061031" w:rsidP="007E4CFB">
      <w:pPr>
        <w:pStyle w:val="BodyText"/>
        <w:jc w:val="center"/>
        <w:rPr>
          <w:lang w:val="bs-Latn-BA"/>
        </w:rPr>
      </w:pPr>
    </w:p>
    <w:p w14:paraId="3E186B20" w14:textId="77777777" w:rsidR="00F8263D" w:rsidRPr="004D272B" w:rsidRDefault="00F8263D">
      <w:pPr>
        <w:spacing w:before="0" w:after="0" w:line="240" w:lineRule="auto"/>
        <w:jc w:val="left"/>
        <w:rPr>
          <w:rFonts w:ascii="Times New Roman Bold" w:hAnsi="Times New Roman Bold"/>
          <w:b/>
          <w:bCs/>
          <w:iCs/>
          <w:sz w:val="28"/>
          <w:szCs w:val="28"/>
          <w:lang w:val="bs-Latn-BA"/>
        </w:rPr>
      </w:pPr>
      <w:r w:rsidRPr="004D272B">
        <w:rPr>
          <w:lang w:val="bs-Latn-BA"/>
        </w:rPr>
        <w:br w:type="page"/>
      </w:r>
    </w:p>
    <w:p w14:paraId="13119E85" w14:textId="5D41DF59" w:rsidR="00CC05A5" w:rsidRPr="001032CD" w:rsidRDefault="00837C14" w:rsidP="001032CD">
      <w:pPr>
        <w:pStyle w:val="Heading2"/>
      </w:pPr>
      <w:bookmarkStart w:id="283" w:name="_Toc61329161"/>
      <w:bookmarkStart w:id="284" w:name="_Toc163201821"/>
      <w:r w:rsidRPr="001032CD">
        <w:lastRenderedPageBreak/>
        <w:t>Zahtjevi za priklju</w:t>
      </w:r>
      <w:r w:rsidR="00274E76" w:rsidRPr="001032CD">
        <w:rPr>
          <w:rFonts w:cs="Calibri"/>
        </w:rPr>
        <w:t>č</w:t>
      </w:r>
      <w:r w:rsidRPr="001032CD">
        <w:t>e</w:t>
      </w:r>
      <w:r w:rsidR="00CC05A5" w:rsidRPr="001032CD">
        <w:t>nj</w:t>
      </w:r>
      <w:r w:rsidRPr="001032CD">
        <w:t>e</w:t>
      </w:r>
      <w:r w:rsidR="00CC05A5" w:rsidRPr="001032CD">
        <w:t xml:space="preserve"> </w:t>
      </w:r>
      <w:bookmarkEnd w:id="283"/>
      <w:r w:rsidRPr="001032CD">
        <w:t>proizvo</w:t>
      </w:r>
      <w:r w:rsidR="007F35B7" w:rsidRPr="001032CD">
        <w:rPr>
          <w:rFonts w:cs="Calibri"/>
        </w:rPr>
        <w:t>đ</w:t>
      </w:r>
      <w:r w:rsidRPr="001032CD">
        <w:t>a</w:t>
      </w:r>
      <w:r w:rsidR="00274E76" w:rsidRPr="001032CD">
        <w:rPr>
          <w:rFonts w:cs="Calibri"/>
        </w:rPr>
        <w:t>č</w:t>
      </w:r>
      <w:r w:rsidRPr="001032CD">
        <w:t>a</w:t>
      </w:r>
      <w:r w:rsidR="00EE616E" w:rsidRPr="001032CD">
        <w:t xml:space="preserve"> elektri</w:t>
      </w:r>
      <w:r w:rsidR="00274E76" w:rsidRPr="001032CD">
        <w:rPr>
          <w:rFonts w:cs="Calibri"/>
        </w:rPr>
        <w:t>č</w:t>
      </w:r>
      <w:r w:rsidR="00EE616E" w:rsidRPr="001032CD">
        <w:t>ne energije</w:t>
      </w:r>
      <w:bookmarkEnd w:id="284"/>
    </w:p>
    <w:p w14:paraId="51ACE203" w14:textId="07F453AD" w:rsidR="00CC05A5" w:rsidRPr="004D272B" w:rsidRDefault="00CC05A5" w:rsidP="005751BF">
      <w:pPr>
        <w:pStyle w:val="Heading3"/>
        <w:numPr>
          <w:ilvl w:val="2"/>
          <w:numId w:val="72"/>
        </w:numPr>
      </w:pPr>
      <w:bookmarkStart w:id="285" w:name="_Toc61329162"/>
      <w:bookmarkStart w:id="286" w:name="_Toc163201822"/>
      <w:r w:rsidRPr="004D272B">
        <w:t>Podru</w:t>
      </w:r>
      <w:r w:rsidR="00274E76" w:rsidRPr="004D272B">
        <w:rPr>
          <w:rFonts w:cs="Calibri"/>
        </w:rPr>
        <w:t>č</w:t>
      </w:r>
      <w:r w:rsidRPr="004D272B">
        <w:t>je primjene</w:t>
      </w:r>
      <w:bookmarkEnd w:id="285"/>
      <w:bookmarkEnd w:id="286"/>
    </w:p>
    <w:p w14:paraId="55B8017F" w14:textId="681E35C5" w:rsidR="00AB0F5B" w:rsidRPr="004D272B" w:rsidRDefault="00AB0F5B" w:rsidP="004D272B">
      <w:pPr>
        <w:pStyle w:val="ListParagraph"/>
        <w:rPr>
          <w:color w:val="auto"/>
        </w:rPr>
      </w:pPr>
      <w:r w:rsidRPr="004D272B">
        <w:rPr>
          <w:color w:val="auto"/>
        </w:rPr>
        <w:t>Ovi zahtjevi se odnose na priklju</w:t>
      </w:r>
      <w:r w:rsidR="00274E76" w:rsidRPr="004D272B">
        <w:rPr>
          <w:rFonts w:ascii="Calibri" w:hAnsi="Calibri" w:cs="Calibri"/>
          <w:color w:val="auto"/>
        </w:rPr>
        <w:t>č</w:t>
      </w:r>
      <w:r w:rsidRPr="004D272B">
        <w:rPr>
          <w:color w:val="auto"/>
        </w:rPr>
        <w:t xml:space="preserve">enje sinhronih proizvodnih modula i modula elektroenergetskog parka na </w:t>
      </w:r>
      <w:r w:rsidR="00927FB2" w:rsidRPr="004D272B">
        <w:rPr>
          <w:color w:val="auto"/>
        </w:rPr>
        <w:t xml:space="preserve">elektroenergetsku </w:t>
      </w:r>
      <w:r w:rsidRPr="004D272B">
        <w:rPr>
          <w:color w:val="auto"/>
        </w:rPr>
        <w:t>mre</w:t>
      </w:r>
      <w:r w:rsidR="007F35B7" w:rsidRPr="004D272B">
        <w:rPr>
          <w:color w:val="auto"/>
        </w:rPr>
        <w:t>ž</w:t>
      </w:r>
      <w:r w:rsidRPr="004D272B">
        <w:rPr>
          <w:color w:val="auto"/>
        </w:rPr>
        <w:t>u.</w:t>
      </w:r>
    </w:p>
    <w:p w14:paraId="70676D72" w14:textId="577DDA2D" w:rsidR="00CC05A5" w:rsidRPr="004D272B" w:rsidRDefault="00CC05A5" w:rsidP="004D272B">
      <w:pPr>
        <w:pStyle w:val="ListParagraph"/>
        <w:rPr>
          <w:color w:val="auto"/>
        </w:rPr>
      </w:pPr>
      <w:r w:rsidRPr="004D272B">
        <w:rPr>
          <w:color w:val="auto"/>
        </w:rPr>
        <w:t>Zahtjevi u pogledu priklju</w:t>
      </w:r>
      <w:r w:rsidR="00274E76" w:rsidRPr="004D272B">
        <w:rPr>
          <w:rFonts w:ascii="Calibri" w:hAnsi="Calibri" w:cs="Calibri"/>
          <w:color w:val="auto"/>
        </w:rPr>
        <w:t>č</w:t>
      </w:r>
      <w:r w:rsidRPr="004D272B">
        <w:rPr>
          <w:color w:val="auto"/>
        </w:rPr>
        <w:t>enja primjenjuju se na nove proizvodne module u skladu s</w:t>
      </w:r>
      <w:r w:rsidR="0086097D" w:rsidRPr="004D272B">
        <w:rPr>
          <w:color w:val="auto"/>
        </w:rPr>
        <w:t xml:space="preserve"> ta</w:t>
      </w:r>
      <w:r w:rsidR="00274E76" w:rsidRPr="004D272B">
        <w:rPr>
          <w:rFonts w:ascii="Calibri" w:hAnsi="Calibri" w:cs="Calibri"/>
          <w:color w:val="auto"/>
        </w:rPr>
        <w:t>č</w:t>
      </w:r>
      <w:r w:rsidR="0086097D" w:rsidRPr="004D272B">
        <w:rPr>
          <w:color w:val="auto"/>
        </w:rPr>
        <w:t>kom</w:t>
      </w:r>
      <w:r w:rsidRPr="004D272B">
        <w:rPr>
          <w:color w:val="auto"/>
        </w:rPr>
        <w:t xml:space="preserve"> </w:t>
      </w:r>
      <w:r w:rsidRPr="004D272B">
        <w:rPr>
          <w:color w:val="auto"/>
        </w:rPr>
        <w:fldChar w:fldCharType="begin"/>
      </w:r>
      <w:r w:rsidRPr="004D272B">
        <w:rPr>
          <w:color w:val="auto"/>
        </w:rPr>
        <w:instrText xml:space="preserve"> REF _Ref59621384 \r \h </w:instrText>
      </w:r>
      <w:r w:rsidRPr="004D272B">
        <w:rPr>
          <w:color w:val="auto"/>
        </w:rPr>
      </w:r>
      <w:r w:rsidRPr="004D272B">
        <w:rPr>
          <w:color w:val="auto"/>
        </w:rPr>
        <w:fldChar w:fldCharType="separate"/>
      </w:r>
      <w:r w:rsidR="005654DB" w:rsidRPr="004D272B">
        <w:rPr>
          <w:color w:val="auto"/>
        </w:rPr>
        <w:t>6.3.1.2</w:t>
      </w:r>
      <w:r w:rsidRPr="004D272B">
        <w:rPr>
          <w:color w:val="auto"/>
        </w:rPr>
        <w:fldChar w:fldCharType="end"/>
      </w:r>
      <w:r w:rsidR="00601BF7" w:rsidRPr="004D272B">
        <w:rPr>
          <w:color w:val="auto"/>
        </w:rPr>
        <w:t>.</w:t>
      </w:r>
    </w:p>
    <w:p w14:paraId="4ADE9EE2" w14:textId="318B7FF4" w:rsidR="00CC05A5" w:rsidRPr="004D272B" w:rsidRDefault="00CC05A5" w:rsidP="004D272B">
      <w:pPr>
        <w:pStyle w:val="ListParagraph"/>
        <w:rPr>
          <w:color w:val="auto"/>
        </w:rPr>
      </w:pPr>
      <w:r w:rsidRPr="004D272B">
        <w:rPr>
          <w:color w:val="auto"/>
        </w:rPr>
        <w:t>Zahtjevi se ne primjenjuje na:</w:t>
      </w:r>
    </w:p>
    <w:p w14:paraId="6DB84FC2" w14:textId="27B8D7BC" w:rsidR="00CC05A5" w:rsidRPr="004D272B" w:rsidRDefault="00CC05A5" w:rsidP="00A26F73">
      <w:pPr>
        <w:pStyle w:val="alineja"/>
      </w:pPr>
      <w:r w:rsidRPr="004D272B">
        <w:t>proizvodne module instalirane radi osiguranja rezervnog napajanja</w:t>
      </w:r>
    </w:p>
    <w:p w14:paraId="25E47A2B" w14:textId="13D53C5B" w:rsidR="00CC05A5" w:rsidRPr="004D272B" w:rsidRDefault="00CC05A5" w:rsidP="00A26F73">
      <w:pPr>
        <w:pStyle w:val="alineja"/>
      </w:pPr>
      <w:r w:rsidRPr="004D272B">
        <w:t>ure</w:t>
      </w:r>
      <w:r w:rsidR="007F35B7" w:rsidRPr="004D272B">
        <w:rPr>
          <w:rFonts w:cs="Calibri"/>
        </w:rPr>
        <w:t>đ</w:t>
      </w:r>
      <w:r w:rsidRPr="004D272B">
        <w:t>aje za skladištenje energije osim pumpno-akumulacionih proizvodnih modula.</w:t>
      </w:r>
    </w:p>
    <w:p w14:paraId="13D5E88B" w14:textId="301B4ABB" w:rsidR="00CC05A5" w:rsidRPr="004D272B" w:rsidRDefault="00CC05A5" w:rsidP="00861408">
      <w:pPr>
        <w:pStyle w:val="Heading4"/>
        <w:numPr>
          <w:ilvl w:val="3"/>
          <w:numId w:val="81"/>
        </w:numPr>
      </w:pPr>
      <w:r w:rsidRPr="004D272B">
        <w:t>Primjena na postoje</w:t>
      </w:r>
      <w:r w:rsidR="00274E76" w:rsidRPr="004D272B">
        <w:t>ć</w:t>
      </w:r>
      <w:r w:rsidRPr="004D272B">
        <w:t>e proizvodne module</w:t>
      </w:r>
    </w:p>
    <w:p w14:paraId="085A6CFC" w14:textId="5F44DB7B" w:rsidR="00CC05A5" w:rsidRPr="004D272B" w:rsidRDefault="00CC05A5" w:rsidP="004D272B">
      <w:pPr>
        <w:pStyle w:val="ListParagraph"/>
        <w:numPr>
          <w:ilvl w:val="4"/>
          <w:numId w:val="79"/>
        </w:numPr>
        <w:rPr>
          <w:color w:val="auto"/>
        </w:rPr>
      </w:pPr>
      <w:r w:rsidRPr="004D272B">
        <w:rPr>
          <w:color w:val="auto"/>
        </w:rPr>
        <w:t>Postoje</w:t>
      </w:r>
      <w:r w:rsidR="00274E76" w:rsidRPr="004D272B">
        <w:rPr>
          <w:rFonts w:ascii="Calibri" w:hAnsi="Calibri" w:cs="Calibri"/>
          <w:color w:val="auto"/>
        </w:rPr>
        <w:t>ć</w:t>
      </w:r>
      <w:r w:rsidRPr="004D272B">
        <w:rPr>
          <w:color w:val="auto"/>
        </w:rPr>
        <w:t>i proizvodni moduli ne podlije</w:t>
      </w:r>
      <w:r w:rsidR="007F35B7" w:rsidRPr="004D272B">
        <w:rPr>
          <w:rFonts w:cs="Aptos"/>
          <w:color w:val="auto"/>
        </w:rPr>
        <w:t>ž</w:t>
      </w:r>
      <w:r w:rsidRPr="004D272B">
        <w:rPr>
          <w:color w:val="auto"/>
        </w:rPr>
        <w:t>u zahtjevima, osim ako je proizvodni modul tipa C ili tipa D modifikovan u takvoj mjeri da su potreb</w:t>
      </w:r>
      <w:r w:rsidR="007C35CE" w:rsidRPr="004D272B">
        <w:rPr>
          <w:color w:val="auto"/>
        </w:rPr>
        <w:t>ni</w:t>
      </w:r>
      <w:r w:rsidRPr="004D272B">
        <w:rPr>
          <w:color w:val="auto"/>
        </w:rPr>
        <w:t xml:space="preserve"> novi uslovi</w:t>
      </w:r>
      <w:r w:rsidR="007121FA" w:rsidRPr="004D272B">
        <w:rPr>
          <w:color w:val="auto"/>
        </w:rPr>
        <w:t xml:space="preserve">, odnosno </w:t>
      </w:r>
      <w:r w:rsidRPr="004D272B">
        <w:rPr>
          <w:color w:val="auto"/>
        </w:rPr>
        <w:t>ugovor o priklju</w:t>
      </w:r>
      <w:r w:rsidR="00274E76" w:rsidRPr="004D272B">
        <w:rPr>
          <w:rFonts w:ascii="Calibri" w:hAnsi="Calibri" w:cs="Calibri"/>
          <w:color w:val="auto"/>
        </w:rPr>
        <w:t>č</w:t>
      </w:r>
      <w:r w:rsidRPr="004D272B">
        <w:rPr>
          <w:color w:val="auto"/>
        </w:rPr>
        <w:t xml:space="preserve">enju. </w:t>
      </w:r>
    </w:p>
    <w:p w14:paraId="1013BB7E" w14:textId="20E3CB4C" w:rsidR="00CC05A5" w:rsidRPr="004D272B" w:rsidRDefault="00704018" w:rsidP="004D272B">
      <w:pPr>
        <w:pStyle w:val="ListParagraph"/>
        <w:rPr>
          <w:color w:val="auto"/>
        </w:rPr>
      </w:pPr>
      <w:r w:rsidRPr="004D272B">
        <w:rPr>
          <w:color w:val="auto"/>
        </w:rPr>
        <w:t>P</w:t>
      </w:r>
      <w:r w:rsidR="00CC05A5" w:rsidRPr="004D272B">
        <w:rPr>
          <w:color w:val="auto"/>
        </w:rPr>
        <w:t>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i koji namjeravaju modernizovati pogon ili zamijeniti opremu koja uti</w:t>
      </w:r>
      <w:r w:rsidR="00274E76" w:rsidRPr="004D272B">
        <w:rPr>
          <w:rFonts w:ascii="Calibri" w:hAnsi="Calibri" w:cs="Calibri"/>
          <w:color w:val="auto"/>
        </w:rPr>
        <w:t>č</w:t>
      </w:r>
      <w:r w:rsidR="00CC05A5" w:rsidRPr="004D272B">
        <w:rPr>
          <w:color w:val="auto"/>
        </w:rPr>
        <w:t>e na sposobnosti proizvodnog modula (npr. pove</w:t>
      </w:r>
      <w:r w:rsidR="00274E76" w:rsidRPr="004D272B">
        <w:rPr>
          <w:rFonts w:ascii="Calibri" w:hAnsi="Calibri" w:cs="Calibri"/>
          <w:color w:val="auto"/>
        </w:rPr>
        <w:t>ć</w:t>
      </w:r>
      <w:r w:rsidR="00CC05A5" w:rsidRPr="004D272B">
        <w:rPr>
          <w:color w:val="auto"/>
        </w:rPr>
        <w:t>anje maksimalne snage; pove</w:t>
      </w:r>
      <w:r w:rsidR="00274E76" w:rsidRPr="004D272B">
        <w:rPr>
          <w:rFonts w:ascii="Calibri" w:hAnsi="Calibri" w:cs="Calibri"/>
          <w:color w:val="auto"/>
        </w:rPr>
        <w:t>ć</w:t>
      </w:r>
      <w:r w:rsidR="00CC05A5" w:rsidRPr="004D272B">
        <w:rPr>
          <w:color w:val="auto"/>
        </w:rPr>
        <w:t xml:space="preserve">anje maksimalne snage koja dovodi do promjene tipa proizvodnog modula, promjena naponskog nivoa </w:t>
      </w:r>
      <w:r w:rsidR="00FE6402" w:rsidRPr="004D272B">
        <w:rPr>
          <w:color w:val="auto"/>
        </w:rPr>
        <w:t>priklju</w:t>
      </w:r>
      <w:r w:rsidR="00274E76" w:rsidRPr="004D272B">
        <w:rPr>
          <w:rFonts w:ascii="Calibri" w:hAnsi="Calibri" w:cs="Calibri"/>
          <w:color w:val="auto"/>
        </w:rPr>
        <w:t>č</w:t>
      </w:r>
      <w:r w:rsidR="00FE6402" w:rsidRPr="004D272B">
        <w:rPr>
          <w:color w:val="auto"/>
        </w:rPr>
        <w:t>enja).</w:t>
      </w:r>
    </w:p>
    <w:p w14:paraId="3046BCD6" w14:textId="492AB17A" w:rsidR="00704018" w:rsidRPr="004D272B" w:rsidRDefault="007121FA" w:rsidP="004D272B">
      <w:pPr>
        <w:pStyle w:val="ListParagraph"/>
        <w:rPr>
          <w:color w:val="auto"/>
        </w:rPr>
      </w:pPr>
      <w:r w:rsidRPr="004D272B">
        <w:rPr>
          <w:color w:val="auto"/>
        </w:rPr>
        <w:t>N</w:t>
      </w:r>
      <w:r w:rsidR="00704018" w:rsidRPr="004D272B">
        <w:rPr>
          <w:color w:val="auto"/>
        </w:rPr>
        <w:t>a zahtjev nadle</w:t>
      </w:r>
      <w:r w:rsidR="007F35B7" w:rsidRPr="004D272B">
        <w:rPr>
          <w:color w:val="auto"/>
        </w:rPr>
        <w:t>ž</w:t>
      </w:r>
      <w:r w:rsidR="00704018" w:rsidRPr="004D272B">
        <w:rPr>
          <w:color w:val="auto"/>
        </w:rPr>
        <w:t xml:space="preserve">nog operatora sistema, </w:t>
      </w:r>
      <w:r w:rsidRPr="004D272B">
        <w:rPr>
          <w:color w:val="auto"/>
        </w:rPr>
        <w:t>proizvo</w:t>
      </w:r>
      <w:r w:rsidR="007F35B7" w:rsidRPr="004D272B">
        <w:rPr>
          <w:rFonts w:ascii="Calibri" w:hAnsi="Calibri" w:cs="Calibri"/>
          <w:color w:val="auto"/>
        </w:rPr>
        <w:t>đ</w:t>
      </w:r>
      <w:r w:rsidRPr="004D272B">
        <w:rPr>
          <w:color w:val="auto"/>
        </w:rPr>
        <w:t>a</w:t>
      </w:r>
      <w:r w:rsidR="00274E76" w:rsidRPr="004D272B">
        <w:rPr>
          <w:rFonts w:ascii="Calibri" w:hAnsi="Calibri" w:cs="Calibri"/>
          <w:color w:val="auto"/>
        </w:rPr>
        <w:t>č</w:t>
      </w:r>
      <w:r w:rsidRPr="004D272B">
        <w:rPr>
          <w:color w:val="auto"/>
        </w:rPr>
        <w:t>i su du</w:t>
      </w:r>
      <w:r w:rsidR="007F35B7" w:rsidRPr="004D272B">
        <w:rPr>
          <w:rFonts w:cs="Aptos"/>
          <w:color w:val="auto"/>
        </w:rPr>
        <w:t>ž</w:t>
      </w:r>
      <w:r w:rsidRPr="004D272B">
        <w:rPr>
          <w:color w:val="auto"/>
        </w:rPr>
        <w:t xml:space="preserve">ni </w:t>
      </w:r>
      <w:r w:rsidR="00704018" w:rsidRPr="004D272B">
        <w:rPr>
          <w:color w:val="auto"/>
        </w:rPr>
        <w:t>izvršiti prepodešavanje postoje</w:t>
      </w:r>
      <w:r w:rsidR="00274E76" w:rsidRPr="004D272B">
        <w:rPr>
          <w:rFonts w:ascii="Calibri" w:hAnsi="Calibri" w:cs="Calibri"/>
          <w:color w:val="auto"/>
        </w:rPr>
        <w:t>ć</w:t>
      </w:r>
      <w:r w:rsidR="00704018" w:rsidRPr="004D272B">
        <w:rPr>
          <w:color w:val="auto"/>
        </w:rPr>
        <w:t>ih parametara, ukoliko je</w:t>
      </w:r>
      <w:r w:rsidR="006A4A16" w:rsidRPr="004D272B">
        <w:rPr>
          <w:color w:val="auto"/>
        </w:rPr>
        <w:t xml:space="preserve"> to </w:t>
      </w:r>
      <w:r w:rsidR="00704018" w:rsidRPr="004D272B">
        <w:rPr>
          <w:color w:val="auto"/>
        </w:rPr>
        <w:t>tehni</w:t>
      </w:r>
      <w:r w:rsidR="00274E76" w:rsidRPr="004D272B">
        <w:rPr>
          <w:rFonts w:ascii="Calibri" w:hAnsi="Calibri" w:cs="Calibri"/>
          <w:color w:val="auto"/>
        </w:rPr>
        <w:t>č</w:t>
      </w:r>
      <w:r w:rsidR="00704018" w:rsidRPr="004D272B">
        <w:rPr>
          <w:color w:val="auto"/>
        </w:rPr>
        <w:t>k</w:t>
      </w:r>
      <w:r w:rsidR="00F203C3" w:rsidRPr="004D272B">
        <w:rPr>
          <w:color w:val="auto"/>
        </w:rPr>
        <w:t>i</w:t>
      </w:r>
      <w:r w:rsidR="00704018" w:rsidRPr="004D272B">
        <w:rPr>
          <w:color w:val="auto"/>
        </w:rPr>
        <w:t xml:space="preserve"> izvodljivo i ne izaziva dodatne troškove. </w:t>
      </w:r>
    </w:p>
    <w:p w14:paraId="0E2FF14C" w14:textId="196417CB" w:rsidR="00CC05A5" w:rsidRPr="004D272B" w:rsidRDefault="00704018" w:rsidP="004D272B">
      <w:pPr>
        <w:pStyle w:val="ListParagraph"/>
        <w:rPr>
          <w:color w:val="auto"/>
        </w:rPr>
      </w:pPr>
      <w:r w:rsidRPr="004D272B">
        <w:rPr>
          <w:color w:val="auto"/>
        </w:rPr>
        <w:t>A</w:t>
      </w:r>
      <w:r w:rsidR="00CC05A5" w:rsidRPr="004D272B">
        <w:rPr>
          <w:color w:val="auto"/>
        </w:rPr>
        <w:t xml:space="preserve">ko </w:t>
      </w:r>
      <w:r w:rsidR="00DF5DC9" w:rsidRPr="004D272B">
        <w:rPr>
          <w:color w:val="auto"/>
        </w:rPr>
        <w:t>ODS ili NOSBiH</w:t>
      </w:r>
      <w:r w:rsidR="003E233A" w:rsidRPr="004D272B">
        <w:rPr>
          <w:color w:val="auto"/>
        </w:rPr>
        <w:t xml:space="preserve"> i E</w:t>
      </w:r>
      <w:r w:rsidR="00DF5DC9" w:rsidRPr="004D272B">
        <w:rPr>
          <w:color w:val="auto"/>
        </w:rPr>
        <w:t>lektro</w:t>
      </w:r>
      <w:r w:rsidR="006807E0" w:rsidRPr="004D272B">
        <w:rPr>
          <w:color w:val="auto"/>
        </w:rPr>
        <w:t>prijenos</w:t>
      </w:r>
      <w:r w:rsidR="00DF5DC9" w:rsidRPr="004D272B">
        <w:rPr>
          <w:color w:val="auto"/>
        </w:rPr>
        <w:t xml:space="preserve"> BiH </w:t>
      </w:r>
      <w:r w:rsidR="00CC05A5" w:rsidRPr="004D272B">
        <w:rPr>
          <w:color w:val="auto"/>
        </w:rPr>
        <w:t>smatra</w:t>
      </w:r>
      <w:r w:rsidR="00927FB2" w:rsidRPr="004D272B">
        <w:rPr>
          <w:color w:val="auto"/>
        </w:rPr>
        <w:t>ju da su</w:t>
      </w:r>
      <w:r w:rsidR="00CC05A5" w:rsidRPr="004D272B">
        <w:rPr>
          <w:color w:val="auto"/>
        </w:rPr>
        <w:t xml:space="preserve"> potrebni novi uslovi</w:t>
      </w:r>
      <w:r w:rsidR="0028784F" w:rsidRPr="004D272B">
        <w:rPr>
          <w:color w:val="auto"/>
        </w:rPr>
        <w:t xml:space="preserve"> ili </w:t>
      </w:r>
      <w:r w:rsidR="00CC05A5" w:rsidRPr="004D272B">
        <w:rPr>
          <w:color w:val="auto"/>
        </w:rPr>
        <w:t>ugovor o priklju</w:t>
      </w:r>
      <w:r w:rsidR="00274E76" w:rsidRPr="004D272B">
        <w:rPr>
          <w:rFonts w:ascii="Calibri" w:hAnsi="Calibri" w:cs="Calibri"/>
          <w:color w:val="auto"/>
        </w:rPr>
        <w:t>č</w:t>
      </w:r>
      <w:r w:rsidR="00C74E6F" w:rsidRPr="004D272B">
        <w:rPr>
          <w:color w:val="auto"/>
        </w:rPr>
        <w:t>ku</w:t>
      </w:r>
      <w:r w:rsidR="005558FF" w:rsidRPr="004D272B">
        <w:rPr>
          <w:color w:val="auto"/>
        </w:rPr>
        <w:t>,</w:t>
      </w:r>
      <w:r w:rsidR="00CC05A5" w:rsidRPr="004D272B">
        <w:rPr>
          <w:color w:val="auto"/>
        </w:rPr>
        <w:t xml:space="preserve"> </w:t>
      </w:r>
      <w:r w:rsidR="005558FF" w:rsidRPr="004D272B">
        <w:rPr>
          <w:color w:val="auto"/>
        </w:rPr>
        <w:t xml:space="preserve">o tome </w:t>
      </w:r>
      <w:r w:rsidR="0028784F" w:rsidRPr="004D272B">
        <w:rPr>
          <w:color w:val="auto"/>
        </w:rPr>
        <w:t xml:space="preserve">treba </w:t>
      </w:r>
      <w:r w:rsidR="00CC05A5" w:rsidRPr="004D272B">
        <w:rPr>
          <w:color w:val="auto"/>
        </w:rPr>
        <w:t>obav</w:t>
      </w:r>
      <w:r w:rsidR="0028784F" w:rsidRPr="004D272B">
        <w:rPr>
          <w:color w:val="auto"/>
        </w:rPr>
        <w:t>i</w:t>
      </w:r>
      <w:r w:rsidR="00CC05A5" w:rsidRPr="004D272B">
        <w:rPr>
          <w:color w:val="auto"/>
        </w:rPr>
        <w:t>je</w:t>
      </w:r>
      <w:r w:rsidR="0028784F" w:rsidRPr="004D272B">
        <w:rPr>
          <w:color w:val="auto"/>
        </w:rPr>
        <w:t>stiti</w:t>
      </w:r>
      <w:r w:rsidR="00DF5DC9" w:rsidRPr="004D272B">
        <w:rPr>
          <w:color w:val="auto"/>
        </w:rPr>
        <w:t xml:space="preserve"> nadle</w:t>
      </w:r>
      <w:r w:rsidR="007F35B7" w:rsidRPr="004D272B">
        <w:rPr>
          <w:color w:val="auto"/>
        </w:rPr>
        <w:t>ž</w:t>
      </w:r>
      <w:r w:rsidR="00DF5DC9" w:rsidRPr="004D272B">
        <w:rPr>
          <w:color w:val="auto"/>
        </w:rPr>
        <w:t>no</w:t>
      </w:r>
      <w:r w:rsidR="00C74E6F" w:rsidRPr="004D272B">
        <w:rPr>
          <w:color w:val="auto"/>
        </w:rPr>
        <w:t xml:space="preserve"> regulatorno tijelo</w:t>
      </w:r>
      <w:r w:rsidR="00DF5DC9" w:rsidRPr="004D272B">
        <w:rPr>
          <w:color w:val="auto"/>
        </w:rPr>
        <w:t>.</w:t>
      </w:r>
    </w:p>
    <w:p w14:paraId="59CF9053" w14:textId="77777777" w:rsidR="00CC05A5" w:rsidRPr="004D272B" w:rsidRDefault="00CC05A5" w:rsidP="005A3B8A">
      <w:pPr>
        <w:pStyle w:val="Heading4"/>
      </w:pPr>
      <w:bookmarkStart w:id="287" w:name="_Ref59621384"/>
      <w:r w:rsidRPr="004D272B">
        <w:t>Kategorizacija proizvodnih modula</w:t>
      </w:r>
      <w:bookmarkEnd w:id="287"/>
    </w:p>
    <w:p w14:paraId="0AE0B3FF" w14:textId="13EB4030" w:rsidR="00CC05A5" w:rsidRPr="004D272B" w:rsidRDefault="00CC05A5" w:rsidP="004D272B">
      <w:pPr>
        <w:pStyle w:val="ListParagraph"/>
        <w:numPr>
          <w:ilvl w:val="4"/>
          <w:numId w:val="80"/>
        </w:numPr>
        <w:rPr>
          <w:color w:val="auto"/>
        </w:rPr>
      </w:pPr>
      <w:r w:rsidRPr="004D272B">
        <w:rPr>
          <w:color w:val="auto"/>
        </w:rPr>
        <w:t xml:space="preserve">Proizvodni moduli moraju ispunjavati zahtjeve </w:t>
      </w:r>
      <w:r w:rsidR="00E94E15" w:rsidRPr="004D272B">
        <w:rPr>
          <w:color w:val="auto"/>
        </w:rPr>
        <w:t>po</w:t>
      </w:r>
      <w:r w:rsidRPr="004D272B">
        <w:rPr>
          <w:color w:val="auto"/>
        </w:rPr>
        <w:t xml:space="preserve"> osnovu naponskog nivoa mjesta priklju</w:t>
      </w:r>
      <w:r w:rsidR="00274E76" w:rsidRPr="004D272B">
        <w:rPr>
          <w:rFonts w:ascii="Calibri" w:hAnsi="Calibri" w:cs="Calibri"/>
          <w:color w:val="auto"/>
        </w:rPr>
        <w:t>č</w:t>
      </w:r>
      <w:r w:rsidRPr="004D272B">
        <w:rPr>
          <w:color w:val="auto"/>
        </w:rPr>
        <w:t>enja i maksimalne snage u skladu sa sljede</w:t>
      </w:r>
      <w:r w:rsidR="00274E76" w:rsidRPr="004D272B">
        <w:rPr>
          <w:rFonts w:ascii="Calibri" w:hAnsi="Calibri" w:cs="Calibri"/>
          <w:color w:val="auto"/>
        </w:rPr>
        <w:t>ć</w:t>
      </w:r>
      <w:r w:rsidR="007C35CE" w:rsidRPr="004D272B">
        <w:rPr>
          <w:color w:val="auto"/>
        </w:rPr>
        <w:t>i</w:t>
      </w:r>
      <w:r w:rsidRPr="004D272B">
        <w:rPr>
          <w:color w:val="auto"/>
        </w:rPr>
        <w:t>m kategorijama:</w:t>
      </w:r>
    </w:p>
    <w:p w14:paraId="6965EA11" w14:textId="4510A4F8" w:rsidR="00CC05A5" w:rsidRPr="004D272B" w:rsidRDefault="00CC05A5" w:rsidP="00861408">
      <w:pPr>
        <w:pStyle w:val="Poravnanje"/>
        <w:numPr>
          <w:ilvl w:val="1"/>
          <w:numId w:val="59"/>
        </w:numPr>
      </w:pPr>
      <w:r w:rsidRPr="004D272B">
        <w:t>Tip A: mjesto priklju</w:t>
      </w:r>
      <w:r w:rsidR="00274E76" w:rsidRPr="004D272B">
        <w:rPr>
          <w:rFonts w:cs="Calibri"/>
        </w:rPr>
        <w:t>č</w:t>
      </w:r>
      <w:r w:rsidRPr="004D272B">
        <w:t>enja ispod 110 kV i maksimalna snaga do 0,5</w:t>
      </w:r>
      <w:r w:rsidR="00FE6402" w:rsidRPr="004D272B">
        <w:t xml:space="preserve"> </w:t>
      </w:r>
      <w:r w:rsidRPr="004D272B">
        <w:t xml:space="preserve">MW </w:t>
      </w:r>
    </w:p>
    <w:p w14:paraId="51A963EC" w14:textId="48C1742F" w:rsidR="00CC05A5" w:rsidRPr="004D272B" w:rsidRDefault="00CC05A5" w:rsidP="00861408">
      <w:pPr>
        <w:pStyle w:val="Poravnanje"/>
        <w:numPr>
          <w:ilvl w:val="1"/>
          <w:numId w:val="59"/>
        </w:numPr>
      </w:pPr>
      <w:r w:rsidRPr="004D272B">
        <w:t>Tip B: mjesto priklju</w:t>
      </w:r>
      <w:r w:rsidR="00274E76" w:rsidRPr="004D272B">
        <w:rPr>
          <w:rFonts w:cs="Calibri"/>
        </w:rPr>
        <w:t>č</w:t>
      </w:r>
      <w:r w:rsidRPr="004D272B">
        <w:t>enja ispod 110 kV i maksimalna snaga do 10 MW</w:t>
      </w:r>
    </w:p>
    <w:p w14:paraId="2BA1BDB1" w14:textId="653F79DE" w:rsidR="00CC05A5" w:rsidRPr="004D272B" w:rsidRDefault="00CC05A5" w:rsidP="00861408">
      <w:pPr>
        <w:pStyle w:val="Poravnanje"/>
        <w:numPr>
          <w:ilvl w:val="1"/>
          <w:numId w:val="59"/>
        </w:numPr>
      </w:pPr>
      <w:r w:rsidRPr="004D272B">
        <w:t>Tip C: mjesto priklju</w:t>
      </w:r>
      <w:r w:rsidR="00274E76" w:rsidRPr="004D272B">
        <w:rPr>
          <w:rFonts w:cs="Calibri"/>
        </w:rPr>
        <w:t>č</w:t>
      </w:r>
      <w:r w:rsidRPr="004D272B">
        <w:t xml:space="preserve">enja ispod 110 kV i maksimalna snaga do 20 MW </w:t>
      </w:r>
    </w:p>
    <w:p w14:paraId="65FFB0A3" w14:textId="75A1F287" w:rsidR="008A3402" w:rsidRPr="004D272B" w:rsidRDefault="00CC05A5" w:rsidP="00861408">
      <w:pPr>
        <w:pStyle w:val="Poravnanje"/>
        <w:numPr>
          <w:ilvl w:val="1"/>
          <w:numId w:val="59"/>
        </w:numPr>
      </w:pPr>
      <w:r w:rsidRPr="004D272B">
        <w:t>Tip D: mjesto p</w:t>
      </w:r>
      <w:r w:rsidR="00274014" w:rsidRPr="004D272B">
        <w:t>riklju</w:t>
      </w:r>
      <w:r w:rsidR="00274E76" w:rsidRPr="004D272B">
        <w:rPr>
          <w:rFonts w:cs="Calibri"/>
        </w:rPr>
        <w:t>č</w:t>
      </w:r>
      <w:r w:rsidR="00274014" w:rsidRPr="004D272B">
        <w:t>enja na 110 kV ili vi</w:t>
      </w:r>
      <w:r w:rsidR="00274014" w:rsidRPr="004D272B">
        <w:rPr>
          <w:rFonts w:cs="Aptos"/>
        </w:rPr>
        <w:t>š</w:t>
      </w:r>
      <w:r w:rsidR="00274014" w:rsidRPr="004D272B">
        <w:t>e</w:t>
      </w:r>
      <w:r w:rsidR="00EA39A1" w:rsidRPr="004D272B">
        <w:t xml:space="preserve"> </w:t>
      </w:r>
    </w:p>
    <w:p w14:paraId="18736917" w14:textId="17725139" w:rsidR="00CC05A5" w:rsidRPr="004D272B" w:rsidRDefault="00CC05A5" w:rsidP="00B760F0">
      <w:pPr>
        <w:pStyle w:val="Poravnanje"/>
      </w:pPr>
      <w:r w:rsidRPr="004D272B">
        <w:t>Proizvodni modul pripada tipu D i ako je njegovo mjesto priklju</w:t>
      </w:r>
      <w:r w:rsidR="00274E76" w:rsidRPr="004D272B">
        <w:rPr>
          <w:rFonts w:cs="Calibri"/>
        </w:rPr>
        <w:t>č</w:t>
      </w:r>
      <w:r w:rsidRPr="004D272B">
        <w:t>enja ispod 110 kV i maksimalna mu je snaga jednaka pragu ili ve</w:t>
      </w:r>
      <w:r w:rsidR="00274E76" w:rsidRPr="004D272B">
        <w:rPr>
          <w:rFonts w:cs="Calibri"/>
        </w:rPr>
        <w:t>ć</w:t>
      </w:r>
      <w:r w:rsidRPr="004D272B">
        <w:t>a od praga koji je odre</w:t>
      </w:r>
      <w:r w:rsidR="007F35B7" w:rsidRPr="004D272B">
        <w:rPr>
          <w:rFonts w:cs="Calibri"/>
        </w:rPr>
        <w:t>đ</w:t>
      </w:r>
      <w:r w:rsidRPr="004D272B">
        <w:t xml:space="preserve">en za tip C. </w:t>
      </w:r>
    </w:p>
    <w:p w14:paraId="1E935E9D" w14:textId="6B014C1B" w:rsidR="00CC05A5" w:rsidRPr="004D272B" w:rsidRDefault="00CC05A5" w:rsidP="004D272B">
      <w:pPr>
        <w:pStyle w:val="ListParagraph"/>
        <w:rPr>
          <w:color w:val="auto"/>
        </w:rPr>
      </w:pPr>
      <w:r w:rsidRPr="004D272B">
        <w:rPr>
          <w:color w:val="auto"/>
        </w:rPr>
        <w:t>Proizvodni modul tipa D</w:t>
      </w:r>
      <w:r w:rsidR="003F545B" w:rsidRPr="004D272B">
        <w:rPr>
          <w:color w:val="auto"/>
        </w:rPr>
        <w:t>,</w:t>
      </w:r>
      <w:r w:rsidRPr="004D272B">
        <w:rPr>
          <w:color w:val="auto"/>
        </w:rPr>
        <w:t xml:space="preserve"> </w:t>
      </w:r>
      <w:r w:rsidR="00274E76" w:rsidRPr="004D272B">
        <w:rPr>
          <w:rFonts w:ascii="Calibri" w:hAnsi="Calibri" w:cs="Calibri"/>
          <w:color w:val="auto"/>
        </w:rPr>
        <w:t>č</w:t>
      </w:r>
      <w:r w:rsidR="00361F50" w:rsidRPr="004D272B">
        <w:rPr>
          <w:color w:val="auto"/>
        </w:rPr>
        <w:t>ija maksimalna</w:t>
      </w:r>
      <w:r w:rsidRPr="004D272B">
        <w:rPr>
          <w:color w:val="auto"/>
        </w:rPr>
        <w:t xml:space="preserve"> snaga odgovora tipu </w:t>
      </w:r>
      <w:r w:rsidR="00AE4873" w:rsidRPr="004D272B">
        <w:rPr>
          <w:color w:val="auto"/>
        </w:rPr>
        <w:t xml:space="preserve">A i </w:t>
      </w:r>
      <w:r w:rsidRPr="004D272B">
        <w:rPr>
          <w:color w:val="auto"/>
        </w:rPr>
        <w:t>B</w:t>
      </w:r>
      <w:r w:rsidR="003F545B" w:rsidRPr="004D272B">
        <w:rPr>
          <w:color w:val="auto"/>
        </w:rPr>
        <w:t>,</w:t>
      </w:r>
      <w:r w:rsidRPr="004D272B">
        <w:rPr>
          <w:color w:val="auto"/>
        </w:rPr>
        <w:t xml:space="preserve"> </w:t>
      </w:r>
      <w:r w:rsidR="001340A5" w:rsidRPr="004D272B">
        <w:rPr>
          <w:color w:val="auto"/>
        </w:rPr>
        <w:t>trebaju</w:t>
      </w:r>
      <w:r w:rsidRPr="004D272B">
        <w:rPr>
          <w:color w:val="auto"/>
        </w:rPr>
        <w:t xml:space="preserve"> ispunjavati zahtjeve koji se odnose na proizvodne module  </w:t>
      </w:r>
      <w:r w:rsidR="00AE4873" w:rsidRPr="004D272B">
        <w:rPr>
          <w:color w:val="auto"/>
        </w:rPr>
        <w:t xml:space="preserve">A i </w:t>
      </w:r>
      <w:r w:rsidRPr="004D272B">
        <w:rPr>
          <w:color w:val="auto"/>
        </w:rPr>
        <w:t>B</w:t>
      </w:r>
      <w:r w:rsidR="0025236C" w:rsidRPr="004D272B">
        <w:rPr>
          <w:color w:val="auto"/>
        </w:rPr>
        <w:t xml:space="preserve">. Proizvodni moduli tipa B moraju ispunjavati zahtjeve </w:t>
      </w:r>
      <w:r w:rsidR="008531E7" w:rsidRPr="004D272B">
        <w:rPr>
          <w:color w:val="auto"/>
        </w:rPr>
        <w:t xml:space="preserve">koji su </w:t>
      </w:r>
      <w:r w:rsidR="006807E0" w:rsidRPr="004D272B">
        <w:rPr>
          <w:color w:val="auto"/>
        </w:rPr>
        <w:t>definiran</w:t>
      </w:r>
      <w:r w:rsidR="008531E7" w:rsidRPr="004D272B">
        <w:rPr>
          <w:color w:val="auto"/>
        </w:rPr>
        <w:t>i u ta</w:t>
      </w:r>
      <w:r w:rsidR="00274E76" w:rsidRPr="004D272B">
        <w:rPr>
          <w:rFonts w:ascii="Calibri" w:hAnsi="Calibri" w:cs="Calibri"/>
          <w:color w:val="auto"/>
        </w:rPr>
        <w:t>č</w:t>
      </w:r>
      <w:r w:rsidR="008531E7" w:rsidRPr="004D272B">
        <w:rPr>
          <w:color w:val="auto"/>
        </w:rPr>
        <w:t xml:space="preserve">ki </w:t>
      </w:r>
      <w:r w:rsidR="008531E7" w:rsidRPr="004D272B">
        <w:rPr>
          <w:color w:val="auto"/>
        </w:rPr>
        <w:fldChar w:fldCharType="begin"/>
      </w:r>
      <w:r w:rsidR="008531E7" w:rsidRPr="004D272B">
        <w:rPr>
          <w:color w:val="auto"/>
        </w:rPr>
        <w:instrText xml:space="preserve"> REF _Ref67389323 \r \h </w:instrText>
      </w:r>
      <w:r w:rsidR="008531E7" w:rsidRPr="004D272B">
        <w:rPr>
          <w:color w:val="auto"/>
        </w:rPr>
      </w:r>
      <w:r w:rsidR="008531E7" w:rsidRPr="004D272B">
        <w:rPr>
          <w:color w:val="auto"/>
        </w:rPr>
        <w:fldChar w:fldCharType="separate"/>
      </w:r>
      <w:r w:rsidR="005654DB" w:rsidRPr="004D272B">
        <w:rPr>
          <w:color w:val="auto"/>
        </w:rPr>
        <w:t>6.3.9.2</w:t>
      </w:r>
      <w:r w:rsidR="008531E7" w:rsidRPr="004D272B">
        <w:rPr>
          <w:color w:val="auto"/>
        </w:rPr>
        <w:fldChar w:fldCharType="end"/>
      </w:r>
      <w:r w:rsidR="008531E7" w:rsidRPr="004D272B">
        <w:rPr>
          <w:color w:val="auto"/>
        </w:rPr>
        <w:t xml:space="preserve"> (Stabilnost proizvodnog modula)</w:t>
      </w:r>
      <w:r w:rsidR="00AE714E" w:rsidRPr="004D272B">
        <w:rPr>
          <w:color w:val="auto"/>
        </w:rPr>
        <w:t>.</w:t>
      </w:r>
    </w:p>
    <w:p w14:paraId="0D34344F" w14:textId="26C7664F" w:rsidR="001340A5" w:rsidRPr="004D272B" w:rsidRDefault="001340A5" w:rsidP="0022325C">
      <w:pPr>
        <w:ind w:left="454"/>
        <w:rPr>
          <w:lang w:val="bs-Latn-BA"/>
        </w:rPr>
      </w:pPr>
    </w:p>
    <w:p w14:paraId="4AACB399" w14:textId="77777777" w:rsidR="001340A5" w:rsidRPr="004D272B" w:rsidRDefault="001340A5" w:rsidP="0022325C">
      <w:pPr>
        <w:ind w:left="454"/>
        <w:rPr>
          <w:lang w:val="bs-Latn-BA"/>
        </w:rPr>
      </w:pPr>
    </w:p>
    <w:p w14:paraId="71E7A77E" w14:textId="77777777" w:rsidR="00CC05A5" w:rsidRPr="004D272B" w:rsidRDefault="00CC05A5" w:rsidP="005A3B8A">
      <w:pPr>
        <w:pStyle w:val="Heading4"/>
      </w:pPr>
      <w:r w:rsidRPr="004D272B">
        <w:lastRenderedPageBreak/>
        <w:t>Primjena na proizvodne module, pumpno-akumulacione proizvodne module, kogeneracijska postrojenja i industrijska postrojenja</w:t>
      </w:r>
    </w:p>
    <w:p w14:paraId="5F118FF9" w14:textId="3E6338E4" w:rsidR="00CC05A5" w:rsidRPr="004D272B" w:rsidRDefault="00CC05A5" w:rsidP="004D272B">
      <w:pPr>
        <w:pStyle w:val="ListParagraph"/>
        <w:numPr>
          <w:ilvl w:val="4"/>
          <w:numId w:val="82"/>
        </w:numPr>
        <w:rPr>
          <w:color w:val="auto"/>
        </w:rPr>
      </w:pPr>
      <w:r w:rsidRPr="004D272B">
        <w:rPr>
          <w:color w:val="auto"/>
        </w:rPr>
        <w:t>Pumpno-akumulacioni proizvodni moduli moraju ispunjavati sve odgovaraju</w:t>
      </w:r>
      <w:r w:rsidR="00274E76" w:rsidRPr="004D272B">
        <w:rPr>
          <w:rFonts w:ascii="Calibri" w:hAnsi="Calibri" w:cs="Calibri"/>
          <w:color w:val="auto"/>
        </w:rPr>
        <w:t>ć</w:t>
      </w:r>
      <w:r w:rsidRPr="004D272B">
        <w:rPr>
          <w:color w:val="auto"/>
        </w:rPr>
        <w:t>e zahtjeve i u proizvodnom i u pumpnom na</w:t>
      </w:r>
      <w:r w:rsidR="00274E76" w:rsidRPr="004D272B">
        <w:rPr>
          <w:rFonts w:ascii="Calibri" w:hAnsi="Calibri" w:cs="Calibri"/>
          <w:color w:val="auto"/>
        </w:rPr>
        <w:t>č</w:t>
      </w:r>
      <w:r w:rsidRPr="004D272B">
        <w:rPr>
          <w:color w:val="auto"/>
        </w:rPr>
        <w:t xml:space="preserve">inu rada. </w:t>
      </w:r>
    </w:p>
    <w:p w14:paraId="3FCD1F65" w14:textId="25FDA53B" w:rsidR="00CC05A5" w:rsidRPr="004D272B" w:rsidRDefault="00D5331E" w:rsidP="004D272B">
      <w:pPr>
        <w:pStyle w:val="ListParagraph"/>
        <w:rPr>
          <w:color w:val="auto"/>
        </w:rPr>
      </w:pPr>
      <w:r w:rsidRPr="004D272B">
        <w:rPr>
          <w:color w:val="auto"/>
        </w:rPr>
        <w:t>Proizvo</w:t>
      </w:r>
      <w:r w:rsidR="007F35B7" w:rsidRPr="004D272B">
        <w:rPr>
          <w:rFonts w:ascii="Calibri" w:hAnsi="Calibri" w:cs="Calibri"/>
          <w:color w:val="auto"/>
        </w:rPr>
        <w:t>đ</w:t>
      </w:r>
      <w:r w:rsidRPr="004D272B">
        <w:rPr>
          <w:color w:val="auto"/>
        </w:rPr>
        <w:t>a</w:t>
      </w:r>
      <w:r w:rsidR="00274E76" w:rsidRPr="004D272B">
        <w:rPr>
          <w:rFonts w:ascii="Calibri" w:hAnsi="Calibri" w:cs="Calibri"/>
          <w:color w:val="auto"/>
        </w:rPr>
        <w:t>č</w:t>
      </w:r>
      <w:r w:rsidRPr="004D272B">
        <w:rPr>
          <w:color w:val="auto"/>
        </w:rPr>
        <w:t xml:space="preserve">i </w:t>
      </w:r>
      <w:r w:rsidR="00274E76" w:rsidRPr="004D272B">
        <w:rPr>
          <w:rFonts w:ascii="Calibri" w:hAnsi="Calibri" w:cs="Calibri"/>
          <w:color w:val="auto"/>
        </w:rPr>
        <w:t>č</w:t>
      </w:r>
      <w:r w:rsidRPr="004D272B">
        <w:rPr>
          <w:color w:val="auto"/>
        </w:rPr>
        <w:t>iji su p</w:t>
      </w:r>
      <w:r w:rsidR="00CC05A5" w:rsidRPr="004D272B">
        <w:rPr>
          <w:color w:val="auto"/>
        </w:rPr>
        <w:t xml:space="preserve">roizvodni moduli </w:t>
      </w:r>
      <w:r w:rsidR="00C16841" w:rsidRPr="004D272B">
        <w:rPr>
          <w:color w:val="auto"/>
        </w:rPr>
        <w:t>priklju</w:t>
      </w:r>
      <w:r w:rsidR="00274E76" w:rsidRPr="004D272B">
        <w:rPr>
          <w:rFonts w:ascii="Calibri" w:hAnsi="Calibri" w:cs="Calibri"/>
          <w:color w:val="auto"/>
        </w:rPr>
        <w:t>č</w:t>
      </w:r>
      <w:r w:rsidR="00C16841" w:rsidRPr="004D272B">
        <w:rPr>
          <w:color w:val="auto"/>
        </w:rPr>
        <w:t>eni na</w:t>
      </w:r>
      <w:r w:rsidR="00802D8A" w:rsidRPr="004D272B">
        <w:rPr>
          <w:color w:val="auto"/>
        </w:rPr>
        <w:t xml:space="preserve"> mre</w:t>
      </w:r>
      <w:r w:rsidR="007F35B7" w:rsidRPr="004D272B">
        <w:rPr>
          <w:color w:val="auto"/>
        </w:rPr>
        <w:t>ž</w:t>
      </w:r>
      <w:r w:rsidR="00802D8A" w:rsidRPr="004D272B">
        <w:rPr>
          <w:color w:val="auto"/>
        </w:rPr>
        <w:t>e industrijskih postrojenja</w:t>
      </w:r>
      <w:r w:rsidR="00CC05A5" w:rsidRPr="004D272B">
        <w:rPr>
          <w:color w:val="auto"/>
        </w:rPr>
        <w:t xml:space="preserve"> i nadle</w:t>
      </w:r>
      <w:r w:rsidR="007F35B7" w:rsidRPr="004D272B">
        <w:rPr>
          <w:color w:val="auto"/>
        </w:rPr>
        <w:t>ž</w:t>
      </w:r>
      <w:r w:rsidR="00CC05A5" w:rsidRPr="004D272B">
        <w:rPr>
          <w:color w:val="auto"/>
        </w:rPr>
        <w:t>ni operator sistema imaju pravo ugovoriti uslove isklju</w:t>
      </w:r>
      <w:r w:rsidR="00274E76" w:rsidRPr="004D272B">
        <w:rPr>
          <w:rFonts w:ascii="Calibri" w:hAnsi="Calibri" w:cs="Calibri"/>
          <w:color w:val="auto"/>
        </w:rPr>
        <w:t>č</w:t>
      </w:r>
      <w:r w:rsidR="00CC05A5" w:rsidRPr="004D272B">
        <w:rPr>
          <w:color w:val="auto"/>
        </w:rPr>
        <w:t>enja takvih modula zajedno s kriti</w:t>
      </w:r>
      <w:r w:rsidR="00274E76" w:rsidRPr="004D272B">
        <w:rPr>
          <w:rFonts w:ascii="Calibri" w:hAnsi="Calibri" w:cs="Calibri"/>
          <w:color w:val="auto"/>
        </w:rPr>
        <w:t>č</w:t>
      </w:r>
      <w:r w:rsidR="00CC05A5" w:rsidRPr="004D272B">
        <w:rPr>
          <w:color w:val="auto"/>
        </w:rPr>
        <w:t>nim optere</w:t>
      </w:r>
      <w:r w:rsidR="00274E76" w:rsidRPr="004D272B">
        <w:rPr>
          <w:rFonts w:ascii="Calibri" w:hAnsi="Calibri" w:cs="Calibri"/>
          <w:color w:val="auto"/>
        </w:rPr>
        <w:t>ć</w:t>
      </w:r>
      <w:r w:rsidR="00CC05A5" w:rsidRPr="004D272B">
        <w:rPr>
          <w:color w:val="auto"/>
        </w:rPr>
        <w:t>enjima</w:t>
      </w:r>
      <w:r w:rsidR="00D20A4B" w:rsidRPr="004D272B">
        <w:rPr>
          <w:color w:val="auto"/>
        </w:rPr>
        <w:t xml:space="preserve"> na</w:t>
      </w:r>
      <w:r w:rsidR="00CF7BF9" w:rsidRPr="004D272B">
        <w:rPr>
          <w:color w:val="auto"/>
        </w:rPr>
        <w:t xml:space="preserve"> ta</w:t>
      </w:r>
      <w:r w:rsidR="00D20A4B" w:rsidRPr="004D272B">
        <w:rPr>
          <w:color w:val="auto"/>
        </w:rPr>
        <w:t xml:space="preserve"> na</w:t>
      </w:r>
      <w:r w:rsidR="00274E76" w:rsidRPr="004D272B">
        <w:rPr>
          <w:rFonts w:ascii="Calibri" w:hAnsi="Calibri" w:cs="Calibri"/>
          <w:color w:val="auto"/>
        </w:rPr>
        <w:t>č</w:t>
      </w:r>
      <w:r w:rsidR="00D20A4B" w:rsidRPr="004D272B">
        <w:rPr>
          <w:color w:val="auto"/>
        </w:rPr>
        <w:t xml:space="preserve">in </w:t>
      </w:r>
      <w:bookmarkStart w:id="288" w:name="_Hlk93323382"/>
      <w:r w:rsidR="00BA4974" w:rsidRPr="004D272B">
        <w:rPr>
          <w:color w:val="auto"/>
        </w:rPr>
        <w:t xml:space="preserve">da </w:t>
      </w:r>
      <w:bookmarkStart w:id="289" w:name="_Hlk93323337"/>
      <w:r w:rsidR="00CF7BF9" w:rsidRPr="004D272B">
        <w:rPr>
          <w:color w:val="auto"/>
        </w:rPr>
        <w:t xml:space="preserve">proizvodni procesi </w:t>
      </w:r>
      <w:r w:rsidR="00BA4974" w:rsidRPr="004D272B">
        <w:rPr>
          <w:color w:val="auto"/>
        </w:rPr>
        <w:t xml:space="preserve">ne </w:t>
      </w:r>
      <w:r w:rsidR="00CF7BF9" w:rsidRPr="004D272B">
        <w:rPr>
          <w:color w:val="auto"/>
        </w:rPr>
        <w:t>budu ugro</w:t>
      </w:r>
      <w:r w:rsidR="007F35B7" w:rsidRPr="004D272B">
        <w:rPr>
          <w:color w:val="auto"/>
        </w:rPr>
        <w:t>ž</w:t>
      </w:r>
      <w:r w:rsidR="00CF7BF9" w:rsidRPr="004D272B">
        <w:rPr>
          <w:color w:val="auto"/>
        </w:rPr>
        <w:t>eni</w:t>
      </w:r>
      <w:bookmarkEnd w:id="288"/>
      <w:bookmarkEnd w:id="289"/>
      <w:r w:rsidR="00D20A4B" w:rsidRPr="004D272B">
        <w:rPr>
          <w:color w:val="auto"/>
        </w:rPr>
        <w:t>.</w:t>
      </w:r>
    </w:p>
    <w:p w14:paraId="3B3A3AA9" w14:textId="4988EE60" w:rsidR="00CC05A5" w:rsidRPr="004D272B" w:rsidRDefault="00CC05A5" w:rsidP="004D272B">
      <w:pPr>
        <w:pStyle w:val="ListParagraph"/>
        <w:rPr>
          <w:color w:val="auto"/>
        </w:rPr>
      </w:pPr>
      <w:r w:rsidRPr="004D272B">
        <w:rPr>
          <w:color w:val="auto"/>
        </w:rPr>
        <w:t xml:space="preserve">Osim za zahtjeve iz </w:t>
      </w:r>
      <w:r w:rsidR="00601BF7" w:rsidRPr="004D272B">
        <w:rPr>
          <w:color w:val="auto"/>
        </w:rPr>
        <w:t>ta</w:t>
      </w:r>
      <w:r w:rsidR="00274E76" w:rsidRPr="004D272B">
        <w:rPr>
          <w:rFonts w:ascii="Calibri" w:hAnsi="Calibri" w:cs="Calibri"/>
          <w:color w:val="auto"/>
        </w:rPr>
        <w:t>č</w:t>
      </w:r>
      <w:r w:rsidR="00601BF7" w:rsidRPr="004D272B">
        <w:rPr>
          <w:color w:val="auto"/>
        </w:rPr>
        <w:t xml:space="preserve">ke </w:t>
      </w:r>
      <w:r w:rsidR="0059250B" w:rsidRPr="004D272B">
        <w:rPr>
          <w:color w:val="auto"/>
        </w:rPr>
        <w:fldChar w:fldCharType="begin"/>
      </w:r>
      <w:r w:rsidR="0059250B" w:rsidRPr="004D272B">
        <w:rPr>
          <w:color w:val="auto"/>
        </w:rPr>
        <w:instrText xml:space="preserve"> REF _Ref59623158 \w \h </w:instrText>
      </w:r>
      <w:r w:rsidR="0059250B" w:rsidRPr="004D272B">
        <w:rPr>
          <w:color w:val="auto"/>
        </w:rPr>
      </w:r>
      <w:r w:rsidR="0059250B" w:rsidRPr="004D272B">
        <w:rPr>
          <w:color w:val="auto"/>
        </w:rPr>
        <w:fldChar w:fldCharType="separate"/>
      </w:r>
      <w:r w:rsidR="005654DB" w:rsidRPr="004D272B">
        <w:rPr>
          <w:color w:val="auto"/>
        </w:rPr>
        <w:t>6.3.2.2</w:t>
      </w:r>
      <w:r w:rsidR="0059250B" w:rsidRPr="004D272B">
        <w:rPr>
          <w:color w:val="auto"/>
        </w:rPr>
        <w:fldChar w:fldCharType="end"/>
      </w:r>
      <w:r w:rsidR="00601BF7" w:rsidRPr="004D272B">
        <w:rPr>
          <w:color w:val="auto"/>
        </w:rPr>
        <w:t xml:space="preserve"> i ta</w:t>
      </w:r>
      <w:r w:rsidR="00274E76" w:rsidRPr="004D272B">
        <w:rPr>
          <w:rFonts w:ascii="Calibri" w:hAnsi="Calibri" w:cs="Calibri"/>
          <w:color w:val="auto"/>
        </w:rPr>
        <w:t>č</w:t>
      </w:r>
      <w:r w:rsidR="00601BF7" w:rsidRPr="004D272B">
        <w:rPr>
          <w:color w:val="auto"/>
        </w:rPr>
        <w:t xml:space="preserve">ke </w:t>
      </w:r>
      <w:r w:rsidR="00601BF7" w:rsidRPr="004D272B">
        <w:rPr>
          <w:color w:val="auto"/>
        </w:rPr>
        <w:fldChar w:fldCharType="begin"/>
      </w:r>
      <w:r w:rsidR="00601BF7" w:rsidRPr="004D272B">
        <w:rPr>
          <w:color w:val="auto"/>
        </w:rPr>
        <w:instrText xml:space="preserve"> REF _Ref59687418 \r \h </w:instrText>
      </w:r>
      <w:r w:rsidR="00601BF7" w:rsidRPr="004D272B">
        <w:rPr>
          <w:color w:val="auto"/>
        </w:rPr>
      </w:r>
      <w:r w:rsidR="00601BF7" w:rsidRPr="004D272B">
        <w:rPr>
          <w:color w:val="auto"/>
        </w:rPr>
        <w:fldChar w:fldCharType="separate"/>
      </w:r>
      <w:r w:rsidR="005654DB" w:rsidRPr="004D272B">
        <w:rPr>
          <w:color w:val="auto"/>
        </w:rPr>
        <w:t>6.3.2.3</w:t>
      </w:r>
      <w:r w:rsidR="00601BF7" w:rsidRPr="004D272B">
        <w:rPr>
          <w:color w:val="auto"/>
        </w:rPr>
        <w:fldChar w:fldCharType="end"/>
      </w:r>
      <w:r w:rsidR="00601BF7" w:rsidRPr="004D272B">
        <w:rPr>
          <w:color w:val="auto"/>
        </w:rPr>
        <w:t xml:space="preserve"> </w:t>
      </w:r>
      <w:r w:rsidRPr="004D272B">
        <w:rPr>
          <w:color w:val="auto"/>
        </w:rPr>
        <w:t>u pogledu sposobnosti odr</w:t>
      </w:r>
      <w:r w:rsidR="007F35B7" w:rsidRPr="004D272B">
        <w:rPr>
          <w:color w:val="auto"/>
        </w:rPr>
        <w:t>ž</w:t>
      </w:r>
      <w:r w:rsidRPr="004D272B">
        <w:rPr>
          <w:color w:val="auto"/>
        </w:rPr>
        <w:t>avanja ili</w:t>
      </w:r>
      <w:r w:rsidR="007C35CE" w:rsidRPr="004D272B">
        <w:rPr>
          <w:color w:val="auto"/>
        </w:rPr>
        <w:t xml:space="preserve"> promjene</w:t>
      </w:r>
      <w:r w:rsidRPr="004D272B">
        <w:rPr>
          <w:color w:val="auto"/>
        </w:rPr>
        <w:t xml:space="preserve"> izlazne aktivne snage ne primjenjuju se na proizvodne module iz kogeneracijskih postrojenja koji su ugra</w:t>
      </w:r>
      <w:r w:rsidR="007F35B7" w:rsidRPr="004D272B">
        <w:rPr>
          <w:rFonts w:ascii="Calibri" w:hAnsi="Calibri" w:cs="Calibri"/>
          <w:color w:val="auto"/>
        </w:rPr>
        <w:t>đ</w:t>
      </w:r>
      <w:r w:rsidRPr="004D272B">
        <w:rPr>
          <w:color w:val="auto"/>
        </w:rPr>
        <w:t>eni u mre</w:t>
      </w:r>
      <w:r w:rsidR="007F35B7" w:rsidRPr="004D272B">
        <w:rPr>
          <w:rFonts w:cs="Aptos"/>
          <w:color w:val="auto"/>
        </w:rPr>
        <w:t>ž</w:t>
      </w:r>
      <w:r w:rsidRPr="004D272B">
        <w:rPr>
          <w:color w:val="auto"/>
        </w:rPr>
        <w:t>e industrijskih postrojenja ako su ispunjeni sljede</w:t>
      </w:r>
      <w:r w:rsidR="00274E76" w:rsidRPr="004D272B">
        <w:rPr>
          <w:rFonts w:ascii="Calibri" w:hAnsi="Calibri" w:cs="Calibri"/>
          <w:color w:val="auto"/>
        </w:rPr>
        <w:t>ć</w:t>
      </w:r>
      <w:r w:rsidRPr="004D272B">
        <w:rPr>
          <w:color w:val="auto"/>
        </w:rPr>
        <w:t>i kriteriji:</w:t>
      </w:r>
    </w:p>
    <w:p w14:paraId="43E93E7C" w14:textId="3CD3CE27" w:rsidR="00CC05A5" w:rsidRPr="004D272B" w:rsidRDefault="00CC05A5" w:rsidP="00A26F73">
      <w:pPr>
        <w:pStyle w:val="alineja"/>
      </w:pPr>
      <w:r w:rsidRPr="004D272B">
        <w:t>glavna namjena tih postrojenja je proizvodnja topl</w:t>
      </w:r>
      <w:r w:rsidR="00B64B83" w:rsidRPr="004D272B">
        <w:t>otne energije</w:t>
      </w:r>
      <w:r w:rsidRPr="004D272B">
        <w:t xml:space="preserve"> za proizvodne procese tog industrijskog postrojenja</w:t>
      </w:r>
    </w:p>
    <w:p w14:paraId="66AA5C13" w14:textId="0C9AAFE6" w:rsidR="00CC05A5" w:rsidRPr="004D272B" w:rsidRDefault="00CC05A5" w:rsidP="00A26F73">
      <w:pPr>
        <w:pStyle w:val="alineja"/>
      </w:pPr>
      <w:r w:rsidRPr="004D272B">
        <w:t>svaka promjena proizvodnje toplinske energije izaziva promjenu proizvodnje aktivne snage i obratno</w:t>
      </w:r>
      <w:r w:rsidR="004C301E" w:rsidRPr="004D272B">
        <w:t>.</w:t>
      </w:r>
    </w:p>
    <w:p w14:paraId="4D69A8FE" w14:textId="43BA2121" w:rsidR="00CC05A5" w:rsidRPr="004D272B" w:rsidRDefault="00CC05A5" w:rsidP="004D272B">
      <w:pPr>
        <w:pStyle w:val="ListParagraph"/>
        <w:rPr>
          <w:color w:val="auto"/>
        </w:rPr>
      </w:pPr>
      <w:r w:rsidRPr="004D272B">
        <w:rPr>
          <w:color w:val="auto"/>
        </w:rPr>
        <w:t>Kogeneracijska postrojenja procjenjuju se na osnovu njihove maksimalne elektri</w:t>
      </w:r>
      <w:r w:rsidR="00274E76" w:rsidRPr="004D272B">
        <w:rPr>
          <w:rFonts w:ascii="Calibri" w:hAnsi="Calibri" w:cs="Calibri"/>
          <w:color w:val="auto"/>
        </w:rPr>
        <w:t>č</w:t>
      </w:r>
      <w:r w:rsidRPr="004D272B">
        <w:rPr>
          <w:color w:val="auto"/>
        </w:rPr>
        <w:t>ne snage.</w:t>
      </w:r>
    </w:p>
    <w:p w14:paraId="6E8BD837" w14:textId="2937FD44" w:rsidR="00CC05A5" w:rsidRPr="004D272B" w:rsidRDefault="00B47541" w:rsidP="005751BF">
      <w:pPr>
        <w:pStyle w:val="Heading3"/>
      </w:pPr>
      <w:bookmarkStart w:id="290" w:name="_Ref59623155"/>
      <w:bookmarkStart w:id="291" w:name="_Toc61329163"/>
      <w:bookmarkStart w:id="292" w:name="_Toc163201823"/>
      <w:r w:rsidRPr="004D272B">
        <w:t>Op</w:t>
      </w:r>
      <w:r w:rsidR="00274E76" w:rsidRPr="004D272B">
        <w:rPr>
          <w:rFonts w:cs="Calibri"/>
        </w:rPr>
        <w:t>ć</w:t>
      </w:r>
      <w:r w:rsidR="00CC05A5" w:rsidRPr="004D272B">
        <w:t>i zahtjevi za proizvodne module tipa A</w:t>
      </w:r>
      <w:bookmarkEnd w:id="290"/>
      <w:bookmarkEnd w:id="291"/>
      <w:bookmarkEnd w:id="292"/>
    </w:p>
    <w:p w14:paraId="3B361639" w14:textId="5A80C6EA" w:rsidR="00D26C2C" w:rsidRPr="004D272B" w:rsidRDefault="00D26C2C" w:rsidP="005A3B8A">
      <w:pPr>
        <w:pStyle w:val="Heading4"/>
      </w:pPr>
      <w:r w:rsidRPr="004D272B">
        <w:t>Frekventna stabilnost</w:t>
      </w:r>
      <w:r w:rsidR="00482F9A" w:rsidRPr="004D272B">
        <w:t xml:space="preserve"> proizvodnog modula</w:t>
      </w:r>
    </w:p>
    <w:p w14:paraId="05F2B463" w14:textId="4EAA877E" w:rsidR="00CC05A5" w:rsidRPr="004D272B" w:rsidRDefault="00CC05A5" w:rsidP="004D272B">
      <w:pPr>
        <w:pStyle w:val="ListParagraph"/>
        <w:rPr>
          <w:color w:val="auto"/>
        </w:rPr>
      </w:pPr>
      <w:r w:rsidRPr="004D272B">
        <w:rPr>
          <w:color w:val="auto"/>
        </w:rPr>
        <w:t>Proizvodni moduli moraju ispunjavati sljede</w:t>
      </w:r>
      <w:r w:rsidR="00274E76" w:rsidRPr="004D272B">
        <w:rPr>
          <w:rFonts w:ascii="Calibri" w:hAnsi="Calibri" w:cs="Calibri"/>
          <w:color w:val="auto"/>
        </w:rPr>
        <w:t>ć</w:t>
      </w:r>
      <w:r w:rsidRPr="004D272B">
        <w:rPr>
          <w:color w:val="auto"/>
        </w:rPr>
        <w:t>e zahtjeve u pogledu frekventne stabilnosti:</w:t>
      </w:r>
    </w:p>
    <w:p w14:paraId="4AFEFDED" w14:textId="680DC70B" w:rsidR="00CC05A5" w:rsidRPr="004D272B" w:rsidRDefault="00CC05A5" w:rsidP="00861408">
      <w:pPr>
        <w:pStyle w:val="Poravnanje"/>
        <w:numPr>
          <w:ilvl w:val="1"/>
          <w:numId w:val="134"/>
        </w:numPr>
      </w:pPr>
      <w:r w:rsidRPr="004D272B">
        <w:t>Proizvodni modul mora biti sposoban ostati priklju</w:t>
      </w:r>
      <w:r w:rsidR="00274E76" w:rsidRPr="004D272B">
        <w:rPr>
          <w:rFonts w:cs="Calibri"/>
        </w:rPr>
        <w:t>č</w:t>
      </w:r>
      <w:r w:rsidRPr="004D272B">
        <w:t>en na mre</w:t>
      </w:r>
      <w:r w:rsidR="007F35B7" w:rsidRPr="004D272B">
        <w:rPr>
          <w:rFonts w:cs="Aptos"/>
        </w:rPr>
        <w:t>ž</w:t>
      </w:r>
      <w:r w:rsidRPr="004D272B">
        <w:t xml:space="preserve">u i raditi unutar frekventnih i vremenskih intervala kako je navedeno u </w:t>
      </w:r>
      <w:r w:rsidR="0028241C">
        <w:fldChar w:fldCharType="begin"/>
      </w:r>
      <w:r w:rsidR="0028241C">
        <w:instrText>HYPERLINK \l "_Prilog_1._Frekventni"</w:instrText>
      </w:r>
      <w:r w:rsidR="0028241C">
        <w:fldChar w:fldCharType="separate"/>
      </w:r>
      <w:r w:rsidR="0028241C" w:rsidRPr="004D272B">
        <w:rPr>
          <w:rStyle w:val="Hyperlink"/>
          <w:color w:val="auto"/>
        </w:rPr>
        <w:t>Tabeli 1. Priloga 1</w:t>
      </w:r>
      <w:r w:rsidR="0028241C">
        <w:rPr>
          <w:rStyle w:val="Hyperlink"/>
          <w:color w:val="auto"/>
        </w:rPr>
        <w:fldChar w:fldCharType="end"/>
      </w:r>
      <w:r w:rsidR="0028241C" w:rsidRPr="004D272B">
        <w:t>.</w:t>
      </w:r>
      <w:r w:rsidR="00597B96" w:rsidRPr="004D272B">
        <w:t xml:space="preserve"> </w:t>
      </w:r>
    </w:p>
    <w:p w14:paraId="4C60136A" w14:textId="70D5E514" w:rsidR="00CC05A5" w:rsidRPr="004D272B" w:rsidRDefault="00CC05A5" w:rsidP="00861408">
      <w:pPr>
        <w:pStyle w:val="Poravnanje"/>
        <w:numPr>
          <w:ilvl w:val="1"/>
          <w:numId w:val="59"/>
        </w:numPr>
      </w:pPr>
      <w:r w:rsidRPr="004D272B">
        <w:t>Proizvodni modul mora biti sposoban ostati priklju</w:t>
      </w:r>
      <w:r w:rsidR="00274E76" w:rsidRPr="004D272B">
        <w:rPr>
          <w:rFonts w:cs="Calibri"/>
        </w:rPr>
        <w:t>č</w:t>
      </w:r>
      <w:r w:rsidRPr="004D272B">
        <w:t>en na mre</w:t>
      </w:r>
      <w:r w:rsidR="007F35B7" w:rsidRPr="004D272B">
        <w:rPr>
          <w:rFonts w:cs="Aptos"/>
        </w:rPr>
        <w:t>ž</w:t>
      </w:r>
      <w:r w:rsidRPr="004D272B">
        <w:t xml:space="preserve">u i raditi pri brzinama promjene frekvencije do ±2 Hz/sec. </w:t>
      </w:r>
      <w:r w:rsidR="00062885" w:rsidRPr="004D272B">
        <w:t>Mjerni v</w:t>
      </w:r>
      <w:r w:rsidR="002B393E" w:rsidRPr="004D272B">
        <w:t>remenski prozor</w:t>
      </w:r>
      <w:r w:rsidR="00062885" w:rsidRPr="004D272B">
        <w:t xml:space="preserve"> iznosi do 0,1 s. </w:t>
      </w:r>
    </w:p>
    <w:p w14:paraId="0FDF0C67" w14:textId="298CCD0C" w:rsidR="00CC05A5" w:rsidRPr="004D272B" w:rsidRDefault="009E05C2" w:rsidP="005A3B8A">
      <w:pPr>
        <w:pStyle w:val="Heading4"/>
      </w:pPr>
      <w:bookmarkStart w:id="293" w:name="_Ref59623158"/>
      <w:r w:rsidRPr="004D272B">
        <w:t>O</w:t>
      </w:r>
      <w:r w:rsidR="00CC05A5" w:rsidRPr="004D272B">
        <w:t>grani</w:t>
      </w:r>
      <w:r w:rsidR="00274E76" w:rsidRPr="004D272B">
        <w:t>č</w:t>
      </w:r>
      <w:r w:rsidR="00CC05A5" w:rsidRPr="004D272B">
        <w:t xml:space="preserve">en </w:t>
      </w:r>
      <w:r w:rsidR="008F150B" w:rsidRPr="004D272B">
        <w:t>frekvencijski</w:t>
      </w:r>
      <w:r w:rsidR="00CC05A5" w:rsidRPr="004D272B">
        <w:t xml:space="preserve"> osjetljiv na</w:t>
      </w:r>
      <w:r w:rsidR="00274E76" w:rsidRPr="004D272B">
        <w:t>č</w:t>
      </w:r>
      <w:r w:rsidR="00CC05A5" w:rsidRPr="004D272B">
        <w:t>in rada – nad</w:t>
      </w:r>
      <w:r w:rsidR="008F150B" w:rsidRPr="004D272B">
        <w:t>frekvencijski</w:t>
      </w:r>
      <w:r w:rsidR="00CC05A5" w:rsidRPr="004D272B">
        <w:t xml:space="preserve"> (LFSM-O)</w:t>
      </w:r>
      <w:bookmarkEnd w:id="293"/>
    </w:p>
    <w:p w14:paraId="7AEB81AA" w14:textId="26EDF6EC" w:rsidR="00CC05A5" w:rsidRPr="004D272B" w:rsidRDefault="006103F4" w:rsidP="004D272B">
      <w:pPr>
        <w:pStyle w:val="ListParagraph"/>
        <w:numPr>
          <w:ilvl w:val="4"/>
          <w:numId w:val="60"/>
        </w:numPr>
        <w:rPr>
          <w:color w:val="auto"/>
        </w:rPr>
      </w:pPr>
      <w:r w:rsidRPr="004D272B">
        <w:rPr>
          <w:color w:val="auto"/>
        </w:rPr>
        <w:t>P</w:t>
      </w:r>
      <w:r w:rsidR="00CC05A5" w:rsidRPr="004D272B">
        <w:rPr>
          <w:color w:val="auto"/>
        </w:rPr>
        <w:t>roizvodni modul</w:t>
      </w:r>
      <w:r w:rsidR="007C35CE" w:rsidRPr="004D272B">
        <w:rPr>
          <w:color w:val="auto"/>
        </w:rPr>
        <w:t xml:space="preserve"> mora biti</w:t>
      </w:r>
      <w:r w:rsidR="00CC05A5" w:rsidRPr="004D272B">
        <w:rPr>
          <w:color w:val="auto"/>
        </w:rPr>
        <w:t xml:space="preserve"> sposoban aktivirati </w:t>
      </w:r>
      <w:r w:rsidR="008F150B" w:rsidRPr="004D272B">
        <w:rPr>
          <w:color w:val="auto"/>
        </w:rPr>
        <w:t>frekvencijsk</w:t>
      </w:r>
      <w:r w:rsidR="00CC05A5" w:rsidRPr="004D272B">
        <w:rPr>
          <w:color w:val="auto"/>
        </w:rPr>
        <w:t xml:space="preserve">i odziv aktivne snage u skladu sa slikom </w:t>
      </w:r>
      <w:r w:rsidR="00AB330B" w:rsidRPr="004D272B">
        <w:rPr>
          <w:color w:val="auto"/>
        </w:rPr>
        <w:t>6.2</w:t>
      </w:r>
      <w:r w:rsidR="00CC05A5" w:rsidRPr="004D272B">
        <w:rPr>
          <w:color w:val="auto"/>
        </w:rPr>
        <w:t xml:space="preserve">. pri </w:t>
      </w:r>
      <w:r w:rsidR="008F150B" w:rsidRPr="004D272B">
        <w:rPr>
          <w:color w:val="auto"/>
        </w:rPr>
        <w:t>frekvencijsk</w:t>
      </w:r>
      <w:r w:rsidR="00CC05A5" w:rsidRPr="004D272B">
        <w:rPr>
          <w:color w:val="auto"/>
        </w:rPr>
        <w:t>om pragu i postavkama statizma</w:t>
      </w:r>
      <w:r w:rsidR="004C301E" w:rsidRPr="004D272B">
        <w:rPr>
          <w:color w:val="auto"/>
        </w:rPr>
        <w:t>.</w:t>
      </w:r>
    </w:p>
    <w:p w14:paraId="4B728DB4" w14:textId="7FAFC8ED" w:rsidR="00CC05A5" w:rsidRPr="004D272B" w:rsidRDefault="004C301E" w:rsidP="00861408">
      <w:pPr>
        <w:pStyle w:val="Poravnanje"/>
        <w:numPr>
          <w:ilvl w:val="1"/>
          <w:numId w:val="135"/>
        </w:numPr>
      </w:pPr>
      <w:r w:rsidRPr="004D272B">
        <w:t>F</w:t>
      </w:r>
      <w:r w:rsidR="008F150B" w:rsidRPr="004D272B">
        <w:t>rekvencijsk</w:t>
      </w:r>
      <w:r w:rsidR="00CC05A5" w:rsidRPr="004D272B">
        <w:t>i prag</w:t>
      </w:r>
      <w:r w:rsidRPr="004D272B">
        <w:t xml:space="preserve"> je</w:t>
      </w:r>
      <w:r w:rsidR="00CC05A5" w:rsidRPr="004D272B">
        <w:t xml:space="preserve"> 50,2 Hz</w:t>
      </w:r>
      <w:r w:rsidRPr="004D272B">
        <w:t>.</w:t>
      </w:r>
    </w:p>
    <w:p w14:paraId="04B31573" w14:textId="1D1DBBEC" w:rsidR="00CC05A5" w:rsidRPr="004D272B" w:rsidRDefault="004C301E" w:rsidP="004D272B">
      <w:pPr>
        <w:pStyle w:val="ListParagraph"/>
        <w:numPr>
          <w:ilvl w:val="4"/>
          <w:numId w:val="60"/>
        </w:numPr>
        <w:rPr>
          <w:color w:val="auto"/>
        </w:rPr>
      </w:pPr>
      <w:r w:rsidRPr="004D272B">
        <w:rPr>
          <w:color w:val="auto"/>
        </w:rPr>
        <w:t>P</w:t>
      </w:r>
      <w:r w:rsidR="00CC05A5" w:rsidRPr="004D272B">
        <w:rPr>
          <w:color w:val="auto"/>
        </w:rPr>
        <w:t>ostavka statizma je 5%</w:t>
      </w:r>
      <w:r w:rsidR="002A0A5B" w:rsidRPr="004D272B">
        <w:rPr>
          <w:color w:val="auto"/>
        </w:rPr>
        <w:t>. Statizam mora biti podesiv u opsegu koji odgovara odre</w:t>
      </w:r>
      <w:r w:rsidR="007F35B7" w:rsidRPr="004D272B">
        <w:rPr>
          <w:rFonts w:ascii="Calibri" w:hAnsi="Calibri" w:cs="Calibri"/>
          <w:color w:val="auto"/>
        </w:rPr>
        <w:t>đ</w:t>
      </w:r>
      <w:r w:rsidR="002A0A5B" w:rsidRPr="004D272B">
        <w:rPr>
          <w:color w:val="auto"/>
        </w:rPr>
        <w:t>enoj tehnologiji, a koji se kre</w:t>
      </w:r>
      <w:r w:rsidR="00274E76" w:rsidRPr="004D272B">
        <w:rPr>
          <w:rFonts w:ascii="Calibri" w:hAnsi="Calibri" w:cs="Calibri"/>
          <w:color w:val="auto"/>
        </w:rPr>
        <w:t>ć</w:t>
      </w:r>
      <w:r w:rsidR="002A0A5B" w:rsidRPr="004D272B">
        <w:rPr>
          <w:color w:val="auto"/>
        </w:rPr>
        <w:t>e u okviru</w:t>
      </w:r>
      <w:r w:rsidR="00CC05A5" w:rsidRPr="004D272B">
        <w:rPr>
          <w:color w:val="auto"/>
        </w:rPr>
        <w:t xml:space="preserve"> 2 – 12%.</w:t>
      </w:r>
    </w:p>
    <w:p w14:paraId="654A9532" w14:textId="2D8DB48C" w:rsidR="00CC05A5" w:rsidRPr="004D272B" w:rsidRDefault="00223FBB" w:rsidP="004D272B">
      <w:pPr>
        <w:pStyle w:val="ListParagraph"/>
        <w:numPr>
          <w:ilvl w:val="4"/>
          <w:numId w:val="60"/>
        </w:numPr>
        <w:rPr>
          <w:color w:val="auto"/>
        </w:rPr>
      </w:pPr>
      <w:bookmarkStart w:id="294" w:name="_Ref59623084"/>
      <w:r w:rsidRPr="004D272B">
        <w:rPr>
          <w:color w:val="auto"/>
        </w:rPr>
        <w:t xml:space="preserve">Umjesto prethodnog stava, </w:t>
      </w:r>
      <w:r w:rsidR="00CC05A5" w:rsidRPr="004D272B">
        <w:rPr>
          <w:color w:val="auto"/>
        </w:rPr>
        <w:t>dopu</w:t>
      </w:r>
      <w:r w:rsidRPr="004D272B">
        <w:rPr>
          <w:color w:val="auto"/>
        </w:rPr>
        <w:t>šta</w:t>
      </w:r>
      <w:r w:rsidR="00CC05A5" w:rsidRPr="004D272B">
        <w:rPr>
          <w:color w:val="auto"/>
        </w:rPr>
        <w:t xml:space="preserve"> se automatski isklop sa mre</w:t>
      </w:r>
      <w:r w:rsidR="007F35B7" w:rsidRPr="004D272B">
        <w:rPr>
          <w:color w:val="auto"/>
        </w:rPr>
        <w:t>ž</w:t>
      </w:r>
      <w:r w:rsidR="00CC05A5" w:rsidRPr="004D272B">
        <w:rPr>
          <w:color w:val="auto"/>
        </w:rPr>
        <w:t>e i ponovno priklju</w:t>
      </w:r>
      <w:r w:rsidR="00274E76" w:rsidRPr="004D272B">
        <w:rPr>
          <w:rFonts w:ascii="Calibri" w:hAnsi="Calibri" w:cs="Calibri"/>
          <w:color w:val="auto"/>
        </w:rPr>
        <w:t>č</w:t>
      </w:r>
      <w:r w:rsidR="00CC05A5" w:rsidRPr="004D272B">
        <w:rPr>
          <w:color w:val="auto"/>
        </w:rPr>
        <w:t>ivanje proizvodnih modula tipa A pri nasumi</w:t>
      </w:r>
      <w:r w:rsidR="00274E76" w:rsidRPr="004D272B">
        <w:rPr>
          <w:rFonts w:ascii="Calibri" w:hAnsi="Calibri" w:cs="Calibri"/>
          <w:color w:val="auto"/>
        </w:rPr>
        <w:t>č</w:t>
      </w:r>
      <w:r w:rsidR="00CC05A5" w:rsidRPr="004D272B">
        <w:rPr>
          <w:color w:val="auto"/>
        </w:rPr>
        <w:t>nim frekvencijama, u idealnom slu</w:t>
      </w:r>
      <w:r w:rsidR="00274E76" w:rsidRPr="004D272B">
        <w:rPr>
          <w:rFonts w:ascii="Calibri" w:hAnsi="Calibri" w:cs="Calibri"/>
          <w:color w:val="auto"/>
        </w:rPr>
        <w:t>č</w:t>
      </w:r>
      <w:r w:rsidR="00CC05A5" w:rsidRPr="004D272B">
        <w:rPr>
          <w:color w:val="auto"/>
        </w:rPr>
        <w:t xml:space="preserve">aju jednoliko distribuiranim, iznad </w:t>
      </w:r>
      <w:r w:rsidR="008F150B" w:rsidRPr="004D272B">
        <w:rPr>
          <w:color w:val="auto"/>
        </w:rPr>
        <w:t>frekvencijsk</w:t>
      </w:r>
      <w:r w:rsidR="00CC05A5" w:rsidRPr="004D272B">
        <w:rPr>
          <w:color w:val="auto"/>
        </w:rPr>
        <w:t xml:space="preserve">og praga, pri </w:t>
      </w:r>
      <w:r w:rsidR="00274E76" w:rsidRPr="004D272B">
        <w:rPr>
          <w:rFonts w:ascii="Calibri" w:hAnsi="Calibri" w:cs="Calibri"/>
          <w:color w:val="auto"/>
        </w:rPr>
        <w:t>č</w:t>
      </w:r>
      <w:r w:rsidR="00CC05A5" w:rsidRPr="004D272B">
        <w:rPr>
          <w:color w:val="auto"/>
        </w:rPr>
        <w:t>emu je ponovno automatsko uklju</w:t>
      </w:r>
      <w:r w:rsidR="00274E76" w:rsidRPr="004D272B">
        <w:rPr>
          <w:rFonts w:ascii="Calibri" w:hAnsi="Calibri" w:cs="Calibri"/>
          <w:color w:val="auto"/>
        </w:rPr>
        <w:t>č</w:t>
      </w:r>
      <w:r w:rsidR="00CC05A5" w:rsidRPr="004D272B">
        <w:rPr>
          <w:color w:val="auto"/>
        </w:rPr>
        <w:t>enje dopu</w:t>
      </w:r>
      <w:r w:rsidR="00CC05A5" w:rsidRPr="004D272B">
        <w:rPr>
          <w:rFonts w:cs="Aptos"/>
          <w:color w:val="auto"/>
        </w:rPr>
        <w:t>š</w:t>
      </w:r>
      <w:r w:rsidR="00CC05A5" w:rsidRPr="004D272B">
        <w:rPr>
          <w:color w:val="auto"/>
        </w:rPr>
        <w:t xml:space="preserve">teno ispod </w:t>
      </w:r>
      <w:r w:rsidR="008F150B" w:rsidRPr="004D272B">
        <w:rPr>
          <w:color w:val="auto"/>
        </w:rPr>
        <w:t>frekvencijsk</w:t>
      </w:r>
      <w:r w:rsidR="00CC05A5" w:rsidRPr="004D272B">
        <w:rPr>
          <w:color w:val="auto"/>
        </w:rPr>
        <w:t>og praga.</w:t>
      </w:r>
      <w:bookmarkEnd w:id="294"/>
    </w:p>
    <w:p w14:paraId="4858A0FD" w14:textId="2949A5A0" w:rsidR="00CC05A5" w:rsidRPr="004D272B" w:rsidRDefault="004C301E" w:rsidP="004D272B">
      <w:pPr>
        <w:pStyle w:val="ListParagraph"/>
        <w:numPr>
          <w:ilvl w:val="4"/>
          <w:numId w:val="60"/>
        </w:numPr>
        <w:rPr>
          <w:color w:val="auto"/>
        </w:rPr>
      </w:pPr>
      <w:r w:rsidRPr="004D272B">
        <w:rPr>
          <w:color w:val="auto"/>
        </w:rPr>
        <w:t>P</w:t>
      </w:r>
      <w:r w:rsidR="00CC05A5" w:rsidRPr="004D272B">
        <w:rPr>
          <w:color w:val="auto"/>
        </w:rPr>
        <w:t>roizvodni modul treba da bude sposoban aktivira</w:t>
      </w:r>
      <w:r w:rsidRPr="004D272B">
        <w:rPr>
          <w:color w:val="auto"/>
        </w:rPr>
        <w:t>ti</w:t>
      </w:r>
      <w:r w:rsidR="00CC05A5" w:rsidRPr="004D272B">
        <w:rPr>
          <w:color w:val="auto"/>
        </w:rPr>
        <w:t xml:space="preserve"> </w:t>
      </w:r>
      <w:r w:rsidR="008F150B" w:rsidRPr="004D272B">
        <w:rPr>
          <w:color w:val="auto"/>
        </w:rPr>
        <w:t>frekvencijsk</w:t>
      </w:r>
      <w:r w:rsidR="00CC05A5" w:rsidRPr="004D272B">
        <w:rPr>
          <w:color w:val="auto"/>
        </w:rPr>
        <w:t>i odziv snage sa što je mogu</w:t>
      </w:r>
      <w:r w:rsidR="00274E76" w:rsidRPr="004D272B">
        <w:rPr>
          <w:rFonts w:ascii="Calibri" w:hAnsi="Calibri" w:cs="Calibri"/>
          <w:color w:val="auto"/>
        </w:rPr>
        <w:t>ć</w:t>
      </w:r>
      <w:r w:rsidR="00CC05A5" w:rsidRPr="004D272B">
        <w:rPr>
          <w:color w:val="auto"/>
        </w:rPr>
        <w:t>e manjim po</w:t>
      </w:r>
      <w:r w:rsidR="00274E76" w:rsidRPr="004D272B">
        <w:rPr>
          <w:rFonts w:ascii="Calibri" w:hAnsi="Calibri" w:cs="Calibri"/>
          <w:color w:val="auto"/>
        </w:rPr>
        <w:t>č</w:t>
      </w:r>
      <w:r w:rsidR="00CC05A5" w:rsidRPr="004D272B">
        <w:rPr>
          <w:color w:val="auto"/>
        </w:rPr>
        <w:t>etnim ka</w:t>
      </w:r>
      <w:r w:rsidR="00CC05A5" w:rsidRPr="004D272B">
        <w:rPr>
          <w:rFonts w:cs="Aptos"/>
          <w:color w:val="auto"/>
        </w:rPr>
        <w:t>š</w:t>
      </w:r>
      <w:r w:rsidR="00CC05A5" w:rsidRPr="004D272B">
        <w:rPr>
          <w:color w:val="auto"/>
        </w:rPr>
        <w:t>njenjem (</w:t>
      </w:r>
      <w:r w:rsidR="00CC05A5" w:rsidRPr="004D272B">
        <w:rPr>
          <w:i/>
          <w:color w:val="auto"/>
        </w:rPr>
        <w:t>t</w:t>
      </w:r>
      <w:r w:rsidR="00CC05A5" w:rsidRPr="004D272B">
        <w:rPr>
          <w:i/>
          <w:color w:val="auto"/>
          <w:vertAlign w:val="subscript"/>
        </w:rPr>
        <w:t>k</w:t>
      </w:r>
      <w:r w:rsidR="00CC05A5" w:rsidRPr="004D272B">
        <w:rPr>
          <w:color w:val="auto"/>
        </w:rPr>
        <w:t>). Ako je kašnjenje du</w:t>
      </w:r>
      <w:r w:rsidR="007F35B7" w:rsidRPr="004D272B">
        <w:rPr>
          <w:color w:val="auto"/>
        </w:rPr>
        <w:t>ž</w:t>
      </w:r>
      <w:r w:rsidR="00CC05A5" w:rsidRPr="004D272B">
        <w:rPr>
          <w:color w:val="auto"/>
        </w:rPr>
        <w:t>e od dvije sekunde, 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 xml:space="preserve"> mora opravdavdati ka</w:t>
      </w:r>
      <w:r w:rsidR="00CC05A5" w:rsidRPr="004D272B">
        <w:rPr>
          <w:rFonts w:cs="Aptos"/>
          <w:color w:val="auto"/>
        </w:rPr>
        <w:t>š</w:t>
      </w:r>
      <w:r w:rsidR="00CC05A5" w:rsidRPr="004D272B">
        <w:rPr>
          <w:color w:val="auto"/>
        </w:rPr>
        <w:t>njenje navode</w:t>
      </w:r>
      <w:r w:rsidR="00274E76" w:rsidRPr="004D272B">
        <w:rPr>
          <w:rFonts w:ascii="Calibri" w:hAnsi="Calibri" w:cs="Calibri"/>
          <w:color w:val="auto"/>
        </w:rPr>
        <w:t>ć</w:t>
      </w:r>
      <w:r w:rsidR="00CC05A5" w:rsidRPr="004D272B">
        <w:rPr>
          <w:color w:val="auto"/>
        </w:rPr>
        <w:t>i tehni</w:t>
      </w:r>
      <w:r w:rsidR="00274E76" w:rsidRPr="004D272B">
        <w:rPr>
          <w:rFonts w:ascii="Calibri" w:hAnsi="Calibri" w:cs="Calibri"/>
          <w:color w:val="auto"/>
        </w:rPr>
        <w:t>č</w:t>
      </w:r>
      <w:r w:rsidR="00CC05A5" w:rsidRPr="004D272B">
        <w:rPr>
          <w:color w:val="auto"/>
        </w:rPr>
        <w:t>ke dokaze</w:t>
      </w:r>
      <w:r w:rsidRPr="004D272B">
        <w:rPr>
          <w:color w:val="auto"/>
        </w:rPr>
        <w:t>.</w:t>
      </w:r>
    </w:p>
    <w:p w14:paraId="0B24E6E6" w14:textId="5015911B" w:rsidR="00CC05A5" w:rsidRPr="004D272B" w:rsidRDefault="00CC05A5" w:rsidP="004D272B">
      <w:pPr>
        <w:pStyle w:val="ListParagraph"/>
        <w:rPr>
          <w:color w:val="auto"/>
        </w:rPr>
      </w:pPr>
      <w:r w:rsidRPr="004D272B">
        <w:rPr>
          <w:color w:val="auto"/>
        </w:rPr>
        <w:lastRenderedPageBreak/>
        <w:t xml:space="preserve">Rezolucija merenja frekvencije mora biti </w:t>
      </w:r>
      <w:r w:rsidRPr="004D272B">
        <w:rPr>
          <w:rFonts w:ascii="Arial" w:hAnsi="Arial" w:cs="Arial"/>
          <w:color w:val="auto"/>
        </w:rPr>
        <w:t>≤</w:t>
      </w:r>
      <w:r w:rsidRPr="004D272B">
        <w:rPr>
          <w:color w:val="auto"/>
        </w:rPr>
        <w:t xml:space="preserve"> 10 mHz. Opseg tolerancije oko stacionarne krajnje vr</w:t>
      </w:r>
      <w:r w:rsidR="00737782" w:rsidRPr="004D272B">
        <w:rPr>
          <w:color w:val="auto"/>
        </w:rPr>
        <w:t>ij</w:t>
      </w:r>
      <w:r w:rsidRPr="004D272B">
        <w:rPr>
          <w:color w:val="auto"/>
        </w:rPr>
        <w:t>ednosti kontrolisane prom</w:t>
      </w:r>
      <w:r w:rsidR="00737782" w:rsidRPr="004D272B">
        <w:rPr>
          <w:color w:val="auto"/>
        </w:rPr>
        <w:t>j</w:t>
      </w:r>
      <w:r w:rsidRPr="004D272B">
        <w:rPr>
          <w:color w:val="auto"/>
        </w:rPr>
        <w:t>enljive re</w:t>
      </w:r>
      <w:r w:rsidR="007F35B7" w:rsidRPr="004D272B">
        <w:rPr>
          <w:color w:val="auto"/>
        </w:rPr>
        <w:t>ž</w:t>
      </w:r>
      <w:r w:rsidRPr="004D272B">
        <w:rPr>
          <w:color w:val="auto"/>
        </w:rPr>
        <w:t>ima LFSM-O iznosi ± 5% nominalne snage modula za proizvodnju elektri</w:t>
      </w:r>
      <w:r w:rsidR="00274E76" w:rsidRPr="004D272B">
        <w:rPr>
          <w:rFonts w:ascii="Calibri" w:hAnsi="Calibri" w:cs="Calibri"/>
          <w:color w:val="auto"/>
        </w:rPr>
        <w:t>č</w:t>
      </w:r>
      <w:r w:rsidRPr="004D272B">
        <w:rPr>
          <w:color w:val="auto"/>
        </w:rPr>
        <w:t>ne energije.</w:t>
      </w:r>
    </w:p>
    <w:p w14:paraId="21BAC8FE" w14:textId="40CBC471" w:rsidR="00CC05A5" w:rsidRPr="004D272B" w:rsidRDefault="00CC05A5" w:rsidP="006431BF">
      <w:pPr>
        <w:ind w:left="567"/>
        <w:rPr>
          <w:lang w:eastAsia="bs-Latn-BA"/>
        </w:rPr>
      </w:pPr>
      <w:proofErr w:type="spellStart"/>
      <w:r w:rsidRPr="004D272B">
        <w:rPr>
          <w:lang w:eastAsia="bs-Latn-BA"/>
        </w:rPr>
        <w:t>Preporu</w:t>
      </w:r>
      <w:r w:rsidR="00274E76" w:rsidRPr="004D272B">
        <w:rPr>
          <w:lang w:eastAsia="bs-Latn-BA"/>
        </w:rPr>
        <w:t>č</w:t>
      </w:r>
      <w:r w:rsidRPr="004D272B">
        <w:rPr>
          <w:lang w:eastAsia="bs-Latn-BA"/>
        </w:rPr>
        <w:t>ene</w:t>
      </w:r>
      <w:proofErr w:type="spellEnd"/>
      <w:r w:rsidRPr="004D272B">
        <w:rPr>
          <w:lang w:eastAsia="bs-Latn-BA"/>
        </w:rPr>
        <w:t xml:space="preserve"> </w:t>
      </w:r>
      <w:proofErr w:type="spellStart"/>
      <w:r w:rsidRPr="004D272B">
        <w:rPr>
          <w:lang w:eastAsia="bs-Latn-BA"/>
        </w:rPr>
        <w:t>vrijednosti</w:t>
      </w:r>
      <w:proofErr w:type="spellEnd"/>
      <w:r w:rsidRPr="004D272B">
        <w:rPr>
          <w:lang w:eastAsia="bs-Latn-BA"/>
        </w:rPr>
        <w:t xml:space="preserve"> za: </w:t>
      </w:r>
    </w:p>
    <w:p w14:paraId="15BD7E09" w14:textId="0BF0C0EA" w:rsidR="00CC05A5" w:rsidRPr="004D272B" w:rsidRDefault="00CC05A5" w:rsidP="00A26F73">
      <w:pPr>
        <w:pStyle w:val="alineja"/>
      </w:pPr>
      <w:r w:rsidRPr="004D272B">
        <w:t xml:space="preserve">vrijeme smanjenje snage ze </w:t>
      </w:r>
      <w:r w:rsidR="008B28C2" w:rsidRPr="004D272B">
        <w:t xml:space="preserve">module </w:t>
      </w:r>
      <w:r w:rsidRPr="004D272B">
        <w:t>elektroenergetsk</w:t>
      </w:r>
      <w:r w:rsidR="008B28C2" w:rsidRPr="004D272B">
        <w:t>ih</w:t>
      </w:r>
      <w:r w:rsidRPr="004D272B">
        <w:t xml:space="preserve"> parkov</w:t>
      </w:r>
      <w:r w:rsidR="008B28C2" w:rsidRPr="004D272B">
        <w:t>a</w:t>
      </w:r>
      <w:r w:rsidRPr="004D272B">
        <w:t xml:space="preserve"> za </w:t>
      </w:r>
      <w:r w:rsidRPr="004D272B">
        <w:rPr>
          <w:rFonts w:ascii="Calibri" w:hAnsi="Calibri" w:cs="Calibri"/>
        </w:rPr>
        <w:t>Δ</w:t>
      </w:r>
      <w:r w:rsidRPr="004D272B">
        <w:t xml:space="preserve">P </w:t>
      </w:r>
      <w:r w:rsidRPr="004D272B">
        <w:rPr>
          <w:rFonts w:ascii="Arial" w:hAnsi="Arial" w:cs="Arial"/>
        </w:rPr>
        <w:t>≤</w:t>
      </w:r>
      <w:r w:rsidRPr="004D272B">
        <w:t xml:space="preserve"> 0,5 P</w:t>
      </w:r>
      <w:r w:rsidRPr="004D272B">
        <w:rPr>
          <w:vertAlign w:val="subscript"/>
        </w:rPr>
        <w:t>max</w:t>
      </w:r>
      <w:r w:rsidRPr="004D272B">
        <w:t xml:space="preserve">  iznosi </w:t>
      </w:r>
      <w:r w:rsidRPr="004D272B">
        <w:rPr>
          <w:i/>
        </w:rPr>
        <w:t>t</w:t>
      </w:r>
      <w:r w:rsidRPr="004D272B">
        <w:rPr>
          <w:i/>
          <w:vertAlign w:val="subscript"/>
        </w:rPr>
        <w:t>p</w:t>
      </w:r>
      <w:r w:rsidRPr="004D272B">
        <w:t xml:space="preserve"> </w:t>
      </w:r>
      <w:r w:rsidRPr="004D272B">
        <w:rPr>
          <w:rFonts w:ascii="Arial" w:hAnsi="Arial" w:cs="Arial"/>
        </w:rPr>
        <w:t>≤</w:t>
      </w:r>
      <w:r w:rsidRPr="004D272B">
        <w:t xml:space="preserve"> 2 s </w:t>
      </w:r>
    </w:p>
    <w:p w14:paraId="2198D6DE" w14:textId="77777777" w:rsidR="00CC05A5" w:rsidRPr="004D272B" w:rsidRDefault="00CC05A5" w:rsidP="00A26F73">
      <w:pPr>
        <w:pStyle w:val="alineja"/>
      </w:pPr>
      <w:r w:rsidRPr="004D272B">
        <w:t xml:space="preserve">vrijeme ulaska u opseg tolerancije (5%), tj. stabilizacije snage iznosi </w:t>
      </w:r>
      <w:r w:rsidRPr="004D272B">
        <w:rPr>
          <w:i/>
        </w:rPr>
        <w:t>t</w:t>
      </w:r>
      <w:r w:rsidRPr="004D272B">
        <w:rPr>
          <w:i/>
          <w:vertAlign w:val="subscript"/>
        </w:rPr>
        <w:t xml:space="preserve">s </w:t>
      </w:r>
      <w:r w:rsidRPr="004D272B">
        <w:rPr>
          <w:rFonts w:ascii="Arial" w:hAnsi="Arial" w:cs="Arial"/>
        </w:rPr>
        <w:t>≤</w:t>
      </w:r>
      <w:r w:rsidRPr="004D272B">
        <w:t xml:space="preserve"> 20 s</w:t>
      </w:r>
    </w:p>
    <w:p w14:paraId="7F77D3F1" w14:textId="77777777" w:rsidR="00CC05A5" w:rsidRPr="004D272B" w:rsidRDefault="00CC05A5" w:rsidP="00A26F73">
      <w:pPr>
        <w:pStyle w:val="alineja"/>
      </w:pPr>
      <w:r w:rsidRPr="004D272B">
        <w:rPr>
          <w:i/>
        </w:rPr>
        <w:t>t</w:t>
      </w:r>
      <w:r w:rsidRPr="004D272B">
        <w:rPr>
          <w:i/>
          <w:vertAlign w:val="subscript"/>
        </w:rPr>
        <w:t xml:space="preserve">k </w:t>
      </w:r>
      <w:r w:rsidRPr="004D272B">
        <w:t xml:space="preserve">&lt;&lt; </w:t>
      </w:r>
      <w:r w:rsidRPr="004D272B">
        <w:rPr>
          <w:i/>
        </w:rPr>
        <w:t>t</w:t>
      </w:r>
      <w:r w:rsidRPr="004D272B">
        <w:rPr>
          <w:i/>
          <w:vertAlign w:val="subscript"/>
        </w:rPr>
        <w:t>p</w:t>
      </w:r>
      <w:r w:rsidRPr="004D272B">
        <w:t xml:space="preserve">.  </w:t>
      </w:r>
    </w:p>
    <w:p w14:paraId="330AC7D4" w14:textId="41731D1D" w:rsidR="00CC05A5" w:rsidRPr="004D272B" w:rsidRDefault="006431BF" w:rsidP="00CC05A5">
      <w:pPr>
        <w:jc w:val="center"/>
      </w:pPr>
      <w:r w:rsidRPr="004D272B">
        <w:object w:dxaOrig="6132" w:dyaOrig="4452" w14:anchorId="3BEC6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222.75pt" o:ole="">
            <v:imagedata r:id="rId16" o:title=""/>
          </v:shape>
          <o:OLEObject Type="Embed" ProgID="Visio.Drawing.15" ShapeID="_x0000_i1025" DrawAspect="Content" ObjectID="_1794728758" r:id="rId17"/>
        </w:object>
      </w:r>
    </w:p>
    <w:p w14:paraId="0CE81E67" w14:textId="1DCC4E34" w:rsidR="000B53A2" w:rsidRPr="004D272B" w:rsidRDefault="000B53A2" w:rsidP="000B53A2">
      <w:pPr>
        <w:jc w:val="center"/>
        <w:rPr>
          <w:lang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w:t>
      </w:r>
      <w:r w:rsidRPr="004D272B">
        <w:rPr>
          <w:lang w:val="sr-Latn-BA"/>
        </w:rPr>
        <w:fldChar w:fldCharType="end"/>
      </w:r>
      <w:r w:rsidRPr="004D272B">
        <w:rPr>
          <w:lang w:val="sr-Latn-BA"/>
        </w:rPr>
        <w:t xml:space="preserve">. </w:t>
      </w:r>
      <w:proofErr w:type="spellStart"/>
      <w:r w:rsidRPr="004D272B">
        <w:rPr>
          <w:lang w:eastAsia="bs-Latn-BA"/>
        </w:rPr>
        <w:t>Tolerancija</w:t>
      </w:r>
      <w:proofErr w:type="spellEnd"/>
      <w:r w:rsidRPr="004D272B">
        <w:rPr>
          <w:lang w:eastAsia="bs-Latn-BA"/>
        </w:rPr>
        <w:t xml:space="preserve"> </w:t>
      </w:r>
      <w:proofErr w:type="spellStart"/>
      <w:r w:rsidRPr="004D272B">
        <w:rPr>
          <w:lang w:eastAsia="bs-Latn-BA"/>
        </w:rPr>
        <w:t>i</w:t>
      </w:r>
      <w:proofErr w:type="spellEnd"/>
      <w:r w:rsidRPr="004D272B">
        <w:rPr>
          <w:lang w:eastAsia="bs-Latn-BA"/>
        </w:rPr>
        <w:t xml:space="preserve"> </w:t>
      </w:r>
      <w:proofErr w:type="spellStart"/>
      <w:r w:rsidRPr="004D272B">
        <w:rPr>
          <w:lang w:eastAsia="bs-Latn-BA"/>
        </w:rPr>
        <w:t>trajanje</w:t>
      </w:r>
      <w:proofErr w:type="spellEnd"/>
      <w:r w:rsidRPr="004D272B">
        <w:rPr>
          <w:lang w:eastAsia="bs-Latn-BA"/>
        </w:rPr>
        <w:t xml:space="preserve"> </w:t>
      </w:r>
      <w:proofErr w:type="spellStart"/>
      <w:r w:rsidRPr="004D272B">
        <w:rPr>
          <w:lang w:eastAsia="bs-Latn-BA"/>
        </w:rPr>
        <w:t>odziva</w:t>
      </w:r>
      <w:proofErr w:type="spellEnd"/>
      <w:r w:rsidRPr="004D272B">
        <w:rPr>
          <w:lang w:eastAsia="bs-Latn-BA"/>
        </w:rPr>
        <w:t xml:space="preserve"> </w:t>
      </w:r>
      <w:proofErr w:type="spellStart"/>
      <w:r w:rsidRPr="004D272B">
        <w:rPr>
          <w:lang w:eastAsia="bs-Latn-BA"/>
        </w:rPr>
        <w:t>aktivne</w:t>
      </w:r>
      <w:proofErr w:type="spellEnd"/>
      <w:r w:rsidRPr="004D272B">
        <w:rPr>
          <w:lang w:eastAsia="bs-Latn-BA"/>
        </w:rPr>
        <w:t xml:space="preserve"> </w:t>
      </w:r>
      <w:proofErr w:type="spellStart"/>
      <w:r w:rsidRPr="004D272B">
        <w:rPr>
          <w:lang w:eastAsia="bs-Latn-BA"/>
        </w:rPr>
        <w:t>snage</w:t>
      </w:r>
      <w:proofErr w:type="spellEnd"/>
    </w:p>
    <w:p w14:paraId="7D65B3AE" w14:textId="6E11DE2C" w:rsidR="00CC05A5" w:rsidRPr="004D272B" w:rsidRDefault="004C301E" w:rsidP="004D272B">
      <w:pPr>
        <w:pStyle w:val="ListParagraph"/>
        <w:rPr>
          <w:color w:val="auto"/>
        </w:rPr>
      </w:pPr>
      <w:r w:rsidRPr="004D272B">
        <w:rPr>
          <w:color w:val="auto"/>
        </w:rPr>
        <w:t>U</w:t>
      </w:r>
      <w:r w:rsidR="00CC05A5" w:rsidRPr="004D272B">
        <w:rPr>
          <w:color w:val="auto"/>
        </w:rPr>
        <w:t>koliko je</w:t>
      </w:r>
      <w:r w:rsidRPr="004D272B">
        <w:rPr>
          <w:color w:val="auto"/>
        </w:rPr>
        <w:t xml:space="preserve"> to</w:t>
      </w:r>
      <w:r w:rsidR="00CC05A5" w:rsidRPr="004D272B">
        <w:rPr>
          <w:color w:val="auto"/>
        </w:rPr>
        <w:t xml:space="preserve"> potrebno, NOSBiH mo</w:t>
      </w:r>
      <w:r w:rsidR="007F35B7" w:rsidRPr="004D272B">
        <w:rPr>
          <w:color w:val="auto"/>
        </w:rPr>
        <w:t>ž</w:t>
      </w:r>
      <w:r w:rsidR="00CC05A5" w:rsidRPr="004D272B">
        <w:rPr>
          <w:color w:val="auto"/>
        </w:rPr>
        <w:t>e zahtijevati da proizvodni modul nakon postizanja minimalnog regulacionog nivoa bude sposoban nastaviti pogon na tom nivou ili dodatno smanjiti izlaznu aktivnu snagu</w:t>
      </w:r>
    </w:p>
    <w:p w14:paraId="5B608ED8" w14:textId="6CEB824A" w:rsidR="00CC05A5" w:rsidRPr="004D272B" w:rsidRDefault="004C301E" w:rsidP="004D272B">
      <w:pPr>
        <w:pStyle w:val="ListParagraph"/>
        <w:rPr>
          <w:color w:val="auto"/>
        </w:rPr>
      </w:pPr>
      <w:r w:rsidRPr="004D272B">
        <w:rPr>
          <w:color w:val="auto"/>
        </w:rPr>
        <w:t>P</w:t>
      </w:r>
      <w:r w:rsidR="00CC05A5" w:rsidRPr="004D272B">
        <w:rPr>
          <w:color w:val="auto"/>
        </w:rPr>
        <w:t>roizvodni modul mora biti sposoban stabilno raditi tokom pogona u LFSM-O-u. Kad je taj na</w:t>
      </w:r>
      <w:r w:rsidR="00274E76" w:rsidRPr="004D272B">
        <w:rPr>
          <w:rFonts w:ascii="Calibri" w:hAnsi="Calibri" w:cs="Calibri"/>
          <w:color w:val="auto"/>
        </w:rPr>
        <w:t>č</w:t>
      </w:r>
      <w:r w:rsidR="00CC05A5" w:rsidRPr="004D272B">
        <w:rPr>
          <w:color w:val="auto"/>
        </w:rPr>
        <w:t>in rada aktivan, njegova pode</w:t>
      </w:r>
      <w:r w:rsidR="00CC05A5" w:rsidRPr="004D272B">
        <w:rPr>
          <w:rFonts w:cs="Aptos"/>
          <w:color w:val="auto"/>
        </w:rPr>
        <w:t>š</w:t>
      </w:r>
      <w:r w:rsidR="00CC05A5" w:rsidRPr="004D272B">
        <w:rPr>
          <w:color w:val="auto"/>
        </w:rPr>
        <w:t>ena vrijednost (</w:t>
      </w:r>
      <w:r w:rsidR="00CC05A5" w:rsidRPr="004D272B">
        <w:rPr>
          <w:i/>
          <w:color w:val="auto"/>
        </w:rPr>
        <w:t>set-point</w:t>
      </w:r>
      <w:r w:rsidR="00CC05A5" w:rsidRPr="004D272B">
        <w:rPr>
          <w:color w:val="auto"/>
        </w:rPr>
        <w:t>) prevladava nad svim drugim podešenim vrijednostima aktivne snage.</w:t>
      </w:r>
    </w:p>
    <w:p w14:paraId="4ACD2784" w14:textId="15DF9B76" w:rsidR="00CC05A5" w:rsidRPr="004D272B" w:rsidRDefault="000F66C4" w:rsidP="00CC05A5">
      <w:pPr>
        <w:jc w:val="center"/>
      </w:pPr>
      <w:r w:rsidRPr="004D272B">
        <w:object w:dxaOrig="5796" w:dyaOrig="3288" w14:anchorId="3D5456F6">
          <v:shape id="_x0000_i1026" type="#_x0000_t75" style="width:381pt;height:215.25pt" o:ole="">
            <v:imagedata r:id="rId18" o:title=""/>
          </v:shape>
          <o:OLEObject Type="Embed" ProgID="Visio.Drawing.15" ShapeID="_x0000_i1026" DrawAspect="Content" ObjectID="_1794728759" r:id="rId19"/>
        </w:object>
      </w:r>
    </w:p>
    <w:p w14:paraId="45363654" w14:textId="02C9FFA2" w:rsidR="000B53A2" w:rsidRPr="004D272B" w:rsidRDefault="000B53A2" w:rsidP="000B53A2">
      <w:pPr>
        <w:jc w:val="center"/>
        <w:rPr>
          <w:bCs/>
          <w:lang w:val="sr-Latn-BA"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2</w:t>
      </w:r>
      <w:r w:rsidRPr="004D272B">
        <w:rPr>
          <w:lang w:val="sr-Latn-BA"/>
        </w:rPr>
        <w:fldChar w:fldCharType="end"/>
      </w:r>
      <w:r w:rsidRPr="004D272B">
        <w:rPr>
          <w:lang w:val="sr-Latn-BA"/>
        </w:rPr>
        <w:t xml:space="preserve">. </w:t>
      </w:r>
      <w:r w:rsidR="008F150B" w:rsidRPr="004D272B">
        <w:rPr>
          <w:bCs/>
          <w:lang w:val="sr-Latn-BA" w:eastAsia="bs-Latn-BA"/>
        </w:rPr>
        <w:t>Frekvencijsk</w:t>
      </w:r>
      <w:r w:rsidR="007F6DFA" w:rsidRPr="004D272B">
        <w:rPr>
          <w:bCs/>
          <w:lang w:val="sr-Latn-BA" w:eastAsia="bs-Latn-BA"/>
        </w:rPr>
        <w:t>i odziv aktivne snage u LFSM-O</w:t>
      </w:r>
    </w:p>
    <w:p w14:paraId="08943834" w14:textId="77777777" w:rsidR="000B53A2" w:rsidRPr="004D272B" w:rsidRDefault="000B53A2" w:rsidP="00CC05A5">
      <w:pPr>
        <w:jc w:val="center"/>
        <w:rPr>
          <w:b/>
          <w:bCs/>
          <w:lang w:val="sr-Latn-BA" w:eastAsia="bs-Latn-BA"/>
        </w:rPr>
      </w:pPr>
    </w:p>
    <w:p w14:paraId="58CBC116" w14:textId="77777777" w:rsidR="003533E5" w:rsidRPr="004D272B" w:rsidRDefault="003533E5" w:rsidP="00223FBB">
      <w:pPr>
        <w:ind w:left="600"/>
        <w:rPr>
          <w:lang w:val="sr-Latn-BA"/>
        </w:rPr>
      </w:pPr>
    </w:p>
    <w:p w14:paraId="15A27240" w14:textId="0CDECFB6" w:rsidR="00CC05A5" w:rsidRPr="004D272B" w:rsidRDefault="004C301E" w:rsidP="00223FBB">
      <w:pPr>
        <w:ind w:left="600"/>
      </w:pPr>
      <w:r w:rsidRPr="004D272B">
        <w:t>Pri tome</w:t>
      </w:r>
      <w:r w:rsidR="00CC05A5" w:rsidRPr="004D272B">
        <w:t xml:space="preserve"> </w:t>
      </w:r>
      <w:r w:rsidR="005545AF" w:rsidRPr="004D272B">
        <w:rPr>
          <w:lang w:val="sr-Cyrl-RS"/>
        </w:rPr>
        <w:t>је</w:t>
      </w:r>
      <w:r w:rsidR="00CC05A5" w:rsidRPr="004D272B">
        <w:t xml:space="preserve">: </w:t>
      </w:r>
    </w:p>
    <w:p w14:paraId="1405CC42" w14:textId="619F6291" w:rsidR="00CC05A5" w:rsidRPr="004D272B" w:rsidRDefault="00CC05A5" w:rsidP="004D272B">
      <w:pPr>
        <w:pStyle w:val="ListParagraph"/>
        <w:numPr>
          <w:ilvl w:val="0"/>
          <w:numId w:val="58"/>
        </w:numPr>
        <w:rPr>
          <w:color w:val="auto"/>
        </w:rPr>
      </w:pPr>
      <w:r w:rsidRPr="004D272B">
        <w:rPr>
          <w:color w:val="auto"/>
        </w:rPr>
        <w:t>P</w:t>
      </w:r>
      <w:r w:rsidRPr="004D272B">
        <w:rPr>
          <w:color w:val="auto"/>
          <w:vertAlign w:val="subscript"/>
        </w:rPr>
        <w:t>ref</w:t>
      </w:r>
      <w:r w:rsidRPr="004D272B">
        <w:rPr>
          <w:color w:val="auto"/>
        </w:rPr>
        <w:t xml:space="preserve"> maksimalna snaga </w:t>
      </w:r>
      <w:r w:rsidR="00F54477" w:rsidRPr="004D272B">
        <w:rPr>
          <w:color w:val="auto"/>
        </w:rPr>
        <w:t xml:space="preserve">sinhronog </w:t>
      </w:r>
      <w:r w:rsidRPr="004D272B">
        <w:rPr>
          <w:color w:val="auto"/>
        </w:rPr>
        <w:t xml:space="preserve">proizvodnog modula na koju se odnosi </w:t>
      </w:r>
      <w:r w:rsidRPr="004D272B">
        <w:rPr>
          <w:rFonts w:ascii="Calibri" w:hAnsi="Calibri" w:cs="Calibri"/>
          <w:color w:val="auto"/>
        </w:rPr>
        <w:t>ΔΡ</w:t>
      </w:r>
      <w:r w:rsidR="00F54477" w:rsidRPr="004D272B">
        <w:rPr>
          <w:color w:val="auto"/>
        </w:rPr>
        <w:t xml:space="preserve">, odnosno izlazna snaga </w:t>
      </w:r>
      <w:r w:rsidR="008B28C2" w:rsidRPr="004D272B">
        <w:rPr>
          <w:color w:val="auto"/>
        </w:rPr>
        <w:t>modula elektro</w:t>
      </w:r>
      <w:r w:rsidR="00F54477" w:rsidRPr="004D272B">
        <w:rPr>
          <w:color w:val="auto"/>
        </w:rPr>
        <w:t>energetskog parka u trenutku dostizanja LFSM-O praga</w:t>
      </w:r>
    </w:p>
    <w:p w14:paraId="3D79ACA2" w14:textId="38706AD2" w:rsidR="00CC05A5" w:rsidRPr="004D272B" w:rsidRDefault="00CC05A5" w:rsidP="004D272B">
      <w:pPr>
        <w:pStyle w:val="ListParagraph"/>
        <w:numPr>
          <w:ilvl w:val="0"/>
          <w:numId w:val="58"/>
        </w:numPr>
        <w:rPr>
          <w:color w:val="auto"/>
        </w:rPr>
      </w:pPr>
      <w:r w:rsidRPr="004D272B">
        <w:rPr>
          <w:rFonts w:ascii="Calibri" w:hAnsi="Calibri" w:cs="Calibri"/>
          <w:color w:val="auto"/>
        </w:rPr>
        <w:t>ΔΡ</w:t>
      </w:r>
      <w:r w:rsidRPr="004D272B">
        <w:rPr>
          <w:color w:val="auto"/>
        </w:rPr>
        <w:t xml:space="preserve"> promjena izlazne aktivne snage proizvodnog modula </w:t>
      </w:r>
    </w:p>
    <w:p w14:paraId="7FE0A694" w14:textId="6F9B2F46" w:rsidR="00CC05A5" w:rsidRPr="004D272B" w:rsidRDefault="00CC05A5" w:rsidP="004D272B">
      <w:pPr>
        <w:pStyle w:val="ListParagraph"/>
        <w:numPr>
          <w:ilvl w:val="0"/>
          <w:numId w:val="58"/>
        </w:numPr>
        <w:rPr>
          <w:color w:val="auto"/>
        </w:rPr>
      </w:pPr>
      <w:r w:rsidRPr="004D272B">
        <w:rPr>
          <w:color w:val="auto"/>
        </w:rPr>
        <w:t>f</w:t>
      </w:r>
      <w:r w:rsidRPr="004D272B">
        <w:rPr>
          <w:color w:val="auto"/>
          <w:sz w:val="19"/>
          <w:szCs w:val="19"/>
          <w:vertAlign w:val="subscript"/>
        </w:rPr>
        <w:t>n</w:t>
      </w:r>
      <w:r w:rsidRPr="004D272B">
        <w:rPr>
          <w:color w:val="auto"/>
        </w:rPr>
        <w:t> nazivna frekvencija (50 Hz) u mre</w:t>
      </w:r>
      <w:r w:rsidR="007F35B7" w:rsidRPr="004D272B">
        <w:rPr>
          <w:color w:val="auto"/>
        </w:rPr>
        <w:t>ž</w:t>
      </w:r>
      <w:r w:rsidRPr="004D272B">
        <w:rPr>
          <w:color w:val="auto"/>
        </w:rPr>
        <w:t xml:space="preserve">i a </w:t>
      </w:r>
      <w:r w:rsidRPr="004D272B">
        <w:rPr>
          <w:rFonts w:ascii="Calibri" w:hAnsi="Calibri" w:cs="Calibri"/>
          <w:color w:val="auto"/>
        </w:rPr>
        <w:t>Δ</w:t>
      </w:r>
      <w:r w:rsidRPr="004D272B">
        <w:rPr>
          <w:color w:val="auto"/>
        </w:rPr>
        <w:t xml:space="preserve">f </w:t>
      </w:r>
      <w:r w:rsidR="008F150B" w:rsidRPr="004D272B">
        <w:rPr>
          <w:color w:val="auto"/>
        </w:rPr>
        <w:t>frekvencijsk</w:t>
      </w:r>
      <w:r w:rsidRPr="004D272B">
        <w:rPr>
          <w:color w:val="auto"/>
        </w:rPr>
        <w:t>o odstupanje u mre</w:t>
      </w:r>
      <w:r w:rsidR="007F35B7" w:rsidRPr="004D272B">
        <w:rPr>
          <w:color w:val="auto"/>
        </w:rPr>
        <w:t>ž</w:t>
      </w:r>
      <w:r w:rsidRPr="004D272B">
        <w:rPr>
          <w:color w:val="auto"/>
        </w:rPr>
        <w:t xml:space="preserve">i. </w:t>
      </w:r>
    </w:p>
    <w:p w14:paraId="686372E6" w14:textId="2F0EF355" w:rsidR="00CC05A5" w:rsidRPr="004D272B" w:rsidRDefault="00CC05A5" w:rsidP="004D272B">
      <w:pPr>
        <w:pStyle w:val="ListParagraph"/>
        <w:rPr>
          <w:color w:val="auto"/>
        </w:rPr>
      </w:pPr>
      <w:r w:rsidRPr="004D272B">
        <w:rPr>
          <w:color w:val="auto"/>
        </w:rPr>
        <w:t>Proizvodni modul mora biti sposoban odr</w:t>
      </w:r>
      <w:r w:rsidR="007F35B7" w:rsidRPr="004D272B">
        <w:rPr>
          <w:color w:val="auto"/>
        </w:rPr>
        <w:t>ž</w:t>
      </w:r>
      <w:r w:rsidRPr="004D272B">
        <w:rPr>
          <w:color w:val="auto"/>
        </w:rPr>
        <w:t>avati stalnu izlaznu snagu na svojoj ciljanoj vrijednosti bez obzira na promjene frekvencije.</w:t>
      </w:r>
    </w:p>
    <w:p w14:paraId="37B71201" w14:textId="5A2643B8" w:rsidR="00404098" w:rsidRPr="004D272B" w:rsidRDefault="00404098" w:rsidP="005A3B8A">
      <w:pPr>
        <w:pStyle w:val="Heading4"/>
      </w:pPr>
      <w:bookmarkStart w:id="295" w:name="_Ref59687418"/>
      <w:r w:rsidRPr="004D272B">
        <w:t>Smanjenje aktivne snage s opadanjem frekvencije</w:t>
      </w:r>
      <w:bookmarkEnd w:id="295"/>
    </w:p>
    <w:p w14:paraId="4A3BDA90" w14:textId="4724D00B" w:rsidR="00CC05A5" w:rsidRPr="004D272B" w:rsidRDefault="00CC05A5" w:rsidP="004D272B">
      <w:pPr>
        <w:pStyle w:val="ListParagraph"/>
        <w:numPr>
          <w:ilvl w:val="4"/>
          <w:numId w:val="61"/>
        </w:numPr>
        <w:rPr>
          <w:vanish/>
          <w:color w:val="auto"/>
        </w:rPr>
      </w:pPr>
      <w:r w:rsidRPr="004D272B">
        <w:rPr>
          <w:color w:val="auto"/>
        </w:rPr>
        <w:t>Dopušteno smanjenje aktivne snage od najve</w:t>
      </w:r>
      <w:r w:rsidR="00274E76" w:rsidRPr="004D272B">
        <w:rPr>
          <w:rFonts w:ascii="Calibri" w:hAnsi="Calibri" w:cs="Calibri"/>
          <w:color w:val="auto"/>
        </w:rPr>
        <w:t>ć</w:t>
      </w:r>
      <w:r w:rsidRPr="004D272B">
        <w:rPr>
          <w:color w:val="auto"/>
        </w:rPr>
        <w:t>e izlazne vrijednosti s opadanjem frekvencije u svom regulacijskom podru</w:t>
      </w:r>
      <w:r w:rsidR="00274E76" w:rsidRPr="004D272B">
        <w:rPr>
          <w:rFonts w:ascii="Calibri" w:hAnsi="Calibri" w:cs="Calibri"/>
          <w:color w:val="auto"/>
        </w:rPr>
        <w:t>č</w:t>
      </w:r>
      <w:r w:rsidRPr="004D272B">
        <w:rPr>
          <w:color w:val="auto"/>
        </w:rPr>
        <w:t>ju</w:t>
      </w:r>
      <w:r w:rsidR="00881B11" w:rsidRPr="004D272B">
        <w:rPr>
          <w:color w:val="auto"/>
        </w:rPr>
        <w:t xml:space="preserve"> iznosi</w:t>
      </w:r>
      <w:r w:rsidRPr="004D272B">
        <w:rPr>
          <w:color w:val="auto"/>
        </w:rPr>
        <w:t>:</w:t>
      </w:r>
    </w:p>
    <w:p w14:paraId="5A730B2F" w14:textId="77777777" w:rsidR="001B50D6" w:rsidRPr="004D272B" w:rsidRDefault="001B50D6" w:rsidP="00861408">
      <w:pPr>
        <w:pStyle w:val="Poravnanje"/>
        <w:numPr>
          <w:ilvl w:val="1"/>
          <w:numId w:val="71"/>
        </w:numPr>
      </w:pPr>
    </w:p>
    <w:p w14:paraId="33DB52B1" w14:textId="1534567E" w:rsidR="00CC05A5" w:rsidRPr="004D272B" w:rsidRDefault="005206E5" w:rsidP="00861408">
      <w:pPr>
        <w:pStyle w:val="Poravnanje"/>
        <w:numPr>
          <w:ilvl w:val="1"/>
          <w:numId w:val="136"/>
        </w:numPr>
      </w:pPr>
      <w:r w:rsidRPr="004D272B">
        <w:t>za module elektroen</w:t>
      </w:r>
      <w:r w:rsidR="00CC05A5" w:rsidRPr="004D272B">
        <w:t>ergetskog parka ispod 49 Hz stepen smanjenja 2% maksimalne snage na 50 Hz po 1 Hz pada frekvencije</w:t>
      </w:r>
    </w:p>
    <w:p w14:paraId="1FFEC888" w14:textId="4B26CA61" w:rsidR="00CC05A5" w:rsidRPr="004D272B" w:rsidRDefault="00CC05A5" w:rsidP="004D272B">
      <w:pPr>
        <w:pStyle w:val="ListParagraph"/>
        <w:rPr>
          <w:color w:val="auto"/>
        </w:rPr>
      </w:pPr>
      <w:r w:rsidRPr="004D272B">
        <w:rPr>
          <w:color w:val="auto"/>
        </w:rPr>
        <w:t>za sinhrone module ispod 49,5 Hz stepen smanjenja 10 % maksimalne snage na 50 Hz po 1 Hz pada frekvencije.</w:t>
      </w:r>
    </w:p>
    <w:p w14:paraId="5068035A" w14:textId="4302B4B4" w:rsidR="00CC05A5" w:rsidRPr="004D272B" w:rsidRDefault="00CC05A5" w:rsidP="00CC05A5">
      <w:pPr>
        <w:tabs>
          <w:tab w:val="left" w:pos="280"/>
        </w:tabs>
        <w:ind w:left="267"/>
        <w:jc w:val="center"/>
      </w:pPr>
      <w:r w:rsidRPr="004D272B">
        <w:object w:dxaOrig="5956" w:dyaOrig="4021" w14:anchorId="6798EAA4">
          <v:shape id="_x0000_i1027" type="#_x0000_t75" style="width:348pt;height:235.5pt" o:ole="">
            <v:imagedata r:id="rId20" o:title=""/>
          </v:shape>
          <o:OLEObject Type="Embed" ProgID="Visio.Drawing.15" ShapeID="_x0000_i1027" DrawAspect="Content" ObjectID="_1794728760" r:id="rId21"/>
        </w:object>
      </w:r>
    </w:p>
    <w:p w14:paraId="1655BCC2" w14:textId="501E60A9" w:rsidR="000B53A2" w:rsidRPr="004D272B" w:rsidRDefault="000B53A2" w:rsidP="000B53A2">
      <w:pPr>
        <w:jc w:val="center"/>
        <w:rPr>
          <w:bCs/>
          <w:lang w:val="sr-Latn-BA"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3</w:t>
      </w:r>
      <w:r w:rsidRPr="004D272B">
        <w:rPr>
          <w:lang w:val="sr-Latn-BA"/>
        </w:rPr>
        <w:fldChar w:fldCharType="end"/>
      </w:r>
      <w:r w:rsidRPr="004D272B">
        <w:rPr>
          <w:lang w:val="sr-Latn-BA"/>
        </w:rPr>
        <w:t xml:space="preserve">. </w:t>
      </w:r>
      <w:r w:rsidR="00404098" w:rsidRPr="004D272B">
        <w:rPr>
          <w:lang w:val="sr-Latn-BA"/>
        </w:rPr>
        <w:t>Najve</w:t>
      </w:r>
      <w:r w:rsidR="00274E76" w:rsidRPr="004D272B">
        <w:rPr>
          <w:lang w:val="sr-Latn-BA"/>
        </w:rPr>
        <w:t>ć</w:t>
      </w:r>
      <w:r w:rsidR="00404098" w:rsidRPr="004D272B">
        <w:rPr>
          <w:lang w:val="sr-Latn-BA"/>
        </w:rPr>
        <w:t>e smanjenje izlazne snage s opadanjem frekvencije</w:t>
      </w:r>
    </w:p>
    <w:p w14:paraId="59DB489D" w14:textId="77777777" w:rsidR="000B53A2" w:rsidRPr="004D272B" w:rsidRDefault="000B53A2" w:rsidP="00CC05A5">
      <w:pPr>
        <w:tabs>
          <w:tab w:val="left" w:pos="280"/>
        </w:tabs>
        <w:ind w:left="267"/>
        <w:jc w:val="center"/>
        <w:rPr>
          <w:lang w:val="sr-Latn-BA" w:eastAsia="bs-Latn-BA"/>
        </w:rPr>
      </w:pPr>
    </w:p>
    <w:p w14:paraId="41557746" w14:textId="406CB07F" w:rsidR="00CC05A5" w:rsidRPr="004D272B" w:rsidRDefault="00CC05A5" w:rsidP="004D272B">
      <w:pPr>
        <w:pStyle w:val="ListParagraph"/>
        <w:rPr>
          <w:color w:val="auto"/>
        </w:rPr>
      </w:pPr>
      <w:r w:rsidRPr="004D272B">
        <w:rPr>
          <w:color w:val="auto"/>
        </w:rPr>
        <w:t>U dopuštenom smanjenju aktivne snage od maksimalne izlazne snage uzimaju se u obzir:</w:t>
      </w:r>
    </w:p>
    <w:p w14:paraId="06CDA1A2" w14:textId="66B28036" w:rsidR="00CC05A5" w:rsidRPr="004D272B" w:rsidRDefault="006431BF" w:rsidP="00A26F73">
      <w:pPr>
        <w:pStyle w:val="alineja"/>
      </w:pPr>
      <w:bookmarkStart w:id="296" w:name="OLE_LINK1"/>
      <w:r w:rsidRPr="004D272B">
        <w:t>n</w:t>
      </w:r>
      <w:r w:rsidR="00CC05A5" w:rsidRPr="004D272B">
        <w:t>ivo akumulacije, temperatura okoline, padavine, brzine vjetra, iradijacija i sl.</w:t>
      </w:r>
    </w:p>
    <w:p w14:paraId="3B1721A3" w14:textId="7F07797B" w:rsidR="00CC05A5" w:rsidRPr="004D272B" w:rsidRDefault="00CC05A5" w:rsidP="00A26F73">
      <w:pPr>
        <w:pStyle w:val="alineja"/>
      </w:pPr>
      <w:r w:rsidRPr="004D272B">
        <w:t>tehni</w:t>
      </w:r>
      <w:r w:rsidR="00274E76" w:rsidRPr="004D272B">
        <w:rPr>
          <w:rFonts w:cs="Calibri"/>
        </w:rPr>
        <w:t>č</w:t>
      </w:r>
      <w:r w:rsidRPr="004D272B">
        <w:t>ke sposobnosti u zavisnosti od tehnologije proizvodnog modula.</w:t>
      </w:r>
    </w:p>
    <w:bookmarkEnd w:id="296"/>
    <w:p w14:paraId="0AE09EB5" w14:textId="3A1FA9FA" w:rsidR="00CC05A5" w:rsidRPr="004D272B" w:rsidRDefault="005206E5" w:rsidP="004D272B">
      <w:pPr>
        <w:pStyle w:val="ListParagraph"/>
        <w:rPr>
          <w:color w:val="auto"/>
        </w:rPr>
      </w:pPr>
      <w:r w:rsidRPr="004D272B">
        <w:rPr>
          <w:color w:val="auto"/>
        </w:rPr>
        <w:t>P</w:t>
      </w:r>
      <w:r w:rsidR="00CC05A5" w:rsidRPr="004D272B">
        <w:rPr>
          <w:color w:val="auto"/>
        </w:rPr>
        <w:t>roizvodni modul mora biti opremljen logi</w:t>
      </w:r>
      <w:r w:rsidR="00274E76" w:rsidRPr="004D272B">
        <w:rPr>
          <w:rFonts w:ascii="Calibri" w:hAnsi="Calibri" w:cs="Calibri"/>
          <w:color w:val="auto"/>
        </w:rPr>
        <w:t>č</w:t>
      </w:r>
      <w:r w:rsidR="00CC05A5" w:rsidRPr="004D272B">
        <w:rPr>
          <w:color w:val="auto"/>
        </w:rPr>
        <w:t>kim interfejsom (ulaznim port) radi prekida proizvodnje aktivne snage unutar pet (5) sekundi od primanja naloga (signala) na ulaznom portu. NOSBiH ima pravo navesti zahtjeve za opremu kako bi se tom mogu</w:t>
      </w:r>
      <w:r w:rsidR="00274E76" w:rsidRPr="004D272B">
        <w:rPr>
          <w:rFonts w:ascii="Calibri" w:hAnsi="Calibri" w:cs="Calibri"/>
          <w:color w:val="auto"/>
        </w:rPr>
        <w:t>ć</w:t>
      </w:r>
      <w:r w:rsidR="00CC05A5" w:rsidRPr="004D272B">
        <w:rPr>
          <w:color w:val="auto"/>
        </w:rPr>
        <w:t>no</w:t>
      </w:r>
      <w:r w:rsidR="00CC05A5" w:rsidRPr="004D272B">
        <w:rPr>
          <w:rFonts w:cs="Aptos"/>
          <w:color w:val="auto"/>
        </w:rPr>
        <w:t>š</w:t>
      </w:r>
      <w:r w:rsidR="00274E76" w:rsidRPr="004D272B">
        <w:rPr>
          <w:rFonts w:ascii="Calibri" w:hAnsi="Calibri" w:cs="Calibri"/>
          <w:color w:val="auto"/>
        </w:rPr>
        <w:t>ć</w:t>
      </w:r>
      <w:r w:rsidR="00CC05A5" w:rsidRPr="004D272B">
        <w:rPr>
          <w:color w:val="auto"/>
        </w:rPr>
        <w:t>u upravljalo daljinski.</w:t>
      </w:r>
    </w:p>
    <w:p w14:paraId="66354C26" w14:textId="039C30D3" w:rsidR="00CC05A5" w:rsidRPr="004D272B" w:rsidRDefault="00CC05A5" w:rsidP="004D272B">
      <w:pPr>
        <w:pStyle w:val="ListParagraph"/>
        <w:rPr>
          <w:color w:val="auto"/>
        </w:rPr>
      </w:pPr>
      <w:r w:rsidRPr="004D272B">
        <w:rPr>
          <w:color w:val="auto"/>
        </w:rPr>
        <w:t>Proizvodni modul se mo</w:t>
      </w:r>
      <w:r w:rsidR="007F35B7" w:rsidRPr="004D272B">
        <w:rPr>
          <w:color w:val="auto"/>
        </w:rPr>
        <w:t>ž</w:t>
      </w:r>
      <w:r w:rsidRPr="004D272B">
        <w:rPr>
          <w:color w:val="auto"/>
        </w:rPr>
        <w:t>e automatski priklju</w:t>
      </w:r>
      <w:r w:rsidR="00274E76" w:rsidRPr="004D272B">
        <w:rPr>
          <w:rFonts w:ascii="Calibri" w:hAnsi="Calibri" w:cs="Calibri"/>
          <w:color w:val="auto"/>
        </w:rPr>
        <w:t>č</w:t>
      </w:r>
      <w:r w:rsidRPr="004D272B">
        <w:rPr>
          <w:color w:val="auto"/>
        </w:rPr>
        <w:t>ivati</w:t>
      </w:r>
      <w:r w:rsidR="003C7BCE" w:rsidRPr="004D272B">
        <w:rPr>
          <w:color w:val="auto"/>
        </w:rPr>
        <w:t xml:space="preserve"> na mre</w:t>
      </w:r>
      <w:r w:rsidR="007F35B7" w:rsidRPr="004D272B">
        <w:rPr>
          <w:color w:val="auto"/>
        </w:rPr>
        <w:t>ž</w:t>
      </w:r>
      <w:r w:rsidR="003C7BCE" w:rsidRPr="004D272B">
        <w:rPr>
          <w:color w:val="auto"/>
        </w:rPr>
        <w:t>u pod sljede</w:t>
      </w:r>
      <w:r w:rsidR="00274E76" w:rsidRPr="004D272B">
        <w:rPr>
          <w:rFonts w:ascii="Calibri" w:hAnsi="Calibri" w:cs="Calibri"/>
          <w:color w:val="auto"/>
        </w:rPr>
        <w:t>ć</w:t>
      </w:r>
      <w:r w:rsidR="003C7BCE" w:rsidRPr="004D272B">
        <w:rPr>
          <w:color w:val="auto"/>
        </w:rPr>
        <w:t>im</w:t>
      </w:r>
      <w:r w:rsidRPr="004D272B">
        <w:rPr>
          <w:color w:val="auto"/>
        </w:rPr>
        <w:t xml:space="preserve"> uslovima:</w:t>
      </w:r>
    </w:p>
    <w:p w14:paraId="25B72D74" w14:textId="6693F7D6" w:rsidR="00CC05A5" w:rsidRPr="004D272B" w:rsidRDefault="00CC05A5" w:rsidP="00861408">
      <w:pPr>
        <w:pStyle w:val="Poravnanje"/>
        <w:numPr>
          <w:ilvl w:val="1"/>
          <w:numId w:val="157"/>
        </w:numPr>
      </w:pPr>
      <w:r w:rsidRPr="004D272B">
        <w:t xml:space="preserve">frekvencijski opseg 49,5 – 50,2 Hz nakon ispada i 49,5 </w:t>
      </w:r>
      <w:r w:rsidR="003C7BCE" w:rsidRPr="004D272B">
        <w:t>–</w:t>
      </w:r>
      <w:r w:rsidRPr="004D272B">
        <w:t xml:space="preserve"> 50,1</w:t>
      </w:r>
      <w:r w:rsidR="003C7BCE" w:rsidRPr="004D272B">
        <w:t xml:space="preserve"> </w:t>
      </w:r>
      <w:r w:rsidRPr="004D272B">
        <w:t xml:space="preserve"> Hz u normalnim pogonskim uslovima uz vrijeme kašnjenja od 60 sekundi</w:t>
      </w:r>
    </w:p>
    <w:p w14:paraId="7F577CA0" w14:textId="0FF38A9E" w:rsidR="00CC05A5" w:rsidRPr="004D272B" w:rsidRDefault="00CC05A5" w:rsidP="00B760F0">
      <w:pPr>
        <w:pStyle w:val="Poravnanje"/>
      </w:pPr>
      <w:r w:rsidRPr="004D272B">
        <w:t>najve</w:t>
      </w:r>
      <w:r w:rsidR="00274E76" w:rsidRPr="004D272B">
        <w:rPr>
          <w:rFonts w:cs="Calibri"/>
        </w:rPr>
        <w:t>ć</w:t>
      </w:r>
      <w:r w:rsidRPr="004D272B">
        <w:t>i dopu</w:t>
      </w:r>
      <w:r w:rsidRPr="004D272B">
        <w:rPr>
          <w:rFonts w:cs="Aptos"/>
        </w:rPr>
        <w:t>š</w:t>
      </w:r>
      <w:r w:rsidRPr="004D272B">
        <w:t>teni gradijent pove</w:t>
      </w:r>
      <w:r w:rsidR="00274E76" w:rsidRPr="004D272B">
        <w:rPr>
          <w:rFonts w:cs="Calibri"/>
        </w:rPr>
        <w:t>ć</w:t>
      </w:r>
      <w:r w:rsidRPr="004D272B">
        <w:t xml:space="preserve">anja izlazne aktivne snage </w:t>
      </w:r>
      <w:r w:rsidR="007619E9" w:rsidRPr="004D272B">
        <w:t xml:space="preserve">iznosi </w:t>
      </w:r>
      <w:r w:rsidRPr="004D272B">
        <w:t>10% u minuti nakon ispada.</w:t>
      </w:r>
    </w:p>
    <w:p w14:paraId="5A54FCE3" w14:textId="51FA25D6" w:rsidR="00CC05A5" w:rsidRPr="004D272B" w:rsidRDefault="00CC05A5" w:rsidP="004D272B">
      <w:pPr>
        <w:pStyle w:val="ListParagraph"/>
        <w:rPr>
          <w:color w:val="auto"/>
        </w:rPr>
      </w:pPr>
      <w:r w:rsidRPr="004D272B">
        <w:rPr>
          <w:color w:val="auto"/>
        </w:rPr>
        <w:t>Automatsko priklju</w:t>
      </w:r>
      <w:r w:rsidR="00274E76" w:rsidRPr="004D272B">
        <w:rPr>
          <w:rFonts w:ascii="Calibri" w:hAnsi="Calibri" w:cs="Calibri"/>
          <w:color w:val="auto"/>
        </w:rPr>
        <w:t>č</w:t>
      </w:r>
      <w:r w:rsidRPr="004D272B">
        <w:rPr>
          <w:color w:val="auto"/>
        </w:rPr>
        <w:t>ivanje je dopu</w:t>
      </w:r>
      <w:r w:rsidRPr="004D272B">
        <w:rPr>
          <w:rFonts w:cs="Aptos"/>
          <w:color w:val="auto"/>
        </w:rPr>
        <w:t>š</w:t>
      </w:r>
      <w:r w:rsidRPr="004D272B">
        <w:rPr>
          <w:color w:val="auto"/>
        </w:rPr>
        <w:t>teno osim ako je ODS u koordinaciji s NOSBiH</w:t>
      </w:r>
      <w:r w:rsidR="005620AD" w:rsidRPr="004D272B">
        <w:rPr>
          <w:color w:val="auto"/>
        </w:rPr>
        <w:t>-om</w:t>
      </w:r>
      <w:r w:rsidRPr="004D272B">
        <w:rPr>
          <w:color w:val="auto"/>
        </w:rPr>
        <w:t xml:space="preserve"> odredio druk</w:t>
      </w:r>
      <w:r w:rsidR="00274E76" w:rsidRPr="004D272B">
        <w:rPr>
          <w:rFonts w:ascii="Calibri" w:hAnsi="Calibri" w:cs="Calibri"/>
          <w:color w:val="auto"/>
        </w:rPr>
        <w:t>č</w:t>
      </w:r>
      <w:r w:rsidRPr="004D272B">
        <w:rPr>
          <w:color w:val="auto"/>
        </w:rPr>
        <w:t>ije.</w:t>
      </w:r>
    </w:p>
    <w:p w14:paraId="29EC94FD" w14:textId="25153030" w:rsidR="00CC05A5" w:rsidRPr="004D272B" w:rsidRDefault="00B47541" w:rsidP="005751BF">
      <w:pPr>
        <w:pStyle w:val="Heading3"/>
      </w:pPr>
      <w:bookmarkStart w:id="297" w:name="_Toc61329164"/>
      <w:bookmarkStart w:id="298" w:name="_Toc163201824"/>
      <w:r w:rsidRPr="004D272B">
        <w:t>Op</w:t>
      </w:r>
      <w:r w:rsidR="00274E76" w:rsidRPr="004D272B">
        <w:rPr>
          <w:rFonts w:cs="Calibri"/>
        </w:rPr>
        <w:t>ć</w:t>
      </w:r>
      <w:r w:rsidR="00CC05A5" w:rsidRPr="004D272B">
        <w:t>i zahtjevi za proizvodne module tipa B</w:t>
      </w:r>
      <w:bookmarkEnd w:id="297"/>
      <w:bookmarkEnd w:id="298"/>
    </w:p>
    <w:p w14:paraId="741C6A13" w14:textId="4E250E3C" w:rsidR="00CC05A5" w:rsidRPr="004D272B" w:rsidRDefault="00CC05A5" w:rsidP="004D272B">
      <w:pPr>
        <w:pStyle w:val="ListParagraph"/>
        <w:rPr>
          <w:color w:val="auto"/>
        </w:rPr>
      </w:pPr>
      <w:r w:rsidRPr="004D272B">
        <w:rPr>
          <w:color w:val="auto"/>
        </w:rPr>
        <w:t xml:space="preserve">Proizvodni moduli tipa B moraju ispunjavati zahtjeve koji se odnose na tip A, osim </w:t>
      </w:r>
      <w:r w:rsidR="0038760D" w:rsidRPr="004D272B">
        <w:rPr>
          <w:color w:val="auto"/>
        </w:rPr>
        <w:t>ta</w:t>
      </w:r>
      <w:r w:rsidR="00274E76" w:rsidRPr="004D272B">
        <w:rPr>
          <w:rFonts w:ascii="Calibri" w:hAnsi="Calibri" w:cs="Calibri"/>
          <w:color w:val="auto"/>
        </w:rPr>
        <w:t>č</w:t>
      </w:r>
      <w:r w:rsidR="0038760D" w:rsidRPr="004D272B">
        <w:rPr>
          <w:color w:val="auto"/>
        </w:rPr>
        <w:t xml:space="preserve">ke </w:t>
      </w:r>
      <w:r w:rsidR="0038760D" w:rsidRPr="004D272B">
        <w:rPr>
          <w:color w:val="auto"/>
        </w:rPr>
        <w:fldChar w:fldCharType="begin"/>
      </w:r>
      <w:r w:rsidR="0038760D" w:rsidRPr="004D272B">
        <w:rPr>
          <w:color w:val="auto"/>
        </w:rPr>
        <w:instrText xml:space="preserve"> REF _Ref59623158 \r \h </w:instrText>
      </w:r>
      <w:r w:rsidR="0038760D" w:rsidRPr="004D272B">
        <w:rPr>
          <w:color w:val="auto"/>
        </w:rPr>
      </w:r>
      <w:r w:rsidR="0038760D" w:rsidRPr="004D272B">
        <w:rPr>
          <w:color w:val="auto"/>
        </w:rPr>
        <w:fldChar w:fldCharType="separate"/>
      </w:r>
      <w:r w:rsidR="005654DB" w:rsidRPr="004D272B">
        <w:rPr>
          <w:color w:val="auto"/>
        </w:rPr>
        <w:t>6.3.2.2</w:t>
      </w:r>
      <w:r w:rsidR="0038760D" w:rsidRPr="004D272B">
        <w:rPr>
          <w:color w:val="auto"/>
        </w:rPr>
        <w:fldChar w:fldCharType="end"/>
      </w:r>
      <w:r w:rsidR="0038760D" w:rsidRPr="004D272B">
        <w:rPr>
          <w:color w:val="auto"/>
        </w:rPr>
        <w:t xml:space="preserve"> </w:t>
      </w:r>
      <w:r w:rsidR="0038760D" w:rsidRPr="004D272B">
        <w:rPr>
          <w:color w:val="auto"/>
        </w:rPr>
        <w:fldChar w:fldCharType="begin"/>
      </w:r>
      <w:r w:rsidR="0038760D" w:rsidRPr="004D272B">
        <w:rPr>
          <w:color w:val="auto"/>
        </w:rPr>
        <w:instrText xml:space="preserve"> REF _Ref59623084 \r \h </w:instrText>
      </w:r>
      <w:r w:rsidR="0038760D" w:rsidRPr="004D272B">
        <w:rPr>
          <w:color w:val="auto"/>
        </w:rPr>
      </w:r>
      <w:r w:rsidR="0038760D" w:rsidRPr="004D272B">
        <w:rPr>
          <w:color w:val="auto"/>
        </w:rPr>
        <w:fldChar w:fldCharType="separate"/>
      </w:r>
      <w:r w:rsidR="005654DB" w:rsidRPr="004D272B">
        <w:rPr>
          <w:color w:val="auto"/>
        </w:rPr>
        <w:t>(2)</w:t>
      </w:r>
      <w:r w:rsidR="0038760D" w:rsidRPr="004D272B">
        <w:rPr>
          <w:color w:val="auto"/>
        </w:rPr>
        <w:fldChar w:fldCharType="end"/>
      </w:r>
      <w:r w:rsidRPr="004D272B">
        <w:rPr>
          <w:color w:val="auto"/>
        </w:rPr>
        <w:t>.</w:t>
      </w:r>
    </w:p>
    <w:p w14:paraId="4513617D" w14:textId="08243FAA" w:rsidR="00D26C2C" w:rsidRPr="004D272B" w:rsidRDefault="008F150B" w:rsidP="00861408">
      <w:pPr>
        <w:pStyle w:val="Heading4"/>
        <w:numPr>
          <w:ilvl w:val="3"/>
          <w:numId w:val="73"/>
        </w:numPr>
      </w:pPr>
      <w:bookmarkStart w:id="299" w:name="_Ref61343450"/>
      <w:r w:rsidRPr="004D272B">
        <w:t>Frekvencijsk</w:t>
      </w:r>
      <w:r w:rsidR="00D26C2C" w:rsidRPr="004D272B">
        <w:t>a stabilnost</w:t>
      </w:r>
      <w:r w:rsidR="00482F9A" w:rsidRPr="004D272B">
        <w:t xml:space="preserve"> proizvodnog modula</w:t>
      </w:r>
      <w:bookmarkEnd w:id="299"/>
    </w:p>
    <w:p w14:paraId="7E1029C4" w14:textId="368EBEB1" w:rsidR="001354E4" w:rsidRPr="004D272B" w:rsidRDefault="00CC05A5" w:rsidP="004D272B">
      <w:pPr>
        <w:pStyle w:val="ListParagraph"/>
        <w:numPr>
          <w:ilvl w:val="4"/>
          <w:numId w:val="74"/>
        </w:numPr>
        <w:rPr>
          <w:color w:val="auto"/>
        </w:rPr>
      </w:pPr>
      <w:bookmarkStart w:id="300" w:name="_Ref59625370"/>
      <w:r w:rsidRPr="004D272B">
        <w:rPr>
          <w:color w:val="auto"/>
        </w:rPr>
        <w:t xml:space="preserve">Proizvodni moduli u pogledu </w:t>
      </w:r>
      <w:r w:rsidR="008F150B" w:rsidRPr="004D272B">
        <w:rPr>
          <w:color w:val="auto"/>
        </w:rPr>
        <w:t>frekvencijsk</w:t>
      </w:r>
      <w:r w:rsidRPr="004D272B">
        <w:rPr>
          <w:color w:val="auto"/>
        </w:rPr>
        <w:t>e stabilnosti, tj. radi regulacije izlazne aktivne snage, moraju biti opremljen</w:t>
      </w:r>
      <w:r w:rsidR="00C336BD" w:rsidRPr="004D272B">
        <w:rPr>
          <w:color w:val="auto"/>
        </w:rPr>
        <w:t>i</w:t>
      </w:r>
      <w:r w:rsidRPr="004D272B">
        <w:rPr>
          <w:color w:val="auto"/>
        </w:rPr>
        <w:t xml:space="preserve"> interfejsom (ulaznim portom) kako bi se izlazna aktivna snaga mogla smanjiti nakon primanja naloga na ulaznom portu.</w:t>
      </w:r>
      <w:bookmarkEnd w:id="300"/>
    </w:p>
    <w:p w14:paraId="397049C3" w14:textId="4490C519" w:rsidR="00D26A19" w:rsidRPr="004D272B" w:rsidRDefault="00D26A19" w:rsidP="005A3B8A">
      <w:pPr>
        <w:pStyle w:val="Heading4"/>
      </w:pPr>
      <w:bookmarkStart w:id="301" w:name="_Ref59687554"/>
      <w:r w:rsidRPr="004D272B">
        <w:t>Stabilnost proizvodnih modula</w:t>
      </w:r>
      <w:bookmarkEnd w:id="301"/>
    </w:p>
    <w:p w14:paraId="03C81613" w14:textId="0841B41E" w:rsidR="00CC05A5" w:rsidRPr="004D272B" w:rsidRDefault="00CC05A5" w:rsidP="004D272B">
      <w:pPr>
        <w:pStyle w:val="ListParagraph"/>
        <w:numPr>
          <w:ilvl w:val="4"/>
          <w:numId w:val="63"/>
        </w:numPr>
        <w:rPr>
          <w:color w:val="auto"/>
        </w:rPr>
      </w:pPr>
      <w:r w:rsidRPr="004D272B">
        <w:rPr>
          <w:color w:val="auto"/>
        </w:rPr>
        <w:lastRenderedPageBreak/>
        <w:t>U pogledu stabilnosti</w:t>
      </w:r>
      <w:r w:rsidR="00C336BD" w:rsidRPr="004D272B">
        <w:rPr>
          <w:color w:val="auto"/>
        </w:rPr>
        <w:t>,</w:t>
      </w:r>
      <w:r w:rsidRPr="004D272B">
        <w:rPr>
          <w:color w:val="auto"/>
        </w:rPr>
        <w:t xml:space="preserve"> proizvodni moduli moraju ispunjavati uslove sposobnosti prolaska kroz stanje kvara (</w:t>
      </w:r>
      <w:r w:rsidRPr="004D272B">
        <w:rPr>
          <w:i/>
          <w:color w:val="auto"/>
        </w:rPr>
        <w:t>Fault ride through – FRT</w:t>
      </w:r>
      <w:r w:rsidRPr="004D272B">
        <w:rPr>
          <w:color w:val="auto"/>
        </w:rPr>
        <w:t>), tj. moraju biti u stanju da ostanu na mre</w:t>
      </w:r>
      <w:r w:rsidR="007F35B7" w:rsidRPr="004D272B">
        <w:rPr>
          <w:color w:val="auto"/>
        </w:rPr>
        <w:t>ž</w:t>
      </w:r>
      <w:r w:rsidRPr="004D272B">
        <w:rPr>
          <w:color w:val="auto"/>
        </w:rPr>
        <w:t xml:space="preserve">i </w:t>
      </w:r>
      <w:r w:rsidR="003D7476" w:rsidRPr="004D272B">
        <w:rPr>
          <w:color w:val="auto"/>
        </w:rPr>
        <w:t xml:space="preserve">tokom </w:t>
      </w:r>
      <w:r w:rsidRPr="004D272B">
        <w:rPr>
          <w:color w:val="auto"/>
        </w:rPr>
        <w:t xml:space="preserve">kvara na </w:t>
      </w:r>
      <w:r w:rsidR="006807E0" w:rsidRPr="004D272B">
        <w:rPr>
          <w:color w:val="auto"/>
        </w:rPr>
        <w:t>prijenos</w:t>
      </w:r>
      <w:r w:rsidRPr="004D272B">
        <w:rPr>
          <w:color w:val="auto"/>
        </w:rPr>
        <w:t>noj mre</w:t>
      </w:r>
      <w:r w:rsidR="007F35B7" w:rsidRPr="004D272B">
        <w:rPr>
          <w:color w:val="auto"/>
        </w:rPr>
        <w:t>ž</w:t>
      </w:r>
      <w:r w:rsidRPr="004D272B">
        <w:rPr>
          <w:color w:val="auto"/>
        </w:rPr>
        <w:t>i i nastave stabilan rad nakon otklonjenih kvarova. FRT kriva izra</w:t>
      </w:r>
      <w:r w:rsidR="007F35B7" w:rsidRPr="004D272B">
        <w:rPr>
          <w:color w:val="auto"/>
        </w:rPr>
        <w:t>ž</w:t>
      </w:r>
      <w:r w:rsidRPr="004D272B">
        <w:rPr>
          <w:color w:val="auto"/>
        </w:rPr>
        <w:t>ava donju granicu vrijednosti linijskih napona u ta</w:t>
      </w:r>
      <w:r w:rsidR="00274E76" w:rsidRPr="004D272B">
        <w:rPr>
          <w:rFonts w:ascii="Calibri" w:hAnsi="Calibri" w:cs="Calibri"/>
          <w:color w:val="auto"/>
        </w:rPr>
        <w:t>č</w:t>
      </w:r>
      <w:r w:rsidRPr="004D272B">
        <w:rPr>
          <w:color w:val="auto"/>
        </w:rPr>
        <w:t>ki priklju</w:t>
      </w:r>
      <w:r w:rsidR="00274E76" w:rsidRPr="004D272B">
        <w:rPr>
          <w:rFonts w:ascii="Calibri" w:hAnsi="Calibri" w:cs="Calibri"/>
          <w:color w:val="auto"/>
        </w:rPr>
        <w:t>č</w:t>
      </w:r>
      <w:r w:rsidRPr="004D272B">
        <w:rPr>
          <w:color w:val="auto"/>
        </w:rPr>
        <w:t xml:space="preserve">enja u funkciji vremena prije, </w:t>
      </w:r>
      <w:bookmarkStart w:id="302" w:name="_Hlk94080956"/>
      <w:r w:rsidRPr="004D272B">
        <w:rPr>
          <w:color w:val="auto"/>
        </w:rPr>
        <w:t xml:space="preserve">tokom </w:t>
      </w:r>
      <w:bookmarkEnd w:id="302"/>
      <w:r w:rsidRPr="004D272B">
        <w:rPr>
          <w:color w:val="auto"/>
        </w:rPr>
        <w:t>i nakon kvara (simetri</w:t>
      </w:r>
      <w:r w:rsidR="00274E76" w:rsidRPr="004D272B">
        <w:rPr>
          <w:rFonts w:ascii="Calibri" w:hAnsi="Calibri" w:cs="Calibri"/>
          <w:color w:val="auto"/>
        </w:rPr>
        <w:t>č</w:t>
      </w:r>
      <w:r w:rsidRPr="004D272B">
        <w:rPr>
          <w:color w:val="auto"/>
        </w:rPr>
        <w:t>ni i nesimetri</w:t>
      </w:r>
      <w:r w:rsidR="00274E76" w:rsidRPr="004D272B">
        <w:rPr>
          <w:rFonts w:ascii="Calibri" w:hAnsi="Calibri" w:cs="Calibri"/>
          <w:color w:val="auto"/>
        </w:rPr>
        <w:t>č</w:t>
      </w:r>
      <w:r w:rsidRPr="004D272B">
        <w:rPr>
          <w:color w:val="auto"/>
        </w:rPr>
        <w:t>ni). Na sljede</w:t>
      </w:r>
      <w:r w:rsidR="00274E76" w:rsidRPr="004D272B">
        <w:rPr>
          <w:rFonts w:ascii="Calibri" w:hAnsi="Calibri" w:cs="Calibri"/>
          <w:color w:val="auto"/>
        </w:rPr>
        <w:t>ć</w:t>
      </w:r>
      <w:r w:rsidRPr="004D272B">
        <w:rPr>
          <w:color w:val="auto"/>
        </w:rPr>
        <w:t xml:space="preserve">im slikama prikazane su FRT krive za sinhrone proizvodne module i </w:t>
      </w:r>
      <w:r w:rsidR="008B28C2" w:rsidRPr="004D272B">
        <w:rPr>
          <w:color w:val="auto"/>
        </w:rPr>
        <w:t>module elektro</w:t>
      </w:r>
      <w:r w:rsidRPr="004D272B">
        <w:rPr>
          <w:color w:val="auto"/>
        </w:rPr>
        <w:t>energetsk</w:t>
      </w:r>
      <w:r w:rsidR="008B28C2" w:rsidRPr="004D272B">
        <w:rPr>
          <w:color w:val="auto"/>
        </w:rPr>
        <w:t xml:space="preserve">ih </w:t>
      </w:r>
      <w:r w:rsidRPr="004D272B">
        <w:rPr>
          <w:color w:val="auto"/>
        </w:rPr>
        <w:t>parkov</w:t>
      </w:r>
      <w:r w:rsidR="008B28C2" w:rsidRPr="004D272B">
        <w:rPr>
          <w:color w:val="auto"/>
        </w:rPr>
        <w:t>a</w:t>
      </w:r>
      <w:r w:rsidRPr="004D272B">
        <w:rPr>
          <w:color w:val="auto"/>
        </w:rPr>
        <w:t xml:space="preserve">. </w:t>
      </w:r>
    </w:p>
    <w:p w14:paraId="2E0391CC" w14:textId="3545CA5C" w:rsidR="00CC05A5" w:rsidRPr="004D272B" w:rsidRDefault="007E3138" w:rsidP="00CC05A5">
      <w:pPr>
        <w:jc w:val="center"/>
      </w:pPr>
      <w:r w:rsidRPr="004D272B">
        <w:object w:dxaOrig="6024" w:dyaOrig="4140" w14:anchorId="706E7628">
          <v:shape id="_x0000_i1028" type="#_x0000_t75" style="width:366.75pt;height:252pt" o:ole="">
            <v:imagedata r:id="rId22" o:title=""/>
          </v:shape>
          <o:OLEObject Type="Embed" ProgID="Visio.Drawing.15" ShapeID="_x0000_i1028" DrawAspect="Content" ObjectID="_1794728761" r:id="rId23"/>
        </w:object>
      </w:r>
    </w:p>
    <w:p w14:paraId="580FC963" w14:textId="706383B4" w:rsidR="0035709B" w:rsidRPr="004D272B" w:rsidRDefault="007F6F00" w:rsidP="007F6F00">
      <w:pPr>
        <w:jc w:val="center"/>
        <w:rPr>
          <w:lang w:val="it-IT"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4</w:t>
      </w:r>
      <w:r w:rsidRPr="004D272B">
        <w:rPr>
          <w:lang w:val="sr-Latn-BA"/>
        </w:rPr>
        <w:fldChar w:fldCharType="end"/>
      </w:r>
      <w:r w:rsidRPr="004D272B">
        <w:rPr>
          <w:lang w:val="sr-Latn-BA"/>
        </w:rPr>
        <w:t xml:space="preserve">. </w:t>
      </w:r>
      <w:r w:rsidR="0035709B" w:rsidRPr="004D272B">
        <w:rPr>
          <w:lang w:val="it-IT" w:eastAsia="bs-Latn-BA"/>
        </w:rPr>
        <w:t xml:space="preserve">FRT kriva za </w:t>
      </w:r>
      <w:r w:rsidRPr="004D272B">
        <w:rPr>
          <w:lang w:val="it-IT" w:eastAsia="bs-Latn-BA"/>
        </w:rPr>
        <w:t>sinhrone proizvodne module</w:t>
      </w:r>
    </w:p>
    <w:p w14:paraId="11D6C2ED" w14:textId="77777777" w:rsidR="00030B9A" w:rsidRPr="004D272B" w:rsidRDefault="00030B9A" w:rsidP="00CC05A5">
      <w:pPr>
        <w:jc w:val="center"/>
        <w:rPr>
          <w:lang w:val="it-IT"/>
        </w:rPr>
      </w:pPr>
    </w:p>
    <w:p w14:paraId="59FD1B9A" w14:textId="025206D0" w:rsidR="00CC05A5" w:rsidRPr="004D272B" w:rsidRDefault="001917A5" w:rsidP="00CC05A5">
      <w:pPr>
        <w:jc w:val="center"/>
      </w:pPr>
      <w:r w:rsidRPr="004D272B">
        <w:object w:dxaOrig="6135" w:dyaOrig="4080" w14:anchorId="58B7E1E7">
          <v:shape id="_x0000_i1029" type="#_x0000_t75" style="width:372.75pt;height:248.25pt" o:ole="">
            <v:imagedata r:id="rId24" o:title=""/>
          </v:shape>
          <o:OLEObject Type="Embed" ProgID="Visio.Drawing.15" ShapeID="_x0000_i1029" DrawAspect="Content" ObjectID="_1794728762" r:id="rId25"/>
        </w:object>
      </w:r>
    </w:p>
    <w:p w14:paraId="62448417" w14:textId="4D588ED9" w:rsidR="007F6F00" w:rsidRPr="004D272B" w:rsidRDefault="007F6F00" w:rsidP="007F6F00">
      <w:pPr>
        <w:jc w:val="center"/>
        <w:rPr>
          <w:lang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5</w:t>
      </w:r>
      <w:r w:rsidRPr="004D272B">
        <w:rPr>
          <w:lang w:val="sr-Latn-BA"/>
        </w:rPr>
        <w:fldChar w:fldCharType="end"/>
      </w:r>
      <w:r w:rsidRPr="004D272B">
        <w:rPr>
          <w:lang w:val="sr-Latn-BA"/>
        </w:rPr>
        <w:t xml:space="preserve">. </w:t>
      </w:r>
      <w:r w:rsidRPr="004D272B">
        <w:rPr>
          <w:lang w:eastAsia="bs-Latn-BA"/>
        </w:rPr>
        <w:t xml:space="preserve">FRT </w:t>
      </w:r>
      <w:proofErr w:type="spellStart"/>
      <w:r w:rsidRPr="004D272B">
        <w:rPr>
          <w:lang w:eastAsia="bs-Latn-BA"/>
        </w:rPr>
        <w:t>kriva</w:t>
      </w:r>
      <w:proofErr w:type="spellEnd"/>
      <w:r w:rsidRPr="004D272B">
        <w:rPr>
          <w:lang w:eastAsia="bs-Latn-BA"/>
        </w:rPr>
        <w:t xml:space="preserve"> za </w:t>
      </w:r>
      <w:r w:rsidR="007E3138" w:rsidRPr="004D272B">
        <w:rPr>
          <w:lang w:eastAsia="bs-Latn-BA"/>
        </w:rPr>
        <w:t xml:space="preserve">module </w:t>
      </w:r>
      <w:proofErr w:type="spellStart"/>
      <w:r w:rsidR="007E3138" w:rsidRPr="004D272B">
        <w:rPr>
          <w:lang w:eastAsia="bs-Latn-BA"/>
        </w:rPr>
        <w:t>elektro</w:t>
      </w:r>
      <w:r w:rsidRPr="004D272B">
        <w:rPr>
          <w:lang w:eastAsia="bs-Latn-BA"/>
        </w:rPr>
        <w:t>energetsk</w:t>
      </w:r>
      <w:r w:rsidR="007E3138" w:rsidRPr="004D272B">
        <w:rPr>
          <w:lang w:eastAsia="bs-Latn-BA"/>
        </w:rPr>
        <w:t>ih</w:t>
      </w:r>
      <w:proofErr w:type="spellEnd"/>
      <w:r w:rsidRPr="004D272B">
        <w:rPr>
          <w:lang w:eastAsia="bs-Latn-BA"/>
        </w:rPr>
        <w:t xml:space="preserve"> </w:t>
      </w:r>
      <w:proofErr w:type="spellStart"/>
      <w:r w:rsidRPr="004D272B">
        <w:rPr>
          <w:lang w:eastAsia="bs-Latn-BA"/>
        </w:rPr>
        <w:t>parkov</w:t>
      </w:r>
      <w:r w:rsidR="007E3138" w:rsidRPr="004D272B">
        <w:rPr>
          <w:lang w:eastAsia="bs-Latn-BA"/>
        </w:rPr>
        <w:t>a</w:t>
      </w:r>
      <w:proofErr w:type="spellEnd"/>
    </w:p>
    <w:p w14:paraId="5E18D15A" w14:textId="77777777" w:rsidR="00CC05A5" w:rsidRPr="004D272B" w:rsidRDefault="00CC05A5" w:rsidP="00CC05A5">
      <w:pPr>
        <w:jc w:val="center"/>
      </w:pPr>
    </w:p>
    <w:p w14:paraId="1801BE51" w14:textId="46A299A9" w:rsidR="00CC05A5" w:rsidRPr="004D272B" w:rsidRDefault="00DB22FD" w:rsidP="004D272B">
      <w:pPr>
        <w:pStyle w:val="ListParagraph"/>
        <w:rPr>
          <w:color w:val="auto"/>
        </w:rPr>
      </w:pPr>
      <w:r w:rsidRPr="004D272B">
        <w:rPr>
          <w:color w:val="auto"/>
        </w:rPr>
        <w:lastRenderedPageBreak/>
        <w:t>ODS</w:t>
      </w:r>
      <w:r w:rsidR="00CC05A5" w:rsidRPr="004D272B">
        <w:rPr>
          <w:color w:val="auto"/>
        </w:rPr>
        <w:t xml:space="preserve"> odre</w:t>
      </w:r>
      <w:r w:rsidR="007F35B7" w:rsidRPr="004D272B">
        <w:rPr>
          <w:rFonts w:ascii="Calibri" w:hAnsi="Calibri" w:cs="Calibri"/>
          <w:color w:val="auto"/>
        </w:rPr>
        <w:t>đ</w:t>
      </w:r>
      <w:r w:rsidR="00CC05A5" w:rsidRPr="004D272B">
        <w:rPr>
          <w:color w:val="auto"/>
        </w:rPr>
        <w:t>uje i objavljuje uslove prije i poslije kvara za sposobnost prolaska kroz stanje kvara u mre</w:t>
      </w:r>
      <w:r w:rsidR="007F35B7" w:rsidRPr="004D272B">
        <w:rPr>
          <w:color w:val="auto"/>
        </w:rPr>
        <w:t>ž</w:t>
      </w:r>
      <w:r w:rsidR="00CC05A5" w:rsidRPr="004D272B">
        <w:rPr>
          <w:color w:val="auto"/>
        </w:rPr>
        <w:t>i u pogledu:</w:t>
      </w:r>
      <w:r w:rsidRPr="004D272B">
        <w:rPr>
          <w:color w:val="auto"/>
        </w:rPr>
        <w:t xml:space="preserve"> </w:t>
      </w:r>
    </w:p>
    <w:p w14:paraId="15EEF45C" w14:textId="142BA2C7" w:rsidR="00CC05A5" w:rsidRPr="004D272B" w:rsidRDefault="00CC05A5" w:rsidP="00A26F73">
      <w:pPr>
        <w:pStyle w:val="alineja"/>
      </w:pPr>
      <w:r w:rsidRPr="004D272B">
        <w:t>izra</w:t>
      </w:r>
      <w:r w:rsidR="00274E76" w:rsidRPr="004D272B">
        <w:rPr>
          <w:rFonts w:cs="Calibri"/>
        </w:rPr>
        <w:t>č</w:t>
      </w:r>
      <w:r w:rsidRPr="004D272B">
        <w:t>una minimalne dopu</w:t>
      </w:r>
      <w:r w:rsidRPr="004D272B">
        <w:rPr>
          <w:rFonts w:cs="Aptos"/>
        </w:rPr>
        <w:t>š</w:t>
      </w:r>
      <w:r w:rsidRPr="004D272B">
        <w:t>tene snage kratkog spoja na mjestu priklju</w:t>
      </w:r>
      <w:r w:rsidR="00274E76" w:rsidRPr="004D272B">
        <w:rPr>
          <w:rFonts w:cs="Calibri"/>
        </w:rPr>
        <w:t>č</w:t>
      </w:r>
      <w:r w:rsidRPr="004D272B">
        <w:t>enja prije kvara</w:t>
      </w:r>
    </w:p>
    <w:p w14:paraId="10F2E175" w14:textId="135D5DDB" w:rsidR="00CC05A5" w:rsidRPr="004D272B" w:rsidRDefault="00CC05A5" w:rsidP="00A26F73">
      <w:pPr>
        <w:pStyle w:val="alineja"/>
      </w:pPr>
      <w:r w:rsidRPr="004D272B">
        <w:t>radne ta</w:t>
      </w:r>
      <w:r w:rsidR="00274E76" w:rsidRPr="004D272B">
        <w:rPr>
          <w:rFonts w:cs="Calibri"/>
        </w:rPr>
        <w:t>č</w:t>
      </w:r>
      <w:r w:rsidRPr="004D272B">
        <w:t>ke aktivne i reaktivne snage proizvodnog modula prije kvara na mjestu priklju</w:t>
      </w:r>
      <w:r w:rsidR="00274E76" w:rsidRPr="004D272B">
        <w:rPr>
          <w:rFonts w:cs="Calibri"/>
        </w:rPr>
        <w:t>č</w:t>
      </w:r>
      <w:r w:rsidRPr="004D272B">
        <w:t>enja i napona na mjestu priklju</w:t>
      </w:r>
      <w:r w:rsidR="00274E76" w:rsidRPr="004D272B">
        <w:rPr>
          <w:rFonts w:cs="Calibri"/>
        </w:rPr>
        <w:t>č</w:t>
      </w:r>
      <w:r w:rsidRPr="004D272B">
        <w:t>enja i</w:t>
      </w:r>
    </w:p>
    <w:p w14:paraId="30BB9028" w14:textId="49A8F053" w:rsidR="00EC7CF7" w:rsidRPr="004D272B" w:rsidRDefault="00CC05A5" w:rsidP="00A26F73">
      <w:pPr>
        <w:pStyle w:val="alineja"/>
      </w:pPr>
      <w:r w:rsidRPr="004D272B">
        <w:t>izra</w:t>
      </w:r>
      <w:r w:rsidR="00274E76" w:rsidRPr="004D272B">
        <w:rPr>
          <w:rFonts w:cs="Calibri"/>
        </w:rPr>
        <w:t>č</w:t>
      </w:r>
      <w:r w:rsidRPr="004D272B">
        <w:t>una minimalne dopu</w:t>
      </w:r>
      <w:r w:rsidRPr="004D272B">
        <w:rPr>
          <w:rFonts w:cs="Aptos"/>
        </w:rPr>
        <w:t>š</w:t>
      </w:r>
      <w:r w:rsidRPr="004D272B">
        <w:t>tene snage kratkog spoja na mjestu priklju</w:t>
      </w:r>
      <w:r w:rsidR="00274E76" w:rsidRPr="004D272B">
        <w:rPr>
          <w:rFonts w:cs="Calibri"/>
        </w:rPr>
        <w:t>č</w:t>
      </w:r>
      <w:r w:rsidRPr="004D272B">
        <w:t>enja poslije kvara</w:t>
      </w:r>
      <w:r w:rsidR="00E03749" w:rsidRPr="004D272B">
        <w:t>.</w:t>
      </w:r>
      <w:r w:rsidR="00D24C19" w:rsidRPr="004D272B">
        <w:t xml:space="preserve"> </w:t>
      </w:r>
      <w:r w:rsidR="00EC7CF7" w:rsidRPr="004D272B">
        <w:t>Ukoliko je priklju</w:t>
      </w:r>
      <w:r w:rsidR="00274E76" w:rsidRPr="004D272B">
        <w:rPr>
          <w:rFonts w:cs="Calibri"/>
        </w:rPr>
        <w:t>č</w:t>
      </w:r>
      <w:r w:rsidR="00EC7CF7" w:rsidRPr="004D272B">
        <w:t>ak na 110 kV mre</w:t>
      </w:r>
      <w:r w:rsidR="007F35B7" w:rsidRPr="004D272B">
        <w:rPr>
          <w:rFonts w:cs="Aptos"/>
        </w:rPr>
        <w:t>ž</w:t>
      </w:r>
      <w:r w:rsidR="00EC7CF7" w:rsidRPr="004D272B">
        <w:t>u NOSBiH i Elektro</w:t>
      </w:r>
      <w:r w:rsidR="006807E0" w:rsidRPr="004D272B">
        <w:t>prijenos</w:t>
      </w:r>
      <w:r w:rsidR="00EC7CF7" w:rsidRPr="004D272B">
        <w:t xml:space="preserve"> BiH </w:t>
      </w:r>
      <w:r w:rsidR="00274E76" w:rsidRPr="004D272B">
        <w:rPr>
          <w:rFonts w:cs="Calibri"/>
        </w:rPr>
        <w:t>ć</w:t>
      </w:r>
      <w:r w:rsidR="00EC7CF7" w:rsidRPr="004D272B">
        <w:t xml:space="preserve">e </w:t>
      </w:r>
      <w:r w:rsidR="003D7476" w:rsidRPr="004D272B">
        <w:t>e</w:t>
      </w:r>
      <w:r w:rsidR="00EC7CF7" w:rsidRPr="004D272B">
        <w:t>laboratom odrediti prethodno navedene uslove.</w:t>
      </w:r>
    </w:p>
    <w:p w14:paraId="02D0A4F6" w14:textId="51384C06" w:rsidR="00CC05A5" w:rsidRPr="004D272B" w:rsidRDefault="00E06DFE" w:rsidP="004D272B">
      <w:pPr>
        <w:pStyle w:val="ListParagraph"/>
        <w:rPr>
          <w:color w:val="auto"/>
        </w:rPr>
      </w:pPr>
      <w:r w:rsidRPr="004D272B">
        <w:rPr>
          <w:color w:val="auto"/>
        </w:rPr>
        <w:t>N</w:t>
      </w:r>
      <w:r w:rsidR="00CC05A5" w:rsidRPr="004D272B">
        <w:rPr>
          <w:color w:val="auto"/>
        </w:rPr>
        <w:t>a 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ev zahtjev ODS daje uslove prije i poslije kvara koji uzimaju u obzir sposobnost prolaska kroz stanje kvara u mre</w:t>
      </w:r>
      <w:r w:rsidR="007F35B7" w:rsidRPr="004D272B">
        <w:rPr>
          <w:rFonts w:cs="Aptos"/>
          <w:color w:val="auto"/>
        </w:rPr>
        <w:t>ž</w:t>
      </w:r>
      <w:r w:rsidR="00CC05A5" w:rsidRPr="004D272B">
        <w:rPr>
          <w:color w:val="auto"/>
        </w:rPr>
        <w:t>i kao rezultat izra</w:t>
      </w:r>
      <w:r w:rsidR="00274E76" w:rsidRPr="004D272B">
        <w:rPr>
          <w:rFonts w:ascii="Calibri" w:hAnsi="Calibri" w:cs="Calibri"/>
          <w:color w:val="auto"/>
        </w:rPr>
        <w:t>č</w:t>
      </w:r>
      <w:r w:rsidR="00CC05A5" w:rsidRPr="004D272B">
        <w:rPr>
          <w:color w:val="auto"/>
        </w:rPr>
        <w:t>una na mjestu priklju</w:t>
      </w:r>
      <w:r w:rsidR="00274E76" w:rsidRPr="004D272B">
        <w:rPr>
          <w:rFonts w:ascii="Calibri" w:hAnsi="Calibri" w:cs="Calibri"/>
          <w:color w:val="auto"/>
        </w:rPr>
        <w:t>č</w:t>
      </w:r>
      <w:r w:rsidR="00CC05A5" w:rsidRPr="004D272B">
        <w:rPr>
          <w:color w:val="auto"/>
        </w:rPr>
        <w:t xml:space="preserve">enja kako je navedeno u </w:t>
      </w:r>
      <w:r w:rsidR="00DB22FD" w:rsidRPr="004D272B">
        <w:rPr>
          <w:color w:val="auto"/>
        </w:rPr>
        <w:t>prethodnom stavu:</w:t>
      </w:r>
    </w:p>
    <w:p w14:paraId="195513D6" w14:textId="05BBDC62" w:rsidR="00CC05A5" w:rsidRPr="004D272B" w:rsidRDefault="00CC05A5" w:rsidP="00A26F73">
      <w:pPr>
        <w:pStyle w:val="alineja"/>
      </w:pPr>
      <w:r w:rsidRPr="004D272B">
        <w:t>minimalne dopuštene snage kratkog spoja prije kvara na svakom mjestu priklju</w:t>
      </w:r>
      <w:r w:rsidR="00274E76" w:rsidRPr="004D272B">
        <w:rPr>
          <w:rFonts w:cs="Calibri"/>
        </w:rPr>
        <w:t>č</w:t>
      </w:r>
      <w:r w:rsidRPr="004D272B">
        <w:t>enja izra</w:t>
      </w:r>
      <w:r w:rsidR="007F35B7" w:rsidRPr="004D272B">
        <w:rPr>
          <w:rFonts w:cs="Aptos"/>
        </w:rPr>
        <w:t>ž</w:t>
      </w:r>
      <w:r w:rsidRPr="004D272B">
        <w:t>ene u MVA</w:t>
      </w:r>
    </w:p>
    <w:p w14:paraId="029A244B" w14:textId="5D74E359" w:rsidR="00CC05A5" w:rsidRPr="004D272B" w:rsidRDefault="00CC05A5" w:rsidP="00A26F73">
      <w:pPr>
        <w:pStyle w:val="alineja"/>
      </w:pPr>
      <w:r w:rsidRPr="004D272B">
        <w:t>radne ta</w:t>
      </w:r>
      <w:r w:rsidR="00274E76" w:rsidRPr="004D272B">
        <w:rPr>
          <w:rFonts w:cs="Calibri"/>
        </w:rPr>
        <w:t>č</w:t>
      </w:r>
      <w:r w:rsidRPr="004D272B">
        <w:t>ke proizvodnog modula prije kvara izra</w:t>
      </w:r>
      <w:r w:rsidR="007F35B7" w:rsidRPr="004D272B">
        <w:t>ž</w:t>
      </w:r>
      <w:r w:rsidRPr="004D272B">
        <w:t>ene izlaznom aktivnom snagom i izlaznom reaktivnom snagom i naponom na mjestu priklju</w:t>
      </w:r>
      <w:r w:rsidR="00274E76" w:rsidRPr="004D272B">
        <w:rPr>
          <w:rFonts w:cs="Calibri"/>
        </w:rPr>
        <w:t>č</w:t>
      </w:r>
      <w:r w:rsidRPr="004D272B">
        <w:t>enja i</w:t>
      </w:r>
    </w:p>
    <w:p w14:paraId="357F2E96" w14:textId="5F9B5A16" w:rsidR="00CC05A5" w:rsidRPr="004D272B" w:rsidRDefault="00CC05A5" w:rsidP="00A26F73">
      <w:pPr>
        <w:pStyle w:val="alineja"/>
      </w:pPr>
      <w:r w:rsidRPr="004D272B">
        <w:t>minimalne dopuštene snage kratkog spoja poslije kvara na svakom mjestu priklju</w:t>
      </w:r>
      <w:r w:rsidR="00274E76" w:rsidRPr="004D272B">
        <w:rPr>
          <w:rFonts w:cs="Calibri"/>
        </w:rPr>
        <w:t>č</w:t>
      </w:r>
      <w:r w:rsidRPr="004D272B">
        <w:t>enja izra</w:t>
      </w:r>
      <w:r w:rsidR="007F35B7" w:rsidRPr="004D272B">
        <w:rPr>
          <w:rFonts w:cs="Aptos"/>
        </w:rPr>
        <w:t>ž</w:t>
      </w:r>
      <w:r w:rsidRPr="004D272B">
        <w:t>ene u MVA.</w:t>
      </w:r>
    </w:p>
    <w:p w14:paraId="6B2B0C6D" w14:textId="40F60EAB" w:rsidR="00CC05A5" w:rsidRPr="004D272B" w:rsidRDefault="00CC05A5" w:rsidP="001F083B">
      <w:pPr>
        <w:ind w:firstLine="567"/>
        <w:rPr>
          <w:lang w:val="it-IT" w:eastAsia="bs-Latn-BA"/>
        </w:rPr>
      </w:pPr>
      <w:r w:rsidRPr="004D272B">
        <w:rPr>
          <w:lang w:val="it-IT" w:eastAsia="bs-Latn-BA"/>
        </w:rPr>
        <w:t>Alternativno, nadle</w:t>
      </w:r>
      <w:r w:rsidR="007F35B7" w:rsidRPr="004D272B">
        <w:rPr>
          <w:lang w:val="it-IT" w:eastAsia="bs-Latn-BA"/>
        </w:rPr>
        <w:t>ž</w:t>
      </w:r>
      <w:r w:rsidRPr="004D272B">
        <w:rPr>
          <w:lang w:val="it-IT" w:eastAsia="bs-Latn-BA"/>
        </w:rPr>
        <w:t>ni operator sistema mo</w:t>
      </w:r>
      <w:r w:rsidR="007F35B7" w:rsidRPr="004D272B">
        <w:rPr>
          <w:lang w:val="it-IT" w:eastAsia="bs-Latn-BA"/>
        </w:rPr>
        <w:t>ž</w:t>
      </w:r>
      <w:r w:rsidRPr="004D272B">
        <w:rPr>
          <w:lang w:val="it-IT" w:eastAsia="bs-Latn-BA"/>
        </w:rPr>
        <w:t xml:space="preserve">e dati </w:t>
      </w:r>
      <w:r w:rsidR="00EC7CF7" w:rsidRPr="004D272B">
        <w:rPr>
          <w:lang w:val="it-IT" w:eastAsia="bs-Latn-BA"/>
        </w:rPr>
        <w:t>tipi</w:t>
      </w:r>
      <w:r w:rsidR="00274E76" w:rsidRPr="004D272B">
        <w:rPr>
          <w:lang w:val="it-IT" w:eastAsia="bs-Latn-BA"/>
        </w:rPr>
        <w:t>č</w:t>
      </w:r>
      <w:r w:rsidR="00EC7CF7" w:rsidRPr="004D272B">
        <w:rPr>
          <w:lang w:val="it-IT" w:eastAsia="bs-Latn-BA"/>
        </w:rPr>
        <w:t xml:space="preserve">ne </w:t>
      </w:r>
      <w:r w:rsidRPr="004D272B">
        <w:rPr>
          <w:lang w:val="it-IT" w:eastAsia="bs-Latn-BA"/>
        </w:rPr>
        <w:t>vrijednosti</w:t>
      </w:r>
      <w:r w:rsidR="00EC7CF7" w:rsidRPr="004D272B">
        <w:rPr>
          <w:lang w:val="it-IT" w:eastAsia="bs-Latn-BA"/>
        </w:rPr>
        <w:t xml:space="preserve">. </w:t>
      </w:r>
    </w:p>
    <w:p w14:paraId="6A845CC0" w14:textId="6150A962" w:rsidR="00CC05A5" w:rsidRPr="004D272B" w:rsidRDefault="00CC05A5" w:rsidP="004D272B">
      <w:pPr>
        <w:pStyle w:val="ListParagraph"/>
        <w:rPr>
          <w:color w:val="auto"/>
        </w:rPr>
      </w:pPr>
      <w:r w:rsidRPr="004D272B">
        <w:rPr>
          <w:color w:val="auto"/>
        </w:rPr>
        <w:t>Proizvodni moduli se mogu ponovno priklju</w:t>
      </w:r>
      <w:r w:rsidR="00274E76" w:rsidRPr="004D272B">
        <w:rPr>
          <w:rFonts w:ascii="Calibri" w:hAnsi="Calibri" w:cs="Calibri"/>
          <w:color w:val="auto"/>
        </w:rPr>
        <w:t>č</w:t>
      </w:r>
      <w:r w:rsidRPr="004D272B">
        <w:rPr>
          <w:color w:val="auto"/>
        </w:rPr>
        <w:t>iti na mre</w:t>
      </w:r>
      <w:r w:rsidR="007F35B7" w:rsidRPr="004D272B">
        <w:rPr>
          <w:rFonts w:cs="Aptos"/>
          <w:color w:val="auto"/>
        </w:rPr>
        <w:t>ž</w:t>
      </w:r>
      <w:r w:rsidRPr="004D272B">
        <w:rPr>
          <w:color w:val="auto"/>
        </w:rPr>
        <w:t>u nakon ispada izazvanog mre</w:t>
      </w:r>
      <w:r w:rsidR="007F35B7" w:rsidRPr="004D272B">
        <w:rPr>
          <w:rFonts w:cs="Aptos"/>
          <w:color w:val="auto"/>
        </w:rPr>
        <w:t>ž</w:t>
      </w:r>
      <w:r w:rsidRPr="004D272B">
        <w:rPr>
          <w:color w:val="auto"/>
        </w:rPr>
        <w:t>nim poreme</w:t>
      </w:r>
      <w:r w:rsidR="00274E76" w:rsidRPr="004D272B">
        <w:rPr>
          <w:rFonts w:ascii="Calibri" w:hAnsi="Calibri" w:cs="Calibri"/>
          <w:color w:val="auto"/>
        </w:rPr>
        <w:t>ć</w:t>
      </w:r>
      <w:r w:rsidRPr="004D272B">
        <w:rPr>
          <w:color w:val="auto"/>
        </w:rPr>
        <w:t>ajem samo uz saglasnost nadle</w:t>
      </w:r>
      <w:r w:rsidR="007F35B7" w:rsidRPr="004D272B">
        <w:rPr>
          <w:rFonts w:cs="Aptos"/>
          <w:color w:val="auto"/>
        </w:rPr>
        <w:t>ž</w:t>
      </w:r>
      <w:r w:rsidRPr="004D272B">
        <w:rPr>
          <w:color w:val="auto"/>
        </w:rPr>
        <w:t xml:space="preserve">nog operatora sistema. </w:t>
      </w:r>
    </w:p>
    <w:p w14:paraId="7A015328" w14:textId="256FAA4E" w:rsidR="00D26A19" w:rsidRPr="004D272B" w:rsidRDefault="00D26A19" w:rsidP="005A3B8A">
      <w:pPr>
        <w:pStyle w:val="Heading4"/>
      </w:pPr>
      <w:r w:rsidRPr="004D272B">
        <w:t>Zahtjevi</w:t>
      </w:r>
      <w:r w:rsidR="00521A27" w:rsidRPr="004D272B">
        <w:t xml:space="preserve"> u pogledu upravljanja </w:t>
      </w:r>
    </w:p>
    <w:p w14:paraId="72E73313" w14:textId="3B701AED" w:rsidR="00CC05A5" w:rsidRPr="004D272B" w:rsidRDefault="00CC05A5" w:rsidP="004D272B">
      <w:pPr>
        <w:pStyle w:val="ListParagraph"/>
        <w:numPr>
          <w:ilvl w:val="4"/>
          <w:numId w:val="62"/>
        </w:numPr>
        <w:rPr>
          <w:color w:val="auto"/>
        </w:rPr>
      </w:pPr>
      <w:r w:rsidRPr="004D272B">
        <w:rPr>
          <w:color w:val="auto"/>
        </w:rPr>
        <w:t>Proizvodni moduli moraju ispunjavati sljede</w:t>
      </w:r>
      <w:r w:rsidR="00274E76" w:rsidRPr="004D272B">
        <w:rPr>
          <w:rFonts w:ascii="Calibri" w:hAnsi="Calibri" w:cs="Calibri"/>
          <w:color w:val="auto"/>
        </w:rPr>
        <w:t>ć</w:t>
      </w:r>
      <w:r w:rsidRPr="004D272B">
        <w:rPr>
          <w:color w:val="auto"/>
        </w:rPr>
        <w:t xml:space="preserve">e </w:t>
      </w:r>
      <w:r w:rsidR="00B47541" w:rsidRPr="004D272B">
        <w:rPr>
          <w:color w:val="auto"/>
        </w:rPr>
        <w:t>op</w:t>
      </w:r>
      <w:r w:rsidR="00274E76" w:rsidRPr="004D272B">
        <w:rPr>
          <w:rFonts w:ascii="Calibri" w:hAnsi="Calibri" w:cs="Calibri"/>
          <w:color w:val="auto"/>
        </w:rPr>
        <w:t>ć</w:t>
      </w:r>
      <w:r w:rsidRPr="004D272B">
        <w:rPr>
          <w:color w:val="auto"/>
        </w:rPr>
        <w:t xml:space="preserve">e zahtjeve u pogledu </w:t>
      </w:r>
      <w:r w:rsidR="00C350EC" w:rsidRPr="004D272B">
        <w:rPr>
          <w:color w:val="auto"/>
        </w:rPr>
        <w:t xml:space="preserve">upravljanja </w:t>
      </w:r>
      <w:r w:rsidRPr="004D272B">
        <w:rPr>
          <w:color w:val="auto"/>
        </w:rPr>
        <w:t>sistema:</w:t>
      </w:r>
    </w:p>
    <w:p w14:paraId="2A9F4D60" w14:textId="4CDCEECB" w:rsidR="00CC05A5" w:rsidRPr="004D272B" w:rsidRDefault="00400945" w:rsidP="00A26F73">
      <w:pPr>
        <w:pStyle w:val="alineja"/>
      </w:pPr>
      <w:r w:rsidRPr="004D272B">
        <w:rPr>
          <w:lang w:val="en-GB"/>
        </w:rPr>
        <w:t>U</w:t>
      </w:r>
      <w:r w:rsidR="00CC05A5" w:rsidRPr="004D272B">
        <w:t>pravlja</w:t>
      </w:r>
      <w:r w:rsidR="00274E76" w:rsidRPr="004D272B">
        <w:rPr>
          <w:rFonts w:cs="Calibri"/>
        </w:rPr>
        <w:t>č</w:t>
      </w:r>
      <w:r w:rsidR="00CC05A5" w:rsidRPr="004D272B">
        <w:t xml:space="preserve">ke </w:t>
      </w:r>
      <w:r w:rsidR="00CC05A5" w:rsidRPr="004D272B">
        <w:rPr>
          <w:rFonts w:cs="Aptos"/>
        </w:rPr>
        <w:t>š</w:t>
      </w:r>
      <w:r w:rsidR="00CC05A5" w:rsidRPr="004D272B">
        <w:t>eme i pode</w:t>
      </w:r>
      <w:r w:rsidR="00CC05A5" w:rsidRPr="004D272B">
        <w:rPr>
          <w:rFonts w:cs="Aptos"/>
        </w:rPr>
        <w:t>š</w:t>
      </w:r>
      <w:r w:rsidR="00CC05A5" w:rsidRPr="004D272B">
        <w:t>enja upravlja</w:t>
      </w:r>
      <w:r w:rsidR="00274E76" w:rsidRPr="004D272B">
        <w:rPr>
          <w:rFonts w:cs="Calibri"/>
        </w:rPr>
        <w:t>č</w:t>
      </w:r>
      <w:r w:rsidR="00CC05A5" w:rsidRPr="004D272B">
        <w:t>kih ure</w:t>
      </w:r>
      <w:r w:rsidR="007F35B7" w:rsidRPr="004D272B">
        <w:rPr>
          <w:rFonts w:cs="Calibri"/>
        </w:rPr>
        <w:t>đ</w:t>
      </w:r>
      <w:r w:rsidR="00CC05A5" w:rsidRPr="004D272B">
        <w:t xml:space="preserve">aja proizvodnog modula koji su potrebni za stabilnost </w:t>
      </w:r>
      <w:r w:rsidR="006807E0" w:rsidRPr="004D272B">
        <w:t>prijenos</w:t>
      </w:r>
      <w:r w:rsidR="00CC05A5" w:rsidRPr="004D272B">
        <w:t>nog sistema i za poduzimanje hitnih mjera, ili bilo koju njihovu promjenu, uskla</w:t>
      </w:r>
      <w:r w:rsidR="007F35B7" w:rsidRPr="004D272B">
        <w:rPr>
          <w:rFonts w:cs="Calibri"/>
        </w:rPr>
        <w:t>đ</w:t>
      </w:r>
      <w:r w:rsidR="00CC05A5" w:rsidRPr="004D272B">
        <w:t>uju i dogovaraju NOSBiH, ODS i proizvo</w:t>
      </w:r>
      <w:r w:rsidR="007F35B7" w:rsidRPr="004D272B">
        <w:rPr>
          <w:rFonts w:cs="Calibri"/>
        </w:rPr>
        <w:t>đ</w:t>
      </w:r>
      <w:r w:rsidR="00CC05A5" w:rsidRPr="004D272B">
        <w:t>a</w:t>
      </w:r>
      <w:r w:rsidR="00274E76" w:rsidRPr="004D272B">
        <w:rPr>
          <w:rFonts w:cs="Calibri"/>
        </w:rPr>
        <w:t>č</w:t>
      </w:r>
      <w:r w:rsidRPr="004D272B">
        <w:t>.</w:t>
      </w:r>
    </w:p>
    <w:p w14:paraId="39CB3BAA" w14:textId="023B9821" w:rsidR="00F5747D" w:rsidRPr="004D272B" w:rsidRDefault="00400945" w:rsidP="00A26F73">
      <w:pPr>
        <w:pStyle w:val="alineja"/>
      </w:pPr>
      <w:r w:rsidRPr="004D272B">
        <w:t xml:space="preserve">Moraju imati </w:t>
      </w:r>
      <w:r w:rsidR="00253117" w:rsidRPr="004D272B">
        <w:t>zaštitn</w:t>
      </w:r>
      <w:r w:rsidRPr="004D272B">
        <w:t>e</w:t>
      </w:r>
      <w:r w:rsidR="00253117" w:rsidRPr="004D272B">
        <w:t xml:space="preserve"> planov</w:t>
      </w:r>
      <w:r w:rsidRPr="004D272B">
        <w:t>e</w:t>
      </w:r>
      <w:r w:rsidR="00F5747D" w:rsidRPr="004D272B">
        <w:t>.</w:t>
      </w:r>
    </w:p>
    <w:p w14:paraId="2F369FB2" w14:textId="4EFC001F" w:rsidR="00CC05A5" w:rsidRPr="004D272B" w:rsidRDefault="00DC33F1" w:rsidP="004D272B">
      <w:pPr>
        <w:pStyle w:val="ListParagraph"/>
        <w:rPr>
          <w:color w:val="auto"/>
        </w:rPr>
      </w:pPr>
      <w:r w:rsidRPr="004D272B">
        <w:rPr>
          <w:color w:val="auto"/>
        </w:rPr>
        <w:t>Nadle</w:t>
      </w:r>
      <w:r w:rsidR="007F35B7" w:rsidRPr="004D272B">
        <w:rPr>
          <w:color w:val="auto"/>
        </w:rPr>
        <w:t>ž</w:t>
      </w:r>
      <w:r w:rsidRPr="004D272B">
        <w:rPr>
          <w:color w:val="auto"/>
        </w:rPr>
        <w:t xml:space="preserve">ni operator </w:t>
      </w:r>
      <w:r w:rsidR="00945940" w:rsidRPr="004D272B">
        <w:rPr>
          <w:color w:val="auto"/>
        </w:rPr>
        <w:t>s</w:t>
      </w:r>
      <w:r w:rsidRPr="004D272B">
        <w:rPr>
          <w:color w:val="auto"/>
        </w:rPr>
        <w:t xml:space="preserve">istema </w:t>
      </w:r>
      <w:r w:rsidR="00CC05A5" w:rsidRPr="004D272B">
        <w:rPr>
          <w:color w:val="auto"/>
        </w:rPr>
        <w:t>odre</w:t>
      </w:r>
      <w:r w:rsidR="007F35B7" w:rsidRPr="004D272B">
        <w:rPr>
          <w:rFonts w:ascii="Calibri" w:hAnsi="Calibri" w:cs="Calibri"/>
          <w:color w:val="auto"/>
        </w:rPr>
        <w:t>đ</w:t>
      </w:r>
      <w:r w:rsidR="00CC05A5" w:rsidRPr="004D272B">
        <w:rPr>
          <w:color w:val="auto"/>
        </w:rPr>
        <w:t>uje plan i pode</w:t>
      </w:r>
      <w:r w:rsidR="00CC05A5" w:rsidRPr="004D272B">
        <w:rPr>
          <w:rFonts w:cs="Aptos"/>
          <w:color w:val="auto"/>
        </w:rPr>
        <w:t>š</w:t>
      </w:r>
      <w:r w:rsidR="00CC05A5" w:rsidRPr="004D272B">
        <w:rPr>
          <w:color w:val="auto"/>
        </w:rPr>
        <w:t>enja zaštite mre</w:t>
      </w:r>
      <w:r w:rsidR="007F35B7" w:rsidRPr="004D272B">
        <w:rPr>
          <w:color w:val="auto"/>
        </w:rPr>
        <w:t>ž</w:t>
      </w:r>
      <w:r w:rsidR="00CC05A5" w:rsidRPr="004D272B">
        <w:rPr>
          <w:color w:val="auto"/>
        </w:rPr>
        <w:t>e, odnosno priklju</w:t>
      </w:r>
      <w:r w:rsidR="00274E76" w:rsidRPr="004D272B">
        <w:rPr>
          <w:rFonts w:ascii="Calibri" w:hAnsi="Calibri" w:cs="Calibri"/>
          <w:color w:val="auto"/>
        </w:rPr>
        <w:t>č</w:t>
      </w:r>
      <w:r w:rsidR="00CC05A5" w:rsidRPr="004D272B">
        <w:rPr>
          <w:color w:val="auto"/>
        </w:rPr>
        <w:t>nih vodova proizvodnog modula. 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 xml:space="preserve"> svoje za</w:t>
      </w:r>
      <w:r w:rsidR="00CC05A5" w:rsidRPr="004D272B">
        <w:rPr>
          <w:rFonts w:cs="Aptos"/>
          <w:color w:val="auto"/>
        </w:rPr>
        <w:t>š</w:t>
      </w:r>
      <w:r w:rsidR="00CC05A5" w:rsidRPr="004D272B">
        <w:rPr>
          <w:color w:val="auto"/>
        </w:rPr>
        <w:t>titne planove za proizvodni modul i priklju</w:t>
      </w:r>
      <w:r w:rsidR="00274E76" w:rsidRPr="004D272B">
        <w:rPr>
          <w:rFonts w:ascii="Calibri" w:hAnsi="Calibri" w:cs="Calibri"/>
          <w:color w:val="auto"/>
        </w:rPr>
        <w:t>č</w:t>
      </w:r>
      <w:r w:rsidR="00CC05A5" w:rsidRPr="004D272B">
        <w:rPr>
          <w:color w:val="auto"/>
        </w:rPr>
        <w:t>ne vodove uskla</w:t>
      </w:r>
      <w:r w:rsidR="007F35B7" w:rsidRPr="004D272B">
        <w:rPr>
          <w:rFonts w:ascii="Calibri" w:hAnsi="Calibri" w:cs="Calibri"/>
          <w:color w:val="auto"/>
        </w:rPr>
        <w:t>đ</w:t>
      </w:r>
      <w:r w:rsidR="00CC05A5" w:rsidRPr="004D272B">
        <w:rPr>
          <w:color w:val="auto"/>
        </w:rPr>
        <w:t>uje i dogovara s Elektro</w:t>
      </w:r>
      <w:r w:rsidR="006807E0" w:rsidRPr="004D272B">
        <w:rPr>
          <w:color w:val="auto"/>
        </w:rPr>
        <w:t>prijenos</w:t>
      </w:r>
      <w:r w:rsidR="00CC05A5" w:rsidRPr="004D272B">
        <w:rPr>
          <w:color w:val="auto"/>
        </w:rPr>
        <w:t>om BiH prije puštanja u pogon proizvodnog modula, ali i u slu</w:t>
      </w:r>
      <w:r w:rsidR="00274E76" w:rsidRPr="004D272B">
        <w:rPr>
          <w:rFonts w:ascii="Calibri" w:hAnsi="Calibri" w:cs="Calibri"/>
          <w:color w:val="auto"/>
        </w:rPr>
        <w:t>č</w:t>
      </w:r>
      <w:r w:rsidR="00CC05A5" w:rsidRPr="004D272B">
        <w:rPr>
          <w:color w:val="auto"/>
        </w:rPr>
        <w:t>aju promjene pode</w:t>
      </w:r>
      <w:r w:rsidR="00CC05A5" w:rsidRPr="004D272B">
        <w:rPr>
          <w:rFonts w:cs="Aptos"/>
          <w:color w:val="auto"/>
        </w:rPr>
        <w:t>š</w:t>
      </w:r>
      <w:r w:rsidR="00CC05A5" w:rsidRPr="004D272B">
        <w:rPr>
          <w:color w:val="auto"/>
        </w:rPr>
        <w:t>enja.</w:t>
      </w:r>
    </w:p>
    <w:p w14:paraId="5D5AC363" w14:textId="18D71D7B" w:rsidR="00CC05A5" w:rsidRPr="004D272B" w:rsidRDefault="00945940" w:rsidP="004D272B">
      <w:pPr>
        <w:pStyle w:val="ListParagraph"/>
        <w:rPr>
          <w:color w:val="auto"/>
        </w:rPr>
      </w:pPr>
      <w:r w:rsidRPr="004D272B">
        <w:rPr>
          <w:color w:val="auto"/>
        </w:rPr>
        <w:t>Z</w:t>
      </w:r>
      <w:r w:rsidR="00CC05A5" w:rsidRPr="004D272B">
        <w:rPr>
          <w:color w:val="auto"/>
        </w:rPr>
        <w:t>aštita proizvodnog modula ima prednost ispred pogonske regulacije, uzimaju</w:t>
      </w:r>
      <w:r w:rsidR="00274E76" w:rsidRPr="004D272B">
        <w:rPr>
          <w:rFonts w:ascii="Calibri" w:hAnsi="Calibri" w:cs="Calibri"/>
          <w:color w:val="auto"/>
        </w:rPr>
        <w:t>ć</w:t>
      </w:r>
      <w:r w:rsidR="00CC05A5" w:rsidRPr="004D272B">
        <w:rPr>
          <w:color w:val="auto"/>
        </w:rPr>
        <w:t>i u obzir sigurnost sistema te zdravlje i sigurnost zaposlenika i javnosti, kao i ubla</w:t>
      </w:r>
      <w:r w:rsidR="007F35B7" w:rsidRPr="004D272B">
        <w:rPr>
          <w:rFonts w:cs="Aptos"/>
          <w:color w:val="auto"/>
        </w:rPr>
        <w:t>ž</w:t>
      </w:r>
      <w:r w:rsidR="00CC05A5" w:rsidRPr="004D272B">
        <w:rPr>
          <w:color w:val="auto"/>
        </w:rPr>
        <w:t xml:space="preserve">avanje svake </w:t>
      </w:r>
      <w:r w:rsidR="00CC05A5" w:rsidRPr="004D272B">
        <w:rPr>
          <w:rFonts w:cs="Aptos"/>
          <w:color w:val="auto"/>
        </w:rPr>
        <w:t>š</w:t>
      </w:r>
      <w:r w:rsidR="00CC05A5" w:rsidRPr="004D272B">
        <w:rPr>
          <w:color w:val="auto"/>
        </w:rPr>
        <w:t>tete na proizvodnom modulu</w:t>
      </w:r>
      <w:r w:rsidR="007124DC" w:rsidRPr="004D272B">
        <w:rPr>
          <w:color w:val="auto"/>
        </w:rPr>
        <w:t>.</w:t>
      </w:r>
    </w:p>
    <w:p w14:paraId="5CB32FE4" w14:textId="3F4F475D" w:rsidR="00CC05A5" w:rsidRPr="004D272B" w:rsidRDefault="00945940" w:rsidP="004D272B">
      <w:pPr>
        <w:pStyle w:val="ListParagraph"/>
        <w:rPr>
          <w:color w:val="auto"/>
        </w:rPr>
      </w:pPr>
      <w:r w:rsidRPr="004D272B">
        <w:rPr>
          <w:color w:val="auto"/>
        </w:rPr>
        <w:t>Z</w:t>
      </w:r>
      <w:r w:rsidR="00CC05A5" w:rsidRPr="004D272B">
        <w:rPr>
          <w:color w:val="auto"/>
        </w:rPr>
        <w:t>aštitni planovi mogu obuhva</w:t>
      </w:r>
      <w:r w:rsidR="00A03AE5" w:rsidRPr="004D272B">
        <w:rPr>
          <w:color w:val="auto"/>
        </w:rPr>
        <w:t>t</w:t>
      </w:r>
      <w:r w:rsidR="00CC05A5" w:rsidRPr="004D272B">
        <w:rPr>
          <w:color w:val="auto"/>
        </w:rPr>
        <w:t>ati:</w:t>
      </w:r>
    </w:p>
    <w:p w14:paraId="61413856" w14:textId="3F57C1C7" w:rsidR="00CC05A5" w:rsidRPr="004D272B" w:rsidRDefault="00CC05A5" w:rsidP="00A26F73">
      <w:pPr>
        <w:pStyle w:val="alineja"/>
      </w:pPr>
      <w:r w:rsidRPr="004D272B">
        <w:t>vanjski i unutarnji kratki spoj</w:t>
      </w:r>
    </w:p>
    <w:p w14:paraId="0FEAB978" w14:textId="66F1B724" w:rsidR="00CC05A5" w:rsidRPr="004D272B" w:rsidRDefault="00CC05A5" w:rsidP="00A26F73">
      <w:pPr>
        <w:pStyle w:val="alineja"/>
      </w:pPr>
      <w:r w:rsidRPr="004D272B">
        <w:t>nesimetri</w:t>
      </w:r>
      <w:r w:rsidR="00274E76" w:rsidRPr="004D272B">
        <w:rPr>
          <w:rFonts w:cs="Calibri"/>
        </w:rPr>
        <w:t>č</w:t>
      </w:r>
      <w:r w:rsidRPr="004D272B">
        <w:t>no optere</w:t>
      </w:r>
      <w:r w:rsidR="00274E76" w:rsidRPr="004D272B">
        <w:rPr>
          <w:rFonts w:cs="Calibri"/>
        </w:rPr>
        <w:t>ć</w:t>
      </w:r>
      <w:r w:rsidRPr="004D272B">
        <w:t>enje (inverzni redoslijed faza)</w:t>
      </w:r>
    </w:p>
    <w:p w14:paraId="53CD3B2F" w14:textId="795DC1B8" w:rsidR="00CC05A5" w:rsidRPr="004D272B" w:rsidRDefault="00CC05A5" w:rsidP="00A26F73">
      <w:pPr>
        <w:pStyle w:val="alineja"/>
      </w:pPr>
      <w:r w:rsidRPr="004D272B">
        <w:t>preoptere</w:t>
      </w:r>
      <w:r w:rsidR="00274E76" w:rsidRPr="004D272B">
        <w:rPr>
          <w:rFonts w:cs="Calibri"/>
        </w:rPr>
        <w:t>ć</w:t>
      </w:r>
      <w:r w:rsidRPr="004D272B">
        <w:t>enje statora i rotora</w:t>
      </w:r>
    </w:p>
    <w:p w14:paraId="3D978B4A" w14:textId="5CD8B153" w:rsidR="00CC05A5" w:rsidRPr="004D272B" w:rsidRDefault="00CC05A5" w:rsidP="00A26F73">
      <w:pPr>
        <w:pStyle w:val="alineja"/>
      </w:pPr>
      <w:r w:rsidRPr="004D272B">
        <w:lastRenderedPageBreak/>
        <w:t>naduzbudu</w:t>
      </w:r>
      <w:r w:rsidR="00A03AE5" w:rsidRPr="004D272B">
        <w:t xml:space="preserve"> i </w:t>
      </w:r>
      <w:r w:rsidRPr="004D272B">
        <w:t>poduzbudu</w:t>
      </w:r>
    </w:p>
    <w:p w14:paraId="719D4ED1" w14:textId="0E155F2B" w:rsidR="00CC05A5" w:rsidRPr="004D272B" w:rsidRDefault="00CC05A5" w:rsidP="00A26F73">
      <w:pPr>
        <w:pStyle w:val="alineja"/>
      </w:pPr>
      <w:r w:rsidRPr="004D272B">
        <w:t>prenapon</w:t>
      </w:r>
      <w:r w:rsidR="00A03AE5" w:rsidRPr="004D272B">
        <w:t xml:space="preserve"> i </w:t>
      </w:r>
      <w:r w:rsidRPr="004D272B">
        <w:t>podnapon na mjestu priklju</w:t>
      </w:r>
      <w:r w:rsidR="00274E76" w:rsidRPr="004D272B">
        <w:rPr>
          <w:rFonts w:cs="Calibri"/>
        </w:rPr>
        <w:t>č</w:t>
      </w:r>
      <w:r w:rsidRPr="004D272B">
        <w:t>enja</w:t>
      </w:r>
    </w:p>
    <w:p w14:paraId="17CBC799" w14:textId="0B8D2A7B" w:rsidR="00CC05A5" w:rsidRPr="004D272B" w:rsidRDefault="00CC05A5" w:rsidP="00A26F73">
      <w:pPr>
        <w:pStyle w:val="alineja"/>
      </w:pPr>
      <w:r w:rsidRPr="004D272B">
        <w:t>prenapon</w:t>
      </w:r>
      <w:r w:rsidR="00A03AE5" w:rsidRPr="004D272B">
        <w:t xml:space="preserve"> i </w:t>
      </w:r>
      <w:r w:rsidRPr="004D272B">
        <w:t>podnapon na izvodima generatora</w:t>
      </w:r>
    </w:p>
    <w:p w14:paraId="5F06BC9F" w14:textId="1E735C14" w:rsidR="00CC05A5" w:rsidRPr="004D272B" w:rsidRDefault="00CC05A5" w:rsidP="00A26F73">
      <w:pPr>
        <w:pStyle w:val="alineja"/>
      </w:pPr>
      <w:r w:rsidRPr="004D272B">
        <w:t>lokalne oscilacije</w:t>
      </w:r>
    </w:p>
    <w:p w14:paraId="464AEBCD" w14:textId="4AA0349F" w:rsidR="00CC05A5" w:rsidRPr="004D272B" w:rsidRDefault="00CC05A5" w:rsidP="00A26F73">
      <w:pPr>
        <w:pStyle w:val="alineja"/>
      </w:pPr>
      <w:r w:rsidRPr="004D272B">
        <w:t>struju uklopa</w:t>
      </w:r>
    </w:p>
    <w:p w14:paraId="477FD502" w14:textId="7F0F8AEE" w:rsidR="00CC05A5" w:rsidRPr="004D272B" w:rsidRDefault="00CC05A5" w:rsidP="00A26F73">
      <w:pPr>
        <w:pStyle w:val="alineja"/>
      </w:pPr>
      <w:r w:rsidRPr="004D272B">
        <w:t>asinhroni pogon (gubitak sinhronizma)</w:t>
      </w:r>
    </w:p>
    <w:p w14:paraId="537CBCB5" w14:textId="1251BE21" w:rsidR="00CC05A5" w:rsidRPr="004D272B" w:rsidRDefault="00CC05A5" w:rsidP="00A26F73">
      <w:pPr>
        <w:pStyle w:val="alineja"/>
      </w:pPr>
      <w:r w:rsidRPr="004D272B">
        <w:t>zaštitu od nedopuštenih torzija vratila (primjerice podsinhrona rezonancija)</w:t>
      </w:r>
    </w:p>
    <w:p w14:paraId="4E8BB334" w14:textId="00424F30" w:rsidR="00CC05A5" w:rsidRPr="004D272B" w:rsidRDefault="00CC05A5" w:rsidP="00A26F73">
      <w:pPr>
        <w:pStyle w:val="alineja"/>
      </w:pPr>
      <w:r w:rsidRPr="004D272B">
        <w:t>zaštitu priklju</w:t>
      </w:r>
      <w:r w:rsidR="00274E76" w:rsidRPr="004D272B">
        <w:rPr>
          <w:rFonts w:cs="Calibri"/>
        </w:rPr>
        <w:t>č</w:t>
      </w:r>
      <w:r w:rsidRPr="004D272B">
        <w:t>nog voda proizvodnog modula</w:t>
      </w:r>
    </w:p>
    <w:p w14:paraId="5C4488B6" w14:textId="33C21084" w:rsidR="00CC05A5" w:rsidRPr="004D272B" w:rsidRDefault="00CC05A5" w:rsidP="00A26F73">
      <w:pPr>
        <w:pStyle w:val="alineja"/>
      </w:pPr>
      <w:r w:rsidRPr="004D272B">
        <w:t>zaštitu blok</w:t>
      </w:r>
      <w:r w:rsidR="00A03AE5" w:rsidRPr="004D272B">
        <w:t xml:space="preserve"> </w:t>
      </w:r>
      <w:r w:rsidRPr="004D272B">
        <w:t>transformatora</w:t>
      </w:r>
    </w:p>
    <w:p w14:paraId="6FBDD1DD" w14:textId="303AAD7A" w:rsidR="00CC05A5" w:rsidRPr="004D272B" w:rsidRDefault="00CC05A5" w:rsidP="00A26F73">
      <w:pPr>
        <w:pStyle w:val="alineja"/>
      </w:pPr>
      <w:r w:rsidRPr="004D272B">
        <w:t>rezervnu zaštitu od kvara zaštite i rasklopnog postrojenja</w:t>
      </w:r>
    </w:p>
    <w:p w14:paraId="1EB3AE4D" w14:textId="7CA11198" w:rsidR="00CC05A5" w:rsidRPr="004D272B" w:rsidRDefault="00CC05A5" w:rsidP="00A26F73">
      <w:pPr>
        <w:pStyle w:val="alineja"/>
      </w:pPr>
      <w:r w:rsidRPr="004D272B">
        <w:t>pove</w:t>
      </w:r>
      <w:r w:rsidR="00274E76" w:rsidRPr="004D272B">
        <w:rPr>
          <w:rFonts w:cs="Calibri"/>
        </w:rPr>
        <w:t>ć</w:t>
      </w:r>
      <w:r w:rsidRPr="004D272B">
        <w:t>anje magnetskog toka (U/f)</w:t>
      </w:r>
    </w:p>
    <w:p w14:paraId="238ED167" w14:textId="541169E8" w:rsidR="00CC05A5" w:rsidRPr="004D272B" w:rsidRDefault="00CC05A5" w:rsidP="00A26F73">
      <w:pPr>
        <w:pStyle w:val="alineja"/>
      </w:pPr>
      <w:r w:rsidRPr="004D272B">
        <w:t>povratnu snagu</w:t>
      </w:r>
    </w:p>
    <w:p w14:paraId="70F01BAA" w14:textId="3B18C9CA" w:rsidR="00CC05A5" w:rsidRPr="004D272B" w:rsidRDefault="00CC05A5" w:rsidP="00A26F73">
      <w:pPr>
        <w:pStyle w:val="alineja"/>
      </w:pPr>
      <w:r w:rsidRPr="004D272B">
        <w:t>brzina promjene frekvencije i</w:t>
      </w:r>
    </w:p>
    <w:p w14:paraId="41906E65" w14:textId="7EDE3B17" w:rsidR="00CC05A5" w:rsidRPr="004D272B" w:rsidRDefault="00CC05A5" w:rsidP="00A26F73">
      <w:pPr>
        <w:pStyle w:val="alineja"/>
      </w:pPr>
      <w:r w:rsidRPr="004D272B">
        <w:t>pomak neutralne ta</w:t>
      </w:r>
      <w:r w:rsidR="00274E76" w:rsidRPr="004D272B">
        <w:rPr>
          <w:rFonts w:cs="Calibri"/>
        </w:rPr>
        <w:t>č</w:t>
      </w:r>
      <w:r w:rsidRPr="004D272B">
        <w:t>ke napona</w:t>
      </w:r>
      <w:r w:rsidR="005B430A" w:rsidRPr="004D272B">
        <w:t>.</w:t>
      </w:r>
    </w:p>
    <w:p w14:paraId="4678DDCC" w14:textId="5FCAEC82" w:rsidR="00CC05A5" w:rsidRPr="004D272B" w:rsidRDefault="00945940" w:rsidP="004D272B">
      <w:pPr>
        <w:pStyle w:val="ListParagraph"/>
        <w:rPr>
          <w:color w:val="auto"/>
        </w:rPr>
      </w:pPr>
      <w:r w:rsidRPr="004D272B">
        <w:rPr>
          <w:color w:val="auto"/>
        </w:rPr>
        <w:t>P</w:t>
      </w:r>
      <w:r w:rsidR="00CC05A5" w:rsidRPr="004D272B">
        <w:rPr>
          <w:color w:val="auto"/>
        </w:rPr>
        <w:t>romjene planova i podešenja zaštite proizvodnog modula i mre</w:t>
      </w:r>
      <w:r w:rsidR="007F35B7" w:rsidRPr="004D272B">
        <w:rPr>
          <w:color w:val="auto"/>
        </w:rPr>
        <w:t>ž</w:t>
      </w:r>
      <w:r w:rsidR="00CC05A5" w:rsidRPr="004D272B">
        <w:rPr>
          <w:color w:val="auto"/>
        </w:rPr>
        <w:t>e dogovaraju nadle</w:t>
      </w:r>
      <w:r w:rsidR="007F35B7" w:rsidRPr="004D272B">
        <w:rPr>
          <w:color w:val="auto"/>
        </w:rPr>
        <w:t>ž</w:t>
      </w:r>
      <w:r w:rsidR="00CC05A5" w:rsidRPr="004D272B">
        <w:rPr>
          <w:color w:val="auto"/>
        </w:rPr>
        <w:t>ni operator sistema i 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A03AE5" w:rsidRPr="004D272B">
        <w:rPr>
          <w:color w:val="auto"/>
        </w:rPr>
        <w:t>.</w:t>
      </w:r>
    </w:p>
    <w:p w14:paraId="5FDBF4F4" w14:textId="310BB440" w:rsidR="00CC05A5" w:rsidRPr="004D272B" w:rsidRDefault="00945940" w:rsidP="004D272B">
      <w:pPr>
        <w:pStyle w:val="ListParagraph"/>
        <w:rPr>
          <w:color w:val="auto"/>
        </w:rPr>
      </w:pPr>
      <w:r w:rsidRPr="004D272B">
        <w:rPr>
          <w:color w:val="auto"/>
        </w:rPr>
        <w:t>P</w:t>
      </w:r>
      <w:r w:rsidR="00CC05A5" w:rsidRPr="004D272B">
        <w:rPr>
          <w:color w:val="auto"/>
        </w:rPr>
        <w:t>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 xml:space="preserve"> </w:t>
      </w:r>
      <w:r w:rsidR="00274E76" w:rsidRPr="004D272B">
        <w:rPr>
          <w:rFonts w:ascii="Calibri" w:hAnsi="Calibri" w:cs="Calibri"/>
          <w:color w:val="auto"/>
        </w:rPr>
        <w:t>ć</w:t>
      </w:r>
      <w:r w:rsidR="00CC05A5" w:rsidRPr="004D272B">
        <w:rPr>
          <w:color w:val="auto"/>
        </w:rPr>
        <w:t>e podesiti za</w:t>
      </w:r>
      <w:r w:rsidR="00CC05A5" w:rsidRPr="004D272B">
        <w:rPr>
          <w:rFonts w:cs="Aptos"/>
          <w:color w:val="auto"/>
        </w:rPr>
        <w:t>š</w:t>
      </w:r>
      <w:r w:rsidR="00CC05A5" w:rsidRPr="004D272B">
        <w:rPr>
          <w:color w:val="auto"/>
        </w:rPr>
        <w:t>titne i upravlja</w:t>
      </w:r>
      <w:r w:rsidR="00274E76" w:rsidRPr="004D272B">
        <w:rPr>
          <w:rFonts w:ascii="Calibri" w:hAnsi="Calibri" w:cs="Calibri"/>
          <w:color w:val="auto"/>
        </w:rPr>
        <w:t>č</w:t>
      </w:r>
      <w:r w:rsidR="00CC05A5" w:rsidRPr="004D272B">
        <w:rPr>
          <w:color w:val="auto"/>
        </w:rPr>
        <w:t>ke ure</w:t>
      </w:r>
      <w:r w:rsidR="007F35B7" w:rsidRPr="004D272B">
        <w:rPr>
          <w:rFonts w:ascii="Calibri" w:hAnsi="Calibri" w:cs="Calibri"/>
          <w:color w:val="auto"/>
        </w:rPr>
        <w:t>đ</w:t>
      </w:r>
      <w:r w:rsidR="00CC05A5" w:rsidRPr="004D272B">
        <w:rPr>
          <w:color w:val="auto"/>
        </w:rPr>
        <w:t>aje u skladu sa sljede</w:t>
      </w:r>
      <w:r w:rsidR="00274E76" w:rsidRPr="004D272B">
        <w:rPr>
          <w:rFonts w:ascii="Calibri" w:hAnsi="Calibri" w:cs="Calibri"/>
          <w:color w:val="auto"/>
        </w:rPr>
        <w:t>ć</w:t>
      </w:r>
      <w:r w:rsidR="00CC05A5" w:rsidRPr="004D272B">
        <w:rPr>
          <w:color w:val="auto"/>
        </w:rPr>
        <w:t>im prioritetima:</w:t>
      </w:r>
    </w:p>
    <w:p w14:paraId="14512F60" w14:textId="5C7D1089" w:rsidR="00CC05A5" w:rsidRPr="004D272B" w:rsidRDefault="00CC05A5" w:rsidP="00A26F73">
      <w:pPr>
        <w:pStyle w:val="alineja"/>
      </w:pPr>
      <w:r w:rsidRPr="004D272B">
        <w:t>zaštita mre</w:t>
      </w:r>
      <w:r w:rsidR="007F35B7" w:rsidRPr="004D272B">
        <w:t>ž</w:t>
      </w:r>
      <w:r w:rsidRPr="004D272B">
        <w:t>e i proizvodnog modula</w:t>
      </w:r>
    </w:p>
    <w:p w14:paraId="70AE5072" w14:textId="160B385C" w:rsidR="00CC05A5" w:rsidRPr="004D272B" w:rsidRDefault="00A4172E" w:rsidP="00A26F73">
      <w:pPr>
        <w:pStyle w:val="alineja"/>
      </w:pPr>
      <w:r w:rsidRPr="004D272B">
        <w:t>virtuel</w:t>
      </w:r>
      <w:r w:rsidR="00CC05A5" w:rsidRPr="004D272B">
        <w:t>na inercija, ako je primjenjivo</w:t>
      </w:r>
    </w:p>
    <w:p w14:paraId="4605F12E" w14:textId="28A0217C" w:rsidR="00CC05A5" w:rsidRPr="004D272B" w:rsidRDefault="008F150B" w:rsidP="00A26F73">
      <w:pPr>
        <w:pStyle w:val="alineja"/>
      </w:pPr>
      <w:r w:rsidRPr="004D272B">
        <w:t>frekvencijsk</w:t>
      </w:r>
      <w:r w:rsidR="00CC05A5" w:rsidRPr="004D272B">
        <w:t>a regulacija</w:t>
      </w:r>
    </w:p>
    <w:p w14:paraId="0C444FF5" w14:textId="76F61F28" w:rsidR="00CC05A5" w:rsidRPr="004D272B" w:rsidRDefault="00CC05A5" w:rsidP="00A26F73">
      <w:pPr>
        <w:pStyle w:val="alineja"/>
      </w:pPr>
      <w:r w:rsidRPr="004D272B">
        <w:t>ograni</w:t>
      </w:r>
      <w:r w:rsidR="00274E76" w:rsidRPr="004D272B">
        <w:rPr>
          <w:rFonts w:cs="Calibri"/>
        </w:rPr>
        <w:t>č</w:t>
      </w:r>
      <w:r w:rsidRPr="004D272B">
        <w:t>enje snage i</w:t>
      </w:r>
    </w:p>
    <w:p w14:paraId="54F17044" w14:textId="7DE7E8EF" w:rsidR="00CC05A5" w:rsidRPr="004D272B" w:rsidRDefault="00AC55AF" w:rsidP="00A26F73">
      <w:pPr>
        <w:pStyle w:val="alineja"/>
      </w:pPr>
      <w:r w:rsidRPr="004D272B">
        <w:t>o</w:t>
      </w:r>
      <w:r w:rsidR="00CC05A5" w:rsidRPr="004D272B">
        <w:t>grani</w:t>
      </w:r>
      <w:r w:rsidR="00274E76" w:rsidRPr="004D272B">
        <w:rPr>
          <w:rFonts w:cs="Calibri"/>
        </w:rPr>
        <w:t>č</w:t>
      </w:r>
      <w:r w:rsidR="00CC05A5" w:rsidRPr="004D272B">
        <w:t>enje gradijenta snage</w:t>
      </w:r>
      <w:r w:rsidR="00DD51E5" w:rsidRPr="004D272B">
        <w:t>.</w:t>
      </w:r>
    </w:p>
    <w:p w14:paraId="6017AE56" w14:textId="165C0B78" w:rsidR="00CC05A5" w:rsidRPr="004D272B" w:rsidRDefault="00945940" w:rsidP="004D272B">
      <w:pPr>
        <w:pStyle w:val="ListParagraph"/>
        <w:rPr>
          <w:color w:val="auto"/>
        </w:rPr>
      </w:pPr>
      <w:r w:rsidRPr="004D272B">
        <w:rPr>
          <w:color w:val="auto"/>
        </w:rPr>
        <w:t>R</w:t>
      </w:r>
      <w:r w:rsidR="00CC05A5" w:rsidRPr="004D272B">
        <w:rPr>
          <w:color w:val="auto"/>
        </w:rPr>
        <w:t>azmjene informacija:</w:t>
      </w:r>
    </w:p>
    <w:p w14:paraId="078812B4" w14:textId="5A2D3603" w:rsidR="00CC05A5" w:rsidRPr="004D272B" w:rsidRDefault="00DD51E5" w:rsidP="00A26F73">
      <w:pPr>
        <w:pStyle w:val="alineja"/>
      </w:pPr>
      <w:r w:rsidRPr="004D272B">
        <w:rPr>
          <w:lang w:val="en-GB"/>
        </w:rPr>
        <w:t>E</w:t>
      </w:r>
      <w:r w:rsidR="00CC05A5" w:rsidRPr="004D272B">
        <w:t>lektrane moraju osigurati razmjenu informacija s ODS ili NOSBiH u realnom vremenu ili periodi</w:t>
      </w:r>
      <w:r w:rsidR="00274E76" w:rsidRPr="004D272B">
        <w:rPr>
          <w:rFonts w:cs="Calibri"/>
        </w:rPr>
        <w:t>č</w:t>
      </w:r>
      <w:r w:rsidR="00CC05A5" w:rsidRPr="004D272B">
        <w:t>no</w:t>
      </w:r>
      <w:r w:rsidR="008A2B01" w:rsidRPr="004D272B">
        <w:t xml:space="preserve"> uz vremensko ozna</w:t>
      </w:r>
      <w:r w:rsidR="00274E76" w:rsidRPr="004D272B">
        <w:rPr>
          <w:rFonts w:cs="Calibri"/>
        </w:rPr>
        <w:t>č</w:t>
      </w:r>
      <w:r w:rsidR="008A2B01" w:rsidRPr="004D272B">
        <w:t>a</w:t>
      </w:r>
      <w:r w:rsidR="00CC05A5" w:rsidRPr="004D272B">
        <w:t>vanje, kako odredi ODS ili NOSBiH</w:t>
      </w:r>
      <w:r w:rsidR="00A16E80" w:rsidRPr="004D272B">
        <w:t xml:space="preserve"> u skladu s ta</w:t>
      </w:r>
      <w:r w:rsidR="00274E76" w:rsidRPr="004D272B">
        <w:rPr>
          <w:rFonts w:cs="Calibri"/>
        </w:rPr>
        <w:t>č</w:t>
      </w:r>
      <w:r w:rsidR="00A16E80" w:rsidRPr="004D272B">
        <w:t xml:space="preserve">kom </w:t>
      </w:r>
      <w:r w:rsidR="00A16E80" w:rsidRPr="004D272B">
        <w:fldChar w:fldCharType="begin"/>
      </w:r>
      <w:r w:rsidR="00A16E80" w:rsidRPr="004D272B">
        <w:instrText xml:space="preserve"> REF _Ref456259279 \r \h </w:instrText>
      </w:r>
      <w:r w:rsidR="00A16E80" w:rsidRPr="004D272B">
        <w:fldChar w:fldCharType="separate"/>
      </w:r>
      <w:r w:rsidR="005654DB" w:rsidRPr="004D272B">
        <w:t>5.6</w:t>
      </w:r>
      <w:r w:rsidR="00A16E80" w:rsidRPr="004D272B">
        <w:fldChar w:fldCharType="end"/>
      </w:r>
      <w:r w:rsidRPr="004D272B">
        <w:t>.</w:t>
      </w:r>
    </w:p>
    <w:p w14:paraId="2BC67739" w14:textId="51C81002" w:rsidR="00CC05A5" w:rsidRPr="004D272B" w:rsidRDefault="00CC05A5" w:rsidP="00A26F73">
      <w:pPr>
        <w:pStyle w:val="alineja"/>
      </w:pPr>
      <w:r w:rsidRPr="004D272B">
        <w:t>ODS, u koordinaciji s NOSBiH odre</w:t>
      </w:r>
      <w:r w:rsidR="007F35B7" w:rsidRPr="004D272B">
        <w:rPr>
          <w:rFonts w:cs="Calibri"/>
        </w:rPr>
        <w:t>đ</w:t>
      </w:r>
      <w:r w:rsidRPr="004D272B">
        <w:t>uje sadr</w:t>
      </w:r>
      <w:r w:rsidR="007F35B7" w:rsidRPr="004D272B">
        <w:rPr>
          <w:rFonts w:cs="Aptos"/>
        </w:rPr>
        <w:t>ž</w:t>
      </w:r>
      <w:r w:rsidRPr="004D272B">
        <w:t>aj razmjen</w:t>
      </w:r>
      <w:r w:rsidR="001762BA" w:rsidRPr="004D272B">
        <w:t>e</w:t>
      </w:r>
      <w:r w:rsidRPr="004D272B">
        <w:t xml:space="preserve"> informacija, uklju</w:t>
      </w:r>
      <w:r w:rsidR="00274E76" w:rsidRPr="004D272B">
        <w:rPr>
          <w:rFonts w:cs="Calibri"/>
        </w:rPr>
        <w:t>č</w:t>
      </w:r>
      <w:r w:rsidRPr="004D272B">
        <w:t>uju</w:t>
      </w:r>
      <w:r w:rsidR="00274E76" w:rsidRPr="004D272B">
        <w:rPr>
          <w:rFonts w:cs="Calibri"/>
        </w:rPr>
        <w:t>ć</w:t>
      </w:r>
      <w:r w:rsidRPr="004D272B">
        <w:t>i listu podataka koji dostavlja elektrana.</w:t>
      </w:r>
    </w:p>
    <w:p w14:paraId="100771F8" w14:textId="77777777" w:rsidR="00255869" w:rsidRPr="004D272B" w:rsidRDefault="00255869" w:rsidP="005751BF">
      <w:pPr>
        <w:pStyle w:val="Heading3"/>
      </w:pPr>
      <w:bookmarkStart w:id="303" w:name="_Toc163201825"/>
      <w:r w:rsidRPr="004D272B">
        <w:t>Dodatni zahtjevi za sinhroni proizvodni modul tipa B</w:t>
      </w:r>
      <w:bookmarkEnd w:id="303"/>
    </w:p>
    <w:p w14:paraId="08ABE16F" w14:textId="70F30446" w:rsidR="00255869" w:rsidRPr="004D272B" w:rsidRDefault="00255869" w:rsidP="004D272B">
      <w:pPr>
        <w:pStyle w:val="ListParagraph"/>
        <w:numPr>
          <w:ilvl w:val="4"/>
          <w:numId w:val="83"/>
        </w:numPr>
        <w:rPr>
          <w:color w:val="auto"/>
        </w:rPr>
      </w:pPr>
      <w:r w:rsidRPr="004D272B">
        <w:rPr>
          <w:color w:val="auto"/>
        </w:rPr>
        <w:t>Sinhroni proizvodni moduli moraju ispunjavati sljede</w:t>
      </w:r>
      <w:r w:rsidR="00274E76" w:rsidRPr="004D272B">
        <w:rPr>
          <w:rFonts w:ascii="Calibri" w:hAnsi="Calibri" w:cs="Calibri"/>
          <w:color w:val="auto"/>
        </w:rPr>
        <w:t>ć</w:t>
      </w:r>
      <w:r w:rsidRPr="004D272B">
        <w:rPr>
          <w:color w:val="auto"/>
        </w:rPr>
        <w:t>e dodatne zahtjeve u pogledu naponske stabilnosti:</w:t>
      </w:r>
    </w:p>
    <w:p w14:paraId="44F4047D" w14:textId="404EBDDC" w:rsidR="00255869" w:rsidRPr="004D272B" w:rsidRDefault="00DD51E5" w:rsidP="00861408">
      <w:pPr>
        <w:pStyle w:val="Poravnanje"/>
        <w:numPr>
          <w:ilvl w:val="1"/>
          <w:numId w:val="158"/>
        </w:numPr>
      </w:pPr>
      <w:r w:rsidRPr="004D272B">
        <w:t>N</w:t>
      </w:r>
      <w:r w:rsidR="00255869" w:rsidRPr="004D272B">
        <w:t>adle</w:t>
      </w:r>
      <w:r w:rsidR="007F35B7" w:rsidRPr="004D272B">
        <w:t>ž</w:t>
      </w:r>
      <w:r w:rsidR="00255869" w:rsidRPr="004D272B">
        <w:t>ni operator sistema ima pravo odrediti sposobnost sinhronog proizvodnog modula za osiguravanje reaktivne snage</w:t>
      </w:r>
      <w:r w:rsidRPr="004D272B">
        <w:t>.</w:t>
      </w:r>
    </w:p>
    <w:p w14:paraId="605D0CD8" w14:textId="79CD997D" w:rsidR="00255869" w:rsidRPr="004D272B" w:rsidRDefault="00DD51E5" w:rsidP="004D272B">
      <w:pPr>
        <w:pStyle w:val="ListParagraph"/>
        <w:numPr>
          <w:ilvl w:val="4"/>
          <w:numId w:val="83"/>
        </w:numPr>
        <w:rPr>
          <w:color w:val="auto"/>
        </w:rPr>
      </w:pPr>
      <w:r w:rsidRPr="004D272B">
        <w:rPr>
          <w:color w:val="auto"/>
        </w:rPr>
        <w:lastRenderedPageBreak/>
        <w:t>S</w:t>
      </w:r>
      <w:r w:rsidR="00255869" w:rsidRPr="004D272B">
        <w:rPr>
          <w:color w:val="auto"/>
        </w:rPr>
        <w:t>inhroni proizvodni modul oprema se trajnim sistemom za automatsku regulaciju uzbude koji mo</w:t>
      </w:r>
      <w:r w:rsidR="007F35B7" w:rsidRPr="004D272B">
        <w:rPr>
          <w:color w:val="auto"/>
        </w:rPr>
        <w:t>ž</w:t>
      </w:r>
      <w:r w:rsidR="00255869" w:rsidRPr="004D272B">
        <w:rPr>
          <w:color w:val="auto"/>
        </w:rPr>
        <w:t>e osiguravati stalan napon na izvodima generatora na p</w:t>
      </w:r>
      <w:r w:rsidR="00B95B82" w:rsidRPr="004D272B">
        <w:rPr>
          <w:color w:val="auto"/>
        </w:rPr>
        <w:t xml:space="preserve">odešenoj </w:t>
      </w:r>
      <w:r w:rsidR="00255869" w:rsidRPr="004D272B">
        <w:rPr>
          <w:color w:val="auto"/>
        </w:rPr>
        <w:t>vrijednosti, koju se mo</w:t>
      </w:r>
      <w:r w:rsidR="007F35B7" w:rsidRPr="004D272B">
        <w:rPr>
          <w:color w:val="auto"/>
        </w:rPr>
        <w:t>ž</w:t>
      </w:r>
      <w:r w:rsidR="00255869" w:rsidRPr="004D272B">
        <w:rPr>
          <w:color w:val="auto"/>
        </w:rPr>
        <w:t>e birati, bez nestabilnosti u cijelom radnom podru</w:t>
      </w:r>
      <w:r w:rsidR="00274E76" w:rsidRPr="004D272B">
        <w:rPr>
          <w:rFonts w:ascii="Calibri" w:hAnsi="Calibri" w:cs="Calibri"/>
          <w:color w:val="auto"/>
        </w:rPr>
        <w:t>č</w:t>
      </w:r>
      <w:r w:rsidR="00255869" w:rsidRPr="004D272B">
        <w:rPr>
          <w:color w:val="auto"/>
        </w:rPr>
        <w:t>ju sinhronog proizvodnog modula</w:t>
      </w:r>
      <w:r w:rsidRPr="004D272B">
        <w:rPr>
          <w:color w:val="auto"/>
        </w:rPr>
        <w:t>.</w:t>
      </w:r>
    </w:p>
    <w:p w14:paraId="6CC2A7B6" w14:textId="419CCD79" w:rsidR="00255869" w:rsidRPr="004D272B" w:rsidRDefault="00255869" w:rsidP="004D272B">
      <w:pPr>
        <w:pStyle w:val="ListParagraph"/>
        <w:rPr>
          <w:color w:val="auto"/>
        </w:rPr>
      </w:pPr>
      <w:r w:rsidRPr="004D272B">
        <w:rPr>
          <w:color w:val="auto"/>
        </w:rPr>
        <w:t>S obzirom na stabilnost, sinhroni proizvodni moduli moraju biti sposobni za uspostav</w:t>
      </w:r>
      <w:r w:rsidR="00C679CF" w:rsidRPr="004D272B">
        <w:rPr>
          <w:color w:val="auto"/>
        </w:rPr>
        <w:t>ljanje</w:t>
      </w:r>
      <w:r w:rsidRPr="004D272B">
        <w:rPr>
          <w:color w:val="auto"/>
        </w:rPr>
        <w:t xml:space="preserve"> aktivne snage poslije kvara u iznosu od 90% vrijednosti aktivne snage prije kvara u roku do 5 sekundi.</w:t>
      </w:r>
    </w:p>
    <w:p w14:paraId="1F9816E1" w14:textId="50350AA1" w:rsidR="00A72914" w:rsidRPr="004D272B" w:rsidRDefault="00A72914" w:rsidP="005751BF">
      <w:pPr>
        <w:pStyle w:val="Heading3"/>
      </w:pPr>
      <w:bookmarkStart w:id="304" w:name="_Toc163201826"/>
      <w:r w:rsidRPr="004D272B">
        <w:t xml:space="preserve">Dodatni zahtjevi za </w:t>
      </w:r>
      <w:r w:rsidR="00242DFD" w:rsidRPr="004D272B">
        <w:t xml:space="preserve">modul </w:t>
      </w:r>
      <w:r w:rsidRPr="004D272B">
        <w:t>elektroenergetsk</w:t>
      </w:r>
      <w:r w:rsidR="00242DFD" w:rsidRPr="004D272B">
        <w:t>og</w:t>
      </w:r>
      <w:r w:rsidRPr="004D272B">
        <w:t xml:space="preserve"> park</w:t>
      </w:r>
      <w:r w:rsidR="00242DFD" w:rsidRPr="004D272B">
        <w:t>a</w:t>
      </w:r>
      <w:r w:rsidRPr="004D272B">
        <w:t xml:space="preserve"> tipa B</w:t>
      </w:r>
      <w:bookmarkEnd w:id="304"/>
    </w:p>
    <w:p w14:paraId="28B27581" w14:textId="21B5816B" w:rsidR="00A72914" w:rsidRPr="004D272B" w:rsidRDefault="00A72914" w:rsidP="00A72914">
      <w:pPr>
        <w:rPr>
          <w:lang w:val="it-IT"/>
        </w:rPr>
      </w:pPr>
      <w:r w:rsidRPr="004D272B">
        <w:rPr>
          <w:lang w:val="it-IT"/>
        </w:rPr>
        <w:t>Proizvodni moduli tipa B moraju ispunjavati utvr</w:t>
      </w:r>
      <w:r w:rsidR="007F35B7" w:rsidRPr="004D272B">
        <w:rPr>
          <w:lang w:val="it-IT"/>
        </w:rPr>
        <w:t>đ</w:t>
      </w:r>
      <w:r w:rsidRPr="004D272B">
        <w:rPr>
          <w:lang w:val="it-IT"/>
        </w:rPr>
        <w:t>ene zahtjeve za tipove A i B.</w:t>
      </w:r>
    </w:p>
    <w:p w14:paraId="61529F71" w14:textId="77777777" w:rsidR="00A72914" w:rsidRPr="004D272B" w:rsidRDefault="00A72914" w:rsidP="005A3B8A">
      <w:pPr>
        <w:pStyle w:val="Heading4"/>
      </w:pPr>
      <w:bookmarkStart w:id="305" w:name="_Ref64892463"/>
      <w:r w:rsidRPr="004D272B">
        <w:t>Naponska stabilnost</w:t>
      </w:r>
      <w:bookmarkEnd w:id="305"/>
    </w:p>
    <w:p w14:paraId="39BB9A20" w14:textId="51F7DC8F" w:rsidR="00A72914" w:rsidRPr="004D272B" w:rsidRDefault="00242DFD" w:rsidP="004D272B">
      <w:pPr>
        <w:pStyle w:val="ListParagraph"/>
        <w:rPr>
          <w:color w:val="auto"/>
        </w:rPr>
      </w:pPr>
      <w:r w:rsidRPr="004D272B">
        <w:rPr>
          <w:color w:val="auto"/>
        </w:rPr>
        <w:t>Modul e</w:t>
      </w:r>
      <w:r w:rsidR="00A72914" w:rsidRPr="004D272B">
        <w:rPr>
          <w:color w:val="auto"/>
        </w:rPr>
        <w:t>lektroenergetsk</w:t>
      </w:r>
      <w:r w:rsidRPr="004D272B">
        <w:rPr>
          <w:color w:val="auto"/>
        </w:rPr>
        <w:t>og</w:t>
      </w:r>
      <w:r w:rsidR="00A72914" w:rsidRPr="004D272B">
        <w:rPr>
          <w:color w:val="auto"/>
        </w:rPr>
        <w:t xml:space="preserve"> park</w:t>
      </w:r>
      <w:r w:rsidRPr="004D272B">
        <w:rPr>
          <w:color w:val="auto"/>
        </w:rPr>
        <w:t>a</w:t>
      </w:r>
      <w:r w:rsidR="00A72914" w:rsidRPr="004D272B">
        <w:rPr>
          <w:color w:val="auto"/>
        </w:rPr>
        <w:t xml:space="preserve"> mora biti sposoban da obezbjedi reaktivnu snagu u opsegu 0,33 Q/Pmax u oba smjera</w:t>
      </w:r>
      <w:r w:rsidRPr="004D272B">
        <w:rPr>
          <w:color w:val="auto"/>
        </w:rPr>
        <w:t>.</w:t>
      </w:r>
    </w:p>
    <w:p w14:paraId="6D14A2ED" w14:textId="3EAFCA21" w:rsidR="00A72914" w:rsidRPr="004D272B" w:rsidRDefault="00242DFD" w:rsidP="004D272B">
      <w:pPr>
        <w:pStyle w:val="ListParagraph"/>
        <w:rPr>
          <w:color w:val="auto"/>
        </w:rPr>
      </w:pPr>
      <w:r w:rsidRPr="004D272B">
        <w:rPr>
          <w:color w:val="auto"/>
        </w:rPr>
        <w:t>Modul e</w:t>
      </w:r>
      <w:r w:rsidR="00A72914" w:rsidRPr="004D272B">
        <w:rPr>
          <w:color w:val="auto"/>
        </w:rPr>
        <w:t>lektroenergetsk</w:t>
      </w:r>
      <w:r w:rsidRPr="004D272B">
        <w:rPr>
          <w:color w:val="auto"/>
        </w:rPr>
        <w:t>og</w:t>
      </w:r>
      <w:r w:rsidR="00A72914" w:rsidRPr="004D272B">
        <w:rPr>
          <w:color w:val="auto"/>
        </w:rPr>
        <w:t xml:space="preserve"> park</w:t>
      </w:r>
      <w:r w:rsidRPr="004D272B">
        <w:rPr>
          <w:color w:val="auto"/>
        </w:rPr>
        <w:t>a</w:t>
      </w:r>
      <w:r w:rsidR="00A72914" w:rsidRPr="004D272B">
        <w:rPr>
          <w:color w:val="auto"/>
        </w:rPr>
        <w:t xml:space="preserve"> mora biti sposoban osigurati injektiranje</w:t>
      </w:r>
      <w:r w:rsidR="00C679CF" w:rsidRPr="004D272B">
        <w:rPr>
          <w:color w:val="auto"/>
        </w:rPr>
        <w:t xml:space="preserve"> ili </w:t>
      </w:r>
      <w:r w:rsidR="00A72914" w:rsidRPr="004D272B">
        <w:rPr>
          <w:color w:val="auto"/>
        </w:rPr>
        <w:t>apsorpciju dodatne reaktivne struje na mjestu priklju</w:t>
      </w:r>
      <w:r w:rsidR="00274E76" w:rsidRPr="004D272B">
        <w:rPr>
          <w:rFonts w:ascii="Calibri" w:hAnsi="Calibri" w:cs="Calibri"/>
          <w:color w:val="auto"/>
        </w:rPr>
        <w:t>č</w:t>
      </w:r>
      <w:r w:rsidR="00A72914" w:rsidRPr="004D272B">
        <w:rPr>
          <w:color w:val="auto"/>
        </w:rPr>
        <w:t>enja u odnosu stanje prije kvara, prilikom sni</w:t>
      </w:r>
      <w:r w:rsidR="007F35B7" w:rsidRPr="004D272B">
        <w:rPr>
          <w:color w:val="auto"/>
        </w:rPr>
        <w:t>ž</w:t>
      </w:r>
      <w:r w:rsidR="00A72914" w:rsidRPr="004D272B">
        <w:rPr>
          <w:color w:val="auto"/>
        </w:rPr>
        <w:t>enih</w:t>
      </w:r>
      <w:r w:rsidR="00C679CF" w:rsidRPr="004D272B">
        <w:rPr>
          <w:color w:val="auto"/>
        </w:rPr>
        <w:t xml:space="preserve"> ili </w:t>
      </w:r>
      <w:r w:rsidR="00A72914" w:rsidRPr="004D272B">
        <w:rPr>
          <w:color w:val="auto"/>
        </w:rPr>
        <w:t xml:space="preserve">povišenih napona, do svojih maksimalnih vrijednosti. </w:t>
      </w:r>
    </w:p>
    <w:p w14:paraId="4BBB4E1D" w14:textId="7436A331" w:rsidR="00A72914" w:rsidRPr="004D272B" w:rsidRDefault="00A72914" w:rsidP="004D272B">
      <w:pPr>
        <w:pStyle w:val="ListParagraph"/>
        <w:rPr>
          <w:color w:val="auto"/>
        </w:rPr>
      </w:pPr>
      <w:r w:rsidRPr="004D272B">
        <w:rPr>
          <w:color w:val="auto"/>
        </w:rPr>
        <w:t xml:space="preserve">Dodatna reaktivna struja </w:t>
      </w:r>
      <w:r w:rsidR="00274E76" w:rsidRPr="004D272B">
        <w:rPr>
          <w:rFonts w:ascii="Calibri" w:hAnsi="Calibri" w:cs="Calibri"/>
          <w:color w:val="auto"/>
        </w:rPr>
        <w:t>ć</w:t>
      </w:r>
      <w:r w:rsidRPr="004D272B">
        <w:rPr>
          <w:color w:val="auto"/>
        </w:rPr>
        <w:t>e biti funkcija odstupanja direktne komponente napona u ta</w:t>
      </w:r>
      <w:r w:rsidR="00274E76" w:rsidRPr="004D272B">
        <w:rPr>
          <w:rFonts w:ascii="Calibri" w:hAnsi="Calibri" w:cs="Calibri"/>
          <w:color w:val="auto"/>
        </w:rPr>
        <w:t>č</w:t>
      </w:r>
      <w:r w:rsidRPr="004D272B">
        <w:rPr>
          <w:color w:val="auto"/>
        </w:rPr>
        <w:t>ki priklju</w:t>
      </w:r>
      <w:r w:rsidR="00274E76" w:rsidRPr="004D272B">
        <w:rPr>
          <w:rFonts w:ascii="Calibri" w:hAnsi="Calibri" w:cs="Calibri"/>
          <w:color w:val="auto"/>
        </w:rPr>
        <w:t>č</w:t>
      </w:r>
      <w:r w:rsidRPr="004D272B">
        <w:rPr>
          <w:color w:val="auto"/>
        </w:rPr>
        <w:t xml:space="preserve">ka. Zahtjevi za dodatnom reaktivnom strujom </w:t>
      </w:r>
      <w:r w:rsidR="007E3138" w:rsidRPr="004D272B">
        <w:rPr>
          <w:color w:val="auto"/>
        </w:rPr>
        <w:t xml:space="preserve">modula </w:t>
      </w:r>
      <w:r w:rsidRPr="004D272B">
        <w:rPr>
          <w:color w:val="auto"/>
        </w:rPr>
        <w:t>elektroenergetskih parko</w:t>
      </w:r>
      <w:r w:rsidR="00B050C0" w:rsidRPr="004D272B">
        <w:rPr>
          <w:color w:val="auto"/>
        </w:rPr>
        <w:t>va priklju</w:t>
      </w:r>
      <w:r w:rsidR="00274E76" w:rsidRPr="004D272B">
        <w:rPr>
          <w:rFonts w:ascii="Calibri" w:hAnsi="Calibri" w:cs="Calibri"/>
          <w:color w:val="auto"/>
        </w:rPr>
        <w:t>č</w:t>
      </w:r>
      <w:r w:rsidR="00B050C0" w:rsidRPr="004D272B">
        <w:rPr>
          <w:color w:val="auto"/>
        </w:rPr>
        <w:t>enih na distributivni sistem</w:t>
      </w:r>
      <w:r w:rsidRPr="004D272B">
        <w:rPr>
          <w:color w:val="auto"/>
        </w:rPr>
        <w:t xml:space="preserve"> utvr</w:t>
      </w:r>
      <w:r w:rsidR="007F35B7" w:rsidRPr="004D272B">
        <w:rPr>
          <w:rFonts w:ascii="Calibri" w:hAnsi="Calibri" w:cs="Calibri"/>
          <w:color w:val="auto"/>
        </w:rPr>
        <w:t>đ</w:t>
      </w:r>
      <w:r w:rsidRPr="004D272B">
        <w:rPr>
          <w:color w:val="auto"/>
        </w:rPr>
        <w:t>uju se u skladu sa</w:t>
      </w:r>
      <w:r w:rsidR="00277BDB" w:rsidRPr="004D272B">
        <w:rPr>
          <w:color w:val="auto"/>
        </w:rPr>
        <w:t xml:space="preserve"> dokumentom</w:t>
      </w:r>
      <w:r w:rsidRPr="004D272B">
        <w:rPr>
          <w:color w:val="auto"/>
        </w:rPr>
        <w:t xml:space="preserve"> EN 50549-2.</w:t>
      </w:r>
    </w:p>
    <w:p w14:paraId="6BB09DA7" w14:textId="2892CCFA" w:rsidR="00A72914" w:rsidRPr="004D272B" w:rsidRDefault="00A72914"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aju nesimetri</w:t>
      </w:r>
      <w:r w:rsidR="00274E76" w:rsidRPr="004D272B">
        <w:rPr>
          <w:rFonts w:ascii="Calibri" w:hAnsi="Calibri" w:cs="Calibri"/>
          <w:color w:val="auto"/>
        </w:rPr>
        <w:t>č</w:t>
      </w:r>
      <w:r w:rsidRPr="004D272B">
        <w:rPr>
          <w:color w:val="auto"/>
        </w:rPr>
        <w:t xml:space="preserve">nih (jednopolnih ili dvopolnih) kvarova, </w:t>
      </w:r>
      <w:r w:rsidR="00242DFD" w:rsidRPr="004D272B">
        <w:rPr>
          <w:color w:val="auto"/>
        </w:rPr>
        <w:t xml:space="preserve">modul </w:t>
      </w:r>
      <w:r w:rsidRPr="004D272B">
        <w:rPr>
          <w:color w:val="auto"/>
        </w:rPr>
        <w:t>elektroenergetsk</w:t>
      </w:r>
      <w:r w:rsidR="00242DFD" w:rsidRPr="004D272B">
        <w:rPr>
          <w:color w:val="auto"/>
        </w:rPr>
        <w:t>og</w:t>
      </w:r>
      <w:r w:rsidRPr="004D272B">
        <w:rPr>
          <w:color w:val="auto"/>
        </w:rPr>
        <w:t xml:space="preserve"> park</w:t>
      </w:r>
      <w:r w:rsidR="00242DFD" w:rsidRPr="004D272B">
        <w:rPr>
          <w:color w:val="auto"/>
        </w:rPr>
        <w:t>a</w:t>
      </w:r>
      <w:r w:rsidRPr="004D272B">
        <w:rPr>
          <w:color w:val="auto"/>
        </w:rPr>
        <w:t xml:space="preserve"> obezbje</w:t>
      </w:r>
      <w:r w:rsidR="007F35B7" w:rsidRPr="004D272B">
        <w:rPr>
          <w:rFonts w:ascii="Calibri" w:hAnsi="Calibri" w:cs="Calibri"/>
          <w:color w:val="auto"/>
        </w:rPr>
        <w:t>đ</w:t>
      </w:r>
      <w:r w:rsidRPr="004D272B">
        <w:rPr>
          <w:color w:val="auto"/>
        </w:rPr>
        <w:t xml:space="preserve">uje direktnu, inverznu i nultu komponentu dodatne reaktivne struje, prema zahtjevima ODS-a </w:t>
      </w:r>
      <w:r w:rsidR="006807E0" w:rsidRPr="004D272B">
        <w:rPr>
          <w:color w:val="auto"/>
        </w:rPr>
        <w:t>definiran</w:t>
      </w:r>
      <w:r w:rsidRPr="004D272B">
        <w:rPr>
          <w:color w:val="auto"/>
        </w:rPr>
        <w:t>im u procesu priklju</w:t>
      </w:r>
      <w:r w:rsidR="00274E76" w:rsidRPr="004D272B">
        <w:rPr>
          <w:rFonts w:ascii="Calibri" w:hAnsi="Calibri" w:cs="Calibri"/>
          <w:color w:val="auto"/>
        </w:rPr>
        <w:t>č</w:t>
      </w:r>
      <w:r w:rsidRPr="004D272B">
        <w:rPr>
          <w:color w:val="auto"/>
        </w:rPr>
        <w:t xml:space="preserve">enja.  </w:t>
      </w:r>
    </w:p>
    <w:p w14:paraId="719CF7D1" w14:textId="77777777" w:rsidR="00A72914" w:rsidRPr="004D272B" w:rsidRDefault="00A72914" w:rsidP="005A3B8A">
      <w:pPr>
        <w:pStyle w:val="Heading4"/>
      </w:pPr>
      <w:r w:rsidRPr="004D272B">
        <w:t>Uspostavljanje aktivne snage</w:t>
      </w:r>
    </w:p>
    <w:p w14:paraId="2DDBF959" w14:textId="4D1B56E9" w:rsidR="00A72914" w:rsidRPr="004D272B" w:rsidRDefault="00242DFD" w:rsidP="004D272B">
      <w:pPr>
        <w:pStyle w:val="ListParagraph"/>
        <w:numPr>
          <w:ilvl w:val="4"/>
          <w:numId w:val="173"/>
        </w:numPr>
        <w:rPr>
          <w:color w:val="auto"/>
        </w:rPr>
      </w:pPr>
      <w:r w:rsidRPr="004D272B">
        <w:rPr>
          <w:color w:val="auto"/>
        </w:rPr>
        <w:t xml:space="preserve">Modul </w:t>
      </w:r>
      <w:r w:rsidR="0000394F" w:rsidRPr="004D272B">
        <w:rPr>
          <w:rFonts w:ascii="Calibri" w:hAnsi="Calibri" w:cs="Calibri"/>
          <w:color w:val="auto"/>
          <w:lang w:val="sr-Cyrl-RS"/>
        </w:rPr>
        <w:t>е</w:t>
      </w:r>
      <w:r w:rsidR="00A72914" w:rsidRPr="004D272B">
        <w:rPr>
          <w:color w:val="auto"/>
        </w:rPr>
        <w:t>lektroenergetsk</w:t>
      </w:r>
      <w:r w:rsidRPr="004D272B">
        <w:rPr>
          <w:color w:val="auto"/>
        </w:rPr>
        <w:t>og</w:t>
      </w:r>
      <w:r w:rsidR="00A72914" w:rsidRPr="004D272B">
        <w:rPr>
          <w:color w:val="auto"/>
        </w:rPr>
        <w:t xml:space="preserve"> park</w:t>
      </w:r>
      <w:r w:rsidRPr="004D272B">
        <w:rPr>
          <w:color w:val="auto"/>
        </w:rPr>
        <w:t>a</w:t>
      </w:r>
      <w:r w:rsidR="00A72914" w:rsidRPr="004D272B">
        <w:rPr>
          <w:color w:val="auto"/>
        </w:rPr>
        <w:t xml:space="preserve"> mora uspostaviti aktivnu snagu poslije kvara prema sljede</w:t>
      </w:r>
      <w:r w:rsidR="00274E76" w:rsidRPr="004D272B">
        <w:rPr>
          <w:rFonts w:ascii="Calibri" w:hAnsi="Calibri" w:cs="Calibri"/>
          <w:color w:val="auto"/>
        </w:rPr>
        <w:t>ć</w:t>
      </w:r>
      <w:r w:rsidR="00A72914" w:rsidRPr="004D272B">
        <w:rPr>
          <w:color w:val="auto"/>
        </w:rPr>
        <w:t>im zahtjevima:</w:t>
      </w:r>
    </w:p>
    <w:p w14:paraId="6AF99EE0" w14:textId="5C4FA0C0" w:rsidR="00A72914" w:rsidRPr="004D272B" w:rsidRDefault="002760FF" w:rsidP="00A26F73">
      <w:pPr>
        <w:pStyle w:val="alineja"/>
      </w:pPr>
      <w:r w:rsidRPr="004D272B">
        <w:t>U</w:t>
      </w:r>
      <w:r w:rsidR="00A72914" w:rsidRPr="004D272B">
        <w:t>spostav</w:t>
      </w:r>
      <w:r w:rsidRPr="004D272B">
        <w:t xml:space="preserve">ljanje </w:t>
      </w:r>
      <w:r w:rsidR="00A72914" w:rsidRPr="004D272B">
        <w:t>aktivne snage poslije kvara po</w:t>
      </w:r>
      <w:r w:rsidR="00274E76" w:rsidRPr="004D272B">
        <w:rPr>
          <w:rFonts w:cs="Calibri"/>
        </w:rPr>
        <w:t>č</w:t>
      </w:r>
      <w:r w:rsidR="00A72914" w:rsidRPr="004D272B">
        <w:t xml:space="preserve">inje kada napon postigne 0,9 </w:t>
      </w:r>
      <w:bookmarkStart w:id="306" w:name="_Hlk94081525"/>
      <w:r w:rsidR="00A72914" w:rsidRPr="004D272B">
        <w:t>j.v</w:t>
      </w:r>
      <w:bookmarkEnd w:id="306"/>
      <w:r w:rsidR="008D4FE2" w:rsidRPr="004D272B">
        <w:rPr>
          <w:lang w:val="sr-Cyrl-RS"/>
        </w:rPr>
        <w:t>.</w:t>
      </w:r>
    </w:p>
    <w:p w14:paraId="0550E586" w14:textId="4EDBAEA2" w:rsidR="00A72914" w:rsidRPr="004D272B" w:rsidRDefault="002760FF" w:rsidP="00A26F73">
      <w:pPr>
        <w:pStyle w:val="alineja"/>
      </w:pPr>
      <w:r w:rsidRPr="004D272B">
        <w:t>D</w:t>
      </w:r>
      <w:r w:rsidR="00A72914" w:rsidRPr="004D272B">
        <w:t>opušteno vrijeme za uspostav</w:t>
      </w:r>
      <w:r w:rsidRPr="004D272B">
        <w:t>ljanje</w:t>
      </w:r>
      <w:r w:rsidR="00A72914" w:rsidRPr="004D272B">
        <w:t xml:space="preserve"> aktivne snage iznosi 1 sekundu</w:t>
      </w:r>
      <w:r w:rsidRPr="004D272B">
        <w:t>.</w:t>
      </w:r>
    </w:p>
    <w:p w14:paraId="0B81F9C2" w14:textId="73F3B2D2" w:rsidR="00A72914" w:rsidRPr="004D272B" w:rsidRDefault="002760FF" w:rsidP="00A26F73">
      <w:pPr>
        <w:pStyle w:val="alineja"/>
      </w:pPr>
      <w:r w:rsidRPr="004D272B">
        <w:t>A</w:t>
      </w:r>
      <w:r w:rsidR="00A72914" w:rsidRPr="004D272B">
        <w:t>ktivna snaga mora iznositi najmanje 90% vrijednosti snage prije kvara sa ta</w:t>
      </w:r>
      <w:r w:rsidR="00274E76" w:rsidRPr="004D272B">
        <w:rPr>
          <w:rFonts w:cs="Calibri"/>
        </w:rPr>
        <w:t>č</w:t>
      </w:r>
      <w:r w:rsidR="00A72914" w:rsidRPr="004D272B">
        <w:t>no</w:t>
      </w:r>
      <w:r w:rsidR="00A72914" w:rsidRPr="004D272B">
        <w:rPr>
          <w:rFonts w:cs="Aptos"/>
        </w:rPr>
        <w:t>š</w:t>
      </w:r>
      <w:r w:rsidR="00274E76" w:rsidRPr="004D272B">
        <w:rPr>
          <w:rFonts w:cs="Calibri"/>
        </w:rPr>
        <w:t>ć</w:t>
      </w:r>
      <w:r w:rsidR="00A72914" w:rsidRPr="004D272B">
        <w:t>u od 10%</w:t>
      </w:r>
      <w:r w:rsidRPr="004D272B">
        <w:t>.</w:t>
      </w:r>
    </w:p>
    <w:p w14:paraId="1293B60B" w14:textId="57004BB5" w:rsidR="00CC05A5" w:rsidRPr="004D272B" w:rsidRDefault="00B47541" w:rsidP="005751BF">
      <w:pPr>
        <w:pStyle w:val="Heading3"/>
      </w:pPr>
      <w:bookmarkStart w:id="307" w:name="_Toc61329165"/>
      <w:bookmarkStart w:id="308" w:name="_Toc163201827"/>
      <w:r w:rsidRPr="004D272B">
        <w:t>Op</w:t>
      </w:r>
      <w:r w:rsidR="00274E76" w:rsidRPr="004D272B">
        <w:rPr>
          <w:rFonts w:cs="Calibri"/>
        </w:rPr>
        <w:t>ć</w:t>
      </w:r>
      <w:r w:rsidR="00CC05A5" w:rsidRPr="004D272B">
        <w:t>i zahtjevi za proizvodne module tipa C</w:t>
      </w:r>
      <w:bookmarkEnd w:id="307"/>
      <w:bookmarkEnd w:id="308"/>
    </w:p>
    <w:p w14:paraId="6647D892" w14:textId="3A39164E" w:rsidR="0045022B" w:rsidRPr="004D272B" w:rsidRDefault="00592AD1" w:rsidP="00D26A19">
      <w:pPr>
        <w:rPr>
          <w:lang w:val="bs-Latn-BA" w:eastAsia="bs-Latn-BA"/>
        </w:rPr>
      </w:pPr>
      <w:r w:rsidRPr="004D272B">
        <w:rPr>
          <w:lang w:val="bs-Latn-BA" w:eastAsia="bs-Latn-BA"/>
        </w:rPr>
        <w:t>P</w:t>
      </w:r>
      <w:r w:rsidR="00CC05A5" w:rsidRPr="004D272B">
        <w:rPr>
          <w:lang w:val="bs-Latn-BA" w:eastAsia="bs-Latn-BA"/>
        </w:rPr>
        <w:t xml:space="preserve">roizvodni moduli moraju ispunjavati zahtjeve koji se odnose na tip B osim </w:t>
      </w:r>
      <w:r w:rsidR="0045022B" w:rsidRPr="004D272B">
        <w:rPr>
          <w:lang w:val="bs-Latn-BA" w:eastAsia="bs-Latn-BA"/>
        </w:rPr>
        <w:t>ta</w:t>
      </w:r>
      <w:r w:rsidR="00274E76" w:rsidRPr="004D272B">
        <w:rPr>
          <w:lang w:val="bs-Latn-BA" w:eastAsia="bs-Latn-BA"/>
        </w:rPr>
        <w:t>č</w:t>
      </w:r>
      <w:r w:rsidR="0045022B" w:rsidRPr="004D272B">
        <w:rPr>
          <w:lang w:val="bs-Latn-BA" w:eastAsia="bs-Latn-BA"/>
        </w:rPr>
        <w:t>ke</w:t>
      </w:r>
      <w:r w:rsidR="00A52A03" w:rsidRPr="004D272B">
        <w:rPr>
          <w:lang w:val="bs-Latn-BA" w:eastAsia="bs-Latn-BA"/>
        </w:rPr>
        <w:t xml:space="preserve"> </w:t>
      </w:r>
      <w:r w:rsidR="00A52A03" w:rsidRPr="004D272B">
        <w:rPr>
          <w:lang w:eastAsia="bs-Latn-BA"/>
        </w:rPr>
        <w:fldChar w:fldCharType="begin"/>
      </w:r>
      <w:r w:rsidR="00A52A03" w:rsidRPr="004D272B">
        <w:rPr>
          <w:lang w:val="bs-Latn-BA" w:eastAsia="bs-Latn-BA"/>
        </w:rPr>
        <w:instrText xml:space="preserve"> REF _Ref61343450 \r \h </w:instrText>
      </w:r>
      <w:r w:rsidR="00A52A03" w:rsidRPr="004D272B">
        <w:rPr>
          <w:lang w:eastAsia="bs-Latn-BA"/>
        </w:rPr>
      </w:r>
      <w:r w:rsidR="00A52A03" w:rsidRPr="004D272B">
        <w:rPr>
          <w:lang w:eastAsia="bs-Latn-BA"/>
        </w:rPr>
        <w:fldChar w:fldCharType="separate"/>
      </w:r>
      <w:r w:rsidR="005654DB" w:rsidRPr="004D272B">
        <w:rPr>
          <w:lang w:val="bs-Latn-BA" w:eastAsia="bs-Latn-BA"/>
        </w:rPr>
        <w:t>6.3.3.1</w:t>
      </w:r>
      <w:r w:rsidR="00A52A03" w:rsidRPr="004D272B">
        <w:rPr>
          <w:lang w:eastAsia="bs-Latn-BA"/>
        </w:rPr>
        <w:fldChar w:fldCharType="end"/>
      </w:r>
      <w:r w:rsidR="0045022B" w:rsidRPr="004D272B">
        <w:rPr>
          <w:lang w:val="bs-Latn-BA" w:eastAsia="bs-Latn-BA"/>
        </w:rPr>
        <w:t xml:space="preserve"> </w:t>
      </w:r>
      <w:r w:rsidR="0045022B" w:rsidRPr="004D272B">
        <w:rPr>
          <w:lang w:eastAsia="bs-Latn-BA"/>
        </w:rPr>
        <w:fldChar w:fldCharType="begin"/>
      </w:r>
      <w:r w:rsidR="0045022B" w:rsidRPr="004D272B">
        <w:rPr>
          <w:lang w:val="bs-Latn-BA" w:eastAsia="bs-Latn-BA"/>
        </w:rPr>
        <w:instrText xml:space="preserve"> REF _Ref59625370 \r \h </w:instrText>
      </w:r>
      <w:r w:rsidR="0045022B" w:rsidRPr="004D272B">
        <w:rPr>
          <w:lang w:eastAsia="bs-Latn-BA"/>
        </w:rPr>
      </w:r>
      <w:r w:rsidR="0045022B" w:rsidRPr="004D272B">
        <w:rPr>
          <w:lang w:eastAsia="bs-Latn-BA"/>
        </w:rPr>
        <w:fldChar w:fldCharType="separate"/>
      </w:r>
      <w:r w:rsidR="005654DB" w:rsidRPr="004D272B">
        <w:rPr>
          <w:lang w:val="bs-Latn-BA" w:eastAsia="bs-Latn-BA"/>
        </w:rPr>
        <w:t>(1)</w:t>
      </w:r>
      <w:r w:rsidR="0045022B" w:rsidRPr="004D272B">
        <w:rPr>
          <w:lang w:eastAsia="bs-Latn-BA"/>
        </w:rPr>
        <w:fldChar w:fldCharType="end"/>
      </w:r>
      <w:r w:rsidR="0045022B" w:rsidRPr="004D272B">
        <w:rPr>
          <w:lang w:val="bs-Latn-BA" w:eastAsia="bs-Latn-BA"/>
        </w:rPr>
        <w:t>.</w:t>
      </w:r>
    </w:p>
    <w:p w14:paraId="218E881E" w14:textId="40A82C40" w:rsidR="00D26A19" w:rsidRPr="004D272B" w:rsidRDefault="008F150B" w:rsidP="005A3B8A">
      <w:pPr>
        <w:pStyle w:val="Heading4"/>
      </w:pPr>
      <w:r w:rsidRPr="004D272B">
        <w:t>Frekvencijsk</w:t>
      </w:r>
      <w:r w:rsidR="00D26A19" w:rsidRPr="004D272B">
        <w:t>a stabilnost proizvodnog modula</w:t>
      </w:r>
    </w:p>
    <w:p w14:paraId="7DB81091" w14:textId="30FB8BB2" w:rsidR="00CC05A5" w:rsidRPr="004D272B" w:rsidRDefault="00CC05A5" w:rsidP="004D272B">
      <w:pPr>
        <w:pStyle w:val="ListParagraph"/>
        <w:rPr>
          <w:color w:val="auto"/>
        </w:rPr>
      </w:pPr>
      <w:r w:rsidRPr="004D272B">
        <w:rPr>
          <w:color w:val="auto"/>
        </w:rPr>
        <w:t>Proizvodni moduli moraju ispunjavati sljede</w:t>
      </w:r>
      <w:r w:rsidR="00274E76" w:rsidRPr="004D272B">
        <w:rPr>
          <w:rFonts w:ascii="Calibri" w:hAnsi="Calibri" w:cs="Calibri"/>
          <w:color w:val="auto"/>
        </w:rPr>
        <w:t>ć</w:t>
      </w:r>
      <w:r w:rsidRPr="004D272B">
        <w:rPr>
          <w:color w:val="auto"/>
        </w:rPr>
        <w:t xml:space="preserve">e zahtjeve u pogledu </w:t>
      </w:r>
      <w:r w:rsidR="008F150B" w:rsidRPr="004D272B">
        <w:rPr>
          <w:color w:val="auto"/>
        </w:rPr>
        <w:t>frekvencijsk</w:t>
      </w:r>
      <w:r w:rsidRPr="004D272B">
        <w:rPr>
          <w:color w:val="auto"/>
        </w:rPr>
        <w:t>e stabilnosti:</w:t>
      </w:r>
    </w:p>
    <w:p w14:paraId="19607B85" w14:textId="4BE70470" w:rsidR="00CC05A5" w:rsidRPr="004D272B" w:rsidRDefault="002760FF" w:rsidP="00861408">
      <w:pPr>
        <w:pStyle w:val="Poravnanje"/>
        <w:numPr>
          <w:ilvl w:val="1"/>
          <w:numId w:val="159"/>
        </w:numPr>
      </w:pPr>
      <w:r w:rsidRPr="004D272B">
        <w:rPr>
          <w:lang w:val="en-GB"/>
        </w:rPr>
        <w:lastRenderedPageBreak/>
        <w:t>S</w:t>
      </w:r>
      <w:r w:rsidR="00CC05A5" w:rsidRPr="004D272B">
        <w:t xml:space="preserve"> obzirom na mogu</w:t>
      </w:r>
      <w:r w:rsidR="00274E76" w:rsidRPr="004D272B">
        <w:rPr>
          <w:rFonts w:cs="Calibri"/>
        </w:rPr>
        <w:t>ć</w:t>
      </w:r>
      <w:r w:rsidR="00CC05A5" w:rsidRPr="004D272B">
        <w:t>nost regulacije aktivne snage i opseg regulacije, regulacioni sistem proizvodnog modula mora imati mogu</w:t>
      </w:r>
      <w:r w:rsidR="00274E76" w:rsidRPr="004D272B">
        <w:rPr>
          <w:rFonts w:cs="Calibri"/>
        </w:rPr>
        <w:t>ć</w:t>
      </w:r>
      <w:r w:rsidR="00CC05A5" w:rsidRPr="004D272B">
        <w:t>nost podešenja zadate vrijednosti aktivne snage. Zahtijevano vrijeme dostizanja zadate vrijednosti i tolerancije aktivne snage NOSBiH</w:t>
      </w:r>
      <w:r w:rsidRPr="004D272B">
        <w:t xml:space="preserve"> </w:t>
      </w:r>
      <w:r w:rsidR="008D4FE2" w:rsidRPr="004D272B">
        <w:rPr>
          <w:lang w:val="hr-HR"/>
        </w:rPr>
        <w:t>i/</w:t>
      </w:r>
      <w:r w:rsidR="00CC05A5" w:rsidRPr="004D272B">
        <w:t xml:space="preserve">ili ODS </w:t>
      </w:r>
      <w:r w:rsidR="00274E76" w:rsidRPr="004D272B">
        <w:rPr>
          <w:rFonts w:cs="Calibri"/>
        </w:rPr>
        <w:t>ć</w:t>
      </w:r>
      <w:r w:rsidR="00CC05A5" w:rsidRPr="004D272B">
        <w:t>e se definisati u Elaboratu tehni</w:t>
      </w:r>
      <w:r w:rsidR="00274E76" w:rsidRPr="004D272B">
        <w:rPr>
          <w:rFonts w:cs="Calibri"/>
        </w:rPr>
        <w:t>č</w:t>
      </w:r>
      <w:r w:rsidR="00CC05A5" w:rsidRPr="004D272B">
        <w:t>kog rje</w:t>
      </w:r>
      <w:r w:rsidR="00CC05A5" w:rsidRPr="004D272B">
        <w:rPr>
          <w:rFonts w:cs="Aptos"/>
        </w:rPr>
        <w:t>š</w:t>
      </w:r>
      <w:r w:rsidR="00CC05A5" w:rsidRPr="004D272B">
        <w:t>enja priklju</w:t>
      </w:r>
      <w:r w:rsidR="00274E76" w:rsidRPr="004D272B">
        <w:rPr>
          <w:rFonts w:cs="Calibri"/>
        </w:rPr>
        <w:t>č</w:t>
      </w:r>
      <w:r w:rsidR="008A2B01" w:rsidRPr="004D272B">
        <w:t>ka</w:t>
      </w:r>
      <w:r w:rsidR="00CC05A5" w:rsidRPr="004D272B">
        <w:t xml:space="preserve"> na </w:t>
      </w:r>
      <w:r w:rsidR="006807E0" w:rsidRPr="004D272B">
        <w:t>prijenos</w:t>
      </w:r>
      <w:r w:rsidR="00CC05A5" w:rsidRPr="004D272B">
        <w:t>nu mre</w:t>
      </w:r>
      <w:r w:rsidR="007F35B7" w:rsidRPr="004D272B">
        <w:t>ž</w:t>
      </w:r>
      <w:r w:rsidR="00CC05A5" w:rsidRPr="004D272B">
        <w:t>u, u zavisnosti od vrste tehnologije proizvodnog modula, a provjeri</w:t>
      </w:r>
      <w:r w:rsidR="00274E76" w:rsidRPr="004D272B">
        <w:rPr>
          <w:rFonts w:cs="Calibri"/>
        </w:rPr>
        <w:t>ć</w:t>
      </w:r>
      <w:r w:rsidR="00CC05A5" w:rsidRPr="004D272B">
        <w:t>e se u Testovima usagla</w:t>
      </w:r>
      <w:r w:rsidR="00CC05A5" w:rsidRPr="004D272B">
        <w:rPr>
          <w:rFonts w:cs="Aptos"/>
        </w:rPr>
        <w:t>š</w:t>
      </w:r>
      <w:r w:rsidR="00CC05A5" w:rsidRPr="004D272B">
        <w:t xml:space="preserve">enosti. </w:t>
      </w:r>
    </w:p>
    <w:p w14:paraId="256F6613" w14:textId="77777777" w:rsidR="00CC05A5" w:rsidRPr="004D272B" w:rsidRDefault="00CC05A5" w:rsidP="00CC05A5">
      <w:pPr>
        <w:rPr>
          <w:vanish/>
          <w:lang w:eastAsia="bs-Latn-BA"/>
        </w:rPr>
      </w:pPr>
    </w:p>
    <w:p w14:paraId="3DABA8B1" w14:textId="61E0FB72" w:rsidR="00CC05A5" w:rsidRPr="004D272B" w:rsidRDefault="002760FF" w:rsidP="00861408">
      <w:pPr>
        <w:pStyle w:val="Poravnanje"/>
        <w:numPr>
          <w:ilvl w:val="1"/>
          <w:numId w:val="59"/>
        </w:numPr>
      </w:pPr>
      <w:r w:rsidRPr="004D272B">
        <w:t>R</w:t>
      </w:r>
      <w:r w:rsidR="00CC05A5" w:rsidRPr="004D272B">
        <w:t>u</w:t>
      </w:r>
      <w:r w:rsidR="00274E76" w:rsidRPr="004D272B">
        <w:rPr>
          <w:rFonts w:cs="Calibri"/>
        </w:rPr>
        <w:t>č</w:t>
      </w:r>
      <w:r w:rsidR="00CC05A5" w:rsidRPr="004D272B">
        <w:t>na regulacija se dopušta u slu</w:t>
      </w:r>
      <w:r w:rsidR="00274E76" w:rsidRPr="004D272B">
        <w:rPr>
          <w:rFonts w:cs="Calibri"/>
        </w:rPr>
        <w:t>č</w:t>
      </w:r>
      <w:r w:rsidR="00CC05A5" w:rsidRPr="004D272B">
        <w:t>ajevima kad su ure</w:t>
      </w:r>
      <w:r w:rsidR="007F35B7" w:rsidRPr="004D272B">
        <w:rPr>
          <w:rFonts w:cs="Calibri"/>
        </w:rPr>
        <w:t>đ</w:t>
      </w:r>
      <w:r w:rsidR="00CC05A5" w:rsidRPr="004D272B">
        <w:t>aji za automatsku daljinsku regulaciju izvan pogona. Minimalno vrijeme dostizanja zadate vrijednosti je 15 minuta sa tolerancijom od 10% zadate aktivne snage.</w:t>
      </w:r>
    </w:p>
    <w:p w14:paraId="7D735435" w14:textId="09D74FA6" w:rsidR="00CC05A5" w:rsidRPr="004D272B" w:rsidRDefault="00B74309" w:rsidP="005A3B8A">
      <w:pPr>
        <w:pStyle w:val="Heading4"/>
      </w:pPr>
      <w:r w:rsidRPr="004D272B">
        <w:t>Ograni</w:t>
      </w:r>
      <w:r w:rsidR="00274E76" w:rsidRPr="004D272B">
        <w:t>č</w:t>
      </w:r>
      <w:r w:rsidRPr="004D272B">
        <w:t xml:space="preserve">en </w:t>
      </w:r>
      <w:r w:rsidR="008F150B" w:rsidRPr="004D272B">
        <w:t>frekvencijsk</w:t>
      </w:r>
      <w:r w:rsidRPr="004D272B">
        <w:t>i osjetljiv na</w:t>
      </w:r>
      <w:r w:rsidR="00274E76" w:rsidRPr="004D272B">
        <w:t>č</w:t>
      </w:r>
      <w:r w:rsidRPr="004D272B">
        <w:t>in rada – pod</w:t>
      </w:r>
      <w:r w:rsidR="008F150B" w:rsidRPr="004D272B">
        <w:t>frekvencijsk</w:t>
      </w:r>
      <w:r w:rsidRPr="004D272B">
        <w:t>i (LFSM-U)</w:t>
      </w:r>
    </w:p>
    <w:p w14:paraId="4C726126" w14:textId="3D2A57A6" w:rsidR="00CC05A5" w:rsidRPr="004D272B" w:rsidRDefault="00B018D3" w:rsidP="004D272B">
      <w:pPr>
        <w:pStyle w:val="ListParagraph"/>
        <w:numPr>
          <w:ilvl w:val="4"/>
          <w:numId w:val="64"/>
        </w:numPr>
        <w:rPr>
          <w:color w:val="auto"/>
        </w:rPr>
      </w:pPr>
      <w:r w:rsidRPr="004D272B">
        <w:rPr>
          <w:color w:val="auto"/>
        </w:rPr>
        <w:t>U</w:t>
      </w:r>
      <w:r w:rsidR="00CC05A5" w:rsidRPr="004D272B">
        <w:rPr>
          <w:color w:val="auto"/>
        </w:rPr>
        <w:t xml:space="preserve">z </w:t>
      </w:r>
      <w:r w:rsidRPr="004D272B">
        <w:rPr>
          <w:color w:val="auto"/>
        </w:rPr>
        <w:t>ta</w:t>
      </w:r>
      <w:r w:rsidR="00274E76" w:rsidRPr="004D272B">
        <w:rPr>
          <w:rFonts w:ascii="Calibri" w:hAnsi="Calibri" w:cs="Calibri"/>
          <w:color w:val="auto"/>
        </w:rPr>
        <w:t>č</w:t>
      </w:r>
      <w:r w:rsidRPr="004D272B">
        <w:rPr>
          <w:color w:val="auto"/>
        </w:rPr>
        <w:t xml:space="preserve">ku </w:t>
      </w:r>
      <w:r w:rsidR="007F6DFA" w:rsidRPr="004D272B">
        <w:rPr>
          <w:color w:val="auto"/>
        </w:rPr>
        <w:fldChar w:fldCharType="begin"/>
      </w:r>
      <w:r w:rsidR="007F6DFA" w:rsidRPr="004D272B">
        <w:rPr>
          <w:color w:val="auto"/>
        </w:rPr>
        <w:instrText xml:space="preserve"> REF _Ref59623158 \r \h  \* MERGEFORMAT </w:instrText>
      </w:r>
      <w:r w:rsidR="007F6DFA" w:rsidRPr="004D272B">
        <w:rPr>
          <w:color w:val="auto"/>
        </w:rPr>
      </w:r>
      <w:r w:rsidR="007F6DFA" w:rsidRPr="004D272B">
        <w:rPr>
          <w:color w:val="auto"/>
        </w:rPr>
        <w:fldChar w:fldCharType="separate"/>
      </w:r>
      <w:r w:rsidR="005654DB" w:rsidRPr="004D272B">
        <w:rPr>
          <w:color w:val="auto"/>
        </w:rPr>
        <w:t>6.3.2.2</w:t>
      </w:r>
      <w:r w:rsidR="007F6DFA" w:rsidRPr="004D272B">
        <w:rPr>
          <w:color w:val="auto"/>
        </w:rPr>
        <w:fldChar w:fldCharType="end"/>
      </w:r>
      <w:r w:rsidR="007F6DFA" w:rsidRPr="004D272B">
        <w:rPr>
          <w:color w:val="auto"/>
        </w:rPr>
        <w:t xml:space="preserve"> primjenjuju se </w:t>
      </w:r>
      <w:r w:rsidR="00CC05A5" w:rsidRPr="004D272B">
        <w:rPr>
          <w:color w:val="auto"/>
        </w:rPr>
        <w:t>sljede</w:t>
      </w:r>
      <w:r w:rsidR="00274E76" w:rsidRPr="004D272B">
        <w:rPr>
          <w:rFonts w:ascii="Calibri" w:hAnsi="Calibri" w:cs="Calibri"/>
          <w:color w:val="auto"/>
        </w:rPr>
        <w:t>ć</w:t>
      </w:r>
      <w:r w:rsidR="00CC05A5" w:rsidRPr="004D272B">
        <w:rPr>
          <w:color w:val="auto"/>
        </w:rPr>
        <w:t xml:space="preserve">i zahtjevi </w:t>
      </w:r>
      <w:r w:rsidR="007F6DFA" w:rsidRPr="004D272B">
        <w:rPr>
          <w:color w:val="auto"/>
        </w:rPr>
        <w:t>n</w:t>
      </w:r>
      <w:r w:rsidR="00CC05A5" w:rsidRPr="004D272B">
        <w:rPr>
          <w:color w:val="auto"/>
        </w:rPr>
        <w:t>a proizvodne module s obzirom na ograni</w:t>
      </w:r>
      <w:r w:rsidR="00274E76" w:rsidRPr="004D272B">
        <w:rPr>
          <w:rFonts w:ascii="Calibri" w:hAnsi="Calibri" w:cs="Calibri"/>
          <w:color w:val="auto"/>
        </w:rPr>
        <w:t>č</w:t>
      </w:r>
      <w:r w:rsidR="00CC05A5" w:rsidRPr="004D272B">
        <w:rPr>
          <w:color w:val="auto"/>
        </w:rPr>
        <w:t xml:space="preserve">en </w:t>
      </w:r>
      <w:r w:rsidR="008F150B" w:rsidRPr="004D272B">
        <w:rPr>
          <w:color w:val="auto"/>
        </w:rPr>
        <w:t>frekvencijsk</w:t>
      </w:r>
      <w:r w:rsidR="00CC05A5" w:rsidRPr="004D272B">
        <w:rPr>
          <w:color w:val="auto"/>
        </w:rPr>
        <w:t>i osjetljiv na</w:t>
      </w:r>
      <w:r w:rsidR="00274E76" w:rsidRPr="004D272B">
        <w:rPr>
          <w:rFonts w:ascii="Calibri" w:hAnsi="Calibri" w:cs="Calibri"/>
          <w:color w:val="auto"/>
        </w:rPr>
        <w:t>č</w:t>
      </w:r>
      <w:r w:rsidR="00CC05A5" w:rsidRPr="004D272B">
        <w:rPr>
          <w:color w:val="auto"/>
        </w:rPr>
        <w:t xml:space="preserve">in rada </w:t>
      </w:r>
      <w:r w:rsidR="00CC05A5" w:rsidRPr="004D272B">
        <w:rPr>
          <w:rFonts w:cs="Aptos"/>
          <w:color w:val="auto"/>
        </w:rPr>
        <w:t>–</w:t>
      </w:r>
      <w:r w:rsidR="00CC05A5" w:rsidRPr="004D272B">
        <w:rPr>
          <w:color w:val="auto"/>
        </w:rPr>
        <w:t xml:space="preserve"> pod</w:t>
      </w:r>
      <w:r w:rsidR="008F150B" w:rsidRPr="004D272B">
        <w:rPr>
          <w:color w:val="auto"/>
        </w:rPr>
        <w:t>frekvencijsk</w:t>
      </w:r>
      <w:r w:rsidR="00CC05A5" w:rsidRPr="004D272B">
        <w:rPr>
          <w:color w:val="auto"/>
        </w:rPr>
        <w:t>i (LFSM-U)</w:t>
      </w:r>
      <w:r w:rsidR="002760FF" w:rsidRPr="004D272B">
        <w:rPr>
          <w:color w:val="auto"/>
        </w:rPr>
        <w:t>.</w:t>
      </w:r>
    </w:p>
    <w:p w14:paraId="5B05DE39" w14:textId="00C44855" w:rsidR="00CC05A5" w:rsidRPr="004D272B" w:rsidRDefault="00CC05A5" w:rsidP="004D272B">
      <w:pPr>
        <w:pStyle w:val="ListParagraph"/>
        <w:rPr>
          <w:color w:val="auto"/>
        </w:rPr>
      </w:pPr>
      <w:r w:rsidRPr="004D272B">
        <w:rPr>
          <w:color w:val="auto"/>
        </w:rPr>
        <w:t xml:space="preserve">proizvodni modul mora biti sposoban aktivirati </w:t>
      </w:r>
      <w:r w:rsidR="008F150B" w:rsidRPr="004D272B">
        <w:rPr>
          <w:color w:val="auto"/>
        </w:rPr>
        <w:t>frekvencijsk</w:t>
      </w:r>
      <w:r w:rsidRPr="004D272B">
        <w:rPr>
          <w:color w:val="auto"/>
        </w:rPr>
        <w:t xml:space="preserve">i odziv aktivne snage pri </w:t>
      </w:r>
      <w:r w:rsidR="008F150B" w:rsidRPr="004D272B">
        <w:rPr>
          <w:color w:val="auto"/>
        </w:rPr>
        <w:t>frekvencijsk</w:t>
      </w:r>
      <w:r w:rsidRPr="004D272B">
        <w:rPr>
          <w:color w:val="auto"/>
        </w:rPr>
        <w:t>om pragu i postavkama statizma:</w:t>
      </w:r>
    </w:p>
    <w:p w14:paraId="0B2B0E5F" w14:textId="5F2548F1" w:rsidR="00CC05A5" w:rsidRPr="004D272B" w:rsidRDefault="00C16943" w:rsidP="00A26F73">
      <w:pPr>
        <w:pStyle w:val="alineja"/>
      </w:pPr>
      <w:r w:rsidRPr="004D272B">
        <w:t>F</w:t>
      </w:r>
      <w:r w:rsidR="008F150B" w:rsidRPr="004D272B">
        <w:t>rekvencijsk</w:t>
      </w:r>
      <w:r w:rsidR="00CC05A5" w:rsidRPr="004D272B">
        <w:t>i prag je 49,8 Hz</w:t>
      </w:r>
      <w:r w:rsidRPr="004D272B">
        <w:t>.</w:t>
      </w:r>
    </w:p>
    <w:p w14:paraId="73E44937" w14:textId="2394798A" w:rsidR="00CC05A5" w:rsidRPr="004D272B" w:rsidRDefault="00C16943" w:rsidP="00A26F73">
      <w:pPr>
        <w:pStyle w:val="alineja"/>
      </w:pPr>
      <w:r w:rsidRPr="004D272B">
        <w:t>P</w:t>
      </w:r>
      <w:r w:rsidR="00CC05A5" w:rsidRPr="004D272B">
        <w:t>ostavka statizma je 5%</w:t>
      </w:r>
      <w:r w:rsidR="00A41913" w:rsidRPr="004D272B">
        <w:t>.</w:t>
      </w:r>
      <w:r w:rsidR="00CC05A5" w:rsidRPr="004D272B">
        <w:t xml:space="preserve"> </w:t>
      </w:r>
      <w:r w:rsidR="00A41913" w:rsidRPr="004D272B">
        <w:t>Statizam mora biti podesiv u opsegu koji odgovara odre</w:t>
      </w:r>
      <w:r w:rsidR="007F35B7" w:rsidRPr="004D272B">
        <w:rPr>
          <w:rFonts w:cs="Calibri"/>
        </w:rPr>
        <w:t>đ</w:t>
      </w:r>
      <w:r w:rsidR="00A41913" w:rsidRPr="004D272B">
        <w:t>enoj tehnologiji, a koji se kre</w:t>
      </w:r>
      <w:r w:rsidR="00274E76" w:rsidRPr="004D272B">
        <w:rPr>
          <w:rFonts w:cs="Calibri"/>
        </w:rPr>
        <w:t>ć</w:t>
      </w:r>
      <w:r w:rsidR="00A41913" w:rsidRPr="004D272B">
        <w:t>e u okviru</w:t>
      </w:r>
      <w:r w:rsidR="00CC05A5" w:rsidRPr="004D272B">
        <w:t xml:space="preserve"> 2 – 12%.</w:t>
      </w:r>
    </w:p>
    <w:p w14:paraId="194126E4" w14:textId="3E88DDD8" w:rsidR="00CC05A5" w:rsidRPr="004D272B" w:rsidRDefault="00C16943" w:rsidP="004D272B">
      <w:pPr>
        <w:pStyle w:val="ListParagraph"/>
        <w:rPr>
          <w:color w:val="auto"/>
        </w:rPr>
      </w:pPr>
      <w:r w:rsidRPr="004D272B">
        <w:rPr>
          <w:color w:val="auto"/>
        </w:rPr>
        <w:t>Z</w:t>
      </w:r>
      <w:r w:rsidR="00CC05A5" w:rsidRPr="004D272B">
        <w:rPr>
          <w:color w:val="auto"/>
        </w:rPr>
        <w:t xml:space="preserve">a stvarni </w:t>
      </w:r>
      <w:r w:rsidR="008F150B" w:rsidRPr="004D272B">
        <w:rPr>
          <w:color w:val="auto"/>
        </w:rPr>
        <w:t>frekvencijsk</w:t>
      </w:r>
      <w:r w:rsidR="00CC05A5" w:rsidRPr="004D272B">
        <w:rPr>
          <w:color w:val="auto"/>
        </w:rPr>
        <w:t>i odziv aktivne snage u LFSM-U-u trebaju biti uzeti u obzir:</w:t>
      </w:r>
    </w:p>
    <w:p w14:paraId="737DBCB6" w14:textId="77777777" w:rsidR="00CC05A5" w:rsidRPr="004D272B" w:rsidRDefault="00CC05A5" w:rsidP="00A26F73">
      <w:pPr>
        <w:pStyle w:val="alineja"/>
      </w:pPr>
      <w:r w:rsidRPr="004D272B">
        <w:t>nivo akumulacije, temperatura okoline, padavine, brzine vjetra, iradijacija i sl.</w:t>
      </w:r>
    </w:p>
    <w:p w14:paraId="3625023F" w14:textId="2F6285A9" w:rsidR="00CC05A5" w:rsidRPr="004D272B" w:rsidRDefault="00CC05A5" w:rsidP="00A26F73">
      <w:pPr>
        <w:pStyle w:val="alineja"/>
      </w:pPr>
      <w:r w:rsidRPr="004D272B">
        <w:t>tehni</w:t>
      </w:r>
      <w:r w:rsidR="00274E76" w:rsidRPr="004D272B">
        <w:rPr>
          <w:rFonts w:cs="Calibri"/>
        </w:rPr>
        <w:t>č</w:t>
      </w:r>
      <w:r w:rsidRPr="004D272B">
        <w:t>ke sposobnosti u zavisnosti od tehnologije proizvodnog modula.</w:t>
      </w:r>
    </w:p>
    <w:p w14:paraId="71094DED" w14:textId="204ACCE8" w:rsidR="00CC05A5" w:rsidRPr="004D272B" w:rsidRDefault="00C16943" w:rsidP="004D272B">
      <w:pPr>
        <w:pStyle w:val="ListParagraph"/>
        <w:rPr>
          <w:color w:val="auto"/>
        </w:rPr>
      </w:pPr>
      <w:r w:rsidRPr="004D272B">
        <w:rPr>
          <w:color w:val="auto"/>
        </w:rPr>
        <w:t>V</w:t>
      </w:r>
      <w:r w:rsidR="00CC05A5" w:rsidRPr="004D272B">
        <w:rPr>
          <w:color w:val="auto"/>
        </w:rPr>
        <w:t>rijeme kašnjenja (</w:t>
      </w:r>
      <w:r w:rsidR="00CC05A5" w:rsidRPr="004D272B">
        <w:rPr>
          <w:i/>
          <w:color w:val="auto"/>
        </w:rPr>
        <w:t>t</w:t>
      </w:r>
      <w:r w:rsidR="00CC05A5" w:rsidRPr="004D272B">
        <w:rPr>
          <w:i/>
          <w:color w:val="auto"/>
          <w:vertAlign w:val="subscript"/>
        </w:rPr>
        <w:t>k</w:t>
      </w:r>
      <w:r w:rsidR="00CC05A5" w:rsidRPr="004D272B">
        <w:rPr>
          <w:color w:val="auto"/>
        </w:rPr>
        <w:t xml:space="preserve">) aktiviranja </w:t>
      </w:r>
      <w:r w:rsidR="008F150B" w:rsidRPr="004D272B">
        <w:rPr>
          <w:color w:val="auto"/>
        </w:rPr>
        <w:t>frekvencijsk</w:t>
      </w:r>
      <w:r w:rsidR="00CC05A5" w:rsidRPr="004D272B">
        <w:rPr>
          <w:color w:val="auto"/>
        </w:rPr>
        <w:t>og odziva aktivne snage proizvodnog modula mora biti što kra</w:t>
      </w:r>
      <w:r w:rsidR="00274E76" w:rsidRPr="004D272B">
        <w:rPr>
          <w:rFonts w:ascii="Calibri" w:hAnsi="Calibri" w:cs="Calibri"/>
          <w:color w:val="auto"/>
        </w:rPr>
        <w:t>ć</w:t>
      </w:r>
      <w:r w:rsidR="00CC05A5" w:rsidRPr="004D272B">
        <w:rPr>
          <w:color w:val="auto"/>
        </w:rPr>
        <w:t>e</w:t>
      </w:r>
      <w:r w:rsidRPr="004D272B">
        <w:rPr>
          <w:color w:val="auto"/>
        </w:rPr>
        <w:t>,</w:t>
      </w:r>
      <w:r w:rsidR="00CC05A5" w:rsidRPr="004D272B">
        <w:rPr>
          <w:color w:val="auto"/>
        </w:rPr>
        <w:t xml:space="preserve"> koliko je</w:t>
      </w:r>
      <w:r w:rsidRPr="004D272B">
        <w:rPr>
          <w:color w:val="auto"/>
        </w:rPr>
        <w:t xml:space="preserve"> t</w:t>
      </w:r>
      <w:r w:rsidR="008D4FE2" w:rsidRPr="004D272B">
        <w:rPr>
          <w:rFonts w:ascii="Calibri" w:hAnsi="Calibri" w:cs="Calibri"/>
          <w:color w:val="auto"/>
          <w:lang w:val="sr-Cyrl-RS"/>
        </w:rPr>
        <w:t>о</w:t>
      </w:r>
      <w:r w:rsidR="008D4FE2" w:rsidRPr="004D272B">
        <w:rPr>
          <w:color w:val="auto"/>
          <w:lang w:val="sr-Cyrl-RS"/>
        </w:rPr>
        <w:t xml:space="preserve"> </w:t>
      </w:r>
      <w:r w:rsidR="00CC05A5" w:rsidRPr="004D272B">
        <w:rPr>
          <w:color w:val="auto"/>
        </w:rPr>
        <w:t>tehni</w:t>
      </w:r>
      <w:r w:rsidR="00274E76" w:rsidRPr="004D272B">
        <w:rPr>
          <w:rFonts w:ascii="Calibri" w:hAnsi="Calibri" w:cs="Calibri"/>
          <w:color w:val="auto"/>
        </w:rPr>
        <w:t>č</w:t>
      </w:r>
      <w:r w:rsidR="00CC05A5" w:rsidRPr="004D272B">
        <w:rPr>
          <w:color w:val="auto"/>
        </w:rPr>
        <w:t>ki mogu</w:t>
      </w:r>
      <w:r w:rsidR="00274E76" w:rsidRPr="004D272B">
        <w:rPr>
          <w:rFonts w:ascii="Calibri" w:hAnsi="Calibri" w:cs="Calibri"/>
          <w:color w:val="auto"/>
        </w:rPr>
        <w:t>ć</w:t>
      </w:r>
      <w:r w:rsidR="00CC05A5" w:rsidRPr="004D272B">
        <w:rPr>
          <w:color w:val="auto"/>
        </w:rPr>
        <w:t>e</w:t>
      </w:r>
      <w:r w:rsidR="008A2B01" w:rsidRPr="004D272B">
        <w:rPr>
          <w:color w:val="auto"/>
        </w:rPr>
        <w:t>,</w:t>
      </w:r>
      <w:r w:rsidR="00CC05A5" w:rsidRPr="004D272B">
        <w:rPr>
          <w:color w:val="auto"/>
        </w:rPr>
        <w:t xml:space="preserve"> ali ne smije biti du</w:t>
      </w:r>
      <w:r w:rsidR="007F35B7" w:rsidRPr="004D272B">
        <w:rPr>
          <w:color w:val="auto"/>
        </w:rPr>
        <w:t>ž</w:t>
      </w:r>
      <w:r w:rsidR="00CC05A5" w:rsidRPr="004D272B">
        <w:rPr>
          <w:color w:val="auto"/>
        </w:rPr>
        <w:t xml:space="preserve">e od dvije sekunde. Za vrijeme kašnjenja </w:t>
      </w:r>
      <w:r w:rsidRPr="004D272B">
        <w:rPr>
          <w:color w:val="auto"/>
        </w:rPr>
        <w:t>ve</w:t>
      </w:r>
      <w:r w:rsidR="00274E76" w:rsidRPr="004D272B">
        <w:rPr>
          <w:rFonts w:ascii="Calibri" w:hAnsi="Calibri" w:cs="Calibri"/>
          <w:color w:val="auto"/>
        </w:rPr>
        <w:t>ć</w:t>
      </w:r>
      <w:r w:rsidRPr="004D272B">
        <w:rPr>
          <w:color w:val="auto"/>
        </w:rPr>
        <w:t xml:space="preserve">e </w:t>
      </w:r>
      <w:r w:rsidR="00CC05A5" w:rsidRPr="004D272B">
        <w:rPr>
          <w:color w:val="auto"/>
        </w:rPr>
        <w:t>od dvije sekunde 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 xml:space="preserve"> pru</w:t>
      </w:r>
      <w:r w:rsidR="007F35B7" w:rsidRPr="004D272B">
        <w:rPr>
          <w:rFonts w:cs="Aptos"/>
          <w:color w:val="auto"/>
        </w:rPr>
        <w:t>ž</w:t>
      </w:r>
      <w:r w:rsidR="00CC05A5" w:rsidRPr="004D272B">
        <w:rPr>
          <w:color w:val="auto"/>
        </w:rPr>
        <w:t>a tehni</w:t>
      </w:r>
      <w:r w:rsidR="00274E76" w:rsidRPr="004D272B">
        <w:rPr>
          <w:rFonts w:ascii="Calibri" w:hAnsi="Calibri" w:cs="Calibri"/>
          <w:color w:val="auto"/>
        </w:rPr>
        <w:t>č</w:t>
      </w:r>
      <w:r w:rsidR="00CC05A5" w:rsidRPr="004D272B">
        <w:rPr>
          <w:color w:val="auto"/>
        </w:rPr>
        <w:t>ke dokaze o razlozima produ</w:t>
      </w:r>
      <w:r w:rsidR="007F35B7" w:rsidRPr="004D272B">
        <w:rPr>
          <w:rFonts w:cs="Aptos"/>
          <w:color w:val="auto"/>
        </w:rPr>
        <w:t>ž</w:t>
      </w:r>
      <w:r w:rsidR="00CC05A5" w:rsidRPr="004D272B">
        <w:rPr>
          <w:color w:val="auto"/>
        </w:rPr>
        <w:t>enja vremena odziva</w:t>
      </w:r>
      <w:r w:rsidRPr="004D272B">
        <w:rPr>
          <w:color w:val="auto"/>
        </w:rPr>
        <w:t>.</w:t>
      </w:r>
    </w:p>
    <w:p w14:paraId="3F3A92F2" w14:textId="3B84BE18" w:rsidR="00CC05A5" w:rsidRPr="004D272B" w:rsidRDefault="00C16943" w:rsidP="004D272B">
      <w:pPr>
        <w:pStyle w:val="ListParagraph"/>
        <w:rPr>
          <w:color w:val="auto"/>
        </w:rPr>
      </w:pPr>
      <w:r w:rsidRPr="004D272B">
        <w:rPr>
          <w:color w:val="auto"/>
        </w:rPr>
        <w:t>P</w:t>
      </w:r>
      <w:r w:rsidR="00CC05A5" w:rsidRPr="004D272B">
        <w:rPr>
          <w:color w:val="auto"/>
        </w:rPr>
        <w:t>roizvodni modul u LFSM-U re</w:t>
      </w:r>
      <w:r w:rsidR="007F35B7" w:rsidRPr="004D272B">
        <w:rPr>
          <w:color w:val="auto"/>
        </w:rPr>
        <w:t>ž</w:t>
      </w:r>
      <w:r w:rsidR="00CC05A5" w:rsidRPr="004D272B">
        <w:rPr>
          <w:color w:val="auto"/>
        </w:rPr>
        <w:t>imu rada mora biti sposoban osigurati pove</w:t>
      </w:r>
      <w:r w:rsidR="00274E76" w:rsidRPr="004D272B">
        <w:rPr>
          <w:rFonts w:ascii="Calibri" w:hAnsi="Calibri" w:cs="Calibri"/>
          <w:color w:val="auto"/>
        </w:rPr>
        <w:t>ć</w:t>
      </w:r>
      <w:r w:rsidR="00CC05A5" w:rsidRPr="004D272B">
        <w:rPr>
          <w:color w:val="auto"/>
        </w:rPr>
        <w:t xml:space="preserve">anje snage do svoje maksimalne snage u skladu s vremenima kao </w:t>
      </w:r>
      <w:r w:rsidR="00CC05A5" w:rsidRPr="004D272B">
        <w:rPr>
          <w:rFonts w:cs="Aptos"/>
          <w:color w:val="auto"/>
        </w:rPr>
        <w:t>š</w:t>
      </w:r>
      <w:r w:rsidR="00CC05A5" w:rsidRPr="004D272B">
        <w:rPr>
          <w:color w:val="auto"/>
        </w:rPr>
        <w:t>to je prikazano na sljede</w:t>
      </w:r>
      <w:r w:rsidR="00274E76" w:rsidRPr="004D272B">
        <w:rPr>
          <w:rFonts w:ascii="Calibri" w:hAnsi="Calibri" w:cs="Calibri"/>
          <w:color w:val="auto"/>
        </w:rPr>
        <w:t>ć</w:t>
      </w:r>
      <w:r w:rsidR="00CC05A5" w:rsidRPr="004D272B">
        <w:rPr>
          <w:color w:val="auto"/>
        </w:rPr>
        <w:t xml:space="preserve">oj slici.  Vremena (vrijeme odziva </w:t>
      </w:r>
      <w:r w:rsidR="00CC05A5" w:rsidRPr="004D272B">
        <w:rPr>
          <w:i/>
          <w:color w:val="auto"/>
        </w:rPr>
        <w:t>t</w:t>
      </w:r>
      <w:r w:rsidR="00CC05A5" w:rsidRPr="004D272B">
        <w:rPr>
          <w:i/>
          <w:color w:val="auto"/>
          <w:vertAlign w:val="subscript"/>
        </w:rPr>
        <w:t>p</w:t>
      </w:r>
      <w:r w:rsidR="00CC05A5" w:rsidRPr="004D272B">
        <w:rPr>
          <w:color w:val="auto"/>
        </w:rPr>
        <w:t xml:space="preserve"> i vrijeme stabilizacije </w:t>
      </w:r>
      <w:r w:rsidR="00CC05A5" w:rsidRPr="004D272B">
        <w:rPr>
          <w:i/>
          <w:color w:val="auto"/>
        </w:rPr>
        <w:t>t</w:t>
      </w:r>
      <w:r w:rsidR="00CC05A5" w:rsidRPr="004D272B">
        <w:rPr>
          <w:i/>
          <w:color w:val="auto"/>
          <w:vertAlign w:val="subscript"/>
        </w:rPr>
        <w:t>s</w:t>
      </w:r>
      <w:r w:rsidR="00CC05A5" w:rsidRPr="004D272B">
        <w:rPr>
          <w:color w:val="auto"/>
        </w:rPr>
        <w:t>) trebaju biti dogovorena s nadle</w:t>
      </w:r>
      <w:r w:rsidR="007F35B7" w:rsidRPr="004D272B">
        <w:rPr>
          <w:color w:val="auto"/>
        </w:rPr>
        <w:t>ž</w:t>
      </w:r>
      <w:r w:rsidR="00CC05A5" w:rsidRPr="004D272B">
        <w:rPr>
          <w:color w:val="auto"/>
        </w:rPr>
        <w:t>nim operatorom sistema u zavisnosti od tehni</w:t>
      </w:r>
      <w:r w:rsidR="00274E76" w:rsidRPr="004D272B">
        <w:rPr>
          <w:rFonts w:ascii="Calibri" w:hAnsi="Calibri" w:cs="Calibri"/>
          <w:color w:val="auto"/>
        </w:rPr>
        <w:t>č</w:t>
      </w:r>
      <w:r w:rsidR="00CC05A5" w:rsidRPr="004D272B">
        <w:rPr>
          <w:color w:val="auto"/>
        </w:rPr>
        <w:t>ke mogu</w:t>
      </w:r>
      <w:r w:rsidR="00274E76" w:rsidRPr="004D272B">
        <w:rPr>
          <w:rFonts w:ascii="Calibri" w:hAnsi="Calibri" w:cs="Calibri"/>
          <w:color w:val="auto"/>
        </w:rPr>
        <w:t>ć</w:t>
      </w:r>
      <w:r w:rsidR="00CC05A5" w:rsidRPr="004D272B">
        <w:rPr>
          <w:color w:val="auto"/>
        </w:rPr>
        <w:t xml:space="preserve">nosti proizvodnih modula.   </w:t>
      </w:r>
    </w:p>
    <w:p w14:paraId="4524273B" w14:textId="4DA8A9F6" w:rsidR="00CC05A5" w:rsidRPr="004D272B" w:rsidRDefault="00CC05A5" w:rsidP="00CC05A5">
      <w:pPr>
        <w:jc w:val="center"/>
      </w:pPr>
      <w:r w:rsidRPr="004D272B">
        <w:object w:dxaOrig="5965" w:dyaOrig="3913" w14:anchorId="2162410C">
          <v:shape id="_x0000_i1030" type="#_x0000_t75" style="width:298.5pt;height:195.75pt" o:ole="">
            <v:imagedata r:id="rId26" o:title=""/>
          </v:shape>
          <o:OLEObject Type="Embed" ProgID="Visio.Drawing.15" ShapeID="_x0000_i1030" DrawAspect="Content" ObjectID="_1794728763" r:id="rId27"/>
        </w:object>
      </w:r>
    </w:p>
    <w:p w14:paraId="31149BB2" w14:textId="159FF18F" w:rsidR="007F6DFA" w:rsidRPr="004D272B" w:rsidRDefault="007F6DFA" w:rsidP="007F6DFA">
      <w:pPr>
        <w:jc w:val="center"/>
        <w:rPr>
          <w:lang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 xml:space="preserve">. </w:t>
      </w:r>
      <w:proofErr w:type="spellStart"/>
      <w:r w:rsidRPr="004D272B">
        <w:rPr>
          <w:lang w:eastAsia="bs-Latn-BA"/>
        </w:rPr>
        <w:t>Tolerancija</w:t>
      </w:r>
      <w:proofErr w:type="spellEnd"/>
      <w:r w:rsidRPr="004D272B">
        <w:rPr>
          <w:lang w:eastAsia="bs-Latn-BA"/>
        </w:rPr>
        <w:t xml:space="preserve"> </w:t>
      </w:r>
      <w:proofErr w:type="spellStart"/>
      <w:r w:rsidRPr="004D272B">
        <w:rPr>
          <w:lang w:eastAsia="bs-Latn-BA"/>
        </w:rPr>
        <w:t>i</w:t>
      </w:r>
      <w:proofErr w:type="spellEnd"/>
      <w:r w:rsidRPr="004D272B">
        <w:rPr>
          <w:lang w:eastAsia="bs-Latn-BA"/>
        </w:rPr>
        <w:t xml:space="preserve"> </w:t>
      </w:r>
      <w:proofErr w:type="spellStart"/>
      <w:r w:rsidRPr="004D272B">
        <w:rPr>
          <w:lang w:eastAsia="bs-Latn-BA"/>
        </w:rPr>
        <w:t>trajanje</w:t>
      </w:r>
      <w:proofErr w:type="spellEnd"/>
      <w:r w:rsidRPr="004D272B">
        <w:rPr>
          <w:lang w:eastAsia="bs-Latn-BA"/>
        </w:rPr>
        <w:t xml:space="preserve"> </w:t>
      </w:r>
      <w:proofErr w:type="spellStart"/>
      <w:r w:rsidRPr="004D272B">
        <w:rPr>
          <w:lang w:eastAsia="bs-Latn-BA"/>
        </w:rPr>
        <w:t>odziva</w:t>
      </w:r>
      <w:proofErr w:type="spellEnd"/>
      <w:r w:rsidRPr="004D272B">
        <w:rPr>
          <w:lang w:eastAsia="bs-Latn-BA"/>
        </w:rPr>
        <w:t xml:space="preserve"> </w:t>
      </w:r>
      <w:proofErr w:type="spellStart"/>
      <w:r w:rsidRPr="004D272B">
        <w:rPr>
          <w:lang w:eastAsia="bs-Latn-BA"/>
        </w:rPr>
        <w:t>aktivne</w:t>
      </w:r>
      <w:proofErr w:type="spellEnd"/>
      <w:r w:rsidRPr="004D272B">
        <w:rPr>
          <w:lang w:eastAsia="bs-Latn-BA"/>
        </w:rPr>
        <w:t xml:space="preserve"> </w:t>
      </w:r>
      <w:proofErr w:type="spellStart"/>
      <w:r w:rsidRPr="004D272B">
        <w:rPr>
          <w:lang w:eastAsia="bs-Latn-BA"/>
        </w:rPr>
        <w:t>snage</w:t>
      </w:r>
      <w:proofErr w:type="spellEnd"/>
    </w:p>
    <w:p w14:paraId="5A8D2E0A" w14:textId="77777777" w:rsidR="007F6DFA" w:rsidRPr="004D272B" w:rsidRDefault="007F6DFA" w:rsidP="00CC05A5">
      <w:pPr>
        <w:jc w:val="center"/>
        <w:rPr>
          <w:highlight w:val="yellow"/>
          <w:lang w:eastAsia="bs-Latn-BA"/>
        </w:rPr>
      </w:pPr>
    </w:p>
    <w:p w14:paraId="1701C9B1" w14:textId="265E6737" w:rsidR="00CC05A5" w:rsidRPr="004D272B" w:rsidRDefault="00CC05A5" w:rsidP="004D272B">
      <w:pPr>
        <w:pStyle w:val="ListParagraph"/>
        <w:rPr>
          <w:color w:val="auto"/>
        </w:rPr>
      </w:pPr>
      <w:r w:rsidRPr="004D272B">
        <w:rPr>
          <w:color w:val="auto"/>
        </w:rPr>
        <w:t>Preporu</w:t>
      </w:r>
      <w:r w:rsidR="00274E76" w:rsidRPr="004D272B">
        <w:rPr>
          <w:rFonts w:ascii="Calibri" w:hAnsi="Calibri" w:cs="Calibri"/>
          <w:color w:val="auto"/>
        </w:rPr>
        <w:t>č</w:t>
      </w:r>
      <w:r w:rsidRPr="004D272B">
        <w:rPr>
          <w:color w:val="auto"/>
        </w:rPr>
        <w:t xml:space="preserve">ene vrijednosti za: </w:t>
      </w:r>
    </w:p>
    <w:p w14:paraId="3AA35B2D" w14:textId="4AE4B737" w:rsidR="00CC05A5" w:rsidRPr="004D272B" w:rsidRDefault="00CC05A5" w:rsidP="00A26F73">
      <w:pPr>
        <w:pStyle w:val="alineja"/>
      </w:pPr>
      <w:r w:rsidRPr="004D272B">
        <w:t xml:space="preserve">sinhrone module vrijeme odziva </w:t>
      </w:r>
      <w:r w:rsidRPr="004D272B">
        <w:rPr>
          <w:i/>
        </w:rPr>
        <w:t>t</w:t>
      </w:r>
      <w:r w:rsidRPr="004D272B">
        <w:rPr>
          <w:i/>
          <w:vertAlign w:val="subscript"/>
        </w:rPr>
        <w:t>p</w:t>
      </w:r>
      <w:r w:rsidRPr="004D272B">
        <w:t xml:space="preserve"> </w:t>
      </w:r>
      <w:r w:rsidRPr="004D272B">
        <w:rPr>
          <w:rFonts w:ascii="Arial" w:hAnsi="Arial" w:cs="Arial"/>
        </w:rPr>
        <w:t>≤</w:t>
      </w:r>
      <w:r w:rsidRPr="004D272B">
        <w:t xml:space="preserve"> 5 minuta za pove</w:t>
      </w:r>
      <w:r w:rsidR="00274E76" w:rsidRPr="004D272B">
        <w:rPr>
          <w:rFonts w:cs="Calibri"/>
        </w:rPr>
        <w:t>ć</w:t>
      </w:r>
      <w:r w:rsidRPr="004D272B">
        <w:t xml:space="preserve">anje snage </w:t>
      </w:r>
      <w:r w:rsidRPr="004D272B">
        <w:rPr>
          <w:rFonts w:ascii="Calibri" w:hAnsi="Calibri" w:cs="Calibri"/>
          <w:i/>
        </w:rPr>
        <w:t>Δ</w:t>
      </w:r>
      <w:r w:rsidRPr="004D272B">
        <w:rPr>
          <w:i/>
        </w:rPr>
        <w:t>P</w:t>
      </w:r>
      <w:r w:rsidRPr="004D272B">
        <w:t xml:space="preserve"> = 0,2 </w:t>
      </w:r>
      <w:r w:rsidRPr="004D272B">
        <w:rPr>
          <w:i/>
        </w:rPr>
        <w:t>P</w:t>
      </w:r>
      <w:r w:rsidRPr="004D272B">
        <w:rPr>
          <w:i/>
          <w:vertAlign w:val="subscript"/>
        </w:rPr>
        <w:t>max</w:t>
      </w:r>
      <w:r w:rsidRPr="004D272B">
        <w:t xml:space="preserve">. Ukupno vrijeme stabilizacije odziva </w:t>
      </w:r>
      <w:r w:rsidRPr="004D272B">
        <w:rPr>
          <w:i/>
        </w:rPr>
        <w:t>t</w:t>
      </w:r>
      <w:r w:rsidRPr="004D272B">
        <w:rPr>
          <w:i/>
          <w:vertAlign w:val="subscript"/>
        </w:rPr>
        <w:t>s</w:t>
      </w:r>
      <w:r w:rsidRPr="004D272B">
        <w:rPr>
          <w:rFonts w:ascii="Arial" w:hAnsi="Arial" w:cs="Arial"/>
        </w:rPr>
        <w:t>≤</w:t>
      </w:r>
      <w:r w:rsidRPr="004D272B">
        <w:t xml:space="preserve"> 6 minuta.  </w:t>
      </w:r>
    </w:p>
    <w:p w14:paraId="27ED98F4" w14:textId="5F2D901E" w:rsidR="00CC05A5" w:rsidRPr="004D272B" w:rsidRDefault="007E3138" w:rsidP="00A26F73">
      <w:pPr>
        <w:pStyle w:val="alineja"/>
      </w:pPr>
      <w:r w:rsidRPr="004D272B">
        <w:t xml:space="preserve">module </w:t>
      </w:r>
      <w:r w:rsidR="00CC05A5" w:rsidRPr="004D272B">
        <w:t>elektroenergetsk</w:t>
      </w:r>
      <w:r w:rsidRPr="004D272B">
        <w:t>ih parkova</w:t>
      </w:r>
      <w:r w:rsidR="00CC05A5" w:rsidRPr="004D272B">
        <w:t xml:space="preserve"> (vjetroelektrane) </w:t>
      </w:r>
      <w:r w:rsidR="00CC05A5" w:rsidRPr="004D272B">
        <w:rPr>
          <w:i/>
        </w:rPr>
        <w:t>t</w:t>
      </w:r>
      <w:r w:rsidR="00CC05A5" w:rsidRPr="004D272B">
        <w:rPr>
          <w:i/>
          <w:vertAlign w:val="subscript"/>
        </w:rPr>
        <w:t>p</w:t>
      </w:r>
      <w:r w:rsidR="00CC05A5" w:rsidRPr="004D272B">
        <w:t xml:space="preserve"> </w:t>
      </w:r>
      <w:r w:rsidR="00CC05A5" w:rsidRPr="004D272B">
        <w:rPr>
          <w:rFonts w:ascii="Arial" w:hAnsi="Arial" w:cs="Arial"/>
        </w:rPr>
        <w:t>≤</w:t>
      </w:r>
      <w:r w:rsidR="00CC05A5" w:rsidRPr="004D272B">
        <w:t xml:space="preserve"> 5 sekundi za pove</w:t>
      </w:r>
      <w:r w:rsidR="00274E76" w:rsidRPr="004D272B">
        <w:rPr>
          <w:rFonts w:cs="Calibri"/>
        </w:rPr>
        <w:t>ć</w:t>
      </w:r>
      <w:r w:rsidR="00CC05A5" w:rsidRPr="004D272B">
        <w:t xml:space="preserve">anje snage od 0,2 </w:t>
      </w:r>
      <w:r w:rsidR="00CC05A5" w:rsidRPr="004D272B">
        <w:rPr>
          <w:i/>
        </w:rPr>
        <w:t>P</w:t>
      </w:r>
      <w:r w:rsidR="00CC05A5" w:rsidRPr="004D272B">
        <w:rPr>
          <w:i/>
          <w:vertAlign w:val="subscript"/>
        </w:rPr>
        <w:t>max</w:t>
      </w:r>
      <w:r w:rsidR="00CC05A5" w:rsidRPr="004D272B">
        <w:t xml:space="preserve"> ukoliko je radna ta</w:t>
      </w:r>
      <w:r w:rsidR="00274E76" w:rsidRPr="004D272B">
        <w:rPr>
          <w:rFonts w:cs="Calibri"/>
        </w:rPr>
        <w:t>č</w:t>
      </w:r>
      <w:r w:rsidR="00CC05A5" w:rsidRPr="004D272B">
        <w:t xml:space="preserve">ka iznad 0,5 </w:t>
      </w:r>
      <w:r w:rsidR="00CC05A5" w:rsidRPr="004D272B">
        <w:rPr>
          <w:i/>
        </w:rPr>
        <w:t>P</w:t>
      </w:r>
      <w:bookmarkStart w:id="309" w:name="_Hlk94082128"/>
      <w:r w:rsidR="00CC05A5" w:rsidRPr="004D272B">
        <w:rPr>
          <w:i/>
          <w:vertAlign w:val="subscript"/>
        </w:rPr>
        <w:t>max</w:t>
      </w:r>
      <w:bookmarkEnd w:id="309"/>
      <w:r w:rsidR="00DF7D95" w:rsidRPr="004D272B">
        <w:t xml:space="preserve">. </w:t>
      </w:r>
      <w:r w:rsidR="00CC05A5" w:rsidRPr="004D272B">
        <w:t>Ukoliko je radna ta</w:t>
      </w:r>
      <w:r w:rsidR="00274E76" w:rsidRPr="004D272B">
        <w:rPr>
          <w:rFonts w:cs="Calibri"/>
        </w:rPr>
        <w:t>č</w:t>
      </w:r>
      <w:r w:rsidR="00CC05A5" w:rsidRPr="004D272B">
        <w:t xml:space="preserve">ka ispod 0,5 </w:t>
      </w:r>
      <w:r w:rsidR="00CC05A5" w:rsidRPr="004D272B">
        <w:rPr>
          <w:i/>
        </w:rPr>
        <w:t>P</w:t>
      </w:r>
      <w:r w:rsidR="00CC05A5" w:rsidRPr="004D272B">
        <w:rPr>
          <w:i/>
          <w:vertAlign w:val="subscript"/>
        </w:rPr>
        <w:t>max</w:t>
      </w:r>
      <w:r w:rsidR="00CC05A5" w:rsidRPr="004D272B">
        <w:t xml:space="preserve"> vrijeme odziva mo</w:t>
      </w:r>
      <w:r w:rsidR="007F35B7" w:rsidRPr="004D272B">
        <w:t>ž</w:t>
      </w:r>
      <w:r w:rsidR="00CC05A5" w:rsidRPr="004D272B">
        <w:t>e biti ve</w:t>
      </w:r>
      <w:r w:rsidR="00274E76" w:rsidRPr="004D272B">
        <w:rPr>
          <w:rFonts w:cs="Calibri"/>
        </w:rPr>
        <w:t>ć</w:t>
      </w:r>
      <w:r w:rsidR="00CC05A5" w:rsidRPr="004D272B">
        <w:t xml:space="preserve">e. Ukupno vrijeme stabilizacije odziva </w:t>
      </w:r>
      <w:r w:rsidR="00CC05A5" w:rsidRPr="004D272B">
        <w:rPr>
          <w:i/>
        </w:rPr>
        <w:t>t</w:t>
      </w:r>
      <w:r w:rsidR="00CC05A5" w:rsidRPr="004D272B">
        <w:rPr>
          <w:i/>
          <w:vertAlign w:val="subscript"/>
        </w:rPr>
        <w:t>s</w:t>
      </w:r>
      <w:r w:rsidR="00CC05A5" w:rsidRPr="004D272B">
        <w:rPr>
          <w:rFonts w:ascii="Arial" w:hAnsi="Arial" w:cs="Arial"/>
        </w:rPr>
        <w:t>≤</w:t>
      </w:r>
      <w:r w:rsidR="00CC05A5" w:rsidRPr="004D272B">
        <w:t xml:space="preserve"> 30 s.  </w:t>
      </w:r>
    </w:p>
    <w:p w14:paraId="611186AE" w14:textId="387B7EF8" w:rsidR="00CC05A5" w:rsidRPr="004D272B" w:rsidRDefault="00CC05A5" w:rsidP="00A26F73">
      <w:pPr>
        <w:pStyle w:val="alineja"/>
      </w:pPr>
      <w:r w:rsidRPr="004D272B">
        <w:t xml:space="preserve">ostale </w:t>
      </w:r>
      <w:r w:rsidR="007E3138" w:rsidRPr="004D272B">
        <w:t xml:space="preserve">module </w:t>
      </w:r>
      <w:r w:rsidRPr="004D272B">
        <w:t>elektroenergetsk</w:t>
      </w:r>
      <w:r w:rsidR="007E3138" w:rsidRPr="004D272B">
        <w:t>ih parkova</w:t>
      </w:r>
      <w:r w:rsidRPr="004D272B">
        <w:t xml:space="preserve"> </w:t>
      </w:r>
      <w:r w:rsidRPr="004D272B">
        <w:rPr>
          <w:i/>
        </w:rPr>
        <w:t>t</w:t>
      </w:r>
      <w:r w:rsidRPr="004D272B">
        <w:rPr>
          <w:i/>
          <w:vertAlign w:val="subscript"/>
        </w:rPr>
        <w:t>p</w:t>
      </w:r>
      <w:r w:rsidRPr="004D272B">
        <w:t xml:space="preserve"> </w:t>
      </w:r>
      <w:r w:rsidRPr="004D272B">
        <w:rPr>
          <w:rFonts w:ascii="Arial" w:hAnsi="Arial" w:cs="Arial"/>
        </w:rPr>
        <w:t>≤</w:t>
      </w:r>
      <w:r w:rsidRPr="004D272B">
        <w:t xml:space="preserve"> 10 sekundi za pove</w:t>
      </w:r>
      <w:r w:rsidR="00274E76" w:rsidRPr="004D272B">
        <w:rPr>
          <w:rFonts w:cs="Calibri"/>
        </w:rPr>
        <w:t>ć</w:t>
      </w:r>
      <w:r w:rsidRPr="004D272B">
        <w:t xml:space="preserve">anje snage </w:t>
      </w:r>
      <w:r w:rsidRPr="004D272B">
        <w:rPr>
          <w:rFonts w:ascii="Calibri" w:hAnsi="Calibri" w:cs="Calibri"/>
          <w:i/>
        </w:rPr>
        <w:t>Δ</w:t>
      </w:r>
      <w:r w:rsidRPr="004D272B">
        <w:rPr>
          <w:i/>
        </w:rPr>
        <w:t>P</w:t>
      </w:r>
      <w:r w:rsidRPr="004D272B">
        <w:t xml:space="preserve"> = 0,5 </w:t>
      </w:r>
      <w:r w:rsidRPr="004D272B">
        <w:rPr>
          <w:i/>
        </w:rPr>
        <w:t>P</w:t>
      </w:r>
      <w:r w:rsidRPr="004D272B">
        <w:rPr>
          <w:i/>
          <w:vertAlign w:val="subscript"/>
        </w:rPr>
        <w:t>max</w:t>
      </w:r>
      <w:r w:rsidR="00DF7D95" w:rsidRPr="004D272B">
        <w:t xml:space="preserve">. </w:t>
      </w:r>
      <w:r w:rsidRPr="004D272B">
        <w:t xml:space="preserve">Ukupno vrijeme stabilizacije odziva </w:t>
      </w:r>
      <w:r w:rsidRPr="004D272B">
        <w:rPr>
          <w:i/>
        </w:rPr>
        <w:t>t</w:t>
      </w:r>
      <w:r w:rsidRPr="004D272B">
        <w:rPr>
          <w:i/>
          <w:vertAlign w:val="subscript"/>
        </w:rPr>
        <w:t>s</w:t>
      </w:r>
      <w:r w:rsidRPr="004D272B">
        <w:rPr>
          <w:rFonts w:ascii="Arial" w:hAnsi="Arial" w:cs="Arial"/>
        </w:rPr>
        <w:t>≤</w:t>
      </w:r>
      <w:r w:rsidRPr="004D272B">
        <w:t xml:space="preserve"> 30 s.  </w:t>
      </w:r>
    </w:p>
    <w:p w14:paraId="7868AA55" w14:textId="73707DB4" w:rsidR="00CC05A5" w:rsidRPr="004D272B" w:rsidRDefault="00482F9A" w:rsidP="00A26F73">
      <w:pPr>
        <w:pStyle w:val="alineja"/>
      </w:pPr>
      <w:r w:rsidRPr="004D272B">
        <w:t>U zavisnosti</w:t>
      </w:r>
      <w:r w:rsidR="00CC05A5" w:rsidRPr="004D272B">
        <w:t xml:space="preserve"> od tehni</w:t>
      </w:r>
      <w:r w:rsidR="00274E76" w:rsidRPr="004D272B">
        <w:rPr>
          <w:rFonts w:cs="Calibri"/>
        </w:rPr>
        <w:t>č</w:t>
      </w:r>
      <w:r w:rsidR="00CC05A5" w:rsidRPr="004D272B">
        <w:t>kih mogu</w:t>
      </w:r>
      <w:r w:rsidR="00274E76" w:rsidRPr="004D272B">
        <w:rPr>
          <w:rFonts w:cs="Calibri"/>
        </w:rPr>
        <w:t>ć</w:t>
      </w:r>
      <w:r w:rsidR="00CC05A5" w:rsidRPr="004D272B">
        <w:t>nosti, nadle</w:t>
      </w:r>
      <w:r w:rsidR="007F35B7" w:rsidRPr="004D272B">
        <w:rPr>
          <w:rFonts w:cs="Aptos"/>
        </w:rPr>
        <w:t>ž</w:t>
      </w:r>
      <w:r w:rsidR="00CC05A5" w:rsidRPr="004D272B">
        <w:t>ni operator sistema sa proizv</w:t>
      </w:r>
      <w:r w:rsidR="009E139E" w:rsidRPr="004D272B">
        <w:t>o</w:t>
      </w:r>
      <w:r w:rsidR="007F35B7" w:rsidRPr="004D272B">
        <w:rPr>
          <w:rFonts w:cs="Calibri"/>
        </w:rPr>
        <w:t>đ</w:t>
      </w:r>
      <w:r w:rsidR="00CC05A5" w:rsidRPr="004D272B">
        <w:t>a</w:t>
      </w:r>
      <w:r w:rsidR="00274E76" w:rsidRPr="004D272B">
        <w:rPr>
          <w:rFonts w:cs="Calibri"/>
        </w:rPr>
        <w:t>č</w:t>
      </w:r>
      <w:r w:rsidR="00CC05A5" w:rsidRPr="004D272B">
        <w:t>em mo</w:t>
      </w:r>
      <w:r w:rsidR="007F35B7" w:rsidRPr="004D272B">
        <w:t>ž</w:t>
      </w:r>
      <w:r w:rsidR="00CC05A5" w:rsidRPr="004D272B">
        <w:t xml:space="preserve">e dogovoriti i drugo vrijeme stabilizacije odziva </w:t>
      </w:r>
      <w:r w:rsidR="00CC05A5" w:rsidRPr="004D272B">
        <w:rPr>
          <w:i/>
        </w:rPr>
        <w:t>t</w:t>
      </w:r>
      <w:r w:rsidR="00CC05A5" w:rsidRPr="004D272B">
        <w:rPr>
          <w:i/>
          <w:vertAlign w:val="subscript"/>
        </w:rPr>
        <w:t>s</w:t>
      </w:r>
      <w:r w:rsidR="00CC05A5" w:rsidRPr="004D272B">
        <w:t>, ako preporu</w:t>
      </w:r>
      <w:r w:rsidR="00274E76" w:rsidRPr="004D272B">
        <w:rPr>
          <w:rFonts w:cs="Calibri"/>
        </w:rPr>
        <w:t>č</w:t>
      </w:r>
      <w:r w:rsidR="00CC05A5" w:rsidRPr="004D272B">
        <w:t>ene vrijednosti ne mogu biti ostvarene.</w:t>
      </w:r>
    </w:p>
    <w:p w14:paraId="2D5DE381" w14:textId="77777777" w:rsidR="00D22A80" w:rsidRPr="004D272B" w:rsidRDefault="00D22A80" w:rsidP="00A26F73">
      <w:pPr>
        <w:pStyle w:val="alineja"/>
      </w:pPr>
      <w:r w:rsidRPr="004D272B">
        <w:rPr>
          <w:i/>
        </w:rPr>
        <w:t>t</w:t>
      </w:r>
      <w:r w:rsidRPr="004D272B">
        <w:rPr>
          <w:i/>
          <w:vertAlign w:val="subscript"/>
        </w:rPr>
        <w:t xml:space="preserve">k </w:t>
      </w:r>
      <w:r w:rsidRPr="004D272B">
        <w:t xml:space="preserve">&lt;&lt; </w:t>
      </w:r>
      <w:r w:rsidRPr="004D272B">
        <w:rPr>
          <w:i/>
        </w:rPr>
        <w:t>t</w:t>
      </w:r>
      <w:r w:rsidRPr="004D272B">
        <w:rPr>
          <w:i/>
          <w:vertAlign w:val="subscript"/>
        </w:rPr>
        <w:t>p</w:t>
      </w:r>
      <w:r w:rsidRPr="004D272B">
        <w:t xml:space="preserve">.  </w:t>
      </w:r>
    </w:p>
    <w:p w14:paraId="6A3E44EC" w14:textId="6E45FA0E" w:rsidR="00CC05A5" w:rsidRPr="004D272B" w:rsidRDefault="00C16943" w:rsidP="004D272B">
      <w:pPr>
        <w:pStyle w:val="ListParagraph"/>
        <w:rPr>
          <w:color w:val="auto"/>
        </w:rPr>
      </w:pPr>
      <w:r w:rsidRPr="004D272B">
        <w:rPr>
          <w:color w:val="auto"/>
        </w:rPr>
        <w:t>P</w:t>
      </w:r>
      <w:r w:rsidR="00CC05A5" w:rsidRPr="004D272B">
        <w:rPr>
          <w:color w:val="auto"/>
        </w:rPr>
        <w:t>roizvodni modul mora osigurati stabilan rad u LFSM-U-u</w:t>
      </w:r>
      <w:r w:rsidRPr="004D272B">
        <w:rPr>
          <w:color w:val="auto"/>
        </w:rPr>
        <w:t>:</w:t>
      </w:r>
    </w:p>
    <w:p w14:paraId="0FFCFD70" w14:textId="4222C1E2" w:rsidR="00CC05A5" w:rsidRPr="004D272B" w:rsidRDefault="000F66C4" w:rsidP="00CC05A5">
      <w:pPr>
        <w:jc w:val="center"/>
      </w:pPr>
      <w:r w:rsidRPr="004D272B">
        <w:object w:dxaOrig="5796" w:dyaOrig="3288" w14:anchorId="516632F0">
          <v:shape id="_x0000_i1031" type="#_x0000_t75" style="width:393.75pt;height:223.5pt" o:ole="">
            <v:imagedata r:id="rId28" o:title=""/>
          </v:shape>
          <o:OLEObject Type="Embed" ProgID="Visio.Drawing.15" ShapeID="_x0000_i1031" DrawAspect="Content" ObjectID="_1794728764" r:id="rId29"/>
        </w:object>
      </w:r>
    </w:p>
    <w:p w14:paraId="51C337C6" w14:textId="1B5C7E88" w:rsidR="007F6DFA" w:rsidRPr="004D272B" w:rsidRDefault="007F6DFA" w:rsidP="00CC05A5">
      <w:pPr>
        <w:jc w:val="center"/>
        <w:rPr>
          <w:lang w:val="sr-Latn-BA"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7</w:t>
      </w:r>
      <w:r w:rsidRPr="004D272B">
        <w:rPr>
          <w:lang w:val="sr-Latn-BA"/>
        </w:rPr>
        <w:fldChar w:fldCharType="end"/>
      </w:r>
      <w:r w:rsidRPr="004D272B">
        <w:rPr>
          <w:lang w:val="sr-Latn-BA"/>
        </w:rPr>
        <w:t xml:space="preserve">. </w:t>
      </w:r>
      <w:r w:rsidR="008F150B" w:rsidRPr="004D272B">
        <w:rPr>
          <w:bCs/>
          <w:lang w:val="sr-Latn-BA" w:eastAsia="bs-Latn-BA"/>
        </w:rPr>
        <w:t>Frekvencijsk</w:t>
      </w:r>
      <w:r w:rsidRPr="004D272B">
        <w:rPr>
          <w:bCs/>
          <w:lang w:val="sr-Latn-BA" w:eastAsia="bs-Latn-BA"/>
        </w:rPr>
        <w:t>i odziv aktivne snage u LFSM-U</w:t>
      </w:r>
    </w:p>
    <w:p w14:paraId="77936AA1" w14:textId="10760D2F" w:rsidR="00CC05A5" w:rsidRPr="004D272B" w:rsidRDefault="003F6261" w:rsidP="007F6DFA">
      <w:pPr>
        <w:ind w:left="510"/>
      </w:pPr>
      <w:r w:rsidRPr="004D272B">
        <w:t>Pri tome</w:t>
      </w:r>
      <w:r w:rsidR="008A2B01" w:rsidRPr="004D272B">
        <w:t xml:space="preserve"> </w:t>
      </w:r>
      <w:proofErr w:type="spellStart"/>
      <w:r w:rsidR="008A2B01" w:rsidRPr="004D272B">
        <w:t>su</w:t>
      </w:r>
      <w:proofErr w:type="spellEnd"/>
      <w:r w:rsidR="00CC05A5" w:rsidRPr="004D272B">
        <w:t xml:space="preserve">: </w:t>
      </w:r>
    </w:p>
    <w:p w14:paraId="6D6EA47D" w14:textId="62EC15F2" w:rsidR="00CC05A5" w:rsidRPr="004D272B" w:rsidRDefault="00CC05A5" w:rsidP="004D272B">
      <w:pPr>
        <w:pStyle w:val="ListParagraph"/>
        <w:numPr>
          <w:ilvl w:val="0"/>
          <w:numId w:val="58"/>
        </w:numPr>
        <w:rPr>
          <w:color w:val="auto"/>
        </w:rPr>
      </w:pPr>
      <w:r w:rsidRPr="004D272B">
        <w:rPr>
          <w:color w:val="auto"/>
        </w:rPr>
        <w:t>P</w:t>
      </w:r>
      <w:r w:rsidRPr="004D272B">
        <w:rPr>
          <w:color w:val="auto"/>
          <w:vertAlign w:val="subscript"/>
        </w:rPr>
        <w:t>ref</w:t>
      </w:r>
      <w:r w:rsidRPr="004D272B">
        <w:rPr>
          <w:color w:val="auto"/>
        </w:rPr>
        <w:t xml:space="preserve"> </w:t>
      </w:r>
      <w:r w:rsidR="00023242" w:rsidRPr="004D272B">
        <w:rPr>
          <w:color w:val="auto"/>
        </w:rPr>
        <w:t xml:space="preserve">- </w:t>
      </w:r>
      <w:r w:rsidRPr="004D272B">
        <w:rPr>
          <w:color w:val="auto"/>
        </w:rPr>
        <w:t xml:space="preserve">maksimalna snaga </w:t>
      </w:r>
      <w:r w:rsidR="00EC7CF7" w:rsidRPr="004D272B">
        <w:rPr>
          <w:color w:val="auto"/>
        </w:rPr>
        <w:t xml:space="preserve">sinhronog </w:t>
      </w:r>
      <w:r w:rsidRPr="004D272B">
        <w:rPr>
          <w:color w:val="auto"/>
        </w:rPr>
        <w:t xml:space="preserve">proizvodnog modula na koju se odnosi </w:t>
      </w:r>
      <w:r w:rsidRPr="004D272B">
        <w:rPr>
          <w:rFonts w:ascii="Calibri" w:hAnsi="Calibri" w:cs="Calibri"/>
          <w:color w:val="auto"/>
        </w:rPr>
        <w:t>ΔΡ</w:t>
      </w:r>
      <w:r w:rsidR="00EC7CF7" w:rsidRPr="004D272B">
        <w:rPr>
          <w:color w:val="auto"/>
        </w:rPr>
        <w:t>, odnosno</w:t>
      </w:r>
      <w:r w:rsidR="00BF5DB5" w:rsidRPr="004D272B">
        <w:rPr>
          <w:color w:val="auto"/>
        </w:rPr>
        <w:t xml:space="preserve"> </w:t>
      </w:r>
      <w:r w:rsidR="00F4678D" w:rsidRPr="004D272B">
        <w:rPr>
          <w:color w:val="auto"/>
        </w:rPr>
        <w:t xml:space="preserve">izlazna snaga </w:t>
      </w:r>
      <w:r w:rsidR="007E3138" w:rsidRPr="004D272B">
        <w:rPr>
          <w:color w:val="auto"/>
        </w:rPr>
        <w:t>modula elektro</w:t>
      </w:r>
      <w:r w:rsidR="00BF5DB5" w:rsidRPr="004D272B">
        <w:rPr>
          <w:color w:val="auto"/>
        </w:rPr>
        <w:t>energetsk</w:t>
      </w:r>
      <w:r w:rsidR="00F4678D" w:rsidRPr="004D272B">
        <w:rPr>
          <w:color w:val="auto"/>
        </w:rPr>
        <w:t>og parka</w:t>
      </w:r>
      <w:r w:rsidR="00BF5DB5" w:rsidRPr="004D272B">
        <w:rPr>
          <w:color w:val="auto"/>
        </w:rPr>
        <w:t xml:space="preserve"> </w:t>
      </w:r>
      <w:r w:rsidR="00EC7CF7" w:rsidRPr="004D272B">
        <w:rPr>
          <w:color w:val="auto"/>
        </w:rPr>
        <w:t>u trenutku dostizanja LFSM-U praga</w:t>
      </w:r>
      <w:r w:rsidRPr="004D272B">
        <w:rPr>
          <w:color w:val="auto"/>
        </w:rPr>
        <w:t xml:space="preserve"> </w:t>
      </w:r>
    </w:p>
    <w:p w14:paraId="48A92EF2" w14:textId="1612CFD7" w:rsidR="00CC05A5" w:rsidRPr="004D272B" w:rsidRDefault="00CC05A5" w:rsidP="004D272B">
      <w:pPr>
        <w:pStyle w:val="ListParagraph"/>
        <w:numPr>
          <w:ilvl w:val="0"/>
          <w:numId w:val="58"/>
        </w:numPr>
        <w:rPr>
          <w:color w:val="auto"/>
        </w:rPr>
      </w:pPr>
      <w:r w:rsidRPr="004D272B">
        <w:rPr>
          <w:rFonts w:ascii="Calibri" w:hAnsi="Calibri" w:cs="Calibri"/>
          <w:color w:val="auto"/>
        </w:rPr>
        <w:t>ΔΡ</w:t>
      </w:r>
      <w:r w:rsidRPr="004D272B">
        <w:rPr>
          <w:color w:val="auto"/>
        </w:rPr>
        <w:t xml:space="preserve"> </w:t>
      </w:r>
      <w:r w:rsidR="00023242" w:rsidRPr="004D272B">
        <w:rPr>
          <w:color w:val="auto"/>
        </w:rPr>
        <w:t xml:space="preserve">- </w:t>
      </w:r>
      <w:r w:rsidRPr="004D272B">
        <w:rPr>
          <w:color w:val="auto"/>
        </w:rPr>
        <w:t xml:space="preserve">promjena izlazne aktivne snage proizvodnog modul. </w:t>
      </w:r>
    </w:p>
    <w:p w14:paraId="1D7AC42C" w14:textId="303B5DC7" w:rsidR="00CC05A5" w:rsidRPr="004D272B" w:rsidRDefault="00CC05A5" w:rsidP="004D272B">
      <w:pPr>
        <w:pStyle w:val="ListParagraph"/>
        <w:numPr>
          <w:ilvl w:val="0"/>
          <w:numId w:val="58"/>
        </w:numPr>
        <w:rPr>
          <w:color w:val="auto"/>
        </w:rPr>
      </w:pPr>
      <w:r w:rsidRPr="004D272B">
        <w:rPr>
          <w:color w:val="auto"/>
        </w:rPr>
        <w:t>f</w:t>
      </w:r>
      <w:r w:rsidRPr="004D272B">
        <w:rPr>
          <w:color w:val="auto"/>
          <w:sz w:val="19"/>
          <w:szCs w:val="19"/>
          <w:vertAlign w:val="subscript"/>
        </w:rPr>
        <w:t>n</w:t>
      </w:r>
      <w:r w:rsidR="008A2B01" w:rsidRPr="004D272B">
        <w:rPr>
          <w:color w:val="auto"/>
        </w:rPr>
        <w:t> </w:t>
      </w:r>
      <w:r w:rsidR="00023242" w:rsidRPr="004D272B">
        <w:rPr>
          <w:color w:val="auto"/>
        </w:rPr>
        <w:t xml:space="preserve">- </w:t>
      </w:r>
      <w:r w:rsidRPr="004D272B">
        <w:rPr>
          <w:color w:val="auto"/>
        </w:rPr>
        <w:t>nazivna frekvencija (50 Hz) u mre</w:t>
      </w:r>
      <w:r w:rsidR="007F35B7" w:rsidRPr="004D272B">
        <w:rPr>
          <w:color w:val="auto"/>
        </w:rPr>
        <w:t>ž</w:t>
      </w:r>
      <w:r w:rsidRPr="004D272B">
        <w:rPr>
          <w:color w:val="auto"/>
        </w:rPr>
        <w:t>i</w:t>
      </w:r>
      <w:r w:rsidR="008A2B01" w:rsidRPr="004D272B">
        <w:rPr>
          <w:color w:val="auto"/>
        </w:rPr>
        <w:t>,</w:t>
      </w:r>
      <w:r w:rsidRPr="004D272B">
        <w:rPr>
          <w:color w:val="auto"/>
        </w:rPr>
        <w:t xml:space="preserve"> a </w:t>
      </w:r>
      <w:r w:rsidRPr="004D272B">
        <w:rPr>
          <w:rFonts w:ascii="Calibri" w:hAnsi="Calibri" w:cs="Calibri"/>
          <w:color w:val="auto"/>
        </w:rPr>
        <w:t>Δ</w:t>
      </w:r>
      <w:r w:rsidRPr="004D272B">
        <w:rPr>
          <w:color w:val="auto"/>
        </w:rPr>
        <w:t xml:space="preserve">f </w:t>
      </w:r>
      <w:r w:rsidR="008F150B" w:rsidRPr="004D272B">
        <w:rPr>
          <w:color w:val="auto"/>
        </w:rPr>
        <w:t>frekvencijsk</w:t>
      </w:r>
      <w:r w:rsidRPr="004D272B">
        <w:rPr>
          <w:color w:val="auto"/>
        </w:rPr>
        <w:t>o odstupanje u mre</w:t>
      </w:r>
      <w:r w:rsidR="007F35B7" w:rsidRPr="004D272B">
        <w:rPr>
          <w:color w:val="auto"/>
        </w:rPr>
        <w:t>ž</w:t>
      </w:r>
      <w:r w:rsidRPr="004D272B">
        <w:rPr>
          <w:color w:val="auto"/>
        </w:rPr>
        <w:t xml:space="preserve">i. </w:t>
      </w:r>
    </w:p>
    <w:p w14:paraId="4513FC32" w14:textId="64680AA2" w:rsidR="00CC05A5" w:rsidRPr="004D272B" w:rsidRDefault="003F6261" w:rsidP="004D272B">
      <w:pPr>
        <w:pStyle w:val="ListParagraph"/>
        <w:rPr>
          <w:color w:val="auto"/>
        </w:rPr>
      </w:pPr>
      <w:r w:rsidRPr="004D272B">
        <w:rPr>
          <w:color w:val="auto"/>
        </w:rPr>
        <w:t>K</w:t>
      </w:r>
      <w:r w:rsidR="00CC05A5" w:rsidRPr="004D272B">
        <w:rPr>
          <w:color w:val="auto"/>
        </w:rPr>
        <w:t xml:space="preserve">ad je aktivan </w:t>
      </w:r>
      <w:r w:rsidR="008F150B" w:rsidRPr="004D272B">
        <w:rPr>
          <w:color w:val="auto"/>
        </w:rPr>
        <w:t>frekvencijsk</w:t>
      </w:r>
      <w:r w:rsidR="005F7A3E" w:rsidRPr="004D272B">
        <w:rPr>
          <w:color w:val="auto"/>
        </w:rPr>
        <w:t>i osjetljiv na</w:t>
      </w:r>
      <w:r w:rsidR="00274E76" w:rsidRPr="004D272B">
        <w:rPr>
          <w:rFonts w:ascii="Calibri" w:hAnsi="Calibri" w:cs="Calibri"/>
          <w:color w:val="auto"/>
        </w:rPr>
        <w:t>č</w:t>
      </w:r>
      <w:r w:rsidR="005F7A3E" w:rsidRPr="004D272B">
        <w:rPr>
          <w:color w:val="auto"/>
        </w:rPr>
        <w:t>in rada</w:t>
      </w:r>
      <w:r w:rsidRPr="004D272B">
        <w:rPr>
          <w:color w:val="auto"/>
        </w:rPr>
        <w:t>,</w:t>
      </w:r>
      <w:r w:rsidR="005F7A3E" w:rsidRPr="004D272B">
        <w:rPr>
          <w:color w:val="auto"/>
        </w:rPr>
        <w:t xml:space="preserve"> </w:t>
      </w:r>
      <w:r w:rsidR="00CC05A5" w:rsidRPr="004D272B">
        <w:rPr>
          <w:color w:val="auto"/>
        </w:rPr>
        <w:t>proizvodni modul sposoban je pru</w:t>
      </w:r>
      <w:r w:rsidR="007F35B7" w:rsidRPr="004D272B">
        <w:rPr>
          <w:color w:val="auto"/>
        </w:rPr>
        <w:t>ž</w:t>
      </w:r>
      <w:r w:rsidR="00CC05A5" w:rsidRPr="004D272B">
        <w:rPr>
          <w:color w:val="auto"/>
        </w:rPr>
        <w:t xml:space="preserve">ati </w:t>
      </w:r>
      <w:r w:rsidR="008F150B" w:rsidRPr="004D272B">
        <w:rPr>
          <w:color w:val="auto"/>
        </w:rPr>
        <w:t>frekvencijsk</w:t>
      </w:r>
      <w:r w:rsidR="00CC05A5" w:rsidRPr="004D272B">
        <w:rPr>
          <w:color w:val="auto"/>
        </w:rPr>
        <w:t>i odziv aktivne snage u skladu s parametrima prikazani</w:t>
      </w:r>
      <w:r w:rsidR="009E139E" w:rsidRPr="004D272B">
        <w:rPr>
          <w:color w:val="auto"/>
        </w:rPr>
        <w:t>m</w:t>
      </w:r>
      <w:r w:rsidR="00CC05A5" w:rsidRPr="004D272B">
        <w:rPr>
          <w:color w:val="auto"/>
        </w:rPr>
        <w:t xml:space="preserve"> u </w:t>
      </w:r>
      <w:r w:rsidR="005F7A3E" w:rsidRPr="004D272B">
        <w:rPr>
          <w:color w:val="auto"/>
        </w:rPr>
        <w:t>sljede</w:t>
      </w:r>
      <w:r w:rsidR="00274E76" w:rsidRPr="004D272B">
        <w:rPr>
          <w:rFonts w:ascii="Calibri" w:hAnsi="Calibri" w:cs="Calibri"/>
          <w:color w:val="auto"/>
        </w:rPr>
        <w:t>ć</w:t>
      </w:r>
      <w:r w:rsidR="005F7A3E" w:rsidRPr="004D272B">
        <w:rPr>
          <w:color w:val="auto"/>
        </w:rPr>
        <w:t xml:space="preserve">oj </w:t>
      </w:r>
      <w:r w:rsidR="00CC05A5" w:rsidRPr="004D272B">
        <w:rPr>
          <w:color w:val="auto"/>
        </w:rPr>
        <w:t>tabeli</w:t>
      </w:r>
      <w:r w:rsidR="00515D50" w:rsidRPr="004D272B">
        <w:rPr>
          <w:color w:val="auto"/>
          <w:lang w:val="sr-Cyrl-RS"/>
        </w:rPr>
        <w:t>.</w:t>
      </w:r>
    </w:p>
    <w:p w14:paraId="274765F8" w14:textId="2512D1E7" w:rsidR="00CC05A5" w:rsidRPr="004D272B" w:rsidRDefault="005F7A3E" w:rsidP="005F7A3E">
      <w:pPr>
        <w:rPr>
          <w:lang w:eastAsia="bs-Latn-BA"/>
        </w:rPr>
      </w:pPr>
      <w:proofErr w:type="spellStart"/>
      <w:r w:rsidRPr="004D272B">
        <w:rPr>
          <w:lang w:eastAsia="bs-Latn-BA"/>
        </w:rPr>
        <w:t>Tabela</w:t>
      </w:r>
      <w:proofErr w:type="spellEnd"/>
      <w:r w:rsidR="00772114" w:rsidRPr="004D272B">
        <w:rPr>
          <w:lang w:eastAsia="bs-Latn-BA"/>
        </w:rPr>
        <w:t xml:space="preserve"> 4.</w:t>
      </w:r>
      <w:r w:rsidRPr="004D272B">
        <w:rPr>
          <w:lang w:eastAsia="bs-Latn-BA"/>
        </w:rPr>
        <w:t xml:space="preserve"> </w:t>
      </w:r>
      <w:proofErr w:type="spellStart"/>
      <w:r w:rsidR="00CC05A5" w:rsidRPr="004D272B">
        <w:rPr>
          <w:bCs/>
          <w:lang w:eastAsia="bs-Latn-BA"/>
        </w:rPr>
        <w:t>Parametri</w:t>
      </w:r>
      <w:proofErr w:type="spellEnd"/>
      <w:r w:rsidR="00CC05A5" w:rsidRPr="004D272B">
        <w:rPr>
          <w:bCs/>
          <w:lang w:eastAsia="bs-Latn-BA"/>
        </w:rPr>
        <w:t xml:space="preserve"> za </w:t>
      </w:r>
      <w:proofErr w:type="spellStart"/>
      <w:r w:rsidR="008F150B" w:rsidRPr="004D272B">
        <w:rPr>
          <w:bCs/>
          <w:lang w:eastAsia="bs-Latn-BA"/>
        </w:rPr>
        <w:t>frekvencijsk</w:t>
      </w:r>
      <w:r w:rsidR="00CC05A5" w:rsidRPr="004D272B">
        <w:rPr>
          <w:bCs/>
          <w:lang w:eastAsia="bs-Latn-BA"/>
        </w:rPr>
        <w:t>i</w:t>
      </w:r>
      <w:proofErr w:type="spellEnd"/>
      <w:r w:rsidR="00CC05A5" w:rsidRPr="004D272B">
        <w:rPr>
          <w:bCs/>
          <w:lang w:eastAsia="bs-Latn-BA"/>
        </w:rPr>
        <w:t xml:space="preserve"> </w:t>
      </w:r>
      <w:proofErr w:type="spellStart"/>
      <w:r w:rsidR="00CC05A5" w:rsidRPr="004D272B">
        <w:rPr>
          <w:bCs/>
          <w:lang w:eastAsia="bs-Latn-BA"/>
        </w:rPr>
        <w:t>odziv</w:t>
      </w:r>
      <w:proofErr w:type="spellEnd"/>
      <w:r w:rsidR="00CC05A5" w:rsidRPr="004D272B">
        <w:rPr>
          <w:bCs/>
          <w:lang w:eastAsia="bs-Latn-BA"/>
        </w:rPr>
        <w:t xml:space="preserve"> </w:t>
      </w:r>
      <w:proofErr w:type="spellStart"/>
      <w:r w:rsidR="00CC05A5" w:rsidRPr="004D272B">
        <w:rPr>
          <w:bCs/>
          <w:lang w:eastAsia="bs-Latn-BA"/>
        </w:rPr>
        <w:t>aktivne</w:t>
      </w:r>
      <w:proofErr w:type="spellEnd"/>
      <w:r w:rsidR="00CC05A5" w:rsidRPr="004D272B">
        <w:rPr>
          <w:bCs/>
          <w:lang w:eastAsia="bs-Latn-BA"/>
        </w:rPr>
        <w:t xml:space="preserve"> </w:t>
      </w:r>
      <w:proofErr w:type="spellStart"/>
      <w:r w:rsidR="00CC05A5" w:rsidRPr="004D272B">
        <w:rPr>
          <w:bCs/>
          <w:lang w:eastAsia="bs-Latn-BA"/>
        </w:rPr>
        <w:t>snage</w:t>
      </w:r>
      <w:proofErr w:type="spellEnd"/>
      <w:r w:rsidR="00CC05A5" w:rsidRPr="004D272B">
        <w:rPr>
          <w:bCs/>
          <w:lang w:eastAsia="bs-Latn-BA"/>
        </w:rPr>
        <w:t xml:space="preserve"> u </w:t>
      </w:r>
      <w:proofErr w:type="spellStart"/>
      <w:r w:rsidR="008F150B" w:rsidRPr="004D272B">
        <w:rPr>
          <w:bCs/>
          <w:lang w:eastAsia="bs-Latn-BA"/>
        </w:rPr>
        <w:t>frekvencijsk</w:t>
      </w:r>
      <w:r w:rsidR="009E139E" w:rsidRPr="004D272B">
        <w:rPr>
          <w:bCs/>
          <w:lang w:eastAsia="bs-Latn-BA"/>
        </w:rPr>
        <w:t>o</w:t>
      </w:r>
      <w:proofErr w:type="spellEnd"/>
      <w:r w:rsidR="00CC05A5" w:rsidRPr="004D272B">
        <w:rPr>
          <w:bCs/>
          <w:lang w:eastAsia="bs-Latn-BA"/>
        </w:rPr>
        <w:t xml:space="preserve"> </w:t>
      </w:r>
      <w:proofErr w:type="spellStart"/>
      <w:r w:rsidR="00CC05A5" w:rsidRPr="004D272B">
        <w:rPr>
          <w:bCs/>
          <w:lang w:eastAsia="bs-Latn-BA"/>
        </w:rPr>
        <w:t>osjetljivom</w:t>
      </w:r>
      <w:proofErr w:type="spellEnd"/>
      <w:r w:rsidR="00CC05A5" w:rsidRPr="004D272B">
        <w:rPr>
          <w:bCs/>
          <w:lang w:eastAsia="bs-Latn-BA"/>
        </w:rPr>
        <w:t xml:space="preserve"> </w:t>
      </w:r>
      <w:proofErr w:type="spellStart"/>
      <w:r w:rsidR="00CC05A5" w:rsidRPr="004D272B">
        <w:rPr>
          <w:bCs/>
          <w:lang w:eastAsia="bs-Latn-BA"/>
        </w:rPr>
        <w:t>na</w:t>
      </w:r>
      <w:r w:rsidR="00274E76" w:rsidRPr="004D272B">
        <w:rPr>
          <w:bCs/>
          <w:lang w:eastAsia="bs-Latn-BA"/>
        </w:rPr>
        <w:t>č</w:t>
      </w:r>
      <w:r w:rsidRPr="004D272B">
        <w:rPr>
          <w:bCs/>
          <w:lang w:eastAsia="bs-Latn-BA"/>
        </w:rPr>
        <w:t>inu</w:t>
      </w:r>
      <w:proofErr w:type="spellEnd"/>
      <w:r w:rsidRPr="004D272B">
        <w:rPr>
          <w:bCs/>
          <w:lang w:eastAsia="bs-Latn-BA"/>
        </w:rPr>
        <w:t xml:space="preserve"> </w:t>
      </w:r>
      <w:proofErr w:type="spellStart"/>
      <w:r w:rsidRPr="004D272B">
        <w:rPr>
          <w:bCs/>
          <w:lang w:eastAsia="bs-Latn-BA"/>
        </w:rPr>
        <w:t>rada</w:t>
      </w:r>
      <w:proofErr w:type="spellEnd"/>
      <w:r w:rsidRPr="004D272B">
        <w:rPr>
          <w:bCs/>
          <w:lang w:eastAsia="bs-Latn-BA"/>
        </w:rPr>
        <w:t xml:space="preserve"> (</w:t>
      </w:r>
      <w:proofErr w:type="spellStart"/>
      <w:r w:rsidRPr="004D272B">
        <w:rPr>
          <w:bCs/>
          <w:lang w:eastAsia="bs-Latn-BA"/>
        </w:rPr>
        <w:t>objašnjenje</w:t>
      </w:r>
      <w:proofErr w:type="spellEnd"/>
      <w:r w:rsidRPr="004D272B">
        <w:rPr>
          <w:bCs/>
          <w:lang w:eastAsia="bs-Latn-BA"/>
        </w:rPr>
        <w:t xml:space="preserve"> za </w:t>
      </w:r>
      <w:proofErr w:type="spellStart"/>
      <w:r w:rsidRPr="004D272B">
        <w:rPr>
          <w:bCs/>
          <w:lang w:eastAsia="bs-Latn-BA"/>
        </w:rPr>
        <w:t>sliku</w:t>
      </w:r>
      <w:proofErr w:type="spellEnd"/>
      <w:r w:rsidRPr="004D272B">
        <w:rPr>
          <w:bCs/>
          <w:lang w:eastAsia="bs-Latn-BA"/>
        </w:rPr>
        <w:t xml:space="preserve"> 6.</w:t>
      </w:r>
      <w:r w:rsidR="00772114" w:rsidRPr="004D272B">
        <w:rPr>
          <w:bCs/>
          <w:lang w:eastAsia="bs-Latn-BA"/>
        </w:rPr>
        <w:t>8</w:t>
      </w:r>
      <w:r w:rsidRPr="004D272B">
        <w:rPr>
          <w:bCs/>
          <w:lang w:eastAsia="bs-Latn-BA"/>
        </w:rPr>
        <w:t>.</w:t>
      </w:r>
      <w:r w:rsidR="00CC05A5" w:rsidRPr="004D272B">
        <w:rPr>
          <w:bCs/>
          <w:lang w:eastAsia="bs-Latn-BA"/>
        </w:rPr>
        <w:t>)</w:t>
      </w:r>
    </w:p>
    <w:tbl>
      <w:tblPr>
        <w:tblStyle w:val="TableGrid"/>
        <w:tblW w:w="0" w:type="auto"/>
        <w:tblLook w:val="04A0" w:firstRow="1" w:lastRow="0" w:firstColumn="1" w:lastColumn="0" w:noHBand="0" w:noVBand="1"/>
      </w:tblPr>
      <w:tblGrid>
        <w:gridCol w:w="3020"/>
        <w:gridCol w:w="1937"/>
        <w:gridCol w:w="4105"/>
      </w:tblGrid>
      <w:tr w:rsidR="004D272B" w:rsidRPr="004D272B" w14:paraId="663056EC" w14:textId="77777777" w:rsidTr="0086097D">
        <w:tc>
          <w:tcPr>
            <w:tcW w:w="3020" w:type="dxa"/>
          </w:tcPr>
          <w:p w14:paraId="791F9B4E" w14:textId="77777777" w:rsidR="00CC05A5" w:rsidRPr="004D272B" w:rsidRDefault="00CC05A5" w:rsidP="0086097D">
            <w:pPr>
              <w:rPr>
                <w:b/>
                <w:bCs/>
                <w:lang w:eastAsia="bs-Latn-BA"/>
              </w:rPr>
            </w:pPr>
            <w:proofErr w:type="spellStart"/>
            <w:r w:rsidRPr="004D272B">
              <w:rPr>
                <w:b/>
                <w:bCs/>
                <w:lang w:eastAsia="bs-Latn-BA"/>
              </w:rPr>
              <w:lastRenderedPageBreak/>
              <w:t>Parametri</w:t>
            </w:r>
            <w:proofErr w:type="spellEnd"/>
          </w:p>
        </w:tc>
        <w:tc>
          <w:tcPr>
            <w:tcW w:w="1937" w:type="dxa"/>
          </w:tcPr>
          <w:p w14:paraId="4C95F2BA" w14:textId="720EE738" w:rsidR="00CC05A5" w:rsidRPr="004D272B" w:rsidRDefault="00CC05A5" w:rsidP="0086097D">
            <w:pPr>
              <w:rPr>
                <w:b/>
                <w:bCs/>
                <w:lang w:eastAsia="bs-Latn-BA"/>
              </w:rPr>
            </w:pPr>
            <w:proofErr w:type="spellStart"/>
            <w:r w:rsidRPr="004D272B">
              <w:rPr>
                <w:b/>
                <w:bCs/>
                <w:lang w:eastAsia="bs-Latn-BA"/>
              </w:rPr>
              <w:t>Podru</w:t>
            </w:r>
            <w:r w:rsidR="00274E76" w:rsidRPr="004D272B">
              <w:rPr>
                <w:bCs/>
                <w:lang w:eastAsia="bs-Latn-BA"/>
              </w:rPr>
              <w:t>č</w:t>
            </w:r>
            <w:r w:rsidRPr="004D272B">
              <w:rPr>
                <w:b/>
                <w:bCs/>
                <w:lang w:eastAsia="bs-Latn-BA"/>
              </w:rPr>
              <w:t>ja</w:t>
            </w:r>
            <w:proofErr w:type="spellEnd"/>
          </w:p>
        </w:tc>
        <w:tc>
          <w:tcPr>
            <w:tcW w:w="4105" w:type="dxa"/>
          </w:tcPr>
          <w:p w14:paraId="2F8D98EC" w14:textId="77777777" w:rsidR="00CC05A5" w:rsidRPr="004D272B" w:rsidRDefault="00CC05A5" w:rsidP="0086097D">
            <w:pPr>
              <w:rPr>
                <w:b/>
                <w:bCs/>
                <w:lang w:eastAsia="bs-Latn-BA"/>
              </w:rPr>
            </w:pPr>
          </w:p>
        </w:tc>
      </w:tr>
      <w:tr w:rsidR="004D272B" w:rsidRPr="004D272B" w14:paraId="49602EC3" w14:textId="77777777" w:rsidTr="0086097D">
        <w:tc>
          <w:tcPr>
            <w:tcW w:w="4957" w:type="dxa"/>
            <w:gridSpan w:val="2"/>
            <w:vAlign w:val="center"/>
          </w:tcPr>
          <w:p w14:paraId="6783769F" w14:textId="0681B9A9" w:rsidR="00CC05A5" w:rsidRPr="004D272B" w:rsidRDefault="00CC05A5" w:rsidP="0086097D">
            <w:pPr>
              <w:rPr>
                <w:lang w:eastAsia="bs-Latn-BA"/>
              </w:rPr>
            </w:pPr>
            <w:r w:rsidRPr="004D272B">
              <w:rPr>
                <w:noProof/>
                <w:lang w:val="en-US"/>
              </w:rPr>
              <w:drawing>
                <wp:anchor distT="0" distB="0" distL="114300" distR="114300" simplePos="0" relativeHeight="251656192" behindDoc="1" locked="0" layoutInCell="1" allowOverlap="1" wp14:anchorId="76FB3ABD" wp14:editId="1F096DB5">
                  <wp:simplePos x="0" y="0"/>
                  <wp:positionH relativeFrom="column">
                    <wp:posOffset>3511550</wp:posOffset>
                  </wp:positionH>
                  <wp:positionV relativeFrom="paragraph">
                    <wp:posOffset>55880</wp:posOffset>
                  </wp:positionV>
                  <wp:extent cx="422910" cy="385445"/>
                  <wp:effectExtent l="0" t="0" r="0" b="0"/>
                  <wp:wrapTight wrapText="bothSides">
                    <wp:wrapPolygon edited="0">
                      <wp:start x="0" y="0"/>
                      <wp:lineTo x="0" y="20283"/>
                      <wp:lineTo x="20432" y="20283"/>
                      <wp:lineTo x="20432" y="0"/>
                      <wp:lineTo x="0" y="0"/>
                    </wp:wrapPolygon>
                  </wp:wrapTight>
                  <wp:docPr id="9" name="Picture 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u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10" cy="3854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D272B">
              <w:rPr>
                <w:lang w:eastAsia="bs-Latn-BA"/>
              </w:rPr>
              <w:t>Podru</w:t>
            </w:r>
            <w:r w:rsidR="00274E76" w:rsidRPr="004D272B">
              <w:rPr>
                <w:lang w:eastAsia="bs-Latn-BA"/>
              </w:rPr>
              <w:t>č</w:t>
            </w:r>
            <w:r w:rsidRPr="004D272B">
              <w:rPr>
                <w:lang w:eastAsia="bs-Latn-BA"/>
              </w:rPr>
              <w:t>je</w:t>
            </w:r>
            <w:proofErr w:type="spellEnd"/>
            <w:r w:rsidRPr="004D272B">
              <w:rPr>
                <w:lang w:eastAsia="bs-Latn-BA"/>
              </w:rPr>
              <w:t xml:space="preserve"> </w:t>
            </w:r>
            <w:proofErr w:type="spellStart"/>
            <w:r w:rsidRPr="004D272B">
              <w:rPr>
                <w:lang w:eastAsia="bs-Latn-BA"/>
              </w:rPr>
              <w:t>aktivne</w:t>
            </w:r>
            <w:proofErr w:type="spellEnd"/>
            <w:r w:rsidRPr="004D272B">
              <w:rPr>
                <w:lang w:eastAsia="bs-Latn-BA"/>
              </w:rPr>
              <w:t xml:space="preserve"> </w:t>
            </w:r>
            <w:proofErr w:type="spellStart"/>
            <w:r w:rsidRPr="004D272B">
              <w:rPr>
                <w:lang w:eastAsia="bs-Latn-BA"/>
              </w:rPr>
              <w:t>snage</w:t>
            </w:r>
            <w:proofErr w:type="spellEnd"/>
            <w:r w:rsidRPr="004D272B">
              <w:rPr>
                <w:lang w:eastAsia="bs-Latn-BA"/>
              </w:rPr>
              <w:t xml:space="preserve"> u </w:t>
            </w:r>
            <w:proofErr w:type="spellStart"/>
            <w:r w:rsidRPr="004D272B">
              <w:rPr>
                <w:lang w:eastAsia="bs-Latn-BA"/>
              </w:rPr>
              <w:t>odnosu</w:t>
            </w:r>
            <w:proofErr w:type="spellEnd"/>
            <w:r w:rsidRPr="004D272B">
              <w:rPr>
                <w:lang w:eastAsia="bs-Latn-BA"/>
              </w:rPr>
              <w:t xml:space="preserve"> </w:t>
            </w:r>
            <w:proofErr w:type="spellStart"/>
            <w:r w:rsidRPr="004D272B">
              <w:rPr>
                <w:lang w:eastAsia="bs-Latn-BA"/>
              </w:rPr>
              <w:t>na</w:t>
            </w:r>
            <w:proofErr w:type="spellEnd"/>
            <w:r w:rsidRPr="004D272B">
              <w:rPr>
                <w:lang w:eastAsia="bs-Latn-BA"/>
              </w:rPr>
              <w:t xml:space="preserve"> </w:t>
            </w:r>
            <w:proofErr w:type="spellStart"/>
            <w:r w:rsidRPr="004D272B">
              <w:rPr>
                <w:lang w:eastAsia="bs-Latn-BA"/>
              </w:rPr>
              <w:t>maksimalnu</w:t>
            </w:r>
            <w:proofErr w:type="spellEnd"/>
            <w:r w:rsidRPr="004D272B">
              <w:rPr>
                <w:lang w:eastAsia="bs-Latn-BA"/>
              </w:rPr>
              <w:t xml:space="preserve"> </w:t>
            </w:r>
            <w:proofErr w:type="spellStart"/>
            <w:r w:rsidRPr="004D272B">
              <w:rPr>
                <w:lang w:eastAsia="bs-Latn-BA"/>
              </w:rPr>
              <w:t>snagu</w:t>
            </w:r>
            <w:proofErr w:type="spellEnd"/>
            <w:r w:rsidRPr="004D272B">
              <w:rPr>
                <w:lang w:eastAsia="bs-Latn-BA"/>
              </w:rPr>
              <w:t xml:space="preserve"> </w:t>
            </w:r>
          </w:p>
        </w:tc>
        <w:tc>
          <w:tcPr>
            <w:tcW w:w="4105" w:type="dxa"/>
          </w:tcPr>
          <w:p w14:paraId="396A9844" w14:textId="77777777" w:rsidR="00CC05A5" w:rsidRPr="004D272B" w:rsidRDefault="00CC05A5" w:rsidP="0086097D">
            <w:pPr>
              <w:rPr>
                <w:lang w:eastAsia="bs-Latn-BA"/>
              </w:rPr>
            </w:pPr>
            <w:r w:rsidRPr="004D272B">
              <w:rPr>
                <w:lang w:eastAsia="bs-Latn-BA"/>
              </w:rPr>
              <w:t>1,5 – 10 %</w:t>
            </w:r>
          </w:p>
        </w:tc>
      </w:tr>
      <w:tr w:rsidR="004D272B" w:rsidRPr="004D272B" w14:paraId="0BB275C4" w14:textId="77777777" w:rsidTr="0086097D">
        <w:tc>
          <w:tcPr>
            <w:tcW w:w="3020" w:type="dxa"/>
            <w:vMerge w:val="restart"/>
          </w:tcPr>
          <w:p w14:paraId="09EEC250" w14:textId="1B9C72EC" w:rsidR="00CC05A5" w:rsidRPr="004D272B" w:rsidRDefault="00CC05A5" w:rsidP="0086097D">
            <w:pPr>
              <w:rPr>
                <w:lang w:eastAsia="bs-Latn-BA"/>
              </w:rPr>
            </w:pPr>
            <w:proofErr w:type="spellStart"/>
            <w:r w:rsidRPr="004D272B">
              <w:rPr>
                <w:lang w:eastAsia="bs-Latn-BA"/>
              </w:rPr>
              <w:t>Neosjetljivost</w:t>
            </w:r>
            <w:proofErr w:type="spellEnd"/>
            <w:r w:rsidRPr="004D272B">
              <w:rPr>
                <w:lang w:eastAsia="bs-Latn-BA"/>
              </w:rPr>
              <w:t xml:space="preserve"> </w:t>
            </w:r>
            <w:proofErr w:type="spellStart"/>
            <w:r w:rsidR="008F150B" w:rsidRPr="004D272B">
              <w:rPr>
                <w:lang w:eastAsia="bs-Latn-BA"/>
              </w:rPr>
              <w:t>frekvencijsk</w:t>
            </w:r>
            <w:r w:rsidRPr="004D272B">
              <w:rPr>
                <w:lang w:eastAsia="bs-Latn-BA"/>
              </w:rPr>
              <w:t>og</w:t>
            </w:r>
            <w:proofErr w:type="spellEnd"/>
            <w:r w:rsidRPr="004D272B">
              <w:rPr>
                <w:lang w:eastAsia="bs-Latn-BA"/>
              </w:rPr>
              <w:t xml:space="preserve"> </w:t>
            </w:r>
            <w:proofErr w:type="spellStart"/>
            <w:r w:rsidRPr="004D272B">
              <w:rPr>
                <w:lang w:eastAsia="bs-Latn-BA"/>
              </w:rPr>
              <w:t>odziva</w:t>
            </w:r>
            <w:proofErr w:type="spellEnd"/>
          </w:p>
        </w:tc>
        <w:tc>
          <w:tcPr>
            <w:tcW w:w="1937" w:type="dxa"/>
          </w:tcPr>
          <w:p w14:paraId="27A137E1" w14:textId="77777777" w:rsidR="00CC05A5" w:rsidRPr="004D272B" w:rsidRDefault="00CC05A5" w:rsidP="0086097D">
            <w:pPr>
              <w:rPr>
                <w:lang w:eastAsia="bs-Latn-BA"/>
              </w:rPr>
            </w:pPr>
            <w:r w:rsidRPr="004D272B">
              <w:rPr>
                <w:noProof/>
                <w:lang w:val="en-US"/>
              </w:rPr>
              <w:drawing>
                <wp:inline distT="0" distB="0" distL="0" distR="0" wp14:anchorId="47C28BB3" wp14:editId="0D762ECB">
                  <wp:extent cx="295275" cy="198547"/>
                  <wp:effectExtent l="0" t="0" r="0" b="0"/>
                  <wp:docPr id="1" name="Picture 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387" cy="205347"/>
                          </a:xfrm>
                          <a:prstGeom prst="rect">
                            <a:avLst/>
                          </a:prstGeom>
                          <a:noFill/>
                          <a:ln>
                            <a:noFill/>
                          </a:ln>
                        </pic:spPr>
                      </pic:pic>
                    </a:graphicData>
                  </a:graphic>
                </wp:inline>
              </w:drawing>
            </w:r>
          </w:p>
        </w:tc>
        <w:tc>
          <w:tcPr>
            <w:tcW w:w="4105" w:type="dxa"/>
          </w:tcPr>
          <w:p w14:paraId="6EE96AC8" w14:textId="4621FAB6" w:rsidR="00CC05A5" w:rsidRPr="004D272B" w:rsidRDefault="00A41913" w:rsidP="0086097D">
            <w:pPr>
              <w:rPr>
                <w:lang w:eastAsia="bs-Latn-BA"/>
              </w:rPr>
            </w:pPr>
            <w:r w:rsidRPr="004D272B">
              <w:rPr>
                <w:lang w:eastAsia="bs-Latn-BA"/>
              </w:rPr>
              <w:t>≤</w:t>
            </w:r>
            <w:r w:rsidR="00CC05A5" w:rsidRPr="004D272B">
              <w:rPr>
                <w:lang w:eastAsia="bs-Latn-BA"/>
              </w:rPr>
              <w:t>10mHz</w:t>
            </w:r>
          </w:p>
        </w:tc>
      </w:tr>
      <w:tr w:rsidR="004D272B" w:rsidRPr="004D272B" w14:paraId="268C3B7F" w14:textId="77777777" w:rsidTr="0086097D">
        <w:tc>
          <w:tcPr>
            <w:tcW w:w="3020" w:type="dxa"/>
            <w:vMerge/>
          </w:tcPr>
          <w:p w14:paraId="585CA476" w14:textId="77777777" w:rsidR="00CC05A5" w:rsidRPr="004D272B" w:rsidRDefault="00CC05A5" w:rsidP="0086097D">
            <w:pPr>
              <w:rPr>
                <w:lang w:eastAsia="bs-Latn-BA"/>
              </w:rPr>
            </w:pPr>
          </w:p>
        </w:tc>
        <w:tc>
          <w:tcPr>
            <w:tcW w:w="1937" w:type="dxa"/>
          </w:tcPr>
          <w:p w14:paraId="751E2EE9" w14:textId="77777777" w:rsidR="00CC05A5" w:rsidRPr="004D272B" w:rsidRDefault="00CC05A5" w:rsidP="0086097D">
            <w:pPr>
              <w:rPr>
                <w:lang w:eastAsia="bs-Latn-BA"/>
              </w:rPr>
            </w:pPr>
            <w:r w:rsidRPr="004D272B">
              <w:rPr>
                <w:noProof/>
                <w:lang w:val="en-US"/>
              </w:rPr>
              <w:drawing>
                <wp:inline distT="0" distB="0" distL="0" distR="0" wp14:anchorId="09EDD048" wp14:editId="035C05EB">
                  <wp:extent cx="295769" cy="332740"/>
                  <wp:effectExtent l="0" t="0" r="9525" b="0"/>
                  <wp:docPr id="7" name="Picture 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ul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675" cy="336009"/>
                          </a:xfrm>
                          <a:prstGeom prst="rect">
                            <a:avLst/>
                          </a:prstGeom>
                          <a:noFill/>
                          <a:ln>
                            <a:noFill/>
                          </a:ln>
                        </pic:spPr>
                      </pic:pic>
                    </a:graphicData>
                  </a:graphic>
                </wp:inline>
              </w:drawing>
            </w:r>
          </w:p>
        </w:tc>
        <w:tc>
          <w:tcPr>
            <w:tcW w:w="4105" w:type="dxa"/>
          </w:tcPr>
          <w:p w14:paraId="21FA9E00" w14:textId="77777777" w:rsidR="00CC05A5" w:rsidRPr="004D272B" w:rsidRDefault="00CC05A5" w:rsidP="0086097D">
            <w:pPr>
              <w:rPr>
                <w:lang w:eastAsia="bs-Latn-BA"/>
              </w:rPr>
            </w:pPr>
            <w:r w:rsidRPr="004D272B">
              <w:rPr>
                <w:lang w:eastAsia="bs-Latn-BA"/>
              </w:rPr>
              <w:t>0,02%</w:t>
            </w:r>
          </w:p>
        </w:tc>
      </w:tr>
      <w:tr w:rsidR="004D272B" w:rsidRPr="004D272B" w14:paraId="1BB5471E" w14:textId="77777777" w:rsidTr="0086097D">
        <w:tc>
          <w:tcPr>
            <w:tcW w:w="4957" w:type="dxa"/>
            <w:gridSpan w:val="2"/>
          </w:tcPr>
          <w:p w14:paraId="6CD33447" w14:textId="128AC8A8" w:rsidR="00CC05A5" w:rsidRPr="004D272B" w:rsidRDefault="00CC05A5" w:rsidP="0086097D">
            <w:pPr>
              <w:rPr>
                <w:lang w:eastAsia="bs-Latn-BA"/>
              </w:rPr>
            </w:pPr>
            <w:proofErr w:type="spellStart"/>
            <w:r w:rsidRPr="004D272B">
              <w:rPr>
                <w:lang w:eastAsia="bs-Latn-BA"/>
              </w:rPr>
              <w:t>Mrtva</w:t>
            </w:r>
            <w:proofErr w:type="spellEnd"/>
            <w:r w:rsidRPr="004D272B">
              <w:rPr>
                <w:lang w:eastAsia="bs-Latn-BA"/>
              </w:rPr>
              <w:t xml:space="preserve"> zona </w:t>
            </w:r>
            <w:proofErr w:type="spellStart"/>
            <w:r w:rsidR="008F150B" w:rsidRPr="004D272B">
              <w:rPr>
                <w:lang w:eastAsia="bs-Latn-BA"/>
              </w:rPr>
              <w:t>frekvencijsk</w:t>
            </w:r>
            <w:r w:rsidRPr="004D272B">
              <w:rPr>
                <w:lang w:eastAsia="bs-Latn-BA"/>
              </w:rPr>
              <w:t>og</w:t>
            </w:r>
            <w:proofErr w:type="spellEnd"/>
            <w:r w:rsidRPr="004D272B">
              <w:rPr>
                <w:lang w:eastAsia="bs-Latn-BA"/>
              </w:rPr>
              <w:t xml:space="preserve"> </w:t>
            </w:r>
            <w:proofErr w:type="spellStart"/>
            <w:r w:rsidRPr="004D272B">
              <w:rPr>
                <w:lang w:eastAsia="bs-Latn-BA"/>
              </w:rPr>
              <w:t>odziva</w:t>
            </w:r>
            <w:proofErr w:type="spellEnd"/>
          </w:p>
        </w:tc>
        <w:tc>
          <w:tcPr>
            <w:tcW w:w="4105" w:type="dxa"/>
          </w:tcPr>
          <w:p w14:paraId="7D896A05" w14:textId="129290D8" w:rsidR="00CC05A5" w:rsidRPr="004D272B" w:rsidRDefault="00A41913" w:rsidP="00C03D9D">
            <w:pPr>
              <w:rPr>
                <w:lang w:eastAsia="bs-Latn-BA"/>
              </w:rPr>
            </w:pPr>
            <w:r w:rsidRPr="004D272B">
              <w:rPr>
                <w:lang w:eastAsia="bs-Latn-BA"/>
              </w:rPr>
              <w:t>±1</w:t>
            </w:r>
            <w:r w:rsidR="00CC05A5" w:rsidRPr="004D272B">
              <w:rPr>
                <w:lang w:eastAsia="bs-Latn-BA"/>
              </w:rPr>
              <w:t xml:space="preserve">0 </w:t>
            </w:r>
            <w:proofErr w:type="spellStart"/>
            <w:r w:rsidR="00CC05A5" w:rsidRPr="004D272B">
              <w:rPr>
                <w:lang w:eastAsia="bs-Latn-BA"/>
              </w:rPr>
              <w:t>mHz</w:t>
            </w:r>
            <w:proofErr w:type="spellEnd"/>
            <w:r w:rsidR="00C03D9D" w:rsidRPr="004D272B">
              <w:rPr>
                <w:lang w:eastAsia="bs-Latn-BA"/>
              </w:rPr>
              <w:t xml:space="preserve"> </w:t>
            </w:r>
            <w:proofErr w:type="spellStart"/>
            <w:r w:rsidR="00C03D9D" w:rsidRPr="004D272B">
              <w:rPr>
                <w:lang w:eastAsia="bs-Latn-BA"/>
              </w:rPr>
              <w:t>uklju</w:t>
            </w:r>
            <w:r w:rsidR="00274E76" w:rsidRPr="004D272B">
              <w:rPr>
                <w:lang w:eastAsia="bs-Latn-BA"/>
              </w:rPr>
              <w:t>č</w:t>
            </w:r>
            <w:r w:rsidR="00C03D9D" w:rsidRPr="004D272B">
              <w:rPr>
                <w:lang w:eastAsia="bs-Latn-BA"/>
              </w:rPr>
              <w:t>uju</w:t>
            </w:r>
            <w:r w:rsidR="00274E76" w:rsidRPr="004D272B">
              <w:rPr>
                <w:lang w:eastAsia="bs-Latn-BA"/>
              </w:rPr>
              <w:t>ć</w:t>
            </w:r>
            <w:r w:rsidR="00C03D9D" w:rsidRPr="004D272B">
              <w:rPr>
                <w:lang w:eastAsia="bs-Latn-BA"/>
              </w:rPr>
              <w:t>i</w:t>
            </w:r>
            <w:proofErr w:type="spellEnd"/>
            <w:r w:rsidR="00C03D9D" w:rsidRPr="004D272B">
              <w:rPr>
                <w:lang w:eastAsia="bs-Latn-BA"/>
              </w:rPr>
              <w:t xml:space="preserve"> </w:t>
            </w:r>
            <w:proofErr w:type="spellStart"/>
            <w:r w:rsidR="00C03D9D" w:rsidRPr="004D272B">
              <w:rPr>
                <w:lang w:eastAsia="bs-Latn-BA"/>
              </w:rPr>
              <w:t>neosjetljovost</w:t>
            </w:r>
            <w:proofErr w:type="spellEnd"/>
            <w:r w:rsidR="00C03D9D" w:rsidRPr="004D272B">
              <w:rPr>
                <w:lang w:eastAsia="bs-Latn-BA"/>
              </w:rPr>
              <w:t xml:space="preserve"> </w:t>
            </w:r>
            <w:proofErr w:type="spellStart"/>
            <w:r w:rsidR="008F150B" w:rsidRPr="004D272B">
              <w:rPr>
                <w:lang w:eastAsia="bs-Latn-BA"/>
              </w:rPr>
              <w:t>frekvencijsk</w:t>
            </w:r>
            <w:r w:rsidR="00C03D9D" w:rsidRPr="004D272B">
              <w:rPr>
                <w:lang w:eastAsia="bs-Latn-BA"/>
              </w:rPr>
              <w:t>og</w:t>
            </w:r>
            <w:proofErr w:type="spellEnd"/>
            <w:r w:rsidR="00C03D9D" w:rsidRPr="004D272B">
              <w:rPr>
                <w:lang w:eastAsia="bs-Latn-BA"/>
              </w:rPr>
              <w:t xml:space="preserve"> </w:t>
            </w:r>
            <w:proofErr w:type="spellStart"/>
            <w:r w:rsidR="00C03D9D" w:rsidRPr="004D272B">
              <w:rPr>
                <w:lang w:eastAsia="bs-Latn-BA"/>
              </w:rPr>
              <w:t>odziva</w:t>
            </w:r>
            <w:proofErr w:type="spellEnd"/>
            <w:r w:rsidR="00CC05A5" w:rsidRPr="004D272B">
              <w:rPr>
                <w:lang w:eastAsia="bs-Latn-BA"/>
              </w:rPr>
              <w:t xml:space="preserve">; Mora </w:t>
            </w:r>
            <w:proofErr w:type="spellStart"/>
            <w:r w:rsidR="00CC05A5" w:rsidRPr="004D272B">
              <w:rPr>
                <w:lang w:eastAsia="bs-Latn-BA"/>
              </w:rPr>
              <w:t>biti</w:t>
            </w:r>
            <w:proofErr w:type="spellEnd"/>
            <w:r w:rsidR="00CC05A5" w:rsidRPr="004D272B">
              <w:rPr>
                <w:lang w:eastAsia="bs-Latn-BA"/>
              </w:rPr>
              <w:t xml:space="preserve"> </w:t>
            </w:r>
            <w:proofErr w:type="spellStart"/>
            <w:r w:rsidR="00CC05A5" w:rsidRPr="004D272B">
              <w:rPr>
                <w:lang w:eastAsia="bs-Latn-BA"/>
              </w:rPr>
              <w:t>podesiv</w:t>
            </w:r>
            <w:proofErr w:type="spellEnd"/>
            <w:r w:rsidR="00CC05A5" w:rsidRPr="004D272B">
              <w:rPr>
                <w:lang w:eastAsia="bs-Latn-BA"/>
              </w:rPr>
              <w:t xml:space="preserve"> u </w:t>
            </w:r>
            <w:proofErr w:type="spellStart"/>
            <w:r w:rsidR="00CC05A5" w:rsidRPr="004D272B">
              <w:rPr>
                <w:lang w:eastAsia="bs-Latn-BA"/>
              </w:rPr>
              <w:t>opsegu</w:t>
            </w:r>
            <w:proofErr w:type="spellEnd"/>
            <w:r w:rsidR="00CC05A5" w:rsidRPr="004D272B">
              <w:rPr>
                <w:lang w:eastAsia="bs-Latn-BA"/>
              </w:rPr>
              <w:t xml:space="preserve"> 0 </w:t>
            </w:r>
            <w:proofErr w:type="gramStart"/>
            <w:r w:rsidR="00CC05A5" w:rsidRPr="004D272B">
              <w:rPr>
                <w:lang w:eastAsia="bs-Latn-BA"/>
              </w:rPr>
              <w:t>-  200</w:t>
            </w:r>
            <w:proofErr w:type="gramEnd"/>
            <w:r w:rsidR="00CC05A5" w:rsidRPr="004D272B">
              <w:rPr>
                <w:lang w:eastAsia="bs-Latn-BA"/>
              </w:rPr>
              <w:t xml:space="preserve"> </w:t>
            </w:r>
            <w:proofErr w:type="spellStart"/>
            <w:r w:rsidR="00CC05A5" w:rsidRPr="004D272B">
              <w:rPr>
                <w:lang w:eastAsia="bs-Latn-BA"/>
              </w:rPr>
              <w:t>mHz</w:t>
            </w:r>
            <w:proofErr w:type="spellEnd"/>
            <w:r w:rsidR="00CC05A5" w:rsidRPr="004D272B">
              <w:rPr>
                <w:lang w:eastAsia="bs-Latn-BA"/>
              </w:rPr>
              <w:t>;</w:t>
            </w:r>
          </w:p>
        </w:tc>
      </w:tr>
      <w:tr w:rsidR="00CC05A5" w:rsidRPr="004D272B" w14:paraId="70F62560" w14:textId="77777777" w:rsidTr="0086097D">
        <w:tc>
          <w:tcPr>
            <w:tcW w:w="4957" w:type="dxa"/>
            <w:gridSpan w:val="2"/>
          </w:tcPr>
          <w:p w14:paraId="147602C6" w14:textId="77777777" w:rsidR="00CC05A5" w:rsidRPr="004D272B" w:rsidRDefault="00CC05A5" w:rsidP="0086097D">
            <w:pPr>
              <w:rPr>
                <w:lang w:eastAsia="bs-Latn-BA"/>
              </w:rPr>
            </w:pPr>
            <w:proofErr w:type="spellStart"/>
            <w:r w:rsidRPr="004D272B">
              <w:rPr>
                <w:lang w:eastAsia="bs-Latn-BA"/>
              </w:rPr>
              <w:t>Statizam</w:t>
            </w:r>
            <w:proofErr w:type="spellEnd"/>
            <w:r w:rsidRPr="004D272B">
              <w:rPr>
                <w:lang w:eastAsia="bs-Latn-BA"/>
              </w:rPr>
              <w:t> </w:t>
            </w:r>
            <w:r w:rsidRPr="004D272B">
              <w:rPr>
                <w:i/>
                <w:iCs/>
                <w:lang w:eastAsia="bs-Latn-BA"/>
              </w:rPr>
              <w:t>s</w:t>
            </w:r>
            <w:r w:rsidRPr="004D272B">
              <w:rPr>
                <w:lang w:eastAsia="bs-Latn-BA"/>
              </w:rPr>
              <w:t> </w:t>
            </w:r>
            <w:r w:rsidRPr="004D272B">
              <w:rPr>
                <w:sz w:val="15"/>
                <w:szCs w:val="15"/>
                <w:vertAlign w:val="subscript"/>
                <w:lang w:eastAsia="bs-Latn-BA"/>
              </w:rPr>
              <w:t>1</w:t>
            </w:r>
          </w:p>
        </w:tc>
        <w:tc>
          <w:tcPr>
            <w:tcW w:w="4105" w:type="dxa"/>
          </w:tcPr>
          <w:p w14:paraId="0E55143D" w14:textId="734F3AD3" w:rsidR="00CC05A5" w:rsidRPr="004D272B" w:rsidRDefault="00CC05A5" w:rsidP="00B6645E">
            <w:pPr>
              <w:rPr>
                <w:lang w:eastAsia="bs-Latn-BA"/>
              </w:rPr>
            </w:pPr>
            <w:r w:rsidRPr="004D272B">
              <w:rPr>
                <w:lang w:eastAsia="bs-Latn-BA"/>
              </w:rPr>
              <w:t xml:space="preserve"> </w:t>
            </w:r>
            <w:proofErr w:type="spellStart"/>
            <w:r w:rsidRPr="004D272B">
              <w:rPr>
                <w:lang w:eastAsia="bs-Latn-BA"/>
              </w:rPr>
              <w:t>Standardna</w:t>
            </w:r>
            <w:proofErr w:type="spellEnd"/>
            <w:r w:rsidRPr="004D272B">
              <w:rPr>
                <w:lang w:eastAsia="bs-Latn-BA"/>
              </w:rPr>
              <w:t xml:space="preserve"> </w:t>
            </w:r>
            <w:proofErr w:type="spellStart"/>
            <w:r w:rsidRPr="004D272B">
              <w:rPr>
                <w:lang w:eastAsia="bs-Latn-BA"/>
              </w:rPr>
              <w:t>vrijednost</w:t>
            </w:r>
            <w:proofErr w:type="spellEnd"/>
            <w:r w:rsidRPr="004D272B">
              <w:rPr>
                <w:lang w:eastAsia="bs-Latn-BA"/>
              </w:rPr>
              <w:t xml:space="preserve"> je 5%. </w:t>
            </w:r>
          </w:p>
        </w:tc>
      </w:tr>
    </w:tbl>
    <w:p w14:paraId="68ACD824" w14:textId="77777777" w:rsidR="00CC05A5" w:rsidRPr="004D272B" w:rsidRDefault="00CC05A5" w:rsidP="00CC05A5">
      <w:pPr>
        <w:jc w:val="center"/>
        <w:rPr>
          <w:bCs/>
          <w:lang w:eastAsia="bs-Latn-BA"/>
        </w:rPr>
      </w:pPr>
    </w:p>
    <w:p w14:paraId="49ECD1BE" w14:textId="22B17329" w:rsidR="00CC05A5" w:rsidRPr="004D272B" w:rsidRDefault="00CC05A5" w:rsidP="00CC05A5">
      <w:pPr>
        <w:jc w:val="center"/>
      </w:pPr>
      <w:r w:rsidRPr="004D272B">
        <w:object w:dxaOrig="6915" w:dyaOrig="4500" w14:anchorId="58BD0943">
          <v:shape id="_x0000_i1032" type="#_x0000_t75" style="width:366.75pt;height:238.5pt" o:ole="">
            <v:imagedata r:id="rId33" o:title=""/>
          </v:shape>
          <o:OLEObject Type="Embed" ProgID="Visio.Drawing.15" ShapeID="_x0000_i1032" DrawAspect="Content" ObjectID="_1794728765" r:id="rId34"/>
        </w:object>
      </w:r>
    </w:p>
    <w:p w14:paraId="0C9BAB5D" w14:textId="544E46AE" w:rsidR="005F7A3E" w:rsidRPr="004D272B" w:rsidRDefault="005F7A3E" w:rsidP="00CC05A5">
      <w:pPr>
        <w:jc w:val="center"/>
        <w:rPr>
          <w:bCs/>
          <w:lang w:val="sr-Latn-BA"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8</w:t>
      </w:r>
      <w:r w:rsidRPr="004D272B">
        <w:rPr>
          <w:lang w:val="sr-Latn-BA"/>
        </w:rPr>
        <w:fldChar w:fldCharType="end"/>
      </w:r>
      <w:r w:rsidRPr="004D272B">
        <w:rPr>
          <w:lang w:val="sr-Latn-BA"/>
        </w:rPr>
        <w:t xml:space="preserve">. </w:t>
      </w:r>
      <w:r w:rsidR="008F150B" w:rsidRPr="004D272B">
        <w:rPr>
          <w:bCs/>
          <w:lang w:val="sr-Latn-BA" w:eastAsia="bs-Latn-BA"/>
        </w:rPr>
        <w:t>Frekvencijsk</w:t>
      </w:r>
      <w:r w:rsidRPr="004D272B">
        <w:rPr>
          <w:bCs/>
          <w:lang w:val="sr-Latn-BA" w:eastAsia="bs-Latn-BA"/>
        </w:rPr>
        <w:t xml:space="preserve">i odziv aktivne snage u </w:t>
      </w:r>
      <w:r w:rsidR="008F150B" w:rsidRPr="004D272B">
        <w:rPr>
          <w:bCs/>
          <w:lang w:val="sr-Latn-BA" w:eastAsia="bs-Latn-BA"/>
        </w:rPr>
        <w:t>frekvencijsk</w:t>
      </w:r>
      <w:r w:rsidR="008A2B01" w:rsidRPr="004D272B">
        <w:rPr>
          <w:bCs/>
          <w:lang w:val="sr-Latn-BA" w:eastAsia="bs-Latn-BA"/>
        </w:rPr>
        <w:t>o</w:t>
      </w:r>
      <w:r w:rsidRPr="004D272B">
        <w:rPr>
          <w:bCs/>
          <w:lang w:val="sr-Latn-BA" w:eastAsia="bs-Latn-BA"/>
        </w:rPr>
        <w:t xml:space="preserve"> osjetljivom na</w:t>
      </w:r>
      <w:r w:rsidR="00274E76" w:rsidRPr="004D272B">
        <w:rPr>
          <w:bCs/>
          <w:lang w:val="sr-Latn-BA" w:eastAsia="bs-Latn-BA"/>
        </w:rPr>
        <w:t>č</w:t>
      </w:r>
      <w:r w:rsidRPr="004D272B">
        <w:rPr>
          <w:bCs/>
          <w:lang w:val="sr-Latn-BA" w:eastAsia="bs-Latn-BA"/>
        </w:rPr>
        <w:t>inu rada</w:t>
      </w:r>
    </w:p>
    <w:p w14:paraId="6A88BF3E" w14:textId="776F7665" w:rsidR="00CC05A5" w:rsidRPr="004D272B" w:rsidRDefault="007C5C36" w:rsidP="00CC05A5">
      <w:pPr>
        <w:rPr>
          <w:lang w:eastAsia="bs-Latn-BA"/>
        </w:rPr>
      </w:pPr>
      <w:bookmarkStart w:id="310" w:name="_Hlk93325364"/>
      <w:r w:rsidRPr="004D272B">
        <w:rPr>
          <w:lang w:eastAsia="bs-Latn-BA"/>
        </w:rPr>
        <w:t>Pri tome</w:t>
      </w:r>
      <w:bookmarkEnd w:id="310"/>
      <w:r w:rsidR="00CC05A5" w:rsidRPr="004D272B">
        <w:rPr>
          <w:lang w:eastAsia="bs-Latn-BA"/>
        </w:rPr>
        <w:t xml:space="preserve"> </w:t>
      </w:r>
      <w:r w:rsidR="00D56D93" w:rsidRPr="004D272B">
        <w:rPr>
          <w:lang w:val="sr-Cyrl-RS" w:eastAsia="bs-Latn-BA"/>
        </w:rPr>
        <w:t>је</w:t>
      </w:r>
      <w:r w:rsidR="00CC05A5" w:rsidRPr="004D272B">
        <w:rPr>
          <w:lang w:eastAsia="bs-Latn-BA"/>
        </w:rPr>
        <w:t>:</w:t>
      </w:r>
    </w:p>
    <w:p w14:paraId="1B1D8EC8" w14:textId="3494555A" w:rsidR="00CC05A5" w:rsidRPr="004D272B" w:rsidRDefault="00CC05A5" w:rsidP="004D272B">
      <w:pPr>
        <w:pStyle w:val="ListParagraph"/>
        <w:numPr>
          <w:ilvl w:val="0"/>
          <w:numId w:val="58"/>
        </w:numPr>
        <w:rPr>
          <w:color w:val="auto"/>
        </w:rPr>
      </w:pPr>
      <w:r w:rsidRPr="004D272B">
        <w:rPr>
          <w:color w:val="auto"/>
        </w:rPr>
        <w:t>P</w:t>
      </w:r>
      <w:r w:rsidRPr="004D272B">
        <w:rPr>
          <w:color w:val="auto"/>
          <w:vertAlign w:val="subscript"/>
        </w:rPr>
        <w:t>ref</w:t>
      </w:r>
      <w:r w:rsidRPr="004D272B">
        <w:rPr>
          <w:color w:val="auto"/>
        </w:rPr>
        <w:t> </w:t>
      </w:r>
      <w:r w:rsidR="008A2B01" w:rsidRPr="004D272B">
        <w:rPr>
          <w:color w:val="auto"/>
        </w:rPr>
        <w:t xml:space="preserve">- </w:t>
      </w:r>
      <w:r w:rsidRPr="004D272B">
        <w:rPr>
          <w:color w:val="auto"/>
        </w:rPr>
        <w:t>maksimalna snaga</w:t>
      </w:r>
      <w:r w:rsidR="005D7467" w:rsidRPr="004D272B">
        <w:rPr>
          <w:color w:val="auto"/>
        </w:rPr>
        <w:t xml:space="preserve"> sinhronog</w:t>
      </w:r>
      <w:r w:rsidRPr="004D272B">
        <w:rPr>
          <w:color w:val="auto"/>
        </w:rPr>
        <w:t xml:space="preserve"> proizvodnog modula na koju se odnosi </w:t>
      </w:r>
      <w:r w:rsidRPr="004D272B">
        <w:rPr>
          <w:rFonts w:ascii="Calibri" w:hAnsi="Calibri" w:cs="Calibri"/>
          <w:color w:val="auto"/>
        </w:rPr>
        <w:t>ΔΡ</w:t>
      </w:r>
      <w:r w:rsidR="005D7467" w:rsidRPr="004D272B">
        <w:rPr>
          <w:color w:val="auto"/>
        </w:rPr>
        <w:t>,</w:t>
      </w:r>
      <w:r w:rsidRPr="004D272B">
        <w:rPr>
          <w:color w:val="auto"/>
        </w:rPr>
        <w:t xml:space="preserve"> </w:t>
      </w:r>
      <w:r w:rsidR="005D7467" w:rsidRPr="004D272B">
        <w:rPr>
          <w:color w:val="auto"/>
        </w:rPr>
        <w:t xml:space="preserve">odnosno </w:t>
      </w:r>
      <w:r w:rsidR="00F4678D" w:rsidRPr="004D272B">
        <w:rPr>
          <w:color w:val="auto"/>
        </w:rPr>
        <w:t xml:space="preserve">izlazna snaga </w:t>
      </w:r>
      <w:r w:rsidR="007E3138" w:rsidRPr="004D272B">
        <w:rPr>
          <w:color w:val="auto"/>
        </w:rPr>
        <w:t>modula elektro</w:t>
      </w:r>
      <w:r w:rsidR="005D7467" w:rsidRPr="004D272B">
        <w:rPr>
          <w:color w:val="auto"/>
        </w:rPr>
        <w:t>energetsk</w:t>
      </w:r>
      <w:r w:rsidR="00F4678D" w:rsidRPr="004D272B">
        <w:rPr>
          <w:color w:val="auto"/>
        </w:rPr>
        <w:t xml:space="preserve">og </w:t>
      </w:r>
      <w:r w:rsidR="005D7467" w:rsidRPr="004D272B">
        <w:rPr>
          <w:color w:val="auto"/>
        </w:rPr>
        <w:t>park</w:t>
      </w:r>
      <w:r w:rsidR="00F4678D" w:rsidRPr="004D272B">
        <w:rPr>
          <w:color w:val="auto"/>
        </w:rPr>
        <w:t>a</w:t>
      </w:r>
      <w:r w:rsidR="005D7467" w:rsidRPr="004D272B">
        <w:rPr>
          <w:color w:val="auto"/>
        </w:rPr>
        <w:t xml:space="preserve"> u trenutku dostizanja FSM praga</w:t>
      </w:r>
    </w:p>
    <w:p w14:paraId="57FB5FA7" w14:textId="399B3669" w:rsidR="00CC05A5" w:rsidRPr="004D272B" w:rsidRDefault="00CC05A5" w:rsidP="004D272B">
      <w:pPr>
        <w:pStyle w:val="ListParagraph"/>
        <w:numPr>
          <w:ilvl w:val="0"/>
          <w:numId w:val="58"/>
        </w:numPr>
        <w:rPr>
          <w:color w:val="auto"/>
        </w:rPr>
      </w:pPr>
      <w:r w:rsidRPr="004D272B">
        <w:rPr>
          <w:rFonts w:ascii="Calibri" w:hAnsi="Calibri" w:cs="Calibri"/>
          <w:color w:val="auto"/>
        </w:rPr>
        <w:t>ΔΡ</w:t>
      </w:r>
      <w:r w:rsidRPr="004D272B">
        <w:rPr>
          <w:color w:val="auto"/>
        </w:rPr>
        <w:t xml:space="preserve"> </w:t>
      </w:r>
      <w:r w:rsidR="008A2B01" w:rsidRPr="004D272B">
        <w:rPr>
          <w:color w:val="auto"/>
        </w:rPr>
        <w:t xml:space="preserve">- </w:t>
      </w:r>
      <w:r w:rsidRPr="004D272B">
        <w:rPr>
          <w:color w:val="auto"/>
        </w:rPr>
        <w:t xml:space="preserve">promjena izlazne aktivne snage proizvodnog modula </w:t>
      </w:r>
    </w:p>
    <w:p w14:paraId="61917111" w14:textId="1A3D7668" w:rsidR="00CC05A5" w:rsidRPr="004D272B" w:rsidRDefault="00CC05A5" w:rsidP="004D272B">
      <w:pPr>
        <w:pStyle w:val="ListParagraph"/>
        <w:numPr>
          <w:ilvl w:val="0"/>
          <w:numId w:val="58"/>
        </w:numPr>
        <w:rPr>
          <w:color w:val="auto"/>
        </w:rPr>
      </w:pPr>
      <w:r w:rsidRPr="004D272B">
        <w:rPr>
          <w:color w:val="auto"/>
        </w:rPr>
        <w:t>f</w:t>
      </w:r>
      <w:r w:rsidRPr="004D272B">
        <w:rPr>
          <w:color w:val="auto"/>
          <w:sz w:val="19"/>
          <w:szCs w:val="19"/>
          <w:vertAlign w:val="subscript"/>
        </w:rPr>
        <w:t>n</w:t>
      </w:r>
      <w:r w:rsidR="008A2B01" w:rsidRPr="004D272B">
        <w:rPr>
          <w:color w:val="auto"/>
        </w:rPr>
        <w:t xml:space="preserve"> - </w:t>
      </w:r>
      <w:r w:rsidRPr="004D272B">
        <w:rPr>
          <w:color w:val="auto"/>
        </w:rPr>
        <w:t>nazivna frekvencija (50 Hz) u mre</w:t>
      </w:r>
      <w:r w:rsidR="007F35B7" w:rsidRPr="004D272B">
        <w:rPr>
          <w:color w:val="auto"/>
        </w:rPr>
        <w:t>ž</w:t>
      </w:r>
      <w:r w:rsidRPr="004D272B">
        <w:rPr>
          <w:color w:val="auto"/>
        </w:rPr>
        <w:t xml:space="preserve">i a </w:t>
      </w:r>
      <w:r w:rsidRPr="004D272B">
        <w:rPr>
          <w:rFonts w:ascii="Calibri" w:hAnsi="Calibri" w:cs="Calibri"/>
          <w:color w:val="auto"/>
        </w:rPr>
        <w:t>Δ</w:t>
      </w:r>
      <w:r w:rsidRPr="004D272B">
        <w:rPr>
          <w:color w:val="auto"/>
        </w:rPr>
        <w:t xml:space="preserve">f </w:t>
      </w:r>
      <w:r w:rsidR="008F150B" w:rsidRPr="004D272B">
        <w:rPr>
          <w:color w:val="auto"/>
        </w:rPr>
        <w:t>frekvencijsk</w:t>
      </w:r>
      <w:r w:rsidRPr="004D272B">
        <w:rPr>
          <w:color w:val="auto"/>
        </w:rPr>
        <w:t>o odstupanje u mre</w:t>
      </w:r>
      <w:r w:rsidR="007F35B7" w:rsidRPr="004D272B">
        <w:rPr>
          <w:color w:val="auto"/>
        </w:rPr>
        <w:t>ž</w:t>
      </w:r>
      <w:r w:rsidRPr="004D272B">
        <w:rPr>
          <w:color w:val="auto"/>
        </w:rPr>
        <w:t xml:space="preserve">i. </w:t>
      </w:r>
    </w:p>
    <w:p w14:paraId="07398628" w14:textId="50C42022" w:rsidR="00CC05A5" w:rsidRPr="004D272B" w:rsidRDefault="009E139E" w:rsidP="004D272B">
      <w:pPr>
        <w:pStyle w:val="ListParagraph"/>
        <w:rPr>
          <w:color w:val="auto"/>
        </w:rPr>
      </w:pPr>
      <w:r w:rsidRPr="004D272B">
        <w:rPr>
          <w:color w:val="auto"/>
        </w:rPr>
        <w:t>M</w:t>
      </w:r>
      <w:r w:rsidR="00CC05A5" w:rsidRPr="004D272B">
        <w:rPr>
          <w:color w:val="auto"/>
        </w:rPr>
        <w:t xml:space="preserve">rtva zona </w:t>
      </w:r>
      <w:r w:rsidR="008F150B" w:rsidRPr="004D272B">
        <w:rPr>
          <w:color w:val="auto"/>
        </w:rPr>
        <w:t>frekvencijsk</w:t>
      </w:r>
      <w:r w:rsidR="00CC05A5" w:rsidRPr="004D272B">
        <w:rPr>
          <w:color w:val="auto"/>
        </w:rPr>
        <w:t xml:space="preserve">og odziva za </w:t>
      </w:r>
      <w:r w:rsidR="008F150B" w:rsidRPr="004D272B">
        <w:rPr>
          <w:color w:val="auto"/>
        </w:rPr>
        <w:t>frekvencijsk</w:t>
      </w:r>
      <w:r w:rsidR="00CC05A5" w:rsidRPr="004D272B">
        <w:rPr>
          <w:color w:val="auto"/>
        </w:rPr>
        <w:t>o odstupanje i statizam mora</w:t>
      </w:r>
      <w:r w:rsidRPr="004D272B">
        <w:rPr>
          <w:color w:val="auto"/>
        </w:rPr>
        <w:t>ju</w:t>
      </w:r>
      <w:r w:rsidR="00CC05A5" w:rsidRPr="004D272B">
        <w:rPr>
          <w:color w:val="auto"/>
        </w:rPr>
        <w:t xml:space="preserve"> biti podesiv</w:t>
      </w:r>
      <w:r w:rsidRPr="004D272B">
        <w:rPr>
          <w:color w:val="auto"/>
        </w:rPr>
        <w:t>i</w:t>
      </w:r>
      <w:r w:rsidR="00CC05A5" w:rsidRPr="004D272B">
        <w:rPr>
          <w:color w:val="auto"/>
        </w:rPr>
        <w:t>;</w:t>
      </w:r>
    </w:p>
    <w:p w14:paraId="58081F9E" w14:textId="73E5BA81" w:rsidR="00CC05A5" w:rsidRPr="004D272B" w:rsidRDefault="00772114" w:rsidP="004D272B">
      <w:pPr>
        <w:pStyle w:val="ListParagraph"/>
        <w:rPr>
          <w:color w:val="auto"/>
        </w:rPr>
      </w:pPr>
      <w:r w:rsidRPr="004D272B">
        <w:rPr>
          <w:color w:val="auto"/>
        </w:rPr>
        <w:t>U</w:t>
      </w:r>
      <w:r w:rsidR="00CC05A5" w:rsidRPr="004D272B">
        <w:rPr>
          <w:color w:val="auto"/>
        </w:rPr>
        <w:t xml:space="preserve"> slu</w:t>
      </w:r>
      <w:r w:rsidR="00274E76" w:rsidRPr="004D272B">
        <w:rPr>
          <w:rFonts w:ascii="Calibri" w:hAnsi="Calibri" w:cs="Calibri"/>
          <w:color w:val="auto"/>
        </w:rPr>
        <w:t>č</w:t>
      </w:r>
      <w:r w:rsidR="00CC05A5" w:rsidRPr="004D272B">
        <w:rPr>
          <w:color w:val="auto"/>
        </w:rPr>
        <w:t xml:space="preserve">aju skokovite promjene frekvencije, proizvodni modul sposoban je aktivirati puni </w:t>
      </w:r>
      <w:r w:rsidR="008F150B" w:rsidRPr="004D272B">
        <w:rPr>
          <w:color w:val="auto"/>
        </w:rPr>
        <w:t>frekvencijsk</w:t>
      </w:r>
      <w:r w:rsidR="00CC05A5" w:rsidRPr="004D272B">
        <w:rPr>
          <w:color w:val="auto"/>
        </w:rPr>
        <w:t>i odziv aktivne snage na nivou pune linije ili iznad nje, kako je prikazano na slici 6</w:t>
      </w:r>
      <w:r w:rsidR="005F7A3E" w:rsidRPr="004D272B">
        <w:rPr>
          <w:color w:val="auto"/>
        </w:rPr>
        <w:t>.9</w:t>
      </w:r>
      <w:r w:rsidR="00CC05A5" w:rsidRPr="004D272B">
        <w:rPr>
          <w:color w:val="auto"/>
        </w:rPr>
        <w:t xml:space="preserve">, u skladu s parametrima navedenim u tabeli </w:t>
      </w:r>
      <w:r w:rsidR="007C5C36" w:rsidRPr="004D272B">
        <w:rPr>
          <w:color w:val="auto"/>
        </w:rPr>
        <w:t>5.</w:t>
      </w:r>
    </w:p>
    <w:p w14:paraId="24153BE6" w14:textId="17D0A7B2" w:rsidR="00CC05A5" w:rsidRPr="004D272B" w:rsidRDefault="00772114" w:rsidP="004D272B">
      <w:pPr>
        <w:pStyle w:val="ListParagraph"/>
        <w:rPr>
          <w:color w:val="auto"/>
        </w:rPr>
      </w:pPr>
      <w:r w:rsidRPr="004D272B">
        <w:rPr>
          <w:color w:val="auto"/>
        </w:rPr>
        <w:lastRenderedPageBreak/>
        <w:t>A</w:t>
      </w:r>
      <w:r w:rsidR="00CC05A5" w:rsidRPr="004D272B">
        <w:rPr>
          <w:color w:val="auto"/>
        </w:rPr>
        <w:t xml:space="preserve">ktiviranje </w:t>
      </w:r>
      <w:r w:rsidR="008F150B" w:rsidRPr="004D272B">
        <w:rPr>
          <w:color w:val="auto"/>
        </w:rPr>
        <w:t>frekvencijsk</w:t>
      </w:r>
      <w:r w:rsidR="00CC05A5" w:rsidRPr="004D272B">
        <w:rPr>
          <w:color w:val="auto"/>
        </w:rPr>
        <w:t xml:space="preserve">og odziva aktivne snage proizvodnog modula ne smije kasniti više od </w:t>
      </w:r>
      <w:r w:rsidR="00622339" w:rsidRPr="004D272B">
        <w:rPr>
          <w:color w:val="auto"/>
        </w:rPr>
        <w:t>d</w:t>
      </w:r>
      <w:r w:rsidR="00CC05A5" w:rsidRPr="004D272B">
        <w:rPr>
          <w:color w:val="auto"/>
        </w:rPr>
        <w:t>vije sekunde. Za ve</w:t>
      </w:r>
      <w:r w:rsidR="00274E76" w:rsidRPr="004D272B">
        <w:rPr>
          <w:rFonts w:ascii="Calibri" w:hAnsi="Calibri" w:cs="Calibri"/>
          <w:color w:val="auto"/>
        </w:rPr>
        <w:t>ć</w:t>
      </w:r>
      <w:r w:rsidR="00CC05A5" w:rsidRPr="004D272B">
        <w:rPr>
          <w:color w:val="auto"/>
        </w:rPr>
        <w:t>e vrijeme odziva 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 xml:space="preserve"> pru</w:t>
      </w:r>
      <w:r w:rsidR="007F35B7" w:rsidRPr="004D272B">
        <w:rPr>
          <w:rFonts w:cs="Aptos"/>
          <w:color w:val="auto"/>
        </w:rPr>
        <w:t>ž</w:t>
      </w:r>
      <w:r w:rsidR="00CC05A5" w:rsidRPr="004D272B">
        <w:rPr>
          <w:color w:val="auto"/>
        </w:rPr>
        <w:t>a tehni</w:t>
      </w:r>
      <w:r w:rsidR="00274E76" w:rsidRPr="004D272B">
        <w:rPr>
          <w:rFonts w:ascii="Calibri" w:hAnsi="Calibri" w:cs="Calibri"/>
          <w:color w:val="auto"/>
        </w:rPr>
        <w:t>č</w:t>
      </w:r>
      <w:r w:rsidR="00CC05A5" w:rsidRPr="004D272B">
        <w:rPr>
          <w:color w:val="auto"/>
        </w:rPr>
        <w:t xml:space="preserve">ke dokaze kojima se dokazuje </w:t>
      </w:r>
      <w:r w:rsidRPr="004D272B">
        <w:rPr>
          <w:color w:val="auto"/>
        </w:rPr>
        <w:t>zašto je potrebno du</w:t>
      </w:r>
      <w:r w:rsidR="007F35B7" w:rsidRPr="004D272B">
        <w:rPr>
          <w:color w:val="auto"/>
        </w:rPr>
        <w:t>ž</w:t>
      </w:r>
      <w:r w:rsidRPr="004D272B">
        <w:rPr>
          <w:color w:val="auto"/>
        </w:rPr>
        <w:t>e</w:t>
      </w:r>
      <w:r w:rsidR="00CC05A5" w:rsidRPr="004D272B">
        <w:rPr>
          <w:color w:val="auto"/>
        </w:rPr>
        <w:t xml:space="preserve"> vrijeme. Za proizvodne module bez inercije kašnjenje mora biti manje od 0,5 sekundi. Ako 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 xml:space="preserve"> ne mo</w:t>
      </w:r>
      <w:r w:rsidR="007F35B7" w:rsidRPr="004D272B">
        <w:rPr>
          <w:rFonts w:cs="Aptos"/>
          <w:color w:val="auto"/>
        </w:rPr>
        <w:t>ž</w:t>
      </w:r>
      <w:r w:rsidR="00CC05A5" w:rsidRPr="004D272B">
        <w:rPr>
          <w:color w:val="auto"/>
        </w:rPr>
        <w:t>e ispuniti taj zahtjev, dostavlja tehni</w:t>
      </w:r>
      <w:r w:rsidR="00274E76" w:rsidRPr="004D272B">
        <w:rPr>
          <w:rFonts w:ascii="Calibri" w:hAnsi="Calibri" w:cs="Calibri"/>
          <w:color w:val="auto"/>
        </w:rPr>
        <w:t>č</w:t>
      </w:r>
      <w:r w:rsidR="00CC05A5" w:rsidRPr="004D272B">
        <w:rPr>
          <w:color w:val="auto"/>
        </w:rPr>
        <w:t>ke dokaze kojima se dokazuje za</w:t>
      </w:r>
      <w:r w:rsidR="00CC05A5" w:rsidRPr="004D272B">
        <w:rPr>
          <w:rFonts w:cs="Aptos"/>
          <w:color w:val="auto"/>
        </w:rPr>
        <w:t>š</w:t>
      </w:r>
      <w:r w:rsidR="00CC05A5" w:rsidRPr="004D272B">
        <w:rPr>
          <w:color w:val="auto"/>
        </w:rPr>
        <w:t>to je potrebno dulje vrijeme za po</w:t>
      </w:r>
      <w:r w:rsidR="00274E76" w:rsidRPr="004D272B">
        <w:rPr>
          <w:rFonts w:ascii="Calibri" w:hAnsi="Calibri" w:cs="Calibri"/>
          <w:color w:val="auto"/>
        </w:rPr>
        <w:t>č</w:t>
      </w:r>
      <w:r w:rsidR="00CC05A5" w:rsidRPr="004D272B">
        <w:rPr>
          <w:color w:val="auto"/>
        </w:rPr>
        <w:t xml:space="preserve">etnu aktivaciju </w:t>
      </w:r>
      <w:r w:rsidR="008F150B" w:rsidRPr="004D272B">
        <w:rPr>
          <w:color w:val="auto"/>
        </w:rPr>
        <w:t>frekvencijsk</w:t>
      </w:r>
      <w:r w:rsidR="00CC05A5" w:rsidRPr="004D272B">
        <w:rPr>
          <w:color w:val="auto"/>
        </w:rPr>
        <w:t>og odziva aktivne snage</w:t>
      </w:r>
      <w:r w:rsidR="007C5C36" w:rsidRPr="004D272B">
        <w:rPr>
          <w:color w:val="auto"/>
        </w:rPr>
        <w:t>.</w:t>
      </w:r>
    </w:p>
    <w:p w14:paraId="59AEAD33" w14:textId="5E4D283C" w:rsidR="00CC05A5" w:rsidRPr="004D272B" w:rsidRDefault="00CC05A5" w:rsidP="00CC05A5">
      <w:pPr>
        <w:jc w:val="center"/>
        <w:rPr>
          <w:lang w:eastAsia="bs-Latn-BA"/>
        </w:rPr>
      </w:pPr>
      <w:r w:rsidRPr="004D272B">
        <w:rPr>
          <w:noProof/>
          <w:lang w:val="en-US"/>
        </w:rPr>
        <w:drawing>
          <wp:inline distT="0" distB="0" distL="0" distR="0" wp14:anchorId="7C5BBED7" wp14:editId="749DF5EF">
            <wp:extent cx="3841750" cy="2434992"/>
            <wp:effectExtent l="0" t="0" r="6350" b="381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6962" cy="2438296"/>
                    </a:xfrm>
                    <a:prstGeom prst="rect">
                      <a:avLst/>
                    </a:prstGeom>
                    <a:noFill/>
                    <a:ln>
                      <a:noFill/>
                    </a:ln>
                  </pic:spPr>
                </pic:pic>
              </a:graphicData>
            </a:graphic>
          </wp:inline>
        </w:drawing>
      </w:r>
    </w:p>
    <w:p w14:paraId="510D60D6" w14:textId="51F1D341" w:rsidR="005F7A3E" w:rsidRPr="004D272B" w:rsidRDefault="005F7A3E" w:rsidP="00CC05A5">
      <w:pPr>
        <w:jc w:val="cente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9</w:t>
      </w:r>
      <w:r w:rsidRPr="004D272B">
        <w:rPr>
          <w:lang w:val="sr-Latn-BA"/>
        </w:rPr>
        <w:fldChar w:fldCharType="end"/>
      </w:r>
      <w:r w:rsidRPr="004D272B">
        <w:rPr>
          <w:lang w:val="sr-Latn-BA"/>
        </w:rPr>
        <w:t>.</w:t>
      </w:r>
      <w:r w:rsidRPr="004D272B">
        <w:rPr>
          <w:bCs/>
          <w:lang w:eastAsia="bs-Latn-BA"/>
        </w:rPr>
        <w:t xml:space="preserve"> </w:t>
      </w:r>
      <w:proofErr w:type="spellStart"/>
      <w:r w:rsidR="008F150B" w:rsidRPr="004D272B">
        <w:rPr>
          <w:bCs/>
          <w:lang w:eastAsia="bs-Latn-BA"/>
        </w:rPr>
        <w:t>frekvencijsk</w:t>
      </w:r>
      <w:r w:rsidRPr="004D272B">
        <w:rPr>
          <w:bCs/>
          <w:lang w:eastAsia="bs-Latn-BA"/>
        </w:rPr>
        <w:t>i</w:t>
      </w:r>
      <w:proofErr w:type="spellEnd"/>
      <w:r w:rsidRPr="004D272B">
        <w:rPr>
          <w:bCs/>
          <w:lang w:eastAsia="bs-Latn-BA"/>
        </w:rPr>
        <w:t xml:space="preserve"> </w:t>
      </w:r>
      <w:proofErr w:type="spellStart"/>
      <w:r w:rsidRPr="004D272B">
        <w:rPr>
          <w:bCs/>
          <w:lang w:eastAsia="bs-Latn-BA"/>
        </w:rPr>
        <w:t>odziv</w:t>
      </w:r>
      <w:proofErr w:type="spellEnd"/>
      <w:r w:rsidRPr="004D272B">
        <w:rPr>
          <w:bCs/>
          <w:lang w:eastAsia="bs-Latn-BA"/>
        </w:rPr>
        <w:t xml:space="preserve"> </w:t>
      </w:r>
      <w:proofErr w:type="spellStart"/>
      <w:r w:rsidRPr="004D272B">
        <w:rPr>
          <w:bCs/>
          <w:lang w:eastAsia="bs-Latn-BA"/>
        </w:rPr>
        <w:t>aktivne</w:t>
      </w:r>
      <w:proofErr w:type="spellEnd"/>
      <w:r w:rsidRPr="004D272B">
        <w:rPr>
          <w:bCs/>
          <w:lang w:eastAsia="bs-Latn-BA"/>
        </w:rPr>
        <w:t xml:space="preserve"> </w:t>
      </w:r>
      <w:proofErr w:type="spellStart"/>
      <w:r w:rsidRPr="004D272B">
        <w:rPr>
          <w:bCs/>
          <w:lang w:eastAsia="bs-Latn-BA"/>
        </w:rPr>
        <w:t>snage</w:t>
      </w:r>
      <w:proofErr w:type="spellEnd"/>
    </w:p>
    <w:p w14:paraId="1D376F45" w14:textId="14854CCE" w:rsidR="00CC05A5" w:rsidRPr="004D272B" w:rsidRDefault="007C5C36" w:rsidP="00CC05A5">
      <w:pPr>
        <w:jc w:val="left"/>
        <w:rPr>
          <w:lang w:eastAsia="bs-Latn-BA"/>
        </w:rPr>
      </w:pPr>
      <w:r w:rsidRPr="004D272B">
        <w:rPr>
          <w:lang w:eastAsia="bs-Latn-BA"/>
        </w:rPr>
        <w:t xml:space="preserve">Pri tome </w:t>
      </w:r>
      <w:proofErr w:type="spellStart"/>
      <w:r w:rsidRPr="004D272B">
        <w:rPr>
          <w:lang w:eastAsia="bs-Latn-BA"/>
        </w:rPr>
        <w:t>su</w:t>
      </w:r>
      <w:proofErr w:type="spellEnd"/>
      <w:r w:rsidR="00CC05A5" w:rsidRPr="004D272B">
        <w:rPr>
          <w:lang w:eastAsia="bs-Latn-BA"/>
        </w:rPr>
        <w:t>:</w:t>
      </w:r>
    </w:p>
    <w:p w14:paraId="72B47990" w14:textId="378BBB88" w:rsidR="00CC05A5" w:rsidRPr="004D272B" w:rsidRDefault="00CC05A5" w:rsidP="00CC05A5">
      <w:pPr>
        <w:ind w:left="708"/>
        <w:rPr>
          <w:lang w:eastAsia="bs-Latn-BA"/>
        </w:rPr>
      </w:pPr>
      <w:r w:rsidRPr="004D272B">
        <w:rPr>
          <w:i/>
          <w:iCs/>
          <w:lang w:eastAsia="bs-Latn-BA"/>
        </w:rPr>
        <w:t>P</w:t>
      </w:r>
      <w:r w:rsidRPr="004D272B">
        <w:rPr>
          <w:i/>
          <w:iCs/>
          <w:sz w:val="17"/>
          <w:szCs w:val="17"/>
          <w:vertAlign w:val="subscript"/>
          <w:lang w:eastAsia="bs-Latn-BA"/>
        </w:rPr>
        <w:t>max</w:t>
      </w:r>
      <w:r w:rsidRPr="004D272B">
        <w:rPr>
          <w:i/>
          <w:iCs/>
          <w:lang w:eastAsia="bs-Latn-BA"/>
        </w:rPr>
        <w:t> </w:t>
      </w:r>
      <w:r w:rsidRPr="004D272B">
        <w:rPr>
          <w:iCs/>
          <w:lang w:eastAsia="bs-Latn-BA"/>
        </w:rPr>
        <w:t xml:space="preserve">- </w:t>
      </w:r>
      <w:proofErr w:type="spellStart"/>
      <w:r w:rsidRPr="004D272B">
        <w:rPr>
          <w:lang w:eastAsia="bs-Latn-BA"/>
        </w:rPr>
        <w:t>maksimalna</w:t>
      </w:r>
      <w:proofErr w:type="spellEnd"/>
      <w:r w:rsidRPr="004D272B">
        <w:rPr>
          <w:lang w:eastAsia="bs-Latn-BA"/>
        </w:rPr>
        <w:t xml:space="preserve"> </w:t>
      </w:r>
      <w:proofErr w:type="spellStart"/>
      <w:r w:rsidRPr="004D272B">
        <w:rPr>
          <w:lang w:eastAsia="bs-Latn-BA"/>
        </w:rPr>
        <w:t>snaga</w:t>
      </w:r>
      <w:proofErr w:type="spellEnd"/>
      <w:r w:rsidRPr="004D272B">
        <w:rPr>
          <w:lang w:eastAsia="bs-Latn-BA"/>
        </w:rPr>
        <w:t xml:space="preserve"> </w:t>
      </w:r>
      <w:proofErr w:type="spellStart"/>
      <w:r w:rsidRPr="004D272B">
        <w:rPr>
          <w:lang w:eastAsia="bs-Latn-BA"/>
        </w:rPr>
        <w:t>proizvodnog</w:t>
      </w:r>
      <w:proofErr w:type="spellEnd"/>
      <w:r w:rsidRPr="004D272B">
        <w:rPr>
          <w:lang w:eastAsia="bs-Latn-BA"/>
        </w:rPr>
        <w:t xml:space="preserve"> </w:t>
      </w:r>
      <w:proofErr w:type="spellStart"/>
      <w:r w:rsidRPr="004D272B">
        <w:rPr>
          <w:lang w:eastAsia="bs-Latn-BA"/>
        </w:rPr>
        <w:t>modula</w:t>
      </w:r>
      <w:proofErr w:type="spellEnd"/>
      <w:r w:rsidRPr="004D272B">
        <w:rPr>
          <w:lang w:eastAsia="bs-Latn-BA"/>
        </w:rPr>
        <w:t xml:space="preserve"> </w:t>
      </w:r>
      <w:proofErr w:type="spellStart"/>
      <w:r w:rsidRPr="004D272B">
        <w:rPr>
          <w:lang w:eastAsia="bs-Latn-BA"/>
        </w:rPr>
        <w:t>na</w:t>
      </w:r>
      <w:proofErr w:type="spellEnd"/>
      <w:r w:rsidRPr="004D272B">
        <w:rPr>
          <w:lang w:eastAsia="bs-Latn-BA"/>
        </w:rPr>
        <w:t xml:space="preserve"> </w:t>
      </w:r>
      <w:proofErr w:type="spellStart"/>
      <w:r w:rsidRPr="004D272B">
        <w:rPr>
          <w:lang w:eastAsia="bs-Latn-BA"/>
        </w:rPr>
        <w:t>koju</w:t>
      </w:r>
      <w:proofErr w:type="spellEnd"/>
      <w:r w:rsidRPr="004D272B">
        <w:rPr>
          <w:lang w:eastAsia="bs-Latn-BA"/>
        </w:rPr>
        <w:t xml:space="preserve"> se </w:t>
      </w:r>
      <w:proofErr w:type="spellStart"/>
      <w:r w:rsidRPr="004D272B">
        <w:rPr>
          <w:lang w:eastAsia="bs-Latn-BA"/>
        </w:rPr>
        <w:t>odnosi</w:t>
      </w:r>
      <w:proofErr w:type="spellEnd"/>
      <w:r w:rsidRPr="004D272B">
        <w:rPr>
          <w:lang w:eastAsia="bs-Latn-BA"/>
        </w:rPr>
        <w:t xml:space="preserve"> Δ</w:t>
      </w:r>
      <w:r w:rsidRPr="004D272B">
        <w:rPr>
          <w:i/>
          <w:iCs/>
          <w:lang w:eastAsia="bs-Latn-BA"/>
        </w:rPr>
        <w:t>Ρ</w:t>
      </w:r>
      <w:r w:rsidRPr="004D272B">
        <w:rPr>
          <w:lang w:eastAsia="bs-Latn-BA"/>
        </w:rPr>
        <w:t xml:space="preserve"> </w:t>
      </w:r>
    </w:p>
    <w:p w14:paraId="10A87ECE" w14:textId="735E0612" w:rsidR="00CC05A5" w:rsidRPr="004D272B" w:rsidRDefault="00CC05A5" w:rsidP="00CC05A5">
      <w:pPr>
        <w:ind w:left="708"/>
        <w:rPr>
          <w:lang w:eastAsia="bs-Latn-BA"/>
        </w:rPr>
      </w:pPr>
      <w:r w:rsidRPr="004D272B">
        <w:rPr>
          <w:lang w:eastAsia="bs-Latn-BA"/>
        </w:rPr>
        <w:t xml:space="preserve">ΔΡ - </w:t>
      </w:r>
      <w:proofErr w:type="spellStart"/>
      <w:r w:rsidRPr="004D272B">
        <w:rPr>
          <w:lang w:eastAsia="bs-Latn-BA"/>
        </w:rPr>
        <w:t>promjena</w:t>
      </w:r>
      <w:proofErr w:type="spellEnd"/>
      <w:r w:rsidRPr="004D272B">
        <w:rPr>
          <w:lang w:eastAsia="bs-Latn-BA"/>
        </w:rPr>
        <w:t xml:space="preserve"> </w:t>
      </w:r>
      <w:proofErr w:type="spellStart"/>
      <w:r w:rsidRPr="004D272B">
        <w:rPr>
          <w:lang w:eastAsia="bs-Latn-BA"/>
        </w:rPr>
        <w:t>izlazne</w:t>
      </w:r>
      <w:proofErr w:type="spellEnd"/>
      <w:r w:rsidRPr="004D272B">
        <w:rPr>
          <w:lang w:eastAsia="bs-Latn-BA"/>
        </w:rPr>
        <w:t xml:space="preserve"> </w:t>
      </w:r>
      <w:proofErr w:type="spellStart"/>
      <w:r w:rsidRPr="004D272B">
        <w:rPr>
          <w:lang w:eastAsia="bs-Latn-BA"/>
        </w:rPr>
        <w:t>aktivne</w:t>
      </w:r>
      <w:proofErr w:type="spellEnd"/>
      <w:r w:rsidRPr="004D272B">
        <w:rPr>
          <w:lang w:eastAsia="bs-Latn-BA"/>
        </w:rPr>
        <w:t xml:space="preserve"> </w:t>
      </w:r>
      <w:proofErr w:type="spellStart"/>
      <w:r w:rsidRPr="004D272B">
        <w:rPr>
          <w:lang w:eastAsia="bs-Latn-BA"/>
        </w:rPr>
        <w:t>snage</w:t>
      </w:r>
      <w:proofErr w:type="spellEnd"/>
      <w:r w:rsidRPr="004D272B">
        <w:rPr>
          <w:lang w:eastAsia="bs-Latn-BA"/>
        </w:rPr>
        <w:t xml:space="preserve"> </w:t>
      </w:r>
      <w:proofErr w:type="spellStart"/>
      <w:r w:rsidRPr="004D272B">
        <w:rPr>
          <w:lang w:eastAsia="bs-Latn-BA"/>
        </w:rPr>
        <w:t>proizvodnog</w:t>
      </w:r>
      <w:proofErr w:type="spellEnd"/>
      <w:r w:rsidRPr="004D272B">
        <w:rPr>
          <w:lang w:eastAsia="bs-Latn-BA"/>
        </w:rPr>
        <w:t xml:space="preserve"> </w:t>
      </w:r>
      <w:proofErr w:type="spellStart"/>
      <w:r w:rsidRPr="004D272B">
        <w:rPr>
          <w:lang w:eastAsia="bs-Latn-BA"/>
        </w:rPr>
        <w:t>modula</w:t>
      </w:r>
      <w:proofErr w:type="spellEnd"/>
      <w:r w:rsidRPr="004D272B">
        <w:rPr>
          <w:lang w:eastAsia="bs-Latn-BA"/>
        </w:rPr>
        <w:t xml:space="preserve"> </w:t>
      </w:r>
    </w:p>
    <w:p w14:paraId="2B15511F" w14:textId="089DE7E1" w:rsidR="00CC05A5" w:rsidRPr="004D272B" w:rsidRDefault="00CC05A5" w:rsidP="00CC05A5">
      <w:pPr>
        <w:ind w:left="708"/>
        <w:rPr>
          <w:lang w:eastAsia="bs-Latn-BA"/>
        </w:rPr>
      </w:pPr>
      <w:r w:rsidRPr="004D272B">
        <w:rPr>
          <w:i/>
          <w:lang w:eastAsia="bs-Latn-BA"/>
        </w:rPr>
        <w:t>t</w:t>
      </w:r>
      <w:r w:rsidRPr="004D272B">
        <w:rPr>
          <w:i/>
          <w:vertAlign w:val="subscript"/>
          <w:lang w:eastAsia="bs-Latn-BA"/>
        </w:rPr>
        <w:t>1</w:t>
      </w:r>
      <w:r w:rsidRPr="004D272B">
        <w:rPr>
          <w:lang w:eastAsia="bs-Latn-BA"/>
        </w:rPr>
        <w:t xml:space="preserve"> – </w:t>
      </w:r>
      <w:proofErr w:type="spellStart"/>
      <w:r w:rsidRPr="004D272B">
        <w:rPr>
          <w:lang w:eastAsia="bs-Latn-BA"/>
        </w:rPr>
        <w:t>po</w:t>
      </w:r>
      <w:r w:rsidR="00274E76" w:rsidRPr="004D272B">
        <w:rPr>
          <w:lang w:eastAsia="bs-Latn-BA"/>
        </w:rPr>
        <w:t>č</w:t>
      </w:r>
      <w:r w:rsidRPr="004D272B">
        <w:rPr>
          <w:lang w:eastAsia="bs-Latn-BA"/>
        </w:rPr>
        <w:t>etno</w:t>
      </w:r>
      <w:proofErr w:type="spellEnd"/>
      <w:r w:rsidRPr="004D272B">
        <w:rPr>
          <w:lang w:eastAsia="bs-Latn-BA"/>
        </w:rPr>
        <w:t xml:space="preserve"> </w:t>
      </w:r>
      <w:proofErr w:type="spellStart"/>
      <w:r w:rsidRPr="004D272B">
        <w:rPr>
          <w:lang w:eastAsia="bs-Latn-BA"/>
        </w:rPr>
        <w:t>kašnjenje</w:t>
      </w:r>
      <w:proofErr w:type="spellEnd"/>
      <w:r w:rsidRPr="004D272B">
        <w:rPr>
          <w:lang w:eastAsia="bs-Latn-BA"/>
        </w:rPr>
        <w:t xml:space="preserve"> </w:t>
      </w:r>
    </w:p>
    <w:p w14:paraId="6BD5D326" w14:textId="56DD59EA" w:rsidR="00CC05A5" w:rsidRPr="004D272B" w:rsidRDefault="00CC05A5" w:rsidP="00CC05A5">
      <w:pPr>
        <w:ind w:left="708"/>
        <w:rPr>
          <w:lang w:eastAsia="bs-Latn-BA"/>
        </w:rPr>
      </w:pPr>
      <w:r w:rsidRPr="004D272B">
        <w:rPr>
          <w:i/>
          <w:lang w:eastAsia="bs-Latn-BA"/>
        </w:rPr>
        <w:t>t</w:t>
      </w:r>
      <w:r w:rsidRPr="004D272B">
        <w:rPr>
          <w:i/>
          <w:vertAlign w:val="subscript"/>
          <w:lang w:eastAsia="bs-Latn-BA"/>
        </w:rPr>
        <w:t>2</w:t>
      </w:r>
      <w:r w:rsidRPr="004D272B">
        <w:rPr>
          <w:i/>
          <w:lang w:eastAsia="bs-Latn-BA"/>
        </w:rPr>
        <w:t xml:space="preserve"> – </w:t>
      </w:r>
      <w:proofErr w:type="spellStart"/>
      <w:r w:rsidRPr="004D272B">
        <w:rPr>
          <w:lang w:eastAsia="bs-Latn-BA"/>
        </w:rPr>
        <w:t>vrijeme</w:t>
      </w:r>
      <w:proofErr w:type="spellEnd"/>
      <w:r w:rsidRPr="004D272B">
        <w:rPr>
          <w:lang w:eastAsia="bs-Latn-BA"/>
        </w:rPr>
        <w:t xml:space="preserve"> </w:t>
      </w:r>
      <w:proofErr w:type="spellStart"/>
      <w:r w:rsidRPr="004D272B">
        <w:rPr>
          <w:lang w:eastAsia="bs-Latn-BA"/>
        </w:rPr>
        <w:t>pune</w:t>
      </w:r>
      <w:proofErr w:type="spellEnd"/>
      <w:r w:rsidRPr="004D272B">
        <w:rPr>
          <w:lang w:eastAsia="bs-Latn-BA"/>
        </w:rPr>
        <w:t xml:space="preserve"> </w:t>
      </w:r>
      <w:proofErr w:type="spellStart"/>
      <w:r w:rsidRPr="004D272B">
        <w:rPr>
          <w:lang w:eastAsia="bs-Latn-BA"/>
        </w:rPr>
        <w:t>aktivacije</w:t>
      </w:r>
      <w:proofErr w:type="spellEnd"/>
      <w:r w:rsidR="007C5C36" w:rsidRPr="004D272B">
        <w:rPr>
          <w:lang w:eastAsia="bs-Latn-BA"/>
        </w:rPr>
        <w:t>.</w:t>
      </w:r>
      <w:r w:rsidRPr="004D272B">
        <w:rPr>
          <w:lang w:eastAsia="bs-Latn-BA"/>
        </w:rPr>
        <w:t xml:space="preserve"> </w:t>
      </w:r>
    </w:p>
    <w:p w14:paraId="27E861C6" w14:textId="288D2C71" w:rsidR="00CC05A5" w:rsidRPr="004D272B" w:rsidRDefault="007C5C36" w:rsidP="004D272B">
      <w:pPr>
        <w:pStyle w:val="ListParagraph"/>
        <w:rPr>
          <w:color w:val="auto"/>
        </w:rPr>
      </w:pPr>
      <w:r w:rsidRPr="004D272B">
        <w:rPr>
          <w:color w:val="auto"/>
        </w:rPr>
        <w:t>P</w:t>
      </w:r>
      <w:r w:rsidR="00CC05A5" w:rsidRPr="004D272B">
        <w:rPr>
          <w:color w:val="auto"/>
        </w:rPr>
        <w:t>roizvodni modul mora biti sposoban pru</w:t>
      </w:r>
      <w:r w:rsidR="007F35B7" w:rsidRPr="004D272B">
        <w:rPr>
          <w:color w:val="auto"/>
        </w:rPr>
        <w:t>ž</w:t>
      </w:r>
      <w:r w:rsidR="00CC05A5" w:rsidRPr="004D272B">
        <w:rPr>
          <w:color w:val="auto"/>
        </w:rPr>
        <w:t xml:space="preserve">ati </w:t>
      </w:r>
      <w:r w:rsidR="008F150B" w:rsidRPr="004D272B">
        <w:rPr>
          <w:color w:val="auto"/>
        </w:rPr>
        <w:t>frekvencijsk</w:t>
      </w:r>
      <w:r w:rsidR="00CC05A5" w:rsidRPr="004D272B">
        <w:rPr>
          <w:color w:val="auto"/>
        </w:rPr>
        <w:t xml:space="preserve">i odziv aktivne snage u trajanju od minimalno 15 minuta. </w:t>
      </w:r>
    </w:p>
    <w:p w14:paraId="0B46C9F1" w14:textId="59E7D853" w:rsidR="00CC05A5" w:rsidRPr="004D272B" w:rsidRDefault="00D56D93" w:rsidP="004D272B">
      <w:pPr>
        <w:pStyle w:val="ListParagraph"/>
        <w:rPr>
          <w:color w:val="auto"/>
        </w:rPr>
      </w:pPr>
      <w:r w:rsidRPr="004D272B">
        <w:rPr>
          <w:color w:val="auto"/>
        </w:rPr>
        <w:t>R</w:t>
      </w:r>
      <w:r w:rsidR="00CC05A5" w:rsidRPr="004D272B">
        <w:rPr>
          <w:color w:val="auto"/>
        </w:rPr>
        <w:t xml:space="preserve">egulacija aktivne snage ne smije štetno uticati na </w:t>
      </w:r>
      <w:r w:rsidR="008F150B" w:rsidRPr="004D272B">
        <w:rPr>
          <w:color w:val="auto"/>
        </w:rPr>
        <w:t>frekvencijsk</w:t>
      </w:r>
      <w:r w:rsidR="00CC05A5" w:rsidRPr="004D272B">
        <w:rPr>
          <w:color w:val="auto"/>
        </w:rPr>
        <w:t>i odziv aktivne snage proizvodnih modula</w:t>
      </w:r>
      <w:r w:rsidRPr="004D272B">
        <w:rPr>
          <w:color w:val="auto"/>
          <w:lang w:val="sr-Cyrl-RS"/>
        </w:rPr>
        <w:t>.</w:t>
      </w:r>
    </w:p>
    <w:p w14:paraId="44120641" w14:textId="45ADB6AC" w:rsidR="00CC05A5" w:rsidRPr="004D272B" w:rsidRDefault="00CC05A5" w:rsidP="00CC05A5">
      <w:pPr>
        <w:rPr>
          <w:lang w:eastAsia="bs-Latn-BA"/>
        </w:rPr>
      </w:pPr>
      <w:proofErr w:type="spellStart"/>
      <w:r w:rsidRPr="004D272B">
        <w:rPr>
          <w:iCs/>
          <w:lang w:eastAsia="bs-Latn-BA"/>
        </w:rPr>
        <w:t>Tabela</w:t>
      </w:r>
      <w:proofErr w:type="spellEnd"/>
      <w:r w:rsidRPr="004D272B">
        <w:rPr>
          <w:iCs/>
          <w:lang w:eastAsia="bs-Latn-BA"/>
        </w:rPr>
        <w:t xml:space="preserve"> 5.</w:t>
      </w:r>
      <w:r w:rsidR="00D26C2C" w:rsidRPr="004D272B">
        <w:rPr>
          <w:iCs/>
          <w:lang w:eastAsia="bs-Latn-BA"/>
        </w:rPr>
        <w:t xml:space="preserve"> </w:t>
      </w:r>
      <w:proofErr w:type="spellStart"/>
      <w:r w:rsidRPr="004D272B">
        <w:rPr>
          <w:bCs/>
          <w:lang w:eastAsia="bs-Latn-BA"/>
        </w:rPr>
        <w:t>Parametri</w:t>
      </w:r>
      <w:proofErr w:type="spellEnd"/>
      <w:r w:rsidRPr="004D272B">
        <w:rPr>
          <w:bCs/>
          <w:lang w:eastAsia="bs-Latn-BA"/>
        </w:rPr>
        <w:t xml:space="preserve"> za </w:t>
      </w:r>
      <w:proofErr w:type="spellStart"/>
      <w:r w:rsidRPr="004D272B">
        <w:rPr>
          <w:bCs/>
          <w:lang w:eastAsia="bs-Latn-BA"/>
        </w:rPr>
        <w:t>punu</w:t>
      </w:r>
      <w:proofErr w:type="spellEnd"/>
      <w:r w:rsidRPr="004D272B">
        <w:rPr>
          <w:bCs/>
          <w:lang w:eastAsia="bs-Latn-BA"/>
        </w:rPr>
        <w:t xml:space="preserve"> </w:t>
      </w:r>
      <w:proofErr w:type="spellStart"/>
      <w:r w:rsidRPr="004D272B">
        <w:rPr>
          <w:bCs/>
          <w:lang w:eastAsia="bs-Latn-BA"/>
        </w:rPr>
        <w:t>aktivaciju</w:t>
      </w:r>
      <w:proofErr w:type="spellEnd"/>
      <w:r w:rsidRPr="004D272B">
        <w:rPr>
          <w:bCs/>
          <w:lang w:eastAsia="bs-Latn-BA"/>
        </w:rPr>
        <w:t xml:space="preserve"> </w:t>
      </w:r>
      <w:proofErr w:type="spellStart"/>
      <w:r w:rsidR="008F150B" w:rsidRPr="004D272B">
        <w:rPr>
          <w:bCs/>
          <w:lang w:eastAsia="bs-Latn-BA"/>
        </w:rPr>
        <w:t>frekvencijsk</w:t>
      </w:r>
      <w:r w:rsidRPr="004D272B">
        <w:rPr>
          <w:bCs/>
          <w:lang w:eastAsia="bs-Latn-BA"/>
        </w:rPr>
        <w:t>og</w:t>
      </w:r>
      <w:proofErr w:type="spellEnd"/>
      <w:r w:rsidRPr="004D272B">
        <w:rPr>
          <w:bCs/>
          <w:lang w:eastAsia="bs-Latn-BA"/>
        </w:rPr>
        <w:t xml:space="preserve"> </w:t>
      </w:r>
      <w:proofErr w:type="spellStart"/>
      <w:r w:rsidRPr="004D272B">
        <w:rPr>
          <w:bCs/>
          <w:lang w:eastAsia="bs-Latn-BA"/>
        </w:rPr>
        <w:t>odziva</w:t>
      </w:r>
      <w:proofErr w:type="spellEnd"/>
      <w:r w:rsidRPr="004D272B">
        <w:rPr>
          <w:bCs/>
          <w:lang w:eastAsia="bs-Latn-BA"/>
        </w:rPr>
        <w:t xml:space="preserve"> </w:t>
      </w:r>
      <w:proofErr w:type="spellStart"/>
      <w:r w:rsidRPr="004D272B">
        <w:rPr>
          <w:bCs/>
          <w:lang w:eastAsia="bs-Latn-BA"/>
        </w:rPr>
        <w:t>aktivne</w:t>
      </w:r>
      <w:proofErr w:type="spellEnd"/>
      <w:r w:rsidRPr="004D272B">
        <w:rPr>
          <w:bCs/>
          <w:lang w:eastAsia="bs-Latn-BA"/>
        </w:rPr>
        <w:t xml:space="preserve"> </w:t>
      </w:r>
      <w:proofErr w:type="spellStart"/>
      <w:r w:rsidRPr="004D272B">
        <w:rPr>
          <w:bCs/>
          <w:lang w:eastAsia="bs-Latn-BA"/>
        </w:rPr>
        <w:t>snage</w:t>
      </w:r>
      <w:proofErr w:type="spellEnd"/>
      <w:r w:rsidRPr="004D272B">
        <w:rPr>
          <w:bCs/>
          <w:lang w:eastAsia="bs-Latn-BA"/>
        </w:rPr>
        <w:t xml:space="preserve"> </w:t>
      </w:r>
      <w:proofErr w:type="spellStart"/>
      <w:r w:rsidRPr="004D272B">
        <w:rPr>
          <w:bCs/>
          <w:lang w:eastAsia="bs-Latn-BA"/>
        </w:rPr>
        <w:t>izazvanu</w:t>
      </w:r>
      <w:proofErr w:type="spellEnd"/>
      <w:r w:rsidRPr="004D272B">
        <w:rPr>
          <w:bCs/>
          <w:lang w:eastAsia="bs-Latn-BA"/>
        </w:rPr>
        <w:t xml:space="preserve"> </w:t>
      </w:r>
      <w:proofErr w:type="spellStart"/>
      <w:r w:rsidRPr="004D272B">
        <w:rPr>
          <w:bCs/>
          <w:lang w:eastAsia="bs-Latn-BA"/>
        </w:rPr>
        <w:t>skokovitom</w:t>
      </w:r>
      <w:proofErr w:type="spellEnd"/>
      <w:r w:rsidRPr="004D272B">
        <w:rPr>
          <w:bCs/>
          <w:lang w:eastAsia="bs-Latn-BA"/>
        </w:rPr>
        <w:t xml:space="preserve"> </w:t>
      </w:r>
      <w:proofErr w:type="spellStart"/>
      <w:r w:rsidRPr="004D272B">
        <w:rPr>
          <w:bCs/>
          <w:lang w:eastAsia="bs-Latn-BA"/>
        </w:rPr>
        <w:t>promjenom</w:t>
      </w:r>
      <w:proofErr w:type="spellEnd"/>
      <w:r w:rsidRPr="004D272B">
        <w:rPr>
          <w:bCs/>
          <w:lang w:eastAsia="bs-Latn-BA"/>
        </w:rPr>
        <w:t xml:space="preserve"> </w:t>
      </w:r>
      <w:proofErr w:type="spellStart"/>
      <w:r w:rsidRPr="004D272B">
        <w:rPr>
          <w:bCs/>
          <w:lang w:eastAsia="bs-Latn-BA"/>
        </w:rPr>
        <w:t>frekvencije</w:t>
      </w:r>
      <w:proofErr w:type="spellEnd"/>
      <w:r w:rsidRPr="004D272B">
        <w:rPr>
          <w:bCs/>
          <w:lang w:eastAsia="bs-Latn-BA"/>
        </w:rPr>
        <w:t xml:space="preserve"> (</w:t>
      </w:r>
      <w:proofErr w:type="spellStart"/>
      <w:r w:rsidRPr="004D272B">
        <w:rPr>
          <w:bCs/>
          <w:lang w:eastAsia="bs-Latn-BA"/>
        </w:rPr>
        <w:t>objašnjenje</w:t>
      </w:r>
      <w:proofErr w:type="spellEnd"/>
      <w:r w:rsidRPr="004D272B">
        <w:rPr>
          <w:bCs/>
          <w:lang w:eastAsia="bs-Latn-BA"/>
        </w:rPr>
        <w:t xml:space="preserve"> za </w:t>
      </w:r>
      <w:proofErr w:type="spellStart"/>
      <w:r w:rsidRPr="004D272B">
        <w:rPr>
          <w:bCs/>
          <w:lang w:eastAsia="bs-Latn-BA"/>
        </w:rPr>
        <w:t>sliku</w:t>
      </w:r>
      <w:proofErr w:type="spellEnd"/>
      <w:r w:rsidRPr="004D272B">
        <w:rPr>
          <w:bCs/>
          <w:lang w:eastAsia="bs-Latn-BA"/>
        </w:rPr>
        <w:t> 6.</w:t>
      </w:r>
      <w:r w:rsidR="00772114" w:rsidRPr="004D272B">
        <w:rPr>
          <w:bCs/>
          <w:lang w:eastAsia="bs-Latn-BA"/>
        </w:rPr>
        <w:t>9.</w:t>
      </w:r>
      <w:r w:rsidRPr="004D272B">
        <w:rPr>
          <w:bCs/>
          <w:lang w:eastAsia="bs-Latn-BA"/>
        </w:rPr>
        <w:t>)</w:t>
      </w:r>
    </w:p>
    <w:tbl>
      <w:tblPr>
        <w:tblStyle w:val="TableGrid"/>
        <w:tblW w:w="0" w:type="auto"/>
        <w:tblLook w:val="04A0" w:firstRow="1" w:lastRow="0" w:firstColumn="1" w:lastColumn="0" w:noHBand="0" w:noVBand="1"/>
      </w:tblPr>
      <w:tblGrid>
        <w:gridCol w:w="6516"/>
        <w:gridCol w:w="2546"/>
      </w:tblGrid>
      <w:tr w:rsidR="004D272B" w:rsidRPr="004D272B" w14:paraId="74E406EF" w14:textId="77777777" w:rsidTr="0086097D">
        <w:tc>
          <w:tcPr>
            <w:tcW w:w="6516" w:type="dxa"/>
          </w:tcPr>
          <w:p w14:paraId="0286BFFD" w14:textId="77777777" w:rsidR="00CC05A5" w:rsidRPr="004D272B" w:rsidRDefault="00CC05A5" w:rsidP="0086097D">
            <w:pPr>
              <w:rPr>
                <w:b/>
                <w:bCs/>
                <w:lang w:eastAsia="bs-Latn-BA"/>
              </w:rPr>
            </w:pPr>
            <w:proofErr w:type="spellStart"/>
            <w:r w:rsidRPr="004D272B">
              <w:rPr>
                <w:b/>
                <w:bCs/>
                <w:lang w:eastAsia="bs-Latn-BA"/>
              </w:rPr>
              <w:t>Parametri</w:t>
            </w:r>
            <w:proofErr w:type="spellEnd"/>
            <w:r w:rsidRPr="004D272B">
              <w:rPr>
                <w:b/>
                <w:bCs/>
                <w:lang w:eastAsia="bs-Latn-BA"/>
              </w:rPr>
              <w:tab/>
            </w:r>
          </w:p>
        </w:tc>
        <w:tc>
          <w:tcPr>
            <w:tcW w:w="2546" w:type="dxa"/>
          </w:tcPr>
          <w:p w14:paraId="067FEE42" w14:textId="10000628" w:rsidR="00CC05A5" w:rsidRPr="004D272B" w:rsidRDefault="00CC05A5" w:rsidP="0086097D">
            <w:pPr>
              <w:rPr>
                <w:b/>
                <w:bCs/>
                <w:lang w:eastAsia="bs-Latn-BA"/>
              </w:rPr>
            </w:pPr>
            <w:proofErr w:type="spellStart"/>
            <w:r w:rsidRPr="004D272B">
              <w:rPr>
                <w:b/>
                <w:bCs/>
                <w:lang w:eastAsia="bs-Latn-BA"/>
              </w:rPr>
              <w:t>Podru</w:t>
            </w:r>
            <w:r w:rsidR="00274E76" w:rsidRPr="004D272B">
              <w:rPr>
                <w:bCs/>
                <w:lang w:eastAsia="bs-Latn-BA"/>
              </w:rPr>
              <w:t>č</w:t>
            </w:r>
            <w:r w:rsidRPr="004D272B">
              <w:rPr>
                <w:b/>
                <w:bCs/>
                <w:lang w:eastAsia="bs-Latn-BA"/>
              </w:rPr>
              <w:t>ja</w:t>
            </w:r>
            <w:proofErr w:type="spellEnd"/>
            <w:r w:rsidRPr="004D272B">
              <w:rPr>
                <w:b/>
                <w:bCs/>
                <w:lang w:eastAsia="bs-Latn-BA"/>
              </w:rPr>
              <w:t xml:space="preserve"> </w:t>
            </w:r>
            <w:proofErr w:type="spellStart"/>
            <w:r w:rsidRPr="004D272B">
              <w:rPr>
                <w:b/>
                <w:bCs/>
                <w:lang w:eastAsia="bs-Latn-BA"/>
              </w:rPr>
              <w:t>ili</w:t>
            </w:r>
            <w:proofErr w:type="spellEnd"/>
            <w:r w:rsidRPr="004D272B">
              <w:rPr>
                <w:b/>
                <w:bCs/>
                <w:lang w:eastAsia="bs-Latn-BA"/>
              </w:rPr>
              <w:t xml:space="preserve"> </w:t>
            </w:r>
            <w:proofErr w:type="spellStart"/>
            <w:r w:rsidRPr="004D272B">
              <w:rPr>
                <w:b/>
                <w:bCs/>
                <w:lang w:eastAsia="bs-Latn-BA"/>
              </w:rPr>
              <w:t>vrijednosti</w:t>
            </w:r>
            <w:proofErr w:type="spellEnd"/>
          </w:p>
        </w:tc>
      </w:tr>
      <w:tr w:rsidR="004D272B" w:rsidRPr="004D272B" w14:paraId="617DB849" w14:textId="77777777" w:rsidTr="0086097D">
        <w:trPr>
          <w:trHeight w:val="1219"/>
        </w:trPr>
        <w:tc>
          <w:tcPr>
            <w:tcW w:w="6516" w:type="dxa"/>
          </w:tcPr>
          <w:p w14:paraId="6AEAEF0E" w14:textId="01C0123E" w:rsidR="00CC05A5" w:rsidRPr="004D272B" w:rsidRDefault="00CC05A5" w:rsidP="0086097D">
            <w:pPr>
              <w:rPr>
                <w:lang w:eastAsia="bs-Latn-BA"/>
              </w:rPr>
            </w:pPr>
            <w:proofErr w:type="spellStart"/>
            <w:r w:rsidRPr="004D272B">
              <w:rPr>
                <w:lang w:eastAsia="bs-Latn-BA"/>
              </w:rPr>
              <w:t>Podru</w:t>
            </w:r>
            <w:r w:rsidR="00274E76" w:rsidRPr="004D272B">
              <w:rPr>
                <w:lang w:eastAsia="bs-Latn-BA"/>
              </w:rPr>
              <w:t>č</w:t>
            </w:r>
            <w:r w:rsidRPr="004D272B">
              <w:rPr>
                <w:lang w:eastAsia="bs-Latn-BA"/>
              </w:rPr>
              <w:t>je</w:t>
            </w:r>
            <w:proofErr w:type="spellEnd"/>
            <w:r w:rsidRPr="004D272B">
              <w:rPr>
                <w:lang w:eastAsia="bs-Latn-BA"/>
              </w:rPr>
              <w:t xml:space="preserve"> </w:t>
            </w:r>
            <w:proofErr w:type="spellStart"/>
            <w:r w:rsidRPr="004D272B">
              <w:rPr>
                <w:lang w:eastAsia="bs-Latn-BA"/>
              </w:rPr>
              <w:t>aktivne</w:t>
            </w:r>
            <w:proofErr w:type="spellEnd"/>
            <w:r w:rsidRPr="004D272B">
              <w:rPr>
                <w:lang w:eastAsia="bs-Latn-BA"/>
              </w:rPr>
              <w:t xml:space="preserve"> </w:t>
            </w:r>
            <w:proofErr w:type="spellStart"/>
            <w:r w:rsidRPr="004D272B">
              <w:rPr>
                <w:lang w:eastAsia="bs-Latn-BA"/>
              </w:rPr>
              <w:t>snage</w:t>
            </w:r>
            <w:proofErr w:type="spellEnd"/>
            <w:r w:rsidRPr="004D272B">
              <w:rPr>
                <w:lang w:eastAsia="bs-Latn-BA"/>
              </w:rPr>
              <w:t xml:space="preserve"> u </w:t>
            </w:r>
            <w:proofErr w:type="spellStart"/>
            <w:r w:rsidRPr="004D272B">
              <w:rPr>
                <w:lang w:eastAsia="bs-Latn-BA"/>
              </w:rPr>
              <w:t>odnosu</w:t>
            </w:r>
            <w:proofErr w:type="spellEnd"/>
            <w:r w:rsidRPr="004D272B">
              <w:rPr>
                <w:lang w:eastAsia="bs-Latn-BA"/>
              </w:rPr>
              <w:t xml:space="preserve"> </w:t>
            </w:r>
            <w:proofErr w:type="spellStart"/>
            <w:r w:rsidRPr="004D272B">
              <w:rPr>
                <w:lang w:eastAsia="bs-Latn-BA"/>
              </w:rPr>
              <w:t>na</w:t>
            </w:r>
            <w:proofErr w:type="spellEnd"/>
            <w:r w:rsidRPr="004D272B">
              <w:rPr>
                <w:lang w:eastAsia="bs-Latn-BA"/>
              </w:rPr>
              <w:t xml:space="preserve"> </w:t>
            </w:r>
            <w:proofErr w:type="spellStart"/>
            <w:r w:rsidRPr="004D272B">
              <w:rPr>
                <w:lang w:eastAsia="bs-Latn-BA"/>
              </w:rPr>
              <w:t>maksimalnu</w:t>
            </w:r>
            <w:proofErr w:type="spellEnd"/>
            <w:r w:rsidRPr="004D272B">
              <w:rPr>
                <w:lang w:eastAsia="bs-Latn-BA"/>
              </w:rPr>
              <w:t xml:space="preserve"> </w:t>
            </w:r>
            <w:proofErr w:type="spellStart"/>
            <w:r w:rsidRPr="004D272B">
              <w:rPr>
                <w:lang w:eastAsia="bs-Latn-BA"/>
              </w:rPr>
              <w:t>snagu</w:t>
            </w:r>
            <w:proofErr w:type="spellEnd"/>
            <w:r w:rsidRPr="004D272B">
              <w:rPr>
                <w:lang w:eastAsia="bs-Latn-BA"/>
              </w:rPr>
              <w:t xml:space="preserve"> (</w:t>
            </w:r>
            <w:proofErr w:type="spellStart"/>
            <w:r w:rsidRPr="004D272B">
              <w:rPr>
                <w:lang w:eastAsia="bs-Latn-BA"/>
              </w:rPr>
              <w:t>podru</w:t>
            </w:r>
            <w:r w:rsidR="00274E76" w:rsidRPr="004D272B">
              <w:rPr>
                <w:lang w:eastAsia="bs-Latn-BA"/>
              </w:rPr>
              <w:t>č</w:t>
            </w:r>
            <w:r w:rsidRPr="004D272B">
              <w:rPr>
                <w:lang w:eastAsia="bs-Latn-BA"/>
              </w:rPr>
              <w:t>je</w:t>
            </w:r>
            <w:proofErr w:type="spellEnd"/>
            <w:r w:rsidRPr="004D272B">
              <w:rPr>
                <w:lang w:eastAsia="bs-Latn-BA"/>
              </w:rPr>
              <w:t xml:space="preserve"> </w:t>
            </w:r>
            <w:proofErr w:type="spellStart"/>
            <w:r w:rsidR="008F150B" w:rsidRPr="004D272B">
              <w:rPr>
                <w:lang w:eastAsia="bs-Latn-BA"/>
              </w:rPr>
              <w:t>frekvencijsk</w:t>
            </w:r>
            <w:r w:rsidRPr="004D272B">
              <w:rPr>
                <w:lang w:eastAsia="bs-Latn-BA"/>
              </w:rPr>
              <w:t>og</w:t>
            </w:r>
            <w:proofErr w:type="spellEnd"/>
            <w:r w:rsidRPr="004D272B">
              <w:rPr>
                <w:lang w:eastAsia="bs-Latn-BA"/>
              </w:rPr>
              <w:t xml:space="preserve"> </w:t>
            </w:r>
            <w:proofErr w:type="spellStart"/>
            <w:r w:rsidRPr="004D272B">
              <w:rPr>
                <w:lang w:eastAsia="bs-Latn-BA"/>
              </w:rPr>
              <w:t>odziva</w:t>
            </w:r>
            <w:proofErr w:type="spellEnd"/>
            <w:r w:rsidRPr="004D272B">
              <w:rPr>
                <w:lang w:eastAsia="bs-Latn-BA"/>
              </w:rPr>
              <w:t>)</w:t>
            </w:r>
            <w:r w:rsidRPr="004D272B">
              <w:rPr>
                <w:noProof/>
                <w:lang w:eastAsia="bs-Latn-BA"/>
              </w:rPr>
              <w:t xml:space="preserve"> </w:t>
            </w:r>
            <w:r w:rsidRPr="004D272B">
              <w:rPr>
                <w:noProof/>
                <w:lang w:val="en-US"/>
              </w:rPr>
              <w:drawing>
                <wp:anchor distT="0" distB="0" distL="114300" distR="114300" simplePos="0" relativeHeight="251658240" behindDoc="1" locked="0" layoutInCell="1" allowOverlap="1" wp14:anchorId="5271CB07" wp14:editId="7286B6B0">
                  <wp:simplePos x="0" y="0"/>
                  <wp:positionH relativeFrom="column">
                    <wp:posOffset>1441450</wp:posOffset>
                  </wp:positionH>
                  <wp:positionV relativeFrom="paragraph">
                    <wp:posOffset>255905</wp:posOffset>
                  </wp:positionV>
                  <wp:extent cx="387350" cy="352425"/>
                  <wp:effectExtent l="0" t="0" r="0" b="9525"/>
                  <wp:wrapTight wrapText="bothSides">
                    <wp:wrapPolygon edited="0">
                      <wp:start x="0" y="0"/>
                      <wp:lineTo x="0" y="21016"/>
                      <wp:lineTo x="20184" y="21016"/>
                      <wp:lineTo x="20184" y="0"/>
                      <wp:lineTo x="0" y="0"/>
                    </wp:wrapPolygon>
                  </wp:wrapTight>
                  <wp:docPr id="6" name="Picture 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u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350" cy="352425"/>
                          </a:xfrm>
                          <a:prstGeom prst="rect">
                            <a:avLst/>
                          </a:prstGeom>
                          <a:noFill/>
                          <a:ln>
                            <a:noFill/>
                          </a:ln>
                        </pic:spPr>
                      </pic:pic>
                    </a:graphicData>
                  </a:graphic>
                </wp:anchor>
              </w:drawing>
            </w:r>
          </w:p>
        </w:tc>
        <w:tc>
          <w:tcPr>
            <w:tcW w:w="2546" w:type="dxa"/>
          </w:tcPr>
          <w:p w14:paraId="51E1E0E6" w14:textId="77777777" w:rsidR="00CC05A5" w:rsidRPr="004D272B" w:rsidRDefault="00CC05A5" w:rsidP="0086097D">
            <w:pPr>
              <w:jc w:val="center"/>
              <w:rPr>
                <w:lang w:eastAsia="bs-Latn-BA"/>
              </w:rPr>
            </w:pPr>
            <w:r w:rsidRPr="004D272B">
              <w:rPr>
                <w:lang w:eastAsia="bs-Latn-BA"/>
              </w:rPr>
              <w:t>1,5 – 10 %</w:t>
            </w:r>
          </w:p>
        </w:tc>
      </w:tr>
      <w:tr w:rsidR="004D272B" w:rsidRPr="004D272B" w14:paraId="11E46D3B" w14:textId="77777777" w:rsidTr="0086097D">
        <w:tc>
          <w:tcPr>
            <w:tcW w:w="6516" w:type="dxa"/>
          </w:tcPr>
          <w:p w14:paraId="2F13B577" w14:textId="3A726381" w:rsidR="00CC05A5" w:rsidRPr="004D272B" w:rsidRDefault="00CC05A5" w:rsidP="0086097D">
            <w:pPr>
              <w:rPr>
                <w:lang w:eastAsia="bs-Latn-BA"/>
              </w:rPr>
            </w:pPr>
            <w:r w:rsidRPr="004D272B">
              <w:rPr>
                <w:lang w:eastAsia="bs-Latn-BA"/>
              </w:rPr>
              <w:t xml:space="preserve">Za </w:t>
            </w:r>
            <w:proofErr w:type="spellStart"/>
            <w:r w:rsidRPr="004D272B">
              <w:rPr>
                <w:lang w:eastAsia="bs-Latn-BA"/>
              </w:rPr>
              <w:t>proizvodne</w:t>
            </w:r>
            <w:proofErr w:type="spellEnd"/>
            <w:r w:rsidRPr="004D272B">
              <w:rPr>
                <w:lang w:eastAsia="bs-Latn-BA"/>
              </w:rPr>
              <w:t xml:space="preserve"> module s </w:t>
            </w:r>
            <w:proofErr w:type="spellStart"/>
            <w:r w:rsidRPr="004D272B">
              <w:rPr>
                <w:lang w:eastAsia="bs-Latn-BA"/>
              </w:rPr>
              <w:t>inercijom</w:t>
            </w:r>
            <w:proofErr w:type="spellEnd"/>
            <w:r w:rsidR="001E72EB" w:rsidRPr="004D272B">
              <w:rPr>
                <w:lang w:eastAsia="bs-Latn-BA"/>
              </w:rPr>
              <w:t>,</w:t>
            </w:r>
            <w:r w:rsidRPr="004D272B">
              <w:rPr>
                <w:lang w:eastAsia="bs-Latn-BA"/>
              </w:rPr>
              <w:t xml:space="preserve"> </w:t>
            </w:r>
            <w:proofErr w:type="spellStart"/>
            <w:r w:rsidRPr="004D272B">
              <w:rPr>
                <w:lang w:eastAsia="bs-Latn-BA"/>
              </w:rPr>
              <w:t>najve</w:t>
            </w:r>
            <w:r w:rsidR="00274E76" w:rsidRPr="004D272B">
              <w:rPr>
                <w:lang w:eastAsia="bs-Latn-BA"/>
              </w:rPr>
              <w:t>ć</w:t>
            </w:r>
            <w:r w:rsidRPr="004D272B">
              <w:rPr>
                <w:lang w:eastAsia="bs-Latn-BA"/>
              </w:rPr>
              <w:t>e</w:t>
            </w:r>
            <w:proofErr w:type="spellEnd"/>
            <w:r w:rsidRPr="004D272B">
              <w:rPr>
                <w:lang w:eastAsia="bs-Latn-BA"/>
              </w:rPr>
              <w:t xml:space="preserve"> </w:t>
            </w:r>
            <w:proofErr w:type="spellStart"/>
            <w:r w:rsidRPr="004D272B">
              <w:rPr>
                <w:lang w:eastAsia="bs-Latn-BA"/>
              </w:rPr>
              <w:t>dopušteno</w:t>
            </w:r>
            <w:proofErr w:type="spellEnd"/>
            <w:r w:rsidRPr="004D272B">
              <w:rPr>
                <w:lang w:eastAsia="bs-Latn-BA"/>
              </w:rPr>
              <w:t xml:space="preserve"> </w:t>
            </w:r>
            <w:proofErr w:type="spellStart"/>
            <w:r w:rsidRPr="004D272B">
              <w:rPr>
                <w:lang w:eastAsia="bs-Latn-BA"/>
              </w:rPr>
              <w:t>po</w:t>
            </w:r>
            <w:r w:rsidR="00274E76" w:rsidRPr="004D272B">
              <w:rPr>
                <w:lang w:eastAsia="bs-Latn-BA"/>
              </w:rPr>
              <w:t>č</w:t>
            </w:r>
            <w:r w:rsidRPr="004D272B">
              <w:rPr>
                <w:lang w:eastAsia="bs-Latn-BA"/>
              </w:rPr>
              <w:t>etno</w:t>
            </w:r>
            <w:proofErr w:type="spellEnd"/>
            <w:r w:rsidRPr="004D272B">
              <w:rPr>
                <w:lang w:eastAsia="bs-Latn-BA"/>
              </w:rPr>
              <w:t xml:space="preserve"> </w:t>
            </w:r>
            <w:proofErr w:type="spellStart"/>
            <w:r w:rsidRPr="004D272B">
              <w:rPr>
                <w:lang w:eastAsia="bs-Latn-BA"/>
              </w:rPr>
              <w:t>kašnjenje</w:t>
            </w:r>
            <w:proofErr w:type="spellEnd"/>
            <w:r w:rsidRPr="004D272B">
              <w:rPr>
                <w:lang w:eastAsia="bs-Latn-BA"/>
              </w:rPr>
              <w:t> </w:t>
            </w:r>
            <w:r w:rsidRPr="004D272B">
              <w:rPr>
                <w:i/>
                <w:iCs/>
                <w:lang w:eastAsia="bs-Latn-BA"/>
              </w:rPr>
              <w:t>t</w:t>
            </w:r>
            <w:r w:rsidRPr="004D272B">
              <w:rPr>
                <w:i/>
                <w:vertAlign w:val="subscript"/>
                <w:lang w:eastAsia="bs-Latn-BA"/>
              </w:rPr>
              <w:t>1</w:t>
            </w:r>
            <w:r w:rsidRPr="004D272B">
              <w:rPr>
                <w:lang w:eastAsia="bs-Latn-BA"/>
              </w:rPr>
              <w:tab/>
            </w:r>
          </w:p>
        </w:tc>
        <w:tc>
          <w:tcPr>
            <w:tcW w:w="2546" w:type="dxa"/>
          </w:tcPr>
          <w:p w14:paraId="2225741E" w14:textId="77777777" w:rsidR="00CC05A5" w:rsidRPr="004D272B" w:rsidRDefault="00CC05A5" w:rsidP="0086097D">
            <w:pPr>
              <w:jc w:val="center"/>
              <w:rPr>
                <w:lang w:eastAsia="bs-Latn-BA"/>
              </w:rPr>
            </w:pPr>
            <w:r w:rsidRPr="004D272B">
              <w:rPr>
                <w:lang w:eastAsia="bs-Latn-BA"/>
              </w:rPr>
              <w:t xml:space="preserve">2 </w:t>
            </w:r>
            <w:proofErr w:type="spellStart"/>
            <w:r w:rsidRPr="004D272B">
              <w:rPr>
                <w:lang w:eastAsia="bs-Latn-BA"/>
              </w:rPr>
              <w:t>sek</w:t>
            </w:r>
            <w:proofErr w:type="spellEnd"/>
          </w:p>
        </w:tc>
      </w:tr>
      <w:tr w:rsidR="004D272B" w:rsidRPr="004D272B" w14:paraId="32297953" w14:textId="77777777" w:rsidTr="0086097D">
        <w:tc>
          <w:tcPr>
            <w:tcW w:w="6516" w:type="dxa"/>
          </w:tcPr>
          <w:p w14:paraId="033F2B1B" w14:textId="6D76FFE2" w:rsidR="00CC05A5" w:rsidRPr="004D272B" w:rsidRDefault="00CC05A5" w:rsidP="0086097D">
            <w:pPr>
              <w:rPr>
                <w:lang w:eastAsia="bs-Latn-BA"/>
              </w:rPr>
            </w:pPr>
            <w:r w:rsidRPr="004D272B">
              <w:rPr>
                <w:lang w:eastAsia="bs-Latn-BA"/>
              </w:rPr>
              <w:t xml:space="preserve">Za </w:t>
            </w:r>
            <w:proofErr w:type="spellStart"/>
            <w:r w:rsidRPr="004D272B">
              <w:rPr>
                <w:lang w:eastAsia="bs-Latn-BA"/>
              </w:rPr>
              <w:t>proizvodne</w:t>
            </w:r>
            <w:proofErr w:type="spellEnd"/>
            <w:r w:rsidRPr="004D272B">
              <w:rPr>
                <w:lang w:eastAsia="bs-Latn-BA"/>
              </w:rPr>
              <w:t xml:space="preserve"> module bez </w:t>
            </w:r>
            <w:proofErr w:type="spellStart"/>
            <w:r w:rsidRPr="004D272B">
              <w:rPr>
                <w:lang w:eastAsia="bs-Latn-BA"/>
              </w:rPr>
              <w:t>inercije</w:t>
            </w:r>
            <w:proofErr w:type="spellEnd"/>
            <w:r w:rsidR="001E72EB" w:rsidRPr="004D272B">
              <w:rPr>
                <w:lang w:eastAsia="bs-Latn-BA"/>
              </w:rPr>
              <w:t>,</w:t>
            </w:r>
            <w:r w:rsidRPr="004D272B">
              <w:rPr>
                <w:lang w:eastAsia="bs-Latn-BA"/>
              </w:rPr>
              <w:t xml:space="preserve"> </w:t>
            </w:r>
            <w:proofErr w:type="spellStart"/>
            <w:r w:rsidRPr="004D272B">
              <w:rPr>
                <w:lang w:eastAsia="bs-Latn-BA"/>
              </w:rPr>
              <w:t>najve</w:t>
            </w:r>
            <w:r w:rsidR="00274E76" w:rsidRPr="004D272B">
              <w:rPr>
                <w:lang w:eastAsia="bs-Latn-BA"/>
              </w:rPr>
              <w:t>ć</w:t>
            </w:r>
            <w:r w:rsidRPr="004D272B">
              <w:rPr>
                <w:lang w:eastAsia="bs-Latn-BA"/>
              </w:rPr>
              <w:t>e</w:t>
            </w:r>
            <w:proofErr w:type="spellEnd"/>
            <w:r w:rsidRPr="004D272B">
              <w:rPr>
                <w:lang w:eastAsia="bs-Latn-BA"/>
              </w:rPr>
              <w:t xml:space="preserve"> </w:t>
            </w:r>
            <w:proofErr w:type="spellStart"/>
            <w:r w:rsidRPr="004D272B">
              <w:rPr>
                <w:lang w:eastAsia="bs-Latn-BA"/>
              </w:rPr>
              <w:t>dopušteno</w:t>
            </w:r>
            <w:proofErr w:type="spellEnd"/>
            <w:r w:rsidRPr="004D272B">
              <w:rPr>
                <w:lang w:eastAsia="bs-Latn-BA"/>
              </w:rPr>
              <w:t xml:space="preserve"> </w:t>
            </w:r>
            <w:proofErr w:type="spellStart"/>
            <w:r w:rsidRPr="004D272B">
              <w:rPr>
                <w:lang w:eastAsia="bs-Latn-BA"/>
              </w:rPr>
              <w:t>po</w:t>
            </w:r>
            <w:r w:rsidR="00274E76" w:rsidRPr="004D272B">
              <w:rPr>
                <w:lang w:eastAsia="bs-Latn-BA"/>
              </w:rPr>
              <w:t>č</w:t>
            </w:r>
            <w:r w:rsidRPr="004D272B">
              <w:rPr>
                <w:lang w:eastAsia="bs-Latn-BA"/>
              </w:rPr>
              <w:t>etno</w:t>
            </w:r>
            <w:proofErr w:type="spellEnd"/>
            <w:r w:rsidRPr="004D272B">
              <w:rPr>
                <w:lang w:eastAsia="bs-Latn-BA"/>
              </w:rPr>
              <w:t xml:space="preserve"> </w:t>
            </w:r>
            <w:proofErr w:type="spellStart"/>
            <w:r w:rsidRPr="004D272B">
              <w:rPr>
                <w:lang w:eastAsia="bs-Latn-BA"/>
              </w:rPr>
              <w:t>kašnjenje</w:t>
            </w:r>
            <w:proofErr w:type="spellEnd"/>
            <w:r w:rsidRPr="004D272B">
              <w:rPr>
                <w:lang w:eastAsia="bs-Latn-BA"/>
              </w:rPr>
              <w:t> </w:t>
            </w:r>
            <w:r w:rsidRPr="004D272B">
              <w:rPr>
                <w:i/>
                <w:iCs/>
                <w:lang w:eastAsia="bs-Latn-BA"/>
              </w:rPr>
              <w:t>t</w:t>
            </w:r>
            <w:r w:rsidRPr="004D272B">
              <w:rPr>
                <w:i/>
                <w:vertAlign w:val="subscript"/>
                <w:lang w:eastAsia="bs-Latn-BA"/>
              </w:rPr>
              <w:t>1</w:t>
            </w:r>
            <w:r w:rsidRPr="004D272B">
              <w:rPr>
                <w:lang w:eastAsia="bs-Latn-BA"/>
              </w:rPr>
              <w:t xml:space="preserve"> </w:t>
            </w:r>
            <w:r w:rsidRPr="004D272B">
              <w:rPr>
                <w:lang w:eastAsia="bs-Latn-BA"/>
              </w:rPr>
              <w:tab/>
            </w:r>
          </w:p>
        </w:tc>
        <w:tc>
          <w:tcPr>
            <w:tcW w:w="2546" w:type="dxa"/>
          </w:tcPr>
          <w:p w14:paraId="296566E7" w14:textId="77777777" w:rsidR="00CC05A5" w:rsidRPr="004D272B" w:rsidRDefault="00CC05A5" w:rsidP="0086097D">
            <w:pPr>
              <w:jc w:val="center"/>
              <w:rPr>
                <w:lang w:eastAsia="bs-Latn-BA"/>
              </w:rPr>
            </w:pPr>
            <w:r w:rsidRPr="004D272B">
              <w:rPr>
                <w:lang w:eastAsia="bs-Latn-BA"/>
              </w:rPr>
              <w:t xml:space="preserve">0,5 </w:t>
            </w:r>
            <w:proofErr w:type="spellStart"/>
            <w:r w:rsidRPr="004D272B">
              <w:rPr>
                <w:lang w:eastAsia="bs-Latn-BA"/>
              </w:rPr>
              <w:t>sek</w:t>
            </w:r>
            <w:proofErr w:type="spellEnd"/>
          </w:p>
        </w:tc>
      </w:tr>
      <w:tr w:rsidR="004D272B" w:rsidRPr="004D272B" w14:paraId="33576351" w14:textId="77777777" w:rsidTr="0086097D">
        <w:tc>
          <w:tcPr>
            <w:tcW w:w="6516" w:type="dxa"/>
          </w:tcPr>
          <w:p w14:paraId="7C20219E" w14:textId="62B58698" w:rsidR="00CC05A5" w:rsidRPr="004D272B" w:rsidRDefault="00CC05A5" w:rsidP="0086097D">
            <w:pPr>
              <w:rPr>
                <w:lang w:eastAsia="bs-Latn-BA"/>
              </w:rPr>
            </w:pPr>
            <w:proofErr w:type="spellStart"/>
            <w:r w:rsidRPr="004D272B">
              <w:rPr>
                <w:lang w:eastAsia="bs-Latn-BA"/>
              </w:rPr>
              <w:lastRenderedPageBreak/>
              <w:t>Najdu</w:t>
            </w:r>
            <w:r w:rsidR="007F35B7" w:rsidRPr="004D272B">
              <w:rPr>
                <w:lang w:eastAsia="bs-Latn-BA"/>
              </w:rPr>
              <w:t>ž</w:t>
            </w:r>
            <w:r w:rsidRPr="004D272B">
              <w:rPr>
                <w:lang w:eastAsia="bs-Latn-BA"/>
              </w:rPr>
              <w:t>e</w:t>
            </w:r>
            <w:proofErr w:type="spellEnd"/>
            <w:r w:rsidRPr="004D272B">
              <w:rPr>
                <w:lang w:eastAsia="bs-Latn-BA"/>
              </w:rPr>
              <w:t xml:space="preserve"> </w:t>
            </w:r>
            <w:proofErr w:type="spellStart"/>
            <w:r w:rsidRPr="004D272B">
              <w:rPr>
                <w:lang w:eastAsia="bs-Latn-BA"/>
              </w:rPr>
              <w:t>dopušteno</w:t>
            </w:r>
            <w:proofErr w:type="spellEnd"/>
            <w:r w:rsidRPr="004D272B">
              <w:rPr>
                <w:lang w:eastAsia="bs-Latn-BA"/>
              </w:rPr>
              <w:t xml:space="preserve"> </w:t>
            </w:r>
            <w:proofErr w:type="spellStart"/>
            <w:r w:rsidRPr="004D272B">
              <w:rPr>
                <w:lang w:eastAsia="bs-Latn-BA"/>
              </w:rPr>
              <w:t>izabrano</w:t>
            </w:r>
            <w:proofErr w:type="spellEnd"/>
            <w:r w:rsidRPr="004D272B">
              <w:rPr>
                <w:lang w:eastAsia="bs-Latn-BA"/>
              </w:rPr>
              <w:t xml:space="preserve"> </w:t>
            </w:r>
            <w:proofErr w:type="spellStart"/>
            <w:r w:rsidRPr="004D272B">
              <w:rPr>
                <w:lang w:eastAsia="bs-Latn-BA"/>
              </w:rPr>
              <w:t>vrijeme</w:t>
            </w:r>
            <w:proofErr w:type="spellEnd"/>
            <w:r w:rsidRPr="004D272B">
              <w:rPr>
                <w:lang w:eastAsia="bs-Latn-BA"/>
              </w:rPr>
              <w:t xml:space="preserve"> </w:t>
            </w:r>
            <w:proofErr w:type="spellStart"/>
            <w:r w:rsidRPr="004D272B">
              <w:rPr>
                <w:lang w:eastAsia="bs-Latn-BA"/>
              </w:rPr>
              <w:t>pune</w:t>
            </w:r>
            <w:proofErr w:type="spellEnd"/>
            <w:r w:rsidRPr="004D272B">
              <w:rPr>
                <w:lang w:eastAsia="bs-Latn-BA"/>
              </w:rPr>
              <w:t xml:space="preserve"> </w:t>
            </w:r>
            <w:proofErr w:type="spellStart"/>
            <w:r w:rsidRPr="004D272B">
              <w:rPr>
                <w:lang w:eastAsia="bs-Latn-BA"/>
              </w:rPr>
              <w:t>aktivacije</w:t>
            </w:r>
            <w:proofErr w:type="spellEnd"/>
            <w:r w:rsidRPr="004D272B">
              <w:rPr>
                <w:lang w:eastAsia="bs-Latn-BA"/>
              </w:rPr>
              <w:t> </w:t>
            </w:r>
            <w:r w:rsidRPr="004D272B">
              <w:rPr>
                <w:i/>
                <w:iCs/>
                <w:lang w:eastAsia="bs-Latn-BA"/>
              </w:rPr>
              <w:t>t</w:t>
            </w:r>
            <w:r w:rsidRPr="004D272B">
              <w:rPr>
                <w:sz w:val="15"/>
                <w:szCs w:val="15"/>
                <w:vertAlign w:val="subscript"/>
                <w:lang w:eastAsia="bs-Latn-BA"/>
              </w:rPr>
              <w:t>2</w:t>
            </w:r>
            <w:r w:rsidRPr="004D272B">
              <w:rPr>
                <w:lang w:eastAsia="bs-Latn-BA"/>
              </w:rPr>
              <w:t xml:space="preserve">, </w:t>
            </w:r>
            <w:proofErr w:type="spellStart"/>
            <w:r w:rsidRPr="004D272B">
              <w:rPr>
                <w:lang w:eastAsia="bs-Latn-BA"/>
              </w:rPr>
              <w:t>osim</w:t>
            </w:r>
            <w:proofErr w:type="spellEnd"/>
            <w:r w:rsidRPr="004D272B">
              <w:rPr>
                <w:lang w:eastAsia="bs-Latn-BA"/>
              </w:rPr>
              <w:t xml:space="preserve"> </w:t>
            </w:r>
            <w:proofErr w:type="spellStart"/>
            <w:r w:rsidRPr="004D272B">
              <w:rPr>
                <w:lang w:eastAsia="bs-Latn-BA"/>
              </w:rPr>
              <w:t>ako</w:t>
            </w:r>
            <w:proofErr w:type="spellEnd"/>
            <w:r w:rsidR="00B82A80" w:rsidRPr="004D272B">
              <w:rPr>
                <w:lang w:val="sr-Cyrl-RS" w:eastAsia="bs-Latn-BA"/>
              </w:rPr>
              <w:t xml:space="preserve"> се,</w:t>
            </w:r>
            <w:r w:rsidRPr="004D272B">
              <w:rPr>
                <w:lang w:eastAsia="bs-Latn-BA"/>
              </w:rPr>
              <w:t xml:space="preserve"> </w:t>
            </w:r>
            <w:proofErr w:type="spellStart"/>
            <w:r w:rsidRPr="004D272B">
              <w:rPr>
                <w:lang w:eastAsia="bs-Latn-BA"/>
              </w:rPr>
              <w:t>zbog</w:t>
            </w:r>
            <w:proofErr w:type="spellEnd"/>
            <w:r w:rsidRPr="004D272B">
              <w:rPr>
                <w:lang w:eastAsia="bs-Latn-BA"/>
              </w:rPr>
              <w:t xml:space="preserve"> </w:t>
            </w:r>
            <w:proofErr w:type="spellStart"/>
            <w:r w:rsidRPr="004D272B">
              <w:rPr>
                <w:lang w:eastAsia="bs-Latn-BA"/>
              </w:rPr>
              <w:t>stabilnosti</w:t>
            </w:r>
            <w:proofErr w:type="spellEnd"/>
            <w:r w:rsidRPr="004D272B">
              <w:rPr>
                <w:lang w:eastAsia="bs-Latn-BA"/>
              </w:rPr>
              <w:t xml:space="preserve"> </w:t>
            </w:r>
            <w:proofErr w:type="gramStart"/>
            <w:r w:rsidR="005D76C7" w:rsidRPr="004D272B">
              <w:rPr>
                <w:lang w:val="hr-HR" w:eastAsia="bs-Latn-BA"/>
              </w:rPr>
              <w:t>s</w:t>
            </w:r>
            <w:proofErr w:type="spellStart"/>
            <w:r w:rsidR="00B82A80" w:rsidRPr="004D272B">
              <w:rPr>
                <w:lang w:eastAsia="bs-Latn-BA"/>
              </w:rPr>
              <w:t>istema</w:t>
            </w:r>
            <w:proofErr w:type="spellEnd"/>
            <w:r w:rsidR="00B82A80" w:rsidRPr="004D272B">
              <w:rPr>
                <w:lang w:val="sr-Cyrl-RS" w:eastAsia="bs-Latn-BA"/>
              </w:rPr>
              <w:t>,</w:t>
            </w:r>
            <w:r w:rsidRPr="004D272B">
              <w:rPr>
                <w:lang w:eastAsia="bs-Latn-BA"/>
              </w:rPr>
              <w:t xml:space="preserve">  </w:t>
            </w:r>
            <w:proofErr w:type="spellStart"/>
            <w:r w:rsidRPr="004D272B">
              <w:rPr>
                <w:lang w:eastAsia="bs-Latn-BA"/>
              </w:rPr>
              <w:t>dopuste</w:t>
            </w:r>
            <w:proofErr w:type="spellEnd"/>
            <w:proofErr w:type="gramEnd"/>
            <w:r w:rsidRPr="004D272B">
              <w:rPr>
                <w:lang w:eastAsia="bs-Latn-BA"/>
              </w:rPr>
              <w:t xml:space="preserve"> </w:t>
            </w:r>
            <w:proofErr w:type="spellStart"/>
            <w:r w:rsidRPr="004D272B">
              <w:rPr>
                <w:lang w:eastAsia="bs-Latn-BA"/>
              </w:rPr>
              <w:t>du</w:t>
            </w:r>
            <w:r w:rsidR="007F35B7" w:rsidRPr="004D272B">
              <w:rPr>
                <w:lang w:eastAsia="bs-Latn-BA"/>
              </w:rPr>
              <w:t>ž</w:t>
            </w:r>
            <w:r w:rsidRPr="004D272B">
              <w:rPr>
                <w:lang w:eastAsia="bs-Latn-BA"/>
              </w:rPr>
              <w:t>a</w:t>
            </w:r>
            <w:proofErr w:type="spellEnd"/>
            <w:r w:rsidRPr="004D272B">
              <w:rPr>
                <w:lang w:eastAsia="bs-Latn-BA"/>
              </w:rPr>
              <w:t xml:space="preserve"> </w:t>
            </w:r>
            <w:proofErr w:type="spellStart"/>
            <w:r w:rsidRPr="004D272B">
              <w:rPr>
                <w:lang w:eastAsia="bs-Latn-BA"/>
              </w:rPr>
              <w:t>vremena</w:t>
            </w:r>
            <w:proofErr w:type="spellEnd"/>
            <w:r w:rsidRPr="004D272B">
              <w:rPr>
                <w:lang w:eastAsia="bs-Latn-BA"/>
              </w:rPr>
              <w:t xml:space="preserve"> </w:t>
            </w:r>
            <w:proofErr w:type="spellStart"/>
            <w:r w:rsidRPr="004D272B">
              <w:rPr>
                <w:lang w:eastAsia="bs-Latn-BA"/>
              </w:rPr>
              <w:t>aktivacije</w:t>
            </w:r>
            <w:proofErr w:type="spellEnd"/>
          </w:p>
        </w:tc>
        <w:tc>
          <w:tcPr>
            <w:tcW w:w="2546" w:type="dxa"/>
          </w:tcPr>
          <w:p w14:paraId="77B69AA3" w14:textId="77777777" w:rsidR="00CC05A5" w:rsidRPr="004D272B" w:rsidRDefault="00CC05A5" w:rsidP="0086097D">
            <w:pPr>
              <w:jc w:val="center"/>
              <w:rPr>
                <w:lang w:eastAsia="bs-Latn-BA"/>
              </w:rPr>
            </w:pPr>
            <w:r w:rsidRPr="004D272B">
              <w:rPr>
                <w:lang w:eastAsia="bs-Latn-BA"/>
              </w:rPr>
              <w:t xml:space="preserve">30 </w:t>
            </w:r>
            <w:proofErr w:type="spellStart"/>
            <w:r w:rsidRPr="004D272B">
              <w:rPr>
                <w:lang w:eastAsia="bs-Latn-BA"/>
              </w:rPr>
              <w:t>sek</w:t>
            </w:r>
            <w:proofErr w:type="spellEnd"/>
          </w:p>
        </w:tc>
      </w:tr>
    </w:tbl>
    <w:p w14:paraId="3A89D6E5" w14:textId="77777777" w:rsidR="00CC05A5" w:rsidRPr="004D272B" w:rsidRDefault="00CC05A5" w:rsidP="00CC05A5">
      <w:pPr>
        <w:rPr>
          <w:vanish/>
          <w:lang w:eastAsia="bs-Latn-BA"/>
        </w:rPr>
      </w:pPr>
    </w:p>
    <w:p w14:paraId="3407C7D0" w14:textId="435FD5D3" w:rsidR="00205EB3" w:rsidRPr="004D272B" w:rsidRDefault="00772114" w:rsidP="004D272B">
      <w:pPr>
        <w:pStyle w:val="ListParagraph"/>
        <w:rPr>
          <w:color w:val="auto"/>
        </w:rPr>
      </w:pPr>
      <w:r w:rsidRPr="004D272B">
        <w:rPr>
          <w:color w:val="auto"/>
        </w:rPr>
        <w:t>P</w:t>
      </w:r>
      <w:r w:rsidR="00CC05A5" w:rsidRPr="004D272B">
        <w:rPr>
          <w:color w:val="auto"/>
        </w:rPr>
        <w:t>roizvodni modul mora imati mogu</w:t>
      </w:r>
      <w:r w:rsidR="00274E76" w:rsidRPr="004D272B">
        <w:rPr>
          <w:rFonts w:ascii="Calibri" w:hAnsi="Calibri" w:cs="Calibri"/>
          <w:color w:val="auto"/>
        </w:rPr>
        <w:t>ć</w:t>
      </w:r>
      <w:r w:rsidR="00CC05A5" w:rsidRPr="004D272B">
        <w:rPr>
          <w:color w:val="auto"/>
        </w:rPr>
        <w:t>nosti za ponovn</w:t>
      </w:r>
      <w:r w:rsidR="007C5C36" w:rsidRPr="004D272B">
        <w:rPr>
          <w:color w:val="auto"/>
        </w:rPr>
        <w:t>o</w:t>
      </w:r>
      <w:r w:rsidR="00CC05A5" w:rsidRPr="004D272B">
        <w:rPr>
          <w:color w:val="auto"/>
        </w:rPr>
        <w:t xml:space="preserve"> uspostav</w:t>
      </w:r>
      <w:r w:rsidR="007C5C36" w:rsidRPr="004D272B">
        <w:rPr>
          <w:color w:val="auto"/>
        </w:rPr>
        <w:t>ljanje</w:t>
      </w:r>
      <w:r w:rsidR="00CC05A5" w:rsidRPr="004D272B">
        <w:rPr>
          <w:color w:val="auto"/>
        </w:rPr>
        <w:t xml:space="preserve"> frekvencije ili odr</w:t>
      </w:r>
      <w:r w:rsidR="007F35B7" w:rsidRPr="004D272B">
        <w:rPr>
          <w:color w:val="auto"/>
        </w:rPr>
        <w:t>ž</w:t>
      </w:r>
      <w:r w:rsidR="00CC05A5" w:rsidRPr="004D272B">
        <w:rPr>
          <w:color w:val="auto"/>
        </w:rPr>
        <w:t>avanje planiranih vrijednosti tokova razmjene snage izme</w:t>
      </w:r>
      <w:r w:rsidR="007F35B7" w:rsidRPr="004D272B">
        <w:rPr>
          <w:rFonts w:ascii="Calibri" w:hAnsi="Calibri" w:cs="Calibri"/>
          <w:color w:val="auto"/>
        </w:rPr>
        <w:t>đ</w:t>
      </w:r>
      <w:r w:rsidR="00CC05A5" w:rsidRPr="004D272B">
        <w:rPr>
          <w:color w:val="auto"/>
        </w:rPr>
        <w:t>u regulacijskih podru</w:t>
      </w:r>
      <w:r w:rsidR="00274E76" w:rsidRPr="004D272B">
        <w:rPr>
          <w:rFonts w:ascii="Calibri" w:hAnsi="Calibri" w:cs="Calibri"/>
          <w:color w:val="auto"/>
        </w:rPr>
        <w:t>č</w:t>
      </w:r>
      <w:r w:rsidR="00CC05A5" w:rsidRPr="004D272B">
        <w:rPr>
          <w:color w:val="auto"/>
        </w:rPr>
        <w:t>ja</w:t>
      </w:r>
      <w:r w:rsidR="00205EB3" w:rsidRPr="004D272B">
        <w:rPr>
          <w:color w:val="auto"/>
        </w:rPr>
        <w:t xml:space="preserve">. Minimalna brzina promjene proizvodnje (Pmax/min) iznosi: </w:t>
      </w:r>
    </w:p>
    <w:p w14:paraId="73A06D37" w14:textId="77777777" w:rsidR="00205EB3" w:rsidRPr="004D272B" w:rsidRDefault="00205EB3" w:rsidP="00A26F73">
      <w:pPr>
        <w:pStyle w:val="alineja"/>
      </w:pPr>
      <w:r w:rsidRPr="004D272B">
        <w:t>gasne elektrane 8%</w:t>
      </w:r>
    </w:p>
    <w:p w14:paraId="490A996E" w14:textId="04063DFD" w:rsidR="00205EB3" w:rsidRPr="004D272B" w:rsidRDefault="00205EB3" w:rsidP="00A26F73">
      <w:pPr>
        <w:pStyle w:val="alineja"/>
      </w:pPr>
      <w:r w:rsidRPr="004D272B">
        <w:t>termoelektrane 2%</w:t>
      </w:r>
      <w:r w:rsidR="008D2287" w:rsidRPr="004D272B">
        <w:t xml:space="preserve"> i</w:t>
      </w:r>
    </w:p>
    <w:p w14:paraId="5505D912" w14:textId="2F153744" w:rsidR="00CC05A5" w:rsidRPr="004D272B" w:rsidRDefault="00205EB3" w:rsidP="00A26F73">
      <w:pPr>
        <w:pStyle w:val="alineja"/>
      </w:pPr>
      <w:r w:rsidRPr="004D272B">
        <w:t>drugi proizvodni moduli 20%</w:t>
      </w:r>
      <w:r w:rsidR="007C5C36" w:rsidRPr="004D272B">
        <w:t>.</w:t>
      </w:r>
    </w:p>
    <w:p w14:paraId="38E55172" w14:textId="4CC0A7B6" w:rsidR="00CC05A5" w:rsidRPr="004D272B" w:rsidRDefault="007C5C36" w:rsidP="004D272B">
      <w:pPr>
        <w:pStyle w:val="ListParagraph"/>
        <w:rPr>
          <w:color w:val="auto"/>
        </w:rPr>
      </w:pPr>
      <w:r w:rsidRPr="004D272B">
        <w:rPr>
          <w:color w:val="auto"/>
        </w:rPr>
        <w:t>P</w:t>
      </w:r>
      <w:r w:rsidR="00CC05A5" w:rsidRPr="004D272B">
        <w:rPr>
          <w:color w:val="auto"/>
        </w:rPr>
        <w:t>umpno-akumulacione</w:t>
      </w:r>
      <w:r w:rsidRPr="004D272B">
        <w:rPr>
          <w:color w:val="auto"/>
        </w:rPr>
        <w:t xml:space="preserve"> </w:t>
      </w:r>
      <w:r w:rsidR="00CC05A5" w:rsidRPr="004D272B">
        <w:rPr>
          <w:color w:val="auto"/>
        </w:rPr>
        <w:t>elektrane moraju biti sposobne</w:t>
      </w:r>
      <w:r w:rsidRPr="004D272B">
        <w:rPr>
          <w:color w:val="auto"/>
        </w:rPr>
        <w:t xml:space="preserve"> </w:t>
      </w:r>
      <w:r w:rsidR="00CC05A5" w:rsidRPr="004D272B">
        <w:rPr>
          <w:color w:val="auto"/>
        </w:rPr>
        <w:t>isklju</w:t>
      </w:r>
      <w:r w:rsidR="00274E76" w:rsidRPr="004D272B">
        <w:rPr>
          <w:rFonts w:ascii="Calibri" w:hAnsi="Calibri" w:cs="Calibri"/>
          <w:color w:val="auto"/>
        </w:rPr>
        <w:t>č</w:t>
      </w:r>
      <w:r w:rsidR="00CC05A5" w:rsidRPr="004D272B">
        <w:rPr>
          <w:color w:val="auto"/>
        </w:rPr>
        <w:t>iti svoj</w:t>
      </w:r>
      <w:r w:rsidR="00D61472" w:rsidRPr="004D272B">
        <w:rPr>
          <w:color w:val="auto"/>
        </w:rPr>
        <w:t>e op</w:t>
      </w:r>
      <w:r w:rsidR="00CC05A5" w:rsidRPr="004D272B">
        <w:rPr>
          <w:color w:val="auto"/>
        </w:rPr>
        <w:t>tere</w:t>
      </w:r>
      <w:r w:rsidR="00274E76" w:rsidRPr="004D272B">
        <w:rPr>
          <w:rFonts w:ascii="Calibri" w:hAnsi="Calibri" w:cs="Calibri"/>
          <w:color w:val="auto"/>
        </w:rPr>
        <w:t>ć</w:t>
      </w:r>
      <w:r w:rsidR="00D61472" w:rsidRPr="004D272B">
        <w:rPr>
          <w:color w:val="auto"/>
        </w:rPr>
        <w:t>enje</w:t>
      </w:r>
      <w:r w:rsidR="00CC05A5" w:rsidRPr="004D272B">
        <w:rPr>
          <w:color w:val="auto"/>
        </w:rPr>
        <w:t xml:space="preserve"> u slu</w:t>
      </w:r>
      <w:r w:rsidR="00274E76" w:rsidRPr="004D272B">
        <w:rPr>
          <w:rFonts w:ascii="Calibri" w:hAnsi="Calibri" w:cs="Calibri"/>
          <w:color w:val="auto"/>
        </w:rPr>
        <w:t>č</w:t>
      </w:r>
      <w:r w:rsidR="00CC05A5" w:rsidRPr="004D272B">
        <w:rPr>
          <w:color w:val="auto"/>
        </w:rPr>
        <w:t>aju podfrekvencije</w:t>
      </w:r>
      <w:r w:rsidRPr="004D272B">
        <w:rPr>
          <w:color w:val="auto"/>
        </w:rPr>
        <w:t>.</w:t>
      </w:r>
    </w:p>
    <w:p w14:paraId="50724D91" w14:textId="050C8942" w:rsidR="00CC05A5" w:rsidRPr="004D272B" w:rsidRDefault="00772114" w:rsidP="005A3B8A">
      <w:pPr>
        <w:pStyle w:val="Heading4"/>
      </w:pPr>
      <w:r w:rsidRPr="004D272B">
        <w:t>Pra</w:t>
      </w:r>
      <w:r w:rsidR="00274E76" w:rsidRPr="004D272B">
        <w:t>ć</w:t>
      </w:r>
      <w:r w:rsidRPr="004D272B">
        <w:t xml:space="preserve">enje </w:t>
      </w:r>
      <w:r w:rsidR="008F150B" w:rsidRPr="004D272B">
        <w:t>frekvencijsk</w:t>
      </w:r>
      <w:r w:rsidR="002370B3" w:rsidRPr="004D272B">
        <w:t>o</w:t>
      </w:r>
      <w:r w:rsidRPr="004D272B">
        <w:t xml:space="preserve"> osjetljivog na</w:t>
      </w:r>
      <w:r w:rsidR="00274E76" w:rsidRPr="004D272B">
        <w:t>č</w:t>
      </w:r>
      <w:r w:rsidRPr="004D272B">
        <w:t>ina rada u realnom vremenu</w:t>
      </w:r>
    </w:p>
    <w:p w14:paraId="1950E657" w14:textId="5342CF89" w:rsidR="00CC05A5" w:rsidRPr="004D272B" w:rsidRDefault="00772114" w:rsidP="004D272B">
      <w:pPr>
        <w:pStyle w:val="ListParagraph"/>
        <w:numPr>
          <w:ilvl w:val="4"/>
          <w:numId w:val="65"/>
        </w:numPr>
        <w:rPr>
          <w:color w:val="auto"/>
        </w:rPr>
      </w:pPr>
      <w:r w:rsidRPr="004D272B">
        <w:rPr>
          <w:color w:val="auto"/>
        </w:rPr>
        <w:t>Z</w:t>
      </w:r>
      <w:r w:rsidR="00CC05A5" w:rsidRPr="004D272B">
        <w:rPr>
          <w:color w:val="auto"/>
        </w:rPr>
        <w:t>a pra</w:t>
      </w:r>
      <w:r w:rsidR="00274E76" w:rsidRPr="004D272B">
        <w:rPr>
          <w:rFonts w:ascii="Calibri" w:hAnsi="Calibri" w:cs="Calibri"/>
          <w:color w:val="auto"/>
        </w:rPr>
        <w:t>ć</w:t>
      </w:r>
      <w:r w:rsidR="00CC05A5" w:rsidRPr="004D272B">
        <w:rPr>
          <w:color w:val="auto"/>
        </w:rPr>
        <w:t xml:space="preserve">enje rada </w:t>
      </w:r>
      <w:r w:rsidR="008F150B" w:rsidRPr="004D272B">
        <w:rPr>
          <w:color w:val="auto"/>
        </w:rPr>
        <w:t>frekvencijsk</w:t>
      </w:r>
      <w:r w:rsidR="00CC05A5" w:rsidRPr="004D272B">
        <w:rPr>
          <w:color w:val="auto"/>
        </w:rPr>
        <w:t xml:space="preserve">og odziva aktivne snage proizvodni modul mora biti opremljen interfejsom za </w:t>
      </w:r>
      <w:r w:rsidR="006807E0" w:rsidRPr="004D272B">
        <w:rPr>
          <w:color w:val="auto"/>
        </w:rPr>
        <w:t>prijenos</w:t>
      </w:r>
      <w:r w:rsidR="00CC05A5" w:rsidRPr="004D272B">
        <w:rPr>
          <w:color w:val="auto"/>
        </w:rPr>
        <w:t xml:space="preserve"> podataka u realnom vremenu iz elektrane u SCADA sistem ODS-a ili NOSBiH</w:t>
      </w:r>
      <w:r w:rsidR="00246562" w:rsidRPr="004D272B">
        <w:rPr>
          <w:color w:val="auto"/>
        </w:rPr>
        <w:t>-a</w:t>
      </w:r>
      <w:r w:rsidR="00CC05A5" w:rsidRPr="004D272B">
        <w:rPr>
          <w:color w:val="auto"/>
        </w:rPr>
        <w:t xml:space="preserve">. </w:t>
      </w:r>
      <w:r w:rsidR="002C4B6E" w:rsidRPr="004D272B">
        <w:rPr>
          <w:color w:val="auto"/>
        </w:rPr>
        <w:t>Proslje</w:t>
      </w:r>
      <w:r w:rsidR="007F35B7" w:rsidRPr="004D272B">
        <w:rPr>
          <w:rFonts w:ascii="Calibri" w:hAnsi="Calibri" w:cs="Calibri"/>
          <w:color w:val="auto"/>
        </w:rPr>
        <w:t>đ</w:t>
      </w:r>
      <w:r w:rsidR="002C4B6E" w:rsidRPr="004D272B">
        <w:rPr>
          <w:color w:val="auto"/>
        </w:rPr>
        <w:t>uju se s</w:t>
      </w:r>
      <w:r w:rsidR="00CC05A5" w:rsidRPr="004D272B">
        <w:rPr>
          <w:color w:val="auto"/>
        </w:rPr>
        <w:t>ljede</w:t>
      </w:r>
      <w:r w:rsidR="00274E76" w:rsidRPr="004D272B">
        <w:rPr>
          <w:rFonts w:ascii="Calibri" w:hAnsi="Calibri" w:cs="Calibri"/>
          <w:color w:val="auto"/>
        </w:rPr>
        <w:t>ć</w:t>
      </w:r>
      <w:r w:rsidR="00CC05A5" w:rsidRPr="004D272B">
        <w:rPr>
          <w:color w:val="auto"/>
        </w:rPr>
        <w:t>i signali:</w:t>
      </w:r>
    </w:p>
    <w:p w14:paraId="4FA16920" w14:textId="1F01E5DB" w:rsidR="00CC05A5" w:rsidRPr="004D272B" w:rsidRDefault="00CC05A5" w:rsidP="00A26F73">
      <w:pPr>
        <w:pStyle w:val="alineja"/>
      </w:pPr>
      <w:r w:rsidRPr="004D272B">
        <w:t xml:space="preserve">stanje </w:t>
      </w:r>
      <w:r w:rsidR="008F150B" w:rsidRPr="004D272B">
        <w:t>frekvencijsk</w:t>
      </w:r>
      <w:r w:rsidRPr="004D272B">
        <w:t>og osjetljivog na</w:t>
      </w:r>
      <w:r w:rsidR="00274E76" w:rsidRPr="004D272B">
        <w:rPr>
          <w:rFonts w:cs="Calibri"/>
        </w:rPr>
        <w:t>č</w:t>
      </w:r>
      <w:r w:rsidRPr="004D272B">
        <w:t>ina rada (uklju</w:t>
      </w:r>
      <w:r w:rsidR="00274E76" w:rsidRPr="004D272B">
        <w:rPr>
          <w:rFonts w:cs="Calibri"/>
        </w:rPr>
        <w:t>č</w:t>
      </w:r>
      <w:r w:rsidRPr="004D272B">
        <w:t>eno/isklju</w:t>
      </w:r>
      <w:r w:rsidR="00274E76" w:rsidRPr="004D272B">
        <w:rPr>
          <w:rFonts w:cs="Calibri"/>
        </w:rPr>
        <w:t>č</w:t>
      </w:r>
      <w:r w:rsidRPr="004D272B">
        <w:t>eno)</w:t>
      </w:r>
    </w:p>
    <w:p w14:paraId="19DDDF85" w14:textId="2DC6DE8E" w:rsidR="00CC05A5" w:rsidRPr="004D272B" w:rsidRDefault="00CC05A5" w:rsidP="00A26F73">
      <w:pPr>
        <w:pStyle w:val="alineja"/>
      </w:pPr>
      <w:r w:rsidRPr="004D272B">
        <w:t>planirana izlazna aktivna snaga</w:t>
      </w:r>
    </w:p>
    <w:p w14:paraId="4F4F288D" w14:textId="4154B179" w:rsidR="00CC05A5" w:rsidRPr="004D272B" w:rsidRDefault="00CC05A5" w:rsidP="00A26F73">
      <w:pPr>
        <w:pStyle w:val="alineja"/>
      </w:pPr>
      <w:r w:rsidRPr="004D272B">
        <w:t>stvarna vrijednost izlazne aktivne snage</w:t>
      </w:r>
    </w:p>
    <w:p w14:paraId="0F9CCB62" w14:textId="5B21D003" w:rsidR="00CC05A5" w:rsidRPr="004D272B" w:rsidRDefault="00CC05A5" w:rsidP="00A26F73">
      <w:pPr>
        <w:pStyle w:val="alineja"/>
      </w:pPr>
      <w:r w:rsidRPr="004D272B">
        <w:t xml:space="preserve">stvarna podešenja parametara za </w:t>
      </w:r>
      <w:r w:rsidR="008F150B" w:rsidRPr="004D272B">
        <w:t>frekvencijsk</w:t>
      </w:r>
      <w:r w:rsidRPr="004D272B">
        <w:t>i odziv aktivne snage,</w:t>
      </w:r>
    </w:p>
    <w:p w14:paraId="000ACFC9" w14:textId="0D217D52" w:rsidR="00CC05A5" w:rsidRPr="004D272B" w:rsidRDefault="00CC05A5" w:rsidP="00A26F73">
      <w:pPr>
        <w:pStyle w:val="alineja"/>
      </w:pPr>
      <w:r w:rsidRPr="004D272B">
        <w:t>statizam i mrtva zona</w:t>
      </w:r>
      <w:r w:rsidR="007C5C36" w:rsidRPr="004D272B">
        <w:t>.</w:t>
      </w:r>
    </w:p>
    <w:p w14:paraId="45E25093" w14:textId="6C74EBCD" w:rsidR="00CC05A5" w:rsidRPr="004D272B" w:rsidRDefault="00CC05A5" w:rsidP="004D272B">
      <w:pPr>
        <w:pStyle w:val="ListParagraph"/>
        <w:rPr>
          <w:color w:val="auto"/>
        </w:rPr>
      </w:pPr>
      <w:r w:rsidRPr="004D272B">
        <w:rPr>
          <w:color w:val="auto"/>
        </w:rPr>
        <w:t>ODS i NOSBiH mogu odrediti dodatne signale radi provjere u</w:t>
      </w:r>
      <w:r w:rsidR="00274E76" w:rsidRPr="004D272B">
        <w:rPr>
          <w:rFonts w:ascii="Calibri" w:hAnsi="Calibri" w:cs="Calibri"/>
          <w:color w:val="auto"/>
        </w:rPr>
        <w:t>č</w:t>
      </w:r>
      <w:r w:rsidRPr="004D272B">
        <w:rPr>
          <w:color w:val="auto"/>
        </w:rPr>
        <w:t xml:space="preserve">inka odziva elektrana koje </w:t>
      </w:r>
      <w:r w:rsidR="003D1DD4" w:rsidRPr="004D272B">
        <w:rPr>
          <w:color w:val="auto"/>
        </w:rPr>
        <w:t>u</w:t>
      </w:r>
      <w:r w:rsidR="00274E76" w:rsidRPr="004D272B">
        <w:rPr>
          <w:rFonts w:ascii="Calibri" w:hAnsi="Calibri" w:cs="Calibri"/>
          <w:color w:val="auto"/>
        </w:rPr>
        <w:t>č</w:t>
      </w:r>
      <w:r w:rsidR="003D1DD4" w:rsidRPr="004D272B">
        <w:rPr>
          <w:color w:val="auto"/>
        </w:rPr>
        <w:t>estvuju u</w:t>
      </w:r>
      <w:r w:rsidRPr="004D272B">
        <w:rPr>
          <w:color w:val="auto"/>
        </w:rPr>
        <w:t xml:space="preserve"> </w:t>
      </w:r>
      <w:r w:rsidR="008F150B" w:rsidRPr="004D272B">
        <w:rPr>
          <w:color w:val="auto"/>
        </w:rPr>
        <w:t>frekvencijsk</w:t>
      </w:r>
      <w:r w:rsidR="003D1DD4" w:rsidRPr="004D272B">
        <w:rPr>
          <w:color w:val="auto"/>
        </w:rPr>
        <w:t>om</w:t>
      </w:r>
      <w:r w:rsidRPr="004D272B">
        <w:rPr>
          <w:color w:val="auto"/>
        </w:rPr>
        <w:t xml:space="preserve"> odziv</w:t>
      </w:r>
      <w:r w:rsidR="003D1DD4" w:rsidRPr="004D272B">
        <w:rPr>
          <w:color w:val="auto"/>
        </w:rPr>
        <w:t>u</w:t>
      </w:r>
      <w:r w:rsidRPr="004D272B">
        <w:rPr>
          <w:color w:val="auto"/>
        </w:rPr>
        <w:t xml:space="preserve"> aktivne snage.</w:t>
      </w:r>
    </w:p>
    <w:p w14:paraId="66D48724" w14:textId="33C140FD" w:rsidR="00772114" w:rsidRPr="004D272B" w:rsidRDefault="00772114" w:rsidP="005A3B8A">
      <w:pPr>
        <w:pStyle w:val="Heading4"/>
      </w:pPr>
      <w:r w:rsidRPr="004D272B">
        <w:t>Stabilnost proizvodnog modula</w:t>
      </w:r>
    </w:p>
    <w:p w14:paraId="1639E628" w14:textId="4854DCA8" w:rsidR="00CC05A5" w:rsidRPr="004D272B" w:rsidRDefault="00CC05A5" w:rsidP="004D272B">
      <w:pPr>
        <w:pStyle w:val="ListParagraph"/>
        <w:numPr>
          <w:ilvl w:val="4"/>
          <w:numId w:val="66"/>
        </w:numPr>
        <w:rPr>
          <w:color w:val="auto"/>
        </w:rPr>
      </w:pPr>
      <w:r w:rsidRPr="004D272B">
        <w:rPr>
          <w:color w:val="auto"/>
        </w:rPr>
        <w:t>Proizvodni moduli moraju ispunjavati sljede</w:t>
      </w:r>
      <w:r w:rsidR="00274E76" w:rsidRPr="004D272B">
        <w:rPr>
          <w:rFonts w:ascii="Calibri" w:hAnsi="Calibri" w:cs="Calibri"/>
          <w:color w:val="auto"/>
        </w:rPr>
        <w:t>ć</w:t>
      </w:r>
      <w:r w:rsidRPr="004D272B">
        <w:rPr>
          <w:color w:val="auto"/>
        </w:rPr>
        <w:t>e zahtjeve u pogledu stabilnosti:</w:t>
      </w:r>
    </w:p>
    <w:p w14:paraId="463F3C56" w14:textId="19E5BA62" w:rsidR="00CC05A5" w:rsidRPr="004D272B" w:rsidRDefault="00A460B8" w:rsidP="00861408">
      <w:pPr>
        <w:pStyle w:val="Poravnanje"/>
        <w:numPr>
          <w:ilvl w:val="1"/>
          <w:numId w:val="160"/>
        </w:numPr>
      </w:pPr>
      <w:r w:rsidRPr="004D272B">
        <w:t>U</w:t>
      </w:r>
      <w:r w:rsidR="00CC05A5" w:rsidRPr="004D272B">
        <w:t xml:space="preserve"> slu</w:t>
      </w:r>
      <w:r w:rsidR="00274E76" w:rsidRPr="004D272B">
        <w:rPr>
          <w:rFonts w:cs="Calibri"/>
        </w:rPr>
        <w:t>č</w:t>
      </w:r>
      <w:r w:rsidR="00CC05A5" w:rsidRPr="004D272B">
        <w:t>aju oscilacije snage proizvodni moduli zadr</w:t>
      </w:r>
      <w:r w:rsidR="007F35B7" w:rsidRPr="004D272B">
        <w:rPr>
          <w:rFonts w:cs="Aptos"/>
        </w:rPr>
        <w:t>ž</w:t>
      </w:r>
      <w:r w:rsidR="00CC05A5" w:rsidRPr="004D272B">
        <w:t>avaju stati</w:t>
      </w:r>
      <w:r w:rsidR="00274E76" w:rsidRPr="004D272B">
        <w:rPr>
          <w:rFonts w:cs="Calibri"/>
        </w:rPr>
        <w:t>č</w:t>
      </w:r>
      <w:r w:rsidR="00CC05A5" w:rsidRPr="004D272B">
        <w:t>ku stabilnost pri pogonu u bilo kojoj radnoj ta</w:t>
      </w:r>
      <w:r w:rsidR="00274E76" w:rsidRPr="004D272B">
        <w:rPr>
          <w:rFonts w:cs="Calibri"/>
        </w:rPr>
        <w:t>č</w:t>
      </w:r>
      <w:r w:rsidR="00CC05A5" w:rsidRPr="004D272B">
        <w:t>ki pogonskog dijagrama</w:t>
      </w:r>
      <w:r w:rsidRPr="004D272B">
        <w:t>.</w:t>
      </w:r>
    </w:p>
    <w:p w14:paraId="5FC303CD" w14:textId="6E46D0C0" w:rsidR="00CC05A5" w:rsidRPr="004D272B" w:rsidRDefault="00A460B8" w:rsidP="00861408">
      <w:pPr>
        <w:pStyle w:val="Poravnanje"/>
        <w:numPr>
          <w:ilvl w:val="1"/>
          <w:numId w:val="59"/>
        </w:numPr>
      </w:pPr>
      <w:r w:rsidRPr="004D272B">
        <w:t>P</w:t>
      </w:r>
      <w:r w:rsidR="00CC05A5" w:rsidRPr="004D272B">
        <w:t>roizvodni moduli moraju biti sposobni ostati priklju</w:t>
      </w:r>
      <w:r w:rsidR="00274E76" w:rsidRPr="004D272B">
        <w:rPr>
          <w:rFonts w:cs="Calibri"/>
        </w:rPr>
        <w:t>č</w:t>
      </w:r>
      <w:r w:rsidR="00CC05A5" w:rsidRPr="004D272B">
        <w:t>eni na mre</w:t>
      </w:r>
      <w:r w:rsidR="007F35B7" w:rsidRPr="004D272B">
        <w:rPr>
          <w:rFonts w:cs="Aptos"/>
        </w:rPr>
        <w:t>ž</w:t>
      </w:r>
      <w:r w:rsidR="00CC05A5" w:rsidRPr="004D272B">
        <w:t xml:space="preserve">u i raditi bez smanjenja snage sve dok su napon i frekvencija unutar granica </w:t>
      </w:r>
      <w:r w:rsidRPr="004D272B">
        <w:t xml:space="preserve">definiranih u </w:t>
      </w:r>
      <w:r w:rsidR="00CC05A5" w:rsidRPr="004D272B">
        <w:t>ov</w:t>
      </w:r>
      <w:r w:rsidRPr="004D272B">
        <w:t>o</w:t>
      </w:r>
      <w:r w:rsidR="00CC05A5" w:rsidRPr="004D272B">
        <w:t>m Mre</w:t>
      </w:r>
      <w:r w:rsidR="007F35B7" w:rsidRPr="004D272B">
        <w:t>ž</w:t>
      </w:r>
      <w:r w:rsidR="00CC05A5" w:rsidRPr="004D272B">
        <w:t>n</w:t>
      </w:r>
      <w:r w:rsidRPr="004D272B">
        <w:t>o</w:t>
      </w:r>
      <w:r w:rsidR="00CC05A5" w:rsidRPr="004D272B">
        <w:t>m kodeks</w:t>
      </w:r>
      <w:r w:rsidRPr="004D272B">
        <w:t>u.</w:t>
      </w:r>
    </w:p>
    <w:p w14:paraId="592F3C40" w14:textId="35D170E9" w:rsidR="00CC05A5" w:rsidRPr="004D272B" w:rsidRDefault="00A460B8" w:rsidP="00861408">
      <w:pPr>
        <w:pStyle w:val="Poravnanje"/>
        <w:numPr>
          <w:ilvl w:val="1"/>
          <w:numId w:val="59"/>
        </w:numPr>
      </w:pPr>
      <w:r w:rsidRPr="004D272B">
        <w:t>P</w:t>
      </w:r>
      <w:r w:rsidR="00CC05A5" w:rsidRPr="004D272B">
        <w:t>roizvodni moduli moraju biti sposobni da ostanu u pogonu tokom djelovanja APU u zamkastoj mre</w:t>
      </w:r>
      <w:r w:rsidR="007F35B7" w:rsidRPr="004D272B">
        <w:t>ž</w:t>
      </w:r>
      <w:r w:rsidR="00CC05A5" w:rsidRPr="004D272B">
        <w:t>i.</w:t>
      </w:r>
    </w:p>
    <w:p w14:paraId="526AB247" w14:textId="356C7E1C" w:rsidR="00772114" w:rsidRPr="004D272B" w:rsidRDefault="00772114" w:rsidP="005A3B8A">
      <w:pPr>
        <w:pStyle w:val="Heading4"/>
      </w:pPr>
      <w:r w:rsidRPr="004D272B">
        <w:t>Ponovno uspostavljanje rada sistema</w:t>
      </w:r>
    </w:p>
    <w:p w14:paraId="0B652097" w14:textId="3F10EF80" w:rsidR="00CC05A5" w:rsidRPr="004D272B" w:rsidRDefault="00CC05A5" w:rsidP="004D272B">
      <w:pPr>
        <w:pStyle w:val="ListParagraph"/>
        <w:numPr>
          <w:ilvl w:val="4"/>
          <w:numId w:val="68"/>
        </w:numPr>
        <w:rPr>
          <w:color w:val="auto"/>
        </w:rPr>
      </w:pPr>
      <w:r w:rsidRPr="004D272B">
        <w:rPr>
          <w:i/>
          <w:color w:val="auto"/>
        </w:rPr>
        <w:t>„</w:t>
      </w:r>
      <w:r w:rsidR="00B017B1" w:rsidRPr="004D272B">
        <w:rPr>
          <w:i/>
          <w:color w:val="auto"/>
        </w:rPr>
        <w:t>B</w:t>
      </w:r>
      <w:r w:rsidRPr="004D272B">
        <w:rPr>
          <w:i/>
          <w:color w:val="auto"/>
        </w:rPr>
        <w:t>lack“</w:t>
      </w:r>
      <w:r w:rsidRPr="004D272B">
        <w:rPr>
          <w:color w:val="auto"/>
        </w:rPr>
        <w:t xml:space="preserve"> start:</w:t>
      </w:r>
    </w:p>
    <w:p w14:paraId="41A00005" w14:textId="0398ABE3" w:rsidR="00CC05A5" w:rsidRPr="004D272B" w:rsidRDefault="00FC104E" w:rsidP="00861408">
      <w:pPr>
        <w:pStyle w:val="Poravnanje"/>
        <w:numPr>
          <w:ilvl w:val="1"/>
          <w:numId w:val="67"/>
        </w:numPr>
      </w:pPr>
      <w:r w:rsidRPr="004D272B">
        <w:lastRenderedPageBreak/>
        <w:t>P</w:t>
      </w:r>
      <w:r w:rsidR="00CC05A5" w:rsidRPr="004D272B">
        <w:t>roizvodni modul koji ima sposobnost “</w:t>
      </w:r>
      <w:r w:rsidR="00CC05A5" w:rsidRPr="004D272B">
        <w:rPr>
          <w:i/>
        </w:rPr>
        <w:t>black</w:t>
      </w:r>
      <w:r w:rsidR="00CC05A5" w:rsidRPr="004D272B">
        <w:t>“ starta i koji je izabran za pru</w:t>
      </w:r>
      <w:r w:rsidR="007F35B7" w:rsidRPr="004D272B">
        <w:t>ž</w:t>
      </w:r>
      <w:r w:rsidR="00CC05A5" w:rsidRPr="004D272B">
        <w:t>anje ove usluge mora biti sprem</w:t>
      </w:r>
      <w:r w:rsidR="008E7F37" w:rsidRPr="004D272B">
        <w:t>a</w:t>
      </w:r>
      <w:r w:rsidR="00CC05A5" w:rsidRPr="004D272B">
        <w:t xml:space="preserve">n za pokretanje </w:t>
      </w:r>
      <w:r w:rsidR="00FF5007" w:rsidRPr="004D272B">
        <w:t>u</w:t>
      </w:r>
      <w:r w:rsidR="00CC05A5" w:rsidRPr="004D272B">
        <w:t xml:space="preserve"> </w:t>
      </w:r>
      <w:r w:rsidRPr="004D272B">
        <w:t>roku</w:t>
      </w:r>
      <w:r w:rsidR="00FF5007" w:rsidRPr="004D272B">
        <w:t xml:space="preserve"> 10 minuta nakon izdavanja naloga NOSBiH</w:t>
      </w:r>
      <w:r w:rsidRPr="004D272B">
        <w:t>-a.</w:t>
      </w:r>
    </w:p>
    <w:p w14:paraId="75BF48E4" w14:textId="7EBC6384" w:rsidR="00CC05A5" w:rsidRPr="004D272B" w:rsidRDefault="00B84371" w:rsidP="00861408">
      <w:pPr>
        <w:pStyle w:val="Poravnanje"/>
        <w:numPr>
          <w:ilvl w:val="1"/>
          <w:numId w:val="67"/>
        </w:numPr>
      </w:pPr>
      <w:r w:rsidRPr="004D272B">
        <w:t>P</w:t>
      </w:r>
      <w:r w:rsidR="00CC05A5" w:rsidRPr="004D272B">
        <w:t>roizvodni modul mora biti sposoban automatski regulisati kratkotrajne padove napona prouzrokovane priklju</w:t>
      </w:r>
      <w:r w:rsidR="00274E76" w:rsidRPr="004D272B">
        <w:rPr>
          <w:rFonts w:cs="Calibri"/>
        </w:rPr>
        <w:t>č</w:t>
      </w:r>
      <w:r w:rsidR="00CC05A5" w:rsidRPr="004D272B">
        <w:t>enjem potrošnje</w:t>
      </w:r>
      <w:r w:rsidRPr="004D272B">
        <w:t>.</w:t>
      </w:r>
    </w:p>
    <w:p w14:paraId="5AF6592D" w14:textId="314CF2E1" w:rsidR="00CC05A5" w:rsidRPr="004D272B" w:rsidRDefault="00B84371" w:rsidP="00861408">
      <w:pPr>
        <w:pStyle w:val="Poravnanje"/>
        <w:numPr>
          <w:ilvl w:val="1"/>
          <w:numId w:val="67"/>
        </w:numPr>
      </w:pPr>
      <w:r w:rsidRPr="004D272B">
        <w:t>P</w:t>
      </w:r>
      <w:r w:rsidR="00CC05A5" w:rsidRPr="004D272B">
        <w:t>roizvodni modul mora:</w:t>
      </w:r>
    </w:p>
    <w:p w14:paraId="1CDD5790" w14:textId="48642B00" w:rsidR="00904362" w:rsidRPr="004D272B" w:rsidRDefault="00904362" w:rsidP="00A26F73">
      <w:pPr>
        <w:pStyle w:val="alineja"/>
      </w:pPr>
      <w:r w:rsidRPr="004D272B">
        <w:t>biti sposoban za rad ispod tehni</w:t>
      </w:r>
      <w:r w:rsidR="00274E76" w:rsidRPr="004D272B">
        <w:rPr>
          <w:rFonts w:cs="Calibri"/>
        </w:rPr>
        <w:t>č</w:t>
      </w:r>
      <w:r w:rsidRPr="004D272B">
        <w:t>kog minimuma proizvidnje aktivne snage</w:t>
      </w:r>
    </w:p>
    <w:p w14:paraId="37C7EC83" w14:textId="0D8A7B01" w:rsidR="00CC05A5" w:rsidRPr="004D272B" w:rsidRDefault="00CC05A5" w:rsidP="00A26F73">
      <w:pPr>
        <w:pStyle w:val="alineja"/>
      </w:pPr>
      <w:r w:rsidRPr="004D272B">
        <w:t>biti sposoban regulisati priklju</w:t>
      </w:r>
      <w:r w:rsidR="00274E76" w:rsidRPr="004D272B">
        <w:rPr>
          <w:rFonts w:cs="Calibri"/>
        </w:rPr>
        <w:t>č</w:t>
      </w:r>
      <w:r w:rsidRPr="004D272B">
        <w:t>enje potrošnje u odre</w:t>
      </w:r>
      <w:r w:rsidR="007F35B7" w:rsidRPr="004D272B">
        <w:rPr>
          <w:rFonts w:cs="Calibri"/>
        </w:rPr>
        <w:t>đ</w:t>
      </w:r>
      <w:r w:rsidRPr="004D272B">
        <w:t>enim koracima</w:t>
      </w:r>
    </w:p>
    <w:p w14:paraId="42407E8C" w14:textId="1BE1D953" w:rsidR="00CC05A5" w:rsidRPr="004D272B" w:rsidRDefault="00CC05A5" w:rsidP="00A26F73">
      <w:pPr>
        <w:pStyle w:val="alineja"/>
      </w:pPr>
      <w:r w:rsidRPr="004D272B">
        <w:t xml:space="preserve">biti sposoban za pogon u LFSM-O-u i LFSM-U-u </w:t>
      </w:r>
    </w:p>
    <w:p w14:paraId="1D53B091" w14:textId="7F6A0ECA" w:rsidR="00CC05A5" w:rsidRPr="004D272B" w:rsidRDefault="00CC05A5" w:rsidP="00A26F73">
      <w:pPr>
        <w:pStyle w:val="alineja"/>
      </w:pPr>
      <w:r w:rsidRPr="004D272B">
        <w:t>regulisati frekvenciju u slu</w:t>
      </w:r>
      <w:r w:rsidR="00274E76" w:rsidRPr="004D272B">
        <w:rPr>
          <w:rFonts w:cs="Calibri"/>
        </w:rPr>
        <w:t>č</w:t>
      </w:r>
      <w:r w:rsidRPr="004D272B">
        <w:t>aju nadfrekvencije i podfrekvencije u cijelom podru</w:t>
      </w:r>
      <w:r w:rsidR="00274E76" w:rsidRPr="004D272B">
        <w:rPr>
          <w:rFonts w:cs="Calibri"/>
        </w:rPr>
        <w:t>č</w:t>
      </w:r>
      <w:r w:rsidRPr="004D272B">
        <w:t>ju izlazne aktivne snage</w:t>
      </w:r>
    </w:p>
    <w:p w14:paraId="3545708B" w14:textId="3A70A296" w:rsidR="00CC05A5" w:rsidRPr="004D272B" w:rsidRDefault="00CC05A5" w:rsidP="00A26F73">
      <w:pPr>
        <w:pStyle w:val="alineja"/>
      </w:pPr>
      <w:r w:rsidRPr="004D272B">
        <w:t>biti sposoban za paralelan pogon nekoliko proizvodnih modula unutar jednog ostrva i</w:t>
      </w:r>
    </w:p>
    <w:p w14:paraId="1D535B6F" w14:textId="67A135CF" w:rsidR="00CC05A5" w:rsidRPr="004D272B" w:rsidRDefault="00CC05A5" w:rsidP="00A26F73">
      <w:pPr>
        <w:pStyle w:val="alineja"/>
      </w:pPr>
      <w:r w:rsidRPr="004D272B">
        <w:t>automatski regulisati napon tokom ponovne uspostave pogona sistema</w:t>
      </w:r>
      <w:r w:rsidR="003426D9" w:rsidRPr="004D272B">
        <w:t>.</w:t>
      </w:r>
    </w:p>
    <w:p w14:paraId="477A0278" w14:textId="082E9033" w:rsidR="00CC05A5" w:rsidRPr="004D272B" w:rsidRDefault="00B017B1" w:rsidP="004D272B">
      <w:pPr>
        <w:pStyle w:val="ListParagraph"/>
        <w:numPr>
          <w:ilvl w:val="4"/>
          <w:numId w:val="68"/>
        </w:numPr>
        <w:rPr>
          <w:color w:val="auto"/>
        </w:rPr>
      </w:pPr>
      <w:r w:rsidRPr="004D272B">
        <w:rPr>
          <w:color w:val="auto"/>
        </w:rPr>
        <w:t>O</w:t>
      </w:r>
      <w:r w:rsidR="00CC05A5" w:rsidRPr="004D272B">
        <w:rPr>
          <w:color w:val="auto"/>
        </w:rPr>
        <w:t>strvsk</w:t>
      </w:r>
      <w:r w:rsidRPr="004D272B">
        <w:rPr>
          <w:color w:val="auto"/>
        </w:rPr>
        <w:t>i re</w:t>
      </w:r>
      <w:r w:rsidR="007F35B7" w:rsidRPr="004D272B">
        <w:rPr>
          <w:color w:val="auto"/>
        </w:rPr>
        <w:t>ž</w:t>
      </w:r>
      <w:r w:rsidRPr="004D272B">
        <w:rPr>
          <w:color w:val="auto"/>
        </w:rPr>
        <w:t>im</w:t>
      </w:r>
      <w:r w:rsidR="00CC05A5" w:rsidRPr="004D272B">
        <w:rPr>
          <w:color w:val="auto"/>
        </w:rPr>
        <w:t xml:space="preserve"> rada:</w:t>
      </w:r>
    </w:p>
    <w:p w14:paraId="2EBD8F6F" w14:textId="482ACB24" w:rsidR="00CC05A5" w:rsidRPr="004D272B" w:rsidRDefault="00BD0C4A" w:rsidP="00861408">
      <w:pPr>
        <w:pStyle w:val="Poravnanje"/>
        <w:numPr>
          <w:ilvl w:val="1"/>
          <w:numId w:val="161"/>
        </w:numPr>
      </w:pPr>
      <w:r w:rsidRPr="004D272B">
        <w:t>P</w:t>
      </w:r>
      <w:r w:rsidR="00CC05A5" w:rsidRPr="004D272B">
        <w:t>roizvodni modul nije du</w:t>
      </w:r>
      <w:r w:rsidR="007F35B7" w:rsidRPr="004D272B">
        <w:t>ž</w:t>
      </w:r>
      <w:r w:rsidR="00CC05A5" w:rsidRPr="004D272B">
        <w:t>an biti osposobljen za pogon u ostrvskom re</w:t>
      </w:r>
      <w:r w:rsidR="007F35B7" w:rsidRPr="004D272B">
        <w:t>ž</w:t>
      </w:r>
      <w:r w:rsidR="00CC05A5" w:rsidRPr="004D272B">
        <w:t>imu rada.</w:t>
      </w:r>
    </w:p>
    <w:p w14:paraId="446CC0C5" w14:textId="31D64453" w:rsidR="00CC05A5" w:rsidRPr="004D272B" w:rsidRDefault="00BD0C4A" w:rsidP="00861408">
      <w:pPr>
        <w:pStyle w:val="Poravnanje"/>
        <w:numPr>
          <w:ilvl w:val="1"/>
          <w:numId w:val="67"/>
        </w:numPr>
      </w:pPr>
      <w:r w:rsidRPr="004D272B">
        <w:t>P</w:t>
      </w:r>
      <w:r w:rsidR="00CC05A5" w:rsidRPr="004D272B">
        <w:t>roizvo</w:t>
      </w:r>
      <w:r w:rsidR="007F35B7" w:rsidRPr="004D272B">
        <w:rPr>
          <w:rFonts w:cs="Calibri"/>
        </w:rPr>
        <w:t>đ</w:t>
      </w:r>
      <w:r w:rsidR="00CC05A5" w:rsidRPr="004D272B">
        <w:t>a</w:t>
      </w:r>
      <w:r w:rsidR="00274E76" w:rsidRPr="004D272B">
        <w:rPr>
          <w:rFonts w:cs="Calibri"/>
        </w:rPr>
        <w:t>č</w:t>
      </w:r>
      <w:r w:rsidR="00CC05A5" w:rsidRPr="004D272B">
        <w:t xml:space="preserve"> i ODS u koordinaciji s NOSBiH</w:t>
      </w:r>
      <w:r w:rsidR="00246562" w:rsidRPr="004D272B">
        <w:t>-om</w:t>
      </w:r>
      <w:r w:rsidR="00CC05A5" w:rsidRPr="004D272B">
        <w:t xml:space="preserve"> defini</w:t>
      </w:r>
      <w:r w:rsidR="00B47541" w:rsidRPr="004D272B">
        <w:t>raju</w:t>
      </w:r>
      <w:r w:rsidR="00CC05A5" w:rsidRPr="004D272B">
        <w:t xml:space="preserve"> metodu za detekciju ostrvskog pogona. Metod detekcije ne smije </w:t>
      </w:r>
      <w:r w:rsidR="00246562" w:rsidRPr="004D272B">
        <w:t xml:space="preserve">se </w:t>
      </w:r>
      <w:r w:rsidR="00CC05A5" w:rsidRPr="004D272B">
        <w:t>osloniti samo na signalizaciju polo</w:t>
      </w:r>
      <w:r w:rsidR="007F35B7" w:rsidRPr="004D272B">
        <w:t>ž</w:t>
      </w:r>
      <w:r w:rsidR="00CC05A5" w:rsidRPr="004D272B">
        <w:t>aja sklopnih ure</w:t>
      </w:r>
      <w:r w:rsidR="007F35B7" w:rsidRPr="004D272B">
        <w:rPr>
          <w:rFonts w:cs="Calibri"/>
        </w:rPr>
        <w:t>đ</w:t>
      </w:r>
      <w:r w:rsidR="00CC05A5" w:rsidRPr="004D272B">
        <w:t>aja sa strane mre</w:t>
      </w:r>
      <w:r w:rsidR="007F35B7" w:rsidRPr="004D272B">
        <w:rPr>
          <w:rFonts w:cs="Aptos"/>
        </w:rPr>
        <w:t>ž</w:t>
      </w:r>
      <w:r w:rsidR="00CC05A5" w:rsidRPr="004D272B">
        <w:t xml:space="preserve">e. </w:t>
      </w:r>
    </w:p>
    <w:p w14:paraId="398B3A16" w14:textId="79852DAD" w:rsidR="00CC05A5" w:rsidRPr="004D272B" w:rsidRDefault="00B017B1" w:rsidP="004D272B">
      <w:pPr>
        <w:pStyle w:val="ListParagraph"/>
        <w:rPr>
          <w:color w:val="auto"/>
        </w:rPr>
      </w:pPr>
      <w:r w:rsidRPr="004D272B">
        <w:rPr>
          <w:color w:val="auto"/>
        </w:rPr>
        <w:t>B</w:t>
      </w:r>
      <w:r w:rsidR="00CC05A5" w:rsidRPr="004D272B">
        <w:rPr>
          <w:color w:val="auto"/>
        </w:rPr>
        <w:t>rz</w:t>
      </w:r>
      <w:r w:rsidRPr="004D272B">
        <w:rPr>
          <w:color w:val="auto"/>
        </w:rPr>
        <w:t>a</w:t>
      </w:r>
      <w:r w:rsidR="00CC05A5" w:rsidRPr="004D272B">
        <w:rPr>
          <w:color w:val="auto"/>
        </w:rPr>
        <w:t xml:space="preserve"> resinhronizacij</w:t>
      </w:r>
      <w:r w:rsidRPr="004D272B">
        <w:rPr>
          <w:color w:val="auto"/>
        </w:rPr>
        <w:t>a</w:t>
      </w:r>
      <w:r w:rsidR="00CC05A5" w:rsidRPr="004D272B">
        <w:rPr>
          <w:color w:val="auto"/>
        </w:rPr>
        <w:t>:</w:t>
      </w:r>
    </w:p>
    <w:p w14:paraId="2D403283" w14:textId="40B655CF" w:rsidR="00CC05A5" w:rsidRPr="004D272B" w:rsidRDefault="00130A04" w:rsidP="00861408">
      <w:pPr>
        <w:pStyle w:val="Poravnanje"/>
        <w:numPr>
          <w:ilvl w:val="1"/>
          <w:numId w:val="69"/>
        </w:numPr>
      </w:pPr>
      <w:r w:rsidRPr="004D272B">
        <w:t>U</w:t>
      </w:r>
      <w:r w:rsidR="00CC05A5" w:rsidRPr="004D272B">
        <w:t xml:space="preserve"> slu</w:t>
      </w:r>
      <w:r w:rsidR="00274E76" w:rsidRPr="004D272B">
        <w:rPr>
          <w:rFonts w:cs="Calibri"/>
        </w:rPr>
        <w:t>č</w:t>
      </w:r>
      <w:r w:rsidR="00CC05A5" w:rsidRPr="004D272B">
        <w:t>aju isklju</w:t>
      </w:r>
      <w:r w:rsidR="00274E76" w:rsidRPr="004D272B">
        <w:rPr>
          <w:rFonts w:cs="Calibri"/>
        </w:rPr>
        <w:t>č</w:t>
      </w:r>
      <w:r w:rsidR="00CC05A5" w:rsidRPr="004D272B">
        <w:t>enja sa mre</w:t>
      </w:r>
      <w:r w:rsidR="007F35B7" w:rsidRPr="004D272B">
        <w:t>ž</w:t>
      </w:r>
      <w:r w:rsidR="00CC05A5" w:rsidRPr="004D272B">
        <w:t>e proizvodni modul mora biti sposoban za brzu resinhronizaciju u skladu sa Planom odbrane EES-a</w:t>
      </w:r>
      <w:r w:rsidRPr="004D272B">
        <w:t>.</w:t>
      </w:r>
    </w:p>
    <w:p w14:paraId="01DC45E1" w14:textId="54135087" w:rsidR="00CC05A5" w:rsidRPr="004D272B" w:rsidRDefault="00130A04" w:rsidP="00861408">
      <w:pPr>
        <w:pStyle w:val="Poravnanje"/>
        <w:numPr>
          <w:ilvl w:val="1"/>
          <w:numId w:val="69"/>
        </w:numPr>
      </w:pPr>
      <w:r w:rsidRPr="004D272B">
        <w:t>P</w:t>
      </w:r>
      <w:r w:rsidR="00CC05A5" w:rsidRPr="004D272B">
        <w:t>roizvodni modul s minimalnim vremenom resinhronizacije</w:t>
      </w:r>
      <w:r w:rsidRPr="004D272B">
        <w:t>,</w:t>
      </w:r>
      <w:r w:rsidR="00CC05A5" w:rsidRPr="004D272B">
        <w:t xml:space="preserve"> du</w:t>
      </w:r>
      <w:r w:rsidR="007F35B7" w:rsidRPr="004D272B">
        <w:t>ž</w:t>
      </w:r>
      <w:r w:rsidR="00CC05A5" w:rsidRPr="004D272B">
        <w:t>im od</w:t>
      </w:r>
      <w:r w:rsidR="00973A27" w:rsidRPr="004D272B">
        <w:t xml:space="preserve"> 15 minuta</w:t>
      </w:r>
      <w:r w:rsidRPr="004D272B">
        <w:t>,</w:t>
      </w:r>
      <w:r w:rsidR="00973A27" w:rsidRPr="004D272B">
        <w:t xml:space="preserve"> nakon odva</w:t>
      </w:r>
      <w:r w:rsidR="00CC05A5" w:rsidRPr="004D272B">
        <w:t>janja od bilo kojeg vanjskog izvora elektri</w:t>
      </w:r>
      <w:r w:rsidR="00274E76" w:rsidRPr="004D272B">
        <w:rPr>
          <w:rFonts w:cs="Calibri"/>
        </w:rPr>
        <w:t>č</w:t>
      </w:r>
      <w:r w:rsidR="00CC05A5" w:rsidRPr="004D272B">
        <w:t>ne energije mora biti projektovan za prelaz na rad na vlastitu potrošnju iz bilo koje radne ta</w:t>
      </w:r>
      <w:r w:rsidR="00274E76" w:rsidRPr="004D272B">
        <w:rPr>
          <w:rFonts w:cs="Calibri"/>
        </w:rPr>
        <w:t>č</w:t>
      </w:r>
      <w:r w:rsidR="00CC05A5" w:rsidRPr="004D272B">
        <w:t>ke svog pogonskog dijagrama.</w:t>
      </w:r>
    </w:p>
    <w:p w14:paraId="6EBCDB65" w14:textId="31D4A7B4" w:rsidR="00CC05A5" w:rsidRPr="004D272B" w:rsidRDefault="00EC51E4" w:rsidP="00861408">
      <w:pPr>
        <w:pStyle w:val="Poravnanje"/>
        <w:numPr>
          <w:ilvl w:val="1"/>
          <w:numId w:val="69"/>
        </w:numPr>
      </w:pPr>
      <w:r w:rsidRPr="004D272B">
        <w:t>P</w:t>
      </w:r>
      <w:r w:rsidR="00CC05A5" w:rsidRPr="004D272B">
        <w:t xml:space="preserve">roizvodni moduli moraju biti sposobni </w:t>
      </w:r>
      <w:r w:rsidRPr="004D272B">
        <w:t xml:space="preserve">za </w:t>
      </w:r>
      <w:r w:rsidR="00CC05A5" w:rsidRPr="004D272B">
        <w:t>nastav</w:t>
      </w:r>
      <w:r w:rsidRPr="004D272B">
        <w:t>ak</w:t>
      </w:r>
      <w:r w:rsidR="00CC05A5" w:rsidRPr="004D272B">
        <w:t xml:space="preserve"> pogon</w:t>
      </w:r>
      <w:r w:rsidRPr="004D272B">
        <w:t>a</w:t>
      </w:r>
      <w:r w:rsidR="00CC05A5" w:rsidRPr="004D272B">
        <w:t xml:space="preserve"> nakon prelaza na vlastitu potrošnju, bez obzira na priklju</w:t>
      </w:r>
      <w:r w:rsidR="00274E76" w:rsidRPr="004D272B">
        <w:rPr>
          <w:rFonts w:cs="Calibri"/>
        </w:rPr>
        <w:t>č</w:t>
      </w:r>
      <w:r w:rsidR="00CC05A5" w:rsidRPr="004D272B">
        <w:t>ke vlastite potrošnje na mre</w:t>
      </w:r>
      <w:r w:rsidR="007F35B7" w:rsidRPr="004D272B">
        <w:t>ž</w:t>
      </w:r>
      <w:r w:rsidR="00CC05A5" w:rsidRPr="004D272B">
        <w:t>u. Minimalno vrijeme pogona odre</w:t>
      </w:r>
      <w:r w:rsidR="007F35B7" w:rsidRPr="004D272B">
        <w:rPr>
          <w:rFonts w:cs="Calibri"/>
        </w:rPr>
        <w:t>đ</w:t>
      </w:r>
      <w:r w:rsidR="00CC05A5" w:rsidRPr="004D272B">
        <w:t>uje ODS u koordinaciji s NOSBiH-om</w:t>
      </w:r>
      <w:r w:rsidR="002D33E7" w:rsidRPr="004D272B">
        <w:rPr>
          <w:lang w:val="sr-Cyrl-BA"/>
        </w:rPr>
        <w:t xml:space="preserve">, </w:t>
      </w:r>
      <w:r w:rsidR="002D33E7" w:rsidRPr="004D272B">
        <w:rPr>
          <w:lang w:val="sr-Latn-BA"/>
        </w:rPr>
        <w:t>ali ne mo</w:t>
      </w:r>
      <w:r w:rsidR="007F35B7" w:rsidRPr="004D272B">
        <w:rPr>
          <w:lang w:val="sr-Latn-BA"/>
        </w:rPr>
        <w:t>ž</w:t>
      </w:r>
      <w:r w:rsidR="002D33E7" w:rsidRPr="004D272B">
        <w:rPr>
          <w:lang w:val="sr-Latn-BA"/>
        </w:rPr>
        <w:t>e biti manje od 30 min</w:t>
      </w:r>
      <w:r w:rsidR="00CC05A5" w:rsidRPr="004D272B">
        <w:t xml:space="preserve">. </w:t>
      </w:r>
    </w:p>
    <w:p w14:paraId="5E3999EA" w14:textId="0A2AB0F6" w:rsidR="00CC05A5" w:rsidRPr="004D272B" w:rsidRDefault="00F46C93" w:rsidP="005A3B8A">
      <w:pPr>
        <w:pStyle w:val="Heading4"/>
      </w:pPr>
      <w:r w:rsidRPr="004D272B">
        <w:t>Z</w:t>
      </w:r>
      <w:r w:rsidR="00CC05A5" w:rsidRPr="004D272B">
        <w:t>ahtjev</w:t>
      </w:r>
      <w:r w:rsidRPr="004D272B">
        <w:t>i</w:t>
      </w:r>
      <w:r w:rsidR="00CC05A5" w:rsidRPr="004D272B">
        <w:t xml:space="preserve"> u pogledu </w:t>
      </w:r>
      <w:r w:rsidR="00521A27" w:rsidRPr="004D272B">
        <w:t>upravljanja</w:t>
      </w:r>
      <w:r w:rsidR="00CC05A5" w:rsidRPr="004D272B">
        <w:t xml:space="preserve"> </w:t>
      </w:r>
    </w:p>
    <w:p w14:paraId="62D29952" w14:textId="171F11C5" w:rsidR="00CC05A5" w:rsidRPr="004D272B" w:rsidRDefault="00541F22" w:rsidP="004D272B">
      <w:pPr>
        <w:pStyle w:val="ListParagraph"/>
        <w:numPr>
          <w:ilvl w:val="4"/>
          <w:numId w:val="70"/>
        </w:numPr>
        <w:rPr>
          <w:color w:val="auto"/>
        </w:rPr>
      </w:pPr>
      <w:r w:rsidRPr="004D272B">
        <w:rPr>
          <w:color w:val="auto"/>
        </w:rPr>
        <w:t>S</w:t>
      </w:r>
      <w:r w:rsidR="00CC05A5" w:rsidRPr="004D272B">
        <w:rPr>
          <w:color w:val="auto"/>
        </w:rPr>
        <w:t xml:space="preserve"> obzirom na gubitak ugaone stabilnosti ili gubitak mogu</w:t>
      </w:r>
      <w:r w:rsidR="00274E76" w:rsidRPr="004D272B">
        <w:rPr>
          <w:rFonts w:ascii="Calibri" w:hAnsi="Calibri" w:cs="Calibri"/>
          <w:color w:val="auto"/>
        </w:rPr>
        <w:t>ć</w:t>
      </w:r>
      <w:r w:rsidR="00CC05A5" w:rsidRPr="004D272B">
        <w:rPr>
          <w:color w:val="auto"/>
        </w:rPr>
        <w:t>nosti regulacije, proizvodni modul mora biti sposoban za automatsk</w:t>
      </w:r>
      <w:r w:rsidR="00973A27" w:rsidRPr="004D272B">
        <w:rPr>
          <w:color w:val="auto"/>
        </w:rPr>
        <w:t>o</w:t>
      </w:r>
      <w:r w:rsidR="00CC05A5" w:rsidRPr="004D272B">
        <w:rPr>
          <w:color w:val="auto"/>
        </w:rPr>
        <w:t xml:space="preserve"> isklju</w:t>
      </w:r>
      <w:r w:rsidR="00274E76" w:rsidRPr="004D272B">
        <w:rPr>
          <w:rFonts w:ascii="Calibri" w:hAnsi="Calibri" w:cs="Calibri"/>
          <w:color w:val="auto"/>
        </w:rPr>
        <w:t>č</w:t>
      </w:r>
      <w:r w:rsidR="00CC05A5" w:rsidRPr="004D272B">
        <w:rPr>
          <w:color w:val="auto"/>
        </w:rPr>
        <w:t>enje sa mre</w:t>
      </w:r>
      <w:r w:rsidR="007F35B7" w:rsidRPr="004D272B">
        <w:rPr>
          <w:rFonts w:cs="Aptos"/>
          <w:color w:val="auto"/>
        </w:rPr>
        <w:t>ž</w:t>
      </w:r>
      <w:r w:rsidR="00CC05A5" w:rsidRPr="004D272B">
        <w:rPr>
          <w:color w:val="auto"/>
        </w:rPr>
        <w:t>e radi o</w:t>
      </w:r>
      <w:r w:rsidR="00274E76" w:rsidRPr="004D272B">
        <w:rPr>
          <w:rFonts w:ascii="Calibri" w:hAnsi="Calibri" w:cs="Calibri"/>
          <w:color w:val="auto"/>
        </w:rPr>
        <w:t>č</w:t>
      </w:r>
      <w:r w:rsidR="00CC05A5" w:rsidRPr="004D272B">
        <w:rPr>
          <w:color w:val="auto"/>
        </w:rPr>
        <w:t xml:space="preserve">uvanja sigurnosti sistema ili zaštite samog modula. </w:t>
      </w:r>
      <w:r w:rsidR="00BD4555" w:rsidRPr="004D272B">
        <w:rPr>
          <w:color w:val="auto"/>
          <w:lang w:val="hr-HR"/>
        </w:rPr>
        <w:t>U koordinaciji s NOSBiH-om proizvo</w:t>
      </w:r>
      <w:r w:rsidR="007F35B7" w:rsidRPr="004D272B">
        <w:rPr>
          <w:rFonts w:ascii="Calibri" w:hAnsi="Calibri" w:cs="Calibri"/>
          <w:color w:val="auto"/>
          <w:lang w:val="hr-HR"/>
        </w:rPr>
        <w:t>đ</w:t>
      </w:r>
      <w:r w:rsidR="00BD4555" w:rsidRPr="004D272B">
        <w:rPr>
          <w:color w:val="auto"/>
          <w:lang w:val="hr-HR"/>
        </w:rPr>
        <w:t>a</w:t>
      </w:r>
      <w:r w:rsidR="00274E76" w:rsidRPr="004D272B">
        <w:rPr>
          <w:rFonts w:ascii="Calibri" w:hAnsi="Calibri" w:cs="Calibri"/>
          <w:color w:val="auto"/>
          <w:lang w:val="hr-HR"/>
        </w:rPr>
        <w:t>č</w:t>
      </w:r>
      <w:r w:rsidR="00BD4555" w:rsidRPr="004D272B">
        <w:rPr>
          <w:color w:val="auto"/>
          <w:lang w:val="hr-HR"/>
        </w:rPr>
        <w:t xml:space="preserve"> i ODS </w:t>
      </w:r>
      <w:r w:rsidR="00CC05A5" w:rsidRPr="004D272B">
        <w:rPr>
          <w:color w:val="auto"/>
        </w:rPr>
        <w:t>dogovaraju kriterije za detekciju gubitka ugaone stabilnosti ili gubitka mogu</w:t>
      </w:r>
      <w:r w:rsidR="00274E76" w:rsidRPr="004D272B">
        <w:rPr>
          <w:rFonts w:ascii="Calibri" w:hAnsi="Calibri" w:cs="Calibri"/>
          <w:color w:val="auto"/>
        </w:rPr>
        <w:t>ć</w:t>
      </w:r>
      <w:r w:rsidR="00CC05A5" w:rsidRPr="004D272B">
        <w:rPr>
          <w:color w:val="auto"/>
        </w:rPr>
        <w:t>nosti regulacije</w:t>
      </w:r>
      <w:r w:rsidR="00F35BBE" w:rsidRPr="004D272B">
        <w:rPr>
          <w:color w:val="auto"/>
        </w:rPr>
        <w:t>.</w:t>
      </w:r>
    </w:p>
    <w:p w14:paraId="6AE9C613" w14:textId="4E0816D7" w:rsidR="00CC05A5" w:rsidRPr="004D272B" w:rsidRDefault="00541F22" w:rsidP="004D272B">
      <w:pPr>
        <w:pStyle w:val="ListParagraph"/>
        <w:rPr>
          <w:color w:val="auto"/>
        </w:rPr>
      </w:pPr>
      <w:r w:rsidRPr="004D272B">
        <w:rPr>
          <w:color w:val="auto"/>
        </w:rPr>
        <w:t>E</w:t>
      </w:r>
      <w:r w:rsidR="00CC05A5" w:rsidRPr="004D272B">
        <w:rPr>
          <w:color w:val="auto"/>
        </w:rPr>
        <w:t>lektrane moraju instalirati opremu za registraciju kvarova i pra</w:t>
      </w:r>
      <w:r w:rsidR="00274E76" w:rsidRPr="004D272B">
        <w:rPr>
          <w:rFonts w:ascii="Calibri" w:hAnsi="Calibri" w:cs="Calibri"/>
          <w:color w:val="auto"/>
        </w:rPr>
        <w:t>ć</w:t>
      </w:r>
      <w:r w:rsidR="00CC05A5" w:rsidRPr="004D272B">
        <w:rPr>
          <w:color w:val="auto"/>
        </w:rPr>
        <w:t>enje dinami</w:t>
      </w:r>
      <w:r w:rsidR="00274E76" w:rsidRPr="004D272B">
        <w:rPr>
          <w:rFonts w:ascii="Calibri" w:hAnsi="Calibri" w:cs="Calibri"/>
          <w:color w:val="auto"/>
        </w:rPr>
        <w:t>č</w:t>
      </w:r>
      <w:r w:rsidR="00CC05A5" w:rsidRPr="004D272B">
        <w:rPr>
          <w:color w:val="auto"/>
        </w:rPr>
        <w:t>kog pona</w:t>
      </w:r>
      <w:r w:rsidR="00CC05A5" w:rsidRPr="004D272B">
        <w:rPr>
          <w:rFonts w:cs="Aptos"/>
          <w:color w:val="auto"/>
        </w:rPr>
        <w:t>š</w:t>
      </w:r>
      <w:r w:rsidR="00CC05A5" w:rsidRPr="004D272B">
        <w:rPr>
          <w:color w:val="auto"/>
        </w:rPr>
        <w:t>anja sistema, koja vrši zapis sljede</w:t>
      </w:r>
      <w:r w:rsidR="00274E76" w:rsidRPr="004D272B">
        <w:rPr>
          <w:rFonts w:ascii="Calibri" w:hAnsi="Calibri" w:cs="Calibri"/>
          <w:color w:val="auto"/>
        </w:rPr>
        <w:t>ć</w:t>
      </w:r>
      <w:r w:rsidR="00CC05A5" w:rsidRPr="004D272B">
        <w:rPr>
          <w:color w:val="auto"/>
        </w:rPr>
        <w:t>ih parametara:</w:t>
      </w:r>
    </w:p>
    <w:p w14:paraId="2560C7C8" w14:textId="0E1A32D5" w:rsidR="00CC05A5" w:rsidRPr="004D272B" w:rsidRDefault="00CC05A5" w:rsidP="00A26F73">
      <w:pPr>
        <w:pStyle w:val="alineja"/>
      </w:pPr>
      <w:r w:rsidRPr="004D272B">
        <w:t>napon</w:t>
      </w:r>
    </w:p>
    <w:p w14:paraId="166E8918" w14:textId="1E1CBCCB" w:rsidR="00CC05A5" w:rsidRPr="004D272B" w:rsidRDefault="00CC05A5" w:rsidP="00A26F73">
      <w:pPr>
        <w:pStyle w:val="alineja"/>
      </w:pPr>
      <w:r w:rsidRPr="004D272B">
        <w:t>aktivnu snagu</w:t>
      </w:r>
    </w:p>
    <w:p w14:paraId="48FA4B10" w14:textId="4F83800D" w:rsidR="00CC05A5" w:rsidRPr="004D272B" w:rsidRDefault="00C350EC" w:rsidP="00A26F73">
      <w:pPr>
        <w:pStyle w:val="alineja"/>
      </w:pPr>
      <w:r w:rsidRPr="004D272B">
        <w:t>r</w:t>
      </w:r>
      <w:r w:rsidR="00CC05A5" w:rsidRPr="004D272B">
        <w:t>eaktivnu snagu i</w:t>
      </w:r>
    </w:p>
    <w:p w14:paraId="3CCE2B46" w14:textId="77777777" w:rsidR="00CC05A5" w:rsidRPr="004D272B" w:rsidRDefault="00CC05A5" w:rsidP="00A26F73">
      <w:pPr>
        <w:pStyle w:val="alineja"/>
      </w:pPr>
      <w:r w:rsidRPr="004D272B">
        <w:lastRenderedPageBreak/>
        <w:t>frekvenciju.</w:t>
      </w:r>
    </w:p>
    <w:p w14:paraId="708DD895" w14:textId="52FAF995" w:rsidR="00CC05A5" w:rsidRPr="004D272B" w:rsidRDefault="00541F22" w:rsidP="004D272B">
      <w:pPr>
        <w:pStyle w:val="ListParagraph"/>
        <w:rPr>
          <w:color w:val="auto"/>
        </w:rPr>
      </w:pPr>
      <w:r w:rsidRPr="004D272B">
        <w:rPr>
          <w:color w:val="auto"/>
        </w:rPr>
        <w:t>P</w:t>
      </w:r>
      <w:r w:rsidR="00CC05A5" w:rsidRPr="004D272B">
        <w:rPr>
          <w:color w:val="auto"/>
        </w:rPr>
        <w:t>odešenja opreme za registraciju kvarova, uklju</w:t>
      </w:r>
      <w:r w:rsidR="00274E76" w:rsidRPr="004D272B">
        <w:rPr>
          <w:rFonts w:ascii="Calibri" w:hAnsi="Calibri" w:cs="Calibri"/>
          <w:color w:val="auto"/>
        </w:rPr>
        <w:t>č</w:t>
      </w:r>
      <w:r w:rsidR="00CC05A5" w:rsidRPr="004D272B">
        <w:rPr>
          <w:color w:val="auto"/>
        </w:rPr>
        <w:t>uju</w:t>
      </w:r>
      <w:r w:rsidR="00274E76" w:rsidRPr="004D272B">
        <w:rPr>
          <w:rFonts w:ascii="Calibri" w:hAnsi="Calibri" w:cs="Calibri"/>
          <w:color w:val="auto"/>
        </w:rPr>
        <w:t>ć</w:t>
      </w:r>
      <w:r w:rsidR="00CC05A5" w:rsidRPr="004D272B">
        <w:rPr>
          <w:color w:val="auto"/>
        </w:rPr>
        <w:t>i kriterije okidanja i brzine uzorkovanja</w:t>
      </w:r>
      <w:r w:rsidR="00830C46" w:rsidRPr="004D272B">
        <w:rPr>
          <w:color w:val="auto"/>
        </w:rPr>
        <w:t>,</w:t>
      </w:r>
      <w:r w:rsidR="00CC05A5" w:rsidRPr="004D272B">
        <w:rPr>
          <w:color w:val="auto"/>
        </w:rPr>
        <w:t xml:space="preserve"> </w:t>
      </w:r>
      <w:r w:rsidR="00B017B1" w:rsidRPr="004D272B">
        <w:rPr>
          <w:color w:val="auto"/>
        </w:rPr>
        <w:t xml:space="preserve">moraju biti </w:t>
      </w:r>
      <w:r w:rsidR="00CC05A5" w:rsidRPr="004D272B">
        <w:rPr>
          <w:color w:val="auto"/>
        </w:rPr>
        <w:t>u skladu sa tehni</w:t>
      </w:r>
      <w:r w:rsidR="00274E76" w:rsidRPr="004D272B">
        <w:rPr>
          <w:rFonts w:ascii="Calibri" w:hAnsi="Calibri" w:cs="Calibri"/>
          <w:color w:val="auto"/>
        </w:rPr>
        <w:t>č</w:t>
      </w:r>
      <w:r w:rsidR="00CC05A5" w:rsidRPr="004D272B">
        <w:rPr>
          <w:color w:val="auto"/>
        </w:rPr>
        <w:t>kim standardima ODS-a i NOSBiH-a.</w:t>
      </w:r>
    </w:p>
    <w:p w14:paraId="7429B70A" w14:textId="48CA3776" w:rsidR="00CC05A5" w:rsidRPr="004D272B" w:rsidRDefault="00B017B1" w:rsidP="004D272B">
      <w:pPr>
        <w:pStyle w:val="ListParagraph"/>
        <w:rPr>
          <w:color w:val="auto"/>
        </w:rPr>
      </w:pPr>
      <w:r w:rsidRPr="004D272B">
        <w:rPr>
          <w:color w:val="auto"/>
        </w:rPr>
        <w:t>N</w:t>
      </w:r>
      <w:r w:rsidR="00CC05A5" w:rsidRPr="004D272B">
        <w:rPr>
          <w:color w:val="auto"/>
        </w:rPr>
        <w:t>adzor dinami</w:t>
      </w:r>
      <w:r w:rsidR="00274E76" w:rsidRPr="004D272B">
        <w:rPr>
          <w:rFonts w:ascii="Calibri" w:hAnsi="Calibri" w:cs="Calibri"/>
          <w:color w:val="auto"/>
        </w:rPr>
        <w:t>č</w:t>
      </w:r>
      <w:r w:rsidR="00CC05A5" w:rsidRPr="004D272B">
        <w:rPr>
          <w:color w:val="auto"/>
        </w:rPr>
        <w:t>kog pona</w:t>
      </w:r>
      <w:r w:rsidR="00CC05A5" w:rsidRPr="004D272B">
        <w:rPr>
          <w:rFonts w:cs="Aptos"/>
          <w:color w:val="auto"/>
        </w:rPr>
        <w:t>š</w:t>
      </w:r>
      <w:r w:rsidR="00CC05A5" w:rsidRPr="004D272B">
        <w:rPr>
          <w:color w:val="auto"/>
        </w:rPr>
        <w:t>anja sistema obu</w:t>
      </w:r>
      <w:r w:rsidR="00C91D2D" w:rsidRPr="004D272B">
        <w:rPr>
          <w:color w:val="auto"/>
        </w:rPr>
        <w:t>hvata</w:t>
      </w:r>
      <w:r w:rsidR="00CC05A5" w:rsidRPr="004D272B">
        <w:rPr>
          <w:color w:val="auto"/>
        </w:rPr>
        <w:t xml:space="preserve"> okida</w:t>
      </w:r>
      <w:r w:rsidR="00274E76" w:rsidRPr="004D272B">
        <w:rPr>
          <w:rFonts w:ascii="Calibri" w:hAnsi="Calibri" w:cs="Calibri"/>
          <w:color w:val="auto"/>
        </w:rPr>
        <w:t>č</w:t>
      </w:r>
      <w:r w:rsidR="00CC05A5" w:rsidRPr="004D272B">
        <w:rPr>
          <w:color w:val="auto"/>
        </w:rPr>
        <w:t xml:space="preserve"> za otkrivanje slabo prigu</w:t>
      </w:r>
      <w:r w:rsidR="00CC05A5" w:rsidRPr="004D272B">
        <w:rPr>
          <w:rFonts w:cs="Aptos"/>
          <w:color w:val="auto"/>
        </w:rPr>
        <w:t>š</w:t>
      </w:r>
      <w:r w:rsidR="00CC05A5" w:rsidRPr="004D272B">
        <w:rPr>
          <w:color w:val="auto"/>
        </w:rPr>
        <w:t>enih oscilacija snage</w:t>
      </w:r>
      <w:r w:rsidRPr="004D272B">
        <w:rPr>
          <w:color w:val="auto"/>
        </w:rPr>
        <w:t xml:space="preserve"> </w:t>
      </w:r>
      <w:r w:rsidR="00973A27" w:rsidRPr="004D272B">
        <w:rPr>
          <w:color w:val="auto"/>
        </w:rPr>
        <w:t xml:space="preserve">koji </w:t>
      </w:r>
      <w:r w:rsidRPr="004D272B">
        <w:rPr>
          <w:color w:val="auto"/>
        </w:rPr>
        <w:t>mora biti</w:t>
      </w:r>
      <w:r w:rsidR="00CC05A5" w:rsidRPr="004D272B">
        <w:rPr>
          <w:color w:val="auto"/>
        </w:rPr>
        <w:t xml:space="preserve"> u skladu sa tehni</w:t>
      </w:r>
      <w:r w:rsidR="00274E76" w:rsidRPr="004D272B">
        <w:rPr>
          <w:rFonts w:ascii="Calibri" w:hAnsi="Calibri" w:cs="Calibri"/>
          <w:color w:val="auto"/>
        </w:rPr>
        <w:t>č</w:t>
      </w:r>
      <w:r w:rsidR="00CC05A5" w:rsidRPr="004D272B">
        <w:rPr>
          <w:color w:val="auto"/>
        </w:rPr>
        <w:t>kim standardima ODS-a i NOSBiH-a</w:t>
      </w:r>
      <w:r w:rsidR="008247CF" w:rsidRPr="004D272B">
        <w:rPr>
          <w:color w:val="auto"/>
        </w:rPr>
        <w:t>.</w:t>
      </w:r>
    </w:p>
    <w:p w14:paraId="1D2CF7D6" w14:textId="475272A1" w:rsidR="00CC05A5" w:rsidRPr="004D272B" w:rsidRDefault="00CC05A5" w:rsidP="004D272B">
      <w:pPr>
        <w:pStyle w:val="ListParagraph"/>
        <w:rPr>
          <w:color w:val="auto"/>
        </w:rPr>
      </w:pPr>
      <w:r w:rsidRPr="004D272B">
        <w:rPr>
          <w:color w:val="auto"/>
        </w:rPr>
        <w:t>ODS i NOSBiH moraju imati pristup informacijama sa ure</w:t>
      </w:r>
      <w:r w:rsidR="007F35B7" w:rsidRPr="004D272B">
        <w:rPr>
          <w:rFonts w:ascii="Calibri" w:hAnsi="Calibri" w:cs="Calibri"/>
          <w:color w:val="auto"/>
        </w:rPr>
        <w:t>đ</w:t>
      </w:r>
      <w:r w:rsidRPr="004D272B">
        <w:rPr>
          <w:color w:val="auto"/>
        </w:rPr>
        <w:t>aja za pra</w:t>
      </w:r>
      <w:r w:rsidR="00274E76" w:rsidRPr="004D272B">
        <w:rPr>
          <w:rFonts w:ascii="Calibri" w:hAnsi="Calibri" w:cs="Calibri"/>
          <w:color w:val="auto"/>
        </w:rPr>
        <w:t>ć</w:t>
      </w:r>
      <w:r w:rsidRPr="004D272B">
        <w:rPr>
          <w:color w:val="auto"/>
        </w:rPr>
        <w:t>enje kvaliteta snabd</w:t>
      </w:r>
      <w:r w:rsidR="00AC2D01" w:rsidRPr="004D272B">
        <w:rPr>
          <w:color w:val="auto"/>
        </w:rPr>
        <w:t>i</w:t>
      </w:r>
      <w:r w:rsidRPr="004D272B">
        <w:rPr>
          <w:color w:val="auto"/>
        </w:rPr>
        <w:t>jevanja i dinami</w:t>
      </w:r>
      <w:r w:rsidR="00274E76" w:rsidRPr="004D272B">
        <w:rPr>
          <w:rFonts w:ascii="Calibri" w:hAnsi="Calibri" w:cs="Calibri"/>
          <w:color w:val="auto"/>
        </w:rPr>
        <w:t>č</w:t>
      </w:r>
      <w:r w:rsidRPr="004D272B">
        <w:rPr>
          <w:color w:val="auto"/>
        </w:rPr>
        <w:t>kog pona</w:t>
      </w:r>
      <w:r w:rsidRPr="004D272B">
        <w:rPr>
          <w:rFonts w:cs="Aptos"/>
          <w:color w:val="auto"/>
        </w:rPr>
        <w:t>š</w:t>
      </w:r>
      <w:r w:rsidRPr="004D272B">
        <w:rPr>
          <w:color w:val="auto"/>
        </w:rPr>
        <w:t>anja sistema. ODS i NOSBiH defini</w:t>
      </w:r>
      <w:r w:rsidR="00B47541" w:rsidRPr="004D272B">
        <w:rPr>
          <w:color w:val="auto"/>
        </w:rPr>
        <w:t>raju</w:t>
      </w:r>
      <w:r w:rsidRPr="004D272B">
        <w:rPr>
          <w:color w:val="auto"/>
        </w:rPr>
        <w:t xml:space="preserve"> komunikacijske protokole za razmjenu podataka</w:t>
      </w:r>
      <w:r w:rsidR="005A6A58" w:rsidRPr="004D272B">
        <w:rPr>
          <w:color w:val="auto"/>
        </w:rPr>
        <w:t xml:space="preserve"> u skladu s ta</w:t>
      </w:r>
      <w:r w:rsidR="00274E76" w:rsidRPr="004D272B">
        <w:rPr>
          <w:rFonts w:ascii="Calibri" w:hAnsi="Calibri" w:cs="Calibri"/>
          <w:color w:val="auto"/>
        </w:rPr>
        <w:t>č</w:t>
      </w:r>
      <w:r w:rsidR="005A6A58" w:rsidRPr="004D272B">
        <w:rPr>
          <w:color w:val="auto"/>
        </w:rPr>
        <w:t xml:space="preserve">kom </w:t>
      </w:r>
      <w:r w:rsidR="005A6A58" w:rsidRPr="004D272B">
        <w:rPr>
          <w:color w:val="auto"/>
        </w:rPr>
        <w:fldChar w:fldCharType="begin"/>
      </w:r>
      <w:r w:rsidR="005A6A58" w:rsidRPr="004D272B">
        <w:rPr>
          <w:color w:val="auto"/>
        </w:rPr>
        <w:instrText xml:space="preserve"> REF _Ref456259279 \r \h </w:instrText>
      </w:r>
      <w:r w:rsidR="005A6A58" w:rsidRPr="004D272B">
        <w:rPr>
          <w:color w:val="auto"/>
        </w:rPr>
      </w:r>
      <w:r w:rsidR="005A6A58" w:rsidRPr="004D272B">
        <w:rPr>
          <w:color w:val="auto"/>
        </w:rPr>
        <w:fldChar w:fldCharType="separate"/>
      </w:r>
      <w:r w:rsidR="005654DB" w:rsidRPr="004D272B">
        <w:rPr>
          <w:color w:val="auto"/>
        </w:rPr>
        <w:t>5.6</w:t>
      </w:r>
      <w:r w:rsidR="005A6A58" w:rsidRPr="004D272B">
        <w:rPr>
          <w:color w:val="auto"/>
        </w:rPr>
        <w:fldChar w:fldCharType="end"/>
      </w:r>
      <w:r w:rsidRPr="004D272B">
        <w:rPr>
          <w:color w:val="auto"/>
        </w:rPr>
        <w:t xml:space="preserve">. </w:t>
      </w:r>
    </w:p>
    <w:p w14:paraId="379311DB" w14:textId="1A380791" w:rsidR="00CC05A5" w:rsidRPr="004D272B" w:rsidRDefault="00560F45" w:rsidP="004D272B">
      <w:pPr>
        <w:pStyle w:val="ListParagraph"/>
        <w:rPr>
          <w:color w:val="auto"/>
        </w:rPr>
      </w:pPr>
      <w:r w:rsidRPr="004D272B">
        <w:rPr>
          <w:color w:val="auto"/>
        </w:rPr>
        <w:t>N</w:t>
      </w:r>
      <w:r w:rsidR="00CC05A5" w:rsidRPr="004D272B">
        <w:rPr>
          <w:color w:val="auto"/>
        </w:rPr>
        <w:t xml:space="preserve">a zahtjev ODS-a </w:t>
      </w:r>
      <w:r w:rsidRPr="004D272B">
        <w:rPr>
          <w:color w:val="auto"/>
        </w:rPr>
        <w:t>ili</w:t>
      </w:r>
      <w:r w:rsidR="00CC05A5" w:rsidRPr="004D272B">
        <w:rPr>
          <w:color w:val="auto"/>
        </w:rPr>
        <w:t xml:space="preserve"> NOSBiH-a, 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 xml:space="preserve"> dostavlja simulacijske modele za stacionarna i dinami</w:t>
      </w:r>
      <w:r w:rsidR="00274E76" w:rsidRPr="004D272B">
        <w:rPr>
          <w:rFonts w:ascii="Calibri" w:hAnsi="Calibri" w:cs="Calibri"/>
          <w:color w:val="auto"/>
        </w:rPr>
        <w:t>č</w:t>
      </w:r>
      <w:r w:rsidR="00CC05A5" w:rsidRPr="004D272B">
        <w:rPr>
          <w:color w:val="auto"/>
        </w:rPr>
        <w:t>ka stanja kao i modele za simulaciju elektromagnetnih prelaznih procesa.</w:t>
      </w:r>
      <w:r w:rsidRPr="004D272B">
        <w:rPr>
          <w:color w:val="auto"/>
        </w:rPr>
        <w:t xml:space="preserve"> </w:t>
      </w:r>
      <w:r w:rsidR="00CC05A5" w:rsidRPr="004D272B">
        <w:rPr>
          <w:color w:val="auto"/>
        </w:rPr>
        <w:t>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CC05A5" w:rsidRPr="004D272B">
        <w:rPr>
          <w:color w:val="auto"/>
        </w:rPr>
        <w:t xml:space="preserve"> osigurava da su dostavljeni modeli u skladu s rezultatima Testova usagla</w:t>
      </w:r>
      <w:r w:rsidR="00CC05A5" w:rsidRPr="004D272B">
        <w:rPr>
          <w:rFonts w:cs="Aptos"/>
          <w:color w:val="auto"/>
        </w:rPr>
        <w:t>š</w:t>
      </w:r>
      <w:r w:rsidR="00CC05A5" w:rsidRPr="004D272B">
        <w:rPr>
          <w:color w:val="auto"/>
        </w:rPr>
        <w:t>enosti koje je verifikovao ODS ili NOSBiH.</w:t>
      </w:r>
    </w:p>
    <w:p w14:paraId="278D8D8E" w14:textId="0284D46A" w:rsidR="00CC05A5" w:rsidRPr="004D272B" w:rsidRDefault="00560F45" w:rsidP="00861408">
      <w:pPr>
        <w:pStyle w:val="Poravnanje"/>
        <w:numPr>
          <w:ilvl w:val="1"/>
          <w:numId w:val="172"/>
        </w:numPr>
      </w:pPr>
      <w:r w:rsidRPr="004D272B">
        <w:t>M</w:t>
      </w:r>
      <w:r w:rsidR="00CC05A5" w:rsidRPr="004D272B">
        <w:t>odeli koje dostavlja proizvo</w:t>
      </w:r>
      <w:r w:rsidR="007F35B7" w:rsidRPr="004D272B">
        <w:rPr>
          <w:rFonts w:cs="Calibri"/>
        </w:rPr>
        <w:t>đ</w:t>
      </w:r>
      <w:r w:rsidR="00CC05A5" w:rsidRPr="004D272B">
        <w:t>a</w:t>
      </w:r>
      <w:r w:rsidR="00274E76" w:rsidRPr="004D272B">
        <w:rPr>
          <w:rFonts w:cs="Calibri"/>
        </w:rPr>
        <w:t>č</w:t>
      </w:r>
      <w:r w:rsidR="00CC05A5" w:rsidRPr="004D272B">
        <w:t xml:space="preserve"> moraju sadr</w:t>
      </w:r>
      <w:r w:rsidR="007F35B7" w:rsidRPr="004D272B">
        <w:rPr>
          <w:rFonts w:cs="Aptos"/>
        </w:rPr>
        <w:t>ž</w:t>
      </w:r>
      <w:r w:rsidR="00CC05A5" w:rsidRPr="004D272B">
        <w:t>avati sljede</w:t>
      </w:r>
      <w:r w:rsidR="00274E76" w:rsidRPr="004D272B">
        <w:rPr>
          <w:rFonts w:cs="Calibri"/>
        </w:rPr>
        <w:t>ć</w:t>
      </w:r>
      <w:r w:rsidR="00CC05A5" w:rsidRPr="004D272B">
        <w:t>e podmodele:</w:t>
      </w:r>
    </w:p>
    <w:p w14:paraId="7C7C4E95" w14:textId="43889F0B" w:rsidR="00CC05A5" w:rsidRPr="004D272B" w:rsidRDefault="00560F45" w:rsidP="00A26F73">
      <w:pPr>
        <w:pStyle w:val="alineja"/>
      </w:pPr>
      <w:r w:rsidRPr="004D272B">
        <w:t>m</w:t>
      </w:r>
      <w:r w:rsidR="00CC05A5" w:rsidRPr="004D272B">
        <w:t>odel generatora</w:t>
      </w:r>
    </w:p>
    <w:p w14:paraId="6B17AABB" w14:textId="6B4A37F8" w:rsidR="00CC05A5" w:rsidRPr="004D272B" w:rsidRDefault="00CC05A5" w:rsidP="00A26F73">
      <w:pPr>
        <w:pStyle w:val="alineja"/>
      </w:pPr>
      <w:r w:rsidRPr="004D272B">
        <w:t>turbinski regulator</w:t>
      </w:r>
    </w:p>
    <w:p w14:paraId="6F171088" w14:textId="2F04AE7B" w:rsidR="00CC05A5" w:rsidRPr="004D272B" w:rsidRDefault="00CC05A5" w:rsidP="00A26F73">
      <w:pPr>
        <w:pStyle w:val="alineja"/>
      </w:pPr>
      <w:r w:rsidRPr="004D272B">
        <w:t>regulator napona, uklju</w:t>
      </w:r>
      <w:r w:rsidR="00274E76" w:rsidRPr="004D272B">
        <w:rPr>
          <w:rFonts w:cs="Calibri"/>
        </w:rPr>
        <w:t>č</w:t>
      </w:r>
      <w:r w:rsidRPr="004D272B">
        <w:t>uju</w:t>
      </w:r>
      <w:r w:rsidR="00274E76" w:rsidRPr="004D272B">
        <w:rPr>
          <w:rFonts w:cs="Calibri"/>
        </w:rPr>
        <w:t>ć</w:t>
      </w:r>
      <w:r w:rsidRPr="004D272B">
        <w:t>i funkciju stabilizatora elektroenergetskog sistema i sistem za regulaciju uzbude</w:t>
      </w:r>
    </w:p>
    <w:p w14:paraId="19CFA86B" w14:textId="12D7DEA3" w:rsidR="00CC05A5" w:rsidRPr="004D272B" w:rsidRDefault="00560F45" w:rsidP="00A26F73">
      <w:pPr>
        <w:pStyle w:val="alineja"/>
      </w:pPr>
      <w:r w:rsidRPr="004D272B">
        <w:t>z</w:t>
      </w:r>
      <w:r w:rsidR="00CC05A5" w:rsidRPr="004D272B">
        <w:t xml:space="preserve">aštitne modele proizvodnog modula, kako su dogovorili ODS i NOSBiH </w:t>
      </w:r>
      <w:r w:rsidR="006E599E" w:rsidRPr="004D272B">
        <w:t>sa</w:t>
      </w:r>
      <w:r w:rsidR="00CC05A5" w:rsidRPr="004D272B">
        <w:t xml:space="preserve"> proizvo</w:t>
      </w:r>
      <w:r w:rsidR="007F35B7" w:rsidRPr="004D272B">
        <w:rPr>
          <w:rFonts w:cs="Calibri"/>
        </w:rPr>
        <w:t>đ</w:t>
      </w:r>
      <w:r w:rsidR="00CC05A5" w:rsidRPr="004D272B">
        <w:t>a</w:t>
      </w:r>
      <w:r w:rsidR="00274E76" w:rsidRPr="004D272B">
        <w:rPr>
          <w:rFonts w:cs="Calibri"/>
        </w:rPr>
        <w:t>č</w:t>
      </w:r>
      <w:r w:rsidR="006E599E" w:rsidRPr="004D272B">
        <w:t>em</w:t>
      </w:r>
      <w:r w:rsidR="00CC05A5" w:rsidRPr="004D272B">
        <w:t xml:space="preserve"> i</w:t>
      </w:r>
    </w:p>
    <w:p w14:paraId="27E94970" w14:textId="39780C3D" w:rsidR="00CC05A5" w:rsidRPr="004D272B" w:rsidRDefault="00CC05A5" w:rsidP="00A26F73">
      <w:pPr>
        <w:pStyle w:val="alineja"/>
      </w:pPr>
      <w:r w:rsidRPr="004D272B">
        <w:t>modele pretvara</w:t>
      </w:r>
      <w:r w:rsidR="00274E76" w:rsidRPr="004D272B">
        <w:rPr>
          <w:rFonts w:cs="Calibri"/>
        </w:rPr>
        <w:t>č</w:t>
      </w:r>
      <w:r w:rsidRPr="004D272B">
        <w:t>a za module elektroenergetskog parka</w:t>
      </w:r>
      <w:r w:rsidR="002D414F" w:rsidRPr="004D272B">
        <w:t>.</w:t>
      </w:r>
    </w:p>
    <w:p w14:paraId="62EC189E" w14:textId="480377BF" w:rsidR="00CC05A5" w:rsidRPr="004D272B" w:rsidRDefault="00541F22" w:rsidP="00B760F0">
      <w:pPr>
        <w:pStyle w:val="Poravnanje"/>
      </w:pPr>
      <w:r w:rsidRPr="004D272B">
        <w:t>Z</w:t>
      </w:r>
      <w:r w:rsidR="00CC05A5" w:rsidRPr="004D272B">
        <w:t>ahtjev za dostavu simulacijskih modela mora biti  uskla</w:t>
      </w:r>
      <w:r w:rsidR="007F35B7" w:rsidRPr="004D272B">
        <w:rPr>
          <w:rFonts w:cs="Calibri"/>
        </w:rPr>
        <w:t>đ</w:t>
      </w:r>
      <w:r w:rsidR="00CC05A5" w:rsidRPr="004D272B">
        <w:t>en sa NOSBiH-om i mora uklju</w:t>
      </w:r>
      <w:r w:rsidR="00274E76" w:rsidRPr="004D272B">
        <w:rPr>
          <w:rFonts w:cs="Calibri"/>
        </w:rPr>
        <w:t>č</w:t>
      </w:r>
      <w:r w:rsidR="00CC05A5" w:rsidRPr="004D272B">
        <w:t>iti:</w:t>
      </w:r>
    </w:p>
    <w:p w14:paraId="16795BA3" w14:textId="628303FE" w:rsidR="00CC05A5" w:rsidRPr="004D272B" w:rsidRDefault="00CC05A5" w:rsidP="00A26F73">
      <w:pPr>
        <w:pStyle w:val="alineja"/>
      </w:pPr>
      <w:r w:rsidRPr="004D272B">
        <w:t>format</w:t>
      </w:r>
    </w:p>
    <w:p w14:paraId="48BD47D1" w14:textId="713A192F" w:rsidR="00CC05A5" w:rsidRPr="004D272B" w:rsidRDefault="00CC05A5" w:rsidP="00A26F73">
      <w:pPr>
        <w:pStyle w:val="alineja"/>
      </w:pPr>
      <w:r w:rsidRPr="004D272B">
        <w:t>popis dokumentacije o strukturi modela i blok</w:t>
      </w:r>
      <w:r w:rsidR="0070426A" w:rsidRPr="004D272B">
        <w:t xml:space="preserve"> </w:t>
      </w:r>
      <w:r w:rsidRPr="004D272B">
        <w:t>dijagramima</w:t>
      </w:r>
    </w:p>
    <w:p w14:paraId="20790155" w14:textId="6ADA1AB3" w:rsidR="00CC05A5" w:rsidRPr="004D272B" w:rsidRDefault="00CC05A5" w:rsidP="00A26F73">
      <w:pPr>
        <w:pStyle w:val="alineja"/>
      </w:pPr>
      <w:r w:rsidRPr="004D272B">
        <w:t>procjenu minimalne i maksimalne snage kratkog spoja na mjestu priklju</w:t>
      </w:r>
      <w:r w:rsidR="00274E76" w:rsidRPr="004D272B">
        <w:rPr>
          <w:rFonts w:cs="Calibri"/>
        </w:rPr>
        <w:t>č</w:t>
      </w:r>
      <w:r w:rsidRPr="004D272B">
        <w:t>enja, izra</w:t>
      </w:r>
      <w:r w:rsidR="007F35B7" w:rsidRPr="004D272B">
        <w:rPr>
          <w:rFonts w:cs="Aptos"/>
        </w:rPr>
        <w:t>ž</w:t>
      </w:r>
      <w:r w:rsidRPr="004D272B">
        <w:t>enu u MVA</w:t>
      </w:r>
      <w:r w:rsidR="00962341" w:rsidRPr="004D272B">
        <w:t>.</w:t>
      </w:r>
    </w:p>
    <w:p w14:paraId="50015359" w14:textId="1970A294" w:rsidR="00CC05A5" w:rsidRPr="004D272B" w:rsidRDefault="00541F22" w:rsidP="00B760F0">
      <w:pPr>
        <w:pStyle w:val="Poravnanje"/>
      </w:pPr>
      <w:r w:rsidRPr="004D272B">
        <w:t>N</w:t>
      </w:r>
      <w:r w:rsidR="00CC05A5" w:rsidRPr="004D272B">
        <w:t>a zahtjev ODS-a ili NOSBiH-a proizvo</w:t>
      </w:r>
      <w:r w:rsidR="007F35B7" w:rsidRPr="004D272B">
        <w:rPr>
          <w:rFonts w:cs="Calibri"/>
        </w:rPr>
        <w:t>đ</w:t>
      </w:r>
      <w:r w:rsidR="00CC05A5" w:rsidRPr="004D272B">
        <w:t>a</w:t>
      </w:r>
      <w:r w:rsidR="00274E76" w:rsidRPr="004D272B">
        <w:rPr>
          <w:rFonts w:cs="Calibri"/>
        </w:rPr>
        <w:t>č</w:t>
      </w:r>
      <w:r w:rsidR="00CC05A5" w:rsidRPr="004D272B">
        <w:t xml:space="preserve"> dostavlja zapise o testiranjima rada proizvodnog modula kako bi se izvšilo pore</w:t>
      </w:r>
      <w:r w:rsidR="007F35B7" w:rsidRPr="004D272B">
        <w:rPr>
          <w:rFonts w:cs="Calibri"/>
        </w:rPr>
        <w:t>đ</w:t>
      </w:r>
      <w:r w:rsidR="00CC05A5" w:rsidRPr="004D272B">
        <w:t>enje odziva modela</w:t>
      </w:r>
      <w:r w:rsidR="00261020" w:rsidRPr="004D272B">
        <w:t>.</w:t>
      </w:r>
    </w:p>
    <w:p w14:paraId="0F753FBF" w14:textId="30922E27" w:rsidR="00CC05A5" w:rsidRPr="004D272B" w:rsidRDefault="00541F22" w:rsidP="004D272B">
      <w:pPr>
        <w:pStyle w:val="ListParagraph"/>
        <w:rPr>
          <w:color w:val="auto"/>
        </w:rPr>
      </w:pPr>
      <w:r w:rsidRPr="004D272B">
        <w:rPr>
          <w:color w:val="auto"/>
        </w:rPr>
        <w:t>A</w:t>
      </w:r>
      <w:r w:rsidR="00CC05A5" w:rsidRPr="004D272B">
        <w:rPr>
          <w:color w:val="auto"/>
        </w:rPr>
        <w:t xml:space="preserve">ko ODS </w:t>
      </w:r>
      <w:r w:rsidR="007155B5" w:rsidRPr="004D272B">
        <w:rPr>
          <w:color w:val="auto"/>
        </w:rPr>
        <w:t>i/</w:t>
      </w:r>
      <w:r w:rsidR="00CC05A5" w:rsidRPr="004D272B">
        <w:rPr>
          <w:color w:val="auto"/>
        </w:rPr>
        <w:t>ili NOSBiH smatraju da je potrebno ugraditi dodatne ure</w:t>
      </w:r>
      <w:r w:rsidR="007F35B7" w:rsidRPr="004D272B">
        <w:rPr>
          <w:rFonts w:ascii="Calibri" w:hAnsi="Calibri" w:cs="Calibri"/>
          <w:color w:val="auto"/>
        </w:rPr>
        <w:t>đ</w:t>
      </w:r>
      <w:r w:rsidR="00CC05A5" w:rsidRPr="004D272B">
        <w:rPr>
          <w:color w:val="auto"/>
        </w:rPr>
        <w:t>aje za pogon i sigurnost sistema u elektran</w:t>
      </w:r>
      <w:r w:rsidRPr="004D272B">
        <w:rPr>
          <w:color w:val="auto"/>
        </w:rPr>
        <w:t>i</w:t>
      </w:r>
      <w:r w:rsidR="00CC05A5" w:rsidRPr="004D272B">
        <w:rPr>
          <w:color w:val="auto"/>
        </w:rPr>
        <w:t xml:space="preserve"> radi odr</w:t>
      </w:r>
      <w:r w:rsidR="007F35B7" w:rsidRPr="004D272B">
        <w:rPr>
          <w:color w:val="auto"/>
        </w:rPr>
        <w:t>ž</w:t>
      </w:r>
      <w:r w:rsidR="00CC05A5" w:rsidRPr="004D272B">
        <w:rPr>
          <w:color w:val="auto"/>
        </w:rPr>
        <w:t>avanja ili obnove pogona ili sigurnosti sistema, ODS i</w:t>
      </w:r>
      <w:r w:rsidR="007155B5" w:rsidRPr="004D272B">
        <w:rPr>
          <w:color w:val="auto"/>
          <w:lang w:val="hr-HR"/>
        </w:rPr>
        <w:t>/ili</w:t>
      </w:r>
      <w:r w:rsidR="00CC05A5" w:rsidRPr="004D272B">
        <w:rPr>
          <w:color w:val="auto"/>
        </w:rPr>
        <w:t xml:space="preserve"> NOSBiH </w:t>
      </w:r>
      <w:r w:rsidR="00261020" w:rsidRPr="004D272B">
        <w:rPr>
          <w:color w:val="auto"/>
        </w:rPr>
        <w:t xml:space="preserve">se  sa </w:t>
      </w:r>
      <w:r w:rsidR="00CC05A5" w:rsidRPr="004D272B">
        <w:rPr>
          <w:color w:val="auto"/>
        </w:rPr>
        <w:t>proizvo</w:t>
      </w:r>
      <w:r w:rsidR="007F35B7" w:rsidRPr="004D272B">
        <w:rPr>
          <w:rFonts w:ascii="Calibri" w:hAnsi="Calibri" w:cs="Calibri"/>
          <w:color w:val="auto"/>
        </w:rPr>
        <w:t>đ</w:t>
      </w:r>
      <w:r w:rsidR="00CC05A5" w:rsidRPr="004D272B">
        <w:rPr>
          <w:color w:val="auto"/>
        </w:rPr>
        <w:t>a</w:t>
      </w:r>
      <w:r w:rsidR="00274E76" w:rsidRPr="004D272B">
        <w:rPr>
          <w:rFonts w:ascii="Calibri" w:hAnsi="Calibri" w:cs="Calibri"/>
          <w:color w:val="auto"/>
        </w:rPr>
        <w:t>č</w:t>
      </w:r>
      <w:r w:rsidR="00261020" w:rsidRPr="004D272B">
        <w:rPr>
          <w:color w:val="auto"/>
        </w:rPr>
        <w:t>em</w:t>
      </w:r>
      <w:r w:rsidR="00CC05A5" w:rsidRPr="004D272B">
        <w:rPr>
          <w:color w:val="auto"/>
        </w:rPr>
        <w:t xml:space="preserve"> </w:t>
      </w:r>
      <w:r w:rsidR="007B55D1" w:rsidRPr="004D272B">
        <w:rPr>
          <w:color w:val="auto"/>
        </w:rPr>
        <w:t xml:space="preserve">trebaju </w:t>
      </w:r>
      <w:r w:rsidR="00CC05A5" w:rsidRPr="004D272B">
        <w:rPr>
          <w:color w:val="auto"/>
        </w:rPr>
        <w:t xml:space="preserve">dogovoriti o </w:t>
      </w:r>
      <w:r w:rsidR="00C56321" w:rsidRPr="004D272B">
        <w:rPr>
          <w:color w:val="auto"/>
        </w:rPr>
        <w:t>odgovaraju</w:t>
      </w:r>
      <w:r w:rsidR="00274E76" w:rsidRPr="004D272B">
        <w:rPr>
          <w:rFonts w:ascii="Calibri" w:hAnsi="Calibri" w:cs="Calibri"/>
          <w:color w:val="auto"/>
        </w:rPr>
        <w:t>ć</w:t>
      </w:r>
      <w:r w:rsidR="00C56321" w:rsidRPr="004D272B">
        <w:rPr>
          <w:color w:val="auto"/>
        </w:rPr>
        <w:t>em</w:t>
      </w:r>
      <w:r w:rsidR="00CC05A5" w:rsidRPr="004D272B">
        <w:rPr>
          <w:color w:val="auto"/>
        </w:rPr>
        <w:t xml:space="preserve"> rješenju</w:t>
      </w:r>
      <w:r w:rsidR="00261020" w:rsidRPr="004D272B">
        <w:rPr>
          <w:color w:val="auto"/>
        </w:rPr>
        <w:t>.</w:t>
      </w:r>
    </w:p>
    <w:p w14:paraId="4E64372A" w14:textId="4228EAAB" w:rsidR="00CC05A5" w:rsidRPr="004D272B" w:rsidRDefault="00541F22" w:rsidP="004D272B">
      <w:pPr>
        <w:pStyle w:val="ListParagraph"/>
        <w:rPr>
          <w:color w:val="auto"/>
        </w:rPr>
      </w:pPr>
      <w:r w:rsidRPr="004D272B">
        <w:rPr>
          <w:color w:val="auto"/>
        </w:rPr>
        <w:t>N</w:t>
      </w:r>
      <w:r w:rsidR="00CC05A5" w:rsidRPr="004D272B">
        <w:rPr>
          <w:color w:val="auto"/>
        </w:rPr>
        <w:t>ajmanj</w:t>
      </w:r>
      <w:r w:rsidR="00A63644" w:rsidRPr="004D272B">
        <w:rPr>
          <w:color w:val="auto"/>
        </w:rPr>
        <w:t>a</w:t>
      </w:r>
      <w:r w:rsidR="00CC05A5" w:rsidRPr="004D272B">
        <w:rPr>
          <w:color w:val="auto"/>
        </w:rPr>
        <w:t xml:space="preserve"> i najve</w:t>
      </w:r>
      <w:r w:rsidR="00274E76" w:rsidRPr="004D272B">
        <w:rPr>
          <w:rFonts w:ascii="Calibri" w:hAnsi="Calibri" w:cs="Calibri"/>
          <w:color w:val="auto"/>
        </w:rPr>
        <w:t>ć</w:t>
      </w:r>
      <w:r w:rsidR="00A63644" w:rsidRPr="004D272B">
        <w:rPr>
          <w:color w:val="auto"/>
        </w:rPr>
        <w:t>a</w:t>
      </w:r>
      <w:r w:rsidR="00CC05A5" w:rsidRPr="004D272B">
        <w:rPr>
          <w:color w:val="auto"/>
        </w:rPr>
        <w:t xml:space="preserve"> brzin</w:t>
      </w:r>
      <w:r w:rsidR="00A63644" w:rsidRPr="004D272B">
        <w:rPr>
          <w:color w:val="auto"/>
        </w:rPr>
        <w:t>a</w:t>
      </w:r>
      <w:r w:rsidR="00CC05A5" w:rsidRPr="004D272B">
        <w:rPr>
          <w:color w:val="auto"/>
        </w:rPr>
        <w:t xml:space="preserve"> promjene izlazne aktivne snage</w:t>
      </w:r>
      <w:r w:rsidR="00A63644" w:rsidRPr="004D272B">
        <w:rPr>
          <w:color w:val="auto"/>
        </w:rPr>
        <w:t xml:space="preserve"> je 1% i 20 % P</w:t>
      </w:r>
      <w:r w:rsidR="00A63644" w:rsidRPr="004D272B">
        <w:rPr>
          <w:color w:val="auto"/>
          <w:vertAlign w:val="subscript"/>
        </w:rPr>
        <w:t>max</w:t>
      </w:r>
      <w:r w:rsidR="00A63644" w:rsidRPr="004D272B">
        <w:rPr>
          <w:color w:val="auto"/>
        </w:rPr>
        <w:t>/min u oba smjera.</w:t>
      </w:r>
      <w:r w:rsidR="00EC6F71" w:rsidRPr="004D272B">
        <w:rPr>
          <w:color w:val="auto"/>
        </w:rPr>
        <w:t xml:space="preserve"> </w:t>
      </w:r>
      <w:r w:rsidR="00CC05A5" w:rsidRPr="004D272B">
        <w:rPr>
          <w:color w:val="auto"/>
        </w:rPr>
        <w:t xml:space="preserve"> </w:t>
      </w:r>
    </w:p>
    <w:p w14:paraId="5BA1E72F" w14:textId="1DF8BE00" w:rsidR="00CC05A5" w:rsidRPr="004D272B" w:rsidRDefault="00541F22" w:rsidP="004D272B">
      <w:pPr>
        <w:pStyle w:val="ListParagraph"/>
        <w:rPr>
          <w:color w:val="auto"/>
        </w:rPr>
      </w:pPr>
      <w:r w:rsidRPr="004D272B">
        <w:rPr>
          <w:color w:val="auto"/>
        </w:rPr>
        <w:t>N</w:t>
      </w:r>
      <w:r w:rsidR="00CC05A5" w:rsidRPr="004D272B">
        <w:rPr>
          <w:color w:val="auto"/>
        </w:rPr>
        <w:t>a</w:t>
      </w:r>
      <w:r w:rsidR="00274E76" w:rsidRPr="004D272B">
        <w:rPr>
          <w:rFonts w:ascii="Calibri" w:hAnsi="Calibri" w:cs="Calibri"/>
          <w:color w:val="auto"/>
        </w:rPr>
        <w:t>č</w:t>
      </w:r>
      <w:r w:rsidR="00CC05A5" w:rsidRPr="004D272B">
        <w:rPr>
          <w:color w:val="auto"/>
        </w:rPr>
        <w:t>in uzemljenja zvjezdi</w:t>
      </w:r>
      <w:r w:rsidR="00CC05A5" w:rsidRPr="004D272B">
        <w:rPr>
          <w:rFonts w:cs="Aptos"/>
          <w:color w:val="auto"/>
        </w:rPr>
        <w:t>š</w:t>
      </w:r>
      <w:r w:rsidR="00CC05A5" w:rsidRPr="004D272B">
        <w:rPr>
          <w:color w:val="auto"/>
        </w:rPr>
        <w:t>ta na mre</w:t>
      </w:r>
      <w:r w:rsidR="007F35B7" w:rsidRPr="004D272B">
        <w:rPr>
          <w:rFonts w:cs="Aptos"/>
          <w:color w:val="auto"/>
        </w:rPr>
        <w:t>ž</w:t>
      </w:r>
      <w:r w:rsidR="00CC05A5" w:rsidRPr="004D272B">
        <w:rPr>
          <w:color w:val="auto"/>
        </w:rPr>
        <w:t>noj strani blok transformatora mora biti u skladu sa specifikacijama nadle</w:t>
      </w:r>
      <w:r w:rsidR="007F35B7" w:rsidRPr="004D272B">
        <w:rPr>
          <w:rFonts w:cs="Aptos"/>
          <w:color w:val="auto"/>
        </w:rPr>
        <w:t>ž</w:t>
      </w:r>
      <w:r w:rsidR="00CC05A5" w:rsidRPr="004D272B">
        <w:rPr>
          <w:color w:val="auto"/>
        </w:rPr>
        <w:t>nog operatora.</w:t>
      </w:r>
    </w:p>
    <w:p w14:paraId="5DFDF91E" w14:textId="77777777" w:rsidR="00A72914" w:rsidRPr="004D272B" w:rsidRDefault="00A72914" w:rsidP="005751BF">
      <w:pPr>
        <w:pStyle w:val="Heading3"/>
      </w:pPr>
      <w:bookmarkStart w:id="311" w:name="_Toc163201828"/>
      <w:r w:rsidRPr="004D272B">
        <w:t>Dodatni zahtjevi za sinhroni proizvodni modul tipa C</w:t>
      </w:r>
      <w:bookmarkEnd w:id="311"/>
    </w:p>
    <w:p w14:paraId="734AEE41" w14:textId="6B461A55" w:rsidR="00A72914" w:rsidRPr="004D272B" w:rsidRDefault="00A72914" w:rsidP="00A72914">
      <w:pPr>
        <w:rPr>
          <w:lang w:val="bs-Latn-BA" w:eastAsia="bs-Latn-BA"/>
        </w:rPr>
      </w:pPr>
      <w:r w:rsidRPr="004D272B">
        <w:rPr>
          <w:lang w:val="bs-Latn-BA" w:eastAsia="bs-Latn-BA"/>
        </w:rPr>
        <w:t>Sinhroni proizvodni moduli tipa C moraju ispunjavati utvr</w:t>
      </w:r>
      <w:r w:rsidR="007F35B7" w:rsidRPr="004D272B">
        <w:rPr>
          <w:lang w:val="bs-Latn-BA" w:eastAsia="bs-Latn-BA"/>
        </w:rPr>
        <w:t>đ</w:t>
      </w:r>
      <w:r w:rsidRPr="004D272B">
        <w:rPr>
          <w:lang w:val="bs-Latn-BA" w:eastAsia="bs-Latn-BA"/>
        </w:rPr>
        <w:t xml:space="preserve">ene zahtjeve za tipove A, B i C </w:t>
      </w:r>
      <w:r w:rsidR="00261020" w:rsidRPr="004D272B">
        <w:rPr>
          <w:lang w:val="bs-Latn-BA" w:eastAsia="bs-Latn-BA"/>
        </w:rPr>
        <w:t>te</w:t>
      </w:r>
      <w:r w:rsidRPr="004D272B">
        <w:rPr>
          <w:lang w:val="bs-Latn-BA" w:eastAsia="bs-Latn-BA"/>
        </w:rPr>
        <w:t xml:space="preserve"> dodatne zahtjeve za sinhrone proizvodne module tipa B. </w:t>
      </w:r>
    </w:p>
    <w:p w14:paraId="1CA32535" w14:textId="77777777" w:rsidR="00A72914" w:rsidRPr="004D272B" w:rsidRDefault="00A72914" w:rsidP="005A3B8A">
      <w:pPr>
        <w:pStyle w:val="Heading4"/>
      </w:pPr>
      <w:r w:rsidRPr="004D272B">
        <w:lastRenderedPageBreak/>
        <w:t>Naponska stabilnost</w:t>
      </w:r>
    </w:p>
    <w:p w14:paraId="39D723D1" w14:textId="785E369F" w:rsidR="00A72914" w:rsidRPr="004D272B" w:rsidRDefault="00A72914" w:rsidP="004D272B">
      <w:pPr>
        <w:pStyle w:val="ListParagraph"/>
        <w:rPr>
          <w:color w:val="auto"/>
        </w:rPr>
      </w:pPr>
      <w:r w:rsidRPr="004D272B">
        <w:rPr>
          <w:color w:val="auto"/>
        </w:rPr>
        <w:t>S obzirom na sposobnost proizvodnje reaktivne snage, nadle</w:t>
      </w:r>
      <w:r w:rsidR="007F35B7" w:rsidRPr="004D272B">
        <w:rPr>
          <w:color w:val="auto"/>
        </w:rPr>
        <w:t>ž</w:t>
      </w:r>
      <w:r w:rsidRPr="004D272B">
        <w:rPr>
          <w:color w:val="auto"/>
        </w:rPr>
        <w:t>ni operator sistema mo</w:t>
      </w:r>
      <w:r w:rsidR="007F35B7" w:rsidRPr="004D272B">
        <w:rPr>
          <w:color w:val="auto"/>
        </w:rPr>
        <w:t>ž</w:t>
      </w:r>
      <w:r w:rsidRPr="004D272B">
        <w:rPr>
          <w:color w:val="auto"/>
        </w:rPr>
        <w:t>e odrediti dodatnu reaktivnu snagu koja se osigurava za kompenzaciju reaktivne snage na priklju</w:t>
      </w:r>
      <w:r w:rsidR="00274E76" w:rsidRPr="004D272B">
        <w:rPr>
          <w:rFonts w:ascii="Calibri" w:hAnsi="Calibri" w:cs="Calibri"/>
          <w:color w:val="auto"/>
        </w:rPr>
        <w:t>č</w:t>
      </w:r>
      <w:r w:rsidRPr="004D272B">
        <w:rPr>
          <w:color w:val="auto"/>
        </w:rPr>
        <w:t>nom vodu ili kablu od mjesta priklju</w:t>
      </w:r>
      <w:r w:rsidR="00274E76" w:rsidRPr="004D272B">
        <w:rPr>
          <w:rFonts w:ascii="Calibri" w:hAnsi="Calibri" w:cs="Calibri"/>
          <w:color w:val="auto"/>
        </w:rPr>
        <w:t>č</w:t>
      </w:r>
      <w:r w:rsidRPr="004D272B">
        <w:rPr>
          <w:color w:val="auto"/>
        </w:rPr>
        <w:t>enja na mre</w:t>
      </w:r>
      <w:r w:rsidR="007F35B7" w:rsidRPr="004D272B">
        <w:rPr>
          <w:rFonts w:cs="Aptos"/>
          <w:color w:val="auto"/>
        </w:rPr>
        <w:t>ž</w:t>
      </w:r>
      <w:r w:rsidRPr="004D272B">
        <w:rPr>
          <w:color w:val="auto"/>
        </w:rPr>
        <w:t>u do vi</w:t>
      </w:r>
      <w:r w:rsidRPr="004D272B">
        <w:rPr>
          <w:rFonts w:cs="Aptos"/>
          <w:color w:val="auto"/>
        </w:rPr>
        <w:t>š</w:t>
      </w:r>
      <w:r w:rsidRPr="004D272B">
        <w:rPr>
          <w:color w:val="auto"/>
        </w:rPr>
        <w:t xml:space="preserve">enaponske strane blok transformatora. </w:t>
      </w:r>
    </w:p>
    <w:p w14:paraId="0D85E04C" w14:textId="4808AA7F" w:rsidR="00A72914" w:rsidRPr="004D272B" w:rsidRDefault="00A72914" w:rsidP="004D272B">
      <w:pPr>
        <w:pStyle w:val="ListParagraph"/>
        <w:rPr>
          <w:color w:val="auto"/>
        </w:rPr>
      </w:pPr>
      <w:r w:rsidRPr="004D272B">
        <w:rPr>
          <w:color w:val="auto"/>
        </w:rPr>
        <w:t>Sinhroni proizvodni modul mora biti sposoban pru</w:t>
      </w:r>
      <w:r w:rsidR="007F35B7" w:rsidRPr="004D272B">
        <w:rPr>
          <w:color w:val="auto"/>
        </w:rPr>
        <w:t>ž</w:t>
      </w:r>
      <w:r w:rsidRPr="004D272B">
        <w:rPr>
          <w:color w:val="auto"/>
        </w:rPr>
        <w:t>ati reaktivnu snagu pri svojoj maksimalnoj aktivnoj snazi u skladu s</w:t>
      </w:r>
      <w:r w:rsidR="00A74D3E" w:rsidRPr="004D272B">
        <w:rPr>
          <w:color w:val="auto"/>
        </w:rPr>
        <w:t>a</w:t>
      </w:r>
      <w:r w:rsidRPr="004D272B">
        <w:rPr>
          <w:color w:val="auto"/>
        </w:rPr>
        <w:t xml:space="preserve"> minimalnim zahtjevima </w:t>
      </w:r>
      <w:r w:rsidR="006807E0" w:rsidRPr="004D272B">
        <w:rPr>
          <w:color w:val="auto"/>
        </w:rPr>
        <w:t>definiran</w:t>
      </w:r>
      <w:r w:rsidRPr="004D272B">
        <w:rPr>
          <w:color w:val="auto"/>
        </w:rPr>
        <w:t>i</w:t>
      </w:r>
      <w:r w:rsidR="00537B6B" w:rsidRPr="004D272B">
        <w:rPr>
          <w:color w:val="auto"/>
        </w:rPr>
        <w:t>m</w:t>
      </w:r>
      <w:r w:rsidRPr="004D272B">
        <w:rPr>
          <w:color w:val="auto"/>
        </w:rPr>
        <w:t xml:space="preserve"> na dijagramu </w:t>
      </w:r>
      <w:bookmarkStart w:id="312" w:name="_Hlk94084425"/>
      <w:r w:rsidRPr="004D272B">
        <w:rPr>
          <w:color w:val="auto"/>
        </w:rPr>
        <w:t>U-Q/P</w:t>
      </w:r>
      <w:r w:rsidRPr="004D272B">
        <w:rPr>
          <w:color w:val="auto"/>
          <w:sz w:val="17"/>
          <w:szCs w:val="17"/>
          <w:vertAlign w:val="subscript"/>
        </w:rPr>
        <w:t>max</w:t>
      </w:r>
      <w:r w:rsidRPr="004D272B">
        <w:rPr>
          <w:color w:val="auto"/>
        </w:rPr>
        <w:t> </w:t>
      </w:r>
      <w:bookmarkEnd w:id="312"/>
      <w:r w:rsidRPr="004D272B">
        <w:rPr>
          <w:color w:val="auto"/>
        </w:rPr>
        <w:t>koji je prikazan na sljede</w:t>
      </w:r>
      <w:r w:rsidR="00274E76" w:rsidRPr="004D272B">
        <w:rPr>
          <w:rFonts w:ascii="Calibri" w:hAnsi="Calibri" w:cs="Calibri"/>
          <w:color w:val="auto"/>
        </w:rPr>
        <w:t>ć</w:t>
      </w:r>
      <w:r w:rsidRPr="004D272B">
        <w:rPr>
          <w:color w:val="auto"/>
        </w:rPr>
        <w:t xml:space="preserve">oj slici, </w:t>
      </w:r>
      <w:r w:rsidR="006D57D5" w:rsidRPr="004D272B">
        <w:rPr>
          <w:color w:val="auto"/>
        </w:rPr>
        <w:t>što</w:t>
      </w:r>
      <w:r w:rsidRPr="004D272B">
        <w:rPr>
          <w:color w:val="auto"/>
        </w:rPr>
        <w:t xml:space="preserve"> zavisi od napona na mjestu priklju</w:t>
      </w:r>
      <w:r w:rsidR="00274E76" w:rsidRPr="004D272B">
        <w:rPr>
          <w:rFonts w:ascii="Calibri" w:hAnsi="Calibri" w:cs="Calibri"/>
          <w:color w:val="auto"/>
        </w:rPr>
        <w:t>č</w:t>
      </w:r>
      <w:r w:rsidRPr="004D272B">
        <w:rPr>
          <w:color w:val="auto"/>
        </w:rPr>
        <w:t>enja. Sposobnost osiguravanja reaktivne snage primjenjuje se na mjestu priklju</w:t>
      </w:r>
      <w:r w:rsidR="00274E76" w:rsidRPr="004D272B">
        <w:rPr>
          <w:rFonts w:ascii="Calibri" w:hAnsi="Calibri" w:cs="Calibri"/>
          <w:color w:val="auto"/>
        </w:rPr>
        <w:t>č</w:t>
      </w:r>
      <w:r w:rsidRPr="004D272B">
        <w:rPr>
          <w:color w:val="auto"/>
        </w:rPr>
        <w:t>enja.</w:t>
      </w:r>
    </w:p>
    <w:bookmarkStart w:id="313" w:name="OLE_LINK2"/>
    <w:p w14:paraId="15A69B12" w14:textId="45E92B92" w:rsidR="00AF6569" w:rsidRPr="004D272B" w:rsidRDefault="00AF6569" w:rsidP="00A72914">
      <w:pPr>
        <w:jc w:val="center"/>
      </w:pPr>
      <w:r w:rsidRPr="004D272B">
        <w:object w:dxaOrig="7426" w:dyaOrig="4576" w14:anchorId="21120F0C">
          <v:shape id="_x0000_i1033" type="#_x0000_t75" style="width:402.75pt;height:248.25pt" o:ole="">
            <v:imagedata r:id="rId36" o:title=""/>
          </v:shape>
          <o:OLEObject Type="Embed" ProgID="Visio.Drawing.15" ShapeID="_x0000_i1033" DrawAspect="Content" ObjectID="_1794728766" r:id="rId37"/>
        </w:object>
      </w:r>
      <w:bookmarkEnd w:id="313"/>
    </w:p>
    <w:p w14:paraId="627878F4" w14:textId="77777777" w:rsidR="00C2741E" w:rsidRPr="004D272B" w:rsidRDefault="00C2741E" w:rsidP="00A72914">
      <w:pPr>
        <w:jc w:val="center"/>
      </w:pPr>
    </w:p>
    <w:p w14:paraId="1986A660" w14:textId="19D937C4" w:rsidR="00A72914" w:rsidRPr="004D272B" w:rsidRDefault="00A72914" w:rsidP="00A72914">
      <w:pPr>
        <w:jc w:val="center"/>
        <w:rPr>
          <w:lang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10</w:t>
      </w:r>
      <w:r w:rsidRPr="004D272B">
        <w:rPr>
          <w:lang w:val="sr-Latn-BA"/>
        </w:rPr>
        <w:fldChar w:fldCharType="end"/>
      </w:r>
      <w:r w:rsidRPr="004D272B">
        <w:rPr>
          <w:lang w:val="sr-Latn-BA"/>
        </w:rPr>
        <w:t>.</w:t>
      </w:r>
      <w:r w:rsidRPr="004D272B">
        <w:rPr>
          <w:bCs/>
          <w:lang w:eastAsia="bs-Latn-BA"/>
        </w:rPr>
        <w:t xml:space="preserve"> </w:t>
      </w:r>
      <w:proofErr w:type="spellStart"/>
      <w:r w:rsidRPr="004D272B">
        <w:rPr>
          <w:lang w:eastAsia="bs-Latn-BA"/>
        </w:rPr>
        <w:t>Karakteristika</w:t>
      </w:r>
      <w:proofErr w:type="spellEnd"/>
      <w:r w:rsidRPr="004D272B">
        <w:rPr>
          <w:lang w:eastAsia="bs-Latn-BA"/>
        </w:rPr>
        <w:t xml:space="preserve"> U-Q/P</w:t>
      </w:r>
      <w:r w:rsidRPr="004D272B">
        <w:rPr>
          <w:sz w:val="17"/>
          <w:szCs w:val="17"/>
          <w:vertAlign w:val="subscript"/>
          <w:lang w:eastAsia="bs-Latn-BA"/>
        </w:rPr>
        <w:t>max</w:t>
      </w:r>
      <w:r w:rsidRPr="004D272B">
        <w:rPr>
          <w:lang w:eastAsia="bs-Latn-BA"/>
        </w:rPr>
        <w:t> </w:t>
      </w:r>
      <w:proofErr w:type="spellStart"/>
      <w:r w:rsidRPr="004D272B">
        <w:rPr>
          <w:lang w:eastAsia="bs-Latn-BA"/>
        </w:rPr>
        <w:t>sinhronog</w:t>
      </w:r>
      <w:proofErr w:type="spellEnd"/>
      <w:r w:rsidRPr="004D272B">
        <w:rPr>
          <w:lang w:eastAsia="bs-Latn-BA"/>
        </w:rPr>
        <w:t xml:space="preserve"> </w:t>
      </w:r>
      <w:proofErr w:type="spellStart"/>
      <w:r w:rsidRPr="004D272B">
        <w:rPr>
          <w:lang w:eastAsia="bs-Latn-BA"/>
        </w:rPr>
        <w:t>proizvodnog</w:t>
      </w:r>
      <w:proofErr w:type="spellEnd"/>
      <w:r w:rsidRPr="004D272B">
        <w:rPr>
          <w:lang w:eastAsia="bs-Latn-BA"/>
        </w:rPr>
        <w:t xml:space="preserve"> </w:t>
      </w:r>
      <w:proofErr w:type="spellStart"/>
      <w:r w:rsidRPr="004D272B">
        <w:rPr>
          <w:lang w:eastAsia="bs-Latn-BA"/>
        </w:rPr>
        <w:t>modula</w:t>
      </w:r>
      <w:proofErr w:type="spellEnd"/>
    </w:p>
    <w:p w14:paraId="5DA972BC" w14:textId="77777777" w:rsidR="00A72914" w:rsidRPr="004D272B" w:rsidRDefault="00A72914" w:rsidP="00A72914">
      <w:pPr>
        <w:jc w:val="center"/>
      </w:pPr>
    </w:p>
    <w:p w14:paraId="48A38989" w14:textId="7A826ABE" w:rsidR="00A72914" w:rsidRPr="004D272B" w:rsidRDefault="00195825" w:rsidP="004D272B">
      <w:pPr>
        <w:pStyle w:val="ListParagraph"/>
        <w:rPr>
          <w:color w:val="auto"/>
        </w:rPr>
      </w:pPr>
      <w:r w:rsidRPr="004D272B">
        <w:rPr>
          <w:color w:val="auto"/>
        </w:rPr>
        <w:t>Na zahtjev nadle</w:t>
      </w:r>
      <w:r w:rsidR="007F35B7" w:rsidRPr="004D272B">
        <w:rPr>
          <w:color w:val="auto"/>
        </w:rPr>
        <w:t>ž</w:t>
      </w:r>
      <w:r w:rsidRPr="004D272B">
        <w:rPr>
          <w:color w:val="auto"/>
        </w:rPr>
        <w:t>nog operatora sistema s</w:t>
      </w:r>
      <w:r w:rsidR="00A72914" w:rsidRPr="004D272B">
        <w:rPr>
          <w:color w:val="auto"/>
        </w:rPr>
        <w:t>inhroni proizvodni modul mora biti sposoban pr</w:t>
      </w:r>
      <w:r w:rsidRPr="004D272B">
        <w:rPr>
          <w:color w:val="auto"/>
        </w:rPr>
        <w:t>ij</w:t>
      </w:r>
      <w:r w:rsidR="00A72914" w:rsidRPr="004D272B">
        <w:rPr>
          <w:color w:val="auto"/>
        </w:rPr>
        <w:t>e</w:t>
      </w:r>
      <w:r w:rsidR="00274E76" w:rsidRPr="004D272B">
        <w:rPr>
          <w:rFonts w:ascii="Calibri" w:hAnsi="Calibri" w:cs="Calibri"/>
          <w:color w:val="auto"/>
        </w:rPr>
        <w:t>ć</w:t>
      </w:r>
      <w:r w:rsidR="00A72914" w:rsidRPr="004D272B">
        <w:rPr>
          <w:color w:val="auto"/>
        </w:rPr>
        <w:t>i na bilo koju radnu ta</w:t>
      </w:r>
      <w:r w:rsidR="00274E76" w:rsidRPr="004D272B">
        <w:rPr>
          <w:rFonts w:ascii="Calibri" w:hAnsi="Calibri" w:cs="Calibri"/>
          <w:color w:val="auto"/>
        </w:rPr>
        <w:t>č</w:t>
      </w:r>
      <w:r w:rsidR="00A72914" w:rsidRPr="004D272B">
        <w:rPr>
          <w:color w:val="auto"/>
        </w:rPr>
        <w:t>ku unutar karakteristike U-Q/P</w:t>
      </w:r>
      <w:r w:rsidR="00A72914" w:rsidRPr="004D272B">
        <w:rPr>
          <w:color w:val="auto"/>
          <w:sz w:val="17"/>
          <w:szCs w:val="17"/>
          <w:vertAlign w:val="subscript"/>
        </w:rPr>
        <w:t>max</w:t>
      </w:r>
      <w:r w:rsidR="00A72914" w:rsidRPr="004D272B">
        <w:rPr>
          <w:color w:val="auto"/>
        </w:rPr>
        <w:t xml:space="preserve">  u periodu koji </w:t>
      </w:r>
      <w:bookmarkStart w:id="314" w:name="_Hlk93574216"/>
      <w:r w:rsidR="00A72914" w:rsidRPr="004D272B">
        <w:rPr>
          <w:color w:val="auto"/>
        </w:rPr>
        <w:t>je</w:t>
      </w:r>
      <w:r w:rsidRPr="004D272B">
        <w:rPr>
          <w:color w:val="auto"/>
        </w:rPr>
        <w:t xml:space="preserve"> taj operator sistema</w:t>
      </w:r>
      <w:r w:rsidR="00A72914" w:rsidRPr="004D272B">
        <w:rPr>
          <w:color w:val="auto"/>
        </w:rPr>
        <w:t xml:space="preserve"> </w:t>
      </w:r>
      <w:r w:rsidR="006807E0" w:rsidRPr="004D272B">
        <w:rPr>
          <w:color w:val="auto"/>
        </w:rPr>
        <w:t>definira</w:t>
      </w:r>
      <w:r w:rsidRPr="004D272B">
        <w:rPr>
          <w:color w:val="auto"/>
        </w:rPr>
        <w:t>o</w:t>
      </w:r>
      <w:r w:rsidR="00A72914" w:rsidRPr="004D272B">
        <w:rPr>
          <w:color w:val="auto"/>
        </w:rPr>
        <w:t xml:space="preserve"> u procesu priklju</w:t>
      </w:r>
      <w:r w:rsidR="00274E76" w:rsidRPr="004D272B">
        <w:rPr>
          <w:rFonts w:ascii="Calibri" w:hAnsi="Calibri" w:cs="Calibri"/>
          <w:color w:val="auto"/>
        </w:rPr>
        <w:t>č</w:t>
      </w:r>
      <w:r w:rsidR="00A72914" w:rsidRPr="004D272B">
        <w:rPr>
          <w:color w:val="auto"/>
        </w:rPr>
        <w:t>enja</w:t>
      </w:r>
      <w:r w:rsidR="000D3F6B" w:rsidRPr="004D272B">
        <w:rPr>
          <w:color w:val="auto"/>
        </w:rPr>
        <w:t xml:space="preserve"> i koji je </w:t>
      </w:r>
      <w:r w:rsidR="00A72914" w:rsidRPr="004D272B">
        <w:rPr>
          <w:color w:val="auto"/>
        </w:rPr>
        <w:t>provjer</w:t>
      </w:r>
      <w:r w:rsidR="000D3F6B" w:rsidRPr="004D272B">
        <w:rPr>
          <w:color w:val="auto"/>
        </w:rPr>
        <w:t>en</w:t>
      </w:r>
      <w:r w:rsidR="00A72914" w:rsidRPr="004D272B">
        <w:rPr>
          <w:color w:val="auto"/>
        </w:rPr>
        <w:t xml:space="preserve"> u fazi testiranja usaglašenosti</w:t>
      </w:r>
      <w:r w:rsidR="008E017F" w:rsidRPr="004D272B">
        <w:rPr>
          <w:color w:val="auto"/>
        </w:rPr>
        <w:t>.</w:t>
      </w:r>
    </w:p>
    <w:bookmarkEnd w:id="314"/>
    <w:p w14:paraId="62E5C8F5" w14:textId="29E651F7" w:rsidR="00A72914" w:rsidRPr="004D272B" w:rsidRDefault="00A72914" w:rsidP="004D272B">
      <w:pPr>
        <w:pStyle w:val="ListParagraph"/>
        <w:rPr>
          <w:color w:val="auto"/>
        </w:rPr>
      </w:pPr>
      <w:r w:rsidRPr="004D272B">
        <w:rPr>
          <w:color w:val="auto"/>
        </w:rPr>
        <w:t>Pri pogonu u kome je izlazna aktivna snaga manja od maksimalne snage (P&lt;P</w:t>
      </w:r>
      <w:r w:rsidRPr="004D272B">
        <w:rPr>
          <w:color w:val="auto"/>
          <w:vertAlign w:val="subscript"/>
        </w:rPr>
        <w:t>max</w:t>
      </w:r>
      <w:r w:rsidRPr="004D272B">
        <w:rPr>
          <w:color w:val="auto"/>
        </w:rPr>
        <w:t>) sinhroni proizvodni modul mora biti sposoban proizvoditi reaktivnu snagu i raditi u svakoj radnoj ta</w:t>
      </w:r>
      <w:r w:rsidR="00274E76" w:rsidRPr="004D272B">
        <w:rPr>
          <w:rFonts w:ascii="Calibri" w:hAnsi="Calibri" w:cs="Calibri"/>
          <w:color w:val="auto"/>
        </w:rPr>
        <w:t>č</w:t>
      </w:r>
      <w:r w:rsidRPr="004D272B">
        <w:rPr>
          <w:color w:val="auto"/>
        </w:rPr>
        <w:t>ki na pogonskom dijagramu proizvodnog modula. Isporuka</w:t>
      </w:r>
      <w:r w:rsidR="00276889" w:rsidRPr="004D272B">
        <w:rPr>
          <w:color w:val="auto"/>
        </w:rPr>
        <w:t xml:space="preserve">, odnosno </w:t>
      </w:r>
      <w:r w:rsidRPr="004D272B">
        <w:rPr>
          <w:color w:val="auto"/>
        </w:rPr>
        <w:t>preuzimanje reaktivne snage na mjestu priklju</w:t>
      </w:r>
      <w:r w:rsidR="00274E76" w:rsidRPr="004D272B">
        <w:rPr>
          <w:rFonts w:ascii="Calibri" w:hAnsi="Calibri" w:cs="Calibri"/>
          <w:color w:val="auto"/>
        </w:rPr>
        <w:t>č</w:t>
      </w:r>
      <w:r w:rsidRPr="004D272B">
        <w:rPr>
          <w:color w:val="auto"/>
        </w:rPr>
        <w:t>enja mora odgovarati pogonskom dijagramu, uzimaju</w:t>
      </w:r>
      <w:r w:rsidR="00274E76" w:rsidRPr="004D272B">
        <w:rPr>
          <w:rFonts w:ascii="Calibri" w:hAnsi="Calibri" w:cs="Calibri"/>
          <w:color w:val="auto"/>
        </w:rPr>
        <w:t>ć</w:t>
      </w:r>
      <w:r w:rsidRPr="004D272B">
        <w:rPr>
          <w:color w:val="auto"/>
        </w:rPr>
        <w:t>i u obzir, snagu napajanja vlastite potro</w:t>
      </w:r>
      <w:r w:rsidRPr="004D272B">
        <w:rPr>
          <w:rFonts w:cs="Aptos"/>
          <w:color w:val="auto"/>
        </w:rPr>
        <w:t>š</w:t>
      </w:r>
      <w:r w:rsidRPr="004D272B">
        <w:rPr>
          <w:color w:val="auto"/>
        </w:rPr>
        <w:t>nje i gubitke aktivne i reaktivne snage blok transformatora.</w:t>
      </w:r>
    </w:p>
    <w:p w14:paraId="4831C528" w14:textId="4C58EED6" w:rsidR="00461453" w:rsidRPr="004D272B" w:rsidRDefault="00461453" w:rsidP="005751BF">
      <w:pPr>
        <w:pStyle w:val="Heading3"/>
      </w:pPr>
      <w:bookmarkStart w:id="315" w:name="_Toc163201829"/>
      <w:r w:rsidRPr="004D272B">
        <w:t>Dodatni zahtjevi za</w:t>
      </w:r>
      <w:r w:rsidR="00242DFD" w:rsidRPr="004D272B">
        <w:t xml:space="preserve"> modul</w:t>
      </w:r>
      <w:r w:rsidRPr="004D272B">
        <w:t xml:space="preserve"> elektroenergetsk</w:t>
      </w:r>
      <w:r w:rsidR="00242DFD" w:rsidRPr="004D272B">
        <w:t>og</w:t>
      </w:r>
      <w:r w:rsidRPr="004D272B">
        <w:t xml:space="preserve"> park</w:t>
      </w:r>
      <w:r w:rsidR="00242DFD" w:rsidRPr="004D272B">
        <w:t>a</w:t>
      </w:r>
      <w:r w:rsidRPr="004D272B">
        <w:t xml:space="preserve"> tipa C</w:t>
      </w:r>
      <w:bookmarkEnd w:id="315"/>
    </w:p>
    <w:p w14:paraId="38657AFB" w14:textId="2370FFFC" w:rsidR="00461453" w:rsidRPr="004D272B" w:rsidRDefault="00461453" w:rsidP="004D272B">
      <w:pPr>
        <w:pStyle w:val="ListParagraph"/>
        <w:rPr>
          <w:color w:val="auto"/>
        </w:rPr>
      </w:pPr>
      <w:r w:rsidRPr="004D272B">
        <w:rPr>
          <w:color w:val="auto"/>
        </w:rPr>
        <w:t>Proizvodni moduli tipa C moraju ispunjavati utvr</w:t>
      </w:r>
      <w:r w:rsidR="007F35B7" w:rsidRPr="004D272B">
        <w:rPr>
          <w:rFonts w:ascii="Calibri" w:hAnsi="Calibri" w:cs="Calibri"/>
          <w:color w:val="auto"/>
        </w:rPr>
        <w:t>đ</w:t>
      </w:r>
      <w:r w:rsidRPr="004D272B">
        <w:rPr>
          <w:color w:val="auto"/>
        </w:rPr>
        <w:t xml:space="preserve">ene zahtjeve za tipove A, B i C </w:t>
      </w:r>
      <w:r w:rsidR="00276889" w:rsidRPr="004D272B">
        <w:rPr>
          <w:color w:val="auto"/>
        </w:rPr>
        <w:t>te</w:t>
      </w:r>
      <w:r w:rsidRPr="004D272B">
        <w:rPr>
          <w:color w:val="auto"/>
        </w:rPr>
        <w:t xml:space="preserve"> dodatn</w:t>
      </w:r>
      <w:r w:rsidR="00276889" w:rsidRPr="004D272B">
        <w:rPr>
          <w:color w:val="auto"/>
        </w:rPr>
        <w:t>e</w:t>
      </w:r>
      <w:r w:rsidRPr="004D272B">
        <w:rPr>
          <w:color w:val="auto"/>
        </w:rPr>
        <w:t xml:space="preserve"> zahtjev</w:t>
      </w:r>
      <w:r w:rsidR="00276889" w:rsidRPr="004D272B">
        <w:rPr>
          <w:color w:val="auto"/>
        </w:rPr>
        <w:t>e</w:t>
      </w:r>
      <w:r w:rsidRPr="004D272B">
        <w:rPr>
          <w:color w:val="auto"/>
        </w:rPr>
        <w:t xml:space="preserve"> za </w:t>
      </w:r>
      <w:r w:rsidR="00242DFD" w:rsidRPr="004D272B">
        <w:rPr>
          <w:color w:val="auto"/>
        </w:rPr>
        <w:t xml:space="preserve">modul </w:t>
      </w:r>
      <w:r w:rsidRPr="004D272B">
        <w:rPr>
          <w:color w:val="auto"/>
        </w:rPr>
        <w:t>elektroenergetsk</w:t>
      </w:r>
      <w:r w:rsidR="00242DFD" w:rsidRPr="004D272B">
        <w:rPr>
          <w:color w:val="auto"/>
        </w:rPr>
        <w:t>og</w:t>
      </w:r>
      <w:r w:rsidRPr="004D272B">
        <w:rPr>
          <w:color w:val="auto"/>
        </w:rPr>
        <w:t xml:space="preserve"> park</w:t>
      </w:r>
      <w:r w:rsidR="00242DFD" w:rsidRPr="004D272B">
        <w:rPr>
          <w:color w:val="auto"/>
        </w:rPr>
        <w:t xml:space="preserve">a </w:t>
      </w:r>
      <w:r w:rsidRPr="004D272B">
        <w:rPr>
          <w:color w:val="auto"/>
        </w:rPr>
        <w:t>tipa B.</w:t>
      </w:r>
    </w:p>
    <w:p w14:paraId="282BB4CB" w14:textId="7DBA0ACF" w:rsidR="00461453" w:rsidRPr="004D272B" w:rsidRDefault="00461453" w:rsidP="004D272B">
      <w:pPr>
        <w:pStyle w:val="ListParagraph"/>
        <w:rPr>
          <w:color w:val="auto"/>
        </w:rPr>
      </w:pPr>
      <w:r w:rsidRPr="004D272B">
        <w:rPr>
          <w:color w:val="auto"/>
        </w:rPr>
        <w:t>Obezbje</w:t>
      </w:r>
      <w:r w:rsidR="007F35B7" w:rsidRPr="004D272B">
        <w:rPr>
          <w:rFonts w:ascii="Calibri" w:hAnsi="Calibri" w:cs="Calibri"/>
          <w:color w:val="auto"/>
        </w:rPr>
        <w:t>đ</w:t>
      </w:r>
      <w:r w:rsidRPr="004D272B">
        <w:rPr>
          <w:color w:val="auto"/>
        </w:rPr>
        <w:t>enje virtuelne inercije nije obavezno.</w:t>
      </w:r>
    </w:p>
    <w:p w14:paraId="76AE2301" w14:textId="77777777" w:rsidR="00E13D45" w:rsidRPr="004D272B" w:rsidRDefault="00E13D45" w:rsidP="0022325C">
      <w:pPr>
        <w:ind w:left="454"/>
        <w:rPr>
          <w:lang w:val="es-ES"/>
        </w:rPr>
      </w:pPr>
    </w:p>
    <w:p w14:paraId="2FC39FC5" w14:textId="77777777" w:rsidR="00461453" w:rsidRPr="004D272B" w:rsidRDefault="00461453" w:rsidP="00861408">
      <w:pPr>
        <w:pStyle w:val="Heading4"/>
        <w:numPr>
          <w:ilvl w:val="3"/>
          <w:numId w:val="124"/>
        </w:numPr>
      </w:pPr>
      <w:bookmarkStart w:id="316" w:name="_Ref64892577"/>
      <w:r w:rsidRPr="004D272B">
        <w:t>Naponska stabilnost</w:t>
      </w:r>
      <w:bookmarkEnd w:id="316"/>
    </w:p>
    <w:p w14:paraId="7ED5221A" w14:textId="3667018C" w:rsidR="00461453" w:rsidRPr="004D272B" w:rsidRDefault="00461453" w:rsidP="004D272B">
      <w:pPr>
        <w:pStyle w:val="ListParagraph"/>
        <w:numPr>
          <w:ilvl w:val="4"/>
          <w:numId w:val="78"/>
        </w:numPr>
        <w:rPr>
          <w:color w:val="auto"/>
        </w:rPr>
      </w:pPr>
      <w:r w:rsidRPr="004D272B">
        <w:rPr>
          <w:color w:val="auto"/>
        </w:rPr>
        <w:t>S obzirom na sposobnost proizvodnje reaktivne snage, nadle</w:t>
      </w:r>
      <w:r w:rsidR="007F35B7" w:rsidRPr="004D272B">
        <w:rPr>
          <w:color w:val="auto"/>
        </w:rPr>
        <w:t>ž</w:t>
      </w:r>
      <w:r w:rsidRPr="004D272B">
        <w:rPr>
          <w:color w:val="auto"/>
        </w:rPr>
        <w:t>ni operator sistema mo</w:t>
      </w:r>
      <w:r w:rsidR="007F35B7" w:rsidRPr="004D272B">
        <w:rPr>
          <w:color w:val="auto"/>
        </w:rPr>
        <w:t>ž</w:t>
      </w:r>
      <w:r w:rsidRPr="004D272B">
        <w:rPr>
          <w:color w:val="auto"/>
        </w:rPr>
        <w:t>e odrediti dodatnu reaktivnu snagu koja se osigurava za kompenzaciju reaktivne snage na priklju</w:t>
      </w:r>
      <w:r w:rsidR="00274E76" w:rsidRPr="004D272B">
        <w:rPr>
          <w:rFonts w:ascii="Calibri" w:hAnsi="Calibri" w:cs="Calibri"/>
          <w:color w:val="auto"/>
        </w:rPr>
        <w:t>č</w:t>
      </w:r>
      <w:r w:rsidRPr="004D272B">
        <w:rPr>
          <w:color w:val="auto"/>
        </w:rPr>
        <w:t>nom vodu ili kablu od mjesta priklju</w:t>
      </w:r>
      <w:r w:rsidR="00274E76" w:rsidRPr="004D272B">
        <w:rPr>
          <w:rFonts w:ascii="Calibri" w:hAnsi="Calibri" w:cs="Calibri"/>
          <w:color w:val="auto"/>
        </w:rPr>
        <w:t>č</w:t>
      </w:r>
      <w:r w:rsidRPr="004D272B">
        <w:rPr>
          <w:color w:val="auto"/>
        </w:rPr>
        <w:t>enja na mre</w:t>
      </w:r>
      <w:r w:rsidR="007F35B7" w:rsidRPr="004D272B">
        <w:rPr>
          <w:rFonts w:cs="Aptos"/>
          <w:color w:val="auto"/>
        </w:rPr>
        <w:t>ž</w:t>
      </w:r>
      <w:r w:rsidRPr="004D272B">
        <w:rPr>
          <w:color w:val="auto"/>
        </w:rPr>
        <w:t>u do vi</w:t>
      </w:r>
      <w:r w:rsidRPr="004D272B">
        <w:rPr>
          <w:rFonts w:cs="Aptos"/>
          <w:color w:val="auto"/>
        </w:rPr>
        <w:t>š</w:t>
      </w:r>
      <w:r w:rsidRPr="004D272B">
        <w:rPr>
          <w:color w:val="auto"/>
        </w:rPr>
        <w:t xml:space="preserve">enaponske strane blok transformatora. </w:t>
      </w:r>
    </w:p>
    <w:p w14:paraId="518A41F8" w14:textId="79E31B99" w:rsidR="00461453" w:rsidRPr="004D272B" w:rsidRDefault="00242DFD" w:rsidP="004D272B">
      <w:pPr>
        <w:pStyle w:val="ListParagraph"/>
        <w:rPr>
          <w:color w:val="auto"/>
        </w:rPr>
      </w:pPr>
      <w:r w:rsidRPr="004D272B">
        <w:rPr>
          <w:color w:val="auto"/>
        </w:rPr>
        <w:t>Modul e</w:t>
      </w:r>
      <w:r w:rsidR="00461453" w:rsidRPr="004D272B">
        <w:rPr>
          <w:color w:val="auto"/>
        </w:rPr>
        <w:t>lektroenergetsk</w:t>
      </w:r>
      <w:r w:rsidRPr="004D272B">
        <w:rPr>
          <w:color w:val="auto"/>
        </w:rPr>
        <w:t>og</w:t>
      </w:r>
      <w:r w:rsidR="00461453" w:rsidRPr="004D272B">
        <w:rPr>
          <w:color w:val="auto"/>
        </w:rPr>
        <w:t xml:space="preserve"> park</w:t>
      </w:r>
      <w:r w:rsidRPr="004D272B">
        <w:rPr>
          <w:color w:val="auto"/>
        </w:rPr>
        <w:t>a</w:t>
      </w:r>
      <w:r w:rsidR="00461453" w:rsidRPr="004D272B">
        <w:rPr>
          <w:color w:val="auto"/>
        </w:rPr>
        <w:t xml:space="preserve"> mora biti sposoban pru</w:t>
      </w:r>
      <w:r w:rsidR="007F35B7" w:rsidRPr="004D272B">
        <w:rPr>
          <w:color w:val="auto"/>
        </w:rPr>
        <w:t>ž</w:t>
      </w:r>
      <w:r w:rsidR="00461453" w:rsidRPr="004D272B">
        <w:rPr>
          <w:color w:val="auto"/>
        </w:rPr>
        <w:t xml:space="preserve">ati reaktivnu snagu pri svojoj maksimalnoj aktivnoj snazi u skladu s minimalnim zahtjevima koji su </w:t>
      </w:r>
      <w:r w:rsidR="006807E0" w:rsidRPr="004D272B">
        <w:rPr>
          <w:color w:val="auto"/>
        </w:rPr>
        <w:t>definiran</w:t>
      </w:r>
      <w:r w:rsidR="00461453" w:rsidRPr="004D272B">
        <w:rPr>
          <w:color w:val="auto"/>
        </w:rPr>
        <w:t>i na dijagramu U-Q/P</w:t>
      </w:r>
      <w:r w:rsidR="00461453" w:rsidRPr="004D272B">
        <w:rPr>
          <w:color w:val="auto"/>
          <w:sz w:val="17"/>
          <w:szCs w:val="17"/>
          <w:vertAlign w:val="subscript"/>
        </w:rPr>
        <w:t>max</w:t>
      </w:r>
      <w:r w:rsidR="00461453" w:rsidRPr="004D272B">
        <w:rPr>
          <w:color w:val="auto"/>
        </w:rPr>
        <w:t> koji je prikazan na sljede</w:t>
      </w:r>
      <w:r w:rsidR="00274E76" w:rsidRPr="004D272B">
        <w:rPr>
          <w:rFonts w:ascii="Calibri" w:hAnsi="Calibri" w:cs="Calibri"/>
          <w:color w:val="auto"/>
        </w:rPr>
        <w:t>ć</w:t>
      </w:r>
      <w:r w:rsidR="00461453" w:rsidRPr="004D272B">
        <w:rPr>
          <w:color w:val="auto"/>
        </w:rPr>
        <w:t xml:space="preserve">oj slici, </w:t>
      </w:r>
      <w:r w:rsidR="002E598D" w:rsidRPr="004D272B">
        <w:rPr>
          <w:color w:val="auto"/>
        </w:rPr>
        <w:t>što</w:t>
      </w:r>
      <w:r w:rsidR="00461453" w:rsidRPr="004D272B">
        <w:rPr>
          <w:color w:val="auto"/>
        </w:rPr>
        <w:t xml:space="preserve"> zavis</w:t>
      </w:r>
      <w:r w:rsidR="002E598D" w:rsidRPr="004D272B">
        <w:rPr>
          <w:color w:val="auto"/>
        </w:rPr>
        <w:t>i</w:t>
      </w:r>
      <w:r w:rsidR="00461453" w:rsidRPr="004D272B">
        <w:rPr>
          <w:color w:val="auto"/>
        </w:rPr>
        <w:t xml:space="preserve"> od napona na mjestu priklju</w:t>
      </w:r>
      <w:r w:rsidR="00274E76" w:rsidRPr="004D272B">
        <w:rPr>
          <w:rFonts w:ascii="Calibri" w:hAnsi="Calibri" w:cs="Calibri"/>
          <w:color w:val="auto"/>
        </w:rPr>
        <w:t>č</w:t>
      </w:r>
      <w:r w:rsidR="00461453" w:rsidRPr="004D272B">
        <w:rPr>
          <w:color w:val="auto"/>
        </w:rPr>
        <w:t>enja. Sposobnost osiguravanja reaktivne snage primjenjuje se na mjestu priklju</w:t>
      </w:r>
      <w:r w:rsidR="00274E76" w:rsidRPr="004D272B">
        <w:rPr>
          <w:rFonts w:ascii="Calibri" w:hAnsi="Calibri" w:cs="Calibri"/>
          <w:color w:val="auto"/>
        </w:rPr>
        <w:t>č</w:t>
      </w:r>
      <w:r w:rsidR="00461453" w:rsidRPr="004D272B">
        <w:rPr>
          <w:color w:val="auto"/>
        </w:rPr>
        <w:t>enja.</w:t>
      </w:r>
    </w:p>
    <w:p w14:paraId="4011B11E" w14:textId="7BE967C1" w:rsidR="00461453" w:rsidRPr="004D272B" w:rsidRDefault="00461453" w:rsidP="00461453">
      <w:pPr>
        <w:jc w:val="center"/>
      </w:pPr>
    </w:p>
    <w:p w14:paraId="7CF05A74" w14:textId="351A0337" w:rsidR="00294D75" w:rsidRPr="004D272B" w:rsidRDefault="00294D75" w:rsidP="00461453">
      <w:pPr>
        <w:jc w:val="center"/>
      </w:pPr>
      <w:r w:rsidRPr="004D272B">
        <w:object w:dxaOrig="7426" w:dyaOrig="4576" w14:anchorId="1CEFC309">
          <v:shape id="_x0000_i1034" type="#_x0000_t75" style="width:372pt;height:228.75pt" o:ole="">
            <v:imagedata r:id="rId38" o:title=""/>
          </v:shape>
          <o:OLEObject Type="Embed" ProgID="Visio.Drawing.15" ShapeID="_x0000_i1034" DrawAspect="Content" ObjectID="_1794728767" r:id="rId39"/>
        </w:object>
      </w:r>
    </w:p>
    <w:p w14:paraId="01C4A691" w14:textId="4D0880A4" w:rsidR="00461453" w:rsidRPr="004D272B" w:rsidRDefault="00461453" w:rsidP="00461453">
      <w:pPr>
        <w:jc w:val="center"/>
        <w:rPr>
          <w:lang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11</w:t>
      </w:r>
      <w:r w:rsidRPr="004D272B">
        <w:rPr>
          <w:lang w:val="sr-Latn-BA"/>
        </w:rPr>
        <w:fldChar w:fldCharType="end"/>
      </w:r>
      <w:r w:rsidRPr="004D272B">
        <w:rPr>
          <w:lang w:val="sr-Latn-BA"/>
        </w:rPr>
        <w:t>.</w:t>
      </w:r>
      <w:r w:rsidRPr="004D272B">
        <w:rPr>
          <w:bCs/>
          <w:lang w:eastAsia="bs-Latn-BA"/>
        </w:rPr>
        <w:t xml:space="preserve"> </w:t>
      </w:r>
      <w:proofErr w:type="spellStart"/>
      <w:r w:rsidRPr="004D272B">
        <w:rPr>
          <w:lang w:eastAsia="bs-Latn-BA"/>
        </w:rPr>
        <w:t>Karakteristika</w:t>
      </w:r>
      <w:proofErr w:type="spellEnd"/>
      <w:r w:rsidRPr="004D272B">
        <w:rPr>
          <w:lang w:eastAsia="bs-Latn-BA"/>
        </w:rPr>
        <w:t xml:space="preserve"> U-Q/P</w:t>
      </w:r>
      <w:r w:rsidRPr="004D272B">
        <w:rPr>
          <w:sz w:val="17"/>
          <w:szCs w:val="17"/>
          <w:vertAlign w:val="subscript"/>
          <w:lang w:eastAsia="bs-Latn-BA"/>
        </w:rPr>
        <w:t>max</w:t>
      </w:r>
      <w:r w:rsidRPr="004D272B">
        <w:rPr>
          <w:lang w:eastAsia="bs-Latn-BA"/>
        </w:rPr>
        <w:t> </w:t>
      </w:r>
      <w:proofErr w:type="spellStart"/>
      <w:r w:rsidR="005E060C" w:rsidRPr="004D272B">
        <w:rPr>
          <w:lang w:eastAsia="bs-Latn-BA"/>
        </w:rPr>
        <w:t>modula</w:t>
      </w:r>
      <w:proofErr w:type="spellEnd"/>
      <w:r w:rsidR="005E060C" w:rsidRPr="004D272B">
        <w:rPr>
          <w:lang w:eastAsia="bs-Latn-BA"/>
        </w:rPr>
        <w:t xml:space="preserve"> </w:t>
      </w:r>
      <w:proofErr w:type="spellStart"/>
      <w:r w:rsidRPr="004D272B">
        <w:rPr>
          <w:lang w:eastAsia="bs-Latn-BA"/>
        </w:rPr>
        <w:t>elektroenergetskog</w:t>
      </w:r>
      <w:proofErr w:type="spellEnd"/>
      <w:r w:rsidRPr="004D272B">
        <w:rPr>
          <w:lang w:eastAsia="bs-Latn-BA"/>
        </w:rPr>
        <w:t xml:space="preserve"> parka </w:t>
      </w:r>
    </w:p>
    <w:p w14:paraId="1B8EA99A" w14:textId="6EA9666D" w:rsidR="00461453" w:rsidRPr="004D272B" w:rsidRDefault="00461453" w:rsidP="004D272B">
      <w:pPr>
        <w:pStyle w:val="ListParagraph"/>
        <w:rPr>
          <w:color w:val="auto"/>
        </w:rPr>
      </w:pPr>
      <w:r w:rsidRPr="004D272B">
        <w:rPr>
          <w:color w:val="auto"/>
        </w:rPr>
        <w:t>Pri pogonu s izlaznom aktivnom snagom manjom od maksimalne snage (P &lt; P</w:t>
      </w:r>
      <w:r w:rsidRPr="004D272B">
        <w:rPr>
          <w:color w:val="auto"/>
          <w:vertAlign w:val="subscript"/>
        </w:rPr>
        <w:t>max</w:t>
      </w:r>
      <w:r w:rsidRPr="004D272B">
        <w:rPr>
          <w:color w:val="auto"/>
        </w:rPr>
        <w:t xml:space="preserve">), </w:t>
      </w:r>
      <w:r w:rsidR="005E060C" w:rsidRPr="004D272B">
        <w:rPr>
          <w:color w:val="auto"/>
        </w:rPr>
        <w:t xml:space="preserve">modul </w:t>
      </w:r>
      <w:r w:rsidRPr="004D272B">
        <w:rPr>
          <w:color w:val="auto"/>
        </w:rPr>
        <w:t>elektroenergetsk</w:t>
      </w:r>
      <w:r w:rsidR="0016444E" w:rsidRPr="004D272B">
        <w:rPr>
          <w:color w:val="auto"/>
        </w:rPr>
        <w:t>og</w:t>
      </w:r>
      <w:r w:rsidRPr="004D272B">
        <w:rPr>
          <w:color w:val="auto"/>
        </w:rPr>
        <w:t xml:space="preserve"> park</w:t>
      </w:r>
      <w:r w:rsidR="0016444E" w:rsidRPr="004D272B">
        <w:rPr>
          <w:color w:val="auto"/>
        </w:rPr>
        <w:t>a</w:t>
      </w:r>
      <w:r w:rsidRPr="004D272B">
        <w:rPr>
          <w:color w:val="auto"/>
        </w:rPr>
        <w:t xml:space="preserve"> mora biti sposoban osigurati reaktivnu snagu u bilo kojoj radnoj ta</w:t>
      </w:r>
      <w:r w:rsidR="00274E76" w:rsidRPr="004D272B">
        <w:rPr>
          <w:rFonts w:ascii="Calibri" w:hAnsi="Calibri" w:cs="Calibri"/>
          <w:color w:val="auto"/>
        </w:rPr>
        <w:t>č</w:t>
      </w:r>
      <w:r w:rsidRPr="004D272B">
        <w:rPr>
          <w:color w:val="auto"/>
        </w:rPr>
        <w:t>ki karakteristike P-Q/P</w:t>
      </w:r>
      <w:r w:rsidRPr="004D272B">
        <w:rPr>
          <w:color w:val="auto"/>
          <w:vertAlign w:val="subscript"/>
        </w:rPr>
        <w:t>max</w:t>
      </w:r>
      <w:r w:rsidR="00A80D26" w:rsidRPr="004D272B">
        <w:rPr>
          <w:color w:val="auto"/>
          <w:lang w:val="sr-Cyrl-RS"/>
        </w:rPr>
        <w:t xml:space="preserve">, </w:t>
      </w:r>
      <w:r w:rsidRPr="004D272B">
        <w:rPr>
          <w:color w:val="auto"/>
        </w:rPr>
        <w:t>ako su</w:t>
      </w:r>
      <w:r w:rsidR="00A80D26" w:rsidRPr="004D272B">
        <w:rPr>
          <w:color w:val="auto"/>
          <w:lang w:val="sr-Cyrl-RS"/>
        </w:rPr>
        <w:t xml:space="preserve"> </w:t>
      </w:r>
      <w:r w:rsidRPr="004D272B">
        <w:rPr>
          <w:color w:val="auto"/>
        </w:rPr>
        <w:t xml:space="preserve">svi </w:t>
      </w:r>
      <w:r w:rsidR="00242DFD" w:rsidRPr="004D272B">
        <w:rPr>
          <w:color w:val="auto"/>
        </w:rPr>
        <w:t xml:space="preserve">generatori modula </w:t>
      </w:r>
      <w:r w:rsidRPr="004D272B">
        <w:rPr>
          <w:color w:val="auto"/>
        </w:rPr>
        <w:t>elektroenergetskog parka tehni</w:t>
      </w:r>
      <w:r w:rsidR="00274E76" w:rsidRPr="004D272B">
        <w:rPr>
          <w:rFonts w:ascii="Calibri" w:hAnsi="Calibri" w:cs="Calibri"/>
          <w:color w:val="auto"/>
        </w:rPr>
        <w:t>č</w:t>
      </w:r>
      <w:r w:rsidRPr="004D272B">
        <w:rPr>
          <w:color w:val="auto"/>
        </w:rPr>
        <w:t>ki raspolo</w:t>
      </w:r>
      <w:r w:rsidR="007F35B7" w:rsidRPr="004D272B">
        <w:rPr>
          <w:rFonts w:cs="Aptos"/>
          <w:color w:val="auto"/>
        </w:rPr>
        <w:t>ž</w:t>
      </w:r>
      <w:r w:rsidRPr="004D272B">
        <w:rPr>
          <w:color w:val="auto"/>
        </w:rPr>
        <w:t>ivi, tj. nisu izvan pogona zbog odr</w:t>
      </w:r>
      <w:r w:rsidR="007F35B7" w:rsidRPr="004D272B">
        <w:rPr>
          <w:rFonts w:cs="Aptos"/>
          <w:color w:val="auto"/>
        </w:rPr>
        <w:t>ž</w:t>
      </w:r>
      <w:r w:rsidRPr="004D272B">
        <w:rPr>
          <w:color w:val="auto"/>
        </w:rPr>
        <w:t>avanja ili otkaza, odnosno, proizvodnj</w:t>
      </w:r>
      <w:r w:rsidR="0092645A" w:rsidRPr="004D272B">
        <w:rPr>
          <w:color w:val="auto"/>
        </w:rPr>
        <w:t>a</w:t>
      </w:r>
      <w:r w:rsidRPr="004D272B">
        <w:rPr>
          <w:color w:val="auto"/>
        </w:rPr>
        <w:t xml:space="preserve"> reaktivne snage mo</w:t>
      </w:r>
      <w:r w:rsidR="007F35B7" w:rsidRPr="004D272B">
        <w:rPr>
          <w:color w:val="auto"/>
        </w:rPr>
        <w:t>ž</w:t>
      </w:r>
      <w:r w:rsidRPr="004D272B">
        <w:rPr>
          <w:color w:val="auto"/>
        </w:rPr>
        <w:t>e biti manja, uzimaju</w:t>
      </w:r>
      <w:r w:rsidR="00274E76" w:rsidRPr="004D272B">
        <w:rPr>
          <w:rFonts w:ascii="Calibri" w:hAnsi="Calibri" w:cs="Calibri"/>
          <w:color w:val="auto"/>
        </w:rPr>
        <w:t>ć</w:t>
      </w:r>
      <w:r w:rsidRPr="004D272B">
        <w:rPr>
          <w:color w:val="auto"/>
        </w:rPr>
        <w:t>i u obzir tehni</w:t>
      </w:r>
      <w:r w:rsidR="00274E76" w:rsidRPr="004D272B">
        <w:rPr>
          <w:rFonts w:ascii="Calibri" w:hAnsi="Calibri" w:cs="Calibri"/>
          <w:color w:val="auto"/>
        </w:rPr>
        <w:t>č</w:t>
      </w:r>
      <w:r w:rsidRPr="004D272B">
        <w:rPr>
          <w:color w:val="auto"/>
        </w:rPr>
        <w:t>ku raspolo</w:t>
      </w:r>
      <w:r w:rsidR="007F35B7" w:rsidRPr="004D272B">
        <w:rPr>
          <w:rFonts w:cs="Aptos"/>
          <w:color w:val="auto"/>
        </w:rPr>
        <w:t>ž</w:t>
      </w:r>
      <w:r w:rsidRPr="004D272B">
        <w:rPr>
          <w:color w:val="auto"/>
        </w:rPr>
        <w:t>ivost generatora parka. Pridr</w:t>
      </w:r>
      <w:r w:rsidR="007F35B7" w:rsidRPr="004D272B">
        <w:rPr>
          <w:rFonts w:cs="Aptos"/>
          <w:color w:val="auto"/>
        </w:rPr>
        <w:t>ž</w:t>
      </w:r>
      <w:r w:rsidRPr="004D272B">
        <w:rPr>
          <w:color w:val="auto"/>
        </w:rPr>
        <w:t>avanje specifikacija nije potrebno u radnom podru</w:t>
      </w:r>
      <w:r w:rsidR="00274E76" w:rsidRPr="004D272B">
        <w:rPr>
          <w:rFonts w:ascii="Calibri" w:hAnsi="Calibri" w:cs="Calibri"/>
          <w:color w:val="auto"/>
        </w:rPr>
        <w:t>č</w:t>
      </w:r>
      <w:r w:rsidRPr="004D272B">
        <w:rPr>
          <w:color w:val="auto"/>
        </w:rPr>
        <w:t>ju P &lt;0,1 P</w:t>
      </w:r>
      <w:r w:rsidRPr="004D272B">
        <w:rPr>
          <w:color w:val="auto"/>
          <w:vertAlign w:val="subscript"/>
        </w:rPr>
        <w:t>max</w:t>
      </w:r>
      <w:r w:rsidRPr="004D272B">
        <w:rPr>
          <w:color w:val="auto"/>
        </w:rPr>
        <w:t xml:space="preserve"> (sivo podru</w:t>
      </w:r>
      <w:r w:rsidR="00274E76" w:rsidRPr="004D272B">
        <w:rPr>
          <w:rFonts w:ascii="Calibri" w:hAnsi="Calibri" w:cs="Calibri"/>
          <w:color w:val="auto"/>
        </w:rPr>
        <w:t>č</w:t>
      </w:r>
      <w:r w:rsidRPr="004D272B">
        <w:rPr>
          <w:color w:val="auto"/>
        </w:rPr>
        <w:t>je na slici).</w:t>
      </w:r>
      <w:r w:rsidR="00A80D26" w:rsidRPr="004D272B">
        <w:rPr>
          <w:color w:val="auto"/>
          <w:lang w:val="sr-Cyrl-RS"/>
        </w:rPr>
        <w:t xml:space="preserve"> </w:t>
      </w:r>
    </w:p>
    <w:p w14:paraId="4B0D424D" w14:textId="77777777" w:rsidR="00461453" w:rsidRPr="004D272B" w:rsidRDefault="00461453" w:rsidP="00461453">
      <w:pPr>
        <w:jc w:val="center"/>
      </w:pPr>
    </w:p>
    <w:p w14:paraId="56B55724" w14:textId="77777777" w:rsidR="00461453" w:rsidRPr="004D272B" w:rsidRDefault="00461453" w:rsidP="00461453">
      <w:pPr>
        <w:jc w:val="center"/>
      </w:pPr>
      <w:r w:rsidRPr="004D272B">
        <w:object w:dxaOrig="7306" w:dyaOrig="7020" w14:anchorId="6906E2A5">
          <v:shape id="_x0000_i1035" type="#_x0000_t75" style="width:365.25pt;height:350.25pt" o:ole="">
            <v:imagedata r:id="rId40" o:title=""/>
          </v:shape>
          <o:OLEObject Type="Embed" ProgID="Visio.Drawing.15" ShapeID="_x0000_i1035" DrawAspect="Content" ObjectID="_1794728768" r:id="rId41"/>
        </w:object>
      </w:r>
    </w:p>
    <w:p w14:paraId="05DCF1C0" w14:textId="60EECC67" w:rsidR="00461453" w:rsidRPr="004D272B" w:rsidRDefault="00461453" w:rsidP="00461453">
      <w:pPr>
        <w:jc w:val="center"/>
        <w:rPr>
          <w:lang w:eastAsia="bs-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12</w:t>
      </w:r>
      <w:r w:rsidRPr="004D272B">
        <w:rPr>
          <w:lang w:val="sr-Latn-BA"/>
        </w:rPr>
        <w:fldChar w:fldCharType="end"/>
      </w:r>
      <w:r w:rsidRPr="004D272B">
        <w:rPr>
          <w:lang w:val="sr-Latn-BA"/>
        </w:rPr>
        <w:t>.</w:t>
      </w:r>
      <w:r w:rsidRPr="004D272B">
        <w:rPr>
          <w:bCs/>
          <w:lang w:eastAsia="bs-Latn-BA"/>
        </w:rPr>
        <w:t xml:space="preserve"> </w:t>
      </w:r>
      <w:proofErr w:type="spellStart"/>
      <w:r w:rsidRPr="004D272B">
        <w:rPr>
          <w:lang w:eastAsia="bs-Latn-BA"/>
        </w:rPr>
        <w:t>Karakteristika</w:t>
      </w:r>
      <w:proofErr w:type="spellEnd"/>
      <w:r w:rsidRPr="004D272B">
        <w:rPr>
          <w:lang w:eastAsia="bs-Latn-BA"/>
        </w:rPr>
        <w:t xml:space="preserve"> P-Q/P</w:t>
      </w:r>
      <w:r w:rsidRPr="004D272B">
        <w:rPr>
          <w:sz w:val="17"/>
          <w:szCs w:val="17"/>
          <w:vertAlign w:val="subscript"/>
          <w:lang w:eastAsia="bs-Latn-BA"/>
        </w:rPr>
        <w:t>max</w:t>
      </w:r>
      <w:r w:rsidRPr="004D272B">
        <w:rPr>
          <w:lang w:eastAsia="bs-Latn-BA"/>
        </w:rPr>
        <w:t> </w:t>
      </w:r>
      <w:proofErr w:type="spellStart"/>
      <w:r w:rsidR="00242DFD" w:rsidRPr="004D272B">
        <w:rPr>
          <w:lang w:eastAsia="bs-Latn-BA"/>
        </w:rPr>
        <w:t>modula</w:t>
      </w:r>
      <w:proofErr w:type="spellEnd"/>
      <w:r w:rsidR="00242DFD" w:rsidRPr="004D272B">
        <w:rPr>
          <w:lang w:eastAsia="bs-Latn-BA"/>
        </w:rPr>
        <w:t xml:space="preserve"> </w:t>
      </w:r>
      <w:proofErr w:type="spellStart"/>
      <w:r w:rsidRPr="004D272B">
        <w:rPr>
          <w:lang w:eastAsia="bs-Latn-BA"/>
        </w:rPr>
        <w:t>elektroenergetskog</w:t>
      </w:r>
      <w:proofErr w:type="spellEnd"/>
      <w:r w:rsidRPr="004D272B">
        <w:rPr>
          <w:lang w:eastAsia="bs-Latn-BA"/>
        </w:rPr>
        <w:t xml:space="preserve"> parka </w:t>
      </w:r>
    </w:p>
    <w:p w14:paraId="0832F4EC" w14:textId="748943F0" w:rsidR="00461453" w:rsidRPr="004D272B" w:rsidRDefault="00242DFD" w:rsidP="004D272B">
      <w:pPr>
        <w:pStyle w:val="ListParagraph"/>
        <w:rPr>
          <w:color w:val="auto"/>
        </w:rPr>
      </w:pPr>
      <w:r w:rsidRPr="004D272B">
        <w:rPr>
          <w:color w:val="auto"/>
        </w:rPr>
        <w:t>Modul e</w:t>
      </w:r>
      <w:r w:rsidR="00461453" w:rsidRPr="004D272B">
        <w:rPr>
          <w:color w:val="auto"/>
        </w:rPr>
        <w:t>lektroenergetsk</w:t>
      </w:r>
      <w:r w:rsidRPr="004D272B">
        <w:rPr>
          <w:color w:val="auto"/>
        </w:rPr>
        <w:t>og</w:t>
      </w:r>
      <w:r w:rsidR="00461453" w:rsidRPr="004D272B">
        <w:rPr>
          <w:color w:val="auto"/>
        </w:rPr>
        <w:t xml:space="preserve"> park</w:t>
      </w:r>
      <w:r w:rsidRPr="004D272B">
        <w:rPr>
          <w:color w:val="auto"/>
        </w:rPr>
        <w:t>a</w:t>
      </w:r>
      <w:r w:rsidR="00461453" w:rsidRPr="004D272B">
        <w:rPr>
          <w:color w:val="auto"/>
        </w:rPr>
        <w:t xml:space="preserve"> mora biti sposoban, u roku</w:t>
      </w:r>
      <w:r w:rsidR="004077C1" w:rsidRPr="004D272B">
        <w:rPr>
          <w:color w:val="auto"/>
        </w:rPr>
        <w:t xml:space="preserve"> do 10 minuta</w:t>
      </w:r>
      <w:r w:rsidR="00461453" w:rsidRPr="004D272B">
        <w:rPr>
          <w:color w:val="auto"/>
        </w:rPr>
        <w:t>, pre</w:t>
      </w:r>
      <w:r w:rsidR="00274E76" w:rsidRPr="004D272B">
        <w:rPr>
          <w:rFonts w:ascii="Calibri" w:hAnsi="Calibri" w:cs="Calibri"/>
          <w:color w:val="auto"/>
        </w:rPr>
        <w:t>ć</w:t>
      </w:r>
      <w:r w:rsidR="00461453" w:rsidRPr="004D272B">
        <w:rPr>
          <w:color w:val="auto"/>
        </w:rPr>
        <w:t>i na bilo koju radnu ta</w:t>
      </w:r>
      <w:r w:rsidR="00274E76" w:rsidRPr="004D272B">
        <w:rPr>
          <w:rFonts w:ascii="Calibri" w:hAnsi="Calibri" w:cs="Calibri"/>
          <w:color w:val="auto"/>
        </w:rPr>
        <w:t>č</w:t>
      </w:r>
      <w:r w:rsidR="00461453" w:rsidRPr="004D272B">
        <w:rPr>
          <w:color w:val="auto"/>
        </w:rPr>
        <w:t>ku koju odredi nadle</w:t>
      </w:r>
      <w:r w:rsidR="007F35B7" w:rsidRPr="004D272B">
        <w:rPr>
          <w:color w:val="auto"/>
        </w:rPr>
        <w:t>ž</w:t>
      </w:r>
      <w:r w:rsidR="00461453" w:rsidRPr="004D272B">
        <w:rPr>
          <w:color w:val="auto"/>
        </w:rPr>
        <w:t>ni operator sistema unutar svoje karakteristike P-Q/P</w:t>
      </w:r>
      <w:r w:rsidR="00461453" w:rsidRPr="004D272B">
        <w:rPr>
          <w:color w:val="auto"/>
          <w:sz w:val="17"/>
          <w:szCs w:val="17"/>
        </w:rPr>
        <w:t>max</w:t>
      </w:r>
      <w:r w:rsidR="00461453" w:rsidRPr="004D272B">
        <w:rPr>
          <w:color w:val="auto"/>
        </w:rPr>
        <w:t xml:space="preserve"> u cilju postizanja </w:t>
      </w:r>
      <w:r w:rsidR="007F35B7" w:rsidRPr="004D272B">
        <w:rPr>
          <w:color w:val="auto"/>
        </w:rPr>
        <w:t>ž</w:t>
      </w:r>
      <w:r w:rsidR="00461453" w:rsidRPr="004D272B">
        <w:rPr>
          <w:color w:val="auto"/>
        </w:rPr>
        <w:t xml:space="preserve">eljene vrijednosti. </w:t>
      </w:r>
    </w:p>
    <w:p w14:paraId="25EAAE9E" w14:textId="77777777" w:rsidR="00461453" w:rsidRPr="004D272B" w:rsidRDefault="00461453" w:rsidP="005A3B8A">
      <w:pPr>
        <w:pStyle w:val="Heading4"/>
      </w:pPr>
      <w:r w:rsidRPr="004D272B">
        <w:t xml:space="preserve">Regulacija reaktivne snage </w:t>
      </w:r>
    </w:p>
    <w:p w14:paraId="3739B5AC" w14:textId="72AD50C4" w:rsidR="00461453" w:rsidRPr="004D272B" w:rsidRDefault="005E060C" w:rsidP="004D272B">
      <w:pPr>
        <w:pStyle w:val="ListParagraph"/>
        <w:numPr>
          <w:ilvl w:val="4"/>
          <w:numId w:val="77"/>
        </w:numPr>
        <w:rPr>
          <w:color w:val="auto"/>
        </w:rPr>
      </w:pPr>
      <w:r w:rsidRPr="004D272B">
        <w:rPr>
          <w:color w:val="auto"/>
        </w:rPr>
        <w:t>Modul e</w:t>
      </w:r>
      <w:r w:rsidR="00461453" w:rsidRPr="004D272B">
        <w:rPr>
          <w:color w:val="auto"/>
        </w:rPr>
        <w:t>lektroenergetsk</w:t>
      </w:r>
      <w:r w:rsidRPr="004D272B">
        <w:rPr>
          <w:color w:val="auto"/>
        </w:rPr>
        <w:t>og</w:t>
      </w:r>
      <w:r w:rsidR="00461453" w:rsidRPr="004D272B">
        <w:rPr>
          <w:color w:val="auto"/>
        </w:rPr>
        <w:t xml:space="preserve"> park</w:t>
      </w:r>
      <w:r w:rsidR="00FD78CA" w:rsidRPr="004D272B">
        <w:rPr>
          <w:rFonts w:ascii="Calibri" w:hAnsi="Calibri" w:cs="Calibri"/>
          <w:color w:val="auto"/>
          <w:lang w:val="sr-Cyrl-RS"/>
        </w:rPr>
        <w:t>а</w:t>
      </w:r>
      <w:r w:rsidR="00461453" w:rsidRPr="004D272B">
        <w:rPr>
          <w:color w:val="auto"/>
        </w:rPr>
        <w:t xml:space="preserve"> mora biti u stanju automatski osigurati reaktivnu snagu na sljede</w:t>
      </w:r>
      <w:r w:rsidR="00274E76" w:rsidRPr="004D272B">
        <w:rPr>
          <w:rFonts w:ascii="Calibri" w:hAnsi="Calibri" w:cs="Calibri"/>
          <w:color w:val="auto"/>
        </w:rPr>
        <w:t>ć</w:t>
      </w:r>
      <w:r w:rsidR="00461453" w:rsidRPr="004D272B">
        <w:rPr>
          <w:color w:val="auto"/>
        </w:rPr>
        <w:t>i na</w:t>
      </w:r>
      <w:r w:rsidR="00274E76" w:rsidRPr="004D272B">
        <w:rPr>
          <w:rFonts w:ascii="Calibri" w:hAnsi="Calibri" w:cs="Calibri"/>
          <w:color w:val="auto"/>
        </w:rPr>
        <w:t>č</w:t>
      </w:r>
      <w:r w:rsidR="00461453" w:rsidRPr="004D272B">
        <w:rPr>
          <w:color w:val="auto"/>
        </w:rPr>
        <w:t>in: regulacija napona, regulacija reaktivne snage ili regulacija faktora snage</w:t>
      </w:r>
      <w:r w:rsidR="00CE50D9" w:rsidRPr="004D272B">
        <w:rPr>
          <w:color w:val="auto"/>
        </w:rPr>
        <w:t>.</w:t>
      </w:r>
    </w:p>
    <w:p w14:paraId="3BFB4BE5" w14:textId="5CB47B0C" w:rsidR="00461453" w:rsidRPr="004D272B" w:rsidRDefault="00461453" w:rsidP="004D272B">
      <w:pPr>
        <w:pStyle w:val="ListParagraph"/>
        <w:rPr>
          <w:color w:val="auto"/>
        </w:rPr>
      </w:pPr>
      <w:r w:rsidRPr="004D272B">
        <w:rPr>
          <w:color w:val="auto"/>
        </w:rPr>
        <w:t>Za potrebe re</w:t>
      </w:r>
      <w:r w:rsidR="007F35B7" w:rsidRPr="004D272B">
        <w:rPr>
          <w:color w:val="auto"/>
        </w:rPr>
        <w:t>ž</w:t>
      </w:r>
      <w:r w:rsidRPr="004D272B">
        <w:rPr>
          <w:color w:val="auto"/>
        </w:rPr>
        <w:t xml:space="preserve">ima regulacije napona </w:t>
      </w:r>
      <w:r w:rsidR="005E060C" w:rsidRPr="004D272B">
        <w:rPr>
          <w:color w:val="auto"/>
        </w:rPr>
        <w:t xml:space="preserve">modul </w:t>
      </w:r>
      <w:r w:rsidRPr="004D272B">
        <w:rPr>
          <w:color w:val="auto"/>
        </w:rPr>
        <w:t>elektroenergetsk</w:t>
      </w:r>
      <w:r w:rsidR="005E060C" w:rsidRPr="004D272B">
        <w:rPr>
          <w:color w:val="auto"/>
        </w:rPr>
        <w:t>og</w:t>
      </w:r>
      <w:r w:rsidRPr="004D272B">
        <w:rPr>
          <w:color w:val="auto"/>
        </w:rPr>
        <w:t xml:space="preserve"> park</w:t>
      </w:r>
      <w:r w:rsidR="00556DEB" w:rsidRPr="004D272B">
        <w:rPr>
          <w:rFonts w:ascii="Calibri" w:hAnsi="Calibri" w:cs="Calibri"/>
          <w:color w:val="auto"/>
          <w:lang w:val="sr-Cyrl-RS"/>
        </w:rPr>
        <w:t>а</w:t>
      </w:r>
      <w:r w:rsidRPr="004D272B">
        <w:rPr>
          <w:color w:val="auto"/>
        </w:rPr>
        <w:t xml:space="preserve"> mora biti sposoban doprinijeti regulaciji napona na mjestu priklju</w:t>
      </w:r>
      <w:r w:rsidR="00274E76" w:rsidRPr="004D272B">
        <w:rPr>
          <w:rFonts w:ascii="Calibri" w:hAnsi="Calibri" w:cs="Calibri"/>
          <w:color w:val="auto"/>
        </w:rPr>
        <w:t>č</w:t>
      </w:r>
      <w:r w:rsidRPr="004D272B">
        <w:rPr>
          <w:color w:val="auto"/>
        </w:rPr>
        <w:t>enja osiguravanjem razmjene reaktivne snage s mre</w:t>
      </w:r>
      <w:r w:rsidR="007F35B7" w:rsidRPr="004D272B">
        <w:rPr>
          <w:color w:val="auto"/>
        </w:rPr>
        <w:t>ž</w:t>
      </w:r>
      <w:r w:rsidRPr="004D272B">
        <w:rPr>
          <w:color w:val="auto"/>
        </w:rPr>
        <w:t>om za  vrijednost napona u opsegu od od 0,95 do 1,05 Un u koracima od najviše 0,01 j.v, s nagibom opsega najmanje od 2 do 7 % u koracima od najviše 0,5 %. Izlazna reaktivna snaga mora biti jednaka nuli kad je vrijednost mre</w:t>
      </w:r>
      <w:r w:rsidR="007F35B7" w:rsidRPr="004D272B">
        <w:rPr>
          <w:color w:val="auto"/>
        </w:rPr>
        <w:t>ž</w:t>
      </w:r>
      <w:r w:rsidRPr="004D272B">
        <w:rPr>
          <w:color w:val="auto"/>
        </w:rPr>
        <w:t>nog napona na mjestu priklju</w:t>
      </w:r>
      <w:r w:rsidR="00274E76" w:rsidRPr="004D272B">
        <w:rPr>
          <w:rFonts w:ascii="Calibri" w:hAnsi="Calibri" w:cs="Calibri"/>
          <w:color w:val="auto"/>
        </w:rPr>
        <w:t>č</w:t>
      </w:r>
      <w:r w:rsidRPr="004D272B">
        <w:rPr>
          <w:color w:val="auto"/>
        </w:rPr>
        <w:t xml:space="preserve">enja jednaka zadatoj vrijednosti napona. </w:t>
      </w:r>
    </w:p>
    <w:p w14:paraId="329B63D0" w14:textId="0739B401" w:rsidR="00461453" w:rsidRPr="004D272B" w:rsidRDefault="00461453" w:rsidP="004D272B">
      <w:pPr>
        <w:pStyle w:val="ListParagraph"/>
        <w:rPr>
          <w:color w:val="auto"/>
        </w:rPr>
      </w:pPr>
      <w:r w:rsidRPr="004D272B">
        <w:rPr>
          <w:color w:val="auto"/>
        </w:rPr>
        <w:t>Zadata vrijednost se mo</w:t>
      </w:r>
      <w:r w:rsidR="007F35B7" w:rsidRPr="004D272B">
        <w:rPr>
          <w:color w:val="auto"/>
        </w:rPr>
        <w:t>ž</w:t>
      </w:r>
      <w:r w:rsidRPr="004D272B">
        <w:rPr>
          <w:color w:val="auto"/>
        </w:rPr>
        <w:t>e upotr</w:t>
      </w:r>
      <w:r w:rsidR="00ED47DA" w:rsidRPr="004D272B">
        <w:rPr>
          <w:color w:val="auto"/>
        </w:rPr>
        <w:t>ij</w:t>
      </w:r>
      <w:r w:rsidRPr="004D272B">
        <w:rPr>
          <w:color w:val="auto"/>
        </w:rPr>
        <w:t>ebiti s mrtvom zonom ili bez nje. Mrtva zona se mo</w:t>
      </w:r>
      <w:r w:rsidR="007F35B7" w:rsidRPr="004D272B">
        <w:rPr>
          <w:color w:val="auto"/>
        </w:rPr>
        <w:t>ž</w:t>
      </w:r>
      <w:r w:rsidRPr="004D272B">
        <w:rPr>
          <w:color w:val="auto"/>
        </w:rPr>
        <w:t>e birati u opsegu od 0 do ± 5 % referentnog mre</w:t>
      </w:r>
      <w:r w:rsidR="007F35B7" w:rsidRPr="004D272B">
        <w:rPr>
          <w:color w:val="auto"/>
        </w:rPr>
        <w:t>ž</w:t>
      </w:r>
      <w:r w:rsidRPr="004D272B">
        <w:rPr>
          <w:color w:val="auto"/>
        </w:rPr>
        <w:t>nog napona od 1 j.v. u koracima od najviše 0,5 %</w:t>
      </w:r>
      <w:r w:rsidR="00CE50D9" w:rsidRPr="004D272B">
        <w:rPr>
          <w:color w:val="auto"/>
        </w:rPr>
        <w:t>.</w:t>
      </w:r>
    </w:p>
    <w:p w14:paraId="0E50F151" w14:textId="68FE15C0" w:rsidR="00461453" w:rsidRPr="004D272B" w:rsidRDefault="00461453"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 xml:space="preserve">aju skokovite promjene napona </w:t>
      </w:r>
      <w:r w:rsidR="005E060C" w:rsidRPr="004D272B">
        <w:rPr>
          <w:color w:val="auto"/>
        </w:rPr>
        <w:t xml:space="preserve">modul </w:t>
      </w:r>
      <w:r w:rsidRPr="004D272B">
        <w:rPr>
          <w:color w:val="auto"/>
        </w:rPr>
        <w:t>elektroenergetsk</w:t>
      </w:r>
      <w:r w:rsidR="005E060C" w:rsidRPr="004D272B">
        <w:rPr>
          <w:color w:val="auto"/>
        </w:rPr>
        <w:t>og</w:t>
      </w:r>
      <w:r w:rsidRPr="004D272B">
        <w:rPr>
          <w:color w:val="auto"/>
        </w:rPr>
        <w:t xml:space="preserve"> park</w:t>
      </w:r>
      <w:r w:rsidR="005E060C" w:rsidRPr="004D272B">
        <w:rPr>
          <w:color w:val="auto"/>
        </w:rPr>
        <w:t>a</w:t>
      </w:r>
      <w:r w:rsidRPr="004D272B">
        <w:rPr>
          <w:color w:val="auto"/>
        </w:rPr>
        <w:t xml:space="preserve"> mora biti u stanju posti</w:t>
      </w:r>
      <w:r w:rsidR="00274E76" w:rsidRPr="004D272B">
        <w:rPr>
          <w:rFonts w:ascii="Calibri" w:hAnsi="Calibri" w:cs="Calibri"/>
          <w:color w:val="auto"/>
        </w:rPr>
        <w:t>ć</w:t>
      </w:r>
      <w:r w:rsidRPr="004D272B">
        <w:rPr>
          <w:color w:val="auto"/>
        </w:rPr>
        <w:t>i 90 % promjene izlazne reaktivne snage u vremenu t</w:t>
      </w:r>
      <w:r w:rsidRPr="004D272B">
        <w:rPr>
          <w:color w:val="auto"/>
          <w:vertAlign w:val="subscript"/>
        </w:rPr>
        <w:t>1</w:t>
      </w:r>
      <w:r w:rsidRPr="004D272B">
        <w:rPr>
          <w:color w:val="auto"/>
        </w:rPr>
        <w:t>, i stabilizovati se na vrijednosti odre</w:t>
      </w:r>
      <w:r w:rsidR="007F35B7" w:rsidRPr="004D272B">
        <w:rPr>
          <w:rFonts w:ascii="Calibri" w:hAnsi="Calibri" w:cs="Calibri"/>
          <w:color w:val="auto"/>
        </w:rPr>
        <w:t>đ</w:t>
      </w:r>
      <w:r w:rsidRPr="004D272B">
        <w:rPr>
          <w:color w:val="auto"/>
        </w:rPr>
        <w:t>enoj nagibom unutar vremena t</w:t>
      </w:r>
      <w:r w:rsidRPr="004D272B">
        <w:rPr>
          <w:color w:val="auto"/>
          <w:vertAlign w:val="subscript"/>
        </w:rPr>
        <w:t>2</w:t>
      </w:r>
      <w:r w:rsidRPr="004D272B">
        <w:rPr>
          <w:color w:val="auto"/>
        </w:rPr>
        <w:t>, uz dopušteno odstupanje reaktivne snage u stacionarnom stanju od najviše 5 % maksimalne reaktivne snage. Predlo</w:t>
      </w:r>
      <w:r w:rsidR="007F35B7" w:rsidRPr="004D272B">
        <w:rPr>
          <w:color w:val="auto"/>
        </w:rPr>
        <w:t>ž</w:t>
      </w:r>
      <w:r w:rsidRPr="004D272B">
        <w:rPr>
          <w:color w:val="auto"/>
        </w:rPr>
        <w:t>ene vrijednosti su t</w:t>
      </w:r>
      <w:r w:rsidRPr="004D272B">
        <w:rPr>
          <w:color w:val="auto"/>
          <w:vertAlign w:val="subscript"/>
        </w:rPr>
        <w:t>1</w:t>
      </w:r>
      <w:r w:rsidRPr="004D272B">
        <w:rPr>
          <w:color w:val="auto"/>
        </w:rPr>
        <w:t>=1 sekunda i t</w:t>
      </w:r>
      <w:r w:rsidRPr="004D272B">
        <w:rPr>
          <w:color w:val="auto"/>
          <w:vertAlign w:val="subscript"/>
        </w:rPr>
        <w:t>2</w:t>
      </w:r>
      <w:r w:rsidRPr="004D272B">
        <w:rPr>
          <w:color w:val="auto"/>
        </w:rPr>
        <w:t xml:space="preserve">=10 sekundi. </w:t>
      </w:r>
    </w:p>
    <w:p w14:paraId="5246603B" w14:textId="5A435B7F" w:rsidR="00461453" w:rsidRPr="004D272B" w:rsidRDefault="00461453" w:rsidP="004D272B">
      <w:pPr>
        <w:pStyle w:val="ListParagraph"/>
        <w:rPr>
          <w:color w:val="auto"/>
        </w:rPr>
      </w:pPr>
      <w:r w:rsidRPr="004D272B">
        <w:rPr>
          <w:color w:val="auto"/>
        </w:rPr>
        <w:lastRenderedPageBreak/>
        <w:t>Za potrebe re</w:t>
      </w:r>
      <w:r w:rsidR="007F35B7" w:rsidRPr="004D272B">
        <w:rPr>
          <w:color w:val="auto"/>
        </w:rPr>
        <w:t>ž</w:t>
      </w:r>
      <w:r w:rsidRPr="004D272B">
        <w:rPr>
          <w:color w:val="auto"/>
        </w:rPr>
        <w:t xml:space="preserve">ima regulacije reaktivne snage </w:t>
      </w:r>
      <w:r w:rsidR="005E060C" w:rsidRPr="004D272B">
        <w:rPr>
          <w:color w:val="auto"/>
        </w:rPr>
        <w:t xml:space="preserve">modul </w:t>
      </w:r>
      <w:r w:rsidRPr="004D272B">
        <w:rPr>
          <w:color w:val="auto"/>
        </w:rPr>
        <w:t>elektroenergetsk</w:t>
      </w:r>
      <w:r w:rsidR="005E060C" w:rsidRPr="004D272B">
        <w:rPr>
          <w:color w:val="auto"/>
        </w:rPr>
        <w:t>og</w:t>
      </w:r>
      <w:r w:rsidRPr="004D272B">
        <w:rPr>
          <w:color w:val="auto"/>
        </w:rPr>
        <w:t xml:space="preserve"> park</w:t>
      </w:r>
      <w:r w:rsidR="005E060C" w:rsidRPr="004D272B">
        <w:rPr>
          <w:color w:val="auto"/>
        </w:rPr>
        <w:t>a</w:t>
      </w:r>
      <w:r w:rsidRPr="004D272B">
        <w:rPr>
          <w:color w:val="auto"/>
        </w:rPr>
        <w:t xml:space="preserve"> mora biti u stanju da podesi vrijednost reaktivne snage u bilo koju ta</w:t>
      </w:r>
      <w:r w:rsidR="00274E76" w:rsidRPr="004D272B">
        <w:rPr>
          <w:rFonts w:ascii="Calibri" w:hAnsi="Calibri" w:cs="Calibri"/>
          <w:color w:val="auto"/>
        </w:rPr>
        <w:t>č</w:t>
      </w:r>
      <w:r w:rsidRPr="004D272B">
        <w:rPr>
          <w:color w:val="auto"/>
        </w:rPr>
        <w:t>ku opsega reaktivne snage, kako je navedeno u ta</w:t>
      </w:r>
      <w:r w:rsidR="00274E76" w:rsidRPr="004D272B">
        <w:rPr>
          <w:rFonts w:ascii="Calibri" w:hAnsi="Calibri" w:cs="Calibri"/>
          <w:color w:val="auto"/>
        </w:rPr>
        <w:t>č</w:t>
      </w:r>
      <w:r w:rsidRPr="004D272B">
        <w:rPr>
          <w:color w:val="auto"/>
        </w:rPr>
        <w:t xml:space="preserve">ki </w:t>
      </w:r>
      <w:r w:rsidR="00531DBD" w:rsidRPr="004D272B">
        <w:rPr>
          <w:color w:val="auto"/>
        </w:rPr>
        <w:fldChar w:fldCharType="begin"/>
      </w:r>
      <w:r w:rsidR="00531DBD" w:rsidRPr="004D272B">
        <w:rPr>
          <w:color w:val="auto"/>
        </w:rPr>
        <w:instrText xml:space="preserve"> REF _Ref64892463 \r \h </w:instrText>
      </w:r>
      <w:r w:rsidR="00531DBD" w:rsidRPr="004D272B">
        <w:rPr>
          <w:color w:val="auto"/>
        </w:rPr>
      </w:r>
      <w:r w:rsidR="00531DBD" w:rsidRPr="004D272B">
        <w:rPr>
          <w:color w:val="auto"/>
        </w:rPr>
        <w:fldChar w:fldCharType="separate"/>
      </w:r>
      <w:r w:rsidR="005654DB" w:rsidRPr="004D272B">
        <w:rPr>
          <w:color w:val="auto"/>
        </w:rPr>
        <w:t>6.3.5.1</w:t>
      </w:r>
      <w:r w:rsidR="00531DBD" w:rsidRPr="004D272B">
        <w:rPr>
          <w:color w:val="auto"/>
        </w:rPr>
        <w:fldChar w:fldCharType="end"/>
      </w:r>
      <w:r w:rsidR="00531DBD" w:rsidRPr="004D272B">
        <w:rPr>
          <w:color w:val="auto"/>
        </w:rPr>
        <w:t xml:space="preserve"> </w:t>
      </w:r>
      <w:r w:rsidRPr="004D272B">
        <w:rPr>
          <w:color w:val="auto"/>
        </w:rPr>
        <w:t>i ta</w:t>
      </w:r>
      <w:r w:rsidR="00274E76" w:rsidRPr="004D272B">
        <w:rPr>
          <w:rFonts w:ascii="Calibri" w:hAnsi="Calibri" w:cs="Calibri"/>
          <w:color w:val="auto"/>
        </w:rPr>
        <w:t>č</w:t>
      </w:r>
      <w:r w:rsidRPr="004D272B">
        <w:rPr>
          <w:color w:val="auto"/>
        </w:rPr>
        <w:t>ki</w:t>
      </w:r>
      <w:r w:rsidR="00531DBD" w:rsidRPr="004D272B">
        <w:rPr>
          <w:color w:val="auto"/>
        </w:rPr>
        <w:t xml:space="preserve"> </w:t>
      </w:r>
      <w:r w:rsidR="00531DBD" w:rsidRPr="004D272B">
        <w:rPr>
          <w:color w:val="auto"/>
        </w:rPr>
        <w:fldChar w:fldCharType="begin"/>
      </w:r>
      <w:r w:rsidR="00531DBD" w:rsidRPr="004D272B">
        <w:rPr>
          <w:color w:val="auto"/>
        </w:rPr>
        <w:instrText xml:space="preserve"> REF _Ref64892577 \r \h </w:instrText>
      </w:r>
      <w:r w:rsidR="00531DBD" w:rsidRPr="004D272B">
        <w:rPr>
          <w:color w:val="auto"/>
        </w:rPr>
      </w:r>
      <w:r w:rsidR="00531DBD" w:rsidRPr="004D272B">
        <w:rPr>
          <w:color w:val="auto"/>
        </w:rPr>
        <w:fldChar w:fldCharType="separate"/>
      </w:r>
      <w:r w:rsidR="005654DB" w:rsidRPr="004D272B">
        <w:rPr>
          <w:color w:val="auto"/>
        </w:rPr>
        <w:t>6.3.8.1</w:t>
      </w:r>
      <w:r w:rsidR="00531DBD" w:rsidRPr="004D272B">
        <w:rPr>
          <w:color w:val="auto"/>
        </w:rPr>
        <w:fldChar w:fldCharType="end"/>
      </w:r>
      <w:r w:rsidRPr="004D272B">
        <w:rPr>
          <w:color w:val="auto"/>
        </w:rPr>
        <w:t>, u koracima koji nisu ve</w:t>
      </w:r>
      <w:r w:rsidR="00274E76" w:rsidRPr="004D272B">
        <w:rPr>
          <w:rFonts w:ascii="Calibri" w:hAnsi="Calibri" w:cs="Calibri"/>
          <w:color w:val="auto"/>
        </w:rPr>
        <w:t>ć</w:t>
      </w:r>
      <w:r w:rsidRPr="004D272B">
        <w:rPr>
          <w:color w:val="auto"/>
        </w:rPr>
        <w:t>i od 5 M</w:t>
      </w:r>
      <w:r w:rsidR="00C11E38">
        <w:rPr>
          <w:color w:val="auto"/>
        </w:rPr>
        <w:t>va</w:t>
      </w:r>
      <w:r w:rsidRPr="004D272B">
        <w:rPr>
          <w:color w:val="auto"/>
        </w:rPr>
        <w:t>r ili 5 % pune reaktivne snage, u zavisno</w:t>
      </w:r>
      <w:r w:rsidR="00ED47DA" w:rsidRPr="004D272B">
        <w:rPr>
          <w:color w:val="auto"/>
        </w:rPr>
        <w:t>sti</w:t>
      </w:r>
      <w:r w:rsidRPr="004D272B">
        <w:rPr>
          <w:color w:val="auto"/>
        </w:rPr>
        <w:t xml:space="preserve"> </w:t>
      </w:r>
      <w:r w:rsidR="00F07FCC" w:rsidRPr="004D272B">
        <w:rPr>
          <w:color w:val="auto"/>
        </w:rPr>
        <w:t xml:space="preserve">od toga </w:t>
      </w:r>
      <w:r w:rsidRPr="004D272B">
        <w:rPr>
          <w:color w:val="auto"/>
        </w:rPr>
        <w:t>št</w:t>
      </w:r>
      <w:r w:rsidR="00ED47DA" w:rsidRPr="004D272B">
        <w:rPr>
          <w:color w:val="auto"/>
        </w:rPr>
        <w:t>a</w:t>
      </w:r>
      <w:r w:rsidRPr="004D272B">
        <w:rPr>
          <w:color w:val="auto"/>
        </w:rPr>
        <w:t xml:space="preserve"> je manje</w:t>
      </w:r>
      <w:r w:rsidR="001B1730" w:rsidRPr="004D272B">
        <w:rPr>
          <w:color w:val="auto"/>
        </w:rPr>
        <w:t>.</w:t>
      </w:r>
    </w:p>
    <w:p w14:paraId="70E68CED" w14:textId="4D6712B4" w:rsidR="00461453" w:rsidRPr="004D272B" w:rsidRDefault="00461453" w:rsidP="004D272B">
      <w:pPr>
        <w:pStyle w:val="ListParagraph"/>
        <w:rPr>
          <w:color w:val="auto"/>
        </w:rPr>
      </w:pPr>
      <w:r w:rsidRPr="004D272B">
        <w:rPr>
          <w:color w:val="auto"/>
        </w:rPr>
        <w:t>Za potrebe re</w:t>
      </w:r>
      <w:r w:rsidR="007F35B7" w:rsidRPr="004D272B">
        <w:rPr>
          <w:color w:val="auto"/>
        </w:rPr>
        <w:t>ž</w:t>
      </w:r>
      <w:r w:rsidRPr="004D272B">
        <w:rPr>
          <w:color w:val="auto"/>
        </w:rPr>
        <w:t xml:space="preserve">ima regulacije faktora snage </w:t>
      </w:r>
      <w:r w:rsidR="005E060C" w:rsidRPr="004D272B">
        <w:rPr>
          <w:color w:val="auto"/>
        </w:rPr>
        <w:t xml:space="preserve">modul </w:t>
      </w:r>
      <w:r w:rsidRPr="004D272B">
        <w:rPr>
          <w:color w:val="auto"/>
        </w:rPr>
        <w:t>elektroenergetsk</w:t>
      </w:r>
      <w:r w:rsidR="005E060C" w:rsidRPr="004D272B">
        <w:rPr>
          <w:color w:val="auto"/>
        </w:rPr>
        <w:t>og</w:t>
      </w:r>
      <w:r w:rsidRPr="004D272B">
        <w:rPr>
          <w:color w:val="auto"/>
        </w:rPr>
        <w:t xml:space="preserve"> park</w:t>
      </w:r>
      <w:r w:rsidR="005E060C" w:rsidRPr="004D272B">
        <w:rPr>
          <w:color w:val="auto"/>
        </w:rPr>
        <w:t>a</w:t>
      </w:r>
      <w:r w:rsidRPr="004D272B">
        <w:rPr>
          <w:color w:val="auto"/>
        </w:rPr>
        <w:t xml:space="preserve"> mo</w:t>
      </w:r>
      <w:r w:rsidR="007F35B7" w:rsidRPr="004D272B">
        <w:rPr>
          <w:color w:val="auto"/>
        </w:rPr>
        <w:t>ž</w:t>
      </w:r>
      <w:r w:rsidRPr="004D272B">
        <w:rPr>
          <w:color w:val="auto"/>
        </w:rPr>
        <w:t>e regulisati faktor snage na mjestu priklju</w:t>
      </w:r>
      <w:r w:rsidR="00274E76" w:rsidRPr="004D272B">
        <w:rPr>
          <w:rFonts w:ascii="Calibri" w:hAnsi="Calibri" w:cs="Calibri"/>
          <w:color w:val="auto"/>
        </w:rPr>
        <w:t>č</w:t>
      </w:r>
      <w:r w:rsidRPr="004D272B">
        <w:rPr>
          <w:color w:val="auto"/>
        </w:rPr>
        <w:t>enja unutar zahtijevanog opsega reaktivne snage, u skladu s</w:t>
      </w:r>
      <w:r w:rsidR="001B1730" w:rsidRPr="004D272B">
        <w:rPr>
          <w:color w:val="auto"/>
        </w:rPr>
        <w:t>a</w:t>
      </w:r>
      <w:r w:rsidRPr="004D272B">
        <w:rPr>
          <w:color w:val="auto"/>
        </w:rPr>
        <w:t xml:space="preserve"> ta</w:t>
      </w:r>
      <w:r w:rsidR="00274E76" w:rsidRPr="004D272B">
        <w:rPr>
          <w:rFonts w:ascii="Calibri" w:hAnsi="Calibri" w:cs="Calibri"/>
          <w:color w:val="auto"/>
        </w:rPr>
        <w:t>č</w:t>
      </w:r>
      <w:r w:rsidRPr="004D272B">
        <w:rPr>
          <w:color w:val="auto"/>
        </w:rPr>
        <w:t xml:space="preserve">kom </w:t>
      </w:r>
      <w:r w:rsidR="00531DBD" w:rsidRPr="004D272B">
        <w:rPr>
          <w:color w:val="auto"/>
        </w:rPr>
        <w:fldChar w:fldCharType="begin"/>
      </w:r>
      <w:r w:rsidR="00531DBD" w:rsidRPr="004D272B">
        <w:rPr>
          <w:color w:val="auto"/>
        </w:rPr>
        <w:instrText xml:space="preserve"> REF _Ref64892577 \r \h </w:instrText>
      </w:r>
      <w:r w:rsidR="00531DBD" w:rsidRPr="004D272B">
        <w:rPr>
          <w:color w:val="auto"/>
        </w:rPr>
      </w:r>
      <w:r w:rsidR="00531DBD" w:rsidRPr="004D272B">
        <w:rPr>
          <w:color w:val="auto"/>
        </w:rPr>
        <w:fldChar w:fldCharType="separate"/>
      </w:r>
      <w:r w:rsidR="005654DB" w:rsidRPr="004D272B">
        <w:rPr>
          <w:color w:val="auto"/>
        </w:rPr>
        <w:t>6.3.8.1</w:t>
      </w:r>
      <w:r w:rsidR="00531DBD" w:rsidRPr="004D272B">
        <w:rPr>
          <w:color w:val="auto"/>
        </w:rPr>
        <w:fldChar w:fldCharType="end"/>
      </w:r>
      <w:r w:rsidR="001B1730" w:rsidRPr="004D272B">
        <w:rPr>
          <w:color w:val="auto"/>
        </w:rPr>
        <w:t>,</w:t>
      </w:r>
      <w:r w:rsidR="008C5AF5" w:rsidRPr="004D272B">
        <w:rPr>
          <w:color w:val="auto"/>
        </w:rPr>
        <w:t xml:space="preserve"> </w:t>
      </w:r>
      <w:r w:rsidRPr="004D272B">
        <w:rPr>
          <w:color w:val="auto"/>
        </w:rPr>
        <w:t>u koracima od najviše 0,01 ciljnog faktora snage. Predlo</w:t>
      </w:r>
      <w:r w:rsidR="007F35B7" w:rsidRPr="004D272B">
        <w:rPr>
          <w:color w:val="auto"/>
        </w:rPr>
        <w:t>ž</w:t>
      </w:r>
      <w:r w:rsidRPr="004D272B">
        <w:rPr>
          <w:color w:val="auto"/>
        </w:rPr>
        <w:t>ene su sljede</w:t>
      </w:r>
      <w:r w:rsidR="00274E76" w:rsidRPr="004D272B">
        <w:rPr>
          <w:rFonts w:ascii="Calibri" w:hAnsi="Calibri" w:cs="Calibri"/>
          <w:color w:val="auto"/>
        </w:rPr>
        <w:t>ć</w:t>
      </w:r>
      <w:r w:rsidRPr="004D272B">
        <w:rPr>
          <w:color w:val="auto"/>
        </w:rPr>
        <w:t xml:space="preserve">e vrijednosti: </w:t>
      </w:r>
    </w:p>
    <w:p w14:paraId="57B9439A" w14:textId="62402ADA" w:rsidR="00461453" w:rsidRPr="004D272B" w:rsidRDefault="00461453" w:rsidP="00A26F73">
      <w:pPr>
        <w:pStyle w:val="alineja"/>
      </w:pPr>
      <w:r w:rsidRPr="004D272B">
        <w:t xml:space="preserve">vrijeme postizanja ciljnog faktora snage nakon nagle promjene izlazne aktivne snage: 10 sekundi </w:t>
      </w:r>
    </w:p>
    <w:p w14:paraId="79634D2C" w14:textId="19F9BE4C" w:rsidR="00461453" w:rsidRPr="004D272B" w:rsidRDefault="00461453" w:rsidP="00A26F73">
      <w:pPr>
        <w:pStyle w:val="alineja"/>
      </w:pPr>
      <w:r w:rsidRPr="004D272B">
        <w:t>dopušteno odstupanje ciljnog faktora snage: 1% maksimalne reaktivne snage elektroenergetskog parka</w:t>
      </w:r>
      <w:r w:rsidR="00BF47FC" w:rsidRPr="004D272B">
        <w:rPr>
          <w:lang w:val="sr-Cyrl-RS"/>
        </w:rPr>
        <w:t>.</w:t>
      </w:r>
    </w:p>
    <w:p w14:paraId="71949634" w14:textId="2E3050F1" w:rsidR="00461453" w:rsidRPr="004D272B" w:rsidRDefault="00461453" w:rsidP="004D272B">
      <w:pPr>
        <w:pStyle w:val="ListParagraph"/>
        <w:rPr>
          <w:color w:val="auto"/>
        </w:rPr>
      </w:pPr>
      <w:r w:rsidRPr="004D272B">
        <w:rPr>
          <w:color w:val="auto"/>
        </w:rPr>
        <w:t>Nadle</w:t>
      </w:r>
      <w:r w:rsidR="007F35B7" w:rsidRPr="004D272B">
        <w:rPr>
          <w:color w:val="auto"/>
        </w:rPr>
        <w:t>ž</w:t>
      </w:r>
      <w:r w:rsidRPr="004D272B">
        <w:rPr>
          <w:color w:val="auto"/>
        </w:rPr>
        <w:t>ni operator sistem</w:t>
      </w:r>
      <w:r w:rsidR="0037448C" w:rsidRPr="004D272B">
        <w:rPr>
          <w:color w:val="auto"/>
        </w:rPr>
        <w:t>,</w:t>
      </w:r>
      <w:r w:rsidRPr="004D272B">
        <w:rPr>
          <w:color w:val="auto"/>
        </w:rPr>
        <w:t xml:space="preserve"> u dogovoru s vlasnikom elektroenergetskog parka, odre</w:t>
      </w:r>
      <w:r w:rsidR="007F35B7" w:rsidRPr="004D272B">
        <w:rPr>
          <w:rFonts w:ascii="Calibri" w:hAnsi="Calibri" w:cs="Calibri"/>
          <w:color w:val="auto"/>
        </w:rPr>
        <w:t>đ</w:t>
      </w:r>
      <w:r w:rsidRPr="004D272B">
        <w:rPr>
          <w:color w:val="auto"/>
        </w:rPr>
        <w:t xml:space="preserve">uje koji </w:t>
      </w:r>
      <w:r w:rsidR="00274E76" w:rsidRPr="004D272B">
        <w:rPr>
          <w:rFonts w:ascii="Calibri" w:hAnsi="Calibri" w:cs="Calibri"/>
          <w:color w:val="auto"/>
        </w:rPr>
        <w:t>ć</w:t>
      </w:r>
      <w:r w:rsidRPr="004D272B">
        <w:rPr>
          <w:color w:val="auto"/>
        </w:rPr>
        <w:t xml:space="preserve">e se od tri </w:t>
      </w:r>
      <w:r w:rsidR="0037448C" w:rsidRPr="004D272B">
        <w:rPr>
          <w:color w:val="auto"/>
        </w:rPr>
        <w:t xml:space="preserve">navedena </w:t>
      </w:r>
      <w:r w:rsidRPr="004D272B">
        <w:rPr>
          <w:color w:val="auto"/>
        </w:rPr>
        <w:t>na</w:t>
      </w:r>
      <w:r w:rsidR="00274E76" w:rsidRPr="004D272B">
        <w:rPr>
          <w:rFonts w:ascii="Calibri" w:hAnsi="Calibri" w:cs="Calibri"/>
          <w:color w:val="auto"/>
        </w:rPr>
        <w:t>č</w:t>
      </w:r>
      <w:r w:rsidRPr="004D272B">
        <w:rPr>
          <w:color w:val="auto"/>
        </w:rPr>
        <w:t>ina regulacije reaktivne snage i s njima povezane zadate vrijednosti primjenjivati te koja dodatna oprema je potrebna kako bi se odgovaraju</w:t>
      </w:r>
      <w:r w:rsidR="00274E76" w:rsidRPr="004D272B">
        <w:rPr>
          <w:rFonts w:ascii="Calibri" w:hAnsi="Calibri" w:cs="Calibri"/>
          <w:color w:val="auto"/>
        </w:rPr>
        <w:t>ć</w:t>
      </w:r>
      <w:r w:rsidRPr="004D272B">
        <w:rPr>
          <w:color w:val="auto"/>
        </w:rPr>
        <w:t>e zadate vrijednosti mogle podesiti daljinski</w:t>
      </w:r>
      <w:r w:rsidR="0037448C" w:rsidRPr="004D272B">
        <w:rPr>
          <w:color w:val="auto"/>
        </w:rPr>
        <w:t>.</w:t>
      </w:r>
    </w:p>
    <w:p w14:paraId="6C534798" w14:textId="5FADF793" w:rsidR="00461453" w:rsidRPr="004D272B" w:rsidRDefault="00461453" w:rsidP="004D272B">
      <w:pPr>
        <w:pStyle w:val="ListParagraph"/>
        <w:rPr>
          <w:color w:val="auto"/>
        </w:rPr>
      </w:pPr>
      <w:r w:rsidRPr="004D272B">
        <w:rPr>
          <w:color w:val="auto"/>
        </w:rPr>
        <w:t>S obzirom na odre</w:t>
      </w:r>
      <w:r w:rsidR="007F35B7" w:rsidRPr="004D272B">
        <w:rPr>
          <w:rFonts w:ascii="Calibri" w:hAnsi="Calibri" w:cs="Calibri"/>
          <w:color w:val="auto"/>
        </w:rPr>
        <w:t>đ</w:t>
      </w:r>
      <w:r w:rsidRPr="004D272B">
        <w:rPr>
          <w:color w:val="auto"/>
        </w:rPr>
        <w:t xml:space="preserve">ivanje prednosti doprinosa aktivne ili reaktivne snage, NOSBiH </w:t>
      </w:r>
      <w:r w:rsidR="00274E76" w:rsidRPr="004D272B">
        <w:rPr>
          <w:rFonts w:ascii="Calibri" w:hAnsi="Calibri" w:cs="Calibri"/>
          <w:color w:val="auto"/>
        </w:rPr>
        <w:t>ć</w:t>
      </w:r>
      <w:r w:rsidRPr="004D272B">
        <w:rPr>
          <w:color w:val="auto"/>
        </w:rPr>
        <w:t>e odrediti da li tokom kvarova za koje je potrebna sposobnost prolaska kroz stanja kvara u mre</w:t>
      </w:r>
      <w:r w:rsidR="007F35B7" w:rsidRPr="004D272B">
        <w:rPr>
          <w:rFonts w:cs="Aptos"/>
          <w:color w:val="auto"/>
        </w:rPr>
        <w:t>ž</w:t>
      </w:r>
      <w:r w:rsidRPr="004D272B">
        <w:rPr>
          <w:color w:val="auto"/>
        </w:rPr>
        <w:t>i, prednost ima doprinos aktivne ili doprinos reaktivne snage. Ako se prednost daje doprinosu aktivne snage, obezbje</w:t>
      </w:r>
      <w:r w:rsidR="007F35B7" w:rsidRPr="004D272B">
        <w:rPr>
          <w:rFonts w:ascii="Calibri" w:hAnsi="Calibri" w:cs="Calibri"/>
          <w:color w:val="auto"/>
        </w:rPr>
        <w:t>đ</w:t>
      </w:r>
      <w:r w:rsidRPr="004D272B">
        <w:rPr>
          <w:color w:val="auto"/>
        </w:rPr>
        <w:t xml:space="preserve">enje aktivne snage mora </w:t>
      </w:r>
      <w:r w:rsidR="00FC4CF4" w:rsidRPr="004D272B">
        <w:rPr>
          <w:color w:val="auto"/>
        </w:rPr>
        <w:t>biti</w:t>
      </w:r>
      <w:r w:rsidRPr="004D272B">
        <w:rPr>
          <w:color w:val="auto"/>
        </w:rPr>
        <w:t xml:space="preserve"> uspostav</w:t>
      </w:r>
      <w:r w:rsidR="00FC4CF4" w:rsidRPr="004D272B">
        <w:rPr>
          <w:color w:val="auto"/>
        </w:rPr>
        <w:t>ljeno</w:t>
      </w:r>
      <w:r w:rsidRPr="004D272B">
        <w:rPr>
          <w:color w:val="auto"/>
        </w:rPr>
        <w:t xml:space="preserve"> najkasnije 150 ms od po</w:t>
      </w:r>
      <w:r w:rsidR="00274E76" w:rsidRPr="004D272B">
        <w:rPr>
          <w:rFonts w:ascii="Calibri" w:hAnsi="Calibri" w:cs="Calibri"/>
          <w:color w:val="auto"/>
        </w:rPr>
        <w:t>č</w:t>
      </w:r>
      <w:r w:rsidRPr="004D272B">
        <w:rPr>
          <w:color w:val="auto"/>
        </w:rPr>
        <w:t>etka kvara</w:t>
      </w:r>
      <w:r w:rsidR="00FC4CF4" w:rsidRPr="004D272B">
        <w:rPr>
          <w:color w:val="auto"/>
        </w:rPr>
        <w:t>.</w:t>
      </w:r>
    </w:p>
    <w:p w14:paraId="51EE720D" w14:textId="1EA3CEC0" w:rsidR="00461453" w:rsidRPr="004D272B" w:rsidRDefault="005E060C" w:rsidP="004D272B">
      <w:pPr>
        <w:pStyle w:val="ListParagraph"/>
        <w:rPr>
          <w:color w:val="auto"/>
        </w:rPr>
      </w:pPr>
      <w:r w:rsidRPr="004D272B">
        <w:rPr>
          <w:color w:val="auto"/>
        </w:rPr>
        <w:t>Modul e</w:t>
      </w:r>
      <w:r w:rsidR="00461453" w:rsidRPr="004D272B">
        <w:rPr>
          <w:color w:val="auto"/>
        </w:rPr>
        <w:t>lektroenergetsk</w:t>
      </w:r>
      <w:r w:rsidRPr="004D272B">
        <w:rPr>
          <w:color w:val="auto"/>
        </w:rPr>
        <w:t>og</w:t>
      </w:r>
      <w:r w:rsidR="00461453" w:rsidRPr="004D272B">
        <w:rPr>
          <w:color w:val="auto"/>
        </w:rPr>
        <w:t xml:space="preserve"> park</w:t>
      </w:r>
      <w:r w:rsidRPr="004D272B">
        <w:rPr>
          <w:color w:val="auto"/>
        </w:rPr>
        <w:t>a</w:t>
      </w:r>
      <w:r w:rsidR="00461453" w:rsidRPr="004D272B">
        <w:rPr>
          <w:color w:val="auto"/>
        </w:rPr>
        <w:t xml:space="preserve"> mora biti sposoban da doprinese prigušivanju oscilacija snage, ako to odredi NOSBiH. Karakteristike elektroenergetskog parka koje se odnose na regulaciju napona i reaktivne snage ne smiju štetno uticati na prigušivanje oscilacija snage.</w:t>
      </w:r>
    </w:p>
    <w:p w14:paraId="38249318" w14:textId="1BF84DCC" w:rsidR="00CC05A5" w:rsidRPr="004D272B" w:rsidRDefault="00B47541" w:rsidP="005751BF">
      <w:pPr>
        <w:pStyle w:val="Heading3"/>
      </w:pPr>
      <w:bookmarkStart w:id="317" w:name="_Toc61329166"/>
      <w:bookmarkStart w:id="318" w:name="_Toc163201830"/>
      <w:r w:rsidRPr="004D272B">
        <w:t>Op</w:t>
      </w:r>
      <w:r w:rsidR="00274E76" w:rsidRPr="004D272B">
        <w:rPr>
          <w:rFonts w:cs="Calibri"/>
        </w:rPr>
        <w:t>ć</w:t>
      </w:r>
      <w:r w:rsidR="00CC05A5" w:rsidRPr="004D272B">
        <w:t>i zahtjevi za proizvodne module tipa D</w:t>
      </w:r>
      <w:bookmarkEnd w:id="317"/>
      <w:bookmarkEnd w:id="318"/>
    </w:p>
    <w:p w14:paraId="508934DF" w14:textId="18E0FD04" w:rsidR="00592AD1" w:rsidRPr="004D272B" w:rsidRDefault="00592AD1" w:rsidP="00592AD1">
      <w:pPr>
        <w:rPr>
          <w:lang w:val="bs-Latn-BA" w:eastAsia="bs-Latn-BA"/>
        </w:rPr>
      </w:pPr>
      <w:r w:rsidRPr="004D272B">
        <w:rPr>
          <w:lang w:val="bs-Latn-BA" w:eastAsia="bs-Latn-BA"/>
        </w:rPr>
        <w:t>Proizvodni moduli moraju ispunjavati zahtjeve koji se odnose na tip C.</w:t>
      </w:r>
    </w:p>
    <w:p w14:paraId="1C4E6FE9" w14:textId="54430311" w:rsidR="00D26C2C" w:rsidRPr="004D272B" w:rsidRDefault="00D26C2C" w:rsidP="005A3B8A">
      <w:pPr>
        <w:pStyle w:val="Heading4"/>
      </w:pPr>
      <w:r w:rsidRPr="004D272B">
        <w:t>Naponska stabilnost</w:t>
      </w:r>
    </w:p>
    <w:p w14:paraId="6E2BD390" w14:textId="168A5779" w:rsidR="00CC05A5" w:rsidRPr="004D272B" w:rsidRDefault="00CC05A5" w:rsidP="004D272B">
      <w:pPr>
        <w:pStyle w:val="ListParagraph"/>
        <w:rPr>
          <w:color w:val="auto"/>
        </w:rPr>
      </w:pPr>
      <w:r w:rsidRPr="004D272B">
        <w:rPr>
          <w:color w:val="auto"/>
        </w:rPr>
        <w:t>Proizvodni moduli moraju ispunjavati sljede</w:t>
      </w:r>
      <w:r w:rsidR="00274E76" w:rsidRPr="004D272B">
        <w:rPr>
          <w:rFonts w:ascii="Calibri" w:hAnsi="Calibri" w:cs="Calibri"/>
          <w:color w:val="auto"/>
        </w:rPr>
        <w:t>ć</w:t>
      </w:r>
      <w:r w:rsidRPr="004D272B">
        <w:rPr>
          <w:color w:val="auto"/>
        </w:rPr>
        <w:t>e zahtjeve u pogledu naponske stabilnosti:</w:t>
      </w:r>
    </w:p>
    <w:p w14:paraId="22601EF8" w14:textId="00BCF2CA" w:rsidR="00CC05A5" w:rsidRPr="004D272B" w:rsidRDefault="00491589" w:rsidP="00861408">
      <w:pPr>
        <w:pStyle w:val="Poravnanje"/>
        <w:numPr>
          <w:ilvl w:val="1"/>
          <w:numId w:val="162"/>
        </w:numPr>
      </w:pPr>
      <w:r w:rsidRPr="004D272B">
        <w:t>P</w:t>
      </w:r>
      <w:r w:rsidR="00CC05A5" w:rsidRPr="004D272B">
        <w:t>roizvodni modul mora biti sposoban ostati priklju</w:t>
      </w:r>
      <w:r w:rsidR="00274E76" w:rsidRPr="004D272B">
        <w:rPr>
          <w:rFonts w:cs="Calibri"/>
        </w:rPr>
        <w:t>č</w:t>
      </w:r>
      <w:r w:rsidR="00CC05A5" w:rsidRPr="004D272B">
        <w:t>en na mre</w:t>
      </w:r>
      <w:r w:rsidR="007F35B7" w:rsidRPr="004D272B">
        <w:t>ž</w:t>
      </w:r>
      <w:r w:rsidR="00CC05A5" w:rsidRPr="004D272B">
        <w:t>u i raditi unutar naponskih opsega na mjestu priklju</w:t>
      </w:r>
      <w:r w:rsidR="00274E76" w:rsidRPr="004D272B">
        <w:rPr>
          <w:rFonts w:cs="Calibri"/>
        </w:rPr>
        <w:t>č</w:t>
      </w:r>
      <w:r w:rsidR="00CC05A5" w:rsidRPr="004D272B">
        <w:t>enja tokom</w:t>
      </w:r>
      <w:r w:rsidR="002E619B" w:rsidRPr="004D272B">
        <w:t xml:space="preserve"> vremena navedenih u </w:t>
      </w:r>
      <w:r w:rsidR="002E619B">
        <w:fldChar w:fldCharType="begin"/>
      </w:r>
      <w:r w:rsidR="002E619B">
        <w:instrText>HYPERLINK \l "_Prilog_1._Frekventni"</w:instrText>
      </w:r>
      <w:r w:rsidR="002E619B">
        <w:fldChar w:fldCharType="separate"/>
      </w:r>
      <w:r w:rsidR="002E619B" w:rsidRPr="004D272B">
        <w:rPr>
          <w:rStyle w:val="Hyperlink"/>
          <w:color w:val="auto"/>
        </w:rPr>
        <w:t>T</w:t>
      </w:r>
      <w:r w:rsidR="00CC05A5" w:rsidRPr="004D272B">
        <w:rPr>
          <w:rStyle w:val="Hyperlink"/>
          <w:color w:val="auto"/>
        </w:rPr>
        <w:t>abeli</w:t>
      </w:r>
      <w:r w:rsidR="002E619B" w:rsidRPr="004D272B">
        <w:rPr>
          <w:rStyle w:val="Hyperlink"/>
          <w:color w:val="auto"/>
        </w:rPr>
        <w:t xml:space="preserve"> 2. Priloga 1.</w:t>
      </w:r>
      <w:r w:rsidR="002E619B">
        <w:rPr>
          <w:rStyle w:val="Hyperlink"/>
          <w:color w:val="auto"/>
        </w:rPr>
        <w:fldChar w:fldCharType="end"/>
      </w:r>
    </w:p>
    <w:p w14:paraId="034794E7" w14:textId="3DE4130E" w:rsidR="00CC05A5" w:rsidRPr="004D272B" w:rsidRDefault="00CC05A5" w:rsidP="00861408">
      <w:pPr>
        <w:pStyle w:val="Poravnanje"/>
        <w:numPr>
          <w:ilvl w:val="1"/>
          <w:numId w:val="67"/>
        </w:numPr>
      </w:pPr>
      <w:r w:rsidRPr="004D272B">
        <w:t>NOSBiH i Elektro</w:t>
      </w:r>
      <w:r w:rsidR="006807E0" w:rsidRPr="004D272B">
        <w:t>prijenos</w:t>
      </w:r>
      <w:r w:rsidRPr="004D272B">
        <w:t xml:space="preserve"> BiH s proizvo</w:t>
      </w:r>
      <w:r w:rsidR="007F35B7" w:rsidRPr="004D272B">
        <w:rPr>
          <w:rFonts w:cs="Calibri"/>
        </w:rPr>
        <w:t>đ</w:t>
      </w:r>
      <w:r w:rsidRPr="004D272B">
        <w:t>a</w:t>
      </w:r>
      <w:r w:rsidR="00274E76" w:rsidRPr="004D272B">
        <w:rPr>
          <w:rFonts w:cs="Calibri"/>
        </w:rPr>
        <w:t>č</w:t>
      </w:r>
      <w:r w:rsidRPr="004D272B">
        <w:t>em mogu definisati šire naponske opsege ili du</w:t>
      </w:r>
      <w:r w:rsidR="007F35B7" w:rsidRPr="004D272B">
        <w:t>ž</w:t>
      </w:r>
      <w:r w:rsidRPr="004D272B">
        <w:t>i najkra</w:t>
      </w:r>
      <w:r w:rsidR="00274E76" w:rsidRPr="004D272B">
        <w:rPr>
          <w:rFonts w:cs="Calibri"/>
        </w:rPr>
        <w:t>ć</w:t>
      </w:r>
      <w:r w:rsidRPr="004D272B">
        <w:t>i period rada. Ako su širi naponski opse</w:t>
      </w:r>
      <w:r w:rsidR="009028BD" w:rsidRPr="004D272B">
        <w:t>z</w:t>
      </w:r>
      <w:r w:rsidRPr="004D272B">
        <w:t>i ili du</w:t>
      </w:r>
      <w:r w:rsidR="007F35B7" w:rsidRPr="004D272B">
        <w:t>ž</w:t>
      </w:r>
      <w:r w:rsidR="000F5ED7" w:rsidRPr="004D272B">
        <w:t>i</w:t>
      </w:r>
      <w:r w:rsidRPr="004D272B">
        <w:t xml:space="preserve"> minimalni period rada tehni</w:t>
      </w:r>
      <w:r w:rsidR="00274E76" w:rsidRPr="004D272B">
        <w:rPr>
          <w:rFonts w:cs="Calibri"/>
        </w:rPr>
        <w:t>č</w:t>
      </w:r>
      <w:r w:rsidRPr="004D272B">
        <w:t>ki i ekonomski izvedivi, proizvo</w:t>
      </w:r>
      <w:r w:rsidR="007F35B7" w:rsidRPr="004D272B">
        <w:rPr>
          <w:rFonts w:cs="Calibri"/>
        </w:rPr>
        <w:t>đ</w:t>
      </w:r>
      <w:r w:rsidRPr="004D272B">
        <w:t>a</w:t>
      </w:r>
      <w:r w:rsidR="00274E76" w:rsidRPr="004D272B">
        <w:rPr>
          <w:rFonts w:cs="Calibri"/>
        </w:rPr>
        <w:t>č</w:t>
      </w:r>
      <w:r w:rsidRPr="004D272B">
        <w:t xml:space="preserve"> ne mo</w:t>
      </w:r>
      <w:r w:rsidR="007F35B7" w:rsidRPr="004D272B">
        <w:t>ž</w:t>
      </w:r>
      <w:r w:rsidRPr="004D272B">
        <w:t>e neutemeljeno uskratiti pristanak</w:t>
      </w:r>
      <w:r w:rsidR="00491589" w:rsidRPr="004D272B">
        <w:t>.</w:t>
      </w:r>
    </w:p>
    <w:p w14:paraId="5836FBF6" w14:textId="4C038908" w:rsidR="00CC05A5" w:rsidRPr="004D272B" w:rsidRDefault="00CC05A5" w:rsidP="00861408">
      <w:pPr>
        <w:pStyle w:val="Poravnanje"/>
        <w:numPr>
          <w:ilvl w:val="1"/>
          <w:numId w:val="67"/>
        </w:numPr>
      </w:pPr>
      <w:r w:rsidRPr="004D272B">
        <w:t>NOSBiH i Elektro</w:t>
      </w:r>
      <w:r w:rsidR="006807E0" w:rsidRPr="004D272B">
        <w:t>prijenos</w:t>
      </w:r>
      <w:r w:rsidRPr="004D272B">
        <w:t xml:space="preserve"> BiH s proizvo</w:t>
      </w:r>
      <w:r w:rsidR="007F35B7" w:rsidRPr="004D272B">
        <w:rPr>
          <w:rFonts w:cs="Calibri"/>
        </w:rPr>
        <w:t>đ</w:t>
      </w:r>
      <w:r w:rsidRPr="004D272B">
        <w:t>a</w:t>
      </w:r>
      <w:r w:rsidR="00274E76" w:rsidRPr="004D272B">
        <w:rPr>
          <w:rFonts w:cs="Calibri"/>
        </w:rPr>
        <w:t>č</w:t>
      </w:r>
      <w:r w:rsidRPr="004D272B">
        <w:t>em mogu odrediti napone na mjestu priklju</w:t>
      </w:r>
      <w:r w:rsidR="00274E76" w:rsidRPr="004D272B">
        <w:rPr>
          <w:rFonts w:cs="Calibri"/>
        </w:rPr>
        <w:t>č</w:t>
      </w:r>
      <w:r w:rsidRPr="004D272B">
        <w:t>enja</w:t>
      </w:r>
      <w:r w:rsidR="003C20F7" w:rsidRPr="004D272B">
        <w:t>,</w:t>
      </w:r>
      <w:r w:rsidRPr="004D272B">
        <w:t xml:space="preserve"> na kojima je proizvodni modul sposoban za automatski isklop s mre</w:t>
      </w:r>
      <w:r w:rsidR="007F35B7" w:rsidRPr="004D272B">
        <w:t>ž</w:t>
      </w:r>
      <w:r w:rsidRPr="004D272B">
        <w:t xml:space="preserve">e. Uslovi i postavke za automatski isklop dogovaraju </w:t>
      </w:r>
      <w:r w:rsidR="003C20F7" w:rsidRPr="004D272B">
        <w:t xml:space="preserve">se </w:t>
      </w:r>
      <w:r w:rsidRPr="004D272B">
        <w:t>s proizvo</w:t>
      </w:r>
      <w:r w:rsidR="007F35B7" w:rsidRPr="004D272B">
        <w:rPr>
          <w:rFonts w:cs="Calibri"/>
        </w:rPr>
        <w:t>đ</w:t>
      </w:r>
      <w:r w:rsidRPr="004D272B">
        <w:t>a</w:t>
      </w:r>
      <w:r w:rsidR="00274E76" w:rsidRPr="004D272B">
        <w:rPr>
          <w:rFonts w:cs="Calibri"/>
        </w:rPr>
        <w:t>č</w:t>
      </w:r>
      <w:r w:rsidRPr="004D272B">
        <w:t>em.</w:t>
      </w:r>
    </w:p>
    <w:p w14:paraId="52A01FCF" w14:textId="77777777" w:rsidR="00D26C2C" w:rsidRPr="004D272B" w:rsidRDefault="00D26C2C" w:rsidP="00861408">
      <w:pPr>
        <w:pStyle w:val="Heading4"/>
        <w:numPr>
          <w:ilvl w:val="3"/>
          <w:numId w:val="10"/>
        </w:numPr>
      </w:pPr>
      <w:bookmarkStart w:id="319" w:name="_Ref67389323"/>
      <w:r w:rsidRPr="004D272B">
        <w:t>Stabilnost proizvodnih modula</w:t>
      </w:r>
      <w:bookmarkEnd w:id="319"/>
    </w:p>
    <w:p w14:paraId="7D2A0C86" w14:textId="3AEB994F" w:rsidR="00CC05A5" w:rsidRPr="004D272B" w:rsidRDefault="00CC05A5" w:rsidP="004D272B">
      <w:pPr>
        <w:pStyle w:val="ListParagraph"/>
        <w:numPr>
          <w:ilvl w:val="4"/>
          <w:numId w:val="75"/>
        </w:numPr>
        <w:rPr>
          <w:color w:val="auto"/>
        </w:rPr>
      </w:pPr>
      <w:r w:rsidRPr="004D272B">
        <w:rPr>
          <w:color w:val="auto"/>
        </w:rPr>
        <w:lastRenderedPageBreak/>
        <w:t>U pogledu stabilnosti</w:t>
      </w:r>
      <w:r w:rsidR="0012707B" w:rsidRPr="004D272B">
        <w:rPr>
          <w:color w:val="auto"/>
        </w:rPr>
        <w:t>,</w:t>
      </w:r>
      <w:r w:rsidRPr="004D272B">
        <w:rPr>
          <w:color w:val="auto"/>
        </w:rPr>
        <w:t xml:space="preserve"> proizvodni moduli moraju ispunjavati uslove sposobnosti prolaska kroz stanje kvara (</w:t>
      </w:r>
      <w:r w:rsidRPr="004D272B">
        <w:rPr>
          <w:i/>
          <w:color w:val="auto"/>
        </w:rPr>
        <w:t>Fault ride through – FRT</w:t>
      </w:r>
      <w:r w:rsidRPr="004D272B">
        <w:rPr>
          <w:color w:val="auto"/>
        </w:rPr>
        <w:t>), tj. moraju biti u stanju</w:t>
      </w:r>
      <w:r w:rsidR="00242300" w:rsidRPr="004D272B">
        <w:rPr>
          <w:color w:val="auto"/>
        </w:rPr>
        <w:t xml:space="preserve"> da</w:t>
      </w:r>
      <w:r w:rsidRPr="004D272B">
        <w:rPr>
          <w:color w:val="auto"/>
        </w:rPr>
        <w:t xml:space="preserve"> ostanu na mre</w:t>
      </w:r>
      <w:r w:rsidR="007F35B7" w:rsidRPr="004D272B">
        <w:rPr>
          <w:color w:val="auto"/>
        </w:rPr>
        <w:t>ž</w:t>
      </w:r>
      <w:r w:rsidRPr="004D272B">
        <w:rPr>
          <w:color w:val="auto"/>
        </w:rPr>
        <w:t>i u tok</w:t>
      </w:r>
      <w:r w:rsidR="000F350A" w:rsidRPr="004D272B">
        <w:rPr>
          <w:color w:val="auto"/>
        </w:rPr>
        <w:t>om</w:t>
      </w:r>
      <w:r w:rsidRPr="004D272B">
        <w:rPr>
          <w:color w:val="auto"/>
        </w:rPr>
        <w:t xml:space="preserve"> kvara i nastave stabilan rad nakon otklonjenih kvarova. FRT kriva izra</w:t>
      </w:r>
      <w:r w:rsidR="007F35B7" w:rsidRPr="004D272B">
        <w:rPr>
          <w:color w:val="auto"/>
        </w:rPr>
        <w:t>ž</w:t>
      </w:r>
      <w:r w:rsidRPr="004D272B">
        <w:rPr>
          <w:color w:val="auto"/>
        </w:rPr>
        <w:t>ava donju granicu vrijednosti linijskih napona u ta</w:t>
      </w:r>
      <w:r w:rsidR="00274E76" w:rsidRPr="004D272B">
        <w:rPr>
          <w:rFonts w:ascii="Calibri" w:hAnsi="Calibri" w:cs="Calibri"/>
          <w:color w:val="auto"/>
        </w:rPr>
        <w:t>č</w:t>
      </w:r>
      <w:r w:rsidRPr="004D272B">
        <w:rPr>
          <w:color w:val="auto"/>
        </w:rPr>
        <w:t>ki priklju</w:t>
      </w:r>
      <w:r w:rsidR="00274E76" w:rsidRPr="004D272B">
        <w:rPr>
          <w:rFonts w:ascii="Calibri" w:hAnsi="Calibri" w:cs="Calibri"/>
          <w:color w:val="auto"/>
        </w:rPr>
        <w:t>č</w:t>
      </w:r>
      <w:r w:rsidRPr="004D272B">
        <w:rPr>
          <w:color w:val="auto"/>
        </w:rPr>
        <w:t>enja u funkciji vremena prije, tokom i nakon kvara (simetri</w:t>
      </w:r>
      <w:r w:rsidR="00274E76" w:rsidRPr="004D272B">
        <w:rPr>
          <w:rFonts w:ascii="Calibri" w:hAnsi="Calibri" w:cs="Calibri"/>
          <w:color w:val="auto"/>
        </w:rPr>
        <w:t>č</w:t>
      </w:r>
      <w:r w:rsidRPr="004D272B">
        <w:rPr>
          <w:color w:val="auto"/>
        </w:rPr>
        <w:t>ni i nesimetri</w:t>
      </w:r>
      <w:r w:rsidR="00274E76" w:rsidRPr="004D272B">
        <w:rPr>
          <w:rFonts w:ascii="Calibri" w:hAnsi="Calibri" w:cs="Calibri"/>
          <w:color w:val="auto"/>
        </w:rPr>
        <w:t>č</w:t>
      </w:r>
      <w:r w:rsidRPr="004D272B">
        <w:rPr>
          <w:color w:val="auto"/>
        </w:rPr>
        <w:t>ni). Na sljede</w:t>
      </w:r>
      <w:r w:rsidR="00274E76" w:rsidRPr="004D272B">
        <w:rPr>
          <w:rFonts w:ascii="Calibri" w:hAnsi="Calibri" w:cs="Calibri"/>
          <w:color w:val="auto"/>
        </w:rPr>
        <w:t>ć</w:t>
      </w:r>
      <w:r w:rsidRPr="004D272B">
        <w:rPr>
          <w:color w:val="auto"/>
        </w:rPr>
        <w:t>im slikama prikazane su FRT krive za sinhrone proizvodne module i energetske parkove.</w:t>
      </w:r>
    </w:p>
    <w:p w14:paraId="2031CFE8" w14:textId="288EE582" w:rsidR="00130315" w:rsidRPr="004D272B" w:rsidRDefault="00130315" w:rsidP="00CC05A5">
      <w:pPr>
        <w:pStyle w:val="GC"/>
        <w:numPr>
          <w:ilvl w:val="0"/>
          <w:numId w:val="0"/>
        </w:numPr>
        <w:jc w:val="center"/>
      </w:pPr>
      <w:r w:rsidRPr="004D272B">
        <w:object w:dxaOrig="6016" w:dyaOrig="4140" w14:anchorId="69585698">
          <v:shape id="_x0000_i1036" type="#_x0000_t75" style="width:344.25pt;height:236.25pt" o:ole="">
            <v:imagedata r:id="rId42" o:title=""/>
          </v:shape>
          <o:OLEObject Type="Embed" ProgID="Visio.Drawing.15" ShapeID="_x0000_i1036" DrawAspect="Content" ObjectID="_1794728769" r:id="rId43"/>
        </w:object>
      </w:r>
    </w:p>
    <w:p w14:paraId="6C29E358" w14:textId="18ABC311" w:rsidR="00A850FE" w:rsidRPr="004D272B" w:rsidRDefault="00A850FE" w:rsidP="00A850FE">
      <w:pPr>
        <w:jc w:val="center"/>
        <w:rPr>
          <w:lang w:val="it-IT"/>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13</w:t>
      </w:r>
      <w:r w:rsidRPr="004D272B">
        <w:rPr>
          <w:lang w:val="sr-Latn-BA"/>
        </w:rPr>
        <w:fldChar w:fldCharType="end"/>
      </w:r>
      <w:r w:rsidRPr="004D272B">
        <w:rPr>
          <w:lang w:val="sr-Latn-BA"/>
        </w:rPr>
        <w:t>.</w:t>
      </w:r>
      <w:r w:rsidRPr="004D272B">
        <w:rPr>
          <w:bCs/>
          <w:lang w:val="it-IT" w:eastAsia="bs-Latn-BA"/>
        </w:rPr>
        <w:t xml:space="preserve"> </w:t>
      </w:r>
      <w:r w:rsidRPr="004D272B">
        <w:rPr>
          <w:lang w:val="it-IT"/>
        </w:rPr>
        <w:t>FRT kriva za sinhrone generatore</w:t>
      </w:r>
    </w:p>
    <w:p w14:paraId="35AE1B5F" w14:textId="04F95476" w:rsidR="00A850FE" w:rsidRPr="004D272B" w:rsidRDefault="00A850FE" w:rsidP="00A850FE">
      <w:pPr>
        <w:jc w:val="center"/>
        <w:rPr>
          <w:lang w:val="it-IT"/>
        </w:rPr>
      </w:pPr>
    </w:p>
    <w:p w14:paraId="06257DAF" w14:textId="77777777" w:rsidR="00A850FE" w:rsidRPr="004D272B" w:rsidRDefault="00A850FE" w:rsidP="00CC05A5">
      <w:pPr>
        <w:pStyle w:val="GC"/>
        <w:numPr>
          <w:ilvl w:val="0"/>
          <w:numId w:val="0"/>
        </w:numPr>
        <w:jc w:val="center"/>
        <w:rPr>
          <w:lang w:val="bs-Latn-BA"/>
        </w:rPr>
      </w:pPr>
    </w:p>
    <w:p w14:paraId="241F3983" w14:textId="2216DB3A" w:rsidR="00CC05A5" w:rsidRPr="004D272B" w:rsidRDefault="0012144A" w:rsidP="00CC05A5">
      <w:pPr>
        <w:pStyle w:val="GC"/>
        <w:numPr>
          <w:ilvl w:val="0"/>
          <w:numId w:val="0"/>
        </w:numPr>
        <w:jc w:val="center"/>
      </w:pPr>
      <w:r w:rsidRPr="004D272B">
        <w:object w:dxaOrig="6135" w:dyaOrig="4080" w14:anchorId="592D6F1D">
          <v:shape id="_x0000_i1037" type="#_x0000_t75" style="width:336.75pt;height:223.5pt" o:ole="">
            <v:imagedata r:id="rId44" o:title=""/>
          </v:shape>
          <o:OLEObject Type="Embed" ProgID="Visio.Drawing.15" ShapeID="_x0000_i1037" DrawAspect="Content" ObjectID="_1794728770" r:id="rId45"/>
        </w:object>
      </w:r>
    </w:p>
    <w:p w14:paraId="1B251C66" w14:textId="41CDE838" w:rsidR="00A850FE" w:rsidRPr="004D272B" w:rsidRDefault="00A850FE" w:rsidP="00A850FE">
      <w:pPr>
        <w:jc w:val="cente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14</w:t>
      </w:r>
      <w:r w:rsidRPr="004D272B">
        <w:rPr>
          <w:lang w:val="sr-Latn-BA"/>
        </w:rPr>
        <w:fldChar w:fldCharType="end"/>
      </w:r>
      <w:r w:rsidRPr="004D272B">
        <w:rPr>
          <w:lang w:val="sr-Latn-BA"/>
        </w:rPr>
        <w:t>.</w:t>
      </w:r>
      <w:r w:rsidRPr="004D272B">
        <w:rPr>
          <w:bCs/>
          <w:lang w:eastAsia="bs-Latn-BA"/>
        </w:rPr>
        <w:t xml:space="preserve"> </w:t>
      </w:r>
      <w:r w:rsidRPr="004D272B">
        <w:t xml:space="preserve">FRT </w:t>
      </w:r>
      <w:proofErr w:type="spellStart"/>
      <w:r w:rsidRPr="004D272B">
        <w:t>kriva</w:t>
      </w:r>
      <w:proofErr w:type="spellEnd"/>
      <w:r w:rsidRPr="004D272B">
        <w:t xml:space="preserve"> za </w:t>
      </w:r>
      <w:proofErr w:type="spellStart"/>
      <w:r w:rsidR="007E3138" w:rsidRPr="004D272B">
        <w:t>modul</w:t>
      </w:r>
      <w:proofErr w:type="spellEnd"/>
      <w:r w:rsidR="007E3138" w:rsidRPr="004D272B">
        <w:t xml:space="preserve"> </w:t>
      </w:r>
      <w:proofErr w:type="spellStart"/>
      <w:r w:rsidRPr="004D272B">
        <w:t>elektroenergetsk</w:t>
      </w:r>
      <w:r w:rsidR="007E3138" w:rsidRPr="004D272B">
        <w:t>og</w:t>
      </w:r>
      <w:proofErr w:type="spellEnd"/>
      <w:r w:rsidRPr="004D272B">
        <w:t xml:space="preserve"> park</w:t>
      </w:r>
      <w:r w:rsidR="007E3138" w:rsidRPr="004D272B">
        <w:t>a</w:t>
      </w:r>
    </w:p>
    <w:p w14:paraId="3331C4B4" w14:textId="77777777" w:rsidR="00A850FE" w:rsidRPr="004D272B" w:rsidRDefault="00A850FE" w:rsidP="00CC05A5">
      <w:pPr>
        <w:pStyle w:val="GC"/>
        <w:numPr>
          <w:ilvl w:val="0"/>
          <w:numId w:val="0"/>
        </w:numPr>
        <w:jc w:val="center"/>
        <w:rPr>
          <w:lang w:val="bs-Latn-BA"/>
        </w:rPr>
      </w:pPr>
    </w:p>
    <w:p w14:paraId="5CEE0BCA" w14:textId="77777777" w:rsidR="00CC05A5" w:rsidRPr="004D272B" w:rsidRDefault="00CC05A5" w:rsidP="00CC05A5">
      <w:pPr>
        <w:rPr>
          <w:vanish/>
          <w:lang w:eastAsia="bs-Latn-BA"/>
        </w:rPr>
      </w:pPr>
    </w:p>
    <w:p w14:paraId="33471CE0" w14:textId="77777777" w:rsidR="00CC05A5" w:rsidRPr="004D272B" w:rsidRDefault="00CC05A5" w:rsidP="00CC05A5">
      <w:pPr>
        <w:rPr>
          <w:vanish/>
          <w:lang w:eastAsia="bs-Latn-BA"/>
        </w:rPr>
      </w:pPr>
    </w:p>
    <w:p w14:paraId="4A2B84B5" w14:textId="75C520D7" w:rsidR="00CC05A5" w:rsidRPr="004D272B" w:rsidRDefault="00CC05A5" w:rsidP="004D272B">
      <w:pPr>
        <w:pStyle w:val="ListParagraph"/>
        <w:rPr>
          <w:color w:val="auto"/>
        </w:rPr>
      </w:pPr>
      <w:r w:rsidRPr="004D272B">
        <w:rPr>
          <w:color w:val="auto"/>
        </w:rPr>
        <w:t>NOSBiH i Elektro</w:t>
      </w:r>
      <w:r w:rsidR="006807E0" w:rsidRPr="004D272B">
        <w:rPr>
          <w:color w:val="auto"/>
        </w:rPr>
        <w:t>prijenos</w:t>
      </w:r>
      <w:r w:rsidRPr="004D272B">
        <w:rPr>
          <w:color w:val="auto"/>
        </w:rPr>
        <w:t xml:space="preserve"> BiH </w:t>
      </w:r>
      <w:r w:rsidR="00274E76" w:rsidRPr="004D272B">
        <w:rPr>
          <w:rFonts w:ascii="Calibri" w:hAnsi="Calibri" w:cs="Calibri"/>
          <w:color w:val="auto"/>
        </w:rPr>
        <w:t>ć</w:t>
      </w:r>
      <w:r w:rsidRPr="004D272B">
        <w:rPr>
          <w:color w:val="auto"/>
        </w:rPr>
        <w:t xml:space="preserve">e </w:t>
      </w:r>
      <w:r w:rsidR="00277070" w:rsidRPr="004D272B">
        <w:rPr>
          <w:color w:val="auto"/>
        </w:rPr>
        <w:t>odgovaraju</w:t>
      </w:r>
      <w:r w:rsidR="00274E76" w:rsidRPr="004D272B">
        <w:rPr>
          <w:rFonts w:ascii="Calibri" w:hAnsi="Calibri" w:cs="Calibri"/>
          <w:color w:val="auto"/>
        </w:rPr>
        <w:t>ć</w:t>
      </w:r>
      <w:r w:rsidR="00277070" w:rsidRPr="004D272B">
        <w:rPr>
          <w:color w:val="auto"/>
        </w:rPr>
        <w:t xml:space="preserve">im </w:t>
      </w:r>
      <w:r w:rsidR="009C76AD" w:rsidRPr="004D272B">
        <w:rPr>
          <w:color w:val="auto"/>
        </w:rPr>
        <w:t>e</w:t>
      </w:r>
      <w:r w:rsidRPr="004D272B">
        <w:rPr>
          <w:color w:val="auto"/>
        </w:rPr>
        <w:t>laboratom</w:t>
      </w:r>
      <w:r w:rsidR="00732E8A" w:rsidRPr="004D272B">
        <w:rPr>
          <w:color w:val="auto"/>
        </w:rPr>
        <w:t>,</w:t>
      </w:r>
      <w:r w:rsidRPr="004D272B">
        <w:rPr>
          <w:color w:val="auto"/>
        </w:rPr>
        <w:t xml:space="preserve"> </w:t>
      </w:r>
      <w:r w:rsidR="00732E8A" w:rsidRPr="004D272B">
        <w:rPr>
          <w:color w:val="auto"/>
        </w:rPr>
        <w:t>za svaku ta</w:t>
      </w:r>
      <w:r w:rsidR="00274E76" w:rsidRPr="004D272B">
        <w:rPr>
          <w:rFonts w:ascii="Calibri" w:hAnsi="Calibri" w:cs="Calibri"/>
          <w:color w:val="auto"/>
        </w:rPr>
        <w:t>č</w:t>
      </w:r>
      <w:r w:rsidR="00732E8A" w:rsidRPr="004D272B">
        <w:rPr>
          <w:color w:val="auto"/>
        </w:rPr>
        <w:t>ku priklju</w:t>
      </w:r>
      <w:r w:rsidR="00274E76" w:rsidRPr="004D272B">
        <w:rPr>
          <w:rFonts w:ascii="Calibri" w:hAnsi="Calibri" w:cs="Calibri"/>
          <w:color w:val="auto"/>
        </w:rPr>
        <w:t>č</w:t>
      </w:r>
      <w:r w:rsidR="00732E8A" w:rsidRPr="004D272B">
        <w:rPr>
          <w:color w:val="auto"/>
        </w:rPr>
        <w:t xml:space="preserve">enja proizvodnog modula,  </w:t>
      </w:r>
      <w:r w:rsidRPr="004D272B">
        <w:rPr>
          <w:color w:val="auto"/>
        </w:rPr>
        <w:t>odrediti uslove prije i poslije kvara, koji se odnose na sposobnost prolaska kroz stanje kvara u mre</w:t>
      </w:r>
      <w:r w:rsidR="007F35B7" w:rsidRPr="004D272B">
        <w:rPr>
          <w:color w:val="auto"/>
        </w:rPr>
        <w:t>ž</w:t>
      </w:r>
      <w:r w:rsidRPr="004D272B">
        <w:rPr>
          <w:color w:val="auto"/>
        </w:rPr>
        <w:t>i, u pogledu:</w:t>
      </w:r>
    </w:p>
    <w:p w14:paraId="028EEA9A" w14:textId="0D484DF9" w:rsidR="00CC05A5" w:rsidRPr="004D272B" w:rsidRDefault="00CC05A5" w:rsidP="00A26F73">
      <w:pPr>
        <w:pStyle w:val="alineja"/>
      </w:pPr>
      <w:r w:rsidRPr="004D272B">
        <w:lastRenderedPageBreak/>
        <w:t>minimalne dopuštene snage kratkog spoja prije kvara na svakom mjestu priklju</w:t>
      </w:r>
      <w:r w:rsidR="00274E76" w:rsidRPr="004D272B">
        <w:rPr>
          <w:rFonts w:cs="Calibri"/>
        </w:rPr>
        <w:t>č</w:t>
      </w:r>
      <w:r w:rsidRPr="004D272B">
        <w:t>enja izra</w:t>
      </w:r>
      <w:r w:rsidR="007F35B7" w:rsidRPr="004D272B">
        <w:rPr>
          <w:rFonts w:cs="Aptos"/>
        </w:rPr>
        <w:t>ž</w:t>
      </w:r>
      <w:r w:rsidRPr="004D272B">
        <w:t>ene u MVA</w:t>
      </w:r>
    </w:p>
    <w:p w14:paraId="5EDDC598" w14:textId="2A514FA9" w:rsidR="00CC05A5" w:rsidRPr="004D272B" w:rsidRDefault="00CC05A5" w:rsidP="00A26F73">
      <w:pPr>
        <w:pStyle w:val="alineja"/>
      </w:pPr>
      <w:r w:rsidRPr="004D272B">
        <w:t>radne ta</w:t>
      </w:r>
      <w:r w:rsidR="00274E76" w:rsidRPr="004D272B">
        <w:rPr>
          <w:rFonts w:cs="Calibri"/>
        </w:rPr>
        <w:t>č</w:t>
      </w:r>
      <w:r w:rsidRPr="004D272B">
        <w:t>ke proizvodnog modula prije kvara izra</w:t>
      </w:r>
      <w:r w:rsidR="007F35B7" w:rsidRPr="004D272B">
        <w:t>ž</w:t>
      </w:r>
      <w:r w:rsidRPr="004D272B">
        <w:t>ene kao izlazna aktivna snaga i izlazna reaktivna snaga te napon na mjestu priklju</w:t>
      </w:r>
      <w:r w:rsidR="00274E76" w:rsidRPr="004D272B">
        <w:rPr>
          <w:rFonts w:cs="Calibri"/>
        </w:rPr>
        <w:t>č</w:t>
      </w:r>
      <w:r w:rsidRPr="004D272B">
        <w:t>enja i</w:t>
      </w:r>
    </w:p>
    <w:p w14:paraId="71ED4153" w14:textId="548A1271" w:rsidR="00CC05A5" w:rsidRPr="004D272B" w:rsidRDefault="00CC05A5" w:rsidP="00A26F73">
      <w:pPr>
        <w:pStyle w:val="alineja"/>
      </w:pPr>
      <w:r w:rsidRPr="004D272B">
        <w:t>minimalne dopuštene snage kratkog spoja poslije kvara na svakom mjestu priklju</w:t>
      </w:r>
      <w:r w:rsidR="00274E76" w:rsidRPr="004D272B">
        <w:rPr>
          <w:rFonts w:cs="Calibri"/>
        </w:rPr>
        <w:t>č</w:t>
      </w:r>
      <w:r w:rsidRPr="004D272B">
        <w:t>enja izra</w:t>
      </w:r>
      <w:r w:rsidR="007F35B7" w:rsidRPr="004D272B">
        <w:rPr>
          <w:rFonts w:cs="Aptos"/>
        </w:rPr>
        <w:t>ž</w:t>
      </w:r>
      <w:r w:rsidRPr="004D272B">
        <w:t>ene u MVA</w:t>
      </w:r>
      <w:r w:rsidR="00B82327" w:rsidRPr="004D272B">
        <w:t>.</w:t>
      </w:r>
    </w:p>
    <w:p w14:paraId="35F0130D" w14:textId="47966437" w:rsidR="00CC05A5" w:rsidRPr="004D272B" w:rsidRDefault="00592AD1" w:rsidP="005A3B8A">
      <w:pPr>
        <w:pStyle w:val="Heading4"/>
      </w:pPr>
      <w:r w:rsidRPr="004D272B">
        <w:t xml:space="preserve">Zahtjevi u pogledu upravljanja </w:t>
      </w:r>
    </w:p>
    <w:p w14:paraId="5617A3FA" w14:textId="451036FB" w:rsidR="00CC05A5" w:rsidRPr="004D272B" w:rsidRDefault="00CC05A5" w:rsidP="004D272B">
      <w:pPr>
        <w:pStyle w:val="ListParagraph"/>
        <w:numPr>
          <w:ilvl w:val="4"/>
          <w:numId w:val="76"/>
        </w:numPr>
        <w:rPr>
          <w:color w:val="auto"/>
        </w:rPr>
      </w:pPr>
      <w:r w:rsidRPr="004D272B">
        <w:rPr>
          <w:color w:val="auto"/>
        </w:rPr>
        <w:t>Proizvodni moduli moraju ispunjavati sljede</w:t>
      </w:r>
      <w:r w:rsidR="00274E76" w:rsidRPr="004D272B">
        <w:rPr>
          <w:rFonts w:ascii="Calibri" w:hAnsi="Calibri" w:cs="Calibri"/>
          <w:color w:val="auto"/>
        </w:rPr>
        <w:t>ć</w:t>
      </w:r>
      <w:r w:rsidRPr="004D272B">
        <w:rPr>
          <w:color w:val="auto"/>
        </w:rPr>
        <w:t xml:space="preserve">e </w:t>
      </w:r>
      <w:r w:rsidR="00B47541" w:rsidRPr="004D272B">
        <w:rPr>
          <w:color w:val="auto"/>
        </w:rPr>
        <w:t>op</w:t>
      </w:r>
      <w:r w:rsidR="00274E76" w:rsidRPr="004D272B">
        <w:rPr>
          <w:rFonts w:ascii="Calibri" w:hAnsi="Calibri" w:cs="Calibri"/>
          <w:color w:val="auto"/>
        </w:rPr>
        <w:t>ć</w:t>
      </w:r>
      <w:r w:rsidRPr="004D272B">
        <w:rPr>
          <w:color w:val="auto"/>
        </w:rPr>
        <w:t>e zahtjeve u pogledu upravljanja sistem</w:t>
      </w:r>
      <w:r w:rsidR="000F5ED7" w:rsidRPr="004D272B">
        <w:rPr>
          <w:color w:val="auto"/>
        </w:rPr>
        <w:t>om</w:t>
      </w:r>
      <w:r w:rsidR="009D7B04" w:rsidRPr="004D272B">
        <w:rPr>
          <w:color w:val="auto"/>
        </w:rPr>
        <w:t xml:space="preserve"> s obzirom na sinhronicaciju</w:t>
      </w:r>
      <w:r w:rsidRPr="004D272B">
        <w:rPr>
          <w:color w:val="auto"/>
        </w:rPr>
        <w:t>:</w:t>
      </w:r>
    </w:p>
    <w:p w14:paraId="63FA87E2" w14:textId="438E83A6" w:rsidR="00CC05A5" w:rsidRPr="004D272B" w:rsidRDefault="00CA6CE0" w:rsidP="00861408">
      <w:pPr>
        <w:pStyle w:val="Poravnanje"/>
        <w:numPr>
          <w:ilvl w:val="1"/>
          <w:numId w:val="163"/>
        </w:numPr>
      </w:pPr>
      <w:r w:rsidRPr="004D272B">
        <w:t>P</w:t>
      </w:r>
      <w:r w:rsidR="00CC05A5" w:rsidRPr="004D272B">
        <w:t>ri pokretanju proizvodnog modula sinhronizaciju obavlja proizvo</w:t>
      </w:r>
      <w:r w:rsidR="007F35B7" w:rsidRPr="004D272B">
        <w:rPr>
          <w:rFonts w:cs="Calibri"/>
        </w:rPr>
        <w:t>đ</w:t>
      </w:r>
      <w:r w:rsidR="00CC05A5" w:rsidRPr="004D272B">
        <w:t>a</w:t>
      </w:r>
      <w:r w:rsidR="00274E76" w:rsidRPr="004D272B">
        <w:rPr>
          <w:rFonts w:cs="Calibri"/>
        </w:rPr>
        <w:t>č</w:t>
      </w:r>
      <w:r w:rsidR="00CC05A5" w:rsidRPr="004D272B">
        <w:t xml:space="preserve"> tek nakon odobrenja NOSBiH-a</w:t>
      </w:r>
      <w:r w:rsidRPr="004D272B">
        <w:t>.</w:t>
      </w:r>
    </w:p>
    <w:p w14:paraId="1A9B133D" w14:textId="0D330A52" w:rsidR="00CC05A5" w:rsidRPr="004D272B" w:rsidRDefault="00CA6CE0" w:rsidP="00861408">
      <w:pPr>
        <w:pStyle w:val="Poravnanje"/>
        <w:numPr>
          <w:ilvl w:val="1"/>
          <w:numId w:val="67"/>
        </w:numPr>
      </w:pPr>
      <w:r w:rsidRPr="004D272B">
        <w:t>P</w:t>
      </w:r>
      <w:r w:rsidR="00CC05A5" w:rsidRPr="004D272B">
        <w:t xml:space="preserve">roizvodni modul se </w:t>
      </w:r>
      <w:r w:rsidRPr="004D272B">
        <w:t xml:space="preserve">oprema </w:t>
      </w:r>
      <w:r w:rsidR="00CC05A5" w:rsidRPr="004D272B">
        <w:t>potrebnim ure</w:t>
      </w:r>
      <w:r w:rsidR="007F35B7" w:rsidRPr="004D272B">
        <w:rPr>
          <w:rFonts w:cs="Calibri"/>
        </w:rPr>
        <w:t>đ</w:t>
      </w:r>
      <w:r w:rsidR="00CC05A5" w:rsidRPr="004D272B">
        <w:t>ajima za sinhronizaciju</w:t>
      </w:r>
      <w:r w:rsidRPr="004D272B">
        <w:t>.</w:t>
      </w:r>
    </w:p>
    <w:p w14:paraId="41F494C7" w14:textId="28A9B6D6" w:rsidR="00CC05A5" w:rsidRPr="004D272B" w:rsidRDefault="00CA6CE0" w:rsidP="00861408">
      <w:pPr>
        <w:pStyle w:val="Poravnanje"/>
        <w:numPr>
          <w:ilvl w:val="1"/>
          <w:numId w:val="67"/>
        </w:numPr>
      </w:pPr>
      <w:r w:rsidRPr="004D272B">
        <w:t>S</w:t>
      </w:r>
      <w:r w:rsidR="00CC05A5" w:rsidRPr="004D272B">
        <w:t>inhronizacija proizvodnih modula mogu</w:t>
      </w:r>
      <w:r w:rsidR="00274E76" w:rsidRPr="004D272B">
        <w:rPr>
          <w:rFonts w:cs="Calibri"/>
        </w:rPr>
        <w:t>ć</w:t>
      </w:r>
      <w:r w:rsidR="00CC05A5" w:rsidRPr="004D272B">
        <w:t>a je na frekvencijama unutar podru</w:t>
      </w:r>
      <w:r w:rsidR="00274E76" w:rsidRPr="004D272B">
        <w:rPr>
          <w:rFonts w:cs="Calibri"/>
        </w:rPr>
        <w:t>č</w:t>
      </w:r>
      <w:r w:rsidR="00CC05A5" w:rsidRPr="004D272B">
        <w:t>ja utvr</w:t>
      </w:r>
      <w:r w:rsidR="007F35B7" w:rsidRPr="004D272B">
        <w:rPr>
          <w:rFonts w:cs="Calibri"/>
        </w:rPr>
        <w:t>đ</w:t>
      </w:r>
      <w:r w:rsidR="00CC05A5" w:rsidRPr="004D272B">
        <w:t xml:space="preserve">enih </w:t>
      </w:r>
      <w:r w:rsidR="00592AD1" w:rsidRPr="004D272B">
        <w:t xml:space="preserve">u </w:t>
      </w:r>
      <w:r w:rsidR="00592AD1">
        <w:fldChar w:fldCharType="begin"/>
      </w:r>
      <w:r w:rsidR="00592AD1">
        <w:instrText>HYPERLINK \l "_Prilog_1._Frekventni"</w:instrText>
      </w:r>
      <w:r w:rsidR="00592AD1">
        <w:fldChar w:fldCharType="separate"/>
      </w:r>
      <w:r w:rsidR="00592AD1" w:rsidRPr="004D272B">
        <w:rPr>
          <w:rStyle w:val="Hyperlink"/>
          <w:color w:val="auto"/>
        </w:rPr>
        <w:t>T</w:t>
      </w:r>
      <w:r w:rsidR="00CC05A5" w:rsidRPr="004D272B">
        <w:rPr>
          <w:rStyle w:val="Hyperlink"/>
          <w:color w:val="auto"/>
        </w:rPr>
        <w:t>abeli 2.</w:t>
      </w:r>
      <w:r w:rsidR="00592AD1" w:rsidRPr="004D272B">
        <w:rPr>
          <w:rStyle w:val="Hyperlink"/>
          <w:color w:val="auto"/>
        </w:rPr>
        <w:t xml:space="preserve"> Priloga 1</w:t>
      </w:r>
      <w:r w:rsidR="00592AD1">
        <w:rPr>
          <w:rStyle w:val="Hyperlink"/>
          <w:color w:val="auto"/>
        </w:rPr>
        <w:fldChar w:fldCharType="end"/>
      </w:r>
      <w:r w:rsidRPr="004D272B">
        <w:t>.</w:t>
      </w:r>
    </w:p>
    <w:p w14:paraId="158ED837" w14:textId="7F2F5ECA" w:rsidR="00CC05A5" w:rsidRPr="004D272B" w:rsidRDefault="00CC05A5" w:rsidP="00861408">
      <w:pPr>
        <w:pStyle w:val="Poravnanje"/>
        <w:numPr>
          <w:ilvl w:val="1"/>
          <w:numId w:val="67"/>
        </w:numPr>
      </w:pPr>
      <w:r w:rsidRPr="004D272B">
        <w:t>NOSBiH i proizvo</w:t>
      </w:r>
      <w:r w:rsidR="007F35B7" w:rsidRPr="004D272B">
        <w:rPr>
          <w:rFonts w:cs="Calibri"/>
        </w:rPr>
        <w:t>đ</w:t>
      </w:r>
      <w:r w:rsidRPr="004D272B">
        <w:t>a</w:t>
      </w:r>
      <w:r w:rsidR="00274E76" w:rsidRPr="004D272B">
        <w:rPr>
          <w:rFonts w:cs="Calibri"/>
        </w:rPr>
        <w:t>č</w:t>
      </w:r>
      <w:r w:rsidRPr="004D272B">
        <w:t xml:space="preserve"> dogovaraju postavke sinhronizacijskih ure</w:t>
      </w:r>
      <w:r w:rsidR="007F35B7" w:rsidRPr="004D272B">
        <w:rPr>
          <w:rFonts w:cs="Calibri"/>
        </w:rPr>
        <w:t>đ</w:t>
      </w:r>
      <w:r w:rsidRPr="004D272B">
        <w:t>aja prije puštanja u pogon proizvodnog modula. Postavke obuhva</w:t>
      </w:r>
      <w:r w:rsidR="00CA6CE0" w:rsidRPr="004D272B">
        <w:t>t</w:t>
      </w:r>
      <w:r w:rsidRPr="004D272B">
        <w:t>aju:</w:t>
      </w:r>
    </w:p>
    <w:p w14:paraId="24097C0A" w14:textId="26DB2941" w:rsidR="00CC05A5" w:rsidRPr="004D272B" w:rsidRDefault="00322B45" w:rsidP="00A26F73">
      <w:pPr>
        <w:pStyle w:val="alineja"/>
      </w:pPr>
      <w:r w:rsidRPr="004D272B">
        <w:t xml:space="preserve">vrijednosti </w:t>
      </w:r>
      <w:r w:rsidR="00D943EF" w:rsidRPr="004D272B">
        <w:t>napon</w:t>
      </w:r>
      <w:r w:rsidRPr="004D272B">
        <w:t>a: Un ± 10%</w:t>
      </w:r>
    </w:p>
    <w:p w14:paraId="5F954F9F" w14:textId="77E4D60C" w:rsidR="00CC05A5" w:rsidRPr="004D272B" w:rsidRDefault="00322B45" w:rsidP="00A26F73">
      <w:pPr>
        <w:pStyle w:val="alineja"/>
      </w:pPr>
      <w:r w:rsidRPr="004D272B">
        <w:t xml:space="preserve">vrijednosti </w:t>
      </w:r>
      <w:r w:rsidR="000F5ED7" w:rsidRPr="004D272B">
        <w:t>frekvencij</w:t>
      </w:r>
      <w:r w:rsidRPr="004D272B">
        <w:t>e: 49,5 – 50</w:t>
      </w:r>
      <w:r w:rsidR="00122C8E" w:rsidRPr="004D272B">
        <w:t>,</w:t>
      </w:r>
      <w:r w:rsidRPr="004D272B">
        <w:t>2 Hz</w:t>
      </w:r>
    </w:p>
    <w:p w14:paraId="22621DBB" w14:textId="2106481C" w:rsidR="00CC05A5" w:rsidRPr="004D272B" w:rsidRDefault="00E20777" w:rsidP="00A26F73">
      <w:pPr>
        <w:pStyle w:val="alineja"/>
      </w:pPr>
      <w:r w:rsidRPr="004D272B">
        <w:t>odstupanje</w:t>
      </w:r>
      <w:r w:rsidR="00CC05A5" w:rsidRPr="004D272B">
        <w:t xml:space="preserve"> faznog ugl</w:t>
      </w:r>
      <w:r w:rsidR="00D943EF" w:rsidRPr="004D272B">
        <w:t>a</w:t>
      </w:r>
      <w:r w:rsidR="00322B45" w:rsidRPr="004D272B">
        <w:t xml:space="preserve"> generatora i mre</w:t>
      </w:r>
      <w:r w:rsidR="007F35B7" w:rsidRPr="004D272B">
        <w:t>ž</w:t>
      </w:r>
      <w:r w:rsidR="00322B45" w:rsidRPr="004D272B">
        <w:t xml:space="preserve">e </w:t>
      </w:r>
      <w:r w:rsidRPr="004D272B">
        <w:rPr>
          <w:rFonts w:ascii="Calibri" w:hAnsi="Calibri" w:cs="Calibri"/>
        </w:rPr>
        <w:t>Δφ</w:t>
      </w:r>
      <w:r w:rsidRPr="004D272B">
        <w:t xml:space="preserve"> </w:t>
      </w:r>
      <w:r w:rsidR="00322B45" w:rsidRPr="004D272B">
        <w:rPr>
          <w:rFonts w:ascii="Arial" w:hAnsi="Arial" w:cs="Arial"/>
        </w:rPr>
        <w:t>≤</w:t>
      </w:r>
      <w:r w:rsidR="00322B45" w:rsidRPr="004D272B">
        <w:t xml:space="preserve"> </w:t>
      </w:r>
      <w:r w:rsidR="00322B45" w:rsidRPr="004D272B">
        <w:rPr>
          <w:rFonts w:cs="Aptos"/>
        </w:rPr>
        <w:t>±</w:t>
      </w:r>
      <w:r w:rsidR="00322B45" w:rsidRPr="004D272B">
        <w:t xml:space="preserve"> 10</w:t>
      </w:r>
      <w:r w:rsidR="00BD4146" w:rsidRPr="004D272B">
        <w:rPr>
          <w:vertAlign w:val="superscript"/>
        </w:rPr>
        <w:t>o</w:t>
      </w:r>
    </w:p>
    <w:p w14:paraId="73766113" w14:textId="3FA499B4" w:rsidR="00322B45" w:rsidRPr="004D272B" w:rsidRDefault="00CC05A5" w:rsidP="00A26F73">
      <w:pPr>
        <w:pStyle w:val="alineja"/>
      </w:pPr>
      <w:r w:rsidRPr="004D272B">
        <w:t>odstupanje</w:t>
      </w:r>
      <w:r w:rsidR="00322B45" w:rsidRPr="004D272B">
        <w:t xml:space="preserve"> napona generatora i mre</w:t>
      </w:r>
      <w:r w:rsidR="007F35B7" w:rsidRPr="004D272B">
        <w:t>ž</w:t>
      </w:r>
      <w:r w:rsidR="00322B45" w:rsidRPr="004D272B">
        <w:t xml:space="preserve">e </w:t>
      </w:r>
      <w:r w:rsidR="00322B45" w:rsidRPr="004D272B">
        <w:rPr>
          <w:rFonts w:ascii="Calibri" w:hAnsi="Calibri" w:cs="Calibri"/>
        </w:rPr>
        <w:t>Δ</w:t>
      </w:r>
      <w:r w:rsidR="00322B45" w:rsidRPr="004D272B">
        <w:t>U</w:t>
      </w:r>
      <w:r w:rsidR="00322B45" w:rsidRPr="004D272B">
        <w:rPr>
          <w:rFonts w:ascii="Arial" w:hAnsi="Arial" w:cs="Arial"/>
        </w:rPr>
        <w:t>≤</w:t>
      </w:r>
      <w:r w:rsidR="00322B45" w:rsidRPr="004D272B">
        <w:t xml:space="preserve"> </w:t>
      </w:r>
      <w:r w:rsidR="00322B45" w:rsidRPr="004D272B">
        <w:rPr>
          <w:rFonts w:cs="Aptos"/>
        </w:rPr>
        <w:t>±</w:t>
      </w:r>
      <w:r w:rsidR="00322B45" w:rsidRPr="004D272B">
        <w:t xml:space="preserve"> 10% Un</w:t>
      </w:r>
    </w:p>
    <w:p w14:paraId="4DABAA7D" w14:textId="06698D1A" w:rsidR="00322B45" w:rsidRPr="004D272B" w:rsidRDefault="00322B45" w:rsidP="00A26F73">
      <w:pPr>
        <w:pStyle w:val="alineja"/>
      </w:pPr>
      <w:r w:rsidRPr="004D272B">
        <w:t xml:space="preserve">odstupanje </w:t>
      </w:r>
      <w:r w:rsidR="00CC05A5" w:rsidRPr="004D272B">
        <w:t>frekvencije</w:t>
      </w:r>
      <w:r w:rsidRPr="004D272B">
        <w:t xml:space="preserve"> generatora i mre</w:t>
      </w:r>
      <w:r w:rsidR="007F35B7" w:rsidRPr="004D272B">
        <w:t>ž</w:t>
      </w:r>
      <w:r w:rsidRPr="004D272B">
        <w:t xml:space="preserve">e </w:t>
      </w:r>
      <w:r w:rsidR="00E20777" w:rsidRPr="004D272B">
        <w:rPr>
          <w:rFonts w:ascii="Calibri" w:hAnsi="Calibri" w:cs="Calibri"/>
        </w:rPr>
        <w:t>Δ</w:t>
      </w:r>
      <w:r w:rsidR="00E20777" w:rsidRPr="004D272B">
        <w:t xml:space="preserve">f </w:t>
      </w:r>
      <w:r w:rsidRPr="004D272B">
        <w:rPr>
          <w:rFonts w:ascii="Arial" w:hAnsi="Arial" w:cs="Arial"/>
        </w:rPr>
        <w:t>≤</w:t>
      </w:r>
      <w:r w:rsidRPr="004D272B">
        <w:rPr>
          <w:rFonts w:cs="Aptos"/>
        </w:rPr>
        <w:t>±</w:t>
      </w:r>
      <w:r w:rsidRPr="004D272B">
        <w:t>100</w:t>
      </w:r>
      <w:r w:rsidR="00122C8E" w:rsidRPr="004D272B">
        <w:t xml:space="preserve"> </w:t>
      </w:r>
      <w:r w:rsidRPr="004D272B">
        <w:t>mHz</w:t>
      </w:r>
    </w:p>
    <w:p w14:paraId="7A5CA0B5" w14:textId="26947CFB" w:rsidR="00322B45" w:rsidRPr="004D272B" w:rsidRDefault="00322B45" w:rsidP="00A26F73">
      <w:pPr>
        <w:pStyle w:val="alineja"/>
      </w:pPr>
      <w:r w:rsidRPr="004D272B">
        <w:t>redoslijed faza.</w:t>
      </w:r>
    </w:p>
    <w:p w14:paraId="14A2C632" w14:textId="77777777" w:rsidR="00A72914" w:rsidRPr="004D272B" w:rsidRDefault="00A72914" w:rsidP="005751BF">
      <w:pPr>
        <w:pStyle w:val="Heading3"/>
      </w:pPr>
      <w:bookmarkStart w:id="320" w:name="_Toc163201831"/>
      <w:r w:rsidRPr="004D272B">
        <w:t>Dodatni zahtjevi za sinhrone proizvodne module tipa D</w:t>
      </w:r>
      <w:bookmarkEnd w:id="320"/>
    </w:p>
    <w:p w14:paraId="439A17EC" w14:textId="59D04C58" w:rsidR="00A72914" w:rsidRPr="004D272B" w:rsidRDefault="00A72914" w:rsidP="00A72914">
      <w:pPr>
        <w:rPr>
          <w:lang w:val="bs-Latn-BA" w:eastAsia="bs-Latn-BA"/>
        </w:rPr>
      </w:pPr>
      <w:r w:rsidRPr="004D272B">
        <w:rPr>
          <w:lang w:val="bs-Latn-BA" w:eastAsia="bs-Latn-BA"/>
        </w:rPr>
        <w:t>Sinhroni proizvodni moduli tipa D moraju ispunjavati utvr</w:t>
      </w:r>
      <w:r w:rsidR="007F35B7" w:rsidRPr="004D272B">
        <w:rPr>
          <w:lang w:val="bs-Latn-BA" w:eastAsia="bs-Latn-BA"/>
        </w:rPr>
        <w:t>đ</w:t>
      </w:r>
      <w:r w:rsidRPr="004D272B">
        <w:rPr>
          <w:lang w:val="bs-Latn-BA" w:eastAsia="bs-Latn-BA"/>
        </w:rPr>
        <w:t xml:space="preserve">ene zahtjeve za tipove A, B i C i dodatne zahtjeve za sinhrone proizvodne module tipa B i C. </w:t>
      </w:r>
    </w:p>
    <w:p w14:paraId="09949593" w14:textId="77777777" w:rsidR="00A72914" w:rsidRPr="004D272B" w:rsidRDefault="00A72914" w:rsidP="005A3B8A">
      <w:pPr>
        <w:pStyle w:val="Heading4"/>
      </w:pPr>
      <w:r w:rsidRPr="004D272B">
        <w:t>Naponska stabilnost</w:t>
      </w:r>
    </w:p>
    <w:p w14:paraId="243ADDE7" w14:textId="0892E839" w:rsidR="00A72914" w:rsidRPr="004D272B" w:rsidRDefault="00A72914" w:rsidP="004D272B">
      <w:pPr>
        <w:pStyle w:val="ListParagraph"/>
        <w:rPr>
          <w:color w:val="auto"/>
        </w:rPr>
      </w:pPr>
      <w:r w:rsidRPr="004D272B">
        <w:rPr>
          <w:color w:val="auto"/>
        </w:rPr>
        <w:t xml:space="preserve">Parametri i postavke sistema za regulaciju napona </w:t>
      </w:r>
      <w:r w:rsidR="00274E76" w:rsidRPr="004D272B">
        <w:rPr>
          <w:rFonts w:ascii="Calibri" w:hAnsi="Calibri" w:cs="Calibri"/>
          <w:color w:val="auto"/>
        </w:rPr>
        <w:t>ć</w:t>
      </w:r>
      <w:r w:rsidRPr="004D272B">
        <w:rPr>
          <w:color w:val="auto"/>
        </w:rPr>
        <w:t xml:space="preserve">e biti </w:t>
      </w:r>
      <w:r w:rsidR="006807E0" w:rsidRPr="004D272B">
        <w:rPr>
          <w:color w:val="auto"/>
        </w:rPr>
        <w:t>definiran</w:t>
      </w:r>
      <w:r w:rsidRPr="004D272B">
        <w:rPr>
          <w:color w:val="auto"/>
        </w:rPr>
        <w:t>i Elaboratom i  obu</w:t>
      </w:r>
      <w:r w:rsidR="00C91D2D" w:rsidRPr="004D272B">
        <w:rPr>
          <w:color w:val="auto"/>
        </w:rPr>
        <w:t>hvata</w:t>
      </w:r>
      <w:r w:rsidRPr="004D272B">
        <w:rPr>
          <w:color w:val="auto"/>
        </w:rPr>
        <w:t>ju:</w:t>
      </w:r>
    </w:p>
    <w:p w14:paraId="015FB4EC" w14:textId="4ECCB31D" w:rsidR="00A72914" w:rsidRPr="004D272B" w:rsidRDefault="00A72914" w:rsidP="00A26F73">
      <w:pPr>
        <w:pStyle w:val="alineja"/>
      </w:pPr>
      <w:r w:rsidRPr="004D272B">
        <w:t>ograni</w:t>
      </w:r>
      <w:r w:rsidR="00274E76" w:rsidRPr="004D272B">
        <w:rPr>
          <w:rFonts w:cs="Calibri"/>
        </w:rPr>
        <w:t>č</w:t>
      </w:r>
      <w:r w:rsidRPr="004D272B">
        <w:t>enje opsega izlaznog signala</w:t>
      </w:r>
    </w:p>
    <w:p w14:paraId="4FAC7895" w14:textId="5EA08B25" w:rsidR="00A72914" w:rsidRPr="004D272B" w:rsidRDefault="00A72914" w:rsidP="00A26F73">
      <w:pPr>
        <w:pStyle w:val="alineja"/>
      </w:pPr>
      <w:r w:rsidRPr="004D272B">
        <w:t>limiter poduzbude</w:t>
      </w:r>
    </w:p>
    <w:p w14:paraId="269AC479" w14:textId="5006E9AD" w:rsidR="00A72914" w:rsidRPr="004D272B" w:rsidRDefault="00A72914" w:rsidP="00A26F73">
      <w:pPr>
        <w:pStyle w:val="alineja"/>
      </w:pPr>
      <w:r w:rsidRPr="004D272B">
        <w:t>limiter naduzbude</w:t>
      </w:r>
    </w:p>
    <w:p w14:paraId="1A701AD2" w14:textId="343F6685" w:rsidR="00A72914" w:rsidRPr="004D272B" w:rsidRDefault="00A72914" w:rsidP="00A26F73">
      <w:pPr>
        <w:pStyle w:val="alineja"/>
      </w:pPr>
      <w:r w:rsidRPr="004D272B">
        <w:t>limiter struje statora i</w:t>
      </w:r>
    </w:p>
    <w:p w14:paraId="59C19AFE" w14:textId="64880940" w:rsidR="00A72914" w:rsidRPr="004D272B" w:rsidRDefault="00A72914" w:rsidP="00A26F73">
      <w:pPr>
        <w:pStyle w:val="alineja"/>
      </w:pPr>
      <w:r w:rsidRPr="004D272B">
        <w:lastRenderedPageBreak/>
        <w:t>funkcija stabilizatora elektroenergetskog sistema za prigušivanje oscilacija snage za  proizvodne module</w:t>
      </w:r>
      <w:r w:rsidR="00364D1A" w:rsidRPr="004D272B">
        <w:t>,</w:t>
      </w:r>
      <w:r w:rsidRPr="004D272B">
        <w:t xml:space="preserve"> </w:t>
      </w:r>
      <w:r w:rsidR="00274E76" w:rsidRPr="004D272B">
        <w:rPr>
          <w:rFonts w:cs="Calibri"/>
        </w:rPr>
        <w:t>č</w:t>
      </w:r>
      <w:r w:rsidRPr="004D272B">
        <w:t>ija je maksimalna snaga jednaka ili ve</w:t>
      </w:r>
      <w:r w:rsidR="00274E76" w:rsidRPr="004D272B">
        <w:rPr>
          <w:rFonts w:cs="Calibri"/>
        </w:rPr>
        <w:t>ć</w:t>
      </w:r>
      <w:r w:rsidRPr="004D272B">
        <w:t xml:space="preserve">a od 10 MW. </w:t>
      </w:r>
    </w:p>
    <w:p w14:paraId="7363DEA8" w14:textId="0F60C6DC" w:rsidR="00A72914" w:rsidRPr="004D272B" w:rsidRDefault="00A72914" w:rsidP="004D272B">
      <w:pPr>
        <w:pStyle w:val="ListParagraph"/>
        <w:rPr>
          <w:color w:val="auto"/>
        </w:rPr>
      </w:pPr>
      <w:r w:rsidRPr="004D272B">
        <w:rPr>
          <w:color w:val="auto"/>
        </w:rPr>
        <w:t>Proizvodni modul mora biti sposoban da potpomogne ugaonu stabilnost u uslovima kvara.</w:t>
      </w:r>
    </w:p>
    <w:p w14:paraId="26CA9592" w14:textId="52FDB759" w:rsidR="00CD65B1" w:rsidRPr="004D272B" w:rsidRDefault="00CD65B1" w:rsidP="005751BF">
      <w:pPr>
        <w:pStyle w:val="Heading3"/>
      </w:pPr>
      <w:bookmarkStart w:id="321" w:name="_Toc163201832"/>
      <w:r w:rsidRPr="004D272B">
        <w:t xml:space="preserve">Dodatni zahtjevi za </w:t>
      </w:r>
      <w:r w:rsidR="008B28C2" w:rsidRPr="004D272B">
        <w:t xml:space="preserve">modul </w:t>
      </w:r>
      <w:r w:rsidRPr="004D272B">
        <w:t>elektroenergetsk</w:t>
      </w:r>
      <w:r w:rsidR="008B28C2" w:rsidRPr="004D272B">
        <w:t>og</w:t>
      </w:r>
      <w:r w:rsidRPr="004D272B">
        <w:t xml:space="preserve"> park</w:t>
      </w:r>
      <w:r w:rsidR="008B28C2" w:rsidRPr="004D272B">
        <w:t>a</w:t>
      </w:r>
      <w:r w:rsidRPr="004D272B">
        <w:t xml:space="preserve"> tipa D</w:t>
      </w:r>
      <w:bookmarkEnd w:id="321"/>
    </w:p>
    <w:p w14:paraId="0EB9AD08" w14:textId="5578BB83" w:rsidR="00CD65B1" w:rsidRPr="004D272B" w:rsidRDefault="00CD65B1" w:rsidP="00CD65B1">
      <w:pPr>
        <w:rPr>
          <w:lang w:val="bs-Latn-BA" w:eastAsia="bs-Latn-BA"/>
        </w:rPr>
      </w:pPr>
      <w:r w:rsidRPr="004D272B">
        <w:rPr>
          <w:lang w:val="bs-Latn-BA" w:eastAsia="bs-Latn-BA"/>
        </w:rPr>
        <w:t>Proizvodni moduli tipa D moraju ispunjavati utvr</w:t>
      </w:r>
      <w:r w:rsidR="007F35B7" w:rsidRPr="004D272B">
        <w:rPr>
          <w:lang w:val="bs-Latn-BA" w:eastAsia="bs-Latn-BA"/>
        </w:rPr>
        <w:t>đ</w:t>
      </w:r>
      <w:r w:rsidRPr="004D272B">
        <w:rPr>
          <w:lang w:val="bs-Latn-BA" w:eastAsia="bs-Latn-BA"/>
        </w:rPr>
        <w:t xml:space="preserve">ene zahtjeve za tipove A, B, C i D i dodatne zahtjeve za </w:t>
      </w:r>
      <w:r w:rsidR="008B28C2" w:rsidRPr="004D272B">
        <w:rPr>
          <w:lang w:val="bs-Latn-BA" w:eastAsia="bs-Latn-BA"/>
        </w:rPr>
        <w:t xml:space="preserve">modul </w:t>
      </w:r>
      <w:r w:rsidRPr="004D272B">
        <w:rPr>
          <w:lang w:val="bs-Latn-BA" w:eastAsia="bs-Latn-BA"/>
        </w:rPr>
        <w:t>elektroenergetsk</w:t>
      </w:r>
      <w:r w:rsidR="008B28C2" w:rsidRPr="004D272B">
        <w:rPr>
          <w:lang w:val="bs-Latn-BA" w:eastAsia="bs-Latn-BA"/>
        </w:rPr>
        <w:t>og</w:t>
      </w:r>
      <w:r w:rsidRPr="004D272B">
        <w:rPr>
          <w:lang w:val="bs-Latn-BA" w:eastAsia="bs-Latn-BA"/>
        </w:rPr>
        <w:t xml:space="preserve"> park</w:t>
      </w:r>
      <w:r w:rsidR="008B28C2" w:rsidRPr="004D272B">
        <w:rPr>
          <w:lang w:val="bs-Latn-BA" w:eastAsia="bs-Latn-BA"/>
        </w:rPr>
        <w:t>a</w:t>
      </w:r>
      <w:r w:rsidRPr="004D272B">
        <w:rPr>
          <w:lang w:val="bs-Latn-BA" w:eastAsia="bs-Latn-BA"/>
        </w:rPr>
        <w:t xml:space="preserve"> tipa B i C.</w:t>
      </w:r>
    </w:p>
    <w:p w14:paraId="12C05EEF" w14:textId="77777777" w:rsidR="00B93725" w:rsidRPr="004D272B" w:rsidRDefault="00B93725">
      <w:pPr>
        <w:spacing w:before="0" w:after="0" w:line="240" w:lineRule="auto"/>
        <w:jc w:val="left"/>
        <w:rPr>
          <w:rFonts w:ascii="Times New Roman Bold" w:hAnsi="Times New Roman Bold"/>
          <w:b/>
          <w:bCs/>
          <w:iCs/>
          <w:sz w:val="28"/>
          <w:szCs w:val="28"/>
          <w:lang w:val="bs-Latn-BA" w:eastAsia="bs-Latn-BA"/>
        </w:rPr>
      </w:pPr>
      <w:r w:rsidRPr="004D272B">
        <w:rPr>
          <w:lang w:val="bs-Latn-BA" w:eastAsia="bs-Latn-BA"/>
        </w:rPr>
        <w:br w:type="page"/>
      </w:r>
    </w:p>
    <w:p w14:paraId="753B76FB" w14:textId="1E53C577" w:rsidR="00B93725" w:rsidRPr="004D272B" w:rsidRDefault="00B93725" w:rsidP="001032CD">
      <w:pPr>
        <w:pStyle w:val="Heading2"/>
      </w:pPr>
      <w:bookmarkStart w:id="322" w:name="_Toc163201833"/>
      <w:r w:rsidRPr="004D272B">
        <w:lastRenderedPageBreak/>
        <w:t>Zahtjev za priklju</w:t>
      </w:r>
      <w:r w:rsidR="00274E76" w:rsidRPr="004D272B">
        <w:rPr>
          <w:rFonts w:ascii="Calibri" w:hAnsi="Calibri" w:cs="Calibri"/>
          <w:sz w:val="24"/>
        </w:rPr>
        <w:t>č</w:t>
      </w:r>
      <w:r w:rsidRPr="004D272B">
        <w:t>enje jednosmjernih (HVDC) sistema</w:t>
      </w:r>
      <w:bookmarkEnd w:id="322"/>
      <w:r w:rsidRPr="004D272B">
        <w:t xml:space="preserve"> </w:t>
      </w:r>
    </w:p>
    <w:p w14:paraId="04A3EA8A" w14:textId="21A2FB0C" w:rsidR="00347DB4" w:rsidRPr="004D272B" w:rsidRDefault="00347DB4" w:rsidP="005751BF">
      <w:pPr>
        <w:pStyle w:val="Heading3"/>
      </w:pPr>
      <w:bookmarkStart w:id="323" w:name="_Toc163201834"/>
      <w:r w:rsidRPr="004D272B">
        <w:t>Podru</w:t>
      </w:r>
      <w:r w:rsidR="00274E76" w:rsidRPr="004D272B">
        <w:rPr>
          <w:rFonts w:cs="Calibri"/>
        </w:rPr>
        <w:t>č</w:t>
      </w:r>
      <w:r w:rsidRPr="004D272B">
        <w:t>je primjene</w:t>
      </w:r>
      <w:bookmarkEnd w:id="323"/>
    </w:p>
    <w:p w14:paraId="271400E2" w14:textId="0DC9130B" w:rsidR="00347DB4" w:rsidRPr="004D272B" w:rsidRDefault="00347DB4" w:rsidP="004D272B">
      <w:pPr>
        <w:pStyle w:val="ListParagraph"/>
        <w:rPr>
          <w:color w:val="auto"/>
        </w:rPr>
      </w:pPr>
      <w:r w:rsidRPr="004D272B">
        <w:rPr>
          <w:color w:val="auto"/>
        </w:rPr>
        <w:t>Zahtjevi se odnose za priklju</w:t>
      </w:r>
      <w:r w:rsidR="00274E76" w:rsidRPr="004D272B">
        <w:rPr>
          <w:rFonts w:ascii="Calibri" w:hAnsi="Calibri" w:cs="Calibri"/>
          <w:color w:val="auto"/>
        </w:rPr>
        <w:t>č</w:t>
      </w:r>
      <w:r w:rsidRPr="004D272B">
        <w:rPr>
          <w:color w:val="auto"/>
        </w:rPr>
        <w:t xml:space="preserve">enje </w:t>
      </w:r>
      <w:r w:rsidR="00796E1C" w:rsidRPr="004D272B">
        <w:rPr>
          <w:color w:val="auto"/>
        </w:rPr>
        <w:t xml:space="preserve">HVDC sisteme na </w:t>
      </w:r>
      <w:r w:rsidR="006807E0" w:rsidRPr="004D272B">
        <w:rPr>
          <w:color w:val="auto"/>
        </w:rPr>
        <w:t>prijenos</w:t>
      </w:r>
      <w:r w:rsidR="00796E1C" w:rsidRPr="004D272B">
        <w:rPr>
          <w:color w:val="auto"/>
        </w:rPr>
        <w:t>nu mre</w:t>
      </w:r>
      <w:r w:rsidR="007F35B7" w:rsidRPr="004D272B">
        <w:rPr>
          <w:color w:val="auto"/>
        </w:rPr>
        <w:t>ž</w:t>
      </w:r>
      <w:r w:rsidR="00796E1C" w:rsidRPr="004D272B">
        <w:rPr>
          <w:color w:val="auto"/>
        </w:rPr>
        <w:t>u kojima se povezuju sinhrona podru</w:t>
      </w:r>
      <w:r w:rsidR="00274E76" w:rsidRPr="004D272B">
        <w:rPr>
          <w:rFonts w:ascii="Calibri" w:hAnsi="Calibri" w:cs="Calibri"/>
          <w:color w:val="auto"/>
        </w:rPr>
        <w:t>č</w:t>
      </w:r>
      <w:r w:rsidR="00796E1C" w:rsidRPr="004D272B">
        <w:rPr>
          <w:color w:val="auto"/>
        </w:rPr>
        <w:t>ja ili regulaciona podru</w:t>
      </w:r>
      <w:r w:rsidR="00274E76" w:rsidRPr="004D272B">
        <w:rPr>
          <w:rFonts w:ascii="Calibri" w:hAnsi="Calibri" w:cs="Calibri"/>
          <w:color w:val="auto"/>
        </w:rPr>
        <w:t>č</w:t>
      </w:r>
      <w:r w:rsidR="00796E1C" w:rsidRPr="004D272B">
        <w:rPr>
          <w:color w:val="auto"/>
        </w:rPr>
        <w:t>ja, uklju</w:t>
      </w:r>
      <w:r w:rsidR="00274E76" w:rsidRPr="004D272B">
        <w:rPr>
          <w:rFonts w:ascii="Calibri" w:hAnsi="Calibri" w:cs="Calibri"/>
          <w:color w:val="auto"/>
        </w:rPr>
        <w:t>č</w:t>
      </w:r>
      <w:r w:rsidR="00796E1C" w:rsidRPr="004D272B">
        <w:rPr>
          <w:color w:val="auto"/>
        </w:rPr>
        <w:t>uju</w:t>
      </w:r>
      <w:r w:rsidR="00274E76" w:rsidRPr="004D272B">
        <w:rPr>
          <w:rFonts w:ascii="Calibri" w:hAnsi="Calibri" w:cs="Calibri"/>
          <w:color w:val="auto"/>
        </w:rPr>
        <w:t>ć</w:t>
      </w:r>
      <w:r w:rsidR="00796E1C" w:rsidRPr="004D272B">
        <w:rPr>
          <w:color w:val="auto"/>
        </w:rPr>
        <w:t>i back-to-back priklju</w:t>
      </w:r>
      <w:r w:rsidR="00274E76" w:rsidRPr="004D272B">
        <w:rPr>
          <w:rFonts w:ascii="Calibri" w:hAnsi="Calibri" w:cs="Calibri"/>
          <w:color w:val="auto"/>
        </w:rPr>
        <w:t>č</w:t>
      </w:r>
      <w:r w:rsidR="00796E1C" w:rsidRPr="004D272B">
        <w:rPr>
          <w:color w:val="auto"/>
        </w:rPr>
        <w:t>ke</w:t>
      </w:r>
      <w:r w:rsidR="003F79C5" w:rsidRPr="004D272B">
        <w:rPr>
          <w:color w:val="auto"/>
        </w:rPr>
        <w:t>.</w:t>
      </w:r>
      <w:r w:rsidR="00796E1C" w:rsidRPr="004D272B">
        <w:rPr>
          <w:color w:val="auto"/>
        </w:rPr>
        <w:t xml:space="preserve"> </w:t>
      </w:r>
    </w:p>
    <w:p w14:paraId="6F15C67B" w14:textId="77777777" w:rsidR="00347DB4" w:rsidRPr="004D272B" w:rsidRDefault="00347DB4" w:rsidP="00347DB4">
      <w:pPr>
        <w:pStyle w:val="BodyText"/>
        <w:jc w:val="center"/>
      </w:pPr>
      <w:r w:rsidRPr="004D272B">
        <w:object w:dxaOrig="8025" w:dyaOrig="5100" w14:anchorId="5278F034">
          <v:shape id="_x0000_i1038" type="#_x0000_t75" style="width:402pt;height:258pt" o:ole="">
            <v:imagedata r:id="rId46" o:title=""/>
          </v:shape>
          <o:OLEObject Type="Embed" ProgID="Visio.Drawing.15" ShapeID="_x0000_i1038" DrawAspect="Content" ObjectID="_1794728771" r:id="rId47"/>
        </w:object>
      </w:r>
    </w:p>
    <w:p w14:paraId="7D9B6121" w14:textId="0E22F7CF" w:rsidR="00B33F49" w:rsidRPr="004D272B" w:rsidRDefault="00347DB4" w:rsidP="00796E1C">
      <w:pPr>
        <w:pStyle w:val="BodyText"/>
        <w:jc w:val="center"/>
        <w:rPr>
          <w:lang w:val="it-IT"/>
        </w:rPr>
      </w:pPr>
      <w:r w:rsidRPr="004D272B">
        <w:rPr>
          <w:lang w:val="it-IT"/>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15</w:t>
      </w:r>
      <w:r w:rsidRPr="004D272B">
        <w:rPr>
          <w:lang w:val="sr-Latn-BA"/>
        </w:rPr>
        <w:fldChar w:fldCharType="end"/>
      </w:r>
      <w:r w:rsidRPr="004D272B">
        <w:rPr>
          <w:lang w:val="it-IT"/>
        </w:rPr>
        <w:t>. Primjeri primjene HVDC modula</w:t>
      </w:r>
    </w:p>
    <w:p w14:paraId="0295B44F" w14:textId="36F16349" w:rsidR="00347DB4" w:rsidRPr="004D272B" w:rsidRDefault="00B47541" w:rsidP="005751BF">
      <w:pPr>
        <w:pStyle w:val="Heading3"/>
      </w:pPr>
      <w:bookmarkStart w:id="324" w:name="_Toc163201835"/>
      <w:r w:rsidRPr="004D272B">
        <w:rPr>
          <w:w w:val="95"/>
        </w:rPr>
        <w:t>Op</w:t>
      </w:r>
      <w:r w:rsidR="00274E76" w:rsidRPr="004D272B">
        <w:rPr>
          <w:rFonts w:cs="Calibri"/>
          <w:w w:val="95"/>
        </w:rPr>
        <w:t>ć</w:t>
      </w:r>
      <w:r w:rsidR="00347DB4" w:rsidRPr="004D272B">
        <w:rPr>
          <w:w w:val="95"/>
        </w:rPr>
        <w:t>i zahtjevi za priklju</w:t>
      </w:r>
      <w:r w:rsidR="00274E76" w:rsidRPr="004D272B">
        <w:rPr>
          <w:rFonts w:cs="Calibri"/>
          <w:w w:val="95"/>
        </w:rPr>
        <w:t>č</w:t>
      </w:r>
      <w:r w:rsidR="00347DB4" w:rsidRPr="004D272B">
        <w:rPr>
          <w:w w:val="95"/>
        </w:rPr>
        <w:t>enje HVDC sistema</w:t>
      </w:r>
      <w:bookmarkEnd w:id="324"/>
    </w:p>
    <w:p w14:paraId="53CB1F0A" w14:textId="0238E1BB" w:rsidR="00347DB4" w:rsidRPr="004D272B" w:rsidRDefault="00347DB4" w:rsidP="005A3B8A">
      <w:pPr>
        <w:pStyle w:val="Heading4"/>
      </w:pPr>
      <w:r w:rsidRPr="004D272B">
        <w:t>Zahtjevi u pogledu regulacije aktivne snage i odr</w:t>
      </w:r>
      <w:r w:rsidR="007F35B7" w:rsidRPr="004D272B">
        <w:t>ž</w:t>
      </w:r>
      <w:r w:rsidRPr="004D272B">
        <w:t>avanja frekvencije</w:t>
      </w:r>
    </w:p>
    <w:p w14:paraId="272C52A3" w14:textId="1E68BFBD" w:rsidR="00347DB4" w:rsidRPr="004D272B" w:rsidRDefault="00347DB4" w:rsidP="004D272B">
      <w:pPr>
        <w:pStyle w:val="ListParagraph"/>
        <w:rPr>
          <w:color w:val="auto"/>
        </w:rPr>
      </w:pPr>
      <w:r w:rsidRPr="004D272B">
        <w:rPr>
          <w:color w:val="auto"/>
        </w:rPr>
        <w:t>HVDC</w:t>
      </w:r>
      <w:r w:rsidRPr="004D272B">
        <w:rPr>
          <w:color w:val="auto"/>
          <w:spacing w:val="-16"/>
        </w:rPr>
        <w:t xml:space="preserve"> </w:t>
      </w:r>
      <w:r w:rsidRPr="004D272B">
        <w:rPr>
          <w:color w:val="auto"/>
        </w:rPr>
        <w:t>sistem</w:t>
      </w:r>
      <w:r w:rsidRPr="004D272B">
        <w:rPr>
          <w:color w:val="auto"/>
          <w:spacing w:val="-16"/>
        </w:rPr>
        <w:t xml:space="preserve"> </w:t>
      </w:r>
      <w:r w:rsidRPr="004D272B">
        <w:rPr>
          <w:color w:val="auto"/>
        </w:rPr>
        <w:t>mora</w:t>
      </w:r>
      <w:r w:rsidRPr="004D272B">
        <w:rPr>
          <w:color w:val="auto"/>
          <w:spacing w:val="-16"/>
        </w:rPr>
        <w:t xml:space="preserve"> </w:t>
      </w:r>
      <w:r w:rsidRPr="004D272B">
        <w:rPr>
          <w:color w:val="auto"/>
        </w:rPr>
        <w:t>biti</w:t>
      </w:r>
      <w:r w:rsidRPr="004D272B">
        <w:rPr>
          <w:color w:val="auto"/>
          <w:spacing w:val="-15"/>
        </w:rPr>
        <w:t xml:space="preserve"> </w:t>
      </w:r>
      <w:r w:rsidRPr="004D272B">
        <w:rPr>
          <w:color w:val="auto"/>
        </w:rPr>
        <w:t>sposoban</w:t>
      </w:r>
      <w:r w:rsidRPr="004D272B">
        <w:rPr>
          <w:color w:val="auto"/>
          <w:spacing w:val="-16"/>
        </w:rPr>
        <w:t xml:space="preserve"> </w:t>
      </w:r>
      <w:r w:rsidRPr="004D272B">
        <w:rPr>
          <w:color w:val="auto"/>
        </w:rPr>
        <w:t>ostati</w:t>
      </w:r>
      <w:r w:rsidRPr="004D272B">
        <w:rPr>
          <w:color w:val="auto"/>
          <w:spacing w:val="-16"/>
        </w:rPr>
        <w:t xml:space="preserve"> </w:t>
      </w:r>
      <w:r w:rsidRPr="004D272B">
        <w:rPr>
          <w:color w:val="auto"/>
        </w:rPr>
        <w:t>priklju</w:t>
      </w:r>
      <w:r w:rsidR="00274E76" w:rsidRPr="004D272B">
        <w:rPr>
          <w:rFonts w:ascii="Calibri" w:hAnsi="Calibri" w:cs="Calibri"/>
          <w:color w:val="auto"/>
        </w:rPr>
        <w:t>č</w:t>
      </w:r>
      <w:r w:rsidRPr="004D272B">
        <w:rPr>
          <w:color w:val="auto"/>
        </w:rPr>
        <w:t>en</w:t>
      </w:r>
      <w:r w:rsidRPr="004D272B">
        <w:rPr>
          <w:color w:val="auto"/>
          <w:spacing w:val="-15"/>
        </w:rPr>
        <w:t xml:space="preserve"> </w:t>
      </w:r>
      <w:r w:rsidRPr="004D272B">
        <w:rPr>
          <w:color w:val="auto"/>
        </w:rPr>
        <w:t>na</w:t>
      </w:r>
      <w:r w:rsidRPr="004D272B">
        <w:rPr>
          <w:color w:val="auto"/>
          <w:spacing w:val="-16"/>
        </w:rPr>
        <w:t xml:space="preserve"> </w:t>
      </w:r>
      <w:r w:rsidRPr="004D272B">
        <w:rPr>
          <w:color w:val="auto"/>
        </w:rPr>
        <w:t>mre</w:t>
      </w:r>
      <w:r w:rsidR="007F35B7" w:rsidRPr="004D272B">
        <w:rPr>
          <w:color w:val="auto"/>
        </w:rPr>
        <w:t>ž</w:t>
      </w:r>
      <w:r w:rsidRPr="004D272B">
        <w:rPr>
          <w:color w:val="auto"/>
        </w:rPr>
        <w:t>u</w:t>
      </w:r>
      <w:r w:rsidRPr="004D272B">
        <w:rPr>
          <w:color w:val="auto"/>
          <w:spacing w:val="-15"/>
        </w:rPr>
        <w:t xml:space="preserve"> </w:t>
      </w:r>
      <w:r w:rsidRPr="004D272B">
        <w:rPr>
          <w:color w:val="auto"/>
        </w:rPr>
        <w:t>i</w:t>
      </w:r>
      <w:r w:rsidRPr="004D272B">
        <w:rPr>
          <w:color w:val="auto"/>
          <w:spacing w:val="-16"/>
        </w:rPr>
        <w:t xml:space="preserve"> raditi unutar </w:t>
      </w:r>
      <w:r w:rsidR="008F150B" w:rsidRPr="004D272B">
        <w:rPr>
          <w:color w:val="auto"/>
        </w:rPr>
        <w:t>frekvencijsk</w:t>
      </w:r>
      <w:r w:rsidRPr="004D272B">
        <w:rPr>
          <w:color w:val="auto"/>
        </w:rPr>
        <w:t>ih</w:t>
      </w:r>
      <w:r w:rsidRPr="004D272B">
        <w:rPr>
          <w:color w:val="auto"/>
          <w:spacing w:val="-16"/>
        </w:rPr>
        <w:t xml:space="preserve"> </w:t>
      </w:r>
      <w:r w:rsidRPr="004D272B">
        <w:rPr>
          <w:color w:val="auto"/>
        </w:rPr>
        <w:t>i</w:t>
      </w:r>
      <w:r w:rsidRPr="004D272B">
        <w:rPr>
          <w:color w:val="auto"/>
          <w:spacing w:val="-16"/>
        </w:rPr>
        <w:t xml:space="preserve"> vremenskih </w:t>
      </w:r>
      <w:r w:rsidRPr="004D272B">
        <w:rPr>
          <w:color w:val="auto"/>
        </w:rPr>
        <w:t>intervala kako je navedeno u tabeli</w:t>
      </w:r>
      <w:r w:rsidR="00D35725" w:rsidRPr="004D272B">
        <w:rPr>
          <w:color w:val="auto"/>
        </w:rPr>
        <w:t>.</w:t>
      </w:r>
    </w:p>
    <w:p w14:paraId="1DA9F1D4" w14:textId="77777777" w:rsidR="00347DB4" w:rsidRPr="004D272B" w:rsidRDefault="00347DB4" w:rsidP="00347DB4">
      <w:pPr>
        <w:ind w:left="107"/>
        <w:rPr>
          <w:lang w:val="bs-Latn-BA"/>
        </w:rPr>
      </w:pPr>
    </w:p>
    <w:tbl>
      <w:tblPr>
        <w:tblStyle w:val="TableGrid"/>
        <w:tblW w:w="0" w:type="auto"/>
        <w:jc w:val="center"/>
        <w:tblLook w:val="04A0" w:firstRow="1" w:lastRow="0" w:firstColumn="1" w:lastColumn="0" w:noHBand="0" w:noVBand="1"/>
      </w:tblPr>
      <w:tblGrid>
        <w:gridCol w:w="3432"/>
        <w:gridCol w:w="3793"/>
      </w:tblGrid>
      <w:tr w:rsidR="004D272B" w:rsidRPr="004D272B" w14:paraId="72C3AD50" w14:textId="77777777" w:rsidTr="00347DB4">
        <w:trPr>
          <w:jc w:val="center"/>
        </w:trPr>
        <w:tc>
          <w:tcPr>
            <w:tcW w:w="3432" w:type="dxa"/>
          </w:tcPr>
          <w:p w14:paraId="22F6B742" w14:textId="7CCF4370" w:rsidR="00347DB4" w:rsidRPr="004D272B" w:rsidRDefault="008F150B" w:rsidP="00347DB4">
            <w:pPr>
              <w:jc w:val="center"/>
              <w:rPr>
                <w:b/>
                <w:w w:val="95"/>
              </w:rPr>
            </w:pPr>
            <w:proofErr w:type="spellStart"/>
            <w:r w:rsidRPr="004D272B">
              <w:rPr>
                <w:b/>
                <w:w w:val="95"/>
              </w:rPr>
              <w:t>Frekvencijsk</w:t>
            </w:r>
            <w:r w:rsidR="00347DB4" w:rsidRPr="004D272B">
              <w:rPr>
                <w:b/>
                <w:w w:val="95"/>
              </w:rPr>
              <w:t>o</w:t>
            </w:r>
            <w:proofErr w:type="spellEnd"/>
            <w:r w:rsidR="00347DB4" w:rsidRPr="004D272B">
              <w:rPr>
                <w:b/>
                <w:w w:val="95"/>
              </w:rPr>
              <w:t xml:space="preserve"> </w:t>
            </w:r>
            <w:proofErr w:type="spellStart"/>
            <w:r w:rsidR="00347DB4" w:rsidRPr="004D272B">
              <w:rPr>
                <w:b/>
                <w:w w:val="95"/>
              </w:rPr>
              <w:t>podru</w:t>
            </w:r>
            <w:r w:rsidR="00274E76" w:rsidRPr="004D272B">
              <w:rPr>
                <w:w w:val="95"/>
              </w:rPr>
              <w:t>č</w:t>
            </w:r>
            <w:r w:rsidR="00347DB4" w:rsidRPr="004D272B">
              <w:rPr>
                <w:b/>
                <w:w w:val="95"/>
              </w:rPr>
              <w:t>je</w:t>
            </w:r>
            <w:proofErr w:type="spellEnd"/>
          </w:p>
        </w:tc>
        <w:tc>
          <w:tcPr>
            <w:tcW w:w="3793" w:type="dxa"/>
          </w:tcPr>
          <w:p w14:paraId="6DE12E8C" w14:textId="46DECCB9" w:rsidR="00347DB4" w:rsidRPr="004D272B" w:rsidRDefault="00347DB4" w:rsidP="00347DB4">
            <w:pPr>
              <w:jc w:val="center"/>
              <w:rPr>
                <w:b/>
                <w:w w:val="95"/>
              </w:rPr>
            </w:pPr>
            <w:proofErr w:type="spellStart"/>
            <w:r w:rsidRPr="004D272B">
              <w:rPr>
                <w:b/>
                <w:w w:val="95"/>
              </w:rPr>
              <w:t>Du</w:t>
            </w:r>
            <w:r w:rsidR="007F35B7" w:rsidRPr="004D272B">
              <w:rPr>
                <w:w w:val="95"/>
              </w:rPr>
              <w:t>ž</w:t>
            </w:r>
            <w:r w:rsidRPr="004D272B">
              <w:rPr>
                <w:b/>
                <w:w w:val="95"/>
              </w:rPr>
              <w:t>ina</w:t>
            </w:r>
            <w:proofErr w:type="spellEnd"/>
            <w:r w:rsidRPr="004D272B">
              <w:rPr>
                <w:b/>
                <w:w w:val="95"/>
              </w:rPr>
              <w:t xml:space="preserve"> </w:t>
            </w:r>
            <w:proofErr w:type="spellStart"/>
            <w:r w:rsidRPr="004D272B">
              <w:rPr>
                <w:b/>
                <w:w w:val="95"/>
              </w:rPr>
              <w:t>trajanja</w:t>
            </w:r>
            <w:proofErr w:type="spellEnd"/>
            <w:r w:rsidRPr="004D272B">
              <w:rPr>
                <w:b/>
                <w:w w:val="95"/>
              </w:rPr>
              <w:t xml:space="preserve"> </w:t>
            </w:r>
            <w:proofErr w:type="spellStart"/>
            <w:r w:rsidRPr="004D272B">
              <w:rPr>
                <w:b/>
                <w:w w:val="95"/>
              </w:rPr>
              <w:t>rada</w:t>
            </w:r>
            <w:proofErr w:type="spellEnd"/>
          </w:p>
        </w:tc>
      </w:tr>
      <w:tr w:rsidR="004D272B" w:rsidRPr="004D272B" w14:paraId="6FE5D088" w14:textId="77777777" w:rsidTr="00347DB4">
        <w:trPr>
          <w:jc w:val="center"/>
        </w:trPr>
        <w:tc>
          <w:tcPr>
            <w:tcW w:w="3432" w:type="dxa"/>
          </w:tcPr>
          <w:p w14:paraId="57DCCB06" w14:textId="77777777" w:rsidR="00347DB4" w:rsidRPr="004D272B" w:rsidRDefault="00347DB4" w:rsidP="00347DB4">
            <w:pPr>
              <w:jc w:val="center"/>
              <w:rPr>
                <w:w w:val="95"/>
              </w:rPr>
            </w:pPr>
            <w:r w:rsidRPr="004D272B">
              <w:rPr>
                <w:w w:val="95"/>
              </w:rPr>
              <w:t>47,0 Hz – 47,5 Hz</w:t>
            </w:r>
          </w:p>
        </w:tc>
        <w:tc>
          <w:tcPr>
            <w:tcW w:w="3793" w:type="dxa"/>
          </w:tcPr>
          <w:p w14:paraId="4C6593D9" w14:textId="77777777" w:rsidR="00347DB4" w:rsidRPr="004D272B" w:rsidRDefault="00347DB4" w:rsidP="00347DB4">
            <w:pPr>
              <w:jc w:val="center"/>
              <w:rPr>
                <w:w w:val="95"/>
              </w:rPr>
            </w:pPr>
            <w:r w:rsidRPr="004D272B">
              <w:rPr>
                <w:w w:val="95"/>
              </w:rPr>
              <w:t xml:space="preserve">60 </w:t>
            </w:r>
            <w:proofErr w:type="spellStart"/>
            <w:r w:rsidRPr="004D272B">
              <w:rPr>
                <w:w w:val="95"/>
              </w:rPr>
              <w:t>sekundi</w:t>
            </w:r>
            <w:proofErr w:type="spellEnd"/>
          </w:p>
        </w:tc>
      </w:tr>
      <w:tr w:rsidR="004D272B" w:rsidRPr="004D272B" w14:paraId="6318C53B" w14:textId="77777777" w:rsidTr="00347DB4">
        <w:trPr>
          <w:jc w:val="center"/>
        </w:trPr>
        <w:tc>
          <w:tcPr>
            <w:tcW w:w="3432" w:type="dxa"/>
          </w:tcPr>
          <w:p w14:paraId="5E7DF667" w14:textId="77777777" w:rsidR="00347DB4" w:rsidRPr="004D272B" w:rsidRDefault="00347DB4" w:rsidP="00347DB4">
            <w:pPr>
              <w:jc w:val="center"/>
              <w:rPr>
                <w:w w:val="95"/>
              </w:rPr>
            </w:pPr>
            <w:r w:rsidRPr="004D272B">
              <w:rPr>
                <w:w w:val="95"/>
              </w:rPr>
              <w:t>47,5 Hz – 49,0 Hz</w:t>
            </w:r>
          </w:p>
        </w:tc>
        <w:tc>
          <w:tcPr>
            <w:tcW w:w="3793" w:type="dxa"/>
          </w:tcPr>
          <w:p w14:paraId="2162B725" w14:textId="77777777" w:rsidR="00347DB4" w:rsidRPr="004D272B" w:rsidRDefault="00347DB4" w:rsidP="00347DB4">
            <w:pPr>
              <w:jc w:val="center"/>
              <w:rPr>
                <w:w w:val="95"/>
              </w:rPr>
            </w:pPr>
            <w:r w:rsidRPr="004D272B">
              <w:rPr>
                <w:w w:val="95"/>
              </w:rPr>
              <w:t xml:space="preserve">90 </w:t>
            </w:r>
            <w:proofErr w:type="spellStart"/>
            <w:r w:rsidRPr="004D272B">
              <w:rPr>
                <w:w w:val="95"/>
              </w:rPr>
              <w:t>minuta</w:t>
            </w:r>
            <w:proofErr w:type="spellEnd"/>
          </w:p>
        </w:tc>
      </w:tr>
      <w:tr w:rsidR="004D272B" w:rsidRPr="004D272B" w14:paraId="499CC3CF" w14:textId="77777777" w:rsidTr="00347DB4">
        <w:trPr>
          <w:jc w:val="center"/>
        </w:trPr>
        <w:tc>
          <w:tcPr>
            <w:tcW w:w="3432" w:type="dxa"/>
          </w:tcPr>
          <w:p w14:paraId="48534A84" w14:textId="77777777" w:rsidR="00347DB4" w:rsidRPr="004D272B" w:rsidRDefault="00347DB4" w:rsidP="00347DB4">
            <w:pPr>
              <w:jc w:val="center"/>
              <w:rPr>
                <w:w w:val="95"/>
              </w:rPr>
            </w:pPr>
            <w:r w:rsidRPr="004D272B">
              <w:rPr>
                <w:w w:val="95"/>
              </w:rPr>
              <w:t>49,0 Hz – 51,0 Hz</w:t>
            </w:r>
          </w:p>
        </w:tc>
        <w:tc>
          <w:tcPr>
            <w:tcW w:w="3793" w:type="dxa"/>
          </w:tcPr>
          <w:p w14:paraId="3E5E7AE0" w14:textId="5E2E8A34" w:rsidR="00347DB4" w:rsidRPr="004D272B" w:rsidRDefault="00D35725" w:rsidP="00347DB4">
            <w:pPr>
              <w:jc w:val="center"/>
              <w:rPr>
                <w:w w:val="95"/>
              </w:rPr>
            </w:pPr>
            <w:proofErr w:type="spellStart"/>
            <w:r w:rsidRPr="004D272B">
              <w:rPr>
                <w:w w:val="95"/>
              </w:rPr>
              <w:t>n</w:t>
            </w:r>
            <w:r w:rsidR="00347DB4" w:rsidRPr="004D272B">
              <w:rPr>
                <w:w w:val="95"/>
              </w:rPr>
              <w:t>eograni</w:t>
            </w:r>
            <w:r w:rsidR="00274E76" w:rsidRPr="004D272B">
              <w:rPr>
                <w:w w:val="95"/>
              </w:rPr>
              <w:t>č</w:t>
            </w:r>
            <w:r w:rsidR="00347DB4" w:rsidRPr="004D272B">
              <w:rPr>
                <w:w w:val="95"/>
              </w:rPr>
              <w:t>eno</w:t>
            </w:r>
            <w:proofErr w:type="spellEnd"/>
          </w:p>
        </w:tc>
      </w:tr>
      <w:tr w:rsidR="004D272B" w:rsidRPr="004D272B" w14:paraId="64A07784" w14:textId="77777777" w:rsidTr="00347DB4">
        <w:trPr>
          <w:jc w:val="center"/>
        </w:trPr>
        <w:tc>
          <w:tcPr>
            <w:tcW w:w="3432" w:type="dxa"/>
          </w:tcPr>
          <w:p w14:paraId="1E10AD46" w14:textId="77777777" w:rsidR="00347DB4" w:rsidRPr="004D272B" w:rsidRDefault="00347DB4" w:rsidP="00347DB4">
            <w:pPr>
              <w:jc w:val="center"/>
              <w:rPr>
                <w:w w:val="95"/>
              </w:rPr>
            </w:pPr>
            <w:r w:rsidRPr="004D272B">
              <w:rPr>
                <w:w w:val="95"/>
              </w:rPr>
              <w:t>51,0 Hz – 51,5 Hz</w:t>
            </w:r>
          </w:p>
        </w:tc>
        <w:tc>
          <w:tcPr>
            <w:tcW w:w="3793" w:type="dxa"/>
          </w:tcPr>
          <w:p w14:paraId="00D41E71" w14:textId="77777777" w:rsidR="00347DB4" w:rsidRPr="004D272B" w:rsidRDefault="00347DB4" w:rsidP="00347DB4">
            <w:pPr>
              <w:jc w:val="center"/>
              <w:rPr>
                <w:w w:val="95"/>
              </w:rPr>
            </w:pPr>
            <w:r w:rsidRPr="004D272B">
              <w:rPr>
                <w:w w:val="95"/>
              </w:rPr>
              <w:t xml:space="preserve">90 </w:t>
            </w:r>
            <w:proofErr w:type="spellStart"/>
            <w:r w:rsidRPr="004D272B">
              <w:rPr>
                <w:w w:val="95"/>
              </w:rPr>
              <w:t>minuta</w:t>
            </w:r>
            <w:proofErr w:type="spellEnd"/>
          </w:p>
        </w:tc>
      </w:tr>
      <w:tr w:rsidR="004D272B" w:rsidRPr="004D272B" w14:paraId="284B0C80" w14:textId="77777777" w:rsidTr="00347DB4">
        <w:trPr>
          <w:jc w:val="center"/>
        </w:trPr>
        <w:tc>
          <w:tcPr>
            <w:tcW w:w="3432" w:type="dxa"/>
          </w:tcPr>
          <w:p w14:paraId="7B15F212" w14:textId="77777777" w:rsidR="00347DB4" w:rsidRPr="004D272B" w:rsidRDefault="00347DB4" w:rsidP="00347DB4">
            <w:pPr>
              <w:jc w:val="center"/>
              <w:rPr>
                <w:w w:val="95"/>
              </w:rPr>
            </w:pPr>
            <w:r w:rsidRPr="004D272B">
              <w:rPr>
                <w:w w:val="95"/>
              </w:rPr>
              <w:t>51,5 Hz – 52,0 Hz</w:t>
            </w:r>
          </w:p>
        </w:tc>
        <w:tc>
          <w:tcPr>
            <w:tcW w:w="3793" w:type="dxa"/>
          </w:tcPr>
          <w:p w14:paraId="13F49028" w14:textId="77777777" w:rsidR="00347DB4" w:rsidRPr="004D272B" w:rsidRDefault="00347DB4" w:rsidP="00347DB4">
            <w:pPr>
              <w:jc w:val="center"/>
            </w:pPr>
            <w:r w:rsidRPr="004D272B">
              <w:rPr>
                <w:w w:val="95"/>
              </w:rPr>
              <w:t xml:space="preserve">15 </w:t>
            </w:r>
            <w:proofErr w:type="spellStart"/>
            <w:r w:rsidRPr="004D272B">
              <w:rPr>
                <w:w w:val="95"/>
              </w:rPr>
              <w:t>minuta</w:t>
            </w:r>
            <w:proofErr w:type="spellEnd"/>
          </w:p>
        </w:tc>
      </w:tr>
    </w:tbl>
    <w:p w14:paraId="622B464B" w14:textId="77777777" w:rsidR="00347DB4" w:rsidRPr="004D272B" w:rsidRDefault="00347DB4" w:rsidP="00347DB4">
      <w:pPr>
        <w:pStyle w:val="BodyText"/>
      </w:pPr>
    </w:p>
    <w:p w14:paraId="65315453" w14:textId="52F49EDE" w:rsidR="00347DB4" w:rsidRPr="004D272B" w:rsidRDefault="00C74FFB" w:rsidP="004D272B">
      <w:pPr>
        <w:pStyle w:val="ListParagraph"/>
        <w:rPr>
          <w:color w:val="auto"/>
        </w:rPr>
      </w:pPr>
      <w:r w:rsidRPr="004D272B">
        <w:rPr>
          <w:color w:val="auto"/>
        </w:rPr>
        <w:lastRenderedPageBreak/>
        <w:t xml:space="preserve">Sistem </w:t>
      </w:r>
      <w:r w:rsidR="00347DB4" w:rsidRPr="004D272B">
        <w:rPr>
          <w:color w:val="auto"/>
        </w:rPr>
        <w:t>HVDC</w:t>
      </w:r>
      <w:r w:rsidR="00347DB4" w:rsidRPr="004D272B">
        <w:rPr>
          <w:color w:val="auto"/>
          <w:spacing w:val="-4"/>
        </w:rPr>
        <w:t xml:space="preserve"> </w:t>
      </w:r>
      <w:r w:rsidR="00347DB4" w:rsidRPr="004D272B">
        <w:rPr>
          <w:color w:val="auto"/>
        </w:rPr>
        <w:t>mora</w:t>
      </w:r>
      <w:r w:rsidR="00347DB4" w:rsidRPr="004D272B">
        <w:rPr>
          <w:color w:val="auto"/>
          <w:spacing w:val="-4"/>
        </w:rPr>
        <w:t xml:space="preserve"> </w:t>
      </w:r>
      <w:r w:rsidR="00347DB4" w:rsidRPr="004D272B">
        <w:rPr>
          <w:color w:val="auto"/>
        </w:rPr>
        <w:t>biti</w:t>
      </w:r>
      <w:r w:rsidR="00347DB4" w:rsidRPr="004D272B">
        <w:rPr>
          <w:color w:val="auto"/>
          <w:spacing w:val="-5"/>
        </w:rPr>
        <w:t xml:space="preserve"> </w:t>
      </w:r>
      <w:r w:rsidR="00347DB4" w:rsidRPr="004D272B">
        <w:rPr>
          <w:color w:val="auto"/>
        </w:rPr>
        <w:t>sposoban</w:t>
      </w:r>
      <w:r w:rsidR="00347DB4" w:rsidRPr="004D272B">
        <w:rPr>
          <w:color w:val="auto"/>
          <w:spacing w:val="-4"/>
        </w:rPr>
        <w:t xml:space="preserve"> </w:t>
      </w:r>
      <w:r w:rsidR="00347DB4" w:rsidRPr="004D272B">
        <w:rPr>
          <w:color w:val="auto"/>
        </w:rPr>
        <w:t>za</w:t>
      </w:r>
      <w:r w:rsidR="00347DB4" w:rsidRPr="004D272B">
        <w:rPr>
          <w:color w:val="auto"/>
          <w:spacing w:val="-3"/>
        </w:rPr>
        <w:t xml:space="preserve"> </w:t>
      </w:r>
      <w:r w:rsidR="00347DB4" w:rsidRPr="004D272B">
        <w:rPr>
          <w:color w:val="auto"/>
        </w:rPr>
        <w:t>automatsko</w:t>
      </w:r>
      <w:r w:rsidR="00347DB4" w:rsidRPr="004D272B">
        <w:rPr>
          <w:color w:val="auto"/>
          <w:spacing w:val="-4"/>
        </w:rPr>
        <w:t xml:space="preserve"> </w:t>
      </w:r>
      <w:r w:rsidR="00347DB4" w:rsidRPr="004D272B">
        <w:rPr>
          <w:color w:val="auto"/>
        </w:rPr>
        <w:t>isklju</w:t>
      </w:r>
      <w:r w:rsidR="00274E76" w:rsidRPr="004D272B">
        <w:rPr>
          <w:rFonts w:ascii="Calibri" w:hAnsi="Calibri" w:cs="Calibri"/>
          <w:color w:val="auto"/>
        </w:rPr>
        <w:t>č</w:t>
      </w:r>
      <w:r w:rsidR="00347DB4" w:rsidRPr="004D272B">
        <w:rPr>
          <w:color w:val="auto"/>
        </w:rPr>
        <w:t>enje</w:t>
      </w:r>
      <w:r w:rsidR="00347DB4" w:rsidRPr="004D272B">
        <w:rPr>
          <w:color w:val="auto"/>
          <w:spacing w:val="-4"/>
        </w:rPr>
        <w:t xml:space="preserve"> </w:t>
      </w:r>
      <w:r w:rsidR="00347DB4" w:rsidRPr="004D272B">
        <w:rPr>
          <w:color w:val="auto"/>
        </w:rPr>
        <w:t>iz</w:t>
      </w:r>
      <w:r w:rsidR="00347DB4" w:rsidRPr="004D272B">
        <w:rPr>
          <w:color w:val="auto"/>
          <w:spacing w:val="-5"/>
        </w:rPr>
        <w:t xml:space="preserve"> </w:t>
      </w:r>
      <w:r w:rsidR="00347DB4" w:rsidRPr="004D272B">
        <w:rPr>
          <w:color w:val="auto"/>
        </w:rPr>
        <w:t>mre</w:t>
      </w:r>
      <w:r w:rsidR="007F35B7" w:rsidRPr="004D272B">
        <w:rPr>
          <w:color w:val="auto"/>
        </w:rPr>
        <w:t>ž</w:t>
      </w:r>
      <w:r w:rsidR="00347DB4" w:rsidRPr="004D272B">
        <w:rPr>
          <w:color w:val="auto"/>
        </w:rPr>
        <w:t>e</w:t>
      </w:r>
      <w:r w:rsidR="005A717D" w:rsidRPr="004D272B">
        <w:rPr>
          <w:color w:val="auto"/>
        </w:rPr>
        <w:t xml:space="preserve"> </w:t>
      </w:r>
      <w:r w:rsidR="00347DB4" w:rsidRPr="004D272B">
        <w:rPr>
          <w:color w:val="auto"/>
        </w:rPr>
        <w:t>na</w:t>
      </w:r>
      <w:r w:rsidR="00347DB4" w:rsidRPr="004D272B">
        <w:rPr>
          <w:color w:val="auto"/>
          <w:spacing w:val="-4"/>
        </w:rPr>
        <w:t xml:space="preserve"> </w:t>
      </w:r>
      <w:r w:rsidR="00347DB4" w:rsidRPr="004D272B">
        <w:rPr>
          <w:color w:val="auto"/>
        </w:rPr>
        <w:t>frekvencijama koje odredi NOSBiH, samo u slu</w:t>
      </w:r>
      <w:r w:rsidR="00274E76" w:rsidRPr="004D272B">
        <w:rPr>
          <w:rFonts w:ascii="Calibri" w:hAnsi="Calibri" w:cs="Calibri"/>
          <w:color w:val="auto"/>
        </w:rPr>
        <w:t>č</w:t>
      </w:r>
      <w:r w:rsidR="00347DB4" w:rsidRPr="004D272B">
        <w:rPr>
          <w:color w:val="auto"/>
        </w:rPr>
        <w:t xml:space="preserve">aju ako za to bude bilo potrebe. Vrijednosti </w:t>
      </w:r>
      <w:r w:rsidR="00274E76" w:rsidRPr="004D272B">
        <w:rPr>
          <w:rFonts w:ascii="Calibri" w:hAnsi="Calibri" w:cs="Calibri"/>
          <w:color w:val="auto"/>
        </w:rPr>
        <w:t>ć</w:t>
      </w:r>
      <w:r w:rsidR="00347DB4" w:rsidRPr="004D272B">
        <w:rPr>
          <w:color w:val="auto"/>
        </w:rPr>
        <w:t>e biti usagla</w:t>
      </w:r>
      <w:r w:rsidR="00347DB4" w:rsidRPr="004D272B">
        <w:rPr>
          <w:rFonts w:cs="Aptos"/>
          <w:color w:val="auto"/>
        </w:rPr>
        <w:t>š</w:t>
      </w:r>
      <w:r w:rsidR="00347DB4" w:rsidRPr="004D272B">
        <w:rPr>
          <w:color w:val="auto"/>
        </w:rPr>
        <w:t>ene pr</w:t>
      </w:r>
      <w:r w:rsidR="008F150B" w:rsidRPr="004D272B">
        <w:rPr>
          <w:color w:val="auto"/>
        </w:rPr>
        <w:t>ije puštanja u pogon.</w:t>
      </w:r>
    </w:p>
    <w:p w14:paraId="449587FD" w14:textId="41B3AE09" w:rsidR="00347DB4" w:rsidRPr="004D272B" w:rsidRDefault="00347DB4" w:rsidP="004D272B">
      <w:pPr>
        <w:pStyle w:val="ListParagraph"/>
        <w:rPr>
          <w:color w:val="auto"/>
        </w:rPr>
      </w:pPr>
      <w:r w:rsidRPr="004D272B">
        <w:rPr>
          <w:color w:val="auto"/>
        </w:rPr>
        <w:t>Najve</w:t>
      </w:r>
      <w:r w:rsidR="00274E76" w:rsidRPr="004D272B">
        <w:rPr>
          <w:rFonts w:ascii="Calibri" w:hAnsi="Calibri" w:cs="Calibri"/>
          <w:color w:val="auto"/>
        </w:rPr>
        <w:t>ć</w:t>
      </w:r>
      <w:r w:rsidRPr="004D272B">
        <w:rPr>
          <w:color w:val="auto"/>
        </w:rPr>
        <w:t>e dopu</w:t>
      </w:r>
      <w:r w:rsidRPr="004D272B">
        <w:rPr>
          <w:rFonts w:cs="Aptos"/>
          <w:color w:val="auto"/>
        </w:rPr>
        <w:t>š</w:t>
      </w:r>
      <w:r w:rsidRPr="004D272B">
        <w:rPr>
          <w:color w:val="auto"/>
        </w:rPr>
        <w:t>teno smanjenje izlazne aktivne snage od njegove radne ta</w:t>
      </w:r>
      <w:r w:rsidR="00274E76" w:rsidRPr="004D272B">
        <w:rPr>
          <w:rFonts w:ascii="Calibri" w:hAnsi="Calibri" w:cs="Calibri"/>
          <w:color w:val="auto"/>
        </w:rPr>
        <w:t>č</w:t>
      </w:r>
      <w:r w:rsidRPr="004D272B">
        <w:rPr>
          <w:color w:val="auto"/>
        </w:rPr>
        <w:t>ke</w:t>
      </w:r>
      <w:r w:rsidR="00047542" w:rsidRPr="004D272B">
        <w:rPr>
          <w:color w:val="auto"/>
        </w:rPr>
        <w:t>,</w:t>
      </w:r>
      <w:r w:rsidRPr="004D272B">
        <w:rPr>
          <w:color w:val="auto"/>
        </w:rPr>
        <w:t xml:space="preserve"> ako frekvencija sistema padne ispod 49</w:t>
      </w:r>
      <w:r w:rsidRPr="004D272B">
        <w:rPr>
          <w:color w:val="auto"/>
          <w:spacing w:val="37"/>
        </w:rPr>
        <w:t xml:space="preserve"> </w:t>
      </w:r>
      <w:r w:rsidRPr="004D272B">
        <w:rPr>
          <w:color w:val="auto"/>
        </w:rPr>
        <w:t>Hz</w:t>
      </w:r>
      <w:r w:rsidR="00047542" w:rsidRPr="004D272B">
        <w:rPr>
          <w:color w:val="auto"/>
        </w:rPr>
        <w:t>,</w:t>
      </w:r>
      <w:r w:rsidRPr="004D272B">
        <w:rPr>
          <w:color w:val="auto"/>
        </w:rPr>
        <w:t xml:space="preserve"> n</w:t>
      </w:r>
      <w:r w:rsidR="008F150B" w:rsidRPr="004D272B">
        <w:rPr>
          <w:color w:val="auto"/>
        </w:rPr>
        <w:t>e</w:t>
      </w:r>
      <w:r w:rsidR="00274E76" w:rsidRPr="004D272B">
        <w:rPr>
          <w:rFonts w:ascii="Calibri" w:hAnsi="Calibri" w:cs="Calibri"/>
          <w:color w:val="auto"/>
        </w:rPr>
        <w:t>ć</w:t>
      </w:r>
      <w:r w:rsidR="008F150B" w:rsidRPr="004D272B">
        <w:rPr>
          <w:color w:val="auto"/>
        </w:rPr>
        <w:t>e biti ve</w:t>
      </w:r>
      <w:r w:rsidR="00274E76" w:rsidRPr="004D272B">
        <w:rPr>
          <w:rFonts w:ascii="Calibri" w:hAnsi="Calibri" w:cs="Calibri"/>
          <w:color w:val="auto"/>
        </w:rPr>
        <w:t>ć</w:t>
      </w:r>
      <w:r w:rsidR="008F150B" w:rsidRPr="004D272B">
        <w:rPr>
          <w:color w:val="auto"/>
        </w:rPr>
        <w:t xml:space="preserve">e od 2%. </w:t>
      </w:r>
    </w:p>
    <w:p w14:paraId="0932A143" w14:textId="7A212C66" w:rsidR="00A245E6" w:rsidRPr="004D272B" w:rsidRDefault="00C74FFB" w:rsidP="004D272B">
      <w:pPr>
        <w:pStyle w:val="ListParagraph"/>
        <w:rPr>
          <w:color w:val="auto"/>
        </w:rPr>
      </w:pPr>
      <w:r w:rsidRPr="004D272B">
        <w:rPr>
          <w:color w:val="auto"/>
        </w:rPr>
        <w:t>S</w:t>
      </w:r>
      <w:r w:rsidR="008638DA" w:rsidRPr="004D272B">
        <w:rPr>
          <w:color w:val="auto"/>
        </w:rPr>
        <w:t>istem</w:t>
      </w:r>
      <w:r w:rsidR="008638DA" w:rsidRPr="004D272B">
        <w:rPr>
          <w:color w:val="auto"/>
          <w:spacing w:val="-6"/>
        </w:rPr>
        <w:t xml:space="preserve"> </w:t>
      </w:r>
      <w:r w:rsidRPr="004D272B">
        <w:rPr>
          <w:color w:val="auto"/>
        </w:rPr>
        <w:t xml:space="preserve">HVDC </w:t>
      </w:r>
      <w:r w:rsidR="008638DA" w:rsidRPr="004D272B">
        <w:rPr>
          <w:color w:val="auto"/>
        </w:rPr>
        <w:t>mora</w:t>
      </w:r>
      <w:r w:rsidR="008638DA" w:rsidRPr="004D272B">
        <w:rPr>
          <w:color w:val="auto"/>
          <w:spacing w:val="-5"/>
        </w:rPr>
        <w:t xml:space="preserve"> </w:t>
      </w:r>
      <w:r w:rsidR="008638DA" w:rsidRPr="004D272B">
        <w:rPr>
          <w:color w:val="auto"/>
        </w:rPr>
        <w:t>biti</w:t>
      </w:r>
      <w:r w:rsidR="008638DA" w:rsidRPr="004D272B">
        <w:rPr>
          <w:color w:val="auto"/>
          <w:spacing w:val="-5"/>
        </w:rPr>
        <w:t xml:space="preserve"> </w:t>
      </w:r>
      <w:r w:rsidR="008638DA" w:rsidRPr="004D272B">
        <w:rPr>
          <w:color w:val="auto"/>
        </w:rPr>
        <w:t>sposoban</w:t>
      </w:r>
      <w:r w:rsidR="008638DA" w:rsidRPr="004D272B">
        <w:rPr>
          <w:color w:val="auto"/>
          <w:spacing w:val="-5"/>
        </w:rPr>
        <w:t xml:space="preserve"> </w:t>
      </w:r>
      <w:r w:rsidR="008638DA" w:rsidRPr="004D272B">
        <w:rPr>
          <w:color w:val="auto"/>
        </w:rPr>
        <w:t>ostati</w:t>
      </w:r>
      <w:r w:rsidR="008638DA" w:rsidRPr="004D272B">
        <w:rPr>
          <w:color w:val="auto"/>
          <w:spacing w:val="-5"/>
        </w:rPr>
        <w:t xml:space="preserve"> </w:t>
      </w:r>
      <w:r w:rsidR="008638DA" w:rsidRPr="004D272B">
        <w:rPr>
          <w:color w:val="auto"/>
        </w:rPr>
        <w:t>priklju</w:t>
      </w:r>
      <w:r w:rsidR="00274E76" w:rsidRPr="004D272B">
        <w:rPr>
          <w:rFonts w:ascii="Calibri" w:hAnsi="Calibri" w:cs="Calibri"/>
          <w:color w:val="auto"/>
        </w:rPr>
        <w:t>č</w:t>
      </w:r>
      <w:r w:rsidR="008638DA" w:rsidRPr="004D272B">
        <w:rPr>
          <w:color w:val="auto"/>
        </w:rPr>
        <w:t>en</w:t>
      </w:r>
      <w:r w:rsidR="008638DA" w:rsidRPr="004D272B">
        <w:rPr>
          <w:color w:val="auto"/>
          <w:spacing w:val="-5"/>
        </w:rPr>
        <w:t xml:space="preserve"> </w:t>
      </w:r>
      <w:r w:rsidR="008638DA" w:rsidRPr="004D272B">
        <w:rPr>
          <w:color w:val="auto"/>
        </w:rPr>
        <w:t>na</w:t>
      </w:r>
      <w:r w:rsidR="008638DA" w:rsidRPr="004D272B">
        <w:rPr>
          <w:color w:val="auto"/>
          <w:spacing w:val="-5"/>
        </w:rPr>
        <w:t xml:space="preserve"> </w:t>
      </w:r>
      <w:r w:rsidR="008638DA" w:rsidRPr="004D272B">
        <w:rPr>
          <w:color w:val="auto"/>
        </w:rPr>
        <w:t>mre</w:t>
      </w:r>
      <w:r w:rsidR="007F35B7" w:rsidRPr="004D272B">
        <w:rPr>
          <w:color w:val="auto"/>
        </w:rPr>
        <w:t>ž</w:t>
      </w:r>
      <w:r w:rsidR="008638DA" w:rsidRPr="004D272B">
        <w:rPr>
          <w:color w:val="auto"/>
        </w:rPr>
        <w:t>u</w:t>
      </w:r>
      <w:r w:rsidR="008638DA" w:rsidRPr="004D272B">
        <w:rPr>
          <w:color w:val="auto"/>
          <w:spacing w:val="-5"/>
        </w:rPr>
        <w:t xml:space="preserve"> </w:t>
      </w:r>
      <w:r w:rsidR="008638DA" w:rsidRPr="004D272B">
        <w:rPr>
          <w:color w:val="auto"/>
        </w:rPr>
        <w:t>i</w:t>
      </w:r>
      <w:r w:rsidR="008638DA" w:rsidRPr="004D272B">
        <w:rPr>
          <w:color w:val="auto"/>
          <w:spacing w:val="-5"/>
        </w:rPr>
        <w:t xml:space="preserve"> </w:t>
      </w:r>
      <w:r w:rsidR="008638DA" w:rsidRPr="004D272B">
        <w:rPr>
          <w:color w:val="auto"/>
        </w:rPr>
        <w:t>raditi</w:t>
      </w:r>
      <w:r w:rsidR="008638DA" w:rsidRPr="004D272B">
        <w:rPr>
          <w:color w:val="auto"/>
          <w:spacing w:val="-5"/>
        </w:rPr>
        <w:t xml:space="preserve"> </w:t>
      </w:r>
      <w:r w:rsidR="008638DA" w:rsidRPr="004D272B">
        <w:rPr>
          <w:color w:val="auto"/>
        </w:rPr>
        <w:t>ako</w:t>
      </w:r>
      <w:r w:rsidR="008638DA" w:rsidRPr="004D272B">
        <w:rPr>
          <w:color w:val="auto"/>
          <w:spacing w:val="-5"/>
        </w:rPr>
        <w:t xml:space="preserve"> </w:t>
      </w:r>
      <w:r w:rsidR="008638DA" w:rsidRPr="004D272B">
        <w:rPr>
          <w:color w:val="auto"/>
        </w:rPr>
        <w:t>se</w:t>
      </w:r>
      <w:r w:rsidR="008638DA" w:rsidRPr="004D272B">
        <w:rPr>
          <w:color w:val="auto"/>
          <w:spacing w:val="-5"/>
        </w:rPr>
        <w:t xml:space="preserve"> </w:t>
      </w:r>
      <w:r w:rsidR="008638DA" w:rsidRPr="004D272B">
        <w:rPr>
          <w:color w:val="auto"/>
        </w:rPr>
        <w:t>mre</w:t>
      </w:r>
      <w:r w:rsidR="007F35B7" w:rsidRPr="004D272B">
        <w:rPr>
          <w:color w:val="auto"/>
        </w:rPr>
        <w:t>ž</w:t>
      </w:r>
      <w:r w:rsidR="008638DA" w:rsidRPr="004D272B">
        <w:rPr>
          <w:color w:val="auto"/>
        </w:rPr>
        <w:t>na</w:t>
      </w:r>
      <w:r w:rsidR="008638DA" w:rsidRPr="004D272B">
        <w:rPr>
          <w:color w:val="auto"/>
          <w:spacing w:val="-5"/>
        </w:rPr>
        <w:t xml:space="preserve"> </w:t>
      </w:r>
      <w:r w:rsidR="008638DA" w:rsidRPr="004D272B">
        <w:rPr>
          <w:color w:val="auto"/>
        </w:rPr>
        <w:t>frekvencija</w:t>
      </w:r>
      <w:r w:rsidR="008638DA" w:rsidRPr="004D272B">
        <w:rPr>
          <w:color w:val="auto"/>
          <w:spacing w:val="-6"/>
        </w:rPr>
        <w:t xml:space="preserve"> </w:t>
      </w:r>
      <w:r w:rsidR="008638DA" w:rsidRPr="004D272B">
        <w:rPr>
          <w:color w:val="auto"/>
        </w:rPr>
        <w:t>mijenja</w:t>
      </w:r>
      <w:r w:rsidR="008638DA" w:rsidRPr="004D272B">
        <w:rPr>
          <w:color w:val="auto"/>
          <w:spacing w:val="-5"/>
        </w:rPr>
        <w:t xml:space="preserve"> </w:t>
      </w:r>
      <w:r w:rsidR="008638DA" w:rsidRPr="004D272B">
        <w:rPr>
          <w:color w:val="auto"/>
        </w:rPr>
        <w:t>brzinom</w:t>
      </w:r>
      <w:r w:rsidR="008638DA" w:rsidRPr="004D272B">
        <w:rPr>
          <w:color w:val="auto"/>
          <w:spacing w:val="-5"/>
        </w:rPr>
        <w:t xml:space="preserve"> </w:t>
      </w:r>
      <w:r w:rsidR="008638DA" w:rsidRPr="004D272B">
        <w:rPr>
          <w:color w:val="auto"/>
        </w:rPr>
        <w:t>izme</w:t>
      </w:r>
      <w:r w:rsidR="007F35B7" w:rsidRPr="004D272B">
        <w:rPr>
          <w:rFonts w:ascii="Calibri" w:hAnsi="Calibri" w:cs="Calibri"/>
          <w:color w:val="auto"/>
        </w:rPr>
        <w:t>đ</w:t>
      </w:r>
      <w:r w:rsidR="008638DA" w:rsidRPr="004D272B">
        <w:rPr>
          <w:color w:val="auto"/>
        </w:rPr>
        <w:t xml:space="preserve">u </w:t>
      </w:r>
      <w:r w:rsidR="008638DA" w:rsidRPr="004D272B">
        <w:rPr>
          <w:rFonts w:cs="Aptos"/>
          <w:color w:val="auto"/>
        </w:rPr>
        <w:t>–</w:t>
      </w:r>
      <w:r w:rsidR="008638DA" w:rsidRPr="004D272B">
        <w:rPr>
          <w:color w:val="auto"/>
        </w:rPr>
        <w:t xml:space="preserve"> 2,5 i + 2,5 Hz/s (u svakom trenutku gdje je vrijednost izmjerena kao prosje</w:t>
      </w:r>
      <w:r w:rsidR="00274E76" w:rsidRPr="004D272B">
        <w:rPr>
          <w:rFonts w:ascii="Calibri" w:hAnsi="Calibri" w:cs="Calibri"/>
          <w:color w:val="auto"/>
        </w:rPr>
        <w:t>č</w:t>
      </w:r>
      <w:r w:rsidR="008638DA" w:rsidRPr="004D272B">
        <w:rPr>
          <w:color w:val="auto"/>
        </w:rPr>
        <w:t>na vrijednost brzine promjene frekvencije u odnosu na prethod</w:t>
      </w:r>
      <w:r w:rsidR="005A717D" w:rsidRPr="004D272B">
        <w:rPr>
          <w:color w:val="auto"/>
        </w:rPr>
        <w:t>n</w:t>
      </w:r>
      <w:r w:rsidR="008638DA" w:rsidRPr="004D272B">
        <w:rPr>
          <w:color w:val="auto"/>
        </w:rPr>
        <w:t>u 1s).</w:t>
      </w:r>
      <w:r w:rsidR="00A245E6" w:rsidRPr="004D272B">
        <w:rPr>
          <w:color w:val="auto"/>
        </w:rPr>
        <w:t xml:space="preserve"> </w:t>
      </w:r>
    </w:p>
    <w:p w14:paraId="7ABF2AAF" w14:textId="77777777" w:rsidR="00124C02" w:rsidRPr="004D272B" w:rsidRDefault="00124C02" w:rsidP="005A3B8A">
      <w:pPr>
        <w:pStyle w:val="Heading4"/>
      </w:pPr>
      <w:r w:rsidRPr="004D272B">
        <w:rPr>
          <w:w w:val="90"/>
        </w:rPr>
        <w:t>Regulacije aktivne snage, regulacioni opseg i gradijent</w:t>
      </w:r>
    </w:p>
    <w:p w14:paraId="1F5F9CA1" w14:textId="321047F3" w:rsidR="00124C02" w:rsidRPr="004D272B" w:rsidRDefault="00124C02" w:rsidP="004D272B">
      <w:pPr>
        <w:pStyle w:val="ListParagraph"/>
        <w:numPr>
          <w:ilvl w:val="4"/>
          <w:numId w:val="95"/>
        </w:numPr>
        <w:rPr>
          <w:color w:val="auto"/>
        </w:rPr>
      </w:pPr>
      <w:r w:rsidRPr="004D272B">
        <w:rPr>
          <w:color w:val="auto"/>
        </w:rPr>
        <w:t xml:space="preserve">Regulacija  </w:t>
      </w:r>
      <w:r w:rsidR="006807E0" w:rsidRPr="004D272B">
        <w:rPr>
          <w:color w:val="auto"/>
        </w:rPr>
        <w:t>prijenos</w:t>
      </w:r>
      <w:r w:rsidRPr="004D272B">
        <w:rPr>
          <w:color w:val="auto"/>
        </w:rPr>
        <w:t>a aktivne snage:</w:t>
      </w:r>
    </w:p>
    <w:p w14:paraId="012F7A03" w14:textId="5D02A36A" w:rsidR="00124C02" w:rsidRPr="004D272B" w:rsidRDefault="009C6931" w:rsidP="00861408">
      <w:pPr>
        <w:pStyle w:val="Poravnanje"/>
        <w:numPr>
          <w:ilvl w:val="1"/>
          <w:numId w:val="96"/>
        </w:numPr>
      </w:pPr>
      <w:r w:rsidRPr="004D272B">
        <w:rPr>
          <w:w w:val="95"/>
        </w:rPr>
        <w:t>S</w:t>
      </w:r>
      <w:r w:rsidR="00124C02" w:rsidRPr="004D272B">
        <w:rPr>
          <w:w w:val="95"/>
        </w:rPr>
        <w:t xml:space="preserve">istem </w:t>
      </w:r>
      <w:r w:rsidRPr="004D272B">
        <w:rPr>
          <w:w w:val="95"/>
        </w:rPr>
        <w:t xml:space="preserve">HVDC </w:t>
      </w:r>
      <w:r w:rsidR="00124C02" w:rsidRPr="004D272B">
        <w:rPr>
          <w:w w:val="95"/>
        </w:rPr>
        <w:t>mora biti u stanju  da reguli</w:t>
      </w:r>
      <w:r w:rsidR="00124C02" w:rsidRPr="004D272B">
        <w:rPr>
          <w:rFonts w:hint="eastAsia"/>
          <w:w w:val="95"/>
        </w:rPr>
        <w:t>š</w:t>
      </w:r>
      <w:r w:rsidR="00124C02" w:rsidRPr="004D272B">
        <w:rPr>
          <w:w w:val="95"/>
        </w:rPr>
        <w:t xml:space="preserve">e prenesenu aktivnu snagu do svoje maksimalne </w:t>
      </w:r>
      <w:r w:rsidR="006807E0" w:rsidRPr="004D272B">
        <w:rPr>
          <w:w w:val="95"/>
        </w:rPr>
        <w:t>prijenos</w:t>
      </w:r>
      <w:r w:rsidR="00124C02" w:rsidRPr="004D272B">
        <w:rPr>
          <w:w w:val="95"/>
        </w:rPr>
        <w:t>ne mo</w:t>
      </w:r>
      <w:r w:rsidR="00274E76" w:rsidRPr="004D272B">
        <w:rPr>
          <w:rFonts w:cs="Calibri" w:hint="eastAsia"/>
          <w:w w:val="95"/>
        </w:rPr>
        <w:t>ć</w:t>
      </w:r>
      <w:r w:rsidR="00124C02" w:rsidRPr="004D272B">
        <w:rPr>
          <w:w w:val="95"/>
        </w:rPr>
        <w:t xml:space="preserve">i </w:t>
      </w:r>
      <w:r w:rsidR="00124C02" w:rsidRPr="004D272B">
        <w:t>u svakom smjeru po nalogu NOSBiH na osnovu karakteristika postrojenja i dogovora s vlasnikom HVDC sistema prije puštanja u pogon.</w:t>
      </w:r>
      <w:r w:rsidR="00312F77" w:rsidRPr="004D272B">
        <w:rPr>
          <w:w w:val="95"/>
        </w:rPr>
        <w:t xml:space="preserve"> U</w:t>
      </w:r>
      <w:r w:rsidR="00124C02" w:rsidRPr="004D272B">
        <w:rPr>
          <w:w w:val="95"/>
        </w:rPr>
        <w:t xml:space="preserve"> skladu s</w:t>
      </w:r>
      <w:r w:rsidR="00312F77" w:rsidRPr="004D272B">
        <w:rPr>
          <w:w w:val="95"/>
        </w:rPr>
        <w:t>a</w:t>
      </w:r>
      <w:r w:rsidR="00124C02" w:rsidRPr="004D272B">
        <w:rPr>
          <w:w w:val="95"/>
        </w:rPr>
        <w:t xml:space="preserve"> </w:t>
      </w:r>
      <w:r w:rsidR="00EE2BF7" w:rsidRPr="004D272B">
        <w:rPr>
          <w:w w:val="95"/>
        </w:rPr>
        <w:t>dogovorom vlasnika HVDC sistema</w:t>
      </w:r>
      <w:r w:rsidR="00312F77" w:rsidRPr="004D272B">
        <w:rPr>
          <w:w w:val="95"/>
        </w:rPr>
        <w:t xml:space="preserve"> regulacija mo</w:t>
      </w:r>
      <w:r w:rsidR="007F35B7" w:rsidRPr="004D272B">
        <w:rPr>
          <w:rFonts w:hint="eastAsia"/>
          <w:w w:val="95"/>
        </w:rPr>
        <w:t>ž</w:t>
      </w:r>
      <w:r w:rsidR="00312F77" w:rsidRPr="004D272B">
        <w:rPr>
          <w:w w:val="95"/>
        </w:rPr>
        <w:t>e</w:t>
      </w:r>
      <w:r w:rsidR="00124C02" w:rsidRPr="004D272B">
        <w:rPr>
          <w:w w:val="95"/>
        </w:rPr>
        <w:t>, da obuhvati:</w:t>
      </w:r>
    </w:p>
    <w:p w14:paraId="60A769B9" w14:textId="799B6EDC" w:rsidR="00124C02" w:rsidRPr="004D272B" w:rsidRDefault="00124C02" w:rsidP="00A26F73">
      <w:pPr>
        <w:pStyle w:val="alineja"/>
      </w:pPr>
      <w:r w:rsidRPr="004D272B">
        <w:t>najve</w:t>
      </w:r>
      <w:r w:rsidR="00274E76" w:rsidRPr="004D272B">
        <w:rPr>
          <w:rFonts w:cs="Calibri"/>
        </w:rPr>
        <w:t>ć</w:t>
      </w:r>
      <w:r w:rsidRPr="004D272B">
        <w:t xml:space="preserve">i i najmanji korak za </w:t>
      </w:r>
      <w:r w:rsidR="006807E0" w:rsidRPr="004D272B">
        <w:t>prijenos</w:t>
      </w:r>
      <w:r w:rsidRPr="004D272B">
        <w:t xml:space="preserve"> aktivne</w:t>
      </w:r>
      <w:r w:rsidRPr="004D272B">
        <w:rPr>
          <w:spacing w:val="-13"/>
        </w:rPr>
        <w:t xml:space="preserve"> </w:t>
      </w:r>
      <w:r w:rsidR="008F150B" w:rsidRPr="004D272B">
        <w:t>snage</w:t>
      </w:r>
    </w:p>
    <w:p w14:paraId="537E8FF1" w14:textId="66F31EB2" w:rsidR="00124C02" w:rsidRPr="004D272B" w:rsidRDefault="00124C02" w:rsidP="00A26F73">
      <w:pPr>
        <w:pStyle w:val="alineja"/>
      </w:pPr>
      <w:r w:rsidRPr="004D272B">
        <w:rPr>
          <w:w w:val="95"/>
        </w:rPr>
        <w:t>minimalnu</w:t>
      </w:r>
      <w:r w:rsidRPr="004D272B">
        <w:rPr>
          <w:spacing w:val="-12"/>
          <w:w w:val="95"/>
        </w:rPr>
        <w:t xml:space="preserve"> </w:t>
      </w:r>
      <w:r w:rsidR="006807E0" w:rsidRPr="004D272B">
        <w:rPr>
          <w:w w:val="95"/>
        </w:rPr>
        <w:t>prijenos</w:t>
      </w:r>
      <w:r w:rsidRPr="004D272B">
        <w:rPr>
          <w:w w:val="95"/>
        </w:rPr>
        <w:t>nu</w:t>
      </w:r>
      <w:r w:rsidRPr="004D272B">
        <w:rPr>
          <w:spacing w:val="-12"/>
          <w:w w:val="95"/>
        </w:rPr>
        <w:t xml:space="preserve"> </w:t>
      </w:r>
      <w:r w:rsidRPr="004D272B">
        <w:rPr>
          <w:w w:val="95"/>
        </w:rPr>
        <w:t>mo</w:t>
      </w:r>
      <w:r w:rsidR="00274E76" w:rsidRPr="004D272B">
        <w:rPr>
          <w:rFonts w:cs="Calibri"/>
          <w:w w:val="95"/>
        </w:rPr>
        <w:t>ć</w:t>
      </w:r>
      <w:r w:rsidRPr="004D272B">
        <w:rPr>
          <w:spacing w:val="-12"/>
          <w:w w:val="95"/>
        </w:rPr>
        <w:t xml:space="preserve"> </w:t>
      </w:r>
      <w:r w:rsidRPr="004D272B">
        <w:rPr>
          <w:w w:val="95"/>
        </w:rPr>
        <w:t>aktivne</w:t>
      </w:r>
      <w:r w:rsidRPr="004D272B">
        <w:rPr>
          <w:spacing w:val="-13"/>
          <w:w w:val="95"/>
        </w:rPr>
        <w:t xml:space="preserve"> </w:t>
      </w:r>
      <w:r w:rsidRPr="004D272B">
        <w:rPr>
          <w:w w:val="95"/>
        </w:rPr>
        <w:t>snage</w:t>
      </w:r>
      <w:r w:rsidRPr="004D272B">
        <w:rPr>
          <w:spacing w:val="-14"/>
          <w:w w:val="95"/>
        </w:rPr>
        <w:t xml:space="preserve"> </w:t>
      </w:r>
      <w:r w:rsidRPr="004D272B">
        <w:rPr>
          <w:w w:val="95"/>
        </w:rPr>
        <w:t>HVDC</w:t>
      </w:r>
      <w:r w:rsidRPr="004D272B">
        <w:rPr>
          <w:spacing w:val="-12"/>
          <w:w w:val="95"/>
        </w:rPr>
        <w:t xml:space="preserve"> </w:t>
      </w:r>
      <w:r w:rsidRPr="004D272B">
        <w:rPr>
          <w:w w:val="95"/>
        </w:rPr>
        <w:t>sistema</w:t>
      </w:r>
      <w:r w:rsidRPr="004D272B">
        <w:rPr>
          <w:spacing w:val="-12"/>
          <w:w w:val="95"/>
        </w:rPr>
        <w:t xml:space="preserve"> </w:t>
      </w:r>
      <w:r w:rsidRPr="004D272B">
        <w:rPr>
          <w:w w:val="95"/>
        </w:rPr>
        <w:t>za</w:t>
      </w:r>
      <w:r w:rsidRPr="004D272B">
        <w:rPr>
          <w:spacing w:val="-13"/>
          <w:w w:val="95"/>
        </w:rPr>
        <w:t xml:space="preserve"> </w:t>
      </w:r>
      <w:r w:rsidRPr="004D272B">
        <w:rPr>
          <w:w w:val="95"/>
        </w:rPr>
        <w:t>svaki</w:t>
      </w:r>
      <w:r w:rsidRPr="004D272B">
        <w:rPr>
          <w:spacing w:val="-12"/>
          <w:w w:val="95"/>
        </w:rPr>
        <w:t xml:space="preserve"> </w:t>
      </w:r>
      <w:r w:rsidRPr="004D272B">
        <w:rPr>
          <w:w w:val="95"/>
        </w:rPr>
        <w:t>smjer</w:t>
      </w:r>
      <w:r w:rsidRPr="004D272B">
        <w:rPr>
          <w:spacing w:val="-10"/>
          <w:w w:val="95"/>
        </w:rPr>
        <w:t xml:space="preserve"> </w:t>
      </w:r>
      <w:r w:rsidRPr="004D272B">
        <w:rPr>
          <w:w w:val="95"/>
        </w:rPr>
        <w:t>ispod</w:t>
      </w:r>
      <w:r w:rsidRPr="004D272B">
        <w:rPr>
          <w:spacing w:val="-13"/>
          <w:w w:val="95"/>
        </w:rPr>
        <w:t xml:space="preserve"> </w:t>
      </w:r>
      <w:r w:rsidRPr="004D272B">
        <w:rPr>
          <w:w w:val="95"/>
        </w:rPr>
        <w:t>koje</w:t>
      </w:r>
      <w:r w:rsidRPr="004D272B">
        <w:rPr>
          <w:spacing w:val="-13"/>
          <w:w w:val="95"/>
        </w:rPr>
        <w:t xml:space="preserve"> </w:t>
      </w:r>
      <w:r w:rsidRPr="004D272B">
        <w:rPr>
          <w:w w:val="95"/>
        </w:rPr>
        <w:t>se</w:t>
      </w:r>
      <w:r w:rsidRPr="004D272B">
        <w:rPr>
          <w:spacing w:val="-12"/>
          <w:w w:val="95"/>
        </w:rPr>
        <w:t xml:space="preserve"> </w:t>
      </w:r>
      <w:r w:rsidRPr="004D272B">
        <w:rPr>
          <w:w w:val="95"/>
        </w:rPr>
        <w:t>ne</w:t>
      </w:r>
      <w:r w:rsidRPr="004D272B">
        <w:rPr>
          <w:spacing w:val="-12"/>
          <w:w w:val="95"/>
        </w:rPr>
        <w:t xml:space="preserve"> </w:t>
      </w:r>
      <w:r w:rsidRPr="004D272B">
        <w:rPr>
          <w:w w:val="95"/>
        </w:rPr>
        <w:t xml:space="preserve">zahtijeva </w:t>
      </w:r>
      <w:r w:rsidRPr="004D272B">
        <w:t>mogu</w:t>
      </w:r>
      <w:r w:rsidR="00274E76" w:rsidRPr="004D272B">
        <w:rPr>
          <w:rFonts w:cs="Calibri"/>
        </w:rPr>
        <w:t>ć</w:t>
      </w:r>
      <w:r w:rsidRPr="004D272B">
        <w:t xml:space="preserve">nost </w:t>
      </w:r>
      <w:r w:rsidR="006807E0" w:rsidRPr="004D272B">
        <w:t>prijenos</w:t>
      </w:r>
      <w:r w:rsidRPr="004D272B">
        <w:t>a aktivne snage</w:t>
      </w:r>
      <w:r w:rsidRPr="004D272B">
        <w:rPr>
          <w:spacing w:val="29"/>
        </w:rPr>
        <w:t xml:space="preserve"> </w:t>
      </w:r>
      <w:r w:rsidRPr="004D272B">
        <w:t>i</w:t>
      </w:r>
    </w:p>
    <w:p w14:paraId="72D96975" w14:textId="0B9634F6" w:rsidR="00124C02" w:rsidRPr="004D272B" w:rsidRDefault="00124C02" w:rsidP="00A26F73">
      <w:pPr>
        <w:pStyle w:val="alineja"/>
      </w:pPr>
      <w:r w:rsidRPr="004D272B">
        <w:rPr>
          <w:w w:val="95"/>
        </w:rPr>
        <w:t>najve</w:t>
      </w:r>
      <w:r w:rsidR="00274E76" w:rsidRPr="004D272B">
        <w:rPr>
          <w:rFonts w:cs="Calibri"/>
          <w:w w:val="95"/>
        </w:rPr>
        <w:t>ć</w:t>
      </w:r>
      <w:r w:rsidRPr="004D272B">
        <w:rPr>
          <w:w w:val="95"/>
        </w:rPr>
        <w:t>e ka</w:t>
      </w:r>
      <w:r w:rsidRPr="004D272B">
        <w:rPr>
          <w:rFonts w:cs="Aptos"/>
          <w:w w:val="95"/>
        </w:rPr>
        <w:t>š</w:t>
      </w:r>
      <w:r w:rsidRPr="004D272B">
        <w:rPr>
          <w:w w:val="95"/>
        </w:rPr>
        <w:t xml:space="preserve">njenje unutar kojeg HVDC sistem mora biti sposoban prilagoditi prenesenu aktivnu </w:t>
      </w:r>
      <w:r w:rsidRPr="004D272B">
        <w:t>snagu nakon primanja naloga</w:t>
      </w:r>
      <w:r w:rsidR="00372C71" w:rsidRPr="004D272B">
        <w:t>.</w:t>
      </w:r>
    </w:p>
    <w:p w14:paraId="03854C0E" w14:textId="5098FAF5" w:rsidR="00124C02" w:rsidRPr="004D272B" w:rsidRDefault="00452578" w:rsidP="00861408">
      <w:pPr>
        <w:pStyle w:val="Poravnanje"/>
        <w:numPr>
          <w:ilvl w:val="1"/>
          <w:numId w:val="67"/>
        </w:numPr>
      </w:pPr>
      <w:r w:rsidRPr="004D272B">
        <w:rPr>
          <w:spacing w:val="-11"/>
          <w:w w:val="95"/>
        </w:rPr>
        <w:t>Sa</w:t>
      </w:r>
      <w:r w:rsidR="00124C02" w:rsidRPr="004D272B">
        <w:rPr>
          <w:spacing w:val="-11"/>
          <w:w w:val="95"/>
        </w:rPr>
        <w:t xml:space="preserve"> vlasnikom HVDC sistema </w:t>
      </w:r>
      <w:r w:rsidR="00124C02" w:rsidRPr="004D272B">
        <w:rPr>
          <w:spacing w:val="-12"/>
          <w:w w:val="95"/>
        </w:rPr>
        <w:t xml:space="preserve"> </w:t>
      </w:r>
      <w:r w:rsidRPr="004D272B">
        <w:rPr>
          <w:w w:val="95"/>
        </w:rPr>
        <w:t xml:space="preserve">NOSBiH </w:t>
      </w:r>
      <w:r w:rsidR="00C91D2D" w:rsidRPr="004D272B">
        <w:rPr>
          <w:w w:val="95"/>
        </w:rPr>
        <w:t>je obavezan</w:t>
      </w:r>
      <w:r w:rsidRPr="004D272B">
        <w:rPr>
          <w:spacing w:val="-11"/>
          <w:w w:val="95"/>
        </w:rPr>
        <w:t xml:space="preserve"> dogovoriti </w:t>
      </w:r>
      <w:r w:rsidR="00124C02" w:rsidRPr="004D272B">
        <w:rPr>
          <w:w w:val="95"/>
        </w:rPr>
        <w:t>na</w:t>
      </w:r>
      <w:r w:rsidR="00274E76" w:rsidRPr="004D272B">
        <w:rPr>
          <w:rFonts w:cs="Calibri"/>
          <w:w w:val="95"/>
        </w:rPr>
        <w:t>č</w:t>
      </w:r>
      <w:r w:rsidR="00124C02" w:rsidRPr="004D272B">
        <w:rPr>
          <w:w w:val="95"/>
        </w:rPr>
        <w:t>in</w:t>
      </w:r>
      <w:r w:rsidR="00124C02" w:rsidRPr="004D272B">
        <w:rPr>
          <w:spacing w:val="-10"/>
          <w:w w:val="95"/>
        </w:rPr>
        <w:t xml:space="preserve"> </w:t>
      </w:r>
      <w:r w:rsidR="00124C02" w:rsidRPr="004D272B">
        <w:rPr>
          <w:w w:val="95"/>
        </w:rPr>
        <w:t>na</w:t>
      </w:r>
      <w:r w:rsidR="00124C02" w:rsidRPr="004D272B">
        <w:rPr>
          <w:spacing w:val="-11"/>
          <w:w w:val="95"/>
        </w:rPr>
        <w:t xml:space="preserve"> </w:t>
      </w:r>
      <w:r w:rsidR="00124C02" w:rsidRPr="004D272B">
        <w:rPr>
          <w:w w:val="95"/>
        </w:rPr>
        <w:t>koji</w:t>
      </w:r>
      <w:r w:rsidR="00124C02" w:rsidRPr="004D272B">
        <w:rPr>
          <w:spacing w:val="-11"/>
          <w:w w:val="95"/>
        </w:rPr>
        <w:t xml:space="preserve"> </w:t>
      </w:r>
      <w:r w:rsidR="00CF147F" w:rsidRPr="004D272B">
        <w:rPr>
          <w:w w:val="95"/>
          <w:lang w:val="hr-HR"/>
        </w:rPr>
        <w:t xml:space="preserve">taj </w:t>
      </w:r>
      <w:r w:rsidR="00124C02" w:rsidRPr="004D272B">
        <w:rPr>
          <w:w w:val="95"/>
        </w:rPr>
        <w:t>sistem</w:t>
      </w:r>
      <w:r w:rsidR="00124C02" w:rsidRPr="004D272B">
        <w:rPr>
          <w:spacing w:val="-12"/>
          <w:w w:val="95"/>
        </w:rPr>
        <w:t xml:space="preserve"> </w:t>
      </w:r>
      <w:r w:rsidR="00124C02" w:rsidRPr="004D272B">
        <w:rPr>
          <w:w w:val="95"/>
        </w:rPr>
        <w:t>mora</w:t>
      </w:r>
      <w:r w:rsidR="00124C02" w:rsidRPr="004D272B">
        <w:rPr>
          <w:spacing w:val="-11"/>
          <w:w w:val="95"/>
        </w:rPr>
        <w:t xml:space="preserve"> </w:t>
      </w:r>
      <w:r w:rsidR="00124C02" w:rsidRPr="004D272B">
        <w:rPr>
          <w:w w:val="95"/>
        </w:rPr>
        <w:t>mijenjati</w:t>
      </w:r>
      <w:r w:rsidR="00124C02" w:rsidRPr="004D272B">
        <w:rPr>
          <w:spacing w:val="-11"/>
          <w:w w:val="95"/>
        </w:rPr>
        <w:t xml:space="preserve"> </w:t>
      </w:r>
      <w:r w:rsidR="00124C02" w:rsidRPr="004D272B">
        <w:rPr>
          <w:w w:val="95"/>
        </w:rPr>
        <w:t>prenesenu</w:t>
      </w:r>
      <w:r w:rsidR="00124C02" w:rsidRPr="004D272B">
        <w:rPr>
          <w:spacing w:val="-11"/>
          <w:w w:val="95"/>
        </w:rPr>
        <w:t xml:space="preserve"> </w:t>
      </w:r>
      <w:r w:rsidR="00124C02" w:rsidRPr="004D272B">
        <w:rPr>
          <w:w w:val="95"/>
        </w:rPr>
        <w:t>aktivnu</w:t>
      </w:r>
      <w:r w:rsidR="00124C02" w:rsidRPr="004D272B">
        <w:rPr>
          <w:spacing w:val="-12"/>
          <w:w w:val="95"/>
        </w:rPr>
        <w:t xml:space="preserve"> </w:t>
      </w:r>
      <w:r w:rsidR="00124C02" w:rsidRPr="004D272B">
        <w:rPr>
          <w:w w:val="95"/>
        </w:rPr>
        <w:t>snagu</w:t>
      </w:r>
      <w:r w:rsidR="00124C02" w:rsidRPr="004D272B">
        <w:rPr>
          <w:spacing w:val="-11"/>
          <w:w w:val="95"/>
        </w:rPr>
        <w:t xml:space="preserve"> </w:t>
      </w:r>
      <w:r w:rsidR="00124C02" w:rsidRPr="004D272B">
        <w:rPr>
          <w:w w:val="95"/>
        </w:rPr>
        <w:t>u</w:t>
      </w:r>
      <w:r w:rsidR="00124C02" w:rsidRPr="004D272B">
        <w:rPr>
          <w:spacing w:val="-10"/>
          <w:w w:val="95"/>
        </w:rPr>
        <w:t xml:space="preserve"> </w:t>
      </w:r>
      <w:r w:rsidR="00124C02" w:rsidRPr="004D272B">
        <w:rPr>
          <w:w w:val="95"/>
        </w:rPr>
        <w:t>slu</w:t>
      </w:r>
      <w:r w:rsidR="00274E76" w:rsidRPr="004D272B">
        <w:rPr>
          <w:rFonts w:cs="Calibri"/>
          <w:w w:val="95"/>
        </w:rPr>
        <w:t>č</w:t>
      </w:r>
      <w:r w:rsidR="00124C02" w:rsidRPr="004D272B">
        <w:rPr>
          <w:w w:val="95"/>
        </w:rPr>
        <w:t>aju poreme</w:t>
      </w:r>
      <w:r w:rsidR="00274E76" w:rsidRPr="004D272B">
        <w:rPr>
          <w:rFonts w:cs="Calibri"/>
          <w:w w:val="95"/>
        </w:rPr>
        <w:t>ć</w:t>
      </w:r>
      <w:r w:rsidR="00124C02" w:rsidRPr="004D272B">
        <w:rPr>
          <w:w w:val="95"/>
        </w:rPr>
        <w:t>aja</w:t>
      </w:r>
      <w:r w:rsidR="00124C02" w:rsidRPr="004D272B">
        <w:rPr>
          <w:spacing w:val="-14"/>
          <w:w w:val="95"/>
        </w:rPr>
        <w:t xml:space="preserve"> </w:t>
      </w:r>
      <w:r w:rsidR="00124C02" w:rsidRPr="004D272B">
        <w:rPr>
          <w:w w:val="95"/>
        </w:rPr>
        <w:t>u</w:t>
      </w:r>
      <w:r w:rsidR="00124C02" w:rsidRPr="004D272B">
        <w:rPr>
          <w:spacing w:val="-12"/>
          <w:w w:val="95"/>
        </w:rPr>
        <w:t xml:space="preserve"> </w:t>
      </w:r>
      <w:r w:rsidR="006807E0" w:rsidRPr="004D272B">
        <w:rPr>
          <w:spacing w:val="-12"/>
          <w:w w:val="95"/>
        </w:rPr>
        <w:t>prijenos</w:t>
      </w:r>
      <w:r w:rsidR="00124C02" w:rsidRPr="004D272B">
        <w:rPr>
          <w:spacing w:val="-12"/>
          <w:w w:val="95"/>
        </w:rPr>
        <w:t xml:space="preserve">noj </w:t>
      </w:r>
      <w:r w:rsidR="00124C02" w:rsidRPr="004D272B">
        <w:rPr>
          <w:w w:val="95"/>
        </w:rPr>
        <w:t>mre</w:t>
      </w:r>
      <w:r w:rsidR="007F35B7" w:rsidRPr="004D272B">
        <w:rPr>
          <w:w w:val="95"/>
        </w:rPr>
        <w:t>ž</w:t>
      </w:r>
      <w:r w:rsidR="00124C02" w:rsidRPr="004D272B">
        <w:rPr>
          <w:w w:val="95"/>
        </w:rPr>
        <w:t>i na</w:t>
      </w:r>
      <w:r w:rsidR="00124C02" w:rsidRPr="004D272B">
        <w:rPr>
          <w:spacing w:val="-12"/>
          <w:w w:val="95"/>
        </w:rPr>
        <w:t xml:space="preserve"> </w:t>
      </w:r>
      <w:r w:rsidR="00124C02" w:rsidRPr="004D272B">
        <w:rPr>
          <w:w w:val="95"/>
        </w:rPr>
        <w:t>koj</w:t>
      </w:r>
      <w:r w:rsidR="005A717D" w:rsidRPr="004D272B">
        <w:rPr>
          <w:w w:val="95"/>
        </w:rPr>
        <w:t>u</w:t>
      </w:r>
      <w:r w:rsidR="00124C02" w:rsidRPr="004D272B">
        <w:rPr>
          <w:spacing w:val="-12"/>
          <w:w w:val="95"/>
        </w:rPr>
        <w:t xml:space="preserve"> </w:t>
      </w:r>
      <w:r w:rsidR="00124C02" w:rsidRPr="004D272B">
        <w:rPr>
          <w:w w:val="95"/>
        </w:rPr>
        <w:t>je</w:t>
      </w:r>
      <w:r w:rsidR="00124C02" w:rsidRPr="004D272B">
        <w:rPr>
          <w:spacing w:val="-12"/>
          <w:w w:val="95"/>
        </w:rPr>
        <w:t xml:space="preserve"> </w:t>
      </w:r>
      <w:r w:rsidR="00124C02" w:rsidRPr="004D272B">
        <w:rPr>
          <w:w w:val="95"/>
        </w:rPr>
        <w:t>priklju</w:t>
      </w:r>
      <w:r w:rsidR="00274E76" w:rsidRPr="004D272B">
        <w:rPr>
          <w:rFonts w:cs="Calibri"/>
          <w:w w:val="95"/>
        </w:rPr>
        <w:t>č</w:t>
      </w:r>
      <w:r w:rsidR="00124C02" w:rsidRPr="004D272B">
        <w:rPr>
          <w:w w:val="95"/>
        </w:rPr>
        <w:t>en.</w:t>
      </w:r>
      <w:r w:rsidR="00124C02" w:rsidRPr="004D272B">
        <w:rPr>
          <w:spacing w:val="-12"/>
          <w:w w:val="95"/>
        </w:rPr>
        <w:t xml:space="preserve"> </w:t>
      </w:r>
      <w:r w:rsidR="00124C02" w:rsidRPr="004D272B">
        <w:rPr>
          <w:w w:val="95"/>
        </w:rPr>
        <w:t>Po</w:t>
      </w:r>
      <w:r w:rsidR="00274E76" w:rsidRPr="004D272B">
        <w:rPr>
          <w:rFonts w:cs="Calibri"/>
          <w:w w:val="95"/>
        </w:rPr>
        <w:t>č</w:t>
      </w:r>
      <w:r w:rsidR="00124C02" w:rsidRPr="004D272B">
        <w:rPr>
          <w:w w:val="95"/>
        </w:rPr>
        <w:t>etno</w:t>
      </w:r>
      <w:r w:rsidR="00124C02" w:rsidRPr="004D272B">
        <w:rPr>
          <w:spacing w:val="-13"/>
          <w:w w:val="95"/>
        </w:rPr>
        <w:t xml:space="preserve"> </w:t>
      </w:r>
      <w:r w:rsidR="00124C02" w:rsidRPr="004D272B">
        <w:rPr>
          <w:w w:val="95"/>
        </w:rPr>
        <w:t>kašnjenje</w:t>
      </w:r>
      <w:r w:rsidR="00124C02" w:rsidRPr="004D272B">
        <w:rPr>
          <w:spacing w:val="-12"/>
          <w:w w:val="95"/>
        </w:rPr>
        <w:t xml:space="preserve"> </w:t>
      </w:r>
      <w:r w:rsidR="00124C02" w:rsidRPr="004D272B">
        <w:rPr>
          <w:w w:val="95"/>
        </w:rPr>
        <w:t>do</w:t>
      </w:r>
      <w:r w:rsidR="00124C02" w:rsidRPr="004D272B">
        <w:rPr>
          <w:spacing w:val="-11"/>
          <w:w w:val="95"/>
        </w:rPr>
        <w:t xml:space="preserve"> </w:t>
      </w:r>
      <w:r w:rsidR="00124C02" w:rsidRPr="004D272B">
        <w:rPr>
          <w:w w:val="95"/>
        </w:rPr>
        <w:t>po</w:t>
      </w:r>
      <w:r w:rsidR="00274E76" w:rsidRPr="004D272B">
        <w:rPr>
          <w:rFonts w:cs="Calibri"/>
          <w:w w:val="95"/>
        </w:rPr>
        <w:t>č</w:t>
      </w:r>
      <w:r w:rsidR="00124C02" w:rsidRPr="004D272B">
        <w:rPr>
          <w:w w:val="95"/>
        </w:rPr>
        <w:t>etka</w:t>
      </w:r>
      <w:r w:rsidR="00124C02" w:rsidRPr="004D272B">
        <w:rPr>
          <w:spacing w:val="-13"/>
          <w:w w:val="95"/>
        </w:rPr>
        <w:t xml:space="preserve"> </w:t>
      </w:r>
      <w:r w:rsidR="00124C02" w:rsidRPr="004D272B">
        <w:rPr>
          <w:w w:val="95"/>
        </w:rPr>
        <w:t>promjene</w:t>
      </w:r>
      <w:r w:rsidR="00124C02" w:rsidRPr="004D272B">
        <w:rPr>
          <w:spacing w:val="-12"/>
          <w:w w:val="95"/>
        </w:rPr>
        <w:t xml:space="preserve"> mora biti </w:t>
      </w:r>
      <w:r w:rsidR="00124C02" w:rsidRPr="004D272B">
        <w:rPr>
          <w:rFonts w:ascii="Arial" w:hAnsi="Arial" w:cs="Arial"/>
          <w:spacing w:val="-12"/>
          <w:w w:val="95"/>
        </w:rPr>
        <w:t>≤</w:t>
      </w:r>
      <w:r w:rsidR="00124C02" w:rsidRPr="004D272B">
        <w:t>10</w:t>
      </w:r>
      <w:r w:rsidR="00124C02" w:rsidRPr="004D272B">
        <w:rPr>
          <w:spacing w:val="-7"/>
        </w:rPr>
        <w:t xml:space="preserve"> ms </w:t>
      </w:r>
      <w:r w:rsidR="00124C02" w:rsidRPr="004D272B">
        <w:t>od</w:t>
      </w:r>
      <w:r w:rsidR="00124C02" w:rsidRPr="004D272B">
        <w:rPr>
          <w:spacing w:val="-6"/>
        </w:rPr>
        <w:t xml:space="preserve"> </w:t>
      </w:r>
      <w:r w:rsidR="00124C02" w:rsidRPr="004D272B">
        <w:t>primanja</w:t>
      </w:r>
      <w:r w:rsidR="00124C02" w:rsidRPr="004D272B">
        <w:rPr>
          <w:spacing w:val="-7"/>
        </w:rPr>
        <w:t xml:space="preserve"> </w:t>
      </w:r>
      <w:r w:rsidR="00124C02" w:rsidRPr="004D272B">
        <w:t>pobudnog</w:t>
      </w:r>
      <w:r w:rsidR="00124C02" w:rsidRPr="004D272B">
        <w:rPr>
          <w:spacing w:val="-7"/>
        </w:rPr>
        <w:t xml:space="preserve"> </w:t>
      </w:r>
      <w:r w:rsidR="00124C02" w:rsidRPr="004D272B">
        <w:t>signala</w:t>
      </w:r>
      <w:r w:rsidR="00124C02" w:rsidRPr="004D272B">
        <w:rPr>
          <w:spacing w:val="-7"/>
        </w:rPr>
        <w:t xml:space="preserve"> </w:t>
      </w:r>
      <w:r w:rsidR="00124C02" w:rsidRPr="004D272B">
        <w:t>koji</w:t>
      </w:r>
      <w:r w:rsidR="00124C02" w:rsidRPr="004D272B">
        <w:rPr>
          <w:spacing w:val="-7"/>
        </w:rPr>
        <w:t xml:space="preserve"> </w:t>
      </w:r>
      <w:r w:rsidR="00124C02" w:rsidRPr="004D272B">
        <w:t>je</w:t>
      </w:r>
      <w:r w:rsidR="00124C02" w:rsidRPr="004D272B">
        <w:rPr>
          <w:spacing w:val="-7"/>
        </w:rPr>
        <w:t xml:space="preserve"> </w:t>
      </w:r>
      <w:r w:rsidR="00124C02" w:rsidRPr="004D272B">
        <w:t>poslao</w:t>
      </w:r>
      <w:r w:rsidR="00124C02" w:rsidRPr="004D272B">
        <w:rPr>
          <w:spacing w:val="-7"/>
        </w:rPr>
        <w:t xml:space="preserve"> </w:t>
      </w:r>
      <w:r w:rsidR="00124C02" w:rsidRPr="004D272B">
        <w:t>NOSBiH. U slu</w:t>
      </w:r>
      <w:r w:rsidR="00274E76" w:rsidRPr="004D272B">
        <w:rPr>
          <w:rFonts w:cs="Calibri"/>
        </w:rPr>
        <w:t>č</w:t>
      </w:r>
      <w:r w:rsidR="00124C02" w:rsidRPr="004D272B">
        <w:t>aju da nije mogu</w:t>
      </w:r>
      <w:r w:rsidR="00274E76" w:rsidRPr="004D272B">
        <w:rPr>
          <w:rFonts w:cs="Calibri"/>
        </w:rPr>
        <w:t>ć</w:t>
      </w:r>
      <w:r w:rsidR="00124C02" w:rsidRPr="004D272B">
        <w:t>e posti</w:t>
      </w:r>
      <w:r w:rsidR="00274E76" w:rsidRPr="004D272B">
        <w:rPr>
          <w:rFonts w:cs="Calibri"/>
        </w:rPr>
        <w:t>ć</w:t>
      </w:r>
      <w:r w:rsidR="00124C02" w:rsidRPr="004D272B">
        <w:t>i ovo vrijeme,</w:t>
      </w:r>
      <w:r w:rsidR="00124C02" w:rsidRPr="004D272B">
        <w:rPr>
          <w:spacing w:val="-7"/>
        </w:rPr>
        <w:t xml:space="preserve"> </w:t>
      </w:r>
      <w:r w:rsidR="00124C02" w:rsidRPr="004D272B">
        <w:t>vlasnik</w:t>
      </w:r>
      <w:r w:rsidR="00124C02" w:rsidRPr="004D272B">
        <w:rPr>
          <w:spacing w:val="-7"/>
        </w:rPr>
        <w:t xml:space="preserve"> </w:t>
      </w:r>
      <w:r w:rsidR="00124C02" w:rsidRPr="004D272B">
        <w:t>HVDC</w:t>
      </w:r>
      <w:r w:rsidR="00124C02" w:rsidRPr="004D272B">
        <w:rPr>
          <w:spacing w:val="-6"/>
        </w:rPr>
        <w:t xml:space="preserve"> </w:t>
      </w:r>
      <w:r w:rsidR="00124C02" w:rsidRPr="004D272B">
        <w:t>sistema</w:t>
      </w:r>
      <w:r w:rsidR="00124C02" w:rsidRPr="004D272B">
        <w:rPr>
          <w:spacing w:val="-6"/>
        </w:rPr>
        <w:t xml:space="preserve"> </w:t>
      </w:r>
      <w:r w:rsidR="00274E76" w:rsidRPr="004D272B">
        <w:rPr>
          <w:rFonts w:cs="Calibri"/>
        </w:rPr>
        <w:t>ć</w:t>
      </w:r>
      <w:r w:rsidR="00124C02" w:rsidRPr="004D272B">
        <w:t>e dostaviti dokaze za</w:t>
      </w:r>
      <w:r w:rsidR="00124C02" w:rsidRPr="004D272B">
        <w:rPr>
          <w:rFonts w:cs="Aptos"/>
        </w:rPr>
        <w:t>š</w:t>
      </w:r>
      <w:r w:rsidR="00124C02" w:rsidRPr="004D272B">
        <w:t>to ka</w:t>
      </w:r>
      <w:r w:rsidR="00124C02" w:rsidRPr="004D272B">
        <w:rPr>
          <w:rFonts w:cs="Aptos"/>
        </w:rPr>
        <w:t>š</w:t>
      </w:r>
      <w:r w:rsidR="00124C02" w:rsidRPr="004D272B">
        <w:t>njenje prelazi ovu vrijednost;</w:t>
      </w:r>
    </w:p>
    <w:p w14:paraId="0532AF99" w14:textId="34994DCA" w:rsidR="00124C02" w:rsidRPr="004D272B" w:rsidRDefault="00124C02" w:rsidP="00861408">
      <w:pPr>
        <w:pStyle w:val="Poravnanje"/>
        <w:numPr>
          <w:ilvl w:val="1"/>
          <w:numId w:val="67"/>
        </w:numPr>
      </w:pPr>
      <w:r w:rsidRPr="004D272B">
        <w:rPr>
          <w:w w:val="95"/>
        </w:rPr>
        <w:t>NOSBiH</w:t>
      </w:r>
      <w:r w:rsidRPr="004D272B">
        <w:rPr>
          <w:spacing w:val="-14"/>
          <w:w w:val="95"/>
        </w:rPr>
        <w:t xml:space="preserve"> </w:t>
      </w:r>
      <w:r w:rsidRPr="004D272B">
        <w:rPr>
          <w:w w:val="95"/>
        </w:rPr>
        <w:t>mo</w:t>
      </w:r>
      <w:r w:rsidR="007F35B7" w:rsidRPr="004D272B">
        <w:rPr>
          <w:w w:val="95"/>
        </w:rPr>
        <w:t>ž</w:t>
      </w:r>
      <w:r w:rsidRPr="004D272B">
        <w:rPr>
          <w:w w:val="95"/>
        </w:rPr>
        <w:t>e</w:t>
      </w:r>
      <w:r w:rsidRPr="004D272B">
        <w:rPr>
          <w:spacing w:val="-13"/>
          <w:w w:val="95"/>
        </w:rPr>
        <w:t xml:space="preserve"> </w:t>
      </w:r>
      <w:r w:rsidRPr="004D272B">
        <w:rPr>
          <w:w w:val="95"/>
        </w:rPr>
        <w:t>odrediti</w:t>
      </w:r>
      <w:r w:rsidRPr="004D272B">
        <w:rPr>
          <w:spacing w:val="-14"/>
          <w:w w:val="95"/>
        </w:rPr>
        <w:t xml:space="preserve"> </w:t>
      </w:r>
      <w:r w:rsidRPr="004D272B">
        <w:rPr>
          <w:w w:val="95"/>
        </w:rPr>
        <w:t>da</w:t>
      </w:r>
      <w:r w:rsidRPr="004D272B">
        <w:rPr>
          <w:spacing w:val="-13"/>
          <w:w w:val="95"/>
        </w:rPr>
        <w:t xml:space="preserve"> </w:t>
      </w:r>
      <w:r w:rsidRPr="004D272B">
        <w:rPr>
          <w:w w:val="95"/>
        </w:rPr>
        <w:t>HVDC</w:t>
      </w:r>
      <w:r w:rsidRPr="004D272B">
        <w:rPr>
          <w:spacing w:val="-13"/>
          <w:w w:val="95"/>
        </w:rPr>
        <w:t xml:space="preserve"> </w:t>
      </w:r>
      <w:r w:rsidRPr="004D272B">
        <w:rPr>
          <w:w w:val="95"/>
        </w:rPr>
        <w:t>sistem</w:t>
      </w:r>
      <w:r w:rsidRPr="004D272B">
        <w:rPr>
          <w:spacing w:val="-14"/>
          <w:w w:val="95"/>
        </w:rPr>
        <w:t xml:space="preserve"> </w:t>
      </w:r>
      <w:r w:rsidRPr="004D272B">
        <w:rPr>
          <w:w w:val="95"/>
        </w:rPr>
        <w:t>mora</w:t>
      </w:r>
      <w:r w:rsidRPr="004D272B">
        <w:rPr>
          <w:spacing w:val="-13"/>
          <w:w w:val="95"/>
        </w:rPr>
        <w:t xml:space="preserve"> </w:t>
      </w:r>
      <w:r w:rsidRPr="004D272B">
        <w:rPr>
          <w:w w:val="95"/>
        </w:rPr>
        <w:t>biti</w:t>
      </w:r>
      <w:r w:rsidR="005A717D" w:rsidRPr="004D272B">
        <w:rPr>
          <w:w w:val="95"/>
        </w:rPr>
        <w:t xml:space="preserve"> </w:t>
      </w:r>
      <w:r w:rsidRPr="004D272B">
        <w:rPr>
          <w:w w:val="95"/>
        </w:rPr>
        <w:t>sposoban</w:t>
      </w:r>
      <w:r w:rsidRPr="004D272B">
        <w:rPr>
          <w:spacing w:val="-13"/>
          <w:w w:val="95"/>
        </w:rPr>
        <w:t xml:space="preserve"> </w:t>
      </w:r>
      <w:r w:rsidRPr="004D272B">
        <w:rPr>
          <w:w w:val="95"/>
        </w:rPr>
        <w:t>za</w:t>
      </w:r>
      <w:r w:rsidRPr="004D272B">
        <w:rPr>
          <w:spacing w:val="-13"/>
          <w:w w:val="95"/>
        </w:rPr>
        <w:t xml:space="preserve"> </w:t>
      </w:r>
      <w:r w:rsidRPr="004D272B">
        <w:rPr>
          <w:w w:val="95"/>
        </w:rPr>
        <w:t>brzu</w:t>
      </w:r>
      <w:r w:rsidRPr="004D272B">
        <w:rPr>
          <w:spacing w:val="-14"/>
          <w:w w:val="95"/>
        </w:rPr>
        <w:t xml:space="preserve"> </w:t>
      </w:r>
      <w:r w:rsidRPr="004D272B">
        <w:rPr>
          <w:w w:val="95"/>
        </w:rPr>
        <w:t>promjenu</w:t>
      </w:r>
      <w:r w:rsidRPr="004D272B">
        <w:rPr>
          <w:spacing w:val="-13"/>
          <w:w w:val="95"/>
        </w:rPr>
        <w:t xml:space="preserve"> </w:t>
      </w:r>
      <w:r w:rsidRPr="004D272B">
        <w:rPr>
          <w:w w:val="95"/>
        </w:rPr>
        <w:t>smjera</w:t>
      </w:r>
      <w:r w:rsidRPr="004D272B">
        <w:rPr>
          <w:spacing w:val="-14"/>
          <w:w w:val="95"/>
        </w:rPr>
        <w:t xml:space="preserve"> </w:t>
      </w:r>
      <w:r w:rsidRPr="004D272B">
        <w:rPr>
          <w:w w:val="95"/>
        </w:rPr>
        <w:t>aktivne</w:t>
      </w:r>
      <w:r w:rsidRPr="004D272B">
        <w:rPr>
          <w:spacing w:val="-13"/>
          <w:w w:val="95"/>
        </w:rPr>
        <w:t xml:space="preserve"> </w:t>
      </w:r>
      <w:r w:rsidRPr="004D272B">
        <w:rPr>
          <w:w w:val="95"/>
        </w:rPr>
        <w:t>snage.</w:t>
      </w:r>
      <w:r w:rsidRPr="004D272B">
        <w:rPr>
          <w:spacing w:val="-14"/>
          <w:w w:val="95"/>
        </w:rPr>
        <w:t xml:space="preserve"> </w:t>
      </w:r>
      <w:r w:rsidRPr="004D272B">
        <w:rPr>
          <w:w w:val="95"/>
        </w:rPr>
        <w:t>Promjena smjera snage mora biti mogu</w:t>
      </w:r>
      <w:r w:rsidR="00274E76" w:rsidRPr="004D272B">
        <w:rPr>
          <w:rFonts w:cs="Calibri"/>
          <w:w w:val="95"/>
        </w:rPr>
        <w:t>ć</w:t>
      </w:r>
      <w:r w:rsidRPr="004D272B">
        <w:rPr>
          <w:w w:val="95"/>
        </w:rPr>
        <w:t xml:space="preserve">a od maksimalne </w:t>
      </w:r>
      <w:r w:rsidR="006807E0" w:rsidRPr="004D272B">
        <w:rPr>
          <w:w w:val="95"/>
        </w:rPr>
        <w:t>prijenos</w:t>
      </w:r>
      <w:r w:rsidRPr="004D272B">
        <w:rPr>
          <w:w w:val="95"/>
        </w:rPr>
        <w:t>ne mo</w:t>
      </w:r>
      <w:r w:rsidR="00274E76" w:rsidRPr="004D272B">
        <w:rPr>
          <w:rFonts w:cs="Calibri"/>
          <w:w w:val="95"/>
        </w:rPr>
        <w:t>ć</w:t>
      </w:r>
      <w:r w:rsidRPr="004D272B">
        <w:rPr>
          <w:w w:val="95"/>
        </w:rPr>
        <w:t xml:space="preserve">i aktivne snage u jednom smjeru do maksimalne </w:t>
      </w:r>
      <w:r w:rsidR="006807E0" w:rsidRPr="004D272B">
        <w:rPr>
          <w:w w:val="95"/>
        </w:rPr>
        <w:t>prijenos</w:t>
      </w:r>
      <w:r w:rsidRPr="004D272B">
        <w:rPr>
          <w:w w:val="95"/>
        </w:rPr>
        <w:t>ne mo</w:t>
      </w:r>
      <w:r w:rsidR="00274E76" w:rsidRPr="004D272B">
        <w:rPr>
          <w:rFonts w:cs="Calibri"/>
          <w:w w:val="95"/>
        </w:rPr>
        <w:t>ć</w:t>
      </w:r>
      <w:r w:rsidRPr="004D272B">
        <w:rPr>
          <w:w w:val="95"/>
        </w:rPr>
        <w:t>i u drugom smjeru</w:t>
      </w:r>
      <w:r w:rsidR="00C91D2D" w:rsidRPr="004D272B">
        <w:rPr>
          <w:w w:val="95"/>
        </w:rPr>
        <w:t>,</w:t>
      </w:r>
      <w:r w:rsidRPr="004D272B">
        <w:rPr>
          <w:w w:val="95"/>
        </w:rPr>
        <w:t xml:space="preserve"> onoliko brzo koliko je to tehni</w:t>
      </w:r>
      <w:r w:rsidR="00274E76" w:rsidRPr="004D272B">
        <w:rPr>
          <w:rFonts w:cs="Calibri"/>
          <w:w w:val="95"/>
        </w:rPr>
        <w:t>č</w:t>
      </w:r>
      <w:r w:rsidRPr="004D272B">
        <w:rPr>
          <w:w w:val="95"/>
        </w:rPr>
        <w:t xml:space="preserve">ki izvodljivo u periodu </w:t>
      </w:r>
      <w:r w:rsidRPr="004D272B">
        <w:rPr>
          <w:rFonts w:ascii="Arial" w:hAnsi="Arial" w:cs="Arial"/>
          <w:w w:val="95"/>
        </w:rPr>
        <w:t>≤</w:t>
      </w:r>
      <w:r w:rsidRPr="004D272B">
        <w:rPr>
          <w:w w:val="95"/>
        </w:rPr>
        <w:t xml:space="preserve">2 s, a ako </w:t>
      </w:r>
      <w:r w:rsidRPr="004D272B">
        <w:t>promjena traje du</w:t>
      </w:r>
      <w:r w:rsidR="007F35B7" w:rsidRPr="004D272B">
        <w:t>ž</w:t>
      </w:r>
      <w:r w:rsidRPr="004D272B">
        <w:t>e od</w:t>
      </w:r>
      <w:r w:rsidRPr="004D272B">
        <w:rPr>
          <w:spacing w:val="-15"/>
        </w:rPr>
        <w:t xml:space="preserve"> </w:t>
      </w:r>
      <w:r w:rsidRPr="004D272B">
        <w:t>2</w:t>
      </w:r>
      <w:r w:rsidRPr="004D272B">
        <w:rPr>
          <w:spacing w:val="-15"/>
        </w:rPr>
        <w:t xml:space="preserve"> </w:t>
      </w:r>
      <w:r w:rsidRPr="004D272B">
        <w:t>sekunde,</w:t>
      </w:r>
      <w:r w:rsidRPr="004D272B">
        <w:rPr>
          <w:spacing w:val="-16"/>
        </w:rPr>
        <w:t xml:space="preserve"> </w:t>
      </w:r>
      <w:r w:rsidRPr="004D272B">
        <w:t>vlasnik</w:t>
      </w:r>
      <w:r w:rsidRPr="004D272B">
        <w:rPr>
          <w:spacing w:val="-15"/>
        </w:rPr>
        <w:t xml:space="preserve"> </w:t>
      </w:r>
      <w:r w:rsidRPr="004D272B">
        <w:t>HVDC</w:t>
      </w:r>
      <w:r w:rsidRPr="004D272B">
        <w:rPr>
          <w:spacing w:val="-15"/>
        </w:rPr>
        <w:t xml:space="preserve"> </w:t>
      </w:r>
      <w:r w:rsidRPr="004D272B">
        <w:t>sistema</w:t>
      </w:r>
      <w:r w:rsidRPr="004D272B">
        <w:rPr>
          <w:spacing w:val="-16"/>
        </w:rPr>
        <w:t xml:space="preserve"> </w:t>
      </w:r>
      <w:r w:rsidRPr="004D272B">
        <w:t>ovo kašnjenje</w:t>
      </w:r>
      <w:r w:rsidR="00C91D2D" w:rsidRPr="004D272B">
        <w:t xml:space="preserve"> mora</w:t>
      </w:r>
      <w:r w:rsidR="00C91D2D" w:rsidRPr="004D272B">
        <w:rPr>
          <w:spacing w:val="-17"/>
        </w:rPr>
        <w:t xml:space="preserve"> </w:t>
      </w:r>
      <w:r w:rsidR="00C91D2D" w:rsidRPr="004D272B">
        <w:t>obrazlo</w:t>
      </w:r>
      <w:r w:rsidR="007F35B7" w:rsidRPr="004D272B">
        <w:t>ž</w:t>
      </w:r>
      <w:r w:rsidR="00C91D2D" w:rsidRPr="004D272B">
        <w:t>iti.</w:t>
      </w:r>
    </w:p>
    <w:p w14:paraId="506C6610" w14:textId="4D781E8D" w:rsidR="00124C02" w:rsidRPr="004D272B" w:rsidRDefault="00124C02" w:rsidP="004D272B">
      <w:pPr>
        <w:pStyle w:val="ListParagraph"/>
        <w:numPr>
          <w:ilvl w:val="4"/>
          <w:numId w:val="95"/>
        </w:numPr>
        <w:rPr>
          <w:color w:val="auto"/>
        </w:rPr>
      </w:pPr>
      <w:r w:rsidRPr="004D272B">
        <w:rPr>
          <w:color w:val="auto"/>
        </w:rPr>
        <w:t>Ukoliko NOSBiH</w:t>
      </w:r>
      <w:r w:rsidR="00C91D2D" w:rsidRPr="004D272B">
        <w:rPr>
          <w:color w:val="auto"/>
        </w:rPr>
        <w:t>,</w:t>
      </w:r>
      <w:r w:rsidRPr="004D272B">
        <w:rPr>
          <w:color w:val="auto"/>
        </w:rPr>
        <w:t xml:space="preserve"> u koordinaciji sa susjednim operatorom sistema, </w:t>
      </w:r>
      <w:r w:rsidR="00C91D2D" w:rsidRPr="004D272B">
        <w:rPr>
          <w:color w:val="auto"/>
        </w:rPr>
        <w:t xml:space="preserve">tako odredi, </w:t>
      </w:r>
      <w:r w:rsidRPr="004D272B">
        <w:rPr>
          <w:color w:val="auto"/>
        </w:rPr>
        <w:t xml:space="preserve">HVDC sistemi, u okviru svojih regulacionih funkcija, moraju </w:t>
      </w:r>
      <w:r w:rsidR="00C91D2D" w:rsidRPr="004D272B">
        <w:rPr>
          <w:color w:val="auto"/>
        </w:rPr>
        <w:t>biti sposobni da</w:t>
      </w:r>
      <w:r w:rsidRPr="004D272B">
        <w:rPr>
          <w:color w:val="auto"/>
        </w:rPr>
        <w:t xml:space="preserve"> p</w:t>
      </w:r>
      <w:r w:rsidR="00C91D2D" w:rsidRPr="004D272B">
        <w:rPr>
          <w:color w:val="auto"/>
        </w:rPr>
        <w:t>re</w:t>
      </w:r>
      <w:r w:rsidRPr="004D272B">
        <w:rPr>
          <w:color w:val="auto"/>
        </w:rPr>
        <w:t>duz</w:t>
      </w:r>
      <w:r w:rsidR="00C91D2D" w:rsidRPr="004D272B">
        <w:rPr>
          <w:color w:val="auto"/>
        </w:rPr>
        <w:t>mu</w:t>
      </w:r>
      <w:r w:rsidRPr="004D272B">
        <w:rPr>
          <w:color w:val="auto"/>
        </w:rPr>
        <w:t xml:space="preserve"> automatske popravne mjere koje obu</w:t>
      </w:r>
      <w:r w:rsidR="00C91D2D" w:rsidRPr="004D272B">
        <w:rPr>
          <w:color w:val="auto"/>
        </w:rPr>
        <w:t>hvata</w:t>
      </w:r>
      <w:r w:rsidRPr="004D272B">
        <w:rPr>
          <w:color w:val="auto"/>
        </w:rPr>
        <w:t xml:space="preserve">ju zaustavljanje kontinuiranih promjena i blokiranje </w:t>
      </w:r>
      <w:r w:rsidR="008F150B" w:rsidRPr="004D272B">
        <w:rPr>
          <w:color w:val="auto"/>
        </w:rPr>
        <w:t>frekvencijsk</w:t>
      </w:r>
      <w:r w:rsidR="005A717D" w:rsidRPr="004D272B">
        <w:rPr>
          <w:color w:val="auto"/>
        </w:rPr>
        <w:t>o</w:t>
      </w:r>
      <w:r w:rsidRPr="004D272B">
        <w:rPr>
          <w:color w:val="auto"/>
        </w:rPr>
        <w:t xml:space="preserve"> osjetljivog na</w:t>
      </w:r>
      <w:r w:rsidR="00274E76" w:rsidRPr="004D272B">
        <w:rPr>
          <w:rFonts w:ascii="Calibri" w:hAnsi="Calibri" w:cs="Calibri"/>
          <w:color w:val="auto"/>
        </w:rPr>
        <w:t>č</w:t>
      </w:r>
      <w:r w:rsidRPr="004D272B">
        <w:rPr>
          <w:color w:val="auto"/>
        </w:rPr>
        <w:t>ina rada, LFSM-O-a, LFSM-U-a i regulacije frekvencije. Kriterij</w:t>
      </w:r>
      <w:r w:rsidR="005A717D" w:rsidRPr="004D272B">
        <w:rPr>
          <w:color w:val="auto"/>
        </w:rPr>
        <w:t>i</w:t>
      </w:r>
      <w:r w:rsidRPr="004D272B">
        <w:rPr>
          <w:color w:val="auto"/>
        </w:rPr>
        <w:t xml:space="preserve"> aktiviranja i blokiranja </w:t>
      </w:r>
      <w:r w:rsidR="00274E76" w:rsidRPr="004D272B">
        <w:rPr>
          <w:rFonts w:ascii="Calibri" w:hAnsi="Calibri" w:cs="Calibri"/>
          <w:color w:val="auto"/>
        </w:rPr>
        <w:t>ć</w:t>
      </w:r>
      <w:r w:rsidRPr="004D272B">
        <w:rPr>
          <w:color w:val="auto"/>
        </w:rPr>
        <w:t>e biti odre</w:t>
      </w:r>
      <w:r w:rsidR="007F35B7" w:rsidRPr="004D272B">
        <w:rPr>
          <w:rFonts w:ascii="Calibri" w:hAnsi="Calibri" w:cs="Calibri"/>
          <w:color w:val="auto"/>
        </w:rPr>
        <w:t>đ</w:t>
      </w:r>
      <w:r w:rsidRPr="004D272B">
        <w:rPr>
          <w:color w:val="auto"/>
        </w:rPr>
        <w:t>eni u skladu s karakteristi</w:t>
      </w:r>
      <w:r w:rsidR="005A717D" w:rsidRPr="004D272B">
        <w:rPr>
          <w:color w:val="auto"/>
        </w:rPr>
        <w:t>ka</w:t>
      </w:r>
      <w:r w:rsidRPr="004D272B">
        <w:rPr>
          <w:color w:val="auto"/>
        </w:rPr>
        <w:t xml:space="preserve">ma postrojenja. </w:t>
      </w:r>
    </w:p>
    <w:p w14:paraId="47FF0688" w14:textId="63BC20E0" w:rsidR="00124C02" w:rsidRPr="004D272B" w:rsidRDefault="00A4172E" w:rsidP="005A3B8A">
      <w:pPr>
        <w:pStyle w:val="Heading4"/>
      </w:pPr>
      <w:r w:rsidRPr="004D272B">
        <w:rPr>
          <w:w w:val="90"/>
        </w:rPr>
        <w:t>Virtuel</w:t>
      </w:r>
      <w:r w:rsidR="00124C02" w:rsidRPr="004D272B">
        <w:rPr>
          <w:w w:val="90"/>
        </w:rPr>
        <w:t>na inercija</w:t>
      </w:r>
    </w:p>
    <w:p w14:paraId="7820C43E" w14:textId="4632E643" w:rsidR="00124C02" w:rsidRPr="004D272B" w:rsidRDefault="00124C02" w:rsidP="004D272B">
      <w:pPr>
        <w:pStyle w:val="ListParagraph"/>
        <w:numPr>
          <w:ilvl w:val="4"/>
          <w:numId w:val="97"/>
        </w:numPr>
        <w:rPr>
          <w:color w:val="auto"/>
        </w:rPr>
      </w:pPr>
      <w:r w:rsidRPr="004D272B">
        <w:rPr>
          <w:color w:val="auto"/>
        </w:rPr>
        <w:t>Ukoliko NOSBiH</w:t>
      </w:r>
      <w:r w:rsidR="00382DB5" w:rsidRPr="004D272B">
        <w:rPr>
          <w:color w:val="auto"/>
        </w:rPr>
        <w:t xml:space="preserve"> tako</w:t>
      </w:r>
      <w:r w:rsidRPr="004D272B">
        <w:rPr>
          <w:color w:val="auto"/>
        </w:rPr>
        <w:t xml:space="preserve"> odredi</w:t>
      </w:r>
      <w:r w:rsidR="00382DB5" w:rsidRPr="004D272B">
        <w:rPr>
          <w:color w:val="auto"/>
        </w:rPr>
        <w:t>,</w:t>
      </w:r>
      <w:r w:rsidRPr="004D272B">
        <w:rPr>
          <w:color w:val="auto"/>
        </w:rPr>
        <w:t xml:space="preserve"> i na osnovu dogovora s vlasnikom, HVDC sistem</w:t>
      </w:r>
      <w:r w:rsidR="00382DB5" w:rsidRPr="004D272B">
        <w:rPr>
          <w:color w:val="auto"/>
        </w:rPr>
        <w:t xml:space="preserve">, kao odgovor na promjene frekvencije, </w:t>
      </w:r>
      <w:r w:rsidRPr="004D272B">
        <w:rPr>
          <w:color w:val="auto"/>
        </w:rPr>
        <w:t xml:space="preserve"> mora biti sposoban osigurati </w:t>
      </w:r>
      <w:r w:rsidR="00A4172E" w:rsidRPr="004D272B">
        <w:rPr>
          <w:color w:val="auto"/>
        </w:rPr>
        <w:t>virtuel</w:t>
      </w:r>
      <w:r w:rsidRPr="004D272B">
        <w:rPr>
          <w:color w:val="auto"/>
        </w:rPr>
        <w:t xml:space="preserve">nu inercijukoja se aktivira u </w:t>
      </w:r>
      <w:r w:rsidRPr="004D272B">
        <w:rPr>
          <w:color w:val="auto"/>
        </w:rPr>
        <w:lastRenderedPageBreak/>
        <w:t>nisko</w:t>
      </w:r>
      <w:r w:rsidR="008F150B" w:rsidRPr="004D272B">
        <w:rPr>
          <w:color w:val="auto"/>
        </w:rPr>
        <w:t>frekvencijsk</w:t>
      </w:r>
      <w:r w:rsidRPr="004D272B">
        <w:rPr>
          <w:color w:val="auto"/>
        </w:rPr>
        <w:t>im i/ili visoko</w:t>
      </w:r>
      <w:r w:rsidR="008F150B" w:rsidRPr="004D272B">
        <w:rPr>
          <w:color w:val="auto"/>
        </w:rPr>
        <w:t>frekvencijsk</w:t>
      </w:r>
      <w:r w:rsidRPr="004D272B">
        <w:rPr>
          <w:color w:val="auto"/>
        </w:rPr>
        <w:t>im re</w:t>
      </w:r>
      <w:r w:rsidR="007F35B7" w:rsidRPr="004D272B">
        <w:rPr>
          <w:color w:val="auto"/>
        </w:rPr>
        <w:t>ž</w:t>
      </w:r>
      <w:r w:rsidRPr="004D272B">
        <w:rPr>
          <w:color w:val="auto"/>
        </w:rPr>
        <w:t>imima</w:t>
      </w:r>
      <w:r w:rsidR="005A717D" w:rsidRPr="004D272B">
        <w:rPr>
          <w:color w:val="auto"/>
        </w:rPr>
        <w:t>,</w:t>
      </w:r>
      <w:r w:rsidRPr="004D272B">
        <w:rPr>
          <w:color w:val="auto"/>
        </w:rPr>
        <w:t xml:space="preserve"> brzim prilago</w:t>
      </w:r>
      <w:r w:rsidR="007F35B7" w:rsidRPr="004D272B">
        <w:rPr>
          <w:rFonts w:ascii="Calibri" w:hAnsi="Calibri" w:cs="Calibri"/>
          <w:color w:val="auto"/>
        </w:rPr>
        <w:t>đ</w:t>
      </w:r>
      <w:r w:rsidR="00602195" w:rsidRPr="004D272B">
        <w:rPr>
          <w:color w:val="auto"/>
        </w:rPr>
        <w:t>ava</w:t>
      </w:r>
      <w:r w:rsidRPr="004D272B">
        <w:rPr>
          <w:color w:val="auto"/>
        </w:rPr>
        <w:t xml:space="preserve">njem primopredaje aktivne snage u </w:t>
      </w:r>
      <w:r w:rsidR="006807E0" w:rsidRPr="004D272B">
        <w:rPr>
          <w:color w:val="auto"/>
        </w:rPr>
        <w:t>prijenos</w:t>
      </w:r>
      <w:r w:rsidRPr="004D272B">
        <w:rPr>
          <w:color w:val="auto"/>
        </w:rPr>
        <w:t>nu mre</w:t>
      </w:r>
      <w:r w:rsidR="007F35B7" w:rsidRPr="004D272B">
        <w:rPr>
          <w:color w:val="auto"/>
        </w:rPr>
        <w:t>ž</w:t>
      </w:r>
      <w:r w:rsidRPr="004D272B">
        <w:rPr>
          <w:color w:val="auto"/>
        </w:rPr>
        <w:t>u</w:t>
      </w:r>
      <w:r w:rsidR="00382DB5" w:rsidRPr="004D272B">
        <w:rPr>
          <w:color w:val="auto"/>
        </w:rPr>
        <w:t>.</w:t>
      </w:r>
    </w:p>
    <w:p w14:paraId="3107757D" w14:textId="3DC79250" w:rsidR="001F7E66" w:rsidRPr="004D272B" w:rsidRDefault="008F150B" w:rsidP="005A3B8A">
      <w:pPr>
        <w:pStyle w:val="Heading4"/>
      </w:pPr>
      <w:r w:rsidRPr="004D272B">
        <w:t>Frekvencijsk</w:t>
      </w:r>
      <w:r w:rsidR="001F7E66" w:rsidRPr="004D272B">
        <w:t>i osjetljiv na</w:t>
      </w:r>
      <w:r w:rsidR="00274E76" w:rsidRPr="004D272B">
        <w:t>č</w:t>
      </w:r>
      <w:r w:rsidR="001F7E66" w:rsidRPr="004D272B">
        <w:t>in rada (FSM, LFSM-O i LFSM-U)</w:t>
      </w:r>
    </w:p>
    <w:p w14:paraId="52E6689A" w14:textId="234928A9" w:rsidR="001F7E66" w:rsidRPr="004D272B" w:rsidRDefault="006270AE" w:rsidP="004D272B">
      <w:pPr>
        <w:pStyle w:val="ListParagraph"/>
        <w:numPr>
          <w:ilvl w:val="4"/>
          <w:numId w:val="98"/>
        </w:numPr>
        <w:rPr>
          <w:color w:val="auto"/>
        </w:rPr>
      </w:pPr>
      <w:r w:rsidRPr="004D272B">
        <w:rPr>
          <w:color w:val="auto"/>
        </w:rPr>
        <w:t>S</w:t>
      </w:r>
      <w:r w:rsidR="001F7E66" w:rsidRPr="004D272B">
        <w:rPr>
          <w:color w:val="auto"/>
        </w:rPr>
        <w:t xml:space="preserve">istem </w:t>
      </w:r>
      <w:r w:rsidRPr="004D272B">
        <w:rPr>
          <w:color w:val="auto"/>
        </w:rPr>
        <w:t xml:space="preserve">HVDC </w:t>
      </w:r>
      <w:r w:rsidR="001F7E66" w:rsidRPr="004D272B">
        <w:rPr>
          <w:color w:val="auto"/>
        </w:rPr>
        <w:t xml:space="preserve">mora biti sposoban za odziv na </w:t>
      </w:r>
      <w:r w:rsidR="008F150B" w:rsidRPr="004D272B">
        <w:rPr>
          <w:color w:val="auto"/>
        </w:rPr>
        <w:t>frekvencijsk</w:t>
      </w:r>
      <w:r w:rsidR="001F7E66" w:rsidRPr="004D272B">
        <w:rPr>
          <w:color w:val="auto"/>
        </w:rPr>
        <w:t>a odst</w:t>
      </w:r>
      <w:r w:rsidR="005A717D" w:rsidRPr="004D272B">
        <w:rPr>
          <w:color w:val="auto"/>
        </w:rPr>
        <w:t>u</w:t>
      </w:r>
      <w:r w:rsidR="001F7E66" w:rsidRPr="004D272B">
        <w:rPr>
          <w:color w:val="auto"/>
        </w:rPr>
        <w:t>p</w:t>
      </w:r>
      <w:r w:rsidR="005A717D" w:rsidRPr="004D272B">
        <w:rPr>
          <w:color w:val="auto"/>
        </w:rPr>
        <w:t>a</w:t>
      </w:r>
      <w:r w:rsidR="001F7E66" w:rsidRPr="004D272B">
        <w:rPr>
          <w:color w:val="auto"/>
        </w:rPr>
        <w:t>n</w:t>
      </w:r>
      <w:r w:rsidR="005A717D" w:rsidRPr="004D272B">
        <w:rPr>
          <w:color w:val="auto"/>
        </w:rPr>
        <w:t>j</w:t>
      </w:r>
      <w:r w:rsidR="001F7E66" w:rsidRPr="004D272B">
        <w:rPr>
          <w:color w:val="auto"/>
        </w:rPr>
        <w:t xml:space="preserve">a u </w:t>
      </w:r>
      <w:r w:rsidR="006807E0" w:rsidRPr="004D272B">
        <w:rPr>
          <w:color w:val="auto"/>
        </w:rPr>
        <w:t>prijenos</w:t>
      </w:r>
      <w:r w:rsidR="001F7E66" w:rsidRPr="004D272B">
        <w:rPr>
          <w:color w:val="auto"/>
        </w:rPr>
        <w:t>noj mre</w:t>
      </w:r>
      <w:r w:rsidR="007F35B7" w:rsidRPr="004D272B">
        <w:rPr>
          <w:color w:val="auto"/>
        </w:rPr>
        <w:t>ž</w:t>
      </w:r>
      <w:r w:rsidR="001F7E66" w:rsidRPr="004D272B">
        <w:rPr>
          <w:color w:val="auto"/>
        </w:rPr>
        <w:t xml:space="preserve">i na koju je </w:t>
      </w:r>
      <w:r w:rsidRPr="004D272B">
        <w:rPr>
          <w:color w:val="auto"/>
        </w:rPr>
        <w:t>ta</w:t>
      </w:r>
      <w:r w:rsidR="001F7E66" w:rsidRPr="004D272B">
        <w:rPr>
          <w:color w:val="auto"/>
        </w:rPr>
        <w:t xml:space="preserve"> sistem priklju</w:t>
      </w:r>
      <w:r w:rsidR="00274E76" w:rsidRPr="004D272B">
        <w:rPr>
          <w:rFonts w:ascii="Calibri" w:hAnsi="Calibri" w:cs="Calibri"/>
          <w:color w:val="auto"/>
        </w:rPr>
        <w:t>č</w:t>
      </w:r>
      <w:r w:rsidR="001F7E66" w:rsidRPr="004D272B">
        <w:rPr>
          <w:color w:val="auto"/>
        </w:rPr>
        <w:t xml:space="preserve">en regulacijom </w:t>
      </w:r>
      <w:r w:rsidR="006807E0" w:rsidRPr="004D272B">
        <w:rPr>
          <w:color w:val="auto"/>
        </w:rPr>
        <w:t>prijenos</w:t>
      </w:r>
      <w:r w:rsidR="001F7E66" w:rsidRPr="004D272B">
        <w:rPr>
          <w:color w:val="auto"/>
        </w:rPr>
        <w:t xml:space="preserve">a aktivne snage kako je prikazano na </w:t>
      </w:r>
      <w:r w:rsidR="00D33C42" w:rsidRPr="004D272B">
        <w:rPr>
          <w:color w:val="auto"/>
        </w:rPr>
        <w:t>sljede</w:t>
      </w:r>
      <w:r w:rsidR="00274E76" w:rsidRPr="004D272B">
        <w:rPr>
          <w:rFonts w:ascii="Calibri" w:hAnsi="Calibri" w:cs="Calibri"/>
          <w:color w:val="auto"/>
        </w:rPr>
        <w:t>ć</w:t>
      </w:r>
      <w:r w:rsidR="00D33C42" w:rsidRPr="004D272B">
        <w:rPr>
          <w:color w:val="auto"/>
        </w:rPr>
        <w:t xml:space="preserve">oj </w:t>
      </w:r>
      <w:r w:rsidR="001F7E66" w:rsidRPr="004D272B">
        <w:rPr>
          <w:color w:val="auto"/>
        </w:rPr>
        <w:t xml:space="preserve">slici i u </w:t>
      </w:r>
      <w:r w:rsidR="00D33C42" w:rsidRPr="004D272B">
        <w:rPr>
          <w:color w:val="auto"/>
        </w:rPr>
        <w:t>skladu s parametrima u tabeli 6</w:t>
      </w:r>
      <w:r w:rsidR="001F7E66" w:rsidRPr="004D272B">
        <w:rPr>
          <w:color w:val="auto"/>
        </w:rPr>
        <w:t>.</w:t>
      </w:r>
    </w:p>
    <w:p w14:paraId="6C47BD93" w14:textId="1F471E3A" w:rsidR="001F7E66" w:rsidRPr="004D272B" w:rsidRDefault="001F7E66" w:rsidP="004D272B">
      <w:pPr>
        <w:pStyle w:val="ListParagraph"/>
        <w:rPr>
          <w:color w:val="auto"/>
        </w:rPr>
      </w:pPr>
      <w:r w:rsidRPr="004D272B">
        <w:rPr>
          <w:color w:val="auto"/>
        </w:rPr>
        <w:t xml:space="preserve">Regulacija </w:t>
      </w:r>
      <w:r w:rsidR="008F150B" w:rsidRPr="004D272B">
        <w:rPr>
          <w:color w:val="auto"/>
        </w:rPr>
        <w:t>frekvencijsk</w:t>
      </w:r>
      <w:r w:rsidRPr="004D272B">
        <w:rPr>
          <w:color w:val="auto"/>
        </w:rPr>
        <w:t>og odziva aktivne snage mora biti ograni</w:t>
      </w:r>
      <w:r w:rsidR="00274E76" w:rsidRPr="004D272B">
        <w:rPr>
          <w:rFonts w:ascii="Calibri" w:hAnsi="Calibri" w:cs="Calibri"/>
          <w:color w:val="auto"/>
        </w:rPr>
        <w:t>č</w:t>
      </w:r>
      <w:r w:rsidRPr="004D272B">
        <w:rPr>
          <w:color w:val="auto"/>
        </w:rPr>
        <w:t xml:space="preserve">ena minimalnom i maksimalnom </w:t>
      </w:r>
      <w:r w:rsidR="006807E0" w:rsidRPr="004D272B">
        <w:rPr>
          <w:color w:val="auto"/>
        </w:rPr>
        <w:t>prijenos</w:t>
      </w:r>
      <w:r w:rsidRPr="004D272B">
        <w:rPr>
          <w:color w:val="auto"/>
        </w:rPr>
        <w:t>nom mo</w:t>
      </w:r>
      <w:r w:rsidR="00274E76" w:rsidRPr="004D272B">
        <w:rPr>
          <w:rFonts w:ascii="Calibri" w:hAnsi="Calibri" w:cs="Calibri"/>
          <w:color w:val="auto"/>
        </w:rPr>
        <w:t>ć</w:t>
      </w:r>
      <w:r w:rsidRPr="004D272B">
        <w:rPr>
          <w:color w:val="auto"/>
        </w:rPr>
        <w:t>i aktivne snage HVDC sistema (u svakom smjeru).</w:t>
      </w:r>
    </w:p>
    <w:p w14:paraId="434B817A" w14:textId="26511761" w:rsidR="001F7E66" w:rsidRPr="004D272B" w:rsidRDefault="001F7E66" w:rsidP="004908E3">
      <w:pPr>
        <w:ind w:left="600"/>
      </w:pPr>
      <w:r w:rsidRPr="004D272B">
        <w:object w:dxaOrig="8125" w:dyaOrig="3205" w14:anchorId="43C1B83A">
          <v:shape id="_x0000_i1039" type="#_x0000_t75" style="width:445.5pt;height:177pt" o:ole="">
            <v:imagedata r:id="rId48" o:title=""/>
          </v:shape>
          <o:OLEObject Type="Embed" ProgID="Visio.Drawing.15" ShapeID="_x0000_i1039" DrawAspect="Content" ObjectID="_1794728772" r:id="rId49"/>
        </w:object>
      </w:r>
    </w:p>
    <w:p w14:paraId="114A255C" w14:textId="55C24CAC" w:rsidR="001F7E66" w:rsidRPr="004D272B" w:rsidRDefault="001F7E66" w:rsidP="001F7E66">
      <w:pPr>
        <w:jc w:val="center"/>
        <w:rPr>
          <w:lang w:eastAsia="bs-Latn-BA"/>
        </w:rPr>
      </w:pPr>
      <w:proofErr w:type="spellStart"/>
      <w:r w:rsidRPr="004D272B">
        <w:rPr>
          <w:lang w:eastAsia="bs-Latn-BA"/>
        </w:rPr>
        <w:t>Slika</w:t>
      </w:r>
      <w:proofErr w:type="spellEnd"/>
      <w:r w:rsidRPr="004D272B">
        <w:rPr>
          <w:lang w:eastAsia="bs-Latn-BA"/>
        </w:rPr>
        <w:t xml:space="preserve">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16</w:t>
      </w:r>
      <w:r w:rsidRPr="004D272B">
        <w:rPr>
          <w:lang w:val="sr-Latn-BA"/>
        </w:rPr>
        <w:fldChar w:fldCharType="end"/>
      </w:r>
      <w:r w:rsidRPr="004D272B">
        <w:rPr>
          <w:lang w:eastAsia="bs-Latn-BA"/>
        </w:rPr>
        <w:t xml:space="preserve">: </w:t>
      </w:r>
      <w:proofErr w:type="spellStart"/>
      <w:r w:rsidR="008F150B" w:rsidRPr="004D272B">
        <w:rPr>
          <w:lang w:eastAsia="bs-Latn-BA"/>
        </w:rPr>
        <w:t>Frekvencijsk</w:t>
      </w:r>
      <w:r w:rsidRPr="004D272B">
        <w:rPr>
          <w:lang w:eastAsia="bs-Latn-BA"/>
        </w:rPr>
        <w:t>i</w:t>
      </w:r>
      <w:proofErr w:type="spellEnd"/>
      <w:r w:rsidRPr="004D272B">
        <w:rPr>
          <w:lang w:eastAsia="bs-Latn-BA"/>
        </w:rPr>
        <w:t xml:space="preserve"> </w:t>
      </w:r>
      <w:proofErr w:type="spellStart"/>
      <w:r w:rsidRPr="004D272B">
        <w:rPr>
          <w:lang w:eastAsia="bs-Latn-BA"/>
        </w:rPr>
        <w:t>odziv</w:t>
      </w:r>
      <w:proofErr w:type="spellEnd"/>
      <w:r w:rsidRPr="004D272B">
        <w:rPr>
          <w:lang w:eastAsia="bs-Latn-BA"/>
        </w:rPr>
        <w:t xml:space="preserve"> </w:t>
      </w:r>
      <w:proofErr w:type="spellStart"/>
      <w:r w:rsidRPr="004D272B">
        <w:rPr>
          <w:lang w:eastAsia="bs-Latn-BA"/>
        </w:rPr>
        <w:t>aktivne</w:t>
      </w:r>
      <w:proofErr w:type="spellEnd"/>
      <w:r w:rsidRPr="004D272B">
        <w:rPr>
          <w:lang w:eastAsia="bs-Latn-BA"/>
        </w:rPr>
        <w:t xml:space="preserve"> </w:t>
      </w:r>
      <w:proofErr w:type="spellStart"/>
      <w:r w:rsidRPr="004D272B">
        <w:rPr>
          <w:lang w:eastAsia="bs-Latn-BA"/>
        </w:rPr>
        <w:t>snage</w:t>
      </w:r>
      <w:proofErr w:type="spellEnd"/>
      <w:r w:rsidRPr="004D272B">
        <w:rPr>
          <w:lang w:eastAsia="bs-Latn-BA"/>
        </w:rPr>
        <w:t xml:space="preserve"> HVDC </w:t>
      </w:r>
      <w:proofErr w:type="spellStart"/>
      <w:r w:rsidRPr="004D272B">
        <w:rPr>
          <w:lang w:eastAsia="bs-Latn-BA"/>
        </w:rPr>
        <w:t>sistema</w:t>
      </w:r>
      <w:proofErr w:type="spellEnd"/>
    </w:p>
    <w:p w14:paraId="58902EA1" w14:textId="0A8A2349" w:rsidR="001F7E66" w:rsidRPr="004D272B" w:rsidRDefault="003B5319" w:rsidP="001F7E66">
      <w:pPr>
        <w:rPr>
          <w:lang w:eastAsia="bs-Latn-BA"/>
        </w:rPr>
      </w:pPr>
      <w:r w:rsidRPr="004D272B">
        <w:rPr>
          <w:lang w:eastAsia="bs-Latn-BA"/>
        </w:rPr>
        <w:t xml:space="preserve">Pri tome </w:t>
      </w:r>
      <w:proofErr w:type="gramStart"/>
      <w:r w:rsidRPr="004D272B">
        <w:rPr>
          <w:lang w:eastAsia="bs-Latn-BA"/>
        </w:rPr>
        <w:t xml:space="preserve">je </w:t>
      </w:r>
      <w:r w:rsidR="001F7E66" w:rsidRPr="004D272B">
        <w:rPr>
          <w:lang w:eastAsia="bs-Latn-BA"/>
        </w:rPr>
        <w:t>:</w:t>
      </w:r>
      <w:proofErr w:type="gramEnd"/>
    </w:p>
    <w:p w14:paraId="6487E8F3" w14:textId="78AE4E5C" w:rsidR="001F7E66" w:rsidRPr="004D272B" w:rsidRDefault="001F7E66" w:rsidP="00A26F73">
      <w:pPr>
        <w:pStyle w:val="alineja"/>
      </w:pPr>
      <w:r w:rsidRPr="004D272B">
        <w:rPr>
          <w:rFonts w:ascii="Calibri" w:hAnsi="Calibri" w:cs="Calibri"/>
        </w:rPr>
        <w:t>ΔΡ</w:t>
      </w:r>
      <w:r w:rsidRPr="004D272B">
        <w:t xml:space="preserve"> promjena izlazne aktivne snage iz HVDC sistema</w:t>
      </w:r>
    </w:p>
    <w:p w14:paraId="4D00AAC3" w14:textId="30D15986" w:rsidR="001F7E66" w:rsidRPr="004D272B" w:rsidRDefault="001F7E66" w:rsidP="00A26F73">
      <w:pPr>
        <w:pStyle w:val="alineja"/>
      </w:pPr>
      <w:r w:rsidRPr="004D272B">
        <w:t>fn nominalna frekvencija mre</w:t>
      </w:r>
      <w:r w:rsidR="007F35B7" w:rsidRPr="004D272B">
        <w:t>ž</w:t>
      </w:r>
      <w:r w:rsidRPr="004D272B">
        <w:t>e</w:t>
      </w:r>
    </w:p>
    <w:p w14:paraId="2DA3D7AD" w14:textId="64C590AA" w:rsidR="001F7E66" w:rsidRPr="004D272B" w:rsidRDefault="001F7E66" w:rsidP="00A26F73">
      <w:pPr>
        <w:pStyle w:val="alineja"/>
      </w:pPr>
      <w:r w:rsidRPr="004D272B">
        <w:rPr>
          <w:rFonts w:ascii="Calibri" w:hAnsi="Calibri" w:cs="Calibri"/>
        </w:rPr>
        <w:t>Δ</w:t>
      </w:r>
      <w:r w:rsidRPr="004D272B">
        <w:t xml:space="preserve">f </w:t>
      </w:r>
      <w:r w:rsidR="008F150B" w:rsidRPr="004D272B">
        <w:t>frekvencijsk</w:t>
      </w:r>
      <w:r w:rsidRPr="004D272B">
        <w:t>o odst</w:t>
      </w:r>
      <w:r w:rsidR="005A717D" w:rsidRPr="004D272B">
        <w:t>u</w:t>
      </w:r>
      <w:r w:rsidRPr="004D272B">
        <w:t>p</w:t>
      </w:r>
      <w:r w:rsidR="005A717D" w:rsidRPr="004D272B">
        <w:t>anj</w:t>
      </w:r>
      <w:r w:rsidRPr="004D272B">
        <w:t>e</w:t>
      </w:r>
      <w:r w:rsidR="003B5319" w:rsidRPr="004D272B">
        <w:t>.</w:t>
      </w:r>
    </w:p>
    <w:p w14:paraId="6E4D8B1D" w14:textId="6A6FDB2F" w:rsidR="001F7E66" w:rsidRPr="004D272B" w:rsidRDefault="001F7E66" w:rsidP="001F7E66">
      <w:pPr>
        <w:rPr>
          <w:lang w:val="bs-Latn-BA" w:eastAsia="bs-Latn-BA"/>
        </w:rPr>
      </w:pPr>
      <w:r w:rsidRPr="004D272B">
        <w:rPr>
          <w:lang w:val="bs-Latn-BA" w:eastAsia="bs-Latn-BA"/>
        </w:rPr>
        <w:t xml:space="preserve">Tabela </w:t>
      </w:r>
      <w:r w:rsidR="00427169" w:rsidRPr="004D272B">
        <w:rPr>
          <w:lang w:val="bs-Latn-BA" w:eastAsia="bs-Latn-BA"/>
        </w:rPr>
        <w:t>6</w:t>
      </w:r>
      <w:r w:rsidRPr="004D272B">
        <w:rPr>
          <w:lang w:val="bs-Latn-BA" w:eastAsia="bs-Latn-BA"/>
        </w:rPr>
        <w:t xml:space="preserve">: Parametri za </w:t>
      </w:r>
      <w:r w:rsidR="008F150B" w:rsidRPr="004D272B">
        <w:rPr>
          <w:lang w:val="bs-Latn-BA" w:eastAsia="bs-Latn-BA"/>
        </w:rPr>
        <w:t>frekvencijsk</w:t>
      </w:r>
      <w:r w:rsidRPr="004D272B">
        <w:rPr>
          <w:lang w:val="bs-Latn-BA" w:eastAsia="bs-Latn-BA"/>
        </w:rPr>
        <w:t xml:space="preserve">i odziv aktivne snage u </w:t>
      </w:r>
      <w:r w:rsidR="008F150B" w:rsidRPr="004D272B">
        <w:rPr>
          <w:lang w:val="bs-Latn-BA" w:eastAsia="bs-Latn-BA"/>
        </w:rPr>
        <w:t>frekvencijsk</w:t>
      </w:r>
      <w:r w:rsidR="005A717D" w:rsidRPr="004D272B">
        <w:rPr>
          <w:lang w:val="bs-Latn-BA" w:eastAsia="bs-Latn-BA"/>
        </w:rPr>
        <w:t>o</w:t>
      </w:r>
      <w:r w:rsidRPr="004D272B">
        <w:rPr>
          <w:lang w:val="bs-Latn-BA" w:eastAsia="bs-Latn-BA"/>
        </w:rPr>
        <w:t xml:space="preserve"> osjetljivom na</w:t>
      </w:r>
      <w:r w:rsidR="00274E76" w:rsidRPr="004D272B">
        <w:rPr>
          <w:lang w:val="bs-Latn-BA" w:eastAsia="bs-Latn-BA"/>
        </w:rPr>
        <w:t>č</w:t>
      </w:r>
      <w:r w:rsidRPr="004D272B">
        <w:rPr>
          <w:lang w:val="bs-Latn-BA" w:eastAsia="bs-Latn-BA"/>
        </w:rPr>
        <w:t>inu rada.</w:t>
      </w:r>
    </w:p>
    <w:tbl>
      <w:tblPr>
        <w:tblStyle w:val="TableGrid"/>
        <w:tblW w:w="0" w:type="auto"/>
        <w:jc w:val="center"/>
        <w:tblLayout w:type="fixed"/>
        <w:tblLook w:val="01E0" w:firstRow="1" w:lastRow="1" w:firstColumn="1" w:lastColumn="1" w:noHBand="0" w:noVBand="0"/>
      </w:tblPr>
      <w:tblGrid>
        <w:gridCol w:w="4248"/>
        <w:gridCol w:w="4961"/>
      </w:tblGrid>
      <w:tr w:rsidR="004D272B" w:rsidRPr="004D272B" w14:paraId="45087C46" w14:textId="77777777" w:rsidTr="001F7E66">
        <w:trPr>
          <w:trHeight w:val="468"/>
          <w:jc w:val="center"/>
        </w:trPr>
        <w:tc>
          <w:tcPr>
            <w:tcW w:w="4248" w:type="dxa"/>
          </w:tcPr>
          <w:p w14:paraId="446E6768" w14:textId="1440FC9C" w:rsidR="001F7E66" w:rsidRPr="004D272B" w:rsidRDefault="001F7E66" w:rsidP="001F7E66">
            <w:pPr>
              <w:pStyle w:val="TableParagraph"/>
              <w:spacing w:before="110"/>
              <w:jc w:val="center"/>
              <w:rPr>
                <w:rFonts w:ascii="Times New Roman" w:hAnsi="Times New Roman" w:cs="Times New Roman"/>
                <w:b/>
                <w:sz w:val="24"/>
                <w:szCs w:val="24"/>
              </w:rPr>
            </w:pPr>
            <w:r w:rsidRPr="004D272B">
              <w:rPr>
                <w:rFonts w:ascii="Times New Roman" w:hAnsi="Times New Roman" w:cs="Times New Roman"/>
                <w:b/>
                <w:sz w:val="24"/>
                <w:szCs w:val="24"/>
              </w:rPr>
              <w:t>Parmetri</w:t>
            </w:r>
          </w:p>
        </w:tc>
        <w:tc>
          <w:tcPr>
            <w:tcW w:w="4961" w:type="dxa"/>
          </w:tcPr>
          <w:p w14:paraId="5A81EA5B" w14:textId="54492198" w:rsidR="001F7E66" w:rsidRPr="004D272B" w:rsidRDefault="001F7E66" w:rsidP="001F7E66">
            <w:pPr>
              <w:pStyle w:val="TableParagraph"/>
              <w:spacing w:before="110"/>
              <w:jc w:val="center"/>
              <w:rPr>
                <w:rFonts w:ascii="Times New Roman" w:hAnsi="Times New Roman" w:cs="Times New Roman"/>
                <w:b/>
                <w:sz w:val="24"/>
                <w:szCs w:val="24"/>
              </w:rPr>
            </w:pPr>
            <w:r w:rsidRPr="004D272B">
              <w:rPr>
                <w:rFonts w:ascii="Times New Roman" w:hAnsi="Times New Roman" w:cs="Times New Roman"/>
                <w:b/>
                <w:sz w:val="24"/>
                <w:szCs w:val="24"/>
              </w:rPr>
              <w:t>Opseg</w:t>
            </w:r>
          </w:p>
        </w:tc>
      </w:tr>
      <w:tr w:rsidR="004D272B" w:rsidRPr="004D272B" w14:paraId="3E9E6F25" w14:textId="77777777" w:rsidTr="001F7E66">
        <w:trPr>
          <w:trHeight w:val="536"/>
          <w:jc w:val="center"/>
        </w:trPr>
        <w:tc>
          <w:tcPr>
            <w:tcW w:w="4248" w:type="dxa"/>
          </w:tcPr>
          <w:p w14:paraId="719473C0" w14:textId="0EEEC687" w:rsidR="001F7E66" w:rsidRPr="004D272B" w:rsidRDefault="001F7E66" w:rsidP="001F7E66">
            <w:pPr>
              <w:pStyle w:val="TableParagraph"/>
              <w:spacing w:before="110"/>
              <w:rPr>
                <w:rFonts w:ascii="Times New Roman" w:hAnsi="Times New Roman" w:cs="Times New Roman"/>
                <w:sz w:val="24"/>
                <w:szCs w:val="24"/>
              </w:rPr>
            </w:pPr>
            <w:r w:rsidRPr="004D272B">
              <w:rPr>
                <w:rFonts w:ascii="Times New Roman" w:hAnsi="Times New Roman" w:cs="Times New Roman"/>
                <w:sz w:val="24"/>
                <w:szCs w:val="24"/>
              </w:rPr>
              <w:t xml:space="preserve">Mrtva zona </w:t>
            </w:r>
            <w:r w:rsidR="008F150B" w:rsidRPr="004D272B">
              <w:rPr>
                <w:rFonts w:ascii="Times New Roman" w:hAnsi="Times New Roman" w:cs="Times New Roman"/>
                <w:sz w:val="24"/>
                <w:szCs w:val="24"/>
              </w:rPr>
              <w:t>frekvencijsk</w:t>
            </w:r>
            <w:r w:rsidRPr="004D272B">
              <w:rPr>
                <w:rFonts w:ascii="Times New Roman" w:hAnsi="Times New Roman" w:cs="Times New Roman"/>
                <w:sz w:val="24"/>
                <w:szCs w:val="24"/>
              </w:rPr>
              <w:t>og odziva</w:t>
            </w:r>
          </w:p>
        </w:tc>
        <w:tc>
          <w:tcPr>
            <w:tcW w:w="4961" w:type="dxa"/>
          </w:tcPr>
          <w:p w14:paraId="67298349" w14:textId="77777777" w:rsidR="001F7E66" w:rsidRPr="004D272B" w:rsidRDefault="001F7E66" w:rsidP="001F7E66">
            <w:pPr>
              <w:pStyle w:val="TableParagraph"/>
              <w:spacing w:before="110"/>
              <w:ind w:left="1091" w:right="1082"/>
              <w:jc w:val="center"/>
              <w:rPr>
                <w:rFonts w:ascii="Times New Roman" w:hAnsi="Times New Roman" w:cs="Times New Roman"/>
                <w:sz w:val="24"/>
                <w:szCs w:val="24"/>
              </w:rPr>
            </w:pPr>
            <w:r w:rsidRPr="004D272B">
              <w:rPr>
                <w:rFonts w:ascii="Times New Roman" w:hAnsi="Times New Roman" w:cs="Times New Roman"/>
                <w:sz w:val="24"/>
                <w:szCs w:val="24"/>
              </w:rPr>
              <w:t>0 – ± 200 mHz</w:t>
            </w:r>
          </w:p>
        </w:tc>
      </w:tr>
      <w:tr w:rsidR="004D272B" w:rsidRPr="004D272B" w14:paraId="3902A7B5" w14:textId="77777777" w:rsidTr="001F7E66">
        <w:trPr>
          <w:trHeight w:val="609"/>
          <w:jc w:val="center"/>
        </w:trPr>
        <w:tc>
          <w:tcPr>
            <w:tcW w:w="4248" w:type="dxa"/>
          </w:tcPr>
          <w:p w14:paraId="5F1AC04C" w14:textId="77777777" w:rsidR="001F7E66" w:rsidRPr="004D272B" w:rsidRDefault="001F7E66" w:rsidP="001F7E66">
            <w:pPr>
              <w:pStyle w:val="TableParagraph"/>
              <w:spacing w:before="179"/>
              <w:rPr>
                <w:rFonts w:ascii="Times New Roman" w:hAnsi="Times New Roman" w:cs="Times New Roman"/>
                <w:sz w:val="24"/>
                <w:szCs w:val="24"/>
              </w:rPr>
            </w:pPr>
            <w:r w:rsidRPr="004D272B">
              <w:rPr>
                <w:rFonts w:ascii="Times New Roman" w:hAnsi="Times New Roman" w:cs="Times New Roman"/>
                <w:w w:val="95"/>
                <w:sz w:val="24"/>
                <w:szCs w:val="24"/>
              </w:rPr>
              <w:t xml:space="preserve">Statizam </w:t>
            </w:r>
            <w:r w:rsidRPr="004D272B">
              <w:rPr>
                <w:rFonts w:ascii="Times New Roman" w:hAnsi="Times New Roman" w:cs="Times New Roman"/>
                <w:i/>
                <w:w w:val="95"/>
                <w:sz w:val="24"/>
                <w:szCs w:val="24"/>
              </w:rPr>
              <w:t>s</w:t>
            </w:r>
            <w:r w:rsidRPr="004D272B">
              <w:rPr>
                <w:rFonts w:ascii="Times New Roman" w:hAnsi="Times New Roman" w:cs="Times New Roman"/>
                <w:w w:val="95"/>
                <w:position w:val="-4"/>
                <w:sz w:val="24"/>
                <w:szCs w:val="24"/>
                <w:vertAlign w:val="subscript"/>
              </w:rPr>
              <w:t>1</w:t>
            </w:r>
            <w:r w:rsidRPr="004D272B">
              <w:rPr>
                <w:rFonts w:ascii="Times New Roman" w:hAnsi="Times New Roman" w:cs="Times New Roman"/>
                <w:w w:val="95"/>
                <w:position w:val="-4"/>
                <w:sz w:val="24"/>
                <w:szCs w:val="24"/>
              </w:rPr>
              <w:t xml:space="preserve"> </w:t>
            </w:r>
            <w:r w:rsidRPr="004D272B">
              <w:rPr>
                <w:rFonts w:ascii="Times New Roman" w:hAnsi="Times New Roman" w:cs="Times New Roman"/>
                <w:w w:val="95"/>
                <w:sz w:val="24"/>
                <w:szCs w:val="24"/>
              </w:rPr>
              <w:t>(regulacija prema gore)</w:t>
            </w:r>
          </w:p>
        </w:tc>
        <w:tc>
          <w:tcPr>
            <w:tcW w:w="4961" w:type="dxa"/>
          </w:tcPr>
          <w:p w14:paraId="205005FE" w14:textId="77777777" w:rsidR="001F7E66" w:rsidRPr="004D272B" w:rsidRDefault="001F7E66" w:rsidP="001F7E66">
            <w:pPr>
              <w:pStyle w:val="TableParagraph"/>
              <w:spacing w:before="183"/>
              <w:ind w:left="1090" w:right="1082"/>
              <w:jc w:val="center"/>
              <w:rPr>
                <w:rFonts w:ascii="Times New Roman" w:hAnsi="Times New Roman" w:cs="Times New Roman"/>
                <w:sz w:val="24"/>
                <w:szCs w:val="24"/>
              </w:rPr>
            </w:pPr>
            <w:r w:rsidRPr="004D272B">
              <w:rPr>
                <w:rFonts w:ascii="Times New Roman" w:hAnsi="Times New Roman" w:cs="Times New Roman"/>
                <w:sz w:val="24"/>
                <w:szCs w:val="24"/>
              </w:rPr>
              <w:t>(2-12)%</w:t>
            </w:r>
          </w:p>
        </w:tc>
      </w:tr>
      <w:tr w:rsidR="004D272B" w:rsidRPr="004D272B" w14:paraId="541B66A6" w14:textId="77777777" w:rsidTr="001F7E66">
        <w:trPr>
          <w:trHeight w:val="609"/>
          <w:jc w:val="center"/>
        </w:trPr>
        <w:tc>
          <w:tcPr>
            <w:tcW w:w="4248" w:type="dxa"/>
          </w:tcPr>
          <w:p w14:paraId="35E89AB4" w14:textId="77777777" w:rsidR="001F7E66" w:rsidRPr="004D272B" w:rsidRDefault="001F7E66" w:rsidP="001F7E66">
            <w:pPr>
              <w:pStyle w:val="TableParagraph"/>
              <w:spacing w:before="178"/>
              <w:rPr>
                <w:rFonts w:ascii="Times New Roman" w:hAnsi="Times New Roman" w:cs="Times New Roman"/>
                <w:sz w:val="24"/>
                <w:szCs w:val="24"/>
              </w:rPr>
            </w:pPr>
            <w:r w:rsidRPr="004D272B">
              <w:rPr>
                <w:rFonts w:ascii="Times New Roman" w:hAnsi="Times New Roman" w:cs="Times New Roman"/>
                <w:sz w:val="24"/>
                <w:szCs w:val="24"/>
              </w:rPr>
              <w:t xml:space="preserve">Statizam </w:t>
            </w:r>
            <w:r w:rsidRPr="004D272B">
              <w:rPr>
                <w:rFonts w:ascii="Times New Roman" w:hAnsi="Times New Roman" w:cs="Times New Roman"/>
                <w:i/>
                <w:sz w:val="24"/>
                <w:szCs w:val="24"/>
              </w:rPr>
              <w:t>s</w:t>
            </w:r>
            <w:r w:rsidRPr="004D272B">
              <w:rPr>
                <w:rFonts w:ascii="Times New Roman" w:hAnsi="Times New Roman" w:cs="Times New Roman"/>
                <w:position w:val="-4"/>
                <w:sz w:val="24"/>
                <w:szCs w:val="24"/>
                <w:vertAlign w:val="subscript"/>
              </w:rPr>
              <w:t>2</w:t>
            </w:r>
            <w:r w:rsidRPr="004D272B">
              <w:rPr>
                <w:rFonts w:ascii="Times New Roman" w:hAnsi="Times New Roman" w:cs="Times New Roman"/>
                <w:position w:val="-4"/>
                <w:sz w:val="24"/>
                <w:szCs w:val="24"/>
              </w:rPr>
              <w:t xml:space="preserve"> </w:t>
            </w:r>
            <w:r w:rsidRPr="004D272B">
              <w:rPr>
                <w:rFonts w:ascii="Times New Roman" w:hAnsi="Times New Roman" w:cs="Times New Roman"/>
                <w:sz w:val="24"/>
                <w:szCs w:val="24"/>
              </w:rPr>
              <w:t>(regulacija prema dolje)</w:t>
            </w:r>
          </w:p>
        </w:tc>
        <w:tc>
          <w:tcPr>
            <w:tcW w:w="4961" w:type="dxa"/>
          </w:tcPr>
          <w:p w14:paraId="3783BDF6" w14:textId="77777777" w:rsidR="001F7E66" w:rsidRPr="004D272B" w:rsidRDefault="001F7E66" w:rsidP="001F7E66">
            <w:pPr>
              <w:pStyle w:val="TableParagraph"/>
              <w:spacing w:before="182"/>
              <w:ind w:left="1090" w:right="1082"/>
              <w:jc w:val="center"/>
              <w:rPr>
                <w:rFonts w:ascii="Times New Roman" w:hAnsi="Times New Roman" w:cs="Times New Roman"/>
                <w:sz w:val="24"/>
                <w:szCs w:val="24"/>
              </w:rPr>
            </w:pPr>
            <w:r w:rsidRPr="004D272B">
              <w:rPr>
                <w:rFonts w:ascii="Times New Roman" w:hAnsi="Times New Roman" w:cs="Times New Roman"/>
                <w:sz w:val="24"/>
                <w:szCs w:val="24"/>
              </w:rPr>
              <w:t>(2-12)%</w:t>
            </w:r>
          </w:p>
        </w:tc>
      </w:tr>
      <w:tr w:rsidR="004D272B" w:rsidRPr="004D272B" w14:paraId="41317613" w14:textId="77777777" w:rsidTr="001F7E66">
        <w:trPr>
          <w:trHeight w:val="609"/>
          <w:jc w:val="center"/>
        </w:trPr>
        <w:tc>
          <w:tcPr>
            <w:tcW w:w="4248" w:type="dxa"/>
          </w:tcPr>
          <w:p w14:paraId="3A3DD7CE" w14:textId="5BD9B27A" w:rsidR="001F7E66" w:rsidRPr="004D272B" w:rsidRDefault="001F7E66" w:rsidP="001F7E66">
            <w:pPr>
              <w:pStyle w:val="TableParagraph"/>
              <w:spacing w:before="183"/>
              <w:rPr>
                <w:rFonts w:ascii="Times New Roman" w:hAnsi="Times New Roman" w:cs="Times New Roman"/>
                <w:sz w:val="24"/>
                <w:szCs w:val="24"/>
              </w:rPr>
            </w:pPr>
            <w:r w:rsidRPr="004D272B">
              <w:rPr>
                <w:rFonts w:ascii="Times New Roman" w:hAnsi="Times New Roman" w:cs="Times New Roman"/>
                <w:sz w:val="24"/>
                <w:szCs w:val="24"/>
              </w:rPr>
              <w:t xml:space="preserve">Neosjetljivost </w:t>
            </w:r>
            <w:r w:rsidR="008F150B" w:rsidRPr="004D272B">
              <w:rPr>
                <w:rFonts w:ascii="Times New Roman" w:hAnsi="Times New Roman" w:cs="Times New Roman"/>
                <w:sz w:val="24"/>
                <w:szCs w:val="24"/>
              </w:rPr>
              <w:t>frekvencijsk</w:t>
            </w:r>
            <w:r w:rsidRPr="004D272B">
              <w:rPr>
                <w:rFonts w:ascii="Times New Roman" w:hAnsi="Times New Roman" w:cs="Times New Roman"/>
                <w:sz w:val="24"/>
                <w:szCs w:val="24"/>
              </w:rPr>
              <w:t>og odziva</w:t>
            </w:r>
          </w:p>
        </w:tc>
        <w:tc>
          <w:tcPr>
            <w:tcW w:w="4961" w:type="dxa"/>
          </w:tcPr>
          <w:p w14:paraId="718CCA15" w14:textId="77777777" w:rsidR="001F7E66" w:rsidRPr="004D272B" w:rsidRDefault="001F7E66" w:rsidP="001F7E66">
            <w:pPr>
              <w:pStyle w:val="TableParagraph"/>
              <w:spacing w:before="183"/>
              <w:ind w:left="1091" w:right="1082"/>
              <w:jc w:val="center"/>
              <w:rPr>
                <w:rFonts w:ascii="Times New Roman" w:hAnsi="Times New Roman" w:cs="Times New Roman"/>
                <w:sz w:val="24"/>
                <w:szCs w:val="24"/>
              </w:rPr>
            </w:pPr>
            <w:r w:rsidRPr="004D272B">
              <w:rPr>
                <w:rFonts w:ascii="Times New Roman" w:hAnsi="Times New Roman" w:cs="Times New Roman"/>
                <w:sz w:val="24"/>
                <w:szCs w:val="24"/>
              </w:rPr>
              <w:t>±10 mHz</w:t>
            </w:r>
          </w:p>
        </w:tc>
      </w:tr>
    </w:tbl>
    <w:p w14:paraId="738943EB" w14:textId="77777777" w:rsidR="001F7E66" w:rsidRPr="004D272B" w:rsidRDefault="001F7E66" w:rsidP="001F7E66">
      <w:pPr>
        <w:rPr>
          <w:lang w:eastAsia="bs-Latn-BA"/>
        </w:rPr>
      </w:pPr>
    </w:p>
    <w:p w14:paraId="5D1AEA54" w14:textId="20AAB795" w:rsidR="001F7E66" w:rsidRPr="004D272B" w:rsidRDefault="001F7E66" w:rsidP="004D272B">
      <w:pPr>
        <w:pStyle w:val="ListParagraph"/>
        <w:rPr>
          <w:color w:val="auto"/>
        </w:rPr>
      </w:pPr>
      <w:r w:rsidRPr="004D272B">
        <w:rPr>
          <w:color w:val="auto"/>
        </w:rPr>
        <w:t xml:space="preserve">Po primanju naloga NOSBiH-a, sistem </w:t>
      </w:r>
      <w:r w:rsidR="00322FE4" w:rsidRPr="004D272B">
        <w:rPr>
          <w:color w:val="auto"/>
        </w:rPr>
        <w:t xml:space="preserve">HVDC </w:t>
      </w:r>
      <w:r w:rsidRPr="004D272B">
        <w:rPr>
          <w:color w:val="auto"/>
        </w:rPr>
        <w:t xml:space="preserve">mora biti u stanju da prilagodi statizme za regulaciju prema gore i prema dole, mrtvu zonu </w:t>
      </w:r>
      <w:r w:rsidR="008F150B" w:rsidRPr="004D272B">
        <w:rPr>
          <w:color w:val="auto"/>
        </w:rPr>
        <w:t>frekvencijsk</w:t>
      </w:r>
      <w:r w:rsidRPr="004D272B">
        <w:rPr>
          <w:color w:val="auto"/>
        </w:rPr>
        <w:t>og odziva i pogonski opseg odst</w:t>
      </w:r>
      <w:r w:rsidR="009B387D" w:rsidRPr="004D272B">
        <w:rPr>
          <w:color w:val="auto"/>
        </w:rPr>
        <w:t>upanja</w:t>
      </w:r>
      <w:r w:rsidRPr="004D272B">
        <w:rPr>
          <w:color w:val="auto"/>
        </w:rPr>
        <w:t xml:space="preserve"> unutar </w:t>
      </w:r>
      <w:r w:rsidRPr="004D272B">
        <w:rPr>
          <w:color w:val="auto"/>
        </w:rPr>
        <w:lastRenderedPageBreak/>
        <w:t>raspolo</w:t>
      </w:r>
      <w:r w:rsidR="007F35B7" w:rsidRPr="004D272B">
        <w:rPr>
          <w:color w:val="auto"/>
        </w:rPr>
        <w:t>ž</w:t>
      </w:r>
      <w:r w:rsidRPr="004D272B">
        <w:rPr>
          <w:color w:val="auto"/>
        </w:rPr>
        <w:t>ivog opsega za FSM</w:t>
      </w:r>
      <w:r w:rsidR="00565184" w:rsidRPr="004D272B">
        <w:rPr>
          <w:color w:val="auto"/>
        </w:rPr>
        <w:t>,</w:t>
      </w:r>
      <w:r w:rsidRPr="004D272B">
        <w:rPr>
          <w:color w:val="auto"/>
        </w:rPr>
        <w:t xml:space="preserve"> </w:t>
      </w:r>
      <w:r w:rsidR="009B387D" w:rsidRPr="004D272B">
        <w:rPr>
          <w:color w:val="auto"/>
        </w:rPr>
        <w:t>kako je prikazano na prethodnoj slici</w:t>
      </w:r>
      <w:r w:rsidRPr="004D272B">
        <w:rPr>
          <w:color w:val="auto"/>
        </w:rPr>
        <w:t xml:space="preserve"> i unutar granica </w:t>
      </w:r>
      <w:r w:rsidR="006807E0" w:rsidRPr="004D272B">
        <w:rPr>
          <w:color w:val="auto"/>
        </w:rPr>
        <w:t>definiran</w:t>
      </w:r>
      <w:r w:rsidRPr="004D272B">
        <w:rPr>
          <w:color w:val="auto"/>
        </w:rPr>
        <w:t xml:space="preserve">ih u </w:t>
      </w:r>
      <w:r w:rsidR="009B387D" w:rsidRPr="004D272B">
        <w:rPr>
          <w:color w:val="auto"/>
        </w:rPr>
        <w:t xml:space="preserve">prethodnoj </w:t>
      </w:r>
      <w:r w:rsidRPr="004D272B">
        <w:rPr>
          <w:color w:val="auto"/>
        </w:rPr>
        <w:t>tabeli</w:t>
      </w:r>
      <w:r w:rsidR="009B387D" w:rsidRPr="004D272B">
        <w:rPr>
          <w:color w:val="auto"/>
        </w:rPr>
        <w:t>.</w:t>
      </w:r>
    </w:p>
    <w:p w14:paraId="4A712C7F" w14:textId="7B2B7A04" w:rsidR="001F7E66" w:rsidRPr="004D272B" w:rsidRDefault="009B387D" w:rsidP="004D272B">
      <w:pPr>
        <w:pStyle w:val="ListParagraph"/>
        <w:rPr>
          <w:color w:val="auto"/>
        </w:rPr>
      </w:pPr>
      <w:r w:rsidRPr="004D272B">
        <w:rPr>
          <w:color w:val="auto"/>
        </w:rPr>
        <w:t>U</w:t>
      </w:r>
      <w:r w:rsidR="001F7E66" w:rsidRPr="004D272B">
        <w:rPr>
          <w:color w:val="auto"/>
        </w:rPr>
        <w:t xml:space="preserve"> slu</w:t>
      </w:r>
      <w:r w:rsidR="00274E76" w:rsidRPr="004D272B">
        <w:rPr>
          <w:rFonts w:ascii="Calibri" w:hAnsi="Calibri" w:cs="Calibri"/>
          <w:color w:val="auto"/>
        </w:rPr>
        <w:t>č</w:t>
      </w:r>
      <w:r w:rsidR="001F7E66" w:rsidRPr="004D272B">
        <w:rPr>
          <w:color w:val="auto"/>
        </w:rPr>
        <w:t xml:space="preserve">aju skokovite promjene frekvencije HVDC sistem mora biti sposoban prilagoditi aktivnu snagu na nivo </w:t>
      </w:r>
      <w:r w:rsidR="008F150B" w:rsidRPr="004D272B">
        <w:rPr>
          <w:color w:val="auto"/>
        </w:rPr>
        <w:t>frekvencijsk</w:t>
      </w:r>
      <w:r w:rsidR="001F7E66" w:rsidRPr="004D272B">
        <w:rPr>
          <w:color w:val="auto"/>
        </w:rPr>
        <w:t>og odziva aktivne snage utvr</w:t>
      </w:r>
      <w:r w:rsidR="007F35B7" w:rsidRPr="004D272B">
        <w:rPr>
          <w:rFonts w:ascii="Calibri" w:hAnsi="Calibri" w:cs="Calibri"/>
          <w:color w:val="auto"/>
        </w:rPr>
        <w:t>đ</w:t>
      </w:r>
      <w:r w:rsidR="001F7E66" w:rsidRPr="004D272B">
        <w:rPr>
          <w:color w:val="auto"/>
        </w:rPr>
        <w:t xml:space="preserve">enog na </w:t>
      </w:r>
      <w:r w:rsidR="008B35FB" w:rsidRPr="004D272B">
        <w:rPr>
          <w:color w:val="auto"/>
        </w:rPr>
        <w:t>prethodnoj slici</w:t>
      </w:r>
      <w:r w:rsidR="001F7E66" w:rsidRPr="004D272B">
        <w:rPr>
          <w:color w:val="auto"/>
        </w:rPr>
        <w:t xml:space="preserve"> tako da je taj odziv:</w:t>
      </w:r>
    </w:p>
    <w:p w14:paraId="049E9BD8" w14:textId="108AD0BC" w:rsidR="001F7E66" w:rsidRPr="004D272B" w:rsidRDefault="001F7E66" w:rsidP="00A26F73">
      <w:pPr>
        <w:pStyle w:val="alineja"/>
      </w:pPr>
      <w:r w:rsidRPr="004D272B">
        <w:t>brz koliko je tehni</w:t>
      </w:r>
      <w:r w:rsidR="00274E76" w:rsidRPr="004D272B">
        <w:rPr>
          <w:rFonts w:cs="Calibri"/>
        </w:rPr>
        <w:t>č</w:t>
      </w:r>
      <w:r w:rsidRPr="004D272B">
        <w:t>ki mogu</w:t>
      </w:r>
      <w:r w:rsidR="00274E76" w:rsidRPr="004D272B">
        <w:rPr>
          <w:rFonts w:cs="Calibri"/>
        </w:rPr>
        <w:t>ć</w:t>
      </w:r>
      <w:r w:rsidRPr="004D272B">
        <w:t>e i</w:t>
      </w:r>
    </w:p>
    <w:p w14:paraId="06AB9102" w14:textId="3199BCE4" w:rsidR="001F7E66" w:rsidRPr="004D272B" w:rsidRDefault="001F7E66" w:rsidP="00A26F73">
      <w:pPr>
        <w:pStyle w:val="alineja"/>
      </w:pPr>
      <w:r w:rsidRPr="004D272B">
        <w:t xml:space="preserve">na nivou ili iznad pune crte prikazane na </w:t>
      </w:r>
      <w:r w:rsidR="008B35FB" w:rsidRPr="004D272B">
        <w:t>sljede</w:t>
      </w:r>
      <w:r w:rsidR="00274E76" w:rsidRPr="004D272B">
        <w:rPr>
          <w:rFonts w:cs="Calibri"/>
        </w:rPr>
        <w:t>ć</w:t>
      </w:r>
      <w:r w:rsidR="008B35FB" w:rsidRPr="004D272B">
        <w:t xml:space="preserve">oj </w:t>
      </w:r>
      <w:r w:rsidRPr="004D272B">
        <w:t xml:space="preserve">slici </w:t>
      </w:r>
      <w:r w:rsidR="008B35FB" w:rsidRPr="004D272B">
        <w:t xml:space="preserve">i </w:t>
      </w:r>
      <w:r w:rsidRPr="004D272B">
        <w:t>u skladu s parametrima unutar opsega iz tabele 3.</w:t>
      </w:r>
    </w:p>
    <w:p w14:paraId="7EE6A40F" w14:textId="75C9591B" w:rsidR="001F7E66" w:rsidRPr="004D272B" w:rsidRDefault="008B35FB" w:rsidP="008B35FB">
      <w:pPr>
        <w:jc w:val="center"/>
        <w:rPr>
          <w:lang w:eastAsia="bs-Latn-BA"/>
        </w:rPr>
      </w:pPr>
      <w:r w:rsidRPr="004D272B">
        <w:rPr>
          <w:noProof/>
          <w:lang w:val="en-US"/>
        </w:rPr>
        <w:drawing>
          <wp:inline distT="0" distB="0" distL="0" distR="0" wp14:anchorId="486C5DB7" wp14:editId="42F60EAE">
            <wp:extent cx="4117627" cy="2609850"/>
            <wp:effectExtent l="0" t="0" r="0" b="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4728" cy="2614351"/>
                    </a:xfrm>
                    <a:prstGeom prst="rect">
                      <a:avLst/>
                    </a:prstGeom>
                    <a:noFill/>
                    <a:ln>
                      <a:noFill/>
                    </a:ln>
                  </pic:spPr>
                </pic:pic>
              </a:graphicData>
            </a:graphic>
          </wp:inline>
        </w:drawing>
      </w:r>
    </w:p>
    <w:p w14:paraId="2E37878C" w14:textId="7E919042" w:rsidR="008B35FB" w:rsidRPr="004D272B" w:rsidRDefault="008B35FB" w:rsidP="008B35FB">
      <w:pPr>
        <w:jc w:val="center"/>
        <w:rPr>
          <w:lang w:eastAsia="bs-Latn-BA"/>
        </w:rPr>
      </w:pPr>
      <w:proofErr w:type="spellStart"/>
      <w:r w:rsidRPr="004D272B">
        <w:rPr>
          <w:lang w:eastAsia="bs-Latn-BA"/>
        </w:rPr>
        <w:t>Slika</w:t>
      </w:r>
      <w:proofErr w:type="spellEnd"/>
      <w:r w:rsidRPr="004D272B">
        <w:rPr>
          <w:lang w:eastAsia="bs-Latn-BA"/>
        </w:rPr>
        <w:t xml:space="preserve">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17</w:t>
      </w:r>
      <w:r w:rsidRPr="004D272B">
        <w:rPr>
          <w:lang w:val="sr-Latn-BA"/>
        </w:rPr>
        <w:fldChar w:fldCharType="end"/>
      </w:r>
      <w:r w:rsidR="001F7E66" w:rsidRPr="004D272B">
        <w:rPr>
          <w:lang w:eastAsia="bs-Latn-BA"/>
        </w:rPr>
        <w:t xml:space="preserve">: </w:t>
      </w:r>
      <w:proofErr w:type="spellStart"/>
      <w:r w:rsidR="001F7E66" w:rsidRPr="004D272B">
        <w:rPr>
          <w:lang w:eastAsia="bs-Latn-BA"/>
        </w:rPr>
        <w:t>Sposobnost</w:t>
      </w:r>
      <w:proofErr w:type="spellEnd"/>
      <w:r w:rsidR="001F7E66" w:rsidRPr="004D272B">
        <w:rPr>
          <w:lang w:eastAsia="bs-Latn-BA"/>
        </w:rPr>
        <w:t xml:space="preserve"> </w:t>
      </w:r>
      <w:proofErr w:type="spellStart"/>
      <w:r w:rsidR="008F150B" w:rsidRPr="004D272B">
        <w:rPr>
          <w:lang w:eastAsia="bs-Latn-BA"/>
        </w:rPr>
        <w:t>frekvencijsk</w:t>
      </w:r>
      <w:r w:rsidR="001F7E66" w:rsidRPr="004D272B">
        <w:rPr>
          <w:lang w:eastAsia="bs-Latn-BA"/>
        </w:rPr>
        <w:t>og</w:t>
      </w:r>
      <w:proofErr w:type="spellEnd"/>
      <w:r w:rsidR="001F7E66" w:rsidRPr="004D272B">
        <w:rPr>
          <w:lang w:eastAsia="bs-Latn-BA"/>
        </w:rPr>
        <w:t xml:space="preserve"> </w:t>
      </w:r>
      <w:proofErr w:type="spellStart"/>
      <w:r w:rsidR="001F7E66" w:rsidRPr="004D272B">
        <w:rPr>
          <w:lang w:eastAsia="bs-Latn-BA"/>
        </w:rPr>
        <w:t>odziva</w:t>
      </w:r>
      <w:proofErr w:type="spellEnd"/>
      <w:r w:rsidR="001F7E66" w:rsidRPr="004D272B">
        <w:rPr>
          <w:lang w:eastAsia="bs-Latn-BA"/>
        </w:rPr>
        <w:t xml:space="preserve"> </w:t>
      </w:r>
      <w:proofErr w:type="spellStart"/>
      <w:r w:rsidR="001F7E66" w:rsidRPr="004D272B">
        <w:rPr>
          <w:lang w:eastAsia="bs-Latn-BA"/>
        </w:rPr>
        <w:t>aktivne</w:t>
      </w:r>
      <w:proofErr w:type="spellEnd"/>
      <w:r w:rsidR="001F7E66" w:rsidRPr="004D272B">
        <w:rPr>
          <w:lang w:eastAsia="bs-Latn-BA"/>
        </w:rPr>
        <w:t xml:space="preserve"> </w:t>
      </w:r>
      <w:proofErr w:type="spellStart"/>
      <w:r w:rsidR="001F7E66" w:rsidRPr="004D272B">
        <w:rPr>
          <w:lang w:eastAsia="bs-Latn-BA"/>
        </w:rPr>
        <w:t>snage</w:t>
      </w:r>
      <w:proofErr w:type="spellEnd"/>
      <w:r w:rsidR="001F7E66" w:rsidRPr="004D272B">
        <w:rPr>
          <w:lang w:eastAsia="bs-Latn-BA"/>
        </w:rPr>
        <w:t xml:space="preserve"> HVDC </w:t>
      </w:r>
      <w:proofErr w:type="spellStart"/>
      <w:r w:rsidR="001F7E66" w:rsidRPr="004D272B">
        <w:rPr>
          <w:lang w:eastAsia="bs-Latn-BA"/>
        </w:rPr>
        <w:t>sistema</w:t>
      </w:r>
      <w:proofErr w:type="spellEnd"/>
      <w:r w:rsidR="001F7E66" w:rsidRPr="004D272B">
        <w:rPr>
          <w:lang w:eastAsia="bs-Latn-BA"/>
        </w:rPr>
        <w:t>.</w:t>
      </w:r>
    </w:p>
    <w:p w14:paraId="0233DF15" w14:textId="5D5FF7F8" w:rsidR="001F7E66" w:rsidRPr="004D272B" w:rsidRDefault="005C4E88" w:rsidP="001F7E66">
      <w:pPr>
        <w:rPr>
          <w:lang w:eastAsia="bs-Latn-BA"/>
        </w:rPr>
      </w:pPr>
      <w:r w:rsidRPr="004D272B">
        <w:rPr>
          <w:lang w:eastAsia="bs-Latn-BA"/>
        </w:rPr>
        <w:t>Pri tome je</w:t>
      </w:r>
      <w:r w:rsidR="008B35FB" w:rsidRPr="004D272B">
        <w:rPr>
          <w:lang w:eastAsia="bs-Latn-BA"/>
        </w:rPr>
        <w:t xml:space="preserve"> </w:t>
      </w:r>
      <w:r w:rsidR="001F7E66" w:rsidRPr="004D272B">
        <w:rPr>
          <w:lang w:eastAsia="bs-Latn-BA"/>
        </w:rPr>
        <w:t xml:space="preserve">ΔΡ </w:t>
      </w:r>
      <w:proofErr w:type="spellStart"/>
      <w:r w:rsidR="001F7E66" w:rsidRPr="004D272B">
        <w:rPr>
          <w:lang w:eastAsia="bs-Latn-BA"/>
        </w:rPr>
        <w:t>promjena</w:t>
      </w:r>
      <w:proofErr w:type="spellEnd"/>
      <w:r w:rsidR="001F7E66" w:rsidRPr="004D272B">
        <w:rPr>
          <w:lang w:eastAsia="bs-Latn-BA"/>
        </w:rPr>
        <w:t xml:space="preserve"> </w:t>
      </w:r>
      <w:proofErr w:type="spellStart"/>
      <w:r w:rsidR="001F7E66" w:rsidRPr="004D272B">
        <w:rPr>
          <w:lang w:eastAsia="bs-Latn-BA"/>
        </w:rPr>
        <w:t>aktivne</w:t>
      </w:r>
      <w:proofErr w:type="spellEnd"/>
      <w:r w:rsidR="001F7E66" w:rsidRPr="004D272B">
        <w:rPr>
          <w:lang w:eastAsia="bs-Latn-BA"/>
        </w:rPr>
        <w:t xml:space="preserve"> </w:t>
      </w:r>
      <w:proofErr w:type="spellStart"/>
      <w:r w:rsidR="001F7E66" w:rsidRPr="004D272B">
        <w:rPr>
          <w:lang w:eastAsia="bs-Latn-BA"/>
        </w:rPr>
        <w:t>snage</w:t>
      </w:r>
      <w:proofErr w:type="spellEnd"/>
      <w:r w:rsidR="001F7E66" w:rsidRPr="004D272B">
        <w:rPr>
          <w:lang w:eastAsia="bs-Latn-BA"/>
        </w:rPr>
        <w:t xml:space="preserve"> </w:t>
      </w:r>
      <w:proofErr w:type="spellStart"/>
      <w:r w:rsidR="001F7E66" w:rsidRPr="004D272B">
        <w:rPr>
          <w:lang w:eastAsia="bs-Latn-BA"/>
        </w:rPr>
        <w:t>izazvana</w:t>
      </w:r>
      <w:proofErr w:type="spellEnd"/>
      <w:r w:rsidR="001F7E66" w:rsidRPr="004D272B">
        <w:rPr>
          <w:lang w:eastAsia="bs-Latn-BA"/>
        </w:rPr>
        <w:t xml:space="preserve"> </w:t>
      </w:r>
      <w:proofErr w:type="spellStart"/>
      <w:r w:rsidR="001F7E66" w:rsidRPr="004D272B">
        <w:rPr>
          <w:lang w:eastAsia="bs-Latn-BA"/>
        </w:rPr>
        <w:t>skokovitom</w:t>
      </w:r>
      <w:proofErr w:type="spellEnd"/>
      <w:r w:rsidR="001F7E66" w:rsidRPr="004D272B">
        <w:rPr>
          <w:lang w:eastAsia="bs-Latn-BA"/>
        </w:rPr>
        <w:t xml:space="preserve"> </w:t>
      </w:r>
      <w:proofErr w:type="spellStart"/>
      <w:r w:rsidR="001F7E66" w:rsidRPr="004D272B">
        <w:rPr>
          <w:lang w:eastAsia="bs-Latn-BA"/>
        </w:rPr>
        <w:t>promjenom</w:t>
      </w:r>
      <w:proofErr w:type="spellEnd"/>
      <w:r w:rsidR="001F7E66" w:rsidRPr="004D272B">
        <w:rPr>
          <w:lang w:eastAsia="bs-Latn-BA"/>
        </w:rPr>
        <w:t xml:space="preserve"> </w:t>
      </w:r>
      <w:proofErr w:type="spellStart"/>
      <w:r w:rsidR="001F7E66" w:rsidRPr="004D272B">
        <w:rPr>
          <w:lang w:eastAsia="bs-Latn-BA"/>
        </w:rPr>
        <w:t>frekvencije</w:t>
      </w:r>
      <w:proofErr w:type="spellEnd"/>
      <w:r w:rsidR="001F7E66" w:rsidRPr="004D272B">
        <w:rPr>
          <w:lang w:eastAsia="bs-Latn-BA"/>
        </w:rPr>
        <w:t>.</w:t>
      </w:r>
    </w:p>
    <w:p w14:paraId="1B01E553" w14:textId="77777777" w:rsidR="001F7E66" w:rsidRPr="004D272B" w:rsidRDefault="001F7E66" w:rsidP="001F7E66">
      <w:pPr>
        <w:rPr>
          <w:lang w:eastAsia="bs-Latn-BA"/>
        </w:rPr>
      </w:pPr>
    </w:p>
    <w:p w14:paraId="32C75994" w14:textId="6EC838D1" w:rsidR="001F7E66" w:rsidRPr="004D272B" w:rsidRDefault="001F7E66" w:rsidP="001F7E66">
      <w:pPr>
        <w:rPr>
          <w:lang w:eastAsia="bs-Latn-BA"/>
        </w:rPr>
      </w:pPr>
      <w:proofErr w:type="spellStart"/>
      <w:r w:rsidRPr="004D272B">
        <w:rPr>
          <w:lang w:eastAsia="bs-Latn-BA"/>
        </w:rPr>
        <w:t>Tabela</w:t>
      </w:r>
      <w:proofErr w:type="spellEnd"/>
      <w:r w:rsidRPr="004D272B">
        <w:rPr>
          <w:lang w:eastAsia="bs-Latn-BA"/>
        </w:rPr>
        <w:t xml:space="preserve"> </w:t>
      </w:r>
      <w:r w:rsidR="00427169" w:rsidRPr="004D272B">
        <w:rPr>
          <w:lang w:eastAsia="bs-Latn-BA"/>
        </w:rPr>
        <w:t>7</w:t>
      </w:r>
      <w:r w:rsidRPr="004D272B">
        <w:rPr>
          <w:lang w:eastAsia="bs-Latn-BA"/>
        </w:rPr>
        <w:t xml:space="preserve">: </w:t>
      </w:r>
      <w:proofErr w:type="spellStart"/>
      <w:r w:rsidRPr="004D272B">
        <w:rPr>
          <w:lang w:eastAsia="bs-Latn-BA"/>
        </w:rPr>
        <w:t>Parametri</w:t>
      </w:r>
      <w:proofErr w:type="spellEnd"/>
      <w:r w:rsidRPr="004D272B">
        <w:rPr>
          <w:lang w:eastAsia="bs-Latn-BA"/>
        </w:rPr>
        <w:t xml:space="preserve"> za </w:t>
      </w:r>
      <w:proofErr w:type="spellStart"/>
      <w:r w:rsidRPr="004D272B">
        <w:rPr>
          <w:lang w:eastAsia="bs-Latn-BA"/>
        </w:rPr>
        <w:t>punu</w:t>
      </w:r>
      <w:proofErr w:type="spellEnd"/>
      <w:r w:rsidRPr="004D272B">
        <w:rPr>
          <w:lang w:eastAsia="bs-Latn-BA"/>
        </w:rPr>
        <w:t xml:space="preserve"> </w:t>
      </w:r>
      <w:proofErr w:type="spellStart"/>
      <w:r w:rsidRPr="004D272B">
        <w:rPr>
          <w:lang w:eastAsia="bs-Latn-BA"/>
        </w:rPr>
        <w:t>aktivaciju</w:t>
      </w:r>
      <w:proofErr w:type="spellEnd"/>
      <w:r w:rsidRPr="004D272B">
        <w:rPr>
          <w:lang w:eastAsia="bs-Latn-BA"/>
        </w:rPr>
        <w:t xml:space="preserve"> </w:t>
      </w:r>
      <w:proofErr w:type="spellStart"/>
      <w:r w:rsidR="008F150B" w:rsidRPr="004D272B">
        <w:rPr>
          <w:lang w:eastAsia="bs-Latn-BA"/>
        </w:rPr>
        <w:t>frekvencijsk</w:t>
      </w:r>
      <w:r w:rsidRPr="004D272B">
        <w:rPr>
          <w:lang w:eastAsia="bs-Latn-BA"/>
        </w:rPr>
        <w:t>og</w:t>
      </w:r>
      <w:proofErr w:type="spellEnd"/>
      <w:r w:rsidRPr="004D272B">
        <w:rPr>
          <w:lang w:eastAsia="bs-Latn-BA"/>
        </w:rPr>
        <w:t xml:space="preserve"> </w:t>
      </w:r>
      <w:proofErr w:type="spellStart"/>
      <w:r w:rsidRPr="004D272B">
        <w:rPr>
          <w:lang w:eastAsia="bs-Latn-BA"/>
        </w:rPr>
        <w:t>odziva</w:t>
      </w:r>
      <w:proofErr w:type="spellEnd"/>
      <w:r w:rsidRPr="004D272B">
        <w:rPr>
          <w:lang w:eastAsia="bs-Latn-BA"/>
        </w:rPr>
        <w:t xml:space="preserve"> </w:t>
      </w:r>
      <w:proofErr w:type="spellStart"/>
      <w:r w:rsidRPr="004D272B">
        <w:rPr>
          <w:lang w:eastAsia="bs-Latn-BA"/>
        </w:rPr>
        <w:t>aktivne</w:t>
      </w:r>
      <w:proofErr w:type="spellEnd"/>
      <w:r w:rsidRPr="004D272B">
        <w:rPr>
          <w:lang w:eastAsia="bs-Latn-BA"/>
        </w:rPr>
        <w:t xml:space="preserve"> </w:t>
      </w:r>
      <w:proofErr w:type="spellStart"/>
      <w:r w:rsidRPr="004D272B">
        <w:rPr>
          <w:lang w:eastAsia="bs-Latn-BA"/>
        </w:rPr>
        <w:t>snage</w:t>
      </w:r>
      <w:proofErr w:type="spellEnd"/>
      <w:r w:rsidRPr="004D272B">
        <w:rPr>
          <w:lang w:eastAsia="bs-Latn-BA"/>
        </w:rPr>
        <w:t xml:space="preserve"> </w:t>
      </w:r>
      <w:proofErr w:type="spellStart"/>
      <w:r w:rsidRPr="004D272B">
        <w:rPr>
          <w:lang w:eastAsia="bs-Latn-BA"/>
        </w:rPr>
        <w:t>izazvanu</w:t>
      </w:r>
      <w:proofErr w:type="spellEnd"/>
      <w:r w:rsidRPr="004D272B">
        <w:rPr>
          <w:lang w:eastAsia="bs-Latn-BA"/>
        </w:rPr>
        <w:t xml:space="preserve"> </w:t>
      </w:r>
      <w:proofErr w:type="spellStart"/>
      <w:r w:rsidRPr="004D272B">
        <w:rPr>
          <w:lang w:eastAsia="bs-Latn-BA"/>
        </w:rPr>
        <w:t>skokovitom</w:t>
      </w:r>
      <w:proofErr w:type="spellEnd"/>
      <w:r w:rsidRPr="004D272B">
        <w:rPr>
          <w:lang w:eastAsia="bs-Latn-BA"/>
        </w:rPr>
        <w:t xml:space="preserve"> </w:t>
      </w:r>
      <w:proofErr w:type="spellStart"/>
      <w:r w:rsidRPr="004D272B">
        <w:rPr>
          <w:lang w:eastAsia="bs-Latn-BA"/>
        </w:rPr>
        <w:t>promjenom</w:t>
      </w:r>
      <w:proofErr w:type="spellEnd"/>
      <w:r w:rsidRPr="004D272B">
        <w:rPr>
          <w:lang w:eastAsia="bs-Latn-BA"/>
        </w:rPr>
        <w:t xml:space="preserve"> </w:t>
      </w:r>
      <w:proofErr w:type="spellStart"/>
      <w:r w:rsidRPr="004D272B">
        <w:rPr>
          <w:lang w:eastAsia="bs-Latn-BA"/>
        </w:rPr>
        <w:t>frekvencije</w:t>
      </w:r>
      <w:proofErr w:type="spellEnd"/>
      <w:r w:rsidRPr="004D272B">
        <w:rPr>
          <w:lang w:eastAsia="bs-Latn-BA"/>
        </w:rPr>
        <w:t>.</w:t>
      </w:r>
    </w:p>
    <w:tbl>
      <w:tblPr>
        <w:tblStyle w:val="TableGrid"/>
        <w:tblW w:w="0" w:type="auto"/>
        <w:jc w:val="center"/>
        <w:tblLayout w:type="fixed"/>
        <w:tblLook w:val="01E0" w:firstRow="1" w:lastRow="1" w:firstColumn="1" w:lastColumn="1" w:noHBand="0" w:noVBand="0"/>
      </w:tblPr>
      <w:tblGrid>
        <w:gridCol w:w="5112"/>
        <w:gridCol w:w="3327"/>
      </w:tblGrid>
      <w:tr w:rsidR="004D272B" w:rsidRPr="004D272B" w14:paraId="04B86B57" w14:textId="77777777" w:rsidTr="004908E3">
        <w:trPr>
          <w:trHeight w:val="353"/>
          <w:jc w:val="center"/>
        </w:trPr>
        <w:tc>
          <w:tcPr>
            <w:tcW w:w="5112" w:type="dxa"/>
          </w:tcPr>
          <w:p w14:paraId="6360E521" w14:textId="77777777" w:rsidR="00427169" w:rsidRPr="004D272B" w:rsidRDefault="00427169" w:rsidP="00427169">
            <w:pPr>
              <w:pStyle w:val="TableParagraph"/>
              <w:spacing w:before="106"/>
              <w:ind w:left="4"/>
              <w:jc w:val="center"/>
              <w:rPr>
                <w:rFonts w:ascii="Times New Roman" w:hAnsi="Times New Roman" w:cs="Times New Roman"/>
                <w:b/>
                <w:sz w:val="24"/>
                <w:szCs w:val="24"/>
              </w:rPr>
            </w:pPr>
            <w:r w:rsidRPr="004D272B">
              <w:rPr>
                <w:rFonts w:ascii="Times New Roman" w:hAnsi="Times New Roman" w:cs="Times New Roman"/>
                <w:b/>
                <w:sz w:val="24"/>
                <w:szCs w:val="24"/>
              </w:rPr>
              <w:t>Parametri</w:t>
            </w:r>
          </w:p>
        </w:tc>
        <w:tc>
          <w:tcPr>
            <w:tcW w:w="3327" w:type="dxa"/>
          </w:tcPr>
          <w:p w14:paraId="17431CE6" w14:textId="65457983" w:rsidR="00427169" w:rsidRPr="004D272B" w:rsidRDefault="00427169" w:rsidP="00427169">
            <w:pPr>
              <w:pStyle w:val="TableParagraph"/>
              <w:spacing w:before="106"/>
              <w:ind w:left="4"/>
              <w:jc w:val="center"/>
              <w:rPr>
                <w:rFonts w:ascii="Times New Roman" w:hAnsi="Times New Roman" w:cs="Times New Roman"/>
                <w:b/>
                <w:sz w:val="24"/>
                <w:szCs w:val="24"/>
              </w:rPr>
            </w:pPr>
            <w:r w:rsidRPr="004D272B">
              <w:rPr>
                <w:rFonts w:ascii="Times New Roman" w:hAnsi="Times New Roman" w:cs="Times New Roman"/>
                <w:b/>
                <w:sz w:val="24"/>
                <w:szCs w:val="24"/>
              </w:rPr>
              <w:t>Vrijeme (s)</w:t>
            </w:r>
          </w:p>
        </w:tc>
      </w:tr>
      <w:tr w:rsidR="004D272B" w:rsidRPr="004D272B" w14:paraId="0B2615B6" w14:textId="77777777" w:rsidTr="004908E3">
        <w:trPr>
          <w:trHeight w:val="610"/>
          <w:jc w:val="center"/>
        </w:trPr>
        <w:tc>
          <w:tcPr>
            <w:tcW w:w="5112" w:type="dxa"/>
          </w:tcPr>
          <w:p w14:paraId="31FA9C88" w14:textId="26B05735" w:rsidR="00427169" w:rsidRPr="004D272B" w:rsidRDefault="00427169" w:rsidP="007F6789">
            <w:pPr>
              <w:pStyle w:val="TableParagraph"/>
              <w:spacing w:before="106"/>
              <w:ind w:left="4"/>
              <w:rPr>
                <w:rFonts w:ascii="Times New Roman" w:hAnsi="Times New Roman" w:cs="Times New Roman"/>
                <w:sz w:val="24"/>
                <w:szCs w:val="24"/>
              </w:rPr>
            </w:pPr>
            <w:r w:rsidRPr="004D272B">
              <w:rPr>
                <w:rFonts w:ascii="Times New Roman" w:hAnsi="Times New Roman" w:cs="Times New Roman"/>
                <w:sz w:val="24"/>
                <w:szCs w:val="24"/>
              </w:rPr>
              <w:t>Najve</w:t>
            </w:r>
            <w:r w:rsidR="00274E76" w:rsidRPr="004D272B">
              <w:rPr>
                <w:rFonts w:ascii="Aptos" w:hAnsi="Aptos" w:cs="Times New Roman"/>
                <w:sz w:val="24"/>
                <w:szCs w:val="24"/>
              </w:rPr>
              <w:t>ć</w:t>
            </w:r>
            <w:r w:rsidRPr="004D272B">
              <w:rPr>
                <w:rFonts w:ascii="Times New Roman" w:hAnsi="Times New Roman" w:cs="Times New Roman"/>
                <w:sz w:val="24"/>
                <w:szCs w:val="24"/>
              </w:rPr>
              <w:t>e dopušteno po</w:t>
            </w:r>
            <w:r w:rsidR="00274E76" w:rsidRPr="004D272B">
              <w:rPr>
                <w:rFonts w:ascii="Aptos" w:hAnsi="Aptos" w:cs="Times New Roman"/>
                <w:sz w:val="24"/>
                <w:szCs w:val="24"/>
              </w:rPr>
              <w:t>č</w:t>
            </w:r>
            <w:r w:rsidRPr="004D272B">
              <w:rPr>
                <w:rFonts w:ascii="Times New Roman" w:hAnsi="Times New Roman" w:cs="Times New Roman"/>
                <w:sz w:val="24"/>
                <w:szCs w:val="24"/>
              </w:rPr>
              <w:t xml:space="preserve">etno kašnjenje </w:t>
            </w:r>
            <w:r w:rsidRPr="004D272B">
              <w:rPr>
                <w:rFonts w:ascii="Times New Roman" w:hAnsi="Times New Roman" w:cs="Times New Roman"/>
                <w:i/>
                <w:sz w:val="24"/>
                <w:szCs w:val="24"/>
              </w:rPr>
              <w:t>t</w:t>
            </w:r>
            <w:r w:rsidRPr="004D272B">
              <w:rPr>
                <w:rFonts w:ascii="Times New Roman" w:hAnsi="Times New Roman" w:cs="Times New Roman"/>
                <w:position w:val="-4"/>
                <w:sz w:val="24"/>
                <w:szCs w:val="24"/>
                <w:vertAlign w:val="subscript"/>
              </w:rPr>
              <w:t>1</w:t>
            </w:r>
          </w:p>
        </w:tc>
        <w:tc>
          <w:tcPr>
            <w:tcW w:w="3327" w:type="dxa"/>
          </w:tcPr>
          <w:p w14:paraId="7653E286" w14:textId="512C1AAE" w:rsidR="00427169" w:rsidRPr="004D272B" w:rsidRDefault="00427169" w:rsidP="00427169">
            <w:pPr>
              <w:pStyle w:val="TableParagraph"/>
              <w:spacing w:before="110"/>
              <w:ind w:left="1156" w:right="1147"/>
              <w:jc w:val="center"/>
              <w:rPr>
                <w:rFonts w:ascii="Times New Roman" w:hAnsi="Times New Roman" w:cs="Times New Roman"/>
                <w:sz w:val="24"/>
                <w:szCs w:val="24"/>
              </w:rPr>
            </w:pPr>
            <w:r w:rsidRPr="004D272B">
              <w:rPr>
                <w:rFonts w:ascii="Times New Roman" w:hAnsi="Times New Roman" w:cs="Times New Roman"/>
                <w:sz w:val="24"/>
                <w:szCs w:val="24"/>
              </w:rPr>
              <w:t xml:space="preserve">0,5 </w:t>
            </w:r>
          </w:p>
        </w:tc>
      </w:tr>
      <w:tr w:rsidR="004D272B" w:rsidRPr="004D272B" w14:paraId="7A2B3AE7" w14:textId="77777777" w:rsidTr="004908E3">
        <w:trPr>
          <w:trHeight w:val="716"/>
          <w:jc w:val="center"/>
        </w:trPr>
        <w:tc>
          <w:tcPr>
            <w:tcW w:w="5112" w:type="dxa"/>
          </w:tcPr>
          <w:p w14:paraId="4F1B914D" w14:textId="77777777" w:rsidR="00427169" w:rsidRPr="004D272B" w:rsidRDefault="00427169" w:rsidP="007F6789">
            <w:pPr>
              <w:pStyle w:val="TableParagraph"/>
              <w:spacing w:before="3"/>
              <w:ind w:left="0"/>
              <w:rPr>
                <w:rFonts w:ascii="Times New Roman" w:hAnsi="Times New Roman" w:cs="Times New Roman"/>
                <w:sz w:val="24"/>
                <w:szCs w:val="24"/>
              </w:rPr>
            </w:pPr>
          </w:p>
          <w:p w14:paraId="6FA21AED" w14:textId="7DBAE311" w:rsidR="00427169" w:rsidRPr="004D272B" w:rsidRDefault="00427169" w:rsidP="007F6789">
            <w:pPr>
              <w:pStyle w:val="TableParagraph"/>
              <w:spacing w:before="0" w:line="204" w:lineRule="auto"/>
              <w:ind w:left="4" w:right="62"/>
              <w:rPr>
                <w:rFonts w:ascii="Times New Roman" w:hAnsi="Times New Roman" w:cs="Times New Roman"/>
                <w:sz w:val="24"/>
                <w:szCs w:val="24"/>
              </w:rPr>
            </w:pPr>
            <w:r w:rsidRPr="004D272B">
              <w:rPr>
                <w:rFonts w:ascii="Times New Roman" w:hAnsi="Times New Roman" w:cs="Times New Roman"/>
                <w:w w:val="95"/>
                <w:sz w:val="24"/>
                <w:szCs w:val="24"/>
              </w:rPr>
              <w:t>Najve</w:t>
            </w:r>
            <w:r w:rsidR="00274E76" w:rsidRPr="004D272B">
              <w:rPr>
                <w:rFonts w:ascii="Aptos" w:hAnsi="Aptos" w:cs="Times New Roman"/>
                <w:w w:val="95"/>
                <w:sz w:val="24"/>
                <w:szCs w:val="24"/>
              </w:rPr>
              <w:t>ć</w:t>
            </w:r>
            <w:r w:rsidRPr="004D272B">
              <w:rPr>
                <w:rFonts w:ascii="Times New Roman" w:hAnsi="Times New Roman" w:cs="Times New Roman"/>
                <w:w w:val="95"/>
                <w:sz w:val="24"/>
                <w:szCs w:val="24"/>
              </w:rPr>
              <w:t>e dopušteno</w:t>
            </w:r>
            <w:r w:rsidRPr="004D272B">
              <w:rPr>
                <w:rFonts w:ascii="Times New Roman" w:hAnsi="Times New Roman" w:cs="Times New Roman"/>
                <w:spacing w:val="-11"/>
                <w:w w:val="95"/>
                <w:sz w:val="24"/>
                <w:szCs w:val="24"/>
              </w:rPr>
              <w:t xml:space="preserve"> </w:t>
            </w:r>
            <w:r w:rsidRPr="004D272B">
              <w:rPr>
                <w:rFonts w:ascii="Times New Roman" w:hAnsi="Times New Roman" w:cs="Times New Roman"/>
                <w:w w:val="95"/>
                <w:sz w:val="24"/>
                <w:szCs w:val="24"/>
              </w:rPr>
              <w:t>vrijeme</w:t>
            </w:r>
            <w:r w:rsidRPr="004D272B">
              <w:rPr>
                <w:rFonts w:ascii="Times New Roman" w:hAnsi="Times New Roman" w:cs="Times New Roman"/>
                <w:spacing w:val="-8"/>
                <w:w w:val="95"/>
                <w:sz w:val="24"/>
                <w:szCs w:val="24"/>
              </w:rPr>
              <w:t xml:space="preserve"> </w:t>
            </w:r>
            <w:r w:rsidRPr="004D272B">
              <w:rPr>
                <w:rFonts w:ascii="Times New Roman" w:hAnsi="Times New Roman" w:cs="Times New Roman"/>
                <w:w w:val="95"/>
                <w:sz w:val="24"/>
                <w:szCs w:val="24"/>
              </w:rPr>
              <w:t>za</w:t>
            </w:r>
            <w:r w:rsidRPr="004D272B">
              <w:rPr>
                <w:rFonts w:ascii="Times New Roman" w:hAnsi="Times New Roman" w:cs="Times New Roman"/>
                <w:spacing w:val="-9"/>
                <w:w w:val="95"/>
                <w:sz w:val="24"/>
                <w:szCs w:val="24"/>
              </w:rPr>
              <w:t xml:space="preserve"> </w:t>
            </w:r>
            <w:r w:rsidRPr="004D272B">
              <w:rPr>
                <w:rFonts w:ascii="Times New Roman" w:hAnsi="Times New Roman" w:cs="Times New Roman"/>
                <w:w w:val="95"/>
                <w:sz w:val="24"/>
                <w:szCs w:val="24"/>
              </w:rPr>
              <w:t>punu</w:t>
            </w:r>
            <w:r w:rsidRPr="004D272B">
              <w:rPr>
                <w:rFonts w:ascii="Times New Roman" w:hAnsi="Times New Roman" w:cs="Times New Roman"/>
                <w:spacing w:val="-9"/>
                <w:w w:val="95"/>
                <w:sz w:val="24"/>
                <w:szCs w:val="24"/>
              </w:rPr>
              <w:t xml:space="preserve"> </w:t>
            </w:r>
            <w:r w:rsidRPr="004D272B">
              <w:rPr>
                <w:rFonts w:ascii="Times New Roman" w:hAnsi="Times New Roman" w:cs="Times New Roman"/>
                <w:w w:val="95"/>
                <w:sz w:val="24"/>
                <w:szCs w:val="24"/>
              </w:rPr>
              <w:t>aktivaciju</w:t>
            </w:r>
            <w:r w:rsidRPr="004D272B">
              <w:rPr>
                <w:rFonts w:ascii="Times New Roman" w:hAnsi="Times New Roman" w:cs="Times New Roman"/>
                <w:spacing w:val="-10"/>
                <w:w w:val="95"/>
                <w:sz w:val="24"/>
                <w:szCs w:val="24"/>
              </w:rPr>
              <w:t xml:space="preserve"> </w:t>
            </w:r>
            <w:r w:rsidRPr="004D272B">
              <w:rPr>
                <w:rFonts w:ascii="Times New Roman" w:hAnsi="Times New Roman" w:cs="Times New Roman"/>
                <w:i/>
                <w:w w:val="95"/>
                <w:sz w:val="24"/>
                <w:szCs w:val="24"/>
              </w:rPr>
              <w:t>t</w:t>
            </w:r>
            <w:r w:rsidRPr="004D272B">
              <w:rPr>
                <w:rFonts w:ascii="Times New Roman" w:hAnsi="Times New Roman" w:cs="Times New Roman"/>
                <w:w w:val="95"/>
                <w:position w:val="-4"/>
                <w:sz w:val="24"/>
                <w:szCs w:val="24"/>
                <w:vertAlign w:val="subscript"/>
              </w:rPr>
              <w:t>2</w:t>
            </w:r>
          </w:p>
        </w:tc>
        <w:tc>
          <w:tcPr>
            <w:tcW w:w="3327" w:type="dxa"/>
          </w:tcPr>
          <w:p w14:paraId="38EFDBC7" w14:textId="77777777" w:rsidR="00427169" w:rsidRPr="004D272B" w:rsidRDefault="00427169" w:rsidP="007F6789">
            <w:pPr>
              <w:pStyle w:val="TableParagraph"/>
              <w:spacing w:before="8"/>
              <w:ind w:left="0"/>
              <w:rPr>
                <w:rFonts w:ascii="Times New Roman" w:hAnsi="Times New Roman" w:cs="Times New Roman"/>
                <w:sz w:val="24"/>
                <w:szCs w:val="24"/>
              </w:rPr>
            </w:pPr>
          </w:p>
          <w:p w14:paraId="64CF2780" w14:textId="430D14F6" w:rsidR="00427169" w:rsidRPr="004D272B" w:rsidRDefault="00427169" w:rsidP="00427169">
            <w:pPr>
              <w:pStyle w:val="TableParagraph"/>
              <w:spacing w:before="0"/>
              <w:ind w:left="1156" w:right="1147"/>
              <w:jc w:val="center"/>
              <w:rPr>
                <w:rFonts w:ascii="Times New Roman" w:hAnsi="Times New Roman" w:cs="Times New Roman"/>
                <w:sz w:val="24"/>
                <w:szCs w:val="24"/>
              </w:rPr>
            </w:pPr>
            <w:r w:rsidRPr="004D272B">
              <w:rPr>
                <w:rFonts w:ascii="Times New Roman" w:hAnsi="Times New Roman" w:cs="Times New Roman"/>
                <w:sz w:val="24"/>
                <w:szCs w:val="24"/>
              </w:rPr>
              <w:t xml:space="preserve">30 </w:t>
            </w:r>
          </w:p>
        </w:tc>
      </w:tr>
    </w:tbl>
    <w:p w14:paraId="41BBDACD" w14:textId="48FA8C86" w:rsidR="001F7E66" w:rsidRPr="004D272B" w:rsidRDefault="001F7E66" w:rsidP="001F7E66">
      <w:pPr>
        <w:rPr>
          <w:lang w:eastAsia="bs-Latn-BA"/>
        </w:rPr>
      </w:pPr>
    </w:p>
    <w:p w14:paraId="5EC5D398" w14:textId="46972E13" w:rsidR="001F7E66" w:rsidRPr="004D272B" w:rsidRDefault="001F7E66" w:rsidP="004D272B">
      <w:pPr>
        <w:pStyle w:val="ListParagraph"/>
        <w:rPr>
          <w:color w:val="auto"/>
        </w:rPr>
      </w:pPr>
      <w:r w:rsidRPr="004D272B">
        <w:rPr>
          <w:color w:val="auto"/>
        </w:rPr>
        <w:t>HVDC sistemi koji povezuju razli</w:t>
      </w:r>
      <w:r w:rsidR="00274E76" w:rsidRPr="004D272B">
        <w:rPr>
          <w:rFonts w:ascii="Calibri" w:hAnsi="Calibri" w:cs="Calibri"/>
          <w:color w:val="auto"/>
        </w:rPr>
        <w:t>č</w:t>
      </w:r>
      <w:r w:rsidRPr="004D272B">
        <w:rPr>
          <w:color w:val="auto"/>
        </w:rPr>
        <w:t>ita regulaciona ili sinhrona podru</w:t>
      </w:r>
      <w:r w:rsidR="00274E76" w:rsidRPr="004D272B">
        <w:rPr>
          <w:rFonts w:ascii="Calibri" w:hAnsi="Calibri" w:cs="Calibri"/>
          <w:color w:val="auto"/>
        </w:rPr>
        <w:t>č</w:t>
      </w:r>
      <w:r w:rsidRPr="004D272B">
        <w:rPr>
          <w:color w:val="auto"/>
        </w:rPr>
        <w:t>ja moraju biti sposobni, u bilo kom trenutku i neprekidno, prilago</w:t>
      </w:r>
      <w:r w:rsidR="007F35B7" w:rsidRPr="004D272B">
        <w:rPr>
          <w:rFonts w:ascii="Calibri" w:hAnsi="Calibri" w:cs="Calibri"/>
          <w:color w:val="auto"/>
        </w:rPr>
        <w:t>đ</w:t>
      </w:r>
      <w:r w:rsidRPr="004D272B">
        <w:rPr>
          <w:color w:val="auto"/>
        </w:rPr>
        <w:t>avati puni</w:t>
      </w:r>
      <w:r w:rsidR="00427169" w:rsidRPr="004D272B">
        <w:rPr>
          <w:color w:val="auto"/>
        </w:rPr>
        <w:t xml:space="preserve"> </w:t>
      </w:r>
      <w:r w:rsidR="008F150B" w:rsidRPr="004D272B">
        <w:rPr>
          <w:color w:val="auto"/>
        </w:rPr>
        <w:t>frekvencijsk</w:t>
      </w:r>
      <w:r w:rsidR="00427169" w:rsidRPr="004D272B">
        <w:rPr>
          <w:color w:val="auto"/>
        </w:rPr>
        <w:t>i odziv aktivne snage.</w:t>
      </w:r>
    </w:p>
    <w:p w14:paraId="28D72162" w14:textId="682E23DD" w:rsidR="001F7E66" w:rsidRPr="004D272B" w:rsidRDefault="00427169" w:rsidP="004D272B">
      <w:pPr>
        <w:pStyle w:val="ListParagraph"/>
        <w:rPr>
          <w:color w:val="auto"/>
        </w:rPr>
      </w:pPr>
      <w:r w:rsidRPr="004D272B">
        <w:rPr>
          <w:color w:val="auto"/>
        </w:rPr>
        <w:t>T</w:t>
      </w:r>
      <w:r w:rsidR="001F7E66" w:rsidRPr="004D272B">
        <w:rPr>
          <w:color w:val="auto"/>
        </w:rPr>
        <w:t xml:space="preserve">okom trajanja </w:t>
      </w:r>
      <w:r w:rsidR="008F150B" w:rsidRPr="004D272B">
        <w:rPr>
          <w:color w:val="auto"/>
        </w:rPr>
        <w:t>frekvencijsk</w:t>
      </w:r>
      <w:r w:rsidR="001F7E66" w:rsidRPr="004D272B">
        <w:rPr>
          <w:color w:val="auto"/>
        </w:rPr>
        <w:t>og odst</w:t>
      </w:r>
      <w:r w:rsidRPr="004D272B">
        <w:rPr>
          <w:color w:val="auto"/>
        </w:rPr>
        <w:t>upanja</w:t>
      </w:r>
      <w:r w:rsidR="000864A0" w:rsidRPr="004D272B">
        <w:rPr>
          <w:color w:val="auto"/>
        </w:rPr>
        <w:t>,</w:t>
      </w:r>
      <w:r w:rsidR="001F7E66" w:rsidRPr="004D272B">
        <w:rPr>
          <w:color w:val="auto"/>
        </w:rPr>
        <w:t xml:space="preserve"> regulacija aktivne snage ne smije imati štetan u</w:t>
      </w:r>
      <w:r w:rsidR="00274E76" w:rsidRPr="004D272B">
        <w:rPr>
          <w:rFonts w:ascii="Calibri" w:hAnsi="Calibri" w:cs="Calibri"/>
          <w:color w:val="auto"/>
        </w:rPr>
        <w:t>č</w:t>
      </w:r>
      <w:r w:rsidR="001F7E66" w:rsidRPr="004D272B">
        <w:rPr>
          <w:color w:val="auto"/>
        </w:rPr>
        <w:t xml:space="preserve">inak na </w:t>
      </w:r>
      <w:r w:rsidR="008F150B" w:rsidRPr="004D272B">
        <w:rPr>
          <w:color w:val="auto"/>
        </w:rPr>
        <w:t>frekvencijsk</w:t>
      </w:r>
      <w:r w:rsidR="001F7E66" w:rsidRPr="004D272B">
        <w:rPr>
          <w:color w:val="auto"/>
        </w:rPr>
        <w:t>i odziv aktivne snage.</w:t>
      </w:r>
    </w:p>
    <w:p w14:paraId="0BF1634A" w14:textId="754160D4" w:rsidR="001F7E66" w:rsidRPr="004D272B" w:rsidRDefault="001F7E66" w:rsidP="005A3B8A">
      <w:pPr>
        <w:pStyle w:val="Heading4"/>
      </w:pPr>
      <w:r w:rsidRPr="004D272B">
        <w:t>Ograni</w:t>
      </w:r>
      <w:r w:rsidR="00274E76" w:rsidRPr="004D272B">
        <w:t>č</w:t>
      </w:r>
      <w:r w:rsidRPr="004D272B">
        <w:t xml:space="preserve">eni </w:t>
      </w:r>
      <w:r w:rsidR="008F150B" w:rsidRPr="004D272B">
        <w:t>frekvencijsk</w:t>
      </w:r>
      <w:r w:rsidRPr="004D272B">
        <w:t>i osjetljiv na</w:t>
      </w:r>
      <w:r w:rsidR="00274E76" w:rsidRPr="004D272B">
        <w:t>č</w:t>
      </w:r>
      <w:r w:rsidRPr="004D272B">
        <w:t>in rada – nad</w:t>
      </w:r>
      <w:r w:rsidR="008F150B" w:rsidRPr="004D272B">
        <w:t>frekvencijsk</w:t>
      </w:r>
      <w:r w:rsidRPr="004D272B">
        <w:t>i (LFSM-O)</w:t>
      </w:r>
    </w:p>
    <w:p w14:paraId="3FE5D97F" w14:textId="62628219" w:rsidR="001F7E66" w:rsidRPr="004D272B" w:rsidRDefault="001F7E66" w:rsidP="004D272B">
      <w:pPr>
        <w:pStyle w:val="ListParagraph"/>
        <w:numPr>
          <w:ilvl w:val="4"/>
          <w:numId w:val="99"/>
        </w:numPr>
        <w:rPr>
          <w:color w:val="auto"/>
        </w:rPr>
      </w:pPr>
      <w:r w:rsidRPr="004D272B">
        <w:rPr>
          <w:color w:val="auto"/>
        </w:rPr>
        <w:lastRenderedPageBreak/>
        <w:t>HVDC sistem mora biti sposoban</w:t>
      </w:r>
      <w:r w:rsidR="00E11A92" w:rsidRPr="004D272B">
        <w:rPr>
          <w:color w:val="auto"/>
          <w:lang w:val="sr-Cyrl-RS"/>
        </w:rPr>
        <w:t xml:space="preserve"> </w:t>
      </w:r>
      <w:r w:rsidRPr="004D272B">
        <w:rPr>
          <w:color w:val="auto"/>
        </w:rPr>
        <w:t xml:space="preserve"> prilago</w:t>
      </w:r>
      <w:r w:rsidR="007F35B7" w:rsidRPr="004D272B">
        <w:rPr>
          <w:rFonts w:ascii="Calibri" w:hAnsi="Calibri" w:cs="Calibri"/>
          <w:color w:val="auto"/>
        </w:rPr>
        <w:t>đ</w:t>
      </w:r>
      <w:r w:rsidRPr="004D272B">
        <w:rPr>
          <w:color w:val="auto"/>
        </w:rPr>
        <w:t>avati razmjenu aktivne snage s mre</w:t>
      </w:r>
      <w:r w:rsidR="007F35B7" w:rsidRPr="004D272B">
        <w:rPr>
          <w:rFonts w:cs="Aptos"/>
          <w:color w:val="auto"/>
        </w:rPr>
        <w:t>ž</w:t>
      </w:r>
      <w:r w:rsidRPr="004D272B">
        <w:rPr>
          <w:color w:val="auto"/>
        </w:rPr>
        <w:t>ama izmjeni</w:t>
      </w:r>
      <w:r w:rsidR="00274E76" w:rsidRPr="004D272B">
        <w:rPr>
          <w:rFonts w:ascii="Calibri" w:hAnsi="Calibri" w:cs="Calibri"/>
          <w:color w:val="auto"/>
        </w:rPr>
        <w:t>č</w:t>
      </w:r>
      <w:r w:rsidRPr="004D272B">
        <w:rPr>
          <w:color w:val="auto"/>
        </w:rPr>
        <w:t>ne struje tokom uvoza i izvoza u skladu sa</w:t>
      </w:r>
      <w:r w:rsidR="00D33C42" w:rsidRPr="004D272B">
        <w:rPr>
          <w:color w:val="auto"/>
        </w:rPr>
        <w:t xml:space="preserve"> sljede</w:t>
      </w:r>
      <w:r w:rsidR="00274E76" w:rsidRPr="004D272B">
        <w:rPr>
          <w:rFonts w:ascii="Calibri" w:hAnsi="Calibri" w:cs="Calibri"/>
          <w:color w:val="auto"/>
        </w:rPr>
        <w:t>ć</w:t>
      </w:r>
      <w:r w:rsidR="00D33C42" w:rsidRPr="004D272B">
        <w:rPr>
          <w:color w:val="auto"/>
        </w:rPr>
        <w:t>om</w:t>
      </w:r>
      <w:r w:rsidRPr="004D272B">
        <w:rPr>
          <w:color w:val="auto"/>
        </w:rPr>
        <w:t xml:space="preserve"> slikom pri </w:t>
      </w:r>
      <w:r w:rsidR="008F150B" w:rsidRPr="004D272B">
        <w:rPr>
          <w:color w:val="auto"/>
        </w:rPr>
        <w:t>frekvencijsk</w:t>
      </w:r>
      <w:r w:rsidRPr="004D272B">
        <w:rPr>
          <w:color w:val="auto"/>
        </w:rPr>
        <w:t xml:space="preserve">om pragu f1 </w:t>
      </w:r>
      <w:r w:rsidRPr="004D272B">
        <w:rPr>
          <w:rFonts w:ascii="Arial" w:hAnsi="Arial" w:cs="Arial"/>
          <w:color w:val="auto"/>
        </w:rPr>
        <w:t>≥</w:t>
      </w:r>
      <w:r w:rsidRPr="004D272B">
        <w:rPr>
          <w:color w:val="auto"/>
        </w:rPr>
        <w:t xml:space="preserve"> 50,2 Hz i statizmu s3 koji</w:t>
      </w:r>
      <w:r w:rsidR="004908E3" w:rsidRPr="004D272B">
        <w:rPr>
          <w:color w:val="auto"/>
        </w:rPr>
        <w:t xml:space="preserve"> je prilagodljiv u opsegu 2-12%.</w:t>
      </w:r>
    </w:p>
    <w:p w14:paraId="71868CC5" w14:textId="326E43FD" w:rsidR="001F7E66" w:rsidRPr="004D272B" w:rsidRDefault="001F7E66" w:rsidP="004D272B">
      <w:pPr>
        <w:pStyle w:val="ListParagraph"/>
        <w:rPr>
          <w:color w:val="auto"/>
        </w:rPr>
      </w:pPr>
      <w:r w:rsidRPr="004D272B">
        <w:rPr>
          <w:color w:val="auto"/>
        </w:rPr>
        <w:t>HVDC sistem mora biti sposoban prilagoditi snagu do nivoa minima</w:t>
      </w:r>
      <w:r w:rsidR="004908E3" w:rsidRPr="004D272B">
        <w:rPr>
          <w:color w:val="auto"/>
        </w:rPr>
        <w:t xml:space="preserve">lne </w:t>
      </w:r>
      <w:r w:rsidR="006807E0" w:rsidRPr="004D272B">
        <w:rPr>
          <w:color w:val="auto"/>
        </w:rPr>
        <w:t>prijenos</w:t>
      </w:r>
      <w:r w:rsidR="004908E3" w:rsidRPr="004D272B">
        <w:rPr>
          <w:color w:val="auto"/>
        </w:rPr>
        <w:t>ne mo</w:t>
      </w:r>
      <w:r w:rsidR="00274E76" w:rsidRPr="004D272B">
        <w:rPr>
          <w:rFonts w:ascii="Calibri" w:hAnsi="Calibri" w:cs="Calibri"/>
          <w:color w:val="auto"/>
        </w:rPr>
        <w:t>ć</w:t>
      </w:r>
      <w:r w:rsidR="004908E3" w:rsidRPr="004D272B">
        <w:rPr>
          <w:color w:val="auto"/>
        </w:rPr>
        <w:t>i aktivne snage.</w:t>
      </w:r>
    </w:p>
    <w:p w14:paraId="34242248" w14:textId="628046B5" w:rsidR="001F7E66" w:rsidRPr="004D272B" w:rsidRDefault="001F7E66" w:rsidP="004D272B">
      <w:pPr>
        <w:pStyle w:val="ListParagraph"/>
        <w:rPr>
          <w:color w:val="auto"/>
        </w:rPr>
      </w:pPr>
      <w:r w:rsidRPr="004D272B">
        <w:rPr>
          <w:color w:val="auto"/>
        </w:rPr>
        <w:t>HVDC sistem mora biti sposoban prilago</w:t>
      </w:r>
      <w:r w:rsidR="007F35B7" w:rsidRPr="004D272B">
        <w:rPr>
          <w:rFonts w:ascii="Calibri" w:hAnsi="Calibri" w:cs="Calibri"/>
          <w:color w:val="auto"/>
        </w:rPr>
        <w:t>đ</w:t>
      </w:r>
      <w:r w:rsidRPr="004D272B">
        <w:rPr>
          <w:color w:val="auto"/>
        </w:rPr>
        <w:t xml:space="preserve">avati </w:t>
      </w:r>
      <w:r w:rsidR="008F150B" w:rsidRPr="004D272B">
        <w:rPr>
          <w:color w:val="auto"/>
        </w:rPr>
        <w:t>frekvencijsk</w:t>
      </w:r>
      <w:r w:rsidRPr="004D272B">
        <w:rPr>
          <w:color w:val="auto"/>
        </w:rPr>
        <w:t>i odziv aktivne snage</w:t>
      </w:r>
      <w:r w:rsidR="00841AE0" w:rsidRPr="004D272B">
        <w:rPr>
          <w:color w:val="auto"/>
        </w:rPr>
        <w:t>,</w:t>
      </w:r>
      <w:r w:rsidRPr="004D272B">
        <w:rPr>
          <w:color w:val="auto"/>
        </w:rPr>
        <w:t xml:space="preserve"> što je tehni</w:t>
      </w:r>
      <w:r w:rsidR="00274E76" w:rsidRPr="004D272B">
        <w:rPr>
          <w:rFonts w:ascii="Calibri" w:hAnsi="Calibri" w:cs="Calibri"/>
          <w:color w:val="auto"/>
        </w:rPr>
        <w:t>č</w:t>
      </w:r>
      <w:r w:rsidRPr="004D272B">
        <w:rPr>
          <w:color w:val="auto"/>
        </w:rPr>
        <w:t>ki br</w:t>
      </w:r>
      <w:r w:rsidR="007F35B7" w:rsidRPr="004D272B">
        <w:rPr>
          <w:rFonts w:cs="Aptos"/>
          <w:color w:val="auto"/>
        </w:rPr>
        <w:t>ž</w:t>
      </w:r>
      <w:r w:rsidRPr="004D272B">
        <w:rPr>
          <w:color w:val="auto"/>
        </w:rPr>
        <w:t>e izvodljivo uz po</w:t>
      </w:r>
      <w:r w:rsidR="00274E76" w:rsidRPr="004D272B">
        <w:rPr>
          <w:rFonts w:ascii="Calibri" w:hAnsi="Calibri" w:cs="Calibri"/>
          <w:color w:val="auto"/>
        </w:rPr>
        <w:t>č</w:t>
      </w:r>
      <w:r w:rsidRPr="004D272B">
        <w:rPr>
          <w:color w:val="auto"/>
        </w:rPr>
        <w:t>etno ka</w:t>
      </w:r>
      <w:r w:rsidRPr="004D272B">
        <w:rPr>
          <w:rFonts w:cs="Aptos"/>
          <w:color w:val="auto"/>
        </w:rPr>
        <w:t>š</w:t>
      </w:r>
      <w:r w:rsidRPr="004D272B">
        <w:rPr>
          <w:color w:val="auto"/>
        </w:rPr>
        <w:t>n</w:t>
      </w:r>
      <w:r w:rsidR="004908E3" w:rsidRPr="004D272B">
        <w:rPr>
          <w:color w:val="auto"/>
        </w:rPr>
        <w:t>jenje i vrijeme pune aktivacije</w:t>
      </w:r>
      <w:r w:rsidR="00245BB5" w:rsidRPr="004D272B">
        <w:rPr>
          <w:color w:val="auto"/>
        </w:rPr>
        <w:t xml:space="preserve"> kako je </w:t>
      </w:r>
      <w:r w:rsidR="006807E0" w:rsidRPr="004D272B">
        <w:rPr>
          <w:color w:val="auto"/>
        </w:rPr>
        <w:t>definiran</w:t>
      </w:r>
      <w:r w:rsidR="00245BB5" w:rsidRPr="004D272B">
        <w:rPr>
          <w:color w:val="auto"/>
        </w:rPr>
        <w:t>o u tabeli 7</w:t>
      </w:r>
      <w:r w:rsidR="004908E3" w:rsidRPr="004D272B">
        <w:rPr>
          <w:color w:val="auto"/>
        </w:rPr>
        <w:t>.</w:t>
      </w:r>
    </w:p>
    <w:p w14:paraId="6943F53A" w14:textId="002E32FF" w:rsidR="001F7E66" w:rsidRPr="004D272B" w:rsidRDefault="004908E3" w:rsidP="004908E3">
      <w:pPr>
        <w:jc w:val="center"/>
        <w:rPr>
          <w:lang w:eastAsia="bs-Latn-BA"/>
        </w:rPr>
      </w:pPr>
      <w:r w:rsidRPr="004D272B">
        <w:object w:dxaOrig="5791" w:dyaOrig="3285" w14:anchorId="5BAC13BC">
          <v:shape id="_x0000_i1040" type="#_x0000_t75" style="width:350.25pt;height:200.25pt" o:ole="">
            <v:imagedata r:id="rId50" o:title=""/>
          </v:shape>
          <o:OLEObject Type="Embed" ProgID="Visio.Drawing.15" ShapeID="_x0000_i1040" DrawAspect="Content" ObjectID="_1794728773" r:id="rId51"/>
        </w:object>
      </w:r>
    </w:p>
    <w:p w14:paraId="4E3CC1DB" w14:textId="7A9C8B42" w:rsidR="001F7E66" w:rsidRPr="004D272B" w:rsidRDefault="001F7E66" w:rsidP="001F7E66">
      <w:pPr>
        <w:rPr>
          <w:lang w:eastAsia="bs-Latn-BA"/>
        </w:rPr>
      </w:pPr>
      <w:r w:rsidRPr="004D272B">
        <w:rPr>
          <w:lang w:eastAsia="bs-Latn-BA"/>
        </w:rPr>
        <w:t xml:space="preserve"> </w:t>
      </w:r>
    </w:p>
    <w:p w14:paraId="0BE5D6B6" w14:textId="262D03A2" w:rsidR="001F7E66" w:rsidRPr="004D272B" w:rsidRDefault="004908E3" w:rsidP="004908E3">
      <w:pPr>
        <w:jc w:val="center"/>
        <w:rPr>
          <w:lang w:eastAsia="bs-Latn-BA"/>
        </w:rPr>
      </w:pPr>
      <w:proofErr w:type="spellStart"/>
      <w:r w:rsidRPr="004D272B">
        <w:rPr>
          <w:lang w:eastAsia="bs-Latn-BA"/>
        </w:rPr>
        <w:t>Slika</w:t>
      </w:r>
      <w:proofErr w:type="spellEnd"/>
      <w:r w:rsidRPr="004D272B">
        <w:rPr>
          <w:lang w:eastAsia="bs-Latn-BA"/>
        </w:rPr>
        <w:t xml:space="preserve">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18</w:t>
      </w:r>
      <w:r w:rsidRPr="004D272B">
        <w:rPr>
          <w:lang w:val="sr-Latn-BA"/>
        </w:rPr>
        <w:fldChar w:fldCharType="end"/>
      </w:r>
      <w:r w:rsidR="001F7E66" w:rsidRPr="004D272B">
        <w:rPr>
          <w:lang w:eastAsia="bs-Latn-BA"/>
        </w:rPr>
        <w:t xml:space="preserve">: </w:t>
      </w:r>
      <w:proofErr w:type="spellStart"/>
      <w:r w:rsidR="008F150B" w:rsidRPr="004D272B">
        <w:rPr>
          <w:lang w:eastAsia="bs-Latn-BA"/>
        </w:rPr>
        <w:t>Frekvencijsk</w:t>
      </w:r>
      <w:r w:rsidR="001F7E66" w:rsidRPr="004D272B">
        <w:rPr>
          <w:lang w:eastAsia="bs-Latn-BA"/>
        </w:rPr>
        <w:t>i</w:t>
      </w:r>
      <w:proofErr w:type="spellEnd"/>
      <w:r w:rsidR="001F7E66" w:rsidRPr="004D272B">
        <w:rPr>
          <w:lang w:eastAsia="bs-Latn-BA"/>
        </w:rPr>
        <w:t xml:space="preserve"> </w:t>
      </w:r>
      <w:proofErr w:type="spellStart"/>
      <w:r w:rsidR="001F7E66" w:rsidRPr="004D272B">
        <w:rPr>
          <w:lang w:eastAsia="bs-Latn-BA"/>
        </w:rPr>
        <w:t>odziv</w:t>
      </w:r>
      <w:proofErr w:type="spellEnd"/>
      <w:r w:rsidR="001F7E66" w:rsidRPr="004D272B">
        <w:rPr>
          <w:lang w:eastAsia="bs-Latn-BA"/>
        </w:rPr>
        <w:t xml:space="preserve"> </w:t>
      </w:r>
      <w:proofErr w:type="spellStart"/>
      <w:r w:rsidR="001F7E66" w:rsidRPr="004D272B">
        <w:rPr>
          <w:lang w:eastAsia="bs-Latn-BA"/>
        </w:rPr>
        <w:t>aktivne</w:t>
      </w:r>
      <w:proofErr w:type="spellEnd"/>
      <w:r w:rsidR="001F7E66" w:rsidRPr="004D272B">
        <w:rPr>
          <w:lang w:eastAsia="bs-Latn-BA"/>
        </w:rPr>
        <w:t xml:space="preserve"> </w:t>
      </w:r>
      <w:proofErr w:type="spellStart"/>
      <w:r w:rsidR="001F7E66" w:rsidRPr="004D272B">
        <w:rPr>
          <w:lang w:eastAsia="bs-Latn-BA"/>
        </w:rPr>
        <w:t>snage</w:t>
      </w:r>
      <w:proofErr w:type="spellEnd"/>
      <w:r w:rsidR="001F7E66" w:rsidRPr="004D272B">
        <w:rPr>
          <w:lang w:eastAsia="bs-Latn-BA"/>
        </w:rPr>
        <w:t xml:space="preserve"> HVDC </w:t>
      </w:r>
      <w:proofErr w:type="spellStart"/>
      <w:r w:rsidR="001F7E66" w:rsidRPr="004D272B">
        <w:rPr>
          <w:lang w:eastAsia="bs-Latn-BA"/>
        </w:rPr>
        <w:t>sistema</w:t>
      </w:r>
      <w:proofErr w:type="spellEnd"/>
      <w:r w:rsidR="001F7E66" w:rsidRPr="004D272B">
        <w:rPr>
          <w:lang w:eastAsia="bs-Latn-BA"/>
        </w:rPr>
        <w:t xml:space="preserve"> u LFSM-O-u.</w:t>
      </w:r>
    </w:p>
    <w:p w14:paraId="0B6ACA07" w14:textId="77777777" w:rsidR="001F7E66" w:rsidRPr="004D272B" w:rsidRDefault="001F7E66" w:rsidP="001F7E66">
      <w:pPr>
        <w:rPr>
          <w:lang w:eastAsia="bs-Latn-BA"/>
        </w:rPr>
      </w:pPr>
    </w:p>
    <w:p w14:paraId="1AD53414" w14:textId="030BE420" w:rsidR="001F7E66" w:rsidRPr="004D272B" w:rsidRDefault="005C4E88" w:rsidP="007E5C08">
      <w:r w:rsidRPr="004D272B">
        <w:rPr>
          <w:lang w:eastAsia="bs-Latn-BA"/>
        </w:rPr>
        <w:t>Pri tome</w:t>
      </w:r>
      <w:r w:rsidR="004908E3" w:rsidRPr="004D272B">
        <w:rPr>
          <w:lang w:eastAsia="bs-Latn-BA"/>
        </w:rPr>
        <w:t xml:space="preserve"> je</w:t>
      </w:r>
      <w:r w:rsidR="007E5C08" w:rsidRPr="004D272B">
        <w:rPr>
          <w:lang w:val="sr-Cyrl-RS" w:eastAsia="bs-Latn-BA"/>
        </w:rPr>
        <w:t xml:space="preserve"> </w:t>
      </w:r>
      <w:r w:rsidR="001F7E66" w:rsidRPr="004D272B">
        <w:t>P</w:t>
      </w:r>
      <w:r w:rsidR="001F7E66" w:rsidRPr="004D272B">
        <w:rPr>
          <w:vertAlign w:val="subscript"/>
        </w:rPr>
        <w:t>max</w:t>
      </w:r>
      <w:r w:rsidR="001F7E66" w:rsidRPr="004D272B">
        <w:t xml:space="preserve"> </w:t>
      </w:r>
      <w:proofErr w:type="spellStart"/>
      <w:r w:rsidR="001F7E66" w:rsidRPr="004D272B">
        <w:t>maksimalna</w:t>
      </w:r>
      <w:proofErr w:type="spellEnd"/>
      <w:r w:rsidR="001F7E66" w:rsidRPr="004D272B">
        <w:t xml:space="preserve"> </w:t>
      </w:r>
      <w:proofErr w:type="spellStart"/>
      <w:r w:rsidR="006807E0" w:rsidRPr="004D272B">
        <w:t>prijenos</w:t>
      </w:r>
      <w:r w:rsidR="001F7E66" w:rsidRPr="004D272B">
        <w:t>na</w:t>
      </w:r>
      <w:proofErr w:type="spellEnd"/>
      <w:r w:rsidR="001F7E66" w:rsidRPr="004D272B">
        <w:t xml:space="preserve"> </w:t>
      </w:r>
      <w:proofErr w:type="spellStart"/>
      <w:r w:rsidR="001F7E66" w:rsidRPr="004D272B">
        <w:t>mo</w:t>
      </w:r>
      <w:r w:rsidR="00274E76" w:rsidRPr="004D272B">
        <w:t>ć</w:t>
      </w:r>
      <w:proofErr w:type="spellEnd"/>
      <w:r w:rsidR="001F7E66" w:rsidRPr="004D272B">
        <w:t xml:space="preserve"> </w:t>
      </w:r>
      <w:proofErr w:type="spellStart"/>
      <w:r w:rsidR="001F7E66" w:rsidRPr="004D272B">
        <w:t>aktivne</w:t>
      </w:r>
      <w:proofErr w:type="spellEnd"/>
      <w:r w:rsidR="001F7E66" w:rsidRPr="004D272B">
        <w:t xml:space="preserve"> </w:t>
      </w:r>
      <w:proofErr w:type="spellStart"/>
      <w:r w:rsidR="001F7E66" w:rsidRPr="004D272B">
        <w:t>snage</w:t>
      </w:r>
      <w:proofErr w:type="spellEnd"/>
      <w:r w:rsidR="001F7E66" w:rsidRPr="004D272B">
        <w:t xml:space="preserve"> HVDC </w:t>
      </w:r>
      <w:proofErr w:type="spellStart"/>
      <w:r w:rsidR="001F7E66" w:rsidRPr="004D272B">
        <w:t>sistema</w:t>
      </w:r>
      <w:proofErr w:type="spellEnd"/>
      <w:r w:rsidR="001F7E66" w:rsidRPr="004D272B">
        <w:t xml:space="preserve">. </w:t>
      </w:r>
    </w:p>
    <w:p w14:paraId="003BAC53" w14:textId="4813F8AA" w:rsidR="001F7E66" w:rsidRPr="004D272B" w:rsidRDefault="001F7E66" w:rsidP="005A3B8A">
      <w:pPr>
        <w:pStyle w:val="Heading4"/>
      </w:pPr>
      <w:r w:rsidRPr="004D272B">
        <w:t>Ograni</w:t>
      </w:r>
      <w:r w:rsidR="00274E76" w:rsidRPr="004D272B">
        <w:t>č</w:t>
      </w:r>
      <w:r w:rsidRPr="004D272B">
        <w:t xml:space="preserve">eni </w:t>
      </w:r>
      <w:r w:rsidR="008F150B" w:rsidRPr="004D272B">
        <w:t>frekvencijsk</w:t>
      </w:r>
      <w:r w:rsidRPr="004D272B">
        <w:t>i osjetljiv na</w:t>
      </w:r>
      <w:r w:rsidR="00274E76" w:rsidRPr="004D272B">
        <w:t>č</w:t>
      </w:r>
      <w:r w:rsidRPr="004D272B">
        <w:t>in rada – pod</w:t>
      </w:r>
      <w:r w:rsidR="008F150B" w:rsidRPr="004D272B">
        <w:t>frekvencijsk</w:t>
      </w:r>
      <w:r w:rsidRPr="004D272B">
        <w:t>i (LFSM-U)</w:t>
      </w:r>
    </w:p>
    <w:p w14:paraId="487AA73E" w14:textId="31174970" w:rsidR="001F7E66" w:rsidRPr="004D272B" w:rsidRDefault="001F7E66" w:rsidP="004D272B">
      <w:pPr>
        <w:pStyle w:val="ListParagraph"/>
        <w:numPr>
          <w:ilvl w:val="4"/>
          <w:numId w:val="100"/>
        </w:numPr>
        <w:rPr>
          <w:color w:val="auto"/>
        </w:rPr>
      </w:pPr>
      <w:r w:rsidRPr="004D272B">
        <w:rPr>
          <w:color w:val="auto"/>
        </w:rPr>
        <w:t>HVDC sistem mora biti sposoban prilago</w:t>
      </w:r>
      <w:r w:rsidR="007F35B7" w:rsidRPr="004D272B">
        <w:rPr>
          <w:rFonts w:ascii="Calibri" w:hAnsi="Calibri" w:cs="Calibri"/>
          <w:color w:val="auto"/>
        </w:rPr>
        <w:t>đ</w:t>
      </w:r>
      <w:r w:rsidRPr="004D272B">
        <w:rPr>
          <w:color w:val="auto"/>
        </w:rPr>
        <w:t xml:space="preserve">avati </w:t>
      </w:r>
      <w:r w:rsidR="008F150B" w:rsidRPr="004D272B">
        <w:rPr>
          <w:color w:val="auto"/>
        </w:rPr>
        <w:t>frekvencijsk</w:t>
      </w:r>
      <w:r w:rsidRPr="004D272B">
        <w:rPr>
          <w:color w:val="auto"/>
        </w:rPr>
        <w:t>i odziv aktivne snage na mre</w:t>
      </w:r>
      <w:r w:rsidR="007F35B7" w:rsidRPr="004D272B">
        <w:rPr>
          <w:color w:val="auto"/>
        </w:rPr>
        <w:t>ž</w:t>
      </w:r>
      <w:r w:rsidRPr="004D272B">
        <w:rPr>
          <w:color w:val="auto"/>
        </w:rPr>
        <w:t>e izmjeni</w:t>
      </w:r>
      <w:r w:rsidR="00274E76" w:rsidRPr="004D272B">
        <w:rPr>
          <w:rFonts w:ascii="Calibri" w:hAnsi="Calibri" w:cs="Calibri"/>
          <w:color w:val="auto"/>
        </w:rPr>
        <w:t>č</w:t>
      </w:r>
      <w:r w:rsidRPr="004D272B">
        <w:rPr>
          <w:color w:val="auto"/>
        </w:rPr>
        <w:t xml:space="preserve">ne struje tokom uvoza i izvoza u skladu sa </w:t>
      </w:r>
      <w:r w:rsidR="00D33C42" w:rsidRPr="004D272B">
        <w:rPr>
          <w:color w:val="auto"/>
        </w:rPr>
        <w:t>sljede</w:t>
      </w:r>
      <w:r w:rsidR="00274E76" w:rsidRPr="004D272B">
        <w:rPr>
          <w:rFonts w:ascii="Calibri" w:hAnsi="Calibri" w:cs="Calibri"/>
          <w:color w:val="auto"/>
        </w:rPr>
        <w:t>ć</w:t>
      </w:r>
      <w:r w:rsidR="00D33C42" w:rsidRPr="004D272B">
        <w:rPr>
          <w:color w:val="auto"/>
        </w:rPr>
        <w:t xml:space="preserve">om </w:t>
      </w:r>
      <w:r w:rsidRPr="004D272B">
        <w:rPr>
          <w:color w:val="auto"/>
        </w:rPr>
        <w:t>slikom pri opsegu f</w:t>
      </w:r>
      <w:r w:rsidRPr="004D272B">
        <w:rPr>
          <w:color w:val="auto"/>
          <w:vertAlign w:val="subscript"/>
        </w:rPr>
        <w:t>2</w:t>
      </w:r>
      <w:r w:rsidRPr="004D272B">
        <w:rPr>
          <w:color w:val="auto"/>
        </w:rPr>
        <w:t xml:space="preserve"> od 4</w:t>
      </w:r>
      <w:r w:rsidR="00122C8E" w:rsidRPr="004D272B">
        <w:rPr>
          <w:color w:val="auto"/>
        </w:rPr>
        <w:t>8</w:t>
      </w:r>
      <w:r w:rsidRPr="004D272B">
        <w:rPr>
          <w:color w:val="auto"/>
        </w:rPr>
        <w:t xml:space="preserve">,8 Hz </w:t>
      </w:r>
      <w:r w:rsidRPr="004D272B">
        <w:rPr>
          <w:rFonts w:ascii="Arial" w:hAnsi="Arial" w:cs="Arial"/>
          <w:color w:val="auto"/>
        </w:rPr>
        <w:t>≤</w:t>
      </w:r>
      <w:r w:rsidRPr="004D272B">
        <w:rPr>
          <w:color w:val="auto"/>
        </w:rPr>
        <w:t xml:space="preserve"> f</w:t>
      </w:r>
      <w:r w:rsidRPr="004D272B">
        <w:rPr>
          <w:color w:val="auto"/>
          <w:vertAlign w:val="subscript"/>
        </w:rPr>
        <w:t>2</w:t>
      </w:r>
      <w:r w:rsidRPr="004D272B">
        <w:rPr>
          <w:color w:val="auto"/>
        </w:rPr>
        <w:t xml:space="preserve"> </w:t>
      </w:r>
      <w:r w:rsidRPr="004D272B">
        <w:rPr>
          <w:rFonts w:ascii="Arial" w:hAnsi="Arial" w:cs="Arial"/>
          <w:color w:val="auto"/>
        </w:rPr>
        <w:t>≤</w:t>
      </w:r>
      <w:r w:rsidRPr="004D272B">
        <w:rPr>
          <w:color w:val="auto"/>
        </w:rPr>
        <w:t xml:space="preserve"> 49,</w:t>
      </w:r>
      <w:r w:rsidR="00122C8E" w:rsidRPr="004D272B">
        <w:rPr>
          <w:color w:val="auto"/>
        </w:rPr>
        <w:t>8</w:t>
      </w:r>
      <w:r w:rsidRPr="004D272B">
        <w:rPr>
          <w:color w:val="auto"/>
        </w:rPr>
        <w:t xml:space="preserve"> Hz i statizmu s</w:t>
      </w:r>
      <w:r w:rsidRPr="004D272B">
        <w:rPr>
          <w:color w:val="auto"/>
          <w:vertAlign w:val="subscript"/>
        </w:rPr>
        <w:t>4</w:t>
      </w:r>
      <w:r w:rsidRPr="004D272B">
        <w:rPr>
          <w:color w:val="auto"/>
        </w:rPr>
        <w:t xml:space="preserve"> koji je prilagodljiv u opsegu 2-12%</w:t>
      </w:r>
      <w:r w:rsidR="004908E3" w:rsidRPr="004D272B">
        <w:rPr>
          <w:color w:val="auto"/>
        </w:rPr>
        <w:t>.</w:t>
      </w:r>
    </w:p>
    <w:p w14:paraId="4BA5827B" w14:textId="0DA3E838" w:rsidR="001F7E66" w:rsidRPr="004D272B" w:rsidRDefault="001F7E66" w:rsidP="004D272B">
      <w:pPr>
        <w:pStyle w:val="ListParagraph"/>
        <w:rPr>
          <w:color w:val="auto"/>
        </w:rPr>
      </w:pPr>
      <w:r w:rsidRPr="004D272B">
        <w:rPr>
          <w:color w:val="auto"/>
        </w:rPr>
        <w:t xml:space="preserve">HVDC sistem mora biti sposoban prilagoditi snagu do nivoa maksimalne </w:t>
      </w:r>
      <w:r w:rsidR="006807E0" w:rsidRPr="004D272B">
        <w:rPr>
          <w:color w:val="auto"/>
        </w:rPr>
        <w:t>prijenos</w:t>
      </w:r>
      <w:r w:rsidRPr="004D272B">
        <w:rPr>
          <w:color w:val="auto"/>
        </w:rPr>
        <w:t>ne mo</w:t>
      </w:r>
      <w:r w:rsidR="00274E76" w:rsidRPr="004D272B">
        <w:rPr>
          <w:rFonts w:ascii="Calibri" w:hAnsi="Calibri" w:cs="Calibri"/>
          <w:color w:val="auto"/>
        </w:rPr>
        <w:t>ć</w:t>
      </w:r>
      <w:r w:rsidRPr="004D272B">
        <w:rPr>
          <w:color w:val="auto"/>
        </w:rPr>
        <w:t>i aktivne snage</w:t>
      </w:r>
      <w:r w:rsidR="004908E3" w:rsidRPr="004D272B">
        <w:rPr>
          <w:color w:val="auto"/>
        </w:rPr>
        <w:t>.</w:t>
      </w:r>
      <w:r w:rsidRPr="004D272B">
        <w:rPr>
          <w:color w:val="auto"/>
        </w:rPr>
        <w:t xml:space="preserve"> </w:t>
      </w:r>
    </w:p>
    <w:p w14:paraId="2E6E7C9A" w14:textId="0AE25CF7" w:rsidR="001F7E66" w:rsidRPr="004D272B" w:rsidRDefault="001F7E66" w:rsidP="004D272B">
      <w:pPr>
        <w:pStyle w:val="ListParagraph"/>
        <w:rPr>
          <w:color w:val="auto"/>
        </w:rPr>
      </w:pPr>
      <w:r w:rsidRPr="004D272B">
        <w:rPr>
          <w:color w:val="auto"/>
        </w:rPr>
        <w:t>HVDC sistem mora biti sposoban prilago</w:t>
      </w:r>
      <w:r w:rsidR="007F35B7" w:rsidRPr="004D272B">
        <w:rPr>
          <w:rFonts w:ascii="Calibri" w:hAnsi="Calibri" w:cs="Calibri"/>
          <w:color w:val="auto"/>
        </w:rPr>
        <w:t>đ</w:t>
      </w:r>
      <w:r w:rsidRPr="004D272B">
        <w:rPr>
          <w:color w:val="auto"/>
        </w:rPr>
        <w:t xml:space="preserve">avati </w:t>
      </w:r>
      <w:r w:rsidR="008F150B" w:rsidRPr="004D272B">
        <w:rPr>
          <w:color w:val="auto"/>
        </w:rPr>
        <w:t>frekvencijsk</w:t>
      </w:r>
      <w:r w:rsidRPr="004D272B">
        <w:rPr>
          <w:color w:val="auto"/>
        </w:rPr>
        <w:t>i odziv aktivne snage što je tehni</w:t>
      </w:r>
      <w:r w:rsidR="00274E76" w:rsidRPr="004D272B">
        <w:rPr>
          <w:rFonts w:ascii="Calibri" w:hAnsi="Calibri" w:cs="Calibri"/>
          <w:color w:val="auto"/>
        </w:rPr>
        <w:t>č</w:t>
      </w:r>
      <w:r w:rsidRPr="004D272B">
        <w:rPr>
          <w:color w:val="auto"/>
        </w:rPr>
        <w:t>ki br</w:t>
      </w:r>
      <w:r w:rsidR="007F35B7" w:rsidRPr="004D272B">
        <w:rPr>
          <w:rFonts w:cs="Aptos"/>
          <w:color w:val="auto"/>
        </w:rPr>
        <w:t>ž</w:t>
      </w:r>
      <w:r w:rsidRPr="004D272B">
        <w:rPr>
          <w:color w:val="auto"/>
        </w:rPr>
        <w:t>e izvodljivo uz po</w:t>
      </w:r>
      <w:r w:rsidR="00274E76" w:rsidRPr="004D272B">
        <w:rPr>
          <w:rFonts w:ascii="Calibri" w:hAnsi="Calibri" w:cs="Calibri"/>
          <w:color w:val="auto"/>
        </w:rPr>
        <w:t>č</w:t>
      </w:r>
      <w:r w:rsidRPr="004D272B">
        <w:rPr>
          <w:color w:val="auto"/>
        </w:rPr>
        <w:t>etno ka</w:t>
      </w:r>
      <w:r w:rsidRPr="004D272B">
        <w:rPr>
          <w:rFonts w:cs="Aptos"/>
          <w:color w:val="auto"/>
        </w:rPr>
        <w:t>š</w:t>
      </w:r>
      <w:r w:rsidRPr="004D272B">
        <w:rPr>
          <w:color w:val="auto"/>
        </w:rPr>
        <w:t>njenje i vrijeme pune aktivacije</w:t>
      </w:r>
      <w:r w:rsidR="00245BB5" w:rsidRPr="004D272B">
        <w:rPr>
          <w:color w:val="auto"/>
        </w:rPr>
        <w:t xml:space="preserve"> kako je </w:t>
      </w:r>
      <w:r w:rsidR="006807E0" w:rsidRPr="004D272B">
        <w:rPr>
          <w:color w:val="auto"/>
        </w:rPr>
        <w:t>definiran</w:t>
      </w:r>
      <w:r w:rsidR="00245BB5" w:rsidRPr="004D272B">
        <w:rPr>
          <w:color w:val="auto"/>
        </w:rPr>
        <w:t>o u tabeli 7</w:t>
      </w:r>
      <w:r w:rsidR="004908E3" w:rsidRPr="004D272B">
        <w:rPr>
          <w:color w:val="auto"/>
        </w:rPr>
        <w:t>.</w:t>
      </w:r>
    </w:p>
    <w:p w14:paraId="5FAEF4EA" w14:textId="77777777" w:rsidR="001F7E66" w:rsidRPr="004D272B" w:rsidRDefault="001F7E66" w:rsidP="001F7E66">
      <w:pPr>
        <w:rPr>
          <w:lang w:val="bs-Latn-BA" w:eastAsia="bs-Latn-BA"/>
        </w:rPr>
      </w:pPr>
    </w:p>
    <w:p w14:paraId="55F68E19" w14:textId="77777777" w:rsidR="001F7E66" w:rsidRPr="004D272B" w:rsidRDefault="001F7E66" w:rsidP="001F7E66">
      <w:pPr>
        <w:rPr>
          <w:lang w:val="bs-Latn-BA" w:eastAsia="bs-Latn-BA"/>
        </w:rPr>
      </w:pPr>
      <w:r w:rsidRPr="004D272B">
        <w:rPr>
          <w:lang w:val="bs-Latn-BA" w:eastAsia="bs-Latn-BA"/>
        </w:rPr>
        <w:t xml:space="preserve"> </w:t>
      </w:r>
    </w:p>
    <w:p w14:paraId="6EB62DCB" w14:textId="59F10878" w:rsidR="001F7E66" w:rsidRPr="004D272B" w:rsidRDefault="004908E3" w:rsidP="004908E3">
      <w:pPr>
        <w:jc w:val="center"/>
        <w:rPr>
          <w:lang w:eastAsia="bs-Latn-BA"/>
        </w:rPr>
      </w:pPr>
      <w:r w:rsidRPr="004D272B">
        <w:object w:dxaOrig="5791" w:dyaOrig="3285" w14:anchorId="16A5820B">
          <v:shape id="_x0000_i1041" type="#_x0000_t75" style="width:338.25pt;height:192.75pt" o:ole="">
            <v:imagedata r:id="rId52" o:title=""/>
          </v:shape>
          <o:OLEObject Type="Embed" ProgID="Visio.Drawing.15" ShapeID="_x0000_i1041" DrawAspect="Content" ObjectID="_1794728774" r:id="rId53"/>
        </w:object>
      </w:r>
    </w:p>
    <w:p w14:paraId="6B776BE2" w14:textId="5C696C2A" w:rsidR="001F7E66" w:rsidRPr="004D272B" w:rsidRDefault="001F7E66" w:rsidP="004908E3">
      <w:pPr>
        <w:jc w:val="center"/>
        <w:rPr>
          <w:lang w:eastAsia="bs-Latn-BA"/>
        </w:rPr>
      </w:pPr>
      <w:proofErr w:type="spellStart"/>
      <w:r w:rsidRPr="004D272B">
        <w:rPr>
          <w:lang w:eastAsia="bs-Latn-BA"/>
        </w:rPr>
        <w:t>Slika</w:t>
      </w:r>
      <w:proofErr w:type="spellEnd"/>
      <w:r w:rsidRPr="004D272B">
        <w:rPr>
          <w:lang w:eastAsia="bs-Latn-BA"/>
        </w:rPr>
        <w:t xml:space="preserve"> </w:t>
      </w:r>
      <w:r w:rsidR="004908E3" w:rsidRPr="004D272B">
        <w:rPr>
          <w:lang w:val="sr-Latn-BA"/>
        </w:rPr>
        <w:fldChar w:fldCharType="begin"/>
      </w:r>
      <w:r w:rsidR="004908E3" w:rsidRPr="004D272B">
        <w:rPr>
          <w:lang w:val="sr-Latn-BA"/>
        </w:rPr>
        <w:instrText xml:space="preserve"> STYLEREF 1 \s </w:instrText>
      </w:r>
      <w:r w:rsidR="004908E3" w:rsidRPr="004D272B">
        <w:rPr>
          <w:lang w:val="sr-Latn-BA"/>
        </w:rPr>
        <w:fldChar w:fldCharType="separate"/>
      </w:r>
      <w:r w:rsidR="005654DB" w:rsidRPr="004D272B">
        <w:rPr>
          <w:noProof/>
          <w:lang w:val="sr-Latn-BA"/>
        </w:rPr>
        <w:t>6</w:t>
      </w:r>
      <w:r w:rsidR="004908E3" w:rsidRPr="004D272B">
        <w:rPr>
          <w:lang w:val="sr-Latn-BA"/>
        </w:rPr>
        <w:fldChar w:fldCharType="end"/>
      </w:r>
      <w:r w:rsidR="004908E3" w:rsidRPr="004D272B">
        <w:rPr>
          <w:lang w:val="sr-Latn-BA"/>
        </w:rPr>
        <w:t>.</w:t>
      </w:r>
      <w:r w:rsidR="004908E3" w:rsidRPr="004D272B">
        <w:rPr>
          <w:lang w:val="sr-Latn-BA"/>
        </w:rPr>
        <w:fldChar w:fldCharType="begin"/>
      </w:r>
      <w:r w:rsidR="004908E3" w:rsidRPr="004D272B">
        <w:rPr>
          <w:lang w:val="sr-Latn-BA"/>
        </w:rPr>
        <w:instrText xml:space="preserve"> SEQ Figure \* ARABIC \s 1 </w:instrText>
      </w:r>
      <w:r w:rsidR="004908E3" w:rsidRPr="004D272B">
        <w:rPr>
          <w:lang w:val="sr-Latn-BA"/>
        </w:rPr>
        <w:fldChar w:fldCharType="separate"/>
      </w:r>
      <w:r w:rsidR="005654DB" w:rsidRPr="004D272B">
        <w:rPr>
          <w:noProof/>
          <w:lang w:val="sr-Latn-BA"/>
        </w:rPr>
        <w:t>19</w:t>
      </w:r>
      <w:r w:rsidR="004908E3" w:rsidRPr="004D272B">
        <w:rPr>
          <w:lang w:val="sr-Latn-BA"/>
        </w:rPr>
        <w:fldChar w:fldCharType="end"/>
      </w:r>
      <w:r w:rsidRPr="004D272B">
        <w:rPr>
          <w:lang w:eastAsia="bs-Latn-BA"/>
        </w:rPr>
        <w:t xml:space="preserve">: </w:t>
      </w:r>
      <w:proofErr w:type="spellStart"/>
      <w:r w:rsidRPr="004D272B">
        <w:rPr>
          <w:lang w:eastAsia="bs-Latn-BA"/>
        </w:rPr>
        <w:t>Sposobnost</w:t>
      </w:r>
      <w:proofErr w:type="spellEnd"/>
      <w:r w:rsidRPr="004D272B">
        <w:rPr>
          <w:lang w:eastAsia="bs-Latn-BA"/>
        </w:rPr>
        <w:t xml:space="preserve"> HVDC </w:t>
      </w:r>
      <w:proofErr w:type="spellStart"/>
      <w:r w:rsidRPr="004D272B">
        <w:rPr>
          <w:lang w:eastAsia="bs-Latn-BA"/>
        </w:rPr>
        <w:t>sistema</w:t>
      </w:r>
      <w:proofErr w:type="spellEnd"/>
      <w:r w:rsidRPr="004D272B">
        <w:rPr>
          <w:lang w:eastAsia="bs-Latn-BA"/>
        </w:rPr>
        <w:t xml:space="preserve"> za </w:t>
      </w:r>
      <w:proofErr w:type="spellStart"/>
      <w:r w:rsidR="008F150B" w:rsidRPr="004D272B">
        <w:rPr>
          <w:lang w:eastAsia="bs-Latn-BA"/>
        </w:rPr>
        <w:t>frekvencijsk</w:t>
      </w:r>
      <w:r w:rsidRPr="004D272B">
        <w:rPr>
          <w:lang w:eastAsia="bs-Latn-BA"/>
        </w:rPr>
        <w:t>i</w:t>
      </w:r>
      <w:proofErr w:type="spellEnd"/>
      <w:r w:rsidRPr="004D272B">
        <w:rPr>
          <w:lang w:eastAsia="bs-Latn-BA"/>
        </w:rPr>
        <w:t xml:space="preserve"> </w:t>
      </w:r>
      <w:proofErr w:type="spellStart"/>
      <w:r w:rsidRPr="004D272B">
        <w:rPr>
          <w:lang w:eastAsia="bs-Latn-BA"/>
        </w:rPr>
        <w:t>odziv</w:t>
      </w:r>
      <w:proofErr w:type="spellEnd"/>
      <w:r w:rsidRPr="004D272B">
        <w:rPr>
          <w:lang w:eastAsia="bs-Latn-BA"/>
        </w:rPr>
        <w:t xml:space="preserve"> </w:t>
      </w:r>
      <w:proofErr w:type="spellStart"/>
      <w:r w:rsidRPr="004D272B">
        <w:rPr>
          <w:lang w:eastAsia="bs-Latn-BA"/>
        </w:rPr>
        <w:t>aktivne</w:t>
      </w:r>
      <w:proofErr w:type="spellEnd"/>
      <w:r w:rsidRPr="004D272B">
        <w:rPr>
          <w:lang w:eastAsia="bs-Latn-BA"/>
        </w:rPr>
        <w:t xml:space="preserve"> </w:t>
      </w:r>
      <w:proofErr w:type="spellStart"/>
      <w:r w:rsidRPr="004D272B">
        <w:rPr>
          <w:lang w:eastAsia="bs-Latn-BA"/>
        </w:rPr>
        <w:t>snage</w:t>
      </w:r>
      <w:proofErr w:type="spellEnd"/>
      <w:r w:rsidRPr="004D272B">
        <w:rPr>
          <w:lang w:eastAsia="bs-Latn-BA"/>
        </w:rPr>
        <w:t xml:space="preserve"> u LFSM-U-u.</w:t>
      </w:r>
    </w:p>
    <w:p w14:paraId="2DC2E654" w14:textId="77777777" w:rsidR="004908E3" w:rsidRPr="004D272B" w:rsidRDefault="004908E3" w:rsidP="005A3B8A">
      <w:pPr>
        <w:pStyle w:val="Heading4"/>
      </w:pPr>
      <w:r w:rsidRPr="004D272B">
        <w:t>Regulacija frekvencije</w:t>
      </w:r>
    </w:p>
    <w:p w14:paraId="2154AE34" w14:textId="2A873ED7" w:rsidR="004908E3" w:rsidRPr="004D272B" w:rsidRDefault="004908E3" w:rsidP="004D272B">
      <w:pPr>
        <w:pStyle w:val="ListParagraph"/>
        <w:numPr>
          <w:ilvl w:val="4"/>
          <w:numId w:val="101"/>
        </w:numPr>
        <w:rPr>
          <w:color w:val="auto"/>
        </w:rPr>
      </w:pPr>
      <w:r w:rsidRPr="004D272B">
        <w:rPr>
          <w:color w:val="auto"/>
        </w:rPr>
        <w:t xml:space="preserve">Ukoliko NOSBiH odredi, u dogovoru s vlasnikom, HVDC </w:t>
      </w:r>
      <w:r w:rsidR="00201187" w:rsidRPr="004D272B">
        <w:rPr>
          <w:color w:val="auto"/>
        </w:rPr>
        <w:t>s</w:t>
      </w:r>
      <w:r w:rsidR="00133DD8" w:rsidRPr="004D272B">
        <w:rPr>
          <w:color w:val="auto"/>
        </w:rPr>
        <w:t>i</w:t>
      </w:r>
      <w:r w:rsidR="00201187" w:rsidRPr="004D272B">
        <w:rPr>
          <w:color w:val="auto"/>
        </w:rPr>
        <w:t>stem,</w:t>
      </w:r>
      <w:r w:rsidRPr="004D272B">
        <w:rPr>
          <w:color w:val="auto"/>
        </w:rPr>
        <w:t xml:space="preserve"> </w:t>
      </w:r>
      <w:r w:rsidR="00201187" w:rsidRPr="004D272B">
        <w:rPr>
          <w:color w:val="auto"/>
        </w:rPr>
        <w:t xml:space="preserve">zavisno od frekvencija, </w:t>
      </w:r>
      <w:r w:rsidRPr="004D272B">
        <w:rPr>
          <w:color w:val="auto"/>
        </w:rPr>
        <w:t>mora biti opremljen nezavisnim regulatorom za moduliranje</w:t>
      </w:r>
      <w:r w:rsidR="00A77F5D" w:rsidRPr="004D272B">
        <w:rPr>
          <w:color w:val="auto"/>
          <w:lang w:val="sr-Cyrl-RS"/>
        </w:rPr>
        <w:t xml:space="preserve"> </w:t>
      </w:r>
      <w:r w:rsidR="00161449" w:rsidRPr="004D272B">
        <w:rPr>
          <w:color w:val="auto"/>
          <w:lang w:val="hr-HR"/>
        </w:rPr>
        <w:t>svoje</w:t>
      </w:r>
      <w:r w:rsidRPr="004D272B">
        <w:rPr>
          <w:color w:val="auto"/>
        </w:rPr>
        <w:t xml:space="preserve"> izlazne aktivne snage na svim mjestima priklju</w:t>
      </w:r>
      <w:r w:rsidR="00274E76" w:rsidRPr="004D272B">
        <w:rPr>
          <w:rFonts w:ascii="Calibri" w:hAnsi="Calibri" w:cs="Calibri"/>
          <w:color w:val="auto"/>
        </w:rPr>
        <w:t>č</w:t>
      </w:r>
      <w:r w:rsidRPr="004D272B">
        <w:rPr>
          <w:color w:val="auto"/>
        </w:rPr>
        <w:t>enja radi odr</w:t>
      </w:r>
      <w:r w:rsidR="007F35B7" w:rsidRPr="004D272B">
        <w:rPr>
          <w:rFonts w:cs="Aptos"/>
          <w:color w:val="auto"/>
        </w:rPr>
        <w:t>ž</w:t>
      </w:r>
      <w:r w:rsidRPr="004D272B">
        <w:rPr>
          <w:color w:val="auto"/>
        </w:rPr>
        <w:t xml:space="preserve">avanja frekvencije </w:t>
      </w:r>
      <w:r w:rsidR="00627B4C" w:rsidRPr="004D272B">
        <w:rPr>
          <w:color w:val="auto"/>
        </w:rPr>
        <w:t xml:space="preserve">tog </w:t>
      </w:r>
      <w:r w:rsidRPr="004D272B">
        <w:rPr>
          <w:color w:val="auto"/>
        </w:rPr>
        <w:t>sistema. Na</w:t>
      </w:r>
      <w:r w:rsidR="00274E76" w:rsidRPr="004D272B">
        <w:rPr>
          <w:rFonts w:ascii="Calibri" w:hAnsi="Calibri" w:cs="Calibri"/>
          <w:color w:val="auto"/>
        </w:rPr>
        <w:t>č</w:t>
      </w:r>
      <w:r w:rsidRPr="004D272B">
        <w:rPr>
          <w:color w:val="auto"/>
        </w:rPr>
        <w:t>in rada, parametri i kriteriji aktiviranja regulacije frekvencije bi</w:t>
      </w:r>
      <w:r w:rsidR="00274E76" w:rsidRPr="004D272B">
        <w:rPr>
          <w:rFonts w:ascii="Calibri" w:hAnsi="Calibri" w:cs="Calibri"/>
          <w:color w:val="auto"/>
        </w:rPr>
        <w:t>ć</w:t>
      </w:r>
      <w:r w:rsidRPr="004D272B">
        <w:rPr>
          <w:color w:val="auto"/>
        </w:rPr>
        <w:t xml:space="preserve">e </w:t>
      </w:r>
      <w:r w:rsidR="006807E0" w:rsidRPr="004D272B">
        <w:rPr>
          <w:color w:val="auto"/>
        </w:rPr>
        <w:t>definiran</w:t>
      </w:r>
      <w:r w:rsidR="007D7FBA" w:rsidRPr="004D272B">
        <w:rPr>
          <w:color w:val="auto"/>
        </w:rPr>
        <w:t>i</w:t>
      </w:r>
      <w:r w:rsidRPr="004D272B">
        <w:rPr>
          <w:color w:val="auto"/>
        </w:rPr>
        <w:t xml:space="preserve"> s vlasnikom HVDC sistema.</w:t>
      </w:r>
    </w:p>
    <w:p w14:paraId="6B9428A9" w14:textId="47E671EE" w:rsidR="004908E3" w:rsidRPr="004D272B" w:rsidRDefault="004908E3" w:rsidP="005A3B8A">
      <w:pPr>
        <w:pStyle w:val="Heading4"/>
      </w:pPr>
      <w:r w:rsidRPr="004D272B">
        <w:t>Maksimalni gubitak aktivne snage</w:t>
      </w:r>
    </w:p>
    <w:p w14:paraId="55383CA0" w14:textId="0FA08AA1" w:rsidR="004908E3" w:rsidRPr="004D272B" w:rsidRDefault="004908E3" w:rsidP="004D272B">
      <w:pPr>
        <w:pStyle w:val="ListParagraph"/>
        <w:numPr>
          <w:ilvl w:val="4"/>
          <w:numId w:val="102"/>
        </w:numPr>
        <w:rPr>
          <w:color w:val="auto"/>
        </w:rPr>
      </w:pPr>
      <w:r w:rsidRPr="004D272B">
        <w:rPr>
          <w:color w:val="auto"/>
        </w:rPr>
        <w:t xml:space="preserve">U zavisnosti od karakteristika HVDC sistema i u dogovoru s vlasnikom, </w:t>
      </w:r>
      <w:r w:rsidR="00D17B27" w:rsidRPr="004D272B">
        <w:rPr>
          <w:color w:val="auto"/>
        </w:rPr>
        <w:t>taj</w:t>
      </w:r>
      <w:r w:rsidRPr="004D272B">
        <w:rPr>
          <w:color w:val="auto"/>
        </w:rPr>
        <w:t xml:space="preserve"> sistem mo</w:t>
      </w:r>
      <w:r w:rsidR="007F35B7" w:rsidRPr="004D272B">
        <w:rPr>
          <w:color w:val="auto"/>
        </w:rPr>
        <w:t>ž</w:t>
      </w:r>
      <w:r w:rsidRPr="004D272B">
        <w:rPr>
          <w:color w:val="auto"/>
        </w:rPr>
        <w:t>e biti konfigurisan tako da mu se gubitak aktivne snage injektirane u sinhrono podru</w:t>
      </w:r>
      <w:r w:rsidR="00274E76" w:rsidRPr="004D272B">
        <w:rPr>
          <w:rFonts w:ascii="Calibri" w:hAnsi="Calibri" w:cs="Calibri"/>
          <w:color w:val="auto"/>
        </w:rPr>
        <w:t>č</w:t>
      </w:r>
      <w:r w:rsidRPr="004D272B">
        <w:rPr>
          <w:color w:val="auto"/>
        </w:rPr>
        <w:t>je ograni</w:t>
      </w:r>
      <w:r w:rsidR="00274E76" w:rsidRPr="004D272B">
        <w:rPr>
          <w:rFonts w:ascii="Calibri" w:hAnsi="Calibri" w:cs="Calibri"/>
          <w:color w:val="auto"/>
        </w:rPr>
        <w:t>č</w:t>
      </w:r>
      <w:r w:rsidRPr="004D272B">
        <w:rPr>
          <w:color w:val="auto"/>
        </w:rPr>
        <w:t>i na vrijednost koju odredi NOSBiH. Ako HVDC sistem povezuje dva regulaciona podru</w:t>
      </w:r>
      <w:r w:rsidR="00274E76" w:rsidRPr="004D272B">
        <w:rPr>
          <w:rFonts w:ascii="Calibri" w:hAnsi="Calibri" w:cs="Calibri"/>
          <w:color w:val="auto"/>
        </w:rPr>
        <w:t>č</w:t>
      </w:r>
      <w:r w:rsidRPr="004D272B">
        <w:rPr>
          <w:color w:val="auto"/>
        </w:rPr>
        <w:t>ja, nadle</w:t>
      </w:r>
      <w:r w:rsidR="007F35B7" w:rsidRPr="004D272B">
        <w:rPr>
          <w:rFonts w:cs="Aptos"/>
          <w:color w:val="auto"/>
        </w:rPr>
        <w:t>ž</w:t>
      </w:r>
      <w:r w:rsidRPr="004D272B">
        <w:rPr>
          <w:color w:val="auto"/>
        </w:rPr>
        <w:t xml:space="preserve">ni operatori sistema </w:t>
      </w:r>
      <w:r w:rsidR="00274E76" w:rsidRPr="004D272B">
        <w:rPr>
          <w:rFonts w:ascii="Calibri" w:hAnsi="Calibri" w:cs="Calibri"/>
          <w:color w:val="auto"/>
        </w:rPr>
        <w:t>ć</w:t>
      </w:r>
      <w:r w:rsidRPr="004D272B">
        <w:rPr>
          <w:color w:val="auto"/>
        </w:rPr>
        <w:t>e usaglasiti vrijednost maksimalnog gubitka injektirane aktivne snage.</w:t>
      </w:r>
    </w:p>
    <w:p w14:paraId="5FF689A7" w14:textId="31B5C0AD" w:rsidR="00B93725" w:rsidRPr="004D272B" w:rsidRDefault="00D84EF6" w:rsidP="005751BF">
      <w:pPr>
        <w:pStyle w:val="Heading3"/>
      </w:pPr>
      <w:bookmarkStart w:id="325" w:name="_Toc163201836"/>
      <w:r w:rsidRPr="004D272B">
        <w:t>Zahtjevi u pogledu regulacije reaktivne snage i odr</w:t>
      </w:r>
      <w:r w:rsidR="007F35B7" w:rsidRPr="004D272B">
        <w:t>ž</w:t>
      </w:r>
      <w:r w:rsidRPr="004D272B">
        <w:t>avanja napona</w:t>
      </w:r>
      <w:bookmarkEnd w:id="325"/>
    </w:p>
    <w:p w14:paraId="50598747" w14:textId="5F769137" w:rsidR="00D84EF6" w:rsidRPr="004D272B" w:rsidRDefault="00D84EF6" w:rsidP="005A3B8A">
      <w:pPr>
        <w:pStyle w:val="Heading4"/>
      </w:pPr>
      <w:r w:rsidRPr="004D272B">
        <w:rPr>
          <w:w w:val="90"/>
        </w:rPr>
        <w:t>Zahtjevi u pogledu napona</w:t>
      </w:r>
    </w:p>
    <w:p w14:paraId="11A71359" w14:textId="4A56D751" w:rsidR="00D84EF6" w:rsidRPr="004D272B" w:rsidRDefault="00D84EF6" w:rsidP="004D272B">
      <w:pPr>
        <w:pStyle w:val="ListParagraph"/>
        <w:rPr>
          <w:color w:val="auto"/>
        </w:rPr>
      </w:pPr>
      <w:r w:rsidRPr="004D272B">
        <w:rPr>
          <w:color w:val="auto"/>
        </w:rPr>
        <w:t>HVDC</w:t>
      </w:r>
      <w:r w:rsidRPr="004D272B">
        <w:rPr>
          <w:color w:val="auto"/>
          <w:spacing w:val="-17"/>
        </w:rPr>
        <w:t xml:space="preserve"> </w:t>
      </w:r>
      <w:r w:rsidR="0004393A" w:rsidRPr="004D272B">
        <w:rPr>
          <w:color w:val="auto"/>
          <w:spacing w:val="-17"/>
        </w:rPr>
        <w:t>sistem</w:t>
      </w:r>
      <w:r w:rsidRPr="004D272B">
        <w:rPr>
          <w:color w:val="auto"/>
          <w:spacing w:val="-17"/>
        </w:rPr>
        <w:t xml:space="preserve"> </w:t>
      </w:r>
      <w:r w:rsidRPr="004D272B">
        <w:rPr>
          <w:color w:val="auto"/>
        </w:rPr>
        <w:t>mora</w:t>
      </w:r>
      <w:r w:rsidRPr="004D272B">
        <w:rPr>
          <w:color w:val="auto"/>
          <w:spacing w:val="-17"/>
        </w:rPr>
        <w:t xml:space="preserve"> </w:t>
      </w:r>
      <w:r w:rsidRPr="004D272B">
        <w:rPr>
          <w:color w:val="auto"/>
        </w:rPr>
        <w:t>biti</w:t>
      </w:r>
      <w:r w:rsidRPr="004D272B">
        <w:rPr>
          <w:color w:val="auto"/>
          <w:spacing w:val="-16"/>
        </w:rPr>
        <w:t xml:space="preserve"> </w:t>
      </w:r>
      <w:r w:rsidRPr="004D272B">
        <w:rPr>
          <w:color w:val="auto"/>
        </w:rPr>
        <w:t>sposoba</w:t>
      </w:r>
      <w:r w:rsidR="00452EB8" w:rsidRPr="004D272B">
        <w:rPr>
          <w:color w:val="auto"/>
        </w:rPr>
        <w:t>n</w:t>
      </w:r>
      <w:r w:rsidRPr="004D272B">
        <w:rPr>
          <w:color w:val="auto"/>
          <w:spacing w:val="-17"/>
        </w:rPr>
        <w:t xml:space="preserve"> da ostane </w:t>
      </w:r>
      <w:r w:rsidRPr="004D272B">
        <w:rPr>
          <w:color w:val="auto"/>
        </w:rPr>
        <w:t>priklju</w:t>
      </w:r>
      <w:r w:rsidR="00274E76" w:rsidRPr="004D272B">
        <w:rPr>
          <w:rFonts w:ascii="Calibri" w:hAnsi="Calibri" w:cs="Calibri"/>
          <w:color w:val="auto"/>
        </w:rPr>
        <w:t>č</w:t>
      </w:r>
      <w:r w:rsidRPr="004D272B">
        <w:rPr>
          <w:color w:val="auto"/>
        </w:rPr>
        <w:t>en</w:t>
      </w:r>
      <w:r w:rsidRPr="004D272B">
        <w:rPr>
          <w:color w:val="auto"/>
          <w:spacing w:val="-17"/>
        </w:rPr>
        <w:t xml:space="preserve"> </w:t>
      </w:r>
      <w:r w:rsidRPr="004D272B">
        <w:rPr>
          <w:color w:val="auto"/>
        </w:rPr>
        <w:t>na</w:t>
      </w:r>
      <w:r w:rsidRPr="004D272B">
        <w:rPr>
          <w:color w:val="auto"/>
          <w:spacing w:val="-17"/>
        </w:rPr>
        <w:t xml:space="preserve"> </w:t>
      </w:r>
      <w:r w:rsidR="006807E0" w:rsidRPr="004D272B">
        <w:rPr>
          <w:color w:val="auto"/>
          <w:spacing w:val="-17"/>
        </w:rPr>
        <w:t>prijenos</w:t>
      </w:r>
      <w:r w:rsidRPr="004D272B">
        <w:rPr>
          <w:color w:val="auto"/>
          <w:spacing w:val="-17"/>
        </w:rPr>
        <w:t xml:space="preserve">nu </w:t>
      </w:r>
      <w:r w:rsidRPr="004D272B">
        <w:rPr>
          <w:color w:val="auto"/>
        </w:rPr>
        <w:t>mre</w:t>
      </w:r>
      <w:r w:rsidR="007F35B7" w:rsidRPr="004D272B">
        <w:rPr>
          <w:color w:val="auto"/>
        </w:rPr>
        <w:t>ž</w:t>
      </w:r>
      <w:r w:rsidRPr="004D272B">
        <w:rPr>
          <w:color w:val="auto"/>
        </w:rPr>
        <w:t>u</w:t>
      </w:r>
      <w:r w:rsidRPr="004D272B">
        <w:rPr>
          <w:color w:val="auto"/>
          <w:spacing w:val="-17"/>
        </w:rPr>
        <w:t xml:space="preserve"> </w:t>
      </w:r>
      <w:r w:rsidRPr="004D272B">
        <w:rPr>
          <w:color w:val="auto"/>
        </w:rPr>
        <w:t>i</w:t>
      </w:r>
      <w:r w:rsidRPr="004D272B">
        <w:rPr>
          <w:color w:val="auto"/>
          <w:spacing w:val="-17"/>
        </w:rPr>
        <w:t xml:space="preserve"> </w:t>
      </w:r>
      <w:r w:rsidRPr="004D272B">
        <w:rPr>
          <w:color w:val="auto"/>
        </w:rPr>
        <w:t xml:space="preserve">radi </w:t>
      </w:r>
      <w:r w:rsidRPr="004D272B">
        <w:rPr>
          <w:color w:val="auto"/>
          <w:spacing w:val="-5"/>
        </w:rPr>
        <w:t xml:space="preserve">u </w:t>
      </w:r>
      <w:r w:rsidRPr="004D272B">
        <w:rPr>
          <w:color w:val="auto"/>
        </w:rPr>
        <w:t>naponskim rasponima i vremenskim intervalima navedenim u sljede</w:t>
      </w:r>
      <w:r w:rsidR="00274E76" w:rsidRPr="004D272B">
        <w:rPr>
          <w:rFonts w:ascii="Calibri" w:hAnsi="Calibri" w:cs="Calibri"/>
          <w:color w:val="auto"/>
        </w:rPr>
        <w:t>ć</w:t>
      </w:r>
      <w:r w:rsidRPr="004D272B">
        <w:rPr>
          <w:color w:val="auto"/>
        </w:rPr>
        <w:t xml:space="preserve">oj tabeli. </w:t>
      </w:r>
    </w:p>
    <w:p w14:paraId="519DF6BA" w14:textId="77777777" w:rsidR="00D84EF6" w:rsidRPr="004D272B" w:rsidRDefault="00D84EF6" w:rsidP="00D84EF6">
      <w:pPr>
        <w:tabs>
          <w:tab w:val="left" w:pos="540"/>
        </w:tabs>
        <w:spacing w:line="235" w:lineRule="auto"/>
        <w:ind w:left="107" w:right="125"/>
      </w:pPr>
    </w:p>
    <w:tbl>
      <w:tblPr>
        <w:tblW w:w="8718" w:type="dxa"/>
        <w:jc w:val="center"/>
        <w:tblLook w:val="04A0" w:firstRow="1" w:lastRow="0" w:firstColumn="1" w:lastColumn="0" w:noHBand="0" w:noVBand="1"/>
      </w:tblPr>
      <w:tblGrid>
        <w:gridCol w:w="1818"/>
        <w:gridCol w:w="2380"/>
        <w:gridCol w:w="2260"/>
        <w:gridCol w:w="2260"/>
      </w:tblGrid>
      <w:tr w:rsidR="004D272B" w:rsidRPr="004D272B" w14:paraId="7CAC8E3F" w14:textId="77777777" w:rsidTr="00D84EF6">
        <w:trPr>
          <w:trHeight w:val="300"/>
          <w:jc w:val="center"/>
        </w:trPr>
        <w:tc>
          <w:tcPr>
            <w:tcW w:w="1818" w:type="dxa"/>
            <w:tcBorders>
              <w:top w:val="single" w:sz="4" w:space="0" w:color="auto"/>
              <w:left w:val="single" w:sz="4" w:space="0" w:color="auto"/>
              <w:bottom w:val="single" w:sz="4" w:space="0" w:color="auto"/>
              <w:right w:val="single" w:sz="4" w:space="0" w:color="auto"/>
            </w:tcBorders>
          </w:tcPr>
          <w:p w14:paraId="340F1CA8" w14:textId="77777777" w:rsidR="00D84EF6" w:rsidRPr="004D272B" w:rsidRDefault="00D84EF6" w:rsidP="00D84EF6">
            <w:pPr>
              <w:spacing w:before="0" w:after="0"/>
              <w:jc w:val="center"/>
              <w:rPr>
                <w:b/>
              </w:rPr>
            </w:pPr>
            <w:proofErr w:type="spellStart"/>
            <w:r w:rsidRPr="004D272B">
              <w:rPr>
                <w:b/>
              </w:rPr>
              <w:t>Nazivni</w:t>
            </w:r>
            <w:proofErr w:type="spellEnd"/>
            <w:r w:rsidRPr="004D272B">
              <w:rPr>
                <w:b/>
              </w:rPr>
              <w:t xml:space="preserve"> </w:t>
            </w:r>
            <w:proofErr w:type="spellStart"/>
            <w:r w:rsidRPr="004D272B">
              <w:rPr>
                <w:b/>
              </w:rPr>
              <w:t>napon</w:t>
            </w:r>
            <w:proofErr w:type="spellEnd"/>
            <w:r w:rsidRPr="004D272B">
              <w:rPr>
                <w:b/>
              </w:rPr>
              <w:t xml:space="preserve"> (kV)</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B1FC4" w14:textId="77777777" w:rsidR="00D84EF6" w:rsidRPr="004D272B" w:rsidRDefault="00D84EF6" w:rsidP="00D84EF6">
            <w:pPr>
              <w:spacing w:before="0" w:after="0"/>
              <w:jc w:val="center"/>
              <w:rPr>
                <w:b/>
                <w:lang w:val="sr-Latn-BA"/>
              </w:rPr>
            </w:pPr>
            <w:r w:rsidRPr="004D272B">
              <w:rPr>
                <w:b/>
              </w:rPr>
              <w:t xml:space="preserve">  </w:t>
            </w:r>
            <w:r w:rsidRPr="004D272B">
              <w:rPr>
                <w:b/>
                <w:lang w:val="sr-Latn-BA"/>
              </w:rPr>
              <w:t>naponski opseg (kV)</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58E67AA" w14:textId="77777777" w:rsidR="00D84EF6" w:rsidRPr="004D272B" w:rsidRDefault="00D84EF6" w:rsidP="00D84EF6">
            <w:pPr>
              <w:spacing w:before="0" w:after="0"/>
              <w:jc w:val="center"/>
              <w:rPr>
                <w:b/>
                <w:lang w:val="sr-Latn-BA"/>
              </w:rPr>
            </w:pPr>
            <w:r w:rsidRPr="004D272B">
              <w:rPr>
                <w:b/>
                <w:lang w:val="sr-Latn-BA"/>
              </w:rPr>
              <w:t>naponski opseg (j.v.)</w:t>
            </w:r>
          </w:p>
        </w:tc>
        <w:tc>
          <w:tcPr>
            <w:tcW w:w="2260" w:type="dxa"/>
            <w:tcBorders>
              <w:top w:val="single" w:sz="4" w:space="0" w:color="auto"/>
              <w:left w:val="nil"/>
              <w:bottom w:val="single" w:sz="4" w:space="0" w:color="auto"/>
              <w:right w:val="single" w:sz="4" w:space="0" w:color="auto"/>
            </w:tcBorders>
          </w:tcPr>
          <w:p w14:paraId="432BA6D8" w14:textId="0B388AAC" w:rsidR="00D84EF6" w:rsidRPr="004D272B" w:rsidRDefault="00D84EF6" w:rsidP="00D84EF6">
            <w:pPr>
              <w:spacing w:before="0" w:after="0"/>
              <w:jc w:val="center"/>
              <w:rPr>
                <w:b/>
                <w:lang w:val="sr-Latn-BA"/>
              </w:rPr>
            </w:pPr>
            <w:r w:rsidRPr="004D272B">
              <w:rPr>
                <w:b/>
                <w:lang w:val="sr-Latn-BA"/>
              </w:rPr>
              <w:t>Du</w:t>
            </w:r>
            <w:r w:rsidR="007F35B7" w:rsidRPr="004D272B">
              <w:rPr>
                <w:lang w:val="sr-Latn-BA"/>
              </w:rPr>
              <w:t>ž</w:t>
            </w:r>
            <w:r w:rsidRPr="004D272B">
              <w:rPr>
                <w:b/>
                <w:lang w:val="sr-Latn-BA"/>
              </w:rPr>
              <w:t>ina trajanja rada</w:t>
            </w:r>
          </w:p>
        </w:tc>
      </w:tr>
      <w:tr w:rsidR="004D272B" w:rsidRPr="004D272B" w14:paraId="5232430D" w14:textId="77777777" w:rsidTr="00D84EF6">
        <w:trPr>
          <w:trHeight w:val="300"/>
          <w:jc w:val="center"/>
        </w:trPr>
        <w:tc>
          <w:tcPr>
            <w:tcW w:w="1818" w:type="dxa"/>
            <w:vMerge w:val="restart"/>
            <w:tcBorders>
              <w:top w:val="single" w:sz="4" w:space="0" w:color="auto"/>
              <w:left w:val="single" w:sz="4" w:space="0" w:color="auto"/>
              <w:right w:val="single" w:sz="4" w:space="0" w:color="auto"/>
            </w:tcBorders>
            <w:vAlign w:val="center"/>
          </w:tcPr>
          <w:p w14:paraId="02DA08AB" w14:textId="77777777" w:rsidR="00D84EF6" w:rsidRPr="004D272B" w:rsidRDefault="00D84EF6" w:rsidP="00D84EF6">
            <w:pPr>
              <w:spacing w:before="0" w:after="0"/>
              <w:jc w:val="center"/>
            </w:pPr>
            <w:r w:rsidRPr="004D272B">
              <w:rPr>
                <w:lang w:val="sr-Latn-BA" w:eastAsia="sr-Latn-BA"/>
              </w:rPr>
              <w:t>400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B2C51" w14:textId="77777777" w:rsidR="00D84EF6" w:rsidRPr="004D272B" w:rsidRDefault="00D84EF6" w:rsidP="00D84EF6">
            <w:pPr>
              <w:spacing w:before="0" w:after="0"/>
              <w:jc w:val="center"/>
            </w:pPr>
            <w:r w:rsidRPr="004D272B">
              <w:t xml:space="preserve">340 – 380 </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32FC8A3" w14:textId="324EA0E3" w:rsidR="00D84EF6" w:rsidRPr="004D272B" w:rsidRDefault="00D84EF6" w:rsidP="00D84EF6">
            <w:pPr>
              <w:spacing w:before="0" w:after="0"/>
              <w:jc w:val="center"/>
              <w:rPr>
                <w:lang w:val="sr-Latn-BA" w:eastAsia="sr-Latn-BA"/>
              </w:rPr>
            </w:pPr>
            <w:r w:rsidRPr="004D272B">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6B31024D" w14:textId="77777777" w:rsidR="00D84EF6" w:rsidRPr="004D272B" w:rsidRDefault="00D84EF6" w:rsidP="00D84EF6">
            <w:pPr>
              <w:spacing w:before="0" w:after="0"/>
              <w:jc w:val="center"/>
              <w:rPr>
                <w:lang w:val="sr-Latn-BA" w:eastAsia="sr-Latn-BA"/>
              </w:rPr>
            </w:pPr>
            <w:r w:rsidRPr="004D272B">
              <w:rPr>
                <w:lang w:val="sr-Latn-BA" w:eastAsia="sr-Latn-BA"/>
              </w:rPr>
              <w:t>60 minuta</w:t>
            </w:r>
          </w:p>
        </w:tc>
      </w:tr>
      <w:tr w:rsidR="004D272B" w:rsidRPr="004D272B" w14:paraId="421B06DA" w14:textId="77777777" w:rsidTr="00D84EF6">
        <w:trPr>
          <w:trHeight w:val="300"/>
          <w:jc w:val="center"/>
        </w:trPr>
        <w:tc>
          <w:tcPr>
            <w:tcW w:w="1818" w:type="dxa"/>
            <w:vMerge/>
            <w:tcBorders>
              <w:left w:val="single" w:sz="4" w:space="0" w:color="auto"/>
              <w:right w:val="single" w:sz="4" w:space="0" w:color="auto"/>
            </w:tcBorders>
            <w:vAlign w:val="center"/>
          </w:tcPr>
          <w:p w14:paraId="6D4325F5" w14:textId="77777777" w:rsidR="00D84EF6" w:rsidRPr="004D272B" w:rsidRDefault="00D84EF6" w:rsidP="00D84EF6">
            <w:pPr>
              <w:spacing w:before="0" w:after="0"/>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418D9" w14:textId="77777777" w:rsidR="00D84EF6" w:rsidRPr="004D272B" w:rsidRDefault="00D84EF6" w:rsidP="00D84EF6">
            <w:pPr>
              <w:spacing w:before="0" w:after="0"/>
              <w:jc w:val="center"/>
            </w:pPr>
            <w:r w:rsidRPr="004D272B">
              <w:rPr>
                <w:lang w:val="sr-Latn-BA" w:eastAsia="sr-Latn-BA"/>
              </w:rPr>
              <w:t>380 - 420</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20A0596" w14:textId="5669DCAE" w:rsidR="00D84EF6" w:rsidRPr="004D272B" w:rsidRDefault="00855636" w:rsidP="00D84EF6">
            <w:pPr>
              <w:spacing w:before="0" w:after="0"/>
              <w:jc w:val="center"/>
              <w:rPr>
                <w:lang w:val="sr-Latn-BA" w:eastAsia="sr-Latn-BA"/>
              </w:rPr>
            </w:pPr>
            <w:r w:rsidRPr="004D272B">
              <w:rPr>
                <w:lang w:val="sr-Latn-BA" w:eastAsia="sr-Latn-BA"/>
              </w:rPr>
              <w:t>0,9</w:t>
            </w:r>
            <w:r w:rsidR="00D84EF6" w:rsidRPr="004D272B">
              <w:rPr>
                <w:lang w:val="sr-Latn-BA" w:eastAsia="sr-Latn-BA"/>
              </w:rPr>
              <w:t xml:space="preserve"> - 1,05</w:t>
            </w:r>
          </w:p>
        </w:tc>
        <w:tc>
          <w:tcPr>
            <w:tcW w:w="2260" w:type="dxa"/>
            <w:tcBorders>
              <w:top w:val="single" w:sz="4" w:space="0" w:color="auto"/>
              <w:left w:val="nil"/>
              <w:bottom w:val="single" w:sz="4" w:space="0" w:color="auto"/>
              <w:right w:val="single" w:sz="4" w:space="0" w:color="auto"/>
            </w:tcBorders>
          </w:tcPr>
          <w:p w14:paraId="658533A4" w14:textId="66351FB6" w:rsidR="00D84EF6" w:rsidRPr="004D272B" w:rsidRDefault="00D84EF6" w:rsidP="00D84EF6">
            <w:pPr>
              <w:spacing w:before="0" w:after="0"/>
              <w:jc w:val="center"/>
              <w:rPr>
                <w:lang w:val="sr-Latn-BA" w:eastAsia="sr-Latn-BA"/>
              </w:rPr>
            </w:pPr>
            <w:r w:rsidRPr="004D272B">
              <w:rPr>
                <w:lang w:val="sr-Latn-BA" w:eastAsia="sr-Latn-BA"/>
              </w:rPr>
              <w:t>neograni</w:t>
            </w:r>
            <w:r w:rsidR="00274E76" w:rsidRPr="004D272B">
              <w:rPr>
                <w:lang w:val="sr-Latn-BA" w:eastAsia="sr-Latn-BA"/>
              </w:rPr>
              <w:t>č</w:t>
            </w:r>
            <w:r w:rsidRPr="004D272B">
              <w:rPr>
                <w:lang w:val="sr-Latn-BA" w:eastAsia="sr-Latn-BA"/>
              </w:rPr>
              <w:t>eno</w:t>
            </w:r>
          </w:p>
        </w:tc>
      </w:tr>
      <w:tr w:rsidR="004D272B" w:rsidRPr="004D272B" w14:paraId="39CD1B0C" w14:textId="77777777" w:rsidTr="00D84EF6">
        <w:trPr>
          <w:trHeight w:val="300"/>
          <w:jc w:val="center"/>
        </w:trPr>
        <w:tc>
          <w:tcPr>
            <w:tcW w:w="1818" w:type="dxa"/>
            <w:vMerge/>
            <w:tcBorders>
              <w:left w:val="single" w:sz="4" w:space="0" w:color="auto"/>
              <w:bottom w:val="single" w:sz="4" w:space="0" w:color="auto"/>
              <w:right w:val="single" w:sz="4" w:space="0" w:color="auto"/>
            </w:tcBorders>
            <w:vAlign w:val="center"/>
          </w:tcPr>
          <w:p w14:paraId="21E29EBB" w14:textId="77777777" w:rsidR="00D84EF6" w:rsidRPr="004D272B" w:rsidRDefault="00D84EF6" w:rsidP="00D84EF6">
            <w:pPr>
              <w:spacing w:before="0" w:after="0"/>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034FE" w14:textId="77777777" w:rsidR="00D84EF6" w:rsidRPr="004D272B" w:rsidRDefault="00D84EF6" w:rsidP="00D84EF6">
            <w:pPr>
              <w:spacing w:before="0" w:after="0"/>
              <w:jc w:val="center"/>
            </w:pPr>
            <w:r w:rsidRPr="004D272B">
              <w:rPr>
                <w:lang w:val="sr-Latn-BA" w:eastAsia="sr-Latn-BA"/>
              </w:rPr>
              <w:t>420 - 440</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532DAB92" w14:textId="77777777" w:rsidR="00D84EF6" w:rsidRPr="004D272B" w:rsidRDefault="00D84EF6" w:rsidP="00D84EF6">
            <w:pPr>
              <w:spacing w:before="0" w:after="0"/>
              <w:jc w:val="center"/>
              <w:rPr>
                <w:lang w:val="sr-Latn-BA" w:eastAsia="sr-Latn-BA"/>
              </w:rPr>
            </w:pPr>
            <w:r w:rsidRPr="004D272B">
              <w:rPr>
                <w:lang w:val="sr-Latn-BA" w:eastAsia="sr-Latn-BA"/>
              </w:rPr>
              <w:t>1,05 – 1,1</w:t>
            </w:r>
          </w:p>
        </w:tc>
        <w:tc>
          <w:tcPr>
            <w:tcW w:w="2260" w:type="dxa"/>
            <w:tcBorders>
              <w:top w:val="single" w:sz="4" w:space="0" w:color="auto"/>
              <w:left w:val="nil"/>
              <w:bottom w:val="single" w:sz="4" w:space="0" w:color="auto"/>
              <w:right w:val="single" w:sz="4" w:space="0" w:color="auto"/>
            </w:tcBorders>
            <w:vAlign w:val="center"/>
          </w:tcPr>
          <w:p w14:paraId="1A1BDBD4" w14:textId="77777777" w:rsidR="00D84EF6" w:rsidRPr="004D272B" w:rsidRDefault="00D84EF6" w:rsidP="00D84EF6">
            <w:pPr>
              <w:spacing w:before="0" w:after="0"/>
              <w:jc w:val="center"/>
              <w:rPr>
                <w:lang w:val="sr-Latn-BA" w:eastAsia="sr-Latn-BA"/>
              </w:rPr>
            </w:pPr>
            <w:r w:rsidRPr="004D272B">
              <w:t xml:space="preserve">60 </w:t>
            </w:r>
            <w:proofErr w:type="spellStart"/>
            <w:r w:rsidRPr="004D272B">
              <w:t>minuta</w:t>
            </w:r>
            <w:proofErr w:type="spellEnd"/>
          </w:p>
        </w:tc>
      </w:tr>
      <w:tr w:rsidR="004D272B" w:rsidRPr="004D272B" w14:paraId="5792A33C" w14:textId="77777777" w:rsidTr="00D84EF6">
        <w:trPr>
          <w:trHeight w:val="300"/>
          <w:jc w:val="center"/>
        </w:trPr>
        <w:tc>
          <w:tcPr>
            <w:tcW w:w="1818" w:type="dxa"/>
            <w:vMerge w:val="restart"/>
            <w:tcBorders>
              <w:top w:val="single" w:sz="4" w:space="0" w:color="auto"/>
              <w:left w:val="single" w:sz="4" w:space="0" w:color="auto"/>
              <w:right w:val="single" w:sz="4" w:space="0" w:color="auto"/>
            </w:tcBorders>
            <w:vAlign w:val="center"/>
          </w:tcPr>
          <w:p w14:paraId="0C937CB2" w14:textId="77777777" w:rsidR="00D84EF6" w:rsidRPr="004D272B" w:rsidRDefault="00D84EF6" w:rsidP="00D84EF6">
            <w:pPr>
              <w:spacing w:before="0" w:after="0"/>
              <w:jc w:val="center"/>
              <w:rPr>
                <w:lang w:val="sr-Latn-BA" w:eastAsia="sr-Latn-BA"/>
              </w:rPr>
            </w:pPr>
            <w:r w:rsidRPr="004D272B">
              <w:t>220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36A45" w14:textId="77777777" w:rsidR="00D84EF6" w:rsidRPr="004D272B" w:rsidRDefault="00D84EF6" w:rsidP="00D84EF6">
            <w:pPr>
              <w:spacing w:before="0" w:after="0"/>
              <w:jc w:val="center"/>
              <w:rPr>
                <w:lang w:val="sr-Latn-BA" w:eastAsia="sr-Latn-BA"/>
              </w:rPr>
            </w:pPr>
            <w:r w:rsidRPr="004D272B">
              <w:t>187 - 198</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16B095FC" w14:textId="77777777" w:rsidR="00D84EF6" w:rsidRPr="004D272B" w:rsidRDefault="00D84EF6" w:rsidP="00D84EF6">
            <w:pPr>
              <w:spacing w:before="0" w:after="0"/>
              <w:jc w:val="center"/>
              <w:rPr>
                <w:lang w:val="sr-Latn-BA" w:eastAsia="sr-Latn-BA"/>
              </w:rPr>
            </w:pPr>
            <w:r w:rsidRPr="004D272B">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0F76B1E0" w14:textId="77777777" w:rsidR="00D84EF6" w:rsidRPr="004D272B" w:rsidRDefault="00D84EF6" w:rsidP="00D84EF6">
            <w:pPr>
              <w:spacing w:before="0" w:after="0"/>
              <w:jc w:val="center"/>
            </w:pPr>
            <w:r w:rsidRPr="004D272B">
              <w:rPr>
                <w:lang w:val="sr-Latn-BA" w:eastAsia="sr-Latn-BA"/>
              </w:rPr>
              <w:t>60 minuta</w:t>
            </w:r>
          </w:p>
        </w:tc>
      </w:tr>
      <w:tr w:rsidR="004D272B" w:rsidRPr="004D272B" w14:paraId="2C01B632" w14:textId="77777777" w:rsidTr="00D84EF6">
        <w:trPr>
          <w:trHeight w:val="300"/>
          <w:jc w:val="center"/>
        </w:trPr>
        <w:tc>
          <w:tcPr>
            <w:tcW w:w="1818" w:type="dxa"/>
            <w:vMerge/>
            <w:tcBorders>
              <w:left w:val="single" w:sz="4" w:space="0" w:color="auto"/>
              <w:right w:val="single" w:sz="4" w:space="0" w:color="auto"/>
            </w:tcBorders>
            <w:vAlign w:val="center"/>
          </w:tcPr>
          <w:p w14:paraId="2F8D0BDD" w14:textId="77777777" w:rsidR="00D84EF6" w:rsidRPr="004D272B"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CF9AC" w14:textId="77777777" w:rsidR="00D84EF6" w:rsidRPr="004D272B" w:rsidRDefault="00D84EF6" w:rsidP="00D84EF6">
            <w:pPr>
              <w:spacing w:before="0" w:after="0"/>
              <w:jc w:val="center"/>
              <w:rPr>
                <w:lang w:val="sr-Latn-BA" w:eastAsia="sr-Latn-BA"/>
              </w:rPr>
            </w:pPr>
            <w:r w:rsidRPr="004D272B">
              <w:rPr>
                <w:lang w:val="sr-Latn-BA" w:eastAsia="sr-Latn-BA"/>
              </w:rPr>
              <w:t>198 - 245</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79D313E6" w14:textId="77777777" w:rsidR="00D84EF6" w:rsidRPr="004D272B" w:rsidRDefault="00D84EF6" w:rsidP="00D84EF6">
            <w:pPr>
              <w:spacing w:before="0" w:after="0"/>
              <w:jc w:val="center"/>
              <w:rPr>
                <w:lang w:val="sr-Latn-BA" w:eastAsia="sr-Latn-BA"/>
              </w:rPr>
            </w:pPr>
            <w:r w:rsidRPr="004D272B">
              <w:rPr>
                <w:lang w:val="sr-Latn-BA" w:eastAsia="sr-Latn-BA"/>
              </w:rPr>
              <w:t xml:space="preserve">0,9 - 1,114 </w:t>
            </w:r>
          </w:p>
        </w:tc>
        <w:tc>
          <w:tcPr>
            <w:tcW w:w="2260" w:type="dxa"/>
            <w:tcBorders>
              <w:top w:val="single" w:sz="4" w:space="0" w:color="auto"/>
              <w:left w:val="nil"/>
              <w:bottom w:val="single" w:sz="4" w:space="0" w:color="auto"/>
              <w:right w:val="single" w:sz="4" w:space="0" w:color="auto"/>
            </w:tcBorders>
          </w:tcPr>
          <w:p w14:paraId="31AF4548" w14:textId="0BA8811C" w:rsidR="00D84EF6" w:rsidRPr="004D272B" w:rsidRDefault="00D84EF6" w:rsidP="00D84EF6">
            <w:pPr>
              <w:spacing w:before="0" w:after="0"/>
              <w:jc w:val="center"/>
            </w:pPr>
            <w:r w:rsidRPr="004D272B">
              <w:rPr>
                <w:lang w:val="sr-Latn-BA" w:eastAsia="sr-Latn-BA"/>
              </w:rPr>
              <w:t>neograni</w:t>
            </w:r>
            <w:r w:rsidR="00274E76" w:rsidRPr="004D272B">
              <w:rPr>
                <w:lang w:val="sr-Latn-BA" w:eastAsia="sr-Latn-BA"/>
              </w:rPr>
              <w:t>č</w:t>
            </w:r>
            <w:r w:rsidRPr="004D272B">
              <w:rPr>
                <w:lang w:val="sr-Latn-BA" w:eastAsia="sr-Latn-BA"/>
              </w:rPr>
              <w:t>eno</w:t>
            </w:r>
          </w:p>
        </w:tc>
      </w:tr>
      <w:tr w:rsidR="004D272B" w:rsidRPr="004D272B" w14:paraId="2691F795" w14:textId="77777777" w:rsidTr="00D84EF6">
        <w:trPr>
          <w:trHeight w:val="300"/>
          <w:jc w:val="center"/>
        </w:trPr>
        <w:tc>
          <w:tcPr>
            <w:tcW w:w="1818" w:type="dxa"/>
            <w:vMerge/>
            <w:tcBorders>
              <w:left w:val="single" w:sz="4" w:space="0" w:color="auto"/>
              <w:bottom w:val="single" w:sz="4" w:space="0" w:color="auto"/>
              <w:right w:val="single" w:sz="4" w:space="0" w:color="auto"/>
            </w:tcBorders>
            <w:vAlign w:val="center"/>
          </w:tcPr>
          <w:p w14:paraId="58B76A3D" w14:textId="77777777" w:rsidR="00D84EF6" w:rsidRPr="004D272B"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8A58" w14:textId="77777777" w:rsidR="00D84EF6" w:rsidRPr="004D272B" w:rsidRDefault="00D84EF6" w:rsidP="00D84EF6">
            <w:pPr>
              <w:spacing w:before="0" w:after="0"/>
              <w:jc w:val="center"/>
              <w:rPr>
                <w:lang w:val="sr-Latn-BA" w:eastAsia="sr-Latn-BA"/>
              </w:rPr>
            </w:pPr>
            <w:r w:rsidRPr="004D272B">
              <w:rPr>
                <w:lang w:val="sr-Latn-BA" w:eastAsia="sr-Latn-BA"/>
              </w:rPr>
              <w:t>245 - 253</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5E8EFFD3" w14:textId="77777777" w:rsidR="00D84EF6" w:rsidRPr="004D272B" w:rsidRDefault="00D84EF6" w:rsidP="00D84EF6">
            <w:pPr>
              <w:spacing w:before="0" w:after="0"/>
              <w:jc w:val="center"/>
              <w:rPr>
                <w:lang w:val="sr-Latn-BA" w:eastAsia="sr-Latn-BA"/>
              </w:rPr>
            </w:pPr>
            <w:r w:rsidRPr="004D272B">
              <w:rPr>
                <w:lang w:val="sr-Latn-BA" w:eastAsia="sr-Latn-BA"/>
              </w:rPr>
              <w:t>1,114 - 1,15</w:t>
            </w:r>
          </w:p>
        </w:tc>
        <w:tc>
          <w:tcPr>
            <w:tcW w:w="2260" w:type="dxa"/>
            <w:tcBorders>
              <w:top w:val="single" w:sz="4" w:space="0" w:color="auto"/>
              <w:left w:val="nil"/>
              <w:bottom w:val="single" w:sz="4" w:space="0" w:color="auto"/>
              <w:right w:val="single" w:sz="4" w:space="0" w:color="auto"/>
            </w:tcBorders>
          </w:tcPr>
          <w:p w14:paraId="2EF921C9" w14:textId="77777777" w:rsidR="00D84EF6" w:rsidRPr="004D272B" w:rsidRDefault="00D84EF6" w:rsidP="00D84EF6">
            <w:pPr>
              <w:spacing w:before="0" w:after="0"/>
              <w:jc w:val="center"/>
            </w:pPr>
            <w:r w:rsidRPr="004D272B">
              <w:t xml:space="preserve">60 </w:t>
            </w:r>
            <w:proofErr w:type="spellStart"/>
            <w:r w:rsidRPr="004D272B">
              <w:t>minuta</w:t>
            </w:r>
            <w:proofErr w:type="spellEnd"/>
          </w:p>
        </w:tc>
      </w:tr>
      <w:tr w:rsidR="004D272B" w:rsidRPr="004D272B" w14:paraId="3BC22486" w14:textId="77777777" w:rsidTr="00D84EF6">
        <w:trPr>
          <w:trHeight w:val="300"/>
          <w:jc w:val="center"/>
        </w:trPr>
        <w:tc>
          <w:tcPr>
            <w:tcW w:w="1818" w:type="dxa"/>
            <w:vMerge w:val="restart"/>
            <w:tcBorders>
              <w:top w:val="single" w:sz="4" w:space="0" w:color="auto"/>
              <w:left w:val="single" w:sz="4" w:space="0" w:color="auto"/>
              <w:right w:val="single" w:sz="4" w:space="0" w:color="auto"/>
            </w:tcBorders>
            <w:vAlign w:val="center"/>
          </w:tcPr>
          <w:p w14:paraId="48D3E79E" w14:textId="77777777" w:rsidR="00D84EF6" w:rsidRPr="004D272B" w:rsidRDefault="00D84EF6" w:rsidP="00D84EF6">
            <w:pPr>
              <w:spacing w:before="0" w:after="0"/>
              <w:jc w:val="center"/>
              <w:rPr>
                <w:lang w:val="sr-Latn-BA" w:eastAsia="sr-Latn-BA"/>
              </w:rPr>
            </w:pPr>
            <w:r w:rsidRPr="004D272B">
              <w:lastRenderedPageBreak/>
              <w:t>110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98619" w14:textId="77777777" w:rsidR="00D84EF6" w:rsidRPr="004D272B" w:rsidRDefault="00D84EF6" w:rsidP="00D84EF6">
            <w:pPr>
              <w:spacing w:before="0" w:after="0"/>
              <w:jc w:val="center"/>
              <w:rPr>
                <w:lang w:val="sr-Latn-BA" w:eastAsia="sr-Latn-BA"/>
              </w:rPr>
            </w:pPr>
            <w:r w:rsidRPr="004D272B">
              <w:t>93,5 - 99</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F4A1D8F" w14:textId="77777777" w:rsidR="00D84EF6" w:rsidRPr="004D272B" w:rsidRDefault="00D84EF6" w:rsidP="00D84EF6">
            <w:pPr>
              <w:spacing w:before="0" w:after="0"/>
              <w:jc w:val="center"/>
              <w:rPr>
                <w:lang w:val="sr-Latn-BA" w:eastAsia="sr-Latn-BA"/>
              </w:rPr>
            </w:pPr>
            <w:r w:rsidRPr="004D272B">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395CE4CB" w14:textId="77777777" w:rsidR="00D84EF6" w:rsidRPr="004D272B" w:rsidRDefault="00D84EF6" w:rsidP="00D84EF6">
            <w:pPr>
              <w:spacing w:before="0" w:after="0"/>
              <w:jc w:val="center"/>
            </w:pPr>
            <w:r w:rsidRPr="004D272B">
              <w:rPr>
                <w:lang w:val="sr-Latn-BA" w:eastAsia="sr-Latn-BA"/>
              </w:rPr>
              <w:t>60 minuta</w:t>
            </w:r>
          </w:p>
        </w:tc>
      </w:tr>
      <w:tr w:rsidR="004D272B" w:rsidRPr="004D272B" w14:paraId="7F23B4F3" w14:textId="77777777" w:rsidTr="00D84EF6">
        <w:trPr>
          <w:trHeight w:val="300"/>
          <w:jc w:val="center"/>
        </w:trPr>
        <w:tc>
          <w:tcPr>
            <w:tcW w:w="1818" w:type="dxa"/>
            <w:vMerge/>
            <w:tcBorders>
              <w:left w:val="single" w:sz="4" w:space="0" w:color="auto"/>
              <w:right w:val="single" w:sz="4" w:space="0" w:color="auto"/>
            </w:tcBorders>
          </w:tcPr>
          <w:p w14:paraId="22000E49" w14:textId="77777777" w:rsidR="00D84EF6" w:rsidRPr="004D272B"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0C5AE" w14:textId="77777777" w:rsidR="00D84EF6" w:rsidRPr="004D272B" w:rsidRDefault="00D84EF6" w:rsidP="00D84EF6">
            <w:pPr>
              <w:spacing w:before="0" w:after="0"/>
              <w:jc w:val="center"/>
              <w:rPr>
                <w:lang w:val="sr-Latn-BA" w:eastAsia="sr-Latn-BA"/>
              </w:rPr>
            </w:pPr>
            <w:r w:rsidRPr="004D272B">
              <w:rPr>
                <w:lang w:val="sr-Latn-BA" w:eastAsia="sr-Latn-BA"/>
              </w:rPr>
              <w:t>99 - 123</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51CA923" w14:textId="77777777" w:rsidR="00D84EF6" w:rsidRPr="004D272B" w:rsidRDefault="00D84EF6" w:rsidP="00D84EF6">
            <w:pPr>
              <w:spacing w:before="0" w:after="0"/>
              <w:jc w:val="center"/>
              <w:rPr>
                <w:lang w:val="sr-Latn-BA" w:eastAsia="sr-Latn-BA"/>
              </w:rPr>
            </w:pPr>
            <w:r w:rsidRPr="004D272B">
              <w:rPr>
                <w:lang w:val="sr-Latn-BA" w:eastAsia="sr-Latn-BA"/>
              </w:rPr>
              <w:t>0,9 – 1,118</w:t>
            </w:r>
          </w:p>
        </w:tc>
        <w:tc>
          <w:tcPr>
            <w:tcW w:w="2260" w:type="dxa"/>
            <w:tcBorders>
              <w:top w:val="single" w:sz="4" w:space="0" w:color="auto"/>
              <w:left w:val="nil"/>
              <w:bottom w:val="single" w:sz="4" w:space="0" w:color="auto"/>
              <w:right w:val="single" w:sz="4" w:space="0" w:color="auto"/>
            </w:tcBorders>
          </w:tcPr>
          <w:p w14:paraId="5791602E" w14:textId="42D66930" w:rsidR="00D84EF6" w:rsidRPr="004D272B" w:rsidRDefault="00D84EF6" w:rsidP="00D84EF6">
            <w:pPr>
              <w:spacing w:before="0" w:after="0"/>
              <w:jc w:val="center"/>
            </w:pPr>
            <w:r w:rsidRPr="004D272B">
              <w:rPr>
                <w:lang w:val="sr-Latn-BA" w:eastAsia="sr-Latn-BA"/>
              </w:rPr>
              <w:t>neograni</w:t>
            </w:r>
            <w:r w:rsidR="00274E76" w:rsidRPr="004D272B">
              <w:rPr>
                <w:lang w:val="sr-Latn-BA" w:eastAsia="sr-Latn-BA"/>
              </w:rPr>
              <w:t>č</w:t>
            </w:r>
            <w:r w:rsidRPr="004D272B">
              <w:rPr>
                <w:lang w:val="sr-Latn-BA" w:eastAsia="sr-Latn-BA"/>
              </w:rPr>
              <w:t>eno</w:t>
            </w:r>
          </w:p>
        </w:tc>
      </w:tr>
      <w:tr w:rsidR="004D272B" w:rsidRPr="004D272B" w14:paraId="5D57BEC4" w14:textId="77777777" w:rsidTr="00D84EF6">
        <w:trPr>
          <w:trHeight w:val="300"/>
          <w:jc w:val="center"/>
        </w:trPr>
        <w:tc>
          <w:tcPr>
            <w:tcW w:w="1818" w:type="dxa"/>
            <w:vMerge/>
            <w:tcBorders>
              <w:left w:val="single" w:sz="4" w:space="0" w:color="auto"/>
              <w:bottom w:val="single" w:sz="4" w:space="0" w:color="auto"/>
              <w:right w:val="single" w:sz="4" w:space="0" w:color="auto"/>
            </w:tcBorders>
            <w:vAlign w:val="center"/>
          </w:tcPr>
          <w:p w14:paraId="17E1D23B" w14:textId="77777777" w:rsidR="00D84EF6" w:rsidRPr="004D272B"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ACFF7" w14:textId="77777777" w:rsidR="00D84EF6" w:rsidRPr="004D272B" w:rsidRDefault="00D84EF6" w:rsidP="00D84EF6">
            <w:pPr>
              <w:spacing w:before="0" w:after="0"/>
              <w:jc w:val="center"/>
              <w:rPr>
                <w:lang w:val="sr-Latn-BA" w:eastAsia="sr-Latn-BA"/>
              </w:rPr>
            </w:pPr>
            <w:r w:rsidRPr="004D272B">
              <w:rPr>
                <w:lang w:val="sr-Latn-BA" w:eastAsia="sr-Latn-BA"/>
              </w:rPr>
              <w:t>123 – 126,5</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4A1908DA" w14:textId="77777777" w:rsidR="00D84EF6" w:rsidRPr="004D272B" w:rsidRDefault="00D84EF6" w:rsidP="00D84EF6">
            <w:pPr>
              <w:spacing w:before="0" w:after="0"/>
              <w:jc w:val="center"/>
              <w:rPr>
                <w:lang w:val="sr-Latn-BA" w:eastAsia="sr-Latn-BA"/>
              </w:rPr>
            </w:pPr>
            <w:r w:rsidRPr="004D272B">
              <w:rPr>
                <w:lang w:val="sr-Latn-BA" w:eastAsia="sr-Latn-BA"/>
              </w:rPr>
              <w:t>1,118 - 1,15</w:t>
            </w:r>
          </w:p>
        </w:tc>
        <w:tc>
          <w:tcPr>
            <w:tcW w:w="2260" w:type="dxa"/>
            <w:tcBorders>
              <w:top w:val="single" w:sz="4" w:space="0" w:color="auto"/>
              <w:left w:val="nil"/>
              <w:bottom w:val="single" w:sz="4" w:space="0" w:color="auto"/>
              <w:right w:val="single" w:sz="4" w:space="0" w:color="auto"/>
            </w:tcBorders>
          </w:tcPr>
          <w:p w14:paraId="3D757008" w14:textId="77777777" w:rsidR="00D84EF6" w:rsidRPr="004D272B" w:rsidRDefault="00D84EF6" w:rsidP="00D84EF6">
            <w:pPr>
              <w:spacing w:before="0" w:after="0"/>
              <w:jc w:val="center"/>
            </w:pPr>
            <w:r w:rsidRPr="004D272B">
              <w:t xml:space="preserve">60 </w:t>
            </w:r>
            <w:proofErr w:type="spellStart"/>
            <w:r w:rsidRPr="004D272B">
              <w:t>minuta</w:t>
            </w:r>
            <w:proofErr w:type="spellEnd"/>
          </w:p>
        </w:tc>
      </w:tr>
    </w:tbl>
    <w:p w14:paraId="0A3E5992" w14:textId="77777777" w:rsidR="00D84EF6" w:rsidRPr="004D272B" w:rsidRDefault="00D84EF6" w:rsidP="00A420A2">
      <w:pPr>
        <w:ind w:left="600"/>
        <w:rPr>
          <w:w w:val="95"/>
        </w:rPr>
      </w:pPr>
    </w:p>
    <w:p w14:paraId="14FEECE4" w14:textId="3C57718F" w:rsidR="00D84EF6" w:rsidRPr="004D272B" w:rsidRDefault="00D84EF6" w:rsidP="004D272B">
      <w:pPr>
        <w:pStyle w:val="ListParagraph"/>
        <w:rPr>
          <w:color w:val="auto"/>
        </w:rPr>
      </w:pPr>
      <w:r w:rsidRPr="004D272B">
        <w:rPr>
          <w:color w:val="auto"/>
        </w:rPr>
        <w:t xml:space="preserve">HVDC </w:t>
      </w:r>
      <w:r w:rsidR="0004393A" w:rsidRPr="004D272B">
        <w:rPr>
          <w:color w:val="auto"/>
        </w:rPr>
        <w:t>sistem</w:t>
      </w:r>
      <w:r w:rsidRPr="004D272B">
        <w:rPr>
          <w:color w:val="auto"/>
        </w:rPr>
        <w:t xml:space="preserve"> mora biti sposob</w:t>
      </w:r>
      <w:r w:rsidR="00133DD8" w:rsidRPr="004D272B">
        <w:rPr>
          <w:color w:val="auto"/>
        </w:rPr>
        <w:t>a</w:t>
      </w:r>
      <w:r w:rsidRPr="004D272B">
        <w:rPr>
          <w:color w:val="auto"/>
        </w:rPr>
        <w:t>n za automatsko isklju</w:t>
      </w:r>
      <w:r w:rsidR="00274E76" w:rsidRPr="004D272B">
        <w:rPr>
          <w:rFonts w:ascii="Calibri" w:hAnsi="Calibri" w:cs="Calibri"/>
          <w:color w:val="auto"/>
        </w:rPr>
        <w:t>č</w:t>
      </w:r>
      <w:r w:rsidRPr="004D272B">
        <w:rPr>
          <w:color w:val="auto"/>
        </w:rPr>
        <w:t>enje na mjestu priklju</w:t>
      </w:r>
      <w:r w:rsidR="00274E76" w:rsidRPr="004D272B">
        <w:rPr>
          <w:rFonts w:ascii="Calibri" w:hAnsi="Calibri" w:cs="Calibri"/>
          <w:color w:val="auto"/>
        </w:rPr>
        <w:t>č</w:t>
      </w:r>
      <w:r w:rsidRPr="004D272B">
        <w:rPr>
          <w:color w:val="auto"/>
        </w:rPr>
        <w:t>enja ukol</w:t>
      </w:r>
      <w:r w:rsidR="007D7FBA" w:rsidRPr="004D272B">
        <w:rPr>
          <w:color w:val="auto"/>
        </w:rPr>
        <w:t>i</w:t>
      </w:r>
      <w:r w:rsidRPr="004D272B">
        <w:rPr>
          <w:color w:val="auto"/>
        </w:rPr>
        <w:t>ko to odredi NOSBiH. Uslov</w:t>
      </w:r>
      <w:r w:rsidR="00E753F8" w:rsidRPr="004D272B">
        <w:rPr>
          <w:color w:val="auto"/>
        </w:rPr>
        <w:t>e</w:t>
      </w:r>
      <w:r w:rsidRPr="004D272B">
        <w:rPr>
          <w:color w:val="auto"/>
        </w:rPr>
        <w:t xml:space="preserve"> i podešenja za automatsko isklju</w:t>
      </w:r>
      <w:r w:rsidR="00274E76" w:rsidRPr="004D272B">
        <w:rPr>
          <w:rFonts w:ascii="Calibri" w:hAnsi="Calibri" w:cs="Calibri"/>
          <w:color w:val="auto"/>
        </w:rPr>
        <w:t>č</w:t>
      </w:r>
      <w:r w:rsidRPr="004D272B">
        <w:rPr>
          <w:color w:val="auto"/>
        </w:rPr>
        <w:t xml:space="preserve">enje </w:t>
      </w:r>
      <w:r w:rsidR="00274E76" w:rsidRPr="004D272B">
        <w:rPr>
          <w:rFonts w:ascii="Calibri" w:hAnsi="Calibri" w:cs="Calibri"/>
          <w:color w:val="auto"/>
        </w:rPr>
        <w:t>ć</w:t>
      </w:r>
      <w:r w:rsidRPr="004D272B">
        <w:rPr>
          <w:color w:val="auto"/>
        </w:rPr>
        <w:t>e dogovoriti NOSBiH i vlasnik HVDC sistema.</w:t>
      </w:r>
    </w:p>
    <w:p w14:paraId="343CF698" w14:textId="5F99ADA9" w:rsidR="00D84EF6" w:rsidRPr="004D272B" w:rsidRDefault="00D84EF6" w:rsidP="004D272B">
      <w:pPr>
        <w:pStyle w:val="ListParagraph"/>
        <w:rPr>
          <w:color w:val="auto"/>
        </w:rPr>
      </w:pPr>
      <w:r w:rsidRPr="004D272B">
        <w:rPr>
          <w:color w:val="auto"/>
        </w:rPr>
        <w:t>Za mjesta priklju</w:t>
      </w:r>
      <w:r w:rsidR="00274E76" w:rsidRPr="004D272B">
        <w:rPr>
          <w:rFonts w:ascii="Calibri" w:hAnsi="Calibri" w:cs="Calibri"/>
          <w:color w:val="auto"/>
        </w:rPr>
        <w:t>č</w:t>
      </w:r>
      <w:r w:rsidRPr="004D272B">
        <w:rPr>
          <w:color w:val="auto"/>
        </w:rPr>
        <w:t>enja na referentnim naizmjeni</w:t>
      </w:r>
      <w:r w:rsidR="00274E76" w:rsidRPr="004D272B">
        <w:rPr>
          <w:rFonts w:ascii="Calibri" w:hAnsi="Calibri" w:cs="Calibri"/>
          <w:color w:val="auto"/>
        </w:rPr>
        <w:t>č</w:t>
      </w:r>
      <w:r w:rsidRPr="004D272B">
        <w:rPr>
          <w:color w:val="auto"/>
        </w:rPr>
        <w:t>nim naponima od 1 pu</w:t>
      </w:r>
      <w:r w:rsidR="00E753F8" w:rsidRPr="004D272B">
        <w:rPr>
          <w:color w:val="auto"/>
        </w:rPr>
        <w:t>,</w:t>
      </w:r>
      <w:r w:rsidRPr="004D272B">
        <w:rPr>
          <w:color w:val="auto"/>
        </w:rPr>
        <w:t xml:space="preserve"> koja nisu obuhva</w:t>
      </w:r>
      <w:r w:rsidR="00274E76" w:rsidRPr="004D272B">
        <w:rPr>
          <w:rFonts w:ascii="Calibri" w:hAnsi="Calibri" w:cs="Calibri"/>
          <w:color w:val="auto"/>
        </w:rPr>
        <w:t>ć</w:t>
      </w:r>
      <w:r w:rsidRPr="004D272B">
        <w:rPr>
          <w:color w:val="auto"/>
        </w:rPr>
        <w:t>ena podru</w:t>
      </w:r>
      <w:r w:rsidR="00274E76" w:rsidRPr="004D272B">
        <w:rPr>
          <w:rFonts w:ascii="Calibri" w:hAnsi="Calibri" w:cs="Calibri"/>
          <w:color w:val="auto"/>
        </w:rPr>
        <w:t>č</w:t>
      </w:r>
      <w:r w:rsidRPr="004D272B">
        <w:rPr>
          <w:color w:val="auto"/>
        </w:rPr>
        <w:t>jem primjene iz prethodne tabele</w:t>
      </w:r>
      <w:r w:rsidR="00506E48" w:rsidRPr="004D272B">
        <w:rPr>
          <w:color w:val="auto"/>
        </w:rPr>
        <w:t>,</w:t>
      </w:r>
      <w:r w:rsidRPr="004D272B">
        <w:rPr>
          <w:color w:val="auto"/>
        </w:rPr>
        <w:t xml:space="preserve"> NOSBiH u koordinaciji sa susjednim operatorima sistema odre</w:t>
      </w:r>
      <w:r w:rsidR="007F35B7" w:rsidRPr="004D272B">
        <w:rPr>
          <w:rFonts w:ascii="Calibri" w:hAnsi="Calibri" w:cs="Calibri"/>
          <w:color w:val="auto"/>
        </w:rPr>
        <w:t>đ</w:t>
      </w:r>
      <w:r w:rsidRPr="004D272B">
        <w:rPr>
          <w:color w:val="auto"/>
        </w:rPr>
        <w:t>uje primjenjive zahtjeve na mjestima priklju</w:t>
      </w:r>
      <w:r w:rsidR="00274E76" w:rsidRPr="004D272B">
        <w:rPr>
          <w:rFonts w:ascii="Calibri" w:hAnsi="Calibri" w:cs="Calibri"/>
          <w:color w:val="auto"/>
        </w:rPr>
        <w:t>č</w:t>
      </w:r>
      <w:r w:rsidRPr="004D272B">
        <w:rPr>
          <w:color w:val="auto"/>
        </w:rPr>
        <w:t>enja.</w:t>
      </w:r>
    </w:p>
    <w:p w14:paraId="24FA2BAE" w14:textId="77777777" w:rsidR="00D84EF6" w:rsidRPr="004D272B" w:rsidRDefault="00D84EF6" w:rsidP="005A3B8A">
      <w:pPr>
        <w:pStyle w:val="Heading4"/>
      </w:pPr>
      <w:r w:rsidRPr="004D272B">
        <w:rPr>
          <w:w w:val="95"/>
        </w:rPr>
        <w:t>Doprinos struji kratkog spoja tokom kvarova</w:t>
      </w:r>
    </w:p>
    <w:p w14:paraId="64B9AEBB" w14:textId="346A66E2" w:rsidR="00D84EF6" w:rsidRPr="004D272B" w:rsidRDefault="00D84EF6" w:rsidP="004D272B">
      <w:pPr>
        <w:pStyle w:val="ListParagraph"/>
        <w:numPr>
          <w:ilvl w:val="4"/>
          <w:numId w:val="103"/>
        </w:numPr>
        <w:rPr>
          <w:color w:val="auto"/>
        </w:rPr>
      </w:pPr>
      <w:r w:rsidRPr="004D272B">
        <w:rPr>
          <w:color w:val="auto"/>
        </w:rPr>
        <w:t>Ukoliko je potrebno, NOSBiH u koordinaciji sa susjednim operatorom sistema mo</w:t>
      </w:r>
      <w:r w:rsidR="007F35B7" w:rsidRPr="004D272B">
        <w:rPr>
          <w:color w:val="auto"/>
        </w:rPr>
        <w:t>ž</w:t>
      </w:r>
      <w:r w:rsidR="00506E48" w:rsidRPr="004D272B">
        <w:rPr>
          <w:color w:val="auto"/>
        </w:rPr>
        <w:t>e</w:t>
      </w:r>
      <w:r w:rsidRPr="004D272B">
        <w:rPr>
          <w:color w:val="auto"/>
        </w:rPr>
        <w:t xml:space="preserve"> odrediti da HVDC sistem mora imati sposobnost osiguranja brze struje kvara na mjestu priklju</w:t>
      </w:r>
      <w:r w:rsidR="00274E76" w:rsidRPr="004D272B">
        <w:rPr>
          <w:rFonts w:ascii="Calibri" w:hAnsi="Calibri" w:cs="Calibri"/>
          <w:color w:val="auto"/>
        </w:rPr>
        <w:t>č</w:t>
      </w:r>
      <w:r w:rsidRPr="004D272B">
        <w:rPr>
          <w:color w:val="auto"/>
        </w:rPr>
        <w:t>enja u slu</w:t>
      </w:r>
      <w:r w:rsidR="00274E76" w:rsidRPr="004D272B">
        <w:rPr>
          <w:rFonts w:ascii="Calibri" w:hAnsi="Calibri" w:cs="Calibri"/>
          <w:color w:val="auto"/>
        </w:rPr>
        <w:t>č</w:t>
      </w:r>
      <w:r w:rsidRPr="004D272B">
        <w:rPr>
          <w:color w:val="auto"/>
        </w:rPr>
        <w:t>aju simetri</w:t>
      </w:r>
      <w:r w:rsidR="00274E76" w:rsidRPr="004D272B">
        <w:rPr>
          <w:rFonts w:ascii="Calibri" w:hAnsi="Calibri" w:cs="Calibri"/>
          <w:color w:val="auto"/>
        </w:rPr>
        <w:t>č</w:t>
      </w:r>
      <w:r w:rsidRPr="004D272B">
        <w:rPr>
          <w:color w:val="auto"/>
        </w:rPr>
        <w:t>nih (tropolnih) kvarova. Zahtjev treba da obuhvati sljede</w:t>
      </w:r>
      <w:r w:rsidR="00274E76" w:rsidRPr="004D272B">
        <w:rPr>
          <w:rFonts w:ascii="Calibri" w:hAnsi="Calibri" w:cs="Calibri"/>
          <w:color w:val="auto"/>
        </w:rPr>
        <w:t>ć</w:t>
      </w:r>
      <w:r w:rsidRPr="004D272B">
        <w:rPr>
          <w:color w:val="auto"/>
        </w:rPr>
        <w:t>e:</w:t>
      </w:r>
    </w:p>
    <w:p w14:paraId="099924DF" w14:textId="3D1A79E8" w:rsidR="00D84EF6" w:rsidRPr="004D272B" w:rsidRDefault="00D84EF6" w:rsidP="00A26F73">
      <w:pPr>
        <w:pStyle w:val="alineja"/>
        <w:rPr>
          <w:w w:val="95"/>
        </w:rPr>
      </w:pPr>
      <w:r w:rsidRPr="004D272B">
        <w:rPr>
          <w:w w:val="95"/>
        </w:rPr>
        <w:t>na</w:t>
      </w:r>
      <w:r w:rsidR="00274E76" w:rsidRPr="004D272B">
        <w:rPr>
          <w:rFonts w:cs="Calibri"/>
          <w:w w:val="95"/>
        </w:rPr>
        <w:t>č</w:t>
      </w:r>
      <w:r w:rsidRPr="004D272B">
        <w:rPr>
          <w:w w:val="95"/>
        </w:rPr>
        <w:t>in i vrijeme utvr</w:t>
      </w:r>
      <w:r w:rsidR="007F35B7" w:rsidRPr="004D272B">
        <w:rPr>
          <w:rFonts w:cs="Calibri"/>
          <w:w w:val="95"/>
        </w:rPr>
        <w:t>đ</w:t>
      </w:r>
      <w:r w:rsidRPr="004D272B">
        <w:rPr>
          <w:w w:val="95"/>
        </w:rPr>
        <w:t>ivanja odst</w:t>
      </w:r>
      <w:r w:rsidR="00506E48" w:rsidRPr="004D272B">
        <w:rPr>
          <w:w w:val="95"/>
        </w:rPr>
        <w:t>u</w:t>
      </w:r>
      <w:r w:rsidRPr="004D272B">
        <w:rPr>
          <w:w w:val="95"/>
        </w:rPr>
        <w:t>p</w:t>
      </w:r>
      <w:r w:rsidR="00506E48" w:rsidRPr="004D272B">
        <w:rPr>
          <w:w w:val="95"/>
        </w:rPr>
        <w:t>a</w:t>
      </w:r>
      <w:r w:rsidRPr="004D272B">
        <w:rPr>
          <w:w w:val="95"/>
        </w:rPr>
        <w:t>n</w:t>
      </w:r>
      <w:r w:rsidR="00506E48" w:rsidRPr="004D272B">
        <w:rPr>
          <w:w w:val="95"/>
        </w:rPr>
        <w:t>j</w:t>
      </w:r>
      <w:r w:rsidRPr="004D272B">
        <w:rPr>
          <w:w w:val="95"/>
        </w:rPr>
        <w:t>a napona, kao i kraj odst</w:t>
      </w:r>
      <w:r w:rsidR="00506E48" w:rsidRPr="004D272B">
        <w:rPr>
          <w:w w:val="95"/>
        </w:rPr>
        <w:t>u</w:t>
      </w:r>
      <w:r w:rsidRPr="004D272B">
        <w:rPr>
          <w:w w:val="95"/>
        </w:rPr>
        <w:t>p</w:t>
      </w:r>
      <w:r w:rsidR="00506E48" w:rsidRPr="004D272B">
        <w:rPr>
          <w:w w:val="95"/>
        </w:rPr>
        <w:t>a</w:t>
      </w:r>
      <w:r w:rsidRPr="004D272B">
        <w:rPr>
          <w:w w:val="95"/>
        </w:rPr>
        <w:t>n</w:t>
      </w:r>
      <w:r w:rsidR="00506E48" w:rsidRPr="004D272B">
        <w:rPr>
          <w:w w:val="95"/>
        </w:rPr>
        <w:t>j</w:t>
      </w:r>
      <w:r w:rsidRPr="004D272B">
        <w:rPr>
          <w:w w:val="95"/>
        </w:rPr>
        <w:t>a napona</w:t>
      </w:r>
    </w:p>
    <w:p w14:paraId="45E9B0D1" w14:textId="5BB64D0D" w:rsidR="00D84EF6" w:rsidRPr="004D272B" w:rsidRDefault="00D84EF6" w:rsidP="00A26F73">
      <w:pPr>
        <w:pStyle w:val="alineja"/>
        <w:rPr>
          <w:w w:val="95"/>
        </w:rPr>
      </w:pPr>
      <w:r w:rsidRPr="004D272B">
        <w:rPr>
          <w:w w:val="95"/>
        </w:rPr>
        <w:t>karakteristike brze struje kvara</w:t>
      </w:r>
    </w:p>
    <w:p w14:paraId="461C87B1" w14:textId="36C2EBF7" w:rsidR="00D84EF6" w:rsidRPr="004D272B" w:rsidRDefault="00D84EF6" w:rsidP="00A26F73">
      <w:pPr>
        <w:pStyle w:val="alineja"/>
        <w:rPr>
          <w:w w:val="95"/>
        </w:rPr>
      </w:pPr>
      <w:r w:rsidRPr="004D272B">
        <w:rPr>
          <w:w w:val="95"/>
        </w:rPr>
        <w:t>vrijeme i ta</w:t>
      </w:r>
      <w:r w:rsidR="00274E76" w:rsidRPr="004D272B">
        <w:rPr>
          <w:rFonts w:cs="Calibri"/>
          <w:w w:val="95"/>
        </w:rPr>
        <w:t>č</w:t>
      </w:r>
      <w:r w:rsidRPr="004D272B">
        <w:rPr>
          <w:w w:val="95"/>
        </w:rPr>
        <w:t>nost brze struje kvara, što mo</w:t>
      </w:r>
      <w:r w:rsidR="007F35B7" w:rsidRPr="004D272B">
        <w:rPr>
          <w:w w:val="95"/>
        </w:rPr>
        <w:t>ž</w:t>
      </w:r>
      <w:r w:rsidRPr="004D272B">
        <w:rPr>
          <w:w w:val="95"/>
        </w:rPr>
        <w:t>e imati nekoliko stupnjeva.</w:t>
      </w:r>
    </w:p>
    <w:p w14:paraId="251E7C59" w14:textId="1BE59DC0" w:rsidR="00D84EF6" w:rsidRPr="004D272B" w:rsidRDefault="003B47B5" w:rsidP="004D272B">
      <w:pPr>
        <w:pStyle w:val="ListParagraph"/>
        <w:numPr>
          <w:ilvl w:val="4"/>
          <w:numId w:val="103"/>
        </w:numPr>
        <w:rPr>
          <w:color w:val="auto"/>
        </w:rPr>
      </w:pPr>
      <w:r w:rsidRPr="004D272B">
        <w:rPr>
          <w:color w:val="auto"/>
        </w:rPr>
        <w:t>U</w:t>
      </w:r>
      <w:r w:rsidR="00D84EF6" w:rsidRPr="004D272B">
        <w:rPr>
          <w:color w:val="auto"/>
        </w:rPr>
        <w:t xml:space="preserve"> koordinaciji s susjednim operatorom sistema, </w:t>
      </w:r>
      <w:r w:rsidRPr="004D272B">
        <w:rPr>
          <w:color w:val="auto"/>
        </w:rPr>
        <w:t xml:space="preserve">NOSBiH </w:t>
      </w:r>
      <w:r w:rsidR="00D84EF6" w:rsidRPr="004D272B">
        <w:rPr>
          <w:color w:val="auto"/>
        </w:rPr>
        <w:t>mo</w:t>
      </w:r>
      <w:r w:rsidR="007F35B7" w:rsidRPr="004D272B">
        <w:rPr>
          <w:color w:val="auto"/>
        </w:rPr>
        <w:t>ž</w:t>
      </w:r>
      <w:r w:rsidR="00D84EF6" w:rsidRPr="004D272B">
        <w:rPr>
          <w:color w:val="auto"/>
        </w:rPr>
        <w:t>e odrediti zahtjev za injek</w:t>
      </w:r>
      <w:r w:rsidR="00506E48" w:rsidRPr="004D272B">
        <w:rPr>
          <w:color w:val="auto"/>
        </w:rPr>
        <w:t>tiranje</w:t>
      </w:r>
      <w:r w:rsidR="00D84EF6" w:rsidRPr="004D272B">
        <w:rPr>
          <w:color w:val="auto"/>
        </w:rPr>
        <w:t xml:space="preserve"> asimetri</w:t>
      </w:r>
      <w:r w:rsidR="00274E76" w:rsidRPr="004D272B">
        <w:rPr>
          <w:rFonts w:ascii="Calibri" w:hAnsi="Calibri" w:cs="Calibri"/>
          <w:color w:val="auto"/>
        </w:rPr>
        <w:t>č</w:t>
      </w:r>
      <w:r w:rsidR="00D84EF6" w:rsidRPr="004D272B">
        <w:rPr>
          <w:color w:val="auto"/>
        </w:rPr>
        <w:t>ne struje u slu</w:t>
      </w:r>
      <w:r w:rsidR="00274E76" w:rsidRPr="004D272B">
        <w:rPr>
          <w:rFonts w:ascii="Calibri" w:hAnsi="Calibri" w:cs="Calibri"/>
          <w:color w:val="auto"/>
        </w:rPr>
        <w:t>č</w:t>
      </w:r>
      <w:r w:rsidR="00D84EF6" w:rsidRPr="004D272B">
        <w:rPr>
          <w:color w:val="auto"/>
        </w:rPr>
        <w:t>aju asimetri</w:t>
      </w:r>
      <w:r w:rsidR="00274E76" w:rsidRPr="004D272B">
        <w:rPr>
          <w:rFonts w:ascii="Calibri" w:hAnsi="Calibri" w:cs="Calibri"/>
          <w:color w:val="auto"/>
        </w:rPr>
        <w:t>č</w:t>
      </w:r>
      <w:r w:rsidR="00D84EF6" w:rsidRPr="004D272B">
        <w:rPr>
          <w:color w:val="auto"/>
        </w:rPr>
        <w:t>nih (jednopolnih ili dvopolnih) kvarova.</w:t>
      </w:r>
    </w:p>
    <w:p w14:paraId="781E6000" w14:textId="77777777" w:rsidR="00A420A2" w:rsidRPr="004D272B" w:rsidRDefault="00A420A2" w:rsidP="005A3B8A">
      <w:pPr>
        <w:pStyle w:val="Heading4"/>
      </w:pPr>
      <w:bookmarkStart w:id="326" w:name="_Ref65841570"/>
      <w:r w:rsidRPr="004D272B">
        <w:rPr>
          <w:w w:val="95"/>
        </w:rPr>
        <w:t>Sposobnost proizvodnje reaktivne snage</w:t>
      </w:r>
      <w:bookmarkEnd w:id="326"/>
    </w:p>
    <w:p w14:paraId="35E68656" w14:textId="5DB9229A" w:rsidR="00A420A2" w:rsidRPr="004D272B" w:rsidRDefault="00814A2D" w:rsidP="004D272B">
      <w:pPr>
        <w:pStyle w:val="ListParagraph"/>
        <w:numPr>
          <w:ilvl w:val="4"/>
          <w:numId w:val="104"/>
        </w:numPr>
        <w:rPr>
          <w:color w:val="auto"/>
        </w:rPr>
      </w:pPr>
      <w:r w:rsidRPr="004D272B">
        <w:rPr>
          <w:color w:val="auto"/>
        </w:rPr>
        <w:t>P</w:t>
      </w:r>
      <w:r w:rsidR="00A420A2" w:rsidRPr="004D272B">
        <w:rPr>
          <w:color w:val="auto"/>
        </w:rPr>
        <w:t>retvara</w:t>
      </w:r>
      <w:r w:rsidR="00274E76" w:rsidRPr="004D272B">
        <w:rPr>
          <w:rFonts w:ascii="Calibri" w:hAnsi="Calibri" w:cs="Calibri"/>
          <w:color w:val="auto"/>
        </w:rPr>
        <w:t>č</w:t>
      </w:r>
      <w:r w:rsidR="00A420A2" w:rsidRPr="004D272B">
        <w:rPr>
          <w:color w:val="auto"/>
        </w:rPr>
        <w:t xml:space="preserve">ka stanica </w:t>
      </w:r>
      <w:r w:rsidRPr="004D272B">
        <w:rPr>
          <w:color w:val="auto"/>
        </w:rPr>
        <w:t xml:space="preserve">HVDC </w:t>
      </w:r>
      <w:r w:rsidR="00A420A2" w:rsidRPr="004D272B">
        <w:rPr>
          <w:color w:val="auto"/>
        </w:rPr>
        <w:t xml:space="preserve">mora biti sposobna osigurati reaktivnu snagu pri svojoj maksimalnoj </w:t>
      </w:r>
      <w:r w:rsidR="006807E0" w:rsidRPr="004D272B">
        <w:rPr>
          <w:color w:val="auto"/>
        </w:rPr>
        <w:t>prijenos</w:t>
      </w:r>
      <w:r w:rsidR="00A420A2" w:rsidRPr="004D272B">
        <w:rPr>
          <w:color w:val="auto"/>
        </w:rPr>
        <w:t>noj mo</w:t>
      </w:r>
      <w:r w:rsidR="00274E76" w:rsidRPr="004D272B">
        <w:rPr>
          <w:rFonts w:ascii="Calibri" w:hAnsi="Calibri" w:cs="Calibri"/>
          <w:color w:val="auto"/>
        </w:rPr>
        <w:t>ć</w:t>
      </w:r>
      <w:r w:rsidR="00A420A2" w:rsidRPr="004D272B">
        <w:rPr>
          <w:color w:val="auto"/>
        </w:rPr>
        <w:t>i aktivne snage u skladu sa sljede</w:t>
      </w:r>
      <w:r w:rsidR="00274E76" w:rsidRPr="004D272B">
        <w:rPr>
          <w:rFonts w:ascii="Calibri" w:hAnsi="Calibri" w:cs="Calibri"/>
          <w:color w:val="auto"/>
        </w:rPr>
        <w:t>ć</w:t>
      </w:r>
      <w:r w:rsidR="00A420A2" w:rsidRPr="004D272B">
        <w:rPr>
          <w:color w:val="auto"/>
        </w:rPr>
        <w:t>om slikom.</w:t>
      </w:r>
    </w:p>
    <w:p w14:paraId="67BC5F04" w14:textId="77777777" w:rsidR="00A420A2" w:rsidRPr="004D272B" w:rsidRDefault="00A420A2" w:rsidP="00A420A2">
      <w:pPr>
        <w:ind w:left="600"/>
      </w:pPr>
      <w:r w:rsidRPr="004D272B">
        <w:object w:dxaOrig="7426" w:dyaOrig="4606" w14:anchorId="5672406C">
          <v:shape id="_x0000_i1042" type="#_x0000_t75" style="width:372pt;height:230.25pt" o:ole="">
            <v:imagedata r:id="rId54" o:title=""/>
          </v:shape>
          <o:OLEObject Type="Embed" ProgID="Visio.Drawing.15" ShapeID="_x0000_i1042" DrawAspect="Content" ObjectID="_1794728775" r:id="rId55"/>
        </w:object>
      </w:r>
    </w:p>
    <w:p w14:paraId="40960B1F" w14:textId="34C00988" w:rsidR="00A420A2" w:rsidRPr="004D272B" w:rsidRDefault="00A420A2" w:rsidP="00A420A2">
      <w:pPr>
        <w:ind w:left="600"/>
      </w:pPr>
      <w:r w:rsidRPr="004D272B">
        <w:rPr>
          <w:lang w:val="sr-Latn-BA"/>
        </w:rPr>
        <w:lastRenderedPageBreak/>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20</w:t>
      </w:r>
      <w:r w:rsidRPr="004D272B">
        <w:rPr>
          <w:lang w:val="sr-Latn-BA"/>
        </w:rPr>
        <w:fldChar w:fldCharType="end"/>
      </w:r>
      <w:r w:rsidRPr="004D272B">
        <w:rPr>
          <w:lang w:val="sr-Latn-BA"/>
        </w:rPr>
        <w:t>.</w:t>
      </w:r>
      <w:r w:rsidRPr="004D272B">
        <w:rPr>
          <w:bCs/>
        </w:rPr>
        <w:t xml:space="preserve"> </w:t>
      </w:r>
      <w:proofErr w:type="spellStart"/>
      <w:r w:rsidRPr="004D272B">
        <w:t>Karakteristika</w:t>
      </w:r>
      <w:proofErr w:type="spellEnd"/>
      <w:r w:rsidRPr="004D272B">
        <w:t xml:space="preserve"> U-Q/P</w:t>
      </w:r>
      <w:r w:rsidRPr="004D272B">
        <w:rPr>
          <w:vertAlign w:val="subscript"/>
        </w:rPr>
        <w:t>max</w:t>
      </w:r>
      <w:r w:rsidRPr="004D272B">
        <w:t xml:space="preserve"> HVDC </w:t>
      </w:r>
      <w:proofErr w:type="spellStart"/>
      <w:r w:rsidRPr="004D272B">
        <w:t>sistema</w:t>
      </w:r>
      <w:proofErr w:type="spellEnd"/>
      <w:r w:rsidRPr="004D272B">
        <w:t xml:space="preserve"> </w:t>
      </w:r>
      <w:proofErr w:type="spellStart"/>
      <w:r w:rsidRPr="004D272B">
        <w:t>na</w:t>
      </w:r>
      <w:proofErr w:type="spellEnd"/>
      <w:r w:rsidRPr="004D272B">
        <w:t xml:space="preserve"> </w:t>
      </w:r>
      <w:proofErr w:type="spellStart"/>
      <w:r w:rsidRPr="004D272B">
        <w:t>mjestu</w:t>
      </w:r>
      <w:proofErr w:type="spellEnd"/>
      <w:r w:rsidRPr="004D272B">
        <w:t xml:space="preserve"> </w:t>
      </w:r>
      <w:proofErr w:type="spellStart"/>
      <w:r w:rsidRPr="004D272B">
        <w:t>priklju</w:t>
      </w:r>
      <w:r w:rsidR="00274E76" w:rsidRPr="004D272B">
        <w:t>č</w:t>
      </w:r>
      <w:r w:rsidRPr="004D272B">
        <w:t>enja</w:t>
      </w:r>
      <w:proofErr w:type="spellEnd"/>
      <w:r w:rsidRPr="004D272B">
        <w:t xml:space="preserve"> </w:t>
      </w:r>
      <w:proofErr w:type="spellStart"/>
      <w:r w:rsidRPr="004D272B">
        <w:t>na</w:t>
      </w:r>
      <w:proofErr w:type="spellEnd"/>
      <w:r w:rsidRPr="004D272B">
        <w:t xml:space="preserve"> </w:t>
      </w:r>
      <w:proofErr w:type="spellStart"/>
      <w:r w:rsidR="006807E0" w:rsidRPr="004D272B">
        <w:t>prijenos</w:t>
      </w:r>
      <w:r w:rsidRPr="004D272B">
        <w:t>nu</w:t>
      </w:r>
      <w:proofErr w:type="spellEnd"/>
      <w:r w:rsidRPr="004D272B">
        <w:t xml:space="preserve"> </w:t>
      </w:r>
      <w:proofErr w:type="spellStart"/>
      <w:r w:rsidRPr="004D272B">
        <w:t>mre</w:t>
      </w:r>
      <w:r w:rsidR="007F35B7" w:rsidRPr="004D272B">
        <w:t>ž</w:t>
      </w:r>
      <w:r w:rsidRPr="004D272B">
        <w:t>u</w:t>
      </w:r>
      <w:proofErr w:type="spellEnd"/>
    </w:p>
    <w:p w14:paraId="573588F7" w14:textId="77777777" w:rsidR="00A420A2" w:rsidRPr="004D272B" w:rsidRDefault="00A420A2" w:rsidP="00A420A2">
      <w:pPr>
        <w:pStyle w:val="BodyText"/>
        <w:spacing w:before="3"/>
      </w:pPr>
    </w:p>
    <w:p w14:paraId="3BD44A5E" w14:textId="55C26288" w:rsidR="00A420A2" w:rsidRPr="004D272B" w:rsidRDefault="00A420A2" w:rsidP="004D272B">
      <w:pPr>
        <w:pStyle w:val="ListParagraph"/>
        <w:numPr>
          <w:ilvl w:val="4"/>
          <w:numId w:val="104"/>
        </w:numPr>
        <w:rPr>
          <w:color w:val="auto"/>
        </w:rPr>
      </w:pPr>
      <w:r w:rsidRPr="004D272B">
        <w:rPr>
          <w:color w:val="auto"/>
        </w:rPr>
        <w:t>HVDC sistem mora biti sposoban da pr</w:t>
      </w:r>
      <w:r w:rsidR="00173F38" w:rsidRPr="004D272B">
        <w:rPr>
          <w:color w:val="auto"/>
        </w:rPr>
        <w:t>ij</w:t>
      </w:r>
      <w:r w:rsidRPr="004D272B">
        <w:rPr>
          <w:color w:val="auto"/>
        </w:rPr>
        <w:t>e</w:t>
      </w:r>
      <w:r w:rsidR="007F35B7" w:rsidRPr="004D272B">
        <w:rPr>
          <w:rFonts w:ascii="Calibri" w:hAnsi="Calibri" w:cs="Calibri"/>
          <w:color w:val="auto"/>
        </w:rPr>
        <w:t>đ</w:t>
      </w:r>
      <w:r w:rsidRPr="004D272B">
        <w:rPr>
          <w:color w:val="auto"/>
        </w:rPr>
        <w:t>e na bilo koju radnu ta</w:t>
      </w:r>
      <w:r w:rsidR="00274E76" w:rsidRPr="004D272B">
        <w:rPr>
          <w:rFonts w:ascii="Calibri" w:hAnsi="Calibri" w:cs="Calibri"/>
          <w:color w:val="auto"/>
        </w:rPr>
        <w:t>č</w:t>
      </w:r>
      <w:r w:rsidRPr="004D272B">
        <w:rPr>
          <w:color w:val="auto"/>
        </w:rPr>
        <w:t>ku unutar svoje karakteristike U-Q/Pmax u periodu od 1 minut nakon primanja naloga od NOSBiH</w:t>
      </w:r>
      <w:r w:rsidR="00173F38" w:rsidRPr="004D272B">
        <w:rPr>
          <w:color w:val="auto"/>
        </w:rPr>
        <w:t>-a</w:t>
      </w:r>
      <w:r w:rsidRPr="004D272B">
        <w:rPr>
          <w:color w:val="auto"/>
        </w:rPr>
        <w:t>.</w:t>
      </w:r>
    </w:p>
    <w:p w14:paraId="5A646F82" w14:textId="6F6E5518" w:rsidR="00A420A2" w:rsidRPr="004D272B" w:rsidRDefault="00A420A2" w:rsidP="004D272B">
      <w:pPr>
        <w:pStyle w:val="ListParagraph"/>
        <w:numPr>
          <w:ilvl w:val="4"/>
          <w:numId w:val="104"/>
        </w:numPr>
        <w:rPr>
          <w:color w:val="auto"/>
        </w:rPr>
      </w:pPr>
      <w:r w:rsidRPr="004D272B">
        <w:rPr>
          <w:color w:val="auto"/>
        </w:rPr>
        <w:t>Pri radu na izlaznoj aktivnoj snazi (P &lt; P</w:t>
      </w:r>
      <w:r w:rsidRPr="004D272B">
        <w:rPr>
          <w:color w:val="auto"/>
          <w:vertAlign w:val="subscript"/>
        </w:rPr>
        <w:t>max</w:t>
      </w:r>
      <w:r w:rsidRPr="004D272B">
        <w:rPr>
          <w:color w:val="auto"/>
        </w:rPr>
        <w:t>)  HVDC sistema, pretvara</w:t>
      </w:r>
      <w:r w:rsidR="00274E76" w:rsidRPr="004D272B">
        <w:rPr>
          <w:rFonts w:ascii="Calibri" w:hAnsi="Calibri" w:cs="Calibri"/>
          <w:color w:val="auto"/>
        </w:rPr>
        <w:t>č</w:t>
      </w:r>
      <w:r w:rsidRPr="004D272B">
        <w:rPr>
          <w:color w:val="auto"/>
        </w:rPr>
        <w:t xml:space="preserve">ka stanica </w:t>
      </w:r>
      <w:r w:rsidR="00173F38" w:rsidRPr="004D272B">
        <w:rPr>
          <w:color w:val="auto"/>
        </w:rPr>
        <w:t xml:space="preserve">HVDC </w:t>
      </w:r>
      <w:r w:rsidRPr="004D272B">
        <w:rPr>
          <w:color w:val="auto"/>
        </w:rPr>
        <w:t>mora biti sposobna raditi u svakoj radnoj ta</w:t>
      </w:r>
      <w:r w:rsidR="00274E76" w:rsidRPr="004D272B">
        <w:rPr>
          <w:rFonts w:ascii="Calibri" w:hAnsi="Calibri" w:cs="Calibri"/>
          <w:color w:val="auto"/>
        </w:rPr>
        <w:t>č</w:t>
      </w:r>
      <w:r w:rsidRPr="004D272B">
        <w:rPr>
          <w:color w:val="auto"/>
        </w:rPr>
        <w:t>ki dijagrama</w:t>
      </w:r>
      <w:r w:rsidR="00D05E84" w:rsidRPr="004D272B">
        <w:rPr>
          <w:color w:val="auto"/>
        </w:rPr>
        <w:t xml:space="preserve"> predstavljenoj</w:t>
      </w:r>
      <w:r w:rsidRPr="004D272B">
        <w:rPr>
          <w:color w:val="auto"/>
        </w:rPr>
        <w:t xml:space="preserve"> na sljede</w:t>
      </w:r>
      <w:r w:rsidR="00274E76" w:rsidRPr="004D272B">
        <w:rPr>
          <w:rFonts w:ascii="Calibri" w:hAnsi="Calibri" w:cs="Calibri"/>
          <w:color w:val="auto"/>
        </w:rPr>
        <w:t>ć</w:t>
      </w:r>
      <w:r w:rsidRPr="004D272B">
        <w:rPr>
          <w:color w:val="auto"/>
        </w:rPr>
        <w:t>oj slici.</w:t>
      </w:r>
    </w:p>
    <w:p w14:paraId="7CFFC38F" w14:textId="1F752B73" w:rsidR="00A420A2" w:rsidRPr="004D272B" w:rsidRDefault="006C6269" w:rsidP="00A420A2">
      <w:pPr>
        <w:jc w:val="center"/>
        <w:rPr>
          <w:w w:val="95"/>
        </w:rPr>
      </w:pPr>
      <w:r w:rsidRPr="004D272B">
        <w:object w:dxaOrig="7305" w:dyaOrig="7020" w14:anchorId="73888D57">
          <v:shape id="_x0000_i1043" type="#_x0000_t75" style="width:365.25pt;height:351pt" o:ole="">
            <v:imagedata r:id="rId56" o:title=""/>
          </v:shape>
          <o:OLEObject Type="Embed" ProgID="Visio.Drawing.15" ShapeID="_x0000_i1043" DrawAspect="Content" ObjectID="_1794728776" r:id="rId57"/>
        </w:object>
      </w:r>
    </w:p>
    <w:p w14:paraId="4BCD77EF" w14:textId="4A2C2707" w:rsidR="00A420A2" w:rsidRPr="004D272B" w:rsidRDefault="00A420A2" w:rsidP="00A420A2">
      <w:pPr>
        <w:jc w:val="center"/>
        <w:rPr>
          <w:lang w:val="sr-Latn-BA"/>
        </w:rPr>
      </w:pPr>
      <w:r w:rsidRPr="004D272B">
        <w:rPr>
          <w:lang w:val="sr-Latn-BA"/>
        </w:rPr>
        <w:t xml:space="preserve">Slika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21</w:t>
      </w:r>
      <w:r w:rsidRPr="004D272B">
        <w:rPr>
          <w:lang w:val="sr-Latn-BA"/>
        </w:rPr>
        <w:fldChar w:fldCharType="end"/>
      </w:r>
      <w:r w:rsidRPr="004D272B">
        <w:rPr>
          <w:lang w:val="sr-Latn-BA"/>
        </w:rPr>
        <w:t xml:space="preserve">. </w:t>
      </w:r>
      <w:r w:rsidRPr="004D272B">
        <w:rPr>
          <w:w w:val="95"/>
          <w:lang w:val="sr-Latn-BA"/>
        </w:rPr>
        <w:t>Karakteristika P-Q/Pmax HVDC sistema na mjestu priklju</w:t>
      </w:r>
      <w:r w:rsidR="00274E76" w:rsidRPr="004D272B">
        <w:rPr>
          <w:w w:val="95"/>
          <w:lang w:val="sr-Latn-BA"/>
        </w:rPr>
        <w:t>č</w:t>
      </w:r>
      <w:r w:rsidRPr="004D272B">
        <w:rPr>
          <w:w w:val="95"/>
          <w:lang w:val="sr-Latn-BA"/>
        </w:rPr>
        <w:t xml:space="preserve">enja na </w:t>
      </w:r>
      <w:r w:rsidR="006807E0" w:rsidRPr="004D272B">
        <w:rPr>
          <w:w w:val="95"/>
          <w:lang w:val="sr-Latn-BA"/>
        </w:rPr>
        <w:t>prijenos</w:t>
      </w:r>
      <w:r w:rsidRPr="004D272B">
        <w:rPr>
          <w:w w:val="95"/>
          <w:lang w:val="sr-Latn-BA"/>
        </w:rPr>
        <w:t>nu mre</w:t>
      </w:r>
      <w:r w:rsidR="007F35B7" w:rsidRPr="004D272B">
        <w:rPr>
          <w:w w:val="95"/>
          <w:lang w:val="sr-Latn-BA"/>
        </w:rPr>
        <w:t>ž</w:t>
      </w:r>
      <w:r w:rsidRPr="004D272B">
        <w:rPr>
          <w:w w:val="95"/>
          <w:lang w:val="sr-Latn-BA"/>
        </w:rPr>
        <w:t>u</w:t>
      </w:r>
    </w:p>
    <w:p w14:paraId="6BFF6718" w14:textId="6F5F9BA6" w:rsidR="00A420A2" w:rsidRPr="004D272B" w:rsidRDefault="00A420A2" w:rsidP="005A3B8A">
      <w:pPr>
        <w:pStyle w:val="Heading4"/>
        <w:rPr>
          <w:w w:val="95"/>
        </w:rPr>
      </w:pPr>
      <w:bookmarkStart w:id="327" w:name="_Ref65841572"/>
      <w:r w:rsidRPr="004D272B">
        <w:rPr>
          <w:w w:val="95"/>
        </w:rPr>
        <w:t>Razmjena reaktivne snage s mre</w:t>
      </w:r>
      <w:r w:rsidR="007F35B7" w:rsidRPr="004D272B">
        <w:rPr>
          <w:w w:val="95"/>
        </w:rPr>
        <w:t>ž</w:t>
      </w:r>
      <w:r w:rsidRPr="004D272B">
        <w:rPr>
          <w:w w:val="95"/>
        </w:rPr>
        <w:t>om</w:t>
      </w:r>
      <w:bookmarkEnd w:id="327"/>
    </w:p>
    <w:p w14:paraId="4022F3BD" w14:textId="58E8C142" w:rsidR="00A420A2" w:rsidRPr="004D272B" w:rsidRDefault="00A420A2" w:rsidP="004D272B">
      <w:pPr>
        <w:pStyle w:val="ListParagraph"/>
        <w:numPr>
          <w:ilvl w:val="4"/>
          <w:numId w:val="105"/>
        </w:numPr>
        <w:rPr>
          <w:color w:val="auto"/>
        </w:rPr>
      </w:pPr>
      <w:r w:rsidRPr="004D272B">
        <w:rPr>
          <w:color w:val="auto"/>
        </w:rPr>
        <w:t xml:space="preserve">Vlasnik HVDC sistema </w:t>
      </w:r>
      <w:r w:rsidR="004A4250" w:rsidRPr="004D272B">
        <w:rPr>
          <w:color w:val="auto"/>
        </w:rPr>
        <w:t>je du</w:t>
      </w:r>
      <w:r w:rsidR="007F35B7" w:rsidRPr="004D272B">
        <w:rPr>
          <w:color w:val="auto"/>
        </w:rPr>
        <w:t>ž</w:t>
      </w:r>
      <w:r w:rsidR="004A4250" w:rsidRPr="004D272B">
        <w:rPr>
          <w:color w:val="auto"/>
        </w:rPr>
        <w:t xml:space="preserve">an </w:t>
      </w:r>
      <w:r w:rsidRPr="004D272B">
        <w:rPr>
          <w:color w:val="auto"/>
        </w:rPr>
        <w:t>osig</w:t>
      </w:r>
      <w:r w:rsidR="00DA2ABC" w:rsidRPr="004D272B">
        <w:rPr>
          <w:color w:val="auto"/>
        </w:rPr>
        <w:t>urati da reaktivna snaga njegovog</w:t>
      </w:r>
      <w:r w:rsidRPr="004D272B">
        <w:rPr>
          <w:color w:val="auto"/>
        </w:rPr>
        <w:t xml:space="preserve"> HVDC </w:t>
      </w:r>
      <w:r w:rsidR="0004393A" w:rsidRPr="004D272B">
        <w:rPr>
          <w:color w:val="auto"/>
        </w:rPr>
        <w:t>sistema</w:t>
      </w:r>
      <w:r w:rsidRPr="004D272B">
        <w:rPr>
          <w:color w:val="auto"/>
        </w:rPr>
        <w:t xml:space="preserve"> na mjestu priklju</w:t>
      </w:r>
      <w:r w:rsidR="00274E76" w:rsidRPr="004D272B">
        <w:rPr>
          <w:rFonts w:ascii="Calibri" w:hAnsi="Calibri" w:cs="Calibri"/>
          <w:color w:val="auto"/>
        </w:rPr>
        <w:t>č</w:t>
      </w:r>
      <w:r w:rsidRPr="004D272B">
        <w:rPr>
          <w:color w:val="auto"/>
        </w:rPr>
        <w:t xml:space="preserve">enja </w:t>
      </w:r>
      <w:r w:rsidR="004A4250" w:rsidRPr="004D272B">
        <w:rPr>
          <w:color w:val="auto"/>
        </w:rPr>
        <w:t xml:space="preserve">bude </w:t>
      </w:r>
      <w:r w:rsidRPr="004D272B">
        <w:rPr>
          <w:color w:val="auto"/>
        </w:rPr>
        <w:t>ograni</w:t>
      </w:r>
      <w:r w:rsidR="00274E76" w:rsidRPr="004D272B">
        <w:rPr>
          <w:rFonts w:ascii="Calibri" w:hAnsi="Calibri" w:cs="Calibri"/>
          <w:color w:val="auto"/>
        </w:rPr>
        <w:t>č</w:t>
      </w:r>
      <w:r w:rsidRPr="004D272B">
        <w:rPr>
          <w:color w:val="auto"/>
        </w:rPr>
        <w:t xml:space="preserve">ena na vrijednosti koje odredi NOSBiH </w:t>
      </w:r>
      <w:r w:rsidR="004A4250" w:rsidRPr="004D272B">
        <w:rPr>
          <w:color w:val="auto"/>
        </w:rPr>
        <w:t>prema</w:t>
      </w:r>
      <w:r w:rsidRPr="004D272B">
        <w:rPr>
          <w:color w:val="auto"/>
        </w:rPr>
        <w:t xml:space="preserve"> dogovo</w:t>
      </w:r>
      <w:r w:rsidR="004A4250" w:rsidRPr="004D272B">
        <w:rPr>
          <w:color w:val="auto"/>
        </w:rPr>
        <w:t>u</w:t>
      </w:r>
      <w:r w:rsidRPr="004D272B">
        <w:rPr>
          <w:color w:val="auto"/>
        </w:rPr>
        <w:t xml:space="preserve"> s vlasnikom i tehni</w:t>
      </w:r>
      <w:r w:rsidR="00274E76" w:rsidRPr="004D272B">
        <w:rPr>
          <w:rFonts w:ascii="Calibri" w:hAnsi="Calibri" w:cs="Calibri"/>
          <w:color w:val="auto"/>
        </w:rPr>
        <w:t>č</w:t>
      </w:r>
      <w:r w:rsidRPr="004D272B">
        <w:rPr>
          <w:color w:val="auto"/>
        </w:rPr>
        <w:t>kim karakteristikama HVDC sistema.</w:t>
      </w:r>
    </w:p>
    <w:p w14:paraId="17ED626B" w14:textId="7A9BE8D9" w:rsidR="00A420A2" w:rsidRPr="004D272B" w:rsidRDefault="00A420A2" w:rsidP="004D272B">
      <w:pPr>
        <w:pStyle w:val="ListParagraph"/>
        <w:rPr>
          <w:color w:val="auto"/>
        </w:rPr>
      </w:pPr>
      <w:r w:rsidRPr="004D272B">
        <w:rPr>
          <w:color w:val="auto"/>
        </w:rPr>
        <w:t>Promjene reaktivne snage prouzro</w:t>
      </w:r>
      <w:r w:rsidR="00DA2ABC" w:rsidRPr="004D272B">
        <w:rPr>
          <w:color w:val="auto"/>
        </w:rPr>
        <w:t>kovane</w:t>
      </w:r>
      <w:r w:rsidRPr="004D272B">
        <w:rPr>
          <w:color w:val="auto"/>
        </w:rPr>
        <w:t xml:space="preserve"> radom </w:t>
      </w:r>
      <w:r w:rsidR="0004393A" w:rsidRPr="004D272B">
        <w:rPr>
          <w:color w:val="auto"/>
        </w:rPr>
        <w:t>sistema</w:t>
      </w:r>
      <w:r w:rsidRPr="004D272B">
        <w:rPr>
          <w:color w:val="auto"/>
        </w:rPr>
        <w:t xml:space="preserve"> </w:t>
      </w:r>
      <w:r w:rsidR="00DA2ABC" w:rsidRPr="004D272B">
        <w:rPr>
          <w:color w:val="auto"/>
        </w:rPr>
        <w:t xml:space="preserve">HVDC </w:t>
      </w:r>
      <w:r w:rsidRPr="004D272B">
        <w:rPr>
          <w:color w:val="auto"/>
        </w:rPr>
        <w:t>u re</w:t>
      </w:r>
      <w:r w:rsidR="007F35B7" w:rsidRPr="004D272B">
        <w:rPr>
          <w:color w:val="auto"/>
        </w:rPr>
        <w:t>ž</w:t>
      </w:r>
      <w:r w:rsidRPr="004D272B">
        <w:rPr>
          <w:color w:val="auto"/>
        </w:rPr>
        <w:t>imu regulacije reaktivne snage ne smij</w:t>
      </w:r>
      <w:r w:rsidR="00506E48" w:rsidRPr="004D272B">
        <w:rPr>
          <w:color w:val="auto"/>
        </w:rPr>
        <w:t>u</w:t>
      </w:r>
      <w:r w:rsidRPr="004D272B">
        <w:rPr>
          <w:color w:val="auto"/>
        </w:rPr>
        <w:t xml:space="preserve"> rezultirati naponskim korakom ve</w:t>
      </w:r>
      <w:r w:rsidR="00274E76" w:rsidRPr="004D272B">
        <w:rPr>
          <w:rFonts w:ascii="Calibri" w:hAnsi="Calibri" w:cs="Calibri"/>
          <w:color w:val="auto"/>
        </w:rPr>
        <w:t>ć</w:t>
      </w:r>
      <w:r w:rsidRPr="004D272B">
        <w:rPr>
          <w:color w:val="auto"/>
        </w:rPr>
        <w:t>im od 5% dopu</w:t>
      </w:r>
      <w:r w:rsidRPr="004D272B">
        <w:rPr>
          <w:rFonts w:cs="Aptos"/>
          <w:color w:val="auto"/>
        </w:rPr>
        <w:t>š</w:t>
      </w:r>
      <w:r w:rsidRPr="004D272B">
        <w:rPr>
          <w:color w:val="auto"/>
        </w:rPr>
        <w:t>tene vrijednosti na mjestu priklju</w:t>
      </w:r>
      <w:r w:rsidR="00274E76" w:rsidRPr="004D272B">
        <w:rPr>
          <w:rFonts w:ascii="Calibri" w:hAnsi="Calibri" w:cs="Calibri"/>
          <w:color w:val="auto"/>
        </w:rPr>
        <w:t>č</w:t>
      </w:r>
      <w:r w:rsidRPr="004D272B">
        <w:rPr>
          <w:color w:val="auto"/>
        </w:rPr>
        <w:t>enja.</w:t>
      </w:r>
    </w:p>
    <w:p w14:paraId="6AEE4BD5" w14:textId="31FE2FEA" w:rsidR="00A420A2" w:rsidRPr="004D272B" w:rsidRDefault="00A420A2" w:rsidP="005A3B8A">
      <w:pPr>
        <w:pStyle w:val="Heading4"/>
        <w:rPr>
          <w:w w:val="95"/>
        </w:rPr>
      </w:pPr>
      <w:r w:rsidRPr="004D272B">
        <w:rPr>
          <w:w w:val="95"/>
        </w:rPr>
        <w:t>Re</w:t>
      </w:r>
      <w:r w:rsidR="007F35B7" w:rsidRPr="004D272B">
        <w:rPr>
          <w:w w:val="95"/>
        </w:rPr>
        <w:t>ž</w:t>
      </w:r>
      <w:r w:rsidRPr="004D272B">
        <w:rPr>
          <w:w w:val="95"/>
        </w:rPr>
        <w:t>im regulacije reaktivne snage</w:t>
      </w:r>
    </w:p>
    <w:p w14:paraId="7D1EE440" w14:textId="58EE0E2F" w:rsidR="00A420A2" w:rsidRPr="004D272B" w:rsidRDefault="00A420A2" w:rsidP="004D272B">
      <w:pPr>
        <w:pStyle w:val="ListParagraph"/>
        <w:numPr>
          <w:ilvl w:val="4"/>
          <w:numId w:val="106"/>
        </w:numPr>
        <w:rPr>
          <w:color w:val="auto"/>
        </w:rPr>
      </w:pPr>
      <w:r w:rsidRPr="004D272B">
        <w:rPr>
          <w:color w:val="auto"/>
        </w:rPr>
        <w:t xml:space="preserve">HVDC </w:t>
      </w:r>
      <w:r w:rsidR="0004393A" w:rsidRPr="004D272B">
        <w:rPr>
          <w:color w:val="auto"/>
        </w:rPr>
        <w:t>sistem</w:t>
      </w:r>
      <w:r w:rsidRPr="004D272B">
        <w:rPr>
          <w:color w:val="auto"/>
        </w:rPr>
        <w:t xml:space="preserve"> mora biti sposob</w:t>
      </w:r>
      <w:r w:rsidR="000A664C" w:rsidRPr="004D272B">
        <w:rPr>
          <w:color w:val="auto"/>
        </w:rPr>
        <w:t>a</w:t>
      </w:r>
      <w:r w:rsidRPr="004D272B">
        <w:rPr>
          <w:color w:val="auto"/>
        </w:rPr>
        <w:t>n raditi u najmanje jednom re</w:t>
      </w:r>
      <w:r w:rsidR="007F35B7" w:rsidRPr="004D272B">
        <w:rPr>
          <w:color w:val="auto"/>
        </w:rPr>
        <w:t>ž</w:t>
      </w:r>
      <w:r w:rsidRPr="004D272B">
        <w:rPr>
          <w:color w:val="auto"/>
        </w:rPr>
        <w:t>imu regulacije, u zavisnosti</w:t>
      </w:r>
      <w:r w:rsidR="000A664C" w:rsidRPr="004D272B">
        <w:rPr>
          <w:color w:val="auto"/>
        </w:rPr>
        <w:t xml:space="preserve"> od toga</w:t>
      </w:r>
      <w:r w:rsidRPr="004D272B">
        <w:rPr>
          <w:color w:val="auto"/>
        </w:rPr>
        <w:t xml:space="preserve">  kako odredi NOSBiH. Re</w:t>
      </w:r>
      <w:r w:rsidR="007F35B7" w:rsidRPr="004D272B">
        <w:rPr>
          <w:color w:val="auto"/>
        </w:rPr>
        <w:t>ž</w:t>
      </w:r>
      <w:r w:rsidRPr="004D272B">
        <w:rPr>
          <w:color w:val="auto"/>
        </w:rPr>
        <w:t>imi su:</w:t>
      </w:r>
    </w:p>
    <w:p w14:paraId="7540A83A" w14:textId="6AC5B193" w:rsidR="00A420A2" w:rsidRPr="004D272B" w:rsidRDefault="00A420A2" w:rsidP="00861408">
      <w:pPr>
        <w:pStyle w:val="Poravnanje"/>
        <w:numPr>
          <w:ilvl w:val="1"/>
          <w:numId w:val="107"/>
        </w:numPr>
        <w:rPr>
          <w:w w:val="95"/>
        </w:rPr>
      </w:pPr>
      <w:r w:rsidRPr="004D272B">
        <w:rPr>
          <w:w w:val="95"/>
        </w:rPr>
        <w:lastRenderedPageBreak/>
        <w:t>re</w:t>
      </w:r>
      <w:r w:rsidR="007F35B7" w:rsidRPr="004D272B">
        <w:rPr>
          <w:w w:val="95"/>
        </w:rPr>
        <w:t>ž</w:t>
      </w:r>
      <w:r w:rsidRPr="004D272B">
        <w:rPr>
          <w:w w:val="95"/>
        </w:rPr>
        <w:t>im regulacije napona</w:t>
      </w:r>
    </w:p>
    <w:p w14:paraId="4ACBC9A0" w14:textId="7E68771C" w:rsidR="00A420A2" w:rsidRPr="004D272B" w:rsidRDefault="00A420A2" w:rsidP="00861408">
      <w:pPr>
        <w:pStyle w:val="Poravnanje"/>
        <w:numPr>
          <w:ilvl w:val="1"/>
          <w:numId w:val="107"/>
        </w:numPr>
        <w:rPr>
          <w:w w:val="95"/>
        </w:rPr>
      </w:pPr>
      <w:r w:rsidRPr="004D272B">
        <w:rPr>
          <w:w w:val="95"/>
        </w:rPr>
        <w:t>re</w:t>
      </w:r>
      <w:r w:rsidR="007F35B7" w:rsidRPr="004D272B">
        <w:rPr>
          <w:w w:val="95"/>
        </w:rPr>
        <w:t>ž</w:t>
      </w:r>
      <w:r w:rsidRPr="004D272B">
        <w:rPr>
          <w:w w:val="95"/>
        </w:rPr>
        <w:t>im regulacije reaktivne snage</w:t>
      </w:r>
    </w:p>
    <w:p w14:paraId="1591D327" w14:textId="246AC749" w:rsidR="00A420A2" w:rsidRPr="004D272B" w:rsidRDefault="00A420A2" w:rsidP="00861408">
      <w:pPr>
        <w:pStyle w:val="Poravnanje"/>
        <w:numPr>
          <w:ilvl w:val="1"/>
          <w:numId w:val="107"/>
        </w:numPr>
        <w:rPr>
          <w:w w:val="95"/>
        </w:rPr>
      </w:pPr>
      <w:r w:rsidRPr="004D272B">
        <w:rPr>
          <w:w w:val="95"/>
        </w:rPr>
        <w:t>re</w:t>
      </w:r>
      <w:r w:rsidR="007F35B7" w:rsidRPr="004D272B">
        <w:rPr>
          <w:w w:val="95"/>
        </w:rPr>
        <w:t>ž</w:t>
      </w:r>
      <w:r w:rsidRPr="004D272B">
        <w:rPr>
          <w:w w:val="95"/>
        </w:rPr>
        <w:t>im regulacije faktora snage.</w:t>
      </w:r>
    </w:p>
    <w:p w14:paraId="165E399D" w14:textId="1AD05ABC" w:rsidR="00A420A2" w:rsidRPr="004D272B" w:rsidRDefault="00A420A2" w:rsidP="004D272B">
      <w:pPr>
        <w:pStyle w:val="ListParagraph"/>
        <w:numPr>
          <w:ilvl w:val="4"/>
          <w:numId w:val="106"/>
        </w:numPr>
        <w:rPr>
          <w:color w:val="auto"/>
        </w:rPr>
      </w:pPr>
      <w:r w:rsidRPr="004D272B">
        <w:rPr>
          <w:color w:val="auto"/>
        </w:rPr>
        <w:t xml:space="preserve">HVDC </w:t>
      </w:r>
      <w:r w:rsidR="0004393A" w:rsidRPr="004D272B">
        <w:rPr>
          <w:color w:val="auto"/>
        </w:rPr>
        <w:t>sistem</w:t>
      </w:r>
      <w:r w:rsidRPr="004D272B">
        <w:rPr>
          <w:color w:val="auto"/>
        </w:rPr>
        <w:t>, u svim re</w:t>
      </w:r>
      <w:r w:rsidR="007F35B7" w:rsidRPr="004D272B">
        <w:rPr>
          <w:color w:val="auto"/>
        </w:rPr>
        <w:t>ž</w:t>
      </w:r>
      <w:r w:rsidRPr="004D272B">
        <w:rPr>
          <w:color w:val="auto"/>
        </w:rPr>
        <w:t>imima iz prethodne ta</w:t>
      </w:r>
      <w:r w:rsidR="00274E76" w:rsidRPr="004D272B">
        <w:rPr>
          <w:rFonts w:ascii="Calibri" w:hAnsi="Calibri" w:cs="Calibri"/>
          <w:color w:val="auto"/>
        </w:rPr>
        <w:t>č</w:t>
      </w:r>
      <w:r w:rsidRPr="004D272B">
        <w:rPr>
          <w:color w:val="auto"/>
        </w:rPr>
        <w:t>ke, mora biti raspolo</w:t>
      </w:r>
      <w:r w:rsidR="007F35B7" w:rsidRPr="004D272B">
        <w:rPr>
          <w:rFonts w:cs="Aptos"/>
          <w:color w:val="auto"/>
        </w:rPr>
        <w:t>ž</w:t>
      </w:r>
      <w:r w:rsidRPr="004D272B">
        <w:rPr>
          <w:color w:val="auto"/>
        </w:rPr>
        <w:t>iv i u re</w:t>
      </w:r>
      <w:r w:rsidR="007F35B7" w:rsidRPr="004D272B">
        <w:rPr>
          <w:rFonts w:cs="Aptos"/>
          <w:color w:val="auto"/>
        </w:rPr>
        <w:t>ž</w:t>
      </w:r>
      <w:r w:rsidRPr="004D272B">
        <w:rPr>
          <w:color w:val="auto"/>
        </w:rPr>
        <w:t xml:space="preserve">imima  bez razmjene aktivne snage. </w:t>
      </w:r>
    </w:p>
    <w:p w14:paraId="37D50996" w14:textId="140B9DBA" w:rsidR="00A420A2" w:rsidRPr="004D272B" w:rsidRDefault="00A420A2" w:rsidP="004D272B">
      <w:pPr>
        <w:pStyle w:val="ListParagraph"/>
        <w:numPr>
          <w:ilvl w:val="4"/>
          <w:numId w:val="106"/>
        </w:numPr>
        <w:rPr>
          <w:color w:val="auto"/>
        </w:rPr>
      </w:pPr>
      <w:r w:rsidRPr="004D272B">
        <w:rPr>
          <w:color w:val="auto"/>
        </w:rPr>
        <w:t>Za potrebe re</w:t>
      </w:r>
      <w:r w:rsidR="007F35B7" w:rsidRPr="004D272B">
        <w:rPr>
          <w:color w:val="auto"/>
        </w:rPr>
        <w:t>ž</w:t>
      </w:r>
      <w:r w:rsidRPr="004D272B">
        <w:rPr>
          <w:color w:val="auto"/>
        </w:rPr>
        <w:t>ima regulacije napona svak</w:t>
      </w:r>
      <w:r w:rsidR="005E0870" w:rsidRPr="004D272B">
        <w:rPr>
          <w:color w:val="auto"/>
        </w:rPr>
        <w:t>i</w:t>
      </w:r>
      <w:r w:rsidRPr="004D272B">
        <w:rPr>
          <w:color w:val="auto"/>
        </w:rPr>
        <w:t xml:space="preserve"> HVDC </w:t>
      </w:r>
      <w:r w:rsidR="0004393A" w:rsidRPr="004D272B">
        <w:rPr>
          <w:color w:val="auto"/>
        </w:rPr>
        <w:t>sistem</w:t>
      </w:r>
      <w:r w:rsidRPr="004D272B">
        <w:rPr>
          <w:color w:val="auto"/>
        </w:rPr>
        <w:t xml:space="preserve"> mora biti sposob</w:t>
      </w:r>
      <w:r w:rsidR="000B5C5B" w:rsidRPr="004D272B">
        <w:rPr>
          <w:color w:val="auto"/>
        </w:rPr>
        <w:t>a</w:t>
      </w:r>
      <w:r w:rsidRPr="004D272B">
        <w:rPr>
          <w:color w:val="auto"/>
        </w:rPr>
        <w:t>n doprinijeti regulaciji napona na mjestu priklju</w:t>
      </w:r>
      <w:r w:rsidR="00274E76" w:rsidRPr="004D272B">
        <w:rPr>
          <w:rFonts w:ascii="Calibri" w:hAnsi="Calibri" w:cs="Calibri"/>
          <w:color w:val="auto"/>
        </w:rPr>
        <w:t>č</w:t>
      </w:r>
      <w:r w:rsidRPr="004D272B">
        <w:rPr>
          <w:color w:val="auto"/>
        </w:rPr>
        <w:t>enja iskori</w:t>
      </w:r>
      <w:r w:rsidRPr="004D272B">
        <w:rPr>
          <w:rFonts w:cs="Aptos"/>
          <w:color w:val="auto"/>
        </w:rPr>
        <w:t>š</w:t>
      </w:r>
      <w:r w:rsidRPr="004D272B">
        <w:rPr>
          <w:color w:val="auto"/>
        </w:rPr>
        <w:t>tavaju</w:t>
      </w:r>
      <w:r w:rsidR="00274E76" w:rsidRPr="004D272B">
        <w:rPr>
          <w:rFonts w:ascii="Calibri" w:hAnsi="Calibri" w:cs="Calibri"/>
          <w:color w:val="auto"/>
        </w:rPr>
        <w:t>ć</w:t>
      </w:r>
      <w:r w:rsidRPr="004D272B">
        <w:rPr>
          <w:color w:val="auto"/>
        </w:rPr>
        <w:t>i svoje mogu</w:t>
      </w:r>
      <w:r w:rsidR="00274E76" w:rsidRPr="004D272B">
        <w:rPr>
          <w:rFonts w:ascii="Calibri" w:hAnsi="Calibri" w:cs="Calibri"/>
          <w:color w:val="auto"/>
        </w:rPr>
        <w:t>ć</w:t>
      </w:r>
      <w:r w:rsidRPr="004D272B">
        <w:rPr>
          <w:color w:val="auto"/>
        </w:rPr>
        <w:t>nosti, uz istodobno po</w:t>
      </w:r>
      <w:r w:rsidRPr="004D272B">
        <w:rPr>
          <w:rFonts w:cs="Aptos"/>
          <w:color w:val="auto"/>
        </w:rPr>
        <w:t>š</w:t>
      </w:r>
      <w:r w:rsidRPr="004D272B">
        <w:rPr>
          <w:color w:val="auto"/>
        </w:rPr>
        <w:t xml:space="preserve">tovanje </w:t>
      </w:r>
      <w:r w:rsidR="00EE05E6" w:rsidRPr="004D272B">
        <w:rPr>
          <w:color w:val="auto"/>
        </w:rPr>
        <w:t>ta</w:t>
      </w:r>
      <w:r w:rsidR="00274E76" w:rsidRPr="004D272B">
        <w:rPr>
          <w:rFonts w:ascii="Calibri" w:hAnsi="Calibri" w:cs="Calibri"/>
          <w:color w:val="auto"/>
        </w:rPr>
        <w:t>č</w:t>
      </w:r>
      <w:r w:rsidR="00EE05E6" w:rsidRPr="004D272B">
        <w:rPr>
          <w:color w:val="auto"/>
        </w:rPr>
        <w:t xml:space="preserve">aka </w:t>
      </w:r>
      <w:r w:rsidR="00EE05E6" w:rsidRPr="004D272B">
        <w:rPr>
          <w:color w:val="auto"/>
        </w:rPr>
        <w:fldChar w:fldCharType="begin"/>
      </w:r>
      <w:r w:rsidR="00EE05E6" w:rsidRPr="004D272B">
        <w:rPr>
          <w:color w:val="auto"/>
        </w:rPr>
        <w:instrText xml:space="preserve"> REF _Ref65841570 \r \h </w:instrText>
      </w:r>
      <w:r w:rsidR="00EE05E6" w:rsidRPr="004D272B">
        <w:rPr>
          <w:color w:val="auto"/>
        </w:rPr>
      </w:r>
      <w:r w:rsidR="00EE05E6" w:rsidRPr="004D272B">
        <w:rPr>
          <w:color w:val="auto"/>
        </w:rPr>
        <w:fldChar w:fldCharType="separate"/>
      </w:r>
      <w:r w:rsidR="005654DB" w:rsidRPr="004D272B">
        <w:rPr>
          <w:color w:val="auto"/>
        </w:rPr>
        <w:t>6.4.3.3</w:t>
      </w:r>
      <w:r w:rsidR="00EE05E6" w:rsidRPr="004D272B">
        <w:rPr>
          <w:color w:val="auto"/>
        </w:rPr>
        <w:fldChar w:fldCharType="end"/>
      </w:r>
      <w:r w:rsidR="00EE05E6" w:rsidRPr="004D272B">
        <w:rPr>
          <w:color w:val="auto"/>
        </w:rPr>
        <w:t xml:space="preserve"> i </w:t>
      </w:r>
      <w:r w:rsidR="00EE05E6" w:rsidRPr="004D272B">
        <w:rPr>
          <w:color w:val="auto"/>
        </w:rPr>
        <w:fldChar w:fldCharType="begin"/>
      </w:r>
      <w:r w:rsidR="00EE05E6" w:rsidRPr="004D272B">
        <w:rPr>
          <w:color w:val="auto"/>
        </w:rPr>
        <w:instrText xml:space="preserve"> REF _Ref65841572 \r \h </w:instrText>
      </w:r>
      <w:r w:rsidR="00EE05E6" w:rsidRPr="004D272B">
        <w:rPr>
          <w:color w:val="auto"/>
        </w:rPr>
      </w:r>
      <w:r w:rsidR="00EE05E6" w:rsidRPr="004D272B">
        <w:rPr>
          <w:color w:val="auto"/>
        </w:rPr>
        <w:fldChar w:fldCharType="separate"/>
      </w:r>
      <w:r w:rsidR="005654DB" w:rsidRPr="004D272B">
        <w:rPr>
          <w:color w:val="auto"/>
        </w:rPr>
        <w:t>6.4.3.4</w:t>
      </w:r>
      <w:r w:rsidR="00EE05E6" w:rsidRPr="004D272B">
        <w:rPr>
          <w:color w:val="auto"/>
        </w:rPr>
        <w:fldChar w:fldCharType="end"/>
      </w:r>
      <w:r w:rsidR="00EE05E6" w:rsidRPr="004D272B">
        <w:rPr>
          <w:color w:val="auto"/>
        </w:rPr>
        <w:t xml:space="preserve">, </w:t>
      </w:r>
      <w:r w:rsidRPr="004D272B">
        <w:rPr>
          <w:color w:val="auto"/>
        </w:rPr>
        <w:t>u skladu sa sljede</w:t>
      </w:r>
      <w:r w:rsidR="00274E76" w:rsidRPr="004D272B">
        <w:rPr>
          <w:rFonts w:ascii="Calibri" w:hAnsi="Calibri" w:cs="Calibri"/>
          <w:color w:val="auto"/>
        </w:rPr>
        <w:t>ć</w:t>
      </w:r>
      <w:r w:rsidRPr="004D272B">
        <w:rPr>
          <w:color w:val="auto"/>
        </w:rPr>
        <w:t>im karakteristikama regulacije:</w:t>
      </w:r>
    </w:p>
    <w:p w14:paraId="0A4D43AF" w14:textId="5D1FA9D2" w:rsidR="00A420A2" w:rsidRPr="004D272B" w:rsidRDefault="00591CCE" w:rsidP="00861408">
      <w:pPr>
        <w:pStyle w:val="Poravnanje"/>
        <w:numPr>
          <w:ilvl w:val="1"/>
          <w:numId w:val="108"/>
        </w:numPr>
        <w:rPr>
          <w:w w:val="95"/>
        </w:rPr>
      </w:pPr>
      <w:r w:rsidRPr="004D272B">
        <w:rPr>
          <w:w w:val="95"/>
        </w:rPr>
        <w:t>P</w:t>
      </w:r>
      <w:r w:rsidR="00A420A2" w:rsidRPr="004D272B">
        <w:rPr>
          <w:w w:val="95"/>
        </w:rPr>
        <w:t>o</w:t>
      </w:r>
      <w:r w:rsidR="0087420D" w:rsidRPr="004D272B">
        <w:rPr>
          <w:w w:val="95"/>
        </w:rPr>
        <w:t>dešenu</w:t>
      </w:r>
      <w:r w:rsidR="00A420A2" w:rsidRPr="004D272B">
        <w:rPr>
          <w:w w:val="95"/>
        </w:rPr>
        <w:t xml:space="preserve"> vrijednost napona na mjestu priklju</w:t>
      </w:r>
      <w:r w:rsidR="00274E76" w:rsidRPr="004D272B">
        <w:rPr>
          <w:rFonts w:cs="Calibri"/>
          <w:w w:val="95"/>
        </w:rPr>
        <w:t>č</w:t>
      </w:r>
      <w:r w:rsidR="00A420A2" w:rsidRPr="004D272B">
        <w:rPr>
          <w:w w:val="95"/>
        </w:rPr>
        <w:t>enja odre</w:t>
      </w:r>
      <w:r w:rsidR="007F35B7" w:rsidRPr="004D272B">
        <w:rPr>
          <w:rFonts w:cs="Calibri"/>
          <w:w w:val="95"/>
        </w:rPr>
        <w:t>đ</w:t>
      </w:r>
      <w:r w:rsidR="00A420A2" w:rsidRPr="004D272B">
        <w:rPr>
          <w:w w:val="95"/>
        </w:rPr>
        <w:t>uje NOSBiH</w:t>
      </w:r>
      <w:r w:rsidRPr="004D272B">
        <w:rPr>
          <w:w w:val="95"/>
        </w:rPr>
        <w:t>.</w:t>
      </w:r>
    </w:p>
    <w:p w14:paraId="5E0E690D" w14:textId="75BE7AD3" w:rsidR="00A420A2" w:rsidRPr="004D272B" w:rsidRDefault="006C0FB8" w:rsidP="00861408">
      <w:pPr>
        <w:pStyle w:val="Poravnanje"/>
        <w:numPr>
          <w:ilvl w:val="1"/>
          <w:numId w:val="67"/>
        </w:numPr>
        <w:rPr>
          <w:w w:val="95"/>
        </w:rPr>
      </w:pPr>
      <w:r w:rsidRPr="004D272B">
        <w:rPr>
          <w:w w:val="95"/>
        </w:rPr>
        <w:t>R</w:t>
      </w:r>
      <w:r w:rsidR="00A420A2" w:rsidRPr="004D272B">
        <w:rPr>
          <w:w w:val="95"/>
        </w:rPr>
        <w:t>egulacija napona mo</w:t>
      </w:r>
      <w:r w:rsidR="007F35B7" w:rsidRPr="004D272B">
        <w:rPr>
          <w:w w:val="95"/>
        </w:rPr>
        <w:t>ž</w:t>
      </w:r>
      <w:r w:rsidR="00A420A2" w:rsidRPr="004D272B">
        <w:rPr>
          <w:w w:val="95"/>
        </w:rPr>
        <w:t>e raditi s mr</w:t>
      </w:r>
      <w:r w:rsidR="0087420D" w:rsidRPr="004D272B">
        <w:rPr>
          <w:w w:val="95"/>
        </w:rPr>
        <w:t>tvom zonom od 0 - 5% oko podešen</w:t>
      </w:r>
      <w:r w:rsidR="00A420A2" w:rsidRPr="004D272B">
        <w:rPr>
          <w:w w:val="95"/>
        </w:rPr>
        <w:t>e vrijednosti. Mrtva zona mora biti prilagodljiva u koracima od 0,5%</w:t>
      </w:r>
      <w:r w:rsidRPr="004D272B">
        <w:rPr>
          <w:w w:val="95"/>
        </w:rPr>
        <w:t>.</w:t>
      </w:r>
    </w:p>
    <w:p w14:paraId="76242D08" w14:textId="1BC9AC38" w:rsidR="00A420A2" w:rsidRPr="004D272B" w:rsidRDefault="006C0FB8" w:rsidP="00861408">
      <w:pPr>
        <w:pStyle w:val="Poravnanje"/>
        <w:numPr>
          <w:ilvl w:val="1"/>
          <w:numId w:val="67"/>
        </w:numPr>
        <w:rPr>
          <w:w w:val="95"/>
        </w:rPr>
      </w:pPr>
      <w:r w:rsidRPr="004D272B">
        <w:rPr>
          <w:w w:val="95"/>
        </w:rPr>
        <w:t>N</w:t>
      </w:r>
      <w:r w:rsidR="00A420A2" w:rsidRPr="004D272B">
        <w:rPr>
          <w:w w:val="95"/>
        </w:rPr>
        <w:t xml:space="preserve">akon skokovite promjene napona, HVDC </w:t>
      </w:r>
      <w:r w:rsidR="0004393A" w:rsidRPr="004D272B">
        <w:rPr>
          <w:w w:val="95"/>
        </w:rPr>
        <w:t>sistem mora biti sposob</w:t>
      </w:r>
      <w:r w:rsidR="00A420A2" w:rsidRPr="004D272B">
        <w:rPr>
          <w:w w:val="95"/>
        </w:rPr>
        <w:t>a</w:t>
      </w:r>
      <w:r w:rsidR="0004393A" w:rsidRPr="004D272B">
        <w:rPr>
          <w:w w:val="95"/>
        </w:rPr>
        <w:t>n</w:t>
      </w:r>
      <w:r w:rsidR="00A420A2" w:rsidRPr="004D272B">
        <w:rPr>
          <w:w w:val="95"/>
        </w:rPr>
        <w:t>:</w:t>
      </w:r>
    </w:p>
    <w:p w14:paraId="1C1256C8" w14:textId="18A72E82" w:rsidR="006C0FB8" w:rsidRPr="004D272B" w:rsidRDefault="00A420A2" w:rsidP="00A26F73">
      <w:pPr>
        <w:pStyle w:val="alineja"/>
        <w:rPr>
          <w:w w:val="95"/>
        </w:rPr>
      </w:pPr>
      <w:r w:rsidRPr="004D272B">
        <w:rPr>
          <w:w w:val="95"/>
        </w:rPr>
        <w:t>posti</w:t>
      </w:r>
      <w:r w:rsidR="00274E76" w:rsidRPr="004D272B">
        <w:rPr>
          <w:rFonts w:cs="Calibri"/>
          <w:w w:val="95"/>
        </w:rPr>
        <w:t>ć</w:t>
      </w:r>
      <w:r w:rsidRPr="004D272B">
        <w:rPr>
          <w:w w:val="95"/>
        </w:rPr>
        <w:t>i 90 % promjene izlazne reaktivne snage u vremenu t</w:t>
      </w:r>
      <w:r w:rsidRPr="004D272B">
        <w:rPr>
          <w:w w:val="95"/>
          <w:vertAlign w:val="subscript"/>
        </w:rPr>
        <w:t>1</w:t>
      </w:r>
      <w:r w:rsidR="009B2122" w:rsidRPr="004D272B">
        <w:rPr>
          <w:w w:val="95"/>
          <w:vertAlign w:val="subscript"/>
        </w:rPr>
        <w:t xml:space="preserve"> </w:t>
      </w:r>
    </w:p>
    <w:p w14:paraId="15B0DCD1" w14:textId="313201FF" w:rsidR="00A420A2" w:rsidRPr="004D272B" w:rsidRDefault="009B2122" w:rsidP="00A26F73">
      <w:pPr>
        <w:pStyle w:val="alineja"/>
        <w:rPr>
          <w:w w:val="95"/>
        </w:rPr>
      </w:pPr>
      <w:r w:rsidRPr="004D272B">
        <w:rPr>
          <w:w w:val="95"/>
        </w:rPr>
        <w:t>(</w:t>
      </w:r>
      <w:r w:rsidR="00A420A2" w:rsidRPr="004D272B">
        <w:rPr>
          <w:w w:val="95"/>
        </w:rPr>
        <w:t>Predlo</w:t>
      </w:r>
      <w:r w:rsidR="007F35B7" w:rsidRPr="004D272B">
        <w:rPr>
          <w:w w:val="95"/>
        </w:rPr>
        <w:t>ž</w:t>
      </w:r>
      <w:r w:rsidR="00A420A2" w:rsidRPr="004D272B">
        <w:rPr>
          <w:w w:val="95"/>
        </w:rPr>
        <w:t>ena vrijednost t</w:t>
      </w:r>
      <w:r w:rsidR="00A420A2" w:rsidRPr="004D272B">
        <w:rPr>
          <w:w w:val="95"/>
          <w:vertAlign w:val="subscript"/>
        </w:rPr>
        <w:t>1</w:t>
      </w:r>
      <w:r w:rsidR="00A420A2" w:rsidRPr="004D272B">
        <w:rPr>
          <w:w w:val="95"/>
        </w:rPr>
        <w:t xml:space="preserve"> =1s</w:t>
      </w:r>
      <w:r w:rsidRPr="004D272B">
        <w:rPr>
          <w:w w:val="95"/>
        </w:rPr>
        <w:t>)</w:t>
      </w:r>
    </w:p>
    <w:p w14:paraId="249543A2" w14:textId="267BF62F" w:rsidR="006C0FB8" w:rsidRPr="004D272B" w:rsidRDefault="00A420A2" w:rsidP="00A26F73">
      <w:pPr>
        <w:pStyle w:val="alineja"/>
        <w:rPr>
          <w:w w:val="95"/>
        </w:rPr>
      </w:pPr>
      <w:r w:rsidRPr="004D272B">
        <w:rPr>
          <w:w w:val="95"/>
        </w:rPr>
        <w:t>stabilizovati se na vrijednosti odre</w:t>
      </w:r>
      <w:r w:rsidR="007F35B7" w:rsidRPr="004D272B">
        <w:rPr>
          <w:rFonts w:cs="Calibri"/>
          <w:w w:val="95"/>
        </w:rPr>
        <w:t>đ</w:t>
      </w:r>
      <w:r w:rsidRPr="004D272B">
        <w:rPr>
          <w:w w:val="95"/>
        </w:rPr>
        <w:t>enoj radnim nagibom u vremenu t</w:t>
      </w:r>
      <w:r w:rsidRPr="004D272B">
        <w:rPr>
          <w:w w:val="95"/>
          <w:vertAlign w:val="subscript"/>
        </w:rPr>
        <w:t>2</w:t>
      </w:r>
      <w:r w:rsidRPr="004D272B">
        <w:rPr>
          <w:w w:val="95"/>
        </w:rPr>
        <w:t xml:space="preserve">. </w:t>
      </w:r>
    </w:p>
    <w:p w14:paraId="09F942A8" w14:textId="581D74BF" w:rsidR="009B2122" w:rsidRPr="004D272B" w:rsidRDefault="009B2122" w:rsidP="00A26F73">
      <w:pPr>
        <w:pStyle w:val="alineja"/>
        <w:rPr>
          <w:w w:val="95"/>
        </w:rPr>
      </w:pPr>
      <w:r w:rsidRPr="004D272B">
        <w:rPr>
          <w:w w:val="95"/>
        </w:rPr>
        <w:t>(</w:t>
      </w:r>
      <w:r w:rsidR="00A420A2" w:rsidRPr="004D272B">
        <w:rPr>
          <w:w w:val="95"/>
        </w:rPr>
        <w:t>Predlo</w:t>
      </w:r>
      <w:r w:rsidR="007F35B7" w:rsidRPr="004D272B">
        <w:rPr>
          <w:w w:val="95"/>
        </w:rPr>
        <w:t>ž</w:t>
      </w:r>
      <w:r w:rsidR="00A420A2" w:rsidRPr="004D272B">
        <w:rPr>
          <w:w w:val="95"/>
        </w:rPr>
        <w:t>ena vrijednost t</w:t>
      </w:r>
      <w:r w:rsidR="00A420A2" w:rsidRPr="004D272B">
        <w:rPr>
          <w:w w:val="95"/>
          <w:vertAlign w:val="subscript"/>
        </w:rPr>
        <w:t>2</w:t>
      </w:r>
      <w:r w:rsidR="00A420A2" w:rsidRPr="004D272B">
        <w:rPr>
          <w:w w:val="95"/>
        </w:rPr>
        <w:t>=10s</w:t>
      </w:r>
      <w:r w:rsidRPr="004D272B">
        <w:rPr>
          <w:w w:val="95"/>
        </w:rPr>
        <w:t>)</w:t>
      </w:r>
      <w:r w:rsidR="00A420A2" w:rsidRPr="004D272B">
        <w:rPr>
          <w:w w:val="95"/>
        </w:rPr>
        <w:t xml:space="preserve"> </w:t>
      </w:r>
    </w:p>
    <w:p w14:paraId="4487C6E7" w14:textId="5958FBF2" w:rsidR="00A420A2" w:rsidRPr="004D272B" w:rsidRDefault="00A420A2" w:rsidP="00A26F73">
      <w:pPr>
        <w:pStyle w:val="alineja"/>
        <w:rPr>
          <w:w w:val="95"/>
        </w:rPr>
      </w:pPr>
      <w:r w:rsidRPr="004D272B">
        <w:rPr>
          <w:w w:val="95"/>
        </w:rPr>
        <w:t>Dopušteno odst</w:t>
      </w:r>
      <w:r w:rsidR="00021724" w:rsidRPr="004D272B">
        <w:rPr>
          <w:w w:val="95"/>
        </w:rPr>
        <w:t>u</w:t>
      </w:r>
      <w:r w:rsidRPr="004D272B">
        <w:rPr>
          <w:w w:val="95"/>
        </w:rPr>
        <w:t>p</w:t>
      </w:r>
      <w:r w:rsidR="00021724" w:rsidRPr="004D272B">
        <w:rPr>
          <w:w w:val="95"/>
        </w:rPr>
        <w:t>a</w:t>
      </w:r>
      <w:r w:rsidRPr="004D272B">
        <w:rPr>
          <w:w w:val="95"/>
        </w:rPr>
        <w:t>n</w:t>
      </w:r>
      <w:r w:rsidR="00021724" w:rsidRPr="004D272B">
        <w:rPr>
          <w:w w:val="95"/>
        </w:rPr>
        <w:t>j</w:t>
      </w:r>
      <w:r w:rsidRPr="004D272B">
        <w:rPr>
          <w:w w:val="95"/>
        </w:rPr>
        <w:t>e stati</w:t>
      </w:r>
      <w:r w:rsidR="00274E76" w:rsidRPr="004D272B">
        <w:rPr>
          <w:rFonts w:cs="Calibri"/>
          <w:w w:val="95"/>
        </w:rPr>
        <w:t>č</w:t>
      </w:r>
      <w:r w:rsidRPr="004D272B">
        <w:rPr>
          <w:w w:val="95"/>
        </w:rPr>
        <w:t>kog stanja je 5% od maksimalne reaktivne snage.</w:t>
      </w:r>
    </w:p>
    <w:p w14:paraId="4F61580D" w14:textId="0C19DED1" w:rsidR="00A420A2" w:rsidRPr="004D272B" w:rsidRDefault="00E341F9" w:rsidP="00861408">
      <w:pPr>
        <w:pStyle w:val="Poravnanje"/>
        <w:numPr>
          <w:ilvl w:val="1"/>
          <w:numId w:val="108"/>
        </w:numPr>
        <w:rPr>
          <w:w w:val="95"/>
        </w:rPr>
      </w:pPr>
      <w:r w:rsidRPr="004D272B">
        <w:rPr>
          <w:w w:val="95"/>
        </w:rPr>
        <w:t>R</w:t>
      </w:r>
      <w:r w:rsidR="00A420A2" w:rsidRPr="004D272B">
        <w:rPr>
          <w:w w:val="95"/>
        </w:rPr>
        <w:t>egulacija napona</w:t>
      </w:r>
      <w:r w:rsidRPr="004D272B">
        <w:rPr>
          <w:w w:val="95"/>
        </w:rPr>
        <w:t xml:space="preserve"> izvodi se</w:t>
      </w:r>
      <w:r w:rsidR="00A420A2" w:rsidRPr="004D272B">
        <w:rPr>
          <w:w w:val="95"/>
        </w:rPr>
        <w:t xml:space="preserve"> promjenom izlazne reaktivne snage kao </w:t>
      </w:r>
      <w:r w:rsidR="0087420D" w:rsidRPr="004D272B">
        <w:rPr>
          <w:w w:val="95"/>
        </w:rPr>
        <w:t>kombinacije promijenjene podešen</w:t>
      </w:r>
      <w:r w:rsidR="00A420A2" w:rsidRPr="004D272B">
        <w:rPr>
          <w:w w:val="95"/>
        </w:rPr>
        <w:t xml:space="preserve">e vrijednosti napona i dodatne </w:t>
      </w:r>
      <w:r w:rsidR="0087420D" w:rsidRPr="004D272B">
        <w:rPr>
          <w:w w:val="95"/>
        </w:rPr>
        <w:t>zadate</w:t>
      </w:r>
      <w:r w:rsidR="00A420A2" w:rsidRPr="004D272B">
        <w:rPr>
          <w:w w:val="95"/>
        </w:rPr>
        <w:t xml:space="preserve"> komponente reaktivne snage. Nagib je u opsegu 1-50M</w:t>
      </w:r>
      <w:r w:rsidR="00C11E38">
        <w:rPr>
          <w:w w:val="95"/>
        </w:rPr>
        <w:t>va</w:t>
      </w:r>
      <w:r w:rsidR="00A420A2" w:rsidRPr="004D272B">
        <w:rPr>
          <w:w w:val="95"/>
        </w:rPr>
        <w:t>r/s sa korakom 1 M</w:t>
      </w:r>
      <w:r w:rsidR="00C11E38">
        <w:rPr>
          <w:w w:val="95"/>
        </w:rPr>
        <w:t>va</w:t>
      </w:r>
      <w:r w:rsidR="00A420A2" w:rsidRPr="004D272B">
        <w:rPr>
          <w:w w:val="95"/>
        </w:rPr>
        <w:t>r/s.</w:t>
      </w:r>
    </w:p>
    <w:p w14:paraId="7A254602" w14:textId="7AEB3765" w:rsidR="00A420A2" w:rsidRPr="004D272B" w:rsidRDefault="00A420A2" w:rsidP="004D272B">
      <w:pPr>
        <w:pStyle w:val="ListParagraph"/>
        <w:numPr>
          <w:ilvl w:val="4"/>
          <w:numId w:val="106"/>
        </w:numPr>
        <w:rPr>
          <w:color w:val="auto"/>
        </w:rPr>
      </w:pPr>
      <w:r w:rsidRPr="004D272B">
        <w:rPr>
          <w:color w:val="auto"/>
        </w:rPr>
        <w:t>S obzirom na re</w:t>
      </w:r>
      <w:r w:rsidR="007F35B7" w:rsidRPr="004D272B">
        <w:rPr>
          <w:color w:val="auto"/>
        </w:rPr>
        <w:t>ž</w:t>
      </w:r>
      <w:r w:rsidRPr="004D272B">
        <w:rPr>
          <w:color w:val="auto"/>
        </w:rPr>
        <w:t>im regulacije reaktivne snage, radna ta</w:t>
      </w:r>
      <w:r w:rsidR="00274E76" w:rsidRPr="004D272B">
        <w:rPr>
          <w:rFonts w:ascii="Calibri" w:hAnsi="Calibri" w:cs="Calibri"/>
          <w:color w:val="auto"/>
        </w:rPr>
        <w:t>č</w:t>
      </w:r>
      <w:r w:rsidRPr="004D272B">
        <w:rPr>
          <w:color w:val="auto"/>
        </w:rPr>
        <w:t>ka se mora mo</w:t>
      </w:r>
      <w:r w:rsidR="00274E76" w:rsidRPr="004D272B">
        <w:rPr>
          <w:rFonts w:ascii="Calibri" w:hAnsi="Calibri" w:cs="Calibri"/>
          <w:color w:val="auto"/>
        </w:rPr>
        <w:t>ć</w:t>
      </w:r>
      <w:r w:rsidRPr="004D272B">
        <w:rPr>
          <w:color w:val="auto"/>
        </w:rPr>
        <w:t>i podesiti u bilo koju ta</w:t>
      </w:r>
      <w:r w:rsidR="00274E76" w:rsidRPr="004D272B">
        <w:rPr>
          <w:rFonts w:ascii="Calibri" w:hAnsi="Calibri" w:cs="Calibri"/>
          <w:color w:val="auto"/>
        </w:rPr>
        <w:t>č</w:t>
      </w:r>
      <w:r w:rsidRPr="004D272B">
        <w:rPr>
          <w:color w:val="auto"/>
        </w:rPr>
        <w:t>ku radnog dijagrama (</w:t>
      </w:r>
      <w:r w:rsidR="005160C2" w:rsidRPr="004D272B">
        <w:rPr>
          <w:color w:val="auto"/>
        </w:rPr>
        <w:t>ta</w:t>
      </w:r>
      <w:r w:rsidR="00274E76" w:rsidRPr="004D272B">
        <w:rPr>
          <w:rFonts w:ascii="Calibri" w:hAnsi="Calibri" w:cs="Calibri"/>
          <w:color w:val="auto"/>
        </w:rPr>
        <w:t>č</w:t>
      </w:r>
      <w:r w:rsidR="005160C2" w:rsidRPr="004D272B">
        <w:rPr>
          <w:color w:val="auto"/>
        </w:rPr>
        <w:t xml:space="preserve">ke </w:t>
      </w:r>
      <w:r w:rsidR="005160C2" w:rsidRPr="004D272B">
        <w:rPr>
          <w:color w:val="auto"/>
        </w:rPr>
        <w:fldChar w:fldCharType="begin"/>
      </w:r>
      <w:r w:rsidR="005160C2" w:rsidRPr="004D272B">
        <w:rPr>
          <w:color w:val="auto"/>
        </w:rPr>
        <w:instrText xml:space="preserve"> REF _Ref65841570 \r \h </w:instrText>
      </w:r>
      <w:r w:rsidR="005160C2" w:rsidRPr="004D272B">
        <w:rPr>
          <w:color w:val="auto"/>
        </w:rPr>
      </w:r>
      <w:r w:rsidR="005160C2" w:rsidRPr="004D272B">
        <w:rPr>
          <w:color w:val="auto"/>
        </w:rPr>
        <w:fldChar w:fldCharType="separate"/>
      </w:r>
      <w:r w:rsidR="005654DB" w:rsidRPr="004D272B">
        <w:rPr>
          <w:color w:val="auto"/>
        </w:rPr>
        <w:t>6.4.3.3</w:t>
      </w:r>
      <w:r w:rsidR="005160C2" w:rsidRPr="004D272B">
        <w:rPr>
          <w:color w:val="auto"/>
        </w:rPr>
        <w:fldChar w:fldCharType="end"/>
      </w:r>
      <w:r w:rsidR="005160C2" w:rsidRPr="004D272B">
        <w:rPr>
          <w:color w:val="auto"/>
        </w:rPr>
        <w:t xml:space="preserve"> i </w:t>
      </w:r>
      <w:r w:rsidR="005160C2" w:rsidRPr="004D272B">
        <w:rPr>
          <w:color w:val="auto"/>
        </w:rPr>
        <w:fldChar w:fldCharType="begin"/>
      </w:r>
      <w:r w:rsidR="005160C2" w:rsidRPr="004D272B">
        <w:rPr>
          <w:color w:val="auto"/>
        </w:rPr>
        <w:instrText xml:space="preserve"> REF _Ref65841572 \r \h </w:instrText>
      </w:r>
      <w:r w:rsidR="005160C2" w:rsidRPr="004D272B">
        <w:rPr>
          <w:color w:val="auto"/>
        </w:rPr>
      </w:r>
      <w:r w:rsidR="005160C2" w:rsidRPr="004D272B">
        <w:rPr>
          <w:color w:val="auto"/>
        </w:rPr>
        <w:fldChar w:fldCharType="separate"/>
      </w:r>
      <w:r w:rsidR="005654DB" w:rsidRPr="004D272B">
        <w:rPr>
          <w:color w:val="auto"/>
        </w:rPr>
        <w:t>6.4.3.4</w:t>
      </w:r>
      <w:r w:rsidR="005160C2" w:rsidRPr="004D272B">
        <w:rPr>
          <w:color w:val="auto"/>
        </w:rPr>
        <w:fldChar w:fldCharType="end"/>
      </w:r>
      <w:r w:rsidR="005160C2" w:rsidRPr="004D272B">
        <w:rPr>
          <w:color w:val="auto"/>
        </w:rPr>
        <w:t xml:space="preserve"> respektivno) u koracima koji nisu viši </w:t>
      </w:r>
      <w:r w:rsidRPr="004D272B">
        <w:rPr>
          <w:color w:val="auto"/>
        </w:rPr>
        <w:t>od 5M</w:t>
      </w:r>
      <w:r w:rsidR="00C11E38">
        <w:rPr>
          <w:color w:val="auto"/>
        </w:rPr>
        <w:t>va</w:t>
      </w:r>
      <w:r w:rsidRPr="004D272B">
        <w:rPr>
          <w:color w:val="auto"/>
        </w:rPr>
        <w:t xml:space="preserve">r ili 5 % maksimalne reaktivne snage, u zavisnosti </w:t>
      </w:r>
      <w:r w:rsidR="00E341F9" w:rsidRPr="004D272B">
        <w:rPr>
          <w:color w:val="auto"/>
        </w:rPr>
        <w:t xml:space="preserve">od toga </w:t>
      </w:r>
      <w:r w:rsidRPr="004D272B">
        <w:rPr>
          <w:color w:val="auto"/>
        </w:rPr>
        <w:t xml:space="preserve">šta je manje.  </w:t>
      </w:r>
    </w:p>
    <w:p w14:paraId="0E1F6F8F" w14:textId="5C1A903D" w:rsidR="00A420A2" w:rsidRPr="004D272B" w:rsidRDefault="00A420A2" w:rsidP="004D272B">
      <w:pPr>
        <w:pStyle w:val="ListParagraph"/>
        <w:numPr>
          <w:ilvl w:val="4"/>
          <w:numId w:val="106"/>
        </w:numPr>
        <w:rPr>
          <w:color w:val="auto"/>
        </w:rPr>
      </w:pPr>
      <w:r w:rsidRPr="004D272B">
        <w:rPr>
          <w:color w:val="auto"/>
        </w:rPr>
        <w:t>Za potrebe re</w:t>
      </w:r>
      <w:r w:rsidR="007F35B7" w:rsidRPr="004D272B">
        <w:rPr>
          <w:color w:val="auto"/>
        </w:rPr>
        <w:t>ž</w:t>
      </w:r>
      <w:r w:rsidRPr="004D272B">
        <w:rPr>
          <w:color w:val="auto"/>
        </w:rPr>
        <w:t xml:space="preserve">ima regulacije faktora snage HVDC </w:t>
      </w:r>
      <w:r w:rsidR="0004393A" w:rsidRPr="004D272B">
        <w:rPr>
          <w:color w:val="auto"/>
        </w:rPr>
        <w:t>sistem mora biti sposob</w:t>
      </w:r>
      <w:r w:rsidR="00E341F9" w:rsidRPr="004D272B">
        <w:rPr>
          <w:color w:val="auto"/>
        </w:rPr>
        <w:t>a</w:t>
      </w:r>
      <w:r w:rsidR="0004393A" w:rsidRPr="004D272B">
        <w:rPr>
          <w:color w:val="auto"/>
        </w:rPr>
        <w:t>n regulis</w:t>
      </w:r>
      <w:r w:rsidRPr="004D272B">
        <w:rPr>
          <w:color w:val="auto"/>
        </w:rPr>
        <w:t>ati faktor snage do ciljane vrijednosti na mjestu priklju</w:t>
      </w:r>
      <w:r w:rsidR="00274E76" w:rsidRPr="004D272B">
        <w:rPr>
          <w:rFonts w:ascii="Calibri" w:hAnsi="Calibri" w:cs="Calibri"/>
          <w:color w:val="auto"/>
        </w:rPr>
        <w:t>č</w:t>
      </w:r>
      <w:r w:rsidRPr="004D272B">
        <w:rPr>
          <w:color w:val="auto"/>
        </w:rPr>
        <w:t>enja uz po</w:t>
      </w:r>
      <w:r w:rsidRPr="004D272B">
        <w:rPr>
          <w:rFonts w:cs="Aptos"/>
          <w:color w:val="auto"/>
        </w:rPr>
        <w:t>š</w:t>
      </w:r>
      <w:r w:rsidRPr="004D272B">
        <w:rPr>
          <w:color w:val="auto"/>
        </w:rPr>
        <w:t xml:space="preserve">tovanje </w:t>
      </w:r>
      <w:r w:rsidR="005160C2" w:rsidRPr="004D272B">
        <w:rPr>
          <w:color w:val="auto"/>
        </w:rPr>
        <w:t>ta</w:t>
      </w:r>
      <w:r w:rsidR="00274E76" w:rsidRPr="004D272B">
        <w:rPr>
          <w:rFonts w:ascii="Calibri" w:hAnsi="Calibri" w:cs="Calibri"/>
          <w:color w:val="auto"/>
        </w:rPr>
        <w:t>č</w:t>
      </w:r>
      <w:r w:rsidR="005160C2" w:rsidRPr="004D272B">
        <w:rPr>
          <w:color w:val="auto"/>
        </w:rPr>
        <w:t xml:space="preserve">aka </w:t>
      </w:r>
      <w:r w:rsidR="005160C2" w:rsidRPr="004D272B">
        <w:rPr>
          <w:color w:val="auto"/>
        </w:rPr>
        <w:fldChar w:fldCharType="begin"/>
      </w:r>
      <w:r w:rsidR="005160C2" w:rsidRPr="004D272B">
        <w:rPr>
          <w:color w:val="auto"/>
        </w:rPr>
        <w:instrText xml:space="preserve"> REF _Ref65841570 \r \h </w:instrText>
      </w:r>
      <w:r w:rsidR="005160C2" w:rsidRPr="004D272B">
        <w:rPr>
          <w:color w:val="auto"/>
        </w:rPr>
      </w:r>
      <w:r w:rsidR="005160C2" w:rsidRPr="004D272B">
        <w:rPr>
          <w:color w:val="auto"/>
        </w:rPr>
        <w:fldChar w:fldCharType="separate"/>
      </w:r>
      <w:r w:rsidR="005654DB" w:rsidRPr="004D272B">
        <w:rPr>
          <w:color w:val="auto"/>
        </w:rPr>
        <w:t>6.4.3.3</w:t>
      </w:r>
      <w:r w:rsidR="005160C2" w:rsidRPr="004D272B">
        <w:rPr>
          <w:color w:val="auto"/>
        </w:rPr>
        <w:fldChar w:fldCharType="end"/>
      </w:r>
      <w:r w:rsidR="005160C2" w:rsidRPr="004D272B">
        <w:rPr>
          <w:color w:val="auto"/>
        </w:rPr>
        <w:t xml:space="preserve"> i </w:t>
      </w:r>
      <w:r w:rsidR="005160C2" w:rsidRPr="004D272B">
        <w:rPr>
          <w:color w:val="auto"/>
        </w:rPr>
        <w:fldChar w:fldCharType="begin"/>
      </w:r>
      <w:r w:rsidR="005160C2" w:rsidRPr="004D272B">
        <w:rPr>
          <w:color w:val="auto"/>
        </w:rPr>
        <w:instrText xml:space="preserve"> REF _Ref65841572 \r \h </w:instrText>
      </w:r>
      <w:r w:rsidR="005160C2" w:rsidRPr="004D272B">
        <w:rPr>
          <w:color w:val="auto"/>
        </w:rPr>
      </w:r>
      <w:r w:rsidR="005160C2" w:rsidRPr="004D272B">
        <w:rPr>
          <w:color w:val="auto"/>
        </w:rPr>
        <w:fldChar w:fldCharType="separate"/>
      </w:r>
      <w:r w:rsidR="005654DB" w:rsidRPr="004D272B">
        <w:rPr>
          <w:color w:val="auto"/>
        </w:rPr>
        <w:t>6.4.3.4</w:t>
      </w:r>
      <w:r w:rsidR="005160C2" w:rsidRPr="004D272B">
        <w:rPr>
          <w:color w:val="auto"/>
        </w:rPr>
        <w:fldChar w:fldCharType="end"/>
      </w:r>
      <w:r w:rsidRPr="004D272B">
        <w:rPr>
          <w:color w:val="auto"/>
        </w:rPr>
        <w:t>. Po</w:t>
      </w:r>
      <w:r w:rsidR="0087420D" w:rsidRPr="004D272B">
        <w:rPr>
          <w:color w:val="auto"/>
        </w:rPr>
        <w:t>dešen</w:t>
      </w:r>
      <w:r w:rsidRPr="004D272B">
        <w:rPr>
          <w:color w:val="auto"/>
        </w:rPr>
        <w:t>e vrijednosti moraju biti dostupne u koracima 0,01 ciljanog faktora snage.</w:t>
      </w:r>
    </w:p>
    <w:p w14:paraId="6F3E1D15" w14:textId="78CCDF2D" w:rsidR="00A420A2" w:rsidRPr="004D272B" w:rsidRDefault="00A420A2" w:rsidP="004D272B">
      <w:pPr>
        <w:pStyle w:val="ListParagraph"/>
        <w:numPr>
          <w:ilvl w:val="4"/>
          <w:numId w:val="106"/>
        </w:numPr>
        <w:rPr>
          <w:color w:val="auto"/>
        </w:rPr>
      </w:pPr>
      <w:r w:rsidRPr="004D272B">
        <w:rPr>
          <w:color w:val="auto"/>
        </w:rPr>
        <w:t xml:space="preserve">NOSBiH </w:t>
      </w:r>
      <w:r w:rsidR="00274E76" w:rsidRPr="004D272B">
        <w:rPr>
          <w:rFonts w:ascii="Calibri" w:hAnsi="Calibri" w:cs="Calibri"/>
          <w:color w:val="auto"/>
        </w:rPr>
        <w:t>ć</w:t>
      </w:r>
      <w:r w:rsidRPr="004D272B">
        <w:rPr>
          <w:color w:val="auto"/>
        </w:rPr>
        <w:t>e odrediti karakteristike oprem</w:t>
      </w:r>
      <w:r w:rsidR="001D4C51" w:rsidRPr="004D272B">
        <w:rPr>
          <w:color w:val="auto"/>
        </w:rPr>
        <w:t>e</w:t>
      </w:r>
      <w:r w:rsidRPr="004D272B">
        <w:rPr>
          <w:color w:val="auto"/>
        </w:rPr>
        <w:t xml:space="preserve"> koja je potrebna za daljinsku regulaciju odgovaraju</w:t>
      </w:r>
      <w:r w:rsidR="00274E76" w:rsidRPr="004D272B">
        <w:rPr>
          <w:rFonts w:ascii="Calibri" w:hAnsi="Calibri" w:cs="Calibri"/>
          <w:color w:val="auto"/>
        </w:rPr>
        <w:t>ć</w:t>
      </w:r>
      <w:r w:rsidRPr="004D272B">
        <w:rPr>
          <w:color w:val="auto"/>
        </w:rPr>
        <w:t>ih vrijednosti.</w:t>
      </w:r>
    </w:p>
    <w:p w14:paraId="2282D26F" w14:textId="77777777" w:rsidR="005160C2" w:rsidRPr="004D272B" w:rsidRDefault="005160C2" w:rsidP="005A3B8A">
      <w:pPr>
        <w:pStyle w:val="Heading4"/>
        <w:rPr>
          <w:w w:val="95"/>
        </w:rPr>
      </w:pPr>
      <w:r w:rsidRPr="004D272B">
        <w:rPr>
          <w:w w:val="95"/>
        </w:rPr>
        <w:t>Prednost doprinosa aktivne ili reaktivne snage</w:t>
      </w:r>
    </w:p>
    <w:p w14:paraId="2DCD2F24" w14:textId="14D1D1B0" w:rsidR="005160C2" w:rsidRPr="004D272B" w:rsidRDefault="005160C2" w:rsidP="004D272B">
      <w:pPr>
        <w:pStyle w:val="ListParagraph"/>
        <w:numPr>
          <w:ilvl w:val="4"/>
          <w:numId w:val="109"/>
        </w:numPr>
        <w:rPr>
          <w:color w:val="auto"/>
        </w:rPr>
      </w:pPr>
      <w:r w:rsidRPr="004D272B">
        <w:rPr>
          <w:color w:val="auto"/>
        </w:rPr>
        <w:t>Doprinos reaktivne snage ima prioritet u toku re</w:t>
      </w:r>
      <w:r w:rsidR="007F35B7" w:rsidRPr="004D272B">
        <w:rPr>
          <w:color w:val="auto"/>
        </w:rPr>
        <w:t>ž</w:t>
      </w:r>
      <w:r w:rsidRPr="004D272B">
        <w:rPr>
          <w:color w:val="auto"/>
        </w:rPr>
        <w:t xml:space="preserve">ima niskih ili visokih napona i tokom kvarova za koje je potrebna sposobnost prolaska kroz stanje kvara. </w:t>
      </w:r>
    </w:p>
    <w:p w14:paraId="40F01416" w14:textId="4EE14DC7" w:rsidR="005160C2" w:rsidRPr="004D272B" w:rsidRDefault="005160C2" w:rsidP="005A3B8A">
      <w:pPr>
        <w:pStyle w:val="Heading4"/>
        <w:rPr>
          <w:w w:val="95"/>
        </w:rPr>
      </w:pPr>
      <w:r w:rsidRPr="004D272B">
        <w:rPr>
          <w:w w:val="95"/>
        </w:rPr>
        <w:t>Kvalitet elektri</w:t>
      </w:r>
      <w:r w:rsidR="00274E76" w:rsidRPr="004D272B">
        <w:rPr>
          <w:w w:val="95"/>
        </w:rPr>
        <w:t>č</w:t>
      </w:r>
      <w:r w:rsidRPr="004D272B">
        <w:rPr>
          <w:w w:val="95"/>
        </w:rPr>
        <w:t>ne energije</w:t>
      </w:r>
    </w:p>
    <w:p w14:paraId="443C5B8D" w14:textId="278DA6B6" w:rsidR="005160C2" w:rsidRPr="004D272B" w:rsidRDefault="005160C2" w:rsidP="004D272B">
      <w:pPr>
        <w:pStyle w:val="ListParagraph"/>
        <w:numPr>
          <w:ilvl w:val="4"/>
          <w:numId w:val="110"/>
        </w:numPr>
        <w:rPr>
          <w:color w:val="auto"/>
        </w:rPr>
      </w:pPr>
      <w:r w:rsidRPr="004D272B">
        <w:rPr>
          <w:color w:val="auto"/>
        </w:rPr>
        <w:t>Kvalitet elektri</w:t>
      </w:r>
      <w:r w:rsidR="00274E76" w:rsidRPr="004D272B">
        <w:rPr>
          <w:rFonts w:ascii="Calibri" w:hAnsi="Calibri" w:cs="Calibri"/>
          <w:color w:val="auto"/>
        </w:rPr>
        <w:t>č</w:t>
      </w:r>
      <w:r w:rsidRPr="004D272B">
        <w:rPr>
          <w:color w:val="auto"/>
        </w:rPr>
        <w:t>ne energije treba da bude uskla</w:t>
      </w:r>
      <w:r w:rsidR="007F35B7" w:rsidRPr="004D272B">
        <w:rPr>
          <w:rFonts w:ascii="Calibri" w:hAnsi="Calibri" w:cs="Calibri"/>
          <w:color w:val="auto"/>
        </w:rPr>
        <w:t>đ</w:t>
      </w:r>
      <w:r w:rsidR="00E341F9" w:rsidRPr="004D272B">
        <w:rPr>
          <w:color w:val="auto"/>
        </w:rPr>
        <w:t>en</w:t>
      </w:r>
      <w:r w:rsidRPr="004D272B">
        <w:rPr>
          <w:color w:val="auto"/>
        </w:rPr>
        <w:t xml:space="preserve"> s</w:t>
      </w:r>
      <w:r w:rsidR="00E341F9" w:rsidRPr="004D272B">
        <w:rPr>
          <w:color w:val="auto"/>
        </w:rPr>
        <w:t>a</w:t>
      </w:r>
      <w:r w:rsidRPr="004D272B">
        <w:rPr>
          <w:color w:val="auto"/>
        </w:rPr>
        <w:t xml:space="preserve"> ta</w:t>
      </w:r>
      <w:r w:rsidR="00274E76" w:rsidRPr="004D272B">
        <w:rPr>
          <w:rFonts w:ascii="Calibri" w:hAnsi="Calibri" w:cs="Calibri"/>
          <w:color w:val="auto"/>
        </w:rPr>
        <w:t>č</w:t>
      </w:r>
      <w:r w:rsidRPr="004D272B">
        <w:rPr>
          <w:color w:val="auto"/>
        </w:rPr>
        <w:t xml:space="preserve">kom </w:t>
      </w:r>
      <w:r w:rsidRPr="004D272B">
        <w:rPr>
          <w:color w:val="auto"/>
        </w:rPr>
        <w:fldChar w:fldCharType="begin"/>
      </w:r>
      <w:r w:rsidRPr="004D272B">
        <w:rPr>
          <w:color w:val="auto"/>
        </w:rPr>
        <w:instrText xml:space="preserve"> REF _Ref65841930 \r \h  \* MERGEFORMAT </w:instrText>
      </w:r>
      <w:r w:rsidRPr="004D272B">
        <w:rPr>
          <w:color w:val="auto"/>
        </w:rPr>
      </w:r>
      <w:r w:rsidRPr="004D272B">
        <w:rPr>
          <w:color w:val="auto"/>
        </w:rPr>
        <w:fldChar w:fldCharType="separate"/>
      </w:r>
      <w:r w:rsidR="005654DB" w:rsidRPr="004D272B">
        <w:rPr>
          <w:color w:val="auto"/>
        </w:rPr>
        <w:t>6.1.1</w:t>
      </w:r>
      <w:r w:rsidRPr="004D272B">
        <w:rPr>
          <w:color w:val="auto"/>
        </w:rPr>
        <w:fldChar w:fldCharType="end"/>
      </w:r>
      <w:r w:rsidRPr="004D272B">
        <w:rPr>
          <w:color w:val="auto"/>
        </w:rPr>
        <w:t>.</w:t>
      </w:r>
    </w:p>
    <w:p w14:paraId="779CAD79" w14:textId="77777777" w:rsidR="005160C2" w:rsidRPr="004D272B" w:rsidRDefault="005160C2" w:rsidP="005A3B8A">
      <w:pPr>
        <w:pStyle w:val="Heading4"/>
        <w:rPr>
          <w:w w:val="95"/>
        </w:rPr>
      </w:pPr>
      <w:r w:rsidRPr="004D272B">
        <w:rPr>
          <w:w w:val="95"/>
        </w:rPr>
        <w:t>Sposobnost prolaska kroz stanje kvara</w:t>
      </w:r>
    </w:p>
    <w:p w14:paraId="3BF1D3D0" w14:textId="71319588" w:rsidR="005160C2" w:rsidRPr="004D272B" w:rsidRDefault="005160C2" w:rsidP="004D272B">
      <w:pPr>
        <w:pStyle w:val="ListParagraph"/>
        <w:numPr>
          <w:ilvl w:val="4"/>
          <w:numId w:val="111"/>
        </w:numPr>
        <w:rPr>
          <w:color w:val="auto"/>
        </w:rPr>
      </w:pPr>
      <w:r w:rsidRPr="004D272B">
        <w:rPr>
          <w:color w:val="auto"/>
        </w:rPr>
        <w:lastRenderedPageBreak/>
        <w:t xml:space="preserve">HVDC </w:t>
      </w:r>
      <w:r w:rsidR="0004393A" w:rsidRPr="004D272B">
        <w:rPr>
          <w:color w:val="auto"/>
        </w:rPr>
        <w:t>sistem mora biti sposob</w:t>
      </w:r>
      <w:r w:rsidRPr="004D272B">
        <w:rPr>
          <w:color w:val="auto"/>
        </w:rPr>
        <w:t>a</w:t>
      </w:r>
      <w:r w:rsidR="0004393A" w:rsidRPr="004D272B">
        <w:rPr>
          <w:color w:val="auto"/>
        </w:rPr>
        <w:t>n</w:t>
      </w:r>
      <w:r w:rsidRPr="004D272B">
        <w:rPr>
          <w:color w:val="auto"/>
        </w:rPr>
        <w:t xml:space="preserve"> ostati priklju</w:t>
      </w:r>
      <w:r w:rsidR="00274E76" w:rsidRPr="004D272B">
        <w:rPr>
          <w:rFonts w:ascii="Calibri" w:hAnsi="Calibri" w:cs="Calibri"/>
          <w:color w:val="auto"/>
        </w:rPr>
        <w:t>č</w:t>
      </w:r>
      <w:r w:rsidRPr="004D272B">
        <w:rPr>
          <w:color w:val="auto"/>
        </w:rPr>
        <w:t>en na mre</w:t>
      </w:r>
      <w:r w:rsidR="007F35B7" w:rsidRPr="004D272B">
        <w:rPr>
          <w:rFonts w:cs="Aptos"/>
          <w:color w:val="auto"/>
        </w:rPr>
        <w:t>ž</w:t>
      </w:r>
      <w:r w:rsidRPr="004D272B">
        <w:rPr>
          <w:color w:val="auto"/>
        </w:rPr>
        <w:t>u i nastaviti stabilan pogon nakon uspostave elektroenergetskog sistema poslije uklanjanja kvara. FRT kriva, prikazana na sljede</w:t>
      </w:r>
      <w:r w:rsidR="00274E76" w:rsidRPr="004D272B">
        <w:rPr>
          <w:rFonts w:ascii="Calibri" w:hAnsi="Calibri" w:cs="Calibri"/>
          <w:color w:val="auto"/>
        </w:rPr>
        <w:t>ć</w:t>
      </w:r>
      <w:r w:rsidRPr="004D272B">
        <w:rPr>
          <w:color w:val="auto"/>
        </w:rPr>
        <w:t>oj slici, izra</w:t>
      </w:r>
      <w:r w:rsidR="007F35B7" w:rsidRPr="004D272B">
        <w:rPr>
          <w:rFonts w:cs="Aptos"/>
          <w:color w:val="auto"/>
        </w:rPr>
        <w:t>ž</w:t>
      </w:r>
      <w:r w:rsidRPr="004D272B">
        <w:rPr>
          <w:color w:val="auto"/>
        </w:rPr>
        <w:t>ava donj</w:t>
      </w:r>
      <w:r w:rsidR="001D4C51" w:rsidRPr="004D272B">
        <w:rPr>
          <w:color w:val="auto"/>
        </w:rPr>
        <w:t>u</w:t>
      </w:r>
      <w:r w:rsidRPr="004D272B">
        <w:rPr>
          <w:color w:val="auto"/>
        </w:rPr>
        <w:t xml:space="preserve"> granic</w:t>
      </w:r>
      <w:r w:rsidR="001D4C51" w:rsidRPr="004D272B">
        <w:rPr>
          <w:color w:val="auto"/>
        </w:rPr>
        <w:t>u</w:t>
      </w:r>
      <w:r w:rsidRPr="004D272B">
        <w:rPr>
          <w:color w:val="auto"/>
        </w:rPr>
        <w:t xml:space="preserve"> linijskih napona na mjestu priklju</w:t>
      </w:r>
      <w:r w:rsidR="00274E76" w:rsidRPr="004D272B">
        <w:rPr>
          <w:rFonts w:ascii="Calibri" w:hAnsi="Calibri" w:cs="Calibri"/>
          <w:color w:val="auto"/>
        </w:rPr>
        <w:t>č</w:t>
      </w:r>
      <w:r w:rsidRPr="004D272B">
        <w:rPr>
          <w:color w:val="auto"/>
        </w:rPr>
        <w:t>enja tokom simetri</w:t>
      </w:r>
      <w:r w:rsidR="00274E76" w:rsidRPr="004D272B">
        <w:rPr>
          <w:rFonts w:ascii="Calibri" w:hAnsi="Calibri" w:cs="Calibri"/>
          <w:color w:val="auto"/>
        </w:rPr>
        <w:t>č</w:t>
      </w:r>
      <w:r w:rsidRPr="004D272B">
        <w:rPr>
          <w:color w:val="auto"/>
        </w:rPr>
        <w:t xml:space="preserve">nog kvara u funkciji vremena prije, u toku i nakon kvara. </w:t>
      </w:r>
    </w:p>
    <w:p w14:paraId="7502093E" w14:textId="165C0898" w:rsidR="005160C2" w:rsidRPr="004D272B" w:rsidRDefault="005160C2" w:rsidP="005160C2">
      <w:pPr>
        <w:jc w:val="center"/>
      </w:pPr>
      <w:r w:rsidRPr="004D272B">
        <w:object w:dxaOrig="6016" w:dyaOrig="4140" w14:anchorId="6341F933">
          <v:shape id="_x0000_i1044" type="#_x0000_t75" style="width:300.75pt;height:207.75pt" o:ole="">
            <v:imagedata r:id="rId58" o:title=""/>
          </v:shape>
          <o:OLEObject Type="Embed" ProgID="Visio.Drawing.15" ShapeID="_x0000_i1044" DrawAspect="Content" ObjectID="_1794728777" r:id="rId59"/>
        </w:object>
      </w:r>
    </w:p>
    <w:p w14:paraId="4757AEB9" w14:textId="77777777" w:rsidR="005160C2" w:rsidRPr="004D272B" w:rsidRDefault="005160C2" w:rsidP="005160C2">
      <w:pPr>
        <w:rPr>
          <w:w w:val="95"/>
        </w:rPr>
      </w:pPr>
    </w:p>
    <w:p w14:paraId="09D6D916" w14:textId="0D9FAEC5" w:rsidR="005160C2" w:rsidRPr="004D272B" w:rsidRDefault="005160C2" w:rsidP="005160C2">
      <w:pPr>
        <w:jc w:val="center"/>
        <w:rPr>
          <w:w w:val="95"/>
        </w:rPr>
      </w:pPr>
      <w:proofErr w:type="spellStart"/>
      <w:r w:rsidRPr="004D272B">
        <w:rPr>
          <w:w w:val="95"/>
        </w:rPr>
        <w:t>Slika</w:t>
      </w:r>
      <w:proofErr w:type="spellEnd"/>
      <w:r w:rsidRPr="004D272B">
        <w:rPr>
          <w:w w:val="95"/>
        </w:rPr>
        <w:t xml:space="preserve">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6</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22</w:t>
      </w:r>
      <w:r w:rsidRPr="004D272B">
        <w:rPr>
          <w:lang w:val="sr-Latn-BA"/>
        </w:rPr>
        <w:fldChar w:fldCharType="end"/>
      </w:r>
      <w:r w:rsidRPr="004D272B">
        <w:rPr>
          <w:lang w:val="sr-Latn-BA"/>
        </w:rPr>
        <w:t>.</w:t>
      </w:r>
      <w:r w:rsidRPr="004D272B">
        <w:rPr>
          <w:w w:val="95"/>
        </w:rPr>
        <w:t xml:space="preserve"> FRT za HVDC </w:t>
      </w:r>
      <w:proofErr w:type="spellStart"/>
      <w:r w:rsidRPr="004D272B">
        <w:rPr>
          <w:w w:val="95"/>
        </w:rPr>
        <w:t>sisteme</w:t>
      </w:r>
      <w:proofErr w:type="spellEnd"/>
      <w:r w:rsidRPr="004D272B">
        <w:rPr>
          <w:w w:val="95"/>
        </w:rPr>
        <w:t xml:space="preserve"> u </w:t>
      </w:r>
      <w:proofErr w:type="spellStart"/>
      <w:r w:rsidRPr="004D272B">
        <w:rPr>
          <w:w w:val="95"/>
        </w:rPr>
        <w:t>ta</w:t>
      </w:r>
      <w:r w:rsidR="00274E76" w:rsidRPr="004D272B">
        <w:rPr>
          <w:w w:val="95"/>
        </w:rPr>
        <w:t>č</w:t>
      </w:r>
      <w:r w:rsidRPr="004D272B">
        <w:rPr>
          <w:w w:val="95"/>
        </w:rPr>
        <w:t>ki</w:t>
      </w:r>
      <w:proofErr w:type="spellEnd"/>
      <w:r w:rsidRPr="004D272B">
        <w:rPr>
          <w:w w:val="95"/>
        </w:rPr>
        <w:t xml:space="preserve"> </w:t>
      </w:r>
      <w:proofErr w:type="spellStart"/>
      <w:r w:rsidRPr="004D272B">
        <w:rPr>
          <w:w w:val="95"/>
        </w:rPr>
        <w:t>priklju</w:t>
      </w:r>
      <w:r w:rsidR="00274E76" w:rsidRPr="004D272B">
        <w:rPr>
          <w:w w:val="95"/>
        </w:rPr>
        <w:t>č</w:t>
      </w:r>
      <w:r w:rsidRPr="004D272B">
        <w:rPr>
          <w:w w:val="95"/>
        </w:rPr>
        <w:t>enja</w:t>
      </w:r>
      <w:proofErr w:type="spellEnd"/>
      <w:r w:rsidRPr="004D272B">
        <w:rPr>
          <w:w w:val="95"/>
        </w:rPr>
        <w:t xml:space="preserve"> </w:t>
      </w:r>
      <w:proofErr w:type="spellStart"/>
      <w:r w:rsidRPr="004D272B">
        <w:rPr>
          <w:w w:val="95"/>
        </w:rPr>
        <w:t>na</w:t>
      </w:r>
      <w:proofErr w:type="spellEnd"/>
      <w:r w:rsidRPr="004D272B">
        <w:rPr>
          <w:w w:val="95"/>
        </w:rPr>
        <w:t xml:space="preserve"> </w:t>
      </w:r>
      <w:proofErr w:type="spellStart"/>
      <w:r w:rsidR="006807E0" w:rsidRPr="004D272B">
        <w:rPr>
          <w:w w:val="95"/>
        </w:rPr>
        <w:t>prijenos</w:t>
      </w:r>
      <w:r w:rsidRPr="004D272B">
        <w:rPr>
          <w:w w:val="95"/>
        </w:rPr>
        <w:t>nu</w:t>
      </w:r>
      <w:proofErr w:type="spellEnd"/>
      <w:r w:rsidRPr="004D272B">
        <w:rPr>
          <w:w w:val="95"/>
        </w:rPr>
        <w:t xml:space="preserve"> </w:t>
      </w:r>
      <w:proofErr w:type="spellStart"/>
      <w:r w:rsidRPr="004D272B">
        <w:rPr>
          <w:w w:val="95"/>
        </w:rPr>
        <w:t>mre</w:t>
      </w:r>
      <w:r w:rsidR="007F35B7" w:rsidRPr="004D272B">
        <w:rPr>
          <w:w w:val="95"/>
        </w:rPr>
        <w:t>ž</w:t>
      </w:r>
      <w:r w:rsidRPr="004D272B">
        <w:rPr>
          <w:w w:val="95"/>
        </w:rPr>
        <w:t>u</w:t>
      </w:r>
      <w:proofErr w:type="spellEnd"/>
    </w:p>
    <w:p w14:paraId="0CB6C7E7" w14:textId="77777777" w:rsidR="005160C2" w:rsidRPr="004D272B" w:rsidRDefault="005160C2" w:rsidP="005160C2">
      <w:pPr>
        <w:rPr>
          <w:w w:val="95"/>
        </w:rPr>
      </w:pPr>
    </w:p>
    <w:p w14:paraId="5B1F943A" w14:textId="24A576B2" w:rsidR="005160C2" w:rsidRPr="004D272B" w:rsidRDefault="005160C2" w:rsidP="004D272B">
      <w:pPr>
        <w:pStyle w:val="ListParagraph"/>
        <w:numPr>
          <w:ilvl w:val="4"/>
          <w:numId w:val="111"/>
        </w:numPr>
        <w:rPr>
          <w:color w:val="auto"/>
        </w:rPr>
      </w:pPr>
      <w:r w:rsidRPr="004D272B">
        <w:rPr>
          <w:color w:val="auto"/>
        </w:rPr>
        <w:t>Na zahtj</w:t>
      </w:r>
      <w:r w:rsidR="00E5295E" w:rsidRPr="004D272B">
        <w:rPr>
          <w:color w:val="auto"/>
        </w:rPr>
        <w:t xml:space="preserve">ev vlasnika HVDC sistema NOSBiH I </w:t>
      </w:r>
      <w:r w:rsidRPr="004D272B">
        <w:rPr>
          <w:color w:val="auto"/>
        </w:rPr>
        <w:t>Elektro</w:t>
      </w:r>
      <w:r w:rsidR="006807E0" w:rsidRPr="004D272B">
        <w:rPr>
          <w:color w:val="auto"/>
        </w:rPr>
        <w:t>prijenos</w:t>
      </w:r>
      <w:r w:rsidRPr="004D272B">
        <w:rPr>
          <w:color w:val="auto"/>
        </w:rPr>
        <w:t xml:space="preserve"> BiH </w:t>
      </w:r>
      <w:r w:rsidR="00274E76" w:rsidRPr="004D272B">
        <w:rPr>
          <w:rFonts w:ascii="Calibri" w:hAnsi="Calibri" w:cs="Calibri"/>
          <w:color w:val="auto"/>
        </w:rPr>
        <w:t>ć</w:t>
      </w:r>
      <w:r w:rsidRPr="004D272B">
        <w:rPr>
          <w:color w:val="auto"/>
        </w:rPr>
        <w:t>e u toku izrade El</w:t>
      </w:r>
      <w:r w:rsidR="001D4C51" w:rsidRPr="004D272B">
        <w:rPr>
          <w:color w:val="auto"/>
        </w:rPr>
        <w:t>a</w:t>
      </w:r>
      <w:r w:rsidRPr="004D272B">
        <w:rPr>
          <w:color w:val="auto"/>
        </w:rPr>
        <w:t>borata za priklju</w:t>
      </w:r>
      <w:r w:rsidR="00274E76" w:rsidRPr="004D272B">
        <w:rPr>
          <w:rFonts w:ascii="Calibri" w:hAnsi="Calibri" w:cs="Calibri"/>
          <w:color w:val="auto"/>
        </w:rPr>
        <w:t>č</w:t>
      </w:r>
      <w:r w:rsidRPr="004D272B">
        <w:rPr>
          <w:color w:val="auto"/>
        </w:rPr>
        <w:t xml:space="preserve">enje na </w:t>
      </w:r>
      <w:r w:rsidR="006807E0" w:rsidRPr="004D272B">
        <w:rPr>
          <w:color w:val="auto"/>
        </w:rPr>
        <w:t>prijenos</w:t>
      </w:r>
      <w:r w:rsidRPr="004D272B">
        <w:rPr>
          <w:color w:val="auto"/>
        </w:rPr>
        <w:t>nu mre</w:t>
      </w:r>
      <w:r w:rsidR="007F35B7" w:rsidRPr="004D272B">
        <w:rPr>
          <w:color w:val="auto"/>
        </w:rPr>
        <w:t>ž</w:t>
      </w:r>
      <w:r w:rsidRPr="004D272B">
        <w:rPr>
          <w:color w:val="auto"/>
        </w:rPr>
        <w:t>u osigurati uslove prije i poslije kvara u vezi s</w:t>
      </w:r>
      <w:r w:rsidR="00E5295E" w:rsidRPr="004D272B">
        <w:rPr>
          <w:color w:val="auto"/>
        </w:rPr>
        <w:t>a</w:t>
      </w:r>
      <w:r w:rsidRPr="004D272B">
        <w:rPr>
          <w:color w:val="auto"/>
        </w:rPr>
        <w:t>:</w:t>
      </w:r>
    </w:p>
    <w:p w14:paraId="6C7CD317" w14:textId="051BE56D" w:rsidR="005160C2" w:rsidRPr="004D272B" w:rsidRDefault="005160C2" w:rsidP="00861408">
      <w:pPr>
        <w:pStyle w:val="Poravnanje"/>
        <w:numPr>
          <w:ilvl w:val="1"/>
          <w:numId w:val="112"/>
        </w:numPr>
        <w:rPr>
          <w:w w:val="95"/>
        </w:rPr>
      </w:pPr>
      <w:r w:rsidRPr="004D272B">
        <w:rPr>
          <w:w w:val="95"/>
        </w:rPr>
        <w:t>minimalnom dopuštenom snagom kratkog spoja pri</w:t>
      </w:r>
      <w:r w:rsidR="00E5295E" w:rsidRPr="004D272B">
        <w:rPr>
          <w:w w:val="95"/>
        </w:rPr>
        <w:t>je kvara na mjestu priklju</w:t>
      </w:r>
      <w:r w:rsidR="00274E76" w:rsidRPr="004D272B">
        <w:rPr>
          <w:rFonts w:cs="Calibri"/>
          <w:w w:val="95"/>
        </w:rPr>
        <w:t>č</w:t>
      </w:r>
      <w:r w:rsidR="00E5295E" w:rsidRPr="004D272B">
        <w:rPr>
          <w:w w:val="95"/>
        </w:rPr>
        <w:t>enja</w:t>
      </w:r>
    </w:p>
    <w:p w14:paraId="21B3ED03" w14:textId="4E47DBF5" w:rsidR="005160C2" w:rsidRPr="004D272B" w:rsidRDefault="005160C2" w:rsidP="00861408">
      <w:pPr>
        <w:pStyle w:val="Poravnanje"/>
        <w:numPr>
          <w:ilvl w:val="1"/>
          <w:numId w:val="112"/>
        </w:numPr>
        <w:rPr>
          <w:w w:val="95"/>
        </w:rPr>
      </w:pPr>
      <w:r w:rsidRPr="004D272B">
        <w:rPr>
          <w:w w:val="95"/>
        </w:rPr>
        <w:t>radnom ta</w:t>
      </w:r>
      <w:r w:rsidR="00274E76" w:rsidRPr="004D272B">
        <w:rPr>
          <w:rFonts w:cs="Calibri"/>
          <w:w w:val="95"/>
        </w:rPr>
        <w:t>č</w:t>
      </w:r>
      <w:r w:rsidRPr="004D272B">
        <w:rPr>
          <w:w w:val="95"/>
        </w:rPr>
        <w:t>kom HVDC pretvara</w:t>
      </w:r>
      <w:r w:rsidR="00274E76" w:rsidRPr="004D272B">
        <w:rPr>
          <w:rFonts w:cs="Calibri"/>
          <w:w w:val="95"/>
        </w:rPr>
        <w:t>č</w:t>
      </w:r>
      <w:r w:rsidRPr="004D272B">
        <w:rPr>
          <w:w w:val="95"/>
        </w:rPr>
        <w:t>ke stanice prije kvara koja je izra</w:t>
      </w:r>
      <w:r w:rsidR="007F35B7" w:rsidRPr="004D272B">
        <w:rPr>
          <w:rFonts w:cs="Aptos"/>
          <w:w w:val="95"/>
        </w:rPr>
        <w:t>ž</w:t>
      </w:r>
      <w:r w:rsidRPr="004D272B">
        <w:rPr>
          <w:w w:val="95"/>
        </w:rPr>
        <w:t>ena kao izlazna aktivna snaga i izlazna reaktivna snaga na mjestu priklju</w:t>
      </w:r>
      <w:r w:rsidR="00274E76" w:rsidRPr="004D272B">
        <w:rPr>
          <w:rFonts w:cs="Calibri"/>
          <w:w w:val="95"/>
        </w:rPr>
        <w:t>č</w:t>
      </w:r>
      <w:r w:rsidRPr="004D272B">
        <w:rPr>
          <w:w w:val="95"/>
        </w:rPr>
        <w:t xml:space="preserve">enja </w:t>
      </w:r>
      <w:r w:rsidR="00E5295E" w:rsidRPr="004D272B">
        <w:rPr>
          <w:w w:val="95"/>
        </w:rPr>
        <w:t>te napon na mjestu priklju</w:t>
      </w:r>
      <w:r w:rsidR="00274E76" w:rsidRPr="004D272B">
        <w:rPr>
          <w:rFonts w:cs="Calibri"/>
          <w:w w:val="95"/>
        </w:rPr>
        <w:t>č</w:t>
      </w:r>
      <w:r w:rsidR="00E5295E" w:rsidRPr="004D272B">
        <w:rPr>
          <w:w w:val="95"/>
        </w:rPr>
        <w:t>enja</w:t>
      </w:r>
      <w:r w:rsidRPr="004D272B">
        <w:rPr>
          <w:w w:val="95"/>
        </w:rPr>
        <w:t xml:space="preserve"> i</w:t>
      </w:r>
    </w:p>
    <w:p w14:paraId="03E4F72B" w14:textId="6AF22226" w:rsidR="005160C2" w:rsidRPr="004D272B" w:rsidRDefault="005160C2" w:rsidP="00861408">
      <w:pPr>
        <w:pStyle w:val="Poravnanje"/>
        <w:numPr>
          <w:ilvl w:val="1"/>
          <w:numId w:val="112"/>
        </w:numPr>
        <w:rPr>
          <w:w w:val="95"/>
        </w:rPr>
      </w:pPr>
      <w:r w:rsidRPr="004D272B">
        <w:rPr>
          <w:w w:val="95"/>
        </w:rPr>
        <w:t>minimalnom dopuštenom snagom kratkog spoja poslije kvara na mjestu</w:t>
      </w:r>
      <w:r w:rsidR="001D4C51" w:rsidRPr="004D272B">
        <w:rPr>
          <w:w w:val="95"/>
        </w:rPr>
        <w:t xml:space="preserve"> priklju</w:t>
      </w:r>
      <w:r w:rsidR="00274E76" w:rsidRPr="004D272B">
        <w:rPr>
          <w:rFonts w:cs="Calibri"/>
          <w:w w:val="95"/>
        </w:rPr>
        <w:t>č</w:t>
      </w:r>
      <w:r w:rsidR="001D4C51" w:rsidRPr="004D272B">
        <w:rPr>
          <w:w w:val="95"/>
        </w:rPr>
        <w:t>enja</w:t>
      </w:r>
      <w:r w:rsidR="00E5295E" w:rsidRPr="004D272B">
        <w:rPr>
          <w:w w:val="95"/>
        </w:rPr>
        <w:t>.</w:t>
      </w:r>
    </w:p>
    <w:p w14:paraId="2A11575A" w14:textId="40A567C3" w:rsidR="005160C2" w:rsidRPr="004D272B" w:rsidRDefault="005160C2" w:rsidP="004D272B">
      <w:pPr>
        <w:pStyle w:val="ListParagraph"/>
        <w:numPr>
          <w:ilvl w:val="4"/>
          <w:numId w:val="111"/>
        </w:numPr>
        <w:rPr>
          <w:color w:val="auto"/>
        </w:rPr>
      </w:pPr>
      <w:r w:rsidRPr="004D272B">
        <w:rPr>
          <w:color w:val="auto"/>
        </w:rPr>
        <w:t xml:space="preserve">Alternativno, </w:t>
      </w:r>
      <w:r w:rsidR="0087420D" w:rsidRPr="004D272B">
        <w:rPr>
          <w:color w:val="auto"/>
        </w:rPr>
        <w:t>NOSBiH</w:t>
      </w:r>
      <w:r w:rsidRPr="004D272B">
        <w:rPr>
          <w:color w:val="auto"/>
        </w:rPr>
        <w:t xml:space="preserve"> mo</w:t>
      </w:r>
      <w:r w:rsidR="007F35B7" w:rsidRPr="004D272B">
        <w:rPr>
          <w:color w:val="auto"/>
        </w:rPr>
        <w:t>ž</w:t>
      </w:r>
      <w:r w:rsidRPr="004D272B">
        <w:rPr>
          <w:color w:val="auto"/>
        </w:rPr>
        <w:t>e dati generi</w:t>
      </w:r>
      <w:r w:rsidR="00274E76" w:rsidRPr="004D272B">
        <w:rPr>
          <w:rFonts w:ascii="Calibri" w:hAnsi="Calibri" w:cs="Calibri"/>
          <w:color w:val="auto"/>
        </w:rPr>
        <w:t>č</w:t>
      </w:r>
      <w:r w:rsidRPr="004D272B">
        <w:rPr>
          <w:color w:val="auto"/>
        </w:rPr>
        <w:t>ke vrijednosti za gore navedene uvjete izvedene iz tipi</w:t>
      </w:r>
      <w:r w:rsidR="00274E76" w:rsidRPr="004D272B">
        <w:rPr>
          <w:rFonts w:ascii="Calibri" w:hAnsi="Calibri" w:cs="Calibri"/>
          <w:color w:val="auto"/>
        </w:rPr>
        <w:t>č</w:t>
      </w:r>
      <w:r w:rsidRPr="004D272B">
        <w:rPr>
          <w:color w:val="auto"/>
        </w:rPr>
        <w:t>nih slu</w:t>
      </w:r>
      <w:r w:rsidR="00274E76" w:rsidRPr="004D272B">
        <w:rPr>
          <w:rFonts w:ascii="Calibri" w:hAnsi="Calibri" w:cs="Calibri"/>
          <w:color w:val="auto"/>
        </w:rPr>
        <w:t>č</w:t>
      </w:r>
      <w:r w:rsidRPr="004D272B">
        <w:rPr>
          <w:color w:val="auto"/>
        </w:rPr>
        <w:t>ajeva.</w:t>
      </w:r>
    </w:p>
    <w:p w14:paraId="1C6F705B" w14:textId="6C890FD0" w:rsidR="005160C2" w:rsidRPr="004D272B" w:rsidRDefault="0095127D" w:rsidP="004D272B">
      <w:pPr>
        <w:pStyle w:val="ListParagraph"/>
        <w:numPr>
          <w:ilvl w:val="4"/>
          <w:numId w:val="111"/>
        </w:numPr>
        <w:rPr>
          <w:color w:val="auto"/>
        </w:rPr>
      </w:pPr>
      <w:r w:rsidRPr="004D272B">
        <w:rPr>
          <w:color w:val="auto"/>
        </w:rPr>
        <w:t>U</w:t>
      </w:r>
      <w:r w:rsidR="005160C2" w:rsidRPr="004D272B">
        <w:rPr>
          <w:color w:val="auto"/>
        </w:rPr>
        <w:t xml:space="preserve"> dogovoru s</w:t>
      </w:r>
      <w:r w:rsidRPr="004D272B">
        <w:rPr>
          <w:color w:val="auto"/>
        </w:rPr>
        <w:t>a</w:t>
      </w:r>
      <w:r w:rsidR="005160C2" w:rsidRPr="004D272B">
        <w:rPr>
          <w:color w:val="auto"/>
        </w:rPr>
        <w:t xml:space="preserve"> vlasnikom HVDC sistema i ako je to tehni</w:t>
      </w:r>
      <w:r w:rsidR="00274E76" w:rsidRPr="004D272B">
        <w:rPr>
          <w:rFonts w:ascii="Calibri" w:hAnsi="Calibri" w:cs="Calibri"/>
          <w:color w:val="auto"/>
        </w:rPr>
        <w:t>č</w:t>
      </w:r>
      <w:r w:rsidR="005160C2" w:rsidRPr="004D272B">
        <w:rPr>
          <w:color w:val="auto"/>
        </w:rPr>
        <w:t xml:space="preserve">ki izvodivo, </w:t>
      </w:r>
      <w:r w:rsidRPr="004D272B">
        <w:rPr>
          <w:color w:val="auto"/>
        </w:rPr>
        <w:t xml:space="preserve">NOSBiH </w:t>
      </w:r>
      <w:r w:rsidR="005160C2" w:rsidRPr="004D272B">
        <w:rPr>
          <w:color w:val="auto"/>
        </w:rPr>
        <w:t>mo</w:t>
      </w:r>
      <w:r w:rsidR="007F35B7" w:rsidRPr="004D272B">
        <w:rPr>
          <w:color w:val="auto"/>
        </w:rPr>
        <w:t>ž</w:t>
      </w:r>
      <w:r w:rsidR="005160C2" w:rsidRPr="004D272B">
        <w:rPr>
          <w:color w:val="auto"/>
        </w:rPr>
        <w:t>e odrediti napone blokiranja (U</w:t>
      </w:r>
      <w:r w:rsidR="005160C2" w:rsidRPr="004D272B">
        <w:rPr>
          <w:color w:val="auto"/>
          <w:vertAlign w:val="subscript"/>
        </w:rPr>
        <w:t>blok</w:t>
      </w:r>
      <w:r w:rsidR="005160C2" w:rsidRPr="004D272B">
        <w:rPr>
          <w:color w:val="auto"/>
        </w:rPr>
        <w:t>) na mjestima priklju</w:t>
      </w:r>
      <w:r w:rsidR="00274E76" w:rsidRPr="004D272B">
        <w:rPr>
          <w:rFonts w:ascii="Calibri" w:hAnsi="Calibri" w:cs="Calibri"/>
          <w:color w:val="auto"/>
        </w:rPr>
        <w:t>č</w:t>
      </w:r>
      <w:r w:rsidR="005160C2" w:rsidRPr="004D272B">
        <w:rPr>
          <w:color w:val="auto"/>
        </w:rPr>
        <w:t>enja (</w:t>
      </w:r>
      <w:r w:rsidR="001D4C51" w:rsidRPr="004D272B">
        <w:rPr>
          <w:color w:val="auto"/>
        </w:rPr>
        <w:t>p</w:t>
      </w:r>
      <w:r w:rsidR="005160C2" w:rsidRPr="004D272B">
        <w:rPr>
          <w:color w:val="auto"/>
        </w:rPr>
        <w:t>reporu</w:t>
      </w:r>
      <w:r w:rsidR="00274E76" w:rsidRPr="004D272B">
        <w:rPr>
          <w:rFonts w:ascii="Calibri" w:hAnsi="Calibri" w:cs="Calibri"/>
          <w:color w:val="auto"/>
        </w:rPr>
        <w:t>č</w:t>
      </w:r>
      <w:r w:rsidR="005160C2" w:rsidRPr="004D272B">
        <w:rPr>
          <w:color w:val="auto"/>
        </w:rPr>
        <w:t>ena vrijednost je U</w:t>
      </w:r>
      <w:r w:rsidR="005160C2" w:rsidRPr="004D272B">
        <w:rPr>
          <w:color w:val="auto"/>
          <w:vertAlign w:val="subscript"/>
        </w:rPr>
        <w:t>blok</w:t>
      </w:r>
      <w:r w:rsidR="005160C2" w:rsidRPr="004D272B">
        <w:rPr>
          <w:color w:val="auto"/>
        </w:rPr>
        <w:t>=0</w:t>
      </w:r>
      <w:r w:rsidR="0025424B" w:rsidRPr="004D272B">
        <w:rPr>
          <w:color w:val="auto"/>
        </w:rPr>
        <w:t>,</w:t>
      </w:r>
      <w:r w:rsidR="005160C2" w:rsidRPr="004D272B">
        <w:rPr>
          <w:color w:val="auto"/>
        </w:rPr>
        <w:t>7U</w:t>
      </w:r>
      <w:r w:rsidR="005160C2" w:rsidRPr="004D272B">
        <w:rPr>
          <w:color w:val="auto"/>
          <w:vertAlign w:val="subscript"/>
        </w:rPr>
        <w:t>n</w:t>
      </w:r>
      <w:r w:rsidR="005160C2" w:rsidRPr="004D272B">
        <w:rPr>
          <w:color w:val="auto"/>
        </w:rPr>
        <w:t>). Blokiranje zna</w:t>
      </w:r>
      <w:r w:rsidR="00274E76" w:rsidRPr="004D272B">
        <w:rPr>
          <w:rFonts w:ascii="Calibri" w:hAnsi="Calibri" w:cs="Calibri"/>
          <w:color w:val="auto"/>
        </w:rPr>
        <w:t>č</w:t>
      </w:r>
      <w:r w:rsidR="005160C2" w:rsidRPr="004D272B">
        <w:rPr>
          <w:color w:val="auto"/>
        </w:rPr>
        <w:t>i nastavak priklju</w:t>
      </w:r>
      <w:r w:rsidR="00274E76" w:rsidRPr="004D272B">
        <w:rPr>
          <w:rFonts w:ascii="Calibri" w:hAnsi="Calibri" w:cs="Calibri"/>
          <w:color w:val="auto"/>
        </w:rPr>
        <w:t>č</w:t>
      </w:r>
      <w:r w:rsidR="005160C2" w:rsidRPr="004D272B">
        <w:rPr>
          <w:color w:val="auto"/>
        </w:rPr>
        <w:t>enosti na mre</w:t>
      </w:r>
      <w:r w:rsidR="007F35B7" w:rsidRPr="004D272B">
        <w:rPr>
          <w:rFonts w:cs="Aptos"/>
          <w:color w:val="auto"/>
        </w:rPr>
        <w:t>ž</w:t>
      </w:r>
      <w:r w:rsidR="005160C2" w:rsidRPr="004D272B">
        <w:rPr>
          <w:color w:val="auto"/>
        </w:rPr>
        <w:t xml:space="preserve">u bez doprinosa aktivne i reaktivne snage u </w:t>
      </w:r>
      <w:r w:rsidR="0087420D" w:rsidRPr="004D272B">
        <w:rPr>
          <w:color w:val="auto"/>
        </w:rPr>
        <w:t>što kra</w:t>
      </w:r>
      <w:r w:rsidR="00274E76" w:rsidRPr="004D272B">
        <w:rPr>
          <w:rFonts w:ascii="Calibri" w:hAnsi="Calibri" w:cs="Calibri"/>
          <w:color w:val="auto"/>
        </w:rPr>
        <w:t>ć</w:t>
      </w:r>
      <w:r w:rsidR="0087420D" w:rsidRPr="004D272B">
        <w:rPr>
          <w:color w:val="auto"/>
        </w:rPr>
        <w:t>em periodu</w:t>
      </w:r>
      <w:r w:rsidR="005160C2" w:rsidRPr="004D272B">
        <w:rPr>
          <w:color w:val="auto"/>
        </w:rPr>
        <w:t>.</w:t>
      </w:r>
    </w:p>
    <w:p w14:paraId="099F19AA" w14:textId="5D7A6613" w:rsidR="005160C2" w:rsidRPr="004D272B" w:rsidRDefault="00076E37" w:rsidP="004D272B">
      <w:pPr>
        <w:pStyle w:val="ListParagraph"/>
        <w:numPr>
          <w:ilvl w:val="4"/>
          <w:numId w:val="111"/>
        </w:numPr>
        <w:rPr>
          <w:color w:val="auto"/>
        </w:rPr>
      </w:pPr>
      <w:r w:rsidRPr="004D272B">
        <w:rPr>
          <w:color w:val="auto"/>
        </w:rPr>
        <w:t>V</w:t>
      </w:r>
      <w:r w:rsidR="005160C2" w:rsidRPr="004D272B">
        <w:rPr>
          <w:color w:val="auto"/>
        </w:rPr>
        <w:t xml:space="preserve">lasnik HVDC sistema </w:t>
      </w:r>
      <w:r w:rsidR="00274E76" w:rsidRPr="004D272B">
        <w:rPr>
          <w:rFonts w:ascii="Calibri" w:hAnsi="Calibri" w:cs="Calibri"/>
          <w:color w:val="auto"/>
        </w:rPr>
        <w:t>ć</w:t>
      </w:r>
      <w:r w:rsidR="005160C2" w:rsidRPr="004D272B">
        <w:rPr>
          <w:color w:val="auto"/>
        </w:rPr>
        <w:t>e podesiti podnaponsku za</w:t>
      </w:r>
      <w:r w:rsidR="005160C2" w:rsidRPr="004D272B">
        <w:rPr>
          <w:rFonts w:cs="Aptos"/>
          <w:color w:val="auto"/>
        </w:rPr>
        <w:t>š</w:t>
      </w:r>
      <w:r w:rsidR="005160C2" w:rsidRPr="004D272B">
        <w:rPr>
          <w:color w:val="auto"/>
        </w:rPr>
        <w:t>titu na najve</w:t>
      </w:r>
      <w:r w:rsidR="00274E76" w:rsidRPr="004D272B">
        <w:rPr>
          <w:rFonts w:ascii="Calibri" w:hAnsi="Calibri" w:cs="Calibri"/>
          <w:color w:val="auto"/>
        </w:rPr>
        <w:t>ć</w:t>
      </w:r>
      <w:r w:rsidR="005160C2" w:rsidRPr="004D272B">
        <w:rPr>
          <w:color w:val="auto"/>
        </w:rPr>
        <w:t>e mogu</w:t>
      </w:r>
      <w:r w:rsidR="00274E76" w:rsidRPr="004D272B">
        <w:rPr>
          <w:rFonts w:ascii="Calibri" w:hAnsi="Calibri" w:cs="Calibri"/>
          <w:color w:val="auto"/>
        </w:rPr>
        <w:t>ć</w:t>
      </w:r>
      <w:r w:rsidR="005160C2" w:rsidRPr="004D272B">
        <w:rPr>
          <w:color w:val="auto"/>
        </w:rPr>
        <w:t>e tehni</w:t>
      </w:r>
      <w:r w:rsidR="00274E76" w:rsidRPr="004D272B">
        <w:rPr>
          <w:rFonts w:ascii="Calibri" w:hAnsi="Calibri" w:cs="Calibri"/>
          <w:color w:val="auto"/>
        </w:rPr>
        <w:t>č</w:t>
      </w:r>
      <w:r w:rsidR="005160C2" w:rsidRPr="004D272B">
        <w:rPr>
          <w:color w:val="auto"/>
        </w:rPr>
        <w:t xml:space="preserve">ke </w:t>
      </w:r>
      <w:r w:rsidR="00773DBE" w:rsidRPr="004D272B">
        <w:rPr>
          <w:color w:val="auto"/>
        </w:rPr>
        <w:t>mogu</w:t>
      </w:r>
      <w:r w:rsidR="00274E76" w:rsidRPr="004D272B">
        <w:rPr>
          <w:rFonts w:ascii="Calibri" w:hAnsi="Calibri" w:cs="Calibri"/>
          <w:color w:val="auto"/>
        </w:rPr>
        <w:t>ć</w:t>
      </w:r>
      <w:r w:rsidR="00773DBE" w:rsidRPr="004D272B">
        <w:rPr>
          <w:color w:val="auto"/>
        </w:rPr>
        <w:t xml:space="preserve">nosti </w:t>
      </w:r>
      <w:r w:rsidR="005160C2" w:rsidRPr="004D272B">
        <w:rPr>
          <w:color w:val="auto"/>
        </w:rPr>
        <w:t>pretvara</w:t>
      </w:r>
      <w:r w:rsidR="00274E76" w:rsidRPr="004D272B">
        <w:rPr>
          <w:rFonts w:ascii="Calibri" w:hAnsi="Calibri" w:cs="Calibri"/>
          <w:color w:val="auto"/>
        </w:rPr>
        <w:t>č</w:t>
      </w:r>
      <w:r w:rsidR="005160C2" w:rsidRPr="004D272B">
        <w:rPr>
          <w:color w:val="auto"/>
        </w:rPr>
        <w:t>ke stanice</w:t>
      </w:r>
      <w:r w:rsidR="0095127D" w:rsidRPr="004D272B">
        <w:rPr>
          <w:color w:val="auto"/>
        </w:rPr>
        <w:t xml:space="preserve"> HVDC</w:t>
      </w:r>
      <w:r w:rsidR="005160C2" w:rsidRPr="004D272B">
        <w:rPr>
          <w:color w:val="auto"/>
        </w:rPr>
        <w:t>.</w:t>
      </w:r>
    </w:p>
    <w:p w14:paraId="47B9F93A" w14:textId="5FD6A3D8" w:rsidR="005160C2" w:rsidRPr="004D272B" w:rsidRDefault="005160C2" w:rsidP="004D272B">
      <w:pPr>
        <w:pStyle w:val="ListParagraph"/>
        <w:numPr>
          <w:ilvl w:val="4"/>
          <w:numId w:val="111"/>
        </w:numPr>
        <w:rPr>
          <w:color w:val="auto"/>
        </w:rPr>
      </w:pPr>
      <w:r w:rsidRPr="004D272B">
        <w:rPr>
          <w:color w:val="auto"/>
        </w:rPr>
        <w:t>Sposobnosti prolaska kroz stanje kvara u slu</w:t>
      </w:r>
      <w:r w:rsidR="00274E76" w:rsidRPr="004D272B">
        <w:rPr>
          <w:rFonts w:ascii="Calibri" w:hAnsi="Calibri" w:cs="Calibri"/>
          <w:color w:val="auto"/>
        </w:rPr>
        <w:t>č</w:t>
      </w:r>
      <w:r w:rsidRPr="004D272B">
        <w:rPr>
          <w:color w:val="auto"/>
        </w:rPr>
        <w:t>aju asimetri</w:t>
      </w:r>
      <w:r w:rsidR="00274E76" w:rsidRPr="004D272B">
        <w:rPr>
          <w:rFonts w:ascii="Calibri" w:hAnsi="Calibri" w:cs="Calibri"/>
          <w:color w:val="auto"/>
        </w:rPr>
        <w:t>č</w:t>
      </w:r>
      <w:r w:rsidRPr="004D272B">
        <w:rPr>
          <w:color w:val="auto"/>
        </w:rPr>
        <w:t xml:space="preserve">nih kvarova </w:t>
      </w:r>
      <w:r w:rsidR="00076E37" w:rsidRPr="004D272B">
        <w:rPr>
          <w:color w:val="auto"/>
        </w:rPr>
        <w:t>mora biti u skladu s prethodnom ta</w:t>
      </w:r>
      <w:r w:rsidR="00274E76" w:rsidRPr="004D272B">
        <w:rPr>
          <w:rFonts w:ascii="Calibri" w:hAnsi="Calibri" w:cs="Calibri"/>
          <w:color w:val="auto"/>
        </w:rPr>
        <w:t>č</w:t>
      </w:r>
      <w:r w:rsidR="00076E37" w:rsidRPr="004D272B">
        <w:rPr>
          <w:color w:val="auto"/>
        </w:rPr>
        <w:t>kom</w:t>
      </w:r>
      <w:r w:rsidRPr="004D272B">
        <w:rPr>
          <w:color w:val="auto"/>
        </w:rPr>
        <w:t>.</w:t>
      </w:r>
      <w:r w:rsidR="0095127D" w:rsidRPr="004D272B">
        <w:rPr>
          <w:color w:val="auto"/>
        </w:rPr>
        <w:t xml:space="preserve"> </w:t>
      </w:r>
    </w:p>
    <w:p w14:paraId="27E3CBE6" w14:textId="77777777" w:rsidR="0095127D" w:rsidRPr="004D272B" w:rsidRDefault="0095127D" w:rsidP="0022325C">
      <w:pPr>
        <w:ind w:left="454"/>
        <w:rPr>
          <w:lang w:val="bs-Latn-BA"/>
        </w:rPr>
      </w:pPr>
    </w:p>
    <w:p w14:paraId="12613661" w14:textId="77777777" w:rsidR="0095127D" w:rsidRPr="004D272B" w:rsidRDefault="0095127D" w:rsidP="0022325C">
      <w:pPr>
        <w:ind w:left="454"/>
        <w:rPr>
          <w:lang w:val="bs-Latn-BA"/>
        </w:rPr>
      </w:pPr>
    </w:p>
    <w:p w14:paraId="08589FC4" w14:textId="77777777" w:rsidR="00076E37" w:rsidRPr="004D272B" w:rsidRDefault="00076E37" w:rsidP="005A3B8A">
      <w:pPr>
        <w:pStyle w:val="Heading4"/>
      </w:pPr>
      <w:r w:rsidRPr="004D272B">
        <w:rPr>
          <w:w w:val="90"/>
        </w:rPr>
        <w:t>Uspostava aktivne snage poslije kvara</w:t>
      </w:r>
    </w:p>
    <w:p w14:paraId="562FAD92" w14:textId="43585534" w:rsidR="00076E37" w:rsidRPr="004D272B" w:rsidRDefault="00076E37" w:rsidP="004D272B">
      <w:pPr>
        <w:pStyle w:val="ListParagraph"/>
        <w:numPr>
          <w:ilvl w:val="4"/>
          <w:numId w:val="113"/>
        </w:numPr>
        <w:rPr>
          <w:color w:val="auto"/>
        </w:rPr>
      </w:pPr>
      <w:r w:rsidRPr="004D272B">
        <w:rPr>
          <w:color w:val="auto"/>
        </w:rPr>
        <w:lastRenderedPageBreak/>
        <w:t>HVDC sistem mora biti u stanju da</w:t>
      </w:r>
      <w:r w:rsidR="002611D8" w:rsidRPr="004D272B">
        <w:rPr>
          <w:color w:val="auto"/>
        </w:rPr>
        <w:t xml:space="preserve"> u roku od 200 ms</w:t>
      </w:r>
      <w:r w:rsidR="00A60783" w:rsidRPr="004D272B">
        <w:rPr>
          <w:color w:val="auto"/>
          <w:lang w:val="sr-Cyrl-RS"/>
        </w:rPr>
        <w:t>,</w:t>
      </w:r>
      <w:r w:rsidR="002611D8" w:rsidRPr="004D272B">
        <w:rPr>
          <w:color w:val="auto"/>
        </w:rPr>
        <w:t xml:space="preserve"> nakon </w:t>
      </w:r>
      <w:r w:rsidR="00A60783" w:rsidRPr="004D272B">
        <w:rPr>
          <w:color w:val="auto"/>
          <w:lang w:val="hr-HR"/>
        </w:rPr>
        <w:t>otklanjanja</w:t>
      </w:r>
      <w:r w:rsidR="002611D8" w:rsidRPr="004D272B">
        <w:rPr>
          <w:color w:val="auto"/>
        </w:rPr>
        <w:t xml:space="preserve"> kvara</w:t>
      </w:r>
      <w:r w:rsidR="00A60783" w:rsidRPr="004D272B">
        <w:rPr>
          <w:color w:val="auto"/>
          <w:lang w:val="sr-Cyrl-RS"/>
        </w:rPr>
        <w:t>,</w:t>
      </w:r>
      <w:r w:rsidRPr="004D272B">
        <w:rPr>
          <w:color w:val="auto"/>
        </w:rPr>
        <w:t xml:space="preserve"> ponovo uspostavi aktivnu snagu koja je bila prije kvara.</w:t>
      </w:r>
    </w:p>
    <w:p w14:paraId="3530ADAD" w14:textId="77777777" w:rsidR="00076E37" w:rsidRPr="004D272B" w:rsidRDefault="00076E37" w:rsidP="005751BF">
      <w:pPr>
        <w:pStyle w:val="Heading3"/>
      </w:pPr>
      <w:bookmarkStart w:id="328" w:name="_Toc163201837"/>
      <w:r w:rsidRPr="004D272B">
        <w:t>Zahtjevi u pogledu regulacije</w:t>
      </w:r>
      <w:bookmarkEnd w:id="328"/>
    </w:p>
    <w:p w14:paraId="135E6F21" w14:textId="05B86419" w:rsidR="00076E37" w:rsidRPr="004D272B" w:rsidRDefault="00076E37" w:rsidP="005A3B8A">
      <w:pPr>
        <w:pStyle w:val="Heading4"/>
      </w:pPr>
      <w:r w:rsidRPr="004D272B">
        <w:rPr>
          <w:w w:val="90"/>
        </w:rPr>
        <w:t>Stavljanje pod napon i sinhronizacija pretvara</w:t>
      </w:r>
      <w:r w:rsidR="00274E76" w:rsidRPr="004D272B">
        <w:rPr>
          <w:w w:val="90"/>
        </w:rPr>
        <w:t>č</w:t>
      </w:r>
      <w:r w:rsidRPr="004D272B">
        <w:rPr>
          <w:w w:val="90"/>
        </w:rPr>
        <w:t>kih stanica</w:t>
      </w:r>
      <w:r w:rsidR="002611D8" w:rsidRPr="004D272B">
        <w:rPr>
          <w:w w:val="90"/>
        </w:rPr>
        <w:t xml:space="preserve"> HVDC</w:t>
      </w:r>
    </w:p>
    <w:p w14:paraId="4EB30CAB" w14:textId="1F564D67" w:rsidR="00076E37" w:rsidRPr="004D272B" w:rsidRDefault="00076E37" w:rsidP="004D272B">
      <w:pPr>
        <w:pStyle w:val="ListParagraph"/>
        <w:rPr>
          <w:color w:val="auto"/>
        </w:rPr>
      </w:pPr>
      <w:r w:rsidRPr="004D272B">
        <w:rPr>
          <w:color w:val="auto"/>
        </w:rPr>
        <w:t>Tokom</w:t>
      </w:r>
      <w:r w:rsidRPr="004D272B">
        <w:rPr>
          <w:color w:val="auto"/>
          <w:spacing w:val="-5"/>
        </w:rPr>
        <w:t xml:space="preserve"> </w:t>
      </w:r>
      <w:r w:rsidRPr="004D272B">
        <w:rPr>
          <w:color w:val="auto"/>
        </w:rPr>
        <w:t>stavljanja</w:t>
      </w:r>
      <w:r w:rsidRPr="004D272B">
        <w:rPr>
          <w:color w:val="auto"/>
          <w:spacing w:val="-4"/>
        </w:rPr>
        <w:t xml:space="preserve"> </w:t>
      </w:r>
      <w:r w:rsidRPr="004D272B">
        <w:rPr>
          <w:color w:val="auto"/>
        </w:rPr>
        <w:t>pod</w:t>
      </w:r>
      <w:r w:rsidRPr="004D272B">
        <w:rPr>
          <w:color w:val="auto"/>
          <w:spacing w:val="-5"/>
        </w:rPr>
        <w:t xml:space="preserve"> </w:t>
      </w:r>
      <w:r w:rsidRPr="004D272B">
        <w:rPr>
          <w:color w:val="auto"/>
        </w:rPr>
        <w:t>napon</w:t>
      </w:r>
      <w:r w:rsidRPr="004D272B">
        <w:rPr>
          <w:color w:val="auto"/>
          <w:spacing w:val="-4"/>
        </w:rPr>
        <w:t xml:space="preserve"> </w:t>
      </w:r>
      <w:r w:rsidRPr="004D272B">
        <w:rPr>
          <w:color w:val="auto"/>
        </w:rPr>
        <w:t>ili</w:t>
      </w:r>
      <w:r w:rsidRPr="004D272B">
        <w:rPr>
          <w:color w:val="auto"/>
          <w:spacing w:val="-5"/>
        </w:rPr>
        <w:t xml:space="preserve"> </w:t>
      </w:r>
      <w:r w:rsidRPr="004D272B">
        <w:rPr>
          <w:color w:val="auto"/>
        </w:rPr>
        <w:t>sinhronizacije</w:t>
      </w:r>
      <w:r w:rsidRPr="004D272B">
        <w:rPr>
          <w:color w:val="auto"/>
          <w:spacing w:val="-4"/>
        </w:rPr>
        <w:t xml:space="preserve"> </w:t>
      </w:r>
      <w:r w:rsidRPr="004D272B">
        <w:rPr>
          <w:color w:val="auto"/>
        </w:rPr>
        <w:t>HVDC</w:t>
      </w:r>
      <w:r w:rsidRPr="004D272B">
        <w:rPr>
          <w:color w:val="auto"/>
          <w:spacing w:val="-6"/>
        </w:rPr>
        <w:t xml:space="preserve"> </w:t>
      </w:r>
      <w:r w:rsidR="0004393A" w:rsidRPr="004D272B">
        <w:rPr>
          <w:color w:val="auto"/>
        </w:rPr>
        <w:t>sistema</w:t>
      </w:r>
      <w:r w:rsidRPr="004D272B">
        <w:rPr>
          <w:color w:val="auto"/>
          <w:spacing w:val="-6"/>
        </w:rPr>
        <w:t xml:space="preserve"> </w:t>
      </w:r>
      <w:r w:rsidRPr="004D272B">
        <w:rPr>
          <w:color w:val="auto"/>
        </w:rPr>
        <w:t>s</w:t>
      </w:r>
      <w:r w:rsidRPr="004D272B">
        <w:rPr>
          <w:color w:val="auto"/>
          <w:spacing w:val="-5"/>
        </w:rPr>
        <w:t xml:space="preserve"> </w:t>
      </w:r>
      <w:r w:rsidRPr="004D272B">
        <w:rPr>
          <w:color w:val="auto"/>
        </w:rPr>
        <w:t>mre</w:t>
      </w:r>
      <w:r w:rsidR="007F35B7" w:rsidRPr="004D272B">
        <w:rPr>
          <w:color w:val="auto"/>
        </w:rPr>
        <w:t>ž</w:t>
      </w:r>
      <w:r w:rsidRPr="004D272B">
        <w:rPr>
          <w:color w:val="auto"/>
        </w:rPr>
        <w:t>om</w:t>
      </w:r>
      <w:r w:rsidRPr="004D272B">
        <w:rPr>
          <w:color w:val="auto"/>
          <w:spacing w:val="-6"/>
        </w:rPr>
        <w:t xml:space="preserve"> </w:t>
      </w:r>
      <w:r w:rsidRPr="004D272B">
        <w:rPr>
          <w:color w:val="auto"/>
        </w:rPr>
        <w:t>izmjeni</w:t>
      </w:r>
      <w:r w:rsidR="00274E76" w:rsidRPr="004D272B">
        <w:rPr>
          <w:rFonts w:ascii="Calibri" w:hAnsi="Calibri" w:cs="Calibri"/>
          <w:color w:val="auto"/>
        </w:rPr>
        <w:t>č</w:t>
      </w:r>
      <w:r w:rsidRPr="004D272B">
        <w:rPr>
          <w:color w:val="auto"/>
        </w:rPr>
        <w:t>ne</w:t>
      </w:r>
      <w:r w:rsidRPr="004D272B">
        <w:rPr>
          <w:color w:val="auto"/>
          <w:spacing w:val="-6"/>
        </w:rPr>
        <w:t xml:space="preserve"> </w:t>
      </w:r>
      <w:r w:rsidRPr="004D272B">
        <w:rPr>
          <w:color w:val="auto"/>
        </w:rPr>
        <w:t>struje</w:t>
      </w:r>
      <w:r w:rsidRPr="004D272B">
        <w:rPr>
          <w:color w:val="auto"/>
          <w:spacing w:val="-5"/>
        </w:rPr>
        <w:t xml:space="preserve"> </w:t>
      </w:r>
      <w:r w:rsidRPr="004D272B">
        <w:rPr>
          <w:color w:val="auto"/>
        </w:rPr>
        <w:t>ili</w:t>
      </w:r>
      <w:r w:rsidRPr="004D272B">
        <w:rPr>
          <w:color w:val="auto"/>
          <w:spacing w:val="-6"/>
        </w:rPr>
        <w:t xml:space="preserve"> </w:t>
      </w:r>
      <w:r w:rsidRPr="004D272B">
        <w:rPr>
          <w:color w:val="auto"/>
        </w:rPr>
        <w:t>tokom</w:t>
      </w:r>
      <w:r w:rsidRPr="004D272B">
        <w:rPr>
          <w:color w:val="auto"/>
          <w:spacing w:val="-6"/>
        </w:rPr>
        <w:t xml:space="preserve"> </w:t>
      </w:r>
      <w:r w:rsidRPr="004D272B">
        <w:rPr>
          <w:color w:val="auto"/>
        </w:rPr>
        <w:t>povezanosti</w:t>
      </w:r>
      <w:r w:rsidRPr="004D272B">
        <w:rPr>
          <w:color w:val="auto"/>
          <w:spacing w:val="-6"/>
        </w:rPr>
        <w:t xml:space="preserve"> </w:t>
      </w:r>
      <w:r w:rsidRPr="004D272B">
        <w:rPr>
          <w:color w:val="auto"/>
        </w:rPr>
        <w:t>pretvara</w:t>
      </w:r>
      <w:r w:rsidR="00274E76" w:rsidRPr="004D272B">
        <w:rPr>
          <w:rFonts w:ascii="Calibri" w:hAnsi="Calibri" w:cs="Calibri"/>
          <w:color w:val="auto"/>
        </w:rPr>
        <w:t>č</w:t>
      </w:r>
      <w:r w:rsidRPr="004D272B">
        <w:rPr>
          <w:color w:val="auto"/>
        </w:rPr>
        <w:t>ke</w:t>
      </w:r>
      <w:r w:rsidRPr="004D272B">
        <w:rPr>
          <w:color w:val="auto"/>
          <w:spacing w:val="-7"/>
        </w:rPr>
        <w:t xml:space="preserve"> </w:t>
      </w:r>
      <w:r w:rsidRPr="004D272B">
        <w:rPr>
          <w:color w:val="auto"/>
        </w:rPr>
        <w:t>stanice</w:t>
      </w:r>
      <w:r w:rsidRPr="004D272B">
        <w:rPr>
          <w:color w:val="auto"/>
          <w:spacing w:val="-6"/>
        </w:rPr>
        <w:t xml:space="preserve"> </w:t>
      </w:r>
      <w:r w:rsidR="006C4FB5" w:rsidRPr="004D272B">
        <w:rPr>
          <w:color w:val="auto"/>
        </w:rPr>
        <w:t>HVDC</w:t>
      </w:r>
      <w:r w:rsidR="006C4FB5" w:rsidRPr="004D272B">
        <w:rPr>
          <w:color w:val="auto"/>
          <w:spacing w:val="-5"/>
        </w:rPr>
        <w:t xml:space="preserve"> </w:t>
      </w:r>
      <w:r w:rsidRPr="004D272B">
        <w:rPr>
          <w:color w:val="auto"/>
        </w:rPr>
        <w:t>pod</w:t>
      </w:r>
      <w:r w:rsidRPr="004D272B">
        <w:rPr>
          <w:color w:val="auto"/>
          <w:spacing w:val="-5"/>
        </w:rPr>
        <w:t xml:space="preserve"> </w:t>
      </w:r>
      <w:r w:rsidRPr="004D272B">
        <w:rPr>
          <w:color w:val="auto"/>
        </w:rPr>
        <w:t>naponom</w:t>
      </w:r>
      <w:r w:rsidRPr="004D272B">
        <w:rPr>
          <w:color w:val="auto"/>
          <w:spacing w:val="-6"/>
        </w:rPr>
        <w:t xml:space="preserve"> </w:t>
      </w:r>
      <w:r w:rsidRPr="004D272B">
        <w:rPr>
          <w:color w:val="auto"/>
        </w:rPr>
        <w:t>s</w:t>
      </w:r>
      <w:r w:rsidRPr="004D272B">
        <w:rPr>
          <w:color w:val="auto"/>
          <w:spacing w:val="-6"/>
        </w:rPr>
        <w:t xml:space="preserve"> </w:t>
      </w:r>
      <w:r w:rsidRPr="004D272B">
        <w:rPr>
          <w:color w:val="auto"/>
        </w:rPr>
        <w:t>HVDC</w:t>
      </w:r>
      <w:r w:rsidRPr="004D272B">
        <w:rPr>
          <w:color w:val="auto"/>
          <w:spacing w:val="-5"/>
        </w:rPr>
        <w:t xml:space="preserve"> </w:t>
      </w:r>
      <w:r w:rsidRPr="004D272B">
        <w:rPr>
          <w:color w:val="auto"/>
        </w:rPr>
        <w:t>sistemom, pretvara</w:t>
      </w:r>
      <w:r w:rsidR="00274E76" w:rsidRPr="004D272B">
        <w:rPr>
          <w:rFonts w:ascii="Calibri" w:hAnsi="Calibri" w:cs="Calibri"/>
          <w:color w:val="auto"/>
        </w:rPr>
        <w:t>č</w:t>
      </w:r>
      <w:r w:rsidRPr="004D272B">
        <w:rPr>
          <w:color w:val="auto"/>
        </w:rPr>
        <w:t>ka</w:t>
      </w:r>
      <w:r w:rsidRPr="004D272B">
        <w:rPr>
          <w:color w:val="auto"/>
          <w:spacing w:val="-15"/>
        </w:rPr>
        <w:t xml:space="preserve"> </w:t>
      </w:r>
      <w:r w:rsidRPr="004D272B">
        <w:rPr>
          <w:color w:val="auto"/>
        </w:rPr>
        <w:t>stanica</w:t>
      </w:r>
      <w:r w:rsidRPr="004D272B">
        <w:rPr>
          <w:color w:val="auto"/>
          <w:spacing w:val="-15"/>
        </w:rPr>
        <w:t xml:space="preserve"> </w:t>
      </w:r>
      <w:r w:rsidR="00AB3638" w:rsidRPr="004D272B">
        <w:rPr>
          <w:color w:val="auto"/>
        </w:rPr>
        <w:t xml:space="preserve">HVDC </w:t>
      </w:r>
      <w:r w:rsidRPr="004D272B">
        <w:rPr>
          <w:color w:val="auto"/>
        </w:rPr>
        <w:t>mora</w:t>
      </w:r>
      <w:r w:rsidRPr="004D272B">
        <w:rPr>
          <w:color w:val="auto"/>
          <w:spacing w:val="-15"/>
        </w:rPr>
        <w:t xml:space="preserve"> </w:t>
      </w:r>
      <w:r w:rsidRPr="004D272B">
        <w:rPr>
          <w:color w:val="auto"/>
        </w:rPr>
        <w:t>imati</w:t>
      </w:r>
      <w:r w:rsidRPr="004D272B">
        <w:rPr>
          <w:color w:val="auto"/>
          <w:spacing w:val="-15"/>
        </w:rPr>
        <w:t xml:space="preserve"> </w:t>
      </w:r>
      <w:r w:rsidRPr="004D272B">
        <w:rPr>
          <w:color w:val="auto"/>
        </w:rPr>
        <w:t>sposobnost</w:t>
      </w:r>
      <w:r w:rsidRPr="004D272B">
        <w:rPr>
          <w:color w:val="auto"/>
          <w:spacing w:val="-16"/>
        </w:rPr>
        <w:t xml:space="preserve"> </w:t>
      </w:r>
      <w:r w:rsidRPr="004D272B">
        <w:rPr>
          <w:color w:val="auto"/>
        </w:rPr>
        <w:t>ograni</w:t>
      </w:r>
      <w:r w:rsidR="00274E76" w:rsidRPr="004D272B">
        <w:rPr>
          <w:rFonts w:ascii="Calibri" w:hAnsi="Calibri" w:cs="Calibri"/>
          <w:color w:val="auto"/>
        </w:rPr>
        <w:t>č</w:t>
      </w:r>
      <w:r w:rsidRPr="004D272B">
        <w:rPr>
          <w:color w:val="auto"/>
        </w:rPr>
        <w:t>enja</w:t>
      </w:r>
      <w:r w:rsidRPr="004D272B">
        <w:rPr>
          <w:color w:val="auto"/>
          <w:spacing w:val="-16"/>
        </w:rPr>
        <w:t xml:space="preserve"> </w:t>
      </w:r>
      <w:r w:rsidRPr="004D272B">
        <w:rPr>
          <w:color w:val="auto"/>
        </w:rPr>
        <w:t>promjene</w:t>
      </w:r>
      <w:r w:rsidRPr="004D272B">
        <w:rPr>
          <w:color w:val="auto"/>
          <w:spacing w:val="-16"/>
        </w:rPr>
        <w:t xml:space="preserve"> </w:t>
      </w:r>
      <w:r w:rsidRPr="004D272B">
        <w:rPr>
          <w:color w:val="auto"/>
        </w:rPr>
        <w:t>napona</w:t>
      </w:r>
      <w:r w:rsidRPr="004D272B">
        <w:rPr>
          <w:color w:val="auto"/>
          <w:spacing w:val="-15"/>
        </w:rPr>
        <w:t xml:space="preserve"> </w:t>
      </w:r>
      <w:r w:rsidRPr="004D272B">
        <w:rPr>
          <w:color w:val="auto"/>
        </w:rPr>
        <w:t>u</w:t>
      </w:r>
      <w:r w:rsidRPr="004D272B">
        <w:rPr>
          <w:color w:val="auto"/>
          <w:spacing w:val="-16"/>
        </w:rPr>
        <w:t xml:space="preserve"> </w:t>
      </w:r>
      <w:r w:rsidRPr="004D272B">
        <w:rPr>
          <w:color w:val="auto"/>
        </w:rPr>
        <w:t>stacionarnom</w:t>
      </w:r>
      <w:r w:rsidRPr="004D272B">
        <w:rPr>
          <w:color w:val="auto"/>
          <w:spacing w:val="-14"/>
        </w:rPr>
        <w:t xml:space="preserve"> </w:t>
      </w:r>
      <w:r w:rsidRPr="004D272B">
        <w:rPr>
          <w:color w:val="auto"/>
        </w:rPr>
        <w:t>stanju do 5% napona prije sinhronizacije</w:t>
      </w:r>
      <w:r w:rsidRPr="004D272B">
        <w:rPr>
          <w:color w:val="auto"/>
          <w:w w:val="90"/>
        </w:rPr>
        <w:t xml:space="preserve">. NOSBiH </w:t>
      </w:r>
      <w:r w:rsidR="00274E76" w:rsidRPr="004D272B">
        <w:rPr>
          <w:rFonts w:ascii="Calibri" w:hAnsi="Calibri" w:cs="Calibri"/>
          <w:color w:val="auto"/>
          <w:w w:val="90"/>
        </w:rPr>
        <w:t>ć</w:t>
      </w:r>
      <w:r w:rsidRPr="004D272B">
        <w:rPr>
          <w:color w:val="auto"/>
          <w:w w:val="90"/>
        </w:rPr>
        <w:t>e odrediti maksimalnu veli</w:t>
      </w:r>
      <w:r w:rsidR="00274E76" w:rsidRPr="004D272B">
        <w:rPr>
          <w:rFonts w:ascii="Calibri" w:hAnsi="Calibri" w:cs="Calibri"/>
          <w:color w:val="auto"/>
          <w:w w:val="90"/>
        </w:rPr>
        <w:t>č</w:t>
      </w:r>
      <w:r w:rsidRPr="004D272B">
        <w:rPr>
          <w:color w:val="auto"/>
          <w:w w:val="90"/>
        </w:rPr>
        <w:t xml:space="preserve">inu, </w:t>
      </w:r>
      <w:r w:rsidRPr="004D272B">
        <w:rPr>
          <w:color w:val="auto"/>
        </w:rPr>
        <w:t>trajanje i mjerni interval tranzijentnih</w:t>
      </w:r>
      <w:r w:rsidRPr="004D272B">
        <w:rPr>
          <w:color w:val="auto"/>
          <w:spacing w:val="35"/>
        </w:rPr>
        <w:t xml:space="preserve"> </w:t>
      </w:r>
      <w:r w:rsidRPr="004D272B">
        <w:rPr>
          <w:color w:val="auto"/>
        </w:rPr>
        <w:t>napona u zavisnosti od tehni</w:t>
      </w:r>
      <w:r w:rsidR="00274E76" w:rsidRPr="004D272B">
        <w:rPr>
          <w:rFonts w:ascii="Calibri" w:hAnsi="Calibri" w:cs="Calibri"/>
          <w:color w:val="auto"/>
        </w:rPr>
        <w:t>č</w:t>
      </w:r>
      <w:r w:rsidRPr="004D272B">
        <w:rPr>
          <w:color w:val="auto"/>
        </w:rPr>
        <w:t>ke izvedbe HVDC sistema.</w:t>
      </w:r>
      <w:r w:rsidR="00AB3638" w:rsidRPr="004D272B">
        <w:rPr>
          <w:color w:val="auto"/>
        </w:rPr>
        <w:t xml:space="preserve"> </w:t>
      </w:r>
    </w:p>
    <w:p w14:paraId="39D338FB" w14:textId="68946824" w:rsidR="00076E37" w:rsidRPr="004D272B" w:rsidRDefault="00076E37" w:rsidP="005A3B8A">
      <w:pPr>
        <w:pStyle w:val="Heading4"/>
      </w:pPr>
      <w:r w:rsidRPr="004D272B">
        <w:rPr>
          <w:w w:val="90"/>
        </w:rPr>
        <w:t>Me</w:t>
      </w:r>
      <w:r w:rsidR="007F35B7" w:rsidRPr="004D272B">
        <w:rPr>
          <w:w w:val="90"/>
        </w:rPr>
        <w:t>đ</w:t>
      </w:r>
      <w:r w:rsidRPr="004D272B">
        <w:rPr>
          <w:w w:val="90"/>
        </w:rPr>
        <w:t>udjelovanje HVDC sistema ili drugih postrojenja i opreme</w:t>
      </w:r>
    </w:p>
    <w:p w14:paraId="19A08654" w14:textId="65B01621" w:rsidR="00076E37" w:rsidRPr="004D272B" w:rsidRDefault="00076E37" w:rsidP="004D272B">
      <w:pPr>
        <w:pStyle w:val="ListParagraph"/>
        <w:numPr>
          <w:ilvl w:val="4"/>
          <w:numId w:val="114"/>
        </w:numPr>
        <w:rPr>
          <w:color w:val="auto"/>
        </w:rPr>
      </w:pPr>
      <w:r w:rsidRPr="004D272B">
        <w:rPr>
          <w:color w:val="auto"/>
        </w:rPr>
        <w:t xml:space="preserve">Ukoliko </w:t>
      </w:r>
      <w:r w:rsidR="001D4C51" w:rsidRPr="004D272B">
        <w:rPr>
          <w:color w:val="auto"/>
        </w:rPr>
        <w:t xml:space="preserve">se </w:t>
      </w:r>
      <w:r w:rsidRPr="004D272B">
        <w:rPr>
          <w:color w:val="auto"/>
        </w:rPr>
        <w:t>nekoliko</w:t>
      </w:r>
      <w:r w:rsidRPr="004D272B">
        <w:rPr>
          <w:color w:val="auto"/>
          <w:spacing w:val="-14"/>
        </w:rPr>
        <w:t xml:space="preserve"> </w:t>
      </w:r>
      <w:r w:rsidRPr="004D272B">
        <w:rPr>
          <w:color w:val="auto"/>
        </w:rPr>
        <w:t>pretvara</w:t>
      </w:r>
      <w:r w:rsidR="00274E76" w:rsidRPr="004D272B">
        <w:rPr>
          <w:rFonts w:ascii="Calibri" w:hAnsi="Calibri" w:cs="Calibri"/>
          <w:color w:val="auto"/>
        </w:rPr>
        <w:t>č</w:t>
      </w:r>
      <w:r w:rsidRPr="004D272B">
        <w:rPr>
          <w:color w:val="auto"/>
        </w:rPr>
        <w:t>kih</w:t>
      </w:r>
      <w:r w:rsidRPr="004D272B">
        <w:rPr>
          <w:color w:val="auto"/>
          <w:spacing w:val="-15"/>
        </w:rPr>
        <w:t xml:space="preserve"> </w:t>
      </w:r>
      <w:r w:rsidRPr="004D272B">
        <w:rPr>
          <w:color w:val="auto"/>
        </w:rPr>
        <w:t>stanica</w:t>
      </w:r>
      <w:r w:rsidRPr="004D272B">
        <w:rPr>
          <w:color w:val="auto"/>
          <w:spacing w:val="-14"/>
        </w:rPr>
        <w:t xml:space="preserve"> </w:t>
      </w:r>
      <w:r w:rsidR="00AB3638" w:rsidRPr="004D272B">
        <w:rPr>
          <w:color w:val="auto"/>
        </w:rPr>
        <w:t xml:space="preserve">HVDC </w:t>
      </w:r>
      <w:r w:rsidRPr="004D272B">
        <w:rPr>
          <w:color w:val="auto"/>
        </w:rPr>
        <w:t>ili</w:t>
      </w:r>
      <w:r w:rsidRPr="004D272B">
        <w:rPr>
          <w:color w:val="auto"/>
          <w:spacing w:val="-15"/>
        </w:rPr>
        <w:t xml:space="preserve"> </w:t>
      </w:r>
      <w:r w:rsidRPr="004D272B">
        <w:rPr>
          <w:color w:val="auto"/>
        </w:rPr>
        <w:t>drugih</w:t>
      </w:r>
      <w:r w:rsidRPr="004D272B">
        <w:rPr>
          <w:color w:val="auto"/>
          <w:spacing w:val="-14"/>
        </w:rPr>
        <w:t xml:space="preserve"> </w:t>
      </w:r>
      <w:r w:rsidRPr="004D272B">
        <w:rPr>
          <w:color w:val="auto"/>
        </w:rPr>
        <w:t>postrojenja</w:t>
      </w:r>
      <w:r w:rsidRPr="004D272B">
        <w:rPr>
          <w:color w:val="auto"/>
          <w:spacing w:val="-15"/>
        </w:rPr>
        <w:t xml:space="preserve"> </w:t>
      </w:r>
      <w:r w:rsidRPr="004D272B">
        <w:rPr>
          <w:color w:val="auto"/>
        </w:rPr>
        <w:t>nalazi</w:t>
      </w:r>
      <w:r w:rsidRPr="004D272B">
        <w:rPr>
          <w:color w:val="auto"/>
          <w:spacing w:val="-15"/>
        </w:rPr>
        <w:t xml:space="preserve"> </w:t>
      </w:r>
      <w:r w:rsidRPr="004D272B">
        <w:rPr>
          <w:color w:val="auto"/>
        </w:rPr>
        <w:t>na</w:t>
      </w:r>
      <w:r w:rsidRPr="004D272B">
        <w:rPr>
          <w:color w:val="auto"/>
          <w:spacing w:val="-15"/>
        </w:rPr>
        <w:t xml:space="preserve"> </w:t>
      </w:r>
      <w:r w:rsidRPr="004D272B">
        <w:rPr>
          <w:color w:val="auto"/>
        </w:rPr>
        <w:t>malom</w:t>
      </w:r>
      <w:r w:rsidRPr="004D272B">
        <w:rPr>
          <w:color w:val="auto"/>
          <w:spacing w:val="-14"/>
        </w:rPr>
        <w:t xml:space="preserve"> </w:t>
      </w:r>
      <w:r w:rsidRPr="004D272B">
        <w:rPr>
          <w:color w:val="auto"/>
        </w:rPr>
        <w:t>elektri</w:t>
      </w:r>
      <w:r w:rsidR="00274E76" w:rsidRPr="004D272B">
        <w:rPr>
          <w:rFonts w:ascii="Calibri" w:hAnsi="Calibri" w:cs="Calibri"/>
          <w:color w:val="auto"/>
        </w:rPr>
        <w:t>č</w:t>
      </w:r>
      <w:r w:rsidRPr="004D272B">
        <w:rPr>
          <w:color w:val="auto"/>
        </w:rPr>
        <w:t>nom</w:t>
      </w:r>
      <w:r w:rsidRPr="004D272B">
        <w:rPr>
          <w:color w:val="auto"/>
          <w:spacing w:val="-14"/>
        </w:rPr>
        <w:t xml:space="preserve"> </w:t>
      </w:r>
      <w:r w:rsidRPr="004D272B">
        <w:rPr>
          <w:color w:val="auto"/>
        </w:rPr>
        <w:t>razmaku,</w:t>
      </w:r>
      <w:r w:rsidRPr="004D272B">
        <w:rPr>
          <w:color w:val="auto"/>
          <w:spacing w:val="-15"/>
        </w:rPr>
        <w:t xml:space="preserve"> </w:t>
      </w:r>
      <w:r w:rsidRPr="004D272B">
        <w:rPr>
          <w:color w:val="auto"/>
        </w:rPr>
        <w:t xml:space="preserve">NOSBiH </w:t>
      </w:r>
      <w:r w:rsidR="00274E76" w:rsidRPr="004D272B">
        <w:rPr>
          <w:rFonts w:ascii="Calibri" w:hAnsi="Calibri" w:cs="Calibri"/>
          <w:color w:val="auto"/>
        </w:rPr>
        <w:t>ć</w:t>
      </w:r>
      <w:r w:rsidRPr="004D272B">
        <w:rPr>
          <w:color w:val="auto"/>
        </w:rPr>
        <w:t xml:space="preserve">e, ako je potrebno, pokrenuti izradu studije kojim </w:t>
      </w:r>
      <w:r w:rsidR="00274E76" w:rsidRPr="004D272B">
        <w:rPr>
          <w:rFonts w:ascii="Calibri" w:hAnsi="Calibri" w:cs="Calibri"/>
          <w:color w:val="auto"/>
        </w:rPr>
        <w:t>ć</w:t>
      </w:r>
      <w:r w:rsidRPr="004D272B">
        <w:rPr>
          <w:color w:val="auto"/>
        </w:rPr>
        <w:t xml:space="preserve">e se utvrditi eventualni </w:t>
      </w:r>
      <w:r w:rsidRPr="004D272B">
        <w:rPr>
          <w:rFonts w:cs="Aptos"/>
          <w:color w:val="auto"/>
        </w:rPr>
        <w:t>š</w:t>
      </w:r>
      <w:r w:rsidRPr="004D272B">
        <w:rPr>
          <w:color w:val="auto"/>
        </w:rPr>
        <w:t xml:space="preserve">tetni uticaj </w:t>
      </w:r>
      <w:r w:rsidRPr="004D272B">
        <w:rPr>
          <w:color w:val="auto"/>
          <w:w w:val="90"/>
        </w:rPr>
        <w:t>me</w:t>
      </w:r>
      <w:r w:rsidR="007F35B7" w:rsidRPr="004D272B">
        <w:rPr>
          <w:rFonts w:ascii="Calibri" w:hAnsi="Calibri" w:cs="Calibri"/>
          <w:color w:val="auto"/>
          <w:w w:val="90"/>
        </w:rPr>
        <w:t>đ</w:t>
      </w:r>
      <w:r w:rsidRPr="004D272B">
        <w:rPr>
          <w:color w:val="auto"/>
          <w:w w:val="90"/>
        </w:rPr>
        <w:t xml:space="preserve">udjelovanja i odrediti mjere za </w:t>
      </w:r>
      <w:r w:rsidR="00AB3638" w:rsidRPr="004D272B">
        <w:rPr>
          <w:color w:val="auto"/>
          <w:w w:val="90"/>
        </w:rPr>
        <w:t xml:space="preserve">njegovo </w:t>
      </w:r>
      <w:r w:rsidRPr="004D272B">
        <w:rPr>
          <w:color w:val="auto"/>
          <w:w w:val="90"/>
        </w:rPr>
        <w:t>ubla</w:t>
      </w:r>
      <w:r w:rsidR="007F35B7" w:rsidRPr="004D272B">
        <w:rPr>
          <w:color w:val="auto"/>
          <w:w w:val="90"/>
        </w:rPr>
        <w:t>ž</w:t>
      </w:r>
      <w:r w:rsidRPr="004D272B">
        <w:rPr>
          <w:color w:val="auto"/>
          <w:w w:val="90"/>
        </w:rPr>
        <w:t xml:space="preserve">avanje. </w:t>
      </w:r>
      <w:r w:rsidR="00AB3638" w:rsidRPr="004D272B">
        <w:rPr>
          <w:color w:val="auto"/>
          <w:w w:val="90"/>
        </w:rPr>
        <w:t xml:space="preserve"> </w:t>
      </w:r>
    </w:p>
    <w:p w14:paraId="3E4E00D5" w14:textId="30443206" w:rsidR="00076E37" w:rsidRPr="004D272B" w:rsidRDefault="00076E37" w:rsidP="004D272B">
      <w:pPr>
        <w:pStyle w:val="ListParagraph"/>
        <w:numPr>
          <w:ilvl w:val="4"/>
          <w:numId w:val="114"/>
        </w:numPr>
        <w:rPr>
          <w:color w:val="auto"/>
        </w:rPr>
      </w:pPr>
      <w:r w:rsidRPr="004D272B">
        <w:rPr>
          <w:color w:val="auto"/>
        </w:rPr>
        <w:t>Studij</w:t>
      </w:r>
      <w:r w:rsidR="001D4C51" w:rsidRPr="004D272B">
        <w:rPr>
          <w:color w:val="auto"/>
        </w:rPr>
        <w:t>u</w:t>
      </w:r>
      <w:r w:rsidRPr="004D272B">
        <w:rPr>
          <w:color w:val="auto"/>
          <w:spacing w:val="-23"/>
        </w:rPr>
        <w:t xml:space="preserve"> </w:t>
      </w:r>
      <w:r w:rsidR="00274E76" w:rsidRPr="004D272B">
        <w:rPr>
          <w:rFonts w:ascii="Calibri" w:hAnsi="Calibri" w:cs="Calibri"/>
          <w:color w:val="auto"/>
          <w:spacing w:val="-23"/>
        </w:rPr>
        <w:t>ć</w:t>
      </w:r>
      <w:r w:rsidRPr="004D272B">
        <w:rPr>
          <w:color w:val="auto"/>
          <w:spacing w:val="-23"/>
        </w:rPr>
        <w:t xml:space="preserve">e </w:t>
      </w:r>
      <w:r w:rsidRPr="004D272B">
        <w:rPr>
          <w:color w:val="auto"/>
        </w:rPr>
        <w:t>izraditi</w:t>
      </w:r>
      <w:r w:rsidRPr="004D272B">
        <w:rPr>
          <w:color w:val="auto"/>
          <w:spacing w:val="-23"/>
        </w:rPr>
        <w:t xml:space="preserve"> </w:t>
      </w:r>
      <w:r w:rsidRPr="004D272B">
        <w:rPr>
          <w:color w:val="auto"/>
        </w:rPr>
        <w:t>vlasnik</w:t>
      </w:r>
      <w:r w:rsidRPr="004D272B">
        <w:rPr>
          <w:color w:val="auto"/>
          <w:spacing w:val="-22"/>
        </w:rPr>
        <w:t xml:space="preserve"> </w:t>
      </w:r>
      <w:r w:rsidRPr="004D272B">
        <w:rPr>
          <w:color w:val="auto"/>
        </w:rPr>
        <w:t>HVDC</w:t>
      </w:r>
      <w:r w:rsidRPr="004D272B">
        <w:rPr>
          <w:color w:val="auto"/>
          <w:spacing w:val="-22"/>
        </w:rPr>
        <w:t xml:space="preserve"> </w:t>
      </w:r>
      <w:r w:rsidRPr="004D272B">
        <w:rPr>
          <w:color w:val="auto"/>
        </w:rPr>
        <w:t>sistema</w:t>
      </w:r>
      <w:r w:rsidRPr="004D272B">
        <w:rPr>
          <w:color w:val="auto"/>
          <w:spacing w:val="-22"/>
        </w:rPr>
        <w:t xml:space="preserve"> </w:t>
      </w:r>
      <w:r w:rsidRPr="004D272B">
        <w:rPr>
          <w:color w:val="auto"/>
        </w:rPr>
        <w:t>koji</w:t>
      </w:r>
      <w:r w:rsidRPr="004D272B">
        <w:rPr>
          <w:color w:val="auto"/>
          <w:spacing w:val="-22"/>
        </w:rPr>
        <w:t xml:space="preserve"> </w:t>
      </w:r>
      <w:r w:rsidRPr="004D272B">
        <w:rPr>
          <w:color w:val="auto"/>
        </w:rPr>
        <w:t>se</w:t>
      </w:r>
      <w:r w:rsidRPr="004D272B">
        <w:rPr>
          <w:color w:val="auto"/>
          <w:spacing w:val="-22"/>
        </w:rPr>
        <w:t xml:space="preserve"> </w:t>
      </w:r>
      <w:r w:rsidRPr="004D272B">
        <w:rPr>
          <w:color w:val="auto"/>
        </w:rPr>
        <w:t>priklju</w:t>
      </w:r>
      <w:r w:rsidR="00274E76" w:rsidRPr="004D272B">
        <w:rPr>
          <w:rFonts w:ascii="Calibri" w:hAnsi="Calibri" w:cs="Calibri"/>
          <w:color w:val="auto"/>
        </w:rPr>
        <w:t>č</w:t>
      </w:r>
      <w:r w:rsidRPr="004D272B">
        <w:rPr>
          <w:color w:val="auto"/>
        </w:rPr>
        <w:t>uje</w:t>
      </w:r>
      <w:r w:rsidRPr="004D272B">
        <w:rPr>
          <w:color w:val="auto"/>
          <w:spacing w:val="-22"/>
        </w:rPr>
        <w:t xml:space="preserve"> </w:t>
      </w:r>
      <w:r w:rsidRPr="004D272B">
        <w:rPr>
          <w:color w:val="auto"/>
        </w:rPr>
        <w:t>uz</w:t>
      </w:r>
      <w:r w:rsidRPr="004D272B">
        <w:rPr>
          <w:color w:val="auto"/>
          <w:spacing w:val="-23"/>
        </w:rPr>
        <w:t xml:space="preserve"> </w:t>
      </w:r>
      <w:r w:rsidRPr="004D272B">
        <w:rPr>
          <w:color w:val="auto"/>
        </w:rPr>
        <w:t>u</w:t>
      </w:r>
      <w:r w:rsidR="00274E76" w:rsidRPr="004D272B">
        <w:rPr>
          <w:rFonts w:ascii="Calibri" w:hAnsi="Calibri" w:cs="Calibri"/>
          <w:color w:val="auto"/>
        </w:rPr>
        <w:t>č</w:t>
      </w:r>
      <w:r w:rsidRPr="004D272B">
        <w:rPr>
          <w:color w:val="auto"/>
        </w:rPr>
        <w:t>e</w:t>
      </w:r>
      <w:r w:rsidRPr="004D272B">
        <w:rPr>
          <w:rFonts w:cs="Aptos"/>
          <w:color w:val="auto"/>
        </w:rPr>
        <w:t>š</w:t>
      </w:r>
      <w:r w:rsidR="00274E76" w:rsidRPr="004D272B">
        <w:rPr>
          <w:rFonts w:ascii="Calibri" w:hAnsi="Calibri" w:cs="Calibri"/>
          <w:color w:val="auto"/>
        </w:rPr>
        <w:t>ć</w:t>
      </w:r>
      <w:r w:rsidRPr="004D272B">
        <w:rPr>
          <w:color w:val="auto"/>
        </w:rPr>
        <w:t>e</w:t>
      </w:r>
      <w:r w:rsidRPr="004D272B">
        <w:rPr>
          <w:color w:val="auto"/>
          <w:spacing w:val="-22"/>
        </w:rPr>
        <w:t xml:space="preserve"> </w:t>
      </w:r>
      <w:r w:rsidRPr="004D272B">
        <w:rPr>
          <w:color w:val="auto"/>
        </w:rPr>
        <w:t>svih</w:t>
      </w:r>
      <w:r w:rsidRPr="004D272B">
        <w:rPr>
          <w:color w:val="auto"/>
          <w:spacing w:val="-22"/>
        </w:rPr>
        <w:t xml:space="preserve"> </w:t>
      </w:r>
      <w:r w:rsidRPr="004D272B">
        <w:rPr>
          <w:color w:val="auto"/>
        </w:rPr>
        <w:t>strana</w:t>
      </w:r>
      <w:r w:rsidRPr="004D272B">
        <w:rPr>
          <w:color w:val="auto"/>
          <w:spacing w:val="-22"/>
        </w:rPr>
        <w:t xml:space="preserve"> </w:t>
      </w:r>
      <w:r w:rsidRPr="004D272B">
        <w:rPr>
          <w:color w:val="auto"/>
        </w:rPr>
        <w:t>koje</w:t>
      </w:r>
      <w:r w:rsidRPr="004D272B">
        <w:rPr>
          <w:color w:val="auto"/>
          <w:spacing w:val="-22"/>
        </w:rPr>
        <w:t xml:space="preserve"> </w:t>
      </w:r>
      <w:r w:rsidR="00033DEC" w:rsidRPr="004D272B">
        <w:rPr>
          <w:color w:val="auto"/>
        </w:rPr>
        <w:t xml:space="preserve">NOSBiH ili </w:t>
      </w:r>
      <w:r w:rsidRPr="004D272B">
        <w:rPr>
          <w:color w:val="auto"/>
        </w:rPr>
        <w:t>Elektropenos BiH</w:t>
      </w:r>
      <w:r w:rsidRPr="004D272B">
        <w:rPr>
          <w:color w:val="auto"/>
          <w:spacing w:val="-22"/>
        </w:rPr>
        <w:t xml:space="preserve"> </w:t>
      </w:r>
      <w:r w:rsidRPr="004D272B">
        <w:rPr>
          <w:color w:val="auto"/>
        </w:rPr>
        <w:t>smatra</w:t>
      </w:r>
      <w:r w:rsidR="00033DEC" w:rsidRPr="004D272B">
        <w:rPr>
          <w:color w:val="auto"/>
        </w:rPr>
        <w:t>ju</w:t>
      </w:r>
      <w:r w:rsidRPr="004D272B">
        <w:rPr>
          <w:color w:val="auto"/>
          <w:spacing w:val="-22"/>
        </w:rPr>
        <w:t xml:space="preserve"> </w:t>
      </w:r>
      <w:r w:rsidRPr="004D272B">
        <w:rPr>
          <w:color w:val="auto"/>
        </w:rPr>
        <w:t>kao relevantne za pojedino mjesto priklju</w:t>
      </w:r>
      <w:r w:rsidR="00274E76" w:rsidRPr="004D272B">
        <w:rPr>
          <w:rFonts w:ascii="Calibri" w:hAnsi="Calibri" w:cs="Calibri"/>
          <w:color w:val="auto"/>
        </w:rPr>
        <w:t>č</w:t>
      </w:r>
      <w:r w:rsidRPr="004D272B">
        <w:rPr>
          <w:color w:val="auto"/>
        </w:rPr>
        <w:t xml:space="preserve">enja. </w:t>
      </w:r>
    </w:p>
    <w:p w14:paraId="5182CDAF" w14:textId="59555861" w:rsidR="00076E37" w:rsidRPr="004D272B" w:rsidRDefault="00315709" w:rsidP="004D272B">
      <w:pPr>
        <w:pStyle w:val="ListParagraph"/>
        <w:numPr>
          <w:ilvl w:val="4"/>
          <w:numId w:val="114"/>
        </w:numPr>
        <w:rPr>
          <w:color w:val="auto"/>
        </w:rPr>
      </w:pPr>
      <w:r w:rsidRPr="004D272B">
        <w:rPr>
          <w:color w:val="auto"/>
        </w:rPr>
        <w:t>Sve strane koje nadle</w:t>
      </w:r>
      <w:r w:rsidR="007F35B7" w:rsidRPr="004D272B">
        <w:rPr>
          <w:color w:val="auto"/>
        </w:rPr>
        <w:t>ž</w:t>
      </w:r>
      <w:r w:rsidRPr="004D272B">
        <w:rPr>
          <w:color w:val="auto"/>
        </w:rPr>
        <w:t xml:space="preserve">ni NOSBiH ili </w:t>
      </w:r>
      <w:r w:rsidR="00076E37" w:rsidRPr="004D272B">
        <w:rPr>
          <w:color w:val="auto"/>
        </w:rPr>
        <w:t>Elektro</w:t>
      </w:r>
      <w:r w:rsidR="006807E0" w:rsidRPr="004D272B">
        <w:rPr>
          <w:color w:val="auto"/>
        </w:rPr>
        <w:t>prijenos</w:t>
      </w:r>
      <w:r w:rsidR="00076E37" w:rsidRPr="004D272B">
        <w:rPr>
          <w:color w:val="auto"/>
        </w:rPr>
        <w:t xml:space="preserve"> BiH prepozna</w:t>
      </w:r>
      <w:r w:rsidR="00A60783" w:rsidRPr="004D272B">
        <w:rPr>
          <w:color w:val="auto"/>
        </w:rPr>
        <w:t>ju</w:t>
      </w:r>
      <w:r w:rsidR="00076E37" w:rsidRPr="004D272B">
        <w:rPr>
          <w:color w:val="auto"/>
        </w:rPr>
        <w:t xml:space="preserve"> kao relevantne za mjesto priklju</w:t>
      </w:r>
      <w:r w:rsidR="00274E76" w:rsidRPr="004D272B">
        <w:rPr>
          <w:rFonts w:ascii="Calibri" w:hAnsi="Calibri" w:cs="Calibri"/>
          <w:color w:val="auto"/>
        </w:rPr>
        <w:t>č</w:t>
      </w:r>
      <w:r w:rsidR="00076E37" w:rsidRPr="004D272B">
        <w:rPr>
          <w:color w:val="auto"/>
        </w:rPr>
        <w:t>enja, moraju</w:t>
      </w:r>
      <w:r w:rsidR="00076E37" w:rsidRPr="004D272B">
        <w:rPr>
          <w:color w:val="auto"/>
          <w:spacing w:val="-18"/>
        </w:rPr>
        <w:t xml:space="preserve"> </w:t>
      </w:r>
      <w:r w:rsidR="00076E37" w:rsidRPr="004D272B">
        <w:rPr>
          <w:color w:val="auto"/>
        </w:rPr>
        <w:t>dati</w:t>
      </w:r>
      <w:r w:rsidR="00076E37" w:rsidRPr="004D272B">
        <w:rPr>
          <w:color w:val="auto"/>
          <w:spacing w:val="-18"/>
        </w:rPr>
        <w:t xml:space="preserve"> </w:t>
      </w:r>
      <w:r w:rsidR="00076E37" w:rsidRPr="004D272B">
        <w:rPr>
          <w:color w:val="auto"/>
        </w:rPr>
        <w:t>sve</w:t>
      </w:r>
      <w:r w:rsidR="00076E37" w:rsidRPr="004D272B">
        <w:rPr>
          <w:color w:val="auto"/>
          <w:spacing w:val="-17"/>
        </w:rPr>
        <w:t xml:space="preserve"> </w:t>
      </w:r>
      <w:r w:rsidR="00076E37" w:rsidRPr="004D272B">
        <w:rPr>
          <w:color w:val="auto"/>
        </w:rPr>
        <w:t>odgovaraju</w:t>
      </w:r>
      <w:r w:rsidR="00274E76" w:rsidRPr="004D272B">
        <w:rPr>
          <w:rFonts w:ascii="Calibri" w:hAnsi="Calibri" w:cs="Calibri"/>
          <w:color w:val="auto"/>
        </w:rPr>
        <w:t>ć</w:t>
      </w:r>
      <w:r w:rsidR="00076E37" w:rsidRPr="004D272B">
        <w:rPr>
          <w:color w:val="auto"/>
        </w:rPr>
        <w:t>e</w:t>
      </w:r>
      <w:r w:rsidR="00076E37" w:rsidRPr="004D272B">
        <w:rPr>
          <w:color w:val="auto"/>
          <w:spacing w:val="-17"/>
        </w:rPr>
        <w:t xml:space="preserve"> </w:t>
      </w:r>
      <w:r w:rsidR="00076E37" w:rsidRPr="004D272B">
        <w:rPr>
          <w:color w:val="auto"/>
        </w:rPr>
        <w:t>podatke</w:t>
      </w:r>
      <w:r w:rsidR="00076E37" w:rsidRPr="004D272B">
        <w:rPr>
          <w:color w:val="auto"/>
          <w:spacing w:val="-19"/>
        </w:rPr>
        <w:t xml:space="preserve"> </w:t>
      </w:r>
      <w:r w:rsidR="00076E37" w:rsidRPr="004D272B">
        <w:rPr>
          <w:color w:val="auto"/>
        </w:rPr>
        <w:t>i</w:t>
      </w:r>
      <w:r w:rsidR="00076E37" w:rsidRPr="004D272B">
        <w:rPr>
          <w:color w:val="auto"/>
          <w:spacing w:val="-17"/>
        </w:rPr>
        <w:t xml:space="preserve"> </w:t>
      </w:r>
      <w:r w:rsidR="00076E37" w:rsidRPr="004D272B">
        <w:rPr>
          <w:color w:val="auto"/>
        </w:rPr>
        <w:t>modele</w:t>
      </w:r>
      <w:r w:rsidR="00076E37" w:rsidRPr="004D272B">
        <w:rPr>
          <w:color w:val="auto"/>
          <w:spacing w:val="-18"/>
        </w:rPr>
        <w:t xml:space="preserve"> neophodne za izradu studije</w:t>
      </w:r>
      <w:r w:rsidR="00076E37" w:rsidRPr="004D272B">
        <w:rPr>
          <w:color w:val="auto"/>
        </w:rPr>
        <w:t>.</w:t>
      </w:r>
      <w:r w:rsidR="00076E37" w:rsidRPr="004D272B">
        <w:rPr>
          <w:color w:val="auto"/>
          <w:spacing w:val="-6"/>
        </w:rPr>
        <w:t xml:space="preserve"> Podaci i modeli </w:t>
      </w:r>
      <w:r w:rsidR="00274E76" w:rsidRPr="004D272B">
        <w:rPr>
          <w:rFonts w:ascii="Calibri" w:hAnsi="Calibri" w:cs="Calibri"/>
          <w:color w:val="auto"/>
          <w:spacing w:val="-6"/>
        </w:rPr>
        <w:t>ć</w:t>
      </w:r>
      <w:r w:rsidR="00076E37" w:rsidRPr="004D272B">
        <w:rPr>
          <w:color w:val="auto"/>
          <w:spacing w:val="-6"/>
        </w:rPr>
        <w:t>e biti proslije</w:t>
      </w:r>
      <w:r w:rsidR="007F35B7" w:rsidRPr="004D272B">
        <w:rPr>
          <w:rFonts w:ascii="Calibri" w:hAnsi="Calibri" w:cs="Calibri"/>
          <w:color w:val="auto"/>
          <w:spacing w:val="-6"/>
        </w:rPr>
        <w:t>đ</w:t>
      </w:r>
      <w:r w:rsidR="00076E37" w:rsidRPr="004D272B">
        <w:rPr>
          <w:color w:val="auto"/>
          <w:spacing w:val="-6"/>
        </w:rPr>
        <w:t xml:space="preserve">eni strani </w:t>
      </w:r>
      <w:r w:rsidRPr="004D272B">
        <w:rPr>
          <w:color w:val="auto"/>
          <w:spacing w:val="-6"/>
        </w:rPr>
        <w:t xml:space="preserve">odgovornoj </w:t>
      </w:r>
      <w:r w:rsidR="00076E37" w:rsidRPr="004D272B">
        <w:rPr>
          <w:color w:val="auto"/>
          <w:spacing w:val="-6"/>
        </w:rPr>
        <w:t>za izradu studije.</w:t>
      </w:r>
    </w:p>
    <w:p w14:paraId="51C23F82" w14:textId="5E0F0048" w:rsidR="00076E37" w:rsidRPr="004D272B" w:rsidRDefault="00315709" w:rsidP="004D272B">
      <w:pPr>
        <w:pStyle w:val="ListParagraph"/>
        <w:numPr>
          <w:ilvl w:val="4"/>
          <w:numId w:val="114"/>
        </w:numPr>
        <w:rPr>
          <w:color w:val="auto"/>
        </w:rPr>
      </w:pPr>
      <w:r w:rsidRPr="004D272B">
        <w:rPr>
          <w:color w:val="auto"/>
        </w:rPr>
        <w:t xml:space="preserve">NOSBiH i </w:t>
      </w:r>
      <w:r w:rsidR="00076E37" w:rsidRPr="004D272B">
        <w:rPr>
          <w:color w:val="auto"/>
        </w:rPr>
        <w:t>Elektro</w:t>
      </w:r>
      <w:r w:rsidR="006807E0" w:rsidRPr="004D272B">
        <w:rPr>
          <w:color w:val="auto"/>
        </w:rPr>
        <w:t>prijenos</w:t>
      </w:r>
      <w:r w:rsidR="00076E37" w:rsidRPr="004D272B">
        <w:rPr>
          <w:color w:val="auto"/>
        </w:rPr>
        <w:t xml:space="preserve"> Bi</w:t>
      </w:r>
      <w:r w:rsidR="001D4C51" w:rsidRPr="004D272B">
        <w:rPr>
          <w:color w:val="auto"/>
        </w:rPr>
        <w:t>H</w:t>
      </w:r>
      <w:r w:rsidR="00076E37" w:rsidRPr="004D272B">
        <w:rPr>
          <w:color w:val="auto"/>
        </w:rPr>
        <w:t xml:space="preserve"> </w:t>
      </w:r>
      <w:r w:rsidR="00274E76" w:rsidRPr="004D272B">
        <w:rPr>
          <w:rFonts w:ascii="Calibri" w:hAnsi="Calibri" w:cs="Calibri"/>
          <w:color w:val="auto"/>
        </w:rPr>
        <w:t>ć</w:t>
      </w:r>
      <w:r w:rsidR="00076E37" w:rsidRPr="004D272B">
        <w:rPr>
          <w:color w:val="auto"/>
        </w:rPr>
        <w:t>e ocijeniti</w:t>
      </w:r>
      <w:r w:rsidR="00076E37" w:rsidRPr="004D272B">
        <w:rPr>
          <w:color w:val="auto"/>
          <w:spacing w:val="-15"/>
        </w:rPr>
        <w:t xml:space="preserve"> </w:t>
      </w:r>
      <w:r w:rsidR="00076E37" w:rsidRPr="004D272B">
        <w:rPr>
          <w:color w:val="auto"/>
        </w:rPr>
        <w:t>rezultate</w:t>
      </w:r>
      <w:r w:rsidR="00076E37" w:rsidRPr="004D272B">
        <w:rPr>
          <w:color w:val="auto"/>
          <w:spacing w:val="-15"/>
        </w:rPr>
        <w:t xml:space="preserve"> </w:t>
      </w:r>
      <w:r w:rsidR="00076E37" w:rsidRPr="004D272B">
        <w:rPr>
          <w:color w:val="auto"/>
        </w:rPr>
        <w:t>studije. Vlasnik</w:t>
      </w:r>
      <w:r w:rsidR="00076E37" w:rsidRPr="004D272B">
        <w:rPr>
          <w:color w:val="auto"/>
          <w:spacing w:val="-9"/>
        </w:rPr>
        <w:t xml:space="preserve"> </w:t>
      </w:r>
      <w:r w:rsidR="00076E37" w:rsidRPr="004D272B">
        <w:rPr>
          <w:color w:val="auto"/>
        </w:rPr>
        <w:t>HVDC</w:t>
      </w:r>
      <w:r w:rsidR="00076E37" w:rsidRPr="004D272B">
        <w:rPr>
          <w:color w:val="auto"/>
          <w:spacing w:val="-7"/>
        </w:rPr>
        <w:t xml:space="preserve"> </w:t>
      </w:r>
      <w:r w:rsidR="00076E37" w:rsidRPr="004D272B">
        <w:rPr>
          <w:color w:val="auto"/>
        </w:rPr>
        <w:t>sistema</w:t>
      </w:r>
      <w:r w:rsidR="00076E37" w:rsidRPr="004D272B">
        <w:rPr>
          <w:color w:val="auto"/>
          <w:spacing w:val="-7"/>
        </w:rPr>
        <w:t xml:space="preserve"> </w:t>
      </w:r>
      <w:r w:rsidR="00274E76" w:rsidRPr="004D272B">
        <w:rPr>
          <w:rFonts w:ascii="Calibri" w:hAnsi="Calibri" w:cs="Calibri"/>
          <w:color w:val="auto"/>
          <w:spacing w:val="-7"/>
        </w:rPr>
        <w:t>ć</w:t>
      </w:r>
      <w:r w:rsidR="00076E37" w:rsidRPr="004D272B">
        <w:rPr>
          <w:color w:val="auto"/>
          <w:spacing w:val="-7"/>
        </w:rPr>
        <w:t xml:space="preserve">e </w:t>
      </w:r>
      <w:r w:rsidR="00076E37" w:rsidRPr="004D272B">
        <w:rPr>
          <w:color w:val="auto"/>
        </w:rPr>
        <w:t>dostaviti sve odgovaraju</w:t>
      </w:r>
      <w:r w:rsidR="00274E76" w:rsidRPr="004D272B">
        <w:rPr>
          <w:rFonts w:ascii="Calibri" w:hAnsi="Calibri" w:cs="Calibri"/>
          <w:color w:val="auto"/>
        </w:rPr>
        <w:t>ć</w:t>
      </w:r>
      <w:r w:rsidR="00076E37" w:rsidRPr="004D272B">
        <w:rPr>
          <w:color w:val="auto"/>
        </w:rPr>
        <w:t>e podatke i modele za doradu ili izradu nove studije.</w:t>
      </w:r>
    </w:p>
    <w:p w14:paraId="15753247" w14:textId="7FBCD7BA" w:rsidR="00076E37" w:rsidRPr="004D272B" w:rsidRDefault="00315709" w:rsidP="004D272B">
      <w:pPr>
        <w:pStyle w:val="ListParagraph"/>
        <w:numPr>
          <w:ilvl w:val="4"/>
          <w:numId w:val="114"/>
        </w:numPr>
        <w:rPr>
          <w:color w:val="auto"/>
        </w:rPr>
      </w:pPr>
      <w:r w:rsidRPr="004D272B">
        <w:rPr>
          <w:color w:val="auto"/>
        </w:rPr>
        <w:t xml:space="preserve">NOSBiH ili </w:t>
      </w:r>
      <w:r w:rsidR="00076E37" w:rsidRPr="004D272B">
        <w:rPr>
          <w:color w:val="auto"/>
        </w:rPr>
        <w:t>Elektro</w:t>
      </w:r>
      <w:r w:rsidR="006807E0" w:rsidRPr="004D272B">
        <w:rPr>
          <w:color w:val="auto"/>
        </w:rPr>
        <w:t>prijenos</w:t>
      </w:r>
      <w:r w:rsidR="00076E37" w:rsidRPr="004D272B">
        <w:rPr>
          <w:color w:val="auto"/>
        </w:rPr>
        <w:t xml:space="preserve"> BiH</w:t>
      </w:r>
      <w:r w:rsidR="00076E37" w:rsidRPr="004D272B">
        <w:rPr>
          <w:color w:val="auto"/>
          <w:spacing w:val="-21"/>
        </w:rPr>
        <w:t xml:space="preserve"> </w:t>
      </w:r>
      <w:r w:rsidR="00076E37" w:rsidRPr="004D272B">
        <w:rPr>
          <w:color w:val="auto"/>
        </w:rPr>
        <w:t>mo</w:t>
      </w:r>
      <w:r w:rsidR="007F35B7" w:rsidRPr="004D272B">
        <w:rPr>
          <w:color w:val="auto"/>
        </w:rPr>
        <w:t>ž</w:t>
      </w:r>
      <w:r w:rsidR="00076E37" w:rsidRPr="004D272B">
        <w:rPr>
          <w:color w:val="auto"/>
        </w:rPr>
        <w:t>e</w:t>
      </w:r>
      <w:r w:rsidR="00076E37" w:rsidRPr="004D272B">
        <w:rPr>
          <w:color w:val="auto"/>
          <w:spacing w:val="-21"/>
        </w:rPr>
        <w:t xml:space="preserve"> </w:t>
      </w:r>
      <w:r w:rsidR="00076E37" w:rsidRPr="004D272B">
        <w:rPr>
          <w:color w:val="auto"/>
        </w:rPr>
        <w:t>odrediti</w:t>
      </w:r>
      <w:r w:rsidR="00076E37" w:rsidRPr="004D272B">
        <w:rPr>
          <w:color w:val="auto"/>
          <w:spacing w:val="-21"/>
        </w:rPr>
        <w:t xml:space="preserve"> </w:t>
      </w:r>
      <w:r w:rsidR="00076E37" w:rsidRPr="004D272B">
        <w:rPr>
          <w:color w:val="auto"/>
        </w:rPr>
        <w:t>prelazne</w:t>
      </w:r>
      <w:r w:rsidR="00076E37" w:rsidRPr="004D272B">
        <w:rPr>
          <w:color w:val="auto"/>
          <w:spacing w:val="-22"/>
        </w:rPr>
        <w:t xml:space="preserve"> nivoe </w:t>
      </w:r>
      <w:r w:rsidR="00076E37" w:rsidRPr="004D272B">
        <w:rPr>
          <w:color w:val="auto"/>
        </w:rPr>
        <w:t>radne efikasnosti</w:t>
      </w:r>
      <w:r w:rsidR="00076E37" w:rsidRPr="004D272B">
        <w:rPr>
          <w:color w:val="auto"/>
          <w:spacing w:val="-21"/>
        </w:rPr>
        <w:t xml:space="preserve"> </w:t>
      </w:r>
      <w:r w:rsidR="00076E37" w:rsidRPr="004D272B">
        <w:rPr>
          <w:color w:val="auto"/>
        </w:rPr>
        <w:t>koji se odnose na doga</w:t>
      </w:r>
      <w:r w:rsidR="007F35B7" w:rsidRPr="004D272B">
        <w:rPr>
          <w:rFonts w:ascii="Calibri" w:hAnsi="Calibri" w:cs="Calibri"/>
          <w:color w:val="auto"/>
        </w:rPr>
        <w:t>đ</w:t>
      </w:r>
      <w:r w:rsidR="00076E37" w:rsidRPr="004D272B">
        <w:rPr>
          <w:color w:val="auto"/>
        </w:rPr>
        <w:t>aje za zahva</w:t>
      </w:r>
      <w:r w:rsidR="00274E76" w:rsidRPr="004D272B">
        <w:rPr>
          <w:rFonts w:ascii="Calibri" w:hAnsi="Calibri" w:cs="Calibri"/>
          <w:color w:val="auto"/>
        </w:rPr>
        <w:t>ć</w:t>
      </w:r>
      <w:r w:rsidR="00076E37" w:rsidRPr="004D272B">
        <w:rPr>
          <w:color w:val="auto"/>
        </w:rPr>
        <w:t>ene HVDC sisteme</w:t>
      </w:r>
      <w:r w:rsidRPr="004D272B">
        <w:rPr>
          <w:color w:val="auto"/>
        </w:rPr>
        <w:t>,</w:t>
      </w:r>
      <w:r w:rsidR="00076E37" w:rsidRPr="004D272B">
        <w:rPr>
          <w:color w:val="auto"/>
        </w:rPr>
        <w:t xml:space="preserve"> kako bi se zaštitila cjelovitost</w:t>
      </w:r>
      <w:r w:rsidR="00076E37" w:rsidRPr="004D272B">
        <w:rPr>
          <w:color w:val="auto"/>
          <w:spacing w:val="-25"/>
        </w:rPr>
        <w:t xml:space="preserve"> </w:t>
      </w:r>
      <w:r w:rsidR="00076E37" w:rsidRPr="004D272B">
        <w:rPr>
          <w:color w:val="auto"/>
        </w:rPr>
        <w:t>opreme Elektro</w:t>
      </w:r>
      <w:r w:rsidR="006807E0" w:rsidRPr="004D272B">
        <w:rPr>
          <w:color w:val="auto"/>
        </w:rPr>
        <w:t>prijenos</w:t>
      </w:r>
      <w:r w:rsidR="00866E31" w:rsidRPr="004D272B">
        <w:rPr>
          <w:color w:val="auto"/>
        </w:rPr>
        <w:t>a i k</w:t>
      </w:r>
      <w:r w:rsidR="00076E37" w:rsidRPr="004D272B">
        <w:rPr>
          <w:color w:val="auto"/>
        </w:rPr>
        <w:t>orisnika u skladu s odredbama Mre</w:t>
      </w:r>
      <w:r w:rsidR="007F35B7" w:rsidRPr="004D272B">
        <w:rPr>
          <w:color w:val="auto"/>
        </w:rPr>
        <w:t>ž</w:t>
      </w:r>
      <w:r w:rsidR="00076E37" w:rsidRPr="004D272B">
        <w:rPr>
          <w:color w:val="auto"/>
        </w:rPr>
        <w:t>nog kodeksa.</w:t>
      </w:r>
    </w:p>
    <w:p w14:paraId="5DC4FC3F" w14:textId="77777777" w:rsidR="00076E37" w:rsidRPr="004D272B" w:rsidRDefault="00076E37" w:rsidP="005A3B8A">
      <w:pPr>
        <w:pStyle w:val="Heading4"/>
      </w:pPr>
      <w:r w:rsidRPr="004D272B">
        <w:rPr>
          <w:w w:val="90"/>
        </w:rPr>
        <w:t>Sposobnost prigušivanja oscilacija snage</w:t>
      </w:r>
    </w:p>
    <w:p w14:paraId="53102DF3" w14:textId="26518FF5" w:rsidR="00076E37" w:rsidRPr="004D272B" w:rsidRDefault="00076E37" w:rsidP="004D272B">
      <w:pPr>
        <w:pStyle w:val="ListParagraph"/>
        <w:numPr>
          <w:ilvl w:val="4"/>
          <w:numId w:val="115"/>
        </w:numPr>
        <w:rPr>
          <w:color w:val="auto"/>
        </w:rPr>
      </w:pPr>
      <w:r w:rsidRPr="004D272B">
        <w:rPr>
          <w:color w:val="auto"/>
        </w:rPr>
        <w:t>HVDC</w:t>
      </w:r>
      <w:r w:rsidRPr="004D272B">
        <w:rPr>
          <w:color w:val="auto"/>
          <w:spacing w:val="-3"/>
        </w:rPr>
        <w:t xml:space="preserve"> </w:t>
      </w:r>
      <w:r w:rsidRPr="004D272B">
        <w:rPr>
          <w:color w:val="auto"/>
        </w:rPr>
        <w:t>sistem</w:t>
      </w:r>
      <w:r w:rsidRPr="004D272B">
        <w:rPr>
          <w:color w:val="auto"/>
          <w:spacing w:val="-5"/>
        </w:rPr>
        <w:t xml:space="preserve"> </w:t>
      </w:r>
      <w:r w:rsidRPr="004D272B">
        <w:rPr>
          <w:color w:val="auto"/>
        </w:rPr>
        <w:t>mora</w:t>
      </w:r>
      <w:r w:rsidRPr="004D272B">
        <w:rPr>
          <w:color w:val="auto"/>
          <w:spacing w:val="-2"/>
        </w:rPr>
        <w:t xml:space="preserve"> </w:t>
      </w:r>
      <w:r w:rsidRPr="004D272B">
        <w:rPr>
          <w:color w:val="auto"/>
        </w:rPr>
        <w:t>biti</w:t>
      </w:r>
      <w:r w:rsidRPr="004D272B">
        <w:rPr>
          <w:color w:val="auto"/>
          <w:spacing w:val="-3"/>
        </w:rPr>
        <w:t xml:space="preserve"> </w:t>
      </w:r>
      <w:r w:rsidRPr="004D272B">
        <w:rPr>
          <w:color w:val="auto"/>
        </w:rPr>
        <w:t>sposoban</w:t>
      </w:r>
      <w:r w:rsidRPr="004D272B">
        <w:rPr>
          <w:color w:val="auto"/>
          <w:spacing w:val="-4"/>
        </w:rPr>
        <w:t xml:space="preserve"> </w:t>
      </w:r>
      <w:r w:rsidR="00315709" w:rsidRPr="004D272B">
        <w:rPr>
          <w:color w:val="auto"/>
          <w:spacing w:val="-4"/>
        </w:rPr>
        <w:t>do</w:t>
      </w:r>
      <w:r w:rsidRPr="004D272B">
        <w:rPr>
          <w:color w:val="auto"/>
        </w:rPr>
        <w:t>prinositi</w:t>
      </w:r>
      <w:r w:rsidRPr="004D272B">
        <w:rPr>
          <w:color w:val="auto"/>
          <w:spacing w:val="-3"/>
        </w:rPr>
        <w:t xml:space="preserve"> </w:t>
      </w:r>
      <w:r w:rsidRPr="004D272B">
        <w:rPr>
          <w:color w:val="auto"/>
        </w:rPr>
        <w:t>prigušivanju</w:t>
      </w:r>
      <w:r w:rsidRPr="004D272B">
        <w:rPr>
          <w:color w:val="auto"/>
          <w:spacing w:val="-4"/>
        </w:rPr>
        <w:t xml:space="preserve"> </w:t>
      </w:r>
      <w:r w:rsidRPr="004D272B">
        <w:rPr>
          <w:color w:val="auto"/>
        </w:rPr>
        <w:t>oscilacija</w:t>
      </w:r>
      <w:r w:rsidRPr="004D272B">
        <w:rPr>
          <w:color w:val="auto"/>
          <w:spacing w:val="-4"/>
        </w:rPr>
        <w:t xml:space="preserve"> </w:t>
      </w:r>
      <w:r w:rsidRPr="004D272B">
        <w:rPr>
          <w:color w:val="auto"/>
        </w:rPr>
        <w:t>snage</w:t>
      </w:r>
      <w:r w:rsidRPr="004D272B">
        <w:rPr>
          <w:color w:val="auto"/>
          <w:spacing w:val="-3"/>
        </w:rPr>
        <w:t xml:space="preserve"> </w:t>
      </w:r>
      <w:r w:rsidRPr="004D272B">
        <w:rPr>
          <w:color w:val="auto"/>
        </w:rPr>
        <w:t>u priklju</w:t>
      </w:r>
      <w:r w:rsidR="00274E76" w:rsidRPr="004D272B">
        <w:rPr>
          <w:rFonts w:ascii="Calibri" w:hAnsi="Calibri" w:cs="Calibri"/>
          <w:color w:val="auto"/>
        </w:rPr>
        <w:t>č</w:t>
      </w:r>
      <w:r w:rsidRPr="004D272B">
        <w:rPr>
          <w:color w:val="auto"/>
        </w:rPr>
        <w:t>enim</w:t>
      </w:r>
      <w:r w:rsidRPr="004D272B">
        <w:rPr>
          <w:color w:val="auto"/>
          <w:spacing w:val="-4"/>
        </w:rPr>
        <w:t xml:space="preserve"> </w:t>
      </w:r>
      <w:r w:rsidRPr="004D272B">
        <w:rPr>
          <w:color w:val="auto"/>
        </w:rPr>
        <w:t>mre</w:t>
      </w:r>
      <w:r w:rsidR="007F35B7" w:rsidRPr="004D272B">
        <w:rPr>
          <w:color w:val="auto"/>
        </w:rPr>
        <w:t>ž</w:t>
      </w:r>
      <w:r w:rsidRPr="004D272B">
        <w:rPr>
          <w:color w:val="auto"/>
        </w:rPr>
        <w:t>ama</w:t>
      </w:r>
      <w:r w:rsidRPr="004D272B">
        <w:rPr>
          <w:color w:val="auto"/>
          <w:spacing w:val="-2"/>
        </w:rPr>
        <w:t xml:space="preserve"> </w:t>
      </w:r>
      <w:r w:rsidRPr="004D272B">
        <w:rPr>
          <w:color w:val="auto"/>
        </w:rPr>
        <w:t>izmjeni</w:t>
      </w:r>
      <w:r w:rsidR="00274E76" w:rsidRPr="004D272B">
        <w:rPr>
          <w:rFonts w:ascii="Calibri" w:hAnsi="Calibri" w:cs="Calibri"/>
          <w:color w:val="auto"/>
        </w:rPr>
        <w:t>č</w:t>
      </w:r>
      <w:r w:rsidRPr="004D272B">
        <w:rPr>
          <w:color w:val="auto"/>
        </w:rPr>
        <w:t>ne</w:t>
      </w:r>
      <w:r w:rsidRPr="004D272B">
        <w:rPr>
          <w:color w:val="auto"/>
          <w:spacing w:val="-4"/>
        </w:rPr>
        <w:t xml:space="preserve"> </w:t>
      </w:r>
      <w:r w:rsidRPr="004D272B">
        <w:rPr>
          <w:color w:val="auto"/>
        </w:rPr>
        <w:t>struje.</w:t>
      </w:r>
      <w:r w:rsidRPr="004D272B">
        <w:rPr>
          <w:color w:val="auto"/>
          <w:w w:val="90"/>
        </w:rPr>
        <w:t xml:space="preserve"> </w:t>
      </w:r>
      <w:r w:rsidR="008F150B" w:rsidRPr="004D272B">
        <w:rPr>
          <w:color w:val="auto"/>
          <w:w w:val="90"/>
        </w:rPr>
        <w:t>Frekvencijsk</w:t>
      </w:r>
      <w:r w:rsidRPr="004D272B">
        <w:rPr>
          <w:color w:val="auto"/>
          <w:w w:val="90"/>
        </w:rPr>
        <w:t xml:space="preserve">o </w:t>
      </w:r>
      <w:r w:rsidRPr="004D272B">
        <w:rPr>
          <w:color w:val="auto"/>
        </w:rPr>
        <w:t>podru</w:t>
      </w:r>
      <w:r w:rsidR="00274E76" w:rsidRPr="004D272B">
        <w:rPr>
          <w:rFonts w:ascii="Calibri" w:hAnsi="Calibri" w:cs="Calibri"/>
          <w:color w:val="auto"/>
        </w:rPr>
        <w:t>č</w:t>
      </w:r>
      <w:r w:rsidRPr="004D272B">
        <w:rPr>
          <w:color w:val="auto"/>
        </w:rPr>
        <w:t xml:space="preserve">je oscilacija i regulacioni parametri </w:t>
      </w:r>
      <w:r w:rsidR="00274E76" w:rsidRPr="004D272B">
        <w:rPr>
          <w:rFonts w:ascii="Calibri" w:hAnsi="Calibri" w:cs="Calibri"/>
          <w:color w:val="auto"/>
        </w:rPr>
        <w:t>ć</w:t>
      </w:r>
      <w:r w:rsidRPr="004D272B">
        <w:rPr>
          <w:color w:val="auto"/>
        </w:rPr>
        <w:t xml:space="preserve">e biti </w:t>
      </w:r>
      <w:r w:rsidR="006807E0" w:rsidRPr="004D272B">
        <w:rPr>
          <w:color w:val="auto"/>
        </w:rPr>
        <w:t>definiran</w:t>
      </w:r>
      <w:r w:rsidR="008E3F80" w:rsidRPr="004D272B">
        <w:rPr>
          <w:color w:val="auto"/>
        </w:rPr>
        <w:t>i</w:t>
      </w:r>
      <w:r w:rsidRPr="004D272B">
        <w:rPr>
          <w:color w:val="auto"/>
        </w:rPr>
        <w:t xml:space="preserve"> analizom dinami</w:t>
      </w:r>
      <w:r w:rsidR="00274E76" w:rsidRPr="004D272B">
        <w:rPr>
          <w:rFonts w:ascii="Calibri" w:hAnsi="Calibri" w:cs="Calibri"/>
          <w:color w:val="auto"/>
        </w:rPr>
        <w:t>č</w:t>
      </w:r>
      <w:r w:rsidRPr="004D272B">
        <w:rPr>
          <w:color w:val="auto"/>
        </w:rPr>
        <w:t>ke stabilnost</w:t>
      </w:r>
      <w:r w:rsidR="008F3CE3" w:rsidRPr="004D272B">
        <w:rPr>
          <w:color w:val="auto"/>
        </w:rPr>
        <w:t>i</w:t>
      </w:r>
      <w:r w:rsidRPr="004D272B">
        <w:rPr>
          <w:color w:val="auto"/>
        </w:rPr>
        <w:t xml:space="preserve"> pri izradi Elaborata o priklju</w:t>
      </w:r>
      <w:r w:rsidR="00274E76" w:rsidRPr="004D272B">
        <w:rPr>
          <w:rFonts w:ascii="Calibri" w:hAnsi="Calibri" w:cs="Calibri"/>
          <w:color w:val="auto"/>
        </w:rPr>
        <w:t>č</w:t>
      </w:r>
      <w:r w:rsidRPr="004D272B">
        <w:rPr>
          <w:color w:val="auto"/>
        </w:rPr>
        <w:t xml:space="preserve">enju. NOSBiH i vlasnik HVDC sistema </w:t>
      </w:r>
      <w:r w:rsidR="00274E76" w:rsidRPr="004D272B">
        <w:rPr>
          <w:rFonts w:ascii="Calibri" w:hAnsi="Calibri" w:cs="Calibri"/>
          <w:color w:val="auto"/>
        </w:rPr>
        <w:t>ć</w:t>
      </w:r>
      <w:r w:rsidRPr="004D272B">
        <w:rPr>
          <w:color w:val="auto"/>
        </w:rPr>
        <w:t>e se dogovoriti o</w:t>
      </w:r>
      <w:r w:rsidRPr="004D272B">
        <w:rPr>
          <w:color w:val="auto"/>
          <w:spacing w:val="-21"/>
        </w:rPr>
        <w:t xml:space="preserve"> </w:t>
      </w:r>
      <w:r w:rsidRPr="004D272B">
        <w:rPr>
          <w:color w:val="auto"/>
        </w:rPr>
        <w:t>izboru</w:t>
      </w:r>
      <w:r w:rsidRPr="004D272B">
        <w:rPr>
          <w:color w:val="auto"/>
          <w:spacing w:val="-21"/>
        </w:rPr>
        <w:t xml:space="preserve"> </w:t>
      </w:r>
      <w:r w:rsidRPr="004D272B">
        <w:rPr>
          <w:color w:val="auto"/>
        </w:rPr>
        <w:t>regulacionih</w:t>
      </w:r>
      <w:r w:rsidRPr="004D272B">
        <w:rPr>
          <w:color w:val="auto"/>
          <w:spacing w:val="-21"/>
        </w:rPr>
        <w:t xml:space="preserve"> </w:t>
      </w:r>
      <w:r w:rsidRPr="004D272B">
        <w:rPr>
          <w:color w:val="auto"/>
        </w:rPr>
        <w:t>parametara.</w:t>
      </w:r>
    </w:p>
    <w:p w14:paraId="4215A1F4" w14:textId="3AE4828F" w:rsidR="00076E37" w:rsidRPr="004D272B" w:rsidRDefault="00076E37" w:rsidP="005A3B8A">
      <w:pPr>
        <w:pStyle w:val="Heading4"/>
      </w:pPr>
      <w:r w:rsidRPr="004D272B">
        <w:rPr>
          <w:w w:val="95"/>
        </w:rPr>
        <w:t>Sposobnost prigušivanja podsinhronog torzijskog me</w:t>
      </w:r>
      <w:r w:rsidR="007F35B7" w:rsidRPr="004D272B">
        <w:rPr>
          <w:w w:val="95"/>
        </w:rPr>
        <w:t>đ</w:t>
      </w:r>
      <w:r w:rsidRPr="004D272B">
        <w:rPr>
          <w:w w:val="95"/>
        </w:rPr>
        <w:t>udjelovanja</w:t>
      </w:r>
    </w:p>
    <w:p w14:paraId="448915F3" w14:textId="7D0E4E3B" w:rsidR="00B55816" w:rsidRPr="004D272B" w:rsidRDefault="00076E37" w:rsidP="004D272B">
      <w:pPr>
        <w:pStyle w:val="ListParagraph"/>
        <w:numPr>
          <w:ilvl w:val="4"/>
          <w:numId w:val="116"/>
        </w:numPr>
        <w:rPr>
          <w:color w:val="auto"/>
        </w:rPr>
      </w:pPr>
      <w:r w:rsidRPr="004D272B">
        <w:rPr>
          <w:color w:val="auto"/>
        </w:rPr>
        <w:t>Potreban opseg o podsinhronom torzijskom me</w:t>
      </w:r>
      <w:r w:rsidR="007F35B7" w:rsidRPr="004D272B">
        <w:rPr>
          <w:rFonts w:ascii="Calibri" w:hAnsi="Calibri" w:cs="Calibri"/>
          <w:color w:val="auto"/>
        </w:rPr>
        <w:t>đ</w:t>
      </w:r>
      <w:r w:rsidRPr="004D272B">
        <w:rPr>
          <w:color w:val="auto"/>
        </w:rPr>
        <w:t xml:space="preserve">udjelovanju i potrebni ulazni parametri, koje treba da osigura vlasnik HVDC </w:t>
      </w:r>
      <w:r w:rsidR="002F7B24" w:rsidRPr="004D272B">
        <w:rPr>
          <w:color w:val="auto"/>
        </w:rPr>
        <w:t>Sistema,</w:t>
      </w:r>
      <w:r w:rsidRPr="004D272B">
        <w:rPr>
          <w:color w:val="auto"/>
        </w:rPr>
        <w:t xml:space="preserve"> </w:t>
      </w:r>
      <w:r w:rsidR="00274E76" w:rsidRPr="004D272B">
        <w:rPr>
          <w:rFonts w:ascii="Calibri" w:hAnsi="Calibri" w:cs="Calibri"/>
          <w:color w:val="auto"/>
        </w:rPr>
        <w:t>ć</w:t>
      </w:r>
      <w:r w:rsidRPr="004D272B">
        <w:rPr>
          <w:color w:val="auto"/>
        </w:rPr>
        <w:t xml:space="preserve">e biti </w:t>
      </w:r>
      <w:r w:rsidR="006807E0" w:rsidRPr="004D272B">
        <w:rPr>
          <w:color w:val="auto"/>
        </w:rPr>
        <w:t>definiran</w:t>
      </w:r>
      <w:r w:rsidRPr="004D272B">
        <w:rPr>
          <w:color w:val="auto"/>
        </w:rPr>
        <w:t>i u Elaboratu o priklju</w:t>
      </w:r>
      <w:r w:rsidR="00274E76" w:rsidRPr="004D272B">
        <w:rPr>
          <w:rFonts w:ascii="Calibri" w:hAnsi="Calibri" w:cs="Calibri"/>
          <w:color w:val="auto"/>
        </w:rPr>
        <w:t>č</w:t>
      </w:r>
      <w:r w:rsidRPr="004D272B">
        <w:rPr>
          <w:color w:val="auto"/>
        </w:rPr>
        <w:t>enju</w:t>
      </w:r>
      <w:r w:rsidR="00231658" w:rsidRPr="004D272B">
        <w:rPr>
          <w:color w:val="auto"/>
          <w:lang w:val="sr-Cyrl-RS"/>
        </w:rPr>
        <w:t>,</w:t>
      </w:r>
      <w:r w:rsidRPr="004D272B">
        <w:rPr>
          <w:color w:val="auto"/>
        </w:rPr>
        <w:t xml:space="preserve"> u zavisnosti od tehni</w:t>
      </w:r>
      <w:r w:rsidR="00274E76" w:rsidRPr="004D272B">
        <w:rPr>
          <w:rFonts w:ascii="Calibri" w:hAnsi="Calibri" w:cs="Calibri"/>
          <w:color w:val="auto"/>
        </w:rPr>
        <w:t>č</w:t>
      </w:r>
      <w:r w:rsidRPr="004D272B">
        <w:rPr>
          <w:color w:val="auto"/>
        </w:rPr>
        <w:t>ke izvedbe samog HVDC sistema.</w:t>
      </w:r>
    </w:p>
    <w:p w14:paraId="61FAB768" w14:textId="31797DA1" w:rsidR="00076E37" w:rsidRPr="004D272B" w:rsidRDefault="00231658" w:rsidP="004D272B">
      <w:pPr>
        <w:pStyle w:val="ListParagraph"/>
        <w:numPr>
          <w:ilvl w:val="4"/>
          <w:numId w:val="116"/>
        </w:numPr>
        <w:rPr>
          <w:color w:val="auto"/>
          <w:lang w:val="it-IT"/>
        </w:rPr>
      </w:pPr>
      <w:r w:rsidRPr="004D272B">
        <w:rPr>
          <w:color w:val="auto"/>
        </w:rPr>
        <w:t xml:space="preserve">Rezultate elaborata </w:t>
      </w:r>
      <w:r w:rsidR="00274E76" w:rsidRPr="004D272B">
        <w:rPr>
          <w:rFonts w:ascii="Calibri" w:hAnsi="Calibri" w:cs="Calibri"/>
          <w:color w:val="auto"/>
        </w:rPr>
        <w:t>ć</w:t>
      </w:r>
      <w:r w:rsidRPr="004D272B">
        <w:rPr>
          <w:color w:val="auto"/>
        </w:rPr>
        <w:t>e ocjijeniti NOSBiH i Elektroprijenos</w:t>
      </w:r>
      <w:r w:rsidR="00076E37" w:rsidRPr="004D272B">
        <w:rPr>
          <w:color w:val="auto"/>
          <w:lang w:val="it-IT"/>
        </w:rPr>
        <w:t>.</w:t>
      </w:r>
    </w:p>
    <w:p w14:paraId="4F4F03CE" w14:textId="4FFDA2C2" w:rsidR="00076E37" w:rsidRPr="004D272B" w:rsidRDefault="00076E37" w:rsidP="005A3B8A">
      <w:pPr>
        <w:pStyle w:val="Heading4"/>
      </w:pPr>
      <w:r w:rsidRPr="004D272B">
        <w:rPr>
          <w:w w:val="95"/>
        </w:rPr>
        <w:lastRenderedPageBreak/>
        <w:t>Karakteristika mre</w:t>
      </w:r>
      <w:r w:rsidR="007F35B7" w:rsidRPr="004D272B">
        <w:rPr>
          <w:w w:val="95"/>
        </w:rPr>
        <w:t>ž</w:t>
      </w:r>
      <w:r w:rsidRPr="004D272B">
        <w:rPr>
          <w:w w:val="95"/>
        </w:rPr>
        <w:t>e</w:t>
      </w:r>
    </w:p>
    <w:p w14:paraId="520B69D1" w14:textId="402E0C40" w:rsidR="00076E37" w:rsidRPr="004D272B" w:rsidRDefault="002F7B24" w:rsidP="004D272B">
      <w:pPr>
        <w:pStyle w:val="ListParagraph"/>
        <w:numPr>
          <w:ilvl w:val="4"/>
          <w:numId w:val="117"/>
        </w:numPr>
        <w:rPr>
          <w:color w:val="auto"/>
        </w:rPr>
      </w:pPr>
      <w:r w:rsidRPr="004D272B">
        <w:rPr>
          <w:color w:val="auto"/>
        </w:rPr>
        <w:t>Pri izradi Elaborata o priklju</w:t>
      </w:r>
      <w:r w:rsidR="00274E76" w:rsidRPr="004D272B">
        <w:rPr>
          <w:rFonts w:ascii="Calibri" w:hAnsi="Calibri" w:cs="Calibri"/>
          <w:color w:val="auto"/>
        </w:rPr>
        <w:t>č</w:t>
      </w:r>
      <w:r w:rsidRPr="004D272B">
        <w:rPr>
          <w:color w:val="auto"/>
        </w:rPr>
        <w:t xml:space="preserve">enju </w:t>
      </w:r>
      <w:r w:rsidR="00076E37" w:rsidRPr="004D272B">
        <w:rPr>
          <w:color w:val="auto"/>
        </w:rPr>
        <w:t>NOSBiH</w:t>
      </w:r>
      <w:r w:rsidRPr="004D272B">
        <w:rPr>
          <w:color w:val="auto"/>
        </w:rPr>
        <w:t xml:space="preserve"> i</w:t>
      </w:r>
      <w:r w:rsidR="004924E2" w:rsidRPr="004D272B">
        <w:rPr>
          <w:color w:val="auto"/>
        </w:rPr>
        <w:t xml:space="preserve"> </w:t>
      </w:r>
      <w:r w:rsidR="00076E37" w:rsidRPr="004D272B">
        <w:rPr>
          <w:color w:val="auto"/>
        </w:rPr>
        <w:t>Elektro</w:t>
      </w:r>
      <w:r w:rsidR="006807E0" w:rsidRPr="004D272B">
        <w:rPr>
          <w:color w:val="auto"/>
        </w:rPr>
        <w:t>prijenos</w:t>
      </w:r>
      <w:r w:rsidRPr="004D272B">
        <w:rPr>
          <w:color w:val="auto"/>
        </w:rPr>
        <w:t xml:space="preserve"> BiH </w:t>
      </w:r>
      <w:r w:rsidR="00330328" w:rsidRPr="004D272B">
        <w:rPr>
          <w:color w:val="auto"/>
        </w:rPr>
        <w:t>mor</w:t>
      </w:r>
      <w:r w:rsidRPr="004D272B">
        <w:rPr>
          <w:color w:val="auto"/>
        </w:rPr>
        <w:t xml:space="preserve">aju </w:t>
      </w:r>
      <w:r w:rsidR="00076E37" w:rsidRPr="004D272B">
        <w:rPr>
          <w:color w:val="auto"/>
        </w:rPr>
        <w:t>utvrditi prora</w:t>
      </w:r>
      <w:r w:rsidR="00274E76" w:rsidRPr="004D272B">
        <w:rPr>
          <w:rFonts w:ascii="Calibri" w:hAnsi="Calibri" w:cs="Calibri"/>
          <w:color w:val="auto"/>
        </w:rPr>
        <w:t>č</w:t>
      </w:r>
      <w:r w:rsidR="00076E37" w:rsidRPr="004D272B">
        <w:rPr>
          <w:color w:val="auto"/>
        </w:rPr>
        <w:t>un najmanje i</w:t>
      </w:r>
      <w:r w:rsidR="00076E37" w:rsidRPr="004D272B">
        <w:rPr>
          <w:color w:val="auto"/>
          <w:spacing w:val="10"/>
        </w:rPr>
        <w:t xml:space="preserve"> </w:t>
      </w:r>
      <w:r w:rsidR="00076E37" w:rsidRPr="004D272B">
        <w:rPr>
          <w:color w:val="auto"/>
        </w:rPr>
        <w:t>najve</w:t>
      </w:r>
      <w:r w:rsidR="00274E76" w:rsidRPr="004D272B">
        <w:rPr>
          <w:rFonts w:ascii="Calibri" w:hAnsi="Calibri" w:cs="Calibri"/>
          <w:color w:val="auto"/>
        </w:rPr>
        <w:t>ć</w:t>
      </w:r>
      <w:r w:rsidR="00076E37" w:rsidRPr="004D272B">
        <w:rPr>
          <w:color w:val="auto"/>
        </w:rPr>
        <w:t>e</w:t>
      </w:r>
      <w:r w:rsidR="00076E37" w:rsidRPr="004D272B">
        <w:rPr>
          <w:color w:val="auto"/>
          <w:spacing w:val="11"/>
        </w:rPr>
        <w:t xml:space="preserve"> </w:t>
      </w:r>
      <w:r w:rsidR="00076E37" w:rsidRPr="004D272B">
        <w:rPr>
          <w:color w:val="auto"/>
        </w:rPr>
        <w:t>snage</w:t>
      </w:r>
      <w:r w:rsidR="00076E37" w:rsidRPr="004D272B">
        <w:rPr>
          <w:color w:val="auto"/>
          <w:spacing w:val="8"/>
        </w:rPr>
        <w:t xml:space="preserve"> </w:t>
      </w:r>
      <w:r w:rsidR="00076E37" w:rsidRPr="004D272B">
        <w:rPr>
          <w:color w:val="auto"/>
        </w:rPr>
        <w:t>kratkog</w:t>
      </w:r>
      <w:r w:rsidR="00076E37" w:rsidRPr="004D272B">
        <w:rPr>
          <w:color w:val="auto"/>
          <w:spacing w:val="10"/>
        </w:rPr>
        <w:t xml:space="preserve"> </w:t>
      </w:r>
      <w:r w:rsidR="00076E37" w:rsidRPr="004D272B">
        <w:rPr>
          <w:color w:val="auto"/>
        </w:rPr>
        <w:t>spoja</w:t>
      </w:r>
      <w:r w:rsidR="00076E37" w:rsidRPr="004D272B">
        <w:rPr>
          <w:color w:val="auto"/>
          <w:spacing w:val="10"/>
        </w:rPr>
        <w:t xml:space="preserve"> </w:t>
      </w:r>
      <w:r w:rsidR="00076E37" w:rsidRPr="004D272B">
        <w:rPr>
          <w:color w:val="auto"/>
        </w:rPr>
        <w:t>na</w:t>
      </w:r>
      <w:r w:rsidR="00076E37" w:rsidRPr="004D272B">
        <w:rPr>
          <w:color w:val="auto"/>
          <w:spacing w:val="10"/>
        </w:rPr>
        <w:t xml:space="preserve"> </w:t>
      </w:r>
      <w:r w:rsidR="00076E37" w:rsidRPr="004D272B">
        <w:rPr>
          <w:color w:val="auto"/>
        </w:rPr>
        <w:t>mjestima</w:t>
      </w:r>
      <w:r w:rsidR="00076E37" w:rsidRPr="004D272B">
        <w:rPr>
          <w:color w:val="auto"/>
          <w:spacing w:val="10"/>
        </w:rPr>
        <w:t xml:space="preserve"> </w:t>
      </w:r>
      <w:r w:rsidRPr="004D272B">
        <w:rPr>
          <w:color w:val="auto"/>
        </w:rPr>
        <w:t>priklju</w:t>
      </w:r>
      <w:r w:rsidR="00274E76" w:rsidRPr="004D272B">
        <w:rPr>
          <w:rFonts w:ascii="Calibri" w:hAnsi="Calibri" w:cs="Calibri"/>
          <w:color w:val="auto"/>
        </w:rPr>
        <w:t>č</w:t>
      </w:r>
      <w:r w:rsidRPr="004D272B">
        <w:rPr>
          <w:color w:val="auto"/>
        </w:rPr>
        <w:t>enja</w:t>
      </w:r>
      <w:r w:rsidR="00076E37" w:rsidRPr="004D272B">
        <w:rPr>
          <w:color w:val="auto"/>
        </w:rPr>
        <w:t>.</w:t>
      </w:r>
    </w:p>
    <w:p w14:paraId="1AE75124" w14:textId="22082159" w:rsidR="00076E37" w:rsidRPr="004D272B" w:rsidRDefault="00076E37" w:rsidP="004D272B">
      <w:pPr>
        <w:pStyle w:val="ListParagraph"/>
        <w:numPr>
          <w:ilvl w:val="4"/>
          <w:numId w:val="117"/>
        </w:numPr>
        <w:rPr>
          <w:color w:val="auto"/>
        </w:rPr>
      </w:pPr>
      <w:r w:rsidRPr="004D272B">
        <w:rPr>
          <w:color w:val="auto"/>
        </w:rPr>
        <w:t>HVDC</w:t>
      </w:r>
      <w:r w:rsidRPr="004D272B">
        <w:rPr>
          <w:color w:val="auto"/>
          <w:spacing w:val="-9"/>
        </w:rPr>
        <w:t xml:space="preserve"> </w:t>
      </w:r>
      <w:r w:rsidRPr="004D272B">
        <w:rPr>
          <w:color w:val="auto"/>
        </w:rPr>
        <w:t>sistem</w:t>
      </w:r>
      <w:r w:rsidRPr="004D272B">
        <w:rPr>
          <w:color w:val="auto"/>
          <w:spacing w:val="-9"/>
        </w:rPr>
        <w:t xml:space="preserve"> </w:t>
      </w:r>
      <w:r w:rsidRPr="004D272B">
        <w:rPr>
          <w:color w:val="auto"/>
        </w:rPr>
        <w:t>mora</w:t>
      </w:r>
      <w:r w:rsidRPr="004D272B">
        <w:rPr>
          <w:color w:val="auto"/>
          <w:spacing w:val="-9"/>
        </w:rPr>
        <w:t xml:space="preserve"> </w:t>
      </w:r>
      <w:r w:rsidRPr="004D272B">
        <w:rPr>
          <w:color w:val="auto"/>
        </w:rPr>
        <w:t>biti</w:t>
      </w:r>
      <w:r w:rsidRPr="004D272B">
        <w:rPr>
          <w:color w:val="auto"/>
          <w:spacing w:val="-9"/>
        </w:rPr>
        <w:t xml:space="preserve"> </w:t>
      </w:r>
      <w:r w:rsidRPr="004D272B">
        <w:rPr>
          <w:color w:val="auto"/>
        </w:rPr>
        <w:t>sposoban</w:t>
      </w:r>
      <w:r w:rsidRPr="004D272B">
        <w:rPr>
          <w:color w:val="auto"/>
          <w:spacing w:val="-9"/>
        </w:rPr>
        <w:t xml:space="preserve"> </w:t>
      </w:r>
      <w:r w:rsidRPr="004D272B">
        <w:rPr>
          <w:color w:val="auto"/>
        </w:rPr>
        <w:t>raditi</w:t>
      </w:r>
      <w:r w:rsidRPr="004D272B">
        <w:rPr>
          <w:color w:val="auto"/>
          <w:spacing w:val="-9"/>
        </w:rPr>
        <w:t xml:space="preserve"> </w:t>
      </w:r>
      <w:r w:rsidRPr="004D272B">
        <w:rPr>
          <w:color w:val="auto"/>
        </w:rPr>
        <w:t>unutar</w:t>
      </w:r>
      <w:r w:rsidRPr="004D272B">
        <w:rPr>
          <w:color w:val="auto"/>
          <w:spacing w:val="-7"/>
        </w:rPr>
        <w:t xml:space="preserve"> </w:t>
      </w:r>
      <w:r w:rsidRPr="004D272B">
        <w:rPr>
          <w:color w:val="auto"/>
        </w:rPr>
        <w:t>opsega</w:t>
      </w:r>
      <w:r w:rsidRPr="004D272B">
        <w:rPr>
          <w:color w:val="auto"/>
          <w:spacing w:val="-9"/>
        </w:rPr>
        <w:t xml:space="preserve"> </w:t>
      </w:r>
      <w:r w:rsidRPr="004D272B">
        <w:rPr>
          <w:color w:val="auto"/>
        </w:rPr>
        <w:t>snage</w:t>
      </w:r>
      <w:r w:rsidRPr="004D272B">
        <w:rPr>
          <w:color w:val="auto"/>
          <w:spacing w:val="-10"/>
        </w:rPr>
        <w:t xml:space="preserve"> </w:t>
      </w:r>
      <w:r w:rsidRPr="004D272B">
        <w:rPr>
          <w:color w:val="auto"/>
        </w:rPr>
        <w:t>kratkog</w:t>
      </w:r>
      <w:r w:rsidRPr="004D272B">
        <w:rPr>
          <w:color w:val="auto"/>
          <w:spacing w:val="-9"/>
        </w:rPr>
        <w:t xml:space="preserve"> </w:t>
      </w:r>
      <w:r w:rsidRPr="004D272B">
        <w:rPr>
          <w:color w:val="auto"/>
        </w:rPr>
        <w:t>spoja</w:t>
      </w:r>
      <w:r w:rsidRPr="004D272B">
        <w:rPr>
          <w:color w:val="auto"/>
          <w:spacing w:val="-9"/>
        </w:rPr>
        <w:t xml:space="preserve"> </w:t>
      </w:r>
      <w:r w:rsidRPr="004D272B">
        <w:rPr>
          <w:color w:val="auto"/>
        </w:rPr>
        <w:t>i karakteristika</w:t>
      </w:r>
      <w:r w:rsidRPr="004D272B">
        <w:rPr>
          <w:color w:val="auto"/>
          <w:spacing w:val="-9"/>
        </w:rPr>
        <w:t xml:space="preserve"> </w:t>
      </w:r>
      <w:r w:rsidRPr="004D272B">
        <w:rPr>
          <w:color w:val="auto"/>
        </w:rPr>
        <w:t>mre</w:t>
      </w:r>
      <w:r w:rsidR="007F35B7" w:rsidRPr="004D272B">
        <w:rPr>
          <w:color w:val="auto"/>
        </w:rPr>
        <w:t>ž</w:t>
      </w:r>
      <w:r w:rsidRPr="004D272B">
        <w:rPr>
          <w:color w:val="auto"/>
        </w:rPr>
        <w:t>e</w:t>
      </w:r>
      <w:r w:rsidRPr="004D272B">
        <w:rPr>
          <w:color w:val="auto"/>
          <w:spacing w:val="-9"/>
        </w:rPr>
        <w:t xml:space="preserve"> </w:t>
      </w:r>
      <w:r w:rsidRPr="004D272B">
        <w:rPr>
          <w:color w:val="auto"/>
        </w:rPr>
        <w:t>koje</w:t>
      </w:r>
      <w:r w:rsidRPr="004D272B">
        <w:rPr>
          <w:color w:val="auto"/>
          <w:spacing w:val="-9"/>
        </w:rPr>
        <w:t xml:space="preserve"> </w:t>
      </w:r>
      <w:r w:rsidRPr="004D272B">
        <w:rPr>
          <w:color w:val="auto"/>
        </w:rPr>
        <w:t>odredi</w:t>
      </w:r>
      <w:r w:rsidRPr="004D272B">
        <w:rPr>
          <w:color w:val="auto"/>
          <w:spacing w:val="-9"/>
        </w:rPr>
        <w:t xml:space="preserve"> </w:t>
      </w:r>
      <w:r w:rsidR="00330328" w:rsidRPr="004D272B">
        <w:rPr>
          <w:color w:val="auto"/>
        </w:rPr>
        <w:t xml:space="preserve">NOSBiH ili </w:t>
      </w:r>
      <w:r w:rsidRPr="004D272B">
        <w:rPr>
          <w:color w:val="auto"/>
        </w:rPr>
        <w:t>Elektro</w:t>
      </w:r>
      <w:r w:rsidR="006807E0" w:rsidRPr="004D272B">
        <w:rPr>
          <w:color w:val="auto"/>
        </w:rPr>
        <w:t>prijenos</w:t>
      </w:r>
      <w:r w:rsidRPr="004D272B">
        <w:rPr>
          <w:color w:val="auto"/>
        </w:rPr>
        <w:t xml:space="preserve"> BiH.</w:t>
      </w:r>
    </w:p>
    <w:p w14:paraId="65D48071" w14:textId="77777777" w:rsidR="00076E37" w:rsidRPr="004D272B" w:rsidRDefault="00076E37" w:rsidP="005A3B8A">
      <w:pPr>
        <w:pStyle w:val="Heading4"/>
      </w:pPr>
      <w:r w:rsidRPr="004D272B">
        <w:rPr>
          <w:w w:val="90"/>
        </w:rPr>
        <w:t>Stabilnost HVDC sistema</w:t>
      </w:r>
    </w:p>
    <w:p w14:paraId="24504FA3" w14:textId="5A6C4093" w:rsidR="00076E37" w:rsidRPr="004D272B" w:rsidRDefault="00076E37" w:rsidP="004D272B">
      <w:pPr>
        <w:pStyle w:val="ListParagraph"/>
        <w:numPr>
          <w:ilvl w:val="4"/>
          <w:numId w:val="118"/>
        </w:numPr>
        <w:rPr>
          <w:color w:val="auto"/>
        </w:rPr>
      </w:pPr>
      <w:r w:rsidRPr="004D272B">
        <w:rPr>
          <w:color w:val="auto"/>
        </w:rPr>
        <w:t>HVDC sistem mora biti u stanju da odr</w:t>
      </w:r>
      <w:r w:rsidR="007F35B7" w:rsidRPr="004D272B">
        <w:rPr>
          <w:color w:val="auto"/>
        </w:rPr>
        <w:t>ž</w:t>
      </w:r>
      <w:r w:rsidRPr="004D272B">
        <w:rPr>
          <w:color w:val="auto"/>
        </w:rPr>
        <w:t>ava stabilnost u radnim ta</w:t>
      </w:r>
      <w:r w:rsidR="00274E76" w:rsidRPr="004D272B">
        <w:rPr>
          <w:rFonts w:ascii="Calibri" w:hAnsi="Calibri" w:cs="Calibri"/>
          <w:color w:val="auto"/>
        </w:rPr>
        <w:t>č</w:t>
      </w:r>
      <w:r w:rsidRPr="004D272B">
        <w:rPr>
          <w:color w:val="auto"/>
        </w:rPr>
        <w:t>kama s</w:t>
      </w:r>
      <w:r w:rsidR="006009D6" w:rsidRPr="004D272B">
        <w:rPr>
          <w:color w:val="auto"/>
        </w:rPr>
        <w:t>a</w:t>
      </w:r>
      <w:r w:rsidRPr="004D272B">
        <w:rPr>
          <w:color w:val="auto"/>
        </w:rPr>
        <w:t xml:space="preserve"> minimalnom promjenom toka aktivne snage i napona tokom i poslije svake planirane ili neplanirane promjene u HVDC sistemu ili mre</w:t>
      </w:r>
      <w:r w:rsidR="007F35B7" w:rsidRPr="004D272B">
        <w:rPr>
          <w:color w:val="auto"/>
        </w:rPr>
        <w:t>ž</w:t>
      </w:r>
      <w:r w:rsidRPr="004D272B">
        <w:rPr>
          <w:color w:val="auto"/>
        </w:rPr>
        <w:t>i izmjeni</w:t>
      </w:r>
      <w:r w:rsidR="00274E76" w:rsidRPr="004D272B">
        <w:rPr>
          <w:rFonts w:ascii="Calibri" w:hAnsi="Calibri" w:cs="Calibri"/>
          <w:color w:val="auto"/>
        </w:rPr>
        <w:t>č</w:t>
      </w:r>
      <w:r w:rsidRPr="004D272B">
        <w:rPr>
          <w:color w:val="auto"/>
        </w:rPr>
        <w:t>ne struje u skladu s</w:t>
      </w:r>
      <w:r w:rsidR="006009D6" w:rsidRPr="004D272B">
        <w:rPr>
          <w:color w:val="auto"/>
        </w:rPr>
        <w:t>a</w:t>
      </w:r>
      <w:r w:rsidRPr="004D272B">
        <w:rPr>
          <w:color w:val="auto"/>
        </w:rPr>
        <w:t xml:space="preserve"> tehni</w:t>
      </w:r>
      <w:r w:rsidR="00274E76" w:rsidRPr="004D272B">
        <w:rPr>
          <w:rFonts w:ascii="Calibri" w:hAnsi="Calibri" w:cs="Calibri"/>
          <w:color w:val="auto"/>
        </w:rPr>
        <w:t>č</w:t>
      </w:r>
      <w:r w:rsidRPr="004D272B">
        <w:rPr>
          <w:color w:val="auto"/>
        </w:rPr>
        <w:t>kom izvedbom i dogovorom s</w:t>
      </w:r>
      <w:r w:rsidR="006009D6" w:rsidRPr="004D272B">
        <w:rPr>
          <w:color w:val="auto"/>
        </w:rPr>
        <w:t>a</w:t>
      </w:r>
      <w:r w:rsidRPr="004D272B">
        <w:rPr>
          <w:color w:val="auto"/>
        </w:rPr>
        <w:t xml:space="preserve"> vlasnikom HVDC sistema.</w:t>
      </w:r>
    </w:p>
    <w:p w14:paraId="380BD8DD" w14:textId="7F1F0B56" w:rsidR="00076E37" w:rsidRPr="004D272B" w:rsidRDefault="00076E37" w:rsidP="004D272B">
      <w:pPr>
        <w:pStyle w:val="ListParagraph"/>
        <w:numPr>
          <w:ilvl w:val="4"/>
          <w:numId w:val="118"/>
        </w:numPr>
        <w:rPr>
          <w:color w:val="auto"/>
        </w:rPr>
      </w:pPr>
      <w:r w:rsidRPr="004D272B">
        <w:rPr>
          <w:color w:val="auto"/>
        </w:rPr>
        <w:t>Isklju</w:t>
      </w:r>
      <w:r w:rsidR="00274E76" w:rsidRPr="004D272B">
        <w:rPr>
          <w:rFonts w:ascii="Calibri" w:hAnsi="Calibri" w:cs="Calibri"/>
          <w:color w:val="auto"/>
        </w:rPr>
        <w:t>č</w:t>
      </w:r>
      <w:r w:rsidRPr="004D272B">
        <w:rPr>
          <w:color w:val="auto"/>
        </w:rPr>
        <w:t>enje iz mre</w:t>
      </w:r>
      <w:r w:rsidR="007F35B7" w:rsidRPr="004D272B">
        <w:rPr>
          <w:rFonts w:cs="Aptos"/>
          <w:color w:val="auto"/>
        </w:rPr>
        <w:t>ž</w:t>
      </w:r>
      <w:r w:rsidRPr="004D272B">
        <w:rPr>
          <w:color w:val="auto"/>
        </w:rPr>
        <w:t>e pretvara</w:t>
      </w:r>
      <w:r w:rsidR="00274E76" w:rsidRPr="004D272B">
        <w:rPr>
          <w:rFonts w:ascii="Calibri" w:hAnsi="Calibri" w:cs="Calibri"/>
          <w:color w:val="auto"/>
        </w:rPr>
        <w:t>č</w:t>
      </w:r>
      <w:r w:rsidRPr="004D272B">
        <w:rPr>
          <w:color w:val="auto"/>
        </w:rPr>
        <w:t xml:space="preserve">ke stanice </w:t>
      </w:r>
      <w:r w:rsidR="006009D6" w:rsidRPr="004D272B">
        <w:rPr>
          <w:color w:val="auto"/>
        </w:rPr>
        <w:t xml:space="preserve">HVDC </w:t>
      </w:r>
      <w:r w:rsidRPr="004D272B">
        <w:rPr>
          <w:color w:val="auto"/>
        </w:rPr>
        <w:t>ne smije prouzrokovati narušavanje grani</w:t>
      </w:r>
      <w:r w:rsidR="00274E76" w:rsidRPr="004D272B">
        <w:rPr>
          <w:rFonts w:ascii="Calibri" w:hAnsi="Calibri" w:cs="Calibri"/>
          <w:color w:val="auto"/>
        </w:rPr>
        <w:t>č</w:t>
      </w:r>
      <w:r w:rsidRPr="004D272B">
        <w:rPr>
          <w:color w:val="auto"/>
        </w:rPr>
        <w:t>nih vrijednosti prelaznih pojava. Pr</w:t>
      </w:r>
      <w:r w:rsidR="008F3CE3" w:rsidRPr="004D272B">
        <w:rPr>
          <w:color w:val="auto"/>
        </w:rPr>
        <w:t>o</w:t>
      </w:r>
      <w:r w:rsidRPr="004D272B">
        <w:rPr>
          <w:color w:val="auto"/>
        </w:rPr>
        <w:t>lazni kvarovi</w:t>
      </w:r>
      <w:r w:rsidR="006009D6" w:rsidRPr="004D272B">
        <w:rPr>
          <w:color w:val="auto"/>
        </w:rPr>
        <w:t xml:space="preserve"> na VN vodovima u mre</w:t>
      </w:r>
      <w:r w:rsidR="007F35B7" w:rsidRPr="004D272B">
        <w:rPr>
          <w:color w:val="auto"/>
        </w:rPr>
        <w:t>ž</w:t>
      </w:r>
      <w:r w:rsidR="006009D6" w:rsidRPr="004D272B">
        <w:rPr>
          <w:color w:val="auto"/>
        </w:rPr>
        <w:t>i ne smiju</w:t>
      </w:r>
      <w:r w:rsidRPr="004D272B">
        <w:rPr>
          <w:color w:val="auto"/>
        </w:rPr>
        <w:t xml:space="preserve"> prouzrokovati isklju</w:t>
      </w:r>
      <w:r w:rsidR="00274E76" w:rsidRPr="004D272B">
        <w:rPr>
          <w:rFonts w:ascii="Calibri" w:hAnsi="Calibri" w:cs="Calibri"/>
          <w:color w:val="auto"/>
        </w:rPr>
        <w:t>č</w:t>
      </w:r>
      <w:r w:rsidRPr="004D272B">
        <w:rPr>
          <w:color w:val="auto"/>
        </w:rPr>
        <w:t>enje nijednog elementa opreme HVDC sistema iz mre</w:t>
      </w:r>
      <w:r w:rsidR="007F35B7" w:rsidRPr="004D272B">
        <w:rPr>
          <w:rFonts w:cs="Aptos"/>
          <w:color w:val="auto"/>
        </w:rPr>
        <w:t>ž</w:t>
      </w:r>
      <w:r w:rsidRPr="004D272B">
        <w:rPr>
          <w:color w:val="auto"/>
        </w:rPr>
        <w:t>e zbog djelovanja APU na vodovima u mre</w:t>
      </w:r>
      <w:r w:rsidR="007F35B7" w:rsidRPr="004D272B">
        <w:rPr>
          <w:rFonts w:cs="Aptos"/>
          <w:color w:val="auto"/>
        </w:rPr>
        <w:t>ž</w:t>
      </w:r>
      <w:r w:rsidR="008F3CE3" w:rsidRPr="004D272B">
        <w:rPr>
          <w:color w:val="auto"/>
        </w:rPr>
        <w:t>i</w:t>
      </w:r>
      <w:r w:rsidRPr="004D272B">
        <w:rPr>
          <w:color w:val="auto"/>
        </w:rPr>
        <w:t>.</w:t>
      </w:r>
      <w:r w:rsidR="006009D6" w:rsidRPr="004D272B">
        <w:rPr>
          <w:color w:val="auto"/>
        </w:rPr>
        <w:t xml:space="preserve"> </w:t>
      </w:r>
    </w:p>
    <w:p w14:paraId="688EDF9C" w14:textId="22B58D9E" w:rsidR="00076E37" w:rsidRPr="004D272B" w:rsidRDefault="00076E37" w:rsidP="005751BF">
      <w:pPr>
        <w:pStyle w:val="Heading3"/>
      </w:pPr>
      <w:bookmarkStart w:id="329" w:name="_Toc163201838"/>
      <w:r w:rsidRPr="004D272B">
        <w:t>Zahtjevi u</w:t>
      </w:r>
      <w:r w:rsidR="007F6789" w:rsidRPr="004D272B">
        <w:t xml:space="preserve"> pogledu zaštitnih ure</w:t>
      </w:r>
      <w:r w:rsidR="007F35B7" w:rsidRPr="004D272B">
        <w:rPr>
          <w:rFonts w:cs="Calibri"/>
        </w:rPr>
        <w:t>đ</w:t>
      </w:r>
      <w:r w:rsidR="007F6789" w:rsidRPr="004D272B">
        <w:t>aja i pode</w:t>
      </w:r>
      <w:r w:rsidR="007F6789" w:rsidRPr="004D272B">
        <w:rPr>
          <w:rFonts w:cs="Aptos"/>
        </w:rPr>
        <w:t>š</w:t>
      </w:r>
      <w:r w:rsidR="007F6789" w:rsidRPr="004D272B">
        <w:t>enja</w:t>
      </w:r>
      <w:bookmarkEnd w:id="329"/>
    </w:p>
    <w:p w14:paraId="4344F469" w14:textId="2F29D68A" w:rsidR="007F6789" w:rsidRPr="004D272B" w:rsidRDefault="007F6789" w:rsidP="005A3B8A">
      <w:pPr>
        <w:pStyle w:val="Heading4"/>
      </w:pPr>
      <w:r w:rsidRPr="004D272B">
        <w:t>Planovi i postavke elektri</w:t>
      </w:r>
      <w:r w:rsidR="00274E76" w:rsidRPr="004D272B">
        <w:t>č</w:t>
      </w:r>
      <w:r w:rsidRPr="004D272B">
        <w:t>ne zaštite</w:t>
      </w:r>
    </w:p>
    <w:p w14:paraId="78564614" w14:textId="39E14ABB" w:rsidR="007F6789" w:rsidRPr="004D272B" w:rsidRDefault="006009D6" w:rsidP="004D272B">
      <w:pPr>
        <w:pStyle w:val="ListParagraph"/>
        <w:rPr>
          <w:color w:val="auto"/>
        </w:rPr>
      </w:pPr>
      <w:r w:rsidRPr="004D272B">
        <w:rPr>
          <w:color w:val="auto"/>
        </w:rPr>
        <w:t xml:space="preserve">NOSBiH i </w:t>
      </w:r>
      <w:r w:rsidR="007F6789" w:rsidRPr="004D272B">
        <w:rPr>
          <w:color w:val="auto"/>
        </w:rPr>
        <w:t>Elektro</w:t>
      </w:r>
      <w:r w:rsidR="006807E0" w:rsidRPr="004D272B">
        <w:rPr>
          <w:color w:val="auto"/>
        </w:rPr>
        <w:t>prijenos</w:t>
      </w:r>
      <w:r w:rsidRPr="004D272B">
        <w:rPr>
          <w:color w:val="auto"/>
        </w:rPr>
        <w:t xml:space="preserve"> BiH te vlasnik HVDC sistema su du</w:t>
      </w:r>
      <w:r w:rsidR="007F35B7" w:rsidRPr="004D272B">
        <w:rPr>
          <w:color w:val="auto"/>
        </w:rPr>
        <w:t>ž</w:t>
      </w:r>
      <w:r w:rsidRPr="004D272B">
        <w:rPr>
          <w:color w:val="auto"/>
        </w:rPr>
        <w:t>ni</w:t>
      </w:r>
      <w:r w:rsidR="007F6789" w:rsidRPr="004D272B">
        <w:rPr>
          <w:color w:val="auto"/>
        </w:rPr>
        <w:t xml:space="preserve"> usaglasiti zaštitne planove i podešenja zaštita radi postizanja selektivnosti. </w:t>
      </w:r>
    </w:p>
    <w:p w14:paraId="20CB5C3D" w14:textId="0651F2B7" w:rsidR="007F6789" w:rsidRPr="004D272B" w:rsidRDefault="007F6789" w:rsidP="004D272B">
      <w:pPr>
        <w:pStyle w:val="ListParagraph"/>
        <w:rPr>
          <w:color w:val="auto"/>
        </w:rPr>
      </w:pPr>
      <w:r w:rsidRPr="004D272B">
        <w:rPr>
          <w:color w:val="auto"/>
        </w:rPr>
        <w:t>Elektri</w:t>
      </w:r>
      <w:r w:rsidR="00274E76" w:rsidRPr="004D272B">
        <w:rPr>
          <w:rFonts w:ascii="Calibri" w:hAnsi="Calibri" w:cs="Calibri"/>
          <w:color w:val="auto"/>
        </w:rPr>
        <w:t>č</w:t>
      </w:r>
      <w:r w:rsidRPr="004D272B">
        <w:rPr>
          <w:color w:val="auto"/>
        </w:rPr>
        <w:t>na za</w:t>
      </w:r>
      <w:r w:rsidRPr="004D272B">
        <w:rPr>
          <w:rFonts w:cs="Aptos"/>
          <w:color w:val="auto"/>
        </w:rPr>
        <w:t>š</w:t>
      </w:r>
      <w:r w:rsidRPr="004D272B">
        <w:rPr>
          <w:color w:val="auto"/>
        </w:rPr>
        <w:t>tita HVDC sistema ima prednost pred pogonskom regulacijom</w:t>
      </w:r>
      <w:r w:rsidR="00327067" w:rsidRPr="004D272B">
        <w:rPr>
          <w:color w:val="auto"/>
        </w:rPr>
        <w:t>,</w:t>
      </w:r>
      <w:r w:rsidRPr="004D272B">
        <w:rPr>
          <w:color w:val="auto"/>
        </w:rPr>
        <w:t xml:space="preserve"> uzimaju</w:t>
      </w:r>
      <w:r w:rsidR="00274E76" w:rsidRPr="004D272B">
        <w:rPr>
          <w:rFonts w:ascii="Calibri" w:hAnsi="Calibri" w:cs="Calibri"/>
          <w:color w:val="auto"/>
        </w:rPr>
        <w:t>ć</w:t>
      </w:r>
      <w:r w:rsidRPr="004D272B">
        <w:rPr>
          <w:color w:val="auto"/>
        </w:rPr>
        <w:t xml:space="preserve">i u obzir sigurnost sistema, zdravlje i sigurnost radnika i </w:t>
      </w:r>
      <w:r w:rsidR="00327067" w:rsidRPr="004D272B">
        <w:rPr>
          <w:color w:val="auto"/>
        </w:rPr>
        <w:t xml:space="preserve">stanovništva </w:t>
      </w:r>
      <w:r w:rsidRPr="004D272B">
        <w:rPr>
          <w:color w:val="auto"/>
        </w:rPr>
        <w:t>te ubla</w:t>
      </w:r>
      <w:r w:rsidR="007F35B7" w:rsidRPr="004D272B">
        <w:rPr>
          <w:color w:val="auto"/>
        </w:rPr>
        <w:t>ž</w:t>
      </w:r>
      <w:r w:rsidRPr="004D272B">
        <w:rPr>
          <w:color w:val="auto"/>
        </w:rPr>
        <w:t>avanje štete na HVDC sistemu.</w:t>
      </w:r>
    </w:p>
    <w:p w14:paraId="36A6D51D" w14:textId="77777777" w:rsidR="007F6789" w:rsidRPr="004D272B" w:rsidRDefault="007F6789" w:rsidP="005A3B8A">
      <w:pPr>
        <w:pStyle w:val="Heading4"/>
      </w:pPr>
      <w:r w:rsidRPr="004D272B">
        <w:t>Stepen prioriteta zaštite i regulacije</w:t>
      </w:r>
    </w:p>
    <w:p w14:paraId="793EC6FF" w14:textId="73E0D0D5" w:rsidR="007F6789" w:rsidRPr="004D272B" w:rsidRDefault="007F6789" w:rsidP="004D272B">
      <w:pPr>
        <w:pStyle w:val="ListParagraph"/>
        <w:numPr>
          <w:ilvl w:val="4"/>
          <w:numId w:val="119"/>
        </w:numPr>
        <w:rPr>
          <w:color w:val="auto"/>
        </w:rPr>
      </w:pPr>
      <w:r w:rsidRPr="004D272B">
        <w:rPr>
          <w:color w:val="auto"/>
        </w:rPr>
        <w:t>Plan regulacije, koji je odredio vlasnik HVDC sistema i koji se sastoje od razli</w:t>
      </w:r>
      <w:r w:rsidR="00274E76" w:rsidRPr="004D272B">
        <w:rPr>
          <w:rFonts w:ascii="Calibri" w:hAnsi="Calibri" w:cs="Calibri"/>
          <w:color w:val="auto"/>
        </w:rPr>
        <w:t>č</w:t>
      </w:r>
      <w:r w:rsidRPr="004D272B">
        <w:rPr>
          <w:color w:val="auto"/>
        </w:rPr>
        <w:t>itih regulacionih re</w:t>
      </w:r>
      <w:r w:rsidR="007F35B7" w:rsidRPr="004D272B">
        <w:rPr>
          <w:rFonts w:cs="Aptos"/>
          <w:color w:val="auto"/>
        </w:rPr>
        <w:t>ž</w:t>
      </w:r>
      <w:r w:rsidRPr="004D272B">
        <w:rPr>
          <w:color w:val="auto"/>
        </w:rPr>
        <w:t>ima, uklju</w:t>
      </w:r>
      <w:r w:rsidR="00274E76" w:rsidRPr="004D272B">
        <w:rPr>
          <w:rFonts w:ascii="Calibri" w:hAnsi="Calibri" w:cs="Calibri"/>
          <w:color w:val="auto"/>
        </w:rPr>
        <w:t>č</w:t>
      </w:r>
      <w:r w:rsidRPr="004D272B">
        <w:rPr>
          <w:color w:val="auto"/>
        </w:rPr>
        <w:t>uju</w:t>
      </w:r>
      <w:r w:rsidR="00274E76" w:rsidRPr="004D272B">
        <w:rPr>
          <w:rFonts w:ascii="Calibri" w:hAnsi="Calibri" w:cs="Calibri"/>
          <w:color w:val="auto"/>
        </w:rPr>
        <w:t>ć</w:t>
      </w:r>
      <w:r w:rsidRPr="004D272B">
        <w:rPr>
          <w:color w:val="auto"/>
        </w:rPr>
        <w:t>i pode</w:t>
      </w:r>
      <w:r w:rsidRPr="004D272B">
        <w:rPr>
          <w:rFonts w:cs="Aptos"/>
          <w:color w:val="auto"/>
        </w:rPr>
        <w:t>š</w:t>
      </w:r>
      <w:r w:rsidRPr="004D272B">
        <w:rPr>
          <w:color w:val="auto"/>
        </w:rPr>
        <w:t>enja posebnih parametara, mora</w:t>
      </w:r>
      <w:r w:rsidR="00327067" w:rsidRPr="004D272B">
        <w:rPr>
          <w:color w:val="auto"/>
        </w:rPr>
        <w:t xml:space="preserve"> biti </w:t>
      </w:r>
      <w:r w:rsidRPr="004D272B">
        <w:rPr>
          <w:color w:val="auto"/>
        </w:rPr>
        <w:t>koordini</w:t>
      </w:r>
      <w:r w:rsidR="008F3CE3" w:rsidRPr="004D272B">
        <w:rPr>
          <w:color w:val="auto"/>
        </w:rPr>
        <w:t>ra</w:t>
      </w:r>
      <w:r w:rsidR="00327067" w:rsidRPr="004D272B">
        <w:rPr>
          <w:color w:val="auto"/>
        </w:rPr>
        <w:t>n</w:t>
      </w:r>
      <w:r w:rsidRPr="004D272B">
        <w:rPr>
          <w:color w:val="auto"/>
        </w:rPr>
        <w:t xml:space="preserve"> i dogovor</w:t>
      </w:r>
      <w:r w:rsidR="00327067" w:rsidRPr="004D272B">
        <w:rPr>
          <w:color w:val="auto"/>
        </w:rPr>
        <w:t>en</w:t>
      </w:r>
      <w:r w:rsidRPr="004D272B">
        <w:rPr>
          <w:color w:val="auto"/>
        </w:rPr>
        <w:t xml:space="preserve"> sa NOSBiH</w:t>
      </w:r>
      <w:r w:rsidR="00327067" w:rsidRPr="004D272B">
        <w:rPr>
          <w:color w:val="auto"/>
        </w:rPr>
        <w:t xml:space="preserve">-om i </w:t>
      </w:r>
      <w:r w:rsidRPr="004D272B">
        <w:rPr>
          <w:color w:val="auto"/>
        </w:rPr>
        <w:t>Elektro</w:t>
      </w:r>
      <w:r w:rsidR="006807E0" w:rsidRPr="004D272B">
        <w:rPr>
          <w:color w:val="auto"/>
        </w:rPr>
        <w:t>prijenos</w:t>
      </w:r>
      <w:r w:rsidRPr="004D272B">
        <w:rPr>
          <w:color w:val="auto"/>
        </w:rPr>
        <w:t xml:space="preserve">om BiH. </w:t>
      </w:r>
    </w:p>
    <w:p w14:paraId="786527FC" w14:textId="472E08AD" w:rsidR="007F6789" w:rsidRPr="004D272B" w:rsidRDefault="007F6789" w:rsidP="004D272B">
      <w:pPr>
        <w:pStyle w:val="ListParagraph"/>
        <w:numPr>
          <w:ilvl w:val="4"/>
          <w:numId w:val="119"/>
        </w:numPr>
        <w:rPr>
          <w:color w:val="auto"/>
        </w:rPr>
      </w:pPr>
      <w:r w:rsidRPr="004D272B">
        <w:rPr>
          <w:color w:val="auto"/>
        </w:rPr>
        <w:t xml:space="preserve">S obzirom na stepen prioriteta zaštite i regulacije, vlasnik HVDC sistema </w:t>
      </w:r>
      <w:r w:rsidR="00274E76" w:rsidRPr="004D272B">
        <w:rPr>
          <w:rFonts w:ascii="Calibri" w:hAnsi="Calibri" w:cs="Calibri"/>
          <w:color w:val="auto"/>
        </w:rPr>
        <w:t>ć</w:t>
      </w:r>
      <w:r w:rsidRPr="004D272B">
        <w:rPr>
          <w:color w:val="auto"/>
        </w:rPr>
        <w:t>e usaglasiti za</w:t>
      </w:r>
      <w:r w:rsidRPr="004D272B">
        <w:rPr>
          <w:rFonts w:cs="Aptos"/>
          <w:color w:val="auto"/>
        </w:rPr>
        <w:t>š</w:t>
      </w:r>
      <w:r w:rsidRPr="004D272B">
        <w:rPr>
          <w:color w:val="auto"/>
        </w:rPr>
        <w:t>tit</w:t>
      </w:r>
      <w:r w:rsidR="0087420D" w:rsidRPr="004D272B">
        <w:rPr>
          <w:color w:val="auto"/>
        </w:rPr>
        <w:t>n</w:t>
      </w:r>
      <w:r w:rsidRPr="004D272B">
        <w:rPr>
          <w:color w:val="auto"/>
        </w:rPr>
        <w:t xml:space="preserve">e i regulacione </w:t>
      </w:r>
      <w:r w:rsidR="0087420D" w:rsidRPr="004D272B">
        <w:rPr>
          <w:color w:val="auto"/>
        </w:rPr>
        <w:t xml:space="preserve">planove </w:t>
      </w:r>
      <w:r w:rsidR="006F54CF" w:rsidRPr="004D272B">
        <w:rPr>
          <w:color w:val="auto"/>
        </w:rPr>
        <w:t>prema sljede</w:t>
      </w:r>
      <w:r w:rsidR="00274E76" w:rsidRPr="004D272B">
        <w:rPr>
          <w:rFonts w:ascii="Calibri" w:hAnsi="Calibri" w:cs="Calibri"/>
          <w:color w:val="auto"/>
        </w:rPr>
        <w:t>ć</w:t>
      </w:r>
      <w:r w:rsidR="006F54CF" w:rsidRPr="004D272B">
        <w:rPr>
          <w:color w:val="auto"/>
        </w:rPr>
        <w:t>im prioritetima</w:t>
      </w:r>
      <w:r w:rsidRPr="004D272B">
        <w:rPr>
          <w:color w:val="auto"/>
        </w:rPr>
        <w:t>:</w:t>
      </w:r>
    </w:p>
    <w:p w14:paraId="5BBBD86B" w14:textId="4A9AB29A" w:rsidR="007F6789" w:rsidRPr="004D272B" w:rsidRDefault="007F6789" w:rsidP="00861408">
      <w:pPr>
        <w:pStyle w:val="Poravnanje"/>
        <w:numPr>
          <w:ilvl w:val="1"/>
          <w:numId w:val="164"/>
        </w:numPr>
      </w:pPr>
      <w:r w:rsidRPr="004D272B">
        <w:t xml:space="preserve">zaštita </w:t>
      </w:r>
      <w:r w:rsidR="006807E0" w:rsidRPr="004D272B">
        <w:t>prijenos</w:t>
      </w:r>
      <w:r w:rsidR="006F54CF" w:rsidRPr="004D272B">
        <w:t>ne mre</w:t>
      </w:r>
      <w:r w:rsidR="007F35B7" w:rsidRPr="004D272B">
        <w:t>ž</w:t>
      </w:r>
      <w:r w:rsidR="006F54CF" w:rsidRPr="004D272B">
        <w:t>e i HVDC sistema</w:t>
      </w:r>
    </w:p>
    <w:p w14:paraId="506A7409" w14:textId="643460F5" w:rsidR="007F6789" w:rsidRPr="004D272B" w:rsidRDefault="007F6789" w:rsidP="00861408">
      <w:pPr>
        <w:pStyle w:val="Poravnanje"/>
        <w:numPr>
          <w:ilvl w:val="1"/>
          <w:numId w:val="112"/>
        </w:numPr>
      </w:pPr>
      <w:r w:rsidRPr="004D272B">
        <w:t>regulacija aktivne snage za pru</w:t>
      </w:r>
      <w:r w:rsidR="007F35B7" w:rsidRPr="004D272B">
        <w:t>ž</w:t>
      </w:r>
      <w:r w:rsidRPr="004D272B">
        <w:t>a</w:t>
      </w:r>
      <w:r w:rsidR="006F54CF" w:rsidRPr="004D272B">
        <w:t>nje pomo</w:t>
      </w:r>
      <w:r w:rsidR="00274E76" w:rsidRPr="004D272B">
        <w:rPr>
          <w:rFonts w:cs="Calibri"/>
        </w:rPr>
        <w:t>ć</w:t>
      </w:r>
      <w:r w:rsidR="006F54CF" w:rsidRPr="004D272B">
        <w:t>i u hitnim slu</w:t>
      </w:r>
      <w:r w:rsidR="00274E76" w:rsidRPr="004D272B">
        <w:rPr>
          <w:rFonts w:cs="Calibri"/>
        </w:rPr>
        <w:t>č</w:t>
      </w:r>
      <w:r w:rsidR="006F54CF" w:rsidRPr="004D272B">
        <w:t>ajevima</w:t>
      </w:r>
    </w:p>
    <w:p w14:paraId="1EF25E14" w14:textId="300C8A9C" w:rsidR="007F6789" w:rsidRPr="004D272B" w:rsidRDefault="00A4172E" w:rsidP="00861408">
      <w:pPr>
        <w:pStyle w:val="Poravnanje"/>
        <w:numPr>
          <w:ilvl w:val="1"/>
          <w:numId w:val="112"/>
        </w:numPr>
      </w:pPr>
      <w:r w:rsidRPr="004D272B">
        <w:t>virtuel</w:t>
      </w:r>
      <w:r w:rsidR="007F6789" w:rsidRPr="004D272B">
        <w:t xml:space="preserve">na </w:t>
      </w:r>
      <w:r w:rsidR="008F3CE3" w:rsidRPr="004D272B">
        <w:t>inercija</w:t>
      </w:r>
      <w:r w:rsidR="007F6789" w:rsidRPr="004D272B">
        <w:t xml:space="preserve">, ako </w:t>
      </w:r>
      <w:r w:rsidR="006F54CF" w:rsidRPr="004D272B">
        <w:t>je primjenjivo</w:t>
      </w:r>
    </w:p>
    <w:p w14:paraId="530FF2D1" w14:textId="18BFFFEC" w:rsidR="007F6789" w:rsidRPr="004D272B" w:rsidRDefault="007F6789" w:rsidP="00861408">
      <w:pPr>
        <w:pStyle w:val="Poravnanje"/>
        <w:numPr>
          <w:ilvl w:val="1"/>
          <w:numId w:val="112"/>
        </w:numPr>
      </w:pPr>
      <w:r w:rsidRPr="004D272B">
        <w:t>automatske korektivne mjere;</w:t>
      </w:r>
    </w:p>
    <w:p w14:paraId="25E315B1" w14:textId="27BD5CB2" w:rsidR="007F6789" w:rsidRPr="004D272B" w:rsidRDefault="000F4657" w:rsidP="00861408">
      <w:pPr>
        <w:pStyle w:val="Poravnanje"/>
        <w:numPr>
          <w:ilvl w:val="1"/>
          <w:numId w:val="112"/>
        </w:numPr>
      </w:pPr>
      <w:r w:rsidRPr="004D272B">
        <w:t>LFSM</w:t>
      </w:r>
    </w:p>
    <w:p w14:paraId="13C3F202" w14:textId="56B7B331" w:rsidR="007F6789" w:rsidRPr="004D272B" w:rsidRDefault="008F150B" w:rsidP="00861408">
      <w:pPr>
        <w:pStyle w:val="Poravnanje"/>
        <w:numPr>
          <w:ilvl w:val="1"/>
          <w:numId w:val="112"/>
        </w:numPr>
      </w:pPr>
      <w:r w:rsidRPr="004D272B">
        <w:t>frekvencijsk</w:t>
      </w:r>
      <w:r w:rsidR="007F6789" w:rsidRPr="004D272B">
        <w:t>i osjetljiv na</w:t>
      </w:r>
      <w:r w:rsidR="00274E76" w:rsidRPr="004D272B">
        <w:rPr>
          <w:rFonts w:cs="Calibri"/>
        </w:rPr>
        <w:t>č</w:t>
      </w:r>
      <w:r w:rsidR="007F6789" w:rsidRPr="004D272B">
        <w:t>in rada i regulacija frekvencije i</w:t>
      </w:r>
    </w:p>
    <w:p w14:paraId="5F27EDDF" w14:textId="35B31FC4" w:rsidR="007F6789" w:rsidRPr="004D272B" w:rsidRDefault="007F6789" w:rsidP="00861408">
      <w:pPr>
        <w:pStyle w:val="Poravnanje"/>
        <w:numPr>
          <w:ilvl w:val="1"/>
          <w:numId w:val="112"/>
        </w:numPr>
      </w:pPr>
      <w:r w:rsidRPr="004D272B">
        <w:t>ograni</w:t>
      </w:r>
      <w:r w:rsidR="00274E76" w:rsidRPr="004D272B">
        <w:rPr>
          <w:rFonts w:cs="Calibri"/>
        </w:rPr>
        <w:t>č</w:t>
      </w:r>
      <w:r w:rsidRPr="004D272B">
        <w:t>enje gradijenta snage.</w:t>
      </w:r>
    </w:p>
    <w:p w14:paraId="4351F83D" w14:textId="77777777" w:rsidR="007F6789" w:rsidRPr="004D272B" w:rsidRDefault="007F6789" w:rsidP="005751BF">
      <w:pPr>
        <w:pStyle w:val="Heading3"/>
      </w:pPr>
      <w:bookmarkStart w:id="330" w:name="_Toc163201839"/>
      <w:r w:rsidRPr="004D272B">
        <w:lastRenderedPageBreak/>
        <w:t>Zahtjevi u pogledu ponovne uspostave elektroenergetskog sistema</w:t>
      </w:r>
      <w:bookmarkEnd w:id="330"/>
    </w:p>
    <w:p w14:paraId="33176F47" w14:textId="0E7DCA34" w:rsidR="007F6789" w:rsidRPr="004D272B" w:rsidRDefault="0087420D" w:rsidP="005A3B8A">
      <w:pPr>
        <w:pStyle w:val="Heading4"/>
      </w:pPr>
      <w:r w:rsidRPr="004D272B">
        <w:rPr>
          <w:w w:val="85"/>
        </w:rPr>
        <w:t>Black</w:t>
      </w:r>
      <w:r w:rsidR="007F6789" w:rsidRPr="004D272B">
        <w:rPr>
          <w:spacing w:val="-5"/>
          <w:w w:val="85"/>
        </w:rPr>
        <w:t xml:space="preserve"> </w:t>
      </w:r>
      <w:r w:rsidR="007F6789" w:rsidRPr="004D272B">
        <w:rPr>
          <w:w w:val="85"/>
        </w:rPr>
        <w:t>start</w:t>
      </w:r>
    </w:p>
    <w:p w14:paraId="2514D308" w14:textId="4FF83B5B" w:rsidR="007F6789" w:rsidRPr="004D272B" w:rsidRDefault="007F6789" w:rsidP="004D272B">
      <w:pPr>
        <w:pStyle w:val="ListParagraph"/>
        <w:rPr>
          <w:color w:val="auto"/>
        </w:rPr>
      </w:pPr>
      <w:r w:rsidRPr="004D272B">
        <w:rPr>
          <w:color w:val="auto"/>
        </w:rPr>
        <w:t>NOSBiH mo</w:t>
      </w:r>
      <w:r w:rsidR="007F35B7" w:rsidRPr="004D272B">
        <w:rPr>
          <w:color w:val="auto"/>
        </w:rPr>
        <w:t>ž</w:t>
      </w:r>
      <w:r w:rsidRPr="004D272B">
        <w:rPr>
          <w:color w:val="auto"/>
        </w:rPr>
        <w:t>e izabrati da HVDC sistem u</w:t>
      </w:r>
      <w:r w:rsidR="00274E76" w:rsidRPr="004D272B">
        <w:rPr>
          <w:rFonts w:ascii="Calibri" w:hAnsi="Calibri" w:cs="Calibri"/>
          <w:color w:val="auto"/>
        </w:rPr>
        <w:t>č</w:t>
      </w:r>
      <w:r w:rsidRPr="004D272B">
        <w:rPr>
          <w:color w:val="auto"/>
        </w:rPr>
        <w:t>estvuje u black startu</w:t>
      </w:r>
      <w:r w:rsidR="006515FB" w:rsidRPr="004D272B">
        <w:rPr>
          <w:color w:val="auto"/>
          <w:lang w:val="sr-Cyrl-RS"/>
        </w:rPr>
        <w:t>,</w:t>
      </w:r>
      <w:r w:rsidRPr="004D272B">
        <w:rPr>
          <w:color w:val="auto"/>
        </w:rPr>
        <w:t xml:space="preserve"> ukoliko postoje tehni</w:t>
      </w:r>
      <w:r w:rsidR="00274E76" w:rsidRPr="004D272B">
        <w:rPr>
          <w:rFonts w:ascii="Calibri" w:hAnsi="Calibri" w:cs="Calibri"/>
          <w:color w:val="auto"/>
        </w:rPr>
        <w:t>č</w:t>
      </w:r>
      <w:r w:rsidRPr="004D272B">
        <w:rPr>
          <w:color w:val="auto"/>
        </w:rPr>
        <w:t>ke mogu</w:t>
      </w:r>
      <w:r w:rsidR="00274E76" w:rsidRPr="004D272B">
        <w:rPr>
          <w:rFonts w:ascii="Calibri" w:hAnsi="Calibri" w:cs="Calibri"/>
          <w:color w:val="auto"/>
        </w:rPr>
        <w:t>ć</w:t>
      </w:r>
      <w:r w:rsidRPr="004D272B">
        <w:rPr>
          <w:color w:val="auto"/>
        </w:rPr>
        <w:t>nosti za to.</w:t>
      </w:r>
    </w:p>
    <w:p w14:paraId="2AF0A463" w14:textId="74BFC751" w:rsidR="007F6789" w:rsidRPr="004D272B" w:rsidRDefault="007F6789" w:rsidP="004D272B">
      <w:pPr>
        <w:pStyle w:val="ListParagraph"/>
        <w:rPr>
          <w:color w:val="auto"/>
        </w:rPr>
      </w:pPr>
      <w:r w:rsidRPr="004D272B">
        <w:rPr>
          <w:color w:val="auto"/>
        </w:rPr>
        <w:t>HVDC sistem sa sposobnoš</w:t>
      </w:r>
      <w:r w:rsidR="00274E76" w:rsidRPr="004D272B">
        <w:rPr>
          <w:rFonts w:ascii="Calibri" w:hAnsi="Calibri" w:cs="Calibri"/>
          <w:color w:val="auto"/>
        </w:rPr>
        <w:t>ć</w:t>
      </w:r>
      <w:r w:rsidRPr="004D272B">
        <w:rPr>
          <w:color w:val="auto"/>
        </w:rPr>
        <w:t xml:space="preserve">u </w:t>
      </w:r>
      <w:r w:rsidRPr="004D272B">
        <w:rPr>
          <w:i/>
          <w:color w:val="auto"/>
        </w:rPr>
        <w:t>black</w:t>
      </w:r>
      <w:r w:rsidRPr="004D272B">
        <w:rPr>
          <w:color w:val="auto"/>
        </w:rPr>
        <w:t xml:space="preserve"> starta mora biti u stanju da</w:t>
      </w:r>
      <w:r w:rsidR="00796FF9" w:rsidRPr="004D272B">
        <w:rPr>
          <w:color w:val="auto"/>
        </w:rPr>
        <w:t>,</w:t>
      </w:r>
      <w:r w:rsidRPr="004D272B">
        <w:rPr>
          <w:color w:val="auto"/>
        </w:rPr>
        <w:t xml:space="preserve"> </w:t>
      </w:r>
      <w:r w:rsidR="00796FF9" w:rsidRPr="004D272B">
        <w:rPr>
          <w:color w:val="auto"/>
          <w:w w:val="90"/>
        </w:rPr>
        <w:t xml:space="preserve">u roku koji odredi NOSBiH, </w:t>
      </w:r>
      <w:r w:rsidRPr="004D272B">
        <w:rPr>
          <w:color w:val="auto"/>
          <w:w w:val="90"/>
        </w:rPr>
        <w:t>stavi pod napon sabirnicu  izmjeni</w:t>
      </w:r>
      <w:r w:rsidR="00274E76" w:rsidRPr="004D272B">
        <w:rPr>
          <w:rFonts w:ascii="Calibri" w:hAnsi="Calibri" w:cs="Calibri"/>
          <w:color w:val="auto"/>
          <w:w w:val="90"/>
        </w:rPr>
        <w:t>č</w:t>
      </w:r>
      <w:r w:rsidRPr="004D272B">
        <w:rPr>
          <w:color w:val="auto"/>
          <w:w w:val="90"/>
        </w:rPr>
        <w:t xml:space="preserve">ne </w:t>
      </w:r>
      <w:r w:rsidR="00796FF9" w:rsidRPr="004D272B">
        <w:rPr>
          <w:color w:val="auto"/>
          <w:w w:val="90"/>
        </w:rPr>
        <w:t>trafostanice</w:t>
      </w:r>
      <w:r w:rsidRPr="004D272B">
        <w:rPr>
          <w:color w:val="auto"/>
          <w:w w:val="90"/>
        </w:rPr>
        <w:t xml:space="preserve"> na koju je druga pretvara</w:t>
      </w:r>
      <w:r w:rsidR="00274E76" w:rsidRPr="004D272B">
        <w:rPr>
          <w:rFonts w:ascii="Calibri" w:hAnsi="Calibri" w:cs="Calibri"/>
          <w:color w:val="auto"/>
          <w:w w:val="90"/>
        </w:rPr>
        <w:t>č</w:t>
      </w:r>
      <w:r w:rsidRPr="004D272B">
        <w:rPr>
          <w:color w:val="auto"/>
          <w:w w:val="90"/>
        </w:rPr>
        <w:t>ka stanica priklju</w:t>
      </w:r>
      <w:r w:rsidR="00274E76" w:rsidRPr="004D272B">
        <w:rPr>
          <w:rFonts w:ascii="Calibri" w:hAnsi="Calibri" w:cs="Calibri"/>
          <w:color w:val="auto"/>
          <w:w w:val="90"/>
        </w:rPr>
        <w:t>č</w:t>
      </w:r>
      <w:r w:rsidRPr="004D272B">
        <w:rPr>
          <w:color w:val="auto"/>
          <w:w w:val="90"/>
        </w:rPr>
        <w:t xml:space="preserve">ena. </w:t>
      </w:r>
      <w:r w:rsidRPr="004D272B">
        <w:rPr>
          <w:color w:val="auto"/>
        </w:rPr>
        <w:t>HVDC</w:t>
      </w:r>
      <w:r w:rsidRPr="004D272B">
        <w:rPr>
          <w:color w:val="auto"/>
          <w:spacing w:val="-4"/>
        </w:rPr>
        <w:t xml:space="preserve"> </w:t>
      </w:r>
      <w:r w:rsidRPr="004D272B">
        <w:rPr>
          <w:color w:val="auto"/>
        </w:rPr>
        <w:t>sistem mora</w:t>
      </w:r>
      <w:r w:rsidRPr="004D272B">
        <w:rPr>
          <w:color w:val="auto"/>
          <w:spacing w:val="-4"/>
        </w:rPr>
        <w:t xml:space="preserve"> biti u stanju da se sinhronizuje</w:t>
      </w:r>
      <w:r w:rsidRPr="004D272B">
        <w:rPr>
          <w:color w:val="auto"/>
        </w:rPr>
        <w:t xml:space="preserve"> na </w:t>
      </w:r>
      <w:r w:rsidR="006807E0" w:rsidRPr="004D272B">
        <w:rPr>
          <w:color w:val="auto"/>
        </w:rPr>
        <w:t>prijenos</w:t>
      </w:r>
      <w:r w:rsidRPr="004D272B">
        <w:rPr>
          <w:color w:val="auto"/>
        </w:rPr>
        <w:t>nu mre</w:t>
      </w:r>
      <w:r w:rsidR="007F35B7" w:rsidRPr="004D272B">
        <w:rPr>
          <w:color w:val="auto"/>
        </w:rPr>
        <w:t>ž</w:t>
      </w:r>
      <w:r w:rsidRPr="004D272B">
        <w:rPr>
          <w:color w:val="auto"/>
        </w:rPr>
        <w:t>u u</w:t>
      </w:r>
      <w:r w:rsidRPr="004D272B">
        <w:rPr>
          <w:color w:val="auto"/>
          <w:spacing w:val="-4"/>
        </w:rPr>
        <w:t xml:space="preserve"> </w:t>
      </w:r>
      <w:r w:rsidR="006807E0" w:rsidRPr="004D272B">
        <w:rPr>
          <w:color w:val="auto"/>
          <w:spacing w:val="-4"/>
        </w:rPr>
        <w:t>definiran</w:t>
      </w:r>
      <w:r w:rsidRPr="004D272B">
        <w:rPr>
          <w:color w:val="auto"/>
          <w:spacing w:val="-4"/>
        </w:rPr>
        <w:t xml:space="preserve">im </w:t>
      </w:r>
      <w:r w:rsidR="008F150B" w:rsidRPr="004D272B">
        <w:rPr>
          <w:color w:val="auto"/>
        </w:rPr>
        <w:t>frekvencijsk</w:t>
      </w:r>
      <w:r w:rsidRPr="004D272B">
        <w:rPr>
          <w:color w:val="auto"/>
        </w:rPr>
        <w:t>im i naponskim</w:t>
      </w:r>
      <w:r w:rsidRPr="004D272B">
        <w:rPr>
          <w:color w:val="auto"/>
          <w:spacing w:val="-4"/>
        </w:rPr>
        <w:t xml:space="preserve"> </w:t>
      </w:r>
      <w:r w:rsidRPr="004D272B">
        <w:rPr>
          <w:color w:val="auto"/>
        </w:rPr>
        <w:t>granicama.</w:t>
      </w:r>
    </w:p>
    <w:p w14:paraId="49A3E541" w14:textId="6952C40C" w:rsidR="007F6789" w:rsidRPr="004D272B" w:rsidRDefault="007F6789" w:rsidP="004D272B">
      <w:pPr>
        <w:pStyle w:val="ListParagraph"/>
        <w:rPr>
          <w:color w:val="auto"/>
        </w:rPr>
      </w:pPr>
      <w:r w:rsidRPr="004D272B">
        <w:rPr>
          <w:color w:val="auto"/>
        </w:rPr>
        <w:t>Kapacitet</w:t>
      </w:r>
      <w:r w:rsidRPr="004D272B">
        <w:rPr>
          <w:color w:val="auto"/>
          <w:spacing w:val="-14"/>
        </w:rPr>
        <w:t xml:space="preserve"> </w:t>
      </w:r>
      <w:r w:rsidRPr="004D272B">
        <w:rPr>
          <w:color w:val="auto"/>
        </w:rPr>
        <w:t>i</w:t>
      </w:r>
      <w:r w:rsidRPr="004D272B">
        <w:rPr>
          <w:color w:val="auto"/>
          <w:spacing w:val="-14"/>
        </w:rPr>
        <w:t xml:space="preserve"> </w:t>
      </w:r>
      <w:r w:rsidRPr="004D272B">
        <w:rPr>
          <w:color w:val="auto"/>
        </w:rPr>
        <w:t>raspolo</w:t>
      </w:r>
      <w:r w:rsidR="007F35B7" w:rsidRPr="004D272B">
        <w:rPr>
          <w:color w:val="auto"/>
        </w:rPr>
        <w:t>ž</w:t>
      </w:r>
      <w:r w:rsidRPr="004D272B">
        <w:rPr>
          <w:color w:val="auto"/>
        </w:rPr>
        <w:t>ivost i</w:t>
      </w:r>
      <w:r w:rsidRPr="004D272B">
        <w:rPr>
          <w:color w:val="auto"/>
          <w:spacing w:val="-15"/>
        </w:rPr>
        <w:t xml:space="preserve"> </w:t>
      </w:r>
      <w:r w:rsidRPr="004D272B">
        <w:rPr>
          <w:color w:val="auto"/>
        </w:rPr>
        <w:t>operativn</w:t>
      </w:r>
      <w:r w:rsidR="0087420D" w:rsidRPr="004D272B">
        <w:rPr>
          <w:color w:val="auto"/>
        </w:rPr>
        <w:t>i</w:t>
      </w:r>
      <w:r w:rsidRPr="004D272B">
        <w:rPr>
          <w:color w:val="auto"/>
          <w:spacing w:val="6"/>
        </w:rPr>
        <w:t xml:space="preserve"> </w:t>
      </w:r>
      <w:r w:rsidRPr="004D272B">
        <w:rPr>
          <w:color w:val="auto"/>
        </w:rPr>
        <w:t>postup</w:t>
      </w:r>
      <w:r w:rsidR="0087420D" w:rsidRPr="004D272B">
        <w:rPr>
          <w:color w:val="auto"/>
        </w:rPr>
        <w:t>a</w:t>
      </w:r>
      <w:r w:rsidRPr="004D272B">
        <w:rPr>
          <w:color w:val="auto"/>
        </w:rPr>
        <w:t xml:space="preserve">k </w:t>
      </w:r>
      <w:r w:rsidR="0087420D" w:rsidRPr="004D272B">
        <w:rPr>
          <w:i/>
          <w:color w:val="auto"/>
        </w:rPr>
        <w:t>black</w:t>
      </w:r>
      <w:r w:rsidR="0087420D" w:rsidRPr="004D272B">
        <w:rPr>
          <w:color w:val="auto"/>
          <w:spacing w:val="-14"/>
        </w:rPr>
        <w:t xml:space="preserve"> </w:t>
      </w:r>
      <w:r w:rsidR="0087420D" w:rsidRPr="004D272B">
        <w:rPr>
          <w:color w:val="auto"/>
        </w:rPr>
        <w:t xml:space="preserve">starta </w:t>
      </w:r>
      <w:r w:rsidR="00274E76" w:rsidRPr="004D272B">
        <w:rPr>
          <w:rFonts w:ascii="Calibri" w:hAnsi="Calibri" w:cs="Calibri"/>
          <w:color w:val="auto"/>
        </w:rPr>
        <w:t>ć</w:t>
      </w:r>
      <w:r w:rsidRPr="004D272B">
        <w:rPr>
          <w:color w:val="auto"/>
        </w:rPr>
        <w:t>e biti predmet dogovora s</w:t>
      </w:r>
      <w:r w:rsidR="0036189B" w:rsidRPr="004D272B">
        <w:rPr>
          <w:color w:val="auto"/>
        </w:rPr>
        <w:t>a</w:t>
      </w:r>
      <w:r w:rsidRPr="004D272B">
        <w:rPr>
          <w:color w:val="auto"/>
        </w:rPr>
        <w:t xml:space="preserve"> vlasnikom HVDC sistema.</w:t>
      </w:r>
    </w:p>
    <w:p w14:paraId="34746053" w14:textId="5F6E6490" w:rsidR="007F6789" w:rsidRPr="004D272B" w:rsidRDefault="007F6789" w:rsidP="005751BF">
      <w:pPr>
        <w:pStyle w:val="Heading3"/>
      </w:pPr>
      <w:bookmarkStart w:id="331" w:name="_Toc163201840"/>
      <w:r w:rsidRPr="004D272B">
        <w:t xml:space="preserve">Zahtjevi za </w:t>
      </w:r>
      <w:r w:rsidR="004E2936" w:rsidRPr="004D272B">
        <w:t>jednosmjern</w:t>
      </w:r>
      <w:r w:rsidRPr="004D272B">
        <w:t>no priklju</w:t>
      </w:r>
      <w:r w:rsidR="00274E76" w:rsidRPr="004D272B">
        <w:rPr>
          <w:rFonts w:cs="Calibri"/>
        </w:rPr>
        <w:t>č</w:t>
      </w:r>
      <w:r w:rsidRPr="004D272B">
        <w:t>ene EEP module</w:t>
      </w:r>
      <w:bookmarkEnd w:id="331"/>
    </w:p>
    <w:p w14:paraId="0EC654BE" w14:textId="60CFBB9B" w:rsidR="007F6789" w:rsidRPr="004D272B" w:rsidRDefault="007F6789" w:rsidP="004D272B">
      <w:pPr>
        <w:pStyle w:val="ListParagraph"/>
        <w:rPr>
          <w:color w:val="auto"/>
          <w:w w:val="90"/>
        </w:rPr>
      </w:pPr>
      <w:r w:rsidRPr="004D272B">
        <w:rPr>
          <w:color w:val="auto"/>
          <w:w w:val="90"/>
        </w:rPr>
        <w:t>Zahtjevi koji se primjenjuju na HVDC ta</w:t>
      </w:r>
      <w:r w:rsidR="00274E76" w:rsidRPr="004D272B">
        <w:rPr>
          <w:rFonts w:ascii="Calibri" w:hAnsi="Calibri" w:cs="Calibri"/>
          <w:color w:val="auto"/>
          <w:w w:val="90"/>
        </w:rPr>
        <w:t>č</w:t>
      </w:r>
      <w:r w:rsidRPr="004D272B">
        <w:rPr>
          <w:color w:val="auto"/>
          <w:w w:val="90"/>
        </w:rPr>
        <w:t>kama razgrani</w:t>
      </w:r>
      <w:r w:rsidR="00274E76" w:rsidRPr="004D272B">
        <w:rPr>
          <w:rFonts w:ascii="Calibri" w:hAnsi="Calibri" w:cs="Calibri"/>
          <w:color w:val="auto"/>
          <w:w w:val="90"/>
        </w:rPr>
        <w:t>č</w:t>
      </w:r>
      <w:r w:rsidRPr="004D272B">
        <w:rPr>
          <w:color w:val="auto"/>
          <w:w w:val="90"/>
        </w:rPr>
        <w:t xml:space="preserve">enja </w:t>
      </w:r>
      <w:r w:rsidR="004E2936" w:rsidRPr="004D272B">
        <w:rPr>
          <w:color w:val="auto"/>
          <w:w w:val="90"/>
        </w:rPr>
        <w:t>jednosmjern</w:t>
      </w:r>
      <w:r w:rsidRPr="004D272B">
        <w:rPr>
          <w:color w:val="auto"/>
          <w:w w:val="90"/>
        </w:rPr>
        <w:t>no priklju</w:t>
      </w:r>
      <w:r w:rsidR="00274E76" w:rsidRPr="004D272B">
        <w:rPr>
          <w:rFonts w:ascii="Calibri" w:hAnsi="Calibri" w:cs="Calibri"/>
          <w:color w:val="auto"/>
          <w:w w:val="90"/>
        </w:rPr>
        <w:t>č</w:t>
      </w:r>
      <w:r w:rsidRPr="004D272B">
        <w:rPr>
          <w:color w:val="auto"/>
          <w:w w:val="90"/>
        </w:rPr>
        <w:t>enog EEP modula i HVDC sistema ni</w:t>
      </w:r>
      <w:r w:rsidR="000278AA" w:rsidRPr="004D272B">
        <w:rPr>
          <w:color w:val="auto"/>
          <w:w w:val="90"/>
        </w:rPr>
        <w:t>su</w:t>
      </w:r>
      <w:r w:rsidRPr="004D272B">
        <w:rPr>
          <w:color w:val="auto"/>
          <w:w w:val="90"/>
        </w:rPr>
        <w:t xml:space="preserve"> primjenljiv</w:t>
      </w:r>
      <w:r w:rsidR="000278AA" w:rsidRPr="004D272B">
        <w:rPr>
          <w:color w:val="auto"/>
          <w:w w:val="90"/>
        </w:rPr>
        <w:t>i</w:t>
      </w:r>
      <w:r w:rsidRPr="004D272B">
        <w:rPr>
          <w:color w:val="auto"/>
          <w:w w:val="90"/>
        </w:rPr>
        <w:t xml:space="preserve"> za regulaciono podru</w:t>
      </w:r>
      <w:r w:rsidR="00274E76" w:rsidRPr="004D272B">
        <w:rPr>
          <w:rFonts w:ascii="Calibri" w:hAnsi="Calibri" w:cs="Calibri"/>
          <w:color w:val="auto"/>
          <w:w w:val="90"/>
        </w:rPr>
        <w:t>č</w:t>
      </w:r>
      <w:r w:rsidRPr="004D272B">
        <w:rPr>
          <w:color w:val="auto"/>
          <w:w w:val="90"/>
        </w:rPr>
        <w:t>ju BiH.</w:t>
      </w:r>
    </w:p>
    <w:p w14:paraId="09125574" w14:textId="038C26BE" w:rsidR="007F6789" w:rsidRPr="004D272B" w:rsidRDefault="007F6789" w:rsidP="005751BF">
      <w:pPr>
        <w:pStyle w:val="Heading3"/>
      </w:pPr>
      <w:bookmarkStart w:id="332" w:name="_Toc163201841"/>
      <w:r w:rsidRPr="004D272B">
        <w:t>Razmjena informacija i koordinacija</w:t>
      </w:r>
      <w:bookmarkEnd w:id="332"/>
    </w:p>
    <w:p w14:paraId="7C1EF4A6" w14:textId="77777777" w:rsidR="007F6789" w:rsidRPr="004D272B" w:rsidRDefault="007F6789" w:rsidP="005A3B8A">
      <w:pPr>
        <w:pStyle w:val="Heading4"/>
      </w:pPr>
      <w:r w:rsidRPr="004D272B">
        <w:rPr>
          <w:w w:val="95"/>
        </w:rPr>
        <w:t>Pogon HVDC sistema</w:t>
      </w:r>
    </w:p>
    <w:p w14:paraId="6EA042E9" w14:textId="2A46A850" w:rsidR="007F6789" w:rsidRPr="004D272B" w:rsidRDefault="007F6789" w:rsidP="004D272B">
      <w:pPr>
        <w:pStyle w:val="ListParagraph"/>
        <w:rPr>
          <w:color w:val="auto"/>
        </w:rPr>
      </w:pPr>
      <w:r w:rsidRPr="004D272B">
        <w:rPr>
          <w:color w:val="auto"/>
        </w:rPr>
        <w:t>Svaka HVDC pretvara</w:t>
      </w:r>
      <w:r w:rsidR="00274E76" w:rsidRPr="004D272B">
        <w:rPr>
          <w:rFonts w:ascii="Calibri" w:hAnsi="Calibri" w:cs="Calibri"/>
          <w:color w:val="auto"/>
        </w:rPr>
        <w:t>č</w:t>
      </w:r>
      <w:r w:rsidRPr="004D272B">
        <w:rPr>
          <w:color w:val="auto"/>
        </w:rPr>
        <w:t>ka jedinica mora biti opremljena automatskim regulatorom koji mo</w:t>
      </w:r>
      <w:r w:rsidR="007F35B7" w:rsidRPr="004D272B">
        <w:rPr>
          <w:color w:val="auto"/>
        </w:rPr>
        <w:t>ž</w:t>
      </w:r>
      <w:r w:rsidRPr="004D272B">
        <w:rPr>
          <w:color w:val="auto"/>
        </w:rPr>
        <w:t>e primati naloge NOSBiH-a. Automatski regulator</w:t>
      </w:r>
      <w:r w:rsidRPr="004D272B">
        <w:rPr>
          <w:color w:val="auto"/>
          <w:spacing w:val="-12"/>
        </w:rPr>
        <w:t xml:space="preserve"> </w:t>
      </w:r>
      <w:r w:rsidRPr="004D272B">
        <w:rPr>
          <w:color w:val="auto"/>
        </w:rPr>
        <w:t>mora</w:t>
      </w:r>
      <w:r w:rsidRPr="004D272B">
        <w:rPr>
          <w:color w:val="auto"/>
          <w:spacing w:val="-13"/>
        </w:rPr>
        <w:t xml:space="preserve"> </w:t>
      </w:r>
      <w:r w:rsidRPr="004D272B">
        <w:rPr>
          <w:color w:val="auto"/>
        </w:rPr>
        <w:t>biti</w:t>
      </w:r>
      <w:r w:rsidRPr="004D272B">
        <w:rPr>
          <w:color w:val="auto"/>
          <w:spacing w:val="-13"/>
        </w:rPr>
        <w:t xml:space="preserve"> </w:t>
      </w:r>
      <w:r w:rsidR="0036189B" w:rsidRPr="004D272B">
        <w:rPr>
          <w:color w:val="auto"/>
          <w:spacing w:val="-13"/>
        </w:rPr>
        <w:t>sposoban za</w:t>
      </w:r>
      <w:r w:rsidRPr="004D272B">
        <w:rPr>
          <w:color w:val="auto"/>
          <w:spacing w:val="-13"/>
        </w:rPr>
        <w:t xml:space="preserve"> </w:t>
      </w:r>
      <w:r w:rsidRPr="004D272B">
        <w:rPr>
          <w:color w:val="auto"/>
        </w:rPr>
        <w:t>koordinisano</w:t>
      </w:r>
      <w:r w:rsidRPr="004D272B">
        <w:rPr>
          <w:color w:val="auto"/>
          <w:spacing w:val="-13"/>
        </w:rPr>
        <w:t xml:space="preserve"> </w:t>
      </w:r>
      <w:r w:rsidRPr="004D272B">
        <w:rPr>
          <w:color w:val="auto"/>
        </w:rPr>
        <w:t>upravlja</w:t>
      </w:r>
      <w:r w:rsidR="0036189B" w:rsidRPr="004D272B">
        <w:rPr>
          <w:color w:val="auto"/>
        </w:rPr>
        <w:t>nje</w:t>
      </w:r>
      <w:r w:rsidRPr="004D272B">
        <w:rPr>
          <w:color w:val="auto"/>
          <w:spacing w:val="-13"/>
        </w:rPr>
        <w:t xml:space="preserve"> </w:t>
      </w:r>
      <w:r w:rsidRPr="004D272B">
        <w:rPr>
          <w:color w:val="auto"/>
        </w:rPr>
        <w:t>pretvara</w:t>
      </w:r>
      <w:r w:rsidR="00274E76" w:rsidRPr="004D272B">
        <w:rPr>
          <w:rFonts w:ascii="Calibri" w:hAnsi="Calibri" w:cs="Calibri"/>
          <w:color w:val="auto"/>
        </w:rPr>
        <w:t>č</w:t>
      </w:r>
      <w:r w:rsidRPr="004D272B">
        <w:rPr>
          <w:color w:val="auto"/>
        </w:rPr>
        <w:t>kim</w:t>
      </w:r>
      <w:r w:rsidRPr="004D272B">
        <w:rPr>
          <w:color w:val="auto"/>
          <w:spacing w:val="-13"/>
        </w:rPr>
        <w:t xml:space="preserve"> </w:t>
      </w:r>
      <w:r w:rsidRPr="004D272B">
        <w:rPr>
          <w:color w:val="auto"/>
        </w:rPr>
        <w:t>jedinicama</w:t>
      </w:r>
      <w:r w:rsidRPr="004D272B">
        <w:rPr>
          <w:color w:val="auto"/>
          <w:spacing w:val="-13"/>
        </w:rPr>
        <w:t xml:space="preserve"> </w:t>
      </w:r>
      <w:r w:rsidRPr="004D272B">
        <w:rPr>
          <w:color w:val="auto"/>
        </w:rPr>
        <w:t>HVDC</w:t>
      </w:r>
      <w:r w:rsidRPr="004D272B">
        <w:rPr>
          <w:color w:val="auto"/>
          <w:spacing w:val="-12"/>
        </w:rPr>
        <w:t xml:space="preserve"> </w:t>
      </w:r>
      <w:r w:rsidRPr="004D272B">
        <w:rPr>
          <w:color w:val="auto"/>
        </w:rPr>
        <w:t>sistema.</w:t>
      </w:r>
      <w:r w:rsidRPr="004D272B">
        <w:rPr>
          <w:color w:val="auto"/>
          <w:spacing w:val="-13"/>
        </w:rPr>
        <w:t xml:space="preserve"> </w:t>
      </w:r>
      <w:r w:rsidRPr="004D272B">
        <w:rPr>
          <w:color w:val="auto"/>
        </w:rPr>
        <w:t xml:space="preserve">NOSBiH </w:t>
      </w:r>
      <w:r w:rsidR="00274E76" w:rsidRPr="004D272B">
        <w:rPr>
          <w:rFonts w:ascii="Calibri" w:hAnsi="Calibri" w:cs="Calibri"/>
          <w:color w:val="auto"/>
        </w:rPr>
        <w:t>ć</w:t>
      </w:r>
      <w:r w:rsidRPr="004D272B">
        <w:rPr>
          <w:color w:val="auto"/>
        </w:rPr>
        <w:t>e odrediti hijerarhiju automatskog regulatora za pretvara</w:t>
      </w:r>
      <w:r w:rsidR="00274E76" w:rsidRPr="004D272B">
        <w:rPr>
          <w:rFonts w:ascii="Calibri" w:hAnsi="Calibri" w:cs="Calibri"/>
          <w:color w:val="auto"/>
        </w:rPr>
        <w:t>č</w:t>
      </w:r>
      <w:r w:rsidRPr="004D272B">
        <w:rPr>
          <w:color w:val="auto"/>
        </w:rPr>
        <w:t>ku</w:t>
      </w:r>
      <w:r w:rsidRPr="004D272B">
        <w:rPr>
          <w:color w:val="auto"/>
          <w:spacing w:val="-21"/>
        </w:rPr>
        <w:t xml:space="preserve"> </w:t>
      </w:r>
      <w:r w:rsidRPr="004D272B">
        <w:rPr>
          <w:color w:val="auto"/>
        </w:rPr>
        <w:t>jedinicu</w:t>
      </w:r>
      <w:r w:rsidR="00D664E9" w:rsidRPr="004D272B">
        <w:rPr>
          <w:color w:val="auto"/>
        </w:rPr>
        <w:t xml:space="preserve"> HVDC</w:t>
      </w:r>
      <w:r w:rsidRPr="004D272B">
        <w:rPr>
          <w:color w:val="auto"/>
        </w:rPr>
        <w:t>.</w:t>
      </w:r>
    </w:p>
    <w:p w14:paraId="1533C7B4" w14:textId="56081AC3" w:rsidR="007F6789" w:rsidRPr="004D272B" w:rsidRDefault="007F6789" w:rsidP="004D272B">
      <w:pPr>
        <w:pStyle w:val="ListParagraph"/>
        <w:rPr>
          <w:color w:val="auto"/>
        </w:rPr>
      </w:pPr>
      <w:r w:rsidRPr="004D272B">
        <w:rPr>
          <w:color w:val="auto"/>
        </w:rPr>
        <w:t>Automatski</w:t>
      </w:r>
      <w:r w:rsidRPr="004D272B">
        <w:rPr>
          <w:color w:val="auto"/>
          <w:spacing w:val="-11"/>
        </w:rPr>
        <w:t xml:space="preserve"> </w:t>
      </w:r>
      <w:r w:rsidRPr="004D272B">
        <w:rPr>
          <w:color w:val="auto"/>
        </w:rPr>
        <w:t>regulator</w:t>
      </w:r>
      <w:r w:rsidRPr="004D272B">
        <w:rPr>
          <w:color w:val="auto"/>
          <w:spacing w:val="-12"/>
        </w:rPr>
        <w:t xml:space="preserve"> </w:t>
      </w:r>
      <w:r w:rsidRPr="004D272B">
        <w:rPr>
          <w:color w:val="auto"/>
        </w:rPr>
        <w:t>HVDC</w:t>
      </w:r>
      <w:r w:rsidRPr="004D272B">
        <w:rPr>
          <w:color w:val="auto"/>
          <w:spacing w:val="-10"/>
        </w:rPr>
        <w:t xml:space="preserve"> </w:t>
      </w:r>
      <w:r w:rsidRPr="004D272B">
        <w:rPr>
          <w:color w:val="auto"/>
        </w:rPr>
        <w:t>sistema</w:t>
      </w:r>
      <w:r w:rsidRPr="004D272B">
        <w:rPr>
          <w:color w:val="auto"/>
          <w:spacing w:val="-10"/>
        </w:rPr>
        <w:t xml:space="preserve"> </w:t>
      </w:r>
      <w:r w:rsidRPr="004D272B">
        <w:rPr>
          <w:color w:val="auto"/>
        </w:rPr>
        <w:t>mo</w:t>
      </w:r>
      <w:r w:rsidR="007F35B7" w:rsidRPr="004D272B">
        <w:rPr>
          <w:color w:val="auto"/>
        </w:rPr>
        <w:t>ž</w:t>
      </w:r>
      <w:r w:rsidRPr="004D272B">
        <w:rPr>
          <w:color w:val="auto"/>
        </w:rPr>
        <w:t xml:space="preserve">e </w:t>
      </w:r>
      <w:r w:rsidRPr="004D272B">
        <w:rPr>
          <w:color w:val="auto"/>
          <w:spacing w:val="-10"/>
        </w:rPr>
        <w:t xml:space="preserve"> </w:t>
      </w:r>
      <w:r w:rsidRPr="004D272B">
        <w:rPr>
          <w:color w:val="auto"/>
        </w:rPr>
        <w:t>slati</w:t>
      </w:r>
      <w:r w:rsidRPr="004D272B">
        <w:rPr>
          <w:color w:val="auto"/>
          <w:spacing w:val="-10"/>
        </w:rPr>
        <w:t xml:space="preserve"> </w:t>
      </w:r>
      <w:r w:rsidRPr="004D272B">
        <w:rPr>
          <w:color w:val="auto"/>
        </w:rPr>
        <w:t>sljede</w:t>
      </w:r>
      <w:r w:rsidR="00274E76" w:rsidRPr="004D272B">
        <w:rPr>
          <w:rFonts w:ascii="Calibri" w:hAnsi="Calibri" w:cs="Calibri"/>
          <w:color w:val="auto"/>
        </w:rPr>
        <w:t>ć</w:t>
      </w:r>
      <w:r w:rsidRPr="004D272B">
        <w:rPr>
          <w:color w:val="auto"/>
        </w:rPr>
        <w:t>e</w:t>
      </w:r>
      <w:r w:rsidRPr="004D272B">
        <w:rPr>
          <w:color w:val="auto"/>
          <w:spacing w:val="-10"/>
        </w:rPr>
        <w:t xml:space="preserve"> </w:t>
      </w:r>
      <w:r w:rsidRPr="004D272B">
        <w:rPr>
          <w:color w:val="auto"/>
        </w:rPr>
        <w:t>vrste</w:t>
      </w:r>
      <w:r w:rsidRPr="004D272B">
        <w:rPr>
          <w:color w:val="auto"/>
          <w:spacing w:val="-11"/>
        </w:rPr>
        <w:t xml:space="preserve"> </w:t>
      </w:r>
      <w:r w:rsidRPr="004D272B">
        <w:rPr>
          <w:color w:val="auto"/>
        </w:rPr>
        <w:t>signala:</w:t>
      </w:r>
    </w:p>
    <w:p w14:paraId="7E80FCF5" w14:textId="77777777" w:rsidR="007F6789" w:rsidRPr="004D272B" w:rsidRDefault="007F6789" w:rsidP="00861408">
      <w:pPr>
        <w:pStyle w:val="Poravnanje"/>
        <w:numPr>
          <w:ilvl w:val="1"/>
          <w:numId w:val="165"/>
        </w:numPr>
      </w:pPr>
      <w:r w:rsidRPr="004D272B">
        <w:t>pogonske signale:</w:t>
      </w:r>
    </w:p>
    <w:p w14:paraId="35754887" w14:textId="2E4A6CA5" w:rsidR="007F6789" w:rsidRPr="004D272B" w:rsidRDefault="007F6789" w:rsidP="00A26F73">
      <w:pPr>
        <w:pStyle w:val="alineja"/>
      </w:pPr>
      <w:r w:rsidRPr="004D272B">
        <w:t>signali za</w:t>
      </w:r>
      <w:r w:rsidRPr="004D272B">
        <w:rPr>
          <w:spacing w:val="19"/>
        </w:rPr>
        <w:t xml:space="preserve"> </w:t>
      </w:r>
      <w:r w:rsidR="00776D90" w:rsidRPr="004D272B">
        <w:t>pokretanje</w:t>
      </w:r>
    </w:p>
    <w:p w14:paraId="6F6C30E4" w14:textId="45B802F8" w:rsidR="007F6789" w:rsidRPr="004D272B" w:rsidRDefault="007F6789" w:rsidP="00A26F73">
      <w:pPr>
        <w:pStyle w:val="alineja"/>
      </w:pPr>
      <w:r w:rsidRPr="004D272B">
        <w:t>mjerenja izmjeni</w:t>
      </w:r>
      <w:r w:rsidR="00274E76" w:rsidRPr="004D272B">
        <w:rPr>
          <w:rFonts w:cs="Calibri"/>
        </w:rPr>
        <w:t>č</w:t>
      </w:r>
      <w:r w:rsidRPr="004D272B">
        <w:t xml:space="preserve">nog i </w:t>
      </w:r>
      <w:r w:rsidR="004E2936" w:rsidRPr="004D272B">
        <w:t>jednosmjern</w:t>
      </w:r>
      <w:r w:rsidRPr="004D272B">
        <w:t>nog</w:t>
      </w:r>
      <w:r w:rsidRPr="004D272B">
        <w:rPr>
          <w:spacing w:val="28"/>
        </w:rPr>
        <w:t xml:space="preserve"> </w:t>
      </w:r>
      <w:r w:rsidR="00776D90" w:rsidRPr="004D272B">
        <w:t>napona</w:t>
      </w:r>
    </w:p>
    <w:p w14:paraId="249C9078" w14:textId="7CDB55D7" w:rsidR="007F6789" w:rsidRPr="004D272B" w:rsidRDefault="007F6789" w:rsidP="00A26F73">
      <w:pPr>
        <w:pStyle w:val="alineja"/>
      </w:pPr>
      <w:r w:rsidRPr="004D272B">
        <w:rPr>
          <w:w w:val="95"/>
        </w:rPr>
        <w:t>mjerenja izmjeni</w:t>
      </w:r>
      <w:r w:rsidR="00274E76" w:rsidRPr="004D272B">
        <w:rPr>
          <w:rFonts w:cs="Calibri"/>
          <w:w w:val="95"/>
        </w:rPr>
        <w:t>č</w:t>
      </w:r>
      <w:r w:rsidRPr="004D272B">
        <w:rPr>
          <w:w w:val="95"/>
        </w:rPr>
        <w:t xml:space="preserve">ne i </w:t>
      </w:r>
      <w:r w:rsidR="004E2936" w:rsidRPr="004D272B">
        <w:rPr>
          <w:w w:val="95"/>
        </w:rPr>
        <w:t>jednosmjern</w:t>
      </w:r>
      <w:r w:rsidRPr="004D272B">
        <w:rPr>
          <w:w w:val="95"/>
        </w:rPr>
        <w:t>ne</w:t>
      </w:r>
      <w:r w:rsidRPr="004D272B">
        <w:rPr>
          <w:spacing w:val="1"/>
          <w:w w:val="95"/>
        </w:rPr>
        <w:t xml:space="preserve"> </w:t>
      </w:r>
      <w:r w:rsidRPr="004D272B">
        <w:rPr>
          <w:w w:val="95"/>
        </w:rPr>
        <w:t>struje</w:t>
      </w:r>
    </w:p>
    <w:p w14:paraId="255F05F7" w14:textId="0F659920" w:rsidR="007F6789" w:rsidRPr="004D272B" w:rsidRDefault="007F6789" w:rsidP="00A26F73">
      <w:pPr>
        <w:pStyle w:val="alineja"/>
      </w:pPr>
      <w:r w:rsidRPr="004D272B">
        <w:rPr>
          <w:w w:val="95"/>
        </w:rPr>
        <w:t>mjerenja</w:t>
      </w:r>
      <w:r w:rsidRPr="004D272B">
        <w:rPr>
          <w:spacing w:val="21"/>
          <w:w w:val="95"/>
        </w:rPr>
        <w:t xml:space="preserve"> </w:t>
      </w:r>
      <w:r w:rsidRPr="004D272B">
        <w:rPr>
          <w:w w:val="95"/>
        </w:rPr>
        <w:t>aktivne i reaktivne snage na izmjeni</w:t>
      </w:r>
      <w:r w:rsidR="00274E76" w:rsidRPr="004D272B">
        <w:rPr>
          <w:rFonts w:cs="Calibri"/>
          <w:w w:val="95"/>
        </w:rPr>
        <w:t>č</w:t>
      </w:r>
      <w:r w:rsidRPr="004D272B">
        <w:rPr>
          <w:w w:val="95"/>
        </w:rPr>
        <w:t>noj strani</w:t>
      </w:r>
    </w:p>
    <w:p w14:paraId="49749B50" w14:textId="5AF72F11" w:rsidR="007F6789" w:rsidRPr="004D272B" w:rsidRDefault="007F6789" w:rsidP="00A26F73">
      <w:pPr>
        <w:pStyle w:val="alineja"/>
      </w:pPr>
      <w:r w:rsidRPr="004D272B">
        <w:rPr>
          <w:w w:val="95"/>
        </w:rPr>
        <w:t xml:space="preserve">mjerenja snage </w:t>
      </w:r>
      <w:r w:rsidR="004E2936" w:rsidRPr="004D272B">
        <w:rPr>
          <w:w w:val="95"/>
        </w:rPr>
        <w:t>jednosmjern</w:t>
      </w:r>
      <w:r w:rsidRPr="004D272B">
        <w:rPr>
          <w:w w:val="95"/>
        </w:rPr>
        <w:t>ne</w:t>
      </w:r>
      <w:r w:rsidRPr="004D272B">
        <w:rPr>
          <w:spacing w:val="32"/>
          <w:w w:val="95"/>
        </w:rPr>
        <w:t xml:space="preserve"> </w:t>
      </w:r>
      <w:r w:rsidRPr="004D272B">
        <w:rPr>
          <w:w w:val="95"/>
        </w:rPr>
        <w:t>struje</w:t>
      </w:r>
    </w:p>
    <w:p w14:paraId="197729F3" w14:textId="20E55089" w:rsidR="007F6789" w:rsidRPr="004D272B" w:rsidRDefault="007F6789" w:rsidP="00A26F73">
      <w:pPr>
        <w:pStyle w:val="alineja"/>
      </w:pPr>
      <w:r w:rsidRPr="004D272B">
        <w:t>pogon na razini HVDC pretvara</w:t>
      </w:r>
      <w:r w:rsidR="00274E76" w:rsidRPr="004D272B">
        <w:rPr>
          <w:rFonts w:cs="Calibri"/>
        </w:rPr>
        <w:t>č</w:t>
      </w:r>
      <w:r w:rsidRPr="004D272B">
        <w:t>ke jedinice u HVDC pretvara</w:t>
      </w:r>
      <w:r w:rsidR="00274E76" w:rsidRPr="004D272B">
        <w:rPr>
          <w:rFonts w:cs="Calibri"/>
        </w:rPr>
        <w:t>č</w:t>
      </w:r>
      <w:r w:rsidRPr="004D272B">
        <w:t>u višepolnog</w:t>
      </w:r>
      <w:r w:rsidRPr="004D272B">
        <w:rPr>
          <w:spacing w:val="-13"/>
        </w:rPr>
        <w:t xml:space="preserve"> </w:t>
      </w:r>
      <w:r w:rsidR="00776D90" w:rsidRPr="004D272B">
        <w:t>tipa</w:t>
      </w:r>
    </w:p>
    <w:p w14:paraId="0B91199C" w14:textId="77777777" w:rsidR="007F6789" w:rsidRPr="004D272B" w:rsidRDefault="007F6789" w:rsidP="00A26F73">
      <w:pPr>
        <w:pStyle w:val="alineja"/>
      </w:pPr>
      <w:r w:rsidRPr="004D272B">
        <w:rPr>
          <w:w w:val="95"/>
        </w:rPr>
        <w:t>stanje elemenata i topologije</w:t>
      </w:r>
      <w:r w:rsidRPr="004D272B">
        <w:rPr>
          <w:spacing w:val="6"/>
          <w:w w:val="95"/>
        </w:rPr>
        <w:t xml:space="preserve"> </w:t>
      </w:r>
      <w:r w:rsidRPr="004D272B">
        <w:rPr>
          <w:w w:val="95"/>
        </w:rPr>
        <w:t>i</w:t>
      </w:r>
    </w:p>
    <w:p w14:paraId="58903057" w14:textId="3628D47F" w:rsidR="007F6789" w:rsidRPr="004D272B" w:rsidRDefault="007F6789" w:rsidP="00A26F73">
      <w:pPr>
        <w:pStyle w:val="alineja"/>
      </w:pPr>
      <w:r w:rsidRPr="004D272B">
        <w:rPr>
          <w:w w:val="95"/>
        </w:rPr>
        <w:t xml:space="preserve">opsezi aktivne snage u </w:t>
      </w:r>
      <w:r w:rsidR="008F150B" w:rsidRPr="004D272B">
        <w:rPr>
          <w:w w:val="95"/>
        </w:rPr>
        <w:t>frekvencijsk</w:t>
      </w:r>
      <w:r w:rsidR="000278AA" w:rsidRPr="004D272B">
        <w:rPr>
          <w:w w:val="95"/>
        </w:rPr>
        <w:t>o</w:t>
      </w:r>
      <w:r w:rsidRPr="004D272B">
        <w:rPr>
          <w:w w:val="95"/>
        </w:rPr>
        <w:t xml:space="preserve"> osjetljiv</w:t>
      </w:r>
      <w:r w:rsidR="009B6B2A" w:rsidRPr="004D272B">
        <w:rPr>
          <w:w w:val="95"/>
          <w:lang w:val="hr-HR"/>
        </w:rPr>
        <w:t>i</w:t>
      </w:r>
      <w:r w:rsidRPr="004D272B">
        <w:rPr>
          <w:w w:val="95"/>
        </w:rPr>
        <w:t>m na</w:t>
      </w:r>
      <w:r w:rsidR="00274E76" w:rsidRPr="004D272B">
        <w:rPr>
          <w:rFonts w:cs="Calibri"/>
          <w:w w:val="95"/>
        </w:rPr>
        <w:t>č</w:t>
      </w:r>
      <w:r w:rsidRPr="004D272B">
        <w:rPr>
          <w:w w:val="95"/>
        </w:rPr>
        <w:t>i</w:t>
      </w:r>
      <w:r w:rsidR="009B6B2A" w:rsidRPr="004D272B">
        <w:rPr>
          <w:w w:val="95"/>
        </w:rPr>
        <w:t>nima</w:t>
      </w:r>
      <w:r w:rsidRPr="004D272B">
        <w:rPr>
          <w:w w:val="95"/>
        </w:rPr>
        <w:t xml:space="preserve"> rada, LFSM-O i</w:t>
      </w:r>
      <w:r w:rsidRPr="004D272B">
        <w:rPr>
          <w:spacing w:val="12"/>
          <w:w w:val="95"/>
        </w:rPr>
        <w:t xml:space="preserve"> </w:t>
      </w:r>
      <w:r w:rsidRPr="004D272B">
        <w:rPr>
          <w:w w:val="95"/>
        </w:rPr>
        <w:t>LFSM-U</w:t>
      </w:r>
    </w:p>
    <w:p w14:paraId="2E9B5C10" w14:textId="77777777" w:rsidR="007F6789" w:rsidRPr="004D272B" w:rsidRDefault="007F6789" w:rsidP="00B760F0">
      <w:pPr>
        <w:pStyle w:val="Poravnanje"/>
      </w:pPr>
      <w:r w:rsidRPr="004D272B">
        <w:rPr>
          <w:w w:val="95"/>
        </w:rPr>
        <w:t>alarmne signale:</w:t>
      </w:r>
    </w:p>
    <w:p w14:paraId="19279F37" w14:textId="04452CA0" w:rsidR="007F6789" w:rsidRPr="004D272B" w:rsidRDefault="007F6789" w:rsidP="00A26F73">
      <w:pPr>
        <w:pStyle w:val="alineja"/>
      </w:pPr>
      <w:r w:rsidRPr="004D272B">
        <w:t>blokiranje u hitnoj</w:t>
      </w:r>
      <w:r w:rsidRPr="004D272B">
        <w:rPr>
          <w:spacing w:val="28"/>
        </w:rPr>
        <w:t xml:space="preserve"> </w:t>
      </w:r>
      <w:r w:rsidR="00776D90" w:rsidRPr="004D272B">
        <w:t>situaciji</w:t>
      </w:r>
    </w:p>
    <w:p w14:paraId="2013CCCF" w14:textId="2843D261" w:rsidR="007F6789" w:rsidRPr="004D272B" w:rsidRDefault="007F6789" w:rsidP="00A26F73">
      <w:pPr>
        <w:pStyle w:val="alineja"/>
      </w:pPr>
      <w:r w:rsidRPr="004D272B">
        <w:t>blokiranje kontinuirane</w:t>
      </w:r>
      <w:r w:rsidRPr="004D272B">
        <w:rPr>
          <w:spacing w:val="15"/>
        </w:rPr>
        <w:t xml:space="preserve"> </w:t>
      </w:r>
      <w:r w:rsidR="00776D90" w:rsidRPr="004D272B">
        <w:t>promjene</w:t>
      </w:r>
    </w:p>
    <w:p w14:paraId="32A4F425" w14:textId="77777777" w:rsidR="007F6789" w:rsidRPr="004D272B" w:rsidRDefault="007F6789" w:rsidP="00A26F73">
      <w:pPr>
        <w:pStyle w:val="alineja"/>
      </w:pPr>
      <w:r w:rsidRPr="004D272B">
        <w:lastRenderedPageBreak/>
        <w:t>brza promjena smjera aktivne</w:t>
      </w:r>
      <w:r w:rsidRPr="004D272B">
        <w:rPr>
          <w:spacing w:val="30"/>
        </w:rPr>
        <w:t xml:space="preserve"> </w:t>
      </w:r>
      <w:r w:rsidRPr="004D272B">
        <w:t>snage.</w:t>
      </w:r>
    </w:p>
    <w:p w14:paraId="7D370C33" w14:textId="275345BF" w:rsidR="007F6789" w:rsidRPr="004D272B" w:rsidRDefault="007F6789" w:rsidP="004D272B">
      <w:pPr>
        <w:pStyle w:val="ListParagraph"/>
        <w:rPr>
          <w:color w:val="auto"/>
        </w:rPr>
      </w:pPr>
      <w:r w:rsidRPr="004D272B">
        <w:rPr>
          <w:color w:val="auto"/>
        </w:rPr>
        <w:t>Automatski regulator mo</w:t>
      </w:r>
      <w:r w:rsidR="007F35B7" w:rsidRPr="004D272B">
        <w:rPr>
          <w:color w:val="auto"/>
        </w:rPr>
        <w:t>ž</w:t>
      </w:r>
      <w:r w:rsidRPr="004D272B">
        <w:rPr>
          <w:color w:val="auto"/>
        </w:rPr>
        <w:t>e primati sljede</w:t>
      </w:r>
      <w:r w:rsidR="00274E76" w:rsidRPr="004D272B">
        <w:rPr>
          <w:rFonts w:ascii="Calibri" w:hAnsi="Calibri" w:cs="Calibri"/>
          <w:color w:val="auto"/>
        </w:rPr>
        <w:t>ć</w:t>
      </w:r>
      <w:r w:rsidRPr="004D272B">
        <w:rPr>
          <w:color w:val="auto"/>
        </w:rPr>
        <w:t>e vrste signala:</w:t>
      </w:r>
    </w:p>
    <w:p w14:paraId="43DBFBC9" w14:textId="557EE88A" w:rsidR="007F6789" w:rsidRPr="004D272B" w:rsidRDefault="007F6789" w:rsidP="00861408">
      <w:pPr>
        <w:pStyle w:val="Poravnanje"/>
        <w:numPr>
          <w:ilvl w:val="1"/>
          <w:numId w:val="169"/>
        </w:numPr>
      </w:pPr>
      <w:r w:rsidRPr="004D272B">
        <w:t>pogonske signale kojima se primaju:</w:t>
      </w:r>
    </w:p>
    <w:p w14:paraId="69572037" w14:textId="56A441E7" w:rsidR="007F6789" w:rsidRPr="004D272B" w:rsidRDefault="007F6789" w:rsidP="00A26F73">
      <w:pPr>
        <w:pStyle w:val="alineja"/>
      </w:pPr>
      <w:r w:rsidRPr="004D272B">
        <w:t>naredba za</w:t>
      </w:r>
      <w:r w:rsidRPr="004D272B">
        <w:rPr>
          <w:spacing w:val="19"/>
        </w:rPr>
        <w:t xml:space="preserve"> </w:t>
      </w:r>
      <w:r w:rsidR="00D411B4" w:rsidRPr="004D272B">
        <w:t>pokretanje</w:t>
      </w:r>
    </w:p>
    <w:p w14:paraId="4E7BC1C9" w14:textId="768113DB" w:rsidR="007F6789" w:rsidRPr="004D272B" w:rsidRDefault="0087420D" w:rsidP="00A26F73">
      <w:pPr>
        <w:pStyle w:val="alineja"/>
      </w:pPr>
      <w:r w:rsidRPr="004D272B">
        <w:rPr>
          <w:w w:val="95"/>
        </w:rPr>
        <w:t>podešen</w:t>
      </w:r>
      <w:r w:rsidR="007F6789" w:rsidRPr="004D272B">
        <w:rPr>
          <w:w w:val="95"/>
        </w:rPr>
        <w:t>e vrijednosti aktivne</w:t>
      </w:r>
      <w:r w:rsidR="007F6789" w:rsidRPr="004D272B">
        <w:rPr>
          <w:spacing w:val="30"/>
          <w:w w:val="95"/>
        </w:rPr>
        <w:t xml:space="preserve"> </w:t>
      </w:r>
      <w:r w:rsidR="007F6789" w:rsidRPr="004D272B">
        <w:rPr>
          <w:w w:val="95"/>
        </w:rPr>
        <w:t>snage</w:t>
      </w:r>
    </w:p>
    <w:p w14:paraId="7CC613C2" w14:textId="088B9050" w:rsidR="007F6789" w:rsidRPr="004D272B" w:rsidRDefault="007F6789" w:rsidP="00A26F73">
      <w:pPr>
        <w:pStyle w:val="alineja"/>
      </w:pPr>
      <w:r w:rsidRPr="004D272B">
        <w:rPr>
          <w:w w:val="95"/>
        </w:rPr>
        <w:t xml:space="preserve">postavke </w:t>
      </w:r>
      <w:r w:rsidR="008F150B" w:rsidRPr="004D272B">
        <w:rPr>
          <w:w w:val="95"/>
        </w:rPr>
        <w:t>frekvencijsk</w:t>
      </w:r>
      <w:r w:rsidR="000278AA" w:rsidRPr="004D272B">
        <w:rPr>
          <w:w w:val="95"/>
        </w:rPr>
        <w:t>o</w:t>
      </w:r>
      <w:r w:rsidRPr="004D272B">
        <w:rPr>
          <w:w w:val="95"/>
        </w:rPr>
        <w:t xml:space="preserve"> osjetljivog na</w:t>
      </w:r>
      <w:r w:rsidR="00274E76" w:rsidRPr="004D272B">
        <w:rPr>
          <w:rFonts w:cs="Calibri"/>
          <w:w w:val="95"/>
        </w:rPr>
        <w:t>č</w:t>
      </w:r>
      <w:r w:rsidRPr="004D272B">
        <w:rPr>
          <w:w w:val="95"/>
        </w:rPr>
        <w:t>ina</w:t>
      </w:r>
      <w:r w:rsidRPr="004D272B">
        <w:rPr>
          <w:spacing w:val="1"/>
          <w:w w:val="95"/>
        </w:rPr>
        <w:t xml:space="preserve"> </w:t>
      </w:r>
      <w:r w:rsidRPr="004D272B">
        <w:rPr>
          <w:w w:val="95"/>
        </w:rPr>
        <w:t>rada</w:t>
      </w:r>
    </w:p>
    <w:p w14:paraId="55F0EE37" w14:textId="48F21CA8" w:rsidR="007F6789" w:rsidRPr="004D272B" w:rsidRDefault="0087420D" w:rsidP="00A26F73">
      <w:pPr>
        <w:pStyle w:val="alineja"/>
      </w:pPr>
      <w:r w:rsidRPr="004D272B">
        <w:rPr>
          <w:w w:val="95"/>
        </w:rPr>
        <w:t>podešene</w:t>
      </w:r>
      <w:r w:rsidR="007F6789" w:rsidRPr="004D272B">
        <w:rPr>
          <w:w w:val="95"/>
        </w:rPr>
        <w:t xml:space="preserve"> vrijednosti reaktivne snage, napona i</w:t>
      </w:r>
      <w:r w:rsidR="007F6789" w:rsidRPr="004D272B">
        <w:rPr>
          <w:spacing w:val="17"/>
          <w:w w:val="95"/>
        </w:rPr>
        <w:t xml:space="preserve"> </w:t>
      </w:r>
      <w:r w:rsidR="007F6789" w:rsidRPr="004D272B">
        <w:rPr>
          <w:w w:val="95"/>
        </w:rPr>
        <w:t>sl.</w:t>
      </w:r>
    </w:p>
    <w:p w14:paraId="16EF8DD3" w14:textId="71332101" w:rsidR="007F6789" w:rsidRPr="004D272B" w:rsidRDefault="007F6789" w:rsidP="00A26F73">
      <w:pPr>
        <w:pStyle w:val="alineja"/>
      </w:pPr>
      <w:r w:rsidRPr="004D272B">
        <w:t>re</w:t>
      </w:r>
      <w:r w:rsidR="007F35B7" w:rsidRPr="004D272B">
        <w:t>ž</w:t>
      </w:r>
      <w:r w:rsidRPr="004D272B">
        <w:t>imi regulacije reaktivne</w:t>
      </w:r>
      <w:r w:rsidRPr="004D272B">
        <w:rPr>
          <w:spacing w:val="27"/>
        </w:rPr>
        <w:t xml:space="preserve"> </w:t>
      </w:r>
      <w:r w:rsidR="00D411B4" w:rsidRPr="004D272B">
        <w:t>snage</w:t>
      </w:r>
    </w:p>
    <w:p w14:paraId="7F2082F5" w14:textId="77777777" w:rsidR="007F6789" w:rsidRPr="004D272B" w:rsidRDefault="007F6789" w:rsidP="00A26F73">
      <w:pPr>
        <w:pStyle w:val="alineja"/>
      </w:pPr>
      <w:r w:rsidRPr="004D272B">
        <w:rPr>
          <w:w w:val="95"/>
        </w:rPr>
        <w:t>regulacija prigušivanja oscilacija snage</w:t>
      </w:r>
      <w:r w:rsidRPr="004D272B">
        <w:rPr>
          <w:spacing w:val="41"/>
          <w:w w:val="95"/>
        </w:rPr>
        <w:t xml:space="preserve"> </w:t>
      </w:r>
      <w:r w:rsidRPr="004D272B">
        <w:rPr>
          <w:w w:val="95"/>
        </w:rPr>
        <w:t>i</w:t>
      </w:r>
    </w:p>
    <w:p w14:paraId="1D4CF0C2" w14:textId="45EE29CF" w:rsidR="007F6789" w:rsidRPr="004D272B" w:rsidRDefault="00A4172E" w:rsidP="00A26F73">
      <w:pPr>
        <w:pStyle w:val="alineja"/>
      </w:pPr>
      <w:r w:rsidRPr="004D272B">
        <w:rPr>
          <w:w w:val="95"/>
        </w:rPr>
        <w:t>virtuel</w:t>
      </w:r>
      <w:r w:rsidR="007F6789" w:rsidRPr="004D272B">
        <w:rPr>
          <w:w w:val="95"/>
        </w:rPr>
        <w:t>na</w:t>
      </w:r>
      <w:r w:rsidR="007F6789" w:rsidRPr="004D272B">
        <w:rPr>
          <w:spacing w:val="12"/>
          <w:w w:val="95"/>
        </w:rPr>
        <w:t xml:space="preserve"> </w:t>
      </w:r>
      <w:r w:rsidR="000278AA" w:rsidRPr="004D272B">
        <w:rPr>
          <w:w w:val="95"/>
        </w:rPr>
        <w:t>inercija</w:t>
      </w:r>
    </w:p>
    <w:p w14:paraId="2BBD10C7" w14:textId="0664E05C" w:rsidR="007F6789" w:rsidRPr="004D272B" w:rsidRDefault="007F6789" w:rsidP="00B760F0">
      <w:pPr>
        <w:pStyle w:val="Poravnanje"/>
      </w:pPr>
      <w:r w:rsidRPr="004D272B">
        <w:t>al</w:t>
      </w:r>
      <w:r w:rsidR="00520F4F" w:rsidRPr="004D272B">
        <w:t>armne signale kojima se primaju</w:t>
      </w:r>
      <w:r w:rsidRPr="004D272B">
        <w:t>:</w:t>
      </w:r>
    </w:p>
    <w:p w14:paraId="0F397504" w14:textId="66FF2A0E" w:rsidR="007F6789" w:rsidRPr="004D272B" w:rsidRDefault="007F6789" w:rsidP="00A26F73">
      <w:pPr>
        <w:pStyle w:val="alineja"/>
      </w:pPr>
      <w:r w:rsidRPr="004D272B">
        <w:t>naredba za blokiranje u hitnoj</w:t>
      </w:r>
      <w:r w:rsidRPr="004D272B">
        <w:rPr>
          <w:spacing w:val="40"/>
        </w:rPr>
        <w:t xml:space="preserve"> </w:t>
      </w:r>
      <w:r w:rsidR="00D411B4" w:rsidRPr="004D272B">
        <w:t>situaciji</w:t>
      </w:r>
    </w:p>
    <w:p w14:paraId="2A4AE250" w14:textId="3F206B8B" w:rsidR="007F6789" w:rsidRPr="004D272B" w:rsidRDefault="007F6789" w:rsidP="00A26F73">
      <w:pPr>
        <w:pStyle w:val="alineja"/>
      </w:pPr>
      <w:r w:rsidRPr="004D272B">
        <w:t>naredba za blokiranje kontinuirane</w:t>
      </w:r>
      <w:r w:rsidRPr="004D272B">
        <w:rPr>
          <w:spacing w:val="27"/>
        </w:rPr>
        <w:t xml:space="preserve"> </w:t>
      </w:r>
      <w:r w:rsidR="00D411B4" w:rsidRPr="004D272B">
        <w:t>promjene</w:t>
      </w:r>
    </w:p>
    <w:p w14:paraId="15D8D1F6" w14:textId="59CA93ED" w:rsidR="007F6789" w:rsidRPr="004D272B" w:rsidRDefault="007F6789" w:rsidP="00A26F73">
      <w:pPr>
        <w:pStyle w:val="alineja"/>
      </w:pPr>
      <w:r w:rsidRPr="004D272B">
        <w:rPr>
          <w:w w:val="95"/>
        </w:rPr>
        <w:t>smjer toka aktivne snage</w:t>
      </w:r>
      <w:r w:rsidRPr="004D272B">
        <w:rPr>
          <w:spacing w:val="9"/>
          <w:w w:val="95"/>
        </w:rPr>
        <w:t xml:space="preserve"> </w:t>
      </w:r>
      <w:r w:rsidRPr="004D272B">
        <w:rPr>
          <w:w w:val="95"/>
        </w:rPr>
        <w:t>i</w:t>
      </w:r>
    </w:p>
    <w:p w14:paraId="39FB7501" w14:textId="77777777" w:rsidR="007F6789" w:rsidRPr="004D272B" w:rsidRDefault="007F6789" w:rsidP="00A26F73">
      <w:pPr>
        <w:pStyle w:val="alineja"/>
      </w:pPr>
      <w:r w:rsidRPr="004D272B">
        <w:t>naredba za brzu promjenu smjera aktivne</w:t>
      </w:r>
      <w:r w:rsidRPr="004D272B">
        <w:rPr>
          <w:spacing w:val="39"/>
        </w:rPr>
        <w:t xml:space="preserve"> </w:t>
      </w:r>
      <w:r w:rsidRPr="004D272B">
        <w:t>snage.</w:t>
      </w:r>
    </w:p>
    <w:p w14:paraId="7EC46866" w14:textId="22544052" w:rsidR="007F6789" w:rsidRPr="004D272B" w:rsidRDefault="007F6789" w:rsidP="004D272B">
      <w:pPr>
        <w:pStyle w:val="ListParagraph"/>
        <w:rPr>
          <w:color w:val="auto"/>
        </w:rPr>
      </w:pPr>
      <w:r w:rsidRPr="004D272B">
        <w:rPr>
          <w:color w:val="auto"/>
        </w:rPr>
        <w:t>NOSBiH mo</w:t>
      </w:r>
      <w:r w:rsidR="007F35B7" w:rsidRPr="004D272B">
        <w:rPr>
          <w:color w:val="auto"/>
        </w:rPr>
        <w:t>ž</w:t>
      </w:r>
      <w:r w:rsidRPr="004D272B">
        <w:rPr>
          <w:color w:val="auto"/>
        </w:rPr>
        <w:t>e odrediti kvalitet za svaki od navedenih signala.</w:t>
      </w:r>
    </w:p>
    <w:p w14:paraId="2B8DA8E8" w14:textId="4E8198DC" w:rsidR="007F6789" w:rsidRPr="004D272B" w:rsidRDefault="007F6789" w:rsidP="005A3B8A">
      <w:pPr>
        <w:pStyle w:val="Heading4"/>
      </w:pPr>
      <w:r w:rsidRPr="004D272B">
        <w:rPr>
          <w:w w:val="90"/>
        </w:rPr>
        <w:t>Parametri i podešenja</w:t>
      </w:r>
    </w:p>
    <w:p w14:paraId="28D12A71" w14:textId="569C2D06" w:rsidR="007F6789" w:rsidRPr="004D272B" w:rsidRDefault="007F6789" w:rsidP="004D272B">
      <w:pPr>
        <w:pStyle w:val="ListParagraph"/>
        <w:numPr>
          <w:ilvl w:val="4"/>
          <w:numId w:val="120"/>
        </w:numPr>
        <w:rPr>
          <w:color w:val="auto"/>
        </w:rPr>
      </w:pPr>
      <w:r w:rsidRPr="004D272B">
        <w:rPr>
          <w:color w:val="auto"/>
        </w:rPr>
        <w:t xml:space="preserve">Vlasnik HVDC sistema i NOSBiH </w:t>
      </w:r>
      <w:r w:rsidR="00274E76" w:rsidRPr="004D272B">
        <w:rPr>
          <w:rFonts w:ascii="Calibri" w:hAnsi="Calibri" w:cs="Calibri"/>
          <w:color w:val="auto"/>
        </w:rPr>
        <w:t>ć</w:t>
      </w:r>
      <w:r w:rsidRPr="004D272B">
        <w:rPr>
          <w:color w:val="auto"/>
        </w:rPr>
        <w:t>e dogovoriti parametre, pode</w:t>
      </w:r>
      <w:r w:rsidRPr="004D272B">
        <w:rPr>
          <w:rFonts w:cs="Aptos"/>
          <w:color w:val="auto"/>
        </w:rPr>
        <w:t>š</w:t>
      </w:r>
      <w:r w:rsidRPr="004D272B">
        <w:rPr>
          <w:color w:val="auto"/>
        </w:rPr>
        <w:t>enja i hijerarhiju glavnih regulacionih funkcija HVDC sistema. Glavne regulacione funkcije ob</w:t>
      </w:r>
      <w:r w:rsidR="006A365C" w:rsidRPr="004D272B">
        <w:rPr>
          <w:color w:val="auto"/>
        </w:rPr>
        <w:t>u</w:t>
      </w:r>
      <w:r w:rsidRPr="004D272B">
        <w:rPr>
          <w:color w:val="auto"/>
        </w:rPr>
        <w:t>hvataju:</w:t>
      </w:r>
    </w:p>
    <w:p w14:paraId="7B55E9EB" w14:textId="52442F52" w:rsidR="007F6789" w:rsidRPr="004D272B" w:rsidRDefault="00A4172E" w:rsidP="00861408">
      <w:pPr>
        <w:pStyle w:val="Poravnanje"/>
        <w:numPr>
          <w:ilvl w:val="1"/>
          <w:numId w:val="166"/>
        </w:numPr>
      </w:pPr>
      <w:r w:rsidRPr="004D272B">
        <w:t>virtuel</w:t>
      </w:r>
      <w:r w:rsidR="007F6789" w:rsidRPr="004D272B">
        <w:t>n</w:t>
      </w:r>
      <w:r w:rsidR="006A365C" w:rsidRPr="004D272B">
        <w:t>u</w:t>
      </w:r>
      <w:r w:rsidR="007F6789" w:rsidRPr="004D272B">
        <w:t xml:space="preserve"> </w:t>
      </w:r>
      <w:r w:rsidR="006A365C" w:rsidRPr="004D272B">
        <w:t>inerciju</w:t>
      </w:r>
      <w:r w:rsidR="00CC6C88" w:rsidRPr="004D272B">
        <w:t>, ako je primjenjivo</w:t>
      </w:r>
    </w:p>
    <w:p w14:paraId="29FBD768" w14:textId="4E3147E1" w:rsidR="007F6789" w:rsidRPr="004D272B" w:rsidRDefault="008F150B" w:rsidP="00B760F0">
      <w:pPr>
        <w:pStyle w:val="Poravnanje"/>
      </w:pPr>
      <w:r w:rsidRPr="004D272B">
        <w:t>frekvencijsk</w:t>
      </w:r>
      <w:r w:rsidR="007F6789" w:rsidRPr="004D272B">
        <w:t>i osjetljivi na</w:t>
      </w:r>
      <w:r w:rsidR="00274E76" w:rsidRPr="004D272B">
        <w:rPr>
          <w:rFonts w:cs="Calibri"/>
        </w:rPr>
        <w:t>č</w:t>
      </w:r>
      <w:r w:rsidR="00CC6C88" w:rsidRPr="004D272B">
        <w:t>ini rada (FSM, LFSM-O, LFSM-U)</w:t>
      </w:r>
    </w:p>
    <w:p w14:paraId="3D836E26" w14:textId="49E8378B" w:rsidR="007F6789" w:rsidRPr="004D272B" w:rsidRDefault="007F6789" w:rsidP="00B760F0">
      <w:pPr>
        <w:pStyle w:val="Poravnanje"/>
      </w:pPr>
      <w:r w:rsidRPr="004D272B">
        <w:t>regulacija fre</w:t>
      </w:r>
      <w:r w:rsidR="00CC6C88" w:rsidRPr="004D272B">
        <w:t>kvencije, ako je to primjenjivo</w:t>
      </w:r>
    </w:p>
    <w:p w14:paraId="76257893" w14:textId="13862431" w:rsidR="007F6789" w:rsidRPr="004D272B" w:rsidRDefault="007F6789" w:rsidP="00B760F0">
      <w:pPr>
        <w:pStyle w:val="Poravnanje"/>
      </w:pPr>
      <w:r w:rsidRPr="004D272B">
        <w:t>r</w:t>
      </w:r>
      <w:r w:rsidR="00CC6C88" w:rsidRPr="004D272B">
        <w:t>e</w:t>
      </w:r>
      <w:r w:rsidR="007F35B7" w:rsidRPr="004D272B">
        <w:t>ž</w:t>
      </w:r>
      <w:r w:rsidR="00CC6C88" w:rsidRPr="004D272B">
        <w:t>im regulacije reaktivne snage</w:t>
      </w:r>
    </w:p>
    <w:p w14:paraId="168F9844" w14:textId="10305A3F" w:rsidR="007F6789" w:rsidRPr="004D272B" w:rsidRDefault="007F6789" w:rsidP="00B760F0">
      <w:pPr>
        <w:pStyle w:val="Poravnanje"/>
      </w:pPr>
      <w:r w:rsidRPr="004D272B">
        <w:t>spo</w:t>
      </w:r>
      <w:r w:rsidR="00CC6C88" w:rsidRPr="004D272B">
        <w:t>sobnost prigušivanja oscilacija</w:t>
      </w:r>
    </w:p>
    <w:p w14:paraId="1DD11BBB" w14:textId="66F93C80" w:rsidR="007F6789" w:rsidRPr="004D272B" w:rsidRDefault="007F6789" w:rsidP="00B760F0">
      <w:pPr>
        <w:pStyle w:val="Poravnanje"/>
      </w:pPr>
      <w:r w:rsidRPr="004D272B">
        <w:t>sposobnost prigušivanja podsinhronog torzijskog me</w:t>
      </w:r>
      <w:r w:rsidR="007F35B7" w:rsidRPr="004D272B">
        <w:rPr>
          <w:rFonts w:cs="Calibri"/>
        </w:rPr>
        <w:t>đ</w:t>
      </w:r>
      <w:r w:rsidRPr="004D272B">
        <w:t>udjelovanja</w:t>
      </w:r>
      <w:r w:rsidR="006A365C" w:rsidRPr="004D272B">
        <w:t>.</w:t>
      </w:r>
    </w:p>
    <w:p w14:paraId="19CC8BEA" w14:textId="5B3C3CCA" w:rsidR="007F6789" w:rsidRPr="004D272B" w:rsidRDefault="007F6789" w:rsidP="005A3B8A">
      <w:pPr>
        <w:pStyle w:val="Heading4"/>
      </w:pPr>
      <w:r w:rsidRPr="004D272B">
        <w:rPr>
          <w:w w:val="90"/>
        </w:rPr>
        <w:t>Registarcija i pra</w:t>
      </w:r>
      <w:r w:rsidR="00274E76" w:rsidRPr="004D272B">
        <w:rPr>
          <w:w w:val="90"/>
        </w:rPr>
        <w:t>ć</w:t>
      </w:r>
      <w:r w:rsidRPr="004D272B">
        <w:rPr>
          <w:w w:val="90"/>
        </w:rPr>
        <w:t>enje kvarova</w:t>
      </w:r>
    </w:p>
    <w:p w14:paraId="1058C937" w14:textId="3B46649E" w:rsidR="007F6789" w:rsidRPr="004D272B" w:rsidRDefault="007F6789" w:rsidP="004D272B">
      <w:pPr>
        <w:pStyle w:val="ListParagraph"/>
        <w:numPr>
          <w:ilvl w:val="4"/>
          <w:numId w:val="122"/>
        </w:numPr>
        <w:rPr>
          <w:color w:val="auto"/>
        </w:rPr>
      </w:pPr>
      <w:r w:rsidRPr="004D272B">
        <w:rPr>
          <w:color w:val="auto"/>
        </w:rPr>
        <w:t>HVDC sistem mora raspolagati opremom za registraciju kvarova i pra</w:t>
      </w:r>
      <w:r w:rsidR="00274E76" w:rsidRPr="004D272B">
        <w:rPr>
          <w:rFonts w:ascii="Calibri" w:hAnsi="Calibri" w:cs="Calibri"/>
          <w:color w:val="auto"/>
        </w:rPr>
        <w:t>ć</w:t>
      </w:r>
      <w:r w:rsidRPr="004D272B">
        <w:rPr>
          <w:color w:val="auto"/>
        </w:rPr>
        <w:t>enje dinami</w:t>
      </w:r>
      <w:r w:rsidR="00274E76" w:rsidRPr="004D272B">
        <w:rPr>
          <w:rFonts w:ascii="Calibri" w:hAnsi="Calibri" w:cs="Calibri"/>
          <w:color w:val="auto"/>
        </w:rPr>
        <w:t>č</w:t>
      </w:r>
      <w:r w:rsidRPr="004D272B">
        <w:rPr>
          <w:color w:val="auto"/>
        </w:rPr>
        <w:t>kog pona</w:t>
      </w:r>
      <w:r w:rsidRPr="004D272B">
        <w:rPr>
          <w:rFonts w:cs="Aptos"/>
          <w:color w:val="auto"/>
        </w:rPr>
        <w:t>š</w:t>
      </w:r>
      <w:r w:rsidRPr="004D272B">
        <w:rPr>
          <w:color w:val="auto"/>
        </w:rPr>
        <w:t>anja sistema. Za ove potrebe mjeri</w:t>
      </w:r>
      <w:r w:rsidR="00274E76" w:rsidRPr="004D272B">
        <w:rPr>
          <w:rFonts w:ascii="Calibri" w:hAnsi="Calibri" w:cs="Calibri"/>
          <w:color w:val="auto"/>
        </w:rPr>
        <w:t>ć</w:t>
      </w:r>
      <w:r w:rsidRPr="004D272B">
        <w:rPr>
          <w:color w:val="auto"/>
        </w:rPr>
        <w:t>e se:</w:t>
      </w:r>
    </w:p>
    <w:p w14:paraId="392C04D8" w14:textId="7C7C76A7" w:rsidR="007F6789" w:rsidRPr="004D272B" w:rsidRDefault="007F6789" w:rsidP="00861408">
      <w:pPr>
        <w:pStyle w:val="Poravnanje"/>
        <w:numPr>
          <w:ilvl w:val="1"/>
          <w:numId w:val="167"/>
        </w:numPr>
      </w:pPr>
      <w:r w:rsidRPr="004D272B">
        <w:rPr>
          <w:w w:val="95"/>
        </w:rPr>
        <w:t>izmjeni</w:t>
      </w:r>
      <w:r w:rsidR="00274E76" w:rsidRPr="004D272B">
        <w:rPr>
          <w:rFonts w:cs="Calibri"/>
          <w:w w:val="95"/>
        </w:rPr>
        <w:t>č</w:t>
      </w:r>
      <w:r w:rsidRPr="004D272B">
        <w:rPr>
          <w:w w:val="95"/>
        </w:rPr>
        <w:t xml:space="preserve">ni i </w:t>
      </w:r>
      <w:r w:rsidR="004E2936" w:rsidRPr="004D272B">
        <w:rPr>
          <w:w w:val="95"/>
        </w:rPr>
        <w:t>jednosmjern</w:t>
      </w:r>
      <w:r w:rsidRPr="004D272B">
        <w:rPr>
          <w:w w:val="95"/>
        </w:rPr>
        <w:t>ni</w:t>
      </w:r>
      <w:r w:rsidRPr="004D272B">
        <w:rPr>
          <w:spacing w:val="35"/>
          <w:w w:val="95"/>
        </w:rPr>
        <w:t xml:space="preserve"> </w:t>
      </w:r>
      <w:r w:rsidRPr="004D272B">
        <w:rPr>
          <w:w w:val="95"/>
        </w:rPr>
        <w:t>napon i struja</w:t>
      </w:r>
    </w:p>
    <w:p w14:paraId="68C29F58" w14:textId="4C872132" w:rsidR="007F6789" w:rsidRPr="004D272B" w:rsidRDefault="007F6789" w:rsidP="00B760F0">
      <w:pPr>
        <w:pStyle w:val="Poravnanje"/>
      </w:pPr>
      <w:r w:rsidRPr="004D272B">
        <w:rPr>
          <w:w w:val="95"/>
        </w:rPr>
        <w:t>aktivn</w:t>
      </w:r>
      <w:r w:rsidR="006102A2" w:rsidRPr="004D272B">
        <w:rPr>
          <w:w w:val="95"/>
        </w:rPr>
        <w:t>a</w:t>
      </w:r>
      <w:r w:rsidRPr="004D272B">
        <w:rPr>
          <w:spacing w:val="12"/>
          <w:w w:val="95"/>
        </w:rPr>
        <w:t xml:space="preserve"> i reaktivn</w:t>
      </w:r>
      <w:r w:rsidR="006102A2" w:rsidRPr="004D272B">
        <w:rPr>
          <w:spacing w:val="12"/>
          <w:w w:val="95"/>
        </w:rPr>
        <w:t>a</w:t>
      </w:r>
      <w:r w:rsidRPr="004D272B">
        <w:rPr>
          <w:spacing w:val="12"/>
          <w:w w:val="95"/>
        </w:rPr>
        <w:t xml:space="preserve"> </w:t>
      </w:r>
      <w:r w:rsidRPr="004D272B">
        <w:rPr>
          <w:w w:val="95"/>
        </w:rPr>
        <w:t>snag</w:t>
      </w:r>
      <w:r w:rsidR="006102A2" w:rsidRPr="004D272B">
        <w:rPr>
          <w:w w:val="95"/>
        </w:rPr>
        <w:t>a</w:t>
      </w:r>
    </w:p>
    <w:p w14:paraId="0D67DABF" w14:textId="72D2F18A" w:rsidR="007F6789" w:rsidRPr="004D272B" w:rsidRDefault="007F6789" w:rsidP="00B760F0">
      <w:pPr>
        <w:pStyle w:val="Poravnanje"/>
      </w:pPr>
      <w:r w:rsidRPr="004D272B">
        <w:t>frekvencij</w:t>
      </w:r>
      <w:r w:rsidR="006102A2" w:rsidRPr="004D272B">
        <w:t>a</w:t>
      </w:r>
      <w:r w:rsidRPr="004D272B">
        <w:t>.</w:t>
      </w:r>
    </w:p>
    <w:p w14:paraId="77231E10" w14:textId="009A6F0E" w:rsidR="007F6789" w:rsidRPr="004D272B" w:rsidRDefault="007F6789" w:rsidP="004D272B">
      <w:pPr>
        <w:pStyle w:val="ListParagraph"/>
        <w:numPr>
          <w:ilvl w:val="4"/>
          <w:numId w:val="122"/>
        </w:numPr>
        <w:rPr>
          <w:color w:val="auto"/>
        </w:rPr>
      </w:pPr>
      <w:r w:rsidRPr="004D272B">
        <w:rPr>
          <w:color w:val="auto"/>
        </w:rPr>
        <w:lastRenderedPageBreak/>
        <w:t>Karakteristike opreme za registraciju kvarova, uklju</w:t>
      </w:r>
      <w:r w:rsidR="00274E76" w:rsidRPr="004D272B">
        <w:rPr>
          <w:rFonts w:ascii="Calibri" w:hAnsi="Calibri" w:cs="Calibri"/>
          <w:color w:val="auto"/>
        </w:rPr>
        <w:t>č</w:t>
      </w:r>
      <w:r w:rsidRPr="004D272B">
        <w:rPr>
          <w:color w:val="auto"/>
        </w:rPr>
        <w:t>uju</w:t>
      </w:r>
      <w:r w:rsidR="00274E76" w:rsidRPr="004D272B">
        <w:rPr>
          <w:rFonts w:ascii="Calibri" w:hAnsi="Calibri" w:cs="Calibri"/>
          <w:color w:val="auto"/>
        </w:rPr>
        <w:t>ć</w:t>
      </w:r>
      <w:r w:rsidRPr="004D272B">
        <w:rPr>
          <w:color w:val="auto"/>
        </w:rPr>
        <w:t>i analogne i digitalne kanale, pode</w:t>
      </w:r>
      <w:r w:rsidRPr="004D272B">
        <w:rPr>
          <w:rFonts w:cs="Aptos"/>
          <w:color w:val="auto"/>
        </w:rPr>
        <w:t>š</w:t>
      </w:r>
      <w:r w:rsidRPr="004D272B">
        <w:rPr>
          <w:color w:val="auto"/>
        </w:rPr>
        <w:t>enja, kriterije aktivacije i brzine uzorkovanja, do</w:t>
      </w:r>
      <w:r w:rsidR="00DB47B9" w:rsidRPr="004D272B">
        <w:rPr>
          <w:color w:val="auto"/>
        </w:rPr>
        <w:t xml:space="preserve">govaraju vlasnik HVDC sistema te NOSBiH i </w:t>
      </w:r>
      <w:r w:rsidRPr="004D272B">
        <w:rPr>
          <w:color w:val="auto"/>
        </w:rPr>
        <w:t>Elektro</w:t>
      </w:r>
      <w:r w:rsidR="006807E0" w:rsidRPr="004D272B">
        <w:rPr>
          <w:color w:val="auto"/>
        </w:rPr>
        <w:t>prijenos</w:t>
      </w:r>
      <w:r w:rsidRPr="004D272B">
        <w:rPr>
          <w:color w:val="auto"/>
        </w:rPr>
        <w:t xml:space="preserve"> BiH.</w:t>
      </w:r>
    </w:p>
    <w:p w14:paraId="7689A8F8" w14:textId="77777777" w:rsidR="007F6789" w:rsidRPr="004D272B" w:rsidRDefault="007F6789" w:rsidP="005A3B8A">
      <w:pPr>
        <w:pStyle w:val="Heading4"/>
      </w:pPr>
      <w:r w:rsidRPr="004D272B">
        <w:rPr>
          <w:w w:val="90"/>
        </w:rPr>
        <w:t>Simulacioni modeli</w:t>
      </w:r>
    </w:p>
    <w:p w14:paraId="1A241F7E" w14:textId="266E7B5E" w:rsidR="007F6789" w:rsidRPr="004D272B" w:rsidRDefault="007F6789" w:rsidP="004D272B">
      <w:pPr>
        <w:pStyle w:val="ListParagraph"/>
        <w:numPr>
          <w:ilvl w:val="4"/>
          <w:numId w:val="123"/>
        </w:numPr>
        <w:rPr>
          <w:color w:val="auto"/>
        </w:rPr>
      </w:pPr>
      <w:r w:rsidRPr="004D272B">
        <w:rPr>
          <w:color w:val="auto"/>
        </w:rPr>
        <w:t>Simulacioni modeli odra</w:t>
      </w:r>
      <w:r w:rsidR="007F35B7" w:rsidRPr="004D272B">
        <w:rPr>
          <w:color w:val="auto"/>
        </w:rPr>
        <w:t>ž</w:t>
      </w:r>
      <w:r w:rsidRPr="004D272B">
        <w:rPr>
          <w:color w:val="auto"/>
        </w:rPr>
        <w:t>avaju ponašanje HVDC sistema u stacionarnom i dinami</w:t>
      </w:r>
      <w:r w:rsidR="00274E76" w:rsidRPr="004D272B">
        <w:rPr>
          <w:rFonts w:ascii="Calibri" w:hAnsi="Calibri" w:cs="Calibri"/>
          <w:color w:val="auto"/>
        </w:rPr>
        <w:t>č</w:t>
      </w:r>
      <w:r w:rsidRPr="004D272B">
        <w:rPr>
          <w:color w:val="auto"/>
        </w:rPr>
        <w:t xml:space="preserve">kom stanju i dostavljaju se na zahtjev NOSBiH u </w:t>
      </w:r>
      <w:r w:rsidR="006807E0" w:rsidRPr="004D272B">
        <w:rPr>
          <w:color w:val="auto"/>
        </w:rPr>
        <w:t>definiran</w:t>
      </w:r>
      <w:r w:rsidRPr="004D272B">
        <w:rPr>
          <w:color w:val="auto"/>
        </w:rPr>
        <w:t>om formatu.</w:t>
      </w:r>
    </w:p>
    <w:p w14:paraId="76D8DFBD" w14:textId="74F7CD9B" w:rsidR="007F6789" w:rsidRPr="004D272B" w:rsidRDefault="007F6789" w:rsidP="004D272B">
      <w:pPr>
        <w:pStyle w:val="ListParagraph"/>
        <w:numPr>
          <w:ilvl w:val="4"/>
          <w:numId w:val="122"/>
        </w:numPr>
        <w:rPr>
          <w:color w:val="auto"/>
        </w:rPr>
      </w:pPr>
      <w:r w:rsidRPr="004D272B">
        <w:rPr>
          <w:color w:val="auto"/>
        </w:rPr>
        <w:t>Dinami</w:t>
      </w:r>
      <w:r w:rsidR="00274E76" w:rsidRPr="004D272B">
        <w:rPr>
          <w:rFonts w:ascii="Calibri" w:hAnsi="Calibri" w:cs="Calibri"/>
          <w:color w:val="auto"/>
        </w:rPr>
        <w:t>č</w:t>
      </w:r>
      <w:r w:rsidRPr="004D272B">
        <w:rPr>
          <w:color w:val="auto"/>
        </w:rPr>
        <w:t>ki model treba da sadr</w:t>
      </w:r>
      <w:r w:rsidR="007F35B7" w:rsidRPr="004D272B">
        <w:rPr>
          <w:rFonts w:cs="Aptos"/>
          <w:color w:val="auto"/>
        </w:rPr>
        <w:t>ž</w:t>
      </w:r>
      <w:r w:rsidRPr="004D272B">
        <w:rPr>
          <w:color w:val="auto"/>
        </w:rPr>
        <w:t>i:</w:t>
      </w:r>
    </w:p>
    <w:p w14:paraId="790C53FC" w14:textId="0983C016" w:rsidR="007F6789" w:rsidRPr="004D272B" w:rsidRDefault="007F6789" w:rsidP="00861408">
      <w:pPr>
        <w:pStyle w:val="Poravnanje"/>
        <w:numPr>
          <w:ilvl w:val="1"/>
          <w:numId w:val="153"/>
        </w:numPr>
      </w:pPr>
      <w:r w:rsidRPr="004D272B">
        <w:rPr>
          <w:w w:val="95"/>
        </w:rPr>
        <w:t>modele HVDC pretvara</w:t>
      </w:r>
      <w:r w:rsidR="00274E76" w:rsidRPr="004D272B">
        <w:rPr>
          <w:rFonts w:cs="Calibri"/>
          <w:w w:val="95"/>
        </w:rPr>
        <w:t>č</w:t>
      </w:r>
      <w:r w:rsidRPr="004D272B">
        <w:rPr>
          <w:w w:val="95"/>
        </w:rPr>
        <w:t>ke</w:t>
      </w:r>
      <w:r w:rsidRPr="004D272B">
        <w:rPr>
          <w:spacing w:val="33"/>
          <w:w w:val="95"/>
        </w:rPr>
        <w:t xml:space="preserve"> </w:t>
      </w:r>
      <w:r w:rsidRPr="004D272B">
        <w:rPr>
          <w:w w:val="95"/>
        </w:rPr>
        <w:t>jedinice</w:t>
      </w:r>
    </w:p>
    <w:p w14:paraId="68FEF456" w14:textId="4C845591" w:rsidR="007F6789" w:rsidRPr="004D272B" w:rsidRDefault="007F6789" w:rsidP="00861408">
      <w:pPr>
        <w:pStyle w:val="Poravnanje"/>
        <w:numPr>
          <w:ilvl w:val="1"/>
          <w:numId w:val="153"/>
        </w:numPr>
      </w:pPr>
      <w:r w:rsidRPr="004D272B">
        <w:t>modele komponente izmjeni</w:t>
      </w:r>
      <w:r w:rsidR="00274E76" w:rsidRPr="004D272B">
        <w:rPr>
          <w:rFonts w:cs="Calibri"/>
        </w:rPr>
        <w:t>č</w:t>
      </w:r>
      <w:r w:rsidRPr="004D272B">
        <w:t>nog</w:t>
      </w:r>
      <w:r w:rsidRPr="004D272B">
        <w:rPr>
          <w:spacing w:val="24"/>
        </w:rPr>
        <w:t xml:space="preserve"> </w:t>
      </w:r>
      <w:r w:rsidR="003671EC" w:rsidRPr="004D272B">
        <w:t>sistema</w:t>
      </w:r>
    </w:p>
    <w:p w14:paraId="17F088F2" w14:textId="13B1BBA2" w:rsidR="007F6789" w:rsidRPr="004D272B" w:rsidRDefault="007F6789" w:rsidP="00B760F0">
      <w:pPr>
        <w:pStyle w:val="Poravnanje"/>
      </w:pPr>
      <w:r w:rsidRPr="004D272B">
        <w:t xml:space="preserve">modele </w:t>
      </w:r>
      <w:r w:rsidR="004E2936" w:rsidRPr="004D272B">
        <w:t>jednosmjern</w:t>
      </w:r>
      <w:r w:rsidRPr="004D272B">
        <w:t>e</w:t>
      </w:r>
      <w:r w:rsidRPr="004D272B">
        <w:rPr>
          <w:spacing w:val="18"/>
        </w:rPr>
        <w:t xml:space="preserve"> </w:t>
      </w:r>
      <w:r w:rsidR="003671EC" w:rsidRPr="004D272B">
        <w:t>mre</w:t>
      </w:r>
      <w:r w:rsidR="007F35B7" w:rsidRPr="004D272B">
        <w:t>ž</w:t>
      </w:r>
      <w:r w:rsidR="003671EC" w:rsidRPr="004D272B">
        <w:t>e</w:t>
      </w:r>
    </w:p>
    <w:p w14:paraId="01C26F81" w14:textId="1D1EEC05" w:rsidR="007F6789" w:rsidRPr="004D272B" w:rsidRDefault="007F6789" w:rsidP="00B760F0">
      <w:pPr>
        <w:pStyle w:val="Poravnanje"/>
      </w:pPr>
      <w:r w:rsidRPr="004D272B">
        <w:rPr>
          <w:w w:val="95"/>
        </w:rPr>
        <w:t>regulator napona i</w:t>
      </w:r>
      <w:r w:rsidRPr="004D272B">
        <w:rPr>
          <w:spacing w:val="39"/>
          <w:w w:val="95"/>
        </w:rPr>
        <w:t xml:space="preserve"> </w:t>
      </w:r>
      <w:r w:rsidRPr="004D272B">
        <w:rPr>
          <w:w w:val="95"/>
        </w:rPr>
        <w:t>snage</w:t>
      </w:r>
    </w:p>
    <w:p w14:paraId="1B3C5533" w14:textId="5810C672" w:rsidR="007F6789" w:rsidRPr="004D272B" w:rsidRDefault="007F6789" w:rsidP="00B760F0">
      <w:pPr>
        <w:pStyle w:val="Poravnanje"/>
      </w:pPr>
      <w:r w:rsidRPr="004D272B">
        <w:rPr>
          <w:w w:val="90"/>
        </w:rPr>
        <w:t xml:space="preserve">posebne regulacione zahtjeve, ako je primjenjivo, npr. funkciju prigušivanja oscilacija snage, regulaciju podsinhronog </w:t>
      </w:r>
      <w:r w:rsidRPr="004D272B">
        <w:t>torzijskog</w:t>
      </w:r>
      <w:r w:rsidRPr="004D272B">
        <w:rPr>
          <w:spacing w:val="8"/>
        </w:rPr>
        <w:t xml:space="preserve"> </w:t>
      </w:r>
      <w:r w:rsidR="003671EC" w:rsidRPr="004D272B">
        <w:t>me</w:t>
      </w:r>
      <w:r w:rsidR="007F35B7" w:rsidRPr="004D272B">
        <w:rPr>
          <w:rFonts w:cs="Calibri"/>
        </w:rPr>
        <w:t>đ</w:t>
      </w:r>
      <w:r w:rsidR="003671EC" w:rsidRPr="004D272B">
        <w:t>udjelovanja</w:t>
      </w:r>
    </w:p>
    <w:p w14:paraId="749D34E2" w14:textId="1D755386" w:rsidR="007F6789" w:rsidRPr="004D272B" w:rsidRDefault="007F6789" w:rsidP="00B760F0">
      <w:pPr>
        <w:pStyle w:val="Poravnanje"/>
      </w:pPr>
      <w:r w:rsidRPr="004D272B">
        <w:rPr>
          <w:w w:val="95"/>
        </w:rPr>
        <w:t>višeterminalsku regulaciju, ako je</w:t>
      </w:r>
      <w:r w:rsidRPr="004D272B">
        <w:rPr>
          <w:spacing w:val="1"/>
          <w:w w:val="95"/>
        </w:rPr>
        <w:t xml:space="preserve"> </w:t>
      </w:r>
      <w:r w:rsidRPr="004D272B">
        <w:rPr>
          <w:w w:val="95"/>
        </w:rPr>
        <w:t>primjenjivo</w:t>
      </w:r>
    </w:p>
    <w:p w14:paraId="4E02AB27" w14:textId="29E0973C" w:rsidR="007F6789" w:rsidRPr="004D272B" w:rsidRDefault="007F6789" w:rsidP="00B760F0">
      <w:pPr>
        <w:pStyle w:val="Poravnanje"/>
      </w:pPr>
      <w:r w:rsidRPr="004D272B">
        <w:t>modele</w:t>
      </w:r>
      <w:r w:rsidRPr="004D272B">
        <w:rPr>
          <w:spacing w:val="-11"/>
        </w:rPr>
        <w:t xml:space="preserve"> </w:t>
      </w:r>
      <w:r w:rsidRPr="004D272B">
        <w:t>zaštite</w:t>
      </w:r>
      <w:r w:rsidRPr="004D272B">
        <w:rPr>
          <w:spacing w:val="-12"/>
        </w:rPr>
        <w:t xml:space="preserve"> </w:t>
      </w:r>
      <w:r w:rsidRPr="004D272B">
        <w:t>HVDC</w:t>
      </w:r>
      <w:r w:rsidRPr="004D272B">
        <w:rPr>
          <w:spacing w:val="-12"/>
        </w:rPr>
        <w:t xml:space="preserve"> </w:t>
      </w:r>
      <w:r w:rsidRPr="004D272B">
        <w:t>sistema</w:t>
      </w:r>
      <w:r w:rsidRPr="004D272B">
        <w:rPr>
          <w:spacing w:val="-11"/>
        </w:rPr>
        <w:t xml:space="preserve"> </w:t>
      </w:r>
      <w:r w:rsidRPr="004D272B">
        <w:t>kako</w:t>
      </w:r>
      <w:r w:rsidRPr="004D272B">
        <w:rPr>
          <w:spacing w:val="-11"/>
        </w:rPr>
        <w:t xml:space="preserve"> </w:t>
      </w:r>
      <w:r w:rsidRPr="004D272B">
        <w:t>je</w:t>
      </w:r>
      <w:r w:rsidRPr="004D272B">
        <w:rPr>
          <w:spacing w:val="-11"/>
        </w:rPr>
        <w:t xml:space="preserve"> </w:t>
      </w:r>
      <w:r w:rsidRPr="004D272B">
        <w:t>dogovoreno</w:t>
      </w:r>
      <w:r w:rsidRPr="004D272B">
        <w:rPr>
          <w:spacing w:val="-12"/>
        </w:rPr>
        <w:t xml:space="preserve"> </w:t>
      </w:r>
      <w:r w:rsidRPr="004D272B">
        <w:t>izme</w:t>
      </w:r>
      <w:r w:rsidR="007F35B7" w:rsidRPr="004D272B">
        <w:rPr>
          <w:rFonts w:cs="Calibri"/>
        </w:rPr>
        <w:t>đ</w:t>
      </w:r>
      <w:r w:rsidRPr="004D272B">
        <w:t>u</w:t>
      </w:r>
      <w:r w:rsidRPr="004D272B">
        <w:rPr>
          <w:spacing w:val="-10"/>
        </w:rPr>
        <w:t xml:space="preserve"> </w:t>
      </w:r>
      <w:r w:rsidR="003671EC" w:rsidRPr="004D272B">
        <w:t xml:space="preserve">NOSBiH-a, </w:t>
      </w:r>
      <w:r w:rsidRPr="004D272B">
        <w:t>Elektro</w:t>
      </w:r>
      <w:r w:rsidR="006807E0" w:rsidRPr="004D272B">
        <w:t>prijenos</w:t>
      </w:r>
      <w:r w:rsidR="003671EC" w:rsidRPr="004D272B">
        <w:t>a</w:t>
      </w:r>
      <w:r w:rsidRPr="004D272B">
        <w:t xml:space="preserve"> BiH</w:t>
      </w:r>
      <w:r w:rsidRPr="004D272B">
        <w:rPr>
          <w:spacing w:val="-11"/>
        </w:rPr>
        <w:t xml:space="preserve"> </w:t>
      </w:r>
      <w:r w:rsidRPr="004D272B">
        <w:t>i</w:t>
      </w:r>
      <w:r w:rsidRPr="004D272B">
        <w:rPr>
          <w:spacing w:val="-12"/>
        </w:rPr>
        <w:t xml:space="preserve"> </w:t>
      </w:r>
      <w:r w:rsidRPr="004D272B">
        <w:t>vlasnika</w:t>
      </w:r>
      <w:r w:rsidRPr="004D272B">
        <w:rPr>
          <w:spacing w:val="-11"/>
        </w:rPr>
        <w:t xml:space="preserve"> </w:t>
      </w:r>
      <w:r w:rsidR="00453C03" w:rsidRPr="004D272B">
        <w:t>tog</w:t>
      </w:r>
      <w:r w:rsidRPr="004D272B">
        <w:rPr>
          <w:spacing w:val="-11"/>
        </w:rPr>
        <w:t xml:space="preserve"> </w:t>
      </w:r>
      <w:r w:rsidRPr="004D272B">
        <w:t>sistema.</w:t>
      </w:r>
    </w:p>
    <w:p w14:paraId="49D6D6BA" w14:textId="77777777" w:rsidR="00141DF8" w:rsidRDefault="00141DF8">
      <w:pPr>
        <w:spacing w:before="0" w:after="0" w:line="240" w:lineRule="auto"/>
        <w:jc w:val="left"/>
        <w:rPr>
          <w:lang w:val="bs-Latn-BA"/>
        </w:rPr>
      </w:pPr>
    </w:p>
    <w:p w14:paraId="2255F508" w14:textId="15E7044A" w:rsidR="00141DF8" w:rsidRPr="001032CD" w:rsidRDefault="00141DF8" w:rsidP="001032CD">
      <w:pPr>
        <w:pStyle w:val="Heading2"/>
      </w:pPr>
      <w:bookmarkStart w:id="333" w:name="_Toc163201842"/>
      <w:r w:rsidRPr="001032CD">
        <w:t>Zahtjev</w:t>
      </w:r>
      <w:r w:rsidR="0068697F" w:rsidRPr="001032CD">
        <w:t>i</w:t>
      </w:r>
      <w:r w:rsidRPr="001032CD">
        <w:t xml:space="preserve"> za priklju</w:t>
      </w:r>
      <w:r w:rsidR="00274E76" w:rsidRPr="001032CD">
        <w:rPr>
          <w:rFonts w:cs="Calibri"/>
        </w:rPr>
        <w:t>č</w:t>
      </w:r>
      <w:r w:rsidRPr="001032CD">
        <w:t xml:space="preserve">enje </w:t>
      </w:r>
      <w:r w:rsidR="00AD7B2A" w:rsidRPr="001032CD">
        <w:t xml:space="preserve">sistema </w:t>
      </w:r>
      <w:r w:rsidRPr="001032CD">
        <w:t>za skladištenje</w:t>
      </w:r>
      <w:bookmarkEnd w:id="333"/>
      <w:r w:rsidRPr="001032CD">
        <w:t xml:space="preserve"> </w:t>
      </w:r>
      <w:r w:rsidR="001A6311" w:rsidRPr="001032CD">
        <w:t>električne energije</w:t>
      </w:r>
    </w:p>
    <w:p w14:paraId="7DB61ECC" w14:textId="67D49FEF" w:rsidR="00877365" w:rsidRPr="0068697F" w:rsidRDefault="00877365" w:rsidP="005751BF">
      <w:pPr>
        <w:pStyle w:val="Heading3"/>
        <w:rPr>
          <w:color w:val="FF0000"/>
        </w:rPr>
      </w:pPr>
      <w:bookmarkStart w:id="334" w:name="_Toc163201843"/>
      <w:r w:rsidRPr="0068697F">
        <w:rPr>
          <w:color w:val="FF0000"/>
        </w:rPr>
        <w:t>Podru</w:t>
      </w:r>
      <w:r w:rsidR="00274E76" w:rsidRPr="0068697F">
        <w:rPr>
          <w:rFonts w:cs="Calibri"/>
          <w:color w:val="FF0000"/>
        </w:rPr>
        <w:t>č</w:t>
      </w:r>
      <w:r w:rsidRPr="0068697F">
        <w:rPr>
          <w:color w:val="FF0000"/>
        </w:rPr>
        <w:t>je primjene</w:t>
      </w:r>
      <w:bookmarkEnd w:id="334"/>
    </w:p>
    <w:p w14:paraId="27760094" w14:textId="5A9C36F0" w:rsidR="00877365" w:rsidRPr="0068697F" w:rsidRDefault="00141DF8" w:rsidP="004D272B">
      <w:pPr>
        <w:pStyle w:val="ListParagraph"/>
      </w:pPr>
      <w:r w:rsidRPr="0068697F">
        <w:t>Ov</w:t>
      </w:r>
      <w:r w:rsidR="00877365" w:rsidRPr="0068697F">
        <w:t>o</w:t>
      </w:r>
      <w:r w:rsidRPr="0068697F">
        <w:t xml:space="preserve"> </w:t>
      </w:r>
      <w:r w:rsidR="00877365" w:rsidRPr="0068697F">
        <w:t xml:space="preserve">poglavlje </w:t>
      </w:r>
      <w:r w:rsidRPr="0068697F">
        <w:t>utvr</w:t>
      </w:r>
      <w:r w:rsidR="007F35B7" w:rsidRPr="0068697F">
        <w:rPr>
          <w:rFonts w:ascii="Calibri" w:hAnsi="Calibri" w:cs="Calibri"/>
        </w:rPr>
        <w:t>đ</w:t>
      </w:r>
      <w:r w:rsidRPr="0068697F">
        <w:t>uje tehni</w:t>
      </w:r>
      <w:r w:rsidR="00274E76" w:rsidRPr="0068697F">
        <w:rPr>
          <w:rFonts w:ascii="Calibri" w:hAnsi="Calibri" w:cs="Calibri"/>
        </w:rPr>
        <w:t>č</w:t>
      </w:r>
      <w:r w:rsidRPr="0068697F">
        <w:t xml:space="preserve">ke </w:t>
      </w:r>
      <w:r w:rsidR="00AA4C6A" w:rsidRPr="0068697F">
        <w:t>zahtjev</w:t>
      </w:r>
      <w:r w:rsidRPr="0068697F">
        <w:t>e koji s</w:t>
      </w:r>
      <w:r w:rsidR="00877365" w:rsidRPr="0068697F">
        <w:t>e</w:t>
      </w:r>
      <w:r w:rsidRPr="0068697F">
        <w:t xml:space="preserve"> primenjuju na </w:t>
      </w:r>
      <w:r w:rsidR="00385502" w:rsidRPr="0068697F">
        <w:t xml:space="preserve">sisteme za skladištenje </w:t>
      </w:r>
      <w:r w:rsidR="00877365" w:rsidRPr="0068697F">
        <w:t>elektri</w:t>
      </w:r>
      <w:r w:rsidR="00274E76" w:rsidRPr="0068697F">
        <w:rPr>
          <w:rFonts w:ascii="Calibri" w:hAnsi="Calibri" w:cs="Calibri"/>
        </w:rPr>
        <w:t>č</w:t>
      </w:r>
      <w:r w:rsidR="00877365" w:rsidRPr="0068697F">
        <w:rPr>
          <w:rFonts w:ascii="Aptos" w:hAnsi="Aptos" w:cs="Calibri"/>
        </w:rPr>
        <w:t>ne</w:t>
      </w:r>
      <w:r w:rsidR="00877365" w:rsidRPr="0068697F">
        <w:rPr>
          <w:rFonts w:ascii="Calibri" w:hAnsi="Calibri" w:cs="Calibri"/>
        </w:rPr>
        <w:t xml:space="preserve"> energije </w:t>
      </w:r>
      <w:r w:rsidRPr="0068697F">
        <w:t>p</w:t>
      </w:r>
      <w:r w:rsidR="00385502" w:rsidRPr="0068697F">
        <w:t>riklju</w:t>
      </w:r>
      <w:r w:rsidR="00274E76" w:rsidRPr="0068697F">
        <w:rPr>
          <w:rFonts w:ascii="Calibri" w:hAnsi="Calibri" w:cs="Calibri"/>
        </w:rPr>
        <w:t>č</w:t>
      </w:r>
      <w:r w:rsidR="00385502" w:rsidRPr="0068697F">
        <w:t>ene na pr</w:t>
      </w:r>
      <w:r w:rsidR="00877365" w:rsidRPr="0068697F">
        <w:t>ij</w:t>
      </w:r>
      <w:r w:rsidR="00385502" w:rsidRPr="0068697F">
        <w:t xml:space="preserve">enosnu </w:t>
      </w:r>
      <w:r w:rsidR="00877365" w:rsidRPr="0068697F">
        <w:t xml:space="preserve">i distributivnu </w:t>
      </w:r>
      <w:r w:rsidR="00385502" w:rsidRPr="0068697F">
        <w:t>mre</w:t>
      </w:r>
      <w:r w:rsidR="007F35B7" w:rsidRPr="0068697F">
        <w:rPr>
          <w:rFonts w:cs="Aptos"/>
        </w:rPr>
        <w:t>ž</w:t>
      </w:r>
      <w:r w:rsidR="00385502" w:rsidRPr="0068697F">
        <w:t>u</w:t>
      </w:r>
      <w:r w:rsidR="006F1133">
        <w:t xml:space="preserve"> (</w:t>
      </w:r>
      <w:r w:rsidR="001A6311">
        <w:t>SZS</w:t>
      </w:r>
      <w:r w:rsidR="006F1133">
        <w:t>)</w:t>
      </w:r>
      <w:r w:rsidR="00877365" w:rsidRPr="0068697F">
        <w:t>.</w:t>
      </w:r>
    </w:p>
    <w:p w14:paraId="75C73471" w14:textId="77C023C8" w:rsidR="00141DF8" w:rsidRPr="0068697F" w:rsidRDefault="00734441" w:rsidP="004D272B">
      <w:pPr>
        <w:pStyle w:val="ListParagraph"/>
      </w:pPr>
      <w:r w:rsidRPr="0068697F">
        <w:t>D</w:t>
      </w:r>
      <w:r w:rsidR="00B760F0" w:rsidRPr="0068697F">
        <w:t>efinicije koje odra</w:t>
      </w:r>
      <w:r w:rsidR="007F35B7" w:rsidRPr="0068697F">
        <w:t>ž</w:t>
      </w:r>
      <w:r w:rsidR="00B760F0" w:rsidRPr="0068697F">
        <w:t>avaju</w:t>
      </w:r>
      <w:r w:rsidR="00141DF8" w:rsidRPr="0068697F">
        <w:t xml:space="preserve"> bitne </w:t>
      </w:r>
      <w:r w:rsidR="00B760F0" w:rsidRPr="0068697F">
        <w:t>karakteristike</w:t>
      </w:r>
      <w:r w:rsidR="00141DF8" w:rsidRPr="0068697F">
        <w:t xml:space="preserve"> </w:t>
      </w:r>
      <w:r w:rsidR="001A6311">
        <w:t>SZS</w:t>
      </w:r>
      <w:r w:rsidR="00296F01" w:rsidRPr="0068697F">
        <w:t xml:space="preserve"> </w:t>
      </w:r>
      <w:r w:rsidRPr="0068697F">
        <w:t>su</w:t>
      </w:r>
      <w:r w:rsidR="00141DF8" w:rsidRPr="0068697F">
        <w:t>:</w:t>
      </w:r>
    </w:p>
    <w:p w14:paraId="507C9AB6" w14:textId="16FB5693" w:rsidR="00141DF8" w:rsidRPr="0068697F" w:rsidRDefault="00141DF8" w:rsidP="00A26F73">
      <w:pPr>
        <w:pStyle w:val="alineja"/>
        <w:rPr>
          <w:color w:val="FF0000"/>
        </w:rPr>
      </w:pPr>
      <w:r w:rsidRPr="0068697F">
        <w:rPr>
          <w:color w:val="FF0000"/>
        </w:rPr>
        <w:t>Maksimalna snaga (Pmax): Maksimalna aktivna snaga za koju je tehni</w:t>
      </w:r>
      <w:r w:rsidR="00274E76" w:rsidRPr="0068697F">
        <w:rPr>
          <w:rFonts w:cs="Calibri"/>
          <w:color w:val="FF0000"/>
        </w:rPr>
        <w:t>č</w:t>
      </w:r>
      <w:r w:rsidRPr="0068697F">
        <w:rPr>
          <w:color w:val="FF0000"/>
        </w:rPr>
        <w:t>ki projektovan da isporu</w:t>
      </w:r>
      <w:r w:rsidR="00274E76" w:rsidRPr="0068697F">
        <w:rPr>
          <w:rFonts w:cs="Calibri"/>
          <w:color w:val="FF0000"/>
        </w:rPr>
        <w:t>č</w:t>
      </w:r>
      <w:r w:rsidRPr="0068697F">
        <w:rPr>
          <w:color w:val="FF0000"/>
        </w:rPr>
        <w:t xml:space="preserve">uje ili apsorbuje </w:t>
      </w:r>
      <w:r w:rsidR="00734441" w:rsidRPr="0068697F">
        <w:rPr>
          <w:color w:val="FF0000"/>
        </w:rPr>
        <w:t>elektri</w:t>
      </w:r>
      <w:r w:rsidR="00274E76" w:rsidRPr="0068697F">
        <w:rPr>
          <w:color w:val="FF0000"/>
        </w:rPr>
        <w:t>č</w:t>
      </w:r>
      <w:r w:rsidR="00734441" w:rsidRPr="0068697F">
        <w:rPr>
          <w:color w:val="FF0000"/>
        </w:rPr>
        <w:t>nu energiju na mjestu</w:t>
      </w:r>
      <w:r w:rsidRPr="0068697F">
        <w:rPr>
          <w:color w:val="FF0000"/>
        </w:rPr>
        <w:t xml:space="preserve"> priklju</w:t>
      </w:r>
      <w:r w:rsidR="00274E76" w:rsidRPr="0068697F">
        <w:rPr>
          <w:rFonts w:cs="Calibri"/>
          <w:color w:val="FF0000"/>
        </w:rPr>
        <w:t>č</w:t>
      </w:r>
      <w:r w:rsidRPr="0068697F">
        <w:rPr>
          <w:color w:val="FF0000"/>
        </w:rPr>
        <w:t>enja.</w:t>
      </w:r>
    </w:p>
    <w:p w14:paraId="12424DEC" w14:textId="0046F248" w:rsidR="002619DB" w:rsidRPr="0068697F" w:rsidRDefault="002619DB" w:rsidP="00A26F73">
      <w:pPr>
        <w:pStyle w:val="alineja"/>
        <w:rPr>
          <w:color w:val="FF0000"/>
        </w:rPr>
      </w:pPr>
      <w:r w:rsidRPr="0068697F">
        <w:rPr>
          <w:color w:val="FF0000"/>
        </w:rPr>
        <w:t xml:space="preserve">Kapacitet: </w:t>
      </w:r>
      <w:r w:rsidR="007C61A6" w:rsidRPr="0068697F">
        <w:rPr>
          <w:color w:val="FF0000"/>
        </w:rPr>
        <w:t>Koli</w:t>
      </w:r>
      <w:r w:rsidR="00274E76" w:rsidRPr="0068697F">
        <w:rPr>
          <w:color w:val="FF0000"/>
        </w:rPr>
        <w:t>č</w:t>
      </w:r>
      <w:r w:rsidR="007C61A6" w:rsidRPr="0068697F">
        <w:rPr>
          <w:color w:val="FF0000"/>
        </w:rPr>
        <w:t>ina elektri</w:t>
      </w:r>
      <w:r w:rsidR="00274E76" w:rsidRPr="0068697F">
        <w:rPr>
          <w:color w:val="FF0000"/>
        </w:rPr>
        <w:t>č</w:t>
      </w:r>
      <w:r w:rsidR="007C61A6" w:rsidRPr="0068697F">
        <w:rPr>
          <w:color w:val="FF0000"/>
        </w:rPr>
        <w:t xml:space="preserve">ne energije koju </w:t>
      </w:r>
      <w:r w:rsidR="001A6311">
        <w:rPr>
          <w:color w:val="FF0000"/>
        </w:rPr>
        <w:t>SZS</w:t>
      </w:r>
      <w:r w:rsidR="007C61A6" w:rsidRPr="0068697F">
        <w:rPr>
          <w:color w:val="FF0000"/>
        </w:rPr>
        <w:t xml:space="preserve"> mo</w:t>
      </w:r>
      <w:r w:rsidR="007F35B7" w:rsidRPr="0068697F">
        <w:rPr>
          <w:color w:val="FF0000"/>
        </w:rPr>
        <w:t>ž</w:t>
      </w:r>
      <w:r w:rsidR="007C61A6" w:rsidRPr="0068697F">
        <w:rPr>
          <w:color w:val="FF0000"/>
        </w:rPr>
        <w:t>e pohraniti i isporu</w:t>
      </w:r>
      <w:r w:rsidR="00274E76" w:rsidRPr="0068697F">
        <w:rPr>
          <w:color w:val="FF0000"/>
        </w:rPr>
        <w:t>č</w:t>
      </w:r>
      <w:r w:rsidR="007C61A6" w:rsidRPr="0068697F">
        <w:rPr>
          <w:color w:val="FF0000"/>
        </w:rPr>
        <w:t>iti. Izra</w:t>
      </w:r>
      <w:r w:rsidR="007F35B7" w:rsidRPr="0068697F">
        <w:rPr>
          <w:color w:val="FF0000"/>
        </w:rPr>
        <w:t>ž</w:t>
      </w:r>
      <w:r w:rsidR="007C61A6" w:rsidRPr="0068697F">
        <w:rPr>
          <w:color w:val="FF0000"/>
        </w:rPr>
        <w:t xml:space="preserve">ava se u amper-satima (Ah). </w:t>
      </w:r>
    </w:p>
    <w:p w14:paraId="57480B83" w14:textId="454DBAE7" w:rsidR="00141DF8" w:rsidRPr="0068697F" w:rsidRDefault="00141DF8" w:rsidP="00A26F73">
      <w:pPr>
        <w:pStyle w:val="alineja"/>
        <w:rPr>
          <w:color w:val="FF0000"/>
        </w:rPr>
      </w:pPr>
      <w:r w:rsidRPr="0068697F">
        <w:rPr>
          <w:color w:val="FF0000"/>
        </w:rPr>
        <w:t>Stanje napunjenosti (</w:t>
      </w:r>
      <w:r w:rsidRPr="0068697F">
        <w:rPr>
          <w:i/>
          <w:iCs/>
          <w:color w:val="FF0000"/>
        </w:rPr>
        <w:t>SOC</w:t>
      </w:r>
      <w:r w:rsidRPr="0068697F">
        <w:rPr>
          <w:color w:val="FF0000"/>
        </w:rPr>
        <w:t>): Mjereni iznos raspolo</w:t>
      </w:r>
      <w:r w:rsidR="007F35B7" w:rsidRPr="0068697F">
        <w:rPr>
          <w:color w:val="FF0000"/>
        </w:rPr>
        <w:t>ž</w:t>
      </w:r>
      <w:r w:rsidRPr="0068697F">
        <w:rPr>
          <w:color w:val="FF0000"/>
        </w:rPr>
        <w:t>ivog kapaciteta izra</w:t>
      </w:r>
      <w:r w:rsidR="007F35B7" w:rsidRPr="0068697F">
        <w:rPr>
          <w:color w:val="FF0000"/>
        </w:rPr>
        <w:t>ž</w:t>
      </w:r>
      <w:r w:rsidRPr="0068697F">
        <w:rPr>
          <w:color w:val="FF0000"/>
        </w:rPr>
        <w:t>en u procentima (0% = prazno; 100% = puno).</w:t>
      </w:r>
    </w:p>
    <w:p w14:paraId="1FEBB3C8" w14:textId="1AD558DB" w:rsidR="00B71325" w:rsidRPr="0068697F" w:rsidRDefault="00141DF8" w:rsidP="00A26F73">
      <w:pPr>
        <w:pStyle w:val="alineja"/>
        <w:rPr>
          <w:color w:val="FF0000"/>
        </w:rPr>
      </w:pPr>
      <w:r w:rsidRPr="0068697F">
        <w:rPr>
          <w:color w:val="FF0000"/>
        </w:rPr>
        <w:t>Maksimalna brzina punjenja: Maksimalno ograni</w:t>
      </w:r>
      <w:r w:rsidR="00274E76" w:rsidRPr="0068697F">
        <w:rPr>
          <w:rFonts w:cs="Calibri"/>
          <w:color w:val="FF0000"/>
        </w:rPr>
        <w:t>č</w:t>
      </w:r>
      <w:r w:rsidRPr="0068697F">
        <w:rPr>
          <w:color w:val="FF0000"/>
        </w:rPr>
        <w:t>enje brzine promjene snage koj</w:t>
      </w:r>
      <w:r w:rsidR="00B71325" w:rsidRPr="0068697F">
        <w:rPr>
          <w:color w:val="FF0000"/>
        </w:rPr>
        <w:t>u</w:t>
      </w:r>
      <w:r w:rsidRPr="0068697F">
        <w:rPr>
          <w:color w:val="FF0000"/>
        </w:rPr>
        <w:t xml:space="preserve"> </w:t>
      </w:r>
      <w:r w:rsidR="00B71325" w:rsidRPr="0068697F">
        <w:rPr>
          <w:color w:val="FF0000"/>
        </w:rPr>
        <w:t>sistem za skladištenje mo</w:t>
      </w:r>
      <w:r w:rsidR="007F35B7" w:rsidRPr="0068697F">
        <w:rPr>
          <w:rFonts w:cs="Aptos"/>
          <w:color w:val="FF0000"/>
        </w:rPr>
        <w:t>ž</w:t>
      </w:r>
      <w:r w:rsidRPr="0068697F">
        <w:rPr>
          <w:color w:val="FF0000"/>
        </w:rPr>
        <w:t>e posti</w:t>
      </w:r>
      <w:r w:rsidR="00274E76" w:rsidRPr="0068697F">
        <w:rPr>
          <w:rFonts w:cs="Calibri"/>
          <w:color w:val="FF0000"/>
        </w:rPr>
        <w:t>ć</w:t>
      </w:r>
      <w:r w:rsidRPr="0068697F">
        <w:rPr>
          <w:color w:val="FF0000"/>
        </w:rPr>
        <w:t>i tokom punjenja (MW/minut).</w:t>
      </w:r>
    </w:p>
    <w:p w14:paraId="35CFF4A4" w14:textId="62995E85" w:rsidR="00141DF8" w:rsidRPr="0068697F" w:rsidRDefault="00141DF8" w:rsidP="00A26F73">
      <w:pPr>
        <w:pStyle w:val="alineja"/>
        <w:rPr>
          <w:color w:val="FF0000"/>
        </w:rPr>
      </w:pPr>
      <w:r w:rsidRPr="0068697F">
        <w:rPr>
          <w:color w:val="FF0000"/>
        </w:rPr>
        <w:t>Maksimalna brzina pra</w:t>
      </w:r>
      <w:r w:rsidR="007F35B7" w:rsidRPr="0068697F">
        <w:rPr>
          <w:color w:val="FF0000"/>
        </w:rPr>
        <w:t>ž</w:t>
      </w:r>
      <w:r w:rsidRPr="0068697F">
        <w:rPr>
          <w:color w:val="FF0000"/>
        </w:rPr>
        <w:t>njenja: Maksimalna brzina pra</w:t>
      </w:r>
      <w:r w:rsidR="007F35B7" w:rsidRPr="0068697F">
        <w:rPr>
          <w:color w:val="FF0000"/>
        </w:rPr>
        <w:t>ž</w:t>
      </w:r>
      <w:r w:rsidRPr="0068697F">
        <w:rPr>
          <w:color w:val="FF0000"/>
        </w:rPr>
        <w:t>njenja koj</w:t>
      </w:r>
      <w:r w:rsidR="00B71325" w:rsidRPr="0068697F">
        <w:rPr>
          <w:color w:val="FF0000"/>
        </w:rPr>
        <w:t>u</w:t>
      </w:r>
      <w:r w:rsidRPr="0068697F">
        <w:rPr>
          <w:color w:val="FF0000"/>
        </w:rPr>
        <w:t xml:space="preserve"> </w:t>
      </w:r>
      <w:r w:rsidR="00B71325" w:rsidRPr="0068697F">
        <w:rPr>
          <w:color w:val="FF0000"/>
        </w:rPr>
        <w:t>sistem za skladištenje</w:t>
      </w:r>
      <w:r w:rsidRPr="0068697F">
        <w:rPr>
          <w:color w:val="FF0000"/>
        </w:rPr>
        <w:t xml:space="preserve"> mo</w:t>
      </w:r>
      <w:r w:rsidR="007F35B7" w:rsidRPr="0068697F">
        <w:rPr>
          <w:color w:val="FF0000"/>
        </w:rPr>
        <w:t>ž</w:t>
      </w:r>
      <w:r w:rsidRPr="0068697F">
        <w:rPr>
          <w:color w:val="FF0000"/>
        </w:rPr>
        <w:t>e posti</w:t>
      </w:r>
      <w:r w:rsidR="00274E76" w:rsidRPr="0068697F">
        <w:rPr>
          <w:rFonts w:cs="Calibri"/>
          <w:color w:val="FF0000"/>
        </w:rPr>
        <w:t>ć</w:t>
      </w:r>
      <w:r w:rsidRPr="0068697F">
        <w:rPr>
          <w:color w:val="FF0000"/>
        </w:rPr>
        <w:t>i (MW/minut).</w:t>
      </w:r>
    </w:p>
    <w:p w14:paraId="05E90BF4" w14:textId="1CF76012" w:rsidR="00141DF8" w:rsidRPr="0068697F" w:rsidRDefault="00023381" w:rsidP="004D272B">
      <w:pPr>
        <w:pStyle w:val="ListParagraph"/>
      </w:pPr>
      <w:r w:rsidRPr="0068697F">
        <w:t>Ovi</w:t>
      </w:r>
      <w:r w:rsidR="00141DF8" w:rsidRPr="0068697F">
        <w:t xml:space="preserve"> zahtjevi ne odnose se na </w:t>
      </w:r>
      <w:r w:rsidRPr="0068697F">
        <w:t xml:space="preserve">sisteme za </w:t>
      </w:r>
      <w:r w:rsidR="00141DF8" w:rsidRPr="0068697F">
        <w:t>neprekidna napajanja i na bilo koju specifi</w:t>
      </w:r>
      <w:r w:rsidR="00274E76" w:rsidRPr="0068697F">
        <w:rPr>
          <w:rFonts w:ascii="Calibri" w:hAnsi="Calibri" w:cs="Calibri"/>
        </w:rPr>
        <w:t>č</w:t>
      </w:r>
      <w:r w:rsidR="00141DF8" w:rsidRPr="0068697F">
        <w:t>nu prim</w:t>
      </w:r>
      <w:r w:rsidR="0068697F">
        <w:t>j</w:t>
      </w:r>
      <w:r w:rsidR="00141DF8" w:rsidRPr="0068697F">
        <w:t>enu skladi</w:t>
      </w:r>
      <w:r w:rsidR="00141DF8" w:rsidRPr="0068697F">
        <w:rPr>
          <w:rFonts w:cs="Aptos"/>
        </w:rPr>
        <w:t>š</w:t>
      </w:r>
      <w:r w:rsidR="00141DF8" w:rsidRPr="0068697F">
        <w:t>tenja elektri</w:t>
      </w:r>
      <w:r w:rsidR="00274E76" w:rsidRPr="0068697F">
        <w:rPr>
          <w:rFonts w:ascii="Calibri" w:hAnsi="Calibri" w:cs="Calibri"/>
        </w:rPr>
        <w:t>č</w:t>
      </w:r>
      <w:r w:rsidR="00141DF8" w:rsidRPr="0068697F">
        <w:t>ne energije koja ne pru</w:t>
      </w:r>
      <w:r w:rsidR="007F35B7" w:rsidRPr="0068697F">
        <w:rPr>
          <w:rFonts w:cs="Aptos"/>
        </w:rPr>
        <w:t>ž</w:t>
      </w:r>
      <w:r w:rsidR="00141DF8" w:rsidRPr="0068697F">
        <w:t>a p</w:t>
      </w:r>
      <w:r w:rsidR="009962C9" w:rsidRPr="0068697F">
        <w:t>omo</w:t>
      </w:r>
      <w:r w:rsidR="00274E76" w:rsidRPr="0068697F">
        <w:rPr>
          <w:rFonts w:ascii="Calibri" w:hAnsi="Calibri" w:cs="Calibri"/>
        </w:rPr>
        <w:t>ć</w:t>
      </w:r>
      <w:r w:rsidR="009962C9" w:rsidRPr="0068697F">
        <w:t>ne</w:t>
      </w:r>
      <w:r w:rsidR="00141DF8" w:rsidRPr="0068697F">
        <w:t xml:space="preserve"> usluge i radi paralelno manje od pet minuta </w:t>
      </w:r>
      <w:r w:rsidR="00141DF8" w:rsidRPr="0068697F">
        <w:lastRenderedPageBreak/>
        <w:t>mjese</w:t>
      </w:r>
      <w:r w:rsidR="00274E76" w:rsidRPr="0068697F">
        <w:rPr>
          <w:rFonts w:ascii="Calibri" w:hAnsi="Calibri" w:cs="Calibri"/>
        </w:rPr>
        <w:t>č</w:t>
      </w:r>
      <w:r w:rsidR="00141DF8" w:rsidRPr="0068697F">
        <w:t xml:space="preserve">no dok je sistem u normalnom </w:t>
      </w:r>
      <w:r w:rsidR="009962C9" w:rsidRPr="0068697F">
        <w:t xml:space="preserve">pogonskom </w:t>
      </w:r>
      <w:r w:rsidR="00141DF8" w:rsidRPr="0068697F">
        <w:t xml:space="preserve">stanju, u skladu s </w:t>
      </w:r>
      <w:r w:rsidR="001D5553" w:rsidRPr="0068697F">
        <w:t xml:space="preserve">6.3.1.(3) i </w:t>
      </w:r>
      <w:r w:rsidR="0085233A" w:rsidRPr="0068697F">
        <w:t xml:space="preserve">proizvodne module instalirane radi osiguranja rezervnog napajanja koji rade paralelno sa sistemom manje od 5 minuta u kalendarskom mjesecu dok je sistem u normalnom stanju, pri </w:t>
      </w:r>
      <w:r w:rsidR="0085233A" w:rsidRPr="0068697F">
        <w:rPr>
          <w:rFonts w:ascii="Calibri" w:hAnsi="Calibri" w:cs="Calibri"/>
        </w:rPr>
        <w:t>č</w:t>
      </w:r>
      <w:r w:rsidR="0085233A" w:rsidRPr="0068697F">
        <w:t>emu paralelni rad u toku odra</w:t>
      </w:r>
      <w:r w:rsidR="0085233A" w:rsidRPr="0068697F">
        <w:rPr>
          <w:rFonts w:cs="Aptos Narrow"/>
        </w:rPr>
        <w:t>ž</w:t>
      </w:r>
      <w:r w:rsidR="0085233A" w:rsidRPr="0068697F">
        <w:t>avanja i testova pri stavljanju u pogon se ne ubraja u petominutno ograni</w:t>
      </w:r>
      <w:r w:rsidR="0085233A" w:rsidRPr="0068697F">
        <w:rPr>
          <w:rFonts w:ascii="Calibri" w:hAnsi="Calibri" w:cs="Calibri"/>
        </w:rPr>
        <w:t>č</w:t>
      </w:r>
      <w:r w:rsidR="0085233A" w:rsidRPr="0068697F">
        <w:t>enje.</w:t>
      </w:r>
    </w:p>
    <w:p w14:paraId="587C47FC" w14:textId="044A1287" w:rsidR="00141DF8" w:rsidRPr="0068697F" w:rsidRDefault="00141DF8" w:rsidP="005751BF">
      <w:pPr>
        <w:pStyle w:val="Heading3"/>
        <w:rPr>
          <w:color w:val="FF0000"/>
        </w:rPr>
      </w:pPr>
      <w:bookmarkStart w:id="335" w:name="_Toc163201844"/>
      <w:r w:rsidRPr="0068697F">
        <w:rPr>
          <w:color w:val="FF0000"/>
        </w:rPr>
        <w:t xml:space="preserve">Kategorizacija </w:t>
      </w:r>
      <w:r w:rsidR="002619DB" w:rsidRPr="0068697F">
        <w:rPr>
          <w:color w:val="FF0000"/>
        </w:rPr>
        <w:t>sistema</w:t>
      </w:r>
      <w:r w:rsidRPr="0068697F">
        <w:rPr>
          <w:color w:val="FF0000"/>
        </w:rPr>
        <w:t xml:space="preserve"> za skladištenje</w:t>
      </w:r>
      <w:bookmarkEnd w:id="335"/>
    </w:p>
    <w:p w14:paraId="32E27F2A" w14:textId="5D50A61F" w:rsidR="00141DF8" w:rsidRPr="0068697F" w:rsidRDefault="00141DF8" w:rsidP="00141DF8">
      <w:pPr>
        <w:rPr>
          <w:color w:val="FF0000"/>
        </w:rPr>
      </w:pPr>
      <w:proofErr w:type="spellStart"/>
      <w:r w:rsidRPr="0068697F">
        <w:rPr>
          <w:color w:val="FF0000"/>
        </w:rPr>
        <w:t>Kategorizacija</w:t>
      </w:r>
      <w:proofErr w:type="spellEnd"/>
      <w:r w:rsidRPr="0068697F">
        <w:rPr>
          <w:color w:val="FF0000"/>
        </w:rPr>
        <w:t xml:space="preserve"> </w:t>
      </w:r>
      <w:proofErr w:type="spellStart"/>
      <w:r w:rsidRPr="0068697F">
        <w:rPr>
          <w:color w:val="FF0000"/>
        </w:rPr>
        <w:t>ovih</w:t>
      </w:r>
      <w:proofErr w:type="spellEnd"/>
      <w:r w:rsidRPr="0068697F">
        <w:rPr>
          <w:color w:val="FF0000"/>
        </w:rPr>
        <w:t xml:space="preserve"> </w:t>
      </w:r>
      <w:proofErr w:type="spellStart"/>
      <w:r w:rsidR="002619DB" w:rsidRPr="0068697F">
        <w:rPr>
          <w:color w:val="FF0000"/>
        </w:rPr>
        <w:t>sistema</w:t>
      </w:r>
      <w:proofErr w:type="spellEnd"/>
      <w:r w:rsidRPr="0068697F">
        <w:rPr>
          <w:color w:val="FF0000"/>
        </w:rPr>
        <w:t xml:space="preserve"> je u </w:t>
      </w:r>
      <w:proofErr w:type="spellStart"/>
      <w:r w:rsidRPr="0068697F">
        <w:rPr>
          <w:color w:val="FF0000"/>
        </w:rPr>
        <w:t>skladu</w:t>
      </w:r>
      <w:proofErr w:type="spellEnd"/>
      <w:r w:rsidRPr="0068697F">
        <w:rPr>
          <w:color w:val="FF0000"/>
        </w:rPr>
        <w:t xml:space="preserve"> s </w:t>
      </w:r>
      <w:proofErr w:type="spellStart"/>
      <w:r w:rsidRPr="0068697F">
        <w:rPr>
          <w:color w:val="FF0000"/>
        </w:rPr>
        <w:t>podjelom</w:t>
      </w:r>
      <w:proofErr w:type="spellEnd"/>
      <w:r w:rsidRPr="0068697F">
        <w:rPr>
          <w:color w:val="FF0000"/>
        </w:rPr>
        <w:t xml:space="preserve"> </w:t>
      </w:r>
      <w:proofErr w:type="spellStart"/>
      <w:r w:rsidRPr="0068697F">
        <w:rPr>
          <w:color w:val="FF0000"/>
        </w:rPr>
        <w:t>koja</w:t>
      </w:r>
      <w:proofErr w:type="spellEnd"/>
      <w:r w:rsidRPr="0068697F">
        <w:rPr>
          <w:color w:val="FF0000"/>
        </w:rPr>
        <w:t xml:space="preserve"> je </w:t>
      </w:r>
      <w:proofErr w:type="spellStart"/>
      <w:r w:rsidRPr="0068697F">
        <w:rPr>
          <w:color w:val="FF0000"/>
        </w:rPr>
        <w:t>definisana</w:t>
      </w:r>
      <w:proofErr w:type="spellEnd"/>
      <w:r w:rsidRPr="0068697F">
        <w:rPr>
          <w:color w:val="FF0000"/>
        </w:rPr>
        <w:t xml:space="preserve"> u </w:t>
      </w:r>
      <w:proofErr w:type="spellStart"/>
      <w:r w:rsidRPr="0068697F">
        <w:rPr>
          <w:color w:val="FF0000"/>
        </w:rPr>
        <w:t>ta</w:t>
      </w:r>
      <w:r w:rsidR="00274E76" w:rsidRPr="0068697F">
        <w:rPr>
          <w:color w:val="FF0000"/>
        </w:rPr>
        <w:t>č</w:t>
      </w:r>
      <w:r w:rsidRPr="0068697F">
        <w:rPr>
          <w:color w:val="FF0000"/>
        </w:rPr>
        <w:t>ki</w:t>
      </w:r>
      <w:proofErr w:type="spellEnd"/>
      <w:r w:rsidRPr="0068697F">
        <w:rPr>
          <w:color w:val="FF0000"/>
        </w:rPr>
        <w:t xml:space="preserve"> 6.3.1.2.</w:t>
      </w:r>
    </w:p>
    <w:p w14:paraId="36354853" w14:textId="56D0D93B" w:rsidR="00141DF8" w:rsidRPr="0068697F" w:rsidRDefault="004968AD" w:rsidP="005751BF">
      <w:pPr>
        <w:pStyle w:val="Heading3"/>
        <w:rPr>
          <w:color w:val="FF0000"/>
        </w:rPr>
      </w:pPr>
      <w:bookmarkStart w:id="336" w:name="_Toc163201845"/>
      <w:r w:rsidRPr="0068697F">
        <w:rPr>
          <w:color w:val="FF0000"/>
        </w:rPr>
        <w:t>Z</w:t>
      </w:r>
      <w:r w:rsidR="00773EA8" w:rsidRPr="0068697F">
        <w:rPr>
          <w:color w:val="FF0000"/>
        </w:rPr>
        <w:t xml:space="preserve">ahtjevi za </w:t>
      </w:r>
      <w:r w:rsidR="001A6311">
        <w:rPr>
          <w:color w:val="FF0000"/>
        </w:rPr>
        <w:t>SZS</w:t>
      </w:r>
      <w:r w:rsidR="00773EA8" w:rsidRPr="0068697F">
        <w:rPr>
          <w:color w:val="FF0000"/>
        </w:rPr>
        <w:t xml:space="preserve"> tipa A</w:t>
      </w:r>
      <w:bookmarkEnd w:id="336"/>
    </w:p>
    <w:p w14:paraId="3524585E" w14:textId="77777777" w:rsidR="00141DF8" w:rsidRPr="0068697F" w:rsidRDefault="00141DF8" w:rsidP="005A3B8A">
      <w:pPr>
        <w:pStyle w:val="Heading4"/>
        <w:rPr>
          <w:color w:val="FF0000"/>
        </w:rPr>
      </w:pPr>
      <w:r w:rsidRPr="0068697F">
        <w:rPr>
          <w:color w:val="FF0000"/>
        </w:rPr>
        <w:t xml:space="preserve">Frekventna stabilnost </w:t>
      </w:r>
    </w:p>
    <w:p w14:paraId="4E5EDB2D" w14:textId="328C3B91" w:rsidR="00141DF8" w:rsidRPr="0068697F" w:rsidRDefault="00141DF8" w:rsidP="004D272B">
      <w:pPr>
        <w:pStyle w:val="ListParagraph"/>
      </w:pPr>
      <w:r w:rsidRPr="0068697F">
        <w:t>Frekventna stabilnost treba da bude u skladu s ta</w:t>
      </w:r>
      <w:r w:rsidR="00274E76" w:rsidRPr="0068697F">
        <w:rPr>
          <w:rFonts w:ascii="Calibri" w:hAnsi="Calibri" w:cs="Calibri"/>
        </w:rPr>
        <w:t>č</w:t>
      </w:r>
      <w:r w:rsidRPr="0068697F">
        <w:t>kom 6.3.2.</w:t>
      </w:r>
      <w:r w:rsidR="002563E9" w:rsidRPr="0068697F">
        <w:t>1.</w:t>
      </w:r>
    </w:p>
    <w:p w14:paraId="280B1CB3" w14:textId="058E3827" w:rsidR="00141DF8" w:rsidRPr="0068697F" w:rsidRDefault="00141DF8" w:rsidP="004D272B">
      <w:pPr>
        <w:pStyle w:val="ListParagraph"/>
      </w:pPr>
      <w:r w:rsidRPr="0068697F">
        <w:t>Ograni</w:t>
      </w:r>
      <w:r w:rsidR="00274E76" w:rsidRPr="0068697F">
        <w:rPr>
          <w:rFonts w:ascii="Calibri" w:hAnsi="Calibri" w:cs="Calibri"/>
        </w:rPr>
        <w:t>č</w:t>
      </w:r>
      <w:r w:rsidRPr="0068697F">
        <w:t>en frekvencijski osjetljiv na</w:t>
      </w:r>
      <w:r w:rsidR="00274E76" w:rsidRPr="0068697F">
        <w:rPr>
          <w:rFonts w:ascii="Calibri" w:hAnsi="Calibri" w:cs="Calibri"/>
        </w:rPr>
        <w:t>č</w:t>
      </w:r>
      <w:r w:rsidRPr="0068697F">
        <w:t xml:space="preserve">in rada </w:t>
      </w:r>
      <w:r w:rsidRPr="0068697F">
        <w:rPr>
          <w:rFonts w:cs="Aptos"/>
        </w:rPr>
        <w:t>–</w:t>
      </w:r>
      <w:r w:rsidRPr="0068697F">
        <w:t xml:space="preserve"> nadfrekvencijski (LFSM-O) </w:t>
      </w:r>
      <w:r w:rsidR="002563E9" w:rsidRPr="0068697F">
        <w:t>treba da bude u skladu s ta</w:t>
      </w:r>
      <w:r w:rsidR="00274E76" w:rsidRPr="0068697F">
        <w:rPr>
          <w:rFonts w:ascii="Calibri" w:hAnsi="Calibri" w:cs="Calibri"/>
        </w:rPr>
        <w:t>č</w:t>
      </w:r>
      <w:r w:rsidR="002563E9" w:rsidRPr="0068697F">
        <w:t xml:space="preserve">kom 6.3.2.2. </w:t>
      </w:r>
      <w:r w:rsidRPr="0068697F">
        <w:t>i podfrekvencijski (LFSM-U)</w:t>
      </w:r>
      <w:r w:rsidR="002563E9" w:rsidRPr="0068697F">
        <w:t xml:space="preserve"> u skladu s ta</w:t>
      </w:r>
      <w:r w:rsidR="00274E76" w:rsidRPr="0068697F">
        <w:rPr>
          <w:rFonts w:ascii="Calibri" w:hAnsi="Calibri" w:cs="Calibri"/>
        </w:rPr>
        <w:t>č</w:t>
      </w:r>
      <w:r w:rsidR="002563E9" w:rsidRPr="0068697F">
        <w:t>kom 6.3.6.2.</w:t>
      </w:r>
    </w:p>
    <w:p w14:paraId="60D2D8DE" w14:textId="6E9B7880" w:rsidR="00141DF8" w:rsidRPr="0068697F" w:rsidRDefault="00141DF8" w:rsidP="004D272B">
      <w:pPr>
        <w:pStyle w:val="ListParagraph"/>
      </w:pPr>
      <w:r w:rsidRPr="0068697F">
        <w:t>U slu</w:t>
      </w:r>
      <w:r w:rsidR="00274E76" w:rsidRPr="0068697F">
        <w:rPr>
          <w:rFonts w:ascii="Calibri" w:hAnsi="Calibri" w:cs="Calibri"/>
        </w:rPr>
        <w:t>č</w:t>
      </w:r>
      <w:r w:rsidRPr="0068697F">
        <w:t xml:space="preserve">aju velikih odstupanja frekvencije, </w:t>
      </w:r>
      <w:r w:rsidR="001A6311">
        <w:t>SZS</w:t>
      </w:r>
      <w:r w:rsidRPr="0068697F">
        <w:t xml:space="preserve"> mora prioritetno doprin</w:t>
      </w:r>
      <w:r w:rsidR="0068697F">
        <w:t>ij</w:t>
      </w:r>
      <w:r w:rsidRPr="0068697F">
        <w:t>eti o</w:t>
      </w:r>
      <w:r w:rsidR="00274E76" w:rsidRPr="0068697F">
        <w:rPr>
          <w:rFonts w:ascii="Calibri" w:hAnsi="Calibri" w:cs="Calibri"/>
        </w:rPr>
        <w:t>č</w:t>
      </w:r>
      <w:r w:rsidRPr="0068697F">
        <w:t>uvanju stabilnosti frekvencije automatskim pove</w:t>
      </w:r>
      <w:r w:rsidR="00274E76" w:rsidRPr="0068697F">
        <w:rPr>
          <w:rFonts w:ascii="Calibri" w:hAnsi="Calibri" w:cs="Calibri"/>
        </w:rPr>
        <w:t>ć</w:t>
      </w:r>
      <w:r w:rsidRPr="0068697F">
        <w:t>anjem ili smanjenjem aktivne snage injektiranjem ili apsorpcijom aktivne snage ispod ili iznad referentnih frekvencija f1 i f2, u skladu sa</w:t>
      </w:r>
      <w:r w:rsidR="00773EA8" w:rsidRPr="0068697F">
        <w:t xml:space="preserve"> slikom 6.2</w:t>
      </w:r>
      <w:r w:rsidR="007E283E" w:rsidRPr="0068697F">
        <w:t>3</w:t>
      </w:r>
      <w:r w:rsidR="00773EA8" w:rsidRPr="0068697F">
        <w:t>.</w:t>
      </w:r>
      <w:r w:rsidRPr="0068697F">
        <w:t xml:space="preserve"> </w:t>
      </w:r>
    </w:p>
    <w:p w14:paraId="13D6A327" w14:textId="61F73459" w:rsidR="00141DF8" w:rsidRPr="0068697F" w:rsidRDefault="001A6311" w:rsidP="004D272B">
      <w:pPr>
        <w:pStyle w:val="ListParagraph"/>
      </w:pPr>
      <w:r>
        <w:t>SZS</w:t>
      </w:r>
      <w:r w:rsidR="007E283E" w:rsidRPr="0068697F">
        <w:t xml:space="preserve"> ko</w:t>
      </w:r>
      <w:r w:rsidR="00141DF8" w:rsidRPr="0068697F">
        <w:t>ji nije u mogu</w:t>
      </w:r>
      <w:r w:rsidR="00274E76" w:rsidRPr="0068697F">
        <w:rPr>
          <w:rFonts w:ascii="Calibri" w:hAnsi="Calibri" w:cs="Calibri"/>
        </w:rPr>
        <w:t>ć</w:t>
      </w:r>
      <w:r w:rsidR="00141DF8" w:rsidRPr="0068697F">
        <w:t>nosti da ostvari prelazak u re</w:t>
      </w:r>
      <w:r w:rsidR="007F35B7" w:rsidRPr="0068697F">
        <w:rPr>
          <w:rFonts w:cs="Aptos"/>
        </w:rPr>
        <w:t>ž</w:t>
      </w:r>
      <w:r w:rsidR="00141DF8" w:rsidRPr="0068697F">
        <w:t>im pra</w:t>
      </w:r>
      <w:r w:rsidR="007F35B7" w:rsidRPr="0068697F">
        <w:rPr>
          <w:rFonts w:cs="Aptos"/>
        </w:rPr>
        <w:t>ž</w:t>
      </w:r>
      <w:r w:rsidR="00141DF8" w:rsidRPr="0068697F">
        <w:t xml:space="preserve">njenja prema automatskoj </w:t>
      </w:r>
      <w:r w:rsidR="00141DF8" w:rsidRPr="0068697F">
        <w:rPr>
          <w:rFonts w:cs="Aptos"/>
        </w:rPr>
        <w:t>š</w:t>
      </w:r>
      <w:r w:rsidR="00141DF8" w:rsidRPr="0068697F">
        <w:t>emi isklju</w:t>
      </w:r>
      <w:r w:rsidR="00274E76" w:rsidRPr="0068697F">
        <w:rPr>
          <w:rFonts w:ascii="Calibri" w:hAnsi="Calibri" w:cs="Calibri"/>
        </w:rPr>
        <w:t>č</w:t>
      </w:r>
      <w:r w:rsidR="00141DF8" w:rsidRPr="0068697F">
        <w:t>enja zbog niske frekvencije treba da se isklju</w:t>
      </w:r>
      <w:r w:rsidR="00274E76" w:rsidRPr="0068697F">
        <w:rPr>
          <w:rFonts w:ascii="Calibri" w:hAnsi="Calibri" w:cs="Calibri"/>
        </w:rPr>
        <w:t>č</w:t>
      </w:r>
      <w:r w:rsidR="00141DF8" w:rsidRPr="0068697F">
        <w:t>i. Isklju</w:t>
      </w:r>
      <w:r w:rsidR="00274E76" w:rsidRPr="0068697F">
        <w:rPr>
          <w:rFonts w:ascii="Calibri" w:hAnsi="Calibri" w:cs="Calibri"/>
        </w:rPr>
        <w:t>č</w:t>
      </w:r>
      <w:r w:rsidR="00141DF8" w:rsidRPr="0068697F">
        <w:t>enje se ne</w:t>
      </w:r>
      <w:r w:rsidR="00274E76" w:rsidRPr="0068697F">
        <w:rPr>
          <w:rFonts w:ascii="Calibri" w:hAnsi="Calibri" w:cs="Calibri"/>
        </w:rPr>
        <w:t>ć</w:t>
      </w:r>
      <w:r w:rsidR="00141DF8" w:rsidRPr="0068697F">
        <w:t>e primjenjivati automatski, ve</w:t>
      </w:r>
      <w:r w:rsidR="00274E76" w:rsidRPr="0068697F">
        <w:rPr>
          <w:rFonts w:ascii="Calibri" w:hAnsi="Calibri" w:cs="Calibri"/>
        </w:rPr>
        <w:t>ć</w:t>
      </w:r>
      <w:r w:rsidR="00141DF8" w:rsidRPr="0068697F">
        <w:t xml:space="preserve"> </w:t>
      </w:r>
      <w:r w:rsidR="00274E76" w:rsidRPr="0068697F">
        <w:rPr>
          <w:rFonts w:ascii="Calibri" w:hAnsi="Calibri" w:cs="Calibri"/>
        </w:rPr>
        <w:t>ć</w:t>
      </w:r>
      <w:r w:rsidR="00141DF8" w:rsidRPr="0068697F">
        <w:t>e biti dozvoljeno samo u slu</w:t>
      </w:r>
      <w:r w:rsidR="00274E76" w:rsidRPr="0068697F">
        <w:rPr>
          <w:rFonts w:ascii="Calibri" w:hAnsi="Calibri" w:cs="Calibri"/>
        </w:rPr>
        <w:t>č</w:t>
      </w:r>
      <w:r w:rsidR="00141DF8" w:rsidRPr="0068697F">
        <w:t>aju da re</w:t>
      </w:r>
      <w:r w:rsidR="007F35B7" w:rsidRPr="0068697F">
        <w:rPr>
          <w:rFonts w:cs="Aptos"/>
        </w:rPr>
        <w:t>ž</w:t>
      </w:r>
      <w:r w:rsidR="00141DF8" w:rsidRPr="0068697F">
        <w:t>im pra</w:t>
      </w:r>
      <w:r w:rsidR="007F35B7" w:rsidRPr="0068697F">
        <w:rPr>
          <w:rFonts w:cs="Aptos"/>
        </w:rPr>
        <w:t>ž</w:t>
      </w:r>
      <w:r w:rsidR="00141DF8" w:rsidRPr="0068697F">
        <w:t>njenja ne mo</w:t>
      </w:r>
      <w:r w:rsidR="007F35B7" w:rsidRPr="0068697F">
        <w:rPr>
          <w:rFonts w:cs="Aptos"/>
        </w:rPr>
        <w:t>ž</w:t>
      </w:r>
      <w:r w:rsidR="00141DF8" w:rsidRPr="0068697F">
        <w:t>e biti ostvaren pr</w:t>
      </w:r>
      <w:r w:rsidR="007E283E" w:rsidRPr="0068697F">
        <w:t>ij</w:t>
      </w:r>
      <w:r w:rsidR="00141DF8" w:rsidRPr="0068697F">
        <w:t xml:space="preserve">e nego </w:t>
      </w:r>
      <w:r w:rsidR="00141DF8" w:rsidRPr="0068697F">
        <w:rPr>
          <w:rFonts w:cs="Aptos"/>
        </w:rPr>
        <w:t>š</w:t>
      </w:r>
      <w:r w:rsidR="00141DF8" w:rsidRPr="0068697F">
        <w:t>to se dostigne prag frekvencije od 49 Hz.</w:t>
      </w:r>
    </w:p>
    <w:p w14:paraId="2C3DD53A" w14:textId="12F5A256" w:rsidR="00141DF8" w:rsidRPr="0068697F" w:rsidRDefault="00141DF8" w:rsidP="004D272B">
      <w:pPr>
        <w:pStyle w:val="ListParagraph"/>
      </w:pPr>
      <w:r w:rsidRPr="0068697F">
        <w:t>Iz opravdanih razloga bezb</w:t>
      </w:r>
      <w:r w:rsidR="00541C7B" w:rsidRPr="0068697F">
        <w:t>j</w:t>
      </w:r>
      <w:r w:rsidRPr="0068697F">
        <w:t>ednosti ili tehni</w:t>
      </w:r>
      <w:r w:rsidR="00274E76" w:rsidRPr="0068697F">
        <w:rPr>
          <w:rFonts w:ascii="Calibri" w:hAnsi="Calibri" w:cs="Calibri"/>
        </w:rPr>
        <w:t>č</w:t>
      </w:r>
      <w:r w:rsidRPr="0068697F">
        <w:t xml:space="preserve">ke sigurnosti, vlasnik </w:t>
      </w:r>
      <w:r w:rsidR="001A6311">
        <w:t>SZS</w:t>
      </w:r>
      <w:r w:rsidRPr="0068697F">
        <w:t xml:space="preserve"> mo</w:t>
      </w:r>
      <w:r w:rsidR="007F35B7" w:rsidRPr="0068697F">
        <w:rPr>
          <w:rFonts w:cs="Aptos"/>
        </w:rPr>
        <w:t>ž</w:t>
      </w:r>
      <w:r w:rsidRPr="0068697F">
        <w:t>e da se dogovori s nadle</w:t>
      </w:r>
      <w:r w:rsidR="007F35B7" w:rsidRPr="0068697F">
        <w:rPr>
          <w:rFonts w:cs="Aptos"/>
        </w:rPr>
        <w:t>ž</w:t>
      </w:r>
      <w:r w:rsidRPr="0068697F">
        <w:t>nim operat</w:t>
      </w:r>
      <w:r w:rsidR="00541C7B" w:rsidRPr="0068697F">
        <w:t>o</w:t>
      </w:r>
      <w:r w:rsidRPr="0068697F">
        <w:t>rom o minimalnim i/ili maksimalnim granicama stanja napunjenosti</w:t>
      </w:r>
      <w:r w:rsidR="002559F7" w:rsidRPr="0068697F">
        <w:t xml:space="preserve">. </w:t>
      </w:r>
    </w:p>
    <w:p w14:paraId="3B38005E" w14:textId="77777777" w:rsidR="000769B1" w:rsidRPr="0068697F" w:rsidRDefault="000769B1" w:rsidP="00274E76">
      <w:pPr>
        <w:ind w:left="454"/>
        <w:rPr>
          <w:color w:val="FF0000"/>
        </w:rPr>
      </w:pPr>
    </w:p>
    <w:p w14:paraId="5B29E58A" w14:textId="77777777" w:rsidR="00141DF8" w:rsidRPr="0068697F" w:rsidRDefault="00141DF8" w:rsidP="000769B1">
      <w:pPr>
        <w:jc w:val="center"/>
        <w:rPr>
          <w:color w:val="FF0000"/>
          <w:lang w:eastAsia="bs-Latn-BA"/>
        </w:rPr>
      </w:pPr>
      <w:r w:rsidRPr="0068697F">
        <w:rPr>
          <w:noProof/>
          <w:color w:val="FF0000"/>
          <w:lang w:eastAsia="bs-Latn-BA"/>
        </w:rPr>
        <w:drawing>
          <wp:inline distT="0" distB="0" distL="0" distR="0" wp14:anchorId="0C70D5C4" wp14:editId="03C79F67">
            <wp:extent cx="6008291" cy="2587041"/>
            <wp:effectExtent l="0" t="0" r="0" b="3810"/>
            <wp:docPr id="115832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2681" name="Picture 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011072" cy="2588239"/>
                    </a:xfrm>
                    <a:prstGeom prst="rect">
                      <a:avLst/>
                    </a:prstGeom>
                    <a:noFill/>
                    <a:ln>
                      <a:noFill/>
                    </a:ln>
                  </pic:spPr>
                </pic:pic>
              </a:graphicData>
            </a:graphic>
          </wp:inline>
        </w:drawing>
      </w:r>
    </w:p>
    <w:p w14:paraId="7157C64E" w14:textId="79C1467E" w:rsidR="00141DF8" w:rsidRPr="0068697F" w:rsidRDefault="00773EA8" w:rsidP="00141DF8">
      <w:pPr>
        <w:jc w:val="center"/>
        <w:rPr>
          <w:color w:val="FF0000"/>
          <w:lang w:val="bs-Latn-BA" w:eastAsia="bs-Latn-BA"/>
        </w:rPr>
      </w:pPr>
      <w:r w:rsidRPr="0068697F">
        <w:rPr>
          <w:color w:val="FF0000"/>
          <w:lang w:val="it-IT"/>
        </w:rPr>
        <w:t xml:space="preserve">Slika </w:t>
      </w:r>
      <w:r w:rsidRPr="0068697F">
        <w:rPr>
          <w:color w:val="FF0000"/>
          <w:lang w:val="sr-Latn-BA"/>
        </w:rPr>
        <w:fldChar w:fldCharType="begin"/>
      </w:r>
      <w:r w:rsidRPr="0068697F">
        <w:rPr>
          <w:color w:val="FF0000"/>
          <w:lang w:val="sr-Latn-BA"/>
        </w:rPr>
        <w:instrText xml:space="preserve"> STYLEREF 1 \s </w:instrText>
      </w:r>
      <w:r w:rsidRPr="0068697F">
        <w:rPr>
          <w:color w:val="FF0000"/>
          <w:lang w:val="sr-Latn-BA"/>
        </w:rPr>
        <w:fldChar w:fldCharType="separate"/>
      </w:r>
      <w:r w:rsidRPr="0068697F">
        <w:rPr>
          <w:noProof/>
          <w:color w:val="FF0000"/>
          <w:lang w:val="sr-Latn-BA"/>
        </w:rPr>
        <w:t>6</w:t>
      </w:r>
      <w:r w:rsidRPr="0068697F">
        <w:rPr>
          <w:color w:val="FF0000"/>
          <w:lang w:val="sr-Latn-BA"/>
        </w:rPr>
        <w:fldChar w:fldCharType="end"/>
      </w:r>
      <w:r w:rsidRPr="0068697F">
        <w:rPr>
          <w:color w:val="FF0000"/>
          <w:lang w:val="sr-Latn-BA"/>
        </w:rPr>
        <w:t>.</w:t>
      </w:r>
      <w:r w:rsidRPr="0068697F">
        <w:rPr>
          <w:color w:val="FF0000"/>
          <w:lang w:val="sr-Latn-BA"/>
        </w:rPr>
        <w:fldChar w:fldCharType="begin"/>
      </w:r>
      <w:r w:rsidRPr="0068697F">
        <w:rPr>
          <w:color w:val="FF0000"/>
          <w:lang w:val="sr-Latn-BA"/>
        </w:rPr>
        <w:instrText xml:space="preserve"> SEQ Figure \* ARABIC \s 1 </w:instrText>
      </w:r>
      <w:r w:rsidRPr="0068697F">
        <w:rPr>
          <w:color w:val="FF0000"/>
          <w:lang w:val="sr-Latn-BA"/>
        </w:rPr>
        <w:fldChar w:fldCharType="separate"/>
      </w:r>
      <w:r w:rsidR="007E283E" w:rsidRPr="0068697F">
        <w:rPr>
          <w:noProof/>
          <w:color w:val="FF0000"/>
          <w:lang w:val="sr-Latn-BA"/>
        </w:rPr>
        <w:t>23</w:t>
      </w:r>
      <w:r w:rsidRPr="0068697F">
        <w:rPr>
          <w:color w:val="FF0000"/>
          <w:lang w:val="sr-Latn-BA"/>
        </w:rPr>
        <w:fldChar w:fldCharType="end"/>
      </w:r>
      <w:r w:rsidR="00141DF8" w:rsidRPr="0068697F">
        <w:rPr>
          <w:color w:val="FF0000"/>
          <w:lang w:eastAsia="bs-Latn-BA"/>
        </w:rPr>
        <w:t xml:space="preserve">. </w:t>
      </w:r>
      <w:r w:rsidR="00141DF8" w:rsidRPr="0068697F">
        <w:rPr>
          <w:color w:val="FF0000"/>
          <w:lang w:val="bs-Latn-BA" w:eastAsia="bs-Latn-BA"/>
        </w:rPr>
        <w:t>Ograni</w:t>
      </w:r>
      <w:r w:rsidR="00274E76" w:rsidRPr="0068697F">
        <w:rPr>
          <w:color w:val="FF0000"/>
          <w:lang w:val="bs-Latn-BA" w:eastAsia="bs-Latn-BA"/>
        </w:rPr>
        <w:t>č</w:t>
      </w:r>
      <w:r w:rsidR="00141DF8" w:rsidRPr="0068697F">
        <w:rPr>
          <w:color w:val="FF0000"/>
          <w:lang w:val="bs-Latn-BA" w:eastAsia="bs-Latn-BA"/>
        </w:rPr>
        <w:t>en</w:t>
      </w:r>
      <w:proofErr w:type="spellStart"/>
      <w:r w:rsidR="00141DF8" w:rsidRPr="0068697F">
        <w:rPr>
          <w:color w:val="FF0000"/>
          <w:lang w:eastAsia="bs-Latn-BA"/>
        </w:rPr>
        <w:t>i</w:t>
      </w:r>
      <w:proofErr w:type="spellEnd"/>
      <w:r w:rsidR="00141DF8" w:rsidRPr="0068697F">
        <w:rPr>
          <w:color w:val="FF0000"/>
          <w:lang w:val="bs-Latn-BA" w:eastAsia="bs-Latn-BA"/>
        </w:rPr>
        <w:t xml:space="preserve"> frekvencijski osjetljiv na</w:t>
      </w:r>
      <w:r w:rsidR="00274E76" w:rsidRPr="0068697F">
        <w:rPr>
          <w:color w:val="FF0000"/>
          <w:lang w:val="bs-Latn-BA" w:eastAsia="bs-Latn-BA"/>
        </w:rPr>
        <w:t>č</w:t>
      </w:r>
      <w:r w:rsidR="00141DF8" w:rsidRPr="0068697F">
        <w:rPr>
          <w:color w:val="FF0000"/>
          <w:lang w:val="bs-Latn-BA" w:eastAsia="bs-Latn-BA"/>
        </w:rPr>
        <w:t>in rada</w:t>
      </w:r>
      <w:r w:rsidR="007E283E" w:rsidRPr="0068697F">
        <w:rPr>
          <w:color w:val="FF0000"/>
          <w:lang w:val="bs-Latn-BA" w:eastAsia="bs-Latn-BA"/>
        </w:rPr>
        <w:t xml:space="preserve"> </w:t>
      </w:r>
    </w:p>
    <w:p w14:paraId="1AF40F78" w14:textId="77777777" w:rsidR="00274E76" w:rsidRPr="0068697F" w:rsidRDefault="00274E76" w:rsidP="00141DF8">
      <w:pPr>
        <w:jc w:val="center"/>
        <w:rPr>
          <w:color w:val="FF0000"/>
          <w:lang w:eastAsia="bs-Latn-BA"/>
        </w:rPr>
      </w:pPr>
    </w:p>
    <w:p w14:paraId="4F5FA31C" w14:textId="5AE8FFA6" w:rsidR="00141DF8" w:rsidRPr="0068697F" w:rsidRDefault="00AA4C6A" w:rsidP="004D272B">
      <w:pPr>
        <w:pStyle w:val="ListParagraph"/>
      </w:pPr>
      <w:r w:rsidRPr="0068697F">
        <w:lastRenderedPageBreak/>
        <w:t>Zahtjev</w:t>
      </w:r>
      <w:r w:rsidR="00141DF8" w:rsidRPr="0068697F">
        <w:t>i su podlo</w:t>
      </w:r>
      <w:r w:rsidR="007F35B7" w:rsidRPr="0068697F">
        <w:t>ž</w:t>
      </w:r>
      <w:r w:rsidR="00141DF8" w:rsidRPr="0068697F">
        <w:t xml:space="preserve">ni podrazumjevanim vrijednostima i opsezima koji su </w:t>
      </w:r>
      <w:r w:rsidR="00EB2EEE">
        <w:t>dati u sljede</w:t>
      </w:r>
      <w:r w:rsidR="00EB2EEE">
        <w:rPr>
          <w:rFonts w:ascii="Calibri" w:hAnsi="Calibri" w:cs="Calibri"/>
        </w:rPr>
        <w:t>ć</w:t>
      </w:r>
      <w:r w:rsidR="00EB2EEE">
        <w:t>oj tabeli:</w:t>
      </w:r>
    </w:p>
    <w:p w14:paraId="23013DEB" w14:textId="6A2B44FA" w:rsidR="00141DF8" w:rsidRPr="0068697F" w:rsidRDefault="00141DF8" w:rsidP="00A26F73">
      <w:pPr>
        <w:pStyle w:val="alineja"/>
        <w:rPr>
          <w:color w:val="FF0000"/>
        </w:rPr>
      </w:pPr>
      <w:r w:rsidRPr="0068697F">
        <w:rPr>
          <w:color w:val="FF0000"/>
        </w:rPr>
        <w:t xml:space="preserve">Prva </w:t>
      </w:r>
      <w:r w:rsidR="002559F7" w:rsidRPr="0068697F">
        <w:rPr>
          <w:color w:val="FF0000"/>
        </w:rPr>
        <w:t>r</w:t>
      </w:r>
      <w:r w:rsidRPr="0068697F">
        <w:rPr>
          <w:color w:val="FF0000"/>
        </w:rPr>
        <w:t>eakcija odnosi se na vrijeme od nagle prom</w:t>
      </w:r>
      <w:r w:rsidR="002559F7" w:rsidRPr="0068697F">
        <w:rPr>
          <w:color w:val="FF0000"/>
        </w:rPr>
        <w:t>j</w:t>
      </w:r>
      <w:r w:rsidRPr="0068697F">
        <w:rPr>
          <w:color w:val="FF0000"/>
        </w:rPr>
        <w:t>en</w:t>
      </w:r>
      <w:r w:rsidR="002559F7" w:rsidRPr="0068697F">
        <w:rPr>
          <w:color w:val="FF0000"/>
        </w:rPr>
        <w:t>e</w:t>
      </w:r>
      <w:r w:rsidRPr="0068697F">
        <w:rPr>
          <w:color w:val="FF0000"/>
        </w:rPr>
        <w:t xml:space="preserve"> kontrolne promjenljive do trenutka kada </w:t>
      </w:r>
      <w:r w:rsidR="000769B1" w:rsidRPr="0068697F">
        <w:rPr>
          <w:color w:val="FF0000"/>
        </w:rPr>
        <w:t>po</w:t>
      </w:r>
      <w:r w:rsidR="00274E76" w:rsidRPr="0068697F">
        <w:rPr>
          <w:color w:val="FF0000"/>
        </w:rPr>
        <w:t>č</w:t>
      </w:r>
      <w:r w:rsidR="000769B1" w:rsidRPr="0068697F">
        <w:rPr>
          <w:color w:val="FF0000"/>
        </w:rPr>
        <w:t xml:space="preserve">inje </w:t>
      </w:r>
      <w:r w:rsidRPr="0068697F">
        <w:rPr>
          <w:color w:val="FF0000"/>
        </w:rPr>
        <w:t>odgovaraju</w:t>
      </w:r>
      <w:r w:rsidR="00274E76" w:rsidRPr="0068697F">
        <w:rPr>
          <w:rFonts w:cs="Calibri"/>
          <w:color w:val="FF0000"/>
        </w:rPr>
        <w:t>ć</w:t>
      </w:r>
      <w:r w:rsidRPr="0068697F">
        <w:rPr>
          <w:color w:val="FF0000"/>
        </w:rPr>
        <w:t>a prom</w:t>
      </w:r>
      <w:r w:rsidR="002559F7" w:rsidRPr="0068697F">
        <w:rPr>
          <w:color w:val="FF0000"/>
        </w:rPr>
        <w:t>j</w:t>
      </w:r>
      <w:r w:rsidRPr="0068697F">
        <w:rPr>
          <w:color w:val="FF0000"/>
        </w:rPr>
        <w:t>ena izlazne promjenljive</w:t>
      </w:r>
      <w:r w:rsidR="002559F7" w:rsidRPr="0068697F">
        <w:rPr>
          <w:color w:val="FF0000"/>
        </w:rPr>
        <w:t xml:space="preserve">. Prva reakcija treba da </w:t>
      </w:r>
      <w:r w:rsidR="000769B1" w:rsidRPr="0068697F">
        <w:rPr>
          <w:color w:val="FF0000"/>
        </w:rPr>
        <w:t>po</w:t>
      </w:r>
      <w:r w:rsidR="00274E76" w:rsidRPr="0068697F">
        <w:rPr>
          <w:color w:val="FF0000"/>
        </w:rPr>
        <w:t>č</w:t>
      </w:r>
      <w:r w:rsidR="000769B1" w:rsidRPr="0068697F">
        <w:rPr>
          <w:color w:val="FF0000"/>
        </w:rPr>
        <w:t xml:space="preserve">ne </w:t>
      </w:r>
      <w:r w:rsidR="002559F7" w:rsidRPr="0068697F">
        <w:rPr>
          <w:color w:val="FF0000"/>
        </w:rPr>
        <w:t>što prije</w:t>
      </w:r>
      <w:r w:rsidR="000769B1" w:rsidRPr="0068697F">
        <w:rPr>
          <w:color w:val="FF0000"/>
        </w:rPr>
        <w:t xml:space="preserve">, da je </w:t>
      </w:r>
      <w:r w:rsidR="002559F7" w:rsidRPr="0068697F">
        <w:rPr>
          <w:color w:val="FF0000"/>
        </w:rPr>
        <w:t>u skladu s tehni</w:t>
      </w:r>
      <w:r w:rsidR="00274E76" w:rsidRPr="0068697F">
        <w:rPr>
          <w:color w:val="FF0000"/>
        </w:rPr>
        <w:t>č</w:t>
      </w:r>
      <w:r w:rsidR="002559F7" w:rsidRPr="0068697F">
        <w:rPr>
          <w:color w:val="FF0000"/>
        </w:rPr>
        <w:t>kim mogu</w:t>
      </w:r>
      <w:r w:rsidR="00274E76" w:rsidRPr="0068697F">
        <w:rPr>
          <w:color w:val="FF0000"/>
        </w:rPr>
        <w:t>ć</w:t>
      </w:r>
      <w:r w:rsidR="002559F7" w:rsidRPr="0068697F">
        <w:rPr>
          <w:color w:val="FF0000"/>
        </w:rPr>
        <w:t>nostima i bez namjernog kašnjenja</w:t>
      </w:r>
      <w:r w:rsidRPr="0068697F">
        <w:rPr>
          <w:color w:val="FF0000"/>
        </w:rPr>
        <w:t>;</w:t>
      </w:r>
    </w:p>
    <w:p w14:paraId="01B1248F" w14:textId="013F6D9E" w:rsidR="00141DF8" w:rsidRDefault="00141DF8" w:rsidP="00A26F73">
      <w:pPr>
        <w:pStyle w:val="alineja"/>
        <w:rPr>
          <w:color w:val="FF0000"/>
        </w:rPr>
      </w:pPr>
      <w:r w:rsidRPr="0068697F">
        <w:rPr>
          <w:color w:val="FF0000"/>
        </w:rPr>
        <w:t>Vrijeme s</w:t>
      </w:r>
      <w:r w:rsidR="00043645" w:rsidRPr="0068697F">
        <w:rPr>
          <w:color w:val="FF0000"/>
        </w:rPr>
        <w:t xml:space="preserve">tabilizacije (do 30 s) </w:t>
      </w:r>
      <w:r w:rsidRPr="0068697F">
        <w:rPr>
          <w:color w:val="FF0000"/>
        </w:rPr>
        <w:t>se odnosi na vrijeme potrebno od iznenadne promjene kontrolne promjenljive do trenutka kada odgovaraju</w:t>
      </w:r>
      <w:r w:rsidR="00274E76" w:rsidRPr="0068697F">
        <w:rPr>
          <w:rFonts w:cs="Calibri"/>
          <w:color w:val="FF0000"/>
        </w:rPr>
        <w:t>ć</w:t>
      </w:r>
      <w:r w:rsidRPr="0068697F">
        <w:rPr>
          <w:color w:val="FF0000"/>
        </w:rPr>
        <w:t>a promjena izlazne promjenljive ostaje unutar tolerantnog opsega od 10% postavljene vrijednosti.</w:t>
      </w:r>
    </w:p>
    <w:tbl>
      <w:tblPr>
        <w:tblStyle w:val="TableGrid"/>
        <w:tblW w:w="0" w:type="auto"/>
        <w:jc w:val="center"/>
        <w:tblLayout w:type="fixed"/>
        <w:tblLook w:val="0000" w:firstRow="0" w:lastRow="0" w:firstColumn="0" w:lastColumn="0" w:noHBand="0" w:noVBand="0"/>
      </w:tblPr>
      <w:tblGrid>
        <w:gridCol w:w="3050"/>
        <w:gridCol w:w="5466"/>
      </w:tblGrid>
      <w:tr w:rsidR="00EB2EEE" w:rsidRPr="00EB2EEE" w14:paraId="3699789E" w14:textId="77777777" w:rsidTr="00E54B91">
        <w:trPr>
          <w:trHeight w:val="90"/>
          <w:jc w:val="center"/>
        </w:trPr>
        <w:tc>
          <w:tcPr>
            <w:tcW w:w="3050" w:type="dxa"/>
          </w:tcPr>
          <w:p w14:paraId="1A79AFBB" w14:textId="77777777" w:rsidR="00EB2EEE" w:rsidRPr="00EB2EEE" w:rsidRDefault="00EB2EEE" w:rsidP="00E54B91">
            <w:pPr>
              <w:rPr>
                <w:color w:val="FF0000"/>
              </w:rPr>
            </w:pPr>
            <w:proofErr w:type="spellStart"/>
            <w:r w:rsidRPr="00EB2EEE">
              <w:rPr>
                <w:color w:val="FF0000"/>
              </w:rPr>
              <w:t>Parametar</w:t>
            </w:r>
            <w:proofErr w:type="spellEnd"/>
          </w:p>
        </w:tc>
        <w:tc>
          <w:tcPr>
            <w:tcW w:w="5466" w:type="dxa"/>
          </w:tcPr>
          <w:p w14:paraId="49575660" w14:textId="77777777" w:rsidR="00EB2EEE" w:rsidRPr="00EB2EEE" w:rsidRDefault="00EB2EEE" w:rsidP="00E54B91">
            <w:pPr>
              <w:rPr>
                <w:color w:val="FF0000"/>
              </w:rPr>
            </w:pPr>
            <w:proofErr w:type="spellStart"/>
            <w:r w:rsidRPr="00EB2EEE">
              <w:rPr>
                <w:color w:val="FF0000"/>
              </w:rPr>
              <w:t>Podešena</w:t>
            </w:r>
            <w:proofErr w:type="spellEnd"/>
            <w:r w:rsidRPr="00EB2EEE">
              <w:rPr>
                <w:color w:val="FF0000"/>
              </w:rPr>
              <w:t xml:space="preserve"> </w:t>
            </w:r>
            <w:proofErr w:type="spellStart"/>
            <w:r w:rsidRPr="00EB2EEE">
              <w:rPr>
                <w:color w:val="FF0000"/>
              </w:rPr>
              <w:t>vrijednost</w:t>
            </w:r>
            <w:proofErr w:type="spellEnd"/>
            <w:r w:rsidRPr="00EB2EEE">
              <w:rPr>
                <w:color w:val="FF0000"/>
              </w:rPr>
              <w:t xml:space="preserve"> </w:t>
            </w:r>
          </w:p>
        </w:tc>
      </w:tr>
      <w:tr w:rsidR="00EB2EEE" w:rsidRPr="00EB2EEE" w14:paraId="2B87D380" w14:textId="77777777" w:rsidTr="00E54B91">
        <w:trPr>
          <w:trHeight w:val="90"/>
          <w:jc w:val="center"/>
        </w:trPr>
        <w:tc>
          <w:tcPr>
            <w:tcW w:w="3050" w:type="dxa"/>
          </w:tcPr>
          <w:p w14:paraId="38B513C6" w14:textId="77777777" w:rsidR="00EB2EEE" w:rsidRPr="00EB2EEE" w:rsidRDefault="00EB2EEE" w:rsidP="00E54B91">
            <w:pPr>
              <w:rPr>
                <w:color w:val="FF0000"/>
              </w:rPr>
            </w:pPr>
            <w:r w:rsidRPr="00EB2EEE">
              <w:rPr>
                <w:color w:val="FF0000"/>
              </w:rPr>
              <w:t xml:space="preserve">f1 </w:t>
            </w:r>
          </w:p>
        </w:tc>
        <w:tc>
          <w:tcPr>
            <w:tcW w:w="5466" w:type="dxa"/>
          </w:tcPr>
          <w:p w14:paraId="15C46C9F" w14:textId="77777777" w:rsidR="00EB2EEE" w:rsidRPr="00EB2EEE" w:rsidRDefault="00EB2EEE" w:rsidP="00E54B91">
            <w:pPr>
              <w:rPr>
                <w:color w:val="FF0000"/>
              </w:rPr>
            </w:pPr>
            <w:r w:rsidRPr="00EB2EEE">
              <w:rPr>
                <w:color w:val="FF0000"/>
              </w:rPr>
              <w:t xml:space="preserve">49.8 Hz </w:t>
            </w:r>
          </w:p>
        </w:tc>
      </w:tr>
      <w:tr w:rsidR="00EB2EEE" w:rsidRPr="00EB2EEE" w14:paraId="5352AFCA" w14:textId="77777777" w:rsidTr="00E54B91">
        <w:trPr>
          <w:trHeight w:val="90"/>
          <w:jc w:val="center"/>
        </w:trPr>
        <w:tc>
          <w:tcPr>
            <w:tcW w:w="3050" w:type="dxa"/>
          </w:tcPr>
          <w:p w14:paraId="14C990C5" w14:textId="77777777" w:rsidR="00EB2EEE" w:rsidRPr="00EB2EEE" w:rsidRDefault="00EB2EEE" w:rsidP="00E54B91">
            <w:pPr>
              <w:rPr>
                <w:color w:val="FF0000"/>
              </w:rPr>
            </w:pPr>
            <w:r w:rsidRPr="00EB2EEE">
              <w:rPr>
                <w:color w:val="FF0000"/>
              </w:rPr>
              <w:t xml:space="preserve">f2 </w:t>
            </w:r>
          </w:p>
        </w:tc>
        <w:tc>
          <w:tcPr>
            <w:tcW w:w="5466" w:type="dxa"/>
          </w:tcPr>
          <w:p w14:paraId="13C3A30C" w14:textId="77777777" w:rsidR="00EB2EEE" w:rsidRPr="00EB2EEE" w:rsidRDefault="00EB2EEE" w:rsidP="00E54B91">
            <w:pPr>
              <w:rPr>
                <w:color w:val="FF0000"/>
              </w:rPr>
            </w:pPr>
            <w:r w:rsidRPr="00EB2EEE">
              <w:rPr>
                <w:color w:val="FF0000"/>
              </w:rPr>
              <w:t xml:space="preserve">50.2 Hz </w:t>
            </w:r>
          </w:p>
        </w:tc>
      </w:tr>
      <w:tr w:rsidR="00EB2EEE" w:rsidRPr="00EB2EEE" w14:paraId="19FE8AB9" w14:textId="77777777" w:rsidTr="00E54B91">
        <w:trPr>
          <w:trHeight w:val="90"/>
          <w:jc w:val="center"/>
        </w:trPr>
        <w:tc>
          <w:tcPr>
            <w:tcW w:w="3050" w:type="dxa"/>
          </w:tcPr>
          <w:p w14:paraId="262ECD93" w14:textId="77777777" w:rsidR="00EB2EEE" w:rsidRPr="00EB2EEE" w:rsidRDefault="00EB2EEE" w:rsidP="00E54B91">
            <w:pPr>
              <w:rPr>
                <w:color w:val="FF0000"/>
              </w:rPr>
            </w:pPr>
            <w:r w:rsidRPr="00EB2EEE">
              <w:rPr>
                <w:color w:val="FF0000"/>
              </w:rPr>
              <w:t xml:space="preserve">s1 </w:t>
            </w:r>
          </w:p>
        </w:tc>
        <w:tc>
          <w:tcPr>
            <w:tcW w:w="5466" w:type="dxa"/>
          </w:tcPr>
          <w:p w14:paraId="6C91372C" w14:textId="77777777" w:rsidR="00EB2EEE" w:rsidRPr="00EB2EEE" w:rsidRDefault="00EB2EEE" w:rsidP="00E54B91">
            <w:pPr>
              <w:rPr>
                <w:color w:val="FF0000"/>
              </w:rPr>
            </w:pPr>
            <w:r w:rsidRPr="00EB2EEE">
              <w:rPr>
                <w:color w:val="FF0000"/>
              </w:rPr>
              <w:t xml:space="preserve">5% </w:t>
            </w:r>
            <w:proofErr w:type="spellStart"/>
            <w:r w:rsidRPr="00EB2EEE">
              <w:rPr>
                <w:color w:val="FF0000"/>
              </w:rPr>
              <w:t>unutar</w:t>
            </w:r>
            <w:proofErr w:type="spellEnd"/>
            <w:r w:rsidRPr="00EB2EEE">
              <w:rPr>
                <w:color w:val="FF0000"/>
              </w:rPr>
              <w:t xml:space="preserve"> </w:t>
            </w:r>
            <w:proofErr w:type="spellStart"/>
            <w:r w:rsidRPr="00EB2EEE">
              <w:rPr>
                <w:color w:val="FF0000"/>
              </w:rPr>
              <w:t>podesivog</w:t>
            </w:r>
            <w:proofErr w:type="spellEnd"/>
            <w:r w:rsidRPr="00EB2EEE">
              <w:rPr>
                <w:color w:val="FF0000"/>
              </w:rPr>
              <w:t xml:space="preserve"> </w:t>
            </w:r>
            <w:proofErr w:type="spellStart"/>
            <w:r w:rsidRPr="00EB2EEE">
              <w:rPr>
                <w:color w:val="FF0000"/>
              </w:rPr>
              <w:t>opsega</w:t>
            </w:r>
            <w:proofErr w:type="spellEnd"/>
            <w:r w:rsidRPr="00EB2EEE">
              <w:rPr>
                <w:color w:val="FF0000"/>
              </w:rPr>
              <w:t xml:space="preserve"> od 1 do 12%  </w:t>
            </w:r>
          </w:p>
        </w:tc>
      </w:tr>
      <w:tr w:rsidR="00EB2EEE" w:rsidRPr="00EB2EEE" w14:paraId="33910868" w14:textId="77777777" w:rsidTr="00E54B91">
        <w:trPr>
          <w:trHeight w:val="90"/>
          <w:jc w:val="center"/>
        </w:trPr>
        <w:tc>
          <w:tcPr>
            <w:tcW w:w="3050" w:type="dxa"/>
          </w:tcPr>
          <w:p w14:paraId="551C98DF" w14:textId="77777777" w:rsidR="00EB2EEE" w:rsidRPr="00EB2EEE" w:rsidRDefault="00EB2EEE" w:rsidP="00E54B91">
            <w:pPr>
              <w:rPr>
                <w:color w:val="FF0000"/>
              </w:rPr>
            </w:pPr>
            <w:r w:rsidRPr="00EB2EEE">
              <w:rPr>
                <w:color w:val="FF0000"/>
              </w:rPr>
              <w:t xml:space="preserve">s2 </w:t>
            </w:r>
          </w:p>
        </w:tc>
        <w:tc>
          <w:tcPr>
            <w:tcW w:w="5466" w:type="dxa"/>
          </w:tcPr>
          <w:p w14:paraId="45218FA8" w14:textId="77777777" w:rsidR="00EB2EEE" w:rsidRPr="00EB2EEE" w:rsidRDefault="00EB2EEE" w:rsidP="00E54B91">
            <w:pPr>
              <w:rPr>
                <w:color w:val="FF0000"/>
              </w:rPr>
            </w:pPr>
            <w:r w:rsidRPr="00EB2EEE">
              <w:rPr>
                <w:color w:val="FF0000"/>
              </w:rPr>
              <w:t xml:space="preserve">5 % </w:t>
            </w:r>
            <w:proofErr w:type="spellStart"/>
            <w:r w:rsidRPr="00EB2EEE">
              <w:rPr>
                <w:color w:val="FF0000"/>
              </w:rPr>
              <w:t>unutar</w:t>
            </w:r>
            <w:proofErr w:type="spellEnd"/>
            <w:r w:rsidRPr="00EB2EEE">
              <w:rPr>
                <w:color w:val="FF0000"/>
              </w:rPr>
              <w:t xml:space="preserve"> </w:t>
            </w:r>
            <w:proofErr w:type="spellStart"/>
            <w:r w:rsidRPr="00EB2EEE">
              <w:rPr>
                <w:color w:val="FF0000"/>
              </w:rPr>
              <w:t>podesivog</w:t>
            </w:r>
            <w:proofErr w:type="spellEnd"/>
            <w:r w:rsidRPr="00EB2EEE">
              <w:rPr>
                <w:color w:val="FF0000"/>
              </w:rPr>
              <w:t xml:space="preserve"> </w:t>
            </w:r>
            <w:proofErr w:type="spellStart"/>
            <w:r w:rsidRPr="00EB2EEE">
              <w:rPr>
                <w:color w:val="FF0000"/>
              </w:rPr>
              <w:t>opsega</w:t>
            </w:r>
            <w:proofErr w:type="spellEnd"/>
            <w:r w:rsidRPr="00EB2EEE">
              <w:rPr>
                <w:color w:val="FF0000"/>
              </w:rPr>
              <w:t xml:space="preserve"> od 1 do 12% </w:t>
            </w:r>
          </w:p>
        </w:tc>
      </w:tr>
      <w:tr w:rsidR="00EB2EEE" w:rsidRPr="00EB2EEE" w14:paraId="01DA1C4C" w14:textId="77777777" w:rsidTr="00E54B91">
        <w:trPr>
          <w:trHeight w:val="90"/>
          <w:jc w:val="center"/>
        </w:trPr>
        <w:tc>
          <w:tcPr>
            <w:tcW w:w="3050" w:type="dxa"/>
          </w:tcPr>
          <w:p w14:paraId="5DFC5898" w14:textId="77777777" w:rsidR="00EB2EEE" w:rsidRPr="00EB2EEE" w:rsidRDefault="00EB2EEE" w:rsidP="00E54B91">
            <w:pPr>
              <w:rPr>
                <w:color w:val="FF0000"/>
              </w:rPr>
            </w:pPr>
            <w:proofErr w:type="spellStart"/>
            <w:r w:rsidRPr="00EB2EEE">
              <w:rPr>
                <w:color w:val="FF0000"/>
              </w:rPr>
              <w:t>Vrijeme</w:t>
            </w:r>
            <w:proofErr w:type="spellEnd"/>
            <w:r w:rsidRPr="00EB2EEE">
              <w:rPr>
                <w:color w:val="FF0000"/>
              </w:rPr>
              <w:t xml:space="preserve"> </w:t>
            </w:r>
            <w:proofErr w:type="spellStart"/>
            <w:r w:rsidRPr="00EB2EEE">
              <w:rPr>
                <w:color w:val="FF0000"/>
              </w:rPr>
              <w:t>stabilizacije</w:t>
            </w:r>
            <w:proofErr w:type="spellEnd"/>
            <w:r w:rsidRPr="00EB2EEE">
              <w:rPr>
                <w:color w:val="FF0000"/>
              </w:rPr>
              <w:t xml:space="preserve"> </w:t>
            </w:r>
          </w:p>
        </w:tc>
        <w:tc>
          <w:tcPr>
            <w:tcW w:w="5466" w:type="dxa"/>
          </w:tcPr>
          <w:p w14:paraId="34DF9EC1" w14:textId="77777777" w:rsidR="00EB2EEE" w:rsidRPr="00EB2EEE" w:rsidRDefault="00EB2EEE" w:rsidP="00E54B91">
            <w:pPr>
              <w:rPr>
                <w:color w:val="FF0000"/>
              </w:rPr>
            </w:pPr>
            <w:r w:rsidRPr="00EB2EEE">
              <w:rPr>
                <w:color w:val="FF0000"/>
              </w:rPr>
              <w:t xml:space="preserve">do 30 s </w:t>
            </w:r>
          </w:p>
        </w:tc>
      </w:tr>
      <w:tr w:rsidR="00EB2EEE" w:rsidRPr="00EB2EEE" w14:paraId="4A9553FE" w14:textId="77777777" w:rsidTr="00E54B91">
        <w:trPr>
          <w:trHeight w:val="204"/>
          <w:jc w:val="center"/>
        </w:trPr>
        <w:tc>
          <w:tcPr>
            <w:tcW w:w="3050" w:type="dxa"/>
          </w:tcPr>
          <w:p w14:paraId="277C3C58" w14:textId="77777777" w:rsidR="00EB2EEE" w:rsidRPr="00EB2EEE" w:rsidRDefault="00EB2EEE" w:rsidP="00E54B91">
            <w:pPr>
              <w:rPr>
                <w:color w:val="FF0000"/>
              </w:rPr>
            </w:pPr>
            <w:r w:rsidRPr="00EB2EEE">
              <w:rPr>
                <w:color w:val="FF0000"/>
              </w:rPr>
              <w:t xml:space="preserve">Prva </w:t>
            </w:r>
            <w:proofErr w:type="spellStart"/>
            <w:r w:rsidRPr="00EB2EEE">
              <w:rPr>
                <w:color w:val="FF0000"/>
              </w:rPr>
              <w:t>reakcija</w:t>
            </w:r>
            <w:proofErr w:type="spellEnd"/>
            <w:r w:rsidRPr="00EB2EEE">
              <w:rPr>
                <w:color w:val="FF0000"/>
              </w:rPr>
              <w:t xml:space="preserve"> </w:t>
            </w:r>
          </w:p>
        </w:tc>
        <w:tc>
          <w:tcPr>
            <w:tcW w:w="5466" w:type="dxa"/>
          </w:tcPr>
          <w:p w14:paraId="6423C04E" w14:textId="77777777" w:rsidR="00EB2EEE" w:rsidRPr="00EB2EEE" w:rsidRDefault="00EB2EEE" w:rsidP="00E54B91">
            <w:pPr>
              <w:rPr>
                <w:color w:val="FF0000"/>
              </w:rPr>
            </w:pPr>
            <w:proofErr w:type="spellStart"/>
            <w:r w:rsidRPr="00EB2EEE">
              <w:rPr>
                <w:color w:val="FF0000"/>
              </w:rPr>
              <w:t>Što</w:t>
            </w:r>
            <w:proofErr w:type="spellEnd"/>
            <w:r w:rsidRPr="00EB2EEE">
              <w:rPr>
                <w:color w:val="FF0000"/>
              </w:rPr>
              <w:t xml:space="preserve"> </w:t>
            </w:r>
            <w:proofErr w:type="spellStart"/>
            <w:r w:rsidRPr="00EB2EEE">
              <w:rPr>
                <w:color w:val="FF0000"/>
              </w:rPr>
              <w:t>prije</w:t>
            </w:r>
            <w:proofErr w:type="spellEnd"/>
            <w:r w:rsidRPr="00EB2EEE">
              <w:rPr>
                <w:color w:val="FF0000"/>
              </w:rPr>
              <w:t xml:space="preserve"> u </w:t>
            </w:r>
            <w:proofErr w:type="spellStart"/>
            <w:r w:rsidRPr="00EB2EEE">
              <w:rPr>
                <w:color w:val="FF0000"/>
              </w:rPr>
              <w:t>skladu</w:t>
            </w:r>
            <w:proofErr w:type="spellEnd"/>
            <w:r w:rsidRPr="00EB2EEE">
              <w:rPr>
                <w:color w:val="FF0000"/>
              </w:rPr>
              <w:t xml:space="preserve"> s </w:t>
            </w:r>
            <w:proofErr w:type="spellStart"/>
            <w:r w:rsidRPr="00EB2EEE">
              <w:rPr>
                <w:color w:val="FF0000"/>
              </w:rPr>
              <w:t>tehničkim</w:t>
            </w:r>
            <w:proofErr w:type="spellEnd"/>
            <w:r w:rsidRPr="00EB2EEE">
              <w:rPr>
                <w:color w:val="FF0000"/>
              </w:rPr>
              <w:t xml:space="preserve"> </w:t>
            </w:r>
            <w:proofErr w:type="spellStart"/>
            <w:r w:rsidRPr="00EB2EEE">
              <w:rPr>
                <w:color w:val="FF0000"/>
              </w:rPr>
              <w:t>mogućnostima</w:t>
            </w:r>
            <w:proofErr w:type="spellEnd"/>
            <w:r w:rsidRPr="00EB2EEE">
              <w:rPr>
                <w:color w:val="FF0000"/>
              </w:rPr>
              <w:t xml:space="preserve"> </w:t>
            </w:r>
            <w:proofErr w:type="spellStart"/>
            <w:r w:rsidRPr="00EB2EEE">
              <w:rPr>
                <w:color w:val="FF0000"/>
              </w:rPr>
              <w:t>i</w:t>
            </w:r>
            <w:proofErr w:type="spellEnd"/>
            <w:r w:rsidRPr="00EB2EEE">
              <w:rPr>
                <w:color w:val="FF0000"/>
              </w:rPr>
              <w:t xml:space="preserve"> bez </w:t>
            </w:r>
            <w:proofErr w:type="spellStart"/>
            <w:r w:rsidRPr="00EB2EEE">
              <w:rPr>
                <w:color w:val="FF0000"/>
              </w:rPr>
              <w:t>namjernog</w:t>
            </w:r>
            <w:proofErr w:type="spellEnd"/>
            <w:r w:rsidRPr="00EB2EEE">
              <w:rPr>
                <w:color w:val="FF0000"/>
              </w:rPr>
              <w:t xml:space="preserve"> </w:t>
            </w:r>
            <w:proofErr w:type="spellStart"/>
            <w:r w:rsidRPr="00EB2EEE">
              <w:rPr>
                <w:color w:val="FF0000"/>
              </w:rPr>
              <w:t>kašnjenja</w:t>
            </w:r>
            <w:proofErr w:type="spellEnd"/>
            <w:r w:rsidRPr="00EB2EEE">
              <w:rPr>
                <w:color w:val="FF0000"/>
              </w:rPr>
              <w:t xml:space="preserve"> </w:t>
            </w:r>
          </w:p>
        </w:tc>
      </w:tr>
    </w:tbl>
    <w:p w14:paraId="3895FA9B" w14:textId="77777777" w:rsidR="00EB2EEE" w:rsidRPr="0068697F" w:rsidRDefault="00EB2EEE" w:rsidP="00EB2EEE">
      <w:pPr>
        <w:pStyle w:val="alineja"/>
        <w:numPr>
          <w:ilvl w:val="0"/>
          <w:numId w:val="0"/>
        </w:numPr>
        <w:ind w:left="1080"/>
        <w:rPr>
          <w:color w:val="FF0000"/>
        </w:rPr>
      </w:pPr>
    </w:p>
    <w:p w14:paraId="0CCD0295" w14:textId="732957F1" w:rsidR="00141DF8" w:rsidRPr="0068697F" w:rsidRDefault="00141DF8" w:rsidP="005A3B8A">
      <w:pPr>
        <w:pStyle w:val="Heading4"/>
        <w:rPr>
          <w:color w:val="FF0000"/>
        </w:rPr>
      </w:pPr>
      <w:r w:rsidRPr="0068697F">
        <w:rPr>
          <w:color w:val="FF0000"/>
        </w:rPr>
        <w:t>Dozvoljeno maksimalno smanjenje snage pri opadanju frekvencije</w:t>
      </w:r>
    </w:p>
    <w:p w14:paraId="2FE8C32E" w14:textId="5930F463" w:rsidR="00141DF8" w:rsidRPr="0068697F" w:rsidRDefault="00274E76" w:rsidP="00141DF8">
      <w:pPr>
        <w:rPr>
          <w:color w:val="FF0000"/>
        </w:rPr>
      </w:pPr>
      <w:proofErr w:type="spellStart"/>
      <w:r w:rsidRPr="0068697F">
        <w:rPr>
          <w:color w:val="FF0000"/>
        </w:rPr>
        <w:t>Ovaj</w:t>
      </w:r>
      <w:proofErr w:type="spellEnd"/>
      <w:r w:rsidRPr="0068697F">
        <w:rPr>
          <w:color w:val="FF0000"/>
        </w:rPr>
        <w:t xml:space="preserve"> </w:t>
      </w:r>
      <w:proofErr w:type="spellStart"/>
      <w:r w:rsidRPr="0068697F">
        <w:rPr>
          <w:color w:val="FF0000"/>
        </w:rPr>
        <w:t>zahtjev</w:t>
      </w:r>
      <w:proofErr w:type="spellEnd"/>
      <w:r w:rsidRPr="0068697F">
        <w:rPr>
          <w:color w:val="FF0000"/>
        </w:rPr>
        <w:t xml:space="preserve"> </w:t>
      </w:r>
      <w:proofErr w:type="spellStart"/>
      <w:r w:rsidRPr="0068697F">
        <w:rPr>
          <w:color w:val="FF0000"/>
        </w:rPr>
        <w:t>naveden</w:t>
      </w:r>
      <w:proofErr w:type="spellEnd"/>
      <w:r w:rsidRPr="0068697F">
        <w:rPr>
          <w:color w:val="FF0000"/>
        </w:rPr>
        <w:t xml:space="preserve"> u </w:t>
      </w:r>
      <w:proofErr w:type="spellStart"/>
      <w:r w:rsidRPr="0068697F">
        <w:rPr>
          <w:color w:val="FF0000"/>
        </w:rPr>
        <w:t>tački</w:t>
      </w:r>
      <w:proofErr w:type="spellEnd"/>
      <w:r w:rsidRPr="0068697F">
        <w:rPr>
          <w:color w:val="FF0000"/>
        </w:rPr>
        <w:t xml:space="preserve"> 6.3.2.3. </w:t>
      </w:r>
      <w:proofErr w:type="spellStart"/>
      <w:r w:rsidRPr="0068697F">
        <w:rPr>
          <w:color w:val="FF0000"/>
        </w:rPr>
        <w:t>nije</w:t>
      </w:r>
      <w:proofErr w:type="spellEnd"/>
      <w:r w:rsidRPr="0068697F">
        <w:rPr>
          <w:color w:val="FF0000"/>
        </w:rPr>
        <w:t xml:space="preserve"> </w:t>
      </w:r>
      <w:proofErr w:type="spellStart"/>
      <w:r w:rsidRPr="0068697F">
        <w:rPr>
          <w:color w:val="FF0000"/>
        </w:rPr>
        <w:t>primjenjiv</w:t>
      </w:r>
      <w:proofErr w:type="spellEnd"/>
      <w:r w:rsidRPr="0068697F">
        <w:rPr>
          <w:color w:val="FF0000"/>
        </w:rPr>
        <w:t xml:space="preserve"> za </w:t>
      </w:r>
      <w:r w:rsidR="001A6311">
        <w:rPr>
          <w:color w:val="FF0000"/>
        </w:rPr>
        <w:t>SZS</w:t>
      </w:r>
      <w:r w:rsidRPr="0068697F">
        <w:rPr>
          <w:color w:val="FF0000"/>
        </w:rPr>
        <w:t xml:space="preserve"> </w:t>
      </w:r>
      <w:proofErr w:type="spellStart"/>
      <w:r w:rsidRPr="0068697F">
        <w:rPr>
          <w:color w:val="FF0000"/>
        </w:rPr>
        <w:t>jer</w:t>
      </w:r>
      <w:proofErr w:type="spellEnd"/>
      <w:r w:rsidRPr="0068697F">
        <w:rPr>
          <w:color w:val="FF0000"/>
        </w:rPr>
        <w:t xml:space="preserve"> </w:t>
      </w:r>
      <w:proofErr w:type="spellStart"/>
      <w:r w:rsidRPr="0068697F">
        <w:rPr>
          <w:color w:val="FF0000"/>
        </w:rPr>
        <w:t>nemaju</w:t>
      </w:r>
      <w:proofErr w:type="spellEnd"/>
      <w:r w:rsidRPr="0068697F">
        <w:rPr>
          <w:color w:val="FF0000"/>
        </w:rPr>
        <w:t xml:space="preserve"> </w:t>
      </w:r>
      <w:proofErr w:type="spellStart"/>
      <w:r w:rsidRPr="0068697F">
        <w:rPr>
          <w:color w:val="FF0000"/>
        </w:rPr>
        <w:t>tehničko</w:t>
      </w:r>
      <w:proofErr w:type="spellEnd"/>
      <w:r w:rsidRPr="0068697F">
        <w:rPr>
          <w:color w:val="FF0000"/>
        </w:rPr>
        <w:t xml:space="preserve"> </w:t>
      </w:r>
      <w:proofErr w:type="spellStart"/>
      <w:r w:rsidRPr="0068697F">
        <w:rPr>
          <w:color w:val="FF0000"/>
        </w:rPr>
        <w:t>ograničenje</w:t>
      </w:r>
      <w:proofErr w:type="spellEnd"/>
      <w:r w:rsidRPr="0068697F">
        <w:rPr>
          <w:color w:val="FF0000"/>
        </w:rPr>
        <w:t xml:space="preserve"> u tom </w:t>
      </w:r>
      <w:proofErr w:type="spellStart"/>
      <w:r w:rsidRPr="0068697F">
        <w:rPr>
          <w:color w:val="FF0000"/>
        </w:rPr>
        <w:t>pogledu</w:t>
      </w:r>
      <w:proofErr w:type="spellEnd"/>
      <w:r w:rsidRPr="0068697F">
        <w:rPr>
          <w:color w:val="FF0000"/>
        </w:rPr>
        <w:t>.</w:t>
      </w:r>
    </w:p>
    <w:p w14:paraId="0F948645" w14:textId="78E2E748" w:rsidR="00141DF8" w:rsidRPr="0068697F" w:rsidRDefault="00141DF8" w:rsidP="005A3B8A">
      <w:pPr>
        <w:pStyle w:val="Heading4"/>
        <w:rPr>
          <w:color w:val="FF0000"/>
        </w:rPr>
      </w:pPr>
      <w:r w:rsidRPr="0068697F">
        <w:rPr>
          <w:color w:val="FF0000"/>
        </w:rPr>
        <w:t xml:space="preserve"> Logi</w:t>
      </w:r>
      <w:r w:rsidR="00274E76" w:rsidRPr="0068697F">
        <w:rPr>
          <w:color w:val="FF0000"/>
        </w:rPr>
        <w:t>č</w:t>
      </w:r>
      <w:r w:rsidRPr="0068697F">
        <w:rPr>
          <w:color w:val="FF0000"/>
        </w:rPr>
        <w:t xml:space="preserve">ki interfejs za prekid </w:t>
      </w:r>
      <w:r w:rsidR="0022325C" w:rsidRPr="0068697F">
        <w:rPr>
          <w:color w:val="FF0000"/>
        </w:rPr>
        <w:t xml:space="preserve">injektiranja ili apsorpcije </w:t>
      </w:r>
      <w:r w:rsidRPr="0068697F">
        <w:rPr>
          <w:color w:val="FF0000"/>
        </w:rPr>
        <w:t>aktivne snage</w:t>
      </w:r>
    </w:p>
    <w:p w14:paraId="4FEFAE47" w14:textId="4B1B0275" w:rsidR="00141DF8" w:rsidRPr="0068697F" w:rsidRDefault="001A6311" w:rsidP="004D272B">
      <w:pPr>
        <w:pStyle w:val="ListParagraph"/>
        <w:numPr>
          <w:ilvl w:val="4"/>
          <w:numId w:val="177"/>
        </w:numPr>
      </w:pPr>
      <w:r>
        <w:t>SZS</w:t>
      </w:r>
      <w:r w:rsidR="0022325C" w:rsidRPr="0068697F">
        <w:t xml:space="preserve"> </w:t>
      </w:r>
      <w:r w:rsidR="00141DF8" w:rsidRPr="0068697F">
        <w:t>tipa A i B treba da budu opremljeni logi</w:t>
      </w:r>
      <w:r w:rsidR="00274E76" w:rsidRPr="004D272B">
        <w:rPr>
          <w:rFonts w:ascii="Calibri" w:hAnsi="Calibri" w:cs="Calibri"/>
        </w:rPr>
        <w:t>č</w:t>
      </w:r>
      <w:r w:rsidR="00141DF8" w:rsidRPr="0068697F">
        <w:t>kim interfejsom (ulaznim portom) za prekid isporuke ili apsorpcije aktivne snage (Ta</w:t>
      </w:r>
      <w:r w:rsidR="00274E76" w:rsidRPr="004D272B">
        <w:rPr>
          <w:rFonts w:ascii="Calibri" w:hAnsi="Calibri" w:cs="Calibri"/>
        </w:rPr>
        <w:t>č</w:t>
      </w:r>
      <w:r w:rsidR="00141DF8" w:rsidRPr="0068697F">
        <w:t xml:space="preserve">ka 6.3.2.2 (2)). </w:t>
      </w:r>
      <w:r>
        <w:t>SZS</w:t>
      </w:r>
      <w:r w:rsidR="00141DF8" w:rsidRPr="0068697F">
        <w:t xml:space="preserve"> treba biti sposoban da prekine isporuku ili apsorpciju snage do nule u roku od 5 sekundi nakon prijema naloga na ulaznom portu. NOSBiH mo</w:t>
      </w:r>
      <w:r w:rsidR="007F35B7" w:rsidRPr="0068697F">
        <w:t>ž</w:t>
      </w:r>
      <w:r w:rsidR="00141DF8" w:rsidRPr="0068697F">
        <w:t>e zahtjevati daljinsko upravljanje</w:t>
      </w:r>
      <w:r w:rsidR="0091692B" w:rsidRPr="0068697F">
        <w:t>.</w:t>
      </w:r>
    </w:p>
    <w:p w14:paraId="38FDAFE3" w14:textId="3C834B82" w:rsidR="00141DF8" w:rsidRPr="0068697F" w:rsidRDefault="00141DF8" w:rsidP="005A3B8A">
      <w:pPr>
        <w:pStyle w:val="Heading4"/>
        <w:rPr>
          <w:color w:val="FF0000"/>
        </w:rPr>
      </w:pPr>
      <w:r w:rsidRPr="0068697F">
        <w:rPr>
          <w:color w:val="FF0000"/>
        </w:rPr>
        <w:t>Automatsko povezivanje</w:t>
      </w:r>
    </w:p>
    <w:p w14:paraId="775165FD" w14:textId="5F2D32B7" w:rsidR="00141DF8" w:rsidRPr="0068697F" w:rsidRDefault="00141DF8" w:rsidP="004D272B">
      <w:pPr>
        <w:pStyle w:val="ListParagraph"/>
        <w:numPr>
          <w:ilvl w:val="4"/>
          <w:numId w:val="178"/>
        </w:numPr>
      </w:pPr>
      <w:r w:rsidRPr="0068697F">
        <w:t>Op</w:t>
      </w:r>
      <w:r w:rsidR="0091692B" w:rsidRPr="004D272B">
        <w:rPr>
          <w:rFonts w:ascii="Calibri" w:hAnsi="Calibri" w:cs="Calibri"/>
        </w:rPr>
        <w:t>ć</w:t>
      </w:r>
      <w:r w:rsidR="0091692B" w:rsidRPr="0068697F">
        <w:t>i</w:t>
      </w:r>
      <w:r w:rsidRPr="0068697F">
        <w:t xml:space="preserve"> uslovi za povezivanje </w:t>
      </w:r>
      <w:r w:rsidR="001A6311">
        <w:t>SZS</w:t>
      </w:r>
      <w:r w:rsidR="0091692B" w:rsidRPr="0068697F">
        <w:t xml:space="preserve"> </w:t>
      </w:r>
      <w:r w:rsidRPr="0068697F">
        <w:t>su sljede</w:t>
      </w:r>
      <w:r w:rsidR="00274E76" w:rsidRPr="004D272B">
        <w:rPr>
          <w:rFonts w:ascii="Calibri" w:hAnsi="Calibri" w:cs="Calibri"/>
        </w:rPr>
        <w:t>ć</w:t>
      </w:r>
      <w:r w:rsidRPr="0068697F">
        <w:t>i:</w:t>
      </w:r>
    </w:p>
    <w:p w14:paraId="08C2828A" w14:textId="38A66910" w:rsidR="00141DF8" w:rsidRPr="0068697F" w:rsidRDefault="00141DF8" w:rsidP="00A26F73">
      <w:pPr>
        <w:pStyle w:val="alineja"/>
        <w:rPr>
          <w:color w:val="FF0000"/>
        </w:rPr>
      </w:pPr>
      <w:r w:rsidRPr="0068697F">
        <w:rPr>
          <w:color w:val="FF0000"/>
        </w:rPr>
        <w:t>Frekvencijski opseg izme</w:t>
      </w:r>
      <w:r w:rsidR="007F35B7" w:rsidRPr="0068697F">
        <w:rPr>
          <w:rFonts w:cs="Calibri"/>
          <w:color w:val="FF0000"/>
        </w:rPr>
        <w:t>đ</w:t>
      </w:r>
      <w:r w:rsidRPr="0068697F">
        <w:rPr>
          <w:color w:val="FF0000"/>
        </w:rPr>
        <w:t>u: 49,9 i 50,1 Hz</w:t>
      </w:r>
    </w:p>
    <w:p w14:paraId="2916A3B4" w14:textId="1352FCDA" w:rsidR="00141DF8" w:rsidRPr="0068697F" w:rsidRDefault="00141DF8" w:rsidP="00A26F73">
      <w:pPr>
        <w:pStyle w:val="alineja"/>
        <w:rPr>
          <w:color w:val="FF0000"/>
        </w:rPr>
      </w:pPr>
      <w:r w:rsidRPr="0068697F">
        <w:rPr>
          <w:color w:val="FF0000"/>
        </w:rPr>
        <w:t>Naponski opseg izme</w:t>
      </w:r>
      <w:r w:rsidR="007F35B7" w:rsidRPr="0068697F">
        <w:rPr>
          <w:rFonts w:cs="Calibri"/>
          <w:color w:val="FF0000"/>
        </w:rPr>
        <w:t>đ</w:t>
      </w:r>
      <w:r w:rsidRPr="0068697F">
        <w:rPr>
          <w:color w:val="FF0000"/>
        </w:rPr>
        <w:t xml:space="preserve">u: 0,85 i 1,1 </w:t>
      </w:r>
      <w:r w:rsidR="0091692B" w:rsidRPr="0068697F">
        <w:rPr>
          <w:color w:val="FF0000"/>
        </w:rPr>
        <w:t>j.v.</w:t>
      </w:r>
      <w:r w:rsidRPr="0068697F">
        <w:rPr>
          <w:color w:val="FF0000"/>
        </w:rPr>
        <w:t xml:space="preserve"> nominalnog napona</w:t>
      </w:r>
    </w:p>
    <w:p w14:paraId="6492F360" w14:textId="00C11BA3" w:rsidR="00141DF8" w:rsidRPr="0068697F" w:rsidRDefault="00141DF8" w:rsidP="00A26F73">
      <w:pPr>
        <w:pStyle w:val="alineja"/>
        <w:rPr>
          <w:color w:val="FF0000"/>
        </w:rPr>
      </w:pPr>
      <w:r w:rsidRPr="0068697F">
        <w:rPr>
          <w:color w:val="FF0000"/>
        </w:rPr>
        <w:t>T</w:t>
      </w:r>
      <w:r w:rsidR="00DB4E40" w:rsidRPr="0068697F">
        <w:rPr>
          <w:color w:val="FF0000"/>
        </w:rPr>
        <w:t>rajanje</w:t>
      </w:r>
      <w:r w:rsidRPr="0068697F">
        <w:rPr>
          <w:color w:val="FF0000"/>
        </w:rPr>
        <w:t>: 60 sekundi</w:t>
      </w:r>
    </w:p>
    <w:p w14:paraId="748F928C" w14:textId="1F2D2A96" w:rsidR="00141DF8" w:rsidRPr="0068697F" w:rsidRDefault="00141DF8" w:rsidP="004D272B">
      <w:pPr>
        <w:pStyle w:val="ListParagraph"/>
      </w:pPr>
      <w:r w:rsidRPr="0068697F">
        <w:lastRenderedPageBreak/>
        <w:t>Automatsko povezivanje na prenosnu mre</w:t>
      </w:r>
      <w:r w:rsidR="007F35B7" w:rsidRPr="0068697F">
        <w:t>ž</w:t>
      </w:r>
      <w:r w:rsidRPr="0068697F">
        <w:t xml:space="preserve">u dozvoljeno je samo za </w:t>
      </w:r>
      <w:r w:rsidR="001A6311">
        <w:t>SZS</w:t>
      </w:r>
      <w:r w:rsidRPr="0068697F">
        <w:t xml:space="preserve"> tipa A, kao što je to dozvoljeno i za </w:t>
      </w:r>
      <w:r w:rsidR="0091692B" w:rsidRPr="0068697F">
        <w:t xml:space="preserve">proizvodne module </w:t>
      </w:r>
      <w:r w:rsidRPr="0068697F">
        <w:t xml:space="preserve">tipa A (6.3.2.2.(2)). Nakon povezivanja, </w:t>
      </w:r>
      <w:r w:rsidR="001A6311">
        <w:t>SZS</w:t>
      </w:r>
      <w:r w:rsidRPr="0068697F">
        <w:t xml:space="preserve"> treba biti sposoban da ograni</w:t>
      </w:r>
      <w:r w:rsidR="00274E76" w:rsidRPr="0068697F">
        <w:rPr>
          <w:rFonts w:ascii="Calibri" w:hAnsi="Calibri" w:cs="Calibri"/>
        </w:rPr>
        <w:t>č</w:t>
      </w:r>
      <w:r w:rsidRPr="0068697F">
        <w:t>i maksimalno dozvoljeni gradijent aktivne snage:</w:t>
      </w:r>
    </w:p>
    <w:p w14:paraId="42F5FB8C" w14:textId="4819A6E1" w:rsidR="00141DF8" w:rsidRPr="0068697F" w:rsidRDefault="00141DF8" w:rsidP="00A26F73">
      <w:pPr>
        <w:pStyle w:val="alineja"/>
        <w:rPr>
          <w:color w:val="FF0000"/>
        </w:rPr>
      </w:pPr>
      <w:r w:rsidRPr="0068697F">
        <w:rPr>
          <w:color w:val="FF0000"/>
        </w:rPr>
        <w:t>Re</w:t>
      </w:r>
      <w:r w:rsidR="007F35B7" w:rsidRPr="0068697F">
        <w:rPr>
          <w:color w:val="FF0000"/>
        </w:rPr>
        <w:t>ž</w:t>
      </w:r>
      <w:r w:rsidRPr="0068697F">
        <w:rPr>
          <w:color w:val="FF0000"/>
        </w:rPr>
        <w:t xml:space="preserve">im punjenja: </w:t>
      </w:r>
      <w:r w:rsidR="00B142D3" w:rsidRPr="0068697F">
        <w:rPr>
          <w:color w:val="FF0000"/>
        </w:rPr>
        <w:t>≤</w:t>
      </w:r>
      <w:r w:rsidRPr="0068697F">
        <w:rPr>
          <w:color w:val="FF0000"/>
        </w:rPr>
        <w:t>20 % Pmax po minuti</w:t>
      </w:r>
    </w:p>
    <w:p w14:paraId="71BFF8E8" w14:textId="0C1441A3" w:rsidR="00141DF8" w:rsidRPr="0068697F" w:rsidRDefault="00141DF8" w:rsidP="00A26F73">
      <w:pPr>
        <w:pStyle w:val="alineja"/>
        <w:rPr>
          <w:color w:val="FF0000"/>
        </w:rPr>
      </w:pPr>
      <w:r w:rsidRPr="0068697F">
        <w:rPr>
          <w:color w:val="FF0000"/>
        </w:rPr>
        <w:t>Re</w:t>
      </w:r>
      <w:r w:rsidR="007F35B7" w:rsidRPr="0068697F">
        <w:rPr>
          <w:color w:val="FF0000"/>
        </w:rPr>
        <w:t>ž</w:t>
      </w:r>
      <w:r w:rsidRPr="0068697F">
        <w:rPr>
          <w:color w:val="FF0000"/>
        </w:rPr>
        <w:t>im pra</w:t>
      </w:r>
      <w:r w:rsidR="007F35B7" w:rsidRPr="0068697F">
        <w:rPr>
          <w:color w:val="FF0000"/>
        </w:rPr>
        <w:t>ž</w:t>
      </w:r>
      <w:r w:rsidRPr="0068697F">
        <w:rPr>
          <w:color w:val="FF0000"/>
        </w:rPr>
        <w:t xml:space="preserve">njenja: </w:t>
      </w:r>
      <w:r w:rsidR="00B142D3" w:rsidRPr="0068697F">
        <w:rPr>
          <w:color w:val="FF0000"/>
        </w:rPr>
        <w:t>≤</w:t>
      </w:r>
      <w:r w:rsidRPr="0068697F">
        <w:rPr>
          <w:color w:val="FF0000"/>
        </w:rPr>
        <w:t>20% Pmax po minuti</w:t>
      </w:r>
    </w:p>
    <w:p w14:paraId="6CBCCE52" w14:textId="5B6C68BE" w:rsidR="00141DF8" w:rsidRPr="0068697F" w:rsidRDefault="00141DF8" w:rsidP="004D272B">
      <w:pPr>
        <w:pStyle w:val="ListParagraph"/>
      </w:pPr>
      <w:r w:rsidRPr="0068697F">
        <w:t>Ograni</w:t>
      </w:r>
      <w:r w:rsidR="00274E76" w:rsidRPr="0068697F">
        <w:rPr>
          <w:rFonts w:ascii="Calibri" w:hAnsi="Calibri" w:cs="Calibri"/>
        </w:rPr>
        <w:t>č</w:t>
      </w:r>
      <w:r w:rsidRPr="0068697F">
        <w:t xml:space="preserve">enje gradijenta aktivne snage primenjuje se samo nakon povezivanja </w:t>
      </w:r>
      <w:r w:rsidR="001A6311">
        <w:t>SZS</w:t>
      </w:r>
      <w:r w:rsidR="0022325C" w:rsidRPr="0068697F">
        <w:t xml:space="preserve"> </w:t>
      </w:r>
      <w:r w:rsidRPr="0068697F">
        <w:t xml:space="preserve">na </w:t>
      </w:r>
      <w:r w:rsidR="0091692B" w:rsidRPr="0068697F">
        <w:t>mjesto p</w:t>
      </w:r>
      <w:r w:rsidRPr="0068697F">
        <w:t>riklju</w:t>
      </w:r>
      <w:r w:rsidR="00274E76" w:rsidRPr="0068697F">
        <w:rPr>
          <w:rFonts w:ascii="Calibri" w:hAnsi="Calibri" w:cs="Calibri"/>
        </w:rPr>
        <w:t>č</w:t>
      </w:r>
      <w:r w:rsidRPr="0068697F">
        <w:t>enja</w:t>
      </w:r>
      <w:r w:rsidR="0091692B" w:rsidRPr="0068697F">
        <w:t>.</w:t>
      </w:r>
      <w:r w:rsidRPr="0068697F">
        <w:t xml:space="preserve"> </w:t>
      </w:r>
    </w:p>
    <w:p w14:paraId="22440B50" w14:textId="52AE3A01" w:rsidR="00141DF8" w:rsidRPr="0068697F" w:rsidRDefault="00141DF8" w:rsidP="005A3B8A">
      <w:pPr>
        <w:pStyle w:val="Heading4"/>
        <w:rPr>
          <w:color w:val="FF0000"/>
        </w:rPr>
      </w:pPr>
      <w:r w:rsidRPr="0068697F">
        <w:rPr>
          <w:color w:val="FF0000"/>
        </w:rPr>
        <w:t>Promjene izlazne aktivne snage</w:t>
      </w:r>
    </w:p>
    <w:p w14:paraId="2772C8B7" w14:textId="1DEC553A" w:rsidR="00141DF8" w:rsidRPr="0068697F" w:rsidRDefault="00141DF8" w:rsidP="004D272B">
      <w:pPr>
        <w:pStyle w:val="ListParagraph"/>
        <w:numPr>
          <w:ilvl w:val="4"/>
          <w:numId w:val="179"/>
        </w:numPr>
      </w:pPr>
      <w:r w:rsidRPr="0068697F">
        <w:t>Nadle</w:t>
      </w:r>
      <w:r w:rsidR="007F35B7" w:rsidRPr="0068697F">
        <w:t>ž</w:t>
      </w:r>
      <w:r w:rsidRPr="0068697F">
        <w:t>ni operator ima pravo da odredi maksimalno ograni</w:t>
      </w:r>
      <w:r w:rsidR="00274E76" w:rsidRPr="004D272B">
        <w:rPr>
          <w:rFonts w:ascii="Calibri" w:hAnsi="Calibri" w:cs="Calibri"/>
        </w:rPr>
        <w:t>č</w:t>
      </w:r>
      <w:r w:rsidRPr="0068697F">
        <w:t>enje brzine promjene izlazne aktivne snage punjenja i pra</w:t>
      </w:r>
      <w:r w:rsidR="007F35B7" w:rsidRPr="004D272B">
        <w:rPr>
          <w:rFonts w:cs="Aptos"/>
        </w:rPr>
        <w:t>ž</w:t>
      </w:r>
      <w:r w:rsidRPr="0068697F">
        <w:t>njenja izra</w:t>
      </w:r>
      <w:r w:rsidR="007F35B7" w:rsidRPr="004D272B">
        <w:rPr>
          <w:rFonts w:cs="Aptos"/>
        </w:rPr>
        <w:t>ž</w:t>
      </w:r>
      <w:r w:rsidRPr="0068697F">
        <w:t xml:space="preserve">ene u procentima Pmax po sekundi ukoliko se ne radi o havarijskim situacijama. </w:t>
      </w:r>
    </w:p>
    <w:p w14:paraId="798AE759" w14:textId="6081AA94" w:rsidR="00141DF8" w:rsidRPr="0068697F" w:rsidRDefault="00141DF8" w:rsidP="005A3B8A">
      <w:pPr>
        <w:pStyle w:val="Heading4"/>
        <w:rPr>
          <w:color w:val="FF0000"/>
        </w:rPr>
      </w:pPr>
      <w:r w:rsidRPr="0068697F">
        <w:rPr>
          <w:color w:val="FF0000"/>
        </w:rPr>
        <w:t>Razmjena informacija</w:t>
      </w:r>
    </w:p>
    <w:p w14:paraId="60DA3D7D" w14:textId="06984710" w:rsidR="00141DF8" w:rsidRPr="0068697F" w:rsidRDefault="001A6311" w:rsidP="004D272B">
      <w:pPr>
        <w:pStyle w:val="ListParagraph"/>
        <w:numPr>
          <w:ilvl w:val="4"/>
          <w:numId w:val="180"/>
        </w:numPr>
      </w:pPr>
      <w:r>
        <w:t>SZS</w:t>
      </w:r>
      <w:r w:rsidR="0091692B" w:rsidRPr="0068697F">
        <w:t xml:space="preserve"> </w:t>
      </w:r>
      <w:r w:rsidR="00141DF8" w:rsidRPr="0068697F">
        <w:t>tipa A treba biti opremljen da mo</w:t>
      </w:r>
      <w:r w:rsidR="007F35B7" w:rsidRPr="0068697F">
        <w:t>ž</w:t>
      </w:r>
      <w:r w:rsidR="00141DF8" w:rsidRPr="0068697F">
        <w:t>e primiti spoljni signal od nadle</w:t>
      </w:r>
      <w:r w:rsidR="007F35B7" w:rsidRPr="0068697F">
        <w:t>ž</w:t>
      </w:r>
      <w:r w:rsidR="00141DF8" w:rsidRPr="0068697F">
        <w:t>nog operatora sistema kako bi bio u stanju da prekine punjenje ili pra</w:t>
      </w:r>
      <w:r w:rsidR="007F35B7" w:rsidRPr="0068697F">
        <w:t>ž</w:t>
      </w:r>
      <w:r w:rsidR="00141DF8" w:rsidRPr="0068697F">
        <w:t>njenje.</w:t>
      </w:r>
    </w:p>
    <w:p w14:paraId="2F75BD80" w14:textId="1DE1E1CD" w:rsidR="00141DF8" w:rsidRPr="0068697F" w:rsidRDefault="00141DF8" w:rsidP="005A3B8A">
      <w:pPr>
        <w:pStyle w:val="Heading4"/>
        <w:rPr>
          <w:color w:val="FF0000"/>
        </w:rPr>
      </w:pPr>
      <w:r w:rsidRPr="0068697F">
        <w:rPr>
          <w:color w:val="FF0000"/>
        </w:rPr>
        <w:t>Sposobnost odr</w:t>
      </w:r>
      <w:r w:rsidR="007F35B7" w:rsidRPr="0068697F">
        <w:rPr>
          <w:color w:val="FF0000"/>
        </w:rPr>
        <w:t>ž</w:t>
      </w:r>
      <w:r w:rsidRPr="0068697F">
        <w:rPr>
          <w:color w:val="FF0000"/>
        </w:rPr>
        <w:t>avanja napona</w:t>
      </w:r>
    </w:p>
    <w:p w14:paraId="52F3B037" w14:textId="3E399418" w:rsidR="00141DF8" w:rsidRPr="0068697F" w:rsidRDefault="001A6311" w:rsidP="004D272B">
      <w:pPr>
        <w:pStyle w:val="ListParagraph"/>
        <w:numPr>
          <w:ilvl w:val="4"/>
          <w:numId w:val="181"/>
        </w:numPr>
      </w:pPr>
      <w:r>
        <w:t>SZS</w:t>
      </w:r>
      <w:r w:rsidR="0091692B" w:rsidRPr="0068697F">
        <w:t xml:space="preserve"> </w:t>
      </w:r>
      <w:r w:rsidR="00141DF8" w:rsidRPr="0068697F">
        <w:t>mora biti sposoban da odr</w:t>
      </w:r>
      <w:r w:rsidR="007F35B7" w:rsidRPr="0068697F">
        <w:t>ž</w:t>
      </w:r>
      <w:r w:rsidR="00141DF8" w:rsidRPr="0068697F">
        <w:t>ava napon u skladu s Ta</w:t>
      </w:r>
      <w:r w:rsidR="00274E76" w:rsidRPr="004D272B">
        <w:rPr>
          <w:rFonts w:ascii="Calibri" w:hAnsi="Calibri" w:cs="Calibri"/>
        </w:rPr>
        <w:t>č</w:t>
      </w:r>
      <w:r w:rsidR="00141DF8" w:rsidRPr="0068697F">
        <w:t>kom 6.2.3.</w:t>
      </w:r>
    </w:p>
    <w:p w14:paraId="74DC46A2" w14:textId="27DA7C25" w:rsidR="0022325C" w:rsidRPr="0068697F" w:rsidRDefault="004968AD" w:rsidP="005751BF">
      <w:pPr>
        <w:pStyle w:val="Heading3"/>
        <w:rPr>
          <w:color w:val="FF0000"/>
        </w:rPr>
      </w:pPr>
      <w:bookmarkStart w:id="337" w:name="_Toc163201846"/>
      <w:r w:rsidRPr="0068697F">
        <w:rPr>
          <w:color w:val="FF0000"/>
        </w:rPr>
        <w:t>Za</w:t>
      </w:r>
      <w:r w:rsidR="0022325C" w:rsidRPr="0068697F">
        <w:rPr>
          <w:color w:val="FF0000"/>
        </w:rPr>
        <w:t xml:space="preserve">htjevi za </w:t>
      </w:r>
      <w:r w:rsidR="001A6311">
        <w:rPr>
          <w:color w:val="FF0000"/>
        </w:rPr>
        <w:t>SZS</w:t>
      </w:r>
      <w:r w:rsidR="0022325C" w:rsidRPr="0068697F">
        <w:rPr>
          <w:color w:val="FF0000"/>
        </w:rPr>
        <w:t xml:space="preserve"> tipa B</w:t>
      </w:r>
      <w:bookmarkEnd w:id="337"/>
    </w:p>
    <w:p w14:paraId="6DE0D0D2" w14:textId="4410148A" w:rsidR="00141DF8" w:rsidRPr="0068697F" w:rsidRDefault="001A6311" w:rsidP="00141DF8">
      <w:pPr>
        <w:numPr>
          <w:ilvl w:val="4"/>
          <w:numId w:val="0"/>
        </w:numPr>
        <w:rPr>
          <w:color w:val="FF0000"/>
        </w:rPr>
      </w:pPr>
      <w:r>
        <w:rPr>
          <w:color w:val="FF0000"/>
        </w:rPr>
        <w:t>SZS</w:t>
      </w:r>
      <w:r w:rsidR="00141DF8" w:rsidRPr="0068697F">
        <w:rPr>
          <w:color w:val="FF0000"/>
        </w:rPr>
        <w:t xml:space="preserve"> </w:t>
      </w:r>
      <w:proofErr w:type="spellStart"/>
      <w:r w:rsidR="00141DF8" w:rsidRPr="0068697F">
        <w:rPr>
          <w:color w:val="FF0000"/>
        </w:rPr>
        <w:t>tipa</w:t>
      </w:r>
      <w:proofErr w:type="spellEnd"/>
      <w:r w:rsidR="00141DF8" w:rsidRPr="0068697F">
        <w:rPr>
          <w:color w:val="FF0000"/>
        </w:rPr>
        <w:t xml:space="preserve"> B </w:t>
      </w:r>
      <w:proofErr w:type="spellStart"/>
      <w:r w:rsidR="00141DF8" w:rsidRPr="0068697F">
        <w:rPr>
          <w:color w:val="FF0000"/>
        </w:rPr>
        <w:t>moraju</w:t>
      </w:r>
      <w:proofErr w:type="spellEnd"/>
      <w:r w:rsidR="00141DF8" w:rsidRPr="0068697F">
        <w:rPr>
          <w:color w:val="FF0000"/>
        </w:rPr>
        <w:t xml:space="preserve"> </w:t>
      </w:r>
      <w:proofErr w:type="spellStart"/>
      <w:r w:rsidR="00141DF8" w:rsidRPr="0068697F">
        <w:rPr>
          <w:color w:val="FF0000"/>
        </w:rPr>
        <w:t>ispunjavati</w:t>
      </w:r>
      <w:proofErr w:type="spellEnd"/>
      <w:r w:rsidR="00141DF8" w:rsidRPr="0068697F">
        <w:rPr>
          <w:color w:val="FF0000"/>
        </w:rPr>
        <w:t xml:space="preserve"> </w:t>
      </w:r>
      <w:proofErr w:type="spellStart"/>
      <w:r w:rsidR="00141DF8" w:rsidRPr="0068697F">
        <w:rPr>
          <w:color w:val="FF0000"/>
        </w:rPr>
        <w:t>zahtjeve</w:t>
      </w:r>
      <w:proofErr w:type="spellEnd"/>
      <w:r w:rsidR="00141DF8" w:rsidRPr="0068697F">
        <w:rPr>
          <w:color w:val="FF0000"/>
        </w:rPr>
        <w:t xml:space="preserve"> koji se </w:t>
      </w:r>
      <w:proofErr w:type="spellStart"/>
      <w:r w:rsidR="00141DF8" w:rsidRPr="0068697F">
        <w:rPr>
          <w:color w:val="FF0000"/>
        </w:rPr>
        <w:t>odnose</w:t>
      </w:r>
      <w:proofErr w:type="spellEnd"/>
      <w:r w:rsidR="00141DF8" w:rsidRPr="0068697F">
        <w:rPr>
          <w:color w:val="FF0000"/>
        </w:rPr>
        <w:t xml:space="preserve"> </w:t>
      </w:r>
      <w:proofErr w:type="spellStart"/>
      <w:r w:rsidR="00141DF8" w:rsidRPr="0068697F">
        <w:rPr>
          <w:color w:val="FF0000"/>
        </w:rPr>
        <w:t>na</w:t>
      </w:r>
      <w:proofErr w:type="spellEnd"/>
      <w:r w:rsidR="00141DF8" w:rsidRPr="0068697F">
        <w:rPr>
          <w:color w:val="FF0000"/>
        </w:rPr>
        <w:t xml:space="preserve"> tip A.</w:t>
      </w:r>
    </w:p>
    <w:p w14:paraId="64B7F742" w14:textId="2B5F1CC3" w:rsidR="00141DF8" w:rsidRPr="0068697F" w:rsidRDefault="00141DF8" w:rsidP="005A3B8A">
      <w:pPr>
        <w:pStyle w:val="Heading4"/>
        <w:rPr>
          <w:color w:val="FF0000"/>
        </w:rPr>
      </w:pPr>
      <w:r w:rsidRPr="0068697F">
        <w:rPr>
          <w:color w:val="FF0000"/>
        </w:rPr>
        <w:t>Stabilnost frekvencije i upravljanje aktivnom snagom</w:t>
      </w:r>
    </w:p>
    <w:p w14:paraId="0159FAD3" w14:textId="2D82CD79" w:rsidR="00141DF8" w:rsidRPr="0068697F" w:rsidRDefault="001A6311" w:rsidP="004D272B">
      <w:pPr>
        <w:pStyle w:val="ListParagraph"/>
      </w:pPr>
      <w:r>
        <w:t>SZS</w:t>
      </w:r>
      <w:r w:rsidR="0091692B" w:rsidRPr="0068697F">
        <w:t xml:space="preserve"> </w:t>
      </w:r>
      <w:r w:rsidR="00141DF8" w:rsidRPr="0068697F">
        <w:t>treba biti sposoban da smanji injektiranje ili apsorpciju snage. Zahtjev koju šalje nadle</w:t>
      </w:r>
      <w:r w:rsidR="007F35B7" w:rsidRPr="0068697F">
        <w:t>ž</w:t>
      </w:r>
      <w:r w:rsidR="00141DF8" w:rsidRPr="0068697F">
        <w:t>ni operator mora biti dostignut u maksimalnom trajanju od 1 minuta, s preciznoš</w:t>
      </w:r>
      <w:r w:rsidR="00274E76" w:rsidRPr="0068697F">
        <w:rPr>
          <w:rFonts w:ascii="Calibri" w:hAnsi="Calibri" w:cs="Calibri"/>
        </w:rPr>
        <w:t>ć</w:t>
      </w:r>
      <w:r w:rsidR="00141DF8" w:rsidRPr="0068697F">
        <w:t xml:space="preserve">u od 5%, nakon </w:t>
      </w:r>
      <w:r w:rsidR="00141DF8" w:rsidRPr="0068697F">
        <w:rPr>
          <w:rFonts w:cs="Aptos"/>
        </w:rPr>
        <w:t>š</w:t>
      </w:r>
      <w:r w:rsidR="00141DF8" w:rsidRPr="0068697F">
        <w:t xml:space="preserve">to nalog bude dat putem signala. </w:t>
      </w:r>
    </w:p>
    <w:p w14:paraId="1388CC67" w14:textId="7E58F50E" w:rsidR="00141DF8" w:rsidRPr="0068697F" w:rsidRDefault="00141DF8" w:rsidP="004D272B">
      <w:pPr>
        <w:pStyle w:val="ListParagraph"/>
      </w:pPr>
      <w:r w:rsidRPr="0068697F">
        <w:t>Opšti uslovi za ponovno povezivanje su sljede</w:t>
      </w:r>
      <w:r w:rsidR="00274E76" w:rsidRPr="0068697F">
        <w:rPr>
          <w:rFonts w:ascii="Calibri" w:hAnsi="Calibri" w:cs="Calibri"/>
        </w:rPr>
        <w:t>ć</w:t>
      </w:r>
      <w:r w:rsidRPr="0068697F">
        <w:t>i:</w:t>
      </w:r>
    </w:p>
    <w:p w14:paraId="021639CD" w14:textId="434319C6" w:rsidR="00141DF8" w:rsidRPr="0068697F" w:rsidRDefault="00141DF8" w:rsidP="00A26F73">
      <w:pPr>
        <w:pStyle w:val="alineja"/>
        <w:rPr>
          <w:color w:val="FF0000"/>
        </w:rPr>
      </w:pPr>
      <w:r w:rsidRPr="0068697F">
        <w:rPr>
          <w:color w:val="FF0000"/>
        </w:rPr>
        <w:t>Frekvencijski opseg izme</w:t>
      </w:r>
      <w:r w:rsidR="007F35B7" w:rsidRPr="0068697F">
        <w:rPr>
          <w:rFonts w:cs="Calibri"/>
          <w:color w:val="FF0000"/>
        </w:rPr>
        <w:t>đ</w:t>
      </w:r>
      <w:r w:rsidRPr="0068697F">
        <w:rPr>
          <w:color w:val="FF0000"/>
        </w:rPr>
        <w:t>u: 49,9 i 50,1 Hz</w:t>
      </w:r>
    </w:p>
    <w:p w14:paraId="29B431A9" w14:textId="021371A0" w:rsidR="00141DF8" w:rsidRPr="0068697F" w:rsidRDefault="00141DF8" w:rsidP="00A26F73">
      <w:pPr>
        <w:pStyle w:val="alineja"/>
        <w:rPr>
          <w:color w:val="FF0000"/>
        </w:rPr>
      </w:pPr>
      <w:r w:rsidRPr="0068697F">
        <w:rPr>
          <w:color w:val="FF0000"/>
        </w:rPr>
        <w:t>Naponski opseg izme</w:t>
      </w:r>
      <w:r w:rsidR="007F35B7" w:rsidRPr="0068697F">
        <w:rPr>
          <w:rFonts w:cs="Calibri"/>
          <w:color w:val="FF0000"/>
        </w:rPr>
        <w:t>đ</w:t>
      </w:r>
      <w:r w:rsidRPr="0068697F">
        <w:rPr>
          <w:color w:val="FF0000"/>
        </w:rPr>
        <w:t xml:space="preserve">u: 0,9 i 1,1 </w:t>
      </w:r>
      <w:r w:rsidR="0091692B" w:rsidRPr="0068697F">
        <w:rPr>
          <w:color w:val="FF0000"/>
        </w:rPr>
        <w:t xml:space="preserve">r.j. </w:t>
      </w:r>
      <w:r w:rsidRPr="0068697F">
        <w:rPr>
          <w:color w:val="FF0000"/>
        </w:rPr>
        <w:t>od nominalnog napona</w:t>
      </w:r>
    </w:p>
    <w:p w14:paraId="00E1DF1E" w14:textId="642E375E" w:rsidR="00141DF8" w:rsidRPr="0068697F" w:rsidRDefault="00141DF8" w:rsidP="00A26F73">
      <w:pPr>
        <w:pStyle w:val="alineja"/>
        <w:rPr>
          <w:color w:val="FF0000"/>
        </w:rPr>
      </w:pPr>
      <w:r w:rsidRPr="0068697F">
        <w:rPr>
          <w:color w:val="FF0000"/>
        </w:rPr>
        <w:t>T</w:t>
      </w:r>
      <w:r w:rsidR="00B142D3" w:rsidRPr="0068697F">
        <w:rPr>
          <w:color w:val="FF0000"/>
        </w:rPr>
        <w:t>rajanje</w:t>
      </w:r>
      <w:r w:rsidRPr="0068697F">
        <w:rPr>
          <w:color w:val="FF0000"/>
        </w:rPr>
        <w:t>: 60 sekundi</w:t>
      </w:r>
    </w:p>
    <w:p w14:paraId="74392749" w14:textId="4CC65E49" w:rsidR="00141DF8" w:rsidRPr="0068697F" w:rsidRDefault="00141DF8" w:rsidP="004D272B">
      <w:pPr>
        <w:pStyle w:val="ListParagraph"/>
      </w:pPr>
      <w:r w:rsidRPr="0068697F">
        <w:t xml:space="preserve">Za </w:t>
      </w:r>
      <w:r w:rsidR="001A6311">
        <w:t>SZS</w:t>
      </w:r>
      <w:r w:rsidR="0091692B" w:rsidRPr="0068697F">
        <w:t xml:space="preserve"> koji </w:t>
      </w:r>
      <w:r w:rsidR="00952893" w:rsidRPr="0068697F">
        <w:t xml:space="preserve">su </w:t>
      </w:r>
      <w:r w:rsidRPr="0068697F">
        <w:t>povezani na prenosnu mre</w:t>
      </w:r>
      <w:r w:rsidR="007F35B7" w:rsidRPr="0068697F">
        <w:t>ž</w:t>
      </w:r>
      <w:r w:rsidRPr="0068697F">
        <w:t>u, automatsko ponovno povezivanje nije dozvoljeno</w:t>
      </w:r>
      <w:r w:rsidR="00952893" w:rsidRPr="0068697F">
        <w:t>.</w:t>
      </w:r>
      <w:r w:rsidRPr="0068697F">
        <w:t xml:space="preserve"> </w:t>
      </w:r>
    </w:p>
    <w:p w14:paraId="4FA50DDC" w14:textId="5609604D" w:rsidR="00141DF8" w:rsidRPr="0068697F" w:rsidRDefault="00141DF8" w:rsidP="004D272B">
      <w:pPr>
        <w:pStyle w:val="ListParagraph"/>
      </w:pPr>
      <w:r w:rsidRPr="0068697F">
        <w:t xml:space="preserve">Nakon ponovnog povezivanja, </w:t>
      </w:r>
      <w:r w:rsidR="001A6311">
        <w:t>SZS</w:t>
      </w:r>
      <w:r w:rsidR="00093E57" w:rsidRPr="0068697F">
        <w:t xml:space="preserve"> </w:t>
      </w:r>
      <w:r w:rsidRPr="0068697F">
        <w:t>mora ograni</w:t>
      </w:r>
      <w:r w:rsidR="00274E76" w:rsidRPr="0068697F">
        <w:rPr>
          <w:rFonts w:ascii="Calibri" w:hAnsi="Calibri" w:cs="Calibri"/>
        </w:rPr>
        <w:t>č</w:t>
      </w:r>
      <w:r w:rsidRPr="0068697F">
        <w:t xml:space="preserve">iti dozvoljenu brzinu promjene aktivne snage kao: </w:t>
      </w:r>
    </w:p>
    <w:p w14:paraId="0A119D59" w14:textId="2CC989B1" w:rsidR="00141DF8" w:rsidRPr="0068697F" w:rsidRDefault="00141DF8" w:rsidP="00A26F73">
      <w:pPr>
        <w:pStyle w:val="alineja"/>
        <w:rPr>
          <w:color w:val="FF0000"/>
        </w:rPr>
      </w:pPr>
      <w:r w:rsidRPr="0068697F">
        <w:rPr>
          <w:color w:val="FF0000"/>
        </w:rPr>
        <w:t>Re</w:t>
      </w:r>
      <w:r w:rsidR="007F35B7" w:rsidRPr="0068697F">
        <w:rPr>
          <w:color w:val="FF0000"/>
        </w:rPr>
        <w:t>ž</w:t>
      </w:r>
      <w:r w:rsidRPr="0068697F">
        <w:rPr>
          <w:color w:val="FF0000"/>
        </w:rPr>
        <w:t>im punjenja: 10 % Pmax po minuti</w:t>
      </w:r>
    </w:p>
    <w:p w14:paraId="60CE0C70" w14:textId="6012768E" w:rsidR="00141DF8" w:rsidRPr="0068697F" w:rsidRDefault="00141DF8" w:rsidP="00A26F73">
      <w:pPr>
        <w:pStyle w:val="alineja"/>
        <w:rPr>
          <w:color w:val="FF0000"/>
        </w:rPr>
      </w:pPr>
      <w:r w:rsidRPr="0068697F">
        <w:rPr>
          <w:color w:val="FF0000"/>
        </w:rPr>
        <w:t>Re</w:t>
      </w:r>
      <w:r w:rsidR="007F35B7" w:rsidRPr="0068697F">
        <w:rPr>
          <w:color w:val="FF0000"/>
        </w:rPr>
        <w:t>ž</w:t>
      </w:r>
      <w:r w:rsidRPr="0068697F">
        <w:rPr>
          <w:color w:val="FF0000"/>
        </w:rPr>
        <w:t>im pra</w:t>
      </w:r>
      <w:r w:rsidR="007F35B7" w:rsidRPr="0068697F">
        <w:rPr>
          <w:color w:val="FF0000"/>
        </w:rPr>
        <w:t>ž</w:t>
      </w:r>
      <w:r w:rsidRPr="0068697F">
        <w:rPr>
          <w:color w:val="FF0000"/>
        </w:rPr>
        <w:t>njenja: 10% Pmax po minuti</w:t>
      </w:r>
    </w:p>
    <w:p w14:paraId="5BC00BDD" w14:textId="0E20E862" w:rsidR="00141DF8" w:rsidRPr="0068697F" w:rsidRDefault="00E900C3" w:rsidP="005A3B8A">
      <w:pPr>
        <w:pStyle w:val="Heading4"/>
        <w:rPr>
          <w:color w:val="FF0000"/>
        </w:rPr>
      </w:pPr>
      <w:r w:rsidRPr="0068697F">
        <w:rPr>
          <w:color w:val="FF0000"/>
        </w:rPr>
        <w:lastRenderedPageBreak/>
        <w:t>R</w:t>
      </w:r>
      <w:r w:rsidR="00141DF8" w:rsidRPr="0068697F">
        <w:rPr>
          <w:color w:val="FF0000"/>
        </w:rPr>
        <w:t>azm</w:t>
      </w:r>
      <w:r w:rsidR="00093E57" w:rsidRPr="0068697F">
        <w:rPr>
          <w:color w:val="FF0000"/>
        </w:rPr>
        <w:t>j</w:t>
      </w:r>
      <w:r w:rsidR="00141DF8" w:rsidRPr="0068697F">
        <w:rPr>
          <w:color w:val="FF0000"/>
        </w:rPr>
        <w:t>ena informacija</w:t>
      </w:r>
    </w:p>
    <w:p w14:paraId="7193FBB1" w14:textId="2E772BE3" w:rsidR="00141DF8" w:rsidRPr="0068697F" w:rsidRDefault="00126879" w:rsidP="004D272B">
      <w:pPr>
        <w:pStyle w:val="ListParagraph"/>
        <w:numPr>
          <w:ilvl w:val="4"/>
          <w:numId w:val="182"/>
        </w:numPr>
      </w:pPr>
      <w:r w:rsidRPr="0068697F">
        <w:t>Razmjena informacija treba da bude u skladu s ta</w:t>
      </w:r>
      <w:r w:rsidR="00274E76" w:rsidRPr="004D272B">
        <w:rPr>
          <w:rFonts w:ascii="Calibri" w:hAnsi="Calibri" w:cs="Calibri"/>
        </w:rPr>
        <w:t>č</w:t>
      </w:r>
      <w:r w:rsidRPr="0068697F">
        <w:t>kom 6.3.3.3 (7). Z</w:t>
      </w:r>
      <w:r w:rsidR="00141DF8" w:rsidRPr="0068697F">
        <w:t>a</w:t>
      </w:r>
      <w:r w:rsidRPr="0068697F">
        <w:t xml:space="preserve"> </w:t>
      </w:r>
      <w:r w:rsidR="001A6311">
        <w:t>SZS</w:t>
      </w:r>
      <w:r w:rsidRPr="0068697F">
        <w:t xml:space="preserve"> dodatno se zahtjeva</w:t>
      </w:r>
      <w:r w:rsidR="00141DF8" w:rsidRPr="0068697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3381"/>
        <w:gridCol w:w="2795"/>
      </w:tblGrid>
      <w:tr w:rsidR="0068697F" w:rsidRPr="0068697F" w14:paraId="3A42CB2A" w14:textId="77777777" w:rsidTr="00093E57">
        <w:trPr>
          <w:trHeight w:val="103"/>
          <w:jc w:val="center"/>
        </w:trPr>
        <w:tc>
          <w:tcPr>
            <w:tcW w:w="2209" w:type="dxa"/>
          </w:tcPr>
          <w:p w14:paraId="1FB40B78"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EG </w:t>
            </w:r>
          </w:p>
        </w:tc>
        <w:tc>
          <w:tcPr>
            <w:tcW w:w="3381" w:type="dxa"/>
          </w:tcPr>
          <w:p w14:paraId="5928AB39"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Bruto energija </w:t>
            </w:r>
          </w:p>
        </w:tc>
        <w:tc>
          <w:tcPr>
            <w:tcW w:w="2795" w:type="dxa"/>
          </w:tcPr>
          <w:p w14:paraId="083D7F21"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[MWh] </w:t>
            </w:r>
          </w:p>
        </w:tc>
      </w:tr>
      <w:tr w:rsidR="0068697F" w:rsidRPr="0068697F" w14:paraId="70802222" w14:textId="77777777" w:rsidTr="00093E57">
        <w:trPr>
          <w:trHeight w:val="103"/>
          <w:jc w:val="center"/>
        </w:trPr>
        <w:tc>
          <w:tcPr>
            <w:tcW w:w="2209" w:type="dxa"/>
          </w:tcPr>
          <w:p w14:paraId="2F78CA3F"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Enet </w:t>
            </w:r>
          </w:p>
        </w:tc>
        <w:tc>
          <w:tcPr>
            <w:tcW w:w="3381" w:type="dxa"/>
          </w:tcPr>
          <w:p w14:paraId="47F3B15F"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Neto energija  </w:t>
            </w:r>
          </w:p>
        </w:tc>
        <w:tc>
          <w:tcPr>
            <w:tcW w:w="2795" w:type="dxa"/>
          </w:tcPr>
          <w:p w14:paraId="6AE86539"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[MWh] </w:t>
            </w:r>
          </w:p>
        </w:tc>
      </w:tr>
      <w:tr w:rsidR="0068697F" w:rsidRPr="0068697F" w14:paraId="643429F3" w14:textId="77777777" w:rsidTr="00093E57">
        <w:trPr>
          <w:trHeight w:val="103"/>
          <w:jc w:val="center"/>
        </w:trPr>
        <w:tc>
          <w:tcPr>
            <w:tcW w:w="2209" w:type="dxa"/>
          </w:tcPr>
          <w:p w14:paraId="7EAA57E0"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Pmax </w:t>
            </w:r>
          </w:p>
        </w:tc>
        <w:tc>
          <w:tcPr>
            <w:tcW w:w="3381" w:type="dxa"/>
          </w:tcPr>
          <w:p w14:paraId="67FA315F"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Maksimalna aktivna snaga </w:t>
            </w:r>
          </w:p>
        </w:tc>
        <w:tc>
          <w:tcPr>
            <w:tcW w:w="2795" w:type="dxa"/>
          </w:tcPr>
          <w:p w14:paraId="0444F33D"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 </w:t>
            </w:r>
          </w:p>
        </w:tc>
      </w:tr>
      <w:tr w:rsidR="0068697F" w:rsidRPr="0068697F" w14:paraId="3DF3EF7E" w14:textId="77777777" w:rsidTr="00093E57">
        <w:trPr>
          <w:trHeight w:val="103"/>
          <w:jc w:val="center"/>
        </w:trPr>
        <w:tc>
          <w:tcPr>
            <w:tcW w:w="2209" w:type="dxa"/>
          </w:tcPr>
          <w:p w14:paraId="403A315C"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SOCmin </w:t>
            </w:r>
          </w:p>
        </w:tc>
        <w:tc>
          <w:tcPr>
            <w:tcW w:w="3381" w:type="dxa"/>
          </w:tcPr>
          <w:p w14:paraId="13846759"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Minimalno stanje punjenja  </w:t>
            </w:r>
          </w:p>
        </w:tc>
        <w:tc>
          <w:tcPr>
            <w:tcW w:w="2795" w:type="dxa"/>
          </w:tcPr>
          <w:p w14:paraId="597D7B66"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 </w:t>
            </w:r>
          </w:p>
        </w:tc>
      </w:tr>
      <w:tr w:rsidR="0068697F" w:rsidRPr="0068697F" w14:paraId="2F221C69" w14:textId="77777777" w:rsidTr="00093E57">
        <w:trPr>
          <w:trHeight w:val="103"/>
          <w:jc w:val="center"/>
        </w:trPr>
        <w:tc>
          <w:tcPr>
            <w:tcW w:w="2209" w:type="dxa"/>
          </w:tcPr>
          <w:p w14:paraId="52377CC7"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SOCmax </w:t>
            </w:r>
          </w:p>
        </w:tc>
        <w:tc>
          <w:tcPr>
            <w:tcW w:w="3381" w:type="dxa"/>
          </w:tcPr>
          <w:p w14:paraId="35BACD7D"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Maksimalno stanje punjenja </w:t>
            </w:r>
          </w:p>
        </w:tc>
        <w:tc>
          <w:tcPr>
            <w:tcW w:w="2795" w:type="dxa"/>
          </w:tcPr>
          <w:p w14:paraId="5A69FD2A"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 </w:t>
            </w:r>
          </w:p>
        </w:tc>
      </w:tr>
      <w:tr w:rsidR="0068697F" w:rsidRPr="0068697F" w14:paraId="686E8F96" w14:textId="77777777" w:rsidTr="00093E57">
        <w:trPr>
          <w:trHeight w:val="103"/>
          <w:jc w:val="center"/>
        </w:trPr>
        <w:tc>
          <w:tcPr>
            <w:tcW w:w="2209" w:type="dxa"/>
          </w:tcPr>
          <w:p w14:paraId="4AA8AE0D"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Rch </w:t>
            </w:r>
          </w:p>
        </w:tc>
        <w:tc>
          <w:tcPr>
            <w:tcW w:w="3381" w:type="dxa"/>
          </w:tcPr>
          <w:p w14:paraId="442A149F"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Maksimalna brzina punjenja </w:t>
            </w:r>
          </w:p>
        </w:tc>
        <w:tc>
          <w:tcPr>
            <w:tcW w:w="2795" w:type="dxa"/>
          </w:tcPr>
          <w:p w14:paraId="1D65E0D2"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[MW/min] </w:t>
            </w:r>
          </w:p>
        </w:tc>
      </w:tr>
      <w:tr w:rsidR="0068697F" w:rsidRPr="0068697F" w14:paraId="695B2D88" w14:textId="77777777" w:rsidTr="00093E57">
        <w:trPr>
          <w:trHeight w:val="103"/>
          <w:jc w:val="center"/>
        </w:trPr>
        <w:tc>
          <w:tcPr>
            <w:tcW w:w="2209" w:type="dxa"/>
          </w:tcPr>
          <w:p w14:paraId="74874947"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Rdis </w:t>
            </w:r>
          </w:p>
        </w:tc>
        <w:tc>
          <w:tcPr>
            <w:tcW w:w="3381" w:type="dxa"/>
          </w:tcPr>
          <w:p w14:paraId="05131631" w14:textId="25725751" w:rsidR="00141DF8" w:rsidRPr="0068697F" w:rsidRDefault="00141DF8" w:rsidP="00126879">
            <w:pPr>
              <w:spacing w:before="0" w:after="0" w:line="240" w:lineRule="auto"/>
              <w:rPr>
                <w:color w:val="FF0000"/>
                <w:lang w:val="sr-Latn-BA"/>
              </w:rPr>
            </w:pPr>
            <w:r w:rsidRPr="0068697F">
              <w:rPr>
                <w:color w:val="FF0000"/>
                <w:lang w:val="sr-Latn-BA"/>
              </w:rPr>
              <w:t>Maksimalna brzina pra</w:t>
            </w:r>
            <w:r w:rsidR="007F35B7" w:rsidRPr="0068697F">
              <w:rPr>
                <w:color w:val="FF0000"/>
                <w:lang w:val="sr-Latn-BA"/>
              </w:rPr>
              <w:t>ž</w:t>
            </w:r>
            <w:r w:rsidRPr="0068697F">
              <w:rPr>
                <w:color w:val="FF0000"/>
                <w:lang w:val="sr-Latn-BA"/>
              </w:rPr>
              <w:t>njenja</w:t>
            </w:r>
          </w:p>
        </w:tc>
        <w:tc>
          <w:tcPr>
            <w:tcW w:w="2795" w:type="dxa"/>
          </w:tcPr>
          <w:p w14:paraId="484710C5" w14:textId="77777777" w:rsidR="00141DF8" w:rsidRPr="0068697F" w:rsidRDefault="00141DF8" w:rsidP="00126879">
            <w:pPr>
              <w:spacing w:before="0" w:after="0" w:line="240" w:lineRule="auto"/>
              <w:rPr>
                <w:color w:val="FF0000"/>
                <w:lang w:val="sr-Latn-BA"/>
              </w:rPr>
            </w:pPr>
            <w:r w:rsidRPr="0068697F">
              <w:rPr>
                <w:color w:val="FF0000"/>
                <w:lang w:val="sr-Latn-BA"/>
              </w:rPr>
              <w:t xml:space="preserve">[MW/min] </w:t>
            </w:r>
          </w:p>
        </w:tc>
      </w:tr>
      <w:tr w:rsidR="0068697F" w:rsidRPr="0068697F" w14:paraId="2AFC1F12" w14:textId="77777777" w:rsidTr="00093E57">
        <w:trPr>
          <w:trHeight w:val="103"/>
          <w:jc w:val="center"/>
        </w:trPr>
        <w:tc>
          <w:tcPr>
            <w:tcW w:w="2209" w:type="dxa"/>
          </w:tcPr>
          <w:p w14:paraId="02785B3B" w14:textId="1E59476C" w:rsidR="00126879" w:rsidRPr="0068697F" w:rsidRDefault="00126879" w:rsidP="00126879">
            <w:pPr>
              <w:spacing w:before="0" w:after="0" w:line="240" w:lineRule="auto"/>
              <w:rPr>
                <w:color w:val="FF0000"/>
                <w:lang w:val="sr-Latn-BA"/>
              </w:rPr>
            </w:pPr>
            <w:r w:rsidRPr="0068697F">
              <w:rPr>
                <w:color w:val="FF0000"/>
                <w:lang w:val="sr-Latn-BA"/>
              </w:rPr>
              <w:t xml:space="preserve">SOC </w:t>
            </w:r>
          </w:p>
        </w:tc>
        <w:tc>
          <w:tcPr>
            <w:tcW w:w="3381" w:type="dxa"/>
          </w:tcPr>
          <w:p w14:paraId="5E509B1B" w14:textId="6215AD42" w:rsidR="00126879" w:rsidRPr="0068697F" w:rsidRDefault="00126879" w:rsidP="00126879">
            <w:pPr>
              <w:spacing w:before="0" w:after="0" w:line="240" w:lineRule="auto"/>
              <w:rPr>
                <w:color w:val="FF0000"/>
                <w:lang w:val="sr-Latn-BA"/>
              </w:rPr>
            </w:pPr>
            <w:r w:rsidRPr="0068697F">
              <w:rPr>
                <w:color w:val="FF0000"/>
                <w:lang w:val="sr-Latn-BA"/>
              </w:rPr>
              <w:t xml:space="preserve">Brzina punjenja </w:t>
            </w:r>
          </w:p>
        </w:tc>
        <w:tc>
          <w:tcPr>
            <w:tcW w:w="2795" w:type="dxa"/>
          </w:tcPr>
          <w:p w14:paraId="555B4F40" w14:textId="74A4B190" w:rsidR="00126879" w:rsidRPr="0068697F" w:rsidRDefault="00126879" w:rsidP="00126879">
            <w:pPr>
              <w:spacing w:before="0" w:after="0" w:line="240" w:lineRule="auto"/>
              <w:rPr>
                <w:color w:val="FF0000"/>
                <w:lang w:val="sr-Latn-BA"/>
              </w:rPr>
            </w:pPr>
            <w:r w:rsidRPr="0068697F">
              <w:rPr>
                <w:color w:val="FF0000"/>
                <w:lang w:val="sr-Latn-BA"/>
              </w:rPr>
              <w:t xml:space="preserve">[%] </w:t>
            </w:r>
          </w:p>
        </w:tc>
      </w:tr>
    </w:tbl>
    <w:p w14:paraId="63F3F2BE" w14:textId="785ACDEC" w:rsidR="00141DF8" w:rsidRPr="0068697F" w:rsidRDefault="00141DF8" w:rsidP="004D272B">
      <w:pPr>
        <w:pStyle w:val="ListParagraph"/>
      </w:pPr>
      <w:r w:rsidRPr="0068697F">
        <w:t xml:space="preserve">Pored podataka koji treba da budu </w:t>
      </w:r>
      <w:r w:rsidR="00126879" w:rsidRPr="0068697F">
        <w:t xml:space="preserve">dostavljeni </w:t>
      </w:r>
      <w:r w:rsidRPr="0068697F">
        <w:t xml:space="preserve">za </w:t>
      </w:r>
      <w:r w:rsidR="00126879" w:rsidRPr="0068697F">
        <w:t xml:space="preserve">modul </w:t>
      </w:r>
      <w:r w:rsidRPr="0068697F">
        <w:t>elektroenergetsk</w:t>
      </w:r>
      <w:r w:rsidR="00126879" w:rsidRPr="0068697F">
        <w:t>og</w:t>
      </w:r>
      <w:r w:rsidRPr="0068697F">
        <w:t xml:space="preserve"> park</w:t>
      </w:r>
      <w:r w:rsidR="00126879" w:rsidRPr="0068697F">
        <w:t>a</w:t>
      </w:r>
      <w:r w:rsidRPr="0068697F">
        <w:t xml:space="preserve">, za </w:t>
      </w:r>
      <w:r w:rsidR="001A6311">
        <w:t>SZS</w:t>
      </w:r>
      <w:r w:rsidRPr="0068697F">
        <w:t xml:space="preserve"> potrebni su </w:t>
      </w:r>
      <w:r w:rsidR="00126879" w:rsidRPr="0068697F">
        <w:t xml:space="preserve">i </w:t>
      </w:r>
      <w:r w:rsidRPr="0068697F">
        <w:t>sljede</w:t>
      </w:r>
      <w:r w:rsidR="00274E76" w:rsidRPr="0068697F">
        <w:rPr>
          <w:rFonts w:ascii="Calibri" w:hAnsi="Calibri" w:cs="Calibri"/>
        </w:rPr>
        <w:t>ć</w:t>
      </w:r>
      <w:r w:rsidRPr="0068697F">
        <w:t>i podaci</w:t>
      </w:r>
      <w:r w:rsidR="00093E57" w:rsidRPr="0068697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4210"/>
        <w:gridCol w:w="3303"/>
      </w:tblGrid>
      <w:tr w:rsidR="0068697F" w:rsidRPr="0068697F" w14:paraId="0930B8EF" w14:textId="77777777" w:rsidTr="00093E57">
        <w:trPr>
          <w:trHeight w:val="320"/>
          <w:jc w:val="center"/>
        </w:trPr>
        <w:tc>
          <w:tcPr>
            <w:tcW w:w="1216" w:type="dxa"/>
          </w:tcPr>
          <w:p w14:paraId="20B44FD2" w14:textId="77777777" w:rsidR="00141DF8" w:rsidRPr="0068697F" w:rsidRDefault="00141DF8" w:rsidP="00126879">
            <w:pPr>
              <w:spacing w:before="0" w:after="0" w:line="240" w:lineRule="auto"/>
              <w:rPr>
                <w:color w:val="FF0000"/>
              </w:rPr>
            </w:pPr>
            <w:r w:rsidRPr="0068697F">
              <w:rPr>
                <w:color w:val="FF0000"/>
              </w:rPr>
              <w:t>Signal#</w:t>
            </w:r>
          </w:p>
        </w:tc>
        <w:tc>
          <w:tcPr>
            <w:tcW w:w="4210" w:type="dxa"/>
          </w:tcPr>
          <w:p w14:paraId="4066FB3D" w14:textId="77777777" w:rsidR="00141DF8" w:rsidRPr="0068697F" w:rsidRDefault="00141DF8" w:rsidP="00126879">
            <w:pPr>
              <w:spacing w:before="0" w:after="0" w:line="240" w:lineRule="auto"/>
              <w:rPr>
                <w:color w:val="FF0000"/>
              </w:rPr>
            </w:pPr>
            <w:proofErr w:type="spellStart"/>
            <w:r w:rsidRPr="0068697F">
              <w:rPr>
                <w:color w:val="FF0000"/>
              </w:rPr>
              <w:t>Odobrenje</w:t>
            </w:r>
            <w:proofErr w:type="spellEnd"/>
            <w:r w:rsidRPr="0068697F">
              <w:rPr>
                <w:color w:val="FF0000"/>
              </w:rPr>
              <w:t xml:space="preserve"> za </w:t>
            </w:r>
            <w:proofErr w:type="spellStart"/>
            <w:r w:rsidRPr="0068697F">
              <w:rPr>
                <w:color w:val="FF0000"/>
              </w:rPr>
              <w:t>ponovno</w:t>
            </w:r>
            <w:proofErr w:type="spellEnd"/>
            <w:r w:rsidRPr="0068697F">
              <w:rPr>
                <w:color w:val="FF0000"/>
              </w:rPr>
              <w:t xml:space="preserve"> </w:t>
            </w:r>
            <w:proofErr w:type="spellStart"/>
            <w:r w:rsidRPr="0068697F">
              <w:rPr>
                <w:color w:val="FF0000"/>
              </w:rPr>
              <w:t>povezivanje</w:t>
            </w:r>
            <w:proofErr w:type="spellEnd"/>
            <w:r w:rsidRPr="0068697F">
              <w:rPr>
                <w:color w:val="FF0000"/>
              </w:rPr>
              <w:t xml:space="preserve"> </w:t>
            </w:r>
          </w:p>
        </w:tc>
        <w:tc>
          <w:tcPr>
            <w:tcW w:w="3303" w:type="dxa"/>
          </w:tcPr>
          <w:p w14:paraId="49C125BB" w14:textId="77777777" w:rsidR="00141DF8" w:rsidRPr="0068697F" w:rsidRDefault="00141DF8" w:rsidP="00126879">
            <w:pPr>
              <w:spacing w:before="0" w:after="0" w:line="240" w:lineRule="auto"/>
              <w:rPr>
                <w:color w:val="FF0000"/>
              </w:rPr>
            </w:pPr>
            <w:proofErr w:type="spellStart"/>
            <w:r w:rsidRPr="0068697F">
              <w:rPr>
                <w:color w:val="FF0000"/>
              </w:rPr>
              <w:t>Binarno</w:t>
            </w:r>
            <w:proofErr w:type="spellEnd"/>
            <w:r w:rsidRPr="0068697F">
              <w:rPr>
                <w:color w:val="FF0000"/>
              </w:rPr>
              <w:t xml:space="preserve"> </w:t>
            </w:r>
          </w:p>
          <w:p w14:paraId="11D15738" w14:textId="77777777" w:rsidR="00141DF8" w:rsidRPr="0068697F" w:rsidRDefault="00141DF8" w:rsidP="00126879">
            <w:pPr>
              <w:spacing w:before="0" w:after="0" w:line="240" w:lineRule="auto"/>
              <w:rPr>
                <w:color w:val="FF0000"/>
              </w:rPr>
            </w:pPr>
            <w:r w:rsidRPr="0068697F">
              <w:rPr>
                <w:color w:val="FF0000"/>
              </w:rPr>
              <w:t xml:space="preserve">0: </w:t>
            </w:r>
            <w:proofErr w:type="spellStart"/>
            <w:r w:rsidRPr="0068697F">
              <w:rPr>
                <w:color w:val="FF0000"/>
              </w:rPr>
              <w:t>Nema</w:t>
            </w:r>
            <w:proofErr w:type="spellEnd"/>
            <w:r w:rsidRPr="0068697F">
              <w:rPr>
                <w:color w:val="FF0000"/>
              </w:rPr>
              <w:t xml:space="preserve"> </w:t>
            </w:r>
            <w:proofErr w:type="spellStart"/>
            <w:r w:rsidRPr="0068697F">
              <w:rPr>
                <w:color w:val="FF0000"/>
              </w:rPr>
              <w:t>rekonekcije</w:t>
            </w:r>
            <w:proofErr w:type="spellEnd"/>
            <w:r w:rsidRPr="0068697F">
              <w:rPr>
                <w:color w:val="FF0000"/>
              </w:rPr>
              <w:t xml:space="preserve"> </w:t>
            </w:r>
          </w:p>
          <w:p w14:paraId="270BC27B" w14:textId="77777777" w:rsidR="00141DF8" w:rsidRPr="0068697F" w:rsidRDefault="00141DF8" w:rsidP="00126879">
            <w:pPr>
              <w:spacing w:before="0" w:after="0" w:line="240" w:lineRule="auto"/>
              <w:rPr>
                <w:color w:val="FF0000"/>
              </w:rPr>
            </w:pPr>
            <w:r w:rsidRPr="0068697F">
              <w:rPr>
                <w:color w:val="FF0000"/>
              </w:rPr>
              <w:t xml:space="preserve">1: </w:t>
            </w:r>
            <w:proofErr w:type="spellStart"/>
            <w:r w:rsidRPr="0068697F">
              <w:rPr>
                <w:color w:val="FF0000"/>
              </w:rPr>
              <w:t>Odobreno</w:t>
            </w:r>
            <w:proofErr w:type="spellEnd"/>
            <w:r w:rsidRPr="0068697F">
              <w:rPr>
                <w:color w:val="FF0000"/>
              </w:rPr>
              <w:t xml:space="preserve"> </w:t>
            </w:r>
          </w:p>
        </w:tc>
      </w:tr>
      <w:tr w:rsidR="0068697F" w:rsidRPr="0068697F" w14:paraId="7CE0D38F" w14:textId="77777777" w:rsidTr="00093E57">
        <w:trPr>
          <w:trHeight w:val="319"/>
          <w:jc w:val="center"/>
        </w:trPr>
        <w:tc>
          <w:tcPr>
            <w:tcW w:w="1216" w:type="dxa"/>
          </w:tcPr>
          <w:p w14:paraId="2D3370E8" w14:textId="77777777" w:rsidR="00141DF8" w:rsidRPr="0068697F" w:rsidRDefault="00141DF8" w:rsidP="00126879">
            <w:pPr>
              <w:spacing w:before="0" w:after="0" w:line="240" w:lineRule="auto"/>
              <w:rPr>
                <w:color w:val="FF0000"/>
              </w:rPr>
            </w:pPr>
            <w:r w:rsidRPr="0068697F">
              <w:rPr>
                <w:color w:val="FF0000"/>
              </w:rPr>
              <w:t xml:space="preserve">Signal# </w:t>
            </w:r>
          </w:p>
        </w:tc>
        <w:tc>
          <w:tcPr>
            <w:tcW w:w="4210" w:type="dxa"/>
          </w:tcPr>
          <w:p w14:paraId="297F4415" w14:textId="77777777" w:rsidR="00141DF8" w:rsidRPr="0068697F" w:rsidRDefault="00141DF8" w:rsidP="00126879">
            <w:pPr>
              <w:spacing w:before="0" w:after="0" w:line="240" w:lineRule="auto"/>
              <w:rPr>
                <w:color w:val="FF0000"/>
              </w:rPr>
            </w:pPr>
            <w:proofErr w:type="spellStart"/>
            <w:r w:rsidRPr="0068697F">
              <w:rPr>
                <w:color w:val="FF0000"/>
              </w:rPr>
              <w:t>Zahtjev</w:t>
            </w:r>
            <w:proofErr w:type="spellEnd"/>
            <w:r w:rsidRPr="0068697F">
              <w:rPr>
                <w:color w:val="FF0000"/>
              </w:rPr>
              <w:t xml:space="preserve"> za </w:t>
            </w:r>
            <w:proofErr w:type="spellStart"/>
            <w:r w:rsidRPr="0068697F">
              <w:rPr>
                <w:color w:val="FF0000"/>
              </w:rPr>
              <w:t>smanjenje</w:t>
            </w:r>
            <w:proofErr w:type="spellEnd"/>
            <w:r w:rsidRPr="0068697F">
              <w:rPr>
                <w:color w:val="FF0000"/>
              </w:rPr>
              <w:t xml:space="preserve"> </w:t>
            </w:r>
            <w:proofErr w:type="spellStart"/>
            <w:r w:rsidRPr="0068697F">
              <w:rPr>
                <w:color w:val="FF0000"/>
              </w:rPr>
              <w:t>aktivne</w:t>
            </w:r>
            <w:proofErr w:type="spellEnd"/>
            <w:r w:rsidRPr="0068697F">
              <w:rPr>
                <w:color w:val="FF0000"/>
              </w:rPr>
              <w:t xml:space="preserve"> </w:t>
            </w:r>
            <w:proofErr w:type="spellStart"/>
            <w:r w:rsidRPr="0068697F">
              <w:rPr>
                <w:color w:val="FF0000"/>
              </w:rPr>
              <w:t>snage</w:t>
            </w:r>
            <w:proofErr w:type="spellEnd"/>
            <w:r w:rsidRPr="0068697F">
              <w:rPr>
                <w:color w:val="FF0000"/>
              </w:rPr>
              <w:t xml:space="preserve">, </w:t>
            </w:r>
            <w:proofErr w:type="spellStart"/>
            <w:r w:rsidRPr="0068697F">
              <w:rPr>
                <w:color w:val="FF0000"/>
              </w:rPr>
              <w:t>apsorpcija</w:t>
            </w:r>
            <w:proofErr w:type="spellEnd"/>
            <w:r w:rsidRPr="0068697F">
              <w:rPr>
                <w:color w:val="FF0000"/>
              </w:rPr>
              <w:t xml:space="preserve"> </w:t>
            </w:r>
            <w:proofErr w:type="spellStart"/>
            <w:r w:rsidRPr="0068697F">
              <w:rPr>
                <w:color w:val="FF0000"/>
              </w:rPr>
              <w:t>ili</w:t>
            </w:r>
            <w:proofErr w:type="spellEnd"/>
            <w:r w:rsidRPr="0068697F">
              <w:rPr>
                <w:color w:val="FF0000"/>
              </w:rPr>
              <w:t xml:space="preserve"> </w:t>
            </w:r>
            <w:proofErr w:type="spellStart"/>
            <w:r w:rsidRPr="0068697F">
              <w:rPr>
                <w:color w:val="FF0000"/>
              </w:rPr>
              <w:t>injektiranje</w:t>
            </w:r>
            <w:proofErr w:type="spellEnd"/>
            <w:r w:rsidRPr="0068697F">
              <w:rPr>
                <w:color w:val="FF0000"/>
              </w:rPr>
              <w:t xml:space="preserve"> </w:t>
            </w:r>
          </w:p>
        </w:tc>
        <w:tc>
          <w:tcPr>
            <w:tcW w:w="3303" w:type="dxa"/>
          </w:tcPr>
          <w:p w14:paraId="12639E44" w14:textId="77777777" w:rsidR="00141DF8" w:rsidRPr="0068697F" w:rsidRDefault="00141DF8" w:rsidP="00126879">
            <w:pPr>
              <w:spacing w:before="0" w:after="0" w:line="240" w:lineRule="auto"/>
              <w:rPr>
                <w:color w:val="FF0000"/>
              </w:rPr>
            </w:pPr>
            <w:proofErr w:type="spellStart"/>
            <w:r w:rsidRPr="0068697F">
              <w:rPr>
                <w:color w:val="FF0000"/>
              </w:rPr>
              <w:t>Binarno</w:t>
            </w:r>
            <w:proofErr w:type="spellEnd"/>
          </w:p>
          <w:p w14:paraId="12BB58DE" w14:textId="77777777" w:rsidR="00141DF8" w:rsidRPr="0068697F" w:rsidRDefault="00141DF8" w:rsidP="00126879">
            <w:pPr>
              <w:spacing w:before="0" w:after="0" w:line="240" w:lineRule="auto"/>
              <w:rPr>
                <w:color w:val="FF0000"/>
              </w:rPr>
            </w:pPr>
            <w:r w:rsidRPr="0068697F">
              <w:rPr>
                <w:color w:val="FF0000"/>
              </w:rPr>
              <w:t xml:space="preserve">1: </w:t>
            </w:r>
            <w:proofErr w:type="spellStart"/>
            <w:r w:rsidRPr="0068697F">
              <w:rPr>
                <w:color w:val="FF0000"/>
              </w:rPr>
              <w:t>Zahtjev</w:t>
            </w:r>
            <w:proofErr w:type="spellEnd"/>
            <w:r w:rsidRPr="0068697F">
              <w:rPr>
                <w:color w:val="FF0000"/>
              </w:rPr>
              <w:t xml:space="preserve"> </w:t>
            </w:r>
            <w:proofErr w:type="spellStart"/>
            <w:r w:rsidRPr="0068697F">
              <w:rPr>
                <w:color w:val="FF0000"/>
              </w:rPr>
              <w:t>aktivan</w:t>
            </w:r>
            <w:proofErr w:type="spellEnd"/>
            <w:r w:rsidRPr="0068697F">
              <w:rPr>
                <w:color w:val="FF0000"/>
              </w:rPr>
              <w:t xml:space="preserve"> </w:t>
            </w:r>
          </w:p>
          <w:p w14:paraId="384CFF09" w14:textId="77777777" w:rsidR="00141DF8" w:rsidRPr="0068697F" w:rsidRDefault="00141DF8" w:rsidP="00126879">
            <w:pPr>
              <w:spacing w:before="0" w:after="0" w:line="240" w:lineRule="auto"/>
              <w:rPr>
                <w:color w:val="FF0000"/>
              </w:rPr>
            </w:pPr>
            <w:r w:rsidRPr="0068697F">
              <w:rPr>
                <w:color w:val="FF0000"/>
              </w:rPr>
              <w:t xml:space="preserve">0: Kraj </w:t>
            </w:r>
            <w:proofErr w:type="spellStart"/>
            <w:r w:rsidRPr="0068697F">
              <w:rPr>
                <w:color w:val="FF0000"/>
              </w:rPr>
              <w:t>zahtjeva</w:t>
            </w:r>
            <w:proofErr w:type="spellEnd"/>
            <w:r w:rsidRPr="0068697F">
              <w:rPr>
                <w:color w:val="FF0000"/>
              </w:rPr>
              <w:t xml:space="preserve"> </w:t>
            </w:r>
          </w:p>
        </w:tc>
      </w:tr>
      <w:tr w:rsidR="0068697F" w:rsidRPr="0068697F" w14:paraId="1C31DA1C" w14:textId="77777777" w:rsidTr="00093E57">
        <w:trPr>
          <w:trHeight w:val="205"/>
          <w:jc w:val="center"/>
        </w:trPr>
        <w:tc>
          <w:tcPr>
            <w:tcW w:w="1216" w:type="dxa"/>
          </w:tcPr>
          <w:p w14:paraId="5821063D" w14:textId="77777777" w:rsidR="00141DF8" w:rsidRPr="0068697F" w:rsidRDefault="00141DF8" w:rsidP="00126879">
            <w:pPr>
              <w:spacing w:before="0" w:after="0" w:line="240" w:lineRule="auto"/>
              <w:rPr>
                <w:color w:val="FF0000"/>
              </w:rPr>
            </w:pPr>
            <w:r w:rsidRPr="0068697F">
              <w:rPr>
                <w:color w:val="FF0000"/>
              </w:rPr>
              <w:t xml:space="preserve">Signal# </w:t>
            </w:r>
          </w:p>
        </w:tc>
        <w:tc>
          <w:tcPr>
            <w:tcW w:w="4210" w:type="dxa"/>
          </w:tcPr>
          <w:p w14:paraId="05F94494" w14:textId="60CBD09E" w:rsidR="00141DF8" w:rsidRPr="0068697F" w:rsidRDefault="00141DF8" w:rsidP="00126879">
            <w:pPr>
              <w:spacing w:before="0" w:after="0" w:line="240" w:lineRule="auto"/>
              <w:rPr>
                <w:color w:val="FF0000"/>
              </w:rPr>
            </w:pPr>
            <w:r w:rsidRPr="0068697F">
              <w:rPr>
                <w:color w:val="FF0000"/>
              </w:rPr>
              <w:t xml:space="preserve">Setpoint </w:t>
            </w:r>
            <w:proofErr w:type="spellStart"/>
            <w:r w:rsidRPr="0068697F">
              <w:rPr>
                <w:color w:val="FF0000"/>
              </w:rPr>
              <w:t>aktivne</w:t>
            </w:r>
            <w:proofErr w:type="spellEnd"/>
            <w:r w:rsidRPr="0068697F">
              <w:rPr>
                <w:color w:val="FF0000"/>
              </w:rPr>
              <w:t xml:space="preserve"> </w:t>
            </w:r>
            <w:proofErr w:type="spellStart"/>
            <w:r w:rsidRPr="0068697F">
              <w:rPr>
                <w:color w:val="FF0000"/>
              </w:rPr>
              <w:t>snage</w:t>
            </w:r>
            <w:proofErr w:type="spellEnd"/>
            <w:r w:rsidRPr="0068697F">
              <w:rPr>
                <w:color w:val="FF0000"/>
              </w:rPr>
              <w:t xml:space="preserve"> </w:t>
            </w:r>
            <w:proofErr w:type="spellStart"/>
            <w:r w:rsidRPr="0068697F">
              <w:rPr>
                <w:color w:val="FF0000"/>
              </w:rPr>
              <w:t>izra</w:t>
            </w:r>
            <w:r w:rsidR="007F35B7" w:rsidRPr="0068697F">
              <w:rPr>
                <w:color w:val="FF0000"/>
              </w:rPr>
              <w:t>ž</w:t>
            </w:r>
            <w:r w:rsidRPr="0068697F">
              <w:rPr>
                <w:color w:val="FF0000"/>
              </w:rPr>
              <w:t>en</w:t>
            </w:r>
            <w:proofErr w:type="spellEnd"/>
            <w:r w:rsidRPr="0068697F">
              <w:rPr>
                <w:color w:val="FF0000"/>
              </w:rPr>
              <w:t xml:space="preserve"> u MW </w:t>
            </w:r>
          </w:p>
        </w:tc>
        <w:tc>
          <w:tcPr>
            <w:tcW w:w="3303" w:type="dxa"/>
          </w:tcPr>
          <w:p w14:paraId="46C8A341" w14:textId="77777777" w:rsidR="00141DF8" w:rsidRPr="0068697F" w:rsidRDefault="00141DF8" w:rsidP="00126879">
            <w:pPr>
              <w:spacing w:before="0" w:after="0" w:line="240" w:lineRule="auto"/>
              <w:rPr>
                <w:color w:val="FF0000"/>
              </w:rPr>
            </w:pPr>
            <w:proofErr w:type="spellStart"/>
            <w:r w:rsidRPr="0068697F">
              <w:rPr>
                <w:color w:val="FF0000"/>
              </w:rPr>
              <w:t>Vrijednost</w:t>
            </w:r>
            <w:proofErr w:type="spellEnd"/>
          </w:p>
          <w:p w14:paraId="1A2BC504" w14:textId="0EA7720E" w:rsidR="00141DF8" w:rsidRPr="0068697F" w:rsidRDefault="00141DF8" w:rsidP="00126879">
            <w:pPr>
              <w:spacing w:before="0" w:after="0" w:line="240" w:lineRule="auto"/>
              <w:rPr>
                <w:color w:val="FF0000"/>
              </w:rPr>
            </w:pPr>
            <w:proofErr w:type="spellStart"/>
            <w:r w:rsidRPr="0068697F">
              <w:rPr>
                <w:color w:val="FF0000"/>
              </w:rPr>
              <w:t>Punjenje</w:t>
            </w:r>
            <w:proofErr w:type="spellEnd"/>
            <w:r w:rsidRPr="0068697F">
              <w:rPr>
                <w:color w:val="FF0000"/>
              </w:rPr>
              <w:t>/</w:t>
            </w:r>
            <w:proofErr w:type="spellStart"/>
            <w:r w:rsidRPr="0068697F">
              <w:rPr>
                <w:color w:val="FF0000"/>
              </w:rPr>
              <w:t>pra</w:t>
            </w:r>
            <w:r w:rsidR="007F35B7" w:rsidRPr="0068697F">
              <w:rPr>
                <w:color w:val="FF0000"/>
              </w:rPr>
              <w:t>ž</w:t>
            </w:r>
            <w:r w:rsidRPr="0068697F">
              <w:rPr>
                <w:color w:val="FF0000"/>
              </w:rPr>
              <w:t>njenje</w:t>
            </w:r>
            <w:proofErr w:type="spellEnd"/>
            <w:r w:rsidRPr="0068697F">
              <w:rPr>
                <w:color w:val="FF0000"/>
              </w:rPr>
              <w:t xml:space="preserve"> </w:t>
            </w:r>
          </w:p>
        </w:tc>
      </w:tr>
    </w:tbl>
    <w:p w14:paraId="3F892BBB" w14:textId="374F9D2E" w:rsidR="00141DF8" w:rsidRPr="0068697F" w:rsidRDefault="00141DF8" w:rsidP="005A3B8A">
      <w:pPr>
        <w:pStyle w:val="Heading4"/>
        <w:rPr>
          <w:color w:val="FF0000"/>
          <w:shd w:val="clear" w:color="auto" w:fill="FFFFFF"/>
        </w:rPr>
      </w:pPr>
      <w:r w:rsidRPr="0068697F">
        <w:rPr>
          <w:color w:val="FF0000"/>
          <w:shd w:val="clear" w:color="auto" w:fill="FFFFFF"/>
        </w:rPr>
        <w:t xml:space="preserve">Sposobnost prolaska kroz stanje kvara (FRT) </w:t>
      </w:r>
    </w:p>
    <w:p w14:paraId="0C5F6A52" w14:textId="51AAF528" w:rsidR="00141DF8" w:rsidRPr="0068697F" w:rsidRDefault="00141DF8" w:rsidP="004D272B">
      <w:pPr>
        <w:pStyle w:val="ListParagraph"/>
        <w:numPr>
          <w:ilvl w:val="4"/>
          <w:numId w:val="188"/>
        </w:numPr>
      </w:pPr>
      <w:r w:rsidRPr="0068697F">
        <w:t>Moduli za skladištenje moraju ispunjavati uslove sposobnosti prolaska kroz stanje kvara (</w:t>
      </w:r>
      <w:r w:rsidRPr="004D272B">
        <w:rPr>
          <w:i/>
        </w:rPr>
        <w:t>Fault ride through – FRT</w:t>
      </w:r>
      <w:r w:rsidRPr="0068697F">
        <w:t>), tj. moraju biti u stanju da ostanu na mre</w:t>
      </w:r>
      <w:r w:rsidR="007F35B7" w:rsidRPr="0068697F">
        <w:t>ž</w:t>
      </w:r>
      <w:r w:rsidRPr="0068697F">
        <w:t>i tokom kvara na prijenosnoj mre</w:t>
      </w:r>
      <w:r w:rsidR="007F35B7" w:rsidRPr="0068697F">
        <w:t>ž</w:t>
      </w:r>
      <w:r w:rsidRPr="0068697F">
        <w:t>i i nastave stabilan rad nakon otklonjenih simetri</w:t>
      </w:r>
      <w:r w:rsidR="00274E76" w:rsidRPr="004D272B">
        <w:rPr>
          <w:rFonts w:ascii="Calibri" w:hAnsi="Calibri" w:cs="Calibri"/>
        </w:rPr>
        <w:t>č</w:t>
      </w:r>
      <w:r w:rsidRPr="0068697F">
        <w:t>nih i nesimetri</w:t>
      </w:r>
      <w:r w:rsidR="00274E76" w:rsidRPr="004D272B">
        <w:rPr>
          <w:rFonts w:ascii="Calibri" w:hAnsi="Calibri" w:cs="Calibri"/>
        </w:rPr>
        <w:t>č</w:t>
      </w:r>
      <w:r w:rsidRPr="0068697F">
        <w:t xml:space="preserve">nih kvarova u skladu s FRT krivom  </w:t>
      </w:r>
      <w:r w:rsidR="005A3B8A" w:rsidRPr="0068697F">
        <w:t>(S</w:t>
      </w:r>
      <w:r w:rsidRPr="0068697F">
        <w:t>li</w:t>
      </w:r>
      <w:r w:rsidR="005A3B8A" w:rsidRPr="0068697F">
        <w:t>ka</w:t>
      </w:r>
      <w:r w:rsidRPr="0068697F">
        <w:t xml:space="preserve"> 6.5  </w:t>
      </w:r>
      <w:r w:rsidR="005A3B8A" w:rsidRPr="0068697F">
        <w:t>u</w:t>
      </w:r>
      <w:r w:rsidRPr="0068697F">
        <w:t xml:space="preserve"> ta</w:t>
      </w:r>
      <w:r w:rsidR="00274E76" w:rsidRPr="004D272B">
        <w:rPr>
          <w:rFonts w:ascii="Calibri" w:hAnsi="Calibri" w:cs="Calibri"/>
        </w:rPr>
        <w:t>č</w:t>
      </w:r>
      <w:r w:rsidRPr="0068697F">
        <w:t>ki 6.3.3.2 (1)</w:t>
      </w:r>
      <w:r w:rsidR="005A3B8A" w:rsidRPr="0068697F">
        <w:t>)</w:t>
      </w:r>
      <w:r w:rsidRPr="0068697F">
        <w:t>.</w:t>
      </w:r>
    </w:p>
    <w:p w14:paraId="437E86E8" w14:textId="6C1B2D7D" w:rsidR="00141DF8" w:rsidRPr="0068697F" w:rsidRDefault="00141DF8" w:rsidP="005A3B8A">
      <w:pPr>
        <w:pStyle w:val="Heading4"/>
        <w:rPr>
          <w:color w:val="FF0000"/>
        </w:rPr>
      </w:pPr>
      <w:r w:rsidRPr="0068697F">
        <w:rPr>
          <w:color w:val="FF0000"/>
        </w:rPr>
        <w:t xml:space="preserve"> </w:t>
      </w:r>
      <w:r w:rsidR="006A7258" w:rsidRPr="0068697F">
        <w:rPr>
          <w:color w:val="FF0000"/>
        </w:rPr>
        <w:t>N</w:t>
      </w:r>
      <w:r w:rsidRPr="0068697F">
        <w:rPr>
          <w:color w:val="FF0000"/>
        </w:rPr>
        <w:t>aponska stabilnost</w:t>
      </w:r>
    </w:p>
    <w:p w14:paraId="680A582E" w14:textId="25290774" w:rsidR="00141DF8" w:rsidRPr="0068697F" w:rsidRDefault="00141DF8" w:rsidP="004D272B">
      <w:pPr>
        <w:pStyle w:val="ListParagraph"/>
        <w:numPr>
          <w:ilvl w:val="4"/>
          <w:numId w:val="189"/>
        </w:numPr>
      </w:pPr>
      <w:r w:rsidRPr="0068697F">
        <w:t xml:space="preserve">Potrebne reaktivne sposobnosti </w:t>
      </w:r>
      <w:r w:rsidR="001A6311">
        <w:t>SZS</w:t>
      </w:r>
      <w:r w:rsidRPr="0068697F">
        <w:t xml:space="preserve"> treba odr</w:t>
      </w:r>
      <w:r w:rsidR="007F35B7" w:rsidRPr="0068697F">
        <w:t>ž</w:t>
      </w:r>
      <w:r w:rsidRPr="0068697F">
        <w:t xml:space="preserve">avati </w:t>
      </w:r>
      <w:r w:rsidR="005A3B8A" w:rsidRPr="0068697F">
        <w:t xml:space="preserve">na mjestu </w:t>
      </w:r>
      <w:r w:rsidRPr="0068697F">
        <w:t>priklju</w:t>
      </w:r>
      <w:r w:rsidR="00274E76" w:rsidRPr="004D272B">
        <w:rPr>
          <w:rFonts w:ascii="Calibri" w:hAnsi="Calibri" w:cs="Calibri"/>
        </w:rPr>
        <w:t>č</w:t>
      </w:r>
      <w:r w:rsidRPr="0068697F">
        <w:t>enja na prenosnu mre</w:t>
      </w:r>
      <w:r w:rsidR="007F35B7" w:rsidRPr="004D272B">
        <w:rPr>
          <w:rFonts w:cs="Aptos"/>
        </w:rPr>
        <w:t>ž</w:t>
      </w:r>
      <w:r w:rsidRPr="0068697F">
        <w:t xml:space="preserve">u, odnosno na VN strani transformatora ako postoji, </w:t>
      </w:r>
      <w:r w:rsidR="005A3B8A" w:rsidRPr="0068697F">
        <w:t xml:space="preserve">u suprotnom </w:t>
      </w:r>
      <w:r w:rsidRPr="0068697F">
        <w:t xml:space="preserve"> </w:t>
      </w:r>
      <w:r w:rsidR="005A3B8A" w:rsidRPr="0068697F">
        <w:t xml:space="preserve">treba ih održavati </w:t>
      </w:r>
      <w:r w:rsidRPr="0068697F">
        <w:t>na terminalima pretvara</w:t>
      </w:r>
      <w:r w:rsidR="00274E76" w:rsidRPr="004D272B">
        <w:rPr>
          <w:rFonts w:ascii="Calibri" w:hAnsi="Calibri" w:cs="Calibri"/>
        </w:rPr>
        <w:t>č</w:t>
      </w:r>
      <w:r w:rsidRPr="0068697F">
        <w:t>a.</w:t>
      </w:r>
    </w:p>
    <w:p w14:paraId="6086CC9C" w14:textId="4BCDEB8E" w:rsidR="00141DF8" w:rsidRDefault="001A6311" w:rsidP="004D272B">
      <w:pPr>
        <w:pStyle w:val="ListParagraph"/>
      </w:pPr>
      <w:r>
        <w:t>SZS</w:t>
      </w:r>
      <w:r w:rsidR="005A3B8A" w:rsidRPr="0068697F">
        <w:t xml:space="preserve"> </w:t>
      </w:r>
      <w:r w:rsidR="00141DF8" w:rsidRPr="0068697F">
        <w:t xml:space="preserve">tipa B treba biti sposoban </w:t>
      </w:r>
      <w:r w:rsidR="00B9217E" w:rsidRPr="0068697F">
        <w:t xml:space="preserve">da obezbijedi </w:t>
      </w:r>
      <w:r w:rsidR="00141DF8" w:rsidRPr="0068697F">
        <w:t>reaktivn</w:t>
      </w:r>
      <w:r w:rsidR="00B9217E" w:rsidRPr="0068697F">
        <w:t>u</w:t>
      </w:r>
      <w:r w:rsidR="00141DF8" w:rsidRPr="0068697F">
        <w:t xml:space="preserve"> s</w:t>
      </w:r>
      <w:r w:rsidR="00B9217E" w:rsidRPr="0068697F">
        <w:t>nagu u opsegu 0,33 Q/P</w:t>
      </w:r>
      <w:r w:rsidR="00B9217E" w:rsidRPr="0068697F">
        <w:rPr>
          <w:vertAlign w:val="subscript"/>
        </w:rPr>
        <w:t>max</w:t>
      </w:r>
      <w:r w:rsidR="00B9217E" w:rsidRPr="0068697F">
        <w:t xml:space="preserve"> u oba smjera </w:t>
      </w:r>
      <w:r w:rsidR="00141DF8" w:rsidRPr="0068697F">
        <w:t>gde je P</w:t>
      </w:r>
      <w:r w:rsidR="00605BE1" w:rsidRPr="0068697F">
        <w:rPr>
          <w:vertAlign w:val="subscript"/>
        </w:rPr>
        <w:t>max</w:t>
      </w:r>
      <w:r w:rsidR="00141DF8" w:rsidRPr="0068697F">
        <w:t xml:space="preserve"> maksimalna aktivna snaga koja mo</w:t>
      </w:r>
      <w:r w:rsidR="007F35B7" w:rsidRPr="0068697F">
        <w:rPr>
          <w:rFonts w:cs="Aptos"/>
        </w:rPr>
        <w:t>ž</w:t>
      </w:r>
      <w:r w:rsidR="00141DF8" w:rsidRPr="0068697F">
        <w:t>e biti proizvedena ili apsorbovana</w:t>
      </w:r>
      <w:r w:rsidR="00B9217E" w:rsidRPr="0068697F">
        <w:t>.</w:t>
      </w:r>
      <w:r w:rsidR="00141DF8" w:rsidRPr="0068697F">
        <w:t xml:space="preserve"> Vlasnik </w:t>
      </w:r>
      <w:r>
        <w:t>SZS</w:t>
      </w:r>
      <w:r w:rsidR="00E900C3" w:rsidRPr="0068697F">
        <w:t xml:space="preserve"> </w:t>
      </w:r>
      <w:r w:rsidR="00141DF8" w:rsidRPr="0068697F">
        <w:t>nema pravo da odbije upotrebu reaktivne sposobnosti bez tehni</w:t>
      </w:r>
      <w:r w:rsidR="00274E76" w:rsidRPr="0068697F">
        <w:rPr>
          <w:rFonts w:ascii="Calibri" w:hAnsi="Calibri" w:cs="Calibri"/>
        </w:rPr>
        <w:t>č</w:t>
      </w:r>
      <w:r w:rsidR="00141DF8" w:rsidRPr="0068697F">
        <w:t>kog opravdanja. O</w:t>
      </w:r>
      <w:r w:rsidR="00274E76" w:rsidRPr="0068697F">
        <w:rPr>
          <w:rFonts w:ascii="Calibri" w:hAnsi="Calibri" w:cs="Calibri"/>
        </w:rPr>
        <w:t>č</w:t>
      </w:r>
      <w:r w:rsidR="00141DF8" w:rsidRPr="0068697F">
        <w:t xml:space="preserve">ekuje se da </w:t>
      </w:r>
      <w:r>
        <w:t>SZS</w:t>
      </w:r>
      <w:r w:rsidR="00E900C3" w:rsidRPr="0068697F">
        <w:t xml:space="preserve"> ne </w:t>
      </w:r>
      <w:r w:rsidR="00141DF8" w:rsidRPr="0068697F">
        <w:t>ograni</w:t>
      </w:r>
      <w:r w:rsidR="00274E76" w:rsidRPr="0068697F">
        <w:rPr>
          <w:rFonts w:ascii="Calibri" w:hAnsi="Calibri" w:cs="Calibri"/>
        </w:rPr>
        <w:t>č</w:t>
      </w:r>
      <w:r w:rsidR="00141DF8" w:rsidRPr="0068697F">
        <w:t xml:space="preserve">ava svoje sposobnosti kako bi ispunio minimalne </w:t>
      </w:r>
      <w:r w:rsidR="00AA4C6A" w:rsidRPr="0068697F">
        <w:t>zahtjev</w:t>
      </w:r>
      <w:r w:rsidR="00141DF8" w:rsidRPr="0068697F">
        <w:t>e, ve</w:t>
      </w:r>
      <w:r w:rsidR="00274E76" w:rsidRPr="0068697F">
        <w:rPr>
          <w:rFonts w:ascii="Calibri" w:hAnsi="Calibri" w:cs="Calibri"/>
        </w:rPr>
        <w:t>ć</w:t>
      </w:r>
      <w:r w:rsidR="00141DF8" w:rsidRPr="0068697F">
        <w:t xml:space="preserve"> koristi punu sposobnost podr</w:t>
      </w:r>
      <w:r w:rsidR="00141DF8" w:rsidRPr="0068697F">
        <w:rPr>
          <w:rFonts w:cs="Aptos"/>
        </w:rPr>
        <w:t>š</w:t>
      </w:r>
      <w:r w:rsidR="00141DF8" w:rsidRPr="0068697F">
        <w:t xml:space="preserve">ke stabilnosti sistema. Ukoliko </w:t>
      </w:r>
      <w:r w:rsidR="00E900C3" w:rsidRPr="0068697F">
        <w:t>postoji</w:t>
      </w:r>
      <w:r w:rsidR="00141DF8" w:rsidRPr="0068697F">
        <w:t xml:space="preserve"> mogu</w:t>
      </w:r>
      <w:r w:rsidR="00274E76" w:rsidRPr="0068697F">
        <w:rPr>
          <w:rFonts w:ascii="Calibri" w:hAnsi="Calibri" w:cs="Calibri"/>
        </w:rPr>
        <w:t>ć</w:t>
      </w:r>
      <w:r w:rsidR="00141DF8" w:rsidRPr="0068697F">
        <w:t>nost regulacije napona, vlasnik treba da je stavi na raspolaganje relevantnom operateru sistema. U tom slu</w:t>
      </w:r>
      <w:r w:rsidR="00274E76" w:rsidRPr="0068697F">
        <w:rPr>
          <w:rFonts w:ascii="Calibri" w:hAnsi="Calibri" w:cs="Calibri"/>
        </w:rPr>
        <w:t>č</w:t>
      </w:r>
      <w:r w:rsidR="00141DF8" w:rsidRPr="0068697F">
        <w:t xml:space="preserve">aju, postavke kontrolera trebalo bi usaglasiti s relevantnim operaterom sistema. </w:t>
      </w:r>
    </w:p>
    <w:p w14:paraId="1EE68E03" w14:textId="77777777" w:rsidR="00E304C8" w:rsidRPr="0068697F" w:rsidRDefault="00E304C8" w:rsidP="00E304C8">
      <w:pPr>
        <w:pStyle w:val="ListParagraph"/>
        <w:numPr>
          <w:ilvl w:val="0"/>
          <w:numId w:val="0"/>
        </w:numPr>
        <w:ind w:left="454"/>
      </w:pPr>
    </w:p>
    <w:p w14:paraId="58E36C4E" w14:textId="2177304B" w:rsidR="00141DF8" w:rsidRPr="0068697F" w:rsidRDefault="00141DF8" w:rsidP="005A3B8A">
      <w:pPr>
        <w:pStyle w:val="Heading4"/>
        <w:rPr>
          <w:color w:val="FF0000"/>
          <w:shd w:val="clear" w:color="auto" w:fill="FFFFFF"/>
        </w:rPr>
      </w:pPr>
      <w:r w:rsidRPr="0068697F">
        <w:rPr>
          <w:color w:val="FF0000"/>
          <w:shd w:val="clear" w:color="auto" w:fill="FFFFFF"/>
        </w:rPr>
        <w:lastRenderedPageBreak/>
        <w:t>Struja kvara i dinami</w:t>
      </w:r>
      <w:r w:rsidR="00274E76" w:rsidRPr="0068697F">
        <w:rPr>
          <w:color w:val="FF0000"/>
          <w:shd w:val="clear" w:color="auto" w:fill="FFFFFF"/>
        </w:rPr>
        <w:t>č</w:t>
      </w:r>
      <w:r w:rsidRPr="0068697F">
        <w:rPr>
          <w:color w:val="FF0000"/>
          <w:shd w:val="clear" w:color="auto" w:fill="FFFFFF"/>
        </w:rPr>
        <w:t xml:space="preserve">ka podrška naponu (opciono) </w:t>
      </w:r>
    </w:p>
    <w:p w14:paraId="27BED72F" w14:textId="68985BA1" w:rsidR="00141DF8" w:rsidRPr="004D272B" w:rsidRDefault="00141DF8" w:rsidP="004D272B">
      <w:pPr>
        <w:pStyle w:val="ListParagraph"/>
        <w:numPr>
          <w:ilvl w:val="4"/>
          <w:numId w:val="183"/>
        </w:numPr>
        <w:rPr>
          <w:shd w:val="clear" w:color="auto" w:fill="FFFFFF"/>
        </w:rPr>
      </w:pPr>
      <w:r w:rsidRPr="004D272B">
        <w:rPr>
          <w:shd w:val="clear" w:color="auto" w:fill="FFFFFF"/>
        </w:rPr>
        <w:t>Zahtjev je opcionalan. Ako se za</w:t>
      </w:r>
      <w:r w:rsidR="00861408" w:rsidRPr="004D272B">
        <w:rPr>
          <w:shd w:val="clear" w:color="auto" w:fill="FFFFFF"/>
        </w:rPr>
        <w:t xml:space="preserve"> </w:t>
      </w:r>
      <w:r w:rsidRPr="004D272B">
        <w:rPr>
          <w:shd w:val="clear" w:color="auto" w:fill="FFFFFF"/>
        </w:rPr>
        <w:t xml:space="preserve">tip B </w:t>
      </w:r>
      <w:r w:rsidR="00861408" w:rsidRPr="004D272B">
        <w:rPr>
          <w:shd w:val="clear" w:color="auto" w:fill="FFFFFF"/>
        </w:rPr>
        <w:t>zahtjeva</w:t>
      </w:r>
      <w:r w:rsidRPr="004D272B">
        <w:rPr>
          <w:shd w:val="clear" w:color="auto" w:fill="FFFFFF"/>
        </w:rPr>
        <w:t xml:space="preserve"> struj</w:t>
      </w:r>
      <w:r w:rsidR="0068697F" w:rsidRPr="004D272B">
        <w:rPr>
          <w:shd w:val="clear" w:color="auto" w:fill="FFFFFF"/>
        </w:rPr>
        <w:t>a</w:t>
      </w:r>
      <w:r w:rsidRPr="004D272B">
        <w:rPr>
          <w:shd w:val="clear" w:color="auto" w:fill="FFFFFF"/>
        </w:rPr>
        <w:t xml:space="preserve"> kvara i dinami</w:t>
      </w:r>
      <w:r w:rsidR="00274E76" w:rsidRPr="004D272B">
        <w:rPr>
          <w:rFonts w:ascii="Calibri" w:hAnsi="Calibri" w:cs="Calibri"/>
          <w:shd w:val="clear" w:color="auto" w:fill="FFFFFF"/>
        </w:rPr>
        <w:t>č</w:t>
      </w:r>
      <w:r w:rsidRPr="004D272B">
        <w:rPr>
          <w:shd w:val="clear" w:color="auto" w:fill="FFFFFF"/>
        </w:rPr>
        <w:t>k</w:t>
      </w:r>
      <w:r w:rsidR="00861408" w:rsidRPr="004D272B">
        <w:rPr>
          <w:shd w:val="clear" w:color="auto" w:fill="FFFFFF"/>
        </w:rPr>
        <w:t>a</w:t>
      </w:r>
      <w:r w:rsidRPr="004D272B">
        <w:rPr>
          <w:shd w:val="clear" w:color="auto" w:fill="FFFFFF"/>
        </w:rPr>
        <w:t xml:space="preserve"> podr</w:t>
      </w:r>
      <w:r w:rsidRPr="004D272B">
        <w:rPr>
          <w:rFonts w:cs="Aptos"/>
          <w:shd w:val="clear" w:color="auto" w:fill="FFFFFF"/>
        </w:rPr>
        <w:t>š</w:t>
      </w:r>
      <w:r w:rsidRPr="004D272B">
        <w:rPr>
          <w:shd w:val="clear" w:color="auto" w:fill="FFFFFF"/>
        </w:rPr>
        <w:t>k</w:t>
      </w:r>
      <w:r w:rsidR="00861408" w:rsidRPr="004D272B">
        <w:rPr>
          <w:shd w:val="clear" w:color="auto" w:fill="FFFFFF"/>
        </w:rPr>
        <w:t>a</w:t>
      </w:r>
      <w:r w:rsidRPr="004D272B">
        <w:rPr>
          <w:shd w:val="clear" w:color="auto" w:fill="FFFFFF"/>
        </w:rPr>
        <w:t xml:space="preserve"> naponu primenjiva</w:t>
      </w:r>
      <w:r w:rsidR="00274E76" w:rsidRPr="004D272B">
        <w:rPr>
          <w:rFonts w:ascii="Calibri" w:hAnsi="Calibri" w:cs="Calibri"/>
          <w:shd w:val="clear" w:color="auto" w:fill="FFFFFF"/>
        </w:rPr>
        <w:t>ć</w:t>
      </w:r>
      <w:r w:rsidRPr="004D272B">
        <w:rPr>
          <w:shd w:val="clear" w:color="auto" w:fill="FFFFFF"/>
        </w:rPr>
        <w:t>e se kako za re</w:t>
      </w:r>
      <w:r w:rsidR="007F35B7" w:rsidRPr="004D272B">
        <w:rPr>
          <w:rFonts w:cs="Aptos"/>
          <w:shd w:val="clear" w:color="auto" w:fill="FFFFFF"/>
        </w:rPr>
        <w:t>ž</w:t>
      </w:r>
      <w:r w:rsidRPr="004D272B">
        <w:rPr>
          <w:shd w:val="clear" w:color="auto" w:fill="FFFFFF"/>
        </w:rPr>
        <w:t>im punjenja, tako i za re</w:t>
      </w:r>
      <w:r w:rsidR="007F35B7" w:rsidRPr="004D272B">
        <w:rPr>
          <w:rFonts w:cs="Aptos"/>
          <w:shd w:val="clear" w:color="auto" w:fill="FFFFFF"/>
        </w:rPr>
        <w:t>ž</w:t>
      </w:r>
      <w:r w:rsidRPr="004D272B">
        <w:rPr>
          <w:shd w:val="clear" w:color="auto" w:fill="FFFFFF"/>
        </w:rPr>
        <w:t>im pra</w:t>
      </w:r>
      <w:r w:rsidR="007F35B7" w:rsidRPr="004D272B">
        <w:rPr>
          <w:rFonts w:cs="Aptos"/>
          <w:shd w:val="clear" w:color="auto" w:fill="FFFFFF"/>
        </w:rPr>
        <w:t>ž</w:t>
      </w:r>
      <w:r w:rsidRPr="004D272B">
        <w:rPr>
          <w:shd w:val="clear" w:color="auto" w:fill="FFFFFF"/>
        </w:rPr>
        <w:t>njenja, uzimaju</w:t>
      </w:r>
      <w:r w:rsidR="00274E76" w:rsidRPr="004D272B">
        <w:rPr>
          <w:rFonts w:ascii="Calibri" w:hAnsi="Calibri" w:cs="Calibri"/>
          <w:shd w:val="clear" w:color="auto" w:fill="FFFFFF"/>
        </w:rPr>
        <w:t>ć</w:t>
      </w:r>
      <w:r w:rsidRPr="004D272B">
        <w:rPr>
          <w:shd w:val="clear" w:color="auto" w:fill="FFFFFF"/>
        </w:rPr>
        <w:t>i u obzir tehni</w:t>
      </w:r>
      <w:r w:rsidR="00274E76" w:rsidRPr="004D272B">
        <w:rPr>
          <w:rFonts w:ascii="Calibri" w:hAnsi="Calibri" w:cs="Calibri"/>
          <w:shd w:val="clear" w:color="auto" w:fill="FFFFFF"/>
        </w:rPr>
        <w:t>č</w:t>
      </w:r>
      <w:r w:rsidRPr="004D272B">
        <w:rPr>
          <w:shd w:val="clear" w:color="auto" w:fill="FFFFFF"/>
        </w:rPr>
        <w:t xml:space="preserve">ke karakteristike </w:t>
      </w:r>
      <w:r w:rsidR="001A6311">
        <w:rPr>
          <w:shd w:val="clear" w:color="auto" w:fill="FFFFFF"/>
        </w:rPr>
        <w:t>SZS</w:t>
      </w:r>
      <w:r w:rsidRPr="004D272B">
        <w:rPr>
          <w:shd w:val="clear" w:color="auto" w:fill="FFFFFF"/>
        </w:rPr>
        <w:t xml:space="preserve"> i potrebe za stabilno</w:t>
      </w:r>
      <w:r w:rsidR="00861408" w:rsidRPr="004D272B">
        <w:rPr>
          <w:rFonts w:cs="Aptos"/>
          <w:shd w:val="clear" w:color="auto" w:fill="FFFFFF"/>
        </w:rPr>
        <w:t>st</w:t>
      </w:r>
      <w:r w:rsidRPr="004D272B">
        <w:rPr>
          <w:shd w:val="clear" w:color="auto" w:fill="FFFFFF"/>
        </w:rPr>
        <w:t xml:space="preserve"> sistema.</w:t>
      </w:r>
    </w:p>
    <w:p w14:paraId="5F5200A9" w14:textId="2845874D" w:rsidR="00141DF8" w:rsidRPr="0068697F" w:rsidRDefault="00141DF8" w:rsidP="005A3B8A">
      <w:pPr>
        <w:pStyle w:val="Heading4"/>
        <w:rPr>
          <w:color w:val="FF0000"/>
          <w:shd w:val="clear" w:color="auto" w:fill="FFFFFF"/>
        </w:rPr>
      </w:pPr>
      <w:r w:rsidRPr="0068697F">
        <w:rPr>
          <w:color w:val="FF0000"/>
          <w:shd w:val="clear" w:color="auto" w:fill="FFFFFF"/>
        </w:rPr>
        <w:t xml:space="preserve">Oporavak aktivne snage nakon greške (opciono) </w:t>
      </w:r>
    </w:p>
    <w:p w14:paraId="67F04462" w14:textId="41448F1E" w:rsidR="00141DF8" w:rsidRPr="004D272B" w:rsidRDefault="00141DF8" w:rsidP="004D272B">
      <w:pPr>
        <w:pStyle w:val="ListParagraph"/>
        <w:numPr>
          <w:ilvl w:val="4"/>
          <w:numId w:val="184"/>
        </w:numPr>
        <w:rPr>
          <w:shd w:val="clear" w:color="auto" w:fill="FFFFFF"/>
        </w:rPr>
      </w:pPr>
      <w:r w:rsidRPr="004D272B">
        <w:rPr>
          <w:shd w:val="clear" w:color="auto" w:fill="FFFFFF"/>
        </w:rPr>
        <w:t>Zahtjev je opcionalan. Ako se za</w:t>
      </w:r>
      <w:r w:rsidR="001908D6" w:rsidRPr="004D272B">
        <w:rPr>
          <w:shd w:val="clear" w:color="auto" w:fill="FFFFFF"/>
        </w:rPr>
        <w:t xml:space="preserve"> </w:t>
      </w:r>
      <w:r w:rsidRPr="004D272B">
        <w:rPr>
          <w:shd w:val="clear" w:color="auto" w:fill="FFFFFF"/>
        </w:rPr>
        <w:t>tip B za</w:t>
      </w:r>
      <w:r w:rsidR="001908D6" w:rsidRPr="004D272B">
        <w:rPr>
          <w:shd w:val="clear" w:color="auto" w:fill="FFFFFF"/>
        </w:rPr>
        <w:t>htjeva</w:t>
      </w:r>
      <w:r w:rsidRPr="004D272B">
        <w:rPr>
          <w:shd w:val="clear" w:color="auto" w:fill="FFFFFF"/>
        </w:rPr>
        <w:t xml:space="preserve"> oporavak aktivne snage nakon </w:t>
      </w:r>
      <w:r w:rsidR="001908D6" w:rsidRPr="004D272B">
        <w:rPr>
          <w:shd w:val="clear" w:color="auto" w:fill="FFFFFF"/>
        </w:rPr>
        <w:t xml:space="preserve">kratkog spoja </w:t>
      </w:r>
      <w:r w:rsidRPr="004D272B">
        <w:rPr>
          <w:shd w:val="clear" w:color="auto" w:fill="FFFFFF"/>
        </w:rPr>
        <w:t>primenjiva</w:t>
      </w:r>
      <w:r w:rsidR="00274E76" w:rsidRPr="004D272B">
        <w:rPr>
          <w:rFonts w:ascii="Calibri" w:hAnsi="Calibri" w:cs="Calibri"/>
          <w:shd w:val="clear" w:color="auto" w:fill="FFFFFF"/>
        </w:rPr>
        <w:t>ć</w:t>
      </w:r>
      <w:r w:rsidRPr="004D272B">
        <w:rPr>
          <w:shd w:val="clear" w:color="auto" w:fill="FFFFFF"/>
        </w:rPr>
        <w:t>e se kako za re</w:t>
      </w:r>
      <w:r w:rsidR="007F35B7" w:rsidRPr="004D272B">
        <w:rPr>
          <w:rFonts w:cs="Aptos"/>
          <w:shd w:val="clear" w:color="auto" w:fill="FFFFFF"/>
        </w:rPr>
        <w:t>ž</w:t>
      </w:r>
      <w:r w:rsidRPr="004D272B">
        <w:rPr>
          <w:shd w:val="clear" w:color="auto" w:fill="FFFFFF"/>
        </w:rPr>
        <w:t>im punjenja, tako i za re</w:t>
      </w:r>
      <w:r w:rsidR="007F35B7" w:rsidRPr="004D272B">
        <w:rPr>
          <w:rFonts w:cs="Aptos"/>
          <w:shd w:val="clear" w:color="auto" w:fill="FFFFFF"/>
        </w:rPr>
        <w:t>ž</w:t>
      </w:r>
      <w:r w:rsidRPr="004D272B">
        <w:rPr>
          <w:shd w:val="clear" w:color="auto" w:fill="FFFFFF"/>
        </w:rPr>
        <w:t>im pra</w:t>
      </w:r>
      <w:r w:rsidR="007F35B7" w:rsidRPr="004D272B">
        <w:rPr>
          <w:rFonts w:cs="Aptos"/>
          <w:shd w:val="clear" w:color="auto" w:fill="FFFFFF"/>
        </w:rPr>
        <w:t>ž</w:t>
      </w:r>
      <w:r w:rsidRPr="004D272B">
        <w:rPr>
          <w:shd w:val="clear" w:color="auto" w:fill="FFFFFF"/>
        </w:rPr>
        <w:t>njenja, uzimaju</w:t>
      </w:r>
      <w:r w:rsidR="00274E76" w:rsidRPr="004D272B">
        <w:rPr>
          <w:rFonts w:ascii="Calibri" w:hAnsi="Calibri" w:cs="Calibri"/>
          <w:shd w:val="clear" w:color="auto" w:fill="FFFFFF"/>
        </w:rPr>
        <w:t>ć</w:t>
      </w:r>
      <w:r w:rsidRPr="004D272B">
        <w:rPr>
          <w:shd w:val="clear" w:color="auto" w:fill="FFFFFF"/>
        </w:rPr>
        <w:t>i u obzir tehni</w:t>
      </w:r>
      <w:r w:rsidR="00274E76" w:rsidRPr="004D272B">
        <w:rPr>
          <w:rFonts w:ascii="Calibri" w:hAnsi="Calibri" w:cs="Calibri"/>
          <w:shd w:val="clear" w:color="auto" w:fill="FFFFFF"/>
        </w:rPr>
        <w:t>č</w:t>
      </w:r>
      <w:r w:rsidRPr="004D272B">
        <w:rPr>
          <w:shd w:val="clear" w:color="auto" w:fill="FFFFFF"/>
        </w:rPr>
        <w:t>ke karakteristike SPM-a i potrebe za stabilno</w:t>
      </w:r>
      <w:r w:rsidRPr="004D272B">
        <w:rPr>
          <w:rFonts w:cs="Aptos"/>
          <w:shd w:val="clear" w:color="auto" w:fill="FFFFFF"/>
        </w:rPr>
        <w:t>š</w:t>
      </w:r>
      <w:r w:rsidR="00274E76" w:rsidRPr="004D272B">
        <w:rPr>
          <w:rFonts w:ascii="Calibri" w:hAnsi="Calibri" w:cs="Calibri"/>
          <w:shd w:val="clear" w:color="auto" w:fill="FFFFFF"/>
        </w:rPr>
        <w:t>ć</w:t>
      </w:r>
      <w:r w:rsidRPr="004D272B">
        <w:rPr>
          <w:shd w:val="clear" w:color="auto" w:fill="FFFFFF"/>
        </w:rPr>
        <w:t>u sistema.</w:t>
      </w:r>
    </w:p>
    <w:p w14:paraId="59407D53" w14:textId="764A17FA" w:rsidR="00E900C3" w:rsidRPr="0068697F" w:rsidRDefault="004968AD" w:rsidP="005751BF">
      <w:pPr>
        <w:pStyle w:val="Heading3"/>
        <w:rPr>
          <w:color w:val="FF0000"/>
        </w:rPr>
      </w:pPr>
      <w:bookmarkStart w:id="338" w:name="_Toc163201847"/>
      <w:r w:rsidRPr="0068697F">
        <w:rPr>
          <w:color w:val="FF0000"/>
        </w:rPr>
        <w:t>Z</w:t>
      </w:r>
      <w:r w:rsidR="00E900C3" w:rsidRPr="0068697F">
        <w:rPr>
          <w:color w:val="FF0000"/>
        </w:rPr>
        <w:t xml:space="preserve">ahtjevi za </w:t>
      </w:r>
      <w:r w:rsidR="001A6311">
        <w:rPr>
          <w:color w:val="FF0000"/>
        </w:rPr>
        <w:t>SZS</w:t>
      </w:r>
      <w:r w:rsidR="00E900C3" w:rsidRPr="0068697F">
        <w:rPr>
          <w:color w:val="FF0000"/>
        </w:rPr>
        <w:t xml:space="preserve"> tipa </w:t>
      </w:r>
      <w:r w:rsidR="00EF5533" w:rsidRPr="0068697F">
        <w:rPr>
          <w:color w:val="FF0000"/>
        </w:rPr>
        <w:t>C</w:t>
      </w:r>
      <w:bookmarkEnd w:id="338"/>
    </w:p>
    <w:p w14:paraId="498F2D33" w14:textId="77777777" w:rsidR="00141DF8" w:rsidRPr="0068697F" w:rsidRDefault="00141DF8" w:rsidP="00141DF8">
      <w:pPr>
        <w:numPr>
          <w:ilvl w:val="4"/>
          <w:numId w:val="0"/>
        </w:numPr>
        <w:rPr>
          <w:color w:val="FF0000"/>
        </w:rPr>
      </w:pPr>
      <w:r w:rsidRPr="0068697F">
        <w:rPr>
          <w:color w:val="FF0000"/>
        </w:rPr>
        <w:t xml:space="preserve">Moduli za </w:t>
      </w:r>
      <w:proofErr w:type="spellStart"/>
      <w:r w:rsidRPr="0068697F">
        <w:rPr>
          <w:color w:val="FF0000"/>
        </w:rPr>
        <w:t>skladištenje</w:t>
      </w:r>
      <w:proofErr w:type="spellEnd"/>
      <w:r w:rsidRPr="0068697F">
        <w:rPr>
          <w:color w:val="FF0000"/>
        </w:rPr>
        <w:t xml:space="preserve"> </w:t>
      </w:r>
      <w:proofErr w:type="spellStart"/>
      <w:r w:rsidRPr="0068697F">
        <w:rPr>
          <w:color w:val="FF0000"/>
        </w:rPr>
        <w:t>tipa</w:t>
      </w:r>
      <w:proofErr w:type="spellEnd"/>
      <w:r w:rsidRPr="0068697F">
        <w:rPr>
          <w:color w:val="FF0000"/>
        </w:rPr>
        <w:t xml:space="preserve"> C </w:t>
      </w:r>
      <w:proofErr w:type="spellStart"/>
      <w:r w:rsidRPr="0068697F">
        <w:rPr>
          <w:color w:val="FF0000"/>
        </w:rPr>
        <w:t>moraju</w:t>
      </w:r>
      <w:proofErr w:type="spellEnd"/>
      <w:r w:rsidRPr="0068697F">
        <w:rPr>
          <w:color w:val="FF0000"/>
        </w:rPr>
        <w:t xml:space="preserve"> </w:t>
      </w:r>
      <w:proofErr w:type="spellStart"/>
      <w:r w:rsidRPr="0068697F">
        <w:rPr>
          <w:color w:val="FF0000"/>
        </w:rPr>
        <w:t>ispunjavati</w:t>
      </w:r>
      <w:proofErr w:type="spellEnd"/>
      <w:r w:rsidRPr="0068697F">
        <w:rPr>
          <w:color w:val="FF0000"/>
        </w:rPr>
        <w:t xml:space="preserve"> </w:t>
      </w:r>
      <w:proofErr w:type="spellStart"/>
      <w:r w:rsidRPr="0068697F">
        <w:rPr>
          <w:color w:val="FF0000"/>
        </w:rPr>
        <w:t>zahtjeve</w:t>
      </w:r>
      <w:proofErr w:type="spellEnd"/>
      <w:r w:rsidRPr="0068697F">
        <w:rPr>
          <w:color w:val="FF0000"/>
        </w:rPr>
        <w:t xml:space="preserve"> koji se </w:t>
      </w:r>
      <w:proofErr w:type="spellStart"/>
      <w:r w:rsidRPr="0068697F">
        <w:rPr>
          <w:color w:val="FF0000"/>
        </w:rPr>
        <w:t>odnose</w:t>
      </w:r>
      <w:proofErr w:type="spellEnd"/>
      <w:r w:rsidRPr="0068697F">
        <w:rPr>
          <w:color w:val="FF0000"/>
        </w:rPr>
        <w:t xml:space="preserve"> </w:t>
      </w:r>
      <w:proofErr w:type="spellStart"/>
      <w:r w:rsidRPr="0068697F">
        <w:rPr>
          <w:color w:val="FF0000"/>
        </w:rPr>
        <w:t>na</w:t>
      </w:r>
      <w:proofErr w:type="spellEnd"/>
      <w:r w:rsidRPr="0068697F">
        <w:rPr>
          <w:color w:val="FF0000"/>
        </w:rPr>
        <w:t xml:space="preserve"> tip B.</w:t>
      </w:r>
    </w:p>
    <w:p w14:paraId="14C5CC6E" w14:textId="0BD566C5" w:rsidR="00141DF8" w:rsidRPr="0068697F" w:rsidRDefault="00141DF8" w:rsidP="005A3B8A">
      <w:pPr>
        <w:pStyle w:val="Heading4"/>
        <w:rPr>
          <w:color w:val="FF0000"/>
          <w:shd w:val="clear" w:color="auto" w:fill="FFFFFF"/>
        </w:rPr>
      </w:pPr>
      <w:r w:rsidRPr="0068697F">
        <w:rPr>
          <w:color w:val="FF0000"/>
          <w:shd w:val="clear" w:color="auto" w:fill="FFFFFF"/>
        </w:rPr>
        <w:t>Stabilnost frekvencije i upravljanje aktivnom snagom</w:t>
      </w:r>
    </w:p>
    <w:p w14:paraId="5624A7A4" w14:textId="32966B92" w:rsidR="00141DF8" w:rsidRPr="0068697F" w:rsidRDefault="001A6311" w:rsidP="004D272B">
      <w:pPr>
        <w:pStyle w:val="ListParagraph"/>
        <w:rPr>
          <w:shd w:val="clear" w:color="auto" w:fill="FFFFFF"/>
        </w:rPr>
      </w:pPr>
      <w:r>
        <w:rPr>
          <w:shd w:val="clear" w:color="auto" w:fill="FFFFFF"/>
        </w:rPr>
        <w:t>SZS</w:t>
      </w:r>
      <w:r w:rsidR="00E900C3" w:rsidRPr="0068697F">
        <w:rPr>
          <w:shd w:val="clear" w:color="auto" w:fill="FFFFFF"/>
        </w:rPr>
        <w:t xml:space="preserve"> t</w:t>
      </w:r>
      <w:r w:rsidR="00141DF8" w:rsidRPr="0068697F">
        <w:rPr>
          <w:shd w:val="clear" w:color="auto" w:fill="FFFFFF"/>
        </w:rPr>
        <w:t>ipa C p</w:t>
      </w:r>
      <w:r w:rsidR="00E900C3" w:rsidRPr="0068697F">
        <w:rPr>
          <w:shd w:val="clear" w:color="auto" w:fill="FFFFFF"/>
        </w:rPr>
        <w:t>riklju</w:t>
      </w:r>
      <w:r w:rsidR="00274E76" w:rsidRPr="0068697F">
        <w:rPr>
          <w:rFonts w:ascii="Calibri" w:hAnsi="Calibri" w:cs="Calibri"/>
          <w:shd w:val="clear" w:color="auto" w:fill="FFFFFF"/>
        </w:rPr>
        <w:t>č</w:t>
      </w:r>
      <w:r w:rsidR="00E900C3" w:rsidRPr="0068697F">
        <w:rPr>
          <w:shd w:val="clear" w:color="auto" w:fill="FFFFFF"/>
        </w:rPr>
        <w:t xml:space="preserve">en na </w:t>
      </w:r>
      <w:r w:rsidR="00141DF8" w:rsidRPr="0068697F">
        <w:rPr>
          <w:shd w:val="clear" w:color="auto" w:fill="FFFFFF"/>
        </w:rPr>
        <w:t>prenosn</w:t>
      </w:r>
      <w:r w:rsidR="00E900C3" w:rsidRPr="0068697F">
        <w:rPr>
          <w:shd w:val="clear" w:color="auto" w:fill="FFFFFF"/>
        </w:rPr>
        <w:t>u</w:t>
      </w:r>
      <w:r w:rsidR="00141DF8" w:rsidRPr="0068697F">
        <w:rPr>
          <w:shd w:val="clear" w:color="auto" w:fill="FFFFFF"/>
        </w:rPr>
        <w:t xml:space="preserve"> mre</w:t>
      </w:r>
      <w:r w:rsidR="007F35B7" w:rsidRPr="0068697F">
        <w:rPr>
          <w:shd w:val="clear" w:color="auto" w:fill="FFFFFF"/>
        </w:rPr>
        <w:t>ž</w:t>
      </w:r>
      <w:r w:rsidR="00E900C3" w:rsidRPr="0068697F">
        <w:rPr>
          <w:shd w:val="clear" w:color="auto" w:fill="FFFFFF"/>
        </w:rPr>
        <w:t xml:space="preserve">u </w:t>
      </w:r>
      <w:r w:rsidR="00141DF8" w:rsidRPr="0068697F">
        <w:rPr>
          <w:shd w:val="clear" w:color="auto" w:fill="FFFFFF"/>
        </w:rPr>
        <w:t xml:space="preserve">treba biti sposoban da kontroliše injektiranje ili apsorpciju aktivne snage do </w:t>
      </w:r>
      <w:r w:rsidR="00E900C3" w:rsidRPr="0068697F">
        <w:rPr>
          <w:shd w:val="clear" w:color="auto" w:fill="FFFFFF"/>
        </w:rPr>
        <w:t xml:space="preserve">zahtjevane </w:t>
      </w:r>
      <w:r w:rsidR="00141DF8" w:rsidRPr="0068697F">
        <w:rPr>
          <w:shd w:val="clear" w:color="auto" w:fill="FFFFFF"/>
        </w:rPr>
        <w:t>postavke u maksimalnom trajanju od 1 minuta (</w:t>
      </w:r>
      <w:r w:rsidR="00DD6398" w:rsidRPr="0068697F">
        <w:rPr>
          <w:shd w:val="clear" w:color="auto" w:fill="FFFFFF"/>
        </w:rPr>
        <w:t>t</w:t>
      </w:r>
      <w:r w:rsidR="00141DF8" w:rsidRPr="0068697F">
        <w:rPr>
          <w:shd w:val="clear" w:color="auto" w:fill="FFFFFF"/>
          <w:vertAlign w:val="subscript"/>
        </w:rPr>
        <w:t>s</w:t>
      </w:r>
      <w:r w:rsidR="00141DF8" w:rsidRPr="0068697F">
        <w:rPr>
          <w:shd w:val="clear" w:color="auto" w:fill="FFFFFF"/>
        </w:rPr>
        <w:t>) i sa preciznoš</w:t>
      </w:r>
      <w:r w:rsidR="00274E76" w:rsidRPr="0068697F">
        <w:rPr>
          <w:rFonts w:ascii="Calibri" w:hAnsi="Calibri" w:cs="Calibri"/>
          <w:shd w:val="clear" w:color="auto" w:fill="FFFFFF"/>
        </w:rPr>
        <w:t>ć</w:t>
      </w:r>
      <w:r w:rsidR="00141DF8" w:rsidRPr="0068697F">
        <w:rPr>
          <w:shd w:val="clear" w:color="auto" w:fill="FFFFFF"/>
        </w:rPr>
        <w:t xml:space="preserve">u od 5% (tolerancija postavke) nakon </w:t>
      </w:r>
      <w:r w:rsidR="00141DF8" w:rsidRPr="0068697F">
        <w:rPr>
          <w:rFonts w:cs="Aptos"/>
          <w:shd w:val="clear" w:color="auto" w:fill="FFFFFF"/>
        </w:rPr>
        <w:t>š</w:t>
      </w:r>
      <w:r w:rsidR="00141DF8" w:rsidRPr="0068697F">
        <w:rPr>
          <w:shd w:val="clear" w:color="auto" w:fill="FFFFFF"/>
        </w:rPr>
        <w:t xml:space="preserve">to nalog bude dat, prema slici </w:t>
      </w:r>
      <w:r w:rsidR="00DD6398" w:rsidRPr="0068697F">
        <w:rPr>
          <w:shd w:val="clear" w:color="auto" w:fill="FFFFFF"/>
        </w:rPr>
        <w:t>6.6</w:t>
      </w:r>
      <w:r w:rsidR="00141DF8" w:rsidRPr="0068697F">
        <w:rPr>
          <w:shd w:val="clear" w:color="auto" w:fill="FFFFFF"/>
        </w:rPr>
        <w:t>.</w:t>
      </w:r>
    </w:p>
    <w:p w14:paraId="5BB1AEFC" w14:textId="0D30AC1D" w:rsidR="00141DF8" w:rsidRPr="0068697F" w:rsidRDefault="00141DF8" w:rsidP="005A3B8A">
      <w:pPr>
        <w:pStyle w:val="Heading4"/>
        <w:rPr>
          <w:color w:val="FF0000"/>
        </w:rPr>
      </w:pPr>
      <w:r w:rsidRPr="0068697F">
        <w:rPr>
          <w:color w:val="FF0000"/>
        </w:rPr>
        <w:t>Ograni</w:t>
      </w:r>
      <w:r w:rsidR="00274E76" w:rsidRPr="0068697F">
        <w:rPr>
          <w:color w:val="FF0000"/>
        </w:rPr>
        <w:t>č</w:t>
      </w:r>
      <w:r w:rsidRPr="0068697F">
        <w:rPr>
          <w:color w:val="FF0000"/>
        </w:rPr>
        <w:t>en frekvencijski osjetljiv na</w:t>
      </w:r>
      <w:r w:rsidR="00274E76" w:rsidRPr="0068697F">
        <w:rPr>
          <w:color w:val="FF0000"/>
        </w:rPr>
        <w:t>č</w:t>
      </w:r>
      <w:r w:rsidRPr="0068697F">
        <w:rPr>
          <w:color w:val="FF0000"/>
        </w:rPr>
        <w:t>in rada – podfrekvencijski (LFSM-U)</w:t>
      </w:r>
    </w:p>
    <w:p w14:paraId="4A92D64F" w14:textId="19BBA367" w:rsidR="00141DF8" w:rsidRPr="0068697F" w:rsidRDefault="00141DF8" w:rsidP="00141DF8">
      <w:pPr>
        <w:rPr>
          <w:color w:val="FF0000"/>
          <w:lang w:eastAsia="bs-Latn-BA"/>
        </w:rPr>
      </w:pPr>
      <w:proofErr w:type="spellStart"/>
      <w:r w:rsidRPr="0068697F">
        <w:rPr>
          <w:color w:val="FF0000"/>
          <w:lang w:eastAsia="bs-Latn-BA"/>
        </w:rPr>
        <w:t>Zahtjevi</w:t>
      </w:r>
      <w:proofErr w:type="spellEnd"/>
      <w:r w:rsidRPr="0068697F">
        <w:rPr>
          <w:color w:val="FF0000"/>
          <w:lang w:eastAsia="bs-Latn-BA"/>
        </w:rPr>
        <w:t xml:space="preserve"> za </w:t>
      </w:r>
      <w:proofErr w:type="spellStart"/>
      <w:r w:rsidRPr="0068697F">
        <w:rPr>
          <w:color w:val="FF0000"/>
          <w:lang w:eastAsia="bs-Latn-BA"/>
        </w:rPr>
        <w:t>ovaj</w:t>
      </w:r>
      <w:proofErr w:type="spellEnd"/>
      <w:r w:rsidRPr="0068697F">
        <w:rPr>
          <w:color w:val="FF0000"/>
          <w:lang w:eastAsia="bs-Latn-BA"/>
        </w:rPr>
        <w:t xml:space="preserve"> </w:t>
      </w:r>
      <w:proofErr w:type="spellStart"/>
      <w:r w:rsidRPr="0068697F">
        <w:rPr>
          <w:color w:val="FF0000"/>
          <w:lang w:eastAsia="bs-Latn-BA"/>
        </w:rPr>
        <w:t>na</w:t>
      </w:r>
      <w:r w:rsidR="00274E76" w:rsidRPr="0068697F">
        <w:rPr>
          <w:color w:val="FF0000"/>
          <w:lang w:eastAsia="bs-Latn-BA"/>
        </w:rPr>
        <w:t>č</w:t>
      </w:r>
      <w:r w:rsidRPr="0068697F">
        <w:rPr>
          <w:color w:val="FF0000"/>
          <w:lang w:eastAsia="bs-Latn-BA"/>
        </w:rPr>
        <w:t>in</w:t>
      </w:r>
      <w:proofErr w:type="spellEnd"/>
      <w:r w:rsidRPr="0068697F">
        <w:rPr>
          <w:color w:val="FF0000"/>
          <w:lang w:eastAsia="bs-Latn-BA"/>
        </w:rPr>
        <w:t xml:space="preserve"> </w:t>
      </w:r>
      <w:proofErr w:type="spellStart"/>
      <w:r w:rsidRPr="0068697F">
        <w:rPr>
          <w:color w:val="FF0000"/>
          <w:lang w:eastAsia="bs-Latn-BA"/>
        </w:rPr>
        <w:t>su</w:t>
      </w:r>
      <w:proofErr w:type="spellEnd"/>
      <w:r w:rsidRPr="0068697F">
        <w:rPr>
          <w:color w:val="FF0000"/>
          <w:lang w:eastAsia="bs-Latn-BA"/>
        </w:rPr>
        <w:t xml:space="preserve"> </w:t>
      </w:r>
      <w:proofErr w:type="spellStart"/>
      <w:r w:rsidRPr="0068697F">
        <w:rPr>
          <w:color w:val="FF0000"/>
          <w:lang w:eastAsia="bs-Latn-BA"/>
        </w:rPr>
        <w:t>definisani</w:t>
      </w:r>
      <w:proofErr w:type="spellEnd"/>
      <w:r w:rsidRPr="0068697F">
        <w:rPr>
          <w:color w:val="FF0000"/>
          <w:lang w:eastAsia="bs-Latn-BA"/>
        </w:rPr>
        <w:t xml:space="preserve"> u </w:t>
      </w:r>
      <w:proofErr w:type="spellStart"/>
      <w:r w:rsidRPr="0068697F">
        <w:rPr>
          <w:color w:val="FF0000"/>
          <w:lang w:eastAsia="bs-Latn-BA"/>
        </w:rPr>
        <w:t>ta</w:t>
      </w:r>
      <w:r w:rsidR="00274E76" w:rsidRPr="0068697F">
        <w:rPr>
          <w:color w:val="FF0000"/>
          <w:lang w:eastAsia="bs-Latn-BA"/>
        </w:rPr>
        <w:t>č</w:t>
      </w:r>
      <w:r w:rsidRPr="0068697F">
        <w:rPr>
          <w:color w:val="FF0000"/>
          <w:lang w:eastAsia="bs-Latn-BA"/>
        </w:rPr>
        <w:t>ki</w:t>
      </w:r>
      <w:proofErr w:type="spellEnd"/>
      <w:r w:rsidRPr="0068697F">
        <w:rPr>
          <w:color w:val="FF0000"/>
          <w:lang w:eastAsia="bs-Latn-BA"/>
        </w:rPr>
        <w:t xml:space="preserve"> 6.3.6.2.</w:t>
      </w:r>
    </w:p>
    <w:p w14:paraId="7E346997" w14:textId="77777777" w:rsidR="00141DF8" w:rsidRPr="0068697F" w:rsidRDefault="00141DF8" w:rsidP="005A3B8A">
      <w:pPr>
        <w:pStyle w:val="Heading4"/>
        <w:rPr>
          <w:color w:val="FF0000"/>
        </w:rPr>
      </w:pPr>
      <w:r w:rsidRPr="0068697F">
        <w:rPr>
          <w:color w:val="FF0000"/>
        </w:rPr>
        <w:t>Monitoring u realnom vremenu</w:t>
      </w:r>
    </w:p>
    <w:p w14:paraId="3BC3BE57" w14:textId="7DCC4D71" w:rsidR="00141DF8" w:rsidRPr="0068697F" w:rsidRDefault="00141DF8" w:rsidP="00141DF8">
      <w:pPr>
        <w:rPr>
          <w:color w:val="FF0000"/>
          <w:lang w:eastAsia="bs-Latn-BA"/>
        </w:rPr>
      </w:pPr>
      <w:r w:rsidRPr="0068697F">
        <w:rPr>
          <w:color w:val="FF0000"/>
          <w:lang w:eastAsia="bs-Latn-BA"/>
        </w:rPr>
        <w:t xml:space="preserve">Monitoring u </w:t>
      </w:r>
      <w:proofErr w:type="spellStart"/>
      <w:r w:rsidRPr="0068697F">
        <w:rPr>
          <w:color w:val="FF0000"/>
          <w:lang w:eastAsia="bs-Latn-BA"/>
        </w:rPr>
        <w:t>realnom</w:t>
      </w:r>
      <w:proofErr w:type="spellEnd"/>
      <w:r w:rsidRPr="0068697F">
        <w:rPr>
          <w:color w:val="FF0000"/>
          <w:lang w:eastAsia="bs-Latn-BA"/>
        </w:rPr>
        <w:t xml:space="preserve"> </w:t>
      </w:r>
      <w:proofErr w:type="spellStart"/>
      <w:r w:rsidRPr="0068697F">
        <w:rPr>
          <w:color w:val="FF0000"/>
          <w:lang w:eastAsia="bs-Latn-BA"/>
        </w:rPr>
        <w:t>vremenu</w:t>
      </w:r>
      <w:proofErr w:type="spellEnd"/>
      <w:r w:rsidRPr="0068697F">
        <w:rPr>
          <w:color w:val="FF0000"/>
          <w:lang w:eastAsia="bs-Latn-BA"/>
        </w:rPr>
        <w:t xml:space="preserve"> </w:t>
      </w:r>
      <w:proofErr w:type="spellStart"/>
      <w:r w:rsidRPr="0068697F">
        <w:rPr>
          <w:color w:val="FF0000"/>
          <w:lang w:eastAsia="bs-Latn-BA"/>
        </w:rPr>
        <w:t>treba</w:t>
      </w:r>
      <w:proofErr w:type="spellEnd"/>
      <w:r w:rsidRPr="0068697F">
        <w:rPr>
          <w:color w:val="FF0000"/>
          <w:lang w:eastAsia="bs-Latn-BA"/>
        </w:rPr>
        <w:t xml:space="preserve"> </w:t>
      </w:r>
      <w:proofErr w:type="spellStart"/>
      <w:r w:rsidRPr="0068697F">
        <w:rPr>
          <w:color w:val="FF0000"/>
          <w:lang w:eastAsia="bs-Latn-BA"/>
        </w:rPr>
        <w:t>biti</w:t>
      </w:r>
      <w:proofErr w:type="spellEnd"/>
      <w:r w:rsidRPr="0068697F">
        <w:rPr>
          <w:color w:val="FF0000"/>
          <w:lang w:eastAsia="bs-Latn-BA"/>
        </w:rPr>
        <w:t xml:space="preserve"> u </w:t>
      </w:r>
      <w:proofErr w:type="spellStart"/>
      <w:r w:rsidRPr="0068697F">
        <w:rPr>
          <w:color w:val="FF0000"/>
          <w:lang w:eastAsia="bs-Latn-BA"/>
        </w:rPr>
        <w:t>skladu</w:t>
      </w:r>
      <w:proofErr w:type="spellEnd"/>
      <w:r w:rsidRPr="0068697F">
        <w:rPr>
          <w:color w:val="FF0000"/>
          <w:lang w:eastAsia="bs-Latn-BA"/>
        </w:rPr>
        <w:t xml:space="preserve"> s </w:t>
      </w:r>
      <w:proofErr w:type="spellStart"/>
      <w:r w:rsidRPr="0068697F">
        <w:rPr>
          <w:color w:val="FF0000"/>
          <w:lang w:eastAsia="bs-Latn-BA"/>
        </w:rPr>
        <w:t>ta</w:t>
      </w:r>
      <w:r w:rsidR="00274E76" w:rsidRPr="0068697F">
        <w:rPr>
          <w:color w:val="FF0000"/>
          <w:lang w:eastAsia="bs-Latn-BA"/>
        </w:rPr>
        <w:t>č</w:t>
      </w:r>
      <w:r w:rsidRPr="0068697F">
        <w:rPr>
          <w:color w:val="FF0000"/>
          <w:lang w:eastAsia="bs-Latn-BA"/>
        </w:rPr>
        <w:t>kom</w:t>
      </w:r>
      <w:proofErr w:type="spellEnd"/>
      <w:r w:rsidRPr="0068697F">
        <w:rPr>
          <w:color w:val="FF0000"/>
          <w:lang w:eastAsia="bs-Latn-BA"/>
        </w:rPr>
        <w:t xml:space="preserve"> 6.3.6.3</w:t>
      </w:r>
    </w:p>
    <w:p w14:paraId="5F69EC71" w14:textId="46B4B153" w:rsidR="00141DF8" w:rsidRPr="0068697F" w:rsidRDefault="00AB0A7C" w:rsidP="005A3B8A">
      <w:pPr>
        <w:pStyle w:val="Heading4"/>
        <w:rPr>
          <w:color w:val="FF0000"/>
        </w:rPr>
      </w:pPr>
      <w:r w:rsidRPr="0068697F">
        <w:rPr>
          <w:color w:val="FF0000"/>
        </w:rPr>
        <w:t>Naponska stabilnost</w:t>
      </w:r>
    </w:p>
    <w:p w14:paraId="7DA086E9" w14:textId="1D042AAB" w:rsidR="00141DF8" w:rsidRPr="0068697F" w:rsidRDefault="00141DF8" w:rsidP="004D272B">
      <w:pPr>
        <w:pStyle w:val="ListParagraph"/>
        <w:numPr>
          <w:ilvl w:val="4"/>
          <w:numId w:val="185"/>
        </w:numPr>
      </w:pPr>
      <w:r w:rsidRPr="0068697F">
        <w:t xml:space="preserve">Ovaj </w:t>
      </w:r>
      <w:r w:rsidR="00AA4C6A" w:rsidRPr="0068697F">
        <w:t>zahtjev</w:t>
      </w:r>
      <w:r w:rsidRPr="0068697F">
        <w:t xml:space="preserve"> treba da bude ispunjen </w:t>
      </w:r>
      <w:r w:rsidR="00DD6398" w:rsidRPr="0068697F">
        <w:t xml:space="preserve">na mjestu </w:t>
      </w:r>
      <w:r w:rsidRPr="0068697F">
        <w:t>priklju</w:t>
      </w:r>
      <w:r w:rsidR="00274E76" w:rsidRPr="004D272B">
        <w:rPr>
          <w:rFonts w:ascii="Calibri" w:hAnsi="Calibri" w:cs="Calibri"/>
        </w:rPr>
        <w:t>č</w:t>
      </w:r>
      <w:r w:rsidRPr="0068697F">
        <w:t>enja.</w:t>
      </w:r>
    </w:p>
    <w:p w14:paraId="12648D03" w14:textId="371F8E51" w:rsidR="00141DF8" w:rsidRPr="0068697F" w:rsidRDefault="001A6311" w:rsidP="004D272B">
      <w:pPr>
        <w:pStyle w:val="ListParagraph"/>
      </w:pPr>
      <w:r>
        <w:t>SZS</w:t>
      </w:r>
      <w:r w:rsidR="00E900C3" w:rsidRPr="0068697F">
        <w:t xml:space="preserve"> </w:t>
      </w:r>
      <w:r w:rsidR="00141DF8" w:rsidRPr="0068697F">
        <w:t>tipa C p</w:t>
      </w:r>
      <w:r w:rsidR="00E900C3" w:rsidRPr="0068697F">
        <w:t>riklju</w:t>
      </w:r>
      <w:r w:rsidR="00274E76" w:rsidRPr="0068697F">
        <w:rPr>
          <w:rFonts w:ascii="Calibri" w:hAnsi="Calibri" w:cs="Calibri"/>
        </w:rPr>
        <w:t>č</w:t>
      </w:r>
      <w:r w:rsidR="00E900C3" w:rsidRPr="0068697F">
        <w:t xml:space="preserve">en na </w:t>
      </w:r>
      <w:r w:rsidR="00141DF8" w:rsidRPr="0068697F">
        <w:t>prenosn</w:t>
      </w:r>
      <w:r w:rsidR="00E900C3" w:rsidRPr="0068697F">
        <w:t>u</w:t>
      </w:r>
      <w:r w:rsidR="00141DF8" w:rsidRPr="0068697F">
        <w:t xml:space="preserve"> mre</w:t>
      </w:r>
      <w:r w:rsidR="007F35B7" w:rsidRPr="0068697F">
        <w:t>ž</w:t>
      </w:r>
      <w:r w:rsidR="00E900C3" w:rsidRPr="0068697F">
        <w:t>u</w:t>
      </w:r>
      <w:r w:rsidR="00141DF8" w:rsidRPr="0068697F">
        <w:t xml:space="preserve"> treba biti sposoban da pru</w:t>
      </w:r>
      <w:r w:rsidR="007F35B7" w:rsidRPr="0068697F">
        <w:t>ž</w:t>
      </w:r>
      <w:r w:rsidR="00141DF8" w:rsidRPr="0068697F">
        <w:t xml:space="preserve">i, kao i </w:t>
      </w:r>
      <w:r w:rsidR="00AA4C6A" w:rsidRPr="0068697F">
        <w:t>zahtjev</w:t>
      </w:r>
      <w:r w:rsidR="00141DF8" w:rsidRPr="0068697F">
        <w:t xml:space="preserve">i </w:t>
      </w:r>
      <w:r w:rsidR="00E900C3" w:rsidRPr="0068697F">
        <w:t>za module elektroenergetskog parka ti</w:t>
      </w:r>
      <w:r w:rsidR="00141DF8" w:rsidRPr="0068697F">
        <w:t>pa C reaktivnu snagu unutar Q-P profila opisanog na slici 6</w:t>
      </w:r>
      <w:r w:rsidR="00E900C3" w:rsidRPr="0068697F">
        <w:t>.2</w:t>
      </w:r>
      <w:r w:rsidR="00AB0A7C" w:rsidRPr="0068697F">
        <w:t>4</w:t>
      </w:r>
      <w:r w:rsidR="00141DF8" w:rsidRPr="0068697F">
        <w:t xml:space="preserve"> kako za re</w:t>
      </w:r>
      <w:r w:rsidR="007F35B7" w:rsidRPr="0068697F">
        <w:t>ž</w:t>
      </w:r>
      <w:r w:rsidR="00141DF8" w:rsidRPr="0068697F">
        <w:t>im punjenja, tako i za re</w:t>
      </w:r>
      <w:r w:rsidR="007F35B7" w:rsidRPr="0068697F">
        <w:t>ž</w:t>
      </w:r>
      <w:r w:rsidR="00141DF8" w:rsidRPr="0068697F">
        <w:t>im pra</w:t>
      </w:r>
      <w:r w:rsidR="007F35B7" w:rsidRPr="0068697F">
        <w:t>ž</w:t>
      </w:r>
      <w:r w:rsidR="00141DF8" w:rsidRPr="0068697F">
        <w:t>njenja. Reaktivna snaga mo</w:t>
      </w:r>
      <w:r w:rsidR="007F35B7" w:rsidRPr="0068697F">
        <w:t>ž</w:t>
      </w:r>
      <w:r w:rsidR="00141DF8" w:rsidRPr="0068697F">
        <w:t>e biti nekontrolisana unutar zatamnjene oblasti, me</w:t>
      </w:r>
      <w:r w:rsidR="007F35B7" w:rsidRPr="0068697F">
        <w:rPr>
          <w:rFonts w:ascii="Calibri" w:hAnsi="Calibri" w:cs="Calibri"/>
        </w:rPr>
        <w:t>đ</w:t>
      </w:r>
      <w:r w:rsidR="00141DF8" w:rsidRPr="0068697F">
        <w:t>utim, injektirane/apsorbovane vrijednosti moraju biti ograni</w:t>
      </w:r>
      <w:r w:rsidR="00274E76" w:rsidRPr="0068697F">
        <w:rPr>
          <w:rFonts w:ascii="Calibri" w:hAnsi="Calibri" w:cs="Calibri"/>
        </w:rPr>
        <w:t>č</w:t>
      </w:r>
      <w:r w:rsidR="00141DF8" w:rsidRPr="0068697F">
        <w:t xml:space="preserve">ene u opsegu Q = </w:t>
      </w:r>
      <w:r w:rsidR="00E900C3" w:rsidRPr="0068697F">
        <w:t>(</w:t>
      </w:r>
      <w:r w:rsidR="00141DF8" w:rsidRPr="0068697F">
        <w:t>-0,329; +0,329</w:t>
      </w:r>
      <w:r w:rsidR="00E900C3" w:rsidRPr="0068697F">
        <w:t>)</w:t>
      </w:r>
      <w:r w:rsidR="00141DF8" w:rsidRPr="0068697F">
        <w:t xml:space="preserve"> </w:t>
      </w:r>
      <w:r w:rsidR="005C576D" w:rsidRPr="0068697F">
        <w:t>r</w:t>
      </w:r>
      <w:r w:rsidR="00141DF8" w:rsidRPr="0068697F">
        <w:t>.</w:t>
      </w:r>
      <w:r w:rsidR="005C576D" w:rsidRPr="0068697F">
        <w:t>j</w:t>
      </w:r>
      <w:r w:rsidR="00141DF8" w:rsidRPr="0068697F">
        <w:t>. od Pmax.</w:t>
      </w:r>
    </w:p>
    <w:p w14:paraId="36826303" w14:textId="77777777" w:rsidR="00141DF8" w:rsidRPr="0068697F" w:rsidRDefault="00141DF8" w:rsidP="00141DF8">
      <w:pPr>
        <w:jc w:val="center"/>
        <w:rPr>
          <w:color w:val="FF0000"/>
          <w:lang w:eastAsia="bs-Latn-BA"/>
        </w:rPr>
      </w:pPr>
      <w:r w:rsidRPr="0068697F">
        <w:rPr>
          <w:noProof/>
          <w:color w:val="FF0000"/>
          <w:lang w:eastAsia="bs-Latn-BA"/>
        </w:rPr>
        <w:lastRenderedPageBreak/>
        <w:drawing>
          <wp:inline distT="0" distB="0" distL="0" distR="0" wp14:anchorId="35FA4CAF" wp14:editId="19F40F27">
            <wp:extent cx="3606394" cy="6436026"/>
            <wp:effectExtent l="0" t="0" r="0" b="3175"/>
            <wp:docPr id="906174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74804"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612898" cy="6447634"/>
                    </a:xfrm>
                    <a:prstGeom prst="rect">
                      <a:avLst/>
                    </a:prstGeom>
                    <a:noFill/>
                    <a:ln>
                      <a:noFill/>
                    </a:ln>
                  </pic:spPr>
                </pic:pic>
              </a:graphicData>
            </a:graphic>
          </wp:inline>
        </w:drawing>
      </w:r>
    </w:p>
    <w:p w14:paraId="431D4966" w14:textId="01F2B546" w:rsidR="00141DF8" w:rsidRPr="0068697F" w:rsidRDefault="00E900C3" w:rsidP="00141DF8">
      <w:pPr>
        <w:jc w:val="center"/>
        <w:rPr>
          <w:color w:val="FF0000"/>
          <w:lang w:eastAsia="bs-Latn-BA"/>
        </w:rPr>
      </w:pPr>
      <w:r w:rsidRPr="0068697F">
        <w:rPr>
          <w:color w:val="FF0000"/>
          <w:lang w:val="it-IT"/>
        </w:rPr>
        <w:t xml:space="preserve">Slika </w:t>
      </w:r>
      <w:r w:rsidRPr="0068697F">
        <w:rPr>
          <w:color w:val="FF0000"/>
          <w:lang w:val="sr-Latn-BA"/>
        </w:rPr>
        <w:fldChar w:fldCharType="begin"/>
      </w:r>
      <w:r w:rsidRPr="0068697F">
        <w:rPr>
          <w:color w:val="FF0000"/>
          <w:lang w:val="sr-Latn-BA"/>
        </w:rPr>
        <w:instrText xml:space="preserve"> STYLEREF 1 \s </w:instrText>
      </w:r>
      <w:r w:rsidRPr="0068697F">
        <w:rPr>
          <w:color w:val="FF0000"/>
          <w:lang w:val="sr-Latn-BA"/>
        </w:rPr>
        <w:fldChar w:fldCharType="separate"/>
      </w:r>
      <w:r w:rsidRPr="0068697F">
        <w:rPr>
          <w:noProof/>
          <w:color w:val="FF0000"/>
          <w:lang w:val="sr-Latn-BA"/>
        </w:rPr>
        <w:t>6</w:t>
      </w:r>
      <w:r w:rsidRPr="0068697F">
        <w:rPr>
          <w:color w:val="FF0000"/>
          <w:lang w:val="sr-Latn-BA"/>
        </w:rPr>
        <w:fldChar w:fldCharType="end"/>
      </w:r>
      <w:r w:rsidRPr="0068697F">
        <w:rPr>
          <w:color w:val="FF0000"/>
          <w:lang w:val="sr-Latn-BA"/>
        </w:rPr>
        <w:t>.</w:t>
      </w:r>
      <w:r w:rsidRPr="0068697F">
        <w:rPr>
          <w:color w:val="FF0000"/>
          <w:lang w:val="sr-Latn-BA"/>
        </w:rPr>
        <w:fldChar w:fldCharType="begin"/>
      </w:r>
      <w:r w:rsidRPr="0068697F">
        <w:rPr>
          <w:color w:val="FF0000"/>
          <w:lang w:val="sr-Latn-BA"/>
        </w:rPr>
        <w:instrText xml:space="preserve"> SEQ Figure \* ARABIC \s 1 </w:instrText>
      </w:r>
      <w:r w:rsidRPr="0068697F">
        <w:rPr>
          <w:color w:val="FF0000"/>
          <w:lang w:val="sr-Latn-BA"/>
        </w:rPr>
        <w:fldChar w:fldCharType="separate"/>
      </w:r>
      <w:r w:rsidR="00AB0A7C" w:rsidRPr="0068697F">
        <w:rPr>
          <w:noProof/>
          <w:color w:val="FF0000"/>
          <w:lang w:val="sr-Latn-BA"/>
        </w:rPr>
        <w:t>24</w:t>
      </w:r>
      <w:r w:rsidRPr="0068697F">
        <w:rPr>
          <w:color w:val="FF0000"/>
          <w:lang w:val="sr-Latn-BA"/>
        </w:rPr>
        <w:fldChar w:fldCharType="end"/>
      </w:r>
      <w:r w:rsidR="00141DF8" w:rsidRPr="0068697F">
        <w:rPr>
          <w:color w:val="FF0000"/>
          <w:lang w:eastAsia="bs-Latn-BA"/>
        </w:rPr>
        <w:t xml:space="preserve">. </w:t>
      </w:r>
      <w:proofErr w:type="spellStart"/>
      <w:r w:rsidR="00141DF8" w:rsidRPr="0068697F">
        <w:rPr>
          <w:color w:val="FF0000"/>
          <w:lang w:eastAsia="bs-Latn-BA"/>
        </w:rPr>
        <w:t>Pogonska</w:t>
      </w:r>
      <w:proofErr w:type="spellEnd"/>
      <w:r w:rsidR="00141DF8" w:rsidRPr="0068697F">
        <w:rPr>
          <w:color w:val="FF0000"/>
          <w:lang w:eastAsia="bs-Latn-BA"/>
        </w:rPr>
        <w:t xml:space="preserve"> </w:t>
      </w:r>
      <w:proofErr w:type="spellStart"/>
      <w:r w:rsidR="00141DF8" w:rsidRPr="0068697F">
        <w:rPr>
          <w:color w:val="FF0000"/>
          <w:lang w:eastAsia="bs-Latn-BA"/>
        </w:rPr>
        <w:t>karta</w:t>
      </w:r>
      <w:proofErr w:type="spellEnd"/>
      <w:r w:rsidR="00141DF8" w:rsidRPr="0068697F">
        <w:rPr>
          <w:color w:val="FF0000"/>
          <w:lang w:eastAsia="bs-Latn-BA"/>
        </w:rPr>
        <w:t xml:space="preserve"> za </w:t>
      </w:r>
      <w:proofErr w:type="spellStart"/>
      <w:r w:rsidR="00141DF8" w:rsidRPr="0068697F">
        <w:rPr>
          <w:color w:val="FF0000"/>
          <w:lang w:eastAsia="bs-Latn-BA"/>
        </w:rPr>
        <w:t>reaktivnu</w:t>
      </w:r>
      <w:proofErr w:type="spellEnd"/>
      <w:r w:rsidR="00141DF8" w:rsidRPr="0068697F">
        <w:rPr>
          <w:color w:val="FF0000"/>
          <w:lang w:eastAsia="bs-Latn-BA"/>
        </w:rPr>
        <w:t xml:space="preserve"> </w:t>
      </w:r>
      <w:proofErr w:type="spellStart"/>
      <w:r w:rsidR="00141DF8" w:rsidRPr="0068697F">
        <w:rPr>
          <w:color w:val="FF0000"/>
          <w:lang w:eastAsia="bs-Latn-BA"/>
        </w:rPr>
        <w:t>snagu</w:t>
      </w:r>
      <w:proofErr w:type="spellEnd"/>
    </w:p>
    <w:p w14:paraId="5595A9B1" w14:textId="1655B0D1" w:rsidR="00141DF8" w:rsidRPr="0068697F" w:rsidRDefault="00141DF8" w:rsidP="004D272B">
      <w:pPr>
        <w:pStyle w:val="ListParagraph"/>
      </w:pPr>
      <w:r w:rsidRPr="0068697F">
        <w:t>Za napone koji se razlikuju od 1</w:t>
      </w:r>
      <w:r w:rsidR="005C576D" w:rsidRPr="0068697F">
        <w:t xml:space="preserve"> r.j.</w:t>
      </w:r>
      <w:r w:rsidRPr="0068697F">
        <w:t>, modul mora biti sposoban da pru</w:t>
      </w:r>
      <w:r w:rsidR="007F35B7" w:rsidRPr="0068697F">
        <w:t>ž</w:t>
      </w:r>
      <w:r w:rsidRPr="0068697F">
        <w:t>i reaktivnu sna</w:t>
      </w:r>
      <w:r w:rsidR="005C576D" w:rsidRPr="0068697F">
        <w:t>g</w:t>
      </w:r>
      <w:r w:rsidRPr="0068697F">
        <w:t>u u skladu sa ta</w:t>
      </w:r>
      <w:r w:rsidR="00274E76" w:rsidRPr="0068697F">
        <w:rPr>
          <w:rFonts w:ascii="Calibri" w:hAnsi="Calibri" w:cs="Calibri"/>
        </w:rPr>
        <w:t>č</w:t>
      </w:r>
      <w:r w:rsidRPr="0068697F">
        <w:t>kom 6.</w:t>
      </w:r>
      <w:r w:rsidR="004968AD" w:rsidRPr="0068697F">
        <w:t>11.</w:t>
      </w:r>
    </w:p>
    <w:p w14:paraId="19DB8792" w14:textId="2F7D7C0E" w:rsidR="00EF5533" w:rsidRPr="0068697F" w:rsidRDefault="004968AD" w:rsidP="005751BF">
      <w:pPr>
        <w:pStyle w:val="Heading3"/>
        <w:rPr>
          <w:color w:val="FF0000"/>
        </w:rPr>
      </w:pPr>
      <w:bookmarkStart w:id="339" w:name="_Toc163201848"/>
      <w:r w:rsidRPr="0068697F">
        <w:rPr>
          <w:color w:val="FF0000"/>
        </w:rPr>
        <w:t>Z</w:t>
      </w:r>
      <w:r w:rsidR="00EF5533" w:rsidRPr="0068697F">
        <w:rPr>
          <w:color w:val="FF0000"/>
        </w:rPr>
        <w:t xml:space="preserve">ahtjevi za </w:t>
      </w:r>
      <w:r w:rsidR="001A6311">
        <w:rPr>
          <w:color w:val="FF0000"/>
        </w:rPr>
        <w:t>SZS</w:t>
      </w:r>
      <w:r w:rsidR="00EF5533" w:rsidRPr="0068697F">
        <w:rPr>
          <w:color w:val="FF0000"/>
        </w:rPr>
        <w:t xml:space="preserve"> tipa D</w:t>
      </w:r>
      <w:bookmarkEnd w:id="339"/>
    </w:p>
    <w:p w14:paraId="18BE5E0E" w14:textId="01DBFAC8" w:rsidR="00141DF8" w:rsidRDefault="00141DF8" w:rsidP="00141DF8">
      <w:pPr>
        <w:rPr>
          <w:color w:val="FF0000"/>
          <w:lang w:eastAsia="bs-Latn-BA"/>
        </w:rPr>
      </w:pPr>
      <w:r w:rsidRPr="0068697F">
        <w:rPr>
          <w:color w:val="FF0000"/>
          <w:lang w:eastAsia="bs-Latn-BA"/>
        </w:rPr>
        <w:t xml:space="preserve">Svi </w:t>
      </w:r>
      <w:proofErr w:type="spellStart"/>
      <w:r w:rsidRPr="0068697F">
        <w:rPr>
          <w:color w:val="FF0000"/>
          <w:lang w:eastAsia="bs-Latn-BA"/>
        </w:rPr>
        <w:t>zahtjevi</w:t>
      </w:r>
      <w:proofErr w:type="spellEnd"/>
      <w:r w:rsidRPr="0068697F">
        <w:rPr>
          <w:color w:val="FF0000"/>
          <w:lang w:eastAsia="bs-Latn-BA"/>
        </w:rPr>
        <w:t xml:space="preserve"> za Tip D </w:t>
      </w:r>
      <w:proofErr w:type="spellStart"/>
      <w:r w:rsidRPr="0068697F">
        <w:rPr>
          <w:color w:val="FF0000"/>
          <w:lang w:eastAsia="bs-Latn-BA"/>
        </w:rPr>
        <w:t>su</w:t>
      </w:r>
      <w:proofErr w:type="spellEnd"/>
      <w:r w:rsidRPr="0068697F">
        <w:rPr>
          <w:color w:val="FF0000"/>
          <w:lang w:eastAsia="bs-Latn-BA"/>
        </w:rPr>
        <w:t xml:space="preserve"> </w:t>
      </w:r>
      <w:proofErr w:type="spellStart"/>
      <w:r w:rsidRPr="0068697F">
        <w:rPr>
          <w:color w:val="FF0000"/>
          <w:lang w:eastAsia="bs-Latn-BA"/>
        </w:rPr>
        <w:t>definisani</w:t>
      </w:r>
      <w:proofErr w:type="spellEnd"/>
      <w:r w:rsidRPr="0068697F">
        <w:rPr>
          <w:color w:val="FF0000"/>
          <w:lang w:eastAsia="bs-Latn-BA"/>
        </w:rPr>
        <w:t xml:space="preserve"> u </w:t>
      </w:r>
      <w:proofErr w:type="spellStart"/>
      <w:r w:rsidRPr="0068697F">
        <w:rPr>
          <w:color w:val="FF0000"/>
          <w:lang w:eastAsia="bs-Latn-BA"/>
        </w:rPr>
        <w:t>tipu</w:t>
      </w:r>
      <w:proofErr w:type="spellEnd"/>
      <w:r w:rsidRPr="0068697F">
        <w:rPr>
          <w:color w:val="FF0000"/>
          <w:lang w:eastAsia="bs-Latn-BA"/>
        </w:rPr>
        <w:t xml:space="preserve"> C za </w:t>
      </w:r>
      <w:proofErr w:type="spellStart"/>
      <w:r w:rsidRPr="0068697F">
        <w:rPr>
          <w:color w:val="FF0000"/>
          <w:lang w:eastAsia="bs-Latn-BA"/>
        </w:rPr>
        <w:t>modul</w:t>
      </w:r>
      <w:proofErr w:type="spellEnd"/>
      <w:r w:rsidRPr="0068697F">
        <w:rPr>
          <w:color w:val="FF0000"/>
          <w:lang w:eastAsia="bs-Latn-BA"/>
        </w:rPr>
        <w:t xml:space="preserve"> za </w:t>
      </w:r>
      <w:proofErr w:type="spellStart"/>
      <w:r w:rsidRPr="0068697F">
        <w:rPr>
          <w:color w:val="FF0000"/>
          <w:lang w:eastAsia="bs-Latn-BA"/>
        </w:rPr>
        <w:t>skladištenje</w:t>
      </w:r>
      <w:proofErr w:type="spellEnd"/>
      <w:r w:rsidRPr="0068697F">
        <w:rPr>
          <w:color w:val="FF0000"/>
          <w:lang w:eastAsia="bs-Latn-BA"/>
        </w:rPr>
        <w:t xml:space="preserve"> </w:t>
      </w:r>
      <w:proofErr w:type="spellStart"/>
      <w:r w:rsidRPr="0068697F">
        <w:rPr>
          <w:color w:val="FF0000"/>
          <w:lang w:eastAsia="bs-Latn-BA"/>
        </w:rPr>
        <w:t>kao</w:t>
      </w:r>
      <w:proofErr w:type="spellEnd"/>
      <w:r w:rsidRPr="0068697F">
        <w:rPr>
          <w:color w:val="FF0000"/>
          <w:lang w:eastAsia="bs-Latn-BA"/>
        </w:rPr>
        <w:t xml:space="preserve"> </w:t>
      </w:r>
      <w:proofErr w:type="spellStart"/>
      <w:r w:rsidRPr="0068697F">
        <w:rPr>
          <w:color w:val="FF0000"/>
          <w:lang w:eastAsia="bs-Latn-BA"/>
        </w:rPr>
        <w:t>i</w:t>
      </w:r>
      <w:proofErr w:type="spellEnd"/>
      <w:r w:rsidRPr="0068697F">
        <w:rPr>
          <w:color w:val="FF0000"/>
          <w:lang w:eastAsia="bs-Latn-BA"/>
        </w:rPr>
        <w:t xml:space="preserve"> u </w:t>
      </w:r>
      <w:proofErr w:type="spellStart"/>
      <w:r w:rsidRPr="0068697F">
        <w:rPr>
          <w:color w:val="FF0000"/>
          <w:lang w:eastAsia="bs-Latn-BA"/>
        </w:rPr>
        <w:t>ta</w:t>
      </w:r>
      <w:r w:rsidR="00274E76" w:rsidRPr="0068697F">
        <w:rPr>
          <w:color w:val="FF0000"/>
          <w:lang w:eastAsia="bs-Latn-BA"/>
        </w:rPr>
        <w:t>č</w:t>
      </w:r>
      <w:r w:rsidRPr="0068697F">
        <w:rPr>
          <w:color w:val="FF0000"/>
          <w:lang w:eastAsia="bs-Latn-BA"/>
        </w:rPr>
        <w:t>ki</w:t>
      </w:r>
      <w:proofErr w:type="spellEnd"/>
      <w:r w:rsidRPr="0068697F">
        <w:rPr>
          <w:color w:val="FF0000"/>
          <w:lang w:eastAsia="bs-Latn-BA"/>
        </w:rPr>
        <w:t xml:space="preserve"> 6.3.9.</w:t>
      </w:r>
    </w:p>
    <w:p w14:paraId="1E345967" w14:textId="77777777" w:rsidR="00E304C8" w:rsidRDefault="00E304C8" w:rsidP="00141DF8">
      <w:pPr>
        <w:rPr>
          <w:color w:val="FF0000"/>
          <w:lang w:eastAsia="bs-Latn-BA"/>
        </w:rPr>
      </w:pPr>
    </w:p>
    <w:p w14:paraId="694A4F6F" w14:textId="77777777" w:rsidR="00E304C8" w:rsidRPr="0068697F" w:rsidRDefault="00E304C8" w:rsidP="00141DF8">
      <w:pPr>
        <w:rPr>
          <w:color w:val="FF0000"/>
          <w:lang w:eastAsia="bs-Latn-BA"/>
        </w:rPr>
      </w:pPr>
    </w:p>
    <w:p w14:paraId="3CCC6178" w14:textId="77777777" w:rsidR="007127BE" w:rsidRPr="0068697F" w:rsidRDefault="007127BE" w:rsidP="007127BE">
      <w:pPr>
        <w:pStyle w:val="Heading4"/>
        <w:rPr>
          <w:color w:val="FF0000"/>
          <w:shd w:val="clear" w:color="auto" w:fill="FFFFFF"/>
        </w:rPr>
      </w:pPr>
      <w:r w:rsidRPr="0068697F">
        <w:rPr>
          <w:color w:val="FF0000"/>
          <w:shd w:val="clear" w:color="auto" w:fill="FFFFFF"/>
        </w:rPr>
        <w:lastRenderedPageBreak/>
        <w:t xml:space="preserve">Sposobnost prolaska kroz stanje kvara (FRT) </w:t>
      </w:r>
    </w:p>
    <w:p w14:paraId="07C40C24" w14:textId="004E95B4" w:rsidR="007127BE" w:rsidRPr="0068697F" w:rsidRDefault="007127BE" w:rsidP="004D272B">
      <w:pPr>
        <w:pStyle w:val="ListParagraph"/>
        <w:numPr>
          <w:ilvl w:val="4"/>
          <w:numId w:val="188"/>
        </w:numPr>
      </w:pPr>
      <w:r w:rsidRPr="0068697F">
        <w:t>Moduli za skladištenje moraju ispunjavati uslove sposobnosti prolaska kroz stanje kvara (</w:t>
      </w:r>
      <w:r w:rsidRPr="004D272B">
        <w:rPr>
          <w:i/>
        </w:rPr>
        <w:t>Fault ride through – FRT</w:t>
      </w:r>
      <w:r w:rsidRPr="0068697F">
        <w:t>), tj. moraju biti u stanju da ostanu na mreži tokom kvara na prijenosnoj mreži i nastave stabilan rad nakon otklonjenih simetri</w:t>
      </w:r>
      <w:r w:rsidRPr="004D272B">
        <w:rPr>
          <w:rFonts w:ascii="Calibri" w:hAnsi="Calibri" w:cs="Calibri"/>
        </w:rPr>
        <w:t>č</w:t>
      </w:r>
      <w:r w:rsidRPr="0068697F">
        <w:t>nih i nesimetri</w:t>
      </w:r>
      <w:r w:rsidRPr="004D272B">
        <w:rPr>
          <w:rFonts w:ascii="Calibri" w:hAnsi="Calibri" w:cs="Calibri"/>
        </w:rPr>
        <w:t>č</w:t>
      </w:r>
      <w:r w:rsidRPr="0068697F">
        <w:t>nih kvarova u skladu s FRT krivom  (Slika 6.14  u ta</w:t>
      </w:r>
      <w:r w:rsidRPr="004D272B">
        <w:rPr>
          <w:rFonts w:ascii="Calibri" w:hAnsi="Calibri" w:cs="Calibri"/>
        </w:rPr>
        <w:t>č</w:t>
      </w:r>
      <w:r w:rsidRPr="0068697F">
        <w:t>ki 6.3.9.2 (1)).</w:t>
      </w:r>
    </w:p>
    <w:p w14:paraId="3CEE1439" w14:textId="77777777" w:rsidR="007127BE" w:rsidRPr="006B0977" w:rsidRDefault="007127BE" w:rsidP="00141DF8">
      <w:pPr>
        <w:rPr>
          <w:lang w:eastAsia="bs-Latn-BA"/>
        </w:rPr>
      </w:pPr>
    </w:p>
    <w:p w14:paraId="376815B3" w14:textId="65AA1AE6" w:rsidR="00CC05A5" w:rsidRPr="00E55BB0" w:rsidRDefault="00CC05A5">
      <w:pPr>
        <w:spacing w:before="0" w:after="0" w:line="240" w:lineRule="auto"/>
        <w:jc w:val="left"/>
        <w:rPr>
          <w:rFonts w:ascii="Times New Roman Bold" w:hAnsi="Times New Roman Bold"/>
          <w:b/>
          <w:bCs/>
          <w:iCs/>
          <w:sz w:val="28"/>
          <w:szCs w:val="28"/>
          <w:lang w:val="bs-Latn-BA"/>
        </w:rPr>
      </w:pPr>
      <w:r w:rsidRPr="00E55BB0">
        <w:rPr>
          <w:lang w:val="bs-Latn-BA"/>
        </w:rPr>
        <w:br w:type="page"/>
      </w:r>
    </w:p>
    <w:p w14:paraId="39DCCDC8" w14:textId="560CF191" w:rsidR="009006C9" w:rsidRPr="007D16F5" w:rsidRDefault="00FB64FE" w:rsidP="00F83DFA">
      <w:pPr>
        <w:pStyle w:val="Heading1"/>
      </w:pPr>
      <w:bookmarkStart w:id="340" w:name="_Toc61329189"/>
      <w:bookmarkStart w:id="341" w:name="_Toc163201849"/>
      <w:bookmarkEnd w:id="146"/>
      <w:bookmarkEnd w:id="147"/>
      <w:r w:rsidRPr="007D16F5">
        <w:lastRenderedPageBreak/>
        <w:t>Operativni kodeks</w:t>
      </w:r>
      <w:bookmarkEnd w:id="340"/>
      <w:bookmarkEnd w:id="341"/>
    </w:p>
    <w:p w14:paraId="66CF4D4B" w14:textId="36311558" w:rsidR="009006C9" w:rsidRPr="004D272B" w:rsidRDefault="00A21583" w:rsidP="004D272B">
      <w:pPr>
        <w:pStyle w:val="ListParagraph"/>
        <w:rPr>
          <w:color w:val="auto"/>
        </w:rPr>
      </w:pPr>
      <w:r w:rsidRPr="004D272B">
        <w:rPr>
          <w:color w:val="auto"/>
        </w:rPr>
        <w:t>Ovaj</w:t>
      </w:r>
      <w:r w:rsidR="009006C9" w:rsidRPr="004D272B">
        <w:rPr>
          <w:color w:val="auto"/>
        </w:rPr>
        <w:t xml:space="preserve"> </w:t>
      </w:r>
      <w:r w:rsidRPr="004D272B">
        <w:rPr>
          <w:color w:val="auto"/>
        </w:rPr>
        <w:t>kodeks</w:t>
      </w:r>
      <w:r w:rsidR="009006C9" w:rsidRPr="004D272B">
        <w:rPr>
          <w:color w:val="auto"/>
        </w:rPr>
        <w:t xml:space="preserve"> </w:t>
      </w:r>
      <w:r w:rsidRPr="004D272B">
        <w:rPr>
          <w:color w:val="auto"/>
        </w:rPr>
        <w:t>se</w:t>
      </w:r>
      <w:r w:rsidR="009006C9" w:rsidRPr="004D272B">
        <w:rPr>
          <w:color w:val="auto"/>
        </w:rPr>
        <w:t xml:space="preserve"> </w:t>
      </w:r>
      <w:r w:rsidR="0053566C" w:rsidRPr="004D272B">
        <w:rPr>
          <w:color w:val="auto"/>
        </w:rPr>
        <w:t>primjenjuje</w:t>
      </w:r>
      <w:r w:rsidR="009006C9" w:rsidRPr="004D272B">
        <w:rPr>
          <w:color w:val="auto"/>
        </w:rPr>
        <w:t xml:space="preserve"> </w:t>
      </w:r>
      <w:r w:rsidRPr="004D272B">
        <w:rPr>
          <w:color w:val="auto"/>
        </w:rPr>
        <w:t>na</w:t>
      </w:r>
      <w:r w:rsidR="009006C9" w:rsidRPr="004D272B">
        <w:rPr>
          <w:color w:val="auto"/>
        </w:rPr>
        <w:t xml:space="preserve"> </w:t>
      </w:r>
      <w:r w:rsidR="009F1A71" w:rsidRPr="004D272B">
        <w:rPr>
          <w:color w:val="auto"/>
        </w:rPr>
        <w:t>NOSB</w:t>
      </w:r>
      <w:r w:rsidR="002863C2" w:rsidRPr="004D272B">
        <w:rPr>
          <w:color w:val="auto"/>
        </w:rPr>
        <w:t>i</w:t>
      </w:r>
      <w:r w:rsidR="009F1A71" w:rsidRPr="004D272B">
        <w:rPr>
          <w:color w:val="auto"/>
        </w:rPr>
        <w:t>H</w:t>
      </w:r>
      <w:r w:rsidR="009006C9" w:rsidRPr="004D272B">
        <w:rPr>
          <w:color w:val="auto"/>
        </w:rPr>
        <w:t xml:space="preserve">, </w:t>
      </w:r>
      <w:r w:rsidR="0099443C" w:rsidRPr="004D272B">
        <w:rPr>
          <w:color w:val="auto"/>
        </w:rPr>
        <w:t>Elektroprijenos BiH</w:t>
      </w:r>
      <w:r w:rsidR="0066017A" w:rsidRPr="004D272B">
        <w:rPr>
          <w:color w:val="auto"/>
        </w:rPr>
        <w:t xml:space="preserve">, </w:t>
      </w:r>
      <w:r w:rsidR="00B050C0" w:rsidRPr="004D272B">
        <w:rPr>
          <w:color w:val="auto"/>
        </w:rPr>
        <w:t xml:space="preserve">ODS </w:t>
      </w:r>
      <w:r w:rsidRPr="004D272B">
        <w:rPr>
          <w:color w:val="auto"/>
        </w:rPr>
        <w:t>i</w:t>
      </w:r>
      <w:r w:rsidR="009006C9" w:rsidRPr="004D272B">
        <w:rPr>
          <w:color w:val="auto"/>
        </w:rPr>
        <w:t xml:space="preserve"> </w:t>
      </w:r>
      <w:r w:rsidR="009D0E65" w:rsidRPr="004D272B">
        <w:rPr>
          <w:color w:val="auto"/>
        </w:rPr>
        <w:t>k</w:t>
      </w:r>
      <w:r w:rsidRPr="004D272B">
        <w:rPr>
          <w:color w:val="auto"/>
        </w:rPr>
        <w:t>orisnike</w:t>
      </w:r>
      <w:r w:rsidR="009006C9" w:rsidRPr="004D272B">
        <w:rPr>
          <w:color w:val="auto"/>
        </w:rPr>
        <w:t xml:space="preserve"> </w:t>
      </w:r>
      <w:r w:rsidR="001B6370" w:rsidRPr="004D272B">
        <w:rPr>
          <w:color w:val="auto"/>
        </w:rPr>
        <w:t>prijenos</w:t>
      </w:r>
      <w:r w:rsidRPr="004D272B">
        <w:rPr>
          <w:color w:val="auto"/>
        </w:rPr>
        <w:t>n</w:t>
      </w:r>
      <w:r w:rsidR="0066017A" w:rsidRPr="004D272B">
        <w:rPr>
          <w:color w:val="auto"/>
        </w:rPr>
        <w:t>e</w:t>
      </w:r>
      <w:r w:rsidR="009006C9" w:rsidRPr="004D272B">
        <w:rPr>
          <w:color w:val="auto"/>
        </w:rPr>
        <w:t xml:space="preserve"> </w:t>
      </w:r>
      <w:r w:rsidRPr="004D272B">
        <w:rPr>
          <w:color w:val="auto"/>
        </w:rPr>
        <w:t>mre</w:t>
      </w:r>
      <w:r w:rsidR="007F35B7" w:rsidRPr="004D272B">
        <w:rPr>
          <w:color w:val="auto"/>
        </w:rPr>
        <w:t>ž</w:t>
      </w:r>
      <w:r w:rsidR="0066017A" w:rsidRPr="004D272B">
        <w:rPr>
          <w:color w:val="auto"/>
        </w:rPr>
        <w:t>e.</w:t>
      </w:r>
    </w:p>
    <w:p w14:paraId="39D515B5" w14:textId="77777777" w:rsidR="00DB4539" w:rsidRPr="004D272B" w:rsidRDefault="00DB4539" w:rsidP="001032CD">
      <w:pPr>
        <w:pStyle w:val="Heading2"/>
        <w:numPr>
          <w:ilvl w:val="1"/>
          <w:numId w:val="174"/>
        </w:numPr>
      </w:pPr>
      <w:bookmarkStart w:id="342" w:name="_Toc456177806"/>
      <w:bookmarkStart w:id="343" w:name="_Toc456276957"/>
      <w:bookmarkStart w:id="344" w:name="_Toc456346058"/>
      <w:bookmarkStart w:id="345" w:name="_Toc459201892"/>
      <w:bookmarkStart w:id="346" w:name="_Toc456177807"/>
      <w:bookmarkStart w:id="347" w:name="_Toc456276958"/>
      <w:bookmarkStart w:id="348" w:name="_Toc456346059"/>
      <w:bookmarkStart w:id="349" w:name="_Toc459201893"/>
      <w:bookmarkStart w:id="350" w:name="_Toc456177808"/>
      <w:bookmarkStart w:id="351" w:name="_Toc456276959"/>
      <w:bookmarkStart w:id="352" w:name="_Toc456346060"/>
      <w:bookmarkStart w:id="353" w:name="_Toc459201894"/>
      <w:bookmarkStart w:id="354" w:name="_Toc61329190"/>
      <w:bookmarkStart w:id="355" w:name="_Toc163201850"/>
      <w:bookmarkStart w:id="356" w:name="_Toc24633475"/>
      <w:bookmarkStart w:id="357" w:name="_Toc26107016"/>
      <w:bookmarkStart w:id="358" w:name="_Ref48638369"/>
      <w:bookmarkStart w:id="359" w:name="_Toc95800187"/>
      <w:bookmarkStart w:id="360" w:name="_Ref97701905"/>
      <w:bookmarkStart w:id="361" w:name="_Ref97703782"/>
      <w:bookmarkStart w:id="362" w:name="_Ref97704469"/>
      <w:bookmarkStart w:id="363" w:name="_Ref97963930"/>
      <w:bookmarkStart w:id="364" w:name="_Toc98302204"/>
      <w:bookmarkStart w:id="365" w:name="_Toc98302310"/>
      <w:bookmarkStart w:id="366" w:name="_Toc98303089"/>
      <w:bookmarkStart w:id="367" w:name="_Toc98303276"/>
      <w:bookmarkStart w:id="368" w:name="_Toc102465925"/>
      <w:bookmarkStart w:id="369" w:name="_Toc117579088"/>
      <w:bookmarkEnd w:id="342"/>
      <w:bookmarkEnd w:id="343"/>
      <w:bookmarkEnd w:id="344"/>
      <w:bookmarkEnd w:id="345"/>
      <w:bookmarkEnd w:id="346"/>
      <w:bookmarkEnd w:id="347"/>
      <w:bookmarkEnd w:id="348"/>
      <w:bookmarkEnd w:id="349"/>
      <w:bookmarkEnd w:id="350"/>
      <w:bookmarkEnd w:id="351"/>
      <w:bookmarkEnd w:id="352"/>
      <w:bookmarkEnd w:id="353"/>
      <w:r w:rsidRPr="004D272B">
        <w:t>P</w:t>
      </w:r>
      <w:r w:rsidR="00C52759" w:rsidRPr="004D272B">
        <w:t>laniranj</w:t>
      </w:r>
      <w:r w:rsidRPr="004D272B">
        <w:t>e</w:t>
      </w:r>
      <w:bookmarkEnd w:id="354"/>
      <w:bookmarkEnd w:id="355"/>
    </w:p>
    <w:p w14:paraId="3EAE83F7" w14:textId="1616492E" w:rsidR="009006C9" w:rsidRPr="004D272B" w:rsidRDefault="00A21583" w:rsidP="005751BF">
      <w:pPr>
        <w:pStyle w:val="Heading3"/>
      </w:pPr>
      <w:bookmarkStart w:id="370" w:name="_Toc61329191"/>
      <w:bookmarkStart w:id="371" w:name="_Toc163201851"/>
      <w:r w:rsidRPr="004D272B">
        <w:t>Predvi</w:t>
      </w:r>
      <w:r w:rsidR="007F35B7" w:rsidRPr="004D272B">
        <w:rPr>
          <w:rFonts w:cs="Calibri"/>
        </w:rPr>
        <w:t>đ</w:t>
      </w:r>
      <w:r w:rsidRPr="004D272B">
        <w:t>anje</w:t>
      </w:r>
      <w:r w:rsidR="009006C9" w:rsidRPr="004D272B">
        <w:t xml:space="preserve"> </w:t>
      </w:r>
      <w:r w:rsidRPr="004D272B">
        <w:t>potrošnje</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009006C9" w:rsidRPr="004D272B">
        <w:t xml:space="preserve"> </w:t>
      </w:r>
      <w:r w:rsidRPr="004D272B">
        <w:t>i</w:t>
      </w:r>
      <w:r w:rsidR="009006C9" w:rsidRPr="004D272B">
        <w:t xml:space="preserve"> </w:t>
      </w:r>
      <w:r w:rsidRPr="004D272B">
        <w:t>proizvodnje</w:t>
      </w:r>
      <w:bookmarkEnd w:id="370"/>
      <w:bookmarkEnd w:id="371"/>
    </w:p>
    <w:p w14:paraId="480971F2" w14:textId="2E394A79" w:rsidR="009006C9" w:rsidRPr="004D272B" w:rsidRDefault="009F1A71" w:rsidP="004D272B">
      <w:pPr>
        <w:pStyle w:val="ListParagraph"/>
        <w:rPr>
          <w:color w:val="auto"/>
        </w:rPr>
      </w:pPr>
      <w:bookmarkStart w:id="372" w:name="_Toc12940432"/>
      <w:bookmarkStart w:id="373" w:name="_Toc17874324"/>
      <w:r w:rsidRPr="004D272B">
        <w:rPr>
          <w:color w:val="auto"/>
        </w:rPr>
        <w:t>NOSB</w:t>
      </w:r>
      <w:r w:rsidR="002863C2" w:rsidRPr="004D272B">
        <w:rPr>
          <w:color w:val="auto"/>
        </w:rPr>
        <w:t>i</w:t>
      </w:r>
      <w:r w:rsidRPr="004D272B">
        <w:rPr>
          <w:color w:val="auto"/>
        </w:rPr>
        <w:t>H</w:t>
      </w:r>
      <w:r w:rsidR="009006C9" w:rsidRPr="004D272B">
        <w:rPr>
          <w:color w:val="auto"/>
        </w:rPr>
        <w:t xml:space="preserve"> </w:t>
      </w:r>
      <w:r w:rsidR="00DE4FE8" w:rsidRPr="004D272B">
        <w:rPr>
          <w:color w:val="auto"/>
        </w:rPr>
        <w:t xml:space="preserve">do kraja oktobra </w:t>
      </w:r>
      <w:r w:rsidR="005E7C40" w:rsidRPr="004D272B">
        <w:rPr>
          <w:color w:val="auto"/>
        </w:rPr>
        <w:t>svake</w:t>
      </w:r>
      <w:r w:rsidR="00DE4FE8" w:rsidRPr="004D272B">
        <w:rPr>
          <w:color w:val="auto"/>
        </w:rPr>
        <w:t xml:space="preserve"> godine </w:t>
      </w:r>
      <w:r w:rsidR="00A21583" w:rsidRPr="004D272B">
        <w:rPr>
          <w:color w:val="auto"/>
        </w:rPr>
        <w:t>izra</w:t>
      </w:r>
      <w:r w:rsidR="007F35B7" w:rsidRPr="004D272B">
        <w:rPr>
          <w:rFonts w:ascii="Calibri" w:hAnsi="Calibri" w:cs="Calibri"/>
          <w:color w:val="auto"/>
        </w:rPr>
        <w:t>đ</w:t>
      </w:r>
      <w:r w:rsidR="00A21583" w:rsidRPr="004D272B">
        <w:rPr>
          <w:color w:val="auto"/>
        </w:rPr>
        <w:t>uje</w:t>
      </w:r>
      <w:r w:rsidR="009006C9" w:rsidRPr="004D272B">
        <w:rPr>
          <w:color w:val="auto"/>
        </w:rPr>
        <w:t xml:space="preserve"> </w:t>
      </w:r>
      <w:r w:rsidR="00A21583" w:rsidRPr="004D272B">
        <w:rPr>
          <w:color w:val="auto"/>
        </w:rPr>
        <w:t>godišnji</w:t>
      </w:r>
      <w:r w:rsidR="009006C9" w:rsidRPr="004D272B">
        <w:rPr>
          <w:color w:val="auto"/>
        </w:rPr>
        <w:t xml:space="preserve"> </w:t>
      </w:r>
      <w:r w:rsidR="00A21583" w:rsidRPr="004D272B">
        <w:rPr>
          <w:color w:val="auto"/>
        </w:rPr>
        <w:t>bilans</w:t>
      </w:r>
      <w:r w:rsidR="009006C9" w:rsidRPr="004D272B">
        <w:rPr>
          <w:color w:val="auto"/>
        </w:rPr>
        <w:t xml:space="preserve"> </w:t>
      </w:r>
      <w:r w:rsidR="00A21583" w:rsidRPr="004D272B">
        <w:rPr>
          <w:color w:val="auto"/>
        </w:rPr>
        <w:t>elektri</w:t>
      </w:r>
      <w:r w:rsidR="00274E76" w:rsidRPr="004D272B">
        <w:rPr>
          <w:rFonts w:ascii="Calibri" w:hAnsi="Calibri" w:cs="Calibri"/>
          <w:color w:val="auto"/>
        </w:rPr>
        <w:t>č</w:t>
      </w:r>
      <w:r w:rsidR="00A21583" w:rsidRPr="004D272B">
        <w:rPr>
          <w:color w:val="auto"/>
        </w:rPr>
        <w:t>ne</w:t>
      </w:r>
      <w:r w:rsidR="009006C9" w:rsidRPr="004D272B">
        <w:rPr>
          <w:color w:val="auto"/>
        </w:rPr>
        <w:t xml:space="preserve"> </w:t>
      </w:r>
      <w:r w:rsidR="00A21583" w:rsidRPr="004D272B">
        <w:rPr>
          <w:color w:val="auto"/>
        </w:rPr>
        <w:t>energije</w:t>
      </w:r>
      <w:r w:rsidR="009006C9" w:rsidRPr="004D272B">
        <w:rPr>
          <w:color w:val="auto"/>
        </w:rPr>
        <w:t xml:space="preserve"> </w:t>
      </w:r>
      <w:r w:rsidR="00A21583" w:rsidRPr="004D272B">
        <w:rPr>
          <w:color w:val="auto"/>
        </w:rPr>
        <w:t>na</w:t>
      </w:r>
      <w:r w:rsidR="009006C9" w:rsidRPr="004D272B">
        <w:rPr>
          <w:color w:val="auto"/>
        </w:rPr>
        <w:t xml:space="preserve"> </w:t>
      </w:r>
      <w:r w:rsidR="001B6370" w:rsidRPr="004D272B">
        <w:rPr>
          <w:color w:val="auto"/>
        </w:rPr>
        <w:t>prijenos</w:t>
      </w:r>
      <w:r w:rsidR="00A21583" w:rsidRPr="004D272B">
        <w:rPr>
          <w:color w:val="auto"/>
        </w:rPr>
        <w:t>noj</w:t>
      </w:r>
      <w:r w:rsidR="009006C9" w:rsidRPr="004D272B">
        <w:rPr>
          <w:color w:val="auto"/>
        </w:rPr>
        <w:t xml:space="preserve"> </w:t>
      </w:r>
      <w:r w:rsidR="00A21583" w:rsidRPr="004D272B">
        <w:rPr>
          <w:color w:val="auto"/>
        </w:rPr>
        <w:t>mre</w:t>
      </w:r>
      <w:r w:rsidR="007F35B7" w:rsidRPr="004D272B">
        <w:rPr>
          <w:color w:val="auto"/>
        </w:rPr>
        <w:t>ž</w:t>
      </w:r>
      <w:r w:rsidR="00A21583" w:rsidRPr="004D272B">
        <w:rPr>
          <w:color w:val="auto"/>
        </w:rPr>
        <w:t>i</w:t>
      </w:r>
      <w:r w:rsidR="009006C9" w:rsidRPr="004D272B">
        <w:rPr>
          <w:color w:val="auto"/>
        </w:rPr>
        <w:t xml:space="preserve"> </w:t>
      </w:r>
      <w:r w:rsidR="00A21583" w:rsidRPr="004D272B">
        <w:rPr>
          <w:color w:val="auto"/>
        </w:rPr>
        <w:t>koji</w:t>
      </w:r>
      <w:r w:rsidR="009006C9" w:rsidRPr="004D272B">
        <w:rPr>
          <w:color w:val="auto"/>
        </w:rPr>
        <w:t xml:space="preserve"> </w:t>
      </w:r>
      <w:r w:rsidR="00A21583" w:rsidRPr="004D272B">
        <w:rPr>
          <w:color w:val="auto"/>
        </w:rPr>
        <w:t>sadr</w:t>
      </w:r>
      <w:r w:rsidR="007F35B7" w:rsidRPr="004D272B">
        <w:rPr>
          <w:color w:val="auto"/>
        </w:rPr>
        <w:t>ž</w:t>
      </w:r>
      <w:r w:rsidR="00A21583" w:rsidRPr="004D272B">
        <w:rPr>
          <w:color w:val="auto"/>
        </w:rPr>
        <w:t>i</w:t>
      </w:r>
      <w:r w:rsidR="009006C9" w:rsidRPr="004D272B">
        <w:rPr>
          <w:color w:val="auto"/>
        </w:rPr>
        <w:t xml:space="preserve"> </w:t>
      </w:r>
      <w:r w:rsidR="00A21583" w:rsidRPr="004D272B">
        <w:rPr>
          <w:color w:val="auto"/>
        </w:rPr>
        <w:t>detaljne</w:t>
      </w:r>
      <w:r w:rsidR="009006C9" w:rsidRPr="004D272B">
        <w:rPr>
          <w:color w:val="auto"/>
        </w:rPr>
        <w:t xml:space="preserve"> </w:t>
      </w:r>
      <w:r w:rsidR="00C27755" w:rsidRPr="004D272B">
        <w:rPr>
          <w:color w:val="auto"/>
        </w:rPr>
        <w:t>plan</w:t>
      </w:r>
      <w:r w:rsidR="00362E9A" w:rsidRPr="004D272B">
        <w:rPr>
          <w:color w:val="auto"/>
          <w:lang w:val="hr-HR"/>
        </w:rPr>
        <w:t>ske</w:t>
      </w:r>
      <w:r w:rsidR="00C27755" w:rsidRPr="004D272B">
        <w:rPr>
          <w:color w:val="auto"/>
        </w:rPr>
        <w:t xml:space="preserve"> </w:t>
      </w:r>
      <w:r w:rsidR="00A21583" w:rsidRPr="004D272B">
        <w:rPr>
          <w:color w:val="auto"/>
        </w:rPr>
        <w:t>podatke</w:t>
      </w:r>
      <w:r w:rsidR="009006C9" w:rsidRPr="004D272B">
        <w:rPr>
          <w:color w:val="auto"/>
        </w:rPr>
        <w:t xml:space="preserve"> </w:t>
      </w:r>
      <w:r w:rsidR="00A21583" w:rsidRPr="004D272B">
        <w:rPr>
          <w:color w:val="auto"/>
        </w:rPr>
        <w:t>o</w:t>
      </w:r>
      <w:r w:rsidR="009006C9" w:rsidRPr="004D272B">
        <w:rPr>
          <w:color w:val="auto"/>
        </w:rPr>
        <w:t xml:space="preserve"> </w:t>
      </w:r>
      <w:r w:rsidR="00A21583" w:rsidRPr="004D272B">
        <w:rPr>
          <w:color w:val="auto"/>
        </w:rPr>
        <w:t>koli</w:t>
      </w:r>
      <w:r w:rsidR="00274E76" w:rsidRPr="004D272B">
        <w:rPr>
          <w:rFonts w:ascii="Calibri" w:hAnsi="Calibri" w:cs="Calibri"/>
          <w:color w:val="auto"/>
        </w:rPr>
        <w:t>č</w:t>
      </w:r>
      <w:r w:rsidR="00A21583" w:rsidRPr="004D272B">
        <w:rPr>
          <w:color w:val="auto"/>
        </w:rPr>
        <w:t>inama</w:t>
      </w:r>
      <w:r w:rsidR="009006C9" w:rsidRPr="004D272B">
        <w:rPr>
          <w:color w:val="auto"/>
        </w:rPr>
        <w:t xml:space="preserve"> </w:t>
      </w:r>
      <w:r w:rsidR="00C52759" w:rsidRPr="004D272B">
        <w:rPr>
          <w:color w:val="auto"/>
        </w:rPr>
        <w:t xml:space="preserve">po mjesecima </w:t>
      </w:r>
      <w:r w:rsidR="00A21583" w:rsidRPr="004D272B">
        <w:rPr>
          <w:color w:val="auto"/>
        </w:rPr>
        <w:t>za</w:t>
      </w:r>
      <w:r w:rsidR="009006C9" w:rsidRPr="004D272B">
        <w:rPr>
          <w:color w:val="auto"/>
        </w:rPr>
        <w:t xml:space="preserve"> </w:t>
      </w:r>
      <w:r w:rsidR="005E7C40" w:rsidRPr="004D272B">
        <w:rPr>
          <w:color w:val="auto"/>
        </w:rPr>
        <w:t>sljede</w:t>
      </w:r>
      <w:r w:rsidR="00274E76" w:rsidRPr="004D272B">
        <w:rPr>
          <w:rFonts w:ascii="Calibri" w:hAnsi="Calibri" w:cs="Calibri"/>
          <w:color w:val="auto"/>
        </w:rPr>
        <w:t>ć</w:t>
      </w:r>
      <w:r w:rsidR="005E7C40" w:rsidRPr="004D272B">
        <w:rPr>
          <w:color w:val="auto"/>
        </w:rPr>
        <w:t>u</w:t>
      </w:r>
      <w:r w:rsidR="009006C9" w:rsidRPr="004D272B">
        <w:rPr>
          <w:color w:val="auto"/>
        </w:rPr>
        <w:t xml:space="preserve"> </w:t>
      </w:r>
      <w:r w:rsidR="00A21583" w:rsidRPr="004D272B">
        <w:rPr>
          <w:color w:val="auto"/>
        </w:rPr>
        <w:t>godinu</w:t>
      </w:r>
      <w:r w:rsidR="009006C9" w:rsidRPr="004D272B">
        <w:rPr>
          <w:color w:val="auto"/>
        </w:rPr>
        <w:t xml:space="preserve">. </w:t>
      </w:r>
      <w:r w:rsidRPr="004D272B">
        <w:rPr>
          <w:color w:val="auto"/>
        </w:rPr>
        <w:t>NOSB</w:t>
      </w:r>
      <w:r w:rsidR="002863C2" w:rsidRPr="004D272B">
        <w:rPr>
          <w:color w:val="auto"/>
        </w:rPr>
        <w:t>i</w:t>
      </w:r>
      <w:r w:rsidRPr="004D272B">
        <w:rPr>
          <w:color w:val="auto"/>
        </w:rPr>
        <w:t>H</w:t>
      </w:r>
      <w:r w:rsidR="001F5BB5" w:rsidRPr="004D272B">
        <w:rPr>
          <w:color w:val="auto"/>
        </w:rPr>
        <w:t xml:space="preserve"> </w:t>
      </w:r>
      <w:r w:rsidR="00274E76" w:rsidRPr="004D272B">
        <w:rPr>
          <w:rFonts w:ascii="Calibri" w:hAnsi="Calibri" w:cs="Calibri"/>
          <w:color w:val="auto"/>
        </w:rPr>
        <w:t>ć</w:t>
      </w:r>
      <w:r w:rsidR="00551A70" w:rsidRPr="004D272B">
        <w:rPr>
          <w:color w:val="auto"/>
        </w:rPr>
        <w:t xml:space="preserve">e pri </w:t>
      </w:r>
      <w:r w:rsidR="00A21583" w:rsidRPr="004D272B">
        <w:rPr>
          <w:color w:val="auto"/>
        </w:rPr>
        <w:t>izrad</w:t>
      </w:r>
      <w:r w:rsidR="00551A70" w:rsidRPr="004D272B">
        <w:rPr>
          <w:color w:val="auto"/>
        </w:rPr>
        <w:t>i</w:t>
      </w:r>
      <w:r w:rsidR="009006C9" w:rsidRPr="004D272B">
        <w:rPr>
          <w:color w:val="auto"/>
        </w:rPr>
        <w:t xml:space="preserve"> </w:t>
      </w:r>
      <w:r w:rsidR="00A21583" w:rsidRPr="004D272B">
        <w:rPr>
          <w:color w:val="auto"/>
        </w:rPr>
        <w:t>bilansa</w:t>
      </w:r>
      <w:r w:rsidR="009006C9" w:rsidRPr="004D272B">
        <w:rPr>
          <w:color w:val="auto"/>
        </w:rPr>
        <w:t xml:space="preserve"> </w:t>
      </w:r>
      <w:r w:rsidR="00A21583" w:rsidRPr="004D272B">
        <w:rPr>
          <w:color w:val="auto"/>
        </w:rPr>
        <w:t>usaglašavati</w:t>
      </w:r>
      <w:r w:rsidR="009006C9" w:rsidRPr="004D272B">
        <w:rPr>
          <w:color w:val="auto"/>
        </w:rPr>
        <w:t xml:space="preserve"> </w:t>
      </w:r>
      <w:r w:rsidR="00A21583" w:rsidRPr="004D272B">
        <w:rPr>
          <w:color w:val="auto"/>
        </w:rPr>
        <w:t>podatke</w:t>
      </w:r>
      <w:r w:rsidR="009006C9" w:rsidRPr="004D272B">
        <w:rPr>
          <w:color w:val="auto"/>
        </w:rPr>
        <w:t xml:space="preserve"> </w:t>
      </w:r>
      <w:r w:rsidR="00A21583" w:rsidRPr="004D272B">
        <w:rPr>
          <w:color w:val="auto"/>
        </w:rPr>
        <w:t>sa</w:t>
      </w:r>
      <w:r w:rsidR="009006C9" w:rsidRPr="004D272B">
        <w:rPr>
          <w:color w:val="auto"/>
        </w:rPr>
        <w:t xml:space="preserve"> </w:t>
      </w:r>
      <w:r w:rsidR="009D0E65" w:rsidRPr="004D272B">
        <w:rPr>
          <w:color w:val="auto"/>
        </w:rPr>
        <w:t>k</w:t>
      </w:r>
      <w:r w:rsidR="006B4F7E" w:rsidRPr="004D272B">
        <w:rPr>
          <w:color w:val="auto"/>
        </w:rPr>
        <w:t>orisnicima</w:t>
      </w:r>
      <w:r w:rsidR="009006C9" w:rsidRPr="004D272B">
        <w:rPr>
          <w:color w:val="auto"/>
        </w:rPr>
        <w:t xml:space="preserve">. </w:t>
      </w:r>
    </w:p>
    <w:p w14:paraId="2D653B3D" w14:textId="5B5FCBE0" w:rsidR="009006C9" w:rsidRPr="004D272B" w:rsidRDefault="00A21583" w:rsidP="004D272B">
      <w:pPr>
        <w:pStyle w:val="ListParagraph"/>
        <w:rPr>
          <w:color w:val="auto"/>
        </w:rPr>
      </w:pPr>
      <w:r w:rsidRPr="004D272B">
        <w:rPr>
          <w:color w:val="auto"/>
        </w:rPr>
        <w:t>U</w:t>
      </w:r>
      <w:r w:rsidR="009006C9" w:rsidRPr="004D272B">
        <w:rPr>
          <w:color w:val="auto"/>
        </w:rPr>
        <w:t xml:space="preserve"> </w:t>
      </w:r>
      <w:r w:rsidRPr="004D272B">
        <w:rPr>
          <w:color w:val="auto"/>
        </w:rPr>
        <w:t>cilju</w:t>
      </w:r>
      <w:r w:rsidR="009006C9" w:rsidRPr="004D272B">
        <w:rPr>
          <w:color w:val="auto"/>
        </w:rPr>
        <w:t xml:space="preserve"> </w:t>
      </w:r>
      <w:r w:rsidRPr="004D272B">
        <w:rPr>
          <w:color w:val="auto"/>
        </w:rPr>
        <w:t>izrade</w:t>
      </w:r>
      <w:r w:rsidR="009006C9" w:rsidRPr="004D272B">
        <w:rPr>
          <w:color w:val="auto"/>
        </w:rPr>
        <w:t xml:space="preserve"> </w:t>
      </w:r>
      <w:r w:rsidRPr="004D272B">
        <w:rPr>
          <w:color w:val="auto"/>
        </w:rPr>
        <w:t>godišnjeg</w:t>
      </w:r>
      <w:r w:rsidR="009006C9" w:rsidRPr="004D272B">
        <w:rPr>
          <w:color w:val="auto"/>
        </w:rPr>
        <w:t xml:space="preserve"> </w:t>
      </w:r>
      <w:r w:rsidRPr="004D272B">
        <w:rPr>
          <w:color w:val="auto"/>
        </w:rPr>
        <w:t>bilansa</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mre</w:t>
      </w:r>
      <w:r w:rsidR="007F35B7" w:rsidRPr="004D272B">
        <w:rPr>
          <w:color w:val="auto"/>
        </w:rPr>
        <w:t>ž</w:t>
      </w:r>
      <w:r w:rsidRPr="004D272B">
        <w:rPr>
          <w:color w:val="auto"/>
        </w:rPr>
        <w:t>i</w:t>
      </w:r>
      <w:r w:rsidR="009006C9" w:rsidRPr="004D272B">
        <w:rPr>
          <w:color w:val="auto"/>
        </w:rPr>
        <w:t xml:space="preserve"> </w:t>
      </w:r>
      <w:r w:rsidR="001B6370" w:rsidRPr="004D272B">
        <w:rPr>
          <w:color w:val="auto"/>
        </w:rPr>
        <w:t>prijenos</w:t>
      </w:r>
      <w:r w:rsidRPr="004D272B">
        <w:rPr>
          <w:color w:val="auto"/>
        </w:rPr>
        <w:t>a</w:t>
      </w:r>
      <w:r w:rsidR="009006C9" w:rsidRPr="004D272B">
        <w:rPr>
          <w:color w:val="auto"/>
        </w:rPr>
        <w:t xml:space="preserve"> </w:t>
      </w:r>
      <w:r w:rsidR="009D0E65" w:rsidRPr="004D272B">
        <w:rPr>
          <w:color w:val="auto"/>
        </w:rPr>
        <w:t>k</w:t>
      </w:r>
      <w:r w:rsidR="006B4F7E" w:rsidRPr="004D272B">
        <w:rPr>
          <w:color w:val="auto"/>
        </w:rPr>
        <w:t xml:space="preserve">orisnici </w:t>
      </w:r>
      <w:r w:rsidR="009F1A71" w:rsidRPr="004D272B">
        <w:rPr>
          <w:color w:val="auto"/>
        </w:rPr>
        <w:t>NOSB</w:t>
      </w:r>
      <w:r w:rsidR="002863C2" w:rsidRPr="004D272B">
        <w:rPr>
          <w:color w:val="auto"/>
        </w:rPr>
        <w:t>i</w:t>
      </w:r>
      <w:r w:rsidR="009F1A71" w:rsidRPr="004D272B">
        <w:rPr>
          <w:color w:val="auto"/>
        </w:rPr>
        <w:t>H</w:t>
      </w:r>
      <w:r w:rsidR="009006C9" w:rsidRPr="004D272B">
        <w:rPr>
          <w:color w:val="auto"/>
        </w:rPr>
        <w:t>-</w:t>
      </w:r>
      <w:r w:rsidRPr="004D272B">
        <w:rPr>
          <w:color w:val="auto"/>
        </w:rPr>
        <w:t>u</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na</w:t>
      </w:r>
      <w:r w:rsidR="00274E76" w:rsidRPr="004D272B">
        <w:rPr>
          <w:rFonts w:ascii="Calibri" w:hAnsi="Calibri" w:cs="Calibri"/>
          <w:color w:val="auto"/>
        </w:rPr>
        <w:t>č</w:t>
      </w:r>
      <w:r w:rsidRPr="004D272B">
        <w:rPr>
          <w:color w:val="auto"/>
        </w:rPr>
        <w:t>in</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vrijeme</w:t>
      </w:r>
      <w:r w:rsidR="009006C9" w:rsidRPr="004D272B">
        <w:rPr>
          <w:color w:val="auto"/>
        </w:rPr>
        <w:t xml:space="preserve"> </w:t>
      </w:r>
      <w:r w:rsidRPr="004D272B">
        <w:rPr>
          <w:color w:val="auto"/>
        </w:rPr>
        <w:t>koji</w:t>
      </w:r>
      <w:r w:rsidR="009006C9" w:rsidRPr="004D272B">
        <w:rPr>
          <w:color w:val="auto"/>
        </w:rPr>
        <w:t xml:space="preserve"> </w:t>
      </w:r>
      <w:r w:rsidRPr="004D272B">
        <w:rPr>
          <w:color w:val="auto"/>
        </w:rPr>
        <w:t>su</w:t>
      </w:r>
      <w:r w:rsidR="009006C9" w:rsidRPr="004D272B">
        <w:rPr>
          <w:color w:val="auto"/>
        </w:rPr>
        <w:t xml:space="preserve"> </w:t>
      </w:r>
      <w:r w:rsidRPr="004D272B">
        <w:rPr>
          <w:color w:val="auto"/>
        </w:rPr>
        <w:t>nazna</w:t>
      </w:r>
      <w:r w:rsidR="00274E76" w:rsidRPr="004D272B">
        <w:rPr>
          <w:rFonts w:ascii="Calibri" w:hAnsi="Calibri" w:cs="Calibri"/>
          <w:color w:val="auto"/>
        </w:rPr>
        <w:t>č</w:t>
      </w:r>
      <w:r w:rsidRPr="004D272B">
        <w:rPr>
          <w:color w:val="auto"/>
        </w:rPr>
        <w:t>eni</w:t>
      </w:r>
      <w:r w:rsidR="009006C9" w:rsidRPr="004D272B">
        <w:rPr>
          <w:color w:val="auto"/>
        </w:rPr>
        <w:t xml:space="preserve">, </w:t>
      </w:r>
      <w:r w:rsidRPr="004D272B">
        <w:rPr>
          <w:color w:val="auto"/>
        </w:rPr>
        <w:t>moraju</w:t>
      </w:r>
      <w:r w:rsidR="009006C9" w:rsidRPr="004D272B">
        <w:rPr>
          <w:color w:val="auto"/>
        </w:rPr>
        <w:t xml:space="preserve"> </w:t>
      </w:r>
      <w:r w:rsidRPr="004D272B">
        <w:rPr>
          <w:color w:val="auto"/>
        </w:rPr>
        <w:t>osigurati</w:t>
      </w:r>
      <w:r w:rsidR="009006C9" w:rsidRPr="004D272B">
        <w:rPr>
          <w:color w:val="auto"/>
        </w:rPr>
        <w:t xml:space="preserve"> </w:t>
      </w:r>
      <w:r w:rsidRPr="004D272B">
        <w:rPr>
          <w:color w:val="auto"/>
        </w:rPr>
        <w:t>sljede</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podatke</w:t>
      </w:r>
      <w:r w:rsidR="009006C9" w:rsidRPr="004D272B">
        <w:rPr>
          <w:color w:val="auto"/>
        </w:rPr>
        <w:t>:</w:t>
      </w:r>
    </w:p>
    <w:p w14:paraId="1F9E6356" w14:textId="690CBBA6" w:rsidR="009006C9" w:rsidRPr="004D272B" w:rsidRDefault="00A21583" w:rsidP="00A26F73">
      <w:pPr>
        <w:pStyle w:val="alineja"/>
      </w:pPr>
      <w:r w:rsidRPr="004D272B">
        <w:t>Svaki</w:t>
      </w:r>
      <w:r w:rsidR="009006C9" w:rsidRPr="004D272B">
        <w:t xml:space="preserve"> </w:t>
      </w:r>
      <w:r w:rsidR="00B050C0" w:rsidRPr="004D272B">
        <w:t>ODS</w:t>
      </w:r>
      <w:r w:rsidR="006B4F7E" w:rsidRPr="004D272B">
        <w:t xml:space="preserve"> </w:t>
      </w:r>
      <w:r w:rsidRPr="004D272B">
        <w:t>i</w:t>
      </w:r>
      <w:r w:rsidR="009006C9" w:rsidRPr="004D272B">
        <w:t xml:space="preserve"> </w:t>
      </w:r>
      <w:r w:rsidR="00AA6DBD" w:rsidRPr="004D272B">
        <w:t>kupac priklju</w:t>
      </w:r>
      <w:r w:rsidR="00274E76" w:rsidRPr="004D272B">
        <w:rPr>
          <w:rFonts w:cs="Calibri"/>
        </w:rPr>
        <w:t>č</w:t>
      </w:r>
      <w:r w:rsidR="00AA6DBD" w:rsidRPr="004D272B">
        <w:t xml:space="preserve">en na </w:t>
      </w:r>
      <w:r w:rsidR="006807E0" w:rsidRPr="004D272B">
        <w:t>prijenos</w:t>
      </w:r>
      <w:r w:rsidR="00AA6DBD" w:rsidRPr="004D272B">
        <w:t xml:space="preserve">nu </w:t>
      </w:r>
      <w:r w:rsidR="007A010E" w:rsidRPr="004D272B">
        <w:t>mre</w:t>
      </w:r>
      <w:r w:rsidR="007F35B7" w:rsidRPr="004D272B">
        <w:t>ž</w:t>
      </w:r>
      <w:r w:rsidR="007A010E" w:rsidRPr="004D272B">
        <w:t xml:space="preserve">u </w:t>
      </w:r>
      <w:r w:rsidRPr="004D272B">
        <w:t>do</w:t>
      </w:r>
      <w:r w:rsidR="009006C9" w:rsidRPr="004D272B">
        <w:t xml:space="preserve"> </w:t>
      </w:r>
      <w:r w:rsidRPr="004D272B">
        <w:t>kraja</w:t>
      </w:r>
      <w:r w:rsidR="009006C9" w:rsidRPr="004D272B">
        <w:t xml:space="preserve"> </w:t>
      </w:r>
      <w:r w:rsidRPr="004D272B">
        <w:t>septembra</w:t>
      </w:r>
      <w:r w:rsidR="009006C9" w:rsidRPr="004D272B">
        <w:t xml:space="preserve"> </w:t>
      </w:r>
      <w:r w:rsidRPr="004D272B">
        <w:t>svake</w:t>
      </w:r>
      <w:r w:rsidR="009006C9" w:rsidRPr="004D272B">
        <w:t xml:space="preserve"> </w:t>
      </w:r>
      <w:r w:rsidRPr="004D272B">
        <w:t>godine</w:t>
      </w:r>
      <w:r w:rsidR="00AB3680" w:rsidRPr="004D272B">
        <w:t xml:space="preserve"> je du</w:t>
      </w:r>
      <w:r w:rsidR="007F35B7" w:rsidRPr="004D272B">
        <w:t>ž</w:t>
      </w:r>
      <w:r w:rsidR="00AB3680" w:rsidRPr="004D272B">
        <w:t>an,</w:t>
      </w:r>
      <w:r w:rsidR="009006C9" w:rsidRPr="004D272B">
        <w:t xml:space="preserve"> </w:t>
      </w:r>
      <w:r w:rsidR="00AB3680" w:rsidRPr="004D272B">
        <w:t>za svaki mjesec predstoje</w:t>
      </w:r>
      <w:r w:rsidR="00274E76" w:rsidRPr="004D272B">
        <w:rPr>
          <w:rFonts w:cs="Calibri"/>
        </w:rPr>
        <w:t>ć</w:t>
      </w:r>
      <w:r w:rsidR="00AB3680" w:rsidRPr="004D272B">
        <w:t>e godine,</w:t>
      </w:r>
      <w:r w:rsidR="009006C9" w:rsidRPr="004D272B">
        <w:t xml:space="preserve"> </w:t>
      </w:r>
      <w:r w:rsidR="009F1A71" w:rsidRPr="004D272B">
        <w:t>NOSB</w:t>
      </w:r>
      <w:r w:rsidR="002863C2" w:rsidRPr="004D272B">
        <w:t>i</w:t>
      </w:r>
      <w:r w:rsidR="009F1A71" w:rsidRPr="004D272B">
        <w:t>H</w:t>
      </w:r>
      <w:r w:rsidR="009006C9" w:rsidRPr="004D272B">
        <w:t>-</w:t>
      </w:r>
      <w:r w:rsidRPr="004D272B">
        <w:t>u</w:t>
      </w:r>
      <w:r w:rsidR="009006C9" w:rsidRPr="004D272B">
        <w:t xml:space="preserve"> </w:t>
      </w:r>
      <w:r w:rsidRPr="004D272B">
        <w:t>dostaviti</w:t>
      </w:r>
      <w:r w:rsidR="009006C9" w:rsidRPr="004D272B">
        <w:t xml:space="preserve"> </w:t>
      </w:r>
      <w:r w:rsidRPr="004D272B">
        <w:t>objektivne</w:t>
      </w:r>
      <w:r w:rsidR="009006C9" w:rsidRPr="004D272B">
        <w:t xml:space="preserve"> </w:t>
      </w:r>
      <w:r w:rsidRPr="004D272B">
        <w:t>procjene</w:t>
      </w:r>
      <w:r w:rsidR="009006C9" w:rsidRPr="004D272B">
        <w:t xml:space="preserve"> </w:t>
      </w:r>
      <w:r w:rsidRPr="004D272B">
        <w:t>za</w:t>
      </w:r>
      <w:r w:rsidR="009006C9" w:rsidRPr="004D272B">
        <w:t xml:space="preserve"> </w:t>
      </w:r>
      <w:r w:rsidRPr="004D272B">
        <w:t>minimalni</w:t>
      </w:r>
      <w:r w:rsidR="009006C9" w:rsidRPr="004D272B">
        <w:t xml:space="preserve"> </w:t>
      </w:r>
      <w:r w:rsidRPr="004D272B">
        <w:t>i</w:t>
      </w:r>
      <w:r w:rsidR="009006C9" w:rsidRPr="004D272B">
        <w:t xml:space="preserve"> </w:t>
      </w:r>
      <w:r w:rsidRPr="004D272B">
        <w:t>maksimalni</w:t>
      </w:r>
      <w:r w:rsidR="009006C9" w:rsidRPr="004D272B">
        <w:t xml:space="preserve"> </w:t>
      </w:r>
      <w:r w:rsidRPr="004D272B">
        <w:t>nivo</w:t>
      </w:r>
      <w:r w:rsidR="009006C9" w:rsidRPr="004D272B">
        <w:t xml:space="preserve"> </w:t>
      </w:r>
      <w:r w:rsidRPr="004D272B">
        <w:t>snage</w:t>
      </w:r>
      <w:r w:rsidR="009006C9" w:rsidRPr="004D272B">
        <w:t xml:space="preserve"> (</w:t>
      </w:r>
      <w:r w:rsidRPr="004D272B">
        <w:t>M</w:t>
      </w:r>
      <w:r w:rsidR="009006C9" w:rsidRPr="004D272B">
        <w:t xml:space="preserve">W, </w:t>
      </w:r>
      <w:r w:rsidRPr="004D272B">
        <w:t>M</w:t>
      </w:r>
      <w:r w:rsidR="00C11E38">
        <w:t>va</w:t>
      </w:r>
      <w:r w:rsidRPr="004D272B">
        <w:t>r</w:t>
      </w:r>
      <w:r w:rsidR="009006C9" w:rsidRPr="004D272B">
        <w:t>)</w:t>
      </w:r>
      <w:r w:rsidR="00AB3680" w:rsidRPr="004D272B">
        <w:t xml:space="preserve"> – </w:t>
      </w:r>
      <w:r w:rsidRPr="004D272B">
        <w:t>bruto</w:t>
      </w:r>
      <w:r w:rsidR="009006C9" w:rsidRPr="004D272B">
        <w:t xml:space="preserve"> </w:t>
      </w:r>
      <w:r w:rsidRPr="004D272B">
        <w:t>i</w:t>
      </w:r>
      <w:r w:rsidR="009006C9" w:rsidRPr="004D272B">
        <w:t xml:space="preserve"> </w:t>
      </w:r>
      <w:r w:rsidRPr="004D272B">
        <w:t>sa</w:t>
      </w:r>
      <w:r w:rsidR="009006C9" w:rsidRPr="004D272B">
        <w:t xml:space="preserve"> </w:t>
      </w:r>
      <w:r w:rsidR="001B6370" w:rsidRPr="004D272B">
        <w:t>prijenos</w:t>
      </w:r>
      <w:r w:rsidRPr="004D272B">
        <w:t>ne</w:t>
      </w:r>
      <w:r w:rsidR="009006C9" w:rsidRPr="004D272B">
        <w:t xml:space="preserve"> </w:t>
      </w:r>
      <w:r w:rsidRPr="004D272B">
        <w:t>mre</w:t>
      </w:r>
      <w:r w:rsidR="007F35B7" w:rsidRPr="004D272B">
        <w:t>ž</w:t>
      </w:r>
      <w:r w:rsidRPr="004D272B">
        <w:t>e</w:t>
      </w:r>
      <w:r w:rsidR="00AB3680" w:rsidRPr="004D272B">
        <w:t>.</w:t>
      </w:r>
    </w:p>
    <w:p w14:paraId="1A559B5C" w14:textId="35645118" w:rsidR="009006C9" w:rsidRPr="004D272B" w:rsidRDefault="00A21583" w:rsidP="00A26F73">
      <w:pPr>
        <w:pStyle w:val="alineja"/>
      </w:pPr>
      <w:r w:rsidRPr="004D272B">
        <w:t>Svaki</w:t>
      </w:r>
      <w:r w:rsidR="009006C9" w:rsidRPr="004D272B">
        <w:t xml:space="preserve"> </w:t>
      </w:r>
      <w:r w:rsidR="00B050C0" w:rsidRPr="004D272B">
        <w:t>ODS</w:t>
      </w:r>
      <w:r w:rsidR="00096B9F" w:rsidRPr="004D272B">
        <w:t xml:space="preserve"> </w:t>
      </w:r>
      <w:r w:rsidRPr="004D272B">
        <w:t>i</w:t>
      </w:r>
      <w:r w:rsidR="009006C9" w:rsidRPr="004D272B">
        <w:t xml:space="preserve"> </w:t>
      </w:r>
      <w:r w:rsidRPr="004D272B">
        <w:t>kupac</w:t>
      </w:r>
      <w:r w:rsidR="005C78E3" w:rsidRPr="004D272B">
        <w:t xml:space="preserve"> priklju</w:t>
      </w:r>
      <w:r w:rsidR="00274E76" w:rsidRPr="004D272B">
        <w:rPr>
          <w:rFonts w:cs="Calibri"/>
        </w:rPr>
        <w:t>č</w:t>
      </w:r>
      <w:r w:rsidR="005C78E3" w:rsidRPr="004D272B">
        <w:t xml:space="preserve">en na </w:t>
      </w:r>
      <w:r w:rsidR="006807E0" w:rsidRPr="004D272B">
        <w:t>prijenos</w:t>
      </w:r>
      <w:r w:rsidR="005C78E3" w:rsidRPr="004D272B">
        <w:t>nu mre</w:t>
      </w:r>
      <w:r w:rsidR="007F35B7" w:rsidRPr="004D272B">
        <w:t>ž</w:t>
      </w:r>
      <w:r w:rsidR="005C78E3" w:rsidRPr="004D272B">
        <w:t>u</w:t>
      </w:r>
      <w:r w:rsidR="00AB3680" w:rsidRPr="004D272B">
        <w:t xml:space="preserve"> je,</w:t>
      </w:r>
      <w:r w:rsidR="009006C9" w:rsidRPr="004D272B">
        <w:t xml:space="preserve"> </w:t>
      </w:r>
      <w:r w:rsidRPr="004D272B">
        <w:t>do</w:t>
      </w:r>
      <w:r w:rsidR="009006C9" w:rsidRPr="004D272B">
        <w:t xml:space="preserve"> </w:t>
      </w:r>
      <w:r w:rsidRPr="004D272B">
        <w:t>kraja</w:t>
      </w:r>
      <w:r w:rsidR="009006C9" w:rsidRPr="004D272B">
        <w:t xml:space="preserve"> </w:t>
      </w:r>
      <w:r w:rsidRPr="004D272B">
        <w:t>septembra</w:t>
      </w:r>
      <w:r w:rsidR="009006C9" w:rsidRPr="004D272B">
        <w:t xml:space="preserve"> </w:t>
      </w:r>
      <w:r w:rsidRPr="004D272B">
        <w:t>svake</w:t>
      </w:r>
      <w:r w:rsidR="009006C9" w:rsidRPr="004D272B">
        <w:t xml:space="preserve"> </w:t>
      </w:r>
      <w:r w:rsidRPr="004D272B">
        <w:t>godine</w:t>
      </w:r>
      <w:r w:rsidR="00AB3680" w:rsidRPr="004D272B">
        <w:t xml:space="preserve">, </w:t>
      </w:r>
      <w:r w:rsidR="009F1A71" w:rsidRPr="004D272B">
        <w:t>NOSB</w:t>
      </w:r>
      <w:r w:rsidR="002863C2" w:rsidRPr="004D272B">
        <w:t>i</w:t>
      </w:r>
      <w:r w:rsidR="009F1A71" w:rsidRPr="004D272B">
        <w:t>H</w:t>
      </w:r>
      <w:r w:rsidR="009006C9" w:rsidRPr="004D272B">
        <w:t>-</w:t>
      </w:r>
      <w:r w:rsidRPr="004D272B">
        <w:t>u</w:t>
      </w:r>
      <w:r w:rsidR="009006C9" w:rsidRPr="004D272B">
        <w:t xml:space="preserve"> </w:t>
      </w:r>
      <w:r w:rsidR="00AB3680" w:rsidRPr="004D272B">
        <w:t>du</w:t>
      </w:r>
      <w:r w:rsidR="007F35B7" w:rsidRPr="004D272B">
        <w:t>ž</w:t>
      </w:r>
      <w:r w:rsidR="00AB3680" w:rsidRPr="004D272B">
        <w:t xml:space="preserve">an </w:t>
      </w:r>
      <w:r w:rsidRPr="004D272B">
        <w:t>dostaviti</w:t>
      </w:r>
      <w:r w:rsidR="009006C9" w:rsidRPr="004D272B">
        <w:t xml:space="preserve"> </w:t>
      </w:r>
      <w:r w:rsidRPr="004D272B">
        <w:t>objektivne</w:t>
      </w:r>
      <w:r w:rsidR="009006C9" w:rsidRPr="004D272B">
        <w:t xml:space="preserve"> </w:t>
      </w:r>
      <w:r w:rsidRPr="004D272B">
        <w:t>procjene</w:t>
      </w:r>
      <w:r w:rsidR="009006C9" w:rsidRPr="004D272B">
        <w:t xml:space="preserve"> </w:t>
      </w:r>
      <w:r w:rsidRPr="004D272B">
        <w:t>za</w:t>
      </w:r>
      <w:r w:rsidR="009006C9" w:rsidRPr="004D272B">
        <w:t xml:space="preserve"> </w:t>
      </w:r>
      <w:r w:rsidRPr="004D272B">
        <w:t>ukupnu</w:t>
      </w:r>
      <w:r w:rsidR="009006C9" w:rsidRPr="004D272B">
        <w:t xml:space="preserve"> </w:t>
      </w:r>
      <w:r w:rsidRPr="004D272B">
        <w:t>potrošnju</w:t>
      </w:r>
      <w:r w:rsidR="009006C9" w:rsidRPr="004D272B">
        <w:t xml:space="preserve"> </w:t>
      </w:r>
      <w:r w:rsidRPr="004D272B">
        <w:t>elektri</w:t>
      </w:r>
      <w:r w:rsidR="00274E76" w:rsidRPr="004D272B">
        <w:rPr>
          <w:rFonts w:cs="Calibri"/>
        </w:rPr>
        <w:t>č</w:t>
      </w:r>
      <w:r w:rsidRPr="004D272B">
        <w:t>ne</w:t>
      </w:r>
      <w:r w:rsidR="009006C9" w:rsidRPr="004D272B">
        <w:t xml:space="preserve"> </w:t>
      </w:r>
      <w:r w:rsidRPr="004D272B">
        <w:t>energije</w:t>
      </w:r>
      <w:r w:rsidR="009006C9" w:rsidRPr="004D272B">
        <w:t xml:space="preserve"> (</w:t>
      </w:r>
      <w:r w:rsidRPr="004D272B">
        <w:t>M</w:t>
      </w:r>
      <w:r w:rsidR="009006C9" w:rsidRPr="004D272B">
        <w:t>W</w:t>
      </w:r>
      <w:r w:rsidRPr="004D272B">
        <w:t>h</w:t>
      </w:r>
      <w:r w:rsidR="009006C9" w:rsidRPr="004D272B">
        <w:t xml:space="preserve">, </w:t>
      </w:r>
      <w:r w:rsidRPr="004D272B">
        <w:t>M</w:t>
      </w:r>
      <w:r w:rsidR="00C11E38">
        <w:t>va</w:t>
      </w:r>
      <w:r w:rsidRPr="004D272B">
        <w:t>rh</w:t>
      </w:r>
      <w:r w:rsidR="009006C9" w:rsidRPr="004D272B">
        <w:t xml:space="preserve">), </w:t>
      </w:r>
      <w:r w:rsidRPr="004D272B">
        <w:t>kao</w:t>
      </w:r>
      <w:r w:rsidR="009006C9" w:rsidRPr="004D272B">
        <w:t xml:space="preserve"> </w:t>
      </w:r>
      <w:r w:rsidRPr="004D272B">
        <w:t>i</w:t>
      </w:r>
      <w:r w:rsidR="009006C9" w:rsidRPr="004D272B">
        <w:t xml:space="preserve"> </w:t>
      </w:r>
      <w:r w:rsidRPr="004D272B">
        <w:t>iznos</w:t>
      </w:r>
      <w:r w:rsidR="009006C9" w:rsidRPr="004D272B">
        <w:t xml:space="preserve"> </w:t>
      </w:r>
      <w:r w:rsidRPr="004D272B">
        <w:t>energije</w:t>
      </w:r>
      <w:r w:rsidR="009006C9" w:rsidRPr="004D272B">
        <w:t xml:space="preserve"> </w:t>
      </w:r>
      <w:r w:rsidR="00C52759" w:rsidRPr="004D272B">
        <w:t xml:space="preserve">koju planira </w:t>
      </w:r>
      <w:r w:rsidRPr="004D272B">
        <w:t>preuzet</w:t>
      </w:r>
      <w:r w:rsidR="00C52759" w:rsidRPr="004D272B">
        <w:t>i</w:t>
      </w:r>
      <w:r w:rsidR="009006C9" w:rsidRPr="004D272B">
        <w:t xml:space="preserve"> </w:t>
      </w:r>
      <w:r w:rsidRPr="004D272B">
        <w:t>sa</w:t>
      </w:r>
      <w:r w:rsidR="009006C9" w:rsidRPr="004D272B">
        <w:t xml:space="preserve"> </w:t>
      </w:r>
      <w:r w:rsidR="001B6370" w:rsidRPr="004D272B">
        <w:t>prijenos</w:t>
      </w:r>
      <w:r w:rsidRPr="004D272B">
        <w:t>ne</w:t>
      </w:r>
      <w:r w:rsidR="009006C9" w:rsidRPr="004D272B">
        <w:t xml:space="preserve"> </w:t>
      </w:r>
      <w:r w:rsidRPr="004D272B">
        <w:t>mre</w:t>
      </w:r>
      <w:r w:rsidR="007F35B7" w:rsidRPr="004D272B">
        <w:t>ž</w:t>
      </w:r>
      <w:r w:rsidRPr="004D272B">
        <w:t>e</w:t>
      </w:r>
      <w:r w:rsidR="009006C9" w:rsidRPr="004D272B">
        <w:t xml:space="preserve"> </w:t>
      </w:r>
      <w:r w:rsidR="00F21A72" w:rsidRPr="004D272B">
        <w:t>ili</w:t>
      </w:r>
      <w:r w:rsidR="00AB3680" w:rsidRPr="004D272B">
        <w:t xml:space="preserve"> mre</w:t>
      </w:r>
      <w:r w:rsidR="007F35B7" w:rsidRPr="004D272B">
        <w:t>ž</w:t>
      </w:r>
      <w:r w:rsidR="00AB3680" w:rsidRPr="004D272B">
        <w:t>e</w:t>
      </w:r>
      <w:r w:rsidR="00F21A72" w:rsidRPr="004D272B">
        <w:t xml:space="preserve"> drugih s</w:t>
      </w:r>
      <w:r w:rsidR="00297A9A" w:rsidRPr="004D272B">
        <w:t xml:space="preserve">istema </w:t>
      </w:r>
      <w:r w:rsidRPr="004D272B">
        <w:t>za</w:t>
      </w:r>
      <w:r w:rsidR="009006C9" w:rsidRPr="004D272B">
        <w:t xml:space="preserve"> </w:t>
      </w:r>
      <w:r w:rsidRPr="004D272B">
        <w:t>svaki</w:t>
      </w:r>
      <w:r w:rsidR="009006C9" w:rsidRPr="004D272B">
        <w:t xml:space="preserve"> </w:t>
      </w:r>
      <w:r w:rsidRPr="004D272B">
        <w:t>mjesec</w:t>
      </w:r>
      <w:r w:rsidR="009006C9" w:rsidRPr="004D272B">
        <w:t xml:space="preserve"> </w:t>
      </w:r>
      <w:r w:rsidR="007D3A9D" w:rsidRPr="004D272B">
        <w:t>predstoje</w:t>
      </w:r>
      <w:r w:rsidR="00274E76" w:rsidRPr="004D272B">
        <w:rPr>
          <w:rFonts w:cs="Calibri"/>
        </w:rPr>
        <w:t>ć</w:t>
      </w:r>
      <w:r w:rsidR="007D3A9D" w:rsidRPr="004D272B">
        <w:t>e</w:t>
      </w:r>
      <w:r w:rsidR="009006C9" w:rsidRPr="004D272B">
        <w:t xml:space="preserve"> </w:t>
      </w:r>
      <w:r w:rsidRPr="004D272B">
        <w:t>godine</w:t>
      </w:r>
      <w:r w:rsidR="00AB3680" w:rsidRPr="004D272B">
        <w:t>.</w:t>
      </w:r>
      <w:r w:rsidR="004D06E9" w:rsidRPr="004D272B">
        <w:t xml:space="preserve"> </w:t>
      </w:r>
    </w:p>
    <w:p w14:paraId="6135C5FA" w14:textId="3080C643" w:rsidR="00286E20" w:rsidRPr="004D272B" w:rsidRDefault="00A21583" w:rsidP="00A26F73">
      <w:pPr>
        <w:pStyle w:val="alineja"/>
      </w:pPr>
      <w:r w:rsidRPr="004D272B">
        <w:t>Podaci</w:t>
      </w:r>
      <w:r w:rsidR="009006C9" w:rsidRPr="004D272B">
        <w:t xml:space="preserve"> </w:t>
      </w:r>
      <w:r w:rsidRPr="004D272B">
        <w:t>o</w:t>
      </w:r>
      <w:r w:rsidR="009006C9" w:rsidRPr="004D272B">
        <w:t xml:space="preserve"> </w:t>
      </w:r>
      <w:r w:rsidRPr="004D272B">
        <w:t>kojima</w:t>
      </w:r>
      <w:r w:rsidR="009006C9" w:rsidRPr="004D272B">
        <w:t xml:space="preserve"> </w:t>
      </w:r>
      <w:r w:rsidRPr="004D272B">
        <w:t>je</w:t>
      </w:r>
      <w:r w:rsidR="009006C9" w:rsidRPr="004D272B">
        <w:t xml:space="preserve"> </w:t>
      </w:r>
      <w:r w:rsidRPr="004D272B">
        <w:t>rije</w:t>
      </w:r>
      <w:r w:rsidR="00274E76" w:rsidRPr="004D272B">
        <w:rPr>
          <w:rFonts w:cs="Calibri"/>
        </w:rPr>
        <w:t>č</w:t>
      </w:r>
      <w:r w:rsidR="009006C9" w:rsidRPr="004D272B">
        <w:t xml:space="preserve"> </w:t>
      </w:r>
      <w:r w:rsidRPr="004D272B">
        <w:t>u</w:t>
      </w:r>
      <w:r w:rsidR="009006C9" w:rsidRPr="004D272B">
        <w:t xml:space="preserve"> </w:t>
      </w:r>
      <w:r w:rsidRPr="004D272B">
        <w:t>prethodnim</w:t>
      </w:r>
      <w:r w:rsidR="009006C9" w:rsidRPr="004D272B">
        <w:t xml:space="preserve"> </w:t>
      </w:r>
      <w:r w:rsidR="00096B9F" w:rsidRPr="004D272B">
        <w:t xml:space="preserve">alinejama </w:t>
      </w:r>
      <w:r w:rsidR="00274E76" w:rsidRPr="004D272B">
        <w:rPr>
          <w:rFonts w:cs="Calibri"/>
        </w:rPr>
        <w:t>ć</w:t>
      </w:r>
      <w:r w:rsidRPr="004D272B">
        <w:t>e</w:t>
      </w:r>
      <w:r w:rsidR="009006C9" w:rsidRPr="004D272B">
        <w:t xml:space="preserve"> </w:t>
      </w:r>
      <w:r w:rsidRPr="004D272B">
        <w:t>biti</w:t>
      </w:r>
      <w:r w:rsidR="009006C9" w:rsidRPr="004D272B">
        <w:t xml:space="preserve"> </w:t>
      </w:r>
      <w:r w:rsidRPr="004D272B">
        <w:t>dostavljeni</w:t>
      </w:r>
      <w:r w:rsidR="009006C9" w:rsidRPr="004D272B">
        <w:t xml:space="preserve"> </w:t>
      </w:r>
      <w:r w:rsidRPr="004D272B">
        <w:t>za</w:t>
      </w:r>
      <w:r w:rsidR="009006C9" w:rsidRPr="004D272B">
        <w:t xml:space="preserve"> </w:t>
      </w:r>
      <w:r w:rsidRPr="004D272B">
        <w:t>svako</w:t>
      </w:r>
      <w:r w:rsidR="009006C9" w:rsidRPr="004D272B">
        <w:t xml:space="preserve"> </w:t>
      </w:r>
      <w:r w:rsidR="00274E76" w:rsidRPr="004D272B">
        <w:rPr>
          <w:rFonts w:cs="Calibri"/>
        </w:rPr>
        <w:t>č</w:t>
      </w:r>
      <w:r w:rsidRPr="004D272B">
        <w:t>vori</w:t>
      </w:r>
      <w:r w:rsidRPr="004D272B">
        <w:rPr>
          <w:rFonts w:cs="Aptos"/>
        </w:rPr>
        <w:t>š</w:t>
      </w:r>
      <w:r w:rsidRPr="004D272B">
        <w:t>te</w:t>
      </w:r>
      <w:r w:rsidR="009006C9" w:rsidRPr="004D272B">
        <w:t xml:space="preserve"> </w:t>
      </w:r>
      <w:r w:rsidR="00B050C0" w:rsidRPr="004D272B">
        <w:t>ODS</w:t>
      </w:r>
      <w:r w:rsidR="00AB3680" w:rsidRPr="004D272B">
        <w:t>-</w:t>
      </w:r>
      <w:r w:rsidR="00096B9F" w:rsidRPr="004D272B">
        <w:t xml:space="preserve">a </w:t>
      </w:r>
      <w:r w:rsidRPr="004D272B">
        <w:t>i</w:t>
      </w:r>
      <w:r w:rsidR="009006C9" w:rsidRPr="004D272B">
        <w:t xml:space="preserve"> </w:t>
      </w:r>
      <w:r w:rsidR="00AB3680" w:rsidRPr="004D272B">
        <w:t>d</w:t>
      </w:r>
      <w:r w:rsidR="00096B9F" w:rsidRPr="004D272B">
        <w:t xml:space="preserve">irektno </w:t>
      </w:r>
      <w:r w:rsidRPr="004D272B">
        <w:t>priklju</w:t>
      </w:r>
      <w:r w:rsidR="00274E76" w:rsidRPr="004D272B">
        <w:rPr>
          <w:rFonts w:cs="Calibri"/>
        </w:rPr>
        <w:t>č</w:t>
      </w:r>
      <w:r w:rsidRPr="004D272B">
        <w:t>enih</w:t>
      </w:r>
      <w:r w:rsidR="009006C9" w:rsidRPr="004D272B">
        <w:t xml:space="preserve"> </w:t>
      </w:r>
      <w:r w:rsidRPr="004D272B">
        <w:t>kupaca</w:t>
      </w:r>
      <w:r w:rsidR="00AB3680" w:rsidRPr="004D272B">
        <w:t>.</w:t>
      </w:r>
    </w:p>
    <w:p w14:paraId="7779C518" w14:textId="5E26A72A" w:rsidR="0035034C" w:rsidRPr="004D272B" w:rsidRDefault="00A21583" w:rsidP="00A26F73">
      <w:pPr>
        <w:pStyle w:val="alineja"/>
      </w:pPr>
      <w:r w:rsidRPr="004D272B">
        <w:t>Svaki</w:t>
      </w:r>
      <w:r w:rsidR="009006C9" w:rsidRPr="004D272B">
        <w:t xml:space="preserve"> </w:t>
      </w:r>
      <w:r w:rsidR="00B050C0" w:rsidRPr="004D272B">
        <w:t>ODS</w:t>
      </w:r>
      <w:r w:rsidR="00096B9F" w:rsidRPr="004D272B">
        <w:t xml:space="preserve"> </w:t>
      </w:r>
      <w:r w:rsidR="00AB3680" w:rsidRPr="004D272B">
        <w:t>je du</w:t>
      </w:r>
      <w:r w:rsidR="007F35B7" w:rsidRPr="004D272B">
        <w:t>ž</w:t>
      </w:r>
      <w:r w:rsidR="00AB3680" w:rsidRPr="004D272B">
        <w:t>an</w:t>
      </w:r>
      <w:r w:rsidR="009006C9" w:rsidRPr="004D272B">
        <w:t xml:space="preserve"> </w:t>
      </w:r>
      <w:r w:rsidRPr="004D272B">
        <w:t>dostaviti</w:t>
      </w:r>
      <w:r w:rsidR="009006C9" w:rsidRPr="004D272B">
        <w:t xml:space="preserve"> </w:t>
      </w:r>
      <w:r w:rsidR="00096B9F" w:rsidRPr="004D272B">
        <w:t xml:space="preserve">zbirne </w:t>
      </w:r>
      <w:r w:rsidRPr="004D272B">
        <w:t>mjese</w:t>
      </w:r>
      <w:r w:rsidR="00274E76" w:rsidRPr="004D272B">
        <w:rPr>
          <w:rFonts w:cs="Calibri"/>
        </w:rPr>
        <w:t>č</w:t>
      </w:r>
      <w:r w:rsidRPr="004D272B">
        <w:t>ne</w:t>
      </w:r>
      <w:r w:rsidR="009006C9" w:rsidRPr="004D272B">
        <w:t xml:space="preserve"> </w:t>
      </w:r>
      <w:r w:rsidRPr="004D272B">
        <w:t>podatke</w:t>
      </w:r>
      <w:r w:rsidR="009006C9" w:rsidRPr="004D272B">
        <w:t xml:space="preserve"> </w:t>
      </w:r>
      <w:r w:rsidRPr="004D272B">
        <w:t>o</w:t>
      </w:r>
      <w:r w:rsidR="009006C9" w:rsidRPr="004D272B">
        <w:t xml:space="preserve"> </w:t>
      </w:r>
      <w:r w:rsidR="00C52759" w:rsidRPr="004D272B">
        <w:t xml:space="preserve">planiranoj </w:t>
      </w:r>
      <w:r w:rsidRPr="004D272B">
        <w:t>proizvodnji</w:t>
      </w:r>
      <w:r w:rsidR="009006C9" w:rsidRPr="004D272B">
        <w:t xml:space="preserve"> </w:t>
      </w:r>
      <w:r w:rsidRPr="004D272B">
        <w:t>jedinica</w:t>
      </w:r>
      <w:r w:rsidR="009006C9" w:rsidRPr="004D272B">
        <w:t xml:space="preserve"> </w:t>
      </w:r>
      <w:r w:rsidRPr="004D272B">
        <w:t>spojenih</w:t>
      </w:r>
      <w:r w:rsidR="009006C9" w:rsidRPr="004D272B">
        <w:t xml:space="preserve"> </w:t>
      </w:r>
      <w:r w:rsidRPr="004D272B">
        <w:t>na</w:t>
      </w:r>
      <w:r w:rsidR="009006C9" w:rsidRPr="004D272B">
        <w:t xml:space="preserve"> </w:t>
      </w:r>
      <w:r w:rsidR="00146B1B" w:rsidRPr="004D272B">
        <w:t>distributivni sistem</w:t>
      </w:r>
      <w:r w:rsidR="00AB3680" w:rsidRPr="004D272B">
        <w:t>.</w:t>
      </w:r>
    </w:p>
    <w:p w14:paraId="158B2714" w14:textId="0D638509" w:rsidR="009006C9" w:rsidRPr="004D272B" w:rsidRDefault="00A21583" w:rsidP="00A26F73">
      <w:pPr>
        <w:pStyle w:val="alineja"/>
      </w:pPr>
      <w:r w:rsidRPr="004D272B">
        <w:t>U</w:t>
      </w:r>
      <w:r w:rsidR="009006C9" w:rsidRPr="004D272B">
        <w:t xml:space="preserve"> </w:t>
      </w:r>
      <w:r w:rsidRPr="004D272B">
        <w:t>svojim</w:t>
      </w:r>
      <w:r w:rsidR="009006C9" w:rsidRPr="004D272B">
        <w:t xml:space="preserve"> </w:t>
      </w:r>
      <w:r w:rsidRPr="004D272B">
        <w:t>predvi</w:t>
      </w:r>
      <w:r w:rsidR="007F35B7" w:rsidRPr="004D272B">
        <w:rPr>
          <w:rFonts w:cs="Calibri"/>
        </w:rPr>
        <w:t>đ</w:t>
      </w:r>
      <w:r w:rsidRPr="004D272B">
        <w:t>anjima</w:t>
      </w:r>
      <w:r w:rsidR="009006C9" w:rsidRPr="004D272B">
        <w:t xml:space="preserve"> </w:t>
      </w:r>
      <w:r w:rsidRPr="004D272B">
        <w:t>svaki</w:t>
      </w:r>
      <w:r w:rsidR="009006C9" w:rsidRPr="004D272B">
        <w:t xml:space="preserve"> </w:t>
      </w:r>
      <w:r w:rsidR="00B050C0" w:rsidRPr="004D272B">
        <w:t>ODS</w:t>
      </w:r>
      <w:r w:rsidR="00096B9F" w:rsidRPr="004D272B">
        <w:t xml:space="preserve"> </w:t>
      </w:r>
      <w:r w:rsidRPr="004D272B">
        <w:t>i</w:t>
      </w:r>
      <w:r w:rsidR="009006C9" w:rsidRPr="004D272B">
        <w:t xml:space="preserve"> </w:t>
      </w:r>
      <w:r w:rsidR="00AB3680" w:rsidRPr="004D272B">
        <w:t>d</w:t>
      </w:r>
      <w:r w:rsidR="00096B9F" w:rsidRPr="004D272B">
        <w:t xml:space="preserve">irektno </w:t>
      </w:r>
      <w:r w:rsidRPr="004D272B">
        <w:t>priklju</w:t>
      </w:r>
      <w:r w:rsidR="00274E76" w:rsidRPr="004D272B">
        <w:rPr>
          <w:rFonts w:cs="Calibri"/>
        </w:rPr>
        <w:t>č</w:t>
      </w:r>
      <w:r w:rsidRPr="004D272B">
        <w:t>eni</w:t>
      </w:r>
      <w:r w:rsidR="009006C9" w:rsidRPr="004D272B">
        <w:t xml:space="preserve"> </w:t>
      </w:r>
      <w:r w:rsidRPr="004D272B">
        <w:t>kupac</w:t>
      </w:r>
      <w:r w:rsidR="009006C9" w:rsidRPr="004D272B">
        <w:t xml:space="preserve"> </w:t>
      </w:r>
      <w:r w:rsidRPr="004D272B">
        <w:t>mora</w:t>
      </w:r>
      <w:r w:rsidR="009006C9" w:rsidRPr="004D272B">
        <w:t xml:space="preserve"> </w:t>
      </w:r>
      <w:r w:rsidRPr="004D272B">
        <w:t>nazna</w:t>
      </w:r>
      <w:r w:rsidR="00274E76" w:rsidRPr="004D272B">
        <w:rPr>
          <w:rFonts w:cs="Calibri"/>
        </w:rPr>
        <w:t>č</w:t>
      </w:r>
      <w:r w:rsidRPr="004D272B">
        <w:t>iti</w:t>
      </w:r>
      <w:r w:rsidR="009006C9" w:rsidRPr="004D272B">
        <w:t xml:space="preserve"> </w:t>
      </w:r>
      <w:r w:rsidRPr="004D272B">
        <w:t>mogu</w:t>
      </w:r>
      <w:r w:rsidR="00274E76" w:rsidRPr="004D272B">
        <w:rPr>
          <w:rFonts w:cs="Calibri"/>
        </w:rPr>
        <w:t>ć</w:t>
      </w:r>
      <w:r w:rsidRPr="004D272B">
        <w:t>e</w:t>
      </w:r>
      <w:r w:rsidR="009006C9" w:rsidRPr="004D272B">
        <w:t xml:space="preserve"> </w:t>
      </w:r>
      <w:r w:rsidRPr="004D272B">
        <w:t>predvi</w:t>
      </w:r>
      <w:r w:rsidR="007F35B7" w:rsidRPr="004D272B">
        <w:rPr>
          <w:rFonts w:cs="Calibri"/>
        </w:rPr>
        <w:t>đ</w:t>
      </w:r>
      <w:r w:rsidRPr="004D272B">
        <w:t>ene</w:t>
      </w:r>
      <w:r w:rsidR="009006C9" w:rsidRPr="004D272B">
        <w:t xml:space="preserve"> </w:t>
      </w:r>
      <w:r w:rsidRPr="004D272B">
        <w:t>promjene</w:t>
      </w:r>
      <w:r w:rsidR="009006C9" w:rsidRPr="004D272B">
        <w:t xml:space="preserve"> </w:t>
      </w:r>
      <w:r w:rsidRPr="004D272B">
        <w:t>potrošnje</w:t>
      </w:r>
      <w:r w:rsidR="009006C9" w:rsidRPr="004D272B">
        <w:t xml:space="preserve"> </w:t>
      </w:r>
      <w:r w:rsidRPr="004D272B">
        <w:t>elektri</w:t>
      </w:r>
      <w:r w:rsidR="00274E76" w:rsidRPr="004D272B">
        <w:rPr>
          <w:rFonts w:cs="Calibri"/>
        </w:rPr>
        <w:t>č</w:t>
      </w:r>
      <w:r w:rsidRPr="004D272B">
        <w:t>ne</w:t>
      </w:r>
      <w:r w:rsidR="009006C9" w:rsidRPr="004D272B">
        <w:t xml:space="preserve"> </w:t>
      </w:r>
      <w:r w:rsidRPr="004D272B">
        <w:t>energije</w:t>
      </w:r>
      <w:r w:rsidR="009006C9" w:rsidRPr="004D272B">
        <w:t xml:space="preserve"> </w:t>
      </w:r>
      <w:r w:rsidRPr="004D272B">
        <w:t>do</w:t>
      </w:r>
      <w:r w:rsidR="009006C9" w:rsidRPr="004D272B">
        <w:t xml:space="preserve"> </w:t>
      </w:r>
      <w:r w:rsidRPr="004D272B">
        <w:t>kojih</w:t>
      </w:r>
      <w:r w:rsidR="009006C9" w:rsidRPr="004D272B">
        <w:t xml:space="preserve"> </w:t>
      </w:r>
      <w:r w:rsidRPr="004D272B">
        <w:t>bi</w:t>
      </w:r>
      <w:r w:rsidR="009006C9" w:rsidRPr="004D272B">
        <w:t xml:space="preserve"> </w:t>
      </w:r>
      <w:r w:rsidRPr="004D272B">
        <w:t>moglo</w:t>
      </w:r>
      <w:r w:rsidR="009006C9" w:rsidRPr="004D272B">
        <w:t xml:space="preserve"> </w:t>
      </w:r>
      <w:r w:rsidRPr="004D272B">
        <w:t>do</w:t>
      </w:r>
      <w:r w:rsidR="00274E76" w:rsidRPr="004D272B">
        <w:rPr>
          <w:rFonts w:cs="Calibri"/>
        </w:rPr>
        <w:t>ć</w:t>
      </w:r>
      <w:r w:rsidRPr="004D272B">
        <w:t>i</w:t>
      </w:r>
      <w:r w:rsidR="009006C9" w:rsidRPr="004D272B">
        <w:t xml:space="preserve"> </w:t>
      </w:r>
      <w:r w:rsidRPr="004D272B">
        <w:t>zbog</w:t>
      </w:r>
      <w:r w:rsidR="009006C9" w:rsidRPr="004D272B">
        <w:t xml:space="preserve"> </w:t>
      </w:r>
      <w:r w:rsidRPr="004D272B">
        <w:t>projekata</w:t>
      </w:r>
      <w:r w:rsidR="009006C9" w:rsidRPr="004D272B">
        <w:t xml:space="preserve"> </w:t>
      </w:r>
      <w:r w:rsidRPr="004D272B">
        <w:t>koji</w:t>
      </w:r>
      <w:r w:rsidR="009006C9" w:rsidRPr="004D272B">
        <w:t xml:space="preserve"> </w:t>
      </w:r>
      <w:r w:rsidRPr="004D272B">
        <w:t>su</w:t>
      </w:r>
      <w:r w:rsidR="009006C9" w:rsidRPr="004D272B">
        <w:t xml:space="preserve"> </w:t>
      </w:r>
      <w:r w:rsidRPr="004D272B">
        <w:t>planirani</w:t>
      </w:r>
      <w:r w:rsidR="009006C9" w:rsidRPr="004D272B">
        <w:t xml:space="preserve">, </w:t>
      </w:r>
      <w:r w:rsidRPr="004D272B">
        <w:t>ali</w:t>
      </w:r>
      <w:r w:rsidR="009006C9" w:rsidRPr="004D272B">
        <w:t xml:space="preserve"> </w:t>
      </w:r>
      <w:r w:rsidRPr="004D272B">
        <w:t>još</w:t>
      </w:r>
      <w:r w:rsidR="009006C9" w:rsidRPr="004D272B">
        <w:t xml:space="preserve"> </w:t>
      </w:r>
      <w:r w:rsidRPr="004D272B">
        <w:t>nisu</w:t>
      </w:r>
      <w:r w:rsidR="009006C9" w:rsidRPr="004D272B">
        <w:t xml:space="preserve"> </w:t>
      </w:r>
      <w:r w:rsidRPr="004D272B">
        <w:t>izvedeni</w:t>
      </w:r>
      <w:r w:rsidR="009006C9" w:rsidRPr="004D272B">
        <w:t>.</w:t>
      </w:r>
    </w:p>
    <w:bookmarkEnd w:id="372"/>
    <w:bookmarkEnd w:id="373"/>
    <w:p w14:paraId="1666D966" w14:textId="57F8F750" w:rsidR="009006C9" w:rsidRPr="004D272B" w:rsidRDefault="00A21583" w:rsidP="004D272B">
      <w:pPr>
        <w:pStyle w:val="ListParagraph"/>
        <w:rPr>
          <w:color w:val="auto"/>
        </w:rPr>
      </w:pPr>
      <w:r w:rsidRPr="004D272B">
        <w:rPr>
          <w:color w:val="auto"/>
        </w:rPr>
        <w:t>U</w:t>
      </w:r>
      <w:r w:rsidR="009006C9" w:rsidRPr="004D272B">
        <w:rPr>
          <w:color w:val="auto"/>
        </w:rPr>
        <w:t xml:space="preserve"> </w:t>
      </w:r>
      <w:r w:rsidRPr="004D272B">
        <w:rPr>
          <w:color w:val="auto"/>
        </w:rPr>
        <w:t>cilju</w:t>
      </w:r>
      <w:r w:rsidR="009006C9" w:rsidRPr="004D272B">
        <w:rPr>
          <w:color w:val="auto"/>
        </w:rPr>
        <w:t xml:space="preserve"> </w:t>
      </w:r>
      <w:r w:rsidRPr="004D272B">
        <w:rPr>
          <w:color w:val="auto"/>
        </w:rPr>
        <w:t>izrade</w:t>
      </w:r>
      <w:r w:rsidR="009006C9" w:rsidRPr="004D272B">
        <w:rPr>
          <w:color w:val="auto"/>
        </w:rPr>
        <w:t xml:space="preserve"> </w:t>
      </w:r>
      <w:r w:rsidRPr="004D272B">
        <w:rPr>
          <w:color w:val="auto"/>
        </w:rPr>
        <w:t>godišnjeg</w:t>
      </w:r>
      <w:r w:rsidR="009006C9" w:rsidRPr="004D272B">
        <w:rPr>
          <w:color w:val="auto"/>
        </w:rPr>
        <w:t xml:space="preserve"> </w:t>
      </w:r>
      <w:r w:rsidRPr="004D272B">
        <w:rPr>
          <w:color w:val="auto"/>
        </w:rPr>
        <w:t>bilansa</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mre</w:t>
      </w:r>
      <w:r w:rsidR="007F35B7" w:rsidRPr="004D272B">
        <w:rPr>
          <w:color w:val="auto"/>
        </w:rPr>
        <w:t>ž</w:t>
      </w:r>
      <w:r w:rsidRPr="004D272B">
        <w:rPr>
          <w:color w:val="auto"/>
        </w:rPr>
        <w:t>i</w:t>
      </w:r>
      <w:r w:rsidR="009006C9" w:rsidRPr="004D272B">
        <w:rPr>
          <w:color w:val="auto"/>
        </w:rPr>
        <w:t xml:space="preserve"> </w:t>
      </w:r>
      <w:r w:rsidR="001B6370" w:rsidRPr="004D272B">
        <w:rPr>
          <w:color w:val="auto"/>
        </w:rPr>
        <w:t>prijenos</w:t>
      </w:r>
      <w:r w:rsidRPr="004D272B">
        <w:rPr>
          <w:color w:val="auto"/>
        </w:rPr>
        <w:t>a</w:t>
      </w:r>
      <w:r w:rsidR="009006C9" w:rsidRPr="004D272B">
        <w:rPr>
          <w:color w:val="auto"/>
        </w:rPr>
        <w:t xml:space="preserve"> </w:t>
      </w:r>
      <w:r w:rsidRPr="004D272B">
        <w:rPr>
          <w:color w:val="auto"/>
        </w:rPr>
        <w:t>svaki</w:t>
      </w:r>
      <w:r w:rsidR="009006C9" w:rsidRPr="004D272B">
        <w:rPr>
          <w:color w:val="auto"/>
        </w:rPr>
        <w:t xml:space="preserve"> </w:t>
      </w:r>
      <w:r w:rsidRPr="004D272B">
        <w:rPr>
          <w:color w:val="auto"/>
        </w:rPr>
        <w:t>proizvo</w:t>
      </w:r>
      <w:r w:rsidR="007F35B7" w:rsidRPr="004D272B">
        <w:rPr>
          <w:rFonts w:ascii="Calibri" w:hAnsi="Calibri" w:cs="Calibri"/>
          <w:color w:val="auto"/>
        </w:rPr>
        <w:t>đ</w:t>
      </w:r>
      <w:r w:rsidRPr="004D272B">
        <w:rPr>
          <w:color w:val="auto"/>
        </w:rPr>
        <w:t>a</w:t>
      </w:r>
      <w:r w:rsidR="00274E76" w:rsidRPr="004D272B">
        <w:rPr>
          <w:rFonts w:ascii="Calibri" w:hAnsi="Calibri" w:cs="Calibri"/>
          <w:color w:val="auto"/>
        </w:rPr>
        <w:t>č</w:t>
      </w:r>
      <w:r w:rsidR="009006C9" w:rsidRPr="004D272B">
        <w:rPr>
          <w:color w:val="auto"/>
        </w:rPr>
        <w:t xml:space="preserve"> </w:t>
      </w:r>
      <w:r w:rsidR="00E57AC2" w:rsidRPr="004D272B">
        <w:rPr>
          <w:color w:val="auto"/>
        </w:rPr>
        <w:t>je,</w:t>
      </w:r>
      <w:r w:rsidR="009006C9" w:rsidRPr="004D272B">
        <w:rPr>
          <w:color w:val="auto"/>
        </w:rPr>
        <w:t xml:space="preserve"> </w:t>
      </w:r>
      <w:r w:rsidR="00DE4FE8" w:rsidRPr="004D272B">
        <w:rPr>
          <w:color w:val="auto"/>
        </w:rPr>
        <w:t>do kraja septembra svake godine</w:t>
      </w:r>
      <w:r w:rsidR="00E57AC2" w:rsidRPr="004D272B">
        <w:rPr>
          <w:color w:val="auto"/>
        </w:rPr>
        <w:t>, obavezan</w:t>
      </w:r>
      <w:r w:rsidR="00DE4FE8" w:rsidRPr="004D272B">
        <w:rPr>
          <w:color w:val="auto"/>
        </w:rPr>
        <w:t xml:space="preserve"> </w:t>
      </w:r>
      <w:r w:rsidRPr="004D272B">
        <w:rPr>
          <w:color w:val="auto"/>
        </w:rPr>
        <w:t>dostaviti</w:t>
      </w:r>
      <w:r w:rsidR="009006C9" w:rsidRPr="004D272B">
        <w:rPr>
          <w:color w:val="auto"/>
        </w:rPr>
        <w:t xml:space="preserve"> </w:t>
      </w:r>
      <w:r w:rsidRPr="004D272B">
        <w:rPr>
          <w:color w:val="auto"/>
        </w:rPr>
        <w:t>objektivne</w:t>
      </w:r>
      <w:r w:rsidR="009006C9" w:rsidRPr="004D272B">
        <w:rPr>
          <w:color w:val="auto"/>
        </w:rPr>
        <w:t xml:space="preserve"> </w:t>
      </w:r>
      <w:r w:rsidRPr="004D272B">
        <w:rPr>
          <w:color w:val="auto"/>
        </w:rPr>
        <w:t>procjene</w:t>
      </w:r>
      <w:r w:rsidR="009006C9" w:rsidRPr="004D272B">
        <w:rPr>
          <w:color w:val="auto"/>
        </w:rPr>
        <w:t xml:space="preserve"> </w:t>
      </w:r>
      <w:r w:rsidRPr="004D272B">
        <w:rPr>
          <w:color w:val="auto"/>
        </w:rPr>
        <w:t>proizvodnj</w:t>
      </w:r>
      <w:r w:rsidR="00374882" w:rsidRPr="004D272B">
        <w:rPr>
          <w:color w:val="auto"/>
        </w:rPr>
        <w:t>e</w:t>
      </w:r>
      <w:r w:rsidR="009006C9" w:rsidRPr="004D272B">
        <w:rPr>
          <w:color w:val="auto"/>
        </w:rPr>
        <w:t xml:space="preserve"> </w:t>
      </w:r>
      <w:r w:rsidRPr="004D272B">
        <w:rPr>
          <w:color w:val="auto"/>
        </w:rPr>
        <w:t>elektri</w:t>
      </w:r>
      <w:r w:rsidR="00274E76" w:rsidRPr="004D272B">
        <w:rPr>
          <w:rFonts w:ascii="Calibri" w:hAnsi="Calibri" w:cs="Calibri"/>
          <w:color w:val="auto"/>
        </w:rPr>
        <w:t>č</w:t>
      </w:r>
      <w:r w:rsidRPr="004D272B">
        <w:rPr>
          <w:color w:val="auto"/>
        </w:rPr>
        <w:t>ne</w:t>
      </w:r>
      <w:r w:rsidR="009006C9" w:rsidRPr="004D272B">
        <w:rPr>
          <w:color w:val="auto"/>
        </w:rPr>
        <w:t xml:space="preserve"> </w:t>
      </w:r>
      <w:r w:rsidRPr="004D272B">
        <w:rPr>
          <w:color w:val="auto"/>
        </w:rPr>
        <w:t>energije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snage</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svaku</w:t>
      </w:r>
      <w:r w:rsidR="009006C9" w:rsidRPr="004D272B">
        <w:rPr>
          <w:color w:val="auto"/>
        </w:rPr>
        <w:t xml:space="preserve"> </w:t>
      </w:r>
      <w:r w:rsidRPr="004D272B">
        <w:rPr>
          <w:color w:val="auto"/>
        </w:rPr>
        <w:t>HE</w:t>
      </w:r>
      <w:r w:rsidR="009952F1" w:rsidRPr="004D272B">
        <w:rPr>
          <w:color w:val="auto"/>
        </w:rPr>
        <w:t xml:space="preserve"> i OIE</w:t>
      </w:r>
      <w:r w:rsidR="009E7134" w:rsidRPr="004D272B">
        <w:rPr>
          <w:color w:val="auto"/>
        </w:rPr>
        <w:t>,</w:t>
      </w:r>
      <w:r w:rsidR="009952F1" w:rsidRPr="004D272B">
        <w:rPr>
          <w:color w:val="auto"/>
        </w:rPr>
        <w:t xml:space="preserve"> te</w:t>
      </w:r>
      <w:r w:rsidR="009006C9" w:rsidRPr="004D272B">
        <w:rPr>
          <w:color w:val="auto"/>
        </w:rPr>
        <w:t xml:space="preserve"> </w:t>
      </w:r>
      <w:r w:rsidRPr="004D272B">
        <w:rPr>
          <w:color w:val="auto"/>
        </w:rPr>
        <w:t>svaki</w:t>
      </w:r>
      <w:r w:rsidR="009006C9" w:rsidRPr="004D272B">
        <w:rPr>
          <w:color w:val="auto"/>
        </w:rPr>
        <w:t xml:space="preserve"> </w:t>
      </w:r>
      <w:r w:rsidRPr="004D272B">
        <w:rPr>
          <w:color w:val="auto"/>
        </w:rPr>
        <w:t>agregat</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TE</w:t>
      </w:r>
      <w:r w:rsidR="009E7134" w:rsidRPr="004D272B">
        <w:rPr>
          <w:color w:val="auto"/>
        </w:rPr>
        <w:t xml:space="preserve">, </w:t>
      </w:r>
      <w:r w:rsidRPr="004D272B">
        <w:rPr>
          <w:color w:val="auto"/>
        </w:rPr>
        <w:t>za</w:t>
      </w:r>
      <w:r w:rsidR="009006C9" w:rsidRPr="004D272B">
        <w:rPr>
          <w:color w:val="auto"/>
        </w:rPr>
        <w:t xml:space="preserve"> </w:t>
      </w:r>
      <w:r w:rsidRPr="004D272B">
        <w:rPr>
          <w:color w:val="auto"/>
        </w:rPr>
        <w:t>svaki</w:t>
      </w:r>
      <w:r w:rsidR="009006C9" w:rsidRPr="004D272B">
        <w:rPr>
          <w:color w:val="auto"/>
        </w:rPr>
        <w:t xml:space="preserve"> </w:t>
      </w:r>
      <w:r w:rsidRPr="004D272B">
        <w:rPr>
          <w:color w:val="auto"/>
        </w:rPr>
        <w:t>mjesec</w:t>
      </w:r>
      <w:r w:rsidR="009006C9" w:rsidRPr="004D272B">
        <w:rPr>
          <w:color w:val="auto"/>
        </w:rPr>
        <w:t xml:space="preserve"> </w:t>
      </w:r>
      <w:r w:rsidR="005B4ED3" w:rsidRPr="004D272B">
        <w:rPr>
          <w:color w:val="auto"/>
        </w:rPr>
        <w:t>predstoje</w:t>
      </w:r>
      <w:r w:rsidR="00274E76" w:rsidRPr="004D272B">
        <w:rPr>
          <w:rFonts w:ascii="Calibri" w:hAnsi="Calibri" w:cs="Calibri"/>
          <w:color w:val="auto"/>
        </w:rPr>
        <w:t>ć</w:t>
      </w:r>
      <w:r w:rsidR="005B4ED3" w:rsidRPr="004D272B">
        <w:rPr>
          <w:color w:val="auto"/>
        </w:rPr>
        <w:t>e</w:t>
      </w:r>
      <w:r w:rsidR="009006C9" w:rsidRPr="004D272B">
        <w:rPr>
          <w:color w:val="auto"/>
        </w:rPr>
        <w:t xml:space="preserve"> </w:t>
      </w:r>
      <w:r w:rsidRPr="004D272B">
        <w:rPr>
          <w:color w:val="auto"/>
        </w:rPr>
        <w:t>godine</w:t>
      </w:r>
      <w:r w:rsidR="009006C9" w:rsidRPr="004D272B">
        <w:rPr>
          <w:color w:val="auto"/>
        </w:rPr>
        <w:t>.</w:t>
      </w:r>
    </w:p>
    <w:p w14:paraId="02AEDB33" w14:textId="522445D8" w:rsidR="009006C9" w:rsidRPr="004D272B" w:rsidRDefault="009F1A71" w:rsidP="004D272B">
      <w:pPr>
        <w:pStyle w:val="ListParagraph"/>
        <w:rPr>
          <w:color w:val="auto"/>
        </w:rPr>
      </w:pPr>
      <w:r w:rsidRPr="004D272B">
        <w:rPr>
          <w:color w:val="auto"/>
        </w:rPr>
        <w:t>NOSB</w:t>
      </w:r>
      <w:r w:rsidR="002863C2" w:rsidRPr="004D272B">
        <w:rPr>
          <w:color w:val="auto"/>
        </w:rPr>
        <w:t>i</w:t>
      </w:r>
      <w:r w:rsidRPr="004D272B">
        <w:rPr>
          <w:color w:val="auto"/>
        </w:rPr>
        <w:t>H</w:t>
      </w:r>
      <w:r w:rsidR="009006C9" w:rsidRPr="004D272B">
        <w:rPr>
          <w:color w:val="auto"/>
        </w:rPr>
        <w:t xml:space="preserve"> </w:t>
      </w:r>
      <w:r w:rsidR="00E57AC2" w:rsidRPr="004D272B">
        <w:rPr>
          <w:color w:val="auto"/>
        </w:rPr>
        <w:t xml:space="preserve">je </w:t>
      </w:r>
      <w:r w:rsidR="003E3BC7" w:rsidRPr="004D272B">
        <w:rPr>
          <w:color w:val="auto"/>
        </w:rPr>
        <w:t>du</w:t>
      </w:r>
      <w:r w:rsidR="007F35B7" w:rsidRPr="004D272B">
        <w:rPr>
          <w:color w:val="auto"/>
        </w:rPr>
        <w:t>ž</w:t>
      </w:r>
      <w:r w:rsidR="003E3BC7" w:rsidRPr="004D272B">
        <w:rPr>
          <w:color w:val="auto"/>
        </w:rPr>
        <w:t>an</w:t>
      </w:r>
      <w:r w:rsidR="009006C9" w:rsidRPr="004D272B">
        <w:rPr>
          <w:color w:val="auto"/>
        </w:rPr>
        <w:t xml:space="preserve"> </w:t>
      </w:r>
      <w:r w:rsidR="00A21583" w:rsidRPr="004D272B">
        <w:rPr>
          <w:color w:val="auto"/>
        </w:rPr>
        <w:t>procjenjivati</w:t>
      </w:r>
      <w:r w:rsidR="009006C9" w:rsidRPr="004D272B">
        <w:rPr>
          <w:color w:val="auto"/>
        </w:rPr>
        <w:t xml:space="preserve"> </w:t>
      </w:r>
      <w:r w:rsidR="00A21583" w:rsidRPr="004D272B">
        <w:rPr>
          <w:color w:val="auto"/>
        </w:rPr>
        <w:t>vrijednosti</w:t>
      </w:r>
      <w:r w:rsidR="009006C9" w:rsidRPr="004D272B">
        <w:rPr>
          <w:color w:val="auto"/>
        </w:rPr>
        <w:t xml:space="preserve"> </w:t>
      </w:r>
      <w:r w:rsidR="00A21583" w:rsidRPr="004D272B">
        <w:rPr>
          <w:color w:val="auto"/>
        </w:rPr>
        <w:t>gubitaka</w:t>
      </w:r>
      <w:r w:rsidR="009006C9" w:rsidRPr="004D272B">
        <w:rPr>
          <w:color w:val="auto"/>
        </w:rPr>
        <w:t xml:space="preserve"> </w:t>
      </w:r>
      <w:r w:rsidR="00E57AC2" w:rsidRPr="004D272B">
        <w:rPr>
          <w:color w:val="auto"/>
        </w:rPr>
        <w:t>za prijenosnu mre</w:t>
      </w:r>
      <w:r w:rsidR="007F35B7" w:rsidRPr="004D272B">
        <w:rPr>
          <w:color w:val="auto"/>
        </w:rPr>
        <w:t>ž</w:t>
      </w:r>
      <w:r w:rsidR="00E57AC2" w:rsidRPr="004D272B">
        <w:rPr>
          <w:color w:val="auto"/>
        </w:rPr>
        <w:t xml:space="preserve">u </w:t>
      </w:r>
      <w:r w:rsidR="00A21583" w:rsidRPr="004D272B">
        <w:rPr>
          <w:color w:val="auto"/>
        </w:rPr>
        <w:t>na</w:t>
      </w:r>
      <w:r w:rsidR="009006C9" w:rsidRPr="004D272B">
        <w:rPr>
          <w:color w:val="auto"/>
        </w:rPr>
        <w:t xml:space="preserve"> </w:t>
      </w:r>
      <w:r w:rsidR="00A21583" w:rsidRPr="004D272B">
        <w:rPr>
          <w:color w:val="auto"/>
        </w:rPr>
        <w:t>mjese</w:t>
      </w:r>
      <w:r w:rsidR="00274E76" w:rsidRPr="004D272B">
        <w:rPr>
          <w:rFonts w:ascii="Calibri" w:hAnsi="Calibri" w:cs="Calibri"/>
          <w:color w:val="auto"/>
        </w:rPr>
        <w:t>č</w:t>
      </w:r>
      <w:r w:rsidR="00A21583" w:rsidRPr="004D272B">
        <w:rPr>
          <w:color w:val="auto"/>
        </w:rPr>
        <w:t>noj</w:t>
      </w:r>
      <w:r w:rsidR="009006C9" w:rsidRPr="004D272B">
        <w:rPr>
          <w:color w:val="auto"/>
        </w:rPr>
        <w:t xml:space="preserve"> </w:t>
      </w:r>
      <w:r w:rsidR="00A21583" w:rsidRPr="004D272B">
        <w:rPr>
          <w:color w:val="auto"/>
        </w:rPr>
        <w:t>osnovi</w:t>
      </w:r>
      <w:r w:rsidR="00C52759" w:rsidRPr="004D272B">
        <w:rPr>
          <w:color w:val="auto"/>
        </w:rPr>
        <w:t>, kao i potrebni obi</w:t>
      </w:r>
      <w:r w:rsidR="00DB4539" w:rsidRPr="004D272B">
        <w:rPr>
          <w:color w:val="auto"/>
        </w:rPr>
        <w:t>m</w:t>
      </w:r>
      <w:r w:rsidR="00C52759" w:rsidRPr="004D272B">
        <w:rPr>
          <w:color w:val="auto"/>
        </w:rPr>
        <w:t xml:space="preserve"> </w:t>
      </w:r>
      <w:r w:rsidR="009952F1" w:rsidRPr="004D272B">
        <w:rPr>
          <w:color w:val="auto"/>
        </w:rPr>
        <w:t>rezervi za odr</w:t>
      </w:r>
      <w:r w:rsidR="007F35B7" w:rsidRPr="004D272B">
        <w:rPr>
          <w:color w:val="auto"/>
        </w:rPr>
        <w:t>ž</w:t>
      </w:r>
      <w:r w:rsidR="009952F1" w:rsidRPr="004D272B">
        <w:rPr>
          <w:color w:val="auto"/>
        </w:rPr>
        <w:t>avanje frekvencije</w:t>
      </w:r>
      <w:r w:rsidR="009E7134" w:rsidRPr="004D272B">
        <w:rPr>
          <w:color w:val="auto"/>
        </w:rPr>
        <w:t>.</w:t>
      </w:r>
      <w:r w:rsidR="009006C9" w:rsidRPr="004D272B">
        <w:rPr>
          <w:color w:val="auto"/>
        </w:rPr>
        <w:t xml:space="preserve"> </w:t>
      </w:r>
    </w:p>
    <w:p w14:paraId="091BEF66" w14:textId="705E1796" w:rsidR="009006C9" w:rsidRPr="004D272B" w:rsidRDefault="00C52759" w:rsidP="004D272B">
      <w:pPr>
        <w:pStyle w:val="ListParagraph"/>
        <w:rPr>
          <w:color w:val="auto"/>
        </w:rPr>
      </w:pPr>
      <w:r w:rsidRPr="004D272B">
        <w:rPr>
          <w:color w:val="auto"/>
        </w:rPr>
        <w:t xml:space="preserve">Prilikom </w:t>
      </w:r>
      <w:r w:rsidR="00DB4539" w:rsidRPr="004D272B">
        <w:rPr>
          <w:color w:val="auto"/>
        </w:rPr>
        <w:t>predvi</w:t>
      </w:r>
      <w:r w:rsidR="007F35B7" w:rsidRPr="004D272B">
        <w:rPr>
          <w:rFonts w:ascii="Calibri" w:hAnsi="Calibri" w:cs="Calibri"/>
          <w:color w:val="auto"/>
        </w:rPr>
        <w:t>đ</w:t>
      </w:r>
      <w:r w:rsidR="00DB4539" w:rsidRPr="004D272B">
        <w:rPr>
          <w:color w:val="auto"/>
        </w:rPr>
        <w:t xml:space="preserve">anja </w:t>
      </w:r>
      <w:r w:rsidR="00A81608" w:rsidRPr="004D272B">
        <w:rPr>
          <w:color w:val="auto"/>
        </w:rPr>
        <w:t>optere</w:t>
      </w:r>
      <w:r w:rsidR="00274E76" w:rsidRPr="004D272B">
        <w:rPr>
          <w:rFonts w:ascii="Calibri" w:hAnsi="Calibri" w:cs="Calibri"/>
          <w:color w:val="auto"/>
        </w:rPr>
        <w:t>ć</w:t>
      </w:r>
      <w:r w:rsidR="00A81608" w:rsidRPr="004D272B">
        <w:rPr>
          <w:color w:val="auto"/>
        </w:rPr>
        <w:t>enja prijenosne mre</w:t>
      </w:r>
      <w:r w:rsidR="007F35B7" w:rsidRPr="004D272B">
        <w:rPr>
          <w:rFonts w:cs="Aptos"/>
          <w:color w:val="auto"/>
        </w:rPr>
        <w:t>ž</w:t>
      </w:r>
      <w:r w:rsidR="00A81608" w:rsidRPr="004D272B">
        <w:rPr>
          <w:color w:val="auto"/>
        </w:rPr>
        <w:t xml:space="preserve">e </w:t>
      </w:r>
      <w:r w:rsidR="009F1A71" w:rsidRPr="004D272B">
        <w:rPr>
          <w:color w:val="auto"/>
        </w:rPr>
        <w:t>NOSB</w:t>
      </w:r>
      <w:r w:rsidR="002863C2" w:rsidRPr="004D272B">
        <w:rPr>
          <w:color w:val="auto"/>
        </w:rPr>
        <w:t>i</w:t>
      </w:r>
      <w:r w:rsidR="009F1A71" w:rsidRPr="004D272B">
        <w:rPr>
          <w:color w:val="auto"/>
        </w:rPr>
        <w:t>H</w:t>
      </w:r>
      <w:r w:rsidR="00A81608" w:rsidRPr="004D272B">
        <w:rPr>
          <w:color w:val="auto"/>
        </w:rPr>
        <w:t xml:space="preserve"> </w:t>
      </w:r>
      <w:r w:rsidR="00274E76" w:rsidRPr="004D272B">
        <w:rPr>
          <w:rFonts w:ascii="Calibri" w:hAnsi="Calibri" w:cs="Calibri"/>
          <w:color w:val="auto"/>
        </w:rPr>
        <w:t>ć</w:t>
      </w:r>
      <w:r w:rsidR="00A81608" w:rsidRPr="004D272B">
        <w:rPr>
          <w:color w:val="auto"/>
        </w:rPr>
        <w:t>e u obzir uzeti sljede</w:t>
      </w:r>
      <w:r w:rsidR="00274E76" w:rsidRPr="004D272B">
        <w:rPr>
          <w:rFonts w:ascii="Calibri" w:hAnsi="Calibri" w:cs="Calibri"/>
          <w:color w:val="auto"/>
        </w:rPr>
        <w:t>ć</w:t>
      </w:r>
      <w:r w:rsidR="00A81608" w:rsidRPr="004D272B">
        <w:rPr>
          <w:color w:val="auto"/>
        </w:rPr>
        <w:t>e faktore</w:t>
      </w:r>
      <w:r w:rsidR="009006C9" w:rsidRPr="004D272B">
        <w:rPr>
          <w:color w:val="auto"/>
        </w:rPr>
        <w:t xml:space="preserve">: </w:t>
      </w:r>
    </w:p>
    <w:p w14:paraId="0FBBD48E" w14:textId="24F7740F" w:rsidR="009006C9" w:rsidRPr="004D272B" w:rsidRDefault="00B02E61" w:rsidP="00A26F73">
      <w:pPr>
        <w:pStyle w:val="alineja"/>
      </w:pPr>
      <w:r w:rsidRPr="004D272B">
        <w:t>h</w:t>
      </w:r>
      <w:r w:rsidR="00A21583" w:rsidRPr="004D272B">
        <w:t>istorijsk</w:t>
      </w:r>
      <w:r w:rsidR="003B7530" w:rsidRPr="004D272B">
        <w:t>e</w:t>
      </w:r>
      <w:r w:rsidR="009006C9" w:rsidRPr="004D272B">
        <w:t xml:space="preserve"> </w:t>
      </w:r>
      <w:r w:rsidR="00A21583" w:rsidRPr="004D272B">
        <w:t>poda</w:t>
      </w:r>
      <w:r w:rsidR="003B7530" w:rsidRPr="004D272B">
        <w:t>tke</w:t>
      </w:r>
      <w:r w:rsidR="009006C9" w:rsidRPr="004D272B">
        <w:t xml:space="preserve"> </w:t>
      </w:r>
      <w:r w:rsidR="00A21583" w:rsidRPr="004D272B">
        <w:t>potrošnje</w:t>
      </w:r>
      <w:r w:rsidR="009006C9" w:rsidRPr="004D272B">
        <w:t xml:space="preserve"> </w:t>
      </w:r>
      <w:r w:rsidR="00A21583" w:rsidRPr="004D272B">
        <w:t>i</w:t>
      </w:r>
      <w:r w:rsidR="009006C9" w:rsidRPr="004D272B">
        <w:t xml:space="preserve"> </w:t>
      </w:r>
      <w:r w:rsidR="003B7530" w:rsidRPr="004D272B">
        <w:t>podatke</w:t>
      </w:r>
      <w:r w:rsidR="009006C9" w:rsidRPr="004D272B">
        <w:t xml:space="preserve"> </w:t>
      </w:r>
      <w:r w:rsidR="00A21583" w:rsidRPr="004D272B">
        <w:t>od</w:t>
      </w:r>
      <w:r w:rsidR="009006C9" w:rsidRPr="004D272B">
        <w:t xml:space="preserve"> </w:t>
      </w:r>
      <w:r w:rsidR="009D0E65" w:rsidRPr="004D272B">
        <w:t>k</w:t>
      </w:r>
      <w:r w:rsidR="004D06E9" w:rsidRPr="004D272B">
        <w:t>orisnika</w:t>
      </w:r>
    </w:p>
    <w:p w14:paraId="33D61468" w14:textId="6571BEDE" w:rsidR="009006C9" w:rsidRPr="004D272B" w:rsidRDefault="00A21583" w:rsidP="00A26F73">
      <w:pPr>
        <w:pStyle w:val="alineja"/>
      </w:pPr>
      <w:r w:rsidRPr="004D272B">
        <w:t>procjenu</w:t>
      </w:r>
      <w:r w:rsidR="009006C9" w:rsidRPr="004D272B">
        <w:t xml:space="preserve"> </w:t>
      </w:r>
      <w:r w:rsidR="001B6370" w:rsidRPr="004D272B">
        <w:t>prijenos</w:t>
      </w:r>
      <w:r w:rsidRPr="004D272B">
        <w:t>nih</w:t>
      </w:r>
      <w:r w:rsidR="009006C9" w:rsidRPr="004D272B">
        <w:t xml:space="preserve"> </w:t>
      </w:r>
      <w:r w:rsidRPr="004D272B">
        <w:t>gubitaka</w:t>
      </w:r>
    </w:p>
    <w:p w14:paraId="36D9B9A7" w14:textId="645CA27B" w:rsidR="009006C9" w:rsidRPr="004D272B" w:rsidRDefault="00A21583" w:rsidP="00A26F73">
      <w:pPr>
        <w:pStyle w:val="alineja"/>
      </w:pPr>
      <w:r w:rsidRPr="004D272B">
        <w:t>o</w:t>
      </w:r>
      <w:r w:rsidR="00274E76" w:rsidRPr="004D272B">
        <w:rPr>
          <w:rFonts w:cs="Calibri"/>
        </w:rPr>
        <w:t>č</w:t>
      </w:r>
      <w:r w:rsidRPr="004D272B">
        <w:t>ekivan</w:t>
      </w:r>
      <w:r w:rsidR="003B7530" w:rsidRPr="004D272B">
        <w:t>e</w:t>
      </w:r>
      <w:r w:rsidR="009006C9" w:rsidRPr="004D272B">
        <w:t xml:space="preserve"> </w:t>
      </w:r>
      <w:r w:rsidRPr="004D272B">
        <w:t>tokov</w:t>
      </w:r>
      <w:r w:rsidR="003B7530" w:rsidRPr="004D272B">
        <w:t>e</w:t>
      </w:r>
      <w:r w:rsidR="009006C9" w:rsidRPr="004D272B">
        <w:t xml:space="preserve"> </w:t>
      </w:r>
      <w:r w:rsidRPr="004D272B">
        <w:t>na</w:t>
      </w:r>
      <w:r w:rsidR="009006C9" w:rsidRPr="004D272B">
        <w:t xml:space="preserve"> </w:t>
      </w:r>
      <w:r w:rsidR="004D06E9" w:rsidRPr="004D272B">
        <w:t xml:space="preserve">interkonektivnim </w:t>
      </w:r>
      <w:r w:rsidRPr="004D272B">
        <w:t>vodovima</w:t>
      </w:r>
    </w:p>
    <w:p w14:paraId="59B41206" w14:textId="6B64092A" w:rsidR="009006C9" w:rsidRPr="004D272B" w:rsidRDefault="00A21583" w:rsidP="00A26F73">
      <w:pPr>
        <w:pStyle w:val="alineja"/>
      </w:pPr>
      <w:r w:rsidRPr="004D272B">
        <w:t>ostale</w:t>
      </w:r>
      <w:r w:rsidR="009006C9" w:rsidRPr="004D272B">
        <w:t xml:space="preserve"> </w:t>
      </w:r>
      <w:r w:rsidRPr="004D272B">
        <w:t>informacije</w:t>
      </w:r>
      <w:r w:rsidR="009006C9" w:rsidRPr="004D272B">
        <w:t xml:space="preserve"> </w:t>
      </w:r>
      <w:r w:rsidR="009D0E65" w:rsidRPr="004D272B">
        <w:t>k</w:t>
      </w:r>
      <w:r w:rsidR="004D06E9" w:rsidRPr="004D272B">
        <w:t>orisnika</w:t>
      </w:r>
    </w:p>
    <w:p w14:paraId="6C2443F2" w14:textId="698FC910" w:rsidR="009006C9" w:rsidRPr="004D272B" w:rsidRDefault="00A21583" w:rsidP="00A26F73">
      <w:pPr>
        <w:pStyle w:val="alineja"/>
      </w:pPr>
      <w:r w:rsidRPr="004D272B">
        <w:t>predvi</w:t>
      </w:r>
      <w:r w:rsidR="007F35B7" w:rsidRPr="004D272B">
        <w:rPr>
          <w:rFonts w:cs="Calibri"/>
        </w:rPr>
        <w:t>đ</w:t>
      </w:r>
      <w:r w:rsidRPr="004D272B">
        <w:t>en</w:t>
      </w:r>
      <w:r w:rsidR="002834D4" w:rsidRPr="004D272B">
        <w:t>u</w:t>
      </w:r>
      <w:r w:rsidR="009006C9" w:rsidRPr="004D272B">
        <w:t xml:space="preserve"> </w:t>
      </w:r>
      <w:r w:rsidRPr="004D272B">
        <w:t>potrošnj</w:t>
      </w:r>
      <w:r w:rsidR="002834D4" w:rsidRPr="004D272B">
        <w:t>u</w:t>
      </w:r>
      <w:r w:rsidR="009006C9" w:rsidRPr="004D272B">
        <w:t xml:space="preserve"> </w:t>
      </w:r>
      <w:r w:rsidRPr="004D272B">
        <w:t>pumpno</w:t>
      </w:r>
      <w:r w:rsidR="009006C9" w:rsidRPr="004D272B">
        <w:t>-</w:t>
      </w:r>
      <w:r w:rsidR="004D06E9" w:rsidRPr="004D272B">
        <w:t>akumulacionih jedinica</w:t>
      </w:r>
      <w:r w:rsidR="009006C9" w:rsidRPr="004D272B">
        <w:t>.</w:t>
      </w:r>
    </w:p>
    <w:p w14:paraId="464F9DF7" w14:textId="3B30B10C" w:rsidR="009006C9" w:rsidRPr="004D272B" w:rsidRDefault="00A21583" w:rsidP="005751BF">
      <w:pPr>
        <w:pStyle w:val="Heading3"/>
      </w:pPr>
      <w:bookmarkStart w:id="374" w:name="_Ref12940196"/>
      <w:bookmarkStart w:id="375" w:name="_Ref12940238"/>
      <w:bookmarkStart w:id="376" w:name="_Toc12940434"/>
      <w:bookmarkStart w:id="377" w:name="_Toc17874329"/>
      <w:bookmarkStart w:id="378" w:name="_Toc24633486"/>
      <w:bookmarkStart w:id="379" w:name="_Toc26107027"/>
      <w:bookmarkStart w:id="380" w:name="_Ref48638377"/>
      <w:bookmarkStart w:id="381" w:name="_Toc95800188"/>
      <w:bookmarkStart w:id="382" w:name="_Ref97346753"/>
      <w:bookmarkStart w:id="383" w:name="_Ref97692693"/>
      <w:bookmarkStart w:id="384" w:name="_Ref97703813"/>
      <w:bookmarkStart w:id="385" w:name="_Ref97954780"/>
      <w:bookmarkStart w:id="386" w:name="_Ref97961760"/>
      <w:bookmarkStart w:id="387" w:name="_Ref97964306"/>
      <w:bookmarkStart w:id="388" w:name="_Ref97968649"/>
      <w:bookmarkStart w:id="389" w:name="_Toc98302205"/>
      <w:bookmarkStart w:id="390" w:name="_Toc98302311"/>
      <w:bookmarkStart w:id="391" w:name="_Toc98303090"/>
      <w:bookmarkStart w:id="392" w:name="_Toc98303277"/>
      <w:bookmarkStart w:id="393" w:name="_Toc102465926"/>
      <w:bookmarkStart w:id="394" w:name="_Toc117579089"/>
      <w:bookmarkStart w:id="395" w:name="_Toc61329192"/>
      <w:bookmarkStart w:id="396" w:name="_Toc163201852"/>
      <w:r w:rsidRPr="004D272B">
        <w:lastRenderedPageBreak/>
        <w:t>Planiranje</w:t>
      </w:r>
      <w:r w:rsidR="009006C9" w:rsidRPr="004D272B">
        <w:t xml:space="preserve"> </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00117605" w:rsidRPr="004D272B">
        <w:t>zastoja</w:t>
      </w:r>
      <w:bookmarkEnd w:id="395"/>
      <w:bookmarkEnd w:id="396"/>
    </w:p>
    <w:p w14:paraId="776BDABA" w14:textId="7AF8E3B2" w:rsidR="009006C9" w:rsidRPr="004D272B" w:rsidRDefault="00A21583" w:rsidP="004D272B">
      <w:pPr>
        <w:pStyle w:val="ListParagraph"/>
        <w:rPr>
          <w:color w:val="auto"/>
        </w:rPr>
      </w:pPr>
      <w:r w:rsidRPr="004D272B">
        <w:rPr>
          <w:color w:val="auto"/>
        </w:rPr>
        <w:t>U</w:t>
      </w:r>
      <w:r w:rsidR="009006C9" w:rsidRPr="004D272B">
        <w:rPr>
          <w:color w:val="auto"/>
        </w:rPr>
        <w:t xml:space="preserve"> </w:t>
      </w:r>
      <w:r w:rsidRPr="004D272B">
        <w:rPr>
          <w:color w:val="auto"/>
        </w:rPr>
        <w:t>ovoj</w:t>
      </w:r>
      <w:r w:rsidR="009006C9" w:rsidRPr="004D272B">
        <w:rPr>
          <w:color w:val="auto"/>
        </w:rPr>
        <w:t xml:space="preserve"> </w:t>
      </w:r>
      <w:r w:rsidRPr="004D272B">
        <w:rPr>
          <w:color w:val="auto"/>
        </w:rPr>
        <w:t>sekciji</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izla</w:t>
      </w:r>
      <w:r w:rsidR="007F35B7" w:rsidRPr="004D272B">
        <w:rPr>
          <w:color w:val="auto"/>
        </w:rPr>
        <w:t>ž</w:t>
      </w:r>
      <w:r w:rsidRPr="004D272B">
        <w:rPr>
          <w:color w:val="auto"/>
        </w:rPr>
        <w:t>u</w:t>
      </w:r>
      <w:r w:rsidR="009006C9" w:rsidRPr="004D272B">
        <w:rPr>
          <w:color w:val="auto"/>
        </w:rPr>
        <w:t xml:space="preserve"> </w:t>
      </w:r>
      <w:r w:rsidRPr="004D272B">
        <w:rPr>
          <w:color w:val="auto"/>
        </w:rPr>
        <w:t>procedure</w:t>
      </w:r>
      <w:r w:rsidR="009006C9" w:rsidRPr="004D272B">
        <w:rPr>
          <w:color w:val="auto"/>
        </w:rPr>
        <w:t xml:space="preserve"> </w:t>
      </w:r>
      <w:r w:rsidRPr="004D272B">
        <w:rPr>
          <w:color w:val="auto"/>
        </w:rPr>
        <w:t>koje</w:t>
      </w:r>
      <w:r w:rsidR="009006C9" w:rsidRPr="004D272B">
        <w:rPr>
          <w:color w:val="auto"/>
        </w:rPr>
        <w:t xml:space="preserve"> </w:t>
      </w:r>
      <w:r w:rsidR="009F1A71" w:rsidRPr="004D272B">
        <w:rPr>
          <w:color w:val="auto"/>
        </w:rPr>
        <w:t>NOSB</w:t>
      </w:r>
      <w:r w:rsidR="00630B6F" w:rsidRPr="004D272B">
        <w:rPr>
          <w:color w:val="auto"/>
        </w:rPr>
        <w:t>i</w:t>
      </w:r>
      <w:r w:rsidR="009F1A71" w:rsidRPr="004D272B">
        <w:rPr>
          <w:color w:val="auto"/>
        </w:rPr>
        <w:t>H</w:t>
      </w:r>
      <w:r w:rsidR="009006C9" w:rsidRPr="004D272B">
        <w:rPr>
          <w:color w:val="auto"/>
        </w:rPr>
        <w:t>-</w:t>
      </w:r>
      <w:r w:rsidRPr="004D272B">
        <w:rPr>
          <w:color w:val="auto"/>
        </w:rPr>
        <w:t>u</w:t>
      </w:r>
      <w:r w:rsidR="009006C9" w:rsidRPr="004D272B">
        <w:rPr>
          <w:color w:val="auto"/>
        </w:rPr>
        <w:t xml:space="preserve"> </w:t>
      </w:r>
      <w:r w:rsidR="00DE4FE8" w:rsidRPr="004D272B">
        <w:rPr>
          <w:color w:val="auto"/>
        </w:rPr>
        <w:t>omogu</w:t>
      </w:r>
      <w:r w:rsidR="00274E76" w:rsidRPr="004D272B">
        <w:rPr>
          <w:rFonts w:ascii="Calibri" w:hAnsi="Calibri" w:cs="Calibri"/>
          <w:color w:val="auto"/>
        </w:rPr>
        <w:t>ć</w:t>
      </w:r>
      <w:r w:rsidR="004B4167" w:rsidRPr="004D272B">
        <w:rPr>
          <w:color w:val="auto"/>
        </w:rPr>
        <w:t>uju</w:t>
      </w:r>
      <w:r w:rsidR="00DE4FE8" w:rsidRPr="004D272B">
        <w:rPr>
          <w:color w:val="auto"/>
        </w:rPr>
        <w:t xml:space="preserve"> </w:t>
      </w:r>
      <w:r w:rsidRPr="004D272B">
        <w:rPr>
          <w:color w:val="auto"/>
        </w:rPr>
        <w:t>procjenu</w:t>
      </w:r>
      <w:r w:rsidR="009006C9" w:rsidRPr="004D272B">
        <w:rPr>
          <w:color w:val="auto"/>
        </w:rPr>
        <w:t xml:space="preserve"> </w:t>
      </w:r>
      <w:r w:rsidRPr="004D272B">
        <w:rPr>
          <w:color w:val="auto"/>
        </w:rPr>
        <w:t>sigurnosti</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raspolo</w:t>
      </w:r>
      <w:r w:rsidR="007F35B7" w:rsidRPr="004D272B">
        <w:rPr>
          <w:color w:val="auto"/>
        </w:rPr>
        <w:t>ž</w:t>
      </w:r>
      <w:r w:rsidRPr="004D272B">
        <w:rPr>
          <w:color w:val="auto"/>
        </w:rPr>
        <w:t>ivosti</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karakteristi</w:t>
      </w:r>
      <w:r w:rsidR="00274E76" w:rsidRPr="004D272B">
        <w:rPr>
          <w:rFonts w:ascii="Calibri" w:hAnsi="Calibri" w:cs="Calibri"/>
          <w:color w:val="auto"/>
        </w:rPr>
        <w:t>č</w:t>
      </w:r>
      <w:r w:rsidRPr="004D272B">
        <w:rPr>
          <w:color w:val="auto"/>
        </w:rPr>
        <w:t>nim</w:t>
      </w:r>
      <w:r w:rsidR="009006C9" w:rsidRPr="004D272B">
        <w:rPr>
          <w:color w:val="auto"/>
        </w:rPr>
        <w:t xml:space="preserve"> </w:t>
      </w:r>
      <w:r w:rsidRPr="004D272B">
        <w:rPr>
          <w:color w:val="auto"/>
        </w:rPr>
        <w:t>vremenskim</w:t>
      </w:r>
      <w:r w:rsidR="009006C9" w:rsidRPr="004D272B">
        <w:rPr>
          <w:color w:val="auto"/>
        </w:rPr>
        <w:t xml:space="preserve"> </w:t>
      </w:r>
      <w:r w:rsidRPr="004D272B">
        <w:rPr>
          <w:color w:val="auto"/>
        </w:rPr>
        <w:t>intervalima</w:t>
      </w:r>
      <w:r w:rsidR="002834D4" w:rsidRPr="004D272B">
        <w:rPr>
          <w:color w:val="auto"/>
          <w:lang w:val="sr-Cyrl-RS"/>
        </w:rPr>
        <w:t>,</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skladu</w:t>
      </w:r>
      <w:r w:rsidR="009006C9" w:rsidRPr="004D272B">
        <w:rPr>
          <w:color w:val="auto"/>
        </w:rPr>
        <w:t xml:space="preserve"> </w:t>
      </w:r>
      <w:r w:rsidRPr="004D272B">
        <w:rPr>
          <w:color w:val="auto"/>
        </w:rPr>
        <w:t>sa</w:t>
      </w:r>
      <w:r w:rsidR="009006C9" w:rsidRPr="004D272B">
        <w:rPr>
          <w:color w:val="auto"/>
        </w:rPr>
        <w:t xml:space="preserve"> </w:t>
      </w:r>
      <w:r w:rsidRPr="004D272B">
        <w:rPr>
          <w:color w:val="auto"/>
        </w:rPr>
        <w:t>sigurnosnim</w:t>
      </w:r>
      <w:r w:rsidR="009006C9" w:rsidRPr="004D272B">
        <w:rPr>
          <w:color w:val="auto"/>
        </w:rPr>
        <w:t xml:space="preserve"> </w:t>
      </w:r>
      <w:r w:rsidRPr="004D272B">
        <w:rPr>
          <w:color w:val="auto"/>
        </w:rPr>
        <w:t>operativnim</w:t>
      </w:r>
      <w:r w:rsidR="009006C9" w:rsidRPr="004D272B">
        <w:rPr>
          <w:color w:val="auto"/>
        </w:rPr>
        <w:t xml:space="preserve"> </w:t>
      </w:r>
      <w:r w:rsidRPr="004D272B">
        <w:rPr>
          <w:color w:val="auto"/>
        </w:rPr>
        <w:t>standardima</w:t>
      </w:r>
      <w:r w:rsidR="009006C9" w:rsidRPr="004D272B">
        <w:rPr>
          <w:color w:val="auto"/>
        </w:rPr>
        <w:t xml:space="preserve"> </w:t>
      </w:r>
      <w:r w:rsidRPr="004D272B">
        <w:rPr>
          <w:color w:val="auto"/>
        </w:rPr>
        <w:t>ENTSO</w:t>
      </w:r>
      <w:r w:rsidR="009006C9" w:rsidRPr="004D272B">
        <w:rPr>
          <w:color w:val="auto"/>
        </w:rPr>
        <w:t>-</w:t>
      </w:r>
      <w:r w:rsidRPr="004D272B">
        <w:rPr>
          <w:color w:val="auto"/>
        </w:rPr>
        <w:t>E</w:t>
      </w:r>
      <w:r w:rsidR="009006C9" w:rsidRPr="004D272B">
        <w:rPr>
          <w:color w:val="auto"/>
        </w:rPr>
        <w:t>.</w:t>
      </w:r>
      <w:bookmarkStart w:id="397" w:name="_Toc12940442"/>
      <w:bookmarkStart w:id="398" w:name="_Toc17874336"/>
      <w:bookmarkStart w:id="399" w:name="_Toc24633493"/>
      <w:bookmarkStart w:id="400" w:name="_Toc26107034"/>
    </w:p>
    <w:p w14:paraId="7FB31524" w14:textId="4705B211" w:rsidR="009006C9" w:rsidRPr="004D272B" w:rsidRDefault="00A21583" w:rsidP="00861408">
      <w:pPr>
        <w:pStyle w:val="Heading4"/>
        <w:numPr>
          <w:ilvl w:val="3"/>
          <w:numId w:val="22"/>
        </w:numPr>
      </w:pPr>
      <w:r w:rsidRPr="004D272B">
        <w:t>Godišnji</w:t>
      </w:r>
      <w:r w:rsidR="009006C9" w:rsidRPr="004D272B">
        <w:t xml:space="preserve"> </w:t>
      </w:r>
      <w:r w:rsidRPr="004D272B">
        <w:t>plan</w:t>
      </w:r>
      <w:r w:rsidR="009006C9" w:rsidRPr="004D272B">
        <w:t xml:space="preserve"> </w:t>
      </w:r>
      <w:r w:rsidRPr="004D272B">
        <w:t>zastoja</w:t>
      </w:r>
      <w:r w:rsidR="009006C9" w:rsidRPr="004D272B">
        <w:t xml:space="preserve">   </w:t>
      </w:r>
      <w:bookmarkEnd w:id="397"/>
      <w:bookmarkEnd w:id="398"/>
      <w:bookmarkEnd w:id="399"/>
      <w:bookmarkEnd w:id="400"/>
    </w:p>
    <w:p w14:paraId="143F04C9" w14:textId="5A2E2015" w:rsidR="009006C9" w:rsidRPr="004D272B" w:rsidRDefault="00A21583" w:rsidP="004D272B">
      <w:pPr>
        <w:pStyle w:val="ListParagraph"/>
        <w:numPr>
          <w:ilvl w:val="4"/>
          <w:numId w:val="23"/>
        </w:numPr>
        <w:rPr>
          <w:color w:val="auto"/>
        </w:rPr>
      </w:pPr>
      <w:r w:rsidRPr="004D272B">
        <w:rPr>
          <w:color w:val="auto"/>
        </w:rPr>
        <w:t>Godišnji</w:t>
      </w:r>
      <w:r w:rsidR="009006C9" w:rsidRPr="004D272B">
        <w:rPr>
          <w:color w:val="auto"/>
        </w:rPr>
        <w:t xml:space="preserve"> </w:t>
      </w:r>
      <w:r w:rsidRPr="004D272B">
        <w:rPr>
          <w:color w:val="auto"/>
        </w:rPr>
        <w:t>plan</w:t>
      </w:r>
      <w:r w:rsidR="009006C9" w:rsidRPr="004D272B">
        <w:rPr>
          <w:color w:val="auto"/>
        </w:rPr>
        <w:t xml:space="preserve"> </w:t>
      </w:r>
      <w:r w:rsidRPr="004D272B">
        <w:rPr>
          <w:color w:val="auto"/>
        </w:rPr>
        <w:t>zastoja</w:t>
      </w:r>
      <w:r w:rsidR="009006C9" w:rsidRPr="004D272B">
        <w:rPr>
          <w:color w:val="auto"/>
        </w:rPr>
        <w:t xml:space="preserve"> </w:t>
      </w:r>
      <w:r w:rsidRPr="004D272B">
        <w:rPr>
          <w:color w:val="auto"/>
        </w:rPr>
        <w:t>pravi</w:t>
      </w:r>
      <w:r w:rsidR="009006C9" w:rsidRPr="004D272B">
        <w:rPr>
          <w:color w:val="auto"/>
        </w:rPr>
        <w:t xml:space="preserve"> </w:t>
      </w:r>
      <w:r w:rsidR="009F1A71" w:rsidRPr="004D272B">
        <w:rPr>
          <w:color w:val="auto"/>
        </w:rPr>
        <w:t>NOSB</w:t>
      </w:r>
      <w:r w:rsidR="00630B6F" w:rsidRPr="004D272B">
        <w:rPr>
          <w:color w:val="auto"/>
        </w:rPr>
        <w:t>i</w:t>
      </w:r>
      <w:r w:rsidR="009F1A71" w:rsidRPr="004D272B">
        <w:rPr>
          <w:color w:val="auto"/>
        </w:rPr>
        <w:t>H</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osnovu</w:t>
      </w:r>
      <w:r w:rsidR="009006C9" w:rsidRPr="004D272B">
        <w:rPr>
          <w:color w:val="auto"/>
        </w:rPr>
        <w:t xml:space="preserve"> </w:t>
      </w:r>
      <w:r w:rsidRPr="004D272B">
        <w:rPr>
          <w:color w:val="auto"/>
        </w:rPr>
        <w:t>podataka</w:t>
      </w:r>
      <w:r w:rsidR="009006C9" w:rsidRPr="004D272B">
        <w:rPr>
          <w:color w:val="auto"/>
        </w:rPr>
        <w:t xml:space="preserve"> </w:t>
      </w:r>
      <w:r w:rsidRPr="004D272B">
        <w:rPr>
          <w:color w:val="auto"/>
        </w:rPr>
        <w:t>koje</w:t>
      </w:r>
      <w:r w:rsidR="009006C9" w:rsidRPr="004D272B">
        <w:rPr>
          <w:color w:val="auto"/>
        </w:rPr>
        <w:t xml:space="preserve"> </w:t>
      </w:r>
      <w:r w:rsidRPr="004D272B">
        <w:rPr>
          <w:color w:val="auto"/>
        </w:rPr>
        <w:t>mu</w:t>
      </w:r>
      <w:r w:rsidR="009006C9" w:rsidRPr="004D272B">
        <w:rPr>
          <w:color w:val="auto"/>
        </w:rPr>
        <w:t xml:space="preserve"> </w:t>
      </w:r>
      <w:r w:rsidRPr="004D272B">
        <w:rPr>
          <w:color w:val="auto"/>
        </w:rPr>
        <w:t>dostavlja</w:t>
      </w:r>
      <w:r w:rsidR="009006C9" w:rsidRPr="004D272B">
        <w:rPr>
          <w:color w:val="auto"/>
        </w:rPr>
        <w:t xml:space="preserve"> </w:t>
      </w:r>
      <w:r w:rsidR="0099443C" w:rsidRPr="004D272B">
        <w:rPr>
          <w:color w:val="auto"/>
        </w:rPr>
        <w:t>Elektroprijenos BiH</w:t>
      </w:r>
      <w:r w:rsidR="009006C9" w:rsidRPr="004D272B">
        <w:rPr>
          <w:color w:val="auto"/>
        </w:rPr>
        <w:t xml:space="preserve"> (</w:t>
      </w:r>
      <w:r w:rsidRPr="004D272B">
        <w:rPr>
          <w:color w:val="auto"/>
        </w:rPr>
        <w:t>termini</w:t>
      </w:r>
      <w:r w:rsidR="009006C9" w:rsidRPr="004D272B">
        <w:rPr>
          <w:color w:val="auto"/>
        </w:rPr>
        <w:t xml:space="preserve"> </w:t>
      </w:r>
      <w:r w:rsidRPr="004D272B">
        <w:rPr>
          <w:color w:val="auto"/>
        </w:rPr>
        <w:t>zastoja</w:t>
      </w:r>
      <w:r w:rsidR="009006C9" w:rsidRPr="004D272B">
        <w:rPr>
          <w:color w:val="auto"/>
        </w:rPr>
        <w:t xml:space="preserve"> </w:t>
      </w:r>
      <w:r w:rsidRPr="004D272B">
        <w:rPr>
          <w:color w:val="auto"/>
        </w:rPr>
        <w:t>elemenata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u</w:t>
      </w:r>
      <w:r w:rsidR="009006C9" w:rsidRPr="004D272B">
        <w:rPr>
          <w:color w:val="auto"/>
        </w:rPr>
        <w:t xml:space="preserve"> </w:t>
      </w:r>
      <w:r w:rsidR="009E7134" w:rsidRPr="004D272B">
        <w:rPr>
          <w:color w:val="auto"/>
        </w:rPr>
        <w:t xml:space="preserve">njegovom </w:t>
      </w:r>
      <w:r w:rsidRPr="004D272B">
        <w:rPr>
          <w:color w:val="auto"/>
        </w:rPr>
        <w:t>vlasništvu</w:t>
      </w:r>
      <w:r w:rsidR="009006C9" w:rsidRPr="004D272B">
        <w:rPr>
          <w:color w:val="auto"/>
        </w:rPr>
        <w:t xml:space="preserve">) </w:t>
      </w:r>
      <w:r w:rsidRPr="004D272B">
        <w:rPr>
          <w:color w:val="auto"/>
        </w:rPr>
        <w:t>i</w:t>
      </w:r>
      <w:r w:rsidR="009006C9" w:rsidRPr="004D272B">
        <w:rPr>
          <w:color w:val="auto"/>
        </w:rPr>
        <w:t xml:space="preserve"> </w:t>
      </w:r>
      <w:r w:rsidR="009D0E65" w:rsidRPr="004D272B">
        <w:rPr>
          <w:color w:val="auto"/>
        </w:rPr>
        <w:t>k</w:t>
      </w:r>
      <w:r w:rsidR="00096B9F" w:rsidRPr="004D272B">
        <w:rPr>
          <w:color w:val="auto"/>
        </w:rPr>
        <w:t xml:space="preserve">orisnici </w:t>
      </w:r>
      <w:r w:rsidR="009006C9" w:rsidRPr="004D272B">
        <w:rPr>
          <w:color w:val="auto"/>
        </w:rPr>
        <w:t>(</w:t>
      </w:r>
      <w:r w:rsidRPr="004D272B">
        <w:rPr>
          <w:color w:val="auto"/>
        </w:rPr>
        <w:t>termini</w:t>
      </w:r>
      <w:r w:rsidR="009006C9" w:rsidRPr="004D272B">
        <w:rPr>
          <w:color w:val="auto"/>
        </w:rPr>
        <w:t xml:space="preserve"> </w:t>
      </w:r>
      <w:r w:rsidRPr="004D272B">
        <w:rPr>
          <w:color w:val="auto"/>
        </w:rPr>
        <w:t>zastoja</w:t>
      </w:r>
      <w:r w:rsidR="009006C9" w:rsidRPr="004D272B">
        <w:rPr>
          <w:color w:val="auto"/>
        </w:rPr>
        <w:t xml:space="preserve"> </w:t>
      </w:r>
      <w:r w:rsidRPr="004D272B">
        <w:rPr>
          <w:color w:val="auto"/>
        </w:rPr>
        <w:t>elemenata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proizvodnih</w:t>
      </w:r>
      <w:r w:rsidR="009006C9" w:rsidRPr="004D272B">
        <w:rPr>
          <w:color w:val="auto"/>
        </w:rPr>
        <w:t xml:space="preserve"> </w:t>
      </w:r>
      <w:r w:rsidRPr="004D272B">
        <w:rPr>
          <w:color w:val="auto"/>
        </w:rPr>
        <w:t>jedinica</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njihovom</w:t>
      </w:r>
      <w:r w:rsidR="009006C9" w:rsidRPr="004D272B">
        <w:rPr>
          <w:color w:val="auto"/>
        </w:rPr>
        <w:t xml:space="preserve"> </w:t>
      </w:r>
      <w:r w:rsidRPr="004D272B">
        <w:rPr>
          <w:color w:val="auto"/>
        </w:rPr>
        <w:t>vlasništvu</w:t>
      </w:r>
      <w:r w:rsidR="009006C9" w:rsidRPr="004D272B">
        <w:rPr>
          <w:color w:val="auto"/>
        </w:rPr>
        <w:t xml:space="preserve">). </w:t>
      </w:r>
      <w:r w:rsidR="009E7134" w:rsidRPr="004D272B">
        <w:rPr>
          <w:color w:val="auto"/>
        </w:rPr>
        <w:t xml:space="preserve">Godišnji plan zastoja sastoji </w:t>
      </w:r>
      <w:r w:rsidR="00C64425" w:rsidRPr="004D272B">
        <w:rPr>
          <w:color w:val="auto"/>
        </w:rPr>
        <w:t xml:space="preserve">se </w:t>
      </w:r>
      <w:r w:rsidR="009E7134" w:rsidRPr="004D272B">
        <w:rPr>
          <w:color w:val="auto"/>
        </w:rPr>
        <w:t>od ta</w:t>
      </w:r>
      <w:r w:rsidR="00274E76" w:rsidRPr="004D272B">
        <w:rPr>
          <w:rFonts w:ascii="Calibri" w:hAnsi="Calibri" w:cs="Calibri"/>
          <w:color w:val="auto"/>
        </w:rPr>
        <w:t>č</w:t>
      </w:r>
      <w:r w:rsidR="009E7134" w:rsidRPr="004D272B">
        <w:rPr>
          <w:color w:val="auto"/>
        </w:rPr>
        <w:t xml:space="preserve">no </w:t>
      </w:r>
      <w:r w:rsidR="006807E0" w:rsidRPr="004D272B">
        <w:rPr>
          <w:color w:val="auto"/>
        </w:rPr>
        <w:t>definiran</w:t>
      </w:r>
      <w:r w:rsidR="009E7134" w:rsidRPr="004D272B">
        <w:rPr>
          <w:color w:val="auto"/>
        </w:rPr>
        <w:t>ih termina za dugotrajne prekide i okvirnih termina za kratkotrajne prekide.</w:t>
      </w:r>
    </w:p>
    <w:p w14:paraId="50A74C7D" w14:textId="0ABC7A7C" w:rsidR="009006C9" w:rsidRPr="004D272B" w:rsidRDefault="00A21583" w:rsidP="004D272B">
      <w:pPr>
        <w:pStyle w:val="ListParagraph"/>
        <w:rPr>
          <w:color w:val="auto"/>
        </w:rPr>
      </w:pPr>
      <w:r w:rsidRPr="004D272B">
        <w:rPr>
          <w:color w:val="auto"/>
        </w:rPr>
        <w:t>Tokom</w:t>
      </w:r>
      <w:r w:rsidR="009006C9" w:rsidRPr="004D272B">
        <w:rPr>
          <w:color w:val="auto"/>
        </w:rPr>
        <w:t xml:space="preserve"> </w:t>
      </w:r>
      <w:r w:rsidRPr="004D272B">
        <w:rPr>
          <w:color w:val="auto"/>
        </w:rPr>
        <w:t>pripreme</w:t>
      </w:r>
      <w:r w:rsidR="009006C9" w:rsidRPr="004D272B">
        <w:rPr>
          <w:color w:val="auto"/>
        </w:rPr>
        <w:t xml:space="preserve"> </w:t>
      </w:r>
      <w:r w:rsidR="00DE4FE8" w:rsidRPr="004D272B">
        <w:rPr>
          <w:color w:val="auto"/>
        </w:rPr>
        <w:t>g</w:t>
      </w:r>
      <w:r w:rsidRPr="004D272B">
        <w:rPr>
          <w:color w:val="auto"/>
        </w:rPr>
        <w:t>odišnjeg</w:t>
      </w:r>
      <w:r w:rsidR="009006C9" w:rsidRPr="004D272B">
        <w:rPr>
          <w:color w:val="auto"/>
        </w:rPr>
        <w:t xml:space="preserve"> </w:t>
      </w:r>
      <w:r w:rsidRPr="004D272B">
        <w:rPr>
          <w:color w:val="auto"/>
        </w:rPr>
        <w:t>plana</w:t>
      </w:r>
      <w:r w:rsidR="009006C9" w:rsidRPr="004D272B">
        <w:rPr>
          <w:color w:val="auto"/>
        </w:rPr>
        <w:t xml:space="preserve"> </w:t>
      </w:r>
      <w:r w:rsidR="009E7134" w:rsidRPr="004D272B">
        <w:rPr>
          <w:color w:val="auto"/>
        </w:rPr>
        <w:t xml:space="preserve">zastoja </w:t>
      </w:r>
      <w:r w:rsidR="009F1A71" w:rsidRPr="004D272B">
        <w:rPr>
          <w:color w:val="auto"/>
        </w:rPr>
        <w:t>NOSB</w:t>
      </w:r>
      <w:r w:rsidR="00630B6F" w:rsidRPr="004D272B">
        <w:rPr>
          <w:color w:val="auto"/>
        </w:rPr>
        <w:t>i</w:t>
      </w:r>
      <w:r w:rsidR="009F1A71" w:rsidRPr="004D272B">
        <w:rPr>
          <w:color w:val="auto"/>
        </w:rPr>
        <w:t>H</w:t>
      </w:r>
      <w:r w:rsidR="009006C9" w:rsidRPr="004D272B">
        <w:rPr>
          <w:color w:val="auto"/>
        </w:rPr>
        <w:t xml:space="preserve"> </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preduzeti</w:t>
      </w:r>
      <w:r w:rsidR="009006C9" w:rsidRPr="004D272B">
        <w:rPr>
          <w:color w:val="auto"/>
        </w:rPr>
        <w:t xml:space="preserve"> </w:t>
      </w:r>
      <w:r w:rsidRPr="004D272B">
        <w:rPr>
          <w:color w:val="auto"/>
        </w:rPr>
        <w:t>potrebne</w:t>
      </w:r>
      <w:r w:rsidR="009006C9" w:rsidRPr="004D272B">
        <w:rPr>
          <w:color w:val="auto"/>
        </w:rPr>
        <w:t xml:space="preserve"> </w:t>
      </w:r>
      <w:r w:rsidRPr="004D272B">
        <w:rPr>
          <w:color w:val="auto"/>
        </w:rPr>
        <w:t>mjere</w:t>
      </w:r>
      <w:r w:rsidR="009006C9" w:rsidRPr="004D272B">
        <w:rPr>
          <w:color w:val="auto"/>
        </w:rPr>
        <w:t xml:space="preserve"> </w:t>
      </w:r>
      <w:r w:rsidRPr="004D272B">
        <w:rPr>
          <w:color w:val="auto"/>
        </w:rPr>
        <w:t>kako</w:t>
      </w:r>
      <w:r w:rsidR="009006C9" w:rsidRPr="004D272B">
        <w:rPr>
          <w:color w:val="auto"/>
        </w:rPr>
        <w:t xml:space="preserve"> </w:t>
      </w:r>
      <w:r w:rsidRPr="004D272B">
        <w:rPr>
          <w:color w:val="auto"/>
        </w:rPr>
        <w:t>bi</w:t>
      </w:r>
      <w:r w:rsidR="009006C9" w:rsidRPr="004D272B">
        <w:rPr>
          <w:color w:val="auto"/>
        </w:rPr>
        <w:t xml:space="preserve"> </w:t>
      </w:r>
      <w:r w:rsidRPr="004D272B">
        <w:rPr>
          <w:color w:val="auto"/>
        </w:rPr>
        <w:t>usaglasio</w:t>
      </w:r>
      <w:r w:rsidR="009006C9" w:rsidRPr="004D272B">
        <w:rPr>
          <w:color w:val="auto"/>
        </w:rPr>
        <w:t xml:space="preserve"> </w:t>
      </w:r>
      <w:r w:rsidRPr="004D272B">
        <w:rPr>
          <w:color w:val="auto"/>
        </w:rPr>
        <w:t>zahtjeve</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planskim</w:t>
      </w:r>
      <w:r w:rsidR="009006C9" w:rsidRPr="004D272B">
        <w:rPr>
          <w:color w:val="auto"/>
        </w:rPr>
        <w:t xml:space="preserve"> </w:t>
      </w:r>
      <w:r w:rsidRPr="004D272B">
        <w:rPr>
          <w:color w:val="auto"/>
        </w:rPr>
        <w:t>isklju</w:t>
      </w:r>
      <w:r w:rsidR="00274E76" w:rsidRPr="004D272B">
        <w:rPr>
          <w:rFonts w:ascii="Calibri" w:hAnsi="Calibri" w:cs="Calibri"/>
          <w:color w:val="auto"/>
        </w:rPr>
        <w:t>č</w:t>
      </w:r>
      <w:r w:rsidRPr="004D272B">
        <w:rPr>
          <w:color w:val="auto"/>
        </w:rPr>
        <w:t>enjima</w:t>
      </w:r>
      <w:r w:rsidR="009006C9" w:rsidRPr="004D272B">
        <w:rPr>
          <w:color w:val="auto"/>
        </w:rPr>
        <w:t xml:space="preserve"> </w:t>
      </w:r>
      <w:r w:rsidRPr="004D272B">
        <w:rPr>
          <w:color w:val="auto"/>
        </w:rPr>
        <w:t>Elektro</w:t>
      </w:r>
      <w:r w:rsidR="001B6370" w:rsidRPr="004D272B">
        <w:rPr>
          <w:color w:val="auto"/>
        </w:rPr>
        <w:t>prijenos</w:t>
      </w:r>
      <w:r w:rsidRPr="004D272B">
        <w:rPr>
          <w:color w:val="auto"/>
        </w:rPr>
        <w:t>a</w:t>
      </w:r>
      <w:r w:rsidR="009006C9" w:rsidRPr="004D272B">
        <w:rPr>
          <w:color w:val="auto"/>
        </w:rPr>
        <w:t xml:space="preserve"> </w:t>
      </w:r>
      <w:r w:rsidRPr="004D272B">
        <w:rPr>
          <w:color w:val="auto"/>
        </w:rPr>
        <w:t>BiH</w:t>
      </w:r>
      <w:r w:rsidR="009006C9" w:rsidRPr="004D272B">
        <w:rPr>
          <w:color w:val="auto"/>
        </w:rPr>
        <w:t xml:space="preserve"> </w:t>
      </w:r>
      <w:r w:rsidRPr="004D272B">
        <w:rPr>
          <w:color w:val="auto"/>
        </w:rPr>
        <w:t>i</w:t>
      </w:r>
      <w:r w:rsidR="009006C9" w:rsidRPr="004D272B">
        <w:rPr>
          <w:color w:val="auto"/>
        </w:rPr>
        <w:t xml:space="preserve"> </w:t>
      </w:r>
      <w:r w:rsidR="009D0E65" w:rsidRPr="004D272B">
        <w:rPr>
          <w:color w:val="auto"/>
        </w:rPr>
        <w:t>k</w:t>
      </w:r>
      <w:r w:rsidR="00096B9F" w:rsidRPr="004D272B">
        <w:rPr>
          <w:color w:val="auto"/>
        </w:rPr>
        <w:t>orisnika</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kada</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iz</w:t>
      </w:r>
      <w:r w:rsidR="009006C9" w:rsidRPr="004D272B">
        <w:rPr>
          <w:color w:val="auto"/>
        </w:rPr>
        <w:t xml:space="preserve"> </w:t>
      </w:r>
      <w:r w:rsidRPr="004D272B">
        <w:rPr>
          <w:color w:val="auto"/>
        </w:rPr>
        <w:t>opravdanih</w:t>
      </w:r>
      <w:r w:rsidR="009006C9" w:rsidRPr="004D272B">
        <w:rPr>
          <w:color w:val="auto"/>
        </w:rPr>
        <w:t xml:space="preserve"> </w:t>
      </w:r>
      <w:r w:rsidRPr="004D272B">
        <w:rPr>
          <w:color w:val="auto"/>
        </w:rPr>
        <w:t>razloga</w:t>
      </w:r>
      <w:r w:rsidR="009006C9" w:rsidRPr="004D272B">
        <w:rPr>
          <w:color w:val="auto"/>
        </w:rPr>
        <w:t xml:space="preserve"> </w:t>
      </w:r>
      <w:r w:rsidRPr="004D272B">
        <w:rPr>
          <w:color w:val="auto"/>
        </w:rPr>
        <w:t>ne</w:t>
      </w:r>
      <w:r w:rsidR="009006C9" w:rsidRPr="004D272B">
        <w:rPr>
          <w:color w:val="auto"/>
        </w:rPr>
        <w:t xml:space="preserve"> </w:t>
      </w:r>
      <w:r w:rsidRPr="004D272B">
        <w:rPr>
          <w:color w:val="auto"/>
        </w:rPr>
        <w:t>mo</w:t>
      </w:r>
      <w:r w:rsidR="007F35B7" w:rsidRPr="004D272B">
        <w:rPr>
          <w:color w:val="auto"/>
        </w:rPr>
        <w:t>ž</w:t>
      </w:r>
      <w:r w:rsidRPr="004D272B">
        <w:rPr>
          <w:color w:val="auto"/>
        </w:rPr>
        <w:t>e</w:t>
      </w:r>
      <w:r w:rsidR="009006C9" w:rsidRPr="004D272B">
        <w:rPr>
          <w:color w:val="auto"/>
        </w:rPr>
        <w:t xml:space="preserve"> </w:t>
      </w:r>
      <w:r w:rsidRPr="004D272B">
        <w:rPr>
          <w:color w:val="auto"/>
        </w:rPr>
        <w:t>udovoljiti</w:t>
      </w:r>
      <w:r w:rsidR="009006C9" w:rsidRPr="004D272B">
        <w:rPr>
          <w:color w:val="auto"/>
        </w:rPr>
        <w:t xml:space="preserve"> </w:t>
      </w:r>
      <w:r w:rsidRPr="004D272B">
        <w:rPr>
          <w:color w:val="auto"/>
        </w:rPr>
        <w:t>zahtjevima</w:t>
      </w:r>
      <w:r w:rsidR="009006C9" w:rsidRPr="004D272B">
        <w:rPr>
          <w:color w:val="auto"/>
        </w:rPr>
        <w:t xml:space="preserve"> </w:t>
      </w:r>
      <w:r w:rsidRPr="004D272B">
        <w:rPr>
          <w:color w:val="auto"/>
        </w:rPr>
        <w:t>Elektro</w:t>
      </w:r>
      <w:r w:rsidR="001B6370" w:rsidRPr="004D272B">
        <w:rPr>
          <w:color w:val="auto"/>
        </w:rPr>
        <w:t>prijenos</w:t>
      </w:r>
      <w:r w:rsidRPr="004D272B">
        <w:rPr>
          <w:color w:val="auto"/>
        </w:rPr>
        <w:t>a</w:t>
      </w:r>
      <w:r w:rsidR="009006C9" w:rsidRPr="004D272B">
        <w:rPr>
          <w:color w:val="auto"/>
        </w:rPr>
        <w:t xml:space="preserve"> </w:t>
      </w:r>
      <w:r w:rsidRPr="004D272B">
        <w:rPr>
          <w:color w:val="auto"/>
        </w:rPr>
        <w:t>BiH</w:t>
      </w:r>
      <w:r w:rsidR="009006C9" w:rsidRPr="004D272B">
        <w:rPr>
          <w:color w:val="auto"/>
        </w:rPr>
        <w:t xml:space="preserve"> </w:t>
      </w:r>
      <w:r w:rsidR="00662099" w:rsidRPr="004D272B">
        <w:rPr>
          <w:color w:val="auto"/>
        </w:rPr>
        <w:t xml:space="preserve"> </w:t>
      </w:r>
      <w:r w:rsidRPr="004D272B">
        <w:rPr>
          <w:color w:val="auto"/>
        </w:rPr>
        <w:t>ili</w:t>
      </w:r>
      <w:r w:rsidR="009006C9" w:rsidRPr="004D272B">
        <w:rPr>
          <w:color w:val="auto"/>
        </w:rPr>
        <w:t xml:space="preserve"> </w:t>
      </w:r>
      <w:r w:rsidR="009D0E65" w:rsidRPr="004D272B">
        <w:rPr>
          <w:color w:val="auto"/>
        </w:rPr>
        <w:t>k</w:t>
      </w:r>
      <w:r w:rsidRPr="004D272B">
        <w:rPr>
          <w:color w:val="auto"/>
        </w:rPr>
        <w:t>orisnika</w:t>
      </w:r>
      <w:r w:rsidR="009006C9" w:rsidRPr="004D272B">
        <w:rPr>
          <w:color w:val="auto"/>
        </w:rPr>
        <w:t xml:space="preserve">, </w:t>
      </w:r>
      <w:r w:rsidR="00D87373" w:rsidRPr="004D272B">
        <w:rPr>
          <w:color w:val="auto"/>
        </w:rPr>
        <w:t>obavit</w:t>
      </w:r>
      <w:r w:rsidR="009006C9" w:rsidRPr="004D272B">
        <w:rPr>
          <w:color w:val="auto"/>
        </w:rPr>
        <w:t xml:space="preserve"> </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dodatne</w:t>
      </w:r>
      <w:r w:rsidR="009006C9" w:rsidRPr="004D272B">
        <w:rPr>
          <w:color w:val="auto"/>
        </w:rPr>
        <w:t xml:space="preserve"> </w:t>
      </w:r>
      <w:r w:rsidRPr="004D272B">
        <w:rPr>
          <w:color w:val="auto"/>
        </w:rPr>
        <w:t>konsultacije</w:t>
      </w:r>
      <w:r w:rsidR="009006C9" w:rsidRPr="004D272B">
        <w:rPr>
          <w:color w:val="auto"/>
        </w:rPr>
        <w:t xml:space="preserve"> </w:t>
      </w:r>
      <w:r w:rsidR="009F1A71" w:rsidRPr="004D272B">
        <w:rPr>
          <w:color w:val="auto"/>
        </w:rPr>
        <w:t>NOSB</w:t>
      </w:r>
      <w:r w:rsidR="00630B6F" w:rsidRPr="004D272B">
        <w:rPr>
          <w:color w:val="auto"/>
        </w:rPr>
        <w:t>i</w:t>
      </w:r>
      <w:r w:rsidR="009F1A71" w:rsidRPr="004D272B">
        <w:rPr>
          <w:color w:val="auto"/>
        </w:rPr>
        <w:t>H</w:t>
      </w:r>
      <w:r w:rsidR="009006C9" w:rsidRPr="004D272B">
        <w:rPr>
          <w:color w:val="auto"/>
        </w:rPr>
        <w:t>-</w:t>
      </w:r>
      <w:r w:rsidRPr="004D272B">
        <w:rPr>
          <w:color w:val="auto"/>
        </w:rPr>
        <w:t>a</w:t>
      </w:r>
      <w:r w:rsidR="00662099" w:rsidRPr="004D272B">
        <w:rPr>
          <w:color w:val="auto"/>
        </w:rPr>
        <w:t xml:space="preserve"> sa</w:t>
      </w:r>
      <w:r w:rsidR="009006C9" w:rsidRPr="004D272B">
        <w:rPr>
          <w:color w:val="auto"/>
        </w:rPr>
        <w:t xml:space="preserve"> </w:t>
      </w:r>
      <w:r w:rsidRPr="004D272B">
        <w:rPr>
          <w:color w:val="auto"/>
        </w:rPr>
        <w:t>Elektro</w:t>
      </w:r>
      <w:r w:rsidR="001B6370" w:rsidRPr="004D272B">
        <w:rPr>
          <w:color w:val="auto"/>
        </w:rPr>
        <w:t>prijenos</w:t>
      </w:r>
      <w:r w:rsidR="00662099" w:rsidRPr="004D272B">
        <w:rPr>
          <w:color w:val="auto"/>
        </w:rPr>
        <w:t>om</w:t>
      </w:r>
      <w:r w:rsidR="009006C9" w:rsidRPr="004D272B">
        <w:rPr>
          <w:color w:val="auto"/>
        </w:rPr>
        <w:t xml:space="preserve"> </w:t>
      </w:r>
      <w:r w:rsidRPr="004D272B">
        <w:rPr>
          <w:color w:val="auto"/>
        </w:rPr>
        <w:t>BiH</w:t>
      </w:r>
      <w:r w:rsidR="009006C9" w:rsidRPr="004D272B">
        <w:rPr>
          <w:color w:val="auto"/>
        </w:rPr>
        <w:t xml:space="preserve"> </w:t>
      </w:r>
      <w:r w:rsidRPr="004D272B">
        <w:rPr>
          <w:color w:val="auto"/>
        </w:rPr>
        <w:t>i</w:t>
      </w:r>
      <w:r w:rsidR="009006C9" w:rsidRPr="004D272B">
        <w:rPr>
          <w:color w:val="auto"/>
        </w:rPr>
        <w:t xml:space="preserve"> </w:t>
      </w:r>
      <w:r w:rsidR="009D0E65" w:rsidRPr="004D272B">
        <w:rPr>
          <w:color w:val="auto"/>
        </w:rPr>
        <w:t>k</w:t>
      </w:r>
      <w:r w:rsidR="00662099" w:rsidRPr="004D272B">
        <w:rPr>
          <w:color w:val="auto"/>
        </w:rPr>
        <w:t>orisnikom</w:t>
      </w:r>
      <w:r w:rsidR="00096B9F" w:rsidRPr="004D272B">
        <w:rPr>
          <w:color w:val="auto"/>
        </w:rPr>
        <w:t xml:space="preserve"> </w:t>
      </w:r>
      <w:r w:rsidRPr="004D272B">
        <w:rPr>
          <w:color w:val="auto"/>
        </w:rPr>
        <w:t>kako</w:t>
      </w:r>
      <w:r w:rsidR="009006C9" w:rsidRPr="004D272B">
        <w:rPr>
          <w:color w:val="auto"/>
        </w:rPr>
        <w:t xml:space="preserve"> </w:t>
      </w:r>
      <w:r w:rsidRPr="004D272B">
        <w:rPr>
          <w:color w:val="auto"/>
        </w:rPr>
        <w:t>bi</w:t>
      </w:r>
      <w:r w:rsidR="009006C9" w:rsidRPr="004D272B">
        <w:rPr>
          <w:color w:val="auto"/>
        </w:rPr>
        <w:t xml:space="preserve"> </w:t>
      </w:r>
      <w:r w:rsidRPr="004D272B">
        <w:rPr>
          <w:color w:val="auto"/>
        </w:rPr>
        <w:t>bio</w:t>
      </w:r>
      <w:r w:rsidR="009006C9" w:rsidRPr="004D272B">
        <w:rPr>
          <w:color w:val="auto"/>
        </w:rPr>
        <w:t xml:space="preserve"> </w:t>
      </w:r>
      <w:r w:rsidRPr="004D272B">
        <w:rPr>
          <w:color w:val="auto"/>
        </w:rPr>
        <w:t>napravljen</w:t>
      </w:r>
      <w:r w:rsidR="009006C9" w:rsidRPr="004D272B">
        <w:rPr>
          <w:color w:val="auto"/>
        </w:rPr>
        <w:t xml:space="preserve"> </w:t>
      </w:r>
      <w:r w:rsidRPr="004D272B">
        <w:rPr>
          <w:color w:val="auto"/>
        </w:rPr>
        <w:t>odgovaraju</w:t>
      </w:r>
      <w:r w:rsidR="00274E76" w:rsidRPr="004D272B">
        <w:rPr>
          <w:rFonts w:ascii="Calibri" w:hAnsi="Calibri" w:cs="Calibri"/>
          <w:color w:val="auto"/>
        </w:rPr>
        <w:t>ć</w:t>
      </w:r>
      <w:r w:rsidRPr="004D272B">
        <w:rPr>
          <w:color w:val="auto"/>
        </w:rPr>
        <w:t>i</w:t>
      </w:r>
      <w:r w:rsidR="009006C9" w:rsidRPr="004D272B">
        <w:rPr>
          <w:color w:val="auto"/>
        </w:rPr>
        <w:t xml:space="preserve"> </w:t>
      </w:r>
      <w:r w:rsidR="00DE4FE8" w:rsidRPr="004D272B">
        <w:rPr>
          <w:color w:val="auto"/>
        </w:rPr>
        <w:t>g</w:t>
      </w:r>
      <w:r w:rsidRPr="004D272B">
        <w:rPr>
          <w:color w:val="auto"/>
        </w:rPr>
        <w:t>odišnji</w:t>
      </w:r>
      <w:r w:rsidR="009006C9" w:rsidRPr="004D272B">
        <w:rPr>
          <w:color w:val="auto"/>
        </w:rPr>
        <w:t xml:space="preserve"> </w:t>
      </w:r>
      <w:r w:rsidRPr="004D272B">
        <w:rPr>
          <w:color w:val="auto"/>
        </w:rPr>
        <w:t>plan</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ovim</w:t>
      </w:r>
      <w:r w:rsidR="009006C9" w:rsidRPr="004D272B">
        <w:rPr>
          <w:color w:val="auto"/>
        </w:rPr>
        <w:t xml:space="preserve"> </w:t>
      </w:r>
      <w:r w:rsidRPr="004D272B">
        <w:rPr>
          <w:color w:val="auto"/>
        </w:rPr>
        <w:t>okolnostima</w:t>
      </w:r>
      <w:r w:rsidR="009006C9" w:rsidRPr="004D272B">
        <w:rPr>
          <w:color w:val="auto"/>
        </w:rPr>
        <w:t xml:space="preserve"> </w:t>
      </w:r>
      <w:r w:rsidR="00630B6F" w:rsidRPr="004D272B">
        <w:rPr>
          <w:color w:val="auto"/>
        </w:rPr>
        <w:t>NOSBi</w:t>
      </w:r>
      <w:r w:rsidR="009F1A71" w:rsidRPr="004D272B">
        <w:rPr>
          <w:color w:val="auto"/>
        </w:rPr>
        <w:t>H</w:t>
      </w:r>
      <w:r w:rsidR="009006C9" w:rsidRPr="004D272B">
        <w:rPr>
          <w:color w:val="auto"/>
        </w:rPr>
        <w:t xml:space="preserve"> </w:t>
      </w:r>
      <w:r w:rsidR="00662099" w:rsidRPr="004D272B">
        <w:rPr>
          <w:color w:val="auto"/>
        </w:rPr>
        <w:t>je</w:t>
      </w:r>
      <w:r w:rsidR="009006C9" w:rsidRPr="004D272B">
        <w:rPr>
          <w:color w:val="auto"/>
        </w:rPr>
        <w:t xml:space="preserve"> </w:t>
      </w:r>
      <w:r w:rsidRPr="004D272B">
        <w:rPr>
          <w:color w:val="auto"/>
        </w:rPr>
        <w:t>ovla</w:t>
      </w:r>
      <w:r w:rsidR="00DE4FE8" w:rsidRPr="004D272B">
        <w:rPr>
          <w:color w:val="auto"/>
        </w:rPr>
        <w:t xml:space="preserve">šten </w:t>
      </w:r>
      <w:r w:rsidRPr="004D272B">
        <w:rPr>
          <w:color w:val="auto"/>
        </w:rPr>
        <w:t>za</w:t>
      </w:r>
      <w:r w:rsidR="009006C9" w:rsidRPr="004D272B">
        <w:rPr>
          <w:color w:val="auto"/>
        </w:rPr>
        <w:t xml:space="preserve"> </w:t>
      </w:r>
      <w:r w:rsidRPr="004D272B">
        <w:rPr>
          <w:color w:val="auto"/>
        </w:rPr>
        <w:t>donošenje</w:t>
      </w:r>
      <w:r w:rsidR="009006C9" w:rsidRPr="004D272B">
        <w:rPr>
          <w:color w:val="auto"/>
        </w:rPr>
        <w:t xml:space="preserve"> </w:t>
      </w:r>
      <w:r w:rsidRPr="004D272B">
        <w:rPr>
          <w:color w:val="auto"/>
        </w:rPr>
        <w:t>kona</w:t>
      </w:r>
      <w:r w:rsidR="00274E76" w:rsidRPr="004D272B">
        <w:rPr>
          <w:rFonts w:ascii="Calibri" w:hAnsi="Calibri" w:cs="Calibri"/>
          <w:color w:val="auto"/>
        </w:rPr>
        <w:t>č</w:t>
      </w:r>
      <w:r w:rsidRPr="004D272B">
        <w:rPr>
          <w:color w:val="auto"/>
        </w:rPr>
        <w:t>ne</w:t>
      </w:r>
      <w:r w:rsidR="009006C9" w:rsidRPr="004D272B">
        <w:rPr>
          <w:color w:val="auto"/>
        </w:rPr>
        <w:t xml:space="preserve"> </w:t>
      </w:r>
      <w:r w:rsidRPr="004D272B">
        <w:rPr>
          <w:color w:val="auto"/>
        </w:rPr>
        <w:t>odluke</w:t>
      </w:r>
      <w:r w:rsidR="009006C9" w:rsidRPr="004D272B">
        <w:rPr>
          <w:color w:val="auto"/>
        </w:rPr>
        <w:t xml:space="preserve">. </w:t>
      </w:r>
    </w:p>
    <w:p w14:paraId="3D2E3D77" w14:textId="77777777" w:rsidR="009006C9" w:rsidRPr="004D272B" w:rsidRDefault="00A21583" w:rsidP="004D272B">
      <w:pPr>
        <w:pStyle w:val="ListParagraph"/>
        <w:rPr>
          <w:color w:val="auto"/>
        </w:rPr>
      </w:pPr>
      <w:r w:rsidRPr="004D272B">
        <w:rPr>
          <w:color w:val="auto"/>
        </w:rPr>
        <w:t>Hronologija</w:t>
      </w:r>
      <w:r w:rsidR="009006C9" w:rsidRPr="004D272B">
        <w:rPr>
          <w:color w:val="auto"/>
        </w:rPr>
        <w:t xml:space="preserve"> </w:t>
      </w:r>
      <w:r w:rsidRPr="004D272B">
        <w:rPr>
          <w:color w:val="auto"/>
        </w:rPr>
        <w:t>usaglašavanja</w:t>
      </w:r>
      <w:r w:rsidR="009006C9" w:rsidRPr="004D272B">
        <w:rPr>
          <w:color w:val="auto"/>
        </w:rPr>
        <w:t xml:space="preserve"> </w:t>
      </w:r>
      <w:r w:rsidR="0097109C" w:rsidRPr="004D272B">
        <w:rPr>
          <w:color w:val="auto"/>
        </w:rPr>
        <w:t>g</w:t>
      </w:r>
      <w:r w:rsidRPr="004D272B">
        <w:rPr>
          <w:color w:val="auto"/>
        </w:rPr>
        <w:t>odišnjeg</w:t>
      </w:r>
      <w:r w:rsidR="009006C9" w:rsidRPr="004D272B">
        <w:rPr>
          <w:color w:val="auto"/>
        </w:rPr>
        <w:t xml:space="preserve"> </w:t>
      </w:r>
      <w:r w:rsidRPr="004D272B">
        <w:rPr>
          <w:color w:val="auto"/>
        </w:rPr>
        <w:t>plana</w:t>
      </w:r>
      <w:r w:rsidR="009006C9" w:rsidRPr="004D272B">
        <w:rPr>
          <w:color w:val="auto"/>
        </w:rPr>
        <w:t xml:space="preserve"> </w:t>
      </w:r>
      <w:r w:rsidRPr="004D272B">
        <w:rPr>
          <w:color w:val="auto"/>
        </w:rPr>
        <w:t>zastoja</w:t>
      </w:r>
      <w:r w:rsidR="005F297E" w:rsidRPr="004D272B">
        <w:rPr>
          <w:color w:val="auto"/>
        </w:rPr>
        <w:t>:</w:t>
      </w:r>
    </w:p>
    <w:p w14:paraId="31F8C0D8" w14:textId="047DF4DC" w:rsidR="009006C9" w:rsidRPr="004D272B" w:rsidRDefault="00A21583" w:rsidP="00861408">
      <w:pPr>
        <w:pStyle w:val="Poravnanje"/>
        <w:numPr>
          <w:ilvl w:val="1"/>
          <w:numId w:val="137"/>
        </w:numPr>
      </w:pPr>
      <w:r w:rsidRPr="004D272B">
        <w:t>Kraj</w:t>
      </w:r>
      <w:r w:rsidR="009006C9" w:rsidRPr="004D272B">
        <w:t xml:space="preserve"> </w:t>
      </w:r>
      <w:r w:rsidRPr="004D272B">
        <w:t>avgusta</w:t>
      </w:r>
      <w:r w:rsidR="009006C9" w:rsidRPr="004D272B">
        <w:t xml:space="preserve">: </w:t>
      </w:r>
      <w:r w:rsidR="0099443C" w:rsidRPr="004D272B">
        <w:t>Elektroprijenos BiH</w:t>
      </w:r>
      <w:r w:rsidR="009006C9" w:rsidRPr="004D272B">
        <w:t xml:space="preserve"> </w:t>
      </w:r>
      <w:r w:rsidRPr="004D272B">
        <w:t>i</w:t>
      </w:r>
      <w:r w:rsidR="009006C9" w:rsidRPr="004D272B">
        <w:t xml:space="preserve"> </w:t>
      </w:r>
      <w:r w:rsidR="009D0E65" w:rsidRPr="004D272B">
        <w:t>k</w:t>
      </w:r>
      <w:r w:rsidR="00096B9F" w:rsidRPr="004D272B">
        <w:t xml:space="preserve">orisnici </w:t>
      </w:r>
      <w:r w:rsidRPr="004D272B">
        <w:t>dostavljaju</w:t>
      </w:r>
      <w:r w:rsidR="009006C9" w:rsidRPr="004D272B">
        <w:t xml:space="preserve"> </w:t>
      </w:r>
      <w:r w:rsidR="00630B6F" w:rsidRPr="004D272B">
        <w:t>NOSBi</w:t>
      </w:r>
      <w:r w:rsidR="009F1A71" w:rsidRPr="004D272B">
        <w:t>H</w:t>
      </w:r>
      <w:r w:rsidR="009006C9" w:rsidRPr="004D272B">
        <w:t>-</w:t>
      </w:r>
      <w:r w:rsidRPr="004D272B">
        <w:t>u</w:t>
      </w:r>
      <w:r w:rsidR="009006C9" w:rsidRPr="004D272B">
        <w:t xml:space="preserve"> </w:t>
      </w:r>
      <w:r w:rsidRPr="004D272B">
        <w:t>prvi</w:t>
      </w:r>
      <w:r w:rsidR="009006C9" w:rsidRPr="004D272B">
        <w:t xml:space="preserve"> </w:t>
      </w:r>
      <w:r w:rsidRPr="004D272B">
        <w:t>nacrt</w:t>
      </w:r>
      <w:r w:rsidR="009006C9" w:rsidRPr="004D272B">
        <w:t xml:space="preserve"> </w:t>
      </w:r>
      <w:r w:rsidR="0014592E" w:rsidRPr="004D272B">
        <w:t>g</w:t>
      </w:r>
      <w:r w:rsidRPr="004D272B">
        <w:t>odišnjeg</w:t>
      </w:r>
      <w:r w:rsidR="009006C9" w:rsidRPr="004D272B">
        <w:t xml:space="preserve"> </w:t>
      </w:r>
      <w:r w:rsidRPr="004D272B">
        <w:t>plana</w:t>
      </w:r>
      <w:r w:rsidR="009006C9" w:rsidRPr="004D272B">
        <w:t xml:space="preserve"> </w:t>
      </w:r>
      <w:r w:rsidRPr="004D272B">
        <w:t>zastoja</w:t>
      </w:r>
      <w:r w:rsidR="009006C9" w:rsidRPr="004D272B">
        <w:t xml:space="preserve"> </w:t>
      </w:r>
      <w:r w:rsidRPr="004D272B">
        <w:t>za</w:t>
      </w:r>
      <w:r w:rsidR="009006C9" w:rsidRPr="004D272B">
        <w:t xml:space="preserve"> </w:t>
      </w:r>
      <w:r w:rsidR="0011154F" w:rsidRPr="004D272B">
        <w:t>predstoje</w:t>
      </w:r>
      <w:r w:rsidR="00274E76" w:rsidRPr="004D272B">
        <w:rPr>
          <w:rFonts w:cs="Calibri"/>
        </w:rPr>
        <w:t>ć</w:t>
      </w:r>
      <w:r w:rsidR="0011154F" w:rsidRPr="004D272B">
        <w:t>u</w:t>
      </w:r>
      <w:r w:rsidR="009006C9" w:rsidRPr="004D272B">
        <w:t xml:space="preserve"> </w:t>
      </w:r>
      <w:r w:rsidRPr="004D272B">
        <w:t>godinu</w:t>
      </w:r>
      <w:r w:rsidR="009006C9" w:rsidRPr="004D272B">
        <w:t>.</w:t>
      </w:r>
    </w:p>
    <w:p w14:paraId="2F0AE44E" w14:textId="343C6D54" w:rsidR="009006C9" w:rsidRPr="004D272B" w:rsidRDefault="00A21583" w:rsidP="00861408">
      <w:pPr>
        <w:pStyle w:val="Poravnanje"/>
        <w:numPr>
          <w:ilvl w:val="1"/>
          <w:numId w:val="137"/>
        </w:numPr>
      </w:pPr>
      <w:r w:rsidRPr="004D272B">
        <w:t>Kraj</w:t>
      </w:r>
      <w:r w:rsidR="009006C9" w:rsidRPr="004D272B">
        <w:t xml:space="preserve"> </w:t>
      </w:r>
      <w:r w:rsidRPr="004D272B">
        <w:t>septe</w:t>
      </w:r>
      <w:r w:rsidR="005F297E" w:rsidRPr="004D272B">
        <w:t>m</w:t>
      </w:r>
      <w:r w:rsidRPr="004D272B">
        <w:t>bra</w:t>
      </w:r>
      <w:r w:rsidR="009006C9" w:rsidRPr="004D272B">
        <w:t xml:space="preserve">: </w:t>
      </w:r>
      <w:r w:rsidR="00630B6F" w:rsidRPr="004D272B">
        <w:t>NOSBi</w:t>
      </w:r>
      <w:r w:rsidR="009F1A71" w:rsidRPr="004D272B">
        <w:t>H</w:t>
      </w:r>
      <w:r w:rsidR="009006C9" w:rsidRPr="004D272B">
        <w:t xml:space="preserve"> </w:t>
      </w:r>
      <w:r w:rsidRPr="004D272B">
        <w:t>izra</w:t>
      </w:r>
      <w:r w:rsidR="007F35B7" w:rsidRPr="004D272B">
        <w:rPr>
          <w:rFonts w:cs="Calibri"/>
        </w:rPr>
        <w:t>đ</w:t>
      </w:r>
      <w:r w:rsidRPr="004D272B">
        <w:t>uje</w:t>
      </w:r>
      <w:r w:rsidR="009006C9" w:rsidRPr="004D272B">
        <w:t xml:space="preserve"> </w:t>
      </w:r>
      <w:r w:rsidRPr="004D272B">
        <w:t>nacrt</w:t>
      </w:r>
      <w:r w:rsidR="009006C9" w:rsidRPr="004D272B">
        <w:t xml:space="preserve"> </w:t>
      </w:r>
      <w:r w:rsidR="0014592E" w:rsidRPr="004D272B">
        <w:t>g</w:t>
      </w:r>
      <w:r w:rsidRPr="004D272B">
        <w:t>odišnjeg</w:t>
      </w:r>
      <w:r w:rsidR="009006C9" w:rsidRPr="004D272B">
        <w:t xml:space="preserve"> </w:t>
      </w:r>
      <w:r w:rsidRPr="004D272B">
        <w:t>plana</w:t>
      </w:r>
      <w:r w:rsidR="009006C9" w:rsidRPr="004D272B">
        <w:t xml:space="preserve"> </w:t>
      </w:r>
      <w:r w:rsidR="005F297E" w:rsidRPr="004D272B">
        <w:t xml:space="preserve">te ga dostavlja </w:t>
      </w:r>
      <w:r w:rsidRPr="004D272B">
        <w:t>Elektro</w:t>
      </w:r>
      <w:r w:rsidR="001B6370" w:rsidRPr="004D272B">
        <w:t>prijenos</w:t>
      </w:r>
      <w:r w:rsidR="005F297E" w:rsidRPr="004D272B">
        <w:t>u</w:t>
      </w:r>
      <w:r w:rsidR="00DE726C" w:rsidRPr="004D272B">
        <w:t xml:space="preserve"> </w:t>
      </w:r>
      <w:r w:rsidRPr="004D272B">
        <w:t>BiH</w:t>
      </w:r>
      <w:r w:rsidR="009006C9" w:rsidRPr="004D272B">
        <w:t xml:space="preserve"> </w:t>
      </w:r>
      <w:r w:rsidRPr="004D272B">
        <w:t>i</w:t>
      </w:r>
      <w:r w:rsidR="009006C9" w:rsidRPr="004D272B">
        <w:t xml:space="preserve"> </w:t>
      </w:r>
      <w:r w:rsidR="009D0E65" w:rsidRPr="004D272B">
        <w:t>k</w:t>
      </w:r>
      <w:r w:rsidR="00096B9F" w:rsidRPr="004D272B">
        <w:t>orisnicima</w:t>
      </w:r>
      <w:r w:rsidR="009006C9" w:rsidRPr="004D272B">
        <w:t>.</w:t>
      </w:r>
    </w:p>
    <w:p w14:paraId="4FE542E7" w14:textId="77777777" w:rsidR="009006C9" w:rsidRPr="004D272B" w:rsidRDefault="00A21583" w:rsidP="00861408">
      <w:pPr>
        <w:pStyle w:val="Poravnanje"/>
        <w:numPr>
          <w:ilvl w:val="1"/>
          <w:numId w:val="137"/>
        </w:numPr>
      </w:pPr>
      <w:r w:rsidRPr="004D272B">
        <w:t>Kraj</w:t>
      </w:r>
      <w:r w:rsidR="009006C9" w:rsidRPr="004D272B">
        <w:t xml:space="preserve"> </w:t>
      </w:r>
      <w:r w:rsidRPr="004D272B">
        <w:t>oktobra</w:t>
      </w:r>
      <w:r w:rsidR="009006C9" w:rsidRPr="004D272B">
        <w:t xml:space="preserve">: </w:t>
      </w:r>
      <w:r w:rsidR="009F1A71" w:rsidRPr="004D272B">
        <w:t>NOSB</w:t>
      </w:r>
      <w:r w:rsidR="00630B6F" w:rsidRPr="004D272B">
        <w:t>i</w:t>
      </w:r>
      <w:r w:rsidR="009F1A71" w:rsidRPr="004D272B">
        <w:t>H</w:t>
      </w:r>
      <w:r w:rsidR="009006C9" w:rsidRPr="004D272B">
        <w:t xml:space="preserve"> </w:t>
      </w:r>
      <w:r w:rsidRPr="004D272B">
        <w:t>usaglašava</w:t>
      </w:r>
      <w:r w:rsidR="009006C9" w:rsidRPr="004D272B">
        <w:t xml:space="preserve"> </w:t>
      </w:r>
      <w:r w:rsidRPr="004D272B">
        <w:t>nacrt</w:t>
      </w:r>
      <w:r w:rsidR="009006C9" w:rsidRPr="004D272B">
        <w:t xml:space="preserve"> </w:t>
      </w:r>
      <w:r w:rsidR="0014592E" w:rsidRPr="004D272B">
        <w:t>g</w:t>
      </w:r>
      <w:r w:rsidRPr="004D272B">
        <w:t>odišnjeg</w:t>
      </w:r>
      <w:r w:rsidR="009006C9" w:rsidRPr="004D272B">
        <w:t xml:space="preserve"> </w:t>
      </w:r>
      <w:r w:rsidRPr="004D272B">
        <w:t>plana</w:t>
      </w:r>
      <w:r w:rsidR="009006C9" w:rsidRPr="004D272B">
        <w:t xml:space="preserve"> </w:t>
      </w:r>
      <w:r w:rsidRPr="004D272B">
        <w:t>zastoja</w:t>
      </w:r>
      <w:r w:rsidR="009006C9" w:rsidRPr="004D272B">
        <w:t xml:space="preserve"> </w:t>
      </w:r>
      <w:r w:rsidRPr="004D272B">
        <w:t>sa</w:t>
      </w:r>
      <w:r w:rsidR="009006C9" w:rsidRPr="004D272B">
        <w:t xml:space="preserve"> </w:t>
      </w:r>
      <w:r w:rsidRPr="004D272B">
        <w:t>planovima</w:t>
      </w:r>
      <w:r w:rsidR="009006C9" w:rsidRPr="004D272B">
        <w:t xml:space="preserve"> </w:t>
      </w:r>
      <w:r w:rsidRPr="004D272B">
        <w:t>operatora</w:t>
      </w:r>
      <w:r w:rsidR="009006C9" w:rsidRPr="004D272B">
        <w:t xml:space="preserve"> </w:t>
      </w:r>
      <w:r w:rsidRPr="004D272B">
        <w:t>susjednih</w:t>
      </w:r>
      <w:r w:rsidR="009006C9" w:rsidRPr="004D272B">
        <w:t xml:space="preserve"> </w:t>
      </w:r>
      <w:r w:rsidRPr="004D272B">
        <w:t>sistema</w:t>
      </w:r>
      <w:r w:rsidR="009006C9" w:rsidRPr="004D272B">
        <w:t>.</w:t>
      </w:r>
    </w:p>
    <w:p w14:paraId="29446519" w14:textId="2D55B48F" w:rsidR="009006C9" w:rsidRPr="004D272B" w:rsidRDefault="00A21583" w:rsidP="00861408">
      <w:pPr>
        <w:pStyle w:val="Poravnanje"/>
        <w:numPr>
          <w:ilvl w:val="1"/>
          <w:numId w:val="137"/>
        </w:numPr>
      </w:pPr>
      <w:r w:rsidRPr="004D272B">
        <w:t>Kraj</w:t>
      </w:r>
      <w:r w:rsidR="009006C9" w:rsidRPr="004D272B">
        <w:t xml:space="preserve"> </w:t>
      </w:r>
      <w:r w:rsidRPr="004D272B">
        <w:t>novembra</w:t>
      </w:r>
      <w:r w:rsidR="009006C9" w:rsidRPr="004D272B">
        <w:t xml:space="preserve">: </w:t>
      </w:r>
      <w:r w:rsidR="009F1A71" w:rsidRPr="004D272B">
        <w:t>NOSB</w:t>
      </w:r>
      <w:r w:rsidR="00630B6F" w:rsidRPr="004D272B">
        <w:t>i</w:t>
      </w:r>
      <w:r w:rsidR="009F1A71" w:rsidRPr="004D272B">
        <w:t>H</w:t>
      </w:r>
      <w:r w:rsidR="009006C9" w:rsidRPr="004D272B">
        <w:t xml:space="preserve"> </w:t>
      </w:r>
      <w:r w:rsidRPr="004D272B">
        <w:t>izra</w:t>
      </w:r>
      <w:r w:rsidR="007F35B7" w:rsidRPr="004D272B">
        <w:rPr>
          <w:rFonts w:cs="Calibri"/>
        </w:rPr>
        <w:t>đ</w:t>
      </w:r>
      <w:r w:rsidRPr="004D272B">
        <w:t>uje</w:t>
      </w:r>
      <w:r w:rsidR="009006C9" w:rsidRPr="004D272B">
        <w:t xml:space="preserve"> </w:t>
      </w:r>
      <w:r w:rsidRPr="004D272B">
        <w:t>kona</w:t>
      </w:r>
      <w:r w:rsidR="00274E76" w:rsidRPr="004D272B">
        <w:rPr>
          <w:rFonts w:cs="Calibri"/>
        </w:rPr>
        <w:t>č</w:t>
      </w:r>
      <w:r w:rsidRPr="004D272B">
        <w:t>ni</w:t>
      </w:r>
      <w:r w:rsidR="009006C9" w:rsidRPr="004D272B">
        <w:t xml:space="preserve"> </w:t>
      </w:r>
      <w:r w:rsidR="0014592E" w:rsidRPr="004D272B">
        <w:t>g</w:t>
      </w:r>
      <w:r w:rsidRPr="004D272B">
        <w:t>odišnji</w:t>
      </w:r>
      <w:r w:rsidR="009006C9" w:rsidRPr="004D272B">
        <w:t xml:space="preserve"> </w:t>
      </w:r>
      <w:r w:rsidRPr="004D272B">
        <w:t>plan</w:t>
      </w:r>
      <w:r w:rsidR="009006C9" w:rsidRPr="004D272B">
        <w:t xml:space="preserve"> </w:t>
      </w:r>
      <w:r w:rsidRPr="004D272B">
        <w:t>zastoja</w:t>
      </w:r>
      <w:r w:rsidR="009006C9" w:rsidRPr="004D272B">
        <w:t xml:space="preserve"> </w:t>
      </w:r>
      <w:r w:rsidRPr="004D272B">
        <w:t>nakon</w:t>
      </w:r>
      <w:r w:rsidR="009006C9" w:rsidRPr="004D272B">
        <w:t xml:space="preserve"> </w:t>
      </w:r>
      <w:r w:rsidRPr="004D272B">
        <w:t>usaglašavanja</w:t>
      </w:r>
      <w:r w:rsidR="009006C9" w:rsidRPr="004D272B">
        <w:t xml:space="preserve"> </w:t>
      </w:r>
      <w:r w:rsidRPr="004D272B">
        <w:t>na</w:t>
      </w:r>
      <w:r w:rsidR="009006C9" w:rsidRPr="004D272B">
        <w:t xml:space="preserve"> </w:t>
      </w:r>
      <w:r w:rsidRPr="004D272B">
        <w:t>regionalnom</w:t>
      </w:r>
      <w:r w:rsidR="009006C9" w:rsidRPr="004D272B">
        <w:t xml:space="preserve"> </w:t>
      </w:r>
      <w:r w:rsidRPr="004D272B">
        <w:t>nivou</w:t>
      </w:r>
      <w:r w:rsidR="009006C9" w:rsidRPr="004D272B">
        <w:t xml:space="preserve">. </w:t>
      </w:r>
    </w:p>
    <w:p w14:paraId="3FE72701" w14:textId="36F658ED" w:rsidR="009006C9" w:rsidRPr="004D272B" w:rsidRDefault="00A21583" w:rsidP="004D272B">
      <w:pPr>
        <w:pStyle w:val="ListParagraph"/>
        <w:rPr>
          <w:color w:val="auto"/>
        </w:rPr>
      </w:pPr>
      <w:r w:rsidRPr="004D272B">
        <w:rPr>
          <w:color w:val="auto"/>
        </w:rPr>
        <w:t>Termin</w:t>
      </w:r>
      <w:r w:rsidR="009006C9" w:rsidRPr="004D272B">
        <w:rPr>
          <w:color w:val="auto"/>
        </w:rPr>
        <w:t xml:space="preserve"> </w:t>
      </w:r>
      <w:r w:rsidRPr="004D272B">
        <w:rPr>
          <w:color w:val="auto"/>
        </w:rPr>
        <w:t>isklju</w:t>
      </w:r>
      <w:r w:rsidR="00274E76" w:rsidRPr="004D272B">
        <w:rPr>
          <w:rFonts w:ascii="Calibri" w:hAnsi="Calibri" w:cs="Calibri"/>
          <w:color w:val="auto"/>
        </w:rPr>
        <w:t>č</w:t>
      </w:r>
      <w:r w:rsidRPr="004D272B">
        <w:rPr>
          <w:color w:val="auto"/>
        </w:rPr>
        <w:t>enja</w:t>
      </w:r>
      <w:r w:rsidR="009006C9" w:rsidRPr="004D272B">
        <w:rPr>
          <w:color w:val="auto"/>
        </w:rPr>
        <w:t xml:space="preserve"> </w:t>
      </w:r>
      <w:r w:rsidR="006807E0" w:rsidRPr="004D272B">
        <w:rPr>
          <w:color w:val="auto"/>
        </w:rPr>
        <w:t>definiran</w:t>
      </w:r>
      <w:r w:rsidR="009006C9" w:rsidRPr="004D272B">
        <w:rPr>
          <w:color w:val="auto"/>
        </w:rPr>
        <w:t xml:space="preserve"> </w:t>
      </w:r>
      <w:r w:rsidR="0014592E" w:rsidRPr="004D272B">
        <w:rPr>
          <w:color w:val="auto"/>
        </w:rPr>
        <w:t>g</w:t>
      </w:r>
      <w:r w:rsidRPr="004D272B">
        <w:rPr>
          <w:color w:val="auto"/>
        </w:rPr>
        <w:t>odišnjim</w:t>
      </w:r>
      <w:r w:rsidR="009006C9" w:rsidRPr="004D272B">
        <w:rPr>
          <w:color w:val="auto"/>
        </w:rPr>
        <w:t xml:space="preserve"> </w:t>
      </w:r>
      <w:r w:rsidRPr="004D272B">
        <w:rPr>
          <w:color w:val="auto"/>
        </w:rPr>
        <w:t>planom</w:t>
      </w:r>
      <w:r w:rsidR="009006C9" w:rsidRPr="004D272B">
        <w:rPr>
          <w:color w:val="auto"/>
        </w:rPr>
        <w:t xml:space="preserve"> </w:t>
      </w:r>
      <w:r w:rsidRPr="004D272B">
        <w:rPr>
          <w:color w:val="auto"/>
        </w:rPr>
        <w:t>zastoja</w:t>
      </w:r>
      <w:r w:rsidR="009006C9" w:rsidRPr="004D272B">
        <w:rPr>
          <w:color w:val="auto"/>
        </w:rPr>
        <w:t xml:space="preserve"> </w:t>
      </w:r>
      <w:r w:rsidRPr="004D272B">
        <w:rPr>
          <w:color w:val="auto"/>
        </w:rPr>
        <w:t>mo</w:t>
      </w:r>
      <w:r w:rsidR="007F35B7" w:rsidRPr="004D272B">
        <w:rPr>
          <w:color w:val="auto"/>
        </w:rPr>
        <w:t>ž</w:t>
      </w:r>
      <w:r w:rsidRPr="004D272B">
        <w:rPr>
          <w:color w:val="auto"/>
        </w:rPr>
        <w:t>e</w:t>
      </w:r>
      <w:r w:rsidR="009006C9" w:rsidRPr="004D272B">
        <w:rPr>
          <w:color w:val="auto"/>
        </w:rPr>
        <w:t xml:space="preserve"> </w:t>
      </w:r>
      <w:r w:rsidRPr="004D272B">
        <w:rPr>
          <w:color w:val="auto"/>
        </w:rPr>
        <w:t>biti</w:t>
      </w:r>
      <w:r w:rsidR="009006C9" w:rsidRPr="004D272B">
        <w:rPr>
          <w:color w:val="auto"/>
        </w:rPr>
        <w:t xml:space="preserve"> </w:t>
      </w:r>
      <w:r w:rsidRPr="004D272B">
        <w:rPr>
          <w:color w:val="auto"/>
        </w:rPr>
        <w:t>izm</w:t>
      </w:r>
      <w:r w:rsidR="0014592E" w:rsidRPr="004D272B">
        <w:rPr>
          <w:color w:val="auto"/>
        </w:rPr>
        <w:t>i</w:t>
      </w:r>
      <w:r w:rsidRPr="004D272B">
        <w:rPr>
          <w:color w:val="auto"/>
        </w:rPr>
        <w:t>jenjen</w:t>
      </w:r>
      <w:r w:rsidR="009006C9" w:rsidRPr="004D272B">
        <w:rPr>
          <w:color w:val="auto"/>
        </w:rPr>
        <w:t>:</w:t>
      </w:r>
    </w:p>
    <w:p w14:paraId="21D030AD" w14:textId="53571FA1" w:rsidR="009006C9" w:rsidRPr="004D272B" w:rsidRDefault="00A21583" w:rsidP="00A26F73">
      <w:pPr>
        <w:pStyle w:val="alineja"/>
      </w:pPr>
      <w:r w:rsidRPr="004D272B">
        <w:t>pravovremenim</w:t>
      </w:r>
      <w:r w:rsidR="009006C9" w:rsidRPr="004D272B">
        <w:t xml:space="preserve"> </w:t>
      </w:r>
      <w:r w:rsidRPr="004D272B">
        <w:t>nalogom</w:t>
      </w:r>
      <w:r w:rsidR="009006C9" w:rsidRPr="004D272B">
        <w:t xml:space="preserve"> </w:t>
      </w:r>
      <w:r w:rsidR="009F1A71" w:rsidRPr="004D272B">
        <w:t>NOSB</w:t>
      </w:r>
      <w:r w:rsidR="00630B6F" w:rsidRPr="004D272B">
        <w:t>i</w:t>
      </w:r>
      <w:r w:rsidR="009F1A71" w:rsidRPr="004D272B">
        <w:t>H</w:t>
      </w:r>
      <w:r w:rsidR="009006C9" w:rsidRPr="004D272B">
        <w:t>-</w:t>
      </w:r>
      <w:r w:rsidRPr="004D272B">
        <w:t>a</w:t>
      </w:r>
      <w:r w:rsidR="009006C9" w:rsidRPr="004D272B">
        <w:t xml:space="preserve"> </w:t>
      </w:r>
      <w:r w:rsidRPr="004D272B">
        <w:t>o</w:t>
      </w:r>
      <w:r w:rsidR="009006C9" w:rsidRPr="004D272B">
        <w:t xml:space="preserve"> </w:t>
      </w:r>
      <w:r w:rsidRPr="004D272B">
        <w:t>promjeni</w:t>
      </w:r>
      <w:r w:rsidR="009006C9" w:rsidRPr="004D272B">
        <w:t xml:space="preserve"> </w:t>
      </w:r>
      <w:r w:rsidRPr="004D272B">
        <w:t>termina</w:t>
      </w:r>
      <w:r w:rsidR="009006C9" w:rsidRPr="004D272B">
        <w:t xml:space="preserve"> </w:t>
      </w:r>
      <w:r w:rsidRPr="004D272B">
        <w:t>po</w:t>
      </w:r>
      <w:r w:rsidR="00274E76" w:rsidRPr="004D272B">
        <w:rPr>
          <w:rFonts w:cs="Calibri"/>
        </w:rPr>
        <w:t>č</w:t>
      </w:r>
      <w:r w:rsidRPr="004D272B">
        <w:t>etka</w:t>
      </w:r>
      <w:r w:rsidR="009006C9" w:rsidRPr="004D272B">
        <w:t xml:space="preserve"> </w:t>
      </w:r>
      <w:r w:rsidRPr="004D272B">
        <w:t>isklju</w:t>
      </w:r>
      <w:r w:rsidR="00274E76" w:rsidRPr="004D272B">
        <w:rPr>
          <w:rFonts w:cs="Calibri"/>
        </w:rPr>
        <w:t>č</w:t>
      </w:r>
      <w:r w:rsidRPr="004D272B">
        <w:t>enja</w:t>
      </w:r>
      <w:r w:rsidR="009006C9" w:rsidRPr="004D272B">
        <w:t xml:space="preserve"> </w:t>
      </w:r>
      <w:r w:rsidRPr="004D272B">
        <w:t>kojem</w:t>
      </w:r>
      <w:r w:rsidR="009006C9" w:rsidRPr="004D272B">
        <w:t xml:space="preserve"> </w:t>
      </w:r>
      <w:r w:rsidRPr="004D272B">
        <w:t>je</w:t>
      </w:r>
      <w:r w:rsidR="009006C9" w:rsidRPr="004D272B">
        <w:t xml:space="preserve"> </w:t>
      </w:r>
      <w:r w:rsidRPr="004D272B">
        <w:t>cilj</w:t>
      </w:r>
      <w:r w:rsidR="009006C9" w:rsidRPr="004D272B">
        <w:t xml:space="preserve"> </w:t>
      </w:r>
      <w:r w:rsidR="0011154F" w:rsidRPr="004D272B">
        <w:t>omogu</w:t>
      </w:r>
      <w:r w:rsidR="00274E76" w:rsidRPr="004D272B">
        <w:rPr>
          <w:rFonts w:cs="Calibri"/>
        </w:rPr>
        <w:t>ć</w:t>
      </w:r>
      <w:r w:rsidR="0011154F" w:rsidRPr="004D272B">
        <w:t>iti</w:t>
      </w:r>
      <w:r w:rsidR="009006C9" w:rsidRPr="004D272B">
        <w:t xml:space="preserve"> </w:t>
      </w:r>
      <w:r w:rsidRPr="004D272B">
        <w:t>pouzdano</w:t>
      </w:r>
      <w:r w:rsidR="009006C9" w:rsidRPr="004D272B">
        <w:t xml:space="preserve"> </w:t>
      </w:r>
      <w:r w:rsidRPr="004D272B">
        <w:t>snabdijevanje</w:t>
      </w:r>
      <w:r w:rsidR="009006C9" w:rsidRPr="004D272B">
        <w:t xml:space="preserve"> </w:t>
      </w:r>
      <w:r w:rsidRPr="004D272B">
        <w:t>ili</w:t>
      </w:r>
      <w:r w:rsidR="009006C9" w:rsidRPr="004D272B">
        <w:t xml:space="preserve"> </w:t>
      </w:r>
      <w:r w:rsidRPr="004D272B">
        <w:t>sigurnost</w:t>
      </w:r>
      <w:r w:rsidR="009006C9" w:rsidRPr="004D272B">
        <w:t xml:space="preserve"> </w:t>
      </w:r>
      <w:r w:rsidRPr="004D272B">
        <w:t>rada</w:t>
      </w:r>
      <w:r w:rsidR="009006C9" w:rsidRPr="004D272B">
        <w:t xml:space="preserve"> </w:t>
      </w:r>
      <w:r w:rsidR="00B75765" w:rsidRPr="004D272B">
        <w:t>EES-a</w:t>
      </w:r>
    </w:p>
    <w:p w14:paraId="4AE8121F" w14:textId="574CF15C" w:rsidR="009006C9" w:rsidRPr="004D272B" w:rsidRDefault="00A21583" w:rsidP="00A26F73">
      <w:pPr>
        <w:pStyle w:val="alineja"/>
      </w:pPr>
      <w:r w:rsidRPr="004D272B">
        <w:t>dogovorom</w:t>
      </w:r>
      <w:r w:rsidR="009006C9" w:rsidRPr="004D272B">
        <w:t xml:space="preserve"> </w:t>
      </w:r>
      <w:r w:rsidR="009F1A71" w:rsidRPr="004D272B">
        <w:t>NOSB</w:t>
      </w:r>
      <w:r w:rsidR="00630B6F" w:rsidRPr="004D272B">
        <w:t>i</w:t>
      </w:r>
      <w:r w:rsidR="009F1A71" w:rsidRPr="004D272B">
        <w:t>H</w:t>
      </w:r>
      <w:r w:rsidR="009006C9" w:rsidRPr="004D272B">
        <w:t>-</w:t>
      </w:r>
      <w:r w:rsidRPr="004D272B">
        <w:t>a</w:t>
      </w:r>
      <w:r w:rsidR="009006C9" w:rsidRPr="004D272B">
        <w:t xml:space="preserve"> </w:t>
      </w:r>
      <w:r w:rsidRPr="004D272B">
        <w:t>i</w:t>
      </w:r>
      <w:r w:rsidR="009006C9" w:rsidRPr="004D272B">
        <w:t xml:space="preserve"> </w:t>
      </w:r>
      <w:r w:rsidRPr="004D272B">
        <w:t>subjekta</w:t>
      </w:r>
      <w:r w:rsidR="009006C9" w:rsidRPr="004D272B">
        <w:t xml:space="preserve"> </w:t>
      </w:r>
      <w:r w:rsidRPr="004D272B">
        <w:t>nadle</w:t>
      </w:r>
      <w:r w:rsidR="007F35B7" w:rsidRPr="004D272B">
        <w:t>ž</w:t>
      </w:r>
      <w:r w:rsidRPr="004D272B">
        <w:t>nog</w:t>
      </w:r>
      <w:r w:rsidR="009006C9" w:rsidRPr="004D272B">
        <w:t xml:space="preserve"> </w:t>
      </w:r>
      <w:r w:rsidRPr="004D272B">
        <w:t>za</w:t>
      </w:r>
      <w:r w:rsidR="009006C9" w:rsidRPr="004D272B">
        <w:t xml:space="preserve"> </w:t>
      </w:r>
      <w:r w:rsidRPr="004D272B">
        <w:t>upravljanje</w:t>
      </w:r>
      <w:r w:rsidR="009006C9" w:rsidRPr="004D272B">
        <w:t xml:space="preserve"> </w:t>
      </w:r>
      <w:r w:rsidRPr="004D272B">
        <w:t>proizvodnom</w:t>
      </w:r>
      <w:r w:rsidR="009006C9" w:rsidRPr="004D272B">
        <w:t xml:space="preserve"> </w:t>
      </w:r>
      <w:r w:rsidRPr="004D272B">
        <w:t>jedinicom</w:t>
      </w:r>
      <w:r w:rsidR="0014592E" w:rsidRPr="004D272B">
        <w:t>,</w:t>
      </w:r>
      <w:r w:rsidR="009006C9" w:rsidRPr="004D272B">
        <w:t xml:space="preserve"> </w:t>
      </w:r>
      <w:r w:rsidRPr="004D272B">
        <w:t>u</w:t>
      </w:r>
      <w:r w:rsidR="009006C9" w:rsidRPr="004D272B">
        <w:t xml:space="preserve"> </w:t>
      </w:r>
      <w:r w:rsidRPr="004D272B">
        <w:t>slu</w:t>
      </w:r>
      <w:r w:rsidR="00274E76" w:rsidRPr="004D272B">
        <w:rPr>
          <w:rFonts w:cs="Calibri"/>
        </w:rPr>
        <w:t>č</w:t>
      </w:r>
      <w:r w:rsidRPr="004D272B">
        <w:t>ajevima</w:t>
      </w:r>
      <w:r w:rsidR="009006C9" w:rsidRPr="004D272B">
        <w:t xml:space="preserve"> </w:t>
      </w:r>
      <w:r w:rsidRPr="004D272B">
        <w:t>kada</w:t>
      </w:r>
      <w:r w:rsidR="009006C9" w:rsidRPr="004D272B">
        <w:t xml:space="preserve"> </w:t>
      </w:r>
      <w:r w:rsidRPr="004D272B">
        <w:t>te</w:t>
      </w:r>
      <w:r w:rsidR="009006C9" w:rsidRPr="004D272B">
        <w:t xml:space="preserve"> </w:t>
      </w:r>
      <w:r w:rsidRPr="004D272B">
        <w:t>promjene</w:t>
      </w:r>
      <w:r w:rsidR="009006C9" w:rsidRPr="004D272B">
        <w:t xml:space="preserve"> </w:t>
      </w:r>
      <w:r w:rsidRPr="004D272B">
        <w:t>uti</w:t>
      </w:r>
      <w:r w:rsidR="00274E76" w:rsidRPr="004D272B">
        <w:rPr>
          <w:rFonts w:cs="Calibri"/>
        </w:rPr>
        <w:t>č</w:t>
      </w:r>
      <w:r w:rsidRPr="004D272B">
        <w:t>u</w:t>
      </w:r>
      <w:r w:rsidR="009006C9" w:rsidRPr="004D272B">
        <w:t xml:space="preserve"> </w:t>
      </w:r>
      <w:r w:rsidRPr="004D272B">
        <w:t>samo</w:t>
      </w:r>
      <w:r w:rsidR="009006C9" w:rsidRPr="004D272B">
        <w:t xml:space="preserve"> </w:t>
      </w:r>
      <w:r w:rsidRPr="004D272B">
        <w:t>na</w:t>
      </w:r>
      <w:r w:rsidR="009006C9" w:rsidRPr="004D272B">
        <w:t xml:space="preserve"> </w:t>
      </w:r>
      <w:r w:rsidRPr="004D272B">
        <w:t>tu</w:t>
      </w:r>
      <w:r w:rsidR="009006C9" w:rsidRPr="004D272B">
        <w:t xml:space="preserve"> </w:t>
      </w:r>
      <w:r w:rsidRPr="004D272B">
        <w:t>proizvodnu</w:t>
      </w:r>
      <w:r w:rsidR="009006C9" w:rsidRPr="004D272B">
        <w:t xml:space="preserve"> </w:t>
      </w:r>
      <w:r w:rsidRPr="004D272B">
        <w:t>jedinicu</w:t>
      </w:r>
    </w:p>
    <w:p w14:paraId="440C0EB8" w14:textId="16EC5DDB" w:rsidR="009006C9" w:rsidRPr="004D272B" w:rsidRDefault="00A21583" w:rsidP="00A26F73">
      <w:pPr>
        <w:pStyle w:val="alineja"/>
      </w:pPr>
      <w:r w:rsidRPr="004D272B">
        <w:t>dogovorom</w:t>
      </w:r>
      <w:r w:rsidR="009006C9" w:rsidRPr="004D272B">
        <w:t xml:space="preserve"> </w:t>
      </w:r>
      <w:r w:rsidR="009F1A71" w:rsidRPr="004D272B">
        <w:t>NOSB</w:t>
      </w:r>
      <w:r w:rsidR="00630B6F" w:rsidRPr="004D272B">
        <w:t>i</w:t>
      </w:r>
      <w:r w:rsidR="009F1A71" w:rsidRPr="004D272B">
        <w:t>H</w:t>
      </w:r>
      <w:r w:rsidR="009006C9" w:rsidRPr="004D272B">
        <w:t>-</w:t>
      </w:r>
      <w:r w:rsidRPr="004D272B">
        <w:t>a</w:t>
      </w:r>
      <w:r w:rsidR="009006C9" w:rsidRPr="004D272B">
        <w:t xml:space="preserve"> </w:t>
      </w:r>
      <w:r w:rsidRPr="004D272B">
        <w:t>i</w:t>
      </w:r>
      <w:r w:rsidR="009006C9" w:rsidRPr="004D272B">
        <w:t xml:space="preserve"> </w:t>
      </w:r>
      <w:r w:rsidR="00900FEA" w:rsidRPr="004D272B">
        <w:t>d</w:t>
      </w:r>
      <w:r w:rsidR="00516853" w:rsidRPr="004D272B">
        <w:t xml:space="preserve">irektno </w:t>
      </w:r>
      <w:r w:rsidRPr="004D272B">
        <w:t>priklju</w:t>
      </w:r>
      <w:r w:rsidR="00274E76" w:rsidRPr="004D272B">
        <w:rPr>
          <w:rFonts w:cs="Calibri"/>
        </w:rPr>
        <w:t>č</w:t>
      </w:r>
      <w:r w:rsidRPr="004D272B">
        <w:t>enih</w:t>
      </w:r>
      <w:r w:rsidR="009006C9" w:rsidRPr="004D272B">
        <w:t xml:space="preserve"> </w:t>
      </w:r>
      <w:r w:rsidRPr="004D272B">
        <w:t>kupaca</w:t>
      </w:r>
      <w:r w:rsidR="009006C9" w:rsidRPr="004D272B">
        <w:t xml:space="preserve">, </w:t>
      </w:r>
      <w:r w:rsidRPr="004D272B">
        <w:t>u</w:t>
      </w:r>
      <w:r w:rsidR="009006C9" w:rsidRPr="004D272B">
        <w:t xml:space="preserve"> </w:t>
      </w:r>
      <w:r w:rsidRPr="004D272B">
        <w:t>slu</w:t>
      </w:r>
      <w:r w:rsidR="00274E76" w:rsidRPr="004D272B">
        <w:rPr>
          <w:rFonts w:cs="Calibri"/>
        </w:rPr>
        <w:t>č</w:t>
      </w:r>
      <w:r w:rsidRPr="004D272B">
        <w:t>ajevima</w:t>
      </w:r>
      <w:r w:rsidR="009006C9" w:rsidRPr="004D272B">
        <w:t xml:space="preserve"> </w:t>
      </w:r>
      <w:r w:rsidRPr="004D272B">
        <w:t>kada</w:t>
      </w:r>
      <w:r w:rsidR="009006C9" w:rsidRPr="004D272B">
        <w:t xml:space="preserve"> </w:t>
      </w:r>
      <w:r w:rsidRPr="004D272B">
        <w:t>takve</w:t>
      </w:r>
      <w:r w:rsidR="009006C9" w:rsidRPr="004D272B">
        <w:t xml:space="preserve"> </w:t>
      </w:r>
      <w:r w:rsidRPr="004D272B">
        <w:t>promjene</w:t>
      </w:r>
      <w:r w:rsidR="009006C9" w:rsidRPr="004D272B">
        <w:t xml:space="preserve"> </w:t>
      </w:r>
      <w:r w:rsidRPr="004D272B">
        <w:t>uti</w:t>
      </w:r>
      <w:r w:rsidR="00274E76" w:rsidRPr="004D272B">
        <w:rPr>
          <w:rFonts w:cs="Calibri"/>
        </w:rPr>
        <w:t>č</w:t>
      </w:r>
      <w:r w:rsidRPr="004D272B">
        <w:t>u</w:t>
      </w:r>
      <w:r w:rsidR="009006C9" w:rsidRPr="004D272B">
        <w:t xml:space="preserve"> </w:t>
      </w:r>
      <w:r w:rsidRPr="004D272B">
        <w:t>jedino</w:t>
      </w:r>
      <w:r w:rsidR="009006C9" w:rsidRPr="004D272B">
        <w:t xml:space="preserve"> </w:t>
      </w:r>
      <w:r w:rsidRPr="004D272B">
        <w:t>na</w:t>
      </w:r>
      <w:r w:rsidR="009006C9" w:rsidRPr="004D272B">
        <w:t xml:space="preserve"> </w:t>
      </w:r>
      <w:r w:rsidRPr="004D272B">
        <w:t>tog</w:t>
      </w:r>
      <w:r w:rsidR="009006C9" w:rsidRPr="004D272B">
        <w:t xml:space="preserve"> </w:t>
      </w:r>
      <w:r w:rsidRPr="004D272B">
        <w:t>kupca</w:t>
      </w:r>
    </w:p>
    <w:p w14:paraId="1D9D926C" w14:textId="37C5CD18" w:rsidR="009006C9" w:rsidRPr="004D272B" w:rsidRDefault="00A21583" w:rsidP="00A26F73">
      <w:pPr>
        <w:pStyle w:val="alineja"/>
      </w:pPr>
      <w:r w:rsidRPr="004D272B">
        <w:t>dogovorom</w:t>
      </w:r>
      <w:r w:rsidR="009006C9" w:rsidRPr="004D272B">
        <w:t xml:space="preserve"> </w:t>
      </w:r>
      <w:r w:rsidR="009F1A71" w:rsidRPr="004D272B">
        <w:t>NOSB</w:t>
      </w:r>
      <w:r w:rsidR="00630B6F" w:rsidRPr="004D272B">
        <w:t>i</w:t>
      </w:r>
      <w:r w:rsidR="009F1A71" w:rsidRPr="004D272B">
        <w:t>H</w:t>
      </w:r>
      <w:r w:rsidR="009006C9" w:rsidRPr="004D272B">
        <w:t>-</w:t>
      </w:r>
      <w:r w:rsidRPr="004D272B">
        <w:t>a</w:t>
      </w:r>
      <w:r w:rsidR="009006C9" w:rsidRPr="004D272B">
        <w:t xml:space="preserve"> </w:t>
      </w:r>
      <w:r w:rsidRPr="004D272B">
        <w:t>i</w:t>
      </w:r>
      <w:r w:rsidR="009006C9" w:rsidRPr="004D272B">
        <w:t xml:space="preserve"> </w:t>
      </w:r>
      <w:r w:rsidRPr="004D272B">
        <w:t>Elektro</w:t>
      </w:r>
      <w:r w:rsidR="001B6370" w:rsidRPr="004D272B">
        <w:t>prijenos</w:t>
      </w:r>
      <w:r w:rsidR="0014592E" w:rsidRPr="004D272B">
        <w:t>a</w:t>
      </w:r>
      <w:r w:rsidR="009006C9" w:rsidRPr="004D272B">
        <w:t xml:space="preserve"> </w:t>
      </w:r>
      <w:r w:rsidRPr="004D272B">
        <w:t>BiH</w:t>
      </w:r>
      <w:r w:rsidR="009006C9" w:rsidRPr="004D272B">
        <w:t xml:space="preserve">, </w:t>
      </w:r>
      <w:r w:rsidRPr="004D272B">
        <w:t>u</w:t>
      </w:r>
      <w:r w:rsidR="009006C9" w:rsidRPr="004D272B">
        <w:t xml:space="preserve"> </w:t>
      </w:r>
      <w:r w:rsidRPr="004D272B">
        <w:t>slu</w:t>
      </w:r>
      <w:r w:rsidR="00274E76" w:rsidRPr="004D272B">
        <w:rPr>
          <w:rFonts w:cs="Calibri"/>
        </w:rPr>
        <w:t>č</w:t>
      </w:r>
      <w:r w:rsidRPr="004D272B">
        <w:t>ajevima</w:t>
      </w:r>
      <w:r w:rsidR="009006C9" w:rsidRPr="004D272B">
        <w:t xml:space="preserve"> </w:t>
      </w:r>
      <w:r w:rsidRPr="004D272B">
        <w:t>kada</w:t>
      </w:r>
      <w:r w:rsidR="009006C9" w:rsidRPr="004D272B">
        <w:t xml:space="preserve"> </w:t>
      </w:r>
      <w:r w:rsidRPr="004D272B">
        <w:t>takve</w:t>
      </w:r>
      <w:r w:rsidR="009006C9" w:rsidRPr="004D272B">
        <w:t xml:space="preserve"> </w:t>
      </w:r>
      <w:r w:rsidRPr="004D272B">
        <w:t>promjene</w:t>
      </w:r>
      <w:r w:rsidR="009006C9" w:rsidRPr="004D272B">
        <w:t xml:space="preserve"> </w:t>
      </w:r>
      <w:r w:rsidRPr="004D272B">
        <w:t>uti</w:t>
      </w:r>
      <w:r w:rsidR="00274E76" w:rsidRPr="004D272B">
        <w:rPr>
          <w:rFonts w:cs="Calibri"/>
        </w:rPr>
        <w:t>č</w:t>
      </w:r>
      <w:r w:rsidRPr="004D272B">
        <w:t>u</w:t>
      </w:r>
      <w:r w:rsidR="009006C9" w:rsidRPr="004D272B">
        <w:t xml:space="preserve"> </w:t>
      </w:r>
      <w:r w:rsidRPr="004D272B">
        <w:t>samo</w:t>
      </w:r>
      <w:r w:rsidR="009006C9" w:rsidRPr="004D272B">
        <w:t xml:space="preserve"> </w:t>
      </w:r>
      <w:r w:rsidRPr="004D272B">
        <w:t>na</w:t>
      </w:r>
      <w:r w:rsidR="009006C9" w:rsidRPr="004D272B">
        <w:t xml:space="preserve"> </w:t>
      </w:r>
      <w:r w:rsidR="0099443C" w:rsidRPr="004D272B">
        <w:t>Elektroprijenos BiH</w:t>
      </w:r>
    </w:p>
    <w:p w14:paraId="4106EA16" w14:textId="1CAC9D9E" w:rsidR="009006C9" w:rsidRPr="004D272B" w:rsidRDefault="00A21583" w:rsidP="00A26F73">
      <w:pPr>
        <w:pStyle w:val="alineja"/>
      </w:pPr>
      <w:r w:rsidRPr="004D272B">
        <w:t>dogovorom</w:t>
      </w:r>
      <w:r w:rsidR="009006C9" w:rsidRPr="004D272B">
        <w:t xml:space="preserve"> </w:t>
      </w:r>
      <w:r w:rsidR="009F1A71" w:rsidRPr="004D272B">
        <w:t>NOSB</w:t>
      </w:r>
      <w:r w:rsidR="00630B6F" w:rsidRPr="004D272B">
        <w:t>i</w:t>
      </w:r>
      <w:r w:rsidR="009F1A71" w:rsidRPr="004D272B">
        <w:t>H</w:t>
      </w:r>
      <w:r w:rsidR="009006C9" w:rsidRPr="004D272B">
        <w:t>-</w:t>
      </w:r>
      <w:r w:rsidRPr="004D272B">
        <w:t>a</w:t>
      </w:r>
      <w:r w:rsidR="009006C9" w:rsidRPr="004D272B">
        <w:t xml:space="preserve"> </w:t>
      </w:r>
      <w:r w:rsidRPr="004D272B">
        <w:t>i</w:t>
      </w:r>
      <w:r w:rsidR="009006C9" w:rsidRPr="004D272B">
        <w:t xml:space="preserve"> </w:t>
      </w:r>
      <w:r w:rsidR="00B050C0" w:rsidRPr="004D272B">
        <w:t>ODS</w:t>
      </w:r>
      <w:r w:rsidR="00516853" w:rsidRPr="004D272B">
        <w:t>a</w:t>
      </w:r>
      <w:r w:rsidR="009006C9" w:rsidRPr="004D272B">
        <w:t xml:space="preserve">, </w:t>
      </w:r>
      <w:r w:rsidRPr="004D272B">
        <w:t>u</w:t>
      </w:r>
      <w:r w:rsidR="009006C9" w:rsidRPr="004D272B">
        <w:t xml:space="preserve"> </w:t>
      </w:r>
      <w:r w:rsidRPr="004D272B">
        <w:t>slu</w:t>
      </w:r>
      <w:r w:rsidR="00274E76" w:rsidRPr="004D272B">
        <w:rPr>
          <w:rFonts w:cs="Calibri"/>
        </w:rPr>
        <w:t>č</w:t>
      </w:r>
      <w:r w:rsidRPr="004D272B">
        <w:t>ajevima</w:t>
      </w:r>
      <w:r w:rsidR="009006C9" w:rsidRPr="004D272B">
        <w:t xml:space="preserve"> </w:t>
      </w:r>
      <w:r w:rsidRPr="004D272B">
        <w:t>kada</w:t>
      </w:r>
      <w:r w:rsidR="009006C9" w:rsidRPr="004D272B">
        <w:t xml:space="preserve"> </w:t>
      </w:r>
      <w:r w:rsidRPr="004D272B">
        <w:t>takve</w:t>
      </w:r>
      <w:r w:rsidR="009006C9" w:rsidRPr="004D272B">
        <w:t xml:space="preserve"> </w:t>
      </w:r>
      <w:r w:rsidRPr="004D272B">
        <w:t>promjene</w:t>
      </w:r>
      <w:r w:rsidR="009006C9" w:rsidRPr="004D272B">
        <w:t xml:space="preserve"> </w:t>
      </w:r>
      <w:r w:rsidRPr="004D272B">
        <w:t>uti</w:t>
      </w:r>
      <w:r w:rsidR="00274E76" w:rsidRPr="004D272B">
        <w:rPr>
          <w:rFonts w:cs="Calibri"/>
        </w:rPr>
        <w:t>č</w:t>
      </w:r>
      <w:r w:rsidRPr="004D272B">
        <w:t>u</w:t>
      </w:r>
      <w:r w:rsidR="009006C9" w:rsidRPr="004D272B">
        <w:t xml:space="preserve"> </w:t>
      </w:r>
      <w:r w:rsidRPr="004D272B">
        <w:t>samo</w:t>
      </w:r>
      <w:r w:rsidR="009006C9" w:rsidRPr="004D272B">
        <w:t xml:space="preserve"> </w:t>
      </w:r>
      <w:r w:rsidRPr="004D272B">
        <w:t>na</w:t>
      </w:r>
      <w:r w:rsidR="009006C9" w:rsidRPr="004D272B">
        <w:t xml:space="preserve"> </w:t>
      </w:r>
      <w:r w:rsidR="00900FEA" w:rsidRPr="004D272B">
        <w:t>taj</w:t>
      </w:r>
      <w:r w:rsidR="009006C9" w:rsidRPr="004D272B">
        <w:t xml:space="preserve"> </w:t>
      </w:r>
      <w:r w:rsidR="00B050C0" w:rsidRPr="004D272B">
        <w:t>ODS</w:t>
      </w:r>
    </w:p>
    <w:p w14:paraId="414F3851" w14:textId="118E3D88" w:rsidR="009006C9" w:rsidRPr="004D272B" w:rsidRDefault="00A21583" w:rsidP="00A26F73">
      <w:pPr>
        <w:pStyle w:val="alineja"/>
      </w:pPr>
      <w:r w:rsidRPr="004D272B">
        <w:t>dogovorom</w:t>
      </w:r>
      <w:r w:rsidR="009006C9" w:rsidRPr="004D272B">
        <w:t xml:space="preserve"> </w:t>
      </w:r>
      <w:r w:rsidR="009D0E65" w:rsidRPr="004D272B">
        <w:t>k</w:t>
      </w:r>
      <w:r w:rsidR="00516853" w:rsidRPr="004D272B">
        <w:t xml:space="preserve">orisnika </w:t>
      </w:r>
      <w:r w:rsidRPr="004D272B">
        <w:t>i</w:t>
      </w:r>
      <w:r w:rsidR="009006C9" w:rsidRPr="004D272B">
        <w:t xml:space="preserve"> </w:t>
      </w:r>
      <w:r w:rsidRPr="004D272B">
        <w:t>Elektro</w:t>
      </w:r>
      <w:r w:rsidR="001B6370" w:rsidRPr="004D272B">
        <w:t>prijenos</w:t>
      </w:r>
      <w:r w:rsidRPr="004D272B">
        <w:t>a</w:t>
      </w:r>
      <w:r w:rsidR="009006C9" w:rsidRPr="004D272B">
        <w:t xml:space="preserve"> </w:t>
      </w:r>
      <w:r w:rsidRPr="004D272B">
        <w:t>BiH</w:t>
      </w:r>
      <w:r w:rsidR="009006C9" w:rsidRPr="004D272B">
        <w:t xml:space="preserve">, </w:t>
      </w:r>
      <w:r w:rsidRPr="004D272B">
        <w:t>ukoliko</w:t>
      </w:r>
      <w:r w:rsidR="009006C9" w:rsidRPr="004D272B">
        <w:t xml:space="preserve"> </w:t>
      </w:r>
      <w:r w:rsidRPr="004D272B">
        <w:t>je</w:t>
      </w:r>
      <w:r w:rsidR="009006C9" w:rsidRPr="004D272B">
        <w:t xml:space="preserve"> </w:t>
      </w:r>
      <w:r w:rsidR="009F1A71" w:rsidRPr="004D272B">
        <w:t>NOSB</w:t>
      </w:r>
      <w:r w:rsidR="00630B6F" w:rsidRPr="004D272B">
        <w:t>i</w:t>
      </w:r>
      <w:r w:rsidR="009F1A71" w:rsidRPr="004D272B">
        <w:t>H</w:t>
      </w:r>
      <w:r w:rsidR="009006C9" w:rsidRPr="004D272B">
        <w:t xml:space="preserve"> </w:t>
      </w:r>
      <w:r w:rsidRPr="004D272B">
        <w:t>dao</w:t>
      </w:r>
      <w:r w:rsidR="009006C9" w:rsidRPr="004D272B">
        <w:t xml:space="preserve"> </w:t>
      </w:r>
      <w:r w:rsidRPr="004D272B">
        <w:t>odobrenje</w:t>
      </w:r>
      <w:r w:rsidR="009006C9" w:rsidRPr="004D272B">
        <w:t xml:space="preserve"> </w:t>
      </w:r>
      <w:r w:rsidRPr="004D272B">
        <w:t>za</w:t>
      </w:r>
      <w:r w:rsidR="009006C9" w:rsidRPr="004D272B">
        <w:t xml:space="preserve"> </w:t>
      </w:r>
      <w:r w:rsidRPr="004D272B">
        <w:t>to</w:t>
      </w:r>
      <w:r w:rsidR="009006C9" w:rsidRPr="004D272B">
        <w:t xml:space="preserve">, </w:t>
      </w:r>
      <w:r w:rsidRPr="004D272B">
        <w:t>uz</w:t>
      </w:r>
      <w:r w:rsidR="009006C9" w:rsidRPr="004D272B">
        <w:t xml:space="preserve"> </w:t>
      </w:r>
      <w:r w:rsidRPr="004D272B">
        <w:t>procjenu</w:t>
      </w:r>
      <w:r w:rsidR="009006C9" w:rsidRPr="004D272B">
        <w:t xml:space="preserve"> </w:t>
      </w:r>
      <w:r w:rsidRPr="004D272B">
        <w:t>uticaja</w:t>
      </w:r>
      <w:r w:rsidR="009006C9" w:rsidRPr="004D272B">
        <w:t xml:space="preserve"> </w:t>
      </w:r>
      <w:r w:rsidRPr="004D272B">
        <w:t>takvog</w:t>
      </w:r>
      <w:r w:rsidR="009006C9" w:rsidRPr="004D272B">
        <w:t xml:space="preserve"> </w:t>
      </w:r>
      <w:r w:rsidRPr="004D272B">
        <w:t>aran</w:t>
      </w:r>
      <w:r w:rsidR="007F35B7" w:rsidRPr="004D272B">
        <w:t>ž</w:t>
      </w:r>
      <w:r w:rsidRPr="004D272B">
        <w:t>mana</w:t>
      </w:r>
      <w:r w:rsidR="009006C9" w:rsidRPr="004D272B">
        <w:t xml:space="preserve"> </w:t>
      </w:r>
      <w:r w:rsidRPr="004D272B">
        <w:t>na</w:t>
      </w:r>
      <w:r w:rsidR="009006C9" w:rsidRPr="004D272B">
        <w:t xml:space="preserve"> </w:t>
      </w:r>
      <w:r w:rsidRPr="004D272B">
        <w:t>uslove</w:t>
      </w:r>
      <w:r w:rsidR="009006C9" w:rsidRPr="004D272B">
        <w:t xml:space="preserve"> </w:t>
      </w:r>
      <w:r w:rsidRPr="004D272B">
        <w:t>u</w:t>
      </w:r>
      <w:r w:rsidR="009006C9" w:rsidRPr="004D272B">
        <w:t xml:space="preserve"> </w:t>
      </w:r>
      <w:r w:rsidRPr="004D272B">
        <w:t>sistemu</w:t>
      </w:r>
    </w:p>
    <w:p w14:paraId="17304B9A" w14:textId="75BEF4E7" w:rsidR="009006C9" w:rsidRPr="004D272B" w:rsidRDefault="009E7134" w:rsidP="00A26F73">
      <w:pPr>
        <w:pStyle w:val="alineja"/>
      </w:pPr>
      <w:r w:rsidRPr="004D272B">
        <w:lastRenderedPageBreak/>
        <w:t>dogovorom NOSB</w:t>
      </w:r>
      <w:r w:rsidR="00642875" w:rsidRPr="004D272B">
        <w:t>i</w:t>
      </w:r>
      <w:r w:rsidRPr="004D272B">
        <w:t>H</w:t>
      </w:r>
      <w:r w:rsidR="00642875" w:rsidRPr="004D272B">
        <w:t>-a</w:t>
      </w:r>
      <w:r w:rsidRPr="004D272B">
        <w:t xml:space="preserve"> sa </w:t>
      </w:r>
      <w:r w:rsidR="000A55C8" w:rsidRPr="004D272B">
        <w:t xml:space="preserve">regionalnim </w:t>
      </w:r>
      <w:r w:rsidRPr="004D272B">
        <w:t xml:space="preserve">koordinatorom, koordinatorom bloka i </w:t>
      </w:r>
      <w:r w:rsidR="00937A37" w:rsidRPr="004D272B">
        <w:t xml:space="preserve">operatorima </w:t>
      </w:r>
      <w:r w:rsidRPr="004D272B">
        <w:t>susjednih</w:t>
      </w:r>
      <w:r w:rsidR="009006C9" w:rsidRPr="004D272B">
        <w:t xml:space="preserve"> </w:t>
      </w:r>
      <w:r w:rsidR="00A21583" w:rsidRPr="004D272B">
        <w:t>sistema</w:t>
      </w:r>
      <w:r w:rsidR="00900FEA" w:rsidRPr="004D272B">
        <w:t>,</w:t>
      </w:r>
      <w:r w:rsidR="009006C9" w:rsidRPr="004D272B">
        <w:t xml:space="preserve"> </w:t>
      </w:r>
      <w:r w:rsidR="00A21583" w:rsidRPr="004D272B">
        <w:t>kada</w:t>
      </w:r>
      <w:r w:rsidR="009006C9" w:rsidRPr="004D272B">
        <w:t xml:space="preserve"> </w:t>
      </w:r>
      <w:r w:rsidR="00A21583" w:rsidRPr="004D272B">
        <w:t>promjena</w:t>
      </w:r>
      <w:r w:rsidR="009006C9" w:rsidRPr="004D272B">
        <w:t xml:space="preserve"> </w:t>
      </w:r>
      <w:r w:rsidR="00A21583" w:rsidRPr="004D272B">
        <w:t>termina</w:t>
      </w:r>
      <w:r w:rsidR="009006C9" w:rsidRPr="004D272B">
        <w:t xml:space="preserve"> </w:t>
      </w:r>
      <w:r w:rsidR="00A21583" w:rsidRPr="004D272B">
        <w:t>isklju</w:t>
      </w:r>
      <w:r w:rsidR="00274E76" w:rsidRPr="004D272B">
        <w:rPr>
          <w:rFonts w:cs="Calibri"/>
        </w:rPr>
        <w:t>č</w:t>
      </w:r>
      <w:r w:rsidR="00A21583" w:rsidRPr="004D272B">
        <w:t>enja</w:t>
      </w:r>
      <w:r w:rsidR="009006C9" w:rsidRPr="004D272B">
        <w:t xml:space="preserve"> </w:t>
      </w:r>
      <w:r w:rsidR="00A21583" w:rsidRPr="004D272B">
        <w:t>ima</w:t>
      </w:r>
      <w:r w:rsidR="009006C9" w:rsidRPr="004D272B">
        <w:t xml:space="preserve"> </w:t>
      </w:r>
      <w:r w:rsidR="00A21583" w:rsidRPr="004D272B">
        <w:t>uticaj</w:t>
      </w:r>
      <w:r w:rsidR="009006C9" w:rsidRPr="004D272B">
        <w:t xml:space="preserve"> </w:t>
      </w:r>
      <w:r w:rsidR="00A21583" w:rsidRPr="004D272B">
        <w:t>na</w:t>
      </w:r>
      <w:r w:rsidR="009006C9" w:rsidRPr="004D272B">
        <w:t xml:space="preserve"> </w:t>
      </w:r>
      <w:r w:rsidR="00A21583" w:rsidRPr="004D272B">
        <w:t>te</w:t>
      </w:r>
      <w:r w:rsidR="009006C9" w:rsidRPr="004D272B">
        <w:t xml:space="preserve"> </w:t>
      </w:r>
      <w:r w:rsidR="00A21583" w:rsidRPr="004D272B">
        <w:t>sisteme</w:t>
      </w:r>
      <w:r w:rsidR="009006C9" w:rsidRPr="004D272B">
        <w:t>.</w:t>
      </w:r>
    </w:p>
    <w:p w14:paraId="32D1140F" w14:textId="0667AB10" w:rsidR="00230E5D" w:rsidRPr="004D272B" w:rsidRDefault="00230E5D" w:rsidP="005A3B8A">
      <w:pPr>
        <w:pStyle w:val="Heading4"/>
      </w:pPr>
      <w:r w:rsidRPr="004D272B">
        <w:t>Mjese</w:t>
      </w:r>
      <w:r w:rsidR="00274E76" w:rsidRPr="004D272B">
        <w:t>č</w:t>
      </w:r>
      <w:r w:rsidRPr="004D272B">
        <w:t xml:space="preserve">ni plan zastoja </w:t>
      </w:r>
    </w:p>
    <w:p w14:paraId="19FB575F" w14:textId="2DA29B9F" w:rsidR="009006C9" w:rsidRPr="004D272B" w:rsidRDefault="0099443C" w:rsidP="004D272B">
      <w:pPr>
        <w:pStyle w:val="ListParagraph"/>
        <w:numPr>
          <w:ilvl w:val="4"/>
          <w:numId w:val="24"/>
        </w:numPr>
        <w:rPr>
          <w:color w:val="auto"/>
        </w:rPr>
      </w:pPr>
      <w:r w:rsidRPr="004D272B">
        <w:rPr>
          <w:color w:val="auto"/>
        </w:rPr>
        <w:t>Elektroprijenos BiH</w:t>
      </w:r>
      <w:r w:rsidR="009006C9" w:rsidRPr="004D272B">
        <w:rPr>
          <w:color w:val="auto"/>
        </w:rPr>
        <w:t xml:space="preserve"> </w:t>
      </w:r>
      <w:r w:rsidR="00A21583" w:rsidRPr="004D272B">
        <w:rPr>
          <w:color w:val="auto"/>
        </w:rPr>
        <w:t>i</w:t>
      </w:r>
      <w:r w:rsidR="009006C9" w:rsidRPr="004D272B">
        <w:rPr>
          <w:color w:val="auto"/>
        </w:rPr>
        <w:t xml:space="preserve"> </w:t>
      </w:r>
      <w:r w:rsidR="009D0E65" w:rsidRPr="004D272B">
        <w:rPr>
          <w:color w:val="auto"/>
        </w:rPr>
        <w:t>k</w:t>
      </w:r>
      <w:r w:rsidR="00A21583" w:rsidRPr="004D272B">
        <w:rPr>
          <w:color w:val="auto"/>
        </w:rPr>
        <w:t>orisnici</w:t>
      </w:r>
      <w:r w:rsidR="009006C9" w:rsidRPr="004D272B">
        <w:rPr>
          <w:color w:val="auto"/>
        </w:rPr>
        <w:t xml:space="preserve"> </w:t>
      </w:r>
      <w:r w:rsidR="00A21583" w:rsidRPr="004D272B">
        <w:rPr>
          <w:color w:val="auto"/>
        </w:rPr>
        <w:t>obavezni</w:t>
      </w:r>
      <w:r w:rsidR="009006C9" w:rsidRPr="004D272B">
        <w:rPr>
          <w:color w:val="auto"/>
        </w:rPr>
        <w:t xml:space="preserve"> </w:t>
      </w:r>
      <w:r w:rsidR="00A21583" w:rsidRPr="004D272B">
        <w:rPr>
          <w:color w:val="auto"/>
        </w:rPr>
        <w:t>su</w:t>
      </w:r>
      <w:r w:rsidR="009006C9" w:rsidRPr="004D272B">
        <w:rPr>
          <w:color w:val="auto"/>
        </w:rPr>
        <w:t xml:space="preserve"> </w:t>
      </w:r>
      <w:r w:rsidR="00A21583" w:rsidRPr="004D272B">
        <w:rPr>
          <w:color w:val="auto"/>
        </w:rPr>
        <w:t>do</w:t>
      </w:r>
      <w:r w:rsidR="009006C9" w:rsidRPr="004D272B">
        <w:rPr>
          <w:color w:val="auto"/>
        </w:rPr>
        <w:t xml:space="preserve"> 20-</w:t>
      </w:r>
      <w:r w:rsidR="00A21583" w:rsidRPr="004D272B">
        <w:rPr>
          <w:color w:val="auto"/>
        </w:rPr>
        <w:t>tog</w:t>
      </w:r>
      <w:r w:rsidR="009006C9" w:rsidRPr="004D272B">
        <w:rPr>
          <w:color w:val="auto"/>
        </w:rPr>
        <w:t xml:space="preserve"> </w:t>
      </w:r>
      <w:r w:rsidR="00A21583" w:rsidRPr="004D272B">
        <w:rPr>
          <w:color w:val="auto"/>
        </w:rPr>
        <w:t>u</w:t>
      </w:r>
      <w:r w:rsidR="009006C9" w:rsidRPr="004D272B">
        <w:rPr>
          <w:color w:val="auto"/>
        </w:rPr>
        <w:t xml:space="preserve"> </w:t>
      </w:r>
      <w:r w:rsidR="00A21583" w:rsidRPr="004D272B">
        <w:rPr>
          <w:color w:val="auto"/>
        </w:rPr>
        <w:t>mjesecu</w:t>
      </w:r>
      <w:r w:rsidR="009006C9" w:rsidRPr="004D272B">
        <w:rPr>
          <w:color w:val="auto"/>
        </w:rPr>
        <w:t xml:space="preserve"> </w:t>
      </w:r>
      <w:r w:rsidR="001D3585" w:rsidRPr="004D272B">
        <w:rPr>
          <w:color w:val="auto"/>
        </w:rPr>
        <w:t>(</w:t>
      </w:r>
      <w:r w:rsidR="00A21583" w:rsidRPr="004D272B">
        <w:rPr>
          <w:color w:val="auto"/>
        </w:rPr>
        <w:t>M</w:t>
      </w:r>
      <w:r w:rsidR="001D3585" w:rsidRPr="004D272B">
        <w:rPr>
          <w:color w:val="auto"/>
        </w:rPr>
        <w:t>)</w:t>
      </w:r>
      <w:r w:rsidR="009006C9" w:rsidRPr="004D272B">
        <w:rPr>
          <w:color w:val="auto"/>
        </w:rPr>
        <w:t xml:space="preserve"> </w:t>
      </w:r>
      <w:r w:rsidR="00A21583" w:rsidRPr="004D272B">
        <w:rPr>
          <w:color w:val="auto"/>
        </w:rPr>
        <w:t>potvrd</w:t>
      </w:r>
      <w:r w:rsidR="00940B9C" w:rsidRPr="004D272B">
        <w:rPr>
          <w:color w:val="auto"/>
        </w:rPr>
        <w:t>iti</w:t>
      </w:r>
      <w:r w:rsidR="009006C9" w:rsidRPr="004D272B">
        <w:rPr>
          <w:color w:val="auto"/>
        </w:rPr>
        <w:t xml:space="preserve"> </w:t>
      </w:r>
      <w:r w:rsidR="00A21583" w:rsidRPr="004D272B">
        <w:rPr>
          <w:color w:val="auto"/>
        </w:rPr>
        <w:t>termine</w:t>
      </w:r>
      <w:r w:rsidR="009006C9" w:rsidRPr="004D272B">
        <w:rPr>
          <w:color w:val="auto"/>
        </w:rPr>
        <w:t xml:space="preserve"> </w:t>
      </w:r>
      <w:r w:rsidR="00A21583" w:rsidRPr="004D272B">
        <w:rPr>
          <w:color w:val="auto"/>
        </w:rPr>
        <w:t>planiranih</w:t>
      </w:r>
      <w:r w:rsidR="009006C9" w:rsidRPr="004D272B">
        <w:rPr>
          <w:color w:val="auto"/>
        </w:rPr>
        <w:t xml:space="preserve"> </w:t>
      </w:r>
      <w:r w:rsidR="001D3585" w:rsidRPr="004D272B">
        <w:rPr>
          <w:color w:val="auto"/>
        </w:rPr>
        <w:t xml:space="preserve">zastoja </w:t>
      </w:r>
      <w:r w:rsidR="00A21583" w:rsidRPr="004D272B">
        <w:rPr>
          <w:color w:val="auto"/>
        </w:rPr>
        <w:t>predvi</w:t>
      </w:r>
      <w:r w:rsidR="007F35B7" w:rsidRPr="004D272B">
        <w:rPr>
          <w:rFonts w:ascii="Calibri" w:hAnsi="Calibri" w:cs="Calibri"/>
          <w:color w:val="auto"/>
        </w:rPr>
        <w:t>đ</w:t>
      </w:r>
      <w:r w:rsidR="00A21583" w:rsidRPr="004D272B">
        <w:rPr>
          <w:color w:val="auto"/>
        </w:rPr>
        <w:t>enih</w:t>
      </w:r>
      <w:r w:rsidR="009006C9" w:rsidRPr="004D272B">
        <w:rPr>
          <w:color w:val="auto"/>
        </w:rPr>
        <w:t xml:space="preserve"> </w:t>
      </w:r>
      <w:r w:rsidR="0097109C" w:rsidRPr="004D272B">
        <w:rPr>
          <w:color w:val="auto"/>
        </w:rPr>
        <w:t>g</w:t>
      </w:r>
      <w:r w:rsidR="00A21583" w:rsidRPr="004D272B">
        <w:rPr>
          <w:color w:val="auto"/>
        </w:rPr>
        <w:t>odišnjim</w:t>
      </w:r>
      <w:r w:rsidR="009006C9" w:rsidRPr="004D272B">
        <w:rPr>
          <w:color w:val="auto"/>
        </w:rPr>
        <w:t xml:space="preserve"> </w:t>
      </w:r>
      <w:r w:rsidR="00A21583" w:rsidRPr="004D272B">
        <w:rPr>
          <w:color w:val="auto"/>
        </w:rPr>
        <w:t>planom</w:t>
      </w:r>
      <w:r w:rsidR="009006C9" w:rsidRPr="004D272B">
        <w:rPr>
          <w:color w:val="auto"/>
        </w:rPr>
        <w:t xml:space="preserve"> </w:t>
      </w:r>
      <w:r w:rsidR="00A21583" w:rsidRPr="004D272B">
        <w:rPr>
          <w:color w:val="auto"/>
        </w:rPr>
        <w:t>zastoja</w:t>
      </w:r>
      <w:r w:rsidR="009006C9" w:rsidRPr="004D272B">
        <w:rPr>
          <w:color w:val="auto"/>
        </w:rPr>
        <w:t xml:space="preserve"> </w:t>
      </w:r>
      <w:r w:rsidR="00A21583" w:rsidRPr="004D272B">
        <w:rPr>
          <w:color w:val="auto"/>
        </w:rPr>
        <w:t>za</w:t>
      </w:r>
      <w:r w:rsidR="009006C9" w:rsidRPr="004D272B">
        <w:rPr>
          <w:color w:val="auto"/>
        </w:rPr>
        <w:t xml:space="preserve"> </w:t>
      </w:r>
      <w:r w:rsidR="001D3585" w:rsidRPr="004D272B">
        <w:rPr>
          <w:color w:val="auto"/>
        </w:rPr>
        <w:t xml:space="preserve">dva </w:t>
      </w:r>
      <w:r w:rsidR="004D06E9" w:rsidRPr="004D272B">
        <w:rPr>
          <w:color w:val="auto"/>
        </w:rPr>
        <w:t xml:space="preserve">(2) </w:t>
      </w:r>
      <w:r w:rsidR="00A21583" w:rsidRPr="004D272B">
        <w:rPr>
          <w:color w:val="auto"/>
        </w:rPr>
        <w:t>mjesec</w:t>
      </w:r>
      <w:r w:rsidR="001D3585" w:rsidRPr="004D272B">
        <w:rPr>
          <w:color w:val="auto"/>
        </w:rPr>
        <w:t>a unaprijed</w:t>
      </w:r>
      <w:r w:rsidR="009006C9" w:rsidRPr="004D272B">
        <w:rPr>
          <w:color w:val="auto"/>
        </w:rPr>
        <w:t xml:space="preserve"> </w:t>
      </w:r>
      <w:r w:rsidR="001D3585" w:rsidRPr="004D272B">
        <w:rPr>
          <w:color w:val="auto"/>
        </w:rPr>
        <w:t>(</w:t>
      </w:r>
      <w:r w:rsidR="00A21583" w:rsidRPr="004D272B">
        <w:rPr>
          <w:color w:val="auto"/>
        </w:rPr>
        <w:t>M</w:t>
      </w:r>
      <w:r w:rsidR="009006C9" w:rsidRPr="004D272B">
        <w:rPr>
          <w:color w:val="auto"/>
        </w:rPr>
        <w:t>+2</w:t>
      </w:r>
      <w:r w:rsidR="001D3585" w:rsidRPr="004D272B">
        <w:rPr>
          <w:color w:val="auto"/>
        </w:rPr>
        <w:t>)</w:t>
      </w:r>
      <w:r w:rsidR="009006C9" w:rsidRPr="004D272B">
        <w:rPr>
          <w:color w:val="auto"/>
        </w:rPr>
        <w:t xml:space="preserve"> </w:t>
      </w:r>
      <w:r w:rsidR="00A21583" w:rsidRPr="004D272B">
        <w:rPr>
          <w:color w:val="auto"/>
        </w:rPr>
        <w:t>ili</w:t>
      </w:r>
      <w:r w:rsidR="009006C9" w:rsidRPr="004D272B">
        <w:rPr>
          <w:color w:val="auto"/>
        </w:rPr>
        <w:t xml:space="preserve"> </w:t>
      </w:r>
      <w:r w:rsidR="00A21583" w:rsidRPr="004D272B">
        <w:rPr>
          <w:color w:val="auto"/>
        </w:rPr>
        <w:t>predlo</w:t>
      </w:r>
      <w:r w:rsidR="007F35B7" w:rsidRPr="004D272B">
        <w:rPr>
          <w:color w:val="auto"/>
        </w:rPr>
        <w:t>ž</w:t>
      </w:r>
      <w:r w:rsidR="00507DE0" w:rsidRPr="004D272B">
        <w:rPr>
          <w:color w:val="auto"/>
        </w:rPr>
        <w:t>iti</w:t>
      </w:r>
      <w:r w:rsidR="009006C9" w:rsidRPr="004D272B">
        <w:rPr>
          <w:color w:val="auto"/>
        </w:rPr>
        <w:t xml:space="preserve"> </w:t>
      </w:r>
      <w:r w:rsidR="00A21583" w:rsidRPr="004D272B">
        <w:rPr>
          <w:color w:val="auto"/>
        </w:rPr>
        <w:t>eventualne</w:t>
      </w:r>
      <w:r w:rsidR="009006C9" w:rsidRPr="004D272B">
        <w:rPr>
          <w:color w:val="auto"/>
        </w:rPr>
        <w:t xml:space="preserve"> </w:t>
      </w:r>
      <w:r w:rsidR="00A21583" w:rsidRPr="004D272B">
        <w:rPr>
          <w:color w:val="auto"/>
        </w:rPr>
        <w:t>izmjene</w:t>
      </w:r>
      <w:r w:rsidR="009006C9" w:rsidRPr="004D272B">
        <w:rPr>
          <w:color w:val="auto"/>
        </w:rPr>
        <w:t>.</w:t>
      </w:r>
    </w:p>
    <w:p w14:paraId="5A539BC5" w14:textId="6B851C8D" w:rsidR="009006C9" w:rsidRPr="004D272B" w:rsidRDefault="00153840" w:rsidP="004D272B">
      <w:pPr>
        <w:pStyle w:val="ListParagraph"/>
        <w:rPr>
          <w:color w:val="auto"/>
        </w:rPr>
      </w:pPr>
      <w:bookmarkStart w:id="401" w:name="_Toc12940446"/>
      <w:r w:rsidRPr="004D272B">
        <w:rPr>
          <w:color w:val="auto"/>
        </w:rPr>
        <w:t>P</w:t>
      </w:r>
      <w:r w:rsidR="00230E5D" w:rsidRPr="004D272B">
        <w:rPr>
          <w:color w:val="auto"/>
        </w:rPr>
        <w:t>ri izradi Mjese</w:t>
      </w:r>
      <w:r w:rsidR="00274E76" w:rsidRPr="004D272B">
        <w:rPr>
          <w:rFonts w:ascii="Calibri" w:hAnsi="Calibri" w:cs="Calibri"/>
          <w:color w:val="auto"/>
        </w:rPr>
        <w:t>č</w:t>
      </w:r>
      <w:r w:rsidR="00230E5D" w:rsidRPr="004D272B">
        <w:rPr>
          <w:color w:val="auto"/>
        </w:rPr>
        <w:t xml:space="preserve">nog plana zastoja </w:t>
      </w:r>
      <w:r w:rsidRPr="004D272B">
        <w:rPr>
          <w:color w:val="auto"/>
        </w:rPr>
        <w:t xml:space="preserve">NOSBiH </w:t>
      </w:r>
      <w:r w:rsidR="00CE6D7D" w:rsidRPr="004D272B">
        <w:rPr>
          <w:rFonts w:ascii="Calibri" w:hAnsi="Calibri" w:cs="Calibri"/>
          <w:color w:val="auto"/>
          <w:lang w:val="sr-Cyrl-RS"/>
        </w:rPr>
        <w:t>је</w:t>
      </w:r>
      <w:r w:rsidR="00CE6D7D" w:rsidRPr="004D272B">
        <w:rPr>
          <w:color w:val="auto"/>
          <w:lang w:val="sr-Cyrl-RS"/>
        </w:rPr>
        <w:t xml:space="preserve"> </w:t>
      </w:r>
      <w:r w:rsidR="00CE6D7D" w:rsidRPr="004D272B">
        <w:rPr>
          <w:color w:val="auto"/>
          <w:lang w:val="hr-HR"/>
        </w:rPr>
        <w:t>du</w:t>
      </w:r>
      <w:r w:rsidR="007F35B7" w:rsidRPr="004D272B">
        <w:rPr>
          <w:color w:val="auto"/>
          <w:lang w:val="hr-HR"/>
        </w:rPr>
        <w:t>ž</w:t>
      </w:r>
      <w:r w:rsidR="00CE6D7D" w:rsidRPr="004D272B">
        <w:rPr>
          <w:color w:val="auto"/>
          <w:lang w:val="hr-HR"/>
        </w:rPr>
        <w:t>an</w:t>
      </w:r>
      <w:r w:rsidRPr="004D272B">
        <w:rPr>
          <w:color w:val="auto"/>
        </w:rPr>
        <w:t xml:space="preserve"> </w:t>
      </w:r>
      <w:r w:rsidR="00230E5D" w:rsidRPr="004D272B">
        <w:rPr>
          <w:color w:val="auto"/>
        </w:rPr>
        <w:t>definisati vrijeme i trajanje planiranog zastoja</w:t>
      </w:r>
      <w:r w:rsidR="008A28B2" w:rsidRPr="004D272B">
        <w:rPr>
          <w:color w:val="auto"/>
        </w:rPr>
        <w:t>.</w:t>
      </w:r>
    </w:p>
    <w:p w14:paraId="548BC09D" w14:textId="4B88CCC5" w:rsidR="009006C9" w:rsidRPr="004D272B" w:rsidRDefault="00A21583" w:rsidP="005A3B8A">
      <w:pPr>
        <w:pStyle w:val="Heading4"/>
      </w:pPr>
      <w:r w:rsidRPr="004D272B">
        <w:t>Zahtjevi</w:t>
      </w:r>
      <w:r w:rsidR="00BE3782" w:rsidRPr="004D272B">
        <w:t xml:space="preserve"> za isklju</w:t>
      </w:r>
      <w:r w:rsidR="00274E76" w:rsidRPr="004D272B">
        <w:t>č</w:t>
      </w:r>
      <w:r w:rsidR="00BE3782" w:rsidRPr="004D272B">
        <w:t>enje</w:t>
      </w:r>
    </w:p>
    <w:p w14:paraId="10691E08" w14:textId="57295124" w:rsidR="009006C9" w:rsidRPr="004D272B" w:rsidRDefault="0099443C" w:rsidP="004D272B">
      <w:pPr>
        <w:pStyle w:val="ListParagraph"/>
        <w:numPr>
          <w:ilvl w:val="4"/>
          <w:numId w:val="25"/>
        </w:numPr>
        <w:rPr>
          <w:color w:val="auto"/>
        </w:rPr>
      </w:pPr>
      <w:r w:rsidRPr="004D272B">
        <w:rPr>
          <w:color w:val="auto"/>
        </w:rPr>
        <w:t>Elektroprijenos BiH</w:t>
      </w:r>
      <w:r w:rsidR="009006C9" w:rsidRPr="004D272B">
        <w:rPr>
          <w:color w:val="auto"/>
        </w:rPr>
        <w:t xml:space="preserve"> </w:t>
      </w:r>
      <w:r w:rsidR="00A21583" w:rsidRPr="004D272B">
        <w:rPr>
          <w:color w:val="auto"/>
        </w:rPr>
        <w:t>i</w:t>
      </w:r>
      <w:r w:rsidR="009006C9" w:rsidRPr="004D272B">
        <w:rPr>
          <w:color w:val="auto"/>
        </w:rPr>
        <w:t xml:space="preserve"> </w:t>
      </w:r>
      <w:r w:rsidR="009D0E65" w:rsidRPr="004D272B">
        <w:rPr>
          <w:color w:val="auto"/>
        </w:rPr>
        <w:t>k</w:t>
      </w:r>
      <w:r w:rsidR="001D3585" w:rsidRPr="004D272B">
        <w:rPr>
          <w:color w:val="auto"/>
        </w:rPr>
        <w:t xml:space="preserve">orisnici </w:t>
      </w:r>
      <w:r w:rsidR="00304586" w:rsidRPr="004D272B">
        <w:rPr>
          <w:color w:val="auto"/>
        </w:rPr>
        <w:t xml:space="preserve">su </w:t>
      </w:r>
      <w:r w:rsidR="00A21583" w:rsidRPr="004D272B">
        <w:rPr>
          <w:color w:val="auto"/>
        </w:rPr>
        <w:t>od</w:t>
      </w:r>
      <w:r w:rsidR="009006C9" w:rsidRPr="004D272B">
        <w:rPr>
          <w:color w:val="auto"/>
        </w:rPr>
        <w:t xml:space="preserve"> </w:t>
      </w:r>
      <w:r w:rsidR="009F1A71" w:rsidRPr="004D272B">
        <w:rPr>
          <w:color w:val="auto"/>
        </w:rPr>
        <w:t>NOSB</w:t>
      </w:r>
      <w:r w:rsidR="00401387" w:rsidRPr="004D272B">
        <w:rPr>
          <w:color w:val="auto"/>
        </w:rPr>
        <w:t>i</w:t>
      </w:r>
      <w:r w:rsidR="009F1A71" w:rsidRPr="004D272B">
        <w:rPr>
          <w:color w:val="auto"/>
        </w:rPr>
        <w:t>H</w:t>
      </w:r>
      <w:r w:rsidR="009006C9" w:rsidRPr="004D272B">
        <w:rPr>
          <w:color w:val="auto"/>
        </w:rPr>
        <w:t>-</w:t>
      </w:r>
      <w:r w:rsidR="00A21583" w:rsidRPr="004D272B">
        <w:rPr>
          <w:color w:val="auto"/>
        </w:rPr>
        <w:t>a</w:t>
      </w:r>
      <w:r w:rsidR="009006C9" w:rsidRPr="004D272B">
        <w:rPr>
          <w:color w:val="auto"/>
        </w:rPr>
        <w:t xml:space="preserve"> </w:t>
      </w:r>
      <w:r w:rsidR="00304586" w:rsidRPr="004D272B">
        <w:rPr>
          <w:color w:val="auto"/>
        </w:rPr>
        <w:t>du</w:t>
      </w:r>
      <w:r w:rsidR="007F35B7" w:rsidRPr="004D272B">
        <w:rPr>
          <w:color w:val="auto"/>
        </w:rPr>
        <w:t>ž</w:t>
      </w:r>
      <w:r w:rsidR="00304586" w:rsidRPr="004D272B">
        <w:rPr>
          <w:color w:val="auto"/>
        </w:rPr>
        <w:t>ni zatra</w:t>
      </w:r>
      <w:r w:rsidR="007F35B7" w:rsidRPr="004D272B">
        <w:rPr>
          <w:color w:val="auto"/>
        </w:rPr>
        <w:t>ž</w:t>
      </w:r>
      <w:r w:rsidR="00304586" w:rsidRPr="004D272B">
        <w:rPr>
          <w:color w:val="auto"/>
        </w:rPr>
        <w:t xml:space="preserve">iti </w:t>
      </w:r>
      <w:r w:rsidR="00A21583" w:rsidRPr="004D272B">
        <w:rPr>
          <w:color w:val="auto"/>
        </w:rPr>
        <w:t>pismenu</w:t>
      </w:r>
      <w:r w:rsidR="009006C9" w:rsidRPr="004D272B">
        <w:rPr>
          <w:color w:val="auto"/>
        </w:rPr>
        <w:t xml:space="preserve"> </w:t>
      </w:r>
      <w:r w:rsidR="00A21583" w:rsidRPr="004D272B">
        <w:rPr>
          <w:color w:val="auto"/>
        </w:rPr>
        <w:t>saglasnost</w:t>
      </w:r>
      <w:r w:rsidR="009006C9" w:rsidRPr="004D272B">
        <w:rPr>
          <w:color w:val="auto"/>
        </w:rPr>
        <w:t xml:space="preserve"> </w:t>
      </w:r>
      <w:r w:rsidR="00A21583" w:rsidRPr="004D272B">
        <w:rPr>
          <w:color w:val="auto"/>
        </w:rPr>
        <w:t>za</w:t>
      </w:r>
      <w:r w:rsidR="009006C9" w:rsidRPr="004D272B">
        <w:rPr>
          <w:color w:val="auto"/>
        </w:rPr>
        <w:t xml:space="preserve"> </w:t>
      </w:r>
      <w:r w:rsidR="00A21583" w:rsidRPr="004D272B">
        <w:rPr>
          <w:color w:val="auto"/>
        </w:rPr>
        <w:t>obavljanje</w:t>
      </w:r>
      <w:r w:rsidR="009006C9" w:rsidRPr="004D272B">
        <w:rPr>
          <w:color w:val="auto"/>
        </w:rPr>
        <w:t xml:space="preserve"> </w:t>
      </w:r>
      <w:r w:rsidR="00A21583" w:rsidRPr="004D272B">
        <w:rPr>
          <w:color w:val="auto"/>
        </w:rPr>
        <w:t>planiranih</w:t>
      </w:r>
      <w:r w:rsidR="009006C9" w:rsidRPr="004D272B">
        <w:rPr>
          <w:color w:val="auto"/>
        </w:rPr>
        <w:t xml:space="preserve"> </w:t>
      </w:r>
      <w:r w:rsidR="00A21583" w:rsidRPr="004D272B">
        <w:rPr>
          <w:color w:val="auto"/>
        </w:rPr>
        <w:t>isklju</w:t>
      </w:r>
      <w:r w:rsidR="00274E76" w:rsidRPr="004D272B">
        <w:rPr>
          <w:rFonts w:ascii="Calibri" w:hAnsi="Calibri" w:cs="Calibri"/>
          <w:color w:val="auto"/>
        </w:rPr>
        <w:t>č</w:t>
      </w:r>
      <w:r w:rsidR="00A21583" w:rsidRPr="004D272B">
        <w:rPr>
          <w:color w:val="auto"/>
        </w:rPr>
        <w:t>enja</w:t>
      </w:r>
      <w:r w:rsidR="00DF264E" w:rsidRPr="004D272B">
        <w:rPr>
          <w:color w:val="auto"/>
        </w:rPr>
        <w:t xml:space="preserve"> </w:t>
      </w:r>
      <w:r w:rsidR="00A21583" w:rsidRPr="004D272B">
        <w:rPr>
          <w:color w:val="auto"/>
        </w:rPr>
        <w:t>u</w:t>
      </w:r>
      <w:r w:rsidR="00DF264E" w:rsidRPr="004D272B">
        <w:rPr>
          <w:color w:val="auto"/>
        </w:rPr>
        <w:t xml:space="preserve"> </w:t>
      </w:r>
      <w:r w:rsidR="00A21583" w:rsidRPr="004D272B">
        <w:rPr>
          <w:color w:val="auto"/>
        </w:rPr>
        <w:t>rokovima</w:t>
      </w:r>
      <w:r w:rsidR="00DF264E" w:rsidRPr="004D272B">
        <w:rPr>
          <w:color w:val="auto"/>
        </w:rPr>
        <w:t xml:space="preserve"> </w:t>
      </w:r>
      <w:r w:rsidR="00940B9C" w:rsidRPr="004D272B">
        <w:rPr>
          <w:color w:val="auto"/>
        </w:rPr>
        <w:t xml:space="preserve">koje </w:t>
      </w:r>
      <w:r w:rsidR="0059430C" w:rsidRPr="004D272B">
        <w:rPr>
          <w:color w:val="auto"/>
        </w:rPr>
        <w:t>definira</w:t>
      </w:r>
      <w:r w:rsidR="00940B9C" w:rsidRPr="004D272B">
        <w:rPr>
          <w:color w:val="auto"/>
        </w:rPr>
        <w:t xml:space="preserve"> NOSB</w:t>
      </w:r>
      <w:r w:rsidR="00401387" w:rsidRPr="004D272B">
        <w:rPr>
          <w:color w:val="auto"/>
        </w:rPr>
        <w:t>i</w:t>
      </w:r>
      <w:r w:rsidR="00940B9C" w:rsidRPr="004D272B">
        <w:rPr>
          <w:color w:val="auto"/>
        </w:rPr>
        <w:t>H</w:t>
      </w:r>
      <w:r w:rsidR="009006C9" w:rsidRPr="004D272B">
        <w:rPr>
          <w:color w:val="auto"/>
        </w:rPr>
        <w:t>.</w:t>
      </w:r>
      <w:r w:rsidR="00230E5D" w:rsidRPr="004D272B">
        <w:rPr>
          <w:color w:val="auto"/>
        </w:rPr>
        <w:t xml:space="preserve"> Elektroprijenos BiH je du</w:t>
      </w:r>
      <w:r w:rsidR="007F35B7" w:rsidRPr="004D272B">
        <w:rPr>
          <w:color w:val="auto"/>
        </w:rPr>
        <w:t>ž</w:t>
      </w:r>
      <w:r w:rsidR="00230E5D" w:rsidRPr="004D272B">
        <w:rPr>
          <w:color w:val="auto"/>
        </w:rPr>
        <w:t xml:space="preserve">an obezbijediti saglasnost </w:t>
      </w:r>
      <w:r w:rsidR="009D0E65" w:rsidRPr="004D272B">
        <w:rPr>
          <w:color w:val="auto"/>
        </w:rPr>
        <w:t>k</w:t>
      </w:r>
      <w:r w:rsidR="001D3585" w:rsidRPr="004D272B">
        <w:rPr>
          <w:color w:val="auto"/>
        </w:rPr>
        <w:t>orisnika</w:t>
      </w:r>
      <w:r w:rsidR="00304586" w:rsidRPr="004D272B">
        <w:rPr>
          <w:color w:val="auto"/>
        </w:rPr>
        <w:t>,</w:t>
      </w:r>
      <w:r w:rsidR="001D3585" w:rsidRPr="004D272B">
        <w:rPr>
          <w:color w:val="auto"/>
        </w:rPr>
        <w:t xml:space="preserve"> </w:t>
      </w:r>
      <w:r w:rsidR="00230E5D" w:rsidRPr="004D272B">
        <w:rPr>
          <w:color w:val="auto"/>
        </w:rPr>
        <w:t>ukoliko planirano isklju</w:t>
      </w:r>
      <w:r w:rsidR="00274E76" w:rsidRPr="004D272B">
        <w:rPr>
          <w:rFonts w:ascii="Calibri" w:hAnsi="Calibri" w:cs="Calibri"/>
          <w:color w:val="auto"/>
        </w:rPr>
        <w:t>č</w:t>
      </w:r>
      <w:r w:rsidR="00230E5D" w:rsidRPr="004D272B">
        <w:rPr>
          <w:color w:val="auto"/>
        </w:rPr>
        <w:t>enje uzrokuje prekid napajanja.</w:t>
      </w:r>
      <w:r w:rsidR="00304586" w:rsidRPr="004D272B">
        <w:rPr>
          <w:color w:val="auto"/>
        </w:rPr>
        <w:t xml:space="preserve">  </w:t>
      </w:r>
    </w:p>
    <w:p w14:paraId="2BB1C7F6" w14:textId="1EE0776A" w:rsidR="009006C9" w:rsidRPr="004D272B" w:rsidRDefault="00A21583" w:rsidP="005A3B8A">
      <w:pPr>
        <w:pStyle w:val="Heading4"/>
      </w:pPr>
      <w:bookmarkStart w:id="402" w:name="_Toc26092285"/>
      <w:bookmarkStart w:id="403" w:name="_Toc38080783"/>
      <w:bookmarkStart w:id="404" w:name="_Toc49142562"/>
      <w:bookmarkEnd w:id="401"/>
      <w:r w:rsidRPr="004D272B">
        <w:t>Neplanska</w:t>
      </w:r>
      <w:r w:rsidR="009006C9" w:rsidRPr="004D272B">
        <w:t xml:space="preserve"> </w:t>
      </w:r>
      <w:r w:rsidRPr="004D272B">
        <w:t>isklju</w:t>
      </w:r>
      <w:r w:rsidR="00274E76" w:rsidRPr="004D272B">
        <w:t>č</w:t>
      </w:r>
      <w:r w:rsidRPr="004D272B">
        <w:t>enja</w:t>
      </w:r>
      <w:bookmarkEnd w:id="402"/>
      <w:bookmarkEnd w:id="403"/>
      <w:bookmarkEnd w:id="404"/>
      <w:r w:rsidR="009006C9" w:rsidRPr="004D272B">
        <w:t xml:space="preserve"> </w:t>
      </w:r>
    </w:p>
    <w:p w14:paraId="5E5104E7" w14:textId="7FD540FE" w:rsidR="009006C9" w:rsidRPr="004D272B" w:rsidRDefault="00A21583" w:rsidP="004D272B">
      <w:pPr>
        <w:pStyle w:val="ListParagraph"/>
        <w:numPr>
          <w:ilvl w:val="4"/>
          <w:numId w:val="26"/>
        </w:numPr>
        <w:rPr>
          <w:color w:val="auto"/>
        </w:rPr>
      </w:pPr>
      <w:r w:rsidRPr="004D272B">
        <w:rPr>
          <w:color w:val="auto"/>
        </w:rPr>
        <w:t>Kada</w:t>
      </w:r>
      <w:r w:rsidR="009006C9" w:rsidRPr="004D272B">
        <w:rPr>
          <w:color w:val="auto"/>
        </w:rPr>
        <w:t xml:space="preserve">, </w:t>
      </w:r>
      <w:r w:rsidRPr="004D272B">
        <w:rPr>
          <w:color w:val="auto"/>
        </w:rPr>
        <w:t>zbog</w:t>
      </w:r>
      <w:r w:rsidR="009006C9" w:rsidRPr="004D272B">
        <w:rPr>
          <w:color w:val="auto"/>
        </w:rPr>
        <w:t xml:space="preserve"> </w:t>
      </w:r>
      <w:r w:rsidRPr="004D272B">
        <w:rPr>
          <w:color w:val="auto"/>
        </w:rPr>
        <w:t>okolnosti</w:t>
      </w:r>
      <w:r w:rsidR="009006C9" w:rsidRPr="004D272B">
        <w:rPr>
          <w:color w:val="auto"/>
        </w:rPr>
        <w:t xml:space="preserve"> </w:t>
      </w:r>
      <w:r w:rsidRPr="004D272B">
        <w:rPr>
          <w:color w:val="auto"/>
        </w:rPr>
        <w:t>koje</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ne</w:t>
      </w:r>
      <w:r w:rsidR="009006C9" w:rsidRPr="004D272B">
        <w:rPr>
          <w:color w:val="auto"/>
        </w:rPr>
        <w:t xml:space="preserve"> </w:t>
      </w:r>
      <w:r w:rsidRPr="004D272B">
        <w:rPr>
          <w:color w:val="auto"/>
        </w:rPr>
        <w:t>mogu</w:t>
      </w:r>
      <w:r w:rsidR="009006C9" w:rsidRPr="004D272B">
        <w:rPr>
          <w:color w:val="auto"/>
        </w:rPr>
        <w:t xml:space="preserve"> </w:t>
      </w:r>
      <w:r w:rsidRPr="004D272B">
        <w:rPr>
          <w:color w:val="auto"/>
        </w:rPr>
        <w:t>izbje</w:t>
      </w:r>
      <w:r w:rsidR="00274E76" w:rsidRPr="004D272B">
        <w:rPr>
          <w:rFonts w:ascii="Calibri" w:hAnsi="Calibri" w:cs="Calibri"/>
          <w:color w:val="auto"/>
        </w:rPr>
        <w:t>ć</w:t>
      </w:r>
      <w:r w:rsidRPr="004D272B">
        <w:rPr>
          <w:color w:val="auto"/>
        </w:rPr>
        <w:t>i</w:t>
      </w:r>
      <w:r w:rsidR="004D06E9" w:rsidRPr="004D272B">
        <w:rPr>
          <w:color w:val="auto"/>
        </w:rPr>
        <w:t>,</w:t>
      </w:r>
      <w:r w:rsidR="009006C9" w:rsidRPr="004D272B">
        <w:rPr>
          <w:color w:val="auto"/>
        </w:rPr>
        <w:t xml:space="preserve"> </w:t>
      </w:r>
      <w:r w:rsidR="0099443C" w:rsidRPr="004D272B">
        <w:rPr>
          <w:color w:val="auto"/>
        </w:rPr>
        <w:t>Elektroprijenos BiH</w:t>
      </w:r>
      <w:r w:rsidR="009006C9" w:rsidRPr="004D272B">
        <w:rPr>
          <w:color w:val="auto"/>
        </w:rPr>
        <w:t xml:space="preserve"> </w:t>
      </w:r>
      <w:r w:rsidRPr="004D272B">
        <w:rPr>
          <w:color w:val="auto"/>
        </w:rPr>
        <w:t>ili</w:t>
      </w:r>
      <w:r w:rsidR="009006C9" w:rsidRPr="004D272B">
        <w:rPr>
          <w:color w:val="auto"/>
        </w:rPr>
        <w:t xml:space="preserve"> </w:t>
      </w:r>
      <w:r w:rsidR="00D75EB4" w:rsidRPr="004D272B">
        <w:rPr>
          <w:color w:val="auto"/>
        </w:rPr>
        <w:t>k</w:t>
      </w:r>
      <w:r w:rsidR="001D3585" w:rsidRPr="004D272B">
        <w:rPr>
          <w:color w:val="auto"/>
        </w:rPr>
        <w:t xml:space="preserve">orisnik </w:t>
      </w:r>
      <w:r w:rsidRPr="004D272B">
        <w:rPr>
          <w:color w:val="auto"/>
        </w:rPr>
        <w:t>trebaju</w:t>
      </w:r>
      <w:r w:rsidR="009006C9" w:rsidRPr="004D272B">
        <w:rPr>
          <w:color w:val="auto"/>
        </w:rPr>
        <w:t xml:space="preserve"> </w:t>
      </w:r>
      <w:r w:rsidRPr="004D272B">
        <w:rPr>
          <w:color w:val="auto"/>
        </w:rPr>
        <w:t>obaviti</w:t>
      </w:r>
      <w:r w:rsidR="009006C9" w:rsidRPr="004D272B">
        <w:rPr>
          <w:color w:val="auto"/>
        </w:rPr>
        <w:t xml:space="preserve"> </w:t>
      </w:r>
      <w:r w:rsidRPr="004D272B">
        <w:rPr>
          <w:color w:val="auto"/>
        </w:rPr>
        <w:t>neplansko</w:t>
      </w:r>
      <w:r w:rsidR="009006C9" w:rsidRPr="004D272B">
        <w:rPr>
          <w:color w:val="auto"/>
        </w:rPr>
        <w:t xml:space="preserve"> </w:t>
      </w:r>
      <w:r w:rsidRPr="004D272B">
        <w:rPr>
          <w:color w:val="auto"/>
        </w:rPr>
        <w:t>isklju</w:t>
      </w:r>
      <w:r w:rsidR="00274E76" w:rsidRPr="004D272B">
        <w:rPr>
          <w:rFonts w:ascii="Calibri" w:hAnsi="Calibri" w:cs="Calibri"/>
          <w:color w:val="auto"/>
        </w:rPr>
        <w:t>č</w:t>
      </w:r>
      <w:r w:rsidRPr="004D272B">
        <w:rPr>
          <w:color w:val="auto"/>
        </w:rPr>
        <w:t>enje</w:t>
      </w:r>
      <w:r w:rsidR="000F0ADF" w:rsidRPr="004D272B">
        <w:rPr>
          <w:color w:val="auto"/>
        </w:rPr>
        <w:t xml:space="preserve">, </w:t>
      </w:r>
      <w:r w:rsidR="001543C7" w:rsidRPr="004D272B">
        <w:rPr>
          <w:color w:val="auto"/>
        </w:rPr>
        <w:t xml:space="preserve">o tome </w:t>
      </w:r>
      <w:r w:rsidRPr="004D272B">
        <w:rPr>
          <w:color w:val="auto"/>
        </w:rPr>
        <w:t>moraju</w:t>
      </w:r>
      <w:r w:rsidR="009006C9" w:rsidRPr="004D272B">
        <w:rPr>
          <w:color w:val="auto"/>
        </w:rPr>
        <w:t xml:space="preserve"> </w:t>
      </w:r>
      <w:r w:rsidRPr="004D272B">
        <w:rPr>
          <w:color w:val="auto"/>
        </w:rPr>
        <w:t>obavijestiti</w:t>
      </w:r>
      <w:r w:rsidR="009006C9" w:rsidRPr="004D272B">
        <w:rPr>
          <w:color w:val="auto"/>
        </w:rPr>
        <w:t xml:space="preserve"> </w:t>
      </w:r>
      <w:r w:rsidR="009F1A71" w:rsidRPr="004D272B">
        <w:rPr>
          <w:color w:val="auto"/>
        </w:rPr>
        <w:t>NOSB</w:t>
      </w:r>
      <w:r w:rsidR="00401387" w:rsidRPr="004D272B">
        <w:rPr>
          <w:color w:val="auto"/>
        </w:rPr>
        <w:t>i</w:t>
      </w:r>
      <w:r w:rsidR="009F1A71" w:rsidRPr="004D272B">
        <w:rPr>
          <w:color w:val="auto"/>
        </w:rPr>
        <w:t>H</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tra</w:t>
      </w:r>
      <w:r w:rsidR="007F35B7" w:rsidRPr="004D272B">
        <w:rPr>
          <w:color w:val="auto"/>
        </w:rPr>
        <w:t>ž</w:t>
      </w:r>
      <w:r w:rsidRPr="004D272B">
        <w:rPr>
          <w:color w:val="auto"/>
        </w:rPr>
        <w:t>iti</w:t>
      </w:r>
      <w:r w:rsidR="009006C9" w:rsidRPr="004D272B">
        <w:rPr>
          <w:color w:val="auto"/>
        </w:rPr>
        <w:t xml:space="preserve"> </w:t>
      </w:r>
      <w:r w:rsidRPr="004D272B">
        <w:rPr>
          <w:color w:val="auto"/>
        </w:rPr>
        <w:t>saglasnost</w:t>
      </w:r>
      <w:r w:rsidR="009006C9" w:rsidRPr="004D272B">
        <w:rPr>
          <w:color w:val="auto"/>
        </w:rPr>
        <w:t xml:space="preserve">. </w:t>
      </w:r>
      <w:r w:rsidRPr="004D272B">
        <w:rPr>
          <w:color w:val="auto"/>
        </w:rPr>
        <w:t>Zahtjev</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saglasnost</w:t>
      </w:r>
      <w:r w:rsidR="009006C9" w:rsidRPr="004D272B">
        <w:rPr>
          <w:color w:val="auto"/>
        </w:rPr>
        <w:t xml:space="preserve"> </w:t>
      </w:r>
      <w:r w:rsidRPr="004D272B">
        <w:rPr>
          <w:color w:val="auto"/>
        </w:rPr>
        <w:t>mora</w:t>
      </w:r>
      <w:r w:rsidR="009006C9" w:rsidRPr="004D272B">
        <w:rPr>
          <w:color w:val="auto"/>
        </w:rPr>
        <w:t xml:space="preserve"> </w:t>
      </w:r>
      <w:r w:rsidRPr="004D272B">
        <w:rPr>
          <w:color w:val="auto"/>
        </w:rPr>
        <w:t>sadr</w:t>
      </w:r>
      <w:r w:rsidR="007F35B7" w:rsidRPr="004D272B">
        <w:rPr>
          <w:color w:val="auto"/>
        </w:rPr>
        <w:t>ž</w:t>
      </w:r>
      <w:r w:rsidRPr="004D272B">
        <w:rPr>
          <w:color w:val="auto"/>
        </w:rPr>
        <w:t>avati</w:t>
      </w:r>
      <w:r w:rsidR="009006C9" w:rsidRPr="004D272B">
        <w:rPr>
          <w:color w:val="auto"/>
        </w:rPr>
        <w:t>:</w:t>
      </w:r>
    </w:p>
    <w:p w14:paraId="6535F845" w14:textId="20116631" w:rsidR="009006C9" w:rsidRPr="004D272B" w:rsidRDefault="00A21583" w:rsidP="00A26F73">
      <w:pPr>
        <w:pStyle w:val="alineja"/>
      </w:pPr>
      <w:r w:rsidRPr="004D272B">
        <w:t>sve</w:t>
      </w:r>
      <w:r w:rsidR="009006C9" w:rsidRPr="004D272B">
        <w:t xml:space="preserve"> </w:t>
      </w:r>
      <w:r w:rsidRPr="004D272B">
        <w:t>pojedinosti</w:t>
      </w:r>
      <w:r w:rsidR="009006C9" w:rsidRPr="004D272B">
        <w:t xml:space="preserve"> </w:t>
      </w:r>
      <w:r w:rsidRPr="004D272B">
        <w:t>o</w:t>
      </w:r>
      <w:r w:rsidR="009006C9" w:rsidRPr="004D272B">
        <w:t xml:space="preserve"> </w:t>
      </w:r>
      <w:r w:rsidRPr="004D272B">
        <w:t>postrojenjima</w:t>
      </w:r>
      <w:r w:rsidR="009006C9" w:rsidRPr="004D272B">
        <w:t xml:space="preserve"> </w:t>
      </w:r>
      <w:r w:rsidRPr="004D272B">
        <w:t>i</w:t>
      </w:r>
      <w:r w:rsidR="009006C9" w:rsidRPr="004D272B">
        <w:t xml:space="preserve"> </w:t>
      </w:r>
      <w:r w:rsidRPr="004D272B">
        <w:t>ure</w:t>
      </w:r>
      <w:r w:rsidR="007F35B7" w:rsidRPr="004D272B">
        <w:rPr>
          <w:rFonts w:cs="Calibri"/>
        </w:rPr>
        <w:t>đ</w:t>
      </w:r>
      <w:r w:rsidRPr="004D272B">
        <w:t>ajima</w:t>
      </w:r>
      <w:r w:rsidR="009006C9" w:rsidRPr="004D272B">
        <w:t xml:space="preserve"> </w:t>
      </w:r>
      <w:r w:rsidRPr="004D272B">
        <w:t>na</w:t>
      </w:r>
      <w:r w:rsidR="009006C9" w:rsidRPr="004D272B">
        <w:t xml:space="preserve"> </w:t>
      </w:r>
      <w:r w:rsidRPr="004D272B">
        <w:t>koje</w:t>
      </w:r>
      <w:r w:rsidR="009006C9" w:rsidRPr="004D272B">
        <w:t xml:space="preserve"> </w:t>
      </w:r>
      <w:r w:rsidRPr="004D272B">
        <w:t>se</w:t>
      </w:r>
      <w:r w:rsidR="009006C9" w:rsidRPr="004D272B">
        <w:t xml:space="preserve"> </w:t>
      </w:r>
      <w:r w:rsidRPr="004D272B">
        <w:t>odnosi</w:t>
      </w:r>
      <w:r w:rsidR="009006C9" w:rsidRPr="004D272B">
        <w:t xml:space="preserve"> </w:t>
      </w:r>
      <w:r w:rsidRPr="004D272B">
        <w:t>tra</w:t>
      </w:r>
      <w:r w:rsidR="007F35B7" w:rsidRPr="004D272B">
        <w:t>ž</w:t>
      </w:r>
      <w:r w:rsidRPr="004D272B">
        <w:t>eno</w:t>
      </w:r>
      <w:r w:rsidR="009006C9" w:rsidRPr="004D272B">
        <w:t xml:space="preserve"> </w:t>
      </w:r>
      <w:r w:rsidRPr="004D272B">
        <w:t>isklju</w:t>
      </w:r>
      <w:r w:rsidR="00274E76" w:rsidRPr="004D272B">
        <w:rPr>
          <w:rFonts w:cs="Calibri"/>
        </w:rPr>
        <w:t>č</w:t>
      </w:r>
      <w:r w:rsidRPr="004D272B">
        <w:t>enje</w:t>
      </w:r>
      <w:r w:rsidR="009006C9" w:rsidRPr="004D272B">
        <w:t xml:space="preserve"> </w:t>
      </w:r>
      <w:r w:rsidRPr="004D272B">
        <w:t>te</w:t>
      </w:r>
      <w:r w:rsidR="009006C9" w:rsidRPr="004D272B">
        <w:t xml:space="preserve"> </w:t>
      </w:r>
      <w:r w:rsidRPr="004D272B">
        <w:t>mogu</w:t>
      </w:r>
      <w:r w:rsidR="00274E76" w:rsidRPr="004D272B">
        <w:rPr>
          <w:rFonts w:cs="Calibri"/>
        </w:rPr>
        <w:t>ć</w:t>
      </w:r>
      <w:r w:rsidRPr="004D272B">
        <w:t>e</w:t>
      </w:r>
      <w:r w:rsidR="009006C9" w:rsidRPr="004D272B">
        <w:t xml:space="preserve"> </w:t>
      </w:r>
      <w:r w:rsidRPr="004D272B">
        <w:t>posljedice</w:t>
      </w:r>
    </w:p>
    <w:p w14:paraId="62824D8D" w14:textId="593CB922" w:rsidR="009006C9" w:rsidRPr="004D272B" w:rsidRDefault="00A21583" w:rsidP="00A26F73">
      <w:pPr>
        <w:pStyle w:val="alineja"/>
      </w:pPr>
      <w:r w:rsidRPr="004D272B">
        <w:t>datum</w:t>
      </w:r>
      <w:r w:rsidR="009006C9" w:rsidRPr="004D272B">
        <w:t xml:space="preserve"> </w:t>
      </w:r>
      <w:r w:rsidRPr="004D272B">
        <w:t>i</w:t>
      </w:r>
      <w:r w:rsidR="009006C9" w:rsidRPr="004D272B">
        <w:t xml:space="preserve"> </w:t>
      </w:r>
      <w:r w:rsidRPr="004D272B">
        <w:t>vrijeme</w:t>
      </w:r>
      <w:r w:rsidR="009006C9" w:rsidRPr="004D272B">
        <w:t xml:space="preserve"> </w:t>
      </w:r>
      <w:r w:rsidRPr="004D272B">
        <w:t>po</w:t>
      </w:r>
      <w:r w:rsidR="00274E76" w:rsidRPr="004D272B">
        <w:rPr>
          <w:rFonts w:cs="Calibri"/>
        </w:rPr>
        <w:t>č</w:t>
      </w:r>
      <w:r w:rsidRPr="004D272B">
        <w:t>etka</w:t>
      </w:r>
      <w:r w:rsidR="009006C9" w:rsidRPr="004D272B">
        <w:t xml:space="preserve"> </w:t>
      </w:r>
      <w:r w:rsidRPr="004D272B">
        <w:t>i</w:t>
      </w:r>
      <w:r w:rsidR="009006C9" w:rsidRPr="004D272B">
        <w:t xml:space="preserve"> </w:t>
      </w:r>
      <w:r w:rsidRPr="004D272B">
        <w:t>završetka</w:t>
      </w:r>
      <w:r w:rsidR="009006C9" w:rsidRPr="004D272B">
        <w:t xml:space="preserve"> </w:t>
      </w:r>
      <w:r w:rsidR="004D06E9" w:rsidRPr="004D272B">
        <w:t xml:space="preserve">neplanskog </w:t>
      </w:r>
      <w:r w:rsidRPr="004D272B">
        <w:t>isklju</w:t>
      </w:r>
      <w:r w:rsidR="00274E76" w:rsidRPr="004D272B">
        <w:rPr>
          <w:rFonts w:cs="Calibri"/>
        </w:rPr>
        <w:t>č</w:t>
      </w:r>
      <w:r w:rsidRPr="004D272B">
        <w:t>enja</w:t>
      </w:r>
      <w:r w:rsidR="009006C9" w:rsidRPr="004D272B">
        <w:t>.</w:t>
      </w:r>
    </w:p>
    <w:p w14:paraId="3BE5F5EF" w14:textId="783E7142" w:rsidR="009006C9" w:rsidRPr="004D272B" w:rsidRDefault="009F1A71" w:rsidP="004D272B">
      <w:pPr>
        <w:pStyle w:val="ListParagraph"/>
        <w:rPr>
          <w:color w:val="auto"/>
        </w:rPr>
      </w:pPr>
      <w:r w:rsidRPr="004D272B">
        <w:rPr>
          <w:color w:val="auto"/>
        </w:rPr>
        <w:t>NOSB</w:t>
      </w:r>
      <w:r w:rsidR="00401387" w:rsidRPr="004D272B">
        <w:rPr>
          <w:color w:val="auto"/>
        </w:rPr>
        <w:t>i</w:t>
      </w:r>
      <w:r w:rsidRPr="004D272B">
        <w:rPr>
          <w:color w:val="auto"/>
        </w:rPr>
        <w:t>H</w:t>
      </w:r>
      <w:r w:rsidR="009006C9" w:rsidRPr="004D272B">
        <w:rPr>
          <w:color w:val="auto"/>
        </w:rPr>
        <w:t xml:space="preserve"> </w:t>
      </w:r>
      <w:r w:rsidR="00A21583" w:rsidRPr="004D272B">
        <w:rPr>
          <w:color w:val="auto"/>
        </w:rPr>
        <w:t>od</w:t>
      </w:r>
      <w:r w:rsidR="009006C9" w:rsidRPr="004D272B">
        <w:rPr>
          <w:color w:val="auto"/>
        </w:rPr>
        <w:t xml:space="preserve"> </w:t>
      </w:r>
      <w:r w:rsidR="00A21583" w:rsidRPr="004D272B">
        <w:rPr>
          <w:color w:val="auto"/>
        </w:rPr>
        <w:t>Elektro</w:t>
      </w:r>
      <w:r w:rsidR="001B6370" w:rsidRPr="004D272B">
        <w:rPr>
          <w:color w:val="auto"/>
        </w:rPr>
        <w:t>prijenos</w:t>
      </w:r>
      <w:r w:rsidR="00A21583" w:rsidRPr="004D272B">
        <w:rPr>
          <w:color w:val="auto"/>
        </w:rPr>
        <w:t>a</w:t>
      </w:r>
      <w:r w:rsidR="009006C9" w:rsidRPr="004D272B">
        <w:rPr>
          <w:color w:val="auto"/>
        </w:rPr>
        <w:t xml:space="preserve"> </w:t>
      </w:r>
      <w:r w:rsidR="00A21583" w:rsidRPr="004D272B">
        <w:rPr>
          <w:color w:val="auto"/>
        </w:rPr>
        <w:t>BiH</w:t>
      </w:r>
      <w:r w:rsidR="009006C9" w:rsidRPr="004D272B">
        <w:rPr>
          <w:color w:val="auto"/>
        </w:rPr>
        <w:t xml:space="preserve"> </w:t>
      </w:r>
      <w:r w:rsidR="00A21583" w:rsidRPr="004D272B">
        <w:rPr>
          <w:color w:val="auto"/>
        </w:rPr>
        <w:t>ili</w:t>
      </w:r>
      <w:r w:rsidR="009006C9" w:rsidRPr="004D272B">
        <w:rPr>
          <w:color w:val="auto"/>
        </w:rPr>
        <w:t xml:space="preserve"> </w:t>
      </w:r>
      <w:r w:rsidR="00D75EB4" w:rsidRPr="004D272B">
        <w:rPr>
          <w:color w:val="auto"/>
        </w:rPr>
        <w:t>k</w:t>
      </w:r>
      <w:r w:rsidR="005234ED" w:rsidRPr="004D272B">
        <w:rPr>
          <w:color w:val="auto"/>
        </w:rPr>
        <w:t xml:space="preserve">orisnika </w:t>
      </w:r>
      <w:r w:rsidR="00A21583" w:rsidRPr="004D272B">
        <w:rPr>
          <w:color w:val="auto"/>
        </w:rPr>
        <w:t>mo</w:t>
      </w:r>
      <w:r w:rsidR="007F35B7" w:rsidRPr="004D272B">
        <w:rPr>
          <w:color w:val="auto"/>
        </w:rPr>
        <w:t>ž</w:t>
      </w:r>
      <w:r w:rsidR="00A21583" w:rsidRPr="004D272B">
        <w:rPr>
          <w:color w:val="auto"/>
        </w:rPr>
        <w:t>e</w:t>
      </w:r>
      <w:r w:rsidR="009006C9" w:rsidRPr="004D272B">
        <w:rPr>
          <w:color w:val="auto"/>
        </w:rPr>
        <w:t xml:space="preserve"> </w:t>
      </w:r>
      <w:r w:rsidR="00A21583" w:rsidRPr="004D272B">
        <w:rPr>
          <w:color w:val="auto"/>
        </w:rPr>
        <w:t>zahtijevati</w:t>
      </w:r>
      <w:r w:rsidR="009006C9" w:rsidRPr="004D272B">
        <w:rPr>
          <w:color w:val="auto"/>
        </w:rPr>
        <w:t xml:space="preserve"> </w:t>
      </w:r>
      <w:r w:rsidR="00A21583" w:rsidRPr="004D272B">
        <w:rPr>
          <w:color w:val="auto"/>
        </w:rPr>
        <w:t>izmjene</w:t>
      </w:r>
      <w:r w:rsidR="009006C9" w:rsidRPr="004D272B">
        <w:rPr>
          <w:color w:val="auto"/>
        </w:rPr>
        <w:t xml:space="preserve"> </w:t>
      </w:r>
      <w:r w:rsidR="00A21583" w:rsidRPr="004D272B">
        <w:rPr>
          <w:color w:val="auto"/>
        </w:rPr>
        <w:t>vezane</w:t>
      </w:r>
      <w:r w:rsidR="009006C9" w:rsidRPr="004D272B">
        <w:rPr>
          <w:color w:val="auto"/>
        </w:rPr>
        <w:t xml:space="preserve"> </w:t>
      </w:r>
      <w:r w:rsidR="00A21583" w:rsidRPr="004D272B">
        <w:rPr>
          <w:color w:val="auto"/>
        </w:rPr>
        <w:t>za</w:t>
      </w:r>
      <w:r w:rsidR="009006C9" w:rsidRPr="004D272B">
        <w:rPr>
          <w:color w:val="auto"/>
        </w:rPr>
        <w:t xml:space="preserve"> </w:t>
      </w:r>
      <w:r w:rsidR="004D06E9" w:rsidRPr="004D272B">
        <w:rPr>
          <w:color w:val="auto"/>
        </w:rPr>
        <w:t xml:space="preserve">neplansko </w:t>
      </w:r>
      <w:r w:rsidR="00A21583" w:rsidRPr="004D272B">
        <w:rPr>
          <w:color w:val="auto"/>
        </w:rPr>
        <w:t>isklju</w:t>
      </w:r>
      <w:r w:rsidR="00274E76" w:rsidRPr="004D272B">
        <w:rPr>
          <w:rFonts w:ascii="Calibri" w:hAnsi="Calibri" w:cs="Calibri"/>
          <w:color w:val="auto"/>
        </w:rPr>
        <w:t>č</w:t>
      </w:r>
      <w:r w:rsidR="00A21583" w:rsidRPr="004D272B">
        <w:rPr>
          <w:color w:val="auto"/>
        </w:rPr>
        <w:t>enje</w:t>
      </w:r>
      <w:r w:rsidR="009006C9" w:rsidRPr="004D272B">
        <w:rPr>
          <w:color w:val="auto"/>
        </w:rPr>
        <w:t xml:space="preserve"> </w:t>
      </w:r>
      <w:r w:rsidR="00A21583" w:rsidRPr="004D272B">
        <w:rPr>
          <w:color w:val="auto"/>
        </w:rPr>
        <w:t>kada</w:t>
      </w:r>
      <w:r w:rsidR="00CE6D7D" w:rsidRPr="004D272B">
        <w:rPr>
          <w:color w:val="auto"/>
        </w:rPr>
        <w:t xml:space="preserve"> smatra da</w:t>
      </w:r>
      <w:r w:rsidR="009006C9" w:rsidRPr="004D272B">
        <w:rPr>
          <w:color w:val="auto"/>
        </w:rPr>
        <w:t xml:space="preserve"> </w:t>
      </w:r>
      <w:r w:rsidR="00A21583" w:rsidRPr="004D272B">
        <w:rPr>
          <w:color w:val="auto"/>
        </w:rPr>
        <w:t>to</w:t>
      </w:r>
      <w:r w:rsidR="009006C9" w:rsidRPr="004D272B">
        <w:rPr>
          <w:color w:val="auto"/>
        </w:rPr>
        <w:t xml:space="preserve"> </w:t>
      </w:r>
      <w:r w:rsidR="004D06E9" w:rsidRPr="004D272B">
        <w:rPr>
          <w:color w:val="auto"/>
        </w:rPr>
        <w:t xml:space="preserve">neplansko </w:t>
      </w:r>
      <w:r w:rsidR="00A21583" w:rsidRPr="004D272B">
        <w:rPr>
          <w:color w:val="auto"/>
        </w:rPr>
        <w:t>isklju</w:t>
      </w:r>
      <w:r w:rsidR="00274E76" w:rsidRPr="004D272B">
        <w:rPr>
          <w:rFonts w:ascii="Calibri" w:hAnsi="Calibri" w:cs="Calibri"/>
          <w:color w:val="auto"/>
        </w:rPr>
        <w:t>č</w:t>
      </w:r>
      <w:r w:rsidR="00A21583" w:rsidRPr="004D272B">
        <w:rPr>
          <w:color w:val="auto"/>
        </w:rPr>
        <w:t>enje</w:t>
      </w:r>
      <w:r w:rsidR="009006C9" w:rsidRPr="004D272B">
        <w:rPr>
          <w:color w:val="auto"/>
        </w:rPr>
        <w:t xml:space="preserve"> </w:t>
      </w:r>
      <w:r w:rsidR="00A21583" w:rsidRPr="004D272B">
        <w:rPr>
          <w:color w:val="auto"/>
        </w:rPr>
        <w:t>mo</w:t>
      </w:r>
      <w:r w:rsidR="007F35B7" w:rsidRPr="004D272B">
        <w:rPr>
          <w:color w:val="auto"/>
        </w:rPr>
        <w:t>ž</w:t>
      </w:r>
      <w:r w:rsidR="00A21583" w:rsidRPr="004D272B">
        <w:rPr>
          <w:color w:val="auto"/>
        </w:rPr>
        <w:t>e</w:t>
      </w:r>
      <w:r w:rsidR="009006C9" w:rsidRPr="004D272B">
        <w:rPr>
          <w:color w:val="auto"/>
        </w:rPr>
        <w:t xml:space="preserve"> </w:t>
      </w:r>
      <w:r w:rsidR="00A21583" w:rsidRPr="004D272B">
        <w:rPr>
          <w:color w:val="auto"/>
        </w:rPr>
        <w:t>ozbiljno</w:t>
      </w:r>
      <w:r w:rsidR="009006C9" w:rsidRPr="004D272B">
        <w:rPr>
          <w:color w:val="auto"/>
        </w:rPr>
        <w:t xml:space="preserve"> </w:t>
      </w:r>
      <w:r w:rsidR="00A21583" w:rsidRPr="004D272B">
        <w:rPr>
          <w:color w:val="auto"/>
        </w:rPr>
        <w:t>uticati</w:t>
      </w:r>
      <w:r w:rsidR="009006C9" w:rsidRPr="004D272B">
        <w:rPr>
          <w:color w:val="auto"/>
        </w:rPr>
        <w:t xml:space="preserve"> </w:t>
      </w:r>
      <w:r w:rsidR="00A21583" w:rsidRPr="004D272B">
        <w:rPr>
          <w:color w:val="auto"/>
        </w:rPr>
        <w:t>na</w:t>
      </w:r>
      <w:r w:rsidR="009006C9" w:rsidRPr="004D272B">
        <w:rPr>
          <w:color w:val="auto"/>
        </w:rPr>
        <w:t xml:space="preserve"> </w:t>
      </w:r>
      <w:r w:rsidR="00A21583" w:rsidRPr="004D272B">
        <w:rPr>
          <w:color w:val="auto"/>
        </w:rPr>
        <w:t>sigurnost</w:t>
      </w:r>
      <w:r w:rsidR="009006C9" w:rsidRPr="004D272B">
        <w:rPr>
          <w:color w:val="auto"/>
        </w:rPr>
        <w:t xml:space="preserve"> </w:t>
      </w:r>
      <w:r w:rsidR="00667486" w:rsidRPr="004D272B">
        <w:rPr>
          <w:color w:val="auto"/>
        </w:rPr>
        <w:t>EES-a</w:t>
      </w:r>
      <w:r w:rsidR="009006C9" w:rsidRPr="004D272B">
        <w:rPr>
          <w:color w:val="auto"/>
        </w:rPr>
        <w:t xml:space="preserve">. </w:t>
      </w:r>
      <w:r w:rsidR="00A21583" w:rsidRPr="004D272B">
        <w:rPr>
          <w:color w:val="auto"/>
        </w:rPr>
        <w:t>Ako</w:t>
      </w:r>
      <w:r w:rsidR="009006C9" w:rsidRPr="004D272B">
        <w:rPr>
          <w:color w:val="auto"/>
        </w:rPr>
        <w:t xml:space="preserve"> </w:t>
      </w:r>
      <w:r w:rsidR="005234ED" w:rsidRPr="004D272B">
        <w:rPr>
          <w:color w:val="auto"/>
        </w:rPr>
        <w:t xml:space="preserve">su </w:t>
      </w:r>
      <w:r w:rsidR="0099443C" w:rsidRPr="004D272B">
        <w:rPr>
          <w:color w:val="auto"/>
        </w:rPr>
        <w:t>Elektroprijenos BiH</w:t>
      </w:r>
      <w:r w:rsidR="009006C9" w:rsidRPr="004D272B">
        <w:rPr>
          <w:color w:val="auto"/>
        </w:rPr>
        <w:t xml:space="preserve"> </w:t>
      </w:r>
      <w:r w:rsidR="00A21583" w:rsidRPr="004D272B">
        <w:rPr>
          <w:color w:val="auto"/>
        </w:rPr>
        <w:t>ili</w:t>
      </w:r>
      <w:r w:rsidR="009006C9" w:rsidRPr="004D272B">
        <w:rPr>
          <w:color w:val="auto"/>
        </w:rPr>
        <w:t xml:space="preserve"> </w:t>
      </w:r>
      <w:r w:rsidR="00D75EB4" w:rsidRPr="004D272B">
        <w:rPr>
          <w:color w:val="auto"/>
        </w:rPr>
        <w:t>k</w:t>
      </w:r>
      <w:r w:rsidR="005234ED" w:rsidRPr="004D272B">
        <w:rPr>
          <w:color w:val="auto"/>
        </w:rPr>
        <w:t>orisnik saglasni</w:t>
      </w:r>
      <w:r w:rsidR="00653EAC" w:rsidRPr="004D272B">
        <w:rPr>
          <w:color w:val="auto"/>
        </w:rPr>
        <w:t xml:space="preserve"> s</w:t>
      </w:r>
      <w:r w:rsidR="009006C9" w:rsidRPr="004D272B">
        <w:rPr>
          <w:color w:val="auto"/>
        </w:rPr>
        <w:t xml:space="preserve"> </w:t>
      </w:r>
      <w:r w:rsidR="00A21583" w:rsidRPr="004D272B">
        <w:rPr>
          <w:color w:val="auto"/>
        </w:rPr>
        <w:t>predlo</w:t>
      </w:r>
      <w:r w:rsidR="007F35B7" w:rsidRPr="004D272B">
        <w:rPr>
          <w:color w:val="auto"/>
        </w:rPr>
        <w:t>ž</w:t>
      </w:r>
      <w:r w:rsidR="00A21583" w:rsidRPr="004D272B">
        <w:rPr>
          <w:color w:val="auto"/>
        </w:rPr>
        <w:t>enom</w:t>
      </w:r>
      <w:r w:rsidR="009006C9" w:rsidRPr="004D272B">
        <w:rPr>
          <w:color w:val="auto"/>
        </w:rPr>
        <w:t xml:space="preserve"> </w:t>
      </w:r>
      <w:r w:rsidR="00A21583" w:rsidRPr="004D272B">
        <w:rPr>
          <w:color w:val="auto"/>
        </w:rPr>
        <w:t>alternativom</w:t>
      </w:r>
      <w:r w:rsidR="009006C9" w:rsidRPr="004D272B">
        <w:rPr>
          <w:color w:val="auto"/>
        </w:rPr>
        <w:t xml:space="preserve">, </w:t>
      </w:r>
      <w:r w:rsidRPr="004D272B">
        <w:rPr>
          <w:color w:val="auto"/>
        </w:rPr>
        <w:t>NOSB</w:t>
      </w:r>
      <w:r w:rsidR="00401387" w:rsidRPr="004D272B">
        <w:rPr>
          <w:color w:val="auto"/>
        </w:rPr>
        <w:t>i</w:t>
      </w:r>
      <w:r w:rsidRPr="004D272B">
        <w:rPr>
          <w:color w:val="auto"/>
        </w:rPr>
        <w:t>H</w:t>
      </w:r>
      <w:r w:rsidR="009006C9" w:rsidRPr="004D272B">
        <w:rPr>
          <w:color w:val="auto"/>
        </w:rPr>
        <w:t xml:space="preserve"> </w:t>
      </w:r>
      <w:r w:rsidR="00A21583" w:rsidRPr="004D272B">
        <w:rPr>
          <w:color w:val="auto"/>
        </w:rPr>
        <w:t>mora</w:t>
      </w:r>
      <w:r w:rsidR="009006C9" w:rsidRPr="004D272B">
        <w:rPr>
          <w:color w:val="auto"/>
        </w:rPr>
        <w:t xml:space="preserve"> </w:t>
      </w:r>
      <w:r w:rsidR="00A21583" w:rsidRPr="004D272B">
        <w:rPr>
          <w:color w:val="auto"/>
        </w:rPr>
        <w:t>poslati</w:t>
      </w:r>
      <w:r w:rsidR="009006C9" w:rsidRPr="004D272B">
        <w:rPr>
          <w:color w:val="auto"/>
        </w:rPr>
        <w:t xml:space="preserve"> </w:t>
      </w:r>
      <w:r w:rsidR="00A21583" w:rsidRPr="004D272B">
        <w:rPr>
          <w:color w:val="auto"/>
        </w:rPr>
        <w:t>pismenu</w:t>
      </w:r>
      <w:r w:rsidR="009006C9" w:rsidRPr="004D272B">
        <w:rPr>
          <w:color w:val="auto"/>
        </w:rPr>
        <w:t xml:space="preserve"> </w:t>
      </w:r>
      <w:r w:rsidR="00A21583" w:rsidRPr="004D272B">
        <w:rPr>
          <w:color w:val="auto"/>
        </w:rPr>
        <w:t>potvrdu</w:t>
      </w:r>
      <w:r w:rsidR="009006C9" w:rsidRPr="004D272B">
        <w:rPr>
          <w:color w:val="auto"/>
        </w:rPr>
        <w:t xml:space="preserve"> </w:t>
      </w:r>
      <w:r w:rsidR="00A21583" w:rsidRPr="004D272B">
        <w:rPr>
          <w:color w:val="auto"/>
        </w:rPr>
        <w:t>s</w:t>
      </w:r>
      <w:r w:rsidR="009006C9" w:rsidRPr="004D272B">
        <w:rPr>
          <w:color w:val="auto"/>
        </w:rPr>
        <w:t xml:space="preserve"> </w:t>
      </w:r>
      <w:r w:rsidR="00A21583" w:rsidRPr="004D272B">
        <w:rPr>
          <w:color w:val="auto"/>
        </w:rPr>
        <w:t>novim</w:t>
      </w:r>
      <w:r w:rsidR="009006C9" w:rsidRPr="004D272B">
        <w:rPr>
          <w:color w:val="auto"/>
        </w:rPr>
        <w:t xml:space="preserve"> </w:t>
      </w:r>
      <w:r w:rsidR="00A21583" w:rsidRPr="004D272B">
        <w:rPr>
          <w:color w:val="auto"/>
        </w:rPr>
        <w:t>datumom</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vre</w:t>
      </w:r>
      <w:bookmarkStart w:id="405" w:name="_Toc12940449"/>
      <w:bookmarkStart w:id="406" w:name="_Toc17874339"/>
      <w:bookmarkStart w:id="407" w:name="_Toc24633496"/>
      <w:bookmarkStart w:id="408" w:name="_Toc26107037"/>
      <w:r w:rsidR="00A21583" w:rsidRPr="004D272B">
        <w:rPr>
          <w:color w:val="auto"/>
        </w:rPr>
        <w:t>menom</w:t>
      </w:r>
      <w:r w:rsidR="009006C9" w:rsidRPr="004D272B">
        <w:rPr>
          <w:color w:val="auto"/>
        </w:rPr>
        <w:t xml:space="preserve"> </w:t>
      </w:r>
      <w:r w:rsidR="00667486" w:rsidRPr="004D272B">
        <w:rPr>
          <w:color w:val="auto"/>
        </w:rPr>
        <w:t xml:space="preserve">neplanskog </w:t>
      </w:r>
      <w:r w:rsidR="00A21583" w:rsidRPr="004D272B">
        <w:rPr>
          <w:color w:val="auto"/>
        </w:rPr>
        <w:t>isklju</w:t>
      </w:r>
      <w:r w:rsidR="00274E76" w:rsidRPr="004D272B">
        <w:rPr>
          <w:rFonts w:ascii="Calibri" w:hAnsi="Calibri" w:cs="Calibri"/>
          <w:color w:val="auto"/>
        </w:rPr>
        <w:t>č</w:t>
      </w:r>
      <w:r w:rsidR="00A21583" w:rsidRPr="004D272B">
        <w:rPr>
          <w:color w:val="auto"/>
        </w:rPr>
        <w:t>enja</w:t>
      </w:r>
      <w:r w:rsidR="009006C9" w:rsidRPr="004D272B">
        <w:rPr>
          <w:color w:val="auto"/>
        </w:rPr>
        <w:t>.</w:t>
      </w:r>
    </w:p>
    <w:p w14:paraId="0018B841" w14:textId="4EBCE5E7" w:rsidR="009006C9" w:rsidRPr="004D272B" w:rsidRDefault="00BE3782" w:rsidP="005A3B8A">
      <w:pPr>
        <w:pStyle w:val="Heading4"/>
      </w:pPr>
      <w:r w:rsidRPr="004D272B">
        <w:t>I</w:t>
      </w:r>
      <w:r w:rsidR="00A21583" w:rsidRPr="004D272B">
        <w:t>spadi</w:t>
      </w:r>
      <w:bookmarkEnd w:id="405"/>
      <w:bookmarkEnd w:id="406"/>
      <w:bookmarkEnd w:id="407"/>
      <w:bookmarkEnd w:id="408"/>
    </w:p>
    <w:p w14:paraId="4F6154B4" w14:textId="5D3A174A" w:rsidR="009006C9" w:rsidRPr="004D272B" w:rsidRDefault="00A21583" w:rsidP="004D272B">
      <w:pPr>
        <w:pStyle w:val="ListParagraph"/>
        <w:numPr>
          <w:ilvl w:val="4"/>
          <w:numId w:val="45"/>
        </w:numPr>
        <w:rPr>
          <w:color w:val="auto"/>
        </w:rPr>
      </w:pPr>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da</w:t>
      </w:r>
      <w:r w:rsidR="00BE3782" w:rsidRPr="004D272B">
        <w:rPr>
          <w:color w:val="auto"/>
        </w:rPr>
        <w:t xml:space="preserve"> do</w:t>
      </w:r>
      <w:r w:rsidR="007F35B7" w:rsidRPr="004D272B">
        <w:rPr>
          <w:rFonts w:ascii="Calibri" w:hAnsi="Calibri" w:cs="Calibri"/>
          <w:color w:val="auto"/>
        </w:rPr>
        <w:t>đ</w:t>
      </w:r>
      <w:r w:rsidR="00BE3782" w:rsidRPr="004D272B">
        <w:rPr>
          <w:color w:val="auto"/>
        </w:rPr>
        <w:t>e do ispada</w:t>
      </w:r>
      <w:r w:rsidR="009006C9" w:rsidRPr="004D272B">
        <w:rPr>
          <w:color w:val="auto"/>
        </w:rPr>
        <w:t xml:space="preserve"> </w:t>
      </w:r>
      <w:r w:rsidR="00D75EB4" w:rsidRPr="004D272B">
        <w:rPr>
          <w:color w:val="auto"/>
        </w:rPr>
        <w:t>objekta k</w:t>
      </w:r>
      <w:r w:rsidR="00AA66D3" w:rsidRPr="004D272B">
        <w:rPr>
          <w:color w:val="auto"/>
        </w:rPr>
        <w:t>orisnika</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nek</w:t>
      </w:r>
      <w:r w:rsidR="00BE3782" w:rsidRPr="004D272B">
        <w:rPr>
          <w:color w:val="auto"/>
        </w:rPr>
        <w:t>og</w:t>
      </w:r>
      <w:r w:rsidR="009006C9" w:rsidRPr="004D272B">
        <w:rPr>
          <w:color w:val="auto"/>
        </w:rPr>
        <w:t xml:space="preserve"> </w:t>
      </w:r>
      <w:r w:rsidRPr="004D272B">
        <w:rPr>
          <w:color w:val="auto"/>
        </w:rPr>
        <w:t>od</w:t>
      </w:r>
      <w:r w:rsidR="009006C9" w:rsidRPr="004D272B">
        <w:rPr>
          <w:color w:val="auto"/>
        </w:rPr>
        <w:t xml:space="preserve"> </w:t>
      </w:r>
      <w:r w:rsidRPr="004D272B">
        <w:rPr>
          <w:color w:val="auto"/>
        </w:rPr>
        <w:t>elemenata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009F1A71" w:rsidRPr="004D272B">
        <w:rPr>
          <w:color w:val="auto"/>
        </w:rPr>
        <w:t>NOSB</w:t>
      </w:r>
      <w:r w:rsidR="001043AA" w:rsidRPr="004D272B">
        <w:rPr>
          <w:color w:val="auto"/>
        </w:rPr>
        <w:t>i</w:t>
      </w:r>
      <w:r w:rsidR="009F1A71" w:rsidRPr="004D272B">
        <w:rPr>
          <w:color w:val="auto"/>
        </w:rPr>
        <w:t>H</w:t>
      </w:r>
      <w:r w:rsidR="009006C9" w:rsidRPr="004D272B">
        <w:rPr>
          <w:color w:val="auto"/>
        </w:rPr>
        <w:t xml:space="preserve"> </w:t>
      </w:r>
      <w:r w:rsidR="00A4107A" w:rsidRPr="004D272B">
        <w:rPr>
          <w:color w:val="auto"/>
        </w:rPr>
        <w:t>treba</w:t>
      </w:r>
      <w:r w:rsidR="009006C9" w:rsidRPr="004D272B">
        <w:rPr>
          <w:color w:val="auto"/>
        </w:rPr>
        <w:t xml:space="preserve"> </w:t>
      </w:r>
      <w:r w:rsidRPr="004D272B">
        <w:rPr>
          <w:color w:val="auto"/>
        </w:rPr>
        <w:t>biti</w:t>
      </w:r>
      <w:r w:rsidR="009006C9" w:rsidRPr="004D272B">
        <w:rPr>
          <w:color w:val="auto"/>
        </w:rPr>
        <w:t xml:space="preserve"> </w:t>
      </w:r>
      <w:r w:rsidRPr="004D272B">
        <w:rPr>
          <w:color w:val="auto"/>
        </w:rPr>
        <w:t>obaviješten</w:t>
      </w:r>
      <w:r w:rsidR="009006C9" w:rsidRPr="004D272B">
        <w:rPr>
          <w:color w:val="auto"/>
        </w:rPr>
        <w:t xml:space="preserve"> </w:t>
      </w:r>
      <w:r w:rsidRPr="004D272B">
        <w:rPr>
          <w:color w:val="auto"/>
        </w:rPr>
        <w:t>o</w:t>
      </w:r>
      <w:r w:rsidR="009006C9" w:rsidRPr="004D272B">
        <w:rPr>
          <w:color w:val="auto"/>
        </w:rPr>
        <w:t xml:space="preserve"> </w:t>
      </w:r>
      <w:r w:rsidRPr="004D272B">
        <w:rPr>
          <w:color w:val="auto"/>
        </w:rPr>
        <w:t>doga</w:t>
      </w:r>
      <w:r w:rsidR="007F35B7" w:rsidRPr="004D272B">
        <w:rPr>
          <w:rFonts w:ascii="Calibri" w:hAnsi="Calibri" w:cs="Calibri"/>
          <w:color w:val="auto"/>
        </w:rPr>
        <w:t>đ</w:t>
      </w:r>
      <w:r w:rsidRPr="004D272B">
        <w:rPr>
          <w:color w:val="auto"/>
        </w:rPr>
        <w:t>aju</w:t>
      </w:r>
      <w:r w:rsidR="009006C9" w:rsidRPr="004D272B">
        <w:rPr>
          <w:color w:val="auto"/>
        </w:rPr>
        <w:t xml:space="preserve"> </w:t>
      </w:r>
      <w:r w:rsidRPr="004D272B">
        <w:rPr>
          <w:color w:val="auto"/>
        </w:rPr>
        <w:t>što</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mogu</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prije</w:t>
      </w:r>
      <w:r w:rsidR="009006C9" w:rsidRPr="004D272B">
        <w:rPr>
          <w:color w:val="auto"/>
        </w:rPr>
        <w:t xml:space="preserve">. </w:t>
      </w:r>
      <w:r w:rsidR="0099443C" w:rsidRPr="004D272B">
        <w:rPr>
          <w:color w:val="auto"/>
        </w:rPr>
        <w:t>Elektroprijenos BiH</w:t>
      </w:r>
      <w:r w:rsidR="009006C9" w:rsidRPr="004D272B">
        <w:rPr>
          <w:color w:val="auto"/>
        </w:rPr>
        <w:t xml:space="preserve"> </w:t>
      </w:r>
      <w:r w:rsidRPr="004D272B">
        <w:rPr>
          <w:color w:val="auto"/>
        </w:rPr>
        <w:t>ili</w:t>
      </w:r>
      <w:r w:rsidR="009006C9" w:rsidRPr="004D272B">
        <w:rPr>
          <w:color w:val="auto"/>
        </w:rPr>
        <w:t xml:space="preserve"> </w:t>
      </w:r>
      <w:r w:rsidR="00D75EB4" w:rsidRPr="004D272B">
        <w:rPr>
          <w:color w:val="auto"/>
        </w:rPr>
        <w:t>k</w:t>
      </w:r>
      <w:r w:rsidR="005234ED" w:rsidRPr="004D272B">
        <w:rPr>
          <w:color w:val="auto"/>
        </w:rPr>
        <w:t xml:space="preserve">orisnik </w:t>
      </w:r>
      <w:r w:rsidRPr="004D272B">
        <w:rPr>
          <w:color w:val="auto"/>
        </w:rPr>
        <w:t>bi</w:t>
      </w:r>
      <w:r w:rsidR="009006C9" w:rsidRPr="004D272B">
        <w:rPr>
          <w:color w:val="auto"/>
        </w:rPr>
        <w:t xml:space="preserve"> </w:t>
      </w:r>
      <w:r w:rsidRPr="004D272B">
        <w:rPr>
          <w:color w:val="auto"/>
        </w:rPr>
        <w:t>trebali</w:t>
      </w:r>
      <w:r w:rsidR="009006C9" w:rsidRPr="004D272B">
        <w:rPr>
          <w:color w:val="auto"/>
        </w:rPr>
        <w:t xml:space="preserve"> </w:t>
      </w:r>
      <w:r w:rsidRPr="004D272B">
        <w:rPr>
          <w:color w:val="auto"/>
        </w:rPr>
        <w:t>procijeniti</w:t>
      </w:r>
      <w:r w:rsidR="009006C9" w:rsidRPr="004D272B">
        <w:rPr>
          <w:color w:val="auto"/>
        </w:rPr>
        <w:t xml:space="preserve"> </w:t>
      </w:r>
      <w:r w:rsidRPr="004D272B">
        <w:rPr>
          <w:color w:val="auto"/>
        </w:rPr>
        <w:t>mogu</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trajanje</w:t>
      </w:r>
      <w:r w:rsidR="009006C9" w:rsidRPr="004D272B">
        <w:rPr>
          <w:color w:val="auto"/>
        </w:rPr>
        <w:t xml:space="preserve"> </w:t>
      </w:r>
      <w:r w:rsidRPr="004D272B">
        <w:rPr>
          <w:color w:val="auto"/>
        </w:rPr>
        <w:t>ispada</w:t>
      </w:r>
      <w:r w:rsidR="009006C9" w:rsidRPr="004D272B">
        <w:rPr>
          <w:color w:val="auto"/>
        </w:rPr>
        <w:t xml:space="preserve"> </w:t>
      </w:r>
      <w:r w:rsidRPr="004D272B">
        <w:rPr>
          <w:color w:val="auto"/>
        </w:rPr>
        <w:t>i</w:t>
      </w:r>
      <w:r w:rsidR="009006C9" w:rsidRPr="004D272B">
        <w:rPr>
          <w:color w:val="auto"/>
        </w:rPr>
        <w:t xml:space="preserve"> </w:t>
      </w:r>
      <w:r w:rsidR="009F1A71" w:rsidRPr="004D272B">
        <w:rPr>
          <w:color w:val="auto"/>
        </w:rPr>
        <w:t>NOSB</w:t>
      </w:r>
      <w:r w:rsidR="00F6586F" w:rsidRPr="004D272B">
        <w:rPr>
          <w:color w:val="auto"/>
        </w:rPr>
        <w:t>i</w:t>
      </w:r>
      <w:r w:rsidR="009F1A71" w:rsidRPr="004D272B">
        <w:rPr>
          <w:color w:val="auto"/>
        </w:rPr>
        <w:t>H</w:t>
      </w:r>
      <w:r w:rsidR="009006C9" w:rsidRPr="004D272B">
        <w:rPr>
          <w:color w:val="auto"/>
        </w:rPr>
        <w:t>-</w:t>
      </w:r>
      <w:r w:rsidRPr="004D272B">
        <w:rPr>
          <w:color w:val="auto"/>
        </w:rPr>
        <w:t>u</w:t>
      </w:r>
      <w:r w:rsidR="009006C9" w:rsidRPr="004D272B">
        <w:rPr>
          <w:color w:val="auto"/>
        </w:rPr>
        <w:t xml:space="preserve"> </w:t>
      </w:r>
      <w:r w:rsidRPr="004D272B">
        <w:rPr>
          <w:color w:val="auto"/>
        </w:rPr>
        <w:t>predo</w:t>
      </w:r>
      <w:r w:rsidR="00274E76" w:rsidRPr="004D272B">
        <w:rPr>
          <w:rFonts w:ascii="Calibri" w:hAnsi="Calibri" w:cs="Calibri"/>
          <w:color w:val="auto"/>
        </w:rPr>
        <w:t>č</w:t>
      </w:r>
      <w:r w:rsidRPr="004D272B">
        <w:rPr>
          <w:color w:val="auto"/>
        </w:rPr>
        <w:t>iti</w:t>
      </w:r>
      <w:r w:rsidR="009006C9" w:rsidRPr="004D272B">
        <w:rPr>
          <w:color w:val="auto"/>
        </w:rPr>
        <w:t xml:space="preserve"> </w:t>
      </w:r>
      <w:r w:rsidRPr="004D272B">
        <w:rPr>
          <w:color w:val="auto"/>
        </w:rPr>
        <w:t>sve</w:t>
      </w:r>
      <w:r w:rsidR="009006C9" w:rsidRPr="004D272B">
        <w:rPr>
          <w:color w:val="auto"/>
        </w:rPr>
        <w:t xml:space="preserve"> </w:t>
      </w:r>
      <w:r w:rsidRPr="004D272B">
        <w:rPr>
          <w:color w:val="auto"/>
        </w:rPr>
        <w:t>potrebne</w:t>
      </w:r>
      <w:r w:rsidR="009006C9" w:rsidRPr="004D272B">
        <w:rPr>
          <w:color w:val="auto"/>
        </w:rPr>
        <w:t xml:space="preserve"> </w:t>
      </w:r>
      <w:r w:rsidRPr="004D272B">
        <w:rPr>
          <w:color w:val="auto"/>
        </w:rPr>
        <w:t>pojedinosti</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da</w:t>
      </w:r>
      <w:r w:rsidR="009006C9" w:rsidRPr="004D272B">
        <w:rPr>
          <w:color w:val="auto"/>
        </w:rPr>
        <w:t xml:space="preserve"> </w:t>
      </w:r>
      <w:r w:rsidRPr="004D272B">
        <w:rPr>
          <w:color w:val="auto"/>
        </w:rPr>
        <w:t>procjene</w:t>
      </w:r>
      <w:r w:rsidR="009006C9" w:rsidRPr="004D272B">
        <w:rPr>
          <w:color w:val="auto"/>
        </w:rPr>
        <w:t xml:space="preserve"> </w:t>
      </w:r>
      <w:r w:rsidRPr="004D272B">
        <w:rPr>
          <w:color w:val="auto"/>
        </w:rPr>
        <w:t>vremena</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datuma</w:t>
      </w:r>
      <w:r w:rsidR="009006C9" w:rsidRPr="004D272B">
        <w:rPr>
          <w:color w:val="auto"/>
        </w:rPr>
        <w:t xml:space="preserve"> </w:t>
      </w:r>
      <w:r w:rsidRPr="004D272B">
        <w:rPr>
          <w:color w:val="auto"/>
        </w:rPr>
        <w:t>povratka</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normal</w:t>
      </w:r>
      <w:r w:rsidR="00D26D03" w:rsidRPr="004D272B">
        <w:rPr>
          <w:color w:val="auto"/>
        </w:rPr>
        <w:t>a</w:t>
      </w:r>
      <w:r w:rsidRPr="004D272B">
        <w:rPr>
          <w:color w:val="auto"/>
        </w:rPr>
        <w:t>n</w:t>
      </w:r>
      <w:r w:rsidR="009006C9" w:rsidRPr="004D272B">
        <w:rPr>
          <w:color w:val="auto"/>
        </w:rPr>
        <w:t xml:space="preserve"> </w:t>
      </w:r>
      <w:r w:rsidRPr="004D272B">
        <w:rPr>
          <w:color w:val="auto"/>
        </w:rPr>
        <w:t>re</w:t>
      </w:r>
      <w:r w:rsidR="007F35B7" w:rsidRPr="004D272B">
        <w:rPr>
          <w:color w:val="auto"/>
        </w:rPr>
        <w:t>ž</w:t>
      </w:r>
      <w:r w:rsidRPr="004D272B">
        <w:rPr>
          <w:color w:val="auto"/>
        </w:rPr>
        <w:t>im</w:t>
      </w:r>
      <w:r w:rsidR="009006C9" w:rsidRPr="004D272B">
        <w:rPr>
          <w:color w:val="auto"/>
        </w:rPr>
        <w:t xml:space="preserve"> </w:t>
      </w:r>
      <w:r w:rsidRPr="004D272B">
        <w:rPr>
          <w:color w:val="auto"/>
        </w:rPr>
        <w:t>ne</w:t>
      </w:r>
      <w:r w:rsidR="009006C9" w:rsidRPr="004D272B">
        <w:rPr>
          <w:color w:val="auto"/>
        </w:rPr>
        <w:t xml:space="preserve"> </w:t>
      </w:r>
      <w:r w:rsidRPr="004D272B">
        <w:rPr>
          <w:color w:val="auto"/>
        </w:rPr>
        <w:t>mogu</w:t>
      </w:r>
      <w:r w:rsidR="009006C9" w:rsidRPr="004D272B">
        <w:rPr>
          <w:color w:val="auto"/>
        </w:rPr>
        <w:t xml:space="preserve"> </w:t>
      </w:r>
      <w:r w:rsidRPr="004D272B">
        <w:rPr>
          <w:color w:val="auto"/>
        </w:rPr>
        <w:t>biti</w:t>
      </w:r>
      <w:r w:rsidR="009006C9" w:rsidRPr="004D272B">
        <w:rPr>
          <w:color w:val="auto"/>
        </w:rPr>
        <w:t xml:space="preserve"> </w:t>
      </w:r>
      <w:r w:rsidR="00BB3651" w:rsidRPr="004D272B">
        <w:rPr>
          <w:color w:val="auto"/>
        </w:rPr>
        <w:t>dostavljene</w:t>
      </w:r>
      <w:r w:rsidR="009006C9" w:rsidRPr="004D272B">
        <w:rPr>
          <w:color w:val="auto"/>
        </w:rPr>
        <w:t xml:space="preserve"> </w:t>
      </w:r>
      <w:r w:rsidRPr="004D272B">
        <w:rPr>
          <w:color w:val="auto"/>
        </w:rPr>
        <w:t>zajedno</w:t>
      </w:r>
      <w:r w:rsidR="009006C9" w:rsidRPr="004D272B">
        <w:rPr>
          <w:color w:val="auto"/>
        </w:rPr>
        <w:t xml:space="preserve"> </w:t>
      </w:r>
      <w:r w:rsidRPr="004D272B">
        <w:rPr>
          <w:color w:val="auto"/>
        </w:rPr>
        <w:t>s</w:t>
      </w:r>
      <w:r w:rsidR="009006C9" w:rsidRPr="004D272B">
        <w:rPr>
          <w:color w:val="auto"/>
        </w:rPr>
        <w:t xml:space="preserve"> </w:t>
      </w:r>
      <w:r w:rsidRPr="004D272B">
        <w:rPr>
          <w:color w:val="auto"/>
        </w:rPr>
        <w:t>prvim</w:t>
      </w:r>
      <w:r w:rsidR="009006C9" w:rsidRPr="004D272B">
        <w:rPr>
          <w:color w:val="auto"/>
        </w:rPr>
        <w:t xml:space="preserve"> </w:t>
      </w:r>
      <w:r w:rsidRPr="004D272B">
        <w:rPr>
          <w:color w:val="auto"/>
        </w:rPr>
        <w:t>izvještajem</w:t>
      </w:r>
      <w:r w:rsidR="009006C9" w:rsidRPr="004D272B">
        <w:rPr>
          <w:color w:val="auto"/>
        </w:rPr>
        <w:t xml:space="preserve"> </w:t>
      </w:r>
      <w:r w:rsidRPr="004D272B">
        <w:rPr>
          <w:color w:val="auto"/>
        </w:rPr>
        <w:t>o</w:t>
      </w:r>
      <w:r w:rsidR="009006C9" w:rsidRPr="004D272B">
        <w:rPr>
          <w:color w:val="auto"/>
        </w:rPr>
        <w:t xml:space="preserve"> </w:t>
      </w:r>
      <w:r w:rsidRPr="004D272B">
        <w:rPr>
          <w:color w:val="auto"/>
        </w:rPr>
        <w:t>ispadu</w:t>
      </w:r>
      <w:r w:rsidR="009006C9" w:rsidRPr="004D272B">
        <w:rPr>
          <w:color w:val="auto"/>
        </w:rPr>
        <w:t xml:space="preserve">, </w:t>
      </w:r>
      <w:r w:rsidR="0099443C" w:rsidRPr="004D272B">
        <w:rPr>
          <w:color w:val="auto"/>
        </w:rPr>
        <w:t>Elektroprijenos BiH</w:t>
      </w:r>
      <w:r w:rsidR="009006C9" w:rsidRPr="004D272B">
        <w:rPr>
          <w:color w:val="auto"/>
        </w:rPr>
        <w:t xml:space="preserve"> </w:t>
      </w:r>
      <w:r w:rsidRPr="004D272B">
        <w:rPr>
          <w:color w:val="auto"/>
        </w:rPr>
        <w:t>ili</w:t>
      </w:r>
      <w:r w:rsidR="009006C9" w:rsidRPr="004D272B">
        <w:rPr>
          <w:color w:val="auto"/>
        </w:rPr>
        <w:t xml:space="preserve"> </w:t>
      </w:r>
      <w:r w:rsidR="00D75EB4" w:rsidRPr="004D272B">
        <w:rPr>
          <w:color w:val="auto"/>
        </w:rPr>
        <w:t>k</w:t>
      </w:r>
      <w:r w:rsidR="00AA66D3" w:rsidRPr="004D272B">
        <w:rPr>
          <w:color w:val="auto"/>
        </w:rPr>
        <w:t>orisnik</w:t>
      </w:r>
      <w:r w:rsidR="009006C9" w:rsidRPr="004D272B">
        <w:rPr>
          <w:color w:val="auto"/>
        </w:rPr>
        <w:t xml:space="preserve">, </w:t>
      </w:r>
      <w:r w:rsidRPr="004D272B">
        <w:rPr>
          <w:color w:val="auto"/>
        </w:rPr>
        <w:t>što</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mogu</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prije</w:t>
      </w:r>
      <w:r w:rsidR="009006C9" w:rsidRPr="004D272B">
        <w:rPr>
          <w:color w:val="auto"/>
        </w:rPr>
        <w:t xml:space="preserve">, </w:t>
      </w:r>
      <w:r w:rsidR="00E63A6D" w:rsidRPr="004D272B">
        <w:rPr>
          <w:color w:val="auto"/>
        </w:rPr>
        <w:t>o tome</w:t>
      </w:r>
      <w:r w:rsidR="003C597E" w:rsidRPr="004D272B">
        <w:rPr>
          <w:color w:val="auto"/>
          <w:lang w:val="sr-Cyrl-RS"/>
        </w:rPr>
        <w:t xml:space="preserve"> </w:t>
      </w:r>
      <w:r w:rsidR="003C597E" w:rsidRPr="004D272B">
        <w:rPr>
          <w:color w:val="auto"/>
          <w:lang w:val="hr-HR"/>
        </w:rPr>
        <w:t>trebaju</w:t>
      </w:r>
      <w:r w:rsidR="00E63A6D" w:rsidRPr="004D272B">
        <w:rPr>
          <w:color w:val="auto"/>
        </w:rPr>
        <w:t xml:space="preserve"> </w:t>
      </w:r>
      <w:r w:rsidRPr="004D272B">
        <w:rPr>
          <w:color w:val="auto"/>
        </w:rPr>
        <w:t>izvijestiti</w:t>
      </w:r>
      <w:r w:rsidR="009006C9" w:rsidRPr="004D272B">
        <w:rPr>
          <w:color w:val="auto"/>
        </w:rPr>
        <w:t xml:space="preserve"> </w:t>
      </w:r>
      <w:r w:rsidR="009F1A71" w:rsidRPr="004D272B">
        <w:rPr>
          <w:color w:val="auto"/>
        </w:rPr>
        <w:t>NOSB</w:t>
      </w:r>
      <w:r w:rsidR="00F6586F" w:rsidRPr="004D272B">
        <w:rPr>
          <w:color w:val="auto"/>
        </w:rPr>
        <w:t>i</w:t>
      </w:r>
      <w:r w:rsidR="009F1A71" w:rsidRPr="004D272B">
        <w:rPr>
          <w:color w:val="auto"/>
        </w:rPr>
        <w:t>H</w:t>
      </w:r>
      <w:r w:rsidR="009006C9" w:rsidRPr="004D272B">
        <w:rPr>
          <w:color w:val="auto"/>
        </w:rPr>
        <w:t xml:space="preserve">. </w:t>
      </w:r>
    </w:p>
    <w:p w14:paraId="63FB54FB" w14:textId="3EFDAAC9" w:rsidR="009006C9" w:rsidRPr="004D272B" w:rsidRDefault="00A21583" w:rsidP="004D272B">
      <w:pPr>
        <w:pStyle w:val="ListParagraph"/>
        <w:rPr>
          <w:color w:val="auto"/>
        </w:rPr>
      </w:pPr>
      <w:bookmarkStart w:id="409" w:name="_Toc12940452"/>
      <w:bookmarkStart w:id="410" w:name="_Toc17874341"/>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ispada</w:t>
      </w:r>
      <w:r w:rsidR="009006C9" w:rsidRPr="004D272B">
        <w:rPr>
          <w:color w:val="auto"/>
        </w:rPr>
        <w:t xml:space="preserve"> </w:t>
      </w:r>
      <w:r w:rsidRPr="004D272B">
        <w:rPr>
          <w:color w:val="auto"/>
        </w:rPr>
        <w:t>elemenata</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koji</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posljedicu</w:t>
      </w:r>
      <w:r w:rsidR="009006C9" w:rsidRPr="004D272B">
        <w:rPr>
          <w:color w:val="auto"/>
        </w:rPr>
        <w:t xml:space="preserve"> </w:t>
      </w:r>
      <w:r w:rsidRPr="004D272B">
        <w:rPr>
          <w:color w:val="auto"/>
        </w:rPr>
        <w:t>imaju</w:t>
      </w:r>
      <w:r w:rsidR="009006C9" w:rsidRPr="004D272B">
        <w:rPr>
          <w:color w:val="auto"/>
        </w:rPr>
        <w:t xml:space="preserve"> </w:t>
      </w:r>
      <w:r w:rsidRPr="004D272B">
        <w:rPr>
          <w:color w:val="auto"/>
        </w:rPr>
        <w:t>prekid</w:t>
      </w:r>
      <w:r w:rsidR="009006C9" w:rsidRPr="004D272B">
        <w:rPr>
          <w:color w:val="auto"/>
        </w:rPr>
        <w:t xml:space="preserve"> </w:t>
      </w:r>
      <w:r w:rsidR="00AA66D3" w:rsidRPr="004D272B">
        <w:rPr>
          <w:color w:val="auto"/>
        </w:rPr>
        <w:t>isporuke</w:t>
      </w:r>
      <w:r w:rsidR="001D79D2" w:rsidRPr="004D272B">
        <w:rPr>
          <w:color w:val="auto"/>
        </w:rPr>
        <w:t xml:space="preserve"> elektri</w:t>
      </w:r>
      <w:r w:rsidR="00274E76" w:rsidRPr="004D272B">
        <w:rPr>
          <w:rFonts w:ascii="Calibri" w:hAnsi="Calibri" w:cs="Calibri"/>
          <w:color w:val="auto"/>
        </w:rPr>
        <w:t>č</w:t>
      </w:r>
      <w:r w:rsidR="001D79D2" w:rsidRPr="004D272B">
        <w:rPr>
          <w:color w:val="auto"/>
        </w:rPr>
        <w:t xml:space="preserve">ne energije </w:t>
      </w:r>
      <w:r w:rsidR="00B050C0" w:rsidRPr="004D272B">
        <w:rPr>
          <w:color w:val="auto"/>
        </w:rPr>
        <w:t>ODS</w:t>
      </w:r>
      <w:r w:rsidR="005C78E3" w:rsidRPr="004D272B">
        <w:rPr>
          <w:color w:val="auto"/>
        </w:rPr>
        <w:t>-</w:t>
      </w:r>
      <w:r w:rsidR="001D79D2" w:rsidRPr="004D272B">
        <w:rPr>
          <w:color w:val="auto"/>
        </w:rPr>
        <w:t>u</w:t>
      </w:r>
      <w:r w:rsidR="00D26D03" w:rsidRPr="004D272B">
        <w:rPr>
          <w:color w:val="auto"/>
        </w:rPr>
        <w:t xml:space="preserve"> ili </w:t>
      </w:r>
      <w:r w:rsidR="00D75EB4" w:rsidRPr="004D272B">
        <w:rPr>
          <w:color w:val="auto"/>
        </w:rPr>
        <w:t>k</w:t>
      </w:r>
      <w:r w:rsidR="00AA66D3" w:rsidRPr="004D272B">
        <w:rPr>
          <w:color w:val="auto"/>
        </w:rPr>
        <w:t>orisnik</w:t>
      </w:r>
      <w:r w:rsidR="001D79D2" w:rsidRPr="004D272B">
        <w:rPr>
          <w:color w:val="auto"/>
        </w:rPr>
        <w:t>u</w:t>
      </w:r>
      <w:r w:rsidR="009006C9" w:rsidRPr="004D272B">
        <w:rPr>
          <w:color w:val="auto"/>
        </w:rPr>
        <w:t xml:space="preserve">, </w:t>
      </w:r>
      <w:r w:rsidR="009F1A71" w:rsidRPr="004D272B">
        <w:rPr>
          <w:color w:val="auto"/>
        </w:rPr>
        <w:t>NOSB</w:t>
      </w:r>
      <w:r w:rsidR="00F6586F" w:rsidRPr="004D272B">
        <w:rPr>
          <w:color w:val="auto"/>
        </w:rPr>
        <w:t>i</w:t>
      </w:r>
      <w:r w:rsidR="009F1A71" w:rsidRPr="004D272B">
        <w:rPr>
          <w:color w:val="auto"/>
        </w:rPr>
        <w:t>H</w:t>
      </w:r>
      <w:r w:rsidR="009D51D8" w:rsidRPr="004D272B">
        <w:rPr>
          <w:color w:val="auto"/>
        </w:rPr>
        <w:t xml:space="preserve"> ili </w:t>
      </w:r>
      <w:r w:rsidR="0099443C" w:rsidRPr="004D272B">
        <w:rPr>
          <w:color w:val="auto"/>
        </w:rPr>
        <w:t>Elektroprijenos BiH</w:t>
      </w:r>
      <w:r w:rsidR="00E63A6D" w:rsidRPr="004D272B">
        <w:rPr>
          <w:color w:val="auto"/>
        </w:rPr>
        <w:t xml:space="preserve"> </w:t>
      </w:r>
      <w:r w:rsidR="009D51D8" w:rsidRPr="004D272B">
        <w:rPr>
          <w:color w:val="auto"/>
        </w:rPr>
        <w:t>t</w:t>
      </w:r>
      <w:r w:rsidR="00D26D03" w:rsidRPr="004D272B">
        <w:rPr>
          <w:color w:val="auto"/>
        </w:rPr>
        <w:t>aj</w:t>
      </w:r>
      <w:r w:rsidR="009D51D8" w:rsidRPr="004D272B">
        <w:rPr>
          <w:color w:val="auto"/>
        </w:rPr>
        <w:t xml:space="preserve"> </w:t>
      </w:r>
      <w:r w:rsidR="00B050C0" w:rsidRPr="004D272B">
        <w:rPr>
          <w:color w:val="auto"/>
        </w:rPr>
        <w:t>ODS</w:t>
      </w:r>
      <w:r w:rsidR="00C14DCD" w:rsidRPr="004D272B">
        <w:rPr>
          <w:color w:val="auto"/>
          <w:lang w:val="sr-Cyrl-RS"/>
        </w:rPr>
        <w:t xml:space="preserve"> </w:t>
      </w:r>
      <w:r w:rsidR="00C14DCD" w:rsidRPr="004D272B">
        <w:rPr>
          <w:color w:val="auto"/>
          <w:lang w:val="hr-HR"/>
        </w:rPr>
        <w:t>ili</w:t>
      </w:r>
      <w:r w:rsidR="00D26D03" w:rsidRPr="004D272B">
        <w:rPr>
          <w:color w:val="auto"/>
        </w:rPr>
        <w:t xml:space="preserve"> </w:t>
      </w:r>
      <w:r w:rsidR="00D75EB4" w:rsidRPr="004D272B">
        <w:rPr>
          <w:color w:val="auto"/>
        </w:rPr>
        <w:t>k</w:t>
      </w:r>
      <w:r w:rsidR="00AA66D3" w:rsidRPr="004D272B">
        <w:rPr>
          <w:color w:val="auto"/>
        </w:rPr>
        <w:t xml:space="preserve">orisnika </w:t>
      </w:r>
      <w:r w:rsidR="00AE4079" w:rsidRPr="004D272B">
        <w:rPr>
          <w:color w:val="auto"/>
        </w:rPr>
        <w:t xml:space="preserve">trebaju </w:t>
      </w:r>
      <w:r w:rsidRPr="004D272B">
        <w:rPr>
          <w:color w:val="auto"/>
        </w:rPr>
        <w:t>obavije</w:t>
      </w:r>
      <w:r w:rsidR="009D51D8" w:rsidRPr="004D272B">
        <w:rPr>
          <w:color w:val="auto"/>
        </w:rPr>
        <w:t>stiti</w:t>
      </w:r>
      <w:r w:rsidR="009006C9" w:rsidRPr="004D272B">
        <w:rPr>
          <w:color w:val="auto"/>
        </w:rPr>
        <w:t xml:space="preserve"> </w:t>
      </w:r>
      <w:r w:rsidRPr="004D272B">
        <w:rPr>
          <w:color w:val="auto"/>
        </w:rPr>
        <w:t>o</w:t>
      </w:r>
      <w:r w:rsidR="009006C9" w:rsidRPr="004D272B">
        <w:rPr>
          <w:color w:val="auto"/>
        </w:rPr>
        <w:t xml:space="preserve"> </w:t>
      </w:r>
      <w:r w:rsidRPr="004D272B">
        <w:rPr>
          <w:color w:val="auto"/>
        </w:rPr>
        <w:t>razlozima</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prvim</w:t>
      </w:r>
      <w:r w:rsidR="009006C9" w:rsidRPr="004D272B">
        <w:rPr>
          <w:color w:val="auto"/>
        </w:rPr>
        <w:t xml:space="preserve"> </w:t>
      </w:r>
      <w:r w:rsidRPr="004D272B">
        <w:rPr>
          <w:color w:val="auto"/>
        </w:rPr>
        <w:t>procjenama</w:t>
      </w:r>
      <w:r w:rsidR="009006C9" w:rsidRPr="004D272B">
        <w:rPr>
          <w:color w:val="auto"/>
        </w:rPr>
        <w:t xml:space="preserve"> </w:t>
      </w:r>
      <w:r w:rsidRPr="004D272B">
        <w:rPr>
          <w:color w:val="auto"/>
        </w:rPr>
        <w:t>trajanja</w:t>
      </w:r>
      <w:r w:rsidR="009006C9" w:rsidRPr="004D272B">
        <w:rPr>
          <w:color w:val="auto"/>
        </w:rPr>
        <w:t xml:space="preserve"> </w:t>
      </w:r>
      <w:r w:rsidRPr="004D272B">
        <w:rPr>
          <w:color w:val="auto"/>
        </w:rPr>
        <w:t>ispada</w:t>
      </w:r>
      <w:r w:rsidR="009006C9" w:rsidRPr="004D272B">
        <w:rPr>
          <w:color w:val="auto"/>
        </w:rPr>
        <w:t>.</w:t>
      </w:r>
    </w:p>
    <w:p w14:paraId="3BF8159F" w14:textId="77777777" w:rsidR="009006C9" w:rsidRPr="004D272B" w:rsidRDefault="00DF08F0" w:rsidP="005751BF">
      <w:pPr>
        <w:pStyle w:val="Heading3"/>
      </w:pPr>
      <w:bookmarkStart w:id="411" w:name="_Toc61329193"/>
      <w:bookmarkStart w:id="412" w:name="_Toc163201853"/>
      <w:bookmarkStart w:id="413" w:name="_Toc22835005"/>
      <w:bookmarkStart w:id="414" w:name="_Toc26092316"/>
      <w:bookmarkStart w:id="415" w:name="_Toc38080814"/>
      <w:bookmarkStart w:id="416" w:name="_Toc49142593"/>
      <w:bookmarkStart w:id="417" w:name="_Toc521150419"/>
      <w:bookmarkStart w:id="418" w:name="_Toc13664584"/>
      <w:bookmarkEnd w:id="409"/>
      <w:bookmarkEnd w:id="410"/>
      <w:r w:rsidRPr="004D272B">
        <w:lastRenderedPageBreak/>
        <w:t>Dnevni ra</w:t>
      </w:r>
      <w:r w:rsidR="003E1494" w:rsidRPr="004D272B">
        <w:t>s</w:t>
      </w:r>
      <w:r w:rsidRPr="004D272B">
        <w:t>poredi</w:t>
      </w:r>
      <w:bookmarkEnd w:id="411"/>
      <w:bookmarkEnd w:id="412"/>
    </w:p>
    <w:bookmarkEnd w:id="413"/>
    <w:bookmarkEnd w:id="414"/>
    <w:bookmarkEnd w:id="415"/>
    <w:bookmarkEnd w:id="416"/>
    <w:p w14:paraId="52FAE9C5" w14:textId="0106A5DA" w:rsidR="009006C9" w:rsidRPr="004D272B" w:rsidRDefault="00182A38" w:rsidP="004D272B">
      <w:pPr>
        <w:pStyle w:val="ListParagraph"/>
        <w:rPr>
          <w:color w:val="auto"/>
        </w:rPr>
      </w:pPr>
      <w:r w:rsidRPr="004D272B">
        <w:rPr>
          <w:color w:val="auto"/>
        </w:rPr>
        <w:t>Na</w:t>
      </w:r>
      <w:r w:rsidR="00274E76" w:rsidRPr="004D272B">
        <w:rPr>
          <w:rFonts w:ascii="Calibri" w:hAnsi="Calibri" w:cs="Calibri"/>
          <w:color w:val="auto"/>
        </w:rPr>
        <w:t>č</w:t>
      </w:r>
      <w:r w:rsidRPr="004D272B">
        <w:rPr>
          <w:color w:val="auto"/>
        </w:rPr>
        <w:t xml:space="preserve">in unosa, izmjena i odobravanje dnevog rasporeda je </w:t>
      </w:r>
      <w:r w:rsidR="006807E0" w:rsidRPr="004D272B">
        <w:rPr>
          <w:color w:val="auto"/>
        </w:rPr>
        <w:t>definiran</w:t>
      </w:r>
      <w:r w:rsidRPr="004D272B">
        <w:rPr>
          <w:color w:val="auto"/>
        </w:rPr>
        <w:t xml:space="preserve"> u </w:t>
      </w:r>
      <w:r w:rsidR="001E3E90" w:rsidRPr="004D272B">
        <w:rPr>
          <w:color w:val="auto"/>
        </w:rPr>
        <w:t>Uputstv</w:t>
      </w:r>
      <w:r w:rsidR="003D72BC" w:rsidRPr="004D272B">
        <w:rPr>
          <w:color w:val="auto"/>
        </w:rPr>
        <w:t>u</w:t>
      </w:r>
      <w:r w:rsidR="001E3E90" w:rsidRPr="004D272B">
        <w:rPr>
          <w:color w:val="auto"/>
        </w:rPr>
        <w:t xml:space="preserve"> za dostavljanje </w:t>
      </w:r>
      <w:r w:rsidR="002A71C7" w:rsidRPr="004D272B">
        <w:rPr>
          <w:color w:val="auto"/>
        </w:rPr>
        <w:t xml:space="preserve">i izmjene </w:t>
      </w:r>
      <w:r w:rsidR="001E3E90" w:rsidRPr="004D272B">
        <w:rPr>
          <w:color w:val="auto"/>
        </w:rPr>
        <w:t xml:space="preserve">dnevnih rasporeda </w:t>
      </w:r>
      <w:r w:rsidR="00667486" w:rsidRPr="004D272B">
        <w:rPr>
          <w:color w:val="auto"/>
        </w:rPr>
        <w:t>(</w:t>
      </w:r>
      <w:hyperlink r:id="rId62" w:history="1">
        <w:r w:rsidRPr="004D272B">
          <w:rPr>
            <w:rStyle w:val="Hyperlink"/>
            <w:color w:val="auto"/>
          </w:rPr>
          <w:t>www.nosbih.ba</w:t>
        </w:r>
      </w:hyperlink>
      <w:r w:rsidRPr="004D272B">
        <w:rPr>
          <w:color w:val="auto"/>
        </w:rPr>
        <w:t xml:space="preserve"> </w:t>
      </w:r>
      <w:r w:rsidR="00667486" w:rsidRPr="004D272B">
        <w:rPr>
          <w:color w:val="auto"/>
        </w:rPr>
        <w:t>)</w:t>
      </w:r>
      <w:r w:rsidR="009006C9" w:rsidRPr="004D272B">
        <w:rPr>
          <w:color w:val="auto"/>
        </w:rPr>
        <w:t xml:space="preserve">. </w:t>
      </w:r>
    </w:p>
    <w:p w14:paraId="04A98AF8" w14:textId="639C16ED" w:rsidR="006E668E" w:rsidRPr="004D272B" w:rsidRDefault="006E668E" w:rsidP="004D272B">
      <w:pPr>
        <w:pStyle w:val="ListParagraph"/>
        <w:rPr>
          <w:color w:val="auto"/>
        </w:rPr>
      </w:pPr>
      <w:bookmarkStart w:id="419" w:name="_Ref97952882"/>
      <w:r w:rsidRPr="004D272B">
        <w:rPr>
          <w:color w:val="auto"/>
        </w:rPr>
        <w:t>Kona</w:t>
      </w:r>
      <w:r w:rsidR="00274E76" w:rsidRPr="004D272B">
        <w:rPr>
          <w:rFonts w:ascii="Calibri" w:hAnsi="Calibri" w:cs="Calibri"/>
          <w:color w:val="auto"/>
        </w:rPr>
        <w:t>č</w:t>
      </w:r>
      <w:r w:rsidRPr="004D272B">
        <w:rPr>
          <w:color w:val="auto"/>
        </w:rPr>
        <w:t>ni dnevni raspored ili njegove dijelove NOSBiH mo</w:t>
      </w:r>
      <w:r w:rsidR="007F35B7" w:rsidRPr="004D272B">
        <w:rPr>
          <w:color w:val="auto"/>
        </w:rPr>
        <w:t>ž</w:t>
      </w:r>
      <w:r w:rsidRPr="004D272B">
        <w:rPr>
          <w:color w:val="auto"/>
        </w:rPr>
        <w:t>e proglasiti neva</w:t>
      </w:r>
      <w:r w:rsidR="007F35B7" w:rsidRPr="004D272B">
        <w:rPr>
          <w:color w:val="auto"/>
        </w:rPr>
        <w:t>ž</w:t>
      </w:r>
      <w:r w:rsidRPr="004D272B">
        <w:rPr>
          <w:color w:val="auto"/>
        </w:rPr>
        <w:t>e</w:t>
      </w:r>
      <w:r w:rsidR="00274E76" w:rsidRPr="004D272B">
        <w:rPr>
          <w:rFonts w:ascii="Calibri" w:hAnsi="Calibri" w:cs="Calibri"/>
          <w:color w:val="auto"/>
        </w:rPr>
        <w:t>ć</w:t>
      </w:r>
      <w:r w:rsidRPr="004D272B">
        <w:rPr>
          <w:color w:val="auto"/>
        </w:rPr>
        <w:t>im u sljede</w:t>
      </w:r>
      <w:r w:rsidR="00274E76" w:rsidRPr="004D272B">
        <w:rPr>
          <w:rFonts w:ascii="Calibri" w:hAnsi="Calibri" w:cs="Calibri"/>
          <w:color w:val="auto"/>
        </w:rPr>
        <w:t>ć</w:t>
      </w:r>
      <w:r w:rsidRPr="004D272B">
        <w:rPr>
          <w:color w:val="auto"/>
        </w:rPr>
        <w:t>im slu</w:t>
      </w:r>
      <w:r w:rsidR="00274E76" w:rsidRPr="004D272B">
        <w:rPr>
          <w:rFonts w:ascii="Calibri" w:hAnsi="Calibri" w:cs="Calibri"/>
          <w:color w:val="auto"/>
        </w:rPr>
        <w:t>č</w:t>
      </w:r>
      <w:r w:rsidRPr="004D272B">
        <w:rPr>
          <w:color w:val="auto"/>
        </w:rPr>
        <w:t>ajevima:</w:t>
      </w:r>
      <w:bookmarkEnd w:id="419"/>
    </w:p>
    <w:p w14:paraId="77450F9A" w14:textId="0A32C020" w:rsidR="006E668E" w:rsidRPr="004D272B" w:rsidRDefault="006E668E" w:rsidP="00861408">
      <w:pPr>
        <w:pStyle w:val="Poravnanje"/>
        <w:numPr>
          <w:ilvl w:val="1"/>
          <w:numId w:val="7"/>
        </w:numPr>
      </w:pPr>
      <w:bookmarkStart w:id="420" w:name="_Ref22478086"/>
      <w:r w:rsidRPr="004D272B">
        <w:t>ako dnevni raspored sadr</w:t>
      </w:r>
      <w:r w:rsidR="007F35B7" w:rsidRPr="004D272B">
        <w:t>ž</w:t>
      </w:r>
      <w:r w:rsidRPr="004D272B">
        <w:t>i prekograni</w:t>
      </w:r>
      <w:r w:rsidR="00274E76" w:rsidRPr="004D272B">
        <w:rPr>
          <w:rFonts w:cs="Calibri"/>
        </w:rPr>
        <w:t>č</w:t>
      </w:r>
      <w:r w:rsidRPr="004D272B">
        <w:t>ne razmjene za koje nije obezbije</w:t>
      </w:r>
      <w:r w:rsidR="007F35B7" w:rsidRPr="004D272B">
        <w:rPr>
          <w:rFonts w:cs="Calibri"/>
        </w:rPr>
        <w:t>đ</w:t>
      </w:r>
      <w:r w:rsidRPr="004D272B">
        <w:t>en prekograni</w:t>
      </w:r>
      <w:r w:rsidR="00274E76" w:rsidRPr="004D272B">
        <w:rPr>
          <w:rFonts w:cs="Calibri"/>
        </w:rPr>
        <w:t>č</w:t>
      </w:r>
      <w:r w:rsidRPr="004D272B">
        <w:t>ni kapacitet</w:t>
      </w:r>
      <w:bookmarkEnd w:id="420"/>
    </w:p>
    <w:p w14:paraId="2F747A09" w14:textId="41186E8D" w:rsidR="006E668E" w:rsidRPr="004D272B" w:rsidRDefault="006E668E" w:rsidP="00861408">
      <w:pPr>
        <w:pStyle w:val="Poravnanje"/>
        <w:numPr>
          <w:ilvl w:val="1"/>
          <w:numId w:val="7"/>
        </w:numPr>
      </w:pPr>
      <w:bookmarkStart w:id="421" w:name="_Ref22477039"/>
      <w:r w:rsidRPr="004D272B">
        <w:t>ako dnevni raspored sadr</w:t>
      </w:r>
      <w:r w:rsidR="007F35B7" w:rsidRPr="004D272B">
        <w:t>ž</w:t>
      </w:r>
      <w:r w:rsidRPr="004D272B">
        <w:t>i prekograni</w:t>
      </w:r>
      <w:r w:rsidR="00274E76" w:rsidRPr="004D272B">
        <w:rPr>
          <w:rFonts w:cs="Calibri"/>
        </w:rPr>
        <w:t>č</w:t>
      </w:r>
      <w:r w:rsidRPr="004D272B">
        <w:t>ne razmjene koje nisu usagla</w:t>
      </w:r>
      <w:r w:rsidRPr="004D272B">
        <w:rPr>
          <w:rFonts w:cs="Aptos"/>
        </w:rPr>
        <w:t>š</w:t>
      </w:r>
      <w:r w:rsidRPr="004D272B">
        <w:t>ene sa susjednim operatorom sistema</w:t>
      </w:r>
      <w:bookmarkEnd w:id="421"/>
    </w:p>
    <w:p w14:paraId="227A851C" w14:textId="38D44712" w:rsidR="006E668E" w:rsidRPr="004D272B" w:rsidRDefault="006E668E" w:rsidP="00861408">
      <w:pPr>
        <w:pStyle w:val="Poravnanje"/>
        <w:numPr>
          <w:ilvl w:val="1"/>
          <w:numId w:val="7"/>
        </w:numPr>
      </w:pPr>
      <w:bookmarkStart w:id="422" w:name="_Ref22479301"/>
      <w:bookmarkStart w:id="423" w:name="_Ref97952873"/>
      <w:r w:rsidRPr="004D272B">
        <w:t>ako dnevni raspored sadr</w:t>
      </w:r>
      <w:r w:rsidR="007F35B7" w:rsidRPr="004D272B">
        <w:t>ž</w:t>
      </w:r>
      <w:r w:rsidRPr="004D272B">
        <w:t>i razmjene koje nisu usaglašene u</w:t>
      </w:r>
      <w:r w:rsidR="00E3455F" w:rsidRPr="004D272B">
        <w:t>nutar regulacionog podru</w:t>
      </w:r>
      <w:r w:rsidR="00274E76" w:rsidRPr="004D272B">
        <w:rPr>
          <w:rFonts w:cs="Calibri"/>
        </w:rPr>
        <w:t>č</w:t>
      </w:r>
      <w:r w:rsidR="00E3455F" w:rsidRPr="004D272B">
        <w:t>ja BiH</w:t>
      </w:r>
    </w:p>
    <w:p w14:paraId="515154D8" w14:textId="57D6A6B0" w:rsidR="006E668E" w:rsidRPr="004D272B" w:rsidRDefault="006E668E" w:rsidP="00861408">
      <w:pPr>
        <w:pStyle w:val="Poravnanje"/>
        <w:numPr>
          <w:ilvl w:val="1"/>
          <w:numId w:val="7"/>
        </w:numPr>
      </w:pPr>
      <w:r w:rsidRPr="004D272B">
        <w:t>ako dnevni raspored sadr</w:t>
      </w:r>
      <w:r w:rsidR="007F35B7" w:rsidRPr="004D272B">
        <w:t>ž</w:t>
      </w:r>
      <w:r w:rsidRPr="004D272B">
        <w:t>i internu razmjenu preko objavljenog mre</w:t>
      </w:r>
      <w:r w:rsidR="007F35B7" w:rsidRPr="004D272B">
        <w:t>ž</w:t>
      </w:r>
      <w:r w:rsidRPr="004D272B">
        <w:t>nog ograni</w:t>
      </w:r>
      <w:r w:rsidR="00274E76" w:rsidRPr="004D272B">
        <w:rPr>
          <w:rFonts w:cs="Calibri"/>
        </w:rPr>
        <w:t>č</w:t>
      </w:r>
      <w:r w:rsidRPr="004D272B">
        <w:t>enja unutar BiH</w:t>
      </w:r>
      <w:bookmarkEnd w:id="422"/>
      <w:bookmarkEnd w:id="423"/>
    </w:p>
    <w:p w14:paraId="3830BBDC" w14:textId="16276142" w:rsidR="006E668E" w:rsidRPr="004D272B" w:rsidRDefault="006E668E" w:rsidP="00861408">
      <w:pPr>
        <w:pStyle w:val="Poravnanje"/>
        <w:numPr>
          <w:ilvl w:val="1"/>
          <w:numId w:val="7"/>
        </w:numPr>
      </w:pPr>
      <w:r w:rsidRPr="004D272B">
        <w:t>ako dnevni raspored sadr</w:t>
      </w:r>
      <w:r w:rsidR="007F35B7" w:rsidRPr="004D272B">
        <w:t>ž</w:t>
      </w:r>
      <w:r w:rsidRPr="004D272B">
        <w:t>i bilo koji podatak koji je tehni</w:t>
      </w:r>
      <w:r w:rsidR="00274E76" w:rsidRPr="004D272B">
        <w:rPr>
          <w:rFonts w:cs="Calibri"/>
        </w:rPr>
        <w:t>č</w:t>
      </w:r>
      <w:r w:rsidRPr="004D272B">
        <w:t>ki neostvariv ili nije logi</w:t>
      </w:r>
      <w:r w:rsidR="00274E76" w:rsidRPr="004D272B">
        <w:rPr>
          <w:rFonts w:cs="Calibri"/>
        </w:rPr>
        <w:t>č</w:t>
      </w:r>
      <w:r w:rsidRPr="004D272B">
        <w:t>an (npr. proizvodn</w:t>
      </w:r>
      <w:r w:rsidR="00E3455F" w:rsidRPr="004D272B">
        <w:t>ja ve</w:t>
      </w:r>
      <w:r w:rsidR="00274E76" w:rsidRPr="004D272B">
        <w:rPr>
          <w:rFonts w:cs="Calibri"/>
        </w:rPr>
        <w:t>ć</w:t>
      </w:r>
      <w:r w:rsidR="00E3455F" w:rsidRPr="004D272B">
        <w:t>a od tehni</w:t>
      </w:r>
      <w:r w:rsidR="00274E76" w:rsidRPr="004D272B">
        <w:rPr>
          <w:rFonts w:cs="Calibri"/>
        </w:rPr>
        <w:t>č</w:t>
      </w:r>
      <w:r w:rsidR="00E3455F" w:rsidRPr="004D272B">
        <w:t>kog maksimuma)</w:t>
      </w:r>
    </w:p>
    <w:p w14:paraId="40A3B526" w14:textId="77777777" w:rsidR="006E668E" w:rsidRPr="004D272B" w:rsidRDefault="006E668E" w:rsidP="00861408">
      <w:pPr>
        <w:pStyle w:val="Poravnanje"/>
        <w:numPr>
          <w:ilvl w:val="1"/>
          <w:numId w:val="7"/>
        </w:numPr>
      </w:pPr>
      <w:r w:rsidRPr="004D272B">
        <w:t>ako dnevni raspored nije izbalansiran.</w:t>
      </w:r>
    </w:p>
    <w:p w14:paraId="57430BEC" w14:textId="26BA8FFB" w:rsidR="006E668E" w:rsidRPr="004D272B" w:rsidRDefault="006E668E" w:rsidP="004D272B">
      <w:pPr>
        <w:pStyle w:val="ListParagraph"/>
        <w:rPr>
          <w:color w:val="auto"/>
        </w:rPr>
      </w:pPr>
      <w:bookmarkStart w:id="424" w:name="_Ref97953017"/>
      <w:r w:rsidRPr="004D272B">
        <w:rPr>
          <w:color w:val="auto"/>
        </w:rPr>
        <w:t>U slu</w:t>
      </w:r>
      <w:r w:rsidR="00274E76" w:rsidRPr="004D272B">
        <w:rPr>
          <w:rFonts w:ascii="Calibri" w:hAnsi="Calibri" w:cs="Calibri"/>
          <w:color w:val="auto"/>
        </w:rPr>
        <w:t>č</w:t>
      </w:r>
      <w:r w:rsidRPr="004D272B">
        <w:rPr>
          <w:color w:val="auto"/>
        </w:rPr>
        <w:t>aju da NOSBiH kona</w:t>
      </w:r>
      <w:r w:rsidR="00274E76" w:rsidRPr="004D272B">
        <w:rPr>
          <w:rFonts w:ascii="Calibri" w:hAnsi="Calibri" w:cs="Calibri"/>
          <w:color w:val="auto"/>
        </w:rPr>
        <w:t>č</w:t>
      </w:r>
      <w:r w:rsidRPr="004D272B">
        <w:rPr>
          <w:color w:val="auto"/>
        </w:rPr>
        <w:t>ni dnevni raspored ili njegove dijelove proglasi neva</w:t>
      </w:r>
      <w:r w:rsidR="007F35B7" w:rsidRPr="004D272B">
        <w:rPr>
          <w:rFonts w:cs="Aptos"/>
          <w:color w:val="auto"/>
        </w:rPr>
        <w:t>ž</w:t>
      </w:r>
      <w:r w:rsidRPr="004D272B">
        <w:rPr>
          <w:color w:val="auto"/>
        </w:rPr>
        <w:t>e</w:t>
      </w:r>
      <w:r w:rsidR="00274E76" w:rsidRPr="004D272B">
        <w:rPr>
          <w:rFonts w:ascii="Calibri" w:hAnsi="Calibri" w:cs="Calibri"/>
          <w:color w:val="auto"/>
        </w:rPr>
        <w:t>ć</w:t>
      </w:r>
      <w:r w:rsidRPr="004D272B">
        <w:rPr>
          <w:color w:val="auto"/>
        </w:rPr>
        <w:t>im, stranu koja je raspored nominovala obavje</w:t>
      </w:r>
      <w:r w:rsidRPr="004D272B">
        <w:rPr>
          <w:rFonts w:cs="Aptos"/>
          <w:color w:val="auto"/>
        </w:rPr>
        <w:t>š</w:t>
      </w:r>
      <w:r w:rsidRPr="004D272B">
        <w:rPr>
          <w:color w:val="auto"/>
        </w:rPr>
        <w:t>tava o tome i navodi razloge za takvu odluku.</w:t>
      </w:r>
      <w:bookmarkEnd w:id="424"/>
    </w:p>
    <w:p w14:paraId="11F19DDE" w14:textId="79015E65" w:rsidR="00C31ED2" w:rsidRPr="004D272B" w:rsidRDefault="00C31ED2" w:rsidP="005751BF">
      <w:pPr>
        <w:pStyle w:val="Heading3"/>
      </w:pPr>
      <w:bookmarkStart w:id="425" w:name="_Toc61329194"/>
      <w:bookmarkStart w:id="426" w:name="_Toc163201854"/>
      <w:bookmarkStart w:id="427" w:name="_Toc521150435"/>
      <w:bookmarkStart w:id="428" w:name="_Toc13664600"/>
      <w:bookmarkEnd w:id="417"/>
      <w:bookmarkEnd w:id="418"/>
      <w:r w:rsidRPr="004D272B">
        <w:t>Kratkoro</w:t>
      </w:r>
      <w:r w:rsidR="00274E76" w:rsidRPr="004D272B">
        <w:rPr>
          <w:rFonts w:cs="Calibri"/>
        </w:rPr>
        <w:t>č</w:t>
      </w:r>
      <w:r w:rsidRPr="004D272B">
        <w:t>na i srednjero</w:t>
      </w:r>
      <w:r w:rsidR="00274E76" w:rsidRPr="004D272B">
        <w:rPr>
          <w:rFonts w:cs="Calibri"/>
        </w:rPr>
        <w:t>č</w:t>
      </w:r>
      <w:r w:rsidRPr="004D272B">
        <w:t>na adekvatnost</w:t>
      </w:r>
      <w:r w:rsidR="00CF58B8" w:rsidRPr="004D272B">
        <w:t>, D2CF</w:t>
      </w:r>
      <w:r w:rsidR="00903DBC" w:rsidRPr="004D272B">
        <w:t xml:space="preserve"> </w:t>
      </w:r>
      <w:r w:rsidR="00CF58B8" w:rsidRPr="004D272B">
        <w:t>model</w:t>
      </w:r>
      <w:r w:rsidR="00510EAB" w:rsidRPr="004D272B">
        <w:t>i</w:t>
      </w:r>
      <w:bookmarkEnd w:id="425"/>
      <w:bookmarkEnd w:id="426"/>
    </w:p>
    <w:p w14:paraId="1D95F88E" w14:textId="4E90400F" w:rsidR="000C179B" w:rsidRPr="004D272B" w:rsidRDefault="00E3455F" w:rsidP="004D272B">
      <w:pPr>
        <w:pStyle w:val="ListParagraph"/>
        <w:rPr>
          <w:rFonts w:eastAsiaTheme="minorHAnsi"/>
          <w:color w:val="auto"/>
        </w:rPr>
      </w:pPr>
      <w:r w:rsidRPr="004D272B">
        <w:rPr>
          <w:rFonts w:eastAsiaTheme="minorHAnsi"/>
          <w:color w:val="auto"/>
        </w:rPr>
        <w:t>N</w:t>
      </w:r>
      <w:r w:rsidR="000C179B" w:rsidRPr="004D272B">
        <w:rPr>
          <w:rFonts w:eastAsiaTheme="minorHAnsi"/>
          <w:color w:val="auto"/>
        </w:rPr>
        <w:t xml:space="preserve">a temelju dostavljenih planova </w:t>
      </w:r>
      <w:r w:rsidRPr="004D272B">
        <w:rPr>
          <w:rFonts w:eastAsiaTheme="minorHAnsi"/>
          <w:color w:val="auto"/>
        </w:rPr>
        <w:t xml:space="preserve">NOSBiH </w:t>
      </w:r>
      <w:r w:rsidR="000C179B" w:rsidRPr="004D272B">
        <w:rPr>
          <w:rFonts w:eastAsiaTheme="minorHAnsi"/>
          <w:color w:val="auto"/>
        </w:rPr>
        <w:t>izra</w:t>
      </w:r>
      <w:r w:rsidR="007F35B7" w:rsidRPr="004D272B">
        <w:rPr>
          <w:rFonts w:ascii="Calibri" w:eastAsiaTheme="minorHAnsi" w:hAnsi="Calibri" w:cs="Calibri"/>
          <w:color w:val="auto"/>
        </w:rPr>
        <w:t>đ</w:t>
      </w:r>
      <w:r w:rsidR="000C179B" w:rsidRPr="004D272B">
        <w:rPr>
          <w:rFonts w:eastAsiaTheme="minorHAnsi"/>
          <w:color w:val="auto"/>
        </w:rPr>
        <w:t>uje pojedina</w:t>
      </w:r>
      <w:r w:rsidR="00274E76" w:rsidRPr="004D272B">
        <w:rPr>
          <w:rFonts w:ascii="Calibri" w:eastAsiaTheme="minorHAnsi" w:hAnsi="Calibri" w:cs="Calibri"/>
          <w:color w:val="auto"/>
        </w:rPr>
        <w:t>č</w:t>
      </w:r>
      <w:r w:rsidR="000C179B" w:rsidRPr="004D272B">
        <w:rPr>
          <w:rFonts w:eastAsiaTheme="minorHAnsi"/>
          <w:color w:val="auto"/>
        </w:rPr>
        <w:t>ne modele mre</w:t>
      </w:r>
      <w:r w:rsidR="007F35B7" w:rsidRPr="004D272B">
        <w:rPr>
          <w:rFonts w:eastAsiaTheme="minorHAnsi" w:cs="Aptos"/>
          <w:color w:val="auto"/>
        </w:rPr>
        <w:t>ž</w:t>
      </w:r>
      <w:r w:rsidR="000C179B" w:rsidRPr="004D272B">
        <w:rPr>
          <w:rFonts w:eastAsiaTheme="minorHAnsi"/>
          <w:color w:val="auto"/>
        </w:rPr>
        <w:t>e za</w:t>
      </w:r>
      <w:r w:rsidRPr="004D272B">
        <w:rPr>
          <w:rFonts w:eastAsiaTheme="minorHAnsi"/>
          <w:color w:val="auto"/>
        </w:rPr>
        <w:t xml:space="preserve"> odgovaraju</w:t>
      </w:r>
      <w:r w:rsidR="00274E76" w:rsidRPr="004D272B">
        <w:rPr>
          <w:rFonts w:ascii="Calibri" w:eastAsiaTheme="minorHAnsi" w:hAnsi="Calibri" w:cs="Calibri"/>
          <w:color w:val="auto"/>
        </w:rPr>
        <w:t>ć</w:t>
      </w:r>
      <w:r w:rsidRPr="004D272B">
        <w:rPr>
          <w:rFonts w:eastAsiaTheme="minorHAnsi"/>
          <w:color w:val="auto"/>
        </w:rPr>
        <w:t>e</w:t>
      </w:r>
      <w:r w:rsidR="000C179B" w:rsidRPr="004D272B">
        <w:rPr>
          <w:rFonts w:eastAsiaTheme="minorHAnsi"/>
          <w:color w:val="auto"/>
        </w:rPr>
        <w:t xml:space="preserve"> scenarije</w:t>
      </w:r>
      <w:r w:rsidR="00702203" w:rsidRPr="004D272B">
        <w:rPr>
          <w:rFonts w:eastAsiaTheme="minorHAnsi"/>
          <w:color w:val="auto"/>
          <w:lang w:val="sr-Cyrl-RS"/>
        </w:rPr>
        <w:t>,</w:t>
      </w:r>
      <w:r w:rsidR="00702203" w:rsidRPr="004D272B">
        <w:rPr>
          <w:rFonts w:eastAsiaTheme="minorHAnsi"/>
          <w:color w:val="auto"/>
        </w:rPr>
        <w:t xml:space="preserve"> u skladu sa pravilima ENTSO-E</w:t>
      </w:r>
      <w:r w:rsidRPr="004D272B">
        <w:rPr>
          <w:rFonts w:eastAsiaTheme="minorHAnsi"/>
          <w:color w:val="auto"/>
        </w:rPr>
        <w:t>.</w:t>
      </w:r>
      <w:r w:rsidR="000C179B" w:rsidRPr="004D272B">
        <w:rPr>
          <w:rFonts w:eastAsiaTheme="minorHAnsi"/>
          <w:color w:val="auto"/>
        </w:rPr>
        <w:t xml:space="preserve"> </w:t>
      </w:r>
    </w:p>
    <w:p w14:paraId="00217798" w14:textId="1CA0F3FD" w:rsidR="00BB520D" w:rsidRPr="004D272B" w:rsidRDefault="00BB520D" w:rsidP="004D272B">
      <w:pPr>
        <w:pStyle w:val="ListParagraph"/>
        <w:rPr>
          <w:rFonts w:eastAsiaTheme="minorHAnsi"/>
          <w:color w:val="auto"/>
        </w:rPr>
      </w:pPr>
      <w:r w:rsidRPr="004D272B">
        <w:rPr>
          <w:rFonts w:eastAsiaTheme="minorHAnsi"/>
          <w:color w:val="auto"/>
        </w:rPr>
        <w:t>U skladu s Procedurama za kriti</w:t>
      </w:r>
      <w:r w:rsidR="00274E76" w:rsidRPr="004D272B">
        <w:rPr>
          <w:rFonts w:ascii="Calibri" w:eastAsiaTheme="minorHAnsi" w:hAnsi="Calibri" w:cs="Calibri"/>
          <w:color w:val="auto"/>
        </w:rPr>
        <w:t>č</w:t>
      </w:r>
      <w:r w:rsidRPr="004D272B">
        <w:rPr>
          <w:rFonts w:eastAsiaTheme="minorHAnsi"/>
          <w:color w:val="auto"/>
        </w:rPr>
        <w:t>ne mre</w:t>
      </w:r>
      <w:r w:rsidR="007F35B7" w:rsidRPr="004D272B">
        <w:rPr>
          <w:rFonts w:eastAsiaTheme="minorHAnsi" w:cs="Aptos"/>
          <w:color w:val="auto"/>
        </w:rPr>
        <w:t>ž</w:t>
      </w:r>
      <w:r w:rsidRPr="004D272B">
        <w:rPr>
          <w:rFonts w:eastAsiaTheme="minorHAnsi"/>
          <w:color w:val="auto"/>
        </w:rPr>
        <w:t xml:space="preserve">ne situacije </w:t>
      </w:r>
      <w:r w:rsidR="00B95B82" w:rsidRPr="004D272B">
        <w:rPr>
          <w:rFonts w:eastAsiaTheme="minorHAnsi"/>
          <w:color w:val="auto"/>
        </w:rPr>
        <w:t>(</w:t>
      </w:r>
      <w:hyperlink r:id="rId63" w:history="1">
        <w:r w:rsidR="00B95B82" w:rsidRPr="004D272B">
          <w:rPr>
            <w:rStyle w:val="Hyperlink"/>
            <w:rFonts w:eastAsiaTheme="minorHAnsi"/>
            <w:color w:val="auto"/>
          </w:rPr>
          <w:t>www.nosbih.ba</w:t>
        </w:r>
      </w:hyperlink>
      <w:r w:rsidR="00B95B82" w:rsidRPr="004D272B">
        <w:rPr>
          <w:rFonts w:eastAsiaTheme="minorHAnsi"/>
          <w:color w:val="auto"/>
        </w:rPr>
        <w:t xml:space="preserve">) </w:t>
      </w:r>
      <w:r w:rsidRPr="004D272B">
        <w:rPr>
          <w:rFonts w:eastAsiaTheme="minorHAnsi"/>
          <w:color w:val="auto"/>
        </w:rPr>
        <w:t>korisnici su obavezni da:</w:t>
      </w:r>
    </w:p>
    <w:p w14:paraId="7D420504" w14:textId="3FDF6594" w:rsidR="00C31ED2" w:rsidRPr="004D272B" w:rsidRDefault="00C31ED2" w:rsidP="00A26F73">
      <w:pPr>
        <w:pStyle w:val="alineja"/>
        <w:rPr>
          <w:rFonts w:eastAsiaTheme="minorHAnsi"/>
        </w:rPr>
      </w:pPr>
      <w:r w:rsidRPr="004D272B">
        <w:rPr>
          <w:rFonts w:eastAsiaTheme="minorHAnsi"/>
        </w:rPr>
        <w:t>svakodnevno dostavljaju 24-satni program proizvodnje i potrošnje za dva dana unaprijed (D-2)</w:t>
      </w:r>
      <w:r w:rsidR="00845BE6" w:rsidRPr="004D272B">
        <w:rPr>
          <w:rFonts w:eastAsiaTheme="minorHAnsi"/>
        </w:rPr>
        <w:t>,</w:t>
      </w:r>
      <w:r w:rsidRPr="004D272B">
        <w:rPr>
          <w:rFonts w:eastAsiaTheme="minorHAnsi"/>
        </w:rPr>
        <w:t xml:space="preserve"> zbog izrade 24 individualna modela za dva dana unaprijed (</w:t>
      </w:r>
      <w:r w:rsidR="00BB520D" w:rsidRPr="004D272B">
        <w:rPr>
          <w:rFonts w:eastAsiaTheme="minorHAnsi"/>
        </w:rPr>
        <w:t xml:space="preserve">D2CF) </w:t>
      </w:r>
    </w:p>
    <w:p w14:paraId="68C77392" w14:textId="4B3B52C9" w:rsidR="00C31ED2" w:rsidRPr="004D272B" w:rsidRDefault="00CF58B8" w:rsidP="00A26F73">
      <w:pPr>
        <w:pStyle w:val="alineja"/>
        <w:rPr>
          <w:rFonts w:eastAsiaTheme="minorHAnsi"/>
        </w:rPr>
      </w:pPr>
      <w:r w:rsidRPr="004D272B">
        <w:rPr>
          <w:rFonts w:eastAsiaTheme="minorHAnsi"/>
        </w:rPr>
        <w:t xml:space="preserve">svakodnevno dostavljaju 24-satnu prognozu </w:t>
      </w:r>
      <w:r w:rsidR="00C31ED2" w:rsidRPr="004D272B">
        <w:rPr>
          <w:rFonts w:eastAsiaTheme="minorHAnsi"/>
        </w:rPr>
        <w:t>proizvodnje i potrošnje</w:t>
      </w:r>
      <w:r w:rsidR="00D92894" w:rsidRPr="004D272B">
        <w:rPr>
          <w:rFonts w:eastAsiaTheme="minorHAnsi"/>
        </w:rPr>
        <w:t>, raspolo</w:t>
      </w:r>
      <w:r w:rsidR="007F35B7" w:rsidRPr="004D272B">
        <w:rPr>
          <w:rFonts w:eastAsiaTheme="minorHAnsi"/>
        </w:rPr>
        <w:t>ž</w:t>
      </w:r>
      <w:r w:rsidR="00D92894" w:rsidRPr="004D272B">
        <w:rPr>
          <w:rFonts w:eastAsiaTheme="minorHAnsi"/>
        </w:rPr>
        <w:t>ivost</w:t>
      </w:r>
      <w:r w:rsidR="00520F4F" w:rsidRPr="004D272B">
        <w:rPr>
          <w:rFonts w:eastAsiaTheme="minorHAnsi"/>
        </w:rPr>
        <w:t xml:space="preserve"> proizvodnih modula</w:t>
      </w:r>
      <w:r w:rsidR="00C31ED2" w:rsidRPr="004D272B">
        <w:rPr>
          <w:rFonts w:eastAsiaTheme="minorHAnsi"/>
        </w:rPr>
        <w:t xml:space="preserve"> </w:t>
      </w:r>
      <w:r w:rsidR="003A7866" w:rsidRPr="004D272B">
        <w:rPr>
          <w:rFonts w:eastAsiaTheme="minorHAnsi"/>
        </w:rPr>
        <w:t xml:space="preserve">i njihove </w:t>
      </w:r>
      <w:r w:rsidR="00520F4F" w:rsidRPr="004D272B">
        <w:rPr>
          <w:rFonts w:eastAsiaTheme="minorHAnsi"/>
        </w:rPr>
        <w:t>rapolo</w:t>
      </w:r>
      <w:r w:rsidR="007F35B7" w:rsidRPr="004D272B">
        <w:rPr>
          <w:rFonts w:eastAsiaTheme="minorHAnsi"/>
        </w:rPr>
        <w:t>ž</w:t>
      </w:r>
      <w:r w:rsidR="00520F4F" w:rsidRPr="004D272B">
        <w:rPr>
          <w:rFonts w:eastAsiaTheme="minorHAnsi"/>
        </w:rPr>
        <w:t xml:space="preserve">ive </w:t>
      </w:r>
      <w:r w:rsidR="003A7866" w:rsidRPr="004D272B">
        <w:rPr>
          <w:rFonts w:eastAsiaTheme="minorHAnsi"/>
        </w:rPr>
        <w:t xml:space="preserve">proizvodnje </w:t>
      </w:r>
      <w:r w:rsidR="00C31ED2" w:rsidRPr="004D272B">
        <w:rPr>
          <w:rFonts w:eastAsiaTheme="minorHAnsi"/>
        </w:rPr>
        <w:t>za narednih sedam dana</w:t>
      </w:r>
      <w:r w:rsidR="00845BE6" w:rsidRPr="004D272B">
        <w:rPr>
          <w:rFonts w:eastAsiaTheme="minorHAnsi"/>
        </w:rPr>
        <w:t>,</w:t>
      </w:r>
      <w:r w:rsidR="00C31ED2" w:rsidRPr="004D272B">
        <w:rPr>
          <w:rFonts w:eastAsiaTheme="minorHAnsi"/>
        </w:rPr>
        <w:t xml:space="preserve"> zbog izrade dokumenata o raspolo</w:t>
      </w:r>
      <w:r w:rsidR="007F35B7" w:rsidRPr="004D272B">
        <w:rPr>
          <w:rFonts w:eastAsiaTheme="minorHAnsi"/>
        </w:rPr>
        <w:t>ž</w:t>
      </w:r>
      <w:r w:rsidR="00C31ED2" w:rsidRPr="004D272B">
        <w:rPr>
          <w:rFonts w:eastAsiaTheme="minorHAnsi"/>
        </w:rPr>
        <w:t>ivoj adekvatnosti.</w:t>
      </w:r>
    </w:p>
    <w:p w14:paraId="60D8ACCE" w14:textId="0300C7C1" w:rsidR="00EC5BFD" w:rsidRPr="004D272B" w:rsidRDefault="00EC5BFD" w:rsidP="005751BF">
      <w:pPr>
        <w:pStyle w:val="Heading3"/>
      </w:pPr>
      <w:bookmarkStart w:id="429" w:name="_Toc163201855"/>
      <w:bookmarkStart w:id="430" w:name="_Toc22835016"/>
      <w:bookmarkStart w:id="431" w:name="_Toc26092326"/>
      <w:bookmarkStart w:id="432" w:name="_Toc38080824"/>
      <w:bookmarkStart w:id="433" w:name="_Toc49142603"/>
      <w:bookmarkStart w:id="434" w:name="_Ref97956258"/>
      <w:bookmarkStart w:id="435" w:name="_Ref97958522"/>
      <w:bookmarkStart w:id="436" w:name="_Toc61329195"/>
      <w:r w:rsidRPr="004D272B">
        <w:t>DACF i IDCF modeli</w:t>
      </w:r>
      <w:bookmarkEnd w:id="429"/>
    </w:p>
    <w:p w14:paraId="736A34BF" w14:textId="66A2F8FD" w:rsidR="00EC5BFD" w:rsidRPr="004D272B" w:rsidRDefault="00EC5BFD" w:rsidP="004D272B">
      <w:pPr>
        <w:pStyle w:val="ListParagraph"/>
        <w:rPr>
          <w:rFonts w:eastAsiaTheme="minorHAnsi"/>
          <w:color w:val="auto"/>
        </w:rPr>
      </w:pPr>
      <w:r w:rsidRPr="004D272B">
        <w:rPr>
          <w:rFonts w:eastAsiaTheme="minorHAnsi"/>
          <w:color w:val="auto"/>
        </w:rPr>
        <w:t>U skladu s Procedurama za kriti</w:t>
      </w:r>
      <w:r w:rsidR="00274E76" w:rsidRPr="004D272B">
        <w:rPr>
          <w:rFonts w:ascii="Calibri" w:eastAsiaTheme="minorHAnsi" w:hAnsi="Calibri" w:cs="Calibri"/>
          <w:color w:val="auto"/>
        </w:rPr>
        <w:t>č</w:t>
      </w:r>
      <w:r w:rsidRPr="004D272B">
        <w:rPr>
          <w:rFonts w:eastAsiaTheme="minorHAnsi"/>
          <w:color w:val="auto"/>
        </w:rPr>
        <w:t>ne mre</w:t>
      </w:r>
      <w:r w:rsidR="007F35B7" w:rsidRPr="004D272B">
        <w:rPr>
          <w:rFonts w:eastAsiaTheme="minorHAnsi" w:cs="Aptos"/>
          <w:color w:val="auto"/>
        </w:rPr>
        <w:t>ž</w:t>
      </w:r>
      <w:r w:rsidRPr="004D272B">
        <w:rPr>
          <w:rFonts w:eastAsiaTheme="minorHAnsi"/>
          <w:color w:val="auto"/>
        </w:rPr>
        <w:t xml:space="preserve">ne situacije </w:t>
      </w:r>
      <w:r w:rsidR="00B95B82" w:rsidRPr="004D272B">
        <w:rPr>
          <w:rFonts w:eastAsiaTheme="minorHAnsi"/>
          <w:color w:val="auto"/>
        </w:rPr>
        <w:t>(</w:t>
      </w:r>
      <w:hyperlink r:id="rId64" w:history="1">
        <w:r w:rsidR="00B95B82" w:rsidRPr="004D272B">
          <w:rPr>
            <w:rStyle w:val="Hyperlink"/>
            <w:rFonts w:eastAsiaTheme="minorHAnsi"/>
            <w:color w:val="auto"/>
          </w:rPr>
          <w:t>www.nosbih.ba</w:t>
        </w:r>
      </w:hyperlink>
      <w:r w:rsidR="00B95B82" w:rsidRPr="004D272B">
        <w:rPr>
          <w:rFonts w:eastAsiaTheme="minorHAnsi"/>
          <w:color w:val="auto"/>
        </w:rPr>
        <w:t xml:space="preserve">) </w:t>
      </w:r>
      <w:r w:rsidRPr="004D272B">
        <w:rPr>
          <w:rFonts w:eastAsiaTheme="minorHAnsi"/>
          <w:color w:val="auto"/>
        </w:rPr>
        <w:t>korisnici su obavezni da:</w:t>
      </w:r>
    </w:p>
    <w:p w14:paraId="4C768264" w14:textId="2AF0CCB5" w:rsidR="00EC5BFD" w:rsidRPr="004D272B" w:rsidRDefault="00EC5BFD" w:rsidP="00A26F73">
      <w:pPr>
        <w:pStyle w:val="alineja"/>
        <w:rPr>
          <w:rFonts w:eastAsiaTheme="minorHAnsi"/>
        </w:rPr>
      </w:pPr>
      <w:r w:rsidRPr="004D272B">
        <w:rPr>
          <w:rFonts w:eastAsiaTheme="minorHAnsi"/>
        </w:rPr>
        <w:t xml:space="preserve">svakodnevno dostavljaju 24-satni program proizvodnje i potrošnje za dan unaprijed (D-1) zbog izrade 24 individualna modela za dan unaprijed (DACF) </w:t>
      </w:r>
    </w:p>
    <w:p w14:paraId="338BC65E" w14:textId="6D77D4CF" w:rsidR="00EC5BFD" w:rsidRPr="004D272B" w:rsidRDefault="00EC5BFD" w:rsidP="00A26F73">
      <w:pPr>
        <w:pStyle w:val="alineja"/>
        <w:rPr>
          <w:rFonts w:eastAsiaTheme="minorHAnsi"/>
        </w:rPr>
      </w:pPr>
      <w:r w:rsidRPr="004D272B">
        <w:rPr>
          <w:rFonts w:eastAsiaTheme="minorHAnsi"/>
        </w:rPr>
        <w:t>dostavljaju izm</w:t>
      </w:r>
      <w:r w:rsidR="00B0304B" w:rsidRPr="004D272B">
        <w:rPr>
          <w:rFonts w:eastAsiaTheme="minorHAnsi"/>
        </w:rPr>
        <w:t>i</w:t>
      </w:r>
      <w:r w:rsidRPr="004D272B">
        <w:rPr>
          <w:rFonts w:eastAsiaTheme="minorHAnsi"/>
        </w:rPr>
        <w:t>jenjeni program proizvodnje i potrošnje u unutardnevnim aktivnostima (D)</w:t>
      </w:r>
      <w:r w:rsidR="00F91DA0" w:rsidRPr="004D272B">
        <w:rPr>
          <w:rFonts w:eastAsiaTheme="minorHAnsi"/>
        </w:rPr>
        <w:t>,</w:t>
      </w:r>
      <w:r w:rsidRPr="004D272B">
        <w:rPr>
          <w:rFonts w:eastAsiaTheme="minorHAnsi"/>
        </w:rPr>
        <w:t xml:space="preserve"> zbog izrade  individualnih modela za dan D (IDCF)</w:t>
      </w:r>
      <w:r w:rsidR="003A7866" w:rsidRPr="004D272B">
        <w:rPr>
          <w:rFonts w:eastAsiaTheme="minorHAnsi"/>
        </w:rPr>
        <w:t>.</w:t>
      </w:r>
      <w:r w:rsidRPr="004D272B">
        <w:rPr>
          <w:rFonts w:eastAsiaTheme="minorHAnsi"/>
        </w:rPr>
        <w:t xml:space="preserve"> </w:t>
      </w:r>
    </w:p>
    <w:p w14:paraId="6B68B73E" w14:textId="464DFA99" w:rsidR="009006C9" w:rsidRPr="004D272B" w:rsidRDefault="00A21583" w:rsidP="005751BF">
      <w:pPr>
        <w:pStyle w:val="Heading3"/>
      </w:pPr>
      <w:bookmarkStart w:id="437" w:name="_Toc163201856"/>
      <w:r w:rsidRPr="004D272B">
        <w:lastRenderedPageBreak/>
        <w:t>Upravljanje</w:t>
      </w:r>
      <w:r w:rsidR="009006C9" w:rsidRPr="004D272B">
        <w:t xml:space="preserve"> </w:t>
      </w:r>
      <w:bookmarkEnd w:id="430"/>
      <w:bookmarkEnd w:id="431"/>
      <w:bookmarkEnd w:id="432"/>
      <w:bookmarkEnd w:id="433"/>
      <w:bookmarkEnd w:id="434"/>
      <w:bookmarkEnd w:id="435"/>
      <w:r w:rsidR="007F2C1E" w:rsidRPr="004D272B">
        <w:t>zagušenjima</w:t>
      </w:r>
      <w:bookmarkEnd w:id="436"/>
      <w:bookmarkEnd w:id="437"/>
      <w:r w:rsidR="007F2C1E" w:rsidRPr="004D272B" w:rsidDel="00D8366A">
        <w:t xml:space="preserve"> </w:t>
      </w:r>
    </w:p>
    <w:p w14:paraId="2B4ABB03" w14:textId="75A19A85" w:rsidR="009006C9" w:rsidRPr="004D272B" w:rsidRDefault="000C179B" w:rsidP="004D272B">
      <w:pPr>
        <w:pStyle w:val="ListParagraph"/>
        <w:rPr>
          <w:color w:val="auto"/>
        </w:rPr>
      </w:pPr>
      <w:r w:rsidRPr="004D272B">
        <w:rPr>
          <w:color w:val="auto"/>
        </w:rPr>
        <w:t>NOSBiH</w:t>
      </w:r>
      <w:r w:rsidR="00616A25" w:rsidRPr="004D272B">
        <w:rPr>
          <w:color w:val="auto"/>
        </w:rPr>
        <w:t>,</w:t>
      </w:r>
      <w:r w:rsidRPr="004D272B">
        <w:rPr>
          <w:color w:val="auto"/>
        </w:rPr>
        <w:t xml:space="preserve"> u suradnji sa susjednim operatorima s</w:t>
      </w:r>
      <w:r w:rsidR="003A7866" w:rsidRPr="004D272B">
        <w:rPr>
          <w:color w:val="auto"/>
        </w:rPr>
        <w:t>istema</w:t>
      </w:r>
      <w:r w:rsidRPr="004D272B">
        <w:rPr>
          <w:color w:val="auto"/>
        </w:rPr>
        <w:t xml:space="preserve"> i subjektima za koordinirani </w:t>
      </w:r>
      <w:r w:rsidR="003A7866" w:rsidRPr="004D272B">
        <w:rPr>
          <w:color w:val="auto"/>
        </w:rPr>
        <w:t>prora</w:t>
      </w:r>
      <w:r w:rsidR="00274E76" w:rsidRPr="004D272B">
        <w:rPr>
          <w:rFonts w:ascii="Calibri" w:hAnsi="Calibri" w:cs="Calibri"/>
          <w:color w:val="auto"/>
        </w:rPr>
        <w:t>č</w:t>
      </w:r>
      <w:r w:rsidR="003A7866" w:rsidRPr="004D272B">
        <w:rPr>
          <w:color w:val="auto"/>
        </w:rPr>
        <w:t>un</w:t>
      </w:r>
      <w:r w:rsidRPr="004D272B">
        <w:rPr>
          <w:color w:val="auto"/>
        </w:rPr>
        <w:t xml:space="preserve"> </w:t>
      </w:r>
      <w:r w:rsidR="006807E0" w:rsidRPr="004D272B">
        <w:rPr>
          <w:color w:val="auto"/>
        </w:rPr>
        <w:t>prijenos</w:t>
      </w:r>
      <w:r w:rsidRPr="004D272B">
        <w:rPr>
          <w:color w:val="auto"/>
        </w:rPr>
        <w:t>n</w:t>
      </w:r>
      <w:r w:rsidR="003A7866" w:rsidRPr="004D272B">
        <w:rPr>
          <w:color w:val="auto"/>
        </w:rPr>
        <w:t>ih</w:t>
      </w:r>
      <w:r w:rsidRPr="004D272B">
        <w:rPr>
          <w:color w:val="auto"/>
        </w:rPr>
        <w:t xml:space="preserve"> kapaciteta</w:t>
      </w:r>
      <w:r w:rsidR="00616A25" w:rsidRPr="004D272B">
        <w:rPr>
          <w:color w:val="auto"/>
        </w:rPr>
        <w:t>,</w:t>
      </w:r>
      <w:r w:rsidRPr="004D272B">
        <w:rPr>
          <w:color w:val="auto"/>
        </w:rPr>
        <w:t xml:space="preserve"> utvr</w:t>
      </w:r>
      <w:r w:rsidR="007F35B7" w:rsidRPr="004D272B">
        <w:rPr>
          <w:rFonts w:ascii="Calibri" w:hAnsi="Calibri" w:cs="Calibri"/>
          <w:color w:val="auto"/>
        </w:rPr>
        <w:t>đ</w:t>
      </w:r>
      <w:r w:rsidRPr="004D272B">
        <w:rPr>
          <w:color w:val="auto"/>
        </w:rPr>
        <w:t>uje i objavljuje vrijednosti raspolo</w:t>
      </w:r>
      <w:r w:rsidR="007F35B7" w:rsidRPr="004D272B">
        <w:rPr>
          <w:color w:val="auto"/>
        </w:rPr>
        <w:t>ž</w:t>
      </w:r>
      <w:r w:rsidRPr="004D272B">
        <w:rPr>
          <w:color w:val="auto"/>
        </w:rPr>
        <w:t>ivih prekozonskih kapaciteta.</w:t>
      </w:r>
    </w:p>
    <w:p w14:paraId="0911FD56" w14:textId="6A9A5914" w:rsidR="000C179B" w:rsidRPr="004D272B" w:rsidRDefault="000C179B" w:rsidP="004D272B">
      <w:pPr>
        <w:pStyle w:val="ListParagraph"/>
        <w:rPr>
          <w:color w:val="auto"/>
        </w:rPr>
      </w:pPr>
      <w:r w:rsidRPr="004D272B">
        <w:rPr>
          <w:color w:val="auto"/>
        </w:rPr>
        <w:t xml:space="preserve">Pristup koji se </w:t>
      </w:r>
      <w:r w:rsidR="001A5AB5" w:rsidRPr="004D272B">
        <w:rPr>
          <w:color w:val="auto"/>
        </w:rPr>
        <w:t>primjenjuje</w:t>
      </w:r>
      <w:r w:rsidRPr="004D272B">
        <w:rPr>
          <w:color w:val="auto"/>
        </w:rPr>
        <w:t xml:space="preserve"> u zajedni</w:t>
      </w:r>
      <w:r w:rsidR="00274E76" w:rsidRPr="004D272B">
        <w:rPr>
          <w:rFonts w:ascii="Calibri" w:hAnsi="Calibri" w:cs="Calibri"/>
          <w:color w:val="auto"/>
        </w:rPr>
        <w:t>č</w:t>
      </w:r>
      <w:r w:rsidRPr="004D272B">
        <w:rPr>
          <w:color w:val="auto"/>
        </w:rPr>
        <w:t>koj metodologiji prora</w:t>
      </w:r>
      <w:r w:rsidR="00274E76" w:rsidRPr="004D272B">
        <w:rPr>
          <w:rFonts w:ascii="Calibri" w:hAnsi="Calibri" w:cs="Calibri"/>
          <w:color w:val="auto"/>
        </w:rPr>
        <w:t>č</w:t>
      </w:r>
      <w:r w:rsidRPr="004D272B">
        <w:rPr>
          <w:color w:val="auto"/>
        </w:rPr>
        <w:t>una kapac</w:t>
      </w:r>
      <w:r w:rsidR="003A7866" w:rsidRPr="004D272B">
        <w:rPr>
          <w:color w:val="auto"/>
        </w:rPr>
        <w:t>iteta mo</w:t>
      </w:r>
      <w:r w:rsidR="007F35B7" w:rsidRPr="004D272B">
        <w:rPr>
          <w:color w:val="auto"/>
        </w:rPr>
        <w:t>ž</w:t>
      </w:r>
      <w:r w:rsidR="003A7866" w:rsidRPr="004D272B">
        <w:rPr>
          <w:color w:val="auto"/>
        </w:rPr>
        <w:t>e biti baziran</w:t>
      </w:r>
      <w:r w:rsidRPr="004D272B">
        <w:rPr>
          <w:color w:val="auto"/>
        </w:rPr>
        <w:t xml:space="preserve"> na </w:t>
      </w:r>
      <w:r w:rsidR="003A7866" w:rsidRPr="004D272B">
        <w:rPr>
          <w:color w:val="auto"/>
        </w:rPr>
        <w:t>koordinis</w:t>
      </w:r>
      <w:r w:rsidRPr="004D272B">
        <w:rPr>
          <w:color w:val="auto"/>
        </w:rPr>
        <w:t xml:space="preserve">anom neto </w:t>
      </w:r>
      <w:r w:rsidR="006807E0" w:rsidRPr="004D272B">
        <w:rPr>
          <w:color w:val="auto"/>
        </w:rPr>
        <w:t>prijenos</w:t>
      </w:r>
      <w:r w:rsidRPr="004D272B">
        <w:rPr>
          <w:color w:val="auto"/>
        </w:rPr>
        <w:t>nom kapacitetu ili na tokovima snaga.</w:t>
      </w:r>
    </w:p>
    <w:p w14:paraId="7B2ECC41" w14:textId="32E31495" w:rsidR="000C179B" w:rsidRPr="004D272B" w:rsidRDefault="003A7866" w:rsidP="004D272B">
      <w:pPr>
        <w:pStyle w:val="ListParagraph"/>
        <w:rPr>
          <w:color w:val="auto"/>
        </w:rPr>
      </w:pPr>
      <w:r w:rsidRPr="004D272B">
        <w:rPr>
          <w:color w:val="auto"/>
        </w:rPr>
        <w:t>NOSBiH</w:t>
      </w:r>
      <w:r w:rsidR="00933062" w:rsidRPr="004D272B">
        <w:rPr>
          <w:color w:val="auto"/>
          <w:lang w:val="sr-Cyrl-RS"/>
        </w:rPr>
        <w:t>,</w:t>
      </w:r>
      <w:r w:rsidRPr="004D272B">
        <w:rPr>
          <w:color w:val="auto"/>
        </w:rPr>
        <w:t xml:space="preserve"> u sa</w:t>
      </w:r>
      <w:r w:rsidR="000C179B" w:rsidRPr="004D272B">
        <w:rPr>
          <w:color w:val="auto"/>
        </w:rPr>
        <w:t>ra</w:t>
      </w:r>
      <w:r w:rsidRPr="004D272B">
        <w:rPr>
          <w:color w:val="auto"/>
        </w:rPr>
        <w:t>dnji sa susjednim operatorima sis</w:t>
      </w:r>
      <w:r w:rsidR="000C179B" w:rsidRPr="004D272B">
        <w:rPr>
          <w:color w:val="auto"/>
        </w:rPr>
        <w:t>t</w:t>
      </w:r>
      <w:r w:rsidRPr="004D272B">
        <w:rPr>
          <w:color w:val="auto"/>
        </w:rPr>
        <w:t>ema</w:t>
      </w:r>
      <w:r w:rsidR="00933062" w:rsidRPr="004D272B">
        <w:rPr>
          <w:color w:val="auto"/>
          <w:lang w:val="sr-Cyrl-RS"/>
        </w:rPr>
        <w:t>,</w:t>
      </w:r>
      <w:r w:rsidR="000C179B" w:rsidRPr="004D272B">
        <w:rPr>
          <w:color w:val="auto"/>
        </w:rPr>
        <w:t xml:space="preserve"> defini</w:t>
      </w:r>
      <w:r w:rsidR="00B47541" w:rsidRPr="004D272B">
        <w:rPr>
          <w:color w:val="auto"/>
        </w:rPr>
        <w:t>ra</w:t>
      </w:r>
      <w:r w:rsidR="000C179B" w:rsidRPr="004D272B">
        <w:rPr>
          <w:color w:val="auto"/>
        </w:rPr>
        <w:t xml:space="preserve"> pravila za dodjelu i korištenje prekozonskih kapaciteta. </w:t>
      </w:r>
    </w:p>
    <w:p w14:paraId="64A30E82" w14:textId="7BB3DD51" w:rsidR="009006C9" w:rsidRPr="004D272B" w:rsidRDefault="00A21583" w:rsidP="004D272B">
      <w:pPr>
        <w:pStyle w:val="ListParagraph"/>
        <w:rPr>
          <w:color w:val="auto"/>
        </w:rPr>
      </w:pPr>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mre</w:t>
      </w:r>
      <w:r w:rsidR="007F35B7" w:rsidRPr="004D272B">
        <w:rPr>
          <w:color w:val="auto"/>
        </w:rPr>
        <w:t>ž</w:t>
      </w:r>
      <w:r w:rsidRPr="004D272B">
        <w:rPr>
          <w:color w:val="auto"/>
        </w:rPr>
        <w:t>nih</w:t>
      </w:r>
      <w:r w:rsidR="009006C9" w:rsidRPr="004D272B">
        <w:rPr>
          <w:color w:val="auto"/>
        </w:rPr>
        <w:t xml:space="preserve"> </w:t>
      </w:r>
      <w:r w:rsidR="007F2C1E" w:rsidRPr="004D272B">
        <w:rPr>
          <w:color w:val="auto"/>
        </w:rPr>
        <w:t xml:space="preserve">zagušenja </w:t>
      </w:r>
      <w:r w:rsidR="001D6D6B" w:rsidRPr="004D272B">
        <w:rPr>
          <w:color w:val="auto"/>
        </w:rPr>
        <w:t>NOSBi</w:t>
      </w:r>
      <w:r w:rsidR="009F1A71" w:rsidRPr="004D272B">
        <w:rPr>
          <w:color w:val="auto"/>
        </w:rPr>
        <w:t>H</w:t>
      </w:r>
      <w:r w:rsidR="009006C9" w:rsidRPr="004D272B">
        <w:rPr>
          <w:color w:val="auto"/>
        </w:rPr>
        <w:t xml:space="preserve"> </w:t>
      </w:r>
      <w:r w:rsidR="00036D9E" w:rsidRPr="004D272B">
        <w:rPr>
          <w:color w:val="auto"/>
        </w:rPr>
        <w:t>je obavezan</w:t>
      </w:r>
      <w:r w:rsidR="009006C9" w:rsidRPr="004D272B">
        <w:rPr>
          <w:color w:val="auto"/>
        </w:rPr>
        <w:t xml:space="preserve"> </w:t>
      </w:r>
      <w:r w:rsidRPr="004D272B">
        <w:rPr>
          <w:color w:val="auto"/>
        </w:rPr>
        <w:t>obezb</w:t>
      </w:r>
      <w:r w:rsidR="00C200B8" w:rsidRPr="004D272B">
        <w:rPr>
          <w:color w:val="auto"/>
        </w:rPr>
        <w:t>i</w:t>
      </w:r>
      <w:r w:rsidRPr="004D272B">
        <w:rPr>
          <w:color w:val="auto"/>
        </w:rPr>
        <w:t>jediti</w:t>
      </w:r>
      <w:r w:rsidR="009006C9" w:rsidRPr="004D272B">
        <w:rPr>
          <w:color w:val="auto"/>
        </w:rPr>
        <w:t xml:space="preserve"> </w:t>
      </w:r>
      <w:r w:rsidRPr="004D272B">
        <w:rPr>
          <w:color w:val="auto"/>
        </w:rPr>
        <w:t>a</w:t>
      </w:r>
      <w:r w:rsidR="007F35B7" w:rsidRPr="004D272B">
        <w:rPr>
          <w:color w:val="auto"/>
        </w:rPr>
        <w:t>ž</w:t>
      </w:r>
      <w:r w:rsidRPr="004D272B">
        <w:rPr>
          <w:color w:val="auto"/>
        </w:rPr>
        <w:t>urirane</w:t>
      </w:r>
      <w:r w:rsidR="009006C9" w:rsidRPr="004D272B">
        <w:rPr>
          <w:color w:val="auto"/>
        </w:rPr>
        <w:t xml:space="preserve"> </w:t>
      </w:r>
      <w:r w:rsidRPr="004D272B">
        <w:rPr>
          <w:color w:val="auto"/>
        </w:rPr>
        <w:t>vrijednosti</w:t>
      </w:r>
      <w:r w:rsidR="00D050BF" w:rsidRPr="004D272B">
        <w:rPr>
          <w:color w:val="auto"/>
        </w:rPr>
        <w:t xml:space="preserve"> ATC-a</w:t>
      </w:r>
      <w:r w:rsidR="00036D9E" w:rsidRPr="004D272B">
        <w:rPr>
          <w:color w:val="auto"/>
        </w:rPr>
        <w:t xml:space="preserve"> te</w:t>
      </w:r>
      <w:r w:rsidR="009006C9" w:rsidRPr="004D272B">
        <w:rPr>
          <w:color w:val="auto"/>
        </w:rPr>
        <w:t xml:space="preserve"> </w:t>
      </w:r>
      <w:r w:rsidRPr="004D272B">
        <w:rPr>
          <w:color w:val="auto"/>
        </w:rPr>
        <w:t>identificirati</w:t>
      </w:r>
      <w:r w:rsidR="009006C9" w:rsidRPr="004D272B">
        <w:rPr>
          <w:color w:val="auto"/>
        </w:rPr>
        <w:t xml:space="preserve"> </w:t>
      </w:r>
      <w:r w:rsidRPr="004D272B">
        <w:rPr>
          <w:color w:val="auto"/>
        </w:rPr>
        <w:t>sve</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linije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dijelove</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koji</w:t>
      </w:r>
      <w:r w:rsidR="009006C9" w:rsidRPr="004D272B">
        <w:rPr>
          <w:color w:val="auto"/>
        </w:rPr>
        <w:t xml:space="preserve"> </w:t>
      </w:r>
      <w:r w:rsidRPr="004D272B">
        <w:rPr>
          <w:color w:val="auto"/>
        </w:rPr>
        <w:t>bi</w:t>
      </w:r>
      <w:r w:rsidR="009006C9" w:rsidRPr="004D272B">
        <w:rPr>
          <w:color w:val="auto"/>
        </w:rPr>
        <w:t xml:space="preserve"> </w:t>
      </w:r>
      <w:r w:rsidRPr="004D272B">
        <w:rPr>
          <w:color w:val="auto"/>
        </w:rPr>
        <w:t>mogli</w:t>
      </w:r>
      <w:r w:rsidR="009006C9" w:rsidRPr="004D272B">
        <w:rPr>
          <w:color w:val="auto"/>
        </w:rPr>
        <w:t xml:space="preserve"> </w:t>
      </w:r>
      <w:r w:rsidRPr="004D272B">
        <w:rPr>
          <w:color w:val="auto"/>
        </w:rPr>
        <w:t>biti</w:t>
      </w:r>
      <w:r w:rsidR="009006C9" w:rsidRPr="004D272B">
        <w:rPr>
          <w:color w:val="auto"/>
        </w:rPr>
        <w:t xml:space="preserve"> </w:t>
      </w:r>
      <w:r w:rsidRPr="004D272B">
        <w:rPr>
          <w:color w:val="auto"/>
        </w:rPr>
        <w:t>pogo</w:t>
      </w:r>
      <w:r w:rsidR="007F35B7" w:rsidRPr="004D272B">
        <w:rPr>
          <w:rFonts w:ascii="Calibri" w:hAnsi="Calibri" w:cs="Calibri"/>
          <w:color w:val="auto"/>
        </w:rPr>
        <w:t>đ</w:t>
      </w:r>
      <w:r w:rsidRPr="004D272B">
        <w:rPr>
          <w:color w:val="auto"/>
        </w:rPr>
        <w:t>eni</w:t>
      </w:r>
      <w:r w:rsidR="009006C9" w:rsidRPr="004D272B">
        <w:rPr>
          <w:color w:val="auto"/>
        </w:rPr>
        <w:t xml:space="preserve"> </w:t>
      </w:r>
      <w:r w:rsidRPr="004D272B">
        <w:rPr>
          <w:color w:val="auto"/>
        </w:rPr>
        <w:t>ovim</w:t>
      </w:r>
      <w:r w:rsidR="009006C9" w:rsidRPr="004D272B">
        <w:rPr>
          <w:color w:val="auto"/>
        </w:rPr>
        <w:t xml:space="preserve"> </w:t>
      </w:r>
      <w:r w:rsidR="007F2C1E" w:rsidRPr="004D272B">
        <w:rPr>
          <w:color w:val="auto"/>
        </w:rPr>
        <w:t>zagušenjima</w:t>
      </w:r>
      <w:r w:rsidR="009006C9" w:rsidRPr="004D272B">
        <w:rPr>
          <w:color w:val="auto"/>
        </w:rPr>
        <w:t xml:space="preserve">. </w:t>
      </w:r>
    </w:p>
    <w:p w14:paraId="5E708178" w14:textId="62C8A9A4" w:rsidR="009006C9" w:rsidRPr="004D272B" w:rsidRDefault="00A21583" w:rsidP="004D272B">
      <w:pPr>
        <w:pStyle w:val="ListParagraph"/>
        <w:rPr>
          <w:color w:val="auto"/>
        </w:rPr>
      </w:pPr>
      <w:bookmarkStart w:id="438" w:name="_Ref97958622"/>
      <w:r w:rsidRPr="004D272B">
        <w:rPr>
          <w:color w:val="auto"/>
        </w:rPr>
        <w:t>Kako</w:t>
      </w:r>
      <w:r w:rsidR="009006C9" w:rsidRPr="004D272B">
        <w:rPr>
          <w:color w:val="auto"/>
        </w:rPr>
        <w:t xml:space="preserve"> </w:t>
      </w:r>
      <w:r w:rsidRPr="004D272B">
        <w:rPr>
          <w:color w:val="auto"/>
        </w:rPr>
        <w:t>bi</w:t>
      </w:r>
      <w:r w:rsidR="009006C9" w:rsidRPr="004D272B">
        <w:rPr>
          <w:color w:val="auto"/>
        </w:rPr>
        <w:t xml:space="preserve"> </w:t>
      </w:r>
      <w:r w:rsidRPr="004D272B">
        <w:rPr>
          <w:color w:val="auto"/>
        </w:rPr>
        <w:t>osigurao</w:t>
      </w:r>
      <w:r w:rsidR="009006C9" w:rsidRPr="004D272B">
        <w:rPr>
          <w:color w:val="auto"/>
        </w:rPr>
        <w:t xml:space="preserve"> </w:t>
      </w:r>
      <w:r w:rsidRPr="004D272B">
        <w:rPr>
          <w:color w:val="auto"/>
        </w:rPr>
        <w:t>integritet</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sigurnost</w:t>
      </w:r>
      <w:r w:rsidR="009006C9" w:rsidRPr="004D272B">
        <w:rPr>
          <w:color w:val="auto"/>
        </w:rPr>
        <w:t xml:space="preserve"> </w:t>
      </w:r>
      <w:r w:rsidR="00B75765" w:rsidRPr="004D272B">
        <w:rPr>
          <w:color w:val="auto"/>
        </w:rPr>
        <w:t>EES-a</w:t>
      </w:r>
      <w:r w:rsidR="00A30958" w:rsidRPr="004D272B">
        <w:rPr>
          <w:color w:val="auto"/>
        </w:rPr>
        <w:t>,</w:t>
      </w:r>
      <w:r w:rsidR="009006C9" w:rsidRPr="004D272B">
        <w:rPr>
          <w:color w:val="auto"/>
        </w:rPr>
        <w:t xml:space="preserve"> </w:t>
      </w:r>
      <w:r w:rsidR="009F1A71" w:rsidRPr="004D272B">
        <w:rPr>
          <w:color w:val="auto"/>
        </w:rPr>
        <w:t>NOSB</w:t>
      </w:r>
      <w:r w:rsidR="001D6D6B" w:rsidRPr="004D272B">
        <w:rPr>
          <w:color w:val="auto"/>
        </w:rPr>
        <w:t>i</w:t>
      </w:r>
      <w:r w:rsidR="009F1A71" w:rsidRPr="004D272B">
        <w:rPr>
          <w:color w:val="auto"/>
        </w:rPr>
        <w:t>H</w:t>
      </w:r>
      <w:r w:rsidR="009006C9" w:rsidRPr="004D272B">
        <w:rPr>
          <w:color w:val="auto"/>
        </w:rPr>
        <w:t xml:space="preserve">, </w:t>
      </w:r>
      <w:r w:rsidRPr="004D272B">
        <w:rPr>
          <w:color w:val="auto"/>
        </w:rPr>
        <w:t>uz</w:t>
      </w:r>
      <w:r w:rsidR="009006C9" w:rsidRPr="004D272B">
        <w:rPr>
          <w:color w:val="auto"/>
        </w:rPr>
        <w:t xml:space="preserve"> </w:t>
      </w:r>
      <w:r w:rsidRPr="004D272B">
        <w:rPr>
          <w:color w:val="auto"/>
        </w:rPr>
        <w:t>pravovremeno</w:t>
      </w:r>
      <w:r w:rsidR="009006C9" w:rsidRPr="004D272B">
        <w:rPr>
          <w:color w:val="auto"/>
        </w:rPr>
        <w:t xml:space="preserve"> </w:t>
      </w:r>
      <w:r w:rsidRPr="004D272B">
        <w:rPr>
          <w:color w:val="auto"/>
        </w:rPr>
        <w:t>obavještenje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naknadno</w:t>
      </w:r>
      <w:r w:rsidR="009006C9" w:rsidRPr="004D272B">
        <w:rPr>
          <w:color w:val="auto"/>
        </w:rPr>
        <w:t xml:space="preserve"> </w:t>
      </w:r>
      <w:r w:rsidRPr="004D272B">
        <w:rPr>
          <w:color w:val="auto"/>
        </w:rPr>
        <w:t>pismeno</w:t>
      </w:r>
      <w:r w:rsidR="009006C9" w:rsidRPr="004D272B">
        <w:rPr>
          <w:color w:val="auto"/>
        </w:rPr>
        <w:t xml:space="preserve"> </w:t>
      </w:r>
      <w:r w:rsidRPr="004D272B">
        <w:rPr>
          <w:color w:val="auto"/>
        </w:rPr>
        <w:t>obrazlo</w:t>
      </w:r>
      <w:r w:rsidR="007F35B7" w:rsidRPr="004D272B">
        <w:rPr>
          <w:color w:val="auto"/>
        </w:rPr>
        <w:t>ž</w:t>
      </w:r>
      <w:r w:rsidRPr="004D272B">
        <w:rPr>
          <w:color w:val="auto"/>
        </w:rPr>
        <w:t>enje</w:t>
      </w:r>
      <w:r w:rsidR="009006C9" w:rsidRPr="004D272B">
        <w:rPr>
          <w:color w:val="auto"/>
        </w:rPr>
        <w:t xml:space="preserve">, </w:t>
      </w:r>
      <w:r w:rsidR="00D570BD" w:rsidRPr="004D272B">
        <w:rPr>
          <w:color w:val="auto"/>
        </w:rPr>
        <w:t xml:space="preserve">ima pravo </w:t>
      </w:r>
      <w:r w:rsidRPr="004D272B">
        <w:rPr>
          <w:color w:val="auto"/>
        </w:rPr>
        <w:t>da</w:t>
      </w:r>
      <w:r w:rsidR="009006C9" w:rsidRPr="004D272B">
        <w:rPr>
          <w:color w:val="auto"/>
        </w:rPr>
        <w:t xml:space="preserve"> </w:t>
      </w:r>
      <w:r w:rsidR="00D349AF" w:rsidRPr="004D272B">
        <w:rPr>
          <w:color w:val="auto"/>
        </w:rPr>
        <w:t>ograni</w:t>
      </w:r>
      <w:r w:rsidR="00274E76" w:rsidRPr="004D272B">
        <w:rPr>
          <w:rFonts w:ascii="Calibri" w:hAnsi="Calibri" w:cs="Calibri"/>
          <w:color w:val="auto"/>
        </w:rPr>
        <w:t>č</w:t>
      </w:r>
      <w:r w:rsidR="00D349AF" w:rsidRPr="004D272B">
        <w:rPr>
          <w:color w:val="auto"/>
        </w:rPr>
        <w:t xml:space="preserve">i </w:t>
      </w:r>
      <w:r w:rsidRPr="004D272B">
        <w:rPr>
          <w:color w:val="auto"/>
        </w:rPr>
        <w:t>ili</w:t>
      </w:r>
      <w:r w:rsidR="009006C9" w:rsidRPr="004D272B">
        <w:rPr>
          <w:color w:val="auto"/>
        </w:rPr>
        <w:t xml:space="preserve"> </w:t>
      </w:r>
      <w:r w:rsidRPr="004D272B">
        <w:rPr>
          <w:color w:val="auto"/>
        </w:rPr>
        <w:t>potpuno</w:t>
      </w:r>
      <w:r w:rsidR="009006C9" w:rsidRPr="004D272B">
        <w:rPr>
          <w:color w:val="auto"/>
        </w:rPr>
        <w:t xml:space="preserve"> </w:t>
      </w:r>
      <w:r w:rsidRPr="004D272B">
        <w:rPr>
          <w:color w:val="auto"/>
        </w:rPr>
        <w:t>prekine</w:t>
      </w:r>
      <w:r w:rsidR="009006C9" w:rsidRPr="004D272B">
        <w:rPr>
          <w:color w:val="auto"/>
        </w:rPr>
        <w:t xml:space="preserve"> </w:t>
      </w:r>
      <w:r w:rsidRPr="004D272B">
        <w:rPr>
          <w:color w:val="auto"/>
        </w:rPr>
        <w:t>sve</w:t>
      </w:r>
      <w:r w:rsidR="009006C9" w:rsidRPr="004D272B">
        <w:rPr>
          <w:color w:val="auto"/>
        </w:rPr>
        <w:t xml:space="preserve"> </w:t>
      </w:r>
      <w:r w:rsidRPr="004D272B">
        <w:rPr>
          <w:color w:val="auto"/>
        </w:rPr>
        <w:t>uvoze</w:t>
      </w:r>
      <w:r w:rsidR="00761BEB" w:rsidRPr="004D272B">
        <w:rPr>
          <w:color w:val="auto"/>
        </w:rPr>
        <w:t xml:space="preserve"> i </w:t>
      </w:r>
      <w:r w:rsidRPr="004D272B">
        <w:rPr>
          <w:color w:val="auto"/>
        </w:rPr>
        <w:t>izvoze</w:t>
      </w:r>
      <w:r w:rsidR="009006C9" w:rsidRPr="004D272B">
        <w:rPr>
          <w:color w:val="auto"/>
        </w:rPr>
        <w:t xml:space="preserve"> </w:t>
      </w:r>
      <w:r w:rsidRPr="004D272B">
        <w:rPr>
          <w:color w:val="auto"/>
        </w:rPr>
        <w:t>koji</w:t>
      </w:r>
      <w:r w:rsidR="009006C9" w:rsidRPr="004D272B">
        <w:rPr>
          <w:color w:val="auto"/>
        </w:rPr>
        <w:t xml:space="preserve"> </w:t>
      </w:r>
      <w:r w:rsidRPr="004D272B">
        <w:rPr>
          <w:color w:val="auto"/>
        </w:rPr>
        <w:t>doprinose</w:t>
      </w:r>
      <w:r w:rsidR="009006C9" w:rsidRPr="004D272B">
        <w:rPr>
          <w:color w:val="auto"/>
        </w:rPr>
        <w:t xml:space="preserve"> </w:t>
      </w:r>
      <w:r w:rsidRPr="004D272B">
        <w:rPr>
          <w:color w:val="auto"/>
        </w:rPr>
        <w:t>neo</w:t>
      </w:r>
      <w:r w:rsidR="00274E76" w:rsidRPr="004D272B">
        <w:rPr>
          <w:rFonts w:ascii="Calibri" w:hAnsi="Calibri" w:cs="Calibri"/>
          <w:color w:val="auto"/>
        </w:rPr>
        <w:t>č</w:t>
      </w:r>
      <w:r w:rsidRPr="004D272B">
        <w:rPr>
          <w:color w:val="auto"/>
        </w:rPr>
        <w:t>ekivanom</w:t>
      </w:r>
      <w:r w:rsidR="009006C9" w:rsidRPr="004D272B">
        <w:rPr>
          <w:color w:val="auto"/>
        </w:rPr>
        <w:t xml:space="preserve"> </w:t>
      </w:r>
      <w:r w:rsidRPr="004D272B">
        <w:rPr>
          <w:color w:val="auto"/>
        </w:rPr>
        <w:t>mre</w:t>
      </w:r>
      <w:r w:rsidR="007F35B7" w:rsidRPr="004D272B">
        <w:rPr>
          <w:color w:val="auto"/>
        </w:rPr>
        <w:t>ž</w:t>
      </w:r>
      <w:r w:rsidRPr="004D272B">
        <w:rPr>
          <w:color w:val="auto"/>
        </w:rPr>
        <w:t>nom</w:t>
      </w:r>
      <w:r w:rsidR="009006C9" w:rsidRPr="004D272B">
        <w:rPr>
          <w:color w:val="auto"/>
        </w:rPr>
        <w:t xml:space="preserve"> </w:t>
      </w:r>
      <w:r w:rsidR="007F2C1E" w:rsidRPr="004D272B">
        <w:rPr>
          <w:color w:val="auto"/>
        </w:rPr>
        <w:t>zagušenju</w:t>
      </w:r>
      <w:r w:rsidR="009006C9" w:rsidRPr="004D272B">
        <w:rPr>
          <w:color w:val="auto"/>
        </w:rPr>
        <w:t>.</w:t>
      </w:r>
      <w:bookmarkEnd w:id="438"/>
      <w:r w:rsidR="009006C9" w:rsidRPr="004D272B">
        <w:rPr>
          <w:color w:val="auto"/>
        </w:rPr>
        <w:t xml:space="preserve"> </w:t>
      </w:r>
    </w:p>
    <w:p w14:paraId="5545F6D7" w14:textId="10368765" w:rsidR="00575C7F" w:rsidRPr="004D272B" w:rsidRDefault="00A21583" w:rsidP="004D272B">
      <w:pPr>
        <w:pStyle w:val="ListParagraph"/>
        <w:rPr>
          <w:color w:val="auto"/>
        </w:rPr>
      </w:pPr>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pojave</w:t>
      </w:r>
      <w:r w:rsidR="009006C9" w:rsidRPr="004D272B">
        <w:rPr>
          <w:color w:val="auto"/>
        </w:rPr>
        <w:t xml:space="preserve"> </w:t>
      </w:r>
      <w:r w:rsidRPr="004D272B">
        <w:rPr>
          <w:color w:val="auto"/>
        </w:rPr>
        <w:t>unutrašnjih</w:t>
      </w:r>
      <w:r w:rsidR="009006C9" w:rsidRPr="004D272B">
        <w:rPr>
          <w:color w:val="auto"/>
        </w:rPr>
        <w:t xml:space="preserve"> </w:t>
      </w:r>
      <w:r w:rsidR="007272CE" w:rsidRPr="004D272B">
        <w:rPr>
          <w:color w:val="auto"/>
        </w:rPr>
        <w:t>zagušenja</w:t>
      </w:r>
      <w:r w:rsidR="009006C9" w:rsidRPr="004D272B">
        <w:rPr>
          <w:color w:val="auto"/>
        </w:rPr>
        <w:t>,</w:t>
      </w:r>
      <w:r w:rsidR="003D0215" w:rsidRPr="004D272B">
        <w:rPr>
          <w:color w:val="auto"/>
        </w:rPr>
        <w:t xml:space="preserve"> a</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cilju</w:t>
      </w:r>
      <w:r w:rsidR="009006C9" w:rsidRPr="004D272B">
        <w:rPr>
          <w:color w:val="auto"/>
        </w:rPr>
        <w:t xml:space="preserve"> </w:t>
      </w:r>
      <w:r w:rsidRPr="004D272B">
        <w:rPr>
          <w:color w:val="auto"/>
        </w:rPr>
        <w:t>osiguranja</w:t>
      </w:r>
      <w:r w:rsidR="009006C9" w:rsidRPr="004D272B">
        <w:rPr>
          <w:color w:val="auto"/>
        </w:rPr>
        <w:t xml:space="preserve"> </w:t>
      </w:r>
      <w:r w:rsidRPr="004D272B">
        <w:rPr>
          <w:color w:val="auto"/>
        </w:rPr>
        <w:t>integriteta</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sigurnosti</w:t>
      </w:r>
      <w:r w:rsidR="009006C9" w:rsidRPr="004D272B">
        <w:rPr>
          <w:color w:val="auto"/>
        </w:rPr>
        <w:t xml:space="preserve"> </w:t>
      </w:r>
      <w:r w:rsidR="00B75765" w:rsidRPr="004D272B">
        <w:rPr>
          <w:color w:val="auto"/>
        </w:rPr>
        <w:t>EES-a</w:t>
      </w:r>
      <w:r w:rsidR="009006C9" w:rsidRPr="004D272B">
        <w:rPr>
          <w:color w:val="auto"/>
        </w:rPr>
        <w:t xml:space="preserve">, </w:t>
      </w:r>
      <w:r w:rsidR="001D6D6B" w:rsidRPr="004D272B">
        <w:rPr>
          <w:color w:val="auto"/>
        </w:rPr>
        <w:t>NOSBi</w:t>
      </w:r>
      <w:r w:rsidR="009F1A71" w:rsidRPr="004D272B">
        <w:rPr>
          <w:color w:val="auto"/>
        </w:rPr>
        <w:t>H</w:t>
      </w:r>
      <w:r w:rsidR="009006C9" w:rsidRPr="004D272B">
        <w:rPr>
          <w:color w:val="auto"/>
        </w:rPr>
        <w:t xml:space="preserve"> </w:t>
      </w:r>
      <w:r w:rsidR="007272CE" w:rsidRPr="004D272B">
        <w:rPr>
          <w:color w:val="auto"/>
        </w:rPr>
        <w:t>ima pravo</w:t>
      </w:r>
      <w:r w:rsidR="009006C9" w:rsidRPr="004D272B">
        <w:rPr>
          <w:color w:val="auto"/>
        </w:rPr>
        <w:t xml:space="preserve"> </w:t>
      </w:r>
      <w:r w:rsidRPr="004D272B">
        <w:rPr>
          <w:color w:val="auto"/>
        </w:rPr>
        <w:t>da</w:t>
      </w:r>
      <w:r w:rsidR="009006C9" w:rsidRPr="004D272B">
        <w:rPr>
          <w:color w:val="auto"/>
        </w:rPr>
        <w:t xml:space="preserve"> </w:t>
      </w:r>
      <w:r w:rsidRPr="004D272B">
        <w:rPr>
          <w:color w:val="auto"/>
        </w:rPr>
        <w:t>uradi</w:t>
      </w:r>
      <w:r w:rsidR="009006C9" w:rsidRPr="004D272B">
        <w:rPr>
          <w:color w:val="auto"/>
        </w:rPr>
        <w:t xml:space="preserve"> </w:t>
      </w:r>
      <w:r w:rsidRPr="004D272B">
        <w:rPr>
          <w:color w:val="auto"/>
        </w:rPr>
        <w:t>redispe</w:t>
      </w:r>
      <w:r w:rsidR="00274E76" w:rsidRPr="004D272B">
        <w:rPr>
          <w:rFonts w:ascii="Calibri" w:hAnsi="Calibri" w:cs="Calibri"/>
          <w:color w:val="auto"/>
        </w:rPr>
        <w:t>č</w:t>
      </w:r>
      <w:r w:rsidRPr="004D272B">
        <w:rPr>
          <w:color w:val="auto"/>
        </w:rPr>
        <w:t>iranje</w:t>
      </w:r>
      <w:r w:rsidR="007272CE" w:rsidRPr="004D272B">
        <w:rPr>
          <w:color w:val="auto"/>
        </w:rPr>
        <w:t xml:space="preserve"> proizvodnje</w:t>
      </w:r>
      <w:r w:rsidR="009006C9" w:rsidRPr="004D272B">
        <w:rPr>
          <w:color w:val="auto"/>
        </w:rPr>
        <w:t xml:space="preserve">. </w:t>
      </w:r>
    </w:p>
    <w:p w14:paraId="484F8FDD" w14:textId="531211D1" w:rsidR="003A7866" w:rsidRPr="004D272B" w:rsidRDefault="003A7866" w:rsidP="004D272B">
      <w:pPr>
        <w:pStyle w:val="ListParagraph"/>
        <w:rPr>
          <w:color w:val="auto"/>
        </w:rPr>
      </w:pPr>
      <w:r w:rsidRPr="004D272B">
        <w:rPr>
          <w:color w:val="auto"/>
        </w:rPr>
        <w:t xml:space="preserve">Informacije vezane za upravljanje zagušenjima se objavljuju na </w:t>
      </w:r>
      <w:r>
        <w:fldChar w:fldCharType="begin"/>
      </w:r>
      <w:r>
        <w:instrText>HYPERLINK "http://www.nosbih.ba"</w:instrText>
      </w:r>
      <w:r>
        <w:fldChar w:fldCharType="separate"/>
      </w:r>
      <w:r w:rsidRPr="004D272B">
        <w:rPr>
          <w:rStyle w:val="Hyperlink"/>
          <w:color w:val="auto"/>
        </w:rPr>
        <w:t>www.nosbih.ba</w:t>
      </w:r>
      <w:r>
        <w:rPr>
          <w:rStyle w:val="Hyperlink"/>
          <w:color w:val="auto"/>
        </w:rPr>
        <w:fldChar w:fldCharType="end"/>
      </w:r>
      <w:r w:rsidRPr="004D272B">
        <w:rPr>
          <w:color w:val="auto"/>
        </w:rPr>
        <w:t xml:space="preserve">. </w:t>
      </w:r>
    </w:p>
    <w:p w14:paraId="7E10D787" w14:textId="538C8729" w:rsidR="009006C9" w:rsidRPr="004D272B" w:rsidRDefault="00D30365" w:rsidP="001032CD">
      <w:pPr>
        <w:pStyle w:val="Heading2"/>
      </w:pPr>
      <w:bookmarkStart w:id="439" w:name="_Toc445122421"/>
      <w:bookmarkStart w:id="440" w:name="_Toc445453640"/>
      <w:bookmarkStart w:id="441" w:name="_Toc445122422"/>
      <w:bookmarkStart w:id="442" w:name="_Toc445453641"/>
      <w:bookmarkStart w:id="443" w:name="_Toc446923134"/>
      <w:bookmarkStart w:id="444" w:name="_Toc447094908"/>
      <w:bookmarkStart w:id="445" w:name="_Toc445122423"/>
      <w:bookmarkStart w:id="446" w:name="_Toc445453642"/>
      <w:bookmarkStart w:id="447" w:name="_Toc445122424"/>
      <w:bookmarkStart w:id="448" w:name="_Toc445453643"/>
      <w:bookmarkStart w:id="449" w:name="_Toc445122425"/>
      <w:bookmarkStart w:id="450" w:name="_Toc445453644"/>
      <w:bookmarkStart w:id="451" w:name="_Toc445122426"/>
      <w:bookmarkStart w:id="452" w:name="_Toc445453645"/>
      <w:bookmarkStart w:id="453" w:name="_Toc446923138"/>
      <w:bookmarkStart w:id="454" w:name="_Toc447094912"/>
      <w:bookmarkStart w:id="455" w:name="_Toc445122427"/>
      <w:bookmarkStart w:id="456" w:name="_Toc445453646"/>
      <w:bookmarkStart w:id="457" w:name="_Toc446923139"/>
      <w:bookmarkStart w:id="458" w:name="_Toc447094913"/>
      <w:bookmarkStart w:id="459" w:name="_Toc445122428"/>
      <w:bookmarkStart w:id="460" w:name="_Toc445453647"/>
      <w:bookmarkStart w:id="461" w:name="_Toc445122429"/>
      <w:bookmarkStart w:id="462" w:name="_Toc445453648"/>
      <w:bookmarkStart w:id="463" w:name="_Toc446923141"/>
      <w:bookmarkStart w:id="464" w:name="_Toc447094915"/>
      <w:bookmarkStart w:id="465" w:name="_Toc445122430"/>
      <w:bookmarkStart w:id="466" w:name="_Toc445453649"/>
      <w:bookmarkStart w:id="467" w:name="_Toc445122431"/>
      <w:bookmarkStart w:id="468" w:name="_Toc445453650"/>
      <w:bookmarkStart w:id="469" w:name="_Toc446923143"/>
      <w:bookmarkStart w:id="470" w:name="_Toc447094917"/>
      <w:bookmarkStart w:id="471" w:name="_Toc445122432"/>
      <w:bookmarkStart w:id="472" w:name="_Toc445453651"/>
      <w:bookmarkStart w:id="473" w:name="_Toc445122433"/>
      <w:bookmarkStart w:id="474" w:name="_Toc445453652"/>
      <w:bookmarkStart w:id="475" w:name="_Toc446923145"/>
      <w:bookmarkStart w:id="476" w:name="_Toc447094919"/>
      <w:bookmarkStart w:id="477" w:name="_Toc445122434"/>
      <w:bookmarkStart w:id="478" w:name="_Toc445453653"/>
      <w:bookmarkStart w:id="479" w:name="_Toc445122435"/>
      <w:bookmarkStart w:id="480" w:name="_Toc445453654"/>
      <w:bookmarkStart w:id="481" w:name="_Toc445122436"/>
      <w:bookmarkStart w:id="482" w:name="_Toc445453655"/>
      <w:bookmarkStart w:id="483" w:name="_Toc445122437"/>
      <w:bookmarkStart w:id="484" w:name="_Toc445453656"/>
      <w:bookmarkStart w:id="485" w:name="_Toc445122438"/>
      <w:bookmarkStart w:id="486" w:name="_Toc445453657"/>
      <w:bookmarkStart w:id="487" w:name="_Toc445122439"/>
      <w:bookmarkStart w:id="488" w:name="_Toc445453658"/>
      <w:bookmarkStart w:id="489" w:name="_Toc445122440"/>
      <w:bookmarkStart w:id="490" w:name="_Toc445453659"/>
      <w:bookmarkStart w:id="491" w:name="_Toc446923152"/>
      <w:bookmarkStart w:id="492" w:name="_Toc447094926"/>
      <w:bookmarkStart w:id="493" w:name="_Toc61329196"/>
      <w:bookmarkStart w:id="494" w:name="_Toc163201857"/>
      <w:bookmarkEnd w:id="427"/>
      <w:bookmarkEnd w:id="42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4D272B">
        <w:t xml:space="preserve">Upravljanje </w:t>
      </w:r>
      <w:r w:rsidR="00123543" w:rsidRPr="004D272B">
        <w:t>prijenos</w:t>
      </w:r>
      <w:r w:rsidRPr="004D272B">
        <w:t>nim sistemom</w:t>
      </w:r>
      <w:bookmarkEnd w:id="493"/>
      <w:bookmarkEnd w:id="494"/>
    </w:p>
    <w:p w14:paraId="6729478F" w14:textId="5033B70D" w:rsidR="009006C9" w:rsidRPr="004D272B" w:rsidRDefault="00A21583" w:rsidP="004D272B">
      <w:pPr>
        <w:pStyle w:val="ListParagraph"/>
        <w:rPr>
          <w:color w:val="auto"/>
        </w:rPr>
      </w:pPr>
      <w:r w:rsidRPr="004D272B">
        <w:rPr>
          <w:color w:val="auto"/>
        </w:rPr>
        <w:t>U</w:t>
      </w:r>
      <w:r w:rsidR="009006C9" w:rsidRPr="004D272B">
        <w:rPr>
          <w:color w:val="auto"/>
        </w:rPr>
        <w:t xml:space="preserve"> </w:t>
      </w:r>
      <w:r w:rsidRPr="004D272B">
        <w:rPr>
          <w:color w:val="auto"/>
        </w:rPr>
        <w:t>cilju</w:t>
      </w:r>
      <w:r w:rsidR="009006C9" w:rsidRPr="004D272B">
        <w:rPr>
          <w:color w:val="auto"/>
        </w:rPr>
        <w:t xml:space="preserve"> </w:t>
      </w:r>
      <w:r w:rsidRPr="004D272B">
        <w:rPr>
          <w:color w:val="auto"/>
        </w:rPr>
        <w:t>donošenja</w:t>
      </w:r>
      <w:r w:rsidR="009006C9" w:rsidRPr="004D272B">
        <w:rPr>
          <w:color w:val="auto"/>
        </w:rPr>
        <w:t xml:space="preserve"> </w:t>
      </w:r>
      <w:r w:rsidRPr="004D272B">
        <w:rPr>
          <w:color w:val="auto"/>
        </w:rPr>
        <w:t>svrsishodnih</w:t>
      </w:r>
      <w:r w:rsidR="009006C9" w:rsidRPr="004D272B">
        <w:rPr>
          <w:color w:val="auto"/>
        </w:rPr>
        <w:t xml:space="preserve"> </w:t>
      </w:r>
      <w:r w:rsidRPr="004D272B">
        <w:rPr>
          <w:color w:val="auto"/>
        </w:rPr>
        <w:t>odluka</w:t>
      </w:r>
      <w:r w:rsidR="009006C9" w:rsidRPr="004D272B">
        <w:rPr>
          <w:color w:val="auto"/>
        </w:rPr>
        <w:t xml:space="preserve"> </w:t>
      </w:r>
      <w:r w:rsidRPr="004D272B">
        <w:rPr>
          <w:color w:val="auto"/>
        </w:rPr>
        <w:t>vezanih</w:t>
      </w:r>
      <w:r w:rsidR="009006C9" w:rsidRPr="004D272B">
        <w:rPr>
          <w:color w:val="auto"/>
        </w:rPr>
        <w:t xml:space="preserve"> </w:t>
      </w:r>
      <w:r w:rsidRPr="004D272B">
        <w:rPr>
          <w:color w:val="auto"/>
        </w:rPr>
        <w:t>uz</w:t>
      </w:r>
      <w:r w:rsidR="009006C9" w:rsidRPr="004D272B">
        <w:rPr>
          <w:color w:val="auto"/>
        </w:rPr>
        <w:t xml:space="preserve"> </w:t>
      </w:r>
      <w:r w:rsidRPr="004D272B">
        <w:rPr>
          <w:color w:val="auto"/>
        </w:rPr>
        <w:t>siguran</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pouzdan</w:t>
      </w:r>
      <w:r w:rsidR="009006C9" w:rsidRPr="004D272B">
        <w:rPr>
          <w:color w:val="auto"/>
        </w:rPr>
        <w:t xml:space="preserve"> </w:t>
      </w:r>
      <w:r w:rsidRPr="004D272B">
        <w:rPr>
          <w:color w:val="auto"/>
        </w:rPr>
        <w:t>pogon</w:t>
      </w:r>
      <w:r w:rsidR="009006C9" w:rsidRPr="004D272B">
        <w:rPr>
          <w:color w:val="auto"/>
        </w:rPr>
        <w:t xml:space="preserve"> </w:t>
      </w:r>
      <w:r w:rsidR="00B75765" w:rsidRPr="004D272B">
        <w:rPr>
          <w:color w:val="auto"/>
        </w:rPr>
        <w:t>EES-a</w:t>
      </w:r>
      <w:r w:rsidR="00A30958" w:rsidRPr="004D272B">
        <w:rPr>
          <w:color w:val="auto"/>
        </w:rPr>
        <w:t>,</w:t>
      </w:r>
      <w:r w:rsidR="009006C9" w:rsidRPr="004D272B">
        <w:rPr>
          <w:color w:val="auto"/>
        </w:rPr>
        <w:t xml:space="preserve"> </w:t>
      </w:r>
      <w:r w:rsidR="009F1A71" w:rsidRPr="004D272B">
        <w:rPr>
          <w:color w:val="auto"/>
        </w:rPr>
        <w:t>NOSB</w:t>
      </w:r>
      <w:r w:rsidR="001D6D6B" w:rsidRPr="004D272B">
        <w:rPr>
          <w:color w:val="auto"/>
        </w:rPr>
        <w:t>i</w:t>
      </w:r>
      <w:r w:rsidR="009F1A71" w:rsidRPr="004D272B">
        <w:rPr>
          <w:color w:val="auto"/>
        </w:rPr>
        <w:t>H</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svakom</w:t>
      </w:r>
      <w:r w:rsidR="009006C9" w:rsidRPr="004D272B">
        <w:rPr>
          <w:color w:val="auto"/>
        </w:rPr>
        <w:t xml:space="preserve"> </w:t>
      </w:r>
      <w:r w:rsidRPr="004D272B">
        <w:rPr>
          <w:color w:val="auto"/>
        </w:rPr>
        <w:t>trenutku</w:t>
      </w:r>
      <w:r w:rsidR="009006C9" w:rsidRPr="004D272B">
        <w:rPr>
          <w:color w:val="auto"/>
        </w:rPr>
        <w:t xml:space="preserve"> </w:t>
      </w:r>
      <w:r w:rsidR="0027097E" w:rsidRPr="004D272B">
        <w:rPr>
          <w:color w:val="auto"/>
        </w:rPr>
        <w:t xml:space="preserve">mora </w:t>
      </w:r>
      <w:r w:rsidRPr="004D272B">
        <w:rPr>
          <w:color w:val="auto"/>
        </w:rPr>
        <w:t>znati</w:t>
      </w:r>
      <w:r w:rsidR="009006C9" w:rsidRPr="004D272B">
        <w:rPr>
          <w:color w:val="auto"/>
        </w:rPr>
        <w:t xml:space="preserve"> </w:t>
      </w:r>
      <w:r w:rsidRPr="004D272B">
        <w:rPr>
          <w:color w:val="auto"/>
        </w:rPr>
        <w:t>uklopno</w:t>
      </w:r>
      <w:r w:rsidR="009006C9" w:rsidRPr="004D272B">
        <w:rPr>
          <w:color w:val="auto"/>
        </w:rPr>
        <w:t xml:space="preserve"> </w:t>
      </w:r>
      <w:r w:rsidRPr="004D272B">
        <w:rPr>
          <w:color w:val="auto"/>
        </w:rPr>
        <w:t>stanje</w:t>
      </w:r>
      <w:r w:rsidR="009006C9" w:rsidRPr="004D272B">
        <w:rPr>
          <w:color w:val="auto"/>
        </w:rPr>
        <w:t xml:space="preserve"> </w:t>
      </w:r>
      <w:r w:rsidR="001B6370" w:rsidRPr="004D272B">
        <w:rPr>
          <w:color w:val="auto"/>
        </w:rPr>
        <w:t>prijenos</w:t>
      </w:r>
      <w:r w:rsidRPr="004D272B">
        <w:rPr>
          <w:color w:val="auto"/>
        </w:rPr>
        <w:t>ne</w:t>
      </w:r>
      <w:r w:rsidR="009006C9" w:rsidRPr="004D272B">
        <w:rPr>
          <w:color w:val="auto"/>
        </w:rPr>
        <w:t xml:space="preserve"> </w:t>
      </w:r>
      <w:r w:rsidRPr="004D272B">
        <w:rPr>
          <w:color w:val="auto"/>
        </w:rPr>
        <w:t>mre</w:t>
      </w:r>
      <w:r w:rsidR="007F35B7" w:rsidRPr="004D272B">
        <w:rPr>
          <w:color w:val="auto"/>
        </w:rPr>
        <w:t>ž</w:t>
      </w:r>
      <w:r w:rsidRPr="004D272B">
        <w:rPr>
          <w:color w:val="auto"/>
        </w:rPr>
        <w:t>e</w:t>
      </w:r>
      <w:r w:rsidR="009006C9" w:rsidRPr="004D272B">
        <w:rPr>
          <w:color w:val="auto"/>
        </w:rPr>
        <w:t xml:space="preserve"> </w:t>
      </w:r>
      <w:r w:rsidRPr="004D272B">
        <w:rPr>
          <w:color w:val="auto"/>
        </w:rPr>
        <w:t>kao</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uklopno</w:t>
      </w:r>
      <w:r w:rsidR="009006C9" w:rsidRPr="004D272B">
        <w:rPr>
          <w:color w:val="auto"/>
        </w:rPr>
        <w:t xml:space="preserve"> </w:t>
      </w:r>
      <w:r w:rsidRPr="004D272B">
        <w:rPr>
          <w:color w:val="auto"/>
        </w:rPr>
        <w:t>stanje</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postrojenjima</w:t>
      </w:r>
      <w:r w:rsidR="009006C9" w:rsidRPr="004D272B">
        <w:rPr>
          <w:color w:val="auto"/>
        </w:rPr>
        <w:t xml:space="preserve"> </w:t>
      </w:r>
      <w:r w:rsidRPr="004D272B">
        <w:rPr>
          <w:color w:val="auto"/>
        </w:rPr>
        <w:t>sistema</w:t>
      </w:r>
      <w:r w:rsidR="009006C9" w:rsidRPr="004D272B">
        <w:rPr>
          <w:color w:val="auto"/>
        </w:rPr>
        <w:t xml:space="preserve">. </w:t>
      </w:r>
      <w:r w:rsidR="009F1A71" w:rsidRPr="004D272B">
        <w:rPr>
          <w:color w:val="auto"/>
        </w:rPr>
        <w:t>NOSB</w:t>
      </w:r>
      <w:r w:rsidR="001D6D6B" w:rsidRPr="004D272B">
        <w:rPr>
          <w:color w:val="auto"/>
        </w:rPr>
        <w:t>i</w:t>
      </w:r>
      <w:r w:rsidR="009F1A71" w:rsidRPr="004D272B">
        <w:rPr>
          <w:color w:val="auto"/>
        </w:rPr>
        <w:t>H</w:t>
      </w:r>
      <w:r w:rsidR="009006C9" w:rsidRPr="004D272B">
        <w:rPr>
          <w:color w:val="auto"/>
        </w:rPr>
        <w:t xml:space="preserve"> </w:t>
      </w:r>
      <w:r w:rsidRPr="004D272B">
        <w:rPr>
          <w:color w:val="auto"/>
        </w:rPr>
        <w:t>mora</w:t>
      </w:r>
      <w:r w:rsidR="009006C9" w:rsidRPr="004D272B">
        <w:rPr>
          <w:color w:val="auto"/>
        </w:rPr>
        <w:t xml:space="preserve"> </w:t>
      </w:r>
      <w:r w:rsidRPr="004D272B">
        <w:rPr>
          <w:color w:val="auto"/>
        </w:rPr>
        <w:t>pratiti</w:t>
      </w:r>
      <w:r w:rsidR="009006C9" w:rsidRPr="004D272B">
        <w:rPr>
          <w:color w:val="auto"/>
        </w:rPr>
        <w:t xml:space="preserve"> </w:t>
      </w:r>
      <w:r w:rsidRPr="004D272B">
        <w:rPr>
          <w:color w:val="auto"/>
        </w:rPr>
        <w:t>elektri</w:t>
      </w:r>
      <w:r w:rsidR="00274E76" w:rsidRPr="004D272B">
        <w:rPr>
          <w:rFonts w:ascii="Calibri" w:hAnsi="Calibri" w:cs="Calibri"/>
          <w:color w:val="auto"/>
        </w:rPr>
        <w:t>č</w:t>
      </w:r>
      <w:r w:rsidRPr="004D272B">
        <w:rPr>
          <w:color w:val="auto"/>
        </w:rPr>
        <w:t>ne</w:t>
      </w:r>
      <w:r w:rsidR="009006C9" w:rsidRPr="004D272B">
        <w:rPr>
          <w:color w:val="auto"/>
        </w:rPr>
        <w:t xml:space="preserve"> </w:t>
      </w:r>
      <w:r w:rsidRPr="004D272B">
        <w:rPr>
          <w:color w:val="auto"/>
        </w:rPr>
        <w:t>procesne</w:t>
      </w:r>
      <w:r w:rsidR="009006C9" w:rsidRPr="004D272B">
        <w:rPr>
          <w:color w:val="auto"/>
        </w:rPr>
        <w:t xml:space="preserve"> </w:t>
      </w:r>
      <w:r w:rsidRPr="004D272B">
        <w:rPr>
          <w:color w:val="auto"/>
        </w:rPr>
        <w:t>parametre</w:t>
      </w:r>
      <w:r w:rsidR="009006C9" w:rsidRPr="004D272B">
        <w:rPr>
          <w:color w:val="auto"/>
        </w:rPr>
        <w:t xml:space="preserve"> </w:t>
      </w:r>
      <w:r w:rsidRPr="004D272B">
        <w:rPr>
          <w:color w:val="auto"/>
        </w:rPr>
        <w:t>sistema</w:t>
      </w:r>
      <w:r w:rsidR="009006C9" w:rsidRPr="004D272B">
        <w:rPr>
          <w:color w:val="auto"/>
        </w:rPr>
        <w:t xml:space="preserve"> (</w:t>
      </w:r>
      <w:r w:rsidRPr="004D272B">
        <w:rPr>
          <w:color w:val="auto"/>
        </w:rPr>
        <w:t>napone</w:t>
      </w:r>
      <w:r w:rsidR="009006C9" w:rsidRPr="004D272B">
        <w:rPr>
          <w:color w:val="auto"/>
        </w:rPr>
        <w:t xml:space="preserve">, </w:t>
      </w:r>
      <w:r w:rsidRPr="004D272B">
        <w:rPr>
          <w:color w:val="auto"/>
        </w:rPr>
        <w:t>tokove</w:t>
      </w:r>
      <w:r w:rsidR="009006C9" w:rsidRPr="004D272B">
        <w:rPr>
          <w:color w:val="auto"/>
        </w:rPr>
        <w:t xml:space="preserve"> </w:t>
      </w:r>
      <w:r w:rsidRPr="004D272B">
        <w:rPr>
          <w:color w:val="auto"/>
        </w:rPr>
        <w:t>snaga</w:t>
      </w:r>
      <w:r w:rsidR="009006C9" w:rsidRPr="004D272B">
        <w:rPr>
          <w:color w:val="auto"/>
        </w:rPr>
        <w:t xml:space="preserve">, </w:t>
      </w:r>
      <w:r w:rsidRPr="004D272B">
        <w:rPr>
          <w:color w:val="auto"/>
        </w:rPr>
        <w:t>snage</w:t>
      </w:r>
      <w:r w:rsidR="009006C9" w:rsidRPr="004D272B">
        <w:rPr>
          <w:color w:val="auto"/>
        </w:rPr>
        <w:t xml:space="preserve"> </w:t>
      </w:r>
      <w:r w:rsidR="00C34B00" w:rsidRPr="004D272B">
        <w:rPr>
          <w:color w:val="auto"/>
        </w:rPr>
        <w:t>trenutnu</w:t>
      </w:r>
      <w:r w:rsidR="009006C9" w:rsidRPr="004D272B">
        <w:rPr>
          <w:color w:val="auto"/>
        </w:rPr>
        <w:t xml:space="preserve"> </w:t>
      </w:r>
      <w:r w:rsidRPr="004D272B">
        <w:rPr>
          <w:color w:val="auto"/>
        </w:rPr>
        <w:t>proizvodnj</w:t>
      </w:r>
      <w:r w:rsidR="00C34B00" w:rsidRPr="004D272B">
        <w:rPr>
          <w:color w:val="auto"/>
        </w:rPr>
        <w:t>u</w:t>
      </w:r>
      <w:r w:rsidR="009006C9" w:rsidRPr="004D272B">
        <w:rPr>
          <w:color w:val="auto"/>
        </w:rPr>
        <w:t xml:space="preserve"> </w:t>
      </w:r>
      <w:r w:rsidRPr="004D272B">
        <w:rPr>
          <w:color w:val="auto"/>
        </w:rPr>
        <w:t>elektrana</w:t>
      </w:r>
      <w:r w:rsidR="009006C9" w:rsidRPr="004D272B">
        <w:rPr>
          <w:color w:val="auto"/>
        </w:rPr>
        <w:t xml:space="preserve">, </w:t>
      </w:r>
      <w:r w:rsidRPr="004D272B">
        <w:rPr>
          <w:color w:val="auto"/>
        </w:rPr>
        <w:t>trenutnu</w:t>
      </w:r>
      <w:r w:rsidR="009006C9" w:rsidRPr="004D272B">
        <w:rPr>
          <w:color w:val="auto"/>
        </w:rPr>
        <w:t xml:space="preserve"> </w:t>
      </w:r>
      <w:r w:rsidRPr="004D272B">
        <w:rPr>
          <w:color w:val="auto"/>
        </w:rPr>
        <w:t>potrošnju</w:t>
      </w:r>
      <w:r w:rsidR="009006C9" w:rsidRPr="004D272B">
        <w:rPr>
          <w:color w:val="auto"/>
        </w:rPr>
        <w:t xml:space="preserve">, </w:t>
      </w:r>
      <w:r w:rsidRPr="004D272B">
        <w:rPr>
          <w:color w:val="auto"/>
        </w:rPr>
        <w:t>odstupanje</w:t>
      </w:r>
      <w:r w:rsidR="009006C9" w:rsidRPr="004D272B">
        <w:rPr>
          <w:color w:val="auto"/>
        </w:rPr>
        <w:t xml:space="preserve"> </w:t>
      </w:r>
      <w:r w:rsidRPr="004D272B">
        <w:rPr>
          <w:color w:val="auto"/>
        </w:rPr>
        <w:t>snage</w:t>
      </w:r>
      <w:r w:rsidR="009006C9" w:rsidRPr="004D272B">
        <w:rPr>
          <w:color w:val="auto"/>
        </w:rPr>
        <w:t xml:space="preserve"> </w:t>
      </w:r>
      <w:r w:rsidRPr="004D272B">
        <w:rPr>
          <w:color w:val="auto"/>
        </w:rPr>
        <w:t>razmjene</w:t>
      </w:r>
      <w:r w:rsidR="009006C9" w:rsidRPr="004D272B">
        <w:rPr>
          <w:color w:val="auto"/>
        </w:rPr>
        <w:t xml:space="preserve"> </w:t>
      </w:r>
      <w:r w:rsidRPr="004D272B">
        <w:rPr>
          <w:color w:val="auto"/>
        </w:rPr>
        <w:t>prema</w:t>
      </w:r>
      <w:r w:rsidR="009006C9" w:rsidRPr="004D272B">
        <w:rPr>
          <w:color w:val="auto"/>
        </w:rPr>
        <w:t xml:space="preserve"> </w:t>
      </w:r>
      <w:r w:rsidRPr="004D272B">
        <w:rPr>
          <w:color w:val="auto"/>
        </w:rPr>
        <w:t>susjednim</w:t>
      </w:r>
      <w:r w:rsidR="009006C9" w:rsidRPr="004D272B">
        <w:rPr>
          <w:color w:val="auto"/>
        </w:rPr>
        <w:t xml:space="preserve"> </w:t>
      </w:r>
      <w:r w:rsidRPr="004D272B">
        <w:rPr>
          <w:color w:val="auto"/>
        </w:rPr>
        <w:t>sistemima</w:t>
      </w:r>
      <w:r w:rsidR="009006C9" w:rsidRPr="004D272B">
        <w:rPr>
          <w:color w:val="auto"/>
        </w:rPr>
        <w:t xml:space="preserve">, </w:t>
      </w:r>
      <w:r w:rsidRPr="004D272B">
        <w:rPr>
          <w:color w:val="auto"/>
        </w:rPr>
        <w:t>regulacione</w:t>
      </w:r>
      <w:r w:rsidR="009006C9" w:rsidRPr="004D272B">
        <w:rPr>
          <w:color w:val="auto"/>
        </w:rPr>
        <w:t xml:space="preserve"> </w:t>
      </w:r>
      <w:r w:rsidRPr="004D272B">
        <w:rPr>
          <w:color w:val="auto"/>
        </w:rPr>
        <w:t>zahtjeve</w:t>
      </w:r>
      <w:r w:rsidR="009006C9" w:rsidRPr="004D272B">
        <w:rPr>
          <w:color w:val="auto"/>
        </w:rPr>
        <w:t xml:space="preserve">, </w:t>
      </w:r>
      <w:r w:rsidRPr="004D272B">
        <w:rPr>
          <w:color w:val="auto"/>
        </w:rPr>
        <w:t>frekvenciju</w:t>
      </w:r>
      <w:r w:rsidR="009006C9" w:rsidRPr="004D272B">
        <w:rPr>
          <w:color w:val="auto"/>
        </w:rPr>
        <w:t xml:space="preserve">, </w:t>
      </w:r>
      <w:r w:rsidRPr="004D272B">
        <w:rPr>
          <w:color w:val="auto"/>
        </w:rPr>
        <w:t>djelovanje</w:t>
      </w:r>
      <w:r w:rsidR="009006C9" w:rsidRPr="004D272B">
        <w:rPr>
          <w:color w:val="auto"/>
        </w:rPr>
        <w:t xml:space="preserve"> </w:t>
      </w:r>
      <w:r w:rsidRPr="004D272B">
        <w:rPr>
          <w:color w:val="auto"/>
        </w:rPr>
        <w:t>elektri</w:t>
      </w:r>
      <w:r w:rsidR="00274E76" w:rsidRPr="004D272B">
        <w:rPr>
          <w:rFonts w:ascii="Calibri" w:hAnsi="Calibri" w:cs="Calibri"/>
          <w:color w:val="auto"/>
        </w:rPr>
        <w:t>č</w:t>
      </w:r>
      <w:r w:rsidRPr="004D272B">
        <w:rPr>
          <w:color w:val="auto"/>
        </w:rPr>
        <w:t>nih</w:t>
      </w:r>
      <w:r w:rsidR="009006C9" w:rsidRPr="004D272B">
        <w:rPr>
          <w:color w:val="auto"/>
        </w:rPr>
        <w:t xml:space="preserve"> </w:t>
      </w:r>
      <w:r w:rsidRPr="004D272B">
        <w:rPr>
          <w:color w:val="auto"/>
        </w:rPr>
        <w:t>zaštita</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sli</w:t>
      </w:r>
      <w:r w:rsidR="00274E76" w:rsidRPr="004D272B">
        <w:rPr>
          <w:rFonts w:ascii="Calibri" w:hAnsi="Calibri" w:cs="Calibri"/>
          <w:color w:val="auto"/>
        </w:rPr>
        <w:t>č</w:t>
      </w:r>
      <w:r w:rsidRPr="004D272B">
        <w:rPr>
          <w:color w:val="auto"/>
        </w:rPr>
        <w:t>no</w:t>
      </w:r>
      <w:r w:rsidR="009006C9" w:rsidRPr="004D272B">
        <w:rPr>
          <w:color w:val="auto"/>
        </w:rPr>
        <w:t xml:space="preserve">), </w:t>
      </w:r>
      <w:r w:rsidRPr="004D272B">
        <w:rPr>
          <w:color w:val="auto"/>
        </w:rPr>
        <w:t>te</w:t>
      </w:r>
      <w:r w:rsidR="009006C9" w:rsidRPr="004D272B">
        <w:rPr>
          <w:color w:val="auto"/>
        </w:rPr>
        <w:t xml:space="preserve"> </w:t>
      </w:r>
      <w:r w:rsidRPr="004D272B">
        <w:rPr>
          <w:color w:val="auto"/>
        </w:rPr>
        <w:t>voditi</w:t>
      </w:r>
      <w:r w:rsidR="009006C9" w:rsidRPr="004D272B">
        <w:rPr>
          <w:color w:val="auto"/>
        </w:rPr>
        <w:t xml:space="preserve"> </w:t>
      </w:r>
      <w:r w:rsidRPr="004D272B">
        <w:rPr>
          <w:color w:val="auto"/>
        </w:rPr>
        <w:t>statistiku</w:t>
      </w:r>
      <w:r w:rsidR="009006C9" w:rsidRPr="004D272B">
        <w:rPr>
          <w:color w:val="auto"/>
        </w:rPr>
        <w:t xml:space="preserve"> </w:t>
      </w:r>
      <w:r w:rsidRPr="004D272B">
        <w:rPr>
          <w:color w:val="auto"/>
        </w:rPr>
        <w:t>pogonskih</w:t>
      </w:r>
      <w:r w:rsidR="009006C9" w:rsidRPr="004D272B">
        <w:rPr>
          <w:color w:val="auto"/>
        </w:rPr>
        <w:t xml:space="preserve"> </w:t>
      </w:r>
      <w:r w:rsidRPr="004D272B">
        <w:rPr>
          <w:color w:val="auto"/>
        </w:rPr>
        <w:t>doga</w:t>
      </w:r>
      <w:r w:rsidR="007F35B7" w:rsidRPr="004D272B">
        <w:rPr>
          <w:rFonts w:ascii="Calibri" w:hAnsi="Calibri" w:cs="Calibri"/>
          <w:color w:val="auto"/>
        </w:rPr>
        <w:t>đ</w:t>
      </w:r>
      <w:r w:rsidRPr="004D272B">
        <w:rPr>
          <w:color w:val="auto"/>
        </w:rPr>
        <w:t>aja</w:t>
      </w:r>
      <w:r w:rsidR="009006C9" w:rsidRPr="004D272B">
        <w:rPr>
          <w:color w:val="auto"/>
        </w:rPr>
        <w:t>.</w:t>
      </w:r>
      <w:r w:rsidR="00FB64FE" w:rsidRPr="004D272B">
        <w:rPr>
          <w:color w:val="auto"/>
        </w:rPr>
        <w:t xml:space="preserve"> Nadzor nad navedenim elementima, odnosno, procesnim veli</w:t>
      </w:r>
      <w:r w:rsidR="00274E76" w:rsidRPr="004D272B">
        <w:rPr>
          <w:rFonts w:ascii="Calibri" w:hAnsi="Calibri" w:cs="Calibri"/>
          <w:color w:val="auto"/>
        </w:rPr>
        <w:t>č</w:t>
      </w:r>
      <w:r w:rsidR="00FB64FE" w:rsidRPr="004D272B">
        <w:rPr>
          <w:color w:val="auto"/>
        </w:rPr>
        <w:t xml:space="preserve">inama </w:t>
      </w:r>
      <w:r w:rsidR="00B75765" w:rsidRPr="004D272B">
        <w:rPr>
          <w:color w:val="auto"/>
        </w:rPr>
        <w:t>EES-a</w:t>
      </w:r>
      <w:r w:rsidR="00FB64FE" w:rsidRPr="004D272B">
        <w:rPr>
          <w:color w:val="auto"/>
        </w:rPr>
        <w:t>, operator sistema provodi putem sistema</w:t>
      </w:r>
      <w:r w:rsidR="009F35A4" w:rsidRPr="004D272B">
        <w:rPr>
          <w:color w:val="auto"/>
        </w:rPr>
        <w:t xml:space="preserve"> SCADA</w:t>
      </w:r>
      <w:r w:rsidR="00FB64FE" w:rsidRPr="004D272B">
        <w:rPr>
          <w:color w:val="auto"/>
        </w:rPr>
        <w:t>.</w:t>
      </w:r>
    </w:p>
    <w:p w14:paraId="35AB19FB" w14:textId="54EA09AB" w:rsidR="00DD3E08" w:rsidRPr="004D272B" w:rsidRDefault="009F1A71" w:rsidP="004D272B">
      <w:pPr>
        <w:pStyle w:val="ListParagraph"/>
        <w:rPr>
          <w:color w:val="auto"/>
        </w:rPr>
      </w:pPr>
      <w:r w:rsidRPr="004D272B">
        <w:rPr>
          <w:color w:val="auto"/>
        </w:rPr>
        <w:t>NOSB</w:t>
      </w:r>
      <w:r w:rsidR="001D6D6B" w:rsidRPr="004D272B">
        <w:rPr>
          <w:color w:val="auto"/>
        </w:rPr>
        <w:t>i</w:t>
      </w:r>
      <w:r w:rsidRPr="004D272B">
        <w:rPr>
          <w:color w:val="auto"/>
        </w:rPr>
        <w:t>H</w:t>
      </w:r>
      <w:r w:rsidR="009006C9" w:rsidRPr="004D272B">
        <w:rPr>
          <w:color w:val="auto"/>
        </w:rPr>
        <w:t xml:space="preserve"> </w:t>
      </w:r>
      <w:r w:rsidR="00A21583" w:rsidRPr="004D272B">
        <w:rPr>
          <w:color w:val="auto"/>
        </w:rPr>
        <w:t>mora</w:t>
      </w:r>
      <w:r w:rsidR="009006C9" w:rsidRPr="004D272B">
        <w:rPr>
          <w:color w:val="auto"/>
        </w:rPr>
        <w:t xml:space="preserve"> </w:t>
      </w:r>
      <w:r w:rsidR="00A21583" w:rsidRPr="004D272B">
        <w:rPr>
          <w:color w:val="auto"/>
        </w:rPr>
        <w:t>imati</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nadzor</w:t>
      </w:r>
      <w:r w:rsidR="009006C9" w:rsidRPr="004D272B">
        <w:rPr>
          <w:color w:val="auto"/>
        </w:rPr>
        <w:t xml:space="preserve"> </w:t>
      </w:r>
      <w:r w:rsidR="00A21583" w:rsidRPr="004D272B">
        <w:rPr>
          <w:color w:val="auto"/>
        </w:rPr>
        <w:t>nad</w:t>
      </w:r>
      <w:r w:rsidR="009006C9" w:rsidRPr="004D272B">
        <w:rPr>
          <w:color w:val="auto"/>
        </w:rPr>
        <w:t xml:space="preserve"> </w:t>
      </w:r>
      <w:r w:rsidR="00A21583" w:rsidRPr="004D272B">
        <w:rPr>
          <w:color w:val="auto"/>
        </w:rPr>
        <w:t>svim</w:t>
      </w:r>
      <w:r w:rsidR="009006C9" w:rsidRPr="004D272B">
        <w:rPr>
          <w:color w:val="auto"/>
        </w:rPr>
        <w:t xml:space="preserve"> </w:t>
      </w:r>
      <w:r w:rsidR="00A21583" w:rsidRPr="004D272B">
        <w:rPr>
          <w:color w:val="auto"/>
        </w:rPr>
        <w:t>radovima</w:t>
      </w:r>
      <w:r w:rsidR="009006C9" w:rsidRPr="004D272B">
        <w:rPr>
          <w:color w:val="auto"/>
        </w:rPr>
        <w:t xml:space="preserve"> </w:t>
      </w:r>
      <w:r w:rsidR="00A21583" w:rsidRPr="004D272B">
        <w:rPr>
          <w:color w:val="auto"/>
        </w:rPr>
        <w:t>koji</w:t>
      </w:r>
      <w:r w:rsidR="009006C9" w:rsidRPr="004D272B">
        <w:rPr>
          <w:color w:val="auto"/>
        </w:rPr>
        <w:t xml:space="preserve"> </w:t>
      </w:r>
      <w:r w:rsidR="00A21583" w:rsidRPr="004D272B">
        <w:rPr>
          <w:color w:val="auto"/>
        </w:rPr>
        <w:t>se</w:t>
      </w:r>
      <w:r w:rsidR="009006C9" w:rsidRPr="004D272B">
        <w:rPr>
          <w:color w:val="auto"/>
        </w:rPr>
        <w:t xml:space="preserve"> </w:t>
      </w:r>
      <w:r w:rsidR="00A21583" w:rsidRPr="004D272B">
        <w:rPr>
          <w:color w:val="auto"/>
        </w:rPr>
        <w:t>odvijaju</w:t>
      </w:r>
      <w:r w:rsidR="009006C9" w:rsidRPr="004D272B">
        <w:rPr>
          <w:color w:val="auto"/>
        </w:rPr>
        <w:t xml:space="preserve"> </w:t>
      </w:r>
      <w:r w:rsidR="00A21583" w:rsidRPr="004D272B">
        <w:rPr>
          <w:color w:val="auto"/>
        </w:rPr>
        <w:t>u</w:t>
      </w:r>
      <w:r w:rsidR="009006C9" w:rsidRPr="004D272B">
        <w:rPr>
          <w:color w:val="auto"/>
        </w:rPr>
        <w:t xml:space="preserve"> </w:t>
      </w:r>
      <w:r w:rsidR="00A21583" w:rsidRPr="004D272B">
        <w:rPr>
          <w:color w:val="auto"/>
        </w:rPr>
        <w:t>mre</w:t>
      </w:r>
      <w:r w:rsidR="007F35B7" w:rsidRPr="004D272B">
        <w:rPr>
          <w:color w:val="auto"/>
        </w:rPr>
        <w:t>ž</w:t>
      </w:r>
      <w:r w:rsidR="00A21583" w:rsidRPr="004D272B">
        <w:rPr>
          <w:color w:val="auto"/>
        </w:rPr>
        <w:t>i</w:t>
      </w:r>
      <w:r w:rsidR="009006C9" w:rsidRPr="004D272B">
        <w:rPr>
          <w:color w:val="auto"/>
        </w:rPr>
        <w:t xml:space="preserve">, </w:t>
      </w:r>
      <w:r w:rsidR="00A21583" w:rsidRPr="004D272B">
        <w:rPr>
          <w:color w:val="auto"/>
        </w:rPr>
        <w:t>a</w:t>
      </w:r>
      <w:r w:rsidR="009006C9" w:rsidRPr="004D272B">
        <w:rPr>
          <w:color w:val="auto"/>
        </w:rPr>
        <w:t xml:space="preserve"> </w:t>
      </w:r>
      <w:r w:rsidR="00A21583" w:rsidRPr="004D272B">
        <w:rPr>
          <w:color w:val="auto"/>
        </w:rPr>
        <w:t>koji</w:t>
      </w:r>
      <w:r w:rsidR="009006C9" w:rsidRPr="004D272B">
        <w:rPr>
          <w:color w:val="auto"/>
        </w:rPr>
        <w:t xml:space="preserve"> </w:t>
      </w:r>
      <w:r w:rsidR="00A21583" w:rsidRPr="004D272B">
        <w:rPr>
          <w:color w:val="auto"/>
        </w:rPr>
        <w:t>uti</w:t>
      </w:r>
      <w:r w:rsidR="00274E76" w:rsidRPr="004D272B">
        <w:rPr>
          <w:rFonts w:ascii="Calibri" w:hAnsi="Calibri" w:cs="Calibri"/>
          <w:color w:val="auto"/>
        </w:rPr>
        <w:t>č</w:t>
      </w:r>
      <w:r w:rsidR="00A21583" w:rsidRPr="004D272B">
        <w:rPr>
          <w:color w:val="auto"/>
        </w:rPr>
        <w:t>u</w:t>
      </w:r>
      <w:r w:rsidR="009006C9" w:rsidRPr="004D272B">
        <w:rPr>
          <w:color w:val="auto"/>
        </w:rPr>
        <w:t xml:space="preserve"> </w:t>
      </w:r>
      <w:r w:rsidR="00A21583" w:rsidRPr="004D272B">
        <w:rPr>
          <w:color w:val="auto"/>
        </w:rPr>
        <w:t>na</w:t>
      </w:r>
      <w:r w:rsidR="009006C9" w:rsidRPr="004D272B">
        <w:rPr>
          <w:color w:val="auto"/>
        </w:rPr>
        <w:t xml:space="preserve"> </w:t>
      </w:r>
      <w:r w:rsidR="00A21583" w:rsidRPr="004D272B">
        <w:rPr>
          <w:color w:val="auto"/>
        </w:rPr>
        <w:t>njenu</w:t>
      </w:r>
      <w:r w:rsidR="009006C9" w:rsidRPr="004D272B">
        <w:rPr>
          <w:color w:val="auto"/>
        </w:rPr>
        <w:t xml:space="preserve"> </w:t>
      </w:r>
      <w:r w:rsidR="00A21583" w:rsidRPr="004D272B">
        <w:rPr>
          <w:color w:val="auto"/>
        </w:rPr>
        <w:t>topološku</w:t>
      </w:r>
      <w:r w:rsidR="009006C9" w:rsidRPr="004D272B">
        <w:rPr>
          <w:color w:val="auto"/>
        </w:rPr>
        <w:t xml:space="preserve"> </w:t>
      </w:r>
      <w:r w:rsidR="00A21583" w:rsidRPr="004D272B">
        <w:rPr>
          <w:color w:val="auto"/>
        </w:rPr>
        <w:t>strukturu</w:t>
      </w:r>
      <w:r w:rsidR="009006C9" w:rsidRPr="004D272B">
        <w:rPr>
          <w:color w:val="auto"/>
        </w:rPr>
        <w:t xml:space="preserve"> </w:t>
      </w:r>
      <w:r w:rsidR="00A21583" w:rsidRPr="004D272B">
        <w:rPr>
          <w:color w:val="auto"/>
        </w:rPr>
        <w:t>i</w:t>
      </w:r>
      <w:r w:rsidR="009006C9" w:rsidRPr="004D272B">
        <w:rPr>
          <w:color w:val="auto"/>
        </w:rPr>
        <w:t xml:space="preserve"> </w:t>
      </w:r>
      <w:r w:rsidR="001B6370" w:rsidRPr="004D272B">
        <w:rPr>
          <w:color w:val="auto"/>
        </w:rPr>
        <w:t>prijenos</w:t>
      </w:r>
      <w:r w:rsidR="00A21583" w:rsidRPr="004D272B">
        <w:rPr>
          <w:color w:val="auto"/>
        </w:rPr>
        <w:t>ne</w:t>
      </w:r>
      <w:r w:rsidR="009006C9" w:rsidRPr="004D272B">
        <w:rPr>
          <w:color w:val="auto"/>
        </w:rPr>
        <w:t xml:space="preserve"> </w:t>
      </w:r>
      <w:r w:rsidR="00A21583" w:rsidRPr="004D272B">
        <w:rPr>
          <w:color w:val="auto"/>
        </w:rPr>
        <w:t>mogu</w:t>
      </w:r>
      <w:r w:rsidR="00274E76" w:rsidRPr="004D272B">
        <w:rPr>
          <w:rFonts w:ascii="Calibri" w:hAnsi="Calibri" w:cs="Calibri"/>
          <w:color w:val="auto"/>
        </w:rPr>
        <w:t>ć</w:t>
      </w:r>
      <w:r w:rsidR="00A21583" w:rsidRPr="004D272B">
        <w:rPr>
          <w:color w:val="auto"/>
        </w:rPr>
        <w:t>nosti</w:t>
      </w:r>
      <w:r w:rsidR="009006C9" w:rsidRPr="004D272B">
        <w:rPr>
          <w:color w:val="auto"/>
        </w:rPr>
        <w:t xml:space="preserve">. </w:t>
      </w:r>
    </w:p>
    <w:p w14:paraId="001094A5" w14:textId="57F0EC76" w:rsidR="009006C9" w:rsidRPr="004D272B" w:rsidRDefault="009F1A71" w:rsidP="004D272B">
      <w:pPr>
        <w:pStyle w:val="ListParagraph"/>
        <w:rPr>
          <w:color w:val="auto"/>
        </w:rPr>
      </w:pPr>
      <w:r w:rsidRPr="004D272B">
        <w:rPr>
          <w:color w:val="auto"/>
        </w:rPr>
        <w:t>NOSB</w:t>
      </w:r>
      <w:r w:rsidR="001D6D6B" w:rsidRPr="004D272B">
        <w:rPr>
          <w:color w:val="auto"/>
        </w:rPr>
        <w:t>i</w:t>
      </w:r>
      <w:r w:rsidRPr="004D272B">
        <w:rPr>
          <w:color w:val="auto"/>
        </w:rPr>
        <w:t>H</w:t>
      </w:r>
      <w:r w:rsidR="009006C9" w:rsidRPr="004D272B">
        <w:rPr>
          <w:color w:val="auto"/>
        </w:rPr>
        <w:t xml:space="preserve"> </w:t>
      </w:r>
      <w:r w:rsidR="00DD3E08" w:rsidRPr="004D272B">
        <w:rPr>
          <w:color w:val="auto"/>
        </w:rPr>
        <w:t>obavlja sljede</w:t>
      </w:r>
      <w:r w:rsidR="00274E76" w:rsidRPr="004D272B">
        <w:rPr>
          <w:rFonts w:ascii="Calibri" w:hAnsi="Calibri" w:cs="Calibri"/>
          <w:color w:val="auto"/>
        </w:rPr>
        <w:t>ć</w:t>
      </w:r>
      <w:r w:rsidR="00DD3E08" w:rsidRPr="004D272B">
        <w:rPr>
          <w:color w:val="auto"/>
        </w:rPr>
        <w:t>e funkcije</w:t>
      </w:r>
      <w:r w:rsidR="009006C9" w:rsidRPr="004D272B">
        <w:rPr>
          <w:color w:val="auto"/>
        </w:rPr>
        <w:t>:</w:t>
      </w:r>
      <w:r w:rsidR="00EA45DE" w:rsidRPr="004D272B">
        <w:rPr>
          <w:color w:val="auto"/>
        </w:rPr>
        <w:t xml:space="preserve"> </w:t>
      </w:r>
    </w:p>
    <w:p w14:paraId="172324FB" w14:textId="1EAA0B0F" w:rsidR="009006C9" w:rsidRPr="004D272B" w:rsidRDefault="00C34B00" w:rsidP="00861408">
      <w:pPr>
        <w:pStyle w:val="Poravnanje"/>
        <w:numPr>
          <w:ilvl w:val="1"/>
          <w:numId w:val="138"/>
        </w:numPr>
      </w:pPr>
      <w:r w:rsidRPr="004D272B">
        <w:t>U</w:t>
      </w:r>
      <w:r w:rsidR="00A21583" w:rsidRPr="004D272B">
        <w:t>pravlja</w:t>
      </w:r>
      <w:r w:rsidR="00DD3E08" w:rsidRPr="004D272B">
        <w:t xml:space="preserve"> </w:t>
      </w:r>
      <w:r w:rsidR="00A21583" w:rsidRPr="004D272B">
        <w:t>radom</w:t>
      </w:r>
      <w:r w:rsidR="009006C9" w:rsidRPr="004D272B">
        <w:t xml:space="preserve"> </w:t>
      </w:r>
      <w:r w:rsidR="00A21583" w:rsidRPr="004D272B">
        <w:t>svih</w:t>
      </w:r>
      <w:r w:rsidR="009006C9" w:rsidRPr="004D272B">
        <w:t xml:space="preserve"> </w:t>
      </w:r>
      <w:r w:rsidR="00A21583" w:rsidRPr="004D272B">
        <w:t>visokonaponskih</w:t>
      </w:r>
      <w:r w:rsidR="009006C9" w:rsidRPr="004D272B">
        <w:t xml:space="preserve"> </w:t>
      </w:r>
      <w:r w:rsidR="00A21583" w:rsidRPr="004D272B">
        <w:t>ure</w:t>
      </w:r>
      <w:r w:rsidR="007F35B7" w:rsidRPr="004D272B">
        <w:rPr>
          <w:rFonts w:cs="Calibri"/>
        </w:rPr>
        <w:t>đ</w:t>
      </w:r>
      <w:r w:rsidR="00A21583" w:rsidRPr="004D272B">
        <w:t>aja</w:t>
      </w:r>
      <w:r w:rsidR="009006C9" w:rsidRPr="004D272B">
        <w:t xml:space="preserve"> </w:t>
      </w:r>
      <w:r w:rsidR="00A21583" w:rsidRPr="004D272B">
        <w:t>u</w:t>
      </w:r>
      <w:r w:rsidR="009006C9" w:rsidRPr="004D272B">
        <w:t xml:space="preserve"> </w:t>
      </w:r>
      <w:r w:rsidR="00A21583" w:rsidRPr="004D272B">
        <w:t>BiH</w:t>
      </w:r>
      <w:r w:rsidR="009006C9" w:rsidRPr="004D272B">
        <w:t xml:space="preserve"> </w:t>
      </w:r>
      <w:r w:rsidR="00A21583" w:rsidRPr="004D272B">
        <w:t>naponskog</w:t>
      </w:r>
      <w:r w:rsidR="009006C9" w:rsidRPr="004D272B">
        <w:t xml:space="preserve"> </w:t>
      </w:r>
      <w:r w:rsidR="00A21583" w:rsidRPr="004D272B">
        <w:t>nivoa</w:t>
      </w:r>
      <w:r w:rsidR="009006C9" w:rsidRPr="004D272B">
        <w:t xml:space="preserve"> 110 </w:t>
      </w:r>
      <w:r w:rsidR="00A21583" w:rsidRPr="004D272B">
        <w:t>kV</w:t>
      </w:r>
      <w:r w:rsidR="009006C9" w:rsidRPr="004D272B">
        <w:t xml:space="preserve"> </w:t>
      </w:r>
      <w:r w:rsidR="00A21583" w:rsidRPr="004D272B">
        <w:t>i</w:t>
      </w:r>
      <w:r w:rsidR="009006C9" w:rsidRPr="004D272B">
        <w:t xml:space="preserve"> </w:t>
      </w:r>
      <w:r w:rsidR="00A21583" w:rsidRPr="004D272B">
        <w:t>višeg</w:t>
      </w:r>
      <w:r w:rsidR="00777A5B" w:rsidRPr="004D272B">
        <w:t xml:space="preserve"> koji su u funkciji </w:t>
      </w:r>
      <w:r w:rsidR="00B216EF" w:rsidRPr="004D272B">
        <w:t>prijenos</w:t>
      </w:r>
      <w:r w:rsidR="00777A5B" w:rsidRPr="004D272B">
        <w:t>a elektri</w:t>
      </w:r>
      <w:r w:rsidR="00274E76" w:rsidRPr="004D272B">
        <w:rPr>
          <w:rFonts w:cs="Calibri"/>
        </w:rPr>
        <w:t>č</w:t>
      </w:r>
      <w:r w:rsidR="00777A5B" w:rsidRPr="004D272B">
        <w:t>ne energije</w:t>
      </w:r>
      <w:r w:rsidRPr="004D272B">
        <w:t>.</w:t>
      </w:r>
    </w:p>
    <w:p w14:paraId="3A4E7D03" w14:textId="091690F1" w:rsidR="009006C9" w:rsidRPr="004D272B" w:rsidRDefault="00C34B00" w:rsidP="00B760F0">
      <w:pPr>
        <w:pStyle w:val="Poravnanje"/>
      </w:pPr>
      <w:r w:rsidRPr="004D272B">
        <w:t>I</w:t>
      </w:r>
      <w:r w:rsidR="00A21583" w:rsidRPr="004D272B">
        <w:t>zda</w:t>
      </w:r>
      <w:r w:rsidR="00DD3E08" w:rsidRPr="004D272B">
        <w:t>je</w:t>
      </w:r>
      <w:r w:rsidR="009006C9" w:rsidRPr="004D272B">
        <w:t xml:space="preserve"> </w:t>
      </w:r>
      <w:r w:rsidR="00A21583" w:rsidRPr="004D272B">
        <w:t>uputstva</w:t>
      </w:r>
      <w:r w:rsidR="009006C9" w:rsidRPr="004D272B">
        <w:t xml:space="preserve"> </w:t>
      </w:r>
      <w:r w:rsidR="001821DE" w:rsidRPr="004D272B">
        <w:t>u procesu upravljanja</w:t>
      </w:r>
      <w:r w:rsidRPr="004D272B">
        <w:t>.</w:t>
      </w:r>
    </w:p>
    <w:p w14:paraId="701EBCB0" w14:textId="5B761ECB" w:rsidR="009006C9" w:rsidRPr="004D272B" w:rsidRDefault="00C34B00" w:rsidP="00B760F0">
      <w:pPr>
        <w:pStyle w:val="Poravnanje"/>
      </w:pPr>
      <w:r w:rsidRPr="004D272B">
        <w:t>R</w:t>
      </w:r>
      <w:r w:rsidR="00A21583" w:rsidRPr="004D272B">
        <w:t>ukovo</w:t>
      </w:r>
      <w:r w:rsidR="00DD3E08" w:rsidRPr="004D272B">
        <w:t>di</w:t>
      </w:r>
      <w:r w:rsidR="009006C9" w:rsidRPr="004D272B">
        <w:t xml:space="preserve"> </w:t>
      </w:r>
      <w:r w:rsidR="00A21583" w:rsidRPr="004D272B">
        <w:t>balansnim</w:t>
      </w:r>
      <w:r w:rsidR="009006C9" w:rsidRPr="004D272B">
        <w:t xml:space="preserve"> </w:t>
      </w:r>
      <w:r w:rsidR="00A21583" w:rsidRPr="004D272B">
        <w:t>tr</w:t>
      </w:r>
      <w:r w:rsidR="007F35B7" w:rsidRPr="004D272B">
        <w:t>ž</w:t>
      </w:r>
      <w:r w:rsidR="00A21583" w:rsidRPr="004D272B">
        <w:t>ištem</w:t>
      </w:r>
      <w:r w:rsidRPr="004D272B">
        <w:t>.</w:t>
      </w:r>
    </w:p>
    <w:p w14:paraId="6639A971" w14:textId="4EEE0948" w:rsidR="009006C9" w:rsidRPr="004D272B" w:rsidRDefault="00C34B00" w:rsidP="00B760F0">
      <w:pPr>
        <w:pStyle w:val="Poravnanje"/>
      </w:pPr>
      <w:r w:rsidRPr="004D272B">
        <w:t>O</w:t>
      </w:r>
      <w:r w:rsidR="00A21583" w:rsidRPr="004D272B">
        <w:t>dr</w:t>
      </w:r>
      <w:r w:rsidR="007F35B7" w:rsidRPr="004D272B">
        <w:t>ž</w:t>
      </w:r>
      <w:r w:rsidR="00A21583" w:rsidRPr="004D272B">
        <w:t>ava</w:t>
      </w:r>
      <w:r w:rsidR="009006C9" w:rsidRPr="004D272B">
        <w:t xml:space="preserve"> </w:t>
      </w:r>
      <w:r w:rsidR="00A21583" w:rsidRPr="004D272B">
        <w:t>frekvencij</w:t>
      </w:r>
      <w:r w:rsidR="00DD3E08" w:rsidRPr="004D272B">
        <w:t>u i snagu razmjene kontrolnog podru</w:t>
      </w:r>
      <w:r w:rsidR="00274E76" w:rsidRPr="004D272B">
        <w:rPr>
          <w:rFonts w:cs="Calibri"/>
        </w:rPr>
        <w:t>č</w:t>
      </w:r>
      <w:r w:rsidR="00DD3E08" w:rsidRPr="004D272B">
        <w:t>ja</w:t>
      </w:r>
      <w:r w:rsidRPr="004D272B">
        <w:t>.</w:t>
      </w:r>
    </w:p>
    <w:p w14:paraId="4D26377B" w14:textId="609F5AA7" w:rsidR="00F93F3A" w:rsidRPr="004D272B" w:rsidRDefault="00C34B00" w:rsidP="00B760F0">
      <w:pPr>
        <w:pStyle w:val="Poravnanje"/>
      </w:pPr>
      <w:r w:rsidRPr="004D272B">
        <w:t>O</w:t>
      </w:r>
      <w:r w:rsidR="00A21583" w:rsidRPr="004D272B">
        <w:t>dr</w:t>
      </w:r>
      <w:r w:rsidR="007F35B7" w:rsidRPr="004D272B">
        <w:t>ž</w:t>
      </w:r>
      <w:r w:rsidR="00A21583" w:rsidRPr="004D272B">
        <w:t>ava</w:t>
      </w:r>
      <w:r w:rsidR="009006C9" w:rsidRPr="004D272B">
        <w:t xml:space="preserve"> </w:t>
      </w:r>
      <w:r w:rsidR="00A21583" w:rsidRPr="004D272B">
        <w:t>napon</w:t>
      </w:r>
      <w:r w:rsidRPr="004D272B">
        <w:t>.</w:t>
      </w:r>
    </w:p>
    <w:p w14:paraId="4E2B44F2" w14:textId="58211141" w:rsidR="009006C9" w:rsidRPr="004D272B" w:rsidRDefault="00C34B00" w:rsidP="00B760F0">
      <w:pPr>
        <w:pStyle w:val="Poravnanje"/>
      </w:pPr>
      <w:r w:rsidRPr="004D272B">
        <w:t>V</w:t>
      </w:r>
      <w:r w:rsidR="00F93F3A" w:rsidRPr="004D272B">
        <w:t xml:space="preserve">rši </w:t>
      </w:r>
      <w:r w:rsidR="00A21583" w:rsidRPr="004D272B">
        <w:t>ponovn</w:t>
      </w:r>
      <w:r w:rsidR="00DD3E08" w:rsidRPr="004D272B">
        <w:t>o</w:t>
      </w:r>
      <w:r w:rsidR="009006C9" w:rsidRPr="004D272B">
        <w:t xml:space="preserve"> </w:t>
      </w:r>
      <w:r w:rsidR="00A21583" w:rsidRPr="004D272B">
        <w:t>uspostav</w:t>
      </w:r>
      <w:r w:rsidR="00DD3E08" w:rsidRPr="004D272B">
        <w:t>ljanje</w:t>
      </w:r>
      <w:r w:rsidR="009006C9" w:rsidRPr="004D272B">
        <w:t xml:space="preserve"> </w:t>
      </w:r>
      <w:r w:rsidR="00A21583" w:rsidRPr="004D272B">
        <w:t>napajanja</w:t>
      </w:r>
      <w:r w:rsidR="009006C9" w:rsidRPr="004D272B">
        <w:t>.</w:t>
      </w:r>
    </w:p>
    <w:p w14:paraId="6D00DAE4" w14:textId="56BBC555" w:rsidR="009006C9" w:rsidRPr="004D272B" w:rsidRDefault="005B48E7" w:rsidP="004D272B">
      <w:pPr>
        <w:pStyle w:val="ListParagraph"/>
        <w:rPr>
          <w:color w:val="auto"/>
        </w:rPr>
      </w:pPr>
      <w:r w:rsidRPr="004D272B">
        <w:rPr>
          <w:color w:val="auto"/>
        </w:rPr>
        <w:t xml:space="preserve">Navedene funkcije </w:t>
      </w:r>
      <w:r w:rsidR="009F1A71" w:rsidRPr="004D272B">
        <w:rPr>
          <w:color w:val="auto"/>
        </w:rPr>
        <w:t>NOSB</w:t>
      </w:r>
      <w:r w:rsidR="00D870AF" w:rsidRPr="004D272B">
        <w:rPr>
          <w:color w:val="auto"/>
        </w:rPr>
        <w:t>i</w:t>
      </w:r>
      <w:r w:rsidR="009F1A71" w:rsidRPr="004D272B">
        <w:rPr>
          <w:color w:val="auto"/>
        </w:rPr>
        <w:t>H</w:t>
      </w:r>
      <w:r w:rsidR="009006C9" w:rsidRPr="004D272B">
        <w:rPr>
          <w:color w:val="auto"/>
        </w:rPr>
        <w:t xml:space="preserve"> </w:t>
      </w:r>
      <w:r w:rsidRPr="004D272B">
        <w:rPr>
          <w:color w:val="auto"/>
        </w:rPr>
        <w:t>realizuje izdavanjem dispe</w:t>
      </w:r>
      <w:r w:rsidR="00274E76" w:rsidRPr="004D272B">
        <w:rPr>
          <w:rFonts w:ascii="Calibri" w:hAnsi="Calibri" w:cs="Calibri"/>
          <w:color w:val="auto"/>
        </w:rPr>
        <w:t>č</w:t>
      </w:r>
      <w:r w:rsidRPr="004D272B">
        <w:rPr>
          <w:color w:val="auto"/>
        </w:rPr>
        <w:t>erskih naloga za</w:t>
      </w:r>
      <w:r w:rsidR="009006C9" w:rsidRPr="004D272B">
        <w:rPr>
          <w:color w:val="auto"/>
        </w:rPr>
        <w:t>:</w:t>
      </w:r>
    </w:p>
    <w:p w14:paraId="54DA5B02" w14:textId="430AF05C" w:rsidR="009006C9" w:rsidRPr="004D272B" w:rsidRDefault="005B48E7" w:rsidP="00861408">
      <w:pPr>
        <w:pStyle w:val="Poravnanje"/>
        <w:numPr>
          <w:ilvl w:val="1"/>
          <w:numId w:val="139"/>
        </w:numPr>
      </w:pPr>
      <w:r w:rsidRPr="004D272B">
        <w:t xml:space="preserve">manipulacije </w:t>
      </w:r>
      <w:r w:rsidR="00A21583" w:rsidRPr="004D272B">
        <w:t>komutacionom</w:t>
      </w:r>
      <w:r w:rsidR="009006C9" w:rsidRPr="004D272B">
        <w:t xml:space="preserve"> </w:t>
      </w:r>
      <w:r w:rsidR="00A21583" w:rsidRPr="004D272B">
        <w:t>opremom</w:t>
      </w:r>
      <w:r w:rsidR="009006C9" w:rsidRPr="004D272B">
        <w:t xml:space="preserve"> </w:t>
      </w:r>
      <w:r w:rsidR="00A21583" w:rsidRPr="004D272B">
        <w:t>na</w:t>
      </w:r>
      <w:r w:rsidR="009006C9" w:rsidRPr="004D272B">
        <w:t xml:space="preserve"> </w:t>
      </w:r>
      <w:r w:rsidR="001B6370" w:rsidRPr="004D272B">
        <w:t>prijenos</w:t>
      </w:r>
      <w:r w:rsidR="00A21583" w:rsidRPr="004D272B">
        <w:t>noj</w:t>
      </w:r>
      <w:r w:rsidR="009006C9" w:rsidRPr="004D272B">
        <w:t xml:space="preserve"> </w:t>
      </w:r>
      <w:r w:rsidR="00A21583" w:rsidRPr="004D272B">
        <w:t>mre</w:t>
      </w:r>
      <w:r w:rsidR="007F35B7" w:rsidRPr="004D272B">
        <w:t>ž</w:t>
      </w:r>
      <w:r w:rsidR="00A21583" w:rsidRPr="004D272B">
        <w:t>i</w:t>
      </w:r>
    </w:p>
    <w:p w14:paraId="57E23112" w14:textId="2E9A0491" w:rsidR="009006C9" w:rsidRPr="004D272B" w:rsidRDefault="00A21583" w:rsidP="00B760F0">
      <w:pPr>
        <w:pStyle w:val="Poravnanje"/>
      </w:pPr>
      <w:r w:rsidRPr="004D272B">
        <w:lastRenderedPageBreak/>
        <w:t>anga</w:t>
      </w:r>
      <w:r w:rsidR="007F35B7" w:rsidRPr="004D272B">
        <w:t>ž</w:t>
      </w:r>
      <w:r w:rsidRPr="004D272B">
        <w:t>ovanje</w:t>
      </w:r>
      <w:r w:rsidR="009006C9" w:rsidRPr="004D272B">
        <w:t xml:space="preserve"> </w:t>
      </w:r>
      <w:r w:rsidRPr="004D272B">
        <w:t>pomo</w:t>
      </w:r>
      <w:r w:rsidR="00274E76" w:rsidRPr="004D272B">
        <w:rPr>
          <w:rFonts w:cs="Calibri"/>
        </w:rPr>
        <w:t>ć</w:t>
      </w:r>
      <w:r w:rsidRPr="004D272B">
        <w:t>nih</w:t>
      </w:r>
      <w:r w:rsidR="009006C9" w:rsidRPr="004D272B">
        <w:t xml:space="preserve"> </w:t>
      </w:r>
      <w:r w:rsidRPr="004D272B">
        <w:t>usluga</w:t>
      </w:r>
    </w:p>
    <w:p w14:paraId="1B81551C" w14:textId="7311E570" w:rsidR="009006C9" w:rsidRPr="004D272B" w:rsidRDefault="00A21583" w:rsidP="00B760F0">
      <w:pPr>
        <w:pStyle w:val="Poravnanje"/>
      </w:pPr>
      <w:r w:rsidRPr="004D272B">
        <w:t>uklju</w:t>
      </w:r>
      <w:r w:rsidR="00274E76" w:rsidRPr="004D272B">
        <w:rPr>
          <w:rFonts w:cs="Calibri"/>
        </w:rPr>
        <w:t>č</w:t>
      </w:r>
      <w:r w:rsidRPr="004D272B">
        <w:t>ivanje</w:t>
      </w:r>
      <w:r w:rsidR="00C34B00" w:rsidRPr="004D272B">
        <w:t xml:space="preserve"> i </w:t>
      </w:r>
      <w:r w:rsidRPr="004D272B">
        <w:t>isklju</w:t>
      </w:r>
      <w:r w:rsidR="00274E76" w:rsidRPr="004D272B">
        <w:rPr>
          <w:rFonts w:cs="Calibri"/>
        </w:rPr>
        <w:t>č</w:t>
      </w:r>
      <w:r w:rsidRPr="004D272B">
        <w:t>ivanje</w:t>
      </w:r>
      <w:r w:rsidR="009006C9" w:rsidRPr="004D272B">
        <w:t xml:space="preserve"> </w:t>
      </w:r>
      <w:r w:rsidR="00C34B00" w:rsidRPr="004D272B">
        <w:t>te</w:t>
      </w:r>
      <w:r w:rsidR="009006C9" w:rsidRPr="004D272B">
        <w:t xml:space="preserve"> </w:t>
      </w:r>
      <w:r w:rsidR="005B48E7" w:rsidRPr="004D272B">
        <w:t xml:space="preserve">regulaciju </w:t>
      </w:r>
      <w:r w:rsidRPr="004D272B">
        <w:t>opreme</w:t>
      </w:r>
      <w:r w:rsidR="009006C9" w:rsidRPr="004D272B">
        <w:t xml:space="preserve"> </w:t>
      </w:r>
      <w:r w:rsidRPr="004D272B">
        <w:t>za</w:t>
      </w:r>
      <w:r w:rsidR="009006C9" w:rsidRPr="004D272B">
        <w:t xml:space="preserve"> </w:t>
      </w:r>
      <w:r w:rsidRPr="004D272B">
        <w:t>reaktivnu</w:t>
      </w:r>
      <w:r w:rsidR="009006C9" w:rsidRPr="004D272B">
        <w:t xml:space="preserve"> </w:t>
      </w:r>
      <w:r w:rsidRPr="004D272B">
        <w:t>kompenzaciju</w:t>
      </w:r>
      <w:r w:rsidR="009006C9" w:rsidRPr="004D272B">
        <w:t xml:space="preserve"> (</w:t>
      </w:r>
      <w:r w:rsidRPr="004D272B">
        <w:t>kapaciteta</w:t>
      </w:r>
      <w:r w:rsidR="009006C9" w:rsidRPr="004D272B">
        <w:t xml:space="preserve">/ </w:t>
      </w:r>
      <w:r w:rsidRPr="004D272B">
        <w:t>reaktora</w:t>
      </w:r>
      <w:r w:rsidR="009006C9" w:rsidRPr="004D272B">
        <w:t>/</w:t>
      </w:r>
      <w:r w:rsidRPr="004D272B">
        <w:t>SVC</w:t>
      </w:r>
      <w:r w:rsidR="009006C9" w:rsidRPr="004D272B">
        <w:t>-</w:t>
      </w:r>
      <w:r w:rsidRPr="004D272B">
        <w:t>a</w:t>
      </w:r>
      <w:r w:rsidR="009006C9" w:rsidRPr="004D272B">
        <w:t>/</w:t>
      </w:r>
      <w:r w:rsidRPr="004D272B">
        <w:t>promjena</w:t>
      </w:r>
      <w:r w:rsidR="009006C9" w:rsidRPr="004D272B">
        <w:t xml:space="preserve"> </w:t>
      </w:r>
      <w:r w:rsidRPr="004D272B">
        <w:t>postavke</w:t>
      </w:r>
      <w:r w:rsidR="009006C9" w:rsidRPr="004D272B">
        <w:t xml:space="preserve"> </w:t>
      </w:r>
      <w:r w:rsidRPr="004D272B">
        <w:t>preklopke</w:t>
      </w:r>
      <w:r w:rsidR="009006C9" w:rsidRPr="004D272B">
        <w:t xml:space="preserve"> </w:t>
      </w:r>
      <w:r w:rsidRPr="004D272B">
        <w:t>transformatora</w:t>
      </w:r>
      <w:r w:rsidR="009006C9" w:rsidRPr="004D272B">
        <w:t>)</w:t>
      </w:r>
    </w:p>
    <w:p w14:paraId="4AB4695E" w14:textId="39BA9B28" w:rsidR="00C0295D" w:rsidRPr="004D272B" w:rsidRDefault="00A43E09" w:rsidP="00B760F0">
      <w:pPr>
        <w:pStyle w:val="Poravnanje"/>
      </w:pPr>
      <w:r w:rsidRPr="004D272B">
        <w:t>odr</w:t>
      </w:r>
      <w:r w:rsidR="007F35B7" w:rsidRPr="004D272B">
        <w:t>ž</w:t>
      </w:r>
      <w:r w:rsidRPr="004D272B">
        <w:t>avanje napona promjenom re</w:t>
      </w:r>
      <w:r w:rsidR="007F35B7" w:rsidRPr="004D272B">
        <w:t>ž</w:t>
      </w:r>
      <w:r w:rsidRPr="004D272B">
        <w:t>ima proizvodnje reaktivne snage generatora</w:t>
      </w:r>
    </w:p>
    <w:p w14:paraId="4BAAD748" w14:textId="77A613D2" w:rsidR="009006C9" w:rsidRPr="004D272B" w:rsidRDefault="00A21583" w:rsidP="00B760F0">
      <w:pPr>
        <w:pStyle w:val="Poravnanje"/>
      </w:pPr>
      <w:r w:rsidRPr="004D272B">
        <w:t>redispe</w:t>
      </w:r>
      <w:r w:rsidR="00274E76" w:rsidRPr="004D272B">
        <w:rPr>
          <w:rFonts w:cs="Calibri"/>
        </w:rPr>
        <w:t>č</w:t>
      </w:r>
      <w:r w:rsidRPr="004D272B">
        <w:t>ing</w:t>
      </w:r>
      <w:r w:rsidR="009006C9" w:rsidRPr="004D272B">
        <w:t xml:space="preserve"> </w:t>
      </w:r>
      <w:r w:rsidRPr="004D272B">
        <w:t>u</w:t>
      </w:r>
      <w:r w:rsidR="009006C9" w:rsidRPr="004D272B">
        <w:t xml:space="preserve"> </w:t>
      </w:r>
      <w:r w:rsidRPr="004D272B">
        <w:t>svrhu</w:t>
      </w:r>
      <w:r w:rsidR="009006C9" w:rsidRPr="004D272B">
        <w:t xml:space="preserve"> </w:t>
      </w:r>
      <w:r w:rsidRPr="004D272B">
        <w:t>otklanjanja</w:t>
      </w:r>
      <w:r w:rsidR="009006C9" w:rsidRPr="004D272B">
        <w:t xml:space="preserve"> </w:t>
      </w:r>
      <w:r w:rsidRPr="004D272B">
        <w:t>zagušenja</w:t>
      </w:r>
      <w:r w:rsidR="009006C9" w:rsidRPr="004D272B">
        <w:t xml:space="preserve"> </w:t>
      </w:r>
      <w:r w:rsidRPr="004D272B">
        <w:t>na</w:t>
      </w:r>
      <w:r w:rsidR="009006C9" w:rsidRPr="004D272B">
        <w:t xml:space="preserve"> </w:t>
      </w:r>
      <w:r w:rsidR="001B6370" w:rsidRPr="004D272B">
        <w:t>prijenos</w:t>
      </w:r>
      <w:r w:rsidRPr="004D272B">
        <w:t>noj</w:t>
      </w:r>
      <w:r w:rsidR="009006C9" w:rsidRPr="004D272B">
        <w:t xml:space="preserve"> </w:t>
      </w:r>
      <w:r w:rsidRPr="004D272B">
        <w:t>mre</w:t>
      </w:r>
      <w:r w:rsidR="007F35B7" w:rsidRPr="004D272B">
        <w:t>ž</w:t>
      </w:r>
      <w:r w:rsidRPr="004D272B">
        <w:t>i</w:t>
      </w:r>
      <w:r w:rsidR="009006C9" w:rsidRPr="004D272B">
        <w:t>.</w:t>
      </w:r>
    </w:p>
    <w:p w14:paraId="7411C343" w14:textId="686BBF1E" w:rsidR="00D90602" w:rsidRPr="004D272B" w:rsidRDefault="00D90602" w:rsidP="004D272B">
      <w:pPr>
        <w:pStyle w:val="ListParagraph"/>
        <w:rPr>
          <w:color w:val="auto"/>
        </w:rPr>
      </w:pPr>
      <w:r w:rsidRPr="004D272B">
        <w:rPr>
          <w:color w:val="auto"/>
        </w:rPr>
        <w:t>Dispe</w:t>
      </w:r>
      <w:r w:rsidR="00274E76" w:rsidRPr="004D272B">
        <w:rPr>
          <w:rFonts w:ascii="Calibri" w:hAnsi="Calibri" w:cs="Calibri"/>
          <w:color w:val="auto"/>
        </w:rPr>
        <w:t>č</w:t>
      </w:r>
      <w:r w:rsidRPr="004D272B">
        <w:rPr>
          <w:color w:val="auto"/>
        </w:rPr>
        <w:t xml:space="preserve">erske naloge koji se odnose na promjenu odobrenog dnevnog rasporeda </w:t>
      </w:r>
      <w:r w:rsidR="00D050BF" w:rsidRPr="004D272B">
        <w:rPr>
          <w:color w:val="auto"/>
        </w:rPr>
        <w:t>NOSB</w:t>
      </w:r>
      <w:r w:rsidR="00D870AF" w:rsidRPr="004D272B">
        <w:rPr>
          <w:color w:val="auto"/>
        </w:rPr>
        <w:t>i</w:t>
      </w:r>
      <w:r w:rsidR="00D050BF" w:rsidRPr="004D272B">
        <w:rPr>
          <w:color w:val="auto"/>
        </w:rPr>
        <w:t xml:space="preserve">H </w:t>
      </w:r>
      <w:r w:rsidRPr="004D272B">
        <w:rPr>
          <w:color w:val="auto"/>
        </w:rPr>
        <w:t>izdaje samo u slu</w:t>
      </w:r>
      <w:r w:rsidR="00274E76" w:rsidRPr="004D272B">
        <w:rPr>
          <w:rFonts w:ascii="Calibri" w:hAnsi="Calibri" w:cs="Calibri"/>
          <w:color w:val="auto"/>
        </w:rPr>
        <w:t>č</w:t>
      </w:r>
      <w:r w:rsidRPr="004D272B">
        <w:rPr>
          <w:color w:val="auto"/>
        </w:rPr>
        <w:t>aju u</w:t>
      </w:r>
      <w:r w:rsidR="00C34B00" w:rsidRPr="004D272B">
        <w:rPr>
          <w:color w:val="auto"/>
        </w:rPr>
        <w:t>gro</w:t>
      </w:r>
      <w:r w:rsidR="007F35B7" w:rsidRPr="004D272B">
        <w:rPr>
          <w:color w:val="auto"/>
        </w:rPr>
        <w:t>ž</w:t>
      </w:r>
      <w:r w:rsidR="00C34B00" w:rsidRPr="004D272B">
        <w:rPr>
          <w:color w:val="auto"/>
        </w:rPr>
        <w:t xml:space="preserve">enosti sigurnosti sistema </w:t>
      </w:r>
      <w:r w:rsidRPr="004D272B">
        <w:rPr>
          <w:color w:val="auto"/>
        </w:rPr>
        <w:t>ili anga</w:t>
      </w:r>
      <w:r w:rsidR="007F35B7" w:rsidRPr="004D272B">
        <w:rPr>
          <w:color w:val="auto"/>
        </w:rPr>
        <w:t>ž</w:t>
      </w:r>
      <w:r w:rsidRPr="004D272B">
        <w:rPr>
          <w:color w:val="auto"/>
        </w:rPr>
        <w:t>ovanja pomo</w:t>
      </w:r>
      <w:r w:rsidR="00274E76" w:rsidRPr="004D272B">
        <w:rPr>
          <w:rFonts w:ascii="Calibri" w:hAnsi="Calibri" w:cs="Calibri"/>
          <w:color w:val="auto"/>
        </w:rPr>
        <w:t>ć</w:t>
      </w:r>
      <w:r w:rsidRPr="004D272B">
        <w:rPr>
          <w:color w:val="auto"/>
        </w:rPr>
        <w:t xml:space="preserve">nih usluga. </w:t>
      </w:r>
    </w:p>
    <w:p w14:paraId="687CE6EF" w14:textId="0DEB4A48" w:rsidR="002422AE" w:rsidRPr="004D272B" w:rsidRDefault="00C34B00" w:rsidP="004D272B">
      <w:pPr>
        <w:pStyle w:val="ListParagraph"/>
        <w:rPr>
          <w:color w:val="auto"/>
        </w:rPr>
      </w:pPr>
      <w:r w:rsidRPr="004D272B">
        <w:rPr>
          <w:color w:val="auto"/>
        </w:rPr>
        <w:t>S</w:t>
      </w:r>
      <w:r w:rsidR="00AF7FDE" w:rsidRPr="004D272B">
        <w:rPr>
          <w:color w:val="auto"/>
        </w:rPr>
        <w:t>ve dispe</w:t>
      </w:r>
      <w:r w:rsidR="00274E76" w:rsidRPr="004D272B">
        <w:rPr>
          <w:rFonts w:ascii="Calibri" w:hAnsi="Calibri" w:cs="Calibri"/>
          <w:color w:val="auto"/>
        </w:rPr>
        <w:t>č</w:t>
      </w:r>
      <w:r w:rsidR="00AF7FDE" w:rsidRPr="004D272B">
        <w:rPr>
          <w:color w:val="auto"/>
        </w:rPr>
        <w:t xml:space="preserve">erski naloge </w:t>
      </w:r>
      <w:r w:rsidRPr="004D272B">
        <w:rPr>
          <w:color w:val="auto"/>
        </w:rPr>
        <w:t xml:space="preserve">NOSBiH </w:t>
      </w:r>
      <w:r w:rsidR="00AF7FDE" w:rsidRPr="004D272B">
        <w:rPr>
          <w:color w:val="auto"/>
        </w:rPr>
        <w:t xml:space="preserve">mora </w:t>
      </w:r>
      <w:r w:rsidR="00274E76" w:rsidRPr="004D272B">
        <w:rPr>
          <w:rFonts w:ascii="Calibri" w:hAnsi="Calibri" w:cs="Calibri"/>
          <w:color w:val="auto"/>
        </w:rPr>
        <w:t>č</w:t>
      </w:r>
      <w:r w:rsidR="00AF7FDE" w:rsidRPr="004D272B">
        <w:rPr>
          <w:color w:val="auto"/>
        </w:rPr>
        <w:t xml:space="preserve">uvati </w:t>
      </w:r>
      <w:r w:rsidR="002422AE" w:rsidRPr="004D272B">
        <w:rPr>
          <w:color w:val="auto"/>
        </w:rPr>
        <w:t>u odgovaraju</w:t>
      </w:r>
      <w:r w:rsidR="00274E76" w:rsidRPr="004D272B">
        <w:rPr>
          <w:rFonts w:ascii="Calibri" w:hAnsi="Calibri" w:cs="Calibri"/>
          <w:color w:val="auto"/>
        </w:rPr>
        <w:t>ć</w:t>
      </w:r>
      <w:r w:rsidR="002422AE" w:rsidRPr="004D272B">
        <w:rPr>
          <w:color w:val="auto"/>
        </w:rPr>
        <w:t>oj formi</w:t>
      </w:r>
      <w:r w:rsidR="00AF7FDE" w:rsidRPr="004D272B">
        <w:rPr>
          <w:color w:val="auto"/>
        </w:rPr>
        <w:t>,</w:t>
      </w:r>
      <w:r w:rsidR="002422AE" w:rsidRPr="004D272B">
        <w:rPr>
          <w:color w:val="auto"/>
        </w:rPr>
        <w:t xml:space="preserve"> u skladu sa odredbama zakona koj</w:t>
      </w:r>
      <w:r w:rsidR="00A54DF0" w:rsidRPr="004D272B">
        <w:rPr>
          <w:color w:val="auto"/>
        </w:rPr>
        <w:t>e</w:t>
      </w:r>
      <w:r w:rsidR="002422AE" w:rsidRPr="004D272B">
        <w:rPr>
          <w:color w:val="auto"/>
        </w:rPr>
        <w:t xml:space="preserve"> reguliraju ovu oblast i internim aktima NOSB</w:t>
      </w:r>
      <w:r w:rsidR="00D870AF" w:rsidRPr="004D272B">
        <w:rPr>
          <w:color w:val="auto"/>
        </w:rPr>
        <w:t>i</w:t>
      </w:r>
      <w:r w:rsidR="002422AE" w:rsidRPr="004D272B">
        <w:rPr>
          <w:color w:val="auto"/>
        </w:rPr>
        <w:t xml:space="preserve">H-a. Elektroprijenosu BiH i </w:t>
      </w:r>
      <w:r w:rsidR="00D75EB4" w:rsidRPr="004D272B">
        <w:rPr>
          <w:color w:val="auto"/>
        </w:rPr>
        <w:t>k</w:t>
      </w:r>
      <w:r w:rsidR="00B119A1" w:rsidRPr="004D272B">
        <w:rPr>
          <w:color w:val="auto"/>
        </w:rPr>
        <w:t xml:space="preserve">orisnicima </w:t>
      </w:r>
      <w:r w:rsidR="002422AE" w:rsidRPr="004D272B">
        <w:rPr>
          <w:color w:val="auto"/>
        </w:rPr>
        <w:t>mo</w:t>
      </w:r>
      <w:r w:rsidR="007F35B7" w:rsidRPr="004D272B">
        <w:rPr>
          <w:color w:val="auto"/>
        </w:rPr>
        <w:t>ž</w:t>
      </w:r>
      <w:r w:rsidR="002422AE" w:rsidRPr="004D272B">
        <w:rPr>
          <w:color w:val="auto"/>
        </w:rPr>
        <w:t xml:space="preserve">e se dozvoliti pristup </w:t>
      </w:r>
      <w:r w:rsidR="006D7E32" w:rsidRPr="004D272B">
        <w:rPr>
          <w:color w:val="auto"/>
        </w:rPr>
        <w:t>samo</w:t>
      </w:r>
      <w:r w:rsidR="002422AE" w:rsidRPr="004D272B">
        <w:rPr>
          <w:color w:val="auto"/>
        </w:rPr>
        <w:t xml:space="preserve"> informacijama u vezi sa njihovim postrojenjima i ure</w:t>
      </w:r>
      <w:r w:rsidR="007F35B7" w:rsidRPr="004D272B">
        <w:rPr>
          <w:rFonts w:ascii="Calibri" w:hAnsi="Calibri" w:cs="Calibri"/>
          <w:color w:val="auto"/>
        </w:rPr>
        <w:t>đ</w:t>
      </w:r>
      <w:r w:rsidR="002422AE" w:rsidRPr="004D272B">
        <w:rPr>
          <w:color w:val="auto"/>
        </w:rPr>
        <w:t xml:space="preserve">ajima. </w:t>
      </w:r>
    </w:p>
    <w:p w14:paraId="1AB459EF" w14:textId="4B4C7C7C" w:rsidR="00CB309C" w:rsidRPr="004D272B" w:rsidRDefault="00CB309C" w:rsidP="005751BF">
      <w:pPr>
        <w:pStyle w:val="Heading3"/>
        <w:numPr>
          <w:ilvl w:val="2"/>
          <w:numId w:val="44"/>
        </w:numPr>
      </w:pPr>
      <w:bookmarkStart w:id="495" w:name="_Toc61329197"/>
      <w:bookmarkStart w:id="496" w:name="_Toc163201858"/>
      <w:r w:rsidRPr="004D272B">
        <w:t>Odr</w:t>
      </w:r>
      <w:r w:rsidR="007F35B7" w:rsidRPr="004D272B">
        <w:t>ž</w:t>
      </w:r>
      <w:r w:rsidRPr="004D272B">
        <w:t>avanje frekvencije</w:t>
      </w:r>
      <w:bookmarkEnd w:id="495"/>
      <w:bookmarkEnd w:id="496"/>
    </w:p>
    <w:p w14:paraId="13EAEA03" w14:textId="3970EA93" w:rsidR="007A03FA" w:rsidRPr="004D272B" w:rsidRDefault="00C21BD1" w:rsidP="004D272B">
      <w:pPr>
        <w:pStyle w:val="ListParagraph"/>
        <w:rPr>
          <w:color w:val="auto"/>
        </w:rPr>
      </w:pPr>
      <w:r w:rsidRPr="004D272B">
        <w:rPr>
          <w:color w:val="auto"/>
        </w:rPr>
        <w:t>Odr</w:t>
      </w:r>
      <w:r w:rsidR="007F35B7" w:rsidRPr="004D272B">
        <w:rPr>
          <w:color w:val="auto"/>
        </w:rPr>
        <w:t>ž</w:t>
      </w:r>
      <w:r w:rsidRPr="004D272B">
        <w:rPr>
          <w:color w:val="auto"/>
        </w:rPr>
        <w:t>avanje frekvencije</w:t>
      </w:r>
      <w:r w:rsidR="00CB309C" w:rsidRPr="004D272B">
        <w:rPr>
          <w:color w:val="auto"/>
        </w:rPr>
        <w:t xml:space="preserve"> </w:t>
      </w:r>
      <w:r w:rsidR="009F1A71" w:rsidRPr="004D272B">
        <w:rPr>
          <w:color w:val="auto"/>
        </w:rPr>
        <w:t>NOSB</w:t>
      </w:r>
      <w:r w:rsidR="00D870AF" w:rsidRPr="004D272B">
        <w:rPr>
          <w:color w:val="auto"/>
        </w:rPr>
        <w:t>i</w:t>
      </w:r>
      <w:r w:rsidR="009F1A71" w:rsidRPr="004D272B">
        <w:rPr>
          <w:color w:val="auto"/>
        </w:rPr>
        <w:t>H</w:t>
      </w:r>
      <w:r w:rsidR="009006C9" w:rsidRPr="004D272B">
        <w:rPr>
          <w:color w:val="auto"/>
        </w:rPr>
        <w:t xml:space="preserve"> </w:t>
      </w:r>
      <w:r w:rsidR="00674939" w:rsidRPr="004D272B">
        <w:rPr>
          <w:color w:val="auto"/>
        </w:rPr>
        <w:t>o</w:t>
      </w:r>
      <w:r w:rsidR="004F586D" w:rsidRPr="004D272B">
        <w:rPr>
          <w:color w:val="auto"/>
        </w:rPr>
        <w:t>bavlja</w:t>
      </w:r>
      <w:r w:rsidR="00674939" w:rsidRPr="004D272B">
        <w:rPr>
          <w:color w:val="auto"/>
        </w:rPr>
        <w:t xml:space="preserve"> </w:t>
      </w:r>
      <w:r w:rsidR="004D4D0C" w:rsidRPr="004D272B">
        <w:rPr>
          <w:color w:val="auto"/>
        </w:rPr>
        <w:t>u skladu s</w:t>
      </w:r>
      <w:r w:rsidR="00C34B00" w:rsidRPr="004D272B">
        <w:rPr>
          <w:color w:val="auto"/>
        </w:rPr>
        <w:t>a P</w:t>
      </w:r>
      <w:r w:rsidR="004D4D0C" w:rsidRPr="004D272B">
        <w:rPr>
          <w:color w:val="auto"/>
        </w:rPr>
        <w:t>ravilima ENTSO-E i Tr</w:t>
      </w:r>
      <w:r w:rsidR="007F35B7" w:rsidRPr="004D272B">
        <w:rPr>
          <w:color w:val="auto"/>
        </w:rPr>
        <w:t>ž</w:t>
      </w:r>
      <w:r w:rsidR="004D4D0C" w:rsidRPr="004D272B">
        <w:rPr>
          <w:color w:val="auto"/>
        </w:rPr>
        <w:t xml:space="preserve">išnim pravilima </w:t>
      </w:r>
      <w:r w:rsidR="00674939" w:rsidRPr="004D272B">
        <w:rPr>
          <w:color w:val="auto"/>
        </w:rPr>
        <w:t>koriste</w:t>
      </w:r>
      <w:r w:rsidR="00274E76" w:rsidRPr="004D272B">
        <w:rPr>
          <w:rFonts w:ascii="Calibri" w:hAnsi="Calibri" w:cs="Calibri"/>
          <w:color w:val="auto"/>
        </w:rPr>
        <w:t>ć</w:t>
      </w:r>
      <w:r w:rsidR="00674939" w:rsidRPr="004D272B">
        <w:rPr>
          <w:color w:val="auto"/>
        </w:rPr>
        <w:t>i</w:t>
      </w:r>
      <w:r w:rsidR="00406A2D" w:rsidRPr="004D272B">
        <w:rPr>
          <w:color w:val="auto"/>
        </w:rPr>
        <w:t xml:space="preserve"> </w:t>
      </w:r>
      <w:r w:rsidRPr="004D272B">
        <w:rPr>
          <w:color w:val="auto"/>
        </w:rPr>
        <w:t>FCR, FRR i RR</w:t>
      </w:r>
      <w:r w:rsidR="00674939" w:rsidRPr="004D272B">
        <w:rPr>
          <w:color w:val="auto"/>
        </w:rPr>
        <w:t xml:space="preserve">. </w:t>
      </w:r>
      <w:r w:rsidR="009006C9" w:rsidRPr="004D272B">
        <w:rPr>
          <w:color w:val="auto"/>
        </w:rPr>
        <w:t xml:space="preserve"> </w:t>
      </w:r>
    </w:p>
    <w:p w14:paraId="362033CE" w14:textId="54DF60FF" w:rsidR="00DB1D0C" w:rsidRPr="004D272B" w:rsidRDefault="00DB1D0C" w:rsidP="004D272B">
      <w:pPr>
        <w:pStyle w:val="ListParagraph"/>
        <w:rPr>
          <w:color w:val="auto"/>
        </w:rPr>
      </w:pPr>
      <w:r w:rsidRPr="004D272B">
        <w:rPr>
          <w:color w:val="auto"/>
        </w:rPr>
        <w:t>Prora</w:t>
      </w:r>
      <w:r w:rsidR="00274E76" w:rsidRPr="004D272B">
        <w:rPr>
          <w:rFonts w:ascii="Calibri" w:hAnsi="Calibri" w:cs="Calibri"/>
          <w:color w:val="auto"/>
        </w:rPr>
        <w:t>č</w:t>
      </w:r>
      <w:r w:rsidRPr="004D272B">
        <w:rPr>
          <w:color w:val="auto"/>
        </w:rPr>
        <w:t>un potrebnog iznosa FRR-a vr</w:t>
      </w:r>
      <w:r w:rsidRPr="004D272B">
        <w:rPr>
          <w:rFonts w:cs="Aptos"/>
          <w:color w:val="auto"/>
        </w:rPr>
        <w:t>š</w:t>
      </w:r>
      <w:r w:rsidRPr="004D272B">
        <w:rPr>
          <w:color w:val="auto"/>
        </w:rPr>
        <w:t>i se u skladu s Procedurom za pomo</w:t>
      </w:r>
      <w:r w:rsidR="00274E76" w:rsidRPr="004D272B">
        <w:rPr>
          <w:rFonts w:ascii="Calibri" w:hAnsi="Calibri" w:cs="Calibri"/>
          <w:color w:val="auto"/>
        </w:rPr>
        <w:t>ć</w:t>
      </w:r>
      <w:r w:rsidRPr="004D272B">
        <w:rPr>
          <w:color w:val="auto"/>
        </w:rPr>
        <w:t>ne usluge</w:t>
      </w:r>
      <w:r w:rsidR="00B95B82" w:rsidRPr="004D272B">
        <w:rPr>
          <w:color w:val="auto"/>
        </w:rPr>
        <w:t xml:space="preserve"> (</w:t>
      </w:r>
      <w:hyperlink r:id="rId65" w:history="1">
        <w:r w:rsidR="00B95B82" w:rsidRPr="004D272B">
          <w:rPr>
            <w:rStyle w:val="Hyperlink"/>
            <w:color w:val="auto"/>
          </w:rPr>
          <w:t>www.nosbih.ba</w:t>
        </w:r>
      </w:hyperlink>
      <w:r w:rsidR="00B95B82" w:rsidRPr="004D272B">
        <w:rPr>
          <w:color w:val="auto"/>
        </w:rPr>
        <w:t>)</w:t>
      </w:r>
      <w:r w:rsidRPr="004D272B">
        <w:rPr>
          <w:color w:val="auto"/>
        </w:rPr>
        <w:t>.</w:t>
      </w:r>
      <w:r w:rsidR="00B95B82" w:rsidRPr="004D272B">
        <w:rPr>
          <w:color w:val="auto"/>
        </w:rPr>
        <w:t xml:space="preserve"> </w:t>
      </w:r>
    </w:p>
    <w:p w14:paraId="0C7040F4" w14:textId="2D727726" w:rsidR="007A03FA" w:rsidRPr="004D272B" w:rsidRDefault="00C70416" w:rsidP="00861408">
      <w:pPr>
        <w:pStyle w:val="Heading4"/>
        <w:numPr>
          <w:ilvl w:val="3"/>
          <w:numId w:val="27"/>
        </w:numPr>
      </w:pPr>
      <w:r w:rsidRPr="004D272B">
        <w:t>Primarna regulacija (</w:t>
      </w:r>
      <w:r w:rsidR="00B45EAC" w:rsidRPr="004D272B">
        <w:t xml:space="preserve">FCR - </w:t>
      </w:r>
      <w:r w:rsidR="00C34B00" w:rsidRPr="004D272B">
        <w:t>p</w:t>
      </w:r>
      <w:r w:rsidR="007A03FA" w:rsidRPr="004D272B">
        <w:t>r</w:t>
      </w:r>
      <w:r w:rsidR="00C21BD1" w:rsidRPr="004D272B">
        <w:t>oces odr</w:t>
      </w:r>
      <w:r w:rsidR="007F35B7" w:rsidRPr="004D272B">
        <w:t>ž</w:t>
      </w:r>
      <w:r w:rsidR="00C21BD1" w:rsidRPr="004D272B">
        <w:t>avanja frekvencije)</w:t>
      </w:r>
    </w:p>
    <w:p w14:paraId="49787F52" w14:textId="0BFACD18" w:rsidR="007A03FA" w:rsidRPr="004D272B" w:rsidRDefault="007A03FA" w:rsidP="004D272B">
      <w:pPr>
        <w:pStyle w:val="ListParagraph"/>
        <w:numPr>
          <w:ilvl w:val="4"/>
          <w:numId w:val="28"/>
        </w:numPr>
        <w:rPr>
          <w:color w:val="auto"/>
        </w:rPr>
      </w:pPr>
      <w:r w:rsidRPr="004D272B">
        <w:rPr>
          <w:color w:val="auto"/>
        </w:rPr>
        <w:t>Pri pogonu u interkonekciji EES BiH, kao jedinstveno regulaciono podru</w:t>
      </w:r>
      <w:r w:rsidR="00274E76" w:rsidRPr="004D272B">
        <w:rPr>
          <w:rFonts w:ascii="Calibri" w:hAnsi="Calibri" w:cs="Calibri"/>
          <w:color w:val="auto"/>
        </w:rPr>
        <w:t>č</w:t>
      </w:r>
      <w:r w:rsidRPr="004D272B">
        <w:rPr>
          <w:color w:val="auto"/>
        </w:rPr>
        <w:t>je, obavezan je u svakom trenutku obezbijediti zadat</w:t>
      </w:r>
      <w:r w:rsidR="00C21BD1" w:rsidRPr="004D272B">
        <w:rPr>
          <w:color w:val="auto"/>
        </w:rPr>
        <w:t>i FCR</w:t>
      </w:r>
      <w:r w:rsidRPr="004D272B">
        <w:rPr>
          <w:color w:val="auto"/>
        </w:rPr>
        <w:t xml:space="preserve"> u skladu sa udjelom svoje proizvodnje u ukupnoj proizvodnji ENTSO-E.</w:t>
      </w:r>
    </w:p>
    <w:p w14:paraId="131A6091" w14:textId="41E6209C" w:rsidR="00B95B82" w:rsidRPr="004D272B" w:rsidRDefault="00C21BD1" w:rsidP="004D272B">
      <w:pPr>
        <w:pStyle w:val="ListParagraph"/>
        <w:rPr>
          <w:color w:val="auto"/>
        </w:rPr>
      </w:pPr>
      <w:r w:rsidRPr="004D272B">
        <w:rPr>
          <w:color w:val="auto"/>
        </w:rPr>
        <w:t>Regulacioni o</w:t>
      </w:r>
      <w:r w:rsidR="007A03FA" w:rsidRPr="004D272B">
        <w:rPr>
          <w:color w:val="auto"/>
        </w:rPr>
        <w:t>pseg definiran je vrijednoš</w:t>
      </w:r>
      <w:r w:rsidR="00274E76" w:rsidRPr="004D272B">
        <w:rPr>
          <w:rFonts w:ascii="Calibri" w:hAnsi="Calibri" w:cs="Calibri"/>
          <w:color w:val="auto"/>
        </w:rPr>
        <w:t>ć</w:t>
      </w:r>
      <w:r w:rsidR="007A03FA" w:rsidRPr="004D272B">
        <w:rPr>
          <w:color w:val="auto"/>
        </w:rPr>
        <w:t>u aktivne snage unutar kojeg sistem regulacije brzine pogonskog stroja djeluje automatski u oba smjera pri odstupanju frekvence.</w:t>
      </w:r>
      <w:r w:rsidR="00B45EAC" w:rsidRPr="004D272B">
        <w:rPr>
          <w:color w:val="auto"/>
        </w:rPr>
        <w:t xml:space="preserve"> </w:t>
      </w:r>
    </w:p>
    <w:p w14:paraId="2EB94CD9" w14:textId="2A640372" w:rsidR="009006C9" w:rsidRPr="004D272B" w:rsidRDefault="00B45EAC" w:rsidP="004D272B">
      <w:pPr>
        <w:pStyle w:val="ListParagraph"/>
        <w:rPr>
          <w:color w:val="auto"/>
        </w:rPr>
      </w:pPr>
      <w:r w:rsidRPr="004D272B">
        <w:rPr>
          <w:color w:val="auto"/>
        </w:rPr>
        <w:t>Pru</w:t>
      </w:r>
      <w:r w:rsidR="007F35B7" w:rsidRPr="004D272B">
        <w:rPr>
          <w:color w:val="auto"/>
        </w:rPr>
        <w:t>ž</w:t>
      </w:r>
      <w:r w:rsidRPr="004D272B">
        <w:rPr>
          <w:color w:val="auto"/>
        </w:rPr>
        <w:t xml:space="preserve">anje usluge primarne regulacije i monitoring </w:t>
      </w:r>
      <w:r w:rsidR="006807E0" w:rsidRPr="004D272B">
        <w:rPr>
          <w:color w:val="auto"/>
        </w:rPr>
        <w:t>definiran</w:t>
      </w:r>
      <w:r w:rsidR="00F53530" w:rsidRPr="004D272B">
        <w:rPr>
          <w:color w:val="auto"/>
        </w:rPr>
        <w:t>i</w:t>
      </w:r>
      <w:r w:rsidRPr="004D272B">
        <w:rPr>
          <w:color w:val="auto"/>
        </w:rPr>
        <w:t xml:space="preserve"> </w:t>
      </w:r>
      <w:r w:rsidR="00D96577" w:rsidRPr="004D272B">
        <w:rPr>
          <w:color w:val="auto"/>
        </w:rPr>
        <w:t xml:space="preserve">su </w:t>
      </w:r>
      <w:r w:rsidRPr="004D272B">
        <w:rPr>
          <w:color w:val="auto"/>
        </w:rPr>
        <w:t xml:space="preserve">u </w:t>
      </w:r>
      <w:r w:rsidR="00B95B82" w:rsidRPr="004D272B">
        <w:rPr>
          <w:color w:val="auto"/>
        </w:rPr>
        <w:t>Procedurama za pomo</w:t>
      </w:r>
      <w:r w:rsidR="00274E76" w:rsidRPr="004D272B">
        <w:rPr>
          <w:rFonts w:ascii="Calibri" w:hAnsi="Calibri" w:cs="Calibri"/>
          <w:color w:val="auto"/>
        </w:rPr>
        <w:t>ć</w:t>
      </w:r>
      <w:r w:rsidR="00B95B82" w:rsidRPr="004D272B">
        <w:rPr>
          <w:color w:val="auto"/>
        </w:rPr>
        <w:t>ne usluge (</w:t>
      </w:r>
      <w:r w:rsidR="00B95B82">
        <w:fldChar w:fldCharType="begin"/>
      </w:r>
      <w:r w:rsidR="00B95B82">
        <w:instrText>HYPERLINK "http://www.nosbih.ba"</w:instrText>
      </w:r>
      <w:r w:rsidR="00B95B82">
        <w:fldChar w:fldCharType="separate"/>
      </w:r>
      <w:r w:rsidR="00B95B82" w:rsidRPr="004D272B">
        <w:rPr>
          <w:rStyle w:val="Hyperlink"/>
          <w:color w:val="auto"/>
        </w:rPr>
        <w:t>www.nosbih.ba</w:t>
      </w:r>
      <w:r w:rsidR="00B95B82">
        <w:rPr>
          <w:rStyle w:val="Hyperlink"/>
          <w:color w:val="auto"/>
        </w:rPr>
        <w:fldChar w:fldCharType="end"/>
      </w:r>
      <w:r w:rsidR="00B95B82" w:rsidRPr="004D272B">
        <w:rPr>
          <w:color w:val="auto"/>
        </w:rPr>
        <w:t>)</w:t>
      </w:r>
      <w:r w:rsidR="00337E95" w:rsidRPr="004D272B">
        <w:rPr>
          <w:color w:val="auto"/>
        </w:rPr>
        <w:t>.</w:t>
      </w:r>
    </w:p>
    <w:p w14:paraId="380EDD3F" w14:textId="3D4E356A" w:rsidR="00704018" w:rsidRPr="004D272B" w:rsidRDefault="00704018" w:rsidP="004D272B">
      <w:pPr>
        <w:pStyle w:val="ListParagraph"/>
        <w:rPr>
          <w:color w:val="auto"/>
        </w:rPr>
      </w:pPr>
      <w:r w:rsidRPr="004D272B">
        <w:rPr>
          <w:color w:val="auto"/>
        </w:rPr>
        <w:t>Svaka proizvodna jedinica (tj. t</w:t>
      </w:r>
      <w:r w:rsidR="00C34B00" w:rsidRPr="004D272B">
        <w:rPr>
          <w:color w:val="auto"/>
        </w:rPr>
        <w:t>urbogeneratori i hidroagregati)</w:t>
      </w:r>
      <w:r w:rsidRPr="004D272B">
        <w:rPr>
          <w:color w:val="auto"/>
        </w:rPr>
        <w:t xml:space="preserve"> priklju</w:t>
      </w:r>
      <w:r w:rsidR="00274E76" w:rsidRPr="004D272B">
        <w:rPr>
          <w:rFonts w:ascii="Calibri" w:hAnsi="Calibri" w:cs="Calibri"/>
          <w:color w:val="auto"/>
        </w:rPr>
        <w:t>č</w:t>
      </w:r>
      <w:r w:rsidRPr="004D272B">
        <w:rPr>
          <w:color w:val="auto"/>
        </w:rPr>
        <w:t>ena na prijenosnu mre</w:t>
      </w:r>
      <w:r w:rsidR="007F35B7" w:rsidRPr="004D272B">
        <w:rPr>
          <w:rFonts w:cs="Aptos"/>
          <w:color w:val="auto"/>
        </w:rPr>
        <w:t>ž</w:t>
      </w:r>
      <w:r w:rsidRPr="004D272B">
        <w:rPr>
          <w:color w:val="auto"/>
        </w:rPr>
        <w:t>u, mora biti opremljena turbinskim regulatorima koji imaju mogu</w:t>
      </w:r>
      <w:r w:rsidR="00274E76" w:rsidRPr="004D272B">
        <w:rPr>
          <w:rFonts w:ascii="Calibri" w:hAnsi="Calibri" w:cs="Calibri"/>
          <w:color w:val="auto"/>
        </w:rPr>
        <w:t>ć</w:t>
      </w:r>
      <w:r w:rsidRPr="004D272B">
        <w:rPr>
          <w:color w:val="auto"/>
        </w:rPr>
        <w:t>nost automatske regulacije brzine obrtanja</w:t>
      </w:r>
      <w:r w:rsidR="00665EDF" w:rsidRPr="004D272B">
        <w:rPr>
          <w:color w:val="auto"/>
        </w:rPr>
        <w:t>.</w:t>
      </w:r>
    </w:p>
    <w:p w14:paraId="15C5F56E" w14:textId="771C4FA1" w:rsidR="009006C9" w:rsidRPr="004D272B" w:rsidRDefault="00C70416" w:rsidP="005A3B8A">
      <w:pPr>
        <w:pStyle w:val="Heading4"/>
      </w:pPr>
      <w:bookmarkStart w:id="497" w:name="_Toc2495926"/>
      <w:bookmarkStart w:id="498" w:name="_Toc13887463"/>
      <w:bookmarkStart w:id="499" w:name="_Toc13887626"/>
      <w:bookmarkStart w:id="500" w:name="_Toc14659692"/>
      <w:r w:rsidRPr="004D272B">
        <w:t>Sekundarna regulacija (</w:t>
      </w:r>
      <w:r w:rsidR="00B45EAC" w:rsidRPr="004D272B">
        <w:t>aFRR – Automatski p</w:t>
      </w:r>
      <w:r w:rsidR="00C21BD1" w:rsidRPr="004D272B">
        <w:t>roces obnove frekvencije</w:t>
      </w:r>
      <w:bookmarkEnd w:id="497"/>
      <w:bookmarkEnd w:id="498"/>
      <w:bookmarkEnd w:id="499"/>
      <w:bookmarkEnd w:id="500"/>
      <w:r w:rsidR="00C21BD1" w:rsidRPr="004D272B">
        <w:t>)</w:t>
      </w:r>
    </w:p>
    <w:p w14:paraId="66653335" w14:textId="77777777" w:rsidR="009006C9" w:rsidRPr="004D272B" w:rsidRDefault="00A21583" w:rsidP="004D272B">
      <w:pPr>
        <w:pStyle w:val="ListParagraph"/>
        <w:numPr>
          <w:ilvl w:val="4"/>
          <w:numId w:val="13"/>
        </w:numPr>
        <w:rPr>
          <w:color w:val="auto"/>
        </w:rPr>
      </w:pPr>
      <w:r w:rsidRPr="004D272B">
        <w:rPr>
          <w:color w:val="auto"/>
        </w:rPr>
        <w:t>Zadaci</w:t>
      </w:r>
      <w:r w:rsidR="009006C9" w:rsidRPr="004D272B">
        <w:rPr>
          <w:color w:val="auto"/>
        </w:rPr>
        <w:t xml:space="preserve"> </w:t>
      </w:r>
      <w:r w:rsidR="00C21BD1" w:rsidRPr="004D272B">
        <w:rPr>
          <w:color w:val="auto"/>
        </w:rPr>
        <w:t>obnove frekvencije</w:t>
      </w:r>
      <w:r w:rsidR="009006C9" w:rsidRPr="004D272B">
        <w:rPr>
          <w:color w:val="auto"/>
        </w:rPr>
        <w:t xml:space="preserve"> </w:t>
      </w:r>
      <w:r w:rsidRPr="004D272B">
        <w:rPr>
          <w:color w:val="auto"/>
        </w:rPr>
        <w:t>su</w:t>
      </w:r>
      <w:r w:rsidR="009006C9" w:rsidRPr="004D272B">
        <w:rPr>
          <w:color w:val="auto"/>
        </w:rPr>
        <w:t xml:space="preserve">: </w:t>
      </w:r>
    </w:p>
    <w:p w14:paraId="536A6593" w14:textId="464AB5E4" w:rsidR="009006C9" w:rsidRPr="004D272B" w:rsidRDefault="00A21583" w:rsidP="00861408">
      <w:pPr>
        <w:pStyle w:val="Poravnanje"/>
        <w:numPr>
          <w:ilvl w:val="1"/>
          <w:numId w:val="140"/>
        </w:numPr>
      </w:pPr>
      <w:r w:rsidRPr="004D272B">
        <w:t>ostvarivanje</w:t>
      </w:r>
      <w:r w:rsidR="009006C9" w:rsidRPr="004D272B">
        <w:t xml:space="preserve"> </w:t>
      </w:r>
      <w:r w:rsidRPr="004D272B">
        <w:t>utvr</w:t>
      </w:r>
      <w:r w:rsidR="007F35B7" w:rsidRPr="004D272B">
        <w:rPr>
          <w:rFonts w:cs="Calibri"/>
        </w:rPr>
        <w:t>đ</w:t>
      </w:r>
      <w:r w:rsidRPr="004D272B">
        <w:t>enog</w:t>
      </w:r>
      <w:r w:rsidR="009006C9" w:rsidRPr="004D272B">
        <w:t xml:space="preserve"> </w:t>
      </w:r>
      <w:r w:rsidRPr="004D272B">
        <w:t>programa</w:t>
      </w:r>
      <w:r w:rsidR="009006C9" w:rsidRPr="004D272B">
        <w:t xml:space="preserve"> </w:t>
      </w:r>
      <w:r w:rsidRPr="004D272B">
        <w:t>razmjene</w:t>
      </w:r>
      <w:r w:rsidR="009006C9" w:rsidRPr="004D272B">
        <w:t xml:space="preserve"> </w:t>
      </w:r>
      <w:r w:rsidRPr="004D272B">
        <w:t>snage</w:t>
      </w:r>
      <w:r w:rsidR="009006C9" w:rsidRPr="004D272B">
        <w:t xml:space="preserve"> </w:t>
      </w:r>
      <w:r w:rsidRPr="004D272B">
        <w:t>izme</w:t>
      </w:r>
      <w:r w:rsidR="007F35B7" w:rsidRPr="004D272B">
        <w:rPr>
          <w:rFonts w:cs="Calibri"/>
        </w:rPr>
        <w:t>đ</w:t>
      </w:r>
      <w:r w:rsidRPr="004D272B">
        <w:t>u</w:t>
      </w:r>
      <w:r w:rsidR="009006C9" w:rsidRPr="004D272B">
        <w:t xml:space="preserve"> </w:t>
      </w:r>
      <w:r w:rsidRPr="004D272B">
        <w:t>sistema</w:t>
      </w:r>
      <w:r w:rsidR="009006C9" w:rsidRPr="004D272B">
        <w:t xml:space="preserve"> </w:t>
      </w:r>
      <w:r w:rsidRPr="004D272B">
        <w:t>BiH</w:t>
      </w:r>
      <w:r w:rsidR="009006C9" w:rsidRPr="004D272B">
        <w:t xml:space="preserve"> </w:t>
      </w:r>
      <w:r w:rsidRPr="004D272B">
        <w:t>i</w:t>
      </w:r>
      <w:r w:rsidR="009006C9" w:rsidRPr="004D272B">
        <w:t xml:space="preserve"> </w:t>
      </w:r>
      <w:r w:rsidRPr="004D272B">
        <w:t>susjednih</w:t>
      </w:r>
      <w:r w:rsidR="009006C9" w:rsidRPr="004D272B">
        <w:t xml:space="preserve"> </w:t>
      </w:r>
      <w:r w:rsidRPr="004D272B">
        <w:t>sistema</w:t>
      </w:r>
      <w:r w:rsidR="009006C9" w:rsidRPr="004D272B">
        <w:t xml:space="preserve"> </w:t>
      </w:r>
      <w:r w:rsidRPr="004D272B">
        <w:t>u</w:t>
      </w:r>
      <w:r w:rsidR="009006C9" w:rsidRPr="004D272B">
        <w:t xml:space="preserve"> </w:t>
      </w:r>
      <w:r w:rsidRPr="004D272B">
        <w:t>interkonekciji</w:t>
      </w:r>
    </w:p>
    <w:p w14:paraId="33C792C4" w14:textId="2972F31F" w:rsidR="009006C9" w:rsidRPr="004D272B" w:rsidRDefault="00A21583" w:rsidP="00B760F0">
      <w:pPr>
        <w:pStyle w:val="Poravnanje"/>
      </w:pPr>
      <w:r w:rsidRPr="004D272B">
        <w:t>preuzimanje</w:t>
      </w:r>
      <w:r w:rsidR="009006C9" w:rsidRPr="004D272B">
        <w:t xml:space="preserve"> </w:t>
      </w:r>
      <w:r w:rsidRPr="004D272B">
        <w:t>regulacije</w:t>
      </w:r>
      <w:r w:rsidR="009006C9" w:rsidRPr="004D272B">
        <w:t xml:space="preserve"> </w:t>
      </w:r>
      <w:r w:rsidRPr="004D272B">
        <w:t>frekvencije</w:t>
      </w:r>
      <w:r w:rsidR="009006C9" w:rsidRPr="004D272B">
        <w:t xml:space="preserve"> </w:t>
      </w:r>
      <w:r w:rsidRPr="004D272B">
        <w:t>od</w:t>
      </w:r>
      <w:r w:rsidR="009006C9" w:rsidRPr="004D272B">
        <w:t xml:space="preserve"> </w:t>
      </w:r>
      <w:r w:rsidRPr="004D272B">
        <w:t>aktivirane</w:t>
      </w:r>
      <w:r w:rsidR="009006C9" w:rsidRPr="004D272B">
        <w:t xml:space="preserve"> </w:t>
      </w:r>
      <w:r w:rsidR="00C21BD1" w:rsidRPr="004D272B">
        <w:t>FCR</w:t>
      </w:r>
      <w:r w:rsidR="009006C9" w:rsidRPr="004D272B">
        <w:t xml:space="preserve"> </w:t>
      </w:r>
      <w:r w:rsidRPr="004D272B">
        <w:t>te</w:t>
      </w:r>
      <w:r w:rsidR="009006C9" w:rsidRPr="004D272B">
        <w:t xml:space="preserve"> </w:t>
      </w:r>
      <w:r w:rsidR="00C21BD1" w:rsidRPr="004D272B">
        <w:t xml:space="preserve">njeno </w:t>
      </w:r>
      <w:r w:rsidRPr="004D272B">
        <w:t>obnavljanje</w:t>
      </w:r>
    </w:p>
    <w:p w14:paraId="0A56454B" w14:textId="2B49B4CF" w:rsidR="009006C9" w:rsidRPr="004D272B" w:rsidRDefault="00A21583" w:rsidP="00B760F0">
      <w:pPr>
        <w:pStyle w:val="Poravnanje"/>
      </w:pPr>
      <w:r w:rsidRPr="004D272B">
        <w:t>vra</w:t>
      </w:r>
      <w:r w:rsidR="00274E76" w:rsidRPr="004D272B">
        <w:rPr>
          <w:rFonts w:cs="Calibri"/>
        </w:rPr>
        <w:t>ć</w:t>
      </w:r>
      <w:r w:rsidRPr="004D272B">
        <w:t>anje</w:t>
      </w:r>
      <w:r w:rsidR="009006C9" w:rsidRPr="004D272B">
        <w:t xml:space="preserve"> </w:t>
      </w:r>
      <w:r w:rsidRPr="004D272B">
        <w:t>frekvencije</w:t>
      </w:r>
      <w:r w:rsidR="009006C9" w:rsidRPr="004D272B">
        <w:t xml:space="preserve"> </w:t>
      </w:r>
      <w:r w:rsidRPr="004D272B">
        <w:t>sistema</w:t>
      </w:r>
      <w:r w:rsidR="009006C9" w:rsidRPr="004D272B">
        <w:t xml:space="preserve"> </w:t>
      </w:r>
      <w:r w:rsidRPr="004D272B">
        <w:t>na</w:t>
      </w:r>
      <w:r w:rsidR="009006C9" w:rsidRPr="004D272B">
        <w:t xml:space="preserve"> </w:t>
      </w:r>
      <w:r w:rsidRPr="004D272B">
        <w:t>zada</w:t>
      </w:r>
      <w:r w:rsidR="001B46B0" w:rsidRPr="004D272B">
        <w:t>t</w:t>
      </w:r>
      <w:r w:rsidRPr="004D272B">
        <w:t>u</w:t>
      </w:r>
      <w:r w:rsidR="009006C9" w:rsidRPr="004D272B">
        <w:t xml:space="preserve"> </w:t>
      </w:r>
      <w:r w:rsidRPr="004D272B">
        <w:t>vrijednost</w:t>
      </w:r>
      <w:r w:rsidR="009006C9" w:rsidRPr="004D272B">
        <w:t>.</w:t>
      </w:r>
    </w:p>
    <w:p w14:paraId="2AAD0ACA" w14:textId="4AD0CD87" w:rsidR="004B3B3B" w:rsidRPr="004D272B" w:rsidRDefault="00C21BD1" w:rsidP="004D272B">
      <w:pPr>
        <w:pStyle w:val="ListParagraph"/>
        <w:rPr>
          <w:color w:val="auto"/>
        </w:rPr>
      </w:pPr>
      <w:r w:rsidRPr="004D272B">
        <w:rPr>
          <w:color w:val="auto"/>
        </w:rPr>
        <w:t>Proces obnove frekvencije</w:t>
      </w:r>
      <w:r w:rsidR="009006C9" w:rsidRPr="004D272B">
        <w:rPr>
          <w:color w:val="auto"/>
        </w:rPr>
        <w:t xml:space="preserve"> </w:t>
      </w:r>
      <w:r w:rsidR="00A21583" w:rsidRPr="004D272B">
        <w:rPr>
          <w:color w:val="auto"/>
        </w:rPr>
        <w:t>je</w:t>
      </w:r>
      <w:r w:rsidR="009006C9" w:rsidRPr="004D272B">
        <w:rPr>
          <w:color w:val="auto"/>
        </w:rPr>
        <w:t xml:space="preserve"> </w:t>
      </w:r>
      <w:r w:rsidR="00A21583" w:rsidRPr="004D272B">
        <w:rPr>
          <w:color w:val="auto"/>
        </w:rPr>
        <w:t>pomo</w:t>
      </w:r>
      <w:r w:rsidR="00274E76" w:rsidRPr="004D272B">
        <w:rPr>
          <w:rFonts w:ascii="Calibri" w:hAnsi="Calibri" w:cs="Calibri"/>
          <w:color w:val="auto"/>
        </w:rPr>
        <w:t>ć</w:t>
      </w:r>
      <w:r w:rsidR="00A21583" w:rsidRPr="004D272B">
        <w:rPr>
          <w:color w:val="auto"/>
        </w:rPr>
        <w:t>na</w:t>
      </w:r>
      <w:r w:rsidR="009006C9" w:rsidRPr="004D272B">
        <w:rPr>
          <w:color w:val="auto"/>
        </w:rPr>
        <w:t xml:space="preserve"> </w:t>
      </w:r>
      <w:r w:rsidR="00A21583" w:rsidRPr="004D272B">
        <w:rPr>
          <w:color w:val="auto"/>
        </w:rPr>
        <w:t>usluga</w:t>
      </w:r>
      <w:r w:rsidR="009006C9" w:rsidRPr="004D272B">
        <w:rPr>
          <w:color w:val="auto"/>
        </w:rPr>
        <w:t xml:space="preserve"> </w:t>
      </w:r>
      <w:r w:rsidR="00A21583" w:rsidRPr="004D272B">
        <w:rPr>
          <w:color w:val="auto"/>
        </w:rPr>
        <w:t>na</w:t>
      </w:r>
      <w:r w:rsidR="009006C9" w:rsidRPr="004D272B">
        <w:rPr>
          <w:color w:val="auto"/>
        </w:rPr>
        <w:t xml:space="preserve"> </w:t>
      </w:r>
      <w:r w:rsidR="00A21583" w:rsidRPr="004D272B">
        <w:rPr>
          <w:color w:val="auto"/>
        </w:rPr>
        <w:t>nivou</w:t>
      </w:r>
      <w:r w:rsidR="009006C9" w:rsidRPr="004D272B">
        <w:rPr>
          <w:color w:val="auto"/>
        </w:rPr>
        <w:t xml:space="preserve"> </w:t>
      </w:r>
      <w:r w:rsidR="00A30958" w:rsidRPr="004D272B">
        <w:rPr>
          <w:color w:val="auto"/>
        </w:rPr>
        <w:t>EES</w:t>
      </w:r>
      <w:r w:rsidR="008F4523" w:rsidRPr="004D272B">
        <w:rPr>
          <w:color w:val="auto"/>
        </w:rPr>
        <w:t>-a</w:t>
      </w:r>
      <w:r w:rsidR="009006C9" w:rsidRPr="004D272B">
        <w:rPr>
          <w:color w:val="auto"/>
        </w:rPr>
        <w:t xml:space="preserve"> </w:t>
      </w:r>
      <w:r w:rsidR="00A21583" w:rsidRPr="004D272B">
        <w:rPr>
          <w:color w:val="auto"/>
        </w:rPr>
        <w:t>s</w:t>
      </w:r>
      <w:r w:rsidR="009006C9" w:rsidRPr="004D272B">
        <w:rPr>
          <w:color w:val="auto"/>
        </w:rPr>
        <w:t xml:space="preserve"> </w:t>
      </w:r>
      <w:r w:rsidR="00A21583" w:rsidRPr="004D272B">
        <w:rPr>
          <w:color w:val="auto"/>
        </w:rPr>
        <w:t>minutnim</w:t>
      </w:r>
      <w:r w:rsidR="009006C9" w:rsidRPr="004D272B">
        <w:rPr>
          <w:color w:val="auto"/>
        </w:rPr>
        <w:t xml:space="preserve"> </w:t>
      </w:r>
      <w:r w:rsidR="00A21583" w:rsidRPr="004D272B">
        <w:rPr>
          <w:color w:val="auto"/>
        </w:rPr>
        <w:t>odzivom</w:t>
      </w:r>
      <w:r w:rsidR="009006C9" w:rsidRPr="004D272B">
        <w:rPr>
          <w:color w:val="auto"/>
        </w:rPr>
        <w:t xml:space="preserve"> </w:t>
      </w:r>
      <w:r w:rsidR="00A21583" w:rsidRPr="004D272B">
        <w:rPr>
          <w:color w:val="auto"/>
        </w:rPr>
        <w:t>radi</w:t>
      </w:r>
      <w:r w:rsidR="009006C9" w:rsidRPr="004D272B">
        <w:rPr>
          <w:color w:val="auto"/>
        </w:rPr>
        <w:t xml:space="preserve"> </w:t>
      </w:r>
      <w:r w:rsidR="00A21583" w:rsidRPr="004D272B">
        <w:rPr>
          <w:color w:val="auto"/>
        </w:rPr>
        <w:t>odr</w:t>
      </w:r>
      <w:r w:rsidR="007F35B7" w:rsidRPr="004D272B">
        <w:rPr>
          <w:color w:val="auto"/>
        </w:rPr>
        <w:t>ž</w:t>
      </w:r>
      <w:r w:rsidR="00A21583" w:rsidRPr="004D272B">
        <w:rPr>
          <w:color w:val="auto"/>
        </w:rPr>
        <w:t>avanja</w:t>
      </w:r>
      <w:r w:rsidR="009006C9" w:rsidRPr="004D272B">
        <w:rPr>
          <w:color w:val="auto"/>
        </w:rPr>
        <w:t xml:space="preserve"> </w:t>
      </w:r>
      <w:r w:rsidR="007F35B7" w:rsidRPr="004D272B">
        <w:rPr>
          <w:color w:val="auto"/>
        </w:rPr>
        <w:t>ž</w:t>
      </w:r>
      <w:r w:rsidR="00A21583" w:rsidRPr="004D272B">
        <w:rPr>
          <w:color w:val="auto"/>
        </w:rPr>
        <w:t>eljene</w:t>
      </w:r>
      <w:r w:rsidR="009006C9" w:rsidRPr="004D272B">
        <w:rPr>
          <w:color w:val="auto"/>
        </w:rPr>
        <w:t xml:space="preserve"> </w:t>
      </w:r>
      <w:r w:rsidR="00A21583" w:rsidRPr="004D272B">
        <w:rPr>
          <w:color w:val="auto"/>
        </w:rPr>
        <w:t>snage</w:t>
      </w:r>
      <w:r w:rsidR="009006C9" w:rsidRPr="004D272B">
        <w:rPr>
          <w:color w:val="auto"/>
        </w:rPr>
        <w:t xml:space="preserve"> </w:t>
      </w:r>
      <w:r w:rsidR="00A21583" w:rsidRPr="004D272B">
        <w:rPr>
          <w:color w:val="auto"/>
        </w:rPr>
        <w:t>razmjene</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frekvencije</w:t>
      </w:r>
      <w:r w:rsidR="009006C9" w:rsidRPr="004D272B">
        <w:rPr>
          <w:color w:val="auto"/>
        </w:rPr>
        <w:t xml:space="preserve"> </w:t>
      </w:r>
      <w:r w:rsidR="00A21583" w:rsidRPr="004D272B">
        <w:rPr>
          <w:color w:val="auto"/>
        </w:rPr>
        <w:t>u</w:t>
      </w:r>
      <w:r w:rsidR="009006C9" w:rsidRPr="004D272B">
        <w:rPr>
          <w:color w:val="auto"/>
        </w:rPr>
        <w:t xml:space="preserve"> </w:t>
      </w:r>
      <w:r w:rsidR="00A21583" w:rsidRPr="004D272B">
        <w:rPr>
          <w:color w:val="auto"/>
        </w:rPr>
        <w:t>interkonekciji</w:t>
      </w:r>
      <w:r w:rsidR="009006C9" w:rsidRPr="004D272B">
        <w:rPr>
          <w:color w:val="auto"/>
        </w:rPr>
        <w:t xml:space="preserve">, </w:t>
      </w:r>
      <w:r w:rsidR="00A21583" w:rsidRPr="004D272B">
        <w:rPr>
          <w:color w:val="auto"/>
        </w:rPr>
        <w:t>odnosno</w:t>
      </w:r>
      <w:r w:rsidR="009006C9" w:rsidRPr="004D272B">
        <w:rPr>
          <w:color w:val="auto"/>
        </w:rPr>
        <w:t xml:space="preserve"> </w:t>
      </w:r>
      <w:r w:rsidR="00A21583" w:rsidRPr="004D272B">
        <w:rPr>
          <w:color w:val="auto"/>
        </w:rPr>
        <w:t>samo</w:t>
      </w:r>
      <w:r w:rsidR="009006C9" w:rsidRPr="004D272B">
        <w:rPr>
          <w:color w:val="auto"/>
        </w:rPr>
        <w:t xml:space="preserve"> </w:t>
      </w:r>
      <w:r w:rsidR="00A21583" w:rsidRPr="004D272B">
        <w:rPr>
          <w:color w:val="auto"/>
        </w:rPr>
        <w:t>frekvencije</w:t>
      </w:r>
      <w:r w:rsidR="009006C9" w:rsidRPr="004D272B">
        <w:rPr>
          <w:color w:val="auto"/>
        </w:rPr>
        <w:t xml:space="preserve"> </w:t>
      </w:r>
      <w:r w:rsidR="00A21583" w:rsidRPr="004D272B">
        <w:rPr>
          <w:color w:val="auto"/>
        </w:rPr>
        <w:t>u</w:t>
      </w:r>
      <w:r w:rsidR="009006C9" w:rsidRPr="004D272B">
        <w:rPr>
          <w:color w:val="auto"/>
        </w:rPr>
        <w:t xml:space="preserve"> </w:t>
      </w:r>
      <w:r w:rsidR="00A21583" w:rsidRPr="004D272B">
        <w:rPr>
          <w:color w:val="auto"/>
        </w:rPr>
        <w:t>izoliranom</w:t>
      </w:r>
      <w:r w:rsidR="009006C9" w:rsidRPr="004D272B">
        <w:rPr>
          <w:color w:val="auto"/>
        </w:rPr>
        <w:t xml:space="preserve"> </w:t>
      </w:r>
      <w:r w:rsidR="00A21583" w:rsidRPr="004D272B">
        <w:rPr>
          <w:color w:val="auto"/>
        </w:rPr>
        <w:t>pogonu</w:t>
      </w:r>
      <w:r w:rsidR="009006C9" w:rsidRPr="004D272B">
        <w:rPr>
          <w:color w:val="auto"/>
        </w:rPr>
        <w:t xml:space="preserve"> </w:t>
      </w:r>
      <w:r w:rsidR="00A21583" w:rsidRPr="004D272B">
        <w:rPr>
          <w:color w:val="auto"/>
        </w:rPr>
        <w:lastRenderedPageBreak/>
        <w:t>regulacionog</w:t>
      </w:r>
      <w:r w:rsidR="009006C9" w:rsidRPr="004D272B">
        <w:rPr>
          <w:color w:val="auto"/>
        </w:rPr>
        <w:t xml:space="preserve"> </w:t>
      </w:r>
      <w:r w:rsidR="00A21583" w:rsidRPr="004D272B">
        <w:rPr>
          <w:color w:val="auto"/>
        </w:rPr>
        <w:t>podru</w:t>
      </w:r>
      <w:r w:rsidR="00274E76" w:rsidRPr="004D272B">
        <w:rPr>
          <w:rFonts w:ascii="Calibri" w:hAnsi="Calibri" w:cs="Calibri"/>
          <w:color w:val="auto"/>
        </w:rPr>
        <w:t>č</w:t>
      </w:r>
      <w:r w:rsidR="00A21583" w:rsidRPr="004D272B">
        <w:rPr>
          <w:color w:val="auto"/>
        </w:rPr>
        <w:t>ja</w:t>
      </w:r>
      <w:r w:rsidR="009006C9" w:rsidRPr="004D272B">
        <w:rPr>
          <w:color w:val="auto"/>
        </w:rPr>
        <w:t xml:space="preserve"> </w:t>
      </w:r>
      <w:r w:rsidR="00A21583" w:rsidRPr="004D272B">
        <w:rPr>
          <w:color w:val="auto"/>
        </w:rPr>
        <w:t>ili</w:t>
      </w:r>
      <w:r w:rsidR="009006C9" w:rsidRPr="004D272B">
        <w:rPr>
          <w:color w:val="auto"/>
        </w:rPr>
        <w:t xml:space="preserve"> </w:t>
      </w:r>
      <w:r w:rsidR="00A21583" w:rsidRPr="004D272B">
        <w:rPr>
          <w:color w:val="auto"/>
        </w:rPr>
        <w:t>dijela</w:t>
      </w:r>
      <w:r w:rsidR="009006C9" w:rsidRPr="004D272B">
        <w:rPr>
          <w:color w:val="auto"/>
        </w:rPr>
        <w:t xml:space="preserve"> </w:t>
      </w:r>
      <w:r w:rsidR="00A30958" w:rsidRPr="004D272B">
        <w:rPr>
          <w:color w:val="auto"/>
        </w:rPr>
        <w:t>EES</w:t>
      </w:r>
      <w:r w:rsidR="008F4523" w:rsidRPr="004D272B">
        <w:rPr>
          <w:color w:val="auto"/>
        </w:rPr>
        <w:t>-a</w:t>
      </w:r>
      <w:r w:rsidR="009006C9" w:rsidRPr="004D272B">
        <w:rPr>
          <w:color w:val="auto"/>
        </w:rPr>
        <w:t xml:space="preserve">. </w:t>
      </w:r>
      <w:r w:rsidR="00A21583" w:rsidRPr="004D272B">
        <w:rPr>
          <w:color w:val="auto"/>
        </w:rPr>
        <w:t>Ostvaruje</w:t>
      </w:r>
      <w:r w:rsidR="009006C9" w:rsidRPr="004D272B">
        <w:rPr>
          <w:color w:val="auto"/>
        </w:rPr>
        <w:t xml:space="preserve"> </w:t>
      </w:r>
      <w:r w:rsidR="00A21583" w:rsidRPr="004D272B">
        <w:rPr>
          <w:color w:val="auto"/>
        </w:rPr>
        <w:t>se</w:t>
      </w:r>
      <w:r w:rsidR="009006C9" w:rsidRPr="004D272B">
        <w:rPr>
          <w:color w:val="auto"/>
        </w:rPr>
        <w:t xml:space="preserve"> </w:t>
      </w:r>
      <w:r w:rsidR="00A21583" w:rsidRPr="004D272B">
        <w:rPr>
          <w:color w:val="auto"/>
        </w:rPr>
        <w:t>djelovanjem</w:t>
      </w:r>
      <w:r w:rsidR="009006C9" w:rsidRPr="004D272B">
        <w:rPr>
          <w:color w:val="auto"/>
        </w:rPr>
        <w:t xml:space="preserve"> </w:t>
      </w:r>
      <w:r w:rsidR="00A21583" w:rsidRPr="004D272B">
        <w:rPr>
          <w:color w:val="auto"/>
        </w:rPr>
        <w:t>preko</w:t>
      </w:r>
      <w:r w:rsidR="009006C9" w:rsidRPr="004D272B">
        <w:rPr>
          <w:color w:val="auto"/>
        </w:rPr>
        <w:t xml:space="preserve"> </w:t>
      </w:r>
      <w:r w:rsidR="00A21583" w:rsidRPr="004D272B">
        <w:rPr>
          <w:color w:val="auto"/>
        </w:rPr>
        <w:t>sistema</w:t>
      </w:r>
      <w:r w:rsidR="009006C9" w:rsidRPr="004D272B">
        <w:rPr>
          <w:color w:val="auto"/>
        </w:rPr>
        <w:t xml:space="preserve"> </w:t>
      </w:r>
      <w:r w:rsidR="00A21583" w:rsidRPr="004D272B">
        <w:rPr>
          <w:color w:val="auto"/>
        </w:rPr>
        <w:t>regulacije</w:t>
      </w:r>
      <w:r w:rsidR="009006C9" w:rsidRPr="004D272B">
        <w:rPr>
          <w:color w:val="auto"/>
        </w:rPr>
        <w:t xml:space="preserve"> </w:t>
      </w:r>
      <w:r w:rsidR="00A21583" w:rsidRPr="004D272B">
        <w:rPr>
          <w:color w:val="auto"/>
        </w:rPr>
        <w:t>brzine</w:t>
      </w:r>
      <w:r w:rsidR="009006C9" w:rsidRPr="004D272B">
        <w:rPr>
          <w:color w:val="auto"/>
        </w:rPr>
        <w:t xml:space="preserve"> </w:t>
      </w:r>
      <w:r w:rsidR="00A21583" w:rsidRPr="004D272B">
        <w:rPr>
          <w:color w:val="auto"/>
        </w:rPr>
        <w:t>proizvodnih</w:t>
      </w:r>
      <w:r w:rsidR="009006C9" w:rsidRPr="004D272B">
        <w:rPr>
          <w:color w:val="auto"/>
        </w:rPr>
        <w:t xml:space="preserve"> </w:t>
      </w:r>
      <w:r w:rsidR="00A21583" w:rsidRPr="004D272B">
        <w:rPr>
          <w:color w:val="auto"/>
        </w:rPr>
        <w:t>jedinica</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grupnih</w:t>
      </w:r>
      <w:r w:rsidR="009006C9" w:rsidRPr="004D272B">
        <w:rPr>
          <w:color w:val="auto"/>
        </w:rPr>
        <w:t xml:space="preserve"> </w:t>
      </w:r>
      <w:r w:rsidR="00A21583" w:rsidRPr="004D272B">
        <w:rPr>
          <w:color w:val="auto"/>
        </w:rPr>
        <w:t>regulatora</w:t>
      </w:r>
      <w:r w:rsidR="009006C9" w:rsidRPr="004D272B">
        <w:rPr>
          <w:color w:val="auto"/>
        </w:rPr>
        <w:t xml:space="preserve"> </w:t>
      </w:r>
      <w:r w:rsidR="00A21583" w:rsidRPr="004D272B">
        <w:rPr>
          <w:color w:val="auto"/>
        </w:rPr>
        <w:t>aktivne</w:t>
      </w:r>
      <w:r w:rsidR="009006C9" w:rsidRPr="004D272B">
        <w:rPr>
          <w:color w:val="auto"/>
        </w:rPr>
        <w:t xml:space="preserve"> </w:t>
      </w:r>
      <w:r w:rsidR="00A21583" w:rsidRPr="004D272B">
        <w:rPr>
          <w:color w:val="auto"/>
        </w:rPr>
        <w:t>snage</w:t>
      </w:r>
      <w:r w:rsidR="009006C9" w:rsidRPr="004D272B">
        <w:rPr>
          <w:color w:val="auto"/>
        </w:rPr>
        <w:t xml:space="preserve"> </w:t>
      </w:r>
      <w:r w:rsidR="00A21583" w:rsidRPr="004D272B">
        <w:rPr>
          <w:color w:val="auto"/>
        </w:rPr>
        <w:t>elektrane</w:t>
      </w:r>
      <w:r w:rsidR="009006C9" w:rsidRPr="004D272B">
        <w:rPr>
          <w:color w:val="auto"/>
        </w:rPr>
        <w:t xml:space="preserve">, </w:t>
      </w:r>
      <w:r w:rsidR="00A21583" w:rsidRPr="004D272B">
        <w:rPr>
          <w:color w:val="auto"/>
        </w:rPr>
        <w:t>ako</w:t>
      </w:r>
      <w:r w:rsidR="009006C9" w:rsidRPr="004D272B">
        <w:rPr>
          <w:color w:val="auto"/>
        </w:rPr>
        <w:t xml:space="preserve"> </w:t>
      </w:r>
      <w:r w:rsidR="00A21583" w:rsidRPr="004D272B">
        <w:rPr>
          <w:color w:val="auto"/>
        </w:rPr>
        <w:t>su</w:t>
      </w:r>
      <w:r w:rsidR="009006C9" w:rsidRPr="004D272B">
        <w:rPr>
          <w:color w:val="auto"/>
        </w:rPr>
        <w:t xml:space="preserve"> </w:t>
      </w:r>
      <w:r w:rsidR="00A21583" w:rsidRPr="004D272B">
        <w:rPr>
          <w:color w:val="auto"/>
        </w:rPr>
        <w:t>instalirani</w:t>
      </w:r>
      <w:r w:rsidR="009006C9" w:rsidRPr="004D272B">
        <w:rPr>
          <w:color w:val="auto"/>
        </w:rPr>
        <w:t xml:space="preserve"> </w:t>
      </w:r>
      <w:r w:rsidR="00A21583" w:rsidRPr="004D272B">
        <w:rPr>
          <w:color w:val="auto"/>
        </w:rPr>
        <w:t>u</w:t>
      </w:r>
      <w:r w:rsidR="009006C9" w:rsidRPr="004D272B">
        <w:rPr>
          <w:color w:val="auto"/>
        </w:rPr>
        <w:t xml:space="preserve"> </w:t>
      </w:r>
      <w:r w:rsidR="00A21583" w:rsidRPr="004D272B">
        <w:rPr>
          <w:color w:val="auto"/>
        </w:rPr>
        <w:t>elektranama</w:t>
      </w:r>
      <w:r w:rsidR="009006C9" w:rsidRPr="004D272B">
        <w:rPr>
          <w:color w:val="auto"/>
        </w:rPr>
        <w:t xml:space="preserve"> </w:t>
      </w:r>
      <w:r w:rsidR="00A21583" w:rsidRPr="004D272B">
        <w:rPr>
          <w:color w:val="auto"/>
        </w:rPr>
        <w:t>s</w:t>
      </w:r>
      <w:r w:rsidR="009006C9" w:rsidRPr="004D272B">
        <w:rPr>
          <w:color w:val="auto"/>
        </w:rPr>
        <w:t xml:space="preserve"> </w:t>
      </w:r>
      <w:r w:rsidR="00A21583" w:rsidRPr="004D272B">
        <w:rPr>
          <w:color w:val="auto"/>
        </w:rPr>
        <w:t>više</w:t>
      </w:r>
      <w:r w:rsidR="009006C9" w:rsidRPr="004D272B">
        <w:rPr>
          <w:color w:val="auto"/>
        </w:rPr>
        <w:t xml:space="preserve"> </w:t>
      </w:r>
      <w:r w:rsidR="00A21583" w:rsidRPr="004D272B">
        <w:rPr>
          <w:color w:val="auto"/>
        </w:rPr>
        <w:t>proizvodnih</w:t>
      </w:r>
      <w:r w:rsidR="009006C9" w:rsidRPr="004D272B">
        <w:rPr>
          <w:color w:val="auto"/>
        </w:rPr>
        <w:t xml:space="preserve"> </w:t>
      </w:r>
      <w:r w:rsidR="00A21583" w:rsidRPr="004D272B">
        <w:rPr>
          <w:color w:val="auto"/>
        </w:rPr>
        <w:t>jedinica</w:t>
      </w:r>
      <w:r w:rsidR="009006C9" w:rsidRPr="004D272B">
        <w:rPr>
          <w:color w:val="auto"/>
        </w:rPr>
        <w:t xml:space="preserve">. </w:t>
      </w:r>
    </w:p>
    <w:p w14:paraId="4B83B83B" w14:textId="3632F742" w:rsidR="009006C9" w:rsidRPr="004D272B" w:rsidRDefault="00DB1D0C" w:rsidP="004D272B">
      <w:pPr>
        <w:pStyle w:val="ListParagraph"/>
        <w:rPr>
          <w:color w:val="auto"/>
        </w:rPr>
      </w:pPr>
      <w:r w:rsidRPr="004D272B">
        <w:rPr>
          <w:color w:val="auto"/>
        </w:rPr>
        <w:t>A</w:t>
      </w:r>
      <w:r w:rsidR="00690436" w:rsidRPr="004D272B">
        <w:rPr>
          <w:color w:val="auto"/>
        </w:rPr>
        <w:t>nga</w:t>
      </w:r>
      <w:r w:rsidR="007F35B7" w:rsidRPr="004D272B">
        <w:rPr>
          <w:color w:val="auto"/>
        </w:rPr>
        <w:t>ž</w:t>
      </w:r>
      <w:r w:rsidR="00690436" w:rsidRPr="004D272B">
        <w:rPr>
          <w:color w:val="auto"/>
        </w:rPr>
        <w:t xml:space="preserve">ovanje sekundarne regulacije vrši se u skladu s </w:t>
      </w:r>
      <w:r w:rsidR="006720F9" w:rsidRPr="004D272B">
        <w:rPr>
          <w:color w:val="auto"/>
        </w:rPr>
        <w:t>Procedur</w:t>
      </w:r>
      <w:r w:rsidR="00690436" w:rsidRPr="004D272B">
        <w:rPr>
          <w:color w:val="auto"/>
        </w:rPr>
        <w:t>om</w:t>
      </w:r>
      <w:r w:rsidR="006720F9" w:rsidRPr="004D272B">
        <w:rPr>
          <w:color w:val="auto"/>
        </w:rPr>
        <w:t xml:space="preserve"> za pomo</w:t>
      </w:r>
      <w:r w:rsidR="00274E76" w:rsidRPr="004D272B">
        <w:rPr>
          <w:rFonts w:ascii="Calibri" w:hAnsi="Calibri" w:cs="Calibri"/>
          <w:color w:val="auto"/>
        </w:rPr>
        <w:t>ć</w:t>
      </w:r>
      <w:r w:rsidR="006720F9" w:rsidRPr="004D272B">
        <w:rPr>
          <w:color w:val="auto"/>
        </w:rPr>
        <w:t>ne usluge</w:t>
      </w:r>
      <w:r w:rsidR="00690436" w:rsidRPr="004D272B">
        <w:rPr>
          <w:color w:val="auto"/>
        </w:rPr>
        <w:t>.</w:t>
      </w:r>
      <w:r w:rsidR="004B3B3B" w:rsidRPr="004D272B">
        <w:rPr>
          <w:color w:val="auto"/>
        </w:rPr>
        <w:t xml:space="preserve"> </w:t>
      </w:r>
    </w:p>
    <w:p w14:paraId="173F88E7" w14:textId="0592B052" w:rsidR="009006C9" w:rsidRPr="004D272B" w:rsidRDefault="00C70416" w:rsidP="005A3B8A">
      <w:pPr>
        <w:pStyle w:val="Heading4"/>
      </w:pPr>
      <w:r w:rsidRPr="004D272B">
        <w:t>Tercijerna regulacij</w:t>
      </w:r>
      <w:r w:rsidR="00DC513F" w:rsidRPr="004D272B">
        <w:t>a</w:t>
      </w:r>
      <w:r w:rsidR="00292B2A" w:rsidRPr="004D272B">
        <w:t xml:space="preserve"> (</w:t>
      </w:r>
      <w:r w:rsidR="007D57D1" w:rsidRPr="004D272B">
        <w:t>m</w:t>
      </w:r>
      <w:r w:rsidR="00292B2A" w:rsidRPr="004D272B">
        <w:t>FRR</w:t>
      </w:r>
      <w:r w:rsidR="003008CA" w:rsidRPr="004D272B">
        <w:t xml:space="preserve"> – r</w:t>
      </w:r>
      <w:r w:rsidR="007D57D1" w:rsidRPr="004D272B">
        <w:t>u</w:t>
      </w:r>
      <w:r w:rsidR="00274E76" w:rsidRPr="004D272B">
        <w:t>č</w:t>
      </w:r>
      <w:r w:rsidR="007D57D1" w:rsidRPr="004D272B">
        <w:t xml:space="preserve">ni proces obnove frekvencije </w:t>
      </w:r>
      <w:r w:rsidR="00292B2A" w:rsidRPr="004D272B">
        <w:t>)</w:t>
      </w:r>
    </w:p>
    <w:p w14:paraId="7B73B4BF" w14:textId="49F87A4E" w:rsidR="009006C9" w:rsidRPr="004D272B" w:rsidRDefault="00DC513F" w:rsidP="004D272B">
      <w:pPr>
        <w:pStyle w:val="ListParagraph"/>
        <w:numPr>
          <w:ilvl w:val="4"/>
          <w:numId w:val="14"/>
        </w:numPr>
        <w:rPr>
          <w:color w:val="auto"/>
        </w:rPr>
      </w:pPr>
      <w:r w:rsidRPr="004D272B">
        <w:rPr>
          <w:color w:val="auto"/>
        </w:rPr>
        <w:t>Ru</w:t>
      </w:r>
      <w:r w:rsidR="00274E76" w:rsidRPr="004D272B">
        <w:rPr>
          <w:rFonts w:ascii="Calibri" w:hAnsi="Calibri" w:cs="Calibri"/>
          <w:color w:val="auto"/>
        </w:rPr>
        <w:t>č</w:t>
      </w:r>
      <w:r w:rsidRPr="004D272B">
        <w:rPr>
          <w:color w:val="auto"/>
        </w:rPr>
        <w:t>na F</w:t>
      </w:r>
      <w:r w:rsidR="00C21BD1" w:rsidRPr="004D272B">
        <w:rPr>
          <w:color w:val="auto"/>
        </w:rPr>
        <w:t>RR</w:t>
      </w:r>
      <w:r w:rsidR="009006C9" w:rsidRPr="004D272B">
        <w:rPr>
          <w:color w:val="auto"/>
        </w:rPr>
        <w:t xml:space="preserve"> </w:t>
      </w:r>
      <w:r w:rsidR="00A21583" w:rsidRPr="004D272B">
        <w:rPr>
          <w:color w:val="auto"/>
        </w:rPr>
        <w:t>se</w:t>
      </w:r>
      <w:r w:rsidR="009006C9" w:rsidRPr="004D272B">
        <w:rPr>
          <w:color w:val="auto"/>
        </w:rPr>
        <w:t xml:space="preserve"> </w:t>
      </w:r>
      <w:r w:rsidR="00D47F16" w:rsidRPr="004D272B">
        <w:rPr>
          <w:color w:val="auto"/>
        </w:rPr>
        <w:t>anga</w:t>
      </w:r>
      <w:r w:rsidR="007F35B7" w:rsidRPr="004D272B">
        <w:rPr>
          <w:color w:val="auto"/>
        </w:rPr>
        <w:t>ž</w:t>
      </w:r>
      <w:r w:rsidR="00D47F16" w:rsidRPr="004D272B">
        <w:rPr>
          <w:color w:val="auto"/>
        </w:rPr>
        <w:t>uje dispe</w:t>
      </w:r>
      <w:r w:rsidR="00274E76" w:rsidRPr="004D272B">
        <w:rPr>
          <w:rFonts w:ascii="Calibri" w:hAnsi="Calibri" w:cs="Calibri"/>
          <w:color w:val="auto"/>
        </w:rPr>
        <w:t>č</w:t>
      </w:r>
      <w:r w:rsidR="00D47F16" w:rsidRPr="004D272B">
        <w:rPr>
          <w:color w:val="auto"/>
        </w:rPr>
        <w:t>erskim nalogom ili softverskom aktivacijom</w:t>
      </w:r>
      <w:r w:rsidR="009006C9" w:rsidRPr="004D272B">
        <w:rPr>
          <w:color w:val="auto"/>
        </w:rPr>
        <w:t xml:space="preserve"> </w:t>
      </w:r>
      <w:r w:rsidR="00A21583" w:rsidRPr="004D272B">
        <w:rPr>
          <w:color w:val="auto"/>
        </w:rPr>
        <w:t>u</w:t>
      </w:r>
      <w:r w:rsidR="009006C9" w:rsidRPr="004D272B">
        <w:rPr>
          <w:color w:val="auto"/>
        </w:rPr>
        <w:t xml:space="preserve"> </w:t>
      </w:r>
      <w:r w:rsidR="007D57D1" w:rsidRPr="004D272B">
        <w:rPr>
          <w:color w:val="auto"/>
        </w:rPr>
        <w:t>skladu s Procedurama za pomo</w:t>
      </w:r>
      <w:r w:rsidR="00274E76" w:rsidRPr="004D272B">
        <w:rPr>
          <w:rFonts w:ascii="Calibri" w:hAnsi="Calibri" w:cs="Calibri"/>
          <w:color w:val="auto"/>
        </w:rPr>
        <w:t>ć</w:t>
      </w:r>
      <w:r w:rsidR="007D57D1" w:rsidRPr="004D272B">
        <w:rPr>
          <w:color w:val="auto"/>
        </w:rPr>
        <w:t>ne usluge</w:t>
      </w:r>
      <w:r w:rsidR="00D47F16" w:rsidRPr="004D272B">
        <w:rPr>
          <w:color w:val="auto"/>
        </w:rPr>
        <w:t>.</w:t>
      </w:r>
    </w:p>
    <w:p w14:paraId="20E9F162" w14:textId="1485E78F" w:rsidR="009006C9" w:rsidRPr="004D272B" w:rsidRDefault="00A21583" w:rsidP="004D272B">
      <w:pPr>
        <w:pStyle w:val="ListParagraph"/>
        <w:rPr>
          <w:color w:val="auto"/>
        </w:rPr>
      </w:pPr>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da</w:t>
      </w:r>
      <w:r w:rsidR="009006C9" w:rsidRPr="004D272B">
        <w:rPr>
          <w:color w:val="auto"/>
        </w:rPr>
        <w:t xml:space="preserve"> </w:t>
      </w:r>
      <w:r w:rsidRPr="004D272B">
        <w:rPr>
          <w:color w:val="auto"/>
        </w:rPr>
        <w:t>se</w:t>
      </w:r>
      <w:r w:rsidR="009006C9" w:rsidRPr="004D272B">
        <w:rPr>
          <w:color w:val="auto"/>
        </w:rPr>
        <w:t xml:space="preserve"> </w:t>
      </w:r>
      <w:r w:rsidR="00FF4518" w:rsidRPr="004D272B">
        <w:rPr>
          <w:color w:val="auto"/>
        </w:rPr>
        <w:t xml:space="preserve">u EES-u BiH </w:t>
      </w:r>
      <w:r w:rsidRPr="004D272B">
        <w:rPr>
          <w:color w:val="auto"/>
        </w:rPr>
        <w:t>ne</w:t>
      </w:r>
      <w:r w:rsidR="009006C9" w:rsidRPr="004D272B">
        <w:rPr>
          <w:color w:val="auto"/>
        </w:rPr>
        <w:t xml:space="preserve"> </w:t>
      </w:r>
      <w:r w:rsidRPr="004D272B">
        <w:rPr>
          <w:color w:val="auto"/>
        </w:rPr>
        <w:t>mo</w:t>
      </w:r>
      <w:r w:rsidR="007F35B7" w:rsidRPr="004D272B">
        <w:rPr>
          <w:color w:val="auto"/>
        </w:rPr>
        <w:t>ž</w:t>
      </w:r>
      <w:r w:rsidRPr="004D272B">
        <w:rPr>
          <w:color w:val="auto"/>
        </w:rPr>
        <w:t>e</w:t>
      </w:r>
      <w:r w:rsidR="009006C9" w:rsidRPr="004D272B">
        <w:rPr>
          <w:color w:val="auto"/>
        </w:rPr>
        <w:t xml:space="preserve"> </w:t>
      </w:r>
      <w:r w:rsidRPr="004D272B">
        <w:rPr>
          <w:color w:val="auto"/>
        </w:rPr>
        <w:t>obezb</w:t>
      </w:r>
      <w:r w:rsidR="004E5BB2" w:rsidRPr="004D272B">
        <w:rPr>
          <w:color w:val="auto"/>
        </w:rPr>
        <w:t>i</w:t>
      </w:r>
      <w:r w:rsidRPr="004D272B">
        <w:rPr>
          <w:color w:val="auto"/>
        </w:rPr>
        <w:t>jediti</w:t>
      </w:r>
      <w:r w:rsidR="00FF4518" w:rsidRPr="004D272B">
        <w:rPr>
          <w:color w:val="auto"/>
        </w:rPr>
        <w:t xml:space="preserve"> potrebna rezerva</w:t>
      </w:r>
      <w:r w:rsidR="009006C9" w:rsidRPr="004D272B">
        <w:rPr>
          <w:color w:val="auto"/>
        </w:rPr>
        <w:t xml:space="preserve">, </w:t>
      </w:r>
      <w:r w:rsidR="009F1A71" w:rsidRPr="004D272B">
        <w:rPr>
          <w:color w:val="auto"/>
        </w:rPr>
        <w:t>NOSB</w:t>
      </w:r>
      <w:r w:rsidR="00EE24A3" w:rsidRPr="004D272B">
        <w:rPr>
          <w:color w:val="auto"/>
        </w:rPr>
        <w:t>i</w:t>
      </w:r>
      <w:r w:rsidR="009F1A71" w:rsidRPr="004D272B">
        <w:rPr>
          <w:color w:val="auto"/>
        </w:rPr>
        <w:t>H</w:t>
      </w:r>
      <w:r w:rsidR="009006C9" w:rsidRPr="004D272B">
        <w:rPr>
          <w:color w:val="auto"/>
        </w:rPr>
        <w:t xml:space="preserve"> </w:t>
      </w:r>
      <w:r w:rsidR="00D47F16" w:rsidRPr="004D272B">
        <w:rPr>
          <w:color w:val="auto"/>
        </w:rPr>
        <w:t>je mo</w:t>
      </w:r>
      <w:r w:rsidR="007F35B7" w:rsidRPr="004D272B">
        <w:rPr>
          <w:color w:val="auto"/>
        </w:rPr>
        <w:t>ž</w:t>
      </w:r>
      <w:r w:rsidR="00D47F16" w:rsidRPr="004D272B">
        <w:rPr>
          <w:color w:val="auto"/>
        </w:rPr>
        <w:t xml:space="preserve">e </w:t>
      </w:r>
      <w:r w:rsidRPr="004D272B">
        <w:rPr>
          <w:color w:val="auto"/>
        </w:rPr>
        <w:t>obezb</w:t>
      </w:r>
      <w:r w:rsidR="008838BD" w:rsidRPr="004D272B">
        <w:rPr>
          <w:color w:val="auto"/>
        </w:rPr>
        <w:t>i</w:t>
      </w:r>
      <w:r w:rsidRPr="004D272B">
        <w:rPr>
          <w:color w:val="auto"/>
        </w:rPr>
        <w:t>jedi</w:t>
      </w:r>
      <w:r w:rsidR="00D47F16" w:rsidRPr="004D272B">
        <w:rPr>
          <w:color w:val="auto"/>
        </w:rPr>
        <w:t>ti</w:t>
      </w:r>
      <w:r w:rsidR="009006C9" w:rsidRPr="004D272B">
        <w:rPr>
          <w:color w:val="auto"/>
        </w:rPr>
        <w:t xml:space="preserve"> </w:t>
      </w:r>
      <w:r w:rsidRPr="004D272B">
        <w:rPr>
          <w:color w:val="auto"/>
        </w:rPr>
        <w:t>iz</w:t>
      </w:r>
      <w:r w:rsidR="009006C9" w:rsidRPr="004D272B">
        <w:rPr>
          <w:color w:val="auto"/>
        </w:rPr>
        <w:t xml:space="preserve"> </w:t>
      </w:r>
      <w:r w:rsidRPr="004D272B">
        <w:rPr>
          <w:color w:val="auto"/>
        </w:rPr>
        <w:t>drugih</w:t>
      </w:r>
      <w:r w:rsidR="009006C9" w:rsidRPr="004D272B">
        <w:rPr>
          <w:color w:val="auto"/>
        </w:rPr>
        <w:t xml:space="preserve"> </w:t>
      </w:r>
      <w:r w:rsidRPr="004D272B">
        <w:rPr>
          <w:color w:val="auto"/>
        </w:rPr>
        <w:t>kontrolnih</w:t>
      </w:r>
      <w:r w:rsidR="009006C9" w:rsidRPr="004D272B">
        <w:rPr>
          <w:color w:val="auto"/>
        </w:rPr>
        <w:t xml:space="preserve"> </w:t>
      </w:r>
      <w:r w:rsidRPr="004D272B">
        <w:rPr>
          <w:color w:val="auto"/>
        </w:rPr>
        <w:t>podru</w:t>
      </w:r>
      <w:r w:rsidR="00274E76" w:rsidRPr="004D272B">
        <w:rPr>
          <w:rFonts w:ascii="Calibri" w:hAnsi="Calibri" w:cs="Calibri"/>
          <w:color w:val="auto"/>
        </w:rPr>
        <w:t>č</w:t>
      </w:r>
      <w:r w:rsidRPr="004D272B">
        <w:rPr>
          <w:color w:val="auto"/>
        </w:rPr>
        <w:t>ja</w:t>
      </w:r>
      <w:r w:rsidR="00575C26" w:rsidRPr="004D272B">
        <w:rPr>
          <w:color w:val="auto"/>
        </w:rPr>
        <w:t xml:space="preserve"> u skladu s odgovaraju</w:t>
      </w:r>
      <w:r w:rsidR="00274E76" w:rsidRPr="004D272B">
        <w:rPr>
          <w:rFonts w:ascii="Calibri" w:hAnsi="Calibri" w:cs="Calibri"/>
          <w:color w:val="auto"/>
        </w:rPr>
        <w:t>ć</w:t>
      </w:r>
      <w:r w:rsidR="00575C26" w:rsidRPr="004D272B">
        <w:rPr>
          <w:color w:val="auto"/>
        </w:rPr>
        <w:t>im sporazumima.</w:t>
      </w:r>
      <w:r w:rsidR="006D322F" w:rsidRPr="004D272B">
        <w:rPr>
          <w:color w:val="auto"/>
        </w:rPr>
        <w:t xml:space="preserve"> </w:t>
      </w:r>
    </w:p>
    <w:p w14:paraId="7057BE74" w14:textId="35CA1842" w:rsidR="006605CB" w:rsidRPr="004D272B" w:rsidRDefault="006605CB" w:rsidP="005A3B8A">
      <w:pPr>
        <w:pStyle w:val="Heading4"/>
      </w:pPr>
      <w:r w:rsidRPr="004D272B">
        <w:t>Zamjenska rezerva (RR)</w:t>
      </w:r>
      <w:r w:rsidR="00FF4518" w:rsidRPr="004D272B">
        <w:t xml:space="preserve"> </w:t>
      </w:r>
    </w:p>
    <w:p w14:paraId="71325D8D" w14:textId="1162C9E1" w:rsidR="006605CB" w:rsidRPr="004D272B" w:rsidRDefault="006605CB" w:rsidP="004D272B">
      <w:pPr>
        <w:pStyle w:val="ListParagraph"/>
        <w:numPr>
          <w:ilvl w:val="4"/>
          <w:numId w:val="170"/>
        </w:numPr>
        <w:rPr>
          <w:color w:val="auto"/>
        </w:rPr>
      </w:pPr>
      <w:r w:rsidRPr="004D272B">
        <w:rPr>
          <w:color w:val="auto"/>
        </w:rPr>
        <w:t xml:space="preserve">Zamjenska rezerva </w:t>
      </w:r>
      <w:r w:rsidR="001A1ADB" w:rsidRPr="004D272B">
        <w:rPr>
          <w:color w:val="auto"/>
        </w:rPr>
        <w:t>se anga</w:t>
      </w:r>
      <w:r w:rsidR="007F35B7" w:rsidRPr="004D272B">
        <w:rPr>
          <w:color w:val="auto"/>
        </w:rPr>
        <w:t>ž</w:t>
      </w:r>
      <w:r w:rsidR="001A1ADB" w:rsidRPr="004D272B">
        <w:rPr>
          <w:color w:val="auto"/>
        </w:rPr>
        <w:t>uje dispe</w:t>
      </w:r>
      <w:r w:rsidR="00274E76" w:rsidRPr="004D272B">
        <w:rPr>
          <w:rFonts w:ascii="Calibri" w:hAnsi="Calibri" w:cs="Calibri"/>
          <w:color w:val="auto"/>
        </w:rPr>
        <w:t>č</w:t>
      </w:r>
      <w:r w:rsidR="001A1ADB" w:rsidRPr="004D272B">
        <w:rPr>
          <w:color w:val="auto"/>
        </w:rPr>
        <w:t xml:space="preserve">erskim nalogom </w:t>
      </w:r>
      <w:r w:rsidRPr="004D272B">
        <w:rPr>
          <w:color w:val="auto"/>
        </w:rPr>
        <w:t>za ponovnu uspo</w:t>
      </w:r>
      <w:r w:rsidR="001A1ADB" w:rsidRPr="004D272B">
        <w:rPr>
          <w:color w:val="auto"/>
        </w:rPr>
        <w:t>stavu ili odr</w:t>
      </w:r>
      <w:r w:rsidR="007F35B7" w:rsidRPr="004D272B">
        <w:rPr>
          <w:color w:val="auto"/>
        </w:rPr>
        <w:t>ž</w:t>
      </w:r>
      <w:r w:rsidR="001A1ADB" w:rsidRPr="004D272B">
        <w:rPr>
          <w:color w:val="auto"/>
        </w:rPr>
        <w:t>avanje zahtijevanog</w:t>
      </w:r>
      <w:r w:rsidRPr="004D272B">
        <w:rPr>
          <w:color w:val="auto"/>
        </w:rPr>
        <w:t xml:space="preserve"> </w:t>
      </w:r>
      <w:r w:rsidR="001A1ADB" w:rsidRPr="004D272B">
        <w:rPr>
          <w:color w:val="auto"/>
        </w:rPr>
        <w:t>nivoa</w:t>
      </w:r>
      <w:r w:rsidRPr="004D272B">
        <w:rPr>
          <w:color w:val="auto"/>
        </w:rPr>
        <w:t xml:space="preserve"> FRR-a radi spremnosti na dodatne neravnote</w:t>
      </w:r>
      <w:r w:rsidR="007F35B7" w:rsidRPr="004D272B">
        <w:rPr>
          <w:color w:val="auto"/>
        </w:rPr>
        <w:t>ž</w:t>
      </w:r>
      <w:r w:rsidRPr="004D272B">
        <w:rPr>
          <w:color w:val="auto"/>
        </w:rPr>
        <w:t>e u sistemu</w:t>
      </w:r>
      <w:r w:rsidR="00461EBF" w:rsidRPr="004D272B">
        <w:rPr>
          <w:color w:val="auto"/>
        </w:rPr>
        <w:t>,</w:t>
      </w:r>
      <w:r w:rsidRPr="004D272B">
        <w:rPr>
          <w:color w:val="auto"/>
        </w:rPr>
        <w:t xml:space="preserve"> uklju</w:t>
      </w:r>
      <w:r w:rsidR="00274E76" w:rsidRPr="004D272B">
        <w:rPr>
          <w:rFonts w:ascii="Calibri" w:hAnsi="Calibri" w:cs="Calibri"/>
          <w:color w:val="auto"/>
        </w:rPr>
        <w:t>č</w:t>
      </w:r>
      <w:r w:rsidRPr="004D272B">
        <w:rPr>
          <w:color w:val="auto"/>
        </w:rPr>
        <w:t>uju</w:t>
      </w:r>
      <w:r w:rsidR="00274E76" w:rsidRPr="004D272B">
        <w:rPr>
          <w:rFonts w:ascii="Calibri" w:hAnsi="Calibri" w:cs="Calibri"/>
          <w:color w:val="auto"/>
        </w:rPr>
        <w:t>ć</w:t>
      </w:r>
      <w:r w:rsidRPr="004D272B">
        <w:rPr>
          <w:color w:val="auto"/>
        </w:rPr>
        <w:t>i proizvodnu rezervu.</w:t>
      </w:r>
    </w:p>
    <w:p w14:paraId="343BDC57" w14:textId="6E21591C" w:rsidR="006605CB" w:rsidRPr="004D272B" w:rsidRDefault="00461EBF" w:rsidP="004D272B">
      <w:pPr>
        <w:pStyle w:val="ListParagraph"/>
        <w:numPr>
          <w:ilvl w:val="4"/>
          <w:numId w:val="10"/>
        </w:numPr>
        <w:rPr>
          <w:color w:val="auto"/>
        </w:rPr>
      </w:pPr>
      <w:r w:rsidRPr="004D272B">
        <w:rPr>
          <w:color w:val="auto"/>
        </w:rPr>
        <w:t>U</w:t>
      </w:r>
      <w:r w:rsidR="006605CB" w:rsidRPr="004D272B">
        <w:rPr>
          <w:color w:val="auto"/>
        </w:rPr>
        <w:t xml:space="preserve"> skladu sa stanjem na balansnom tr</w:t>
      </w:r>
      <w:r w:rsidR="007F35B7" w:rsidRPr="004D272B">
        <w:rPr>
          <w:color w:val="auto"/>
        </w:rPr>
        <w:t>ž</w:t>
      </w:r>
      <w:r w:rsidR="006605CB" w:rsidRPr="004D272B">
        <w:rPr>
          <w:color w:val="auto"/>
        </w:rPr>
        <w:t xml:space="preserve">ištu </w:t>
      </w:r>
      <w:r w:rsidRPr="004D272B">
        <w:rPr>
          <w:color w:val="auto"/>
        </w:rPr>
        <w:t xml:space="preserve">NOSBiH je obavezan </w:t>
      </w:r>
      <w:r w:rsidR="006605CB" w:rsidRPr="004D272B">
        <w:rPr>
          <w:color w:val="auto"/>
        </w:rPr>
        <w:t>donijeti odluku o potrebnom uklju</w:t>
      </w:r>
      <w:r w:rsidR="00274E76" w:rsidRPr="004D272B">
        <w:rPr>
          <w:rFonts w:ascii="Calibri" w:hAnsi="Calibri" w:cs="Calibri"/>
          <w:color w:val="auto"/>
        </w:rPr>
        <w:t>č</w:t>
      </w:r>
      <w:r w:rsidR="006605CB" w:rsidRPr="004D272B">
        <w:rPr>
          <w:color w:val="auto"/>
        </w:rPr>
        <w:t>enju RR u balansni mehanizam.</w:t>
      </w:r>
    </w:p>
    <w:p w14:paraId="205D9078" w14:textId="7B87C12C" w:rsidR="006605CB" w:rsidRPr="004D272B" w:rsidRDefault="006605CB" w:rsidP="004D272B">
      <w:pPr>
        <w:pStyle w:val="ListParagraph"/>
        <w:numPr>
          <w:ilvl w:val="4"/>
          <w:numId w:val="10"/>
        </w:numPr>
        <w:rPr>
          <w:color w:val="auto"/>
        </w:rPr>
      </w:pPr>
      <w:r w:rsidRPr="004D272B">
        <w:rPr>
          <w:color w:val="auto"/>
        </w:rPr>
        <w:t>Dimenzionisanje, karakteristike i anga</w:t>
      </w:r>
      <w:r w:rsidR="007F35B7" w:rsidRPr="004D272B">
        <w:rPr>
          <w:color w:val="auto"/>
        </w:rPr>
        <w:t>ž</w:t>
      </w:r>
      <w:r w:rsidRPr="004D272B">
        <w:rPr>
          <w:color w:val="auto"/>
        </w:rPr>
        <w:t>ovanje zamjenske rezerve vrši se u skladu s</w:t>
      </w:r>
      <w:r w:rsidR="00714572" w:rsidRPr="004D272B">
        <w:rPr>
          <w:color w:val="auto"/>
        </w:rPr>
        <w:t>a</w:t>
      </w:r>
      <w:r w:rsidRPr="004D272B">
        <w:rPr>
          <w:color w:val="auto"/>
        </w:rPr>
        <w:t xml:space="preserve"> Procedurama za pomo</w:t>
      </w:r>
      <w:r w:rsidR="00274E76" w:rsidRPr="004D272B">
        <w:rPr>
          <w:rFonts w:ascii="Calibri" w:hAnsi="Calibri" w:cs="Calibri"/>
          <w:color w:val="auto"/>
        </w:rPr>
        <w:t>ć</w:t>
      </w:r>
      <w:r w:rsidRPr="004D272B">
        <w:rPr>
          <w:color w:val="auto"/>
        </w:rPr>
        <w:t>ne usluge</w:t>
      </w:r>
      <w:r w:rsidR="001A1ADB" w:rsidRPr="004D272B">
        <w:rPr>
          <w:color w:val="auto"/>
        </w:rPr>
        <w:t xml:space="preserve"> (</w:t>
      </w:r>
      <w:hyperlink r:id="rId66" w:history="1">
        <w:r w:rsidR="001A1ADB" w:rsidRPr="004D272B">
          <w:rPr>
            <w:rStyle w:val="Hyperlink"/>
            <w:color w:val="auto"/>
          </w:rPr>
          <w:t>www.nosbih.ba</w:t>
        </w:r>
      </w:hyperlink>
      <w:r w:rsidR="001A1ADB" w:rsidRPr="004D272B">
        <w:rPr>
          <w:color w:val="auto"/>
        </w:rPr>
        <w:t>)</w:t>
      </w:r>
      <w:r w:rsidRPr="004D272B">
        <w:rPr>
          <w:color w:val="auto"/>
        </w:rPr>
        <w:t>.</w:t>
      </w:r>
      <w:r w:rsidR="001A1ADB" w:rsidRPr="004D272B">
        <w:rPr>
          <w:color w:val="auto"/>
        </w:rPr>
        <w:t xml:space="preserve"> </w:t>
      </w:r>
      <w:r w:rsidRPr="004D272B">
        <w:rPr>
          <w:color w:val="auto"/>
        </w:rPr>
        <w:t xml:space="preserve"> </w:t>
      </w:r>
    </w:p>
    <w:p w14:paraId="49DE08F4" w14:textId="0CB98816" w:rsidR="009006C9" w:rsidRPr="004D272B" w:rsidRDefault="00A21583" w:rsidP="005751BF">
      <w:pPr>
        <w:pStyle w:val="Heading3"/>
      </w:pPr>
      <w:bookmarkStart w:id="501" w:name="_Toc2495927"/>
      <w:bookmarkStart w:id="502" w:name="_Toc12361593"/>
      <w:bookmarkStart w:id="503" w:name="_Toc13887464"/>
      <w:bookmarkStart w:id="504" w:name="_Toc13887627"/>
      <w:bookmarkStart w:id="505" w:name="_Toc14659693"/>
      <w:bookmarkStart w:id="506" w:name="_Toc61329198"/>
      <w:bookmarkStart w:id="507" w:name="_Toc163201859"/>
      <w:r w:rsidRPr="004D272B">
        <w:t>Odr</w:t>
      </w:r>
      <w:r w:rsidR="007F35B7" w:rsidRPr="004D272B">
        <w:t>ž</w:t>
      </w:r>
      <w:r w:rsidRPr="004D272B">
        <w:t>avanje</w:t>
      </w:r>
      <w:r w:rsidR="009006C9" w:rsidRPr="004D272B">
        <w:t xml:space="preserve"> </w:t>
      </w:r>
      <w:r w:rsidRPr="004D272B">
        <w:t>napona</w:t>
      </w:r>
      <w:r w:rsidR="009006C9" w:rsidRPr="004D272B">
        <w:t xml:space="preserve"> </w:t>
      </w:r>
      <w:r w:rsidRPr="004D272B">
        <w:t>i</w:t>
      </w:r>
      <w:r w:rsidR="009006C9" w:rsidRPr="004D272B">
        <w:t xml:space="preserve"> </w:t>
      </w:r>
      <w:r w:rsidRPr="004D272B">
        <w:t>isporuka</w:t>
      </w:r>
      <w:r w:rsidR="009006C9" w:rsidRPr="004D272B">
        <w:t xml:space="preserve"> </w:t>
      </w:r>
      <w:r w:rsidRPr="004D272B">
        <w:t>reaktivne</w:t>
      </w:r>
      <w:r w:rsidR="009006C9" w:rsidRPr="004D272B">
        <w:t xml:space="preserve"> </w:t>
      </w:r>
      <w:r w:rsidRPr="004D272B">
        <w:t>snage</w:t>
      </w:r>
      <w:bookmarkEnd w:id="501"/>
      <w:bookmarkEnd w:id="502"/>
      <w:bookmarkEnd w:id="503"/>
      <w:bookmarkEnd w:id="504"/>
      <w:bookmarkEnd w:id="505"/>
      <w:bookmarkEnd w:id="506"/>
      <w:bookmarkEnd w:id="507"/>
    </w:p>
    <w:p w14:paraId="660A5600" w14:textId="51FA380C" w:rsidR="009006C9" w:rsidRPr="004D272B" w:rsidRDefault="00A21583" w:rsidP="004D272B">
      <w:pPr>
        <w:pStyle w:val="ListParagraph"/>
        <w:numPr>
          <w:ilvl w:val="4"/>
          <w:numId w:val="15"/>
        </w:numPr>
        <w:rPr>
          <w:strike/>
          <w:color w:val="auto"/>
        </w:rPr>
      </w:pPr>
      <w:r w:rsidRPr="004D272B">
        <w:rPr>
          <w:color w:val="auto"/>
        </w:rPr>
        <w:t>U</w:t>
      </w:r>
      <w:r w:rsidR="009006C9" w:rsidRPr="004D272B">
        <w:rPr>
          <w:color w:val="auto"/>
        </w:rPr>
        <w:t xml:space="preserve"> </w:t>
      </w:r>
      <w:r w:rsidRPr="004D272B">
        <w:rPr>
          <w:color w:val="auto"/>
        </w:rPr>
        <w:t>cilju</w:t>
      </w:r>
      <w:r w:rsidR="009006C9" w:rsidRPr="004D272B">
        <w:rPr>
          <w:color w:val="auto"/>
        </w:rPr>
        <w:t xml:space="preserve"> </w:t>
      </w:r>
      <w:r w:rsidRPr="004D272B">
        <w:rPr>
          <w:color w:val="auto"/>
        </w:rPr>
        <w:t>odr</w:t>
      </w:r>
      <w:r w:rsidR="007F35B7" w:rsidRPr="004D272B">
        <w:rPr>
          <w:color w:val="auto"/>
        </w:rPr>
        <w:t>ž</w:t>
      </w:r>
      <w:r w:rsidRPr="004D272B">
        <w:rPr>
          <w:color w:val="auto"/>
        </w:rPr>
        <w:t>avanja</w:t>
      </w:r>
      <w:r w:rsidR="009006C9" w:rsidRPr="004D272B">
        <w:rPr>
          <w:color w:val="auto"/>
        </w:rPr>
        <w:t xml:space="preserve"> </w:t>
      </w:r>
      <w:r w:rsidRPr="004D272B">
        <w:rPr>
          <w:color w:val="auto"/>
        </w:rPr>
        <w:t>sigurnosti</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integriteta</w:t>
      </w:r>
      <w:r w:rsidR="009006C9" w:rsidRPr="004D272B">
        <w:rPr>
          <w:color w:val="auto"/>
        </w:rPr>
        <w:t xml:space="preserve"> </w:t>
      </w:r>
      <w:r w:rsidRPr="004D272B">
        <w:rPr>
          <w:color w:val="auto"/>
        </w:rPr>
        <w:t>EES</w:t>
      </w:r>
      <w:r w:rsidR="009006C9" w:rsidRPr="004D272B">
        <w:rPr>
          <w:color w:val="auto"/>
        </w:rPr>
        <w:t>-</w:t>
      </w:r>
      <w:r w:rsidRPr="004D272B">
        <w:rPr>
          <w:color w:val="auto"/>
        </w:rPr>
        <w:t>a</w:t>
      </w:r>
      <w:r w:rsidR="009006C9" w:rsidRPr="004D272B">
        <w:rPr>
          <w:color w:val="auto"/>
        </w:rPr>
        <w:t xml:space="preserve"> </w:t>
      </w:r>
      <w:r w:rsidRPr="004D272B">
        <w:rPr>
          <w:color w:val="auto"/>
        </w:rPr>
        <w:t>BiH</w:t>
      </w:r>
      <w:r w:rsidR="009006C9" w:rsidRPr="004D272B">
        <w:rPr>
          <w:color w:val="auto"/>
        </w:rPr>
        <w:t xml:space="preserve">, </w:t>
      </w:r>
      <w:r w:rsidR="00EE24A3" w:rsidRPr="004D272B">
        <w:rPr>
          <w:color w:val="auto"/>
        </w:rPr>
        <w:t>NOSBi</w:t>
      </w:r>
      <w:r w:rsidR="009F1A71" w:rsidRPr="004D272B">
        <w:rPr>
          <w:color w:val="auto"/>
        </w:rPr>
        <w:t>H</w:t>
      </w:r>
      <w:r w:rsidR="009006C9" w:rsidRPr="004D272B">
        <w:rPr>
          <w:color w:val="auto"/>
        </w:rPr>
        <w:t xml:space="preserve"> </w:t>
      </w:r>
      <w:r w:rsidRPr="004D272B">
        <w:rPr>
          <w:color w:val="auto"/>
        </w:rPr>
        <w:t>upravlja</w:t>
      </w:r>
      <w:r w:rsidR="009006C9" w:rsidRPr="004D272B">
        <w:rPr>
          <w:color w:val="auto"/>
        </w:rPr>
        <w:t xml:space="preserve"> </w:t>
      </w:r>
      <w:r w:rsidRPr="004D272B">
        <w:rPr>
          <w:color w:val="auto"/>
        </w:rPr>
        <w:t>tokovima</w:t>
      </w:r>
      <w:r w:rsidR="009006C9" w:rsidRPr="004D272B">
        <w:rPr>
          <w:color w:val="auto"/>
        </w:rPr>
        <w:t xml:space="preserve"> </w:t>
      </w:r>
      <w:r w:rsidRPr="004D272B">
        <w:rPr>
          <w:color w:val="auto"/>
        </w:rPr>
        <w:t>reaktivnih</w:t>
      </w:r>
      <w:r w:rsidR="009006C9" w:rsidRPr="004D272B">
        <w:rPr>
          <w:color w:val="auto"/>
        </w:rPr>
        <w:t xml:space="preserve"> </w:t>
      </w:r>
      <w:r w:rsidRPr="004D272B">
        <w:rPr>
          <w:color w:val="auto"/>
        </w:rPr>
        <w:t>snaga</w:t>
      </w:r>
      <w:r w:rsidR="009006C9" w:rsidRPr="004D272B">
        <w:rPr>
          <w:color w:val="auto"/>
        </w:rPr>
        <w:t xml:space="preserve"> </w:t>
      </w:r>
      <w:r w:rsidRPr="004D272B">
        <w:rPr>
          <w:color w:val="auto"/>
        </w:rPr>
        <w:t>na</w:t>
      </w:r>
      <w:r w:rsidR="009006C9" w:rsidRPr="004D272B">
        <w:rPr>
          <w:color w:val="auto"/>
        </w:rPr>
        <w:t xml:space="preserve"> </w:t>
      </w:r>
      <w:r w:rsidR="001B6370" w:rsidRPr="004D272B">
        <w:rPr>
          <w:color w:val="auto"/>
        </w:rPr>
        <w:t>prijenos</w:t>
      </w:r>
      <w:r w:rsidRPr="004D272B">
        <w:rPr>
          <w:color w:val="auto"/>
        </w:rPr>
        <w:t>noj</w:t>
      </w:r>
      <w:r w:rsidR="009006C9" w:rsidRPr="004D272B">
        <w:rPr>
          <w:color w:val="auto"/>
        </w:rPr>
        <w:t xml:space="preserve"> </w:t>
      </w:r>
      <w:r w:rsidRPr="004D272B">
        <w:rPr>
          <w:color w:val="auto"/>
        </w:rPr>
        <w:t>mre</w:t>
      </w:r>
      <w:r w:rsidR="007F35B7" w:rsidRPr="004D272B">
        <w:rPr>
          <w:color w:val="auto"/>
        </w:rPr>
        <w:t>ž</w:t>
      </w:r>
      <w:r w:rsidRPr="004D272B">
        <w:rPr>
          <w:color w:val="auto"/>
        </w:rPr>
        <w:t>i</w:t>
      </w:r>
      <w:r w:rsidR="009006C9" w:rsidRPr="004D272B">
        <w:rPr>
          <w:color w:val="auto"/>
        </w:rPr>
        <w:t xml:space="preserve"> </w:t>
      </w:r>
      <w:r w:rsidRPr="004D272B">
        <w:rPr>
          <w:color w:val="auto"/>
        </w:rPr>
        <w:t>radi</w:t>
      </w:r>
      <w:r w:rsidR="009006C9" w:rsidRPr="004D272B">
        <w:rPr>
          <w:color w:val="auto"/>
        </w:rPr>
        <w:t xml:space="preserve"> </w:t>
      </w:r>
      <w:r w:rsidRPr="004D272B">
        <w:rPr>
          <w:color w:val="auto"/>
        </w:rPr>
        <w:t>odr</w:t>
      </w:r>
      <w:r w:rsidR="007F35B7" w:rsidRPr="004D272B">
        <w:rPr>
          <w:color w:val="auto"/>
        </w:rPr>
        <w:t>ž</w:t>
      </w:r>
      <w:r w:rsidRPr="004D272B">
        <w:rPr>
          <w:color w:val="auto"/>
        </w:rPr>
        <w:t>avanja</w:t>
      </w:r>
      <w:r w:rsidR="009006C9" w:rsidRPr="004D272B">
        <w:rPr>
          <w:color w:val="auto"/>
        </w:rPr>
        <w:t xml:space="preserve"> </w:t>
      </w:r>
      <w:r w:rsidRPr="004D272B">
        <w:rPr>
          <w:color w:val="auto"/>
        </w:rPr>
        <w:t>napona</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granicama</w:t>
      </w:r>
      <w:r w:rsidR="009B56F5" w:rsidRPr="004D272B">
        <w:rPr>
          <w:color w:val="auto"/>
        </w:rPr>
        <w:t xml:space="preserve"> </w:t>
      </w:r>
      <w:r w:rsidR="006507CC" w:rsidRPr="004D272B">
        <w:rPr>
          <w:color w:val="auto"/>
        </w:rPr>
        <w:t>k</w:t>
      </w:r>
      <w:r w:rsidR="00E632BA" w:rsidRPr="004D272B">
        <w:rPr>
          <w:color w:val="auto"/>
        </w:rPr>
        <w:t xml:space="preserve">oje su </w:t>
      </w:r>
      <w:r w:rsidR="006807E0" w:rsidRPr="004D272B">
        <w:rPr>
          <w:color w:val="auto"/>
        </w:rPr>
        <w:t>definiran</w:t>
      </w:r>
      <w:r w:rsidR="00E632BA" w:rsidRPr="004D272B">
        <w:rPr>
          <w:color w:val="auto"/>
        </w:rPr>
        <w:t>e</w:t>
      </w:r>
      <w:r w:rsidR="006507CC" w:rsidRPr="004D272B">
        <w:rPr>
          <w:color w:val="auto"/>
        </w:rPr>
        <w:t xml:space="preserve"> u </w:t>
      </w:r>
      <w:r w:rsidR="00C0295D">
        <w:fldChar w:fldCharType="begin"/>
      </w:r>
      <w:r w:rsidR="00C0295D">
        <w:instrText>HYPERLINK \l "_Prilog_1._Frekventni"</w:instrText>
      </w:r>
      <w:r w:rsidR="00C0295D">
        <w:fldChar w:fldCharType="separate"/>
      </w:r>
      <w:r w:rsidR="00C0295D" w:rsidRPr="004D272B">
        <w:rPr>
          <w:rStyle w:val="Hyperlink"/>
          <w:color w:val="auto"/>
        </w:rPr>
        <w:t>Prilogu 1. Tabela 2.</w:t>
      </w:r>
      <w:r w:rsidR="00C0295D">
        <w:rPr>
          <w:rStyle w:val="Hyperlink"/>
          <w:color w:val="auto"/>
        </w:rPr>
        <w:fldChar w:fldCharType="end"/>
      </w:r>
    </w:p>
    <w:p w14:paraId="35922447" w14:textId="6F9046FD" w:rsidR="009006C9" w:rsidRPr="004D272B" w:rsidRDefault="00250604" w:rsidP="004D272B">
      <w:pPr>
        <w:pStyle w:val="ListParagraph"/>
        <w:rPr>
          <w:color w:val="auto"/>
        </w:rPr>
      </w:pPr>
      <w:r w:rsidRPr="004D272B">
        <w:rPr>
          <w:color w:val="auto"/>
        </w:rPr>
        <w:t>U cilju odr</w:t>
      </w:r>
      <w:r w:rsidR="007F35B7" w:rsidRPr="004D272B">
        <w:rPr>
          <w:color w:val="auto"/>
        </w:rPr>
        <w:t>ž</w:t>
      </w:r>
      <w:r w:rsidRPr="004D272B">
        <w:rPr>
          <w:color w:val="auto"/>
        </w:rPr>
        <w:t xml:space="preserve">avanja napona unutar definiranih granica </w:t>
      </w:r>
      <w:r w:rsidR="009F1A71" w:rsidRPr="004D272B">
        <w:rPr>
          <w:color w:val="auto"/>
        </w:rPr>
        <w:t>NOSB</w:t>
      </w:r>
      <w:r w:rsidR="00EE24A3" w:rsidRPr="004D272B">
        <w:rPr>
          <w:color w:val="auto"/>
        </w:rPr>
        <w:t>i</w:t>
      </w:r>
      <w:r w:rsidR="009F1A71" w:rsidRPr="004D272B">
        <w:rPr>
          <w:color w:val="auto"/>
        </w:rPr>
        <w:t>H</w:t>
      </w:r>
      <w:r w:rsidR="009006C9" w:rsidRPr="004D272B">
        <w:rPr>
          <w:color w:val="auto"/>
        </w:rPr>
        <w:t xml:space="preserve"> </w:t>
      </w:r>
      <w:r w:rsidRPr="004D272B">
        <w:rPr>
          <w:color w:val="auto"/>
        </w:rPr>
        <w:t>j</w:t>
      </w:r>
      <w:r w:rsidR="00A21583" w:rsidRPr="004D272B">
        <w:rPr>
          <w:color w:val="auto"/>
        </w:rPr>
        <w:t>e</w:t>
      </w:r>
      <w:r w:rsidRPr="004D272B">
        <w:rPr>
          <w:color w:val="auto"/>
        </w:rPr>
        <w:t xml:space="preserve"> </w:t>
      </w:r>
      <w:r w:rsidR="00A67CDF" w:rsidRPr="004D272B">
        <w:rPr>
          <w:color w:val="auto"/>
        </w:rPr>
        <w:t>du</w:t>
      </w:r>
      <w:r w:rsidR="007F35B7" w:rsidRPr="004D272B">
        <w:rPr>
          <w:color w:val="auto"/>
        </w:rPr>
        <w:t>ž</w:t>
      </w:r>
      <w:r w:rsidR="00A67CDF" w:rsidRPr="004D272B">
        <w:rPr>
          <w:color w:val="auto"/>
        </w:rPr>
        <w:t>an</w:t>
      </w:r>
      <w:r w:rsidR="009006C9" w:rsidRPr="004D272B">
        <w:rPr>
          <w:color w:val="auto"/>
        </w:rPr>
        <w:t xml:space="preserve"> </w:t>
      </w:r>
      <w:r w:rsidR="00A21583" w:rsidRPr="004D272B">
        <w:rPr>
          <w:color w:val="auto"/>
        </w:rPr>
        <w:t>izdavati</w:t>
      </w:r>
      <w:r w:rsidR="009006C9" w:rsidRPr="004D272B">
        <w:rPr>
          <w:color w:val="auto"/>
        </w:rPr>
        <w:t xml:space="preserve"> </w:t>
      </w:r>
      <w:r w:rsidR="00A21583" w:rsidRPr="004D272B">
        <w:rPr>
          <w:color w:val="auto"/>
        </w:rPr>
        <w:t>dispe</w:t>
      </w:r>
      <w:r w:rsidR="00274E76" w:rsidRPr="004D272B">
        <w:rPr>
          <w:rFonts w:ascii="Calibri" w:hAnsi="Calibri" w:cs="Calibri"/>
          <w:color w:val="auto"/>
        </w:rPr>
        <w:t>č</w:t>
      </w:r>
      <w:r w:rsidR="00A21583" w:rsidRPr="004D272B">
        <w:rPr>
          <w:color w:val="auto"/>
        </w:rPr>
        <w:t>erske</w:t>
      </w:r>
      <w:r w:rsidR="009006C9" w:rsidRPr="004D272B">
        <w:rPr>
          <w:color w:val="auto"/>
        </w:rPr>
        <w:t xml:space="preserve"> </w:t>
      </w:r>
      <w:r w:rsidR="00A21583" w:rsidRPr="004D272B">
        <w:rPr>
          <w:color w:val="auto"/>
        </w:rPr>
        <w:t>naloge</w:t>
      </w:r>
      <w:r w:rsidR="009006C9" w:rsidRPr="004D272B">
        <w:rPr>
          <w:color w:val="auto"/>
        </w:rPr>
        <w:t xml:space="preserve"> </w:t>
      </w:r>
      <w:r w:rsidR="00A21583" w:rsidRPr="004D272B">
        <w:rPr>
          <w:color w:val="auto"/>
        </w:rPr>
        <w:t>za</w:t>
      </w:r>
      <w:r w:rsidR="009006C9" w:rsidRPr="004D272B">
        <w:rPr>
          <w:color w:val="auto"/>
        </w:rPr>
        <w:t xml:space="preserve"> </w:t>
      </w:r>
      <w:r w:rsidR="00A21583" w:rsidRPr="004D272B">
        <w:rPr>
          <w:color w:val="auto"/>
        </w:rPr>
        <w:t>upravljanje</w:t>
      </w:r>
      <w:r w:rsidR="009006C9" w:rsidRPr="004D272B">
        <w:rPr>
          <w:color w:val="auto"/>
        </w:rPr>
        <w:t xml:space="preserve"> </w:t>
      </w:r>
      <w:r w:rsidR="00A21583" w:rsidRPr="004D272B">
        <w:rPr>
          <w:color w:val="auto"/>
        </w:rPr>
        <w:t>raspolo</w:t>
      </w:r>
      <w:r w:rsidR="007F35B7" w:rsidRPr="004D272B">
        <w:rPr>
          <w:color w:val="auto"/>
        </w:rPr>
        <w:t>ž</w:t>
      </w:r>
      <w:r w:rsidR="00A21583" w:rsidRPr="004D272B">
        <w:rPr>
          <w:color w:val="auto"/>
        </w:rPr>
        <w:t>ivim</w:t>
      </w:r>
      <w:r w:rsidR="009006C9" w:rsidRPr="004D272B">
        <w:rPr>
          <w:color w:val="auto"/>
        </w:rPr>
        <w:t xml:space="preserve"> </w:t>
      </w:r>
      <w:r w:rsidR="00A21583" w:rsidRPr="004D272B">
        <w:rPr>
          <w:color w:val="auto"/>
        </w:rPr>
        <w:t>kapacitivnim</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induktivnim</w:t>
      </w:r>
      <w:r w:rsidR="009006C9" w:rsidRPr="004D272B">
        <w:rPr>
          <w:color w:val="auto"/>
        </w:rPr>
        <w:t xml:space="preserve"> </w:t>
      </w:r>
      <w:r w:rsidR="00A21583" w:rsidRPr="004D272B">
        <w:rPr>
          <w:color w:val="auto"/>
        </w:rPr>
        <w:t>reaktivnim</w:t>
      </w:r>
      <w:r w:rsidR="009006C9" w:rsidRPr="004D272B">
        <w:rPr>
          <w:color w:val="auto"/>
        </w:rPr>
        <w:t xml:space="preserve"> </w:t>
      </w:r>
      <w:r w:rsidR="00A21583" w:rsidRPr="004D272B">
        <w:rPr>
          <w:color w:val="auto"/>
        </w:rPr>
        <w:t>izvorima</w:t>
      </w:r>
      <w:r w:rsidR="009006C9" w:rsidRPr="004D272B">
        <w:rPr>
          <w:color w:val="auto"/>
        </w:rPr>
        <w:t xml:space="preserve"> (</w:t>
      </w:r>
      <w:r w:rsidR="00A21583" w:rsidRPr="004D272B">
        <w:rPr>
          <w:color w:val="auto"/>
        </w:rPr>
        <w:t>generatori</w:t>
      </w:r>
      <w:r w:rsidR="009006C9" w:rsidRPr="004D272B">
        <w:rPr>
          <w:color w:val="auto"/>
        </w:rPr>
        <w:t xml:space="preserve">, </w:t>
      </w:r>
      <w:r w:rsidR="001B6370" w:rsidRPr="004D272B">
        <w:rPr>
          <w:color w:val="auto"/>
        </w:rPr>
        <w:t>prijenos</w:t>
      </w:r>
      <w:r w:rsidR="00A21583" w:rsidRPr="004D272B">
        <w:rPr>
          <w:color w:val="auto"/>
        </w:rPr>
        <w:t>ni</w:t>
      </w:r>
      <w:r w:rsidR="009006C9" w:rsidRPr="004D272B">
        <w:rPr>
          <w:color w:val="auto"/>
        </w:rPr>
        <w:t xml:space="preserve"> </w:t>
      </w:r>
      <w:r w:rsidR="00A21583" w:rsidRPr="004D272B">
        <w:rPr>
          <w:color w:val="auto"/>
        </w:rPr>
        <w:t>vodovi</w:t>
      </w:r>
      <w:r w:rsidR="009006C9" w:rsidRPr="004D272B">
        <w:rPr>
          <w:color w:val="auto"/>
        </w:rPr>
        <w:t xml:space="preserve">, </w:t>
      </w:r>
      <w:r w:rsidR="00A21583" w:rsidRPr="004D272B">
        <w:rPr>
          <w:color w:val="auto"/>
        </w:rPr>
        <w:t>kompenzatori</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sl</w:t>
      </w:r>
      <w:r w:rsidR="009006C9" w:rsidRPr="004D272B">
        <w:rPr>
          <w:color w:val="auto"/>
        </w:rPr>
        <w:t xml:space="preserve">.), </w:t>
      </w:r>
      <w:r w:rsidR="00A21583" w:rsidRPr="004D272B">
        <w:rPr>
          <w:color w:val="auto"/>
        </w:rPr>
        <w:t>kao</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naloge</w:t>
      </w:r>
      <w:r w:rsidR="009006C9" w:rsidRPr="004D272B">
        <w:rPr>
          <w:color w:val="auto"/>
        </w:rPr>
        <w:t xml:space="preserve"> </w:t>
      </w:r>
      <w:r w:rsidR="00A21583" w:rsidRPr="004D272B">
        <w:rPr>
          <w:color w:val="auto"/>
        </w:rPr>
        <w:t>za</w:t>
      </w:r>
      <w:r w:rsidR="009006C9" w:rsidRPr="004D272B">
        <w:rPr>
          <w:color w:val="auto"/>
        </w:rPr>
        <w:t xml:space="preserve"> </w:t>
      </w:r>
      <w:r w:rsidR="00A21583" w:rsidRPr="004D272B">
        <w:rPr>
          <w:color w:val="auto"/>
        </w:rPr>
        <w:t>promjenu</w:t>
      </w:r>
      <w:r w:rsidR="009006C9" w:rsidRPr="004D272B">
        <w:rPr>
          <w:color w:val="auto"/>
        </w:rPr>
        <w:t xml:space="preserve"> </w:t>
      </w:r>
      <w:r w:rsidR="00A21583" w:rsidRPr="004D272B">
        <w:rPr>
          <w:color w:val="auto"/>
        </w:rPr>
        <w:t>polo</w:t>
      </w:r>
      <w:r w:rsidR="007F35B7" w:rsidRPr="004D272B">
        <w:rPr>
          <w:color w:val="auto"/>
        </w:rPr>
        <w:t>ž</w:t>
      </w:r>
      <w:r w:rsidR="00A21583" w:rsidRPr="004D272B">
        <w:rPr>
          <w:color w:val="auto"/>
        </w:rPr>
        <w:t>aja</w:t>
      </w:r>
      <w:r w:rsidR="009006C9" w:rsidRPr="004D272B">
        <w:rPr>
          <w:color w:val="auto"/>
        </w:rPr>
        <w:t xml:space="preserve"> </w:t>
      </w:r>
      <w:r w:rsidR="00A21583" w:rsidRPr="004D272B">
        <w:rPr>
          <w:color w:val="auto"/>
        </w:rPr>
        <w:t>regulacionih</w:t>
      </w:r>
      <w:r w:rsidR="009006C9" w:rsidRPr="004D272B">
        <w:rPr>
          <w:color w:val="auto"/>
        </w:rPr>
        <w:t xml:space="preserve"> </w:t>
      </w:r>
      <w:r w:rsidR="00A21583" w:rsidRPr="004D272B">
        <w:rPr>
          <w:color w:val="auto"/>
        </w:rPr>
        <w:t>preklopki</w:t>
      </w:r>
      <w:r w:rsidR="009006C9" w:rsidRPr="004D272B">
        <w:rPr>
          <w:color w:val="auto"/>
        </w:rPr>
        <w:t xml:space="preserve"> </w:t>
      </w:r>
      <w:r w:rsidR="00A21583" w:rsidRPr="004D272B">
        <w:rPr>
          <w:color w:val="auto"/>
        </w:rPr>
        <w:t>mre</w:t>
      </w:r>
      <w:r w:rsidR="007F35B7" w:rsidRPr="004D272B">
        <w:rPr>
          <w:color w:val="auto"/>
        </w:rPr>
        <w:t>ž</w:t>
      </w:r>
      <w:r w:rsidR="00A21583" w:rsidRPr="004D272B">
        <w:rPr>
          <w:color w:val="auto"/>
        </w:rPr>
        <w:t>nih</w:t>
      </w:r>
      <w:r w:rsidR="009006C9" w:rsidRPr="004D272B">
        <w:rPr>
          <w:color w:val="auto"/>
        </w:rPr>
        <w:t xml:space="preserve"> </w:t>
      </w:r>
      <w:r w:rsidR="00A21583" w:rsidRPr="004D272B">
        <w:rPr>
          <w:color w:val="auto"/>
        </w:rPr>
        <w:t>transformatora</w:t>
      </w:r>
      <w:r w:rsidR="009006C9" w:rsidRPr="004D272B">
        <w:rPr>
          <w:color w:val="auto"/>
        </w:rPr>
        <w:t xml:space="preserve"> 400</w:t>
      </w:r>
      <w:r w:rsidR="009A2A25" w:rsidRPr="004D272B">
        <w:rPr>
          <w:color w:val="auto"/>
        </w:rPr>
        <w:t xml:space="preserve"> </w:t>
      </w:r>
      <w:r w:rsidR="00A21583" w:rsidRPr="004D272B">
        <w:rPr>
          <w:color w:val="auto"/>
        </w:rPr>
        <w:t>kV</w:t>
      </w:r>
      <w:r w:rsidR="009006C9" w:rsidRPr="004D272B">
        <w:rPr>
          <w:color w:val="auto"/>
        </w:rPr>
        <w:t xml:space="preserve"> </w:t>
      </w:r>
      <w:r w:rsidR="00A21583" w:rsidRPr="004D272B">
        <w:rPr>
          <w:color w:val="auto"/>
        </w:rPr>
        <w:t>i</w:t>
      </w:r>
      <w:r w:rsidR="009006C9" w:rsidRPr="004D272B">
        <w:rPr>
          <w:color w:val="auto"/>
        </w:rPr>
        <w:t xml:space="preserve"> 220 </w:t>
      </w:r>
      <w:r w:rsidR="00A21583" w:rsidRPr="004D272B">
        <w:rPr>
          <w:color w:val="auto"/>
        </w:rPr>
        <w:t>kV</w:t>
      </w:r>
      <w:r w:rsidR="009006C9" w:rsidRPr="004D272B">
        <w:rPr>
          <w:color w:val="auto"/>
        </w:rPr>
        <w:t xml:space="preserve">. </w:t>
      </w:r>
    </w:p>
    <w:p w14:paraId="3BB62B21" w14:textId="6558DA4B" w:rsidR="00665EDF" w:rsidRPr="004D272B" w:rsidRDefault="00665EDF" w:rsidP="005751BF">
      <w:pPr>
        <w:pStyle w:val="Heading3"/>
      </w:pPr>
      <w:bookmarkStart w:id="508" w:name="_Toc163201860"/>
      <w:bookmarkStart w:id="509" w:name="_Toc117579100"/>
      <w:bookmarkStart w:id="510" w:name="_Toc61329199"/>
      <w:bookmarkStart w:id="511" w:name="_Toc18299732"/>
      <w:bookmarkStart w:id="512" w:name="_Toc24635936"/>
      <w:bookmarkStart w:id="513" w:name="_Toc26107103"/>
      <w:r w:rsidRPr="004D272B">
        <w:t xml:space="preserve">Sigurnost rada </w:t>
      </w:r>
      <w:r w:rsidR="006807E0" w:rsidRPr="004D272B">
        <w:t>prijenos</w:t>
      </w:r>
      <w:r w:rsidRPr="004D272B">
        <w:t>nog sistema</w:t>
      </w:r>
      <w:bookmarkEnd w:id="508"/>
    </w:p>
    <w:p w14:paraId="234A44BD" w14:textId="5D786DF0" w:rsidR="0057204D" w:rsidRPr="004D272B" w:rsidRDefault="0057204D" w:rsidP="004D272B">
      <w:pPr>
        <w:pStyle w:val="ListParagraph"/>
        <w:rPr>
          <w:color w:val="auto"/>
          <w:sz w:val="22"/>
          <w:szCs w:val="22"/>
          <w:lang w:eastAsia="en-US"/>
        </w:rPr>
      </w:pPr>
      <w:r w:rsidRPr="004D272B">
        <w:rPr>
          <w:color w:val="auto"/>
        </w:rPr>
        <w:t>U slu</w:t>
      </w:r>
      <w:r w:rsidR="00274E76" w:rsidRPr="004D272B">
        <w:rPr>
          <w:rFonts w:ascii="Calibri" w:hAnsi="Calibri" w:cs="Calibri"/>
          <w:color w:val="auto"/>
        </w:rPr>
        <w:t>č</w:t>
      </w:r>
      <w:r w:rsidRPr="004D272B">
        <w:rPr>
          <w:color w:val="auto"/>
        </w:rPr>
        <w:t>ajevima naru</w:t>
      </w:r>
      <w:r w:rsidRPr="004D272B">
        <w:rPr>
          <w:rFonts w:cs="Aptos"/>
          <w:color w:val="auto"/>
        </w:rPr>
        <w:t>š</w:t>
      </w:r>
      <w:r w:rsidRPr="004D272B">
        <w:rPr>
          <w:color w:val="auto"/>
        </w:rPr>
        <w:t>avanja sigurnosti snabdijevanja elektri</w:t>
      </w:r>
      <w:r w:rsidR="00274E76" w:rsidRPr="004D272B">
        <w:rPr>
          <w:rFonts w:ascii="Calibri" w:hAnsi="Calibri" w:cs="Calibri"/>
          <w:color w:val="auto"/>
        </w:rPr>
        <w:t>č</w:t>
      </w:r>
      <w:r w:rsidRPr="004D272B">
        <w:rPr>
          <w:color w:val="auto"/>
        </w:rPr>
        <w:t xml:space="preserve">nom energijom krajnjih kupaca ili sigurnosti rada </w:t>
      </w:r>
      <w:r w:rsidR="006807E0" w:rsidRPr="004D272B">
        <w:rPr>
          <w:color w:val="auto"/>
        </w:rPr>
        <w:t>prijenos</w:t>
      </w:r>
      <w:r w:rsidRPr="004D272B">
        <w:rPr>
          <w:color w:val="auto"/>
        </w:rPr>
        <w:t>nog sistema, internih zagušenja u EES-u ili nekog drugog poreme</w:t>
      </w:r>
      <w:r w:rsidR="00274E76" w:rsidRPr="004D272B">
        <w:rPr>
          <w:rFonts w:ascii="Calibri" w:hAnsi="Calibri" w:cs="Calibri"/>
          <w:color w:val="auto"/>
        </w:rPr>
        <w:t>ć</w:t>
      </w:r>
      <w:r w:rsidR="009B4188" w:rsidRPr="004D272B">
        <w:rPr>
          <w:color w:val="auto"/>
        </w:rPr>
        <w:t>aja, NOSBiH mo</w:t>
      </w:r>
      <w:r w:rsidR="007F35B7" w:rsidRPr="004D272B">
        <w:rPr>
          <w:color w:val="auto"/>
        </w:rPr>
        <w:t>ž</w:t>
      </w:r>
      <w:r w:rsidR="009B4188" w:rsidRPr="004D272B">
        <w:rPr>
          <w:color w:val="auto"/>
        </w:rPr>
        <w:t xml:space="preserve">e korigovati, odnosno </w:t>
      </w:r>
      <w:r w:rsidRPr="004D272B">
        <w:rPr>
          <w:color w:val="auto"/>
        </w:rPr>
        <w:t>limitirati proizvodnju elektri</w:t>
      </w:r>
      <w:r w:rsidR="00274E76" w:rsidRPr="004D272B">
        <w:rPr>
          <w:rFonts w:ascii="Calibri" w:hAnsi="Calibri" w:cs="Calibri"/>
          <w:color w:val="auto"/>
        </w:rPr>
        <w:t>č</w:t>
      </w:r>
      <w:r w:rsidRPr="004D272B">
        <w:rPr>
          <w:color w:val="auto"/>
        </w:rPr>
        <w:t>ne energije proizvodnog modula. Vlasnik proizvodnog modula je obavezan da omogu</w:t>
      </w:r>
      <w:r w:rsidR="00274E76" w:rsidRPr="004D272B">
        <w:rPr>
          <w:rFonts w:ascii="Calibri" w:hAnsi="Calibri" w:cs="Calibri"/>
          <w:color w:val="auto"/>
        </w:rPr>
        <w:t>ć</w:t>
      </w:r>
      <w:r w:rsidRPr="004D272B">
        <w:rPr>
          <w:color w:val="auto"/>
        </w:rPr>
        <w:t>i rad proizvodnog modula u bilo kojoj ta</w:t>
      </w:r>
      <w:r w:rsidR="00274E76" w:rsidRPr="004D272B">
        <w:rPr>
          <w:rFonts w:ascii="Calibri" w:hAnsi="Calibri" w:cs="Calibri"/>
          <w:color w:val="auto"/>
        </w:rPr>
        <w:t>č</w:t>
      </w:r>
      <w:r w:rsidRPr="004D272B">
        <w:rPr>
          <w:color w:val="auto"/>
        </w:rPr>
        <w:t>ki pogonskog dijagrama.</w:t>
      </w:r>
    </w:p>
    <w:p w14:paraId="733BD51B" w14:textId="5D03DB9D" w:rsidR="0057204D" w:rsidRPr="004D272B" w:rsidRDefault="0057204D"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aju korekcije proizvodnje elektri</w:t>
      </w:r>
      <w:r w:rsidR="00274E76" w:rsidRPr="004D272B">
        <w:rPr>
          <w:rFonts w:ascii="Calibri" w:hAnsi="Calibri" w:cs="Calibri"/>
          <w:color w:val="auto"/>
        </w:rPr>
        <w:t>č</w:t>
      </w:r>
      <w:r w:rsidRPr="004D272B">
        <w:rPr>
          <w:color w:val="auto"/>
        </w:rPr>
        <w:t xml:space="preserve">ne energije proizvodnog modula, DC NOSBiH </w:t>
      </w:r>
      <w:r w:rsidR="00274E76" w:rsidRPr="004D272B">
        <w:rPr>
          <w:rFonts w:ascii="Calibri" w:hAnsi="Calibri" w:cs="Calibri"/>
          <w:color w:val="auto"/>
        </w:rPr>
        <w:t>ć</w:t>
      </w:r>
      <w:r w:rsidRPr="004D272B">
        <w:rPr>
          <w:color w:val="auto"/>
        </w:rPr>
        <w:t>e evidentirati period u kojem je korigovao proizvodnju, iznos korigovane energije,</w:t>
      </w:r>
      <w:r w:rsidRPr="004D272B">
        <w:rPr>
          <w:rFonts w:cs="Aptos"/>
          <w:color w:val="auto"/>
        </w:rPr>
        <w:t> </w:t>
      </w:r>
      <w:r w:rsidRPr="004D272B">
        <w:rPr>
          <w:color w:val="auto"/>
        </w:rPr>
        <w:t>kao i</w:t>
      </w:r>
      <w:r w:rsidRPr="004D272B">
        <w:rPr>
          <w:rFonts w:cs="Aptos"/>
          <w:color w:val="auto"/>
        </w:rPr>
        <w:t> </w:t>
      </w:r>
      <w:r w:rsidRPr="004D272B">
        <w:rPr>
          <w:color w:val="auto"/>
        </w:rPr>
        <w:t>razlog za korekciju. Evidentirana energija obra</w:t>
      </w:r>
      <w:r w:rsidR="00274E76" w:rsidRPr="004D272B">
        <w:rPr>
          <w:rFonts w:ascii="Calibri" w:hAnsi="Calibri" w:cs="Calibri"/>
          <w:color w:val="auto"/>
        </w:rPr>
        <w:t>č</w:t>
      </w:r>
      <w:r w:rsidRPr="004D272B">
        <w:rPr>
          <w:color w:val="auto"/>
        </w:rPr>
        <w:t>unava se u skladu sa Tr</w:t>
      </w:r>
      <w:r w:rsidR="007F35B7" w:rsidRPr="004D272B">
        <w:rPr>
          <w:rFonts w:cs="Aptos"/>
          <w:color w:val="auto"/>
        </w:rPr>
        <w:t>ž</w:t>
      </w:r>
      <w:r w:rsidRPr="004D272B">
        <w:rPr>
          <w:color w:val="auto"/>
        </w:rPr>
        <w:t>i</w:t>
      </w:r>
      <w:r w:rsidRPr="004D272B">
        <w:rPr>
          <w:rFonts w:cs="Aptos"/>
          <w:color w:val="auto"/>
        </w:rPr>
        <w:t>š</w:t>
      </w:r>
      <w:r w:rsidRPr="004D272B">
        <w:rPr>
          <w:color w:val="auto"/>
        </w:rPr>
        <w:t>nim pravilima.</w:t>
      </w:r>
    </w:p>
    <w:p w14:paraId="42868F4F" w14:textId="74487388" w:rsidR="009006C9" w:rsidRPr="004D272B" w:rsidRDefault="007D57D1" w:rsidP="005751BF">
      <w:pPr>
        <w:pStyle w:val="Heading3"/>
      </w:pPr>
      <w:bookmarkStart w:id="514" w:name="_Toc163201861"/>
      <w:r w:rsidRPr="004D272B">
        <w:lastRenderedPageBreak/>
        <w:t>Dispe</w:t>
      </w:r>
      <w:r w:rsidR="00274E76" w:rsidRPr="004D272B">
        <w:rPr>
          <w:rFonts w:cs="Calibri"/>
        </w:rPr>
        <w:t>č</w:t>
      </w:r>
      <w:r w:rsidRPr="004D272B">
        <w:t>erski nalozi, upute i k</w:t>
      </w:r>
      <w:r w:rsidR="00A21583" w:rsidRPr="004D272B">
        <w:t>omunikacije</w:t>
      </w:r>
      <w:bookmarkEnd w:id="509"/>
      <w:bookmarkEnd w:id="510"/>
      <w:bookmarkEnd w:id="514"/>
      <w:r w:rsidR="009006C9" w:rsidRPr="004D272B">
        <w:tab/>
      </w:r>
    </w:p>
    <w:p w14:paraId="3F34A988" w14:textId="26BF4EFE" w:rsidR="009006C9" w:rsidRPr="004D272B" w:rsidRDefault="00EE24A3" w:rsidP="004D272B">
      <w:pPr>
        <w:pStyle w:val="ListParagraph"/>
        <w:rPr>
          <w:color w:val="auto"/>
        </w:rPr>
      </w:pPr>
      <w:r w:rsidRPr="004D272B">
        <w:rPr>
          <w:color w:val="auto"/>
        </w:rPr>
        <w:t>NOSBi</w:t>
      </w:r>
      <w:r w:rsidR="009F1A71" w:rsidRPr="004D272B">
        <w:rPr>
          <w:color w:val="auto"/>
        </w:rPr>
        <w:t>H</w:t>
      </w:r>
      <w:r w:rsidR="009006C9" w:rsidRPr="004D272B">
        <w:rPr>
          <w:color w:val="auto"/>
        </w:rPr>
        <w:t xml:space="preserve"> </w:t>
      </w:r>
      <w:r w:rsidR="00A21583" w:rsidRPr="004D272B">
        <w:rPr>
          <w:color w:val="auto"/>
        </w:rPr>
        <w:t>defini</w:t>
      </w:r>
      <w:r w:rsidR="008838BD" w:rsidRPr="004D272B">
        <w:rPr>
          <w:color w:val="auto"/>
        </w:rPr>
        <w:t>ra</w:t>
      </w:r>
      <w:r w:rsidR="00F122E7" w:rsidRPr="004D272B">
        <w:rPr>
          <w:color w:val="auto"/>
        </w:rPr>
        <w:t xml:space="preserve"> </w:t>
      </w:r>
      <w:r w:rsidR="00A21583" w:rsidRPr="004D272B">
        <w:rPr>
          <w:color w:val="auto"/>
        </w:rPr>
        <w:t>format</w:t>
      </w:r>
      <w:r w:rsidR="00135280" w:rsidRPr="004D272B">
        <w:rPr>
          <w:color w:val="auto"/>
        </w:rPr>
        <w:t xml:space="preserve"> </w:t>
      </w:r>
      <w:r w:rsidR="00A21583" w:rsidRPr="004D272B">
        <w:rPr>
          <w:color w:val="auto"/>
        </w:rPr>
        <w:t>i</w:t>
      </w:r>
      <w:r w:rsidR="00135280" w:rsidRPr="004D272B">
        <w:rPr>
          <w:color w:val="auto"/>
        </w:rPr>
        <w:t xml:space="preserve"> </w:t>
      </w:r>
      <w:r w:rsidR="00A21583" w:rsidRPr="004D272B">
        <w:rPr>
          <w:color w:val="auto"/>
        </w:rPr>
        <w:t>sadr</w:t>
      </w:r>
      <w:r w:rsidR="007F35B7" w:rsidRPr="004D272B">
        <w:rPr>
          <w:color w:val="auto"/>
        </w:rPr>
        <w:t>ž</w:t>
      </w:r>
      <w:r w:rsidR="00A21583" w:rsidRPr="004D272B">
        <w:rPr>
          <w:color w:val="auto"/>
        </w:rPr>
        <w:t>aj</w:t>
      </w:r>
      <w:r w:rsidR="00135280" w:rsidRPr="004D272B">
        <w:rPr>
          <w:color w:val="auto"/>
        </w:rPr>
        <w:t xml:space="preserve"> </w:t>
      </w:r>
      <w:r w:rsidR="00A21583" w:rsidRPr="004D272B">
        <w:rPr>
          <w:color w:val="auto"/>
        </w:rPr>
        <w:t>dispe</w:t>
      </w:r>
      <w:r w:rsidR="00274E76" w:rsidRPr="004D272B">
        <w:rPr>
          <w:rFonts w:ascii="Calibri" w:hAnsi="Calibri" w:cs="Calibri"/>
          <w:color w:val="auto"/>
        </w:rPr>
        <w:t>č</w:t>
      </w:r>
      <w:r w:rsidR="00A21583" w:rsidRPr="004D272B">
        <w:rPr>
          <w:color w:val="auto"/>
        </w:rPr>
        <w:t>erskih</w:t>
      </w:r>
      <w:r w:rsidR="00135280" w:rsidRPr="004D272B">
        <w:rPr>
          <w:color w:val="auto"/>
        </w:rPr>
        <w:t xml:space="preserve"> </w:t>
      </w:r>
      <w:r w:rsidR="00A21583" w:rsidRPr="004D272B">
        <w:rPr>
          <w:color w:val="auto"/>
        </w:rPr>
        <w:t>naloga</w:t>
      </w:r>
      <w:r w:rsidR="00135280" w:rsidRPr="004D272B">
        <w:rPr>
          <w:color w:val="auto"/>
        </w:rPr>
        <w:t xml:space="preserve"> </w:t>
      </w:r>
      <w:r w:rsidR="00A21583" w:rsidRPr="004D272B">
        <w:rPr>
          <w:color w:val="auto"/>
        </w:rPr>
        <w:t>i</w:t>
      </w:r>
      <w:r w:rsidR="00135280" w:rsidRPr="004D272B">
        <w:rPr>
          <w:color w:val="auto"/>
        </w:rPr>
        <w:t xml:space="preserve"> </w:t>
      </w:r>
      <w:r w:rsidR="00A21583" w:rsidRPr="004D272B">
        <w:rPr>
          <w:color w:val="auto"/>
        </w:rPr>
        <w:t>uputa</w:t>
      </w:r>
      <w:r w:rsidR="00135280" w:rsidRPr="004D272B">
        <w:rPr>
          <w:color w:val="auto"/>
        </w:rPr>
        <w:t xml:space="preserve"> </w:t>
      </w:r>
      <w:r w:rsidR="00A21583" w:rsidRPr="004D272B">
        <w:rPr>
          <w:color w:val="auto"/>
        </w:rPr>
        <w:t>koje</w:t>
      </w:r>
      <w:r w:rsidR="00135280" w:rsidRPr="004D272B">
        <w:rPr>
          <w:color w:val="auto"/>
        </w:rPr>
        <w:t xml:space="preserve"> </w:t>
      </w:r>
      <w:r w:rsidR="00274E76" w:rsidRPr="004D272B">
        <w:rPr>
          <w:rFonts w:ascii="Calibri" w:hAnsi="Calibri" w:cs="Calibri"/>
          <w:color w:val="auto"/>
        </w:rPr>
        <w:t>ć</w:t>
      </w:r>
      <w:r w:rsidR="00A21583" w:rsidRPr="004D272B">
        <w:rPr>
          <w:color w:val="auto"/>
        </w:rPr>
        <w:t>e</w:t>
      </w:r>
      <w:r w:rsidR="00135280" w:rsidRPr="004D272B">
        <w:rPr>
          <w:color w:val="auto"/>
        </w:rPr>
        <w:t xml:space="preserve"> </w:t>
      </w:r>
      <w:r w:rsidR="00A21583" w:rsidRPr="004D272B">
        <w:rPr>
          <w:color w:val="auto"/>
        </w:rPr>
        <w:t>izdavati</w:t>
      </w:r>
      <w:r w:rsidR="00135280" w:rsidRPr="004D272B">
        <w:rPr>
          <w:color w:val="auto"/>
        </w:rPr>
        <w:t xml:space="preserve"> </w:t>
      </w:r>
      <w:r w:rsidR="00A21583" w:rsidRPr="004D272B">
        <w:rPr>
          <w:color w:val="auto"/>
        </w:rPr>
        <w:t>uz</w:t>
      </w:r>
      <w:r w:rsidR="00135280" w:rsidRPr="004D272B">
        <w:rPr>
          <w:color w:val="auto"/>
        </w:rPr>
        <w:t xml:space="preserve"> </w:t>
      </w:r>
      <w:r w:rsidR="00A21583" w:rsidRPr="004D272B">
        <w:rPr>
          <w:color w:val="auto"/>
        </w:rPr>
        <w:t>konsultacije</w:t>
      </w:r>
      <w:r w:rsidR="00135280" w:rsidRPr="004D272B">
        <w:rPr>
          <w:color w:val="auto"/>
        </w:rPr>
        <w:t xml:space="preserve"> </w:t>
      </w:r>
      <w:r w:rsidR="008838BD" w:rsidRPr="004D272B">
        <w:rPr>
          <w:color w:val="auto"/>
        </w:rPr>
        <w:t xml:space="preserve">sa </w:t>
      </w:r>
      <w:r w:rsidR="00A21583" w:rsidRPr="004D272B">
        <w:rPr>
          <w:color w:val="auto"/>
        </w:rPr>
        <w:t>Elektro</w:t>
      </w:r>
      <w:r w:rsidR="001B6370" w:rsidRPr="004D272B">
        <w:rPr>
          <w:color w:val="auto"/>
        </w:rPr>
        <w:t>prijenos</w:t>
      </w:r>
      <w:r w:rsidR="008838BD" w:rsidRPr="004D272B">
        <w:rPr>
          <w:color w:val="auto"/>
        </w:rPr>
        <w:t>om</w:t>
      </w:r>
      <w:r w:rsidR="00135280" w:rsidRPr="004D272B">
        <w:rPr>
          <w:color w:val="auto"/>
        </w:rPr>
        <w:t xml:space="preserve"> </w:t>
      </w:r>
      <w:r w:rsidR="00A21583" w:rsidRPr="004D272B">
        <w:rPr>
          <w:color w:val="auto"/>
        </w:rPr>
        <w:t>BiH</w:t>
      </w:r>
      <w:r w:rsidR="00135280" w:rsidRPr="004D272B">
        <w:rPr>
          <w:color w:val="auto"/>
        </w:rPr>
        <w:t xml:space="preserve"> </w:t>
      </w:r>
      <w:r w:rsidR="00A21583" w:rsidRPr="004D272B">
        <w:rPr>
          <w:color w:val="auto"/>
        </w:rPr>
        <w:t>i</w:t>
      </w:r>
      <w:r w:rsidR="00135280" w:rsidRPr="004D272B">
        <w:rPr>
          <w:color w:val="auto"/>
        </w:rPr>
        <w:t xml:space="preserve"> </w:t>
      </w:r>
      <w:r w:rsidR="00D75EB4" w:rsidRPr="004D272B">
        <w:rPr>
          <w:color w:val="auto"/>
        </w:rPr>
        <w:t>k</w:t>
      </w:r>
      <w:r w:rsidR="000665D3" w:rsidRPr="004D272B">
        <w:rPr>
          <w:color w:val="auto"/>
        </w:rPr>
        <w:t>orisnicima</w:t>
      </w:r>
      <w:r w:rsidR="00135280" w:rsidRPr="004D272B">
        <w:rPr>
          <w:color w:val="auto"/>
        </w:rPr>
        <w:t>.</w:t>
      </w:r>
    </w:p>
    <w:p w14:paraId="6258AC75" w14:textId="20336F0C" w:rsidR="009006C9" w:rsidRPr="004D272B" w:rsidRDefault="00A21583" w:rsidP="004D272B">
      <w:pPr>
        <w:pStyle w:val="ListParagraph"/>
        <w:rPr>
          <w:color w:val="auto"/>
        </w:rPr>
      </w:pPr>
      <w:r w:rsidRPr="004D272B">
        <w:rPr>
          <w:color w:val="auto"/>
        </w:rPr>
        <w:t>Osoba</w:t>
      </w:r>
      <w:r w:rsidR="009006C9" w:rsidRPr="004D272B">
        <w:rPr>
          <w:color w:val="auto"/>
        </w:rPr>
        <w:t xml:space="preserve"> </w:t>
      </w:r>
      <w:r w:rsidRPr="004D272B">
        <w:rPr>
          <w:color w:val="auto"/>
        </w:rPr>
        <w:t>koja</w:t>
      </w:r>
      <w:r w:rsidR="009006C9" w:rsidRPr="004D272B">
        <w:rPr>
          <w:color w:val="auto"/>
        </w:rPr>
        <w:t xml:space="preserve"> </w:t>
      </w:r>
      <w:r w:rsidRPr="004D272B">
        <w:rPr>
          <w:color w:val="auto"/>
        </w:rPr>
        <w:t>primi</w:t>
      </w:r>
      <w:r w:rsidR="009006C9" w:rsidRPr="004D272B">
        <w:rPr>
          <w:color w:val="auto"/>
        </w:rPr>
        <w:t xml:space="preserve"> </w:t>
      </w:r>
      <w:r w:rsidR="008838BD" w:rsidRPr="004D272B">
        <w:rPr>
          <w:color w:val="auto"/>
        </w:rPr>
        <w:t>d</w:t>
      </w:r>
      <w:r w:rsidRPr="004D272B">
        <w:rPr>
          <w:color w:val="auto"/>
        </w:rPr>
        <w:t>ispe</w:t>
      </w:r>
      <w:r w:rsidR="00274E76" w:rsidRPr="004D272B">
        <w:rPr>
          <w:rFonts w:ascii="Calibri" w:hAnsi="Calibri" w:cs="Calibri"/>
          <w:color w:val="auto"/>
        </w:rPr>
        <w:t>č</w:t>
      </w:r>
      <w:r w:rsidRPr="004D272B">
        <w:rPr>
          <w:color w:val="auto"/>
        </w:rPr>
        <w:t>erski</w:t>
      </w:r>
      <w:r w:rsidR="009006C9" w:rsidRPr="004D272B">
        <w:rPr>
          <w:color w:val="auto"/>
        </w:rPr>
        <w:t xml:space="preserve"> </w:t>
      </w:r>
      <w:r w:rsidRPr="004D272B">
        <w:rPr>
          <w:color w:val="auto"/>
        </w:rPr>
        <w:t>nalog</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uputu</w:t>
      </w:r>
      <w:r w:rsidR="009006C9" w:rsidRPr="004D272B">
        <w:rPr>
          <w:color w:val="auto"/>
        </w:rPr>
        <w:t xml:space="preserve">, </w:t>
      </w:r>
      <w:r w:rsidR="008838BD" w:rsidRPr="004D272B">
        <w:rPr>
          <w:color w:val="auto"/>
        </w:rPr>
        <w:t>mora je</w:t>
      </w:r>
      <w:r w:rsidR="009006C9" w:rsidRPr="004D272B">
        <w:rPr>
          <w:color w:val="auto"/>
        </w:rPr>
        <w:t xml:space="preserve"> </w:t>
      </w:r>
      <w:r w:rsidRPr="004D272B">
        <w:rPr>
          <w:color w:val="auto"/>
        </w:rPr>
        <w:t>ponoviti</w:t>
      </w:r>
      <w:r w:rsidR="009006C9" w:rsidRPr="004D272B">
        <w:rPr>
          <w:color w:val="auto"/>
        </w:rPr>
        <w:t xml:space="preserve"> </w:t>
      </w:r>
      <w:r w:rsidRPr="004D272B">
        <w:rPr>
          <w:color w:val="auto"/>
        </w:rPr>
        <w:t>kako</w:t>
      </w:r>
      <w:r w:rsidR="009006C9" w:rsidRPr="004D272B">
        <w:rPr>
          <w:color w:val="auto"/>
        </w:rPr>
        <w:t xml:space="preserve"> </w:t>
      </w:r>
      <w:r w:rsidRPr="004D272B">
        <w:rPr>
          <w:color w:val="auto"/>
        </w:rPr>
        <w:t>bi</w:t>
      </w:r>
      <w:r w:rsidR="009006C9" w:rsidRPr="004D272B">
        <w:rPr>
          <w:color w:val="auto"/>
        </w:rPr>
        <w:t xml:space="preserve"> </w:t>
      </w:r>
      <w:r w:rsidRPr="004D272B">
        <w:rPr>
          <w:color w:val="auto"/>
        </w:rPr>
        <w:t>osoba</w:t>
      </w:r>
      <w:r w:rsidR="009006C9" w:rsidRPr="004D272B">
        <w:rPr>
          <w:color w:val="auto"/>
        </w:rPr>
        <w:t xml:space="preserve"> </w:t>
      </w:r>
      <w:r w:rsidRPr="004D272B">
        <w:rPr>
          <w:color w:val="auto"/>
        </w:rPr>
        <w:t>koja</w:t>
      </w:r>
      <w:r w:rsidR="009006C9" w:rsidRPr="004D272B">
        <w:rPr>
          <w:color w:val="auto"/>
        </w:rPr>
        <w:t xml:space="preserve"> </w:t>
      </w:r>
      <w:r w:rsidRPr="004D272B">
        <w:rPr>
          <w:color w:val="auto"/>
        </w:rPr>
        <w:t>ju</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izdala</w:t>
      </w:r>
      <w:r w:rsidR="009006C9" w:rsidRPr="004D272B">
        <w:rPr>
          <w:color w:val="auto"/>
        </w:rPr>
        <w:t xml:space="preserve"> </w:t>
      </w:r>
      <w:r w:rsidRPr="004D272B">
        <w:rPr>
          <w:color w:val="auto"/>
        </w:rPr>
        <w:t>mogla</w:t>
      </w:r>
      <w:r w:rsidR="009006C9" w:rsidRPr="004D272B">
        <w:rPr>
          <w:color w:val="auto"/>
        </w:rPr>
        <w:t xml:space="preserve"> </w:t>
      </w:r>
      <w:r w:rsidRPr="004D272B">
        <w:rPr>
          <w:color w:val="auto"/>
        </w:rPr>
        <w:t>potvrditi</w:t>
      </w:r>
      <w:r w:rsidR="009006C9" w:rsidRPr="004D272B">
        <w:rPr>
          <w:color w:val="auto"/>
        </w:rPr>
        <w:t xml:space="preserve"> </w:t>
      </w:r>
      <w:r w:rsidRPr="004D272B">
        <w:rPr>
          <w:color w:val="auto"/>
        </w:rPr>
        <w:t>da</w:t>
      </w:r>
      <w:r w:rsidR="009006C9" w:rsidRPr="004D272B">
        <w:rPr>
          <w:color w:val="auto"/>
        </w:rPr>
        <w:t xml:space="preserve"> </w:t>
      </w:r>
      <w:r w:rsidRPr="004D272B">
        <w:rPr>
          <w:color w:val="auto"/>
        </w:rPr>
        <w:t>su</w:t>
      </w:r>
      <w:r w:rsidR="009006C9" w:rsidRPr="004D272B">
        <w:rPr>
          <w:color w:val="auto"/>
        </w:rPr>
        <w:t xml:space="preserve"> </w:t>
      </w:r>
      <w:r w:rsidRPr="004D272B">
        <w:rPr>
          <w:color w:val="auto"/>
        </w:rPr>
        <w:t>nalog</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uputa</w:t>
      </w:r>
      <w:r w:rsidR="009006C9" w:rsidRPr="004D272B">
        <w:rPr>
          <w:color w:val="auto"/>
        </w:rPr>
        <w:t xml:space="preserve"> </w:t>
      </w:r>
      <w:r w:rsidRPr="004D272B">
        <w:rPr>
          <w:color w:val="auto"/>
        </w:rPr>
        <w:t>ispravno</w:t>
      </w:r>
      <w:r w:rsidR="009006C9" w:rsidRPr="004D272B">
        <w:rPr>
          <w:color w:val="auto"/>
        </w:rPr>
        <w:t xml:space="preserve"> </w:t>
      </w:r>
      <w:r w:rsidRPr="004D272B">
        <w:rPr>
          <w:color w:val="auto"/>
        </w:rPr>
        <w:t>shva</w:t>
      </w:r>
      <w:r w:rsidR="00274E76" w:rsidRPr="004D272B">
        <w:rPr>
          <w:rFonts w:ascii="Calibri" w:hAnsi="Calibri" w:cs="Calibri"/>
          <w:color w:val="auto"/>
        </w:rPr>
        <w:t>ć</w:t>
      </w:r>
      <w:r w:rsidRPr="004D272B">
        <w:rPr>
          <w:color w:val="auto"/>
        </w:rPr>
        <w:t>en</w:t>
      </w:r>
      <w:r w:rsidR="008838BD" w:rsidRPr="004D272B">
        <w:rPr>
          <w:color w:val="auto"/>
        </w:rPr>
        <w:t>i</w:t>
      </w:r>
      <w:r w:rsidR="009006C9" w:rsidRPr="004D272B">
        <w:rPr>
          <w:color w:val="auto"/>
        </w:rPr>
        <w:t xml:space="preserve">. </w:t>
      </w:r>
      <w:r w:rsidRPr="004D272B">
        <w:rPr>
          <w:color w:val="auto"/>
        </w:rPr>
        <w:t>Osoba</w:t>
      </w:r>
      <w:r w:rsidR="009006C9" w:rsidRPr="004D272B">
        <w:rPr>
          <w:color w:val="auto"/>
        </w:rPr>
        <w:t xml:space="preserve"> </w:t>
      </w:r>
      <w:r w:rsidRPr="004D272B">
        <w:rPr>
          <w:color w:val="auto"/>
        </w:rPr>
        <w:t>koja</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primila</w:t>
      </w:r>
      <w:r w:rsidR="009006C9" w:rsidRPr="004D272B">
        <w:rPr>
          <w:color w:val="auto"/>
        </w:rPr>
        <w:t xml:space="preserve"> </w:t>
      </w:r>
      <w:r w:rsidRPr="004D272B">
        <w:rPr>
          <w:color w:val="auto"/>
        </w:rPr>
        <w:t>nalog</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uputu</w:t>
      </w:r>
      <w:r w:rsidR="009006C9" w:rsidRPr="004D272B">
        <w:rPr>
          <w:color w:val="auto"/>
        </w:rPr>
        <w:t xml:space="preserve"> </w:t>
      </w:r>
      <w:r w:rsidRPr="004D272B">
        <w:rPr>
          <w:color w:val="auto"/>
        </w:rPr>
        <w:t>izvrši</w:t>
      </w:r>
      <w:r w:rsidR="00274E76" w:rsidRPr="004D272B">
        <w:rPr>
          <w:rFonts w:ascii="Calibri" w:hAnsi="Calibri" w:cs="Calibri"/>
          <w:color w:val="auto"/>
        </w:rPr>
        <w:t>ć</w:t>
      </w:r>
      <w:r w:rsidR="000F5774" w:rsidRPr="004D272B">
        <w:rPr>
          <w:color w:val="auto"/>
        </w:rPr>
        <w:t xml:space="preserve">e je </w:t>
      </w:r>
      <w:r w:rsidRPr="004D272B">
        <w:rPr>
          <w:color w:val="auto"/>
        </w:rPr>
        <w:t>tek</w:t>
      </w:r>
      <w:r w:rsidR="009006C9" w:rsidRPr="004D272B">
        <w:rPr>
          <w:color w:val="auto"/>
        </w:rPr>
        <w:t xml:space="preserve"> </w:t>
      </w:r>
      <w:r w:rsidRPr="004D272B">
        <w:rPr>
          <w:color w:val="auto"/>
        </w:rPr>
        <w:t>nakon</w:t>
      </w:r>
      <w:r w:rsidR="009006C9" w:rsidRPr="004D272B">
        <w:rPr>
          <w:color w:val="auto"/>
        </w:rPr>
        <w:t xml:space="preserve"> </w:t>
      </w:r>
      <w:r w:rsidRPr="004D272B">
        <w:rPr>
          <w:color w:val="auto"/>
        </w:rPr>
        <w:t>što</w:t>
      </w:r>
      <w:r w:rsidR="009006C9" w:rsidRPr="004D272B">
        <w:rPr>
          <w:color w:val="auto"/>
        </w:rPr>
        <w:t xml:space="preserve"> </w:t>
      </w:r>
      <w:r w:rsidRPr="004D272B">
        <w:rPr>
          <w:color w:val="auto"/>
        </w:rPr>
        <w:t>primi</w:t>
      </w:r>
      <w:r w:rsidR="009006C9" w:rsidRPr="004D272B">
        <w:rPr>
          <w:color w:val="auto"/>
        </w:rPr>
        <w:t xml:space="preserve"> </w:t>
      </w:r>
      <w:r w:rsidRPr="004D272B">
        <w:rPr>
          <w:color w:val="auto"/>
        </w:rPr>
        <w:t>potvrdu</w:t>
      </w:r>
      <w:r w:rsidR="009006C9" w:rsidRPr="004D272B">
        <w:rPr>
          <w:color w:val="auto"/>
        </w:rPr>
        <w:t xml:space="preserve"> </w:t>
      </w:r>
      <w:r w:rsidRPr="004D272B">
        <w:rPr>
          <w:color w:val="auto"/>
        </w:rPr>
        <w:t>od</w:t>
      </w:r>
      <w:r w:rsidR="009006C9" w:rsidRPr="004D272B">
        <w:rPr>
          <w:color w:val="auto"/>
        </w:rPr>
        <w:t xml:space="preserve"> </w:t>
      </w:r>
      <w:r w:rsidRPr="004D272B">
        <w:rPr>
          <w:color w:val="auto"/>
        </w:rPr>
        <w:t>osobe</w:t>
      </w:r>
      <w:r w:rsidR="009006C9" w:rsidRPr="004D272B">
        <w:rPr>
          <w:color w:val="auto"/>
        </w:rPr>
        <w:t xml:space="preserve"> </w:t>
      </w:r>
      <w:r w:rsidRPr="004D272B">
        <w:rPr>
          <w:color w:val="auto"/>
        </w:rPr>
        <w:t>koja</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izdala</w:t>
      </w:r>
      <w:r w:rsidR="009006C9" w:rsidRPr="004D272B">
        <w:rPr>
          <w:color w:val="auto"/>
        </w:rPr>
        <w:t xml:space="preserve"> </w:t>
      </w:r>
      <w:r w:rsidR="008838BD" w:rsidRPr="004D272B">
        <w:rPr>
          <w:color w:val="auto"/>
        </w:rPr>
        <w:t>d</w:t>
      </w:r>
      <w:r w:rsidRPr="004D272B">
        <w:rPr>
          <w:color w:val="auto"/>
        </w:rPr>
        <w:t>ispe</w:t>
      </w:r>
      <w:r w:rsidR="00274E76" w:rsidRPr="004D272B">
        <w:rPr>
          <w:rFonts w:ascii="Calibri" w:hAnsi="Calibri" w:cs="Calibri"/>
          <w:color w:val="auto"/>
        </w:rPr>
        <w:t>č</w:t>
      </w:r>
      <w:r w:rsidRPr="004D272B">
        <w:rPr>
          <w:color w:val="auto"/>
        </w:rPr>
        <w:t>erski</w:t>
      </w:r>
      <w:r w:rsidR="009006C9" w:rsidRPr="004D272B">
        <w:rPr>
          <w:color w:val="auto"/>
        </w:rPr>
        <w:t xml:space="preserve"> </w:t>
      </w:r>
      <w:r w:rsidRPr="004D272B">
        <w:rPr>
          <w:color w:val="auto"/>
        </w:rPr>
        <w:t>nalog</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uputu</w:t>
      </w:r>
      <w:r w:rsidR="009006C9" w:rsidRPr="004D272B">
        <w:rPr>
          <w:color w:val="auto"/>
        </w:rPr>
        <w:t>.</w:t>
      </w:r>
      <w:r w:rsidR="009006C9" w:rsidRPr="004D272B" w:rsidDel="008D3497">
        <w:rPr>
          <w:color w:val="auto"/>
        </w:rPr>
        <w:t xml:space="preserve"> </w:t>
      </w:r>
      <w:r w:rsidR="009006C9" w:rsidRPr="004D272B">
        <w:rPr>
          <w:color w:val="auto"/>
        </w:rPr>
        <w:t xml:space="preserve"> </w:t>
      </w:r>
    </w:p>
    <w:p w14:paraId="7EDCED7A" w14:textId="637B8835" w:rsidR="009006C9" w:rsidRPr="004D272B" w:rsidRDefault="00727C87" w:rsidP="004D272B">
      <w:pPr>
        <w:pStyle w:val="ListParagraph"/>
        <w:rPr>
          <w:color w:val="auto"/>
        </w:rPr>
      </w:pPr>
      <w:r w:rsidRPr="004D272B">
        <w:rPr>
          <w:color w:val="auto"/>
        </w:rPr>
        <w:t xml:space="preserve">Korisnik ili </w:t>
      </w:r>
      <w:r w:rsidR="0099443C" w:rsidRPr="004D272B">
        <w:rPr>
          <w:color w:val="auto"/>
        </w:rPr>
        <w:t>Elektroprijenos BiH</w:t>
      </w:r>
      <w:r w:rsidRPr="004D272B">
        <w:rPr>
          <w:color w:val="auto"/>
        </w:rPr>
        <w:t>, uz odgovaraju</w:t>
      </w:r>
      <w:r w:rsidR="00274E76" w:rsidRPr="004D272B">
        <w:rPr>
          <w:rFonts w:ascii="Calibri" w:hAnsi="Calibri" w:cs="Calibri"/>
          <w:color w:val="auto"/>
        </w:rPr>
        <w:t>ć</w:t>
      </w:r>
      <w:r w:rsidRPr="004D272B">
        <w:rPr>
          <w:color w:val="auto"/>
        </w:rPr>
        <w:t>e obrazlo</w:t>
      </w:r>
      <w:r w:rsidR="007F35B7" w:rsidRPr="004D272B">
        <w:rPr>
          <w:color w:val="auto"/>
        </w:rPr>
        <w:t>ž</w:t>
      </w:r>
      <w:r w:rsidRPr="004D272B">
        <w:rPr>
          <w:color w:val="auto"/>
        </w:rPr>
        <w:t>enje, mogu odbiti dispe</w:t>
      </w:r>
      <w:r w:rsidR="00274E76" w:rsidRPr="004D272B">
        <w:rPr>
          <w:rFonts w:ascii="Calibri" w:hAnsi="Calibri" w:cs="Calibri"/>
          <w:color w:val="auto"/>
        </w:rPr>
        <w:t>č</w:t>
      </w:r>
      <w:r w:rsidRPr="004D272B">
        <w:rPr>
          <w:color w:val="auto"/>
        </w:rPr>
        <w:t xml:space="preserve">erski nalog ili uputu iz sigurnosnih razloga </w:t>
      </w:r>
      <w:r w:rsidRPr="004D272B">
        <w:rPr>
          <w:rFonts w:cs="Aptos"/>
          <w:color w:val="auto"/>
        </w:rPr>
        <w:t>–</w:t>
      </w:r>
      <w:r w:rsidRPr="004D272B">
        <w:rPr>
          <w:color w:val="auto"/>
        </w:rPr>
        <w:t xml:space="preserve"> u vezi sa osobljem ili postrojenjem </w:t>
      </w:r>
      <w:r w:rsidRPr="004D272B">
        <w:rPr>
          <w:rFonts w:cs="Aptos"/>
          <w:color w:val="auto"/>
        </w:rPr>
        <w:t>–</w:t>
      </w:r>
      <w:r w:rsidRPr="004D272B">
        <w:rPr>
          <w:color w:val="auto"/>
        </w:rPr>
        <w:t xml:space="preserve"> ili zbog nevalidnosti dispe</w:t>
      </w:r>
      <w:r w:rsidR="00274E76" w:rsidRPr="004D272B">
        <w:rPr>
          <w:rFonts w:ascii="Calibri" w:hAnsi="Calibri" w:cs="Calibri"/>
          <w:color w:val="auto"/>
        </w:rPr>
        <w:t>č</w:t>
      </w:r>
      <w:r w:rsidRPr="004D272B">
        <w:rPr>
          <w:color w:val="auto"/>
        </w:rPr>
        <w:t>erskog naloga</w:t>
      </w:r>
      <w:r w:rsidR="00F1010E" w:rsidRPr="004D272B">
        <w:rPr>
          <w:color w:val="auto"/>
          <w:lang w:val="sr-Cyrl-RS"/>
        </w:rPr>
        <w:t xml:space="preserve">, </w:t>
      </w:r>
      <w:r w:rsidR="00F1010E" w:rsidRPr="004D272B">
        <w:rPr>
          <w:color w:val="auto"/>
        </w:rPr>
        <w:t xml:space="preserve">odnosno </w:t>
      </w:r>
      <w:r w:rsidRPr="004D272B">
        <w:rPr>
          <w:color w:val="auto"/>
        </w:rPr>
        <w:t>upute</w:t>
      </w:r>
      <w:r w:rsidR="009006C9" w:rsidRPr="004D272B">
        <w:rPr>
          <w:color w:val="auto"/>
        </w:rPr>
        <w:t>.</w:t>
      </w:r>
      <w:r w:rsidR="00490CF3" w:rsidRPr="004D272B">
        <w:rPr>
          <w:color w:val="auto"/>
        </w:rPr>
        <w:t xml:space="preserve"> </w:t>
      </w:r>
    </w:p>
    <w:p w14:paraId="7C8F4D83" w14:textId="0D83F990" w:rsidR="009006C9" w:rsidRPr="004D272B" w:rsidRDefault="00A21583" w:rsidP="004D272B">
      <w:pPr>
        <w:pStyle w:val="ListParagraph"/>
        <w:rPr>
          <w:color w:val="auto"/>
        </w:rPr>
      </w:pPr>
      <w:r w:rsidRPr="004D272B">
        <w:rPr>
          <w:color w:val="auto"/>
        </w:rPr>
        <w:t>Ni</w:t>
      </w:r>
      <w:r w:rsidR="009006C9" w:rsidRPr="004D272B">
        <w:rPr>
          <w:color w:val="auto"/>
        </w:rPr>
        <w:t xml:space="preserve"> </w:t>
      </w:r>
      <w:r w:rsidRPr="004D272B">
        <w:rPr>
          <w:color w:val="auto"/>
        </w:rPr>
        <w:t>pod</w:t>
      </w:r>
      <w:r w:rsidR="009006C9" w:rsidRPr="004D272B">
        <w:rPr>
          <w:color w:val="auto"/>
        </w:rPr>
        <w:t xml:space="preserve"> </w:t>
      </w:r>
      <w:r w:rsidRPr="004D272B">
        <w:rPr>
          <w:color w:val="auto"/>
        </w:rPr>
        <w:t>kakvim</w:t>
      </w:r>
      <w:r w:rsidR="009006C9" w:rsidRPr="004D272B">
        <w:rPr>
          <w:color w:val="auto"/>
        </w:rPr>
        <w:t xml:space="preserve"> </w:t>
      </w:r>
      <w:r w:rsidRPr="004D272B">
        <w:rPr>
          <w:color w:val="auto"/>
        </w:rPr>
        <w:t>okolnostima</w:t>
      </w:r>
      <w:r w:rsidR="009006C9" w:rsidRPr="004D272B">
        <w:rPr>
          <w:color w:val="auto"/>
        </w:rPr>
        <w:t xml:space="preserve"> </w:t>
      </w:r>
      <w:r w:rsidRPr="004D272B">
        <w:rPr>
          <w:color w:val="auto"/>
        </w:rPr>
        <w:t>va</w:t>
      </w:r>
      <w:r w:rsidR="007F35B7" w:rsidRPr="004D272B">
        <w:rPr>
          <w:color w:val="auto"/>
        </w:rPr>
        <w:t>ž</w:t>
      </w:r>
      <w:r w:rsidRPr="004D272B">
        <w:rPr>
          <w:color w:val="auto"/>
        </w:rPr>
        <w:t>e</w:t>
      </w:r>
      <w:r w:rsidR="00274E76" w:rsidRPr="004D272B">
        <w:rPr>
          <w:rFonts w:ascii="Calibri" w:hAnsi="Calibri" w:cs="Calibri"/>
          <w:color w:val="auto"/>
        </w:rPr>
        <w:t>ć</w:t>
      </w:r>
      <w:r w:rsidRPr="004D272B">
        <w:rPr>
          <w:color w:val="auto"/>
        </w:rPr>
        <w:t>i</w:t>
      </w:r>
      <w:r w:rsidR="009006C9" w:rsidRPr="004D272B">
        <w:rPr>
          <w:color w:val="auto"/>
        </w:rPr>
        <w:t xml:space="preserve"> </w:t>
      </w:r>
      <w:r w:rsidR="00E0149F" w:rsidRPr="004D272B">
        <w:rPr>
          <w:color w:val="auto"/>
        </w:rPr>
        <w:t>d</w:t>
      </w:r>
      <w:r w:rsidRPr="004D272B">
        <w:rPr>
          <w:color w:val="auto"/>
        </w:rPr>
        <w:t>ispe</w:t>
      </w:r>
      <w:r w:rsidR="00274E76" w:rsidRPr="004D272B">
        <w:rPr>
          <w:rFonts w:ascii="Calibri" w:hAnsi="Calibri" w:cs="Calibri"/>
          <w:color w:val="auto"/>
        </w:rPr>
        <w:t>č</w:t>
      </w:r>
      <w:r w:rsidRPr="004D272B">
        <w:rPr>
          <w:color w:val="auto"/>
        </w:rPr>
        <w:t>erski</w:t>
      </w:r>
      <w:r w:rsidR="009006C9" w:rsidRPr="004D272B">
        <w:rPr>
          <w:color w:val="auto"/>
        </w:rPr>
        <w:t xml:space="preserve"> </w:t>
      </w:r>
      <w:r w:rsidRPr="004D272B">
        <w:rPr>
          <w:color w:val="auto"/>
        </w:rPr>
        <w:t>nalog</w:t>
      </w:r>
      <w:r w:rsidR="009006C9" w:rsidRPr="004D272B">
        <w:rPr>
          <w:color w:val="auto"/>
        </w:rPr>
        <w:t xml:space="preserve"> </w:t>
      </w:r>
      <w:r w:rsidRPr="004D272B">
        <w:rPr>
          <w:color w:val="auto"/>
        </w:rPr>
        <w:t>koji</w:t>
      </w:r>
      <w:r w:rsidR="009006C9" w:rsidRPr="004D272B">
        <w:rPr>
          <w:color w:val="auto"/>
        </w:rPr>
        <w:t xml:space="preserve"> </w:t>
      </w:r>
      <w:r w:rsidRPr="004D272B">
        <w:rPr>
          <w:color w:val="auto"/>
        </w:rPr>
        <w:t>je</w:t>
      </w:r>
      <w:r w:rsidR="009006C9" w:rsidRPr="004D272B">
        <w:rPr>
          <w:color w:val="auto"/>
        </w:rPr>
        <w:t xml:space="preserve"> </w:t>
      </w:r>
      <w:r w:rsidR="00EE24A3" w:rsidRPr="004D272B">
        <w:rPr>
          <w:color w:val="auto"/>
        </w:rPr>
        <w:t>NOSBi</w:t>
      </w:r>
      <w:r w:rsidR="009F1A71" w:rsidRPr="004D272B">
        <w:rPr>
          <w:color w:val="auto"/>
        </w:rPr>
        <w:t>H</w:t>
      </w:r>
      <w:r w:rsidR="009006C9" w:rsidRPr="004D272B">
        <w:rPr>
          <w:color w:val="auto"/>
        </w:rPr>
        <w:t xml:space="preserve"> </w:t>
      </w:r>
      <w:r w:rsidRPr="004D272B">
        <w:rPr>
          <w:color w:val="auto"/>
        </w:rPr>
        <w:t>izdao</w:t>
      </w:r>
      <w:r w:rsidR="009006C9" w:rsidRPr="004D272B">
        <w:rPr>
          <w:color w:val="auto"/>
        </w:rPr>
        <w:t xml:space="preserve"> </w:t>
      </w:r>
      <w:r w:rsidR="00D75EB4" w:rsidRPr="004D272B">
        <w:rPr>
          <w:color w:val="auto"/>
        </w:rPr>
        <w:t>k</w:t>
      </w:r>
      <w:r w:rsidR="000665D3" w:rsidRPr="004D272B">
        <w:rPr>
          <w:color w:val="auto"/>
        </w:rPr>
        <w:t xml:space="preserve">orisniku </w:t>
      </w:r>
      <w:r w:rsidRPr="004D272B">
        <w:rPr>
          <w:color w:val="auto"/>
        </w:rPr>
        <w:t>ili</w:t>
      </w:r>
      <w:r w:rsidR="009006C9" w:rsidRPr="004D272B">
        <w:rPr>
          <w:color w:val="auto"/>
        </w:rPr>
        <w:t xml:space="preserve"> </w:t>
      </w:r>
      <w:r w:rsidRPr="004D272B">
        <w:rPr>
          <w:color w:val="auto"/>
        </w:rPr>
        <w:t>Elektro</w:t>
      </w:r>
      <w:r w:rsidR="001B6370" w:rsidRPr="004D272B">
        <w:rPr>
          <w:color w:val="auto"/>
        </w:rPr>
        <w:t>prijenos</w:t>
      </w:r>
      <w:r w:rsidRPr="004D272B">
        <w:rPr>
          <w:color w:val="auto"/>
        </w:rPr>
        <w:t>u</w:t>
      </w:r>
      <w:r w:rsidR="009805D6" w:rsidRPr="004D272B">
        <w:rPr>
          <w:color w:val="auto"/>
        </w:rPr>
        <w:t xml:space="preserve"> </w:t>
      </w:r>
      <w:r w:rsidRPr="004D272B">
        <w:rPr>
          <w:color w:val="auto"/>
        </w:rPr>
        <w:t>BiH</w:t>
      </w:r>
      <w:r w:rsidR="009006C9" w:rsidRPr="004D272B">
        <w:rPr>
          <w:color w:val="auto"/>
        </w:rPr>
        <w:t xml:space="preserve"> </w:t>
      </w:r>
      <w:r w:rsidRPr="004D272B">
        <w:rPr>
          <w:color w:val="auto"/>
        </w:rPr>
        <w:t>ne</w:t>
      </w:r>
      <w:r w:rsidR="009006C9" w:rsidRPr="004D272B">
        <w:rPr>
          <w:color w:val="auto"/>
        </w:rPr>
        <w:t xml:space="preserve"> </w:t>
      </w:r>
      <w:r w:rsidRPr="004D272B">
        <w:rPr>
          <w:color w:val="auto"/>
        </w:rPr>
        <w:t>mo</w:t>
      </w:r>
      <w:r w:rsidR="007F35B7" w:rsidRPr="004D272B">
        <w:rPr>
          <w:color w:val="auto"/>
        </w:rPr>
        <w:t>ž</w:t>
      </w:r>
      <w:r w:rsidRPr="004D272B">
        <w:rPr>
          <w:color w:val="auto"/>
        </w:rPr>
        <w:t>e</w:t>
      </w:r>
      <w:r w:rsidR="009006C9" w:rsidRPr="004D272B">
        <w:rPr>
          <w:color w:val="auto"/>
        </w:rPr>
        <w:t xml:space="preserve"> </w:t>
      </w:r>
      <w:r w:rsidRPr="004D272B">
        <w:rPr>
          <w:color w:val="auto"/>
        </w:rPr>
        <w:t>biti</w:t>
      </w:r>
      <w:r w:rsidR="009006C9" w:rsidRPr="004D272B">
        <w:rPr>
          <w:color w:val="auto"/>
        </w:rPr>
        <w:t xml:space="preserve"> </w:t>
      </w:r>
      <w:r w:rsidRPr="004D272B">
        <w:rPr>
          <w:color w:val="auto"/>
        </w:rPr>
        <w:t>ignoriran</w:t>
      </w:r>
      <w:r w:rsidR="009006C9" w:rsidRPr="004D272B">
        <w:rPr>
          <w:color w:val="auto"/>
        </w:rPr>
        <w:t xml:space="preserve"> </w:t>
      </w:r>
      <w:r w:rsidRPr="004D272B">
        <w:rPr>
          <w:color w:val="auto"/>
        </w:rPr>
        <w:t>zbog</w:t>
      </w:r>
      <w:r w:rsidR="009006C9" w:rsidRPr="004D272B">
        <w:rPr>
          <w:color w:val="auto"/>
        </w:rPr>
        <w:t xml:space="preserve"> </w:t>
      </w:r>
      <w:r w:rsidRPr="004D272B">
        <w:rPr>
          <w:color w:val="auto"/>
        </w:rPr>
        <w:t>komercijalnih</w:t>
      </w:r>
      <w:r w:rsidR="009006C9" w:rsidRPr="004D272B">
        <w:rPr>
          <w:color w:val="auto"/>
        </w:rPr>
        <w:t xml:space="preserve"> </w:t>
      </w:r>
      <w:r w:rsidRPr="004D272B">
        <w:rPr>
          <w:color w:val="auto"/>
        </w:rPr>
        <w:t>razloga</w:t>
      </w:r>
      <w:r w:rsidR="009006C9" w:rsidRPr="004D272B">
        <w:rPr>
          <w:color w:val="auto"/>
        </w:rPr>
        <w:t>.</w:t>
      </w:r>
    </w:p>
    <w:p w14:paraId="209DA5E2" w14:textId="5810AED2" w:rsidR="009006C9" w:rsidRPr="004D272B" w:rsidRDefault="00A21583" w:rsidP="004D272B">
      <w:pPr>
        <w:pStyle w:val="ListParagraph"/>
        <w:rPr>
          <w:color w:val="auto"/>
        </w:rPr>
      </w:pPr>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da</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pri</w:t>
      </w:r>
      <w:r w:rsidR="009006C9" w:rsidRPr="004D272B">
        <w:rPr>
          <w:color w:val="auto"/>
        </w:rPr>
        <w:t xml:space="preserve"> </w:t>
      </w:r>
      <w:r w:rsidRPr="004D272B">
        <w:rPr>
          <w:color w:val="auto"/>
        </w:rPr>
        <w:t>izvršenju</w:t>
      </w:r>
      <w:r w:rsidR="009006C9" w:rsidRPr="004D272B">
        <w:rPr>
          <w:color w:val="auto"/>
        </w:rPr>
        <w:t xml:space="preserve"> </w:t>
      </w:r>
      <w:r w:rsidR="00837317" w:rsidRPr="004D272B">
        <w:rPr>
          <w:color w:val="auto"/>
        </w:rPr>
        <w:t>d</w:t>
      </w:r>
      <w:r w:rsidRPr="004D272B">
        <w:rPr>
          <w:color w:val="auto"/>
        </w:rPr>
        <w:t>ispe</w:t>
      </w:r>
      <w:r w:rsidR="00274E76" w:rsidRPr="004D272B">
        <w:rPr>
          <w:rFonts w:ascii="Calibri" w:hAnsi="Calibri" w:cs="Calibri"/>
          <w:color w:val="auto"/>
        </w:rPr>
        <w:t>č</w:t>
      </w:r>
      <w:r w:rsidRPr="004D272B">
        <w:rPr>
          <w:color w:val="auto"/>
        </w:rPr>
        <w:t>erskog</w:t>
      </w:r>
      <w:r w:rsidR="009006C9" w:rsidRPr="004D272B">
        <w:rPr>
          <w:color w:val="auto"/>
        </w:rPr>
        <w:t xml:space="preserve"> </w:t>
      </w:r>
      <w:r w:rsidRPr="004D272B">
        <w:rPr>
          <w:color w:val="auto"/>
        </w:rPr>
        <w:t>naloga</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upute</w:t>
      </w:r>
      <w:r w:rsidR="009006C9" w:rsidRPr="004D272B">
        <w:rPr>
          <w:color w:val="auto"/>
        </w:rPr>
        <w:t xml:space="preserve"> </w:t>
      </w:r>
      <w:r w:rsidRPr="004D272B">
        <w:rPr>
          <w:color w:val="auto"/>
        </w:rPr>
        <w:t>dogodi</w:t>
      </w:r>
      <w:r w:rsidR="009006C9" w:rsidRPr="004D272B">
        <w:rPr>
          <w:color w:val="auto"/>
        </w:rPr>
        <w:t xml:space="preserve"> </w:t>
      </w:r>
      <w:r w:rsidRPr="004D272B">
        <w:rPr>
          <w:color w:val="auto"/>
        </w:rPr>
        <w:t>nepredvi</w:t>
      </w:r>
      <w:r w:rsidR="007F35B7" w:rsidRPr="004D272B">
        <w:rPr>
          <w:rFonts w:ascii="Calibri" w:hAnsi="Calibri" w:cs="Calibri"/>
          <w:color w:val="auto"/>
        </w:rPr>
        <w:t>đ</w:t>
      </w:r>
      <w:r w:rsidRPr="004D272B">
        <w:rPr>
          <w:color w:val="auto"/>
        </w:rPr>
        <w:t>eni</w:t>
      </w:r>
      <w:r w:rsidR="009006C9" w:rsidRPr="004D272B">
        <w:rPr>
          <w:color w:val="auto"/>
        </w:rPr>
        <w:t xml:space="preserve"> </w:t>
      </w:r>
      <w:r w:rsidRPr="004D272B">
        <w:rPr>
          <w:color w:val="auto"/>
        </w:rPr>
        <w:t>problem</w:t>
      </w:r>
      <w:r w:rsidR="009006C9" w:rsidRPr="004D272B">
        <w:rPr>
          <w:color w:val="auto"/>
        </w:rPr>
        <w:t xml:space="preserve">, </w:t>
      </w:r>
      <w:r w:rsidRPr="004D272B">
        <w:rPr>
          <w:color w:val="auto"/>
        </w:rPr>
        <w:t>koji</w:t>
      </w:r>
      <w:r w:rsidR="009006C9" w:rsidRPr="004D272B">
        <w:rPr>
          <w:color w:val="auto"/>
        </w:rPr>
        <w:t xml:space="preserve"> </w:t>
      </w:r>
      <w:r w:rsidRPr="004D272B">
        <w:rPr>
          <w:color w:val="auto"/>
        </w:rPr>
        <w:t>ut</w:t>
      </w:r>
      <w:r w:rsidR="005A1EF4" w:rsidRPr="004D272B">
        <w:rPr>
          <w:color w:val="auto"/>
          <w:lang w:val="hr-HR"/>
        </w:rPr>
        <w:t>i</w:t>
      </w:r>
      <w:r w:rsidR="00274E76" w:rsidRPr="004D272B">
        <w:rPr>
          <w:rFonts w:ascii="Calibri" w:hAnsi="Calibri" w:cs="Calibri"/>
          <w:color w:val="auto"/>
        </w:rPr>
        <w:t>č</w:t>
      </w:r>
      <w:r w:rsidR="00C54FBA" w:rsidRPr="004D272B">
        <w:rPr>
          <w:color w:val="auto"/>
        </w:rPr>
        <w:t>e</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sigurnost</w:t>
      </w:r>
      <w:r w:rsidR="009006C9" w:rsidRPr="004D272B">
        <w:rPr>
          <w:color w:val="auto"/>
        </w:rPr>
        <w:t xml:space="preserve"> </w:t>
      </w:r>
      <w:r w:rsidRPr="004D272B">
        <w:rPr>
          <w:color w:val="auto"/>
        </w:rPr>
        <w:t>osoblja</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postrojenja</w:t>
      </w:r>
      <w:r w:rsidR="009006C9" w:rsidRPr="004D272B">
        <w:rPr>
          <w:color w:val="auto"/>
        </w:rPr>
        <w:t xml:space="preserve">, </w:t>
      </w:r>
      <w:r w:rsidR="00EE24A3" w:rsidRPr="004D272B">
        <w:rPr>
          <w:color w:val="auto"/>
        </w:rPr>
        <w:t>NOSBi</w:t>
      </w:r>
      <w:r w:rsidR="009F1A71" w:rsidRPr="004D272B">
        <w:rPr>
          <w:color w:val="auto"/>
        </w:rPr>
        <w:t>H</w:t>
      </w:r>
      <w:r w:rsidR="009006C9" w:rsidRPr="004D272B">
        <w:rPr>
          <w:color w:val="auto"/>
        </w:rPr>
        <w:t xml:space="preserve"> </w:t>
      </w:r>
      <w:r w:rsidRPr="004D272B">
        <w:rPr>
          <w:color w:val="auto"/>
        </w:rPr>
        <w:t>o</w:t>
      </w:r>
      <w:r w:rsidR="009006C9" w:rsidRPr="004D272B">
        <w:rPr>
          <w:color w:val="auto"/>
        </w:rPr>
        <w:t xml:space="preserve"> </w:t>
      </w:r>
      <w:r w:rsidRPr="004D272B">
        <w:rPr>
          <w:color w:val="auto"/>
        </w:rPr>
        <w:t>tome</w:t>
      </w:r>
      <w:r w:rsidR="009006C9" w:rsidRPr="004D272B">
        <w:rPr>
          <w:color w:val="auto"/>
        </w:rPr>
        <w:t xml:space="preserve"> </w:t>
      </w:r>
      <w:r w:rsidRPr="004D272B">
        <w:rPr>
          <w:color w:val="auto"/>
        </w:rPr>
        <w:t>mora</w:t>
      </w:r>
      <w:r w:rsidR="009006C9" w:rsidRPr="004D272B">
        <w:rPr>
          <w:color w:val="auto"/>
        </w:rPr>
        <w:t xml:space="preserve"> </w:t>
      </w:r>
      <w:r w:rsidRPr="004D272B">
        <w:rPr>
          <w:color w:val="auto"/>
        </w:rPr>
        <w:t>biti</w:t>
      </w:r>
      <w:r w:rsidR="009006C9" w:rsidRPr="004D272B">
        <w:rPr>
          <w:color w:val="auto"/>
        </w:rPr>
        <w:t xml:space="preserve"> </w:t>
      </w:r>
      <w:r w:rsidR="005504F3" w:rsidRPr="004D272B">
        <w:rPr>
          <w:color w:val="auto"/>
        </w:rPr>
        <w:t xml:space="preserve">trenutno </w:t>
      </w:r>
      <w:r w:rsidRPr="004D272B">
        <w:rPr>
          <w:color w:val="auto"/>
        </w:rPr>
        <w:t>obav</w:t>
      </w:r>
      <w:r w:rsidR="004E5BB2" w:rsidRPr="004D272B">
        <w:rPr>
          <w:color w:val="auto"/>
        </w:rPr>
        <w:t>i</w:t>
      </w:r>
      <w:r w:rsidRPr="004D272B">
        <w:rPr>
          <w:color w:val="auto"/>
        </w:rPr>
        <w:t>ješten</w:t>
      </w:r>
      <w:r w:rsidR="009006C9" w:rsidRPr="004D272B">
        <w:rPr>
          <w:color w:val="auto"/>
        </w:rPr>
        <w:t>.</w:t>
      </w:r>
    </w:p>
    <w:p w14:paraId="5AF19C5A" w14:textId="0E56FD25" w:rsidR="00CB309C" w:rsidRPr="004D272B" w:rsidRDefault="00837317"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aju gubitka svih vidova komunikacija</w:t>
      </w:r>
      <w:r w:rsidR="00A30958" w:rsidRPr="004D272B">
        <w:rPr>
          <w:color w:val="auto"/>
        </w:rPr>
        <w:t>,</w:t>
      </w:r>
      <w:r w:rsidRPr="004D272B">
        <w:rPr>
          <w:color w:val="auto"/>
        </w:rPr>
        <w:t xml:space="preserve"> </w:t>
      </w:r>
      <w:r w:rsidR="0099443C" w:rsidRPr="004D272B">
        <w:rPr>
          <w:color w:val="auto"/>
        </w:rPr>
        <w:t>Elektroprijenos BiH</w:t>
      </w:r>
      <w:r w:rsidR="009006C9" w:rsidRPr="004D272B">
        <w:rPr>
          <w:color w:val="auto"/>
        </w:rPr>
        <w:t xml:space="preserve"> </w:t>
      </w:r>
      <w:r w:rsidR="00A21583" w:rsidRPr="004D272B">
        <w:rPr>
          <w:color w:val="auto"/>
        </w:rPr>
        <w:t>i</w:t>
      </w:r>
      <w:r w:rsidR="009006C9" w:rsidRPr="004D272B">
        <w:rPr>
          <w:color w:val="auto"/>
        </w:rPr>
        <w:t xml:space="preserve"> </w:t>
      </w:r>
      <w:r w:rsidR="00D75EB4" w:rsidRPr="004D272B">
        <w:rPr>
          <w:color w:val="auto"/>
        </w:rPr>
        <w:t>k</w:t>
      </w:r>
      <w:r w:rsidR="000665D3" w:rsidRPr="004D272B">
        <w:rPr>
          <w:color w:val="auto"/>
        </w:rPr>
        <w:t xml:space="preserve">orisnik </w:t>
      </w:r>
      <w:r w:rsidR="00A21583" w:rsidRPr="004D272B">
        <w:rPr>
          <w:color w:val="auto"/>
        </w:rPr>
        <w:t>moraju</w:t>
      </w:r>
      <w:r w:rsidR="009006C9" w:rsidRPr="004D272B">
        <w:rPr>
          <w:color w:val="auto"/>
        </w:rPr>
        <w:t xml:space="preserve"> </w:t>
      </w:r>
      <w:r w:rsidR="00A21583" w:rsidRPr="004D272B">
        <w:rPr>
          <w:color w:val="auto"/>
        </w:rPr>
        <w:t>raditi</w:t>
      </w:r>
      <w:r w:rsidR="009006C9" w:rsidRPr="004D272B">
        <w:rPr>
          <w:color w:val="auto"/>
        </w:rPr>
        <w:t xml:space="preserve"> </w:t>
      </w:r>
      <w:r w:rsidR="00A21583" w:rsidRPr="004D272B">
        <w:rPr>
          <w:color w:val="auto"/>
        </w:rPr>
        <w:t>kao</w:t>
      </w:r>
      <w:r w:rsidR="009006C9" w:rsidRPr="004D272B">
        <w:rPr>
          <w:color w:val="auto"/>
        </w:rPr>
        <w:t xml:space="preserve"> </w:t>
      </w:r>
      <w:r w:rsidR="00A21583" w:rsidRPr="004D272B">
        <w:rPr>
          <w:color w:val="auto"/>
        </w:rPr>
        <w:t>odgovorni</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oprezni</w:t>
      </w:r>
      <w:r w:rsidR="009006C9" w:rsidRPr="004D272B">
        <w:rPr>
          <w:color w:val="auto"/>
        </w:rPr>
        <w:t xml:space="preserve"> </w:t>
      </w:r>
      <w:r w:rsidR="00A21583" w:rsidRPr="004D272B">
        <w:rPr>
          <w:color w:val="auto"/>
        </w:rPr>
        <w:t>operatori</w:t>
      </w:r>
      <w:r w:rsidR="00CB309C" w:rsidRPr="004D272B">
        <w:rPr>
          <w:color w:val="auto"/>
        </w:rPr>
        <w:t>.</w:t>
      </w:r>
      <w:r w:rsidR="009006C9" w:rsidRPr="004D272B">
        <w:rPr>
          <w:color w:val="auto"/>
        </w:rPr>
        <w:t xml:space="preserve"> </w:t>
      </w:r>
    </w:p>
    <w:p w14:paraId="02080CF4" w14:textId="5EC7ACA0" w:rsidR="009006C9" w:rsidRPr="004D272B" w:rsidRDefault="00CB309C" w:rsidP="004D272B">
      <w:pPr>
        <w:pStyle w:val="ListParagraph"/>
        <w:rPr>
          <w:color w:val="auto"/>
        </w:rPr>
      </w:pPr>
      <w:r w:rsidRPr="004D272B">
        <w:rPr>
          <w:color w:val="auto"/>
        </w:rPr>
        <w:t>U slu</w:t>
      </w:r>
      <w:r w:rsidR="00274E76" w:rsidRPr="004D272B">
        <w:rPr>
          <w:rFonts w:ascii="Calibri" w:hAnsi="Calibri" w:cs="Calibri"/>
          <w:color w:val="auto"/>
        </w:rPr>
        <w:t>č</w:t>
      </w:r>
      <w:r w:rsidRPr="004D272B">
        <w:rPr>
          <w:color w:val="auto"/>
        </w:rPr>
        <w:t xml:space="preserve">aju gubitka komunikacija </w:t>
      </w:r>
      <w:r w:rsidR="00A21583" w:rsidRPr="004D272B">
        <w:rPr>
          <w:color w:val="auto"/>
        </w:rPr>
        <w:t>elektranom</w:t>
      </w:r>
      <w:r w:rsidR="009006C9" w:rsidRPr="004D272B">
        <w:rPr>
          <w:color w:val="auto"/>
        </w:rPr>
        <w:t xml:space="preserve"> </w:t>
      </w:r>
      <w:r w:rsidR="005504F3" w:rsidRPr="004D272B">
        <w:rPr>
          <w:color w:val="auto"/>
        </w:rPr>
        <w:t>se ne</w:t>
      </w:r>
      <w:r w:rsidR="009153F7" w:rsidRPr="004D272B">
        <w:rPr>
          <w:color w:val="auto"/>
        </w:rPr>
        <w:t xml:space="preserve"> smije</w:t>
      </w:r>
      <w:r w:rsidR="005504F3" w:rsidRPr="004D272B">
        <w:rPr>
          <w:color w:val="auto"/>
        </w:rPr>
        <w:t xml:space="preserve"> upravljati </w:t>
      </w:r>
      <w:r w:rsidR="00A21583" w:rsidRPr="004D272B">
        <w:rPr>
          <w:color w:val="auto"/>
        </w:rPr>
        <w:t>izvan</w:t>
      </w:r>
      <w:r w:rsidR="009006C9" w:rsidRPr="004D272B">
        <w:rPr>
          <w:color w:val="auto"/>
        </w:rPr>
        <w:t xml:space="preserve"> </w:t>
      </w:r>
      <w:r w:rsidR="00A21583" w:rsidRPr="004D272B">
        <w:rPr>
          <w:color w:val="auto"/>
        </w:rPr>
        <w:t>njenih</w:t>
      </w:r>
      <w:r w:rsidR="009006C9" w:rsidRPr="004D272B">
        <w:rPr>
          <w:color w:val="auto"/>
        </w:rPr>
        <w:t xml:space="preserve"> </w:t>
      </w:r>
      <w:r w:rsidR="00A21583" w:rsidRPr="004D272B">
        <w:rPr>
          <w:color w:val="auto"/>
        </w:rPr>
        <w:t>sigurnosnih</w:t>
      </w:r>
      <w:r w:rsidR="009006C9" w:rsidRPr="004D272B">
        <w:rPr>
          <w:color w:val="auto"/>
        </w:rPr>
        <w:t xml:space="preserve"> </w:t>
      </w:r>
      <w:r w:rsidR="00A21583" w:rsidRPr="004D272B">
        <w:rPr>
          <w:color w:val="auto"/>
        </w:rPr>
        <w:t>granica</w:t>
      </w:r>
      <w:r w:rsidR="009006C9" w:rsidRPr="004D272B">
        <w:rPr>
          <w:color w:val="auto"/>
        </w:rPr>
        <w:t xml:space="preserve">, </w:t>
      </w:r>
      <w:r w:rsidR="00A21583" w:rsidRPr="004D272B">
        <w:rPr>
          <w:color w:val="auto"/>
        </w:rPr>
        <w:t>odnosno</w:t>
      </w:r>
      <w:r w:rsidR="00837317" w:rsidRPr="004D272B">
        <w:rPr>
          <w:color w:val="auto"/>
        </w:rPr>
        <w:t xml:space="preserve">, </w:t>
      </w:r>
      <w:r w:rsidR="00D75EB4" w:rsidRPr="004D272B">
        <w:rPr>
          <w:color w:val="auto"/>
        </w:rPr>
        <w:t>k</w:t>
      </w:r>
      <w:r w:rsidR="000665D3" w:rsidRPr="004D272B">
        <w:rPr>
          <w:color w:val="auto"/>
        </w:rPr>
        <w:t xml:space="preserve">orisnik </w:t>
      </w:r>
      <w:r w:rsidRPr="004D272B">
        <w:rPr>
          <w:color w:val="auto"/>
        </w:rPr>
        <w:t>m</w:t>
      </w:r>
      <w:r w:rsidR="00A21583" w:rsidRPr="004D272B">
        <w:rPr>
          <w:color w:val="auto"/>
        </w:rPr>
        <w:t>ora</w:t>
      </w:r>
      <w:r w:rsidR="009006C9" w:rsidRPr="004D272B">
        <w:rPr>
          <w:color w:val="auto"/>
        </w:rPr>
        <w:t xml:space="preserve"> </w:t>
      </w:r>
      <w:r w:rsidR="00A21583" w:rsidRPr="004D272B">
        <w:rPr>
          <w:color w:val="auto"/>
        </w:rPr>
        <w:t>odr</w:t>
      </w:r>
      <w:r w:rsidR="007F35B7" w:rsidRPr="004D272B">
        <w:rPr>
          <w:color w:val="auto"/>
        </w:rPr>
        <w:t>ž</w:t>
      </w:r>
      <w:r w:rsidR="00A21583" w:rsidRPr="004D272B">
        <w:rPr>
          <w:color w:val="auto"/>
        </w:rPr>
        <w:t>avati</w:t>
      </w:r>
      <w:r w:rsidR="009006C9" w:rsidRPr="004D272B">
        <w:rPr>
          <w:color w:val="auto"/>
        </w:rPr>
        <w:t xml:space="preserve"> </w:t>
      </w:r>
      <w:r w:rsidR="00A21583" w:rsidRPr="004D272B">
        <w:rPr>
          <w:color w:val="auto"/>
        </w:rPr>
        <w:t>frekvenciju</w:t>
      </w:r>
      <w:r w:rsidR="009006C9" w:rsidRPr="004D272B">
        <w:rPr>
          <w:color w:val="auto"/>
        </w:rPr>
        <w:t xml:space="preserve"> </w:t>
      </w:r>
      <w:r w:rsidR="00A21583" w:rsidRPr="004D272B">
        <w:rPr>
          <w:color w:val="auto"/>
        </w:rPr>
        <w:t>sistema</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vrijednosti</w:t>
      </w:r>
      <w:r w:rsidR="009006C9" w:rsidRPr="004D272B">
        <w:rPr>
          <w:color w:val="auto"/>
        </w:rPr>
        <w:t xml:space="preserve"> </w:t>
      </w:r>
      <w:r w:rsidR="00A21583" w:rsidRPr="004D272B">
        <w:rPr>
          <w:color w:val="auto"/>
        </w:rPr>
        <w:t>napona</w:t>
      </w:r>
      <w:r w:rsidR="009006C9" w:rsidRPr="004D272B">
        <w:rPr>
          <w:color w:val="auto"/>
        </w:rPr>
        <w:t xml:space="preserve"> </w:t>
      </w:r>
      <w:r w:rsidR="00A21583" w:rsidRPr="004D272B">
        <w:rPr>
          <w:color w:val="auto"/>
        </w:rPr>
        <w:t>u</w:t>
      </w:r>
      <w:r w:rsidR="009006C9" w:rsidRPr="004D272B">
        <w:rPr>
          <w:color w:val="auto"/>
        </w:rPr>
        <w:t xml:space="preserve"> </w:t>
      </w:r>
      <w:r w:rsidR="00A21583" w:rsidRPr="004D272B">
        <w:rPr>
          <w:color w:val="auto"/>
        </w:rPr>
        <w:t>dozvoljenim</w:t>
      </w:r>
      <w:r w:rsidR="009006C9" w:rsidRPr="004D272B">
        <w:rPr>
          <w:color w:val="auto"/>
        </w:rPr>
        <w:t xml:space="preserve"> </w:t>
      </w:r>
      <w:r w:rsidR="00A21583" w:rsidRPr="004D272B">
        <w:rPr>
          <w:color w:val="auto"/>
        </w:rPr>
        <w:t>granicama</w:t>
      </w:r>
      <w:r w:rsidR="009006C9" w:rsidRPr="004D272B">
        <w:rPr>
          <w:color w:val="auto"/>
        </w:rPr>
        <w:t>.</w:t>
      </w:r>
      <w:r w:rsidR="005504F3" w:rsidRPr="004D272B">
        <w:rPr>
          <w:color w:val="auto"/>
          <w:lang w:val="sr-Cyrl-RS"/>
        </w:rPr>
        <w:t xml:space="preserve"> </w:t>
      </w:r>
    </w:p>
    <w:p w14:paraId="09E5A178" w14:textId="174A8C8B" w:rsidR="009006C9" w:rsidRPr="004D272B" w:rsidRDefault="00A21583" w:rsidP="004D272B">
      <w:pPr>
        <w:pStyle w:val="ListParagraph"/>
        <w:rPr>
          <w:color w:val="auto"/>
        </w:rPr>
      </w:pPr>
      <w:r w:rsidRPr="004D272B">
        <w:rPr>
          <w:color w:val="auto"/>
        </w:rPr>
        <w:t>U</w:t>
      </w:r>
      <w:r w:rsidR="009006C9" w:rsidRPr="004D272B">
        <w:rPr>
          <w:color w:val="auto"/>
        </w:rPr>
        <w:t xml:space="preserve"> </w:t>
      </w:r>
      <w:r w:rsidRPr="004D272B">
        <w:rPr>
          <w:color w:val="auto"/>
        </w:rPr>
        <w:t>slu</w:t>
      </w:r>
      <w:r w:rsidR="00274E76" w:rsidRPr="004D272B">
        <w:rPr>
          <w:rFonts w:ascii="Calibri" w:hAnsi="Calibri" w:cs="Calibri"/>
          <w:color w:val="auto"/>
        </w:rPr>
        <w:t>č</w:t>
      </w:r>
      <w:r w:rsidRPr="004D272B">
        <w:rPr>
          <w:color w:val="auto"/>
        </w:rPr>
        <w:t>aju</w:t>
      </w:r>
      <w:r w:rsidR="009006C9" w:rsidRPr="004D272B">
        <w:rPr>
          <w:color w:val="auto"/>
        </w:rPr>
        <w:t xml:space="preserve"> </w:t>
      </w:r>
      <w:r w:rsidRPr="004D272B">
        <w:rPr>
          <w:color w:val="auto"/>
        </w:rPr>
        <w:t>prekida</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komunikacijama</w:t>
      </w:r>
      <w:r w:rsidR="009006C9" w:rsidRPr="004D272B">
        <w:rPr>
          <w:color w:val="auto"/>
        </w:rPr>
        <w:t xml:space="preserve"> </w:t>
      </w:r>
      <w:r w:rsidRPr="004D272B">
        <w:rPr>
          <w:color w:val="auto"/>
        </w:rPr>
        <w:t>ili</w:t>
      </w:r>
      <w:r w:rsidR="009006C9" w:rsidRPr="004D272B">
        <w:rPr>
          <w:color w:val="auto"/>
        </w:rPr>
        <w:t xml:space="preserve"> </w:t>
      </w:r>
      <w:r w:rsidRPr="004D272B">
        <w:rPr>
          <w:color w:val="auto"/>
        </w:rPr>
        <w:t>ošte</w:t>
      </w:r>
      <w:r w:rsidR="00274E76" w:rsidRPr="004D272B">
        <w:rPr>
          <w:rFonts w:ascii="Calibri" w:hAnsi="Calibri" w:cs="Calibri"/>
          <w:color w:val="auto"/>
        </w:rPr>
        <w:t>ć</w:t>
      </w:r>
      <w:r w:rsidRPr="004D272B">
        <w:rPr>
          <w:color w:val="auto"/>
        </w:rPr>
        <w:t>enih</w:t>
      </w:r>
      <w:r w:rsidR="009006C9" w:rsidRPr="004D272B">
        <w:rPr>
          <w:color w:val="auto"/>
        </w:rPr>
        <w:t xml:space="preserve"> </w:t>
      </w:r>
      <w:r w:rsidRPr="004D272B">
        <w:rPr>
          <w:color w:val="auto"/>
        </w:rPr>
        <w:t>komunikacija</w:t>
      </w:r>
      <w:r w:rsidR="009006C9" w:rsidRPr="004D272B">
        <w:rPr>
          <w:color w:val="auto"/>
        </w:rPr>
        <w:t xml:space="preserve"> </w:t>
      </w:r>
      <w:r w:rsidRPr="004D272B">
        <w:rPr>
          <w:color w:val="auto"/>
        </w:rPr>
        <w:t>pogo</w:t>
      </w:r>
      <w:r w:rsidR="007F35B7" w:rsidRPr="004D272B">
        <w:rPr>
          <w:rFonts w:ascii="Calibri" w:hAnsi="Calibri" w:cs="Calibri"/>
          <w:color w:val="auto"/>
        </w:rPr>
        <w:t>đ</w:t>
      </w:r>
      <w:r w:rsidRPr="004D272B">
        <w:rPr>
          <w:color w:val="auto"/>
        </w:rPr>
        <w:t>ene</w:t>
      </w:r>
      <w:r w:rsidR="009006C9" w:rsidRPr="004D272B">
        <w:rPr>
          <w:color w:val="auto"/>
        </w:rPr>
        <w:t xml:space="preserve"> </w:t>
      </w:r>
      <w:r w:rsidRPr="004D272B">
        <w:rPr>
          <w:color w:val="auto"/>
        </w:rPr>
        <w:t>strane</w:t>
      </w:r>
      <w:r w:rsidR="009006C9" w:rsidRPr="004D272B">
        <w:rPr>
          <w:color w:val="auto"/>
        </w:rPr>
        <w:t xml:space="preserve"> </w:t>
      </w:r>
      <w:r w:rsidR="003E2967" w:rsidRPr="004D272B">
        <w:rPr>
          <w:color w:val="auto"/>
        </w:rPr>
        <w:t>su du</w:t>
      </w:r>
      <w:r w:rsidR="007F35B7" w:rsidRPr="004D272B">
        <w:rPr>
          <w:color w:val="auto"/>
        </w:rPr>
        <w:t>ž</w:t>
      </w:r>
      <w:r w:rsidR="003E2967" w:rsidRPr="004D272B">
        <w:rPr>
          <w:color w:val="auto"/>
        </w:rPr>
        <w:t>ne</w:t>
      </w:r>
      <w:r w:rsidR="009006C9" w:rsidRPr="004D272B">
        <w:rPr>
          <w:color w:val="auto"/>
        </w:rPr>
        <w:t xml:space="preserve"> </w:t>
      </w:r>
      <w:r w:rsidRPr="004D272B">
        <w:rPr>
          <w:color w:val="auto"/>
        </w:rPr>
        <w:t>u</w:t>
      </w:r>
      <w:r w:rsidR="00274E76" w:rsidRPr="004D272B">
        <w:rPr>
          <w:rFonts w:ascii="Calibri" w:hAnsi="Calibri" w:cs="Calibri"/>
          <w:color w:val="auto"/>
        </w:rPr>
        <w:t>č</w:t>
      </w:r>
      <w:r w:rsidRPr="004D272B">
        <w:rPr>
          <w:color w:val="auto"/>
        </w:rPr>
        <w:t>initi</w:t>
      </w:r>
      <w:r w:rsidR="009006C9" w:rsidRPr="004D272B">
        <w:rPr>
          <w:color w:val="auto"/>
        </w:rPr>
        <w:t xml:space="preserve"> </w:t>
      </w:r>
      <w:r w:rsidRPr="004D272B">
        <w:rPr>
          <w:color w:val="auto"/>
        </w:rPr>
        <w:t>sve</w:t>
      </w:r>
      <w:r w:rsidR="009006C9" w:rsidRPr="004D272B">
        <w:rPr>
          <w:color w:val="auto"/>
        </w:rPr>
        <w:t xml:space="preserve"> </w:t>
      </w:r>
      <w:r w:rsidRPr="004D272B">
        <w:rPr>
          <w:color w:val="auto"/>
        </w:rPr>
        <w:t>neophodne</w:t>
      </w:r>
      <w:r w:rsidR="009006C9" w:rsidRPr="004D272B">
        <w:rPr>
          <w:color w:val="auto"/>
        </w:rPr>
        <w:t xml:space="preserve"> </w:t>
      </w:r>
      <w:r w:rsidRPr="004D272B">
        <w:rPr>
          <w:color w:val="auto"/>
        </w:rPr>
        <w:t>korake</w:t>
      </w:r>
      <w:r w:rsidR="009006C9" w:rsidRPr="004D272B">
        <w:rPr>
          <w:color w:val="auto"/>
        </w:rPr>
        <w:t xml:space="preserve"> </w:t>
      </w:r>
      <w:r w:rsidR="009153F7" w:rsidRPr="004D272B">
        <w:rPr>
          <w:color w:val="auto"/>
        </w:rPr>
        <w:t>kako bi</w:t>
      </w:r>
      <w:r w:rsidR="009006C9" w:rsidRPr="004D272B">
        <w:rPr>
          <w:color w:val="auto"/>
        </w:rPr>
        <w:t xml:space="preserve"> </w:t>
      </w:r>
      <w:r w:rsidRPr="004D272B">
        <w:rPr>
          <w:color w:val="auto"/>
        </w:rPr>
        <w:t>što</w:t>
      </w:r>
      <w:r w:rsidR="009006C9" w:rsidRPr="004D272B">
        <w:rPr>
          <w:color w:val="auto"/>
        </w:rPr>
        <w:t xml:space="preserve"> </w:t>
      </w:r>
      <w:r w:rsidRPr="004D272B">
        <w:rPr>
          <w:color w:val="auto"/>
        </w:rPr>
        <w:t>prije</w:t>
      </w:r>
      <w:r w:rsidR="009006C9" w:rsidRPr="004D272B">
        <w:rPr>
          <w:color w:val="auto"/>
        </w:rPr>
        <w:t xml:space="preserve"> </w:t>
      </w:r>
      <w:r w:rsidRPr="004D272B">
        <w:rPr>
          <w:color w:val="auto"/>
        </w:rPr>
        <w:t>ponovo</w:t>
      </w:r>
      <w:r w:rsidR="009006C9" w:rsidRPr="004D272B">
        <w:rPr>
          <w:color w:val="auto"/>
        </w:rPr>
        <w:t xml:space="preserve"> </w:t>
      </w:r>
      <w:r w:rsidRPr="004D272B">
        <w:rPr>
          <w:color w:val="auto"/>
        </w:rPr>
        <w:t>uspostav</w:t>
      </w:r>
      <w:r w:rsidR="009153F7" w:rsidRPr="004D272B">
        <w:rPr>
          <w:color w:val="auto"/>
        </w:rPr>
        <w:t>il</w:t>
      </w:r>
      <w:r w:rsidRPr="004D272B">
        <w:rPr>
          <w:color w:val="auto"/>
        </w:rPr>
        <w:t>e</w:t>
      </w:r>
      <w:r w:rsidR="009006C9" w:rsidRPr="004D272B">
        <w:rPr>
          <w:color w:val="auto"/>
        </w:rPr>
        <w:t xml:space="preserve"> </w:t>
      </w:r>
      <w:r w:rsidRPr="004D272B">
        <w:rPr>
          <w:color w:val="auto"/>
        </w:rPr>
        <w:t>bilo</w:t>
      </w:r>
      <w:r w:rsidR="009006C9" w:rsidRPr="004D272B">
        <w:rPr>
          <w:color w:val="auto"/>
        </w:rPr>
        <w:t xml:space="preserve"> </w:t>
      </w:r>
      <w:r w:rsidRPr="004D272B">
        <w:rPr>
          <w:color w:val="auto"/>
        </w:rPr>
        <w:t>kakvu</w:t>
      </w:r>
      <w:r w:rsidR="009006C9" w:rsidRPr="004D272B">
        <w:rPr>
          <w:color w:val="auto"/>
        </w:rPr>
        <w:t xml:space="preserve"> </w:t>
      </w:r>
      <w:r w:rsidRPr="004D272B">
        <w:rPr>
          <w:color w:val="auto"/>
        </w:rPr>
        <w:t>komunikaciju</w:t>
      </w:r>
      <w:bookmarkEnd w:id="511"/>
      <w:bookmarkEnd w:id="512"/>
      <w:bookmarkEnd w:id="513"/>
      <w:r w:rsidR="009006C9" w:rsidRPr="004D272B">
        <w:rPr>
          <w:color w:val="auto"/>
        </w:rPr>
        <w:t>.</w:t>
      </w:r>
    </w:p>
    <w:p w14:paraId="02789B04" w14:textId="5AF77C88" w:rsidR="007D57D1" w:rsidRPr="004D272B" w:rsidRDefault="007D57D1" w:rsidP="004D272B">
      <w:pPr>
        <w:pStyle w:val="ListParagraph"/>
        <w:rPr>
          <w:color w:val="auto"/>
        </w:rPr>
      </w:pPr>
      <w:r w:rsidRPr="004D272B">
        <w:rPr>
          <w:color w:val="auto"/>
        </w:rPr>
        <w:t>Detaljni opis se nalazi u Pravilniku o radu DC NOSBiH</w:t>
      </w:r>
      <w:r w:rsidR="002B4BBD" w:rsidRPr="004D272B">
        <w:rPr>
          <w:color w:val="auto"/>
        </w:rPr>
        <w:t>-a</w:t>
      </w:r>
      <w:r w:rsidRPr="004D272B">
        <w:rPr>
          <w:color w:val="auto"/>
        </w:rPr>
        <w:t xml:space="preserve"> (</w:t>
      </w:r>
      <w:r w:rsidR="001A1ADB">
        <w:fldChar w:fldCharType="begin"/>
      </w:r>
      <w:r w:rsidR="001A1ADB">
        <w:instrText>HYPERLINK "http://www.nosbih.ba"</w:instrText>
      </w:r>
      <w:r w:rsidR="001A1ADB">
        <w:fldChar w:fldCharType="separate"/>
      </w:r>
      <w:r w:rsidR="001A1ADB" w:rsidRPr="004D272B">
        <w:rPr>
          <w:rStyle w:val="Hyperlink"/>
          <w:color w:val="auto"/>
        </w:rPr>
        <w:t>www.nosbih.ba</w:t>
      </w:r>
      <w:r w:rsidR="001A1ADB">
        <w:rPr>
          <w:rStyle w:val="Hyperlink"/>
          <w:color w:val="auto"/>
        </w:rPr>
        <w:fldChar w:fldCharType="end"/>
      </w:r>
      <w:r w:rsidRPr="004D272B">
        <w:rPr>
          <w:color w:val="auto"/>
        </w:rPr>
        <w:t>).</w:t>
      </w:r>
      <w:r w:rsidR="001A1ADB" w:rsidRPr="004D272B">
        <w:rPr>
          <w:color w:val="auto"/>
        </w:rPr>
        <w:t xml:space="preserve"> </w:t>
      </w:r>
    </w:p>
    <w:p w14:paraId="49702E3F" w14:textId="77777777" w:rsidR="00CB309C" w:rsidRPr="004D272B" w:rsidRDefault="00CB309C">
      <w:pPr>
        <w:spacing w:before="0" w:after="0" w:line="240" w:lineRule="auto"/>
        <w:jc w:val="left"/>
        <w:rPr>
          <w:rFonts w:ascii="Times New Roman Bold" w:hAnsi="Times New Roman Bold"/>
          <w:b/>
          <w:bCs/>
          <w:kern w:val="32"/>
          <w:sz w:val="32"/>
          <w:szCs w:val="32"/>
          <w:lang w:val="bs-Latn-BA"/>
        </w:rPr>
      </w:pPr>
      <w:r w:rsidRPr="004D272B">
        <w:rPr>
          <w:lang w:val="bs-Latn-BA"/>
        </w:rPr>
        <w:br w:type="page"/>
      </w:r>
    </w:p>
    <w:p w14:paraId="6FAAF374" w14:textId="32C45B55" w:rsidR="009006C9" w:rsidRPr="004D272B" w:rsidRDefault="00A21583" w:rsidP="00F83DFA">
      <w:pPr>
        <w:pStyle w:val="Heading1"/>
      </w:pPr>
      <w:bookmarkStart w:id="515" w:name="_Toc445453662"/>
      <w:bookmarkStart w:id="516" w:name="_Toc445453663"/>
      <w:bookmarkStart w:id="517" w:name="_Toc445453664"/>
      <w:bookmarkStart w:id="518" w:name="_Toc445453665"/>
      <w:bookmarkStart w:id="519" w:name="_Toc445453666"/>
      <w:bookmarkStart w:id="520" w:name="_Toc446923158"/>
      <w:bookmarkStart w:id="521" w:name="_Toc447094932"/>
      <w:bookmarkStart w:id="522" w:name="_Toc445453667"/>
      <w:bookmarkStart w:id="523" w:name="_Toc445453668"/>
      <w:bookmarkStart w:id="524" w:name="_Toc445453669"/>
      <w:bookmarkStart w:id="525" w:name="_Toc445453670"/>
      <w:bookmarkStart w:id="526" w:name="_Toc445453671"/>
      <w:bookmarkStart w:id="527" w:name="_Toc445453672"/>
      <w:bookmarkStart w:id="528" w:name="_Toc446923164"/>
      <w:bookmarkStart w:id="529" w:name="_Toc447094938"/>
      <w:bookmarkStart w:id="530" w:name="_Toc445453673"/>
      <w:bookmarkStart w:id="531" w:name="_Toc445453674"/>
      <w:bookmarkStart w:id="532" w:name="_Toc445453675"/>
      <w:bookmarkStart w:id="533" w:name="_Toc445453676"/>
      <w:bookmarkStart w:id="534" w:name="_Toc445453677"/>
      <w:bookmarkStart w:id="535" w:name="_Toc445453678"/>
      <w:bookmarkStart w:id="536" w:name="_Toc445453679"/>
      <w:bookmarkStart w:id="537" w:name="_Toc445453680"/>
      <w:bookmarkStart w:id="538" w:name="_Toc445453681"/>
      <w:bookmarkStart w:id="539" w:name="_Toc446923173"/>
      <w:bookmarkStart w:id="540" w:name="_Toc447094947"/>
      <w:bookmarkStart w:id="541" w:name="_Toc445453682"/>
      <w:bookmarkStart w:id="542" w:name="_Toc445453683"/>
      <w:bookmarkStart w:id="543" w:name="_Toc445453684"/>
      <w:bookmarkStart w:id="544" w:name="_Toc445453685"/>
      <w:bookmarkStart w:id="545" w:name="_Toc445453686"/>
      <w:bookmarkStart w:id="546" w:name="_Toc446923178"/>
      <w:bookmarkStart w:id="547" w:name="_Toc447094952"/>
      <w:bookmarkStart w:id="548" w:name="_Toc445453687"/>
      <w:bookmarkStart w:id="549" w:name="_Toc445453688"/>
      <w:bookmarkStart w:id="550" w:name="_Toc445453689"/>
      <w:bookmarkStart w:id="551" w:name="_Toc446923181"/>
      <w:bookmarkStart w:id="552" w:name="_Toc447094955"/>
      <w:bookmarkStart w:id="553" w:name="_Toc26107165"/>
      <w:bookmarkStart w:id="554" w:name="_Toc95800194"/>
      <w:bookmarkStart w:id="555" w:name="_Toc98302211"/>
      <w:bookmarkStart w:id="556" w:name="_Toc98302317"/>
      <w:bookmarkStart w:id="557" w:name="_Toc98303096"/>
      <w:bookmarkStart w:id="558" w:name="_Toc98303283"/>
      <w:bookmarkStart w:id="559" w:name="_Toc102465932"/>
      <w:bookmarkStart w:id="560" w:name="_Toc117579102"/>
      <w:bookmarkStart w:id="561" w:name="_Toc61329200"/>
      <w:bookmarkStart w:id="562" w:name="_Toc163201862"/>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4D272B">
        <w:lastRenderedPageBreak/>
        <w:t>Kodeks</w:t>
      </w:r>
      <w:r w:rsidR="009006C9" w:rsidRPr="004D272B">
        <w:t xml:space="preserve"> </w:t>
      </w:r>
      <w:r w:rsidRPr="004D272B">
        <w:t>mjera</w:t>
      </w:r>
      <w:r w:rsidR="009006C9" w:rsidRPr="004D272B">
        <w:t xml:space="preserve"> </w:t>
      </w:r>
      <w:r w:rsidRPr="004D272B">
        <w:t>u</w:t>
      </w:r>
      <w:r w:rsidR="009006C9" w:rsidRPr="004D272B">
        <w:t xml:space="preserve"> </w:t>
      </w:r>
      <w:r w:rsidRPr="004D272B">
        <w:t>nepredvi</w:t>
      </w:r>
      <w:r w:rsidR="007F35B7" w:rsidRPr="004D272B">
        <w:rPr>
          <w:rFonts w:ascii="Calibri" w:hAnsi="Calibri" w:cs="Calibri"/>
          <w:sz w:val="24"/>
        </w:rPr>
        <w:t>đ</w:t>
      </w:r>
      <w:r w:rsidRPr="004D272B">
        <w:t>enim</w:t>
      </w:r>
      <w:r w:rsidR="009006C9" w:rsidRPr="004D272B">
        <w:t xml:space="preserve"> </w:t>
      </w:r>
      <w:r w:rsidRPr="004D272B">
        <w:t>situacijama</w:t>
      </w:r>
      <w:bookmarkEnd w:id="553"/>
      <w:bookmarkEnd w:id="554"/>
      <w:bookmarkEnd w:id="555"/>
      <w:bookmarkEnd w:id="556"/>
      <w:bookmarkEnd w:id="557"/>
      <w:bookmarkEnd w:id="558"/>
      <w:bookmarkEnd w:id="559"/>
      <w:bookmarkEnd w:id="560"/>
      <w:bookmarkEnd w:id="561"/>
      <w:bookmarkEnd w:id="562"/>
    </w:p>
    <w:p w14:paraId="0C4A8C20" w14:textId="06C38241" w:rsidR="00AC707C" w:rsidRPr="004D272B" w:rsidRDefault="00A21583" w:rsidP="004D272B">
      <w:pPr>
        <w:pStyle w:val="ListParagraph"/>
        <w:rPr>
          <w:color w:val="auto"/>
        </w:rPr>
      </w:pPr>
      <w:bookmarkStart w:id="563" w:name="_Toc18299795"/>
      <w:bookmarkStart w:id="564" w:name="_Ref19331760"/>
      <w:bookmarkStart w:id="565" w:name="_Toc24636848"/>
      <w:bookmarkStart w:id="566" w:name="_Toc26107166"/>
      <w:bookmarkStart w:id="567" w:name="_Ref48637604"/>
      <w:bookmarkStart w:id="568" w:name="_Toc95800195"/>
      <w:bookmarkStart w:id="569" w:name="_Ref97691810"/>
      <w:bookmarkStart w:id="570" w:name="_Ref97691952"/>
      <w:bookmarkStart w:id="571" w:name="_Ref97701095"/>
      <w:bookmarkStart w:id="572" w:name="_Ref97701783"/>
      <w:bookmarkStart w:id="573" w:name="_Ref97701833"/>
      <w:bookmarkStart w:id="574" w:name="_Ref97702082"/>
      <w:bookmarkStart w:id="575" w:name="_Ref97953816"/>
      <w:bookmarkStart w:id="576" w:name="_Ref97959524"/>
      <w:bookmarkStart w:id="577" w:name="_Ref97960194"/>
      <w:bookmarkStart w:id="578" w:name="_Ref97960263"/>
      <w:bookmarkStart w:id="579" w:name="_Ref97962194"/>
      <w:bookmarkStart w:id="580" w:name="_Ref97963905"/>
      <w:bookmarkStart w:id="581" w:name="_Ref97967157"/>
      <w:bookmarkStart w:id="582" w:name="_Ref97967566"/>
      <w:bookmarkStart w:id="583" w:name="_Ref98040121"/>
      <w:bookmarkStart w:id="584" w:name="_Toc98302212"/>
      <w:bookmarkStart w:id="585" w:name="_Toc98302318"/>
      <w:bookmarkStart w:id="586" w:name="_Toc98303097"/>
      <w:bookmarkStart w:id="587" w:name="_Toc98303284"/>
      <w:bookmarkStart w:id="588" w:name="_Toc102465933"/>
      <w:r w:rsidRPr="004D272B">
        <w:rPr>
          <w:color w:val="auto"/>
        </w:rPr>
        <w:t>Ovaj</w:t>
      </w:r>
      <w:r w:rsidR="009006C9" w:rsidRPr="004D272B">
        <w:rPr>
          <w:color w:val="auto"/>
        </w:rPr>
        <w:t xml:space="preserve"> </w:t>
      </w:r>
      <w:r w:rsidRPr="004D272B">
        <w:rPr>
          <w:color w:val="auto"/>
        </w:rPr>
        <w:t>kodeks</w:t>
      </w:r>
      <w:r w:rsidR="009006C9" w:rsidRPr="004D272B">
        <w:rPr>
          <w:color w:val="auto"/>
        </w:rPr>
        <w:t xml:space="preserve"> </w:t>
      </w:r>
      <w:r w:rsidRPr="004D272B">
        <w:rPr>
          <w:color w:val="auto"/>
        </w:rPr>
        <w:t>se</w:t>
      </w:r>
      <w:r w:rsidR="009006C9" w:rsidRPr="004D272B">
        <w:rPr>
          <w:color w:val="auto"/>
        </w:rPr>
        <w:t xml:space="preserve"> </w:t>
      </w:r>
      <w:r w:rsidR="00AC707C" w:rsidRPr="004D272B">
        <w:rPr>
          <w:color w:val="auto"/>
        </w:rPr>
        <w:t xml:space="preserve">primjenjuje </w:t>
      </w:r>
      <w:r w:rsidRPr="004D272B">
        <w:rPr>
          <w:color w:val="auto"/>
        </w:rPr>
        <w:t>na</w:t>
      </w:r>
      <w:r w:rsidR="009006C9" w:rsidRPr="004D272B">
        <w:rPr>
          <w:color w:val="auto"/>
        </w:rPr>
        <w:t xml:space="preserve"> </w:t>
      </w:r>
      <w:r w:rsidR="009F1A71" w:rsidRPr="004D272B">
        <w:rPr>
          <w:color w:val="auto"/>
        </w:rPr>
        <w:t>NOSB</w:t>
      </w:r>
      <w:r w:rsidR="007A4E86" w:rsidRPr="004D272B">
        <w:rPr>
          <w:color w:val="auto"/>
        </w:rPr>
        <w:t>i</w:t>
      </w:r>
      <w:r w:rsidR="009F1A71" w:rsidRPr="004D272B">
        <w:rPr>
          <w:color w:val="auto"/>
        </w:rPr>
        <w:t>H</w:t>
      </w:r>
      <w:r w:rsidR="009006C9" w:rsidRPr="004D272B">
        <w:rPr>
          <w:color w:val="auto"/>
        </w:rPr>
        <w:t xml:space="preserve">, </w:t>
      </w:r>
      <w:r w:rsidR="0099443C" w:rsidRPr="004D272B">
        <w:rPr>
          <w:color w:val="auto"/>
        </w:rPr>
        <w:t>Elektroprijenos BiH</w:t>
      </w:r>
      <w:r w:rsidR="00AC707C" w:rsidRPr="004D272B">
        <w:rPr>
          <w:color w:val="auto"/>
        </w:rPr>
        <w:t xml:space="preserve">, </w:t>
      </w:r>
      <w:r w:rsidR="0022309A" w:rsidRPr="004D272B">
        <w:rPr>
          <w:color w:val="auto"/>
        </w:rPr>
        <w:t>ODS</w:t>
      </w:r>
      <w:r w:rsidR="008B365E" w:rsidRPr="004D272B">
        <w:rPr>
          <w:color w:val="auto"/>
        </w:rPr>
        <w:t xml:space="preserve"> i k</w:t>
      </w:r>
      <w:r w:rsidRPr="004D272B">
        <w:rPr>
          <w:color w:val="auto"/>
        </w:rPr>
        <w:t>orisnike</w:t>
      </w:r>
      <w:r w:rsidR="009006C9" w:rsidRPr="004D272B">
        <w:rPr>
          <w:color w:val="auto"/>
        </w:rPr>
        <w:t xml:space="preserve"> </w:t>
      </w:r>
      <w:r w:rsidR="00123543" w:rsidRPr="004D272B">
        <w:rPr>
          <w:color w:val="auto"/>
        </w:rPr>
        <w:t>prijenos</w:t>
      </w:r>
      <w:r w:rsidR="00AC707C" w:rsidRPr="004D272B">
        <w:rPr>
          <w:color w:val="auto"/>
        </w:rPr>
        <w:t>ne mre</w:t>
      </w:r>
      <w:r w:rsidR="007F35B7" w:rsidRPr="004D272B">
        <w:rPr>
          <w:color w:val="auto"/>
        </w:rPr>
        <w:t>ž</w:t>
      </w:r>
      <w:r w:rsidR="00AC707C" w:rsidRPr="004D272B">
        <w:rPr>
          <w:color w:val="auto"/>
        </w:rPr>
        <w:t>e.</w:t>
      </w:r>
    </w:p>
    <w:p w14:paraId="22EE5928" w14:textId="1BD3BEA9" w:rsidR="002934F7" w:rsidRPr="004D272B" w:rsidRDefault="002934F7" w:rsidP="004D272B">
      <w:pPr>
        <w:pStyle w:val="ListParagraph"/>
        <w:rPr>
          <w:color w:val="auto"/>
        </w:rPr>
      </w:pPr>
      <w:r w:rsidRPr="004D272B">
        <w:rPr>
          <w:color w:val="auto"/>
        </w:rPr>
        <w:t>NOSB</w:t>
      </w:r>
      <w:r w:rsidR="007A4E86" w:rsidRPr="004D272B">
        <w:rPr>
          <w:color w:val="auto"/>
        </w:rPr>
        <w:t>i</w:t>
      </w:r>
      <w:r w:rsidRPr="004D272B">
        <w:rPr>
          <w:color w:val="auto"/>
        </w:rPr>
        <w:t>H je odgovoran za realizaciju mjera o</w:t>
      </w:r>
      <w:r w:rsidR="00274E76" w:rsidRPr="004D272B">
        <w:rPr>
          <w:rFonts w:ascii="Calibri" w:hAnsi="Calibri" w:cs="Calibri"/>
          <w:color w:val="auto"/>
        </w:rPr>
        <w:t>č</w:t>
      </w:r>
      <w:r w:rsidRPr="004D272B">
        <w:rPr>
          <w:color w:val="auto"/>
        </w:rPr>
        <w:t>uvanja sigurnosti sistema u nepredvi</w:t>
      </w:r>
      <w:r w:rsidR="007F35B7" w:rsidRPr="004D272B">
        <w:rPr>
          <w:rFonts w:ascii="Calibri" w:hAnsi="Calibri" w:cs="Calibri"/>
          <w:color w:val="auto"/>
        </w:rPr>
        <w:t>đ</w:t>
      </w:r>
      <w:r w:rsidRPr="004D272B">
        <w:rPr>
          <w:color w:val="auto"/>
        </w:rPr>
        <w:t>enim re</w:t>
      </w:r>
      <w:r w:rsidR="007F35B7" w:rsidRPr="004D272B">
        <w:rPr>
          <w:rFonts w:cs="Aptos"/>
          <w:color w:val="auto"/>
        </w:rPr>
        <w:t>ž</w:t>
      </w:r>
      <w:r w:rsidRPr="004D272B">
        <w:rPr>
          <w:color w:val="auto"/>
        </w:rPr>
        <w:t>imima rada. Uva</w:t>
      </w:r>
      <w:r w:rsidR="007F35B7" w:rsidRPr="004D272B">
        <w:rPr>
          <w:rFonts w:cs="Aptos"/>
          <w:color w:val="auto"/>
        </w:rPr>
        <w:t>ž</w:t>
      </w:r>
      <w:r w:rsidRPr="004D272B">
        <w:rPr>
          <w:color w:val="auto"/>
        </w:rPr>
        <w:t>avaju</w:t>
      </w:r>
      <w:r w:rsidR="00274E76" w:rsidRPr="004D272B">
        <w:rPr>
          <w:rFonts w:ascii="Calibri" w:hAnsi="Calibri" w:cs="Calibri"/>
          <w:color w:val="auto"/>
        </w:rPr>
        <w:t>ć</w:t>
      </w:r>
      <w:r w:rsidRPr="004D272B">
        <w:rPr>
          <w:color w:val="auto"/>
        </w:rPr>
        <w:t>i tehni</w:t>
      </w:r>
      <w:r w:rsidR="00274E76" w:rsidRPr="004D272B">
        <w:rPr>
          <w:rFonts w:ascii="Calibri" w:hAnsi="Calibri" w:cs="Calibri"/>
          <w:color w:val="auto"/>
        </w:rPr>
        <w:t>č</w:t>
      </w:r>
      <w:r w:rsidRPr="004D272B">
        <w:rPr>
          <w:color w:val="auto"/>
        </w:rPr>
        <w:t>ke karakteristike prijenosne mre</w:t>
      </w:r>
      <w:r w:rsidR="007F35B7" w:rsidRPr="004D272B">
        <w:rPr>
          <w:rFonts w:cs="Aptos"/>
          <w:color w:val="auto"/>
        </w:rPr>
        <w:t>ž</w:t>
      </w:r>
      <w:r w:rsidRPr="004D272B">
        <w:rPr>
          <w:color w:val="auto"/>
        </w:rPr>
        <w:t xml:space="preserve">e i </w:t>
      </w:r>
      <w:r w:rsidR="008B365E" w:rsidRPr="004D272B">
        <w:rPr>
          <w:color w:val="auto"/>
        </w:rPr>
        <w:t>k</w:t>
      </w:r>
      <w:r w:rsidRPr="004D272B">
        <w:rPr>
          <w:color w:val="auto"/>
        </w:rPr>
        <w:t>orisnika NOSB</w:t>
      </w:r>
      <w:r w:rsidR="007A4E86" w:rsidRPr="004D272B">
        <w:rPr>
          <w:color w:val="auto"/>
        </w:rPr>
        <w:t>i</w:t>
      </w:r>
      <w:r w:rsidRPr="004D272B">
        <w:rPr>
          <w:color w:val="auto"/>
        </w:rPr>
        <w:t xml:space="preserve">H </w:t>
      </w:r>
      <w:r w:rsidR="00274E76" w:rsidRPr="004D272B">
        <w:rPr>
          <w:rFonts w:ascii="Calibri" w:hAnsi="Calibri" w:cs="Calibri"/>
          <w:color w:val="auto"/>
        </w:rPr>
        <w:t>ć</w:t>
      </w:r>
      <w:r w:rsidRPr="004D272B">
        <w:rPr>
          <w:color w:val="auto"/>
        </w:rPr>
        <w:t>e u posebnom dokumentu obraditi detaljne mjere i procedure za odbranu sistema od poreme</w:t>
      </w:r>
      <w:r w:rsidR="00274E76" w:rsidRPr="004D272B">
        <w:rPr>
          <w:rFonts w:ascii="Calibri" w:hAnsi="Calibri" w:cs="Calibri"/>
          <w:color w:val="auto"/>
        </w:rPr>
        <w:t>ć</w:t>
      </w:r>
      <w:r w:rsidRPr="004D272B">
        <w:rPr>
          <w:color w:val="auto"/>
        </w:rPr>
        <w:t>aja koji mogu dovesti do djelimi</w:t>
      </w:r>
      <w:r w:rsidR="00274E76" w:rsidRPr="004D272B">
        <w:rPr>
          <w:rFonts w:ascii="Calibri" w:hAnsi="Calibri" w:cs="Calibri"/>
          <w:color w:val="auto"/>
        </w:rPr>
        <w:t>č</w:t>
      </w:r>
      <w:r w:rsidRPr="004D272B">
        <w:rPr>
          <w:color w:val="auto"/>
        </w:rPr>
        <w:t>n</w:t>
      </w:r>
      <w:r w:rsidR="004E047C" w:rsidRPr="004D272B">
        <w:rPr>
          <w:color w:val="auto"/>
        </w:rPr>
        <w:t>og</w:t>
      </w:r>
      <w:r w:rsidRPr="004D272B">
        <w:rPr>
          <w:color w:val="auto"/>
        </w:rPr>
        <w:t xml:space="preserve"> ili </w:t>
      </w:r>
      <w:r w:rsidR="00D214EE" w:rsidRPr="004D272B">
        <w:rPr>
          <w:color w:val="auto"/>
        </w:rPr>
        <w:t>potpu</w:t>
      </w:r>
      <w:r w:rsidRPr="004D272B">
        <w:rPr>
          <w:color w:val="auto"/>
        </w:rPr>
        <w:t>n</w:t>
      </w:r>
      <w:r w:rsidR="004E047C" w:rsidRPr="004D272B">
        <w:rPr>
          <w:color w:val="auto"/>
        </w:rPr>
        <w:t>og</w:t>
      </w:r>
      <w:r w:rsidRPr="004D272B">
        <w:rPr>
          <w:color w:val="auto"/>
        </w:rPr>
        <w:t xml:space="preserve"> raspad</w:t>
      </w:r>
      <w:r w:rsidR="004E047C" w:rsidRPr="004D272B">
        <w:rPr>
          <w:color w:val="auto"/>
        </w:rPr>
        <w:t>a</w:t>
      </w:r>
      <w:r w:rsidRPr="004D272B">
        <w:rPr>
          <w:color w:val="auto"/>
        </w:rPr>
        <w:t xml:space="preserve">, kao i procedure za </w:t>
      </w:r>
      <w:r w:rsidR="004550B5" w:rsidRPr="004D272B">
        <w:rPr>
          <w:color w:val="auto"/>
        </w:rPr>
        <w:t>obnovu</w:t>
      </w:r>
      <w:r w:rsidRPr="004D272B">
        <w:rPr>
          <w:color w:val="auto"/>
        </w:rPr>
        <w:t xml:space="preserve"> sistema.</w:t>
      </w:r>
      <w:r w:rsidRPr="004D272B" w:rsidDel="00CB1191">
        <w:rPr>
          <w:color w:val="auto"/>
        </w:rPr>
        <w:t xml:space="preserve"> </w:t>
      </w:r>
    </w:p>
    <w:p w14:paraId="28EEE47F" w14:textId="17A68CAD" w:rsidR="00164F77" w:rsidRPr="004D272B" w:rsidRDefault="00164F77" w:rsidP="001032CD">
      <w:pPr>
        <w:pStyle w:val="Heading2"/>
        <w:numPr>
          <w:ilvl w:val="1"/>
          <w:numId w:val="175"/>
        </w:numPr>
      </w:pPr>
      <w:bookmarkStart w:id="589" w:name="_Toc447094957"/>
      <w:bookmarkStart w:id="590" w:name="_Toc446923183"/>
      <w:bookmarkStart w:id="591" w:name="_Toc163201863"/>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4D272B">
        <w:t>Plan odbrane od poreme</w:t>
      </w:r>
      <w:r w:rsidR="00274E76" w:rsidRPr="001032CD">
        <w:rPr>
          <w:rFonts w:ascii="Calibri" w:hAnsi="Calibri" w:cs="Calibri"/>
          <w:sz w:val="24"/>
        </w:rPr>
        <w:t>ć</w:t>
      </w:r>
      <w:r w:rsidRPr="004D272B">
        <w:t>aja</w:t>
      </w:r>
      <w:bookmarkEnd w:id="591"/>
    </w:p>
    <w:p w14:paraId="037B8522" w14:textId="6EAE5E2D" w:rsidR="004E047C" w:rsidRPr="004D272B" w:rsidRDefault="004E047C" w:rsidP="005751BF">
      <w:pPr>
        <w:pStyle w:val="Heading3"/>
      </w:pPr>
      <w:bookmarkStart w:id="592" w:name="_Toc61329202"/>
      <w:bookmarkStart w:id="593" w:name="_Toc163201864"/>
      <w:r w:rsidRPr="004D272B">
        <w:t>Kontrola potrošnje</w:t>
      </w:r>
      <w:bookmarkEnd w:id="592"/>
      <w:bookmarkEnd w:id="593"/>
      <w:r w:rsidRPr="004D272B">
        <w:t xml:space="preserve"> </w:t>
      </w:r>
    </w:p>
    <w:p w14:paraId="34AF2DD6" w14:textId="5EE96AD0" w:rsidR="009006C9" w:rsidRPr="004D272B" w:rsidRDefault="0022309A" w:rsidP="004D272B">
      <w:pPr>
        <w:pStyle w:val="ListParagraph"/>
        <w:rPr>
          <w:strike/>
          <w:color w:val="auto"/>
        </w:rPr>
      </w:pPr>
      <w:r w:rsidRPr="004D272B">
        <w:rPr>
          <w:color w:val="auto"/>
        </w:rPr>
        <w:t>ODS</w:t>
      </w:r>
      <w:r w:rsidR="009006C9" w:rsidRPr="004D272B">
        <w:rPr>
          <w:color w:val="auto"/>
        </w:rPr>
        <w:t xml:space="preserve"> </w:t>
      </w:r>
      <w:r w:rsidR="00A21583" w:rsidRPr="004D272B">
        <w:rPr>
          <w:color w:val="auto"/>
        </w:rPr>
        <w:t>i</w:t>
      </w:r>
      <w:r w:rsidR="009006C9" w:rsidRPr="004D272B">
        <w:rPr>
          <w:color w:val="auto"/>
        </w:rPr>
        <w:t xml:space="preserve"> </w:t>
      </w:r>
      <w:r w:rsidRPr="004D272B">
        <w:rPr>
          <w:color w:val="auto"/>
        </w:rPr>
        <w:t xml:space="preserve">kupci </w:t>
      </w:r>
      <w:r w:rsidR="00A21583" w:rsidRPr="004D272B">
        <w:rPr>
          <w:color w:val="auto"/>
        </w:rPr>
        <w:t>priklju</w:t>
      </w:r>
      <w:r w:rsidR="00274E76" w:rsidRPr="004D272B">
        <w:rPr>
          <w:rFonts w:ascii="Calibri" w:hAnsi="Calibri" w:cs="Calibri"/>
          <w:color w:val="auto"/>
        </w:rPr>
        <w:t>č</w:t>
      </w:r>
      <w:r w:rsidR="00A21583" w:rsidRPr="004D272B">
        <w:rPr>
          <w:color w:val="auto"/>
        </w:rPr>
        <w:t>eni</w:t>
      </w:r>
      <w:r w:rsidRPr="004D272B">
        <w:rPr>
          <w:color w:val="auto"/>
        </w:rPr>
        <w:t xml:space="preserve"> na </w:t>
      </w:r>
      <w:r w:rsidR="006807E0" w:rsidRPr="004D272B">
        <w:rPr>
          <w:color w:val="auto"/>
        </w:rPr>
        <w:t>prijenos</w:t>
      </w:r>
      <w:r w:rsidRPr="004D272B">
        <w:rPr>
          <w:color w:val="auto"/>
        </w:rPr>
        <w:t>nu mre</w:t>
      </w:r>
      <w:r w:rsidR="007F35B7" w:rsidRPr="004D272B">
        <w:rPr>
          <w:color w:val="auto"/>
        </w:rPr>
        <w:t>ž</w:t>
      </w:r>
      <w:r w:rsidRPr="004D272B">
        <w:rPr>
          <w:color w:val="auto"/>
        </w:rPr>
        <w:t>u</w:t>
      </w:r>
      <w:r w:rsidR="00546DD6" w:rsidRPr="004D272B">
        <w:rPr>
          <w:color w:val="auto"/>
        </w:rPr>
        <w:t xml:space="preserve"> </w:t>
      </w:r>
      <w:r w:rsidR="002B4BBD" w:rsidRPr="004D272B">
        <w:rPr>
          <w:color w:val="auto"/>
        </w:rPr>
        <w:t xml:space="preserve">obavezni su se </w:t>
      </w:r>
      <w:r w:rsidR="00A21583" w:rsidRPr="004D272B">
        <w:rPr>
          <w:color w:val="auto"/>
        </w:rPr>
        <w:t>pridr</w:t>
      </w:r>
      <w:r w:rsidR="007F35B7" w:rsidRPr="004D272B">
        <w:rPr>
          <w:color w:val="auto"/>
        </w:rPr>
        <w:t>ž</w:t>
      </w:r>
      <w:r w:rsidR="00A21583" w:rsidRPr="004D272B">
        <w:rPr>
          <w:color w:val="auto"/>
        </w:rPr>
        <w:t>ava</w:t>
      </w:r>
      <w:r w:rsidR="002505E1" w:rsidRPr="004D272B">
        <w:rPr>
          <w:color w:val="auto"/>
        </w:rPr>
        <w:t>t</w:t>
      </w:r>
      <w:r w:rsidR="002B4BBD" w:rsidRPr="004D272B">
        <w:rPr>
          <w:color w:val="auto"/>
        </w:rPr>
        <w:t>i</w:t>
      </w:r>
      <w:r w:rsidR="009006C9" w:rsidRPr="004D272B">
        <w:rPr>
          <w:color w:val="auto"/>
        </w:rPr>
        <w:t xml:space="preserve"> </w:t>
      </w:r>
      <w:r w:rsidR="00A21583" w:rsidRPr="004D272B">
        <w:rPr>
          <w:color w:val="auto"/>
        </w:rPr>
        <w:t>mjera</w:t>
      </w:r>
      <w:r w:rsidR="009006C9" w:rsidRPr="004D272B">
        <w:rPr>
          <w:color w:val="auto"/>
        </w:rPr>
        <w:t xml:space="preserve"> </w:t>
      </w:r>
      <w:r w:rsidR="00A21583" w:rsidRPr="004D272B">
        <w:rPr>
          <w:color w:val="auto"/>
        </w:rPr>
        <w:t>redukcije</w:t>
      </w:r>
      <w:r w:rsidR="009006C9" w:rsidRPr="004D272B">
        <w:rPr>
          <w:color w:val="auto"/>
        </w:rPr>
        <w:t xml:space="preserve"> </w:t>
      </w:r>
      <w:r w:rsidR="00A21583" w:rsidRPr="004D272B">
        <w:rPr>
          <w:color w:val="auto"/>
        </w:rPr>
        <w:t>potrošnje</w:t>
      </w:r>
      <w:r w:rsidR="009006C9" w:rsidRPr="004D272B">
        <w:rPr>
          <w:color w:val="auto"/>
        </w:rPr>
        <w:t xml:space="preserve"> </w:t>
      </w:r>
      <w:r w:rsidR="00A21583" w:rsidRPr="004D272B">
        <w:rPr>
          <w:color w:val="auto"/>
        </w:rPr>
        <w:t>koje</w:t>
      </w:r>
      <w:r w:rsidR="009006C9" w:rsidRPr="004D272B">
        <w:rPr>
          <w:color w:val="auto"/>
        </w:rPr>
        <w:t xml:space="preserve"> </w:t>
      </w:r>
      <w:r w:rsidR="009F1A71" w:rsidRPr="004D272B">
        <w:rPr>
          <w:color w:val="auto"/>
        </w:rPr>
        <w:t>NOSB</w:t>
      </w:r>
      <w:r w:rsidR="007A4E86" w:rsidRPr="004D272B">
        <w:rPr>
          <w:color w:val="auto"/>
        </w:rPr>
        <w:t>i</w:t>
      </w:r>
      <w:r w:rsidR="009F1A71" w:rsidRPr="004D272B">
        <w:rPr>
          <w:color w:val="auto"/>
        </w:rPr>
        <w:t>H</w:t>
      </w:r>
      <w:r w:rsidR="009006C9" w:rsidRPr="004D272B">
        <w:rPr>
          <w:color w:val="auto"/>
        </w:rPr>
        <w:t xml:space="preserve"> </w:t>
      </w:r>
      <w:r w:rsidR="00A21583" w:rsidRPr="004D272B">
        <w:rPr>
          <w:color w:val="auto"/>
        </w:rPr>
        <w:t>mo</w:t>
      </w:r>
      <w:r w:rsidR="007F35B7" w:rsidRPr="004D272B">
        <w:rPr>
          <w:color w:val="auto"/>
        </w:rPr>
        <w:t>ž</w:t>
      </w:r>
      <w:r w:rsidR="00A21583" w:rsidRPr="004D272B">
        <w:rPr>
          <w:color w:val="auto"/>
        </w:rPr>
        <w:t>e</w:t>
      </w:r>
      <w:r w:rsidR="009006C9" w:rsidRPr="004D272B">
        <w:rPr>
          <w:color w:val="auto"/>
        </w:rPr>
        <w:t xml:space="preserve"> </w:t>
      </w:r>
      <w:r w:rsidR="00A21583" w:rsidRPr="004D272B">
        <w:rPr>
          <w:color w:val="auto"/>
        </w:rPr>
        <w:t>preduzeti</w:t>
      </w:r>
      <w:r w:rsidR="009006C9" w:rsidRPr="004D272B">
        <w:rPr>
          <w:color w:val="auto"/>
        </w:rPr>
        <w:t xml:space="preserve"> </w:t>
      </w:r>
      <w:r w:rsidR="00A21583" w:rsidRPr="004D272B">
        <w:rPr>
          <w:color w:val="auto"/>
        </w:rPr>
        <w:t>u</w:t>
      </w:r>
      <w:r w:rsidR="009006C9" w:rsidRPr="004D272B">
        <w:rPr>
          <w:color w:val="auto"/>
        </w:rPr>
        <w:t xml:space="preserve"> </w:t>
      </w:r>
      <w:r w:rsidR="00A21583" w:rsidRPr="004D272B">
        <w:rPr>
          <w:color w:val="auto"/>
        </w:rPr>
        <w:t>cilju</w:t>
      </w:r>
      <w:r w:rsidR="009006C9" w:rsidRPr="004D272B">
        <w:rPr>
          <w:color w:val="auto"/>
        </w:rPr>
        <w:t xml:space="preserve"> </w:t>
      </w:r>
      <w:r w:rsidR="00A21583" w:rsidRPr="004D272B">
        <w:rPr>
          <w:color w:val="auto"/>
        </w:rPr>
        <w:t>sigurnosti</w:t>
      </w:r>
      <w:r w:rsidR="009006C9" w:rsidRPr="004D272B">
        <w:rPr>
          <w:color w:val="auto"/>
        </w:rPr>
        <w:t xml:space="preserve"> </w:t>
      </w:r>
      <w:r w:rsidR="00A21583" w:rsidRPr="004D272B">
        <w:rPr>
          <w:color w:val="auto"/>
        </w:rPr>
        <w:t>sistema</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nesmetanog</w:t>
      </w:r>
      <w:r w:rsidR="009006C9" w:rsidRPr="004D272B">
        <w:rPr>
          <w:color w:val="auto"/>
        </w:rPr>
        <w:t xml:space="preserve"> </w:t>
      </w:r>
      <w:r w:rsidR="00A21583" w:rsidRPr="004D272B">
        <w:rPr>
          <w:color w:val="auto"/>
        </w:rPr>
        <w:t>napajanja</w:t>
      </w:r>
      <w:r w:rsidR="009006C9" w:rsidRPr="004D272B">
        <w:rPr>
          <w:color w:val="auto"/>
        </w:rPr>
        <w:t xml:space="preserve"> </w:t>
      </w:r>
      <w:r w:rsidR="00A21583" w:rsidRPr="004D272B">
        <w:rPr>
          <w:color w:val="auto"/>
        </w:rPr>
        <w:t>prioritetne</w:t>
      </w:r>
      <w:r w:rsidR="009006C9" w:rsidRPr="004D272B">
        <w:rPr>
          <w:color w:val="auto"/>
        </w:rPr>
        <w:t xml:space="preserve"> </w:t>
      </w:r>
      <w:r w:rsidR="00A21583" w:rsidRPr="004D272B">
        <w:rPr>
          <w:color w:val="auto"/>
        </w:rPr>
        <w:t>potrošnje</w:t>
      </w:r>
      <w:r w:rsidR="009006C9" w:rsidRPr="004D272B">
        <w:rPr>
          <w:color w:val="auto"/>
        </w:rPr>
        <w:t>.</w:t>
      </w:r>
    </w:p>
    <w:p w14:paraId="3F7E4555" w14:textId="72893EA3" w:rsidR="009006C9" w:rsidRPr="004D272B" w:rsidRDefault="00A21583" w:rsidP="004D272B">
      <w:pPr>
        <w:pStyle w:val="ListParagraph"/>
        <w:rPr>
          <w:color w:val="auto"/>
        </w:rPr>
      </w:pPr>
      <w:r w:rsidRPr="004D272B">
        <w:rPr>
          <w:color w:val="auto"/>
        </w:rPr>
        <w:t>Pri</w:t>
      </w:r>
      <w:r w:rsidR="009006C9" w:rsidRPr="004D272B">
        <w:rPr>
          <w:color w:val="auto"/>
        </w:rPr>
        <w:t xml:space="preserve"> </w:t>
      </w:r>
      <w:r w:rsidRPr="004D272B">
        <w:rPr>
          <w:color w:val="auto"/>
        </w:rPr>
        <w:t>primjeni</w:t>
      </w:r>
      <w:r w:rsidR="009006C9" w:rsidRPr="004D272B">
        <w:rPr>
          <w:color w:val="auto"/>
        </w:rPr>
        <w:t xml:space="preserve"> </w:t>
      </w:r>
      <w:r w:rsidRPr="004D272B">
        <w:rPr>
          <w:color w:val="auto"/>
        </w:rPr>
        <w:t>mjera</w:t>
      </w:r>
      <w:r w:rsidR="009006C9" w:rsidRPr="004D272B">
        <w:rPr>
          <w:color w:val="auto"/>
        </w:rPr>
        <w:t xml:space="preserve"> </w:t>
      </w:r>
      <w:r w:rsidRPr="004D272B">
        <w:rPr>
          <w:color w:val="auto"/>
        </w:rPr>
        <w:t>redukcije</w:t>
      </w:r>
      <w:r w:rsidR="009006C9" w:rsidRPr="004D272B">
        <w:rPr>
          <w:color w:val="auto"/>
        </w:rPr>
        <w:t xml:space="preserve"> </w:t>
      </w:r>
      <w:r w:rsidRPr="004D272B">
        <w:rPr>
          <w:color w:val="auto"/>
        </w:rPr>
        <w:t>potrošnje</w:t>
      </w:r>
      <w:r w:rsidR="009006C9" w:rsidRPr="004D272B">
        <w:rPr>
          <w:color w:val="auto"/>
        </w:rPr>
        <w:t xml:space="preserve"> </w:t>
      </w:r>
      <w:r w:rsidR="007A4E86" w:rsidRPr="004D272B">
        <w:rPr>
          <w:color w:val="auto"/>
        </w:rPr>
        <w:t>NOSBi</w:t>
      </w:r>
      <w:r w:rsidR="009F1A71" w:rsidRPr="004D272B">
        <w:rPr>
          <w:color w:val="auto"/>
        </w:rPr>
        <w:t>H</w:t>
      </w:r>
      <w:r w:rsidR="009006C9" w:rsidRPr="004D272B">
        <w:rPr>
          <w:color w:val="auto"/>
        </w:rPr>
        <w:t xml:space="preserve"> </w:t>
      </w:r>
      <w:r w:rsidR="002B6AAF" w:rsidRPr="004D272B">
        <w:rPr>
          <w:color w:val="auto"/>
        </w:rPr>
        <w:t xml:space="preserve">ne smije </w:t>
      </w:r>
      <w:r w:rsidRPr="004D272B">
        <w:rPr>
          <w:color w:val="auto"/>
        </w:rPr>
        <w:t>imati</w:t>
      </w:r>
      <w:r w:rsidR="009006C9" w:rsidRPr="004D272B">
        <w:rPr>
          <w:color w:val="auto"/>
        </w:rPr>
        <w:t xml:space="preserve"> </w:t>
      </w:r>
      <w:r w:rsidRPr="004D272B">
        <w:rPr>
          <w:color w:val="auto"/>
        </w:rPr>
        <w:t>diskriminiraju</w:t>
      </w:r>
      <w:r w:rsidR="00274E76" w:rsidRPr="004D272B">
        <w:rPr>
          <w:rFonts w:ascii="Calibri" w:hAnsi="Calibri" w:cs="Calibri"/>
          <w:color w:val="auto"/>
        </w:rPr>
        <w:t>ć</w:t>
      </w:r>
      <w:r w:rsidRPr="004D272B">
        <w:rPr>
          <w:color w:val="auto"/>
        </w:rPr>
        <w:t>i</w:t>
      </w:r>
      <w:r w:rsidR="009006C9" w:rsidRPr="004D272B">
        <w:rPr>
          <w:color w:val="auto"/>
        </w:rPr>
        <w:t xml:space="preserve"> </w:t>
      </w:r>
      <w:r w:rsidRPr="004D272B">
        <w:rPr>
          <w:color w:val="auto"/>
        </w:rPr>
        <w:t>pristup</w:t>
      </w:r>
      <w:r w:rsidR="009006C9" w:rsidRPr="004D272B">
        <w:rPr>
          <w:color w:val="auto"/>
        </w:rPr>
        <w:t xml:space="preserve"> </w:t>
      </w:r>
      <w:r w:rsidRPr="004D272B">
        <w:rPr>
          <w:color w:val="auto"/>
        </w:rPr>
        <w:t>prema</w:t>
      </w:r>
      <w:r w:rsidR="009006C9" w:rsidRPr="004D272B">
        <w:rPr>
          <w:color w:val="auto"/>
        </w:rPr>
        <w:t xml:space="preserve"> </w:t>
      </w:r>
      <w:r w:rsidRPr="004D272B">
        <w:rPr>
          <w:color w:val="auto"/>
        </w:rPr>
        <w:t>kupcima</w:t>
      </w:r>
      <w:r w:rsidR="009006C9" w:rsidRPr="004D272B">
        <w:rPr>
          <w:color w:val="auto"/>
        </w:rPr>
        <w:t xml:space="preserve"> </w:t>
      </w:r>
      <w:r w:rsidRPr="004D272B">
        <w:rPr>
          <w:color w:val="auto"/>
        </w:rPr>
        <w:t>elektri</w:t>
      </w:r>
      <w:r w:rsidR="00274E76" w:rsidRPr="004D272B">
        <w:rPr>
          <w:rFonts w:ascii="Calibri" w:hAnsi="Calibri" w:cs="Calibri"/>
          <w:color w:val="auto"/>
        </w:rPr>
        <w:t>č</w:t>
      </w:r>
      <w:r w:rsidRPr="004D272B">
        <w:rPr>
          <w:color w:val="auto"/>
        </w:rPr>
        <w:t>ne</w:t>
      </w:r>
      <w:r w:rsidR="009006C9" w:rsidRPr="004D272B">
        <w:rPr>
          <w:color w:val="auto"/>
        </w:rPr>
        <w:t xml:space="preserve"> </w:t>
      </w:r>
      <w:r w:rsidRPr="004D272B">
        <w:rPr>
          <w:color w:val="auto"/>
        </w:rPr>
        <w:t>energije</w:t>
      </w:r>
      <w:r w:rsidR="009006C9" w:rsidRPr="004D272B">
        <w:rPr>
          <w:color w:val="auto"/>
        </w:rPr>
        <w:t xml:space="preserve"> </w:t>
      </w:r>
      <w:r w:rsidRPr="004D272B">
        <w:rPr>
          <w:color w:val="auto"/>
        </w:rPr>
        <w:t>na</w:t>
      </w:r>
      <w:r w:rsidR="009006C9" w:rsidRPr="004D272B">
        <w:rPr>
          <w:color w:val="auto"/>
        </w:rPr>
        <w:t xml:space="preserve"> </w:t>
      </w:r>
      <w:r w:rsidR="001B6370" w:rsidRPr="004D272B">
        <w:rPr>
          <w:color w:val="auto"/>
        </w:rPr>
        <w:t>prijenos</w:t>
      </w:r>
      <w:r w:rsidRPr="004D272B">
        <w:rPr>
          <w:color w:val="auto"/>
        </w:rPr>
        <w:t>noj</w:t>
      </w:r>
      <w:r w:rsidR="009006C9" w:rsidRPr="004D272B">
        <w:rPr>
          <w:color w:val="auto"/>
        </w:rPr>
        <w:t xml:space="preserve"> </w:t>
      </w:r>
      <w:r w:rsidRPr="004D272B">
        <w:rPr>
          <w:color w:val="auto"/>
        </w:rPr>
        <w:t>mre</w:t>
      </w:r>
      <w:r w:rsidR="007F35B7" w:rsidRPr="004D272B">
        <w:rPr>
          <w:color w:val="auto"/>
        </w:rPr>
        <w:t>ž</w:t>
      </w:r>
      <w:r w:rsidRPr="004D272B">
        <w:rPr>
          <w:color w:val="auto"/>
        </w:rPr>
        <w:t>i</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koristiti</w:t>
      </w:r>
      <w:r w:rsidR="009006C9" w:rsidRPr="004D272B">
        <w:rPr>
          <w:color w:val="auto"/>
        </w:rPr>
        <w:t xml:space="preserve"> </w:t>
      </w:r>
      <w:r w:rsidRPr="004D272B">
        <w:rPr>
          <w:color w:val="auto"/>
        </w:rPr>
        <w:t>ih</w:t>
      </w:r>
      <w:r w:rsidR="009006C9" w:rsidRPr="004D272B">
        <w:rPr>
          <w:color w:val="auto"/>
        </w:rPr>
        <w:t xml:space="preserve"> </w:t>
      </w:r>
      <w:r w:rsidRPr="004D272B">
        <w:rPr>
          <w:color w:val="auto"/>
        </w:rPr>
        <w:t>tek</w:t>
      </w:r>
      <w:r w:rsidR="009006C9" w:rsidRPr="004D272B">
        <w:rPr>
          <w:color w:val="auto"/>
        </w:rPr>
        <w:t xml:space="preserve"> </w:t>
      </w:r>
      <w:r w:rsidRPr="004D272B">
        <w:rPr>
          <w:color w:val="auto"/>
        </w:rPr>
        <w:t>nakon</w:t>
      </w:r>
      <w:r w:rsidR="009006C9" w:rsidRPr="004D272B">
        <w:rPr>
          <w:color w:val="auto"/>
        </w:rPr>
        <w:t xml:space="preserve"> </w:t>
      </w:r>
      <w:r w:rsidRPr="004D272B">
        <w:rPr>
          <w:color w:val="auto"/>
        </w:rPr>
        <w:t>što</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is</w:t>
      </w:r>
      <w:r w:rsidR="00A01D3B" w:rsidRPr="004D272B">
        <w:rPr>
          <w:color w:val="auto"/>
        </w:rPr>
        <w:t>crpe</w:t>
      </w:r>
      <w:r w:rsidR="009006C9" w:rsidRPr="004D272B">
        <w:rPr>
          <w:color w:val="auto"/>
        </w:rPr>
        <w:t xml:space="preserve"> </w:t>
      </w:r>
      <w:r w:rsidRPr="004D272B">
        <w:rPr>
          <w:color w:val="auto"/>
        </w:rPr>
        <w:t>ostale</w:t>
      </w:r>
      <w:r w:rsidR="009006C9" w:rsidRPr="004D272B">
        <w:rPr>
          <w:color w:val="auto"/>
        </w:rPr>
        <w:t xml:space="preserve"> </w:t>
      </w:r>
      <w:r w:rsidRPr="004D272B">
        <w:rPr>
          <w:color w:val="auto"/>
        </w:rPr>
        <w:t>mjere</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o</w:t>
      </w:r>
      <w:r w:rsidR="00274E76" w:rsidRPr="004D272B">
        <w:rPr>
          <w:rFonts w:ascii="Calibri" w:hAnsi="Calibri" w:cs="Calibri"/>
          <w:color w:val="auto"/>
        </w:rPr>
        <w:t>č</w:t>
      </w:r>
      <w:r w:rsidRPr="004D272B">
        <w:rPr>
          <w:color w:val="auto"/>
        </w:rPr>
        <w:t>uvanje</w:t>
      </w:r>
      <w:r w:rsidR="009006C9" w:rsidRPr="004D272B">
        <w:rPr>
          <w:color w:val="auto"/>
        </w:rPr>
        <w:t xml:space="preserve"> </w:t>
      </w:r>
      <w:r w:rsidRPr="004D272B">
        <w:rPr>
          <w:color w:val="auto"/>
        </w:rPr>
        <w:t>sigurnosti</w:t>
      </w:r>
      <w:r w:rsidR="009006C9" w:rsidRPr="004D272B">
        <w:rPr>
          <w:color w:val="auto"/>
        </w:rPr>
        <w:t xml:space="preserve"> </w:t>
      </w:r>
      <w:r w:rsidRPr="004D272B">
        <w:rPr>
          <w:color w:val="auto"/>
        </w:rPr>
        <w:t>sistema</w:t>
      </w:r>
      <w:r w:rsidR="009006C9" w:rsidRPr="004D272B">
        <w:rPr>
          <w:color w:val="auto"/>
        </w:rPr>
        <w:t>.</w:t>
      </w:r>
    </w:p>
    <w:p w14:paraId="6A369881" w14:textId="77777777" w:rsidR="004E047C" w:rsidRPr="004D272B" w:rsidRDefault="004E047C" w:rsidP="00861408">
      <w:pPr>
        <w:pStyle w:val="Heading4"/>
        <w:numPr>
          <w:ilvl w:val="3"/>
          <w:numId w:val="34"/>
        </w:numPr>
      </w:pPr>
      <w:r w:rsidRPr="004D272B">
        <w:t>Metode kontrole potrošnje</w:t>
      </w:r>
    </w:p>
    <w:p w14:paraId="4B8589C5" w14:textId="1F6AAA61" w:rsidR="00CB309C" w:rsidRPr="004D272B" w:rsidRDefault="00CB309C" w:rsidP="004D272B">
      <w:pPr>
        <w:pStyle w:val="ListParagraph"/>
        <w:numPr>
          <w:ilvl w:val="4"/>
          <w:numId w:val="40"/>
        </w:numPr>
        <w:rPr>
          <w:color w:val="auto"/>
        </w:rPr>
      </w:pPr>
      <w:r w:rsidRPr="004D272B">
        <w:rPr>
          <w:bCs/>
          <w:color w:val="auto"/>
        </w:rPr>
        <w:t>Kontrola</w:t>
      </w:r>
      <w:r w:rsidRPr="004D272B">
        <w:rPr>
          <w:color w:val="auto"/>
        </w:rPr>
        <w:t xml:space="preserve"> potrošnje uklju</w:t>
      </w:r>
      <w:r w:rsidR="00274E76" w:rsidRPr="004D272B">
        <w:rPr>
          <w:rFonts w:ascii="Calibri" w:hAnsi="Calibri" w:cs="Calibri"/>
          <w:color w:val="auto"/>
        </w:rPr>
        <w:t>č</w:t>
      </w:r>
      <w:r w:rsidRPr="004D272B">
        <w:rPr>
          <w:color w:val="auto"/>
        </w:rPr>
        <w:t>uje:</w:t>
      </w:r>
    </w:p>
    <w:p w14:paraId="5D031C89" w14:textId="77777777" w:rsidR="009006C9" w:rsidRPr="004D272B" w:rsidRDefault="00144614" w:rsidP="00861408">
      <w:pPr>
        <w:pStyle w:val="Poravnanje"/>
        <w:numPr>
          <w:ilvl w:val="1"/>
          <w:numId w:val="141"/>
        </w:numPr>
      </w:pPr>
      <w:r w:rsidRPr="004D272B">
        <w:t>redukciju napona koju inicira NOSB</w:t>
      </w:r>
      <w:r w:rsidR="007A4E86" w:rsidRPr="004D272B">
        <w:t>i</w:t>
      </w:r>
      <w:r w:rsidRPr="004D272B">
        <w:t xml:space="preserve">H </w:t>
      </w:r>
    </w:p>
    <w:p w14:paraId="5B6AA908" w14:textId="111D89DF" w:rsidR="009006C9" w:rsidRPr="004D272B" w:rsidRDefault="00A21583" w:rsidP="00B760F0">
      <w:pPr>
        <w:pStyle w:val="Poravnanje"/>
      </w:pPr>
      <w:r w:rsidRPr="004D272B">
        <w:t>smanjenje</w:t>
      </w:r>
      <w:r w:rsidR="009006C9" w:rsidRPr="004D272B">
        <w:t xml:space="preserve"> </w:t>
      </w:r>
      <w:r w:rsidRPr="004D272B">
        <w:t>optere</w:t>
      </w:r>
      <w:r w:rsidR="00274E76" w:rsidRPr="004D272B">
        <w:rPr>
          <w:rFonts w:cs="Calibri"/>
        </w:rPr>
        <w:t>ć</w:t>
      </w:r>
      <w:r w:rsidRPr="004D272B">
        <w:t>enja</w:t>
      </w:r>
      <w:r w:rsidR="009006C9" w:rsidRPr="004D272B">
        <w:t xml:space="preserve"> </w:t>
      </w:r>
      <w:r w:rsidR="00D83205" w:rsidRPr="004D272B">
        <w:t xml:space="preserve">koje </w:t>
      </w:r>
      <w:r w:rsidRPr="004D272B">
        <w:t>inicira</w:t>
      </w:r>
      <w:r w:rsidR="009006C9" w:rsidRPr="004D272B">
        <w:t xml:space="preserve"> </w:t>
      </w:r>
      <w:r w:rsidR="007A4E86" w:rsidRPr="004D272B">
        <w:t>NOSBi</w:t>
      </w:r>
      <w:r w:rsidR="009F1A71" w:rsidRPr="004D272B">
        <w:t>H</w:t>
      </w:r>
    </w:p>
    <w:p w14:paraId="25E37C03" w14:textId="47B5AF13" w:rsidR="007E212F" w:rsidRPr="004D272B" w:rsidRDefault="00144614" w:rsidP="00B760F0">
      <w:pPr>
        <w:pStyle w:val="Poravnanje"/>
      </w:pPr>
      <w:r w:rsidRPr="004D272B">
        <w:t>automatsko pod</w:t>
      </w:r>
      <w:r w:rsidR="008F150B" w:rsidRPr="004D272B">
        <w:t>frekvencijsk</w:t>
      </w:r>
      <w:r w:rsidRPr="004D272B">
        <w:t>o rastere</w:t>
      </w:r>
      <w:r w:rsidR="00274E76" w:rsidRPr="004D272B">
        <w:rPr>
          <w:rFonts w:cs="Calibri"/>
        </w:rPr>
        <w:t>ć</w:t>
      </w:r>
      <w:r w:rsidRPr="004D272B">
        <w:t>enje</w:t>
      </w:r>
    </w:p>
    <w:p w14:paraId="23194C58" w14:textId="45D1B3CE" w:rsidR="009006C9" w:rsidRPr="004D272B" w:rsidRDefault="007E212F" w:rsidP="00B760F0">
      <w:pPr>
        <w:pStyle w:val="Poravnanje"/>
      </w:pPr>
      <w:r w:rsidRPr="004D272B">
        <w:t>havarijsko ru</w:t>
      </w:r>
      <w:r w:rsidR="00274E76" w:rsidRPr="004D272B">
        <w:rPr>
          <w:rFonts w:cs="Calibri"/>
        </w:rPr>
        <w:t>č</w:t>
      </w:r>
      <w:r w:rsidRPr="004D272B">
        <w:t>no rastere</w:t>
      </w:r>
      <w:r w:rsidR="00274E76" w:rsidRPr="004D272B">
        <w:rPr>
          <w:rFonts w:cs="Calibri"/>
        </w:rPr>
        <w:t>ć</w:t>
      </w:r>
      <w:r w:rsidRPr="004D272B">
        <w:t>enje</w:t>
      </w:r>
      <w:r w:rsidR="009006C9" w:rsidRPr="004D272B">
        <w:t>.</w:t>
      </w:r>
    </w:p>
    <w:p w14:paraId="1C9289DD" w14:textId="00D38B86" w:rsidR="009006C9" w:rsidRPr="004D272B" w:rsidRDefault="00E26809" w:rsidP="004D272B">
      <w:pPr>
        <w:pStyle w:val="ListParagraph"/>
        <w:rPr>
          <w:color w:val="auto"/>
        </w:rPr>
      </w:pPr>
      <w:r w:rsidRPr="004D272B">
        <w:rPr>
          <w:color w:val="auto"/>
        </w:rPr>
        <w:t>S</w:t>
      </w:r>
      <w:r w:rsidR="00A21583" w:rsidRPr="004D272B">
        <w:rPr>
          <w:color w:val="auto"/>
        </w:rPr>
        <w:t>a</w:t>
      </w:r>
      <w:r w:rsidR="009006C9" w:rsidRPr="004D272B">
        <w:rPr>
          <w:color w:val="auto"/>
        </w:rPr>
        <w:t xml:space="preserve"> </w:t>
      </w:r>
      <w:r w:rsidR="00B050C0" w:rsidRPr="004D272B">
        <w:rPr>
          <w:color w:val="auto"/>
        </w:rPr>
        <w:t>ODS</w:t>
      </w:r>
      <w:r w:rsidRPr="004D272B">
        <w:rPr>
          <w:color w:val="auto"/>
        </w:rPr>
        <w:t>-om</w:t>
      </w:r>
      <w:r w:rsidR="00773028" w:rsidRPr="004D272B">
        <w:rPr>
          <w:color w:val="auto"/>
        </w:rPr>
        <w:t xml:space="preserve"> </w:t>
      </w:r>
      <w:r w:rsidR="00A21583" w:rsidRPr="004D272B">
        <w:rPr>
          <w:color w:val="auto"/>
        </w:rPr>
        <w:t>i</w:t>
      </w:r>
      <w:r w:rsidR="009006C9" w:rsidRPr="004D272B">
        <w:rPr>
          <w:color w:val="auto"/>
        </w:rPr>
        <w:t xml:space="preserve"> </w:t>
      </w:r>
      <w:r w:rsidR="0022309A" w:rsidRPr="004D272B">
        <w:rPr>
          <w:color w:val="auto"/>
        </w:rPr>
        <w:t>kupcima</w:t>
      </w:r>
      <w:r w:rsidR="00296E18" w:rsidRPr="004D272B">
        <w:rPr>
          <w:color w:val="auto"/>
        </w:rPr>
        <w:t xml:space="preserve"> </w:t>
      </w:r>
      <w:r w:rsidR="00A21583" w:rsidRPr="004D272B">
        <w:rPr>
          <w:color w:val="auto"/>
        </w:rPr>
        <w:t>priklju</w:t>
      </w:r>
      <w:r w:rsidR="00274E76" w:rsidRPr="004D272B">
        <w:rPr>
          <w:rFonts w:ascii="Calibri" w:hAnsi="Calibri" w:cs="Calibri"/>
          <w:color w:val="auto"/>
        </w:rPr>
        <w:t>č</w:t>
      </w:r>
      <w:r w:rsidR="00A21583" w:rsidRPr="004D272B">
        <w:rPr>
          <w:color w:val="auto"/>
        </w:rPr>
        <w:t>enim</w:t>
      </w:r>
      <w:r w:rsidR="009006C9" w:rsidRPr="004D272B">
        <w:rPr>
          <w:color w:val="auto"/>
        </w:rPr>
        <w:t xml:space="preserve"> </w:t>
      </w:r>
      <w:r w:rsidR="0022309A" w:rsidRPr="004D272B">
        <w:rPr>
          <w:color w:val="auto"/>
        </w:rPr>
        <w:t xml:space="preserve">na </w:t>
      </w:r>
      <w:r w:rsidR="006807E0" w:rsidRPr="004D272B">
        <w:rPr>
          <w:color w:val="auto"/>
        </w:rPr>
        <w:t>prijenos</w:t>
      </w:r>
      <w:r w:rsidR="0022309A" w:rsidRPr="004D272B">
        <w:rPr>
          <w:color w:val="auto"/>
        </w:rPr>
        <w:t>nu mre</w:t>
      </w:r>
      <w:r w:rsidR="007F35B7" w:rsidRPr="004D272B">
        <w:rPr>
          <w:color w:val="auto"/>
        </w:rPr>
        <w:t>ž</w:t>
      </w:r>
      <w:r w:rsidR="0022309A" w:rsidRPr="004D272B">
        <w:rPr>
          <w:color w:val="auto"/>
        </w:rPr>
        <w:t>u</w:t>
      </w:r>
      <w:r w:rsidR="00546DD6" w:rsidRPr="004D272B">
        <w:rPr>
          <w:color w:val="auto"/>
        </w:rPr>
        <w:t xml:space="preserve"> </w:t>
      </w:r>
      <w:r w:rsidRPr="004D272B">
        <w:rPr>
          <w:color w:val="auto"/>
        </w:rPr>
        <w:t xml:space="preserve">NOSBiH mora </w:t>
      </w:r>
      <w:r w:rsidR="00C200B8" w:rsidRPr="004D272B">
        <w:rPr>
          <w:color w:val="auto"/>
        </w:rPr>
        <w:t xml:space="preserve">dogovoriti </w:t>
      </w:r>
      <w:r w:rsidR="00A21583" w:rsidRPr="004D272B">
        <w:rPr>
          <w:color w:val="auto"/>
        </w:rPr>
        <w:t>sve</w:t>
      </w:r>
      <w:r w:rsidR="009006C9" w:rsidRPr="004D272B">
        <w:rPr>
          <w:color w:val="auto"/>
        </w:rPr>
        <w:t xml:space="preserve"> </w:t>
      </w:r>
      <w:r w:rsidR="00A21583" w:rsidRPr="004D272B">
        <w:rPr>
          <w:color w:val="auto"/>
        </w:rPr>
        <w:t>detalje</w:t>
      </w:r>
      <w:r w:rsidR="009006C9" w:rsidRPr="004D272B">
        <w:rPr>
          <w:color w:val="auto"/>
        </w:rPr>
        <w:t xml:space="preserve"> </w:t>
      </w:r>
      <w:r w:rsidR="00A21583" w:rsidRPr="004D272B">
        <w:rPr>
          <w:color w:val="auto"/>
        </w:rPr>
        <w:t>vezane</w:t>
      </w:r>
      <w:r w:rsidR="009006C9" w:rsidRPr="004D272B">
        <w:rPr>
          <w:color w:val="auto"/>
        </w:rPr>
        <w:t xml:space="preserve"> </w:t>
      </w:r>
      <w:r w:rsidR="00A21583" w:rsidRPr="004D272B">
        <w:rPr>
          <w:color w:val="auto"/>
        </w:rPr>
        <w:t>za</w:t>
      </w:r>
      <w:r w:rsidR="009006C9" w:rsidRPr="004D272B">
        <w:rPr>
          <w:color w:val="auto"/>
        </w:rPr>
        <w:t xml:space="preserve"> </w:t>
      </w:r>
      <w:r w:rsidR="00A21583" w:rsidRPr="004D272B">
        <w:rPr>
          <w:color w:val="auto"/>
        </w:rPr>
        <w:t>kontrolirano</w:t>
      </w:r>
      <w:r w:rsidR="009006C9" w:rsidRPr="004D272B">
        <w:rPr>
          <w:color w:val="auto"/>
        </w:rPr>
        <w:t xml:space="preserve"> </w:t>
      </w:r>
      <w:r w:rsidR="00A21583" w:rsidRPr="004D272B">
        <w:rPr>
          <w:color w:val="auto"/>
        </w:rPr>
        <w:t>rastere</w:t>
      </w:r>
      <w:r w:rsidR="00274E76" w:rsidRPr="004D272B">
        <w:rPr>
          <w:rFonts w:ascii="Calibri" w:hAnsi="Calibri" w:cs="Calibri"/>
          <w:color w:val="auto"/>
        </w:rPr>
        <w:t>ć</w:t>
      </w:r>
      <w:r w:rsidR="00A21583" w:rsidRPr="004D272B">
        <w:rPr>
          <w:color w:val="auto"/>
        </w:rPr>
        <w:t>enj</w:t>
      </w:r>
      <w:r w:rsidR="00753925" w:rsidRPr="004D272B">
        <w:rPr>
          <w:color w:val="auto"/>
        </w:rPr>
        <w:t>e</w:t>
      </w:r>
      <w:r w:rsidR="009006C9" w:rsidRPr="004D272B">
        <w:rPr>
          <w:color w:val="auto"/>
        </w:rPr>
        <w:t xml:space="preserve"> </w:t>
      </w:r>
      <w:r w:rsidR="00A21583" w:rsidRPr="004D272B">
        <w:rPr>
          <w:color w:val="auto"/>
        </w:rPr>
        <w:t>potrošnje</w:t>
      </w:r>
      <w:r w:rsidR="009006C9" w:rsidRPr="004D272B">
        <w:rPr>
          <w:color w:val="auto"/>
        </w:rPr>
        <w:t xml:space="preserve"> </w:t>
      </w:r>
      <w:r w:rsidR="00A21583" w:rsidRPr="004D272B">
        <w:rPr>
          <w:color w:val="auto"/>
        </w:rPr>
        <w:t>smanjenjem</w:t>
      </w:r>
      <w:r w:rsidR="009006C9" w:rsidRPr="004D272B">
        <w:rPr>
          <w:color w:val="auto"/>
        </w:rPr>
        <w:t xml:space="preserve"> </w:t>
      </w:r>
      <w:r w:rsidR="00A21583" w:rsidRPr="004D272B">
        <w:rPr>
          <w:color w:val="auto"/>
        </w:rPr>
        <w:t>napona</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djelimi</w:t>
      </w:r>
      <w:r w:rsidR="00274E76" w:rsidRPr="004D272B">
        <w:rPr>
          <w:rFonts w:ascii="Calibri" w:hAnsi="Calibri" w:cs="Calibri"/>
          <w:color w:val="auto"/>
        </w:rPr>
        <w:t>č</w:t>
      </w:r>
      <w:r w:rsidR="00A21583" w:rsidRPr="004D272B">
        <w:rPr>
          <w:color w:val="auto"/>
        </w:rPr>
        <w:t>nim</w:t>
      </w:r>
      <w:r w:rsidR="009006C9" w:rsidRPr="004D272B">
        <w:rPr>
          <w:color w:val="auto"/>
        </w:rPr>
        <w:t xml:space="preserve"> </w:t>
      </w:r>
      <w:r w:rsidR="00A21583" w:rsidRPr="004D272B">
        <w:rPr>
          <w:color w:val="auto"/>
        </w:rPr>
        <w:t>ili</w:t>
      </w:r>
      <w:r w:rsidR="009006C9" w:rsidRPr="004D272B">
        <w:rPr>
          <w:color w:val="auto"/>
        </w:rPr>
        <w:t xml:space="preserve"> </w:t>
      </w:r>
      <w:r w:rsidR="00A21583" w:rsidRPr="004D272B">
        <w:rPr>
          <w:color w:val="auto"/>
        </w:rPr>
        <w:t>potpunim</w:t>
      </w:r>
      <w:r w:rsidR="009006C9" w:rsidRPr="004D272B">
        <w:rPr>
          <w:color w:val="auto"/>
        </w:rPr>
        <w:t xml:space="preserve"> </w:t>
      </w:r>
      <w:r w:rsidR="00A21583" w:rsidRPr="004D272B">
        <w:rPr>
          <w:color w:val="auto"/>
        </w:rPr>
        <w:t>isklju</w:t>
      </w:r>
      <w:r w:rsidR="00274E76" w:rsidRPr="004D272B">
        <w:rPr>
          <w:rFonts w:ascii="Calibri" w:hAnsi="Calibri" w:cs="Calibri"/>
          <w:color w:val="auto"/>
        </w:rPr>
        <w:t>č</w:t>
      </w:r>
      <w:r w:rsidR="00A21583" w:rsidRPr="004D272B">
        <w:rPr>
          <w:color w:val="auto"/>
        </w:rPr>
        <w:t>enjem</w:t>
      </w:r>
      <w:r w:rsidR="009006C9" w:rsidRPr="004D272B">
        <w:rPr>
          <w:color w:val="auto"/>
        </w:rPr>
        <w:t xml:space="preserve"> </w:t>
      </w:r>
      <w:r w:rsidR="008B365E" w:rsidRPr="004D272B">
        <w:rPr>
          <w:color w:val="auto"/>
        </w:rPr>
        <w:t>k</w:t>
      </w:r>
      <w:r w:rsidR="00A21583" w:rsidRPr="004D272B">
        <w:rPr>
          <w:color w:val="auto"/>
        </w:rPr>
        <w:t>orisnika</w:t>
      </w:r>
      <w:r w:rsidR="009006C9" w:rsidRPr="004D272B">
        <w:rPr>
          <w:color w:val="auto"/>
        </w:rPr>
        <w:t xml:space="preserve"> </w:t>
      </w:r>
      <w:r w:rsidR="00A21583" w:rsidRPr="004D272B">
        <w:rPr>
          <w:color w:val="auto"/>
        </w:rPr>
        <w:t>sa</w:t>
      </w:r>
      <w:r w:rsidR="009006C9" w:rsidRPr="004D272B">
        <w:rPr>
          <w:color w:val="auto"/>
        </w:rPr>
        <w:t xml:space="preserve"> </w:t>
      </w:r>
      <w:r w:rsidR="00A21583" w:rsidRPr="004D272B">
        <w:rPr>
          <w:color w:val="auto"/>
        </w:rPr>
        <w:t>mre</w:t>
      </w:r>
      <w:r w:rsidR="007F35B7" w:rsidRPr="004D272B">
        <w:rPr>
          <w:color w:val="auto"/>
        </w:rPr>
        <w:t>ž</w:t>
      </w:r>
      <w:r w:rsidR="00A21583" w:rsidRPr="004D272B">
        <w:rPr>
          <w:color w:val="auto"/>
        </w:rPr>
        <w:t>e</w:t>
      </w:r>
      <w:r w:rsidR="009006C9" w:rsidRPr="004D272B">
        <w:rPr>
          <w:color w:val="auto"/>
        </w:rPr>
        <w:t>.</w:t>
      </w:r>
    </w:p>
    <w:p w14:paraId="3CBF981C" w14:textId="1FCAA6F4" w:rsidR="009006C9" w:rsidRPr="004D272B" w:rsidRDefault="00A21583" w:rsidP="005A3B8A">
      <w:pPr>
        <w:pStyle w:val="Heading4"/>
      </w:pPr>
      <w:bookmarkStart w:id="594" w:name="_Toc17509653"/>
      <w:bookmarkStart w:id="595" w:name="_Toc19099955"/>
      <w:bookmarkStart w:id="596" w:name="_Toc26099787"/>
      <w:bookmarkStart w:id="597" w:name="_Toc38080914"/>
      <w:bookmarkStart w:id="598" w:name="_Toc49142693"/>
      <w:r w:rsidRPr="004D272B">
        <w:t>Redukcija</w:t>
      </w:r>
      <w:r w:rsidR="009006C9" w:rsidRPr="004D272B">
        <w:t xml:space="preserve"> </w:t>
      </w:r>
      <w:r w:rsidRPr="004D272B">
        <w:t>napona</w:t>
      </w:r>
      <w:r w:rsidR="009006C9" w:rsidRPr="004D272B">
        <w:t xml:space="preserve"> </w:t>
      </w:r>
      <w:bookmarkEnd w:id="594"/>
      <w:bookmarkEnd w:id="595"/>
      <w:bookmarkEnd w:id="596"/>
      <w:bookmarkEnd w:id="597"/>
      <w:bookmarkEnd w:id="598"/>
      <w:r w:rsidR="008B365E" w:rsidRPr="004D272B">
        <w:t>k</w:t>
      </w:r>
      <w:r w:rsidR="00296E18" w:rsidRPr="004D272B">
        <w:t>orisnika</w:t>
      </w:r>
    </w:p>
    <w:p w14:paraId="1D3B4630" w14:textId="48F137C7" w:rsidR="007E212F" w:rsidRPr="004D272B" w:rsidRDefault="007E212F" w:rsidP="004D272B">
      <w:pPr>
        <w:pStyle w:val="ListParagraph"/>
        <w:numPr>
          <w:ilvl w:val="4"/>
          <w:numId w:val="29"/>
        </w:numPr>
        <w:rPr>
          <w:color w:val="auto"/>
        </w:rPr>
      </w:pPr>
      <w:r w:rsidRPr="004D272B">
        <w:rPr>
          <w:color w:val="auto"/>
        </w:rPr>
        <w:t>U slu</w:t>
      </w:r>
      <w:r w:rsidR="00274E76" w:rsidRPr="004D272B">
        <w:rPr>
          <w:rFonts w:ascii="Calibri" w:hAnsi="Calibri" w:cs="Calibri"/>
          <w:color w:val="auto"/>
        </w:rPr>
        <w:t>č</w:t>
      </w:r>
      <w:r w:rsidRPr="004D272B">
        <w:rPr>
          <w:color w:val="auto"/>
        </w:rPr>
        <w:t>aju opasnosti od pojave naponskog kolapsa NOSB</w:t>
      </w:r>
      <w:r w:rsidR="007A4E86" w:rsidRPr="004D272B">
        <w:rPr>
          <w:color w:val="auto"/>
        </w:rPr>
        <w:t>i</w:t>
      </w:r>
      <w:r w:rsidRPr="004D272B">
        <w:rPr>
          <w:color w:val="auto"/>
        </w:rPr>
        <w:t xml:space="preserve">H </w:t>
      </w:r>
      <w:r w:rsidR="00274E76" w:rsidRPr="004D272B">
        <w:rPr>
          <w:rFonts w:ascii="Calibri" w:hAnsi="Calibri" w:cs="Calibri"/>
          <w:color w:val="auto"/>
        </w:rPr>
        <w:t>ć</w:t>
      </w:r>
      <w:r w:rsidRPr="004D272B">
        <w:rPr>
          <w:color w:val="auto"/>
        </w:rPr>
        <w:t>e, zajedno sa Elektroprijenosom BiH</w:t>
      </w:r>
      <w:r w:rsidR="00296E18" w:rsidRPr="004D272B">
        <w:rPr>
          <w:color w:val="auto"/>
        </w:rPr>
        <w:t xml:space="preserve">, </w:t>
      </w:r>
      <w:r w:rsidR="0022309A" w:rsidRPr="004D272B">
        <w:rPr>
          <w:color w:val="auto"/>
        </w:rPr>
        <w:t>ODS</w:t>
      </w:r>
      <w:r w:rsidR="00152043" w:rsidRPr="004D272B">
        <w:rPr>
          <w:color w:val="auto"/>
        </w:rPr>
        <w:t>-om</w:t>
      </w:r>
      <w:r w:rsidR="008B365E" w:rsidRPr="004D272B">
        <w:rPr>
          <w:color w:val="auto"/>
        </w:rPr>
        <w:t xml:space="preserve"> i k</w:t>
      </w:r>
      <w:r w:rsidR="00296E18" w:rsidRPr="004D272B">
        <w:rPr>
          <w:color w:val="auto"/>
        </w:rPr>
        <w:t xml:space="preserve">orisnicima </w:t>
      </w:r>
      <w:r w:rsidRPr="004D272B">
        <w:rPr>
          <w:color w:val="auto"/>
        </w:rPr>
        <w:t>mre</w:t>
      </w:r>
      <w:r w:rsidR="007F35B7" w:rsidRPr="004D272B">
        <w:rPr>
          <w:color w:val="auto"/>
        </w:rPr>
        <w:t>ž</w:t>
      </w:r>
      <w:r w:rsidRPr="004D272B">
        <w:rPr>
          <w:color w:val="auto"/>
        </w:rPr>
        <w:t>e</w:t>
      </w:r>
      <w:r w:rsidR="00A30958" w:rsidRPr="004D272B">
        <w:rPr>
          <w:color w:val="auto"/>
        </w:rPr>
        <w:t>,</w:t>
      </w:r>
      <w:r w:rsidRPr="004D272B">
        <w:rPr>
          <w:color w:val="auto"/>
        </w:rPr>
        <w:t xml:space="preserve"> aktivirati mjere redukcije napona na naponskim nivoima napajanja </w:t>
      </w:r>
      <w:r w:rsidR="008B365E" w:rsidRPr="004D272B">
        <w:rPr>
          <w:color w:val="auto"/>
        </w:rPr>
        <w:t>k</w:t>
      </w:r>
      <w:r w:rsidR="00146F08" w:rsidRPr="004D272B">
        <w:rPr>
          <w:color w:val="auto"/>
        </w:rPr>
        <w:t xml:space="preserve">orisnika </w:t>
      </w:r>
      <w:r w:rsidRPr="004D272B">
        <w:rPr>
          <w:color w:val="auto"/>
        </w:rPr>
        <w:t>do pet procenata (5%). U takvim slu</w:t>
      </w:r>
      <w:r w:rsidR="00274E76" w:rsidRPr="004D272B">
        <w:rPr>
          <w:rFonts w:ascii="Calibri" w:hAnsi="Calibri" w:cs="Calibri"/>
          <w:color w:val="auto"/>
        </w:rPr>
        <w:t>č</w:t>
      </w:r>
      <w:r w:rsidRPr="004D272B">
        <w:rPr>
          <w:color w:val="auto"/>
        </w:rPr>
        <w:t>ajevima NOSB</w:t>
      </w:r>
      <w:r w:rsidR="007A4E86" w:rsidRPr="004D272B">
        <w:rPr>
          <w:color w:val="auto"/>
        </w:rPr>
        <w:t>i</w:t>
      </w:r>
      <w:r w:rsidR="00152043" w:rsidRPr="004D272B">
        <w:rPr>
          <w:color w:val="auto"/>
        </w:rPr>
        <w:t>H</w:t>
      </w:r>
      <w:r w:rsidRPr="004D272B">
        <w:rPr>
          <w:color w:val="auto"/>
        </w:rPr>
        <w:t xml:space="preserve"> Elektroprijenosu BiH </w:t>
      </w:r>
      <w:r w:rsidR="00152043" w:rsidRPr="004D272B">
        <w:rPr>
          <w:color w:val="auto"/>
        </w:rPr>
        <w:t>mora iz</w:t>
      </w:r>
      <w:r w:rsidRPr="004D272B">
        <w:rPr>
          <w:color w:val="auto"/>
        </w:rPr>
        <w:t>davati naloge za promjenu polo</w:t>
      </w:r>
      <w:r w:rsidR="007F35B7" w:rsidRPr="004D272B">
        <w:rPr>
          <w:color w:val="auto"/>
        </w:rPr>
        <w:t>ž</w:t>
      </w:r>
      <w:r w:rsidRPr="004D272B">
        <w:rPr>
          <w:color w:val="auto"/>
        </w:rPr>
        <w:t>aja regulacione sklopke transformatora na odre</w:t>
      </w:r>
      <w:r w:rsidR="007F35B7" w:rsidRPr="004D272B">
        <w:rPr>
          <w:rFonts w:ascii="Calibri" w:hAnsi="Calibri" w:cs="Calibri"/>
          <w:color w:val="auto"/>
        </w:rPr>
        <w:t>đ</w:t>
      </w:r>
      <w:r w:rsidRPr="004D272B">
        <w:rPr>
          <w:color w:val="auto"/>
        </w:rPr>
        <w:t>enim ta</w:t>
      </w:r>
      <w:r w:rsidR="00274E76" w:rsidRPr="004D272B">
        <w:rPr>
          <w:rFonts w:ascii="Calibri" w:hAnsi="Calibri" w:cs="Calibri"/>
          <w:color w:val="auto"/>
        </w:rPr>
        <w:t>č</w:t>
      </w:r>
      <w:r w:rsidRPr="004D272B">
        <w:rPr>
          <w:color w:val="auto"/>
        </w:rPr>
        <w:t>kama sistema</w:t>
      </w:r>
    </w:p>
    <w:p w14:paraId="06005504" w14:textId="359D780E" w:rsidR="00AE68A2" w:rsidRPr="004D272B" w:rsidRDefault="00AE68A2" w:rsidP="004D272B">
      <w:pPr>
        <w:pStyle w:val="ListParagraph"/>
        <w:rPr>
          <w:color w:val="auto"/>
        </w:rPr>
      </w:pPr>
      <w:r w:rsidRPr="004D272B">
        <w:rPr>
          <w:color w:val="auto"/>
        </w:rPr>
        <w:t>Ukoliko reaktivni resursi nisu dovoljni, NOSB</w:t>
      </w:r>
      <w:r w:rsidR="007A4E86" w:rsidRPr="004D272B">
        <w:rPr>
          <w:color w:val="auto"/>
        </w:rPr>
        <w:t>i</w:t>
      </w:r>
      <w:r w:rsidR="00152043" w:rsidRPr="004D272B">
        <w:rPr>
          <w:color w:val="auto"/>
        </w:rPr>
        <w:t xml:space="preserve">H </w:t>
      </w:r>
      <w:r w:rsidR="00AB4F60" w:rsidRPr="004D272B">
        <w:rPr>
          <w:rFonts w:ascii="Calibri" w:hAnsi="Calibri" w:cs="Calibri"/>
          <w:color w:val="auto"/>
          <w:lang w:val="sr-Cyrl-RS"/>
        </w:rPr>
        <w:t>је</w:t>
      </w:r>
      <w:r w:rsidR="00AB4F60" w:rsidRPr="004D272B">
        <w:rPr>
          <w:color w:val="auto"/>
          <w:lang w:val="sr-Cyrl-RS"/>
        </w:rPr>
        <w:t xml:space="preserve"> </w:t>
      </w:r>
      <w:r w:rsidR="00AB4F60" w:rsidRPr="004D272B">
        <w:rPr>
          <w:color w:val="auto"/>
          <w:lang w:val="hr-HR"/>
        </w:rPr>
        <w:t>je du</w:t>
      </w:r>
      <w:r w:rsidR="007F35B7" w:rsidRPr="004D272B">
        <w:rPr>
          <w:color w:val="auto"/>
          <w:lang w:val="hr-HR"/>
        </w:rPr>
        <w:t>ž</w:t>
      </w:r>
      <w:r w:rsidR="00AB4F60" w:rsidRPr="004D272B">
        <w:rPr>
          <w:color w:val="auto"/>
          <w:lang w:val="hr-HR"/>
        </w:rPr>
        <w:t>an</w:t>
      </w:r>
      <w:r w:rsidRPr="004D272B">
        <w:rPr>
          <w:color w:val="auto"/>
        </w:rPr>
        <w:t xml:space="preserve"> izdati nalog o redukciji potrošnje u cilju prevencije naponskog sloma.</w:t>
      </w:r>
    </w:p>
    <w:p w14:paraId="46A2FA2B" w14:textId="77777777" w:rsidR="00152043" w:rsidRPr="004D272B" w:rsidRDefault="00152043" w:rsidP="0022325C">
      <w:pPr>
        <w:ind w:left="454"/>
        <w:rPr>
          <w:lang w:val="bs-Latn-BA"/>
        </w:rPr>
      </w:pPr>
    </w:p>
    <w:p w14:paraId="55CA290F" w14:textId="77777777" w:rsidR="00AB57FA" w:rsidRPr="004D272B" w:rsidRDefault="00AB57FA" w:rsidP="007F6DFA">
      <w:pPr>
        <w:ind w:left="510"/>
        <w:rPr>
          <w:lang w:val="bs-Latn-BA"/>
        </w:rPr>
      </w:pPr>
    </w:p>
    <w:p w14:paraId="4795FD8A" w14:textId="5609BC73" w:rsidR="009006C9" w:rsidRPr="004D272B" w:rsidRDefault="00A21583" w:rsidP="005A3B8A">
      <w:pPr>
        <w:pStyle w:val="Heading4"/>
      </w:pPr>
      <w:r w:rsidRPr="004D272B">
        <w:t>Smanjenje</w:t>
      </w:r>
      <w:r w:rsidR="009006C9" w:rsidRPr="004D272B">
        <w:t xml:space="preserve"> </w:t>
      </w:r>
      <w:r w:rsidRPr="004D272B">
        <w:t>optere</w:t>
      </w:r>
      <w:r w:rsidR="00274E76" w:rsidRPr="004D272B">
        <w:t>ć</w:t>
      </w:r>
      <w:r w:rsidRPr="004D272B">
        <w:t>enja</w:t>
      </w:r>
      <w:r w:rsidR="00F82766" w:rsidRPr="004D272B">
        <w:t xml:space="preserve"> koje</w:t>
      </w:r>
      <w:r w:rsidR="009006C9" w:rsidRPr="004D272B">
        <w:t xml:space="preserve"> </w:t>
      </w:r>
      <w:r w:rsidRPr="004D272B">
        <w:t>inicira</w:t>
      </w:r>
      <w:r w:rsidR="009006C9" w:rsidRPr="004D272B">
        <w:t xml:space="preserve"> </w:t>
      </w:r>
      <w:r w:rsidR="009F1A71" w:rsidRPr="004D272B">
        <w:t>NOSB</w:t>
      </w:r>
      <w:r w:rsidR="007A4E86" w:rsidRPr="004D272B">
        <w:t>i</w:t>
      </w:r>
      <w:r w:rsidR="009F1A71" w:rsidRPr="004D272B">
        <w:t>H</w:t>
      </w:r>
    </w:p>
    <w:p w14:paraId="602C6FD9" w14:textId="7561AFF8" w:rsidR="009006C9" w:rsidRPr="004D272B" w:rsidRDefault="007E212F" w:rsidP="004D272B">
      <w:pPr>
        <w:pStyle w:val="ListParagraph"/>
        <w:numPr>
          <w:ilvl w:val="4"/>
          <w:numId w:val="30"/>
        </w:numPr>
        <w:rPr>
          <w:strike/>
          <w:color w:val="auto"/>
        </w:rPr>
      </w:pPr>
      <w:r w:rsidRPr="004D272B">
        <w:rPr>
          <w:color w:val="auto"/>
        </w:rPr>
        <w:lastRenderedPageBreak/>
        <w:t>U slu</w:t>
      </w:r>
      <w:r w:rsidR="00274E76" w:rsidRPr="004D272B">
        <w:rPr>
          <w:rFonts w:ascii="Calibri" w:hAnsi="Calibri" w:cs="Calibri"/>
          <w:color w:val="auto"/>
        </w:rPr>
        <w:t>č</w:t>
      </w:r>
      <w:r w:rsidRPr="004D272B">
        <w:rPr>
          <w:color w:val="auto"/>
        </w:rPr>
        <w:t>ajevima poreme</w:t>
      </w:r>
      <w:r w:rsidR="00274E76" w:rsidRPr="004D272B">
        <w:rPr>
          <w:rFonts w:ascii="Calibri" w:hAnsi="Calibri" w:cs="Calibri"/>
          <w:color w:val="auto"/>
        </w:rPr>
        <w:t>ć</w:t>
      </w:r>
      <w:r w:rsidRPr="004D272B">
        <w:rPr>
          <w:color w:val="auto"/>
        </w:rPr>
        <w:t>aja u EES-u BiH koji ugro</w:t>
      </w:r>
      <w:r w:rsidR="007F35B7" w:rsidRPr="004D272B">
        <w:rPr>
          <w:rFonts w:cs="Aptos"/>
          <w:color w:val="auto"/>
        </w:rPr>
        <w:t>ž</w:t>
      </w:r>
      <w:r w:rsidRPr="004D272B">
        <w:rPr>
          <w:color w:val="auto"/>
        </w:rPr>
        <w:t>avaju sigurnost sistema i za koje se predvi</w:t>
      </w:r>
      <w:r w:rsidR="007F35B7" w:rsidRPr="004D272B">
        <w:rPr>
          <w:rFonts w:ascii="Calibri" w:hAnsi="Calibri" w:cs="Calibri"/>
          <w:color w:val="auto"/>
        </w:rPr>
        <w:t>đ</w:t>
      </w:r>
      <w:r w:rsidRPr="004D272B">
        <w:rPr>
          <w:color w:val="auto"/>
        </w:rPr>
        <w:t>a da mogu trajati du</w:t>
      </w:r>
      <w:r w:rsidR="007F35B7" w:rsidRPr="004D272B">
        <w:rPr>
          <w:rFonts w:cs="Aptos"/>
          <w:color w:val="auto"/>
        </w:rPr>
        <w:t>ž</w:t>
      </w:r>
      <w:r w:rsidRPr="004D272B">
        <w:rPr>
          <w:color w:val="auto"/>
        </w:rPr>
        <w:t>e vremena, NOSB</w:t>
      </w:r>
      <w:r w:rsidR="007F4916" w:rsidRPr="004D272B">
        <w:rPr>
          <w:color w:val="auto"/>
        </w:rPr>
        <w:t>i</w:t>
      </w:r>
      <w:r w:rsidRPr="004D272B">
        <w:rPr>
          <w:color w:val="auto"/>
        </w:rPr>
        <w:t xml:space="preserve">H </w:t>
      </w:r>
      <w:r w:rsidR="00274E76" w:rsidRPr="004D272B">
        <w:rPr>
          <w:rFonts w:ascii="Calibri" w:hAnsi="Calibri" w:cs="Calibri"/>
          <w:color w:val="auto"/>
        </w:rPr>
        <w:t>ć</w:t>
      </w:r>
      <w:r w:rsidRPr="004D272B">
        <w:rPr>
          <w:color w:val="auto"/>
        </w:rPr>
        <w:t>e zahtijevati redukciju optere</w:t>
      </w:r>
      <w:r w:rsidR="00274E76" w:rsidRPr="004D272B">
        <w:rPr>
          <w:rFonts w:ascii="Calibri" w:hAnsi="Calibri" w:cs="Calibri"/>
          <w:color w:val="auto"/>
        </w:rPr>
        <w:t>ć</w:t>
      </w:r>
      <w:r w:rsidRPr="004D272B">
        <w:rPr>
          <w:color w:val="auto"/>
        </w:rPr>
        <w:t>enja. U takvim okolnostima, zavisno od veli</w:t>
      </w:r>
      <w:r w:rsidR="00274E76" w:rsidRPr="004D272B">
        <w:rPr>
          <w:rFonts w:ascii="Calibri" w:hAnsi="Calibri" w:cs="Calibri"/>
          <w:color w:val="auto"/>
        </w:rPr>
        <w:t>č</w:t>
      </w:r>
      <w:r w:rsidRPr="004D272B">
        <w:rPr>
          <w:color w:val="auto"/>
        </w:rPr>
        <w:t>ine poreme</w:t>
      </w:r>
      <w:r w:rsidR="00274E76" w:rsidRPr="004D272B">
        <w:rPr>
          <w:rFonts w:ascii="Calibri" w:hAnsi="Calibri" w:cs="Calibri"/>
          <w:color w:val="auto"/>
        </w:rPr>
        <w:t>ć</w:t>
      </w:r>
      <w:r w:rsidRPr="004D272B">
        <w:rPr>
          <w:color w:val="auto"/>
        </w:rPr>
        <w:t>aja, NOSB</w:t>
      </w:r>
      <w:r w:rsidR="007F4916" w:rsidRPr="004D272B">
        <w:rPr>
          <w:color w:val="auto"/>
        </w:rPr>
        <w:t>i</w:t>
      </w:r>
      <w:r w:rsidR="00111225" w:rsidRPr="004D272B">
        <w:rPr>
          <w:color w:val="auto"/>
        </w:rPr>
        <w:t>H j</w:t>
      </w:r>
      <w:r w:rsidRPr="004D272B">
        <w:rPr>
          <w:color w:val="auto"/>
        </w:rPr>
        <w:t>e</w:t>
      </w:r>
      <w:r w:rsidR="00111225" w:rsidRPr="004D272B">
        <w:rPr>
          <w:color w:val="auto"/>
        </w:rPr>
        <w:t>,</w:t>
      </w:r>
      <w:r w:rsidRPr="004D272B">
        <w:rPr>
          <w:color w:val="auto"/>
        </w:rPr>
        <w:t xml:space="preserve"> u dogovoru sa </w:t>
      </w:r>
      <w:r w:rsidR="00B050C0" w:rsidRPr="004D272B">
        <w:rPr>
          <w:color w:val="auto"/>
        </w:rPr>
        <w:t>ODS</w:t>
      </w:r>
      <w:r w:rsidR="00111225" w:rsidRPr="004D272B">
        <w:rPr>
          <w:color w:val="auto"/>
        </w:rPr>
        <w:t>-om, du</w:t>
      </w:r>
      <w:r w:rsidR="007F35B7" w:rsidRPr="004D272B">
        <w:rPr>
          <w:color w:val="auto"/>
        </w:rPr>
        <w:t>ž</w:t>
      </w:r>
      <w:r w:rsidR="00111225" w:rsidRPr="004D272B">
        <w:rPr>
          <w:color w:val="auto"/>
        </w:rPr>
        <w:t>an</w:t>
      </w:r>
      <w:r w:rsidR="0022309A" w:rsidRPr="004D272B">
        <w:rPr>
          <w:color w:val="auto"/>
        </w:rPr>
        <w:t xml:space="preserve"> </w:t>
      </w:r>
      <w:r w:rsidRPr="004D272B">
        <w:rPr>
          <w:color w:val="auto"/>
        </w:rPr>
        <w:t>pripremiti plan redukcije optere</w:t>
      </w:r>
      <w:r w:rsidR="00274E76" w:rsidRPr="004D272B">
        <w:rPr>
          <w:rFonts w:ascii="Calibri" w:hAnsi="Calibri" w:cs="Calibri"/>
          <w:color w:val="auto"/>
        </w:rPr>
        <w:t>ć</w:t>
      </w:r>
      <w:r w:rsidRPr="004D272B">
        <w:rPr>
          <w:color w:val="auto"/>
        </w:rPr>
        <w:t xml:space="preserve">enja za </w:t>
      </w:r>
      <w:r w:rsidR="00361A23" w:rsidRPr="004D272B">
        <w:rPr>
          <w:color w:val="auto"/>
        </w:rPr>
        <w:t>45</w:t>
      </w:r>
      <w:r w:rsidRPr="004D272B">
        <w:rPr>
          <w:color w:val="auto"/>
        </w:rPr>
        <w:t>% potrošnje (raspod</w:t>
      </w:r>
      <w:r w:rsidR="003C422D" w:rsidRPr="004D272B">
        <w:rPr>
          <w:color w:val="auto"/>
        </w:rPr>
        <w:t>i</w:t>
      </w:r>
      <w:r w:rsidRPr="004D272B">
        <w:rPr>
          <w:color w:val="auto"/>
        </w:rPr>
        <w:t xml:space="preserve">jeljen u </w:t>
      </w:r>
      <w:r w:rsidR="00361A23" w:rsidRPr="004D272B">
        <w:rPr>
          <w:color w:val="auto"/>
        </w:rPr>
        <w:t xml:space="preserve">šest </w:t>
      </w:r>
      <w:r w:rsidR="00A30958" w:rsidRPr="004D272B">
        <w:rPr>
          <w:color w:val="auto"/>
        </w:rPr>
        <w:t xml:space="preserve">koraka </w:t>
      </w:r>
      <w:r w:rsidRPr="004D272B">
        <w:rPr>
          <w:color w:val="auto"/>
        </w:rPr>
        <w:t xml:space="preserve">po </w:t>
      </w:r>
      <w:r w:rsidR="00361A23" w:rsidRPr="004D272B">
        <w:rPr>
          <w:color w:val="auto"/>
        </w:rPr>
        <w:t xml:space="preserve">5 i </w:t>
      </w:r>
      <w:r w:rsidRPr="004D272B">
        <w:rPr>
          <w:color w:val="auto"/>
        </w:rPr>
        <w:t>10%) na 35 kV, 20 kV i 10 kV distributivnim odvodima u svim TS 110/x kV.</w:t>
      </w:r>
    </w:p>
    <w:p w14:paraId="23CBB412" w14:textId="41365EF0" w:rsidR="009006C9" w:rsidRPr="004D272B" w:rsidRDefault="00A21583" w:rsidP="005A3B8A">
      <w:pPr>
        <w:pStyle w:val="Heading4"/>
      </w:pPr>
      <w:bookmarkStart w:id="599" w:name="_Ref73523258"/>
      <w:r w:rsidRPr="004D272B">
        <w:t>Automatsko</w:t>
      </w:r>
      <w:r w:rsidR="009006C9" w:rsidRPr="004D272B">
        <w:t xml:space="preserve"> </w:t>
      </w:r>
      <w:r w:rsidRPr="004D272B">
        <w:t>pod</w:t>
      </w:r>
      <w:r w:rsidR="008F150B" w:rsidRPr="004D272B">
        <w:t>frekvencijsk</w:t>
      </w:r>
      <w:r w:rsidRPr="004D272B">
        <w:t>o</w:t>
      </w:r>
      <w:r w:rsidR="009006C9" w:rsidRPr="004D272B">
        <w:t xml:space="preserve"> </w:t>
      </w:r>
      <w:r w:rsidRPr="004D272B">
        <w:t>rastere</w:t>
      </w:r>
      <w:r w:rsidR="00274E76" w:rsidRPr="004D272B">
        <w:t>ć</w:t>
      </w:r>
      <w:r w:rsidRPr="004D272B">
        <w:t>enje</w:t>
      </w:r>
      <w:bookmarkEnd w:id="599"/>
    </w:p>
    <w:p w14:paraId="58C7E104" w14:textId="6A78D3DC" w:rsidR="007E212F" w:rsidRPr="004D272B" w:rsidRDefault="0022309A" w:rsidP="004D272B">
      <w:pPr>
        <w:pStyle w:val="ListParagraph"/>
        <w:numPr>
          <w:ilvl w:val="4"/>
          <w:numId w:val="31"/>
        </w:numPr>
        <w:rPr>
          <w:color w:val="auto"/>
        </w:rPr>
      </w:pPr>
      <w:r w:rsidRPr="004D272B">
        <w:rPr>
          <w:color w:val="auto"/>
        </w:rPr>
        <w:t xml:space="preserve">ODS </w:t>
      </w:r>
      <w:r w:rsidR="007E212F" w:rsidRPr="004D272B">
        <w:rPr>
          <w:color w:val="auto"/>
        </w:rPr>
        <w:t xml:space="preserve">i </w:t>
      </w:r>
      <w:r w:rsidR="00D907DE" w:rsidRPr="004D272B">
        <w:rPr>
          <w:color w:val="auto"/>
        </w:rPr>
        <w:t>k</w:t>
      </w:r>
      <w:r w:rsidR="00232CD1" w:rsidRPr="004D272B">
        <w:rPr>
          <w:color w:val="auto"/>
        </w:rPr>
        <w:t>upci</w:t>
      </w:r>
      <w:r w:rsidRPr="004D272B">
        <w:rPr>
          <w:color w:val="auto"/>
        </w:rPr>
        <w:t xml:space="preserve"> priklju</w:t>
      </w:r>
      <w:r w:rsidR="00274E76" w:rsidRPr="004D272B">
        <w:rPr>
          <w:rFonts w:ascii="Calibri" w:hAnsi="Calibri" w:cs="Calibri"/>
          <w:color w:val="auto"/>
        </w:rPr>
        <w:t>č</w:t>
      </w:r>
      <w:r w:rsidRPr="004D272B">
        <w:rPr>
          <w:color w:val="auto"/>
        </w:rPr>
        <w:t xml:space="preserve">eni na </w:t>
      </w:r>
      <w:r w:rsidR="006807E0" w:rsidRPr="004D272B">
        <w:rPr>
          <w:color w:val="auto"/>
        </w:rPr>
        <w:t>prijenos</w:t>
      </w:r>
      <w:r w:rsidRPr="004D272B">
        <w:rPr>
          <w:color w:val="auto"/>
        </w:rPr>
        <w:t>nu mre</w:t>
      </w:r>
      <w:r w:rsidR="007F35B7" w:rsidRPr="004D272B">
        <w:rPr>
          <w:color w:val="auto"/>
        </w:rPr>
        <w:t>ž</w:t>
      </w:r>
      <w:r w:rsidRPr="004D272B">
        <w:rPr>
          <w:color w:val="auto"/>
        </w:rPr>
        <w:t>u</w:t>
      </w:r>
      <w:r w:rsidR="007E212F" w:rsidRPr="004D272B">
        <w:rPr>
          <w:color w:val="auto"/>
        </w:rPr>
        <w:t xml:space="preserve"> obavezni su pripremiti i realizovati planove podfrekventne zaštite koji sadr</w:t>
      </w:r>
      <w:r w:rsidR="007F35B7" w:rsidRPr="004D272B">
        <w:rPr>
          <w:color w:val="auto"/>
        </w:rPr>
        <w:t>ž</w:t>
      </w:r>
      <w:r w:rsidR="007E212F" w:rsidRPr="004D272B">
        <w:rPr>
          <w:color w:val="auto"/>
        </w:rPr>
        <w:t>e raspored potroša</w:t>
      </w:r>
      <w:r w:rsidR="00274E76" w:rsidRPr="004D272B">
        <w:rPr>
          <w:rFonts w:ascii="Calibri" w:hAnsi="Calibri" w:cs="Calibri"/>
          <w:color w:val="auto"/>
        </w:rPr>
        <w:t>č</w:t>
      </w:r>
      <w:r w:rsidR="007E212F" w:rsidRPr="004D272B">
        <w:rPr>
          <w:color w:val="auto"/>
        </w:rPr>
        <w:t>a prema stepenu njihovog prioriteta, tehnolo</w:t>
      </w:r>
      <w:r w:rsidR="007E212F" w:rsidRPr="004D272B">
        <w:rPr>
          <w:rFonts w:cs="Aptos"/>
          <w:color w:val="auto"/>
        </w:rPr>
        <w:t>š</w:t>
      </w:r>
      <w:r w:rsidR="007E212F" w:rsidRPr="004D272B">
        <w:rPr>
          <w:color w:val="auto"/>
        </w:rPr>
        <w:t>kim karakteristikama i snazi. Automatsko pod</w:t>
      </w:r>
      <w:r w:rsidR="008F150B" w:rsidRPr="004D272B">
        <w:rPr>
          <w:color w:val="auto"/>
        </w:rPr>
        <w:t>frekvencijsk</w:t>
      </w:r>
      <w:r w:rsidR="007E212F" w:rsidRPr="004D272B">
        <w:rPr>
          <w:color w:val="auto"/>
        </w:rPr>
        <w:t>o rastere</w:t>
      </w:r>
      <w:r w:rsidR="00274E76" w:rsidRPr="004D272B">
        <w:rPr>
          <w:rFonts w:ascii="Calibri" w:hAnsi="Calibri" w:cs="Calibri"/>
          <w:color w:val="auto"/>
        </w:rPr>
        <w:t>ć</w:t>
      </w:r>
      <w:r w:rsidR="007E212F" w:rsidRPr="004D272B">
        <w:rPr>
          <w:color w:val="auto"/>
        </w:rPr>
        <w:t>enje posti</w:t>
      </w:r>
      <w:r w:rsidR="007F35B7" w:rsidRPr="004D272B">
        <w:rPr>
          <w:rFonts w:cs="Aptos"/>
          <w:color w:val="auto"/>
        </w:rPr>
        <w:t>ž</w:t>
      </w:r>
      <w:r w:rsidR="007E212F" w:rsidRPr="004D272B">
        <w:rPr>
          <w:color w:val="auto"/>
        </w:rPr>
        <w:t xml:space="preserve">e </w:t>
      </w:r>
      <w:r w:rsidR="00E32885" w:rsidRPr="004D272B">
        <w:rPr>
          <w:color w:val="auto"/>
        </w:rPr>
        <w:t xml:space="preserve">se </w:t>
      </w:r>
      <w:r w:rsidR="007E212F" w:rsidRPr="004D272B">
        <w:rPr>
          <w:color w:val="auto"/>
        </w:rPr>
        <w:t xml:space="preserve">upotrebom podfrekventnih releja koji moraju imati diferencijalni i vremenski </w:t>
      </w:r>
      <w:r w:rsidR="00274E76" w:rsidRPr="004D272B">
        <w:rPr>
          <w:rFonts w:ascii="Calibri" w:hAnsi="Calibri" w:cs="Calibri"/>
          <w:color w:val="auto"/>
        </w:rPr>
        <w:t>č</w:t>
      </w:r>
      <w:r w:rsidR="007E212F" w:rsidRPr="004D272B">
        <w:rPr>
          <w:color w:val="auto"/>
        </w:rPr>
        <w:t>lan. Ukupno rastere</w:t>
      </w:r>
      <w:r w:rsidR="00274E76" w:rsidRPr="004D272B">
        <w:rPr>
          <w:rFonts w:ascii="Calibri" w:hAnsi="Calibri" w:cs="Calibri"/>
          <w:color w:val="auto"/>
        </w:rPr>
        <w:t>ć</w:t>
      </w:r>
      <w:r w:rsidR="007E212F" w:rsidRPr="004D272B">
        <w:rPr>
          <w:color w:val="auto"/>
        </w:rPr>
        <w:t xml:space="preserve">enje sistema iznosi </w:t>
      </w:r>
      <w:r w:rsidR="00361A23" w:rsidRPr="004D272B">
        <w:rPr>
          <w:color w:val="auto"/>
        </w:rPr>
        <w:t>45</w:t>
      </w:r>
      <w:r w:rsidR="007E212F" w:rsidRPr="004D272B">
        <w:rPr>
          <w:color w:val="auto"/>
        </w:rPr>
        <w:t>% nominalnog optere</w:t>
      </w:r>
      <w:r w:rsidR="00274E76" w:rsidRPr="004D272B">
        <w:rPr>
          <w:rFonts w:ascii="Calibri" w:hAnsi="Calibri" w:cs="Calibri"/>
          <w:color w:val="auto"/>
        </w:rPr>
        <w:t>ć</w:t>
      </w:r>
      <w:r w:rsidR="007E212F" w:rsidRPr="004D272B">
        <w:rPr>
          <w:color w:val="auto"/>
        </w:rPr>
        <w:t>enja</w:t>
      </w:r>
      <w:r w:rsidR="001342DE" w:rsidRPr="004D272B">
        <w:rPr>
          <w:color w:val="auto"/>
        </w:rPr>
        <w:t xml:space="preserve"> (u sumi) </w:t>
      </w:r>
      <w:r w:rsidR="007E212F" w:rsidRPr="004D272B">
        <w:rPr>
          <w:color w:val="auto"/>
        </w:rPr>
        <w:t xml:space="preserve"> i ostvaruje se dejstvom podfrekventnih releja u rasponu od 49</w:t>
      </w:r>
      <w:r w:rsidR="00232CD1" w:rsidRPr="004D272B">
        <w:rPr>
          <w:color w:val="auto"/>
        </w:rPr>
        <w:t>,</w:t>
      </w:r>
      <w:r w:rsidR="007E212F" w:rsidRPr="004D272B">
        <w:rPr>
          <w:color w:val="auto"/>
        </w:rPr>
        <w:t>0 do 48</w:t>
      </w:r>
      <w:r w:rsidR="00232CD1" w:rsidRPr="004D272B">
        <w:rPr>
          <w:color w:val="auto"/>
        </w:rPr>
        <w:t>,</w:t>
      </w:r>
      <w:r w:rsidR="007E212F" w:rsidRPr="004D272B">
        <w:rPr>
          <w:color w:val="auto"/>
        </w:rPr>
        <w:t xml:space="preserve">0 Hz. </w:t>
      </w:r>
      <w:r w:rsidR="00D556E5" w:rsidRPr="004D272B">
        <w:rPr>
          <w:color w:val="auto"/>
        </w:rPr>
        <w:t>P</w:t>
      </w:r>
      <w:r w:rsidR="007E212F" w:rsidRPr="004D272B">
        <w:rPr>
          <w:color w:val="auto"/>
        </w:rPr>
        <w:t>lan</w:t>
      </w:r>
      <w:r w:rsidR="00D556E5" w:rsidRPr="004D272B">
        <w:rPr>
          <w:color w:val="auto"/>
        </w:rPr>
        <w:t xml:space="preserve"> pod</w:t>
      </w:r>
      <w:r w:rsidR="008F150B" w:rsidRPr="004D272B">
        <w:rPr>
          <w:color w:val="auto"/>
        </w:rPr>
        <w:t>frekvencijsk</w:t>
      </w:r>
      <w:r w:rsidR="00D556E5" w:rsidRPr="004D272B">
        <w:rPr>
          <w:color w:val="auto"/>
        </w:rPr>
        <w:t>og</w:t>
      </w:r>
      <w:r w:rsidR="007E212F" w:rsidRPr="004D272B">
        <w:rPr>
          <w:color w:val="auto"/>
        </w:rPr>
        <w:t xml:space="preserve"> rastere</w:t>
      </w:r>
      <w:r w:rsidR="00274E76" w:rsidRPr="004D272B">
        <w:rPr>
          <w:rFonts w:ascii="Calibri" w:hAnsi="Calibri" w:cs="Calibri"/>
          <w:color w:val="auto"/>
        </w:rPr>
        <w:t>ć</w:t>
      </w:r>
      <w:r w:rsidR="007E212F" w:rsidRPr="004D272B">
        <w:rPr>
          <w:color w:val="auto"/>
        </w:rPr>
        <w:t>enja EES-a BiH mora biti uskla</w:t>
      </w:r>
      <w:r w:rsidR="007F35B7" w:rsidRPr="004D272B">
        <w:rPr>
          <w:rFonts w:ascii="Calibri" w:hAnsi="Calibri" w:cs="Calibri"/>
          <w:color w:val="auto"/>
        </w:rPr>
        <w:t>đ</w:t>
      </w:r>
      <w:r w:rsidR="007E212F" w:rsidRPr="004D272B">
        <w:rPr>
          <w:color w:val="auto"/>
        </w:rPr>
        <w:t xml:space="preserve">en sa </w:t>
      </w:r>
      <w:r w:rsidR="00B47541" w:rsidRPr="004D272B">
        <w:rPr>
          <w:color w:val="auto"/>
        </w:rPr>
        <w:t>Op</w:t>
      </w:r>
      <w:r w:rsidR="00274E76" w:rsidRPr="004D272B">
        <w:rPr>
          <w:rFonts w:ascii="Calibri" w:hAnsi="Calibri" w:cs="Calibri"/>
          <w:color w:val="auto"/>
        </w:rPr>
        <w:t>ć</w:t>
      </w:r>
      <w:r w:rsidR="007E212F" w:rsidRPr="004D272B">
        <w:rPr>
          <w:color w:val="auto"/>
        </w:rPr>
        <w:t>im planom automatskog pod</w:t>
      </w:r>
      <w:r w:rsidR="008F150B" w:rsidRPr="004D272B">
        <w:rPr>
          <w:color w:val="auto"/>
        </w:rPr>
        <w:t>frekvencijsk</w:t>
      </w:r>
      <w:r w:rsidR="00C87A88" w:rsidRPr="004D272B">
        <w:rPr>
          <w:color w:val="auto"/>
        </w:rPr>
        <w:t>og rastere</w:t>
      </w:r>
      <w:r w:rsidR="00274E76" w:rsidRPr="004D272B">
        <w:rPr>
          <w:rFonts w:ascii="Calibri" w:hAnsi="Calibri" w:cs="Calibri"/>
          <w:color w:val="auto"/>
        </w:rPr>
        <w:t>ć</w:t>
      </w:r>
      <w:r w:rsidR="00C87A88" w:rsidRPr="004D272B">
        <w:rPr>
          <w:color w:val="auto"/>
        </w:rPr>
        <w:t xml:space="preserve">enja ENTSO-E </w:t>
      </w:r>
      <w:r w:rsidR="007E212F" w:rsidRPr="004D272B">
        <w:rPr>
          <w:color w:val="auto"/>
        </w:rPr>
        <w:t>u kome se navodi:</w:t>
      </w:r>
    </w:p>
    <w:p w14:paraId="0710456D" w14:textId="4ECD02E6" w:rsidR="006A2A10" w:rsidRPr="004D272B" w:rsidRDefault="006A2A10" w:rsidP="00861408">
      <w:pPr>
        <w:pStyle w:val="Poravnanje"/>
        <w:numPr>
          <w:ilvl w:val="1"/>
          <w:numId w:val="142"/>
        </w:numPr>
      </w:pPr>
      <w:r w:rsidRPr="004D272B">
        <w:t>Rastere</w:t>
      </w:r>
      <w:r w:rsidR="00274E76" w:rsidRPr="004D272B">
        <w:rPr>
          <w:rFonts w:cs="Calibri"/>
        </w:rPr>
        <w:t>ć</w:t>
      </w:r>
      <w:r w:rsidRPr="004D272B">
        <w:t>enje potro</w:t>
      </w:r>
      <w:r w:rsidRPr="004D272B">
        <w:rPr>
          <w:rFonts w:cs="Aptos"/>
        </w:rPr>
        <w:t>š</w:t>
      </w:r>
      <w:r w:rsidRPr="004D272B">
        <w:t xml:space="preserve">nje </w:t>
      </w:r>
      <w:r w:rsidR="00667147" w:rsidRPr="004D272B">
        <w:t xml:space="preserve">je </w:t>
      </w:r>
      <w:r w:rsidRPr="004D272B">
        <w:t>obavezno na 49</w:t>
      </w:r>
      <w:r w:rsidR="00232CD1" w:rsidRPr="004D272B">
        <w:t>,</w:t>
      </w:r>
      <w:r w:rsidRPr="004D272B">
        <w:t>0 Hz, a postepeno rastere</w:t>
      </w:r>
      <w:r w:rsidR="00274E76" w:rsidRPr="004D272B">
        <w:rPr>
          <w:rFonts w:cs="Calibri"/>
        </w:rPr>
        <w:t>ć</w:t>
      </w:r>
      <w:r w:rsidRPr="004D272B">
        <w:t xml:space="preserve">enje do </w:t>
      </w:r>
      <w:r w:rsidR="00910E96" w:rsidRPr="004D272B">
        <w:t>45</w:t>
      </w:r>
      <w:r w:rsidRPr="004D272B">
        <w:t>%  nominalnog optere</w:t>
      </w:r>
      <w:r w:rsidR="00274E76" w:rsidRPr="004D272B">
        <w:rPr>
          <w:rFonts w:cs="Calibri"/>
        </w:rPr>
        <w:t>ć</w:t>
      </w:r>
      <w:r w:rsidRPr="004D272B">
        <w:t xml:space="preserve">enja </w:t>
      </w:r>
      <w:r w:rsidR="001342DE" w:rsidRPr="004D272B">
        <w:t xml:space="preserve">(u sumi) </w:t>
      </w:r>
      <w:r w:rsidRPr="004D272B">
        <w:t>treba da se ostvaruje d</w:t>
      </w:r>
      <w:r w:rsidR="009C44FB" w:rsidRPr="004D272B">
        <w:rPr>
          <w:lang w:val="hr-HR"/>
        </w:rPr>
        <w:t>jelovanjem</w:t>
      </w:r>
      <w:r w:rsidRPr="004D272B">
        <w:t xml:space="preserve"> podfrekventnih releja u rasponu od 49</w:t>
      </w:r>
      <w:r w:rsidR="00232CD1" w:rsidRPr="004D272B">
        <w:t>,</w:t>
      </w:r>
      <w:r w:rsidRPr="004D272B">
        <w:t>0 do 48</w:t>
      </w:r>
      <w:r w:rsidR="00232CD1" w:rsidRPr="004D272B">
        <w:t>,</w:t>
      </w:r>
      <w:r w:rsidRPr="004D272B">
        <w:t xml:space="preserve">0 Hz. </w:t>
      </w:r>
    </w:p>
    <w:p w14:paraId="16441A73" w14:textId="06C94558" w:rsidR="006A2A10" w:rsidRPr="004D272B" w:rsidRDefault="006A2A10" w:rsidP="00B760F0">
      <w:pPr>
        <w:pStyle w:val="Poravnanje"/>
      </w:pPr>
      <w:r w:rsidRPr="004D272B">
        <w:t>Na 49</w:t>
      </w:r>
      <w:r w:rsidR="005E48C2" w:rsidRPr="004D272B">
        <w:t>,0</w:t>
      </w:r>
      <w:r w:rsidRPr="004D272B">
        <w:t xml:space="preserve"> Hz potrošnje treba da se rastereti</w:t>
      </w:r>
      <w:r w:rsidR="006E2D80" w:rsidRPr="004D272B">
        <w:t xml:space="preserve"> bar 5% ukupne</w:t>
      </w:r>
      <w:r w:rsidRPr="004D272B">
        <w:t>, što treba da bude dopunjeno  gubitkom proizvodnje koji je u ovom stadijumu izazvan padom frekvencije usl</w:t>
      </w:r>
      <w:r w:rsidR="008809FB" w:rsidRPr="004D272B">
        <w:t>j</w:t>
      </w:r>
      <w:r w:rsidRPr="004D272B">
        <w:t>ed neispunjenja zahtjeva mre</w:t>
      </w:r>
      <w:r w:rsidR="007F35B7" w:rsidRPr="004D272B">
        <w:t>ž</w:t>
      </w:r>
      <w:r w:rsidRPr="004D272B">
        <w:t xml:space="preserve">e. </w:t>
      </w:r>
      <w:r w:rsidR="006E2D80" w:rsidRPr="004D272B">
        <w:t xml:space="preserve"> </w:t>
      </w:r>
    </w:p>
    <w:p w14:paraId="4DB77BED" w14:textId="33351F52" w:rsidR="006A2A10" w:rsidRPr="004D272B" w:rsidRDefault="006A2A10" w:rsidP="00B760F0">
      <w:pPr>
        <w:pStyle w:val="Poravnanje"/>
      </w:pPr>
      <w:r w:rsidRPr="004D272B">
        <w:t>Ispod 49</w:t>
      </w:r>
      <w:r w:rsidR="00232CD1" w:rsidRPr="004D272B">
        <w:t>,</w:t>
      </w:r>
      <w:r w:rsidRPr="004D272B">
        <w:t>0 Hz, plan rastere</w:t>
      </w:r>
      <w:r w:rsidR="00274E76" w:rsidRPr="004D272B">
        <w:rPr>
          <w:rFonts w:cs="Calibri"/>
        </w:rPr>
        <w:t>ć</w:t>
      </w:r>
      <w:r w:rsidRPr="004D272B">
        <w:t>enja po koracima treba da bude dopunjen pojedina</w:t>
      </w:r>
      <w:r w:rsidR="00274E76" w:rsidRPr="004D272B">
        <w:rPr>
          <w:rFonts w:cs="Calibri"/>
        </w:rPr>
        <w:t>č</w:t>
      </w:r>
      <w:r w:rsidRPr="004D272B">
        <w:t>nim ubla</w:t>
      </w:r>
      <w:r w:rsidR="007F35B7" w:rsidRPr="004D272B">
        <w:rPr>
          <w:rFonts w:cs="Aptos"/>
        </w:rPr>
        <w:t>ž</w:t>
      </w:r>
      <w:r w:rsidRPr="004D272B">
        <w:t xml:space="preserve">avanjem gubitka proizvodnje. Plan </w:t>
      </w:r>
      <w:r w:rsidR="00D556E5" w:rsidRPr="004D272B">
        <w:t xml:space="preserve">podfrekventnog </w:t>
      </w:r>
      <w:r w:rsidRPr="004D272B">
        <w:t>rastere</w:t>
      </w:r>
      <w:r w:rsidR="00274E76" w:rsidRPr="004D272B">
        <w:rPr>
          <w:rFonts w:cs="Calibri"/>
        </w:rPr>
        <w:t>ć</w:t>
      </w:r>
      <w:r w:rsidRPr="004D272B">
        <w:t xml:space="preserve">enja treba prilagoditi kako bi se nadoknadili dodatni gubici proizvodnje. </w:t>
      </w:r>
    </w:p>
    <w:p w14:paraId="131A1E40" w14:textId="7F0779D4" w:rsidR="006A2A10" w:rsidRPr="004D272B" w:rsidRDefault="006A2A10" w:rsidP="00B760F0">
      <w:pPr>
        <w:pStyle w:val="Poravnanje"/>
      </w:pPr>
      <w:r w:rsidRPr="004D272B">
        <w:t>Koraci fr</w:t>
      </w:r>
      <w:r w:rsidR="00864B3A" w:rsidRPr="004D272B">
        <w:t>ekvencije treba da budu manji</w:t>
      </w:r>
      <w:r w:rsidRPr="004D272B">
        <w:t xml:space="preserve"> ili jednaki 200 mHz (u zavisnosti od broja koraka i karakteristike podfrekventnih releja)</w:t>
      </w:r>
      <w:r w:rsidR="00BF3089" w:rsidRPr="004D272B">
        <w:t>.</w:t>
      </w:r>
      <w:r w:rsidRPr="004D272B">
        <w:t xml:space="preserve"> </w:t>
      </w:r>
    </w:p>
    <w:p w14:paraId="6C0726FC" w14:textId="5AAC4BCA" w:rsidR="006A2A10" w:rsidRPr="004D272B" w:rsidRDefault="006A2A10" w:rsidP="00B760F0">
      <w:pPr>
        <w:pStyle w:val="Poravnanje"/>
      </w:pPr>
      <w:r w:rsidRPr="004D272B">
        <w:t>U svakom koraku automatskog pod</w:t>
      </w:r>
      <w:r w:rsidR="008F150B" w:rsidRPr="004D272B">
        <w:t>frekvencijsk</w:t>
      </w:r>
      <w:r w:rsidRPr="004D272B">
        <w:t>og rastere</w:t>
      </w:r>
      <w:r w:rsidR="00274E76" w:rsidRPr="004D272B">
        <w:rPr>
          <w:rFonts w:cs="Calibri"/>
        </w:rPr>
        <w:t>ć</w:t>
      </w:r>
      <w:r w:rsidRPr="004D272B">
        <w:t xml:space="preserve">enja </w:t>
      </w:r>
      <w:r w:rsidR="00910E96" w:rsidRPr="004D272B">
        <w:t xml:space="preserve">dozvoljeno je </w:t>
      </w:r>
      <w:r w:rsidRPr="004D272B">
        <w:t xml:space="preserve"> isklju</w:t>
      </w:r>
      <w:r w:rsidR="00274E76" w:rsidRPr="004D272B">
        <w:rPr>
          <w:rFonts w:cs="Calibri"/>
        </w:rPr>
        <w:t>č</w:t>
      </w:r>
      <w:r w:rsidRPr="004D272B">
        <w:t xml:space="preserve">enje </w:t>
      </w:r>
      <w:r w:rsidR="00910E96" w:rsidRPr="004D272B">
        <w:t xml:space="preserve">do </w:t>
      </w:r>
      <w:r w:rsidRPr="004D272B">
        <w:t xml:space="preserve"> 10% optere</w:t>
      </w:r>
      <w:r w:rsidR="00274E76" w:rsidRPr="004D272B">
        <w:rPr>
          <w:rFonts w:cs="Calibri"/>
        </w:rPr>
        <w:t>ć</w:t>
      </w:r>
      <w:r w:rsidRPr="004D272B">
        <w:t>en</w:t>
      </w:r>
      <w:r w:rsidR="008A28A2" w:rsidRPr="004D272B">
        <w:t>j</w:t>
      </w:r>
      <w:r w:rsidRPr="004D272B">
        <w:t>a (u zavisnosti od broja koraka i karakteristik</w:t>
      </w:r>
      <w:r w:rsidR="00FE32F9" w:rsidRPr="004D272B">
        <w:t>e</w:t>
      </w:r>
      <w:r w:rsidRPr="004D272B">
        <w:t xml:space="preserve"> podfrekventnih releja) osim ako se uzimaju u obzir dodatni gubici proizvodnje. </w:t>
      </w:r>
    </w:p>
    <w:p w14:paraId="696F720D" w14:textId="552D43CA" w:rsidR="006A2A10" w:rsidRPr="004D272B" w:rsidRDefault="006A2A10" w:rsidP="00B760F0">
      <w:pPr>
        <w:pStyle w:val="Poravnanje"/>
      </w:pPr>
      <w:r w:rsidRPr="004D272B">
        <w:t xml:space="preserve">Maksimalno </w:t>
      </w:r>
      <w:r w:rsidR="00673C0D" w:rsidRPr="004D272B">
        <w:t xml:space="preserve">vrijeme </w:t>
      </w:r>
      <w:r w:rsidRPr="004D272B">
        <w:t>isklju</w:t>
      </w:r>
      <w:r w:rsidR="00274E76" w:rsidRPr="004D272B">
        <w:rPr>
          <w:rFonts w:cs="Calibri"/>
        </w:rPr>
        <w:t>č</w:t>
      </w:r>
      <w:r w:rsidRPr="004D272B">
        <w:t xml:space="preserve">enja </w:t>
      </w:r>
      <w:r w:rsidR="00673C0D" w:rsidRPr="004D272B">
        <w:t xml:space="preserve">nakon </w:t>
      </w:r>
      <w:r w:rsidR="00B9101F" w:rsidRPr="004D272B">
        <w:t xml:space="preserve">pada frekvencije </w:t>
      </w:r>
      <w:r w:rsidR="00673C0D" w:rsidRPr="004D272B">
        <w:t>ispod</w:t>
      </w:r>
      <w:r w:rsidR="00B9101F" w:rsidRPr="004D272B">
        <w:t xml:space="preserve"> podešen</w:t>
      </w:r>
      <w:r w:rsidR="00673C0D" w:rsidRPr="004D272B">
        <w:t>e</w:t>
      </w:r>
      <w:r w:rsidR="00B9101F" w:rsidRPr="004D272B">
        <w:t xml:space="preserve"> vrijednost</w:t>
      </w:r>
      <w:r w:rsidR="00673C0D" w:rsidRPr="004D272B">
        <w:t>i</w:t>
      </w:r>
      <w:r w:rsidR="00864B3A" w:rsidRPr="004D272B">
        <w:t xml:space="preserve"> je 150 ms</w:t>
      </w:r>
      <w:r w:rsidR="00B9101F" w:rsidRPr="004D272B">
        <w:t>.</w:t>
      </w:r>
      <w:r w:rsidRPr="004D272B">
        <w:t xml:space="preserve"> </w:t>
      </w:r>
    </w:p>
    <w:p w14:paraId="6714A028" w14:textId="378D7426" w:rsidR="00B33D7A" w:rsidRPr="004D272B" w:rsidRDefault="006A2A10" w:rsidP="00B760F0">
      <w:pPr>
        <w:pStyle w:val="Poravnanje"/>
      </w:pPr>
      <w:r w:rsidRPr="004D272B">
        <w:t>M</w:t>
      </w:r>
      <w:r w:rsidR="00CF2185" w:rsidRPr="004D272B">
        <w:t>j</w:t>
      </w:r>
      <w:r w:rsidRPr="004D272B">
        <w:t>erenja frekvencije za rastere</w:t>
      </w:r>
      <w:r w:rsidR="00274E76" w:rsidRPr="004D272B">
        <w:rPr>
          <w:rFonts w:cs="Calibri"/>
        </w:rPr>
        <w:t>ć</w:t>
      </w:r>
      <w:r w:rsidRPr="004D272B">
        <w:t>enje treba odr</w:t>
      </w:r>
      <w:r w:rsidR="007F35B7" w:rsidRPr="004D272B">
        <w:rPr>
          <w:rFonts w:cs="Aptos"/>
        </w:rPr>
        <w:t>ž</w:t>
      </w:r>
      <w:r w:rsidRPr="004D272B">
        <w:t>avati sa maksimalnom gre</w:t>
      </w:r>
      <w:r w:rsidRPr="004D272B">
        <w:rPr>
          <w:rFonts w:cs="Aptos"/>
        </w:rPr>
        <w:t>š</w:t>
      </w:r>
      <w:r w:rsidRPr="004D272B">
        <w:t>kom m</w:t>
      </w:r>
      <w:r w:rsidR="00DB2973" w:rsidRPr="004D272B">
        <w:t>j</w:t>
      </w:r>
      <w:r w:rsidRPr="004D272B">
        <w:t xml:space="preserve">erenja od </w:t>
      </w:r>
      <w:r w:rsidR="00873B73" w:rsidRPr="004D272B">
        <w:t xml:space="preserve">30 </w:t>
      </w:r>
      <w:r w:rsidRPr="004D272B">
        <w:t xml:space="preserve">mHz. </w:t>
      </w:r>
    </w:p>
    <w:p w14:paraId="44EFC4E0" w14:textId="29516F42" w:rsidR="006A2A10" w:rsidRPr="004D272B" w:rsidRDefault="006A2A10" w:rsidP="00B760F0">
      <w:pPr>
        <w:pStyle w:val="Poravnanje"/>
      </w:pPr>
      <w:r w:rsidRPr="004D272B">
        <w:t>Automatsko isklju</w:t>
      </w:r>
      <w:r w:rsidR="00274E76" w:rsidRPr="004D272B">
        <w:rPr>
          <w:rFonts w:cs="Calibri"/>
        </w:rPr>
        <w:t>č</w:t>
      </w:r>
      <w:r w:rsidRPr="004D272B">
        <w:t>enje pumpi treba da bude aktivirano ispod 49</w:t>
      </w:r>
      <w:r w:rsidR="008809FB" w:rsidRPr="004D272B">
        <w:t>,</w:t>
      </w:r>
      <w:r w:rsidRPr="004D272B">
        <w:t xml:space="preserve">8 Hz: </w:t>
      </w:r>
    </w:p>
    <w:p w14:paraId="3D608EBB" w14:textId="77777777" w:rsidR="006A2A10" w:rsidRPr="004D272B" w:rsidRDefault="006A2A10" w:rsidP="00A26F73">
      <w:pPr>
        <w:pStyle w:val="alineja"/>
      </w:pPr>
      <w:r w:rsidRPr="004D272B">
        <w:t>Ako je 49</w:t>
      </w:r>
      <w:r w:rsidR="008809FB" w:rsidRPr="004D272B">
        <w:t>,</w:t>
      </w:r>
      <w:r w:rsidRPr="004D272B">
        <w:t>2 Hz &lt; frekvencija &lt; 49</w:t>
      </w:r>
      <w:r w:rsidR="008809FB" w:rsidRPr="004D272B">
        <w:t>,</w:t>
      </w:r>
      <w:r w:rsidRPr="004D272B">
        <w:t xml:space="preserve">8 Hz, onda je kašnjenje </w:t>
      </w:r>
      <w:r w:rsidR="009E7743" w:rsidRPr="004D272B">
        <w:rPr>
          <w:rFonts w:ascii="Arial" w:hAnsi="Arial" w:cs="Arial"/>
        </w:rPr>
        <w:t>≤</w:t>
      </w:r>
      <w:r w:rsidRPr="004D272B">
        <w:t xml:space="preserve"> 10 s</w:t>
      </w:r>
      <w:r w:rsidR="00C200B8" w:rsidRPr="004D272B">
        <w:t>.</w:t>
      </w:r>
      <w:r w:rsidRPr="004D272B">
        <w:t xml:space="preserve"> </w:t>
      </w:r>
    </w:p>
    <w:p w14:paraId="3C506F1B" w14:textId="77777777" w:rsidR="006A2A10" w:rsidRPr="004D272B" w:rsidRDefault="006A2A10" w:rsidP="00A26F73">
      <w:pPr>
        <w:pStyle w:val="alineja"/>
      </w:pPr>
      <w:r w:rsidRPr="004D272B">
        <w:t xml:space="preserve">Ako je frekvencija </w:t>
      </w:r>
      <w:r w:rsidR="009E7743" w:rsidRPr="004D272B">
        <w:rPr>
          <w:rFonts w:ascii="Arial" w:hAnsi="Arial" w:cs="Arial"/>
        </w:rPr>
        <w:t>≤</w:t>
      </w:r>
      <w:r w:rsidRPr="004D272B">
        <w:t xml:space="preserve"> 49</w:t>
      </w:r>
      <w:r w:rsidR="008809FB" w:rsidRPr="004D272B">
        <w:t>,</w:t>
      </w:r>
      <w:r w:rsidRPr="004D272B">
        <w:t>2 Hz, onda je kašnjenje = 0 s.</w:t>
      </w:r>
    </w:p>
    <w:p w14:paraId="74C32A1C" w14:textId="31F00427" w:rsidR="006A2A10" w:rsidRPr="004D272B" w:rsidRDefault="006A2A10" w:rsidP="00A26F73">
      <w:pPr>
        <w:pStyle w:val="alineja"/>
      </w:pPr>
      <w:r w:rsidRPr="004D272B">
        <w:t>Ispod 49</w:t>
      </w:r>
      <w:r w:rsidR="008809FB" w:rsidRPr="004D272B">
        <w:t>,</w:t>
      </w:r>
      <w:r w:rsidRPr="004D272B">
        <w:t>2 Hz sve pumpe treba da budu isklju</w:t>
      </w:r>
      <w:r w:rsidR="00274E76" w:rsidRPr="004D272B">
        <w:rPr>
          <w:rFonts w:cs="Calibri"/>
        </w:rPr>
        <w:t>č</w:t>
      </w:r>
      <w:r w:rsidRPr="004D272B">
        <w:t xml:space="preserve">ene.  </w:t>
      </w:r>
      <w:r w:rsidR="009006C9" w:rsidRPr="004D272B">
        <w:t xml:space="preserve"> </w:t>
      </w:r>
    </w:p>
    <w:p w14:paraId="7E336310" w14:textId="77777777" w:rsidR="006A2A10" w:rsidRPr="004D272B" w:rsidRDefault="006A2A10" w:rsidP="00A26F73">
      <w:pPr>
        <w:pStyle w:val="alineja"/>
      </w:pPr>
    </w:p>
    <w:p w14:paraId="146C566D" w14:textId="3D3FF752" w:rsidR="000763E0" w:rsidRPr="004D272B" w:rsidRDefault="000763E0" w:rsidP="00EB4203">
      <w:pPr>
        <w:jc w:val="center"/>
        <w:rPr>
          <w:lang w:val="it-IT"/>
        </w:rPr>
      </w:pPr>
    </w:p>
    <w:p w14:paraId="003B837E" w14:textId="4FEBEB1F" w:rsidR="00E80148" w:rsidRPr="004D272B" w:rsidRDefault="00E80148" w:rsidP="00EB4203">
      <w:pPr>
        <w:jc w:val="center"/>
      </w:pPr>
      <w:r w:rsidRPr="004D272B">
        <w:object w:dxaOrig="7068" w:dyaOrig="3432" w14:anchorId="2269CD0B">
          <v:shape id="_x0000_i1045" type="#_x0000_t75" style="width:353.25pt;height:171.75pt" o:ole="">
            <v:imagedata r:id="rId67" o:title=""/>
          </v:shape>
          <o:OLEObject Type="Embed" ProgID="Visio.Drawing.15" ShapeID="_x0000_i1045" DrawAspect="Content" ObjectID="_1794728778" r:id="rId68"/>
        </w:object>
      </w:r>
    </w:p>
    <w:p w14:paraId="1B3C3F95" w14:textId="358C7CE7" w:rsidR="006A2A10" w:rsidRPr="004D272B" w:rsidRDefault="00287274" w:rsidP="00EB4203">
      <w:pPr>
        <w:jc w:val="center"/>
      </w:pPr>
      <w:proofErr w:type="spellStart"/>
      <w:r w:rsidRPr="004D272B">
        <w:rPr>
          <w:w w:val="95"/>
        </w:rPr>
        <w:t>Slika</w:t>
      </w:r>
      <w:proofErr w:type="spellEnd"/>
      <w:r w:rsidRPr="004D272B">
        <w:rPr>
          <w:w w:val="95"/>
        </w:rPr>
        <w:t xml:space="preserve"> </w:t>
      </w:r>
      <w:r w:rsidRPr="004D272B">
        <w:rPr>
          <w:lang w:val="sr-Latn-BA"/>
        </w:rPr>
        <w:fldChar w:fldCharType="begin"/>
      </w:r>
      <w:r w:rsidRPr="004D272B">
        <w:rPr>
          <w:lang w:val="sr-Latn-BA"/>
        </w:rPr>
        <w:instrText xml:space="preserve"> STYLEREF 1 \s </w:instrText>
      </w:r>
      <w:r w:rsidRPr="004D272B">
        <w:rPr>
          <w:lang w:val="sr-Latn-BA"/>
        </w:rPr>
        <w:fldChar w:fldCharType="separate"/>
      </w:r>
      <w:r w:rsidR="005654DB" w:rsidRPr="004D272B">
        <w:rPr>
          <w:noProof/>
          <w:lang w:val="sr-Latn-BA"/>
        </w:rPr>
        <w:t>8</w:t>
      </w:r>
      <w:r w:rsidRPr="004D272B">
        <w:rPr>
          <w:lang w:val="sr-Latn-BA"/>
        </w:rPr>
        <w:fldChar w:fldCharType="end"/>
      </w:r>
      <w:r w:rsidRPr="004D272B">
        <w:rPr>
          <w:lang w:val="sr-Latn-BA"/>
        </w:rPr>
        <w:t>.</w:t>
      </w:r>
      <w:r w:rsidRPr="004D272B">
        <w:rPr>
          <w:lang w:val="sr-Latn-BA"/>
        </w:rPr>
        <w:fldChar w:fldCharType="begin"/>
      </w:r>
      <w:r w:rsidRPr="004D272B">
        <w:rPr>
          <w:lang w:val="sr-Latn-BA"/>
        </w:rPr>
        <w:instrText xml:space="preserve"> SEQ Figure \* ARABIC \s 1 </w:instrText>
      </w:r>
      <w:r w:rsidRPr="004D272B">
        <w:rPr>
          <w:lang w:val="sr-Latn-BA"/>
        </w:rPr>
        <w:fldChar w:fldCharType="separate"/>
      </w:r>
      <w:r w:rsidR="005654DB" w:rsidRPr="004D272B">
        <w:rPr>
          <w:noProof/>
          <w:lang w:val="sr-Latn-BA"/>
        </w:rPr>
        <w:t>1</w:t>
      </w:r>
      <w:r w:rsidRPr="004D272B">
        <w:rPr>
          <w:lang w:val="sr-Latn-BA"/>
        </w:rPr>
        <w:fldChar w:fldCharType="end"/>
      </w:r>
      <w:r w:rsidRPr="004D272B">
        <w:rPr>
          <w:lang w:val="sr-Latn-BA"/>
        </w:rPr>
        <w:t>.</w:t>
      </w:r>
      <w:r w:rsidRPr="004D272B">
        <w:rPr>
          <w:w w:val="95"/>
        </w:rPr>
        <w:t xml:space="preserve"> </w:t>
      </w:r>
      <w:proofErr w:type="spellStart"/>
      <w:r w:rsidR="006A2A10" w:rsidRPr="004D272B">
        <w:t>Opsezi</w:t>
      </w:r>
      <w:proofErr w:type="spellEnd"/>
      <w:r w:rsidR="006A2A10" w:rsidRPr="004D272B">
        <w:t xml:space="preserve"> </w:t>
      </w:r>
      <w:proofErr w:type="spellStart"/>
      <w:r w:rsidR="006A2A10" w:rsidRPr="004D272B">
        <w:t>podešenja</w:t>
      </w:r>
      <w:proofErr w:type="spellEnd"/>
      <w:r w:rsidR="006A2A10" w:rsidRPr="004D272B">
        <w:t xml:space="preserve"> </w:t>
      </w:r>
      <w:proofErr w:type="spellStart"/>
      <w:r w:rsidR="006A2A10" w:rsidRPr="004D272B">
        <w:t>releja</w:t>
      </w:r>
      <w:proofErr w:type="spellEnd"/>
      <w:r w:rsidR="006A2A10" w:rsidRPr="004D272B">
        <w:t xml:space="preserve"> </w:t>
      </w:r>
      <w:proofErr w:type="spellStart"/>
      <w:r w:rsidR="006A2A10" w:rsidRPr="004D272B">
        <w:t>podfrekventne</w:t>
      </w:r>
      <w:proofErr w:type="spellEnd"/>
      <w:r w:rsidR="006A2A10" w:rsidRPr="004D272B">
        <w:t xml:space="preserve"> </w:t>
      </w:r>
      <w:proofErr w:type="spellStart"/>
      <w:r w:rsidR="006A2A10" w:rsidRPr="004D272B">
        <w:t>zaštite</w:t>
      </w:r>
      <w:proofErr w:type="spellEnd"/>
    </w:p>
    <w:p w14:paraId="1D4076FE" w14:textId="160523AB" w:rsidR="00767FF3" w:rsidRPr="004D272B" w:rsidRDefault="00A21583" w:rsidP="004D272B">
      <w:pPr>
        <w:pStyle w:val="ListParagraph"/>
        <w:rPr>
          <w:color w:val="auto"/>
        </w:rPr>
      </w:pPr>
      <w:r w:rsidRPr="004D272B">
        <w:rPr>
          <w:color w:val="auto"/>
        </w:rPr>
        <w:t>Procenat</w:t>
      </w:r>
      <w:r w:rsidR="009006C9" w:rsidRPr="004D272B">
        <w:rPr>
          <w:color w:val="auto"/>
        </w:rPr>
        <w:t xml:space="preserve"> </w:t>
      </w:r>
      <w:r w:rsidRPr="004D272B">
        <w:rPr>
          <w:color w:val="auto"/>
        </w:rPr>
        <w:t>automatskog</w:t>
      </w:r>
      <w:r w:rsidR="009006C9" w:rsidRPr="004D272B">
        <w:rPr>
          <w:color w:val="auto"/>
        </w:rPr>
        <w:t xml:space="preserve"> </w:t>
      </w:r>
      <w:r w:rsidRPr="004D272B">
        <w:rPr>
          <w:color w:val="auto"/>
        </w:rPr>
        <w:t>rastere</w:t>
      </w:r>
      <w:r w:rsidR="00274E76" w:rsidRPr="004D272B">
        <w:rPr>
          <w:rFonts w:ascii="Calibri" w:hAnsi="Calibri" w:cs="Calibri"/>
          <w:color w:val="auto"/>
        </w:rPr>
        <w:t>ć</w:t>
      </w:r>
      <w:r w:rsidRPr="004D272B">
        <w:rPr>
          <w:color w:val="auto"/>
        </w:rPr>
        <w:t>enja</w:t>
      </w:r>
      <w:r w:rsidR="009006C9" w:rsidRPr="004D272B">
        <w:rPr>
          <w:color w:val="auto"/>
        </w:rPr>
        <w:t xml:space="preserve"> </w:t>
      </w:r>
      <w:r w:rsidRPr="004D272B">
        <w:rPr>
          <w:color w:val="auto"/>
        </w:rPr>
        <w:t>odnosi</w:t>
      </w:r>
      <w:r w:rsidR="009006C9" w:rsidRPr="004D272B">
        <w:rPr>
          <w:color w:val="auto"/>
        </w:rPr>
        <w:t xml:space="preserve"> </w:t>
      </w:r>
      <w:r w:rsidR="00F82766" w:rsidRPr="004D272B">
        <w:rPr>
          <w:color w:val="auto"/>
        </w:rPr>
        <w:t xml:space="preserve">se </w:t>
      </w:r>
      <w:r w:rsidRPr="004D272B">
        <w:rPr>
          <w:color w:val="auto"/>
        </w:rPr>
        <w:t>na</w:t>
      </w:r>
      <w:r w:rsidR="009006C9" w:rsidRPr="004D272B">
        <w:rPr>
          <w:color w:val="auto"/>
        </w:rPr>
        <w:t xml:space="preserve"> </w:t>
      </w:r>
      <w:r w:rsidRPr="004D272B">
        <w:rPr>
          <w:color w:val="auto"/>
        </w:rPr>
        <w:t>vršnu</w:t>
      </w:r>
      <w:r w:rsidR="009006C9" w:rsidRPr="004D272B">
        <w:rPr>
          <w:color w:val="auto"/>
        </w:rPr>
        <w:t xml:space="preserve"> </w:t>
      </w:r>
      <w:r w:rsidRPr="004D272B">
        <w:rPr>
          <w:color w:val="auto"/>
        </w:rPr>
        <w:t>snagu</w:t>
      </w:r>
      <w:r w:rsidR="009006C9" w:rsidRPr="004D272B">
        <w:rPr>
          <w:color w:val="auto"/>
        </w:rPr>
        <w:t xml:space="preserve"> </w:t>
      </w:r>
      <w:r w:rsidR="0022309A" w:rsidRPr="004D272B">
        <w:rPr>
          <w:color w:val="auto"/>
        </w:rPr>
        <w:t>ODS</w:t>
      </w:r>
      <w:r w:rsidR="00234808" w:rsidRPr="004D272B">
        <w:rPr>
          <w:color w:val="auto"/>
        </w:rPr>
        <w:t>-a</w:t>
      </w:r>
      <w:r w:rsidR="008A28A2" w:rsidRPr="004D272B">
        <w:rPr>
          <w:color w:val="auto"/>
        </w:rPr>
        <w:t xml:space="preserve"> </w:t>
      </w:r>
      <w:r w:rsidRPr="004D272B">
        <w:rPr>
          <w:color w:val="auto"/>
        </w:rPr>
        <w:t>i</w:t>
      </w:r>
      <w:r w:rsidR="009006C9" w:rsidRPr="004D272B">
        <w:rPr>
          <w:color w:val="auto"/>
        </w:rPr>
        <w:t xml:space="preserve"> </w:t>
      </w:r>
      <w:r w:rsidRPr="004D272B">
        <w:rPr>
          <w:color w:val="auto"/>
        </w:rPr>
        <w:t>kupca</w:t>
      </w:r>
      <w:r w:rsidR="0022309A" w:rsidRPr="004D272B">
        <w:rPr>
          <w:color w:val="auto"/>
        </w:rPr>
        <w:t xml:space="preserve"> priklju</w:t>
      </w:r>
      <w:r w:rsidR="00274E76" w:rsidRPr="004D272B">
        <w:rPr>
          <w:rFonts w:ascii="Calibri" w:hAnsi="Calibri" w:cs="Calibri"/>
          <w:color w:val="auto"/>
        </w:rPr>
        <w:t>č</w:t>
      </w:r>
      <w:r w:rsidR="0022309A" w:rsidRPr="004D272B">
        <w:rPr>
          <w:color w:val="auto"/>
        </w:rPr>
        <w:t>enog</w:t>
      </w:r>
      <w:r w:rsidR="00546DD6" w:rsidRPr="004D272B">
        <w:rPr>
          <w:color w:val="auto"/>
        </w:rPr>
        <w:t xml:space="preserve"> </w:t>
      </w:r>
      <w:r w:rsidRPr="004D272B">
        <w:rPr>
          <w:color w:val="auto"/>
        </w:rPr>
        <w:t>na</w:t>
      </w:r>
      <w:r w:rsidR="009006C9" w:rsidRPr="004D272B">
        <w:rPr>
          <w:color w:val="auto"/>
        </w:rPr>
        <w:t xml:space="preserve"> </w:t>
      </w:r>
      <w:r w:rsidR="006807E0" w:rsidRPr="004D272B">
        <w:rPr>
          <w:color w:val="auto"/>
        </w:rPr>
        <w:t>prijenos</w:t>
      </w:r>
      <w:r w:rsidRPr="004D272B">
        <w:rPr>
          <w:color w:val="auto"/>
        </w:rPr>
        <w:t>n</w:t>
      </w:r>
      <w:r w:rsidR="0022309A" w:rsidRPr="004D272B">
        <w:rPr>
          <w:color w:val="auto"/>
        </w:rPr>
        <w:t>u</w:t>
      </w:r>
      <w:r w:rsidR="009006C9" w:rsidRPr="004D272B">
        <w:rPr>
          <w:color w:val="auto"/>
        </w:rPr>
        <w:t xml:space="preserve"> </w:t>
      </w:r>
      <w:r w:rsidRPr="004D272B">
        <w:rPr>
          <w:color w:val="auto"/>
        </w:rPr>
        <w:t>mre</w:t>
      </w:r>
      <w:r w:rsidR="007F35B7" w:rsidRPr="004D272B">
        <w:rPr>
          <w:color w:val="auto"/>
        </w:rPr>
        <w:t>ž</w:t>
      </w:r>
      <w:r w:rsidRPr="004D272B">
        <w:rPr>
          <w:color w:val="auto"/>
        </w:rPr>
        <w:t>i</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prethodnoj</w:t>
      </w:r>
      <w:r w:rsidR="009006C9" w:rsidRPr="004D272B">
        <w:rPr>
          <w:color w:val="auto"/>
        </w:rPr>
        <w:t xml:space="preserve"> </w:t>
      </w:r>
      <w:r w:rsidRPr="004D272B">
        <w:rPr>
          <w:color w:val="auto"/>
        </w:rPr>
        <w:t>godini</w:t>
      </w:r>
      <w:r w:rsidR="009006C9" w:rsidRPr="004D272B">
        <w:rPr>
          <w:color w:val="auto"/>
        </w:rPr>
        <w:t xml:space="preserve">. </w:t>
      </w:r>
      <w:r w:rsidR="0099443C" w:rsidRPr="004D272B">
        <w:rPr>
          <w:color w:val="auto"/>
        </w:rPr>
        <w:t>Elektroprijenos BiH</w:t>
      </w:r>
      <w:r w:rsidR="001342DE" w:rsidRPr="004D272B">
        <w:rPr>
          <w:color w:val="auto"/>
        </w:rPr>
        <w:t>,</w:t>
      </w:r>
      <w:r w:rsidR="00F82766" w:rsidRPr="004D272B">
        <w:rPr>
          <w:color w:val="auto"/>
        </w:rPr>
        <w:t xml:space="preserve"> te</w:t>
      </w:r>
      <w:r w:rsidR="009006C9" w:rsidRPr="004D272B">
        <w:rPr>
          <w:color w:val="auto"/>
        </w:rPr>
        <w:t xml:space="preserve"> </w:t>
      </w:r>
      <w:r w:rsidR="00B050C0" w:rsidRPr="004D272B">
        <w:rPr>
          <w:color w:val="auto"/>
        </w:rPr>
        <w:t>ODS</w:t>
      </w:r>
      <w:r w:rsidR="008A28A2" w:rsidRPr="004D272B">
        <w:rPr>
          <w:color w:val="auto"/>
        </w:rPr>
        <w:t xml:space="preserve"> </w:t>
      </w:r>
      <w:r w:rsidRPr="004D272B">
        <w:rPr>
          <w:color w:val="auto"/>
        </w:rPr>
        <w:t>i</w:t>
      </w:r>
      <w:r w:rsidR="009006C9" w:rsidRPr="004D272B">
        <w:rPr>
          <w:color w:val="auto"/>
        </w:rPr>
        <w:t xml:space="preserve"> </w:t>
      </w:r>
      <w:r w:rsidR="0022309A" w:rsidRPr="004D272B">
        <w:rPr>
          <w:color w:val="auto"/>
        </w:rPr>
        <w:t>kupci</w:t>
      </w:r>
      <w:r w:rsidR="008A28A2" w:rsidRPr="004D272B">
        <w:rPr>
          <w:color w:val="auto"/>
        </w:rPr>
        <w:t xml:space="preserve"> priklju</w:t>
      </w:r>
      <w:r w:rsidR="00274E76" w:rsidRPr="004D272B">
        <w:rPr>
          <w:rFonts w:ascii="Calibri" w:hAnsi="Calibri" w:cs="Calibri"/>
          <w:color w:val="auto"/>
        </w:rPr>
        <w:t>č</w:t>
      </w:r>
      <w:r w:rsidR="008A28A2" w:rsidRPr="004D272B">
        <w:rPr>
          <w:color w:val="auto"/>
        </w:rPr>
        <w:t xml:space="preserve">eni </w:t>
      </w:r>
      <w:r w:rsidR="00546DD6" w:rsidRPr="004D272B">
        <w:rPr>
          <w:color w:val="auto"/>
        </w:rPr>
        <w:t xml:space="preserve"> </w:t>
      </w:r>
      <w:r w:rsidRPr="004D272B">
        <w:rPr>
          <w:color w:val="auto"/>
        </w:rPr>
        <w:t>na</w:t>
      </w:r>
      <w:r w:rsidR="009006C9" w:rsidRPr="004D272B">
        <w:rPr>
          <w:color w:val="auto"/>
        </w:rPr>
        <w:t xml:space="preserve"> </w:t>
      </w:r>
      <w:r w:rsidR="006807E0" w:rsidRPr="004D272B">
        <w:rPr>
          <w:color w:val="auto"/>
        </w:rPr>
        <w:t>prijenos</w:t>
      </w:r>
      <w:r w:rsidR="0022309A" w:rsidRPr="004D272B">
        <w:rPr>
          <w:color w:val="auto"/>
        </w:rPr>
        <w:t>nu</w:t>
      </w:r>
      <w:r w:rsidR="009006C9" w:rsidRPr="004D272B">
        <w:rPr>
          <w:color w:val="auto"/>
        </w:rPr>
        <w:t xml:space="preserve"> </w:t>
      </w:r>
      <w:r w:rsidRPr="004D272B">
        <w:rPr>
          <w:color w:val="auto"/>
        </w:rPr>
        <w:t>mre</w:t>
      </w:r>
      <w:r w:rsidR="007F35B7" w:rsidRPr="004D272B">
        <w:rPr>
          <w:color w:val="auto"/>
        </w:rPr>
        <w:t>ž</w:t>
      </w:r>
      <w:r w:rsidR="0022309A" w:rsidRPr="004D272B">
        <w:rPr>
          <w:color w:val="auto"/>
        </w:rPr>
        <w:t>u</w:t>
      </w:r>
      <w:r w:rsidR="001342DE" w:rsidRPr="004D272B">
        <w:rPr>
          <w:color w:val="auto"/>
        </w:rPr>
        <w:t>,</w:t>
      </w:r>
      <w:r w:rsidR="009006C9" w:rsidRPr="004D272B">
        <w:rPr>
          <w:color w:val="auto"/>
        </w:rPr>
        <w:t xml:space="preserve"> </w:t>
      </w:r>
      <w:r w:rsidR="00234808" w:rsidRPr="004D272B">
        <w:rPr>
          <w:color w:val="auto"/>
        </w:rPr>
        <w:t>obavezni su</w:t>
      </w:r>
      <w:r w:rsidR="009006C9" w:rsidRPr="004D272B">
        <w:rPr>
          <w:color w:val="auto"/>
        </w:rPr>
        <w:t xml:space="preserve"> </w:t>
      </w:r>
      <w:r w:rsidR="009F1A71" w:rsidRPr="004D272B">
        <w:rPr>
          <w:color w:val="auto"/>
        </w:rPr>
        <w:t>NOSB</w:t>
      </w:r>
      <w:r w:rsidR="004B0EEB" w:rsidRPr="004D272B">
        <w:rPr>
          <w:color w:val="auto"/>
        </w:rPr>
        <w:t>i</w:t>
      </w:r>
      <w:r w:rsidR="009F1A71" w:rsidRPr="004D272B">
        <w:rPr>
          <w:color w:val="auto"/>
        </w:rPr>
        <w:t>H</w:t>
      </w:r>
      <w:r w:rsidR="009006C9" w:rsidRPr="004D272B">
        <w:rPr>
          <w:color w:val="auto"/>
        </w:rPr>
        <w:t xml:space="preserve"> </w:t>
      </w:r>
      <w:r w:rsidRPr="004D272B">
        <w:rPr>
          <w:color w:val="auto"/>
        </w:rPr>
        <w:t>godišnje</w:t>
      </w:r>
      <w:r w:rsidR="009006C9" w:rsidRPr="004D272B">
        <w:rPr>
          <w:color w:val="auto"/>
        </w:rPr>
        <w:t xml:space="preserve"> </w:t>
      </w:r>
      <w:r w:rsidRPr="004D272B">
        <w:rPr>
          <w:color w:val="auto"/>
        </w:rPr>
        <w:t>izvještavati</w:t>
      </w:r>
      <w:r w:rsidR="009006C9" w:rsidRPr="004D272B">
        <w:rPr>
          <w:color w:val="auto"/>
        </w:rPr>
        <w:t xml:space="preserve"> </w:t>
      </w:r>
      <w:r w:rsidRPr="004D272B">
        <w:rPr>
          <w:color w:val="auto"/>
        </w:rPr>
        <w:t>o</w:t>
      </w:r>
      <w:r w:rsidR="009006C9" w:rsidRPr="004D272B">
        <w:rPr>
          <w:color w:val="auto"/>
        </w:rPr>
        <w:t xml:space="preserve"> </w:t>
      </w:r>
      <w:r w:rsidRPr="004D272B">
        <w:rPr>
          <w:color w:val="auto"/>
        </w:rPr>
        <w:t>lokaciji</w:t>
      </w:r>
      <w:r w:rsidR="009006C9" w:rsidRPr="004D272B">
        <w:rPr>
          <w:color w:val="auto"/>
        </w:rPr>
        <w:t xml:space="preserve"> </w:t>
      </w:r>
      <w:r w:rsidRPr="004D272B">
        <w:rPr>
          <w:color w:val="auto"/>
        </w:rPr>
        <w:t>podfrekventn</w:t>
      </w:r>
      <w:r w:rsidR="00972CB6" w:rsidRPr="004D272B">
        <w:rPr>
          <w:color w:val="auto"/>
        </w:rPr>
        <w:t>og</w:t>
      </w:r>
      <w:r w:rsidR="009006C9" w:rsidRPr="004D272B">
        <w:rPr>
          <w:color w:val="auto"/>
        </w:rPr>
        <w:t xml:space="preserve"> </w:t>
      </w:r>
      <w:r w:rsidRPr="004D272B">
        <w:rPr>
          <w:color w:val="auto"/>
        </w:rPr>
        <w:t>relej</w:t>
      </w:r>
      <w:r w:rsidR="00972CB6" w:rsidRPr="004D272B">
        <w:rPr>
          <w:color w:val="auto"/>
        </w:rPr>
        <w:t>a</w:t>
      </w:r>
      <w:r w:rsidR="009006C9" w:rsidRPr="004D272B">
        <w:rPr>
          <w:color w:val="auto"/>
        </w:rPr>
        <w:t xml:space="preserve"> </w:t>
      </w:r>
      <w:r w:rsidRPr="004D272B">
        <w:rPr>
          <w:color w:val="auto"/>
        </w:rPr>
        <w:t>te</w:t>
      </w:r>
      <w:r w:rsidR="009006C9" w:rsidRPr="004D272B">
        <w:rPr>
          <w:color w:val="auto"/>
        </w:rPr>
        <w:t xml:space="preserve"> </w:t>
      </w:r>
      <w:r w:rsidRPr="004D272B">
        <w:rPr>
          <w:color w:val="auto"/>
        </w:rPr>
        <w:t>o</w:t>
      </w:r>
      <w:r w:rsidR="009006C9" w:rsidRPr="004D272B">
        <w:rPr>
          <w:color w:val="auto"/>
        </w:rPr>
        <w:t xml:space="preserve"> </w:t>
      </w:r>
      <w:r w:rsidRPr="004D272B">
        <w:rPr>
          <w:color w:val="auto"/>
        </w:rPr>
        <w:t>ukupnom</w:t>
      </w:r>
      <w:r w:rsidR="009006C9" w:rsidRPr="004D272B">
        <w:rPr>
          <w:color w:val="auto"/>
        </w:rPr>
        <w:t xml:space="preserve"> </w:t>
      </w:r>
      <w:r w:rsidRPr="004D272B">
        <w:rPr>
          <w:color w:val="auto"/>
        </w:rPr>
        <w:t>o</w:t>
      </w:r>
      <w:r w:rsidR="00274E76" w:rsidRPr="004D272B">
        <w:rPr>
          <w:rFonts w:ascii="Calibri" w:hAnsi="Calibri" w:cs="Calibri"/>
          <w:color w:val="auto"/>
        </w:rPr>
        <w:t>č</w:t>
      </w:r>
      <w:r w:rsidRPr="004D272B">
        <w:rPr>
          <w:color w:val="auto"/>
        </w:rPr>
        <w:t>ekivanom</w:t>
      </w:r>
      <w:r w:rsidR="009006C9" w:rsidRPr="004D272B">
        <w:rPr>
          <w:color w:val="auto"/>
        </w:rPr>
        <w:t xml:space="preserve"> </w:t>
      </w:r>
      <w:r w:rsidRPr="004D272B">
        <w:rPr>
          <w:color w:val="auto"/>
        </w:rPr>
        <w:t>smanjenju</w:t>
      </w:r>
      <w:r w:rsidR="009006C9" w:rsidRPr="004D272B">
        <w:rPr>
          <w:color w:val="auto"/>
        </w:rPr>
        <w:t xml:space="preserve"> </w:t>
      </w:r>
      <w:r w:rsidRPr="004D272B">
        <w:rPr>
          <w:color w:val="auto"/>
        </w:rPr>
        <w:t>potrošnje</w:t>
      </w:r>
      <w:r w:rsidR="009006C9" w:rsidRPr="004D272B">
        <w:rPr>
          <w:color w:val="auto"/>
        </w:rPr>
        <w:t xml:space="preserve"> </w:t>
      </w:r>
      <w:r w:rsidRPr="004D272B">
        <w:rPr>
          <w:color w:val="auto"/>
        </w:rPr>
        <w:t>koje</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mogu</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posti</w:t>
      </w:r>
      <w:r w:rsidR="00274E76" w:rsidRPr="004D272B">
        <w:rPr>
          <w:rFonts w:ascii="Calibri" w:hAnsi="Calibri" w:cs="Calibri"/>
          <w:color w:val="auto"/>
        </w:rPr>
        <w:t>ć</w:t>
      </w:r>
      <w:r w:rsidRPr="004D272B">
        <w:rPr>
          <w:color w:val="auto"/>
        </w:rPr>
        <w:t>i</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svako</w:t>
      </w:r>
      <w:r w:rsidR="009006C9" w:rsidRPr="004D272B">
        <w:rPr>
          <w:color w:val="auto"/>
        </w:rPr>
        <w:t xml:space="preserve"> </w:t>
      </w:r>
      <w:r w:rsidRPr="004D272B">
        <w:rPr>
          <w:color w:val="auto"/>
        </w:rPr>
        <w:t>distributivno</w:t>
      </w:r>
      <w:r w:rsidR="009006C9" w:rsidRPr="004D272B">
        <w:rPr>
          <w:color w:val="auto"/>
        </w:rPr>
        <w:t xml:space="preserve"> </w:t>
      </w:r>
      <w:r w:rsidR="00274E76" w:rsidRPr="004D272B">
        <w:rPr>
          <w:rFonts w:ascii="Calibri" w:hAnsi="Calibri" w:cs="Calibri"/>
          <w:color w:val="auto"/>
        </w:rPr>
        <w:t>č</w:t>
      </w:r>
      <w:r w:rsidRPr="004D272B">
        <w:rPr>
          <w:color w:val="auto"/>
        </w:rPr>
        <w:t>vori</w:t>
      </w:r>
      <w:r w:rsidRPr="004D272B">
        <w:rPr>
          <w:rFonts w:cs="Aptos"/>
          <w:color w:val="auto"/>
        </w:rPr>
        <w:t>š</w:t>
      </w:r>
      <w:r w:rsidRPr="004D272B">
        <w:rPr>
          <w:color w:val="auto"/>
        </w:rPr>
        <w:t>te</w:t>
      </w:r>
      <w:r w:rsidR="009006C9" w:rsidRPr="004D272B">
        <w:rPr>
          <w:color w:val="auto"/>
        </w:rPr>
        <w:t>.</w:t>
      </w:r>
      <w:r w:rsidR="00393486" w:rsidRPr="004D272B" w:rsidDel="00393486">
        <w:rPr>
          <w:color w:val="auto"/>
        </w:rPr>
        <w:t xml:space="preserve"> </w:t>
      </w:r>
    </w:p>
    <w:p w14:paraId="4A7E07AE" w14:textId="5D71BC86" w:rsidR="00E23611" w:rsidRPr="004D272B" w:rsidRDefault="00E23611" w:rsidP="004D272B">
      <w:pPr>
        <w:pStyle w:val="ListParagraph"/>
        <w:rPr>
          <w:color w:val="auto"/>
        </w:rPr>
      </w:pPr>
      <w:r w:rsidRPr="004D272B">
        <w:rPr>
          <w:color w:val="auto"/>
        </w:rPr>
        <w:t>A</w:t>
      </w:r>
      <w:r w:rsidR="007F35B7" w:rsidRPr="004D272B">
        <w:rPr>
          <w:color w:val="auto"/>
        </w:rPr>
        <w:t>ž</w:t>
      </w:r>
      <w:r w:rsidR="00C25BED" w:rsidRPr="004D272B">
        <w:rPr>
          <w:color w:val="auto"/>
        </w:rPr>
        <w:t xml:space="preserve">uriranje plana automatskog </w:t>
      </w:r>
      <w:r w:rsidR="008F150B" w:rsidRPr="004D272B">
        <w:rPr>
          <w:color w:val="auto"/>
        </w:rPr>
        <w:t>frekvencijsk</w:t>
      </w:r>
      <w:r w:rsidR="00E54E3B" w:rsidRPr="004D272B">
        <w:rPr>
          <w:color w:val="auto"/>
        </w:rPr>
        <w:t>og rastere</w:t>
      </w:r>
      <w:r w:rsidR="00274E76" w:rsidRPr="004D272B">
        <w:rPr>
          <w:rFonts w:ascii="Calibri" w:hAnsi="Calibri" w:cs="Calibri"/>
          <w:color w:val="auto"/>
        </w:rPr>
        <w:t>ć</w:t>
      </w:r>
      <w:r w:rsidR="00E54E3B" w:rsidRPr="004D272B">
        <w:rPr>
          <w:color w:val="auto"/>
        </w:rPr>
        <w:t>enja treba</w:t>
      </w:r>
      <w:r w:rsidR="00C25BED" w:rsidRPr="004D272B">
        <w:rPr>
          <w:color w:val="auto"/>
        </w:rPr>
        <w:t xml:space="preserve"> </w:t>
      </w:r>
      <w:r w:rsidR="00C64C22" w:rsidRPr="004D272B">
        <w:rPr>
          <w:color w:val="auto"/>
          <w:lang w:val="hr-HR"/>
        </w:rPr>
        <w:t>u</w:t>
      </w:r>
      <w:r w:rsidR="00C25BED" w:rsidRPr="004D272B">
        <w:rPr>
          <w:color w:val="auto"/>
        </w:rPr>
        <w:t xml:space="preserve">raditi svake dvije (2) godine. </w:t>
      </w:r>
    </w:p>
    <w:p w14:paraId="2CD6BF3F" w14:textId="6DFCD6C0" w:rsidR="00767FF3" w:rsidRPr="004D272B" w:rsidRDefault="00233DBD" w:rsidP="005A3B8A">
      <w:pPr>
        <w:pStyle w:val="Heading4"/>
      </w:pPr>
      <w:bookmarkStart w:id="600" w:name="_Ref63771824"/>
      <w:bookmarkStart w:id="601" w:name="_Toc17509657"/>
      <w:bookmarkStart w:id="602" w:name="_Toc19099959"/>
      <w:bookmarkStart w:id="603" w:name="_Ref26099555"/>
      <w:bookmarkStart w:id="604" w:name="_Toc26099790"/>
      <w:bookmarkStart w:id="605" w:name="_Toc38080917"/>
      <w:bookmarkStart w:id="606" w:name="_Toc49142696"/>
      <w:r w:rsidRPr="004D272B">
        <w:t>Automatsko nad</w:t>
      </w:r>
      <w:r w:rsidR="008F150B" w:rsidRPr="004D272B">
        <w:t>frekvencijsk</w:t>
      </w:r>
      <w:r w:rsidRPr="004D272B">
        <w:t>o rastere</w:t>
      </w:r>
      <w:r w:rsidR="00274E76" w:rsidRPr="004D272B">
        <w:t>ć</w:t>
      </w:r>
      <w:r w:rsidRPr="004D272B">
        <w:t>enje</w:t>
      </w:r>
      <w:bookmarkEnd w:id="600"/>
    </w:p>
    <w:p w14:paraId="009FE31A" w14:textId="43F66EA0" w:rsidR="00900286" w:rsidRPr="004D272B" w:rsidRDefault="00900286" w:rsidP="004D272B">
      <w:pPr>
        <w:pStyle w:val="ListParagraph"/>
        <w:numPr>
          <w:ilvl w:val="4"/>
          <w:numId w:val="57"/>
        </w:numPr>
        <w:rPr>
          <w:strike/>
          <w:color w:val="auto"/>
        </w:rPr>
      </w:pPr>
      <w:r w:rsidRPr="004D272B">
        <w:rPr>
          <w:color w:val="auto"/>
        </w:rPr>
        <w:t>Automatsko nad</w:t>
      </w:r>
      <w:r w:rsidR="008F150B" w:rsidRPr="004D272B">
        <w:rPr>
          <w:color w:val="auto"/>
        </w:rPr>
        <w:t>frekvencijsk</w:t>
      </w:r>
      <w:r w:rsidRPr="004D272B">
        <w:rPr>
          <w:color w:val="auto"/>
        </w:rPr>
        <w:t>o rastere</w:t>
      </w:r>
      <w:r w:rsidR="00274E76" w:rsidRPr="004D272B">
        <w:rPr>
          <w:rFonts w:ascii="Calibri" w:hAnsi="Calibri" w:cs="Calibri"/>
          <w:color w:val="auto"/>
        </w:rPr>
        <w:t>ć</w:t>
      </w:r>
      <w:r w:rsidRPr="004D272B">
        <w:rPr>
          <w:color w:val="auto"/>
        </w:rPr>
        <w:t xml:space="preserve">enje treba da obezbijedi automatsko smanjenje proizvodnje </w:t>
      </w:r>
      <w:r w:rsidR="00C90F58" w:rsidRPr="004D272B">
        <w:rPr>
          <w:color w:val="auto"/>
        </w:rPr>
        <w:t xml:space="preserve">aktivne snage </w:t>
      </w:r>
      <w:r w:rsidRPr="004D272B">
        <w:rPr>
          <w:color w:val="auto"/>
        </w:rPr>
        <w:t xml:space="preserve">koja se injektira u EES. U dogovoru sa ostalim operatorima </w:t>
      </w:r>
      <w:r w:rsidR="006807E0" w:rsidRPr="004D272B">
        <w:rPr>
          <w:color w:val="auto"/>
        </w:rPr>
        <w:t>prijenos</w:t>
      </w:r>
      <w:r w:rsidR="005F592B" w:rsidRPr="004D272B">
        <w:rPr>
          <w:color w:val="auto"/>
        </w:rPr>
        <w:t xml:space="preserve">nog </w:t>
      </w:r>
      <w:r w:rsidRPr="004D272B">
        <w:rPr>
          <w:color w:val="auto"/>
        </w:rPr>
        <w:t xml:space="preserve">sistema, NOSBiH </w:t>
      </w:r>
      <w:r w:rsidR="00274E76" w:rsidRPr="004D272B">
        <w:rPr>
          <w:rFonts w:ascii="Calibri" w:hAnsi="Calibri" w:cs="Calibri"/>
          <w:color w:val="auto"/>
        </w:rPr>
        <w:t>ć</w:t>
      </w:r>
      <w:r w:rsidRPr="004D272B">
        <w:rPr>
          <w:color w:val="auto"/>
        </w:rPr>
        <w:t>e u Planu odbrane</w:t>
      </w:r>
      <w:r w:rsidR="00C90F58" w:rsidRPr="004D272B">
        <w:rPr>
          <w:color w:val="auto"/>
        </w:rPr>
        <w:t xml:space="preserve"> EES</w:t>
      </w:r>
      <w:r w:rsidR="00B14D24" w:rsidRPr="004D272B">
        <w:rPr>
          <w:color w:val="auto"/>
        </w:rPr>
        <w:t>-a</w:t>
      </w:r>
      <w:r w:rsidRPr="004D272B">
        <w:rPr>
          <w:color w:val="auto"/>
        </w:rPr>
        <w:t xml:space="preserve"> definisati slede</w:t>
      </w:r>
      <w:r w:rsidR="00274E76" w:rsidRPr="004D272B">
        <w:rPr>
          <w:rFonts w:ascii="Calibri" w:hAnsi="Calibri" w:cs="Calibri"/>
          <w:color w:val="auto"/>
        </w:rPr>
        <w:t>ć</w:t>
      </w:r>
      <w:r w:rsidRPr="004D272B">
        <w:rPr>
          <w:color w:val="auto"/>
        </w:rPr>
        <w:t>e parametre  za automatsko djelovanje nadfrekventne za</w:t>
      </w:r>
      <w:r w:rsidRPr="004D272B">
        <w:rPr>
          <w:rFonts w:cs="Aptos"/>
          <w:color w:val="auto"/>
        </w:rPr>
        <w:t>š</w:t>
      </w:r>
      <w:r w:rsidRPr="004D272B">
        <w:rPr>
          <w:color w:val="auto"/>
        </w:rPr>
        <w:t>tite:</w:t>
      </w:r>
    </w:p>
    <w:p w14:paraId="09B18C24" w14:textId="2606E848" w:rsidR="00900286" w:rsidRPr="004D272B" w:rsidRDefault="00900286" w:rsidP="007F6DFA">
      <w:pPr>
        <w:ind w:left="510"/>
        <w:rPr>
          <w:lang w:val="bs-Latn-BA"/>
        </w:rPr>
      </w:pPr>
      <w:r w:rsidRPr="004D272B">
        <w:rPr>
          <w:lang w:val="bs-Latn-BA"/>
        </w:rPr>
        <w:t>(a) frekvenc</w:t>
      </w:r>
      <w:r w:rsidR="00B14D24" w:rsidRPr="004D272B">
        <w:rPr>
          <w:lang w:val="bs-Latn-BA"/>
        </w:rPr>
        <w:t>ijski prag za aktiviranje plana i</w:t>
      </w:r>
    </w:p>
    <w:p w14:paraId="6E98D50A" w14:textId="13CADE9F" w:rsidR="00C90F58" w:rsidRPr="004D272B" w:rsidRDefault="00900286" w:rsidP="007F6DFA">
      <w:pPr>
        <w:ind w:left="510"/>
        <w:rPr>
          <w:lang w:val="bs-Latn-BA"/>
        </w:rPr>
      </w:pPr>
      <w:r w:rsidRPr="004D272B">
        <w:rPr>
          <w:lang w:val="bs-Latn-BA"/>
        </w:rPr>
        <w:t xml:space="preserve">(b) </w:t>
      </w:r>
      <w:r w:rsidR="00C90F58" w:rsidRPr="004D272B">
        <w:rPr>
          <w:lang w:val="bs-Latn-BA"/>
        </w:rPr>
        <w:t>omjer smanjenja inje</w:t>
      </w:r>
      <w:r w:rsidR="00E73E9E" w:rsidRPr="004D272B">
        <w:rPr>
          <w:lang w:val="bs-Latn-BA"/>
        </w:rPr>
        <w:t>k</w:t>
      </w:r>
      <w:r w:rsidR="00C90F58" w:rsidRPr="004D272B">
        <w:rPr>
          <w:lang w:val="bs-Latn-BA"/>
        </w:rPr>
        <w:t>tirane aktivne snage.</w:t>
      </w:r>
    </w:p>
    <w:p w14:paraId="0B4D04BB" w14:textId="4B2F8A91" w:rsidR="009006C9" w:rsidRPr="004D272B" w:rsidRDefault="00A21583" w:rsidP="005A3B8A">
      <w:pPr>
        <w:pStyle w:val="Heading4"/>
      </w:pPr>
      <w:r w:rsidRPr="004D272B">
        <w:t>Havarijsko</w:t>
      </w:r>
      <w:r w:rsidR="009006C9" w:rsidRPr="004D272B">
        <w:t xml:space="preserve"> </w:t>
      </w:r>
      <w:r w:rsidRPr="004D272B">
        <w:t>ru</w:t>
      </w:r>
      <w:r w:rsidR="00274E76" w:rsidRPr="004D272B">
        <w:t>č</w:t>
      </w:r>
      <w:r w:rsidRPr="004D272B">
        <w:t>no</w:t>
      </w:r>
      <w:r w:rsidR="009006C9" w:rsidRPr="004D272B">
        <w:t xml:space="preserve"> </w:t>
      </w:r>
      <w:r w:rsidRPr="004D272B">
        <w:t>rastere</w:t>
      </w:r>
      <w:r w:rsidR="00274E76" w:rsidRPr="004D272B">
        <w:t>ć</w:t>
      </w:r>
      <w:r w:rsidRPr="004D272B">
        <w:t>enje</w:t>
      </w:r>
      <w:bookmarkEnd w:id="601"/>
      <w:bookmarkEnd w:id="602"/>
      <w:bookmarkEnd w:id="603"/>
      <w:bookmarkEnd w:id="604"/>
      <w:bookmarkEnd w:id="605"/>
      <w:bookmarkEnd w:id="606"/>
    </w:p>
    <w:p w14:paraId="24BB22C6" w14:textId="42CE8302" w:rsidR="00655FE9" w:rsidRPr="004D272B" w:rsidRDefault="00655FE9" w:rsidP="004D272B">
      <w:pPr>
        <w:pStyle w:val="ListParagraph"/>
        <w:numPr>
          <w:ilvl w:val="4"/>
          <w:numId w:val="32"/>
        </w:numPr>
        <w:rPr>
          <w:strike/>
          <w:color w:val="auto"/>
        </w:rPr>
      </w:pPr>
      <w:r w:rsidRPr="004D272B">
        <w:rPr>
          <w:color w:val="auto"/>
        </w:rPr>
        <w:t>U cilju izbjegavanja ugro</w:t>
      </w:r>
      <w:r w:rsidR="007F35B7" w:rsidRPr="004D272B">
        <w:rPr>
          <w:color w:val="auto"/>
        </w:rPr>
        <w:t>ž</w:t>
      </w:r>
      <w:r w:rsidRPr="004D272B">
        <w:rPr>
          <w:color w:val="auto"/>
        </w:rPr>
        <w:t xml:space="preserve">avanja sigurnosti </w:t>
      </w:r>
      <w:r w:rsidR="001342DE" w:rsidRPr="004D272B">
        <w:rPr>
          <w:color w:val="auto"/>
        </w:rPr>
        <w:t>EES</w:t>
      </w:r>
      <w:r w:rsidR="00B14D24" w:rsidRPr="004D272B">
        <w:rPr>
          <w:color w:val="auto"/>
        </w:rPr>
        <w:t>-a</w:t>
      </w:r>
      <w:r w:rsidRPr="004D272B">
        <w:rPr>
          <w:color w:val="auto"/>
        </w:rPr>
        <w:t xml:space="preserve"> il</w:t>
      </w:r>
      <w:r w:rsidR="00B14D24" w:rsidRPr="004D272B">
        <w:rPr>
          <w:color w:val="auto"/>
        </w:rPr>
        <w:t>i njegovih pojedinih dijelova pri</w:t>
      </w:r>
      <w:r w:rsidRPr="004D272B">
        <w:rPr>
          <w:color w:val="auto"/>
        </w:rPr>
        <w:t xml:space="preserve"> prijetnj</w:t>
      </w:r>
      <w:r w:rsidR="00B14D24" w:rsidRPr="004D272B">
        <w:rPr>
          <w:color w:val="auto"/>
        </w:rPr>
        <w:t>i</w:t>
      </w:r>
      <w:r w:rsidRPr="004D272B">
        <w:rPr>
          <w:color w:val="auto"/>
        </w:rPr>
        <w:t xml:space="preserve"> </w:t>
      </w:r>
      <w:r w:rsidR="00D214EE" w:rsidRPr="004D272B">
        <w:rPr>
          <w:color w:val="auto"/>
        </w:rPr>
        <w:t>potpu</w:t>
      </w:r>
      <w:r w:rsidRPr="004D272B">
        <w:rPr>
          <w:color w:val="auto"/>
        </w:rPr>
        <w:t>nog ili djelimi</w:t>
      </w:r>
      <w:r w:rsidR="00274E76" w:rsidRPr="004D272B">
        <w:rPr>
          <w:rFonts w:ascii="Calibri" w:hAnsi="Calibri" w:cs="Calibri"/>
          <w:color w:val="auto"/>
        </w:rPr>
        <w:t>č</w:t>
      </w:r>
      <w:r w:rsidRPr="004D272B">
        <w:rPr>
          <w:color w:val="auto"/>
        </w:rPr>
        <w:t>nog raspada pra</w:t>
      </w:r>
      <w:r w:rsidR="00274E76" w:rsidRPr="004D272B">
        <w:rPr>
          <w:rFonts w:ascii="Calibri" w:hAnsi="Calibri" w:cs="Calibri"/>
          <w:color w:val="auto"/>
        </w:rPr>
        <w:t>ć</w:t>
      </w:r>
      <w:r w:rsidRPr="004D272B">
        <w:rPr>
          <w:color w:val="auto"/>
        </w:rPr>
        <w:t>enog preoptere</w:t>
      </w:r>
      <w:r w:rsidR="00274E76" w:rsidRPr="004D272B">
        <w:rPr>
          <w:rFonts w:ascii="Calibri" w:hAnsi="Calibri" w:cs="Calibri"/>
          <w:color w:val="auto"/>
        </w:rPr>
        <w:t>ć</w:t>
      </w:r>
      <w:r w:rsidRPr="004D272B">
        <w:rPr>
          <w:color w:val="auto"/>
        </w:rPr>
        <w:t>enjem elemenata prije</w:t>
      </w:r>
      <w:r w:rsidR="00B14D24" w:rsidRPr="004D272B">
        <w:rPr>
          <w:color w:val="auto"/>
        </w:rPr>
        <w:t>nosne mre</w:t>
      </w:r>
      <w:r w:rsidR="007F35B7" w:rsidRPr="004D272B">
        <w:rPr>
          <w:color w:val="auto"/>
        </w:rPr>
        <w:t>ž</w:t>
      </w:r>
      <w:r w:rsidR="00B14D24" w:rsidRPr="004D272B">
        <w:rPr>
          <w:color w:val="auto"/>
        </w:rPr>
        <w:t xml:space="preserve">e, smanjenjem napona </w:t>
      </w:r>
      <w:r w:rsidR="00D01673" w:rsidRPr="004D272B">
        <w:rPr>
          <w:color w:val="auto"/>
        </w:rPr>
        <w:t>i/</w:t>
      </w:r>
      <w:r w:rsidRPr="004D272B">
        <w:rPr>
          <w:color w:val="auto"/>
        </w:rPr>
        <w:t>ili frekvenc</w:t>
      </w:r>
      <w:r w:rsidR="008A28A2" w:rsidRPr="004D272B">
        <w:rPr>
          <w:color w:val="auto"/>
        </w:rPr>
        <w:t>ij</w:t>
      </w:r>
      <w:r w:rsidRPr="004D272B">
        <w:rPr>
          <w:color w:val="auto"/>
        </w:rPr>
        <w:t>e ispod dozvoljenih granica, NOSB</w:t>
      </w:r>
      <w:r w:rsidR="004B0EEB" w:rsidRPr="004D272B">
        <w:rPr>
          <w:color w:val="auto"/>
        </w:rPr>
        <w:t>i</w:t>
      </w:r>
      <w:r w:rsidRPr="004D272B">
        <w:rPr>
          <w:color w:val="auto"/>
        </w:rPr>
        <w:t xml:space="preserve">H od </w:t>
      </w:r>
      <w:r w:rsidR="0022309A" w:rsidRPr="004D272B">
        <w:rPr>
          <w:color w:val="auto"/>
        </w:rPr>
        <w:t xml:space="preserve">ODS-a </w:t>
      </w:r>
      <w:r w:rsidRPr="004D272B">
        <w:rPr>
          <w:color w:val="auto"/>
        </w:rPr>
        <w:t>ili Elektroprijenosa BiH mo</w:t>
      </w:r>
      <w:r w:rsidR="007F35B7" w:rsidRPr="004D272B">
        <w:rPr>
          <w:color w:val="auto"/>
        </w:rPr>
        <w:t>ž</w:t>
      </w:r>
      <w:r w:rsidRPr="004D272B">
        <w:rPr>
          <w:color w:val="auto"/>
        </w:rPr>
        <w:t>e zahtijevati havarijsko ru</w:t>
      </w:r>
      <w:r w:rsidR="00274E76" w:rsidRPr="004D272B">
        <w:rPr>
          <w:rFonts w:ascii="Calibri" w:hAnsi="Calibri" w:cs="Calibri"/>
          <w:color w:val="auto"/>
        </w:rPr>
        <w:t>č</w:t>
      </w:r>
      <w:r w:rsidRPr="004D272B">
        <w:rPr>
          <w:color w:val="auto"/>
        </w:rPr>
        <w:t>no isklju</w:t>
      </w:r>
      <w:r w:rsidR="00274E76" w:rsidRPr="004D272B">
        <w:rPr>
          <w:rFonts w:ascii="Calibri" w:hAnsi="Calibri" w:cs="Calibri"/>
          <w:color w:val="auto"/>
        </w:rPr>
        <w:t>č</w:t>
      </w:r>
      <w:r w:rsidRPr="004D272B">
        <w:rPr>
          <w:color w:val="auto"/>
        </w:rPr>
        <w:t>enje optere</w:t>
      </w:r>
      <w:r w:rsidR="00274E76" w:rsidRPr="004D272B">
        <w:rPr>
          <w:rFonts w:ascii="Calibri" w:hAnsi="Calibri" w:cs="Calibri"/>
          <w:color w:val="auto"/>
        </w:rPr>
        <w:t>ć</w:t>
      </w:r>
      <w:r w:rsidRPr="004D272B">
        <w:rPr>
          <w:color w:val="auto"/>
        </w:rPr>
        <w:t xml:space="preserve">enja u pojedinim dijelovima sistema ili cijelog </w:t>
      </w:r>
      <w:r w:rsidR="00C1656B" w:rsidRPr="004D272B">
        <w:rPr>
          <w:color w:val="auto"/>
        </w:rPr>
        <w:t>postrojenja</w:t>
      </w:r>
      <w:r w:rsidR="00745A2F" w:rsidRPr="004D272B">
        <w:rPr>
          <w:color w:val="auto"/>
        </w:rPr>
        <w:t xml:space="preserve">. </w:t>
      </w:r>
      <w:bookmarkStart w:id="607" w:name="_Hlk94101333"/>
      <w:r w:rsidR="00745A2F" w:rsidRPr="004D272B">
        <w:rPr>
          <w:color w:val="auto"/>
        </w:rPr>
        <w:t>Za realizaciju naloga NOSBiH-a odgovorni su</w:t>
      </w:r>
      <w:r w:rsidRPr="004D272B">
        <w:rPr>
          <w:color w:val="auto"/>
        </w:rPr>
        <w:t xml:space="preserve"> Elektroprijenos BiH i </w:t>
      </w:r>
      <w:r w:rsidR="0022309A" w:rsidRPr="004D272B">
        <w:rPr>
          <w:color w:val="auto"/>
        </w:rPr>
        <w:t>ODS</w:t>
      </w:r>
      <w:r w:rsidRPr="004D272B">
        <w:rPr>
          <w:color w:val="auto"/>
        </w:rPr>
        <w:t>.</w:t>
      </w:r>
      <w:r w:rsidRPr="004D272B">
        <w:rPr>
          <w:strike/>
          <w:color w:val="auto"/>
        </w:rPr>
        <w:t xml:space="preserve"> </w:t>
      </w:r>
    </w:p>
    <w:p w14:paraId="3A31B92E" w14:textId="18EF240F" w:rsidR="004E047C" w:rsidRPr="004D272B" w:rsidRDefault="004E047C" w:rsidP="005751BF">
      <w:pPr>
        <w:pStyle w:val="Heading3"/>
      </w:pPr>
      <w:bookmarkStart w:id="608" w:name="_Toc61329203"/>
      <w:bookmarkStart w:id="609" w:name="_Toc163201865"/>
      <w:bookmarkEnd w:id="607"/>
      <w:r w:rsidRPr="004D272B">
        <w:t>Resinhronizacija otoka</w:t>
      </w:r>
      <w:bookmarkEnd w:id="608"/>
      <w:bookmarkEnd w:id="609"/>
    </w:p>
    <w:p w14:paraId="2099FCD8" w14:textId="6C74D3E9" w:rsidR="004E047C" w:rsidRPr="004D272B" w:rsidRDefault="004E047C" w:rsidP="004D272B">
      <w:pPr>
        <w:pStyle w:val="ListParagraph"/>
        <w:rPr>
          <w:strike/>
          <w:color w:val="auto"/>
        </w:rPr>
      </w:pPr>
      <w:r w:rsidRPr="004D272B">
        <w:rPr>
          <w:color w:val="auto"/>
        </w:rPr>
        <w:t>Kada dijelovi sistema prestanu biti me</w:t>
      </w:r>
      <w:r w:rsidR="007F35B7" w:rsidRPr="004D272B">
        <w:rPr>
          <w:rFonts w:ascii="Calibri" w:hAnsi="Calibri" w:cs="Calibri"/>
          <w:color w:val="auto"/>
        </w:rPr>
        <w:t>đ</w:t>
      </w:r>
      <w:r w:rsidRPr="004D272B">
        <w:rPr>
          <w:color w:val="auto"/>
        </w:rPr>
        <w:t>usobno sinhronizovani, ali ne do</w:t>
      </w:r>
      <w:r w:rsidR="007F35B7" w:rsidRPr="004D272B">
        <w:rPr>
          <w:rFonts w:ascii="Calibri" w:hAnsi="Calibri" w:cs="Calibri"/>
          <w:color w:val="auto"/>
        </w:rPr>
        <w:t>đ</w:t>
      </w:r>
      <w:r w:rsidRPr="004D272B">
        <w:rPr>
          <w:color w:val="auto"/>
        </w:rPr>
        <w:t xml:space="preserve">e do </w:t>
      </w:r>
      <w:r w:rsidR="00D214EE" w:rsidRPr="004D272B">
        <w:rPr>
          <w:color w:val="auto"/>
        </w:rPr>
        <w:t>potpu</w:t>
      </w:r>
      <w:r w:rsidRPr="004D272B">
        <w:rPr>
          <w:color w:val="auto"/>
        </w:rPr>
        <w:t>nog ili djelimi</w:t>
      </w:r>
      <w:r w:rsidR="00274E76" w:rsidRPr="004D272B">
        <w:rPr>
          <w:rFonts w:ascii="Calibri" w:hAnsi="Calibri" w:cs="Calibri"/>
          <w:color w:val="auto"/>
        </w:rPr>
        <w:t>č</w:t>
      </w:r>
      <w:r w:rsidRPr="004D272B">
        <w:rPr>
          <w:color w:val="auto"/>
        </w:rPr>
        <w:t>nog prekida, NOSB</w:t>
      </w:r>
      <w:r w:rsidR="004B0EEB" w:rsidRPr="004D272B">
        <w:rPr>
          <w:color w:val="auto"/>
        </w:rPr>
        <w:t>i</w:t>
      </w:r>
      <w:r w:rsidR="00002CD5" w:rsidRPr="004D272B">
        <w:rPr>
          <w:color w:val="auto"/>
        </w:rPr>
        <w:t>H</w:t>
      </w:r>
      <w:r w:rsidRPr="004D272B">
        <w:rPr>
          <w:color w:val="auto"/>
        </w:rPr>
        <w:t xml:space="preserve"> odre</w:t>
      </w:r>
      <w:r w:rsidR="007F35B7" w:rsidRPr="004D272B">
        <w:rPr>
          <w:rFonts w:ascii="Calibri" w:hAnsi="Calibri" w:cs="Calibri"/>
          <w:color w:val="auto"/>
        </w:rPr>
        <w:t>đ</w:t>
      </w:r>
      <w:r w:rsidRPr="004D272B">
        <w:rPr>
          <w:color w:val="auto"/>
        </w:rPr>
        <w:t xml:space="preserve">enim </w:t>
      </w:r>
      <w:r w:rsidR="008B365E" w:rsidRPr="004D272B">
        <w:rPr>
          <w:color w:val="auto"/>
        </w:rPr>
        <w:t>k</w:t>
      </w:r>
      <w:r w:rsidR="008A28A2" w:rsidRPr="004D272B">
        <w:rPr>
          <w:color w:val="auto"/>
        </w:rPr>
        <w:t>orisnicima</w:t>
      </w:r>
      <w:r w:rsidR="00002CD5" w:rsidRPr="004D272B">
        <w:rPr>
          <w:color w:val="auto"/>
        </w:rPr>
        <w:t xml:space="preserve"> mora</w:t>
      </w:r>
      <w:r w:rsidR="008A28A2" w:rsidRPr="004D272B">
        <w:rPr>
          <w:color w:val="auto"/>
        </w:rPr>
        <w:t xml:space="preserve"> </w:t>
      </w:r>
      <w:r w:rsidR="00B74D85" w:rsidRPr="004D272B">
        <w:rPr>
          <w:color w:val="auto"/>
        </w:rPr>
        <w:t xml:space="preserve">dati upute </w:t>
      </w:r>
      <w:r w:rsidRPr="004D272B">
        <w:rPr>
          <w:color w:val="auto"/>
        </w:rPr>
        <w:t>da reguliraju proizvodnju ili potrošnju, u zavisnosti od slu</w:t>
      </w:r>
      <w:r w:rsidR="00274E76" w:rsidRPr="004D272B">
        <w:rPr>
          <w:rFonts w:ascii="Calibri" w:hAnsi="Calibri" w:cs="Calibri"/>
          <w:color w:val="auto"/>
        </w:rPr>
        <w:t>č</w:t>
      </w:r>
      <w:r w:rsidRPr="004D272B">
        <w:rPr>
          <w:color w:val="auto"/>
        </w:rPr>
        <w:t>aja, kako bi se omogu</w:t>
      </w:r>
      <w:r w:rsidR="00274E76" w:rsidRPr="004D272B">
        <w:rPr>
          <w:rFonts w:ascii="Calibri" w:hAnsi="Calibri" w:cs="Calibri"/>
          <w:color w:val="auto"/>
        </w:rPr>
        <w:t>ć</w:t>
      </w:r>
      <w:r w:rsidRPr="004D272B">
        <w:rPr>
          <w:color w:val="auto"/>
        </w:rPr>
        <w:t>ila resinhronizacija. NOSB</w:t>
      </w:r>
      <w:r w:rsidR="004B0EEB" w:rsidRPr="004D272B">
        <w:rPr>
          <w:color w:val="auto"/>
        </w:rPr>
        <w:t>i</w:t>
      </w:r>
      <w:r w:rsidRPr="004D272B">
        <w:rPr>
          <w:color w:val="auto"/>
        </w:rPr>
        <w:t xml:space="preserve">H </w:t>
      </w:r>
      <w:r w:rsidR="00274E76" w:rsidRPr="004D272B">
        <w:rPr>
          <w:rFonts w:ascii="Calibri" w:hAnsi="Calibri" w:cs="Calibri"/>
          <w:color w:val="auto"/>
        </w:rPr>
        <w:t>ć</w:t>
      </w:r>
      <w:r w:rsidRPr="004D272B">
        <w:rPr>
          <w:color w:val="auto"/>
        </w:rPr>
        <w:t xml:space="preserve">e </w:t>
      </w:r>
      <w:r w:rsidR="008B365E" w:rsidRPr="004D272B">
        <w:rPr>
          <w:color w:val="auto"/>
        </w:rPr>
        <w:t>k</w:t>
      </w:r>
      <w:r w:rsidRPr="004D272B">
        <w:rPr>
          <w:color w:val="auto"/>
        </w:rPr>
        <w:t xml:space="preserve">orisnike </w:t>
      </w:r>
      <w:r w:rsidR="00EB794A" w:rsidRPr="004D272B">
        <w:rPr>
          <w:color w:val="auto"/>
          <w:lang w:val="hr-HR"/>
        </w:rPr>
        <w:t>obavijestiti</w:t>
      </w:r>
      <w:r w:rsidR="00EB794A" w:rsidRPr="004D272B">
        <w:rPr>
          <w:color w:val="auto"/>
          <w:lang w:val="sr-Cyrl-RS"/>
        </w:rPr>
        <w:t xml:space="preserve"> </w:t>
      </w:r>
      <w:r w:rsidRPr="004D272B">
        <w:rPr>
          <w:color w:val="auto"/>
        </w:rPr>
        <w:t xml:space="preserve">o (ne)uspješnosti sinhronizacije. </w:t>
      </w:r>
    </w:p>
    <w:p w14:paraId="4E85A9DC" w14:textId="3F152D0A" w:rsidR="004E047C" w:rsidRPr="004D272B" w:rsidRDefault="004E047C" w:rsidP="005751BF">
      <w:pPr>
        <w:pStyle w:val="Heading3"/>
      </w:pPr>
      <w:bookmarkStart w:id="610" w:name="_Toc61329204"/>
      <w:bookmarkStart w:id="611" w:name="_Toc163201866"/>
      <w:r w:rsidRPr="004D272B">
        <w:lastRenderedPageBreak/>
        <w:t>Višestruki incidenti u sistemu</w:t>
      </w:r>
      <w:bookmarkEnd w:id="610"/>
      <w:bookmarkEnd w:id="611"/>
    </w:p>
    <w:p w14:paraId="78D22A05" w14:textId="0B9707C6" w:rsidR="004E047C" w:rsidRPr="004D272B" w:rsidRDefault="004E047C" w:rsidP="004D272B">
      <w:pPr>
        <w:pStyle w:val="ListParagraph"/>
        <w:rPr>
          <w:color w:val="auto"/>
        </w:rPr>
      </w:pPr>
      <w:r w:rsidRPr="004D272B">
        <w:rPr>
          <w:color w:val="auto"/>
        </w:rPr>
        <w:t>Višestruki incident u sistemu je slu</w:t>
      </w:r>
      <w:r w:rsidR="00274E76" w:rsidRPr="004D272B">
        <w:rPr>
          <w:rFonts w:ascii="Calibri" w:hAnsi="Calibri" w:cs="Calibri"/>
          <w:color w:val="auto"/>
        </w:rPr>
        <w:t>č</w:t>
      </w:r>
      <w:r w:rsidRPr="004D272B">
        <w:rPr>
          <w:color w:val="auto"/>
        </w:rPr>
        <w:t xml:space="preserve">aj </w:t>
      </w:r>
      <w:r w:rsidR="00274E76" w:rsidRPr="004D272B">
        <w:rPr>
          <w:rFonts w:ascii="Calibri" w:hAnsi="Calibri" w:cs="Calibri"/>
          <w:color w:val="auto"/>
        </w:rPr>
        <w:t>č</w:t>
      </w:r>
      <w:r w:rsidRPr="004D272B">
        <w:rPr>
          <w:color w:val="auto"/>
        </w:rPr>
        <w:t>ija pojava, po mi</w:t>
      </w:r>
      <w:r w:rsidRPr="004D272B">
        <w:rPr>
          <w:rFonts w:cs="Aptos"/>
          <w:color w:val="auto"/>
        </w:rPr>
        <w:t>š</w:t>
      </w:r>
      <w:r w:rsidRPr="004D272B">
        <w:rPr>
          <w:color w:val="auto"/>
        </w:rPr>
        <w:t>ljenju NOSB</w:t>
      </w:r>
      <w:r w:rsidR="004B0EEB" w:rsidRPr="004D272B">
        <w:rPr>
          <w:color w:val="auto"/>
        </w:rPr>
        <w:t>i</w:t>
      </w:r>
      <w:r w:rsidRPr="004D272B">
        <w:rPr>
          <w:color w:val="auto"/>
        </w:rPr>
        <w:t xml:space="preserve">H-a, Elektroprijenosa BiH ili </w:t>
      </w:r>
      <w:r w:rsidR="008B365E" w:rsidRPr="004D272B">
        <w:rPr>
          <w:color w:val="auto"/>
        </w:rPr>
        <w:t>k</w:t>
      </w:r>
      <w:r w:rsidR="008A28A2" w:rsidRPr="004D272B">
        <w:rPr>
          <w:color w:val="auto"/>
        </w:rPr>
        <w:t>orisnika</w:t>
      </w:r>
      <w:r w:rsidRPr="004D272B">
        <w:rPr>
          <w:color w:val="auto"/>
        </w:rPr>
        <w:t>, vo</w:t>
      </w:r>
      <w:r w:rsidR="00037035" w:rsidRPr="004D272B">
        <w:rPr>
          <w:color w:val="auto"/>
        </w:rPr>
        <w:t>di ili mo</w:t>
      </w:r>
      <w:r w:rsidR="007F35B7" w:rsidRPr="004D272B">
        <w:rPr>
          <w:color w:val="auto"/>
        </w:rPr>
        <w:t>ž</w:t>
      </w:r>
      <w:r w:rsidR="00037035" w:rsidRPr="004D272B">
        <w:rPr>
          <w:color w:val="auto"/>
        </w:rPr>
        <w:t>e imati ozbiljne i</w:t>
      </w:r>
      <w:r w:rsidR="00087D96" w:rsidRPr="004D272B">
        <w:rPr>
          <w:color w:val="auto"/>
          <w:lang w:val="hr-HR"/>
        </w:rPr>
        <w:t>/ili</w:t>
      </w:r>
      <w:r w:rsidRPr="004D272B">
        <w:rPr>
          <w:color w:val="auto"/>
        </w:rPr>
        <w:t xml:space="preserve"> široke posljedice</w:t>
      </w:r>
      <w:r w:rsidR="004A6512" w:rsidRPr="004D272B">
        <w:rPr>
          <w:color w:val="auto"/>
        </w:rPr>
        <w:t xml:space="preserve"> na cijeli sistem</w:t>
      </w:r>
      <w:r w:rsidRPr="004D272B">
        <w:rPr>
          <w:color w:val="auto"/>
        </w:rPr>
        <w:t>. Kada NOSB</w:t>
      </w:r>
      <w:r w:rsidR="004B0EEB" w:rsidRPr="004D272B">
        <w:rPr>
          <w:color w:val="auto"/>
        </w:rPr>
        <w:t>i</w:t>
      </w:r>
      <w:r w:rsidRPr="004D272B">
        <w:rPr>
          <w:color w:val="auto"/>
        </w:rPr>
        <w:t>H ustanovi da je nastao višestruki incident, NOSB</w:t>
      </w:r>
      <w:r w:rsidR="004B0EEB" w:rsidRPr="004D272B">
        <w:rPr>
          <w:color w:val="auto"/>
        </w:rPr>
        <w:t>i</w:t>
      </w:r>
      <w:r w:rsidRPr="004D272B">
        <w:rPr>
          <w:color w:val="auto"/>
        </w:rPr>
        <w:t xml:space="preserve">H </w:t>
      </w:r>
      <w:r w:rsidR="00274E76" w:rsidRPr="004D272B">
        <w:rPr>
          <w:rFonts w:ascii="Calibri" w:hAnsi="Calibri" w:cs="Calibri"/>
          <w:color w:val="auto"/>
        </w:rPr>
        <w:t>ć</w:t>
      </w:r>
      <w:r w:rsidRPr="004D272B">
        <w:rPr>
          <w:color w:val="auto"/>
        </w:rPr>
        <w:t xml:space="preserve">e preduzeti </w:t>
      </w:r>
      <w:r w:rsidR="00C87A88" w:rsidRPr="004D272B">
        <w:rPr>
          <w:color w:val="auto"/>
        </w:rPr>
        <w:t xml:space="preserve">sve neophodne </w:t>
      </w:r>
      <w:r w:rsidRPr="004D272B">
        <w:rPr>
          <w:color w:val="auto"/>
        </w:rPr>
        <w:t xml:space="preserve">mjere </w:t>
      </w:r>
      <w:r w:rsidR="00C87A88" w:rsidRPr="004D272B">
        <w:rPr>
          <w:color w:val="auto"/>
        </w:rPr>
        <w:t>da bi se sprije</w:t>
      </w:r>
      <w:r w:rsidR="00274E76" w:rsidRPr="004D272B">
        <w:rPr>
          <w:rFonts w:ascii="Calibri" w:hAnsi="Calibri" w:cs="Calibri"/>
          <w:color w:val="auto"/>
        </w:rPr>
        <w:t>č</w:t>
      </w:r>
      <w:r w:rsidR="00C87A88" w:rsidRPr="004D272B">
        <w:rPr>
          <w:color w:val="auto"/>
        </w:rPr>
        <w:t>ila dalja dezintegracija sistema</w:t>
      </w:r>
      <w:r w:rsidRPr="004D272B">
        <w:rPr>
          <w:color w:val="auto"/>
        </w:rPr>
        <w:t>.</w:t>
      </w:r>
    </w:p>
    <w:p w14:paraId="31A2FE80" w14:textId="77777777" w:rsidR="009006C9" w:rsidRPr="004D272B" w:rsidRDefault="00A21583" w:rsidP="001032CD">
      <w:pPr>
        <w:pStyle w:val="Heading2"/>
      </w:pPr>
      <w:bookmarkStart w:id="612" w:name="_Toc117579104"/>
      <w:bookmarkStart w:id="613" w:name="_Toc61329205"/>
      <w:bookmarkStart w:id="614" w:name="_Toc163201867"/>
      <w:bookmarkStart w:id="615" w:name="_Toc12940522"/>
      <w:r w:rsidRPr="004D272B">
        <w:t>Obnova</w:t>
      </w:r>
      <w:r w:rsidR="009006C9" w:rsidRPr="004D272B">
        <w:t xml:space="preserve"> </w:t>
      </w:r>
      <w:r w:rsidRPr="004D272B">
        <w:t>rada</w:t>
      </w:r>
      <w:r w:rsidR="009006C9" w:rsidRPr="004D272B">
        <w:t xml:space="preserve"> </w:t>
      </w:r>
      <w:r w:rsidRPr="004D272B">
        <w:t>sistema</w:t>
      </w:r>
      <w:r w:rsidR="009006C9" w:rsidRPr="004D272B">
        <w:t xml:space="preserve"> </w:t>
      </w:r>
      <w:r w:rsidRPr="004D272B">
        <w:t>nakon</w:t>
      </w:r>
      <w:r w:rsidR="009006C9" w:rsidRPr="004D272B">
        <w:t xml:space="preserve"> </w:t>
      </w:r>
      <w:r w:rsidRPr="004D272B">
        <w:t>raspada</w:t>
      </w:r>
      <w:bookmarkEnd w:id="612"/>
      <w:bookmarkEnd w:id="613"/>
      <w:bookmarkEnd w:id="614"/>
    </w:p>
    <w:p w14:paraId="550A3191" w14:textId="18EDF732" w:rsidR="009006C9" w:rsidRPr="004D272B" w:rsidRDefault="00A21583" w:rsidP="005751BF">
      <w:pPr>
        <w:pStyle w:val="Heading3"/>
      </w:pPr>
      <w:bookmarkStart w:id="616" w:name="_Toc17509671"/>
      <w:bookmarkStart w:id="617" w:name="_Toc19099973"/>
      <w:bookmarkStart w:id="618" w:name="_Toc26099804"/>
      <w:bookmarkStart w:id="619" w:name="_Toc38080931"/>
      <w:bookmarkStart w:id="620" w:name="_Toc49142710"/>
      <w:bookmarkStart w:id="621" w:name="_Toc61329206"/>
      <w:bookmarkStart w:id="622" w:name="_Toc163201868"/>
      <w:bookmarkEnd w:id="615"/>
      <w:r w:rsidRPr="004D272B">
        <w:t>Plan</w:t>
      </w:r>
      <w:r w:rsidR="009006C9" w:rsidRPr="004D272B">
        <w:t xml:space="preserve"> </w:t>
      </w:r>
      <w:r w:rsidRPr="004D272B">
        <w:t>obnove</w:t>
      </w:r>
      <w:r w:rsidR="009006C9" w:rsidRPr="004D272B">
        <w:t xml:space="preserve"> </w:t>
      </w:r>
      <w:r w:rsidRPr="004D272B">
        <w:t>rada</w:t>
      </w:r>
      <w:r w:rsidR="009006C9" w:rsidRPr="004D272B">
        <w:t xml:space="preserve"> </w:t>
      </w:r>
      <w:r w:rsidRPr="004D272B">
        <w:t>elektroenergetskog</w:t>
      </w:r>
      <w:r w:rsidR="009006C9" w:rsidRPr="004D272B">
        <w:t xml:space="preserve"> </w:t>
      </w:r>
      <w:r w:rsidRPr="004D272B">
        <w:t>sistema</w:t>
      </w:r>
      <w:bookmarkEnd w:id="616"/>
      <w:bookmarkEnd w:id="617"/>
      <w:bookmarkEnd w:id="618"/>
      <w:bookmarkEnd w:id="619"/>
      <w:bookmarkEnd w:id="620"/>
      <w:bookmarkEnd w:id="621"/>
      <w:bookmarkEnd w:id="622"/>
    </w:p>
    <w:p w14:paraId="031C62F1" w14:textId="14AE1CBA" w:rsidR="009006C9" w:rsidRPr="004D272B" w:rsidRDefault="009F1A71" w:rsidP="004D272B">
      <w:pPr>
        <w:pStyle w:val="ListParagraph"/>
        <w:rPr>
          <w:color w:val="auto"/>
        </w:rPr>
      </w:pPr>
      <w:r w:rsidRPr="004D272B">
        <w:rPr>
          <w:color w:val="auto"/>
        </w:rPr>
        <w:t>NOSB</w:t>
      </w:r>
      <w:r w:rsidR="006637C6" w:rsidRPr="004D272B">
        <w:rPr>
          <w:color w:val="auto"/>
        </w:rPr>
        <w:t>i</w:t>
      </w:r>
      <w:r w:rsidRPr="004D272B">
        <w:rPr>
          <w:color w:val="auto"/>
        </w:rPr>
        <w:t>H</w:t>
      </w:r>
      <w:r w:rsidR="009006C9" w:rsidRPr="004D272B">
        <w:rPr>
          <w:color w:val="auto"/>
        </w:rPr>
        <w:t xml:space="preserve"> </w:t>
      </w:r>
      <w:r w:rsidR="00A21583" w:rsidRPr="004D272B">
        <w:rPr>
          <w:color w:val="auto"/>
        </w:rPr>
        <w:t>je</w:t>
      </w:r>
      <w:r w:rsidR="009006C9" w:rsidRPr="004D272B">
        <w:rPr>
          <w:color w:val="auto"/>
        </w:rPr>
        <w:t xml:space="preserve">, </w:t>
      </w:r>
      <w:r w:rsidR="00A21583" w:rsidRPr="004D272B">
        <w:rPr>
          <w:color w:val="auto"/>
        </w:rPr>
        <w:t>uz</w:t>
      </w:r>
      <w:r w:rsidR="009006C9" w:rsidRPr="004D272B">
        <w:rPr>
          <w:color w:val="auto"/>
        </w:rPr>
        <w:t xml:space="preserve"> </w:t>
      </w:r>
      <w:r w:rsidR="00A21583" w:rsidRPr="004D272B">
        <w:rPr>
          <w:color w:val="auto"/>
        </w:rPr>
        <w:t>saradnju</w:t>
      </w:r>
      <w:r w:rsidR="009006C9" w:rsidRPr="004D272B">
        <w:rPr>
          <w:color w:val="auto"/>
        </w:rPr>
        <w:t xml:space="preserve"> </w:t>
      </w:r>
      <w:r w:rsidR="00A21583" w:rsidRPr="004D272B">
        <w:rPr>
          <w:color w:val="auto"/>
        </w:rPr>
        <w:t>Elektro</w:t>
      </w:r>
      <w:r w:rsidR="001B6370" w:rsidRPr="004D272B">
        <w:rPr>
          <w:color w:val="auto"/>
        </w:rPr>
        <w:t>prijenos</w:t>
      </w:r>
      <w:r w:rsidR="00A21583" w:rsidRPr="004D272B">
        <w:rPr>
          <w:color w:val="auto"/>
        </w:rPr>
        <w:t>a</w:t>
      </w:r>
      <w:r w:rsidR="009006C9" w:rsidRPr="004D272B">
        <w:rPr>
          <w:color w:val="auto"/>
        </w:rPr>
        <w:t xml:space="preserve"> </w:t>
      </w:r>
      <w:r w:rsidR="00A21583" w:rsidRPr="004D272B">
        <w:rPr>
          <w:color w:val="auto"/>
        </w:rPr>
        <w:t>BiH</w:t>
      </w:r>
      <w:r w:rsidR="009006C9" w:rsidRPr="004D272B">
        <w:rPr>
          <w:color w:val="auto"/>
        </w:rPr>
        <w:t xml:space="preserve"> </w:t>
      </w:r>
      <w:r w:rsidR="00A21583" w:rsidRPr="004D272B">
        <w:rPr>
          <w:color w:val="auto"/>
        </w:rPr>
        <w:t>i</w:t>
      </w:r>
      <w:r w:rsidR="009006C9" w:rsidRPr="004D272B">
        <w:rPr>
          <w:color w:val="auto"/>
        </w:rPr>
        <w:t xml:space="preserve"> </w:t>
      </w:r>
      <w:r w:rsidR="008B365E" w:rsidRPr="004D272B">
        <w:rPr>
          <w:color w:val="auto"/>
        </w:rPr>
        <w:t>k</w:t>
      </w:r>
      <w:r w:rsidR="008A28A2" w:rsidRPr="004D272B">
        <w:rPr>
          <w:color w:val="auto"/>
        </w:rPr>
        <w:t>orisnika</w:t>
      </w:r>
      <w:r w:rsidR="009006C9" w:rsidRPr="004D272B">
        <w:rPr>
          <w:color w:val="auto"/>
        </w:rPr>
        <w:t xml:space="preserve">, </w:t>
      </w:r>
      <w:r w:rsidR="00A21583" w:rsidRPr="004D272B">
        <w:rPr>
          <w:color w:val="auto"/>
        </w:rPr>
        <w:t>odgovoran</w:t>
      </w:r>
      <w:r w:rsidR="009006C9" w:rsidRPr="004D272B">
        <w:rPr>
          <w:color w:val="auto"/>
        </w:rPr>
        <w:t xml:space="preserve"> </w:t>
      </w:r>
      <w:r w:rsidR="00A21583" w:rsidRPr="004D272B">
        <w:rPr>
          <w:color w:val="auto"/>
        </w:rPr>
        <w:t>za</w:t>
      </w:r>
      <w:r w:rsidR="009006C9" w:rsidRPr="004D272B">
        <w:rPr>
          <w:color w:val="auto"/>
        </w:rPr>
        <w:t xml:space="preserve"> </w:t>
      </w:r>
      <w:r w:rsidR="00A21583" w:rsidRPr="004D272B">
        <w:rPr>
          <w:color w:val="auto"/>
        </w:rPr>
        <w:t>izradu</w:t>
      </w:r>
      <w:r w:rsidR="009006C9" w:rsidRPr="004D272B">
        <w:rPr>
          <w:color w:val="auto"/>
        </w:rPr>
        <w:t xml:space="preserve"> </w:t>
      </w:r>
      <w:r w:rsidR="00A21583" w:rsidRPr="004D272B">
        <w:rPr>
          <w:color w:val="auto"/>
        </w:rPr>
        <w:t>i</w:t>
      </w:r>
      <w:r w:rsidR="009006C9" w:rsidRPr="004D272B">
        <w:rPr>
          <w:color w:val="auto"/>
        </w:rPr>
        <w:t xml:space="preserve"> </w:t>
      </w:r>
      <w:r w:rsidR="00A21583" w:rsidRPr="004D272B">
        <w:rPr>
          <w:color w:val="auto"/>
        </w:rPr>
        <w:t>a</w:t>
      </w:r>
      <w:r w:rsidR="007F35B7" w:rsidRPr="004D272B">
        <w:rPr>
          <w:color w:val="auto"/>
        </w:rPr>
        <w:t>ž</w:t>
      </w:r>
      <w:r w:rsidR="00A21583" w:rsidRPr="004D272B">
        <w:rPr>
          <w:color w:val="auto"/>
        </w:rPr>
        <w:t>uriranje</w:t>
      </w:r>
      <w:r w:rsidR="009006C9" w:rsidRPr="004D272B">
        <w:rPr>
          <w:color w:val="auto"/>
        </w:rPr>
        <w:t xml:space="preserve"> </w:t>
      </w:r>
      <w:r w:rsidR="00F82766" w:rsidRPr="004D272B">
        <w:rPr>
          <w:color w:val="auto"/>
        </w:rPr>
        <w:t>p</w:t>
      </w:r>
      <w:r w:rsidR="00A21583" w:rsidRPr="004D272B">
        <w:rPr>
          <w:color w:val="auto"/>
        </w:rPr>
        <w:t>lana</w:t>
      </w:r>
      <w:r w:rsidR="009006C9" w:rsidRPr="004D272B">
        <w:rPr>
          <w:color w:val="auto"/>
        </w:rPr>
        <w:t xml:space="preserve"> </w:t>
      </w:r>
      <w:r w:rsidR="00A21583" w:rsidRPr="004D272B">
        <w:rPr>
          <w:color w:val="auto"/>
        </w:rPr>
        <w:t>obnove</w:t>
      </w:r>
      <w:r w:rsidR="009006C9" w:rsidRPr="004D272B">
        <w:rPr>
          <w:color w:val="auto"/>
        </w:rPr>
        <w:t xml:space="preserve"> </w:t>
      </w:r>
      <w:r w:rsidR="00DC0958" w:rsidRPr="004D272B">
        <w:rPr>
          <w:color w:val="auto"/>
        </w:rPr>
        <w:t>EES-a</w:t>
      </w:r>
      <w:r w:rsidR="009006C9" w:rsidRPr="004D272B">
        <w:rPr>
          <w:color w:val="auto"/>
        </w:rPr>
        <w:t xml:space="preserve">. </w:t>
      </w:r>
      <w:r w:rsidR="00A21583" w:rsidRPr="004D272B">
        <w:rPr>
          <w:color w:val="auto"/>
        </w:rPr>
        <w:t>Ovaj</w:t>
      </w:r>
      <w:r w:rsidR="009006C9" w:rsidRPr="004D272B">
        <w:rPr>
          <w:color w:val="auto"/>
        </w:rPr>
        <w:t xml:space="preserve"> </w:t>
      </w:r>
      <w:r w:rsidR="00A21583" w:rsidRPr="004D272B">
        <w:rPr>
          <w:color w:val="auto"/>
        </w:rPr>
        <w:t>plan</w:t>
      </w:r>
      <w:r w:rsidR="009006C9" w:rsidRPr="004D272B">
        <w:rPr>
          <w:color w:val="auto"/>
        </w:rPr>
        <w:t xml:space="preserve"> </w:t>
      </w:r>
      <w:r w:rsidR="00274E76" w:rsidRPr="004D272B">
        <w:rPr>
          <w:rFonts w:ascii="Calibri" w:hAnsi="Calibri" w:cs="Calibri"/>
          <w:color w:val="auto"/>
        </w:rPr>
        <w:t>ć</w:t>
      </w:r>
      <w:r w:rsidR="00A21583" w:rsidRPr="004D272B">
        <w:rPr>
          <w:color w:val="auto"/>
        </w:rPr>
        <w:t>e</w:t>
      </w:r>
      <w:r w:rsidR="009006C9" w:rsidRPr="004D272B">
        <w:rPr>
          <w:color w:val="auto"/>
        </w:rPr>
        <w:t xml:space="preserve"> </w:t>
      </w:r>
      <w:r w:rsidR="00A21583" w:rsidRPr="004D272B">
        <w:rPr>
          <w:color w:val="auto"/>
        </w:rPr>
        <w:t>uspostaviti</w:t>
      </w:r>
      <w:r w:rsidR="009006C9" w:rsidRPr="004D272B">
        <w:rPr>
          <w:color w:val="auto"/>
        </w:rPr>
        <w:t xml:space="preserve"> </w:t>
      </w:r>
      <w:r w:rsidR="00A21583" w:rsidRPr="004D272B">
        <w:rPr>
          <w:color w:val="auto"/>
        </w:rPr>
        <w:t>op</w:t>
      </w:r>
      <w:r w:rsidR="00274E76" w:rsidRPr="004D272B">
        <w:rPr>
          <w:rFonts w:ascii="Calibri" w:hAnsi="Calibri" w:cs="Calibri"/>
          <w:color w:val="auto"/>
        </w:rPr>
        <w:t>ć</w:t>
      </w:r>
      <w:r w:rsidR="00A21583" w:rsidRPr="004D272B">
        <w:rPr>
          <w:color w:val="auto"/>
        </w:rPr>
        <w:t>u</w:t>
      </w:r>
      <w:r w:rsidR="009006C9" w:rsidRPr="004D272B">
        <w:rPr>
          <w:color w:val="auto"/>
        </w:rPr>
        <w:t xml:space="preserve"> </w:t>
      </w:r>
      <w:r w:rsidR="00A21583" w:rsidRPr="004D272B">
        <w:rPr>
          <w:color w:val="auto"/>
        </w:rPr>
        <w:t>strategiju</w:t>
      </w:r>
      <w:r w:rsidR="009006C9" w:rsidRPr="004D272B">
        <w:rPr>
          <w:color w:val="auto"/>
        </w:rPr>
        <w:t xml:space="preserve"> </w:t>
      </w:r>
      <w:r w:rsidR="00A21583" w:rsidRPr="004D272B">
        <w:rPr>
          <w:color w:val="auto"/>
        </w:rPr>
        <w:t>obnov</w:t>
      </w:r>
      <w:r w:rsidR="00791E0E" w:rsidRPr="004D272B">
        <w:rPr>
          <w:color w:val="auto"/>
        </w:rPr>
        <w:t>e</w:t>
      </w:r>
      <w:r w:rsidR="009006C9" w:rsidRPr="004D272B">
        <w:rPr>
          <w:color w:val="auto"/>
        </w:rPr>
        <w:t xml:space="preserve"> </w:t>
      </w:r>
      <w:r w:rsidR="00DC0958" w:rsidRPr="004D272B">
        <w:rPr>
          <w:color w:val="auto"/>
        </w:rPr>
        <w:t>EES-a</w:t>
      </w:r>
      <w:r w:rsidR="009006C9" w:rsidRPr="004D272B">
        <w:rPr>
          <w:color w:val="auto"/>
        </w:rPr>
        <w:t xml:space="preserve"> </w:t>
      </w:r>
      <w:r w:rsidR="00A21583" w:rsidRPr="004D272B">
        <w:rPr>
          <w:color w:val="auto"/>
        </w:rPr>
        <w:t>nakon</w:t>
      </w:r>
      <w:r w:rsidR="009006C9" w:rsidRPr="004D272B">
        <w:rPr>
          <w:color w:val="auto"/>
        </w:rPr>
        <w:t xml:space="preserve"> </w:t>
      </w:r>
      <w:r w:rsidR="00A21583" w:rsidRPr="004D272B">
        <w:rPr>
          <w:color w:val="auto"/>
        </w:rPr>
        <w:t>što</w:t>
      </w:r>
      <w:r w:rsidR="009006C9" w:rsidRPr="004D272B">
        <w:rPr>
          <w:color w:val="auto"/>
        </w:rPr>
        <w:t xml:space="preserve"> </w:t>
      </w:r>
      <w:r w:rsidR="00A21583" w:rsidRPr="004D272B">
        <w:rPr>
          <w:color w:val="auto"/>
        </w:rPr>
        <w:t>su</w:t>
      </w:r>
      <w:r w:rsidR="009006C9" w:rsidRPr="004D272B">
        <w:rPr>
          <w:color w:val="auto"/>
        </w:rPr>
        <w:t xml:space="preserve"> </w:t>
      </w:r>
      <w:r w:rsidR="00A21583" w:rsidRPr="004D272B">
        <w:rPr>
          <w:color w:val="auto"/>
        </w:rPr>
        <w:t>cijeli</w:t>
      </w:r>
      <w:r w:rsidR="009006C9" w:rsidRPr="004D272B">
        <w:rPr>
          <w:color w:val="auto"/>
        </w:rPr>
        <w:t xml:space="preserve"> </w:t>
      </w:r>
      <w:r w:rsidR="00DC0958" w:rsidRPr="004D272B">
        <w:rPr>
          <w:color w:val="auto"/>
        </w:rPr>
        <w:t>EES</w:t>
      </w:r>
      <w:r w:rsidR="009006C9" w:rsidRPr="004D272B">
        <w:rPr>
          <w:color w:val="auto"/>
        </w:rPr>
        <w:t xml:space="preserve"> </w:t>
      </w:r>
      <w:r w:rsidR="00A21583" w:rsidRPr="004D272B">
        <w:rPr>
          <w:color w:val="auto"/>
        </w:rPr>
        <w:t>BiH</w:t>
      </w:r>
      <w:r w:rsidR="009006C9" w:rsidRPr="004D272B">
        <w:rPr>
          <w:color w:val="auto"/>
        </w:rPr>
        <w:t xml:space="preserve"> </w:t>
      </w:r>
      <w:r w:rsidR="00A21583" w:rsidRPr="004D272B">
        <w:rPr>
          <w:color w:val="auto"/>
        </w:rPr>
        <w:t>ili</w:t>
      </w:r>
      <w:r w:rsidR="009006C9" w:rsidRPr="004D272B">
        <w:rPr>
          <w:color w:val="auto"/>
        </w:rPr>
        <w:t xml:space="preserve"> </w:t>
      </w:r>
      <w:r w:rsidR="00A21583" w:rsidRPr="004D272B">
        <w:rPr>
          <w:color w:val="auto"/>
        </w:rPr>
        <w:t>neki</w:t>
      </w:r>
      <w:r w:rsidR="009006C9" w:rsidRPr="004D272B">
        <w:rPr>
          <w:color w:val="auto"/>
        </w:rPr>
        <w:t xml:space="preserve"> </w:t>
      </w:r>
      <w:r w:rsidR="00A21583" w:rsidRPr="004D272B">
        <w:rPr>
          <w:color w:val="auto"/>
        </w:rPr>
        <w:t>njegovi</w:t>
      </w:r>
      <w:r w:rsidR="009006C9" w:rsidRPr="004D272B">
        <w:rPr>
          <w:color w:val="auto"/>
        </w:rPr>
        <w:t xml:space="preserve"> </w:t>
      </w:r>
      <w:r w:rsidR="00A21583" w:rsidRPr="004D272B">
        <w:rPr>
          <w:color w:val="auto"/>
        </w:rPr>
        <w:t>dijelovi</w:t>
      </w:r>
      <w:r w:rsidR="009006C9" w:rsidRPr="004D272B">
        <w:rPr>
          <w:color w:val="auto"/>
        </w:rPr>
        <w:t xml:space="preserve"> </w:t>
      </w:r>
      <w:r w:rsidR="00A21583" w:rsidRPr="004D272B">
        <w:rPr>
          <w:color w:val="auto"/>
        </w:rPr>
        <w:t>bili</w:t>
      </w:r>
      <w:r w:rsidR="009006C9" w:rsidRPr="004D272B">
        <w:rPr>
          <w:color w:val="auto"/>
        </w:rPr>
        <w:t xml:space="preserve"> </w:t>
      </w:r>
      <w:r w:rsidR="00A21583" w:rsidRPr="004D272B">
        <w:rPr>
          <w:color w:val="auto"/>
        </w:rPr>
        <w:t>isklju</w:t>
      </w:r>
      <w:r w:rsidR="00274E76" w:rsidRPr="004D272B">
        <w:rPr>
          <w:rFonts w:ascii="Calibri" w:hAnsi="Calibri" w:cs="Calibri"/>
          <w:color w:val="auto"/>
        </w:rPr>
        <w:t>č</w:t>
      </w:r>
      <w:r w:rsidR="00A21583" w:rsidRPr="004D272B">
        <w:rPr>
          <w:color w:val="auto"/>
        </w:rPr>
        <w:t>eni</w:t>
      </w:r>
      <w:r w:rsidR="009006C9" w:rsidRPr="004D272B">
        <w:rPr>
          <w:color w:val="auto"/>
        </w:rPr>
        <w:t xml:space="preserve"> </w:t>
      </w:r>
      <w:r w:rsidR="00A21583" w:rsidRPr="004D272B">
        <w:rPr>
          <w:color w:val="auto"/>
        </w:rPr>
        <w:t>iz</w:t>
      </w:r>
      <w:r w:rsidR="009006C9" w:rsidRPr="004D272B">
        <w:rPr>
          <w:color w:val="auto"/>
        </w:rPr>
        <w:t xml:space="preserve"> </w:t>
      </w:r>
      <w:r w:rsidR="00A21583" w:rsidRPr="004D272B">
        <w:rPr>
          <w:color w:val="auto"/>
        </w:rPr>
        <w:t>sistema</w:t>
      </w:r>
      <w:r w:rsidR="009006C9" w:rsidRPr="004D272B">
        <w:rPr>
          <w:color w:val="auto"/>
        </w:rPr>
        <w:t xml:space="preserve"> </w:t>
      </w:r>
      <w:r w:rsidR="00A21583" w:rsidRPr="004D272B">
        <w:rPr>
          <w:color w:val="auto"/>
        </w:rPr>
        <w:t>Evrope</w:t>
      </w:r>
      <w:r w:rsidR="009006C9" w:rsidRPr="004D272B">
        <w:rPr>
          <w:color w:val="auto"/>
        </w:rPr>
        <w:t>.</w:t>
      </w:r>
    </w:p>
    <w:p w14:paraId="730C742A" w14:textId="39444619" w:rsidR="009006C9" w:rsidRPr="004D272B" w:rsidRDefault="00A21583" w:rsidP="004D272B">
      <w:pPr>
        <w:pStyle w:val="ListParagraph"/>
        <w:rPr>
          <w:color w:val="auto"/>
        </w:rPr>
      </w:pPr>
      <w:r w:rsidRPr="004D272B">
        <w:rPr>
          <w:color w:val="auto"/>
        </w:rPr>
        <w:t>Cilj</w:t>
      </w:r>
      <w:r w:rsidR="009006C9" w:rsidRPr="004D272B">
        <w:rPr>
          <w:color w:val="auto"/>
        </w:rPr>
        <w:t xml:space="preserve"> </w:t>
      </w:r>
      <w:r w:rsidR="00F82766" w:rsidRPr="004D272B">
        <w:rPr>
          <w:color w:val="auto"/>
        </w:rPr>
        <w:t>P</w:t>
      </w:r>
      <w:r w:rsidRPr="004D272B">
        <w:rPr>
          <w:color w:val="auto"/>
        </w:rPr>
        <w:t>lana</w:t>
      </w:r>
      <w:r w:rsidR="009006C9" w:rsidRPr="004D272B">
        <w:rPr>
          <w:color w:val="auto"/>
        </w:rPr>
        <w:t xml:space="preserve"> </w:t>
      </w:r>
      <w:r w:rsidRPr="004D272B">
        <w:rPr>
          <w:color w:val="auto"/>
        </w:rPr>
        <w:t>obnove</w:t>
      </w:r>
      <w:r w:rsidR="009006C9" w:rsidRPr="004D272B">
        <w:rPr>
          <w:color w:val="auto"/>
        </w:rPr>
        <w:t xml:space="preserve"> </w:t>
      </w:r>
      <w:r w:rsidR="00DC0958" w:rsidRPr="004D272B">
        <w:rPr>
          <w:color w:val="auto"/>
        </w:rPr>
        <w:t>EES-a</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dati</w:t>
      </w:r>
      <w:r w:rsidR="009006C9" w:rsidRPr="004D272B">
        <w:rPr>
          <w:color w:val="auto"/>
        </w:rPr>
        <w:t xml:space="preserve"> </w:t>
      </w:r>
      <w:r w:rsidRPr="004D272B">
        <w:rPr>
          <w:color w:val="auto"/>
        </w:rPr>
        <w:t>smjernice</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sve</w:t>
      </w:r>
      <w:r w:rsidR="009006C9" w:rsidRPr="004D272B">
        <w:rPr>
          <w:color w:val="auto"/>
        </w:rPr>
        <w:t xml:space="preserve"> </w:t>
      </w:r>
      <w:r w:rsidRPr="004D272B">
        <w:rPr>
          <w:color w:val="auto"/>
        </w:rPr>
        <w:t>subjekte</w:t>
      </w:r>
      <w:r w:rsidR="009006C9" w:rsidRPr="004D272B">
        <w:rPr>
          <w:color w:val="auto"/>
        </w:rPr>
        <w:t xml:space="preserve"> </w:t>
      </w:r>
      <w:r w:rsidRPr="004D272B">
        <w:rPr>
          <w:color w:val="auto"/>
        </w:rPr>
        <w:t>uklju</w:t>
      </w:r>
      <w:r w:rsidR="00274E76" w:rsidRPr="004D272B">
        <w:rPr>
          <w:rFonts w:ascii="Calibri" w:hAnsi="Calibri" w:cs="Calibri"/>
          <w:color w:val="auto"/>
        </w:rPr>
        <w:t>č</w:t>
      </w:r>
      <w:r w:rsidRPr="004D272B">
        <w:rPr>
          <w:color w:val="auto"/>
        </w:rPr>
        <w:t>ene</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proces</w:t>
      </w:r>
      <w:r w:rsidR="009006C9" w:rsidRPr="004D272B">
        <w:rPr>
          <w:color w:val="auto"/>
        </w:rPr>
        <w:t xml:space="preserve"> </w:t>
      </w:r>
      <w:r w:rsidRPr="004D272B">
        <w:rPr>
          <w:color w:val="auto"/>
        </w:rPr>
        <w:t>obnove</w:t>
      </w:r>
      <w:r w:rsidR="009006C9" w:rsidRPr="004D272B">
        <w:rPr>
          <w:color w:val="auto"/>
        </w:rPr>
        <w:t xml:space="preserve"> </w:t>
      </w:r>
      <w:r w:rsidR="00DC0958" w:rsidRPr="004D272B">
        <w:rPr>
          <w:color w:val="auto"/>
        </w:rPr>
        <w:t>EES-a</w:t>
      </w:r>
      <w:r w:rsidR="009006C9" w:rsidRPr="004D272B">
        <w:rPr>
          <w:color w:val="auto"/>
        </w:rPr>
        <w:t xml:space="preserve"> </w:t>
      </w:r>
      <w:r w:rsidRPr="004D272B">
        <w:rPr>
          <w:color w:val="auto"/>
        </w:rPr>
        <w:t>kako</w:t>
      </w:r>
      <w:r w:rsidR="009006C9" w:rsidRPr="004D272B">
        <w:rPr>
          <w:color w:val="auto"/>
        </w:rPr>
        <w:t xml:space="preserve"> </w:t>
      </w:r>
      <w:r w:rsidRPr="004D272B">
        <w:rPr>
          <w:color w:val="auto"/>
        </w:rPr>
        <w:t>bi</w:t>
      </w:r>
      <w:r w:rsidR="009006C9" w:rsidRPr="004D272B">
        <w:rPr>
          <w:color w:val="auto"/>
        </w:rPr>
        <w:t xml:space="preserve"> </w:t>
      </w:r>
      <w:r w:rsidRPr="004D272B">
        <w:rPr>
          <w:color w:val="auto"/>
        </w:rPr>
        <w:t>se</w:t>
      </w:r>
      <w:r w:rsidR="009006C9" w:rsidRPr="004D272B">
        <w:rPr>
          <w:color w:val="auto"/>
        </w:rPr>
        <w:t xml:space="preserve"> </w:t>
      </w:r>
      <w:r w:rsidRPr="004D272B">
        <w:rPr>
          <w:color w:val="auto"/>
        </w:rPr>
        <w:t>što</w:t>
      </w:r>
      <w:r w:rsidR="009006C9" w:rsidRPr="004D272B">
        <w:rPr>
          <w:color w:val="auto"/>
        </w:rPr>
        <w:t xml:space="preserve"> </w:t>
      </w:r>
      <w:r w:rsidRPr="004D272B">
        <w:rPr>
          <w:color w:val="auto"/>
        </w:rPr>
        <w:t>br</w:t>
      </w:r>
      <w:r w:rsidR="007F35B7" w:rsidRPr="004D272B">
        <w:rPr>
          <w:color w:val="auto"/>
        </w:rPr>
        <w:t>ž</w:t>
      </w:r>
      <w:r w:rsidRPr="004D272B">
        <w:rPr>
          <w:color w:val="auto"/>
        </w:rPr>
        <w:t>e</w:t>
      </w:r>
      <w:r w:rsidR="009006C9" w:rsidRPr="004D272B">
        <w:rPr>
          <w:color w:val="auto"/>
        </w:rPr>
        <w:t xml:space="preserve"> </w:t>
      </w:r>
      <w:r w:rsidRPr="004D272B">
        <w:rPr>
          <w:color w:val="auto"/>
        </w:rPr>
        <w:t>uspostavilo</w:t>
      </w:r>
      <w:r w:rsidR="009006C9" w:rsidRPr="004D272B">
        <w:rPr>
          <w:color w:val="auto"/>
        </w:rPr>
        <w:t xml:space="preserve"> </w:t>
      </w:r>
      <w:r w:rsidRPr="004D272B">
        <w:rPr>
          <w:color w:val="auto"/>
        </w:rPr>
        <w:t>ponovno</w:t>
      </w:r>
      <w:r w:rsidR="009006C9" w:rsidRPr="004D272B">
        <w:rPr>
          <w:color w:val="auto"/>
        </w:rPr>
        <w:t xml:space="preserve"> </w:t>
      </w:r>
      <w:r w:rsidRPr="004D272B">
        <w:rPr>
          <w:color w:val="auto"/>
        </w:rPr>
        <w:t>napajanje</w:t>
      </w:r>
      <w:r w:rsidR="009006C9" w:rsidRPr="004D272B">
        <w:rPr>
          <w:color w:val="auto"/>
        </w:rPr>
        <w:t xml:space="preserve">. </w:t>
      </w:r>
      <w:r w:rsidR="00F82766" w:rsidRPr="004D272B">
        <w:rPr>
          <w:color w:val="auto"/>
        </w:rPr>
        <w:t>P</w:t>
      </w:r>
      <w:r w:rsidRPr="004D272B">
        <w:rPr>
          <w:color w:val="auto"/>
        </w:rPr>
        <w:t>lan</w:t>
      </w:r>
      <w:r w:rsidR="009006C9" w:rsidRPr="004D272B">
        <w:rPr>
          <w:color w:val="auto"/>
        </w:rPr>
        <w:t xml:space="preserve"> </w:t>
      </w:r>
      <w:r w:rsidRPr="004D272B">
        <w:rPr>
          <w:color w:val="auto"/>
        </w:rPr>
        <w:t>obnove</w:t>
      </w:r>
      <w:r w:rsidR="009006C9" w:rsidRPr="004D272B">
        <w:rPr>
          <w:color w:val="auto"/>
        </w:rPr>
        <w:t xml:space="preserve"> </w:t>
      </w:r>
      <w:r w:rsidRPr="004D272B">
        <w:rPr>
          <w:color w:val="auto"/>
        </w:rPr>
        <w:t>rada</w:t>
      </w:r>
      <w:r w:rsidR="009006C9" w:rsidRPr="004D272B">
        <w:rPr>
          <w:color w:val="auto"/>
        </w:rPr>
        <w:t xml:space="preserve"> </w:t>
      </w:r>
      <w:r w:rsidR="00DC0958" w:rsidRPr="004D272B">
        <w:rPr>
          <w:color w:val="auto"/>
        </w:rPr>
        <w:t>EES-a</w:t>
      </w:r>
      <w:r w:rsidR="009006C9" w:rsidRPr="004D272B">
        <w:rPr>
          <w:color w:val="auto"/>
        </w:rPr>
        <w:t xml:space="preserve"> </w:t>
      </w:r>
      <w:r w:rsidRPr="004D272B">
        <w:rPr>
          <w:color w:val="auto"/>
        </w:rPr>
        <w:t>treba</w:t>
      </w:r>
      <w:r w:rsidR="009006C9" w:rsidRPr="004D272B">
        <w:rPr>
          <w:color w:val="auto"/>
        </w:rPr>
        <w:t xml:space="preserve"> </w:t>
      </w:r>
      <w:r w:rsidRPr="004D272B">
        <w:rPr>
          <w:color w:val="auto"/>
        </w:rPr>
        <w:t>biti</w:t>
      </w:r>
      <w:r w:rsidR="009006C9" w:rsidRPr="004D272B">
        <w:rPr>
          <w:color w:val="auto"/>
        </w:rPr>
        <w:t xml:space="preserve"> </w:t>
      </w:r>
      <w:r w:rsidRPr="004D272B">
        <w:rPr>
          <w:color w:val="auto"/>
        </w:rPr>
        <w:t>fleksibila</w:t>
      </w:r>
      <w:r w:rsidR="000739CF" w:rsidRPr="004D272B">
        <w:rPr>
          <w:color w:val="auto"/>
        </w:rPr>
        <w:t>n u zavisnosti o</w:t>
      </w:r>
      <w:r w:rsidR="00DC0958" w:rsidRPr="004D272B">
        <w:rPr>
          <w:color w:val="auto"/>
        </w:rPr>
        <w:t>d</w:t>
      </w:r>
      <w:r w:rsidR="000739CF" w:rsidRPr="004D272B">
        <w:rPr>
          <w:color w:val="auto"/>
        </w:rPr>
        <w:t xml:space="preserve"> raspolo</w:t>
      </w:r>
      <w:r w:rsidR="007F35B7" w:rsidRPr="004D272B">
        <w:rPr>
          <w:color w:val="auto"/>
        </w:rPr>
        <w:t>ž</w:t>
      </w:r>
      <w:r w:rsidR="000739CF" w:rsidRPr="004D272B">
        <w:rPr>
          <w:color w:val="auto"/>
        </w:rPr>
        <w:t xml:space="preserve">ivosti </w:t>
      </w:r>
      <w:r w:rsidR="000739CF" w:rsidRPr="004D272B">
        <w:rPr>
          <w:i/>
          <w:color w:val="auto"/>
        </w:rPr>
        <w:t>black start</w:t>
      </w:r>
      <w:r w:rsidR="000739CF" w:rsidRPr="004D272B">
        <w:rPr>
          <w:color w:val="auto"/>
        </w:rPr>
        <w:t xml:space="preserve"> elektrana i prijenosnih objekata.</w:t>
      </w:r>
      <w:r w:rsidR="000739CF" w:rsidRPr="004D272B" w:rsidDel="000739CF">
        <w:rPr>
          <w:color w:val="auto"/>
        </w:rPr>
        <w:t xml:space="preserve"> </w:t>
      </w:r>
    </w:p>
    <w:p w14:paraId="3FD16D71" w14:textId="7DEB2A98" w:rsidR="009006C9" w:rsidRPr="004D272B" w:rsidRDefault="00A21583" w:rsidP="004D272B">
      <w:pPr>
        <w:pStyle w:val="ListParagraph"/>
        <w:rPr>
          <w:color w:val="auto"/>
        </w:rPr>
      </w:pPr>
      <w:r w:rsidRPr="004D272B">
        <w:rPr>
          <w:color w:val="auto"/>
        </w:rPr>
        <w:t>Op</w:t>
      </w:r>
      <w:r w:rsidR="00274E76" w:rsidRPr="004D272B">
        <w:rPr>
          <w:rFonts w:ascii="Calibri" w:hAnsi="Calibri" w:cs="Calibri"/>
          <w:color w:val="auto"/>
        </w:rPr>
        <w:t>ć</w:t>
      </w:r>
      <w:r w:rsidRPr="004D272B">
        <w:rPr>
          <w:color w:val="auto"/>
        </w:rPr>
        <w:t>a</w:t>
      </w:r>
      <w:r w:rsidR="009006C9" w:rsidRPr="004D272B">
        <w:rPr>
          <w:color w:val="auto"/>
        </w:rPr>
        <w:t xml:space="preserve"> </w:t>
      </w:r>
      <w:r w:rsidRPr="004D272B">
        <w:rPr>
          <w:color w:val="auto"/>
        </w:rPr>
        <w:t>strategija</w:t>
      </w:r>
      <w:r w:rsidR="009006C9" w:rsidRPr="004D272B">
        <w:rPr>
          <w:color w:val="auto"/>
        </w:rPr>
        <w:t xml:space="preserve"> </w:t>
      </w:r>
      <w:r w:rsidRPr="004D272B">
        <w:rPr>
          <w:color w:val="auto"/>
        </w:rPr>
        <w:t>obnove</w:t>
      </w:r>
      <w:r w:rsidR="009006C9" w:rsidRPr="004D272B">
        <w:rPr>
          <w:color w:val="auto"/>
        </w:rPr>
        <w:t xml:space="preserve"> </w:t>
      </w:r>
      <w:r w:rsidR="00DC0958" w:rsidRPr="004D272B">
        <w:rPr>
          <w:color w:val="auto"/>
        </w:rPr>
        <w:t>EES-a</w:t>
      </w:r>
      <w:r w:rsidR="009006C9" w:rsidRPr="004D272B">
        <w:rPr>
          <w:color w:val="auto"/>
        </w:rPr>
        <w:t xml:space="preserve"> </w:t>
      </w:r>
      <w:r w:rsidRPr="004D272B">
        <w:rPr>
          <w:color w:val="auto"/>
        </w:rPr>
        <w:t>koju</w:t>
      </w:r>
      <w:r w:rsidR="009006C9" w:rsidRPr="004D272B">
        <w:rPr>
          <w:color w:val="auto"/>
        </w:rPr>
        <w:t xml:space="preserve"> </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slijediti</w:t>
      </w:r>
      <w:r w:rsidR="009006C9" w:rsidRPr="004D272B">
        <w:rPr>
          <w:color w:val="auto"/>
        </w:rPr>
        <w:t xml:space="preserve"> </w:t>
      </w:r>
      <w:r w:rsidR="008B365E" w:rsidRPr="004D272B">
        <w:rPr>
          <w:color w:val="auto"/>
        </w:rPr>
        <w:t>k</w:t>
      </w:r>
      <w:r w:rsidR="008A28A2" w:rsidRPr="004D272B">
        <w:rPr>
          <w:color w:val="auto"/>
        </w:rPr>
        <w:t xml:space="preserve">orisnici </w:t>
      </w:r>
      <w:r w:rsidR="00037035" w:rsidRPr="004D272B">
        <w:rPr>
          <w:color w:val="auto"/>
        </w:rPr>
        <w:t xml:space="preserve">mora </w:t>
      </w:r>
      <w:r w:rsidR="00F82766" w:rsidRPr="004D272B">
        <w:rPr>
          <w:color w:val="auto"/>
        </w:rPr>
        <w:t>bi</w:t>
      </w:r>
      <w:r w:rsidR="00037035" w:rsidRPr="004D272B">
        <w:rPr>
          <w:color w:val="auto"/>
        </w:rPr>
        <w:t>ti</w:t>
      </w:r>
      <w:r w:rsidR="009006C9" w:rsidRPr="004D272B">
        <w:rPr>
          <w:color w:val="auto"/>
        </w:rPr>
        <w:t xml:space="preserve"> </w:t>
      </w:r>
      <w:r w:rsidRPr="004D272B">
        <w:rPr>
          <w:color w:val="auto"/>
        </w:rPr>
        <w:t>izlo</w:t>
      </w:r>
      <w:r w:rsidR="007F35B7" w:rsidRPr="004D272B">
        <w:rPr>
          <w:color w:val="auto"/>
        </w:rPr>
        <w:t>ž</w:t>
      </w:r>
      <w:r w:rsidRPr="004D272B">
        <w:rPr>
          <w:color w:val="auto"/>
        </w:rPr>
        <w:t>ena</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Planu</w:t>
      </w:r>
      <w:r w:rsidR="009006C9" w:rsidRPr="004D272B">
        <w:rPr>
          <w:color w:val="auto"/>
        </w:rPr>
        <w:t xml:space="preserve"> </w:t>
      </w:r>
      <w:r w:rsidRPr="004D272B">
        <w:rPr>
          <w:color w:val="auto"/>
        </w:rPr>
        <w:t>obnove</w:t>
      </w:r>
      <w:r w:rsidR="009006C9" w:rsidRPr="004D272B">
        <w:rPr>
          <w:color w:val="auto"/>
        </w:rPr>
        <w:t xml:space="preserve"> </w:t>
      </w:r>
      <w:r w:rsidR="00DC0958" w:rsidRPr="004D272B">
        <w:rPr>
          <w:color w:val="auto"/>
        </w:rPr>
        <w:t>EES-a</w:t>
      </w:r>
      <w:r w:rsidR="009006C9" w:rsidRPr="004D272B">
        <w:rPr>
          <w:color w:val="auto"/>
        </w:rPr>
        <w:t xml:space="preserve"> </w:t>
      </w:r>
      <w:r w:rsidRPr="004D272B">
        <w:rPr>
          <w:color w:val="auto"/>
        </w:rPr>
        <w:t>koji</w:t>
      </w:r>
      <w:r w:rsidR="009006C9" w:rsidRPr="004D272B">
        <w:rPr>
          <w:color w:val="auto"/>
        </w:rPr>
        <w:t xml:space="preserve"> </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definirati</w:t>
      </w:r>
      <w:r w:rsidR="009006C9" w:rsidRPr="004D272B">
        <w:rPr>
          <w:color w:val="auto"/>
        </w:rPr>
        <w:t xml:space="preserve"> </w:t>
      </w:r>
      <w:r w:rsidRPr="004D272B">
        <w:rPr>
          <w:color w:val="auto"/>
        </w:rPr>
        <w:t>sljede</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korake</w:t>
      </w:r>
      <w:r w:rsidR="009006C9" w:rsidRPr="004D272B">
        <w:rPr>
          <w:color w:val="auto"/>
        </w:rPr>
        <w:t>:</w:t>
      </w:r>
    </w:p>
    <w:p w14:paraId="60604E1B" w14:textId="17FBC99B" w:rsidR="009006C9" w:rsidRPr="004D272B" w:rsidRDefault="00A21583" w:rsidP="00861408">
      <w:pPr>
        <w:pStyle w:val="Poravnanje"/>
        <w:numPr>
          <w:ilvl w:val="1"/>
          <w:numId w:val="143"/>
        </w:numPr>
      </w:pPr>
      <w:r w:rsidRPr="004D272B">
        <w:t>prioritetno</w:t>
      </w:r>
      <w:r w:rsidR="009006C9" w:rsidRPr="004D272B">
        <w:t xml:space="preserve"> </w:t>
      </w:r>
      <w:r w:rsidRPr="004D272B">
        <w:t>uspostavljanje</w:t>
      </w:r>
      <w:r w:rsidR="009006C9" w:rsidRPr="004D272B">
        <w:t xml:space="preserve"> </w:t>
      </w:r>
      <w:r w:rsidRPr="004D272B">
        <w:t>snabdijevanja</w:t>
      </w:r>
      <w:r w:rsidR="009006C9" w:rsidRPr="004D272B">
        <w:t xml:space="preserve"> </w:t>
      </w:r>
      <w:r w:rsidRPr="004D272B">
        <w:t>iz</w:t>
      </w:r>
      <w:r w:rsidR="009006C9" w:rsidRPr="004D272B">
        <w:t xml:space="preserve"> </w:t>
      </w:r>
      <w:r w:rsidRPr="004D272B">
        <w:t>susjednih</w:t>
      </w:r>
      <w:r w:rsidR="009006C9" w:rsidRPr="004D272B">
        <w:t xml:space="preserve"> </w:t>
      </w:r>
      <w:r w:rsidRPr="004D272B">
        <w:t>sistema</w:t>
      </w:r>
      <w:r w:rsidR="009006C9" w:rsidRPr="004D272B">
        <w:t xml:space="preserve"> </w:t>
      </w:r>
      <w:r w:rsidRPr="004D272B">
        <w:t>u</w:t>
      </w:r>
      <w:r w:rsidR="009006C9" w:rsidRPr="004D272B">
        <w:t xml:space="preserve"> </w:t>
      </w:r>
      <w:r w:rsidRPr="004D272B">
        <w:t>cilju</w:t>
      </w:r>
      <w:r w:rsidR="009006C9" w:rsidRPr="004D272B">
        <w:t xml:space="preserve"> </w:t>
      </w:r>
      <w:r w:rsidRPr="004D272B">
        <w:t>o</w:t>
      </w:r>
      <w:r w:rsidR="00274E76" w:rsidRPr="004D272B">
        <w:rPr>
          <w:rFonts w:cs="Calibri"/>
        </w:rPr>
        <w:t>č</w:t>
      </w:r>
      <w:r w:rsidRPr="004D272B">
        <w:t>uvanja</w:t>
      </w:r>
      <w:r w:rsidR="009006C9" w:rsidRPr="004D272B">
        <w:t xml:space="preserve"> </w:t>
      </w:r>
      <w:r w:rsidRPr="004D272B">
        <w:t>termi</w:t>
      </w:r>
      <w:r w:rsidR="00274E76" w:rsidRPr="004D272B">
        <w:rPr>
          <w:rFonts w:cs="Calibri"/>
        </w:rPr>
        <w:t>č</w:t>
      </w:r>
      <w:r w:rsidRPr="004D272B">
        <w:t>kih</w:t>
      </w:r>
      <w:r w:rsidR="009006C9" w:rsidRPr="004D272B">
        <w:t xml:space="preserve"> </w:t>
      </w:r>
      <w:r w:rsidRPr="004D272B">
        <w:t>parametara</w:t>
      </w:r>
      <w:r w:rsidR="009006C9" w:rsidRPr="004D272B">
        <w:t xml:space="preserve"> </w:t>
      </w:r>
      <w:r w:rsidRPr="004D272B">
        <w:t>termoagregata</w:t>
      </w:r>
      <w:r w:rsidR="009006C9" w:rsidRPr="004D272B">
        <w:t xml:space="preserve">, </w:t>
      </w:r>
      <w:r w:rsidRPr="004D272B">
        <w:t>napajanja</w:t>
      </w:r>
      <w:r w:rsidR="009006C9" w:rsidRPr="004D272B">
        <w:t xml:space="preserve"> </w:t>
      </w:r>
      <w:r w:rsidRPr="004D272B">
        <w:t>prioritetne</w:t>
      </w:r>
      <w:r w:rsidR="009006C9" w:rsidRPr="004D272B">
        <w:t xml:space="preserve"> </w:t>
      </w:r>
      <w:r w:rsidRPr="004D272B">
        <w:t>potrošnje</w:t>
      </w:r>
      <w:r w:rsidR="009006C9" w:rsidRPr="004D272B">
        <w:t xml:space="preserve"> </w:t>
      </w:r>
      <w:r w:rsidRPr="004D272B">
        <w:t>i</w:t>
      </w:r>
      <w:r w:rsidR="009006C9" w:rsidRPr="004D272B">
        <w:t xml:space="preserve"> </w:t>
      </w:r>
      <w:r w:rsidRPr="004D272B">
        <w:t>br</w:t>
      </w:r>
      <w:r w:rsidR="007F35B7" w:rsidRPr="004D272B">
        <w:t>ž</w:t>
      </w:r>
      <w:r w:rsidRPr="004D272B">
        <w:t>e</w:t>
      </w:r>
      <w:r w:rsidR="009006C9" w:rsidRPr="004D272B">
        <w:t xml:space="preserve"> </w:t>
      </w:r>
      <w:r w:rsidR="00F87FCF" w:rsidRPr="004D272B">
        <w:t xml:space="preserve">obnove </w:t>
      </w:r>
      <w:r w:rsidRPr="004D272B">
        <w:t>sistema</w:t>
      </w:r>
    </w:p>
    <w:p w14:paraId="69A15BA4" w14:textId="6D3C5EB7" w:rsidR="009006C9" w:rsidRPr="004D272B" w:rsidRDefault="00A21583" w:rsidP="00B760F0">
      <w:pPr>
        <w:pStyle w:val="Poravnanje"/>
      </w:pPr>
      <w:r w:rsidRPr="004D272B">
        <w:t>uspostavljanje</w:t>
      </w:r>
      <w:r w:rsidR="009006C9" w:rsidRPr="004D272B">
        <w:t xml:space="preserve"> </w:t>
      </w:r>
      <w:r w:rsidRPr="004D272B">
        <w:t>odre</w:t>
      </w:r>
      <w:r w:rsidR="007F35B7" w:rsidRPr="004D272B">
        <w:rPr>
          <w:rFonts w:cs="Calibri"/>
        </w:rPr>
        <w:t>đ</w:t>
      </w:r>
      <w:r w:rsidRPr="004D272B">
        <w:t>enog</w:t>
      </w:r>
      <w:r w:rsidR="009006C9" w:rsidRPr="004D272B">
        <w:t xml:space="preserve"> </w:t>
      </w:r>
      <w:r w:rsidRPr="004D272B">
        <w:t>broja</w:t>
      </w:r>
      <w:r w:rsidR="009006C9" w:rsidRPr="004D272B">
        <w:t xml:space="preserve"> </w:t>
      </w:r>
      <w:r w:rsidRPr="004D272B">
        <w:t>izoliranih</w:t>
      </w:r>
      <w:r w:rsidR="009006C9" w:rsidRPr="004D272B">
        <w:t xml:space="preserve"> </w:t>
      </w:r>
      <w:r w:rsidRPr="004D272B">
        <w:t>oto</w:t>
      </w:r>
      <w:r w:rsidR="00274E76" w:rsidRPr="004D272B">
        <w:rPr>
          <w:rFonts w:cs="Calibri"/>
        </w:rPr>
        <w:t>č</w:t>
      </w:r>
      <w:r w:rsidRPr="004D272B">
        <w:t>nih</w:t>
      </w:r>
      <w:r w:rsidR="009006C9" w:rsidRPr="004D272B">
        <w:t xml:space="preserve"> </w:t>
      </w:r>
      <w:r w:rsidRPr="004D272B">
        <w:t>sistema</w:t>
      </w:r>
      <w:r w:rsidR="009006C9" w:rsidRPr="004D272B">
        <w:t xml:space="preserve"> </w:t>
      </w:r>
      <w:r w:rsidRPr="004D272B">
        <w:t>koji</w:t>
      </w:r>
      <w:r w:rsidR="009006C9" w:rsidRPr="004D272B">
        <w:t xml:space="preserve"> </w:t>
      </w:r>
      <w:r w:rsidRPr="004D272B">
        <w:t>se</w:t>
      </w:r>
      <w:r w:rsidR="009006C9" w:rsidRPr="004D272B">
        <w:t xml:space="preserve"> </w:t>
      </w:r>
      <w:r w:rsidRPr="004D272B">
        <w:t>oslanjaju</w:t>
      </w:r>
      <w:r w:rsidR="009006C9" w:rsidRPr="004D272B">
        <w:t xml:space="preserve"> </w:t>
      </w:r>
      <w:r w:rsidRPr="004D272B">
        <w:t>na</w:t>
      </w:r>
      <w:r w:rsidR="009006C9" w:rsidRPr="004D272B">
        <w:t xml:space="preserve"> </w:t>
      </w:r>
      <w:r w:rsidRPr="004D272B">
        <w:t>pokretanje</w:t>
      </w:r>
      <w:r w:rsidR="009006C9" w:rsidRPr="004D272B">
        <w:t xml:space="preserve"> </w:t>
      </w:r>
      <w:r w:rsidRPr="004D272B">
        <w:rPr>
          <w:i/>
        </w:rPr>
        <w:t>black</w:t>
      </w:r>
      <w:r w:rsidR="009006C9" w:rsidRPr="004D272B">
        <w:rPr>
          <w:i/>
        </w:rPr>
        <w:t xml:space="preserve"> </w:t>
      </w:r>
      <w:r w:rsidRPr="004D272B">
        <w:rPr>
          <w:i/>
        </w:rPr>
        <w:t>start</w:t>
      </w:r>
      <w:r w:rsidR="009006C9" w:rsidRPr="004D272B">
        <w:t xml:space="preserve"> </w:t>
      </w:r>
      <w:r w:rsidRPr="004D272B">
        <w:t>elektrana</w:t>
      </w:r>
      <w:r w:rsidR="009006C9" w:rsidRPr="004D272B">
        <w:t xml:space="preserve"> </w:t>
      </w:r>
    </w:p>
    <w:p w14:paraId="6E4589C0" w14:textId="6F6D7595" w:rsidR="009006C9" w:rsidRPr="004D272B" w:rsidRDefault="00A21583" w:rsidP="00B760F0">
      <w:pPr>
        <w:pStyle w:val="Poravnanje"/>
      </w:pPr>
      <w:r w:rsidRPr="004D272B">
        <w:t>napajanje</w:t>
      </w:r>
      <w:r w:rsidR="009006C9" w:rsidRPr="004D272B">
        <w:t xml:space="preserve"> </w:t>
      </w:r>
      <w:r w:rsidRPr="004D272B">
        <w:t>lokalnog</w:t>
      </w:r>
      <w:r w:rsidR="009006C9" w:rsidRPr="004D272B">
        <w:t xml:space="preserve"> </w:t>
      </w:r>
      <w:r w:rsidRPr="004D272B">
        <w:t>optere</w:t>
      </w:r>
      <w:r w:rsidR="00274E76" w:rsidRPr="004D272B">
        <w:rPr>
          <w:rFonts w:cs="Calibri"/>
        </w:rPr>
        <w:t>ć</w:t>
      </w:r>
      <w:r w:rsidRPr="004D272B">
        <w:t>enja</w:t>
      </w:r>
      <w:r w:rsidR="009006C9" w:rsidRPr="004D272B">
        <w:t xml:space="preserve"> </w:t>
      </w:r>
      <w:r w:rsidRPr="004D272B">
        <w:t>iz</w:t>
      </w:r>
      <w:r w:rsidR="009006C9" w:rsidRPr="004D272B">
        <w:t xml:space="preserve"> </w:t>
      </w:r>
      <w:r w:rsidRPr="004D272B">
        <w:t>ovih</w:t>
      </w:r>
      <w:r w:rsidR="009006C9" w:rsidRPr="004D272B">
        <w:t xml:space="preserve"> </w:t>
      </w:r>
      <w:r w:rsidR="00F87FCF" w:rsidRPr="004D272B">
        <w:rPr>
          <w:i/>
        </w:rPr>
        <w:t>black start</w:t>
      </w:r>
      <w:r w:rsidR="00F87FCF" w:rsidRPr="004D272B">
        <w:t xml:space="preserve"> </w:t>
      </w:r>
      <w:r w:rsidRPr="004D272B">
        <w:t>elektrana</w:t>
      </w:r>
    </w:p>
    <w:p w14:paraId="7CC28F85" w14:textId="70BE347D" w:rsidR="009006C9" w:rsidRPr="004D272B" w:rsidRDefault="00A21583" w:rsidP="00B760F0">
      <w:pPr>
        <w:pStyle w:val="Poravnanje"/>
      </w:pPr>
      <w:r w:rsidRPr="004D272B">
        <w:t>sinhronizaciju</w:t>
      </w:r>
      <w:r w:rsidR="009006C9" w:rsidRPr="004D272B">
        <w:t xml:space="preserve">, </w:t>
      </w:r>
      <w:r w:rsidRPr="004D272B">
        <w:t>korak</w:t>
      </w:r>
      <w:r w:rsidR="009006C9" w:rsidRPr="004D272B">
        <w:t xml:space="preserve"> </w:t>
      </w:r>
      <w:r w:rsidRPr="004D272B">
        <w:t>po</w:t>
      </w:r>
      <w:r w:rsidR="009006C9" w:rsidRPr="004D272B">
        <w:t xml:space="preserve"> </w:t>
      </w:r>
      <w:r w:rsidRPr="004D272B">
        <w:t>korak</w:t>
      </w:r>
      <w:r w:rsidR="009006C9" w:rsidRPr="004D272B">
        <w:t xml:space="preserve">, </w:t>
      </w:r>
      <w:r w:rsidRPr="004D272B">
        <w:t>i</w:t>
      </w:r>
      <w:r w:rsidR="009006C9" w:rsidRPr="004D272B">
        <w:t xml:space="preserve"> </w:t>
      </w:r>
      <w:r w:rsidRPr="004D272B">
        <w:t>me</w:t>
      </w:r>
      <w:r w:rsidR="007F35B7" w:rsidRPr="004D272B">
        <w:rPr>
          <w:rFonts w:cs="Calibri"/>
        </w:rPr>
        <w:t>đ</w:t>
      </w:r>
      <w:r w:rsidRPr="004D272B">
        <w:t>usobno</w:t>
      </w:r>
      <w:r w:rsidR="009006C9" w:rsidRPr="004D272B">
        <w:t xml:space="preserve"> </w:t>
      </w:r>
      <w:r w:rsidRPr="004D272B">
        <w:t>povezivanje</w:t>
      </w:r>
      <w:r w:rsidR="009006C9" w:rsidRPr="004D272B">
        <w:t xml:space="preserve"> </w:t>
      </w:r>
      <w:r w:rsidRPr="004D272B">
        <w:t>izoliranih</w:t>
      </w:r>
      <w:r w:rsidR="009006C9" w:rsidRPr="004D272B">
        <w:t xml:space="preserve"> </w:t>
      </w:r>
      <w:r w:rsidR="00DC0958" w:rsidRPr="004D272B">
        <w:t>EES-a</w:t>
      </w:r>
    </w:p>
    <w:p w14:paraId="4F08DC6C" w14:textId="49CD9140" w:rsidR="009006C9" w:rsidRPr="004D272B" w:rsidRDefault="00A21583" w:rsidP="00B760F0">
      <w:pPr>
        <w:pStyle w:val="Poravnanje"/>
      </w:pPr>
      <w:r w:rsidRPr="004D272B">
        <w:t>kona</w:t>
      </w:r>
      <w:r w:rsidR="00274E76" w:rsidRPr="004D272B">
        <w:rPr>
          <w:rFonts w:cs="Calibri"/>
        </w:rPr>
        <w:t>č</w:t>
      </w:r>
      <w:r w:rsidRPr="004D272B">
        <w:t>n</w:t>
      </w:r>
      <w:r w:rsidR="00746D17" w:rsidRPr="004D272B">
        <w:t>u</w:t>
      </w:r>
      <w:r w:rsidR="009006C9" w:rsidRPr="004D272B">
        <w:t xml:space="preserve"> </w:t>
      </w:r>
      <w:r w:rsidRPr="004D272B">
        <w:t>i</w:t>
      </w:r>
      <w:r w:rsidR="009006C9" w:rsidRPr="004D272B">
        <w:t xml:space="preserve"> </w:t>
      </w:r>
      <w:r w:rsidRPr="004D272B">
        <w:t>potpun</w:t>
      </w:r>
      <w:r w:rsidR="00746D17" w:rsidRPr="004D272B">
        <w:t>u</w:t>
      </w:r>
      <w:r w:rsidR="009006C9" w:rsidRPr="004D272B">
        <w:t xml:space="preserve"> </w:t>
      </w:r>
      <w:r w:rsidRPr="004D272B">
        <w:t>obnov</w:t>
      </w:r>
      <w:r w:rsidR="00746D17" w:rsidRPr="004D272B">
        <w:t>u</w:t>
      </w:r>
      <w:r w:rsidR="009006C9" w:rsidRPr="004D272B">
        <w:t xml:space="preserve"> </w:t>
      </w:r>
      <w:r w:rsidRPr="004D272B">
        <w:t>normalnog</w:t>
      </w:r>
      <w:r w:rsidR="009006C9" w:rsidRPr="004D272B">
        <w:t xml:space="preserve"> </w:t>
      </w:r>
      <w:r w:rsidRPr="004D272B">
        <w:t>rada</w:t>
      </w:r>
      <w:r w:rsidR="009006C9" w:rsidRPr="004D272B">
        <w:t xml:space="preserve"> </w:t>
      </w:r>
      <w:r w:rsidRPr="004D272B">
        <w:t>cijelog</w:t>
      </w:r>
      <w:r w:rsidR="009006C9" w:rsidRPr="004D272B">
        <w:t xml:space="preserve"> </w:t>
      </w:r>
      <w:r w:rsidR="00DC0958" w:rsidRPr="004D272B">
        <w:t>EES-a</w:t>
      </w:r>
      <w:r w:rsidR="00746D17" w:rsidRPr="004D272B">
        <w:t>,</w:t>
      </w:r>
      <w:r w:rsidR="009006C9" w:rsidRPr="004D272B">
        <w:t xml:space="preserve"> </w:t>
      </w:r>
      <w:r w:rsidRPr="004D272B">
        <w:t>uklju</w:t>
      </w:r>
      <w:r w:rsidR="00274E76" w:rsidRPr="004D272B">
        <w:rPr>
          <w:rFonts w:cs="Calibri"/>
        </w:rPr>
        <w:t>č</w:t>
      </w:r>
      <w:r w:rsidRPr="004D272B">
        <w:t>uju</w:t>
      </w:r>
      <w:r w:rsidR="00274E76" w:rsidRPr="004D272B">
        <w:rPr>
          <w:rFonts w:cs="Calibri"/>
        </w:rPr>
        <w:t>ć</w:t>
      </w:r>
      <w:r w:rsidRPr="004D272B">
        <w:t>i</w:t>
      </w:r>
      <w:r w:rsidR="009006C9" w:rsidRPr="004D272B">
        <w:t xml:space="preserve"> </w:t>
      </w:r>
      <w:r w:rsidRPr="004D272B">
        <w:t>i</w:t>
      </w:r>
      <w:r w:rsidR="009006C9" w:rsidRPr="004D272B">
        <w:t xml:space="preserve"> </w:t>
      </w:r>
      <w:r w:rsidRPr="004D272B">
        <w:t>veze</w:t>
      </w:r>
      <w:r w:rsidR="009006C9" w:rsidRPr="004D272B">
        <w:t xml:space="preserve"> </w:t>
      </w:r>
      <w:r w:rsidRPr="004D272B">
        <w:t>prema</w:t>
      </w:r>
      <w:r w:rsidR="009006C9" w:rsidRPr="004D272B">
        <w:t xml:space="preserve"> </w:t>
      </w:r>
      <w:r w:rsidRPr="004D272B">
        <w:t>susjednim</w:t>
      </w:r>
      <w:r w:rsidR="009006C9" w:rsidRPr="004D272B">
        <w:t xml:space="preserve"> </w:t>
      </w:r>
      <w:r w:rsidRPr="004D272B">
        <w:t>sistemima</w:t>
      </w:r>
      <w:r w:rsidR="009006C9" w:rsidRPr="004D272B">
        <w:t>.</w:t>
      </w:r>
    </w:p>
    <w:p w14:paraId="21FD05DC" w14:textId="7C816EEB" w:rsidR="000902E0" w:rsidRPr="004D272B" w:rsidRDefault="000902E0" w:rsidP="005A3B8A">
      <w:pPr>
        <w:pStyle w:val="Heading4"/>
      </w:pPr>
      <w:r w:rsidRPr="004D272B">
        <w:t>A</w:t>
      </w:r>
      <w:r w:rsidR="007F35B7" w:rsidRPr="004D272B">
        <w:t>ž</w:t>
      </w:r>
      <w:r w:rsidRPr="004D272B">
        <w:t>uriranje plana obnove elektroenergetskog sistema</w:t>
      </w:r>
    </w:p>
    <w:p w14:paraId="02D68E9C" w14:textId="1C1D1D93" w:rsidR="000902E0" w:rsidRPr="004D272B" w:rsidRDefault="000902E0" w:rsidP="004D272B">
      <w:pPr>
        <w:pStyle w:val="ListParagraph"/>
        <w:numPr>
          <w:ilvl w:val="4"/>
          <w:numId w:val="33"/>
        </w:numPr>
        <w:rPr>
          <w:color w:val="auto"/>
        </w:rPr>
      </w:pPr>
      <w:r w:rsidRPr="004D272B">
        <w:rPr>
          <w:color w:val="auto"/>
        </w:rPr>
        <w:t>NOSB</w:t>
      </w:r>
      <w:r w:rsidR="002F3881" w:rsidRPr="004D272B">
        <w:rPr>
          <w:color w:val="auto"/>
        </w:rPr>
        <w:t>i</w:t>
      </w:r>
      <w:r w:rsidRPr="004D272B">
        <w:rPr>
          <w:color w:val="auto"/>
        </w:rPr>
        <w:t>H je zajedno sa Elektroprijenosom BiH odgovoran za a</w:t>
      </w:r>
      <w:r w:rsidR="007F35B7" w:rsidRPr="004D272B">
        <w:rPr>
          <w:color w:val="auto"/>
        </w:rPr>
        <w:t>ž</w:t>
      </w:r>
      <w:r w:rsidRPr="004D272B">
        <w:rPr>
          <w:color w:val="auto"/>
        </w:rPr>
        <w:t xml:space="preserve">uriranje Plana obnove </w:t>
      </w:r>
      <w:r w:rsidR="00DC0958" w:rsidRPr="004D272B">
        <w:rPr>
          <w:color w:val="auto"/>
        </w:rPr>
        <w:t>EES-a</w:t>
      </w:r>
      <w:r w:rsidR="00A258BF" w:rsidRPr="004D272B">
        <w:rPr>
          <w:color w:val="auto"/>
        </w:rPr>
        <w:t>. Plan obnove mora</w:t>
      </w:r>
      <w:r w:rsidRPr="004D272B">
        <w:rPr>
          <w:color w:val="auto"/>
        </w:rPr>
        <w:t xml:space="preserve"> biti a</w:t>
      </w:r>
      <w:r w:rsidR="007F35B7" w:rsidRPr="004D272B">
        <w:rPr>
          <w:color w:val="auto"/>
        </w:rPr>
        <w:t>ž</w:t>
      </w:r>
      <w:r w:rsidRPr="004D272B">
        <w:rPr>
          <w:color w:val="auto"/>
        </w:rPr>
        <w:t xml:space="preserve">uriran i revidiran </w:t>
      </w:r>
      <w:r w:rsidR="00C32F7B" w:rsidRPr="004D272B">
        <w:rPr>
          <w:color w:val="auto"/>
        </w:rPr>
        <w:t xml:space="preserve">svakih pet </w:t>
      </w:r>
      <w:r w:rsidR="00DC0958" w:rsidRPr="004D272B">
        <w:rPr>
          <w:color w:val="auto"/>
        </w:rPr>
        <w:t>(</w:t>
      </w:r>
      <w:r w:rsidR="00C32F7B" w:rsidRPr="004D272B">
        <w:rPr>
          <w:color w:val="auto"/>
        </w:rPr>
        <w:t>5</w:t>
      </w:r>
      <w:r w:rsidR="00DC0958" w:rsidRPr="004D272B">
        <w:rPr>
          <w:color w:val="auto"/>
        </w:rPr>
        <w:t xml:space="preserve">) </w:t>
      </w:r>
      <w:r w:rsidR="00C32F7B" w:rsidRPr="004D272B">
        <w:rPr>
          <w:color w:val="auto"/>
        </w:rPr>
        <w:t>godina</w:t>
      </w:r>
      <w:r w:rsidR="00FE2E99" w:rsidRPr="004D272B">
        <w:rPr>
          <w:color w:val="auto"/>
        </w:rPr>
        <w:t>.</w:t>
      </w:r>
    </w:p>
    <w:p w14:paraId="7C29A74C" w14:textId="564796E5" w:rsidR="009006C9" w:rsidRPr="004D272B" w:rsidRDefault="00A21583" w:rsidP="004D272B">
      <w:pPr>
        <w:pStyle w:val="ListParagraph"/>
        <w:numPr>
          <w:ilvl w:val="4"/>
          <w:numId w:val="33"/>
        </w:numPr>
        <w:rPr>
          <w:color w:val="auto"/>
        </w:rPr>
      </w:pPr>
      <w:r w:rsidRPr="004D272B">
        <w:rPr>
          <w:color w:val="auto"/>
        </w:rPr>
        <w:t>U</w:t>
      </w:r>
      <w:r w:rsidR="009006C9" w:rsidRPr="004D272B">
        <w:rPr>
          <w:color w:val="auto"/>
        </w:rPr>
        <w:t xml:space="preserve"> </w:t>
      </w:r>
      <w:r w:rsidRPr="004D272B">
        <w:rPr>
          <w:color w:val="auto"/>
        </w:rPr>
        <w:t>razdoblju</w:t>
      </w:r>
      <w:r w:rsidR="009006C9" w:rsidRPr="004D272B">
        <w:rPr>
          <w:color w:val="auto"/>
        </w:rPr>
        <w:t xml:space="preserve"> </w:t>
      </w:r>
      <w:r w:rsidR="00326397" w:rsidRPr="004D272B">
        <w:rPr>
          <w:color w:val="auto"/>
        </w:rPr>
        <w:t>od 5 godina</w:t>
      </w:r>
      <w:r w:rsidR="009006C9" w:rsidRPr="004D272B">
        <w:rPr>
          <w:color w:val="auto"/>
        </w:rPr>
        <w:t xml:space="preserve">, </w:t>
      </w:r>
      <w:r w:rsidR="009F1A71" w:rsidRPr="004D272B">
        <w:rPr>
          <w:color w:val="auto"/>
        </w:rPr>
        <w:t>NOSB</w:t>
      </w:r>
      <w:r w:rsidR="002F3881" w:rsidRPr="004D272B">
        <w:rPr>
          <w:color w:val="auto"/>
        </w:rPr>
        <w:t>i</w:t>
      </w:r>
      <w:r w:rsidR="009F1A71" w:rsidRPr="004D272B">
        <w:rPr>
          <w:color w:val="auto"/>
        </w:rPr>
        <w:t>H</w:t>
      </w:r>
      <w:r w:rsidR="00F82766" w:rsidRPr="004D272B">
        <w:rPr>
          <w:color w:val="auto"/>
        </w:rPr>
        <w:t xml:space="preserve"> </w:t>
      </w:r>
      <w:r w:rsidR="00103F9E" w:rsidRPr="004D272B">
        <w:rPr>
          <w:color w:val="auto"/>
        </w:rPr>
        <w:t>j</w:t>
      </w:r>
      <w:r w:rsidR="00F82766" w:rsidRPr="004D272B">
        <w:rPr>
          <w:color w:val="auto"/>
        </w:rPr>
        <w:t>e,</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saradnji</w:t>
      </w:r>
      <w:r w:rsidR="009006C9" w:rsidRPr="004D272B">
        <w:rPr>
          <w:color w:val="auto"/>
        </w:rPr>
        <w:t xml:space="preserve"> </w:t>
      </w:r>
      <w:r w:rsidRPr="004D272B">
        <w:rPr>
          <w:color w:val="auto"/>
        </w:rPr>
        <w:t>sa</w:t>
      </w:r>
      <w:r w:rsidR="009006C9" w:rsidRPr="004D272B">
        <w:rPr>
          <w:color w:val="auto"/>
        </w:rPr>
        <w:t xml:space="preserve"> </w:t>
      </w:r>
      <w:r w:rsidRPr="004D272B">
        <w:rPr>
          <w:color w:val="auto"/>
        </w:rPr>
        <w:t>Elektro</w:t>
      </w:r>
      <w:r w:rsidR="001B6370" w:rsidRPr="004D272B">
        <w:rPr>
          <w:color w:val="auto"/>
        </w:rPr>
        <w:t>prijenos</w:t>
      </w:r>
      <w:r w:rsidRPr="004D272B">
        <w:rPr>
          <w:color w:val="auto"/>
        </w:rPr>
        <w:t>om</w:t>
      </w:r>
      <w:r w:rsidR="009006C9" w:rsidRPr="004D272B">
        <w:rPr>
          <w:color w:val="auto"/>
        </w:rPr>
        <w:t xml:space="preserve"> </w:t>
      </w:r>
      <w:r w:rsidRPr="004D272B">
        <w:rPr>
          <w:color w:val="auto"/>
        </w:rPr>
        <w:t>BiH</w:t>
      </w:r>
      <w:r w:rsidR="00F82766" w:rsidRPr="004D272B">
        <w:rPr>
          <w:color w:val="auto"/>
        </w:rPr>
        <w:t>,</w:t>
      </w:r>
      <w:r w:rsidR="009006C9" w:rsidRPr="004D272B">
        <w:rPr>
          <w:color w:val="auto"/>
        </w:rPr>
        <w:t xml:space="preserve"> </w:t>
      </w:r>
      <w:r w:rsidR="00103F9E" w:rsidRPr="004D272B">
        <w:rPr>
          <w:color w:val="auto"/>
        </w:rPr>
        <w:t>du</w:t>
      </w:r>
      <w:r w:rsidR="007F35B7" w:rsidRPr="004D272B">
        <w:rPr>
          <w:color w:val="auto"/>
        </w:rPr>
        <w:t>ž</w:t>
      </w:r>
      <w:r w:rsidR="00103F9E" w:rsidRPr="004D272B">
        <w:rPr>
          <w:color w:val="auto"/>
        </w:rPr>
        <w:t xml:space="preserve">an </w:t>
      </w:r>
      <w:r w:rsidRPr="004D272B">
        <w:rPr>
          <w:color w:val="auto"/>
        </w:rPr>
        <w:t>uraditi</w:t>
      </w:r>
      <w:r w:rsidR="009006C9" w:rsidRPr="004D272B">
        <w:rPr>
          <w:color w:val="auto"/>
        </w:rPr>
        <w:t xml:space="preserve"> </w:t>
      </w:r>
      <w:r w:rsidRPr="004D272B">
        <w:rPr>
          <w:color w:val="auto"/>
        </w:rPr>
        <w:t>revizije</w:t>
      </w:r>
      <w:r w:rsidR="009006C9" w:rsidRPr="004D272B">
        <w:rPr>
          <w:color w:val="auto"/>
        </w:rPr>
        <w:t xml:space="preserve"> </w:t>
      </w:r>
      <w:r w:rsidRPr="004D272B">
        <w:rPr>
          <w:color w:val="auto"/>
        </w:rPr>
        <w:t>Plana</w:t>
      </w:r>
      <w:r w:rsidR="009006C9" w:rsidRPr="004D272B">
        <w:rPr>
          <w:color w:val="auto"/>
        </w:rPr>
        <w:t xml:space="preserve"> </w:t>
      </w:r>
      <w:r w:rsidRPr="004D272B">
        <w:rPr>
          <w:color w:val="auto"/>
        </w:rPr>
        <w:t>obnove</w:t>
      </w:r>
      <w:r w:rsidR="009006C9" w:rsidRPr="004D272B">
        <w:rPr>
          <w:color w:val="auto"/>
        </w:rPr>
        <w:t xml:space="preserve"> </w:t>
      </w:r>
      <w:r w:rsidR="00DC0958" w:rsidRPr="004D272B">
        <w:rPr>
          <w:color w:val="auto"/>
        </w:rPr>
        <w:t>EES-a</w:t>
      </w:r>
      <w:r w:rsidR="009006C9" w:rsidRPr="004D272B">
        <w:rPr>
          <w:color w:val="auto"/>
        </w:rPr>
        <w:t xml:space="preserve"> </w:t>
      </w:r>
      <w:r w:rsidRPr="004D272B">
        <w:rPr>
          <w:color w:val="auto"/>
        </w:rPr>
        <w:t>kako</w:t>
      </w:r>
      <w:r w:rsidR="009006C9" w:rsidRPr="004D272B">
        <w:rPr>
          <w:color w:val="auto"/>
        </w:rPr>
        <w:t xml:space="preserve"> </w:t>
      </w:r>
      <w:r w:rsidRPr="004D272B">
        <w:rPr>
          <w:color w:val="auto"/>
        </w:rPr>
        <w:t>bi</w:t>
      </w:r>
      <w:r w:rsidR="009006C9" w:rsidRPr="004D272B">
        <w:rPr>
          <w:color w:val="auto"/>
        </w:rPr>
        <w:t xml:space="preserve"> </w:t>
      </w:r>
      <w:r w:rsidRPr="004D272B">
        <w:rPr>
          <w:color w:val="auto"/>
        </w:rPr>
        <w:t>ga</w:t>
      </w:r>
      <w:r w:rsidR="009006C9" w:rsidRPr="004D272B">
        <w:rPr>
          <w:color w:val="auto"/>
        </w:rPr>
        <w:t xml:space="preserve"> </w:t>
      </w:r>
      <w:r w:rsidRPr="004D272B">
        <w:rPr>
          <w:color w:val="auto"/>
        </w:rPr>
        <w:t>uskladio</w:t>
      </w:r>
      <w:r w:rsidR="009006C9" w:rsidRPr="004D272B">
        <w:rPr>
          <w:color w:val="auto"/>
        </w:rPr>
        <w:t xml:space="preserve"> </w:t>
      </w:r>
      <w:r w:rsidRPr="004D272B">
        <w:rPr>
          <w:color w:val="auto"/>
        </w:rPr>
        <w:t>sa</w:t>
      </w:r>
      <w:r w:rsidR="009006C9" w:rsidRPr="004D272B">
        <w:rPr>
          <w:color w:val="auto"/>
        </w:rPr>
        <w:t xml:space="preserve"> </w:t>
      </w:r>
      <w:r w:rsidRPr="004D272B">
        <w:rPr>
          <w:color w:val="auto"/>
        </w:rPr>
        <w:t>promjenama</w:t>
      </w:r>
      <w:r w:rsidR="009006C9" w:rsidRPr="004D272B">
        <w:rPr>
          <w:color w:val="auto"/>
        </w:rPr>
        <w:t xml:space="preserve"> </w:t>
      </w:r>
      <w:r w:rsidRPr="004D272B">
        <w:rPr>
          <w:color w:val="auto"/>
        </w:rPr>
        <w:t>tehni</w:t>
      </w:r>
      <w:r w:rsidR="00274E76" w:rsidRPr="004D272B">
        <w:rPr>
          <w:rFonts w:ascii="Calibri" w:hAnsi="Calibri" w:cs="Calibri"/>
          <w:color w:val="auto"/>
        </w:rPr>
        <w:t>č</w:t>
      </w:r>
      <w:r w:rsidRPr="004D272B">
        <w:rPr>
          <w:color w:val="auto"/>
        </w:rPr>
        <w:t>kih</w:t>
      </w:r>
      <w:r w:rsidR="009006C9" w:rsidRPr="004D272B">
        <w:rPr>
          <w:color w:val="auto"/>
        </w:rPr>
        <w:t xml:space="preserve"> </w:t>
      </w:r>
      <w:r w:rsidRPr="004D272B">
        <w:rPr>
          <w:color w:val="auto"/>
        </w:rPr>
        <w:t>parametara</w:t>
      </w:r>
      <w:r w:rsidR="009006C9" w:rsidRPr="004D272B">
        <w:rPr>
          <w:color w:val="auto"/>
        </w:rPr>
        <w:t xml:space="preserve"> </w:t>
      </w:r>
      <w:r w:rsidRPr="004D272B">
        <w:rPr>
          <w:color w:val="auto"/>
        </w:rPr>
        <w:t>koji</w:t>
      </w:r>
      <w:r w:rsidR="009006C9" w:rsidRPr="004D272B">
        <w:rPr>
          <w:color w:val="auto"/>
        </w:rPr>
        <w:t xml:space="preserve"> </w:t>
      </w:r>
      <w:r w:rsidRPr="004D272B">
        <w:rPr>
          <w:color w:val="auto"/>
        </w:rPr>
        <w:t>mogu</w:t>
      </w:r>
      <w:r w:rsidR="009006C9" w:rsidRPr="004D272B">
        <w:rPr>
          <w:color w:val="auto"/>
        </w:rPr>
        <w:t xml:space="preserve"> </w:t>
      </w:r>
      <w:r w:rsidRPr="004D272B">
        <w:rPr>
          <w:color w:val="auto"/>
        </w:rPr>
        <w:t>uticati</w:t>
      </w:r>
      <w:r w:rsidR="009006C9" w:rsidRPr="004D272B">
        <w:rPr>
          <w:color w:val="auto"/>
        </w:rPr>
        <w:t xml:space="preserve"> </w:t>
      </w:r>
      <w:r w:rsidRPr="004D272B">
        <w:rPr>
          <w:color w:val="auto"/>
        </w:rPr>
        <w:t>na</w:t>
      </w:r>
      <w:r w:rsidR="009006C9" w:rsidRPr="004D272B">
        <w:rPr>
          <w:color w:val="auto"/>
        </w:rPr>
        <w:t xml:space="preserve"> </w:t>
      </w:r>
      <w:r w:rsidRPr="004D272B">
        <w:rPr>
          <w:color w:val="auto"/>
        </w:rPr>
        <w:t>izmjene</w:t>
      </w:r>
      <w:r w:rsidR="009006C9" w:rsidRPr="004D272B">
        <w:rPr>
          <w:color w:val="auto"/>
        </w:rPr>
        <w:t xml:space="preserve"> </w:t>
      </w:r>
      <w:r w:rsidRPr="004D272B">
        <w:rPr>
          <w:color w:val="auto"/>
        </w:rPr>
        <w:t>pojedinih</w:t>
      </w:r>
      <w:r w:rsidR="009006C9" w:rsidRPr="004D272B">
        <w:rPr>
          <w:color w:val="auto"/>
        </w:rPr>
        <w:t xml:space="preserve"> </w:t>
      </w:r>
      <w:r w:rsidRPr="004D272B">
        <w:rPr>
          <w:color w:val="auto"/>
        </w:rPr>
        <w:t>procedura</w:t>
      </w:r>
      <w:r w:rsidR="009006C9" w:rsidRPr="004D272B">
        <w:rPr>
          <w:color w:val="auto"/>
        </w:rPr>
        <w:t xml:space="preserve"> </w:t>
      </w:r>
      <w:r w:rsidRPr="004D272B">
        <w:rPr>
          <w:color w:val="auto"/>
        </w:rPr>
        <w:t>obnove</w:t>
      </w:r>
      <w:r w:rsidR="009006C9" w:rsidRPr="004D272B">
        <w:rPr>
          <w:color w:val="auto"/>
        </w:rPr>
        <w:t xml:space="preserve"> (</w:t>
      </w:r>
      <w:r w:rsidRPr="004D272B">
        <w:rPr>
          <w:color w:val="auto"/>
        </w:rPr>
        <w:t>nove</w:t>
      </w:r>
      <w:r w:rsidR="009006C9" w:rsidRPr="004D272B">
        <w:rPr>
          <w:color w:val="auto"/>
        </w:rPr>
        <w:t xml:space="preserve"> </w:t>
      </w:r>
      <w:r w:rsidRPr="004D272B">
        <w:rPr>
          <w:color w:val="auto"/>
        </w:rPr>
        <w:t>elektrane</w:t>
      </w:r>
      <w:r w:rsidR="009006C9" w:rsidRPr="004D272B">
        <w:rPr>
          <w:color w:val="auto"/>
        </w:rPr>
        <w:t xml:space="preserve">, </w:t>
      </w:r>
      <w:r w:rsidRPr="004D272B">
        <w:rPr>
          <w:color w:val="auto"/>
        </w:rPr>
        <w:t>dalekovodi</w:t>
      </w:r>
      <w:r w:rsidR="009006C9" w:rsidRPr="004D272B">
        <w:rPr>
          <w:color w:val="auto"/>
        </w:rPr>
        <w:t xml:space="preserve">, </w:t>
      </w:r>
      <w:r w:rsidRPr="004D272B">
        <w:rPr>
          <w:color w:val="auto"/>
        </w:rPr>
        <w:t>prioritetni</w:t>
      </w:r>
      <w:r w:rsidR="009006C9" w:rsidRPr="004D272B">
        <w:rPr>
          <w:color w:val="auto"/>
        </w:rPr>
        <w:t xml:space="preserve"> </w:t>
      </w:r>
      <w:r w:rsidRPr="004D272B">
        <w:rPr>
          <w:color w:val="auto"/>
        </w:rPr>
        <w:t>kupci</w:t>
      </w:r>
      <w:r w:rsidR="009006C9" w:rsidRPr="004D272B">
        <w:rPr>
          <w:color w:val="auto"/>
        </w:rPr>
        <w:t>).</w:t>
      </w:r>
    </w:p>
    <w:p w14:paraId="65040A64" w14:textId="66DAD65E" w:rsidR="009006C9" w:rsidRPr="004D272B" w:rsidRDefault="000902E0" w:rsidP="005A3B8A">
      <w:pPr>
        <w:pStyle w:val="Heading4"/>
      </w:pPr>
      <w:bookmarkStart w:id="623" w:name="_Toc17509675"/>
      <w:bookmarkStart w:id="624" w:name="_Toc19099977"/>
      <w:bookmarkStart w:id="625" w:name="_Toc26099808"/>
      <w:bookmarkStart w:id="626" w:name="_Toc38080935"/>
      <w:bookmarkStart w:id="627" w:name="_Toc49142714"/>
      <w:r w:rsidRPr="004D272B">
        <w:t>Sprovo</w:t>
      </w:r>
      <w:r w:rsidR="007F35B7" w:rsidRPr="004D272B">
        <w:t>đ</w:t>
      </w:r>
      <w:r w:rsidRPr="004D272B">
        <w:t>enje</w:t>
      </w:r>
      <w:r w:rsidR="009006C9" w:rsidRPr="004D272B">
        <w:t xml:space="preserve"> </w:t>
      </w:r>
      <w:r w:rsidRPr="004D272B">
        <w:t xml:space="preserve">plana </w:t>
      </w:r>
      <w:r w:rsidR="00A21583" w:rsidRPr="004D272B">
        <w:t>obnove</w:t>
      </w:r>
      <w:r w:rsidR="009006C9" w:rsidRPr="004D272B">
        <w:t xml:space="preserve"> </w:t>
      </w:r>
      <w:r w:rsidR="00A21583" w:rsidRPr="004D272B">
        <w:t>elektroenergetskog</w:t>
      </w:r>
      <w:r w:rsidR="009006C9" w:rsidRPr="004D272B">
        <w:t xml:space="preserve"> </w:t>
      </w:r>
      <w:r w:rsidR="00A21583" w:rsidRPr="004D272B">
        <w:t>sistema</w:t>
      </w:r>
      <w:bookmarkEnd w:id="623"/>
      <w:bookmarkEnd w:id="624"/>
      <w:bookmarkEnd w:id="625"/>
      <w:bookmarkEnd w:id="626"/>
      <w:bookmarkEnd w:id="627"/>
    </w:p>
    <w:p w14:paraId="670F91F1" w14:textId="006DE816" w:rsidR="005D4A78" w:rsidRPr="004D272B" w:rsidRDefault="005D4A78" w:rsidP="004D272B">
      <w:pPr>
        <w:pStyle w:val="ListParagraph"/>
        <w:numPr>
          <w:ilvl w:val="4"/>
          <w:numId w:val="53"/>
        </w:numPr>
        <w:rPr>
          <w:color w:val="auto"/>
        </w:rPr>
      </w:pPr>
      <w:r w:rsidRPr="004D272B">
        <w:rPr>
          <w:color w:val="auto"/>
        </w:rPr>
        <w:t xml:space="preserve">Tokom procesa obnove </w:t>
      </w:r>
      <w:r w:rsidR="00DC0958" w:rsidRPr="004D272B">
        <w:rPr>
          <w:color w:val="auto"/>
        </w:rPr>
        <w:t>EES-a</w:t>
      </w:r>
      <w:r w:rsidRPr="004D272B">
        <w:rPr>
          <w:color w:val="auto"/>
        </w:rPr>
        <w:t xml:space="preserve"> Elektro</w:t>
      </w:r>
      <w:r w:rsidR="00B216EF" w:rsidRPr="004D272B">
        <w:rPr>
          <w:color w:val="auto"/>
        </w:rPr>
        <w:t>prijenos</w:t>
      </w:r>
      <w:r w:rsidR="008B365E" w:rsidRPr="004D272B">
        <w:rPr>
          <w:color w:val="auto"/>
        </w:rPr>
        <w:t xml:space="preserve"> BiH i k</w:t>
      </w:r>
      <w:r w:rsidRPr="004D272B">
        <w:rPr>
          <w:color w:val="auto"/>
        </w:rPr>
        <w:t>orisnici moraju se pridr</w:t>
      </w:r>
      <w:r w:rsidR="007F35B7" w:rsidRPr="004D272B">
        <w:rPr>
          <w:color w:val="auto"/>
        </w:rPr>
        <w:t>ž</w:t>
      </w:r>
      <w:r w:rsidRPr="004D272B">
        <w:rPr>
          <w:color w:val="auto"/>
        </w:rPr>
        <w:t>avati naloga NOSBiH-a.</w:t>
      </w:r>
    </w:p>
    <w:p w14:paraId="5B5EAECE" w14:textId="2D03C36F" w:rsidR="009006C9" w:rsidRPr="004D272B" w:rsidRDefault="00A21583" w:rsidP="004D272B">
      <w:pPr>
        <w:pStyle w:val="ListParagraph"/>
        <w:rPr>
          <w:color w:val="auto"/>
        </w:rPr>
      </w:pPr>
      <w:r w:rsidRPr="004D272B">
        <w:rPr>
          <w:color w:val="auto"/>
        </w:rPr>
        <w:lastRenderedPageBreak/>
        <w:t>Nakon</w:t>
      </w:r>
      <w:r w:rsidR="009006C9" w:rsidRPr="004D272B">
        <w:rPr>
          <w:color w:val="auto"/>
        </w:rPr>
        <w:t xml:space="preserve"> </w:t>
      </w:r>
      <w:r w:rsidRPr="004D272B">
        <w:rPr>
          <w:color w:val="auto"/>
        </w:rPr>
        <w:t>završetka</w:t>
      </w:r>
      <w:r w:rsidR="009006C9" w:rsidRPr="004D272B">
        <w:rPr>
          <w:color w:val="auto"/>
        </w:rPr>
        <w:t xml:space="preserve"> </w:t>
      </w:r>
      <w:r w:rsidRPr="004D272B">
        <w:rPr>
          <w:color w:val="auto"/>
        </w:rPr>
        <w:t>procesa</w:t>
      </w:r>
      <w:r w:rsidR="009006C9" w:rsidRPr="004D272B">
        <w:rPr>
          <w:color w:val="auto"/>
        </w:rPr>
        <w:t xml:space="preserve"> </w:t>
      </w:r>
      <w:r w:rsidRPr="004D272B">
        <w:rPr>
          <w:color w:val="auto"/>
        </w:rPr>
        <w:t>obnove</w:t>
      </w:r>
      <w:r w:rsidR="009006C9" w:rsidRPr="004D272B">
        <w:rPr>
          <w:color w:val="auto"/>
        </w:rPr>
        <w:t xml:space="preserve"> </w:t>
      </w:r>
      <w:r w:rsidR="00DC0958" w:rsidRPr="004D272B">
        <w:rPr>
          <w:color w:val="auto"/>
        </w:rPr>
        <w:t>EES-a</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povratka</w:t>
      </w:r>
      <w:r w:rsidR="009006C9" w:rsidRPr="004D272B">
        <w:rPr>
          <w:color w:val="auto"/>
        </w:rPr>
        <w:t xml:space="preserve"> </w:t>
      </w:r>
      <w:r w:rsidRPr="004D272B">
        <w:rPr>
          <w:color w:val="auto"/>
        </w:rPr>
        <w:t>u</w:t>
      </w:r>
      <w:r w:rsidR="009006C9" w:rsidRPr="004D272B">
        <w:rPr>
          <w:color w:val="auto"/>
        </w:rPr>
        <w:t xml:space="preserve"> </w:t>
      </w:r>
      <w:r w:rsidRPr="004D272B">
        <w:rPr>
          <w:color w:val="auto"/>
        </w:rPr>
        <w:t>normalan</w:t>
      </w:r>
      <w:r w:rsidR="009006C9" w:rsidRPr="004D272B">
        <w:rPr>
          <w:color w:val="auto"/>
        </w:rPr>
        <w:t xml:space="preserve"> </w:t>
      </w:r>
      <w:r w:rsidRPr="004D272B">
        <w:rPr>
          <w:color w:val="auto"/>
        </w:rPr>
        <w:t>pogon</w:t>
      </w:r>
      <w:r w:rsidR="009006C9" w:rsidRPr="004D272B">
        <w:rPr>
          <w:color w:val="auto"/>
        </w:rPr>
        <w:t xml:space="preserve"> </w:t>
      </w:r>
      <w:r w:rsidR="009F1A71" w:rsidRPr="004D272B">
        <w:rPr>
          <w:color w:val="auto"/>
        </w:rPr>
        <w:t>NOSB</w:t>
      </w:r>
      <w:r w:rsidR="002F3881" w:rsidRPr="004D272B">
        <w:rPr>
          <w:color w:val="auto"/>
        </w:rPr>
        <w:t>i</w:t>
      </w:r>
      <w:r w:rsidR="009F1A71" w:rsidRPr="004D272B">
        <w:rPr>
          <w:color w:val="auto"/>
        </w:rPr>
        <w:t>H</w:t>
      </w:r>
      <w:r w:rsidR="009006C9" w:rsidRPr="004D272B">
        <w:rPr>
          <w:color w:val="auto"/>
        </w:rPr>
        <w:t xml:space="preserve"> </w:t>
      </w:r>
      <w:r w:rsidR="00274E76" w:rsidRPr="004D272B">
        <w:rPr>
          <w:rFonts w:ascii="Calibri" w:hAnsi="Calibri" w:cs="Calibri"/>
          <w:color w:val="auto"/>
        </w:rPr>
        <w:t>ć</w:t>
      </w:r>
      <w:r w:rsidRPr="004D272B">
        <w:rPr>
          <w:color w:val="auto"/>
        </w:rPr>
        <w:t>e</w:t>
      </w:r>
      <w:r w:rsidR="009006C9" w:rsidRPr="004D272B">
        <w:rPr>
          <w:color w:val="auto"/>
        </w:rPr>
        <w:t xml:space="preserve"> </w:t>
      </w:r>
      <w:r w:rsidR="0099443C" w:rsidRPr="004D272B">
        <w:rPr>
          <w:color w:val="auto"/>
        </w:rPr>
        <w:t>Elektroprijenos BiH</w:t>
      </w:r>
      <w:r w:rsidR="009006C9" w:rsidRPr="004D272B">
        <w:rPr>
          <w:color w:val="auto"/>
        </w:rPr>
        <w:t xml:space="preserve"> </w:t>
      </w:r>
      <w:r w:rsidRPr="004D272B">
        <w:rPr>
          <w:color w:val="auto"/>
        </w:rPr>
        <w:t>i</w:t>
      </w:r>
      <w:r w:rsidR="009006C9" w:rsidRPr="004D272B">
        <w:rPr>
          <w:color w:val="auto"/>
        </w:rPr>
        <w:t xml:space="preserve"> </w:t>
      </w:r>
      <w:r w:rsidR="008B365E" w:rsidRPr="004D272B">
        <w:rPr>
          <w:color w:val="auto"/>
        </w:rPr>
        <w:t>k</w:t>
      </w:r>
      <w:r w:rsidR="008A28A2" w:rsidRPr="004D272B">
        <w:rPr>
          <w:color w:val="auto"/>
        </w:rPr>
        <w:t xml:space="preserve">orisnike </w:t>
      </w:r>
      <w:r w:rsidRPr="004D272B">
        <w:rPr>
          <w:color w:val="auto"/>
        </w:rPr>
        <w:t>informirati</w:t>
      </w:r>
      <w:r w:rsidR="009006C9" w:rsidRPr="004D272B">
        <w:rPr>
          <w:color w:val="auto"/>
        </w:rPr>
        <w:t xml:space="preserve"> </w:t>
      </w:r>
      <w:r w:rsidRPr="004D272B">
        <w:rPr>
          <w:color w:val="auto"/>
        </w:rPr>
        <w:t>o</w:t>
      </w:r>
      <w:r w:rsidR="009006C9" w:rsidRPr="004D272B">
        <w:rPr>
          <w:color w:val="auto"/>
        </w:rPr>
        <w:t xml:space="preserve"> </w:t>
      </w:r>
      <w:r w:rsidRPr="004D272B">
        <w:rPr>
          <w:color w:val="auto"/>
        </w:rPr>
        <w:t>normalizaciji</w:t>
      </w:r>
      <w:r w:rsidR="009006C9" w:rsidRPr="004D272B">
        <w:rPr>
          <w:color w:val="auto"/>
        </w:rPr>
        <w:t xml:space="preserve"> </w:t>
      </w:r>
      <w:r w:rsidRPr="004D272B">
        <w:rPr>
          <w:color w:val="auto"/>
        </w:rPr>
        <w:t>stanja</w:t>
      </w:r>
      <w:r w:rsidR="009006C9" w:rsidRPr="004D272B">
        <w:rPr>
          <w:color w:val="auto"/>
        </w:rPr>
        <w:t xml:space="preserve"> </w:t>
      </w:r>
      <w:r w:rsidRPr="004D272B">
        <w:rPr>
          <w:color w:val="auto"/>
        </w:rPr>
        <w:t>u</w:t>
      </w:r>
      <w:r w:rsidR="009006C9" w:rsidRPr="004D272B">
        <w:rPr>
          <w:color w:val="auto"/>
        </w:rPr>
        <w:t xml:space="preserve"> </w:t>
      </w:r>
      <w:r w:rsidR="00DC0958" w:rsidRPr="004D272B">
        <w:rPr>
          <w:color w:val="auto"/>
        </w:rPr>
        <w:t>EES-u</w:t>
      </w:r>
      <w:r w:rsidR="009006C9" w:rsidRPr="004D272B">
        <w:rPr>
          <w:color w:val="auto"/>
        </w:rPr>
        <w:t>.</w:t>
      </w:r>
    </w:p>
    <w:p w14:paraId="5A64F006" w14:textId="7E3C6D40" w:rsidR="009006C9" w:rsidRPr="004D272B" w:rsidRDefault="00A21583" w:rsidP="001032CD">
      <w:pPr>
        <w:pStyle w:val="Heading2"/>
      </w:pPr>
      <w:bookmarkStart w:id="628" w:name="_Toc17509676"/>
      <w:bookmarkStart w:id="629" w:name="_Toc19099980"/>
      <w:bookmarkStart w:id="630" w:name="_Toc26099811"/>
      <w:bookmarkStart w:id="631" w:name="_Toc38080938"/>
      <w:bookmarkStart w:id="632" w:name="_Toc49142717"/>
      <w:bookmarkStart w:id="633" w:name="_Toc61329207"/>
      <w:bookmarkStart w:id="634" w:name="_Toc163201869"/>
      <w:r w:rsidRPr="004D272B">
        <w:t>Obuka</w:t>
      </w:r>
      <w:bookmarkEnd w:id="628"/>
      <w:bookmarkEnd w:id="629"/>
      <w:bookmarkEnd w:id="630"/>
      <w:bookmarkEnd w:id="631"/>
      <w:bookmarkEnd w:id="632"/>
      <w:bookmarkEnd w:id="633"/>
      <w:bookmarkEnd w:id="634"/>
    </w:p>
    <w:p w14:paraId="6D58F230" w14:textId="0F6BD381" w:rsidR="00C87A88" w:rsidRPr="004D272B" w:rsidRDefault="00305FFD" w:rsidP="004D272B">
      <w:pPr>
        <w:pStyle w:val="ListParagraph"/>
        <w:numPr>
          <w:ilvl w:val="4"/>
          <w:numId w:val="35"/>
        </w:numPr>
        <w:rPr>
          <w:color w:val="auto"/>
        </w:rPr>
      </w:pPr>
      <w:r w:rsidRPr="004D272B">
        <w:rPr>
          <w:color w:val="auto"/>
        </w:rPr>
        <w:t xml:space="preserve">Osoblju koje </w:t>
      </w:r>
      <w:r w:rsidR="00274E76" w:rsidRPr="004D272B">
        <w:rPr>
          <w:rFonts w:ascii="Calibri" w:hAnsi="Calibri" w:cs="Calibri"/>
          <w:color w:val="auto"/>
        </w:rPr>
        <w:t>ć</w:t>
      </w:r>
      <w:r w:rsidRPr="004D272B">
        <w:rPr>
          <w:color w:val="auto"/>
        </w:rPr>
        <w:t>e biti uklju</w:t>
      </w:r>
      <w:r w:rsidR="00274E76" w:rsidRPr="004D272B">
        <w:rPr>
          <w:rFonts w:ascii="Calibri" w:hAnsi="Calibri" w:cs="Calibri"/>
          <w:color w:val="auto"/>
        </w:rPr>
        <w:t>č</w:t>
      </w:r>
      <w:r w:rsidRPr="004D272B">
        <w:rPr>
          <w:color w:val="auto"/>
        </w:rPr>
        <w:t xml:space="preserve">eno u planove odbrane i obnove </w:t>
      </w:r>
      <w:r w:rsidR="00DC0958" w:rsidRPr="004D272B">
        <w:rPr>
          <w:color w:val="auto"/>
        </w:rPr>
        <w:t>EES-a</w:t>
      </w:r>
      <w:r w:rsidRPr="004D272B">
        <w:rPr>
          <w:color w:val="auto"/>
        </w:rPr>
        <w:t xml:space="preserve"> </w:t>
      </w:r>
      <w:r w:rsidR="002D48AD" w:rsidRPr="004D272B">
        <w:rPr>
          <w:color w:val="auto"/>
        </w:rPr>
        <w:t>NOSBiH</w:t>
      </w:r>
      <w:r w:rsidR="00AA6D9A" w:rsidRPr="004D272B">
        <w:rPr>
          <w:color w:val="auto"/>
        </w:rPr>
        <w:t xml:space="preserve"> </w:t>
      </w:r>
      <w:r w:rsidR="00274E76" w:rsidRPr="004D272B">
        <w:rPr>
          <w:rFonts w:ascii="Calibri" w:hAnsi="Calibri" w:cs="Calibri"/>
          <w:color w:val="auto"/>
        </w:rPr>
        <w:t>ć</w:t>
      </w:r>
      <w:r w:rsidR="00AA6D9A" w:rsidRPr="004D272B">
        <w:rPr>
          <w:color w:val="auto"/>
        </w:rPr>
        <w:t>e</w:t>
      </w:r>
      <w:r w:rsidRPr="004D272B">
        <w:rPr>
          <w:color w:val="auto"/>
        </w:rPr>
        <w:t xml:space="preserve"> omogu</w:t>
      </w:r>
      <w:r w:rsidR="00274E76" w:rsidRPr="004D272B">
        <w:rPr>
          <w:rFonts w:ascii="Calibri" w:hAnsi="Calibri" w:cs="Calibri"/>
          <w:color w:val="auto"/>
        </w:rPr>
        <w:t>ć</w:t>
      </w:r>
      <w:r w:rsidRPr="004D272B">
        <w:rPr>
          <w:color w:val="auto"/>
        </w:rPr>
        <w:t>iti da bude</w:t>
      </w:r>
      <w:r w:rsidR="00AA6D9A" w:rsidRPr="004D272B">
        <w:rPr>
          <w:color w:val="auto"/>
        </w:rPr>
        <w:t xml:space="preserve"> upoznato s tim planovima te</w:t>
      </w:r>
      <w:r w:rsidRPr="004D272B">
        <w:rPr>
          <w:color w:val="auto"/>
        </w:rPr>
        <w:t xml:space="preserve"> obu</w:t>
      </w:r>
      <w:r w:rsidR="00274E76" w:rsidRPr="004D272B">
        <w:rPr>
          <w:rFonts w:ascii="Calibri" w:hAnsi="Calibri" w:cs="Calibri"/>
          <w:color w:val="auto"/>
        </w:rPr>
        <w:t>č</w:t>
      </w:r>
      <w:r w:rsidRPr="004D272B">
        <w:rPr>
          <w:color w:val="auto"/>
        </w:rPr>
        <w:t>eno za njihovo provo</w:t>
      </w:r>
      <w:r w:rsidR="007F35B7" w:rsidRPr="004D272B">
        <w:rPr>
          <w:rFonts w:ascii="Calibri" w:hAnsi="Calibri" w:cs="Calibri"/>
          <w:color w:val="auto"/>
        </w:rPr>
        <w:t>đ</w:t>
      </w:r>
      <w:r w:rsidRPr="004D272B">
        <w:rPr>
          <w:color w:val="auto"/>
        </w:rPr>
        <w:t>enje, provjere i prilago</w:t>
      </w:r>
      <w:r w:rsidR="007F35B7" w:rsidRPr="004D272B">
        <w:rPr>
          <w:rFonts w:ascii="Calibri" w:hAnsi="Calibri" w:cs="Calibri"/>
          <w:color w:val="auto"/>
        </w:rPr>
        <w:t>đ</w:t>
      </w:r>
      <w:r w:rsidRPr="004D272B">
        <w:rPr>
          <w:color w:val="auto"/>
        </w:rPr>
        <w:t>avanja.</w:t>
      </w:r>
      <w:r w:rsidR="00C87A88" w:rsidRPr="004D272B">
        <w:rPr>
          <w:color w:val="auto"/>
        </w:rPr>
        <w:t xml:space="preserve"> </w:t>
      </w:r>
    </w:p>
    <w:p w14:paraId="08501DBE" w14:textId="03A0D16F" w:rsidR="009006C9" w:rsidRPr="004D272B" w:rsidRDefault="00A21583" w:rsidP="004D272B">
      <w:pPr>
        <w:pStyle w:val="ListParagraph"/>
        <w:rPr>
          <w:color w:val="auto"/>
        </w:rPr>
      </w:pPr>
      <w:r w:rsidRPr="004D272B">
        <w:rPr>
          <w:color w:val="auto"/>
        </w:rPr>
        <w:t>Obaveza</w:t>
      </w:r>
      <w:r w:rsidR="009006C9" w:rsidRPr="004D272B">
        <w:rPr>
          <w:color w:val="auto"/>
        </w:rPr>
        <w:t xml:space="preserve"> </w:t>
      </w:r>
      <w:r w:rsidRPr="004D272B">
        <w:rPr>
          <w:color w:val="auto"/>
        </w:rPr>
        <w:t>Elektro</w:t>
      </w:r>
      <w:r w:rsidR="001B6370" w:rsidRPr="004D272B">
        <w:rPr>
          <w:color w:val="auto"/>
        </w:rPr>
        <w:t>prijenos</w:t>
      </w:r>
      <w:r w:rsidRPr="004D272B">
        <w:rPr>
          <w:color w:val="auto"/>
        </w:rPr>
        <w:t>a</w:t>
      </w:r>
      <w:r w:rsidR="009006C9" w:rsidRPr="004D272B">
        <w:rPr>
          <w:color w:val="auto"/>
        </w:rPr>
        <w:t xml:space="preserve"> </w:t>
      </w:r>
      <w:r w:rsidRPr="004D272B">
        <w:rPr>
          <w:color w:val="auto"/>
        </w:rPr>
        <w:t>BiH</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svih</w:t>
      </w:r>
      <w:r w:rsidR="009006C9" w:rsidRPr="004D272B">
        <w:rPr>
          <w:color w:val="auto"/>
        </w:rPr>
        <w:t xml:space="preserve"> </w:t>
      </w:r>
      <w:r w:rsidR="008B365E" w:rsidRPr="004D272B">
        <w:rPr>
          <w:color w:val="auto"/>
        </w:rPr>
        <w:t>k</w:t>
      </w:r>
      <w:r w:rsidR="008A28A2" w:rsidRPr="004D272B">
        <w:rPr>
          <w:color w:val="auto"/>
        </w:rPr>
        <w:t xml:space="preserve">orisnika </w:t>
      </w:r>
      <w:r w:rsidRPr="004D272B">
        <w:rPr>
          <w:color w:val="auto"/>
        </w:rPr>
        <w:t>navedenih</w:t>
      </w:r>
      <w:r w:rsidR="009006C9" w:rsidRPr="004D272B">
        <w:rPr>
          <w:color w:val="auto"/>
        </w:rPr>
        <w:t xml:space="preserve"> </w:t>
      </w:r>
      <w:r w:rsidRPr="004D272B">
        <w:rPr>
          <w:color w:val="auto"/>
        </w:rPr>
        <w:t>u</w:t>
      </w:r>
      <w:r w:rsidR="009006C9" w:rsidRPr="004D272B">
        <w:rPr>
          <w:color w:val="auto"/>
        </w:rPr>
        <w:t xml:space="preserve"> </w:t>
      </w:r>
      <w:r w:rsidR="005A7DB2" w:rsidRPr="004D272B">
        <w:rPr>
          <w:color w:val="auto"/>
        </w:rPr>
        <w:t>p</w:t>
      </w:r>
      <w:r w:rsidRPr="004D272B">
        <w:rPr>
          <w:color w:val="auto"/>
        </w:rPr>
        <w:t>lan</w:t>
      </w:r>
      <w:r w:rsidR="00A94DBF" w:rsidRPr="004D272B">
        <w:rPr>
          <w:color w:val="auto"/>
        </w:rPr>
        <w:t>ovima</w:t>
      </w:r>
      <w:r w:rsidR="009006C9" w:rsidRPr="004D272B">
        <w:rPr>
          <w:color w:val="auto"/>
        </w:rPr>
        <w:t xml:space="preserve"> </w:t>
      </w:r>
      <w:r w:rsidRPr="004D272B">
        <w:rPr>
          <w:color w:val="auto"/>
        </w:rPr>
        <w:t>je</w:t>
      </w:r>
      <w:r w:rsidR="009006C9" w:rsidRPr="004D272B">
        <w:rPr>
          <w:color w:val="auto"/>
        </w:rPr>
        <w:t xml:space="preserve"> </w:t>
      </w:r>
      <w:r w:rsidRPr="004D272B">
        <w:rPr>
          <w:color w:val="auto"/>
        </w:rPr>
        <w:t>da</w:t>
      </w:r>
      <w:r w:rsidR="009006C9" w:rsidRPr="004D272B">
        <w:rPr>
          <w:color w:val="auto"/>
        </w:rPr>
        <w:t xml:space="preserve"> </w:t>
      </w:r>
      <w:r w:rsidRPr="004D272B">
        <w:rPr>
          <w:color w:val="auto"/>
        </w:rPr>
        <w:t>osiguraju</w:t>
      </w:r>
      <w:r w:rsidR="009006C9" w:rsidRPr="004D272B">
        <w:rPr>
          <w:color w:val="auto"/>
        </w:rPr>
        <w:t xml:space="preserve"> </w:t>
      </w:r>
      <w:r w:rsidRPr="004D272B">
        <w:rPr>
          <w:color w:val="auto"/>
        </w:rPr>
        <w:t>adekvatnu</w:t>
      </w:r>
      <w:r w:rsidR="009006C9" w:rsidRPr="004D272B">
        <w:rPr>
          <w:color w:val="auto"/>
        </w:rPr>
        <w:t xml:space="preserve"> </w:t>
      </w:r>
      <w:r w:rsidRPr="004D272B">
        <w:rPr>
          <w:color w:val="auto"/>
        </w:rPr>
        <w:t>obuku</w:t>
      </w:r>
      <w:r w:rsidR="009006C9" w:rsidRPr="004D272B">
        <w:rPr>
          <w:color w:val="auto"/>
        </w:rPr>
        <w:t xml:space="preserve"> </w:t>
      </w:r>
      <w:r w:rsidRPr="004D272B">
        <w:rPr>
          <w:color w:val="auto"/>
        </w:rPr>
        <w:t>za</w:t>
      </w:r>
      <w:r w:rsidR="009006C9" w:rsidRPr="004D272B">
        <w:rPr>
          <w:color w:val="auto"/>
        </w:rPr>
        <w:t xml:space="preserve"> </w:t>
      </w:r>
      <w:r w:rsidRPr="004D272B">
        <w:rPr>
          <w:color w:val="auto"/>
        </w:rPr>
        <w:t>svoje</w:t>
      </w:r>
      <w:r w:rsidR="009006C9" w:rsidRPr="004D272B">
        <w:rPr>
          <w:color w:val="auto"/>
        </w:rPr>
        <w:t xml:space="preserve"> </w:t>
      </w:r>
      <w:r w:rsidRPr="004D272B">
        <w:rPr>
          <w:color w:val="auto"/>
        </w:rPr>
        <w:t>osoblje</w:t>
      </w:r>
      <w:r w:rsidR="009006C9" w:rsidRPr="004D272B">
        <w:rPr>
          <w:color w:val="auto"/>
        </w:rPr>
        <w:t xml:space="preserve"> </w:t>
      </w:r>
      <w:r w:rsidRPr="004D272B">
        <w:rPr>
          <w:color w:val="auto"/>
        </w:rPr>
        <w:t>koje</w:t>
      </w:r>
      <w:r w:rsidR="009006C9" w:rsidRPr="004D272B">
        <w:rPr>
          <w:color w:val="auto"/>
        </w:rPr>
        <w:t xml:space="preserve"> </w:t>
      </w:r>
      <w:r w:rsidR="00274E76" w:rsidRPr="004D272B">
        <w:rPr>
          <w:rFonts w:ascii="Calibri" w:hAnsi="Calibri" w:cs="Calibri"/>
          <w:color w:val="auto"/>
        </w:rPr>
        <w:t>ć</w:t>
      </w:r>
      <w:r w:rsidRPr="004D272B">
        <w:rPr>
          <w:color w:val="auto"/>
        </w:rPr>
        <w:t>e</w:t>
      </w:r>
      <w:r w:rsidR="009006C9" w:rsidRPr="004D272B">
        <w:rPr>
          <w:color w:val="auto"/>
        </w:rPr>
        <w:t xml:space="preserve"> </w:t>
      </w:r>
      <w:r w:rsidRPr="004D272B">
        <w:rPr>
          <w:color w:val="auto"/>
        </w:rPr>
        <w:t>biti</w:t>
      </w:r>
      <w:r w:rsidR="009006C9" w:rsidRPr="004D272B">
        <w:rPr>
          <w:color w:val="auto"/>
        </w:rPr>
        <w:t xml:space="preserve"> </w:t>
      </w:r>
      <w:r w:rsidRPr="004D272B">
        <w:rPr>
          <w:color w:val="auto"/>
        </w:rPr>
        <w:t>uklju</w:t>
      </w:r>
      <w:r w:rsidR="00274E76" w:rsidRPr="004D272B">
        <w:rPr>
          <w:rFonts w:ascii="Calibri" w:hAnsi="Calibri" w:cs="Calibri"/>
          <w:color w:val="auto"/>
        </w:rPr>
        <w:t>č</w:t>
      </w:r>
      <w:r w:rsidRPr="004D272B">
        <w:rPr>
          <w:color w:val="auto"/>
        </w:rPr>
        <w:t>eno</w:t>
      </w:r>
      <w:r w:rsidR="009006C9" w:rsidRPr="004D272B">
        <w:rPr>
          <w:color w:val="auto"/>
        </w:rPr>
        <w:t xml:space="preserve"> </w:t>
      </w:r>
      <w:r w:rsidRPr="004D272B">
        <w:rPr>
          <w:color w:val="auto"/>
        </w:rPr>
        <w:t>u</w:t>
      </w:r>
      <w:r w:rsidR="009006C9" w:rsidRPr="004D272B">
        <w:rPr>
          <w:color w:val="auto"/>
        </w:rPr>
        <w:t xml:space="preserve"> </w:t>
      </w:r>
      <w:r w:rsidR="00A94DBF" w:rsidRPr="004D272B">
        <w:rPr>
          <w:color w:val="auto"/>
        </w:rPr>
        <w:t xml:space="preserve">planove </w:t>
      </w:r>
      <w:r w:rsidRPr="004D272B">
        <w:rPr>
          <w:color w:val="auto"/>
        </w:rPr>
        <w:t>odbrane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obnove</w:t>
      </w:r>
      <w:r w:rsidR="009006C9" w:rsidRPr="004D272B">
        <w:rPr>
          <w:color w:val="auto"/>
        </w:rPr>
        <w:t xml:space="preserve"> </w:t>
      </w:r>
      <w:r w:rsidR="00AA6D9A" w:rsidRPr="004D272B">
        <w:rPr>
          <w:color w:val="auto"/>
        </w:rPr>
        <w:t>EES-a,</w:t>
      </w:r>
      <w:r w:rsidR="009006C9" w:rsidRPr="004D272B">
        <w:rPr>
          <w:color w:val="auto"/>
        </w:rPr>
        <w:t xml:space="preserve"> </w:t>
      </w:r>
      <w:r w:rsidR="00305FFD" w:rsidRPr="004D272B">
        <w:rPr>
          <w:color w:val="auto"/>
        </w:rPr>
        <w:t>uz uslov</w:t>
      </w:r>
      <w:r w:rsidR="009006C9" w:rsidRPr="004D272B">
        <w:rPr>
          <w:color w:val="auto"/>
        </w:rPr>
        <w:t xml:space="preserve"> </w:t>
      </w:r>
      <w:r w:rsidRPr="004D272B">
        <w:rPr>
          <w:color w:val="auto"/>
        </w:rPr>
        <w:t>da</w:t>
      </w:r>
      <w:r w:rsidR="009006C9" w:rsidRPr="004D272B">
        <w:rPr>
          <w:color w:val="auto"/>
        </w:rPr>
        <w:t xml:space="preserve"> </w:t>
      </w:r>
      <w:r w:rsidRPr="004D272B">
        <w:rPr>
          <w:color w:val="auto"/>
        </w:rPr>
        <w:t>to</w:t>
      </w:r>
      <w:r w:rsidR="009006C9" w:rsidRPr="004D272B">
        <w:rPr>
          <w:color w:val="auto"/>
        </w:rPr>
        <w:t xml:space="preserve"> </w:t>
      </w:r>
      <w:r w:rsidRPr="004D272B">
        <w:rPr>
          <w:color w:val="auto"/>
        </w:rPr>
        <w:t>osoblje</w:t>
      </w:r>
      <w:r w:rsidR="009006C9" w:rsidRPr="004D272B">
        <w:rPr>
          <w:color w:val="auto"/>
        </w:rPr>
        <w:t xml:space="preserve"> </w:t>
      </w:r>
      <w:r w:rsidR="00F122E1" w:rsidRPr="004D272B">
        <w:rPr>
          <w:color w:val="auto"/>
        </w:rPr>
        <w:t>ima</w:t>
      </w:r>
      <w:r w:rsidR="009006C9" w:rsidRPr="004D272B">
        <w:rPr>
          <w:color w:val="auto"/>
        </w:rPr>
        <w:t xml:space="preserve"> </w:t>
      </w:r>
      <w:r w:rsidR="00C32680" w:rsidRPr="004D272B">
        <w:rPr>
          <w:color w:val="auto"/>
        </w:rPr>
        <w:t>odgovaraju</w:t>
      </w:r>
      <w:r w:rsidR="00274E76" w:rsidRPr="004D272B">
        <w:rPr>
          <w:rFonts w:ascii="Calibri" w:hAnsi="Calibri" w:cs="Calibri"/>
          <w:color w:val="auto"/>
        </w:rPr>
        <w:t>ć</w:t>
      </w:r>
      <w:r w:rsidR="00C32680" w:rsidRPr="004D272B">
        <w:rPr>
          <w:color w:val="auto"/>
        </w:rPr>
        <w:t>e</w:t>
      </w:r>
      <w:r w:rsidR="009006C9" w:rsidRPr="004D272B">
        <w:rPr>
          <w:color w:val="auto"/>
        </w:rPr>
        <w:t xml:space="preserve"> </w:t>
      </w:r>
      <w:r w:rsidRPr="004D272B">
        <w:rPr>
          <w:color w:val="auto"/>
        </w:rPr>
        <w:t>kvalifikacij</w:t>
      </w:r>
      <w:r w:rsidR="00F122E1" w:rsidRPr="004D272B">
        <w:rPr>
          <w:color w:val="auto"/>
        </w:rPr>
        <w:t>e</w:t>
      </w:r>
      <w:r w:rsidR="009006C9" w:rsidRPr="004D272B">
        <w:rPr>
          <w:color w:val="auto"/>
        </w:rPr>
        <w:t xml:space="preserve"> </w:t>
      </w:r>
      <w:r w:rsidRPr="004D272B">
        <w:rPr>
          <w:color w:val="auto"/>
        </w:rPr>
        <w:t>i</w:t>
      </w:r>
      <w:r w:rsidR="009006C9" w:rsidRPr="004D272B">
        <w:rPr>
          <w:color w:val="auto"/>
        </w:rPr>
        <w:t xml:space="preserve"> </w:t>
      </w:r>
      <w:r w:rsidRPr="004D272B">
        <w:rPr>
          <w:color w:val="auto"/>
        </w:rPr>
        <w:t>iskustvo</w:t>
      </w:r>
      <w:r w:rsidR="009006C9" w:rsidRPr="004D272B">
        <w:rPr>
          <w:color w:val="auto"/>
        </w:rPr>
        <w:t>.</w:t>
      </w:r>
    </w:p>
    <w:p w14:paraId="0491B0B5" w14:textId="77777777" w:rsidR="009006C9" w:rsidRPr="007D16F5" w:rsidRDefault="009006C9" w:rsidP="001B54D2">
      <w:pPr>
        <w:rPr>
          <w:lang w:val="bs-Latn-BA"/>
        </w:rPr>
      </w:pPr>
    </w:p>
    <w:p w14:paraId="6434C972" w14:textId="77777777" w:rsidR="009006C9" w:rsidRPr="007D16F5" w:rsidRDefault="009006C9" w:rsidP="001B54D2">
      <w:pPr>
        <w:rPr>
          <w:lang w:val="bs-Latn-BA"/>
        </w:rPr>
      </w:pPr>
    </w:p>
    <w:p w14:paraId="5821155F" w14:textId="77777777" w:rsidR="009006C9" w:rsidRPr="007D16F5" w:rsidRDefault="009006C9" w:rsidP="001B54D2">
      <w:pPr>
        <w:rPr>
          <w:lang w:val="bs-Latn-BA"/>
        </w:rPr>
      </w:pPr>
    </w:p>
    <w:p w14:paraId="083DBA20" w14:textId="77777777" w:rsidR="009006C9" w:rsidRPr="007D16F5" w:rsidRDefault="009006C9" w:rsidP="001B54D2">
      <w:pPr>
        <w:rPr>
          <w:lang w:val="bs-Latn-BA"/>
        </w:rPr>
      </w:pPr>
    </w:p>
    <w:p w14:paraId="431A2495" w14:textId="77777777" w:rsidR="009006C9" w:rsidRPr="007D16F5" w:rsidRDefault="009006C9" w:rsidP="00F83DFA">
      <w:pPr>
        <w:pStyle w:val="Heading1"/>
      </w:pPr>
      <w:bookmarkStart w:id="635" w:name="_Toc26107280"/>
      <w:bookmarkStart w:id="636" w:name="_Toc98302220"/>
      <w:bookmarkStart w:id="637" w:name="_Toc98302326"/>
      <w:bookmarkStart w:id="638" w:name="_Toc98303105"/>
      <w:bookmarkStart w:id="639" w:name="_Toc98303292"/>
      <w:bookmarkStart w:id="640" w:name="_Toc102465941"/>
      <w:bookmarkStart w:id="641" w:name="_Toc117579105"/>
      <w:r w:rsidRPr="007D16F5">
        <w:br w:type="page"/>
      </w:r>
      <w:bookmarkStart w:id="642" w:name="_Ref431887197"/>
      <w:bookmarkStart w:id="643" w:name="_Toc61329208"/>
      <w:bookmarkStart w:id="644" w:name="_Toc163201870"/>
      <w:r w:rsidR="00A21583" w:rsidRPr="007D16F5">
        <w:lastRenderedPageBreak/>
        <w:t>Kodeks</w:t>
      </w:r>
      <w:r w:rsidRPr="007D16F5">
        <w:t xml:space="preserve"> </w:t>
      </w:r>
      <w:r w:rsidR="00A21583" w:rsidRPr="007D16F5">
        <w:t>mjerenja</w:t>
      </w:r>
      <w:bookmarkEnd w:id="635"/>
      <w:bookmarkEnd w:id="636"/>
      <w:bookmarkEnd w:id="637"/>
      <w:bookmarkEnd w:id="638"/>
      <w:bookmarkEnd w:id="639"/>
      <w:bookmarkEnd w:id="640"/>
      <w:bookmarkEnd w:id="641"/>
      <w:bookmarkEnd w:id="642"/>
      <w:bookmarkEnd w:id="643"/>
      <w:bookmarkEnd w:id="644"/>
    </w:p>
    <w:p w14:paraId="5CFA427E" w14:textId="634FED46" w:rsidR="009006C9" w:rsidRPr="00696AA6" w:rsidRDefault="00A21583" w:rsidP="004D272B">
      <w:pPr>
        <w:pStyle w:val="ListParagraph"/>
        <w:rPr>
          <w:color w:val="auto"/>
        </w:rPr>
      </w:pPr>
      <w:r w:rsidRPr="00696AA6">
        <w:rPr>
          <w:color w:val="auto"/>
        </w:rPr>
        <w:t>Kodeks</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se</w:t>
      </w:r>
      <w:r w:rsidR="009006C9" w:rsidRPr="00696AA6">
        <w:rPr>
          <w:color w:val="auto"/>
        </w:rPr>
        <w:t xml:space="preserve"> </w:t>
      </w:r>
      <w:r w:rsidR="00B24964" w:rsidRPr="00696AA6">
        <w:rPr>
          <w:color w:val="auto"/>
        </w:rPr>
        <w:t>primjenjuje</w:t>
      </w:r>
      <w:r w:rsidR="009006C9" w:rsidRPr="00696AA6">
        <w:rPr>
          <w:color w:val="auto"/>
        </w:rPr>
        <w:t xml:space="preserve"> </w:t>
      </w:r>
      <w:r w:rsidRPr="00696AA6">
        <w:rPr>
          <w:color w:val="auto"/>
        </w:rPr>
        <w:t>na</w:t>
      </w:r>
      <w:r w:rsidR="009006C9" w:rsidRPr="00696AA6">
        <w:rPr>
          <w:color w:val="auto"/>
        </w:rPr>
        <w:t xml:space="preserve"> </w:t>
      </w:r>
      <w:r w:rsidR="009F1A71" w:rsidRPr="00696AA6">
        <w:rPr>
          <w:color w:val="auto"/>
        </w:rPr>
        <w:t>NOSB</w:t>
      </w:r>
      <w:r w:rsidR="00310837" w:rsidRPr="00696AA6">
        <w:rPr>
          <w:color w:val="auto"/>
        </w:rPr>
        <w:t>i</w:t>
      </w:r>
      <w:r w:rsidR="009F1A71" w:rsidRPr="00696AA6">
        <w:rPr>
          <w:color w:val="auto"/>
        </w:rPr>
        <w:t>H</w:t>
      </w:r>
      <w:r w:rsidR="009006C9" w:rsidRPr="00696AA6">
        <w:rPr>
          <w:color w:val="auto"/>
        </w:rPr>
        <w:t xml:space="preserve">, </w:t>
      </w:r>
      <w:r w:rsidR="0099443C" w:rsidRPr="00696AA6">
        <w:rPr>
          <w:color w:val="auto"/>
        </w:rPr>
        <w:t>Elektroprijenos BiH</w:t>
      </w:r>
      <w:r w:rsidR="00B24964" w:rsidRPr="00696AA6">
        <w:rPr>
          <w:color w:val="auto"/>
        </w:rPr>
        <w:t xml:space="preserve">, </w:t>
      </w:r>
      <w:r w:rsidR="00B050C0" w:rsidRPr="00696AA6">
        <w:rPr>
          <w:color w:val="auto"/>
        </w:rPr>
        <w:t>ODS</w:t>
      </w:r>
      <w:r w:rsidR="008B365E" w:rsidRPr="00696AA6">
        <w:rPr>
          <w:color w:val="auto"/>
        </w:rPr>
        <w:t xml:space="preserve"> i k</w:t>
      </w:r>
      <w:r w:rsidRPr="00696AA6">
        <w:rPr>
          <w:color w:val="auto"/>
        </w:rPr>
        <w:t>orisnike</w:t>
      </w:r>
      <w:r w:rsidR="009006C9" w:rsidRPr="00696AA6">
        <w:rPr>
          <w:color w:val="auto"/>
        </w:rPr>
        <w:t xml:space="preserve"> </w:t>
      </w:r>
      <w:r w:rsidR="00123543" w:rsidRPr="00696AA6">
        <w:rPr>
          <w:color w:val="auto"/>
        </w:rPr>
        <w:t>prijenos</w:t>
      </w:r>
      <w:r w:rsidR="00B24964" w:rsidRPr="00696AA6">
        <w:rPr>
          <w:color w:val="auto"/>
        </w:rPr>
        <w:t>ne mre</w:t>
      </w:r>
      <w:r w:rsidR="007F35B7" w:rsidRPr="00696AA6">
        <w:rPr>
          <w:color w:val="auto"/>
        </w:rPr>
        <w:t>ž</w:t>
      </w:r>
      <w:r w:rsidR="00B24964" w:rsidRPr="00696AA6">
        <w:rPr>
          <w:color w:val="auto"/>
        </w:rPr>
        <w:t>e.</w:t>
      </w:r>
    </w:p>
    <w:p w14:paraId="07D5B7DD" w14:textId="391D3E4A" w:rsidR="009006C9" w:rsidRPr="00696AA6" w:rsidRDefault="00A21583" w:rsidP="004D272B">
      <w:pPr>
        <w:pStyle w:val="ListParagraph"/>
        <w:rPr>
          <w:color w:val="auto"/>
        </w:rPr>
      </w:pPr>
      <w:r w:rsidRPr="00696AA6">
        <w:rPr>
          <w:color w:val="auto"/>
        </w:rPr>
        <w:t>Kodeks</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sadr</w:t>
      </w:r>
      <w:r w:rsidR="007F35B7" w:rsidRPr="00696AA6">
        <w:rPr>
          <w:color w:val="auto"/>
        </w:rPr>
        <w:t>ž</w:t>
      </w:r>
      <w:r w:rsidRPr="00696AA6">
        <w:rPr>
          <w:color w:val="auto"/>
        </w:rPr>
        <w:t>i</w:t>
      </w:r>
      <w:r w:rsidR="009006C9" w:rsidRPr="00696AA6">
        <w:rPr>
          <w:color w:val="auto"/>
        </w:rPr>
        <w:t xml:space="preserve"> </w:t>
      </w:r>
      <w:r w:rsidRPr="00696AA6">
        <w:rPr>
          <w:color w:val="auto"/>
        </w:rPr>
        <w:t>pravila</w:t>
      </w:r>
      <w:r w:rsidR="009006C9" w:rsidRPr="00696AA6">
        <w:rPr>
          <w:color w:val="auto"/>
        </w:rPr>
        <w:t xml:space="preserve">, </w:t>
      </w:r>
      <w:r w:rsidRPr="00696AA6">
        <w:rPr>
          <w:color w:val="auto"/>
        </w:rPr>
        <w:t>prava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ob</w:t>
      </w:r>
      <w:r w:rsidR="005401BE" w:rsidRPr="00696AA6">
        <w:rPr>
          <w:color w:val="auto"/>
        </w:rPr>
        <w:t>a</w:t>
      </w:r>
      <w:r w:rsidRPr="00696AA6">
        <w:rPr>
          <w:color w:val="auto"/>
        </w:rPr>
        <w:t>veze</w:t>
      </w:r>
      <w:r w:rsidR="009006C9" w:rsidRPr="00696AA6">
        <w:rPr>
          <w:color w:val="auto"/>
        </w:rPr>
        <w:t xml:space="preserve"> </w:t>
      </w:r>
      <w:r w:rsidRPr="00696AA6">
        <w:rPr>
          <w:color w:val="auto"/>
        </w:rPr>
        <w:t>vezan</w:t>
      </w:r>
      <w:r w:rsidR="00B24964" w:rsidRPr="00696AA6">
        <w:rPr>
          <w:color w:val="auto"/>
        </w:rPr>
        <w:t>e</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mjerenje</w:t>
      </w:r>
      <w:r w:rsidR="009006C9" w:rsidRPr="00696AA6">
        <w:rPr>
          <w:color w:val="auto"/>
        </w:rPr>
        <w:t xml:space="preserve"> </w:t>
      </w:r>
      <w:r w:rsidRPr="00696AA6">
        <w:rPr>
          <w:color w:val="auto"/>
        </w:rPr>
        <w:t>elektri</w:t>
      </w:r>
      <w:r w:rsidR="00274E76" w:rsidRPr="00696AA6">
        <w:rPr>
          <w:rFonts w:ascii="Calibri" w:hAnsi="Calibri" w:cs="Calibri"/>
          <w:color w:val="auto"/>
        </w:rPr>
        <w:t>č</w:t>
      </w:r>
      <w:r w:rsidRPr="00696AA6">
        <w:rPr>
          <w:color w:val="auto"/>
        </w:rPr>
        <w:t>ne</w:t>
      </w:r>
      <w:r w:rsidR="009006C9" w:rsidRPr="00696AA6">
        <w:rPr>
          <w:color w:val="auto"/>
        </w:rPr>
        <w:t xml:space="preserve"> </w:t>
      </w:r>
      <w:r w:rsidRPr="00696AA6">
        <w:rPr>
          <w:color w:val="auto"/>
        </w:rPr>
        <w:t>energije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raspolaganje</w:t>
      </w:r>
      <w:r w:rsidR="009006C9" w:rsidRPr="00696AA6">
        <w:rPr>
          <w:color w:val="auto"/>
        </w:rPr>
        <w:t xml:space="preserve"> </w:t>
      </w:r>
      <w:r w:rsidRPr="00696AA6">
        <w:rPr>
          <w:color w:val="auto"/>
        </w:rPr>
        <w:t>odgovaraju</w:t>
      </w:r>
      <w:r w:rsidR="00274E76" w:rsidRPr="00696AA6">
        <w:rPr>
          <w:rFonts w:ascii="Calibri" w:hAnsi="Calibri" w:cs="Calibri"/>
          <w:color w:val="auto"/>
        </w:rPr>
        <w:t>ć</w:t>
      </w:r>
      <w:r w:rsidRPr="00696AA6">
        <w:rPr>
          <w:color w:val="auto"/>
        </w:rPr>
        <w:t>im</w:t>
      </w:r>
      <w:r w:rsidR="009006C9" w:rsidRPr="00696AA6">
        <w:rPr>
          <w:color w:val="auto"/>
        </w:rPr>
        <w:t xml:space="preserve"> </w:t>
      </w:r>
      <w:r w:rsidRPr="00696AA6">
        <w:rPr>
          <w:color w:val="auto"/>
        </w:rPr>
        <w:t>podacima</w:t>
      </w:r>
      <w:r w:rsidR="009006C9" w:rsidRPr="00696AA6">
        <w:rPr>
          <w:color w:val="auto"/>
        </w:rPr>
        <w:t xml:space="preserve">. </w:t>
      </w:r>
    </w:p>
    <w:p w14:paraId="2CFB55D4" w14:textId="38C9161A" w:rsidR="00176D00" w:rsidRPr="00696AA6" w:rsidRDefault="00A21583" w:rsidP="004D272B">
      <w:pPr>
        <w:pStyle w:val="ListParagraph"/>
        <w:rPr>
          <w:color w:val="auto"/>
        </w:rPr>
      </w:pPr>
      <w:r w:rsidRPr="00696AA6">
        <w:rPr>
          <w:color w:val="auto"/>
        </w:rPr>
        <w:t>Podaci</w:t>
      </w:r>
      <w:r w:rsidR="009006C9" w:rsidRPr="00696AA6">
        <w:rPr>
          <w:color w:val="auto"/>
        </w:rPr>
        <w:t xml:space="preserve"> </w:t>
      </w:r>
      <w:r w:rsidR="005B6881" w:rsidRPr="00696AA6">
        <w:rPr>
          <w:color w:val="auto"/>
        </w:rPr>
        <w:t xml:space="preserve">se arhiviraju u </w:t>
      </w:r>
      <w:r w:rsidR="00A935BB" w:rsidRPr="00696AA6">
        <w:rPr>
          <w:color w:val="auto"/>
        </w:rPr>
        <w:t xml:space="preserve">AMR sistem i </w:t>
      </w:r>
      <w:r w:rsidR="00FD72B1" w:rsidRPr="00696AA6">
        <w:rPr>
          <w:rFonts w:ascii="Calibri" w:hAnsi="Calibri" w:cs="Calibri"/>
          <w:color w:val="auto"/>
          <w:lang w:val="sr-Cyrl-RS"/>
        </w:rPr>
        <w:t>о</w:t>
      </w:r>
      <w:r w:rsidR="00521A3F" w:rsidRPr="00696AA6">
        <w:rPr>
          <w:color w:val="auto"/>
        </w:rPr>
        <w:t>bra</w:t>
      </w:r>
      <w:r w:rsidR="00274E76" w:rsidRPr="00696AA6">
        <w:rPr>
          <w:rFonts w:ascii="Calibri" w:hAnsi="Calibri" w:cs="Calibri"/>
          <w:color w:val="auto"/>
        </w:rPr>
        <w:t>č</w:t>
      </w:r>
      <w:r w:rsidR="00521A3F" w:rsidRPr="00696AA6">
        <w:rPr>
          <w:color w:val="auto"/>
        </w:rPr>
        <w:t>unsk</w:t>
      </w:r>
      <w:r w:rsidR="003B4B56" w:rsidRPr="00696AA6">
        <w:rPr>
          <w:color w:val="auto"/>
        </w:rPr>
        <w:t>u</w:t>
      </w:r>
      <w:r w:rsidR="00521A3F" w:rsidRPr="00696AA6">
        <w:rPr>
          <w:color w:val="auto"/>
        </w:rPr>
        <w:t xml:space="preserve"> baz</w:t>
      </w:r>
      <w:r w:rsidR="003B4B56" w:rsidRPr="00696AA6">
        <w:rPr>
          <w:color w:val="auto"/>
        </w:rPr>
        <w:t>u</w:t>
      </w:r>
      <w:r w:rsidR="00521A3F" w:rsidRPr="00696AA6">
        <w:rPr>
          <w:color w:val="auto"/>
        </w:rPr>
        <w:t xml:space="preserve"> </w:t>
      </w:r>
      <w:r w:rsidRPr="00696AA6">
        <w:rPr>
          <w:color w:val="auto"/>
        </w:rPr>
        <w:t>podataka</w:t>
      </w:r>
      <w:r w:rsidR="009006C9" w:rsidRPr="00696AA6">
        <w:rPr>
          <w:color w:val="auto"/>
        </w:rPr>
        <w:t xml:space="preserve"> </w:t>
      </w:r>
      <w:r w:rsidR="00FD72B1" w:rsidRPr="00696AA6">
        <w:rPr>
          <w:color w:val="auto"/>
        </w:rPr>
        <w:t>te</w:t>
      </w:r>
      <w:r w:rsidR="003B4B56" w:rsidRPr="00696AA6">
        <w:rPr>
          <w:color w:val="auto"/>
        </w:rPr>
        <w:t xml:space="preserve"> predstavljaju </w:t>
      </w:r>
      <w:r w:rsidRPr="00696AA6">
        <w:rPr>
          <w:color w:val="auto"/>
        </w:rPr>
        <w:t>osnov</w:t>
      </w:r>
      <w:r w:rsidR="005B6881" w:rsidRPr="00696AA6">
        <w:rPr>
          <w:color w:val="auto"/>
        </w:rPr>
        <w:t>u</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obra</w:t>
      </w:r>
      <w:r w:rsidR="00274E76" w:rsidRPr="00696AA6">
        <w:rPr>
          <w:rFonts w:ascii="Calibri" w:hAnsi="Calibri" w:cs="Calibri"/>
          <w:color w:val="auto"/>
        </w:rPr>
        <w:t>č</w:t>
      </w:r>
      <w:r w:rsidRPr="00696AA6">
        <w:rPr>
          <w:color w:val="auto"/>
        </w:rPr>
        <w:t>une</w:t>
      </w:r>
      <w:r w:rsidR="009006C9" w:rsidRPr="00696AA6">
        <w:rPr>
          <w:color w:val="auto"/>
        </w:rPr>
        <w:t xml:space="preserve"> </w:t>
      </w:r>
      <w:r w:rsidRPr="00696AA6">
        <w:rPr>
          <w:color w:val="auto"/>
        </w:rPr>
        <w:t>tokova</w:t>
      </w:r>
      <w:r w:rsidR="009006C9" w:rsidRPr="00696AA6">
        <w:rPr>
          <w:color w:val="auto"/>
        </w:rPr>
        <w:t xml:space="preserve"> </w:t>
      </w:r>
      <w:r w:rsidRPr="00696AA6">
        <w:rPr>
          <w:color w:val="auto"/>
        </w:rPr>
        <w:t>elektri</w:t>
      </w:r>
      <w:r w:rsidR="00274E76" w:rsidRPr="00696AA6">
        <w:rPr>
          <w:rFonts w:ascii="Calibri" w:hAnsi="Calibri" w:cs="Calibri"/>
          <w:color w:val="auto"/>
        </w:rPr>
        <w:t>č</w:t>
      </w:r>
      <w:r w:rsidRPr="00696AA6">
        <w:rPr>
          <w:color w:val="auto"/>
        </w:rPr>
        <w:t>ne</w:t>
      </w:r>
      <w:r w:rsidR="009006C9" w:rsidRPr="00696AA6">
        <w:rPr>
          <w:color w:val="auto"/>
        </w:rPr>
        <w:t xml:space="preserve"> </w:t>
      </w:r>
      <w:r w:rsidRPr="00696AA6">
        <w:rPr>
          <w:color w:val="auto"/>
        </w:rPr>
        <w:t>energije</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EES</w:t>
      </w:r>
      <w:r w:rsidR="005408A7" w:rsidRPr="00696AA6">
        <w:rPr>
          <w:color w:val="auto"/>
        </w:rPr>
        <w:t>-u</w:t>
      </w:r>
      <w:r w:rsidR="009006C9" w:rsidRPr="00696AA6">
        <w:rPr>
          <w:color w:val="auto"/>
        </w:rPr>
        <w:t xml:space="preserve"> </w:t>
      </w:r>
      <w:r w:rsidRPr="00696AA6">
        <w:rPr>
          <w:color w:val="auto"/>
        </w:rPr>
        <w:t>BiH</w:t>
      </w:r>
      <w:r w:rsidR="009006C9" w:rsidRPr="00696AA6">
        <w:rPr>
          <w:color w:val="auto"/>
        </w:rPr>
        <w:t xml:space="preserve"> (</w:t>
      </w:r>
      <w:r w:rsidRPr="00696AA6">
        <w:rPr>
          <w:color w:val="auto"/>
        </w:rPr>
        <w:t>isporuka</w:t>
      </w:r>
      <w:r w:rsidR="009006C9" w:rsidRPr="00696AA6">
        <w:rPr>
          <w:color w:val="auto"/>
        </w:rPr>
        <w:t xml:space="preserve">, </w:t>
      </w:r>
      <w:r w:rsidRPr="00696AA6">
        <w:rPr>
          <w:color w:val="auto"/>
        </w:rPr>
        <w:t>prijem</w:t>
      </w:r>
      <w:r w:rsidR="009006C9" w:rsidRPr="00696AA6">
        <w:rPr>
          <w:color w:val="auto"/>
        </w:rPr>
        <w:t xml:space="preserve">, </w:t>
      </w:r>
      <w:r w:rsidRPr="00696AA6">
        <w:rPr>
          <w:color w:val="auto"/>
        </w:rPr>
        <w:t>vršna</w:t>
      </w:r>
      <w:r w:rsidR="009006C9" w:rsidRPr="00696AA6">
        <w:rPr>
          <w:color w:val="auto"/>
        </w:rPr>
        <w:t xml:space="preserve"> </w:t>
      </w:r>
      <w:r w:rsidRPr="00696AA6">
        <w:rPr>
          <w:color w:val="auto"/>
        </w:rPr>
        <w:t>snaga</w:t>
      </w:r>
      <w:r w:rsidR="009006C9" w:rsidRPr="00696AA6">
        <w:rPr>
          <w:color w:val="auto"/>
        </w:rPr>
        <w:t xml:space="preserve">, </w:t>
      </w:r>
      <w:r w:rsidRPr="00696AA6">
        <w:rPr>
          <w:color w:val="auto"/>
        </w:rPr>
        <w:t>pomo</w:t>
      </w:r>
      <w:r w:rsidR="00274E76" w:rsidRPr="00696AA6">
        <w:rPr>
          <w:rFonts w:ascii="Calibri" w:hAnsi="Calibri" w:cs="Calibri"/>
          <w:color w:val="auto"/>
        </w:rPr>
        <w:t>ć</w:t>
      </w:r>
      <w:r w:rsidRPr="00696AA6">
        <w:rPr>
          <w:color w:val="auto"/>
        </w:rPr>
        <w:t>ne</w:t>
      </w:r>
      <w:r w:rsidR="009006C9" w:rsidRPr="00696AA6">
        <w:rPr>
          <w:color w:val="auto"/>
        </w:rPr>
        <w:t xml:space="preserve"> </w:t>
      </w:r>
      <w:r w:rsidRPr="00696AA6">
        <w:rPr>
          <w:color w:val="auto"/>
        </w:rPr>
        <w:t>usluge</w:t>
      </w:r>
      <w:r w:rsidR="009006C9" w:rsidRPr="00696AA6">
        <w:rPr>
          <w:color w:val="auto"/>
        </w:rPr>
        <w:t xml:space="preserve">, </w:t>
      </w:r>
      <w:r w:rsidRPr="00696AA6">
        <w:rPr>
          <w:color w:val="auto"/>
        </w:rPr>
        <w:t>debalans</w:t>
      </w:r>
      <w:r w:rsidR="005B6881" w:rsidRPr="00696AA6">
        <w:rPr>
          <w:color w:val="auto"/>
        </w:rPr>
        <w:t>,</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svaki</w:t>
      </w:r>
      <w:r w:rsidR="009006C9" w:rsidRPr="00696AA6">
        <w:rPr>
          <w:color w:val="auto"/>
        </w:rPr>
        <w:t xml:space="preserve"> </w:t>
      </w:r>
      <w:r w:rsidRPr="00696AA6">
        <w:rPr>
          <w:color w:val="auto"/>
        </w:rPr>
        <w:t>period</w:t>
      </w:r>
      <w:r w:rsidR="009006C9" w:rsidRPr="00696AA6">
        <w:rPr>
          <w:color w:val="auto"/>
        </w:rPr>
        <w:t xml:space="preserve"> </w:t>
      </w:r>
      <w:r w:rsidRPr="00696AA6">
        <w:rPr>
          <w:color w:val="auto"/>
        </w:rPr>
        <w:t>poravnanja</w:t>
      </w:r>
      <w:r w:rsidR="009006C9" w:rsidRPr="00696AA6">
        <w:rPr>
          <w:color w:val="auto"/>
        </w:rPr>
        <w:t>.</w:t>
      </w:r>
    </w:p>
    <w:p w14:paraId="411876DD" w14:textId="054C1AB5" w:rsidR="009006C9" w:rsidRPr="00696AA6" w:rsidRDefault="00A21583" w:rsidP="004D272B">
      <w:pPr>
        <w:pStyle w:val="ListParagraph"/>
        <w:rPr>
          <w:color w:val="auto"/>
        </w:rPr>
      </w:pPr>
      <w:r w:rsidRPr="00696AA6">
        <w:rPr>
          <w:color w:val="auto"/>
        </w:rPr>
        <w:t>Svi</w:t>
      </w:r>
      <w:r w:rsidR="009006C9" w:rsidRPr="00696AA6">
        <w:rPr>
          <w:color w:val="auto"/>
        </w:rPr>
        <w:t xml:space="preserve"> </w:t>
      </w:r>
      <w:r w:rsidR="008B365E" w:rsidRPr="00696AA6">
        <w:rPr>
          <w:color w:val="auto"/>
        </w:rPr>
        <w:t>k</w:t>
      </w:r>
      <w:r w:rsidRPr="00696AA6">
        <w:rPr>
          <w:color w:val="auto"/>
        </w:rPr>
        <w:t>orisnici</w:t>
      </w:r>
      <w:r w:rsidR="009006C9" w:rsidRPr="00696AA6">
        <w:rPr>
          <w:color w:val="auto"/>
        </w:rPr>
        <w:t xml:space="preserve"> </w:t>
      </w:r>
      <w:r w:rsidR="00C30A84" w:rsidRPr="00696AA6">
        <w:rPr>
          <w:color w:val="auto"/>
        </w:rPr>
        <w:t>moraju</w:t>
      </w:r>
      <w:r w:rsidR="009006C9" w:rsidRPr="00696AA6">
        <w:rPr>
          <w:color w:val="auto"/>
        </w:rPr>
        <w:t xml:space="preserve"> </w:t>
      </w:r>
      <w:r w:rsidRPr="00696AA6">
        <w:rPr>
          <w:color w:val="auto"/>
        </w:rPr>
        <w:t>imati</w:t>
      </w:r>
      <w:r w:rsidR="009006C9" w:rsidRPr="00696AA6">
        <w:rPr>
          <w:color w:val="auto"/>
        </w:rPr>
        <w:t xml:space="preserve"> </w:t>
      </w:r>
      <w:r w:rsidRPr="00696AA6">
        <w:rPr>
          <w:color w:val="auto"/>
        </w:rPr>
        <w:t>odgovaraju</w:t>
      </w:r>
      <w:r w:rsidR="00274E76" w:rsidRPr="00696AA6">
        <w:rPr>
          <w:rFonts w:ascii="Calibri" w:hAnsi="Calibri" w:cs="Calibri"/>
          <w:color w:val="auto"/>
        </w:rPr>
        <w:t>ć</w:t>
      </w:r>
      <w:r w:rsidRPr="00696AA6">
        <w:rPr>
          <w:color w:val="auto"/>
        </w:rPr>
        <w:t>a</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kako</w:t>
      </w:r>
      <w:r w:rsidR="009006C9" w:rsidRPr="00696AA6">
        <w:rPr>
          <w:color w:val="auto"/>
        </w:rPr>
        <w:t xml:space="preserve"> </w:t>
      </w:r>
      <w:r w:rsidRPr="00696AA6">
        <w:rPr>
          <w:color w:val="auto"/>
        </w:rPr>
        <w:t>bi</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omogu</w:t>
      </w:r>
      <w:r w:rsidR="00274E76" w:rsidRPr="00696AA6">
        <w:rPr>
          <w:rFonts w:ascii="Calibri" w:hAnsi="Calibri" w:cs="Calibri"/>
          <w:color w:val="auto"/>
        </w:rPr>
        <w:t>ć</w:t>
      </w:r>
      <w:r w:rsidRPr="00696AA6">
        <w:rPr>
          <w:color w:val="auto"/>
        </w:rPr>
        <w:t>ilo</w:t>
      </w:r>
      <w:r w:rsidR="009006C9" w:rsidRPr="00696AA6">
        <w:rPr>
          <w:color w:val="auto"/>
        </w:rPr>
        <w:t xml:space="preserve"> </w:t>
      </w:r>
      <w:r w:rsidRPr="00696AA6">
        <w:rPr>
          <w:color w:val="auto"/>
        </w:rPr>
        <w:t>registrovanje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prikupljanje</w:t>
      </w:r>
      <w:r w:rsidR="009006C9" w:rsidRPr="00696AA6">
        <w:rPr>
          <w:color w:val="auto"/>
        </w:rPr>
        <w:t xml:space="preserve"> </w:t>
      </w:r>
      <w:r w:rsidRPr="00696AA6">
        <w:rPr>
          <w:color w:val="auto"/>
        </w:rPr>
        <w:t>podataka</w:t>
      </w:r>
      <w:r w:rsidR="009006C9" w:rsidRPr="00696AA6">
        <w:rPr>
          <w:color w:val="auto"/>
        </w:rPr>
        <w:t xml:space="preserve"> </w:t>
      </w:r>
      <w:r w:rsidRPr="00696AA6">
        <w:rPr>
          <w:color w:val="auto"/>
        </w:rPr>
        <w:t>o</w:t>
      </w:r>
      <w:r w:rsidR="009006C9" w:rsidRPr="00696AA6">
        <w:rPr>
          <w:color w:val="auto"/>
        </w:rPr>
        <w:t xml:space="preserve"> </w:t>
      </w:r>
      <w:r w:rsidRPr="00696AA6">
        <w:rPr>
          <w:color w:val="auto"/>
        </w:rPr>
        <w:t>tokovima</w:t>
      </w:r>
      <w:r w:rsidR="009006C9" w:rsidRPr="00696AA6">
        <w:rPr>
          <w:color w:val="auto"/>
        </w:rPr>
        <w:t xml:space="preserve"> </w:t>
      </w:r>
      <w:r w:rsidRPr="00696AA6">
        <w:rPr>
          <w:color w:val="auto"/>
        </w:rPr>
        <w:t>aktivne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reaktivne</w:t>
      </w:r>
      <w:r w:rsidR="009006C9" w:rsidRPr="00696AA6">
        <w:rPr>
          <w:color w:val="auto"/>
        </w:rPr>
        <w:t xml:space="preserve"> </w:t>
      </w:r>
      <w:r w:rsidRPr="00696AA6">
        <w:rPr>
          <w:color w:val="auto"/>
        </w:rPr>
        <w:t>energije</w:t>
      </w:r>
      <w:r w:rsidR="009006C9" w:rsidRPr="00696AA6">
        <w:rPr>
          <w:color w:val="auto"/>
        </w:rPr>
        <w:t xml:space="preserve"> </w:t>
      </w:r>
      <w:r w:rsidR="00103B9D" w:rsidRPr="00696AA6">
        <w:rPr>
          <w:color w:val="auto"/>
        </w:rPr>
        <w:t xml:space="preserve">za </w:t>
      </w:r>
      <w:r w:rsidRPr="00696AA6">
        <w:rPr>
          <w:color w:val="auto"/>
        </w:rPr>
        <w:t>svakih</w:t>
      </w:r>
      <w:r w:rsidR="009006C9" w:rsidRPr="00696AA6">
        <w:rPr>
          <w:color w:val="auto"/>
        </w:rPr>
        <w:t xml:space="preserve"> </w:t>
      </w:r>
      <w:r w:rsidRPr="00696AA6">
        <w:rPr>
          <w:color w:val="auto"/>
        </w:rPr>
        <w:t>petnaest</w:t>
      </w:r>
      <w:r w:rsidR="009006C9" w:rsidRPr="00696AA6">
        <w:rPr>
          <w:color w:val="auto"/>
        </w:rPr>
        <w:t xml:space="preserve"> (15) </w:t>
      </w:r>
      <w:r w:rsidRPr="00696AA6">
        <w:rPr>
          <w:color w:val="auto"/>
        </w:rPr>
        <w:t>minuta</w:t>
      </w:r>
      <w:r w:rsidR="00103B9D" w:rsidRPr="00696AA6">
        <w:rPr>
          <w:color w:val="auto"/>
        </w:rPr>
        <w:t>,</w:t>
      </w:r>
      <w:r w:rsidR="009006C9" w:rsidRPr="00696AA6">
        <w:rPr>
          <w:color w:val="auto"/>
        </w:rPr>
        <w:t xml:space="preserve"> </w:t>
      </w:r>
      <w:r w:rsidR="00847DD4" w:rsidRPr="00696AA6">
        <w:rPr>
          <w:color w:val="auto"/>
        </w:rPr>
        <w:t>te</w:t>
      </w:r>
      <w:r w:rsidR="009006C9" w:rsidRPr="00696AA6">
        <w:rPr>
          <w:color w:val="auto"/>
        </w:rPr>
        <w:t xml:space="preserve"> </w:t>
      </w:r>
      <w:r w:rsidRPr="00696AA6">
        <w:rPr>
          <w:color w:val="auto"/>
        </w:rPr>
        <w:t>o</w:t>
      </w:r>
      <w:r w:rsidR="009006C9" w:rsidRPr="00696AA6">
        <w:rPr>
          <w:color w:val="auto"/>
        </w:rPr>
        <w:t xml:space="preserve"> </w:t>
      </w:r>
      <w:r w:rsidRPr="00696AA6">
        <w:rPr>
          <w:color w:val="auto"/>
        </w:rPr>
        <w:t>vršnoj</w:t>
      </w:r>
      <w:r w:rsidR="009006C9" w:rsidRPr="00696AA6">
        <w:rPr>
          <w:color w:val="auto"/>
        </w:rPr>
        <w:t xml:space="preserve"> </w:t>
      </w:r>
      <w:r w:rsidRPr="00696AA6">
        <w:rPr>
          <w:color w:val="auto"/>
        </w:rPr>
        <w:t>snazi</w:t>
      </w:r>
      <w:r w:rsidR="009006C9" w:rsidRPr="00696AA6">
        <w:rPr>
          <w:color w:val="auto"/>
        </w:rPr>
        <w:t xml:space="preserve">. </w:t>
      </w:r>
      <w:r w:rsidR="009F1A71" w:rsidRPr="00696AA6">
        <w:rPr>
          <w:color w:val="auto"/>
        </w:rPr>
        <w:t>NOSB</w:t>
      </w:r>
      <w:r w:rsidR="00310837" w:rsidRPr="00696AA6">
        <w:rPr>
          <w:color w:val="auto"/>
        </w:rPr>
        <w:t>i</w:t>
      </w:r>
      <w:r w:rsidR="009F1A71" w:rsidRPr="00696AA6">
        <w:rPr>
          <w:color w:val="auto"/>
        </w:rPr>
        <w:t>H</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prikupljati</w:t>
      </w:r>
      <w:r w:rsidR="009006C9" w:rsidRPr="00696AA6">
        <w:rPr>
          <w:color w:val="auto"/>
        </w:rPr>
        <w:t xml:space="preserve"> </w:t>
      </w:r>
      <w:r w:rsidRPr="00696AA6">
        <w:rPr>
          <w:color w:val="auto"/>
        </w:rPr>
        <w:t>podatke</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obra</w:t>
      </w:r>
      <w:r w:rsidR="00274E76" w:rsidRPr="00696AA6">
        <w:rPr>
          <w:rFonts w:ascii="Calibri" w:hAnsi="Calibri" w:cs="Calibri"/>
          <w:color w:val="auto"/>
        </w:rPr>
        <w:t>č</w:t>
      </w:r>
      <w:r w:rsidRPr="00696AA6">
        <w:rPr>
          <w:color w:val="auto"/>
        </w:rPr>
        <w:t>un</w:t>
      </w:r>
      <w:r w:rsidR="009006C9" w:rsidRPr="00696AA6">
        <w:rPr>
          <w:color w:val="auto"/>
        </w:rPr>
        <w:t xml:space="preserve"> (</w:t>
      </w:r>
      <w:r w:rsidRPr="00696AA6">
        <w:rPr>
          <w:color w:val="auto"/>
        </w:rPr>
        <w:t>poravnanje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pla</w:t>
      </w:r>
      <w:r w:rsidR="00274E76" w:rsidRPr="00696AA6">
        <w:rPr>
          <w:rFonts w:ascii="Calibri" w:hAnsi="Calibri" w:cs="Calibri"/>
          <w:color w:val="auto"/>
        </w:rPr>
        <w:t>ć</w:t>
      </w:r>
      <w:r w:rsidRPr="00696AA6">
        <w:rPr>
          <w:color w:val="auto"/>
        </w:rPr>
        <w:t>anje</w:t>
      </w:r>
      <w:r w:rsidR="009006C9" w:rsidRPr="00696AA6">
        <w:rPr>
          <w:color w:val="auto"/>
        </w:rPr>
        <w:t xml:space="preserve">. </w:t>
      </w:r>
      <w:bookmarkStart w:id="645" w:name="_Toc17532043"/>
      <w:bookmarkStart w:id="646" w:name="_Toc24550358"/>
      <w:bookmarkStart w:id="647" w:name="_Toc26107284"/>
    </w:p>
    <w:p w14:paraId="6294D5BF" w14:textId="1DD4F100" w:rsidR="009006C9" w:rsidRPr="00696AA6" w:rsidRDefault="00322916" w:rsidP="001032CD">
      <w:pPr>
        <w:pStyle w:val="Heading2"/>
        <w:numPr>
          <w:ilvl w:val="1"/>
          <w:numId w:val="176"/>
        </w:numPr>
      </w:pPr>
      <w:bookmarkStart w:id="648" w:name="_Toc117579106"/>
      <w:bookmarkStart w:id="649" w:name="_Toc61329209"/>
      <w:bookmarkStart w:id="650" w:name="_Toc163201871"/>
      <w:r w:rsidRPr="00696AA6">
        <w:t>O</w:t>
      </w:r>
      <w:r w:rsidR="001B6370" w:rsidRPr="00696AA6">
        <w:t>p</w:t>
      </w:r>
      <w:r w:rsidR="00274E76" w:rsidRPr="001032CD">
        <w:rPr>
          <w:rFonts w:ascii="Calibri" w:hAnsi="Calibri" w:cs="Calibri" w:hint="eastAsia"/>
          <w:sz w:val="24"/>
        </w:rPr>
        <w:t>ć</w:t>
      </w:r>
      <w:r w:rsidR="00A21583" w:rsidRPr="00696AA6">
        <w:t>i</w:t>
      </w:r>
      <w:r w:rsidR="009006C9" w:rsidRPr="00696AA6">
        <w:t xml:space="preserve"> </w:t>
      </w:r>
      <w:r w:rsidR="00A21583" w:rsidRPr="00696AA6">
        <w:t>zahtjevi</w:t>
      </w:r>
      <w:bookmarkEnd w:id="645"/>
      <w:bookmarkEnd w:id="646"/>
      <w:bookmarkEnd w:id="647"/>
      <w:bookmarkEnd w:id="648"/>
      <w:bookmarkEnd w:id="649"/>
      <w:bookmarkEnd w:id="650"/>
    </w:p>
    <w:p w14:paraId="02D8FBF3" w14:textId="0A868E98" w:rsidR="009006C9" w:rsidRPr="00696AA6" w:rsidRDefault="002B65C5" w:rsidP="004D272B">
      <w:pPr>
        <w:pStyle w:val="ListParagraph"/>
        <w:rPr>
          <w:color w:val="auto"/>
        </w:rPr>
      </w:pPr>
      <w:r w:rsidRPr="00696AA6">
        <w:rPr>
          <w:color w:val="auto"/>
        </w:rPr>
        <w:t>Op</w:t>
      </w:r>
      <w:r w:rsidR="00274E76" w:rsidRPr="00696AA6">
        <w:rPr>
          <w:rFonts w:ascii="Calibri" w:hAnsi="Calibri" w:cs="Calibri"/>
          <w:color w:val="auto"/>
        </w:rPr>
        <w:t>ć</w:t>
      </w:r>
      <w:r w:rsidR="005B6881" w:rsidRPr="00696AA6">
        <w:rPr>
          <w:color w:val="auto"/>
        </w:rPr>
        <w:t xml:space="preserve">i </w:t>
      </w:r>
      <w:r w:rsidR="00A21583" w:rsidRPr="00696AA6">
        <w:rPr>
          <w:color w:val="auto"/>
        </w:rPr>
        <w:t>principi</w:t>
      </w:r>
      <w:r w:rsidR="009006C9" w:rsidRPr="00696AA6">
        <w:rPr>
          <w:color w:val="auto"/>
        </w:rPr>
        <w:t xml:space="preserve"> </w:t>
      </w:r>
      <w:r w:rsidR="005B6881" w:rsidRPr="00696AA6">
        <w:rPr>
          <w:color w:val="auto"/>
        </w:rPr>
        <w:t>K</w:t>
      </w:r>
      <w:r w:rsidR="00A21583" w:rsidRPr="00696AA6">
        <w:rPr>
          <w:color w:val="auto"/>
        </w:rPr>
        <w:t>odeks</w:t>
      </w:r>
      <w:r w:rsidR="005B6881" w:rsidRPr="00696AA6">
        <w:rPr>
          <w:color w:val="auto"/>
        </w:rPr>
        <w:t>a</w:t>
      </w:r>
      <w:r w:rsidR="009006C9" w:rsidRPr="00696AA6">
        <w:rPr>
          <w:color w:val="auto"/>
        </w:rPr>
        <w:t xml:space="preserve"> </w:t>
      </w:r>
      <w:r w:rsidR="00A21583" w:rsidRPr="00696AA6">
        <w:rPr>
          <w:color w:val="auto"/>
        </w:rPr>
        <w:t>mjerenja</w:t>
      </w:r>
      <w:r w:rsidR="009006C9" w:rsidRPr="00696AA6">
        <w:rPr>
          <w:color w:val="auto"/>
        </w:rPr>
        <w:t xml:space="preserve"> </w:t>
      </w:r>
      <w:r w:rsidR="00A21583" w:rsidRPr="00696AA6">
        <w:rPr>
          <w:color w:val="auto"/>
        </w:rPr>
        <w:t>su</w:t>
      </w:r>
      <w:r w:rsidR="009006C9" w:rsidRPr="00696AA6">
        <w:rPr>
          <w:color w:val="auto"/>
        </w:rPr>
        <w:t xml:space="preserve"> </w:t>
      </w:r>
      <w:r w:rsidR="00A21583" w:rsidRPr="00696AA6">
        <w:rPr>
          <w:color w:val="auto"/>
        </w:rPr>
        <w:t>sljede</w:t>
      </w:r>
      <w:r w:rsidR="00274E76" w:rsidRPr="00696AA6">
        <w:rPr>
          <w:rFonts w:ascii="Calibri" w:hAnsi="Calibri" w:cs="Calibri"/>
          <w:color w:val="auto"/>
        </w:rPr>
        <w:t>ć</w:t>
      </w:r>
      <w:r w:rsidR="00A21583" w:rsidRPr="00696AA6">
        <w:rPr>
          <w:color w:val="auto"/>
        </w:rPr>
        <w:t>i</w:t>
      </w:r>
      <w:r w:rsidR="009006C9" w:rsidRPr="00696AA6">
        <w:rPr>
          <w:color w:val="auto"/>
        </w:rPr>
        <w:t>:</w:t>
      </w:r>
    </w:p>
    <w:p w14:paraId="59463A8B" w14:textId="47AAEDF3" w:rsidR="009006C9" w:rsidRPr="00696AA6" w:rsidRDefault="00353CD0" w:rsidP="00861408">
      <w:pPr>
        <w:pStyle w:val="Poravnanje"/>
        <w:numPr>
          <w:ilvl w:val="1"/>
          <w:numId w:val="144"/>
        </w:numPr>
      </w:pPr>
      <w:r w:rsidRPr="00696AA6">
        <w:t>S</w:t>
      </w:r>
      <w:r w:rsidR="00A21583" w:rsidRPr="00696AA6">
        <w:t>vaka</w:t>
      </w:r>
      <w:r w:rsidR="009006C9" w:rsidRPr="00696AA6">
        <w:t xml:space="preserve"> </w:t>
      </w:r>
      <w:r w:rsidR="00A21583" w:rsidRPr="00696AA6">
        <w:t>ta</w:t>
      </w:r>
      <w:r w:rsidR="00274E76" w:rsidRPr="00696AA6">
        <w:rPr>
          <w:rFonts w:cs="Calibri"/>
        </w:rPr>
        <w:t>č</w:t>
      </w:r>
      <w:r w:rsidR="00A21583" w:rsidRPr="00696AA6">
        <w:t>ka</w:t>
      </w:r>
      <w:r w:rsidR="009006C9" w:rsidRPr="00696AA6">
        <w:t xml:space="preserve"> </w:t>
      </w:r>
      <w:r w:rsidR="001D4DB3" w:rsidRPr="00696AA6">
        <w:t xml:space="preserve">mjerenja </w:t>
      </w:r>
      <w:r w:rsidR="00A21583" w:rsidRPr="00696AA6">
        <w:t>mora</w:t>
      </w:r>
      <w:r w:rsidR="00817722" w:rsidRPr="00696AA6">
        <w:t xml:space="preserve"> biti ob</w:t>
      </w:r>
      <w:r w:rsidR="00AA5481" w:rsidRPr="00696AA6">
        <w:t>u</w:t>
      </w:r>
      <w:r w:rsidR="00817722" w:rsidRPr="00696AA6">
        <w:t>hva</w:t>
      </w:r>
      <w:r w:rsidR="00274E76" w:rsidRPr="00696AA6">
        <w:rPr>
          <w:rFonts w:cs="Calibri"/>
        </w:rPr>
        <w:t>ć</w:t>
      </w:r>
      <w:r w:rsidR="00817722" w:rsidRPr="00696AA6">
        <w:t>ena jednom</w:t>
      </w:r>
      <w:r w:rsidR="009006C9" w:rsidRPr="00696AA6">
        <w:t xml:space="preserve"> </w:t>
      </w:r>
      <w:r w:rsidR="00A21583" w:rsidRPr="00696AA6">
        <w:t>instalacij</w:t>
      </w:r>
      <w:r w:rsidR="00817722" w:rsidRPr="00696AA6">
        <w:t>om</w:t>
      </w:r>
      <w:r w:rsidR="009006C9" w:rsidRPr="00696AA6">
        <w:t xml:space="preserve"> </w:t>
      </w:r>
      <w:r w:rsidR="00A21583" w:rsidRPr="00696AA6">
        <w:t>za</w:t>
      </w:r>
      <w:r w:rsidR="009006C9" w:rsidRPr="00696AA6">
        <w:t xml:space="preserve"> </w:t>
      </w:r>
      <w:r w:rsidR="00A21583" w:rsidRPr="00696AA6">
        <w:t>mjerenje</w:t>
      </w:r>
      <w:r w:rsidRPr="00696AA6">
        <w:t>.</w:t>
      </w:r>
    </w:p>
    <w:p w14:paraId="7640D936" w14:textId="43AD86B5" w:rsidR="009006C9" w:rsidRPr="00696AA6" w:rsidRDefault="00353CD0" w:rsidP="00B760F0">
      <w:pPr>
        <w:pStyle w:val="Poravnanje"/>
      </w:pPr>
      <w:r w:rsidRPr="00696AA6">
        <w:t>S</w:t>
      </w:r>
      <w:r w:rsidR="00A21583" w:rsidRPr="00696AA6">
        <w:t>vaki</w:t>
      </w:r>
      <w:r w:rsidR="009006C9" w:rsidRPr="00696AA6">
        <w:t xml:space="preserve"> </w:t>
      </w:r>
      <w:r w:rsidR="005C3DFA" w:rsidRPr="00696AA6">
        <w:t xml:space="preserve">interkonektivni </w:t>
      </w:r>
      <w:r w:rsidR="00A21583" w:rsidRPr="00696AA6">
        <w:t>vod</w:t>
      </w:r>
      <w:r w:rsidR="009006C9" w:rsidRPr="00696AA6">
        <w:t xml:space="preserve"> </w:t>
      </w:r>
      <w:r w:rsidR="00A21583" w:rsidRPr="00696AA6">
        <w:t>mora</w:t>
      </w:r>
      <w:r w:rsidR="009006C9" w:rsidRPr="00696AA6">
        <w:t xml:space="preserve"> </w:t>
      </w:r>
      <w:r w:rsidR="00A21583" w:rsidRPr="00696AA6">
        <w:t>imati</w:t>
      </w:r>
      <w:r w:rsidR="009006C9" w:rsidRPr="00696AA6">
        <w:t xml:space="preserve"> </w:t>
      </w:r>
      <w:r w:rsidR="00A21583" w:rsidRPr="00696AA6">
        <w:t>instalaciju</w:t>
      </w:r>
      <w:r w:rsidR="009006C9" w:rsidRPr="00696AA6">
        <w:t xml:space="preserve"> </w:t>
      </w:r>
      <w:r w:rsidR="00A21583" w:rsidRPr="00696AA6">
        <w:t>za</w:t>
      </w:r>
      <w:r w:rsidR="009006C9" w:rsidRPr="00696AA6">
        <w:t xml:space="preserve"> </w:t>
      </w:r>
      <w:r w:rsidR="00A21583" w:rsidRPr="00696AA6">
        <w:t>mjerenje</w:t>
      </w:r>
      <w:r w:rsidRPr="00696AA6">
        <w:t>.</w:t>
      </w:r>
    </w:p>
    <w:p w14:paraId="30D9E0FB" w14:textId="21667CE9" w:rsidR="009006C9" w:rsidRPr="00696AA6" w:rsidRDefault="00353CD0" w:rsidP="00B760F0">
      <w:pPr>
        <w:pStyle w:val="Poravnanje"/>
      </w:pPr>
      <w:r w:rsidRPr="00696AA6">
        <w:t>I</w:t>
      </w:r>
      <w:r w:rsidR="00A21583" w:rsidRPr="00696AA6">
        <w:t>nstalacije</w:t>
      </w:r>
      <w:r w:rsidR="009006C9" w:rsidRPr="00696AA6">
        <w:t xml:space="preserve"> </w:t>
      </w:r>
      <w:r w:rsidR="00A21583" w:rsidRPr="00696AA6">
        <w:t>za</w:t>
      </w:r>
      <w:r w:rsidR="009006C9" w:rsidRPr="00696AA6">
        <w:t xml:space="preserve"> </w:t>
      </w:r>
      <w:r w:rsidR="00A21583" w:rsidRPr="00696AA6">
        <w:t>mjerenja</w:t>
      </w:r>
      <w:r w:rsidR="009006C9" w:rsidRPr="00696AA6">
        <w:t xml:space="preserve"> </w:t>
      </w:r>
      <w:r w:rsidR="00A21583" w:rsidRPr="00696AA6">
        <w:t>moraju</w:t>
      </w:r>
      <w:r w:rsidR="009006C9" w:rsidRPr="00696AA6">
        <w:t>:</w:t>
      </w:r>
    </w:p>
    <w:p w14:paraId="3198DA78" w14:textId="32A65854" w:rsidR="009006C9" w:rsidRPr="00696AA6" w:rsidRDefault="005B6881" w:rsidP="00A26F73">
      <w:pPr>
        <w:pStyle w:val="alineja"/>
      </w:pPr>
      <w:r w:rsidRPr="00696AA6">
        <w:t xml:space="preserve">biti </w:t>
      </w:r>
      <w:r w:rsidR="00A21583" w:rsidRPr="00696AA6">
        <w:t>verifikova</w:t>
      </w:r>
      <w:r w:rsidR="00353CD0" w:rsidRPr="00696AA6">
        <w:t>ne kod</w:t>
      </w:r>
      <w:r w:rsidR="009006C9" w:rsidRPr="00696AA6">
        <w:t xml:space="preserve"> </w:t>
      </w:r>
      <w:r w:rsidR="00A21583" w:rsidRPr="00696AA6">
        <w:t>nadle</w:t>
      </w:r>
      <w:r w:rsidR="007F35B7" w:rsidRPr="00696AA6">
        <w:t>ž</w:t>
      </w:r>
      <w:r w:rsidR="00A21583" w:rsidRPr="00696AA6">
        <w:t>n</w:t>
      </w:r>
      <w:r w:rsidR="00322916" w:rsidRPr="00696AA6">
        <w:t>e</w:t>
      </w:r>
      <w:r w:rsidR="00AE3566" w:rsidRPr="00696AA6">
        <w:t xml:space="preserve"> </w:t>
      </w:r>
      <w:r w:rsidR="00A21583" w:rsidRPr="00696AA6">
        <w:t>institucij</w:t>
      </w:r>
      <w:r w:rsidR="00322916" w:rsidRPr="00696AA6">
        <w:t>e</w:t>
      </w:r>
    </w:p>
    <w:p w14:paraId="50020CE7" w14:textId="13508FB0" w:rsidR="009006C9" w:rsidRPr="00696AA6" w:rsidRDefault="00A21583" w:rsidP="00A26F73">
      <w:pPr>
        <w:pStyle w:val="alineja"/>
      </w:pPr>
      <w:r w:rsidRPr="00696AA6">
        <w:t>imati</w:t>
      </w:r>
      <w:r w:rsidR="009006C9" w:rsidRPr="00696AA6">
        <w:t xml:space="preserve"> </w:t>
      </w:r>
      <w:r w:rsidRPr="00696AA6">
        <w:t>mogu</w:t>
      </w:r>
      <w:r w:rsidR="00274E76" w:rsidRPr="00696AA6">
        <w:rPr>
          <w:rFonts w:cs="Calibri"/>
        </w:rPr>
        <w:t>ć</w:t>
      </w:r>
      <w:r w:rsidRPr="00696AA6">
        <w:t>nost</w:t>
      </w:r>
      <w:r w:rsidR="009006C9" w:rsidRPr="00696AA6">
        <w:t xml:space="preserve"> </w:t>
      </w:r>
      <w:r w:rsidRPr="00696AA6">
        <w:t>daljinskog</w:t>
      </w:r>
      <w:r w:rsidR="009006C9" w:rsidRPr="00696AA6">
        <w:t xml:space="preserve"> </w:t>
      </w:r>
      <w:r w:rsidRPr="00696AA6">
        <w:t>o</w:t>
      </w:r>
      <w:r w:rsidR="00274E76" w:rsidRPr="00696AA6">
        <w:rPr>
          <w:rFonts w:cs="Calibri"/>
        </w:rPr>
        <w:t>č</w:t>
      </w:r>
      <w:r w:rsidRPr="00696AA6">
        <w:t>itavanja</w:t>
      </w:r>
    </w:p>
    <w:p w14:paraId="79B5D58D" w14:textId="0E3CD5C5" w:rsidR="009006C9" w:rsidRPr="00696AA6" w:rsidRDefault="00A21583" w:rsidP="00A26F73">
      <w:pPr>
        <w:pStyle w:val="alineja"/>
      </w:pPr>
      <w:r w:rsidRPr="00696AA6">
        <w:t>imati</w:t>
      </w:r>
      <w:r w:rsidR="009006C9" w:rsidRPr="00696AA6">
        <w:t xml:space="preserve"> </w:t>
      </w:r>
      <w:r w:rsidRPr="00696AA6">
        <w:t>mogu</w:t>
      </w:r>
      <w:r w:rsidR="00274E76" w:rsidRPr="00696AA6">
        <w:rPr>
          <w:rFonts w:cs="Calibri"/>
        </w:rPr>
        <w:t>ć</w:t>
      </w:r>
      <w:r w:rsidRPr="00696AA6">
        <w:t>nost</w:t>
      </w:r>
      <w:r w:rsidR="009006C9" w:rsidRPr="00696AA6">
        <w:t xml:space="preserve"> </w:t>
      </w:r>
      <w:r w:rsidRPr="00696AA6">
        <w:t>mjerenja</w:t>
      </w:r>
      <w:r w:rsidR="009006C9" w:rsidRPr="00696AA6">
        <w:t xml:space="preserve"> </w:t>
      </w:r>
      <w:r w:rsidRPr="00696AA6">
        <w:t>aktivne</w:t>
      </w:r>
      <w:r w:rsidR="009006C9" w:rsidRPr="00696AA6">
        <w:t xml:space="preserve"> </w:t>
      </w:r>
      <w:r w:rsidRPr="00696AA6">
        <w:t>i</w:t>
      </w:r>
      <w:r w:rsidR="009006C9" w:rsidRPr="00696AA6">
        <w:t xml:space="preserve"> </w:t>
      </w:r>
      <w:r w:rsidRPr="00696AA6">
        <w:t>reaktivne</w:t>
      </w:r>
      <w:r w:rsidR="009006C9" w:rsidRPr="00696AA6">
        <w:t xml:space="preserve"> </w:t>
      </w:r>
      <w:r w:rsidRPr="00696AA6">
        <w:t>energije</w:t>
      </w:r>
      <w:r w:rsidR="009006C9" w:rsidRPr="00696AA6">
        <w:t xml:space="preserve"> (</w:t>
      </w:r>
      <w:r w:rsidRPr="00696AA6">
        <w:t>k</w:t>
      </w:r>
      <w:r w:rsidR="009006C9" w:rsidRPr="00696AA6">
        <w:t>W</w:t>
      </w:r>
      <w:r w:rsidRPr="00696AA6">
        <w:t>h</w:t>
      </w:r>
      <w:r w:rsidR="00DC0958" w:rsidRPr="00696AA6">
        <w:t xml:space="preserve">, </w:t>
      </w:r>
      <w:r w:rsidRPr="00696AA6">
        <w:t>k</w:t>
      </w:r>
      <w:r w:rsidR="00C11E38">
        <w:t>va</w:t>
      </w:r>
      <w:r w:rsidRPr="00696AA6">
        <w:t>rh</w:t>
      </w:r>
      <w:r w:rsidR="009006C9" w:rsidRPr="00696AA6">
        <w:t xml:space="preserve">) </w:t>
      </w:r>
      <w:r w:rsidR="00EC7EF0" w:rsidRPr="00696AA6">
        <w:t>te</w:t>
      </w:r>
      <w:r w:rsidR="009006C9" w:rsidRPr="00696AA6">
        <w:t xml:space="preserve"> </w:t>
      </w:r>
      <w:r w:rsidRPr="00696AA6">
        <w:t>vršne</w:t>
      </w:r>
      <w:r w:rsidR="009006C9" w:rsidRPr="00696AA6">
        <w:t xml:space="preserve"> </w:t>
      </w:r>
      <w:r w:rsidRPr="00696AA6">
        <w:t>snage</w:t>
      </w:r>
      <w:r w:rsidR="009006C9" w:rsidRPr="00696AA6">
        <w:t xml:space="preserve"> (</w:t>
      </w:r>
      <w:r w:rsidRPr="00696AA6">
        <w:t>k</w:t>
      </w:r>
      <w:r w:rsidR="00353CD0" w:rsidRPr="00696AA6">
        <w:t>W)</w:t>
      </w:r>
    </w:p>
    <w:p w14:paraId="4FCE880B" w14:textId="3D57609C" w:rsidR="009006C9" w:rsidRPr="00696AA6" w:rsidRDefault="00274E76" w:rsidP="00A26F73">
      <w:pPr>
        <w:pStyle w:val="alineja"/>
      </w:pPr>
      <w:r w:rsidRPr="00696AA6">
        <w:rPr>
          <w:rFonts w:cs="Calibri"/>
        </w:rPr>
        <w:t>č</w:t>
      </w:r>
      <w:r w:rsidR="005B6881" w:rsidRPr="00696AA6">
        <w:t>uvati</w:t>
      </w:r>
      <w:r w:rsidR="009006C9" w:rsidRPr="00696AA6">
        <w:t xml:space="preserve"> </w:t>
      </w:r>
      <w:r w:rsidR="00A21583" w:rsidRPr="00696AA6">
        <w:t>memorisane</w:t>
      </w:r>
      <w:r w:rsidR="009006C9" w:rsidRPr="00696AA6">
        <w:t xml:space="preserve"> </w:t>
      </w:r>
      <w:r w:rsidR="00A21583" w:rsidRPr="00696AA6">
        <w:t>podatke</w:t>
      </w:r>
      <w:r w:rsidR="009006C9" w:rsidRPr="00696AA6">
        <w:t xml:space="preserve"> </w:t>
      </w:r>
      <w:r w:rsidR="00A21583" w:rsidRPr="00696AA6">
        <w:t>o</w:t>
      </w:r>
      <w:r w:rsidR="009006C9" w:rsidRPr="00696AA6">
        <w:t xml:space="preserve"> </w:t>
      </w:r>
      <w:r w:rsidR="00A21583" w:rsidRPr="00696AA6">
        <w:t>izmjer</w:t>
      </w:r>
      <w:r w:rsidR="00DC0958" w:rsidRPr="00696AA6">
        <w:t>e</w:t>
      </w:r>
      <w:r w:rsidR="00A21583" w:rsidRPr="00696AA6">
        <w:t>nim</w:t>
      </w:r>
      <w:r w:rsidR="009006C9" w:rsidRPr="00696AA6">
        <w:t xml:space="preserve"> </w:t>
      </w:r>
      <w:r w:rsidR="00A21583" w:rsidRPr="00696AA6">
        <w:t>vrijednostima</w:t>
      </w:r>
      <w:r w:rsidR="009006C9" w:rsidRPr="00696AA6">
        <w:t xml:space="preserve"> </w:t>
      </w:r>
      <w:r w:rsidR="00A21583" w:rsidRPr="00696AA6">
        <w:t>najmanje</w:t>
      </w:r>
      <w:r w:rsidR="009006C9" w:rsidRPr="00696AA6">
        <w:t xml:space="preserve"> </w:t>
      </w:r>
      <w:r w:rsidR="00A21583" w:rsidRPr="00696AA6">
        <w:t>za</w:t>
      </w:r>
      <w:r w:rsidR="009006C9" w:rsidRPr="00696AA6">
        <w:t xml:space="preserve"> </w:t>
      </w:r>
      <w:r w:rsidR="00A21583" w:rsidRPr="00696AA6">
        <w:t>proteklih</w:t>
      </w:r>
      <w:r w:rsidR="009006C9" w:rsidRPr="00696AA6">
        <w:t xml:space="preserve"> </w:t>
      </w:r>
      <w:r w:rsidRPr="00696AA6">
        <w:rPr>
          <w:rFonts w:cs="Calibri"/>
        </w:rPr>
        <w:t>č</w:t>
      </w:r>
      <w:r w:rsidR="00A21583" w:rsidRPr="00696AA6">
        <w:t>etrdeset</w:t>
      </w:r>
      <w:r w:rsidR="009006C9" w:rsidRPr="00696AA6">
        <w:t xml:space="preserve"> </w:t>
      </w:r>
      <w:r w:rsidR="00A21583" w:rsidRPr="00696AA6">
        <w:t>i</w:t>
      </w:r>
      <w:r w:rsidR="009006C9" w:rsidRPr="00696AA6">
        <w:t xml:space="preserve"> </w:t>
      </w:r>
      <w:r w:rsidR="00A21583" w:rsidRPr="00696AA6">
        <w:t>pet</w:t>
      </w:r>
      <w:r w:rsidR="009006C9" w:rsidRPr="00696AA6">
        <w:t xml:space="preserve"> (45) </w:t>
      </w:r>
      <w:r w:rsidR="00A21583" w:rsidRPr="00696AA6">
        <w:t>dana</w:t>
      </w:r>
    </w:p>
    <w:p w14:paraId="4145F7B8" w14:textId="4C3ED9CD" w:rsidR="00136E93" w:rsidRPr="00696AA6" w:rsidRDefault="00353CD0" w:rsidP="00A26F73">
      <w:pPr>
        <w:pStyle w:val="alineja"/>
      </w:pPr>
      <w:r w:rsidRPr="00696AA6">
        <w:t>biti vremenski sinhronizovane</w:t>
      </w:r>
    </w:p>
    <w:p w14:paraId="343D32FF" w14:textId="1E3FC18E" w:rsidR="009006C9" w:rsidRPr="00696AA6" w:rsidRDefault="00A21583" w:rsidP="00A26F73">
      <w:pPr>
        <w:pStyle w:val="alineja"/>
      </w:pPr>
      <w:r w:rsidRPr="00696AA6">
        <w:t>biti</w:t>
      </w:r>
      <w:r w:rsidR="009006C9" w:rsidRPr="00696AA6">
        <w:t xml:space="preserve"> </w:t>
      </w:r>
      <w:r w:rsidR="00A50224" w:rsidRPr="00696AA6">
        <w:t>zavedene</w:t>
      </w:r>
      <w:r w:rsidR="009006C9" w:rsidRPr="00696AA6">
        <w:t xml:space="preserve"> </w:t>
      </w:r>
      <w:r w:rsidRPr="00696AA6">
        <w:t>u</w:t>
      </w:r>
      <w:r w:rsidR="009006C9" w:rsidRPr="00696AA6">
        <w:t xml:space="preserve"> </w:t>
      </w:r>
      <w:r w:rsidRPr="00696AA6">
        <w:t>Registru</w:t>
      </w:r>
      <w:r w:rsidR="009006C9" w:rsidRPr="00696AA6">
        <w:t xml:space="preserve"> </w:t>
      </w:r>
      <w:r w:rsidRPr="00696AA6">
        <w:t>mjerenja</w:t>
      </w:r>
      <w:r w:rsidR="00353CD0" w:rsidRPr="00696AA6">
        <w:t>.</w:t>
      </w:r>
    </w:p>
    <w:p w14:paraId="2ADA42B8" w14:textId="2400DE05" w:rsidR="009006C9" w:rsidRPr="00696AA6" w:rsidRDefault="00353CD0" w:rsidP="00B760F0">
      <w:pPr>
        <w:pStyle w:val="Poravnanje"/>
      </w:pPr>
      <w:r w:rsidRPr="00696AA6">
        <w:t>S</w:t>
      </w:r>
      <w:r w:rsidR="00A21583" w:rsidRPr="00696AA6">
        <w:t>vi</w:t>
      </w:r>
      <w:r w:rsidR="009006C9" w:rsidRPr="00696AA6">
        <w:t xml:space="preserve"> </w:t>
      </w:r>
      <w:r w:rsidR="001D4DB3" w:rsidRPr="00696AA6">
        <w:t xml:space="preserve">mjerni </w:t>
      </w:r>
      <w:r w:rsidR="00A21583" w:rsidRPr="00696AA6">
        <w:t>podaci</w:t>
      </w:r>
      <w:r w:rsidR="009006C9" w:rsidRPr="00696AA6">
        <w:t xml:space="preserve"> </w:t>
      </w:r>
      <w:r w:rsidR="00A21583" w:rsidRPr="00696AA6">
        <w:t>se</w:t>
      </w:r>
      <w:r w:rsidR="009006C9" w:rsidRPr="00696AA6">
        <w:t xml:space="preserve"> </w:t>
      </w:r>
      <w:r w:rsidR="00A21583" w:rsidRPr="00696AA6">
        <w:t>prikupljaju</w:t>
      </w:r>
      <w:r w:rsidR="009006C9" w:rsidRPr="00696AA6">
        <w:t xml:space="preserve"> </w:t>
      </w:r>
      <w:r w:rsidR="00A21583" w:rsidRPr="00696AA6">
        <w:t>u</w:t>
      </w:r>
      <w:r w:rsidR="009006C9" w:rsidRPr="00696AA6">
        <w:t xml:space="preserve"> </w:t>
      </w:r>
      <w:r w:rsidR="00687590" w:rsidRPr="00696AA6">
        <w:t>AMR sistem</w:t>
      </w:r>
      <w:r w:rsidR="003B4B56" w:rsidRPr="00696AA6">
        <w:t xml:space="preserve">, a zatim </w:t>
      </w:r>
      <w:r w:rsidR="00687590" w:rsidRPr="00696AA6">
        <w:t>u</w:t>
      </w:r>
      <w:r w:rsidR="003B4B56" w:rsidRPr="00696AA6">
        <w:t xml:space="preserve"> </w:t>
      </w:r>
      <w:r w:rsidR="00EC7EF0" w:rsidRPr="00696AA6">
        <w:t>o</w:t>
      </w:r>
      <w:r w:rsidR="00521A3F" w:rsidRPr="00696AA6">
        <w:t>bra</w:t>
      </w:r>
      <w:r w:rsidR="00274E76" w:rsidRPr="00696AA6">
        <w:rPr>
          <w:rFonts w:cs="Calibri"/>
        </w:rPr>
        <w:t>č</w:t>
      </w:r>
      <w:r w:rsidR="00521A3F" w:rsidRPr="00696AA6">
        <w:t>unsku b</w:t>
      </w:r>
      <w:r w:rsidR="00A21583" w:rsidRPr="00696AA6">
        <w:t>azu</w:t>
      </w:r>
      <w:r w:rsidR="009006C9" w:rsidRPr="00696AA6">
        <w:t xml:space="preserve"> </w:t>
      </w:r>
      <w:r w:rsidR="00A21583" w:rsidRPr="00696AA6">
        <w:t>podataka</w:t>
      </w:r>
      <w:r w:rsidR="009006C9" w:rsidRPr="00696AA6">
        <w:t xml:space="preserve"> </w:t>
      </w:r>
      <w:r w:rsidR="009F1A71" w:rsidRPr="00696AA6">
        <w:t>NOSB</w:t>
      </w:r>
      <w:r w:rsidR="00310837" w:rsidRPr="00696AA6">
        <w:t>i</w:t>
      </w:r>
      <w:r w:rsidR="009F1A71" w:rsidRPr="00696AA6">
        <w:t>H</w:t>
      </w:r>
      <w:r w:rsidR="009006C9" w:rsidRPr="00696AA6">
        <w:t>-</w:t>
      </w:r>
      <w:r w:rsidR="004C39B4" w:rsidRPr="00696AA6">
        <w:rPr>
          <w:rFonts w:ascii="Calibri" w:hAnsi="Calibri" w:cs="Calibri"/>
          <w:lang w:val="sr-Cyrl-RS"/>
        </w:rPr>
        <w:t>а</w:t>
      </w:r>
      <w:r w:rsidRPr="00696AA6">
        <w:t>.</w:t>
      </w:r>
    </w:p>
    <w:p w14:paraId="123E5DC5" w14:textId="41A29E16" w:rsidR="009006C9" w:rsidRPr="00696AA6" w:rsidRDefault="00353CD0" w:rsidP="00B760F0">
      <w:pPr>
        <w:pStyle w:val="Poravnanje"/>
      </w:pPr>
      <w:r w:rsidRPr="00696AA6">
        <w:t>S</w:t>
      </w:r>
      <w:r w:rsidR="00A21583" w:rsidRPr="00696AA6">
        <w:t>trana</w:t>
      </w:r>
      <w:r w:rsidR="009006C9" w:rsidRPr="00696AA6">
        <w:t xml:space="preserve"> </w:t>
      </w:r>
      <w:r w:rsidRPr="00696AA6">
        <w:t xml:space="preserve">koja je </w:t>
      </w:r>
      <w:r w:rsidR="00A21583" w:rsidRPr="00696AA6">
        <w:t>odgovorna</w:t>
      </w:r>
      <w:r w:rsidR="009006C9" w:rsidRPr="00696AA6">
        <w:t xml:space="preserve"> </w:t>
      </w:r>
      <w:r w:rsidR="00A21583" w:rsidRPr="00696AA6">
        <w:t>za</w:t>
      </w:r>
      <w:r w:rsidR="009006C9" w:rsidRPr="00696AA6">
        <w:t xml:space="preserve"> </w:t>
      </w:r>
      <w:r w:rsidR="00A21583" w:rsidRPr="00696AA6">
        <w:t>mjerenje</w:t>
      </w:r>
      <w:r w:rsidRPr="00696AA6">
        <w:t>,</w:t>
      </w:r>
      <w:r w:rsidR="009006C9" w:rsidRPr="00696AA6">
        <w:t xml:space="preserve"> </w:t>
      </w:r>
      <w:r w:rsidR="00A21583" w:rsidRPr="00696AA6">
        <w:t>odgovorna</w:t>
      </w:r>
      <w:r w:rsidR="006B0862" w:rsidRPr="00696AA6">
        <w:t xml:space="preserve"> je i</w:t>
      </w:r>
      <w:r w:rsidR="009006C9" w:rsidRPr="00696AA6">
        <w:t xml:space="preserve"> </w:t>
      </w:r>
      <w:r w:rsidR="00A21583" w:rsidRPr="00696AA6">
        <w:t>za</w:t>
      </w:r>
      <w:r w:rsidR="009006C9" w:rsidRPr="00696AA6">
        <w:t xml:space="preserve"> </w:t>
      </w:r>
      <w:r w:rsidR="00A21583" w:rsidRPr="00696AA6">
        <w:t>provjeru</w:t>
      </w:r>
      <w:r w:rsidR="009006C9" w:rsidRPr="00696AA6">
        <w:t xml:space="preserve"> </w:t>
      </w:r>
      <w:r w:rsidR="00A21583" w:rsidRPr="00696AA6">
        <w:t>instalacija</w:t>
      </w:r>
      <w:r w:rsidR="009006C9" w:rsidRPr="00696AA6">
        <w:t xml:space="preserve"> </w:t>
      </w:r>
      <w:r w:rsidR="00A21583" w:rsidRPr="00696AA6">
        <w:t>mjerenja</w:t>
      </w:r>
      <w:r w:rsidRPr="00696AA6">
        <w:t>.</w:t>
      </w:r>
    </w:p>
    <w:p w14:paraId="7DA008A2" w14:textId="5D682E5F" w:rsidR="009006C9" w:rsidRPr="00696AA6" w:rsidRDefault="0099443C" w:rsidP="00B760F0">
      <w:pPr>
        <w:pStyle w:val="Poravnanje"/>
      </w:pPr>
      <w:r w:rsidRPr="00696AA6">
        <w:t>Elektroprijenos BiH</w:t>
      </w:r>
      <w:r w:rsidR="009006C9" w:rsidRPr="00696AA6">
        <w:t xml:space="preserve"> </w:t>
      </w:r>
      <w:r w:rsidR="00687590" w:rsidRPr="00696AA6">
        <w:t>je nadle</w:t>
      </w:r>
      <w:r w:rsidR="007F35B7" w:rsidRPr="00696AA6">
        <w:t>ž</w:t>
      </w:r>
      <w:r w:rsidR="00687590" w:rsidRPr="00696AA6">
        <w:t>an za izradu</w:t>
      </w:r>
      <w:r w:rsidR="009006C9" w:rsidRPr="00696AA6">
        <w:t xml:space="preserve"> </w:t>
      </w:r>
      <w:r w:rsidR="00A21583" w:rsidRPr="00696AA6">
        <w:t>i</w:t>
      </w:r>
      <w:r w:rsidR="009006C9" w:rsidRPr="00696AA6">
        <w:t xml:space="preserve"> </w:t>
      </w:r>
      <w:r w:rsidR="00A21583" w:rsidRPr="00696AA6">
        <w:t>a</w:t>
      </w:r>
      <w:r w:rsidR="007F35B7" w:rsidRPr="00696AA6">
        <w:t>ž</w:t>
      </w:r>
      <w:r w:rsidR="00A21583" w:rsidRPr="00696AA6">
        <w:t>urira</w:t>
      </w:r>
      <w:r w:rsidR="00687590" w:rsidRPr="00696AA6">
        <w:t>nje</w:t>
      </w:r>
      <w:r w:rsidR="009006C9" w:rsidRPr="00696AA6">
        <w:t xml:space="preserve"> </w:t>
      </w:r>
      <w:r w:rsidR="00A21583" w:rsidRPr="00696AA6">
        <w:t>Registr</w:t>
      </w:r>
      <w:r w:rsidR="00D17816" w:rsidRPr="00696AA6">
        <w:t>a</w:t>
      </w:r>
      <w:r w:rsidR="009006C9" w:rsidRPr="00696AA6">
        <w:t xml:space="preserve"> </w:t>
      </w:r>
      <w:r w:rsidR="00A21583" w:rsidRPr="00696AA6">
        <w:t>mjerenja</w:t>
      </w:r>
      <w:r w:rsidR="009006C9" w:rsidRPr="00696AA6">
        <w:t xml:space="preserve"> </w:t>
      </w:r>
      <w:r w:rsidR="00A21583" w:rsidRPr="00696AA6">
        <w:t>kako</w:t>
      </w:r>
      <w:r w:rsidR="009006C9" w:rsidRPr="00696AA6">
        <w:t xml:space="preserve"> </w:t>
      </w:r>
      <w:r w:rsidR="00A21583" w:rsidRPr="00696AA6">
        <w:t>bi</w:t>
      </w:r>
      <w:r w:rsidR="009006C9" w:rsidRPr="00696AA6">
        <w:t xml:space="preserve"> </w:t>
      </w:r>
      <w:r w:rsidR="00A21583" w:rsidRPr="00696AA6">
        <w:t>omogu</w:t>
      </w:r>
      <w:r w:rsidR="00274E76" w:rsidRPr="00696AA6">
        <w:rPr>
          <w:rFonts w:cs="Calibri"/>
        </w:rPr>
        <w:t>ć</w:t>
      </w:r>
      <w:r w:rsidR="00A21583" w:rsidRPr="00696AA6">
        <w:t>io</w:t>
      </w:r>
      <w:r w:rsidR="009006C9" w:rsidRPr="00696AA6">
        <w:t xml:space="preserve"> </w:t>
      </w:r>
      <w:r w:rsidR="00A21583" w:rsidRPr="00696AA6">
        <w:t>primjenu</w:t>
      </w:r>
      <w:r w:rsidR="009006C9" w:rsidRPr="00696AA6">
        <w:t xml:space="preserve"> </w:t>
      </w:r>
      <w:r w:rsidR="00DC0958" w:rsidRPr="00696AA6">
        <w:t xml:space="preserve">Kodeksa </w:t>
      </w:r>
      <w:r w:rsidR="00A21583" w:rsidRPr="00696AA6">
        <w:t>mjerenja</w:t>
      </w:r>
      <w:r w:rsidR="009006C9" w:rsidRPr="00696AA6">
        <w:t xml:space="preserve"> </w:t>
      </w:r>
      <w:r w:rsidR="00A21583" w:rsidRPr="00696AA6">
        <w:t>u</w:t>
      </w:r>
      <w:r w:rsidR="009006C9" w:rsidRPr="00696AA6">
        <w:t xml:space="preserve"> </w:t>
      </w:r>
      <w:r w:rsidR="00A21583" w:rsidRPr="00696AA6">
        <w:t>pogledu</w:t>
      </w:r>
      <w:r w:rsidR="009006C9" w:rsidRPr="00696AA6">
        <w:t>:</w:t>
      </w:r>
    </w:p>
    <w:p w14:paraId="7F782649" w14:textId="0F83C181" w:rsidR="00521A3F" w:rsidRPr="00696AA6" w:rsidRDefault="00521A3F" w:rsidP="00A26F73">
      <w:pPr>
        <w:pStyle w:val="alineja"/>
      </w:pPr>
      <w:r w:rsidRPr="00696AA6">
        <w:t>kreiranja novih</w:t>
      </w:r>
      <w:r w:rsidR="00D0601A" w:rsidRPr="00696AA6">
        <w:t xml:space="preserve"> i a</w:t>
      </w:r>
      <w:r w:rsidR="007F35B7" w:rsidRPr="00696AA6">
        <w:t>ž</w:t>
      </w:r>
      <w:r w:rsidR="00D0601A" w:rsidRPr="00696AA6">
        <w:t>uriranja postoje</w:t>
      </w:r>
      <w:r w:rsidR="00274E76" w:rsidRPr="00696AA6">
        <w:rPr>
          <w:rFonts w:cs="Calibri"/>
        </w:rPr>
        <w:t>ć</w:t>
      </w:r>
      <w:r w:rsidR="00D0601A" w:rsidRPr="00696AA6">
        <w:t xml:space="preserve">ih </w:t>
      </w:r>
      <w:r w:rsidR="00973ADD" w:rsidRPr="00696AA6">
        <w:t>OMM</w:t>
      </w:r>
      <w:r w:rsidR="00D0601A" w:rsidRPr="00696AA6">
        <w:t xml:space="preserve"> </w:t>
      </w:r>
      <w:r w:rsidR="00687590" w:rsidRPr="00696AA6">
        <w:t xml:space="preserve"> i na</w:t>
      </w:r>
      <w:r w:rsidR="00274E76" w:rsidRPr="00696AA6">
        <w:rPr>
          <w:rFonts w:cs="Calibri"/>
        </w:rPr>
        <w:t>č</w:t>
      </w:r>
      <w:r w:rsidR="00687590" w:rsidRPr="00696AA6">
        <w:t>ina obra</w:t>
      </w:r>
      <w:r w:rsidR="00274E76" w:rsidRPr="00696AA6">
        <w:rPr>
          <w:rFonts w:cs="Calibri"/>
        </w:rPr>
        <w:t>č</w:t>
      </w:r>
      <w:r w:rsidR="00687590" w:rsidRPr="00696AA6">
        <w:t>una energetskih veli</w:t>
      </w:r>
      <w:r w:rsidR="00274E76" w:rsidRPr="00696AA6">
        <w:rPr>
          <w:rFonts w:cs="Calibri"/>
        </w:rPr>
        <w:t>č</w:t>
      </w:r>
      <w:r w:rsidR="00687590" w:rsidRPr="00696AA6">
        <w:t>ina u tim OMM</w:t>
      </w:r>
      <w:r w:rsidR="00353CD0" w:rsidRPr="00696AA6">
        <w:t>-ima</w:t>
      </w:r>
    </w:p>
    <w:p w14:paraId="3F61AD0A" w14:textId="2A1B94EF" w:rsidR="009006C9" w:rsidRPr="00696AA6" w:rsidRDefault="00D0601A" w:rsidP="00A26F73">
      <w:pPr>
        <w:pStyle w:val="alineja"/>
      </w:pPr>
      <w:r w:rsidRPr="00696AA6">
        <w:t>kreiranja novih i a</w:t>
      </w:r>
      <w:r w:rsidR="007F35B7" w:rsidRPr="00696AA6">
        <w:t>ž</w:t>
      </w:r>
      <w:r w:rsidRPr="00696AA6">
        <w:t>uriranja postoje</w:t>
      </w:r>
      <w:r w:rsidR="00274E76" w:rsidRPr="00696AA6">
        <w:rPr>
          <w:rFonts w:cs="Calibri"/>
        </w:rPr>
        <w:t>ć</w:t>
      </w:r>
      <w:r w:rsidRPr="00696AA6">
        <w:t>ih</w:t>
      </w:r>
      <w:r w:rsidR="00687590" w:rsidRPr="00696AA6">
        <w:t xml:space="preserve"> </w:t>
      </w:r>
      <w:r w:rsidR="00A21583" w:rsidRPr="00696AA6">
        <w:t>instalacija</w:t>
      </w:r>
      <w:r w:rsidR="009006C9" w:rsidRPr="00696AA6">
        <w:t xml:space="preserve"> </w:t>
      </w:r>
      <w:r w:rsidR="00A21583" w:rsidRPr="00696AA6">
        <w:t>mjerenja</w:t>
      </w:r>
      <w:r w:rsidR="00687590" w:rsidRPr="00696AA6">
        <w:t xml:space="preserve"> i </w:t>
      </w:r>
      <w:r w:rsidRPr="00696AA6">
        <w:t xml:space="preserve">njihovih </w:t>
      </w:r>
      <w:r w:rsidR="00687590" w:rsidRPr="00696AA6">
        <w:t>karakteristika</w:t>
      </w:r>
      <w:r w:rsidR="00353CD0" w:rsidRPr="00696AA6">
        <w:t>.</w:t>
      </w:r>
    </w:p>
    <w:p w14:paraId="038222CE" w14:textId="5C565784" w:rsidR="009006C9" w:rsidRPr="00696AA6" w:rsidRDefault="00353CD0" w:rsidP="00B760F0">
      <w:pPr>
        <w:pStyle w:val="Poravnanje"/>
      </w:pPr>
      <w:r w:rsidRPr="00696AA6">
        <w:t>S</w:t>
      </w:r>
      <w:r w:rsidR="00A21583" w:rsidRPr="00696AA6">
        <w:t>ve</w:t>
      </w:r>
      <w:r w:rsidR="009006C9" w:rsidRPr="00696AA6">
        <w:t xml:space="preserve"> </w:t>
      </w:r>
      <w:r w:rsidR="00A21583" w:rsidRPr="00696AA6">
        <w:t>instalacije</w:t>
      </w:r>
      <w:r w:rsidR="009006C9" w:rsidRPr="00696AA6">
        <w:t xml:space="preserve"> </w:t>
      </w:r>
      <w:r w:rsidR="00A21583" w:rsidRPr="00696AA6">
        <w:t>mjerenja</w:t>
      </w:r>
      <w:r w:rsidR="009006C9" w:rsidRPr="00696AA6">
        <w:t xml:space="preserve"> </w:t>
      </w:r>
      <w:r w:rsidR="00687590" w:rsidRPr="00696AA6">
        <w:t xml:space="preserve">moraju </w:t>
      </w:r>
      <w:r w:rsidR="00A21583" w:rsidRPr="00696AA6">
        <w:t>biti</w:t>
      </w:r>
      <w:r w:rsidR="009006C9" w:rsidRPr="00696AA6">
        <w:t xml:space="preserve"> </w:t>
      </w:r>
      <w:r w:rsidR="00A21583" w:rsidRPr="00696AA6">
        <w:t>u</w:t>
      </w:r>
      <w:r w:rsidRPr="00696AA6">
        <w:t>skla</w:t>
      </w:r>
      <w:r w:rsidR="007F35B7" w:rsidRPr="00696AA6">
        <w:rPr>
          <w:rFonts w:cs="Calibri"/>
        </w:rPr>
        <w:t>đ</w:t>
      </w:r>
      <w:r w:rsidRPr="00696AA6">
        <w:t>ene</w:t>
      </w:r>
      <w:r w:rsidR="009006C9" w:rsidRPr="00696AA6">
        <w:t xml:space="preserve"> </w:t>
      </w:r>
      <w:r w:rsidR="00A21583" w:rsidRPr="00696AA6">
        <w:t>sa</w:t>
      </w:r>
      <w:r w:rsidR="009006C9" w:rsidRPr="00696AA6">
        <w:t xml:space="preserve"> </w:t>
      </w:r>
      <w:r w:rsidR="00A21583" w:rsidRPr="00696AA6">
        <w:t>standardima</w:t>
      </w:r>
      <w:r w:rsidR="009006C9" w:rsidRPr="00696AA6">
        <w:t xml:space="preserve"> </w:t>
      </w:r>
      <w:r w:rsidR="00A21583" w:rsidRPr="00696AA6">
        <w:t>koji</w:t>
      </w:r>
      <w:r w:rsidR="009006C9" w:rsidRPr="00696AA6">
        <w:t xml:space="preserve"> </w:t>
      </w:r>
      <w:r w:rsidR="00A21583" w:rsidRPr="00696AA6">
        <w:t>su</w:t>
      </w:r>
      <w:r w:rsidR="009006C9" w:rsidRPr="00696AA6">
        <w:t xml:space="preserve"> </w:t>
      </w:r>
      <w:r w:rsidR="00A21583" w:rsidRPr="00696AA6">
        <w:t>dati</w:t>
      </w:r>
      <w:r w:rsidR="009006C9" w:rsidRPr="00696AA6">
        <w:t xml:space="preserve"> </w:t>
      </w:r>
      <w:r w:rsidR="00A21583" w:rsidRPr="00696AA6">
        <w:t>u</w:t>
      </w:r>
      <w:r w:rsidR="009006C9" w:rsidRPr="00696AA6">
        <w:t xml:space="preserve"> </w:t>
      </w:r>
      <w:r w:rsidR="00A21583" w:rsidRPr="00696AA6">
        <w:t>ovom</w:t>
      </w:r>
      <w:r w:rsidR="009006C9" w:rsidRPr="00696AA6">
        <w:t xml:space="preserve"> </w:t>
      </w:r>
      <w:r w:rsidR="00322916" w:rsidRPr="00696AA6">
        <w:t>k</w:t>
      </w:r>
      <w:r w:rsidR="00A21583" w:rsidRPr="00696AA6">
        <w:t>odeksu</w:t>
      </w:r>
      <w:r w:rsidRPr="00696AA6">
        <w:t>.</w:t>
      </w:r>
      <w:r w:rsidR="009006C9" w:rsidRPr="00696AA6">
        <w:t xml:space="preserve"> </w:t>
      </w:r>
    </w:p>
    <w:p w14:paraId="327DF741" w14:textId="10AE9170" w:rsidR="009E38E5" w:rsidRPr="00696AA6" w:rsidRDefault="00353CD0" w:rsidP="00B760F0">
      <w:pPr>
        <w:pStyle w:val="Poravnanje"/>
      </w:pPr>
      <w:r w:rsidRPr="00696AA6">
        <w:t>M</w:t>
      </w:r>
      <w:r w:rsidR="001C62F3" w:rsidRPr="00696AA6">
        <w:t xml:space="preserve">jerni podaci se koriste </w:t>
      </w:r>
      <w:r w:rsidR="00C33D6A" w:rsidRPr="00696AA6">
        <w:t xml:space="preserve">u </w:t>
      </w:r>
      <w:r w:rsidR="009E38E5" w:rsidRPr="00696AA6">
        <w:t>obra</w:t>
      </w:r>
      <w:r w:rsidR="00274E76" w:rsidRPr="00696AA6">
        <w:rPr>
          <w:rFonts w:cs="Calibri"/>
        </w:rPr>
        <w:t>č</w:t>
      </w:r>
      <w:r w:rsidR="009E38E5" w:rsidRPr="00696AA6">
        <w:t>unima tokov</w:t>
      </w:r>
      <w:r w:rsidR="00C33D6A" w:rsidRPr="00696AA6">
        <w:t>a</w:t>
      </w:r>
      <w:r w:rsidR="009E38E5" w:rsidRPr="00696AA6">
        <w:t xml:space="preserve"> elektri</w:t>
      </w:r>
      <w:r w:rsidR="00274E76" w:rsidRPr="00696AA6">
        <w:rPr>
          <w:rFonts w:cs="Calibri"/>
        </w:rPr>
        <w:t>č</w:t>
      </w:r>
      <w:r w:rsidR="009E38E5" w:rsidRPr="00696AA6">
        <w:t>ne energije, debalansa i pomo</w:t>
      </w:r>
      <w:r w:rsidR="00274E76" w:rsidRPr="00696AA6">
        <w:rPr>
          <w:rFonts w:cs="Calibri"/>
        </w:rPr>
        <w:t>ć</w:t>
      </w:r>
      <w:r w:rsidR="009E38E5" w:rsidRPr="00696AA6">
        <w:t xml:space="preserve">nih usluga. </w:t>
      </w:r>
    </w:p>
    <w:p w14:paraId="258337DB" w14:textId="7FD89EC8" w:rsidR="009006C9" w:rsidRPr="00696AA6" w:rsidRDefault="006807E0" w:rsidP="001032CD">
      <w:pPr>
        <w:pStyle w:val="Heading2"/>
      </w:pPr>
      <w:bookmarkStart w:id="651" w:name="_Toc117579107"/>
      <w:bookmarkStart w:id="652" w:name="_Toc61329210"/>
      <w:bookmarkStart w:id="653" w:name="_Toc163201872"/>
      <w:r w:rsidRPr="00696AA6">
        <w:lastRenderedPageBreak/>
        <w:t>Definiran</w:t>
      </w:r>
      <w:r w:rsidR="0030380D" w:rsidRPr="00696AA6">
        <w:t>je ta</w:t>
      </w:r>
      <w:r w:rsidR="00274E76" w:rsidRPr="00696AA6">
        <w:rPr>
          <w:rFonts w:ascii="Calibri" w:hAnsi="Calibri" w:cs="Calibri"/>
          <w:sz w:val="24"/>
        </w:rPr>
        <w:t>č</w:t>
      </w:r>
      <w:r w:rsidR="0030380D" w:rsidRPr="00696AA6">
        <w:t>aka i p</w:t>
      </w:r>
      <w:r w:rsidR="00A21583" w:rsidRPr="00696AA6">
        <w:t>arame</w:t>
      </w:r>
      <w:r w:rsidR="005B5CAD" w:rsidRPr="00696AA6">
        <w:t>tara</w:t>
      </w:r>
      <w:r w:rsidR="009006C9" w:rsidRPr="00696AA6">
        <w:t xml:space="preserve"> </w:t>
      </w:r>
      <w:r w:rsidR="00A21583" w:rsidRPr="00696AA6">
        <w:t>mjerenja</w:t>
      </w:r>
      <w:bookmarkEnd w:id="651"/>
      <w:bookmarkEnd w:id="652"/>
      <w:bookmarkEnd w:id="653"/>
      <w:r w:rsidR="004D49C2" w:rsidRPr="00696AA6">
        <w:t xml:space="preserve"> </w:t>
      </w:r>
    </w:p>
    <w:p w14:paraId="36028BB9" w14:textId="05A66AF9" w:rsidR="008949BA" w:rsidRPr="00696AA6" w:rsidRDefault="006807E0" w:rsidP="005751BF">
      <w:pPr>
        <w:pStyle w:val="Heading3"/>
      </w:pPr>
      <w:bookmarkStart w:id="654" w:name="_Toc61329211"/>
      <w:bookmarkStart w:id="655" w:name="_Toc163201873"/>
      <w:r w:rsidRPr="00696AA6">
        <w:t>Definiran</w:t>
      </w:r>
      <w:r w:rsidR="008949BA" w:rsidRPr="00696AA6">
        <w:t>je  ta</w:t>
      </w:r>
      <w:r w:rsidR="00274E76" w:rsidRPr="00696AA6">
        <w:rPr>
          <w:rFonts w:cs="Calibri"/>
        </w:rPr>
        <w:t>č</w:t>
      </w:r>
      <w:r w:rsidR="008949BA" w:rsidRPr="00696AA6">
        <w:t>aka mjerenja</w:t>
      </w:r>
      <w:bookmarkEnd w:id="654"/>
      <w:bookmarkEnd w:id="655"/>
    </w:p>
    <w:p w14:paraId="35AC8333" w14:textId="088B0567" w:rsidR="00531114" w:rsidRPr="00696AA6" w:rsidRDefault="00531114" w:rsidP="004D272B">
      <w:pPr>
        <w:pStyle w:val="ListParagraph"/>
        <w:rPr>
          <w:color w:val="auto"/>
        </w:rPr>
      </w:pPr>
      <w:r w:rsidRPr="00696AA6">
        <w:rPr>
          <w:color w:val="auto"/>
        </w:rPr>
        <w:t>Elektroprijenos BiH je odgovora</w:t>
      </w:r>
      <w:r w:rsidR="008275BF" w:rsidRPr="00696AA6">
        <w:rPr>
          <w:color w:val="auto"/>
        </w:rPr>
        <w:t xml:space="preserve">n za instalacije mjerenja te </w:t>
      </w:r>
      <w:r w:rsidRPr="00696AA6">
        <w:rPr>
          <w:color w:val="auto"/>
        </w:rPr>
        <w:t>ugradnju i odr</w:t>
      </w:r>
      <w:r w:rsidR="007F35B7" w:rsidRPr="00696AA6">
        <w:rPr>
          <w:color w:val="auto"/>
        </w:rPr>
        <w:t>ž</w:t>
      </w:r>
      <w:r w:rsidRPr="00696AA6">
        <w:rPr>
          <w:color w:val="auto"/>
        </w:rPr>
        <w:t>avanje ovih instalacija u skladu sa va</w:t>
      </w:r>
      <w:r w:rsidR="007F35B7" w:rsidRPr="00696AA6">
        <w:rPr>
          <w:color w:val="auto"/>
        </w:rPr>
        <w:t>ž</w:t>
      </w:r>
      <w:r w:rsidRPr="00696AA6">
        <w:rPr>
          <w:color w:val="auto"/>
        </w:rPr>
        <w:t>e</w:t>
      </w:r>
      <w:r w:rsidR="00274E76" w:rsidRPr="00696AA6">
        <w:rPr>
          <w:rFonts w:ascii="Calibri" w:hAnsi="Calibri" w:cs="Calibri"/>
          <w:color w:val="auto"/>
        </w:rPr>
        <w:t>ć</w:t>
      </w:r>
      <w:r w:rsidRPr="00696AA6">
        <w:rPr>
          <w:color w:val="auto"/>
        </w:rPr>
        <w:t>im tehni</w:t>
      </w:r>
      <w:r w:rsidR="00274E76" w:rsidRPr="00696AA6">
        <w:rPr>
          <w:rFonts w:ascii="Calibri" w:hAnsi="Calibri" w:cs="Calibri"/>
          <w:color w:val="auto"/>
        </w:rPr>
        <w:t>č</w:t>
      </w:r>
      <w:r w:rsidRPr="00696AA6">
        <w:rPr>
          <w:color w:val="auto"/>
        </w:rPr>
        <w:t>kim preporukama za sve ta</w:t>
      </w:r>
      <w:r w:rsidR="00274E76" w:rsidRPr="00696AA6">
        <w:rPr>
          <w:rFonts w:ascii="Calibri" w:hAnsi="Calibri" w:cs="Calibri"/>
          <w:color w:val="auto"/>
        </w:rPr>
        <w:t>č</w:t>
      </w:r>
      <w:r w:rsidRPr="00696AA6">
        <w:rPr>
          <w:color w:val="auto"/>
        </w:rPr>
        <w:t xml:space="preserve">ke </w:t>
      </w:r>
      <w:r w:rsidR="008275BF" w:rsidRPr="00696AA6">
        <w:rPr>
          <w:color w:val="auto"/>
        </w:rPr>
        <w:t>mjerenja na interkonektivnim dalekovodima te</w:t>
      </w:r>
      <w:r w:rsidRPr="00696AA6">
        <w:rPr>
          <w:color w:val="auto"/>
        </w:rPr>
        <w:t xml:space="preserve"> mjestima razgrani</w:t>
      </w:r>
      <w:r w:rsidR="00274E76" w:rsidRPr="00696AA6">
        <w:rPr>
          <w:rFonts w:ascii="Calibri" w:hAnsi="Calibri" w:cs="Calibri"/>
          <w:color w:val="auto"/>
        </w:rPr>
        <w:t>č</w:t>
      </w:r>
      <w:r w:rsidRPr="00696AA6">
        <w:rPr>
          <w:color w:val="auto"/>
        </w:rPr>
        <w:t xml:space="preserve">enja sa </w:t>
      </w:r>
      <w:r w:rsidR="00B050C0" w:rsidRPr="00696AA6">
        <w:rPr>
          <w:color w:val="auto"/>
        </w:rPr>
        <w:t>ODS</w:t>
      </w:r>
      <w:r w:rsidR="008275BF" w:rsidRPr="00696AA6">
        <w:rPr>
          <w:color w:val="auto"/>
        </w:rPr>
        <w:t>-</w:t>
      </w:r>
      <w:r w:rsidRPr="00696AA6">
        <w:rPr>
          <w:color w:val="auto"/>
        </w:rPr>
        <w:t>ima</w:t>
      </w:r>
      <w:r w:rsidR="008275BF" w:rsidRPr="00696AA6">
        <w:rPr>
          <w:color w:val="auto"/>
        </w:rPr>
        <w:t>, kao</w:t>
      </w:r>
      <w:r w:rsidRPr="00696AA6">
        <w:rPr>
          <w:color w:val="auto"/>
        </w:rPr>
        <w:t xml:space="preserve"> i za sve ta</w:t>
      </w:r>
      <w:r w:rsidR="00274E76" w:rsidRPr="00696AA6">
        <w:rPr>
          <w:rFonts w:ascii="Calibri" w:hAnsi="Calibri" w:cs="Calibri"/>
          <w:color w:val="auto"/>
        </w:rPr>
        <w:t>č</w:t>
      </w:r>
      <w:r w:rsidRPr="00696AA6">
        <w:rPr>
          <w:color w:val="auto"/>
        </w:rPr>
        <w:t xml:space="preserve">ke mjerenja </w:t>
      </w:r>
      <w:r w:rsidR="008B365E" w:rsidRPr="00696AA6">
        <w:rPr>
          <w:color w:val="auto"/>
        </w:rPr>
        <w:t>izme</w:t>
      </w:r>
      <w:r w:rsidR="007F35B7" w:rsidRPr="00696AA6">
        <w:rPr>
          <w:rFonts w:ascii="Calibri" w:hAnsi="Calibri" w:cs="Calibri"/>
          <w:color w:val="auto"/>
        </w:rPr>
        <w:t>đ</w:t>
      </w:r>
      <w:r w:rsidR="008B365E" w:rsidRPr="00696AA6">
        <w:rPr>
          <w:color w:val="auto"/>
        </w:rPr>
        <w:t>u k</w:t>
      </w:r>
      <w:r w:rsidRPr="00696AA6">
        <w:rPr>
          <w:color w:val="auto"/>
        </w:rPr>
        <w:t>orisnika i Elektroprijenosa BiH koje se nalaze u objektima Elektro</w:t>
      </w:r>
      <w:r w:rsidR="006807E0" w:rsidRPr="00696AA6">
        <w:rPr>
          <w:color w:val="auto"/>
        </w:rPr>
        <w:t>prijenos</w:t>
      </w:r>
      <w:r w:rsidRPr="00696AA6">
        <w:rPr>
          <w:color w:val="auto"/>
        </w:rPr>
        <w:t>a, ukoliko</w:t>
      </w:r>
      <w:r w:rsidR="008275BF" w:rsidRPr="00696AA6">
        <w:rPr>
          <w:color w:val="auto"/>
        </w:rPr>
        <w:t xml:space="preserve"> to</w:t>
      </w:r>
      <w:r w:rsidRPr="00696AA6">
        <w:rPr>
          <w:color w:val="auto"/>
        </w:rPr>
        <w:t xml:space="preserve"> nije druga</w:t>
      </w:r>
      <w:r w:rsidR="00274E76" w:rsidRPr="00696AA6">
        <w:rPr>
          <w:rFonts w:ascii="Calibri" w:hAnsi="Calibri" w:cs="Calibri"/>
          <w:color w:val="auto"/>
        </w:rPr>
        <w:t>č</w:t>
      </w:r>
      <w:r w:rsidRPr="00696AA6">
        <w:rPr>
          <w:color w:val="auto"/>
        </w:rPr>
        <w:t>ije definirano.</w:t>
      </w:r>
    </w:p>
    <w:p w14:paraId="5EC48EF0" w14:textId="06660108" w:rsidR="00531114" w:rsidRPr="00696AA6" w:rsidRDefault="00531114" w:rsidP="004D272B">
      <w:pPr>
        <w:pStyle w:val="ListParagraph"/>
        <w:rPr>
          <w:color w:val="auto"/>
        </w:rPr>
      </w:pPr>
      <w:r w:rsidRPr="00696AA6">
        <w:rPr>
          <w:color w:val="auto"/>
        </w:rPr>
        <w:t>Korisnici su odgovorn</w:t>
      </w:r>
      <w:r w:rsidR="0027618F" w:rsidRPr="00696AA6">
        <w:rPr>
          <w:color w:val="auto"/>
        </w:rPr>
        <w:t xml:space="preserve">i za instalacije mjerenja te </w:t>
      </w:r>
      <w:r w:rsidRPr="00696AA6">
        <w:rPr>
          <w:color w:val="auto"/>
        </w:rPr>
        <w:t>ugradnju i odr</w:t>
      </w:r>
      <w:r w:rsidR="007F35B7" w:rsidRPr="00696AA6">
        <w:rPr>
          <w:color w:val="auto"/>
        </w:rPr>
        <w:t>ž</w:t>
      </w:r>
      <w:r w:rsidRPr="00696AA6">
        <w:rPr>
          <w:color w:val="auto"/>
        </w:rPr>
        <w:t>avanje ovih instalacija u skladu sa va</w:t>
      </w:r>
      <w:r w:rsidR="007F35B7" w:rsidRPr="00696AA6">
        <w:rPr>
          <w:color w:val="auto"/>
        </w:rPr>
        <w:t>ž</w:t>
      </w:r>
      <w:r w:rsidRPr="00696AA6">
        <w:rPr>
          <w:color w:val="auto"/>
        </w:rPr>
        <w:t>e</w:t>
      </w:r>
      <w:r w:rsidR="00274E76" w:rsidRPr="00696AA6">
        <w:rPr>
          <w:rFonts w:ascii="Calibri" w:hAnsi="Calibri" w:cs="Calibri"/>
          <w:color w:val="auto"/>
        </w:rPr>
        <w:t>ć</w:t>
      </w:r>
      <w:r w:rsidRPr="00696AA6">
        <w:rPr>
          <w:color w:val="auto"/>
        </w:rPr>
        <w:t>im tehni</w:t>
      </w:r>
      <w:r w:rsidR="00274E76" w:rsidRPr="00696AA6">
        <w:rPr>
          <w:rFonts w:ascii="Calibri" w:hAnsi="Calibri" w:cs="Calibri"/>
          <w:color w:val="auto"/>
        </w:rPr>
        <w:t>č</w:t>
      </w:r>
      <w:r w:rsidRPr="00696AA6">
        <w:rPr>
          <w:color w:val="auto"/>
        </w:rPr>
        <w:t>kim preporukama, za sve ta</w:t>
      </w:r>
      <w:r w:rsidR="00274E76" w:rsidRPr="00696AA6">
        <w:rPr>
          <w:rFonts w:ascii="Calibri" w:hAnsi="Calibri" w:cs="Calibri"/>
          <w:color w:val="auto"/>
        </w:rPr>
        <w:t>č</w:t>
      </w:r>
      <w:r w:rsidRPr="00696AA6">
        <w:rPr>
          <w:color w:val="auto"/>
        </w:rPr>
        <w:t xml:space="preserve">ke mjerenja </w:t>
      </w:r>
      <w:r w:rsidR="008B365E" w:rsidRPr="00696AA6">
        <w:rPr>
          <w:color w:val="auto"/>
        </w:rPr>
        <w:t>izme</w:t>
      </w:r>
      <w:r w:rsidR="007F35B7" w:rsidRPr="00696AA6">
        <w:rPr>
          <w:rFonts w:ascii="Calibri" w:hAnsi="Calibri" w:cs="Calibri"/>
          <w:color w:val="auto"/>
        </w:rPr>
        <w:t>đ</w:t>
      </w:r>
      <w:r w:rsidR="008B365E" w:rsidRPr="00696AA6">
        <w:rPr>
          <w:color w:val="auto"/>
        </w:rPr>
        <w:t>u k</w:t>
      </w:r>
      <w:r w:rsidRPr="00696AA6">
        <w:rPr>
          <w:color w:val="auto"/>
        </w:rPr>
        <w:t>orisnika i Elektroprijenosa BiH</w:t>
      </w:r>
      <w:r w:rsidR="008B365E" w:rsidRPr="00696AA6">
        <w:rPr>
          <w:color w:val="auto"/>
        </w:rPr>
        <w:t xml:space="preserve"> koji se nalaze u objektu k</w:t>
      </w:r>
      <w:r w:rsidRPr="00696AA6">
        <w:rPr>
          <w:color w:val="auto"/>
        </w:rPr>
        <w:t xml:space="preserve">orisnika, ukoliko </w:t>
      </w:r>
      <w:r w:rsidR="0027618F" w:rsidRPr="00696AA6">
        <w:rPr>
          <w:color w:val="auto"/>
        </w:rPr>
        <w:t xml:space="preserve">to </w:t>
      </w:r>
      <w:r w:rsidRPr="00696AA6">
        <w:rPr>
          <w:color w:val="auto"/>
        </w:rPr>
        <w:t>nije druga</w:t>
      </w:r>
      <w:r w:rsidR="00274E76" w:rsidRPr="00696AA6">
        <w:rPr>
          <w:rFonts w:ascii="Calibri" w:hAnsi="Calibri" w:cs="Calibri"/>
          <w:color w:val="auto"/>
        </w:rPr>
        <w:t>č</w:t>
      </w:r>
      <w:r w:rsidRPr="00696AA6">
        <w:rPr>
          <w:color w:val="auto"/>
        </w:rPr>
        <w:t>ije definirano</w:t>
      </w:r>
    </w:p>
    <w:p w14:paraId="2121DEBE" w14:textId="48456399" w:rsidR="008949BA" w:rsidRPr="00696AA6" w:rsidRDefault="008949BA" w:rsidP="004D272B">
      <w:pPr>
        <w:pStyle w:val="ListParagraph"/>
        <w:rPr>
          <w:color w:val="auto"/>
        </w:rPr>
      </w:pPr>
      <w:r w:rsidRPr="00696AA6">
        <w:rPr>
          <w:color w:val="auto"/>
        </w:rPr>
        <w:t xml:space="preserve">Odgovorni subjekt mora osigurati da </w:t>
      </w:r>
      <w:r w:rsidR="00867C5C" w:rsidRPr="00696AA6">
        <w:rPr>
          <w:color w:val="auto"/>
        </w:rPr>
        <w:t xml:space="preserve">instalacija za mjerenje </w:t>
      </w:r>
      <w:r w:rsidRPr="00696AA6">
        <w:rPr>
          <w:color w:val="auto"/>
        </w:rPr>
        <w:t xml:space="preserve">bude locirana </w:t>
      </w:r>
      <w:r w:rsidR="00867C5C" w:rsidRPr="00696AA6">
        <w:rPr>
          <w:color w:val="auto"/>
        </w:rPr>
        <w:t xml:space="preserve">u </w:t>
      </w:r>
      <w:r w:rsidRPr="00696AA6">
        <w:rPr>
          <w:color w:val="auto"/>
        </w:rPr>
        <w:t>ta</w:t>
      </w:r>
      <w:r w:rsidR="00274E76" w:rsidRPr="00696AA6">
        <w:rPr>
          <w:rFonts w:ascii="Calibri" w:hAnsi="Calibri" w:cs="Calibri"/>
          <w:color w:val="auto"/>
        </w:rPr>
        <w:t>č</w:t>
      </w:r>
      <w:r w:rsidRPr="00696AA6">
        <w:rPr>
          <w:color w:val="auto"/>
        </w:rPr>
        <w:t xml:space="preserve">ki mjerenja. </w:t>
      </w:r>
    </w:p>
    <w:p w14:paraId="2B6AF139" w14:textId="3619AE48" w:rsidR="008949BA" w:rsidRPr="00696AA6" w:rsidRDefault="00414592" w:rsidP="004D272B">
      <w:pPr>
        <w:pStyle w:val="ListParagraph"/>
        <w:rPr>
          <w:color w:val="auto"/>
        </w:rPr>
      </w:pPr>
      <w:r w:rsidRPr="00696AA6">
        <w:rPr>
          <w:color w:val="auto"/>
        </w:rPr>
        <w:t>U slu</w:t>
      </w:r>
      <w:r w:rsidR="00274E76" w:rsidRPr="00696AA6">
        <w:rPr>
          <w:rFonts w:ascii="Calibri" w:hAnsi="Calibri" w:cs="Calibri"/>
          <w:color w:val="auto"/>
        </w:rPr>
        <w:t>č</w:t>
      </w:r>
      <w:r w:rsidRPr="00696AA6">
        <w:rPr>
          <w:color w:val="auto"/>
        </w:rPr>
        <w:t>ajevima</w:t>
      </w:r>
      <w:r w:rsidR="00867C5C" w:rsidRPr="00696AA6">
        <w:rPr>
          <w:color w:val="auto"/>
        </w:rPr>
        <w:t xml:space="preserve"> kada </w:t>
      </w:r>
      <w:r w:rsidRPr="00696AA6">
        <w:rPr>
          <w:color w:val="auto"/>
        </w:rPr>
        <w:t xml:space="preserve">instalacije za mjerenje </w:t>
      </w:r>
      <w:r w:rsidR="00867C5C" w:rsidRPr="00696AA6">
        <w:rPr>
          <w:color w:val="auto"/>
        </w:rPr>
        <w:t>nije mogu</w:t>
      </w:r>
      <w:r w:rsidR="00274E76" w:rsidRPr="00696AA6">
        <w:rPr>
          <w:rFonts w:ascii="Calibri" w:hAnsi="Calibri" w:cs="Calibri"/>
          <w:color w:val="auto"/>
        </w:rPr>
        <w:t>ć</w:t>
      </w:r>
      <w:r w:rsidR="00867C5C" w:rsidRPr="00696AA6">
        <w:rPr>
          <w:color w:val="auto"/>
        </w:rPr>
        <w:t>e ugraditi u ta</w:t>
      </w:r>
      <w:r w:rsidR="00274E76" w:rsidRPr="00696AA6">
        <w:rPr>
          <w:rFonts w:ascii="Calibri" w:hAnsi="Calibri" w:cs="Calibri"/>
          <w:color w:val="auto"/>
        </w:rPr>
        <w:t>č</w:t>
      </w:r>
      <w:r w:rsidR="00867C5C" w:rsidRPr="00696AA6">
        <w:rPr>
          <w:color w:val="auto"/>
        </w:rPr>
        <w:t>ki mjerenja (npr. udaljena lokacija)</w:t>
      </w:r>
      <w:r w:rsidR="008949BA" w:rsidRPr="00696AA6">
        <w:rPr>
          <w:color w:val="auto"/>
        </w:rPr>
        <w:t xml:space="preserve">, tada </w:t>
      </w:r>
      <w:r w:rsidR="00274E76" w:rsidRPr="00696AA6">
        <w:rPr>
          <w:rFonts w:ascii="Calibri" w:hAnsi="Calibri" w:cs="Calibri"/>
          <w:color w:val="auto"/>
        </w:rPr>
        <w:t>ć</w:t>
      </w:r>
      <w:r w:rsidR="008949BA" w:rsidRPr="00696AA6">
        <w:rPr>
          <w:color w:val="auto"/>
        </w:rPr>
        <w:t>e se, gdje je to neophodno, obezbijediti kompenzacija za gubitke</w:t>
      </w:r>
      <w:r w:rsidRPr="00696AA6">
        <w:rPr>
          <w:color w:val="auto"/>
        </w:rPr>
        <w:t xml:space="preserve"> u energetskom transformatoru </w:t>
      </w:r>
      <w:r w:rsidR="00273BAE" w:rsidRPr="00696AA6">
        <w:rPr>
          <w:color w:val="auto"/>
          <w:lang w:val="hr-HR"/>
        </w:rPr>
        <w:t>i/</w:t>
      </w:r>
      <w:r w:rsidR="008949BA" w:rsidRPr="00696AA6">
        <w:rPr>
          <w:color w:val="auto"/>
        </w:rPr>
        <w:t xml:space="preserve">ili dalekovodu kako bi se zadovoljili </w:t>
      </w:r>
      <w:r w:rsidR="004F7C30" w:rsidRPr="00696AA6">
        <w:rPr>
          <w:color w:val="auto"/>
        </w:rPr>
        <w:t xml:space="preserve">svi </w:t>
      </w:r>
      <w:r w:rsidR="008949BA" w:rsidRPr="00696AA6">
        <w:rPr>
          <w:color w:val="auto"/>
        </w:rPr>
        <w:t>zahtjevi ta</w:t>
      </w:r>
      <w:r w:rsidR="00274E76" w:rsidRPr="00696AA6">
        <w:rPr>
          <w:rFonts w:ascii="Calibri" w:hAnsi="Calibri" w:cs="Calibri"/>
          <w:color w:val="auto"/>
        </w:rPr>
        <w:t>č</w:t>
      </w:r>
      <w:r w:rsidR="008949BA" w:rsidRPr="00696AA6">
        <w:rPr>
          <w:color w:val="auto"/>
        </w:rPr>
        <w:t>nosti.</w:t>
      </w:r>
      <w:r w:rsidRPr="00696AA6">
        <w:rPr>
          <w:color w:val="auto"/>
        </w:rPr>
        <w:t xml:space="preserve"> </w:t>
      </w:r>
    </w:p>
    <w:p w14:paraId="40B4D526" w14:textId="12736009" w:rsidR="008949BA" w:rsidRPr="00696AA6" w:rsidRDefault="008949BA" w:rsidP="004D272B">
      <w:pPr>
        <w:pStyle w:val="ListParagraph"/>
        <w:rPr>
          <w:color w:val="auto"/>
        </w:rPr>
      </w:pPr>
      <w:r w:rsidRPr="00696AA6">
        <w:rPr>
          <w:color w:val="auto"/>
        </w:rPr>
        <w:t>Kompenzacija se mo</w:t>
      </w:r>
      <w:r w:rsidR="007F35B7" w:rsidRPr="00696AA6">
        <w:rPr>
          <w:color w:val="auto"/>
        </w:rPr>
        <w:t>ž</w:t>
      </w:r>
      <w:r w:rsidRPr="00696AA6">
        <w:rPr>
          <w:color w:val="auto"/>
        </w:rPr>
        <w:t>e raditi lokalno, uz pomo</w:t>
      </w:r>
      <w:r w:rsidR="00274E76" w:rsidRPr="00696AA6">
        <w:rPr>
          <w:rFonts w:ascii="Calibri" w:hAnsi="Calibri" w:cs="Calibri"/>
          <w:color w:val="auto"/>
        </w:rPr>
        <w:t>ć</w:t>
      </w:r>
      <w:r w:rsidRPr="00696AA6">
        <w:rPr>
          <w:color w:val="auto"/>
        </w:rPr>
        <w:t xml:space="preserve"> mjerne opreme ili daljinski, pomo</w:t>
      </w:r>
      <w:r w:rsidR="00274E76" w:rsidRPr="00696AA6">
        <w:rPr>
          <w:rFonts w:ascii="Calibri" w:hAnsi="Calibri" w:cs="Calibri"/>
          <w:color w:val="auto"/>
        </w:rPr>
        <w:t>ć</w:t>
      </w:r>
      <w:r w:rsidRPr="00696AA6">
        <w:rPr>
          <w:color w:val="auto"/>
        </w:rPr>
        <w:t>u softvera. U oba slu</w:t>
      </w:r>
      <w:r w:rsidR="00274E76" w:rsidRPr="00696AA6">
        <w:rPr>
          <w:rFonts w:ascii="Calibri" w:hAnsi="Calibri" w:cs="Calibri"/>
          <w:color w:val="auto"/>
        </w:rPr>
        <w:t>č</w:t>
      </w:r>
      <w:r w:rsidRPr="00696AA6">
        <w:rPr>
          <w:color w:val="auto"/>
        </w:rPr>
        <w:t xml:space="preserve">aja kompenzaciju </w:t>
      </w:r>
      <w:r w:rsidRPr="00696AA6">
        <w:rPr>
          <w:color w:val="auto"/>
          <w:lang w:val="hr-HR"/>
        </w:rPr>
        <w:t>trebaju odobriti uklju</w:t>
      </w:r>
      <w:r w:rsidR="00274E76" w:rsidRPr="00696AA6">
        <w:rPr>
          <w:rFonts w:ascii="Calibri" w:hAnsi="Calibri" w:cs="Calibri"/>
          <w:color w:val="auto"/>
          <w:lang w:val="hr-HR"/>
        </w:rPr>
        <w:t>č</w:t>
      </w:r>
      <w:r w:rsidRPr="00696AA6">
        <w:rPr>
          <w:color w:val="auto"/>
          <w:lang w:val="hr-HR"/>
        </w:rPr>
        <w:t>ene strane</w:t>
      </w:r>
      <w:r w:rsidRPr="00696AA6">
        <w:rPr>
          <w:color w:val="auto"/>
        </w:rPr>
        <w:t xml:space="preserve">. Dogovoreno rješenje se dostavlja </w:t>
      </w:r>
      <w:r w:rsidR="002D48AD" w:rsidRPr="00696AA6">
        <w:rPr>
          <w:color w:val="auto"/>
        </w:rPr>
        <w:t>NOSBiH</w:t>
      </w:r>
      <w:r w:rsidRPr="00696AA6">
        <w:rPr>
          <w:color w:val="auto"/>
        </w:rPr>
        <w:t>-u. Ko</w:t>
      </w:r>
      <w:r w:rsidR="007A73C0" w:rsidRPr="00696AA6">
        <w:rPr>
          <w:color w:val="auto"/>
        </w:rPr>
        <w:t>na</w:t>
      </w:r>
      <w:r w:rsidR="00274E76" w:rsidRPr="00696AA6">
        <w:rPr>
          <w:rFonts w:ascii="Calibri" w:hAnsi="Calibri" w:cs="Calibri"/>
          <w:color w:val="auto"/>
        </w:rPr>
        <w:t>č</w:t>
      </w:r>
      <w:r w:rsidR="007A73C0" w:rsidRPr="00696AA6">
        <w:rPr>
          <w:color w:val="auto"/>
        </w:rPr>
        <w:t>na formula za kompenzaciju</w:t>
      </w:r>
      <w:r w:rsidRPr="00696AA6">
        <w:rPr>
          <w:color w:val="auto"/>
        </w:rPr>
        <w:t xml:space="preserve"> se</w:t>
      </w:r>
      <w:r w:rsidR="007A73C0" w:rsidRPr="00696AA6">
        <w:rPr>
          <w:color w:val="auto"/>
        </w:rPr>
        <w:t xml:space="preserve"> mora</w:t>
      </w:r>
      <w:r w:rsidRPr="00696AA6">
        <w:rPr>
          <w:color w:val="auto"/>
        </w:rPr>
        <w:t xml:space="preserve"> nalaziti u registru mjerenja zajedno sa ugovornim klauzulama i parametrima.</w:t>
      </w:r>
    </w:p>
    <w:p w14:paraId="7461EA8B" w14:textId="2EA9E9BE" w:rsidR="003C3271" w:rsidRPr="00696AA6" w:rsidRDefault="003C3271" w:rsidP="005751BF">
      <w:pPr>
        <w:pStyle w:val="Heading3"/>
      </w:pPr>
      <w:bookmarkStart w:id="656" w:name="_Toc61329212"/>
      <w:bookmarkStart w:id="657" w:name="_Toc163201874"/>
      <w:r w:rsidRPr="00696AA6">
        <w:t>P</w:t>
      </w:r>
      <w:r w:rsidR="00751D20" w:rsidRPr="00696AA6">
        <w:t xml:space="preserve">arametri </w:t>
      </w:r>
      <w:r w:rsidR="00F35AB9" w:rsidRPr="00696AA6">
        <w:t>mjerenja</w:t>
      </w:r>
      <w:bookmarkEnd w:id="656"/>
      <w:bookmarkEnd w:id="657"/>
    </w:p>
    <w:p w14:paraId="6B6FCB3B" w14:textId="0A09BB51" w:rsidR="00CD0D33" w:rsidRPr="00696AA6" w:rsidRDefault="00CD0D33" w:rsidP="004D272B">
      <w:pPr>
        <w:pStyle w:val="ListParagraph"/>
        <w:rPr>
          <w:color w:val="auto"/>
        </w:rPr>
      </w:pPr>
      <w:r w:rsidRPr="00696AA6">
        <w:rPr>
          <w:color w:val="auto"/>
        </w:rPr>
        <w:t>Sva</w:t>
      </w:r>
      <w:r w:rsidR="00DD163E" w:rsidRPr="00696AA6">
        <w:rPr>
          <w:color w:val="auto"/>
        </w:rPr>
        <w:t>k</w:t>
      </w:r>
      <w:r w:rsidRPr="00696AA6">
        <w:rPr>
          <w:color w:val="auto"/>
        </w:rPr>
        <w:t>a ta</w:t>
      </w:r>
      <w:r w:rsidR="00274E76" w:rsidRPr="00696AA6">
        <w:rPr>
          <w:rFonts w:ascii="Calibri" w:hAnsi="Calibri" w:cs="Calibri"/>
          <w:color w:val="auto"/>
        </w:rPr>
        <w:t>č</w:t>
      </w:r>
      <w:r w:rsidRPr="00696AA6">
        <w:rPr>
          <w:color w:val="auto"/>
        </w:rPr>
        <w:t>ka mjerenja mora imati mogu</w:t>
      </w:r>
      <w:r w:rsidR="00274E76" w:rsidRPr="00696AA6">
        <w:rPr>
          <w:rFonts w:ascii="Calibri" w:hAnsi="Calibri" w:cs="Calibri"/>
          <w:color w:val="auto"/>
        </w:rPr>
        <w:t>ć</w:t>
      </w:r>
      <w:r w:rsidRPr="00696AA6">
        <w:rPr>
          <w:color w:val="auto"/>
        </w:rPr>
        <w:t>nost registrovanja i daljinskog o</w:t>
      </w:r>
      <w:r w:rsidR="00274E76" w:rsidRPr="00696AA6">
        <w:rPr>
          <w:rFonts w:ascii="Calibri" w:hAnsi="Calibri" w:cs="Calibri"/>
          <w:color w:val="auto"/>
        </w:rPr>
        <w:t>č</w:t>
      </w:r>
      <w:r w:rsidRPr="00696AA6">
        <w:rPr>
          <w:color w:val="auto"/>
        </w:rPr>
        <w:t>itavanja aktivne i reaktivne energije svakih petnaest (15) minuta, te vr</w:t>
      </w:r>
      <w:r w:rsidRPr="00696AA6">
        <w:rPr>
          <w:rFonts w:cs="Aptos"/>
          <w:color w:val="auto"/>
        </w:rPr>
        <w:t>š</w:t>
      </w:r>
      <w:r w:rsidRPr="00696AA6">
        <w:rPr>
          <w:color w:val="auto"/>
        </w:rPr>
        <w:t>ne snage.</w:t>
      </w:r>
    </w:p>
    <w:p w14:paraId="3AD496A3" w14:textId="3A07D0F1" w:rsidR="009006C9" w:rsidRPr="00696AA6" w:rsidRDefault="00A21583" w:rsidP="004D272B">
      <w:pPr>
        <w:pStyle w:val="ListParagraph"/>
        <w:rPr>
          <w:color w:val="auto"/>
        </w:rPr>
      </w:pPr>
      <w:r w:rsidRPr="00696AA6">
        <w:rPr>
          <w:color w:val="auto"/>
        </w:rPr>
        <w:t>Za</w:t>
      </w:r>
      <w:r w:rsidR="009006C9" w:rsidRPr="00696AA6">
        <w:rPr>
          <w:color w:val="auto"/>
        </w:rPr>
        <w:t xml:space="preserve"> </w:t>
      </w:r>
      <w:r w:rsidRPr="00696AA6">
        <w:rPr>
          <w:color w:val="auto"/>
        </w:rPr>
        <w:t>svaku</w:t>
      </w:r>
      <w:r w:rsidR="009006C9" w:rsidRPr="00696AA6">
        <w:rPr>
          <w:color w:val="auto"/>
        </w:rPr>
        <w:t xml:space="preserve"> </w:t>
      </w:r>
      <w:r w:rsidRPr="00696AA6">
        <w:rPr>
          <w:color w:val="auto"/>
        </w:rPr>
        <w:t>ta</w:t>
      </w:r>
      <w:r w:rsidR="00274E76" w:rsidRPr="00696AA6">
        <w:rPr>
          <w:rFonts w:ascii="Calibri" w:hAnsi="Calibri" w:cs="Calibri"/>
          <w:color w:val="auto"/>
        </w:rPr>
        <w:t>č</w:t>
      </w:r>
      <w:r w:rsidRPr="00696AA6">
        <w:rPr>
          <w:color w:val="auto"/>
        </w:rPr>
        <w:t>ku</w:t>
      </w:r>
      <w:r w:rsidR="009006C9" w:rsidRPr="00696AA6">
        <w:rPr>
          <w:color w:val="auto"/>
        </w:rPr>
        <w:t xml:space="preserve"> </w:t>
      </w:r>
      <w:r w:rsidR="00CD0D33" w:rsidRPr="00696AA6">
        <w:rPr>
          <w:color w:val="auto"/>
        </w:rPr>
        <w:t>mjerenja zah</w:t>
      </w:r>
      <w:r w:rsidRPr="00696AA6">
        <w:rPr>
          <w:color w:val="auto"/>
        </w:rPr>
        <w:t>tijevaju</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sljede</w:t>
      </w:r>
      <w:r w:rsidR="00274E76" w:rsidRPr="00696AA6">
        <w:rPr>
          <w:rFonts w:ascii="Calibri" w:hAnsi="Calibri" w:cs="Calibri"/>
          <w:color w:val="auto"/>
        </w:rPr>
        <w:t>ć</w:t>
      </w:r>
      <w:r w:rsidRPr="00696AA6">
        <w:rPr>
          <w:color w:val="auto"/>
        </w:rPr>
        <w:t>a</w:t>
      </w:r>
      <w:r w:rsidR="009006C9" w:rsidRPr="00696AA6">
        <w:rPr>
          <w:color w:val="auto"/>
        </w:rPr>
        <w:t xml:space="preserve"> </w:t>
      </w:r>
      <w:r w:rsidRPr="00696AA6">
        <w:rPr>
          <w:color w:val="auto"/>
        </w:rPr>
        <w:t>mjerenja</w:t>
      </w:r>
      <w:r w:rsidR="009006C9" w:rsidRPr="00696AA6">
        <w:rPr>
          <w:color w:val="auto"/>
        </w:rPr>
        <w:t xml:space="preserve">: </w:t>
      </w:r>
    </w:p>
    <w:p w14:paraId="08A3BCF7" w14:textId="4433B5DB" w:rsidR="009006C9" w:rsidRPr="00696AA6" w:rsidRDefault="00A21583" w:rsidP="00861408">
      <w:pPr>
        <w:pStyle w:val="Poravnanje"/>
        <w:numPr>
          <w:ilvl w:val="1"/>
          <w:numId w:val="145"/>
        </w:numPr>
      </w:pPr>
      <w:r w:rsidRPr="00696AA6">
        <w:t>prijem</w:t>
      </w:r>
      <w:r w:rsidR="009006C9" w:rsidRPr="00696AA6">
        <w:t xml:space="preserve"> (</w:t>
      </w:r>
      <w:r w:rsidRPr="00696AA6">
        <w:t>k</w:t>
      </w:r>
      <w:r w:rsidR="009006C9" w:rsidRPr="00696AA6">
        <w:t>W</w:t>
      </w:r>
      <w:r w:rsidRPr="00696AA6">
        <w:t>h</w:t>
      </w:r>
      <w:r w:rsidR="009006C9" w:rsidRPr="00696AA6">
        <w:t>)</w:t>
      </w:r>
    </w:p>
    <w:p w14:paraId="0C9509BA" w14:textId="0ED47159" w:rsidR="009006C9" w:rsidRPr="00696AA6" w:rsidRDefault="00A21583" w:rsidP="00B760F0">
      <w:pPr>
        <w:pStyle w:val="Poravnanje"/>
      </w:pPr>
      <w:r w:rsidRPr="00696AA6">
        <w:t>isporuka</w:t>
      </w:r>
      <w:r w:rsidR="009006C9" w:rsidRPr="00696AA6">
        <w:t xml:space="preserve"> (</w:t>
      </w:r>
      <w:r w:rsidRPr="00696AA6">
        <w:t>k</w:t>
      </w:r>
      <w:r w:rsidR="009006C9" w:rsidRPr="00696AA6">
        <w:t>W</w:t>
      </w:r>
      <w:r w:rsidRPr="00696AA6">
        <w:t>h</w:t>
      </w:r>
      <w:r w:rsidR="009006C9" w:rsidRPr="00696AA6">
        <w:t>)</w:t>
      </w:r>
    </w:p>
    <w:p w14:paraId="4CA2EEAD" w14:textId="49ABC296" w:rsidR="009006C9" w:rsidRPr="00696AA6" w:rsidRDefault="00A21583" w:rsidP="00B760F0">
      <w:pPr>
        <w:pStyle w:val="Poravnanje"/>
      </w:pPr>
      <w:r w:rsidRPr="00696AA6">
        <w:t>prijem</w:t>
      </w:r>
      <w:r w:rsidR="009006C9" w:rsidRPr="00696AA6">
        <w:t xml:space="preserve"> (</w:t>
      </w:r>
      <w:r w:rsidRPr="00696AA6">
        <w:t>k</w:t>
      </w:r>
      <w:r w:rsidR="00C11E38">
        <w:t>va</w:t>
      </w:r>
      <w:r w:rsidRPr="00696AA6">
        <w:t>rh</w:t>
      </w:r>
      <w:r w:rsidR="009006C9" w:rsidRPr="00696AA6">
        <w:t>)</w:t>
      </w:r>
    </w:p>
    <w:p w14:paraId="21AB2EFA" w14:textId="303AADF8" w:rsidR="009006C9" w:rsidRPr="00696AA6" w:rsidRDefault="00A21583" w:rsidP="00B760F0">
      <w:pPr>
        <w:pStyle w:val="Poravnanje"/>
      </w:pPr>
      <w:r w:rsidRPr="00696AA6">
        <w:t>isporuka</w:t>
      </w:r>
      <w:r w:rsidR="009006C9" w:rsidRPr="00696AA6">
        <w:t xml:space="preserve"> (</w:t>
      </w:r>
      <w:r w:rsidRPr="00696AA6">
        <w:t>k</w:t>
      </w:r>
      <w:r w:rsidR="00C11E38">
        <w:t>va</w:t>
      </w:r>
      <w:r w:rsidRPr="00696AA6">
        <w:t>rh</w:t>
      </w:r>
      <w:r w:rsidR="009006C9" w:rsidRPr="00696AA6">
        <w:t>)</w:t>
      </w:r>
      <w:r w:rsidR="00A047F8" w:rsidRPr="00696AA6">
        <w:t>.</w:t>
      </w:r>
    </w:p>
    <w:p w14:paraId="3F35F547" w14:textId="218B94C6" w:rsidR="009006C9" w:rsidRPr="00696AA6" w:rsidRDefault="00A21583" w:rsidP="004D272B">
      <w:pPr>
        <w:pStyle w:val="ListParagraph"/>
        <w:rPr>
          <w:color w:val="auto"/>
        </w:rPr>
      </w:pPr>
      <w:r w:rsidRPr="00696AA6">
        <w:rPr>
          <w:color w:val="auto"/>
        </w:rPr>
        <w:t>U</w:t>
      </w:r>
      <w:r w:rsidR="009006C9" w:rsidRPr="00696AA6">
        <w:rPr>
          <w:color w:val="auto"/>
        </w:rPr>
        <w:t xml:space="preserve"> </w:t>
      </w:r>
      <w:r w:rsidRPr="00696AA6">
        <w:rPr>
          <w:color w:val="auto"/>
        </w:rPr>
        <w:t>svakom</w:t>
      </w:r>
      <w:r w:rsidR="009006C9" w:rsidRPr="00696AA6">
        <w:rPr>
          <w:color w:val="auto"/>
        </w:rPr>
        <w:t xml:space="preserve"> </w:t>
      </w:r>
      <w:r w:rsidRPr="00696AA6">
        <w:rPr>
          <w:color w:val="auto"/>
        </w:rPr>
        <w:t>periodu</w:t>
      </w:r>
      <w:r w:rsidR="009006C9" w:rsidRPr="00696AA6">
        <w:rPr>
          <w:color w:val="auto"/>
        </w:rPr>
        <w:t xml:space="preserve"> </w:t>
      </w:r>
      <w:r w:rsidRPr="00696AA6">
        <w:rPr>
          <w:color w:val="auto"/>
        </w:rPr>
        <w:t>od</w:t>
      </w:r>
      <w:r w:rsidR="009006C9" w:rsidRPr="00696AA6">
        <w:rPr>
          <w:color w:val="auto"/>
        </w:rPr>
        <w:t xml:space="preserve"> </w:t>
      </w:r>
      <w:r w:rsidRPr="00696AA6">
        <w:rPr>
          <w:color w:val="auto"/>
        </w:rPr>
        <w:t>petnaest</w:t>
      </w:r>
      <w:r w:rsidR="009006C9" w:rsidRPr="00696AA6">
        <w:rPr>
          <w:color w:val="auto"/>
        </w:rPr>
        <w:t xml:space="preserve"> (15) </w:t>
      </w:r>
      <w:r w:rsidRPr="00696AA6">
        <w:rPr>
          <w:color w:val="auto"/>
        </w:rPr>
        <w:t>minuta</w:t>
      </w:r>
      <w:r w:rsidR="009006C9" w:rsidRPr="00696AA6">
        <w:rPr>
          <w:color w:val="auto"/>
        </w:rPr>
        <w:t xml:space="preserve"> </w:t>
      </w:r>
      <w:r w:rsidR="00235C33" w:rsidRPr="00696AA6">
        <w:rPr>
          <w:color w:val="auto"/>
        </w:rPr>
        <w:t>moraju biti</w:t>
      </w:r>
      <w:r w:rsidR="009006C9" w:rsidRPr="00696AA6">
        <w:rPr>
          <w:color w:val="auto"/>
        </w:rPr>
        <w:t xml:space="preserve"> </w:t>
      </w:r>
      <w:r w:rsidRPr="00696AA6">
        <w:rPr>
          <w:color w:val="auto"/>
        </w:rPr>
        <w:t>obezb</w:t>
      </w:r>
      <w:r w:rsidR="00746D17" w:rsidRPr="00696AA6">
        <w:rPr>
          <w:color w:val="auto"/>
        </w:rPr>
        <w:t>i</w:t>
      </w:r>
      <w:r w:rsidRPr="00696AA6">
        <w:rPr>
          <w:color w:val="auto"/>
        </w:rPr>
        <w:t>je</w:t>
      </w:r>
      <w:r w:rsidR="007F35B7" w:rsidRPr="00696AA6">
        <w:rPr>
          <w:rFonts w:ascii="Calibri" w:hAnsi="Calibri" w:cs="Calibri"/>
          <w:color w:val="auto"/>
        </w:rPr>
        <w:t>đ</w:t>
      </w:r>
      <w:r w:rsidR="00235C33" w:rsidRPr="00696AA6">
        <w:rPr>
          <w:color w:val="auto"/>
        </w:rPr>
        <w:t>ena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sljede</w:t>
      </w:r>
      <w:r w:rsidR="00274E76" w:rsidRPr="00696AA6">
        <w:rPr>
          <w:rFonts w:ascii="Calibri" w:hAnsi="Calibri" w:cs="Calibri"/>
          <w:color w:val="auto"/>
        </w:rPr>
        <w:t>ć</w:t>
      </w:r>
      <w:r w:rsidRPr="00696AA6">
        <w:rPr>
          <w:color w:val="auto"/>
        </w:rPr>
        <w:t>a</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vršne</w:t>
      </w:r>
      <w:r w:rsidR="009006C9" w:rsidRPr="00696AA6">
        <w:rPr>
          <w:color w:val="auto"/>
        </w:rPr>
        <w:t xml:space="preserve"> </w:t>
      </w:r>
      <w:r w:rsidRPr="00696AA6">
        <w:rPr>
          <w:color w:val="auto"/>
        </w:rPr>
        <w:t>snage</w:t>
      </w:r>
      <w:r w:rsidR="009006C9" w:rsidRPr="00696AA6">
        <w:rPr>
          <w:color w:val="auto"/>
        </w:rPr>
        <w:t>:</w:t>
      </w:r>
    </w:p>
    <w:p w14:paraId="140F7113" w14:textId="1AE643BF" w:rsidR="009006C9" w:rsidRPr="00696AA6" w:rsidRDefault="00A21583" w:rsidP="00861408">
      <w:pPr>
        <w:pStyle w:val="Poravnanje"/>
        <w:numPr>
          <w:ilvl w:val="1"/>
          <w:numId w:val="146"/>
        </w:numPr>
      </w:pPr>
      <w:r w:rsidRPr="00696AA6">
        <w:t>prijem</w:t>
      </w:r>
      <w:r w:rsidR="009006C9" w:rsidRPr="00696AA6">
        <w:t xml:space="preserve"> (</w:t>
      </w:r>
      <w:r w:rsidRPr="00696AA6">
        <w:t>k</w:t>
      </w:r>
      <w:r w:rsidR="009006C9" w:rsidRPr="00696AA6">
        <w:t>W)</w:t>
      </w:r>
    </w:p>
    <w:p w14:paraId="2F7195EF" w14:textId="0EC1B6FA" w:rsidR="009006C9" w:rsidRPr="00696AA6" w:rsidRDefault="00A21583" w:rsidP="00B760F0">
      <w:pPr>
        <w:pStyle w:val="Poravnanje"/>
      </w:pPr>
      <w:r w:rsidRPr="00696AA6">
        <w:t>isporuka</w:t>
      </w:r>
      <w:r w:rsidR="009006C9" w:rsidRPr="00696AA6">
        <w:t xml:space="preserve"> (</w:t>
      </w:r>
      <w:r w:rsidRPr="00696AA6">
        <w:t>k</w:t>
      </w:r>
      <w:r w:rsidR="009006C9" w:rsidRPr="00696AA6">
        <w:t>W)</w:t>
      </w:r>
    </w:p>
    <w:p w14:paraId="3391B5DC" w14:textId="77D3DF2E" w:rsidR="009006C9" w:rsidRPr="00696AA6" w:rsidRDefault="00A21583" w:rsidP="00B760F0">
      <w:pPr>
        <w:pStyle w:val="Poravnanje"/>
      </w:pPr>
      <w:r w:rsidRPr="00696AA6">
        <w:t>prijem</w:t>
      </w:r>
      <w:r w:rsidR="009006C9" w:rsidRPr="00696AA6">
        <w:t xml:space="preserve"> (</w:t>
      </w:r>
      <w:r w:rsidRPr="00696AA6">
        <w:t>k</w:t>
      </w:r>
      <w:r w:rsidR="00C11E38">
        <w:t>va</w:t>
      </w:r>
      <w:r w:rsidRPr="00696AA6">
        <w:t>r</w:t>
      </w:r>
      <w:r w:rsidR="009006C9" w:rsidRPr="00696AA6">
        <w:t>)</w:t>
      </w:r>
    </w:p>
    <w:p w14:paraId="77FA900F" w14:textId="241B4EC9" w:rsidR="009006C9" w:rsidRPr="00696AA6" w:rsidRDefault="00A21583" w:rsidP="00B760F0">
      <w:pPr>
        <w:pStyle w:val="Poravnanje"/>
      </w:pPr>
      <w:r w:rsidRPr="00696AA6">
        <w:t>isporuka</w:t>
      </w:r>
      <w:r w:rsidR="009006C9" w:rsidRPr="00696AA6">
        <w:t xml:space="preserve"> (</w:t>
      </w:r>
      <w:r w:rsidRPr="00696AA6">
        <w:t>k</w:t>
      </w:r>
      <w:r w:rsidR="00C11E38">
        <w:t>va</w:t>
      </w:r>
      <w:r w:rsidRPr="00696AA6">
        <w:t>r</w:t>
      </w:r>
      <w:r w:rsidR="009006C9" w:rsidRPr="00696AA6">
        <w:t>)</w:t>
      </w:r>
      <w:r w:rsidR="00A047F8" w:rsidRPr="00696AA6">
        <w:t>.</w:t>
      </w:r>
    </w:p>
    <w:p w14:paraId="6275992A" w14:textId="133F5567" w:rsidR="009006C9" w:rsidRPr="00696AA6" w:rsidRDefault="00A21583" w:rsidP="004D272B">
      <w:pPr>
        <w:pStyle w:val="ListParagraph"/>
        <w:rPr>
          <w:color w:val="auto"/>
        </w:rPr>
      </w:pPr>
      <w:r w:rsidRPr="00696AA6">
        <w:rPr>
          <w:color w:val="auto"/>
        </w:rPr>
        <w:t>Zavisno</w:t>
      </w:r>
      <w:r w:rsidR="009006C9" w:rsidRPr="00696AA6">
        <w:rPr>
          <w:color w:val="auto"/>
        </w:rPr>
        <w:t xml:space="preserve"> </w:t>
      </w:r>
      <w:r w:rsidRPr="00696AA6">
        <w:rPr>
          <w:color w:val="auto"/>
        </w:rPr>
        <w:t>od</w:t>
      </w:r>
      <w:r w:rsidR="009006C9" w:rsidRPr="00696AA6">
        <w:rPr>
          <w:color w:val="auto"/>
        </w:rPr>
        <w:t xml:space="preserve"> </w:t>
      </w:r>
      <w:r w:rsidRPr="00696AA6">
        <w:rPr>
          <w:color w:val="auto"/>
        </w:rPr>
        <w:t>dogovora</w:t>
      </w:r>
      <w:r w:rsidR="009006C9" w:rsidRPr="00696AA6">
        <w:rPr>
          <w:color w:val="auto"/>
        </w:rPr>
        <w:t xml:space="preserve"> </w:t>
      </w:r>
      <w:r w:rsidRPr="00696AA6">
        <w:rPr>
          <w:color w:val="auto"/>
        </w:rPr>
        <w:t>sa</w:t>
      </w:r>
      <w:r w:rsidR="009006C9" w:rsidRPr="00696AA6">
        <w:rPr>
          <w:color w:val="auto"/>
        </w:rPr>
        <w:t xml:space="preserve"> </w:t>
      </w:r>
      <w:r w:rsidR="00102085" w:rsidRPr="00696AA6">
        <w:rPr>
          <w:color w:val="auto"/>
        </w:rPr>
        <w:t>NOSBi</w:t>
      </w:r>
      <w:r w:rsidR="009F1A71" w:rsidRPr="00696AA6">
        <w:rPr>
          <w:color w:val="auto"/>
        </w:rPr>
        <w:t>H</w:t>
      </w:r>
      <w:r w:rsidR="009006C9" w:rsidRPr="00696AA6">
        <w:rPr>
          <w:color w:val="auto"/>
        </w:rPr>
        <w:t>-</w:t>
      </w:r>
      <w:r w:rsidRPr="00696AA6">
        <w:rPr>
          <w:color w:val="auto"/>
        </w:rPr>
        <w:t>om</w:t>
      </w:r>
      <w:r w:rsidR="009034CA" w:rsidRPr="00696AA6">
        <w:rPr>
          <w:color w:val="auto"/>
        </w:rPr>
        <w:t>,</w:t>
      </w:r>
      <w:r w:rsidR="009006C9" w:rsidRPr="00696AA6">
        <w:rPr>
          <w:color w:val="auto"/>
        </w:rPr>
        <w:t xml:space="preserve"> </w:t>
      </w:r>
      <w:r w:rsidRPr="00696AA6">
        <w:rPr>
          <w:color w:val="auto"/>
        </w:rPr>
        <w:t>odre</w:t>
      </w:r>
      <w:r w:rsidR="007F35B7" w:rsidRPr="00696AA6">
        <w:rPr>
          <w:rFonts w:ascii="Calibri" w:hAnsi="Calibri" w:cs="Calibri"/>
          <w:color w:val="auto"/>
        </w:rPr>
        <w:t>đ</w:t>
      </w:r>
      <w:r w:rsidRPr="00696AA6">
        <w:rPr>
          <w:color w:val="auto"/>
        </w:rPr>
        <w:t>ena</w:t>
      </w:r>
      <w:r w:rsidR="009006C9" w:rsidRPr="00696AA6">
        <w:rPr>
          <w:color w:val="auto"/>
        </w:rPr>
        <w:t xml:space="preserve"> </w:t>
      </w:r>
      <w:r w:rsidRPr="00696AA6">
        <w:rPr>
          <w:color w:val="auto"/>
        </w:rPr>
        <w:t>mjerenja</w:t>
      </w:r>
      <w:r w:rsidR="009006C9" w:rsidRPr="00696AA6">
        <w:rPr>
          <w:color w:val="auto"/>
        </w:rPr>
        <w:t xml:space="preserve"> </w:t>
      </w:r>
      <w:r w:rsidR="00CD0D33" w:rsidRPr="00696AA6">
        <w:rPr>
          <w:color w:val="auto"/>
        </w:rPr>
        <w:t xml:space="preserve">mogu </w:t>
      </w:r>
      <w:r w:rsidRPr="00696AA6">
        <w:rPr>
          <w:color w:val="auto"/>
        </w:rPr>
        <w:t>biti</w:t>
      </w:r>
      <w:r w:rsidR="009006C9" w:rsidRPr="00696AA6">
        <w:rPr>
          <w:color w:val="auto"/>
        </w:rPr>
        <w:t xml:space="preserve"> </w:t>
      </w:r>
      <w:r w:rsidRPr="00696AA6">
        <w:rPr>
          <w:color w:val="auto"/>
        </w:rPr>
        <w:t>izostavljena</w:t>
      </w:r>
      <w:r w:rsidR="009006C9" w:rsidRPr="00696AA6">
        <w:rPr>
          <w:color w:val="auto"/>
        </w:rPr>
        <w:t>.</w:t>
      </w:r>
    </w:p>
    <w:p w14:paraId="593DE2FB" w14:textId="77777777" w:rsidR="008F6263" w:rsidRPr="00696AA6" w:rsidRDefault="008F6263" w:rsidP="007F6DFA">
      <w:pPr>
        <w:ind w:left="510"/>
        <w:rPr>
          <w:lang w:val="bs-Latn-BA"/>
        </w:rPr>
      </w:pPr>
    </w:p>
    <w:p w14:paraId="238224FE" w14:textId="77777777" w:rsidR="008F6263" w:rsidRPr="00696AA6" w:rsidRDefault="008F6263" w:rsidP="007F6DFA">
      <w:pPr>
        <w:ind w:left="510"/>
        <w:rPr>
          <w:lang w:val="bs-Latn-BA"/>
        </w:rPr>
      </w:pPr>
    </w:p>
    <w:p w14:paraId="160B7F54" w14:textId="77777777" w:rsidR="008F6263" w:rsidRPr="00696AA6" w:rsidRDefault="008F6263" w:rsidP="007F6DFA">
      <w:pPr>
        <w:ind w:left="510"/>
        <w:rPr>
          <w:lang w:val="bs-Latn-BA"/>
        </w:rPr>
      </w:pPr>
    </w:p>
    <w:p w14:paraId="5481DB10" w14:textId="42DF2401" w:rsidR="009006C9" w:rsidRPr="00696AA6" w:rsidRDefault="00A21583" w:rsidP="00861408">
      <w:pPr>
        <w:pStyle w:val="Heading4"/>
        <w:numPr>
          <w:ilvl w:val="3"/>
          <w:numId w:val="49"/>
        </w:numPr>
      </w:pPr>
      <w:bookmarkStart w:id="658" w:name="_Toc17532051"/>
      <w:bookmarkStart w:id="659" w:name="_Ref24535938"/>
      <w:bookmarkStart w:id="660" w:name="_Toc24550366"/>
      <w:bookmarkStart w:id="661" w:name="_Toc26107292"/>
      <w:bookmarkStart w:id="662" w:name="_Ref98226973"/>
      <w:bookmarkStart w:id="663" w:name="_Toc117579108"/>
      <w:r w:rsidRPr="00696AA6">
        <w:lastRenderedPageBreak/>
        <w:t>Ta</w:t>
      </w:r>
      <w:r w:rsidR="00274E76" w:rsidRPr="00696AA6">
        <w:t>č</w:t>
      </w:r>
      <w:r w:rsidRPr="00696AA6">
        <w:t>nost</w:t>
      </w:r>
      <w:r w:rsidR="009006C9" w:rsidRPr="00696AA6">
        <w:t xml:space="preserve"> </w:t>
      </w:r>
      <w:r w:rsidRPr="00696AA6">
        <w:t>mjerenja</w:t>
      </w:r>
      <w:bookmarkEnd w:id="658"/>
      <w:bookmarkEnd w:id="659"/>
      <w:bookmarkEnd w:id="660"/>
      <w:bookmarkEnd w:id="661"/>
      <w:bookmarkEnd w:id="662"/>
      <w:bookmarkEnd w:id="663"/>
    </w:p>
    <w:p w14:paraId="14BDE9DA" w14:textId="09A2245C" w:rsidR="00422930" w:rsidRPr="00696AA6" w:rsidRDefault="00422930" w:rsidP="004D272B">
      <w:pPr>
        <w:pStyle w:val="ListParagraph"/>
        <w:numPr>
          <w:ilvl w:val="4"/>
          <w:numId w:val="51"/>
        </w:numPr>
        <w:rPr>
          <w:color w:val="auto"/>
        </w:rPr>
      </w:pPr>
      <w:r w:rsidRPr="00696AA6">
        <w:rPr>
          <w:color w:val="auto"/>
        </w:rPr>
        <w:t xml:space="preserve">Sva </w:t>
      </w:r>
      <w:r w:rsidR="00C54229" w:rsidRPr="00696AA6">
        <w:rPr>
          <w:color w:val="auto"/>
        </w:rPr>
        <w:t xml:space="preserve">mjerila (brojila) </w:t>
      </w:r>
      <w:r w:rsidRPr="00696AA6">
        <w:rPr>
          <w:color w:val="auto"/>
        </w:rPr>
        <w:t xml:space="preserve">aktivne i reaktivne energije moraju zadovoljiti standarde </w:t>
      </w:r>
      <w:r w:rsidR="00C54229" w:rsidRPr="00696AA6">
        <w:rPr>
          <w:color w:val="auto"/>
        </w:rPr>
        <w:t xml:space="preserve">BAS EN </w:t>
      </w:r>
      <w:r w:rsidR="00563B38" w:rsidRPr="00696AA6">
        <w:rPr>
          <w:color w:val="auto"/>
        </w:rPr>
        <w:t>62052-11(</w:t>
      </w:r>
      <w:r w:rsidR="00C9647F" w:rsidRPr="00696AA6">
        <w:rPr>
          <w:color w:val="auto"/>
        </w:rPr>
        <w:t>2016</w:t>
      </w:r>
      <w:r w:rsidR="00563B38" w:rsidRPr="00696AA6">
        <w:rPr>
          <w:color w:val="auto"/>
        </w:rPr>
        <w:t xml:space="preserve">), </w:t>
      </w:r>
      <w:r w:rsidR="00C54229" w:rsidRPr="00696AA6">
        <w:rPr>
          <w:color w:val="auto"/>
        </w:rPr>
        <w:t>BAS EN</w:t>
      </w:r>
      <w:r w:rsidR="00563B38" w:rsidRPr="00696AA6">
        <w:rPr>
          <w:color w:val="auto"/>
        </w:rPr>
        <w:t xml:space="preserve"> 62053-21(2006), BAS EN 62053-22(2006) i BAS EN 62053-23(2007)</w:t>
      </w:r>
      <w:r w:rsidR="00063010" w:rsidRPr="00696AA6">
        <w:rPr>
          <w:color w:val="auto"/>
        </w:rPr>
        <w:t>.</w:t>
      </w:r>
    </w:p>
    <w:p w14:paraId="54C11F65" w14:textId="2B676F8A" w:rsidR="009006C9" w:rsidRPr="00696AA6" w:rsidRDefault="00A21583" w:rsidP="004D272B">
      <w:pPr>
        <w:pStyle w:val="ListParagraph"/>
        <w:rPr>
          <w:color w:val="auto"/>
        </w:rPr>
      </w:pPr>
      <w:r w:rsidRPr="00696AA6">
        <w:rPr>
          <w:color w:val="auto"/>
        </w:rPr>
        <w:t>Klase</w:t>
      </w:r>
      <w:r w:rsidR="009006C9" w:rsidRPr="00696AA6">
        <w:rPr>
          <w:color w:val="auto"/>
        </w:rPr>
        <w:t xml:space="preserve"> </w:t>
      </w:r>
      <w:r w:rsidRPr="00696AA6">
        <w:rPr>
          <w:color w:val="auto"/>
        </w:rPr>
        <w:t>ta</w:t>
      </w:r>
      <w:r w:rsidR="00274E76" w:rsidRPr="00696AA6">
        <w:rPr>
          <w:rFonts w:ascii="Calibri" w:hAnsi="Calibri" w:cs="Calibri"/>
          <w:color w:val="auto"/>
        </w:rPr>
        <w:t>č</w:t>
      </w:r>
      <w:r w:rsidRPr="00696AA6">
        <w:rPr>
          <w:color w:val="auto"/>
        </w:rPr>
        <w:t>nosti</w:t>
      </w:r>
      <w:r w:rsidR="009006C9" w:rsidRPr="00696AA6">
        <w:rPr>
          <w:color w:val="auto"/>
        </w:rPr>
        <w:t xml:space="preserve"> </w:t>
      </w:r>
      <w:r w:rsidRPr="00696AA6">
        <w:rPr>
          <w:color w:val="auto"/>
        </w:rPr>
        <w:t>instalacija</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naveden</w:t>
      </w:r>
      <w:r w:rsidR="00EF78CF" w:rsidRPr="00696AA6">
        <w:rPr>
          <w:color w:val="auto"/>
        </w:rPr>
        <w:t>e su</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sljede</w:t>
      </w:r>
      <w:r w:rsidR="00274E76" w:rsidRPr="00696AA6">
        <w:rPr>
          <w:rFonts w:ascii="Calibri" w:hAnsi="Calibri" w:cs="Calibri"/>
          <w:color w:val="auto"/>
        </w:rPr>
        <w:t>ć</w:t>
      </w:r>
      <w:r w:rsidRPr="00696AA6">
        <w:rPr>
          <w:color w:val="auto"/>
        </w:rPr>
        <w:t>oj</w:t>
      </w:r>
      <w:r w:rsidR="009006C9" w:rsidRPr="00696AA6">
        <w:rPr>
          <w:color w:val="auto"/>
        </w:rPr>
        <w:t xml:space="preserve"> </w:t>
      </w:r>
      <w:r w:rsidRPr="00696AA6">
        <w:rPr>
          <w:color w:val="auto"/>
        </w:rPr>
        <w:t>tabeli</w:t>
      </w:r>
      <w:r w:rsidR="009006C9" w:rsidRPr="00696AA6">
        <w:rPr>
          <w:color w:val="auto"/>
        </w:rPr>
        <w:t>:</w:t>
      </w:r>
    </w:p>
    <w:p w14:paraId="490D7DEB" w14:textId="77777777" w:rsidR="004950ED" w:rsidRPr="00696AA6" w:rsidRDefault="004950ED" w:rsidP="007F6DFA">
      <w:pPr>
        <w:ind w:left="510"/>
        <w:rPr>
          <w:lang w:val="bs-Latn-B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19"/>
        <w:gridCol w:w="2693"/>
        <w:gridCol w:w="3162"/>
      </w:tblGrid>
      <w:tr w:rsidR="00696AA6" w:rsidRPr="00696AA6" w14:paraId="23E098FC" w14:textId="77777777" w:rsidTr="004950ED">
        <w:trPr>
          <w:cantSplit/>
          <w:trHeight w:val="20"/>
          <w:jc w:val="center"/>
        </w:trPr>
        <w:tc>
          <w:tcPr>
            <w:tcW w:w="2119" w:type="dxa"/>
            <w:tcBorders>
              <w:bottom w:val="nil"/>
            </w:tcBorders>
          </w:tcPr>
          <w:p w14:paraId="0FDE3F4F" w14:textId="77777777" w:rsidR="009006C9" w:rsidRPr="00696AA6" w:rsidRDefault="00A21583" w:rsidP="004C656C">
            <w:pPr>
              <w:keepNext/>
              <w:spacing w:before="20" w:after="20"/>
              <w:jc w:val="center"/>
              <w:rPr>
                <w:lang w:val="bs-Latn-BA"/>
              </w:rPr>
            </w:pPr>
            <w:r w:rsidRPr="00696AA6">
              <w:rPr>
                <w:lang w:val="bs-Latn-BA"/>
              </w:rPr>
              <w:t>Tip</w:t>
            </w:r>
            <w:r w:rsidR="009006C9" w:rsidRPr="00696AA6">
              <w:rPr>
                <w:lang w:val="bs-Latn-BA"/>
              </w:rPr>
              <w:t xml:space="preserve"> </w:t>
            </w:r>
          </w:p>
        </w:tc>
        <w:tc>
          <w:tcPr>
            <w:tcW w:w="5855" w:type="dxa"/>
            <w:gridSpan w:val="2"/>
            <w:tcBorders>
              <w:bottom w:val="single" w:sz="4" w:space="0" w:color="auto"/>
            </w:tcBorders>
          </w:tcPr>
          <w:p w14:paraId="5C2F7677" w14:textId="64ADE848" w:rsidR="009006C9" w:rsidRPr="00696AA6" w:rsidRDefault="00A21583" w:rsidP="004C656C">
            <w:pPr>
              <w:keepNext/>
              <w:spacing w:before="20" w:after="20"/>
              <w:jc w:val="center"/>
              <w:rPr>
                <w:lang w:val="bs-Latn-BA"/>
              </w:rPr>
            </w:pPr>
            <w:r w:rsidRPr="00696AA6">
              <w:rPr>
                <w:lang w:val="bs-Latn-BA"/>
              </w:rPr>
              <w:t>Klasa</w:t>
            </w:r>
            <w:r w:rsidR="009006C9" w:rsidRPr="00696AA6">
              <w:rPr>
                <w:lang w:val="bs-Latn-BA"/>
              </w:rPr>
              <w:t xml:space="preserve"> </w:t>
            </w:r>
            <w:r w:rsidRPr="00696AA6">
              <w:rPr>
                <w:lang w:val="bs-Latn-BA"/>
              </w:rPr>
              <w:t>ta</w:t>
            </w:r>
            <w:r w:rsidR="00274E76" w:rsidRPr="00696AA6">
              <w:rPr>
                <w:lang w:val="bs-Latn-BA"/>
              </w:rPr>
              <w:t>č</w:t>
            </w:r>
            <w:r w:rsidRPr="00696AA6">
              <w:rPr>
                <w:lang w:val="bs-Latn-BA"/>
              </w:rPr>
              <w:t>nosti</w:t>
            </w:r>
            <w:r w:rsidR="009006C9" w:rsidRPr="00696AA6">
              <w:rPr>
                <w:lang w:val="bs-Latn-BA"/>
              </w:rPr>
              <w:t xml:space="preserve"> </w:t>
            </w:r>
            <w:r w:rsidRPr="00696AA6">
              <w:rPr>
                <w:lang w:val="bs-Latn-BA"/>
              </w:rPr>
              <w:t>mjerne</w:t>
            </w:r>
            <w:r w:rsidR="009006C9" w:rsidRPr="00696AA6">
              <w:rPr>
                <w:lang w:val="bs-Latn-BA"/>
              </w:rPr>
              <w:t xml:space="preserve"> </w:t>
            </w:r>
            <w:r w:rsidRPr="00696AA6">
              <w:rPr>
                <w:lang w:val="bs-Latn-BA"/>
              </w:rPr>
              <w:t>opreme</w:t>
            </w:r>
            <w:r w:rsidR="009006C9" w:rsidRPr="00696AA6">
              <w:rPr>
                <w:lang w:val="bs-Latn-BA"/>
              </w:rPr>
              <w:t xml:space="preserve"> </w:t>
            </w:r>
            <w:r w:rsidRPr="00696AA6">
              <w:rPr>
                <w:lang w:val="bs-Latn-BA"/>
              </w:rPr>
              <w:t>priklju</w:t>
            </w:r>
            <w:r w:rsidR="00274E76" w:rsidRPr="00696AA6">
              <w:rPr>
                <w:lang w:val="bs-Latn-BA"/>
              </w:rPr>
              <w:t>č</w:t>
            </w:r>
            <w:r w:rsidRPr="00696AA6">
              <w:rPr>
                <w:lang w:val="bs-Latn-BA"/>
              </w:rPr>
              <w:t>ne</w:t>
            </w:r>
            <w:r w:rsidR="009006C9" w:rsidRPr="00696AA6">
              <w:rPr>
                <w:lang w:val="bs-Latn-BA"/>
              </w:rPr>
              <w:t xml:space="preserve"> </w:t>
            </w:r>
            <w:r w:rsidRPr="00696AA6">
              <w:rPr>
                <w:lang w:val="bs-Latn-BA"/>
              </w:rPr>
              <w:t>ta</w:t>
            </w:r>
            <w:r w:rsidR="00274E76" w:rsidRPr="00696AA6">
              <w:rPr>
                <w:lang w:val="bs-Latn-BA"/>
              </w:rPr>
              <w:t>č</w:t>
            </w:r>
            <w:r w:rsidRPr="00696AA6">
              <w:rPr>
                <w:lang w:val="bs-Latn-BA"/>
              </w:rPr>
              <w:t>ke</w:t>
            </w:r>
          </w:p>
        </w:tc>
      </w:tr>
      <w:tr w:rsidR="00696AA6" w:rsidRPr="00696AA6" w14:paraId="679754CA" w14:textId="77777777" w:rsidTr="004950ED">
        <w:trPr>
          <w:cantSplit/>
          <w:trHeight w:val="20"/>
          <w:jc w:val="center"/>
        </w:trPr>
        <w:tc>
          <w:tcPr>
            <w:tcW w:w="2119" w:type="dxa"/>
            <w:tcBorders>
              <w:top w:val="nil"/>
              <w:bottom w:val="nil"/>
            </w:tcBorders>
          </w:tcPr>
          <w:p w14:paraId="7A59C8A5" w14:textId="77777777" w:rsidR="004950ED" w:rsidRPr="00696AA6" w:rsidRDefault="004950ED" w:rsidP="004C656C">
            <w:pPr>
              <w:keepNext/>
              <w:spacing w:before="20" w:after="20"/>
              <w:jc w:val="center"/>
              <w:rPr>
                <w:lang w:val="bs-Latn-BA"/>
              </w:rPr>
            </w:pPr>
          </w:p>
        </w:tc>
        <w:tc>
          <w:tcPr>
            <w:tcW w:w="2693" w:type="dxa"/>
            <w:tcBorders>
              <w:top w:val="single" w:sz="4" w:space="0" w:color="auto"/>
              <w:bottom w:val="single" w:sz="4" w:space="0" w:color="auto"/>
            </w:tcBorders>
            <w:vAlign w:val="center"/>
          </w:tcPr>
          <w:p w14:paraId="61735E9F" w14:textId="77777777" w:rsidR="004950ED" w:rsidRPr="00696AA6" w:rsidRDefault="004950ED" w:rsidP="004C656C">
            <w:pPr>
              <w:keepNext/>
              <w:spacing w:before="20" w:after="20"/>
              <w:jc w:val="center"/>
              <w:rPr>
                <w:lang w:val="bs-Latn-BA"/>
              </w:rPr>
            </w:pPr>
            <w:r w:rsidRPr="00696AA6">
              <w:rPr>
                <w:lang w:val="bs-Latn-BA"/>
              </w:rPr>
              <w:t>400 kV i 220 kV</w:t>
            </w:r>
          </w:p>
        </w:tc>
        <w:tc>
          <w:tcPr>
            <w:tcW w:w="3162" w:type="dxa"/>
            <w:tcBorders>
              <w:top w:val="single" w:sz="4" w:space="0" w:color="auto"/>
              <w:bottom w:val="single" w:sz="4" w:space="0" w:color="auto"/>
            </w:tcBorders>
            <w:vAlign w:val="center"/>
          </w:tcPr>
          <w:p w14:paraId="3C8F7C10" w14:textId="19A1C4D6" w:rsidR="004950ED" w:rsidRPr="00696AA6" w:rsidRDefault="004950ED" w:rsidP="00953928">
            <w:pPr>
              <w:keepNext/>
              <w:spacing w:before="20" w:after="20"/>
              <w:jc w:val="center"/>
              <w:rPr>
                <w:lang w:val="bs-Latn-BA"/>
              </w:rPr>
            </w:pPr>
            <w:r w:rsidRPr="00696AA6">
              <w:rPr>
                <w:lang w:val="bs-Latn-BA"/>
              </w:rPr>
              <w:t>110 kV</w:t>
            </w:r>
          </w:p>
        </w:tc>
      </w:tr>
      <w:tr w:rsidR="00696AA6" w:rsidRPr="00696AA6" w14:paraId="3D3B1A35" w14:textId="77777777" w:rsidTr="004950ED">
        <w:trPr>
          <w:cantSplit/>
          <w:trHeight w:val="20"/>
          <w:jc w:val="center"/>
        </w:trPr>
        <w:tc>
          <w:tcPr>
            <w:tcW w:w="2119" w:type="dxa"/>
            <w:tcBorders>
              <w:bottom w:val="single" w:sz="4" w:space="0" w:color="auto"/>
            </w:tcBorders>
            <w:vAlign w:val="center"/>
          </w:tcPr>
          <w:p w14:paraId="5B15DF38" w14:textId="291A2D6A" w:rsidR="004950ED" w:rsidRPr="00696AA6" w:rsidRDefault="004950ED" w:rsidP="004C656C">
            <w:pPr>
              <w:pStyle w:val="ccNormal"/>
              <w:keepNext/>
              <w:spacing w:before="20" w:after="20"/>
              <w:jc w:val="left"/>
              <w:rPr>
                <w:lang w:val="bs-Latn-BA"/>
              </w:rPr>
            </w:pPr>
            <w:r w:rsidRPr="00696AA6">
              <w:rPr>
                <w:lang w:val="bs-Latn-BA"/>
              </w:rPr>
              <w:t>SMT</w:t>
            </w:r>
          </w:p>
        </w:tc>
        <w:tc>
          <w:tcPr>
            <w:tcW w:w="2693" w:type="dxa"/>
            <w:tcBorders>
              <w:bottom w:val="single" w:sz="4" w:space="0" w:color="auto"/>
            </w:tcBorders>
            <w:vAlign w:val="center"/>
          </w:tcPr>
          <w:p w14:paraId="23F0F832" w14:textId="20112B21" w:rsidR="004950ED" w:rsidRPr="00696AA6" w:rsidRDefault="004950ED" w:rsidP="004C656C">
            <w:pPr>
              <w:pStyle w:val="AFigure"/>
              <w:spacing w:before="20" w:after="20"/>
              <w:ind w:left="0"/>
              <w:rPr>
                <w:lang w:val="bs-Latn-BA"/>
              </w:rPr>
            </w:pPr>
            <w:r w:rsidRPr="00696AA6">
              <w:rPr>
                <w:lang w:val="bs-Latn-BA"/>
              </w:rPr>
              <w:t>0</w:t>
            </w:r>
            <w:r w:rsidR="0025424B" w:rsidRPr="00696AA6">
              <w:rPr>
                <w:lang w:val="bs-Latn-BA"/>
              </w:rPr>
              <w:t>,</w:t>
            </w:r>
            <w:r w:rsidRPr="00696AA6">
              <w:rPr>
                <w:lang w:val="bs-Latn-BA"/>
              </w:rPr>
              <w:t xml:space="preserve">2 </w:t>
            </w:r>
          </w:p>
        </w:tc>
        <w:tc>
          <w:tcPr>
            <w:tcW w:w="3162" w:type="dxa"/>
            <w:tcBorders>
              <w:bottom w:val="single" w:sz="4" w:space="0" w:color="auto"/>
            </w:tcBorders>
            <w:vAlign w:val="center"/>
          </w:tcPr>
          <w:p w14:paraId="2D5F548B" w14:textId="7CE4BE04" w:rsidR="004950ED" w:rsidRPr="00696AA6" w:rsidRDefault="004950ED" w:rsidP="004C656C">
            <w:pPr>
              <w:keepNext/>
              <w:spacing w:before="20" w:after="20"/>
              <w:jc w:val="center"/>
              <w:rPr>
                <w:lang w:val="bs-Latn-BA"/>
              </w:rPr>
            </w:pPr>
            <w:r w:rsidRPr="00696AA6">
              <w:rPr>
                <w:lang w:val="bs-Latn-BA"/>
              </w:rPr>
              <w:t>0</w:t>
            </w:r>
            <w:r w:rsidR="0025424B" w:rsidRPr="00696AA6">
              <w:rPr>
                <w:lang w:val="bs-Latn-BA"/>
              </w:rPr>
              <w:t>,</w:t>
            </w:r>
            <w:r w:rsidRPr="00696AA6">
              <w:rPr>
                <w:lang w:val="bs-Latn-BA"/>
              </w:rPr>
              <w:t>2</w:t>
            </w:r>
          </w:p>
        </w:tc>
      </w:tr>
      <w:tr w:rsidR="00696AA6" w:rsidRPr="00696AA6" w14:paraId="27CB089D" w14:textId="77777777" w:rsidTr="004950ED">
        <w:trPr>
          <w:cantSplit/>
          <w:trHeight w:val="20"/>
          <w:jc w:val="center"/>
        </w:trPr>
        <w:tc>
          <w:tcPr>
            <w:tcW w:w="2119" w:type="dxa"/>
            <w:tcBorders>
              <w:top w:val="single" w:sz="4" w:space="0" w:color="auto"/>
              <w:bottom w:val="single" w:sz="4" w:space="0" w:color="auto"/>
            </w:tcBorders>
            <w:vAlign w:val="center"/>
          </w:tcPr>
          <w:p w14:paraId="1F69488F" w14:textId="7FF50569" w:rsidR="004950ED" w:rsidRPr="00696AA6" w:rsidRDefault="004950ED" w:rsidP="004C656C">
            <w:pPr>
              <w:pStyle w:val="ccNormal"/>
              <w:keepNext/>
              <w:spacing w:before="20" w:after="20"/>
              <w:jc w:val="left"/>
              <w:rPr>
                <w:lang w:val="bs-Latn-BA"/>
              </w:rPr>
            </w:pPr>
            <w:r w:rsidRPr="00696AA6">
              <w:rPr>
                <w:lang w:val="bs-Latn-BA"/>
              </w:rPr>
              <w:t>NMT</w:t>
            </w:r>
          </w:p>
        </w:tc>
        <w:tc>
          <w:tcPr>
            <w:tcW w:w="2693" w:type="dxa"/>
            <w:tcBorders>
              <w:top w:val="single" w:sz="4" w:space="0" w:color="auto"/>
              <w:bottom w:val="single" w:sz="4" w:space="0" w:color="auto"/>
            </w:tcBorders>
            <w:vAlign w:val="center"/>
          </w:tcPr>
          <w:p w14:paraId="268D85FE" w14:textId="7E8177ED" w:rsidR="004950ED" w:rsidRPr="00696AA6" w:rsidRDefault="004950ED" w:rsidP="004C656C">
            <w:pPr>
              <w:pStyle w:val="AFigure"/>
              <w:spacing w:before="20" w:after="20"/>
              <w:ind w:left="0"/>
              <w:rPr>
                <w:lang w:val="bs-Latn-BA"/>
              </w:rPr>
            </w:pPr>
            <w:r w:rsidRPr="00696AA6">
              <w:rPr>
                <w:lang w:val="bs-Latn-BA"/>
              </w:rPr>
              <w:t>0</w:t>
            </w:r>
            <w:r w:rsidR="0025424B" w:rsidRPr="00696AA6">
              <w:rPr>
                <w:lang w:val="bs-Latn-BA"/>
              </w:rPr>
              <w:t>,</w:t>
            </w:r>
            <w:r w:rsidRPr="00696AA6">
              <w:rPr>
                <w:lang w:val="bs-Latn-BA"/>
              </w:rPr>
              <w:t>2</w:t>
            </w:r>
          </w:p>
        </w:tc>
        <w:tc>
          <w:tcPr>
            <w:tcW w:w="3162" w:type="dxa"/>
            <w:tcBorders>
              <w:top w:val="single" w:sz="4" w:space="0" w:color="auto"/>
              <w:bottom w:val="single" w:sz="4" w:space="0" w:color="auto"/>
            </w:tcBorders>
            <w:vAlign w:val="center"/>
          </w:tcPr>
          <w:p w14:paraId="2B9C573A" w14:textId="276F0D67" w:rsidR="004950ED" w:rsidRPr="00696AA6" w:rsidRDefault="004950ED" w:rsidP="004C656C">
            <w:pPr>
              <w:pStyle w:val="AFigure"/>
              <w:spacing w:before="20" w:after="20"/>
              <w:ind w:left="0"/>
              <w:rPr>
                <w:lang w:val="bs-Latn-BA"/>
              </w:rPr>
            </w:pPr>
            <w:r w:rsidRPr="00696AA6">
              <w:rPr>
                <w:lang w:val="bs-Latn-BA"/>
              </w:rPr>
              <w:t>0</w:t>
            </w:r>
            <w:r w:rsidR="0025424B" w:rsidRPr="00696AA6">
              <w:rPr>
                <w:lang w:val="bs-Latn-BA"/>
              </w:rPr>
              <w:t>,</w:t>
            </w:r>
            <w:r w:rsidRPr="00696AA6">
              <w:rPr>
                <w:lang w:val="bs-Latn-BA"/>
              </w:rPr>
              <w:t>2</w:t>
            </w:r>
          </w:p>
        </w:tc>
      </w:tr>
      <w:tr w:rsidR="00696AA6" w:rsidRPr="00696AA6" w14:paraId="15D560A8" w14:textId="77777777" w:rsidTr="004950ED">
        <w:trPr>
          <w:cantSplit/>
          <w:trHeight w:val="20"/>
          <w:jc w:val="center"/>
        </w:trPr>
        <w:tc>
          <w:tcPr>
            <w:tcW w:w="2119" w:type="dxa"/>
            <w:tcBorders>
              <w:top w:val="single" w:sz="4" w:space="0" w:color="auto"/>
              <w:bottom w:val="single" w:sz="4" w:space="0" w:color="auto"/>
            </w:tcBorders>
            <w:vAlign w:val="center"/>
          </w:tcPr>
          <w:p w14:paraId="33163FE2" w14:textId="77777777" w:rsidR="004950ED" w:rsidRPr="00696AA6" w:rsidRDefault="004950ED" w:rsidP="004C656C">
            <w:pPr>
              <w:keepNext/>
              <w:spacing w:before="20" w:after="20"/>
              <w:jc w:val="left"/>
              <w:rPr>
                <w:lang w:val="bs-Latn-BA"/>
              </w:rPr>
            </w:pPr>
            <w:r w:rsidRPr="00696AA6">
              <w:rPr>
                <w:lang w:val="bs-Latn-BA"/>
              </w:rPr>
              <w:t>Mjerila aktivne (djelatne) energije</w:t>
            </w:r>
          </w:p>
        </w:tc>
        <w:tc>
          <w:tcPr>
            <w:tcW w:w="2693" w:type="dxa"/>
            <w:tcBorders>
              <w:top w:val="single" w:sz="4" w:space="0" w:color="auto"/>
              <w:bottom w:val="single" w:sz="4" w:space="0" w:color="auto"/>
            </w:tcBorders>
            <w:vAlign w:val="center"/>
          </w:tcPr>
          <w:p w14:paraId="743F81DE" w14:textId="5E0BBE96" w:rsidR="004950ED" w:rsidRPr="00696AA6" w:rsidRDefault="004950ED" w:rsidP="004C656C">
            <w:pPr>
              <w:pStyle w:val="ccDocumentType"/>
              <w:keepNext/>
              <w:spacing w:before="20" w:after="20"/>
              <w:rPr>
                <w:b w:val="0"/>
                <w:bCs/>
                <w:sz w:val="24"/>
                <w:lang w:val="bs-Latn-BA"/>
              </w:rPr>
            </w:pPr>
            <w:r w:rsidRPr="00696AA6">
              <w:rPr>
                <w:b w:val="0"/>
                <w:bCs/>
                <w:sz w:val="24"/>
                <w:lang w:val="bs-Latn-BA"/>
              </w:rPr>
              <w:t>0</w:t>
            </w:r>
            <w:r w:rsidR="0025424B" w:rsidRPr="00696AA6">
              <w:rPr>
                <w:b w:val="0"/>
                <w:bCs/>
                <w:sz w:val="24"/>
                <w:lang w:val="bs-Latn-BA"/>
              </w:rPr>
              <w:t>,</w:t>
            </w:r>
            <w:r w:rsidRPr="00696AA6">
              <w:rPr>
                <w:b w:val="0"/>
                <w:bCs/>
                <w:sz w:val="24"/>
                <w:lang w:val="bs-Latn-BA"/>
              </w:rPr>
              <w:t>2</w:t>
            </w:r>
          </w:p>
        </w:tc>
        <w:tc>
          <w:tcPr>
            <w:tcW w:w="3162" w:type="dxa"/>
            <w:tcBorders>
              <w:top w:val="single" w:sz="4" w:space="0" w:color="auto"/>
              <w:bottom w:val="single" w:sz="4" w:space="0" w:color="auto"/>
            </w:tcBorders>
            <w:vAlign w:val="center"/>
          </w:tcPr>
          <w:p w14:paraId="606ECDAD" w14:textId="47F5A996" w:rsidR="004950ED" w:rsidRPr="00696AA6" w:rsidRDefault="004950ED" w:rsidP="004C656C">
            <w:pPr>
              <w:pStyle w:val="ccDocumentType"/>
              <w:keepNext/>
              <w:spacing w:before="20" w:after="20"/>
              <w:rPr>
                <w:sz w:val="24"/>
                <w:lang w:val="bs-Latn-BA"/>
              </w:rPr>
            </w:pPr>
            <w:r w:rsidRPr="00696AA6">
              <w:rPr>
                <w:b w:val="0"/>
                <w:bCs/>
                <w:sz w:val="24"/>
                <w:lang w:val="bs-Latn-BA"/>
              </w:rPr>
              <w:t>0</w:t>
            </w:r>
            <w:r w:rsidR="0025424B" w:rsidRPr="00696AA6">
              <w:rPr>
                <w:b w:val="0"/>
                <w:bCs/>
                <w:sz w:val="24"/>
                <w:lang w:val="bs-Latn-BA"/>
              </w:rPr>
              <w:t>,</w:t>
            </w:r>
            <w:r w:rsidRPr="00696AA6">
              <w:rPr>
                <w:b w:val="0"/>
                <w:bCs/>
                <w:sz w:val="24"/>
                <w:lang w:val="bs-Latn-BA"/>
              </w:rPr>
              <w:t>2</w:t>
            </w:r>
          </w:p>
        </w:tc>
      </w:tr>
      <w:tr w:rsidR="00696AA6" w:rsidRPr="00696AA6" w14:paraId="474C1D16" w14:textId="77777777" w:rsidTr="004950ED">
        <w:trPr>
          <w:cantSplit/>
          <w:trHeight w:val="20"/>
          <w:jc w:val="center"/>
        </w:trPr>
        <w:tc>
          <w:tcPr>
            <w:tcW w:w="2119" w:type="dxa"/>
            <w:tcBorders>
              <w:top w:val="single" w:sz="4" w:space="0" w:color="auto"/>
            </w:tcBorders>
            <w:vAlign w:val="center"/>
          </w:tcPr>
          <w:p w14:paraId="35E9DBB5" w14:textId="77777777" w:rsidR="004950ED" w:rsidRPr="00696AA6" w:rsidRDefault="004950ED" w:rsidP="004C656C">
            <w:pPr>
              <w:keepNext/>
              <w:spacing w:before="20" w:after="20"/>
              <w:jc w:val="left"/>
              <w:rPr>
                <w:lang w:val="bs-Latn-BA"/>
              </w:rPr>
            </w:pPr>
            <w:r w:rsidRPr="00696AA6">
              <w:rPr>
                <w:lang w:val="bs-Latn-BA"/>
              </w:rPr>
              <w:t>Mjerila reaktivne (jalove) energije</w:t>
            </w:r>
          </w:p>
        </w:tc>
        <w:tc>
          <w:tcPr>
            <w:tcW w:w="2693" w:type="dxa"/>
            <w:tcBorders>
              <w:top w:val="single" w:sz="4" w:space="0" w:color="auto"/>
            </w:tcBorders>
            <w:vAlign w:val="center"/>
          </w:tcPr>
          <w:p w14:paraId="4652D341" w14:textId="76C16731" w:rsidR="004950ED" w:rsidRPr="00696AA6" w:rsidRDefault="004950ED" w:rsidP="004C656C">
            <w:pPr>
              <w:pStyle w:val="ccDocumentType"/>
              <w:keepNext/>
              <w:spacing w:before="20" w:after="20"/>
              <w:rPr>
                <w:b w:val="0"/>
                <w:bCs/>
                <w:sz w:val="24"/>
                <w:lang w:val="bs-Latn-BA"/>
              </w:rPr>
            </w:pPr>
            <w:r w:rsidRPr="00696AA6">
              <w:rPr>
                <w:b w:val="0"/>
                <w:bCs/>
                <w:sz w:val="24"/>
                <w:lang w:val="bs-Latn-BA"/>
              </w:rPr>
              <w:t>2</w:t>
            </w:r>
          </w:p>
        </w:tc>
        <w:tc>
          <w:tcPr>
            <w:tcW w:w="3162" w:type="dxa"/>
            <w:tcBorders>
              <w:top w:val="single" w:sz="4" w:space="0" w:color="auto"/>
            </w:tcBorders>
            <w:vAlign w:val="center"/>
          </w:tcPr>
          <w:p w14:paraId="7E0CACBF" w14:textId="30190E58" w:rsidR="004950ED" w:rsidRPr="00696AA6" w:rsidRDefault="004950ED" w:rsidP="004C656C">
            <w:pPr>
              <w:pStyle w:val="ccDocumentType"/>
              <w:keepNext/>
              <w:spacing w:before="20" w:after="20"/>
              <w:rPr>
                <w:sz w:val="24"/>
                <w:lang w:val="bs-Latn-BA"/>
              </w:rPr>
            </w:pPr>
            <w:r w:rsidRPr="00696AA6">
              <w:rPr>
                <w:b w:val="0"/>
                <w:bCs/>
                <w:sz w:val="24"/>
                <w:lang w:val="bs-Latn-BA"/>
              </w:rPr>
              <w:t>2</w:t>
            </w:r>
          </w:p>
        </w:tc>
      </w:tr>
    </w:tbl>
    <w:p w14:paraId="4E04BF04" w14:textId="77777777" w:rsidR="009006C9" w:rsidRPr="00696AA6" w:rsidRDefault="009006C9" w:rsidP="00256562">
      <w:pPr>
        <w:rPr>
          <w:lang w:val="bs-Latn-BA"/>
        </w:rPr>
      </w:pPr>
      <w:bookmarkStart w:id="664" w:name="_Ref14084143"/>
      <w:bookmarkStart w:id="665" w:name="_Ref14084465"/>
      <w:bookmarkStart w:id="666" w:name="_Ref14089876"/>
      <w:bookmarkStart w:id="667" w:name="_Ref14090042"/>
    </w:p>
    <w:bookmarkEnd w:id="664"/>
    <w:bookmarkEnd w:id="665"/>
    <w:bookmarkEnd w:id="666"/>
    <w:bookmarkEnd w:id="667"/>
    <w:p w14:paraId="2720D71E" w14:textId="331A6E0D" w:rsidR="009006C9" w:rsidRPr="00696AA6" w:rsidRDefault="00A21583" w:rsidP="004D272B">
      <w:pPr>
        <w:pStyle w:val="ListParagraph"/>
        <w:rPr>
          <w:color w:val="auto"/>
        </w:rPr>
      </w:pPr>
      <w:r w:rsidRPr="00696AA6">
        <w:rPr>
          <w:color w:val="auto"/>
        </w:rPr>
        <w:t>Ukupna</w:t>
      </w:r>
      <w:r w:rsidR="009006C9" w:rsidRPr="00696AA6">
        <w:rPr>
          <w:color w:val="auto"/>
        </w:rPr>
        <w:t xml:space="preserve"> </w:t>
      </w:r>
      <w:r w:rsidRPr="00696AA6">
        <w:rPr>
          <w:color w:val="auto"/>
        </w:rPr>
        <w:t>ta</w:t>
      </w:r>
      <w:r w:rsidR="00274E76" w:rsidRPr="00696AA6">
        <w:rPr>
          <w:rFonts w:ascii="Calibri" w:hAnsi="Calibri" w:cs="Calibri"/>
          <w:color w:val="auto"/>
        </w:rPr>
        <w:t>č</w:t>
      </w:r>
      <w:r w:rsidRPr="00696AA6">
        <w:rPr>
          <w:color w:val="auto"/>
        </w:rPr>
        <w:t>nost</w:t>
      </w:r>
      <w:r w:rsidR="009006C9" w:rsidRPr="00696AA6">
        <w:rPr>
          <w:color w:val="auto"/>
        </w:rPr>
        <w:t xml:space="preserve"> </w:t>
      </w:r>
      <w:r w:rsidRPr="00696AA6">
        <w:rPr>
          <w:color w:val="auto"/>
        </w:rPr>
        <w:t>mjerenja</w:t>
      </w:r>
      <w:r w:rsidR="009006C9" w:rsidRPr="00696AA6">
        <w:rPr>
          <w:color w:val="auto"/>
        </w:rPr>
        <w:t xml:space="preserve"> </w:t>
      </w:r>
      <w:r w:rsidR="00BD0D55" w:rsidRPr="00696AA6">
        <w:rPr>
          <w:color w:val="auto"/>
        </w:rPr>
        <w:t>predstavljena je u sljede</w:t>
      </w:r>
      <w:r w:rsidR="00274E76" w:rsidRPr="00696AA6">
        <w:rPr>
          <w:rFonts w:ascii="Calibri" w:hAnsi="Calibri" w:cs="Calibri"/>
          <w:color w:val="auto"/>
        </w:rPr>
        <w:t>ć</w:t>
      </w:r>
      <w:r w:rsidR="00BD0D55" w:rsidRPr="00696AA6">
        <w:rPr>
          <w:color w:val="auto"/>
        </w:rPr>
        <w:t>oj tab</w:t>
      </w:r>
      <w:r w:rsidR="00C35741" w:rsidRPr="00696AA6">
        <w:rPr>
          <w:color w:val="auto"/>
        </w:rPr>
        <w:t>eli</w:t>
      </w:r>
      <w:r w:rsidR="009006C9" w:rsidRPr="00696AA6">
        <w:rPr>
          <w:color w:val="auto"/>
        </w:rPr>
        <w:t>:</w:t>
      </w:r>
    </w:p>
    <w:p w14:paraId="4E388237" w14:textId="77777777" w:rsidR="004950ED" w:rsidRPr="00696AA6" w:rsidRDefault="004950ED" w:rsidP="007F6DFA">
      <w:pPr>
        <w:ind w:left="510"/>
        <w:rPr>
          <w:lang w:val="bs-Latn-BA"/>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551"/>
        <w:gridCol w:w="2126"/>
        <w:gridCol w:w="2576"/>
      </w:tblGrid>
      <w:tr w:rsidR="00696AA6" w:rsidRPr="00696AA6" w14:paraId="0824AFFE" w14:textId="77777777" w:rsidTr="004950ED">
        <w:trPr>
          <w:cantSplit/>
          <w:jc w:val="center"/>
        </w:trPr>
        <w:tc>
          <w:tcPr>
            <w:tcW w:w="2122" w:type="dxa"/>
            <w:vMerge w:val="restart"/>
            <w:vAlign w:val="center"/>
          </w:tcPr>
          <w:p w14:paraId="31E96B7F" w14:textId="77777777" w:rsidR="009006C9" w:rsidRPr="00696AA6" w:rsidRDefault="00A21583" w:rsidP="004C656C">
            <w:pPr>
              <w:pStyle w:val="Header"/>
              <w:jc w:val="center"/>
              <w:rPr>
                <w:snapToGrid w:val="0"/>
                <w:lang w:val="bs-Latn-BA"/>
              </w:rPr>
            </w:pPr>
            <w:r w:rsidRPr="00696AA6">
              <w:rPr>
                <w:snapToGrid w:val="0"/>
                <w:lang w:val="bs-Latn-BA"/>
              </w:rPr>
              <w:t>Struja</w:t>
            </w:r>
            <w:r w:rsidR="009006C9" w:rsidRPr="00696AA6">
              <w:rPr>
                <w:snapToGrid w:val="0"/>
                <w:lang w:val="bs-Latn-BA"/>
              </w:rPr>
              <w:t xml:space="preserve"> </w:t>
            </w:r>
            <w:r w:rsidRPr="00696AA6">
              <w:rPr>
                <w:snapToGrid w:val="0"/>
                <w:lang w:val="bs-Latn-BA"/>
              </w:rPr>
              <w:t>kao</w:t>
            </w:r>
            <w:r w:rsidR="009006C9" w:rsidRPr="00696AA6">
              <w:rPr>
                <w:snapToGrid w:val="0"/>
                <w:lang w:val="bs-Latn-BA"/>
              </w:rPr>
              <w:t xml:space="preserve"> </w:t>
            </w:r>
            <w:r w:rsidRPr="00696AA6">
              <w:rPr>
                <w:snapToGrid w:val="0"/>
                <w:lang w:val="bs-Latn-BA"/>
              </w:rPr>
              <w:t>procenat</w:t>
            </w:r>
            <w:r w:rsidR="009006C9" w:rsidRPr="00696AA6">
              <w:rPr>
                <w:snapToGrid w:val="0"/>
                <w:lang w:val="bs-Latn-BA"/>
              </w:rPr>
              <w:t xml:space="preserve"> </w:t>
            </w:r>
            <w:r w:rsidRPr="00696AA6">
              <w:rPr>
                <w:snapToGrid w:val="0"/>
                <w:lang w:val="bs-Latn-BA"/>
              </w:rPr>
              <w:t>nominalne</w:t>
            </w:r>
            <w:r w:rsidR="009006C9" w:rsidRPr="00696AA6">
              <w:rPr>
                <w:snapToGrid w:val="0"/>
                <w:lang w:val="bs-Latn-BA"/>
              </w:rPr>
              <w:t xml:space="preserve"> </w:t>
            </w:r>
            <w:r w:rsidRPr="00696AA6">
              <w:rPr>
                <w:snapToGrid w:val="0"/>
                <w:lang w:val="bs-Latn-BA"/>
              </w:rPr>
              <w:t>struje</w:t>
            </w:r>
          </w:p>
        </w:tc>
        <w:tc>
          <w:tcPr>
            <w:tcW w:w="2551" w:type="dxa"/>
            <w:vMerge w:val="restart"/>
            <w:vAlign w:val="center"/>
          </w:tcPr>
          <w:p w14:paraId="62CDB98E" w14:textId="77777777" w:rsidR="009006C9" w:rsidRPr="00696AA6" w:rsidRDefault="00A21583" w:rsidP="004C656C">
            <w:pPr>
              <w:jc w:val="center"/>
              <w:rPr>
                <w:snapToGrid w:val="0"/>
                <w:lang w:val="bs-Latn-BA"/>
              </w:rPr>
            </w:pPr>
            <w:r w:rsidRPr="00696AA6">
              <w:rPr>
                <w:snapToGrid w:val="0"/>
                <w:lang w:val="bs-Latn-BA"/>
              </w:rPr>
              <w:t>Faktor</w:t>
            </w:r>
            <w:r w:rsidR="009006C9" w:rsidRPr="00696AA6">
              <w:rPr>
                <w:snapToGrid w:val="0"/>
                <w:lang w:val="bs-Latn-BA"/>
              </w:rPr>
              <w:t xml:space="preserve"> </w:t>
            </w:r>
            <w:r w:rsidRPr="00696AA6">
              <w:rPr>
                <w:snapToGrid w:val="0"/>
                <w:lang w:val="bs-Latn-BA"/>
              </w:rPr>
              <w:t>snage</w:t>
            </w:r>
          </w:p>
        </w:tc>
        <w:tc>
          <w:tcPr>
            <w:tcW w:w="4702" w:type="dxa"/>
            <w:gridSpan w:val="2"/>
            <w:vAlign w:val="center"/>
          </w:tcPr>
          <w:p w14:paraId="0954754D" w14:textId="77777777" w:rsidR="009006C9" w:rsidRPr="00696AA6" w:rsidRDefault="00A21583" w:rsidP="004C656C">
            <w:pPr>
              <w:jc w:val="center"/>
              <w:rPr>
                <w:snapToGrid w:val="0"/>
                <w:lang w:val="bs-Latn-BA"/>
              </w:rPr>
            </w:pPr>
            <w:r w:rsidRPr="00696AA6">
              <w:rPr>
                <w:snapToGrid w:val="0"/>
                <w:lang w:val="bs-Latn-BA"/>
              </w:rPr>
              <w:t>Granice</w:t>
            </w:r>
            <w:r w:rsidR="009006C9" w:rsidRPr="00696AA6">
              <w:rPr>
                <w:snapToGrid w:val="0"/>
                <w:lang w:val="bs-Latn-BA"/>
              </w:rPr>
              <w:t xml:space="preserve"> </w:t>
            </w:r>
            <w:r w:rsidRPr="00696AA6">
              <w:rPr>
                <w:snapToGrid w:val="0"/>
                <w:lang w:val="bs-Latn-BA"/>
              </w:rPr>
              <w:t>greške</w:t>
            </w:r>
            <w:r w:rsidR="009006C9" w:rsidRPr="00696AA6">
              <w:rPr>
                <w:snapToGrid w:val="0"/>
                <w:lang w:val="bs-Latn-BA"/>
              </w:rPr>
              <w:t xml:space="preserve"> </w:t>
            </w:r>
            <w:r w:rsidRPr="00696AA6">
              <w:rPr>
                <w:snapToGrid w:val="0"/>
                <w:lang w:val="bs-Latn-BA"/>
              </w:rPr>
              <w:t>za</w:t>
            </w:r>
            <w:r w:rsidR="009006C9" w:rsidRPr="00696AA6">
              <w:rPr>
                <w:snapToGrid w:val="0"/>
                <w:lang w:val="bs-Latn-BA"/>
              </w:rPr>
              <w:t xml:space="preserve"> </w:t>
            </w:r>
            <w:r w:rsidRPr="00696AA6">
              <w:rPr>
                <w:snapToGrid w:val="0"/>
                <w:lang w:val="bs-Latn-BA"/>
              </w:rPr>
              <w:t>krugove</w:t>
            </w:r>
            <w:r w:rsidR="009006C9" w:rsidRPr="00696AA6">
              <w:rPr>
                <w:snapToGrid w:val="0"/>
                <w:lang w:val="bs-Latn-BA"/>
              </w:rPr>
              <w:t xml:space="preserve"> </w:t>
            </w:r>
            <w:r w:rsidRPr="00696AA6">
              <w:rPr>
                <w:snapToGrid w:val="0"/>
                <w:lang w:val="bs-Latn-BA"/>
              </w:rPr>
              <w:t>na</w:t>
            </w:r>
          </w:p>
        </w:tc>
      </w:tr>
      <w:tr w:rsidR="00696AA6" w:rsidRPr="00696AA6" w14:paraId="5BB23019" w14:textId="77777777" w:rsidTr="004950ED">
        <w:trPr>
          <w:cantSplit/>
          <w:trHeight w:val="460"/>
          <w:jc w:val="center"/>
        </w:trPr>
        <w:tc>
          <w:tcPr>
            <w:tcW w:w="2122" w:type="dxa"/>
            <w:vMerge/>
            <w:vAlign w:val="center"/>
          </w:tcPr>
          <w:p w14:paraId="02804C6A" w14:textId="77777777" w:rsidR="004950ED" w:rsidRPr="00696AA6" w:rsidRDefault="004950ED" w:rsidP="004C656C">
            <w:pPr>
              <w:jc w:val="center"/>
              <w:rPr>
                <w:snapToGrid w:val="0"/>
                <w:lang w:val="bs-Latn-BA"/>
              </w:rPr>
            </w:pPr>
          </w:p>
        </w:tc>
        <w:tc>
          <w:tcPr>
            <w:tcW w:w="2551" w:type="dxa"/>
            <w:vMerge/>
            <w:vAlign w:val="center"/>
          </w:tcPr>
          <w:p w14:paraId="0F002746" w14:textId="77777777" w:rsidR="004950ED" w:rsidRPr="00696AA6" w:rsidRDefault="004950ED" w:rsidP="004C656C">
            <w:pPr>
              <w:jc w:val="center"/>
              <w:rPr>
                <w:snapToGrid w:val="0"/>
                <w:lang w:val="bs-Latn-BA"/>
              </w:rPr>
            </w:pPr>
          </w:p>
        </w:tc>
        <w:tc>
          <w:tcPr>
            <w:tcW w:w="2126" w:type="dxa"/>
            <w:vAlign w:val="center"/>
          </w:tcPr>
          <w:p w14:paraId="13EF54B8" w14:textId="77777777" w:rsidR="004950ED" w:rsidRPr="00696AA6" w:rsidRDefault="004950ED" w:rsidP="004C656C">
            <w:pPr>
              <w:jc w:val="center"/>
              <w:rPr>
                <w:snapToGrid w:val="0"/>
                <w:lang w:val="bs-Latn-BA"/>
              </w:rPr>
            </w:pPr>
            <w:r w:rsidRPr="00696AA6">
              <w:rPr>
                <w:snapToGrid w:val="0"/>
                <w:lang w:val="bs-Latn-BA"/>
              </w:rPr>
              <w:t>400 kV i 220 kV</w:t>
            </w:r>
          </w:p>
        </w:tc>
        <w:tc>
          <w:tcPr>
            <w:tcW w:w="2576" w:type="dxa"/>
            <w:vAlign w:val="center"/>
          </w:tcPr>
          <w:p w14:paraId="76C0C0D2" w14:textId="69302465" w:rsidR="004950ED" w:rsidRPr="00696AA6" w:rsidRDefault="004950ED" w:rsidP="00953928">
            <w:pPr>
              <w:jc w:val="center"/>
              <w:rPr>
                <w:snapToGrid w:val="0"/>
                <w:lang w:val="bs-Latn-BA"/>
              </w:rPr>
            </w:pPr>
            <w:r w:rsidRPr="00696AA6">
              <w:rPr>
                <w:snapToGrid w:val="0"/>
                <w:lang w:val="bs-Latn-BA"/>
              </w:rPr>
              <w:t>110 kV</w:t>
            </w:r>
          </w:p>
        </w:tc>
      </w:tr>
      <w:tr w:rsidR="00696AA6" w:rsidRPr="00696AA6" w14:paraId="377844D9" w14:textId="77777777" w:rsidTr="006C7A44">
        <w:trPr>
          <w:cantSplit/>
          <w:jc w:val="center"/>
        </w:trPr>
        <w:tc>
          <w:tcPr>
            <w:tcW w:w="9375" w:type="dxa"/>
            <w:gridSpan w:val="4"/>
            <w:vAlign w:val="center"/>
          </w:tcPr>
          <w:p w14:paraId="48426DBA" w14:textId="4017906C" w:rsidR="004950ED" w:rsidRPr="00696AA6" w:rsidRDefault="004950ED" w:rsidP="004C656C">
            <w:pPr>
              <w:jc w:val="center"/>
              <w:rPr>
                <w:lang w:val="bs-Latn-BA"/>
              </w:rPr>
            </w:pPr>
            <w:r w:rsidRPr="00696AA6">
              <w:rPr>
                <w:snapToGrid w:val="0"/>
                <w:lang w:val="bs-Latn-BA"/>
              </w:rPr>
              <w:t>Aktivna (djelatna) energija</w:t>
            </w:r>
          </w:p>
        </w:tc>
      </w:tr>
      <w:tr w:rsidR="00696AA6" w:rsidRPr="00696AA6" w14:paraId="253656D7" w14:textId="77777777" w:rsidTr="004950ED">
        <w:trPr>
          <w:cantSplit/>
          <w:jc w:val="center"/>
        </w:trPr>
        <w:tc>
          <w:tcPr>
            <w:tcW w:w="2122" w:type="dxa"/>
            <w:vAlign w:val="center"/>
          </w:tcPr>
          <w:p w14:paraId="1BF60F3A" w14:textId="77777777" w:rsidR="004950ED" w:rsidRPr="00696AA6" w:rsidRDefault="004950ED" w:rsidP="004C656C">
            <w:pPr>
              <w:jc w:val="center"/>
              <w:rPr>
                <w:snapToGrid w:val="0"/>
                <w:lang w:val="bs-Latn-BA"/>
              </w:rPr>
            </w:pPr>
            <w:r w:rsidRPr="00696AA6">
              <w:rPr>
                <w:snapToGrid w:val="0"/>
                <w:lang w:val="bs-Latn-BA"/>
              </w:rPr>
              <w:t>20% do 120%</w:t>
            </w:r>
          </w:p>
        </w:tc>
        <w:tc>
          <w:tcPr>
            <w:tcW w:w="2551" w:type="dxa"/>
            <w:vAlign w:val="center"/>
          </w:tcPr>
          <w:p w14:paraId="49B2E81B" w14:textId="77777777" w:rsidR="004950ED" w:rsidRPr="00696AA6" w:rsidRDefault="004950ED" w:rsidP="004C656C">
            <w:pPr>
              <w:jc w:val="center"/>
              <w:rPr>
                <w:snapToGrid w:val="0"/>
                <w:lang w:val="bs-Latn-BA"/>
              </w:rPr>
            </w:pPr>
            <w:r w:rsidRPr="00696AA6">
              <w:rPr>
                <w:snapToGrid w:val="0"/>
                <w:lang w:val="bs-Latn-BA"/>
              </w:rPr>
              <w:t>1</w:t>
            </w:r>
          </w:p>
        </w:tc>
        <w:tc>
          <w:tcPr>
            <w:tcW w:w="2126" w:type="dxa"/>
            <w:vAlign w:val="center"/>
          </w:tcPr>
          <w:p w14:paraId="7C9F8FA1" w14:textId="2AB47C0D" w:rsidR="004950ED" w:rsidRPr="00696AA6" w:rsidRDefault="004950ED" w:rsidP="004C656C">
            <w:pPr>
              <w:jc w:val="center"/>
              <w:rPr>
                <w:lang w:val="bs-Latn-BA"/>
              </w:rPr>
            </w:pPr>
            <w:r w:rsidRPr="00696AA6">
              <w:rPr>
                <w:lang w:val="bs-Latn-BA"/>
              </w:rPr>
              <w:t>± 0</w:t>
            </w:r>
            <w:r w:rsidR="0025424B" w:rsidRPr="00696AA6">
              <w:rPr>
                <w:lang w:val="bs-Latn-BA"/>
              </w:rPr>
              <w:t>,</w:t>
            </w:r>
            <w:r w:rsidRPr="00696AA6">
              <w:rPr>
                <w:lang w:val="bs-Latn-BA"/>
              </w:rPr>
              <w:t>5%</w:t>
            </w:r>
          </w:p>
        </w:tc>
        <w:tc>
          <w:tcPr>
            <w:tcW w:w="2576" w:type="dxa"/>
            <w:vAlign w:val="center"/>
          </w:tcPr>
          <w:p w14:paraId="6EF0C159" w14:textId="6BA76E05" w:rsidR="004950ED" w:rsidRPr="00696AA6" w:rsidRDefault="004950ED" w:rsidP="004C656C">
            <w:pPr>
              <w:jc w:val="center"/>
              <w:rPr>
                <w:lang w:val="bs-Latn-BA"/>
              </w:rPr>
            </w:pPr>
            <w:r w:rsidRPr="00696AA6">
              <w:rPr>
                <w:lang w:val="bs-Latn-BA"/>
              </w:rPr>
              <w:t>± 1</w:t>
            </w:r>
            <w:r w:rsidR="0025424B" w:rsidRPr="00696AA6">
              <w:rPr>
                <w:lang w:val="bs-Latn-BA"/>
              </w:rPr>
              <w:t>,</w:t>
            </w:r>
            <w:r w:rsidRPr="00696AA6">
              <w:rPr>
                <w:lang w:val="bs-Latn-BA"/>
              </w:rPr>
              <w:t>0%</w:t>
            </w:r>
          </w:p>
        </w:tc>
      </w:tr>
      <w:tr w:rsidR="00696AA6" w:rsidRPr="00696AA6" w14:paraId="271A2C7D" w14:textId="77777777" w:rsidTr="004950ED">
        <w:trPr>
          <w:cantSplit/>
          <w:jc w:val="center"/>
        </w:trPr>
        <w:tc>
          <w:tcPr>
            <w:tcW w:w="2122" w:type="dxa"/>
            <w:vAlign w:val="center"/>
          </w:tcPr>
          <w:p w14:paraId="30AE31F9" w14:textId="77777777" w:rsidR="004950ED" w:rsidRPr="00696AA6" w:rsidRDefault="004950ED" w:rsidP="004C656C">
            <w:pPr>
              <w:jc w:val="center"/>
              <w:rPr>
                <w:snapToGrid w:val="0"/>
                <w:lang w:val="bs-Latn-BA"/>
              </w:rPr>
            </w:pPr>
            <w:r w:rsidRPr="00696AA6">
              <w:rPr>
                <w:snapToGrid w:val="0"/>
                <w:lang w:val="bs-Latn-BA"/>
              </w:rPr>
              <w:t>5% do 20%</w:t>
            </w:r>
          </w:p>
        </w:tc>
        <w:tc>
          <w:tcPr>
            <w:tcW w:w="2551" w:type="dxa"/>
            <w:vAlign w:val="center"/>
          </w:tcPr>
          <w:p w14:paraId="25BFFC51" w14:textId="77777777" w:rsidR="004950ED" w:rsidRPr="00696AA6" w:rsidRDefault="004950ED" w:rsidP="004C656C">
            <w:pPr>
              <w:jc w:val="center"/>
              <w:rPr>
                <w:snapToGrid w:val="0"/>
                <w:lang w:val="bs-Latn-BA"/>
              </w:rPr>
            </w:pPr>
            <w:r w:rsidRPr="00696AA6">
              <w:rPr>
                <w:snapToGrid w:val="0"/>
                <w:lang w:val="bs-Latn-BA"/>
              </w:rPr>
              <w:t>1</w:t>
            </w:r>
          </w:p>
        </w:tc>
        <w:tc>
          <w:tcPr>
            <w:tcW w:w="2126" w:type="dxa"/>
            <w:vAlign w:val="center"/>
          </w:tcPr>
          <w:p w14:paraId="0D428A39" w14:textId="2A3E1D59" w:rsidR="004950ED" w:rsidRPr="00696AA6" w:rsidRDefault="004950ED" w:rsidP="004C656C">
            <w:pPr>
              <w:jc w:val="center"/>
              <w:rPr>
                <w:lang w:val="bs-Latn-BA"/>
              </w:rPr>
            </w:pPr>
            <w:r w:rsidRPr="00696AA6">
              <w:rPr>
                <w:lang w:val="bs-Latn-BA"/>
              </w:rPr>
              <w:t>± 0</w:t>
            </w:r>
            <w:r w:rsidR="0025424B" w:rsidRPr="00696AA6">
              <w:rPr>
                <w:lang w:val="bs-Latn-BA"/>
              </w:rPr>
              <w:t>,</w:t>
            </w:r>
            <w:r w:rsidRPr="00696AA6">
              <w:rPr>
                <w:lang w:val="bs-Latn-BA"/>
              </w:rPr>
              <w:t>5%</w:t>
            </w:r>
          </w:p>
        </w:tc>
        <w:tc>
          <w:tcPr>
            <w:tcW w:w="2576" w:type="dxa"/>
            <w:vAlign w:val="center"/>
          </w:tcPr>
          <w:p w14:paraId="156A3905" w14:textId="7B4733CE" w:rsidR="004950ED" w:rsidRPr="00696AA6" w:rsidRDefault="004950ED" w:rsidP="004C656C">
            <w:pPr>
              <w:jc w:val="center"/>
              <w:rPr>
                <w:lang w:val="bs-Latn-BA"/>
              </w:rPr>
            </w:pPr>
            <w:r w:rsidRPr="00696AA6">
              <w:rPr>
                <w:lang w:val="bs-Latn-BA"/>
              </w:rPr>
              <w:t>± 1</w:t>
            </w:r>
            <w:r w:rsidR="0025424B" w:rsidRPr="00696AA6">
              <w:rPr>
                <w:lang w:val="bs-Latn-BA"/>
              </w:rPr>
              <w:t>,</w:t>
            </w:r>
            <w:r w:rsidRPr="00696AA6">
              <w:rPr>
                <w:lang w:val="bs-Latn-BA"/>
              </w:rPr>
              <w:t>0%</w:t>
            </w:r>
          </w:p>
        </w:tc>
      </w:tr>
      <w:tr w:rsidR="00696AA6" w:rsidRPr="00696AA6" w14:paraId="52FF1B4A" w14:textId="77777777" w:rsidTr="004950ED">
        <w:trPr>
          <w:cantSplit/>
          <w:jc w:val="center"/>
        </w:trPr>
        <w:tc>
          <w:tcPr>
            <w:tcW w:w="2122" w:type="dxa"/>
            <w:vAlign w:val="center"/>
          </w:tcPr>
          <w:p w14:paraId="32298FAD" w14:textId="77777777" w:rsidR="004950ED" w:rsidRPr="00696AA6" w:rsidRDefault="004950ED" w:rsidP="004C656C">
            <w:pPr>
              <w:jc w:val="center"/>
              <w:rPr>
                <w:snapToGrid w:val="0"/>
                <w:lang w:val="bs-Latn-BA"/>
              </w:rPr>
            </w:pPr>
            <w:r w:rsidRPr="00696AA6">
              <w:rPr>
                <w:snapToGrid w:val="0"/>
                <w:lang w:val="bs-Latn-BA"/>
              </w:rPr>
              <w:t>1% do 5%</w:t>
            </w:r>
          </w:p>
        </w:tc>
        <w:tc>
          <w:tcPr>
            <w:tcW w:w="2551" w:type="dxa"/>
            <w:vAlign w:val="center"/>
          </w:tcPr>
          <w:p w14:paraId="7F79B8A2" w14:textId="77777777" w:rsidR="004950ED" w:rsidRPr="00696AA6" w:rsidRDefault="004950ED" w:rsidP="004C656C">
            <w:pPr>
              <w:jc w:val="center"/>
              <w:rPr>
                <w:snapToGrid w:val="0"/>
                <w:lang w:val="bs-Latn-BA"/>
              </w:rPr>
            </w:pPr>
            <w:r w:rsidRPr="00696AA6">
              <w:rPr>
                <w:snapToGrid w:val="0"/>
                <w:lang w:val="bs-Latn-BA"/>
              </w:rPr>
              <w:t>1</w:t>
            </w:r>
          </w:p>
        </w:tc>
        <w:tc>
          <w:tcPr>
            <w:tcW w:w="2126" w:type="dxa"/>
            <w:vAlign w:val="center"/>
          </w:tcPr>
          <w:p w14:paraId="3CF47D98" w14:textId="66727645" w:rsidR="004950ED" w:rsidRPr="00696AA6" w:rsidRDefault="004950ED" w:rsidP="004C656C">
            <w:pPr>
              <w:jc w:val="center"/>
              <w:rPr>
                <w:lang w:val="bs-Latn-BA"/>
              </w:rPr>
            </w:pPr>
            <w:r w:rsidRPr="00696AA6">
              <w:rPr>
                <w:lang w:val="bs-Latn-BA"/>
              </w:rPr>
              <w:t>± 0</w:t>
            </w:r>
            <w:r w:rsidR="0025424B" w:rsidRPr="00696AA6">
              <w:rPr>
                <w:lang w:val="bs-Latn-BA"/>
              </w:rPr>
              <w:t>,</w:t>
            </w:r>
            <w:r w:rsidRPr="00696AA6">
              <w:rPr>
                <w:lang w:val="bs-Latn-BA"/>
              </w:rPr>
              <w:t>7%</w:t>
            </w:r>
          </w:p>
        </w:tc>
        <w:tc>
          <w:tcPr>
            <w:tcW w:w="2576" w:type="dxa"/>
            <w:vAlign w:val="center"/>
          </w:tcPr>
          <w:p w14:paraId="062EF87A" w14:textId="62E5FBD8" w:rsidR="004950ED" w:rsidRPr="00696AA6" w:rsidRDefault="004950ED" w:rsidP="004C656C">
            <w:pPr>
              <w:jc w:val="center"/>
              <w:rPr>
                <w:lang w:val="bs-Latn-BA"/>
              </w:rPr>
            </w:pPr>
            <w:r w:rsidRPr="00696AA6">
              <w:rPr>
                <w:lang w:val="bs-Latn-BA"/>
              </w:rPr>
              <w:t>± 1</w:t>
            </w:r>
            <w:r w:rsidR="0025424B" w:rsidRPr="00696AA6">
              <w:rPr>
                <w:lang w:val="bs-Latn-BA"/>
              </w:rPr>
              <w:t>,</w:t>
            </w:r>
            <w:r w:rsidRPr="00696AA6">
              <w:rPr>
                <w:lang w:val="bs-Latn-BA"/>
              </w:rPr>
              <w:t>4%</w:t>
            </w:r>
          </w:p>
        </w:tc>
      </w:tr>
      <w:tr w:rsidR="00696AA6" w:rsidRPr="00696AA6" w14:paraId="6C3BD245" w14:textId="77777777" w:rsidTr="004950ED">
        <w:trPr>
          <w:cantSplit/>
          <w:jc w:val="center"/>
        </w:trPr>
        <w:tc>
          <w:tcPr>
            <w:tcW w:w="2122" w:type="dxa"/>
            <w:vAlign w:val="center"/>
          </w:tcPr>
          <w:p w14:paraId="1FC6BDDA" w14:textId="77777777" w:rsidR="004950ED" w:rsidRPr="00696AA6" w:rsidRDefault="004950ED" w:rsidP="004C656C">
            <w:pPr>
              <w:jc w:val="center"/>
              <w:rPr>
                <w:snapToGrid w:val="0"/>
                <w:lang w:val="bs-Latn-BA"/>
              </w:rPr>
            </w:pPr>
            <w:r w:rsidRPr="00696AA6">
              <w:rPr>
                <w:snapToGrid w:val="0"/>
                <w:lang w:val="bs-Latn-BA"/>
              </w:rPr>
              <w:t>20% do 120%</w:t>
            </w:r>
          </w:p>
        </w:tc>
        <w:tc>
          <w:tcPr>
            <w:tcW w:w="2551" w:type="dxa"/>
            <w:vAlign w:val="center"/>
          </w:tcPr>
          <w:p w14:paraId="266E111D" w14:textId="66DF518F" w:rsidR="004950ED" w:rsidRPr="00696AA6" w:rsidRDefault="004950ED" w:rsidP="004C656C">
            <w:pPr>
              <w:jc w:val="center"/>
              <w:rPr>
                <w:snapToGrid w:val="0"/>
                <w:lang w:val="bs-Latn-BA"/>
              </w:rPr>
            </w:pPr>
            <w:r w:rsidRPr="00696AA6">
              <w:rPr>
                <w:snapToGrid w:val="0"/>
                <w:lang w:val="bs-Latn-BA"/>
              </w:rPr>
              <w:t>0</w:t>
            </w:r>
            <w:r w:rsidR="0025424B" w:rsidRPr="00696AA6">
              <w:rPr>
                <w:snapToGrid w:val="0"/>
                <w:lang w:val="bs-Latn-BA"/>
              </w:rPr>
              <w:t>,</w:t>
            </w:r>
            <w:r w:rsidRPr="00696AA6">
              <w:rPr>
                <w:snapToGrid w:val="0"/>
                <w:lang w:val="bs-Latn-BA"/>
              </w:rPr>
              <w:t>5 zaost. do</w:t>
            </w:r>
          </w:p>
          <w:p w14:paraId="679352DC" w14:textId="23155AFC" w:rsidR="004950ED" w:rsidRPr="00696AA6" w:rsidRDefault="004950ED" w:rsidP="004C656C">
            <w:pPr>
              <w:jc w:val="center"/>
              <w:rPr>
                <w:snapToGrid w:val="0"/>
                <w:lang w:val="bs-Latn-BA"/>
              </w:rPr>
            </w:pPr>
            <w:r w:rsidRPr="00696AA6">
              <w:rPr>
                <w:snapToGrid w:val="0"/>
                <w:lang w:val="bs-Latn-BA"/>
              </w:rPr>
              <w:t>0</w:t>
            </w:r>
            <w:r w:rsidR="0025424B" w:rsidRPr="00696AA6">
              <w:rPr>
                <w:snapToGrid w:val="0"/>
                <w:lang w:val="bs-Latn-BA"/>
              </w:rPr>
              <w:t>,</w:t>
            </w:r>
            <w:r w:rsidRPr="00696AA6">
              <w:rPr>
                <w:snapToGrid w:val="0"/>
                <w:lang w:val="bs-Latn-BA"/>
              </w:rPr>
              <w:t>8 pred.</w:t>
            </w:r>
          </w:p>
        </w:tc>
        <w:tc>
          <w:tcPr>
            <w:tcW w:w="2126" w:type="dxa"/>
            <w:vAlign w:val="center"/>
          </w:tcPr>
          <w:p w14:paraId="0EA53B83" w14:textId="714245D4" w:rsidR="004950ED" w:rsidRPr="00696AA6" w:rsidRDefault="004950ED" w:rsidP="004C656C">
            <w:pPr>
              <w:jc w:val="center"/>
              <w:rPr>
                <w:lang w:val="bs-Latn-BA"/>
              </w:rPr>
            </w:pPr>
            <w:r w:rsidRPr="00696AA6">
              <w:rPr>
                <w:lang w:val="bs-Latn-BA"/>
              </w:rPr>
              <w:t>± 1</w:t>
            </w:r>
            <w:r w:rsidR="0025424B" w:rsidRPr="00696AA6">
              <w:rPr>
                <w:lang w:val="bs-Latn-BA"/>
              </w:rPr>
              <w:t>,</w:t>
            </w:r>
            <w:r w:rsidRPr="00696AA6">
              <w:rPr>
                <w:lang w:val="bs-Latn-BA"/>
              </w:rPr>
              <w:t>0%</w:t>
            </w:r>
          </w:p>
        </w:tc>
        <w:tc>
          <w:tcPr>
            <w:tcW w:w="2576" w:type="dxa"/>
            <w:vAlign w:val="center"/>
          </w:tcPr>
          <w:p w14:paraId="490BFED3" w14:textId="73CC7CE2" w:rsidR="004950ED" w:rsidRPr="00696AA6" w:rsidRDefault="004950ED" w:rsidP="004C656C">
            <w:pPr>
              <w:jc w:val="center"/>
              <w:rPr>
                <w:lang w:val="bs-Latn-BA"/>
              </w:rPr>
            </w:pPr>
            <w:r w:rsidRPr="00696AA6">
              <w:rPr>
                <w:lang w:val="bs-Latn-BA"/>
              </w:rPr>
              <w:t>± 1</w:t>
            </w:r>
            <w:r w:rsidR="0025424B" w:rsidRPr="00696AA6">
              <w:rPr>
                <w:lang w:val="bs-Latn-BA"/>
              </w:rPr>
              <w:t>,</w:t>
            </w:r>
            <w:r w:rsidRPr="00696AA6">
              <w:rPr>
                <w:lang w:val="bs-Latn-BA"/>
              </w:rPr>
              <w:t>8%</w:t>
            </w:r>
          </w:p>
        </w:tc>
      </w:tr>
      <w:tr w:rsidR="00696AA6" w:rsidRPr="00696AA6" w14:paraId="33BA3713" w14:textId="77777777" w:rsidTr="006C7A44">
        <w:trPr>
          <w:cantSplit/>
          <w:jc w:val="center"/>
        </w:trPr>
        <w:tc>
          <w:tcPr>
            <w:tcW w:w="9375" w:type="dxa"/>
            <w:gridSpan w:val="4"/>
            <w:vAlign w:val="center"/>
          </w:tcPr>
          <w:p w14:paraId="7D68ACCD" w14:textId="39765BB0" w:rsidR="004950ED" w:rsidRPr="00696AA6" w:rsidRDefault="004950ED" w:rsidP="004C656C">
            <w:pPr>
              <w:jc w:val="center"/>
              <w:rPr>
                <w:snapToGrid w:val="0"/>
                <w:lang w:val="bs-Latn-BA"/>
              </w:rPr>
            </w:pPr>
            <w:r w:rsidRPr="00696AA6">
              <w:rPr>
                <w:snapToGrid w:val="0"/>
                <w:lang w:val="bs-Latn-BA"/>
              </w:rPr>
              <w:t>Reaktivna (jalova) energija</w:t>
            </w:r>
          </w:p>
        </w:tc>
      </w:tr>
      <w:tr w:rsidR="00696AA6" w:rsidRPr="00696AA6" w14:paraId="5D563A28" w14:textId="77777777" w:rsidTr="004950ED">
        <w:trPr>
          <w:cantSplit/>
          <w:jc w:val="center"/>
        </w:trPr>
        <w:tc>
          <w:tcPr>
            <w:tcW w:w="2122" w:type="dxa"/>
            <w:vAlign w:val="center"/>
          </w:tcPr>
          <w:p w14:paraId="09DF9E76" w14:textId="77777777" w:rsidR="004950ED" w:rsidRPr="00696AA6" w:rsidRDefault="004950ED" w:rsidP="004C656C">
            <w:pPr>
              <w:jc w:val="center"/>
              <w:rPr>
                <w:snapToGrid w:val="0"/>
                <w:lang w:val="bs-Latn-BA"/>
              </w:rPr>
            </w:pPr>
            <w:r w:rsidRPr="00696AA6">
              <w:rPr>
                <w:snapToGrid w:val="0"/>
                <w:lang w:val="bs-Latn-BA"/>
              </w:rPr>
              <w:t>10% do 120%</w:t>
            </w:r>
          </w:p>
        </w:tc>
        <w:tc>
          <w:tcPr>
            <w:tcW w:w="2551" w:type="dxa"/>
            <w:vAlign w:val="center"/>
          </w:tcPr>
          <w:p w14:paraId="62CEBE13" w14:textId="77777777" w:rsidR="004950ED" w:rsidRPr="00696AA6" w:rsidRDefault="004950ED" w:rsidP="004C656C">
            <w:pPr>
              <w:jc w:val="center"/>
              <w:rPr>
                <w:snapToGrid w:val="0"/>
                <w:lang w:val="bs-Latn-BA"/>
              </w:rPr>
            </w:pPr>
            <w:r w:rsidRPr="00696AA6">
              <w:rPr>
                <w:snapToGrid w:val="0"/>
                <w:lang w:val="bs-Latn-BA"/>
              </w:rPr>
              <w:t>0</w:t>
            </w:r>
          </w:p>
        </w:tc>
        <w:tc>
          <w:tcPr>
            <w:tcW w:w="2126" w:type="dxa"/>
            <w:vAlign w:val="center"/>
          </w:tcPr>
          <w:p w14:paraId="421226F2" w14:textId="542746F2" w:rsidR="004950ED" w:rsidRPr="00696AA6" w:rsidRDefault="004950ED" w:rsidP="004C656C">
            <w:pPr>
              <w:jc w:val="center"/>
              <w:rPr>
                <w:lang w:val="bs-Latn-BA"/>
              </w:rPr>
            </w:pPr>
            <w:r w:rsidRPr="00696AA6">
              <w:rPr>
                <w:lang w:val="bs-Latn-BA"/>
              </w:rPr>
              <w:t>± 4</w:t>
            </w:r>
            <w:r w:rsidR="0025424B" w:rsidRPr="00696AA6">
              <w:rPr>
                <w:lang w:val="bs-Latn-BA"/>
              </w:rPr>
              <w:t>,</w:t>
            </w:r>
            <w:r w:rsidRPr="00696AA6">
              <w:rPr>
                <w:lang w:val="bs-Latn-BA"/>
              </w:rPr>
              <w:t>0%</w:t>
            </w:r>
          </w:p>
        </w:tc>
        <w:tc>
          <w:tcPr>
            <w:tcW w:w="2576" w:type="dxa"/>
            <w:vAlign w:val="center"/>
          </w:tcPr>
          <w:p w14:paraId="2C6943AE" w14:textId="13404C5D" w:rsidR="004950ED" w:rsidRPr="00696AA6" w:rsidRDefault="004950ED" w:rsidP="004C656C">
            <w:pPr>
              <w:jc w:val="center"/>
              <w:rPr>
                <w:lang w:val="bs-Latn-BA"/>
              </w:rPr>
            </w:pPr>
            <w:r w:rsidRPr="00696AA6">
              <w:rPr>
                <w:lang w:val="bs-Latn-BA"/>
              </w:rPr>
              <w:t>± 4</w:t>
            </w:r>
            <w:r w:rsidR="0025424B" w:rsidRPr="00696AA6">
              <w:rPr>
                <w:lang w:val="bs-Latn-BA"/>
              </w:rPr>
              <w:t>,</w:t>
            </w:r>
            <w:r w:rsidRPr="00696AA6">
              <w:rPr>
                <w:lang w:val="bs-Latn-BA"/>
              </w:rPr>
              <w:t>0%</w:t>
            </w:r>
          </w:p>
        </w:tc>
      </w:tr>
      <w:tr w:rsidR="004950ED" w:rsidRPr="00696AA6" w14:paraId="1C89E25A" w14:textId="77777777" w:rsidTr="004950ED">
        <w:trPr>
          <w:cantSplit/>
          <w:jc w:val="center"/>
        </w:trPr>
        <w:tc>
          <w:tcPr>
            <w:tcW w:w="2122" w:type="dxa"/>
            <w:vAlign w:val="center"/>
          </w:tcPr>
          <w:p w14:paraId="50020977" w14:textId="77777777" w:rsidR="004950ED" w:rsidRPr="00696AA6" w:rsidRDefault="004950ED" w:rsidP="004C656C">
            <w:pPr>
              <w:jc w:val="center"/>
              <w:rPr>
                <w:snapToGrid w:val="0"/>
                <w:lang w:val="bs-Latn-BA"/>
              </w:rPr>
            </w:pPr>
            <w:r w:rsidRPr="00696AA6">
              <w:rPr>
                <w:snapToGrid w:val="0"/>
                <w:lang w:val="bs-Latn-BA"/>
              </w:rPr>
              <w:t>10% do 120%</w:t>
            </w:r>
          </w:p>
        </w:tc>
        <w:tc>
          <w:tcPr>
            <w:tcW w:w="2551" w:type="dxa"/>
            <w:vAlign w:val="center"/>
          </w:tcPr>
          <w:p w14:paraId="7931FA83" w14:textId="338A9F20" w:rsidR="004950ED" w:rsidRPr="00696AA6" w:rsidRDefault="004950ED" w:rsidP="004950ED">
            <w:pPr>
              <w:spacing w:after="0"/>
              <w:jc w:val="center"/>
              <w:rPr>
                <w:snapToGrid w:val="0"/>
                <w:lang w:val="bs-Latn-BA"/>
              </w:rPr>
            </w:pPr>
            <w:r w:rsidRPr="00696AA6">
              <w:rPr>
                <w:snapToGrid w:val="0"/>
                <w:lang w:val="bs-Latn-BA"/>
              </w:rPr>
              <w:t>0</w:t>
            </w:r>
            <w:r w:rsidR="0025424B" w:rsidRPr="00696AA6">
              <w:rPr>
                <w:snapToGrid w:val="0"/>
                <w:lang w:val="bs-Latn-BA"/>
              </w:rPr>
              <w:t>,</w:t>
            </w:r>
            <w:r w:rsidRPr="00696AA6">
              <w:rPr>
                <w:snapToGrid w:val="0"/>
                <w:lang w:val="bs-Latn-BA"/>
              </w:rPr>
              <w:t>866 zaos.</w:t>
            </w:r>
          </w:p>
          <w:p w14:paraId="0D645D18" w14:textId="77777777" w:rsidR="004950ED" w:rsidRPr="00696AA6" w:rsidRDefault="004950ED" w:rsidP="004950ED">
            <w:pPr>
              <w:spacing w:after="0"/>
              <w:jc w:val="center"/>
              <w:rPr>
                <w:snapToGrid w:val="0"/>
                <w:lang w:val="bs-Latn-BA"/>
              </w:rPr>
            </w:pPr>
            <w:r w:rsidRPr="00696AA6">
              <w:rPr>
                <w:snapToGrid w:val="0"/>
                <w:lang w:val="bs-Latn-BA"/>
              </w:rPr>
              <w:t>do</w:t>
            </w:r>
          </w:p>
          <w:p w14:paraId="5E540B9A" w14:textId="7DBE403B" w:rsidR="004950ED" w:rsidRPr="00696AA6" w:rsidRDefault="004950ED" w:rsidP="004950ED">
            <w:pPr>
              <w:spacing w:after="0"/>
              <w:jc w:val="center"/>
              <w:rPr>
                <w:snapToGrid w:val="0"/>
                <w:lang w:val="bs-Latn-BA"/>
              </w:rPr>
            </w:pPr>
            <w:r w:rsidRPr="00696AA6">
              <w:rPr>
                <w:snapToGrid w:val="0"/>
                <w:lang w:val="bs-Latn-BA"/>
              </w:rPr>
              <w:t>0</w:t>
            </w:r>
            <w:r w:rsidR="0025424B" w:rsidRPr="00696AA6">
              <w:rPr>
                <w:snapToGrid w:val="0"/>
                <w:lang w:val="bs-Latn-BA"/>
              </w:rPr>
              <w:t>,</w:t>
            </w:r>
            <w:r w:rsidRPr="00696AA6">
              <w:rPr>
                <w:snapToGrid w:val="0"/>
                <w:lang w:val="bs-Latn-BA"/>
              </w:rPr>
              <w:t>866 pred.</w:t>
            </w:r>
          </w:p>
        </w:tc>
        <w:tc>
          <w:tcPr>
            <w:tcW w:w="2126" w:type="dxa"/>
            <w:vAlign w:val="center"/>
          </w:tcPr>
          <w:p w14:paraId="20982921" w14:textId="1C1242D5" w:rsidR="004950ED" w:rsidRPr="00696AA6" w:rsidRDefault="004950ED" w:rsidP="004C656C">
            <w:pPr>
              <w:jc w:val="center"/>
              <w:rPr>
                <w:lang w:val="bs-Latn-BA"/>
              </w:rPr>
            </w:pPr>
            <w:r w:rsidRPr="00696AA6">
              <w:rPr>
                <w:lang w:val="bs-Latn-BA"/>
              </w:rPr>
              <w:t>± 5</w:t>
            </w:r>
            <w:r w:rsidR="0025424B" w:rsidRPr="00696AA6">
              <w:rPr>
                <w:lang w:val="bs-Latn-BA"/>
              </w:rPr>
              <w:t>,</w:t>
            </w:r>
            <w:r w:rsidRPr="00696AA6">
              <w:rPr>
                <w:lang w:val="bs-Latn-BA"/>
              </w:rPr>
              <w:t>0%</w:t>
            </w:r>
          </w:p>
        </w:tc>
        <w:tc>
          <w:tcPr>
            <w:tcW w:w="2576" w:type="dxa"/>
            <w:vAlign w:val="center"/>
          </w:tcPr>
          <w:p w14:paraId="03DBA65D" w14:textId="5D907399" w:rsidR="004950ED" w:rsidRPr="00696AA6" w:rsidRDefault="004950ED" w:rsidP="004C656C">
            <w:pPr>
              <w:jc w:val="center"/>
              <w:rPr>
                <w:lang w:val="bs-Latn-BA"/>
              </w:rPr>
            </w:pPr>
            <w:r w:rsidRPr="00696AA6">
              <w:rPr>
                <w:lang w:val="bs-Latn-BA"/>
              </w:rPr>
              <w:t>± 5</w:t>
            </w:r>
            <w:r w:rsidR="0025424B" w:rsidRPr="00696AA6">
              <w:rPr>
                <w:lang w:val="bs-Latn-BA"/>
              </w:rPr>
              <w:t>,</w:t>
            </w:r>
            <w:r w:rsidRPr="00696AA6">
              <w:rPr>
                <w:lang w:val="bs-Latn-BA"/>
              </w:rPr>
              <w:t>0%</w:t>
            </w:r>
          </w:p>
        </w:tc>
      </w:tr>
    </w:tbl>
    <w:p w14:paraId="6F0AEB03" w14:textId="77777777" w:rsidR="004950ED" w:rsidRPr="00696AA6" w:rsidRDefault="004950ED" w:rsidP="005A3B8A">
      <w:pPr>
        <w:pStyle w:val="Heading4"/>
        <w:numPr>
          <w:ilvl w:val="0"/>
          <w:numId w:val="0"/>
        </w:numPr>
        <w:ind w:left="851"/>
      </w:pPr>
      <w:bookmarkStart w:id="668" w:name="_Toc26084532"/>
      <w:bookmarkStart w:id="669" w:name="_Toc38081037"/>
      <w:bookmarkStart w:id="670" w:name="_Toc49142816"/>
    </w:p>
    <w:p w14:paraId="02350DD0" w14:textId="77777777" w:rsidR="000B501F" w:rsidRPr="00696AA6" w:rsidRDefault="000B501F" w:rsidP="005A3B8A">
      <w:pPr>
        <w:pStyle w:val="Heading4"/>
        <w:numPr>
          <w:ilvl w:val="0"/>
          <w:numId w:val="0"/>
        </w:numPr>
        <w:ind w:left="851"/>
      </w:pPr>
    </w:p>
    <w:p w14:paraId="70BD62BF" w14:textId="05F8841D" w:rsidR="009006C9" w:rsidRPr="00696AA6" w:rsidRDefault="00A21583" w:rsidP="005A3B8A">
      <w:pPr>
        <w:pStyle w:val="Heading4"/>
      </w:pPr>
      <w:r w:rsidRPr="00696AA6">
        <w:t>Rezolucija</w:t>
      </w:r>
      <w:r w:rsidR="009006C9" w:rsidRPr="00696AA6">
        <w:t xml:space="preserve"> </w:t>
      </w:r>
      <w:r w:rsidRPr="00696AA6">
        <w:t>mjerenja</w:t>
      </w:r>
      <w:bookmarkEnd w:id="668"/>
      <w:bookmarkEnd w:id="669"/>
      <w:bookmarkEnd w:id="670"/>
    </w:p>
    <w:p w14:paraId="2C82213D" w14:textId="488E20F2" w:rsidR="009006C9" w:rsidRPr="00696AA6" w:rsidRDefault="00A21583" w:rsidP="004D272B">
      <w:pPr>
        <w:pStyle w:val="ListParagraph"/>
        <w:numPr>
          <w:ilvl w:val="4"/>
          <w:numId w:val="52"/>
        </w:numPr>
        <w:rPr>
          <w:color w:val="auto"/>
        </w:rPr>
      </w:pPr>
      <w:r w:rsidRPr="00696AA6">
        <w:rPr>
          <w:color w:val="auto"/>
        </w:rPr>
        <w:t>Rezolucija</w:t>
      </w:r>
      <w:r w:rsidR="009006C9" w:rsidRPr="00696AA6">
        <w:rPr>
          <w:color w:val="auto"/>
        </w:rPr>
        <w:t xml:space="preserve"> </w:t>
      </w:r>
      <w:r w:rsidRPr="00696AA6">
        <w:rPr>
          <w:color w:val="auto"/>
        </w:rPr>
        <w:t>registracije</w:t>
      </w:r>
      <w:r w:rsidR="009006C9" w:rsidRPr="00696AA6">
        <w:rPr>
          <w:color w:val="auto"/>
        </w:rPr>
        <w:t xml:space="preserve"> </w:t>
      </w:r>
      <w:r w:rsidRPr="00696AA6">
        <w:rPr>
          <w:color w:val="auto"/>
        </w:rPr>
        <w:t>energije</w:t>
      </w:r>
      <w:r w:rsidR="009006C9" w:rsidRPr="00696AA6">
        <w:rPr>
          <w:color w:val="auto"/>
        </w:rPr>
        <w:t xml:space="preserve"> </w:t>
      </w:r>
      <w:r w:rsidR="00D46D2B" w:rsidRPr="00696AA6">
        <w:rPr>
          <w:color w:val="auto"/>
        </w:rPr>
        <w:t>u</w:t>
      </w:r>
      <w:r w:rsidR="00065D1C" w:rsidRPr="00696AA6">
        <w:rPr>
          <w:color w:val="auto"/>
        </w:rPr>
        <w:t xml:space="preserve"> period</w:t>
      </w:r>
      <w:r w:rsidR="00D46D2B" w:rsidRPr="00696AA6">
        <w:rPr>
          <w:color w:val="auto"/>
        </w:rPr>
        <w:t>u</w:t>
      </w:r>
      <w:r w:rsidR="00065D1C" w:rsidRPr="00696AA6">
        <w:rPr>
          <w:color w:val="auto"/>
        </w:rPr>
        <w:t xml:space="preserve"> </w:t>
      </w:r>
      <w:r w:rsidRPr="00696AA6">
        <w:rPr>
          <w:color w:val="auto"/>
        </w:rPr>
        <w:t>registracije</w:t>
      </w:r>
      <w:r w:rsidR="009006C9" w:rsidRPr="00696AA6">
        <w:rPr>
          <w:color w:val="auto"/>
        </w:rPr>
        <w:t xml:space="preserve"> </w:t>
      </w:r>
      <w:r w:rsidR="00B34198" w:rsidRPr="00696AA6">
        <w:rPr>
          <w:color w:val="auto"/>
        </w:rPr>
        <w:t>treba</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bolja</w:t>
      </w:r>
      <w:r w:rsidR="009006C9" w:rsidRPr="00696AA6">
        <w:rPr>
          <w:color w:val="auto"/>
        </w:rPr>
        <w:t xml:space="preserve"> </w:t>
      </w:r>
      <w:r w:rsidRPr="00696AA6">
        <w:rPr>
          <w:color w:val="auto"/>
        </w:rPr>
        <w:t>od</w:t>
      </w:r>
      <w:r w:rsidR="009006C9" w:rsidRPr="00696AA6">
        <w:rPr>
          <w:color w:val="auto"/>
        </w:rPr>
        <w:t xml:space="preserve"> 0,5 </w:t>
      </w:r>
      <w:r w:rsidRPr="00696AA6">
        <w:rPr>
          <w:color w:val="auto"/>
        </w:rPr>
        <w:t>puta</w:t>
      </w:r>
      <w:r w:rsidR="009006C9" w:rsidRPr="00696AA6">
        <w:rPr>
          <w:color w:val="auto"/>
        </w:rPr>
        <w:t xml:space="preserve"> </w:t>
      </w:r>
      <w:r w:rsidRPr="00696AA6">
        <w:rPr>
          <w:color w:val="auto"/>
        </w:rPr>
        <w:t>k</w:t>
      </w:r>
      <w:r w:rsidR="009006C9" w:rsidRPr="00696AA6">
        <w:rPr>
          <w:color w:val="auto"/>
        </w:rPr>
        <w:t xml:space="preserve">% </w:t>
      </w:r>
      <w:r w:rsidR="007555F1" w:rsidRPr="00696AA6">
        <w:rPr>
          <w:color w:val="auto"/>
        </w:rPr>
        <w:t xml:space="preserve">u odnosu na </w:t>
      </w:r>
      <w:r w:rsidRPr="00696AA6">
        <w:rPr>
          <w:color w:val="auto"/>
        </w:rPr>
        <w:t>registrovane</w:t>
      </w:r>
      <w:r w:rsidR="009006C9" w:rsidRPr="00696AA6">
        <w:rPr>
          <w:color w:val="auto"/>
        </w:rPr>
        <w:t xml:space="preserve"> </w:t>
      </w:r>
      <w:r w:rsidRPr="00696AA6">
        <w:rPr>
          <w:color w:val="auto"/>
        </w:rPr>
        <w:t>energije</w:t>
      </w:r>
      <w:r w:rsidR="009006C9" w:rsidRPr="00696AA6">
        <w:rPr>
          <w:color w:val="auto"/>
        </w:rPr>
        <w:t xml:space="preserve"> </w:t>
      </w:r>
      <w:r w:rsidRPr="00696AA6">
        <w:rPr>
          <w:color w:val="auto"/>
        </w:rPr>
        <w:t>na</w:t>
      </w:r>
      <w:r w:rsidR="009006C9" w:rsidRPr="00696AA6">
        <w:rPr>
          <w:color w:val="auto"/>
        </w:rPr>
        <w:t xml:space="preserve"> </w:t>
      </w:r>
      <w:r w:rsidRPr="00696AA6">
        <w:rPr>
          <w:color w:val="auto"/>
        </w:rPr>
        <w:t>nominalnom</w:t>
      </w:r>
      <w:r w:rsidR="009006C9" w:rsidRPr="00696AA6">
        <w:rPr>
          <w:color w:val="auto"/>
        </w:rPr>
        <w:t xml:space="preserve"> </w:t>
      </w:r>
      <w:r w:rsidRPr="00696AA6">
        <w:rPr>
          <w:color w:val="auto"/>
        </w:rPr>
        <w:t>nivou</w:t>
      </w:r>
      <w:r w:rsidR="009006C9" w:rsidRPr="00696AA6">
        <w:rPr>
          <w:color w:val="auto"/>
        </w:rPr>
        <w:t xml:space="preserve">. </w:t>
      </w:r>
      <w:r w:rsidRPr="00696AA6">
        <w:rPr>
          <w:color w:val="auto"/>
        </w:rPr>
        <w:t>Faktor</w:t>
      </w:r>
      <w:r w:rsidR="009006C9" w:rsidRPr="00696AA6">
        <w:rPr>
          <w:color w:val="auto"/>
        </w:rPr>
        <w:t xml:space="preserve"> </w:t>
      </w:r>
      <w:r w:rsidRPr="00696AA6">
        <w:rPr>
          <w:color w:val="auto"/>
        </w:rPr>
        <w:t>k</w:t>
      </w:r>
      <w:r w:rsidR="009006C9" w:rsidRPr="00696AA6">
        <w:rPr>
          <w:color w:val="auto"/>
        </w:rPr>
        <w:t xml:space="preserve"> </w:t>
      </w:r>
      <w:r w:rsidRPr="00696AA6">
        <w:rPr>
          <w:color w:val="auto"/>
        </w:rPr>
        <w:t>je</w:t>
      </w:r>
      <w:r w:rsidR="009006C9" w:rsidRPr="00696AA6">
        <w:rPr>
          <w:color w:val="auto"/>
        </w:rPr>
        <w:t xml:space="preserve"> </w:t>
      </w:r>
      <w:r w:rsidRPr="00696AA6">
        <w:rPr>
          <w:color w:val="auto"/>
        </w:rPr>
        <w:t>klasa</w:t>
      </w:r>
      <w:r w:rsidR="009006C9" w:rsidRPr="00696AA6">
        <w:rPr>
          <w:color w:val="auto"/>
        </w:rPr>
        <w:t xml:space="preserve"> </w:t>
      </w:r>
      <w:r w:rsidRPr="00696AA6">
        <w:rPr>
          <w:color w:val="auto"/>
        </w:rPr>
        <w:t>ta</w:t>
      </w:r>
      <w:r w:rsidR="00274E76" w:rsidRPr="00696AA6">
        <w:rPr>
          <w:rFonts w:ascii="Calibri" w:hAnsi="Calibri" w:cs="Calibri"/>
          <w:color w:val="auto"/>
        </w:rPr>
        <w:t>č</w:t>
      </w:r>
      <w:r w:rsidRPr="00696AA6">
        <w:rPr>
          <w:color w:val="auto"/>
        </w:rPr>
        <w:t>nosti</w:t>
      </w:r>
      <w:r w:rsidR="009006C9" w:rsidRPr="00696AA6">
        <w:rPr>
          <w:color w:val="auto"/>
        </w:rPr>
        <w:t xml:space="preserve"> </w:t>
      </w:r>
      <w:r w:rsidRPr="00696AA6">
        <w:rPr>
          <w:color w:val="auto"/>
        </w:rPr>
        <w:t>mjerila</w:t>
      </w:r>
      <w:r w:rsidR="009006C9" w:rsidRPr="00696AA6">
        <w:rPr>
          <w:color w:val="auto"/>
        </w:rPr>
        <w:t>.</w:t>
      </w:r>
    </w:p>
    <w:p w14:paraId="1741F1B6" w14:textId="11E4655B" w:rsidR="009006C9" w:rsidRPr="00696AA6" w:rsidRDefault="00A21583" w:rsidP="001032CD">
      <w:pPr>
        <w:pStyle w:val="Heading2"/>
      </w:pPr>
      <w:bookmarkStart w:id="671" w:name="_Ref14084488"/>
      <w:bookmarkStart w:id="672" w:name="_Ref14084512"/>
      <w:bookmarkStart w:id="673" w:name="_Toc17532065"/>
      <w:bookmarkStart w:id="674" w:name="_Toc24550380"/>
      <w:bookmarkStart w:id="675" w:name="_Toc26107306"/>
      <w:bookmarkStart w:id="676" w:name="_Toc98302222"/>
      <w:bookmarkStart w:id="677" w:name="_Toc98302328"/>
      <w:bookmarkStart w:id="678" w:name="_Toc98303107"/>
      <w:bookmarkStart w:id="679" w:name="_Toc98303294"/>
      <w:bookmarkStart w:id="680" w:name="_Toc102465943"/>
      <w:bookmarkStart w:id="681" w:name="_Toc117579110"/>
      <w:bookmarkStart w:id="682" w:name="_Toc61329213"/>
      <w:bookmarkStart w:id="683" w:name="_Toc163201875"/>
      <w:r w:rsidRPr="00696AA6">
        <w:t>Instalacija</w:t>
      </w:r>
      <w:r w:rsidR="009006C9" w:rsidRPr="00696AA6">
        <w:t xml:space="preserve"> </w:t>
      </w:r>
      <w:r w:rsidRPr="00696AA6">
        <w:t>za</w:t>
      </w:r>
      <w:r w:rsidR="009006C9" w:rsidRPr="00696AA6">
        <w:t xml:space="preserve"> </w:t>
      </w:r>
      <w:r w:rsidRPr="00696AA6">
        <w:t>mjerenje</w:t>
      </w:r>
      <w:bookmarkEnd w:id="671"/>
      <w:bookmarkEnd w:id="672"/>
      <w:bookmarkEnd w:id="673"/>
      <w:bookmarkEnd w:id="674"/>
      <w:bookmarkEnd w:id="675"/>
      <w:bookmarkEnd w:id="676"/>
      <w:bookmarkEnd w:id="677"/>
      <w:bookmarkEnd w:id="678"/>
      <w:bookmarkEnd w:id="679"/>
      <w:bookmarkEnd w:id="680"/>
      <w:bookmarkEnd w:id="681"/>
      <w:bookmarkEnd w:id="682"/>
      <w:bookmarkEnd w:id="683"/>
    </w:p>
    <w:p w14:paraId="57E290B5" w14:textId="5667C3FE" w:rsidR="009006C9" w:rsidRPr="00696AA6" w:rsidRDefault="00A21583" w:rsidP="004D272B">
      <w:pPr>
        <w:pStyle w:val="ListParagraph"/>
        <w:rPr>
          <w:color w:val="auto"/>
        </w:rPr>
      </w:pPr>
      <w:r w:rsidRPr="00696AA6">
        <w:rPr>
          <w:color w:val="auto"/>
        </w:rPr>
        <w:t>Komponente</w:t>
      </w:r>
      <w:r w:rsidR="009006C9" w:rsidRPr="00696AA6">
        <w:rPr>
          <w:color w:val="auto"/>
        </w:rPr>
        <w:t xml:space="preserve"> </w:t>
      </w:r>
      <w:r w:rsidRPr="00696AA6">
        <w:rPr>
          <w:color w:val="auto"/>
        </w:rPr>
        <w:t>instalacija</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mjerenje</w:t>
      </w:r>
      <w:r w:rsidR="009006C9" w:rsidRPr="00696AA6">
        <w:rPr>
          <w:color w:val="auto"/>
        </w:rPr>
        <w:t xml:space="preserve"> </w:t>
      </w:r>
      <w:r w:rsidRPr="00696AA6">
        <w:rPr>
          <w:color w:val="auto"/>
        </w:rPr>
        <w:t>sastavljene</w:t>
      </w:r>
      <w:r w:rsidR="009006C9" w:rsidRPr="00696AA6">
        <w:rPr>
          <w:color w:val="auto"/>
        </w:rPr>
        <w:t xml:space="preserve"> </w:t>
      </w:r>
      <w:r w:rsidRPr="00696AA6">
        <w:rPr>
          <w:color w:val="auto"/>
        </w:rPr>
        <w:t>su</w:t>
      </w:r>
      <w:r w:rsidR="009006C9" w:rsidRPr="00696AA6">
        <w:rPr>
          <w:color w:val="auto"/>
        </w:rPr>
        <w:t xml:space="preserve"> </w:t>
      </w:r>
      <w:r w:rsidRPr="00696AA6">
        <w:rPr>
          <w:color w:val="auto"/>
        </w:rPr>
        <w:t>od</w:t>
      </w:r>
      <w:r w:rsidR="009006C9" w:rsidRPr="00696AA6">
        <w:rPr>
          <w:color w:val="auto"/>
        </w:rPr>
        <w:t xml:space="preserve"> </w:t>
      </w:r>
      <w:r w:rsidRPr="00696AA6">
        <w:rPr>
          <w:color w:val="auto"/>
        </w:rPr>
        <w:t>sljede</w:t>
      </w:r>
      <w:r w:rsidR="00274E76" w:rsidRPr="00696AA6">
        <w:rPr>
          <w:rFonts w:ascii="Calibri" w:hAnsi="Calibri" w:cs="Calibri"/>
          <w:color w:val="auto"/>
        </w:rPr>
        <w:t>ć</w:t>
      </w:r>
      <w:r w:rsidRPr="00696AA6">
        <w:rPr>
          <w:color w:val="auto"/>
        </w:rPr>
        <w:t>ih</w:t>
      </w:r>
      <w:r w:rsidR="009006C9" w:rsidRPr="00696AA6">
        <w:rPr>
          <w:color w:val="auto"/>
        </w:rPr>
        <w:t xml:space="preserve"> </w:t>
      </w:r>
      <w:r w:rsidRPr="00696AA6">
        <w:rPr>
          <w:color w:val="auto"/>
        </w:rPr>
        <w:t>elemenata</w:t>
      </w:r>
      <w:r w:rsidR="009006C9" w:rsidRPr="00696AA6">
        <w:rPr>
          <w:color w:val="auto"/>
        </w:rPr>
        <w:t>:</w:t>
      </w:r>
    </w:p>
    <w:p w14:paraId="29D6556F" w14:textId="7795D514" w:rsidR="009006C9" w:rsidRPr="00696AA6" w:rsidRDefault="00A21583" w:rsidP="00861408">
      <w:pPr>
        <w:pStyle w:val="Poravnanje"/>
        <w:numPr>
          <w:ilvl w:val="1"/>
          <w:numId w:val="36"/>
        </w:numPr>
      </w:pPr>
      <w:r w:rsidRPr="00696AA6">
        <w:t>mjerni</w:t>
      </w:r>
      <w:r w:rsidR="00F71349" w:rsidRPr="00696AA6">
        <w:t>h</w:t>
      </w:r>
      <w:r w:rsidR="009006C9" w:rsidRPr="00696AA6">
        <w:t xml:space="preserve"> </w:t>
      </w:r>
      <w:r w:rsidR="00F71349" w:rsidRPr="00696AA6">
        <w:t>transformatora</w:t>
      </w:r>
    </w:p>
    <w:p w14:paraId="1E984976" w14:textId="6BCE755C" w:rsidR="009006C9" w:rsidRPr="00696AA6" w:rsidRDefault="00F71349" w:rsidP="00861408">
      <w:pPr>
        <w:pStyle w:val="Poravnanje"/>
        <w:numPr>
          <w:ilvl w:val="1"/>
          <w:numId w:val="36"/>
        </w:numPr>
      </w:pPr>
      <w:r w:rsidRPr="00696AA6">
        <w:t>mjerila</w:t>
      </w:r>
      <w:r w:rsidR="009006C9" w:rsidRPr="00696AA6">
        <w:t xml:space="preserve"> (</w:t>
      </w:r>
      <w:r w:rsidRPr="00696AA6">
        <w:t>brojila</w:t>
      </w:r>
      <w:r w:rsidR="009006C9" w:rsidRPr="00696AA6">
        <w:t>)</w:t>
      </w:r>
    </w:p>
    <w:p w14:paraId="5346E7F1" w14:textId="6DA031D3" w:rsidR="009006C9" w:rsidRPr="00696AA6" w:rsidRDefault="00F71349" w:rsidP="00861408">
      <w:pPr>
        <w:pStyle w:val="Poravnanje"/>
        <w:numPr>
          <w:ilvl w:val="1"/>
          <w:numId w:val="36"/>
        </w:numPr>
      </w:pPr>
      <w:r w:rsidRPr="00696AA6">
        <w:t>ure</w:t>
      </w:r>
      <w:r w:rsidR="007F35B7" w:rsidRPr="00696AA6">
        <w:rPr>
          <w:rFonts w:cs="Calibri"/>
        </w:rPr>
        <w:t>đ</w:t>
      </w:r>
      <w:r w:rsidRPr="00696AA6">
        <w:t>aja</w:t>
      </w:r>
      <w:r w:rsidR="009006C9" w:rsidRPr="00696AA6">
        <w:t xml:space="preserve"> </w:t>
      </w:r>
      <w:r w:rsidR="00A21583" w:rsidRPr="00696AA6">
        <w:t>za</w:t>
      </w:r>
      <w:r w:rsidR="009006C9" w:rsidRPr="00696AA6">
        <w:t xml:space="preserve"> </w:t>
      </w:r>
      <w:r w:rsidR="00A21583" w:rsidRPr="00696AA6">
        <w:t>pohranjivanje</w:t>
      </w:r>
      <w:r w:rsidR="009006C9" w:rsidRPr="00696AA6">
        <w:t xml:space="preserve"> </w:t>
      </w:r>
      <w:r w:rsidR="00A21583" w:rsidRPr="00696AA6">
        <w:t>podataka</w:t>
      </w:r>
      <w:r w:rsidR="009006C9" w:rsidRPr="00696AA6">
        <w:t xml:space="preserve"> (</w:t>
      </w:r>
      <w:r w:rsidR="00A21583" w:rsidRPr="00696AA6">
        <w:t>registrator</w:t>
      </w:r>
      <w:r w:rsidRPr="00696AA6">
        <w:t>a</w:t>
      </w:r>
      <w:r w:rsidR="009006C9" w:rsidRPr="00696AA6">
        <w:t>)</w:t>
      </w:r>
    </w:p>
    <w:p w14:paraId="623CEB9B" w14:textId="7FA2441D" w:rsidR="009006C9" w:rsidRPr="00696AA6" w:rsidRDefault="00F71349" w:rsidP="00861408">
      <w:pPr>
        <w:pStyle w:val="Poravnanje"/>
        <w:numPr>
          <w:ilvl w:val="1"/>
          <w:numId w:val="36"/>
        </w:numPr>
      </w:pPr>
      <w:r w:rsidRPr="00696AA6">
        <w:t>komunikacijskog</w:t>
      </w:r>
      <w:r w:rsidR="009006C9" w:rsidRPr="00696AA6">
        <w:t xml:space="preserve"> </w:t>
      </w:r>
      <w:r w:rsidR="00065D1C" w:rsidRPr="00696AA6">
        <w:t>sistem</w:t>
      </w:r>
      <w:r w:rsidRPr="00696AA6">
        <w:t>a</w:t>
      </w:r>
      <w:r w:rsidR="00065D1C" w:rsidRPr="00696AA6">
        <w:t xml:space="preserve"> uskla</w:t>
      </w:r>
      <w:r w:rsidR="007F35B7" w:rsidRPr="00696AA6">
        <w:rPr>
          <w:rFonts w:cs="Calibri"/>
        </w:rPr>
        <w:t>đ</w:t>
      </w:r>
      <w:r w:rsidR="00065D1C" w:rsidRPr="00696AA6">
        <w:t>en</w:t>
      </w:r>
      <w:r w:rsidRPr="00696AA6">
        <w:t>og</w:t>
      </w:r>
      <w:r w:rsidR="00065D1C" w:rsidRPr="00696AA6">
        <w:t xml:space="preserve"> sa komunikacijskim sistemom </w:t>
      </w:r>
      <w:r w:rsidR="00A74225" w:rsidRPr="00696AA6">
        <w:t>Elektroprijenos</w:t>
      </w:r>
      <w:r w:rsidR="00065D1C" w:rsidRPr="00696AA6">
        <w:t>a BiH</w:t>
      </w:r>
    </w:p>
    <w:p w14:paraId="56277818" w14:textId="252DB5D5" w:rsidR="009006C9" w:rsidRPr="00696AA6" w:rsidRDefault="00A21583" w:rsidP="00861408">
      <w:pPr>
        <w:pStyle w:val="Poravnanje"/>
        <w:numPr>
          <w:ilvl w:val="1"/>
          <w:numId w:val="36"/>
        </w:numPr>
      </w:pPr>
      <w:r w:rsidRPr="00696AA6">
        <w:t>spojni</w:t>
      </w:r>
      <w:r w:rsidR="00F71349" w:rsidRPr="00696AA6">
        <w:t>h</w:t>
      </w:r>
      <w:r w:rsidR="009006C9" w:rsidRPr="00696AA6">
        <w:t xml:space="preserve"> </w:t>
      </w:r>
      <w:r w:rsidR="00F71349" w:rsidRPr="00696AA6">
        <w:t>provodnika</w:t>
      </w:r>
      <w:r w:rsidR="009006C9" w:rsidRPr="00696AA6">
        <w:t>.</w:t>
      </w:r>
    </w:p>
    <w:p w14:paraId="433701F1" w14:textId="404175EE" w:rsidR="009006C9" w:rsidRPr="00696AA6" w:rsidRDefault="00A21583" w:rsidP="004D272B">
      <w:pPr>
        <w:pStyle w:val="ListParagraph"/>
        <w:rPr>
          <w:color w:val="auto"/>
        </w:rPr>
      </w:pPr>
      <w:r w:rsidRPr="00696AA6">
        <w:rPr>
          <w:color w:val="auto"/>
        </w:rPr>
        <w:t>Pojedine</w:t>
      </w:r>
      <w:r w:rsidR="009006C9" w:rsidRPr="00696AA6">
        <w:rPr>
          <w:color w:val="auto"/>
        </w:rPr>
        <w:t xml:space="preserve"> </w:t>
      </w:r>
      <w:r w:rsidRPr="00696AA6">
        <w:rPr>
          <w:color w:val="auto"/>
        </w:rPr>
        <w:t>komponente</w:t>
      </w:r>
      <w:r w:rsidR="009006C9" w:rsidRPr="00696AA6">
        <w:rPr>
          <w:color w:val="auto"/>
        </w:rPr>
        <w:t xml:space="preserve"> </w:t>
      </w:r>
      <w:r w:rsidRPr="00696AA6">
        <w:rPr>
          <w:color w:val="auto"/>
        </w:rPr>
        <w:t>mogu</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obezbije</w:t>
      </w:r>
      <w:r w:rsidR="007F35B7" w:rsidRPr="00696AA6">
        <w:rPr>
          <w:rFonts w:ascii="Calibri" w:hAnsi="Calibri" w:cs="Calibri"/>
          <w:color w:val="auto"/>
        </w:rPr>
        <w:t>đ</w:t>
      </w:r>
      <w:r w:rsidRPr="00696AA6">
        <w:rPr>
          <w:color w:val="auto"/>
        </w:rPr>
        <w:t>ene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unutar</w:t>
      </w:r>
      <w:r w:rsidR="009006C9" w:rsidRPr="00696AA6">
        <w:rPr>
          <w:color w:val="auto"/>
        </w:rPr>
        <w:t xml:space="preserve"> </w:t>
      </w:r>
      <w:r w:rsidRPr="00696AA6">
        <w:rPr>
          <w:color w:val="auto"/>
        </w:rPr>
        <w:t>istog</w:t>
      </w:r>
      <w:r w:rsidR="009006C9" w:rsidRPr="00696AA6">
        <w:rPr>
          <w:color w:val="auto"/>
        </w:rPr>
        <w:t xml:space="preserve"> </w:t>
      </w:r>
      <w:r w:rsidRPr="00696AA6">
        <w:rPr>
          <w:color w:val="auto"/>
        </w:rPr>
        <w:t>dijela</w:t>
      </w:r>
      <w:r w:rsidR="009006C9" w:rsidRPr="00696AA6">
        <w:rPr>
          <w:color w:val="auto"/>
        </w:rPr>
        <w:t xml:space="preserve"> </w:t>
      </w:r>
      <w:r w:rsidRPr="00696AA6">
        <w:rPr>
          <w:color w:val="auto"/>
        </w:rPr>
        <w:t>opreme</w:t>
      </w:r>
      <w:r w:rsidR="009006C9" w:rsidRPr="00696AA6">
        <w:rPr>
          <w:color w:val="auto"/>
        </w:rPr>
        <w:t>.</w:t>
      </w:r>
    </w:p>
    <w:p w14:paraId="3052507F" w14:textId="52005059" w:rsidR="00C31D6B" w:rsidRPr="00696AA6" w:rsidRDefault="00C31D6B" w:rsidP="004D272B">
      <w:pPr>
        <w:pStyle w:val="ListParagraph"/>
        <w:rPr>
          <w:color w:val="auto"/>
        </w:rPr>
      </w:pPr>
      <w:r w:rsidRPr="00696AA6">
        <w:rPr>
          <w:color w:val="auto"/>
        </w:rPr>
        <w:t>Ins</w:t>
      </w:r>
      <w:r w:rsidR="00F71349" w:rsidRPr="00696AA6">
        <w:rPr>
          <w:color w:val="auto"/>
        </w:rPr>
        <w:t>talacija za mjerenje treba da bude</w:t>
      </w:r>
      <w:r w:rsidRPr="00696AA6">
        <w:rPr>
          <w:color w:val="auto"/>
        </w:rPr>
        <w:t xml:space="preserve"> zašti</w:t>
      </w:r>
      <w:r w:rsidR="00274E76" w:rsidRPr="00696AA6">
        <w:rPr>
          <w:rFonts w:ascii="Calibri" w:hAnsi="Calibri" w:cs="Calibri"/>
          <w:color w:val="auto"/>
        </w:rPr>
        <w:t>ć</w:t>
      </w:r>
      <w:r w:rsidRPr="00696AA6">
        <w:rPr>
          <w:color w:val="auto"/>
        </w:rPr>
        <w:t xml:space="preserve">ena od vanjskih uticaja i </w:t>
      </w:r>
      <w:r w:rsidR="000337C2" w:rsidRPr="00696AA6">
        <w:rPr>
          <w:color w:val="auto"/>
        </w:rPr>
        <w:t xml:space="preserve">uticaja </w:t>
      </w:r>
      <w:r w:rsidRPr="00696AA6">
        <w:rPr>
          <w:color w:val="auto"/>
        </w:rPr>
        <w:t>mre</w:t>
      </w:r>
      <w:r w:rsidR="007F35B7" w:rsidRPr="00696AA6">
        <w:rPr>
          <w:color w:val="auto"/>
        </w:rPr>
        <w:t>ž</w:t>
      </w:r>
      <w:r w:rsidRPr="00696AA6">
        <w:rPr>
          <w:color w:val="auto"/>
        </w:rPr>
        <w:t>e (uda</w:t>
      </w:r>
      <w:r w:rsidR="00CE66C0" w:rsidRPr="00696AA6">
        <w:rPr>
          <w:color w:val="auto"/>
        </w:rPr>
        <w:t>r</w:t>
      </w:r>
      <w:r w:rsidRPr="00696AA6">
        <w:rPr>
          <w:color w:val="auto"/>
        </w:rPr>
        <w:t>i, nestanak napajanja</w:t>
      </w:r>
      <w:r w:rsidR="000337C2" w:rsidRPr="00696AA6">
        <w:rPr>
          <w:color w:val="auto"/>
        </w:rPr>
        <w:t xml:space="preserve"> i sl.</w:t>
      </w:r>
      <w:r w:rsidRPr="00696AA6">
        <w:rPr>
          <w:color w:val="auto"/>
        </w:rPr>
        <w:t>).</w:t>
      </w:r>
      <w:r w:rsidR="00065D1C" w:rsidRPr="00696AA6">
        <w:rPr>
          <w:color w:val="auto"/>
        </w:rPr>
        <w:t xml:space="preserve"> </w:t>
      </w:r>
    </w:p>
    <w:p w14:paraId="60E6D8B9" w14:textId="57E96E4E" w:rsidR="001F7322" w:rsidRPr="00696AA6" w:rsidRDefault="001F7322" w:rsidP="005751BF">
      <w:pPr>
        <w:pStyle w:val="Heading3"/>
        <w:numPr>
          <w:ilvl w:val="2"/>
          <w:numId w:val="46"/>
        </w:numPr>
      </w:pPr>
      <w:bookmarkStart w:id="684" w:name="_Toc61329214"/>
      <w:bookmarkStart w:id="685" w:name="_Toc163201876"/>
      <w:r w:rsidRPr="00696AA6">
        <w:t>Mjerni transformatori</w:t>
      </w:r>
      <w:bookmarkEnd w:id="684"/>
      <w:bookmarkEnd w:id="685"/>
    </w:p>
    <w:p w14:paraId="13152114" w14:textId="24D4A059" w:rsidR="009006C9" w:rsidRPr="00696AA6" w:rsidRDefault="00A21583" w:rsidP="004D272B">
      <w:pPr>
        <w:pStyle w:val="ListParagraph"/>
        <w:rPr>
          <w:color w:val="auto"/>
        </w:rPr>
      </w:pPr>
      <w:r w:rsidRPr="00696AA6">
        <w:rPr>
          <w:color w:val="auto"/>
        </w:rPr>
        <w:t>Strujni</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naponski</w:t>
      </w:r>
      <w:r w:rsidR="009006C9" w:rsidRPr="00696AA6">
        <w:rPr>
          <w:color w:val="auto"/>
        </w:rPr>
        <w:t xml:space="preserve">  </w:t>
      </w:r>
      <w:r w:rsidRPr="00696AA6">
        <w:rPr>
          <w:color w:val="auto"/>
        </w:rPr>
        <w:t>mjerni</w:t>
      </w:r>
      <w:r w:rsidR="009006C9" w:rsidRPr="00696AA6">
        <w:rPr>
          <w:color w:val="auto"/>
        </w:rPr>
        <w:t xml:space="preserve"> </w:t>
      </w:r>
      <w:r w:rsidRPr="00696AA6">
        <w:rPr>
          <w:color w:val="auto"/>
        </w:rPr>
        <w:t>transformatori</w:t>
      </w:r>
      <w:r w:rsidR="009006C9" w:rsidRPr="00696AA6">
        <w:rPr>
          <w:color w:val="auto"/>
        </w:rPr>
        <w:t xml:space="preserve"> </w:t>
      </w:r>
      <w:r w:rsidRPr="00696AA6">
        <w:rPr>
          <w:color w:val="auto"/>
        </w:rPr>
        <w:t>moraju</w:t>
      </w:r>
      <w:r w:rsidR="009006C9" w:rsidRPr="00696AA6">
        <w:rPr>
          <w:color w:val="auto"/>
        </w:rPr>
        <w:t xml:space="preserve"> </w:t>
      </w:r>
      <w:r w:rsidRPr="00696AA6">
        <w:rPr>
          <w:color w:val="auto"/>
        </w:rPr>
        <w:t>zadovoljavati</w:t>
      </w:r>
      <w:r w:rsidR="009006C9" w:rsidRPr="00696AA6">
        <w:rPr>
          <w:color w:val="auto"/>
        </w:rPr>
        <w:t xml:space="preserve"> </w:t>
      </w:r>
      <w:r w:rsidRPr="00696AA6">
        <w:rPr>
          <w:color w:val="auto"/>
        </w:rPr>
        <w:t>va</w:t>
      </w:r>
      <w:r w:rsidR="007F35B7" w:rsidRPr="00696AA6">
        <w:rPr>
          <w:color w:val="auto"/>
        </w:rPr>
        <w:t>ž</w:t>
      </w:r>
      <w:r w:rsidRPr="00696AA6">
        <w:rPr>
          <w:color w:val="auto"/>
        </w:rPr>
        <w:t>e</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standarde</w:t>
      </w:r>
      <w:r w:rsidR="009006C9" w:rsidRPr="00696AA6">
        <w:rPr>
          <w:color w:val="auto"/>
        </w:rPr>
        <w:t>.</w:t>
      </w:r>
    </w:p>
    <w:p w14:paraId="2CA2B703" w14:textId="478CCEDB" w:rsidR="009006C9" w:rsidRPr="00696AA6" w:rsidRDefault="00A21583" w:rsidP="005751BF">
      <w:pPr>
        <w:pStyle w:val="Heading3"/>
      </w:pPr>
      <w:bookmarkStart w:id="686" w:name="_Toc26084547"/>
      <w:bookmarkStart w:id="687" w:name="_Toc38081052"/>
      <w:bookmarkStart w:id="688" w:name="_Toc49142831"/>
      <w:bookmarkStart w:id="689" w:name="_Toc61329215"/>
      <w:bookmarkStart w:id="690" w:name="_Toc163201877"/>
      <w:r w:rsidRPr="00696AA6">
        <w:t>Mjerila</w:t>
      </w:r>
      <w:bookmarkEnd w:id="686"/>
      <w:bookmarkEnd w:id="687"/>
      <w:bookmarkEnd w:id="688"/>
      <w:r w:rsidR="008C405E" w:rsidRPr="00696AA6">
        <w:t xml:space="preserve"> (brojila)</w:t>
      </w:r>
      <w:bookmarkEnd w:id="689"/>
      <w:bookmarkEnd w:id="690"/>
    </w:p>
    <w:p w14:paraId="7953B126" w14:textId="0C87AB40" w:rsidR="009006C9" w:rsidRPr="00696AA6" w:rsidRDefault="00A21583" w:rsidP="004D272B">
      <w:pPr>
        <w:pStyle w:val="ListParagraph"/>
        <w:rPr>
          <w:color w:val="auto"/>
        </w:rPr>
      </w:pPr>
      <w:r w:rsidRPr="00696AA6">
        <w:rPr>
          <w:color w:val="auto"/>
        </w:rPr>
        <w:t>Mjerila</w:t>
      </w:r>
      <w:r w:rsidR="009006C9" w:rsidRPr="00696AA6">
        <w:rPr>
          <w:color w:val="auto"/>
        </w:rPr>
        <w:t xml:space="preserve"> </w:t>
      </w:r>
      <w:r w:rsidRPr="00696AA6">
        <w:rPr>
          <w:color w:val="auto"/>
        </w:rPr>
        <w:t>aktivne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reaktivne</w:t>
      </w:r>
      <w:r w:rsidR="009006C9" w:rsidRPr="00696AA6">
        <w:rPr>
          <w:color w:val="auto"/>
        </w:rPr>
        <w:t xml:space="preserve"> </w:t>
      </w:r>
      <w:r w:rsidRPr="00696AA6">
        <w:rPr>
          <w:color w:val="auto"/>
        </w:rPr>
        <w:t>energije</w:t>
      </w:r>
      <w:r w:rsidR="009006C9" w:rsidRPr="00696AA6">
        <w:rPr>
          <w:color w:val="auto"/>
        </w:rPr>
        <w:t xml:space="preserve"> </w:t>
      </w:r>
      <w:r w:rsidRPr="00696AA6">
        <w:rPr>
          <w:color w:val="auto"/>
        </w:rPr>
        <w:t>moraju</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trosistemska</w:t>
      </w:r>
      <w:r w:rsidR="00C9647F" w:rsidRPr="00696AA6">
        <w:rPr>
          <w:color w:val="auto"/>
        </w:rPr>
        <w:t>, dvosmjerna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zadovoljiti</w:t>
      </w:r>
      <w:r w:rsidR="009006C9" w:rsidRPr="00696AA6">
        <w:rPr>
          <w:color w:val="auto"/>
        </w:rPr>
        <w:t xml:space="preserve"> </w:t>
      </w:r>
      <w:r w:rsidRPr="00696AA6">
        <w:rPr>
          <w:color w:val="auto"/>
        </w:rPr>
        <w:t>definirane</w:t>
      </w:r>
      <w:r w:rsidR="009006C9" w:rsidRPr="00696AA6">
        <w:rPr>
          <w:color w:val="auto"/>
        </w:rPr>
        <w:t xml:space="preserve"> </w:t>
      </w:r>
      <w:r w:rsidRPr="00696AA6">
        <w:rPr>
          <w:color w:val="auto"/>
        </w:rPr>
        <w:t>klase</w:t>
      </w:r>
      <w:r w:rsidR="009006C9" w:rsidRPr="00696AA6">
        <w:rPr>
          <w:color w:val="auto"/>
        </w:rPr>
        <w:t xml:space="preserve"> </w:t>
      </w:r>
      <w:r w:rsidRPr="00696AA6">
        <w:rPr>
          <w:color w:val="auto"/>
        </w:rPr>
        <w:t>ta</w:t>
      </w:r>
      <w:r w:rsidR="00274E76" w:rsidRPr="00696AA6">
        <w:rPr>
          <w:rFonts w:ascii="Calibri" w:hAnsi="Calibri" w:cs="Calibri"/>
          <w:color w:val="auto"/>
        </w:rPr>
        <w:t>č</w:t>
      </w:r>
      <w:r w:rsidRPr="00696AA6">
        <w:rPr>
          <w:color w:val="auto"/>
        </w:rPr>
        <w:t>nosti</w:t>
      </w:r>
      <w:r w:rsidR="009006C9" w:rsidRPr="00696AA6">
        <w:rPr>
          <w:color w:val="auto"/>
        </w:rPr>
        <w:t>.</w:t>
      </w:r>
    </w:p>
    <w:p w14:paraId="1ABFEE73" w14:textId="17842ACE" w:rsidR="009006C9" w:rsidRPr="00696AA6" w:rsidRDefault="00A21583" w:rsidP="004D272B">
      <w:pPr>
        <w:pStyle w:val="ListParagraph"/>
        <w:rPr>
          <w:color w:val="auto"/>
        </w:rPr>
      </w:pPr>
      <w:r w:rsidRPr="00696AA6">
        <w:rPr>
          <w:color w:val="auto"/>
        </w:rPr>
        <w:t>Svako</w:t>
      </w:r>
      <w:r w:rsidR="009006C9" w:rsidRPr="00696AA6">
        <w:rPr>
          <w:color w:val="auto"/>
        </w:rPr>
        <w:t xml:space="preserve"> </w:t>
      </w:r>
      <w:r w:rsidRPr="00696AA6">
        <w:rPr>
          <w:color w:val="auto"/>
        </w:rPr>
        <w:t>mjerilo</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obilje</w:t>
      </w:r>
      <w:r w:rsidR="007F35B7" w:rsidRPr="00696AA6">
        <w:rPr>
          <w:color w:val="auto"/>
        </w:rPr>
        <w:t>ž</w:t>
      </w:r>
      <w:r w:rsidRPr="00696AA6">
        <w:rPr>
          <w:color w:val="auto"/>
        </w:rPr>
        <w:t>eno</w:t>
      </w:r>
      <w:r w:rsidR="009006C9" w:rsidRPr="00696AA6">
        <w:rPr>
          <w:color w:val="auto"/>
        </w:rPr>
        <w:t xml:space="preserve"> </w:t>
      </w:r>
      <w:r w:rsidRPr="00696AA6">
        <w:rPr>
          <w:color w:val="auto"/>
        </w:rPr>
        <w:t>jedinstven</w:t>
      </w:r>
      <w:r w:rsidR="00192A6C" w:rsidRPr="00696AA6">
        <w:rPr>
          <w:color w:val="auto"/>
        </w:rPr>
        <w:t>o</w:t>
      </w:r>
      <w:r w:rsidRPr="00696AA6">
        <w:rPr>
          <w:color w:val="auto"/>
        </w:rPr>
        <w:t>m</w:t>
      </w:r>
      <w:r w:rsidR="009006C9" w:rsidRPr="00696AA6">
        <w:rPr>
          <w:color w:val="auto"/>
        </w:rPr>
        <w:t xml:space="preserve"> </w:t>
      </w:r>
      <w:r w:rsidR="00192A6C" w:rsidRPr="00696AA6">
        <w:rPr>
          <w:color w:val="auto"/>
        </w:rPr>
        <w:t>oznakom (EIC kod)</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ova</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informacija</w:t>
      </w:r>
      <w:r w:rsidR="009006C9" w:rsidRPr="00696AA6">
        <w:rPr>
          <w:color w:val="auto"/>
        </w:rPr>
        <w:t xml:space="preserve"> </w:t>
      </w:r>
      <w:r w:rsidRPr="00696AA6">
        <w:rPr>
          <w:color w:val="auto"/>
        </w:rPr>
        <w:t>zajedno</w:t>
      </w:r>
      <w:r w:rsidR="009006C9" w:rsidRPr="00696AA6">
        <w:rPr>
          <w:color w:val="auto"/>
        </w:rPr>
        <w:t xml:space="preserve"> </w:t>
      </w:r>
      <w:r w:rsidRPr="00696AA6">
        <w:rPr>
          <w:color w:val="auto"/>
        </w:rPr>
        <w:t>sa</w:t>
      </w:r>
      <w:r w:rsidR="009006C9" w:rsidRPr="00696AA6">
        <w:rPr>
          <w:color w:val="auto"/>
        </w:rPr>
        <w:t xml:space="preserve"> </w:t>
      </w:r>
      <w:r w:rsidRPr="00696AA6">
        <w:rPr>
          <w:color w:val="auto"/>
        </w:rPr>
        <w:t>tehni</w:t>
      </w:r>
      <w:r w:rsidR="00274E76" w:rsidRPr="00696AA6">
        <w:rPr>
          <w:rFonts w:ascii="Calibri" w:hAnsi="Calibri" w:cs="Calibri"/>
          <w:color w:val="auto"/>
        </w:rPr>
        <w:t>č</w:t>
      </w:r>
      <w:r w:rsidRPr="00696AA6">
        <w:rPr>
          <w:color w:val="auto"/>
        </w:rPr>
        <w:t>kim</w:t>
      </w:r>
      <w:r w:rsidR="009006C9" w:rsidRPr="00696AA6">
        <w:rPr>
          <w:color w:val="auto"/>
        </w:rPr>
        <w:t xml:space="preserve"> </w:t>
      </w:r>
      <w:r w:rsidRPr="00696AA6">
        <w:rPr>
          <w:color w:val="auto"/>
        </w:rPr>
        <w:t>detaljima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specifikacijama</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dostupna</w:t>
      </w:r>
      <w:r w:rsidR="009006C9" w:rsidRPr="00696AA6">
        <w:rPr>
          <w:color w:val="auto"/>
        </w:rPr>
        <w:t xml:space="preserve"> </w:t>
      </w:r>
      <w:r w:rsidRPr="00696AA6">
        <w:rPr>
          <w:color w:val="auto"/>
        </w:rPr>
        <w:t>Elektro</w:t>
      </w:r>
      <w:r w:rsidR="001B6370" w:rsidRPr="00696AA6">
        <w:rPr>
          <w:color w:val="auto"/>
        </w:rPr>
        <w:t>prijenos</w:t>
      </w:r>
      <w:r w:rsidRPr="00696AA6">
        <w:rPr>
          <w:color w:val="auto"/>
        </w:rPr>
        <w:t>u</w:t>
      </w:r>
      <w:r w:rsidR="009006C9" w:rsidRPr="00696AA6">
        <w:rPr>
          <w:color w:val="auto"/>
        </w:rPr>
        <w:t xml:space="preserve"> </w:t>
      </w:r>
      <w:r w:rsidRPr="00696AA6">
        <w:rPr>
          <w:color w:val="auto"/>
        </w:rPr>
        <w:t>BiH</w:t>
      </w:r>
      <w:r w:rsidR="009006C9" w:rsidRPr="00696AA6">
        <w:rPr>
          <w:color w:val="auto"/>
        </w:rPr>
        <w:t xml:space="preserve"> </w:t>
      </w:r>
      <w:r w:rsidRPr="00696AA6">
        <w:rPr>
          <w:color w:val="auto"/>
        </w:rPr>
        <w:t>zbog</w:t>
      </w:r>
      <w:r w:rsidR="009006C9" w:rsidRPr="00696AA6">
        <w:rPr>
          <w:color w:val="auto"/>
        </w:rPr>
        <w:t xml:space="preserve"> </w:t>
      </w:r>
      <w:r w:rsidRPr="00696AA6">
        <w:rPr>
          <w:color w:val="auto"/>
        </w:rPr>
        <w:t>uklju</w:t>
      </w:r>
      <w:r w:rsidR="00274E76" w:rsidRPr="00696AA6">
        <w:rPr>
          <w:rFonts w:ascii="Calibri" w:hAnsi="Calibri" w:cs="Calibri"/>
          <w:color w:val="auto"/>
        </w:rPr>
        <w:t>č</w:t>
      </w:r>
      <w:r w:rsidRPr="00696AA6">
        <w:rPr>
          <w:color w:val="auto"/>
        </w:rPr>
        <w:t>ivanja</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Registar</w:t>
      </w:r>
      <w:r w:rsidR="009006C9" w:rsidRPr="00696AA6">
        <w:rPr>
          <w:color w:val="auto"/>
        </w:rPr>
        <w:t xml:space="preserve"> </w:t>
      </w:r>
      <w:r w:rsidRPr="00696AA6">
        <w:rPr>
          <w:color w:val="auto"/>
        </w:rPr>
        <w:t>mjerenja</w:t>
      </w:r>
      <w:r w:rsidR="009006C9" w:rsidRPr="00696AA6">
        <w:rPr>
          <w:color w:val="auto"/>
        </w:rPr>
        <w:t>.</w:t>
      </w:r>
      <w:r w:rsidR="00065D1C" w:rsidRPr="00696AA6">
        <w:rPr>
          <w:color w:val="auto"/>
        </w:rPr>
        <w:t xml:space="preserve"> </w:t>
      </w:r>
    </w:p>
    <w:p w14:paraId="502B7E21" w14:textId="6E8DA1EE" w:rsidR="009006C9" w:rsidRPr="00696AA6" w:rsidRDefault="00274E76" w:rsidP="005751BF">
      <w:pPr>
        <w:pStyle w:val="Heading3"/>
      </w:pPr>
      <w:bookmarkStart w:id="691" w:name="_Toc26084548"/>
      <w:bookmarkStart w:id="692" w:name="_Toc38081053"/>
      <w:bookmarkStart w:id="693" w:name="_Toc49142832"/>
      <w:bookmarkStart w:id="694" w:name="_Toc61329216"/>
      <w:bookmarkStart w:id="695" w:name="_Toc163201878"/>
      <w:r w:rsidRPr="00696AA6">
        <w:rPr>
          <w:rFonts w:ascii="Calibri" w:hAnsi="Calibri" w:cs="Calibri"/>
        </w:rPr>
        <w:t>Č</w:t>
      </w:r>
      <w:r w:rsidR="00A21583" w:rsidRPr="00696AA6">
        <w:t>uvanje</w:t>
      </w:r>
      <w:r w:rsidR="009006C9" w:rsidRPr="00696AA6">
        <w:t xml:space="preserve"> </w:t>
      </w:r>
      <w:r w:rsidR="00A21583" w:rsidRPr="00696AA6">
        <w:t>podataka</w:t>
      </w:r>
      <w:bookmarkEnd w:id="691"/>
      <w:bookmarkEnd w:id="692"/>
      <w:bookmarkEnd w:id="693"/>
      <w:bookmarkEnd w:id="694"/>
      <w:bookmarkEnd w:id="695"/>
    </w:p>
    <w:p w14:paraId="2F92955A" w14:textId="40ABD16E" w:rsidR="009006C9" w:rsidRPr="00696AA6" w:rsidRDefault="00A21583" w:rsidP="004D272B">
      <w:pPr>
        <w:pStyle w:val="ListParagraph"/>
        <w:rPr>
          <w:color w:val="auto"/>
        </w:rPr>
      </w:pPr>
      <w:r w:rsidRPr="00696AA6">
        <w:rPr>
          <w:color w:val="auto"/>
        </w:rPr>
        <w:t>Kapacitet</w:t>
      </w:r>
      <w:r w:rsidR="009006C9" w:rsidRPr="00696AA6">
        <w:rPr>
          <w:color w:val="auto"/>
        </w:rPr>
        <w:t xml:space="preserve"> </w:t>
      </w:r>
      <w:r w:rsidRPr="00696AA6">
        <w:rPr>
          <w:color w:val="auto"/>
        </w:rPr>
        <w:t>ure</w:t>
      </w:r>
      <w:r w:rsidR="007F35B7" w:rsidRPr="00696AA6">
        <w:rPr>
          <w:rFonts w:ascii="Calibri" w:hAnsi="Calibri" w:cs="Calibri"/>
          <w:color w:val="auto"/>
        </w:rPr>
        <w:t>đ</w:t>
      </w:r>
      <w:r w:rsidRPr="00696AA6">
        <w:rPr>
          <w:color w:val="auto"/>
        </w:rPr>
        <w:t>aja</w:t>
      </w:r>
      <w:r w:rsidR="009006C9" w:rsidRPr="00696AA6">
        <w:rPr>
          <w:color w:val="auto"/>
        </w:rPr>
        <w:t xml:space="preserve"> </w:t>
      </w:r>
      <w:r w:rsidRPr="00696AA6">
        <w:rPr>
          <w:color w:val="auto"/>
        </w:rPr>
        <w:t>za</w:t>
      </w:r>
      <w:r w:rsidR="009006C9" w:rsidRPr="00696AA6">
        <w:rPr>
          <w:color w:val="auto"/>
        </w:rPr>
        <w:t xml:space="preserve"> </w:t>
      </w:r>
      <w:r w:rsidR="00274E76" w:rsidRPr="00696AA6">
        <w:rPr>
          <w:rFonts w:ascii="Calibri" w:hAnsi="Calibri" w:cs="Calibri"/>
          <w:color w:val="auto"/>
        </w:rPr>
        <w:t>č</w:t>
      </w:r>
      <w:r w:rsidRPr="00696AA6">
        <w:rPr>
          <w:color w:val="auto"/>
        </w:rPr>
        <w:t>uvanje</w:t>
      </w:r>
      <w:r w:rsidR="009006C9" w:rsidRPr="00696AA6">
        <w:rPr>
          <w:color w:val="auto"/>
        </w:rPr>
        <w:t xml:space="preserve"> </w:t>
      </w:r>
      <w:r w:rsidRPr="00696AA6">
        <w:rPr>
          <w:color w:val="auto"/>
        </w:rPr>
        <w:t>petnaestominutnih</w:t>
      </w:r>
      <w:r w:rsidR="009006C9" w:rsidRPr="00696AA6">
        <w:rPr>
          <w:color w:val="auto"/>
        </w:rPr>
        <w:t xml:space="preserve"> </w:t>
      </w:r>
      <w:r w:rsidRPr="00696AA6">
        <w:rPr>
          <w:color w:val="auto"/>
        </w:rPr>
        <w:t>podataka</w:t>
      </w:r>
      <w:r w:rsidR="009006C9" w:rsidRPr="00696AA6">
        <w:rPr>
          <w:color w:val="auto"/>
        </w:rPr>
        <w:t xml:space="preserve"> </w:t>
      </w:r>
      <w:r w:rsidRPr="00696AA6">
        <w:rPr>
          <w:color w:val="auto"/>
        </w:rPr>
        <w:t>mora</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stanju</w:t>
      </w:r>
      <w:r w:rsidR="009006C9" w:rsidRPr="00696AA6">
        <w:rPr>
          <w:color w:val="auto"/>
        </w:rPr>
        <w:t xml:space="preserve"> </w:t>
      </w:r>
      <w:r w:rsidRPr="00696AA6">
        <w:rPr>
          <w:color w:val="auto"/>
        </w:rPr>
        <w:t>da</w:t>
      </w:r>
      <w:r w:rsidR="009006C9" w:rsidRPr="00696AA6">
        <w:rPr>
          <w:color w:val="auto"/>
        </w:rPr>
        <w:t xml:space="preserve"> </w:t>
      </w:r>
      <w:r w:rsidRPr="00696AA6">
        <w:rPr>
          <w:color w:val="auto"/>
        </w:rPr>
        <w:t>sa</w:t>
      </w:r>
      <w:r w:rsidR="00274E76" w:rsidRPr="00696AA6">
        <w:rPr>
          <w:rFonts w:ascii="Calibri" w:hAnsi="Calibri" w:cs="Calibri"/>
          <w:color w:val="auto"/>
        </w:rPr>
        <w:t>č</w:t>
      </w:r>
      <w:r w:rsidRPr="00696AA6">
        <w:rPr>
          <w:color w:val="auto"/>
        </w:rPr>
        <w:t>uva</w:t>
      </w:r>
      <w:r w:rsidR="009006C9" w:rsidRPr="00696AA6">
        <w:rPr>
          <w:color w:val="auto"/>
        </w:rPr>
        <w:t xml:space="preserve"> </w:t>
      </w:r>
      <w:r w:rsidRPr="00696AA6">
        <w:rPr>
          <w:color w:val="auto"/>
        </w:rPr>
        <w:t>sve</w:t>
      </w:r>
      <w:r w:rsidR="009006C9" w:rsidRPr="00696AA6">
        <w:rPr>
          <w:color w:val="auto"/>
        </w:rPr>
        <w:t xml:space="preserve"> </w:t>
      </w:r>
      <w:r w:rsidRPr="00696AA6">
        <w:rPr>
          <w:color w:val="auto"/>
        </w:rPr>
        <w:t>izmjerene</w:t>
      </w:r>
      <w:r w:rsidR="009006C9" w:rsidRPr="00696AA6">
        <w:rPr>
          <w:color w:val="auto"/>
        </w:rPr>
        <w:t xml:space="preserve"> </w:t>
      </w:r>
      <w:r w:rsidRPr="00696AA6">
        <w:rPr>
          <w:color w:val="auto"/>
        </w:rPr>
        <w:t>vrijednosti</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trajanju</w:t>
      </w:r>
      <w:r w:rsidR="009006C9" w:rsidRPr="00696AA6">
        <w:rPr>
          <w:color w:val="auto"/>
        </w:rPr>
        <w:t xml:space="preserve"> </w:t>
      </w:r>
      <w:r w:rsidRPr="00696AA6">
        <w:rPr>
          <w:color w:val="auto"/>
        </w:rPr>
        <w:t>od</w:t>
      </w:r>
      <w:r w:rsidR="009006C9" w:rsidRPr="00696AA6">
        <w:rPr>
          <w:color w:val="auto"/>
        </w:rPr>
        <w:t xml:space="preserve"> 45 </w:t>
      </w:r>
      <w:r w:rsidRPr="00696AA6">
        <w:rPr>
          <w:color w:val="auto"/>
        </w:rPr>
        <w:t>dana</w:t>
      </w:r>
      <w:r w:rsidR="009006C9" w:rsidRPr="00696AA6">
        <w:rPr>
          <w:color w:val="auto"/>
        </w:rPr>
        <w:t>.</w:t>
      </w:r>
    </w:p>
    <w:p w14:paraId="25785D9C" w14:textId="50461F68" w:rsidR="009006C9" w:rsidRPr="00696AA6" w:rsidRDefault="009F1A71" w:rsidP="004D272B">
      <w:pPr>
        <w:pStyle w:val="ListParagraph"/>
        <w:rPr>
          <w:color w:val="auto"/>
        </w:rPr>
      </w:pPr>
      <w:r w:rsidRPr="00696AA6">
        <w:rPr>
          <w:color w:val="auto"/>
        </w:rPr>
        <w:t>NOSB</w:t>
      </w:r>
      <w:r w:rsidR="00CA320C" w:rsidRPr="00696AA6">
        <w:rPr>
          <w:color w:val="auto"/>
        </w:rPr>
        <w:t>i</w:t>
      </w:r>
      <w:r w:rsidRPr="00696AA6">
        <w:rPr>
          <w:color w:val="auto"/>
        </w:rPr>
        <w:t>H</w:t>
      </w:r>
      <w:r w:rsidR="00F71349" w:rsidRPr="00696AA6">
        <w:rPr>
          <w:color w:val="auto"/>
        </w:rPr>
        <w:t xml:space="preserve">, </w:t>
      </w:r>
      <w:r w:rsidR="00A21583" w:rsidRPr="00696AA6">
        <w:rPr>
          <w:color w:val="auto"/>
        </w:rPr>
        <w:t>u</w:t>
      </w:r>
      <w:r w:rsidR="009006C9" w:rsidRPr="00696AA6">
        <w:rPr>
          <w:color w:val="auto"/>
        </w:rPr>
        <w:t xml:space="preserve"> </w:t>
      </w:r>
      <w:r w:rsidR="00A21583" w:rsidRPr="00696AA6">
        <w:rPr>
          <w:color w:val="auto"/>
        </w:rPr>
        <w:t>saradnji</w:t>
      </w:r>
      <w:r w:rsidR="009006C9" w:rsidRPr="00696AA6">
        <w:rPr>
          <w:color w:val="auto"/>
        </w:rPr>
        <w:t xml:space="preserve"> </w:t>
      </w:r>
      <w:r w:rsidR="00A21583" w:rsidRPr="00696AA6">
        <w:rPr>
          <w:color w:val="auto"/>
        </w:rPr>
        <w:t>sa</w:t>
      </w:r>
      <w:r w:rsidR="009006C9" w:rsidRPr="00696AA6">
        <w:rPr>
          <w:color w:val="auto"/>
        </w:rPr>
        <w:t xml:space="preserve"> </w:t>
      </w:r>
      <w:r w:rsidR="00A21583" w:rsidRPr="00696AA6">
        <w:rPr>
          <w:color w:val="auto"/>
        </w:rPr>
        <w:t>Elektro</w:t>
      </w:r>
      <w:r w:rsidR="001B6370" w:rsidRPr="00696AA6">
        <w:rPr>
          <w:color w:val="auto"/>
        </w:rPr>
        <w:t>prijenos</w:t>
      </w:r>
      <w:r w:rsidR="00A21583" w:rsidRPr="00696AA6">
        <w:rPr>
          <w:color w:val="auto"/>
        </w:rPr>
        <w:t>om</w:t>
      </w:r>
      <w:r w:rsidR="009006C9" w:rsidRPr="00696AA6">
        <w:rPr>
          <w:color w:val="auto"/>
        </w:rPr>
        <w:t xml:space="preserve"> </w:t>
      </w:r>
      <w:r w:rsidR="00A21583" w:rsidRPr="00696AA6">
        <w:rPr>
          <w:color w:val="auto"/>
        </w:rPr>
        <w:t>BiH</w:t>
      </w:r>
      <w:r w:rsidR="00F71349" w:rsidRPr="00696AA6">
        <w:rPr>
          <w:color w:val="auto"/>
        </w:rPr>
        <w:t xml:space="preserve">, </w:t>
      </w:r>
      <w:r w:rsidR="00733E3D" w:rsidRPr="00696AA6">
        <w:rPr>
          <w:color w:val="auto"/>
        </w:rPr>
        <w:t>mora</w:t>
      </w:r>
      <w:r w:rsidR="009006C9" w:rsidRPr="00696AA6">
        <w:rPr>
          <w:color w:val="auto"/>
        </w:rPr>
        <w:t xml:space="preserve"> </w:t>
      </w:r>
      <w:r w:rsidR="00A21583" w:rsidRPr="00696AA6">
        <w:rPr>
          <w:color w:val="auto"/>
        </w:rPr>
        <w:t>defini</w:t>
      </w:r>
      <w:r w:rsidR="00192A6C" w:rsidRPr="00696AA6">
        <w:rPr>
          <w:color w:val="auto"/>
        </w:rPr>
        <w:t>s</w:t>
      </w:r>
      <w:r w:rsidR="00A21583" w:rsidRPr="00696AA6">
        <w:rPr>
          <w:color w:val="auto"/>
        </w:rPr>
        <w:t>ati</w:t>
      </w:r>
      <w:r w:rsidR="009006C9" w:rsidRPr="00696AA6">
        <w:rPr>
          <w:color w:val="auto"/>
        </w:rPr>
        <w:t xml:space="preserve">, </w:t>
      </w:r>
      <w:r w:rsidR="00A21583" w:rsidRPr="00696AA6">
        <w:rPr>
          <w:color w:val="auto"/>
        </w:rPr>
        <w:t>odnosno</w:t>
      </w:r>
      <w:r w:rsidR="00022AFA" w:rsidRPr="00696AA6">
        <w:rPr>
          <w:color w:val="auto"/>
        </w:rPr>
        <w:t>,</w:t>
      </w:r>
      <w:r w:rsidR="009006C9" w:rsidRPr="00696AA6">
        <w:rPr>
          <w:color w:val="auto"/>
        </w:rPr>
        <w:t xml:space="preserve"> </w:t>
      </w:r>
      <w:r w:rsidR="00A21583" w:rsidRPr="00696AA6">
        <w:rPr>
          <w:color w:val="auto"/>
        </w:rPr>
        <w:t>odabrati</w:t>
      </w:r>
      <w:r w:rsidR="009006C9" w:rsidRPr="00696AA6">
        <w:rPr>
          <w:color w:val="auto"/>
        </w:rPr>
        <w:t xml:space="preserve"> </w:t>
      </w:r>
      <w:r w:rsidR="00A21583" w:rsidRPr="00696AA6">
        <w:rPr>
          <w:color w:val="auto"/>
        </w:rPr>
        <w:t>format</w:t>
      </w:r>
      <w:r w:rsidR="009006C9" w:rsidRPr="00696AA6">
        <w:rPr>
          <w:color w:val="auto"/>
        </w:rPr>
        <w:t xml:space="preserve">, </w:t>
      </w:r>
      <w:r w:rsidR="00A21583" w:rsidRPr="00696AA6">
        <w:rPr>
          <w:color w:val="auto"/>
        </w:rPr>
        <w:t>protokol</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vremenski</w:t>
      </w:r>
      <w:r w:rsidR="009006C9" w:rsidRPr="00696AA6">
        <w:rPr>
          <w:color w:val="auto"/>
        </w:rPr>
        <w:t xml:space="preserve"> </w:t>
      </w:r>
      <w:r w:rsidR="00A21583" w:rsidRPr="00696AA6">
        <w:rPr>
          <w:color w:val="auto"/>
        </w:rPr>
        <w:t>okvir</w:t>
      </w:r>
      <w:r w:rsidR="009006C9" w:rsidRPr="00696AA6">
        <w:rPr>
          <w:color w:val="auto"/>
        </w:rPr>
        <w:t xml:space="preserve"> </w:t>
      </w:r>
      <w:r w:rsidR="00A21583" w:rsidRPr="00696AA6">
        <w:rPr>
          <w:color w:val="auto"/>
        </w:rPr>
        <w:t>za</w:t>
      </w:r>
      <w:r w:rsidR="009006C9" w:rsidRPr="00696AA6">
        <w:rPr>
          <w:color w:val="auto"/>
        </w:rPr>
        <w:t xml:space="preserve"> </w:t>
      </w:r>
      <w:r w:rsidR="00A21583" w:rsidRPr="00696AA6">
        <w:rPr>
          <w:color w:val="auto"/>
        </w:rPr>
        <w:t>daljinsko</w:t>
      </w:r>
      <w:r w:rsidR="009006C9" w:rsidRPr="00696AA6">
        <w:rPr>
          <w:color w:val="auto"/>
        </w:rPr>
        <w:t xml:space="preserve"> </w:t>
      </w:r>
      <w:r w:rsidR="00A21583" w:rsidRPr="00696AA6">
        <w:rPr>
          <w:color w:val="auto"/>
        </w:rPr>
        <w:t>o</w:t>
      </w:r>
      <w:r w:rsidR="00274E76" w:rsidRPr="00696AA6">
        <w:rPr>
          <w:rFonts w:ascii="Calibri" w:hAnsi="Calibri" w:cs="Calibri"/>
          <w:color w:val="auto"/>
        </w:rPr>
        <w:t>č</w:t>
      </w:r>
      <w:r w:rsidR="00A21583" w:rsidRPr="00696AA6">
        <w:rPr>
          <w:color w:val="auto"/>
        </w:rPr>
        <w:t>itanje</w:t>
      </w:r>
      <w:r w:rsidR="009006C9" w:rsidRPr="00696AA6">
        <w:rPr>
          <w:color w:val="auto"/>
        </w:rPr>
        <w:t xml:space="preserve"> </w:t>
      </w:r>
      <w:r w:rsidR="00A21583" w:rsidRPr="00696AA6">
        <w:rPr>
          <w:color w:val="auto"/>
        </w:rPr>
        <w:t>podataka</w:t>
      </w:r>
      <w:r w:rsidR="00406DB9" w:rsidRPr="00696AA6">
        <w:rPr>
          <w:color w:val="auto"/>
        </w:rPr>
        <w:t>,</w:t>
      </w:r>
      <w:r w:rsidR="009006C9" w:rsidRPr="00696AA6">
        <w:rPr>
          <w:color w:val="auto"/>
        </w:rPr>
        <w:t xml:space="preserve"> </w:t>
      </w:r>
      <w:r w:rsidR="00A21583" w:rsidRPr="00696AA6">
        <w:rPr>
          <w:color w:val="auto"/>
        </w:rPr>
        <w:t>u</w:t>
      </w:r>
      <w:r w:rsidR="009006C9" w:rsidRPr="00696AA6">
        <w:rPr>
          <w:color w:val="auto"/>
        </w:rPr>
        <w:t xml:space="preserve"> </w:t>
      </w:r>
      <w:r w:rsidR="00A21583" w:rsidRPr="00696AA6">
        <w:rPr>
          <w:color w:val="auto"/>
        </w:rPr>
        <w:t>skladu</w:t>
      </w:r>
      <w:r w:rsidR="009006C9" w:rsidRPr="00696AA6">
        <w:rPr>
          <w:color w:val="auto"/>
        </w:rPr>
        <w:t xml:space="preserve"> </w:t>
      </w:r>
      <w:r w:rsidR="00A21583" w:rsidRPr="00696AA6">
        <w:rPr>
          <w:color w:val="auto"/>
        </w:rPr>
        <w:t>sa</w:t>
      </w:r>
      <w:r w:rsidR="009006C9" w:rsidRPr="00696AA6">
        <w:rPr>
          <w:color w:val="auto"/>
        </w:rPr>
        <w:t xml:space="preserve"> </w:t>
      </w:r>
      <w:r w:rsidR="00A21583" w:rsidRPr="00696AA6">
        <w:rPr>
          <w:color w:val="auto"/>
        </w:rPr>
        <w:t>standardima</w:t>
      </w:r>
      <w:r w:rsidR="009006C9" w:rsidRPr="00696AA6">
        <w:rPr>
          <w:color w:val="auto"/>
        </w:rPr>
        <w:t xml:space="preserve"> </w:t>
      </w:r>
      <w:r w:rsidR="00A21583" w:rsidRPr="00696AA6">
        <w:rPr>
          <w:color w:val="auto"/>
        </w:rPr>
        <w:t>ENTSO</w:t>
      </w:r>
      <w:r w:rsidR="009006C9" w:rsidRPr="00696AA6">
        <w:rPr>
          <w:color w:val="auto"/>
        </w:rPr>
        <w:t>-</w:t>
      </w:r>
      <w:r w:rsidR="00A21583" w:rsidRPr="00696AA6">
        <w:rPr>
          <w:color w:val="auto"/>
        </w:rPr>
        <w:t>E</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zahtjevima</w:t>
      </w:r>
      <w:r w:rsidR="009006C9" w:rsidRPr="00696AA6">
        <w:rPr>
          <w:color w:val="auto"/>
        </w:rPr>
        <w:t xml:space="preserve"> </w:t>
      </w:r>
      <w:r w:rsidR="00A21583" w:rsidRPr="00696AA6">
        <w:rPr>
          <w:color w:val="auto"/>
        </w:rPr>
        <w:t>Tr</w:t>
      </w:r>
      <w:r w:rsidR="007F35B7" w:rsidRPr="00696AA6">
        <w:rPr>
          <w:color w:val="auto"/>
        </w:rPr>
        <w:t>ž</w:t>
      </w:r>
      <w:r w:rsidR="00A21583" w:rsidRPr="00696AA6">
        <w:rPr>
          <w:color w:val="auto"/>
        </w:rPr>
        <w:t>išnih</w:t>
      </w:r>
      <w:r w:rsidR="009006C9" w:rsidRPr="00696AA6">
        <w:rPr>
          <w:color w:val="auto"/>
        </w:rPr>
        <w:t xml:space="preserve"> </w:t>
      </w:r>
      <w:r w:rsidR="00A21583" w:rsidRPr="00696AA6">
        <w:rPr>
          <w:color w:val="auto"/>
        </w:rPr>
        <w:t>pravila</w:t>
      </w:r>
      <w:r w:rsidR="009006C9" w:rsidRPr="00696AA6">
        <w:rPr>
          <w:color w:val="auto"/>
        </w:rPr>
        <w:t>.</w:t>
      </w:r>
    </w:p>
    <w:p w14:paraId="15AC0131" w14:textId="5696097A" w:rsidR="009006C9" w:rsidRPr="00696AA6" w:rsidRDefault="00406DB9" w:rsidP="004D272B">
      <w:pPr>
        <w:pStyle w:val="ListParagraph"/>
        <w:rPr>
          <w:color w:val="auto"/>
        </w:rPr>
      </w:pPr>
      <w:r w:rsidRPr="00696AA6">
        <w:rPr>
          <w:color w:val="auto"/>
        </w:rPr>
        <w:t xml:space="preserve">Tokom  perioda </w:t>
      </w:r>
      <w:r w:rsidR="00274E76" w:rsidRPr="00696AA6">
        <w:rPr>
          <w:rFonts w:ascii="Calibri" w:hAnsi="Calibri" w:cs="Calibri"/>
          <w:color w:val="auto"/>
        </w:rPr>
        <w:t>č</w:t>
      </w:r>
      <w:r w:rsidRPr="00696AA6">
        <w:rPr>
          <w:color w:val="auto"/>
        </w:rPr>
        <w:t xml:space="preserve">uvanja podataka </w:t>
      </w:r>
      <w:r w:rsidR="00E53314" w:rsidRPr="00696AA6">
        <w:rPr>
          <w:color w:val="auto"/>
        </w:rPr>
        <w:t>NOSBiH</w:t>
      </w:r>
      <w:r w:rsidRPr="00696AA6">
        <w:rPr>
          <w:color w:val="auto"/>
        </w:rPr>
        <w:t>,</w:t>
      </w:r>
      <w:r w:rsidR="00E53314" w:rsidRPr="00696AA6">
        <w:rPr>
          <w:color w:val="auto"/>
        </w:rPr>
        <w:t xml:space="preserve"> </w:t>
      </w:r>
      <w:r w:rsidRPr="00696AA6">
        <w:rPr>
          <w:color w:val="auto"/>
        </w:rPr>
        <w:t xml:space="preserve">u bilo kojem trenutku, </w:t>
      </w:r>
      <w:r w:rsidR="00E53314" w:rsidRPr="00696AA6">
        <w:rPr>
          <w:color w:val="auto"/>
        </w:rPr>
        <w:t>ima mogu</w:t>
      </w:r>
      <w:r w:rsidR="00274E76" w:rsidRPr="00696AA6">
        <w:rPr>
          <w:rFonts w:ascii="Calibri" w:hAnsi="Calibri" w:cs="Calibri"/>
          <w:color w:val="auto"/>
        </w:rPr>
        <w:t>ć</w:t>
      </w:r>
      <w:r w:rsidR="00E53314" w:rsidRPr="00696AA6">
        <w:rPr>
          <w:color w:val="auto"/>
        </w:rPr>
        <w:t xml:space="preserve">nost ponovnog daljinskog prikupljanja </w:t>
      </w:r>
      <w:r w:rsidRPr="00696AA6">
        <w:rPr>
          <w:color w:val="auto"/>
        </w:rPr>
        <w:t>podataka</w:t>
      </w:r>
      <w:r w:rsidR="009006C9" w:rsidRPr="00696AA6">
        <w:rPr>
          <w:color w:val="auto"/>
        </w:rPr>
        <w:t>.</w:t>
      </w:r>
      <w:r w:rsidR="00065D1C" w:rsidRPr="00696AA6">
        <w:rPr>
          <w:color w:val="auto"/>
        </w:rPr>
        <w:t xml:space="preserve"> </w:t>
      </w:r>
    </w:p>
    <w:p w14:paraId="02B66E46" w14:textId="2685311F" w:rsidR="009006C9" w:rsidRPr="00696AA6" w:rsidRDefault="00A21583" w:rsidP="004D272B">
      <w:pPr>
        <w:pStyle w:val="ListParagraph"/>
        <w:rPr>
          <w:color w:val="auto"/>
        </w:rPr>
      </w:pPr>
      <w:r w:rsidRPr="00696AA6">
        <w:rPr>
          <w:color w:val="auto"/>
        </w:rPr>
        <w:lastRenderedPageBreak/>
        <w:t>Instalacije</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mjerenje</w:t>
      </w:r>
      <w:r w:rsidR="009E1200" w:rsidRPr="00696AA6">
        <w:rPr>
          <w:color w:val="auto"/>
        </w:rPr>
        <w:t xml:space="preserve"> moraju</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opremljene</w:t>
      </w:r>
      <w:r w:rsidR="009006C9" w:rsidRPr="00696AA6">
        <w:rPr>
          <w:color w:val="auto"/>
        </w:rPr>
        <w:t xml:space="preserve"> </w:t>
      </w:r>
      <w:r w:rsidRPr="00696AA6">
        <w:rPr>
          <w:color w:val="auto"/>
        </w:rPr>
        <w:t>zaštitom</w:t>
      </w:r>
      <w:r w:rsidR="009006C9" w:rsidRPr="00696AA6">
        <w:rPr>
          <w:color w:val="auto"/>
        </w:rPr>
        <w:t xml:space="preserve"> </w:t>
      </w:r>
      <w:r w:rsidRPr="00696AA6">
        <w:rPr>
          <w:color w:val="auto"/>
        </w:rPr>
        <w:t>od</w:t>
      </w:r>
      <w:r w:rsidR="009006C9" w:rsidRPr="00696AA6">
        <w:rPr>
          <w:color w:val="auto"/>
        </w:rPr>
        <w:t xml:space="preserve"> </w:t>
      </w:r>
      <w:r w:rsidRPr="00696AA6">
        <w:rPr>
          <w:color w:val="auto"/>
        </w:rPr>
        <w:t>gubljenja</w:t>
      </w:r>
      <w:r w:rsidR="009006C9" w:rsidRPr="00696AA6">
        <w:rPr>
          <w:color w:val="auto"/>
        </w:rPr>
        <w:t xml:space="preserve"> </w:t>
      </w:r>
      <w:r w:rsidRPr="00696AA6">
        <w:rPr>
          <w:color w:val="auto"/>
        </w:rPr>
        <w:t>memori</w:t>
      </w:r>
      <w:r w:rsidR="00A76B66" w:rsidRPr="00696AA6">
        <w:rPr>
          <w:color w:val="auto"/>
          <w:lang w:val="sr-Latn-BA"/>
        </w:rPr>
        <w:t>s</w:t>
      </w:r>
      <w:r w:rsidRPr="00696AA6">
        <w:rPr>
          <w:color w:val="auto"/>
        </w:rPr>
        <w:t>anih</w:t>
      </w:r>
      <w:r w:rsidR="009006C9" w:rsidRPr="00696AA6">
        <w:rPr>
          <w:color w:val="auto"/>
        </w:rPr>
        <w:t xml:space="preserve"> </w:t>
      </w:r>
      <w:r w:rsidRPr="00696AA6">
        <w:rPr>
          <w:color w:val="auto"/>
        </w:rPr>
        <w:t>podataka</w:t>
      </w:r>
      <w:r w:rsidR="009006C9" w:rsidRPr="00696AA6">
        <w:rPr>
          <w:color w:val="auto"/>
        </w:rPr>
        <w:t xml:space="preserve">. </w:t>
      </w:r>
    </w:p>
    <w:p w14:paraId="2BB1331F" w14:textId="5E6EE69A" w:rsidR="009006C9" w:rsidRPr="00696AA6" w:rsidRDefault="00A21583" w:rsidP="004D272B">
      <w:pPr>
        <w:pStyle w:val="ListParagraph"/>
        <w:rPr>
          <w:color w:val="auto"/>
        </w:rPr>
      </w:pPr>
      <w:r w:rsidRPr="00696AA6">
        <w:rPr>
          <w:color w:val="auto"/>
        </w:rPr>
        <w:t>Ure</w:t>
      </w:r>
      <w:r w:rsidR="007F35B7" w:rsidRPr="00696AA6">
        <w:rPr>
          <w:rFonts w:ascii="Calibri" w:hAnsi="Calibri" w:cs="Calibri"/>
          <w:color w:val="auto"/>
        </w:rPr>
        <w:t>đ</w:t>
      </w:r>
      <w:r w:rsidRPr="00696AA6">
        <w:rPr>
          <w:color w:val="auto"/>
        </w:rPr>
        <w:t>aji</w:t>
      </w:r>
      <w:r w:rsidR="009006C9" w:rsidRPr="00696AA6">
        <w:rPr>
          <w:color w:val="auto"/>
        </w:rPr>
        <w:t xml:space="preserve"> </w:t>
      </w:r>
      <w:r w:rsidRPr="00696AA6">
        <w:rPr>
          <w:color w:val="auto"/>
        </w:rPr>
        <w:t>za</w:t>
      </w:r>
      <w:r w:rsidR="009006C9" w:rsidRPr="00696AA6">
        <w:rPr>
          <w:color w:val="auto"/>
        </w:rPr>
        <w:t xml:space="preserve"> </w:t>
      </w:r>
      <w:r w:rsidR="00274E76" w:rsidRPr="00696AA6">
        <w:rPr>
          <w:rFonts w:ascii="Calibri" w:hAnsi="Calibri" w:cs="Calibri"/>
          <w:color w:val="auto"/>
        </w:rPr>
        <w:t>č</w:t>
      </w:r>
      <w:r w:rsidRPr="00696AA6">
        <w:rPr>
          <w:color w:val="auto"/>
        </w:rPr>
        <w:t>uvanje</w:t>
      </w:r>
      <w:r w:rsidR="009006C9" w:rsidRPr="00696AA6">
        <w:rPr>
          <w:color w:val="auto"/>
        </w:rPr>
        <w:t xml:space="preserve"> </w:t>
      </w:r>
      <w:r w:rsidRPr="00696AA6">
        <w:rPr>
          <w:color w:val="auto"/>
        </w:rPr>
        <w:t>podataka</w:t>
      </w:r>
      <w:r w:rsidR="009006C9" w:rsidRPr="00696AA6">
        <w:rPr>
          <w:color w:val="auto"/>
        </w:rPr>
        <w:t xml:space="preserve"> </w:t>
      </w:r>
      <w:r w:rsidRPr="00696AA6">
        <w:rPr>
          <w:color w:val="auto"/>
        </w:rPr>
        <w:t>mjerenja</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obezb</w:t>
      </w:r>
      <w:r w:rsidR="000F58EB" w:rsidRPr="00696AA6">
        <w:rPr>
          <w:color w:val="auto"/>
        </w:rPr>
        <w:t>i</w:t>
      </w:r>
      <w:r w:rsidRPr="00696AA6">
        <w:rPr>
          <w:color w:val="auto"/>
        </w:rPr>
        <w:t>jediti</w:t>
      </w:r>
      <w:r w:rsidR="009006C9" w:rsidRPr="00696AA6">
        <w:rPr>
          <w:color w:val="auto"/>
        </w:rPr>
        <w:t xml:space="preserve"> </w:t>
      </w:r>
      <w:r w:rsidRPr="00696AA6">
        <w:rPr>
          <w:color w:val="auto"/>
        </w:rPr>
        <w:t>sljede</w:t>
      </w:r>
      <w:r w:rsidR="00274E76" w:rsidRPr="00696AA6">
        <w:rPr>
          <w:rFonts w:ascii="Calibri" w:hAnsi="Calibri" w:cs="Calibri"/>
          <w:color w:val="auto"/>
        </w:rPr>
        <w:t>ć</w:t>
      </w:r>
      <w:r w:rsidRPr="00696AA6">
        <w:rPr>
          <w:color w:val="auto"/>
        </w:rPr>
        <w:t>e</w:t>
      </w:r>
      <w:r w:rsidR="009006C9" w:rsidRPr="00696AA6">
        <w:rPr>
          <w:color w:val="auto"/>
        </w:rPr>
        <w:t>:</w:t>
      </w:r>
    </w:p>
    <w:p w14:paraId="4802EEE0" w14:textId="00DD6192" w:rsidR="009006C9" w:rsidRPr="00696AA6" w:rsidRDefault="00800C17" w:rsidP="00861408">
      <w:pPr>
        <w:pStyle w:val="Poravnanje"/>
        <w:numPr>
          <w:ilvl w:val="1"/>
          <w:numId w:val="171"/>
        </w:numPr>
      </w:pPr>
      <w:r w:rsidRPr="00696AA6">
        <w:t>N</w:t>
      </w:r>
      <w:r w:rsidR="00A21583" w:rsidRPr="00696AA6">
        <w:t>epotpune</w:t>
      </w:r>
      <w:r w:rsidR="009006C9" w:rsidRPr="00696AA6">
        <w:t xml:space="preserve"> </w:t>
      </w:r>
      <w:r w:rsidR="00A21583" w:rsidRPr="00696AA6">
        <w:t>vrijednosti</w:t>
      </w:r>
      <w:r w:rsidR="009006C9" w:rsidRPr="00696AA6">
        <w:t xml:space="preserve"> </w:t>
      </w:r>
      <w:r w:rsidR="00A21583" w:rsidRPr="00696AA6">
        <w:t>energije</w:t>
      </w:r>
      <w:r w:rsidR="009006C9" w:rsidRPr="00696AA6">
        <w:t xml:space="preserve"> </w:t>
      </w:r>
      <w:r w:rsidR="00A21583" w:rsidRPr="00696AA6">
        <w:t>i</w:t>
      </w:r>
      <w:r w:rsidR="009006C9" w:rsidRPr="00696AA6">
        <w:t xml:space="preserve"> </w:t>
      </w:r>
      <w:r w:rsidR="00A21583" w:rsidRPr="00696AA6">
        <w:t>potrošnje</w:t>
      </w:r>
      <w:r w:rsidR="009006C9" w:rsidRPr="00696AA6">
        <w:t xml:space="preserve">, </w:t>
      </w:r>
      <w:r w:rsidR="00A21583" w:rsidRPr="00696AA6">
        <w:t>one</w:t>
      </w:r>
      <w:r w:rsidR="009006C9" w:rsidRPr="00696AA6">
        <w:t xml:space="preserve"> </w:t>
      </w:r>
      <w:r w:rsidR="00A21583" w:rsidRPr="00696AA6">
        <w:t>u</w:t>
      </w:r>
      <w:r w:rsidR="009006C9" w:rsidRPr="00696AA6">
        <w:t xml:space="preserve"> </w:t>
      </w:r>
      <w:r w:rsidR="00A21583" w:rsidRPr="00696AA6">
        <w:t>kojima</w:t>
      </w:r>
      <w:r w:rsidR="009006C9" w:rsidRPr="00696AA6">
        <w:t xml:space="preserve"> </w:t>
      </w:r>
      <w:r w:rsidR="00A21583" w:rsidRPr="00696AA6">
        <w:t>se</w:t>
      </w:r>
      <w:r w:rsidR="009006C9" w:rsidRPr="00696AA6">
        <w:t xml:space="preserve"> </w:t>
      </w:r>
      <w:r w:rsidR="00A21583" w:rsidRPr="00696AA6">
        <w:t>pojavio</w:t>
      </w:r>
      <w:r w:rsidR="009006C9" w:rsidRPr="00696AA6">
        <w:t xml:space="preserve"> </w:t>
      </w:r>
      <w:r w:rsidR="00A21583" w:rsidRPr="00696AA6">
        <w:t>prekid</w:t>
      </w:r>
      <w:r w:rsidR="009006C9" w:rsidRPr="00696AA6">
        <w:t xml:space="preserve"> </w:t>
      </w:r>
      <w:r w:rsidR="004E085A" w:rsidRPr="00696AA6">
        <w:t>i/</w:t>
      </w:r>
      <w:r w:rsidR="00A21583" w:rsidRPr="00696AA6">
        <w:t>ili</w:t>
      </w:r>
      <w:r w:rsidR="009006C9" w:rsidRPr="00696AA6">
        <w:t xml:space="preserve"> </w:t>
      </w:r>
      <w:r w:rsidR="00A21583" w:rsidRPr="00696AA6">
        <w:t>ponovno</w:t>
      </w:r>
      <w:r w:rsidR="009006C9" w:rsidRPr="00696AA6">
        <w:t xml:space="preserve"> </w:t>
      </w:r>
      <w:r w:rsidR="00A21583" w:rsidRPr="00696AA6">
        <w:t>postignuto</w:t>
      </w:r>
      <w:r w:rsidR="009006C9" w:rsidRPr="00696AA6">
        <w:t xml:space="preserve"> </w:t>
      </w:r>
      <w:r w:rsidR="00A21583" w:rsidRPr="00696AA6">
        <w:t>napajanje</w:t>
      </w:r>
      <w:r w:rsidR="009006C9" w:rsidRPr="00696AA6">
        <w:t xml:space="preserve"> </w:t>
      </w:r>
      <w:r w:rsidR="00A21583" w:rsidRPr="00696AA6">
        <w:t>ure</w:t>
      </w:r>
      <w:r w:rsidR="007F35B7" w:rsidRPr="00696AA6">
        <w:rPr>
          <w:rFonts w:cs="Calibri"/>
        </w:rPr>
        <w:t>đ</w:t>
      </w:r>
      <w:r w:rsidR="00A21583" w:rsidRPr="00696AA6">
        <w:t>aja</w:t>
      </w:r>
      <w:r w:rsidR="009006C9" w:rsidRPr="00696AA6">
        <w:t xml:space="preserve"> </w:t>
      </w:r>
      <w:r w:rsidR="00A21583" w:rsidRPr="00696AA6">
        <w:t>za</w:t>
      </w:r>
      <w:r w:rsidR="009006C9" w:rsidRPr="00696AA6">
        <w:t xml:space="preserve"> </w:t>
      </w:r>
      <w:r w:rsidR="00274E76" w:rsidRPr="00696AA6">
        <w:rPr>
          <w:rFonts w:cs="Calibri"/>
        </w:rPr>
        <w:t>č</w:t>
      </w:r>
      <w:r w:rsidR="00A21583" w:rsidRPr="00696AA6">
        <w:t>uvanje</w:t>
      </w:r>
      <w:r w:rsidR="009006C9" w:rsidRPr="00696AA6">
        <w:t xml:space="preserve"> </w:t>
      </w:r>
      <w:r w:rsidR="00A21583" w:rsidRPr="00696AA6">
        <w:t>podataka</w:t>
      </w:r>
      <w:r w:rsidR="009006C9" w:rsidRPr="00696AA6">
        <w:t xml:space="preserve"> </w:t>
      </w:r>
      <w:r w:rsidR="00A21583" w:rsidRPr="00696AA6">
        <w:t>i</w:t>
      </w:r>
      <w:r w:rsidR="009006C9" w:rsidRPr="00696AA6">
        <w:t xml:space="preserve"> </w:t>
      </w:r>
      <w:r w:rsidR="00A21583" w:rsidRPr="00696AA6">
        <w:t>nulte</w:t>
      </w:r>
      <w:r w:rsidR="009006C9" w:rsidRPr="00696AA6">
        <w:t xml:space="preserve"> </w:t>
      </w:r>
      <w:r w:rsidR="00A21583" w:rsidRPr="00696AA6">
        <w:t>vrijednosti</w:t>
      </w:r>
      <w:r w:rsidR="009006C9" w:rsidRPr="00696AA6">
        <w:t xml:space="preserve"> </w:t>
      </w:r>
      <w:r w:rsidR="00A21583" w:rsidRPr="00696AA6">
        <w:t>energije</w:t>
      </w:r>
      <w:r w:rsidR="009006C9" w:rsidRPr="00696AA6">
        <w:t xml:space="preserve"> </w:t>
      </w:r>
      <w:r w:rsidR="00A21583" w:rsidRPr="00696AA6">
        <w:t>i</w:t>
      </w:r>
      <w:r w:rsidR="009006C9" w:rsidRPr="00696AA6">
        <w:t xml:space="preserve"> </w:t>
      </w:r>
      <w:r w:rsidR="00A21583" w:rsidRPr="00696AA6">
        <w:t>potrošnje</w:t>
      </w:r>
      <w:r w:rsidR="009006C9" w:rsidRPr="00696AA6">
        <w:t xml:space="preserve"> </w:t>
      </w:r>
      <w:r w:rsidR="00A21583" w:rsidRPr="00696AA6">
        <w:t>nastale</w:t>
      </w:r>
      <w:r w:rsidR="009006C9" w:rsidRPr="00696AA6">
        <w:t xml:space="preserve"> </w:t>
      </w:r>
      <w:r w:rsidR="00A21583" w:rsidRPr="00696AA6">
        <w:t>zbog</w:t>
      </w:r>
      <w:r w:rsidR="009006C9" w:rsidRPr="00696AA6">
        <w:t xml:space="preserve"> </w:t>
      </w:r>
      <w:r w:rsidR="00A21583" w:rsidRPr="00696AA6">
        <w:t>problema</w:t>
      </w:r>
      <w:r w:rsidR="009006C9" w:rsidRPr="00696AA6">
        <w:t xml:space="preserve"> </w:t>
      </w:r>
      <w:r w:rsidR="00A21583" w:rsidRPr="00696AA6">
        <w:t>u</w:t>
      </w:r>
      <w:r w:rsidR="009006C9" w:rsidRPr="00696AA6">
        <w:t xml:space="preserve"> </w:t>
      </w:r>
      <w:r w:rsidR="00A21583" w:rsidRPr="00696AA6">
        <w:t>napajanju</w:t>
      </w:r>
      <w:r w:rsidR="009006C9" w:rsidRPr="00696AA6">
        <w:t xml:space="preserve"> </w:t>
      </w:r>
      <w:r w:rsidR="00A21583" w:rsidRPr="00696AA6">
        <w:t>ure</w:t>
      </w:r>
      <w:r w:rsidR="007F35B7" w:rsidRPr="00696AA6">
        <w:rPr>
          <w:rFonts w:cs="Calibri"/>
        </w:rPr>
        <w:t>đ</w:t>
      </w:r>
      <w:r w:rsidR="00A21583" w:rsidRPr="00696AA6">
        <w:t>aja</w:t>
      </w:r>
      <w:r w:rsidR="009006C9" w:rsidRPr="00696AA6">
        <w:t xml:space="preserve"> </w:t>
      </w:r>
      <w:r w:rsidR="00A21583" w:rsidRPr="00696AA6">
        <w:t>za</w:t>
      </w:r>
      <w:r w:rsidR="009006C9" w:rsidRPr="00696AA6">
        <w:t xml:space="preserve"> </w:t>
      </w:r>
      <w:r w:rsidR="00274E76" w:rsidRPr="00696AA6">
        <w:rPr>
          <w:rFonts w:cs="Calibri"/>
        </w:rPr>
        <w:t>č</w:t>
      </w:r>
      <w:r w:rsidR="00A21583" w:rsidRPr="00696AA6">
        <w:t>uvanje</w:t>
      </w:r>
      <w:r w:rsidR="009006C9" w:rsidRPr="00696AA6">
        <w:t xml:space="preserve"> </w:t>
      </w:r>
      <w:r w:rsidR="00A21583" w:rsidRPr="00696AA6">
        <w:t>podataka</w:t>
      </w:r>
      <w:r w:rsidR="009006C9" w:rsidRPr="00696AA6">
        <w:t xml:space="preserve"> </w:t>
      </w:r>
      <w:r w:rsidR="002A658E" w:rsidRPr="00696AA6">
        <w:t>moraju</w:t>
      </w:r>
      <w:r w:rsidR="009006C9" w:rsidRPr="00696AA6">
        <w:t xml:space="preserve"> </w:t>
      </w:r>
      <w:r w:rsidR="00A21583" w:rsidRPr="00696AA6">
        <w:t>biti</w:t>
      </w:r>
      <w:r w:rsidR="009006C9" w:rsidRPr="00696AA6">
        <w:t xml:space="preserve"> </w:t>
      </w:r>
      <w:r w:rsidR="00A21583" w:rsidRPr="00696AA6">
        <w:t>ozna</w:t>
      </w:r>
      <w:r w:rsidR="00274E76" w:rsidRPr="00696AA6">
        <w:rPr>
          <w:rFonts w:cs="Calibri"/>
        </w:rPr>
        <w:t>č</w:t>
      </w:r>
      <w:r w:rsidR="00A21583" w:rsidRPr="00696AA6">
        <w:t>ene</w:t>
      </w:r>
      <w:r w:rsidR="009006C9" w:rsidRPr="00696AA6">
        <w:t xml:space="preserve"> </w:t>
      </w:r>
      <w:r w:rsidR="00A21583" w:rsidRPr="00696AA6">
        <w:t>kako</w:t>
      </w:r>
      <w:r w:rsidR="009006C9" w:rsidRPr="00696AA6">
        <w:t xml:space="preserve"> </w:t>
      </w:r>
      <w:r w:rsidR="00A21583" w:rsidRPr="00696AA6">
        <w:t>bi</w:t>
      </w:r>
      <w:r w:rsidR="009006C9" w:rsidRPr="00696AA6">
        <w:t xml:space="preserve"> </w:t>
      </w:r>
      <w:r w:rsidR="00A21583" w:rsidRPr="00696AA6">
        <w:t>ih</w:t>
      </w:r>
      <w:r w:rsidR="009006C9" w:rsidRPr="00696AA6">
        <w:t xml:space="preserve"> </w:t>
      </w:r>
      <w:r w:rsidR="00A21583" w:rsidRPr="00696AA6">
        <w:t>sistem</w:t>
      </w:r>
      <w:r w:rsidR="009006C9" w:rsidRPr="00696AA6">
        <w:t xml:space="preserve"> </w:t>
      </w:r>
      <w:r w:rsidR="00A21583" w:rsidRPr="00696AA6">
        <w:t>za</w:t>
      </w:r>
      <w:r w:rsidR="009006C9" w:rsidRPr="00696AA6">
        <w:t xml:space="preserve"> </w:t>
      </w:r>
      <w:r w:rsidR="00A21583" w:rsidRPr="00696AA6">
        <w:t>sakupljanje</w:t>
      </w:r>
      <w:r w:rsidR="009006C9" w:rsidRPr="00696AA6">
        <w:t xml:space="preserve"> </w:t>
      </w:r>
      <w:r w:rsidR="00A21583" w:rsidRPr="00696AA6">
        <w:t>mjerenja</w:t>
      </w:r>
      <w:r w:rsidR="009006C9" w:rsidRPr="00696AA6">
        <w:t xml:space="preserve"> </w:t>
      </w:r>
      <w:r w:rsidR="00A21583" w:rsidRPr="00696AA6">
        <w:t>mogao</w:t>
      </w:r>
      <w:r w:rsidR="009006C9" w:rsidRPr="00696AA6">
        <w:t xml:space="preserve"> </w:t>
      </w:r>
      <w:r w:rsidR="00A21583" w:rsidRPr="00696AA6">
        <w:t>identificirati</w:t>
      </w:r>
      <w:r w:rsidRPr="00696AA6">
        <w:t>.</w:t>
      </w:r>
    </w:p>
    <w:p w14:paraId="3392E436" w14:textId="1CDB2D4B" w:rsidR="009006C9" w:rsidRPr="00696AA6" w:rsidRDefault="00800C17" w:rsidP="00861408">
      <w:pPr>
        <w:pStyle w:val="Poravnanje"/>
        <w:numPr>
          <w:ilvl w:val="1"/>
          <w:numId w:val="36"/>
        </w:numPr>
      </w:pPr>
      <w:r w:rsidRPr="00696AA6">
        <w:t>D</w:t>
      </w:r>
      <w:r w:rsidR="00A21583" w:rsidRPr="00696AA6">
        <w:t>o</w:t>
      </w:r>
      <w:r w:rsidR="009006C9" w:rsidRPr="00696AA6">
        <w:t xml:space="preserve"> </w:t>
      </w:r>
      <w:r w:rsidR="00A21583" w:rsidRPr="00696AA6">
        <w:t>ponovnog</w:t>
      </w:r>
      <w:r w:rsidR="009006C9" w:rsidRPr="00696AA6">
        <w:t xml:space="preserve"> </w:t>
      </w:r>
      <w:r w:rsidR="00A21583" w:rsidRPr="00696AA6">
        <w:t>snabdijevanja</w:t>
      </w:r>
      <w:r w:rsidR="009006C9" w:rsidRPr="00696AA6">
        <w:t xml:space="preserve">, </w:t>
      </w:r>
      <w:r w:rsidR="00A21583" w:rsidRPr="00696AA6">
        <w:t>sat</w:t>
      </w:r>
      <w:r w:rsidR="009006C9" w:rsidRPr="00696AA6">
        <w:t xml:space="preserve">, </w:t>
      </w:r>
      <w:r w:rsidR="00A21583" w:rsidRPr="00696AA6">
        <w:t>kalendar</w:t>
      </w:r>
      <w:r w:rsidR="009006C9" w:rsidRPr="00696AA6">
        <w:t xml:space="preserve"> </w:t>
      </w:r>
      <w:r w:rsidR="00A21583" w:rsidRPr="00696AA6">
        <w:t>i</w:t>
      </w:r>
      <w:r w:rsidR="009006C9" w:rsidRPr="00696AA6">
        <w:t xml:space="preserve"> </w:t>
      </w:r>
      <w:r w:rsidR="00A21583" w:rsidRPr="00696AA6">
        <w:t>svi</w:t>
      </w:r>
      <w:r w:rsidR="009006C9" w:rsidRPr="00696AA6">
        <w:t xml:space="preserve"> </w:t>
      </w:r>
      <w:r w:rsidR="00A21583" w:rsidRPr="00696AA6">
        <w:t>podaci</w:t>
      </w:r>
      <w:r w:rsidR="009006C9" w:rsidRPr="00696AA6">
        <w:t xml:space="preserve"> </w:t>
      </w:r>
      <w:r w:rsidR="00D2203E" w:rsidRPr="00696AA6">
        <w:t>moraju</w:t>
      </w:r>
      <w:r w:rsidR="009006C9" w:rsidRPr="00696AA6">
        <w:t xml:space="preserve"> </w:t>
      </w:r>
      <w:r w:rsidR="00A21583" w:rsidRPr="00696AA6">
        <w:t>biti</w:t>
      </w:r>
      <w:r w:rsidR="009006C9" w:rsidRPr="00696AA6">
        <w:t xml:space="preserve"> </w:t>
      </w:r>
      <w:r w:rsidR="00A21583" w:rsidRPr="00696AA6">
        <w:t>sa</w:t>
      </w:r>
      <w:r w:rsidR="00274E76" w:rsidRPr="00696AA6">
        <w:rPr>
          <w:rFonts w:cs="Calibri"/>
        </w:rPr>
        <w:t>č</w:t>
      </w:r>
      <w:r w:rsidR="00A21583" w:rsidRPr="00696AA6">
        <w:t>uvani</w:t>
      </w:r>
      <w:r w:rsidR="00BE293D" w:rsidRPr="00696AA6">
        <w:t xml:space="preserve"> </w:t>
      </w:r>
      <w:r w:rsidR="00A21583" w:rsidRPr="00696AA6">
        <w:t>u</w:t>
      </w:r>
      <w:r w:rsidR="009006C9" w:rsidRPr="00696AA6">
        <w:t xml:space="preserve"> </w:t>
      </w:r>
      <w:r w:rsidR="00A21583" w:rsidRPr="00696AA6">
        <w:t>tra</w:t>
      </w:r>
      <w:r w:rsidR="007F35B7" w:rsidRPr="00696AA6">
        <w:t>ž</w:t>
      </w:r>
      <w:r w:rsidR="00A21583" w:rsidRPr="00696AA6">
        <w:t>enom</w:t>
      </w:r>
      <w:r w:rsidR="00BE293D" w:rsidRPr="00696AA6">
        <w:t xml:space="preserve"> </w:t>
      </w:r>
      <w:r w:rsidR="00A21583" w:rsidRPr="00696AA6">
        <w:t>periodu</w:t>
      </w:r>
      <w:r w:rsidRPr="00696AA6">
        <w:t>.</w:t>
      </w:r>
    </w:p>
    <w:p w14:paraId="2549C77B" w14:textId="346B08D6" w:rsidR="009006C9" w:rsidRPr="00696AA6" w:rsidRDefault="00800C17" w:rsidP="00861408">
      <w:pPr>
        <w:pStyle w:val="Poravnanje"/>
        <w:numPr>
          <w:ilvl w:val="1"/>
          <w:numId w:val="36"/>
        </w:numPr>
      </w:pPr>
      <w:r w:rsidRPr="00696AA6">
        <w:t>O</w:t>
      </w:r>
      <w:r w:rsidR="00274E76" w:rsidRPr="00696AA6">
        <w:rPr>
          <w:rFonts w:cs="Calibri"/>
        </w:rPr>
        <w:t>č</w:t>
      </w:r>
      <w:r w:rsidR="00A21583" w:rsidRPr="00696AA6">
        <w:t>ita</w:t>
      </w:r>
      <w:r w:rsidRPr="00696AA6">
        <w:t>va</w:t>
      </w:r>
      <w:r w:rsidR="00A21583" w:rsidRPr="00696AA6">
        <w:t>nje</w:t>
      </w:r>
      <w:r w:rsidR="009006C9" w:rsidRPr="00696AA6">
        <w:t xml:space="preserve"> </w:t>
      </w:r>
      <w:r w:rsidR="00A21583" w:rsidRPr="00696AA6">
        <w:t>podataka</w:t>
      </w:r>
      <w:r w:rsidR="009006C9" w:rsidRPr="00696AA6">
        <w:t xml:space="preserve"> </w:t>
      </w:r>
      <w:r w:rsidR="00A21583" w:rsidRPr="00696AA6">
        <w:t>ni</w:t>
      </w:r>
      <w:r w:rsidR="009006C9" w:rsidRPr="00696AA6">
        <w:t xml:space="preserve"> </w:t>
      </w:r>
      <w:r w:rsidR="00A21583" w:rsidRPr="00696AA6">
        <w:t>u</w:t>
      </w:r>
      <w:r w:rsidR="009006C9" w:rsidRPr="00696AA6">
        <w:t xml:space="preserve"> </w:t>
      </w:r>
      <w:r w:rsidR="00A21583" w:rsidRPr="00696AA6">
        <w:t>jednom</w:t>
      </w:r>
      <w:r w:rsidR="009006C9" w:rsidRPr="00696AA6">
        <w:t xml:space="preserve"> </w:t>
      </w:r>
      <w:r w:rsidR="00A21583" w:rsidRPr="00696AA6">
        <w:t>slu</w:t>
      </w:r>
      <w:r w:rsidR="00274E76" w:rsidRPr="00696AA6">
        <w:rPr>
          <w:rFonts w:cs="Calibri"/>
        </w:rPr>
        <w:t>č</w:t>
      </w:r>
      <w:r w:rsidR="00A21583" w:rsidRPr="00696AA6">
        <w:t>aju</w:t>
      </w:r>
      <w:r w:rsidR="009006C9" w:rsidRPr="00696AA6">
        <w:t xml:space="preserve"> </w:t>
      </w:r>
      <w:r w:rsidR="00A21583" w:rsidRPr="00696AA6">
        <w:t>ne</w:t>
      </w:r>
      <w:r w:rsidR="00274E76" w:rsidRPr="00696AA6">
        <w:rPr>
          <w:rFonts w:cs="Calibri"/>
        </w:rPr>
        <w:t>ć</w:t>
      </w:r>
      <w:r w:rsidR="00A21583" w:rsidRPr="00696AA6">
        <w:t>e</w:t>
      </w:r>
      <w:r w:rsidR="009006C9" w:rsidRPr="00696AA6">
        <w:t xml:space="preserve"> </w:t>
      </w:r>
      <w:r w:rsidR="00A21583" w:rsidRPr="00696AA6">
        <w:t>izbrisati</w:t>
      </w:r>
      <w:r w:rsidR="009006C9" w:rsidRPr="00696AA6">
        <w:t xml:space="preserve"> </w:t>
      </w:r>
      <w:r w:rsidR="00A21583" w:rsidRPr="00696AA6">
        <w:t>ili</w:t>
      </w:r>
      <w:r w:rsidR="009006C9" w:rsidRPr="00696AA6">
        <w:t xml:space="preserve"> </w:t>
      </w:r>
      <w:r w:rsidR="00A21583" w:rsidRPr="00696AA6">
        <w:t>prom</w:t>
      </w:r>
      <w:r w:rsidR="000F58EB" w:rsidRPr="00696AA6">
        <w:t>i</w:t>
      </w:r>
      <w:r w:rsidR="00A21583" w:rsidRPr="00696AA6">
        <w:t>jeniti</w:t>
      </w:r>
      <w:r w:rsidR="009006C9" w:rsidRPr="00696AA6">
        <w:t xml:space="preserve"> </w:t>
      </w:r>
      <w:r w:rsidR="00A21583" w:rsidRPr="00696AA6">
        <w:t>sa</w:t>
      </w:r>
      <w:r w:rsidR="00274E76" w:rsidRPr="00696AA6">
        <w:rPr>
          <w:rFonts w:cs="Calibri"/>
        </w:rPr>
        <w:t>č</w:t>
      </w:r>
      <w:r w:rsidR="00A21583" w:rsidRPr="00696AA6">
        <w:t>uvane</w:t>
      </w:r>
      <w:r w:rsidR="009006C9" w:rsidRPr="00696AA6">
        <w:t xml:space="preserve"> </w:t>
      </w:r>
      <w:r w:rsidR="00A21583" w:rsidRPr="00696AA6">
        <w:t>podatke</w:t>
      </w:r>
      <w:r w:rsidR="009006C9" w:rsidRPr="00696AA6">
        <w:t xml:space="preserve"> </w:t>
      </w:r>
      <w:r w:rsidR="00A21583" w:rsidRPr="00696AA6">
        <w:t>mjerenja</w:t>
      </w:r>
      <w:r w:rsidR="009006C9" w:rsidRPr="00696AA6">
        <w:t xml:space="preserve">. </w:t>
      </w:r>
    </w:p>
    <w:p w14:paraId="1A7687B0" w14:textId="6DE4D0BE" w:rsidR="009006C9" w:rsidRPr="00696AA6" w:rsidRDefault="00A21583" w:rsidP="005751BF">
      <w:pPr>
        <w:pStyle w:val="Heading3"/>
      </w:pPr>
      <w:bookmarkStart w:id="696" w:name="_Toc26084558"/>
      <w:bookmarkStart w:id="697" w:name="_Toc38081063"/>
      <w:bookmarkStart w:id="698" w:name="_Toc49142842"/>
      <w:bookmarkStart w:id="699" w:name="_Toc61329217"/>
      <w:bookmarkStart w:id="700" w:name="_Toc163201879"/>
      <w:r w:rsidRPr="00696AA6">
        <w:t>Zaštita</w:t>
      </w:r>
      <w:r w:rsidR="009006C9" w:rsidRPr="00696AA6">
        <w:t xml:space="preserve"> </w:t>
      </w:r>
      <w:r w:rsidRPr="00696AA6">
        <w:t>instalacija</w:t>
      </w:r>
      <w:r w:rsidR="009006C9" w:rsidRPr="00696AA6">
        <w:t xml:space="preserve"> </w:t>
      </w:r>
      <w:r w:rsidRPr="00696AA6">
        <w:t>za</w:t>
      </w:r>
      <w:r w:rsidR="009006C9" w:rsidRPr="00696AA6">
        <w:t xml:space="preserve"> </w:t>
      </w:r>
      <w:r w:rsidRPr="00696AA6">
        <w:t>mjerenje</w:t>
      </w:r>
      <w:bookmarkEnd w:id="696"/>
      <w:bookmarkEnd w:id="697"/>
      <w:bookmarkEnd w:id="698"/>
      <w:bookmarkEnd w:id="699"/>
      <w:bookmarkEnd w:id="700"/>
    </w:p>
    <w:p w14:paraId="504021C9" w14:textId="0F67A63D" w:rsidR="009006C9" w:rsidRPr="00696AA6" w:rsidRDefault="00022AFA" w:rsidP="004D272B">
      <w:pPr>
        <w:pStyle w:val="ListParagraph"/>
        <w:rPr>
          <w:color w:val="auto"/>
        </w:rPr>
      </w:pPr>
      <w:r w:rsidRPr="00696AA6">
        <w:rPr>
          <w:color w:val="auto"/>
        </w:rPr>
        <w:t xml:space="preserve">Nakon </w:t>
      </w:r>
      <w:r w:rsidR="00A21583" w:rsidRPr="00696AA6">
        <w:rPr>
          <w:color w:val="auto"/>
        </w:rPr>
        <w:t>puštanja</w:t>
      </w:r>
      <w:r w:rsidR="009006C9" w:rsidRPr="00696AA6">
        <w:rPr>
          <w:color w:val="auto"/>
        </w:rPr>
        <w:t xml:space="preserve"> </w:t>
      </w:r>
      <w:r w:rsidR="00A21583" w:rsidRPr="00696AA6">
        <w:rPr>
          <w:color w:val="auto"/>
        </w:rPr>
        <w:t>u</w:t>
      </w:r>
      <w:r w:rsidR="009006C9" w:rsidRPr="00696AA6">
        <w:rPr>
          <w:color w:val="auto"/>
        </w:rPr>
        <w:t xml:space="preserve"> </w:t>
      </w:r>
      <w:r w:rsidR="00A21583" w:rsidRPr="00696AA6">
        <w:rPr>
          <w:color w:val="auto"/>
        </w:rPr>
        <w:t>rad</w:t>
      </w:r>
      <w:r w:rsidR="009006C9" w:rsidRPr="00696AA6">
        <w:rPr>
          <w:color w:val="auto"/>
        </w:rPr>
        <w:t xml:space="preserve"> </w:t>
      </w:r>
      <w:r w:rsidR="00A21583" w:rsidRPr="00696AA6">
        <w:rPr>
          <w:color w:val="auto"/>
        </w:rPr>
        <w:t>sva</w:t>
      </w:r>
      <w:r w:rsidR="009006C9" w:rsidRPr="00696AA6">
        <w:rPr>
          <w:color w:val="auto"/>
        </w:rPr>
        <w:t xml:space="preserve"> </w:t>
      </w:r>
      <w:r w:rsidR="00A21583" w:rsidRPr="00696AA6">
        <w:rPr>
          <w:color w:val="auto"/>
        </w:rPr>
        <w:t>oprema</w:t>
      </w:r>
      <w:r w:rsidR="009006C9" w:rsidRPr="00696AA6">
        <w:rPr>
          <w:color w:val="auto"/>
        </w:rPr>
        <w:t xml:space="preserve"> </w:t>
      </w:r>
      <w:r w:rsidR="00A21583" w:rsidRPr="00696AA6">
        <w:rPr>
          <w:color w:val="auto"/>
        </w:rPr>
        <w:t>instalacije</w:t>
      </w:r>
      <w:r w:rsidR="009006C9" w:rsidRPr="00696AA6">
        <w:rPr>
          <w:color w:val="auto"/>
        </w:rPr>
        <w:t xml:space="preserve"> </w:t>
      </w:r>
      <w:r w:rsidR="00A21583" w:rsidRPr="00696AA6">
        <w:rPr>
          <w:color w:val="auto"/>
        </w:rPr>
        <w:t>za</w:t>
      </w:r>
      <w:r w:rsidR="009006C9" w:rsidRPr="00696AA6">
        <w:rPr>
          <w:color w:val="auto"/>
        </w:rPr>
        <w:t xml:space="preserve"> </w:t>
      </w:r>
      <w:r w:rsidR="00A21583" w:rsidRPr="00696AA6">
        <w:rPr>
          <w:color w:val="auto"/>
        </w:rPr>
        <w:t>mjerenje</w:t>
      </w:r>
      <w:r w:rsidR="009006C9" w:rsidRPr="00696AA6">
        <w:rPr>
          <w:color w:val="auto"/>
        </w:rPr>
        <w:t xml:space="preserve"> </w:t>
      </w:r>
      <w:r w:rsidR="00274E76" w:rsidRPr="00696AA6">
        <w:rPr>
          <w:rFonts w:ascii="Calibri" w:hAnsi="Calibri" w:cs="Calibri"/>
          <w:color w:val="auto"/>
        </w:rPr>
        <w:t>ć</w:t>
      </w:r>
      <w:r w:rsidR="00A21583" w:rsidRPr="00696AA6">
        <w:rPr>
          <w:color w:val="auto"/>
        </w:rPr>
        <w:t>e</w:t>
      </w:r>
      <w:r w:rsidR="009006C9" w:rsidRPr="00696AA6">
        <w:rPr>
          <w:color w:val="auto"/>
        </w:rPr>
        <w:t xml:space="preserve"> </w:t>
      </w:r>
      <w:r w:rsidR="00A21583" w:rsidRPr="00696AA6">
        <w:rPr>
          <w:color w:val="auto"/>
        </w:rPr>
        <w:t>biti</w:t>
      </w:r>
      <w:r w:rsidR="009006C9" w:rsidRPr="00696AA6">
        <w:rPr>
          <w:color w:val="auto"/>
        </w:rPr>
        <w:t xml:space="preserve"> </w:t>
      </w:r>
      <w:r w:rsidR="00A21583" w:rsidRPr="00696AA6">
        <w:rPr>
          <w:color w:val="auto"/>
        </w:rPr>
        <w:t>plombirana</w:t>
      </w:r>
      <w:r w:rsidR="009006C9" w:rsidRPr="00696AA6">
        <w:rPr>
          <w:color w:val="auto"/>
        </w:rPr>
        <w:t xml:space="preserve"> </w:t>
      </w:r>
      <w:r w:rsidR="00A21583" w:rsidRPr="00696AA6">
        <w:rPr>
          <w:color w:val="auto"/>
        </w:rPr>
        <w:t>u</w:t>
      </w:r>
      <w:r w:rsidR="009006C9" w:rsidRPr="00696AA6">
        <w:rPr>
          <w:color w:val="auto"/>
        </w:rPr>
        <w:t xml:space="preserve"> </w:t>
      </w:r>
      <w:r w:rsidR="00A21583" w:rsidRPr="00696AA6">
        <w:rPr>
          <w:color w:val="auto"/>
        </w:rPr>
        <w:t>skladu</w:t>
      </w:r>
      <w:r w:rsidR="009006C9" w:rsidRPr="00696AA6">
        <w:rPr>
          <w:color w:val="auto"/>
        </w:rPr>
        <w:t xml:space="preserve"> </w:t>
      </w:r>
      <w:r w:rsidR="00A21583" w:rsidRPr="00696AA6">
        <w:rPr>
          <w:color w:val="auto"/>
        </w:rPr>
        <w:t>sa</w:t>
      </w:r>
      <w:r w:rsidR="009006C9" w:rsidRPr="00696AA6">
        <w:rPr>
          <w:color w:val="auto"/>
        </w:rPr>
        <w:t xml:space="preserve"> </w:t>
      </w:r>
      <w:r w:rsidR="00A21583" w:rsidRPr="00696AA6">
        <w:rPr>
          <w:color w:val="auto"/>
        </w:rPr>
        <w:t>odgovaraju</w:t>
      </w:r>
      <w:r w:rsidR="00274E76" w:rsidRPr="00696AA6">
        <w:rPr>
          <w:rFonts w:ascii="Calibri" w:hAnsi="Calibri" w:cs="Calibri"/>
          <w:color w:val="auto"/>
        </w:rPr>
        <w:t>ć</w:t>
      </w:r>
      <w:r w:rsidR="00A21583" w:rsidRPr="00696AA6">
        <w:rPr>
          <w:color w:val="auto"/>
        </w:rPr>
        <w:t>om</w:t>
      </w:r>
      <w:r w:rsidR="009006C9" w:rsidRPr="00696AA6">
        <w:rPr>
          <w:color w:val="auto"/>
        </w:rPr>
        <w:t xml:space="preserve"> </w:t>
      </w:r>
      <w:r w:rsidR="00A21583" w:rsidRPr="00696AA6">
        <w:rPr>
          <w:color w:val="auto"/>
        </w:rPr>
        <w:t>procedurom</w:t>
      </w:r>
      <w:r w:rsidR="009006C9" w:rsidRPr="00696AA6">
        <w:rPr>
          <w:color w:val="auto"/>
        </w:rPr>
        <w:t xml:space="preserve">. </w:t>
      </w:r>
      <w:r w:rsidR="00A21583" w:rsidRPr="00696AA6">
        <w:rPr>
          <w:color w:val="auto"/>
        </w:rPr>
        <w:t>Plomba</w:t>
      </w:r>
      <w:r w:rsidR="009006C9" w:rsidRPr="00696AA6">
        <w:rPr>
          <w:color w:val="auto"/>
        </w:rPr>
        <w:t xml:space="preserve"> </w:t>
      </w:r>
      <w:r w:rsidR="00274E76" w:rsidRPr="00696AA6">
        <w:rPr>
          <w:rFonts w:ascii="Calibri" w:hAnsi="Calibri" w:cs="Calibri"/>
          <w:color w:val="auto"/>
        </w:rPr>
        <w:t>ć</w:t>
      </w:r>
      <w:r w:rsidR="00A21583" w:rsidRPr="00696AA6">
        <w:rPr>
          <w:color w:val="auto"/>
        </w:rPr>
        <w:t>e</w:t>
      </w:r>
      <w:r w:rsidR="009006C9" w:rsidRPr="00696AA6">
        <w:rPr>
          <w:color w:val="auto"/>
        </w:rPr>
        <w:t xml:space="preserve"> </w:t>
      </w:r>
      <w:r w:rsidR="00A21583" w:rsidRPr="00696AA6">
        <w:rPr>
          <w:color w:val="auto"/>
        </w:rPr>
        <w:t>biti</w:t>
      </w:r>
      <w:r w:rsidR="009006C9" w:rsidRPr="00696AA6">
        <w:rPr>
          <w:color w:val="auto"/>
        </w:rPr>
        <w:t xml:space="preserve"> </w:t>
      </w:r>
      <w:r w:rsidR="00A21583" w:rsidRPr="00696AA6">
        <w:rPr>
          <w:color w:val="auto"/>
        </w:rPr>
        <w:t>postavljena</w:t>
      </w:r>
      <w:r w:rsidR="009006C9" w:rsidRPr="00696AA6">
        <w:rPr>
          <w:color w:val="auto"/>
        </w:rPr>
        <w:t xml:space="preserve"> </w:t>
      </w:r>
      <w:r w:rsidR="00960C34" w:rsidRPr="00696AA6">
        <w:rPr>
          <w:color w:val="auto"/>
        </w:rPr>
        <w:t>tako</w:t>
      </w:r>
      <w:r w:rsidR="009006C9" w:rsidRPr="00696AA6">
        <w:rPr>
          <w:color w:val="auto"/>
        </w:rPr>
        <w:t xml:space="preserve"> </w:t>
      </w:r>
      <w:r w:rsidR="00A21583" w:rsidRPr="00696AA6">
        <w:rPr>
          <w:color w:val="auto"/>
        </w:rPr>
        <w:t>da</w:t>
      </w:r>
      <w:r w:rsidR="009006C9" w:rsidRPr="00696AA6">
        <w:rPr>
          <w:color w:val="auto"/>
        </w:rPr>
        <w:t xml:space="preserve"> </w:t>
      </w:r>
      <w:r w:rsidR="00A21583" w:rsidRPr="00696AA6">
        <w:rPr>
          <w:color w:val="auto"/>
        </w:rPr>
        <w:t>unutrašnjost</w:t>
      </w:r>
      <w:r w:rsidR="009006C9" w:rsidRPr="00696AA6">
        <w:rPr>
          <w:color w:val="auto"/>
        </w:rPr>
        <w:t xml:space="preserve"> </w:t>
      </w:r>
      <w:r w:rsidR="00A21583" w:rsidRPr="00696AA6">
        <w:rPr>
          <w:color w:val="auto"/>
        </w:rPr>
        <w:t>ure</w:t>
      </w:r>
      <w:r w:rsidR="007F35B7" w:rsidRPr="00696AA6">
        <w:rPr>
          <w:rFonts w:ascii="Calibri" w:hAnsi="Calibri" w:cs="Calibri"/>
          <w:color w:val="auto"/>
        </w:rPr>
        <w:t>đ</w:t>
      </w:r>
      <w:r w:rsidR="00A21583" w:rsidRPr="00696AA6">
        <w:rPr>
          <w:color w:val="auto"/>
        </w:rPr>
        <w:t>aja</w:t>
      </w:r>
      <w:r w:rsidR="009006C9" w:rsidRPr="00696AA6">
        <w:rPr>
          <w:color w:val="auto"/>
        </w:rPr>
        <w:t xml:space="preserve"> </w:t>
      </w:r>
      <w:r w:rsidR="00A21583" w:rsidRPr="00696AA6">
        <w:rPr>
          <w:color w:val="auto"/>
        </w:rPr>
        <w:t>za</w:t>
      </w:r>
      <w:r w:rsidR="009006C9" w:rsidRPr="00696AA6">
        <w:rPr>
          <w:color w:val="auto"/>
        </w:rPr>
        <w:t xml:space="preserve"> </w:t>
      </w:r>
      <w:r w:rsidR="00A21583" w:rsidRPr="00696AA6">
        <w:rPr>
          <w:color w:val="auto"/>
        </w:rPr>
        <w:t>mjerenje</w:t>
      </w:r>
      <w:r w:rsidR="009006C9" w:rsidRPr="00696AA6">
        <w:rPr>
          <w:color w:val="auto"/>
        </w:rPr>
        <w:t xml:space="preserve"> </w:t>
      </w:r>
      <w:r w:rsidR="00A21583" w:rsidRPr="00696AA6">
        <w:rPr>
          <w:color w:val="auto"/>
        </w:rPr>
        <w:t>ne</w:t>
      </w:r>
      <w:r w:rsidR="009006C9" w:rsidRPr="00696AA6">
        <w:rPr>
          <w:color w:val="auto"/>
        </w:rPr>
        <w:t xml:space="preserve"> </w:t>
      </w:r>
      <w:r w:rsidR="00A21583" w:rsidRPr="00696AA6">
        <w:rPr>
          <w:color w:val="auto"/>
        </w:rPr>
        <w:t>mo</w:t>
      </w:r>
      <w:r w:rsidR="007F35B7" w:rsidRPr="00696AA6">
        <w:rPr>
          <w:color w:val="auto"/>
        </w:rPr>
        <w:t>ž</w:t>
      </w:r>
      <w:r w:rsidR="00A21583" w:rsidRPr="00696AA6">
        <w:rPr>
          <w:color w:val="auto"/>
        </w:rPr>
        <w:t>e</w:t>
      </w:r>
      <w:r w:rsidR="009006C9" w:rsidRPr="00696AA6">
        <w:rPr>
          <w:color w:val="auto"/>
        </w:rPr>
        <w:t xml:space="preserve"> </w:t>
      </w:r>
      <w:r w:rsidR="00A21583" w:rsidRPr="00696AA6">
        <w:rPr>
          <w:color w:val="auto"/>
        </w:rPr>
        <w:t>biti</w:t>
      </w:r>
      <w:r w:rsidR="009006C9" w:rsidRPr="00696AA6">
        <w:rPr>
          <w:color w:val="auto"/>
        </w:rPr>
        <w:t xml:space="preserve"> </w:t>
      </w:r>
      <w:r w:rsidR="00A21583" w:rsidRPr="00696AA6">
        <w:rPr>
          <w:color w:val="auto"/>
        </w:rPr>
        <w:t>dostupna</w:t>
      </w:r>
      <w:r w:rsidR="009006C9" w:rsidRPr="00696AA6">
        <w:rPr>
          <w:color w:val="auto"/>
        </w:rPr>
        <w:t xml:space="preserve"> </w:t>
      </w:r>
      <w:r w:rsidR="000B4C21" w:rsidRPr="00696AA6">
        <w:rPr>
          <w:color w:val="auto"/>
        </w:rPr>
        <w:t>ako</w:t>
      </w:r>
      <w:r w:rsidR="009006C9" w:rsidRPr="00696AA6">
        <w:rPr>
          <w:color w:val="auto"/>
        </w:rPr>
        <w:t xml:space="preserve"> </w:t>
      </w:r>
      <w:r w:rsidR="000B4C21" w:rsidRPr="00696AA6">
        <w:rPr>
          <w:color w:val="auto"/>
        </w:rPr>
        <w:t>plomba nije uništena</w:t>
      </w:r>
      <w:r w:rsidR="009006C9" w:rsidRPr="00696AA6">
        <w:rPr>
          <w:color w:val="auto"/>
        </w:rPr>
        <w:t>.</w:t>
      </w:r>
    </w:p>
    <w:p w14:paraId="475CF45C" w14:textId="43C449AE" w:rsidR="009006C9" w:rsidRPr="00696AA6" w:rsidRDefault="00A21583" w:rsidP="005751BF">
      <w:pPr>
        <w:pStyle w:val="Heading3"/>
      </w:pPr>
      <w:bookmarkStart w:id="701" w:name="_Ref24942078"/>
      <w:bookmarkStart w:id="702" w:name="_Toc26084560"/>
      <w:bookmarkStart w:id="703" w:name="_Toc38081065"/>
      <w:bookmarkStart w:id="704" w:name="_Toc49142844"/>
      <w:bookmarkStart w:id="705" w:name="_Toc117579111"/>
      <w:bookmarkStart w:id="706" w:name="_Toc61329218"/>
      <w:bookmarkStart w:id="707" w:name="_Toc163201880"/>
      <w:r w:rsidRPr="00696AA6">
        <w:t>Pristup</w:t>
      </w:r>
      <w:r w:rsidR="009006C9" w:rsidRPr="00696AA6">
        <w:t xml:space="preserve"> </w:t>
      </w:r>
      <w:r w:rsidRPr="00696AA6">
        <w:t>podacima</w:t>
      </w:r>
      <w:bookmarkEnd w:id="701"/>
      <w:bookmarkEnd w:id="702"/>
      <w:bookmarkEnd w:id="703"/>
      <w:bookmarkEnd w:id="704"/>
      <w:bookmarkEnd w:id="705"/>
      <w:bookmarkEnd w:id="706"/>
      <w:bookmarkEnd w:id="707"/>
    </w:p>
    <w:p w14:paraId="54174D2E" w14:textId="71CC4B90" w:rsidR="009006C9" w:rsidRPr="00696AA6" w:rsidRDefault="00A21583" w:rsidP="004D272B">
      <w:pPr>
        <w:pStyle w:val="ListParagraph"/>
        <w:rPr>
          <w:color w:val="auto"/>
        </w:rPr>
      </w:pPr>
      <w:r w:rsidRPr="00696AA6">
        <w:rPr>
          <w:color w:val="auto"/>
        </w:rPr>
        <w:t>Podaci</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smješteni</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instalaciji</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mjerenje</w:t>
      </w:r>
      <w:r w:rsidR="009006C9" w:rsidRPr="00696AA6">
        <w:rPr>
          <w:color w:val="auto"/>
        </w:rPr>
        <w:t xml:space="preserve"> </w:t>
      </w:r>
      <w:r w:rsidR="00022AFA" w:rsidRPr="00696AA6">
        <w:rPr>
          <w:color w:val="auto"/>
        </w:rPr>
        <w:t>odgovaraju</w:t>
      </w:r>
      <w:r w:rsidR="00274E76" w:rsidRPr="00696AA6">
        <w:rPr>
          <w:rFonts w:ascii="Calibri" w:hAnsi="Calibri" w:cs="Calibri"/>
          <w:color w:val="auto"/>
        </w:rPr>
        <w:t>ć</w:t>
      </w:r>
      <w:r w:rsidR="00022AFA" w:rsidRPr="00696AA6">
        <w:rPr>
          <w:color w:val="auto"/>
        </w:rPr>
        <w:t xml:space="preserve">im </w:t>
      </w:r>
      <w:r w:rsidR="00022AFA" w:rsidRPr="00696AA6">
        <w:rPr>
          <w:rFonts w:cs="Aptos"/>
          <w:color w:val="auto"/>
        </w:rPr>
        <w:t>š</w:t>
      </w:r>
      <w:r w:rsidR="00022AFA" w:rsidRPr="00696AA6">
        <w:rPr>
          <w:color w:val="auto"/>
        </w:rPr>
        <w:t>iframa</w:t>
      </w:r>
      <w:r w:rsidR="00B90E99" w:rsidRPr="00696AA6">
        <w:rPr>
          <w:color w:val="auto"/>
        </w:rPr>
        <w:t xml:space="preserve"> moraju</w:t>
      </w:r>
      <w:r w:rsidR="00022AFA" w:rsidRPr="00696AA6">
        <w:rPr>
          <w:color w:val="auto"/>
        </w:rPr>
        <w:t xml:space="preserve"> </w:t>
      </w:r>
      <w:r w:rsidRPr="00696AA6">
        <w:rPr>
          <w:color w:val="auto"/>
        </w:rPr>
        <w:t>biti</w:t>
      </w:r>
      <w:r w:rsidR="009006C9" w:rsidRPr="00696AA6">
        <w:rPr>
          <w:color w:val="auto"/>
        </w:rPr>
        <w:t xml:space="preserve"> </w:t>
      </w:r>
      <w:r w:rsidRPr="00696AA6">
        <w:rPr>
          <w:color w:val="auto"/>
        </w:rPr>
        <w:t>zašti</w:t>
      </w:r>
      <w:r w:rsidR="00274E76" w:rsidRPr="00696AA6">
        <w:rPr>
          <w:rFonts w:ascii="Calibri" w:hAnsi="Calibri" w:cs="Calibri"/>
          <w:color w:val="auto"/>
        </w:rPr>
        <w:t>ć</w:t>
      </w:r>
      <w:r w:rsidRPr="00696AA6">
        <w:rPr>
          <w:color w:val="auto"/>
        </w:rPr>
        <w:t>eni</w:t>
      </w:r>
      <w:r w:rsidR="009006C9" w:rsidRPr="00696AA6">
        <w:rPr>
          <w:color w:val="auto"/>
        </w:rPr>
        <w:t xml:space="preserve"> </w:t>
      </w:r>
      <w:r w:rsidRPr="00696AA6">
        <w:rPr>
          <w:color w:val="auto"/>
        </w:rPr>
        <w:t>od</w:t>
      </w:r>
      <w:r w:rsidR="009006C9" w:rsidRPr="00696AA6">
        <w:rPr>
          <w:color w:val="auto"/>
        </w:rPr>
        <w:t xml:space="preserve"> </w:t>
      </w:r>
      <w:r w:rsidRPr="00696AA6">
        <w:rPr>
          <w:color w:val="auto"/>
        </w:rPr>
        <w:t>neovlaštenog</w:t>
      </w:r>
      <w:r w:rsidR="009006C9" w:rsidRPr="00696AA6">
        <w:rPr>
          <w:color w:val="auto"/>
        </w:rPr>
        <w:t xml:space="preserve"> </w:t>
      </w:r>
      <w:r w:rsidRPr="00696AA6">
        <w:rPr>
          <w:color w:val="auto"/>
        </w:rPr>
        <w:t>lokalnog</w:t>
      </w:r>
      <w:r w:rsidR="009006C9" w:rsidRPr="00696AA6">
        <w:rPr>
          <w:color w:val="auto"/>
        </w:rPr>
        <w:t xml:space="preserve"> </w:t>
      </w:r>
      <w:r w:rsidRPr="00696AA6">
        <w:rPr>
          <w:color w:val="auto"/>
        </w:rPr>
        <w:t>ili</w:t>
      </w:r>
      <w:r w:rsidR="009006C9" w:rsidRPr="00696AA6">
        <w:rPr>
          <w:color w:val="auto"/>
        </w:rPr>
        <w:t xml:space="preserve"> </w:t>
      </w:r>
      <w:r w:rsidRPr="00696AA6">
        <w:rPr>
          <w:color w:val="auto"/>
        </w:rPr>
        <w:t>daljinskog</w:t>
      </w:r>
      <w:r w:rsidR="009006C9" w:rsidRPr="00696AA6">
        <w:rPr>
          <w:color w:val="auto"/>
        </w:rPr>
        <w:t xml:space="preserve"> </w:t>
      </w:r>
      <w:r w:rsidRPr="00696AA6">
        <w:rPr>
          <w:color w:val="auto"/>
        </w:rPr>
        <w:t>elektronskog</w:t>
      </w:r>
      <w:r w:rsidR="009006C9" w:rsidRPr="00696AA6">
        <w:rPr>
          <w:color w:val="auto"/>
        </w:rPr>
        <w:t xml:space="preserve"> </w:t>
      </w:r>
      <w:r w:rsidRPr="00696AA6">
        <w:rPr>
          <w:color w:val="auto"/>
        </w:rPr>
        <w:t>pristupa</w:t>
      </w:r>
      <w:r w:rsidR="009006C9" w:rsidRPr="00696AA6">
        <w:rPr>
          <w:color w:val="auto"/>
        </w:rPr>
        <w:t>.</w:t>
      </w:r>
    </w:p>
    <w:p w14:paraId="1CF8BCCC" w14:textId="60CD04D7" w:rsidR="009006C9" w:rsidRPr="00696AA6" w:rsidRDefault="0099443C" w:rsidP="004D272B">
      <w:pPr>
        <w:pStyle w:val="ListParagraph"/>
        <w:rPr>
          <w:color w:val="auto"/>
        </w:rPr>
      </w:pPr>
      <w:r w:rsidRPr="00696AA6">
        <w:rPr>
          <w:color w:val="auto"/>
        </w:rPr>
        <w:t>Elektroprijenos BiH</w:t>
      </w:r>
      <w:r w:rsidR="009006C9" w:rsidRPr="00696AA6">
        <w:rPr>
          <w:color w:val="auto"/>
        </w:rPr>
        <w:t xml:space="preserve"> </w:t>
      </w:r>
      <w:r w:rsidR="00A21583" w:rsidRPr="00696AA6">
        <w:rPr>
          <w:color w:val="auto"/>
        </w:rPr>
        <w:t>osigurava</w:t>
      </w:r>
      <w:r w:rsidR="007F0AB0" w:rsidRPr="00696AA6">
        <w:rPr>
          <w:color w:val="auto"/>
        </w:rPr>
        <w:t xml:space="preserve"> </w:t>
      </w:r>
      <w:r w:rsidR="009F1A71" w:rsidRPr="00696AA6">
        <w:rPr>
          <w:color w:val="auto"/>
        </w:rPr>
        <w:t>NOSB</w:t>
      </w:r>
      <w:r w:rsidR="00CA320C" w:rsidRPr="00696AA6">
        <w:rPr>
          <w:color w:val="auto"/>
        </w:rPr>
        <w:t>i</w:t>
      </w:r>
      <w:r w:rsidR="009F1A71" w:rsidRPr="00696AA6">
        <w:rPr>
          <w:color w:val="auto"/>
        </w:rPr>
        <w:t>H</w:t>
      </w:r>
      <w:r w:rsidR="009006C9" w:rsidRPr="00696AA6">
        <w:rPr>
          <w:color w:val="auto"/>
        </w:rPr>
        <w:t>-</w:t>
      </w:r>
      <w:r w:rsidR="00A21583" w:rsidRPr="00696AA6">
        <w:rPr>
          <w:color w:val="auto"/>
        </w:rPr>
        <w:t>u</w:t>
      </w:r>
      <w:r w:rsidR="009006C9" w:rsidRPr="00696AA6">
        <w:rPr>
          <w:color w:val="auto"/>
        </w:rPr>
        <w:t xml:space="preserve"> </w:t>
      </w:r>
      <w:r w:rsidR="00B90E99" w:rsidRPr="00696AA6">
        <w:rPr>
          <w:color w:val="auto"/>
        </w:rPr>
        <w:t>o</w:t>
      </w:r>
      <w:r w:rsidR="00274E76" w:rsidRPr="00696AA6">
        <w:rPr>
          <w:rFonts w:ascii="Calibri" w:hAnsi="Calibri" w:cs="Calibri"/>
          <w:color w:val="auto"/>
        </w:rPr>
        <w:t>č</w:t>
      </w:r>
      <w:r w:rsidR="00B90E99" w:rsidRPr="00696AA6">
        <w:rPr>
          <w:color w:val="auto"/>
        </w:rPr>
        <w:t>itavanje mjernih podataka (</w:t>
      </w:r>
      <w:r w:rsidR="009006C9" w:rsidRPr="00696AA6">
        <w:rPr>
          <w:color w:val="auto"/>
        </w:rPr>
        <w:t>„</w:t>
      </w:r>
      <w:r w:rsidR="00A21583" w:rsidRPr="00696AA6">
        <w:rPr>
          <w:i/>
          <w:color w:val="auto"/>
        </w:rPr>
        <w:t>read</w:t>
      </w:r>
      <w:r w:rsidR="009006C9" w:rsidRPr="00696AA6">
        <w:rPr>
          <w:color w:val="auto"/>
        </w:rPr>
        <w:t xml:space="preserve">“ </w:t>
      </w:r>
      <w:r w:rsidR="00A21583" w:rsidRPr="00696AA6">
        <w:rPr>
          <w:color w:val="auto"/>
        </w:rPr>
        <w:t>pristup</w:t>
      </w:r>
      <w:r w:rsidR="00B90E99" w:rsidRPr="00696AA6">
        <w:rPr>
          <w:color w:val="auto"/>
        </w:rPr>
        <w:t xml:space="preserve"> podacima)</w:t>
      </w:r>
      <w:r w:rsidR="009006C9" w:rsidRPr="00696AA6">
        <w:rPr>
          <w:color w:val="auto"/>
        </w:rPr>
        <w:t xml:space="preserve"> </w:t>
      </w:r>
      <w:r w:rsidR="00DE744E" w:rsidRPr="00696AA6">
        <w:rPr>
          <w:color w:val="auto"/>
        </w:rPr>
        <w:t>preko baze u kojoj su smješteni o</w:t>
      </w:r>
      <w:r w:rsidR="00274E76" w:rsidRPr="00696AA6">
        <w:rPr>
          <w:rFonts w:ascii="Calibri" w:hAnsi="Calibri" w:cs="Calibri"/>
          <w:color w:val="auto"/>
        </w:rPr>
        <w:t>č</w:t>
      </w:r>
      <w:r w:rsidR="00DE744E" w:rsidRPr="00696AA6">
        <w:rPr>
          <w:color w:val="auto"/>
        </w:rPr>
        <w:t>itani podaci</w:t>
      </w:r>
      <w:r w:rsidR="009C7F8C" w:rsidRPr="00696AA6">
        <w:rPr>
          <w:color w:val="auto"/>
        </w:rPr>
        <w:t xml:space="preserve">, odnosno direktan pristup na OMM za </w:t>
      </w:r>
      <w:r w:rsidR="005C3DFA" w:rsidRPr="00696AA6">
        <w:rPr>
          <w:color w:val="auto"/>
        </w:rPr>
        <w:t xml:space="preserve">interkonektivne </w:t>
      </w:r>
      <w:r w:rsidR="009C7F8C" w:rsidRPr="00696AA6">
        <w:rPr>
          <w:color w:val="auto"/>
        </w:rPr>
        <w:t>vodove.</w:t>
      </w:r>
      <w:r w:rsidR="00DE744E" w:rsidRPr="00696AA6">
        <w:rPr>
          <w:color w:val="auto"/>
        </w:rPr>
        <w:t xml:space="preserve"> </w:t>
      </w:r>
    </w:p>
    <w:p w14:paraId="0D6FA4D8" w14:textId="2A381582" w:rsidR="00FB0CF8" w:rsidRPr="00696AA6" w:rsidRDefault="00FB0CF8" w:rsidP="004D272B">
      <w:pPr>
        <w:pStyle w:val="ListParagraph"/>
        <w:rPr>
          <w:color w:val="auto"/>
        </w:rPr>
      </w:pPr>
      <w:r w:rsidRPr="00696AA6">
        <w:rPr>
          <w:color w:val="auto"/>
        </w:rPr>
        <w:t xml:space="preserve">Korisnici </w:t>
      </w:r>
      <w:r w:rsidR="00192A6C" w:rsidRPr="00696AA6">
        <w:rPr>
          <w:color w:val="auto"/>
        </w:rPr>
        <w:t xml:space="preserve">su obavezni </w:t>
      </w:r>
      <w:r w:rsidRPr="00696AA6">
        <w:rPr>
          <w:color w:val="auto"/>
        </w:rPr>
        <w:t>NOSB</w:t>
      </w:r>
      <w:r w:rsidR="00CA320C" w:rsidRPr="00696AA6">
        <w:rPr>
          <w:color w:val="auto"/>
        </w:rPr>
        <w:t>i</w:t>
      </w:r>
      <w:r w:rsidRPr="00696AA6">
        <w:rPr>
          <w:color w:val="auto"/>
        </w:rPr>
        <w:t xml:space="preserve">H-u i </w:t>
      </w:r>
      <w:r w:rsidR="00A74225" w:rsidRPr="00696AA6">
        <w:rPr>
          <w:color w:val="auto"/>
        </w:rPr>
        <w:t>Elektroprijenos</w:t>
      </w:r>
      <w:r w:rsidRPr="00696AA6">
        <w:rPr>
          <w:color w:val="auto"/>
        </w:rPr>
        <w:t xml:space="preserve">u BiH </w:t>
      </w:r>
      <w:r w:rsidR="0023211F" w:rsidRPr="00696AA6">
        <w:rPr>
          <w:color w:val="auto"/>
        </w:rPr>
        <w:t xml:space="preserve">osigurati </w:t>
      </w:r>
      <w:r w:rsidR="00B90E99" w:rsidRPr="00696AA6">
        <w:rPr>
          <w:color w:val="auto"/>
        </w:rPr>
        <w:t>o</w:t>
      </w:r>
      <w:r w:rsidR="00274E76" w:rsidRPr="00696AA6">
        <w:rPr>
          <w:rFonts w:ascii="Calibri" w:hAnsi="Calibri" w:cs="Calibri"/>
          <w:color w:val="auto"/>
        </w:rPr>
        <w:t>č</w:t>
      </w:r>
      <w:r w:rsidR="00B90E99" w:rsidRPr="00696AA6">
        <w:rPr>
          <w:color w:val="auto"/>
        </w:rPr>
        <w:t>itavanje podataka (</w:t>
      </w:r>
      <w:r w:rsidRPr="00696AA6">
        <w:rPr>
          <w:color w:val="auto"/>
        </w:rPr>
        <w:t>„</w:t>
      </w:r>
      <w:r w:rsidRPr="00696AA6">
        <w:rPr>
          <w:i/>
          <w:color w:val="auto"/>
        </w:rPr>
        <w:t>read</w:t>
      </w:r>
      <w:r w:rsidRPr="00696AA6">
        <w:rPr>
          <w:color w:val="auto"/>
        </w:rPr>
        <w:t>“ pristup</w:t>
      </w:r>
      <w:r w:rsidR="00F632B2" w:rsidRPr="00696AA6">
        <w:rPr>
          <w:color w:val="auto"/>
        </w:rPr>
        <w:t xml:space="preserve"> podacima</w:t>
      </w:r>
      <w:r w:rsidR="00B90E99" w:rsidRPr="00696AA6">
        <w:rPr>
          <w:color w:val="auto"/>
        </w:rPr>
        <w:t>)</w:t>
      </w:r>
      <w:r w:rsidRPr="00696AA6">
        <w:rPr>
          <w:color w:val="auto"/>
        </w:rPr>
        <w:t xml:space="preserve"> </w:t>
      </w:r>
      <w:r w:rsidR="00DB1D0C" w:rsidRPr="00696AA6">
        <w:rPr>
          <w:color w:val="auto"/>
        </w:rPr>
        <w:t>direktno preko brojila</w:t>
      </w:r>
      <w:r w:rsidR="00192A6C" w:rsidRPr="00696AA6">
        <w:rPr>
          <w:color w:val="auto"/>
        </w:rPr>
        <w:t>.</w:t>
      </w:r>
      <w:r w:rsidR="00DB1D0C" w:rsidRPr="00696AA6">
        <w:rPr>
          <w:color w:val="auto"/>
        </w:rPr>
        <w:t xml:space="preserve"> </w:t>
      </w:r>
      <w:r w:rsidR="006A74EC" w:rsidRPr="00696AA6">
        <w:rPr>
          <w:color w:val="auto"/>
        </w:rPr>
        <w:t>U</w:t>
      </w:r>
      <w:r w:rsidR="00192A6C" w:rsidRPr="00696AA6">
        <w:rPr>
          <w:color w:val="auto"/>
        </w:rPr>
        <w:t>zimaju</w:t>
      </w:r>
      <w:r w:rsidR="00274E76" w:rsidRPr="00696AA6">
        <w:rPr>
          <w:rFonts w:ascii="Calibri" w:hAnsi="Calibri" w:cs="Calibri"/>
          <w:color w:val="auto"/>
        </w:rPr>
        <w:t>ć</w:t>
      </w:r>
      <w:r w:rsidR="00192A6C" w:rsidRPr="00696AA6">
        <w:rPr>
          <w:color w:val="auto"/>
        </w:rPr>
        <w:t>i u obzir zate</w:t>
      </w:r>
      <w:r w:rsidR="00274E76" w:rsidRPr="00696AA6">
        <w:rPr>
          <w:rFonts w:ascii="Calibri" w:hAnsi="Calibri" w:cs="Calibri"/>
          <w:color w:val="auto"/>
        </w:rPr>
        <w:t>č</w:t>
      </w:r>
      <w:r w:rsidR="00192A6C" w:rsidRPr="00696AA6">
        <w:rPr>
          <w:color w:val="auto"/>
        </w:rPr>
        <w:t xml:space="preserve">eno stanje </w:t>
      </w:r>
      <w:r w:rsidR="008B365E" w:rsidRPr="00696AA6">
        <w:rPr>
          <w:color w:val="auto"/>
        </w:rPr>
        <w:t>i tehni</w:t>
      </w:r>
      <w:r w:rsidR="00274E76" w:rsidRPr="00696AA6">
        <w:rPr>
          <w:rFonts w:ascii="Calibri" w:hAnsi="Calibri" w:cs="Calibri"/>
          <w:color w:val="auto"/>
        </w:rPr>
        <w:t>č</w:t>
      </w:r>
      <w:r w:rsidR="008B365E" w:rsidRPr="00696AA6">
        <w:rPr>
          <w:color w:val="auto"/>
        </w:rPr>
        <w:t>ke mogu</w:t>
      </w:r>
      <w:r w:rsidR="00274E76" w:rsidRPr="00696AA6">
        <w:rPr>
          <w:rFonts w:ascii="Calibri" w:hAnsi="Calibri" w:cs="Calibri"/>
          <w:color w:val="auto"/>
        </w:rPr>
        <w:t>ć</w:t>
      </w:r>
      <w:r w:rsidR="008B365E" w:rsidRPr="00696AA6">
        <w:rPr>
          <w:color w:val="auto"/>
        </w:rPr>
        <w:t>nosti k</w:t>
      </w:r>
      <w:r w:rsidR="006A74EC" w:rsidRPr="00696AA6">
        <w:rPr>
          <w:color w:val="auto"/>
        </w:rPr>
        <w:t>orisnika</w:t>
      </w:r>
      <w:r w:rsidR="00DB1D0C" w:rsidRPr="00696AA6">
        <w:rPr>
          <w:color w:val="auto"/>
        </w:rPr>
        <w:t xml:space="preserve"> </w:t>
      </w:r>
      <w:r w:rsidR="006A74EC" w:rsidRPr="00696AA6">
        <w:rPr>
          <w:color w:val="auto"/>
        </w:rPr>
        <w:t>NOSBiH mo</w:t>
      </w:r>
      <w:r w:rsidR="007F35B7" w:rsidRPr="00696AA6">
        <w:rPr>
          <w:color w:val="auto"/>
        </w:rPr>
        <w:t>ž</w:t>
      </w:r>
      <w:r w:rsidR="006A74EC" w:rsidRPr="00696AA6">
        <w:rPr>
          <w:color w:val="auto"/>
        </w:rPr>
        <w:t xml:space="preserve">e </w:t>
      </w:r>
      <w:r w:rsidR="00590A9F" w:rsidRPr="00696AA6">
        <w:rPr>
          <w:color w:val="auto"/>
        </w:rPr>
        <w:t>odobriti prikupljanje podataka preko</w:t>
      </w:r>
      <w:r w:rsidR="00DB1D0C" w:rsidRPr="00696AA6">
        <w:rPr>
          <w:color w:val="auto"/>
        </w:rPr>
        <w:t xml:space="preserve"> </w:t>
      </w:r>
      <w:r w:rsidR="006A74EC" w:rsidRPr="00696AA6">
        <w:rPr>
          <w:color w:val="auto"/>
        </w:rPr>
        <w:t xml:space="preserve">korisnikove </w:t>
      </w:r>
      <w:r w:rsidR="00DB1D0C" w:rsidRPr="00696AA6">
        <w:rPr>
          <w:color w:val="auto"/>
        </w:rPr>
        <w:t>baze</w:t>
      </w:r>
      <w:r w:rsidR="006A74EC" w:rsidRPr="00696AA6">
        <w:rPr>
          <w:color w:val="auto"/>
        </w:rPr>
        <w:t xml:space="preserve"> podataka</w:t>
      </w:r>
      <w:r w:rsidR="00DB1D0C" w:rsidRPr="00696AA6">
        <w:rPr>
          <w:color w:val="auto"/>
        </w:rPr>
        <w:t>.</w:t>
      </w:r>
      <w:r w:rsidRPr="00696AA6">
        <w:rPr>
          <w:color w:val="auto"/>
        </w:rPr>
        <w:t xml:space="preserve"> </w:t>
      </w:r>
    </w:p>
    <w:p w14:paraId="0F13B7EE" w14:textId="0A7CF0AA" w:rsidR="009006C9" w:rsidRPr="00696AA6" w:rsidRDefault="0099443C" w:rsidP="004D272B">
      <w:pPr>
        <w:pStyle w:val="ListParagraph"/>
        <w:rPr>
          <w:color w:val="auto"/>
        </w:rPr>
      </w:pPr>
      <w:r w:rsidRPr="00696AA6">
        <w:rPr>
          <w:color w:val="auto"/>
        </w:rPr>
        <w:t>Elektroprijenos BiH</w:t>
      </w:r>
      <w:r w:rsidR="009006C9" w:rsidRPr="00696AA6">
        <w:rPr>
          <w:color w:val="auto"/>
        </w:rPr>
        <w:t xml:space="preserve"> </w:t>
      </w:r>
      <w:r w:rsidR="00014644" w:rsidRPr="00696AA6">
        <w:rPr>
          <w:color w:val="auto"/>
        </w:rPr>
        <w:t>je obavezan</w:t>
      </w:r>
      <w:r w:rsidR="009006C9" w:rsidRPr="00696AA6">
        <w:rPr>
          <w:color w:val="auto"/>
        </w:rPr>
        <w:t xml:space="preserve"> </w:t>
      </w:r>
      <w:r w:rsidR="00A21583" w:rsidRPr="00696AA6">
        <w:rPr>
          <w:color w:val="auto"/>
        </w:rPr>
        <w:t>korisnicima</w:t>
      </w:r>
      <w:r w:rsidR="009006C9" w:rsidRPr="00696AA6">
        <w:rPr>
          <w:color w:val="auto"/>
        </w:rPr>
        <w:t xml:space="preserve"> </w:t>
      </w:r>
      <w:r w:rsidR="00A21583" w:rsidRPr="00696AA6">
        <w:rPr>
          <w:color w:val="auto"/>
        </w:rPr>
        <w:t>dozvoliti</w:t>
      </w:r>
      <w:r w:rsidR="009006C9" w:rsidRPr="00696AA6">
        <w:rPr>
          <w:color w:val="auto"/>
        </w:rPr>
        <w:t xml:space="preserve"> “</w:t>
      </w:r>
      <w:r w:rsidR="00A21583" w:rsidRPr="00696AA6">
        <w:rPr>
          <w:i/>
          <w:iCs/>
          <w:color w:val="auto"/>
        </w:rPr>
        <w:t>read</w:t>
      </w:r>
      <w:r w:rsidR="009006C9" w:rsidRPr="00696AA6">
        <w:rPr>
          <w:color w:val="auto"/>
        </w:rPr>
        <w:t xml:space="preserve">” </w:t>
      </w:r>
      <w:r w:rsidR="00A21583" w:rsidRPr="00696AA6">
        <w:rPr>
          <w:color w:val="auto"/>
        </w:rPr>
        <w:t>pristup</w:t>
      </w:r>
      <w:r w:rsidR="009006C9" w:rsidRPr="00696AA6">
        <w:rPr>
          <w:color w:val="auto"/>
        </w:rPr>
        <w:t xml:space="preserve"> </w:t>
      </w:r>
      <w:r w:rsidR="00A21583" w:rsidRPr="00696AA6">
        <w:rPr>
          <w:color w:val="auto"/>
        </w:rPr>
        <w:t>podacima</w:t>
      </w:r>
      <w:r w:rsidR="009006C9" w:rsidRPr="00696AA6">
        <w:rPr>
          <w:color w:val="auto"/>
        </w:rPr>
        <w:t xml:space="preserve"> </w:t>
      </w:r>
      <w:r w:rsidR="00A21583" w:rsidRPr="00696AA6">
        <w:rPr>
          <w:color w:val="auto"/>
        </w:rPr>
        <w:t>koji</w:t>
      </w:r>
      <w:r w:rsidR="009006C9" w:rsidRPr="00696AA6">
        <w:rPr>
          <w:color w:val="auto"/>
        </w:rPr>
        <w:t xml:space="preserve"> </w:t>
      </w:r>
      <w:r w:rsidR="00A21583" w:rsidRPr="00696AA6">
        <w:rPr>
          <w:color w:val="auto"/>
        </w:rPr>
        <w:t>se</w:t>
      </w:r>
      <w:r w:rsidR="009006C9" w:rsidRPr="00696AA6">
        <w:rPr>
          <w:color w:val="auto"/>
        </w:rPr>
        <w:t xml:space="preserve"> </w:t>
      </w:r>
      <w:r w:rsidR="00A21583" w:rsidRPr="00696AA6">
        <w:rPr>
          <w:color w:val="auto"/>
        </w:rPr>
        <w:t>na</w:t>
      </w:r>
      <w:r w:rsidR="009006C9" w:rsidRPr="00696AA6">
        <w:rPr>
          <w:color w:val="auto"/>
        </w:rPr>
        <w:t xml:space="preserve"> </w:t>
      </w:r>
      <w:r w:rsidR="00A21583" w:rsidRPr="00696AA6">
        <w:rPr>
          <w:color w:val="auto"/>
        </w:rPr>
        <w:t>njih</w:t>
      </w:r>
      <w:r w:rsidR="009006C9" w:rsidRPr="00696AA6">
        <w:rPr>
          <w:color w:val="auto"/>
        </w:rPr>
        <w:t xml:space="preserve"> </w:t>
      </w:r>
      <w:r w:rsidR="00A21583" w:rsidRPr="00696AA6">
        <w:rPr>
          <w:color w:val="auto"/>
        </w:rPr>
        <w:t>odnose</w:t>
      </w:r>
      <w:r w:rsidR="009006C9" w:rsidRPr="00696AA6">
        <w:rPr>
          <w:color w:val="auto"/>
        </w:rPr>
        <w:t>.</w:t>
      </w:r>
    </w:p>
    <w:p w14:paraId="752D26D4" w14:textId="75A33925" w:rsidR="009006C9" w:rsidRPr="00696AA6" w:rsidRDefault="00A21583" w:rsidP="001032CD">
      <w:pPr>
        <w:pStyle w:val="Heading2"/>
      </w:pPr>
      <w:bookmarkStart w:id="708" w:name="_Toc512255635"/>
      <w:bookmarkStart w:id="709" w:name="_Toc512255636"/>
      <w:bookmarkStart w:id="710" w:name="_Toc512255637"/>
      <w:bookmarkStart w:id="711" w:name="_Ref14144896"/>
      <w:bookmarkStart w:id="712" w:name="_Ref14146277"/>
      <w:bookmarkStart w:id="713" w:name="_Toc17532106"/>
      <w:bookmarkStart w:id="714" w:name="_Toc24550421"/>
      <w:bookmarkStart w:id="715" w:name="_Toc26107347"/>
      <w:bookmarkStart w:id="716" w:name="_Toc117579112"/>
      <w:bookmarkStart w:id="717" w:name="_Toc61329219"/>
      <w:bookmarkStart w:id="718" w:name="_Toc163201881"/>
      <w:bookmarkStart w:id="719" w:name="_Toc17532087"/>
      <w:bookmarkStart w:id="720" w:name="_Toc24550402"/>
      <w:bookmarkStart w:id="721" w:name="_Toc26107328"/>
      <w:bookmarkEnd w:id="708"/>
      <w:bookmarkEnd w:id="709"/>
      <w:bookmarkEnd w:id="710"/>
      <w:r w:rsidRPr="00696AA6">
        <w:t>Testiranje</w:t>
      </w:r>
      <w:r w:rsidR="009006C9" w:rsidRPr="00696AA6">
        <w:t xml:space="preserve"> </w:t>
      </w:r>
      <w:r w:rsidRPr="00696AA6">
        <w:t>i</w:t>
      </w:r>
      <w:r w:rsidR="009006C9" w:rsidRPr="00696AA6">
        <w:t xml:space="preserve"> </w:t>
      </w:r>
      <w:r w:rsidRPr="00696AA6">
        <w:t>ba</w:t>
      </w:r>
      <w:r w:rsidR="007F35B7" w:rsidRPr="00696AA6">
        <w:rPr>
          <w:sz w:val="24"/>
        </w:rPr>
        <w:t>ž</w:t>
      </w:r>
      <w:r w:rsidRPr="00696AA6">
        <w:t>darenje</w:t>
      </w:r>
      <w:r w:rsidR="009006C9" w:rsidRPr="00696AA6">
        <w:t xml:space="preserve"> </w:t>
      </w:r>
      <w:r w:rsidRPr="00696AA6">
        <w:t>instalacija</w:t>
      </w:r>
      <w:r w:rsidR="009006C9" w:rsidRPr="00696AA6">
        <w:t xml:space="preserve"> </w:t>
      </w:r>
      <w:r w:rsidRPr="00696AA6">
        <w:t>za</w:t>
      </w:r>
      <w:r w:rsidR="009006C9" w:rsidRPr="00696AA6">
        <w:t xml:space="preserve"> </w:t>
      </w:r>
      <w:r w:rsidRPr="00696AA6">
        <w:t>mjerenje</w:t>
      </w:r>
      <w:bookmarkEnd w:id="711"/>
      <w:bookmarkEnd w:id="712"/>
      <w:bookmarkEnd w:id="713"/>
      <w:bookmarkEnd w:id="714"/>
      <w:bookmarkEnd w:id="715"/>
      <w:bookmarkEnd w:id="716"/>
      <w:bookmarkEnd w:id="717"/>
      <w:bookmarkEnd w:id="718"/>
    </w:p>
    <w:p w14:paraId="60377FE3" w14:textId="55C9C6FB" w:rsidR="003B247A" w:rsidRPr="00696AA6" w:rsidRDefault="003B247A" w:rsidP="004D272B">
      <w:pPr>
        <w:pStyle w:val="ListParagraph"/>
        <w:rPr>
          <w:color w:val="auto"/>
        </w:rPr>
      </w:pPr>
      <w:r w:rsidRPr="00696AA6">
        <w:rPr>
          <w:color w:val="auto"/>
        </w:rPr>
        <w:t xml:space="preserve">Instalacije za mjerenje </w:t>
      </w:r>
      <w:r w:rsidR="00831967" w:rsidRPr="00696AA6">
        <w:rPr>
          <w:color w:val="auto"/>
        </w:rPr>
        <w:t>moraju b</w:t>
      </w:r>
      <w:r w:rsidRPr="00696AA6">
        <w:rPr>
          <w:color w:val="auto"/>
        </w:rPr>
        <w:t>iti ba</w:t>
      </w:r>
      <w:r w:rsidR="007F35B7" w:rsidRPr="00696AA6">
        <w:rPr>
          <w:color w:val="auto"/>
        </w:rPr>
        <w:t>ž</w:t>
      </w:r>
      <w:r w:rsidRPr="00696AA6">
        <w:rPr>
          <w:color w:val="auto"/>
        </w:rPr>
        <w:t>darene i testirane u skladu sa va</w:t>
      </w:r>
      <w:r w:rsidR="007F35B7" w:rsidRPr="00696AA6">
        <w:rPr>
          <w:color w:val="auto"/>
        </w:rPr>
        <w:t>ž</w:t>
      </w:r>
      <w:r w:rsidRPr="00696AA6">
        <w:rPr>
          <w:color w:val="auto"/>
        </w:rPr>
        <w:t>e</w:t>
      </w:r>
      <w:r w:rsidR="00274E76" w:rsidRPr="00696AA6">
        <w:rPr>
          <w:rFonts w:ascii="Calibri" w:hAnsi="Calibri" w:cs="Calibri"/>
          <w:color w:val="auto"/>
        </w:rPr>
        <w:t>ć</w:t>
      </w:r>
      <w:r w:rsidRPr="00696AA6">
        <w:rPr>
          <w:color w:val="auto"/>
        </w:rPr>
        <w:t>im standardima i propisima.</w:t>
      </w:r>
    </w:p>
    <w:p w14:paraId="4C31FE75" w14:textId="20ACA3DA" w:rsidR="009006C9" w:rsidRPr="00696AA6" w:rsidRDefault="0099443C" w:rsidP="004D272B">
      <w:pPr>
        <w:pStyle w:val="ListParagraph"/>
        <w:rPr>
          <w:color w:val="auto"/>
        </w:rPr>
      </w:pPr>
      <w:r w:rsidRPr="00696AA6">
        <w:rPr>
          <w:color w:val="auto"/>
        </w:rPr>
        <w:t>Elektroprijenos BiH</w:t>
      </w:r>
      <w:r w:rsidR="009006C9" w:rsidRPr="00696AA6">
        <w:rPr>
          <w:color w:val="auto"/>
        </w:rPr>
        <w:t xml:space="preserve"> </w:t>
      </w:r>
      <w:r w:rsidR="00274E76" w:rsidRPr="00696AA6">
        <w:rPr>
          <w:rFonts w:ascii="Calibri" w:hAnsi="Calibri" w:cs="Calibri"/>
          <w:color w:val="auto"/>
        </w:rPr>
        <w:t>ć</w:t>
      </w:r>
      <w:r w:rsidR="00A21583" w:rsidRPr="00696AA6">
        <w:rPr>
          <w:color w:val="auto"/>
        </w:rPr>
        <w:t>e</w:t>
      </w:r>
      <w:r w:rsidR="009006C9" w:rsidRPr="00696AA6">
        <w:rPr>
          <w:color w:val="auto"/>
        </w:rPr>
        <w:t xml:space="preserve"> </w:t>
      </w:r>
      <w:r w:rsidR="00A21583" w:rsidRPr="00696AA6">
        <w:rPr>
          <w:color w:val="auto"/>
        </w:rPr>
        <w:t>odobravati</w:t>
      </w:r>
      <w:r w:rsidR="009006C9" w:rsidRPr="00696AA6">
        <w:rPr>
          <w:color w:val="auto"/>
        </w:rPr>
        <w:t xml:space="preserve"> </w:t>
      </w:r>
      <w:r w:rsidR="00A21583" w:rsidRPr="00696AA6">
        <w:rPr>
          <w:color w:val="auto"/>
        </w:rPr>
        <w:t>puštanja</w:t>
      </w:r>
      <w:r w:rsidR="009006C9" w:rsidRPr="00696AA6">
        <w:rPr>
          <w:color w:val="auto"/>
        </w:rPr>
        <w:t xml:space="preserve"> </w:t>
      </w:r>
      <w:r w:rsidR="00A21583" w:rsidRPr="00696AA6">
        <w:rPr>
          <w:color w:val="auto"/>
        </w:rPr>
        <w:t>u</w:t>
      </w:r>
      <w:r w:rsidR="009006C9" w:rsidRPr="00696AA6">
        <w:rPr>
          <w:color w:val="auto"/>
        </w:rPr>
        <w:t xml:space="preserve"> </w:t>
      </w:r>
      <w:r w:rsidR="00A21583" w:rsidRPr="00696AA6">
        <w:rPr>
          <w:color w:val="auto"/>
        </w:rPr>
        <w:t>rad</w:t>
      </w:r>
      <w:r w:rsidR="009006C9" w:rsidRPr="00696AA6">
        <w:rPr>
          <w:color w:val="auto"/>
        </w:rPr>
        <w:t xml:space="preserve"> </w:t>
      </w:r>
      <w:r w:rsidR="003B247A" w:rsidRPr="00696AA6">
        <w:rPr>
          <w:color w:val="auto"/>
        </w:rPr>
        <w:t>instalacije za mjerenje</w:t>
      </w:r>
      <w:r w:rsidR="009006C9" w:rsidRPr="00696AA6">
        <w:rPr>
          <w:color w:val="auto"/>
        </w:rPr>
        <w:t>.</w:t>
      </w:r>
    </w:p>
    <w:p w14:paraId="34FBA3EC" w14:textId="7221FA81" w:rsidR="009006C9" w:rsidRPr="00696AA6" w:rsidRDefault="00746619" w:rsidP="004D272B">
      <w:pPr>
        <w:pStyle w:val="ListParagraph"/>
        <w:rPr>
          <w:color w:val="auto"/>
        </w:rPr>
      </w:pPr>
      <w:r w:rsidRPr="00696AA6">
        <w:rPr>
          <w:color w:val="auto"/>
        </w:rPr>
        <w:t>Svaku promjenu parametara postoje</w:t>
      </w:r>
      <w:r w:rsidR="00274E76" w:rsidRPr="00696AA6">
        <w:rPr>
          <w:rFonts w:ascii="Calibri" w:hAnsi="Calibri" w:cs="Calibri"/>
          <w:color w:val="auto"/>
        </w:rPr>
        <w:t>ć</w:t>
      </w:r>
      <w:r w:rsidRPr="00696AA6">
        <w:rPr>
          <w:color w:val="auto"/>
        </w:rPr>
        <w:t>ih instalacija za mjerenje mora odobriti Elektro</w:t>
      </w:r>
      <w:r w:rsidR="006807E0" w:rsidRPr="00696AA6">
        <w:rPr>
          <w:color w:val="auto"/>
        </w:rPr>
        <w:t>prijenos</w:t>
      </w:r>
      <w:r w:rsidRPr="00696AA6">
        <w:rPr>
          <w:color w:val="auto"/>
        </w:rPr>
        <w:t xml:space="preserve"> BiH. </w:t>
      </w:r>
    </w:p>
    <w:p w14:paraId="34CC7146" w14:textId="77777777" w:rsidR="009006C9" w:rsidRPr="00696AA6" w:rsidRDefault="00A21583" w:rsidP="005751BF">
      <w:pPr>
        <w:pStyle w:val="Heading3"/>
        <w:numPr>
          <w:ilvl w:val="2"/>
          <w:numId w:val="41"/>
        </w:numPr>
      </w:pPr>
      <w:bookmarkStart w:id="722" w:name="_Toc26084583"/>
      <w:bookmarkStart w:id="723" w:name="_Toc38081088"/>
      <w:bookmarkStart w:id="724" w:name="_Toc49142867"/>
      <w:bookmarkStart w:id="725" w:name="_Toc61329220"/>
      <w:bookmarkStart w:id="726" w:name="_Toc163201882"/>
      <w:r w:rsidRPr="00696AA6">
        <w:t>Mjerila</w:t>
      </w:r>
      <w:bookmarkEnd w:id="722"/>
      <w:bookmarkEnd w:id="723"/>
      <w:bookmarkEnd w:id="724"/>
      <w:r w:rsidR="00F75579" w:rsidRPr="00696AA6">
        <w:t xml:space="preserve"> (brojila)</w:t>
      </w:r>
      <w:bookmarkEnd w:id="725"/>
      <w:bookmarkEnd w:id="726"/>
    </w:p>
    <w:p w14:paraId="22224A6C" w14:textId="77777777" w:rsidR="009006C9" w:rsidRPr="00696AA6" w:rsidRDefault="00A21583" w:rsidP="004D272B">
      <w:pPr>
        <w:pStyle w:val="ListParagraph"/>
        <w:rPr>
          <w:color w:val="auto"/>
        </w:rPr>
      </w:pPr>
      <w:r w:rsidRPr="00696AA6">
        <w:rPr>
          <w:color w:val="auto"/>
        </w:rPr>
        <w:t>Sva</w:t>
      </w:r>
      <w:r w:rsidR="009006C9" w:rsidRPr="00696AA6">
        <w:rPr>
          <w:color w:val="auto"/>
        </w:rPr>
        <w:t xml:space="preserve">  </w:t>
      </w:r>
      <w:r w:rsidRPr="00696AA6">
        <w:rPr>
          <w:color w:val="auto"/>
        </w:rPr>
        <w:t>mjerila</w:t>
      </w:r>
      <w:r w:rsidR="00F75579" w:rsidRPr="00696AA6">
        <w:rPr>
          <w:color w:val="auto"/>
        </w:rPr>
        <w:t xml:space="preserve"> (brojila)</w:t>
      </w:r>
      <w:r w:rsidR="009006C9" w:rsidRPr="00696AA6">
        <w:rPr>
          <w:color w:val="auto"/>
        </w:rPr>
        <w:t xml:space="preserve"> </w:t>
      </w:r>
      <w:r w:rsidRPr="00696AA6">
        <w:rPr>
          <w:color w:val="auto"/>
        </w:rPr>
        <w:t>moraju</w:t>
      </w:r>
      <w:r w:rsidR="009006C9" w:rsidRPr="00696AA6">
        <w:rPr>
          <w:color w:val="auto"/>
        </w:rPr>
        <w:t xml:space="preserve"> </w:t>
      </w:r>
      <w:r w:rsidRPr="00696AA6">
        <w:rPr>
          <w:color w:val="auto"/>
        </w:rPr>
        <w:t>imati</w:t>
      </w:r>
      <w:r w:rsidR="009006C9" w:rsidRPr="00696AA6">
        <w:rPr>
          <w:color w:val="auto"/>
        </w:rPr>
        <w:t>:</w:t>
      </w:r>
    </w:p>
    <w:p w14:paraId="188DC95C" w14:textId="48216C38" w:rsidR="009006C9" w:rsidRPr="00696AA6" w:rsidRDefault="005A7DB2" w:rsidP="00861408">
      <w:pPr>
        <w:pStyle w:val="Poravnanje"/>
        <w:numPr>
          <w:ilvl w:val="1"/>
          <w:numId w:val="147"/>
        </w:numPr>
      </w:pPr>
      <w:r w:rsidRPr="00696AA6">
        <w:lastRenderedPageBreak/>
        <w:t>p</w:t>
      </w:r>
      <w:r w:rsidR="00A21583" w:rsidRPr="00696AA6">
        <w:t>o</w:t>
      </w:r>
      <w:r w:rsidR="00274E76" w:rsidRPr="00696AA6">
        <w:rPr>
          <w:rFonts w:cs="Calibri"/>
        </w:rPr>
        <w:t>č</w:t>
      </w:r>
      <w:r w:rsidR="00A21583" w:rsidRPr="00696AA6">
        <w:t>etno</w:t>
      </w:r>
      <w:r w:rsidR="009006C9" w:rsidRPr="00696AA6">
        <w:t xml:space="preserve"> </w:t>
      </w:r>
      <w:r w:rsidR="00A21583" w:rsidRPr="00696AA6">
        <w:t>ba</w:t>
      </w:r>
      <w:r w:rsidR="007F35B7" w:rsidRPr="00696AA6">
        <w:t>ž</w:t>
      </w:r>
      <w:r w:rsidR="00A21583" w:rsidRPr="00696AA6">
        <w:t>darenje</w:t>
      </w:r>
      <w:r w:rsidR="009006C9" w:rsidRPr="00696AA6">
        <w:t xml:space="preserve"> – </w:t>
      </w:r>
      <w:r w:rsidR="00A21583" w:rsidRPr="00696AA6">
        <w:t>Sva</w:t>
      </w:r>
      <w:r w:rsidR="009006C9" w:rsidRPr="00696AA6">
        <w:t xml:space="preserve"> </w:t>
      </w:r>
      <w:r w:rsidR="00A21583" w:rsidRPr="00696AA6">
        <w:t>mjerila</w:t>
      </w:r>
      <w:r w:rsidR="009006C9" w:rsidRPr="00696AA6">
        <w:t xml:space="preserve"> </w:t>
      </w:r>
      <w:r w:rsidR="00273D74" w:rsidRPr="00696AA6">
        <w:t>moraju</w:t>
      </w:r>
      <w:r w:rsidR="009006C9" w:rsidRPr="00696AA6">
        <w:t xml:space="preserve"> </w:t>
      </w:r>
      <w:r w:rsidR="00A21583" w:rsidRPr="00696AA6">
        <w:t>biti</w:t>
      </w:r>
      <w:r w:rsidR="009006C9" w:rsidRPr="00696AA6">
        <w:t xml:space="preserve"> </w:t>
      </w:r>
      <w:r w:rsidR="00A21583" w:rsidRPr="00696AA6">
        <w:t>ba</w:t>
      </w:r>
      <w:r w:rsidR="007F35B7" w:rsidRPr="00696AA6">
        <w:t>ž</w:t>
      </w:r>
      <w:r w:rsidR="00A21583" w:rsidRPr="00696AA6">
        <w:t>darena</w:t>
      </w:r>
      <w:r w:rsidR="009006C9" w:rsidRPr="00696AA6">
        <w:t xml:space="preserve"> </w:t>
      </w:r>
      <w:r w:rsidR="00A21583" w:rsidRPr="00696AA6">
        <w:t>prije</w:t>
      </w:r>
      <w:r w:rsidR="009006C9" w:rsidRPr="00696AA6">
        <w:t xml:space="preserve"> </w:t>
      </w:r>
      <w:r w:rsidR="00A21583" w:rsidRPr="00696AA6">
        <w:t>po</w:t>
      </w:r>
      <w:r w:rsidR="00274E76" w:rsidRPr="00696AA6">
        <w:rPr>
          <w:rFonts w:cs="Calibri"/>
        </w:rPr>
        <w:t>č</w:t>
      </w:r>
      <w:r w:rsidR="00A21583" w:rsidRPr="00696AA6">
        <w:t>etka</w:t>
      </w:r>
      <w:r w:rsidR="009006C9" w:rsidRPr="00696AA6">
        <w:t xml:space="preserve"> </w:t>
      </w:r>
      <w:r w:rsidR="00A21583" w:rsidRPr="00696AA6">
        <w:t>komercijalne</w:t>
      </w:r>
      <w:r w:rsidR="009006C9" w:rsidRPr="00696AA6">
        <w:t xml:space="preserve"> </w:t>
      </w:r>
      <w:r w:rsidR="00A21583" w:rsidRPr="00696AA6">
        <w:t>upotrebe</w:t>
      </w:r>
      <w:r w:rsidR="009006C9" w:rsidRPr="00696AA6">
        <w:t xml:space="preserve">, </w:t>
      </w:r>
      <w:r w:rsidR="00A21583" w:rsidRPr="00696AA6">
        <w:t>u</w:t>
      </w:r>
      <w:r w:rsidR="009006C9" w:rsidRPr="00696AA6">
        <w:t xml:space="preserve"> </w:t>
      </w:r>
      <w:r w:rsidR="00A21583" w:rsidRPr="00696AA6">
        <w:t>skladu</w:t>
      </w:r>
      <w:r w:rsidR="009006C9" w:rsidRPr="00696AA6">
        <w:t xml:space="preserve"> </w:t>
      </w:r>
      <w:r w:rsidR="00A21583" w:rsidRPr="00696AA6">
        <w:t>sa</w:t>
      </w:r>
      <w:r w:rsidR="009006C9" w:rsidRPr="00696AA6">
        <w:t xml:space="preserve"> </w:t>
      </w:r>
      <w:r w:rsidR="00A21583" w:rsidRPr="00696AA6">
        <w:t>specifikacijama</w:t>
      </w:r>
      <w:r w:rsidR="009006C9" w:rsidRPr="00696AA6">
        <w:t xml:space="preserve"> </w:t>
      </w:r>
      <w:r w:rsidR="00A21583" w:rsidRPr="00696AA6">
        <w:t>i</w:t>
      </w:r>
      <w:r w:rsidR="009006C9" w:rsidRPr="00696AA6">
        <w:t xml:space="preserve"> </w:t>
      </w:r>
      <w:r w:rsidR="00A21583" w:rsidRPr="00696AA6">
        <w:t>zahtjevima</w:t>
      </w:r>
      <w:r w:rsidR="009006C9" w:rsidRPr="00696AA6">
        <w:t xml:space="preserve"> </w:t>
      </w:r>
      <w:r w:rsidR="00A21583" w:rsidRPr="00696AA6">
        <w:t>nadle</w:t>
      </w:r>
      <w:r w:rsidR="007F35B7" w:rsidRPr="00696AA6">
        <w:t>ž</w:t>
      </w:r>
      <w:r w:rsidR="00A21583" w:rsidRPr="00696AA6">
        <w:t>ne</w:t>
      </w:r>
      <w:r w:rsidR="009006C9" w:rsidRPr="00696AA6">
        <w:t xml:space="preserve"> </w:t>
      </w:r>
      <w:r w:rsidR="00A21583" w:rsidRPr="00696AA6">
        <w:t>institucije</w:t>
      </w:r>
      <w:r w:rsidR="009006C9" w:rsidRPr="00696AA6">
        <w:t xml:space="preserve"> </w:t>
      </w:r>
      <w:r w:rsidR="00A21583" w:rsidRPr="00696AA6">
        <w:t>i</w:t>
      </w:r>
      <w:r w:rsidR="009006C9" w:rsidRPr="00696AA6">
        <w:t xml:space="preserve"> </w:t>
      </w:r>
      <w:r w:rsidR="00A21583" w:rsidRPr="00696AA6">
        <w:t>ovim</w:t>
      </w:r>
      <w:r w:rsidR="009006C9" w:rsidRPr="00696AA6">
        <w:t xml:space="preserve"> </w:t>
      </w:r>
      <w:r w:rsidR="00AE1E57" w:rsidRPr="00696AA6">
        <w:t>K</w:t>
      </w:r>
      <w:r w:rsidR="00A21583" w:rsidRPr="00696AA6">
        <w:t>odeksom</w:t>
      </w:r>
      <w:r w:rsidR="009006C9" w:rsidRPr="00696AA6">
        <w:t xml:space="preserve"> </w:t>
      </w:r>
      <w:r w:rsidR="00A21583" w:rsidRPr="00696AA6">
        <w:t>mjerenja</w:t>
      </w:r>
      <w:r w:rsidR="00273D74" w:rsidRPr="00696AA6">
        <w:t>.</w:t>
      </w:r>
    </w:p>
    <w:p w14:paraId="127283C6" w14:textId="7E4C33F9" w:rsidR="009006C9" w:rsidRPr="00696AA6" w:rsidRDefault="005A7DB2" w:rsidP="00861408">
      <w:pPr>
        <w:pStyle w:val="Poravnanje"/>
        <w:numPr>
          <w:ilvl w:val="1"/>
          <w:numId w:val="36"/>
        </w:numPr>
      </w:pPr>
      <w:r w:rsidRPr="00696AA6">
        <w:t>p</w:t>
      </w:r>
      <w:r w:rsidR="00A21583" w:rsidRPr="00696AA6">
        <w:t>eriodi</w:t>
      </w:r>
      <w:r w:rsidR="00274E76" w:rsidRPr="00696AA6">
        <w:rPr>
          <w:rFonts w:cs="Calibri"/>
        </w:rPr>
        <w:t>č</w:t>
      </w:r>
      <w:r w:rsidR="00A21583" w:rsidRPr="00696AA6">
        <w:t>na</w:t>
      </w:r>
      <w:r w:rsidR="009006C9" w:rsidRPr="00696AA6">
        <w:t xml:space="preserve"> </w:t>
      </w:r>
      <w:r w:rsidR="00A21583" w:rsidRPr="00696AA6">
        <w:t>testiranja</w:t>
      </w:r>
      <w:r w:rsidR="009006C9" w:rsidRPr="00696AA6">
        <w:t xml:space="preserve"> – </w:t>
      </w:r>
      <w:r w:rsidR="00A21583" w:rsidRPr="00696AA6">
        <w:t>Sva</w:t>
      </w:r>
      <w:r w:rsidR="009006C9" w:rsidRPr="00696AA6">
        <w:t xml:space="preserve"> </w:t>
      </w:r>
      <w:r w:rsidR="00A21583" w:rsidRPr="00696AA6">
        <w:t>mjerila</w:t>
      </w:r>
      <w:r w:rsidR="009006C9" w:rsidRPr="00696AA6">
        <w:t xml:space="preserve"> </w:t>
      </w:r>
      <w:r w:rsidR="00273D74" w:rsidRPr="00696AA6">
        <w:t>moraju</w:t>
      </w:r>
      <w:r w:rsidR="009006C9" w:rsidRPr="00696AA6">
        <w:t xml:space="preserve"> </w:t>
      </w:r>
      <w:r w:rsidR="00A21583" w:rsidRPr="00696AA6">
        <w:t>biti</w:t>
      </w:r>
      <w:r w:rsidR="009006C9" w:rsidRPr="00696AA6">
        <w:t xml:space="preserve"> </w:t>
      </w:r>
      <w:r w:rsidR="00A21583" w:rsidRPr="00696AA6">
        <w:t>redovno</w:t>
      </w:r>
      <w:r w:rsidR="009006C9" w:rsidRPr="00696AA6">
        <w:t xml:space="preserve"> </w:t>
      </w:r>
      <w:r w:rsidR="00A21583" w:rsidRPr="00696AA6">
        <w:t>testirana</w:t>
      </w:r>
      <w:r w:rsidR="009006C9" w:rsidRPr="00696AA6">
        <w:t xml:space="preserve"> </w:t>
      </w:r>
      <w:r w:rsidR="00A21583" w:rsidRPr="00696AA6">
        <w:t>i</w:t>
      </w:r>
      <w:r w:rsidR="009006C9" w:rsidRPr="00696AA6">
        <w:t xml:space="preserve"> </w:t>
      </w:r>
      <w:r w:rsidR="00A21583" w:rsidRPr="00696AA6">
        <w:t>periodi</w:t>
      </w:r>
      <w:r w:rsidR="00274E76" w:rsidRPr="00696AA6">
        <w:rPr>
          <w:rFonts w:cs="Calibri"/>
        </w:rPr>
        <w:t>č</w:t>
      </w:r>
      <w:r w:rsidR="00A21583" w:rsidRPr="00696AA6">
        <w:t>no</w:t>
      </w:r>
      <w:r w:rsidR="009006C9" w:rsidRPr="00696AA6">
        <w:t xml:space="preserve"> </w:t>
      </w:r>
      <w:r w:rsidR="00A21583" w:rsidRPr="00696AA6">
        <w:t>ba</w:t>
      </w:r>
      <w:r w:rsidR="007F35B7" w:rsidRPr="00696AA6">
        <w:t>ž</w:t>
      </w:r>
      <w:r w:rsidR="00A21583" w:rsidRPr="00696AA6">
        <w:t>darena</w:t>
      </w:r>
      <w:r w:rsidR="009006C9" w:rsidRPr="00696AA6">
        <w:t xml:space="preserve">, </w:t>
      </w:r>
      <w:r w:rsidR="00A21583" w:rsidRPr="00696AA6">
        <w:t>a</w:t>
      </w:r>
      <w:r w:rsidR="009006C9" w:rsidRPr="00696AA6">
        <w:t xml:space="preserve"> </w:t>
      </w:r>
      <w:r w:rsidR="00A21583" w:rsidRPr="00696AA6">
        <w:t>po</w:t>
      </w:r>
      <w:r w:rsidR="009006C9" w:rsidRPr="00696AA6">
        <w:t xml:space="preserve"> </w:t>
      </w:r>
      <w:r w:rsidR="00A21583" w:rsidRPr="00696AA6">
        <w:t>potrebi</w:t>
      </w:r>
      <w:r w:rsidR="009006C9" w:rsidRPr="00696AA6">
        <w:t xml:space="preserve"> </w:t>
      </w:r>
      <w:r w:rsidR="00A21583" w:rsidRPr="00696AA6">
        <w:t>i</w:t>
      </w:r>
      <w:r w:rsidR="009006C9" w:rsidRPr="00696AA6">
        <w:t xml:space="preserve"> </w:t>
      </w:r>
      <w:r w:rsidR="00A21583" w:rsidRPr="00696AA6">
        <w:t>obnovljena</w:t>
      </w:r>
      <w:r w:rsidR="009006C9" w:rsidRPr="00696AA6">
        <w:t>.</w:t>
      </w:r>
    </w:p>
    <w:p w14:paraId="4E3602FE" w14:textId="1656B04D" w:rsidR="009006C9" w:rsidRPr="00696AA6" w:rsidRDefault="00A21583" w:rsidP="004D272B">
      <w:pPr>
        <w:pStyle w:val="ListParagraph"/>
        <w:rPr>
          <w:color w:val="auto"/>
        </w:rPr>
      </w:pPr>
      <w:bookmarkStart w:id="727" w:name="_Ref102459871"/>
      <w:r w:rsidRPr="00696AA6">
        <w:rPr>
          <w:color w:val="auto"/>
        </w:rPr>
        <w:t>Testiranje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ba</w:t>
      </w:r>
      <w:r w:rsidR="007F35B7" w:rsidRPr="00696AA6">
        <w:rPr>
          <w:color w:val="auto"/>
        </w:rPr>
        <w:t>ž</w:t>
      </w:r>
      <w:r w:rsidRPr="00696AA6">
        <w:rPr>
          <w:color w:val="auto"/>
        </w:rPr>
        <w:t>darenje</w:t>
      </w:r>
      <w:r w:rsidR="009006C9" w:rsidRPr="00696AA6">
        <w:rPr>
          <w:color w:val="auto"/>
        </w:rPr>
        <w:t xml:space="preserve"> </w:t>
      </w:r>
      <w:r w:rsidRPr="00696AA6">
        <w:rPr>
          <w:color w:val="auto"/>
        </w:rPr>
        <w:t>vrši</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skladu</w:t>
      </w:r>
      <w:r w:rsidR="009006C9" w:rsidRPr="00696AA6">
        <w:rPr>
          <w:color w:val="auto"/>
        </w:rPr>
        <w:t xml:space="preserve"> </w:t>
      </w:r>
      <w:r w:rsidRPr="00696AA6">
        <w:rPr>
          <w:color w:val="auto"/>
        </w:rPr>
        <w:t>sa</w:t>
      </w:r>
      <w:r w:rsidR="009006C9" w:rsidRPr="00696AA6">
        <w:rPr>
          <w:color w:val="auto"/>
        </w:rPr>
        <w:t xml:space="preserve"> </w:t>
      </w:r>
      <w:r w:rsidRPr="00696AA6">
        <w:rPr>
          <w:color w:val="auto"/>
        </w:rPr>
        <w:t>odgovaraju</w:t>
      </w:r>
      <w:r w:rsidR="00274E76" w:rsidRPr="00696AA6">
        <w:rPr>
          <w:rFonts w:ascii="Calibri" w:hAnsi="Calibri" w:cs="Calibri"/>
          <w:color w:val="auto"/>
        </w:rPr>
        <w:t>ć</w:t>
      </w:r>
      <w:r w:rsidRPr="00696AA6">
        <w:rPr>
          <w:color w:val="auto"/>
        </w:rPr>
        <w:t>im</w:t>
      </w:r>
      <w:r w:rsidR="009006C9" w:rsidRPr="00696AA6">
        <w:rPr>
          <w:color w:val="auto"/>
        </w:rPr>
        <w:t xml:space="preserve"> </w:t>
      </w:r>
      <w:r w:rsidRPr="00696AA6">
        <w:rPr>
          <w:color w:val="auto"/>
        </w:rPr>
        <w:t>standardima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va</w:t>
      </w:r>
      <w:r w:rsidR="007F35B7" w:rsidRPr="00696AA6">
        <w:rPr>
          <w:color w:val="auto"/>
        </w:rPr>
        <w:t>ž</w:t>
      </w:r>
      <w:r w:rsidRPr="00696AA6">
        <w:rPr>
          <w:color w:val="auto"/>
        </w:rPr>
        <w:t>e</w:t>
      </w:r>
      <w:r w:rsidR="00274E76" w:rsidRPr="00696AA6">
        <w:rPr>
          <w:rFonts w:ascii="Calibri" w:hAnsi="Calibri" w:cs="Calibri"/>
          <w:color w:val="auto"/>
        </w:rPr>
        <w:t>ć</w:t>
      </w:r>
      <w:r w:rsidRPr="00696AA6">
        <w:rPr>
          <w:color w:val="auto"/>
        </w:rPr>
        <w:t>im</w:t>
      </w:r>
      <w:r w:rsidR="009006C9" w:rsidRPr="00696AA6">
        <w:rPr>
          <w:color w:val="auto"/>
        </w:rPr>
        <w:t xml:space="preserve"> </w:t>
      </w:r>
      <w:r w:rsidRPr="00696AA6">
        <w:rPr>
          <w:color w:val="auto"/>
        </w:rPr>
        <w:t>metrološkim</w:t>
      </w:r>
      <w:r w:rsidR="009006C9" w:rsidRPr="00696AA6">
        <w:rPr>
          <w:color w:val="auto"/>
        </w:rPr>
        <w:t xml:space="preserve"> </w:t>
      </w:r>
      <w:r w:rsidRPr="00696AA6">
        <w:rPr>
          <w:color w:val="auto"/>
        </w:rPr>
        <w:t>propisima</w:t>
      </w:r>
      <w:r w:rsidR="009006C9" w:rsidRPr="00696AA6">
        <w:rPr>
          <w:color w:val="auto"/>
        </w:rPr>
        <w:t xml:space="preserve">. </w:t>
      </w:r>
      <w:r w:rsidRPr="00696AA6">
        <w:rPr>
          <w:color w:val="auto"/>
        </w:rPr>
        <w:t>Datumi</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rezultati</w:t>
      </w:r>
      <w:r w:rsidR="009006C9" w:rsidRPr="00696AA6">
        <w:rPr>
          <w:color w:val="auto"/>
        </w:rPr>
        <w:t xml:space="preserve"> </w:t>
      </w:r>
      <w:r w:rsidRPr="00696AA6">
        <w:rPr>
          <w:color w:val="auto"/>
        </w:rPr>
        <w:t>svih</w:t>
      </w:r>
      <w:r w:rsidR="009006C9" w:rsidRPr="00696AA6">
        <w:rPr>
          <w:color w:val="auto"/>
        </w:rPr>
        <w:t xml:space="preserve"> </w:t>
      </w:r>
      <w:r w:rsidRPr="00696AA6">
        <w:rPr>
          <w:color w:val="auto"/>
        </w:rPr>
        <w:t>testova</w:t>
      </w:r>
      <w:r w:rsidR="009006C9" w:rsidRPr="00696AA6">
        <w:rPr>
          <w:color w:val="auto"/>
        </w:rPr>
        <w:t xml:space="preserve"> </w:t>
      </w:r>
      <w:r w:rsidRPr="00696AA6">
        <w:rPr>
          <w:color w:val="auto"/>
        </w:rPr>
        <w:t>moraju</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dostaviti</w:t>
      </w:r>
      <w:r w:rsidR="009006C9" w:rsidRPr="00696AA6">
        <w:rPr>
          <w:color w:val="auto"/>
        </w:rPr>
        <w:t xml:space="preserve"> </w:t>
      </w:r>
      <w:r w:rsidRPr="00696AA6">
        <w:rPr>
          <w:color w:val="auto"/>
        </w:rPr>
        <w:t>Elektro</w:t>
      </w:r>
      <w:r w:rsidR="001B6370" w:rsidRPr="00696AA6">
        <w:rPr>
          <w:color w:val="auto"/>
        </w:rPr>
        <w:t>prijenos</w:t>
      </w:r>
      <w:r w:rsidRPr="00696AA6">
        <w:rPr>
          <w:color w:val="auto"/>
        </w:rPr>
        <w:t>u</w:t>
      </w:r>
      <w:r w:rsidR="005722C7" w:rsidRPr="00696AA6">
        <w:rPr>
          <w:color w:val="auto"/>
        </w:rPr>
        <w:t xml:space="preserve"> </w:t>
      </w:r>
      <w:r w:rsidRPr="00696AA6">
        <w:rPr>
          <w:color w:val="auto"/>
        </w:rPr>
        <w:t>BiH</w:t>
      </w:r>
      <w:r w:rsidR="00521A90" w:rsidRPr="00696AA6">
        <w:rPr>
          <w:color w:val="auto"/>
        </w:rPr>
        <w:t>.</w:t>
      </w:r>
      <w:r w:rsidR="001F4254" w:rsidRPr="00696AA6">
        <w:rPr>
          <w:color w:val="auto"/>
        </w:rPr>
        <w:t xml:space="preserve"> </w:t>
      </w:r>
      <w:r w:rsidRPr="00696AA6">
        <w:rPr>
          <w:color w:val="auto"/>
        </w:rPr>
        <w:t>U</w:t>
      </w:r>
      <w:r w:rsidR="009006C9" w:rsidRPr="00696AA6">
        <w:rPr>
          <w:color w:val="auto"/>
        </w:rPr>
        <w:t xml:space="preserve"> </w:t>
      </w:r>
      <w:r w:rsidRPr="00696AA6">
        <w:rPr>
          <w:color w:val="auto"/>
        </w:rPr>
        <w:t>slu</w:t>
      </w:r>
      <w:r w:rsidR="00274E76" w:rsidRPr="00696AA6">
        <w:rPr>
          <w:rFonts w:ascii="Calibri" w:hAnsi="Calibri" w:cs="Calibri"/>
          <w:color w:val="auto"/>
        </w:rPr>
        <w:t>č</w:t>
      </w:r>
      <w:r w:rsidRPr="00696AA6">
        <w:rPr>
          <w:color w:val="auto"/>
        </w:rPr>
        <w:t>aju</w:t>
      </w:r>
      <w:r w:rsidR="009006C9" w:rsidRPr="00696AA6">
        <w:rPr>
          <w:color w:val="auto"/>
        </w:rPr>
        <w:t xml:space="preserve"> </w:t>
      </w:r>
      <w:r w:rsidRPr="00696AA6">
        <w:rPr>
          <w:color w:val="auto"/>
        </w:rPr>
        <w:t>potrebe</w:t>
      </w:r>
      <w:r w:rsidR="009006C9" w:rsidRPr="00696AA6">
        <w:rPr>
          <w:color w:val="auto"/>
        </w:rPr>
        <w:t xml:space="preserve"> </w:t>
      </w:r>
      <w:r w:rsidRPr="00696AA6">
        <w:rPr>
          <w:color w:val="auto"/>
        </w:rPr>
        <w:t>mogu</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zahtijevati</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posebni</w:t>
      </w:r>
      <w:r w:rsidR="009006C9" w:rsidRPr="00696AA6">
        <w:rPr>
          <w:color w:val="auto"/>
        </w:rPr>
        <w:t xml:space="preserve"> </w:t>
      </w:r>
      <w:r w:rsidRPr="00696AA6">
        <w:rPr>
          <w:color w:val="auto"/>
        </w:rPr>
        <w:t>testovi</w:t>
      </w:r>
      <w:bookmarkEnd w:id="727"/>
      <w:r w:rsidR="00521A90" w:rsidRPr="00696AA6">
        <w:rPr>
          <w:color w:val="auto"/>
        </w:rPr>
        <w:t>.</w:t>
      </w:r>
    </w:p>
    <w:p w14:paraId="091DAFBB" w14:textId="77777777" w:rsidR="009006C9" w:rsidRPr="00696AA6" w:rsidRDefault="00A21583" w:rsidP="005751BF">
      <w:pPr>
        <w:pStyle w:val="Heading3"/>
      </w:pPr>
      <w:bookmarkStart w:id="728" w:name="_Toc26084586"/>
      <w:bookmarkStart w:id="729" w:name="_Toc38081091"/>
      <w:bookmarkStart w:id="730" w:name="_Toc49142870"/>
      <w:bookmarkStart w:id="731" w:name="_Toc61329221"/>
      <w:bookmarkStart w:id="732" w:name="_Toc163201883"/>
      <w:r w:rsidRPr="00696AA6">
        <w:t>Mjerni</w:t>
      </w:r>
      <w:r w:rsidR="009006C9" w:rsidRPr="00696AA6">
        <w:t xml:space="preserve"> </w:t>
      </w:r>
      <w:r w:rsidRPr="00696AA6">
        <w:t>transformatori</w:t>
      </w:r>
      <w:bookmarkEnd w:id="728"/>
      <w:bookmarkEnd w:id="729"/>
      <w:bookmarkEnd w:id="730"/>
      <w:bookmarkEnd w:id="731"/>
      <w:bookmarkEnd w:id="732"/>
    </w:p>
    <w:p w14:paraId="52EB4A29" w14:textId="69BD5B1F" w:rsidR="009F184A" w:rsidRPr="00696AA6" w:rsidRDefault="00FD3340" w:rsidP="004D272B">
      <w:pPr>
        <w:pStyle w:val="ListParagraph"/>
        <w:rPr>
          <w:color w:val="auto"/>
        </w:rPr>
      </w:pPr>
      <w:r w:rsidRPr="00696AA6">
        <w:rPr>
          <w:color w:val="auto"/>
        </w:rPr>
        <w:t>Novi mjerni transformatori moraju biti ba</w:t>
      </w:r>
      <w:r w:rsidR="007F35B7" w:rsidRPr="00696AA6">
        <w:rPr>
          <w:color w:val="auto"/>
        </w:rPr>
        <w:t>ž</w:t>
      </w:r>
      <w:r w:rsidRPr="00696AA6">
        <w:rPr>
          <w:color w:val="auto"/>
        </w:rPr>
        <w:t>dareni prije po</w:t>
      </w:r>
      <w:r w:rsidR="00274E76" w:rsidRPr="00696AA6">
        <w:rPr>
          <w:rFonts w:ascii="Calibri" w:hAnsi="Calibri" w:cs="Calibri"/>
          <w:color w:val="auto"/>
        </w:rPr>
        <w:t>č</w:t>
      </w:r>
      <w:r w:rsidRPr="00696AA6">
        <w:rPr>
          <w:color w:val="auto"/>
        </w:rPr>
        <w:t>etka komercijalne upotrebe.</w:t>
      </w:r>
      <w:bookmarkStart w:id="733" w:name="_Toc26084587"/>
      <w:bookmarkStart w:id="734" w:name="_Toc38081092"/>
      <w:bookmarkStart w:id="735" w:name="_Toc49142871"/>
    </w:p>
    <w:p w14:paraId="2788EDB3" w14:textId="133549F5" w:rsidR="009006C9" w:rsidRPr="00696AA6" w:rsidRDefault="00A21583" w:rsidP="005751BF">
      <w:pPr>
        <w:pStyle w:val="Heading3"/>
      </w:pPr>
      <w:bookmarkStart w:id="736" w:name="_Toc61329222"/>
      <w:bookmarkStart w:id="737" w:name="_Toc163201884"/>
      <w:r w:rsidRPr="00696AA6">
        <w:t>Ure</w:t>
      </w:r>
      <w:r w:rsidR="007F35B7" w:rsidRPr="00696AA6">
        <w:rPr>
          <w:rFonts w:cs="Calibri"/>
        </w:rPr>
        <w:t>đ</w:t>
      </w:r>
      <w:r w:rsidRPr="00696AA6">
        <w:t>aji</w:t>
      </w:r>
      <w:r w:rsidR="009006C9" w:rsidRPr="00696AA6">
        <w:t xml:space="preserve"> </w:t>
      </w:r>
      <w:r w:rsidRPr="00696AA6">
        <w:t>za</w:t>
      </w:r>
      <w:r w:rsidR="009006C9" w:rsidRPr="00696AA6">
        <w:t xml:space="preserve"> </w:t>
      </w:r>
      <w:r w:rsidR="00274E76" w:rsidRPr="00696AA6">
        <w:rPr>
          <w:rFonts w:cs="Calibri"/>
        </w:rPr>
        <w:t>č</w:t>
      </w:r>
      <w:r w:rsidRPr="00696AA6">
        <w:t>uvanje</w:t>
      </w:r>
      <w:r w:rsidR="009006C9" w:rsidRPr="00696AA6">
        <w:t xml:space="preserve"> </w:t>
      </w:r>
      <w:r w:rsidRPr="00696AA6">
        <w:t>podataka</w:t>
      </w:r>
      <w:bookmarkEnd w:id="733"/>
      <w:bookmarkEnd w:id="734"/>
      <w:bookmarkEnd w:id="735"/>
      <w:bookmarkEnd w:id="736"/>
      <w:bookmarkEnd w:id="737"/>
    </w:p>
    <w:p w14:paraId="4B13A798" w14:textId="358707FA" w:rsidR="001F7322" w:rsidRPr="00696AA6" w:rsidRDefault="001F7322" w:rsidP="004D272B">
      <w:pPr>
        <w:pStyle w:val="ListParagraph"/>
        <w:rPr>
          <w:color w:val="auto"/>
        </w:rPr>
      </w:pPr>
      <w:r w:rsidRPr="00696AA6">
        <w:rPr>
          <w:color w:val="auto"/>
        </w:rPr>
        <w:t>Novi ure</w:t>
      </w:r>
      <w:r w:rsidR="007F35B7" w:rsidRPr="00696AA6">
        <w:rPr>
          <w:rFonts w:ascii="Calibri" w:hAnsi="Calibri" w:cs="Calibri"/>
          <w:color w:val="auto"/>
        </w:rPr>
        <w:t>đ</w:t>
      </w:r>
      <w:r w:rsidRPr="00696AA6">
        <w:rPr>
          <w:color w:val="auto"/>
        </w:rPr>
        <w:t xml:space="preserve">aji za </w:t>
      </w:r>
      <w:r w:rsidR="00274E76" w:rsidRPr="00696AA6">
        <w:rPr>
          <w:rFonts w:ascii="Calibri" w:hAnsi="Calibri" w:cs="Calibri"/>
          <w:color w:val="auto"/>
        </w:rPr>
        <w:t>č</w:t>
      </w:r>
      <w:r w:rsidRPr="00696AA6">
        <w:rPr>
          <w:color w:val="auto"/>
        </w:rPr>
        <w:t>uvanje podataka moraju biti atestirani prije po</w:t>
      </w:r>
      <w:r w:rsidR="00274E76" w:rsidRPr="00696AA6">
        <w:rPr>
          <w:rFonts w:ascii="Calibri" w:hAnsi="Calibri" w:cs="Calibri"/>
          <w:color w:val="auto"/>
        </w:rPr>
        <w:t>č</w:t>
      </w:r>
      <w:r w:rsidRPr="00696AA6">
        <w:rPr>
          <w:color w:val="auto"/>
        </w:rPr>
        <w:t>etka komercijalne upotrebe</w:t>
      </w:r>
      <w:r w:rsidR="00FD3340" w:rsidRPr="00696AA6">
        <w:rPr>
          <w:color w:val="auto"/>
        </w:rPr>
        <w:t>.</w:t>
      </w:r>
    </w:p>
    <w:p w14:paraId="4C115B91" w14:textId="77777777" w:rsidR="009006C9" w:rsidRPr="00696AA6" w:rsidRDefault="00A21583" w:rsidP="001032CD">
      <w:pPr>
        <w:pStyle w:val="Heading2"/>
      </w:pPr>
      <w:bookmarkStart w:id="738" w:name="_Ref25033384"/>
      <w:bookmarkStart w:id="739" w:name="_Ref25033413"/>
      <w:bookmarkStart w:id="740" w:name="_Ref25033450"/>
      <w:bookmarkStart w:id="741" w:name="_Ref25033486"/>
      <w:bookmarkStart w:id="742" w:name="_Ref25033508"/>
      <w:bookmarkStart w:id="743" w:name="_Ref25033556"/>
      <w:bookmarkStart w:id="744" w:name="_Ref25033593"/>
      <w:bookmarkStart w:id="745" w:name="_Toc26084589"/>
      <w:bookmarkStart w:id="746" w:name="_Toc38081094"/>
      <w:bookmarkStart w:id="747" w:name="_Toc49142873"/>
      <w:bookmarkStart w:id="748" w:name="_Toc117579113"/>
      <w:bookmarkStart w:id="749" w:name="_Toc61329223"/>
      <w:bookmarkStart w:id="750" w:name="_Toc163201885"/>
      <w:r w:rsidRPr="00696AA6">
        <w:t>Greške</w:t>
      </w:r>
      <w:r w:rsidR="009006C9" w:rsidRPr="00696AA6">
        <w:t xml:space="preserve"> </w:t>
      </w:r>
      <w:r w:rsidRPr="00696AA6">
        <w:t>mjerila</w:t>
      </w:r>
      <w:bookmarkEnd w:id="738"/>
      <w:bookmarkEnd w:id="739"/>
      <w:bookmarkEnd w:id="740"/>
      <w:bookmarkEnd w:id="741"/>
      <w:bookmarkEnd w:id="742"/>
      <w:bookmarkEnd w:id="743"/>
      <w:bookmarkEnd w:id="744"/>
      <w:bookmarkEnd w:id="745"/>
      <w:bookmarkEnd w:id="746"/>
      <w:bookmarkEnd w:id="747"/>
      <w:bookmarkEnd w:id="748"/>
      <w:r w:rsidR="0067305A" w:rsidRPr="00696AA6">
        <w:t xml:space="preserve"> (brojila)</w:t>
      </w:r>
      <w:bookmarkEnd w:id="749"/>
      <w:bookmarkEnd w:id="750"/>
    </w:p>
    <w:p w14:paraId="50F2B25A" w14:textId="054F0562" w:rsidR="009006C9" w:rsidRPr="00696AA6" w:rsidRDefault="00A21583" w:rsidP="004D272B">
      <w:pPr>
        <w:pStyle w:val="ListParagraph"/>
        <w:rPr>
          <w:color w:val="auto"/>
        </w:rPr>
      </w:pPr>
      <w:r w:rsidRPr="00696AA6">
        <w:rPr>
          <w:color w:val="auto"/>
        </w:rPr>
        <w:t>U</w:t>
      </w:r>
      <w:r w:rsidR="009006C9" w:rsidRPr="00696AA6">
        <w:rPr>
          <w:color w:val="auto"/>
        </w:rPr>
        <w:t xml:space="preserve"> </w:t>
      </w:r>
      <w:r w:rsidRPr="00696AA6">
        <w:rPr>
          <w:color w:val="auto"/>
        </w:rPr>
        <w:t>slu</w:t>
      </w:r>
      <w:r w:rsidR="00274E76" w:rsidRPr="00696AA6">
        <w:rPr>
          <w:rFonts w:ascii="Calibri" w:hAnsi="Calibri" w:cs="Calibri"/>
          <w:color w:val="auto"/>
        </w:rPr>
        <w:t>č</w:t>
      </w:r>
      <w:r w:rsidRPr="00696AA6">
        <w:rPr>
          <w:color w:val="auto"/>
        </w:rPr>
        <w:t>aju</w:t>
      </w:r>
      <w:r w:rsidR="009006C9" w:rsidRPr="00696AA6">
        <w:rPr>
          <w:color w:val="auto"/>
        </w:rPr>
        <w:t xml:space="preserve"> </w:t>
      </w:r>
      <w:r w:rsidRPr="00696AA6">
        <w:rPr>
          <w:color w:val="auto"/>
        </w:rPr>
        <w:t>da</w:t>
      </w:r>
      <w:r w:rsidR="009006C9" w:rsidRPr="00696AA6">
        <w:rPr>
          <w:color w:val="auto"/>
        </w:rPr>
        <w:t xml:space="preserve"> </w:t>
      </w:r>
      <w:r w:rsidR="009F1A71" w:rsidRPr="00696AA6">
        <w:rPr>
          <w:color w:val="auto"/>
        </w:rPr>
        <w:t>NOSB</w:t>
      </w:r>
      <w:r w:rsidR="003642E8" w:rsidRPr="00696AA6">
        <w:rPr>
          <w:color w:val="auto"/>
        </w:rPr>
        <w:t>i</w:t>
      </w:r>
      <w:r w:rsidR="009F1A71" w:rsidRPr="00696AA6">
        <w:rPr>
          <w:color w:val="auto"/>
        </w:rPr>
        <w:t>H</w:t>
      </w:r>
      <w:r w:rsidR="009006C9" w:rsidRPr="00696AA6">
        <w:rPr>
          <w:color w:val="auto"/>
        </w:rPr>
        <w:t xml:space="preserve"> </w:t>
      </w:r>
      <w:r w:rsidRPr="00696AA6">
        <w:rPr>
          <w:color w:val="auto"/>
        </w:rPr>
        <w:t>otkrije</w:t>
      </w:r>
      <w:r w:rsidR="009006C9" w:rsidRPr="00696AA6">
        <w:rPr>
          <w:color w:val="auto"/>
        </w:rPr>
        <w:t xml:space="preserve"> </w:t>
      </w:r>
      <w:r w:rsidRPr="00696AA6">
        <w:rPr>
          <w:color w:val="auto"/>
        </w:rPr>
        <w:t>grešku</w:t>
      </w:r>
      <w:r w:rsidR="009006C9" w:rsidRPr="00696AA6">
        <w:rPr>
          <w:color w:val="auto"/>
        </w:rPr>
        <w:t xml:space="preserve"> </w:t>
      </w:r>
      <w:r w:rsidRPr="00696AA6">
        <w:rPr>
          <w:color w:val="auto"/>
        </w:rPr>
        <w:t>ili</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sumnja</w:t>
      </w:r>
      <w:r w:rsidR="009006C9" w:rsidRPr="00696AA6">
        <w:rPr>
          <w:color w:val="auto"/>
        </w:rPr>
        <w:t xml:space="preserve"> </w:t>
      </w:r>
      <w:r w:rsidRPr="00696AA6">
        <w:rPr>
          <w:color w:val="auto"/>
        </w:rPr>
        <w:t>na</w:t>
      </w:r>
      <w:r w:rsidR="009006C9" w:rsidRPr="00696AA6">
        <w:rPr>
          <w:color w:val="auto"/>
        </w:rPr>
        <w:t xml:space="preserve"> </w:t>
      </w:r>
      <w:r w:rsidRPr="00696AA6">
        <w:rPr>
          <w:color w:val="auto"/>
        </w:rPr>
        <w:t>grešku</w:t>
      </w:r>
      <w:r w:rsidR="009006C9" w:rsidRPr="00696AA6">
        <w:rPr>
          <w:color w:val="auto"/>
        </w:rPr>
        <w:t xml:space="preserve">, </w:t>
      </w:r>
      <w:r w:rsidRPr="00696AA6">
        <w:rPr>
          <w:color w:val="auto"/>
        </w:rPr>
        <w:t>ili</w:t>
      </w:r>
      <w:r w:rsidR="009006C9" w:rsidRPr="00696AA6">
        <w:rPr>
          <w:color w:val="auto"/>
        </w:rPr>
        <w:t xml:space="preserve"> </w:t>
      </w:r>
      <w:r w:rsidRPr="00696AA6">
        <w:rPr>
          <w:color w:val="auto"/>
        </w:rPr>
        <w:t>je</w:t>
      </w:r>
      <w:r w:rsidR="009006C9" w:rsidRPr="00696AA6">
        <w:rPr>
          <w:color w:val="auto"/>
        </w:rPr>
        <w:t xml:space="preserve"> </w:t>
      </w:r>
      <w:r w:rsidR="002D48AD" w:rsidRPr="00696AA6">
        <w:rPr>
          <w:color w:val="auto"/>
        </w:rPr>
        <w:t>NOSBiH</w:t>
      </w:r>
      <w:r w:rsidR="000F58EB" w:rsidRPr="00696AA6">
        <w:rPr>
          <w:color w:val="auto"/>
        </w:rPr>
        <w:t xml:space="preserve">-u grešku </w:t>
      </w:r>
      <w:r w:rsidRPr="00696AA6">
        <w:rPr>
          <w:color w:val="auto"/>
        </w:rPr>
        <w:t>prijav</w:t>
      </w:r>
      <w:r w:rsidR="000F58EB" w:rsidRPr="00696AA6">
        <w:rPr>
          <w:color w:val="auto"/>
        </w:rPr>
        <w:t>i</w:t>
      </w:r>
      <w:r w:rsidRPr="00696AA6">
        <w:rPr>
          <w:color w:val="auto"/>
        </w:rPr>
        <w:t>o</w:t>
      </w:r>
      <w:r w:rsidR="009006C9" w:rsidRPr="00696AA6">
        <w:rPr>
          <w:color w:val="auto"/>
        </w:rPr>
        <w:t xml:space="preserve"> </w:t>
      </w:r>
      <w:r w:rsidR="008B365E" w:rsidRPr="00696AA6">
        <w:rPr>
          <w:color w:val="auto"/>
        </w:rPr>
        <w:t>k</w:t>
      </w:r>
      <w:r w:rsidRPr="00696AA6">
        <w:rPr>
          <w:color w:val="auto"/>
        </w:rPr>
        <w:t>orisnik</w:t>
      </w:r>
      <w:r w:rsidR="009006C9" w:rsidRPr="00696AA6">
        <w:rPr>
          <w:color w:val="auto"/>
        </w:rPr>
        <w:t xml:space="preserve">, </w:t>
      </w:r>
      <w:r w:rsidR="009F1A71" w:rsidRPr="00696AA6">
        <w:rPr>
          <w:color w:val="auto"/>
        </w:rPr>
        <w:t>NOSB</w:t>
      </w:r>
      <w:r w:rsidR="003642E8" w:rsidRPr="00696AA6">
        <w:rPr>
          <w:color w:val="auto"/>
        </w:rPr>
        <w:t>i</w:t>
      </w:r>
      <w:r w:rsidR="009F1A71" w:rsidRPr="00696AA6">
        <w:rPr>
          <w:color w:val="auto"/>
        </w:rPr>
        <w:t>H</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00273D74" w:rsidRPr="00696AA6">
        <w:rPr>
          <w:color w:val="auto"/>
        </w:rPr>
        <w:t>pokrenuti</w:t>
      </w:r>
      <w:r w:rsidR="009006C9" w:rsidRPr="00696AA6">
        <w:rPr>
          <w:color w:val="auto"/>
        </w:rPr>
        <w:t xml:space="preserve"> </w:t>
      </w:r>
      <w:r w:rsidRPr="00696AA6">
        <w:rPr>
          <w:color w:val="auto"/>
        </w:rPr>
        <w:t>sljede</w:t>
      </w:r>
      <w:r w:rsidR="00274E76" w:rsidRPr="00696AA6">
        <w:rPr>
          <w:rFonts w:ascii="Calibri" w:hAnsi="Calibri" w:cs="Calibri"/>
          <w:color w:val="auto"/>
        </w:rPr>
        <w:t>ć</w:t>
      </w:r>
      <w:r w:rsidRPr="00696AA6">
        <w:rPr>
          <w:color w:val="auto"/>
        </w:rPr>
        <w:t>u</w:t>
      </w:r>
      <w:r w:rsidR="009006C9" w:rsidRPr="00696AA6">
        <w:rPr>
          <w:color w:val="auto"/>
        </w:rPr>
        <w:t xml:space="preserve"> </w:t>
      </w:r>
      <w:r w:rsidRPr="00696AA6">
        <w:rPr>
          <w:color w:val="auto"/>
        </w:rPr>
        <w:t>proceduru</w:t>
      </w:r>
      <w:r w:rsidR="009006C9" w:rsidRPr="00696AA6">
        <w:rPr>
          <w:color w:val="auto"/>
        </w:rPr>
        <w:t>:</w:t>
      </w:r>
    </w:p>
    <w:p w14:paraId="09B0F706" w14:textId="421A4D4F" w:rsidR="009006C9" w:rsidRPr="00696AA6" w:rsidRDefault="00BA6DA1" w:rsidP="00861408">
      <w:pPr>
        <w:pStyle w:val="Poravnanje"/>
        <w:numPr>
          <w:ilvl w:val="1"/>
          <w:numId w:val="148"/>
        </w:numPr>
      </w:pPr>
      <w:r w:rsidRPr="00696AA6">
        <w:t>U</w:t>
      </w:r>
      <w:r w:rsidR="009006C9" w:rsidRPr="00696AA6">
        <w:t xml:space="preserve"> </w:t>
      </w:r>
      <w:r w:rsidR="00A21583" w:rsidRPr="00696AA6">
        <w:t>roku</w:t>
      </w:r>
      <w:r w:rsidR="009006C9" w:rsidRPr="00696AA6">
        <w:t xml:space="preserve"> </w:t>
      </w:r>
      <w:r w:rsidR="00A21583" w:rsidRPr="00696AA6">
        <w:t>od</w:t>
      </w:r>
      <w:r w:rsidR="009006C9" w:rsidRPr="00696AA6">
        <w:t xml:space="preserve"> 24 </w:t>
      </w:r>
      <w:r w:rsidR="00A21583" w:rsidRPr="00696AA6">
        <w:t>sata</w:t>
      </w:r>
      <w:r w:rsidR="009006C9" w:rsidRPr="00696AA6">
        <w:t xml:space="preserve"> </w:t>
      </w:r>
      <w:r w:rsidR="00A21583" w:rsidRPr="00696AA6">
        <w:t>obavijestit</w:t>
      </w:r>
      <w:r w:rsidR="009006C9" w:rsidRPr="00696AA6">
        <w:t xml:space="preserve"> </w:t>
      </w:r>
      <w:r w:rsidR="00274E76" w:rsidRPr="00696AA6">
        <w:rPr>
          <w:rFonts w:cs="Calibri"/>
        </w:rPr>
        <w:t>ć</w:t>
      </w:r>
      <w:r w:rsidR="00A21583" w:rsidRPr="00696AA6">
        <w:t>e</w:t>
      </w:r>
      <w:r w:rsidR="009006C9" w:rsidRPr="00696AA6">
        <w:t xml:space="preserve"> </w:t>
      </w:r>
      <w:r w:rsidR="00A21583" w:rsidRPr="00696AA6">
        <w:t>stranu</w:t>
      </w:r>
      <w:r w:rsidR="009006C9" w:rsidRPr="00696AA6">
        <w:t xml:space="preserve"> </w:t>
      </w:r>
      <w:r w:rsidR="00A21583" w:rsidRPr="00696AA6">
        <w:t>odgovornu</w:t>
      </w:r>
      <w:r w:rsidR="009006C9" w:rsidRPr="00696AA6">
        <w:t xml:space="preserve"> </w:t>
      </w:r>
      <w:r w:rsidR="00A21583" w:rsidRPr="00696AA6">
        <w:t>za</w:t>
      </w:r>
      <w:r w:rsidR="009006C9" w:rsidRPr="00696AA6">
        <w:t xml:space="preserve"> </w:t>
      </w:r>
      <w:r w:rsidR="00A21583" w:rsidRPr="00696AA6">
        <w:t>mjerenje</w:t>
      </w:r>
      <w:r w:rsidRPr="00696AA6">
        <w:t>.</w:t>
      </w:r>
    </w:p>
    <w:p w14:paraId="650149DD" w14:textId="45E3EAC6" w:rsidR="009006C9" w:rsidRPr="00696AA6" w:rsidRDefault="00BA6DA1" w:rsidP="00B760F0">
      <w:pPr>
        <w:pStyle w:val="Poravnanje"/>
      </w:pPr>
      <w:r w:rsidRPr="00696AA6">
        <w:t>K</w:t>
      </w:r>
      <w:r w:rsidR="00A21583" w:rsidRPr="00696AA6">
        <w:t>ada</w:t>
      </w:r>
      <w:r w:rsidR="009006C9" w:rsidRPr="00696AA6">
        <w:t xml:space="preserve"> </w:t>
      </w:r>
      <w:r w:rsidR="00A21583" w:rsidRPr="00696AA6">
        <w:t>bude</w:t>
      </w:r>
      <w:r w:rsidR="009006C9" w:rsidRPr="00696AA6">
        <w:t xml:space="preserve"> </w:t>
      </w:r>
      <w:r w:rsidR="00A21583" w:rsidRPr="00696AA6">
        <w:t>neophodno</w:t>
      </w:r>
      <w:r w:rsidR="00273D74" w:rsidRPr="00696AA6">
        <w:t>,</w:t>
      </w:r>
      <w:r w:rsidR="009006C9" w:rsidRPr="00696AA6">
        <w:t xml:space="preserve"> </w:t>
      </w:r>
      <w:r w:rsidR="00A21583" w:rsidRPr="00696AA6">
        <w:t>nalo</w:t>
      </w:r>
      <w:r w:rsidR="007F35B7" w:rsidRPr="00696AA6">
        <w:t>ž</w:t>
      </w:r>
      <w:r w:rsidR="00A21583" w:rsidRPr="00696AA6">
        <w:t>i</w:t>
      </w:r>
      <w:r w:rsidR="003B29AC" w:rsidRPr="00696AA6">
        <w:t xml:space="preserve">t </w:t>
      </w:r>
      <w:r w:rsidR="00274E76" w:rsidRPr="00696AA6">
        <w:rPr>
          <w:rFonts w:cs="Calibri"/>
        </w:rPr>
        <w:t>ć</w:t>
      </w:r>
      <w:r w:rsidR="003B29AC" w:rsidRPr="00696AA6">
        <w:t>e</w:t>
      </w:r>
      <w:r w:rsidR="009006C9" w:rsidRPr="00696AA6">
        <w:t xml:space="preserve"> </w:t>
      </w:r>
      <w:r w:rsidR="00A21583" w:rsidRPr="00696AA6">
        <w:t>lokalno</w:t>
      </w:r>
      <w:r w:rsidR="009006C9" w:rsidRPr="00696AA6">
        <w:t xml:space="preserve"> </w:t>
      </w:r>
      <w:r w:rsidR="00A21583" w:rsidRPr="00696AA6">
        <w:t>sakupljanje</w:t>
      </w:r>
      <w:r w:rsidR="009006C9" w:rsidRPr="00696AA6">
        <w:t xml:space="preserve"> </w:t>
      </w:r>
      <w:r w:rsidR="00A21583" w:rsidRPr="00696AA6">
        <w:t>podataka</w:t>
      </w:r>
      <w:r w:rsidR="009006C9" w:rsidRPr="00696AA6">
        <w:t xml:space="preserve"> </w:t>
      </w:r>
      <w:r w:rsidR="00A21583" w:rsidRPr="00696AA6">
        <w:t>mjerenja</w:t>
      </w:r>
      <w:r w:rsidRPr="00696AA6">
        <w:t>.</w:t>
      </w:r>
    </w:p>
    <w:p w14:paraId="7D7B9553" w14:textId="4CEBAE15" w:rsidR="009006C9" w:rsidRPr="00696AA6" w:rsidRDefault="00BA6DA1" w:rsidP="00B760F0">
      <w:pPr>
        <w:pStyle w:val="Poravnanje"/>
      </w:pPr>
      <w:r w:rsidRPr="00696AA6">
        <w:t>S</w:t>
      </w:r>
      <w:r w:rsidR="00A21583" w:rsidRPr="00696AA6">
        <w:t>trani</w:t>
      </w:r>
      <w:r w:rsidR="009006C9" w:rsidRPr="00696AA6">
        <w:t xml:space="preserve"> </w:t>
      </w:r>
      <w:r w:rsidR="00A21583" w:rsidRPr="00696AA6">
        <w:t>odgovornoj</w:t>
      </w:r>
      <w:r w:rsidR="009006C9" w:rsidRPr="00696AA6">
        <w:t xml:space="preserve"> </w:t>
      </w:r>
      <w:r w:rsidR="00A21583" w:rsidRPr="00696AA6">
        <w:t>za</w:t>
      </w:r>
      <w:r w:rsidR="009006C9" w:rsidRPr="00696AA6">
        <w:t xml:space="preserve"> </w:t>
      </w:r>
      <w:r w:rsidR="00A21583" w:rsidRPr="00696AA6">
        <w:t>mjerenje</w:t>
      </w:r>
      <w:r w:rsidR="009006C9" w:rsidRPr="00696AA6">
        <w:t xml:space="preserve"> </w:t>
      </w:r>
      <w:r w:rsidR="003B29AC" w:rsidRPr="00696AA6">
        <w:t>nalo</w:t>
      </w:r>
      <w:r w:rsidR="007F35B7" w:rsidRPr="00696AA6">
        <w:t>ž</w:t>
      </w:r>
      <w:r w:rsidR="003B29AC" w:rsidRPr="00696AA6">
        <w:t xml:space="preserve">it </w:t>
      </w:r>
      <w:r w:rsidR="00274E76" w:rsidRPr="00696AA6">
        <w:rPr>
          <w:rFonts w:cs="Calibri"/>
        </w:rPr>
        <w:t>ć</w:t>
      </w:r>
      <w:r w:rsidR="003B29AC" w:rsidRPr="00696AA6">
        <w:t xml:space="preserve">e </w:t>
      </w:r>
      <w:r w:rsidR="00A21583" w:rsidRPr="00696AA6">
        <w:t>da</w:t>
      </w:r>
      <w:r w:rsidR="009006C9" w:rsidRPr="00696AA6">
        <w:t xml:space="preserve"> </w:t>
      </w:r>
      <w:r w:rsidR="00A21583" w:rsidRPr="00696AA6">
        <w:t>istra</w:t>
      </w:r>
      <w:r w:rsidR="007F35B7" w:rsidRPr="00696AA6">
        <w:t>ž</w:t>
      </w:r>
      <w:r w:rsidR="00A21583" w:rsidRPr="00696AA6">
        <w:t>i</w:t>
      </w:r>
      <w:r w:rsidR="009006C9" w:rsidRPr="00696AA6">
        <w:t xml:space="preserve"> </w:t>
      </w:r>
      <w:r w:rsidR="00A21583" w:rsidRPr="00696AA6">
        <w:t>i</w:t>
      </w:r>
      <w:r w:rsidR="009006C9" w:rsidRPr="00696AA6">
        <w:t xml:space="preserve"> </w:t>
      </w:r>
      <w:r w:rsidR="00A21583" w:rsidRPr="00696AA6">
        <w:t>otkloni</w:t>
      </w:r>
      <w:r w:rsidR="009006C9" w:rsidRPr="00696AA6">
        <w:t xml:space="preserve"> </w:t>
      </w:r>
      <w:r w:rsidR="00A21583" w:rsidRPr="00696AA6">
        <w:t>problem</w:t>
      </w:r>
      <w:r w:rsidR="009006C9" w:rsidRPr="00696AA6">
        <w:t>.</w:t>
      </w:r>
    </w:p>
    <w:p w14:paraId="091C7C87" w14:textId="514C5974" w:rsidR="00F0576A" w:rsidRPr="00696AA6" w:rsidRDefault="00F0576A" w:rsidP="004D272B">
      <w:pPr>
        <w:pStyle w:val="ListParagraph"/>
        <w:rPr>
          <w:color w:val="auto"/>
        </w:rPr>
      </w:pPr>
      <w:r w:rsidRPr="00696AA6">
        <w:rPr>
          <w:color w:val="auto"/>
        </w:rPr>
        <w:t>NOSB</w:t>
      </w:r>
      <w:r w:rsidR="003642E8" w:rsidRPr="00696AA6">
        <w:rPr>
          <w:color w:val="auto"/>
        </w:rPr>
        <w:t>i</w:t>
      </w:r>
      <w:r w:rsidRPr="00696AA6">
        <w:rPr>
          <w:color w:val="auto"/>
        </w:rPr>
        <w:t xml:space="preserve">H </w:t>
      </w:r>
      <w:r w:rsidR="00274E76" w:rsidRPr="00696AA6">
        <w:rPr>
          <w:rFonts w:ascii="Calibri" w:hAnsi="Calibri" w:cs="Calibri"/>
          <w:color w:val="auto"/>
        </w:rPr>
        <w:t>ć</w:t>
      </w:r>
      <w:r w:rsidRPr="00696AA6">
        <w:rPr>
          <w:color w:val="auto"/>
        </w:rPr>
        <w:t xml:space="preserve">e sa </w:t>
      </w:r>
      <w:r w:rsidR="00A74225" w:rsidRPr="00696AA6">
        <w:rPr>
          <w:color w:val="auto"/>
        </w:rPr>
        <w:t>Elektroprijenos</w:t>
      </w:r>
      <w:r w:rsidR="008B365E" w:rsidRPr="00696AA6">
        <w:rPr>
          <w:color w:val="auto"/>
        </w:rPr>
        <w:t>om BiH, k</w:t>
      </w:r>
      <w:r w:rsidR="00562A1C" w:rsidRPr="00696AA6">
        <w:rPr>
          <w:color w:val="auto"/>
        </w:rPr>
        <w:t xml:space="preserve">orisnikom i </w:t>
      </w:r>
      <w:r w:rsidR="00B050C0" w:rsidRPr="00696AA6">
        <w:rPr>
          <w:color w:val="auto"/>
        </w:rPr>
        <w:t>ODS</w:t>
      </w:r>
      <w:r w:rsidR="001B3245" w:rsidRPr="00696AA6">
        <w:rPr>
          <w:color w:val="auto"/>
        </w:rPr>
        <w:t>-</w:t>
      </w:r>
      <w:r w:rsidRPr="00696AA6">
        <w:rPr>
          <w:color w:val="auto"/>
        </w:rPr>
        <w:t>om usaglasiti na</w:t>
      </w:r>
      <w:r w:rsidR="00274E76" w:rsidRPr="00696AA6">
        <w:rPr>
          <w:rFonts w:ascii="Calibri" w:hAnsi="Calibri" w:cs="Calibri"/>
          <w:color w:val="auto"/>
        </w:rPr>
        <w:t>č</w:t>
      </w:r>
      <w:r w:rsidRPr="00696AA6">
        <w:rPr>
          <w:color w:val="auto"/>
        </w:rPr>
        <w:t>in korekcije gre</w:t>
      </w:r>
      <w:r w:rsidRPr="00696AA6">
        <w:rPr>
          <w:rFonts w:cs="Aptos"/>
          <w:color w:val="auto"/>
        </w:rPr>
        <w:t>š</w:t>
      </w:r>
      <w:r w:rsidRPr="00696AA6">
        <w:rPr>
          <w:color w:val="auto"/>
        </w:rPr>
        <w:t>ke.</w:t>
      </w:r>
    </w:p>
    <w:p w14:paraId="24E205C3" w14:textId="72A2D527" w:rsidR="009006C9" w:rsidRPr="00696AA6" w:rsidRDefault="00A21583" w:rsidP="001032CD">
      <w:pPr>
        <w:pStyle w:val="Heading2"/>
      </w:pPr>
      <w:bookmarkStart w:id="751" w:name="_Toc26084564"/>
      <w:bookmarkStart w:id="752" w:name="_Toc38081069"/>
      <w:bookmarkStart w:id="753" w:name="_Toc49142848"/>
      <w:bookmarkStart w:id="754" w:name="_Toc117579114"/>
      <w:bookmarkStart w:id="755" w:name="_Toc61329224"/>
      <w:bookmarkStart w:id="756" w:name="_Toc163201886"/>
      <w:bookmarkEnd w:id="719"/>
      <w:bookmarkEnd w:id="720"/>
      <w:bookmarkEnd w:id="721"/>
      <w:r w:rsidRPr="00696AA6">
        <w:t>Registar</w:t>
      </w:r>
      <w:r w:rsidR="009006C9" w:rsidRPr="00696AA6">
        <w:t xml:space="preserve"> </w:t>
      </w:r>
      <w:r w:rsidRPr="00696AA6">
        <w:t>mjerenja</w:t>
      </w:r>
      <w:bookmarkEnd w:id="751"/>
      <w:bookmarkEnd w:id="752"/>
      <w:bookmarkEnd w:id="753"/>
      <w:bookmarkEnd w:id="754"/>
      <w:bookmarkEnd w:id="755"/>
      <w:bookmarkEnd w:id="756"/>
    </w:p>
    <w:p w14:paraId="0E03BE98" w14:textId="4ECF1A66" w:rsidR="009006C9" w:rsidRPr="00696AA6" w:rsidRDefault="00A21583" w:rsidP="004D272B">
      <w:pPr>
        <w:pStyle w:val="ListParagraph"/>
        <w:rPr>
          <w:color w:val="auto"/>
        </w:rPr>
      </w:pPr>
      <w:r w:rsidRPr="00696AA6">
        <w:rPr>
          <w:color w:val="auto"/>
        </w:rPr>
        <w:t>Svrha</w:t>
      </w:r>
      <w:r w:rsidR="009006C9" w:rsidRPr="00696AA6">
        <w:rPr>
          <w:color w:val="auto"/>
        </w:rPr>
        <w:t xml:space="preserve"> </w:t>
      </w:r>
      <w:r w:rsidRPr="00696AA6">
        <w:rPr>
          <w:color w:val="auto"/>
        </w:rPr>
        <w:t>Registra</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je</w:t>
      </w:r>
      <w:r w:rsidR="009006C9" w:rsidRPr="00696AA6">
        <w:rPr>
          <w:color w:val="auto"/>
        </w:rPr>
        <w:t xml:space="preserve"> </w:t>
      </w:r>
      <w:r w:rsidRPr="00696AA6">
        <w:rPr>
          <w:color w:val="auto"/>
        </w:rPr>
        <w:t>registracija</w:t>
      </w:r>
      <w:r w:rsidR="009006C9" w:rsidRPr="00696AA6">
        <w:rPr>
          <w:color w:val="auto"/>
        </w:rPr>
        <w:t xml:space="preserve"> </w:t>
      </w:r>
      <w:r w:rsidRPr="00696AA6">
        <w:rPr>
          <w:color w:val="auto"/>
        </w:rPr>
        <w:t>ta</w:t>
      </w:r>
      <w:r w:rsidR="00274E76" w:rsidRPr="00696AA6">
        <w:rPr>
          <w:rFonts w:ascii="Calibri" w:hAnsi="Calibri" w:cs="Calibri"/>
          <w:color w:val="auto"/>
        </w:rPr>
        <w:t>č</w:t>
      </w:r>
      <w:r w:rsidRPr="00696AA6">
        <w:rPr>
          <w:color w:val="auto"/>
        </w:rPr>
        <w:t>aka</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sa</w:t>
      </w:r>
      <w:r w:rsidR="009006C9" w:rsidRPr="00696AA6">
        <w:rPr>
          <w:color w:val="auto"/>
        </w:rPr>
        <w:t xml:space="preserve"> </w:t>
      </w:r>
      <w:r w:rsidRPr="00696AA6">
        <w:rPr>
          <w:color w:val="auto"/>
        </w:rPr>
        <w:t>odgovar</w:t>
      </w:r>
      <w:r w:rsidR="007F7917" w:rsidRPr="00696AA6">
        <w:rPr>
          <w:color w:val="auto"/>
        </w:rPr>
        <w:t>a</w:t>
      </w:r>
      <w:r w:rsidRPr="00696AA6">
        <w:rPr>
          <w:color w:val="auto"/>
        </w:rPr>
        <w:t>ju</w:t>
      </w:r>
      <w:r w:rsidR="00274E76" w:rsidRPr="00696AA6">
        <w:rPr>
          <w:rFonts w:ascii="Calibri" w:hAnsi="Calibri" w:cs="Calibri"/>
          <w:color w:val="auto"/>
        </w:rPr>
        <w:t>ć</w:t>
      </w:r>
      <w:r w:rsidRPr="00696AA6">
        <w:rPr>
          <w:color w:val="auto"/>
        </w:rPr>
        <w:t>im</w:t>
      </w:r>
      <w:r w:rsidR="009006C9" w:rsidRPr="00696AA6">
        <w:rPr>
          <w:color w:val="auto"/>
        </w:rPr>
        <w:t xml:space="preserve"> </w:t>
      </w:r>
      <w:r w:rsidRPr="00696AA6">
        <w:rPr>
          <w:color w:val="auto"/>
        </w:rPr>
        <w:t>formulama</w:t>
      </w:r>
      <w:r w:rsidR="009006C9" w:rsidRPr="00696AA6">
        <w:rPr>
          <w:color w:val="auto"/>
        </w:rPr>
        <w:t xml:space="preserve"> </w:t>
      </w:r>
      <w:r w:rsidRPr="00696AA6">
        <w:rPr>
          <w:color w:val="auto"/>
        </w:rPr>
        <w:t>za</w:t>
      </w:r>
      <w:r w:rsidR="009006C9" w:rsidRPr="00696AA6">
        <w:rPr>
          <w:color w:val="auto"/>
        </w:rPr>
        <w:t xml:space="preserve"> </w:t>
      </w:r>
      <w:r w:rsidR="000C1C10" w:rsidRPr="00696AA6">
        <w:rPr>
          <w:color w:val="auto"/>
        </w:rPr>
        <w:t>obra</w:t>
      </w:r>
      <w:r w:rsidR="00274E76" w:rsidRPr="00696AA6">
        <w:rPr>
          <w:rFonts w:ascii="Calibri" w:hAnsi="Calibri" w:cs="Calibri"/>
          <w:color w:val="auto"/>
        </w:rPr>
        <w:t>č</w:t>
      </w:r>
      <w:r w:rsidR="000C1C10" w:rsidRPr="00696AA6">
        <w:rPr>
          <w:color w:val="auto"/>
        </w:rPr>
        <w:t>un energetskih veli</w:t>
      </w:r>
      <w:r w:rsidR="00274E76" w:rsidRPr="00696AA6">
        <w:rPr>
          <w:rFonts w:ascii="Calibri" w:hAnsi="Calibri" w:cs="Calibri"/>
          <w:color w:val="auto"/>
        </w:rPr>
        <w:t>č</w:t>
      </w:r>
      <w:r w:rsidR="000C1C10" w:rsidRPr="00696AA6">
        <w:rPr>
          <w:color w:val="auto"/>
        </w:rPr>
        <w:t xml:space="preserve">ina u OMM </w:t>
      </w:r>
      <w:r w:rsidRPr="00696AA6">
        <w:rPr>
          <w:color w:val="auto"/>
        </w:rPr>
        <w:t>za</w:t>
      </w:r>
      <w:r w:rsidR="009006C9" w:rsidRPr="00696AA6">
        <w:rPr>
          <w:color w:val="auto"/>
        </w:rPr>
        <w:t xml:space="preserve"> </w:t>
      </w:r>
      <w:r w:rsidRPr="00696AA6">
        <w:rPr>
          <w:color w:val="auto"/>
        </w:rPr>
        <w:t>sve</w:t>
      </w:r>
      <w:r w:rsidR="009006C9" w:rsidRPr="00696AA6">
        <w:rPr>
          <w:color w:val="auto"/>
        </w:rPr>
        <w:t xml:space="preserve"> </w:t>
      </w:r>
      <w:r w:rsidR="00B050C0" w:rsidRPr="00696AA6">
        <w:rPr>
          <w:color w:val="auto"/>
        </w:rPr>
        <w:t>ODS</w:t>
      </w:r>
      <w:r w:rsidR="00991B53" w:rsidRPr="00696AA6">
        <w:rPr>
          <w:color w:val="auto"/>
        </w:rPr>
        <w:t>-</w:t>
      </w:r>
      <w:r w:rsidR="008B365E" w:rsidRPr="00696AA6">
        <w:rPr>
          <w:color w:val="auto"/>
        </w:rPr>
        <w:t>e i k</w:t>
      </w:r>
      <w:r w:rsidRPr="00696AA6">
        <w:rPr>
          <w:color w:val="auto"/>
        </w:rPr>
        <w:t>orisnike</w:t>
      </w:r>
      <w:r w:rsidR="009006C9" w:rsidRPr="00696AA6">
        <w:rPr>
          <w:color w:val="auto"/>
        </w:rPr>
        <w:t xml:space="preserve"> </w:t>
      </w:r>
      <w:r w:rsidR="00F92F65" w:rsidRPr="00696AA6">
        <w:rPr>
          <w:color w:val="auto"/>
        </w:rPr>
        <w:t>priklju</w:t>
      </w:r>
      <w:r w:rsidR="00274E76" w:rsidRPr="00696AA6">
        <w:rPr>
          <w:rFonts w:ascii="Calibri" w:hAnsi="Calibri" w:cs="Calibri"/>
          <w:color w:val="auto"/>
        </w:rPr>
        <w:t>č</w:t>
      </w:r>
      <w:r w:rsidR="00F92F65" w:rsidRPr="00696AA6">
        <w:rPr>
          <w:color w:val="auto"/>
        </w:rPr>
        <w:t>ene</w:t>
      </w:r>
      <w:r w:rsidR="009006C9" w:rsidRPr="00696AA6">
        <w:rPr>
          <w:color w:val="auto"/>
        </w:rPr>
        <w:t xml:space="preserve"> </w:t>
      </w:r>
      <w:r w:rsidRPr="00696AA6">
        <w:rPr>
          <w:color w:val="auto"/>
        </w:rPr>
        <w:t>na</w:t>
      </w:r>
      <w:r w:rsidR="009006C9" w:rsidRPr="00696AA6">
        <w:rPr>
          <w:color w:val="auto"/>
        </w:rPr>
        <w:t xml:space="preserve"> </w:t>
      </w:r>
      <w:r w:rsidR="001B6370" w:rsidRPr="00696AA6">
        <w:rPr>
          <w:color w:val="auto"/>
        </w:rPr>
        <w:t>prijenos</w:t>
      </w:r>
      <w:r w:rsidRPr="00696AA6">
        <w:rPr>
          <w:color w:val="auto"/>
        </w:rPr>
        <w:t>nu</w:t>
      </w:r>
      <w:r w:rsidR="009006C9" w:rsidRPr="00696AA6">
        <w:rPr>
          <w:color w:val="auto"/>
        </w:rPr>
        <w:t xml:space="preserve"> </w:t>
      </w:r>
      <w:r w:rsidRPr="00696AA6">
        <w:rPr>
          <w:color w:val="auto"/>
        </w:rPr>
        <w:t>mre</w:t>
      </w:r>
      <w:r w:rsidR="007F35B7" w:rsidRPr="00696AA6">
        <w:rPr>
          <w:color w:val="auto"/>
        </w:rPr>
        <w:t>ž</w:t>
      </w:r>
      <w:r w:rsidRPr="00696AA6">
        <w:rPr>
          <w:color w:val="auto"/>
        </w:rPr>
        <w:t>u</w:t>
      </w:r>
      <w:r w:rsidR="009006C9" w:rsidRPr="00696AA6">
        <w:rPr>
          <w:color w:val="auto"/>
        </w:rPr>
        <w:t xml:space="preserve">, </w:t>
      </w:r>
      <w:r w:rsidRPr="00696AA6">
        <w:rPr>
          <w:color w:val="auto"/>
        </w:rPr>
        <w:t>kao</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odgovaraju</w:t>
      </w:r>
      <w:r w:rsidR="00274E76" w:rsidRPr="00696AA6">
        <w:rPr>
          <w:rFonts w:ascii="Calibri" w:hAnsi="Calibri" w:cs="Calibri"/>
          <w:color w:val="auto"/>
        </w:rPr>
        <w:t>ć</w:t>
      </w:r>
      <w:r w:rsidRPr="00696AA6">
        <w:rPr>
          <w:color w:val="auto"/>
        </w:rPr>
        <w:t>ih</w:t>
      </w:r>
      <w:r w:rsidR="009006C9" w:rsidRPr="00696AA6">
        <w:rPr>
          <w:color w:val="auto"/>
        </w:rPr>
        <w:t xml:space="preserve"> </w:t>
      </w:r>
      <w:r w:rsidRPr="00696AA6">
        <w:rPr>
          <w:color w:val="auto"/>
        </w:rPr>
        <w:t>ta</w:t>
      </w:r>
      <w:r w:rsidR="00274E76" w:rsidRPr="00696AA6">
        <w:rPr>
          <w:rFonts w:ascii="Calibri" w:hAnsi="Calibri" w:cs="Calibri"/>
          <w:color w:val="auto"/>
        </w:rPr>
        <w:t>č</w:t>
      </w:r>
      <w:r w:rsidRPr="00696AA6">
        <w:rPr>
          <w:color w:val="auto"/>
        </w:rPr>
        <w:t>aka</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na</w:t>
      </w:r>
      <w:r w:rsidR="009006C9" w:rsidRPr="00696AA6">
        <w:rPr>
          <w:color w:val="auto"/>
        </w:rPr>
        <w:t xml:space="preserve"> </w:t>
      </w:r>
      <w:r w:rsidR="005C3DFA" w:rsidRPr="00696AA6">
        <w:rPr>
          <w:color w:val="auto"/>
        </w:rPr>
        <w:t xml:space="preserve">interkonektivnim </w:t>
      </w:r>
      <w:r w:rsidR="007F7917" w:rsidRPr="00696AA6">
        <w:rPr>
          <w:color w:val="auto"/>
        </w:rPr>
        <w:t>vodovima</w:t>
      </w:r>
      <w:r w:rsidR="009006C9" w:rsidRPr="00696AA6">
        <w:rPr>
          <w:color w:val="auto"/>
        </w:rPr>
        <w:t>.</w:t>
      </w:r>
    </w:p>
    <w:p w14:paraId="40B37BE6" w14:textId="4D43F23E" w:rsidR="009006C9" w:rsidRPr="00696AA6" w:rsidRDefault="00A21583" w:rsidP="004D272B">
      <w:pPr>
        <w:pStyle w:val="ListParagraph"/>
        <w:rPr>
          <w:color w:val="auto"/>
        </w:rPr>
      </w:pPr>
      <w:r w:rsidRPr="00696AA6">
        <w:rPr>
          <w:color w:val="auto"/>
        </w:rPr>
        <w:t>Registar</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izra</w:t>
      </w:r>
      <w:r w:rsidR="007F35B7" w:rsidRPr="00696AA6">
        <w:rPr>
          <w:rFonts w:ascii="Calibri" w:hAnsi="Calibri" w:cs="Calibri"/>
          <w:color w:val="auto"/>
        </w:rPr>
        <w:t>đ</w:t>
      </w:r>
      <w:r w:rsidRPr="00696AA6">
        <w:rPr>
          <w:color w:val="auto"/>
        </w:rPr>
        <w:t>uje</w:t>
      </w:r>
      <w:r w:rsidR="009006C9" w:rsidRPr="00696AA6">
        <w:rPr>
          <w:color w:val="auto"/>
        </w:rPr>
        <w:t xml:space="preserve"> </w:t>
      </w:r>
      <w:r w:rsidR="0099443C" w:rsidRPr="00696AA6">
        <w:rPr>
          <w:color w:val="auto"/>
        </w:rPr>
        <w:t>Elektroprijenos BiH</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odgovoran</w:t>
      </w:r>
      <w:r w:rsidR="009006C9" w:rsidRPr="00696AA6">
        <w:rPr>
          <w:color w:val="auto"/>
        </w:rPr>
        <w:t xml:space="preserve"> </w:t>
      </w:r>
      <w:r w:rsidRPr="00696AA6">
        <w:rPr>
          <w:color w:val="auto"/>
        </w:rPr>
        <w:t>je</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njegovo</w:t>
      </w:r>
      <w:r w:rsidR="009006C9" w:rsidRPr="00696AA6">
        <w:rPr>
          <w:color w:val="auto"/>
        </w:rPr>
        <w:t xml:space="preserve"> </w:t>
      </w:r>
      <w:r w:rsidRPr="00696AA6">
        <w:rPr>
          <w:color w:val="auto"/>
        </w:rPr>
        <w:t>a</w:t>
      </w:r>
      <w:r w:rsidR="007F35B7" w:rsidRPr="00696AA6">
        <w:rPr>
          <w:color w:val="auto"/>
        </w:rPr>
        <w:t>ž</w:t>
      </w:r>
      <w:r w:rsidRPr="00696AA6">
        <w:rPr>
          <w:color w:val="auto"/>
        </w:rPr>
        <w:t>uriranje</w:t>
      </w:r>
      <w:r w:rsidR="009006C9" w:rsidRPr="00696AA6">
        <w:rPr>
          <w:color w:val="auto"/>
        </w:rPr>
        <w:t xml:space="preserve">,  </w:t>
      </w:r>
      <w:r w:rsidRPr="00696AA6">
        <w:rPr>
          <w:color w:val="auto"/>
        </w:rPr>
        <w:t>administraciju</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ta</w:t>
      </w:r>
      <w:r w:rsidR="00274E76" w:rsidRPr="00696AA6">
        <w:rPr>
          <w:rFonts w:ascii="Calibri" w:hAnsi="Calibri" w:cs="Calibri"/>
          <w:color w:val="auto"/>
        </w:rPr>
        <w:t>č</w:t>
      </w:r>
      <w:r w:rsidRPr="00696AA6">
        <w:rPr>
          <w:color w:val="auto"/>
        </w:rPr>
        <w:t>nost</w:t>
      </w:r>
      <w:r w:rsidR="009006C9" w:rsidRPr="00696AA6">
        <w:rPr>
          <w:color w:val="auto"/>
        </w:rPr>
        <w:t xml:space="preserve">. </w:t>
      </w:r>
    </w:p>
    <w:p w14:paraId="40A5069D" w14:textId="201039F9" w:rsidR="0098347D" w:rsidRPr="00696AA6" w:rsidRDefault="0098347D" w:rsidP="004D272B">
      <w:pPr>
        <w:pStyle w:val="ListParagraph"/>
        <w:rPr>
          <w:color w:val="auto"/>
        </w:rPr>
      </w:pPr>
      <w:r w:rsidRPr="00696AA6">
        <w:rPr>
          <w:color w:val="auto"/>
        </w:rPr>
        <w:t xml:space="preserve">Elektroprijenos BiH </w:t>
      </w:r>
      <w:r w:rsidR="0059430C" w:rsidRPr="00696AA6">
        <w:rPr>
          <w:color w:val="auto"/>
        </w:rPr>
        <w:t>definira</w:t>
      </w:r>
      <w:r w:rsidRPr="00696AA6">
        <w:rPr>
          <w:color w:val="auto"/>
        </w:rPr>
        <w:t xml:space="preserve"> </w:t>
      </w:r>
      <w:r w:rsidR="00B82186" w:rsidRPr="00696AA6">
        <w:rPr>
          <w:color w:val="auto"/>
        </w:rPr>
        <w:t xml:space="preserve">format dostavljanja </w:t>
      </w:r>
      <w:r w:rsidRPr="00696AA6">
        <w:rPr>
          <w:color w:val="auto"/>
        </w:rPr>
        <w:t>sv</w:t>
      </w:r>
      <w:r w:rsidR="00B82186" w:rsidRPr="00696AA6">
        <w:rPr>
          <w:color w:val="auto"/>
        </w:rPr>
        <w:t>ih</w:t>
      </w:r>
      <w:r w:rsidRPr="00696AA6">
        <w:rPr>
          <w:color w:val="auto"/>
        </w:rPr>
        <w:t xml:space="preserve"> neophodn</w:t>
      </w:r>
      <w:r w:rsidR="00B82186" w:rsidRPr="00696AA6">
        <w:rPr>
          <w:color w:val="auto"/>
        </w:rPr>
        <w:t>ih</w:t>
      </w:r>
      <w:r w:rsidRPr="00696AA6">
        <w:rPr>
          <w:color w:val="auto"/>
        </w:rPr>
        <w:t xml:space="preserve"> podat</w:t>
      </w:r>
      <w:r w:rsidR="00B82186" w:rsidRPr="00696AA6">
        <w:rPr>
          <w:color w:val="auto"/>
        </w:rPr>
        <w:t>a</w:t>
      </w:r>
      <w:r w:rsidRPr="00696AA6">
        <w:rPr>
          <w:color w:val="auto"/>
        </w:rPr>
        <w:t>k</w:t>
      </w:r>
      <w:r w:rsidR="00B82186" w:rsidRPr="00696AA6">
        <w:rPr>
          <w:color w:val="auto"/>
        </w:rPr>
        <w:t xml:space="preserve">a (objavljuje se na internet stranici </w:t>
      </w:r>
      <w:r w:rsidR="00A74225" w:rsidRPr="00696AA6">
        <w:rPr>
          <w:color w:val="auto"/>
        </w:rPr>
        <w:t>Elektroprijenos</w:t>
      </w:r>
      <w:r w:rsidR="00B82186" w:rsidRPr="00696AA6">
        <w:rPr>
          <w:color w:val="auto"/>
        </w:rPr>
        <w:t>a BiH)</w:t>
      </w:r>
      <w:r w:rsidRPr="00696AA6">
        <w:rPr>
          <w:color w:val="auto"/>
        </w:rPr>
        <w:t xml:space="preserve"> za Registar mjerenja, koj</w:t>
      </w:r>
      <w:r w:rsidR="00B82186" w:rsidRPr="00696AA6">
        <w:rPr>
          <w:color w:val="auto"/>
        </w:rPr>
        <w:t>i</w:t>
      </w:r>
      <w:r w:rsidRPr="00696AA6">
        <w:rPr>
          <w:color w:val="auto"/>
        </w:rPr>
        <w:t xml:space="preserve"> sadr</w:t>
      </w:r>
      <w:r w:rsidR="007F35B7" w:rsidRPr="00696AA6">
        <w:rPr>
          <w:color w:val="auto"/>
        </w:rPr>
        <w:t>ž</w:t>
      </w:r>
      <w:r w:rsidR="0099110D" w:rsidRPr="00696AA6">
        <w:rPr>
          <w:color w:val="auto"/>
        </w:rPr>
        <w:t>i</w:t>
      </w:r>
      <w:r w:rsidRPr="00696AA6">
        <w:rPr>
          <w:color w:val="auto"/>
        </w:rPr>
        <w:t xml:space="preserve"> sljede</w:t>
      </w:r>
      <w:r w:rsidR="00274E76" w:rsidRPr="00696AA6">
        <w:rPr>
          <w:rFonts w:ascii="Calibri" w:hAnsi="Calibri" w:cs="Calibri"/>
          <w:color w:val="auto"/>
        </w:rPr>
        <w:t>ć</w:t>
      </w:r>
      <w:r w:rsidRPr="00696AA6">
        <w:rPr>
          <w:color w:val="auto"/>
        </w:rPr>
        <w:t>e:</w:t>
      </w:r>
      <w:bookmarkStart w:id="757" w:name="_Toc26084566"/>
      <w:bookmarkStart w:id="758" w:name="_Toc38081071"/>
      <w:bookmarkStart w:id="759" w:name="_Toc49142850"/>
    </w:p>
    <w:p w14:paraId="15FB89A2" w14:textId="42B93659" w:rsidR="0098347D" w:rsidRPr="00696AA6" w:rsidRDefault="00B82186" w:rsidP="00861408">
      <w:pPr>
        <w:pStyle w:val="Poravnanje"/>
        <w:numPr>
          <w:ilvl w:val="1"/>
          <w:numId w:val="149"/>
        </w:numPr>
      </w:pPr>
      <w:r w:rsidRPr="00696AA6">
        <w:t>podatke o ta</w:t>
      </w:r>
      <w:r w:rsidR="00274E76" w:rsidRPr="00696AA6">
        <w:rPr>
          <w:rFonts w:cs="Calibri"/>
        </w:rPr>
        <w:t>č</w:t>
      </w:r>
      <w:r w:rsidRPr="00696AA6">
        <w:t>ki mjerenja</w:t>
      </w:r>
      <w:bookmarkEnd w:id="757"/>
      <w:bookmarkEnd w:id="758"/>
      <w:bookmarkEnd w:id="759"/>
      <w:r w:rsidR="0098347D" w:rsidRPr="00696AA6">
        <w:t xml:space="preserve"> (lokacija, odgovorna strana, identifikacioni kodovi, šeme, obra</w:t>
      </w:r>
      <w:r w:rsidR="00274E76" w:rsidRPr="00696AA6">
        <w:rPr>
          <w:rFonts w:cs="Calibri"/>
        </w:rPr>
        <w:t>č</w:t>
      </w:r>
      <w:r w:rsidR="0098347D" w:rsidRPr="00696AA6">
        <w:t>unske formule preuzimanja/predaje elektri</w:t>
      </w:r>
      <w:r w:rsidR="00274E76" w:rsidRPr="00696AA6">
        <w:rPr>
          <w:rFonts w:cs="Calibri"/>
        </w:rPr>
        <w:t>č</w:t>
      </w:r>
      <w:r w:rsidR="0098347D" w:rsidRPr="00696AA6">
        <w:t>ne energije i ostali relevantni podaci)</w:t>
      </w:r>
      <w:bookmarkStart w:id="760" w:name="_Toc26084567"/>
      <w:bookmarkStart w:id="761" w:name="_Toc38081072"/>
      <w:bookmarkStart w:id="762" w:name="_Toc49142851"/>
    </w:p>
    <w:p w14:paraId="6DDBC219" w14:textId="197999A6" w:rsidR="0098347D" w:rsidRPr="00696AA6" w:rsidRDefault="0098347D" w:rsidP="00B760F0">
      <w:pPr>
        <w:pStyle w:val="Poravnanje"/>
      </w:pPr>
      <w:r w:rsidRPr="00696AA6">
        <w:t>podatke o opremi instalacije za mjerenje</w:t>
      </w:r>
      <w:bookmarkEnd w:id="760"/>
      <w:bookmarkEnd w:id="761"/>
      <w:bookmarkEnd w:id="762"/>
      <w:r w:rsidRPr="00696AA6">
        <w:t xml:space="preserve"> (proizvo</w:t>
      </w:r>
      <w:r w:rsidR="007F35B7" w:rsidRPr="00696AA6">
        <w:rPr>
          <w:rFonts w:cs="Calibri"/>
        </w:rPr>
        <w:t>đ</w:t>
      </w:r>
      <w:r w:rsidRPr="00696AA6">
        <w:t>a</w:t>
      </w:r>
      <w:r w:rsidR="00274E76" w:rsidRPr="00696AA6">
        <w:rPr>
          <w:rFonts w:cs="Calibri"/>
        </w:rPr>
        <w:t>č</w:t>
      </w:r>
      <w:r w:rsidRPr="00696AA6">
        <w:t>, tip, serijski broj, godina proizvodnje i klasa instalacije za mjerenje</w:t>
      </w:r>
      <w:r w:rsidR="00525192" w:rsidRPr="00696AA6">
        <w:t xml:space="preserve"> i </w:t>
      </w:r>
      <w:r w:rsidR="00273D74" w:rsidRPr="00696AA6">
        <w:t>datumi</w:t>
      </w:r>
      <w:r w:rsidRPr="00696AA6">
        <w:t xml:space="preserve"> ba</w:t>
      </w:r>
      <w:r w:rsidR="007F35B7" w:rsidRPr="00696AA6">
        <w:t>ž</w:t>
      </w:r>
      <w:r w:rsidRPr="00696AA6">
        <w:t>darenja)</w:t>
      </w:r>
      <w:bookmarkStart w:id="763" w:name="_Toc26084568"/>
      <w:bookmarkStart w:id="764" w:name="_Toc38081073"/>
      <w:bookmarkStart w:id="765" w:name="_Toc49142852"/>
    </w:p>
    <w:p w14:paraId="22B22668" w14:textId="0D2E6AC6" w:rsidR="0098347D" w:rsidRPr="00696AA6" w:rsidRDefault="0098347D" w:rsidP="00B760F0">
      <w:pPr>
        <w:pStyle w:val="Poravnanje"/>
      </w:pPr>
      <w:r w:rsidRPr="00696AA6">
        <w:t>informacije o komunikaciji</w:t>
      </w:r>
      <w:bookmarkEnd w:id="763"/>
      <w:bookmarkEnd w:id="764"/>
      <w:bookmarkEnd w:id="765"/>
      <w:r w:rsidRPr="00696AA6">
        <w:t>.</w:t>
      </w:r>
    </w:p>
    <w:p w14:paraId="277817DC" w14:textId="32F7D8E6" w:rsidR="0098347D" w:rsidRPr="00696AA6" w:rsidRDefault="004E08ED" w:rsidP="004D272B">
      <w:pPr>
        <w:pStyle w:val="ListParagraph"/>
        <w:rPr>
          <w:color w:val="auto"/>
        </w:rPr>
      </w:pPr>
      <w:r w:rsidRPr="00696AA6">
        <w:rPr>
          <w:color w:val="auto"/>
        </w:rPr>
        <w:lastRenderedPageBreak/>
        <w:t>Dokumentaciju potreb</w:t>
      </w:r>
      <w:r w:rsidR="008B365E" w:rsidRPr="00696AA6">
        <w:rPr>
          <w:color w:val="auto"/>
        </w:rPr>
        <w:t>nu za izradu Registra mjerenja k</w:t>
      </w:r>
      <w:r w:rsidRPr="00696AA6">
        <w:rPr>
          <w:color w:val="auto"/>
        </w:rPr>
        <w:t>orisnik je obavezan dostaviti Elektro</w:t>
      </w:r>
      <w:r w:rsidR="00B216EF" w:rsidRPr="00696AA6">
        <w:rPr>
          <w:color w:val="auto"/>
        </w:rPr>
        <w:t>prijenos</w:t>
      </w:r>
      <w:r w:rsidRPr="00696AA6">
        <w:rPr>
          <w:color w:val="auto"/>
        </w:rPr>
        <w:t>u BiH</w:t>
      </w:r>
      <w:r w:rsidR="0098347D" w:rsidRPr="00696AA6">
        <w:rPr>
          <w:color w:val="auto"/>
        </w:rPr>
        <w:t>.</w:t>
      </w:r>
      <w:r w:rsidR="006E4952" w:rsidRPr="00696AA6">
        <w:rPr>
          <w:color w:val="auto"/>
        </w:rPr>
        <w:t xml:space="preserve"> </w:t>
      </w:r>
    </w:p>
    <w:p w14:paraId="45380F9D" w14:textId="2559B626" w:rsidR="00201BB7" w:rsidRPr="00696AA6" w:rsidRDefault="008B365E" w:rsidP="004D272B">
      <w:pPr>
        <w:pStyle w:val="ListParagraph"/>
        <w:rPr>
          <w:color w:val="auto"/>
        </w:rPr>
      </w:pPr>
      <w:r w:rsidRPr="00696AA6">
        <w:rPr>
          <w:color w:val="auto"/>
        </w:rPr>
        <w:t>Prije puštanja u pogon k</w:t>
      </w:r>
      <w:r w:rsidR="008464AF" w:rsidRPr="00696AA6">
        <w:rPr>
          <w:color w:val="auto"/>
        </w:rPr>
        <w:t>orisnikovog objekta Registar mjerenja obostrano potpisuju i ovjeravaju Elektro</w:t>
      </w:r>
      <w:r w:rsidR="00B216EF" w:rsidRPr="00696AA6">
        <w:rPr>
          <w:color w:val="auto"/>
        </w:rPr>
        <w:t>prijenos</w:t>
      </w:r>
      <w:r w:rsidR="008464AF" w:rsidRPr="00696AA6">
        <w:rPr>
          <w:color w:val="auto"/>
        </w:rPr>
        <w:t xml:space="preserve"> BiH i </w:t>
      </w:r>
      <w:r w:rsidR="00B050C0" w:rsidRPr="00696AA6">
        <w:rPr>
          <w:color w:val="auto"/>
        </w:rPr>
        <w:t>ODS</w:t>
      </w:r>
      <w:r w:rsidR="00273D74" w:rsidRPr="00696AA6">
        <w:rPr>
          <w:color w:val="auto"/>
        </w:rPr>
        <w:t xml:space="preserve"> ili </w:t>
      </w:r>
      <w:r w:rsidRPr="00696AA6">
        <w:rPr>
          <w:color w:val="auto"/>
        </w:rPr>
        <w:t>k</w:t>
      </w:r>
      <w:r w:rsidR="008464AF" w:rsidRPr="00696AA6">
        <w:rPr>
          <w:color w:val="auto"/>
        </w:rPr>
        <w:t>orisnik</w:t>
      </w:r>
      <w:r w:rsidR="006E4952" w:rsidRPr="00696AA6">
        <w:rPr>
          <w:color w:val="auto"/>
        </w:rPr>
        <w:t xml:space="preserve">. </w:t>
      </w:r>
    </w:p>
    <w:p w14:paraId="12BBD8D3" w14:textId="77777777" w:rsidR="00862A09" w:rsidRPr="00696AA6" w:rsidRDefault="00A74225" w:rsidP="004D272B">
      <w:pPr>
        <w:pStyle w:val="ListParagraph"/>
        <w:rPr>
          <w:strike/>
          <w:color w:val="auto"/>
        </w:rPr>
      </w:pPr>
      <w:r w:rsidRPr="00696AA6">
        <w:rPr>
          <w:color w:val="auto"/>
        </w:rPr>
        <w:t>Elektroprijenos</w:t>
      </w:r>
      <w:r w:rsidR="00201BB7" w:rsidRPr="00696AA6">
        <w:rPr>
          <w:color w:val="auto"/>
        </w:rPr>
        <w:t xml:space="preserve"> BiH </w:t>
      </w:r>
      <w:r w:rsidR="00862A09" w:rsidRPr="00696AA6">
        <w:rPr>
          <w:color w:val="auto"/>
        </w:rPr>
        <w:t>na svojoj internet stranici</w:t>
      </w:r>
      <w:r w:rsidR="00201BB7" w:rsidRPr="00696AA6">
        <w:rPr>
          <w:color w:val="auto"/>
        </w:rPr>
        <w:t xml:space="preserve"> objavljuje potpisan i ovjeren Registar mjerenja</w:t>
      </w:r>
      <w:r w:rsidR="006C03E4" w:rsidRPr="00696AA6">
        <w:rPr>
          <w:color w:val="auto"/>
        </w:rPr>
        <w:t>.</w:t>
      </w:r>
      <w:r w:rsidR="00201BB7" w:rsidRPr="00696AA6">
        <w:rPr>
          <w:color w:val="auto"/>
        </w:rPr>
        <w:t xml:space="preserve"> </w:t>
      </w:r>
      <w:r w:rsidR="00862A09" w:rsidRPr="00696AA6">
        <w:rPr>
          <w:color w:val="auto"/>
        </w:rPr>
        <w:t xml:space="preserve">Pristup Registru mjerenja odobrava </w:t>
      </w:r>
      <w:r w:rsidRPr="00696AA6">
        <w:rPr>
          <w:color w:val="auto"/>
        </w:rPr>
        <w:t>Elektroprijenos</w:t>
      </w:r>
      <w:r w:rsidR="00862A09" w:rsidRPr="00696AA6">
        <w:rPr>
          <w:color w:val="auto"/>
        </w:rPr>
        <w:t xml:space="preserve"> BiH.</w:t>
      </w:r>
    </w:p>
    <w:p w14:paraId="4212B410" w14:textId="5CEB2EE8" w:rsidR="00142AE8" w:rsidRPr="00696AA6" w:rsidRDefault="00862A09" w:rsidP="004D272B">
      <w:pPr>
        <w:pStyle w:val="ListParagraph"/>
        <w:rPr>
          <w:color w:val="auto"/>
        </w:rPr>
      </w:pPr>
      <w:r w:rsidRPr="00696AA6">
        <w:rPr>
          <w:color w:val="auto"/>
        </w:rPr>
        <w:t>U slu</w:t>
      </w:r>
      <w:r w:rsidR="00274E76" w:rsidRPr="00696AA6">
        <w:rPr>
          <w:rFonts w:ascii="Calibri" w:hAnsi="Calibri" w:cs="Calibri"/>
          <w:color w:val="auto"/>
        </w:rPr>
        <w:t>č</w:t>
      </w:r>
      <w:r w:rsidRPr="00696AA6">
        <w:rPr>
          <w:color w:val="auto"/>
        </w:rPr>
        <w:t xml:space="preserve">aju izmjena </w:t>
      </w:r>
      <w:r w:rsidR="00B15390" w:rsidRPr="00696AA6">
        <w:rPr>
          <w:color w:val="auto"/>
        </w:rPr>
        <w:t>koje uti</w:t>
      </w:r>
      <w:r w:rsidR="00274E76" w:rsidRPr="00696AA6">
        <w:rPr>
          <w:rFonts w:ascii="Calibri" w:hAnsi="Calibri" w:cs="Calibri"/>
          <w:color w:val="auto"/>
        </w:rPr>
        <w:t>č</w:t>
      </w:r>
      <w:r w:rsidR="00B15390" w:rsidRPr="00696AA6">
        <w:rPr>
          <w:color w:val="auto"/>
        </w:rPr>
        <w:t xml:space="preserve">u </w:t>
      </w:r>
      <w:r w:rsidRPr="00696AA6">
        <w:rPr>
          <w:color w:val="auto"/>
        </w:rPr>
        <w:t xml:space="preserve">na podatke mjerenja, odnosno na Registar mjerenja, </w:t>
      </w:r>
      <w:r w:rsidR="008B365E" w:rsidRPr="00696AA6">
        <w:rPr>
          <w:color w:val="auto"/>
        </w:rPr>
        <w:t>k</w:t>
      </w:r>
      <w:r w:rsidR="004B753C" w:rsidRPr="00696AA6">
        <w:rPr>
          <w:color w:val="auto"/>
        </w:rPr>
        <w:t xml:space="preserve">orisnik </w:t>
      </w:r>
      <w:r w:rsidR="005A7DB2" w:rsidRPr="00696AA6">
        <w:rPr>
          <w:color w:val="auto"/>
        </w:rPr>
        <w:t xml:space="preserve">ih </w:t>
      </w:r>
      <w:r w:rsidR="004B753C" w:rsidRPr="00696AA6">
        <w:rPr>
          <w:color w:val="auto"/>
        </w:rPr>
        <w:t xml:space="preserve">je obavezan dostaviti </w:t>
      </w:r>
      <w:r w:rsidRPr="00696AA6">
        <w:rPr>
          <w:color w:val="auto"/>
        </w:rPr>
        <w:t>Elektroprijenos</w:t>
      </w:r>
      <w:r w:rsidR="004B753C" w:rsidRPr="00696AA6">
        <w:rPr>
          <w:color w:val="auto"/>
        </w:rPr>
        <w:t>u</w:t>
      </w:r>
      <w:r w:rsidRPr="00696AA6">
        <w:rPr>
          <w:color w:val="auto"/>
        </w:rPr>
        <w:t xml:space="preserve"> BiH</w:t>
      </w:r>
      <w:r w:rsidR="004B753C" w:rsidRPr="00696AA6">
        <w:rPr>
          <w:color w:val="auto"/>
        </w:rPr>
        <w:t xml:space="preserve">, koji </w:t>
      </w:r>
      <w:r w:rsidR="00274E76" w:rsidRPr="00696AA6">
        <w:rPr>
          <w:rFonts w:ascii="Calibri" w:hAnsi="Calibri" w:cs="Calibri"/>
          <w:color w:val="auto"/>
        </w:rPr>
        <w:t>ć</w:t>
      </w:r>
      <w:r w:rsidR="004B753C" w:rsidRPr="00696AA6">
        <w:rPr>
          <w:color w:val="auto"/>
        </w:rPr>
        <w:t xml:space="preserve">e </w:t>
      </w:r>
      <w:r w:rsidR="00553751" w:rsidRPr="00696AA6">
        <w:rPr>
          <w:color w:val="auto"/>
        </w:rPr>
        <w:t xml:space="preserve">NOSBiH </w:t>
      </w:r>
      <w:r w:rsidR="000D60F2" w:rsidRPr="00696AA6">
        <w:rPr>
          <w:color w:val="auto"/>
        </w:rPr>
        <w:t>obavijestiti</w:t>
      </w:r>
      <w:r w:rsidR="00553751" w:rsidRPr="00696AA6">
        <w:rPr>
          <w:color w:val="auto"/>
        </w:rPr>
        <w:t xml:space="preserve"> o izmjenama</w:t>
      </w:r>
      <w:r w:rsidRPr="00696AA6">
        <w:rPr>
          <w:color w:val="auto"/>
        </w:rPr>
        <w:t>.</w:t>
      </w:r>
      <w:bookmarkStart w:id="766" w:name="_Toc456276977"/>
      <w:bookmarkStart w:id="767" w:name="_Toc456276978"/>
      <w:bookmarkStart w:id="768" w:name="_Toc456276979"/>
      <w:bookmarkStart w:id="769" w:name="_Toc456276980"/>
      <w:bookmarkStart w:id="770" w:name="_Toc26084573"/>
      <w:bookmarkStart w:id="771" w:name="_Toc38081078"/>
      <w:bookmarkStart w:id="772" w:name="_Toc49142857"/>
      <w:bookmarkStart w:id="773" w:name="_Toc117579115"/>
      <w:bookmarkEnd w:id="766"/>
      <w:bookmarkEnd w:id="767"/>
      <w:bookmarkEnd w:id="768"/>
      <w:bookmarkEnd w:id="769"/>
    </w:p>
    <w:p w14:paraId="019037BF" w14:textId="1D6C332A" w:rsidR="009006C9" w:rsidRPr="00696AA6" w:rsidRDefault="000D1FD9" w:rsidP="001032CD">
      <w:pPr>
        <w:pStyle w:val="Heading2"/>
      </w:pPr>
      <w:bookmarkStart w:id="774" w:name="_Toc61329225"/>
      <w:bookmarkStart w:id="775" w:name="_Toc163201887"/>
      <w:r w:rsidRPr="00696AA6">
        <w:t>Obra</w:t>
      </w:r>
      <w:r w:rsidR="00274E76" w:rsidRPr="00696AA6">
        <w:rPr>
          <w:rFonts w:ascii="Calibri" w:hAnsi="Calibri" w:cs="Calibri"/>
          <w:sz w:val="24"/>
        </w:rPr>
        <w:t>č</w:t>
      </w:r>
      <w:r w:rsidRPr="00696AA6">
        <w:t>unska b</w:t>
      </w:r>
      <w:r w:rsidR="00A21583" w:rsidRPr="00696AA6">
        <w:t>aza</w:t>
      </w:r>
      <w:r w:rsidR="009006C9" w:rsidRPr="00696AA6">
        <w:t xml:space="preserve"> </w:t>
      </w:r>
      <w:r w:rsidR="00A21583" w:rsidRPr="00696AA6">
        <w:t>podataka</w:t>
      </w:r>
      <w:bookmarkEnd w:id="770"/>
      <w:bookmarkEnd w:id="771"/>
      <w:bookmarkEnd w:id="772"/>
      <w:bookmarkEnd w:id="773"/>
      <w:bookmarkEnd w:id="774"/>
      <w:bookmarkEnd w:id="775"/>
    </w:p>
    <w:p w14:paraId="14B750CA" w14:textId="635B1093" w:rsidR="009006C9" w:rsidRPr="00696AA6" w:rsidRDefault="000D1FD9" w:rsidP="004D272B">
      <w:pPr>
        <w:pStyle w:val="ListParagraph"/>
        <w:rPr>
          <w:color w:val="auto"/>
        </w:rPr>
      </w:pPr>
      <w:r w:rsidRPr="00696AA6">
        <w:rPr>
          <w:color w:val="auto"/>
        </w:rPr>
        <w:t>Obra</w:t>
      </w:r>
      <w:r w:rsidR="00274E76" w:rsidRPr="00696AA6">
        <w:rPr>
          <w:rFonts w:ascii="Calibri" w:hAnsi="Calibri" w:cs="Calibri"/>
          <w:color w:val="auto"/>
        </w:rPr>
        <w:t>č</w:t>
      </w:r>
      <w:r w:rsidRPr="00696AA6">
        <w:rPr>
          <w:color w:val="auto"/>
        </w:rPr>
        <w:t>unska baza podataka</w:t>
      </w:r>
      <w:r w:rsidR="009006C9" w:rsidRPr="00696AA6">
        <w:rPr>
          <w:color w:val="auto"/>
        </w:rPr>
        <w:t xml:space="preserve"> </w:t>
      </w:r>
      <w:r w:rsidR="00A21583" w:rsidRPr="00696AA6">
        <w:rPr>
          <w:color w:val="auto"/>
        </w:rPr>
        <w:t>sadr</w:t>
      </w:r>
      <w:r w:rsidR="007F35B7" w:rsidRPr="00696AA6">
        <w:rPr>
          <w:color w:val="auto"/>
        </w:rPr>
        <w:t>ž</w:t>
      </w:r>
      <w:r w:rsidR="00A21583" w:rsidRPr="00696AA6">
        <w:rPr>
          <w:color w:val="auto"/>
        </w:rPr>
        <w:t>i</w:t>
      </w:r>
      <w:r w:rsidR="009006C9" w:rsidRPr="00696AA6">
        <w:rPr>
          <w:color w:val="auto"/>
        </w:rPr>
        <w:t xml:space="preserve"> </w:t>
      </w:r>
      <w:r w:rsidR="00A21583" w:rsidRPr="00696AA6">
        <w:rPr>
          <w:color w:val="auto"/>
        </w:rPr>
        <w:t>mjerene</w:t>
      </w:r>
      <w:r w:rsidR="009006C9" w:rsidRPr="00696AA6">
        <w:rPr>
          <w:color w:val="auto"/>
        </w:rPr>
        <w:t xml:space="preserve">, </w:t>
      </w:r>
      <w:r w:rsidR="00A21583" w:rsidRPr="00696AA6">
        <w:rPr>
          <w:color w:val="auto"/>
        </w:rPr>
        <w:t>izra</w:t>
      </w:r>
      <w:r w:rsidR="00274E76" w:rsidRPr="00696AA6">
        <w:rPr>
          <w:rFonts w:ascii="Calibri" w:hAnsi="Calibri" w:cs="Calibri"/>
          <w:color w:val="auto"/>
        </w:rPr>
        <w:t>č</w:t>
      </w:r>
      <w:r w:rsidR="00A21583" w:rsidRPr="00696AA6">
        <w:rPr>
          <w:color w:val="auto"/>
        </w:rPr>
        <w:t>unate</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na</w:t>
      </w:r>
      <w:r w:rsidR="009006C9" w:rsidRPr="00696AA6">
        <w:rPr>
          <w:color w:val="auto"/>
        </w:rPr>
        <w:t xml:space="preserve"> </w:t>
      </w:r>
      <w:r w:rsidR="00A21583" w:rsidRPr="00696AA6">
        <w:rPr>
          <w:color w:val="auto"/>
        </w:rPr>
        <w:t>drugi</w:t>
      </w:r>
      <w:r w:rsidR="009006C9" w:rsidRPr="00696AA6">
        <w:rPr>
          <w:color w:val="auto"/>
        </w:rPr>
        <w:t xml:space="preserve"> </w:t>
      </w:r>
      <w:r w:rsidR="00A21583" w:rsidRPr="00696AA6">
        <w:rPr>
          <w:color w:val="auto"/>
        </w:rPr>
        <w:t>na</w:t>
      </w:r>
      <w:r w:rsidR="00274E76" w:rsidRPr="00696AA6">
        <w:rPr>
          <w:rFonts w:ascii="Calibri" w:hAnsi="Calibri" w:cs="Calibri"/>
          <w:color w:val="auto"/>
        </w:rPr>
        <w:t>č</w:t>
      </w:r>
      <w:r w:rsidR="00A21583" w:rsidRPr="00696AA6">
        <w:rPr>
          <w:color w:val="auto"/>
        </w:rPr>
        <w:t>in</w:t>
      </w:r>
      <w:r w:rsidR="009006C9" w:rsidRPr="00696AA6">
        <w:rPr>
          <w:color w:val="auto"/>
        </w:rPr>
        <w:t xml:space="preserve"> </w:t>
      </w:r>
      <w:r w:rsidR="00A21583" w:rsidRPr="00696AA6">
        <w:rPr>
          <w:color w:val="auto"/>
        </w:rPr>
        <w:t>prikupljene</w:t>
      </w:r>
      <w:r w:rsidR="009006C9" w:rsidRPr="00696AA6">
        <w:rPr>
          <w:color w:val="auto"/>
        </w:rPr>
        <w:t xml:space="preserve"> </w:t>
      </w:r>
      <w:r w:rsidR="00A21583" w:rsidRPr="00696AA6">
        <w:rPr>
          <w:color w:val="auto"/>
        </w:rPr>
        <w:t>podatke</w:t>
      </w:r>
      <w:r w:rsidR="009006C9" w:rsidRPr="00696AA6">
        <w:rPr>
          <w:color w:val="auto"/>
        </w:rPr>
        <w:t xml:space="preserve"> </w:t>
      </w:r>
      <w:r w:rsidR="00A21583" w:rsidRPr="00696AA6">
        <w:rPr>
          <w:color w:val="auto"/>
        </w:rPr>
        <w:t>za</w:t>
      </w:r>
      <w:r w:rsidR="009006C9" w:rsidRPr="00696AA6">
        <w:rPr>
          <w:color w:val="auto"/>
        </w:rPr>
        <w:t xml:space="preserve"> </w:t>
      </w:r>
      <w:r w:rsidR="00A21583" w:rsidRPr="00696AA6">
        <w:rPr>
          <w:color w:val="auto"/>
        </w:rPr>
        <w:t>svaki</w:t>
      </w:r>
      <w:r w:rsidR="009006C9" w:rsidRPr="00696AA6">
        <w:rPr>
          <w:color w:val="auto"/>
        </w:rPr>
        <w:t xml:space="preserve"> </w:t>
      </w:r>
      <w:r w:rsidR="00A21583" w:rsidRPr="00696AA6">
        <w:rPr>
          <w:color w:val="auto"/>
        </w:rPr>
        <w:t>period</w:t>
      </w:r>
      <w:r w:rsidR="009006C9" w:rsidRPr="00696AA6">
        <w:rPr>
          <w:color w:val="auto"/>
        </w:rPr>
        <w:t xml:space="preserve"> </w:t>
      </w:r>
      <w:r w:rsidR="00A21583" w:rsidRPr="00696AA6">
        <w:rPr>
          <w:color w:val="auto"/>
        </w:rPr>
        <w:t>poravnanja</w:t>
      </w:r>
      <w:r w:rsidR="009006C9" w:rsidRPr="00696AA6">
        <w:rPr>
          <w:color w:val="auto"/>
        </w:rPr>
        <w:t xml:space="preserve"> (15/60 </w:t>
      </w:r>
      <w:r w:rsidR="00A21583" w:rsidRPr="00696AA6">
        <w:rPr>
          <w:color w:val="auto"/>
        </w:rPr>
        <w:t>min</w:t>
      </w:r>
      <w:r w:rsidR="009006C9" w:rsidRPr="00696AA6">
        <w:rPr>
          <w:color w:val="auto"/>
        </w:rPr>
        <w:t xml:space="preserve">) </w:t>
      </w:r>
      <w:r w:rsidR="00A21583" w:rsidRPr="00696AA6">
        <w:rPr>
          <w:color w:val="auto"/>
        </w:rPr>
        <w:t>koj</w:t>
      </w:r>
      <w:r w:rsidR="003B6B70" w:rsidRPr="00696AA6">
        <w:rPr>
          <w:color w:val="auto"/>
        </w:rPr>
        <w:t>i</w:t>
      </w:r>
      <w:r w:rsidR="009006C9" w:rsidRPr="00696AA6">
        <w:rPr>
          <w:color w:val="auto"/>
        </w:rPr>
        <w:t xml:space="preserve"> </w:t>
      </w:r>
      <w:r w:rsidR="00A21583" w:rsidRPr="00696AA6">
        <w:rPr>
          <w:color w:val="auto"/>
        </w:rPr>
        <w:t>se</w:t>
      </w:r>
      <w:r w:rsidR="009006C9" w:rsidRPr="00696AA6">
        <w:rPr>
          <w:color w:val="auto"/>
        </w:rPr>
        <w:t xml:space="preserve"> </w:t>
      </w:r>
      <w:r w:rsidR="00A21583" w:rsidRPr="00696AA6">
        <w:rPr>
          <w:color w:val="auto"/>
        </w:rPr>
        <w:t>koriste</w:t>
      </w:r>
      <w:r w:rsidR="009006C9" w:rsidRPr="00696AA6">
        <w:rPr>
          <w:color w:val="auto"/>
        </w:rPr>
        <w:t xml:space="preserve"> </w:t>
      </w:r>
      <w:r w:rsidR="00A21583" w:rsidRPr="00696AA6">
        <w:rPr>
          <w:color w:val="auto"/>
        </w:rPr>
        <w:t>u</w:t>
      </w:r>
      <w:r w:rsidR="009006C9" w:rsidRPr="00696AA6">
        <w:rPr>
          <w:color w:val="auto"/>
        </w:rPr>
        <w:t xml:space="preserve"> </w:t>
      </w:r>
      <w:r w:rsidR="00A21583" w:rsidRPr="00696AA6">
        <w:rPr>
          <w:color w:val="auto"/>
        </w:rPr>
        <w:t>obra</w:t>
      </w:r>
      <w:r w:rsidR="00274E76" w:rsidRPr="00696AA6">
        <w:rPr>
          <w:rFonts w:ascii="Calibri" w:hAnsi="Calibri" w:cs="Calibri"/>
          <w:color w:val="auto"/>
        </w:rPr>
        <w:t>č</w:t>
      </w:r>
      <w:r w:rsidR="00A21583" w:rsidRPr="00696AA6">
        <w:rPr>
          <w:color w:val="auto"/>
        </w:rPr>
        <w:t>unu</w:t>
      </w:r>
      <w:r w:rsidR="009006C9" w:rsidRPr="00696AA6">
        <w:rPr>
          <w:color w:val="auto"/>
        </w:rPr>
        <w:t xml:space="preserve"> </w:t>
      </w:r>
      <w:r w:rsidR="00A21583" w:rsidRPr="00696AA6">
        <w:rPr>
          <w:color w:val="auto"/>
        </w:rPr>
        <w:t>tokova</w:t>
      </w:r>
      <w:r w:rsidR="009006C9" w:rsidRPr="00696AA6">
        <w:rPr>
          <w:color w:val="auto"/>
        </w:rPr>
        <w:t xml:space="preserve"> </w:t>
      </w:r>
      <w:r w:rsidR="00A21583" w:rsidRPr="00696AA6">
        <w:rPr>
          <w:color w:val="auto"/>
        </w:rPr>
        <w:t>elektri</w:t>
      </w:r>
      <w:r w:rsidR="00274E76" w:rsidRPr="00696AA6">
        <w:rPr>
          <w:rFonts w:ascii="Calibri" w:hAnsi="Calibri" w:cs="Calibri"/>
          <w:color w:val="auto"/>
        </w:rPr>
        <w:t>č</w:t>
      </w:r>
      <w:r w:rsidR="00A21583" w:rsidRPr="00696AA6">
        <w:rPr>
          <w:color w:val="auto"/>
        </w:rPr>
        <w:t>ne</w:t>
      </w:r>
      <w:r w:rsidR="009006C9" w:rsidRPr="00696AA6">
        <w:rPr>
          <w:color w:val="auto"/>
        </w:rPr>
        <w:t xml:space="preserve"> </w:t>
      </w:r>
      <w:r w:rsidR="00A21583" w:rsidRPr="00696AA6">
        <w:rPr>
          <w:color w:val="auto"/>
        </w:rPr>
        <w:t>energije</w:t>
      </w:r>
      <w:r w:rsidR="009006C9" w:rsidRPr="00696AA6">
        <w:rPr>
          <w:color w:val="auto"/>
        </w:rPr>
        <w:t xml:space="preserve"> </w:t>
      </w:r>
      <w:r w:rsidR="00A21583" w:rsidRPr="00696AA6">
        <w:rPr>
          <w:color w:val="auto"/>
        </w:rPr>
        <w:t>na</w:t>
      </w:r>
      <w:r w:rsidR="009006C9" w:rsidRPr="00696AA6">
        <w:rPr>
          <w:color w:val="auto"/>
        </w:rPr>
        <w:t xml:space="preserve"> </w:t>
      </w:r>
      <w:r w:rsidR="001B6370" w:rsidRPr="00696AA6">
        <w:rPr>
          <w:color w:val="auto"/>
        </w:rPr>
        <w:t>prijenos</w:t>
      </w:r>
      <w:r w:rsidR="00A21583" w:rsidRPr="00696AA6">
        <w:rPr>
          <w:color w:val="auto"/>
        </w:rPr>
        <w:t>noj</w:t>
      </w:r>
      <w:r w:rsidR="009006C9" w:rsidRPr="00696AA6">
        <w:rPr>
          <w:color w:val="auto"/>
        </w:rPr>
        <w:t xml:space="preserve"> </w:t>
      </w:r>
      <w:r w:rsidR="00A21583" w:rsidRPr="00696AA6">
        <w:rPr>
          <w:color w:val="auto"/>
        </w:rPr>
        <w:t>mre</w:t>
      </w:r>
      <w:r w:rsidR="007F35B7" w:rsidRPr="00696AA6">
        <w:rPr>
          <w:color w:val="auto"/>
        </w:rPr>
        <w:t>ž</w:t>
      </w:r>
      <w:r w:rsidR="00A21583" w:rsidRPr="00696AA6">
        <w:rPr>
          <w:color w:val="auto"/>
        </w:rPr>
        <w:t>i</w:t>
      </w:r>
      <w:r w:rsidR="009006C9" w:rsidRPr="00696AA6">
        <w:rPr>
          <w:color w:val="auto"/>
        </w:rPr>
        <w:t xml:space="preserve">. </w:t>
      </w:r>
      <w:r w:rsidR="00A21583" w:rsidRPr="00696AA6">
        <w:rPr>
          <w:color w:val="auto"/>
        </w:rPr>
        <w:t>Ovaj</w:t>
      </w:r>
      <w:r w:rsidR="009006C9" w:rsidRPr="00696AA6">
        <w:rPr>
          <w:color w:val="auto"/>
        </w:rPr>
        <w:t xml:space="preserve"> </w:t>
      </w:r>
      <w:r w:rsidR="00A21583" w:rsidRPr="00696AA6">
        <w:rPr>
          <w:color w:val="auto"/>
        </w:rPr>
        <w:t>obra</w:t>
      </w:r>
      <w:r w:rsidR="00274E76" w:rsidRPr="00696AA6">
        <w:rPr>
          <w:rFonts w:ascii="Calibri" w:hAnsi="Calibri" w:cs="Calibri"/>
          <w:color w:val="auto"/>
        </w:rPr>
        <w:t>č</w:t>
      </w:r>
      <w:r w:rsidR="00A21583" w:rsidRPr="00696AA6">
        <w:rPr>
          <w:color w:val="auto"/>
        </w:rPr>
        <w:t>un</w:t>
      </w:r>
      <w:r w:rsidR="009006C9" w:rsidRPr="00696AA6">
        <w:rPr>
          <w:color w:val="auto"/>
        </w:rPr>
        <w:t xml:space="preserve"> </w:t>
      </w:r>
      <w:r w:rsidR="00A21583" w:rsidRPr="00696AA6">
        <w:rPr>
          <w:color w:val="auto"/>
        </w:rPr>
        <w:t>uklju</w:t>
      </w:r>
      <w:r w:rsidR="00274E76" w:rsidRPr="00696AA6">
        <w:rPr>
          <w:rFonts w:ascii="Calibri" w:hAnsi="Calibri" w:cs="Calibri"/>
          <w:color w:val="auto"/>
        </w:rPr>
        <w:t>č</w:t>
      </w:r>
      <w:r w:rsidR="00A21583" w:rsidRPr="00696AA6">
        <w:rPr>
          <w:color w:val="auto"/>
        </w:rPr>
        <w:t>uje</w:t>
      </w:r>
      <w:r w:rsidR="009006C9" w:rsidRPr="00696AA6">
        <w:rPr>
          <w:color w:val="auto"/>
        </w:rPr>
        <w:t xml:space="preserve"> </w:t>
      </w:r>
      <w:r w:rsidR="00A21583" w:rsidRPr="00696AA6">
        <w:rPr>
          <w:color w:val="auto"/>
        </w:rPr>
        <w:t>obra</w:t>
      </w:r>
      <w:r w:rsidR="00274E76" w:rsidRPr="00696AA6">
        <w:rPr>
          <w:rFonts w:ascii="Calibri" w:hAnsi="Calibri" w:cs="Calibri"/>
          <w:color w:val="auto"/>
        </w:rPr>
        <w:t>č</w:t>
      </w:r>
      <w:r w:rsidR="00A21583" w:rsidRPr="00696AA6">
        <w:rPr>
          <w:color w:val="auto"/>
        </w:rPr>
        <w:t>un</w:t>
      </w:r>
      <w:r w:rsidR="009006C9" w:rsidRPr="00696AA6">
        <w:rPr>
          <w:color w:val="auto"/>
        </w:rPr>
        <w:t xml:space="preserve"> </w:t>
      </w:r>
      <w:r w:rsidR="00A21583" w:rsidRPr="00696AA6">
        <w:rPr>
          <w:color w:val="auto"/>
        </w:rPr>
        <w:t>debalansa</w:t>
      </w:r>
      <w:r w:rsidR="009006C9" w:rsidRPr="00696AA6">
        <w:rPr>
          <w:color w:val="auto"/>
        </w:rPr>
        <w:t xml:space="preserve">, </w:t>
      </w:r>
      <w:r w:rsidR="00A21583" w:rsidRPr="00696AA6">
        <w:rPr>
          <w:color w:val="auto"/>
        </w:rPr>
        <w:t>pomo</w:t>
      </w:r>
      <w:r w:rsidR="00274E76" w:rsidRPr="00696AA6">
        <w:rPr>
          <w:rFonts w:ascii="Calibri" w:hAnsi="Calibri" w:cs="Calibri"/>
          <w:color w:val="auto"/>
        </w:rPr>
        <w:t>ć</w:t>
      </w:r>
      <w:r w:rsidR="00A21583" w:rsidRPr="00696AA6">
        <w:rPr>
          <w:color w:val="auto"/>
        </w:rPr>
        <w:t>nih</w:t>
      </w:r>
      <w:r w:rsidR="009006C9" w:rsidRPr="00696AA6">
        <w:rPr>
          <w:color w:val="auto"/>
        </w:rPr>
        <w:t xml:space="preserve"> </w:t>
      </w:r>
      <w:r w:rsidR="00A21583" w:rsidRPr="00696AA6">
        <w:rPr>
          <w:color w:val="auto"/>
        </w:rPr>
        <w:t>usluga</w:t>
      </w:r>
      <w:r w:rsidR="009006C9" w:rsidRPr="00696AA6">
        <w:rPr>
          <w:color w:val="auto"/>
        </w:rPr>
        <w:t xml:space="preserve">, </w:t>
      </w:r>
      <w:r w:rsidR="00A21583" w:rsidRPr="00696AA6">
        <w:rPr>
          <w:color w:val="auto"/>
        </w:rPr>
        <w:t>prijema</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isporuke</w:t>
      </w:r>
      <w:r w:rsidR="009006C9" w:rsidRPr="00696AA6">
        <w:rPr>
          <w:color w:val="auto"/>
        </w:rPr>
        <w:t xml:space="preserve"> </w:t>
      </w:r>
      <w:r w:rsidR="00A21583" w:rsidRPr="00696AA6">
        <w:rPr>
          <w:color w:val="auto"/>
        </w:rPr>
        <w:t>elektri</w:t>
      </w:r>
      <w:r w:rsidR="00274E76" w:rsidRPr="00696AA6">
        <w:rPr>
          <w:rFonts w:ascii="Calibri" w:hAnsi="Calibri" w:cs="Calibri"/>
          <w:color w:val="auto"/>
        </w:rPr>
        <w:t>č</w:t>
      </w:r>
      <w:r w:rsidR="00A21583" w:rsidRPr="00696AA6">
        <w:rPr>
          <w:color w:val="auto"/>
        </w:rPr>
        <w:t>ne</w:t>
      </w:r>
      <w:r w:rsidR="009006C9" w:rsidRPr="00696AA6">
        <w:rPr>
          <w:color w:val="auto"/>
        </w:rPr>
        <w:t xml:space="preserve"> </w:t>
      </w:r>
      <w:r w:rsidR="00A21583" w:rsidRPr="00696AA6">
        <w:rPr>
          <w:color w:val="auto"/>
        </w:rPr>
        <w:t>energije</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dr</w:t>
      </w:r>
      <w:r w:rsidR="0092230A" w:rsidRPr="00696AA6">
        <w:rPr>
          <w:color w:val="auto"/>
        </w:rPr>
        <w:t>ugo.</w:t>
      </w:r>
    </w:p>
    <w:p w14:paraId="57A303EA" w14:textId="7CDD417F" w:rsidR="009006C9" w:rsidRPr="00696AA6" w:rsidRDefault="00702753" w:rsidP="004D272B">
      <w:pPr>
        <w:pStyle w:val="ListParagraph"/>
        <w:rPr>
          <w:color w:val="auto"/>
        </w:rPr>
      </w:pPr>
      <w:r w:rsidRPr="00696AA6">
        <w:rPr>
          <w:color w:val="auto"/>
        </w:rPr>
        <w:t>Za uspostavu, a</w:t>
      </w:r>
      <w:r w:rsidR="007F35B7" w:rsidRPr="00696AA6">
        <w:rPr>
          <w:color w:val="auto"/>
        </w:rPr>
        <w:t>ž</w:t>
      </w:r>
      <w:r w:rsidRPr="00696AA6">
        <w:rPr>
          <w:color w:val="auto"/>
        </w:rPr>
        <w:t>uriranj</w:t>
      </w:r>
      <w:r w:rsidR="00584FA3" w:rsidRPr="00696AA6">
        <w:rPr>
          <w:color w:val="auto"/>
        </w:rPr>
        <w:t>e, odr</w:t>
      </w:r>
      <w:r w:rsidR="007F35B7" w:rsidRPr="00696AA6">
        <w:rPr>
          <w:color w:val="auto"/>
        </w:rPr>
        <w:t>ž</w:t>
      </w:r>
      <w:r w:rsidR="00584FA3" w:rsidRPr="00696AA6">
        <w:rPr>
          <w:color w:val="auto"/>
        </w:rPr>
        <w:t>avanje i administraciju o</w:t>
      </w:r>
      <w:r w:rsidRPr="00696AA6">
        <w:rPr>
          <w:color w:val="auto"/>
        </w:rPr>
        <w:t>bra</w:t>
      </w:r>
      <w:r w:rsidR="00274E76" w:rsidRPr="00696AA6">
        <w:rPr>
          <w:rFonts w:ascii="Calibri" w:hAnsi="Calibri" w:cs="Calibri"/>
          <w:color w:val="auto"/>
        </w:rPr>
        <w:t>č</w:t>
      </w:r>
      <w:r w:rsidRPr="00696AA6">
        <w:rPr>
          <w:color w:val="auto"/>
        </w:rPr>
        <w:t>unske baze podataka isklju</w:t>
      </w:r>
      <w:r w:rsidR="00274E76" w:rsidRPr="00696AA6">
        <w:rPr>
          <w:rFonts w:ascii="Calibri" w:hAnsi="Calibri" w:cs="Calibri"/>
          <w:color w:val="auto"/>
        </w:rPr>
        <w:t>č</w:t>
      </w:r>
      <w:r w:rsidRPr="00696AA6">
        <w:rPr>
          <w:color w:val="auto"/>
        </w:rPr>
        <w:t>ivo je odgovoran NOSBiH, koji je odgovoran i za sigurnost</w:t>
      </w:r>
      <w:r w:rsidR="00AE6229" w:rsidRPr="00696AA6">
        <w:rPr>
          <w:color w:val="auto"/>
        </w:rPr>
        <w:t xml:space="preserve"> </w:t>
      </w:r>
      <w:r w:rsidRPr="00696AA6">
        <w:rPr>
          <w:color w:val="auto"/>
        </w:rPr>
        <w:t xml:space="preserve">te </w:t>
      </w:r>
      <w:r w:rsidR="00274E76" w:rsidRPr="00696AA6">
        <w:rPr>
          <w:rFonts w:ascii="Calibri" w:hAnsi="Calibri" w:cs="Calibri"/>
          <w:color w:val="auto"/>
        </w:rPr>
        <w:t>č</w:t>
      </w:r>
      <w:r w:rsidRPr="00696AA6">
        <w:rPr>
          <w:color w:val="auto"/>
        </w:rPr>
        <w:t>uvanje obra</w:t>
      </w:r>
      <w:r w:rsidR="00274E76" w:rsidRPr="00696AA6">
        <w:rPr>
          <w:rFonts w:ascii="Calibri" w:hAnsi="Calibri" w:cs="Calibri"/>
          <w:color w:val="auto"/>
        </w:rPr>
        <w:t>č</w:t>
      </w:r>
      <w:r w:rsidRPr="00696AA6">
        <w:rPr>
          <w:color w:val="auto"/>
        </w:rPr>
        <w:t>unskih podataka</w:t>
      </w:r>
      <w:r w:rsidR="00AE6229" w:rsidRPr="00696AA6">
        <w:rPr>
          <w:color w:val="auto"/>
        </w:rPr>
        <w:t>.</w:t>
      </w:r>
    </w:p>
    <w:p w14:paraId="23DA05A2" w14:textId="0EC0EC2B" w:rsidR="009006C9" w:rsidRPr="00696AA6" w:rsidRDefault="00A21583" w:rsidP="004D272B">
      <w:pPr>
        <w:pStyle w:val="ListParagraph"/>
        <w:rPr>
          <w:color w:val="auto"/>
        </w:rPr>
      </w:pPr>
      <w:r w:rsidRPr="00696AA6">
        <w:rPr>
          <w:color w:val="auto"/>
        </w:rPr>
        <w:t>Podaci</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svaku</w:t>
      </w:r>
      <w:r w:rsidR="009006C9" w:rsidRPr="00696AA6">
        <w:rPr>
          <w:color w:val="auto"/>
        </w:rPr>
        <w:t xml:space="preserve"> </w:t>
      </w:r>
      <w:r w:rsidRPr="00696AA6">
        <w:rPr>
          <w:color w:val="auto"/>
        </w:rPr>
        <w:t>ta</w:t>
      </w:r>
      <w:r w:rsidR="00274E76" w:rsidRPr="00696AA6">
        <w:rPr>
          <w:rFonts w:ascii="Calibri" w:hAnsi="Calibri" w:cs="Calibri"/>
          <w:color w:val="auto"/>
        </w:rPr>
        <w:t>č</w:t>
      </w:r>
      <w:r w:rsidRPr="00696AA6">
        <w:rPr>
          <w:color w:val="auto"/>
        </w:rPr>
        <w:t>ku</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svaki</w:t>
      </w:r>
      <w:r w:rsidR="009006C9" w:rsidRPr="00696AA6">
        <w:rPr>
          <w:color w:val="auto"/>
        </w:rPr>
        <w:t xml:space="preserve"> </w:t>
      </w:r>
      <w:r w:rsidRPr="00696AA6">
        <w:rPr>
          <w:color w:val="auto"/>
        </w:rPr>
        <w:t>period</w:t>
      </w:r>
      <w:r w:rsidR="009006C9" w:rsidRPr="00696AA6">
        <w:rPr>
          <w:color w:val="auto"/>
        </w:rPr>
        <w:t xml:space="preserve"> </w:t>
      </w:r>
      <w:r w:rsidRPr="00696AA6">
        <w:rPr>
          <w:color w:val="auto"/>
        </w:rPr>
        <w:t>poravnanja</w:t>
      </w:r>
      <w:r w:rsidR="009006C9" w:rsidRPr="00696AA6">
        <w:rPr>
          <w:color w:val="auto"/>
        </w:rPr>
        <w:t xml:space="preserve"> (15/60</w:t>
      </w:r>
      <w:r w:rsidR="005C3DFA" w:rsidRPr="00696AA6">
        <w:rPr>
          <w:color w:val="auto"/>
        </w:rPr>
        <w:t xml:space="preserve"> </w:t>
      </w:r>
      <w:r w:rsidRPr="00696AA6">
        <w:rPr>
          <w:color w:val="auto"/>
        </w:rPr>
        <w:t>min</w:t>
      </w:r>
      <w:r w:rsidR="009006C9" w:rsidRPr="00696AA6">
        <w:rPr>
          <w:color w:val="auto"/>
        </w:rPr>
        <w:t xml:space="preserve">) </w:t>
      </w:r>
      <w:r w:rsidR="009F1A71" w:rsidRPr="00696AA6">
        <w:rPr>
          <w:color w:val="auto"/>
        </w:rPr>
        <w:t>NOSB</w:t>
      </w:r>
      <w:r w:rsidR="00B230C3" w:rsidRPr="00696AA6">
        <w:rPr>
          <w:color w:val="auto"/>
        </w:rPr>
        <w:t>i</w:t>
      </w:r>
      <w:r w:rsidR="009F1A71" w:rsidRPr="00696AA6">
        <w:rPr>
          <w:color w:val="auto"/>
        </w:rPr>
        <w:t>H</w:t>
      </w:r>
      <w:r w:rsidR="00DC7897" w:rsidRPr="00696AA6">
        <w:rPr>
          <w:color w:val="auto"/>
        </w:rPr>
        <w:t xml:space="preserve">-u </w:t>
      </w:r>
      <w:r w:rsidRPr="00696AA6">
        <w:rPr>
          <w:color w:val="auto"/>
        </w:rPr>
        <w:t>moraju</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na</w:t>
      </w:r>
      <w:r w:rsidR="009006C9" w:rsidRPr="00696AA6">
        <w:rPr>
          <w:color w:val="auto"/>
        </w:rPr>
        <w:t xml:space="preserve"> </w:t>
      </w:r>
      <w:r w:rsidRPr="00696AA6">
        <w:rPr>
          <w:color w:val="auto"/>
        </w:rPr>
        <w:t>raspolaganju</w:t>
      </w:r>
      <w:r w:rsidR="009006C9" w:rsidRPr="00696AA6">
        <w:rPr>
          <w:color w:val="auto"/>
        </w:rPr>
        <w:t xml:space="preserve"> </w:t>
      </w:r>
      <w:r w:rsidRPr="00696AA6">
        <w:rPr>
          <w:color w:val="auto"/>
        </w:rPr>
        <w:t>najkasnije</w:t>
      </w:r>
      <w:r w:rsidR="009006C9" w:rsidRPr="00696AA6">
        <w:rPr>
          <w:color w:val="auto"/>
        </w:rPr>
        <w:t xml:space="preserve"> </w:t>
      </w:r>
      <w:r w:rsidRPr="00696AA6">
        <w:rPr>
          <w:color w:val="auto"/>
        </w:rPr>
        <w:t>do</w:t>
      </w:r>
      <w:r w:rsidR="009006C9" w:rsidRPr="00696AA6">
        <w:rPr>
          <w:color w:val="auto"/>
        </w:rPr>
        <w:t xml:space="preserve"> 07:00 </w:t>
      </w:r>
      <w:r w:rsidRPr="00696AA6">
        <w:rPr>
          <w:color w:val="auto"/>
        </w:rPr>
        <w:t>sati</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danu</w:t>
      </w:r>
      <w:r w:rsidR="0099338F" w:rsidRPr="00696AA6">
        <w:rPr>
          <w:color w:val="auto"/>
        </w:rPr>
        <w:t xml:space="preserve"> </w:t>
      </w:r>
      <w:r w:rsidRPr="00696AA6">
        <w:rPr>
          <w:color w:val="auto"/>
        </w:rPr>
        <w:t>D</w:t>
      </w:r>
      <w:r w:rsidR="000D1FD9" w:rsidRPr="00696AA6">
        <w:rPr>
          <w:color w:val="auto"/>
        </w:rPr>
        <w:t>+1</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dan</w:t>
      </w:r>
      <w:r w:rsidR="009006C9" w:rsidRPr="00696AA6">
        <w:rPr>
          <w:color w:val="auto"/>
        </w:rPr>
        <w:t xml:space="preserve"> </w:t>
      </w:r>
      <w:r w:rsidR="000D1FD9" w:rsidRPr="00696AA6">
        <w:rPr>
          <w:color w:val="auto"/>
        </w:rPr>
        <w:t>D</w:t>
      </w:r>
      <w:r w:rsidR="00146EF8" w:rsidRPr="00696AA6">
        <w:rPr>
          <w:color w:val="auto"/>
        </w:rPr>
        <w:t>.</w:t>
      </w:r>
    </w:p>
    <w:p w14:paraId="7E16DCEF" w14:textId="61FB9973" w:rsidR="009006C9" w:rsidRPr="00696AA6" w:rsidRDefault="009F1A71" w:rsidP="004D272B">
      <w:pPr>
        <w:pStyle w:val="ListParagraph"/>
        <w:rPr>
          <w:color w:val="auto"/>
        </w:rPr>
      </w:pPr>
      <w:r w:rsidRPr="00696AA6">
        <w:rPr>
          <w:color w:val="auto"/>
        </w:rPr>
        <w:t>NOSB</w:t>
      </w:r>
      <w:r w:rsidR="00B230C3" w:rsidRPr="00696AA6">
        <w:rPr>
          <w:color w:val="auto"/>
        </w:rPr>
        <w:t>i</w:t>
      </w:r>
      <w:r w:rsidRPr="00696AA6">
        <w:rPr>
          <w:color w:val="auto"/>
        </w:rPr>
        <w:t>H</w:t>
      </w:r>
      <w:r w:rsidR="009006C9" w:rsidRPr="00696AA6">
        <w:rPr>
          <w:color w:val="auto"/>
        </w:rPr>
        <w:t xml:space="preserve"> </w:t>
      </w:r>
      <w:r w:rsidR="00146EF8" w:rsidRPr="00696AA6">
        <w:rPr>
          <w:color w:val="auto"/>
        </w:rPr>
        <w:t>je obavezan te</w:t>
      </w:r>
      <w:r w:rsidR="009006C9" w:rsidRPr="00696AA6">
        <w:rPr>
          <w:color w:val="auto"/>
        </w:rPr>
        <w:t xml:space="preserve"> </w:t>
      </w:r>
      <w:r w:rsidR="00A21583" w:rsidRPr="00696AA6">
        <w:rPr>
          <w:color w:val="auto"/>
        </w:rPr>
        <w:t>podatke</w:t>
      </w:r>
      <w:r w:rsidR="009006C9" w:rsidRPr="00696AA6">
        <w:rPr>
          <w:color w:val="auto"/>
        </w:rPr>
        <w:t xml:space="preserve"> </w:t>
      </w:r>
      <w:r w:rsidR="00A21583" w:rsidRPr="00696AA6">
        <w:rPr>
          <w:color w:val="auto"/>
        </w:rPr>
        <w:t>prikupiti</w:t>
      </w:r>
      <w:r w:rsidR="009006C9" w:rsidRPr="00696AA6">
        <w:rPr>
          <w:color w:val="auto"/>
        </w:rPr>
        <w:t xml:space="preserve">, </w:t>
      </w:r>
      <w:r w:rsidR="00A21583" w:rsidRPr="00696AA6">
        <w:rPr>
          <w:color w:val="auto"/>
        </w:rPr>
        <w:t>potvrditi</w:t>
      </w:r>
      <w:r w:rsidR="009006C9" w:rsidRPr="00696AA6">
        <w:rPr>
          <w:color w:val="auto"/>
        </w:rPr>
        <w:t xml:space="preserve">, </w:t>
      </w:r>
      <w:r w:rsidR="00A21583" w:rsidRPr="00696AA6">
        <w:rPr>
          <w:color w:val="auto"/>
        </w:rPr>
        <w:t>obraditi</w:t>
      </w:r>
      <w:r w:rsidR="009006C9" w:rsidRPr="00696AA6">
        <w:rPr>
          <w:color w:val="auto"/>
        </w:rPr>
        <w:t xml:space="preserve">, </w:t>
      </w:r>
      <w:r w:rsidR="00A21583" w:rsidRPr="00696AA6">
        <w:rPr>
          <w:color w:val="auto"/>
        </w:rPr>
        <w:t>osigurati</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smjestiti</w:t>
      </w:r>
      <w:r w:rsidR="009006C9" w:rsidRPr="00696AA6">
        <w:rPr>
          <w:color w:val="auto"/>
        </w:rPr>
        <w:t xml:space="preserve"> </w:t>
      </w:r>
      <w:r w:rsidR="00A21583" w:rsidRPr="00696AA6">
        <w:rPr>
          <w:color w:val="auto"/>
        </w:rPr>
        <w:t>u</w:t>
      </w:r>
      <w:r w:rsidR="009006C9" w:rsidRPr="00696AA6">
        <w:rPr>
          <w:color w:val="auto"/>
        </w:rPr>
        <w:t xml:space="preserve"> </w:t>
      </w:r>
      <w:r w:rsidR="00A21583" w:rsidRPr="00696AA6">
        <w:rPr>
          <w:color w:val="auto"/>
        </w:rPr>
        <w:t>bazu</w:t>
      </w:r>
      <w:r w:rsidR="009006C9" w:rsidRPr="00696AA6">
        <w:rPr>
          <w:color w:val="auto"/>
        </w:rPr>
        <w:t xml:space="preserve"> </w:t>
      </w:r>
      <w:r w:rsidR="00A21583" w:rsidRPr="00696AA6">
        <w:rPr>
          <w:color w:val="auto"/>
        </w:rPr>
        <w:t>podataka</w:t>
      </w:r>
      <w:r w:rsidR="007336D6" w:rsidRPr="00696AA6">
        <w:rPr>
          <w:color w:val="auto"/>
        </w:rPr>
        <w:t xml:space="preserve"> AMR sistema</w:t>
      </w:r>
      <w:r w:rsidR="00585154" w:rsidRPr="00696AA6">
        <w:rPr>
          <w:color w:val="auto"/>
        </w:rPr>
        <w:t xml:space="preserve"> i o</w:t>
      </w:r>
      <w:r w:rsidR="00142AE8" w:rsidRPr="00696AA6">
        <w:rPr>
          <w:color w:val="auto"/>
        </w:rPr>
        <w:t>bra</w:t>
      </w:r>
      <w:r w:rsidR="00274E76" w:rsidRPr="00696AA6">
        <w:rPr>
          <w:rFonts w:ascii="Calibri" w:hAnsi="Calibri" w:cs="Calibri"/>
          <w:color w:val="auto"/>
        </w:rPr>
        <w:t>č</w:t>
      </w:r>
      <w:r w:rsidR="00142AE8" w:rsidRPr="00696AA6">
        <w:rPr>
          <w:color w:val="auto"/>
        </w:rPr>
        <w:t>unsku bazu podataka</w:t>
      </w:r>
      <w:r w:rsidR="00146EF8" w:rsidRPr="00696AA6">
        <w:rPr>
          <w:color w:val="auto"/>
        </w:rPr>
        <w:t>.</w:t>
      </w:r>
    </w:p>
    <w:p w14:paraId="4E26A8CC" w14:textId="161549A3" w:rsidR="009006C9" w:rsidRPr="00696AA6" w:rsidRDefault="00A21583" w:rsidP="004D272B">
      <w:pPr>
        <w:pStyle w:val="ListParagraph"/>
        <w:rPr>
          <w:color w:val="auto"/>
        </w:rPr>
      </w:pPr>
      <w:r w:rsidRPr="00696AA6">
        <w:rPr>
          <w:color w:val="auto"/>
        </w:rPr>
        <w:t>Ukoliko</w:t>
      </w:r>
      <w:r w:rsidR="009006C9" w:rsidRPr="00696AA6">
        <w:rPr>
          <w:color w:val="auto"/>
        </w:rPr>
        <w:t xml:space="preserve"> </w:t>
      </w:r>
      <w:r w:rsidRPr="00696AA6">
        <w:rPr>
          <w:color w:val="auto"/>
        </w:rPr>
        <w:t>je</w:t>
      </w:r>
      <w:r w:rsidR="009006C9" w:rsidRPr="00696AA6">
        <w:rPr>
          <w:color w:val="auto"/>
        </w:rPr>
        <w:t xml:space="preserve"> </w:t>
      </w:r>
      <w:r w:rsidRPr="00696AA6">
        <w:rPr>
          <w:color w:val="auto"/>
        </w:rPr>
        <w:t>daljinsko</w:t>
      </w:r>
      <w:r w:rsidR="009006C9" w:rsidRPr="00696AA6">
        <w:rPr>
          <w:color w:val="auto"/>
        </w:rPr>
        <w:t xml:space="preserve"> </w:t>
      </w:r>
      <w:r w:rsidRPr="00696AA6">
        <w:rPr>
          <w:color w:val="auto"/>
        </w:rPr>
        <w:t>o</w:t>
      </w:r>
      <w:r w:rsidR="00274E76" w:rsidRPr="00696AA6">
        <w:rPr>
          <w:rFonts w:ascii="Calibri" w:hAnsi="Calibri" w:cs="Calibri"/>
          <w:color w:val="auto"/>
        </w:rPr>
        <w:t>č</w:t>
      </w:r>
      <w:r w:rsidRPr="00696AA6">
        <w:rPr>
          <w:color w:val="auto"/>
        </w:rPr>
        <w:t>itavanje</w:t>
      </w:r>
      <w:r w:rsidR="009006C9" w:rsidRPr="00696AA6">
        <w:rPr>
          <w:color w:val="auto"/>
        </w:rPr>
        <w:t xml:space="preserve"> </w:t>
      </w:r>
      <w:r w:rsidRPr="00696AA6">
        <w:rPr>
          <w:color w:val="auto"/>
        </w:rPr>
        <w:t>podataka</w:t>
      </w:r>
      <w:r w:rsidR="009006C9" w:rsidRPr="00696AA6">
        <w:rPr>
          <w:color w:val="auto"/>
        </w:rPr>
        <w:t xml:space="preserve"> </w:t>
      </w:r>
      <w:r w:rsidRPr="00696AA6">
        <w:rPr>
          <w:color w:val="auto"/>
        </w:rPr>
        <w:t>onemogu</w:t>
      </w:r>
      <w:r w:rsidR="00274E76" w:rsidRPr="00696AA6">
        <w:rPr>
          <w:rFonts w:ascii="Calibri" w:hAnsi="Calibri" w:cs="Calibri"/>
          <w:color w:val="auto"/>
        </w:rPr>
        <w:t>ć</w:t>
      </w:r>
      <w:r w:rsidRPr="00696AA6">
        <w:rPr>
          <w:color w:val="auto"/>
        </w:rPr>
        <w:t>eno</w:t>
      </w:r>
      <w:r w:rsidR="009006C9" w:rsidRPr="00696AA6">
        <w:rPr>
          <w:color w:val="auto"/>
        </w:rPr>
        <w:t xml:space="preserve">, </w:t>
      </w:r>
      <w:r w:rsidR="009F1A71" w:rsidRPr="00696AA6">
        <w:rPr>
          <w:color w:val="auto"/>
        </w:rPr>
        <w:t>NOSB</w:t>
      </w:r>
      <w:r w:rsidR="00B230C3" w:rsidRPr="00696AA6">
        <w:rPr>
          <w:color w:val="auto"/>
        </w:rPr>
        <w:t>i</w:t>
      </w:r>
      <w:r w:rsidR="009F1A71" w:rsidRPr="00696AA6">
        <w:rPr>
          <w:color w:val="auto"/>
        </w:rPr>
        <w:t>H</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003B29AC" w:rsidRPr="00696AA6">
        <w:rPr>
          <w:color w:val="auto"/>
        </w:rPr>
        <w:t>sa stranom koja je nadle</w:t>
      </w:r>
      <w:r w:rsidR="007F35B7" w:rsidRPr="00696AA6">
        <w:rPr>
          <w:color w:val="auto"/>
        </w:rPr>
        <w:t>ž</w:t>
      </w:r>
      <w:r w:rsidR="003B29AC" w:rsidRPr="00696AA6">
        <w:rPr>
          <w:color w:val="auto"/>
        </w:rPr>
        <w:t>na za problemati</w:t>
      </w:r>
      <w:r w:rsidR="00274E76" w:rsidRPr="00696AA6">
        <w:rPr>
          <w:rFonts w:ascii="Calibri" w:hAnsi="Calibri" w:cs="Calibri"/>
          <w:color w:val="auto"/>
        </w:rPr>
        <w:t>č</w:t>
      </w:r>
      <w:r w:rsidR="003B29AC" w:rsidRPr="00696AA6">
        <w:rPr>
          <w:color w:val="auto"/>
        </w:rPr>
        <w:t>nu ta</w:t>
      </w:r>
      <w:r w:rsidR="00274E76" w:rsidRPr="00696AA6">
        <w:rPr>
          <w:rFonts w:ascii="Calibri" w:hAnsi="Calibri" w:cs="Calibri"/>
          <w:color w:val="auto"/>
        </w:rPr>
        <w:t>č</w:t>
      </w:r>
      <w:r w:rsidR="003B29AC" w:rsidRPr="00696AA6">
        <w:rPr>
          <w:color w:val="auto"/>
        </w:rPr>
        <w:t xml:space="preserve">ku mjerenja </w:t>
      </w:r>
      <w:r w:rsidRPr="00696AA6">
        <w:rPr>
          <w:color w:val="auto"/>
        </w:rPr>
        <w:t>organizovati</w:t>
      </w:r>
      <w:r w:rsidR="009006C9" w:rsidRPr="00696AA6">
        <w:rPr>
          <w:color w:val="auto"/>
        </w:rPr>
        <w:t xml:space="preserve"> </w:t>
      </w:r>
      <w:r w:rsidRPr="00696AA6">
        <w:rPr>
          <w:color w:val="auto"/>
        </w:rPr>
        <w:t>prikupljanje</w:t>
      </w:r>
      <w:r w:rsidR="009006C9" w:rsidRPr="00696AA6">
        <w:rPr>
          <w:color w:val="auto"/>
        </w:rPr>
        <w:t xml:space="preserve"> </w:t>
      </w:r>
      <w:r w:rsidRPr="00696AA6">
        <w:rPr>
          <w:color w:val="auto"/>
        </w:rPr>
        <w:t>relevantnih</w:t>
      </w:r>
      <w:r w:rsidR="009006C9" w:rsidRPr="00696AA6">
        <w:rPr>
          <w:color w:val="auto"/>
        </w:rPr>
        <w:t xml:space="preserve"> </w:t>
      </w:r>
      <w:r w:rsidRPr="00696AA6">
        <w:rPr>
          <w:color w:val="auto"/>
        </w:rPr>
        <w:t>podataka</w:t>
      </w:r>
      <w:r w:rsidR="009006C9" w:rsidRPr="00696AA6">
        <w:rPr>
          <w:color w:val="auto"/>
        </w:rPr>
        <w:t xml:space="preserve"> </w:t>
      </w:r>
      <w:r w:rsidRPr="00696AA6">
        <w:rPr>
          <w:color w:val="auto"/>
        </w:rPr>
        <w:t>lokalnim</w:t>
      </w:r>
      <w:r w:rsidR="009006C9" w:rsidRPr="00696AA6">
        <w:rPr>
          <w:color w:val="auto"/>
        </w:rPr>
        <w:t xml:space="preserve"> </w:t>
      </w:r>
      <w:r w:rsidRPr="00696AA6">
        <w:rPr>
          <w:color w:val="auto"/>
        </w:rPr>
        <w:t>o</w:t>
      </w:r>
      <w:r w:rsidR="00274E76" w:rsidRPr="00696AA6">
        <w:rPr>
          <w:rFonts w:ascii="Calibri" w:hAnsi="Calibri" w:cs="Calibri"/>
          <w:color w:val="auto"/>
        </w:rPr>
        <w:t>č</w:t>
      </w:r>
      <w:r w:rsidRPr="00696AA6">
        <w:rPr>
          <w:color w:val="auto"/>
        </w:rPr>
        <w:t>itanjem</w:t>
      </w:r>
      <w:r w:rsidR="009006C9" w:rsidRPr="00696AA6">
        <w:rPr>
          <w:color w:val="auto"/>
        </w:rPr>
        <w:t xml:space="preserve">. </w:t>
      </w:r>
      <w:r w:rsidR="00A5102E" w:rsidRPr="00696AA6">
        <w:rPr>
          <w:color w:val="auto"/>
        </w:rPr>
        <w:t>Ukoliko ni to nije mogu</w:t>
      </w:r>
      <w:r w:rsidR="00274E76" w:rsidRPr="00696AA6">
        <w:rPr>
          <w:rFonts w:ascii="Calibri" w:hAnsi="Calibri" w:cs="Calibri"/>
          <w:color w:val="auto"/>
        </w:rPr>
        <w:t>ć</w:t>
      </w:r>
      <w:r w:rsidR="00A5102E" w:rsidRPr="00696AA6">
        <w:rPr>
          <w:color w:val="auto"/>
        </w:rPr>
        <w:t xml:space="preserve">e, NOSBiH </w:t>
      </w:r>
      <w:r w:rsidR="00274E76" w:rsidRPr="00696AA6">
        <w:rPr>
          <w:rFonts w:ascii="Calibri" w:hAnsi="Calibri" w:cs="Calibri"/>
          <w:color w:val="auto"/>
        </w:rPr>
        <w:t>ć</w:t>
      </w:r>
      <w:r w:rsidR="00A5102E" w:rsidRPr="00696AA6">
        <w:rPr>
          <w:color w:val="auto"/>
        </w:rPr>
        <w:t>e za procjenu potrebnih podataka koristiti ostale na</w:t>
      </w:r>
      <w:r w:rsidR="00274E76" w:rsidRPr="00696AA6">
        <w:rPr>
          <w:rFonts w:ascii="Calibri" w:hAnsi="Calibri" w:cs="Calibri"/>
          <w:color w:val="auto"/>
        </w:rPr>
        <w:t>č</w:t>
      </w:r>
      <w:r w:rsidR="00A5102E" w:rsidRPr="00696AA6">
        <w:rPr>
          <w:color w:val="auto"/>
        </w:rPr>
        <w:t xml:space="preserve">ine (npr. </w:t>
      </w:r>
      <w:r w:rsidR="00146EF8" w:rsidRPr="00696AA6">
        <w:rPr>
          <w:color w:val="auto"/>
        </w:rPr>
        <w:t xml:space="preserve">Sistem </w:t>
      </w:r>
      <w:r w:rsidR="00A5102E" w:rsidRPr="00696AA6">
        <w:rPr>
          <w:color w:val="auto"/>
        </w:rPr>
        <w:t>SCADA, krive optere</w:t>
      </w:r>
      <w:r w:rsidR="00274E76" w:rsidRPr="00696AA6">
        <w:rPr>
          <w:rFonts w:ascii="Calibri" w:hAnsi="Calibri" w:cs="Calibri"/>
          <w:color w:val="auto"/>
        </w:rPr>
        <w:t>ć</w:t>
      </w:r>
      <w:r w:rsidR="00A5102E" w:rsidRPr="00696AA6">
        <w:rPr>
          <w:color w:val="auto"/>
        </w:rPr>
        <w:t>enja, ravnomjernu raspodjelu i sl.)</w:t>
      </w:r>
      <w:r w:rsidR="00146EF8" w:rsidRPr="00696AA6">
        <w:rPr>
          <w:color w:val="auto"/>
        </w:rPr>
        <w:t>.</w:t>
      </w:r>
    </w:p>
    <w:p w14:paraId="3C266A35" w14:textId="6458192C" w:rsidR="009006C9" w:rsidRPr="00696AA6" w:rsidRDefault="00A21583" w:rsidP="004D272B">
      <w:pPr>
        <w:pStyle w:val="ListParagraph"/>
        <w:rPr>
          <w:color w:val="auto"/>
        </w:rPr>
      </w:pPr>
      <w:r w:rsidRPr="00696AA6">
        <w:rPr>
          <w:color w:val="auto"/>
        </w:rPr>
        <w:t>Podaci</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uklju</w:t>
      </w:r>
      <w:r w:rsidR="00274E76" w:rsidRPr="00696AA6">
        <w:rPr>
          <w:rFonts w:ascii="Calibri" w:hAnsi="Calibri" w:cs="Calibri"/>
          <w:color w:val="auto"/>
        </w:rPr>
        <w:t>č</w:t>
      </w:r>
      <w:r w:rsidRPr="00696AA6">
        <w:rPr>
          <w:color w:val="auto"/>
        </w:rPr>
        <w:t>uju</w:t>
      </w:r>
      <w:r w:rsidR="009006C9" w:rsidRPr="00696AA6">
        <w:rPr>
          <w:color w:val="auto"/>
        </w:rPr>
        <w:t>:</w:t>
      </w:r>
    </w:p>
    <w:p w14:paraId="28C553C3" w14:textId="0474A237" w:rsidR="009006C9" w:rsidRPr="00696AA6" w:rsidRDefault="00A21583" w:rsidP="00861408">
      <w:pPr>
        <w:pStyle w:val="Poravnanje"/>
        <w:numPr>
          <w:ilvl w:val="1"/>
          <w:numId w:val="150"/>
        </w:numPr>
      </w:pPr>
      <w:r w:rsidRPr="00696AA6">
        <w:t>originalne</w:t>
      </w:r>
      <w:r w:rsidR="009006C9" w:rsidRPr="00696AA6">
        <w:t xml:space="preserve">, </w:t>
      </w:r>
      <w:r w:rsidRPr="00696AA6">
        <w:t>vremenski</w:t>
      </w:r>
      <w:r w:rsidR="009006C9" w:rsidRPr="00696AA6">
        <w:t xml:space="preserve"> </w:t>
      </w:r>
      <w:r w:rsidR="00F45BAB" w:rsidRPr="00696AA6">
        <w:t>zavisne</w:t>
      </w:r>
      <w:r w:rsidR="009006C9" w:rsidRPr="00696AA6">
        <w:t xml:space="preserve"> </w:t>
      </w:r>
      <w:r w:rsidRPr="00696AA6">
        <w:t>vrijednosti</w:t>
      </w:r>
      <w:r w:rsidR="009006C9" w:rsidRPr="00696AA6">
        <w:t xml:space="preserve"> </w:t>
      </w:r>
      <w:r w:rsidRPr="00696AA6">
        <w:t>aktivne</w:t>
      </w:r>
      <w:r w:rsidR="009006C9" w:rsidRPr="00696AA6">
        <w:t xml:space="preserve"> </w:t>
      </w:r>
      <w:r w:rsidRPr="00696AA6">
        <w:t>i</w:t>
      </w:r>
      <w:r w:rsidR="009006C9" w:rsidRPr="00696AA6">
        <w:t xml:space="preserve"> </w:t>
      </w:r>
      <w:r w:rsidRPr="00696AA6">
        <w:t>reaktivne</w:t>
      </w:r>
      <w:r w:rsidR="009006C9" w:rsidRPr="00696AA6">
        <w:t xml:space="preserve"> </w:t>
      </w:r>
      <w:r w:rsidRPr="00696AA6">
        <w:t>snage</w:t>
      </w:r>
      <w:r w:rsidR="009006C9" w:rsidRPr="00696AA6">
        <w:t xml:space="preserve"> </w:t>
      </w:r>
      <w:r w:rsidRPr="00696AA6">
        <w:t>i</w:t>
      </w:r>
      <w:r w:rsidR="009006C9" w:rsidRPr="00696AA6">
        <w:t xml:space="preserve"> </w:t>
      </w:r>
      <w:r w:rsidRPr="00696AA6">
        <w:t>energije</w:t>
      </w:r>
      <w:r w:rsidR="009006C9" w:rsidRPr="00696AA6">
        <w:t xml:space="preserve">, </w:t>
      </w:r>
      <w:r w:rsidRPr="00696AA6">
        <w:t>kako</w:t>
      </w:r>
      <w:r w:rsidR="009006C9" w:rsidRPr="00696AA6">
        <w:t xml:space="preserve"> </w:t>
      </w:r>
      <w:r w:rsidRPr="00696AA6">
        <w:t>su</w:t>
      </w:r>
      <w:r w:rsidR="009006C9" w:rsidRPr="00696AA6">
        <w:t xml:space="preserve"> </w:t>
      </w:r>
      <w:r w:rsidRPr="00696AA6">
        <w:t>prikupljene</w:t>
      </w:r>
      <w:r w:rsidR="009006C9" w:rsidRPr="00696AA6">
        <w:t xml:space="preserve"> </w:t>
      </w:r>
      <w:r w:rsidRPr="00696AA6">
        <w:t>iz</w:t>
      </w:r>
      <w:r w:rsidR="009006C9" w:rsidRPr="00696AA6">
        <w:t xml:space="preserve"> </w:t>
      </w:r>
      <w:r w:rsidRPr="00696AA6">
        <w:t>instalacija</w:t>
      </w:r>
      <w:r w:rsidR="009006C9" w:rsidRPr="00696AA6">
        <w:t xml:space="preserve"> </w:t>
      </w:r>
      <w:r w:rsidRPr="00696AA6">
        <w:t>za</w:t>
      </w:r>
      <w:r w:rsidR="009006C9" w:rsidRPr="00696AA6">
        <w:t xml:space="preserve"> </w:t>
      </w:r>
      <w:r w:rsidRPr="00696AA6">
        <w:t>mjerenje</w:t>
      </w:r>
    </w:p>
    <w:p w14:paraId="352B37E2" w14:textId="528B7151" w:rsidR="009006C9" w:rsidRPr="00696AA6" w:rsidRDefault="00A21583" w:rsidP="00B760F0">
      <w:pPr>
        <w:pStyle w:val="Poravnanje"/>
      </w:pPr>
      <w:r w:rsidRPr="00696AA6">
        <w:t>izra</w:t>
      </w:r>
      <w:r w:rsidR="00274E76" w:rsidRPr="00696AA6">
        <w:rPr>
          <w:rFonts w:cs="Calibri"/>
        </w:rPr>
        <w:t>č</w:t>
      </w:r>
      <w:r w:rsidRPr="00696AA6">
        <w:t>unate</w:t>
      </w:r>
      <w:r w:rsidR="009006C9" w:rsidRPr="00696AA6">
        <w:t xml:space="preserve"> </w:t>
      </w:r>
      <w:r w:rsidRPr="00696AA6">
        <w:t>vrijednosti</w:t>
      </w:r>
      <w:r w:rsidR="009006C9" w:rsidRPr="00696AA6">
        <w:t xml:space="preserve"> </w:t>
      </w:r>
      <w:r w:rsidRPr="00696AA6">
        <w:t>iz</w:t>
      </w:r>
      <w:r w:rsidR="009006C9" w:rsidRPr="00696AA6">
        <w:t xml:space="preserve"> </w:t>
      </w:r>
      <w:r w:rsidRPr="00696AA6">
        <w:t>originalnih</w:t>
      </w:r>
      <w:r w:rsidR="009006C9" w:rsidRPr="00696AA6">
        <w:t xml:space="preserve"> </w:t>
      </w:r>
      <w:r w:rsidRPr="00696AA6">
        <w:t>podataka</w:t>
      </w:r>
      <w:r w:rsidR="009006C9" w:rsidRPr="00696AA6">
        <w:t xml:space="preserve">, </w:t>
      </w:r>
      <w:r w:rsidRPr="00696AA6">
        <w:t>kako</w:t>
      </w:r>
      <w:r w:rsidR="009006C9" w:rsidRPr="00696AA6">
        <w:t xml:space="preserve"> </w:t>
      </w:r>
      <w:r w:rsidR="00797FC1" w:rsidRPr="00696AA6">
        <w:t>ih je</w:t>
      </w:r>
      <w:r w:rsidR="009006C9" w:rsidRPr="00696AA6">
        <w:t xml:space="preserve"> </w:t>
      </w:r>
      <w:r w:rsidRPr="00696AA6">
        <w:t>obra</w:t>
      </w:r>
      <w:r w:rsidR="00797FC1" w:rsidRPr="00696AA6">
        <w:t>dio</w:t>
      </w:r>
      <w:r w:rsidR="009006C9" w:rsidRPr="00696AA6">
        <w:t xml:space="preserve"> </w:t>
      </w:r>
      <w:r w:rsidR="009F1A71" w:rsidRPr="00696AA6">
        <w:t>NOSB</w:t>
      </w:r>
      <w:r w:rsidR="00B230C3" w:rsidRPr="00696AA6">
        <w:t>i</w:t>
      </w:r>
      <w:r w:rsidR="009F1A71" w:rsidRPr="00696AA6">
        <w:t>H</w:t>
      </w:r>
      <w:r w:rsidR="00146EF8" w:rsidRPr="00696AA6">
        <w:t>.</w:t>
      </w:r>
    </w:p>
    <w:p w14:paraId="560B9CFC" w14:textId="3D1CBC49" w:rsidR="009006C9" w:rsidRPr="00696AA6" w:rsidRDefault="00A21583" w:rsidP="00B760F0">
      <w:pPr>
        <w:pStyle w:val="Poravnanje"/>
      </w:pPr>
      <w:r w:rsidRPr="00696AA6">
        <w:t>procijenjene</w:t>
      </w:r>
      <w:r w:rsidR="009006C9" w:rsidRPr="00696AA6">
        <w:t xml:space="preserve"> </w:t>
      </w:r>
      <w:r w:rsidRPr="00696AA6">
        <w:t>i</w:t>
      </w:r>
      <w:r w:rsidR="009006C9" w:rsidRPr="00696AA6">
        <w:t xml:space="preserve"> </w:t>
      </w:r>
      <w:r w:rsidRPr="00696AA6">
        <w:t>izm</w:t>
      </w:r>
      <w:r w:rsidR="00797FC1" w:rsidRPr="00696AA6">
        <w:t>i</w:t>
      </w:r>
      <w:r w:rsidRPr="00696AA6">
        <w:t>jenjene</w:t>
      </w:r>
      <w:r w:rsidR="009006C9" w:rsidRPr="00696AA6">
        <w:t xml:space="preserve"> </w:t>
      </w:r>
      <w:r w:rsidRPr="00696AA6">
        <w:t>ili</w:t>
      </w:r>
      <w:r w:rsidR="009006C9" w:rsidRPr="00696AA6">
        <w:t xml:space="preserve"> </w:t>
      </w:r>
      <w:r w:rsidRPr="00696AA6">
        <w:t>zamijenjene</w:t>
      </w:r>
      <w:r w:rsidR="009006C9" w:rsidRPr="00696AA6">
        <w:t xml:space="preserve"> </w:t>
      </w:r>
      <w:r w:rsidRPr="00696AA6">
        <w:t>podatke</w:t>
      </w:r>
      <w:r w:rsidR="00797FC1" w:rsidRPr="00696AA6">
        <w:t>,</w:t>
      </w:r>
      <w:r w:rsidR="009006C9" w:rsidRPr="00696AA6">
        <w:t xml:space="preserve"> </w:t>
      </w:r>
      <w:r w:rsidRPr="00696AA6">
        <w:t>u</w:t>
      </w:r>
      <w:r w:rsidR="009006C9" w:rsidRPr="00696AA6">
        <w:t xml:space="preserve"> </w:t>
      </w:r>
      <w:r w:rsidRPr="00696AA6">
        <w:t>slu</w:t>
      </w:r>
      <w:r w:rsidR="00274E76" w:rsidRPr="00696AA6">
        <w:rPr>
          <w:rFonts w:cs="Calibri"/>
        </w:rPr>
        <w:t>č</w:t>
      </w:r>
      <w:r w:rsidRPr="00696AA6">
        <w:t>aju</w:t>
      </w:r>
      <w:r w:rsidR="009006C9" w:rsidRPr="00696AA6">
        <w:t xml:space="preserve"> </w:t>
      </w:r>
      <w:r w:rsidRPr="00696AA6">
        <w:t>pogrešnih</w:t>
      </w:r>
      <w:r w:rsidR="009006C9" w:rsidRPr="00696AA6">
        <w:t xml:space="preserve"> </w:t>
      </w:r>
      <w:r w:rsidRPr="00696AA6">
        <w:t>ili</w:t>
      </w:r>
      <w:r w:rsidR="009006C9" w:rsidRPr="00696AA6">
        <w:t xml:space="preserve"> </w:t>
      </w:r>
      <w:r w:rsidRPr="00696AA6">
        <w:t>izgubljenih</w:t>
      </w:r>
      <w:r w:rsidR="009006C9" w:rsidRPr="00696AA6">
        <w:t xml:space="preserve"> </w:t>
      </w:r>
      <w:r w:rsidRPr="00696AA6">
        <w:t>podataka</w:t>
      </w:r>
      <w:r w:rsidR="00146EF8" w:rsidRPr="00696AA6">
        <w:t>.</w:t>
      </w:r>
    </w:p>
    <w:p w14:paraId="16925F1E" w14:textId="06007D19" w:rsidR="009006C9" w:rsidRPr="00696AA6" w:rsidRDefault="00A21583" w:rsidP="00B760F0">
      <w:pPr>
        <w:pStyle w:val="Poravnanje"/>
      </w:pPr>
      <w:r w:rsidRPr="00696AA6">
        <w:t>podatke</w:t>
      </w:r>
      <w:r w:rsidR="009006C9" w:rsidRPr="00696AA6">
        <w:t xml:space="preserve"> </w:t>
      </w:r>
      <w:r w:rsidRPr="00696AA6">
        <w:t>i</w:t>
      </w:r>
      <w:r w:rsidR="009006C9" w:rsidRPr="00696AA6">
        <w:t xml:space="preserve"> </w:t>
      </w:r>
      <w:r w:rsidRPr="00696AA6">
        <w:t>vrijednosti</w:t>
      </w:r>
      <w:r w:rsidR="009006C9" w:rsidRPr="00696AA6">
        <w:t xml:space="preserve"> </w:t>
      </w:r>
      <w:r w:rsidRPr="00696AA6">
        <w:t>koji</w:t>
      </w:r>
      <w:r w:rsidR="009006C9" w:rsidRPr="00696AA6">
        <w:t xml:space="preserve"> </w:t>
      </w:r>
      <w:r w:rsidR="00274E76" w:rsidRPr="00696AA6">
        <w:rPr>
          <w:rFonts w:cs="Calibri"/>
        </w:rPr>
        <w:t>ć</w:t>
      </w:r>
      <w:r w:rsidRPr="00696AA6">
        <w:t>e</w:t>
      </w:r>
      <w:r w:rsidR="009006C9" w:rsidRPr="00696AA6">
        <w:t xml:space="preserve"> </w:t>
      </w:r>
      <w:r w:rsidRPr="00696AA6">
        <w:t>biti</w:t>
      </w:r>
      <w:r w:rsidR="009006C9" w:rsidRPr="00696AA6">
        <w:t xml:space="preserve"> </w:t>
      </w:r>
      <w:r w:rsidRPr="00696AA6">
        <w:t>korišteni</w:t>
      </w:r>
      <w:r w:rsidR="009006C9" w:rsidRPr="00696AA6">
        <w:t xml:space="preserve"> </w:t>
      </w:r>
      <w:r w:rsidRPr="00696AA6">
        <w:t>za</w:t>
      </w:r>
      <w:r w:rsidR="009006C9" w:rsidRPr="00696AA6">
        <w:t xml:space="preserve"> </w:t>
      </w:r>
      <w:r w:rsidRPr="00696AA6">
        <w:t>obra</w:t>
      </w:r>
      <w:r w:rsidR="00274E76" w:rsidRPr="00696AA6">
        <w:rPr>
          <w:rFonts w:cs="Calibri"/>
        </w:rPr>
        <w:t>č</w:t>
      </w:r>
      <w:r w:rsidRPr="00696AA6">
        <w:t>un</w:t>
      </w:r>
      <w:r w:rsidR="00146EF8" w:rsidRPr="00696AA6">
        <w:t>.</w:t>
      </w:r>
    </w:p>
    <w:p w14:paraId="0857C723" w14:textId="1AE0BC5E" w:rsidR="009006C9" w:rsidRPr="00696AA6" w:rsidRDefault="00A21583" w:rsidP="004D272B">
      <w:pPr>
        <w:pStyle w:val="ListParagraph"/>
        <w:rPr>
          <w:color w:val="auto"/>
        </w:rPr>
      </w:pPr>
      <w:r w:rsidRPr="00696AA6">
        <w:rPr>
          <w:color w:val="auto"/>
        </w:rPr>
        <w:t>Sistem</w:t>
      </w:r>
      <w:r w:rsidR="009006C9" w:rsidRPr="00696AA6">
        <w:rPr>
          <w:color w:val="auto"/>
        </w:rPr>
        <w:t xml:space="preserve"> </w:t>
      </w:r>
      <w:r w:rsidRPr="00696AA6">
        <w:rPr>
          <w:color w:val="auto"/>
        </w:rPr>
        <w:t>mjerenja</w:t>
      </w:r>
      <w:r w:rsidR="009006C9" w:rsidRPr="00696AA6">
        <w:rPr>
          <w:color w:val="auto"/>
        </w:rPr>
        <w:t xml:space="preserve"> </w:t>
      </w:r>
      <w:r w:rsidR="0030061F" w:rsidRPr="00696AA6">
        <w:rPr>
          <w:color w:val="auto"/>
        </w:rPr>
        <w:t>mora</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podešen</w:t>
      </w:r>
      <w:r w:rsidR="009006C9" w:rsidRPr="00696AA6">
        <w:rPr>
          <w:color w:val="auto"/>
        </w:rPr>
        <w:t xml:space="preserve"> </w:t>
      </w:r>
      <w:r w:rsidRPr="00696AA6">
        <w:rPr>
          <w:color w:val="auto"/>
        </w:rPr>
        <w:t>na</w:t>
      </w:r>
      <w:r w:rsidR="009006C9" w:rsidRPr="00696AA6">
        <w:rPr>
          <w:color w:val="auto"/>
        </w:rPr>
        <w:t xml:space="preserve"> </w:t>
      </w:r>
      <w:r w:rsidRPr="00696AA6">
        <w:rPr>
          <w:color w:val="auto"/>
        </w:rPr>
        <w:t>srednj</w:t>
      </w:r>
      <w:r w:rsidR="000455AE" w:rsidRPr="00696AA6">
        <w:rPr>
          <w:color w:val="auto"/>
        </w:rPr>
        <w:t>o</w:t>
      </w:r>
      <w:r w:rsidRPr="00696AA6">
        <w:rPr>
          <w:color w:val="auto"/>
        </w:rPr>
        <w:t>evropsko</w:t>
      </w:r>
      <w:r w:rsidR="009006C9" w:rsidRPr="00696AA6">
        <w:rPr>
          <w:color w:val="auto"/>
        </w:rPr>
        <w:t xml:space="preserve"> </w:t>
      </w:r>
      <w:r w:rsidRPr="00696AA6">
        <w:rPr>
          <w:color w:val="auto"/>
        </w:rPr>
        <w:t>vrijeme</w:t>
      </w:r>
      <w:r w:rsidR="009006C9" w:rsidRPr="00696AA6">
        <w:rPr>
          <w:color w:val="auto"/>
        </w:rPr>
        <w:t xml:space="preserve"> (</w:t>
      </w:r>
      <w:r w:rsidRPr="00696AA6">
        <w:rPr>
          <w:color w:val="auto"/>
        </w:rPr>
        <w:t>CET</w:t>
      </w:r>
      <w:r w:rsidR="009006C9" w:rsidRPr="00696AA6">
        <w:rPr>
          <w:color w:val="auto"/>
        </w:rPr>
        <w:t>)</w:t>
      </w:r>
      <w:r w:rsidR="00DC4CBA" w:rsidRPr="00696AA6">
        <w:rPr>
          <w:color w:val="auto"/>
        </w:rPr>
        <w:t>.</w:t>
      </w:r>
    </w:p>
    <w:p w14:paraId="2A7F36E6" w14:textId="71F76B07" w:rsidR="009006C9" w:rsidRPr="00696AA6" w:rsidRDefault="00A21583" w:rsidP="004D272B">
      <w:pPr>
        <w:pStyle w:val="ListParagraph"/>
        <w:rPr>
          <w:color w:val="auto"/>
        </w:rPr>
      </w:pPr>
      <w:r w:rsidRPr="00696AA6">
        <w:rPr>
          <w:color w:val="auto"/>
        </w:rPr>
        <w:t>Svi</w:t>
      </w:r>
      <w:r w:rsidR="009006C9" w:rsidRPr="00696AA6">
        <w:rPr>
          <w:color w:val="auto"/>
        </w:rPr>
        <w:t xml:space="preserve"> </w:t>
      </w:r>
      <w:r w:rsidRPr="00696AA6">
        <w:rPr>
          <w:color w:val="auto"/>
        </w:rPr>
        <w:t>podaci</w:t>
      </w:r>
      <w:r w:rsidR="009006C9" w:rsidRPr="00696AA6">
        <w:rPr>
          <w:color w:val="auto"/>
        </w:rPr>
        <w:t xml:space="preserve"> </w:t>
      </w:r>
      <w:r w:rsidR="004600A7" w:rsidRPr="00696AA6">
        <w:rPr>
          <w:color w:val="auto"/>
        </w:rPr>
        <w:t>moraju</w:t>
      </w:r>
      <w:r w:rsidR="009006C9" w:rsidRPr="00696AA6">
        <w:rPr>
          <w:color w:val="auto"/>
        </w:rPr>
        <w:t xml:space="preserve"> </w:t>
      </w:r>
      <w:r w:rsidRPr="00696AA6">
        <w:rPr>
          <w:color w:val="auto"/>
        </w:rPr>
        <w:t>biti</w:t>
      </w:r>
      <w:r w:rsidR="009006C9" w:rsidRPr="00696AA6">
        <w:rPr>
          <w:color w:val="auto"/>
        </w:rPr>
        <w:t xml:space="preserve"> </w:t>
      </w:r>
      <w:r w:rsidR="00274E76" w:rsidRPr="00696AA6">
        <w:rPr>
          <w:rFonts w:ascii="Calibri" w:hAnsi="Calibri" w:cs="Calibri"/>
          <w:color w:val="auto"/>
        </w:rPr>
        <w:t>č</w:t>
      </w:r>
      <w:r w:rsidRPr="00696AA6">
        <w:rPr>
          <w:color w:val="auto"/>
        </w:rPr>
        <w:t>uvani</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bazi</w:t>
      </w:r>
      <w:r w:rsidR="009006C9" w:rsidRPr="00696AA6">
        <w:rPr>
          <w:color w:val="auto"/>
        </w:rPr>
        <w:t xml:space="preserve"> </w:t>
      </w:r>
      <w:r w:rsidRPr="00696AA6">
        <w:rPr>
          <w:color w:val="auto"/>
        </w:rPr>
        <w:t>podataka</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najmanje</w:t>
      </w:r>
      <w:r w:rsidR="009006C9" w:rsidRPr="00696AA6">
        <w:rPr>
          <w:color w:val="auto"/>
        </w:rPr>
        <w:t xml:space="preserve"> </w:t>
      </w:r>
      <w:r w:rsidRPr="00696AA6">
        <w:rPr>
          <w:color w:val="auto"/>
        </w:rPr>
        <w:t>jednu</w:t>
      </w:r>
      <w:r w:rsidR="009006C9" w:rsidRPr="00696AA6">
        <w:rPr>
          <w:color w:val="auto"/>
        </w:rPr>
        <w:t xml:space="preserve"> (1) </w:t>
      </w:r>
      <w:r w:rsidRPr="00696AA6">
        <w:rPr>
          <w:color w:val="auto"/>
        </w:rPr>
        <w:t>godinu</w:t>
      </w:r>
      <w:r w:rsidR="009006C9" w:rsidRPr="00696AA6">
        <w:rPr>
          <w:color w:val="auto"/>
        </w:rPr>
        <w:t xml:space="preserve">, </w:t>
      </w:r>
      <w:r w:rsidRPr="00696AA6">
        <w:rPr>
          <w:color w:val="auto"/>
        </w:rPr>
        <w:t>odnosno</w:t>
      </w:r>
      <w:r w:rsidR="009006C9" w:rsidRPr="00696AA6">
        <w:rPr>
          <w:color w:val="auto"/>
        </w:rPr>
        <w:t xml:space="preserve"> </w:t>
      </w:r>
      <w:r w:rsidRPr="00696AA6">
        <w:rPr>
          <w:color w:val="auto"/>
        </w:rPr>
        <w:t>pet</w:t>
      </w:r>
      <w:r w:rsidR="009006C9" w:rsidRPr="00696AA6">
        <w:rPr>
          <w:color w:val="auto"/>
        </w:rPr>
        <w:t xml:space="preserve"> (5) </w:t>
      </w:r>
      <w:r w:rsidRPr="00696AA6">
        <w:rPr>
          <w:color w:val="auto"/>
        </w:rPr>
        <w:t>godina</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arhiviranom</w:t>
      </w:r>
      <w:r w:rsidR="009006C9" w:rsidRPr="00696AA6">
        <w:rPr>
          <w:color w:val="auto"/>
        </w:rPr>
        <w:t xml:space="preserve"> </w:t>
      </w:r>
      <w:r w:rsidRPr="00696AA6">
        <w:rPr>
          <w:color w:val="auto"/>
        </w:rPr>
        <w:t>obliku</w:t>
      </w:r>
      <w:r w:rsidR="00DC4CBA" w:rsidRPr="00696AA6">
        <w:rPr>
          <w:color w:val="auto"/>
        </w:rPr>
        <w:t>.</w:t>
      </w:r>
    </w:p>
    <w:p w14:paraId="6D69DD55" w14:textId="01245047" w:rsidR="009006C9" w:rsidRPr="00696AA6" w:rsidRDefault="00A21583" w:rsidP="004D272B">
      <w:pPr>
        <w:pStyle w:val="ListParagraph"/>
        <w:rPr>
          <w:color w:val="auto"/>
        </w:rPr>
      </w:pPr>
      <w:r w:rsidRPr="00696AA6">
        <w:rPr>
          <w:color w:val="auto"/>
        </w:rPr>
        <w:t>Odgovornost</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provjeru</w:t>
      </w:r>
      <w:r w:rsidR="009006C9" w:rsidRPr="00696AA6">
        <w:rPr>
          <w:color w:val="auto"/>
        </w:rPr>
        <w:t xml:space="preserve"> </w:t>
      </w:r>
      <w:r w:rsidRPr="00696AA6">
        <w:rPr>
          <w:color w:val="auto"/>
        </w:rPr>
        <w:t>validnosti</w:t>
      </w:r>
      <w:r w:rsidR="009006C9" w:rsidRPr="00696AA6">
        <w:rPr>
          <w:color w:val="auto"/>
        </w:rPr>
        <w:t xml:space="preserve"> </w:t>
      </w:r>
      <w:r w:rsidRPr="00696AA6">
        <w:rPr>
          <w:color w:val="auto"/>
        </w:rPr>
        <w:t>podataka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zamjenu</w:t>
      </w:r>
      <w:r w:rsidR="009006C9" w:rsidRPr="00696AA6">
        <w:rPr>
          <w:color w:val="auto"/>
        </w:rPr>
        <w:t xml:space="preserve"> </w:t>
      </w:r>
      <w:r w:rsidRPr="00696AA6">
        <w:rPr>
          <w:color w:val="auto"/>
        </w:rPr>
        <w:t>podataka</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slu</w:t>
      </w:r>
      <w:r w:rsidR="00274E76" w:rsidRPr="00696AA6">
        <w:rPr>
          <w:rFonts w:ascii="Calibri" w:hAnsi="Calibri" w:cs="Calibri"/>
          <w:color w:val="auto"/>
        </w:rPr>
        <w:t>č</w:t>
      </w:r>
      <w:r w:rsidRPr="00696AA6">
        <w:rPr>
          <w:color w:val="auto"/>
        </w:rPr>
        <w:t>aju</w:t>
      </w:r>
      <w:r w:rsidR="009006C9" w:rsidRPr="00696AA6">
        <w:rPr>
          <w:color w:val="auto"/>
        </w:rPr>
        <w:t xml:space="preserve"> </w:t>
      </w:r>
      <w:r w:rsidRPr="00696AA6">
        <w:rPr>
          <w:color w:val="auto"/>
        </w:rPr>
        <w:t>grešaka</w:t>
      </w:r>
      <w:r w:rsidR="009006C9" w:rsidRPr="00696AA6">
        <w:rPr>
          <w:color w:val="auto"/>
        </w:rPr>
        <w:t xml:space="preserve"> </w:t>
      </w:r>
      <w:r w:rsidRPr="00696AA6">
        <w:rPr>
          <w:color w:val="auto"/>
        </w:rPr>
        <w:t>ili</w:t>
      </w:r>
      <w:r w:rsidR="009006C9" w:rsidRPr="00696AA6">
        <w:rPr>
          <w:color w:val="auto"/>
        </w:rPr>
        <w:t xml:space="preserve"> </w:t>
      </w:r>
      <w:r w:rsidRPr="00696AA6">
        <w:rPr>
          <w:color w:val="auto"/>
        </w:rPr>
        <w:t>nestalih</w:t>
      </w:r>
      <w:r w:rsidR="009006C9" w:rsidRPr="00696AA6">
        <w:rPr>
          <w:color w:val="auto"/>
        </w:rPr>
        <w:t xml:space="preserve"> </w:t>
      </w:r>
      <w:r w:rsidRPr="00696AA6">
        <w:rPr>
          <w:color w:val="auto"/>
        </w:rPr>
        <w:t>podataka</w:t>
      </w:r>
      <w:r w:rsidR="009006C9" w:rsidRPr="00696AA6">
        <w:rPr>
          <w:color w:val="auto"/>
        </w:rPr>
        <w:t xml:space="preserve"> </w:t>
      </w:r>
      <w:r w:rsidR="005A7DB2" w:rsidRPr="00696AA6">
        <w:rPr>
          <w:color w:val="auto"/>
        </w:rPr>
        <w:t>preuzima</w:t>
      </w:r>
      <w:r w:rsidR="009006C9" w:rsidRPr="00696AA6">
        <w:rPr>
          <w:color w:val="auto"/>
        </w:rPr>
        <w:t xml:space="preserve"> </w:t>
      </w:r>
      <w:r w:rsidR="009F1A71" w:rsidRPr="00696AA6">
        <w:rPr>
          <w:color w:val="auto"/>
        </w:rPr>
        <w:t>NOSB</w:t>
      </w:r>
      <w:r w:rsidR="003D30F1" w:rsidRPr="00696AA6">
        <w:rPr>
          <w:color w:val="auto"/>
        </w:rPr>
        <w:t>i</w:t>
      </w:r>
      <w:r w:rsidR="009F1A71" w:rsidRPr="00696AA6">
        <w:rPr>
          <w:color w:val="auto"/>
        </w:rPr>
        <w:t>H</w:t>
      </w:r>
      <w:r w:rsidR="009006C9" w:rsidRPr="00696AA6">
        <w:rPr>
          <w:color w:val="auto"/>
        </w:rPr>
        <w:t>.</w:t>
      </w:r>
      <w:r w:rsidR="00E6370C" w:rsidRPr="00696AA6">
        <w:rPr>
          <w:color w:val="auto"/>
        </w:rPr>
        <w:t xml:space="preserve"> </w:t>
      </w:r>
      <w:r w:rsidR="00A74225" w:rsidRPr="00696AA6">
        <w:rPr>
          <w:color w:val="auto"/>
        </w:rPr>
        <w:t>Elektroprijenos</w:t>
      </w:r>
      <w:r w:rsidR="00E6370C" w:rsidRPr="00696AA6">
        <w:rPr>
          <w:color w:val="auto"/>
        </w:rPr>
        <w:t xml:space="preserve"> BiH</w:t>
      </w:r>
      <w:r w:rsidR="000C565D" w:rsidRPr="00696AA6">
        <w:rPr>
          <w:color w:val="auto"/>
        </w:rPr>
        <w:t>,</w:t>
      </w:r>
      <w:r w:rsidR="00785C0E" w:rsidRPr="00696AA6">
        <w:rPr>
          <w:color w:val="auto"/>
        </w:rPr>
        <w:t xml:space="preserve"> </w:t>
      </w:r>
      <w:r w:rsidR="00B050C0" w:rsidRPr="00696AA6">
        <w:rPr>
          <w:color w:val="auto"/>
        </w:rPr>
        <w:t>ODS</w:t>
      </w:r>
      <w:r w:rsidR="00DC4CBA" w:rsidRPr="00696AA6">
        <w:rPr>
          <w:color w:val="auto"/>
        </w:rPr>
        <w:t>-</w:t>
      </w:r>
      <w:r w:rsidR="008B365E" w:rsidRPr="00696AA6">
        <w:rPr>
          <w:color w:val="auto"/>
        </w:rPr>
        <w:t>i i k</w:t>
      </w:r>
      <w:r w:rsidR="00785C0E" w:rsidRPr="00696AA6">
        <w:rPr>
          <w:color w:val="auto"/>
        </w:rPr>
        <w:t xml:space="preserve">orisnici </w:t>
      </w:r>
      <w:r w:rsidR="00E6370C" w:rsidRPr="00696AA6">
        <w:rPr>
          <w:color w:val="auto"/>
        </w:rPr>
        <w:t xml:space="preserve">obavezni </w:t>
      </w:r>
      <w:r w:rsidR="00785C0E" w:rsidRPr="00696AA6">
        <w:rPr>
          <w:color w:val="auto"/>
        </w:rPr>
        <w:t xml:space="preserve">su </w:t>
      </w:r>
      <w:r w:rsidR="00E6370C" w:rsidRPr="00696AA6">
        <w:rPr>
          <w:color w:val="auto"/>
        </w:rPr>
        <w:t>dati NOSB</w:t>
      </w:r>
      <w:r w:rsidR="003D30F1" w:rsidRPr="00696AA6">
        <w:rPr>
          <w:color w:val="auto"/>
        </w:rPr>
        <w:t>i</w:t>
      </w:r>
      <w:r w:rsidR="00E6370C" w:rsidRPr="00696AA6">
        <w:rPr>
          <w:color w:val="auto"/>
        </w:rPr>
        <w:t>H-u sve informacije kojima raspola</w:t>
      </w:r>
      <w:r w:rsidR="007F35B7" w:rsidRPr="00696AA6">
        <w:rPr>
          <w:color w:val="auto"/>
        </w:rPr>
        <w:t>ž</w:t>
      </w:r>
      <w:r w:rsidR="00E6370C" w:rsidRPr="00696AA6">
        <w:rPr>
          <w:color w:val="auto"/>
        </w:rPr>
        <w:t>u i koje su bitne sa aspekta procjene validnosti i zamjene pogrešnih podataka.</w:t>
      </w:r>
    </w:p>
    <w:p w14:paraId="115D0689" w14:textId="7ADD2AC6" w:rsidR="009006C9" w:rsidRPr="00696AA6" w:rsidRDefault="00A21583" w:rsidP="005751BF">
      <w:pPr>
        <w:pStyle w:val="Heading3"/>
        <w:numPr>
          <w:ilvl w:val="2"/>
          <w:numId w:val="48"/>
        </w:numPr>
      </w:pPr>
      <w:bookmarkStart w:id="776" w:name="_Toc61329226"/>
      <w:bookmarkStart w:id="777" w:name="_Toc163201888"/>
      <w:r w:rsidRPr="00696AA6">
        <w:lastRenderedPageBreak/>
        <w:t>Pristup</w:t>
      </w:r>
      <w:r w:rsidR="009006C9" w:rsidRPr="00696AA6">
        <w:t xml:space="preserve"> </w:t>
      </w:r>
      <w:r w:rsidRPr="00696AA6">
        <w:t>podacima</w:t>
      </w:r>
      <w:r w:rsidR="009006C9" w:rsidRPr="00696AA6">
        <w:t xml:space="preserve"> </w:t>
      </w:r>
      <w:r w:rsidRPr="00696AA6">
        <w:t>i</w:t>
      </w:r>
      <w:r w:rsidR="009006C9" w:rsidRPr="00696AA6">
        <w:t xml:space="preserve"> </w:t>
      </w:r>
      <w:r w:rsidRPr="00696AA6">
        <w:t>prikupljanje</w:t>
      </w:r>
      <w:r w:rsidR="009006C9" w:rsidRPr="00696AA6">
        <w:t xml:space="preserve"> </w:t>
      </w:r>
      <w:r w:rsidRPr="00696AA6">
        <w:t>podataka</w:t>
      </w:r>
      <w:r w:rsidR="009006C9" w:rsidRPr="00696AA6">
        <w:t xml:space="preserve"> </w:t>
      </w:r>
      <w:r w:rsidRPr="00696AA6">
        <w:t>u</w:t>
      </w:r>
      <w:r w:rsidR="009006C9" w:rsidRPr="00696AA6">
        <w:t xml:space="preserve"> </w:t>
      </w:r>
      <w:r w:rsidR="002D3AE2" w:rsidRPr="00696AA6">
        <w:t>o</w:t>
      </w:r>
      <w:r w:rsidR="00D541FD" w:rsidRPr="00696AA6">
        <w:t>bra</w:t>
      </w:r>
      <w:r w:rsidR="00274E76" w:rsidRPr="00696AA6">
        <w:rPr>
          <w:rFonts w:cs="Calibri"/>
        </w:rPr>
        <w:t>č</w:t>
      </w:r>
      <w:r w:rsidR="00D541FD" w:rsidRPr="00696AA6">
        <w:t>unsku bazu podataka</w:t>
      </w:r>
      <w:bookmarkEnd w:id="776"/>
      <w:bookmarkEnd w:id="777"/>
    </w:p>
    <w:p w14:paraId="38D0649A" w14:textId="4B0396C9" w:rsidR="009006C9" w:rsidRPr="00696AA6" w:rsidRDefault="00F22329" w:rsidP="004D272B">
      <w:pPr>
        <w:pStyle w:val="ListParagraph"/>
        <w:rPr>
          <w:color w:val="auto"/>
        </w:rPr>
      </w:pPr>
      <w:r w:rsidRPr="00696AA6">
        <w:rPr>
          <w:color w:val="auto"/>
        </w:rPr>
        <w:t>NOSB</w:t>
      </w:r>
      <w:r w:rsidR="003D30F1" w:rsidRPr="00696AA6">
        <w:rPr>
          <w:color w:val="auto"/>
        </w:rPr>
        <w:t>i</w:t>
      </w:r>
      <w:r w:rsidR="002D3AE2" w:rsidRPr="00696AA6">
        <w:rPr>
          <w:color w:val="auto"/>
        </w:rPr>
        <w:t xml:space="preserve">H </w:t>
      </w:r>
      <w:r w:rsidR="00274E76" w:rsidRPr="00696AA6">
        <w:rPr>
          <w:rFonts w:ascii="Calibri" w:hAnsi="Calibri" w:cs="Calibri"/>
          <w:color w:val="auto"/>
        </w:rPr>
        <w:t>ć</w:t>
      </w:r>
      <w:r w:rsidR="002D3AE2" w:rsidRPr="00696AA6">
        <w:rPr>
          <w:color w:val="auto"/>
        </w:rPr>
        <w:t>e</w:t>
      </w:r>
      <w:r w:rsidRPr="00696AA6">
        <w:rPr>
          <w:color w:val="auto"/>
        </w:rPr>
        <w:t xml:space="preserve"> imati pristup mjernim podacima za </w:t>
      </w:r>
      <w:r w:rsidR="00A21583" w:rsidRPr="00696AA6">
        <w:rPr>
          <w:color w:val="auto"/>
        </w:rPr>
        <w:t>sve</w:t>
      </w:r>
      <w:r w:rsidR="009006C9" w:rsidRPr="00696AA6">
        <w:rPr>
          <w:color w:val="auto"/>
        </w:rPr>
        <w:t xml:space="preserve"> </w:t>
      </w:r>
      <w:r w:rsidR="00A21583" w:rsidRPr="00696AA6">
        <w:rPr>
          <w:color w:val="auto"/>
        </w:rPr>
        <w:t>ta</w:t>
      </w:r>
      <w:r w:rsidR="00274E76" w:rsidRPr="00696AA6">
        <w:rPr>
          <w:rFonts w:ascii="Calibri" w:hAnsi="Calibri" w:cs="Calibri"/>
          <w:color w:val="auto"/>
        </w:rPr>
        <w:t>č</w:t>
      </w:r>
      <w:r w:rsidR="00A21583" w:rsidRPr="00696AA6">
        <w:rPr>
          <w:color w:val="auto"/>
        </w:rPr>
        <w:t>ke</w:t>
      </w:r>
      <w:r w:rsidR="009006C9" w:rsidRPr="00696AA6">
        <w:rPr>
          <w:color w:val="auto"/>
        </w:rPr>
        <w:t xml:space="preserve"> </w:t>
      </w:r>
      <w:r w:rsidR="00A21583" w:rsidRPr="00696AA6">
        <w:rPr>
          <w:color w:val="auto"/>
        </w:rPr>
        <w:t>mjerenja</w:t>
      </w:r>
      <w:r w:rsidR="00704E3C" w:rsidRPr="00696AA6">
        <w:rPr>
          <w:color w:val="auto"/>
        </w:rPr>
        <w:t xml:space="preserve"> u nadle</w:t>
      </w:r>
      <w:r w:rsidR="007F35B7" w:rsidRPr="00696AA6">
        <w:rPr>
          <w:color w:val="auto"/>
        </w:rPr>
        <w:t>ž</w:t>
      </w:r>
      <w:r w:rsidR="00704E3C" w:rsidRPr="00696AA6">
        <w:rPr>
          <w:color w:val="auto"/>
        </w:rPr>
        <w:t xml:space="preserve">nosti </w:t>
      </w:r>
      <w:r w:rsidR="00A74225" w:rsidRPr="00696AA6">
        <w:rPr>
          <w:color w:val="auto"/>
        </w:rPr>
        <w:t>Elektroprijenos</w:t>
      </w:r>
      <w:r w:rsidR="00704E3C" w:rsidRPr="00696AA6">
        <w:rPr>
          <w:color w:val="auto"/>
        </w:rPr>
        <w:t xml:space="preserve">a BiH. </w:t>
      </w:r>
      <w:r w:rsidR="005A7DB2" w:rsidRPr="00696AA6">
        <w:rPr>
          <w:color w:val="auto"/>
        </w:rPr>
        <w:t>P</w:t>
      </w:r>
      <w:r w:rsidR="00A21583" w:rsidRPr="00696AA6">
        <w:rPr>
          <w:color w:val="auto"/>
        </w:rPr>
        <w:t>rikupljanj</w:t>
      </w:r>
      <w:r w:rsidR="005A7DB2" w:rsidRPr="00696AA6">
        <w:rPr>
          <w:color w:val="auto"/>
        </w:rPr>
        <w:t>e</w:t>
      </w:r>
      <w:r w:rsidR="009006C9" w:rsidRPr="00696AA6">
        <w:rPr>
          <w:color w:val="auto"/>
        </w:rPr>
        <w:t xml:space="preserve"> </w:t>
      </w:r>
      <w:r w:rsidR="00A21583" w:rsidRPr="00696AA6">
        <w:rPr>
          <w:color w:val="auto"/>
        </w:rPr>
        <w:t>podataka</w:t>
      </w:r>
      <w:r w:rsidR="009006C9" w:rsidRPr="00696AA6">
        <w:rPr>
          <w:color w:val="auto"/>
        </w:rPr>
        <w:t xml:space="preserve"> </w:t>
      </w:r>
      <w:r w:rsidR="00A21583" w:rsidRPr="00696AA6">
        <w:rPr>
          <w:color w:val="auto"/>
        </w:rPr>
        <w:t>sa</w:t>
      </w:r>
      <w:r w:rsidR="009006C9" w:rsidRPr="00696AA6">
        <w:rPr>
          <w:color w:val="auto"/>
        </w:rPr>
        <w:t xml:space="preserve"> </w:t>
      </w:r>
      <w:r w:rsidR="00A21583" w:rsidRPr="00696AA6">
        <w:rPr>
          <w:color w:val="auto"/>
        </w:rPr>
        <w:t>svih</w:t>
      </w:r>
      <w:r w:rsidR="009006C9" w:rsidRPr="00696AA6">
        <w:rPr>
          <w:color w:val="auto"/>
        </w:rPr>
        <w:t xml:space="preserve"> </w:t>
      </w:r>
      <w:r w:rsidR="00A21583" w:rsidRPr="00696AA6">
        <w:rPr>
          <w:color w:val="auto"/>
        </w:rPr>
        <w:t>ta</w:t>
      </w:r>
      <w:r w:rsidR="00274E76" w:rsidRPr="00696AA6">
        <w:rPr>
          <w:rFonts w:ascii="Calibri" w:hAnsi="Calibri" w:cs="Calibri"/>
          <w:color w:val="auto"/>
        </w:rPr>
        <w:t>č</w:t>
      </w:r>
      <w:r w:rsidR="00A21583" w:rsidRPr="00696AA6">
        <w:rPr>
          <w:color w:val="auto"/>
        </w:rPr>
        <w:t>aka</w:t>
      </w:r>
      <w:r w:rsidR="009006C9" w:rsidRPr="00696AA6">
        <w:rPr>
          <w:color w:val="auto"/>
        </w:rPr>
        <w:t xml:space="preserve"> </w:t>
      </w:r>
      <w:r w:rsidR="00A21583" w:rsidRPr="00696AA6">
        <w:rPr>
          <w:color w:val="auto"/>
        </w:rPr>
        <w:t>mjerenja</w:t>
      </w:r>
      <w:r w:rsidRPr="00696AA6">
        <w:rPr>
          <w:color w:val="auto"/>
        </w:rPr>
        <w:t xml:space="preserve"> </w:t>
      </w:r>
      <w:r w:rsidR="00704E3C" w:rsidRPr="00696AA6">
        <w:rPr>
          <w:color w:val="auto"/>
        </w:rPr>
        <w:t xml:space="preserve">vrši se </w:t>
      </w:r>
      <w:r w:rsidR="00B80216" w:rsidRPr="00696AA6">
        <w:rPr>
          <w:color w:val="auto"/>
        </w:rPr>
        <w:t>na na</w:t>
      </w:r>
      <w:r w:rsidR="00274E76" w:rsidRPr="00696AA6">
        <w:rPr>
          <w:rFonts w:ascii="Calibri" w:hAnsi="Calibri" w:cs="Calibri"/>
          <w:color w:val="auto"/>
        </w:rPr>
        <w:t>č</w:t>
      </w:r>
      <w:r w:rsidR="00B80216" w:rsidRPr="00696AA6">
        <w:rPr>
          <w:color w:val="auto"/>
        </w:rPr>
        <w:t>in</w:t>
      </w:r>
      <w:r w:rsidRPr="00696AA6">
        <w:rPr>
          <w:color w:val="auto"/>
        </w:rPr>
        <w:t xml:space="preserve"> baza-baza</w:t>
      </w:r>
      <w:r w:rsidR="00704E3C" w:rsidRPr="00696AA6">
        <w:rPr>
          <w:color w:val="auto"/>
        </w:rPr>
        <w:t>, odnosno direktno sa ta</w:t>
      </w:r>
      <w:r w:rsidR="00274E76" w:rsidRPr="00696AA6">
        <w:rPr>
          <w:rFonts w:ascii="Calibri" w:hAnsi="Calibri" w:cs="Calibri"/>
          <w:color w:val="auto"/>
        </w:rPr>
        <w:t>č</w:t>
      </w:r>
      <w:r w:rsidR="00704E3C" w:rsidRPr="00696AA6">
        <w:rPr>
          <w:color w:val="auto"/>
        </w:rPr>
        <w:t xml:space="preserve">aka mjerenja </w:t>
      </w:r>
      <w:r w:rsidR="005C3DFA" w:rsidRPr="00696AA6">
        <w:rPr>
          <w:color w:val="auto"/>
        </w:rPr>
        <w:t xml:space="preserve">interkonektivnih </w:t>
      </w:r>
      <w:r w:rsidR="00704E3C" w:rsidRPr="00696AA6">
        <w:rPr>
          <w:color w:val="auto"/>
        </w:rPr>
        <w:t>vodova.</w:t>
      </w:r>
    </w:p>
    <w:p w14:paraId="2DB02F94" w14:textId="6DDB5742" w:rsidR="009006C9" w:rsidRPr="00696AA6" w:rsidRDefault="001F7623" w:rsidP="004D272B">
      <w:pPr>
        <w:pStyle w:val="ListParagraph"/>
        <w:rPr>
          <w:color w:val="auto"/>
        </w:rPr>
      </w:pPr>
      <w:r w:rsidRPr="00696AA6">
        <w:rPr>
          <w:color w:val="auto"/>
        </w:rPr>
        <w:t>Korisnik je, za sve t</w:t>
      </w:r>
      <w:r w:rsidR="007D2930" w:rsidRPr="00696AA6">
        <w:rPr>
          <w:color w:val="auto"/>
        </w:rPr>
        <w:t>a</w:t>
      </w:r>
      <w:r w:rsidR="00274E76" w:rsidRPr="00696AA6">
        <w:rPr>
          <w:rFonts w:ascii="Calibri" w:hAnsi="Calibri" w:cs="Calibri"/>
          <w:color w:val="auto"/>
        </w:rPr>
        <w:t>č</w:t>
      </w:r>
      <w:r w:rsidRPr="00696AA6">
        <w:rPr>
          <w:color w:val="auto"/>
        </w:rPr>
        <w:t>ke mjerenja u svojoj nadle</w:t>
      </w:r>
      <w:r w:rsidR="007F35B7" w:rsidRPr="00696AA6">
        <w:rPr>
          <w:rFonts w:cs="Aptos"/>
          <w:color w:val="auto"/>
        </w:rPr>
        <w:t>ž</w:t>
      </w:r>
      <w:r w:rsidRPr="00696AA6">
        <w:rPr>
          <w:color w:val="auto"/>
        </w:rPr>
        <w:t>nosti, du</w:t>
      </w:r>
      <w:r w:rsidR="007F35B7" w:rsidRPr="00696AA6">
        <w:rPr>
          <w:rFonts w:cs="Aptos"/>
          <w:color w:val="auto"/>
        </w:rPr>
        <w:t>ž</w:t>
      </w:r>
      <w:r w:rsidRPr="00696AA6">
        <w:rPr>
          <w:color w:val="auto"/>
        </w:rPr>
        <w:t xml:space="preserve">an </w:t>
      </w:r>
      <w:r w:rsidR="00B80216" w:rsidRPr="00696AA6">
        <w:rPr>
          <w:color w:val="auto"/>
          <w:lang w:val="sr-Latn-BA"/>
        </w:rPr>
        <w:t xml:space="preserve">NOSBiH-u ili </w:t>
      </w:r>
      <w:r w:rsidRPr="00696AA6">
        <w:rPr>
          <w:color w:val="auto"/>
          <w:lang w:val="sr-Latn-BA"/>
        </w:rPr>
        <w:t>Elektropr</w:t>
      </w:r>
      <w:r w:rsidR="007D2930" w:rsidRPr="00696AA6">
        <w:rPr>
          <w:color w:val="auto"/>
          <w:lang w:val="sr-Latn-BA"/>
        </w:rPr>
        <w:t>ij</w:t>
      </w:r>
      <w:r w:rsidRPr="00696AA6">
        <w:rPr>
          <w:color w:val="auto"/>
          <w:lang w:val="sr-Latn-BA"/>
        </w:rPr>
        <w:t xml:space="preserve">enosu BiH </w:t>
      </w:r>
      <w:r w:rsidRPr="00696AA6">
        <w:rPr>
          <w:color w:val="auto"/>
        </w:rPr>
        <w:t>omogu</w:t>
      </w:r>
      <w:r w:rsidR="00274E76" w:rsidRPr="00696AA6">
        <w:rPr>
          <w:rFonts w:ascii="Calibri" w:hAnsi="Calibri" w:cs="Calibri"/>
          <w:color w:val="auto"/>
        </w:rPr>
        <w:t>ć</w:t>
      </w:r>
      <w:r w:rsidRPr="00696AA6">
        <w:rPr>
          <w:color w:val="auto"/>
        </w:rPr>
        <w:t xml:space="preserve">iti daljinsko prikupljanje podataka </w:t>
      </w:r>
      <w:r w:rsidR="00A46296" w:rsidRPr="00696AA6">
        <w:rPr>
          <w:color w:val="auto"/>
        </w:rPr>
        <w:t>za o</w:t>
      </w:r>
      <w:r w:rsidRPr="00696AA6">
        <w:rPr>
          <w:color w:val="auto"/>
        </w:rPr>
        <w:t>bra</w:t>
      </w:r>
      <w:r w:rsidR="00274E76" w:rsidRPr="00696AA6">
        <w:rPr>
          <w:rFonts w:ascii="Calibri" w:hAnsi="Calibri" w:cs="Calibri"/>
          <w:color w:val="auto"/>
        </w:rPr>
        <w:t>č</w:t>
      </w:r>
      <w:r w:rsidRPr="00696AA6">
        <w:rPr>
          <w:color w:val="auto"/>
        </w:rPr>
        <w:t>unsku bazu podataka</w:t>
      </w:r>
      <w:r w:rsidR="009006C9" w:rsidRPr="00696AA6">
        <w:rPr>
          <w:color w:val="auto"/>
        </w:rPr>
        <w:t>.</w:t>
      </w:r>
      <w:r w:rsidR="001063A9" w:rsidRPr="00696AA6">
        <w:rPr>
          <w:color w:val="auto"/>
        </w:rPr>
        <w:t xml:space="preserve"> </w:t>
      </w:r>
    </w:p>
    <w:p w14:paraId="5B1E0D1E" w14:textId="6F544FAD" w:rsidR="009006C9" w:rsidRPr="00696AA6" w:rsidRDefault="00A21583" w:rsidP="005751BF">
      <w:pPr>
        <w:pStyle w:val="Heading3"/>
      </w:pPr>
      <w:bookmarkStart w:id="778" w:name="_Ref26083466"/>
      <w:bookmarkStart w:id="779" w:name="_Toc26084577"/>
      <w:bookmarkStart w:id="780" w:name="_Toc38081082"/>
      <w:bookmarkStart w:id="781" w:name="_Toc49142861"/>
      <w:bookmarkStart w:id="782" w:name="_Toc117579117"/>
      <w:bookmarkStart w:id="783" w:name="_Toc61329227"/>
      <w:bookmarkStart w:id="784" w:name="_Toc163201889"/>
      <w:r w:rsidRPr="00696AA6">
        <w:t>Zamjena</w:t>
      </w:r>
      <w:r w:rsidR="009006C9" w:rsidRPr="00696AA6">
        <w:t xml:space="preserve"> </w:t>
      </w:r>
      <w:r w:rsidRPr="00696AA6">
        <w:t>podataka</w:t>
      </w:r>
      <w:bookmarkEnd w:id="778"/>
      <w:bookmarkEnd w:id="779"/>
      <w:bookmarkEnd w:id="780"/>
      <w:bookmarkEnd w:id="781"/>
      <w:bookmarkEnd w:id="782"/>
      <w:bookmarkEnd w:id="783"/>
      <w:bookmarkEnd w:id="784"/>
    </w:p>
    <w:p w14:paraId="2AEA1543" w14:textId="7124DFAA" w:rsidR="009006C9" w:rsidRPr="00696AA6" w:rsidRDefault="00A21583" w:rsidP="004D272B">
      <w:pPr>
        <w:pStyle w:val="ListParagraph"/>
        <w:rPr>
          <w:color w:val="auto"/>
        </w:rPr>
      </w:pPr>
      <w:r w:rsidRPr="00696AA6">
        <w:rPr>
          <w:color w:val="auto"/>
        </w:rPr>
        <w:t>Ukoliko</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pojave</w:t>
      </w:r>
      <w:r w:rsidR="009006C9" w:rsidRPr="00696AA6">
        <w:rPr>
          <w:color w:val="auto"/>
        </w:rPr>
        <w:t xml:space="preserve"> </w:t>
      </w:r>
      <w:r w:rsidRPr="00696AA6">
        <w:rPr>
          <w:color w:val="auto"/>
        </w:rPr>
        <w:t>razlike</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podacima</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ili</w:t>
      </w:r>
      <w:r w:rsidR="009006C9" w:rsidRPr="00696AA6">
        <w:rPr>
          <w:color w:val="auto"/>
        </w:rPr>
        <w:t xml:space="preserve"> </w:t>
      </w:r>
      <w:r w:rsidRPr="00696AA6">
        <w:rPr>
          <w:color w:val="auto"/>
        </w:rPr>
        <w:t>ukoliko</w:t>
      </w:r>
      <w:r w:rsidR="009006C9" w:rsidRPr="00696AA6">
        <w:rPr>
          <w:color w:val="auto"/>
        </w:rPr>
        <w:t xml:space="preserve"> </w:t>
      </w:r>
      <w:r w:rsidR="00EB4F3A" w:rsidRPr="00696AA6">
        <w:rPr>
          <w:color w:val="auto"/>
        </w:rPr>
        <w:t>bude</w:t>
      </w:r>
      <w:r w:rsidR="009006C9" w:rsidRPr="00696AA6">
        <w:rPr>
          <w:color w:val="auto"/>
        </w:rPr>
        <w:t xml:space="preserve"> </w:t>
      </w:r>
      <w:r w:rsidRPr="00696AA6">
        <w:rPr>
          <w:color w:val="auto"/>
        </w:rPr>
        <w:t>neophodno</w:t>
      </w:r>
      <w:r w:rsidR="009006C9" w:rsidRPr="00696AA6">
        <w:rPr>
          <w:color w:val="auto"/>
        </w:rPr>
        <w:t xml:space="preserve"> </w:t>
      </w:r>
      <w:r w:rsidRPr="00696AA6">
        <w:rPr>
          <w:color w:val="auto"/>
        </w:rPr>
        <w:t>napraviti</w:t>
      </w:r>
      <w:r w:rsidR="009006C9" w:rsidRPr="00696AA6">
        <w:rPr>
          <w:color w:val="auto"/>
        </w:rPr>
        <w:t xml:space="preserve"> </w:t>
      </w:r>
      <w:r w:rsidRPr="00696AA6">
        <w:rPr>
          <w:color w:val="auto"/>
        </w:rPr>
        <w:t>proces</w:t>
      </w:r>
      <w:r w:rsidR="009006C9" w:rsidRPr="00696AA6">
        <w:rPr>
          <w:color w:val="auto"/>
        </w:rPr>
        <w:t xml:space="preserve"> </w:t>
      </w:r>
      <w:r w:rsidRPr="00696AA6">
        <w:rPr>
          <w:color w:val="auto"/>
        </w:rPr>
        <w:t>zamjene</w:t>
      </w:r>
      <w:r w:rsidR="009006C9" w:rsidRPr="00696AA6">
        <w:rPr>
          <w:color w:val="auto"/>
        </w:rPr>
        <w:t xml:space="preserve">, </w:t>
      </w:r>
      <w:r w:rsidR="009F1A71" w:rsidRPr="00696AA6">
        <w:rPr>
          <w:color w:val="auto"/>
        </w:rPr>
        <w:t>NOSB</w:t>
      </w:r>
      <w:r w:rsidR="003D30F1" w:rsidRPr="00696AA6">
        <w:rPr>
          <w:color w:val="auto"/>
        </w:rPr>
        <w:t>i</w:t>
      </w:r>
      <w:r w:rsidR="009F1A71" w:rsidRPr="00696AA6">
        <w:rPr>
          <w:color w:val="auto"/>
        </w:rPr>
        <w:t>H</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biti</w:t>
      </w:r>
      <w:r w:rsidR="009006C9" w:rsidRPr="00696AA6">
        <w:rPr>
          <w:color w:val="auto"/>
        </w:rPr>
        <w:t xml:space="preserve"> </w:t>
      </w:r>
      <w:r w:rsidRPr="00696AA6">
        <w:rPr>
          <w:color w:val="auto"/>
        </w:rPr>
        <w:t>odgovoran</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zamjenu</w:t>
      </w:r>
      <w:r w:rsidR="009006C9" w:rsidRPr="00696AA6">
        <w:rPr>
          <w:color w:val="auto"/>
        </w:rPr>
        <w:t xml:space="preserve"> </w:t>
      </w:r>
      <w:r w:rsidRPr="00696AA6">
        <w:rPr>
          <w:color w:val="auto"/>
        </w:rPr>
        <w:t>podataka</w:t>
      </w:r>
      <w:r w:rsidR="009006C9" w:rsidRPr="00696AA6">
        <w:rPr>
          <w:color w:val="auto"/>
        </w:rPr>
        <w:t xml:space="preserve"> </w:t>
      </w:r>
      <w:r w:rsidRPr="00696AA6">
        <w:rPr>
          <w:color w:val="auto"/>
        </w:rPr>
        <w:t>mjerenja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mora</w:t>
      </w:r>
      <w:r w:rsidR="009006C9" w:rsidRPr="00696AA6">
        <w:rPr>
          <w:color w:val="auto"/>
        </w:rPr>
        <w:t xml:space="preserve"> </w:t>
      </w:r>
      <w:r w:rsidRPr="00696AA6">
        <w:rPr>
          <w:color w:val="auto"/>
        </w:rPr>
        <w:t>razviti</w:t>
      </w:r>
      <w:r w:rsidR="009006C9" w:rsidRPr="00696AA6">
        <w:rPr>
          <w:color w:val="auto"/>
        </w:rPr>
        <w:t xml:space="preserve"> </w:t>
      </w:r>
      <w:r w:rsidRPr="00696AA6">
        <w:rPr>
          <w:color w:val="auto"/>
        </w:rPr>
        <w:t>proces</w:t>
      </w:r>
      <w:r w:rsidR="009006C9" w:rsidRPr="00696AA6">
        <w:rPr>
          <w:color w:val="auto"/>
        </w:rPr>
        <w:t xml:space="preserve"> </w:t>
      </w:r>
      <w:r w:rsidRPr="00696AA6">
        <w:rPr>
          <w:color w:val="auto"/>
        </w:rPr>
        <w:t>zamjen</w:t>
      </w:r>
      <w:r w:rsidR="005A7DB2" w:rsidRPr="00696AA6">
        <w:rPr>
          <w:color w:val="auto"/>
        </w:rPr>
        <w:t>e</w:t>
      </w:r>
      <w:r w:rsidR="009006C9" w:rsidRPr="00696AA6">
        <w:rPr>
          <w:color w:val="auto"/>
        </w:rPr>
        <w:t xml:space="preserve"> </w:t>
      </w:r>
      <w:r w:rsidRPr="00696AA6">
        <w:rPr>
          <w:color w:val="auto"/>
        </w:rPr>
        <w:t>podataka</w:t>
      </w:r>
      <w:r w:rsidR="009006C9" w:rsidRPr="00696AA6">
        <w:rPr>
          <w:color w:val="auto"/>
        </w:rPr>
        <w:t xml:space="preserve"> </w:t>
      </w:r>
      <w:r w:rsidR="008A610B" w:rsidRPr="00696AA6">
        <w:rPr>
          <w:color w:val="auto"/>
        </w:rPr>
        <w:t>te</w:t>
      </w:r>
      <w:r w:rsidR="009006C9" w:rsidRPr="00696AA6">
        <w:rPr>
          <w:color w:val="auto"/>
        </w:rPr>
        <w:t xml:space="preserve"> </w:t>
      </w:r>
      <w:r w:rsidRPr="00696AA6">
        <w:rPr>
          <w:color w:val="auto"/>
        </w:rPr>
        <w:t>odgovaraju</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smjernice</w:t>
      </w:r>
      <w:r w:rsidR="005C3DFA" w:rsidRPr="00696AA6">
        <w:rPr>
          <w:color w:val="auto"/>
        </w:rPr>
        <w:t>,</w:t>
      </w:r>
      <w:r w:rsidR="009006C9" w:rsidRPr="00696AA6">
        <w:rPr>
          <w:color w:val="auto"/>
        </w:rPr>
        <w:t xml:space="preserve"> </w:t>
      </w:r>
      <w:r w:rsidRPr="00696AA6">
        <w:rPr>
          <w:color w:val="auto"/>
        </w:rPr>
        <w:t>uz</w:t>
      </w:r>
      <w:r w:rsidR="009006C9" w:rsidRPr="00696AA6">
        <w:rPr>
          <w:color w:val="auto"/>
        </w:rPr>
        <w:t xml:space="preserve"> </w:t>
      </w:r>
      <w:r w:rsidRPr="00696AA6">
        <w:rPr>
          <w:color w:val="auto"/>
        </w:rPr>
        <w:t>konsultacije</w:t>
      </w:r>
      <w:r w:rsidR="009006C9" w:rsidRPr="00696AA6">
        <w:rPr>
          <w:color w:val="auto"/>
        </w:rPr>
        <w:t xml:space="preserve"> </w:t>
      </w:r>
      <w:r w:rsidRPr="00696AA6">
        <w:rPr>
          <w:color w:val="auto"/>
        </w:rPr>
        <w:t>sa</w:t>
      </w:r>
      <w:r w:rsidR="009006C9" w:rsidRPr="00696AA6">
        <w:rPr>
          <w:color w:val="auto"/>
        </w:rPr>
        <w:t xml:space="preserve"> </w:t>
      </w:r>
      <w:r w:rsidRPr="00696AA6">
        <w:rPr>
          <w:color w:val="auto"/>
        </w:rPr>
        <w:t>ostalim</w:t>
      </w:r>
      <w:r w:rsidR="009006C9" w:rsidRPr="00696AA6">
        <w:rPr>
          <w:color w:val="auto"/>
        </w:rPr>
        <w:t xml:space="preserve"> </w:t>
      </w:r>
      <w:r w:rsidRPr="00696AA6">
        <w:rPr>
          <w:color w:val="auto"/>
        </w:rPr>
        <w:t>u</w:t>
      </w:r>
      <w:r w:rsidR="00274E76" w:rsidRPr="00696AA6">
        <w:rPr>
          <w:rFonts w:ascii="Calibri" w:hAnsi="Calibri" w:cs="Calibri"/>
          <w:color w:val="auto"/>
        </w:rPr>
        <w:t>č</w:t>
      </w:r>
      <w:r w:rsidRPr="00696AA6">
        <w:rPr>
          <w:color w:val="auto"/>
        </w:rPr>
        <w:t>esnicima</w:t>
      </w:r>
      <w:r w:rsidR="009006C9" w:rsidRPr="00696AA6">
        <w:rPr>
          <w:color w:val="auto"/>
        </w:rPr>
        <w:t xml:space="preserve"> </w:t>
      </w:r>
      <w:r w:rsidR="007E67B2" w:rsidRPr="00696AA6">
        <w:rPr>
          <w:color w:val="auto"/>
        </w:rPr>
        <w:t>na</w:t>
      </w:r>
      <w:r w:rsidR="009006C9" w:rsidRPr="00696AA6">
        <w:rPr>
          <w:color w:val="auto"/>
        </w:rPr>
        <w:t xml:space="preserve"> </w:t>
      </w:r>
      <w:r w:rsidRPr="00696AA6">
        <w:rPr>
          <w:color w:val="auto"/>
        </w:rPr>
        <w:t>tr</w:t>
      </w:r>
      <w:r w:rsidR="007F35B7" w:rsidRPr="00696AA6">
        <w:rPr>
          <w:color w:val="auto"/>
        </w:rPr>
        <w:t>ž</w:t>
      </w:r>
      <w:r w:rsidRPr="00696AA6">
        <w:rPr>
          <w:color w:val="auto"/>
        </w:rPr>
        <w:t>ištu</w:t>
      </w:r>
      <w:r w:rsidR="009006C9" w:rsidRPr="00696AA6">
        <w:rPr>
          <w:color w:val="auto"/>
        </w:rPr>
        <w:t>.</w:t>
      </w:r>
    </w:p>
    <w:p w14:paraId="713E6B40" w14:textId="4EA0675B" w:rsidR="009006C9" w:rsidRPr="00696AA6" w:rsidRDefault="00A21583" w:rsidP="005751BF">
      <w:pPr>
        <w:pStyle w:val="Heading3"/>
      </w:pPr>
      <w:bookmarkStart w:id="785" w:name="_Ref26080106"/>
      <w:bookmarkStart w:id="786" w:name="_Toc26084578"/>
      <w:bookmarkStart w:id="787" w:name="_Toc38081083"/>
      <w:bookmarkStart w:id="788" w:name="_Toc49142862"/>
      <w:bookmarkStart w:id="789" w:name="_Toc117579118"/>
      <w:bookmarkStart w:id="790" w:name="_Toc61329228"/>
      <w:bookmarkStart w:id="791" w:name="_Toc163201890"/>
      <w:r w:rsidRPr="00696AA6">
        <w:t>Pristup</w:t>
      </w:r>
      <w:r w:rsidR="009006C9" w:rsidRPr="00696AA6">
        <w:t xml:space="preserve"> </w:t>
      </w:r>
      <w:r w:rsidRPr="00696AA6">
        <w:t>podacima</w:t>
      </w:r>
      <w:r w:rsidR="009006C9" w:rsidRPr="00696AA6">
        <w:t xml:space="preserve"> </w:t>
      </w:r>
      <w:r w:rsidRPr="00696AA6">
        <w:t>i</w:t>
      </w:r>
      <w:r w:rsidR="009006C9" w:rsidRPr="00696AA6">
        <w:t xml:space="preserve"> </w:t>
      </w:r>
      <w:r w:rsidRPr="00696AA6">
        <w:t>sigurnost</w:t>
      </w:r>
      <w:bookmarkEnd w:id="785"/>
      <w:bookmarkEnd w:id="786"/>
      <w:bookmarkEnd w:id="787"/>
      <w:bookmarkEnd w:id="788"/>
      <w:bookmarkEnd w:id="789"/>
      <w:bookmarkEnd w:id="790"/>
      <w:bookmarkEnd w:id="791"/>
    </w:p>
    <w:p w14:paraId="02A57422" w14:textId="7A7F9A3A" w:rsidR="009006C9" w:rsidRPr="00696AA6" w:rsidRDefault="004B36BF" w:rsidP="004D272B">
      <w:pPr>
        <w:pStyle w:val="ListParagraph"/>
        <w:rPr>
          <w:color w:val="auto"/>
        </w:rPr>
      </w:pPr>
      <w:bookmarkStart w:id="792" w:name="_Ref26082610"/>
      <w:bookmarkStart w:id="793" w:name="_Ref14146220"/>
      <w:bookmarkStart w:id="794" w:name="_Toc17532104"/>
      <w:r w:rsidRPr="00696AA6">
        <w:rPr>
          <w:color w:val="auto"/>
        </w:rPr>
        <w:t xml:space="preserve">Na pismeni zahtjev bilo kojeg </w:t>
      </w:r>
      <w:r w:rsidR="008B365E" w:rsidRPr="00696AA6">
        <w:rPr>
          <w:color w:val="auto"/>
        </w:rPr>
        <w:t>k</w:t>
      </w:r>
      <w:r w:rsidRPr="00696AA6">
        <w:rPr>
          <w:color w:val="auto"/>
        </w:rPr>
        <w:t>orisnika, Elektro</w:t>
      </w:r>
      <w:r w:rsidR="00B216EF" w:rsidRPr="00696AA6">
        <w:rPr>
          <w:color w:val="auto"/>
        </w:rPr>
        <w:t>prijenos</w:t>
      </w:r>
      <w:r w:rsidR="00241DD7" w:rsidRPr="00696AA6">
        <w:rPr>
          <w:color w:val="auto"/>
        </w:rPr>
        <w:t xml:space="preserve"> BiH je du</w:t>
      </w:r>
      <w:r w:rsidR="007F35B7" w:rsidRPr="00696AA6">
        <w:rPr>
          <w:color w:val="auto"/>
        </w:rPr>
        <w:t>ž</w:t>
      </w:r>
      <w:r w:rsidR="00241DD7" w:rsidRPr="00696AA6">
        <w:rPr>
          <w:color w:val="auto"/>
        </w:rPr>
        <w:t>an</w:t>
      </w:r>
      <w:r w:rsidRPr="00696AA6">
        <w:rPr>
          <w:color w:val="auto"/>
        </w:rPr>
        <w:t xml:space="preserve"> obezbijediti podatke Registra mjerenja u svrhu potvr</w:t>
      </w:r>
      <w:r w:rsidR="007F35B7" w:rsidRPr="00696AA6">
        <w:rPr>
          <w:rFonts w:ascii="Calibri" w:hAnsi="Calibri" w:cs="Calibri"/>
          <w:color w:val="auto"/>
        </w:rPr>
        <w:t>đ</w:t>
      </w:r>
      <w:r w:rsidRPr="00696AA6">
        <w:rPr>
          <w:color w:val="auto"/>
        </w:rPr>
        <w:t>ivanja, testiranja, sporova, ba</w:t>
      </w:r>
      <w:r w:rsidR="007F35B7" w:rsidRPr="00696AA6">
        <w:rPr>
          <w:rFonts w:cs="Aptos"/>
          <w:color w:val="auto"/>
        </w:rPr>
        <w:t>ž</w:t>
      </w:r>
      <w:r w:rsidRPr="00696AA6">
        <w:rPr>
          <w:color w:val="auto"/>
        </w:rPr>
        <w:t>darenja ili nekog drugog razloga koji Elektro</w:t>
      </w:r>
      <w:r w:rsidR="00B216EF" w:rsidRPr="00696AA6">
        <w:rPr>
          <w:color w:val="auto"/>
        </w:rPr>
        <w:t>prijenos</w:t>
      </w:r>
      <w:r w:rsidRPr="00696AA6">
        <w:rPr>
          <w:color w:val="auto"/>
        </w:rPr>
        <w:t xml:space="preserve"> BiH smatra prihvatljivim. </w:t>
      </w:r>
      <w:r w:rsidR="00E241CB" w:rsidRPr="00696AA6">
        <w:rPr>
          <w:color w:val="auto"/>
        </w:rPr>
        <w:t>I</w:t>
      </w:r>
      <w:r w:rsidR="00A21583" w:rsidRPr="00696AA6">
        <w:rPr>
          <w:color w:val="auto"/>
        </w:rPr>
        <w:t>nformacij</w:t>
      </w:r>
      <w:r w:rsidR="00DC2064" w:rsidRPr="00696AA6">
        <w:rPr>
          <w:color w:val="auto"/>
        </w:rPr>
        <w:t>e</w:t>
      </w:r>
      <w:r w:rsidR="009006C9" w:rsidRPr="00696AA6">
        <w:rPr>
          <w:color w:val="auto"/>
        </w:rPr>
        <w:t xml:space="preserve"> </w:t>
      </w:r>
      <w:r w:rsidR="007351D0" w:rsidRPr="00696AA6">
        <w:rPr>
          <w:color w:val="auto"/>
        </w:rPr>
        <w:t>moraju</w:t>
      </w:r>
      <w:r w:rsidR="009006C9" w:rsidRPr="00696AA6">
        <w:rPr>
          <w:color w:val="auto"/>
        </w:rPr>
        <w:t xml:space="preserve"> </w:t>
      </w:r>
      <w:r w:rsidR="00A21583" w:rsidRPr="00696AA6">
        <w:rPr>
          <w:color w:val="auto"/>
        </w:rPr>
        <w:t>biti</w:t>
      </w:r>
      <w:r w:rsidR="009006C9" w:rsidRPr="00696AA6">
        <w:rPr>
          <w:color w:val="auto"/>
        </w:rPr>
        <w:t xml:space="preserve"> </w:t>
      </w:r>
      <w:r w:rsidR="00DC2064" w:rsidRPr="00696AA6">
        <w:rPr>
          <w:color w:val="auto"/>
        </w:rPr>
        <w:t>dostavljene</w:t>
      </w:r>
      <w:r w:rsidR="009006C9" w:rsidRPr="00696AA6">
        <w:rPr>
          <w:color w:val="auto"/>
        </w:rPr>
        <w:t xml:space="preserve"> </w:t>
      </w:r>
      <w:r w:rsidR="00A21583" w:rsidRPr="00696AA6">
        <w:rPr>
          <w:color w:val="auto"/>
        </w:rPr>
        <w:t>elektronski</w:t>
      </w:r>
      <w:r w:rsidR="009006C9" w:rsidRPr="00696AA6">
        <w:rPr>
          <w:color w:val="auto"/>
        </w:rPr>
        <w:t xml:space="preserve"> </w:t>
      </w:r>
      <w:r w:rsidR="00274E76" w:rsidRPr="00696AA6">
        <w:rPr>
          <w:rFonts w:ascii="Calibri" w:hAnsi="Calibri" w:cs="Calibri"/>
          <w:color w:val="auto"/>
        </w:rPr>
        <w:t>č</w:t>
      </w:r>
      <w:r w:rsidR="00A21583" w:rsidRPr="00696AA6">
        <w:rPr>
          <w:color w:val="auto"/>
        </w:rPr>
        <w:t>im</w:t>
      </w:r>
      <w:r w:rsidR="00076381" w:rsidRPr="00696AA6">
        <w:rPr>
          <w:color w:val="auto"/>
        </w:rPr>
        <w:t xml:space="preserve"> to</w:t>
      </w:r>
      <w:r w:rsidR="009006C9" w:rsidRPr="00696AA6">
        <w:rPr>
          <w:color w:val="auto"/>
        </w:rPr>
        <w:t xml:space="preserve"> </w:t>
      </w:r>
      <w:r w:rsidR="00A21583" w:rsidRPr="00696AA6">
        <w:rPr>
          <w:color w:val="auto"/>
        </w:rPr>
        <w:t>bude</w:t>
      </w:r>
      <w:r w:rsidR="009006C9" w:rsidRPr="00696AA6">
        <w:rPr>
          <w:color w:val="auto"/>
        </w:rPr>
        <w:t xml:space="preserve"> </w:t>
      </w:r>
      <w:r w:rsidR="00A21583" w:rsidRPr="00696AA6">
        <w:rPr>
          <w:color w:val="auto"/>
        </w:rPr>
        <w:t>mogu</w:t>
      </w:r>
      <w:r w:rsidR="00274E76" w:rsidRPr="00696AA6">
        <w:rPr>
          <w:rFonts w:ascii="Calibri" w:hAnsi="Calibri" w:cs="Calibri"/>
          <w:color w:val="auto"/>
        </w:rPr>
        <w:t>ć</w:t>
      </w:r>
      <w:r w:rsidR="00A21583" w:rsidRPr="00696AA6">
        <w:rPr>
          <w:color w:val="auto"/>
        </w:rPr>
        <w:t>e</w:t>
      </w:r>
      <w:bookmarkEnd w:id="792"/>
      <w:r w:rsidR="003005DF" w:rsidRPr="00696AA6">
        <w:rPr>
          <w:color w:val="auto"/>
        </w:rPr>
        <w:t>.</w:t>
      </w:r>
    </w:p>
    <w:p w14:paraId="2064F5D3" w14:textId="74FAD0C3" w:rsidR="009006C9" w:rsidRPr="00696AA6" w:rsidRDefault="00253E75" w:rsidP="004D272B">
      <w:pPr>
        <w:pStyle w:val="ListParagraph"/>
        <w:rPr>
          <w:color w:val="auto"/>
        </w:rPr>
      </w:pPr>
      <w:r w:rsidRPr="00696AA6">
        <w:rPr>
          <w:color w:val="auto"/>
        </w:rPr>
        <w:t>NOSBiH je du</w:t>
      </w:r>
      <w:r w:rsidR="007F35B7" w:rsidRPr="00696AA6">
        <w:rPr>
          <w:color w:val="auto"/>
        </w:rPr>
        <w:t>ž</w:t>
      </w:r>
      <w:r w:rsidRPr="00696AA6">
        <w:rPr>
          <w:color w:val="auto"/>
        </w:rPr>
        <w:t>an</w:t>
      </w:r>
      <w:r w:rsidR="00B054AC" w:rsidRPr="00696AA6">
        <w:rPr>
          <w:color w:val="auto"/>
        </w:rPr>
        <w:t xml:space="preserve"> omogu</w:t>
      </w:r>
      <w:r w:rsidR="00274E76" w:rsidRPr="00696AA6">
        <w:rPr>
          <w:rFonts w:ascii="Calibri" w:hAnsi="Calibri" w:cs="Calibri"/>
          <w:color w:val="auto"/>
        </w:rPr>
        <w:t>ć</w:t>
      </w:r>
      <w:r w:rsidR="00B054AC" w:rsidRPr="00696AA6">
        <w:rPr>
          <w:color w:val="auto"/>
        </w:rPr>
        <w:t>iti da, na</w:t>
      </w:r>
      <w:r w:rsidR="008B365E" w:rsidRPr="00696AA6">
        <w:rPr>
          <w:color w:val="auto"/>
        </w:rPr>
        <w:t xml:space="preserve"> osnovu pismenog zahtjeva, svi k</w:t>
      </w:r>
      <w:r w:rsidR="00B054AC" w:rsidRPr="00696AA6">
        <w:rPr>
          <w:color w:val="auto"/>
        </w:rPr>
        <w:t>orisnici i Elektro</w:t>
      </w:r>
      <w:r w:rsidR="00B216EF" w:rsidRPr="00696AA6">
        <w:rPr>
          <w:color w:val="auto"/>
        </w:rPr>
        <w:t>prijenos</w:t>
      </w:r>
      <w:r w:rsidR="00B054AC" w:rsidRPr="00696AA6">
        <w:rPr>
          <w:color w:val="auto"/>
        </w:rPr>
        <w:t xml:space="preserve"> BiH </w:t>
      </w:r>
      <w:r w:rsidRPr="00696AA6">
        <w:rPr>
          <w:color w:val="auto"/>
        </w:rPr>
        <w:t>iz o</w:t>
      </w:r>
      <w:r w:rsidR="00B054AC" w:rsidRPr="00696AA6">
        <w:rPr>
          <w:color w:val="auto"/>
        </w:rPr>
        <w:t>bra</w:t>
      </w:r>
      <w:r w:rsidR="00274E76" w:rsidRPr="00696AA6">
        <w:rPr>
          <w:rFonts w:ascii="Calibri" w:hAnsi="Calibri" w:cs="Calibri"/>
          <w:color w:val="auto"/>
        </w:rPr>
        <w:t>č</w:t>
      </w:r>
      <w:r w:rsidR="00B054AC" w:rsidRPr="00696AA6">
        <w:rPr>
          <w:color w:val="auto"/>
        </w:rPr>
        <w:t xml:space="preserve">unske baze podataka </w:t>
      </w:r>
      <w:r w:rsidRPr="00696AA6">
        <w:rPr>
          <w:color w:val="auto"/>
        </w:rPr>
        <w:t>mogu dobiti odgovaraju</w:t>
      </w:r>
      <w:r w:rsidR="00274E76" w:rsidRPr="00696AA6">
        <w:rPr>
          <w:rFonts w:ascii="Calibri" w:hAnsi="Calibri" w:cs="Calibri"/>
          <w:color w:val="auto"/>
        </w:rPr>
        <w:t>ć</w:t>
      </w:r>
      <w:r w:rsidRPr="00696AA6">
        <w:rPr>
          <w:color w:val="auto"/>
        </w:rPr>
        <w:t xml:space="preserve">e podatke </w:t>
      </w:r>
      <w:r w:rsidR="00B054AC" w:rsidRPr="00696AA6">
        <w:rPr>
          <w:color w:val="auto"/>
        </w:rPr>
        <w:t>koji su za njih relevantni</w:t>
      </w:r>
      <w:r w:rsidR="009006C9" w:rsidRPr="00696AA6">
        <w:rPr>
          <w:color w:val="auto"/>
        </w:rPr>
        <w:t>.</w:t>
      </w:r>
    </w:p>
    <w:p w14:paraId="5C375F58" w14:textId="77777777" w:rsidR="00D20F5B" w:rsidRPr="00696AA6" w:rsidRDefault="00D20F5B">
      <w:pPr>
        <w:spacing w:before="0" w:after="0" w:line="240" w:lineRule="auto"/>
        <w:jc w:val="left"/>
        <w:rPr>
          <w:rFonts w:ascii="Times New Roman Bold" w:hAnsi="Times New Roman Bold"/>
          <w:b/>
          <w:bCs/>
          <w:kern w:val="32"/>
          <w:sz w:val="32"/>
          <w:szCs w:val="32"/>
          <w:lang w:val="bs-Latn-BA"/>
        </w:rPr>
      </w:pPr>
      <w:bookmarkStart w:id="795" w:name="_Toc17532116"/>
      <w:bookmarkStart w:id="796" w:name="_Toc24550431"/>
      <w:bookmarkStart w:id="797" w:name="_Toc26107357"/>
      <w:bookmarkStart w:id="798" w:name="_Toc117579120"/>
      <w:bookmarkEnd w:id="793"/>
      <w:bookmarkEnd w:id="794"/>
      <w:bookmarkEnd w:id="795"/>
      <w:bookmarkEnd w:id="796"/>
      <w:bookmarkEnd w:id="797"/>
      <w:r w:rsidRPr="00696AA6">
        <w:rPr>
          <w:lang w:val="bs-Latn-BA"/>
        </w:rPr>
        <w:br w:type="page"/>
      </w:r>
    </w:p>
    <w:p w14:paraId="53518C95" w14:textId="2A521759" w:rsidR="009006C9" w:rsidRPr="00696AA6" w:rsidRDefault="00A21583" w:rsidP="00F83DFA">
      <w:pPr>
        <w:pStyle w:val="Heading1"/>
      </w:pPr>
      <w:bookmarkStart w:id="799" w:name="_Toc26107360"/>
      <w:bookmarkStart w:id="800" w:name="_Toc98302225"/>
      <w:bookmarkStart w:id="801" w:name="_Toc98302331"/>
      <w:bookmarkStart w:id="802" w:name="_Toc98303110"/>
      <w:bookmarkStart w:id="803" w:name="_Toc98303297"/>
      <w:bookmarkStart w:id="804" w:name="_Toc102465946"/>
      <w:bookmarkStart w:id="805" w:name="_Toc117579126"/>
      <w:bookmarkStart w:id="806" w:name="_Toc61329229"/>
      <w:bookmarkStart w:id="807" w:name="_Toc163201891"/>
      <w:bookmarkEnd w:id="798"/>
      <w:r w:rsidRPr="00696AA6">
        <w:lastRenderedPageBreak/>
        <w:t>Op</w:t>
      </w:r>
      <w:r w:rsidR="00274E76" w:rsidRPr="00696AA6">
        <w:rPr>
          <w:rFonts w:ascii="Calibri" w:hAnsi="Calibri" w:cs="Calibri"/>
          <w:sz w:val="24"/>
        </w:rPr>
        <w:t>ć</w:t>
      </w:r>
      <w:r w:rsidRPr="00696AA6">
        <w:t>i</w:t>
      </w:r>
      <w:r w:rsidR="009006C9" w:rsidRPr="00696AA6">
        <w:t xml:space="preserve"> </w:t>
      </w:r>
      <w:r w:rsidRPr="00696AA6">
        <w:t>uslovi</w:t>
      </w:r>
      <w:bookmarkStart w:id="808" w:name="_Toc18310429"/>
      <w:bookmarkStart w:id="809" w:name="_Toc25388586"/>
      <w:bookmarkStart w:id="810" w:name="_Toc38081103"/>
      <w:bookmarkStart w:id="811" w:name="_Toc49142882"/>
      <w:bookmarkEnd w:id="799"/>
      <w:bookmarkEnd w:id="800"/>
      <w:bookmarkEnd w:id="801"/>
      <w:bookmarkEnd w:id="802"/>
      <w:bookmarkEnd w:id="803"/>
      <w:bookmarkEnd w:id="804"/>
      <w:bookmarkEnd w:id="805"/>
      <w:bookmarkEnd w:id="806"/>
      <w:bookmarkEnd w:id="807"/>
    </w:p>
    <w:p w14:paraId="2FE78F1E" w14:textId="5029A214" w:rsidR="0004296F" w:rsidRPr="00696AA6" w:rsidRDefault="000321F7" w:rsidP="001032CD">
      <w:pPr>
        <w:pStyle w:val="Heading2"/>
      </w:pPr>
      <w:bookmarkStart w:id="812" w:name="_Toc61329230"/>
      <w:bookmarkStart w:id="813" w:name="_Toc163201892"/>
      <w:r w:rsidRPr="00696AA6">
        <w:rPr>
          <w:rFonts w:asciiTheme="minorHAnsi" w:hAnsiTheme="minorHAnsi"/>
          <w:lang w:val="hr-HR"/>
        </w:rPr>
        <w:t>N</w:t>
      </w:r>
      <w:r w:rsidR="0004296F" w:rsidRPr="00696AA6">
        <w:t>eobavezuju</w:t>
      </w:r>
      <w:r w:rsidR="00274E76" w:rsidRPr="00696AA6">
        <w:rPr>
          <w:rFonts w:ascii="Calibri" w:hAnsi="Calibri" w:cs="Calibri"/>
          <w:sz w:val="24"/>
        </w:rPr>
        <w:t>ć</w:t>
      </w:r>
      <w:r w:rsidR="0004296F" w:rsidRPr="00696AA6">
        <w:t>e smjernice</w:t>
      </w:r>
      <w:bookmarkEnd w:id="812"/>
      <w:r w:rsidRPr="00696AA6">
        <w:t xml:space="preserve"> ENTSO-E</w:t>
      </w:r>
      <w:bookmarkEnd w:id="813"/>
    </w:p>
    <w:p w14:paraId="616A4F1C" w14:textId="5381396E" w:rsidR="0004296F" w:rsidRPr="00696AA6" w:rsidRDefault="0004296F" w:rsidP="005751BF">
      <w:pPr>
        <w:pStyle w:val="Heading3"/>
      </w:pPr>
      <w:bookmarkStart w:id="814" w:name="_Toc61329231"/>
      <w:bookmarkStart w:id="815" w:name="_Toc163201893"/>
      <w:r w:rsidRPr="00696AA6">
        <w:t>Neobavezuju</w:t>
      </w:r>
      <w:r w:rsidR="00274E76" w:rsidRPr="00696AA6">
        <w:rPr>
          <w:rFonts w:cs="Calibri"/>
        </w:rPr>
        <w:t>ć</w:t>
      </w:r>
      <w:r w:rsidRPr="00696AA6">
        <w:t>e smjernice za provedbu</w:t>
      </w:r>
      <w:bookmarkEnd w:id="814"/>
      <w:bookmarkEnd w:id="815"/>
    </w:p>
    <w:p w14:paraId="4669BD83" w14:textId="1B021DD5" w:rsidR="0004296F" w:rsidRPr="00696AA6" w:rsidRDefault="0004296F" w:rsidP="004D272B">
      <w:pPr>
        <w:pStyle w:val="ListParagraph"/>
        <w:rPr>
          <w:color w:val="auto"/>
        </w:rPr>
      </w:pPr>
      <w:r w:rsidRPr="00696AA6">
        <w:rPr>
          <w:color w:val="auto"/>
        </w:rPr>
        <w:t>Neobavezuju</w:t>
      </w:r>
      <w:r w:rsidR="00274E76" w:rsidRPr="00696AA6">
        <w:rPr>
          <w:rFonts w:ascii="Calibri" w:hAnsi="Calibri" w:cs="Calibri"/>
          <w:color w:val="auto"/>
        </w:rPr>
        <w:t>ć</w:t>
      </w:r>
      <w:r w:rsidRPr="00696AA6">
        <w:rPr>
          <w:color w:val="auto"/>
        </w:rPr>
        <w:t>im smjernicama</w:t>
      </w:r>
      <w:r w:rsidR="00B00CCD" w:rsidRPr="00696AA6">
        <w:rPr>
          <w:color w:val="auto"/>
        </w:rPr>
        <w:t>,</w:t>
      </w:r>
      <w:r w:rsidRPr="00696AA6">
        <w:rPr>
          <w:color w:val="auto"/>
        </w:rPr>
        <w:t xml:space="preserve"> </w:t>
      </w:r>
      <w:r w:rsidR="00B00CCD" w:rsidRPr="00696AA6">
        <w:rPr>
          <w:color w:val="auto"/>
        </w:rPr>
        <w:t xml:space="preserve">koje </w:t>
      </w:r>
      <w:r w:rsidR="003C4A5F" w:rsidRPr="00696AA6">
        <w:rPr>
          <w:color w:val="auto"/>
        </w:rPr>
        <w:t xml:space="preserve">je </w:t>
      </w:r>
      <w:r w:rsidRPr="00696AA6">
        <w:rPr>
          <w:color w:val="auto"/>
        </w:rPr>
        <w:t>objav</w:t>
      </w:r>
      <w:r w:rsidR="003C4A5F" w:rsidRPr="00696AA6">
        <w:rPr>
          <w:color w:val="auto"/>
        </w:rPr>
        <w:t>io</w:t>
      </w:r>
      <w:r w:rsidRPr="00696AA6">
        <w:rPr>
          <w:color w:val="auto"/>
        </w:rPr>
        <w:t xml:space="preserve"> ENTSO-E</w:t>
      </w:r>
      <w:r w:rsidR="00B00CCD" w:rsidRPr="00696AA6">
        <w:rPr>
          <w:color w:val="auto"/>
        </w:rPr>
        <w:t>,</w:t>
      </w:r>
      <w:r w:rsidRPr="00696AA6">
        <w:rPr>
          <w:color w:val="auto"/>
        </w:rPr>
        <w:t xml:space="preserve"> objašnjavaju </w:t>
      </w:r>
      <w:r w:rsidR="002E0E14" w:rsidRPr="00696AA6">
        <w:rPr>
          <w:color w:val="auto"/>
        </w:rPr>
        <w:t xml:space="preserve">se </w:t>
      </w:r>
      <w:r w:rsidRPr="00696AA6">
        <w:rPr>
          <w:color w:val="auto"/>
        </w:rPr>
        <w:t>tehni</w:t>
      </w:r>
      <w:r w:rsidR="00274E76" w:rsidRPr="00696AA6">
        <w:rPr>
          <w:rFonts w:ascii="Calibri" w:hAnsi="Calibri" w:cs="Calibri"/>
          <w:color w:val="auto"/>
        </w:rPr>
        <w:t>č</w:t>
      </w:r>
      <w:r w:rsidRPr="00696AA6">
        <w:rPr>
          <w:color w:val="auto"/>
        </w:rPr>
        <w:t>ka pitanja, uvjeti i me</w:t>
      </w:r>
      <w:r w:rsidR="007F35B7" w:rsidRPr="00696AA6">
        <w:rPr>
          <w:rFonts w:ascii="Calibri" w:hAnsi="Calibri" w:cs="Calibri"/>
          <w:color w:val="auto"/>
        </w:rPr>
        <w:t>đ</w:t>
      </w:r>
      <w:r w:rsidRPr="00696AA6">
        <w:rPr>
          <w:color w:val="auto"/>
        </w:rPr>
        <w:t xml:space="preserve">uovisnosti koje </w:t>
      </w:r>
      <w:r w:rsidR="007C1E28" w:rsidRPr="00696AA6">
        <w:rPr>
          <w:color w:val="auto"/>
        </w:rPr>
        <w:t xml:space="preserve">na nacionalnom nivou </w:t>
      </w:r>
      <w:r w:rsidRPr="00696AA6">
        <w:rPr>
          <w:color w:val="auto"/>
        </w:rPr>
        <w:t>treba razmotriti pri u</w:t>
      </w:r>
      <w:r w:rsidR="00410D86" w:rsidRPr="00696AA6">
        <w:rPr>
          <w:color w:val="auto"/>
        </w:rPr>
        <w:t>skla</w:t>
      </w:r>
      <w:r w:rsidR="007F35B7" w:rsidRPr="00696AA6">
        <w:rPr>
          <w:rFonts w:ascii="Calibri" w:hAnsi="Calibri" w:cs="Calibri"/>
          <w:color w:val="auto"/>
        </w:rPr>
        <w:t>đ</w:t>
      </w:r>
      <w:r w:rsidR="00410D86" w:rsidRPr="00696AA6">
        <w:rPr>
          <w:color w:val="auto"/>
        </w:rPr>
        <w:t xml:space="preserve">ivanju sa zahtjevima iz </w:t>
      </w:r>
      <w:r w:rsidR="00410D86" w:rsidRPr="00696AA6">
        <w:rPr>
          <w:color w:val="auto"/>
          <w:lang w:val="hr-HR"/>
        </w:rPr>
        <w:t>ov</w:t>
      </w:r>
      <w:r w:rsidR="008F79B8" w:rsidRPr="00696AA6">
        <w:rPr>
          <w:color w:val="auto"/>
          <w:lang w:val="hr-HR"/>
        </w:rPr>
        <w:t>e</w:t>
      </w:r>
      <w:r w:rsidR="00410D86" w:rsidRPr="00696AA6">
        <w:rPr>
          <w:color w:val="auto"/>
          <w:lang w:val="hr-HR"/>
        </w:rPr>
        <w:t xml:space="preserve"> </w:t>
      </w:r>
      <w:r w:rsidR="008F79B8" w:rsidRPr="00696AA6">
        <w:rPr>
          <w:color w:val="auto"/>
          <w:lang w:val="hr-HR"/>
        </w:rPr>
        <w:t>uredbe</w:t>
      </w:r>
      <w:r w:rsidRPr="00696AA6">
        <w:rPr>
          <w:color w:val="auto"/>
        </w:rPr>
        <w:t xml:space="preserve">. </w:t>
      </w:r>
    </w:p>
    <w:p w14:paraId="61982A59" w14:textId="7ACC4227" w:rsidR="0004296F" w:rsidRPr="00696AA6" w:rsidRDefault="0004296F" w:rsidP="005751BF">
      <w:pPr>
        <w:pStyle w:val="Heading3"/>
      </w:pPr>
      <w:bookmarkStart w:id="816" w:name="_Toc61329232"/>
      <w:bookmarkStart w:id="817" w:name="_Toc163201894"/>
      <w:r w:rsidRPr="00696AA6">
        <w:t>Pra</w:t>
      </w:r>
      <w:r w:rsidR="00274E76" w:rsidRPr="00696AA6">
        <w:rPr>
          <w:rFonts w:cs="Calibri"/>
        </w:rPr>
        <w:t>ć</w:t>
      </w:r>
      <w:r w:rsidRPr="00696AA6">
        <w:t>enje</w:t>
      </w:r>
      <w:bookmarkEnd w:id="816"/>
      <w:bookmarkEnd w:id="817"/>
      <w:r w:rsidRPr="00696AA6">
        <w:t xml:space="preserve"> </w:t>
      </w:r>
    </w:p>
    <w:p w14:paraId="259D776B" w14:textId="5068C918" w:rsidR="0004296F" w:rsidRPr="00696AA6" w:rsidRDefault="00B00CCD" w:rsidP="004D272B">
      <w:pPr>
        <w:pStyle w:val="ListParagraph"/>
        <w:rPr>
          <w:color w:val="auto"/>
        </w:rPr>
      </w:pPr>
      <w:r w:rsidRPr="00696AA6">
        <w:rPr>
          <w:color w:val="auto"/>
        </w:rPr>
        <w:t>ENTSO-E prati provedbu u</w:t>
      </w:r>
      <w:r w:rsidR="0004296F" w:rsidRPr="00696AA6">
        <w:rPr>
          <w:color w:val="auto"/>
        </w:rPr>
        <w:t xml:space="preserve">redbi za </w:t>
      </w:r>
      <w:r w:rsidR="00CB28D5" w:rsidRPr="00696AA6">
        <w:rPr>
          <w:color w:val="auto"/>
        </w:rPr>
        <w:t xml:space="preserve">ugovorne strane </w:t>
      </w:r>
      <w:r w:rsidR="00274E76" w:rsidRPr="00696AA6">
        <w:rPr>
          <w:rFonts w:ascii="Calibri" w:hAnsi="Calibri" w:cs="Calibri"/>
          <w:color w:val="auto"/>
        </w:rPr>
        <w:t>č</w:t>
      </w:r>
      <w:r w:rsidR="00CB28D5" w:rsidRPr="00696AA6">
        <w:rPr>
          <w:color w:val="auto"/>
        </w:rPr>
        <w:t>iji su OPS-</w:t>
      </w:r>
      <w:r w:rsidR="0004296F" w:rsidRPr="00696AA6">
        <w:rPr>
          <w:color w:val="auto"/>
        </w:rPr>
        <w:t xml:space="preserve">i </w:t>
      </w:r>
      <w:r w:rsidR="00274E76" w:rsidRPr="00696AA6">
        <w:rPr>
          <w:rFonts w:ascii="Calibri" w:hAnsi="Calibri" w:cs="Calibri"/>
          <w:color w:val="auto"/>
        </w:rPr>
        <w:t>č</w:t>
      </w:r>
      <w:r w:rsidR="0004296F" w:rsidRPr="00696AA6">
        <w:rPr>
          <w:color w:val="auto"/>
        </w:rPr>
        <w:t>lanovi ENTSO-E. Pra</w:t>
      </w:r>
      <w:r w:rsidR="00274E76" w:rsidRPr="00696AA6">
        <w:rPr>
          <w:rFonts w:ascii="Calibri" w:hAnsi="Calibri" w:cs="Calibri"/>
          <w:color w:val="auto"/>
        </w:rPr>
        <w:t>ć</w:t>
      </w:r>
      <w:r w:rsidR="0004296F" w:rsidRPr="00696AA6">
        <w:rPr>
          <w:color w:val="auto"/>
        </w:rPr>
        <w:t xml:space="preserve">enje </w:t>
      </w:r>
      <w:r w:rsidR="00527FBA" w:rsidRPr="00696AA6">
        <w:rPr>
          <w:color w:val="auto"/>
        </w:rPr>
        <w:t>podrazumijeva</w:t>
      </w:r>
      <w:r w:rsidR="0004296F" w:rsidRPr="00696AA6">
        <w:rPr>
          <w:color w:val="auto"/>
        </w:rPr>
        <w:t xml:space="preserve"> popis relevantnih informacija koje je razvila Agencija za saradnju energetskih regulatora i njime s</w:t>
      </w:r>
      <w:r w:rsidR="00F5753C" w:rsidRPr="00696AA6">
        <w:rPr>
          <w:color w:val="auto"/>
        </w:rPr>
        <w:t xml:space="preserve">u </w:t>
      </w:r>
      <w:r w:rsidR="0004296F" w:rsidRPr="00696AA6">
        <w:rPr>
          <w:color w:val="auto"/>
        </w:rPr>
        <w:t>obu</w:t>
      </w:r>
      <w:r w:rsidR="00C91D2D" w:rsidRPr="00696AA6">
        <w:rPr>
          <w:color w:val="auto"/>
        </w:rPr>
        <w:t>hva</w:t>
      </w:r>
      <w:r w:rsidR="00274E76" w:rsidRPr="00696AA6">
        <w:rPr>
          <w:rFonts w:ascii="Calibri" w:hAnsi="Calibri" w:cs="Calibri"/>
          <w:color w:val="auto"/>
        </w:rPr>
        <w:t>ć</w:t>
      </w:r>
      <w:r w:rsidR="00F5753C" w:rsidRPr="00696AA6">
        <w:rPr>
          <w:color w:val="auto"/>
        </w:rPr>
        <w:t>ena</w:t>
      </w:r>
      <w:r w:rsidR="0004296F" w:rsidRPr="00696AA6">
        <w:rPr>
          <w:color w:val="auto"/>
        </w:rPr>
        <w:t xml:space="preserve"> </w:t>
      </w:r>
      <w:r w:rsidR="00A433FA" w:rsidRPr="00696AA6">
        <w:rPr>
          <w:color w:val="auto"/>
        </w:rPr>
        <w:t>prije svega</w:t>
      </w:r>
      <w:r w:rsidR="0004296F" w:rsidRPr="00696AA6">
        <w:rPr>
          <w:color w:val="auto"/>
        </w:rPr>
        <w:t xml:space="preserve"> sljede</w:t>
      </w:r>
      <w:r w:rsidR="00274E76" w:rsidRPr="00696AA6">
        <w:rPr>
          <w:rFonts w:ascii="Calibri" w:hAnsi="Calibri" w:cs="Calibri"/>
          <w:color w:val="auto"/>
        </w:rPr>
        <w:t>ć</w:t>
      </w:r>
      <w:r w:rsidR="0004296F" w:rsidRPr="00696AA6">
        <w:rPr>
          <w:color w:val="auto"/>
        </w:rPr>
        <w:t xml:space="preserve">a pitanja: </w:t>
      </w:r>
    </w:p>
    <w:p w14:paraId="24FB0A9B" w14:textId="047DC4FB" w:rsidR="0004296F" w:rsidRPr="00696AA6" w:rsidRDefault="0004296F" w:rsidP="00861408">
      <w:pPr>
        <w:pStyle w:val="Poravnanje"/>
        <w:numPr>
          <w:ilvl w:val="1"/>
          <w:numId w:val="151"/>
        </w:numPr>
      </w:pPr>
      <w:r w:rsidRPr="00696AA6">
        <w:t>utvr</w:t>
      </w:r>
      <w:r w:rsidR="007F35B7" w:rsidRPr="00696AA6">
        <w:rPr>
          <w:rFonts w:cs="Calibri"/>
        </w:rPr>
        <w:t>đ</w:t>
      </w:r>
      <w:r w:rsidRPr="00696AA6">
        <w:t xml:space="preserve">ivanje svih </w:t>
      </w:r>
      <w:r w:rsidR="00B00CCD" w:rsidRPr="00696AA6">
        <w:t>razlika u nacionalnoj provedbi</w:t>
      </w:r>
    </w:p>
    <w:p w14:paraId="4DD2A1C4" w14:textId="2F0E04C7" w:rsidR="0004296F" w:rsidRPr="00696AA6" w:rsidRDefault="0004296F" w:rsidP="00B760F0">
      <w:pPr>
        <w:pStyle w:val="Poravnanje"/>
      </w:pPr>
      <w:r w:rsidRPr="00696AA6">
        <w:t>procjena je li izbor vrijednosti i raspona u zah</w:t>
      </w:r>
      <w:r w:rsidR="008B365E" w:rsidRPr="00696AA6">
        <w:t>tjevima koji se primjenjuju na k</w:t>
      </w:r>
      <w:r w:rsidRPr="00696AA6">
        <w:t xml:space="preserve">orisnike i dalje valjan. </w:t>
      </w:r>
    </w:p>
    <w:p w14:paraId="2494C4A8" w14:textId="5A79E280" w:rsidR="0004296F" w:rsidRPr="00696AA6" w:rsidRDefault="0004296F" w:rsidP="007F6DFA">
      <w:pPr>
        <w:ind w:left="510"/>
        <w:rPr>
          <w:lang w:val="bs-Latn-BA"/>
        </w:rPr>
      </w:pPr>
      <w:r w:rsidRPr="00696AA6">
        <w:rPr>
          <w:lang w:val="bs-Latn-BA"/>
        </w:rPr>
        <w:t xml:space="preserve">ENTSO-E </w:t>
      </w:r>
      <w:r w:rsidR="00B00CCD" w:rsidRPr="00696AA6">
        <w:rPr>
          <w:lang w:val="bs-Latn-BA"/>
        </w:rPr>
        <w:t xml:space="preserve">o svojim nalazima </w:t>
      </w:r>
      <w:r w:rsidRPr="00696AA6">
        <w:rPr>
          <w:lang w:val="bs-Latn-BA"/>
        </w:rPr>
        <w:t>izvještava Sekretarijat i Regulatorni odbor Energetske zajednice. Sekretarijat i Regulatorni odbor Energetske zajednice stavljaju na raspolag</w:t>
      </w:r>
      <w:r w:rsidR="00B00CCD" w:rsidRPr="00696AA6">
        <w:rPr>
          <w:lang w:val="bs-Latn-BA"/>
        </w:rPr>
        <w:t>anje nalaze koji proizilaze iz u</w:t>
      </w:r>
      <w:r w:rsidRPr="00696AA6">
        <w:rPr>
          <w:lang w:val="bs-Latn-BA"/>
        </w:rPr>
        <w:t xml:space="preserve">redbi. </w:t>
      </w:r>
      <w:r w:rsidR="00B00CCD" w:rsidRPr="00696AA6">
        <w:rPr>
          <w:lang w:val="bs-Latn-BA"/>
        </w:rPr>
        <w:t xml:space="preserve"> </w:t>
      </w:r>
    </w:p>
    <w:p w14:paraId="7A491C72" w14:textId="6E1CCD92" w:rsidR="0004296F" w:rsidRPr="00696AA6" w:rsidRDefault="00B00CCD" w:rsidP="004D272B">
      <w:pPr>
        <w:pStyle w:val="ListParagraph"/>
        <w:rPr>
          <w:color w:val="auto"/>
        </w:rPr>
      </w:pPr>
      <w:r w:rsidRPr="00696AA6">
        <w:rPr>
          <w:color w:val="auto"/>
        </w:rPr>
        <w:t>Informacije potrebne za obavljanje du</w:t>
      </w:r>
      <w:r w:rsidR="007F35B7" w:rsidRPr="00696AA6">
        <w:rPr>
          <w:color w:val="auto"/>
        </w:rPr>
        <w:t>ž</w:t>
      </w:r>
      <w:r w:rsidRPr="00696AA6">
        <w:rPr>
          <w:color w:val="auto"/>
        </w:rPr>
        <w:t>nosti iz stava 1. NOSBiH j</w:t>
      </w:r>
      <w:r w:rsidR="0004296F" w:rsidRPr="00696AA6">
        <w:rPr>
          <w:color w:val="auto"/>
        </w:rPr>
        <w:t>e</w:t>
      </w:r>
      <w:r w:rsidRPr="00696AA6">
        <w:rPr>
          <w:color w:val="auto"/>
        </w:rPr>
        <w:t xml:space="preserve"> obavezan</w:t>
      </w:r>
      <w:r w:rsidR="0004296F" w:rsidRPr="00696AA6">
        <w:rPr>
          <w:color w:val="auto"/>
        </w:rPr>
        <w:t xml:space="preserve"> dostaviti Sekretarijatu, Regulatornom odboru Energetske zajednice i ENTSO-E.</w:t>
      </w:r>
    </w:p>
    <w:p w14:paraId="61D54330" w14:textId="4E40784D" w:rsidR="0004296F" w:rsidRPr="00696AA6" w:rsidRDefault="0004296F" w:rsidP="004D272B">
      <w:pPr>
        <w:pStyle w:val="ListParagraph"/>
        <w:rPr>
          <w:color w:val="auto"/>
        </w:rPr>
      </w:pPr>
      <w:r w:rsidRPr="00696AA6">
        <w:rPr>
          <w:color w:val="auto"/>
        </w:rPr>
        <w:t xml:space="preserve">Na osnovu zahtjeva regulatornog tijela, </w:t>
      </w:r>
      <w:r w:rsidR="00B050C0" w:rsidRPr="00696AA6">
        <w:rPr>
          <w:color w:val="auto"/>
        </w:rPr>
        <w:t>ODS</w:t>
      </w:r>
      <w:r w:rsidR="00B00CCD" w:rsidRPr="00696AA6">
        <w:rPr>
          <w:color w:val="auto"/>
        </w:rPr>
        <w:t>-</w:t>
      </w:r>
      <w:r w:rsidRPr="00696AA6">
        <w:rPr>
          <w:color w:val="auto"/>
        </w:rPr>
        <w:t>i dostavljaju NOSBiH-u informacije na osnovu stava 1. osim ako su te informacije</w:t>
      </w:r>
      <w:r w:rsidR="00B00CCD" w:rsidRPr="00696AA6">
        <w:rPr>
          <w:color w:val="auto"/>
        </w:rPr>
        <w:t>,</w:t>
      </w:r>
      <w:r w:rsidR="00B00CCD" w:rsidRPr="00696AA6">
        <w:rPr>
          <w:color w:val="auto"/>
          <w:lang w:val="hr-HR"/>
        </w:rPr>
        <w:t xml:space="preserve"> u sklopu svojih du</w:t>
      </w:r>
      <w:r w:rsidR="007F35B7" w:rsidRPr="00696AA6">
        <w:rPr>
          <w:color w:val="auto"/>
          <w:lang w:val="hr-HR"/>
        </w:rPr>
        <w:t>ž</w:t>
      </w:r>
      <w:r w:rsidR="00B00CCD" w:rsidRPr="00696AA6">
        <w:rPr>
          <w:color w:val="auto"/>
          <w:lang w:val="hr-HR"/>
        </w:rPr>
        <w:t>nosti,</w:t>
      </w:r>
      <w:r w:rsidR="00B00CCD" w:rsidRPr="00696AA6">
        <w:rPr>
          <w:color w:val="auto"/>
        </w:rPr>
        <w:t xml:space="preserve">  ve</w:t>
      </w:r>
      <w:r w:rsidR="00274E76" w:rsidRPr="00696AA6">
        <w:rPr>
          <w:rFonts w:ascii="Calibri" w:hAnsi="Calibri" w:cs="Calibri"/>
          <w:color w:val="auto"/>
        </w:rPr>
        <w:t>ć</w:t>
      </w:r>
      <w:r w:rsidR="00B00CCD" w:rsidRPr="00696AA6">
        <w:rPr>
          <w:color w:val="auto"/>
        </w:rPr>
        <w:t xml:space="preserve"> dob</w:t>
      </w:r>
      <w:r w:rsidRPr="00696AA6">
        <w:rPr>
          <w:color w:val="auto"/>
        </w:rPr>
        <w:t>ila regulatorna tijela, Sekretarijat, Regulatorni odbor E</w:t>
      </w:r>
      <w:r w:rsidR="00B00CCD" w:rsidRPr="00696AA6">
        <w:rPr>
          <w:color w:val="auto"/>
        </w:rPr>
        <w:t xml:space="preserve">nergetske zajednice ili ENTSO-E, </w:t>
      </w:r>
      <w:r w:rsidRPr="00696AA6">
        <w:rPr>
          <w:color w:val="auto"/>
        </w:rPr>
        <w:t xml:space="preserve">kako se informacije ne bi slale dvaput. </w:t>
      </w:r>
    </w:p>
    <w:p w14:paraId="4D7F795B" w14:textId="18D633B9" w:rsidR="0004296F" w:rsidRPr="00696AA6" w:rsidRDefault="0004296F" w:rsidP="004D272B">
      <w:pPr>
        <w:pStyle w:val="ListParagraph"/>
        <w:rPr>
          <w:color w:val="auto"/>
        </w:rPr>
      </w:pPr>
      <w:r w:rsidRPr="00696AA6">
        <w:rPr>
          <w:color w:val="auto"/>
        </w:rPr>
        <w:t xml:space="preserve">Ako ENTSO-E ili Regulatorni odbor Energetske zajednice </w:t>
      </w:r>
      <w:r w:rsidR="003A3233" w:rsidRPr="00696AA6">
        <w:rPr>
          <w:color w:val="auto"/>
        </w:rPr>
        <w:t>utvrdi podru</w:t>
      </w:r>
      <w:r w:rsidR="00274E76" w:rsidRPr="00696AA6">
        <w:rPr>
          <w:rFonts w:ascii="Calibri" w:hAnsi="Calibri" w:cs="Calibri"/>
          <w:color w:val="auto"/>
        </w:rPr>
        <w:t>č</w:t>
      </w:r>
      <w:r w:rsidR="003A3233" w:rsidRPr="00696AA6">
        <w:rPr>
          <w:color w:val="auto"/>
        </w:rPr>
        <w:t>ja tretirana u</w:t>
      </w:r>
      <w:r w:rsidRPr="00696AA6">
        <w:rPr>
          <w:color w:val="auto"/>
        </w:rPr>
        <w:t>redbama u kojima je, na osnovu tr</w:t>
      </w:r>
      <w:r w:rsidR="007F35B7" w:rsidRPr="00696AA6">
        <w:rPr>
          <w:color w:val="auto"/>
        </w:rPr>
        <w:t>ž</w:t>
      </w:r>
      <w:r w:rsidRPr="00696AA6">
        <w:rPr>
          <w:color w:val="auto"/>
        </w:rPr>
        <w:t>išnih kretanja i</w:t>
      </w:r>
      <w:r w:rsidR="003A3233" w:rsidRPr="00696AA6">
        <w:rPr>
          <w:color w:val="auto"/>
        </w:rPr>
        <w:t>li iskustva ste</w:t>
      </w:r>
      <w:r w:rsidR="00274E76" w:rsidRPr="00696AA6">
        <w:rPr>
          <w:rFonts w:ascii="Calibri" w:hAnsi="Calibri" w:cs="Calibri"/>
          <w:color w:val="auto"/>
        </w:rPr>
        <w:t>č</w:t>
      </w:r>
      <w:r w:rsidR="003A3233" w:rsidRPr="00696AA6">
        <w:rPr>
          <w:color w:val="auto"/>
        </w:rPr>
        <w:t>enog primjenom u</w:t>
      </w:r>
      <w:r w:rsidRPr="00696AA6">
        <w:rPr>
          <w:color w:val="auto"/>
        </w:rPr>
        <w:t xml:space="preserve">redbi, </w:t>
      </w:r>
      <w:r w:rsidR="003A3233" w:rsidRPr="00696AA6">
        <w:rPr>
          <w:color w:val="auto"/>
        </w:rPr>
        <w:t>radi unapre</w:t>
      </w:r>
      <w:r w:rsidR="007F35B7" w:rsidRPr="00696AA6">
        <w:rPr>
          <w:rFonts w:ascii="Calibri" w:hAnsi="Calibri" w:cs="Calibri"/>
          <w:color w:val="auto"/>
        </w:rPr>
        <w:t>đ</w:t>
      </w:r>
      <w:r w:rsidR="003A3233" w:rsidRPr="00696AA6">
        <w:rPr>
          <w:color w:val="auto"/>
        </w:rPr>
        <w:t>ivanja tr</w:t>
      </w:r>
      <w:r w:rsidR="007F35B7" w:rsidRPr="00696AA6">
        <w:rPr>
          <w:rFonts w:cs="Aptos"/>
          <w:color w:val="auto"/>
        </w:rPr>
        <w:t>ž</w:t>
      </w:r>
      <w:r w:rsidR="003A3233" w:rsidRPr="00696AA6">
        <w:rPr>
          <w:color w:val="auto"/>
        </w:rPr>
        <w:t>i</w:t>
      </w:r>
      <w:r w:rsidR="003A3233" w:rsidRPr="00696AA6">
        <w:rPr>
          <w:rFonts w:cs="Aptos"/>
          <w:color w:val="auto"/>
        </w:rPr>
        <w:t>š</w:t>
      </w:r>
      <w:r w:rsidR="003A3233" w:rsidRPr="00696AA6">
        <w:rPr>
          <w:color w:val="auto"/>
        </w:rPr>
        <w:t xml:space="preserve">ne integracije, </w:t>
      </w:r>
      <w:r w:rsidRPr="00696AA6">
        <w:rPr>
          <w:color w:val="auto"/>
        </w:rPr>
        <w:t>preporu</w:t>
      </w:r>
      <w:r w:rsidR="00274E76" w:rsidRPr="00696AA6">
        <w:rPr>
          <w:rFonts w:ascii="Calibri" w:hAnsi="Calibri" w:cs="Calibri"/>
          <w:color w:val="auto"/>
        </w:rPr>
        <w:t>č</w:t>
      </w:r>
      <w:r w:rsidRPr="00696AA6">
        <w:rPr>
          <w:color w:val="auto"/>
        </w:rPr>
        <w:t>ljivo da</w:t>
      </w:r>
      <w:r w:rsidR="003A3233" w:rsidRPr="00696AA6">
        <w:rPr>
          <w:color w:val="auto"/>
        </w:rPr>
        <w:t>ljnje uskla</w:t>
      </w:r>
      <w:r w:rsidR="007F35B7" w:rsidRPr="00696AA6">
        <w:rPr>
          <w:rFonts w:ascii="Calibri" w:hAnsi="Calibri" w:cs="Calibri"/>
          <w:color w:val="auto"/>
        </w:rPr>
        <w:t>đ</w:t>
      </w:r>
      <w:r w:rsidR="003A3233" w:rsidRPr="00696AA6">
        <w:rPr>
          <w:color w:val="auto"/>
        </w:rPr>
        <w:t>ivanje zahtjeva iz tih u</w:t>
      </w:r>
      <w:r w:rsidRPr="00696AA6">
        <w:rPr>
          <w:color w:val="auto"/>
        </w:rPr>
        <w:t>redbi, mora</w:t>
      </w:r>
      <w:r w:rsidR="003A3233" w:rsidRPr="00696AA6">
        <w:rPr>
          <w:color w:val="auto"/>
        </w:rPr>
        <w:t>ju</w:t>
      </w:r>
      <w:r w:rsidRPr="00696AA6">
        <w:rPr>
          <w:color w:val="auto"/>
        </w:rPr>
        <w:t xml:space="preserve"> </w:t>
      </w:r>
      <w:r w:rsidR="003A3233" w:rsidRPr="00696AA6">
        <w:rPr>
          <w:color w:val="auto"/>
        </w:rPr>
        <w:t>predlo</w:t>
      </w:r>
      <w:r w:rsidR="007F35B7" w:rsidRPr="00696AA6">
        <w:rPr>
          <w:color w:val="auto"/>
        </w:rPr>
        <w:t>ž</w:t>
      </w:r>
      <w:r w:rsidR="003A3233" w:rsidRPr="00696AA6">
        <w:rPr>
          <w:color w:val="auto"/>
        </w:rPr>
        <w:t>iti nacrt izmjena u</w:t>
      </w:r>
      <w:r w:rsidRPr="00696AA6">
        <w:rPr>
          <w:color w:val="auto"/>
        </w:rPr>
        <w:t xml:space="preserve">redbi u skladu s </w:t>
      </w:r>
      <w:r w:rsidR="00274E76" w:rsidRPr="00696AA6">
        <w:rPr>
          <w:rFonts w:ascii="Calibri" w:hAnsi="Calibri" w:cs="Calibri"/>
          <w:color w:val="auto"/>
        </w:rPr>
        <w:t>č</w:t>
      </w:r>
      <w:r w:rsidRPr="00696AA6">
        <w:rPr>
          <w:color w:val="auto"/>
        </w:rPr>
        <w:t>lanom 7. stavom 1. Uredbe (EZ) br. 714/2009.</w:t>
      </w:r>
    </w:p>
    <w:p w14:paraId="7A8B1341" w14:textId="2E117FF1" w:rsidR="009006C9" w:rsidRPr="00696AA6" w:rsidRDefault="00A21583" w:rsidP="001032CD">
      <w:pPr>
        <w:pStyle w:val="Heading2"/>
      </w:pPr>
      <w:bookmarkStart w:id="818" w:name="_Toc117579127"/>
      <w:bookmarkStart w:id="819" w:name="_Toc61329233"/>
      <w:bookmarkStart w:id="820" w:name="_Toc163201895"/>
      <w:r w:rsidRPr="00696AA6">
        <w:t>Izmjene</w:t>
      </w:r>
      <w:r w:rsidR="009006C9" w:rsidRPr="00696AA6">
        <w:t xml:space="preserve"> </w:t>
      </w:r>
      <w:r w:rsidRPr="00696AA6">
        <w:t>i</w:t>
      </w:r>
      <w:r w:rsidR="009006C9" w:rsidRPr="00696AA6">
        <w:t xml:space="preserve"> </w:t>
      </w:r>
      <w:r w:rsidRPr="00696AA6">
        <w:t>dopune</w:t>
      </w:r>
      <w:r w:rsidR="009006C9" w:rsidRPr="00696AA6">
        <w:t xml:space="preserve"> </w:t>
      </w:r>
      <w:r w:rsidRPr="00696AA6">
        <w:t>Mre</w:t>
      </w:r>
      <w:r w:rsidR="007F35B7" w:rsidRPr="00696AA6">
        <w:rPr>
          <w:sz w:val="24"/>
        </w:rPr>
        <w:t>ž</w:t>
      </w:r>
      <w:r w:rsidRPr="00696AA6">
        <w:t>nog</w:t>
      </w:r>
      <w:r w:rsidR="009006C9" w:rsidRPr="00696AA6">
        <w:t xml:space="preserve"> </w:t>
      </w:r>
      <w:r w:rsidRPr="00696AA6">
        <w:t>kodeksa</w:t>
      </w:r>
      <w:bookmarkEnd w:id="808"/>
      <w:bookmarkEnd w:id="809"/>
      <w:bookmarkEnd w:id="810"/>
      <w:bookmarkEnd w:id="811"/>
      <w:bookmarkEnd w:id="818"/>
      <w:bookmarkEnd w:id="819"/>
      <w:bookmarkEnd w:id="820"/>
    </w:p>
    <w:p w14:paraId="446EB0BB" w14:textId="599879E3" w:rsidR="009006C9" w:rsidRPr="00696AA6" w:rsidRDefault="003A3233" w:rsidP="004D272B">
      <w:pPr>
        <w:pStyle w:val="ListParagraph"/>
        <w:rPr>
          <w:color w:val="auto"/>
        </w:rPr>
      </w:pPr>
      <w:r w:rsidRPr="00696AA6">
        <w:rPr>
          <w:color w:val="auto"/>
        </w:rPr>
        <w:t xml:space="preserve">U skladu sa Zakonom o NOS-u, </w:t>
      </w:r>
      <w:r w:rsidR="009F1A71" w:rsidRPr="00696AA6">
        <w:rPr>
          <w:color w:val="auto"/>
        </w:rPr>
        <w:t>NOSB</w:t>
      </w:r>
      <w:r w:rsidR="005124E0" w:rsidRPr="00696AA6">
        <w:rPr>
          <w:color w:val="auto"/>
        </w:rPr>
        <w:t>i</w:t>
      </w:r>
      <w:r w:rsidR="009F1A71" w:rsidRPr="00696AA6">
        <w:rPr>
          <w:color w:val="auto"/>
        </w:rPr>
        <w:t>H</w:t>
      </w:r>
      <w:r w:rsidR="009006C9" w:rsidRPr="00696AA6">
        <w:rPr>
          <w:color w:val="auto"/>
        </w:rPr>
        <w:t xml:space="preserve"> </w:t>
      </w:r>
      <w:r w:rsidRPr="00696AA6">
        <w:rPr>
          <w:color w:val="auto"/>
        </w:rPr>
        <w:t>je du</w:t>
      </w:r>
      <w:r w:rsidR="007F35B7" w:rsidRPr="00696AA6">
        <w:rPr>
          <w:color w:val="auto"/>
        </w:rPr>
        <w:t>ž</w:t>
      </w:r>
      <w:r w:rsidRPr="00696AA6">
        <w:rPr>
          <w:color w:val="auto"/>
        </w:rPr>
        <w:t>an</w:t>
      </w:r>
      <w:r w:rsidR="009006C9" w:rsidRPr="00696AA6">
        <w:rPr>
          <w:color w:val="auto"/>
        </w:rPr>
        <w:t xml:space="preserve"> </w:t>
      </w:r>
      <w:r w:rsidR="00A21583" w:rsidRPr="00696AA6">
        <w:rPr>
          <w:color w:val="auto"/>
        </w:rPr>
        <w:t>osnovati</w:t>
      </w:r>
      <w:r w:rsidR="009006C9" w:rsidRPr="00696AA6">
        <w:rPr>
          <w:color w:val="auto"/>
        </w:rPr>
        <w:t xml:space="preserve"> </w:t>
      </w:r>
      <w:r w:rsidR="00A21583" w:rsidRPr="00696AA6">
        <w:rPr>
          <w:color w:val="auto"/>
        </w:rPr>
        <w:t>Tehni</w:t>
      </w:r>
      <w:r w:rsidR="00274E76" w:rsidRPr="00696AA6">
        <w:rPr>
          <w:rFonts w:ascii="Calibri" w:hAnsi="Calibri" w:cs="Calibri"/>
          <w:color w:val="auto"/>
        </w:rPr>
        <w:t>č</w:t>
      </w:r>
      <w:r w:rsidR="00A21583" w:rsidRPr="00696AA6">
        <w:rPr>
          <w:color w:val="auto"/>
        </w:rPr>
        <w:t>k</w:t>
      </w:r>
      <w:r w:rsidR="001F4254" w:rsidRPr="00696AA6">
        <w:rPr>
          <w:color w:val="auto"/>
        </w:rPr>
        <w:t>u komisiju</w:t>
      </w:r>
      <w:r w:rsidR="009006C9" w:rsidRPr="00696AA6">
        <w:rPr>
          <w:color w:val="auto"/>
        </w:rPr>
        <w:t xml:space="preserve"> </w:t>
      </w:r>
      <w:r w:rsidR="00A21583" w:rsidRPr="00696AA6">
        <w:rPr>
          <w:color w:val="auto"/>
        </w:rPr>
        <w:t>za</w:t>
      </w:r>
      <w:r w:rsidR="009006C9" w:rsidRPr="00696AA6">
        <w:rPr>
          <w:color w:val="auto"/>
        </w:rPr>
        <w:t xml:space="preserve"> </w:t>
      </w:r>
      <w:r w:rsidR="00A21583" w:rsidRPr="00696AA6">
        <w:rPr>
          <w:color w:val="auto"/>
        </w:rPr>
        <w:t>izmjene</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dopune</w:t>
      </w:r>
      <w:r w:rsidR="009006C9" w:rsidRPr="00696AA6">
        <w:rPr>
          <w:color w:val="auto"/>
        </w:rPr>
        <w:t xml:space="preserve"> </w:t>
      </w:r>
      <w:r w:rsidR="00A21583" w:rsidRPr="00696AA6">
        <w:rPr>
          <w:color w:val="auto"/>
        </w:rPr>
        <w:t>Mre</w:t>
      </w:r>
      <w:r w:rsidR="007F35B7" w:rsidRPr="00696AA6">
        <w:rPr>
          <w:color w:val="auto"/>
        </w:rPr>
        <w:t>ž</w:t>
      </w:r>
      <w:r w:rsidR="00A21583" w:rsidRPr="00696AA6">
        <w:rPr>
          <w:color w:val="auto"/>
        </w:rPr>
        <w:t>nog</w:t>
      </w:r>
      <w:r w:rsidR="009006C9" w:rsidRPr="00696AA6">
        <w:rPr>
          <w:color w:val="auto"/>
        </w:rPr>
        <w:t xml:space="preserve"> </w:t>
      </w:r>
      <w:r w:rsidR="00A21583" w:rsidRPr="00696AA6">
        <w:rPr>
          <w:color w:val="auto"/>
        </w:rPr>
        <w:t>kodeksa</w:t>
      </w:r>
      <w:r w:rsidR="009006C9" w:rsidRPr="00696AA6">
        <w:rPr>
          <w:color w:val="auto"/>
        </w:rPr>
        <w:t xml:space="preserve">. </w:t>
      </w:r>
      <w:r w:rsidR="009F1A71" w:rsidRPr="00696AA6">
        <w:rPr>
          <w:color w:val="auto"/>
        </w:rPr>
        <w:t>NOSB</w:t>
      </w:r>
      <w:r w:rsidR="005124E0" w:rsidRPr="00696AA6">
        <w:rPr>
          <w:color w:val="auto"/>
        </w:rPr>
        <w:t>i</w:t>
      </w:r>
      <w:r w:rsidR="009F1A71" w:rsidRPr="00696AA6">
        <w:rPr>
          <w:color w:val="auto"/>
        </w:rPr>
        <w:t>H</w:t>
      </w:r>
      <w:r w:rsidR="009006C9" w:rsidRPr="00696AA6">
        <w:rPr>
          <w:color w:val="auto"/>
        </w:rPr>
        <w:t xml:space="preserve"> </w:t>
      </w:r>
      <w:r w:rsidR="00274E76" w:rsidRPr="00696AA6">
        <w:rPr>
          <w:rFonts w:ascii="Calibri" w:hAnsi="Calibri" w:cs="Calibri"/>
          <w:color w:val="auto"/>
        </w:rPr>
        <w:t>ć</w:t>
      </w:r>
      <w:r w:rsidR="00A21583" w:rsidRPr="00696AA6">
        <w:rPr>
          <w:color w:val="auto"/>
        </w:rPr>
        <w:t>e</w:t>
      </w:r>
      <w:r w:rsidR="009006C9" w:rsidRPr="00696AA6">
        <w:rPr>
          <w:color w:val="auto"/>
        </w:rPr>
        <w:t xml:space="preserve"> </w:t>
      </w:r>
      <w:r w:rsidR="00A21583" w:rsidRPr="00696AA6">
        <w:rPr>
          <w:color w:val="auto"/>
        </w:rPr>
        <w:t>konsultovati</w:t>
      </w:r>
      <w:r w:rsidR="009006C9" w:rsidRPr="00696AA6">
        <w:rPr>
          <w:color w:val="auto"/>
        </w:rPr>
        <w:t xml:space="preserve"> </w:t>
      </w:r>
      <w:r w:rsidR="001F4254" w:rsidRPr="00696AA6">
        <w:rPr>
          <w:color w:val="auto"/>
        </w:rPr>
        <w:t>Tehni</w:t>
      </w:r>
      <w:r w:rsidR="00274E76" w:rsidRPr="00696AA6">
        <w:rPr>
          <w:rFonts w:ascii="Calibri" w:hAnsi="Calibri" w:cs="Calibri"/>
          <w:color w:val="auto"/>
        </w:rPr>
        <w:t>č</w:t>
      </w:r>
      <w:r w:rsidR="001F4254" w:rsidRPr="00696AA6">
        <w:rPr>
          <w:color w:val="auto"/>
        </w:rPr>
        <w:t>ku komisiju</w:t>
      </w:r>
      <w:r w:rsidR="009006C9" w:rsidRPr="00696AA6">
        <w:rPr>
          <w:color w:val="auto"/>
        </w:rPr>
        <w:t xml:space="preserve"> </w:t>
      </w:r>
      <w:r w:rsidR="00A21583" w:rsidRPr="00696AA6">
        <w:rPr>
          <w:color w:val="auto"/>
        </w:rPr>
        <w:t>kako</w:t>
      </w:r>
      <w:r w:rsidR="009006C9" w:rsidRPr="00696AA6">
        <w:rPr>
          <w:color w:val="auto"/>
        </w:rPr>
        <w:t xml:space="preserve"> </w:t>
      </w:r>
      <w:r w:rsidR="00A21583" w:rsidRPr="00696AA6">
        <w:rPr>
          <w:color w:val="auto"/>
        </w:rPr>
        <w:t>bi</w:t>
      </w:r>
      <w:r w:rsidR="009006C9" w:rsidRPr="00696AA6">
        <w:rPr>
          <w:color w:val="auto"/>
        </w:rPr>
        <w:t xml:space="preserve"> </w:t>
      </w:r>
      <w:r w:rsidR="002976F3" w:rsidRPr="00696AA6">
        <w:rPr>
          <w:color w:val="auto"/>
        </w:rPr>
        <w:t>u</w:t>
      </w:r>
      <w:r w:rsidR="00274E76" w:rsidRPr="00696AA6">
        <w:rPr>
          <w:rFonts w:ascii="Calibri" w:hAnsi="Calibri" w:cs="Calibri"/>
          <w:color w:val="auto"/>
        </w:rPr>
        <w:t>č</w:t>
      </w:r>
      <w:r w:rsidR="002976F3" w:rsidRPr="00696AA6">
        <w:rPr>
          <w:color w:val="auto"/>
        </w:rPr>
        <w:t>esnicima na tr</w:t>
      </w:r>
      <w:r w:rsidR="007F35B7" w:rsidRPr="00696AA6">
        <w:rPr>
          <w:rFonts w:cs="Aptos"/>
          <w:color w:val="auto"/>
        </w:rPr>
        <w:t>ž</w:t>
      </w:r>
      <w:r w:rsidR="002976F3" w:rsidRPr="00696AA6">
        <w:rPr>
          <w:color w:val="auto"/>
        </w:rPr>
        <w:t>i</w:t>
      </w:r>
      <w:r w:rsidR="002976F3" w:rsidRPr="00696AA6">
        <w:rPr>
          <w:rFonts w:cs="Aptos"/>
          <w:color w:val="auto"/>
        </w:rPr>
        <w:t>š</w:t>
      </w:r>
      <w:r w:rsidR="002976F3" w:rsidRPr="00696AA6">
        <w:rPr>
          <w:color w:val="auto"/>
        </w:rPr>
        <w:t xml:space="preserve">tu </w:t>
      </w:r>
      <w:r w:rsidR="00A21583" w:rsidRPr="00696AA6">
        <w:rPr>
          <w:color w:val="auto"/>
        </w:rPr>
        <w:t>pru</w:t>
      </w:r>
      <w:r w:rsidR="007F35B7" w:rsidRPr="00696AA6">
        <w:rPr>
          <w:color w:val="auto"/>
        </w:rPr>
        <w:t>ž</w:t>
      </w:r>
      <w:r w:rsidR="00A21583" w:rsidRPr="00696AA6">
        <w:rPr>
          <w:color w:val="auto"/>
        </w:rPr>
        <w:t>io</w:t>
      </w:r>
      <w:r w:rsidR="009006C9" w:rsidRPr="00696AA6">
        <w:rPr>
          <w:color w:val="auto"/>
        </w:rPr>
        <w:t xml:space="preserve"> </w:t>
      </w:r>
      <w:r w:rsidR="00A21583" w:rsidRPr="00696AA6">
        <w:rPr>
          <w:color w:val="auto"/>
        </w:rPr>
        <w:t>mogu</w:t>
      </w:r>
      <w:r w:rsidR="00274E76" w:rsidRPr="00696AA6">
        <w:rPr>
          <w:rFonts w:ascii="Calibri" w:hAnsi="Calibri" w:cs="Calibri"/>
          <w:color w:val="auto"/>
        </w:rPr>
        <w:t>ć</w:t>
      </w:r>
      <w:r w:rsidR="00A21583" w:rsidRPr="00696AA6">
        <w:rPr>
          <w:color w:val="auto"/>
        </w:rPr>
        <w:t>nost</w:t>
      </w:r>
      <w:r w:rsidR="009006C9" w:rsidRPr="00696AA6">
        <w:rPr>
          <w:color w:val="auto"/>
        </w:rPr>
        <w:t xml:space="preserve"> </w:t>
      </w:r>
      <w:r w:rsidR="002D44F8" w:rsidRPr="00696AA6">
        <w:rPr>
          <w:color w:val="auto"/>
        </w:rPr>
        <w:t>za</w:t>
      </w:r>
      <w:r w:rsidR="009006C9" w:rsidRPr="00696AA6">
        <w:rPr>
          <w:color w:val="auto"/>
        </w:rPr>
        <w:t xml:space="preserve"> </w:t>
      </w:r>
      <w:r w:rsidR="00A21583" w:rsidRPr="00696AA6">
        <w:rPr>
          <w:color w:val="auto"/>
        </w:rPr>
        <w:t>komentare</w:t>
      </w:r>
      <w:r w:rsidR="009006C9" w:rsidRPr="00696AA6">
        <w:rPr>
          <w:color w:val="auto"/>
        </w:rPr>
        <w:t xml:space="preserve"> </w:t>
      </w:r>
      <w:r w:rsidR="00A21583" w:rsidRPr="00696AA6">
        <w:rPr>
          <w:color w:val="auto"/>
        </w:rPr>
        <w:t>na</w:t>
      </w:r>
      <w:r w:rsidR="009006C9" w:rsidRPr="00696AA6">
        <w:rPr>
          <w:color w:val="auto"/>
        </w:rPr>
        <w:t xml:space="preserve"> </w:t>
      </w:r>
      <w:r w:rsidR="00A21583" w:rsidRPr="00696AA6">
        <w:rPr>
          <w:color w:val="auto"/>
        </w:rPr>
        <w:t>predlo</w:t>
      </w:r>
      <w:r w:rsidR="007F35B7" w:rsidRPr="00696AA6">
        <w:rPr>
          <w:color w:val="auto"/>
        </w:rPr>
        <w:t>ž</w:t>
      </w:r>
      <w:r w:rsidR="00A21583" w:rsidRPr="00696AA6">
        <w:rPr>
          <w:color w:val="auto"/>
        </w:rPr>
        <w:t>ene</w:t>
      </w:r>
      <w:r w:rsidR="009006C9" w:rsidRPr="00696AA6">
        <w:rPr>
          <w:color w:val="auto"/>
        </w:rPr>
        <w:t xml:space="preserve"> </w:t>
      </w:r>
      <w:r w:rsidR="00A21583" w:rsidRPr="00696AA6">
        <w:rPr>
          <w:color w:val="auto"/>
        </w:rPr>
        <w:t>izmjene</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dopune</w:t>
      </w:r>
      <w:r w:rsidR="009006C9" w:rsidRPr="00696AA6">
        <w:rPr>
          <w:color w:val="auto"/>
        </w:rPr>
        <w:t xml:space="preserve">. </w:t>
      </w:r>
      <w:r w:rsidR="00A21583" w:rsidRPr="00696AA6">
        <w:rPr>
          <w:color w:val="auto"/>
        </w:rPr>
        <w:t>Sastanci</w:t>
      </w:r>
      <w:r w:rsidR="009006C9" w:rsidRPr="00696AA6">
        <w:rPr>
          <w:color w:val="auto"/>
        </w:rPr>
        <w:t xml:space="preserve"> </w:t>
      </w:r>
      <w:r w:rsidR="00A21583" w:rsidRPr="00696AA6">
        <w:rPr>
          <w:color w:val="auto"/>
        </w:rPr>
        <w:t>Komi</w:t>
      </w:r>
      <w:r w:rsidR="001F4254" w:rsidRPr="00696AA6">
        <w:rPr>
          <w:color w:val="auto"/>
        </w:rPr>
        <w:t>sije</w:t>
      </w:r>
      <w:r w:rsidR="009006C9" w:rsidRPr="00696AA6">
        <w:rPr>
          <w:color w:val="auto"/>
        </w:rPr>
        <w:t xml:space="preserve"> </w:t>
      </w:r>
      <w:r w:rsidR="00274E76" w:rsidRPr="00696AA6">
        <w:rPr>
          <w:rFonts w:ascii="Calibri" w:hAnsi="Calibri" w:cs="Calibri"/>
          <w:color w:val="auto"/>
        </w:rPr>
        <w:t>ć</w:t>
      </w:r>
      <w:r w:rsidR="00A21583" w:rsidRPr="00696AA6">
        <w:rPr>
          <w:color w:val="auto"/>
        </w:rPr>
        <w:t>e</w:t>
      </w:r>
      <w:r w:rsidR="009006C9" w:rsidRPr="00696AA6">
        <w:rPr>
          <w:color w:val="auto"/>
        </w:rPr>
        <w:t xml:space="preserve"> </w:t>
      </w:r>
      <w:r w:rsidR="00A21583" w:rsidRPr="00696AA6">
        <w:rPr>
          <w:color w:val="auto"/>
        </w:rPr>
        <w:t>biti</w:t>
      </w:r>
      <w:r w:rsidR="009006C9" w:rsidRPr="00696AA6">
        <w:rPr>
          <w:color w:val="auto"/>
        </w:rPr>
        <w:t xml:space="preserve"> </w:t>
      </w:r>
      <w:r w:rsidR="00A21583" w:rsidRPr="00696AA6">
        <w:rPr>
          <w:color w:val="auto"/>
        </w:rPr>
        <w:t>otvoreni</w:t>
      </w:r>
      <w:r w:rsidR="009006C9" w:rsidRPr="00696AA6">
        <w:rPr>
          <w:color w:val="auto"/>
        </w:rPr>
        <w:t xml:space="preserve"> </w:t>
      </w:r>
      <w:r w:rsidR="00A21583" w:rsidRPr="00696AA6">
        <w:rPr>
          <w:color w:val="auto"/>
        </w:rPr>
        <w:t>za</w:t>
      </w:r>
      <w:r w:rsidR="009006C9" w:rsidRPr="00696AA6">
        <w:rPr>
          <w:color w:val="auto"/>
        </w:rPr>
        <w:t xml:space="preserve"> </w:t>
      </w:r>
      <w:r w:rsidR="00A21583" w:rsidRPr="00696AA6">
        <w:rPr>
          <w:color w:val="auto"/>
        </w:rPr>
        <w:t>javnost</w:t>
      </w:r>
      <w:r w:rsidR="009006C9" w:rsidRPr="00696AA6">
        <w:rPr>
          <w:color w:val="auto"/>
        </w:rPr>
        <w:t>.</w:t>
      </w:r>
    </w:p>
    <w:p w14:paraId="657EC32F" w14:textId="2560BF10" w:rsidR="009006C9" w:rsidRPr="00696AA6" w:rsidRDefault="00A21583" w:rsidP="004D272B">
      <w:pPr>
        <w:pStyle w:val="ListParagraph"/>
        <w:rPr>
          <w:color w:val="auto"/>
        </w:rPr>
      </w:pPr>
      <w:r w:rsidRPr="00696AA6">
        <w:rPr>
          <w:color w:val="auto"/>
        </w:rPr>
        <w:t>Rad</w:t>
      </w:r>
      <w:r w:rsidR="009006C9" w:rsidRPr="00696AA6">
        <w:rPr>
          <w:color w:val="auto"/>
        </w:rPr>
        <w:t xml:space="preserve"> </w:t>
      </w:r>
      <w:r w:rsidRPr="00696AA6">
        <w:rPr>
          <w:color w:val="auto"/>
        </w:rPr>
        <w:t>Tehni</w:t>
      </w:r>
      <w:r w:rsidR="00274E76" w:rsidRPr="00696AA6">
        <w:rPr>
          <w:rFonts w:ascii="Calibri" w:hAnsi="Calibri" w:cs="Calibri"/>
          <w:color w:val="auto"/>
        </w:rPr>
        <w:t>č</w:t>
      </w:r>
      <w:r w:rsidRPr="00696AA6">
        <w:rPr>
          <w:color w:val="auto"/>
        </w:rPr>
        <w:t>k</w:t>
      </w:r>
      <w:r w:rsidR="001F4254" w:rsidRPr="00696AA6">
        <w:rPr>
          <w:color w:val="auto"/>
        </w:rPr>
        <w:t>e</w:t>
      </w:r>
      <w:r w:rsidR="009006C9" w:rsidRPr="00696AA6">
        <w:rPr>
          <w:color w:val="auto"/>
        </w:rPr>
        <w:t xml:space="preserve"> </w:t>
      </w:r>
      <w:r w:rsidRPr="00696AA6">
        <w:rPr>
          <w:color w:val="auto"/>
        </w:rPr>
        <w:t>komi</w:t>
      </w:r>
      <w:r w:rsidR="001F4254" w:rsidRPr="00696AA6">
        <w:rPr>
          <w:color w:val="auto"/>
        </w:rPr>
        <w:t>sije</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odvijati</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skladu</w:t>
      </w:r>
      <w:r w:rsidR="009006C9" w:rsidRPr="00696AA6">
        <w:rPr>
          <w:color w:val="auto"/>
        </w:rPr>
        <w:t xml:space="preserve"> </w:t>
      </w:r>
      <w:r w:rsidRPr="00696AA6">
        <w:rPr>
          <w:color w:val="auto"/>
        </w:rPr>
        <w:t>sa</w:t>
      </w:r>
      <w:r w:rsidR="009006C9" w:rsidRPr="00696AA6">
        <w:rPr>
          <w:color w:val="auto"/>
        </w:rPr>
        <w:t xml:space="preserve"> </w:t>
      </w:r>
      <w:r w:rsidRPr="00696AA6">
        <w:rPr>
          <w:color w:val="auto"/>
        </w:rPr>
        <w:t>Pravilnikom</w:t>
      </w:r>
      <w:r w:rsidR="009006C9" w:rsidRPr="00696AA6">
        <w:rPr>
          <w:color w:val="auto"/>
        </w:rPr>
        <w:t xml:space="preserve"> </w:t>
      </w:r>
      <w:r w:rsidR="003A3233" w:rsidRPr="00696AA6">
        <w:rPr>
          <w:color w:val="auto"/>
        </w:rPr>
        <w:t xml:space="preserve">o </w:t>
      </w:r>
      <w:r w:rsidRPr="00696AA6">
        <w:rPr>
          <w:color w:val="auto"/>
        </w:rPr>
        <w:t>radu</w:t>
      </w:r>
      <w:r w:rsidR="009006C9" w:rsidRPr="00696AA6">
        <w:rPr>
          <w:color w:val="auto"/>
        </w:rPr>
        <w:t xml:space="preserve"> </w:t>
      </w:r>
      <w:r w:rsidRPr="00696AA6">
        <w:rPr>
          <w:color w:val="auto"/>
        </w:rPr>
        <w:t>Tehni</w:t>
      </w:r>
      <w:r w:rsidR="00274E76" w:rsidRPr="00696AA6">
        <w:rPr>
          <w:rFonts w:ascii="Calibri" w:hAnsi="Calibri" w:cs="Calibri"/>
          <w:color w:val="auto"/>
        </w:rPr>
        <w:t>č</w:t>
      </w:r>
      <w:r w:rsidRPr="00696AA6">
        <w:rPr>
          <w:color w:val="auto"/>
        </w:rPr>
        <w:t>k</w:t>
      </w:r>
      <w:r w:rsidR="001F4254" w:rsidRPr="00696AA6">
        <w:rPr>
          <w:color w:val="auto"/>
        </w:rPr>
        <w:t>e</w:t>
      </w:r>
      <w:r w:rsidR="009006C9" w:rsidRPr="00696AA6">
        <w:rPr>
          <w:color w:val="auto"/>
        </w:rPr>
        <w:t xml:space="preserve"> </w:t>
      </w:r>
      <w:r w:rsidRPr="00696AA6">
        <w:rPr>
          <w:color w:val="auto"/>
        </w:rPr>
        <w:t>komi</w:t>
      </w:r>
      <w:r w:rsidR="001F4254" w:rsidRPr="00696AA6">
        <w:rPr>
          <w:color w:val="auto"/>
        </w:rPr>
        <w:t>sije</w:t>
      </w:r>
      <w:r w:rsidR="009006C9" w:rsidRPr="00696AA6">
        <w:rPr>
          <w:color w:val="auto"/>
        </w:rPr>
        <w:t>.</w:t>
      </w:r>
    </w:p>
    <w:p w14:paraId="4B12C654" w14:textId="21728542" w:rsidR="009006C9" w:rsidRPr="00696AA6" w:rsidRDefault="009F1A71" w:rsidP="004D272B">
      <w:pPr>
        <w:pStyle w:val="ListParagraph"/>
        <w:rPr>
          <w:color w:val="auto"/>
        </w:rPr>
      </w:pPr>
      <w:r w:rsidRPr="00696AA6">
        <w:rPr>
          <w:color w:val="auto"/>
        </w:rPr>
        <w:t>NOSB</w:t>
      </w:r>
      <w:r w:rsidR="005124E0" w:rsidRPr="00696AA6">
        <w:rPr>
          <w:color w:val="auto"/>
        </w:rPr>
        <w:t>i</w:t>
      </w:r>
      <w:r w:rsidRPr="00696AA6">
        <w:rPr>
          <w:color w:val="auto"/>
        </w:rPr>
        <w:t>H</w:t>
      </w:r>
      <w:r w:rsidR="009006C9" w:rsidRPr="00696AA6">
        <w:rPr>
          <w:color w:val="auto"/>
        </w:rPr>
        <w:t xml:space="preserve"> </w:t>
      </w:r>
      <w:r w:rsidR="003A3233" w:rsidRPr="00696AA6">
        <w:rPr>
          <w:color w:val="auto"/>
        </w:rPr>
        <w:t>je obavezan</w:t>
      </w:r>
      <w:r w:rsidR="009006C9" w:rsidRPr="00696AA6">
        <w:rPr>
          <w:color w:val="auto"/>
        </w:rPr>
        <w:t xml:space="preserve"> </w:t>
      </w:r>
      <w:r w:rsidR="00A21583" w:rsidRPr="00696AA6">
        <w:rPr>
          <w:color w:val="auto"/>
        </w:rPr>
        <w:t>osnovati</w:t>
      </w:r>
      <w:r w:rsidR="009006C9" w:rsidRPr="00696AA6">
        <w:rPr>
          <w:color w:val="auto"/>
        </w:rPr>
        <w:t xml:space="preserve"> </w:t>
      </w:r>
      <w:r w:rsidR="00A21583" w:rsidRPr="00696AA6">
        <w:rPr>
          <w:color w:val="auto"/>
        </w:rPr>
        <w:t>radnu</w:t>
      </w:r>
      <w:r w:rsidR="009006C9" w:rsidRPr="00696AA6">
        <w:rPr>
          <w:color w:val="auto"/>
        </w:rPr>
        <w:t xml:space="preserve"> </w:t>
      </w:r>
      <w:r w:rsidR="00A21583" w:rsidRPr="00696AA6">
        <w:rPr>
          <w:color w:val="auto"/>
        </w:rPr>
        <w:t>grupu</w:t>
      </w:r>
      <w:r w:rsidR="009006C9" w:rsidRPr="00696AA6">
        <w:rPr>
          <w:color w:val="auto"/>
        </w:rPr>
        <w:t xml:space="preserve"> </w:t>
      </w:r>
      <w:r w:rsidR="00A21583" w:rsidRPr="00696AA6">
        <w:rPr>
          <w:color w:val="auto"/>
        </w:rPr>
        <w:t>za</w:t>
      </w:r>
      <w:r w:rsidR="009006C9" w:rsidRPr="00696AA6">
        <w:rPr>
          <w:color w:val="auto"/>
        </w:rPr>
        <w:t xml:space="preserve"> </w:t>
      </w:r>
      <w:r w:rsidR="00A21583" w:rsidRPr="00696AA6">
        <w:rPr>
          <w:color w:val="auto"/>
        </w:rPr>
        <w:t>izmjene</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dopune</w:t>
      </w:r>
      <w:r w:rsidR="009006C9" w:rsidRPr="00696AA6">
        <w:rPr>
          <w:color w:val="auto"/>
        </w:rPr>
        <w:t xml:space="preserve"> </w:t>
      </w:r>
      <w:r w:rsidR="00A21583" w:rsidRPr="00696AA6">
        <w:rPr>
          <w:color w:val="auto"/>
        </w:rPr>
        <w:t>Mre</w:t>
      </w:r>
      <w:r w:rsidR="007F35B7" w:rsidRPr="00696AA6">
        <w:rPr>
          <w:color w:val="auto"/>
        </w:rPr>
        <w:t>ž</w:t>
      </w:r>
      <w:r w:rsidR="00A21583" w:rsidRPr="00696AA6">
        <w:rPr>
          <w:color w:val="auto"/>
        </w:rPr>
        <w:t>nog</w:t>
      </w:r>
      <w:r w:rsidR="009006C9" w:rsidRPr="00696AA6">
        <w:rPr>
          <w:color w:val="auto"/>
        </w:rPr>
        <w:t xml:space="preserve"> </w:t>
      </w:r>
      <w:r w:rsidR="00A21583" w:rsidRPr="00696AA6">
        <w:rPr>
          <w:color w:val="auto"/>
        </w:rPr>
        <w:t>kodeksa</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osigurati</w:t>
      </w:r>
      <w:r w:rsidR="009006C9" w:rsidRPr="00696AA6">
        <w:rPr>
          <w:color w:val="auto"/>
        </w:rPr>
        <w:t xml:space="preserve"> </w:t>
      </w:r>
      <w:r w:rsidR="00A21583" w:rsidRPr="00696AA6">
        <w:rPr>
          <w:color w:val="auto"/>
        </w:rPr>
        <w:t>njen</w:t>
      </w:r>
      <w:r w:rsidR="009006C9" w:rsidRPr="00696AA6">
        <w:rPr>
          <w:color w:val="auto"/>
        </w:rPr>
        <w:t xml:space="preserve"> </w:t>
      </w:r>
      <w:r w:rsidR="00A21583" w:rsidRPr="00696AA6">
        <w:rPr>
          <w:color w:val="auto"/>
        </w:rPr>
        <w:t>kontinuiran</w:t>
      </w:r>
      <w:r w:rsidR="009006C9" w:rsidRPr="00696AA6">
        <w:rPr>
          <w:color w:val="auto"/>
        </w:rPr>
        <w:t xml:space="preserve"> </w:t>
      </w:r>
      <w:r w:rsidR="00A21583" w:rsidRPr="00696AA6">
        <w:rPr>
          <w:color w:val="auto"/>
        </w:rPr>
        <w:t>rad</w:t>
      </w:r>
      <w:r w:rsidR="009006C9" w:rsidRPr="00696AA6">
        <w:rPr>
          <w:color w:val="auto"/>
        </w:rPr>
        <w:t xml:space="preserve">. </w:t>
      </w:r>
      <w:r w:rsidR="00A21583" w:rsidRPr="00696AA6">
        <w:rPr>
          <w:color w:val="auto"/>
        </w:rPr>
        <w:t>Radnu</w:t>
      </w:r>
      <w:r w:rsidR="009006C9" w:rsidRPr="00696AA6">
        <w:rPr>
          <w:color w:val="auto"/>
        </w:rPr>
        <w:t xml:space="preserve"> </w:t>
      </w:r>
      <w:r w:rsidR="00A21583" w:rsidRPr="00696AA6">
        <w:rPr>
          <w:color w:val="auto"/>
        </w:rPr>
        <w:t>grupu</w:t>
      </w:r>
      <w:r w:rsidR="009006C9" w:rsidRPr="00696AA6">
        <w:rPr>
          <w:color w:val="auto"/>
        </w:rPr>
        <w:t xml:space="preserve"> </w:t>
      </w:r>
      <w:r w:rsidR="00274E76" w:rsidRPr="00696AA6">
        <w:rPr>
          <w:rFonts w:ascii="Calibri" w:hAnsi="Calibri" w:cs="Calibri"/>
          <w:color w:val="auto"/>
        </w:rPr>
        <w:t>ć</w:t>
      </w:r>
      <w:r w:rsidR="00A21583" w:rsidRPr="00696AA6">
        <w:rPr>
          <w:color w:val="auto"/>
        </w:rPr>
        <w:t>e</w:t>
      </w:r>
      <w:r w:rsidR="009006C9" w:rsidRPr="00696AA6">
        <w:rPr>
          <w:color w:val="auto"/>
        </w:rPr>
        <w:t xml:space="preserve"> </w:t>
      </w:r>
      <w:r w:rsidR="00274E76" w:rsidRPr="00696AA6">
        <w:rPr>
          <w:rFonts w:ascii="Calibri" w:hAnsi="Calibri" w:cs="Calibri"/>
          <w:color w:val="auto"/>
        </w:rPr>
        <w:t>č</w:t>
      </w:r>
      <w:r w:rsidR="00A21583" w:rsidRPr="00696AA6">
        <w:rPr>
          <w:color w:val="auto"/>
        </w:rPr>
        <w:t>initi</w:t>
      </w:r>
      <w:r w:rsidR="009006C9" w:rsidRPr="00696AA6">
        <w:rPr>
          <w:color w:val="auto"/>
        </w:rPr>
        <w:t xml:space="preserve"> </w:t>
      </w:r>
      <w:r w:rsidR="00A21583" w:rsidRPr="00696AA6">
        <w:rPr>
          <w:color w:val="auto"/>
        </w:rPr>
        <w:t>zaposlenici</w:t>
      </w:r>
      <w:r w:rsidR="009006C9" w:rsidRPr="00696AA6">
        <w:rPr>
          <w:color w:val="auto"/>
        </w:rPr>
        <w:t xml:space="preserve"> </w:t>
      </w:r>
      <w:r w:rsidRPr="00696AA6">
        <w:rPr>
          <w:color w:val="auto"/>
        </w:rPr>
        <w:t>NOSB</w:t>
      </w:r>
      <w:r w:rsidR="005124E0" w:rsidRPr="00696AA6">
        <w:rPr>
          <w:color w:val="auto"/>
        </w:rPr>
        <w:t>i</w:t>
      </w:r>
      <w:r w:rsidRPr="00696AA6">
        <w:rPr>
          <w:color w:val="auto"/>
        </w:rPr>
        <w:t>H</w:t>
      </w:r>
      <w:r w:rsidR="009006C9" w:rsidRPr="00696AA6">
        <w:rPr>
          <w:color w:val="auto"/>
        </w:rPr>
        <w:t>-</w:t>
      </w:r>
      <w:r w:rsidR="00A21583" w:rsidRPr="00696AA6">
        <w:rPr>
          <w:color w:val="auto"/>
        </w:rPr>
        <w:t>a</w:t>
      </w:r>
      <w:r w:rsidR="009006C9" w:rsidRPr="00696AA6">
        <w:rPr>
          <w:color w:val="auto"/>
        </w:rPr>
        <w:t xml:space="preserve"> </w:t>
      </w:r>
      <w:r w:rsidR="00A21583" w:rsidRPr="00696AA6">
        <w:rPr>
          <w:color w:val="auto"/>
        </w:rPr>
        <w:t>i</w:t>
      </w:r>
      <w:r w:rsidR="009006C9" w:rsidRPr="00696AA6">
        <w:rPr>
          <w:color w:val="auto"/>
        </w:rPr>
        <w:t xml:space="preserve"> </w:t>
      </w:r>
      <w:r w:rsidR="00A21583" w:rsidRPr="00696AA6">
        <w:rPr>
          <w:color w:val="auto"/>
        </w:rPr>
        <w:t>Elektro</w:t>
      </w:r>
      <w:r w:rsidR="001B6370" w:rsidRPr="00696AA6">
        <w:rPr>
          <w:color w:val="auto"/>
        </w:rPr>
        <w:t>prijenos</w:t>
      </w:r>
      <w:r w:rsidR="00A21583" w:rsidRPr="00696AA6">
        <w:rPr>
          <w:color w:val="auto"/>
        </w:rPr>
        <w:t>a</w:t>
      </w:r>
      <w:r w:rsidR="009006C9" w:rsidRPr="00696AA6">
        <w:rPr>
          <w:color w:val="auto"/>
        </w:rPr>
        <w:t xml:space="preserve"> </w:t>
      </w:r>
      <w:r w:rsidR="00A21583" w:rsidRPr="00696AA6">
        <w:rPr>
          <w:color w:val="auto"/>
        </w:rPr>
        <w:t>BiH</w:t>
      </w:r>
      <w:r w:rsidR="00210521" w:rsidRPr="00696AA6">
        <w:rPr>
          <w:color w:val="auto"/>
        </w:rPr>
        <w:t xml:space="preserve"> (u daljem tekstu Radna grupa)</w:t>
      </w:r>
      <w:r w:rsidR="009006C9" w:rsidRPr="00696AA6">
        <w:rPr>
          <w:color w:val="auto"/>
        </w:rPr>
        <w:t>.</w:t>
      </w:r>
      <w:bookmarkStart w:id="821" w:name="_Ref23055738"/>
    </w:p>
    <w:p w14:paraId="2A4F5FB4" w14:textId="52FBC07E" w:rsidR="009006C9" w:rsidRPr="00696AA6" w:rsidRDefault="00A21583" w:rsidP="004D272B">
      <w:pPr>
        <w:pStyle w:val="ListParagraph"/>
        <w:rPr>
          <w:color w:val="auto"/>
        </w:rPr>
      </w:pPr>
      <w:r w:rsidRPr="00696AA6">
        <w:rPr>
          <w:color w:val="auto"/>
        </w:rPr>
        <w:lastRenderedPageBreak/>
        <w:t>Radna</w:t>
      </w:r>
      <w:r w:rsidR="009006C9" w:rsidRPr="00696AA6">
        <w:rPr>
          <w:color w:val="auto"/>
        </w:rPr>
        <w:t xml:space="preserve"> </w:t>
      </w:r>
      <w:r w:rsidRPr="00696AA6">
        <w:rPr>
          <w:color w:val="auto"/>
        </w:rPr>
        <w:t>grupa</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w:t>
      </w:r>
      <w:bookmarkEnd w:id="821"/>
    </w:p>
    <w:p w14:paraId="42175867" w14:textId="5BDD6201" w:rsidR="009006C9" w:rsidRPr="00696AA6" w:rsidRDefault="00A21583" w:rsidP="00861408">
      <w:pPr>
        <w:pStyle w:val="Poravnanje"/>
        <w:numPr>
          <w:ilvl w:val="1"/>
          <w:numId w:val="152"/>
        </w:numPr>
      </w:pPr>
      <w:r w:rsidRPr="00696AA6">
        <w:t>pratiti</w:t>
      </w:r>
      <w:r w:rsidR="009006C9" w:rsidRPr="00696AA6">
        <w:t xml:space="preserve"> </w:t>
      </w:r>
      <w:r w:rsidRPr="00696AA6">
        <w:t>i</w:t>
      </w:r>
      <w:r w:rsidR="009006C9" w:rsidRPr="00696AA6">
        <w:t xml:space="preserve"> </w:t>
      </w:r>
      <w:r w:rsidRPr="00696AA6">
        <w:t>razmatrati</w:t>
      </w:r>
      <w:r w:rsidR="009006C9" w:rsidRPr="00696AA6">
        <w:t xml:space="preserve"> </w:t>
      </w:r>
      <w:r w:rsidRPr="00696AA6">
        <w:t>Mre</w:t>
      </w:r>
      <w:r w:rsidR="007F35B7" w:rsidRPr="00696AA6">
        <w:t>ž</w:t>
      </w:r>
      <w:r w:rsidRPr="00696AA6">
        <w:t>ni</w:t>
      </w:r>
      <w:r w:rsidR="009006C9" w:rsidRPr="00696AA6">
        <w:t xml:space="preserve"> </w:t>
      </w:r>
      <w:r w:rsidRPr="00696AA6">
        <w:t>kodeks</w:t>
      </w:r>
      <w:r w:rsidR="009006C9" w:rsidRPr="00696AA6">
        <w:t xml:space="preserve"> </w:t>
      </w:r>
      <w:r w:rsidRPr="00696AA6">
        <w:t>i</w:t>
      </w:r>
      <w:r w:rsidR="009006C9" w:rsidRPr="00696AA6">
        <w:t xml:space="preserve"> </w:t>
      </w:r>
      <w:r w:rsidRPr="00696AA6">
        <w:t>njegovu</w:t>
      </w:r>
      <w:r w:rsidR="009006C9" w:rsidRPr="00696AA6">
        <w:t xml:space="preserve"> </w:t>
      </w:r>
      <w:r w:rsidRPr="00696AA6">
        <w:t>primjenu</w:t>
      </w:r>
    </w:p>
    <w:p w14:paraId="14A7435C" w14:textId="0CCE7081" w:rsidR="009006C9" w:rsidRPr="00696AA6" w:rsidRDefault="00A21583" w:rsidP="00B760F0">
      <w:pPr>
        <w:pStyle w:val="Poravnanje"/>
      </w:pPr>
      <w:r w:rsidRPr="00696AA6">
        <w:t>razmatrati</w:t>
      </w:r>
      <w:r w:rsidR="009006C9" w:rsidRPr="00696AA6">
        <w:t xml:space="preserve"> </w:t>
      </w:r>
      <w:r w:rsidRPr="00696AA6">
        <w:t>sve</w:t>
      </w:r>
      <w:r w:rsidR="009006C9" w:rsidRPr="00696AA6">
        <w:t xml:space="preserve"> </w:t>
      </w:r>
      <w:r w:rsidRPr="00696AA6">
        <w:t>prijedloge</w:t>
      </w:r>
      <w:r w:rsidR="009006C9" w:rsidRPr="00696AA6">
        <w:t xml:space="preserve"> </w:t>
      </w:r>
      <w:r w:rsidRPr="00696AA6">
        <w:t>o</w:t>
      </w:r>
      <w:r w:rsidR="009006C9" w:rsidRPr="00696AA6">
        <w:t xml:space="preserve"> </w:t>
      </w:r>
      <w:r w:rsidRPr="00696AA6">
        <w:t>izmjenama</w:t>
      </w:r>
      <w:r w:rsidR="009006C9" w:rsidRPr="00696AA6">
        <w:t xml:space="preserve"> </w:t>
      </w:r>
      <w:r w:rsidRPr="00696AA6">
        <w:t>i</w:t>
      </w:r>
      <w:r w:rsidR="009006C9" w:rsidRPr="00696AA6">
        <w:t xml:space="preserve"> </w:t>
      </w:r>
      <w:r w:rsidRPr="00696AA6">
        <w:t>dopunama</w:t>
      </w:r>
      <w:r w:rsidR="009006C9" w:rsidRPr="00696AA6">
        <w:t xml:space="preserve"> </w:t>
      </w:r>
      <w:r w:rsidRPr="00696AA6">
        <w:t>Mre</w:t>
      </w:r>
      <w:r w:rsidR="007F35B7" w:rsidRPr="00696AA6">
        <w:t>ž</w:t>
      </w:r>
      <w:r w:rsidRPr="00696AA6">
        <w:t>nog</w:t>
      </w:r>
      <w:r w:rsidR="009006C9" w:rsidRPr="00696AA6">
        <w:t xml:space="preserve"> </w:t>
      </w:r>
      <w:r w:rsidRPr="00696AA6">
        <w:t>kodeksa</w:t>
      </w:r>
      <w:r w:rsidR="009006C9" w:rsidRPr="00696AA6">
        <w:t xml:space="preserve"> </w:t>
      </w:r>
      <w:r w:rsidRPr="00696AA6">
        <w:t>koje</w:t>
      </w:r>
      <w:r w:rsidR="009006C9" w:rsidRPr="00696AA6">
        <w:t xml:space="preserve"> </w:t>
      </w:r>
      <w:r w:rsidR="009F1A71" w:rsidRPr="00696AA6">
        <w:t>NOSB</w:t>
      </w:r>
      <w:r w:rsidR="005124E0" w:rsidRPr="00696AA6">
        <w:t>i</w:t>
      </w:r>
      <w:r w:rsidR="009F1A71" w:rsidRPr="00696AA6">
        <w:t>H</w:t>
      </w:r>
      <w:r w:rsidR="002976F3" w:rsidRPr="00696AA6">
        <w:t xml:space="preserve">-u mogu podnijeti </w:t>
      </w:r>
      <w:r w:rsidRPr="00696AA6">
        <w:t>regulatorne</w:t>
      </w:r>
      <w:r w:rsidR="009006C9" w:rsidRPr="00696AA6">
        <w:t xml:space="preserve"> </w:t>
      </w:r>
      <w:r w:rsidRPr="00696AA6">
        <w:t>komisije</w:t>
      </w:r>
      <w:r w:rsidR="009006C9" w:rsidRPr="00696AA6">
        <w:t xml:space="preserve">, </w:t>
      </w:r>
      <w:r w:rsidR="0099443C" w:rsidRPr="00696AA6">
        <w:t>Elektroprijenos BiH</w:t>
      </w:r>
      <w:r w:rsidR="009006C9" w:rsidRPr="00696AA6">
        <w:t xml:space="preserve"> </w:t>
      </w:r>
      <w:r w:rsidRPr="00696AA6">
        <w:t>ili</w:t>
      </w:r>
      <w:r w:rsidR="009006C9" w:rsidRPr="00696AA6">
        <w:t xml:space="preserve"> </w:t>
      </w:r>
      <w:r w:rsidRPr="00696AA6">
        <w:t>bilo</w:t>
      </w:r>
      <w:r w:rsidR="009006C9" w:rsidRPr="00696AA6">
        <w:t xml:space="preserve"> </w:t>
      </w:r>
      <w:r w:rsidRPr="00696AA6">
        <w:t>koji</w:t>
      </w:r>
      <w:r w:rsidR="009006C9" w:rsidRPr="00696AA6">
        <w:t xml:space="preserve"> </w:t>
      </w:r>
      <w:r w:rsidRPr="00696AA6">
        <w:t>korisnik</w:t>
      </w:r>
    </w:p>
    <w:p w14:paraId="6FCFCF06" w14:textId="41252B93" w:rsidR="009006C9" w:rsidRPr="00696AA6" w:rsidRDefault="00A21583" w:rsidP="00B760F0">
      <w:pPr>
        <w:pStyle w:val="Poravnanje"/>
      </w:pPr>
      <w:r w:rsidRPr="00696AA6">
        <w:t>davati</w:t>
      </w:r>
      <w:r w:rsidR="009006C9" w:rsidRPr="00696AA6">
        <w:t xml:space="preserve"> </w:t>
      </w:r>
      <w:r w:rsidRPr="00696AA6">
        <w:t>jasne</w:t>
      </w:r>
      <w:r w:rsidR="009006C9" w:rsidRPr="00696AA6">
        <w:t xml:space="preserve"> </w:t>
      </w:r>
      <w:r w:rsidRPr="00696AA6">
        <w:t>i</w:t>
      </w:r>
      <w:r w:rsidR="009006C9" w:rsidRPr="00696AA6">
        <w:t xml:space="preserve"> </w:t>
      </w:r>
      <w:r w:rsidRPr="00696AA6">
        <w:t>argumentirane</w:t>
      </w:r>
      <w:r w:rsidR="009006C9" w:rsidRPr="00696AA6">
        <w:t xml:space="preserve"> </w:t>
      </w:r>
      <w:r w:rsidRPr="00696AA6">
        <w:t>prijedloge</w:t>
      </w:r>
      <w:r w:rsidR="009006C9" w:rsidRPr="00696AA6">
        <w:t xml:space="preserve"> </w:t>
      </w:r>
      <w:r w:rsidRPr="00696AA6">
        <w:t>za</w:t>
      </w:r>
      <w:r w:rsidR="009006C9" w:rsidRPr="00696AA6">
        <w:t xml:space="preserve"> </w:t>
      </w:r>
      <w:r w:rsidRPr="00696AA6">
        <w:t>izmjene</w:t>
      </w:r>
      <w:r w:rsidR="009006C9" w:rsidRPr="00696AA6">
        <w:t xml:space="preserve"> </w:t>
      </w:r>
      <w:r w:rsidRPr="00696AA6">
        <w:t>i</w:t>
      </w:r>
      <w:r w:rsidR="009006C9" w:rsidRPr="00696AA6">
        <w:t xml:space="preserve"> </w:t>
      </w:r>
      <w:r w:rsidRPr="00696AA6">
        <w:t>dopune</w:t>
      </w:r>
      <w:r w:rsidR="009006C9" w:rsidRPr="00696AA6">
        <w:t xml:space="preserve"> </w:t>
      </w:r>
      <w:r w:rsidRPr="00696AA6">
        <w:t>Mre</w:t>
      </w:r>
      <w:r w:rsidR="007F35B7" w:rsidRPr="00696AA6">
        <w:t>ž</w:t>
      </w:r>
      <w:r w:rsidRPr="00696AA6">
        <w:t>nog</w:t>
      </w:r>
      <w:r w:rsidR="009006C9" w:rsidRPr="00696AA6">
        <w:t xml:space="preserve"> </w:t>
      </w:r>
      <w:r w:rsidRPr="00696AA6">
        <w:t>kodeksa</w:t>
      </w:r>
    </w:p>
    <w:p w14:paraId="124618A3" w14:textId="5023FB8C" w:rsidR="009006C9" w:rsidRPr="00696AA6" w:rsidRDefault="00A21583" w:rsidP="00B760F0">
      <w:pPr>
        <w:pStyle w:val="Poravnanje"/>
      </w:pPr>
      <w:r w:rsidRPr="00696AA6">
        <w:t>izdati</w:t>
      </w:r>
      <w:r w:rsidR="009006C9" w:rsidRPr="00696AA6">
        <w:t xml:space="preserve"> </w:t>
      </w:r>
      <w:r w:rsidRPr="00696AA6">
        <w:t>smjernice</w:t>
      </w:r>
      <w:r w:rsidR="009006C9" w:rsidRPr="00696AA6">
        <w:t xml:space="preserve"> </w:t>
      </w:r>
      <w:r w:rsidRPr="00696AA6">
        <w:t>za</w:t>
      </w:r>
      <w:r w:rsidR="009006C9" w:rsidRPr="00696AA6">
        <w:t xml:space="preserve"> </w:t>
      </w:r>
      <w:r w:rsidRPr="00696AA6">
        <w:t>Mre</w:t>
      </w:r>
      <w:r w:rsidR="007F35B7" w:rsidRPr="00696AA6">
        <w:t>ž</w:t>
      </w:r>
      <w:r w:rsidRPr="00696AA6">
        <w:t>ni</w:t>
      </w:r>
      <w:r w:rsidR="009006C9" w:rsidRPr="00696AA6">
        <w:t xml:space="preserve"> </w:t>
      </w:r>
      <w:r w:rsidRPr="00696AA6">
        <w:t>kodeks</w:t>
      </w:r>
      <w:r w:rsidR="009006C9" w:rsidRPr="00696AA6">
        <w:t xml:space="preserve"> </w:t>
      </w:r>
      <w:r w:rsidRPr="00696AA6">
        <w:t>i</w:t>
      </w:r>
      <w:r w:rsidR="009006C9" w:rsidRPr="00696AA6">
        <w:t xml:space="preserve"> </w:t>
      </w:r>
      <w:r w:rsidRPr="00696AA6">
        <w:t>njegovu</w:t>
      </w:r>
      <w:r w:rsidR="009006C9" w:rsidRPr="00696AA6">
        <w:t xml:space="preserve"> </w:t>
      </w:r>
      <w:r w:rsidRPr="00696AA6">
        <w:t>primjenu</w:t>
      </w:r>
      <w:r w:rsidR="00412138" w:rsidRPr="00696AA6">
        <w:t xml:space="preserve"> te</w:t>
      </w:r>
      <w:r w:rsidR="009006C9" w:rsidRPr="00696AA6">
        <w:t xml:space="preserve"> </w:t>
      </w:r>
      <w:r w:rsidRPr="00696AA6">
        <w:t>interpretaciju</w:t>
      </w:r>
      <w:r w:rsidR="009006C9" w:rsidRPr="00696AA6">
        <w:t xml:space="preserve"> </w:t>
      </w:r>
      <w:r w:rsidRPr="00696AA6">
        <w:t>na</w:t>
      </w:r>
      <w:r w:rsidR="009006C9" w:rsidRPr="00696AA6">
        <w:t xml:space="preserve"> </w:t>
      </w:r>
      <w:r w:rsidRPr="00696AA6">
        <w:t>osnovu</w:t>
      </w:r>
      <w:r w:rsidR="009006C9" w:rsidRPr="00696AA6">
        <w:t xml:space="preserve"> </w:t>
      </w:r>
      <w:r w:rsidRPr="00696AA6">
        <w:t>opravdanog</w:t>
      </w:r>
      <w:r w:rsidR="009006C9" w:rsidRPr="00696AA6">
        <w:t xml:space="preserve"> </w:t>
      </w:r>
      <w:r w:rsidRPr="00696AA6">
        <w:t>zahtjeva</w:t>
      </w:r>
      <w:r w:rsidR="009006C9" w:rsidRPr="00696AA6">
        <w:t xml:space="preserve"> </w:t>
      </w:r>
      <w:r w:rsidRPr="00696AA6">
        <w:t>bilo</w:t>
      </w:r>
      <w:r w:rsidR="009006C9" w:rsidRPr="00696AA6">
        <w:t xml:space="preserve"> </w:t>
      </w:r>
      <w:r w:rsidRPr="00696AA6">
        <w:t>kojeg</w:t>
      </w:r>
      <w:r w:rsidR="009006C9" w:rsidRPr="00696AA6">
        <w:t xml:space="preserve"> </w:t>
      </w:r>
      <w:r w:rsidRPr="00696AA6">
        <w:t>korisnika</w:t>
      </w:r>
      <w:r w:rsidR="009006C9" w:rsidRPr="00696AA6">
        <w:t>.</w:t>
      </w:r>
    </w:p>
    <w:p w14:paraId="262BD7A5" w14:textId="4010BDD3" w:rsidR="009006C9" w:rsidRPr="00696AA6" w:rsidRDefault="00A21583" w:rsidP="004D272B">
      <w:pPr>
        <w:pStyle w:val="ListParagraph"/>
        <w:rPr>
          <w:color w:val="auto"/>
        </w:rPr>
      </w:pPr>
      <w:r w:rsidRPr="00696AA6">
        <w:rPr>
          <w:color w:val="auto"/>
        </w:rPr>
        <w:t>Radna</w:t>
      </w:r>
      <w:r w:rsidR="009006C9" w:rsidRPr="00696AA6">
        <w:rPr>
          <w:color w:val="auto"/>
        </w:rPr>
        <w:t xml:space="preserve"> </w:t>
      </w:r>
      <w:r w:rsidRPr="00696AA6">
        <w:rPr>
          <w:color w:val="auto"/>
        </w:rPr>
        <w:t>grupa</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Tehni</w:t>
      </w:r>
      <w:r w:rsidR="00274E76" w:rsidRPr="00696AA6">
        <w:rPr>
          <w:rFonts w:ascii="Calibri" w:hAnsi="Calibri" w:cs="Calibri"/>
          <w:color w:val="auto"/>
        </w:rPr>
        <w:t>č</w:t>
      </w:r>
      <w:r w:rsidRPr="00696AA6">
        <w:rPr>
          <w:color w:val="auto"/>
        </w:rPr>
        <w:t>ko</w:t>
      </w:r>
      <w:r w:rsidR="001F4254" w:rsidRPr="00696AA6">
        <w:rPr>
          <w:color w:val="auto"/>
        </w:rPr>
        <w:t>j</w:t>
      </w:r>
      <w:r w:rsidR="009006C9" w:rsidRPr="00696AA6">
        <w:rPr>
          <w:color w:val="auto"/>
        </w:rPr>
        <w:t xml:space="preserve"> </w:t>
      </w:r>
      <w:r w:rsidRPr="00696AA6">
        <w:rPr>
          <w:color w:val="auto"/>
        </w:rPr>
        <w:t>komi</w:t>
      </w:r>
      <w:r w:rsidR="001F4254" w:rsidRPr="00696AA6">
        <w:rPr>
          <w:color w:val="auto"/>
        </w:rPr>
        <w:t>siji</w:t>
      </w:r>
      <w:r w:rsidR="009006C9" w:rsidRPr="00696AA6">
        <w:rPr>
          <w:color w:val="auto"/>
        </w:rPr>
        <w:t xml:space="preserve"> </w:t>
      </w:r>
      <w:r w:rsidRPr="00696AA6">
        <w:rPr>
          <w:color w:val="auto"/>
        </w:rPr>
        <w:t>dostav</w:t>
      </w:r>
      <w:r w:rsidR="00CB1F44" w:rsidRPr="00696AA6">
        <w:rPr>
          <w:color w:val="auto"/>
        </w:rPr>
        <w:t>lja</w:t>
      </w:r>
      <w:r w:rsidRPr="00696AA6">
        <w:rPr>
          <w:color w:val="auto"/>
        </w:rPr>
        <w:t>ti</w:t>
      </w:r>
      <w:r w:rsidR="009006C9" w:rsidRPr="00696AA6">
        <w:rPr>
          <w:color w:val="auto"/>
        </w:rPr>
        <w:t xml:space="preserve"> </w:t>
      </w:r>
      <w:r w:rsidRPr="00696AA6">
        <w:rPr>
          <w:color w:val="auto"/>
        </w:rPr>
        <w:t>svoj</w:t>
      </w:r>
      <w:r w:rsidR="007334A0" w:rsidRPr="00696AA6">
        <w:rPr>
          <w:color w:val="auto"/>
        </w:rPr>
        <w:t>a mišljenja</w:t>
      </w:r>
      <w:r w:rsidR="009006C9" w:rsidRPr="00696AA6">
        <w:rPr>
          <w:color w:val="auto"/>
        </w:rPr>
        <w:t xml:space="preserve"> </w:t>
      </w:r>
      <w:r w:rsidRPr="00696AA6">
        <w:rPr>
          <w:color w:val="auto"/>
        </w:rPr>
        <w:t>o</w:t>
      </w:r>
      <w:r w:rsidR="009006C9" w:rsidRPr="00696AA6">
        <w:rPr>
          <w:color w:val="auto"/>
        </w:rPr>
        <w:t xml:space="preserve"> </w:t>
      </w:r>
      <w:r w:rsidRPr="00696AA6">
        <w:rPr>
          <w:color w:val="auto"/>
        </w:rPr>
        <w:t>svim</w:t>
      </w:r>
      <w:r w:rsidR="009006C9" w:rsidRPr="00696AA6">
        <w:rPr>
          <w:color w:val="auto"/>
        </w:rPr>
        <w:t xml:space="preserve"> </w:t>
      </w:r>
      <w:r w:rsidRPr="00696AA6">
        <w:rPr>
          <w:color w:val="auto"/>
        </w:rPr>
        <w:t>prispjelim</w:t>
      </w:r>
      <w:r w:rsidR="009006C9" w:rsidRPr="00696AA6">
        <w:rPr>
          <w:color w:val="auto"/>
        </w:rPr>
        <w:t xml:space="preserve"> </w:t>
      </w:r>
      <w:r w:rsidRPr="00696AA6">
        <w:rPr>
          <w:color w:val="auto"/>
        </w:rPr>
        <w:t>prijedlozima</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izmjenu</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dopunu</w:t>
      </w:r>
      <w:r w:rsidR="009006C9" w:rsidRPr="00696AA6">
        <w:rPr>
          <w:color w:val="auto"/>
        </w:rPr>
        <w:t xml:space="preserve"> </w:t>
      </w:r>
      <w:r w:rsidRPr="00696AA6">
        <w:rPr>
          <w:color w:val="auto"/>
        </w:rPr>
        <w:t>Mre</w:t>
      </w:r>
      <w:r w:rsidR="007F35B7" w:rsidRPr="00696AA6">
        <w:rPr>
          <w:color w:val="auto"/>
        </w:rPr>
        <w:t>ž</w:t>
      </w:r>
      <w:r w:rsidRPr="00696AA6">
        <w:rPr>
          <w:color w:val="auto"/>
        </w:rPr>
        <w:t>nog</w:t>
      </w:r>
      <w:r w:rsidR="009006C9" w:rsidRPr="00696AA6">
        <w:rPr>
          <w:color w:val="auto"/>
        </w:rPr>
        <w:t xml:space="preserve"> </w:t>
      </w:r>
      <w:r w:rsidRPr="00696AA6">
        <w:rPr>
          <w:color w:val="auto"/>
        </w:rPr>
        <w:t>kodeksa</w:t>
      </w:r>
      <w:r w:rsidR="009006C9" w:rsidRPr="00696AA6">
        <w:rPr>
          <w:color w:val="auto"/>
        </w:rPr>
        <w:t>.</w:t>
      </w:r>
    </w:p>
    <w:p w14:paraId="7AFC91C8" w14:textId="7236ECE5" w:rsidR="009006C9" w:rsidRPr="00696AA6" w:rsidRDefault="00A21583" w:rsidP="004D272B">
      <w:pPr>
        <w:pStyle w:val="ListParagraph"/>
        <w:rPr>
          <w:color w:val="auto"/>
        </w:rPr>
      </w:pPr>
      <w:r w:rsidRPr="00696AA6">
        <w:rPr>
          <w:color w:val="auto"/>
        </w:rPr>
        <w:t>Sve</w:t>
      </w:r>
      <w:r w:rsidR="009006C9" w:rsidRPr="00696AA6">
        <w:rPr>
          <w:color w:val="auto"/>
        </w:rPr>
        <w:t xml:space="preserve"> </w:t>
      </w:r>
      <w:r w:rsidRPr="00696AA6">
        <w:rPr>
          <w:color w:val="auto"/>
        </w:rPr>
        <w:t>predlo</w:t>
      </w:r>
      <w:r w:rsidR="007F35B7" w:rsidRPr="00696AA6">
        <w:rPr>
          <w:color w:val="auto"/>
        </w:rPr>
        <w:t>ž</w:t>
      </w:r>
      <w:r w:rsidRPr="00696AA6">
        <w:rPr>
          <w:color w:val="auto"/>
        </w:rPr>
        <w:t>ene</w:t>
      </w:r>
      <w:r w:rsidR="009006C9" w:rsidRPr="00696AA6">
        <w:rPr>
          <w:color w:val="auto"/>
        </w:rPr>
        <w:t xml:space="preserve"> </w:t>
      </w:r>
      <w:r w:rsidRPr="00696AA6">
        <w:rPr>
          <w:color w:val="auto"/>
        </w:rPr>
        <w:t>izmjene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dopune</w:t>
      </w:r>
      <w:r w:rsidR="009006C9" w:rsidRPr="00696AA6">
        <w:rPr>
          <w:color w:val="auto"/>
        </w:rPr>
        <w:t xml:space="preserve"> </w:t>
      </w:r>
      <w:r w:rsidRPr="00696AA6">
        <w:rPr>
          <w:color w:val="auto"/>
        </w:rPr>
        <w:t>Mre</w:t>
      </w:r>
      <w:r w:rsidR="007F35B7" w:rsidRPr="00696AA6">
        <w:rPr>
          <w:color w:val="auto"/>
        </w:rPr>
        <w:t>ž</w:t>
      </w:r>
      <w:r w:rsidRPr="00696AA6">
        <w:rPr>
          <w:color w:val="auto"/>
        </w:rPr>
        <w:t>nog</w:t>
      </w:r>
      <w:r w:rsidR="009006C9" w:rsidRPr="00696AA6">
        <w:rPr>
          <w:color w:val="auto"/>
        </w:rPr>
        <w:t xml:space="preserve"> </w:t>
      </w:r>
      <w:r w:rsidRPr="00696AA6">
        <w:rPr>
          <w:color w:val="auto"/>
        </w:rPr>
        <w:t>kodeksa</w:t>
      </w:r>
      <w:r w:rsidR="009006C9" w:rsidRPr="00696AA6">
        <w:rPr>
          <w:color w:val="auto"/>
        </w:rPr>
        <w:t xml:space="preserve"> </w:t>
      </w:r>
      <w:r w:rsidRPr="00696AA6">
        <w:rPr>
          <w:color w:val="auto"/>
        </w:rPr>
        <w:t>razm</w:t>
      </w:r>
      <w:r w:rsidR="00953595" w:rsidRPr="00696AA6">
        <w:rPr>
          <w:color w:val="auto"/>
        </w:rPr>
        <w:t>a</w:t>
      </w:r>
      <w:r w:rsidRPr="00696AA6">
        <w:rPr>
          <w:color w:val="auto"/>
        </w:rPr>
        <w:t>tr</w:t>
      </w:r>
      <w:r w:rsidR="00953595" w:rsidRPr="00696AA6">
        <w:rPr>
          <w:color w:val="auto"/>
        </w:rPr>
        <w:t>aju se</w:t>
      </w:r>
      <w:r w:rsidR="009006C9" w:rsidRPr="00696AA6">
        <w:rPr>
          <w:color w:val="auto"/>
        </w:rPr>
        <w:t xml:space="preserve"> </w:t>
      </w:r>
      <w:r w:rsidRPr="00696AA6">
        <w:rPr>
          <w:color w:val="auto"/>
        </w:rPr>
        <w:t>na</w:t>
      </w:r>
      <w:r w:rsidR="009006C9" w:rsidRPr="00696AA6">
        <w:rPr>
          <w:color w:val="auto"/>
        </w:rPr>
        <w:t xml:space="preserve"> </w:t>
      </w:r>
      <w:r w:rsidRPr="00696AA6">
        <w:rPr>
          <w:color w:val="auto"/>
        </w:rPr>
        <w:t>Tehni</w:t>
      </w:r>
      <w:r w:rsidR="00274E76" w:rsidRPr="00696AA6">
        <w:rPr>
          <w:rFonts w:ascii="Calibri" w:hAnsi="Calibri" w:cs="Calibri"/>
          <w:color w:val="auto"/>
        </w:rPr>
        <w:t>č</w:t>
      </w:r>
      <w:r w:rsidRPr="00696AA6">
        <w:rPr>
          <w:color w:val="auto"/>
        </w:rPr>
        <w:t>ko</w:t>
      </w:r>
      <w:r w:rsidR="001F4254" w:rsidRPr="00696AA6">
        <w:rPr>
          <w:color w:val="auto"/>
        </w:rPr>
        <w:t>j komisiji</w:t>
      </w:r>
      <w:r w:rsidR="009006C9" w:rsidRPr="00696AA6">
        <w:rPr>
          <w:color w:val="auto"/>
        </w:rPr>
        <w:t xml:space="preserve">. </w:t>
      </w:r>
      <w:r w:rsidRPr="00696AA6">
        <w:rPr>
          <w:color w:val="auto"/>
        </w:rPr>
        <w:t>Kona</w:t>
      </w:r>
      <w:r w:rsidR="00274E76" w:rsidRPr="00696AA6">
        <w:rPr>
          <w:rFonts w:ascii="Calibri" w:hAnsi="Calibri" w:cs="Calibri"/>
          <w:color w:val="auto"/>
        </w:rPr>
        <w:t>č</w:t>
      </w:r>
      <w:r w:rsidRPr="00696AA6">
        <w:rPr>
          <w:color w:val="auto"/>
        </w:rPr>
        <w:t>ni</w:t>
      </w:r>
      <w:r w:rsidR="009006C9" w:rsidRPr="00696AA6">
        <w:rPr>
          <w:color w:val="auto"/>
        </w:rPr>
        <w:t xml:space="preserve"> </w:t>
      </w:r>
      <w:r w:rsidRPr="00696AA6">
        <w:rPr>
          <w:color w:val="auto"/>
        </w:rPr>
        <w:t>prijedlog</w:t>
      </w:r>
      <w:r w:rsidR="009006C9" w:rsidRPr="00696AA6">
        <w:rPr>
          <w:color w:val="auto"/>
        </w:rPr>
        <w:t xml:space="preserve"> </w:t>
      </w:r>
      <w:r w:rsidR="009F1A71" w:rsidRPr="00696AA6">
        <w:rPr>
          <w:color w:val="auto"/>
        </w:rPr>
        <w:t>NOSB</w:t>
      </w:r>
      <w:r w:rsidR="005124E0" w:rsidRPr="00696AA6">
        <w:rPr>
          <w:color w:val="auto"/>
        </w:rPr>
        <w:t>i</w:t>
      </w:r>
      <w:r w:rsidR="009F1A71" w:rsidRPr="00696AA6">
        <w:rPr>
          <w:color w:val="auto"/>
        </w:rPr>
        <w:t>H</w:t>
      </w:r>
      <w:r w:rsidR="009006C9" w:rsidRPr="00696AA6">
        <w:rPr>
          <w:color w:val="auto"/>
        </w:rPr>
        <w:t>-</w:t>
      </w:r>
      <w:r w:rsidRPr="00696AA6">
        <w:rPr>
          <w:color w:val="auto"/>
        </w:rPr>
        <w:t>a</w:t>
      </w:r>
      <w:r w:rsidR="009006C9" w:rsidRPr="00696AA6">
        <w:rPr>
          <w:color w:val="auto"/>
        </w:rPr>
        <w:t xml:space="preserve"> </w:t>
      </w:r>
      <w:r w:rsidRPr="00696AA6">
        <w:rPr>
          <w:color w:val="auto"/>
        </w:rPr>
        <w:t>za</w:t>
      </w:r>
      <w:r w:rsidR="009006C9" w:rsidRPr="00696AA6">
        <w:rPr>
          <w:color w:val="auto"/>
        </w:rPr>
        <w:t xml:space="preserve"> </w:t>
      </w:r>
      <w:r w:rsidRPr="00696AA6">
        <w:rPr>
          <w:color w:val="auto"/>
        </w:rPr>
        <w:t>izmjene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dopune</w:t>
      </w:r>
      <w:r w:rsidR="009006C9" w:rsidRPr="00696AA6">
        <w:rPr>
          <w:color w:val="auto"/>
        </w:rPr>
        <w:t xml:space="preserve"> </w:t>
      </w:r>
      <w:r w:rsidRPr="00696AA6">
        <w:rPr>
          <w:color w:val="auto"/>
        </w:rPr>
        <w:t>Mre</w:t>
      </w:r>
      <w:r w:rsidR="007F35B7" w:rsidRPr="00696AA6">
        <w:rPr>
          <w:color w:val="auto"/>
        </w:rPr>
        <w:t>ž</w:t>
      </w:r>
      <w:r w:rsidRPr="00696AA6">
        <w:rPr>
          <w:color w:val="auto"/>
        </w:rPr>
        <w:t>nog</w:t>
      </w:r>
      <w:r w:rsidR="009006C9" w:rsidRPr="00696AA6">
        <w:rPr>
          <w:color w:val="auto"/>
        </w:rPr>
        <w:t xml:space="preserve"> </w:t>
      </w:r>
      <w:r w:rsidRPr="00696AA6">
        <w:rPr>
          <w:color w:val="auto"/>
        </w:rPr>
        <w:t>kodeksa</w:t>
      </w:r>
      <w:r w:rsidR="00881FF4" w:rsidRPr="00696AA6">
        <w:rPr>
          <w:color w:val="auto"/>
        </w:rPr>
        <w:t>,</w:t>
      </w:r>
      <w:r w:rsidR="009006C9" w:rsidRPr="00696AA6">
        <w:rPr>
          <w:color w:val="auto"/>
        </w:rPr>
        <w:t xml:space="preserve"> </w:t>
      </w:r>
      <w:r w:rsidR="00953595" w:rsidRPr="00696AA6">
        <w:rPr>
          <w:color w:val="auto"/>
        </w:rPr>
        <w:t>uz</w:t>
      </w:r>
      <w:r w:rsidR="009006C9" w:rsidRPr="00696AA6">
        <w:rPr>
          <w:color w:val="auto"/>
        </w:rPr>
        <w:t xml:space="preserve"> </w:t>
      </w:r>
      <w:r w:rsidRPr="00696AA6">
        <w:rPr>
          <w:color w:val="auto"/>
        </w:rPr>
        <w:t>obrazlo</w:t>
      </w:r>
      <w:r w:rsidR="007F35B7" w:rsidRPr="00696AA6">
        <w:rPr>
          <w:color w:val="auto"/>
        </w:rPr>
        <w:t>ž</w:t>
      </w:r>
      <w:r w:rsidRPr="00696AA6">
        <w:rPr>
          <w:color w:val="auto"/>
        </w:rPr>
        <w:t>enje</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zabilješk</w:t>
      </w:r>
      <w:r w:rsidR="00953595" w:rsidRPr="00696AA6">
        <w:rPr>
          <w:color w:val="auto"/>
        </w:rPr>
        <w:t>u</w:t>
      </w:r>
      <w:r w:rsidR="009006C9" w:rsidRPr="00696AA6">
        <w:rPr>
          <w:color w:val="auto"/>
        </w:rPr>
        <w:t xml:space="preserve"> </w:t>
      </w:r>
      <w:r w:rsidRPr="00696AA6">
        <w:rPr>
          <w:color w:val="auto"/>
        </w:rPr>
        <w:t>sa</w:t>
      </w:r>
      <w:r w:rsidR="009006C9" w:rsidRPr="00696AA6">
        <w:rPr>
          <w:color w:val="auto"/>
        </w:rPr>
        <w:t xml:space="preserve"> </w:t>
      </w:r>
      <w:r w:rsidRPr="00696AA6">
        <w:rPr>
          <w:color w:val="auto"/>
        </w:rPr>
        <w:t>rasprave</w:t>
      </w:r>
      <w:r w:rsidR="009006C9" w:rsidRPr="00696AA6">
        <w:rPr>
          <w:color w:val="auto"/>
        </w:rPr>
        <w:t xml:space="preserve"> </w:t>
      </w:r>
      <w:r w:rsidRPr="00696AA6">
        <w:rPr>
          <w:color w:val="auto"/>
        </w:rPr>
        <w:t>na</w:t>
      </w:r>
      <w:r w:rsidR="009006C9" w:rsidRPr="00696AA6">
        <w:rPr>
          <w:color w:val="auto"/>
        </w:rPr>
        <w:t xml:space="preserve"> </w:t>
      </w:r>
      <w:r w:rsidRPr="00696AA6">
        <w:rPr>
          <w:color w:val="auto"/>
        </w:rPr>
        <w:t>Tehni</w:t>
      </w:r>
      <w:r w:rsidR="00274E76" w:rsidRPr="00696AA6">
        <w:rPr>
          <w:rFonts w:ascii="Calibri" w:hAnsi="Calibri" w:cs="Calibri"/>
          <w:color w:val="auto"/>
        </w:rPr>
        <w:t>č</w:t>
      </w:r>
      <w:r w:rsidRPr="00696AA6">
        <w:rPr>
          <w:color w:val="auto"/>
        </w:rPr>
        <w:t>ko</w:t>
      </w:r>
      <w:r w:rsidR="001F4254" w:rsidRPr="00696AA6">
        <w:rPr>
          <w:color w:val="auto"/>
        </w:rPr>
        <w:t xml:space="preserve">j </w:t>
      </w:r>
      <w:r w:rsidRPr="00696AA6">
        <w:rPr>
          <w:color w:val="auto"/>
        </w:rPr>
        <w:t>komi</w:t>
      </w:r>
      <w:r w:rsidR="001F4254" w:rsidRPr="00696AA6">
        <w:rPr>
          <w:color w:val="auto"/>
        </w:rPr>
        <w:t>siji</w:t>
      </w:r>
      <w:r w:rsidR="00881FF4" w:rsidRPr="00696AA6">
        <w:rPr>
          <w:color w:val="auto"/>
        </w:rPr>
        <w:t>,</w:t>
      </w:r>
      <w:r w:rsidR="009006C9" w:rsidRPr="00696AA6">
        <w:rPr>
          <w:color w:val="auto"/>
        </w:rPr>
        <w:t xml:space="preserve"> </w:t>
      </w:r>
      <w:r w:rsidRPr="00696AA6">
        <w:rPr>
          <w:color w:val="auto"/>
        </w:rPr>
        <w:t>dostavlja</w:t>
      </w:r>
      <w:r w:rsidR="009006C9" w:rsidRPr="00696AA6">
        <w:rPr>
          <w:color w:val="auto"/>
        </w:rPr>
        <w:t xml:space="preserve"> </w:t>
      </w:r>
      <w:r w:rsidR="00CF3112" w:rsidRPr="00696AA6">
        <w:rPr>
          <w:color w:val="auto"/>
        </w:rPr>
        <w:t xml:space="preserve">se </w:t>
      </w:r>
      <w:r w:rsidRPr="00696AA6">
        <w:rPr>
          <w:color w:val="auto"/>
        </w:rPr>
        <w:t>na</w:t>
      </w:r>
      <w:r w:rsidR="009006C9" w:rsidRPr="00696AA6">
        <w:rPr>
          <w:color w:val="auto"/>
        </w:rPr>
        <w:t xml:space="preserve"> </w:t>
      </w:r>
      <w:r w:rsidRPr="00696AA6">
        <w:rPr>
          <w:color w:val="auto"/>
        </w:rPr>
        <w:t>odobrenje</w:t>
      </w:r>
      <w:r w:rsidR="003A3233" w:rsidRPr="00696AA6">
        <w:rPr>
          <w:color w:val="auto"/>
        </w:rPr>
        <w:t xml:space="preserve"> DERK-u</w:t>
      </w:r>
      <w:r w:rsidR="009006C9" w:rsidRPr="00696AA6">
        <w:rPr>
          <w:color w:val="auto"/>
        </w:rPr>
        <w:t>.</w:t>
      </w:r>
    </w:p>
    <w:p w14:paraId="46719261" w14:textId="4DF89583" w:rsidR="009006C9" w:rsidRPr="00696AA6" w:rsidRDefault="00A21583" w:rsidP="001032CD">
      <w:pPr>
        <w:pStyle w:val="Heading2"/>
      </w:pPr>
      <w:bookmarkStart w:id="822" w:name="_Toc4564185"/>
      <w:bookmarkStart w:id="823" w:name="_Toc25388587"/>
      <w:bookmarkStart w:id="824" w:name="_Toc38081104"/>
      <w:bookmarkStart w:id="825" w:name="_Toc49142883"/>
      <w:bookmarkStart w:id="826" w:name="_Toc117579128"/>
      <w:bookmarkStart w:id="827" w:name="_Toc61329234"/>
      <w:bookmarkStart w:id="828" w:name="_Toc163201896"/>
      <w:r w:rsidRPr="00696AA6">
        <w:t>Tuma</w:t>
      </w:r>
      <w:r w:rsidR="00274E76" w:rsidRPr="00696AA6">
        <w:rPr>
          <w:rFonts w:ascii="Calibri" w:hAnsi="Calibri" w:cs="Calibri"/>
          <w:sz w:val="24"/>
        </w:rPr>
        <w:t>č</w:t>
      </w:r>
      <w:r w:rsidRPr="00696AA6">
        <w:t>enje</w:t>
      </w:r>
      <w:r w:rsidR="009006C9" w:rsidRPr="00696AA6">
        <w:t xml:space="preserve"> </w:t>
      </w:r>
      <w:r w:rsidRPr="00696AA6">
        <w:t>Mre</w:t>
      </w:r>
      <w:r w:rsidR="007F35B7" w:rsidRPr="00696AA6">
        <w:rPr>
          <w:sz w:val="24"/>
        </w:rPr>
        <w:t>ž</w:t>
      </w:r>
      <w:r w:rsidRPr="00696AA6">
        <w:t>nog</w:t>
      </w:r>
      <w:r w:rsidR="009006C9" w:rsidRPr="00696AA6">
        <w:t xml:space="preserve"> </w:t>
      </w:r>
      <w:r w:rsidRPr="00696AA6">
        <w:t>kodeksa</w:t>
      </w:r>
      <w:bookmarkEnd w:id="822"/>
      <w:bookmarkEnd w:id="823"/>
      <w:bookmarkEnd w:id="824"/>
      <w:bookmarkEnd w:id="825"/>
      <w:bookmarkEnd w:id="826"/>
      <w:bookmarkEnd w:id="827"/>
      <w:bookmarkEnd w:id="828"/>
    </w:p>
    <w:p w14:paraId="0E095C4C" w14:textId="3A68B922" w:rsidR="009006C9" w:rsidRPr="00696AA6" w:rsidRDefault="00A21583" w:rsidP="004D272B">
      <w:pPr>
        <w:pStyle w:val="ListParagraph"/>
        <w:rPr>
          <w:snapToGrid w:val="0"/>
          <w:color w:val="auto"/>
          <w:lang w:bidi="th-TH"/>
        </w:rPr>
      </w:pPr>
      <w:r w:rsidRPr="00696AA6">
        <w:rPr>
          <w:snapToGrid w:val="0"/>
          <w:color w:val="auto"/>
          <w:lang w:bidi="th-TH"/>
        </w:rPr>
        <w:t>U</w:t>
      </w:r>
      <w:r w:rsidR="009006C9" w:rsidRPr="00696AA6">
        <w:rPr>
          <w:snapToGrid w:val="0"/>
          <w:color w:val="auto"/>
          <w:lang w:bidi="th-TH"/>
        </w:rPr>
        <w:t xml:space="preserve"> </w:t>
      </w:r>
      <w:r w:rsidRPr="00696AA6">
        <w:rPr>
          <w:snapToGrid w:val="0"/>
          <w:color w:val="auto"/>
          <w:lang w:bidi="th-TH"/>
        </w:rPr>
        <w:t>slu</w:t>
      </w:r>
      <w:r w:rsidR="00274E76" w:rsidRPr="00696AA6">
        <w:rPr>
          <w:rFonts w:ascii="Calibri" w:hAnsi="Calibri" w:cs="Calibri"/>
          <w:snapToGrid w:val="0"/>
          <w:color w:val="auto"/>
          <w:lang w:bidi="th-TH"/>
        </w:rPr>
        <w:t>č</w:t>
      </w:r>
      <w:r w:rsidRPr="00696AA6">
        <w:rPr>
          <w:snapToGrid w:val="0"/>
          <w:color w:val="auto"/>
          <w:lang w:bidi="th-TH"/>
        </w:rPr>
        <w:t>aju</w:t>
      </w:r>
      <w:r w:rsidR="009006C9" w:rsidRPr="00696AA6">
        <w:rPr>
          <w:snapToGrid w:val="0"/>
          <w:color w:val="auto"/>
          <w:lang w:bidi="th-TH"/>
        </w:rPr>
        <w:t xml:space="preserve"> </w:t>
      </w:r>
      <w:r w:rsidRPr="00696AA6">
        <w:rPr>
          <w:snapToGrid w:val="0"/>
          <w:color w:val="auto"/>
          <w:lang w:bidi="th-TH"/>
        </w:rPr>
        <w:t>da</w:t>
      </w:r>
      <w:r w:rsidR="009006C9" w:rsidRPr="00696AA6">
        <w:rPr>
          <w:snapToGrid w:val="0"/>
          <w:color w:val="auto"/>
          <w:lang w:bidi="th-TH"/>
        </w:rPr>
        <w:t xml:space="preserve"> </w:t>
      </w:r>
      <w:r w:rsidRPr="00696AA6">
        <w:rPr>
          <w:snapToGrid w:val="0"/>
          <w:color w:val="auto"/>
          <w:lang w:bidi="th-TH"/>
        </w:rPr>
        <w:t>neki</w:t>
      </w:r>
      <w:r w:rsidR="009006C9" w:rsidRPr="00696AA6">
        <w:rPr>
          <w:snapToGrid w:val="0"/>
          <w:color w:val="auto"/>
          <w:lang w:bidi="th-TH"/>
        </w:rPr>
        <w:t xml:space="preserve"> </w:t>
      </w:r>
      <w:r w:rsidR="008B365E" w:rsidRPr="00696AA6">
        <w:rPr>
          <w:snapToGrid w:val="0"/>
          <w:color w:val="auto"/>
          <w:lang w:bidi="th-TH"/>
        </w:rPr>
        <w:t>k</w:t>
      </w:r>
      <w:r w:rsidR="007F488F" w:rsidRPr="00696AA6">
        <w:rPr>
          <w:snapToGrid w:val="0"/>
          <w:color w:val="auto"/>
          <w:lang w:bidi="th-TH"/>
        </w:rPr>
        <w:t xml:space="preserve">orisnik </w:t>
      </w:r>
      <w:r w:rsidRPr="00696AA6">
        <w:rPr>
          <w:snapToGrid w:val="0"/>
          <w:color w:val="auto"/>
          <w:lang w:bidi="th-TH"/>
        </w:rPr>
        <w:t>zahtijeva</w:t>
      </w:r>
      <w:r w:rsidR="009006C9" w:rsidRPr="00696AA6">
        <w:rPr>
          <w:snapToGrid w:val="0"/>
          <w:color w:val="auto"/>
          <w:lang w:bidi="th-TH"/>
        </w:rPr>
        <w:t xml:space="preserve"> </w:t>
      </w:r>
      <w:r w:rsidRPr="00696AA6">
        <w:rPr>
          <w:snapToGrid w:val="0"/>
          <w:color w:val="auto"/>
          <w:lang w:bidi="th-TH"/>
        </w:rPr>
        <w:t>dodatno</w:t>
      </w:r>
      <w:r w:rsidR="009006C9" w:rsidRPr="00696AA6">
        <w:rPr>
          <w:snapToGrid w:val="0"/>
          <w:color w:val="auto"/>
          <w:lang w:bidi="th-TH"/>
        </w:rPr>
        <w:t xml:space="preserve"> </w:t>
      </w:r>
      <w:r w:rsidRPr="00696AA6">
        <w:rPr>
          <w:snapToGrid w:val="0"/>
          <w:color w:val="auto"/>
          <w:lang w:bidi="th-TH"/>
        </w:rPr>
        <w:t>tuma</w:t>
      </w:r>
      <w:r w:rsidR="00274E76" w:rsidRPr="00696AA6">
        <w:rPr>
          <w:rFonts w:ascii="Calibri" w:hAnsi="Calibri" w:cs="Calibri"/>
          <w:snapToGrid w:val="0"/>
          <w:color w:val="auto"/>
          <w:lang w:bidi="th-TH"/>
        </w:rPr>
        <w:t>č</w:t>
      </w:r>
      <w:r w:rsidRPr="00696AA6">
        <w:rPr>
          <w:snapToGrid w:val="0"/>
          <w:color w:val="auto"/>
          <w:lang w:bidi="th-TH"/>
        </w:rPr>
        <w:t>enje</w:t>
      </w:r>
      <w:r w:rsidR="009006C9" w:rsidRPr="00696AA6">
        <w:rPr>
          <w:snapToGrid w:val="0"/>
          <w:color w:val="auto"/>
          <w:lang w:bidi="th-TH"/>
        </w:rPr>
        <w:t xml:space="preserve"> </w:t>
      </w:r>
      <w:r w:rsidRPr="00696AA6">
        <w:rPr>
          <w:snapToGrid w:val="0"/>
          <w:color w:val="auto"/>
          <w:lang w:bidi="th-TH"/>
        </w:rPr>
        <w:t>o</w:t>
      </w:r>
      <w:r w:rsidR="009006C9" w:rsidRPr="00696AA6">
        <w:rPr>
          <w:snapToGrid w:val="0"/>
          <w:color w:val="auto"/>
          <w:lang w:bidi="th-TH"/>
        </w:rPr>
        <w:t xml:space="preserve"> </w:t>
      </w:r>
      <w:r w:rsidR="00181D23" w:rsidRPr="00696AA6">
        <w:rPr>
          <w:snapToGrid w:val="0"/>
          <w:color w:val="auto"/>
          <w:lang w:bidi="th-TH"/>
        </w:rPr>
        <w:t>namjeri</w:t>
      </w:r>
      <w:r w:rsidR="009006C9" w:rsidRPr="00696AA6">
        <w:rPr>
          <w:snapToGrid w:val="0"/>
          <w:color w:val="auto"/>
          <w:lang w:bidi="th-TH"/>
        </w:rPr>
        <w:t xml:space="preserve"> </w:t>
      </w:r>
      <w:r w:rsidRPr="00696AA6">
        <w:rPr>
          <w:snapToGrid w:val="0"/>
          <w:color w:val="auto"/>
          <w:lang w:bidi="th-TH"/>
        </w:rPr>
        <w:t>i</w:t>
      </w:r>
      <w:r w:rsidR="009006C9" w:rsidRPr="00696AA6">
        <w:rPr>
          <w:snapToGrid w:val="0"/>
          <w:color w:val="auto"/>
          <w:lang w:bidi="th-TH"/>
        </w:rPr>
        <w:t xml:space="preserve"> </w:t>
      </w:r>
      <w:r w:rsidRPr="00696AA6">
        <w:rPr>
          <w:snapToGrid w:val="0"/>
          <w:color w:val="auto"/>
          <w:lang w:bidi="th-TH"/>
        </w:rPr>
        <w:t>primjeni</w:t>
      </w:r>
      <w:r w:rsidR="009006C9" w:rsidRPr="00696AA6">
        <w:rPr>
          <w:snapToGrid w:val="0"/>
          <w:color w:val="auto"/>
          <w:lang w:bidi="th-TH"/>
        </w:rPr>
        <w:t xml:space="preserve"> </w:t>
      </w:r>
      <w:r w:rsidRPr="00696AA6">
        <w:rPr>
          <w:snapToGrid w:val="0"/>
          <w:color w:val="auto"/>
          <w:lang w:bidi="th-TH"/>
        </w:rPr>
        <w:t>bilo</w:t>
      </w:r>
      <w:r w:rsidR="009006C9" w:rsidRPr="00696AA6">
        <w:rPr>
          <w:snapToGrid w:val="0"/>
          <w:color w:val="auto"/>
          <w:lang w:bidi="th-TH"/>
        </w:rPr>
        <w:t xml:space="preserve"> </w:t>
      </w:r>
      <w:r w:rsidRPr="00696AA6">
        <w:rPr>
          <w:snapToGrid w:val="0"/>
          <w:color w:val="auto"/>
          <w:lang w:bidi="th-TH"/>
        </w:rPr>
        <w:t>kojeg</w:t>
      </w:r>
      <w:r w:rsidR="009006C9" w:rsidRPr="00696AA6">
        <w:rPr>
          <w:snapToGrid w:val="0"/>
          <w:color w:val="auto"/>
          <w:lang w:bidi="th-TH"/>
        </w:rPr>
        <w:t xml:space="preserve"> </w:t>
      </w:r>
      <w:r w:rsidRPr="00696AA6">
        <w:rPr>
          <w:snapToGrid w:val="0"/>
          <w:color w:val="auto"/>
          <w:lang w:bidi="th-TH"/>
        </w:rPr>
        <w:t>odjeljka</w:t>
      </w:r>
      <w:r w:rsidR="009006C9" w:rsidRPr="00696AA6">
        <w:rPr>
          <w:snapToGrid w:val="0"/>
          <w:color w:val="auto"/>
          <w:lang w:bidi="th-TH"/>
        </w:rPr>
        <w:t xml:space="preserve"> </w:t>
      </w:r>
      <w:r w:rsidRPr="00696AA6">
        <w:rPr>
          <w:snapToGrid w:val="0"/>
          <w:color w:val="auto"/>
          <w:lang w:bidi="th-TH"/>
        </w:rPr>
        <w:t>Mre</w:t>
      </w:r>
      <w:r w:rsidR="007F35B7" w:rsidRPr="00696AA6">
        <w:rPr>
          <w:snapToGrid w:val="0"/>
          <w:color w:val="auto"/>
          <w:lang w:bidi="th-TH"/>
        </w:rPr>
        <w:t>ž</w:t>
      </w:r>
      <w:r w:rsidRPr="00696AA6">
        <w:rPr>
          <w:snapToGrid w:val="0"/>
          <w:color w:val="auto"/>
          <w:lang w:bidi="th-TH"/>
        </w:rPr>
        <w:t>nog</w:t>
      </w:r>
      <w:r w:rsidR="009006C9" w:rsidRPr="00696AA6">
        <w:rPr>
          <w:snapToGrid w:val="0"/>
          <w:color w:val="auto"/>
          <w:lang w:bidi="th-TH"/>
        </w:rPr>
        <w:t xml:space="preserve"> </w:t>
      </w:r>
      <w:r w:rsidRPr="00696AA6">
        <w:rPr>
          <w:snapToGrid w:val="0"/>
          <w:color w:val="auto"/>
          <w:lang w:bidi="th-TH"/>
        </w:rPr>
        <w:t>kodeksa</w:t>
      </w:r>
      <w:r w:rsidR="00A94F73" w:rsidRPr="00696AA6">
        <w:rPr>
          <w:snapToGrid w:val="0"/>
          <w:color w:val="auto"/>
          <w:lang w:bidi="th-TH"/>
        </w:rPr>
        <w:t>,</w:t>
      </w:r>
      <w:r w:rsidR="009006C9" w:rsidRPr="00696AA6">
        <w:rPr>
          <w:snapToGrid w:val="0"/>
          <w:color w:val="auto"/>
          <w:lang w:bidi="th-TH"/>
        </w:rPr>
        <w:t xml:space="preserve"> </w:t>
      </w:r>
      <w:r w:rsidRPr="00696AA6">
        <w:rPr>
          <w:snapToGrid w:val="0"/>
          <w:color w:val="auto"/>
          <w:lang w:bidi="th-TH"/>
        </w:rPr>
        <w:t>on</w:t>
      </w:r>
      <w:r w:rsidR="009006C9" w:rsidRPr="00696AA6">
        <w:rPr>
          <w:snapToGrid w:val="0"/>
          <w:color w:val="auto"/>
          <w:lang w:bidi="th-TH"/>
        </w:rPr>
        <w:t xml:space="preserve"> </w:t>
      </w:r>
      <w:r w:rsidRPr="00696AA6">
        <w:rPr>
          <w:snapToGrid w:val="0"/>
          <w:color w:val="auto"/>
          <w:lang w:bidi="th-TH"/>
        </w:rPr>
        <w:t>od</w:t>
      </w:r>
      <w:r w:rsidR="009006C9" w:rsidRPr="00696AA6">
        <w:rPr>
          <w:snapToGrid w:val="0"/>
          <w:color w:val="auto"/>
          <w:lang w:bidi="th-TH"/>
        </w:rPr>
        <w:t xml:space="preserve"> </w:t>
      </w:r>
      <w:r w:rsidR="009F1A71" w:rsidRPr="00696AA6">
        <w:rPr>
          <w:snapToGrid w:val="0"/>
          <w:color w:val="auto"/>
          <w:lang w:bidi="th-TH"/>
        </w:rPr>
        <w:t>NOSB</w:t>
      </w:r>
      <w:r w:rsidR="005124E0" w:rsidRPr="00696AA6">
        <w:rPr>
          <w:snapToGrid w:val="0"/>
          <w:color w:val="auto"/>
          <w:lang w:bidi="th-TH"/>
        </w:rPr>
        <w:t>i</w:t>
      </w:r>
      <w:r w:rsidR="009F1A71" w:rsidRPr="00696AA6">
        <w:rPr>
          <w:snapToGrid w:val="0"/>
          <w:color w:val="auto"/>
          <w:lang w:bidi="th-TH"/>
        </w:rPr>
        <w:t>H</w:t>
      </w:r>
      <w:r w:rsidR="009006C9" w:rsidRPr="00696AA6">
        <w:rPr>
          <w:snapToGrid w:val="0"/>
          <w:color w:val="auto"/>
          <w:lang w:bidi="th-TH"/>
        </w:rPr>
        <w:t>-</w:t>
      </w:r>
      <w:r w:rsidRPr="00696AA6">
        <w:rPr>
          <w:snapToGrid w:val="0"/>
          <w:color w:val="auto"/>
          <w:lang w:bidi="th-TH"/>
        </w:rPr>
        <w:t>a</w:t>
      </w:r>
      <w:r w:rsidR="009006C9" w:rsidRPr="00696AA6">
        <w:rPr>
          <w:snapToGrid w:val="0"/>
          <w:color w:val="auto"/>
          <w:lang w:bidi="th-TH"/>
        </w:rPr>
        <w:t xml:space="preserve"> </w:t>
      </w:r>
      <w:r w:rsidR="002976F3" w:rsidRPr="00696AA6">
        <w:rPr>
          <w:snapToGrid w:val="0"/>
          <w:color w:val="auto"/>
          <w:lang w:bidi="th-TH"/>
        </w:rPr>
        <w:t>mo</w:t>
      </w:r>
      <w:r w:rsidR="007F35B7" w:rsidRPr="00696AA6">
        <w:rPr>
          <w:snapToGrid w:val="0"/>
          <w:color w:val="auto"/>
          <w:lang w:bidi="th-TH"/>
        </w:rPr>
        <w:t>ž</w:t>
      </w:r>
      <w:r w:rsidR="002976F3" w:rsidRPr="00696AA6">
        <w:rPr>
          <w:snapToGrid w:val="0"/>
          <w:color w:val="auto"/>
          <w:lang w:bidi="th-TH"/>
        </w:rPr>
        <w:t>e tra</w:t>
      </w:r>
      <w:r w:rsidR="007F35B7" w:rsidRPr="00696AA6">
        <w:rPr>
          <w:snapToGrid w:val="0"/>
          <w:color w:val="auto"/>
          <w:lang w:bidi="th-TH"/>
        </w:rPr>
        <w:t>ž</w:t>
      </w:r>
      <w:r w:rsidR="002976F3" w:rsidRPr="00696AA6">
        <w:rPr>
          <w:snapToGrid w:val="0"/>
          <w:color w:val="auto"/>
          <w:lang w:bidi="th-TH"/>
        </w:rPr>
        <w:t xml:space="preserve">iti </w:t>
      </w:r>
      <w:r w:rsidRPr="00696AA6">
        <w:rPr>
          <w:snapToGrid w:val="0"/>
          <w:color w:val="auto"/>
          <w:lang w:bidi="th-TH"/>
        </w:rPr>
        <w:t>takvo</w:t>
      </w:r>
      <w:r w:rsidR="009006C9" w:rsidRPr="00696AA6">
        <w:rPr>
          <w:snapToGrid w:val="0"/>
          <w:color w:val="auto"/>
          <w:lang w:bidi="th-TH"/>
        </w:rPr>
        <w:t xml:space="preserve"> </w:t>
      </w:r>
      <w:r w:rsidRPr="00696AA6">
        <w:rPr>
          <w:snapToGrid w:val="0"/>
          <w:color w:val="auto"/>
          <w:lang w:bidi="th-TH"/>
        </w:rPr>
        <w:t>tuma</w:t>
      </w:r>
      <w:r w:rsidR="00274E76" w:rsidRPr="00696AA6">
        <w:rPr>
          <w:rFonts w:ascii="Calibri" w:hAnsi="Calibri" w:cs="Calibri"/>
          <w:snapToGrid w:val="0"/>
          <w:color w:val="auto"/>
          <w:lang w:bidi="th-TH"/>
        </w:rPr>
        <w:t>č</w:t>
      </w:r>
      <w:r w:rsidRPr="00696AA6">
        <w:rPr>
          <w:snapToGrid w:val="0"/>
          <w:color w:val="auto"/>
          <w:lang w:bidi="th-TH"/>
        </w:rPr>
        <w:t>enje</w:t>
      </w:r>
      <w:r w:rsidR="009006C9" w:rsidRPr="00696AA6">
        <w:rPr>
          <w:snapToGrid w:val="0"/>
          <w:color w:val="auto"/>
          <w:lang w:bidi="th-TH"/>
        </w:rPr>
        <w:t xml:space="preserve">. </w:t>
      </w:r>
      <w:r w:rsidR="009F1A71" w:rsidRPr="00696AA6">
        <w:rPr>
          <w:snapToGrid w:val="0"/>
          <w:color w:val="auto"/>
          <w:lang w:bidi="th-TH"/>
        </w:rPr>
        <w:t>NOSB</w:t>
      </w:r>
      <w:r w:rsidR="005124E0" w:rsidRPr="00696AA6">
        <w:rPr>
          <w:snapToGrid w:val="0"/>
          <w:color w:val="auto"/>
          <w:lang w:bidi="th-TH"/>
        </w:rPr>
        <w:t>i</w:t>
      </w:r>
      <w:r w:rsidR="009F1A71" w:rsidRPr="00696AA6">
        <w:rPr>
          <w:snapToGrid w:val="0"/>
          <w:color w:val="auto"/>
          <w:lang w:bidi="th-TH"/>
        </w:rPr>
        <w:t>H</w:t>
      </w:r>
      <w:r w:rsidR="009006C9" w:rsidRPr="00696AA6">
        <w:rPr>
          <w:snapToGrid w:val="0"/>
          <w:color w:val="auto"/>
          <w:lang w:bidi="th-TH"/>
        </w:rPr>
        <w:t xml:space="preserve">  </w:t>
      </w:r>
      <w:r w:rsidR="008B365E" w:rsidRPr="00696AA6">
        <w:rPr>
          <w:snapToGrid w:val="0"/>
          <w:color w:val="auto"/>
          <w:lang w:bidi="th-TH"/>
        </w:rPr>
        <w:t>k</w:t>
      </w:r>
      <w:r w:rsidR="00427750" w:rsidRPr="00696AA6">
        <w:rPr>
          <w:snapToGrid w:val="0"/>
          <w:color w:val="auto"/>
          <w:lang w:bidi="th-TH"/>
        </w:rPr>
        <w:t>orisn</w:t>
      </w:r>
      <w:r w:rsidRPr="00696AA6">
        <w:rPr>
          <w:snapToGrid w:val="0"/>
          <w:color w:val="auto"/>
          <w:lang w:bidi="th-TH"/>
        </w:rPr>
        <w:t>iku</w:t>
      </w:r>
      <w:r w:rsidR="009006C9" w:rsidRPr="00696AA6">
        <w:rPr>
          <w:snapToGrid w:val="0"/>
          <w:color w:val="auto"/>
          <w:lang w:bidi="th-TH"/>
        </w:rPr>
        <w:t xml:space="preserve"> </w:t>
      </w:r>
      <w:r w:rsidR="0027790A" w:rsidRPr="00696AA6">
        <w:rPr>
          <w:snapToGrid w:val="0"/>
          <w:color w:val="auto"/>
          <w:lang w:bidi="th-TH"/>
        </w:rPr>
        <w:t xml:space="preserve">mora </w:t>
      </w:r>
      <w:r w:rsidR="002976F3" w:rsidRPr="00696AA6">
        <w:rPr>
          <w:snapToGrid w:val="0"/>
          <w:color w:val="auto"/>
          <w:lang w:bidi="th-TH"/>
        </w:rPr>
        <w:t xml:space="preserve">dati </w:t>
      </w:r>
      <w:r w:rsidRPr="00696AA6">
        <w:rPr>
          <w:snapToGrid w:val="0"/>
          <w:color w:val="auto"/>
          <w:lang w:bidi="th-TH"/>
        </w:rPr>
        <w:t>tuma</w:t>
      </w:r>
      <w:r w:rsidR="00274E76" w:rsidRPr="00696AA6">
        <w:rPr>
          <w:rFonts w:ascii="Calibri" w:hAnsi="Calibri" w:cs="Calibri"/>
          <w:snapToGrid w:val="0"/>
          <w:color w:val="auto"/>
          <w:lang w:bidi="th-TH"/>
        </w:rPr>
        <w:t>č</w:t>
      </w:r>
      <w:r w:rsidRPr="00696AA6">
        <w:rPr>
          <w:snapToGrid w:val="0"/>
          <w:color w:val="auto"/>
          <w:lang w:bidi="th-TH"/>
        </w:rPr>
        <w:t>enje</w:t>
      </w:r>
      <w:r w:rsidR="009006C9" w:rsidRPr="00696AA6">
        <w:rPr>
          <w:snapToGrid w:val="0"/>
          <w:color w:val="auto"/>
          <w:lang w:bidi="th-TH"/>
        </w:rPr>
        <w:t xml:space="preserve"> </w:t>
      </w:r>
      <w:r w:rsidRPr="00696AA6">
        <w:rPr>
          <w:snapToGrid w:val="0"/>
          <w:color w:val="auto"/>
          <w:lang w:bidi="th-TH"/>
        </w:rPr>
        <w:t>odre</w:t>
      </w:r>
      <w:r w:rsidR="007F35B7" w:rsidRPr="00696AA6">
        <w:rPr>
          <w:rFonts w:ascii="Calibri" w:hAnsi="Calibri" w:cs="Calibri"/>
          <w:snapToGrid w:val="0"/>
          <w:color w:val="auto"/>
          <w:lang w:bidi="th-TH"/>
        </w:rPr>
        <w:t>đ</w:t>
      </w:r>
      <w:r w:rsidRPr="00696AA6">
        <w:rPr>
          <w:snapToGrid w:val="0"/>
          <w:color w:val="auto"/>
          <w:lang w:bidi="th-TH"/>
        </w:rPr>
        <w:t>enog</w:t>
      </w:r>
      <w:r w:rsidR="009006C9" w:rsidRPr="00696AA6">
        <w:rPr>
          <w:snapToGrid w:val="0"/>
          <w:color w:val="auto"/>
          <w:lang w:bidi="th-TH"/>
        </w:rPr>
        <w:t xml:space="preserve"> </w:t>
      </w:r>
      <w:r w:rsidRPr="00696AA6">
        <w:rPr>
          <w:snapToGrid w:val="0"/>
          <w:color w:val="auto"/>
          <w:lang w:bidi="th-TH"/>
        </w:rPr>
        <w:t>odjeljka</w:t>
      </w:r>
      <w:r w:rsidR="009006C9" w:rsidRPr="00696AA6">
        <w:rPr>
          <w:snapToGrid w:val="0"/>
          <w:color w:val="auto"/>
          <w:lang w:bidi="th-TH"/>
        </w:rPr>
        <w:t xml:space="preserve"> </w:t>
      </w:r>
      <w:r w:rsidR="002976F3" w:rsidRPr="00696AA6">
        <w:rPr>
          <w:snapToGrid w:val="0"/>
          <w:color w:val="auto"/>
          <w:lang w:bidi="th-TH"/>
        </w:rPr>
        <w:t>ili više njih te</w:t>
      </w:r>
      <w:r w:rsidR="009006C9" w:rsidRPr="00696AA6">
        <w:rPr>
          <w:snapToGrid w:val="0"/>
          <w:color w:val="auto"/>
          <w:lang w:bidi="th-TH"/>
        </w:rPr>
        <w:t xml:space="preserve"> </w:t>
      </w:r>
      <w:r w:rsidRPr="00696AA6">
        <w:rPr>
          <w:snapToGrid w:val="0"/>
          <w:color w:val="auto"/>
          <w:lang w:bidi="th-TH"/>
        </w:rPr>
        <w:t>javno</w:t>
      </w:r>
      <w:r w:rsidR="009006C9" w:rsidRPr="00696AA6">
        <w:rPr>
          <w:snapToGrid w:val="0"/>
          <w:color w:val="auto"/>
          <w:lang w:bidi="th-TH"/>
        </w:rPr>
        <w:t xml:space="preserve"> </w:t>
      </w:r>
      <w:r w:rsidRPr="00696AA6">
        <w:rPr>
          <w:snapToGrid w:val="0"/>
          <w:color w:val="auto"/>
          <w:lang w:bidi="th-TH"/>
        </w:rPr>
        <w:t>staviti</w:t>
      </w:r>
      <w:r w:rsidR="009006C9" w:rsidRPr="00696AA6">
        <w:rPr>
          <w:snapToGrid w:val="0"/>
          <w:color w:val="auto"/>
          <w:lang w:bidi="th-TH"/>
        </w:rPr>
        <w:t xml:space="preserve"> </w:t>
      </w:r>
      <w:r w:rsidRPr="00696AA6">
        <w:rPr>
          <w:snapToGrid w:val="0"/>
          <w:color w:val="auto"/>
          <w:lang w:bidi="th-TH"/>
        </w:rPr>
        <w:t>na</w:t>
      </w:r>
      <w:r w:rsidR="009006C9" w:rsidRPr="00696AA6">
        <w:rPr>
          <w:snapToGrid w:val="0"/>
          <w:color w:val="auto"/>
          <w:lang w:bidi="th-TH"/>
        </w:rPr>
        <w:t xml:space="preserve"> </w:t>
      </w:r>
      <w:r w:rsidRPr="00696AA6">
        <w:rPr>
          <w:snapToGrid w:val="0"/>
          <w:color w:val="auto"/>
          <w:lang w:bidi="th-TH"/>
        </w:rPr>
        <w:t>raspolaganje</w:t>
      </w:r>
      <w:r w:rsidR="009006C9" w:rsidRPr="00696AA6">
        <w:rPr>
          <w:snapToGrid w:val="0"/>
          <w:color w:val="auto"/>
          <w:lang w:bidi="th-TH"/>
        </w:rPr>
        <w:t xml:space="preserve"> </w:t>
      </w:r>
      <w:r w:rsidRPr="00696AA6">
        <w:rPr>
          <w:snapToGrid w:val="0"/>
          <w:color w:val="auto"/>
          <w:lang w:bidi="th-TH"/>
        </w:rPr>
        <w:t>i</w:t>
      </w:r>
      <w:r w:rsidR="009006C9" w:rsidRPr="00696AA6">
        <w:rPr>
          <w:snapToGrid w:val="0"/>
          <w:color w:val="auto"/>
          <w:lang w:bidi="th-TH"/>
        </w:rPr>
        <w:t xml:space="preserve"> </w:t>
      </w:r>
      <w:r w:rsidRPr="00696AA6">
        <w:rPr>
          <w:snapToGrid w:val="0"/>
          <w:color w:val="auto"/>
          <w:lang w:bidi="th-TH"/>
        </w:rPr>
        <w:t>zahtjev</w:t>
      </w:r>
      <w:r w:rsidR="009006C9" w:rsidRPr="00696AA6">
        <w:rPr>
          <w:snapToGrid w:val="0"/>
          <w:color w:val="auto"/>
          <w:lang w:bidi="th-TH"/>
        </w:rPr>
        <w:t xml:space="preserve"> </w:t>
      </w:r>
      <w:r w:rsidRPr="00696AA6">
        <w:rPr>
          <w:snapToGrid w:val="0"/>
          <w:color w:val="auto"/>
          <w:lang w:bidi="th-TH"/>
        </w:rPr>
        <w:t>i</w:t>
      </w:r>
      <w:r w:rsidR="009006C9" w:rsidRPr="00696AA6">
        <w:rPr>
          <w:snapToGrid w:val="0"/>
          <w:color w:val="auto"/>
          <w:lang w:bidi="th-TH"/>
        </w:rPr>
        <w:t xml:space="preserve"> </w:t>
      </w:r>
      <w:r w:rsidRPr="00696AA6">
        <w:rPr>
          <w:snapToGrid w:val="0"/>
          <w:color w:val="auto"/>
          <w:lang w:bidi="th-TH"/>
        </w:rPr>
        <w:t>tuma</w:t>
      </w:r>
      <w:r w:rsidR="00274E76" w:rsidRPr="00696AA6">
        <w:rPr>
          <w:rFonts w:ascii="Calibri" w:hAnsi="Calibri" w:cs="Calibri"/>
          <w:snapToGrid w:val="0"/>
          <w:color w:val="auto"/>
          <w:lang w:bidi="th-TH"/>
        </w:rPr>
        <w:t>č</w:t>
      </w:r>
      <w:r w:rsidRPr="00696AA6">
        <w:rPr>
          <w:snapToGrid w:val="0"/>
          <w:color w:val="auto"/>
          <w:lang w:bidi="th-TH"/>
        </w:rPr>
        <w:t>enje</w:t>
      </w:r>
      <w:r w:rsidR="009006C9" w:rsidRPr="00696AA6">
        <w:rPr>
          <w:snapToGrid w:val="0"/>
          <w:color w:val="auto"/>
          <w:lang w:bidi="th-TH"/>
        </w:rPr>
        <w:t>.</w:t>
      </w:r>
    </w:p>
    <w:p w14:paraId="182686E9" w14:textId="45A6E7F6" w:rsidR="009006C9" w:rsidRPr="00696AA6" w:rsidRDefault="00A21583" w:rsidP="004D272B">
      <w:pPr>
        <w:pStyle w:val="ListParagraph"/>
        <w:rPr>
          <w:snapToGrid w:val="0"/>
          <w:color w:val="auto"/>
          <w:lang w:bidi="th-TH"/>
        </w:rPr>
      </w:pPr>
      <w:r w:rsidRPr="00696AA6">
        <w:rPr>
          <w:snapToGrid w:val="0"/>
          <w:color w:val="auto"/>
          <w:lang w:bidi="th-TH"/>
        </w:rPr>
        <w:t>U</w:t>
      </w:r>
      <w:r w:rsidR="009006C9" w:rsidRPr="00696AA6">
        <w:rPr>
          <w:snapToGrid w:val="0"/>
          <w:color w:val="auto"/>
          <w:lang w:bidi="th-TH"/>
        </w:rPr>
        <w:t xml:space="preserve"> </w:t>
      </w:r>
      <w:r w:rsidRPr="00696AA6">
        <w:rPr>
          <w:snapToGrid w:val="0"/>
          <w:color w:val="auto"/>
          <w:lang w:bidi="th-TH"/>
        </w:rPr>
        <w:t>slu</w:t>
      </w:r>
      <w:r w:rsidR="00274E76" w:rsidRPr="00696AA6">
        <w:rPr>
          <w:rFonts w:ascii="Calibri" w:hAnsi="Calibri" w:cs="Calibri"/>
          <w:snapToGrid w:val="0"/>
          <w:color w:val="auto"/>
          <w:lang w:bidi="th-TH"/>
        </w:rPr>
        <w:t>č</w:t>
      </w:r>
      <w:r w:rsidRPr="00696AA6">
        <w:rPr>
          <w:snapToGrid w:val="0"/>
          <w:color w:val="auto"/>
          <w:lang w:bidi="th-TH"/>
        </w:rPr>
        <w:t>aju</w:t>
      </w:r>
      <w:r w:rsidR="009006C9" w:rsidRPr="00696AA6">
        <w:rPr>
          <w:snapToGrid w:val="0"/>
          <w:color w:val="auto"/>
          <w:lang w:bidi="th-TH"/>
        </w:rPr>
        <w:t xml:space="preserve"> </w:t>
      </w:r>
      <w:r w:rsidRPr="00696AA6">
        <w:rPr>
          <w:snapToGrid w:val="0"/>
          <w:color w:val="auto"/>
          <w:lang w:bidi="th-TH"/>
        </w:rPr>
        <w:t>da</w:t>
      </w:r>
      <w:r w:rsidR="009006C9" w:rsidRPr="00696AA6">
        <w:rPr>
          <w:snapToGrid w:val="0"/>
          <w:color w:val="auto"/>
          <w:lang w:bidi="th-TH"/>
        </w:rPr>
        <w:t xml:space="preserve"> </w:t>
      </w:r>
      <w:r w:rsidR="008B365E" w:rsidRPr="00696AA6">
        <w:rPr>
          <w:snapToGrid w:val="0"/>
          <w:color w:val="auto"/>
          <w:lang w:bidi="th-TH"/>
        </w:rPr>
        <w:t>k</w:t>
      </w:r>
      <w:r w:rsidR="00427750" w:rsidRPr="00696AA6">
        <w:rPr>
          <w:snapToGrid w:val="0"/>
          <w:color w:val="auto"/>
          <w:lang w:bidi="th-TH"/>
        </w:rPr>
        <w:t>orisn</w:t>
      </w:r>
      <w:r w:rsidRPr="00696AA6">
        <w:rPr>
          <w:snapToGrid w:val="0"/>
          <w:color w:val="auto"/>
          <w:lang w:bidi="th-TH"/>
        </w:rPr>
        <w:t>ik</w:t>
      </w:r>
      <w:r w:rsidR="009006C9" w:rsidRPr="00696AA6">
        <w:rPr>
          <w:snapToGrid w:val="0"/>
          <w:color w:val="auto"/>
          <w:lang w:bidi="th-TH"/>
        </w:rPr>
        <w:t xml:space="preserve"> </w:t>
      </w:r>
      <w:r w:rsidRPr="00696AA6">
        <w:rPr>
          <w:snapToGrid w:val="0"/>
          <w:color w:val="auto"/>
          <w:lang w:bidi="th-TH"/>
        </w:rPr>
        <w:t>smatra</w:t>
      </w:r>
      <w:r w:rsidR="009006C9" w:rsidRPr="00696AA6">
        <w:rPr>
          <w:snapToGrid w:val="0"/>
          <w:color w:val="auto"/>
          <w:lang w:bidi="th-TH"/>
        </w:rPr>
        <w:t xml:space="preserve"> </w:t>
      </w:r>
      <w:r w:rsidRPr="00696AA6">
        <w:rPr>
          <w:snapToGrid w:val="0"/>
          <w:color w:val="auto"/>
          <w:lang w:bidi="th-TH"/>
        </w:rPr>
        <w:t>da</w:t>
      </w:r>
      <w:r w:rsidR="009006C9" w:rsidRPr="00696AA6">
        <w:rPr>
          <w:snapToGrid w:val="0"/>
          <w:color w:val="auto"/>
          <w:lang w:bidi="th-TH"/>
        </w:rPr>
        <w:t xml:space="preserve"> </w:t>
      </w:r>
      <w:r w:rsidRPr="00696AA6">
        <w:rPr>
          <w:snapToGrid w:val="0"/>
          <w:color w:val="auto"/>
          <w:lang w:bidi="th-TH"/>
        </w:rPr>
        <w:t>je</w:t>
      </w:r>
      <w:r w:rsidR="009006C9" w:rsidRPr="00696AA6">
        <w:rPr>
          <w:snapToGrid w:val="0"/>
          <w:color w:val="auto"/>
          <w:lang w:bidi="th-TH"/>
        </w:rPr>
        <w:t xml:space="preserve"> </w:t>
      </w:r>
      <w:r w:rsidRPr="00696AA6">
        <w:rPr>
          <w:snapToGrid w:val="0"/>
          <w:color w:val="auto"/>
          <w:lang w:bidi="th-TH"/>
        </w:rPr>
        <w:t>tuma</w:t>
      </w:r>
      <w:r w:rsidR="00274E76" w:rsidRPr="00696AA6">
        <w:rPr>
          <w:rFonts w:ascii="Calibri" w:hAnsi="Calibri" w:cs="Calibri"/>
          <w:snapToGrid w:val="0"/>
          <w:color w:val="auto"/>
          <w:lang w:bidi="th-TH"/>
        </w:rPr>
        <w:t>č</w:t>
      </w:r>
      <w:r w:rsidRPr="00696AA6">
        <w:rPr>
          <w:snapToGrid w:val="0"/>
          <w:color w:val="auto"/>
          <w:lang w:bidi="th-TH"/>
        </w:rPr>
        <w:t>enje</w:t>
      </w:r>
      <w:r w:rsidR="009006C9" w:rsidRPr="00696AA6">
        <w:rPr>
          <w:snapToGrid w:val="0"/>
          <w:color w:val="auto"/>
          <w:lang w:bidi="th-TH"/>
        </w:rPr>
        <w:t xml:space="preserve"> </w:t>
      </w:r>
      <w:r w:rsidRPr="00696AA6">
        <w:rPr>
          <w:snapToGrid w:val="0"/>
          <w:color w:val="auto"/>
          <w:lang w:bidi="th-TH"/>
        </w:rPr>
        <w:t>koje</w:t>
      </w:r>
      <w:r w:rsidR="009006C9" w:rsidRPr="00696AA6">
        <w:rPr>
          <w:snapToGrid w:val="0"/>
          <w:color w:val="auto"/>
          <w:lang w:bidi="th-TH"/>
        </w:rPr>
        <w:t xml:space="preserve"> </w:t>
      </w:r>
      <w:r w:rsidRPr="00696AA6">
        <w:rPr>
          <w:snapToGrid w:val="0"/>
          <w:color w:val="auto"/>
          <w:lang w:bidi="th-TH"/>
        </w:rPr>
        <w:t>je</w:t>
      </w:r>
      <w:r w:rsidR="009006C9" w:rsidRPr="00696AA6">
        <w:rPr>
          <w:snapToGrid w:val="0"/>
          <w:color w:val="auto"/>
          <w:lang w:bidi="th-TH"/>
        </w:rPr>
        <w:t xml:space="preserve"> </w:t>
      </w:r>
      <w:r w:rsidRPr="00696AA6">
        <w:rPr>
          <w:snapToGrid w:val="0"/>
          <w:color w:val="auto"/>
          <w:lang w:bidi="th-TH"/>
        </w:rPr>
        <w:t>dobio</w:t>
      </w:r>
      <w:r w:rsidR="009006C9" w:rsidRPr="00696AA6">
        <w:rPr>
          <w:snapToGrid w:val="0"/>
          <w:color w:val="auto"/>
          <w:lang w:bidi="th-TH"/>
        </w:rPr>
        <w:t xml:space="preserve"> </w:t>
      </w:r>
      <w:r w:rsidRPr="00696AA6">
        <w:rPr>
          <w:snapToGrid w:val="0"/>
          <w:color w:val="auto"/>
          <w:lang w:bidi="th-TH"/>
        </w:rPr>
        <w:t>od</w:t>
      </w:r>
      <w:r w:rsidR="009006C9" w:rsidRPr="00696AA6">
        <w:rPr>
          <w:snapToGrid w:val="0"/>
          <w:color w:val="auto"/>
          <w:lang w:bidi="th-TH"/>
        </w:rPr>
        <w:t xml:space="preserve"> </w:t>
      </w:r>
      <w:r w:rsidR="009F1A71" w:rsidRPr="00696AA6">
        <w:rPr>
          <w:snapToGrid w:val="0"/>
          <w:color w:val="auto"/>
          <w:lang w:bidi="th-TH"/>
        </w:rPr>
        <w:t>NOSB</w:t>
      </w:r>
      <w:r w:rsidR="005124E0" w:rsidRPr="00696AA6">
        <w:rPr>
          <w:snapToGrid w:val="0"/>
          <w:color w:val="auto"/>
          <w:lang w:bidi="th-TH"/>
        </w:rPr>
        <w:t>i</w:t>
      </w:r>
      <w:r w:rsidR="009F1A71" w:rsidRPr="00696AA6">
        <w:rPr>
          <w:snapToGrid w:val="0"/>
          <w:color w:val="auto"/>
          <w:lang w:bidi="th-TH"/>
        </w:rPr>
        <w:t>H</w:t>
      </w:r>
      <w:r w:rsidR="009006C9" w:rsidRPr="00696AA6">
        <w:rPr>
          <w:snapToGrid w:val="0"/>
          <w:color w:val="auto"/>
          <w:lang w:bidi="th-TH"/>
        </w:rPr>
        <w:t>-</w:t>
      </w:r>
      <w:r w:rsidRPr="00696AA6">
        <w:rPr>
          <w:snapToGrid w:val="0"/>
          <w:color w:val="auto"/>
          <w:lang w:bidi="th-TH"/>
        </w:rPr>
        <w:t>a</w:t>
      </w:r>
      <w:r w:rsidR="009006C9" w:rsidRPr="00696AA6">
        <w:rPr>
          <w:snapToGrid w:val="0"/>
          <w:color w:val="auto"/>
          <w:lang w:bidi="th-TH"/>
        </w:rPr>
        <w:t xml:space="preserve"> </w:t>
      </w:r>
      <w:r w:rsidRPr="00696AA6">
        <w:rPr>
          <w:snapToGrid w:val="0"/>
          <w:color w:val="auto"/>
          <w:lang w:bidi="th-TH"/>
        </w:rPr>
        <w:t>nepotpuno</w:t>
      </w:r>
      <w:r w:rsidR="009006C9" w:rsidRPr="00696AA6">
        <w:rPr>
          <w:snapToGrid w:val="0"/>
          <w:color w:val="auto"/>
          <w:lang w:bidi="th-TH"/>
        </w:rPr>
        <w:t xml:space="preserve">, </w:t>
      </w:r>
      <w:r w:rsidRPr="00696AA6">
        <w:rPr>
          <w:snapToGrid w:val="0"/>
          <w:color w:val="auto"/>
          <w:lang w:bidi="th-TH"/>
        </w:rPr>
        <w:t>mo</w:t>
      </w:r>
      <w:r w:rsidR="007F35B7" w:rsidRPr="00696AA6">
        <w:rPr>
          <w:snapToGrid w:val="0"/>
          <w:color w:val="auto"/>
          <w:lang w:bidi="th-TH"/>
        </w:rPr>
        <w:t>ž</w:t>
      </w:r>
      <w:r w:rsidRPr="00696AA6">
        <w:rPr>
          <w:snapToGrid w:val="0"/>
          <w:color w:val="auto"/>
          <w:lang w:bidi="th-TH"/>
        </w:rPr>
        <w:t>e</w:t>
      </w:r>
      <w:r w:rsidR="009006C9" w:rsidRPr="00696AA6">
        <w:rPr>
          <w:snapToGrid w:val="0"/>
          <w:color w:val="auto"/>
          <w:lang w:bidi="th-TH"/>
        </w:rPr>
        <w:t xml:space="preserve"> </w:t>
      </w:r>
      <w:r w:rsidR="002976F3" w:rsidRPr="00696AA6">
        <w:rPr>
          <w:snapToGrid w:val="0"/>
          <w:color w:val="auto"/>
          <w:lang w:bidi="th-TH"/>
        </w:rPr>
        <w:t xml:space="preserve">od </w:t>
      </w:r>
      <w:r w:rsidR="009F1A71" w:rsidRPr="00696AA6">
        <w:rPr>
          <w:snapToGrid w:val="0"/>
          <w:color w:val="auto"/>
          <w:lang w:bidi="th-TH"/>
        </w:rPr>
        <w:t>NOSB</w:t>
      </w:r>
      <w:r w:rsidR="005124E0" w:rsidRPr="00696AA6">
        <w:rPr>
          <w:snapToGrid w:val="0"/>
          <w:color w:val="auto"/>
          <w:lang w:bidi="th-TH"/>
        </w:rPr>
        <w:t>i</w:t>
      </w:r>
      <w:r w:rsidR="009F1A71" w:rsidRPr="00696AA6">
        <w:rPr>
          <w:snapToGrid w:val="0"/>
          <w:color w:val="auto"/>
          <w:lang w:bidi="th-TH"/>
        </w:rPr>
        <w:t>H</w:t>
      </w:r>
      <w:r w:rsidR="002976F3" w:rsidRPr="00696AA6">
        <w:rPr>
          <w:snapToGrid w:val="0"/>
          <w:color w:val="auto"/>
          <w:lang w:bidi="th-TH"/>
        </w:rPr>
        <w:t xml:space="preserve">-a </w:t>
      </w:r>
      <w:r w:rsidRPr="00696AA6">
        <w:rPr>
          <w:snapToGrid w:val="0"/>
          <w:color w:val="auto"/>
          <w:lang w:bidi="th-TH"/>
        </w:rPr>
        <w:t>tra</w:t>
      </w:r>
      <w:r w:rsidR="007F35B7" w:rsidRPr="00696AA6">
        <w:rPr>
          <w:snapToGrid w:val="0"/>
          <w:color w:val="auto"/>
          <w:lang w:bidi="th-TH"/>
        </w:rPr>
        <w:t>ž</w:t>
      </w:r>
      <w:r w:rsidRPr="00696AA6">
        <w:rPr>
          <w:snapToGrid w:val="0"/>
          <w:color w:val="auto"/>
          <w:lang w:bidi="th-TH"/>
        </w:rPr>
        <w:t>iti</w:t>
      </w:r>
      <w:r w:rsidR="009006C9" w:rsidRPr="00696AA6">
        <w:rPr>
          <w:snapToGrid w:val="0"/>
          <w:color w:val="auto"/>
          <w:lang w:bidi="th-TH"/>
        </w:rPr>
        <w:t xml:space="preserve"> </w:t>
      </w:r>
      <w:r w:rsidR="002976F3" w:rsidRPr="00696AA6">
        <w:rPr>
          <w:snapToGrid w:val="0"/>
          <w:color w:val="auto"/>
          <w:lang w:bidi="th-TH"/>
        </w:rPr>
        <w:t xml:space="preserve">i </w:t>
      </w:r>
      <w:r w:rsidRPr="00696AA6">
        <w:rPr>
          <w:snapToGrid w:val="0"/>
          <w:color w:val="auto"/>
          <w:lang w:bidi="th-TH"/>
        </w:rPr>
        <w:t>dodatno</w:t>
      </w:r>
      <w:r w:rsidR="009006C9" w:rsidRPr="00696AA6">
        <w:rPr>
          <w:snapToGrid w:val="0"/>
          <w:color w:val="auto"/>
          <w:lang w:bidi="th-TH"/>
        </w:rPr>
        <w:t xml:space="preserve"> </w:t>
      </w:r>
      <w:r w:rsidRPr="00696AA6">
        <w:rPr>
          <w:snapToGrid w:val="0"/>
          <w:color w:val="auto"/>
          <w:lang w:bidi="th-TH"/>
        </w:rPr>
        <w:t>pojašnjenje</w:t>
      </w:r>
      <w:r w:rsidR="009006C9" w:rsidRPr="00696AA6">
        <w:rPr>
          <w:snapToGrid w:val="0"/>
          <w:color w:val="auto"/>
          <w:lang w:bidi="th-TH"/>
        </w:rPr>
        <w:t>.</w:t>
      </w:r>
    </w:p>
    <w:p w14:paraId="19124E12" w14:textId="2746ACF6" w:rsidR="009006C9" w:rsidRPr="00696AA6" w:rsidRDefault="00A21583" w:rsidP="001032CD">
      <w:pPr>
        <w:pStyle w:val="Heading2"/>
      </w:pPr>
      <w:bookmarkStart w:id="829" w:name="_Toc3777582"/>
      <w:bookmarkStart w:id="830" w:name="_Toc18310432"/>
      <w:bookmarkStart w:id="831" w:name="_Toc25388590"/>
      <w:bookmarkStart w:id="832" w:name="_Toc38081107"/>
      <w:bookmarkStart w:id="833" w:name="_Toc49142886"/>
      <w:bookmarkStart w:id="834" w:name="_Toc117579129"/>
      <w:bookmarkStart w:id="835" w:name="_Toc61329235"/>
      <w:bookmarkStart w:id="836" w:name="_Toc163201897"/>
      <w:r w:rsidRPr="00696AA6">
        <w:t>Nezakonitost</w:t>
      </w:r>
      <w:r w:rsidR="009006C9" w:rsidRPr="00696AA6">
        <w:t xml:space="preserve"> </w:t>
      </w:r>
      <w:r w:rsidRPr="00696AA6">
        <w:t>i</w:t>
      </w:r>
      <w:r w:rsidR="009006C9" w:rsidRPr="00696AA6">
        <w:t xml:space="preserve"> </w:t>
      </w:r>
      <w:r w:rsidRPr="00696AA6">
        <w:t>djel</w:t>
      </w:r>
      <w:r w:rsidR="002976F3" w:rsidRPr="00696AA6">
        <w:t>i</w:t>
      </w:r>
      <w:r w:rsidRPr="00696AA6">
        <w:t>mi</w:t>
      </w:r>
      <w:r w:rsidR="00274E76" w:rsidRPr="00696AA6">
        <w:rPr>
          <w:rFonts w:ascii="Calibri" w:hAnsi="Calibri" w:cs="Calibri"/>
          <w:sz w:val="24"/>
        </w:rPr>
        <w:t>č</w:t>
      </w:r>
      <w:r w:rsidRPr="00696AA6">
        <w:t>na</w:t>
      </w:r>
      <w:r w:rsidR="009006C9" w:rsidRPr="00696AA6">
        <w:t xml:space="preserve"> </w:t>
      </w:r>
      <w:r w:rsidRPr="00696AA6">
        <w:t>ne</w:t>
      </w:r>
      <w:bookmarkEnd w:id="829"/>
      <w:bookmarkEnd w:id="830"/>
      <w:r w:rsidRPr="00696AA6">
        <w:t>pravovaljanost</w:t>
      </w:r>
      <w:bookmarkEnd w:id="831"/>
      <w:bookmarkEnd w:id="832"/>
      <w:bookmarkEnd w:id="833"/>
      <w:bookmarkEnd w:id="834"/>
      <w:bookmarkEnd w:id="835"/>
      <w:bookmarkEnd w:id="836"/>
    </w:p>
    <w:p w14:paraId="6E49CF92" w14:textId="0CB9DD46" w:rsidR="009006C9" w:rsidRPr="00696AA6" w:rsidRDefault="00A21583" w:rsidP="004D272B">
      <w:pPr>
        <w:pStyle w:val="ListParagraph"/>
        <w:rPr>
          <w:iCs/>
          <w:color w:val="auto"/>
        </w:rPr>
      </w:pPr>
      <w:r w:rsidRPr="00696AA6">
        <w:rPr>
          <w:color w:val="auto"/>
        </w:rPr>
        <w:t>Ukoliko</w:t>
      </w:r>
      <w:r w:rsidR="009006C9" w:rsidRPr="00696AA6">
        <w:rPr>
          <w:color w:val="auto"/>
        </w:rPr>
        <w:t xml:space="preserve"> </w:t>
      </w:r>
      <w:r w:rsidRPr="00696AA6">
        <w:rPr>
          <w:color w:val="auto"/>
        </w:rPr>
        <w:t>bilo</w:t>
      </w:r>
      <w:r w:rsidR="009006C9" w:rsidRPr="00696AA6">
        <w:rPr>
          <w:color w:val="auto"/>
        </w:rPr>
        <w:t xml:space="preserve"> </w:t>
      </w:r>
      <w:r w:rsidRPr="00696AA6">
        <w:rPr>
          <w:color w:val="auto"/>
        </w:rPr>
        <w:t>koja</w:t>
      </w:r>
      <w:r w:rsidR="009006C9" w:rsidRPr="00696AA6">
        <w:rPr>
          <w:color w:val="auto"/>
        </w:rPr>
        <w:t xml:space="preserve"> </w:t>
      </w:r>
      <w:r w:rsidRPr="00696AA6">
        <w:rPr>
          <w:color w:val="auto"/>
        </w:rPr>
        <w:t>odredba</w:t>
      </w:r>
      <w:r w:rsidR="009006C9" w:rsidRPr="00696AA6">
        <w:rPr>
          <w:color w:val="auto"/>
        </w:rPr>
        <w:t xml:space="preserve"> </w:t>
      </w:r>
      <w:r w:rsidRPr="00696AA6">
        <w:rPr>
          <w:iCs/>
          <w:color w:val="auto"/>
        </w:rPr>
        <w:t>Mre</w:t>
      </w:r>
      <w:r w:rsidR="007F35B7" w:rsidRPr="00696AA6">
        <w:rPr>
          <w:iCs/>
          <w:color w:val="auto"/>
        </w:rPr>
        <w:t>ž</w:t>
      </w:r>
      <w:r w:rsidRPr="00696AA6">
        <w:rPr>
          <w:iCs/>
          <w:color w:val="auto"/>
        </w:rPr>
        <w:t>nog</w:t>
      </w:r>
      <w:r w:rsidR="009006C9" w:rsidRPr="00696AA6">
        <w:rPr>
          <w:iCs/>
          <w:color w:val="auto"/>
        </w:rPr>
        <w:t xml:space="preserve"> </w:t>
      </w:r>
      <w:r w:rsidRPr="00696AA6">
        <w:rPr>
          <w:iCs/>
          <w:color w:val="auto"/>
        </w:rPr>
        <w:t>kodeksa</w:t>
      </w:r>
      <w:r w:rsidR="009006C9" w:rsidRPr="00696AA6">
        <w:rPr>
          <w:iCs/>
          <w:color w:val="auto"/>
        </w:rPr>
        <w:t xml:space="preserve"> </w:t>
      </w:r>
      <w:r w:rsidRPr="00696AA6">
        <w:rPr>
          <w:iCs/>
          <w:color w:val="auto"/>
        </w:rPr>
        <w:t>postane</w:t>
      </w:r>
      <w:r w:rsidR="009006C9" w:rsidRPr="00696AA6">
        <w:rPr>
          <w:color w:val="auto"/>
        </w:rPr>
        <w:t xml:space="preserve"> </w:t>
      </w:r>
      <w:r w:rsidRPr="00696AA6">
        <w:rPr>
          <w:color w:val="auto"/>
        </w:rPr>
        <w:t>ili</w:t>
      </w:r>
      <w:r w:rsidR="009006C9" w:rsidRPr="00696AA6">
        <w:rPr>
          <w:color w:val="auto"/>
        </w:rPr>
        <w:t xml:space="preserve"> </w:t>
      </w:r>
      <w:r w:rsidRPr="00696AA6">
        <w:rPr>
          <w:color w:val="auto"/>
        </w:rPr>
        <w:t>bude</w:t>
      </w:r>
      <w:r w:rsidR="009006C9" w:rsidRPr="00696AA6">
        <w:rPr>
          <w:color w:val="auto"/>
        </w:rPr>
        <w:t xml:space="preserve"> </w:t>
      </w:r>
      <w:r w:rsidRPr="00696AA6">
        <w:rPr>
          <w:color w:val="auto"/>
        </w:rPr>
        <w:t>proglašena</w:t>
      </w:r>
      <w:r w:rsidR="009006C9" w:rsidRPr="00696AA6">
        <w:rPr>
          <w:color w:val="auto"/>
        </w:rPr>
        <w:t xml:space="preserve"> </w:t>
      </w:r>
      <w:r w:rsidRPr="00696AA6">
        <w:rPr>
          <w:color w:val="auto"/>
        </w:rPr>
        <w:t>nezakonitom</w:t>
      </w:r>
      <w:r w:rsidR="009006C9" w:rsidRPr="00696AA6">
        <w:rPr>
          <w:color w:val="auto"/>
        </w:rPr>
        <w:t xml:space="preserve"> </w:t>
      </w:r>
      <w:r w:rsidRPr="00696AA6">
        <w:rPr>
          <w:color w:val="auto"/>
        </w:rPr>
        <w:t>ili</w:t>
      </w:r>
      <w:r w:rsidR="009006C9" w:rsidRPr="00696AA6">
        <w:rPr>
          <w:color w:val="auto"/>
        </w:rPr>
        <w:t xml:space="preserve"> </w:t>
      </w:r>
      <w:r w:rsidRPr="00696AA6">
        <w:rPr>
          <w:color w:val="auto"/>
        </w:rPr>
        <w:t>djel</w:t>
      </w:r>
      <w:r w:rsidR="002976F3" w:rsidRPr="00696AA6">
        <w:rPr>
          <w:color w:val="auto"/>
        </w:rPr>
        <w:t>i</w:t>
      </w:r>
      <w:r w:rsidRPr="00696AA6">
        <w:rPr>
          <w:color w:val="auto"/>
        </w:rPr>
        <w:t>mi</w:t>
      </w:r>
      <w:r w:rsidR="00274E76" w:rsidRPr="00696AA6">
        <w:rPr>
          <w:rFonts w:ascii="Calibri" w:hAnsi="Calibri" w:cs="Calibri"/>
          <w:color w:val="auto"/>
        </w:rPr>
        <w:t>č</w:t>
      </w:r>
      <w:r w:rsidRPr="00696AA6">
        <w:rPr>
          <w:color w:val="auto"/>
        </w:rPr>
        <w:t>no</w:t>
      </w:r>
      <w:r w:rsidR="009006C9" w:rsidRPr="00696AA6">
        <w:rPr>
          <w:color w:val="auto"/>
        </w:rPr>
        <w:t xml:space="preserve"> </w:t>
      </w:r>
      <w:r w:rsidRPr="00696AA6">
        <w:rPr>
          <w:color w:val="auto"/>
        </w:rPr>
        <w:t>nepravovaljanom</w:t>
      </w:r>
      <w:r w:rsidR="000A2FCD" w:rsidRPr="00696AA6">
        <w:rPr>
          <w:color w:val="auto"/>
        </w:rPr>
        <w:t>,</w:t>
      </w:r>
      <w:r w:rsidR="009006C9" w:rsidRPr="00696AA6">
        <w:rPr>
          <w:color w:val="auto"/>
        </w:rPr>
        <w:t xml:space="preserve"> </w:t>
      </w:r>
      <w:r w:rsidR="000A2FCD" w:rsidRPr="00696AA6">
        <w:rPr>
          <w:color w:val="auto"/>
        </w:rPr>
        <w:t xml:space="preserve">zbog </w:t>
      </w:r>
      <w:r w:rsidR="00881FF4" w:rsidRPr="00696AA6">
        <w:rPr>
          <w:color w:val="auto"/>
        </w:rPr>
        <w:t xml:space="preserve">bilo </w:t>
      </w:r>
      <w:r w:rsidRPr="00696AA6">
        <w:rPr>
          <w:color w:val="auto"/>
        </w:rPr>
        <w:t>kojeg</w:t>
      </w:r>
      <w:r w:rsidR="009006C9" w:rsidRPr="00696AA6">
        <w:rPr>
          <w:color w:val="auto"/>
        </w:rPr>
        <w:t xml:space="preserve"> </w:t>
      </w:r>
      <w:r w:rsidRPr="00696AA6">
        <w:rPr>
          <w:color w:val="auto"/>
        </w:rPr>
        <w:t>zakonskog</w:t>
      </w:r>
      <w:r w:rsidR="009006C9" w:rsidRPr="00696AA6">
        <w:rPr>
          <w:color w:val="auto"/>
        </w:rPr>
        <w:t xml:space="preserve"> </w:t>
      </w:r>
      <w:r w:rsidRPr="00696AA6">
        <w:rPr>
          <w:color w:val="auto"/>
        </w:rPr>
        <w:t>ili</w:t>
      </w:r>
      <w:r w:rsidR="009006C9" w:rsidRPr="00696AA6">
        <w:rPr>
          <w:color w:val="auto"/>
        </w:rPr>
        <w:t xml:space="preserve"> </w:t>
      </w:r>
      <w:r w:rsidRPr="00696AA6">
        <w:rPr>
          <w:color w:val="auto"/>
        </w:rPr>
        <w:t>statutarnog</w:t>
      </w:r>
      <w:r w:rsidR="009006C9" w:rsidRPr="00696AA6">
        <w:rPr>
          <w:color w:val="auto"/>
        </w:rPr>
        <w:t xml:space="preserve"> </w:t>
      </w:r>
      <w:r w:rsidRPr="00696AA6">
        <w:rPr>
          <w:color w:val="auto"/>
        </w:rPr>
        <w:t>razloga</w:t>
      </w:r>
      <w:r w:rsidR="009006C9" w:rsidRPr="00696AA6">
        <w:rPr>
          <w:color w:val="auto"/>
        </w:rPr>
        <w:t xml:space="preserve">, </w:t>
      </w:r>
      <w:r w:rsidRPr="00696AA6">
        <w:rPr>
          <w:color w:val="auto"/>
        </w:rPr>
        <w:t>to</w:t>
      </w:r>
      <w:r w:rsidR="009006C9" w:rsidRPr="00696AA6">
        <w:rPr>
          <w:color w:val="auto"/>
        </w:rPr>
        <w:t xml:space="preserve"> </w:t>
      </w:r>
      <w:r w:rsidRPr="00696AA6">
        <w:rPr>
          <w:color w:val="auto"/>
        </w:rPr>
        <w:t>ne</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uticati</w:t>
      </w:r>
      <w:r w:rsidR="009006C9" w:rsidRPr="00696AA6">
        <w:rPr>
          <w:color w:val="auto"/>
        </w:rPr>
        <w:t xml:space="preserve"> </w:t>
      </w:r>
      <w:r w:rsidRPr="00696AA6">
        <w:rPr>
          <w:color w:val="auto"/>
        </w:rPr>
        <w:t>na</w:t>
      </w:r>
      <w:r w:rsidR="009006C9" w:rsidRPr="00696AA6">
        <w:rPr>
          <w:color w:val="auto"/>
        </w:rPr>
        <w:t xml:space="preserve"> </w:t>
      </w:r>
      <w:r w:rsidRPr="00696AA6">
        <w:rPr>
          <w:color w:val="auto"/>
        </w:rPr>
        <w:t>valjanost</w:t>
      </w:r>
      <w:r w:rsidR="009006C9" w:rsidRPr="00696AA6">
        <w:rPr>
          <w:color w:val="auto"/>
        </w:rPr>
        <w:t xml:space="preserve"> </w:t>
      </w:r>
      <w:r w:rsidRPr="00696AA6">
        <w:rPr>
          <w:color w:val="auto"/>
        </w:rPr>
        <w:t>preostalih</w:t>
      </w:r>
      <w:r w:rsidR="009006C9" w:rsidRPr="00696AA6">
        <w:rPr>
          <w:color w:val="auto"/>
        </w:rPr>
        <w:t xml:space="preserve"> </w:t>
      </w:r>
      <w:r w:rsidRPr="00696AA6">
        <w:rPr>
          <w:color w:val="auto"/>
        </w:rPr>
        <w:t>odredbi</w:t>
      </w:r>
      <w:r w:rsidR="009006C9" w:rsidRPr="00696AA6">
        <w:rPr>
          <w:color w:val="auto"/>
        </w:rPr>
        <w:t xml:space="preserve"> </w:t>
      </w:r>
      <w:r w:rsidRPr="00696AA6">
        <w:rPr>
          <w:iCs/>
          <w:color w:val="auto"/>
        </w:rPr>
        <w:t>Mre</w:t>
      </w:r>
      <w:r w:rsidR="007F35B7" w:rsidRPr="00696AA6">
        <w:rPr>
          <w:iCs/>
          <w:color w:val="auto"/>
        </w:rPr>
        <w:t>ž</w:t>
      </w:r>
      <w:r w:rsidRPr="00696AA6">
        <w:rPr>
          <w:iCs/>
          <w:color w:val="auto"/>
        </w:rPr>
        <w:t>nog</w:t>
      </w:r>
      <w:r w:rsidR="009006C9" w:rsidRPr="00696AA6">
        <w:rPr>
          <w:iCs/>
          <w:color w:val="auto"/>
        </w:rPr>
        <w:t xml:space="preserve"> </w:t>
      </w:r>
      <w:r w:rsidRPr="00696AA6">
        <w:rPr>
          <w:iCs/>
          <w:color w:val="auto"/>
        </w:rPr>
        <w:t>kodeksa</w:t>
      </w:r>
      <w:r w:rsidR="009006C9" w:rsidRPr="00696AA6">
        <w:rPr>
          <w:iCs/>
          <w:color w:val="auto"/>
        </w:rPr>
        <w:t>.</w:t>
      </w:r>
    </w:p>
    <w:p w14:paraId="20ACF560" w14:textId="210A694F" w:rsidR="009006C9" w:rsidRPr="00696AA6" w:rsidRDefault="00A21583" w:rsidP="001032CD">
      <w:pPr>
        <w:pStyle w:val="Heading2"/>
      </w:pPr>
      <w:bookmarkStart w:id="837" w:name="_Toc3777584"/>
      <w:bookmarkStart w:id="838" w:name="_Toc18310433"/>
      <w:bookmarkStart w:id="839" w:name="_Ref23055804"/>
      <w:bookmarkStart w:id="840" w:name="_Ref23055928"/>
      <w:bookmarkStart w:id="841" w:name="_Ref23838606"/>
      <w:bookmarkStart w:id="842" w:name="_Ref23838845"/>
      <w:bookmarkStart w:id="843" w:name="_Ref23839159"/>
      <w:bookmarkStart w:id="844" w:name="_Toc25388591"/>
      <w:bookmarkStart w:id="845" w:name="_Toc38081108"/>
      <w:bookmarkStart w:id="846" w:name="_Toc49142887"/>
      <w:bookmarkStart w:id="847" w:name="_Ref98227729"/>
      <w:bookmarkStart w:id="848" w:name="_Toc117579130"/>
      <w:bookmarkStart w:id="849" w:name="_Toc61329236"/>
      <w:bookmarkStart w:id="850" w:name="_Toc163201898"/>
      <w:r w:rsidRPr="00696AA6">
        <w:t>Odredbe</w:t>
      </w:r>
      <w:r w:rsidR="009006C9" w:rsidRPr="00696AA6">
        <w:t xml:space="preserve"> </w:t>
      </w:r>
      <w:r w:rsidRPr="00696AA6">
        <w:t>o</w:t>
      </w:r>
      <w:r w:rsidR="009006C9" w:rsidRPr="00696AA6">
        <w:t xml:space="preserve"> </w:t>
      </w:r>
      <w:r w:rsidRPr="00696AA6">
        <w:t>sporu</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264E158E" w14:textId="7FD0288D" w:rsidR="009006C9" w:rsidRPr="00696AA6" w:rsidRDefault="00A21583" w:rsidP="004D272B">
      <w:pPr>
        <w:pStyle w:val="ListParagraph"/>
        <w:rPr>
          <w:color w:val="auto"/>
        </w:rPr>
      </w:pPr>
      <w:r w:rsidRPr="00696AA6">
        <w:rPr>
          <w:color w:val="auto"/>
        </w:rPr>
        <w:t>U</w:t>
      </w:r>
      <w:r w:rsidR="009006C9" w:rsidRPr="00696AA6">
        <w:rPr>
          <w:color w:val="auto"/>
        </w:rPr>
        <w:t xml:space="preserve"> </w:t>
      </w:r>
      <w:r w:rsidRPr="00696AA6">
        <w:rPr>
          <w:color w:val="auto"/>
        </w:rPr>
        <w:t>slu</w:t>
      </w:r>
      <w:r w:rsidR="00274E76" w:rsidRPr="00696AA6">
        <w:rPr>
          <w:rFonts w:ascii="Calibri" w:hAnsi="Calibri" w:cs="Calibri"/>
          <w:color w:val="auto"/>
        </w:rPr>
        <w:t>č</w:t>
      </w:r>
      <w:r w:rsidRPr="00696AA6">
        <w:rPr>
          <w:color w:val="auto"/>
        </w:rPr>
        <w:t>aju</w:t>
      </w:r>
      <w:r w:rsidR="009006C9" w:rsidRPr="00696AA6">
        <w:rPr>
          <w:color w:val="auto"/>
        </w:rPr>
        <w:t xml:space="preserve"> </w:t>
      </w:r>
      <w:r w:rsidRPr="00696AA6">
        <w:rPr>
          <w:color w:val="auto"/>
        </w:rPr>
        <w:t>da</w:t>
      </w:r>
      <w:r w:rsidR="009006C9" w:rsidRPr="00696AA6">
        <w:rPr>
          <w:color w:val="auto"/>
        </w:rPr>
        <w:t xml:space="preserve"> </w:t>
      </w:r>
      <w:r w:rsidR="00FA4069" w:rsidRPr="00696AA6">
        <w:rPr>
          <w:color w:val="auto"/>
        </w:rPr>
        <w:t>nastane</w:t>
      </w:r>
      <w:r w:rsidR="00735CBE" w:rsidRPr="00696AA6">
        <w:rPr>
          <w:color w:val="auto"/>
        </w:rPr>
        <w:t xml:space="preserve"> spor </w:t>
      </w:r>
      <w:r w:rsidRPr="00696AA6">
        <w:rPr>
          <w:color w:val="auto"/>
        </w:rPr>
        <w:t>u</w:t>
      </w:r>
      <w:r w:rsidR="009006C9" w:rsidRPr="00696AA6">
        <w:rPr>
          <w:color w:val="auto"/>
        </w:rPr>
        <w:t xml:space="preserve"> </w:t>
      </w:r>
      <w:r w:rsidRPr="00696AA6">
        <w:rPr>
          <w:color w:val="auto"/>
        </w:rPr>
        <w:t>vezi</w:t>
      </w:r>
      <w:r w:rsidR="009006C9" w:rsidRPr="00696AA6">
        <w:rPr>
          <w:color w:val="auto"/>
        </w:rPr>
        <w:t xml:space="preserve"> </w:t>
      </w:r>
      <w:r w:rsidR="00735CBE" w:rsidRPr="00696AA6">
        <w:rPr>
          <w:color w:val="auto"/>
        </w:rPr>
        <w:t>s</w:t>
      </w:r>
      <w:r w:rsidR="00FA4069" w:rsidRPr="00696AA6">
        <w:rPr>
          <w:color w:val="auto"/>
        </w:rPr>
        <w:t>a</w:t>
      </w:r>
      <w:r w:rsidR="00735CBE" w:rsidRPr="00696AA6">
        <w:rPr>
          <w:color w:val="auto"/>
        </w:rPr>
        <w:t xml:space="preserve"> </w:t>
      </w:r>
      <w:r w:rsidRPr="00696AA6">
        <w:rPr>
          <w:color w:val="auto"/>
        </w:rPr>
        <w:t>pravil</w:t>
      </w:r>
      <w:r w:rsidR="00735CBE" w:rsidRPr="00696AA6">
        <w:rPr>
          <w:color w:val="auto"/>
        </w:rPr>
        <w:t>im</w:t>
      </w:r>
      <w:r w:rsidRPr="00696AA6">
        <w:rPr>
          <w:color w:val="auto"/>
        </w:rPr>
        <w:t>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procedura</w:t>
      </w:r>
      <w:r w:rsidR="00735CBE" w:rsidRPr="00696AA6">
        <w:rPr>
          <w:color w:val="auto"/>
        </w:rPr>
        <w:t>ma</w:t>
      </w:r>
      <w:r w:rsidR="009006C9" w:rsidRPr="00696AA6">
        <w:rPr>
          <w:color w:val="auto"/>
        </w:rPr>
        <w:t xml:space="preserve"> </w:t>
      </w:r>
      <w:r w:rsidRPr="00696AA6">
        <w:rPr>
          <w:color w:val="auto"/>
        </w:rPr>
        <w:t>defini</w:t>
      </w:r>
      <w:r w:rsidR="00735CBE" w:rsidRPr="00696AA6">
        <w:rPr>
          <w:color w:val="auto"/>
        </w:rPr>
        <w:t>ranim</w:t>
      </w:r>
      <w:r w:rsidR="009006C9" w:rsidRPr="00696AA6">
        <w:rPr>
          <w:color w:val="auto"/>
        </w:rPr>
        <w:t xml:space="preserve"> </w:t>
      </w:r>
      <w:r w:rsidRPr="00696AA6">
        <w:rPr>
          <w:color w:val="auto"/>
        </w:rPr>
        <w:t>Mre</w:t>
      </w:r>
      <w:r w:rsidR="007F35B7" w:rsidRPr="00696AA6">
        <w:rPr>
          <w:color w:val="auto"/>
        </w:rPr>
        <w:t>ž</w:t>
      </w:r>
      <w:r w:rsidRPr="00696AA6">
        <w:rPr>
          <w:color w:val="auto"/>
        </w:rPr>
        <w:t>nim</w:t>
      </w:r>
      <w:r w:rsidR="009006C9" w:rsidRPr="00696AA6">
        <w:rPr>
          <w:color w:val="auto"/>
        </w:rPr>
        <w:t xml:space="preserve"> </w:t>
      </w:r>
      <w:r w:rsidRPr="00696AA6">
        <w:rPr>
          <w:color w:val="auto"/>
        </w:rPr>
        <w:t>kodeksom</w:t>
      </w:r>
      <w:r w:rsidR="00735CBE" w:rsidRPr="00696AA6">
        <w:rPr>
          <w:color w:val="auto"/>
        </w:rPr>
        <w:t>,</w:t>
      </w:r>
      <w:r w:rsidR="009006C9" w:rsidRPr="00696AA6">
        <w:rPr>
          <w:color w:val="auto"/>
        </w:rPr>
        <w:t xml:space="preserve"> </w:t>
      </w:r>
      <w:r w:rsidRPr="00696AA6">
        <w:rPr>
          <w:color w:val="auto"/>
        </w:rPr>
        <w:t>strane</w:t>
      </w:r>
      <w:r w:rsidR="009006C9" w:rsidRPr="00696AA6">
        <w:rPr>
          <w:color w:val="auto"/>
        </w:rPr>
        <w:t xml:space="preserve"> </w:t>
      </w:r>
      <w:r w:rsidR="003A3233" w:rsidRPr="00696AA6">
        <w:rPr>
          <w:color w:val="auto"/>
        </w:rPr>
        <w:t>trebaju</w:t>
      </w:r>
      <w:r w:rsidR="009006C9" w:rsidRPr="00696AA6">
        <w:rPr>
          <w:color w:val="auto"/>
        </w:rPr>
        <w:t xml:space="preserve"> </w:t>
      </w:r>
      <w:r w:rsidRPr="00696AA6">
        <w:rPr>
          <w:color w:val="auto"/>
        </w:rPr>
        <w:t>nastojati</w:t>
      </w:r>
      <w:r w:rsidR="009006C9" w:rsidRPr="00696AA6">
        <w:rPr>
          <w:color w:val="auto"/>
        </w:rPr>
        <w:t xml:space="preserve"> </w:t>
      </w:r>
      <w:r w:rsidRPr="00696AA6">
        <w:rPr>
          <w:color w:val="auto"/>
        </w:rPr>
        <w:t>da</w:t>
      </w:r>
      <w:r w:rsidR="009006C9" w:rsidRPr="00696AA6">
        <w:rPr>
          <w:color w:val="auto"/>
        </w:rPr>
        <w:t xml:space="preserve">, </w:t>
      </w:r>
      <w:r w:rsidRPr="00696AA6">
        <w:rPr>
          <w:color w:val="auto"/>
        </w:rPr>
        <w:t>uz</w:t>
      </w:r>
      <w:r w:rsidR="009006C9" w:rsidRPr="00696AA6">
        <w:rPr>
          <w:color w:val="auto"/>
        </w:rPr>
        <w:t xml:space="preserve"> </w:t>
      </w:r>
      <w:r w:rsidRPr="00696AA6">
        <w:rPr>
          <w:color w:val="auto"/>
        </w:rPr>
        <w:t>dobru</w:t>
      </w:r>
      <w:r w:rsidR="009006C9" w:rsidRPr="00696AA6">
        <w:rPr>
          <w:color w:val="auto"/>
        </w:rPr>
        <w:t xml:space="preserve"> </w:t>
      </w:r>
      <w:r w:rsidRPr="00696AA6">
        <w:rPr>
          <w:color w:val="auto"/>
        </w:rPr>
        <w:t>volju</w:t>
      </w:r>
      <w:r w:rsidR="009006C9" w:rsidRPr="00696AA6">
        <w:rPr>
          <w:color w:val="auto"/>
        </w:rPr>
        <w:t xml:space="preserve">, </w:t>
      </w:r>
      <w:r w:rsidRPr="00696AA6">
        <w:rPr>
          <w:color w:val="auto"/>
        </w:rPr>
        <w:t>riješe</w:t>
      </w:r>
      <w:r w:rsidR="009006C9" w:rsidRPr="00696AA6">
        <w:rPr>
          <w:color w:val="auto"/>
        </w:rPr>
        <w:t xml:space="preserve"> </w:t>
      </w:r>
      <w:r w:rsidRPr="00696AA6">
        <w:rPr>
          <w:color w:val="auto"/>
        </w:rPr>
        <w:t>spor</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vezi</w:t>
      </w:r>
      <w:r w:rsidR="009006C9" w:rsidRPr="00696AA6">
        <w:rPr>
          <w:color w:val="auto"/>
        </w:rPr>
        <w:t xml:space="preserve"> </w:t>
      </w:r>
      <w:r w:rsidR="00735CBE" w:rsidRPr="00696AA6">
        <w:rPr>
          <w:color w:val="auto"/>
        </w:rPr>
        <w:t>s</w:t>
      </w:r>
      <w:r w:rsidR="00FA4069" w:rsidRPr="00696AA6">
        <w:rPr>
          <w:color w:val="auto"/>
        </w:rPr>
        <w:t>a</w:t>
      </w:r>
      <w:r w:rsidR="00735CBE" w:rsidRPr="00696AA6">
        <w:rPr>
          <w:color w:val="auto"/>
        </w:rPr>
        <w:t xml:space="preserve"> </w:t>
      </w:r>
      <w:r w:rsidRPr="00696AA6">
        <w:rPr>
          <w:color w:val="auto"/>
        </w:rPr>
        <w:t>pitanj</w:t>
      </w:r>
      <w:r w:rsidR="00735CBE" w:rsidRPr="00696AA6">
        <w:rPr>
          <w:color w:val="auto"/>
        </w:rPr>
        <w:t>im</w:t>
      </w:r>
      <w:r w:rsidRPr="00696AA6">
        <w:rPr>
          <w:color w:val="auto"/>
        </w:rPr>
        <w:t>a</w:t>
      </w:r>
      <w:r w:rsidR="009006C9" w:rsidRPr="00696AA6">
        <w:rPr>
          <w:color w:val="auto"/>
        </w:rPr>
        <w:t xml:space="preserve"> </w:t>
      </w:r>
      <w:r w:rsidRPr="00696AA6">
        <w:rPr>
          <w:color w:val="auto"/>
        </w:rPr>
        <w:t>o</w:t>
      </w:r>
      <w:r w:rsidR="009006C9" w:rsidRPr="00696AA6">
        <w:rPr>
          <w:color w:val="auto"/>
        </w:rPr>
        <w:t xml:space="preserve"> </w:t>
      </w:r>
      <w:r w:rsidRPr="00696AA6">
        <w:rPr>
          <w:color w:val="auto"/>
        </w:rPr>
        <w:t>kojima</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govori</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ovom</w:t>
      </w:r>
      <w:r w:rsidR="009006C9" w:rsidRPr="00696AA6">
        <w:rPr>
          <w:color w:val="auto"/>
        </w:rPr>
        <w:t xml:space="preserve"> </w:t>
      </w:r>
      <w:r w:rsidR="00210521" w:rsidRPr="00696AA6">
        <w:rPr>
          <w:color w:val="auto"/>
        </w:rPr>
        <w:t>Kodeksu</w:t>
      </w:r>
      <w:r w:rsidR="009006C9" w:rsidRPr="00696AA6">
        <w:rPr>
          <w:color w:val="auto"/>
        </w:rPr>
        <w:t xml:space="preserve">. </w:t>
      </w:r>
    </w:p>
    <w:p w14:paraId="1C9DAC79" w14:textId="1AC1504E" w:rsidR="009006C9" w:rsidRPr="00696AA6" w:rsidRDefault="00A21583" w:rsidP="004D272B">
      <w:pPr>
        <w:pStyle w:val="ListParagraph"/>
        <w:rPr>
          <w:color w:val="auto"/>
        </w:rPr>
      </w:pPr>
      <w:r w:rsidRPr="00696AA6">
        <w:rPr>
          <w:color w:val="auto"/>
        </w:rPr>
        <w:t>U</w:t>
      </w:r>
      <w:r w:rsidR="009006C9" w:rsidRPr="00696AA6">
        <w:rPr>
          <w:color w:val="auto"/>
        </w:rPr>
        <w:t xml:space="preserve"> </w:t>
      </w:r>
      <w:r w:rsidRPr="00696AA6">
        <w:rPr>
          <w:color w:val="auto"/>
        </w:rPr>
        <w:t>slu</w:t>
      </w:r>
      <w:r w:rsidR="00274E76" w:rsidRPr="00696AA6">
        <w:rPr>
          <w:rFonts w:ascii="Calibri" w:hAnsi="Calibri" w:cs="Calibri"/>
          <w:color w:val="auto"/>
        </w:rPr>
        <w:t>č</w:t>
      </w:r>
      <w:r w:rsidRPr="00696AA6">
        <w:rPr>
          <w:color w:val="auto"/>
        </w:rPr>
        <w:t>aju</w:t>
      </w:r>
      <w:r w:rsidR="009006C9" w:rsidRPr="00696AA6">
        <w:rPr>
          <w:color w:val="auto"/>
        </w:rPr>
        <w:t xml:space="preserve"> </w:t>
      </w:r>
      <w:r w:rsidRPr="00696AA6">
        <w:rPr>
          <w:color w:val="auto"/>
        </w:rPr>
        <w:t>da</w:t>
      </w:r>
      <w:r w:rsidR="009006C9" w:rsidRPr="00696AA6">
        <w:rPr>
          <w:color w:val="auto"/>
        </w:rPr>
        <w:t xml:space="preserve"> </w:t>
      </w:r>
      <w:r w:rsidRPr="00696AA6">
        <w:rPr>
          <w:color w:val="auto"/>
        </w:rPr>
        <w:t>strane</w:t>
      </w:r>
      <w:r w:rsidR="009006C9" w:rsidRPr="00696AA6">
        <w:rPr>
          <w:color w:val="auto"/>
        </w:rPr>
        <w:t xml:space="preserve"> </w:t>
      </w:r>
      <w:r w:rsidRPr="00696AA6">
        <w:rPr>
          <w:color w:val="auto"/>
        </w:rPr>
        <w:t>dogovorom</w:t>
      </w:r>
      <w:r w:rsidR="009006C9" w:rsidRPr="00696AA6">
        <w:rPr>
          <w:color w:val="auto"/>
        </w:rPr>
        <w:t xml:space="preserve"> </w:t>
      </w:r>
      <w:r w:rsidRPr="00696AA6">
        <w:rPr>
          <w:color w:val="auto"/>
        </w:rPr>
        <w:t>ne</w:t>
      </w:r>
      <w:r w:rsidR="009006C9" w:rsidRPr="00696AA6">
        <w:rPr>
          <w:color w:val="auto"/>
        </w:rPr>
        <w:t xml:space="preserve"> </w:t>
      </w:r>
      <w:r w:rsidRPr="00696AA6">
        <w:rPr>
          <w:color w:val="auto"/>
        </w:rPr>
        <w:t>uspiju</w:t>
      </w:r>
      <w:r w:rsidR="009006C9" w:rsidRPr="00696AA6">
        <w:rPr>
          <w:color w:val="auto"/>
        </w:rPr>
        <w:t xml:space="preserve"> </w:t>
      </w:r>
      <w:r w:rsidRPr="00696AA6">
        <w:rPr>
          <w:color w:val="auto"/>
        </w:rPr>
        <w:t>riješiti</w:t>
      </w:r>
      <w:r w:rsidR="009006C9" w:rsidRPr="00696AA6">
        <w:rPr>
          <w:color w:val="auto"/>
        </w:rPr>
        <w:t xml:space="preserve"> </w:t>
      </w:r>
      <w:r w:rsidRPr="00696AA6">
        <w:rPr>
          <w:color w:val="auto"/>
        </w:rPr>
        <w:t>nastali</w:t>
      </w:r>
      <w:r w:rsidR="009006C9" w:rsidRPr="00696AA6">
        <w:rPr>
          <w:color w:val="auto"/>
        </w:rPr>
        <w:t xml:space="preserve"> </w:t>
      </w:r>
      <w:r w:rsidRPr="00696AA6">
        <w:rPr>
          <w:color w:val="auto"/>
        </w:rPr>
        <w:t>spor</w:t>
      </w:r>
      <w:r w:rsidR="009006C9" w:rsidRPr="00696AA6">
        <w:rPr>
          <w:color w:val="auto"/>
        </w:rPr>
        <w:t xml:space="preserve">, </w:t>
      </w:r>
      <w:r w:rsidR="00735CBE" w:rsidRPr="00696AA6">
        <w:rPr>
          <w:color w:val="auto"/>
        </w:rPr>
        <w:t>on</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rješavati</w:t>
      </w:r>
      <w:r w:rsidR="009006C9" w:rsidRPr="00696AA6">
        <w:rPr>
          <w:color w:val="auto"/>
        </w:rPr>
        <w:t xml:space="preserve"> </w:t>
      </w:r>
      <w:r w:rsidR="0024697E" w:rsidRPr="00696AA6">
        <w:rPr>
          <w:color w:val="auto"/>
        </w:rPr>
        <w:t>u skladu sa</w:t>
      </w:r>
      <w:r w:rsidR="009006C9" w:rsidRPr="00696AA6">
        <w:rPr>
          <w:color w:val="auto"/>
        </w:rPr>
        <w:t xml:space="preserve"> </w:t>
      </w:r>
      <w:r w:rsidRPr="00696AA6">
        <w:rPr>
          <w:color w:val="auto"/>
        </w:rPr>
        <w:t>zakon</w:t>
      </w:r>
      <w:r w:rsidR="005659C3" w:rsidRPr="00696AA6">
        <w:rPr>
          <w:color w:val="auto"/>
        </w:rPr>
        <w:t>om</w:t>
      </w:r>
      <w:r w:rsidR="009006C9" w:rsidRPr="00696AA6">
        <w:rPr>
          <w:color w:val="auto"/>
        </w:rPr>
        <w:t xml:space="preserve">, </w:t>
      </w:r>
      <w:r w:rsidRPr="00696AA6">
        <w:rPr>
          <w:color w:val="auto"/>
        </w:rPr>
        <w:t>podzakonskim</w:t>
      </w:r>
      <w:r w:rsidR="009006C9" w:rsidRPr="00696AA6">
        <w:rPr>
          <w:color w:val="auto"/>
        </w:rPr>
        <w:t xml:space="preserve"> </w:t>
      </w:r>
      <w:r w:rsidRPr="00696AA6">
        <w:rPr>
          <w:color w:val="auto"/>
        </w:rPr>
        <w:t>aktima</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pravilima</w:t>
      </w:r>
      <w:r w:rsidR="009006C9" w:rsidRPr="00696AA6">
        <w:rPr>
          <w:color w:val="auto"/>
        </w:rPr>
        <w:t>.</w:t>
      </w:r>
    </w:p>
    <w:p w14:paraId="67EE6729" w14:textId="568AD49E" w:rsidR="009006C9" w:rsidRPr="00696AA6" w:rsidRDefault="00A21583" w:rsidP="001032CD">
      <w:pPr>
        <w:pStyle w:val="Heading2"/>
      </w:pPr>
      <w:bookmarkStart w:id="851" w:name="_Toc18310437"/>
      <w:bookmarkStart w:id="852" w:name="_Toc25388595"/>
      <w:bookmarkStart w:id="853" w:name="_Toc38081112"/>
      <w:bookmarkStart w:id="854" w:name="_Toc49142891"/>
      <w:bookmarkStart w:id="855" w:name="_Toc117579131"/>
      <w:bookmarkStart w:id="856" w:name="_Toc61329237"/>
      <w:bookmarkStart w:id="857" w:name="_Toc163201899"/>
      <w:r w:rsidRPr="00696AA6">
        <w:t>Procedura</w:t>
      </w:r>
      <w:r w:rsidR="009006C9" w:rsidRPr="00696AA6">
        <w:t xml:space="preserve"> </w:t>
      </w:r>
      <w:r w:rsidRPr="00696AA6">
        <w:t>pravljenja</w:t>
      </w:r>
      <w:r w:rsidR="009006C9" w:rsidRPr="00696AA6">
        <w:t xml:space="preserve"> </w:t>
      </w:r>
      <w:r w:rsidRPr="00696AA6">
        <w:t>izuzetaka</w:t>
      </w:r>
      <w:bookmarkEnd w:id="851"/>
      <w:bookmarkEnd w:id="852"/>
      <w:bookmarkEnd w:id="853"/>
      <w:bookmarkEnd w:id="854"/>
      <w:bookmarkEnd w:id="855"/>
      <w:bookmarkEnd w:id="856"/>
      <w:bookmarkEnd w:id="857"/>
    </w:p>
    <w:p w14:paraId="3FF87B7E" w14:textId="64023324" w:rsidR="009006C9" w:rsidRPr="00696AA6" w:rsidRDefault="00A21583" w:rsidP="004D272B">
      <w:pPr>
        <w:pStyle w:val="ListParagraph"/>
        <w:rPr>
          <w:snapToGrid w:val="0"/>
          <w:color w:val="auto"/>
          <w:lang w:val="hr-HR"/>
        </w:rPr>
      </w:pPr>
      <w:r w:rsidRPr="00696AA6">
        <w:rPr>
          <w:snapToGrid w:val="0"/>
          <w:color w:val="auto"/>
          <w:lang w:bidi="th-TH"/>
        </w:rPr>
        <w:t>Ukoliko</w:t>
      </w:r>
      <w:r w:rsidR="009006C9" w:rsidRPr="00696AA6">
        <w:rPr>
          <w:snapToGrid w:val="0"/>
          <w:color w:val="auto"/>
          <w:lang w:bidi="th-TH"/>
        </w:rPr>
        <w:t xml:space="preserve"> </w:t>
      </w:r>
      <w:r w:rsidR="008B365E" w:rsidRPr="00696AA6">
        <w:rPr>
          <w:snapToGrid w:val="0"/>
          <w:color w:val="auto"/>
          <w:lang w:bidi="th-TH"/>
        </w:rPr>
        <w:t>k</w:t>
      </w:r>
      <w:r w:rsidR="00427750" w:rsidRPr="00696AA6">
        <w:rPr>
          <w:snapToGrid w:val="0"/>
          <w:color w:val="auto"/>
          <w:lang w:bidi="th-TH"/>
        </w:rPr>
        <w:t>orisn</w:t>
      </w:r>
      <w:r w:rsidRPr="00696AA6">
        <w:rPr>
          <w:snapToGrid w:val="0"/>
          <w:color w:val="auto"/>
          <w:lang w:bidi="th-TH"/>
        </w:rPr>
        <w:t>ik</w:t>
      </w:r>
      <w:r w:rsidR="00143955" w:rsidRPr="00696AA6">
        <w:rPr>
          <w:snapToGrid w:val="0"/>
          <w:color w:val="auto"/>
          <w:lang w:bidi="th-TH"/>
        </w:rPr>
        <w:t xml:space="preserve">, </w:t>
      </w:r>
      <w:r w:rsidR="00B050C0" w:rsidRPr="00696AA6">
        <w:rPr>
          <w:snapToGrid w:val="0"/>
          <w:color w:val="auto"/>
          <w:lang w:bidi="th-TH"/>
        </w:rPr>
        <w:t>ODS</w:t>
      </w:r>
      <w:r w:rsidR="009006C9" w:rsidRPr="00696AA6">
        <w:rPr>
          <w:snapToGrid w:val="0"/>
          <w:color w:val="auto"/>
          <w:lang w:bidi="th-TH"/>
        </w:rPr>
        <w:t xml:space="preserve"> </w:t>
      </w:r>
      <w:r w:rsidRPr="00696AA6">
        <w:rPr>
          <w:snapToGrid w:val="0"/>
          <w:color w:val="auto"/>
          <w:lang w:bidi="th-TH"/>
        </w:rPr>
        <w:t>ili</w:t>
      </w:r>
      <w:r w:rsidR="009006C9" w:rsidRPr="00696AA6">
        <w:rPr>
          <w:snapToGrid w:val="0"/>
          <w:color w:val="auto"/>
          <w:lang w:bidi="th-TH"/>
        </w:rPr>
        <w:t xml:space="preserve"> </w:t>
      </w:r>
      <w:r w:rsidR="0099443C" w:rsidRPr="00696AA6">
        <w:rPr>
          <w:snapToGrid w:val="0"/>
          <w:color w:val="auto"/>
          <w:lang w:bidi="th-TH"/>
        </w:rPr>
        <w:t>Elektroprijenos BiH</w:t>
      </w:r>
      <w:r w:rsidR="009006C9" w:rsidRPr="00696AA6">
        <w:rPr>
          <w:snapToGrid w:val="0"/>
          <w:color w:val="auto"/>
          <w:lang w:bidi="th-TH"/>
        </w:rPr>
        <w:t xml:space="preserve">, </w:t>
      </w:r>
      <w:r w:rsidRPr="00696AA6">
        <w:rPr>
          <w:snapToGrid w:val="0"/>
          <w:color w:val="auto"/>
          <w:lang w:bidi="th-TH"/>
        </w:rPr>
        <w:t>nije</w:t>
      </w:r>
      <w:r w:rsidR="009006C9" w:rsidRPr="00696AA6">
        <w:rPr>
          <w:snapToGrid w:val="0"/>
          <w:color w:val="auto"/>
          <w:lang w:bidi="th-TH"/>
        </w:rPr>
        <w:t xml:space="preserve"> </w:t>
      </w:r>
      <w:r w:rsidRPr="00696AA6">
        <w:rPr>
          <w:snapToGrid w:val="0"/>
          <w:color w:val="auto"/>
          <w:lang w:bidi="th-TH"/>
        </w:rPr>
        <w:t>ili</w:t>
      </w:r>
      <w:r w:rsidR="009006C9" w:rsidRPr="00696AA6">
        <w:rPr>
          <w:snapToGrid w:val="0"/>
          <w:color w:val="auto"/>
          <w:lang w:bidi="th-TH"/>
        </w:rPr>
        <w:t xml:space="preserve"> </w:t>
      </w:r>
      <w:r w:rsidRPr="00696AA6">
        <w:rPr>
          <w:snapToGrid w:val="0"/>
          <w:color w:val="auto"/>
          <w:lang w:bidi="th-TH"/>
        </w:rPr>
        <w:t>ne</w:t>
      </w:r>
      <w:r w:rsidR="00274E76" w:rsidRPr="00696AA6">
        <w:rPr>
          <w:rFonts w:ascii="Calibri" w:hAnsi="Calibri" w:cs="Calibri"/>
          <w:snapToGrid w:val="0"/>
          <w:color w:val="auto"/>
          <w:lang w:bidi="th-TH"/>
        </w:rPr>
        <w:t>ć</w:t>
      </w:r>
      <w:r w:rsidRPr="00696AA6">
        <w:rPr>
          <w:snapToGrid w:val="0"/>
          <w:color w:val="auto"/>
          <w:lang w:bidi="th-TH"/>
        </w:rPr>
        <w:t>e</w:t>
      </w:r>
      <w:r w:rsidR="009006C9" w:rsidRPr="00696AA6">
        <w:rPr>
          <w:snapToGrid w:val="0"/>
          <w:color w:val="auto"/>
          <w:lang w:bidi="th-TH"/>
        </w:rPr>
        <w:t xml:space="preserve"> </w:t>
      </w:r>
      <w:r w:rsidRPr="00696AA6">
        <w:rPr>
          <w:snapToGrid w:val="0"/>
          <w:color w:val="auto"/>
          <w:lang w:bidi="th-TH"/>
        </w:rPr>
        <w:t>biti</w:t>
      </w:r>
      <w:r w:rsidR="009006C9" w:rsidRPr="00696AA6">
        <w:rPr>
          <w:snapToGrid w:val="0"/>
          <w:color w:val="auto"/>
          <w:lang w:bidi="th-TH"/>
        </w:rPr>
        <w:t xml:space="preserve"> </w:t>
      </w:r>
      <w:r w:rsidRPr="00696AA6">
        <w:rPr>
          <w:snapToGrid w:val="0"/>
          <w:color w:val="auto"/>
          <w:lang w:bidi="th-TH"/>
        </w:rPr>
        <w:t>u</w:t>
      </w:r>
      <w:r w:rsidR="009006C9" w:rsidRPr="00696AA6">
        <w:rPr>
          <w:snapToGrid w:val="0"/>
          <w:color w:val="auto"/>
          <w:lang w:bidi="th-TH"/>
        </w:rPr>
        <w:t xml:space="preserve"> </w:t>
      </w:r>
      <w:r w:rsidRPr="00696AA6">
        <w:rPr>
          <w:snapToGrid w:val="0"/>
          <w:color w:val="auto"/>
          <w:lang w:bidi="th-TH"/>
        </w:rPr>
        <w:t>mogu</w:t>
      </w:r>
      <w:r w:rsidR="00274E76" w:rsidRPr="00696AA6">
        <w:rPr>
          <w:rFonts w:ascii="Calibri" w:hAnsi="Calibri" w:cs="Calibri"/>
          <w:snapToGrid w:val="0"/>
          <w:color w:val="auto"/>
          <w:lang w:bidi="th-TH"/>
        </w:rPr>
        <w:t>ć</w:t>
      </w:r>
      <w:r w:rsidRPr="00696AA6">
        <w:rPr>
          <w:snapToGrid w:val="0"/>
          <w:color w:val="auto"/>
          <w:lang w:bidi="th-TH"/>
        </w:rPr>
        <w:t>nosti</w:t>
      </w:r>
      <w:r w:rsidR="009006C9" w:rsidRPr="00696AA6">
        <w:rPr>
          <w:snapToGrid w:val="0"/>
          <w:color w:val="auto"/>
          <w:lang w:bidi="th-TH"/>
        </w:rPr>
        <w:t xml:space="preserve"> </w:t>
      </w:r>
      <w:r w:rsidRPr="00696AA6">
        <w:rPr>
          <w:snapToGrid w:val="0"/>
          <w:color w:val="auto"/>
          <w:lang w:bidi="th-TH"/>
        </w:rPr>
        <w:t>da</w:t>
      </w:r>
      <w:r w:rsidR="009006C9" w:rsidRPr="00696AA6">
        <w:rPr>
          <w:snapToGrid w:val="0"/>
          <w:color w:val="auto"/>
          <w:lang w:bidi="th-TH"/>
        </w:rPr>
        <w:t xml:space="preserve"> </w:t>
      </w:r>
      <w:r w:rsidRPr="00696AA6">
        <w:rPr>
          <w:snapToGrid w:val="0"/>
          <w:color w:val="auto"/>
          <w:lang w:bidi="th-TH"/>
        </w:rPr>
        <w:t>ispuni</w:t>
      </w:r>
      <w:r w:rsidR="009006C9" w:rsidRPr="00696AA6">
        <w:rPr>
          <w:snapToGrid w:val="0"/>
          <w:color w:val="auto"/>
          <w:lang w:bidi="th-TH"/>
        </w:rPr>
        <w:t xml:space="preserve"> </w:t>
      </w:r>
      <w:r w:rsidR="00AE2110" w:rsidRPr="00696AA6">
        <w:rPr>
          <w:snapToGrid w:val="0"/>
          <w:color w:val="auto"/>
          <w:lang w:bidi="th-TH"/>
        </w:rPr>
        <w:t xml:space="preserve">neku </w:t>
      </w:r>
      <w:r w:rsidRPr="00696AA6">
        <w:rPr>
          <w:snapToGrid w:val="0"/>
          <w:color w:val="auto"/>
          <w:lang w:bidi="th-TH"/>
        </w:rPr>
        <w:t>odredbu</w:t>
      </w:r>
      <w:r w:rsidR="009006C9" w:rsidRPr="00696AA6">
        <w:rPr>
          <w:snapToGrid w:val="0"/>
          <w:color w:val="auto"/>
          <w:lang w:bidi="th-TH"/>
        </w:rPr>
        <w:t xml:space="preserve"> </w:t>
      </w:r>
      <w:r w:rsidRPr="00696AA6">
        <w:rPr>
          <w:snapToGrid w:val="0"/>
          <w:color w:val="auto"/>
          <w:lang w:bidi="th-TH"/>
        </w:rPr>
        <w:t>Mre</w:t>
      </w:r>
      <w:r w:rsidR="007F35B7" w:rsidRPr="00696AA6">
        <w:rPr>
          <w:snapToGrid w:val="0"/>
          <w:color w:val="auto"/>
          <w:lang w:bidi="th-TH"/>
        </w:rPr>
        <w:t>ž</w:t>
      </w:r>
      <w:r w:rsidRPr="00696AA6">
        <w:rPr>
          <w:snapToGrid w:val="0"/>
          <w:color w:val="auto"/>
          <w:lang w:bidi="th-TH"/>
        </w:rPr>
        <w:t>nog</w:t>
      </w:r>
      <w:r w:rsidR="009006C9" w:rsidRPr="00696AA6">
        <w:rPr>
          <w:snapToGrid w:val="0"/>
          <w:color w:val="auto"/>
          <w:lang w:bidi="th-TH"/>
        </w:rPr>
        <w:t xml:space="preserve"> </w:t>
      </w:r>
      <w:r w:rsidRPr="00696AA6">
        <w:rPr>
          <w:snapToGrid w:val="0"/>
          <w:color w:val="auto"/>
          <w:lang w:bidi="th-TH"/>
        </w:rPr>
        <w:t>kodeksa</w:t>
      </w:r>
      <w:r w:rsidR="00F441B7" w:rsidRPr="00696AA6">
        <w:rPr>
          <w:snapToGrid w:val="0"/>
          <w:color w:val="auto"/>
          <w:lang w:bidi="th-TH"/>
        </w:rPr>
        <w:t>,</w:t>
      </w:r>
      <w:r w:rsidR="009006C9" w:rsidRPr="00696AA6">
        <w:rPr>
          <w:snapToGrid w:val="0"/>
          <w:color w:val="auto"/>
          <w:lang w:bidi="th-TH"/>
        </w:rPr>
        <w:t xml:space="preserve"> </w:t>
      </w:r>
      <w:r w:rsidRPr="00696AA6">
        <w:rPr>
          <w:snapToGrid w:val="0"/>
          <w:color w:val="auto"/>
          <w:lang w:bidi="th-TH"/>
        </w:rPr>
        <w:t>on</w:t>
      </w:r>
      <w:r w:rsidR="009006C9" w:rsidRPr="00696AA6">
        <w:rPr>
          <w:snapToGrid w:val="0"/>
          <w:color w:val="auto"/>
          <w:lang w:bidi="th-TH"/>
        </w:rPr>
        <w:t xml:space="preserve"> </w:t>
      </w:r>
      <w:r w:rsidRPr="00696AA6">
        <w:rPr>
          <w:snapToGrid w:val="0"/>
          <w:color w:val="auto"/>
          <w:lang w:bidi="th-TH"/>
        </w:rPr>
        <w:t>o</w:t>
      </w:r>
      <w:r w:rsidR="009006C9" w:rsidRPr="00696AA6">
        <w:rPr>
          <w:snapToGrid w:val="0"/>
          <w:color w:val="auto"/>
          <w:lang w:bidi="th-TH"/>
        </w:rPr>
        <w:t xml:space="preserve"> </w:t>
      </w:r>
      <w:r w:rsidRPr="00696AA6">
        <w:rPr>
          <w:snapToGrid w:val="0"/>
          <w:color w:val="auto"/>
          <w:lang w:bidi="th-TH"/>
        </w:rPr>
        <w:t>tome</w:t>
      </w:r>
      <w:r w:rsidR="003A3233" w:rsidRPr="00696AA6">
        <w:rPr>
          <w:snapToGrid w:val="0"/>
          <w:color w:val="auto"/>
          <w:lang w:bidi="th-TH"/>
        </w:rPr>
        <w:t xml:space="preserve"> mora</w:t>
      </w:r>
      <w:r w:rsidR="009006C9" w:rsidRPr="00696AA6">
        <w:rPr>
          <w:snapToGrid w:val="0"/>
          <w:color w:val="auto"/>
          <w:lang w:bidi="th-TH"/>
        </w:rPr>
        <w:t xml:space="preserve"> </w:t>
      </w:r>
      <w:r w:rsidRPr="00696AA6">
        <w:rPr>
          <w:snapToGrid w:val="0"/>
          <w:color w:val="auto"/>
          <w:lang w:bidi="th-TH"/>
        </w:rPr>
        <w:t>izvjestiti</w:t>
      </w:r>
      <w:r w:rsidR="009006C9" w:rsidRPr="00696AA6">
        <w:rPr>
          <w:snapToGrid w:val="0"/>
          <w:color w:val="auto"/>
          <w:lang w:bidi="th-TH"/>
        </w:rPr>
        <w:t xml:space="preserve"> </w:t>
      </w:r>
      <w:r w:rsidR="009F1A71" w:rsidRPr="00696AA6">
        <w:rPr>
          <w:snapToGrid w:val="0"/>
          <w:color w:val="auto"/>
          <w:lang w:bidi="th-TH"/>
        </w:rPr>
        <w:t>NOSB</w:t>
      </w:r>
      <w:r w:rsidR="00097F37" w:rsidRPr="00696AA6">
        <w:rPr>
          <w:snapToGrid w:val="0"/>
          <w:color w:val="auto"/>
          <w:lang w:bidi="th-TH"/>
        </w:rPr>
        <w:t>i</w:t>
      </w:r>
      <w:r w:rsidR="009F1A71" w:rsidRPr="00696AA6">
        <w:rPr>
          <w:snapToGrid w:val="0"/>
          <w:color w:val="auto"/>
          <w:lang w:bidi="th-TH"/>
        </w:rPr>
        <w:t>H</w:t>
      </w:r>
      <w:r w:rsidR="009006C9" w:rsidRPr="00696AA6">
        <w:rPr>
          <w:snapToGrid w:val="0"/>
          <w:color w:val="auto"/>
          <w:lang w:bidi="th-TH"/>
        </w:rPr>
        <w:t>.</w:t>
      </w:r>
      <w:r w:rsidR="00403E59" w:rsidRPr="00696AA6">
        <w:rPr>
          <w:snapToGrid w:val="0"/>
          <w:color w:val="auto"/>
          <w:lang w:bidi="th-TH"/>
        </w:rPr>
        <w:t xml:space="preserve"> </w:t>
      </w:r>
      <w:r w:rsidR="003A3233" w:rsidRPr="00696AA6">
        <w:rPr>
          <w:snapToGrid w:val="0"/>
          <w:color w:val="auto"/>
          <w:lang w:val="hr-HR" w:bidi="th-TH"/>
        </w:rPr>
        <w:t>U vezi s takvom nemogušnoš</w:t>
      </w:r>
      <w:r w:rsidR="00274E76" w:rsidRPr="00696AA6">
        <w:rPr>
          <w:rFonts w:ascii="Calibri" w:hAnsi="Calibri" w:cs="Calibri"/>
          <w:snapToGrid w:val="0"/>
          <w:color w:val="auto"/>
          <w:lang w:val="hr-HR" w:bidi="th-TH"/>
        </w:rPr>
        <w:t>ć</w:t>
      </w:r>
      <w:r w:rsidR="003A3233" w:rsidRPr="00696AA6">
        <w:rPr>
          <w:snapToGrid w:val="0"/>
          <w:color w:val="auto"/>
          <w:lang w:val="hr-HR" w:bidi="th-TH"/>
        </w:rPr>
        <w:t xml:space="preserve">u ispunjenja </w:t>
      </w:r>
      <w:r w:rsidR="009F1A71" w:rsidRPr="00696AA6">
        <w:rPr>
          <w:snapToGrid w:val="0"/>
          <w:color w:val="auto"/>
          <w:lang w:val="hr-HR" w:bidi="th-TH"/>
        </w:rPr>
        <w:t>NOSB</w:t>
      </w:r>
      <w:r w:rsidR="00097F37" w:rsidRPr="00696AA6">
        <w:rPr>
          <w:snapToGrid w:val="0"/>
          <w:color w:val="auto"/>
          <w:lang w:val="hr-HR" w:bidi="th-TH"/>
        </w:rPr>
        <w:t>i</w:t>
      </w:r>
      <w:r w:rsidR="009F1A71" w:rsidRPr="00696AA6">
        <w:rPr>
          <w:snapToGrid w:val="0"/>
          <w:color w:val="auto"/>
          <w:lang w:val="hr-HR" w:bidi="th-TH"/>
        </w:rPr>
        <w:t>H</w:t>
      </w:r>
      <w:r w:rsidR="00403E59" w:rsidRPr="00696AA6">
        <w:rPr>
          <w:snapToGrid w:val="0"/>
          <w:color w:val="auto"/>
          <w:lang w:val="hr-HR" w:bidi="th-TH"/>
        </w:rPr>
        <w:t xml:space="preserve">, </w:t>
      </w:r>
      <w:r w:rsidR="0099443C" w:rsidRPr="00696AA6">
        <w:rPr>
          <w:snapToGrid w:val="0"/>
          <w:color w:val="auto"/>
          <w:lang w:val="hr-HR" w:bidi="th-TH"/>
        </w:rPr>
        <w:t>Elektroprijenos BiH</w:t>
      </w:r>
      <w:r w:rsidR="00403E59" w:rsidRPr="00696AA6">
        <w:rPr>
          <w:snapToGrid w:val="0"/>
          <w:color w:val="auto"/>
          <w:lang w:val="hr-HR" w:bidi="th-TH"/>
        </w:rPr>
        <w:t xml:space="preserve"> i </w:t>
      </w:r>
      <w:r w:rsidR="008B365E" w:rsidRPr="00696AA6">
        <w:rPr>
          <w:snapToGrid w:val="0"/>
          <w:color w:val="auto"/>
          <w:lang w:val="hr-HR" w:bidi="th-TH"/>
        </w:rPr>
        <w:t>k</w:t>
      </w:r>
      <w:r w:rsidR="00427750" w:rsidRPr="00696AA6">
        <w:rPr>
          <w:snapToGrid w:val="0"/>
          <w:color w:val="auto"/>
          <w:lang w:val="hr-HR" w:bidi="th-TH"/>
        </w:rPr>
        <w:t>orisn</w:t>
      </w:r>
      <w:r w:rsidR="00403E59" w:rsidRPr="00696AA6">
        <w:rPr>
          <w:snapToGrid w:val="0"/>
          <w:color w:val="auto"/>
          <w:lang w:val="hr-HR" w:bidi="th-TH"/>
        </w:rPr>
        <w:t>ik</w:t>
      </w:r>
      <w:r w:rsidR="003A3233" w:rsidRPr="00696AA6">
        <w:rPr>
          <w:snapToGrid w:val="0"/>
          <w:color w:val="auto"/>
          <w:lang w:val="hr-HR" w:bidi="th-TH"/>
        </w:rPr>
        <w:t xml:space="preserve"> </w:t>
      </w:r>
      <w:r w:rsidR="00AE0507" w:rsidRPr="00696AA6">
        <w:rPr>
          <w:snapToGrid w:val="0"/>
          <w:color w:val="auto"/>
          <w:lang w:val="hr-HR" w:bidi="th-TH"/>
        </w:rPr>
        <w:t>moraju</w:t>
      </w:r>
      <w:r w:rsidR="00403E59" w:rsidRPr="00696AA6">
        <w:rPr>
          <w:snapToGrid w:val="0"/>
          <w:color w:val="auto"/>
          <w:lang w:val="hr-HR" w:bidi="th-TH"/>
        </w:rPr>
        <w:t xml:space="preserve"> postupiti na na</w:t>
      </w:r>
      <w:r w:rsidR="00274E76" w:rsidRPr="00696AA6">
        <w:rPr>
          <w:rFonts w:ascii="Calibri" w:hAnsi="Calibri" w:cs="Calibri"/>
          <w:snapToGrid w:val="0"/>
          <w:color w:val="auto"/>
          <w:lang w:val="hr-HR" w:bidi="th-TH"/>
        </w:rPr>
        <w:t>č</w:t>
      </w:r>
      <w:r w:rsidR="00403E59" w:rsidRPr="00696AA6">
        <w:rPr>
          <w:snapToGrid w:val="0"/>
          <w:color w:val="auto"/>
          <w:lang w:val="hr-HR" w:bidi="th-TH"/>
        </w:rPr>
        <w:t>in opisan u sljede</w:t>
      </w:r>
      <w:r w:rsidR="00274E76" w:rsidRPr="00696AA6">
        <w:rPr>
          <w:rFonts w:ascii="Calibri" w:hAnsi="Calibri" w:cs="Calibri"/>
          <w:snapToGrid w:val="0"/>
          <w:color w:val="auto"/>
          <w:lang w:val="hr-HR" w:bidi="th-TH"/>
        </w:rPr>
        <w:t>ć</w:t>
      </w:r>
      <w:r w:rsidR="00403E59" w:rsidRPr="00696AA6">
        <w:rPr>
          <w:snapToGrid w:val="0"/>
          <w:color w:val="auto"/>
          <w:lang w:val="hr-HR" w:bidi="th-TH"/>
        </w:rPr>
        <w:t xml:space="preserve">im </w:t>
      </w:r>
      <w:r w:rsidR="00881FF4" w:rsidRPr="00696AA6">
        <w:rPr>
          <w:snapToGrid w:val="0"/>
          <w:color w:val="auto"/>
          <w:lang w:val="hr-HR" w:bidi="th-TH"/>
        </w:rPr>
        <w:t>ta</w:t>
      </w:r>
      <w:r w:rsidR="00274E76" w:rsidRPr="00696AA6">
        <w:rPr>
          <w:rFonts w:ascii="Calibri" w:hAnsi="Calibri" w:cs="Calibri"/>
          <w:snapToGrid w:val="0"/>
          <w:color w:val="auto"/>
          <w:lang w:val="hr-HR" w:bidi="th-TH"/>
        </w:rPr>
        <w:t>č</w:t>
      </w:r>
      <w:r w:rsidR="00881FF4" w:rsidRPr="00696AA6">
        <w:rPr>
          <w:snapToGrid w:val="0"/>
          <w:color w:val="auto"/>
          <w:lang w:val="hr-HR" w:bidi="th-TH"/>
        </w:rPr>
        <w:t>kama</w:t>
      </w:r>
      <w:r w:rsidR="00403E59" w:rsidRPr="00696AA6">
        <w:rPr>
          <w:snapToGrid w:val="0"/>
          <w:color w:val="auto"/>
          <w:lang w:val="hr-HR" w:bidi="th-TH"/>
        </w:rPr>
        <w:t>.</w:t>
      </w:r>
    </w:p>
    <w:p w14:paraId="3AA66452" w14:textId="7AFBECF6" w:rsidR="009006C9" w:rsidRPr="00696AA6" w:rsidRDefault="00A21583" w:rsidP="004D272B">
      <w:pPr>
        <w:pStyle w:val="ListParagraph"/>
        <w:rPr>
          <w:snapToGrid w:val="0"/>
          <w:color w:val="auto"/>
        </w:rPr>
      </w:pPr>
      <w:r w:rsidRPr="00696AA6">
        <w:rPr>
          <w:snapToGrid w:val="0"/>
          <w:color w:val="auto"/>
        </w:rPr>
        <w:t>Kada</w:t>
      </w:r>
      <w:r w:rsidR="009006C9" w:rsidRPr="00696AA6">
        <w:rPr>
          <w:snapToGrid w:val="0"/>
          <w:color w:val="auto"/>
        </w:rPr>
        <w:t xml:space="preserve"> </w:t>
      </w:r>
      <w:r w:rsidRPr="00696AA6">
        <w:rPr>
          <w:snapToGrid w:val="0"/>
          <w:color w:val="auto"/>
        </w:rPr>
        <w:t>je</w:t>
      </w:r>
      <w:r w:rsidR="009006C9" w:rsidRPr="00696AA6">
        <w:rPr>
          <w:snapToGrid w:val="0"/>
          <w:color w:val="auto"/>
        </w:rPr>
        <w:t xml:space="preserve"> </w:t>
      </w:r>
      <w:r w:rsidRPr="00696AA6">
        <w:rPr>
          <w:snapToGrid w:val="0"/>
          <w:color w:val="auto"/>
        </w:rPr>
        <w:t>neslaganje</w:t>
      </w:r>
      <w:r w:rsidR="009006C9" w:rsidRPr="00696AA6">
        <w:rPr>
          <w:snapToGrid w:val="0"/>
          <w:color w:val="auto"/>
        </w:rPr>
        <w:t xml:space="preserve"> </w:t>
      </w:r>
      <w:r w:rsidRPr="00696AA6">
        <w:rPr>
          <w:snapToGrid w:val="0"/>
          <w:color w:val="auto"/>
        </w:rPr>
        <w:t>u</w:t>
      </w:r>
      <w:r w:rsidR="009006C9" w:rsidRPr="00696AA6">
        <w:rPr>
          <w:snapToGrid w:val="0"/>
          <w:color w:val="auto"/>
        </w:rPr>
        <w:t xml:space="preserve"> </w:t>
      </w:r>
      <w:r w:rsidRPr="00696AA6">
        <w:rPr>
          <w:snapToGrid w:val="0"/>
          <w:color w:val="auto"/>
        </w:rPr>
        <w:t>vezi</w:t>
      </w:r>
      <w:r w:rsidR="00122FA9" w:rsidRPr="00696AA6">
        <w:rPr>
          <w:snapToGrid w:val="0"/>
          <w:color w:val="auto"/>
        </w:rPr>
        <w:t xml:space="preserve"> sa</w:t>
      </w:r>
      <w:r w:rsidR="009006C9" w:rsidRPr="00696AA6">
        <w:rPr>
          <w:snapToGrid w:val="0"/>
          <w:color w:val="auto"/>
        </w:rPr>
        <w:t xml:space="preserve">: </w:t>
      </w:r>
    </w:p>
    <w:p w14:paraId="1C636593" w14:textId="07819A8F" w:rsidR="009006C9" w:rsidRPr="00696AA6" w:rsidRDefault="00A21583" w:rsidP="00861408">
      <w:pPr>
        <w:pStyle w:val="Poravnanje"/>
        <w:numPr>
          <w:ilvl w:val="1"/>
          <w:numId w:val="37"/>
        </w:numPr>
      </w:pPr>
      <w:r w:rsidRPr="00696AA6">
        <w:lastRenderedPageBreak/>
        <w:t>postrojenjem</w:t>
      </w:r>
      <w:r w:rsidR="009006C9" w:rsidRPr="00696AA6">
        <w:t xml:space="preserve"> </w:t>
      </w:r>
      <w:r w:rsidR="00A44C70" w:rsidRPr="00696AA6">
        <w:rPr>
          <w:lang w:val="hr-HR"/>
        </w:rPr>
        <w:t>i/</w:t>
      </w:r>
      <w:r w:rsidRPr="00696AA6">
        <w:t>ili</w:t>
      </w:r>
      <w:r w:rsidR="009006C9" w:rsidRPr="00696AA6">
        <w:t xml:space="preserve"> </w:t>
      </w:r>
      <w:r w:rsidRPr="00696AA6">
        <w:t>ure</w:t>
      </w:r>
      <w:r w:rsidR="007F35B7" w:rsidRPr="00696AA6">
        <w:rPr>
          <w:rFonts w:cs="Calibri"/>
        </w:rPr>
        <w:t>đ</w:t>
      </w:r>
      <w:r w:rsidRPr="00696AA6">
        <w:t>ajem</w:t>
      </w:r>
      <w:r w:rsidR="009006C9" w:rsidRPr="00696AA6">
        <w:t xml:space="preserve"> </w:t>
      </w:r>
      <w:r w:rsidRPr="00696AA6">
        <w:t>priklju</w:t>
      </w:r>
      <w:r w:rsidR="00274E76" w:rsidRPr="00696AA6">
        <w:rPr>
          <w:rFonts w:cs="Calibri"/>
        </w:rPr>
        <w:t>č</w:t>
      </w:r>
      <w:r w:rsidRPr="00696AA6">
        <w:t>en</w:t>
      </w:r>
      <w:r w:rsidR="00122FA9" w:rsidRPr="00696AA6">
        <w:t>im</w:t>
      </w:r>
      <w:r w:rsidR="009006C9" w:rsidRPr="00696AA6">
        <w:t xml:space="preserve"> </w:t>
      </w:r>
      <w:r w:rsidRPr="00696AA6">
        <w:t>na</w:t>
      </w:r>
      <w:r w:rsidR="009006C9" w:rsidRPr="00696AA6">
        <w:t xml:space="preserve"> </w:t>
      </w:r>
      <w:r w:rsidR="001B6370" w:rsidRPr="00696AA6">
        <w:t>prijenos</w:t>
      </w:r>
      <w:r w:rsidRPr="00696AA6">
        <w:t>nu</w:t>
      </w:r>
      <w:r w:rsidR="009006C9" w:rsidRPr="00696AA6">
        <w:t xml:space="preserve"> </w:t>
      </w:r>
      <w:r w:rsidRPr="00696AA6">
        <w:t>mre</w:t>
      </w:r>
      <w:r w:rsidR="007F35B7" w:rsidRPr="00696AA6">
        <w:t>ž</w:t>
      </w:r>
      <w:r w:rsidRPr="00696AA6">
        <w:t>u</w:t>
      </w:r>
      <w:r w:rsidR="00595CD1" w:rsidRPr="00696AA6">
        <w:t>, a</w:t>
      </w:r>
      <w:r w:rsidR="009006C9" w:rsidRPr="00696AA6">
        <w:t xml:space="preserve"> </w:t>
      </w:r>
      <w:r w:rsidRPr="00696AA6">
        <w:t>prouzrokovano</w:t>
      </w:r>
      <w:r w:rsidR="009006C9" w:rsidRPr="00696AA6">
        <w:t xml:space="preserve"> </w:t>
      </w:r>
      <w:r w:rsidRPr="00696AA6">
        <w:t>je</w:t>
      </w:r>
      <w:r w:rsidR="009006C9" w:rsidRPr="00696AA6">
        <w:t xml:space="preserve"> </w:t>
      </w:r>
      <w:r w:rsidRPr="00696AA6">
        <w:t>isklju</w:t>
      </w:r>
      <w:r w:rsidR="00274E76" w:rsidRPr="00696AA6">
        <w:rPr>
          <w:rFonts w:cs="Calibri"/>
        </w:rPr>
        <w:t>č</w:t>
      </w:r>
      <w:r w:rsidRPr="00696AA6">
        <w:t>ivo</w:t>
      </w:r>
      <w:r w:rsidR="009006C9" w:rsidRPr="00696AA6">
        <w:t xml:space="preserve"> </w:t>
      </w:r>
      <w:r w:rsidRPr="00696AA6">
        <w:t>ili</w:t>
      </w:r>
      <w:r w:rsidR="009006C9" w:rsidRPr="00696AA6">
        <w:t xml:space="preserve"> </w:t>
      </w:r>
      <w:r w:rsidRPr="00696AA6">
        <w:t>uglavnom</w:t>
      </w:r>
      <w:r w:rsidR="009006C9" w:rsidRPr="00696AA6">
        <w:t xml:space="preserve"> </w:t>
      </w:r>
      <w:r w:rsidRPr="00696AA6">
        <w:t>izmjen</w:t>
      </w:r>
      <w:r w:rsidR="001A132D" w:rsidRPr="00696AA6">
        <w:t>om</w:t>
      </w:r>
      <w:r w:rsidR="009006C9" w:rsidRPr="00696AA6">
        <w:t xml:space="preserve"> </w:t>
      </w:r>
      <w:r w:rsidRPr="00696AA6">
        <w:t>Mre</w:t>
      </w:r>
      <w:r w:rsidR="007F35B7" w:rsidRPr="00696AA6">
        <w:t>ž</w:t>
      </w:r>
      <w:r w:rsidRPr="00696AA6">
        <w:t>nog</w:t>
      </w:r>
      <w:r w:rsidR="009006C9" w:rsidRPr="00696AA6">
        <w:t xml:space="preserve"> </w:t>
      </w:r>
      <w:r w:rsidRPr="00696AA6">
        <w:t>kodeksa</w:t>
      </w:r>
      <w:r w:rsidR="005B6D9C" w:rsidRPr="00696AA6">
        <w:t>,</w:t>
      </w:r>
      <w:r w:rsidR="009006C9" w:rsidRPr="00696AA6">
        <w:t xml:space="preserve"> </w:t>
      </w:r>
    </w:p>
    <w:p w14:paraId="2C3C6C54" w14:textId="1841BB00" w:rsidR="009006C9" w:rsidRPr="00696AA6" w:rsidRDefault="00A21583" w:rsidP="00861408">
      <w:pPr>
        <w:pStyle w:val="Poravnanje"/>
        <w:numPr>
          <w:ilvl w:val="1"/>
          <w:numId w:val="37"/>
        </w:numPr>
      </w:pPr>
      <w:r w:rsidRPr="00696AA6">
        <w:t>postrojenjem</w:t>
      </w:r>
      <w:r w:rsidR="009006C9" w:rsidRPr="00696AA6">
        <w:t xml:space="preserve"> </w:t>
      </w:r>
      <w:r w:rsidR="00A44C70" w:rsidRPr="00696AA6">
        <w:t>i/</w:t>
      </w:r>
      <w:r w:rsidRPr="00696AA6">
        <w:t>ili</w:t>
      </w:r>
      <w:r w:rsidR="009006C9" w:rsidRPr="00696AA6">
        <w:t xml:space="preserve"> </w:t>
      </w:r>
      <w:r w:rsidRPr="00696AA6">
        <w:t>ure</w:t>
      </w:r>
      <w:r w:rsidR="007F35B7" w:rsidRPr="00696AA6">
        <w:rPr>
          <w:rFonts w:cs="Calibri"/>
        </w:rPr>
        <w:t>đ</w:t>
      </w:r>
      <w:r w:rsidRPr="00696AA6">
        <w:t>ajem</w:t>
      </w:r>
      <w:r w:rsidR="009006C9" w:rsidRPr="00696AA6">
        <w:t xml:space="preserve"> </w:t>
      </w:r>
      <w:r w:rsidRPr="00696AA6">
        <w:t>koj</w:t>
      </w:r>
      <w:r w:rsidR="007C3559" w:rsidRPr="00696AA6">
        <w:t>i su</w:t>
      </w:r>
      <w:r w:rsidR="009006C9" w:rsidRPr="00696AA6">
        <w:t xml:space="preserve"> </w:t>
      </w:r>
      <w:r w:rsidRPr="00696AA6">
        <w:t>priklju</w:t>
      </w:r>
      <w:r w:rsidR="00274E76" w:rsidRPr="00696AA6">
        <w:rPr>
          <w:rFonts w:cs="Calibri"/>
        </w:rPr>
        <w:t>č</w:t>
      </w:r>
      <w:r w:rsidRPr="00696AA6">
        <w:t>en</w:t>
      </w:r>
      <w:r w:rsidR="007C3559" w:rsidRPr="00696AA6">
        <w:t>i</w:t>
      </w:r>
      <w:r w:rsidR="009006C9" w:rsidRPr="00696AA6">
        <w:t xml:space="preserve">, </w:t>
      </w:r>
      <w:r w:rsidR="00122FA9" w:rsidRPr="00696AA6">
        <w:t xml:space="preserve">imaju </w:t>
      </w:r>
      <w:r w:rsidRPr="00696AA6">
        <w:t>odobren</w:t>
      </w:r>
      <w:r w:rsidR="00122FA9" w:rsidRPr="00696AA6">
        <w:t>je</w:t>
      </w:r>
      <w:r w:rsidR="009006C9" w:rsidRPr="00696AA6">
        <w:t xml:space="preserve"> </w:t>
      </w:r>
      <w:r w:rsidRPr="00696AA6">
        <w:t>za</w:t>
      </w:r>
      <w:r w:rsidR="009006C9" w:rsidRPr="00696AA6">
        <w:t xml:space="preserve"> </w:t>
      </w:r>
      <w:r w:rsidRPr="00696AA6">
        <w:t>priklju</w:t>
      </w:r>
      <w:r w:rsidR="00274E76" w:rsidRPr="00696AA6">
        <w:rPr>
          <w:rFonts w:cs="Calibri"/>
        </w:rPr>
        <w:t>č</w:t>
      </w:r>
      <w:r w:rsidR="00210521" w:rsidRPr="00696AA6">
        <w:t>enje</w:t>
      </w:r>
      <w:r w:rsidR="009006C9" w:rsidRPr="00696AA6">
        <w:t xml:space="preserve"> </w:t>
      </w:r>
      <w:r w:rsidRPr="00696AA6">
        <w:t>ili</w:t>
      </w:r>
      <w:r w:rsidR="009006C9" w:rsidRPr="00696AA6">
        <w:t xml:space="preserve"> </w:t>
      </w:r>
      <w:r w:rsidRPr="00696AA6">
        <w:t>se</w:t>
      </w:r>
      <w:r w:rsidR="00122FA9" w:rsidRPr="00696AA6">
        <w:t xml:space="preserve"> njihovo</w:t>
      </w:r>
      <w:r w:rsidR="009006C9" w:rsidRPr="00696AA6">
        <w:t xml:space="preserve"> </w:t>
      </w:r>
      <w:r w:rsidRPr="00696AA6">
        <w:t>priklju</w:t>
      </w:r>
      <w:r w:rsidR="00274E76" w:rsidRPr="00696AA6">
        <w:rPr>
          <w:rFonts w:cs="Calibri"/>
        </w:rPr>
        <w:t>č</w:t>
      </w:r>
      <w:r w:rsidR="00210521" w:rsidRPr="00696AA6">
        <w:t>enje</w:t>
      </w:r>
      <w:r w:rsidR="009006C9" w:rsidRPr="00696AA6">
        <w:t xml:space="preserve"> </w:t>
      </w:r>
      <w:r w:rsidRPr="00696AA6">
        <w:t>na</w:t>
      </w:r>
      <w:r w:rsidR="009006C9" w:rsidRPr="00696AA6">
        <w:t xml:space="preserve"> </w:t>
      </w:r>
      <w:r w:rsidR="001B6370" w:rsidRPr="00696AA6">
        <w:t>prijenos</w:t>
      </w:r>
      <w:r w:rsidRPr="00696AA6">
        <w:t>nu</w:t>
      </w:r>
      <w:r w:rsidR="009006C9" w:rsidRPr="00696AA6">
        <w:t xml:space="preserve"> </w:t>
      </w:r>
      <w:r w:rsidRPr="00696AA6">
        <w:t>mre</w:t>
      </w:r>
      <w:r w:rsidR="007F35B7" w:rsidRPr="00696AA6">
        <w:t>ž</w:t>
      </w:r>
      <w:r w:rsidRPr="00696AA6">
        <w:t>u</w:t>
      </w:r>
      <w:r w:rsidR="009006C9" w:rsidRPr="00696AA6">
        <w:t xml:space="preserve"> </w:t>
      </w:r>
      <w:r w:rsidRPr="00696AA6">
        <w:t>tra</w:t>
      </w:r>
      <w:r w:rsidR="007F35B7" w:rsidRPr="00696AA6">
        <w:t>ž</w:t>
      </w:r>
      <w:r w:rsidRPr="00696AA6">
        <w:t>i</w:t>
      </w:r>
    </w:p>
    <w:p w14:paraId="2514A7A3" w14:textId="6B59A09B" w:rsidR="009006C9" w:rsidRPr="00696AA6" w:rsidRDefault="00A21583" w:rsidP="00861408">
      <w:pPr>
        <w:pStyle w:val="Poravnanje"/>
        <w:numPr>
          <w:ilvl w:val="1"/>
          <w:numId w:val="37"/>
        </w:numPr>
      </w:pPr>
      <w:r w:rsidRPr="00696AA6">
        <w:t>postrojenj</w:t>
      </w:r>
      <w:r w:rsidR="00735CBE" w:rsidRPr="00696AA6">
        <w:t>ima</w:t>
      </w:r>
      <w:r w:rsidR="009006C9" w:rsidRPr="00696AA6">
        <w:t xml:space="preserve"> </w:t>
      </w:r>
      <w:r w:rsidR="00A44C70" w:rsidRPr="00696AA6">
        <w:t>i/</w:t>
      </w:r>
      <w:r w:rsidRPr="00696AA6">
        <w:t>ili</w:t>
      </w:r>
      <w:r w:rsidR="009006C9" w:rsidRPr="00696AA6">
        <w:t xml:space="preserve"> </w:t>
      </w:r>
      <w:r w:rsidRPr="00696AA6">
        <w:t>ure</w:t>
      </w:r>
      <w:r w:rsidR="007F35B7" w:rsidRPr="00696AA6">
        <w:rPr>
          <w:rFonts w:cs="Calibri"/>
        </w:rPr>
        <w:t>đ</w:t>
      </w:r>
      <w:r w:rsidRPr="00696AA6">
        <w:t>aj</w:t>
      </w:r>
      <w:r w:rsidR="00735CBE" w:rsidRPr="00696AA6">
        <w:t>i</w:t>
      </w:r>
      <w:r w:rsidRPr="00696AA6">
        <w:t>m</w:t>
      </w:r>
      <w:r w:rsidR="00735CBE" w:rsidRPr="00696AA6">
        <w:t>a</w:t>
      </w:r>
      <w:r w:rsidR="009006C9" w:rsidRPr="00696AA6">
        <w:t xml:space="preserve"> </w:t>
      </w:r>
      <w:r w:rsidRPr="00696AA6">
        <w:t>koji</w:t>
      </w:r>
      <w:r w:rsidR="009006C9" w:rsidRPr="00696AA6">
        <w:t xml:space="preserve"> </w:t>
      </w:r>
      <w:r w:rsidRPr="00696AA6">
        <w:t>su</w:t>
      </w:r>
      <w:r w:rsidR="009006C9" w:rsidRPr="00696AA6">
        <w:t xml:space="preserve"> </w:t>
      </w:r>
      <w:r w:rsidRPr="00696AA6">
        <w:t>dio</w:t>
      </w:r>
      <w:r w:rsidR="009006C9" w:rsidRPr="00696AA6">
        <w:t xml:space="preserve">, </w:t>
      </w:r>
      <w:r w:rsidRPr="00696AA6">
        <w:t>ili</w:t>
      </w:r>
      <w:r w:rsidR="009006C9" w:rsidRPr="00696AA6">
        <w:t xml:space="preserve"> </w:t>
      </w:r>
      <w:r w:rsidRPr="00696AA6">
        <w:t>se</w:t>
      </w:r>
      <w:r w:rsidR="009006C9" w:rsidRPr="00696AA6">
        <w:t xml:space="preserve"> </w:t>
      </w:r>
      <w:r w:rsidRPr="00696AA6">
        <w:t>planira</w:t>
      </w:r>
      <w:r w:rsidR="009006C9" w:rsidRPr="00696AA6">
        <w:t xml:space="preserve"> </w:t>
      </w:r>
      <w:r w:rsidRPr="00696AA6">
        <w:t>da</w:t>
      </w:r>
      <w:r w:rsidR="009006C9" w:rsidRPr="00696AA6">
        <w:t xml:space="preserve"> </w:t>
      </w:r>
      <w:r w:rsidRPr="00696AA6">
        <w:t>budu</w:t>
      </w:r>
      <w:r w:rsidR="009006C9" w:rsidRPr="00696AA6">
        <w:t xml:space="preserve"> </w:t>
      </w:r>
      <w:r w:rsidRPr="00696AA6">
        <w:t>dio</w:t>
      </w:r>
      <w:r w:rsidR="009006C9" w:rsidRPr="00696AA6">
        <w:t xml:space="preserve">, </w:t>
      </w:r>
      <w:r w:rsidR="001B6370" w:rsidRPr="00696AA6">
        <w:t>prijenos</w:t>
      </w:r>
      <w:r w:rsidRPr="00696AA6">
        <w:t>ne</w:t>
      </w:r>
      <w:r w:rsidR="009006C9" w:rsidRPr="00696AA6">
        <w:t xml:space="preserve"> </w:t>
      </w:r>
      <w:r w:rsidRPr="00696AA6">
        <w:t>mre</w:t>
      </w:r>
      <w:r w:rsidR="007F35B7" w:rsidRPr="00696AA6">
        <w:t>ž</w:t>
      </w:r>
      <w:r w:rsidRPr="00696AA6">
        <w:t>e</w:t>
      </w:r>
    </w:p>
    <w:p w14:paraId="246FD8E1" w14:textId="2C91BF4B" w:rsidR="00F61BBD" w:rsidRPr="00696AA6" w:rsidRDefault="00F61BBD" w:rsidP="00861408">
      <w:pPr>
        <w:pStyle w:val="Poravnanje"/>
        <w:numPr>
          <w:ilvl w:val="1"/>
          <w:numId w:val="37"/>
        </w:numPr>
      </w:pPr>
      <w:r w:rsidRPr="00696AA6">
        <w:rPr>
          <w:snapToGrid w:val="0"/>
        </w:rPr>
        <w:t>uvjerenjem</w:t>
      </w:r>
      <w:r w:rsidR="008B365E" w:rsidRPr="00696AA6">
        <w:rPr>
          <w:snapToGrid w:val="0"/>
        </w:rPr>
        <w:t xml:space="preserve"> k</w:t>
      </w:r>
      <w:r w:rsidR="00A92BB6" w:rsidRPr="00696AA6">
        <w:rPr>
          <w:snapToGrid w:val="0"/>
        </w:rPr>
        <w:t xml:space="preserve">orisnika </w:t>
      </w:r>
      <w:r w:rsidR="00A44C70" w:rsidRPr="00696AA6">
        <w:rPr>
          <w:snapToGrid w:val="0"/>
        </w:rPr>
        <w:t>i/</w:t>
      </w:r>
      <w:r w:rsidR="00A92BB6" w:rsidRPr="00696AA6">
        <w:rPr>
          <w:snapToGrid w:val="0"/>
        </w:rPr>
        <w:t xml:space="preserve">ili </w:t>
      </w:r>
      <w:r w:rsidR="00B050C0" w:rsidRPr="00696AA6">
        <w:rPr>
          <w:snapToGrid w:val="0"/>
        </w:rPr>
        <w:t>ODS</w:t>
      </w:r>
      <w:r w:rsidR="00122FA9" w:rsidRPr="00696AA6">
        <w:rPr>
          <w:snapToGrid w:val="0"/>
        </w:rPr>
        <w:t>-a</w:t>
      </w:r>
      <w:r w:rsidRPr="00696AA6">
        <w:rPr>
          <w:snapToGrid w:val="0"/>
        </w:rPr>
        <w:t xml:space="preserve"> da bi bilo nerazumno (uklju</w:t>
      </w:r>
      <w:r w:rsidR="00274E76" w:rsidRPr="00696AA6">
        <w:rPr>
          <w:rFonts w:cs="Calibri"/>
          <w:snapToGrid w:val="0"/>
        </w:rPr>
        <w:t>č</w:t>
      </w:r>
      <w:r w:rsidRPr="00696AA6">
        <w:rPr>
          <w:snapToGrid w:val="0"/>
        </w:rPr>
        <w:t>uju</w:t>
      </w:r>
      <w:r w:rsidR="00274E76" w:rsidRPr="00696AA6">
        <w:rPr>
          <w:rFonts w:cs="Calibri"/>
          <w:snapToGrid w:val="0"/>
        </w:rPr>
        <w:t>ć</w:t>
      </w:r>
      <w:r w:rsidRPr="00696AA6">
        <w:rPr>
          <w:snapToGrid w:val="0"/>
        </w:rPr>
        <w:t>i tro</w:t>
      </w:r>
      <w:r w:rsidRPr="00696AA6">
        <w:rPr>
          <w:rFonts w:cs="Aptos"/>
          <w:snapToGrid w:val="0"/>
        </w:rPr>
        <w:t>š</w:t>
      </w:r>
      <w:r w:rsidRPr="00696AA6">
        <w:rPr>
          <w:snapToGrid w:val="0"/>
        </w:rPr>
        <w:t>kove i tehni</w:t>
      </w:r>
      <w:r w:rsidR="00274E76" w:rsidRPr="00696AA6">
        <w:rPr>
          <w:rFonts w:cs="Calibri"/>
          <w:snapToGrid w:val="0"/>
        </w:rPr>
        <w:t>č</w:t>
      </w:r>
      <w:r w:rsidRPr="00696AA6">
        <w:rPr>
          <w:snapToGrid w:val="0"/>
        </w:rPr>
        <w:t>ka razmatranja) zahtijevati ispravku takvog neslaganja ili dozvoliti odre</w:t>
      </w:r>
      <w:r w:rsidR="007F35B7" w:rsidRPr="00696AA6">
        <w:rPr>
          <w:rFonts w:cs="Calibri"/>
          <w:snapToGrid w:val="0"/>
        </w:rPr>
        <w:t>đ</w:t>
      </w:r>
      <w:r w:rsidRPr="00696AA6">
        <w:rPr>
          <w:snapToGrid w:val="0"/>
        </w:rPr>
        <w:t xml:space="preserve">eni period da se to ispravi, on </w:t>
      </w:r>
      <w:r w:rsidR="00274E76" w:rsidRPr="00696AA6">
        <w:rPr>
          <w:rFonts w:cs="Calibri"/>
          <w:snapToGrid w:val="0"/>
        </w:rPr>
        <w:t>ć</w:t>
      </w:r>
      <w:r w:rsidRPr="00696AA6">
        <w:rPr>
          <w:snapToGrid w:val="0"/>
        </w:rPr>
        <w:t>e, u skladu sa odredbama sljede</w:t>
      </w:r>
      <w:r w:rsidR="00274E76" w:rsidRPr="00696AA6">
        <w:rPr>
          <w:rFonts w:cs="Calibri"/>
          <w:snapToGrid w:val="0"/>
        </w:rPr>
        <w:t>ć</w:t>
      </w:r>
      <w:r w:rsidRPr="00696AA6">
        <w:rPr>
          <w:snapToGrid w:val="0"/>
        </w:rPr>
        <w:t>e sekcije, DERK-u odmah podnijeti zahtjev za izuze</w:t>
      </w:r>
      <w:r w:rsidR="00274E76" w:rsidRPr="00696AA6">
        <w:rPr>
          <w:rFonts w:cs="Calibri"/>
          <w:snapToGrid w:val="0"/>
        </w:rPr>
        <w:t>ć</w:t>
      </w:r>
      <w:r w:rsidR="00122FA9" w:rsidRPr="00696AA6">
        <w:rPr>
          <w:snapToGrid w:val="0"/>
        </w:rPr>
        <w:t>e</w:t>
      </w:r>
      <w:r w:rsidRPr="00696AA6">
        <w:rPr>
          <w:snapToGrid w:val="0"/>
        </w:rPr>
        <w:t xml:space="preserve"> od takve odredbe, a NOSBiH-u </w:t>
      </w:r>
      <w:r w:rsidR="00274E76" w:rsidRPr="00696AA6">
        <w:rPr>
          <w:rFonts w:cs="Calibri"/>
          <w:snapToGrid w:val="0"/>
        </w:rPr>
        <w:t>ć</w:t>
      </w:r>
      <w:r w:rsidRPr="00696AA6">
        <w:rPr>
          <w:snapToGrid w:val="0"/>
        </w:rPr>
        <w:t>e dostaviti kopiju ovog zahtjeva.</w:t>
      </w:r>
    </w:p>
    <w:p w14:paraId="71E00035" w14:textId="51E24D54" w:rsidR="009006C9" w:rsidRPr="00696AA6" w:rsidRDefault="00A21583" w:rsidP="004D272B">
      <w:pPr>
        <w:pStyle w:val="ListParagraph"/>
        <w:rPr>
          <w:snapToGrid w:val="0"/>
          <w:color w:val="auto"/>
        </w:rPr>
      </w:pPr>
      <w:r w:rsidRPr="00696AA6">
        <w:rPr>
          <w:snapToGrid w:val="0"/>
          <w:color w:val="auto"/>
        </w:rPr>
        <w:t>Zahtjev</w:t>
      </w:r>
      <w:r w:rsidR="009006C9" w:rsidRPr="00696AA6">
        <w:rPr>
          <w:snapToGrid w:val="0"/>
          <w:color w:val="auto"/>
        </w:rPr>
        <w:t xml:space="preserve"> </w:t>
      </w:r>
      <w:r w:rsidRPr="00696AA6">
        <w:rPr>
          <w:snapToGrid w:val="0"/>
          <w:color w:val="auto"/>
        </w:rPr>
        <w:t>za</w:t>
      </w:r>
      <w:r w:rsidR="009006C9" w:rsidRPr="00696AA6">
        <w:rPr>
          <w:snapToGrid w:val="0"/>
          <w:color w:val="auto"/>
        </w:rPr>
        <w:t xml:space="preserve"> </w:t>
      </w:r>
      <w:r w:rsidRPr="00696AA6">
        <w:rPr>
          <w:snapToGrid w:val="0"/>
          <w:color w:val="auto"/>
        </w:rPr>
        <w:t>izuze</w:t>
      </w:r>
      <w:r w:rsidR="00274E76" w:rsidRPr="00696AA6">
        <w:rPr>
          <w:rFonts w:ascii="Calibri" w:hAnsi="Calibri" w:cs="Calibri"/>
          <w:snapToGrid w:val="0"/>
          <w:color w:val="auto"/>
        </w:rPr>
        <w:t>ć</w:t>
      </w:r>
      <w:r w:rsidR="00122FA9" w:rsidRPr="00696AA6">
        <w:rPr>
          <w:snapToGrid w:val="0"/>
          <w:color w:val="auto"/>
        </w:rPr>
        <w:t>em</w:t>
      </w:r>
      <w:r w:rsidR="009006C9" w:rsidRPr="00696AA6">
        <w:rPr>
          <w:snapToGrid w:val="0"/>
          <w:color w:val="auto"/>
        </w:rPr>
        <w:t xml:space="preserve"> </w:t>
      </w:r>
      <w:r w:rsidRPr="00696AA6">
        <w:rPr>
          <w:snapToGrid w:val="0"/>
          <w:color w:val="auto"/>
        </w:rPr>
        <w:t>od</w:t>
      </w:r>
      <w:r w:rsidR="00122FA9" w:rsidRPr="00696AA6">
        <w:rPr>
          <w:snapToGrid w:val="0"/>
          <w:color w:val="auto"/>
        </w:rPr>
        <w:t xml:space="preserve"> neke</w:t>
      </w:r>
      <w:r w:rsidR="009006C9" w:rsidRPr="00696AA6">
        <w:rPr>
          <w:snapToGrid w:val="0"/>
          <w:color w:val="auto"/>
        </w:rPr>
        <w:t xml:space="preserve"> </w:t>
      </w:r>
      <w:r w:rsidRPr="00696AA6">
        <w:rPr>
          <w:snapToGrid w:val="0"/>
          <w:color w:val="auto"/>
        </w:rPr>
        <w:t>odredbe</w:t>
      </w:r>
      <w:r w:rsidR="009006C9" w:rsidRPr="00696AA6">
        <w:rPr>
          <w:snapToGrid w:val="0"/>
          <w:color w:val="auto"/>
        </w:rPr>
        <w:t xml:space="preserve"> </w:t>
      </w:r>
      <w:r w:rsidRPr="00696AA6">
        <w:rPr>
          <w:snapToGrid w:val="0"/>
          <w:color w:val="auto"/>
        </w:rPr>
        <w:t>Mre</w:t>
      </w:r>
      <w:r w:rsidR="007F35B7" w:rsidRPr="00696AA6">
        <w:rPr>
          <w:snapToGrid w:val="0"/>
          <w:color w:val="auto"/>
        </w:rPr>
        <w:t>ž</w:t>
      </w:r>
      <w:r w:rsidRPr="00696AA6">
        <w:rPr>
          <w:snapToGrid w:val="0"/>
          <w:color w:val="auto"/>
        </w:rPr>
        <w:t>nog</w:t>
      </w:r>
      <w:r w:rsidR="009006C9" w:rsidRPr="00696AA6">
        <w:rPr>
          <w:snapToGrid w:val="0"/>
          <w:color w:val="auto"/>
        </w:rPr>
        <w:t xml:space="preserve"> </w:t>
      </w:r>
      <w:r w:rsidRPr="00696AA6">
        <w:rPr>
          <w:snapToGrid w:val="0"/>
          <w:color w:val="auto"/>
        </w:rPr>
        <w:t>kodeksa</w:t>
      </w:r>
      <w:r w:rsidR="009006C9" w:rsidRPr="00696AA6">
        <w:rPr>
          <w:snapToGrid w:val="0"/>
          <w:color w:val="auto"/>
        </w:rPr>
        <w:t xml:space="preserve"> </w:t>
      </w:r>
      <w:r w:rsidR="00122FA9" w:rsidRPr="00696AA6">
        <w:rPr>
          <w:snapToGrid w:val="0"/>
          <w:color w:val="auto"/>
        </w:rPr>
        <w:t>treba</w:t>
      </w:r>
      <w:r w:rsidR="009006C9" w:rsidRPr="00696AA6">
        <w:rPr>
          <w:snapToGrid w:val="0"/>
          <w:color w:val="auto"/>
        </w:rPr>
        <w:t xml:space="preserve"> </w:t>
      </w:r>
      <w:r w:rsidRPr="00696AA6">
        <w:rPr>
          <w:snapToGrid w:val="0"/>
          <w:color w:val="auto"/>
        </w:rPr>
        <w:t>sadr</w:t>
      </w:r>
      <w:r w:rsidR="007F35B7" w:rsidRPr="00696AA6">
        <w:rPr>
          <w:snapToGrid w:val="0"/>
          <w:color w:val="auto"/>
        </w:rPr>
        <w:t>ž</w:t>
      </w:r>
      <w:r w:rsidRPr="00696AA6">
        <w:rPr>
          <w:snapToGrid w:val="0"/>
          <w:color w:val="auto"/>
        </w:rPr>
        <w:t>avati</w:t>
      </w:r>
      <w:r w:rsidR="009006C9" w:rsidRPr="00696AA6">
        <w:rPr>
          <w:snapToGrid w:val="0"/>
          <w:color w:val="auto"/>
        </w:rPr>
        <w:t xml:space="preserve">: </w:t>
      </w:r>
    </w:p>
    <w:p w14:paraId="3974F49B" w14:textId="0D6DD7FB" w:rsidR="009006C9" w:rsidRPr="00696AA6" w:rsidRDefault="00A21583" w:rsidP="00861408">
      <w:pPr>
        <w:pStyle w:val="Poravnanje"/>
        <w:numPr>
          <w:ilvl w:val="1"/>
          <w:numId w:val="38"/>
        </w:numPr>
      </w:pPr>
      <w:r w:rsidRPr="00696AA6">
        <w:t>broj</w:t>
      </w:r>
      <w:r w:rsidR="009006C9" w:rsidRPr="00696AA6">
        <w:t xml:space="preserve"> </w:t>
      </w:r>
      <w:r w:rsidRPr="00696AA6">
        <w:t>izdanja</w:t>
      </w:r>
      <w:r w:rsidR="009006C9" w:rsidRPr="00696AA6">
        <w:t xml:space="preserve"> </w:t>
      </w:r>
      <w:r w:rsidRPr="00696AA6">
        <w:t>i</w:t>
      </w:r>
      <w:r w:rsidR="009006C9" w:rsidRPr="00696AA6">
        <w:t xml:space="preserve"> </w:t>
      </w:r>
      <w:r w:rsidRPr="00696AA6">
        <w:t>datum</w:t>
      </w:r>
      <w:r w:rsidR="009006C9" w:rsidRPr="00696AA6">
        <w:t xml:space="preserve"> </w:t>
      </w:r>
      <w:r w:rsidRPr="00696AA6">
        <w:t>odredbe</w:t>
      </w:r>
      <w:r w:rsidR="009006C9" w:rsidRPr="00696AA6">
        <w:t xml:space="preserve"> </w:t>
      </w:r>
      <w:r w:rsidRPr="00696AA6">
        <w:t>Mre</w:t>
      </w:r>
      <w:r w:rsidR="007F35B7" w:rsidRPr="00696AA6">
        <w:t>ž</w:t>
      </w:r>
      <w:r w:rsidRPr="00696AA6">
        <w:t>nog</w:t>
      </w:r>
      <w:r w:rsidR="009006C9" w:rsidRPr="00696AA6">
        <w:t xml:space="preserve"> </w:t>
      </w:r>
      <w:r w:rsidRPr="00696AA6">
        <w:t>kodeksa</w:t>
      </w:r>
      <w:r w:rsidR="009006C9" w:rsidRPr="00696AA6">
        <w:t xml:space="preserve"> </w:t>
      </w:r>
      <w:r w:rsidRPr="00696AA6">
        <w:t>za</w:t>
      </w:r>
      <w:r w:rsidR="009006C9" w:rsidRPr="00696AA6">
        <w:t xml:space="preserve"> </w:t>
      </w:r>
      <w:r w:rsidRPr="00696AA6">
        <w:t>koje</w:t>
      </w:r>
      <w:r w:rsidR="009006C9" w:rsidRPr="00696AA6">
        <w:t xml:space="preserve"> </w:t>
      </w:r>
      <w:r w:rsidRPr="00696AA6">
        <w:t>je</w:t>
      </w:r>
      <w:r w:rsidR="009006C9" w:rsidRPr="00696AA6">
        <w:t xml:space="preserve"> </w:t>
      </w:r>
      <w:r w:rsidRPr="00696AA6">
        <w:t>identificirano</w:t>
      </w:r>
      <w:r w:rsidR="009006C9" w:rsidRPr="00696AA6">
        <w:t xml:space="preserve"> </w:t>
      </w:r>
      <w:r w:rsidRPr="00696AA6">
        <w:t>neslaganje</w:t>
      </w:r>
      <w:r w:rsidR="009006C9" w:rsidRPr="00696AA6">
        <w:t xml:space="preserve"> </w:t>
      </w:r>
      <w:r w:rsidRPr="00696AA6">
        <w:t>ili</w:t>
      </w:r>
      <w:r w:rsidR="009006C9" w:rsidRPr="00696AA6">
        <w:t xml:space="preserve"> </w:t>
      </w:r>
      <w:r w:rsidRPr="00696AA6">
        <w:t>se</w:t>
      </w:r>
      <w:r w:rsidR="009006C9" w:rsidRPr="00696AA6">
        <w:t xml:space="preserve"> </w:t>
      </w:r>
      <w:r w:rsidRPr="00696AA6">
        <w:t>predvi</w:t>
      </w:r>
      <w:r w:rsidR="007F35B7" w:rsidRPr="00696AA6">
        <w:rPr>
          <w:rFonts w:cs="Calibri"/>
        </w:rPr>
        <w:t>đ</w:t>
      </w:r>
      <w:r w:rsidRPr="00696AA6">
        <w:t>a</w:t>
      </w:r>
      <w:r w:rsidR="009006C9" w:rsidRPr="00696AA6">
        <w:t xml:space="preserve"> </w:t>
      </w:r>
      <w:r w:rsidRPr="00696AA6">
        <w:t>neslaganje</w:t>
      </w:r>
    </w:p>
    <w:p w14:paraId="56D8A1D1" w14:textId="42B567F2" w:rsidR="009006C9" w:rsidRPr="00696AA6" w:rsidRDefault="00A21583" w:rsidP="00861408">
      <w:pPr>
        <w:pStyle w:val="Poravnanje"/>
        <w:numPr>
          <w:ilvl w:val="1"/>
          <w:numId w:val="38"/>
        </w:numPr>
      </w:pPr>
      <w:r w:rsidRPr="00696AA6">
        <w:t>identifikaciju</w:t>
      </w:r>
      <w:r w:rsidR="009006C9" w:rsidRPr="00696AA6">
        <w:t xml:space="preserve"> </w:t>
      </w:r>
      <w:r w:rsidRPr="00696AA6">
        <w:t>postrojenja</w:t>
      </w:r>
      <w:r w:rsidR="009006C9" w:rsidRPr="00696AA6">
        <w:t xml:space="preserve"> </w:t>
      </w:r>
      <w:r w:rsidR="00227B5A" w:rsidRPr="00696AA6">
        <w:t>i/</w:t>
      </w:r>
      <w:r w:rsidRPr="00696AA6">
        <w:t>ili</w:t>
      </w:r>
      <w:r w:rsidR="009006C9" w:rsidRPr="00696AA6">
        <w:t xml:space="preserve"> </w:t>
      </w:r>
      <w:r w:rsidRPr="00696AA6">
        <w:t>ure</w:t>
      </w:r>
      <w:r w:rsidR="007F35B7" w:rsidRPr="00696AA6">
        <w:rPr>
          <w:rFonts w:cs="Calibri"/>
        </w:rPr>
        <w:t>đ</w:t>
      </w:r>
      <w:r w:rsidRPr="00696AA6">
        <w:t>aja</w:t>
      </w:r>
      <w:r w:rsidR="009006C9" w:rsidRPr="00696AA6">
        <w:t xml:space="preserve"> </w:t>
      </w:r>
      <w:r w:rsidRPr="00696AA6">
        <w:t>u</w:t>
      </w:r>
      <w:r w:rsidR="009006C9" w:rsidRPr="00696AA6">
        <w:t xml:space="preserve"> </w:t>
      </w:r>
      <w:r w:rsidRPr="00696AA6">
        <w:t>odnosu</w:t>
      </w:r>
      <w:r w:rsidR="009006C9" w:rsidRPr="00696AA6">
        <w:t xml:space="preserve"> </w:t>
      </w:r>
      <w:r w:rsidRPr="00696AA6">
        <w:t>na</w:t>
      </w:r>
      <w:r w:rsidR="009006C9" w:rsidRPr="00696AA6">
        <w:t xml:space="preserve"> </w:t>
      </w:r>
      <w:r w:rsidRPr="00696AA6">
        <w:t>koji</w:t>
      </w:r>
      <w:r w:rsidR="009006C9" w:rsidRPr="00696AA6">
        <w:t xml:space="preserve"> </w:t>
      </w:r>
      <w:r w:rsidRPr="00696AA6">
        <w:t>se</w:t>
      </w:r>
      <w:r w:rsidR="009006C9" w:rsidRPr="00696AA6">
        <w:t xml:space="preserve"> </w:t>
      </w:r>
      <w:r w:rsidRPr="00696AA6">
        <w:t>pravi</w:t>
      </w:r>
      <w:r w:rsidR="009006C9" w:rsidRPr="00696AA6">
        <w:t xml:space="preserve"> </w:t>
      </w:r>
      <w:r w:rsidRPr="00696AA6">
        <w:t>izuz</w:t>
      </w:r>
      <w:r w:rsidR="00122FA9" w:rsidRPr="00696AA6">
        <w:t>e</w:t>
      </w:r>
      <w:r w:rsidR="00274E76" w:rsidRPr="00696AA6">
        <w:rPr>
          <w:rFonts w:cs="Calibri"/>
        </w:rPr>
        <w:t>ć</w:t>
      </w:r>
      <w:r w:rsidR="00122FA9" w:rsidRPr="00696AA6">
        <w:t>e</w:t>
      </w:r>
      <w:r w:rsidR="009006C9" w:rsidRPr="00696AA6">
        <w:t xml:space="preserve"> </w:t>
      </w:r>
      <w:r w:rsidRPr="00696AA6">
        <w:t>i</w:t>
      </w:r>
      <w:r w:rsidR="009006C9" w:rsidRPr="00696AA6">
        <w:t xml:space="preserve">, </w:t>
      </w:r>
      <w:r w:rsidRPr="00696AA6">
        <w:t>ukoliko</w:t>
      </w:r>
      <w:r w:rsidR="009006C9" w:rsidRPr="00696AA6">
        <w:t xml:space="preserve"> </w:t>
      </w:r>
      <w:r w:rsidRPr="00696AA6">
        <w:t>je</w:t>
      </w:r>
      <w:r w:rsidR="009006C9" w:rsidRPr="00696AA6">
        <w:t xml:space="preserve"> </w:t>
      </w:r>
      <w:r w:rsidR="00122FA9" w:rsidRPr="00696AA6">
        <w:t xml:space="preserve">to </w:t>
      </w:r>
      <w:r w:rsidRPr="00696AA6">
        <w:t>relevantno</w:t>
      </w:r>
      <w:r w:rsidR="009006C9" w:rsidRPr="00696AA6">
        <w:t xml:space="preserve">, </w:t>
      </w:r>
      <w:r w:rsidRPr="00696AA6">
        <w:t>prirodu</w:t>
      </w:r>
      <w:r w:rsidR="009006C9" w:rsidRPr="00696AA6">
        <w:t xml:space="preserve"> </w:t>
      </w:r>
      <w:r w:rsidRPr="00696AA6">
        <w:t>i</w:t>
      </w:r>
      <w:r w:rsidR="009006C9" w:rsidRPr="00696AA6">
        <w:t xml:space="preserve"> </w:t>
      </w:r>
      <w:r w:rsidRPr="00696AA6">
        <w:t>trajanje</w:t>
      </w:r>
      <w:r w:rsidR="00735CBE" w:rsidRPr="00696AA6">
        <w:t xml:space="preserve"> izuzimanja</w:t>
      </w:r>
    </w:p>
    <w:p w14:paraId="4FC4C204" w14:textId="4D7DD909" w:rsidR="009006C9" w:rsidRPr="00696AA6" w:rsidRDefault="00A21583" w:rsidP="00861408">
      <w:pPr>
        <w:pStyle w:val="Poravnanje"/>
        <w:numPr>
          <w:ilvl w:val="1"/>
          <w:numId w:val="38"/>
        </w:numPr>
      </w:pPr>
      <w:r w:rsidRPr="00696AA6">
        <w:t>identifikaciju</w:t>
      </w:r>
      <w:r w:rsidR="009006C9" w:rsidRPr="00696AA6">
        <w:t xml:space="preserve"> </w:t>
      </w:r>
      <w:r w:rsidRPr="00696AA6">
        <w:t>odredbe</w:t>
      </w:r>
      <w:r w:rsidR="009006C9" w:rsidRPr="00696AA6">
        <w:t xml:space="preserve"> </w:t>
      </w:r>
      <w:r w:rsidRPr="00696AA6">
        <w:t>koje</w:t>
      </w:r>
      <w:r w:rsidR="009006C9" w:rsidRPr="00696AA6">
        <w:t xml:space="preserve"> </w:t>
      </w:r>
      <w:r w:rsidRPr="00696AA6">
        <w:t>se</w:t>
      </w:r>
      <w:r w:rsidR="009006C9" w:rsidRPr="00696AA6">
        <w:t xml:space="preserve"> </w:t>
      </w:r>
      <w:r w:rsidR="008B365E" w:rsidRPr="00696AA6">
        <w:t>k</w:t>
      </w:r>
      <w:r w:rsidR="00427750" w:rsidRPr="00696AA6">
        <w:t>orisn</w:t>
      </w:r>
      <w:r w:rsidRPr="00696AA6">
        <w:t>ik</w:t>
      </w:r>
      <w:r w:rsidR="00A92BB6" w:rsidRPr="00696AA6">
        <w:t xml:space="preserve"> ili </w:t>
      </w:r>
      <w:r w:rsidR="00B050C0" w:rsidRPr="00696AA6">
        <w:t>ODS</w:t>
      </w:r>
      <w:r w:rsidR="009006C9" w:rsidRPr="00696AA6">
        <w:t xml:space="preserve"> </w:t>
      </w:r>
      <w:r w:rsidRPr="00696AA6">
        <w:t>ne</w:t>
      </w:r>
      <w:r w:rsidR="009006C9" w:rsidRPr="00696AA6">
        <w:t xml:space="preserve"> </w:t>
      </w:r>
      <w:r w:rsidRPr="00696AA6">
        <w:t>mo</w:t>
      </w:r>
      <w:r w:rsidR="007F35B7" w:rsidRPr="00696AA6">
        <w:t>ž</w:t>
      </w:r>
      <w:r w:rsidRPr="00696AA6">
        <w:t>e</w:t>
      </w:r>
      <w:r w:rsidR="009006C9" w:rsidRPr="00696AA6">
        <w:t xml:space="preserve">, </w:t>
      </w:r>
      <w:r w:rsidRPr="00696AA6">
        <w:t>ili</w:t>
      </w:r>
      <w:r w:rsidR="009006C9" w:rsidRPr="00696AA6">
        <w:t xml:space="preserve"> </w:t>
      </w:r>
      <w:r w:rsidRPr="00696AA6">
        <w:t>ne</w:t>
      </w:r>
      <w:r w:rsidR="00274E76" w:rsidRPr="00696AA6">
        <w:rPr>
          <w:rFonts w:cs="Calibri"/>
        </w:rPr>
        <w:t>ć</w:t>
      </w:r>
      <w:r w:rsidRPr="00696AA6">
        <w:t>e</w:t>
      </w:r>
      <w:r w:rsidR="009006C9" w:rsidRPr="00696AA6">
        <w:t xml:space="preserve"> </w:t>
      </w:r>
      <w:r w:rsidRPr="00696AA6">
        <w:t>mo</w:t>
      </w:r>
      <w:r w:rsidR="00274E76" w:rsidRPr="00696AA6">
        <w:rPr>
          <w:rFonts w:cs="Calibri"/>
        </w:rPr>
        <w:t>ć</w:t>
      </w:r>
      <w:r w:rsidRPr="00696AA6">
        <w:t>i</w:t>
      </w:r>
      <w:r w:rsidR="009006C9" w:rsidRPr="00696AA6">
        <w:t xml:space="preserve">, </w:t>
      </w:r>
      <w:r w:rsidRPr="00696AA6">
        <w:t>pridr</w:t>
      </w:r>
      <w:r w:rsidR="007F35B7" w:rsidRPr="00696AA6">
        <w:t>ž</w:t>
      </w:r>
      <w:r w:rsidRPr="00696AA6">
        <w:t>avati</w:t>
      </w:r>
      <w:r w:rsidR="009006C9" w:rsidRPr="00696AA6">
        <w:t xml:space="preserve"> </w:t>
      </w:r>
    </w:p>
    <w:p w14:paraId="4A53ED4B" w14:textId="33F23EC8" w:rsidR="009006C9" w:rsidRPr="00696AA6" w:rsidRDefault="00A21583" w:rsidP="00861408">
      <w:pPr>
        <w:pStyle w:val="Poravnanje"/>
        <w:numPr>
          <w:ilvl w:val="1"/>
          <w:numId w:val="38"/>
        </w:numPr>
      </w:pPr>
      <w:r w:rsidRPr="00696AA6">
        <w:t>razlog</w:t>
      </w:r>
      <w:r w:rsidR="009006C9" w:rsidRPr="00696AA6">
        <w:t xml:space="preserve"> </w:t>
      </w:r>
      <w:r w:rsidRPr="00696AA6">
        <w:t>nepridr</w:t>
      </w:r>
      <w:r w:rsidR="007F35B7" w:rsidRPr="00696AA6">
        <w:t>ž</w:t>
      </w:r>
      <w:r w:rsidRPr="00696AA6">
        <w:t>avanj</w:t>
      </w:r>
      <w:r w:rsidR="00A67965" w:rsidRPr="00696AA6">
        <w:t>a</w:t>
      </w:r>
      <w:r w:rsidR="009006C9" w:rsidRPr="00696AA6">
        <w:t xml:space="preserve"> </w:t>
      </w:r>
      <w:r w:rsidRPr="00696AA6">
        <w:t>i</w:t>
      </w:r>
    </w:p>
    <w:p w14:paraId="10C327EC" w14:textId="38A1C87F" w:rsidR="009006C9" w:rsidRPr="00696AA6" w:rsidRDefault="00A21583" w:rsidP="00861408">
      <w:pPr>
        <w:pStyle w:val="Poravnanje"/>
        <w:numPr>
          <w:ilvl w:val="1"/>
          <w:numId w:val="38"/>
        </w:numPr>
      </w:pPr>
      <w:r w:rsidRPr="00696AA6">
        <w:t>datum</w:t>
      </w:r>
      <w:r w:rsidR="009006C9" w:rsidRPr="00696AA6">
        <w:t xml:space="preserve"> </w:t>
      </w:r>
      <w:r w:rsidRPr="00696AA6">
        <w:t>kada</w:t>
      </w:r>
      <w:r w:rsidR="009006C9" w:rsidRPr="00696AA6">
        <w:t xml:space="preserve"> </w:t>
      </w:r>
      <w:r w:rsidR="00274E76" w:rsidRPr="00696AA6">
        <w:rPr>
          <w:rFonts w:cs="Calibri"/>
        </w:rPr>
        <w:t>ć</w:t>
      </w:r>
      <w:r w:rsidRPr="00696AA6">
        <w:t>e</w:t>
      </w:r>
      <w:r w:rsidR="009006C9" w:rsidRPr="00696AA6">
        <w:t xml:space="preserve"> </w:t>
      </w:r>
      <w:r w:rsidRPr="00696AA6">
        <w:t>se</w:t>
      </w:r>
      <w:r w:rsidR="009006C9" w:rsidRPr="00696AA6">
        <w:t xml:space="preserve"> </w:t>
      </w:r>
      <w:r w:rsidR="00735CBE" w:rsidRPr="00696AA6">
        <w:t xml:space="preserve">ponovno </w:t>
      </w:r>
      <w:r w:rsidRPr="00696AA6">
        <w:t>mo</w:t>
      </w:r>
      <w:r w:rsidR="00274E76" w:rsidRPr="00696AA6">
        <w:rPr>
          <w:rFonts w:cs="Calibri"/>
        </w:rPr>
        <w:t>ć</w:t>
      </w:r>
      <w:r w:rsidRPr="00696AA6">
        <w:t>i</w:t>
      </w:r>
      <w:r w:rsidR="009006C9" w:rsidRPr="00696AA6">
        <w:t xml:space="preserve"> </w:t>
      </w:r>
      <w:r w:rsidRPr="00696AA6">
        <w:t>pridr</w:t>
      </w:r>
      <w:r w:rsidR="007F35B7" w:rsidRPr="00696AA6">
        <w:t>ž</w:t>
      </w:r>
      <w:r w:rsidRPr="00696AA6">
        <w:t>avati</w:t>
      </w:r>
      <w:r w:rsidR="00122FA9" w:rsidRPr="00696AA6">
        <w:t xml:space="preserve"> nazna</w:t>
      </w:r>
      <w:r w:rsidR="00274E76" w:rsidRPr="00696AA6">
        <w:rPr>
          <w:rFonts w:cs="Calibri"/>
        </w:rPr>
        <w:t>č</w:t>
      </w:r>
      <w:r w:rsidR="00122FA9" w:rsidRPr="00696AA6">
        <w:t>ene odredbe</w:t>
      </w:r>
      <w:r w:rsidR="009006C9" w:rsidRPr="00696AA6">
        <w:t>.</w:t>
      </w:r>
    </w:p>
    <w:p w14:paraId="29DF3BC3" w14:textId="13C55433" w:rsidR="009006C9" w:rsidRPr="00696AA6" w:rsidRDefault="00A21583" w:rsidP="004D272B">
      <w:pPr>
        <w:pStyle w:val="ListParagraph"/>
        <w:rPr>
          <w:snapToGrid w:val="0"/>
          <w:color w:val="auto"/>
        </w:rPr>
      </w:pPr>
      <w:r w:rsidRPr="00696AA6">
        <w:rPr>
          <w:snapToGrid w:val="0"/>
          <w:color w:val="auto"/>
        </w:rPr>
        <w:t>Po</w:t>
      </w:r>
      <w:r w:rsidR="009006C9" w:rsidRPr="00696AA6">
        <w:rPr>
          <w:snapToGrid w:val="0"/>
          <w:color w:val="auto"/>
        </w:rPr>
        <w:t xml:space="preserve"> </w:t>
      </w:r>
      <w:r w:rsidRPr="00696AA6">
        <w:rPr>
          <w:snapToGrid w:val="0"/>
          <w:color w:val="auto"/>
        </w:rPr>
        <w:t>prijemu</w:t>
      </w:r>
      <w:r w:rsidR="009006C9" w:rsidRPr="00696AA6">
        <w:rPr>
          <w:snapToGrid w:val="0"/>
          <w:color w:val="auto"/>
        </w:rPr>
        <w:t xml:space="preserve"> </w:t>
      </w:r>
      <w:r w:rsidRPr="00696AA6">
        <w:rPr>
          <w:snapToGrid w:val="0"/>
          <w:color w:val="auto"/>
        </w:rPr>
        <w:t>zahtjeva</w:t>
      </w:r>
      <w:r w:rsidR="009006C9" w:rsidRPr="00696AA6">
        <w:rPr>
          <w:snapToGrid w:val="0"/>
          <w:color w:val="auto"/>
        </w:rPr>
        <w:t xml:space="preserve"> </w:t>
      </w:r>
      <w:r w:rsidRPr="00696AA6">
        <w:rPr>
          <w:snapToGrid w:val="0"/>
          <w:color w:val="auto"/>
        </w:rPr>
        <w:t>za</w:t>
      </w:r>
      <w:r w:rsidR="009006C9" w:rsidRPr="00696AA6">
        <w:rPr>
          <w:snapToGrid w:val="0"/>
          <w:color w:val="auto"/>
        </w:rPr>
        <w:t xml:space="preserve"> </w:t>
      </w:r>
      <w:r w:rsidRPr="00696AA6">
        <w:rPr>
          <w:snapToGrid w:val="0"/>
          <w:color w:val="auto"/>
        </w:rPr>
        <w:t>izuz</w:t>
      </w:r>
      <w:r w:rsidR="00122FA9" w:rsidRPr="00696AA6">
        <w:rPr>
          <w:snapToGrid w:val="0"/>
          <w:color w:val="auto"/>
        </w:rPr>
        <w:t>e</w:t>
      </w:r>
      <w:r w:rsidR="00274E76" w:rsidRPr="00696AA6">
        <w:rPr>
          <w:rFonts w:ascii="Calibri" w:hAnsi="Calibri" w:cs="Calibri"/>
          <w:snapToGrid w:val="0"/>
          <w:color w:val="auto"/>
        </w:rPr>
        <w:t>ć</w:t>
      </w:r>
      <w:r w:rsidR="00122FA9" w:rsidRPr="00696AA6">
        <w:rPr>
          <w:snapToGrid w:val="0"/>
          <w:color w:val="auto"/>
        </w:rPr>
        <w:t>e</w:t>
      </w:r>
      <w:r w:rsidR="009006C9" w:rsidRPr="00696AA6">
        <w:rPr>
          <w:snapToGrid w:val="0"/>
          <w:color w:val="auto"/>
        </w:rPr>
        <w:t xml:space="preserve"> </w:t>
      </w:r>
      <w:r w:rsidRPr="00696AA6">
        <w:rPr>
          <w:snapToGrid w:val="0"/>
          <w:color w:val="auto"/>
        </w:rPr>
        <w:t>DERK</w:t>
      </w:r>
      <w:r w:rsidR="009006C9" w:rsidRPr="00696AA6">
        <w:rPr>
          <w:snapToGrid w:val="0"/>
          <w:color w:val="auto"/>
        </w:rPr>
        <w:t xml:space="preserve"> </w:t>
      </w:r>
      <w:r w:rsidR="00274E76" w:rsidRPr="00696AA6">
        <w:rPr>
          <w:rFonts w:ascii="Calibri" w:hAnsi="Calibri" w:cs="Calibri"/>
          <w:snapToGrid w:val="0"/>
          <w:color w:val="auto"/>
        </w:rPr>
        <w:t>ć</w:t>
      </w:r>
      <w:r w:rsidRPr="00696AA6">
        <w:rPr>
          <w:snapToGrid w:val="0"/>
          <w:color w:val="auto"/>
        </w:rPr>
        <w:t>e</w:t>
      </w:r>
      <w:r w:rsidR="008F1111" w:rsidRPr="00696AA6">
        <w:rPr>
          <w:snapToGrid w:val="0"/>
          <w:color w:val="auto"/>
        </w:rPr>
        <w:t xml:space="preserve"> ga razmotriti</w:t>
      </w:r>
      <w:r w:rsidR="009006C9" w:rsidRPr="00696AA6">
        <w:rPr>
          <w:snapToGrid w:val="0"/>
          <w:color w:val="auto"/>
        </w:rPr>
        <w:t xml:space="preserve"> </w:t>
      </w:r>
      <w:r w:rsidRPr="00696AA6">
        <w:rPr>
          <w:snapToGrid w:val="0"/>
          <w:color w:val="auto"/>
        </w:rPr>
        <w:t>u</w:t>
      </w:r>
      <w:r w:rsidR="009006C9" w:rsidRPr="00696AA6">
        <w:rPr>
          <w:snapToGrid w:val="0"/>
          <w:color w:val="auto"/>
        </w:rPr>
        <w:t xml:space="preserve"> </w:t>
      </w:r>
      <w:r w:rsidRPr="00696AA6">
        <w:rPr>
          <w:snapToGrid w:val="0"/>
          <w:color w:val="auto"/>
        </w:rPr>
        <w:t>skladu</w:t>
      </w:r>
      <w:r w:rsidR="009006C9" w:rsidRPr="00696AA6">
        <w:rPr>
          <w:snapToGrid w:val="0"/>
          <w:color w:val="auto"/>
        </w:rPr>
        <w:t xml:space="preserve"> </w:t>
      </w:r>
      <w:r w:rsidRPr="00696AA6">
        <w:rPr>
          <w:snapToGrid w:val="0"/>
          <w:color w:val="auto"/>
        </w:rPr>
        <w:t>sa</w:t>
      </w:r>
      <w:r w:rsidR="009006C9" w:rsidRPr="00696AA6">
        <w:rPr>
          <w:snapToGrid w:val="0"/>
          <w:color w:val="auto"/>
        </w:rPr>
        <w:t xml:space="preserve"> </w:t>
      </w:r>
      <w:r w:rsidRPr="00696AA6">
        <w:rPr>
          <w:snapToGrid w:val="0"/>
          <w:color w:val="auto"/>
        </w:rPr>
        <w:t>zakonom</w:t>
      </w:r>
      <w:r w:rsidR="009006C9" w:rsidRPr="00696AA6">
        <w:rPr>
          <w:snapToGrid w:val="0"/>
          <w:color w:val="auto"/>
        </w:rPr>
        <w:t xml:space="preserve"> </w:t>
      </w:r>
      <w:r w:rsidRPr="00696AA6">
        <w:rPr>
          <w:snapToGrid w:val="0"/>
          <w:color w:val="auto"/>
        </w:rPr>
        <w:t>i</w:t>
      </w:r>
      <w:r w:rsidR="009006C9" w:rsidRPr="00696AA6">
        <w:rPr>
          <w:snapToGrid w:val="0"/>
          <w:color w:val="auto"/>
        </w:rPr>
        <w:t xml:space="preserve"> </w:t>
      </w:r>
      <w:r w:rsidR="00122FA9" w:rsidRPr="00696AA6">
        <w:rPr>
          <w:snapToGrid w:val="0"/>
          <w:color w:val="auto"/>
        </w:rPr>
        <w:t>odgovaraju</w:t>
      </w:r>
      <w:r w:rsidR="00274E76" w:rsidRPr="00696AA6">
        <w:rPr>
          <w:rFonts w:ascii="Calibri" w:hAnsi="Calibri" w:cs="Calibri"/>
          <w:snapToGrid w:val="0"/>
          <w:color w:val="auto"/>
        </w:rPr>
        <w:t>ć</w:t>
      </w:r>
      <w:r w:rsidR="00122FA9" w:rsidRPr="00696AA6">
        <w:rPr>
          <w:snapToGrid w:val="0"/>
          <w:color w:val="auto"/>
        </w:rPr>
        <w:t xml:space="preserve">im </w:t>
      </w:r>
      <w:r w:rsidRPr="00696AA6">
        <w:rPr>
          <w:snapToGrid w:val="0"/>
          <w:color w:val="auto"/>
        </w:rPr>
        <w:t>pravilima</w:t>
      </w:r>
      <w:r w:rsidR="009006C9" w:rsidRPr="00696AA6">
        <w:rPr>
          <w:snapToGrid w:val="0"/>
          <w:color w:val="auto"/>
        </w:rPr>
        <w:t>.</w:t>
      </w:r>
    </w:p>
    <w:p w14:paraId="74047610" w14:textId="464B9840" w:rsidR="009006C9" w:rsidRPr="00696AA6" w:rsidRDefault="00A21583" w:rsidP="004D272B">
      <w:pPr>
        <w:pStyle w:val="ListParagraph"/>
        <w:rPr>
          <w:snapToGrid w:val="0"/>
          <w:color w:val="auto"/>
        </w:rPr>
      </w:pPr>
      <w:r w:rsidRPr="00696AA6">
        <w:rPr>
          <w:snapToGrid w:val="0"/>
          <w:color w:val="auto"/>
        </w:rPr>
        <w:t>Izuze</w:t>
      </w:r>
      <w:r w:rsidR="00274E76" w:rsidRPr="00696AA6">
        <w:rPr>
          <w:rFonts w:ascii="Calibri" w:hAnsi="Calibri" w:cs="Calibri"/>
          <w:snapToGrid w:val="0"/>
          <w:color w:val="auto"/>
        </w:rPr>
        <w:t>ć</w:t>
      </w:r>
      <w:r w:rsidRPr="00696AA6">
        <w:rPr>
          <w:snapToGrid w:val="0"/>
          <w:color w:val="auto"/>
        </w:rPr>
        <w:t>e</w:t>
      </w:r>
      <w:r w:rsidR="009006C9" w:rsidRPr="00696AA6">
        <w:rPr>
          <w:snapToGrid w:val="0"/>
          <w:color w:val="auto"/>
        </w:rPr>
        <w:t xml:space="preserve"> </w:t>
      </w:r>
      <w:r w:rsidRPr="00696AA6">
        <w:rPr>
          <w:snapToGrid w:val="0"/>
          <w:color w:val="auto"/>
        </w:rPr>
        <w:t>od</w:t>
      </w:r>
      <w:r w:rsidR="009006C9" w:rsidRPr="00696AA6">
        <w:rPr>
          <w:snapToGrid w:val="0"/>
          <w:color w:val="auto"/>
        </w:rPr>
        <w:t xml:space="preserve"> </w:t>
      </w:r>
      <w:r w:rsidRPr="00696AA6">
        <w:rPr>
          <w:snapToGrid w:val="0"/>
          <w:color w:val="auto"/>
        </w:rPr>
        <w:t>bilo</w:t>
      </w:r>
      <w:r w:rsidR="009006C9" w:rsidRPr="00696AA6">
        <w:rPr>
          <w:snapToGrid w:val="0"/>
          <w:color w:val="auto"/>
        </w:rPr>
        <w:t xml:space="preserve"> </w:t>
      </w:r>
      <w:r w:rsidRPr="00696AA6">
        <w:rPr>
          <w:snapToGrid w:val="0"/>
          <w:color w:val="auto"/>
        </w:rPr>
        <w:t>koje</w:t>
      </w:r>
      <w:r w:rsidR="009006C9" w:rsidRPr="00696AA6">
        <w:rPr>
          <w:snapToGrid w:val="0"/>
          <w:color w:val="auto"/>
        </w:rPr>
        <w:t xml:space="preserve"> </w:t>
      </w:r>
      <w:r w:rsidRPr="00696AA6">
        <w:rPr>
          <w:snapToGrid w:val="0"/>
          <w:color w:val="auto"/>
        </w:rPr>
        <w:t>odredbe</w:t>
      </w:r>
      <w:r w:rsidR="009006C9" w:rsidRPr="00696AA6">
        <w:rPr>
          <w:snapToGrid w:val="0"/>
          <w:color w:val="auto"/>
        </w:rPr>
        <w:t xml:space="preserve"> </w:t>
      </w:r>
      <w:r w:rsidRPr="00696AA6">
        <w:rPr>
          <w:snapToGrid w:val="0"/>
          <w:color w:val="auto"/>
        </w:rPr>
        <w:t>Mre</w:t>
      </w:r>
      <w:r w:rsidR="007F35B7" w:rsidRPr="00696AA6">
        <w:rPr>
          <w:snapToGrid w:val="0"/>
          <w:color w:val="auto"/>
        </w:rPr>
        <w:t>ž</w:t>
      </w:r>
      <w:r w:rsidRPr="00696AA6">
        <w:rPr>
          <w:snapToGrid w:val="0"/>
          <w:color w:val="auto"/>
        </w:rPr>
        <w:t>nog</w:t>
      </w:r>
      <w:r w:rsidR="009006C9" w:rsidRPr="00696AA6">
        <w:rPr>
          <w:snapToGrid w:val="0"/>
          <w:color w:val="auto"/>
        </w:rPr>
        <w:t xml:space="preserve"> </w:t>
      </w:r>
      <w:r w:rsidRPr="00696AA6">
        <w:rPr>
          <w:snapToGrid w:val="0"/>
          <w:color w:val="auto"/>
        </w:rPr>
        <w:t>kodeksa</w:t>
      </w:r>
      <w:r w:rsidR="009006C9" w:rsidRPr="00696AA6">
        <w:rPr>
          <w:snapToGrid w:val="0"/>
          <w:color w:val="auto"/>
        </w:rPr>
        <w:t xml:space="preserve"> </w:t>
      </w:r>
      <w:r w:rsidR="00274E76" w:rsidRPr="00696AA6">
        <w:rPr>
          <w:rFonts w:ascii="Calibri" w:hAnsi="Calibri" w:cs="Calibri"/>
          <w:snapToGrid w:val="0"/>
          <w:color w:val="auto"/>
        </w:rPr>
        <w:t>ć</w:t>
      </w:r>
      <w:r w:rsidRPr="00696AA6">
        <w:rPr>
          <w:snapToGrid w:val="0"/>
          <w:color w:val="auto"/>
        </w:rPr>
        <w:t>e</w:t>
      </w:r>
      <w:r w:rsidR="009006C9" w:rsidRPr="00696AA6">
        <w:rPr>
          <w:snapToGrid w:val="0"/>
          <w:color w:val="auto"/>
        </w:rPr>
        <w:t xml:space="preserve"> </w:t>
      </w:r>
      <w:r w:rsidRPr="00696AA6">
        <w:rPr>
          <w:snapToGrid w:val="0"/>
          <w:color w:val="auto"/>
        </w:rPr>
        <w:t>omogu</w:t>
      </w:r>
      <w:r w:rsidR="00274E76" w:rsidRPr="00696AA6">
        <w:rPr>
          <w:rFonts w:ascii="Calibri" w:hAnsi="Calibri" w:cs="Calibri"/>
          <w:snapToGrid w:val="0"/>
          <w:color w:val="auto"/>
        </w:rPr>
        <w:t>ć</w:t>
      </w:r>
      <w:r w:rsidRPr="00696AA6">
        <w:rPr>
          <w:snapToGrid w:val="0"/>
          <w:color w:val="auto"/>
        </w:rPr>
        <w:t>iti</w:t>
      </w:r>
      <w:r w:rsidR="009006C9" w:rsidRPr="00696AA6">
        <w:rPr>
          <w:snapToGrid w:val="0"/>
          <w:color w:val="auto"/>
        </w:rPr>
        <w:t xml:space="preserve"> </w:t>
      </w:r>
      <w:r w:rsidR="009F1A71" w:rsidRPr="00696AA6">
        <w:rPr>
          <w:snapToGrid w:val="0"/>
          <w:color w:val="auto"/>
        </w:rPr>
        <w:t>NOSB</w:t>
      </w:r>
      <w:r w:rsidR="00097F37" w:rsidRPr="00696AA6">
        <w:rPr>
          <w:snapToGrid w:val="0"/>
          <w:color w:val="auto"/>
        </w:rPr>
        <w:t>i</w:t>
      </w:r>
      <w:r w:rsidR="009F1A71" w:rsidRPr="00696AA6">
        <w:rPr>
          <w:snapToGrid w:val="0"/>
          <w:color w:val="auto"/>
        </w:rPr>
        <w:t>H</w:t>
      </w:r>
      <w:r w:rsidR="009006C9" w:rsidRPr="00696AA6">
        <w:rPr>
          <w:snapToGrid w:val="0"/>
          <w:color w:val="auto"/>
        </w:rPr>
        <w:t xml:space="preserve"> </w:t>
      </w:r>
      <w:r w:rsidRPr="00696AA6">
        <w:rPr>
          <w:snapToGrid w:val="0"/>
          <w:color w:val="auto"/>
        </w:rPr>
        <w:t>i</w:t>
      </w:r>
      <w:r w:rsidR="009006C9" w:rsidRPr="00696AA6">
        <w:rPr>
          <w:snapToGrid w:val="0"/>
          <w:color w:val="auto"/>
        </w:rPr>
        <w:t xml:space="preserve"> </w:t>
      </w:r>
      <w:r w:rsidRPr="00696AA6">
        <w:rPr>
          <w:snapToGrid w:val="0"/>
          <w:color w:val="auto"/>
        </w:rPr>
        <w:t>ono</w:t>
      </w:r>
      <w:r w:rsidR="009006C9" w:rsidRPr="00696AA6">
        <w:rPr>
          <w:snapToGrid w:val="0"/>
          <w:color w:val="auto"/>
        </w:rPr>
        <w:t xml:space="preserve"> </w:t>
      </w:r>
      <w:r w:rsidR="00F57515" w:rsidRPr="00696AA6">
        <w:rPr>
          <w:snapToGrid w:val="0"/>
          <w:color w:val="auto"/>
        </w:rPr>
        <w:t>treba</w:t>
      </w:r>
      <w:r w:rsidR="009006C9" w:rsidRPr="00696AA6">
        <w:rPr>
          <w:snapToGrid w:val="0"/>
          <w:color w:val="auto"/>
        </w:rPr>
        <w:t xml:space="preserve"> </w:t>
      </w:r>
      <w:r w:rsidRPr="00696AA6">
        <w:rPr>
          <w:snapToGrid w:val="0"/>
          <w:color w:val="auto"/>
        </w:rPr>
        <w:t>sadr</w:t>
      </w:r>
      <w:r w:rsidR="007F35B7" w:rsidRPr="00696AA6">
        <w:rPr>
          <w:snapToGrid w:val="0"/>
          <w:color w:val="auto"/>
        </w:rPr>
        <w:t>ž</w:t>
      </w:r>
      <w:r w:rsidRPr="00696AA6">
        <w:rPr>
          <w:snapToGrid w:val="0"/>
          <w:color w:val="auto"/>
        </w:rPr>
        <w:t>avati</w:t>
      </w:r>
      <w:r w:rsidR="009006C9" w:rsidRPr="00696AA6">
        <w:rPr>
          <w:snapToGrid w:val="0"/>
          <w:color w:val="auto"/>
        </w:rPr>
        <w:t xml:space="preserve">: </w:t>
      </w:r>
    </w:p>
    <w:p w14:paraId="6A3235ED" w14:textId="2CC6C91A" w:rsidR="009006C9" w:rsidRPr="00696AA6" w:rsidRDefault="00A21583" w:rsidP="00861408">
      <w:pPr>
        <w:pStyle w:val="Poravnanje"/>
        <w:numPr>
          <w:ilvl w:val="1"/>
          <w:numId w:val="39"/>
        </w:numPr>
      </w:pPr>
      <w:r w:rsidRPr="00696AA6">
        <w:t>broj</w:t>
      </w:r>
      <w:r w:rsidR="009006C9" w:rsidRPr="00696AA6">
        <w:t xml:space="preserve"> </w:t>
      </w:r>
      <w:r w:rsidRPr="00696AA6">
        <w:t>izdanja</w:t>
      </w:r>
      <w:r w:rsidR="009006C9" w:rsidRPr="00696AA6">
        <w:t xml:space="preserve"> </w:t>
      </w:r>
      <w:r w:rsidRPr="00696AA6">
        <w:t>i</w:t>
      </w:r>
      <w:r w:rsidR="009006C9" w:rsidRPr="00696AA6">
        <w:t xml:space="preserve"> </w:t>
      </w:r>
      <w:r w:rsidRPr="00696AA6">
        <w:t>datum</w:t>
      </w:r>
      <w:r w:rsidR="009006C9" w:rsidRPr="00696AA6">
        <w:t xml:space="preserve"> </w:t>
      </w:r>
      <w:r w:rsidRPr="00696AA6">
        <w:t>odredbe</w:t>
      </w:r>
      <w:r w:rsidR="009006C9" w:rsidRPr="00696AA6">
        <w:t xml:space="preserve"> </w:t>
      </w:r>
      <w:r w:rsidRPr="00696AA6">
        <w:t>Mre</w:t>
      </w:r>
      <w:r w:rsidR="007F35B7" w:rsidRPr="00696AA6">
        <w:t>ž</w:t>
      </w:r>
      <w:r w:rsidRPr="00696AA6">
        <w:t>nog</w:t>
      </w:r>
      <w:r w:rsidR="009006C9" w:rsidRPr="00696AA6">
        <w:t xml:space="preserve"> </w:t>
      </w:r>
      <w:r w:rsidRPr="00696AA6">
        <w:t>kodeksa</w:t>
      </w:r>
      <w:r w:rsidR="009006C9" w:rsidRPr="00696AA6">
        <w:t xml:space="preserve"> </w:t>
      </w:r>
      <w:r w:rsidRPr="00696AA6">
        <w:t>na</w:t>
      </w:r>
      <w:r w:rsidR="009006C9" w:rsidRPr="00696AA6">
        <w:t xml:space="preserve"> </w:t>
      </w:r>
      <w:r w:rsidRPr="00696AA6">
        <w:t>koju</w:t>
      </w:r>
      <w:r w:rsidR="009006C9" w:rsidRPr="00696AA6">
        <w:t xml:space="preserve"> </w:t>
      </w:r>
      <w:r w:rsidRPr="00696AA6">
        <w:t>se</w:t>
      </w:r>
      <w:r w:rsidR="009006C9" w:rsidRPr="00696AA6">
        <w:t xml:space="preserve"> </w:t>
      </w:r>
      <w:r w:rsidRPr="00696AA6">
        <w:t>odnosi</w:t>
      </w:r>
      <w:r w:rsidR="009006C9" w:rsidRPr="00696AA6">
        <w:t xml:space="preserve"> </w:t>
      </w:r>
      <w:r w:rsidRPr="00696AA6">
        <w:t>podneseni</w:t>
      </w:r>
      <w:r w:rsidR="009006C9" w:rsidRPr="00696AA6">
        <w:t xml:space="preserve"> </w:t>
      </w:r>
      <w:r w:rsidRPr="00696AA6">
        <w:t>zahtjev</w:t>
      </w:r>
      <w:r w:rsidR="009006C9" w:rsidRPr="00696AA6">
        <w:t xml:space="preserve"> </w:t>
      </w:r>
      <w:r w:rsidRPr="00696AA6">
        <w:t>za</w:t>
      </w:r>
      <w:r w:rsidR="009006C9" w:rsidRPr="00696AA6">
        <w:t xml:space="preserve"> </w:t>
      </w:r>
      <w:r w:rsidRPr="00696AA6">
        <w:t>pravljenje</w:t>
      </w:r>
      <w:r w:rsidR="009006C9" w:rsidRPr="00696AA6">
        <w:t xml:space="preserve"> </w:t>
      </w:r>
      <w:r w:rsidRPr="00696AA6">
        <w:t>izuzetka</w:t>
      </w:r>
    </w:p>
    <w:p w14:paraId="234BB784" w14:textId="3348B4CE" w:rsidR="009006C9" w:rsidRPr="00696AA6" w:rsidRDefault="00A21583" w:rsidP="00861408">
      <w:pPr>
        <w:pStyle w:val="Poravnanje"/>
        <w:numPr>
          <w:ilvl w:val="1"/>
          <w:numId w:val="39"/>
        </w:numPr>
      </w:pPr>
      <w:r w:rsidRPr="00696AA6">
        <w:t>identifikaciju</w:t>
      </w:r>
      <w:r w:rsidR="009006C9" w:rsidRPr="00696AA6">
        <w:t xml:space="preserve"> </w:t>
      </w:r>
      <w:r w:rsidRPr="00696AA6">
        <w:t>odredbe</w:t>
      </w:r>
      <w:r w:rsidR="009006C9" w:rsidRPr="00696AA6">
        <w:t xml:space="preserve"> </w:t>
      </w:r>
      <w:r w:rsidRPr="00696AA6">
        <w:t>na</w:t>
      </w:r>
      <w:r w:rsidR="009006C9" w:rsidRPr="00696AA6">
        <w:t xml:space="preserve"> </w:t>
      </w:r>
      <w:r w:rsidRPr="00696AA6">
        <w:t>koju</w:t>
      </w:r>
      <w:r w:rsidR="009006C9" w:rsidRPr="00696AA6">
        <w:t xml:space="preserve"> </w:t>
      </w:r>
      <w:r w:rsidRPr="00696AA6">
        <w:t>se</w:t>
      </w:r>
      <w:r w:rsidR="009006C9" w:rsidRPr="00696AA6">
        <w:t xml:space="preserve"> </w:t>
      </w:r>
      <w:r w:rsidRPr="00696AA6">
        <w:t>izuze</w:t>
      </w:r>
      <w:r w:rsidR="00274E76" w:rsidRPr="00696AA6">
        <w:rPr>
          <w:rFonts w:cs="Calibri"/>
        </w:rPr>
        <w:t>ć</w:t>
      </w:r>
      <w:r w:rsidRPr="00696AA6">
        <w:t>e</w:t>
      </w:r>
      <w:r w:rsidR="00D52155" w:rsidRPr="00696AA6">
        <w:t xml:space="preserve"> odnosi</w:t>
      </w:r>
    </w:p>
    <w:p w14:paraId="2ACC0471" w14:textId="6F014C2D" w:rsidR="009006C9" w:rsidRPr="00696AA6" w:rsidRDefault="00A21583" w:rsidP="00861408">
      <w:pPr>
        <w:pStyle w:val="Poravnanje"/>
        <w:numPr>
          <w:ilvl w:val="1"/>
          <w:numId w:val="39"/>
        </w:numPr>
      </w:pPr>
      <w:r w:rsidRPr="00696AA6">
        <w:t>identifikaciju</w:t>
      </w:r>
      <w:r w:rsidR="009006C9" w:rsidRPr="00696AA6">
        <w:t xml:space="preserve"> </w:t>
      </w:r>
      <w:r w:rsidRPr="00696AA6">
        <w:t>postrojenja</w:t>
      </w:r>
      <w:r w:rsidR="009006C9" w:rsidRPr="00696AA6">
        <w:t xml:space="preserve"> </w:t>
      </w:r>
      <w:r w:rsidR="006633F7" w:rsidRPr="00696AA6">
        <w:t>i/</w:t>
      </w:r>
      <w:r w:rsidRPr="00696AA6">
        <w:t>ili</w:t>
      </w:r>
      <w:r w:rsidR="009006C9" w:rsidRPr="00696AA6">
        <w:t xml:space="preserve"> </w:t>
      </w:r>
      <w:r w:rsidRPr="00696AA6">
        <w:t>ure</w:t>
      </w:r>
      <w:r w:rsidR="007F35B7" w:rsidRPr="00696AA6">
        <w:rPr>
          <w:rFonts w:cs="Calibri"/>
        </w:rPr>
        <w:t>đ</w:t>
      </w:r>
      <w:r w:rsidRPr="00696AA6">
        <w:t>aja</w:t>
      </w:r>
      <w:r w:rsidR="009006C9" w:rsidRPr="00696AA6">
        <w:t xml:space="preserve"> </w:t>
      </w:r>
      <w:r w:rsidRPr="00696AA6">
        <w:t>na</w:t>
      </w:r>
      <w:r w:rsidR="009006C9" w:rsidRPr="00696AA6">
        <w:t xml:space="preserve"> </w:t>
      </w:r>
      <w:r w:rsidRPr="00696AA6">
        <w:t>koj</w:t>
      </w:r>
      <w:r w:rsidR="00735CBE" w:rsidRPr="00696AA6">
        <w:t>i</w:t>
      </w:r>
      <w:r w:rsidR="009006C9" w:rsidRPr="00696AA6">
        <w:t xml:space="preserve"> </w:t>
      </w:r>
      <w:r w:rsidRPr="00696AA6">
        <w:t>se</w:t>
      </w:r>
      <w:r w:rsidR="009006C9" w:rsidRPr="00696AA6">
        <w:t xml:space="preserve"> </w:t>
      </w:r>
      <w:r w:rsidRPr="00696AA6">
        <w:t>odnosi</w:t>
      </w:r>
      <w:r w:rsidR="009006C9" w:rsidRPr="00696AA6">
        <w:t xml:space="preserve"> </w:t>
      </w:r>
      <w:r w:rsidRPr="00696AA6">
        <w:t>izuze</w:t>
      </w:r>
      <w:r w:rsidR="00274E76" w:rsidRPr="00696AA6">
        <w:rPr>
          <w:rFonts w:cs="Calibri"/>
        </w:rPr>
        <w:t>ć</w:t>
      </w:r>
      <w:r w:rsidRPr="00696AA6">
        <w:t>e</w:t>
      </w:r>
      <w:r w:rsidR="009006C9" w:rsidRPr="00696AA6">
        <w:t xml:space="preserve"> </w:t>
      </w:r>
      <w:r w:rsidRPr="00696AA6">
        <w:t>i</w:t>
      </w:r>
      <w:r w:rsidR="009006C9" w:rsidRPr="00696AA6">
        <w:t xml:space="preserve">, </w:t>
      </w:r>
      <w:r w:rsidRPr="00696AA6">
        <w:t>ukoliko</w:t>
      </w:r>
      <w:r w:rsidR="009006C9" w:rsidRPr="00696AA6">
        <w:t xml:space="preserve"> </w:t>
      </w:r>
      <w:r w:rsidRPr="00696AA6">
        <w:t>je</w:t>
      </w:r>
      <w:r w:rsidR="00F57515" w:rsidRPr="00696AA6">
        <w:t xml:space="preserve"> to</w:t>
      </w:r>
      <w:r w:rsidR="009006C9" w:rsidRPr="00696AA6">
        <w:t xml:space="preserve"> </w:t>
      </w:r>
      <w:r w:rsidRPr="00696AA6">
        <w:t>potrebno</w:t>
      </w:r>
      <w:r w:rsidR="009006C9" w:rsidRPr="00696AA6">
        <w:t xml:space="preserve">, </w:t>
      </w:r>
      <w:r w:rsidRPr="00696AA6">
        <w:t>prirodu</w:t>
      </w:r>
      <w:r w:rsidR="009006C9" w:rsidRPr="00696AA6">
        <w:t xml:space="preserve"> </w:t>
      </w:r>
      <w:r w:rsidRPr="00696AA6">
        <w:t>i</w:t>
      </w:r>
      <w:r w:rsidR="009006C9" w:rsidRPr="00696AA6">
        <w:t xml:space="preserve"> </w:t>
      </w:r>
      <w:r w:rsidRPr="00696AA6">
        <w:t>obim</w:t>
      </w:r>
      <w:r w:rsidR="009006C9" w:rsidRPr="00696AA6">
        <w:t xml:space="preserve"> </w:t>
      </w:r>
      <w:r w:rsidRPr="00696AA6">
        <w:t>izuze</w:t>
      </w:r>
      <w:r w:rsidR="00274E76" w:rsidRPr="00696AA6">
        <w:rPr>
          <w:rFonts w:cs="Calibri"/>
        </w:rPr>
        <w:t>ć</w:t>
      </w:r>
      <w:r w:rsidR="009529BF" w:rsidRPr="00696AA6">
        <w:t>a</w:t>
      </w:r>
      <w:r w:rsidR="00735CBE" w:rsidRPr="00696AA6">
        <w:t>,</w:t>
      </w:r>
      <w:r w:rsidR="009006C9" w:rsidRPr="00696AA6">
        <w:t xml:space="preserve"> </w:t>
      </w:r>
      <w:r w:rsidRPr="00696AA6">
        <w:t>uklju</w:t>
      </w:r>
      <w:r w:rsidR="00274E76" w:rsidRPr="00696AA6">
        <w:rPr>
          <w:rFonts w:cs="Calibri"/>
        </w:rPr>
        <w:t>č</w:t>
      </w:r>
      <w:r w:rsidRPr="00696AA6">
        <w:t>uju</w:t>
      </w:r>
      <w:r w:rsidR="00274E76" w:rsidRPr="00696AA6">
        <w:rPr>
          <w:rFonts w:cs="Calibri"/>
        </w:rPr>
        <w:t>ć</w:t>
      </w:r>
      <w:r w:rsidRPr="00696AA6">
        <w:t>i</w:t>
      </w:r>
      <w:r w:rsidR="009006C9" w:rsidRPr="00696AA6">
        <w:t xml:space="preserve"> </w:t>
      </w:r>
      <w:r w:rsidRPr="00696AA6">
        <w:t>odredbe</w:t>
      </w:r>
      <w:r w:rsidR="009006C9" w:rsidRPr="00696AA6">
        <w:t xml:space="preserve"> </w:t>
      </w:r>
      <w:r w:rsidRPr="00696AA6">
        <w:t>izmijenjenih</w:t>
      </w:r>
      <w:r w:rsidR="009006C9" w:rsidRPr="00696AA6">
        <w:t xml:space="preserve"> </w:t>
      </w:r>
      <w:r w:rsidRPr="00696AA6">
        <w:t>saglasnosti</w:t>
      </w:r>
    </w:p>
    <w:p w14:paraId="6FD33372" w14:textId="4BDDCEC3" w:rsidR="009006C9" w:rsidRPr="00696AA6" w:rsidRDefault="00A21583" w:rsidP="00861408">
      <w:pPr>
        <w:pStyle w:val="Poravnanje"/>
        <w:numPr>
          <w:ilvl w:val="1"/>
          <w:numId w:val="39"/>
        </w:numPr>
      </w:pPr>
      <w:r w:rsidRPr="00696AA6">
        <w:t>razlog</w:t>
      </w:r>
      <w:r w:rsidR="009006C9" w:rsidRPr="00696AA6">
        <w:t xml:space="preserve"> </w:t>
      </w:r>
      <w:r w:rsidRPr="00696AA6">
        <w:t>nesaglasnosti</w:t>
      </w:r>
      <w:r w:rsidR="009006C9" w:rsidRPr="00696AA6">
        <w:t xml:space="preserve"> </w:t>
      </w:r>
      <w:r w:rsidRPr="00696AA6">
        <w:t>zbog</w:t>
      </w:r>
      <w:r w:rsidR="009006C9" w:rsidRPr="00696AA6">
        <w:t xml:space="preserve"> </w:t>
      </w:r>
      <w:r w:rsidRPr="00696AA6">
        <w:t>koje</w:t>
      </w:r>
      <w:r w:rsidR="009006C9" w:rsidRPr="00696AA6">
        <w:t xml:space="preserve"> </w:t>
      </w:r>
      <w:r w:rsidRPr="00696AA6">
        <w:t>se</w:t>
      </w:r>
      <w:r w:rsidR="009006C9" w:rsidRPr="00696AA6">
        <w:t xml:space="preserve"> </w:t>
      </w:r>
      <w:r w:rsidRPr="00696AA6">
        <w:t>tra</w:t>
      </w:r>
      <w:r w:rsidR="007F35B7" w:rsidRPr="00696AA6">
        <w:t>ž</w:t>
      </w:r>
      <w:r w:rsidRPr="00696AA6">
        <w:t>i</w:t>
      </w:r>
      <w:r w:rsidR="009006C9" w:rsidRPr="00696AA6">
        <w:t xml:space="preserve"> </w:t>
      </w:r>
      <w:r w:rsidRPr="00696AA6">
        <w:t>izuze</w:t>
      </w:r>
      <w:r w:rsidR="00274E76" w:rsidRPr="00696AA6">
        <w:rPr>
          <w:rFonts w:cs="Calibri"/>
        </w:rPr>
        <w:t>ć</w:t>
      </w:r>
      <w:r w:rsidR="00412138" w:rsidRPr="00696AA6">
        <w:t>e</w:t>
      </w:r>
    </w:p>
    <w:p w14:paraId="146998CC" w14:textId="4D97C465" w:rsidR="009006C9" w:rsidRPr="00696AA6" w:rsidRDefault="00A21583" w:rsidP="00861408">
      <w:pPr>
        <w:pStyle w:val="Poravnanje"/>
        <w:numPr>
          <w:ilvl w:val="1"/>
          <w:numId w:val="39"/>
        </w:numPr>
      </w:pPr>
      <w:r w:rsidRPr="00696AA6">
        <w:t>datum</w:t>
      </w:r>
      <w:r w:rsidR="009006C9" w:rsidRPr="00696AA6">
        <w:t xml:space="preserve"> </w:t>
      </w:r>
      <w:r w:rsidRPr="00696AA6">
        <w:t>presta</w:t>
      </w:r>
      <w:r w:rsidR="00266536" w:rsidRPr="00696AA6">
        <w:t>nka</w:t>
      </w:r>
      <w:r w:rsidR="009006C9" w:rsidRPr="00696AA6">
        <w:t xml:space="preserve"> </w:t>
      </w:r>
      <w:r w:rsidRPr="00696AA6">
        <w:t>izuze</w:t>
      </w:r>
      <w:r w:rsidR="00274E76" w:rsidRPr="00696AA6">
        <w:rPr>
          <w:rFonts w:cs="Calibri"/>
        </w:rPr>
        <w:t>ć</w:t>
      </w:r>
      <w:r w:rsidR="00266536" w:rsidRPr="00696AA6">
        <w:t>a</w:t>
      </w:r>
      <w:r w:rsidR="00735CBE" w:rsidRPr="00696AA6">
        <w:t>,</w:t>
      </w:r>
      <w:r w:rsidR="009006C9" w:rsidRPr="00696AA6">
        <w:t xml:space="preserve"> </w:t>
      </w:r>
      <w:r w:rsidRPr="00696AA6">
        <w:t>ako</w:t>
      </w:r>
      <w:r w:rsidR="009006C9" w:rsidRPr="00696AA6">
        <w:t xml:space="preserve"> </w:t>
      </w:r>
      <w:r w:rsidRPr="00696AA6">
        <w:t>se</w:t>
      </w:r>
      <w:r w:rsidR="009006C9" w:rsidRPr="00696AA6">
        <w:t xml:space="preserve"> </w:t>
      </w:r>
      <w:r w:rsidRPr="00696AA6">
        <w:t>postigne</w:t>
      </w:r>
      <w:r w:rsidR="009006C9" w:rsidRPr="00696AA6">
        <w:t xml:space="preserve"> </w:t>
      </w:r>
      <w:r w:rsidRPr="00696AA6">
        <w:t>saglasnost</w:t>
      </w:r>
      <w:r w:rsidR="009006C9" w:rsidRPr="00696AA6">
        <w:t xml:space="preserve"> </w:t>
      </w:r>
      <w:r w:rsidRPr="00696AA6">
        <w:t>ili</w:t>
      </w:r>
      <w:r w:rsidR="009006C9" w:rsidRPr="00696AA6">
        <w:t xml:space="preserve"> </w:t>
      </w:r>
      <w:r w:rsidR="00807953" w:rsidRPr="00696AA6">
        <w:t>kada</w:t>
      </w:r>
      <w:r w:rsidR="009006C9" w:rsidRPr="00696AA6">
        <w:t xml:space="preserve"> </w:t>
      </w:r>
      <w:r w:rsidR="00807953" w:rsidRPr="00696AA6">
        <w:t>izuze</w:t>
      </w:r>
      <w:r w:rsidR="00274E76" w:rsidRPr="00696AA6">
        <w:rPr>
          <w:rFonts w:cs="Calibri"/>
        </w:rPr>
        <w:t>ć</w:t>
      </w:r>
      <w:r w:rsidR="00807953" w:rsidRPr="00696AA6">
        <w:t xml:space="preserve">e </w:t>
      </w:r>
      <w:r w:rsidRPr="00696AA6">
        <w:t>isti</w:t>
      </w:r>
      <w:r w:rsidR="00274E76" w:rsidRPr="00696AA6">
        <w:rPr>
          <w:rFonts w:cs="Calibri"/>
        </w:rPr>
        <w:t>č</w:t>
      </w:r>
      <w:r w:rsidRPr="00696AA6">
        <w:t>e</w:t>
      </w:r>
      <w:r w:rsidR="00807953" w:rsidRPr="00696AA6">
        <w:rPr>
          <w:lang w:val="sr-Cyrl-RS"/>
        </w:rPr>
        <w:t xml:space="preserve"> </w:t>
      </w:r>
      <w:r w:rsidR="009006C9" w:rsidRPr="00696AA6">
        <w:t>.</w:t>
      </w:r>
    </w:p>
    <w:p w14:paraId="321791AB" w14:textId="20D17702" w:rsidR="00336ED4" w:rsidRPr="00696AA6" w:rsidRDefault="00A21583" w:rsidP="004D272B">
      <w:pPr>
        <w:pStyle w:val="ListParagraph"/>
        <w:rPr>
          <w:snapToGrid w:val="0"/>
          <w:color w:val="auto"/>
        </w:rPr>
      </w:pPr>
      <w:r w:rsidRPr="00696AA6">
        <w:rPr>
          <w:snapToGrid w:val="0"/>
          <w:color w:val="auto"/>
        </w:rPr>
        <w:t>U</w:t>
      </w:r>
      <w:r w:rsidR="009006C9" w:rsidRPr="00696AA6">
        <w:rPr>
          <w:snapToGrid w:val="0"/>
          <w:color w:val="auto"/>
        </w:rPr>
        <w:t xml:space="preserve"> </w:t>
      </w:r>
      <w:r w:rsidR="00735CBE" w:rsidRPr="00696AA6">
        <w:rPr>
          <w:snapToGrid w:val="0"/>
          <w:color w:val="auto"/>
        </w:rPr>
        <w:t xml:space="preserve">skladu sa ovom sekcijom u </w:t>
      </w:r>
      <w:r w:rsidRPr="00696AA6">
        <w:rPr>
          <w:snapToGrid w:val="0"/>
          <w:color w:val="auto"/>
        </w:rPr>
        <w:t>granicama</w:t>
      </w:r>
      <w:r w:rsidR="009006C9" w:rsidRPr="00696AA6">
        <w:rPr>
          <w:snapToGrid w:val="0"/>
          <w:color w:val="auto"/>
        </w:rPr>
        <w:t xml:space="preserve"> </w:t>
      </w:r>
      <w:r w:rsidRPr="00696AA6">
        <w:rPr>
          <w:snapToGrid w:val="0"/>
          <w:color w:val="auto"/>
        </w:rPr>
        <w:t>dozvoljenog</w:t>
      </w:r>
      <w:r w:rsidR="009006C9" w:rsidRPr="00696AA6">
        <w:rPr>
          <w:snapToGrid w:val="0"/>
          <w:color w:val="auto"/>
        </w:rPr>
        <w:t xml:space="preserve"> </w:t>
      </w:r>
      <w:r w:rsidRPr="00696AA6">
        <w:rPr>
          <w:snapToGrid w:val="0"/>
          <w:color w:val="auto"/>
        </w:rPr>
        <w:t>izuze</w:t>
      </w:r>
      <w:r w:rsidR="00274E76" w:rsidRPr="00696AA6">
        <w:rPr>
          <w:rFonts w:ascii="Calibri" w:hAnsi="Calibri" w:cs="Calibri"/>
          <w:snapToGrid w:val="0"/>
          <w:color w:val="auto"/>
        </w:rPr>
        <w:t>ć</w:t>
      </w:r>
      <w:r w:rsidRPr="00696AA6">
        <w:rPr>
          <w:snapToGrid w:val="0"/>
          <w:color w:val="auto"/>
        </w:rPr>
        <w:t>a</w:t>
      </w:r>
      <w:r w:rsidR="009006C9" w:rsidRPr="00696AA6">
        <w:rPr>
          <w:snapToGrid w:val="0"/>
          <w:color w:val="auto"/>
        </w:rPr>
        <w:t xml:space="preserve"> </w:t>
      </w:r>
      <w:r w:rsidR="008B365E" w:rsidRPr="00696AA6">
        <w:rPr>
          <w:snapToGrid w:val="0"/>
          <w:color w:val="auto"/>
        </w:rPr>
        <w:t>k</w:t>
      </w:r>
      <w:r w:rsidR="00427750" w:rsidRPr="00696AA6">
        <w:rPr>
          <w:snapToGrid w:val="0"/>
          <w:color w:val="auto"/>
        </w:rPr>
        <w:t>orisn</w:t>
      </w:r>
      <w:r w:rsidRPr="00696AA6">
        <w:rPr>
          <w:snapToGrid w:val="0"/>
          <w:color w:val="auto"/>
        </w:rPr>
        <w:t>ik</w:t>
      </w:r>
      <w:r w:rsidR="00EA4404" w:rsidRPr="00696AA6">
        <w:rPr>
          <w:snapToGrid w:val="0"/>
          <w:color w:val="auto"/>
        </w:rPr>
        <w:t xml:space="preserve"> i </w:t>
      </w:r>
      <w:r w:rsidR="00B050C0" w:rsidRPr="00696AA6">
        <w:rPr>
          <w:snapToGrid w:val="0"/>
          <w:color w:val="auto"/>
        </w:rPr>
        <w:t>ODS</w:t>
      </w:r>
      <w:r w:rsidR="009006C9" w:rsidRPr="00696AA6">
        <w:rPr>
          <w:snapToGrid w:val="0"/>
          <w:color w:val="auto"/>
        </w:rPr>
        <w:t xml:space="preserve"> </w:t>
      </w:r>
      <w:r w:rsidR="00274E76" w:rsidRPr="00696AA6">
        <w:rPr>
          <w:rFonts w:ascii="Calibri" w:hAnsi="Calibri" w:cs="Calibri"/>
          <w:snapToGrid w:val="0"/>
          <w:color w:val="auto"/>
        </w:rPr>
        <w:t>ć</w:t>
      </w:r>
      <w:r w:rsidRPr="00696AA6">
        <w:rPr>
          <w:snapToGrid w:val="0"/>
          <w:color w:val="auto"/>
        </w:rPr>
        <w:t>e</w:t>
      </w:r>
      <w:r w:rsidR="009006C9" w:rsidRPr="00696AA6">
        <w:rPr>
          <w:snapToGrid w:val="0"/>
          <w:color w:val="auto"/>
        </w:rPr>
        <w:t xml:space="preserve"> </w:t>
      </w:r>
      <w:r w:rsidRPr="00696AA6">
        <w:rPr>
          <w:snapToGrid w:val="0"/>
          <w:color w:val="auto"/>
        </w:rPr>
        <w:t>biti</w:t>
      </w:r>
      <w:r w:rsidR="009006C9" w:rsidRPr="00696AA6">
        <w:rPr>
          <w:snapToGrid w:val="0"/>
          <w:color w:val="auto"/>
        </w:rPr>
        <w:t xml:space="preserve"> </w:t>
      </w:r>
      <w:r w:rsidRPr="00696AA6">
        <w:rPr>
          <w:snapToGrid w:val="0"/>
          <w:color w:val="auto"/>
        </w:rPr>
        <w:t>oslobo</w:t>
      </w:r>
      <w:r w:rsidR="007F35B7" w:rsidRPr="00696AA6">
        <w:rPr>
          <w:rFonts w:ascii="Calibri" w:hAnsi="Calibri" w:cs="Calibri"/>
          <w:snapToGrid w:val="0"/>
          <w:color w:val="auto"/>
        </w:rPr>
        <w:t>đ</w:t>
      </w:r>
      <w:r w:rsidRPr="00696AA6">
        <w:rPr>
          <w:snapToGrid w:val="0"/>
          <w:color w:val="auto"/>
        </w:rPr>
        <w:t>en</w:t>
      </w:r>
      <w:r w:rsidR="00266536" w:rsidRPr="00696AA6">
        <w:rPr>
          <w:snapToGrid w:val="0"/>
          <w:color w:val="auto"/>
        </w:rPr>
        <w:t>i</w:t>
      </w:r>
      <w:r w:rsidR="009006C9" w:rsidRPr="00696AA6">
        <w:rPr>
          <w:snapToGrid w:val="0"/>
          <w:color w:val="auto"/>
        </w:rPr>
        <w:t xml:space="preserve"> </w:t>
      </w:r>
      <w:r w:rsidRPr="00696AA6">
        <w:rPr>
          <w:snapToGrid w:val="0"/>
          <w:color w:val="auto"/>
        </w:rPr>
        <w:t>obaveze</w:t>
      </w:r>
      <w:r w:rsidR="009006C9" w:rsidRPr="00696AA6">
        <w:rPr>
          <w:snapToGrid w:val="0"/>
          <w:color w:val="auto"/>
        </w:rPr>
        <w:t xml:space="preserve"> </w:t>
      </w:r>
      <w:r w:rsidRPr="00696AA6">
        <w:rPr>
          <w:snapToGrid w:val="0"/>
          <w:color w:val="auto"/>
        </w:rPr>
        <w:t>da</w:t>
      </w:r>
      <w:r w:rsidR="009006C9" w:rsidRPr="00696AA6">
        <w:rPr>
          <w:snapToGrid w:val="0"/>
          <w:color w:val="auto"/>
        </w:rPr>
        <w:t xml:space="preserve"> </w:t>
      </w:r>
      <w:r w:rsidR="00735CBE" w:rsidRPr="00696AA6">
        <w:rPr>
          <w:snapToGrid w:val="0"/>
          <w:color w:val="auto"/>
        </w:rPr>
        <w:t>djeluj</w:t>
      </w:r>
      <w:r w:rsidR="00266536" w:rsidRPr="00696AA6">
        <w:rPr>
          <w:snapToGrid w:val="0"/>
          <w:color w:val="auto"/>
        </w:rPr>
        <w:t>u</w:t>
      </w:r>
      <w:r w:rsidR="009006C9" w:rsidRPr="00696AA6">
        <w:rPr>
          <w:snapToGrid w:val="0"/>
          <w:color w:val="auto"/>
        </w:rPr>
        <w:t xml:space="preserve"> </w:t>
      </w:r>
      <w:r w:rsidRPr="00696AA6">
        <w:rPr>
          <w:snapToGrid w:val="0"/>
          <w:color w:val="auto"/>
        </w:rPr>
        <w:t>u</w:t>
      </w:r>
      <w:r w:rsidR="009006C9" w:rsidRPr="00696AA6">
        <w:rPr>
          <w:snapToGrid w:val="0"/>
          <w:color w:val="auto"/>
        </w:rPr>
        <w:t xml:space="preserve"> </w:t>
      </w:r>
      <w:r w:rsidRPr="00696AA6">
        <w:rPr>
          <w:snapToGrid w:val="0"/>
          <w:color w:val="auto"/>
        </w:rPr>
        <w:t>skladu</w:t>
      </w:r>
      <w:r w:rsidR="009006C9" w:rsidRPr="00696AA6">
        <w:rPr>
          <w:snapToGrid w:val="0"/>
          <w:color w:val="auto"/>
        </w:rPr>
        <w:t xml:space="preserve"> </w:t>
      </w:r>
      <w:r w:rsidRPr="00696AA6">
        <w:rPr>
          <w:snapToGrid w:val="0"/>
          <w:color w:val="auto"/>
        </w:rPr>
        <w:t>sa</w:t>
      </w:r>
      <w:r w:rsidR="009006C9" w:rsidRPr="00696AA6">
        <w:rPr>
          <w:snapToGrid w:val="0"/>
          <w:color w:val="auto"/>
        </w:rPr>
        <w:t xml:space="preserve"> </w:t>
      </w:r>
      <w:r w:rsidRPr="00696AA6">
        <w:rPr>
          <w:snapToGrid w:val="0"/>
          <w:color w:val="auto"/>
        </w:rPr>
        <w:t>odredbom</w:t>
      </w:r>
      <w:r w:rsidR="009006C9" w:rsidRPr="00696AA6">
        <w:rPr>
          <w:snapToGrid w:val="0"/>
          <w:color w:val="auto"/>
        </w:rPr>
        <w:t xml:space="preserve"> </w:t>
      </w:r>
      <w:r w:rsidRPr="00696AA6">
        <w:rPr>
          <w:snapToGrid w:val="0"/>
          <w:color w:val="auto"/>
        </w:rPr>
        <w:t>Mre</w:t>
      </w:r>
      <w:r w:rsidR="007F35B7" w:rsidRPr="00696AA6">
        <w:rPr>
          <w:snapToGrid w:val="0"/>
          <w:color w:val="auto"/>
        </w:rPr>
        <w:t>ž</w:t>
      </w:r>
      <w:r w:rsidRPr="00696AA6">
        <w:rPr>
          <w:snapToGrid w:val="0"/>
          <w:color w:val="auto"/>
        </w:rPr>
        <w:t>nog</w:t>
      </w:r>
      <w:r w:rsidR="009006C9" w:rsidRPr="00696AA6">
        <w:rPr>
          <w:snapToGrid w:val="0"/>
          <w:color w:val="auto"/>
        </w:rPr>
        <w:t xml:space="preserve"> </w:t>
      </w:r>
      <w:r w:rsidRPr="00696AA6">
        <w:rPr>
          <w:snapToGrid w:val="0"/>
          <w:color w:val="auto"/>
        </w:rPr>
        <w:t>kodeksa</w:t>
      </w:r>
      <w:r w:rsidR="00266536" w:rsidRPr="00696AA6">
        <w:rPr>
          <w:snapToGrid w:val="0"/>
          <w:color w:val="auto"/>
        </w:rPr>
        <w:t xml:space="preserve"> na koju se izuze</w:t>
      </w:r>
      <w:r w:rsidR="00274E76" w:rsidRPr="00696AA6">
        <w:rPr>
          <w:rFonts w:ascii="Calibri" w:hAnsi="Calibri" w:cs="Calibri"/>
          <w:snapToGrid w:val="0"/>
          <w:color w:val="auto"/>
        </w:rPr>
        <w:t>ć</w:t>
      </w:r>
      <w:r w:rsidR="00266536" w:rsidRPr="00696AA6">
        <w:rPr>
          <w:snapToGrid w:val="0"/>
          <w:color w:val="auto"/>
        </w:rPr>
        <w:t>e odnosi</w:t>
      </w:r>
      <w:r w:rsidR="009006C9" w:rsidRPr="00696AA6">
        <w:rPr>
          <w:snapToGrid w:val="0"/>
          <w:color w:val="auto"/>
        </w:rPr>
        <w:t xml:space="preserve"> </w:t>
      </w:r>
      <w:r w:rsidRPr="00696AA6">
        <w:rPr>
          <w:snapToGrid w:val="0"/>
          <w:color w:val="auto"/>
        </w:rPr>
        <w:t>i</w:t>
      </w:r>
      <w:r w:rsidR="009006C9" w:rsidRPr="00696AA6">
        <w:rPr>
          <w:snapToGrid w:val="0"/>
          <w:color w:val="auto"/>
        </w:rPr>
        <w:t xml:space="preserve"> </w:t>
      </w:r>
      <w:r w:rsidRPr="00696AA6">
        <w:rPr>
          <w:snapToGrid w:val="0"/>
          <w:color w:val="auto"/>
        </w:rPr>
        <w:t>ne</w:t>
      </w:r>
      <w:r w:rsidR="00274E76" w:rsidRPr="00696AA6">
        <w:rPr>
          <w:rFonts w:ascii="Calibri" w:hAnsi="Calibri" w:cs="Calibri"/>
          <w:snapToGrid w:val="0"/>
          <w:color w:val="auto"/>
        </w:rPr>
        <w:t>ć</w:t>
      </w:r>
      <w:r w:rsidRPr="00696AA6">
        <w:rPr>
          <w:snapToGrid w:val="0"/>
          <w:color w:val="auto"/>
        </w:rPr>
        <w:t>e</w:t>
      </w:r>
      <w:r w:rsidR="009006C9" w:rsidRPr="00696AA6">
        <w:rPr>
          <w:snapToGrid w:val="0"/>
          <w:color w:val="auto"/>
        </w:rPr>
        <w:t xml:space="preserve"> </w:t>
      </w:r>
      <w:r w:rsidRPr="00696AA6">
        <w:rPr>
          <w:snapToGrid w:val="0"/>
          <w:color w:val="auto"/>
        </w:rPr>
        <w:t>biti</w:t>
      </w:r>
      <w:r w:rsidR="009006C9" w:rsidRPr="00696AA6">
        <w:rPr>
          <w:snapToGrid w:val="0"/>
          <w:color w:val="auto"/>
        </w:rPr>
        <w:t xml:space="preserve"> </w:t>
      </w:r>
      <w:r w:rsidR="00266536" w:rsidRPr="00696AA6">
        <w:rPr>
          <w:snapToGrid w:val="0"/>
          <w:color w:val="auto"/>
        </w:rPr>
        <w:t>odgovor</w:t>
      </w:r>
      <w:r w:rsidRPr="00696AA6">
        <w:rPr>
          <w:snapToGrid w:val="0"/>
          <w:color w:val="auto"/>
        </w:rPr>
        <w:t>n</w:t>
      </w:r>
      <w:r w:rsidR="00266536" w:rsidRPr="00696AA6">
        <w:rPr>
          <w:snapToGrid w:val="0"/>
          <w:color w:val="auto"/>
        </w:rPr>
        <w:t>i</w:t>
      </w:r>
      <w:r w:rsidR="009006C9" w:rsidRPr="00696AA6">
        <w:rPr>
          <w:snapToGrid w:val="0"/>
          <w:color w:val="auto"/>
        </w:rPr>
        <w:t xml:space="preserve"> </w:t>
      </w:r>
      <w:r w:rsidRPr="00696AA6">
        <w:rPr>
          <w:snapToGrid w:val="0"/>
          <w:color w:val="auto"/>
        </w:rPr>
        <w:t>za</w:t>
      </w:r>
      <w:r w:rsidR="009006C9" w:rsidRPr="00696AA6">
        <w:rPr>
          <w:snapToGrid w:val="0"/>
          <w:color w:val="auto"/>
        </w:rPr>
        <w:t xml:space="preserve"> </w:t>
      </w:r>
      <w:r w:rsidRPr="00696AA6">
        <w:rPr>
          <w:snapToGrid w:val="0"/>
          <w:color w:val="auto"/>
        </w:rPr>
        <w:t>nemogu</w:t>
      </w:r>
      <w:r w:rsidR="00274E76" w:rsidRPr="00696AA6">
        <w:rPr>
          <w:rFonts w:ascii="Calibri" w:hAnsi="Calibri" w:cs="Calibri"/>
          <w:snapToGrid w:val="0"/>
          <w:color w:val="auto"/>
        </w:rPr>
        <w:t>ć</w:t>
      </w:r>
      <w:r w:rsidRPr="00696AA6">
        <w:rPr>
          <w:snapToGrid w:val="0"/>
          <w:color w:val="auto"/>
        </w:rPr>
        <w:t>nost</w:t>
      </w:r>
      <w:r w:rsidR="009006C9" w:rsidRPr="00696AA6">
        <w:rPr>
          <w:snapToGrid w:val="0"/>
          <w:color w:val="auto"/>
        </w:rPr>
        <w:t xml:space="preserve"> </w:t>
      </w:r>
      <w:r w:rsidRPr="00696AA6">
        <w:rPr>
          <w:snapToGrid w:val="0"/>
          <w:color w:val="auto"/>
        </w:rPr>
        <w:t>pridr</w:t>
      </w:r>
      <w:r w:rsidR="007F35B7" w:rsidRPr="00696AA6">
        <w:rPr>
          <w:snapToGrid w:val="0"/>
          <w:color w:val="auto"/>
        </w:rPr>
        <w:t>ž</w:t>
      </w:r>
      <w:r w:rsidRPr="00696AA6">
        <w:rPr>
          <w:snapToGrid w:val="0"/>
          <w:color w:val="auto"/>
        </w:rPr>
        <w:t>avanja</w:t>
      </w:r>
      <w:r w:rsidR="009006C9" w:rsidRPr="00696AA6">
        <w:rPr>
          <w:snapToGrid w:val="0"/>
          <w:color w:val="auto"/>
        </w:rPr>
        <w:t xml:space="preserve">, </w:t>
      </w:r>
      <w:r w:rsidRPr="00696AA6">
        <w:rPr>
          <w:snapToGrid w:val="0"/>
          <w:color w:val="auto"/>
        </w:rPr>
        <w:t>ali</w:t>
      </w:r>
      <w:r w:rsidR="009006C9" w:rsidRPr="00696AA6">
        <w:rPr>
          <w:snapToGrid w:val="0"/>
          <w:color w:val="auto"/>
        </w:rPr>
        <w:t xml:space="preserve"> </w:t>
      </w:r>
      <w:r w:rsidR="00274E76" w:rsidRPr="00696AA6">
        <w:rPr>
          <w:rFonts w:ascii="Calibri" w:hAnsi="Calibri" w:cs="Calibri"/>
          <w:snapToGrid w:val="0"/>
          <w:color w:val="auto"/>
        </w:rPr>
        <w:t>ć</w:t>
      </w:r>
      <w:r w:rsidRPr="00696AA6">
        <w:rPr>
          <w:snapToGrid w:val="0"/>
          <w:color w:val="auto"/>
        </w:rPr>
        <w:t>e</w:t>
      </w:r>
      <w:r w:rsidR="009006C9" w:rsidRPr="00696AA6">
        <w:rPr>
          <w:snapToGrid w:val="0"/>
          <w:color w:val="auto"/>
        </w:rPr>
        <w:t xml:space="preserve"> </w:t>
      </w:r>
      <w:r w:rsidRPr="00696AA6">
        <w:rPr>
          <w:snapToGrid w:val="0"/>
          <w:color w:val="auto"/>
        </w:rPr>
        <w:t>se</w:t>
      </w:r>
      <w:r w:rsidR="009006C9" w:rsidRPr="00696AA6">
        <w:rPr>
          <w:snapToGrid w:val="0"/>
          <w:color w:val="auto"/>
        </w:rPr>
        <w:t xml:space="preserve"> </w:t>
      </w:r>
      <w:r w:rsidRPr="00696AA6">
        <w:rPr>
          <w:snapToGrid w:val="0"/>
          <w:color w:val="auto"/>
        </w:rPr>
        <w:t>morati</w:t>
      </w:r>
      <w:r w:rsidR="009006C9" w:rsidRPr="00696AA6">
        <w:rPr>
          <w:snapToGrid w:val="0"/>
          <w:color w:val="auto"/>
        </w:rPr>
        <w:t xml:space="preserve"> </w:t>
      </w:r>
      <w:r w:rsidRPr="00696AA6">
        <w:rPr>
          <w:snapToGrid w:val="0"/>
          <w:color w:val="auto"/>
        </w:rPr>
        <w:t>pridr</w:t>
      </w:r>
      <w:r w:rsidR="007F35B7" w:rsidRPr="00696AA6">
        <w:rPr>
          <w:snapToGrid w:val="0"/>
          <w:color w:val="auto"/>
        </w:rPr>
        <w:t>ž</w:t>
      </w:r>
      <w:r w:rsidRPr="00696AA6">
        <w:rPr>
          <w:snapToGrid w:val="0"/>
          <w:color w:val="auto"/>
        </w:rPr>
        <w:t>avati</w:t>
      </w:r>
      <w:r w:rsidR="009006C9" w:rsidRPr="00696AA6">
        <w:rPr>
          <w:snapToGrid w:val="0"/>
          <w:color w:val="auto"/>
        </w:rPr>
        <w:t xml:space="preserve"> </w:t>
      </w:r>
      <w:r w:rsidRPr="00696AA6">
        <w:rPr>
          <w:snapToGrid w:val="0"/>
          <w:color w:val="auto"/>
        </w:rPr>
        <w:t>svih</w:t>
      </w:r>
      <w:r w:rsidR="009006C9" w:rsidRPr="00696AA6">
        <w:rPr>
          <w:snapToGrid w:val="0"/>
          <w:color w:val="auto"/>
        </w:rPr>
        <w:t xml:space="preserve"> </w:t>
      </w:r>
      <w:r w:rsidRPr="00696AA6">
        <w:rPr>
          <w:snapToGrid w:val="0"/>
          <w:color w:val="auto"/>
        </w:rPr>
        <w:t>izmijenjenih</w:t>
      </w:r>
      <w:r w:rsidR="009006C9" w:rsidRPr="00696AA6">
        <w:rPr>
          <w:snapToGrid w:val="0"/>
          <w:color w:val="auto"/>
        </w:rPr>
        <w:t xml:space="preserve"> </w:t>
      </w:r>
      <w:r w:rsidRPr="00696AA6">
        <w:rPr>
          <w:snapToGrid w:val="0"/>
          <w:color w:val="auto"/>
        </w:rPr>
        <w:t>odredbi</w:t>
      </w:r>
      <w:r w:rsidR="00EF5927" w:rsidRPr="00696AA6">
        <w:rPr>
          <w:snapToGrid w:val="0"/>
          <w:color w:val="auto"/>
        </w:rPr>
        <w:t>,</w:t>
      </w:r>
      <w:r w:rsidR="009006C9" w:rsidRPr="00696AA6">
        <w:rPr>
          <w:snapToGrid w:val="0"/>
          <w:color w:val="auto"/>
        </w:rPr>
        <w:t xml:space="preserve"> </w:t>
      </w:r>
      <w:r w:rsidRPr="00696AA6">
        <w:rPr>
          <w:snapToGrid w:val="0"/>
          <w:color w:val="auto"/>
        </w:rPr>
        <w:t>kako</w:t>
      </w:r>
      <w:r w:rsidR="009006C9" w:rsidRPr="00696AA6">
        <w:rPr>
          <w:snapToGrid w:val="0"/>
          <w:color w:val="auto"/>
        </w:rPr>
        <w:t xml:space="preserve"> </w:t>
      </w:r>
      <w:r w:rsidRPr="00696AA6">
        <w:rPr>
          <w:snapToGrid w:val="0"/>
          <w:color w:val="auto"/>
        </w:rPr>
        <w:t>je</w:t>
      </w:r>
      <w:r w:rsidR="009006C9" w:rsidRPr="00696AA6">
        <w:rPr>
          <w:snapToGrid w:val="0"/>
          <w:color w:val="auto"/>
        </w:rPr>
        <w:t xml:space="preserve"> </w:t>
      </w:r>
      <w:r w:rsidR="00EF5927" w:rsidRPr="00696AA6">
        <w:rPr>
          <w:snapToGrid w:val="0"/>
          <w:color w:val="auto"/>
        </w:rPr>
        <w:t>u</w:t>
      </w:r>
      <w:r w:rsidRPr="00696AA6">
        <w:rPr>
          <w:snapToGrid w:val="0"/>
          <w:color w:val="auto"/>
        </w:rPr>
        <w:t>naprijed</w:t>
      </w:r>
      <w:r w:rsidR="009006C9" w:rsidRPr="00696AA6">
        <w:rPr>
          <w:snapToGrid w:val="0"/>
          <w:color w:val="auto"/>
        </w:rPr>
        <w:t xml:space="preserve"> </w:t>
      </w:r>
      <w:r w:rsidRPr="00696AA6">
        <w:rPr>
          <w:snapToGrid w:val="0"/>
          <w:color w:val="auto"/>
        </w:rPr>
        <w:t>definirano</w:t>
      </w:r>
      <w:r w:rsidR="009006C9" w:rsidRPr="00696AA6">
        <w:rPr>
          <w:snapToGrid w:val="0"/>
          <w:color w:val="auto"/>
        </w:rPr>
        <w:t xml:space="preserve"> </w:t>
      </w:r>
      <w:r w:rsidRPr="00696AA6">
        <w:rPr>
          <w:snapToGrid w:val="0"/>
          <w:color w:val="auto"/>
        </w:rPr>
        <w:t>u</w:t>
      </w:r>
      <w:r w:rsidR="009006C9" w:rsidRPr="00696AA6">
        <w:rPr>
          <w:snapToGrid w:val="0"/>
          <w:color w:val="auto"/>
        </w:rPr>
        <w:t xml:space="preserve"> </w:t>
      </w:r>
      <w:r w:rsidRPr="00696AA6">
        <w:rPr>
          <w:snapToGrid w:val="0"/>
          <w:color w:val="auto"/>
        </w:rPr>
        <w:t>izuze</w:t>
      </w:r>
      <w:r w:rsidR="00274E76" w:rsidRPr="00696AA6">
        <w:rPr>
          <w:rFonts w:ascii="Calibri" w:hAnsi="Calibri" w:cs="Calibri"/>
          <w:snapToGrid w:val="0"/>
          <w:color w:val="auto"/>
        </w:rPr>
        <w:t>ć</w:t>
      </w:r>
      <w:r w:rsidR="00275AA0" w:rsidRPr="00696AA6">
        <w:rPr>
          <w:snapToGrid w:val="0"/>
          <w:color w:val="auto"/>
        </w:rPr>
        <w:t>u</w:t>
      </w:r>
      <w:r w:rsidR="009006C9" w:rsidRPr="00696AA6">
        <w:rPr>
          <w:snapToGrid w:val="0"/>
          <w:color w:val="auto"/>
        </w:rPr>
        <w:t>.</w:t>
      </w:r>
    </w:p>
    <w:p w14:paraId="4D3C1281" w14:textId="0FF3C1FF" w:rsidR="009006C9" w:rsidRPr="00696AA6" w:rsidRDefault="009F1A71" w:rsidP="004D272B">
      <w:pPr>
        <w:pStyle w:val="ListParagraph"/>
        <w:rPr>
          <w:snapToGrid w:val="0"/>
          <w:color w:val="auto"/>
        </w:rPr>
      </w:pPr>
      <w:r w:rsidRPr="00696AA6">
        <w:rPr>
          <w:snapToGrid w:val="0"/>
          <w:color w:val="auto"/>
        </w:rPr>
        <w:t>NOSB</w:t>
      </w:r>
      <w:r w:rsidR="00097F37" w:rsidRPr="00696AA6">
        <w:rPr>
          <w:snapToGrid w:val="0"/>
          <w:color w:val="auto"/>
        </w:rPr>
        <w:t>i</w:t>
      </w:r>
      <w:r w:rsidRPr="00696AA6">
        <w:rPr>
          <w:snapToGrid w:val="0"/>
          <w:color w:val="auto"/>
        </w:rPr>
        <w:t>H</w:t>
      </w:r>
      <w:r w:rsidR="009006C9" w:rsidRPr="00696AA6">
        <w:rPr>
          <w:snapToGrid w:val="0"/>
          <w:color w:val="auto"/>
        </w:rPr>
        <w:t xml:space="preserve"> </w:t>
      </w:r>
      <w:r w:rsidR="00266536" w:rsidRPr="00696AA6">
        <w:rPr>
          <w:snapToGrid w:val="0"/>
          <w:color w:val="auto"/>
        </w:rPr>
        <w:t>j</w:t>
      </w:r>
      <w:r w:rsidR="00A21583" w:rsidRPr="00696AA6">
        <w:rPr>
          <w:snapToGrid w:val="0"/>
          <w:color w:val="auto"/>
        </w:rPr>
        <w:t>e</w:t>
      </w:r>
      <w:r w:rsidR="00266536" w:rsidRPr="00696AA6">
        <w:rPr>
          <w:snapToGrid w:val="0"/>
          <w:color w:val="auto"/>
        </w:rPr>
        <w:t xml:space="preserve"> obavezan</w:t>
      </w:r>
      <w:r w:rsidR="00D1198C" w:rsidRPr="00696AA6">
        <w:rPr>
          <w:snapToGrid w:val="0"/>
          <w:color w:val="auto"/>
        </w:rPr>
        <w:t xml:space="preserve"> </w:t>
      </w:r>
      <w:r w:rsidR="00A21583" w:rsidRPr="00696AA6">
        <w:rPr>
          <w:color w:val="auto"/>
        </w:rPr>
        <w:t>voditi</w:t>
      </w:r>
      <w:r w:rsidR="009006C9" w:rsidRPr="00696AA6">
        <w:rPr>
          <w:color w:val="auto"/>
        </w:rPr>
        <w:t xml:space="preserve"> </w:t>
      </w:r>
      <w:r w:rsidR="00A21583" w:rsidRPr="00696AA6">
        <w:rPr>
          <w:color w:val="auto"/>
        </w:rPr>
        <w:t>registar</w:t>
      </w:r>
      <w:r w:rsidR="009006C9" w:rsidRPr="00696AA6">
        <w:rPr>
          <w:color w:val="auto"/>
        </w:rPr>
        <w:t xml:space="preserve"> </w:t>
      </w:r>
      <w:r w:rsidR="00A21583" w:rsidRPr="00696AA6">
        <w:rPr>
          <w:color w:val="auto"/>
        </w:rPr>
        <w:t>svih</w:t>
      </w:r>
      <w:r w:rsidR="009006C9" w:rsidRPr="00696AA6">
        <w:rPr>
          <w:color w:val="auto"/>
        </w:rPr>
        <w:t xml:space="preserve"> </w:t>
      </w:r>
      <w:r w:rsidR="00A21583" w:rsidRPr="00696AA6">
        <w:rPr>
          <w:color w:val="auto"/>
        </w:rPr>
        <w:t>izuze</w:t>
      </w:r>
      <w:r w:rsidR="00274E76" w:rsidRPr="00696AA6">
        <w:rPr>
          <w:rFonts w:ascii="Calibri" w:hAnsi="Calibri" w:cs="Calibri"/>
          <w:color w:val="auto"/>
        </w:rPr>
        <w:t>ć</w:t>
      </w:r>
      <w:r w:rsidR="00A21583" w:rsidRPr="00696AA6">
        <w:rPr>
          <w:color w:val="auto"/>
        </w:rPr>
        <w:t>a</w:t>
      </w:r>
      <w:r w:rsidR="009006C9" w:rsidRPr="00696AA6">
        <w:rPr>
          <w:color w:val="auto"/>
        </w:rPr>
        <w:t>,</w:t>
      </w:r>
      <w:r w:rsidR="00266536" w:rsidRPr="00696AA6">
        <w:rPr>
          <w:color w:val="auto"/>
        </w:rPr>
        <w:t xml:space="preserve"> pri </w:t>
      </w:r>
      <w:r w:rsidR="00274E76" w:rsidRPr="00696AA6">
        <w:rPr>
          <w:rFonts w:ascii="Calibri" w:hAnsi="Calibri" w:cs="Calibri"/>
          <w:color w:val="auto"/>
        </w:rPr>
        <w:t>č</w:t>
      </w:r>
      <w:r w:rsidR="00266536" w:rsidRPr="00696AA6">
        <w:rPr>
          <w:color w:val="auto"/>
        </w:rPr>
        <w:t xml:space="preserve">emu treba </w:t>
      </w:r>
      <w:r w:rsidR="00A21583" w:rsidRPr="00696AA6">
        <w:rPr>
          <w:color w:val="auto"/>
        </w:rPr>
        <w:t>nav</w:t>
      </w:r>
      <w:r w:rsidR="00266536" w:rsidRPr="00696AA6">
        <w:rPr>
          <w:color w:val="auto"/>
        </w:rPr>
        <w:t>esti</w:t>
      </w:r>
      <w:r w:rsidR="009006C9" w:rsidRPr="00696AA6">
        <w:rPr>
          <w:color w:val="auto"/>
        </w:rPr>
        <w:t xml:space="preserve"> </w:t>
      </w:r>
      <w:r w:rsidR="00A21583" w:rsidRPr="00696AA6">
        <w:rPr>
          <w:color w:val="auto"/>
        </w:rPr>
        <w:t>ime</w:t>
      </w:r>
      <w:r w:rsidR="009006C9" w:rsidRPr="00696AA6">
        <w:rPr>
          <w:color w:val="auto"/>
        </w:rPr>
        <w:t xml:space="preserve"> </w:t>
      </w:r>
      <w:r w:rsidR="00A21583" w:rsidRPr="00696AA6">
        <w:rPr>
          <w:color w:val="auto"/>
        </w:rPr>
        <w:t>osobe</w:t>
      </w:r>
      <w:r w:rsidR="009006C9" w:rsidRPr="00696AA6">
        <w:rPr>
          <w:color w:val="auto"/>
        </w:rPr>
        <w:t xml:space="preserve"> </w:t>
      </w:r>
      <w:r w:rsidR="00A21583" w:rsidRPr="00696AA6">
        <w:rPr>
          <w:color w:val="auto"/>
        </w:rPr>
        <w:t>na</w:t>
      </w:r>
      <w:r w:rsidR="009006C9" w:rsidRPr="00696AA6">
        <w:rPr>
          <w:color w:val="auto"/>
        </w:rPr>
        <w:t xml:space="preserve"> </w:t>
      </w:r>
      <w:r w:rsidR="00274E76" w:rsidRPr="00696AA6">
        <w:rPr>
          <w:rFonts w:ascii="Calibri" w:hAnsi="Calibri" w:cs="Calibri"/>
          <w:color w:val="auto"/>
        </w:rPr>
        <w:t>č</w:t>
      </w:r>
      <w:r w:rsidR="00A21583" w:rsidRPr="00696AA6">
        <w:rPr>
          <w:color w:val="auto"/>
        </w:rPr>
        <w:t>iji</w:t>
      </w:r>
      <w:r w:rsidR="009006C9" w:rsidRPr="00696AA6">
        <w:rPr>
          <w:color w:val="auto"/>
        </w:rPr>
        <w:t xml:space="preserve"> </w:t>
      </w:r>
      <w:r w:rsidR="00A21583" w:rsidRPr="00696AA6">
        <w:rPr>
          <w:color w:val="auto"/>
        </w:rPr>
        <w:t>je</w:t>
      </w:r>
      <w:r w:rsidR="009006C9" w:rsidRPr="00696AA6">
        <w:rPr>
          <w:color w:val="auto"/>
        </w:rPr>
        <w:t xml:space="preserve"> </w:t>
      </w:r>
      <w:r w:rsidR="00A21583" w:rsidRPr="00696AA6">
        <w:rPr>
          <w:color w:val="auto"/>
        </w:rPr>
        <w:t>zahtjev</w:t>
      </w:r>
      <w:r w:rsidR="009006C9" w:rsidRPr="00696AA6">
        <w:rPr>
          <w:color w:val="auto"/>
        </w:rPr>
        <w:t xml:space="preserve"> </w:t>
      </w:r>
      <w:r w:rsidR="00A21583" w:rsidRPr="00696AA6">
        <w:rPr>
          <w:color w:val="auto"/>
        </w:rPr>
        <w:t>napravljeno</w:t>
      </w:r>
      <w:r w:rsidR="009006C9" w:rsidRPr="00696AA6">
        <w:rPr>
          <w:color w:val="auto"/>
        </w:rPr>
        <w:t xml:space="preserve"> </w:t>
      </w:r>
      <w:r w:rsidR="00A21583" w:rsidRPr="00696AA6">
        <w:rPr>
          <w:color w:val="auto"/>
        </w:rPr>
        <w:t>izuze</w:t>
      </w:r>
      <w:r w:rsidR="00274E76" w:rsidRPr="00696AA6">
        <w:rPr>
          <w:rFonts w:ascii="Calibri" w:hAnsi="Calibri" w:cs="Calibri"/>
          <w:color w:val="auto"/>
        </w:rPr>
        <w:t>ć</w:t>
      </w:r>
      <w:r w:rsidR="00A21583" w:rsidRPr="00696AA6">
        <w:rPr>
          <w:color w:val="auto"/>
        </w:rPr>
        <w:t>e</w:t>
      </w:r>
      <w:r w:rsidR="009006C9" w:rsidRPr="00696AA6">
        <w:rPr>
          <w:color w:val="auto"/>
        </w:rPr>
        <w:t xml:space="preserve">, </w:t>
      </w:r>
      <w:r w:rsidR="00A21583" w:rsidRPr="00696AA6">
        <w:rPr>
          <w:color w:val="auto"/>
        </w:rPr>
        <w:t>relevantnu</w:t>
      </w:r>
      <w:r w:rsidR="009006C9" w:rsidRPr="00696AA6">
        <w:rPr>
          <w:color w:val="auto"/>
        </w:rPr>
        <w:t xml:space="preserve"> </w:t>
      </w:r>
      <w:r w:rsidR="00A21583" w:rsidRPr="00696AA6">
        <w:rPr>
          <w:color w:val="auto"/>
        </w:rPr>
        <w:t>odredbu</w:t>
      </w:r>
      <w:r w:rsidR="009006C9" w:rsidRPr="00696AA6">
        <w:rPr>
          <w:color w:val="auto"/>
        </w:rPr>
        <w:t xml:space="preserve"> </w:t>
      </w:r>
      <w:r w:rsidR="00A21583" w:rsidRPr="00696AA6">
        <w:rPr>
          <w:color w:val="auto"/>
        </w:rPr>
        <w:t>Mre</w:t>
      </w:r>
      <w:r w:rsidR="007F35B7" w:rsidRPr="00696AA6">
        <w:rPr>
          <w:color w:val="auto"/>
        </w:rPr>
        <w:t>ž</w:t>
      </w:r>
      <w:r w:rsidR="00A21583" w:rsidRPr="00696AA6">
        <w:rPr>
          <w:color w:val="auto"/>
        </w:rPr>
        <w:t>nog</w:t>
      </w:r>
      <w:r w:rsidR="009006C9" w:rsidRPr="00696AA6">
        <w:rPr>
          <w:color w:val="auto"/>
        </w:rPr>
        <w:t xml:space="preserve"> </w:t>
      </w:r>
      <w:r w:rsidR="00A21583" w:rsidRPr="00696AA6">
        <w:rPr>
          <w:color w:val="auto"/>
        </w:rPr>
        <w:t>kodeksa</w:t>
      </w:r>
      <w:r w:rsidR="009006C9" w:rsidRPr="00696AA6">
        <w:rPr>
          <w:color w:val="auto"/>
        </w:rPr>
        <w:t xml:space="preserve"> </w:t>
      </w:r>
      <w:r w:rsidR="00D30A3B" w:rsidRPr="00696AA6">
        <w:rPr>
          <w:color w:val="auto"/>
        </w:rPr>
        <w:t>i</w:t>
      </w:r>
      <w:r w:rsidR="009006C9" w:rsidRPr="00696AA6">
        <w:rPr>
          <w:color w:val="auto"/>
        </w:rPr>
        <w:t xml:space="preserve"> </w:t>
      </w:r>
      <w:r w:rsidR="00A21583" w:rsidRPr="00696AA6">
        <w:rPr>
          <w:color w:val="auto"/>
        </w:rPr>
        <w:t>period</w:t>
      </w:r>
      <w:r w:rsidR="009006C9" w:rsidRPr="00696AA6">
        <w:rPr>
          <w:color w:val="auto"/>
        </w:rPr>
        <w:t xml:space="preserve"> </w:t>
      </w:r>
      <w:r w:rsidR="00A21583" w:rsidRPr="00696AA6">
        <w:rPr>
          <w:color w:val="auto"/>
        </w:rPr>
        <w:t>izuze</w:t>
      </w:r>
      <w:r w:rsidR="00274E76" w:rsidRPr="00696AA6">
        <w:rPr>
          <w:rFonts w:ascii="Calibri" w:hAnsi="Calibri" w:cs="Calibri"/>
          <w:color w:val="auto"/>
        </w:rPr>
        <w:t>ć</w:t>
      </w:r>
      <w:r w:rsidR="00A21583" w:rsidRPr="00696AA6">
        <w:rPr>
          <w:color w:val="auto"/>
        </w:rPr>
        <w:t>a</w:t>
      </w:r>
      <w:r w:rsidR="009006C9" w:rsidRPr="00696AA6">
        <w:rPr>
          <w:color w:val="auto"/>
        </w:rPr>
        <w:t xml:space="preserve"> </w:t>
      </w:r>
      <w:r w:rsidR="00D1198C" w:rsidRPr="00696AA6">
        <w:rPr>
          <w:color w:val="auto"/>
        </w:rPr>
        <w:t>te</w:t>
      </w:r>
      <w:r w:rsidR="009006C9" w:rsidRPr="00696AA6">
        <w:rPr>
          <w:color w:val="auto"/>
        </w:rPr>
        <w:t xml:space="preserve"> </w:t>
      </w:r>
      <w:r w:rsidR="00A21583" w:rsidRPr="00696AA6">
        <w:rPr>
          <w:color w:val="auto"/>
        </w:rPr>
        <w:t>osigurati</w:t>
      </w:r>
      <w:r w:rsidR="00735CBE" w:rsidRPr="00696AA6">
        <w:rPr>
          <w:color w:val="auto"/>
        </w:rPr>
        <w:t xml:space="preserve"> </w:t>
      </w:r>
      <w:r w:rsidR="00A21583" w:rsidRPr="00696AA6">
        <w:rPr>
          <w:color w:val="auto"/>
        </w:rPr>
        <w:t>kopiju</w:t>
      </w:r>
      <w:r w:rsidR="009006C9" w:rsidRPr="00696AA6">
        <w:rPr>
          <w:color w:val="auto"/>
        </w:rPr>
        <w:t xml:space="preserve"> </w:t>
      </w:r>
      <w:r w:rsidR="00A21583" w:rsidRPr="00696AA6">
        <w:rPr>
          <w:color w:val="auto"/>
        </w:rPr>
        <w:t>ovog</w:t>
      </w:r>
      <w:r w:rsidR="009006C9" w:rsidRPr="00696AA6">
        <w:rPr>
          <w:color w:val="auto"/>
        </w:rPr>
        <w:t xml:space="preserve"> </w:t>
      </w:r>
      <w:r w:rsidR="00A21583" w:rsidRPr="00696AA6">
        <w:rPr>
          <w:color w:val="auto"/>
        </w:rPr>
        <w:t>registra</w:t>
      </w:r>
      <w:r w:rsidR="009006C9" w:rsidRPr="00696AA6">
        <w:rPr>
          <w:color w:val="auto"/>
        </w:rPr>
        <w:t xml:space="preserve"> </w:t>
      </w:r>
      <w:r w:rsidR="00A21583" w:rsidRPr="00696AA6">
        <w:rPr>
          <w:color w:val="auto"/>
        </w:rPr>
        <w:t>izuze</w:t>
      </w:r>
      <w:r w:rsidR="00274E76" w:rsidRPr="00696AA6">
        <w:rPr>
          <w:rFonts w:ascii="Calibri" w:hAnsi="Calibri" w:cs="Calibri"/>
          <w:color w:val="auto"/>
        </w:rPr>
        <w:t>ć</w:t>
      </w:r>
      <w:r w:rsidR="00A21583" w:rsidRPr="00696AA6">
        <w:rPr>
          <w:color w:val="auto"/>
        </w:rPr>
        <w:t>a</w:t>
      </w:r>
      <w:r w:rsidR="009006C9" w:rsidRPr="00696AA6">
        <w:rPr>
          <w:color w:val="auto"/>
        </w:rPr>
        <w:t>.</w:t>
      </w:r>
    </w:p>
    <w:p w14:paraId="149EC059" w14:textId="2DA1750C" w:rsidR="009006C9" w:rsidRPr="00696AA6" w:rsidRDefault="00A21583" w:rsidP="001032CD">
      <w:pPr>
        <w:pStyle w:val="Heading2"/>
      </w:pPr>
      <w:bookmarkStart w:id="858" w:name="_Toc459201915"/>
      <w:bookmarkStart w:id="859" w:name="_Toc18310438"/>
      <w:bookmarkStart w:id="860" w:name="_Toc25388596"/>
      <w:bookmarkStart w:id="861" w:name="_Toc38081113"/>
      <w:bookmarkStart w:id="862" w:name="_Toc49142892"/>
      <w:bookmarkStart w:id="863" w:name="_Toc117579132"/>
      <w:bookmarkStart w:id="864" w:name="_Toc61329238"/>
      <w:bookmarkStart w:id="865" w:name="_Toc163201900"/>
      <w:bookmarkEnd w:id="858"/>
      <w:r w:rsidRPr="00696AA6">
        <w:t>Nepredvi</w:t>
      </w:r>
      <w:r w:rsidR="007F35B7" w:rsidRPr="00696AA6">
        <w:rPr>
          <w:rFonts w:ascii="Calibri" w:hAnsi="Calibri" w:cs="Calibri"/>
          <w:sz w:val="24"/>
        </w:rPr>
        <w:t>đ</w:t>
      </w:r>
      <w:r w:rsidRPr="00696AA6">
        <w:t>ene</w:t>
      </w:r>
      <w:r w:rsidR="009006C9" w:rsidRPr="00696AA6">
        <w:t xml:space="preserve"> </w:t>
      </w:r>
      <w:r w:rsidRPr="00696AA6">
        <w:t>okolnosti</w:t>
      </w:r>
      <w:bookmarkEnd w:id="859"/>
      <w:bookmarkEnd w:id="860"/>
      <w:bookmarkEnd w:id="861"/>
      <w:bookmarkEnd w:id="862"/>
      <w:bookmarkEnd w:id="863"/>
      <w:bookmarkEnd w:id="864"/>
      <w:bookmarkEnd w:id="865"/>
    </w:p>
    <w:p w14:paraId="2945D5DF" w14:textId="71974B38" w:rsidR="009006C9" w:rsidRPr="00696AA6" w:rsidRDefault="00A21583" w:rsidP="004D272B">
      <w:pPr>
        <w:pStyle w:val="ListParagraph"/>
        <w:rPr>
          <w:color w:val="auto"/>
        </w:rPr>
      </w:pPr>
      <w:r w:rsidRPr="00696AA6">
        <w:rPr>
          <w:color w:val="auto"/>
        </w:rPr>
        <w:t>Ukoliko</w:t>
      </w:r>
      <w:r w:rsidR="009006C9" w:rsidRPr="00696AA6">
        <w:rPr>
          <w:color w:val="auto"/>
        </w:rPr>
        <w:t xml:space="preserve"> </w:t>
      </w:r>
      <w:r w:rsidRPr="00696AA6">
        <w:rPr>
          <w:color w:val="auto"/>
        </w:rPr>
        <w:t>nastanu</w:t>
      </w:r>
      <w:r w:rsidR="009006C9" w:rsidRPr="00696AA6">
        <w:rPr>
          <w:color w:val="auto"/>
        </w:rPr>
        <w:t xml:space="preserve"> </w:t>
      </w:r>
      <w:r w:rsidRPr="00696AA6">
        <w:rPr>
          <w:color w:val="auto"/>
        </w:rPr>
        <w:t>okolnosti</w:t>
      </w:r>
      <w:r w:rsidR="009006C9" w:rsidRPr="00696AA6">
        <w:rPr>
          <w:color w:val="auto"/>
        </w:rPr>
        <w:t xml:space="preserve"> </w:t>
      </w:r>
      <w:r w:rsidRPr="00696AA6">
        <w:rPr>
          <w:color w:val="auto"/>
        </w:rPr>
        <w:t>koje</w:t>
      </w:r>
      <w:r w:rsidR="009006C9" w:rsidRPr="00696AA6">
        <w:rPr>
          <w:color w:val="auto"/>
        </w:rPr>
        <w:t xml:space="preserve"> </w:t>
      </w:r>
      <w:r w:rsidRPr="00696AA6">
        <w:rPr>
          <w:color w:val="auto"/>
        </w:rPr>
        <w:t>odredbama</w:t>
      </w:r>
      <w:r w:rsidR="009006C9" w:rsidRPr="00696AA6">
        <w:rPr>
          <w:color w:val="auto"/>
        </w:rPr>
        <w:t xml:space="preserve"> </w:t>
      </w:r>
      <w:r w:rsidRPr="00696AA6">
        <w:rPr>
          <w:color w:val="auto"/>
        </w:rPr>
        <w:t>Mre</w:t>
      </w:r>
      <w:r w:rsidR="007F35B7" w:rsidRPr="00696AA6">
        <w:rPr>
          <w:color w:val="auto"/>
        </w:rPr>
        <w:t>ž</w:t>
      </w:r>
      <w:r w:rsidRPr="00696AA6">
        <w:rPr>
          <w:color w:val="auto"/>
        </w:rPr>
        <w:t>nog</w:t>
      </w:r>
      <w:r w:rsidR="009006C9" w:rsidRPr="00696AA6">
        <w:rPr>
          <w:color w:val="auto"/>
        </w:rPr>
        <w:t xml:space="preserve"> </w:t>
      </w:r>
      <w:r w:rsidRPr="00696AA6">
        <w:rPr>
          <w:color w:val="auto"/>
        </w:rPr>
        <w:t>kodeksa</w:t>
      </w:r>
      <w:r w:rsidR="009006C9" w:rsidRPr="00696AA6">
        <w:rPr>
          <w:color w:val="auto"/>
        </w:rPr>
        <w:t xml:space="preserve"> </w:t>
      </w:r>
      <w:r w:rsidRPr="00696AA6">
        <w:rPr>
          <w:color w:val="auto"/>
        </w:rPr>
        <w:t>nisu</w:t>
      </w:r>
      <w:r w:rsidR="009006C9" w:rsidRPr="00696AA6">
        <w:rPr>
          <w:color w:val="auto"/>
        </w:rPr>
        <w:t xml:space="preserve"> </w:t>
      </w:r>
      <w:r w:rsidRPr="00696AA6">
        <w:rPr>
          <w:color w:val="auto"/>
        </w:rPr>
        <w:t>predvi</w:t>
      </w:r>
      <w:r w:rsidR="007F35B7" w:rsidRPr="00696AA6">
        <w:rPr>
          <w:rFonts w:ascii="Calibri" w:hAnsi="Calibri" w:cs="Calibri"/>
          <w:color w:val="auto"/>
        </w:rPr>
        <w:t>đ</w:t>
      </w:r>
      <w:r w:rsidRPr="00696AA6">
        <w:rPr>
          <w:color w:val="auto"/>
        </w:rPr>
        <w:t>ene</w:t>
      </w:r>
      <w:r w:rsidR="009006C9" w:rsidRPr="00696AA6">
        <w:rPr>
          <w:color w:val="auto"/>
        </w:rPr>
        <w:t xml:space="preserve">, </w:t>
      </w:r>
      <w:r w:rsidR="009F1A71" w:rsidRPr="00696AA6">
        <w:rPr>
          <w:color w:val="auto"/>
        </w:rPr>
        <w:t>NOSB</w:t>
      </w:r>
      <w:r w:rsidR="00097F37" w:rsidRPr="00696AA6">
        <w:rPr>
          <w:color w:val="auto"/>
        </w:rPr>
        <w:t>i</w:t>
      </w:r>
      <w:r w:rsidR="009F1A71" w:rsidRPr="00696AA6">
        <w:rPr>
          <w:color w:val="auto"/>
        </w:rPr>
        <w:t>H</w:t>
      </w:r>
      <w:r w:rsidR="009006C9" w:rsidRPr="00696AA6">
        <w:rPr>
          <w:color w:val="auto"/>
        </w:rPr>
        <w:t xml:space="preserve"> </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mjeri</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kojoj</w:t>
      </w:r>
      <w:r w:rsidR="009006C9" w:rsidRPr="00696AA6">
        <w:rPr>
          <w:color w:val="auto"/>
        </w:rPr>
        <w:t xml:space="preserve"> </w:t>
      </w:r>
      <w:r w:rsidRPr="00696AA6">
        <w:rPr>
          <w:color w:val="auto"/>
        </w:rPr>
        <w:t>je</w:t>
      </w:r>
      <w:r w:rsidR="009006C9" w:rsidRPr="00696AA6">
        <w:rPr>
          <w:color w:val="auto"/>
        </w:rPr>
        <w:t xml:space="preserve"> </w:t>
      </w:r>
      <w:r w:rsidRPr="00696AA6">
        <w:rPr>
          <w:color w:val="auto"/>
        </w:rPr>
        <w:t>to</w:t>
      </w:r>
      <w:r w:rsidR="009006C9" w:rsidRPr="00696AA6">
        <w:rPr>
          <w:color w:val="auto"/>
        </w:rPr>
        <w:t xml:space="preserve"> </w:t>
      </w:r>
      <w:r w:rsidRPr="00696AA6">
        <w:rPr>
          <w:color w:val="auto"/>
        </w:rPr>
        <w:t>mogu</w:t>
      </w:r>
      <w:r w:rsidR="00274E76" w:rsidRPr="00696AA6">
        <w:rPr>
          <w:rFonts w:ascii="Calibri" w:hAnsi="Calibri" w:cs="Calibri"/>
          <w:color w:val="auto"/>
        </w:rPr>
        <w:t>ć</w:t>
      </w:r>
      <w:r w:rsidRPr="00696AA6">
        <w:rPr>
          <w:color w:val="auto"/>
        </w:rPr>
        <w:t>e</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takvim</w:t>
      </w:r>
      <w:r w:rsidR="009006C9" w:rsidRPr="00696AA6">
        <w:rPr>
          <w:color w:val="auto"/>
        </w:rPr>
        <w:t xml:space="preserve"> </w:t>
      </w:r>
      <w:r w:rsidRPr="00696AA6">
        <w:rPr>
          <w:color w:val="auto"/>
        </w:rPr>
        <w:t>okolnostima</w:t>
      </w:r>
      <w:r w:rsidR="009006C9" w:rsidRPr="00696AA6">
        <w:rPr>
          <w:color w:val="auto"/>
        </w:rPr>
        <w:t xml:space="preserve">, </w:t>
      </w:r>
      <w:r w:rsidRPr="00696AA6">
        <w:rPr>
          <w:color w:val="auto"/>
        </w:rPr>
        <w:t>konsultovati</w:t>
      </w:r>
      <w:r w:rsidR="009006C9" w:rsidRPr="00696AA6">
        <w:rPr>
          <w:color w:val="auto"/>
        </w:rPr>
        <w:t xml:space="preserve"> </w:t>
      </w:r>
      <w:r w:rsidRPr="00696AA6">
        <w:rPr>
          <w:color w:val="auto"/>
        </w:rPr>
        <w:t>sve</w:t>
      </w:r>
      <w:r w:rsidR="009006C9" w:rsidRPr="00696AA6">
        <w:rPr>
          <w:color w:val="auto"/>
        </w:rPr>
        <w:t xml:space="preserve"> </w:t>
      </w:r>
      <w:r w:rsidR="008B365E" w:rsidRPr="00696AA6">
        <w:rPr>
          <w:color w:val="auto"/>
        </w:rPr>
        <w:t>k</w:t>
      </w:r>
      <w:r w:rsidR="00427750" w:rsidRPr="00696AA6">
        <w:rPr>
          <w:color w:val="auto"/>
        </w:rPr>
        <w:t>orisn</w:t>
      </w:r>
      <w:r w:rsidRPr="00696AA6">
        <w:rPr>
          <w:color w:val="auto"/>
        </w:rPr>
        <w:t>ike</w:t>
      </w:r>
      <w:r w:rsidR="009006C9" w:rsidRPr="00696AA6">
        <w:rPr>
          <w:color w:val="auto"/>
        </w:rPr>
        <w:t xml:space="preserve"> </w:t>
      </w:r>
      <w:r w:rsidRPr="00696AA6">
        <w:rPr>
          <w:color w:val="auto"/>
        </w:rPr>
        <w:t>kojih</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to</w:t>
      </w:r>
      <w:r w:rsidR="009006C9" w:rsidRPr="00696AA6">
        <w:rPr>
          <w:color w:val="auto"/>
        </w:rPr>
        <w:t xml:space="preserve"> </w:t>
      </w:r>
      <w:r w:rsidRPr="00696AA6">
        <w:rPr>
          <w:color w:val="auto"/>
        </w:rPr>
        <w:t>ti</w:t>
      </w:r>
      <w:r w:rsidR="00274E76" w:rsidRPr="00696AA6">
        <w:rPr>
          <w:rFonts w:ascii="Calibri" w:hAnsi="Calibri" w:cs="Calibri"/>
          <w:color w:val="auto"/>
        </w:rPr>
        <w:t>č</w:t>
      </w:r>
      <w:r w:rsidRPr="00696AA6">
        <w:rPr>
          <w:color w:val="auto"/>
        </w:rPr>
        <w:t>e</w:t>
      </w:r>
      <w:r w:rsidR="009006C9" w:rsidRPr="00696AA6">
        <w:rPr>
          <w:color w:val="auto"/>
        </w:rPr>
        <w:t xml:space="preserve">, </w:t>
      </w:r>
      <w:r w:rsidRPr="00696AA6">
        <w:rPr>
          <w:color w:val="auto"/>
        </w:rPr>
        <w:t>kako</w:t>
      </w:r>
      <w:r w:rsidR="009006C9" w:rsidRPr="00696AA6">
        <w:rPr>
          <w:color w:val="auto"/>
        </w:rPr>
        <w:t xml:space="preserve"> </w:t>
      </w:r>
      <w:r w:rsidRPr="00696AA6">
        <w:rPr>
          <w:color w:val="auto"/>
        </w:rPr>
        <w:t>bi</w:t>
      </w:r>
      <w:r w:rsidR="009006C9" w:rsidRPr="00696AA6">
        <w:rPr>
          <w:color w:val="auto"/>
        </w:rPr>
        <w:t xml:space="preserve"> </w:t>
      </w:r>
      <w:r w:rsidRPr="00696AA6">
        <w:rPr>
          <w:color w:val="auto"/>
        </w:rPr>
        <w:t>se</w:t>
      </w:r>
      <w:r w:rsidR="009006C9" w:rsidRPr="00696AA6">
        <w:rPr>
          <w:color w:val="auto"/>
        </w:rPr>
        <w:t xml:space="preserve"> </w:t>
      </w:r>
      <w:r w:rsidRPr="00696AA6">
        <w:rPr>
          <w:color w:val="auto"/>
        </w:rPr>
        <w:t>postigao</w:t>
      </w:r>
      <w:r w:rsidR="009006C9" w:rsidRPr="00696AA6">
        <w:rPr>
          <w:color w:val="auto"/>
        </w:rPr>
        <w:t xml:space="preserve"> </w:t>
      </w:r>
      <w:r w:rsidRPr="00696AA6">
        <w:rPr>
          <w:color w:val="auto"/>
        </w:rPr>
        <w:t>dogovor</w:t>
      </w:r>
      <w:r w:rsidR="009006C9" w:rsidRPr="00696AA6">
        <w:rPr>
          <w:color w:val="auto"/>
        </w:rPr>
        <w:t xml:space="preserve"> </w:t>
      </w:r>
      <w:r w:rsidRPr="00696AA6">
        <w:rPr>
          <w:color w:val="auto"/>
        </w:rPr>
        <w:t>o</w:t>
      </w:r>
      <w:r w:rsidR="009006C9" w:rsidRPr="00696AA6">
        <w:rPr>
          <w:color w:val="auto"/>
        </w:rPr>
        <w:t xml:space="preserve"> </w:t>
      </w:r>
      <w:r w:rsidRPr="00696AA6">
        <w:rPr>
          <w:color w:val="auto"/>
        </w:rPr>
        <w:t>preduzimanju</w:t>
      </w:r>
      <w:r w:rsidR="009006C9" w:rsidRPr="00696AA6">
        <w:rPr>
          <w:color w:val="auto"/>
        </w:rPr>
        <w:t xml:space="preserve"> </w:t>
      </w:r>
      <w:r w:rsidRPr="00696AA6">
        <w:rPr>
          <w:color w:val="auto"/>
        </w:rPr>
        <w:t>adekvatnih</w:t>
      </w:r>
      <w:r w:rsidR="009006C9" w:rsidRPr="00696AA6">
        <w:rPr>
          <w:color w:val="auto"/>
        </w:rPr>
        <w:t xml:space="preserve"> </w:t>
      </w:r>
      <w:r w:rsidRPr="00696AA6">
        <w:rPr>
          <w:color w:val="auto"/>
        </w:rPr>
        <w:t>mjera</w:t>
      </w:r>
      <w:r w:rsidR="009006C9" w:rsidRPr="00696AA6">
        <w:rPr>
          <w:color w:val="auto"/>
        </w:rPr>
        <w:t xml:space="preserve">. </w:t>
      </w:r>
      <w:r w:rsidRPr="00696AA6">
        <w:rPr>
          <w:color w:val="auto"/>
        </w:rPr>
        <w:t>Ukoliko</w:t>
      </w:r>
      <w:r w:rsidR="009006C9" w:rsidRPr="00696AA6">
        <w:rPr>
          <w:color w:val="auto"/>
        </w:rPr>
        <w:t xml:space="preserve"> </w:t>
      </w:r>
      <w:r w:rsidR="009F1A71" w:rsidRPr="00696AA6">
        <w:rPr>
          <w:color w:val="auto"/>
        </w:rPr>
        <w:t>NOSB</w:t>
      </w:r>
      <w:r w:rsidR="00097F37" w:rsidRPr="00696AA6">
        <w:rPr>
          <w:color w:val="auto"/>
        </w:rPr>
        <w:t>i</w:t>
      </w:r>
      <w:r w:rsidR="009F1A71" w:rsidRPr="00696AA6">
        <w:rPr>
          <w:color w:val="auto"/>
        </w:rPr>
        <w:t>H</w:t>
      </w:r>
      <w:r w:rsidR="009006C9" w:rsidRPr="00696AA6">
        <w:rPr>
          <w:color w:val="auto"/>
        </w:rPr>
        <w:t xml:space="preserve"> </w:t>
      </w:r>
      <w:r w:rsidRPr="00696AA6">
        <w:rPr>
          <w:color w:val="auto"/>
        </w:rPr>
        <w:t>i</w:t>
      </w:r>
      <w:r w:rsidR="009006C9" w:rsidRPr="00696AA6">
        <w:rPr>
          <w:color w:val="auto"/>
        </w:rPr>
        <w:t xml:space="preserve"> </w:t>
      </w:r>
      <w:r w:rsidRPr="00696AA6">
        <w:rPr>
          <w:color w:val="auto"/>
        </w:rPr>
        <w:t>ovi</w:t>
      </w:r>
      <w:r w:rsidR="009006C9" w:rsidRPr="00696AA6">
        <w:rPr>
          <w:color w:val="auto"/>
        </w:rPr>
        <w:t xml:space="preserve"> </w:t>
      </w:r>
      <w:r w:rsidR="008B365E" w:rsidRPr="00696AA6">
        <w:rPr>
          <w:color w:val="auto"/>
        </w:rPr>
        <w:t>k</w:t>
      </w:r>
      <w:r w:rsidR="00427750" w:rsidRPr="00696AA6">
        <w:rPr>
          <w:color w:val="auto"/>
        </w:rPr>
        <w:t>orisn</w:t>
      </w:r>
      <w:r w:rsidRPr="00696AA6">
        <w:rPr>
          <w:color w:val="auto"/>
        </w:rPr>
        <w:t>ici</w:t>
      </w:r>
      <w:r w:rsidR="009006C9" w:rsidRPr="00696AA6">
        <w:rPr>
          <w:color w:val="auto"/>
        </w:rPr>
        <w:t xml:space="preserve"> </w:t>
      </w:r>
      <w:r w:rsidRPr="00696AA6">
        <w:rPr>
          <w:color w:val="auto"/>
        </w:rPr>
        <w:t>ne</w:t>
      </w:r>
      <w:r w:rsidR="009006C9" w:rsidRPr="00696AA6">
        <w:rPr>
          <w:color w:val="auto"/>
        </w:rPr>
        <w:t xml:space="preserve"> </w:t>
      </w:r>
      <w:r w:rsidRPr="00696AA6">
        <w:rPr>
          <w:color w:val="auto"/>
        </w:rPr>
        <w:t>mogu</w:t>
      </w:r>
      <w:r w:rsidR="009006C9" w:rsidRPr="00696AA6">
        <w:rPr>
          <w:color w:val="auto"/>
        </w:rPr>
        <w:t xml:space="preserve"> </w:t>
      </w:r>
      <w:r w:rsidRPr="00696AA6">
        <w:rPr>
          <w:color w:val="auto"/>
        </w:rPr>
        <w:t>posti</w:t>
      </w:r>
      <w:r w:rsidR="00274E76" w:rsidRPr="00696AA6">
        <w:rPr>
          <w:rFonts w:ascii="Calibri" w:hAnsi="Calibri" w:cs="Calibri"/>
          <w:color w:val="auto"/>
        </w:rPr>
        <w:t>ć</w:t>
      </w:r>
      <w:r w:rsidRPr="00696AA6">
        <w:rPr>
          <w:color w:val="auto"/>
        </w:rPr>
        <w:t>i</w:t>
      </w:r>
      <w:r w:rsidR="009006C9" w:rsidRPr="00696AA6">
        <w:rPr>
          <w:color w:val="auto"/>
        </w:rPr>
        <w:t xml:space="preserve"> </w:t>
      </w:r>
      <w:r w:rsidRPr="00696AA6">
        <w:rPr>
          <w:color w:val="auto"/>
        </w:rPr>
        <w:lastRenderedPageBreak/>
        <w:t>dogovor</w:t>
      </w:r>
      <w:r w:rsidR="009006C9" w:rsidRPr="00696AA6">
        <w:rPr>
          <w:color w:val="auto"/>
        </w:rPr>
        <w:t xml:space="preserve"> </w:t>
      </w:r>
      <w:r w:rsidRPr="00696AA6">
        <w:rPr>
          <w:color w:val="auto"/>
        </w:rPr>
        <w:t>o</w:t>
      </w:r>
      <w:r w:rsidR="009006C9" w:rsidRPr="00696AA6">
        <w:rPr>
          <w:color w:val="auto"/>
        </w:rPr>
        <w:t xml:space="preserve"> </w:t>
      </w:r>
      <w:r w:rsidRPr="00696AA6">
        <w:rPr>
          <w:color w:val="auto"/>
        </w:rPr>
        <w:t>mjerama</w:t>
      </w:r>
      <w:r w:rsidR="009006C9" w:rsidRPr="00696AA6">
        <w:rPr>
          <w:color w:val="auto"/>
        </w:rPr>
        <w:t xml:space="preserve"> </w:t>
      </w:r>
      <w:r w:rsidRPr="00696AA6">
        <w:rPr>
          <w:color w:val="auto"/>
        </w:rPr>
        <w:t>koje</w:t>
      </w:r>
      <w:r w:rsidR="009006C9" w:rsidRPr="00696AA6">
        <w:rPr>
          <w:color w:val="auto"/>
        </w:rPr>
        <w:t xml:space="preserve"> </w:t>
      </w:r>
      <w:r w:rsidRPr="00696AA6">
        <w:rPr>
          <w:color w:val="auto"/>
        </w:rPr>
        <w:t>treba</w:t>
      </w:r>
      <w:r w:rsidR="009006C9" w:rsidRPr="00696AA6">
        <w:rPr>
          <w:color w:val="auto"/>
        </w:rPr>
        <w:t xml:space="preserve"> </w:t>
      </w:r>
      <w:r w:rsidR="006263C5" w:rsidRPr="00696AA6">
        <w:rPr>
          <w:color w:val="auto"/>
        </w:rPr>
        <w:t>preduz</w:t>
      </w:r>
      <w:r w:rsidRPr="00696AA6">
        <w:rPr>
          <w:color w:val="auto"/>
        </w:rPr>
        <w:t>eti</w:t>
      </w:r>
      <w:r w:rsidR="009006C9" w:rsidRPr="00696AA6">
        <w:rPr>
          <w:color w:val="auto"/>
        </w:rPr>
        <w:t>,</w:t>
      </w:r>
      <w:r w:rsidR="005B0E7B" w:rsidRPr="00696AA6">
        <w:rPr>
          <w:color w:val="auto"/>
          <w:lang w:val="hr-HR"/>
        </w:rPr>
        <w:t xml:space="preserve"> odluku o tome šta bi trebalo </w:t>
      </w:r>
      <w:r w:rsidR="006263C5" w:rsidRPr="00696AA6">
        <w:rPr>
          <w:color w:val="auto"/>
          <w:lang w:val="hr-HR"/>
        </w:rPr>
        <w:t>preduz</w:t>
      </w:r>
      <w:r w:rsidR="005B0E7B" w:rsidRPr="00696AA6">
        <w:rPr>
          <w:color w:val="auto"/>
          <w:lang w:val="hr-HR"/>
        </w:rPr>
        <w:t xml:space="preserve">eti </w:t>
      </w:r>
      <w:r w:rsidR="000E0C1C" w:rsidRPr="00696AA6">
        <w:rPr>
          <w:color w:val="auto"/>
          <w:lang w:val="hr-HR"/>
        </w:rPr>
        <w:t>donijet</w:t>
      </w:r>
      <w:r w:rsidR="005B0E7B" w:rsidRPr="00696AA6">
        <w:rPr>
          <w:color w:val="auto"/>
          <w:lang w:val="hr-HR"/>
        </w:rPr>
        <w:t xml:space="preserve"> </w:t>
      </w:r>
      <w:r w:rsidR="00274E76" w:rsidRPr="00696AA6">
        <w:rPr>
          <w:rFonts w:ascii="Calibri" w:hAnsi="Calibri" w:cs="Calibri"/>
          <w:color w:val="auto"/>
          <w:lang w:val="hr-HR"/>
        </w:rPr>
        <w:t>ć</w:t>
      </w:r>
      <w:r w:rsidR="000E0C1C" w:rsidRPr="00696AA6">
        <w:rPr>
          <w:color w:val="auto"/>
          <w:lang w:val="hr-HR"/>
        </w:rPr>
        <w:t xml:space="preserve">e NOSBiH </w:t>
      </w:r>
      <w:r w:rsidR="005B0E7B" w:rsidRPr="00696AA6">
        <w:rPr>
          <w:color w:val="auto"/>
          <w:lang w:val="hr-HR"/>
        </w:rPr>
        <w:t>sam</w:t>
      </w:r>
      <w:r w:rsidR="00953595" w:rsidRPr="00696AA6">
        <w:rPr>
          <w:color w:val="auto"/>
          <w:lang w:val="hr-HR"/>
        </w:rPr>
        <w:t>ostalno</w:t>
      </w:r>
      <w:r w:rsidR="009006C9" w:rsidRPr="00696AA6">
        <w:rPr>
          <w:color w:val="auto"/>
        </w:rPr>
        <w:t xml:space="preserve">. </w:t>
      </w:r>
      <w:r w:rsidRPr="00696AA6">
        <w:rPr>
          <w:color w:val="auto"/>
        </w:rPr>
        <w:t>Svaki</w:t>
      </w:r>
      <w:r w:rsidR="009006C9" w:rsidRPr="00696AA6">
        <w:rPr>
          <w:color w:val="auto"/>
        </w:rPr>
        <w:t xml:space="preserve"> </w:t>
      </w:r>
      <w:r w:rsidR="008B365E" w:rsidRPr="00696AA6">
        <w:rPr>
          <w:color w:val="auto"/>
        </w:rPr>
        <w:t>k</w:t>
      </w:r>
      <w:r w:rsidR="00427750" w:rsidRPr="00696AA6">
        <w:rPr>
          <w:color w:val="auto"/>
        </w:rPr>
        <w:t>orisn</w:t>
      </w:r>
      <w:r w:rsidRPr="00696AA6">
        <w:rPr>
          <w:color w:val="auto"/>
        </w:rPr>
        <w:t>ik</w:t>
      </w:r>
      <w:r w:rsidR="009006C9" w:rsidRPr="00696AA6">
        <w:rPr>
          <w:color w:val="auto"/>
        </w:rPr>
        <w:t xml:space="preserve"> </w:t>
      </w:r>
      <w:r w:rsidRPr="00696AA6">
        <w:rPr>
          <w:color w:val="auto"/>
        </w:rPr>
        <w:t>se</w:t>
      </w:r>
      <w:r w:rsidR="009006C9" w:rsidRPr="00696AA6">
        <w:rPr>
          <w:color w:val="auto"/>
        </w:rPr>
        <w:t xml:space="preserve"> </w:t>
      </w:r>
      <w:r w:rsidR="00EC4560" w:rsidRPr="00696AA6">
        <w:rPr>
          <w:color w:val="auto"/>
        </w:rPr>
        <w:t xml:space="preserve">mora </w:t>
      </w:r>
      <w:r w:rsidRPr="00696AA6">
        <w:rPr>
          <w:color w:val="auto"/>
        </w:rPr>
        <w:t>pridr</w:t>
      </w:r>
      <w:r w:rsidR="007F35B7" w:rsidRPr="00696AA6">
        <w:rPr>
          <w:color w:val="auto"/>
        </w:rPr>
        <w:t>ž</w:t>
      </w:r>
      <w:r w:rsidRPr="00696AA6">
        <w:rPr>
          <w:color w:val="auto"/>
        </w:rPr>
        <w:t>avati</w:t>
      </w:r>
      <w:r w:rsidR="009006C9" w:rsidRPr="00696AA6">
        <w:rPr>
          <w:color w:val="auto"/>
        </w:rPr>
        <w:t xml:space="preserve"> </w:t>
      </w:r>
      <w:r w:rsidRPr="00696AA6">
        <w:rPr>
          <w:color w:val="auto"/>
        </w:rPr>
        <w:t>svih</w:t>
      </w:r>
      <w:r w:rsidR="009006C9" w:rsidRPr="00696AA6">
        <w:rPr>
          <w:color w:val="auto"/>
        </w:rPr>
        <w:t xml:space="preserve"> </w:t>
      </w:r>
      <w:r w:rsidRPr="00696AA6">
        <w:rPr>
          <w:color w:val="auto"/>
        </w:rPr>
        <w:t>uputstava</w:t>
      </w:r>
      <w:r w:rsidR="009006C9" w:rsidRPr="00696AA6">
        <w:rPr>
          <w:color w:val="auto"/>
        </w:rPr>
        <w:t xml:space="preserve"> </w:t>
      </w:r>
      <w:r w:rsidR="009F1A71" w:rsidRPr="00696AA6">
        <w:rPr>
          <w:color w:val="auto"/>
        </w:rPr>
        <w:t>NOSB</w:t>
      </w:r>
      <w:r w:rsidR="00097F37" w:rsidRPr="00696AA6">
        <w:rPr>
          <w:color w:val="auto"/>
        </w:rPr>
        <w:t>i</w:t>
      </w:r>
      <w:r w:rsidR="009F1A71" w:rsidRPr="00696AA6">
        <w:rPr>
          <w:color w:val="auto"/>
        </w:rPr>
        <w:t>H</w:t>
      </w:r>
      <w:r w:rsidR="009006C9" w:rsidRPr="00696AA6">
        <w:rPr>
          <w:color w:val="auto"/>
        </w:rPr>
        <w:t>-</w:t>
      </w:r>
      <w:r w:rsidRPr="00696AA6">
        <w:rPr>
          <w:color w:val="auto"/>
        </w:rPr>
        <w:t>a</w:t>
      </w:r>
      <w:r w:rsidR="009006C9" w:rsidRPr="00696AA6">
        <w:rPr>
          <w:color w:val="auto"/>
        </w:rPr>
        <w:t xml:space="preserve">. </w:t>
      </w:r>
      <w:r w:rsidR="00D73171" w:rsidRPr="00696AA6">
        <w:rPr>
          <w:color w:val="auto"/>
        </w:rPr>
        <w:t>O svim nepredvi</w:t>
      </w:r>
      <w:r w:rsidR="007F35B7" w:rsidRPr="00696AA6">
        <w:rPr>
          <w:rFonts w:ascii="Calibri" w:hAnsi="Calibri" w:cs="Calibri"/>
          <w:color w:val="auto"/>
        </w:rPr>
        <w:t>đ</w:t>
      </w:r>
      <w:r w:rsidR="00D73171" w:rsidRPr="00696AA6">
        <w:rPr>
          <w:color w:val="auto"/>
        </w:rPr>
        <w:t xml:space="preserve">enim okolnostima i relevantnim odlukama </w:t>
      </w:r>
      <w:r w:rsidR="004A7B8D" w:rsidRPr="00696AA6">
        <w:rPr>
          <w:color w:val="auto"/>
        </w:rPr>
        <w:t>R</w:t>
      </w:r>
      <w:r w:rsidR="00210521" w:rsidRPr="00696AA6">
        <w:rPr>
          <w:color w:val="auto"/>
        </w:rPr>
        <w:t>adna grupa</w:t>
      </w:r>
      <w:r w:rsidR="009006C9" w:rsidRPr="00696AA6">
        <w:rPr>
          <w:color w:val="auto"/>
        </w:rPr>
        <w:t xml:space="preserve"> </w:t>
      </w:r>
      <w:r w:rsidR="00753EA7" w:rsidRPr="00696AA6">
        <w:rPr>
          <w:color w:val="auto"/>
        </w:rPr>
        <w:t>mora</w:t>
      </w:r>
      <w:r w:rsidR="009006C9" w:rsidRPr="00696AA6">
        <w:rPr>
          <w:color w:val="auto"/>
        </w:rPr>
        <w:t xml:space="preserve"> </w:t>
      </w:r>
      <w:r w:rsidRPr="00696AA6">
        <w:rPr>
          <w:color w:val="auto"/>
        </w:rPr>
        <w:t>izv</w:t>
      </w:r>
      <w:r w:rsidR="00D73171" w:rsidRPr="00696AA6">
        <w:rPr>
          <w:color w:val="auto"/>
        </w:rPr>
        <w:t>i</w:t>
      </w:r>
      <w:r w:rsidRPr="00696AA6">
        <w:rPr>
          <w:color w:val="auto"/>
        </w:rPr>
        <w:t>jestiti</w:t>
      </w:r>
      <w:r w:rsidR="009006C9" w:rsidRPr="00696AA6">
        <w:rPr>
          <w:color w:val="auto"/>
        </w:rPr>
        <w:t xml:space="preserve"> </w:t>
      </w:r>
      <w:r w:rsidR="0005270C" w:rsidRPr="00696AA6">
        <w:rPr>
          <w:color w:val="auto"/>
        </w:rPr>
        <w:t>Tehni</w:t>
      </w:r>
      <w:r w:rsidR="00274E76" w:rsidRPr="00696AA6">
        <w:rPr>
          <w:rFonts w:ascii="Calibri" w:hAnsi="Calibri" w:cs="Calibri"/>
          <w:color w:val="auto"/>
        </w:rPr>
        <w:t>č</w:t>
      </w:r>
      <w:r w:rsidR="0005270C" w:rsidRPr="00696AA6">
        <w:rPr>
          <w:color w:val="auto"/>
        </w:rPr>
        <w:t>ku komisiju</w:t>
      </w:r>
      <w:r w:rsidR="009006C9" w:rsidRPr="00696AA6">
        <w:rPr>
          <w:color w:val="auto"/>
        </w:rPr>
        <w:t>.</w:t>
      </w:r>
    </w:p>
    <w:p w14:paraId="772AA70C" w14:textId="6FA09570" w:rsidR="009006C9" w:rsidRPr="00696AA6" w:rsidRDefault="00A21583" w:rsidP="001032CD">
      <w:pPr>
        <w:pStyle w:val="Heading2"/>
      </w:pPr>
      <w:bookmarkStart w:id="866" w:name="_Toc61329239"/>
      <w:bookmarkStart w:id="867" w:name="_Toc163201901"/>
      <w:r w:rsidRPr="00696AA6">
        <w:t>Prijelazne</w:t>
      </w:r>
      <w:r w:rsidR="009006C9" w:rsidRPr="00696AA6">
        <w:t xml:space="preserve"> </w:t>
      </w:r>
      <w:r w:rsidRPr="00696AA6">
        <w:t>i</w:t>
      </w:r>
      <w:r w:rsidR="009006C9" w:rsidRPr="00696AA6">
        <w:t xml:space="preserve"> </w:t>
      </w:r>
      <w:r w:rsidRPr="00696AA6">
        <w:t>završne</w:t>
      </w:r>
      <w:r w:rsidR="009006C9" w:rsidRPr="00696AA6">
        <w:t xml:space="preserve"> </w:t>
      </w:r>
      <w:r w:rsidRPr="00696AA6">
        <w:t>odredbe</w:t>
      </w:r>
      <w:bookmarkEnd w:id="866"/>
      <w:bookmarkEnd w:id="867"/>
    </w:p>
    <w:p w14:paraId="3A576BCC" w14:textId="1680A24A" w:rsidR="009006C9" w:rsidRPr="00696AA6" w:rsidRDefault="00A21583" w:rsidP="004D272B">
      <w:pPr>
        <w:pStyle w:val="ListParagraph"/>
        <w:rPr>
          <w:color w:val="auto"/>
        </w:rPr>
      </w:pPr>
      <w:r w:rsidRPr="00696AA6">
        <w:rPr>
          <w:color w:val="auto"/>
        </w:rPr>
        <w:t>Ovaj</w:t>
      </w:r>
      <w:r w:rsidR="009006C9" w:rsidRPr="00696AA6">
        <w:rPr>
          <w:color w:val="auto"/>
        </w:rPr>
        <w:t xml:space="preserve"> </w:t>
      </w:r>
      <w:r w:rsidRPr="00696AA6">
        <w:rPr>
          <w:color w:val="auto"/>
        </w:rPr>
        <w:t>Mre</w:t>
      </w:r>
      <w:r w:rsidR="007F35B7" w:rsidRPr="00696AA6">
        <w:rPr>
          <w:color w:val="auto"/>
        </w:rPr>
        <w:t>ž</w:t>
      </w:r>
      <w:r w:rsidRPr="00696AA6">
        <w:rPr>
          <w:color w:val="auto"/>
        </w:rPr>
        <w:t>ni</w:t>
      </w:r>
      <w:r w:rsidR="009006C9" w:rsidRPr="00696AA6">
        <w:rPr>
          <w:color w:val="auto"/>
        </w:rPr>
        <w:t xml:space="preserve"> </w:t>
      </w:r>
      <w:r w:rsidRPr="00696AA6">
        <w:rPr>
          <w:color w:val="auto"/>
        </w:rPr>
        <w:t>kodeks</w:t>
      </w:r>
      <w:r w:rsidR="009006C9" w:rsidRPr="00696AA6">
        <w:rPr>
          <w:color w:val="auto"/>
        </w:rPr>
        <w:t xml:space="preserve"> </w:t>
      </w:r>
      <w:r w:rsidRPr="00696AA6">
        <w:rPr>
          <w:color w:val="auto"/>
        </w:rPr>
        <w:t>stupa</w:t>
      </w:r>
      <w:r w:rsidR="009006C9" w:rsidRPr="00696AA6">
        <w:rPr>
          <w:color w:val="auto"/>
        </w:rPr>
        <w:t xml:space="preserve"> </w:t>
      </w:r>
      <w:r w:rsidRPr="00696AA6">
        <w:rPr>
          <w:color w:val="auto"/>
        </w:rPr>
        <w:t>na</w:t>
      </w:r>
      <w:r w:rsidR="009006C9" w:rsidRPr="00696AA6">
        <w:rPr>
          <w:color w:val="auto"/>
        </w:rPr>
        <w:t xml:space="preserve"> </w:t>
      </w:r>
      <w:r w:rsidRPr="00696AA6">
        <w:rPr>
          <w:color w:val="auto"/>
        </w:rPr>
        <w:t>snagu</w:t>
      </w:r>
      <w:r w:rsidR="009006C9" w:rsidRPr="00696AA6">
        <w:rPr>
          <w:color w:val="auto"/>
        </w:rPr>
        <w:t xml:space="preserve"> </w:t>
      </w:r>
      <w:r w:rsidRPr="00696AA6">
        <w:rPr>
          <w:color w:val="auto"/>
        </w:rPr>
        <w:t>danom</w:t>
      </w:r>
      <w:r w:rsidR="009006C9" w:rsidRPr="00696AA6">
        <w:rPr>
          <w:color w:val="auto"/>
        </w:rPr>
        <w:t xml:space="preserve"> </w:t>
      </w:r>
      <w:r w:rsidRPr="00696AA6">
        <w:rPr>
          <w:color w:val="auto"/>
        </w:rPr>
        <w:t>donošenja</w:t>
      </w:r>
      <w:r w:rsidR="009006C9" w:rsidRPr="00696AA6">
        <w:rPr>
          <w:color w:val="auto"/>
        </w:rPr>
        <w:t xml:space="preserve"> </w:t>
      </w:r>
      <w:r w:rsidRPr="00696AA6">
        <w:rPr>
          <w:color w:val="auto"/>
        </w:rPr>
        <w:t>Odluke</w:t>
      </w:r>
      <w:r w:rsidR="009006C9" w:rsidRPr="00696AA6">
        <w:rPr>
          <w:color w:val="auto"/>
        </w:rPr>
        <w:t xml:space="preserve"> </w:t>
      </w:r>
      <w:r w:rsidRPr="00696AA6">
        <w:rPr>
          <w:color w:val="auto"/>
        </w:rPr>
        <w:t>DERK</w:t>
      </w:r>
      <w:r w:rsidR="009006C9" w:rsidRPr="00696AA6">
        <w:rPr>
          <w:color w:val="auto"/>
        </w:rPr>
        <w:t>-</w:t>
      </w:r>
      <w:r w:rsidRPr="00696AA6">
        <w:rPr>
          <w:color w:val="auto"/>
        </w:rPr>
        <w:t>a</w:t>
      </w:r>
      <w:r w:rsidR="009006C9" w:rsidRPr="00696AA6">
        <w:rPr>
          <w:color w:val="auto"/>
        </w:rPr>
        <w:t xml:space="preserve"> </w:t>
      </w:r>
      <w:r w:rsidRPr="00696AA6">
        <w:rPr>
          <w:color w:val="auto"/>
        </w:rPr>
        <w:t>o</w:t>
      </w:r>
      <w:r w:rsidR="009006C9" w:rsidRPr="00696AA6">
        <w:rPr>
          <w:color w:val="auto"/>
        </w:rPr>
        <w:t xml:space="preserve"> </w:t>
      </w:r>
      <w:r w:rsidRPr="00696AA6">
        <w:rPr>
          <w:color w:val="auto"/>
        </w:rPr>
        <w:t>njegovom</w:t>
      </w:r>
      <w:r w:rsidR="009006C9" w:rsidRPr="00696AA6">
        <w:rPr>
          <w:color w:val="auto"/>
        </w:rPr>
        <w:t xml:space="preserve"> </w:t>
      </w:r>
      <w:r w:rsidRPr="00696AA6">
        <w:rPr>
          <w:color w:val="auto"/>
        </w:rPr>
        <w:t>odobravanju</w:t>
      </w:r>
      <w:r w:rsidR="009006C9" w:rsidRPr="00696AA6">
        <w:rPr>
          <w:color w:val="auto"/>
        </w:rPr>
        <w:t xml:space="preserve">, </w:t>
      </w:r>
      <w:r w:rsidRPr="00696AA6">
        <w:rPr>
          <w:color w:val="auto"/>
        </w:rPr>
        <w:t>a</w:t>
      </w:r>
      <w:r w:rsidR="009006C9" w:rsidRPr="00696AA6">
        <w:rPr>
          <w:color w:val="auto"/>
        </w:rPr>
        <w:t xml:space="preserve"> </w:t>
      </w:r>
      <w:r w:rsidRPr="00696AA6">
        <w:rPr>
          <w:color w:val="auto"/>
        </w:rPr>
        <w:t>primjenjuje</w:t>
      </w:r>
      <w:r w:rsidR="009006C9" w:rsidRPr="00696AA6">
        <w:rPr>
          <w:color w:val="auto"/>
        </w:rPr>
        <w:t xml:space="preserve"> </w:t>
      </w:r>
      <w:r w:rsidRPr="00696AA6">
        <w:rPr>
          <w:color w:val="auto"/>
        </w:rPr>
        <w:t>se</w:t>
      </w:r>
      <w:r w:rsidR="00FD782F" w:rsidRPr="00696AA6">
        <w:rPr>
          <w:color w:val="auto"/>
        </w:rPr>
        <w:t xml:space="preserve"> od </w:t>
      </w:r>
      <w:r w:rsidRPr="00696AA6">
        <w:rPr>
          <w:color w:val="auto"/>
        </w:rPr>
        <w:t>osmog</w:t>
      </w:r>
      <w:r w:rsidR="009006C9" w:rsidRPr="00696AA6">
        <w:rPr>
          <w:color w:val="auto"/>
        </w:rPr>
        <w:t xml:space="preserve"> </w:t>
      </w:r>
      <w:r w:rsidRPr="00696AA6">
        <w:rPr>
          <w:color w:val="auto"/>
        </w:rPr>
        <w:t>dana</w:t>
      </w:r>
      <w:r w:rsidR="009006C9" w:rsidRPr="00696AA6">
        <w:rPr>
          <w:color w:val="auto"/>
        </w:rPr>
        <w:t xml:space="preserve"> </w:t>
      </w:r>
      <w:r w:rsidR="00FB2C14" w:rsidRPr="00696AA6">
        <w:rPr>
          <w:color w:val="auto"/>
        </w:rPr>
        <w:t xml:space="preserve">nakon </w:t>
      </w:r>
      <w:r w:rsidRPr="00696AA6">
        <w:rPr>
          <w:color w:val="auto"/>
        </w:rPr>
        <w:t>objave</w:t>
      </w:r>
      <w:r w:rsidR="009006C9" w:rsidRPr="00696AA6">
        <w:rPr>
          <w:color w:val="auto"/>
        </w:rPr>
        <w:t xml:space="preserve"> </w:t>
      </w:r>
      <w:r w:rsidRPr="00696AA6">
        <w:rPr>
          <w:color w:val="auto"/>
        </w:rPr>
        <w:t>odluke</w:t>
      </w:r>
      <w:r w:rsidR="009006C9" w:rsidRPr="00696AA6">
        <w:rPr>
          <w:color w:val="auto"/>
        </w:rPr>
        <w:t xml:space="preserve"> </w:t>
      </w:r>
      <w:r w:rsidRPr="00696AA6">
        <w:rPr>
          <w:color w:val="auto"/>
        </w:rPr>
        <w:t>DERK</w:t>
      </w:r>
      <w:r w:rsidR="009006C9" w:rsidRPr="00696AA6">
        <w:rPr>
          <w:color w:val="auto"/>
        </w:rPr>
        <w:t>-</w:t>
      </w:r>
      <w:r w:rsidRPr="00696AA6">
        <w:rPr>
          <w:color w:val="auto"/>
        </w:rPr>
        <w:t>a</w:t>
      </w:r>
      <w:r w:rsidR="009006C9" w:rsidRPr="00696AA6">
        <w:rPr>
          <w:color w:val="auto"/>
        </w:rPr>
        <w:t xml:space="preserve"> </w:t>
      </w:r>
      <w:r w:rsidRPr="00696AA6">
        <w:rPr>
          <w:color w:val="auto"/>
        </w:rPr>
        <w:t>u</w:t>
      </w:r>
      <w:r w:rsidR="009006C9" w:rsidRPr="00696AA6">
        <w:rPr>
          <w:color w:val="auto"/>
        </w:rPr>
        <w:t xml:space="preserve"> </w:t>
      </w:r>
      <w:r w:rsidRPr="00696AA6">
        <w:rPr>
          <w:color w:val="auto"/>
        </w:rPr>
        <w:t>Slu</w:t>
      </w:r>
      <w:r w:rsidR="007F35B7" w:rsidRPr="00696AA6">
        <w:rPr>
          <w:color w:val="auto"/>
        </w:rPr>
        <w:t>ž</w:t>
      </w:r>
      <w:r w:rsidRPr="00696AA6">
        <w:rPr>
          <w:color w:val="auto"/>
        </w:rPr>
        <w:t>benom</w:t>
      </w:r>
      <w:r w:rsidR="009006C9" w:rsidRPr="00696AA6">
        <w:rPr>
          <w:color w:val="auto"/>
        </w:rPr>
        <w:t xml:space="preserve"> </w:t>
      </w:r>
      <w:r w:rsidRPr="00696AA6">
        <w:rPr>
          <w:color w:val="auto"/>
        </w:rPr>
        <w:t>glasniku</w:t>
      </w:r>
      <w:r w:rsidR="009006C9" w:rsidRPr="00696AA6">
        <w:rPr>
          <w:color w:val="auto"/>
        </w:rPr>
        <w:t xml:space="preserve"> </w:t>
      </w:r>
      <w:r w:rsidRPr="00696AA6">
        <w:rPr>
          <w:color w:val="auto"/>
        </w:rPr>
        <w:t>BiH</w:t>
      </w:r>
      <w:r w:rsidR="009006C9" w:rsidRPr="00696AA6">
        <w:rPr>
          <w:color w:val="auto"/>
        </w:rPr>
        <w:t>.</w:t>
      </w:r>
    </w:p>
    <w:p w14:paraId="23E9D2FB" w14:textId="25D53625" w:rsidR="009E7919" w:rsidRPr="00696AA6" w:rsidRDefault="009E7919" w:rsidP="00223FBB">
      <w:pPr>
        <w:ind w:left="600"/>
        <w:rPr>
          <w:lang w:val="bs-Latn-BA"/>
        </w:rPr>
      </w:pPr>
    </w:p>
    <w:p w14:paraId="1499DB15" w14:textId="77777777" w:rsidR="00597B96" w:rsidRPr="00696AA6" w:rsidRDefault="00597B96">
      <w:pPr>
        <w:spacing w:before="0" w:after="0" w:line="240" w:lineRule="auto"/>
        <w:jc w:val="left"/>
        <w:rPr>
          <w:lang w:val="bs-Latn-BA" w:eastAsia="bs-Latn-BA"/>
        </w:rPr>
      </w:pPr>
      <w:r w:rsidRPr="00696AA6">
        <w:rPr>
          <w:lang w:val="bs-Latn-BA"/>
        </w:rPr>
        <w:br w:type="page"/>
      </w:r>
    </w:p>
    <w:p w14:paraId="62947AE8" w14:textId="77777777" w:rsidR="00847C96" w:rsidRPr="00696AA6" w:rsidRDefault="009E7919" w:rsidP="00F83DFA">
      <w:pPr>
        <w:pStyle w:val="Heading1"/>
      </w:pPr>
      <w:bookmarkStart w:id="868" w:name="_Prilog_1._Frekventni"/>
      <w:bookmarkStart w:id="869" w:name="_Prilog_1."/>
      <w:bookmarkStart w:id="870" w:name="_Toc61329240"/>
      <w:bookmarkStart w:id="871" w:name="_Toc163201902"/>
      <w:bookmarkStart w:id="872" w:name="_Ref59687927"/>
      <w:bookmarkEnd w:id="868"/>
      <w:bookmarkEnd w:id="869"/>
      <w:r w:rsidRPr="00696AA6">
        <w:lastRenderedPageBreak/>
        <w:t>Prilog 1.</w:t>
      </w:r>
      <w:bookmarkEnd w:id="870"/>
      <w:bookmarkEnd w:id="871"/>
      <w:r w:rsidRPr="00696AA6">
        <w:t xml:space="preserve"> </w:t>
      </w:r>
    </w:p>
    <w:p w14:paraId="7F8AF364" w14:textId="7E81AA7E" w:rsidR="009E7919" w:rsidRPr="00696AA6" w:rsidRDefault="00847C96" w:rsidP="00847C96">
      <w:pPr>
        <w:rPr>
          <w:b/>
        </w:rPr>
      </w:pPr>
      <w:proofErr w:type="spellStart"/>
      <w:r w:rsidRPr="00696AA6">
        <w:rPr>
          <w:b/>
        </w:rPr>
        <w:t>Tabela</w:t>
      </w:r>
      <w:proofErr w:type="spellEnd"/>
      <w:r w:rsidRPr="00696AA6">
        <w:rPr>
          <w:b/>
        </w:rPr>
        <w:t xml:space="preserve"> 1. </w:t>
      </w:r>
      <w:proofErr w:type="spellStart"/>
      <w:r w:rsidR="008F150B" w:rsidRPr="00696AA6">
        <w:rPr>
          <w:b/>
        </w:rPr>
        <w:t>Frekvencijsk</w:t>
      </w:r>
      <w:r w:rsidR="00597B96" w:rsidRPr="00696AA6">
        <w:rPr>
          <w:b/>
        </w:rPr>
        <w:t>i</w:t>
      </w:r>
      <w:proofErr w:type="spellEnd"/>
      <w:r w:rsidR="00597B96" w:rsidRPr="00696AA6">
        <w:rPr>
          <w:b/>
        </w:rPr>
        <w:t xml:space="preserve"> </w:t>
      </w:r>
      <w:proofErr w:type="spellStart"/>
      <w:r w:rsidR="00597B96" w:rsidRPr="00696AA6">
        <w:rPr>
          <w:b/>
        </w:rPr>
        <w:t>opseg</w:t>
      </w:r>
      <w:proofErr w:type="spellEnd"/>
      <w:r w:rsidR="00597B96" w:rsidRPr="00696AA6">
        <w:rPr>
          <w:b/>
        </w:rPr>
        <w:t xml:space="preserve"> </w:t>
      </w:r>
      <w:proofErr w:type="spellStart"/>
      <w:r w:rsidR="00597B96" w:rsidRPr="00696AA6">
        <w:rPr>
          <w:b/>
        </w:rPr>
        <w:t>i</w:t>
      </w:r>
      <w:proofErr w:type="spellEnd"/>
      <w:r w:rsidR="00597B96" w:rsidRPr="00696AA6">
        <w:rPr>
          <w:b/>
        </w:rPr>
        <w:t xml:space="preserve"> </w:t>
      </w:r>
      <w:proofErr w:type="spellStart"/>
      <w:r w:rsidR="00597B96" w:rsidRPr="00696AA6">
        <w:rPr>
          <w:b/>
        </w:rPr>
        <w:t>du</w:t>
      </w:r>
      <w:r w:rsidR="007F35B7" w:rsidRPr="00696AA6">
        <w:t>ž</w:t>
      </w:r>
      <w:r w:rsidR="00597B96" w:rsidRPr="00696AA6">
        <w:rPr>
          <w:b/>
        </w:rPr>
        <w:t>ina</w:t>
      </w:r>
      <w:proofErr w:type="spellEnd"/>
      <w:r w:rsidR="00597B96" w:rsidRPr="00696AA6">
        <w:rPr>
          <w:b/>
        </w:rPr>
        <w:t xml:space="preserve"> </w:t>
      </w:r>
      <w:proofErr w:type="spellStart"/>
      <w:r w:rsidR="00597B96" w:rsidRPr="00696AA6">
        <w:rPr>
          <w:b/>
        </w:rPr>
        <w:t>trajanja</w:t>
      </w:r>
      <w:proofErr w:type="spellEnd"/>
      <w:r w:rsidR="00597B96" w:rsidRPr="00696AA6">
        <w:rPr>
          <w:b/>
        </w:rPr>
        <w:t xml:space="preserve"> pogona</w:t>
      </w:r>
      <w:bookmarkEnd w:id="872"/>
    </w:p>
    <w:p w14:paraId="4DCC0E8E" w14:textId="77777777" w:rsidR="002C2E1D" w:rsidRPr="00696AA6" w:rsidRDefault="002C2E1D" w:rsidP="00847C96">
      <w:pPr>
        <w:rPr>
          <w:b/>
        </w:rPr>
      </w:pPr>
    </w:p>
    <w:tbl>
      <w:tblPr>
        <w:tblStyle w:val="TableGrid"/>
        <w:tblW w:w="0" w:type="auto"/>
        <w:jc w:val="center"/>
        <w:tblLook w:val="04A0" w:firstRow="1" w:lastRow="0" w:firstColumn="1" w:lastColumn="0" w:noHBand="0" w:noVBand="1"/>
      </w:tblPr>
      <w:tblGrid>
        <w:gridCol w:w="2905"/>
        <w:gridCol w:w="4800"/>
      </w:tblGrid>
      <w:tr w:rsidR="00696AA6" w:rsidRPr="00696AA6" w14:paraId="62A370B1" w14:textId="77777777" w:rsidTr="002C2E1D">
        <w:trPr>
          <w:jc w:val="center"/>
        </w:trPr>
        <w:tc>
          <w:tcPr>
            <w:tcW w:w="2905" w:type="dxa"/>
          </w:tcPr>
          <w:p w14:paraId="6A6B0C43" w14:textId="1AED3332" w:rsidR="002C2E1D" w:rsidRPr="00696AA6" w:rsidRDefault="008F150B" w:rsidP="00592AD1">
            <w:pPr>
              <w:jc w:val="left"/>
              <w:rPr>
                <w:b/>
                <w:bCs/>
                <w:lang w:eastAsia="bs-Latn-BA"/>
              </w:rPr>
            </w:pPr>
            <w:proofErr w:type="spellStart"/>
            <w:r w:rsidRPr="00696AA6">
              <w:rPr>
                <w:b/>
                <w:bCs/>
                <w:lang w:eastAsia="bs-Latn-BA"/>
              </w:rPr>
              <w:t>Frekvencijsk</w:t>
            </w:r>
            <w:r w:rsidR="002C2E1D" w:rsidRPr="00696AA6">
              <w:rPr>
                <w:b/>
                <w:bCs/>
                <w:lang w:eastAsia="bs-Latn-BA"/>
              </w:rPr>
              <w:t>o</w:t>
            </w:r>
            <w:proofErr w:type="spellEnd"/>
            <w:r w:rsidR="002C2E1D" w:rsidRPr="00696AA6">
              <w:rPr>
                <w:b/>
                <w:bCs/>
                <w:lang w:eastAsia="bs-Latn-BA"/>
              </w:rPr>
              <w:t xml:space="preserve"> </w:t>
            </w:r>
            <w:proofErr w:type="spellStart"/>
            <w:r w:rsidR="002C2E1D" w:rsidRPr="00696AA6">
              <w:rPr>
                <w:b/>
                <w:bCs/>
                <w:lang w:eastAsia="bs-Latn-BA"/>
              </w:rPr>
              <w:t>podru</w:t>
            </w:r>
            <w:r w:rsidR="00274E76" w:rsidRPr="00696AA6">
              <w:rPr>
                <w:bCs/>
                <w:lang w:eastAsia="bs-Latn-BA"/>
              </w:rPr>
              <w:t>č</w:t>
            </w:r>
            <w:r w:rsidR="002C2E1D" w:rsidRPr="00696AA6">
              <w:rPr>
                <w:b/>
                <w:bCs/>
                <w:lang w:eastAsia="bs-Latn-BA"/>
              </w:rPr>
              <w:t>je</w:t>
            </w:r>
            <w:proofErr w:type="spellEnd"/>
          </w:p>
        </w:tc>
        <w:tc>
          <w:tcPr>
            <w:tcW w:w="4800" w:type="dxa"/>
          </w:tcPr>
          <w:p w14:paraId="27C2437A" w14:textId="55107E14" w:rsidR="002C2E1D" w:rsidRPr="00696AA6" w:rsidRDefault="00C33372" w:rsidP="00592AD1">
            <w:pPr>
              <w:jc w:val="center"/>
              <w:rPr>
                <w:b/>
                <w:bCs/>
                <w:lang w:eastAsia="bs-Latn-BA"/>
              </w:rPr>
            </w:pPr>
            <w:r w:rsidRPr="00696AA6">
              <w:rPr>
                <w:b/>
                <w:lang w:val="sr-Latn-BA" w:eastAsia="sr-Latn-BA"/>
              </w:rPr>
              <w:t>Du</w:t>
            </w:r>
            <w:r w:rsidR="007F35B7" w:rsidRPr="00696AA6">
              <w:rPr>
                <w:lang w:val="sr-Latn-BA" w:eastAsia="sr-Latn-BA"/>
              </w:rPr>
              <w:t>ž</w:t>
            </w:r>
            <w:r w:rsidRPr="00696AA6">
              <w:rPr>
                <w:b/>
                <w:lang w:val="sr-Latn-BA" w:eastAsia="sr-Latn-BA"/>
              </w:rPr>
              <w:t>ina trajanja</w:t>
            </w:r>
            <w:r w:rsidRPr="00696AA6">
              <w:rPr>
                <w:b/>
                <w:lang w:val="sr-Latn-BA"/>
              </w:rPr>
              <w:t xml:space="preserve"> rada</w:t>
            </w:r>
          </w:p>
        </w:tc>
      </w:tr>
      <w:tr w:rsidR="00696AA6" w:rsidRPr="00696AA6" w14:paraId="4E223A7D" w14:textId="77777777" w:rsidTr="002C2E1D">
        <w:trPr>
          <w:jc w:val="center"/>
        </w:trPr>
        <w:tc>
          <w:tcPr>
            <w:tcW w:w="2905" w:type="dxa"/>
          </w:tcPr>
          <w:p w14:paraId="33271A2E" w14:textId="77777777" w:rsidR="002C2E1D" w:rsidRPr="00696AA6" w:rsidRDefault="002C2E1D" w:rsidP="00592AD1">
            <w:pPr>
              <w:jc w:val="left"/>
              <w:rPr>
                <w:lang w:eastAsia="bs-Latn-BA"/>
              </w:rPr>
            </w:pPr>
            <w:r w:rsidRPr="00696AA6">
              <w:rPr>
                <w:lang w:eastAsia="bs-Latn-BA"/>
              </w:rPr>
              <w:t>47,5 Hz – 48,5 Hz</w:t>
            </w:r>
          </w:p>
        </w:tc>
        <w:tc>
          <w:tcPr>
            <w:tcW w:w="4800" w:type="dxa"/>
          </w:tcPr>
          <w:p w14:paraId="7E24356B" w14:textId="4851F982" w:rsidR="002C2E1D" w:rsidRPr="00696AA6" w:rsidRDefault="002C2E1D" w:rsidP="00592AD1">
            <w:pPr>
              <w:jc w:val="center"/>
              <w:rPr>
                <w:lang w:eastAsia="bs-Latn-BA"/>
              </w:rPr>
            </w:pPr>
            <w:r w:rsidRPr="00696AA6">
              <w:rPr>
                <w:lang w:eastAsia="bs-Latn-BA"/>
              </w:rPr>
              <w:t>30</w:t>
            </w:r>
            <w:r w:rsidR="00C33372" w:rsidRPr="00696AA6">
              <w:rPr>
                <w:lang w:eastAsia="bs-Latn-BA"/>
              </w:rPr>
              <w:t xml:space="preserve"> </w:t>
            </w:r>
            <w:proofErr w:type="spellStart"/>
            <w:r w:rsidR="00C33372" w:rsidRPr="00696AA6">
              <w:rPr>
                <w:lang w:eastAsia="bs-Latn-BA"/>
              </w:rPr>
              <w:t>minuta</w:t>
            </w:r>
            <w:proofErr w:type="spellEnd"/>
          </w:p>
        </w:tc>
      </w:tr>
      <w:tr w:rsidR="00696AA6" w:rsidRPr="00696AA6" w14:paraId="58A5C5AF" w14:textId="77777777" w:rsidTr="002C2E1D">
        <w:trPr>
          <w:jc w:val="center"/>
        </w:trPr>
        <w:tc>
          <w:tcPr>
            <w:tcW w:w="2905" w:type="dxa"/>
          </w:tcPr>
          <w:p w14:paraId="122AA78D" w14:textId="77777777" w:rsidR="002C2E1D" w:rsidRPr="00696AA6" w:rsidRDefault="002C2E1D" w:rsidP="00592AD1">
            <w:pPr>
              <w:jc w:val="left"/>
              <w:rPr>
                <w:lang w:eastAsia="bs-Latn-BA"/>
              </w:rPr>
            </w:pPr>
            <w:r w:rsidRPr="00696AA6">
              <w:rPr>
                <w:lang w:eastAsia="bs-Latn-BA"/>
              </w:rPr>
              <w:t>48,5 Hz – 49,0 Hz</w:t>
            </w:r>
          </w:p>
        </w:tc>
        <w:tc>
          <w:tcPr>
            <w:tcW w:w="4800" w:type="dxa"/>
          </w:tcPr>
          <w:p w14:paraId="096A9368" w14:textId="17AA9A68" w:rsidR="002C2E1D" w:rsidRPr="00696AA6" w:rsidRDefault="002C2E1D" w:rsidP="00592AD1">
            <w:pPr>
              <w:jc w:val="center"/>
              <w:rPr>
                <w:lang w:eastAsia="bs-Latn-BA"/>
              </w:rPr>
            </w:pPr>
            <w:r w:rsidRPr="00696AA6">
              <w:rPr>
                <w:lang w:eastAsia="bs-Latn-BA"/>
              </w:rPr>
              <w:t>30</w:t>
            </w:r>
            <w:r w:rsidR="00C33372" w:rsidRPr="00696AA6">
              <w:rPr>
                <w:lang w:eastAsia="bs-Latn-BA"/>
              </w:rPr>
              <w:t xml:space="preserve"> </w:t>
            </w:r>
            <w:proofErr w:type="spellStart"/>
            <w:r w:rsidR="00C33372" w:rsidRPr="00696AA6">
              <w:rPr>
                <w:lang w:eastAsia="bs-Latn-BA"/>
              </w:rPr>
              <w:t>minuta</w:t>
            </w:r>
            <w:proofErr w:type="spellEnd"/>
          </w:p>
        </w:tc>
      </w:tr>
      <w:tr w:rsidR="00696AA6" w:rsidRPr="00696AA6" w14:paraId="10C4D6E2" w14:textId="77777777" w:rsidTr="002C2E1D">
        <w:trPr>
          <w:jc w:val="center"/>
        </w:trPr>
        <w:tc>
          <w:tcPr>
            <w:tcW w:w="2905" w:type="dxa"/>
          </w:tcPr>
          <w:p w14:paraId="6A9DC0A9" w14:textId="77777777" w:rsidR="002C2E1D" w:rsidRPr="00696AA6" w:rsidRDefault="002C2E1D" w:rsidP="00592AD1">
            <w:pPr>
              <w:jc w:val="left"/>
              <w:rPr>
                <w:lang w:eastAsia="bs-Latn-BA"/>
              </w:rPr>
            </w:pPr>
            <w:r w:rsidRPr="00696AA6">
              <w:rPr>
                <w:lang w:eastAsia="bs-Latn-BA"/>
              </w:rPr>
              <w:t>49,0 Hz – 51,0 Hz</w:t>
            </w:r>
          </w:p>
        </w:tc>
        <w:tc>
          <w:tcPr>
            <w:tcW w:w="4800" w:type="dxa"/>
          </w:tcPr>
          <w:p w14:paraId="40F4F76D" w14:textId="41B650F7" w:rsidR="002C2E1D" w:rsidRPr="00696AA6" w:rsidRDefault="003B09E2" w:rsidP="00592AD1">
            <w:pPr>
              <w:jc w:val="center"/>
              <w:rPr>
                <w:lang w:eastAsia="bs-Latn-BA"/>
              </w:rPr>
            </w:pPr>
            <w:proofErr w:type="spellStart"/>
            <w:r w:rsidRPr="00696AA6">
              <w:rPr>
                <w:lang w:eastAsia="bs-Latn-BA"/>
              </w:rPr>
              <w:t>n</w:t>
            </w:r>
            <w:r w:rsidR="002C2E1D" w:rsidRPr="00696AA6">
              <w:rPr>
                <w:lang w:eastAsia="bs-Latn-BA"/>
              </w:rPr>
              <w:t>eograni</w:t>
            </w:r>
            <w:r w:rsidR="00274E76" w:rsidRPr="00696AA6">
              <w:rPr>
                <w:lang w:eastAsia="bs-Latn-BA"/>
              </w:rPr>
              <w:t>č</w:t>
            </w:r>
            <w:r w:rsidR="002C2E1D" w:rsidRPr="00696AA6">
              <w:rPr>
                <w:lang w:eastAsia="bs-Latn-BA"/>
              </w:rPr>
              <w:t>eno</w:t>
            </w:r>
            <w:proofErr w:type="spellEnd"/>
          </w:p>
        </w:tc>
      </w:tr>
      <w:tr w:rsidR="002C2E1D" w:rsidRPr="00696AA6" w14:paraId="1EAF8ADE" w14:textId="77777777" w:rsidTr="002C2E1D">
        <w:trPr>
          <w:jc w:val="center"/>
        </w:trPr>
        <w:tc>
          <w:tcPr>
            <w:tcW w:w="2905" w:type="dxa"/>
          </w:tcPr>
          <w:p w14:paraId="6A745E1C" w14:textId="77777777" w:rsidR="002C2E1D" w:rsidRPr="00696AA6" w:rsidRDefault="002C2E1D" w:rsidP="00592AD1">
            <w:pPr>
              <w:jc w:val="left"/>
              <w:rPr>
                <w:lang w:eastAsia="bs-Latn-BA"/>
              </w:rPr>
            </w:pPr>
            <w:r w:rsidRPr="00696AA6">
              <w:rPr>
                <w:lang w:eastAsia="bs-Latn-BA"/>
              </w:rPr>
              <w:t>51,0 Hz – 51,5 Hz</w:t>
            </w:r>
          </w:p>
        </w:tc>
        <w:tc>
          <w:tcPr>
            <w:tcW w:w="4800" w:type="dxa"/>
          </w:tcPr>
          <w:p w14:paraId="0D4B595A" w14:textId="415D278D" w:rsidR="002C2E1D" w:rsidRPr="00696AA6" w:rsidRDefault="002C2E1D" w:rsidP="00592AD1">
            <w:pPr>
              <w:jc w:val="center"/>
              <w:rPr>
                <w:lang w:eastAsia="bs-Latn-BA"/>
              </w:rPr>
            </w:pPr>
            <w:r w:rsidRPr="00696AA6">
              <w:rPr>
                <w:lang w:eastAsia="bs-Latn-BA"/>
              </w:rPr>
              <w:t>30</w:t>
            </w:r>
            <w:r w:rsidR="00C33372" w:rsidRPr="00696AA6">
              <w:rPr>
                <w:lang w:eastAsia="bs-Latn-BA"/>
              </w:rPr>
              <w:t xml:space="preserve"> </w:t>
            </w:r>
            <w:proofErr w:type="spellStart"/>
            <w:r w:rsidR="00C33372" w:rsidRPr="00696AA6">
              <w:rPr>
                <w:lang w:eastAsia="bs-Latn-BA"/>
              </w:rPr>
              <w:t>minuta</w:t>
            </w:r>
            <w:proofErr w:type="spellEnd"/>
          </w:p>
        </w:tc>
      </w:tr>
    </w:tbl>
    <w:p w14:paraId="2C35C80F" w14:textId="5BDD1619" w:rsidR="00847C96" w:rsidRPr="00696AA6" w:rsidRDefault="00847C96" w:rsidP="00847C96">
      <w:pPr>
        <w:rPr>
          <w:b/>
        </w:rPr>
      </w:pPr>
    </w:p>
    <w:p w14:paraId="53D99051" w14:textId="4551C5D7" w:rsidR="00847C96" w:rsidRPr="00696AA6" w:rsidRDefault="00847C96" w:rsidP="00847C96">
      <w:pPr>
        <w:rPr>
          <w:b/>
          <w:lang w:val="it-IT"/>
        </w:rPr>
      </w:pPr>
      <w:r w:rsidRPr="00696AA6">
        <w:rPr>
          <w:b/>
          <w:lang w:val="it-IT"/>
        </w:rPr>
        <w:t>Tabela 2. Naponski opseg i du</w:t>
      </w:r>
      <w:r w:rsidR="007F35B7" w:rsidRPr="00696AA6">
        <w:rPr>
          <w:lang w:val="it-IT"/>
        </w:rPr>
        <w:t>ž</w:t>
      </w:r>
      <w:r w:rsidRPr="00696AA6">
        <w:rPr>
          <w:b/>
          <w:lang w:val="it-IT"/>
        </w:rPr>
        <w:t>ina trajanja pogona</w:t>
      </w:r>
    </w:p>
    <w:p w14:paraId="4EED9AB0" w14:textId="77777777" w:rsidR="002C2E1D" w:rsidRPr="00696AA6" w:rsidRDefault="002C2E1D" w:rsidP="00847C96">
      <w:pPr>
        <w:rPr>
          <w:b/>
          <w:lang w:val="it-IT"/>
        </w:rPr>
      </w:pPr>
    </w:p>
    <w:tbl>
      <w:tblPr>
        <w:tblW w:w="9280" w:type="dxa"/>
        <w:jc w:val="center"/>
        <w:tblLook w:val="04A0" w:firstRow="1" w:lastRow="0" w:firstColumn="1" w:lastColumn="0" w:noHBand="0" w:noVBand="1"/>
      </w:tblPr>
      <w:tblGrid>
        <w:gridCol w:w="2380"/>
        <w:gridCol w:w="2380"/>
        <w:gridCol w:w="2260"/>
        <w:gridCol w:w="2260"/>
      </w:tblGrid>
      <w:tr w:rsidR="00696AA6" w:rsidRPr="00696AA6" w14:paraId="5168E7ED" w14:textId="77777777" w:rsidTr="00AB0F5B">
        <w:trPr>
          <w:trHeight w:val="300"/>
          <w:jc w:val="center"/>
        </w:trPr>
        <w:tc>
          <w:tcPr>
            <w:tcW w:w="2380" w:type="dxa"/>
            <w:tcBorders>
              <w:top w:val="single" w:sz="4" w:space="0" w:color="auto"/>
              <w:left w:val="single" w:sz="4" w:space="0" w:color="auto"/>
              <w:bottom w:val="single" w:sz="4" w:space="0" w:color="auto"/>
              <w:right w:val="single" w:sz="4" w:space="0" w:color="auto"/>
            </w:tcBorders>
          </w:tcPr>
          <w:p w14:paraId="2E72CEB2" w14:textId="77777777" w:rsidR="00847C96" w:rsidRPr="00696AA6" w:rsidRDefault="00847C96" w:rsidP="00AB0F5B">
            <w:pPr>
              <w:jc w:val="center"/>
              <w:rPr>
                <w:b/>
              </w:rPr>
            </w:pPr>
            <w:proofErr w:type="spellStart"/>
            <w:r w:rsidRPr="00696AA6">
              <w:rPr>
                <w:b/>
              </w:rPr>
              <w:t>Nazivni</w:t>
            </w:r>
            <w:proofErr w:type="spellEnd"/>
            <w:r w:rsidRPr="00696AA6">
              <w:rPr>
                <w:b/>
              </w:rPr>
              <w:t xml:space="preserve"> </w:t>
            </w:r>
            <w:proofErr w:type="spellStart"/>
            <w:r w:rsidRPr="00696AA6">
              <w:rPr>
                <w:b/>
              </w:rPr>
              <w:t>napon</w:t>
            </w:r>
            <w:proofErr w:type="spellEnd"/>
            <w:r w:rsidRPr="00696AA6">
              <w:rPr>
                <w:b/>
              </w:rPr>
              <w:t xml:space="preserve"> (kV)</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04701" w14:textId="77777777" w:rsidR="00847C96" w:rsidRPr="00696AA6" w:rsidRDefault="00847C96" w:rsidP="00AB0F5B">
            <w:pPr>
              <w:jc w:val="center"/>
              <w:rPr>
                <w:b/>
                <w:lang w:val="sr-Latn-BA"/>
              </w:rPr>
            </w:pPr>
            <w:r w:rsidRPr="00696AA6">
              <w:rPr>
                <w:b/>
              </w:rPr>
              <w:t xml:space="preserve">  </w:t>
            </w:r>
            <w:r w:rsidRPr="00696AA6">
              <w:rPr>
                <w:b/>
                <w:lang w:val="sr-Latn-BA"/>
              </w:rPr>
              <w:t>naponski opseg (kV)</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F6097A7" w14:textId="77777777" w:rsidR="00847C96" w:rsidRPr="00696AA6" w:rsidRDefault="00847C96" w:rsidP="00AB0F5B">
            <w:pPr>
              <w:jc w:val="center"/>
              <w:rPr>
                <w:b/>
                <w:lang w:val="sr-Latn-BA"/>
              </w:rPr>
            </w:pPr>
            <w:r w:rsidRPr="00696AA6">
              <w:rPr>
                <w:b/>
                <w:lang w:val="sr-Latn-BA"/>
              </w:rPr>
              <w:t>naponski opseg (j.v.)</w:t>
            </w:r>
          </w:p>
        </w:tc>
        <w:tc>
          <w:tcPr>
            <w:tcW w:w="2260" w:type="dxa"/>
            <w:tcBorders>
              <w:top w:val="single" w:sz="4" w:space="0" w:color="auto"/>
              <w:left w:val="nil"/>
              <w:bottom w:val="single" w:sz="4" w:space="0" w:color="auto"/>
              <w:right w:val="single" w:sz="4" w:space="0" w:color="auto"/>
            </w:tcBorders>
          </w:tcPr>
          <w:p w14:paraId="77A6B489" w14:textId="70EBF8E5" w:rsidR="00847C96" w:rsidRPr="00696AA6" w:rsidRDefault="00847C96" w:rsidP="00AB0F5B">
            <w:pPr>
              <w:jc w:val="center"/>
              <w:rPr>
                <w:b/>
                <w:lang w:val="sr-Latn-BA"/>
              </w:rPr>
            </w:pPr>
            <w:r w:rsidRPr="00696AA6">
              <w:rPr>
                <w:b/>
                <w:lang w:val="sr-Latn-BA"/>
              </w:rPr>
              <w:t>Du</w:t>
            </w:r>
            <w:r w:rsidR="007F35B7" w:rsidRPr="00696AA6">
              <w:rPr>
                <w:lang w:val="sr-Latn-BA"/>
              </w:rPr>
              <w:t>ž</w:t>
            </w:r>
            <w:r w:rsidRPr="00696AA6">
              <w:rPr>
                <w:b/>
                <w:lang w:val="sr-Latn-BA"/>
              </w:rPr>
              <w:t>ina trajanja rada</w:t>
            </w:r>
          </w:p>
        </w:tc>
      </w:tr>
      <w:tr w:rsidR="00696AA6" w:rsidRPr="00696AA6" w14:paraId="261600F3" w14:textId="77777777" w:rsidTr="00AB0F5B">
        <w:trPr>
          <w:trHeight w:val="300"/>
          <w:jc w:val="center"/>
        </w:trPr>
        <w:tc>
          <w:tcPr>
            <w:tcW w:w="2380" w:type="dxa"/>
            <w:vMerge w:val="restart"/>
            <w:tcBorders>
              <w:top w:val="single" w:sz="4" w:space="0" w:color="auto"/>
              <w:left w:val="single" w:sz="4" w:space="0" w:color="auto"/>
              <w:right w:val="single" w:sz="4" w:space="0" w:color="auto"/>
            </w:tcBorders>
            <w:vAlign w:val="center"/>
          </w:tcPr>
          <w:p w14:paraId="40964830" w14:textId="77777777" w:rsidR="00847C96" w:rsidRPr="00696AA6" w:rsidRDefault="00847C96" w:rsidP="00AB0F5B">
            <w:pPr>
              <w:jc w:val="center"/>
            </w:pPr>
            <w:r w:rsidRPr="00696AA6">
              <w:rPr>
                <w:lang w:val="sr-Latn-BA" w:eastAsia="sr-Latn-BA"/>
              </w:rPr>
              <w:t>400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C3227" w14:textId="77777777" w:rsidR="00847C96" w:rsidRPr="00696AA6" w:rsidRDefault="00847C96" w:rsidP="00AB0F5B">
            <w:pPr>
              <w:jc w:val="center"/>
            </w:pPr>
            <w:r w:rsidRPr="00696AA6">
              <w:t xml:space="preserve">340 – 380 </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4BFCDE67" w14:textId="77777777" w:rsidR="00847C96" w:rsidRPr="00696AA6" w:rsidRDefault="00847C96" w:rsidP="00AB0F5B">
            <w:pPr>
              <w:jc w:val="center"/>
              <w:rPr>
                <w:lang w:val="sr-Latn-BA" w:eastAsia="sr-Latn-BA"/>
              </w:rPr>
            </w:pPr>
            <w:r w:rsidRPr="00696AA6">
              <w:rPr>
                <w:lang w:val="sr-Latn-BA" w:eastAsia="sr-Latn-BA"/>
              </w:rPr>
              <w:t>0,85 – 0,95</w:t>
            </w:r>
          </w:p>
        </w:tc>
        <w:tc>
          <w:tcPr>
            <w:tcW w:w="2260" w:type="dxa"/>
            <w:tcBorders>
              <w:top w:val="single" w:sz="4" w:space="0" w:color="auto"/>
              <w:left w:val="nil"/>
              <w:bottom w:val="single" w:sz="4" w:space="0" w:color="auto"/>
              <w:right w:val="single" w:sz="4" w:space="0" w:color="auto"/>
            </w:tcBorders>
          </w:tcPr>
          <w:p w14:paraId="3EED0643" w14:textId="77777777" w:rsidR="00847C96" w:rsidRPr="00696AA6" w:rsidRDefault="00847C96" w:rsidP="00AB0F5B">
            <w:pPr>
              <w:jc w:val="center"/>
              <w:rPr>
                <w:lang w:val="sr-Latn-BA" w:eastAsia="sr-Latn-BA"/>
              </w:rPr>
            </w:pPr>
            <w:r w:rsidRPr="00696AA6">
              <w:rPr>
                <w:lang w:val="sr-Latn-BA" w:eastAsia="sr-Latn-BA"/>
              </w:rPr>
              <w:t>60 minuta</w:t>
            </w:r>
          </w:p>
        </w:tc>
      </w:tr>
      <w:tr w:rsidR="00696AA6" w:rsidRPr="00696AA6" w14:paraId="528E34DA" w14:textId="77777777" w:rsidTr="00AB0F5B">
        <w:trPr>
          <w:trHeight w:val="300"/>
          <w:jc w:val="center"/>
        </w:trPr>
        <w:tc>
          <w:tcPr>
            <w:tcW w:w="2380" w:type="dxa"/>
            <w:vMerge/>
            <w:tcBorders>
              <w:left w:val="single" w:sz="4" w:space="0" w:color="auto"/>
              <w:right w:val="single" w:sz="4" w:space="0" w:color="auto"/>
            </w:tcBorders>
            <w:vAlign w:val="center"/>
          </w:tcPr>
          <w:p w14:paraId="352F1E21" w14:textId="77777777" w:rsidR="00847C96" w:rsidRPr="00696AA6" w:rsidRDefault="00847C96" w:rsidP="00AB0F5B">
            <w:pPr>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3A623" w14:textId="77777777" w:rsidR="00847C96" w:rsidRPr="00696AA6" w:rsidRDefault="00847C96" w:rsidP="00AB0F5B">
            <w:pPr>
              <w:jc w:val="center"/>
            </w:pPr>
            <w:r w:rsidRPr="00696AA6">
              <w:rPr>
                <w:lang w:val="sr-Latn-BA" w:eastAsia="sr-Latn-BA"/>
              </w:rPr>
              <w:t>380 - 420</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002977DE" w14:textId="77777777" w:rsidR="00847C96" w:rsidRPr="00696AA6" w:rsidRDefault="00847C96" w:rsidP="00AB0F5B">
            <w:pPr>
              <w:jc w:val="center"/>
              <w:rPr>
                <w:lang w:val="sr-Latn-BA" w:eastAsia="sr-Latn-BA"/>
              </w:rPr>
            </w:pPr>
            <w:r w:rsidRPr="00696AA6">
              <w:rPr>
                <w:lang w:val="sr-Latn-BA" w:eastAsia="sr-Latn-BA"/>
              </w:rPr>
              <w:t>0,95 - 1,05</w:t>
            </w:r>
          </w:p>
        </w:tc>
        <w:tc>
          <w:tcPr>
            <w:tcW w:w="2260" w:type="dxa"/>
            <w:tcBorders>
              <w:top w:val="single" w:sz="4" w:space="0" w:color="auto"/>
              <w:left w:val="nil"/>
              <w:bottom w:val="single" w:sz="4" w:space="0" w:color="auto"/>
              <w:right w:val="single" w:sz="4" w:space="0" w:color="auto"/>
            </w:tcBorders>
          </w:tcPr>
          <w:p w14:paraId="51E82988" w14:textId="4303BA11" w:rsidR="00847C96" w:rsidRPr="00696AA6" w:rsidRDefault="00847C96" w:rsidP="00AB0F5B">
            <w:pPr>
              <w:jc w:val="center"/>
              <w:rPr>
                <w:lang w:val="sr-Latn-BA" w:eastAsia="sr-Latn-BA"/>
              </w:rPr>
            </w:pPr>
            <w:r w:rsidRPr="00696AA6">
              <w:rPr>
                <w:lang w:val="sr-Latn-BA" w:eastAsia="sr-Latn-BA"/>
              </w:rPr>
              <w:t>neograni</w:t>
            </w:r>
            <w:r w:rsidR="00274E76" w:rsidRPr="00696AA6">
              <w:rPr>
                <w:lang w:val="sr-Latn-BA" w:eastAsia="sr-Latn-BA"/>
              </w:rPr>
              <w:t>č</w:t>
            </w:r>
            <w:r w:rsidRPr="00696AA6">
              <w:rPr>
                <w:lang w:val="sr-Latn-BA" w:eastAsia="sr-Latn-BA"/>
              </w:rPr>
              <w:t>eno</w:t>
            </w:r>
          </w:p>
        </w:tc>
      </w:tr>
      <w:tr w:rsidR="00696AA6" w:rsidRPr="00696AA6" w14:paraId="52EB7972" w14:textId="77777777" w:rsidTr="00AB0F5B">
        <w:trPr>
          <w:trHeight w:val="300"/>
          <w:jc w:val="center"/>
        </w:trPr>
        <w:tc>
          <w:tcPr>
            <w:tcW w:w="2380" w:type="dxa"/>
            <w:vMerge/>
            <w:tcBorders>
              <w:left w:val="single" w:sz="4" w:space="0" w:color="auto"/>
              <w:bottom w:val="single" w:sz="4" w:space="0" w:color="auto"/>
              <w:right w:val="single" w:sz="4" w:space="0" w:color="auto"/>
            </w:tcBorders>
            <w:vAlign w:val="center"/>
          </w:tcPr>
          <w:p w14:paraId="348E6D62" w14:textId="77777777" w:rsidR="00847C96" w:rsidRPr="00696AA6" w:rsidRDefault="00847C96" w:rsidP="00AB0F5B">
            <w:pPr>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70870" w14:textId="77777777" w:rsidR="00847C96" w:rsidRPr="00696AA6" w:rsidRDefault="00847C96" w:rsidP="00AB0F5B">
            <w:pPr>
              <w:jc w:val="center"/>
            </w:pPr>
            <w:r w:rsidRPr="00696AA6">
              <w:rPr>
                <w:lang w:val="sr-Latn-BA" w:eastAsia="sr-Latn-BA"/>
              </w:rPr>
              <w:t>420 - 440</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43DBA799" w14:textId="77777777" w:rsidR="00847C96" w:rsidRPr="00696AA6" w:rsidRDefault="00847C96" w:rsidP="00AB0F5B">
            <w:pPr>
              <w:jc w:val="center"/>
              <w:rPr>
                <w:lang w:val="sr-Latn-BA" w:eastAsia="sr-Latn-BA"/>
              </w:rPr>
            </w:pPr>
            <w:r w:rsidRPr="00696AA6">
              <w:rPr>
                <w:lang w:val="sr-Latn-BA" w:eastAsia="sr-Latn-BA"/>
              </w:rPr>
              <w:t>1,05 – 1,1</w:t>
            </w:r>
          </w:p>
        </w:tc>
        <w:tc>
          <w:tcPr>
            <w:tcW w:w="2260" w:type="dxa"/>
            <w:tcBorders>
              <w:top w:val="single" w:sz="4" w:space="0" w:color="auto"/>
              <w:left w:val="nil"/>
              <w:bottom w:val="single" w:sz="4" w:space="0" w:color="auto"/>
              <w:right w:val="single" w:sz="4" w:space="0" w:color="auto"/>
            </w:tcBorders>
            <w:vAlign w:val="center"/>
          </w:tcPr>
          <w:p w14:paraId="5CB97C89" w14:textId="77777777" w:rsidR="00847C96" w:rsidRPr="00696AA6" w:rsidRDefault="00847C96" w:rsidP="00AB0F5B">
            <w:pPr>
              <w:jc w:val="center"/>
              <w:rPr>
                <w:lang w:val="sr-Latn-BA" w:eastAsia="sr-Latn-BA"/>
              </w:rPr>
            </w:pPr>
            <w:r w:rsidRPr="00696AA6">
              <w:t xml:space="preserve">60 </w:t>
            </w:r>
            <w:proofErr w:type="spellStart"/>
            <w:r w:rsidRPr="00696AA6">
              <w:t>minuta</w:t>
            </w:r>
            <w:proofErr w:type="spellEnd"/>
          </w:p>
        </w:tc>
      </w:tr>
      <w:tr w:rsidR="00696AA6" w:rsidRPr="00696AA6" w14:paraId="50F449A5" w14:textId="77777777" w:rsidTr="00AB0F5B">
        <w:trPr>
          <w:trHeight w:val="300"/>
          <w:jc w:val="center"/>
        </w:trPr>
        <w:tc>
          <w:tcPr>
            <w:tcW w:w="2380" w:type="dxa"/>
            <w:vMerge w:val="restart"/>
            <w:tcBorders>
              <w:top w:val="single" w:sz="4" w:space="0" w:color="auto"/>
              <w:left w:val="single" w:sz="4" w:space="0" w:color="auto"/>
              <w:right w:val="single" w:sz="4" w:space="0" w:color="auto"/>
            </w:tcBorders>
            <w:vAlign w:val="center"/>
          </w:tcPr>
          <w:p w14:paraId="2E9EF6E9" w14:textId="77777777" w:rsidR="00847C96" w:rsidRPr="00696AA6" w:rsidRDefault="00847C96" w:rsidP="00AB0F5B">
            <w:pPr>
              <w:jc w:val="center"/>
              <w:rPr>
                <w:lang w:val="sr-Latn-BA" w:eastAsia="sr-Latn-BA"/>
              </w:rPr>
            </w:pPr>
            <w:r w:rsidRPr="00696AA6">
              <w:t>220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32316" w14:textId="77777777" w:rsidR="00847C96" w:rsidRPr="00696AA6" w:rsidRDefault="00847C96" w:rsidP="00AB0F5B">
            <w:pPr>
              <w:jc w:val="center"/>
              <w:rPr>
                <w:lang w:val="sr-Latn-BA" w:eastAsia="sr-Latn-BA"/>
              </w:rPr>
            </w:pPr>
            <w:r w:rsidRPr="00696AA6">
              <w:t>187 - 198</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1315BFB0" w14:textId="77777777" w:rsidR="00847C96" w:rsidRPr="00696AA6" w:rsidRDefault="00847C96" w:rsidP="00AB0F5B">
            <w:pPr>
              <w:jc w:val="center"/>
              <w:rPr>
                <w:lang w:val="sr-Latn-BA" w:eastAsia="sr-Latn-BA"/>
              </w:rPr>
            </w:pPr>
            <w:r w:rsidRPr="00696AA6">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44677B5C" w14:textId="77777777" w:rsidR="00847C96" w:rsidRPr="00696AA6" w:rsidRDefault="00847C96" w:rsidP="00AB0F5B">
            <w:pPr>
              <w:jc w:val="center"/>
            </w:pPr>
            <w:r w:rsidRPr="00696AA6">
              <w:rPr>
                <w:lang w:val="sr-Latn-BA" w:eastAsia="sr-Latn-BA"/>
              </w:rPr>
              <w:t>60 minuta</w:t>
            </w:r>
          </w:p>
        </w:tc>
      </w:tr>
      <w:tr w:rsidR="00696AA6" w:rsidRPr="00696AA6" w14:paraId="229222AA" w14:textId="77777777" w:rsidTr="00AB0F5B">
        <w:trPr>
          <w:trHeight w:val="300"/>
          <w:jc w:val="center"/>
        </w:trPr>
        <w:tc>
          <w:tcPr>
            <w:tcW w:w="2380" w:type="dxa"/>
            <w:vMerge/>
            <w:tcBorders>
              <w:left w:val="single" w:sz="4" w:space="0" w:color="auto"/>
              <w:right w:val="single" w:sz="4" w:space="0" w:color="auto"/>
            </w:tcBorders>
            <w:vAlign w:val="center"/>
          </w:tcPr>
          <w:p w14:paraId="46BA14E2" w14:textId="77777777" w:rsidR="00847C96" w:rsidRPr="00696AA6"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0090D" w14:textId="77777777" w:rsidR="00847C96" w:rsidRPr="00696AA6" w:rsidRDefault="00847C96" w:rsidP="00AB0F5B">
            <w:pPr>
              <w:jc w:val="center"/>
              <w:rPr>
                <w:lang w:val="sr-Latn-BA" w:eastAsia="sr-Latn-BA"/>
              </w:rPr>
            </w:pPr>
            <w:r w:rsidRPr="00696AA6">
              <w:rPr>
                <w:lang w:val="sr-Latn-BA" w:eastAsia="sr-Latn-BA"/>
              </w:rPr>
              <w:t>198 - 245</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41282797" w14:textId="77777777" w:rsidR="00847C96" w:rsidRPr="00696AA6" w:rsidRDefault="00847C96" w:rsidP="00AB0F5B">
            <w:pPr>
              <w:jc w:val="center"/>
              <w:rPr>
                <w:lang w:val="sr-Latn-BA" w:eastAsia="sr-Latn-BA"/>
              </w:rPr>
            </w:pPr>
            <w:r w:rsidRPr="00696AA6">
              <w:rPr>
                <w:lang w:val="sr-Latn-BA" w:eastAsia="sr-Latn-BA"/>
              </w:rPr>
              <w:t xml:space="preserve">0,9 - 1,114 </w:t>
            </w:r>
          </w:p>
        </w:tc>
        <w:tc>
          <w:tcPr>
            <w:tcW w:w="2260" w:type="dxa"/>
            <w:tcBorders>
              <w:top w:val="single" w:sz="4" w:space="0" w:color="auto"/>
              <w:left w:val="nil"/>
              <w:bottom w:val="single" w:sz="4" w:space="0" w:color="auto"/>
              <w:right w:val="single" w:sz="4" w:space="0" w:color="auto"/>
            </w:tcBorders>
          </w:tcPr>
          <w:p w14:paraId="3C83AD0A" w14:textId="5C8728F1" w:rsidR="00847C96" w:rsidRPr="00696AA6" w:rsidRDefault="00847C96" w:rsidP="00AB0F5B">
            <w:pPr>
              <w:jc w:val="center"/>
            </w:pPr>
            <w:r w:rsidRPr="00696AA6">
              <w:rPr>
                <w:lang w:val="sr-Latn-BA" w:eastAsia="sr-Latn-BA"/>
              </w:rPr>
              <w:t>neograni</w:t>
            </w:r>
            <w:r w:rsidR="00274E76" w:rsidRPr="00696AA6">
              <w:rPr>
                <w:lang w:val="sr-Latn-BA" w:eastAsia="sr-Latn-BA"/>
              </w:rPr>
              <w:t>č</w:t>
            </w:r>
            <w:r w:rsidRPr="00696AA6">
              <w:rPr>
                <w:lang w:val="sr-Latn-BA" w:eastAsia="sr-Latn-BA"/>
              </w:rPr>
              <w:t>eno</w:t>
            </w:r>
          </w:p>
        </w:tc>
      </w:tr>
      <w:tr w:rsidR="00696AA6" w:rsidRPr="00696AA6" w14:paraId="16BA65C5" w14:textId="77777777" w:rsidTr="00AB0F5B">
        <w:trPr>
          <w:trHeight w:val="300"/>
          <w:jc w:val="center"/>
        </w:trPr>
        <w:tc>
          <w:tcPr>
            <w:tcW w:w="2380" w:type="dxa"/>
            <w:vMerge/>
            <w:tcBorders>
              <w:left w:val="single" w:sz="4" w:space="0" w:color="auto"/>
              <w:bottom w:val="single" w:sz="4" w:space="0" w:color="auto"/>
              <w:right w:val="single" w:sz="4" w:space="0" w:color="auto"/>
            </w:tcBorders>
            <w:vAlign w:val="center"/>
          </w:tcPr>
          <w:p w14:paraId="5B4898EA" w14:textId="77777777" w:rsidR="00847C96" w:rsidRPr="00696AA6"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F3BF4" w14:textId="77777777" w:rsidR="00847C96" w:rsidRPr="00696AA6" w:rsidRDefault="00847C96" w:rsidP="00AB0F5B">
            <w:pPr>
              <w:jc w:val="center"/>
              <w:rPr>
                <w:lang w:val="sr-Latn-BA" w:eastAsia="sr-Latn-BA"/>
              </w:rPr>
            </w:pPr>
            <w:r w:rsidRPr="00696AA6">
              <w:rPr>
                <w:lang w:val="sr-Latn-BA" w:eastAsia="sr-Latn-BA"/>
              </w:rPr>
              <w:t>245 - 253</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484BA52E" w14:textId="77777777" w:rsidR="00847C96" w:rsidRPr="00696AA6" w:rsidRDefault="00847C96" w:rsidP="00AB0F5B">
            <w:pPr>
              <w:jc w:val="center"/>
              <w:rPr>
                <w:lang w:val="sr-Latn-BA" w:eastAsia="sr-Latn-BA"/>
              </w:rPr>
            </w:pPr>
            <w:r w:rsidRPr="00696AA6">
              <w:rPr>
                <w:lang w:val="sr-Latn-BA" w:eastAsia="sr-Latn-BA"/>
              </w:rPr>
              <w:t>1,114 - 1,15</w:t>
            </w:r>
          </w:p>
        </w:tc>
        <w:tc>
          <w:tcPr>
            <w:tcW w:w="2260" w:type="dxa"/>
            <w:tcBorders>
              <w:top w:val="single" w:sz="4" w:space="0" w:color="auto"/>
              <w:left w:val="nil"/>
              <w:bottom w:val="single" w:sz="4" w:space="0" w:color="auto"/>
              <w:right w:val="single" w:sz="4" w:space="0" w:color="auto"/>
            </w:tcBorders>
          </w:tcPr>
          <w:p w14:paraId="190CAFA1" w14:textId="77777777" w:rsidR="00847C96" w:rsidRPr="00696AA6" w:rsidRDefault="00847C96" w:rsidP="00AB0F5B">
            <w:pPr>
              <w:jc w:val="center"/>
            </w:pPr>
            <w:r w:rsidRPr="00696AA6">
              <w:t xml:space="preserve">60 </w:t>
            </w:r>
            <w:proofErr w:type="spellStart"/>
            <w:r w:rsidRPr="00696AA6">
              <w:t>minuta</w:t>
            </w:r>
            <w:proofErr w:type="spellEnd"/>
          </w:p>
        </w:tc>
      </w:tr>
      <w:tr w:rsidR="00696AA6" w:rsidRPr="00696AA6" w14:paraId="78087D2B" w14:textId="77777777" w:rsidTr="00AB0F5B">
        <w:trPr>
          <w:trHeight w:val="300"/>
          <w:jc w:val="center"/>
        </w:trPr>
        <w:tc>
          <w:tcPr>
            <w:tcW w:w="2380" w:type="dxa"/>
            <w:vMerge w:val="restart"/>
            <w:tcBorders>
              <w:top w:val="single" w:sz="4" w:space="0" w:color="auto"/>
              <w:left w:val="single" w:sz="4" w:space="0" w:color="auto"/>
              <w:right w:val="single" w:sz="4" w:space="0" w:color="auto"/>
            </w:tcBorders>
            <w:vAlign w:val="center"/>
          </w:tcPr>
          <w:p w14:paraId="07DEE57A" w14:textId="77777777" w:rsidR="00847C96" w:rsidRPr="00696AA6" w:rsidRDefault="00847C96" w:rsidP="00AB0F5B">
            <w:pPr>
              <w:jc w:val="center"/>
              <w:rPr>
                <w:lang w:val="sr-Latn-BA" w:eastAsia="sr-Latn-BA"/>
              </w:rPr>
            </w:pPr>
            <w:r w:rsidRPr="00696AA6">
              <w:t>110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6218F" w14:textId="77777777" w:rsidR="00847C96" w:rsidRPr="00696AA6" w:rsidRDefault="00847C96" w:rsidP="00AB0F5B">
            <w:pPr>
              <w:jc w:val="center"/>
              <w:rPr>
                <w:lang w:val="sr-Latn-BA" w:eastAsia="sr-Latn-BA"/>
              </w:rPr>
            </w:pPr>
            <w:r w:rsidRPr="00696AA6">
              <w:t>93,5 - 99</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512332F" w14:textId="77777777" w:rsidR="00847C96" w:rsidRPr="00696AA6" w:rsidRDefault="00847C96" w:rsidP="00AB0F5B">
            <w:pPr>
              <w:jc w:val="center"/>
              <w:rPr>
                <w:lang w:val="sr-Latn-BA" w:eastAsia="sr-Latn-BA"/>
              </w:rPr>
            </w:pPr>
            <w:r w:rsidRPr="00696AA6">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46424972" w14:textId="77777777" w:rsidR="00847C96" w:rsidRPr="00696AA6" w:rsidRDefault="00847C96" w:rsidP="00AB0F5B">
            <w:pPr>
              <w:jc w:val="center"/>
            </w:pPr>
            <w:r w:rsidRPr="00696AA6">
              <w:rPr>
                <w:lang w:val="sr-Latn-BA" w:eastAsia="sr-Latn-BA"/>
              </w:rPr>
              <w:t>60 minuta</w:t>
            </w:r>
          </w:p>
        </w:tc>
      </w:tr>
      <w:tr w:rsidR="00696AA6" w:rsidRPr="00696AA6" w14:paraId="50D92524" w14:textId="77777777" w:rsidTr="00AB0F5B">
        <w:trPr>
          <w:trHeight w:val="300"/>
          <w:jc w:val="center"/>
        </w:trPr>
        <w:tc>
          <w:tcPr>
            <w:tcW w:w="2380" w:type="dxa"/>
            <w:vMerge/>
            <w:tcBorders>
              <w:left w:val="single" w:sz="4" w:space="0" w:color="auto"/>
              <w:right w:val="single" w:sz="4" w:space="0" w:color="auto"/>
            </w:tcBorders>
          </w:tcPr>
          <w:p w14:paraId="78B6C3E4" w14:textId="77777777" w:rsidR="00847C96" w:rsidRPr="00696AA6"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609FA" w14:textId="77777777" w:rsidR="00847C96" w:rsidRPr="00696AA6" w:rsidRDefault="00847C96" w:rsidP="00AB0F5B">
            <w:pPr>
              <w:jc w:val="center"/>
              <w:rPr>
                <w:lang w:val="sr-Latn-BA" w:eastAsia="sr-Latn-BA"/>
              </w:rPr>
            </w:pPr>
            <w:r w:rsidRPr="00696AA6">
              <w:rPr>
                <w:lang w:val="sr-Latn-BA" w:eastAsia="sr-Latn-BA"/>
              </w:rPr>
              <w:t>99 - 123</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F3970F2" w14:textId="77777777" w:rsidR="00847C96" w:rsidRPr="00696AA6" w:rsidRDefault="00847C96" w:rsidP="00AB0F5B">
            <w:pPr>
              <w:jc w:val="center"/>
              <w:rPr>
                <w:lang w:val="sr-Latn-BA" w:eastAsia="sr-Latn-BA"/>
              </w:rPr>
            </w:pPr>
            <w:r w:rsidRPr="00696AA6">
              <w:rPr>
                <w:lang w:val="sr-Latn-BA" w:eastAsia="sr-Latn-BA"/>
              </w:rPr>
              <w:t>0,9 – 1,118</w:t>
            </w:r>
          </w:p>
        </w:tc>
        <w:tc>
          <w:tcPr>
            <w:tcW w:w="2260" w:type="dxa"/>
            <w:tcBorders>
              <w:top w:val="single" w:sz="4" w:space="0" w:color="auto"/>
              <w:left w:val="nil"/>
              <w:bottom w:val="single" w:sz="4" w:space="0" w:color="auto"/>
              <w:right w:val="single" w:sz="4" w:space="0" w:color="auto"/>
            </w:tcBorders>
          </w:tcPr>
          <w:p w14:paraId="49AEC570" w14:textId="0BF02605" w:rsidR="00847C96" w:rsidRPr="00696AA6" w:rsidRDefault="00847C96" w:rsidP="00AB0F5B">
            <w:pPr>
              <w:jc w:val="center"/>
            </w:pPr>
            <w:r w:rsidRPr="00696AA6">
              <w:rPr>
                <w:lang w:val="sr-Latn-BA" w:eastAsia="sr-Latn-BA"/>
              </w:rPr>
              <w:t>neograni</w:t>
            </w:r>
            <w:r w:rsidR="00274E76" w:rsidRPr="00696AA6">
              <w:rPr>
                <w:lang w:val="sr-Latn-BA" w:eastAsia="sr-Latn-BA"/>
              </w:rPr>
              <w:t>č</w:t>
            </w:r>
            <w:r w:rsidRPr="00696AA6">
              <w:rPr>
                <w:lang w:val="sr-Latn-BA" w:eastAsia="sr-Latn-BA"/>
              </w:rPr>
              <w:t>eno</w:t>
            </w:r>
          </w:p>
        </w:tc>
      </w:tr>
      <w:tr w:rsidR="00847C96" w:rsidRPr="00696AA6" w14:paraId="38579F06" w14:textId="77777777" w:rsidTr="00AB0F5B">
        <w:trPr>
          <w:trHeight w:val="300"/>
          <w:jc w:val="center"/>
        </w:trPr>
        <w:tc>
          <w:tcPr>
            <w:tcW w:w="2380" w:type="dxa"/>
            <w:vMerge/>
            <w:tcBorders>
              <w:left w:val="single" w:sz="4" w:space="0" w:color="auto"/>
              <w:bottom w:val="single" w:sz="4" w:space="0" w:color="auto"/>
              <w:right w:val="single" w:sz="4" w:space="0" w:color="auto"/>
            </w:tcBorders>
            <w:vAlign w:val="center"/>
          </w:tcPr>
          <w:p w14:paraId="3572AC8C" w14:textId="77777777" w:rsidR="00847C96" w:rsidRPr="00696AA6"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241DE" w14:textId="77777777" w:rsidR="00847C96" w:rsidRPr="00696AA6" w:rsidRDefault="00847C96" w:rsidP="00AB0F5B">
            <w:pPr>
              <w:jc w:val="center"/>
              <w:rPr>
                <w:lang w:val="sr-Latn-BA" w:eastAsia="sr-Latn-BA"/>
              </w:rPr>
            </w:pPr>
            <w:r w:rsidRPr="00696AA6">
              <w:rPr>
                <w:lang w:val="sr-Latn-BA" w:eastAsia="sr-Latn-BA"/>
              </w:rPr>
              <w:t>123 – 126,5</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6DB58E4E" w14:textId="77777777" w:rsidR="00847C96" w:rsidRPr="00696AA6" w:rsidRDefault="00847C96" w:rsidP="00AB0F5B">
            <w:pPr>
              <w:jc w:val="center"/>
              <w:rPr>
                <w:lang w:val="sr-Latn-BA" w:eastAsia="sr-Latn-BA"/>
              </w:rPr>
            </w:pPr>
            <w:r w:rsidRPr="00696AA6">
              <w:rPr>
                <w:lang w:val="sr-Latn-BA" w:eastAsia="sr-Latn-BA"/>
              </w:rPr>
              <w:t>1,118 - 1,15</w:t>
            </w:r>
          </w:p>
        </w:tc>
        <w:tc>
          <w:tcPr>
            <w:tcW w:w="2260" w:type="dxa"/>
            <w:tcBorders>
              <w:top w:val="single" w:sz="4" w:space="0" w:color="auto"/>
              <w:left w:val="nil"/>
              <w:bottom w:val="single" w:sz="4" w:space="0" w:color="auto"/>
              <w:right w:val="single" w:sz="4" w:space="0" w:color="auto"/>
            </w:tcBorders>
          </w:tcPr>
          <w:p w14:paraId="69212A10" w14:textId="77777777" w:rsidR="00847C96" w:rsidRPr="00696AA6" w:rsidRDefault="00847C96" w:rsidP="00AB0F5B">
            <w:pPr>
              <w:jc w:val="center"/>
            </w:pPr>
            <w:r w:rsidRPr="00696AA6">
              <w:t xml:space="preserve">60 </w:t>
            </w:r>
            <w:proofErr w:type="spellStart"/>
            <w:r w:rsidRPr="00696AA6">
              <w:t>minuta</w:t>
            </w:r>
            <w:proofErr w:type="spellEnd"/>
          </w:p>
        </w:tc>
      </w:tr>
    </w:tbl>
    <w:p w14:paraId="3D28D6C6" w14:textId="77777777" w:rsidR="00847C96" w:rsidRPr="00696AA6" w:rsidRDefault="00847C96" w:rsidP="00847C96">
      <w:pPr>
        <w:rPr>
          <w:b/>
        </w:rPr>
      </w:pPr>
    </w:p>
    <w:p w14:paraId="46CF5570" w14:textId="77777777" w:rsidR="009006C9" w:rsidRPr="00696AA6" w:rsidRDefault="009006C9" w:rsidP="00256562">
      <w:pPr>
        <w:rPr>
          <w:lang w:val="bs-Latn-BA"/>
        </w:rPr>
      </w:pPr>
    </w:p>
    <w:p w14:paraId="1B0D8BD9" w14:textId="77777777" w:rsidR="009006C9" w:rsidRPr="00696AA6" w:rsidRDefault="009006C9" w:rsidP="00256562">
      <w:pPr>
        <w:jc w:val="center"/>
        <w:rPr>
          <w:lang w:val="bs-Latn-BA"/>
        </w:rPr>
      </w:pPr>
    </w:p>
    <w:p w14:paraId="71BAB55B" w14:textId="77777777" w:rsidR="009006C9" w:rsidRPr="00696AA6" w:rsidRDefault="009006C9" w:rsidP="00256562">
      <w:pPr>
        <w:rPr>
          <w:b/>
          <w:lang w:val="bs-Latn-BA"/>
        </w:rPr>
      </w:pPr>
    </w:p>
    <w:p w14:paraId="22CC66BC" w14:textId="373FC273" w:rsidR="00D41CBE" w:rsidRPr="00696AA6" w:rsidRDefault="00D41CBE">
      <w:pPr>
        <w:spacing w:before="0" w:after="0" w:line="240" w:lineRule="auto"/>
        <w:jc w:val="left"/>
        <w:rPr>
          <w:b/>
          <w:lang w:val="bs-Latn-BA"/>
        </w:rPr>
      </w:pPr>
      <w:r w:rsidRPr="00696AA6">
        <w:rPr>
          <w:b/>
          <w:lang w:val="bs-Latn-BA"/>
        </w:rPr>
        <w:br w:type="page"/>
      </w:r>
    </w:p>
    <w:p w14:paraId="241381AF" w14:textId="0DA3B25D" w:rsidR="009006C9" w:rsidRPr="00696AA6" w:rsidRDefault="00D41CBE" w:rsidP="00F83DFA">
      <w:pPr>
        <w:pStyle w:val="Heading1"/>
      </w:pPr>
      <w:bookmarkStart w:id="873" w:name="_Toc163201903"/>
      <w:r w:rsidRPr="00696AA6">
        <w:lastRenderedPageBreak/>
        <w:t>Prilog 2.</w:t>
      </w:r>
      <w:bookmarkEnd w:id="873"/>
    </w:p>
    <w:p w14:paraId="1FFD5E85" w14:textId="77777777" w:rsidR="00D41CBE" w:rsidRPr="00696AA6" w:rsidRDefault="00D41CBE" w:rsidP="001032CD">
      <w:pPr>
        <w:pStyle w:val="Heading2"/>
      </w:pPr>
      <w:bookmarkStart w:id="874" w:name="_Toc17734729"/>
      <w:bookmarkStart w:id="875" w:name="_Toc24530094"/>
      <w:bookmarkStart w:id="876" w:name="_Ref24531692"/>
      <w:bookmarkStart w:id="877" w:name="_Toc24533560"/>
      <w:bookmarkStart w:id="878" w:name="_Toc26106873"/>
      <w:bookmarkStart w:id="879" w:name="_Ref26107758"/>
      <w:bookmarkStart w:id="880" w:name="_Toc95800169"/>
      <w:bookmarkStart w:id="881" w:name="_Ref97694135"/>
      <w:bookmarkStart w:id="882" w:name="_Ref97694564"/>
      <w:bookmarkStart w:id="883" w:name="_Ref97700495"/>
      <w:bookmarkStart w:id="884" w:name="_Toc98302186"/>
      <w:bookmarkStart w:id="885" w:name="_Toc98302292"/>
      <w:bookmarkStart w:id="886" w:name="_Toc98303071"/>
      <w:bookmarkStart w:id="887" w:name="_Toc98303258"/>
      <w:bookmarkStart w:id="888" w:name="_Toc102465907"/>
      <w:bookmarkStart w:id="889" w:name="_Toc117579055"/>
      <w:bookmarkStart w:id="890" w:name="_Ref442962626"/>
      <w:bookmarkStart w:id="891" w:name="_Ref442965432"/>
      <w:bookmarkStart w:id="892" w:name="_Toc61329136"/>
      <w:bookmarkStart w:id="893" w:name="_Toc163201904"/>
      <w:r w:rsidRPr="00696AA6">
        <w:t>Standardni podaci plan</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sidRPr="00696AA6">
        <w:t>iranja</w:t>
      </w:r>
      <w:bookmarkEnd w:id="889"/>
      <w:bookmarkEnd w:id="890"/>
      <w:bookmarkEnd w:id="891"/>
      <w:bookmarkEnd w:id="892"/>
      <w:bookmarkEnd w:id="893"/>
    </w:p>
    <w:p w14:paraId="561FE563" w14:textId="671DAB8B" w:rsidR="00D41CBE" w:rsidRPr="00696AA6" w:rsidRDefault="00D41CBE" w:rsidP="004D272B">
      <w:pPr>
        <w:pStyle w:val="ListParagraph"/>
        <w:rPr>
          <w:color w:val="auto"/>
        </w:rPr>
      </w:pPr>
      <w:bookmarkStart w:id="894" w:name="_Ref26077956"/>
      <w:bookmarkStart w:id="895" w:name="_Toc26079384"/>
      <w:bookmarkStart w:id="896" w:name="_Toc38080623"/>
      <w:bookmarkStart w:id="897" w:name="_Toc49142402"/>
      <w:r w:rsidRPr="00696AA6">
        <w:rPr>
          <w:color w:val="auto"/>
        </w:rPr>
        <w:t xml:space="preserve">Planirani podaci </w:t>
      </w:r>
      <w:bookmarkEnd w:id="894"/>
      <w:bookmarkEnd w:id="895"/>
      <w:bookmarkEnd w:id="896"/>
      <w:bookmarkEnd w:id="897"/>
      <w:r w:rsidR="008B365E" w:rsidRPr="00696AA6">
        <w:rPr>
          <w:color w:val="auto"/>
        </w:rPr>
        <w:t xml:space="preserve"> o mre</w:t>
      </w:r>
      <w:r w:rsidR="007F35B7" w:rsidRPr="00696AA6">
        <w:rPr>
          <w:color w:val="auto"/>
        </w:rPr>
        <w:t>ž</w:t>
      </w:r>
      <w:r w:rsidR="008B365E" w:rsidRPr="00696AA6">
        <w:rPr>
          <w:color w:val="auto"/>
        </w:rPr>
        <w:t>i k</w:t>
      </w:r>
      <w:r w:rsidRPr="00696AA6">
        <w:rPr>
          <w:color w:val="auto"/>
        </w:rPr>
        <w:t>orisnika</w:t>
      </w:r>
    </w:p>
    <w:p w14:paraId="20AFF556" w14:textId="69E7C013" w:rsidR="00D41CBE" w:rsidRPr="00696AA6" w:rsidRDefault="00D41CBE" w:rsidP="00A26F73">
      <w:pPr>
        <w:pStyle w:val="alineja"/>
      </w:pPr>
      <w:r w:rsidRPr="00696AA6">
        <w:t xml:space="preserve">principijelna jednopolna šema </w:t>
      </w:r>
      <w:r w:rsidR="008B365E" w:rsidRPr="00696AA6">
        <w:t>k</w:t>
      </w:r>
      <w:r w:rsidRPr="00696AA6">
        <w:t>orisnikove mre</w:t>
      </w:r>
      <w:r w:rsidR="007F35B7" w:rsidRPr="00696AA6">
        <w:t>ž</w:t>
      </w:r>
      <w:r w:rsidRPr="00696AA6">
        <w:t xml:space="preserve">e (trenutna i planirana), nacrt lokacije, topološka i situaciona karta </w:t>
      </w:r>
    </w:p>
    <w:p w14:paraId="1963AD13" w14:textId="77777777" w:rsidR="00D41CBE" w:rsidRPr="00696AA6" w:rsidRDefault="00D41CBE" w:rsidP="00A26F73">
      <w:pPr>
        <w:pStyle w:val="alineja"/>
      </w:pPr>
      <w:r w:rsidRPr="00696AA6">
        <w:t xml:space="preserve">osnovni parametri opreme i energetskih transformatora na naponskom nivou 110 kV i više </w:t>
      </w:r>
    </w:p>
    <w:p w14:paraId="1FF37AA9" w14:textId="46D8D3D9" w:rsidR="00D41CBE" w:rsidRPr="00696AA6" w:rsidRDefault="00D41CBE" w:rsidP="00A26F73">
      <w:pPr>
        <w:pStyle w:val="alineja"/>
      </w:pPr>
      <w:r w:rsidRPr="00696AA6">
        <w:t>za industrijske mre</w:t>
      </w:r>
      <w:r w:rsidR="007F35B7" w:rsidRPr="00696AA6">
        <w:t>ž</w:t>
      </w:r>
      <w:r w:rsidRPr="00696AA6">
        <w:t>e priklju</w:t>
      </w:r>
      <w:r w:rsidR="00274E76" w:rsidRPr="00696AA6">
        <w:rPr>
          <w:rFonts w:cs="Calibri"/>
        </w:rPr>
        <w:t>č</w:t>
      </w:r>
      <w:r w:rsidRPr="00696AA6">
        <w:t>ene na napons</w:t>
      </w:r>
      <w:r w:rsidR="003B09E2" w:rsidRPr="00696AA6">
        <w:t>ki nivo 110 kV i više</w:t>
      </w:r>
      <w:r w:rsidR="00053954" w:rsidRPr="00696AA6">
        <w:t xml:space="preserve">; </w:t>
      </w:r>
      <w:r w:rsidR="003B09E2" w:rsidRPr="00696AA6">
        <w:t>i principijelna jednopolna šema</w:t>
      </w:r>
      <w:r w:rsidRPr="00696AA6">
        <w:t xml:space="preserve"> napajanja velikih industrijskih potroša</w:t>
      </w:r>
      <w:r w:rsidR="00274E76" w:rsidRPr="00696AA6">
        <w:rPr>
          <w:rFonts w:cs="Calibri"/>
        </w:rPr>
        <w:t>č</w:t>
      </w:r>
      <w:r w:rsidRPr="00696AA6">
        <w:t>a, energana ili kompenzacijskih ure</w:t>
      </w:r>
      <w:r w:rsidR="007F35B7" w:rsidRPr="00696AA6">
        <w:rPr>
          <w:rFonts w:cs="Calibri"/>
        </w:rPr>
        <w:t>đ</w:t>
      </w:r>
      <w:r w:rsidRPr="00696AA6">
        <w:t>aja (&gt;5MVA)</w:t>
      </w:r>
    </w:p>
    <w:p w14:paraId="5AB5672E" w14:textId="55E57CD0" w:rsidR="00D41CBE" w:rsidRPr="00696AA6" w:rsidRDefault="00D41CBE" w:rsidP="00A26F73">
      <w:pPr>
        <w:pStyle w:val="alineja"/>
      </w:pPr>
      <w:r w:rsidRPr="00696AA6">
        <w:t>planirana godina priklju</w:t>
      </w:r>
      <w:r w:rsidR="00274E76" w:rsidRPr="00696AA6">
        <w:rPr>
          <w:rFonts w:cs="Calibri"/>
        </w:rPr>
        <w:t>č</w:t>
      </w:r>
      <w:r w:rsidRPr="00696AA6">
        <w:t>enja na prijenosnu mre</w:t>
      </w:r>
      <w:r w:rsidR="007F35B7" w:rsidRPr="00696AA6">
        <w:rPr>
          <w:rFonts w:cs="Aptos"/>
        </w:rPr>
        <w:t>ž</w:t>
      </w:r>
      <w:r w:rsidRPr="00696AA6">
        <w:t>u</w:t>
      </w:r>
    </w:p>
    <w:p w14:paraId="7C443BFB" w14:textId="62C9E222" w:rsidR="00D41CBE" w:rsidRPr="00696AA6" w:rsidRDefault="00D41CBE" w:rsidP="004D272B">
      <w:pPr>
        <w:pStyle w:val="ListParagraph"/>
        <w:rPr>
          <w:color w:val="auto"/>
        </w:rPr>
      </w:pPr>
      <w:bookmarkStart w:id="898" w:name="_Toc26079386"/>
      <w:bookmarkStart w:id="899" w:name="_Toc38080625"/>
      <w:bookmarkStart w:id="900" w:name="_Toc49142404"/>
      <w:r w:rsidRPr="00696AA6">
        <w:rPr>
          <w:color w:val="auto"/>
        </w:rPr>
        <w:t>Podaci o potrošnji</w:t>
      </w:r>
      <w:bookmarkEnd w:id="898"/>
      <w:bookmarkEnd w:id="899"/>
      <w:bookmarkEnd w:id="900"/>
      <w:r w:rsidRPr="00696AA6">
        <w:rPr>
          <w:color w:val="auto"/>
        </w:rPr>
        <w:t xml:space="preserve"> za potroša</w:t>
      </w:r>
      <w:r w:rsidR="00274E76" w:rsidRPr="00696AA6">
        <w:rPr>
          <w:rFonts w:ascii="Calibri" w:hAnsi="Calibri" w:cs="Calibri"/>
          <w:color w:val="auto"/>
        </w:rPr>
        <w:t>č</w:t>
      </w:r>
      <w:r w:rsidRPr="00696AA6">
        <w:rPr>
          <w:color w:val="auto"/>
        </w:rPr>
        <w:t xml:space="preserve">ko </w:t>
      </w:r>
      <w:r w:rsidR="00274E76" w:rsidRPr="00696AA6">
        <w:rPr>
          <w:rFonts w:ascii="Calibri" w:hAnsi="Calibri" w:cs="Calibri"/>
          <w:color w:val="auto"/>
        </w:rPr>
        <w:t>č</w:t>
      </w:r>
      <w:r w:rsidRPr="00696AA6">
        <w:rPr>
          <w:color w:val="auto"/>
        </w:rPr>
        <w:t>vori</w:t>
      </w:r>
      <w:r w:rsidRPr="00696AA6">
        <w:rPr>
          <w:rFonts w:cs="Aptos"/>
          <w:color w:val="auto"/>
        </w:rPr>
        <w:t>š</w:t>
      </w:r>
      <w:r w:rsidRPr="00696AA6">
        <w:rPr>
          <w:color w:val="auto"/>
        </w:rPr>
        <w:t>te na 110 kV i vi</w:t>
      </w:r>
      <w:r w:rsidRPr="00696AA6">
        <w:rPr>
          <w:rFonts w:cs="Aptos"/>
          <w:color w:val="auto"/>
        </w:rPr>
        <w:t>š</w:t>
      </w:r>
      <w:r w:rsidRPr="00696AA6">
        <w:rPr>
          <w:color w:val="auto"/>
        </w:rPr>
        <w:t>e</w:t>
      </w:r>
    </w:p>
    <w:p w14:paraId="60BDF814" w14:textId="59201496" w:rsidR="00D41CBE" w:rsidRPr="00696AA6" w:rsidRDefault="00D41CBE" w:rsidP="00A26F73">
      <w:pPr>
        <w:pStyle w:val="alineja"/>
      </w:pPr>
      <w:r w:rsidRPr="00696AA6">
        <w:t xml:space="preserve">instalirana snaga </w:t>
      </w:r>
      <w:r w:rsidR="00274E76" w:rsidRPr="00696AA6">
        <w:rPr>
          <w:rFonts w:cs="Calibri"/>
        </w:rPr>
        <w:t>č</w:t>
      </w:r>
      <w:r w:rsidRPr="00696AA6">
        <w:t>vori</w:t>
      </w:r>
      <w:r w:rsidRPr="00696AA6">
        <w:rPr>
          <w:rFonts w:cs="Aptos"/>
        </w:rPr>
        <w:t>š</w:t>
      </w:r>
      <w:r w:rsidRPr="00696AA6">
        <w:t>ta</w:t>
      </w:r>
    </w:p>
    <w:p w14:paraId="72E306AE" w14:textId="77777777" w:rsidR="00D41CBE" w:rsidRPr="00696AA6" w:rsidRDefault="00D41CBE" w:rsidP="00A26F73">
      <w:pPr>
        <w:pStyle w:val="alineja"/>
      </w:pPr>
      <w:r w:rsidRPr="00696AA6">
        <w:t xml:space="preserve">maksimalna i minimalna aktivna i reaktivna snaga za narednih 10 godina </w:t>
      </w:r>
    </w:p>
    <w:p w14:paraId="0A84453D" w14:textId="4C8E2D34" w:rsidR="00D41CBE" w:rsidRPr="00696AA6" w:rsidRDefault="00D41CBE" w:rsidP="00A26F73">
      <w:pPr>
        <w:pStyle w:val="alineja"/>
      </w:pPr>
      <w:r w:rsidRPr="00696AA6">
        <w:t>planirana godišnja potrošnja elektri</w:t>
      </w:r>
      <w:r w:rsidR="00274E76" w:rsidRPr="00696AA6">
        <w:rPr>
          <w:rFonts w:cs="Calibri"/>
        </w:rPr>
        <w:t>č</w:t>
      </w:r>
      <w:r w:rsidRPr="00696AA6">
        <w:t>ne energije za narednih 10 godina</w:t>
      </w:r>
    </w:p>
    <w:p w14:paraId="0F60EABD" w14:textId="66641923" w:rsidR="00D41CBE" w:rsidRPr="00696AA6" w:rsidRDefault="00D41CBE" w:rsidP="00A26F73">
      <w:pPr>
        <w:pStyle w:val="alineja"/>
      </w:pPr>
      <w:r w:rsidRPr="00696AA6">
        <w:t>osjetl</w:t>
      </w:r>
      <w:r w:rsidR="008B365E" w:rsidRPr="00696AA6">
        <w:t>jivost potrošnje kod pojedinog k</w:t>
      </w:r>
      <w:r w:rsidRPr="00696AA6">
        <w:t>orisnika na naponske i frekvencijske varijacije prijenosne mre</w:t>
      </w:r>
      <w:r w:rsidR="007F35B7" w:rsidRPr="00696AA6">
        <w:t>ž</w:t>
      </w:r>
      <w:r w:rsidRPr="00696AA6">
        <w:t>e</w:t>
      </w:r>
    </w:p>
    <w:p w14:paraId="141A0345" w14:textId="27790501" w:rsidR="00D41CBE" w:rsidRPr="00696AA6" w:rsidRDefault="00D41CBE" w:rsidP="00A26F73">
      <w:pPr>
        <w:pStyle w:val="alineja"/>
      </w:pPr>
      <w:r w:rsidRPr="00696AA6">
        <w:t>pojedinosti o cikli</w:t>
      </w:r>
      <w:r w:rsidR="00274E76" w:rsidRPr="00696AA6">
        <w:rPr>
          <w:rFonts w:cs="Calibri"/>
        </w:rPr>
        <w:t>č</w:t>
      </w:r>
      <w:r w:rsidRPr="00696AA6">
        <w:t>nim varijacijama potro</w:t>
      </w:r>
      <w:r w:rsidRPr="00696AA6">
        <w:rPr>
          <w:rFonts w:cs="Aptos"/>
        </w:rPr>
        <w:t>š</w:t>
      </w:r>
      <w:r w:rsidRPr="00696AA6">
        <w:t>nje aktivne i reaktivne snage (&gt;5MVA/min)</w:t>
      </w:r>
    </w:p>
    <w:p w14:paraId="44FC20CB" w14:textId="4ACC126B" w:rsidR="00D41CBE" w:rsidRPr="00696AA6" w:rsidRDefault="00D41CBE" w:rsidP="00A26F73">
      <w:pPr>
        <w:pStyle w:val="alineja"/>
      </w:pPr>
      <w:r w:rsidRPr="00696AA6">
        <w:t>gradijent promjene aktivne i reaktivne snage - pove</w:t>
      </w:r>
      <w:r w:rsidR="00274E76" w:rsidRPr="00696AA6">
        <w:rPr>
          <w:rFonts w:cs="Calibri"/>
        </w:rPr>
        <w:t>ć</w:t>
      </w:r>
      <w:r w:rsidRPr="00696AA6">
        <w:t>anje/smanjenje (&gt;5MVA/min)</w:t>
      </w:r>
    </w:p>
    <w:p w14:paraId="1782E477" w14:textId="41935044" w:rsidR="00D41CBE" w:rsidRPr="00696AA6" w:rsidRDefault="00D41CBE" w:rsidP="004D272B">
      <w:pPr>
        <w:pStyle w:val="ListParagraph"/>
        <w:rPr>
          <w:color w:val="auto"/>
        </w:rPr>
      </w:pPr>
      <w:bookmarkStart w:id="901" w:name="_Toc26079391"/>
      <w:bookmarkStart w:id="902" w:name="_Toc38080630"/>
      <w:bookmarkStart w:id="903" w:name="_Toc49142409"/>
      <w:r w:rsidRPr="00696AA6">
        <w:rPr>
          <w:color w:val="auto"/>
        </w:rPr>
        <w:t>Podaci o proizvodnim jedinicama i elektranama</w:t>
      </w:r>
      <w:bookmarkEnd w:id="901"/>
      <w:bookmarkEnd w:id="902"/>
      <w:bookmarkEnd w:id="903"/>
      <w:r w:rsidRPr="00696AA6">
        <w:rPr>
          <w:color w:val="auto"/>
        </w:rPr>
        <w:t xml:space="preserve"> </w:t>
      </w:r>
    </w:p>
    <w:p w14:paraId="13835F1B" w14:textId="77777777" w:rsidR="00D41CBE" w:rsidRPr="00696AA6" w:rsidRDefault="00D41CBE" w:rsidP="00A26F73">
      <w:pPr>
        <w:pStyle w:val="alineja"/>
      </w:pPr>
      <w:r w:rsidRPr="00696AA6">
        <w:t xml:space="preserve">geografska lokacija </w:t>
      </w:r>
    </w:p>
    <w:p w14:paraId="31E4594A" w14:textId="77777777" w:rsidR="00D41CBE" w:rsidRPr="00696AA6" w:rsidRDefault="00D41CBE" w:rsidP="00A26F73">
      <w:pPr>
        <w:pStyle w:val="alineja"/>
      </w:pPr>
      <w:r w:rsidRPr="00696AA6">
        <w:t>principijelna jednopolna šema</w:t>
      </w:r>
    </w:p>
    <w:p w14:paraId="2042347E" w14:textId="77777777" w:rsidR="00D41CBE" w:rsidRPr="00696AA6" w:rsidRDefault="00D41CBE" w:rsidP="00A26F73">
      <w:pPr>
        <w:pStyle w:val="alineja"/>
      </w:pPr>
      <w:r w:rsidRPr="00696AA6">
        <w:t>primarni energent</w:t>
      </w:r>
    </w:p>
    <w:p w14:paraId="26E479A0" w14:textId="77777777" w:rsidR="00D41CBE" w:rsidRPr="00696AA6" w:rsidRDefault="00D41CBE" w:rsidP="00A26F73">
      <w:pPr>
        <w:pStyle w:val="alineja"/>
      </w:pPr>
      <w:r w:rsidRPr="00696AA6">
        <w:t>tip proizvodne jedinice</w:t>
      </w:r>
    </w:p>
    <w:p w14:paraId="261ABD47" w14:textId="77777777" w:rsidR="00D41CBE" w:rsidRPr="00696AA6" w:rsidRDefault="00D41CBE" w:rsidP="00A26F73">
      <w:pPr>
        <w:pStyle w:val="alineja"/>
      </w:pPr>
      <w:r w:rsidRPr="00696AA6">
        <w:t>tip turbine</w:t>
      </w:r>
    </w:p>
    <w:p w14:paraId="6ADC1193" w14:textId="77777777" w:rsidR="00D41CBE" w:rsidRPr="00696AA6" w:rsidRDefault="00D41CBE" w:rsidP="00A26F73">
      <w:pPr>
        <w:pStyle w:val="alineja"/>
      </w:pPr>
      <w:r w:rsidRPr="00696AA6">
        <w:t>broj agregata i instalirana prividna snaga</w:t>
      </w:r>
    </w:p>
    <w:p w14:paraId="179B2ADE" w14:textId="77777777" w:rsidR="00D41CBE" w:rsidRPr="00696AA6" w:rsidRDefault="00D41CBE" w:rsidP="00A26F73">
      <w:pPr>
        <w:pStyle w:val="alineja"/>
      </w:pPr>
      <w:r w:rsidRPr="00696AA6">
        <w:t>nominalni napon proizvodne jedinice (generatora)</w:t>
      </w:r>
    </w:p>
    <w:p w14:paraId="36C840DE" w14:textId="77777777" w:rsidR="00D41CBE" w:rsidRPr="00696AA6" w:rsidRDefault="00D41CBE" w:rsidP="00A26F73">
      <w:pPr>
        <w:pStyle w:val="alineja"/>
      </w:pPr>
      <w:r w:rsidRPr="00696AA6">
        <w:t>nominalni faktor snage proizvodne jedinice</w:t>
      </w:r>
    </w:p>
    <w:p w14:paraId="3B6D63A8" w14:textId="77777777" w:rsidR="00D41CBE" w:rsidRPr="00696AA6" w:rsidRDefault="00D41CBE" w:rsidP="00A26F73">
      <w:pPr>
        <w:pStyle w:val="alineja"/>
      </w:pPr>
      <w:r w:rsidRPr="00696AA6">
        <w:t>maksimalna i minimalna snaga na pragu (MW)</w:t>
      </w:r>
    </w:p>
    <w:p w14:paraId="6E950A28" w14:textId="15AFCB77" w:rsidR="00D41CBE" w:rsidRPr="00696AA6" w:rsidRDefault="00D41CBE" w:rsidP="00A26F73">
      <w:pPr>
        <w:pStyle w:val="alineja"/>
      </w:pPr>
      <w:r w:rsidRPr="00696AA6">
        <w:t>raspolo</w:t>
      </w:r>
      <w:r w:rsidR="007F35B7" w:rsidRPr="00696AA6">
        <w:t>ž</w:t>
      </w:r>
      <w:r w:rsidRPr="00696AA6">
        <w:t>iva snaga na pragu (MW)</w:t>
      </w:r>
    </w:p>
    <w:p w14:paraId="66B39079" w14:textId="77777777" w:rsidR="00D41CBE" w:rsidRPr="00696AA6" w:rsidRDefault="00D41CBE" w:rsidP="00A26F73">
      <w:pPr>
        <w:pStyle w:val="alineja"/>
      </w:pPr>
      <w:r w:rsidRPr="00696AA6">
        <w:t>planirana godišnja proizvodnja</w:t>
      </w:r>
      <w:r w:rsidRPr="00696AA6">
        <w:rPr>
          <w:strike/>
        </w:rPr>
        <w:t xml:space="preserve"> </w:t>
      </w:r>
    </w:p>
    <w:p w14:paraId="11BA5A2F" w14:textId="77777777" w:rsidR="00D41CBE" w:rsidRPr="00696AA6" w:rsidRDefault="00D41CBE" w:rsidP="001032CD">
      <w:pPr>
        <w:pStyle w:val="Heading2"/>
      </w:pPr>
      <w:bookmarkStart w:id="904" w:name="_Ref24872917"/>
      <w:bookmarkStart w:id="905" w:name="_Toc26079395"/>
      <w:bookmarkStart w:id="906" w:name="_Toc38080634"/>
      <w:bookmarkStart w:id="907" w:name="_Toc49142413"/>
      <w:bookmarkStart w:id="908" w:name="_Toc98302187"/>
      <w:bookmarkStart w:id="909" w:name="_Toc98302293"/>
      <w:bookmarkStart w:id="910" w:name="_Toc98303072"/>
      <w:bookmarkStart w:id="911" w:name="_Toc98303259"/>
      <w:bookmarkStart w:id="912" w:name="_Toc102465908"/>
      <w:bookmarkStart w:id="913" w:name="_Toc117579056"/>
      <w:bookmarkStart w:id="914" w:name="_Ref442962667"/>
      <w:bookmarkStart w:id="915" w:name="_Ref443650040"/>
      <w:bookmarkStart w:id="916" w:name="_Toc61329137"/>
      <w:bookmarkStart w:id="917" w:name="_Toc163201905"/>
      <w:r w:rsidRPr="00696AA6">
        <w:lastRenderedPageBreak/>
        <w:t>Detaljni podaci planiranja</w:t>
      </w:r>
      <w:bookmarkStart w:id="918" w:name="_Ref26078350"/>
      <w:bookmarkStart w:id="919" w:name="_Toc26079398"/>
      <w:bookmarkStart w:id="920" w:name="_Toc38080637"/>
      <w:bookmarkStart w:id="921" w:name="_Toc49142416"/>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352289F4" w14:textId="40F60C34" w:rsidR="00D41CBE" w:rsidRPr="00696AA6" w:rsidRDefault="00D41CBE" w:rsidP="004D272B">
      <w:pPr>
        <w:pStyle w:val="ListParagraph"/>
        <w:rPr>
          <w:color w:val="auto"/>
        </w:rPr>
      </w:pPr>
      <w:r w:rsidRPr="00696AA6">
        <w:rPr>
          <w:color w:val="auto"/>
        </w:rPr>
        <w:t>Podaci o mre</w:t>
      </w:r>
      <w:r w:rsidR="007F35B7" w:rsidRPr="00696AA6">
        <w:rPr>
          <w:color w:val="auto"/>
        </w:rPr>
        <w:t>ž</w:t>
      </w:r>
      <w:r w:rsidRPr="00696AA6">
        <w:rPr>
          <w:color w:val="auto"/>
        </w:rPr>
        <w:t xml:space="preserve">i </w:t>
      </w:r>
      <w:r w:rsidR="008B365E" w:rsidRPr="00696AA6">
        <w:rPr>
          <w:color w:val="auto"/>
        </w:rPr>
        <w:t>k</w:t>
      </w:r>
      <w:r w:rsidRPr="00696AA6">
        <w:rPr>
          <w:color w:val="auto"/>
        </w:rPr>
        <w:t>orisnika</w:t>
      </w:r>
      <w:bookmarkEnd w:id="918"/>
      <w:bookmarkEnd w:id="919"/>
      <w:bookmarkEnd w:id="920"/>
      <w:bookmarkEnd w:id="921"/>
    </w:p>
    <w:p w14:paraId="0913170F" w14:textId="77777777" w:rsidR="00D41CBE" w:rsidRPr="00696AA6" w:rsidRDefault="00D41CBE" w:rsidP="00861408">
      <w:pPr>
        <w:pStyle w:val="Poravnanje"/>
        <w:numPr>
          <w:ilvl w:val="1"/>
          <w:numId w:val="168"/>
        </w:numPr>
      </w:pPr>
      <w:r w:rsidRPr="00696AA6">
        <w:t>Osnovne karakteristike</w:t>
      </w:r>
    </w:p>
    <w:p w14:paraId="3C683D84" w14:textId="77777777" w:rsidR="00D41CBE" w:rsidRPr="00696AA6" w:rsidRDefault="00D41CBE" w:rsidP="00A26F73">
      <w:pPr>
        <w:pStyle w:val="alineja"/>
      </w:pPr>
      <w:r w:rsidRPr="00696AA6">
        <w:t xml:space="preserve">detaljne jednopolne šeme </w:t>
      </w:r>
    </w:p>
    <w:p w14:paraId="060CCB19" w14:textId="77777777" w:rsidR="00D41CBE" w:rsidRPr="00696AA6" w:rsidRDefault="00D41CBE" w:rsidP="00A26F73">
      <w:pPr>
        <w:pStyle w:val="alineja"/>
      </w:pPr>
      <w:r w:rsidRPr="00696AA6">
        <w:t>tip i raspored sabirnica</w:t>
      </w:r>
    </w:p>
    <w:p w14:paraId="33D81EE7" w14:textId="6C72A15B" w:rsidR="00D41CBE" w:rsidRPr="00696AA6" w:rsidRDefault="00D41CBE" w:rsidP="00A26F73">
      <w:pPr>
        <w:pStyle w:val="alineja"/>
      </w:pPr>
      <w:r w:rsidRPr="00696AA6">
        <w:t>karakteristike energetskih transformatora, regulacionih preklopki i na</w:t>
      </w:r>
      <w:r w:rsidR="00274E76" w:rsidRPr="00696AA6">
        <w:rPr>
          <w:rFonts w:cs="Calibri"/>
        </w:rPr>
        <w:t>č</w:t>
      </w:r>
      <w:r w:rsidRPr="00696AA6">
        <w:t>ina regulacije</w:t>
      </w:r>
    </w:p>
    <w:p w14:paraId="05264CD4" w14:textId="77777777" w:rsidR="00D41CBE" w:rsidRPr="00696AA6" w:rsidRDefault="00D41CBE" w:rsidP="00A26F73">
      <w:pPr>
        <w:pStyle w:val="alineja"/>
      </w:pPr>
      <w:r w:rsidRPr="00696AA6">
        <w:t xml:space="preserve">dispozicija postrojenja </w:t>
      </w:r>
    </w:p>
    <w:p w14:paraId="295E0A61" w14:textId="77777777" w:rsidR="00D41CBE" w:rsidRPr="00696AA6" w:rsidRDefault="00D41CBE" w:rsidP="00A26F73">
      <w:pPr>
        <w:pStyle w:val="alineja"/>
      </w:pPr>
      <w:r w:rsidRPr="00696AA6">
        <w:t>raspored faza</w:t>
      </w:r>
    </w:p>
    <w:p w14:paraId="17C0E8E8" w14:textId="77777777" w:rsidR="00D41CBE" w:rsidRPr="00696AA6" w:rsidRDefault="00D41CBE" w:rsidP="00A26F73">
      <w:pPr>
        <w:pStyle w:val="alineja"/>
      </w:pPr>
      <w:r w:rsidRPr="00696AA6">
        <w:t>sistem uzemljenja</w:t>
      </w:r>
    </w:p>
    <w:p w14:paraId="5EB3D290" w14:textId="77777777" w:rsidR="00D41CBE" w:rsidRPr="00696AA6" w:rsidRDefault="00D41CBE" w:rsidP="00A26F73">
      <w:pPr>
        <w:pStyle w:val="alineja"/>
      </w:pPr>
      <w:r w:rsidRPr="00696AA6">
        <w:t>komutacioni aparati, mjerni transformatori, mjerne garniture i zaštita</w:t>
      </w:r>
    </w:p>
    <w:p w14:paraId="33A1C6B0" w14:textId="4C694C62" w:rsidR="00D41CBE" w:rsidRPr="00696AA6" w:rsidRDefault="00D41CBE" w:rsidP="00A26F73">
      <w:pPr>
        <w:pStyle w:val="alineja"/>
      </w:pPr>
      <w:r w:rsidRPr="00696AA6">
        <w:t>oprema za kompenzaciju reaktivne snage: tip kompenzatora reaktivne snage, nominalni napon, regulacioni opseg i na</w:t>
      </w:r>
      <w:r w:rsidR="00274E76" w:rsidRPr="00696AA6">
        <w:rPr>
          <w:rFonts w:cs="Calibri"/>
        </w:rPr>
        <w:t>č</w:t>
      </w:r>
      <w:r w:rsidRPr="00696AA6">
        <w:t>in regulacije</w:t>
      </w:r>
    </w:p>
    <w:p w14:paraId="605028C0" w14:textId="788B253F" w:rsidR="00D41CBE" w:rsidRPr="00696AA6" w:rsidRDefault="00D41CBE" w:rsidP="00861408">
      <w:pPr>
        <w:pStyle w:val="Poravnanje"/>
        <w:numPr>
          <w:ilvl w:val="1"/>
          <w:numId w:val="39"/>
        </w:numPr>
      </w:pPr>
      <w:r w:rsidRPr="00696AA6">
        <w:t>Zra</w:t>
      </w:r>
      <w:r w:rsidR="00274E76" w:rsidRPr="00696AA6">
        <w:rPr>
          <w:rFonts w:cs="Calibri"/>
        </w:rPr>
        <w:t>č</w:t>
      </w:r>
      <w:r w:rsidRPr="00696AA6">
        <w:t>ni i kablovski odvodi</w:t>
      </w:r>
    </w:p>
    <w:p w14:paraId="7E382D48" w14:textId="03D7A8B5" w:rsidR="00D41CBE" w:rsidRPr="00696AA6" w:rsidRDefault="00D41CBE" w:rsidP="00A26F73">
      <w:pPr>
        <w:pStyle w:val="alineja"/>
      </w:pPr>
      <w:r w:rsidRPr="00696AA6">
        <w:t>tip, presjek i du</w:t>
      </w:r>
      <w:r w:rsidR="007F35B7" w:rsidRPr="00696AA6">
        <w:t>ž</w:t>
      </w:r>
      <w:r w:rsidRPr="00696AA6">
        <w:t>ina odvoda, uklju</w:t>
      </w:r>
      <w:r w:rsidR="00274E76" w:rsidRPr="00696AA6">
        <w:rPr>
          <w:rFonts w:cs="Calibri"/>
        </w:rPr>
        <w:t>č</w:t>
      </w:r>
      <w:r w:rsidRPr="00696AA6">
        <w:t>uju</w:t>
      </w:r>
      <w:r w:rsidR="00274E76" w:rsidRPr="00696AA6">
        <w:rPr>
          <w:rFonts w:cs="Calibri"/>
        </w:rPr>
        <w:t>ć</w:t>
      </w:r>
      <w:r w:rsidRPr="00696AA6">
        <w:t>i i podatke o za</w:t>
      </w:r>
      <w:r w:rsidR="00053954" w:rsidRPr="00696AA6">
        <w:t>štitnom vodi</w:t>
      </w:r>
      <w:r w:rsidR="00274E76" w:rsidRPr="00696AA6">
        <w:rPr>
          <w:rFonts w:cs="Calibri"/>
        </w:rPr>
        <w:t>č</w:t>
      </w:r>
      <w:r w:rsidR="00053954" w:rsidRPr="00696AA6">
        <w:t>u za zra</w:t>
      </w:r>
      <w:r w:rsidR="00274E76" w:rsidRPr="00696AA6">
        <w:rPr>
          <w:rFonts w:cs="Calibri"/>
        </w:rPr>
        <w:t>č</w:t>
      </w:r>
      <w:r w:rsidR="00053954" w:rsidRPr="00696AA6">
        <w:t>ne odvode</w:t>
      </w:r>
    </w:p>
    <w:p w14:paraId="4C2E13B3" w14:textId="77777777" w:rsidR="00D41CBE" w:rsidRPr="00696AA6" w:rsidRDefault="00D41CBE" w:rsidP="00A26F73">
      <w:pPr>
        <w:pStyle w:val="alineja"/>
      </w:pPr>
      <w:r w:rsidRPr="00696AA6">
        <w:t>nazivni napon (kV)</w:t>
      </w:r>
    </w:p>
    <w:p w14:paraId="1EB68D46" w14:textId="77777777" w:rsidR="00D41CBE" w:rsidRPr="00696AA6" w:rsidRDefault="00D41CBE" w:rsidP="00A26F73">
      <w:pPr>
        <w:pStyle w:val="alineja"/>
      </w:pPr>
      <w:r w:rsidRPr="00696AA6">
        <w:t>direktna reaktansa</w:t>
      </w:r>
    </w:p>
    <w:p w14:paraId="5C5688B3" w14:textId="77777777" w:rsidR="00D41CBE" w:rsidRPr="00696AA6" w:rsidRDefault="00D41CBE" w:rsidP="00A26F73">
      <w:pPr>
        <w:pStyle w:val="alineja"/>
      </w:pPr>
      <w:r w:rsidRPr="00696AA6">
        <w:t>direktni otpor</w:t>
      </w:r>
    </w:p>
    <w:p w14:paraId="7EC725CC" w14:textId="77777777" w:rsidR="00D41CBE" w:rsidRPr="00696AA6" w:rsidRDefault="00D41CBE" w:rsidP="00A26F73">
      <w:pPr>
        <w:pStyle w:val="alineja"/>
      </w:pPr>
      <w:r w:rsidRPr="00696AA6">
        <w:t>direktna susceptanca</w:t>
      </w:r>
    </w:p>
    <w:p w14:paraId="3901FD18" w14:textId="77777777" w:rsidR="00D41CBE" w:rsidRPr="00696AA6" w:rsidRDefault="00D41CBE" w:rsidP="00A26F73">
      <w:pPr>
        <w:pStyle w:val="alineja"/>
      </w:pPr>
      <w:r w:rsidRPr="00696AA6">
        <w:t>nulta reaktansa</w:t>
      </w:r>
    </w:p>
    <w:p w14:paraId="1C575079" w14:textId="77777777" w:rsidR="00D41CBE" w:rsidRPr="00696AA6" w:rsidRDefault="00D41CBE" w:rsidP="00A26F73">
      <w:pPr>
        <w:pStyle w:val="alineja"/>
      </w:pPr>
      <w:r w:rsidRPr="00696AA6">
        <w:t>nulti otpor</w:t>
      </w:r>
    </w:p>
    <w:p w14:paraId="5CB6E1C3" w14:textId="09AFFCD4" w:rsidR="00D41CBE" w:rsidRPr="00696AA6" w:rsidRDefault="00053954" w:rsidP="00A26F73">
      <w:pPr>
        <w:pStyle w:val="alineja"/>
      </w:pPr>
      <w:r w:rsidRPr="00696AA6">
        <w:t>nulta susceptanca</w:t>
      </w:r>
    </w:p>
    <w:p w14:paraId="6EFFCB55" w14:textId="77777777" w:rsidR="00D41CBE" w:rsidRPr="00696AA6" w:rsidRDefault="00D41CBE" w:rsidP="00861408">
      <w:pPr>
        <w:pStyle w:val="Poravnanje"/>
        <w:numPr>
          <w:ilvl w:val="1"/>
          <w:numId w:val="39"/>
        </w:numPr>
      </w:pPr>
      <w:r w:rsidRPr="00696AA6">
        <w:t>Transformatori</w:t>
      </w:r>
    </w:p>
    <w:p w14:paraId="66285F62" w14:textId="77777777" w:rsidR="00D41CBE" w:rsidRPr="00696AA6" w:rsidRDefault="00D41CBE" w:rsidP="00A26F73">
      <w:pPr>
        <w:pStyle w:val="alineja"/>
      </w:pPr>
      <w:r w:rsidRPr="00696AA6">
        <w:t>nazivna snaga (MVA)</w:t>
      </w:r>
    </w:p>
    <w:p w14:paraId="35E014D5" w14:textId="77777777" w:rsidR="00D41CBE" w:rsidRPr="00696AA6" w:rsidRDefault="00D41CBE" w:rsidP="00A26F73">
      <w:pPr>
        <w:pStyle w:val="alineja"/>
      </w:pPr>
      <w:r w:rsidRPr="00696AA6">
        <w:t>nazivni naponski nivoi (kV)</w:t>
      </w:r>
    </w:p>
    <w:p w14:paraId="708C0E3C" w14:textId="77777777" w:rsidR="00D41CBE" w:rsidRPr="00696AA6" w:rsidRDefault="00D41CBE" w:rsidP="00A26F73">
      <w:pPr>
        <w:pStyle w:val="alineja"/>
      </w:pPr>
      <w:r w:rsidRPr="00696AA6">
        <w:t>grupa spoja</w:t>
      </w:r>
    </w:p>
    <w:p w14:paraId="480B125A" w14:textId="77777777" w:rsidR="00D41CBE" w:rsidRPr="00696AA6" w:rsidRDefault="00D41CBE" w:rsidP="00A26F73">
      <w:pPr>
        <w:pStyle w:val="alineja"/>
      </w:pPr>
      <w:r w:rsidRPr="00696AA6">
        <w:t>napone kratkog spoja u</w:t>
      </w:r>
      <w:r w:rsidRPr="00696AA6">
        <w:rPr>
          <w:vertAlign w:val="subscript"/>
        </w:rPr>
        <w:t>k12</w:t>
      </w:r>
      <w:r w:rsidRPr="00696AA6">
        <w:t>, u</w:t>
      </w:r>
      <w:r w:rsidRPr="00696AA6">
        <w:rPr>
          <w:vertAlign w:val="subscript"/>
        </w:rPr>
        <w:t>k13</w:t>
      </w:r>
      <w:r w:rsidRPr="00696AA6">
        <w:t>, u</w:t>
      </w:r>
      <w:r w:rsidRPr="00696AA6">
        <w:rPr>
          <w:vertAlign w:val="subscript"/>
        </w:rPr>
        <w:t>k23</w:t>
      </w:r>
    </w:p>
    <w:p w14:paraId="6BCBD897" w14:textId="55E8A663" w:rsidR="00D41CBE" w:rsidRPr="00696AA6" w:rsidRDefault="006675BA" w:rsidP="00A26F73">
      <w:pPr>
        <w:pStyle w:val="alineja"/>
      </w:pPr>
      <w:r w:rsidRPr="00696AA6">
        <w:t>snaga</w:t>
      </w:r>
      <w:r w:rsidR="00D41CBE" w:rsidRPr="00696AA6">
        <w:t xml:space="preserve"> aktivnih gubitaka na otporima namotaja i magnetnom kolu transformatora svedenu na primar</w:t>
      </w:r>
    </w:p>
    <w:p w14:paraId="06410727" w14:textId="7271582D" w:rsidR="00D41CBE" w:rsidRPr="00696AA6" w:rsidRDefault="008D51D4" w:rsidP="00A26F73">
      <w:pPr>
        <w:pStyle w:val="alineja"/>
      </w:pPr>
      <w:r w:rsidRPr="00696AA6">
        <w:t>struja praznog hoda izra</w:t>
      </w:r>
      <w:r w:rsidR="007F35B7" w:rsidRPr="00696AA6">
        <w:t>ž</w:t>
      </w:r>
      <w:r w:rsidRPr="00696AA6">
        <w:t>ena</w:t>
      </w:r>
      <w:r w:rsidR="00D41CBE" w:rsidRPr="00696AA6">
        <w:t xml:space="preserve"> u procentima nazivne struje</w:t>
      </w:r>
    </w:p>
    <w:p w14:paraId="07BC2509" w14:textId="77777777" w:rsidR="00D41CBE" w:rsidRPr="00696AA6" w:rsidRDefault="00D41CBE" w:rsidP="00A26F73">
      <w:pPr>
        <w:pStyle w:val="alineja"/>
      </w:pPr>
      <w:r w:rsidRPr="00696AA6">
        <w:t>opseg regulacione preklopke</w:t>
      </w:r>
    </w:p>
    <w:p w14:paraId="57E570C8" w14:textId="73998624" w:rsidR="00D41CBE" w:rsidRPr="00696AA6" w:rsidRDefault="00D41CBE" w:rsidP="00A26F73">
      <w:pPr>
        <w:pStyle w:val="alineja"/>
      </w:pPr>
      <w:r w:rsidRPr="00696AA6">
        <w:t>veli</w:t>
      </w:r>
      <w:r w:rsidR="00274E76" w:rsidRPr="00696AA6">
        <w:rPr>
          <w:rFonts w:cs="Calibri"/>
        </w:rPr>
        <w:t>č</w:t>
      </w:r>
      <w:r w:rsidRPr="00696AA6">
        <w:t>ina koraka regulacione preklopke</w:t>
      </w:r>
    </w:p>
    <w:p w14:paraId="1824906F" w14:textId="3DEB1A96" w:rsidR="00D41CBE" w:rsidRPr="00696AA6" w:rsidRDefault="00D41CBE" w:rsidP="00A26F73">
      <w:pPr>
        <w:pStyle w:val="alineja"/>
      </w:pPr>
      <w:r w:rsidRPr="00696AA6">
        <w:t>vrsta regulacione preklopke (pod optere</w:t>
      </w:r>
      <w:r w:rsidR="00274E76" w:rsidRPr="00696AA6">
        <w:rPr>
          <w:rFonts w:cs="Calibri"/>
        </w:rPr>
        <w:t>ć</w:t>
      </w:r>
      <w:r w:rsidRPr="00696AA6">
        <w:t>enjem ili u praznom hodu).</w:t>
      </w:r>
    </w:p>
    <w:p w14:paraId="4DC5BBC1" w14:textId="7A8C6CF1" w:rsidR="00D41CBE" w:rsidRPr="00696AA6" w:rsidRDefault="00716B5E" w:rsidP="00A26F73">
      <w:pPr>
        <w:pStyle w:val="alineja"/>
      </w:pPr>
      <w:r w:rsidRPr="00696AA6">
        <w:t>p</w:t>
      </w:r>
      <w:r w:rsidR="00D41CBE" w:rsidRPr="00696AA6">
        <w:t>odaci o prekida</w:t>
      </w:r>
      <w:r w:rsidR="00274E76" w:rsidRPr="00696AA6">
        <w:rPr>
          <w:rFonts w:cs="Calibri"/>
        </w:rPr>
        <w:t>č</w:t>
      </w:r>
      <w:r w:rsidR="00D41CBE" w:rsidRPr="00696AA6">
        <w:t>ima i rastavlja</w:t>
      </w:r>
      <w:r w:rsidR="00274E76" w:rsidRPr="00696AA6">
        <w:rPr>
          <w:rFonts w:cs="Calibri"/>
        </w:rPr>
        <w:t>č</w:t>
      </w:r>
      <w:r w:rsidR="00D41CBE" w:rsidRPr="00696AA6">
        <w:t>ima: nazivni napon (kV)</w:t>
      </w:r>
    </w:p>
    <w:p w14:paraId="35C0B541" w14:textId="77777777" w:rsidR="00D41CBE" w:rsidRPr="00696AA6" w:rsidRDefault="00D41CBE" w:rsidP="00A26F73">
      <w:pPr>
        <w:pStyle w:val="alineja"/>
      </w:pPr>
      <w:r w:rsidRPr="00696AA6">
        <w:lastRenderedPageBreak/>
        <w:t>nazivna prekidna struja tropolnog kratkog spoja (kA)</w:t>
      </w:r>
    </w:p>
    <w:p w14:paraId="3CF645CC" w14:textId="515D063E" w:rsidR="00D41CBE" w:rsidRPr="00696AA6" w:rsidRDefault="00D41CBE" w:rsidP="00A26F73">
      <w:pPr>
        <w:pStyle w:val="alineja"/>
      </w:pPr>
      <w:r w:rsidRPr="00696AA6">
        <w:t>nazivna prekidna struja</w:t>
      </w:r>
      <w:r w:rsidR="00716B5E" w:rsidRPr="00696AA6">
        <w:t xml:space="preserve"> jednopolnog kratkog spoja (kA)</w:t>
      </w:r>
    </w:p>
    <w:p w14:paraId="4EE06C04" w14:textId="3FB1B561" w:rsidR="00D41CBE" w:rsidRPr="00696AA6" w:rsidRDefault="00D41CBE" w:rsidP="004D272B">
      <w:pPr>
        <w:pStyle w:val="ListParagraph"/>
        <w:rPr>
          <w:color w:val="auto"/>
        </w:rPr>
      </w:pPr>
      <w:bookmarkStart w:id="922" w:name="_Toc26079405"/>
      <w:bookmarkStart w:id="923" w:name="_Toc38080644"/>
      <w:bookmarkStart w:id="924" w:name="_Toc49142423"/>
      <w:r w:rsidRPr="00696AA6">
        <w:rPr>
          <w:color w:val="auto"/>
        </w:rPr>
        <w:t>Podaci o zaštit</w:t>
      </w:r>
      <w:bookmarkEnd w:id="922"/>
      <w:bookmarkEnd w:id="923"/>
      <w:bookmarkEnd w:id="924"/>
      <w:r w:rsidRPr="00696AA6">
        <w:rPr>
          <w:color w:val="auto"/>
        </w:rPr>
        <w:t xml:space="preserve">i </w:t>
      </w:r>
    </w:p>
    <w:p w14:paraId="129CA52E" w14:textId="6C4CD549" w:rsidR="00D41CBE" w:rsidRPr="00696AA6" w:rsidRDefault="00716B5E" w:rsidP="00716B5E">
      <w:pPr>
        <w:pStyle w:val="Poravnanje"/>
        <w:numPr>
          <w:ilvl w:val="0"/>
          <w:numId w:val="0"/>
        </w:numPr>
        <w:ind w:left="510" w:hanging="56"/>
      </w:pPr>
      <w:r w:rsidRPr="00696AA6">
        <w:t>c</w:t>
      </w:r>
      <w:r w:rsidR="00D41CBE" w:rsidRPr="00696AA6">
        <w:t>jelovit opis koji uklju</w:t>
      </w:r>
      <w:r w:rsidR="00274E76" w:rsidRPr="00696AA6">
        <w:t>č</w:t>
      </w:r>
      <w:r w:rsidR="00D41CBE" w:rsidRPr="00696AA6">
        <w:t>uje mogu</w:t>
      </w:r>
      <w:r w:rsidR="00274E76" w:rsidRPr="00696AA6">
        <w:t>ć</w:t>
      </w:r>
      <w:r w:rsidR="00D41CBE" w:rsidRPr="00696AA6">
        <w:t xml:space="preserve">nost podešavanja za sve zaštite (releje) i zaštitne sisteme koji su instalirani ili </w:t>
      </w:r>
      <w:r w:rsidR="00274E76" w:rsidRPr="00696AA6">
        <w:t>ć</w:t>
      </w:r>
      <w:r w:rsidR="00D41CBE" w:rsidRPr="00696AA6">
        <w:t xml:space="preserve">e biti instalirani </w:t>
      </w:r>
      <w:r w:rsidR="008B365E" w:rsidRPr="00696AA6">
        <w:t>u postrojenju k</w:t>
      </w:r>
      <w:r w:rsidR="00D41CBE" w:rsidRPr="00696AA6">
        <w:t>orisnika</w:t>
      </w:r>
    </w:p>
    <w:p w14:paraId="1E799361" w14:textId="77777777" w:rsidR="00D41CBE" w:rsidRPr="00696AA6" w:rsidRDefault="00D41CBE" w:rsidP="004D272B">
      <w:pPr>
        <w:pStyle w:val="ListParagraph"/>
        <w:rPr>
          <w:color w:val="auto"/>
        </w:rPr>
      </w:pPr>
      <w:bookmarkStart w:id="925" w:name="_Toc26079406"/>
      <w:bookmarkStart w:id="926" w:name="_Toc38080645"/>
      <w:bookmarkStart w:id="927" w:name="_Toc49142424"/>
      <w:r w:rsidRPr="00696AA6">
        <w:rPr>
          <w:color w:val="auto"/>
        </w:rPr>
        <w:t>Sistem uzemljenja</w:t>
      </w:r>
      <w:bookmarkEnd w:id="925"/>
      <w:bookmarkEnd w:id="926"/>
      <w:bookmarkEnd w:id="927"/>
      <w:r w:rsidRPr="00696AA6">
        <w:rPr>
          <w:color w:val="auto"/>
        </w:rPr>
        <w:tab/>
      </w:r>
    </w:p>
    <w:p w14:paraId="3917B686" w14:textId="2A519783" w:rsidR="00D41CBE" w:rsidRPr="00696AA6" w:rsidRDefault="00716B5E" w:rsidP="00D41CBE">
      <w:pPr>
        <w:pStyle w:val="Poravnanje"/>
        <w:numPr>
          <w:ilvl w:val="0"/>
          <w:numId w:val="0"/>
        </w:numPr>
        <w:ind w:left="454"/>
      </w:pPr>
      <w:r w:rsidRPr="00696AA6">
        <w:rPr>
          <w:lang w:val="en-GB"/>
        </w:rPr>
        <w:t>s</w:t>
      </w:r>
      <w:r w:rsidR="00D41CBE" w:rsidRPr="00696AA6">
        <w:t>ve pojedinosti o sistemu uzemljenja zvjezdišta transformatora 110 kV i više, uklju</w:t>
      </w:r>
      <w:r w:rsidR="00274E76" w:rsidRPr="00696AA6">
        <w:t>č</w:t>
      </w:r>
      <w:r w:rsidR="00D41CBE" w:rsidRPr="00696AA6">
        <w:t>uju</w:t>
      </w:r>
      <w:r w:rsidR="00274E76" w:rsidRPr="00696AA6">
        <w:t>ć</w:t>
      </w:r>
      <w:r w:rsidR="00D41CBE" w:rsidRPr="00696AA6">
        <w:t>i v</w:t>
      </w:r>
      <w:r w:rsidRPr="00696AA6">
        <w:t>rijednosti impedanse uzemljenja</w:t>
      </w:r>
    </w:p>
    <w:p w14:paraId="5DC1F4B1" w14:textId="77777777" w:rsidR="00D41CBE" w:rsidRPr="00696AA6" w:rsidRDefault="00D41CBE" w:rsidP="004D272B">
      <w:pPr>
        <w:pStyle w:val="ListParagraph"/>
        <w:rPr>
          <w:color w:val="auto"/>
        </w:rPr>
      </w:pPr>
      <w:bookmarkStart w:id="928" w:name="_Toc26079407"/>
      <w:bookmarkStart w:id="929" w:name="_Toc38080646"/>
      <w:bookmarkStart w:id="930" w:name="_Toc49142425"/>
      <w:r w:rsidRPr="00696AA6">
        <w:rPr>
          <w:color w:val="auto"/>
        </w:rPr>
        <w:t>Procjene tranzijentnog prenapona</w:t>
      </w:r>
      <w:bookmarkEnd w:id="928"/>
      <w:bookmarkEnd w:id="929"/>
      <w:bookmarkEnd w:id="930"/>
      <w:r w:rsidRPr="00696AA6">
        <w:rPr>
          <w:color w:val="auto"/>
        </w:rPr>
        <w:t xml:space="preserve"> </w:t>
      </w:r>
    </w:p>
    <w:p w14:paraId="74D5051C" w14:textId="7938E338" w:rsidR="00D41CBE" w:rsidRPr="00696AA6" w:rsidRDefault="00D41CBE" w:rsidP="00D41CBE">
      <w:pPr>
        <w:pStyle w:val="Poravnanje"/>
        <w:numPr>
          <w:ilvl w:val="0"/>
          <w:numId w:val="0"/>
        </w:numPr>
        <w:ind w:left="454"/>
      </w:pPr>
      <w:r w:rsidRPr="00696AA6">
        <w:t>Kada NOSBiH ili Elek</w:t>
      </w:r>
      <w:r w:rsidR="008B365E" w:rsidRPr="00696AA6">
        <w:t>troprijenos BiH zatra</w:t>
      </w:r>
      <w:r w:rsidR="007F35B7" w:rsidRPr="00696AA6">
        <w:t>ž</w:t>
      </w:r>
      <w:r w:rsidR="008B365E" w:rsidRPr="00696AA6">
        <w:t>i, svaki k</w:t>
      </w:r>
      <w:r w:rsidRPr="00696AA6">
        <w:t>orisnik je du</w:t>
      </w:r>
      <w:r w:rsidR="007F35B7" w:rsidRPr="00696AA6">
        <w:t>ž</w:t>
      </w:r>
      <w:r w:rsidRPr="00696AA6">
        <w:t xml:space="preserve">an dostaviti procjene prenapona iz domena koordinacije izolacije. </w:t>
      </w:r>
    </w:p>
    <w:p w14:paraId="2B320912" w14:textId="77777777" w:rsidR="00D41CBE" w:rsidRPr="00696AA6" w:rsidRDefault="00D41CBE" w:rsidP="004D272B">
      <w:pPr>
        <w:pStyle w:val="ListParagraph"/>
        <w:rPr>
          <w:color w:val="auto"/>
        </w:rPr>
      </w:pPr>
      <w:bookmarkStart w:id="931" w:name="_Toc26079408"/>
      <w:bookmarkStart w:id="932" w:name="_Toc38080647"/>
      <w:bookmarkStart w:id="933" w:name="_Toc49142426"/>
      <w:r w:rsidRPr="00696AA6">
        <w:rPr>
          <w:color w:val="auto"/>
        </w:rPr>
        <w:t>Harmoni</w:t>
      </w:r>
      <w:bookmarkEnd w:id="931"/>
      <w:bookmarkEnd w:id="932"/>
      <w:bookmarkEnd w:id="933"/>
      <w:r w:rsidRPr="00696AA6">
        <w:rPr>
          <w:color w:val="auto"/>
        </w:rPr>
        <w:t>ci i flikeri</w:t>
      </w:r>
      <w:bookmarkStart w:id="934" w:name="_Toc17734759"/>
    </w:p>
    <w:p w14:paraId="3992C1CB" w14:textId="2D2E2DFF" w:rsidR="00D41CBE" w:rsidRPr="00696AA6" w:rsidRDefault="00716B5E" w:rsidP="00D41CBE">
      <w:pPr>
        <w:pStyle w:val="Poravnanje"/>
        <w:numPr>
          <w:ilvl w:val="0"/>
          <w:numId w:val="0"/>
        </w:numPr>
        <w:ind w:left="454"/>
      </w:pPr>
      <w:r w:rsidRPr="00696AA6">
        <w:t>Pri prou</w:t>
      </w:r>
      <w:r w:rsidR="00274E76" w:rsidRPr="00696AA6">
        <w:t>č</w:t>
      </w:r>
      <w:r w:rsidRPr="00696AA6">
        <w:t>avanju</w:t>
      </w:r>
      <w:r w:rsidR="00D41CBE" w:rsidRPr="00696AA6">
        <w:t xml:space="preserve"> harmonika i flikera NOSBi</w:t>
      </w:r>
      <w:r w:rsidRPr="00696AA6">
        <w:t xml:space="preserve">H treba procijeniti proizvodnju i </w:t>
      </w:r>
      <w:r w:rsidR="00D41CBE" w:rsidRPr="00696AA6">
        <w:t>porast harmonika i flikera na naponskom nivou 110 kV i više</w:t>
      </w:r>
      <w:r w:rsidRPr="00696AA6">
        <w:t>m</w:t>
      </w:r>
      <w:r w:rsidR="00D41CBE" w:rsidRPr="00696AA6">
        <w:t>. Na zahtjev NOSBiH</w:t>
      </w:r>
      <w:r w:rsidR="008B365E" w:rsidRPr="00696AA6">
        <w:t>-a svaki k</w:t>
      </w:r>
      <w:r w:rsidR="00D41CBE" w:rsidRPr="00696AA6">
        <w:t>orisnik i Elektroprijenos BiH trebaju dostaviti i dodatne tehni</w:t>
      </w:r>
      <w:r w:rsidR="00274E76" w:rsidRPr="00696AA6">
        <w:t>č</w:t>
      </w:r>
      <w:r w:rsidR="00D41CBE" w:rsidRPr="00696AA6">
        <w:t xml:space="preserve">ke podatke. </w:t>
      </w:r>
    </w:p>
    <w:p w14:paraId="4E2162CF" w14:textId="6575927A" w:rsidR="00D41CBE" w:rsidRPr="00696AA6" w:rsidRDefault="00D41CBE" w:rsidP="004D272B">
      <w:pPr>
        <w:pStyle w:val="ListParagraph"/>
        <w:rPr>
          <w:color w:val="auto"/>
        </w:rPr>
      </w:pPr>
      <w:bookmarkStart w:id="935" w:name="_Toc26079409"/>
      <w:bookmarkStart w:id="936" w:name="_Toc38080648"/>
      <w:bookmarkStart w:id="937" w:name="_Toc49142427"/>
      <w:bookmarkEnd w:id="934"/>
      <w:r w:rsidRPr="00696AA6">
        <w:rPr>
          <w:color w:val="auto"/>
        </w:rPr>
        <w:t>Napon</w:t>
      </w:r>
      <w:bookmarkEnd w:id="935"/>
      <w:bookmarkEnd w:id="936"/>
      <w:bookmarkEnd w:id="937"/>
      <w:r w:rsidRPr="00696AA6">
        <w:rPr>
          <w:color w:val="auto"/>
        </w:rPr>
        <w:t>ske promjene</w:t>
      </w:r>
    </w:p>
    <w:p w14:paraId="71D885C6" w14:textId="5605074F" w:rsidR="00D41CBE" w:rsidRPr="00696AA6" w:rsidRDefault="00D41CBE" w:rsidP="00D41CBE">
      <w:pPr>
        <w:pStyle w:val="Poravnanje"/>
        <w:numPr>
          <w:ilvl w:val="0"/>
          <w:numId w:val="0"/>
        </w:numPr>
        <w:ind w:left="454"/>
      </w:pPr>
      <w:r w:rsidRPr="00696AA6">
        <w:t>Prilikom prou</w:t>
      </w:r>
      <w:r w:rsidR="00274E76" w:rsidRPr="00696AA6">
        <w:t>č</w:t>
      </w:r>
      <w:r w:rsidRPr="00696AA6">
        <w:t>avanja napona NOSBiH treba ispitati potencijalnu nestabilnost napona ili koordinaciju regulacije nap</w:t>
      </w:r>
      <w:r w:rsidR="008B365E" w:rsidRPr="00696AA6">
        <w:t>ona. Na zahtjev NOSBiH-a svaki k</w:t>
      </w:r>
      <w:r w:rsidRPr="00696AA6">
        <w:t>orisnik i Elektroprijenos BiH trebaju dostaviti i dodatne podatke koje defini</w:t>
      </w:r>
      <w:r w:rsidR="00B47541" w:rsidRPr="00696AA6">
        <w:t>ra</w:t>
      </w:r>
      <w:r w:rsidRPr="00696AA6">
        <w:t xml:space="preserve"> NOSBiH.</w:t>
      </w:r>
    </w:p>
    <w:p w14:paraId="1A90F052" w14:textId="77777777" w:rsidR="00D41CBE" w:rsidRPr="00696AA6" w:rsidRDefault="00D41CBE" w:rsidP="004D272B">
      <w:pPr>
        <w:pStyle w:val="ListParagraph"/>
        <w:rPr>
          <w:color w:val="auto"/>
        </w:rPr>
      </w:pPr>
      <w:bookmarkStart w:id="938" w:name="_Toc26079411"/>
      <w:bookmarkStart w:id="939" w:name="_Toc38080650"/>
      <w:bookmarkStart w:id="940" w:name="_Toc49142429"/>
      <w:r w:rsidRPr="00696AA6">
        <w:rPr>
          <w:color w:val="auto"/>
        </w:rPr>
        <w:t>Podaci o potrošnji</w:t>
      </w:r>
      <w:bookmarkEnd w:id="938"/>
      <w:bookmarkEnd w:id="939"/>
      <w:bookmarkEnd w:id="940"/>
    </w:p>
    <w:p w14:paraId="45604923" w14:textId="77777777" w:rsidR="00D41CBE" w:rsidRPr="00696AA6" w:rsidRDefault="00D41CBE" w:rsidP="00D41CBE">
      <w:pPr>
        <w:pStyle w:val="Poravnanje"/>
        <w:numPr>
          <w:ilvl w:val="0"/>
          <w:numId w:val="0"/>
        </w:numPr>
        <w:ind w:left="454"/>
      </w:pPr>
      <w:r w:rsidRPr="00696AA6">
        <w:t>Korisnik je obavezan dostaviti:</w:t>
      </w:r>
    </w:p>
    <w:p w14:paraId="19E2AB45" w14:textId="3ED31BD8" w:rsidR="00D41CBE" w:rsidRPr="00696AA6" w:rsidRDefault="00D41CBE" w:rsidP="00A26F73">
      <w:pPr>
        <w:pStyle w:val="alineja"/>
      </w:pPr>
      <w:r w:rsidRPr="00696AA6">
        <w:t>podatke o trenutnoj i predvi</w:t>
      </w:r>
      <w:r w:rsidR="007F35B7" w:rsidRPr="00696AA6">
        <w:rPr>
          <w:rFonts w:cs="Calibri"/>
        </w:rPr>
        <w:t>đ</w:t>
      </w:r>
      <w:r w:rsidRPr="00696AA6">
        <w:t>enoj potro</w:t>
      </w:r>
      <w:r w:rsidRPr="00696AA6">
        <w:rPr>
          <w:rFonts w:cs="Aptos"/>
        </w:rPr>
        <w:t>š</w:t>
      </w:r>
      <w:r w:rsidRPr="00696AA6">
        <w:t xml:space="preserve">nji kao </w:t>
      </w:r>
      <w:r w:rsidRPr="00696AA6">
        <w:rPr>
          <w:rFonts w:cs="Aptos"/>
        </w:rPr>
        <w:t>š</w:t>
      </w:r>
      <w:r w:rsidRPr="00696AA6">
        <w:t>to je navedeno u (</w:t>
      </w:r>
      <w:r w:rsidRPr="00696AA6">
        <w:fldChar w:fldCharType="begin"/>
      </w:r>
      <w:r w:rsidRPr="00696AA6">
        <w:instrText xml:space="preserve"> REF _Ref442965432 \r \h </w:instrText>
      </w:r>
      <w:r w:rsidRPr="00696AA6">
        <w:fldChar w:fldCharType="separate"/>
      </w:r>
      <w:r w:rsidR="005654DB" w:rsidRPr="00696AA6">
        <w:t>12.1</w:t>
      </w:r>
      <w:r w:rsidRPr="00696AA6">
        <w:fldChar w:fldCharType="end"/>
      </w:r>
      <w:r w:rsidRPr="00696AA6">
        <w:t>)</w:t>
      </w:r>
    </w:p>
    <w:p w14:paraId="27D12A98" w14:textId="61A53521" w:rsidR="00D41CBE" w:rsidRPr="00696AA6" w:rsidRDefault="00D41CBE" w:rsidP="00A26F73">
      <w:pPr>
        <w:pStyle w:val="alineja"/>
      </w:pPr>
      <w:r w:rsidRPr="00696AA6">
        <w:t>podatke o mogu</w:t>
      </w:r>
      <w:r w:rsidR="00274E76" w:rsidRPr="00696AA6">
        <w:rPr>
          <w:rFonts w:cs="Calibri"/>
        </w:rPr>
        <w:t>ć</w:t>
      </w:r>
      <w:r w:rsidRPr="00696AA6">
        <w:t>oj redukciji potro</w:t>
      </w:r>
      <w:r w:rsidRPr="00696AA6">
        <w:rPr>
          <w:rFonts w:cs="Aptos"/>
        </w:rPr>
        <w:t>š</w:t>
      </w:r>
      <w:r w:rsidRPr="00696AA6">
        <w:t>nje (MW i M</w:t>
      </w:r>
      <w:r w:rsidR="00C11E38">
        <w:t>va</w:t>
      </w:r>
      <w:r w:rsidRPr="00696AA6">
        <w:t>r), trajanju u satima, kao i dopu</w:t>
      </w:r>
      <w:r w:rsidRPr="00696AA6">
        <w:rPr>
          <w:rFonts w:cs="Aptos"/>
        </w:rPr>
        <w:t>š</w:t>
      </w:r>
      <w:r w:rsidRPr="00696AA6">
        <w:t>teni broj redukcija u godini.</w:t>
      </w:r>
    </w:p>
    <w:p w14:paraId="1E5BC95C" w14:textId="3E7F823E" w:rsidR="00D41CBE" w:rsidRPr="00696AA6" w:rsidRDefault="00D41CBE" w:rsidP="004D272B">
      <w:pPr>
        <w:pStyle w:val="ListParagraph"/>
        <w:rPr>
          <w:color w:val="auto"/>
        </w:rPr>
      </w:pPr>
      <w:bookmarkStart w:id="941" w:name="_Toc26079415"/>
      <w:bookmarkStart w:id="942" w:name="_Toc38080654"/>
      <w:bookmarkStart w:id="943" w:name="_Toc49142433"/>
      <w:r w:rsidRPr="00696AA6">
        <w:rPr>
          <w:color w:val="auto"/>
        </w:rPr>
        <w:t>Podaci o elektranama</w:t>
      </w:r>
      <w:bookmarkEnd w:id="941"/>
      <w:bookmarkEnd w:id="942"/>
      <w:bookmarkEnd w:id="943"/>
    </w:p>
    <w:p w14:paraId="4248947B" w14:textId="2F6B6AD3" w:rsidR="00D41CBE" w:rsidRPr="00696AA6" w:rsidRDefault="00D41CBE" w:rsidP="00D41CBE">
      <w:pPr>
        <w:pStyle w:val="Poravnanje"/>
        <w:numPr>
          <w:ilvl w:val="0"/>
          <w:numId w:val="0"/>
        </w:numPr>
        <w:ind w:left="454"/>
      </w:pPr>
      <w:r w:rsidRPr="00696AA6">
        <w:t xml:space="preserve">Svi </w:t>
      </w:r>
      <w:r w:rsidR="00CE651E" w:rsidRPr="00696AA6">
        <w:t>p</w:t>
      </w:r>
      <w:r w:rsidRPr="00696AA6">
        <w:t>roizvo</w:t>
      </w:r>
      <w:r w:rsidR="007F35B7" w:rsidRPr="00696AA6">
        <w:t>đ</w:t>
      </w:r>
      <w:r w:rsidRPr="00696AA6">
        <w:t>a</w:t>
      </w:r>
      <w:r w:rsidR="00274E76" w:rsidRPr="00696AA6">
        <w:t>č</w:t>
      </w:r>
      <w:r w:rsidRPr="00696AA6">
        <w:t>i elektri</w:t>
      </w:r>
      <w:r w:rsidR="00274E76" w:rsidRPr="00696AA6">
        <w:t>č</w:t>
      </w:r>
      <w:r w:rsidRPr="00696AA6">
        <w:t>ne energije priklju</w:t>
      </w:r>
      <w:r w:rsidR="00274E76" w:rsidRPr="00696AA6">
        <w:t>č</w:t>
      </w:r>
      <w:r w:rsidRPr="00696AA6">
        <w:t>eni na prijenosnu mre</w:t>
      </w:r>
      <w:r w:rsidR="007F35B7" w:rsidRPr="00696AA6">
        <w:t>ž</w:t>
      </w:r>
      <w:r w:rsidRPr="00696AA6">
        <w:t>u NOSBiH-u moraju dostaviti tra</w:t>
      </w:r>
      <w:r w:rsidR="007F35B7" w:rsidRPr="00696AA6">
        <w:t>ž</w:t>
      </w:r>
      <w:r w:rsidRPr="00696AA6">
        <w:t>ene podatke (</w:t>
      </w:r>
      <w:r w:rsidRPr="00696AA6">
        <w:fldChar w:fldCharType="begin"/>
      </w:r>
      <w:r w:rsidRPr="00696AA6">
        <w:instrText xml:space="preserve"> REF _Ref24873482 \r \h </w:instrText>
      </w:r>
      <w:r w:rsidRPr="00696AA6">
        <w:fldChar w:fldCharType="separate"/>
      </w:r>
      <w:r w:rsidR="005654DB" w:rsidRPr="00696AA6">
        <w:t>(9)</w:t>
      </w:r>
      <w:r w:rsidRPr="00696AA6">
        <w:fldChar w:fldCharType="end"/>
      </w:r>
      <w:r w:rsidRPr="00696AA6">
        <w:t>-</w:t>
      </w:r>
      <w:r w:rsidRPr="00696AA6">
        <w:fldChar w:fldCharType="begin"/>
      </w:r>
      <w:r w:rsidRPr="00696AA6">
        <w:instrText xml:space="preserve"> REF _Ref442965632 \r \h </w:instrText>
      </w:r>
      <w:r w:rsidRPr="00696AA6">
        <w:fldChar w:fldCharType="separate"/>
      </w:r>
      <w:r w:rsidR="005654DB" w:rsidRPr="00696AA6">
        <w:t>(14)</w:t>
      </w:r>
      <w:r w:rsidRPr="00696AA6">
        <w:fldChar w:fldCharType="end"/>
      </w:r>
      <w:r w:rsidRPr="00696AA6">
        <w:t>) o svojim proizvodnim kapacitetima, uklju</w:t>
      </w:r>
      <w:r w:rsidR="00274E76" w:rsidRPr="00696AA6">
        <w:t>č</w:t>
      </w:r>
      <w:r w:rsidRPr="00696AA6">
        <w:t>uju</w:t>
      </w:r>
      <w:r w:rsidR="00274E76" w:rsidRPr="00696AA6">
        <w:t>ć</w:t>
      </w:r>
      <w:r w:rsidRPr="00696AA6">
        <w:t>i podatke vezane za nadzor sistema i osiguranje pomo</w:t>
      </w:r>
      <w:r w:rsidR="00274E76" w:rsidRPr="00696AA6">
        <w:t>ć</w:t>
      </w:r>
      <w:r w:rsidRPr="00696AA6">
        <w:t>nih usluga.</w:t>
      </w:r>
    </w:p>
    <w:p w14:paraId="75750627" w14:textId="77777777" w:rsidR="00D41CBE" w:rsidRPr="00696AA6" w:rsidRDefault="00D41CBE" w:rsidP="004D272B">
      <w:pPr>
        <w:pStyle w:val="ListParagraph"/>
        <w:rPr>
          <w:color w:val="auto"/>
        </w:rPr>
      </w:pPr>
      <w:bookmarkStart w:id="944" w:name="_Ref24873482"/>
      <w:bookmarkStart w:id="945" w:name="_Toc26079417"/>
      <w:bookmarkStart w:id="946" w:name="_Toc38080656"/>
      <w:bookmarkStart w:id="947" w:name="_Toc49142435"/>
      <w:r w:rsidRPr="00696AA6">
        <w:rPr>
          <w:color w:val="auto"/>
        </w:rPr>
        <w:t>Vlastita potrošnja</w:t>
      </w:r>
      <w:bookmarkEnd w:id="944"/>
      <w:bookmarkEnd w:id="945"/>
      <w:bookmarkEnd w:id="946"/>
      <w:bookmarkEnd w:id="947"/>
    </w:p>
    <w:p w14:paraId="2579ED59" w14:textId="700015CE" w:rsidR="00D41CBE" w:rsidRPr="00696AA6" w:rsidRDefault="00D41CBE" w:rsidP="00D41CBE">
      <w:pPr>
        <w:pStyle w:val="Poravnanje"/>
        <w:numPr>
          <w:ilvl w:val="0"/>
          <w:numId w:val="0"/>
        </w:numPr>
        <w:ind w:left="454"/>
      </w:pPr>
      <w:r w:rsidRPr="00696AA6">
        <w:t>Za svaku proizvodnu jedinicu potrebno je dostaviti osnovne podatke o njenoj uobi</w:t>
      </w:r>
      <w:r w:rsidR="00274E76" w:rsidRPr="00696AA6">
        <w:t>č</w:t>
      </w:r>
      <w:r w:rsidRPr="00696AA6">
        <w:t>ajenoj vlastitoj potrošnji i to potrebnu aktivnu i reaktivnu snagu za pok</w:t>
      </w:r>
      <w:r w:rsidR="00D20DFB" w:rsidRPr="00696AA6">
        <w:t>retanje jednog agregata (bloka) te</w:t>
      </w:r>
      <w:r w:rsidRPr="00696AA6">
        <w:t xml:space="preserve"> vrstu i snagu najve</w:t>
      </w:r>
      <w:r w:rsidR="00274E76" w:rsidRPr="00696AA6">
        <w:t>ć</w:t>
      </w:r>
      <w:r w:rsidRPr="00696AA6">
        <w:t>eg potroša</w:t>
      </w:r>
      <w:r w:rsidR="00274E76" w:rsidRPr="00696AA6">
        <w:t>č</w:t>
      </w:r>
      <w:r w:rsidRPr="00696AA6">
        <w:t xml:space="preserve">a u fazi pokretanja. </w:t>
      </w:r>
    </w:p>
    <w:p w14:paraId="51932774" w14:textId="77777777" w:rsidR="00D41CBE" w:rsidRPr="00696AA6" w:rsidRDefault="00D41CBE" w:rsidP="00D41CBE">
      <w:pPr>
        <w:pStyle w:val="Poravnanje"/>
        <w:numPr>
          <w:ilvl w:val="0"/>
          <w:numId w:val="0"/>
        </w:numPr>
        <w:ind w:left="454"/>
      </w:pPr>
      <w:r w:rsidRPr="00696AA6">
        <w:t>Za svaku elektranu potrebno je dostaviti principijelnu jednopolnu šemu vlastite potrošnje sa opisom osnovnog i rezervnog napajanja.</w:t>
      </w:r>
    </w:p>
    <w:p w14:paraId="155D68DB" w14:textId="1495D6E0" w:rsidR="00D41CBE" w:rsidRPr="00696AA6" w:rsidRDefault="00D41CBE" w:rsidP="004D272B">
      <w:pPr>
        <w:pStyle w:val="ListParagraph"/>
        <w:rPr>
          <w:color w:val="auto"/>
        </w:rPr>
      </w:pPr>
      <w:bookmarkStart w:id="948" w:name="_Ref24873465"/>
      <w:bookmarkStart w:id="949" w:name="_Toc26079418"/>
      <w:bookmarkStart w:id="950" w:name="_Toc38080657"/>
      <w:bookmarkStart w:id="951" w:name="_Toc49142436"/>
      <w:r w:rsidRPr="00696AA6">
        <w:rPr>
          <w:color w:val="auto"/>
        </w:rPr>
        <w:t xml:space="preserve">Parametri </w:t>
      </w:r>
      <w:bookmarkEnd w:id="948"/>
      <w:bookmarkEnd w:id="949"/>
      <w:bookmarkEnd w:id="950"/>
      <w:bookmarkEnd w:id="951"/>
      <w:r w:rsidR="0041224B" w:rsidRPr="00696AA6">
        <w:rPr>
          <w:color w:val="auto"/>
        </w:rPr>
        <w:t>elektrana</w:t>
      </w:r>
      <w:r w:rsidRPr="00696AA6">
        <w:rPr>
          <w:color w:val="auto"/>
        </w:rPr>
        <w:t>:</w:t>
      </w:r>
    </w:p>
    <w:p w14:paraId="3B8C599F" w14:textId="77777777" w:rsidR="00D41CBE" w:rsidRPr="00696AA6" w:rsidRDefault="00D41CBE" w:rsidP="00A26F73">
      <w:pPr>
        <w:pStyle w:val="alineja"/>
      </w:pPr>
      <w:r w:rsidRPr="00696AA6">
        <w:t>primarni energent</w:t>
      </w:r>
    </w:p>
    <w:p w14:paraId="12570E38" w14:textId="77777777" w:rsidR="00D41CBE" w:rsidRPr="00696AA6" w:rsidRDefault="00D41CBE" w:rsidP="00A26F73">
      <w:pPr>
        <w:pStyle w:val="alineja"/>
      </w:pPr>
      <w:r w:rsidRPr="00696AA6">
        <w:t>tip elektrane</w:t>
      </w:r>
    </w:p>
    <w:p w14:paraId="30C92B93" w14:textId="346FDC3D" w:rsidR="00D41CBE" w:rsidRPr="00696AA6" w:rsidRDefault="00D41CBE" w:rsidP="00A26F73">
      <w:pPr>
        <w:pStyle w:val="alineja"/>
      </w:pPr>
      <w:r w:rsidRPr="00696AA6">
        <w:lastRenderedPageBreak/>
        <w:t>tip turbine, proizvo</w:t>
      </w:r>
      <w:r w:rsidR="007F35B7" w:rsidRPr="00696AA6">
        <w:rPr>
          <w:rFonts w:cs="Calibri"/>
        </w:rPr>
        <w:t>đ</w:t>
      </w:r>
      <w:r w:rsidRPr="00696AA6">
        <w:t>a</w:t>
      </w:r>
      <w:r w:rsidR="00274E76" w:rsidRPr="00696AA6">
        <w:rPr>
          <w:rFonts w:cs="Calibri"/>
        </w:rPr>
        <w:t>č</w:t>
      </w:r>
    </w:p>
    <w:p w14:paraId="309966D8" w14:textId="16ED427E" w:rsidR="00D41CBE" w:rsidRPr="00696AA6" w:rsidRDefault="00D41CBE" w:rsidP="00A26F73">
      <w:pPr>
        <w:pStyle w:val="alineja"/>
      </w:pPr>
      <w:r w:rsidRPr="00696AA6">
        <w:t>broj agregata i instalirana prividna snaga, proizvo</w:t>
      </w:r>
      <w:r w:rsidR="007F35B7" w:rsidRPr="00696AA6">
        <w:rPr>
          <w:rFonts w:cs="Calibri"/>
        </w:rPr>
        <w:t>đ</w:t>
      </w:r>
      <w:r w:rsidRPr="00696AA6">
        <w:t>a</w:t>
      </w:r>
      <w:r w:rsidR="00274E76" w:rsidRPr="00696AA6">
        <w:rPr>
          <w:rFonts w:cs="Calibri"/>
        </w:rPr>
        <w:t>č</w:t>
      </w:r>
    </w:p>
    <w:p w14:paraId="080B280A" w14:textId="77777777" w:rsidR="00D41CBE" w:rsidRPr="00696AA6" w:rsidRDefault="00D41CBE" w:rsidP="00A26F73">
      <w:pPr>
        <w:pStyle w:val="alineja"/>
      </w:pPr>
      <w:r w:rsidRPr="00696AA6">
        <w:t>nazivni napon na stezaljkama</w:t>
      </w:r>
    </w:p>
    <w:p w14:paraId="2F0BCA9F" w14:textId="77777777" w:rsidR="00D41CBE" w:rsidRPr="00696AA6" w:rsidRDefault="00D41CBE" w:rsidP="00A26F73">
      <w:pPr>
        <w:pStyle w:val="alineja"/>
      </w:pPr>
      <w:r w:rsidRPr="00696AA6">
        <w:t>nominalni faktor snage</w:t>
      </w:r>
    </w:p>
    <w:p w14:paraId="7268F812" w14:textId="77777777" w:rsidR="00D41CBE" w:rsidRPr="00696AA6" w:rsidRDefault="00D41CBE" w:rsidP="00A26F73">
      <w:pPr>
        <w:pStyle w:val="alineja"/>
      </w:pPr>
      <w:r w:rsidRPr="00696AA6">
        <w:t>instalirana aktivna snaga (MW)</w:t>
      </w:r>
    </w:p>
    <w:p w14:paraId="4001C13A" w14:textId="1907675A" w:rsidR="00D41CBE" w:rsidRPr="00696AA6" w:rsidRDefault="00D41CBE" w:rsidP="00A26F73">
      <w:pPr>
        <w:pStyle w:val="alineja"/>
      </w:pPr>
      <w:r w:rsidRPr="00696AA6">
        <w:t>tehni</w:t>
      </w:r>
      <w:r w:rsidR="00274E76" w:rsidRPr="00696AA6">
        <w:rPr>
          <w:rFonts w:cs="Calibri"/>
        </w:rPr>
        <w:t>č</w:t>
      </w:r>
      <w:r w:rsidRPr="00696AA6">
        <w:t>ki minimum (MW)</w:t>
      </w:r>
    </w:p>
    <w:p w14:paraId="1E5E9D1F" w14:textId="77777777" w:rsidR="00D41CBE" w:rsidRPr="00696AA6" w:rsidRDefault="00D41CBE" w:rsidP="00A26F73">
      <w:pPr>
        <w:pStyle w:val="alineja"/>
      </w:pPr>
      <w:r w:rsidRPr="00696AA6">
        <w:t>opseg regulacije napona</w:t>
      </w:r>
    </w:p>
    <w:p w14:paraId="2EBE79F1" w14:textId="77777777" w:rsidR="00D41CBE" w:rsidRPr="00696AA6" w:rsidRDefault="00D41CBE" w:rsidP="00A26F73">
      <w:pPr>
        <w:pStyle w:val="alineja"/>
      </w:pPr>
      <w:r w:rsidRPr="00696AA6">
        <w:t>nominalni broj okretaja</w:t>
      </w:r>
    </w:p>
    <w:p w14:paraId="5C58D78F" w14:textId="4DCB3612" w:rsidR="00D41CBE" w:rsidRPr="00696AA6" w:rsidRDefault="00D41CBE" w:rsidP="00A26F73">
      <w:pPr>
        <w:pStyle w:val="alineja"/>
      </w:pPr>
      <w:r w:rsidRPr="00696AA6">
        <w:t>maksimalni i minimalni broj okretaja (frekvencija), vrijeme rada na grani</w:t>
      </w:r>
      <w:r w:rsidR="00274E76" w:rsidRPr="00696AA6">
        <w:rPr>
          <w:rFonts w:cs="Calibri"/>
        </w:rPr>
        <w:t>č</w:t>
      </w:r>
      <w:r w:rsidRPr="00696AA6">
        <w:t>nim vrijednostima</w:t>
      </w:r>
    </w:p>
    <w:p w14:paraId="57526DF4" w14:textId="77777777" w:rsidR="00D41CBE" w:rsidRPr="00696AA6" w:rsidRDefault="00D41CBE" w:rsidP="00A26F73">
      <w:pPr>
        <w:pStyle w:val="alineja"/>
      </w:pPr>
      <w:r w:rsidRPr="00696AA6">
        <w:t>odnos kratkog spoja</w:t>
      </w:r>
    </w:p>
    <w:p w14:paraId="1050FDCA" w14:textId="77777777" w:rsidR="00D41CBE" w:rsidRPr="00696AA6" w:rsidRDefault="00D41CBE" w:rsidP="00A26F73">
      <w:pPr>
        <w:pStyle w:val="alineja"/>
      </w:pPr>
      <w:r w:rsidRPr="00696AA6">
        <w:t>sinhrona reaktansa (</w:t>
      </w:r>
      <w:bookmarkStart w:id="952" w:name="_Hlk94168571"/>
      <w:r w:rsidRPr="00696AA6">
        <w:t>d i q-osa</w:t>
      </w:r>
      <w:bookmarkEnd w:id="952"/>
      <w:r w:rsidRPr="00696AA6">
        <w:t>)</w:t>
      </w:r>
    </w:p>
    <w:p w14:paraId="0E24E130" w14:textId="77777777" w:rsidR="00D41CBE" w:rsidRPr="00696AA6" w:rsidRDefault="00D41CBE" w:rsidP="00A26F73">
      <w:pPr>
        <w:pStyle w:val="alineja"/>
      </w:pPr>
      <w:r w:rsidRPr="00696AA6">
        <w:t>tranzijentna reaktansa (d i q-osa)</w:t>
      </w:r>
    </w:p>
    <w:p w14:paraId="37DFA7C2" w14:textId="77777777" w:rsidR="00D41CBE" w:rsidRPr="00696AA6" w:rsidRDefault="00D41CBE" w:rsidP="00A26F73">
      <w:pPr>
        <w:pStyle w:val="alineja"/>
      </w:pPr>
      <w:r w:rsidRPr="00696AA6">
        <w:t>subtranzijentna reaktansa d-osa</w:t>
      </w:r>
    </w:p>
    <w:p w14:paraId="1A339598" w14:textId="77777777" w:rsidR="00D41CBE" w:rsidRPr="00696AA6" w:rsidRDefault="00D41CBE" w:rsidP="00A26F73">
      <w:pPr>
        <w:pStyle w:val="alineja"/>
      </w:pPr>
      <w:r w:rsidRPr="00696AA6">
        <w:t>vremenska konstanta pobudnog namotaja T’do</w:t>
      </w:r>
    </w:p>
    <w:p w14:paraId="47FEB312" w14:textId="77777777" w:rsidR="00D41CBE" w:rsidRPr="00696AA6" w:rsidRDefault="00D41CBE" w:rsidP="00A26F73">
      <w:pPr>
        <w:pStyle w:val="alineja"/>
      </w:pPr>
      <w:r w:rsidRPr="00696AA6">
        <w:t>vremenska konstanta prigušnog namotaja d-osa T’’do</w:t>
      </w:r>
    </w:p>
    <w:p w14:paraId="1128A4FD" w14:textId="77777777" w:rsidR="00D41CBE" w:rsidRPr="00696AA6" w:rsidRDefault="00D41CBE" w:rsidP="00A26F73">
      <w:pPr>
        <w:pStyle w:val="alineja"/>
      </w:pPr>
      <w:r w:rsidRPr="00696AA6">
        <w:t>vremenska konstanta prigušnog namotaja q-osa T’qo</w:t>
      </w:r>
    </w:p>
    <w:p w14:paraId="5F4E4384" w14:textId="77777777" w:rsidR="00D41CBE" w:rsidRPr="00696AA6" w:rsidRDefault="00D41CBE" w:rsidP="00A26F73">
      <w:pPr>
        <w:pStyle w:val="alineja"/>
      </w:pPr>
      <w:r w:rsidRPr="00696AA6">
        <w:t>vremenska konstanta prigušnog namotaja q-osa T’’qo</w:t>
      </w:r>
    </w:p>
    <w:p w14:paraId="58811557" w14:textId="49D03025" w:rsidR="00D41CBE" w:rsidRPr="00696AA6" w:rsidRDefault="00D41CBE" w:rsidP="00A26F73">
      <w:pPr>
        <w:pStyle w:val="alineja"/>
      </w:pPr>
      <w:r w:rsidRPr="00696AA6">
        <w:t xml:space="preserve">vremenska konstanta </w:t>
      </w:r>
      <w:r w:rsidR="004E2936" w:rsidRPr="00696AA6">
        <w:t>jednosmjern</w:t>
      </w:r>
      <w:r w:rsidRPr="00696AA6">
        <w:t>ne komponente struje kratkog spoja statorskog namotaja, Ta</w:t>
      </w:r>
    </w:p>
    <w:p w14:paraId="6B1C8424" w14:textId="77777777" w:rsidR="00D41CBE" w:rsidRPr="00696AA6" w:rsidRDefault="00D41CBE" w:rsidP="00A26F73">
      <w:pPr>
        <w:pStyle w:val="alineja"/>
      </w:pPr>
      <w:r w:rsidRPr="00696AA6">
        <w:t>otpor statora</w:t>
      </w:r>
    </w:p>
    <w:p w14:paraId="40065B9B" w14:textId="77777777" w:rsidR="00D41CBE" w:rsidRPr="00696AA6" w:rsidRDefault="00D41CBE" w:rsidP="00A26F73">
      <w:pPr>
        <w:pStyle w:val="alineja"/>
      </w:pPr>
      <w:r w:rsidRPr="00696AA6">
        <w:t>statorska rasipna reaktansa</w:t>
      </w:r>
    </w:p>
    <w:p w14:paraId="4EF50CF8" w14:textId="231DA5D5" w:rsidR="00D41CBE" w:rsidRPr="00696AA6" w:rsidRDefault="00D41CBE" w:rsidP="00A26F73">
      <w:pPr>
        <w:pStyle w:val="alineja"/>
      </w:pPr>
      <w:r w:rsidRPr="00696AA6">
        <w:t>konstanta inercije rotiraju</w:t>
      </w:r>
      <w:r w:rsidR="00274E76" w:rsidRPr="00696AA6">
        <w:rPr>
          <w:rFonts w:cs="Calibri"/>
        </w:rPr>
        <w:t>ć</w:t>
      </w:r>
      <w:r w:rsidRPr="00696AA6">
        <w:t>ih masa (MWs/MVA)</w:t>
      </w:r>
    </w:p>
    <w:p w14:paraId="29FF60C2" w14:textId="77777777" w:rsidR="00D41CBE" w:rsidRPr="00696AA6" w:rsidRDefault="00D41CBE" w:rsidP="00A26F73">
      <w:pPr>
        <w:pStyle w:val="alineja"/>
      </w:pPr>
      <w:r w:rsidRPr="00696AA6">
        <w:t>nazivna struja uzbude</w:t>
      </w:r>
    </w:p>
    <w:p w14:paraId="452FC413" w14:textId="77777777" w:rsidR="00D41CBE" w:rsidRPr="00696AA6" w:rsidRDefault="00D41CBE" w:rsidP="00A26F73">
      <w:pPr>
        <w:pStyle w:val="alineja"/>
      </w:pPr>
      <w:r w:rsidRPr="00696AA6">
        <w:t>nominalni napon pobude</w:t>
      </w:r>
    </w:p>
    <w:p w14:paraId="5481DF53" w14:textId="77777777" w:rsidR="00D41CBE" w:rsidRPr="00696AA6" w:rsidRDefault="00D41CBE" w:rsidP="00A26F73">
      <w:pPr>
        <w:pStyle w:val="alineja"/>
      </w:pPr>
      <w:r w:rsidRPr="00696AA6">
        <w:t>pogonski dijagram generatora</w:t>
      </w:r>
    </w:p>
    <w:p w14:paraId="15614580" w14:textId="2EDC7D75" w:rsidR="00D41CBE" w:rsidRPr="00696AA6" w:rsidRDefault="00D41CBE" w:rsidP="00A26F73">
      <w:pPr>
        <w:pStyle w:val="alineja"/>
      </w:pPr>
      <w:r w:rsidRPr="00696AA6">
        <w:t xml:space="preserve">krivulja </w:t>
      </w:r>
      <w:r w:rsidR="00A31100" w:rsidRPr="00696AA6">
        <w:t>zasi</w:t>
      </w:r>
      <w:r w:rsidR="00274E76" w:rsidRPr="00696AA6">
        <w:rPr>
          <w:rFonts w:cs="Calibri"/>
        </w:rPr>
        <w:t>ć</w:t>
      </w:r>
      <w:r w:rsidR="00A31100" w:rsidRPr="00696AA6">
        <w:t>enja struje magnetiziranja</w:t>
      </w:r>
    </w:p>
    <w:p w14:paraId="4FB40AE1" w14:textId="6B08E776" w:rsidR="00D41CBE" w:rsidRPr="00696AA6" w:rsidRDefault="00D41CBE" w:rsidP="004D272B">
      <w:pPr>
        <w:pStyle w:val="ListParagraph"/>
        <w:rPr>
          <w:color w:val="auto"/>
        </w:rPr>
      </w:pPr>
      <w:bookmarkStart w:id="953" w:name="_Toc26079419"/>
      <w:bookmarkStart w:id="954" w:name="_Toc38080658"/>
      <w:bookmarkStart w:id="955" w:name="_Toc49142437"/>
      <w:r w:rsidRPr="00696AA6">
        <w:rPr>
          <w:color w:val="auto"/>
        </w:rPr>
        <w:t>Parametri blok transformatora</w:t>
      </w:r>
      <w:bookmarkEnd w:id="953"/>
      <w:bookmarkEnd w:id="954"/>
      <w:bookmarkEnd w:id="955"/>
      <w:r w:rsidRPr="00696AA6">
        <w:rPr>
          <w:color w:val="auto"/>
        </w:rPr>
        <w:t>:</w:t>
      </w:r>
    </w:p>
    <w:p w14:paraId="4912293D" w14:textId="77777777" w:rsidR="00D41CBE" w:rsidRPr="00696AA6" w:rsidRDefault="00D41CBE" w:rsidP="00A26F73">
      <w:pPr>
        <w:pStyle w:val="alineja"/>
      </w:pPr>
      <w:r w:rsidRPr="00696AA6">
        <w:t>nazivna snaga (MVA)</w:t>
      </w:r>
    </w:p>
    <w:p w14:paraId="58C4D849" w14:textId="77777777" w:rsidR="00D41CBE" w:rsidRPr="00696AA6" w:rsidRDefault="00D41CBE" w:rsidP="00A26F73">
      <w:pPr>
        <w:pStyle w:val="alineja"/>
      </w:pPr>
      <w:r w:rsidRPr="00696AA6">
        <w:t>nazivni naponski nivoi</w:t>
      </w:r>
    </w:p>
    <w:p w14:paraId="12AA3B2B" w14:textId="77777777" w:rsidR="00D41CBE" w:rsidRPr="00696AA6" w:rsidRDefault="00D41CBE" w:rsidP="00A26F73">
      <w:pPr>
        <w:pStyle w:val="alineja"/>
      </w:pPr>
      <w:r w:rsidRPr="00696AA6">
        <w:t xml:space="preserve">naponi kratkog spoja </w:t>
      </w:r>
      <w:bookmarkStart w:id="956" w:name="_Hlk94168650"/>
      <w:r w:rsidRPr="00696AA6">
        <w:t>u</w:t>
      </w:r>
      <w:r w:rsidRPr="00696AA6">
        <w:rPr>
          <w:vertAlign w:val="subscript"/>
        </w:rPr>
        <w:t>k12</w:t>
      </w:r>
      <w:r w:rsidRPr="00696AA6">
        <w:t>, u</w:t>
      </w:r>
      <w:r w:rsidRPr="00696AA6">
        <w:rPr>
          <w:vertAlign w:val="subscript"/>
        </w:rPr>
        <w:t>k13</w:t>
      </w:r>
      <w:r w:rsidRPr="00696AA6">
        <w:t>, u</w:t>
      </w:r>
      <w:r w:rsidRPr="00696AA6">
        <w:rPr>
          <w:vertAlign w:val="subscript"/>
        </w:rPr>
        <w:t>k23</w:t>
      </w:r>
      <w:bookmarkEnd w:id="956"/>
    </w:p>
    <w:p w14:paraId="27ACA183" w14:textId="77777777" w:rsidR="00D41CBE" w:rsidRPr="00696AA6" w:rsidRDefault="00D41CBE" w:rsidP="00A26F73">
      <w:pPr>
        <w:pStyle w:val="alineja"/>
      </w:pPr>
      <w:r w:rsidRPr="00696AA6">
        <w:t>snaga aktivnih gubitaka na otporima namotaja i magnetnom kolu transformatora svedene na primar</w:t>
      </w:r>
    </w:p>
    <w:p w14:paraId="24BCDD9B" w14:textId="3136F663" w:rsidR="00D41CBE" w:rsidRPr="00696AA6" w:rsidRDefault="00D41CBE" w:rsidP="00A26F73">
      <w:pPr>
        <w:pStyle w:val="alineja"/>
      </w:pPr>
      <w:r w:rsidRPr="00696AA6">
        <w:lastRenderedPageBreak/>
        <w:t>struja praznog hoda izra</w:t>
      </w:r>
      <w:r w:rsidR="007F35B7" w:rsidRPr="00696AA6">
        <w:t>ž</w:t>
      </w:r>
      <w:r w:rsidRPr="00696AA6">
        <w:t>ena u procentima nazivne struje</w:t>
      </w:r>
    </w:p>
    <w:p w14:paraId="7C8E53EE" w14:textId="77777777" w:rsidR="00D41CBE" w:rsidRPr="00696AA6" w:rsidRDefault="00D41CBE" w:rsidP="00A26F73">
      <w:pPr>
        <w:pStyle w:val="alineja"/>
      </w:pPr>
      <w:r w:rsidRPr="00696AA6">
        <w:t>opseg regulacione preklopke</w:t>
      </w:r>
    </w:p>
    <w:p w14:paraId="7B36BC61" w14:textId="2308E784" w:rsidR="00D41CBE" w:rsidRPr="00696AA6" w:rsidRDefault="00D41CBE" w:rsidP="00A26F73">
      <w:pPr>
        <w:pStyle w:val="alineja"/>
      </w:pPr>
      <w:r w:rsidRPr="00696AA6">
        <w:t>veli</w:t>
      </w:r>
      <w:r w:rsidR="00274E76" w:rsidRPr="00696AA6">
        <w:rPr>
          <w:rFonts w:cs="Calibri"/>
        </w:rPr>
        <w:t>č</w:t>
      </w:r>
      <w:r w:rsidRPr="00696AA6">
        <w:t>ina stepena regulacione preklopke</w:t>
      </w:r>
    </w:p>
    <w:p w14:paraId="7DE5DD3B" w14:textId="1C672501" w:rsidR="00D41CBE" w:rsidRPr="00696AA6" w:rsidRDefault="00A31100" w:rsidP="00A26F73">
      <w:pPr>
        <w:pStyle w:val="alineja"/>
      </w:pPr>
      <w:r w:rsidRPr="00696AA6">
        <w:t>vrsta regulacione preklopke</w:t>
      </w:r>
    </w:p>
    <w:p w14:paraId="76651458" w14:textId="1887738A" w:rsidR="00D41CBE" w:rsidRPr="00696AA6" w:rsidRDefault="00D41CBE" w:rsidP="004D272B">
      <w:pPr>
        <w:pStyle w:val="ListParagraph"/>
        <w:rPr>
          <w:color w:val="auto"/>
        </w:rPr>
      </w:pPr>
      <w:bookmarkStart w:id="957" w:name="_Toc26079421"/>
      <w:bookmarkStart w:id="958" w:name="_Toc38080660"/>
      <w:bookmarkStart w:id="959" w:name="_Toc49142439"/>
      <w:r w:rsidRPr="00696AA6">
        <w:rPr>
          <w:color w:val="auto"/>
        </w:rPr>
        <w:t>Parametri sistema upravljanja uzbudom</w:t>
      </w:r>
      <w:bookmarkEnd w:id="957"/>
      <w:bookmarkEnd w:id="958"/>
      <w:bookmarkEnd w:id="959"/>
      <w:r w:rsidRPr="00696AA6">
        <w:rPr>
          <w:color w:val="auto"/>
        </w:rPr>
        <w:t xml:space="preserve">: </w:t>
      </w:r>
    </w:p>
    <w:p w14:paraId="1ECA742C" w14:textId="0CF86434" w:rsidR="00D41CBE" w:rsidRPr="00696AA6" w:rsidRDefault="00D41CBE" w:rsidP="00A26F73">
      <w:pPr>
        <w:pStyle w:val="alineja"/>
      </w:pPr>
      <w:r w:rsidRPr="00696AA6">
        <w:t>tip pobudnog sistema i regulatora napona, proizvo</w:t>
      </w:r>
      <w:r w:rsidR="007F35B7" w:rsidRPr="00696AA6">
        <w:rPr>
          <w:rFonts w:cs="Calibri"/>
        </w:rPr>
        <w:t>đ</w:t>
      </w:r>
      <w:r w:rsidRPr="00696AA6">
        <w:t>a</w:t>
      </w:r>
      <w:r w:rsidR="00274E76" w:rsidRPr="00696AA6">
        <w:rPr>
          <w:rFonts w:cs="Calibri"/>
        </w:rPr>
        <w:t>č</w:t>
      </w:r>
    </w:p>
    <w:p w14:paraId="57D78DBB" w14:textId="77777777" w:rsidR="00D41CBE" w:rsidRPr="00696AA6" w:rsidRDefault="00D41CBE" w:rsidP="00A26F73">
      <w:pPr>
        <w:pStyle w:val="alineja"/>
      </w:pPr>
      <w:r w:rsidRPr="00696AA6">
        <w:t>blok dijagram sistema regulacije napona</w:t>
      </w:r>
    </w:p>
    <w:p w14:paraId="03651F4C" w14:textId="356032BF" w:rsidR="00D41CBE" w:rsidRPr="00696AA6" w:rsidRDefault="00D41CBE" w:rsidP="00A26F73">
      <w:pPr>
        <w:pStyle w:val="alineja"/>
      </w:pPr>
      <w:r w:rsidRPr="00696AA6">
        <w:t>vrijednosti koeficijenata poja</w:t>
      </w:r>
      <w:r w:rsidR="00274E76" w:rsidRPr="00696AA6">
        <w:rPr>
          <w:rFonts w:cs="Calibri"/>
        </w:rPr>
        <w:t>č</w:t>
      </w:r>
      <w:r w:rsidRPr="00696AA6">
        <w:t>anja i vremenskih konstanti karakteristi</w:t>
      </w:r>
      <w:r w:rsidR="00274E76" w:rsidRPr="00696AA6">
        <w:rPr>
          <w:rFonts w:cs="Calibri"/>
        </w:rPr>
        <w:t>č</w:t>
      </w:r>
      <w:r w:rsidRPr="00696AA6">
        <w:t>nih za izabrani tip regulatora i pobudnog sistema</w:t>
      </w:r>
    </w:p>
    <w:p w14:paraId="596E4A59" w14:textId="77777777" w:rsidR="00D41CBE" w:rsidRPr="00696AA6" w:rsidRDefault="00D41CBE" w:rsidP="00A26F73">
      <w:pPr>
        <w:pStyle w:val="alineja"/>
      </w:pPr>
      <w:r w:rsidRPr="00696AA6">
        <w:t>nazivni napon uzbude</w:t>
      </w:r>
    </w:p>
    <w:p w14:paraId="77272AD2" w14:textId="77777777" w:rsidR="00D41CBE" w:rsidRPr="00696AA6" w:rsidRDefault="00D41CBE" w:rsidP="00A26F73">
      <w:pPr>
        <w:pStyle w:val="alineja"/>
      </w:pPr>
      <w:r w:rsidRPr="00696AA6">
        <w:t>najmanji napon uzbude</w:t>
      </w:r>
    </w:p>
    <w:p w14:paraId="34A2A91C" w14:textId="4D1CABE4" w:rsidR="00D41CBE" w:rsidRPr="00696AA6" w:rsidRDefault="00D41CBE" w:rsidP="00A26F73">
      <w:pPr>
        <w:pStyle w:val="alineja"/>
      </w:pPr>
      <w:r w:rsidRPr="00696AA6">
        <w:t>najve</w:t>
      </w:r>
      <w:r w:rsidR="00274E76" w:rsidRPr="00696AA6">
        <w:rPr>
          <w:rFonts w:cs="Calibri"/>
        </w:rPr>
        <w:t>ć</w:t>
      </w:r>
      <w:r w:rsidRPr="00696AA6">
        <w:t>i napon uzbude</w:t>
      </w:r>
    </w:p>
    <w:p w14:paraId="5F3E6386" w14:textId="77777777" w:rsidR="00D41CBE" w:rsidRPr="00696AA6" w:rsidRDefault="00D41CBE" w:rsidP="00A26F73">
      <w:pPr>
        <w:pStyle w:val="alineja"/>
      </w:pPr>
      <w:r w:rsidRPr="00696AA6">
        <w:t>gradijent promjene napona uzbude (u porastu)</w:t>
      </w:r>
    </w:p>
    <w:p w14:paraId="777CE90A" w14:textId="77777777" w:rsidR="00D41CBE" w:rsidRPr="00696AA6" w:rsidRDefault="00D41CBE" w:rsidP="00A26F73">
      <w:pPr>
        <w:pStyle w:val="alineja"/>
      </w:pPr>
      <w:r w:rsidRPr="00696AA6">
        <w:t>gradijent promjene napona uzbude (u padu)</w:t>
      </w:r>
    </w:p>
    <w:p w14:paraId="0E050AEA" w14:textId="77777777" w:rsidR="00D41CBE" w:rsidRPr="00696AA6" w:rsidRDefault="00D41CBE" w:rsidP="00A26F73">
      <w:pPr>
        <w:pStyle w:val="alineja"/>
      </w:pPr>
      <w:r w:rsidRPr="00696AA6">
        <w:t>pojedinosti o krivulji uzbude opisani u blok dijagramu (vremenski odzivi)</w:t>
      </w:r>
    </w:p>
    <w:p w14:paraId="7280643C" w14:textId="366B44DA" w:rsidR="00D41CBE" w:rsidRPr="00696AA6" w:rsidRDefault="00D41CBE" w:rsidP="00A26F73">
      <w:pPr>
        <w:pStyle w:val="alineja"/>
      </w:pPr>
      <w:r w:rsidRPr="00696AA6">
        <w:t>dinami</w:t>
      </w:r>
      <w:r w:rsidR="00274E76" w:rsidRPr="00696AA6">
        <w:rPr>
          <w:rFonts w:cs="Calibri"/>
        </w:rPr>
        <w:t>č</w:t>
      </w:r>
      <w:r w:rsidRPr="00696AA6">
        <w:t>ke karakteristike ograni</w:t>
      </w:r>
      <w:r w:rsidR="00274E76" w:rsidRPr="00696AA6">
        <w:rPr>
          <w:rFonts w:cs="Calibri"/>
        </w:rPr>
        <w:t>č</w:t>
      </w:r>
      <w:r w:rsidRPr="00696AA6">
        <w:t>ava</w:t>
      </w:r>
      <w:r w:rsidR="00274E76" w:rsidRPr="00696AA6">
        <w:rPr>
          <w:rFonts w:cs="Calibri"/>
        </w:rPr>
        <w:t>č</w:t>
      </w:r>
      <w:r w:rsidRPr="00696AA6">
        <w:t>a maksimalne uzbude</w:t>
      </w:r>
    </w:p>
    <w:p w14:paraId="42923899" w14:textId="7A6AE7ED" w:rsidR="00D41CBE" w:rsidRPr="00696AA6" w:rsidRDefault="00D41CBE" w:rsidP="00A26F73">
      <w:pPr>
        <w:pStyle w:val="alineja"/>
      </w:pPr>
      <w:r w:rsidRPr="00696AA6">
        <w:t>dinami</w:t>
      </w:r>
      <w:r w:rsidR="00274E76" w:rsidRPr="00696AA6">
        <w:rPr>
          <w:rFonts w:cs="Calibri"/>
        </w:rPr>
        <w:t>č</w:t>
      </w:r>
      <w:r w:rsidRPr="00696AA6">
        <w:t>ke karakteristike poduzbudnog ograni</w:t>
      </w:r>
      <w:r w:rsidR="00274E76" w:rsidRPr="00696AA6">
        <w:rPr>
          <w:rFonts w:cs="Calibri"/>
        </w:rPr>
        <w:t>č</w:t>
      </w:r>
      <w:r w:rsidRPr="00696AA6">
        <w:t>ava</w:t>
      </w:r>
      <w:r w:rsidR="00274E76" w:rsidRPr="00696AA6">
        <w:rPr>
          <w:rFonts w:cs="Calibri"/>
        </w:rPr>
        <w:t>č</w:t>
      </w:r>
      <w:r w:rsidRPr="00696AA6">
        <w:t>a</w:t>
      </w:r>
    </w:p>
    <w:p w14:paraId="7E922783" w14:textId="77777777" w:rsidR="00D41CBE" w:rsidRPr="00696AA6" w:rsidRDefault="00D41CBE" w:rsidP="00A26F73">
      <w:pPr>
        <w:pStyle w:val="alineja"/>
      </w:pPr>
      <w:r w:rsidRPr="00696AA6">
        <w:t>tip i karakteristike stabilizatora sistema sa blok dijagramom.</w:t>
      </w:r>
    </w:p>
    <w:p w14:paraId="4802B5F0" w14:textId="5850467A" w:rsidR="00D41CBE" w:rsidRPr="00696AA6" w:rsidRDefault="00D41CBE" w:rsidP="004D272B">
      <w:pPr>
        <w:pStyle w:val="ListParagraph"/>
        <w:rPr>
          <w:color w:val="auto"/>
        </w:rPr>
      </w:pPr>
      <w:bookmarkStart w:id="960" w:name="_Toc26079422"/>
      <w:bookmarkStart w:id="961" w:name="_Toc38080661"/>
      <w:bookmarkStart w:id="962" w:name="_Toc49142440"/>
      <w:r w:rsidRPr="00696AA6">
        <w:rPr>
          <w:color w:val="auto"/>
        </w:rPr>
        <w:t>Parametri regulatora turbina i kotlova</w:t>
      </w:r>
      <w:bookmarkEnd w:id="960"/>
      <w:bookmarkEnd w:id="961"/>
      <w:bookmarkEnd w:id="962"/>
    </w:p>
    <w:p w14:paraId="2B0AA104" w14:textId="2851FAE0" w:rsidR="00D41CBE" w:rsidRPr="00696AA6" w:rsidRDefault="00D41CBE" w:rsidP="00A26F73">
      <w:pPr>
        <w:pStyle w:val="alineja"/>
      </w:pPr>
      <w:r w:rsidRPr="00696AA6">
        <w:t>tip turbinskog regulatora, proizvo</w:t>
      </w:r>
      <w:r w:rsidR="007F35B7" w:rsidRPr="00696AA6">
        <w:rPr>
          <w:rFonts w:cs="Calibri"/>
        </w:rPr>
        <w:t>đ</w:t>
      </w:r>
      <w:r w:rsidRPr="00696AA6">
        <w:t>a</w:t>
      </w:r>
      <w:r w:rsidR="00274E76" w:rsidRPr="00696AA6">
        <w:rPr>
          <w:rFonts w:cs="Calibri"/>
        </w:rPr>
        <w:t>č</w:t>
      </w:r>
    </w:p>
    <w:p w14:paraId="51CFCE59" w14:textId="0FEED93F" w:rsidR="00D41CBE" w:rsidRPr="00696AA6" w:rsidRDefault="00D41CBE" w:rsidP="00A26F73">
      <w:pPr>
        <w:pStyle w:val="alineja"/>
      </w:pPr>
      <w:r w:rsidRPr="00696AA6">
        <w:t>tip kotlovskog regulatora, proizvo</w:t>
      </w:r>
      <w:r w:rsidR="007F35B7" w:rsidRPr="00696AA6">
        <w:rPr>
          <w:rFonts w:cs="Calibri"/>
        </w:rPr>
        <w:t>đ</w:t>
      </w:r>
      <w:r w:rsidRPr="00696AA6">
        <w:t>a</w:t>
      </w:r>
      <w:r w:rsidR="00274E76" w:rsidRPr="00696AA6">
        <w:rPr>
          <w:rFonts w:cs="Calibri"/>
        </w:rPr>
        <w:t>č</w:t>
      </w:r>
      <w:r w:rsidRPr="00696AA6">
        <w:t xml:space="preserve"> (samo za TE)</w:t>
      </w:r>
    </w:p>
    <w:p w14:paraId="2C2C1981" w14:textId="6BCA8CD8" w:rsidR="00D41CBE" w:rsidRPr="00696AA6" w:rsidRDefault="00D41CBE" w:rsidP="00A26F73">
      <w:pPr>
        <w:pStyle w:val="alineja"/>
      </w:pPr>
      <w:r w:rsidRPr="00696AA6">
        <w:t>detaljan blok dijagram sa definiranim koeficijentima poja</w:t>
      </w:r>
      <w:r w:rsidR="00274E76" w:rsidRPr="00696AA6">
        <w:rPr>
          <w:rFonts w:cs="Calibri"/>
        </w:rPr>
        <w:t>č</w:t>
      </w:r>
      <w:r w:rsidRPr="00696AA6">
        <w:t>anja, vremenskim konstantama i limiterima</w:t>
      </w:r>
    </w:p>
    <w:p w14:paraId="32DB364B" w14:textId="5252857F" w:rsidR="00D41CBE" w:rsidRPr="00696AA6" w:rsidRDefault="00D41CBE" w:rsidP="00A26F73">
      <w:pPr>
        <w:pStyle w:val="alineja"/>
      </w:pPr>
      <w:r w:rsidRPr="00696AA6">
        <w:t>vrijeme potrebno za ulazak jedinice na mre</w:t>
      </w:r>
      <w:r w:rsidR="007F35B7" w:rsidRPr="00696AA6">
        <w:t>ž</w:t>
      </w:r>
      <w:r w:rsidRPr="00696AA6">
        <w:t>u</w:t>
      </w:r>
    </w:p>
    <w:p w14:paraId="1EBE9937" w14:textId="427FB2AE" w:rsidR="00D41CBE" w:rsidRPr="00696AA6" w:rsidRDefault="00D41CBE" w:rsidP="00A26F73">
      <w:pPr>
        <w:pStyle w:val="alineja"/>
      </w:pPr>
      <w:r w:rsidRPr="00696AA6">
        <w:t>gradijent pove</w:t>
      </w:r>
      <w:r w:rsidR="00274E76" w:rsidRPr="00696AA6">
        <w:rPr>
          <w:rFonts w:cs="Calibri"/>
        </w:rPr>
        <w:t>ć</w:t>
      </w:r>
      <w:r w:rsidRPr="00696AA6">
        <w:t>anja snage (MW/min.)</w:t>
      </w:r>
    </w:p>
    <w:p w14:paraId="11088EC7" w14:textId="52BDCF7A" w:rsidR="00D41CBE" w:rsidRPr="00696AA6" w:rsidRDefault="00D41CBE" w:rsidP="00A26F73">
      <w:pPr>
        <w:pStyle w:val="alineja"/>
      </w:pPr>
      <w:r w:rsidRPr="00696AA6">
        <w:t>opseg regulacije u odnosu na radnu ta</w:t>
      </w:r>
      <w:r w:rsidR="00274E76" w:rsidRPr="00696AA6">
        <w:rPr>
          <w:rFonts w:cs="Calibri"/>
        </w:rPr>
        <w:t>č</w:t>
      </w:r>
      <w:r w:rsidRPr="00696AA6">
        <w:t>ku</w:t>
      </w:r>
    </w:p>
    <w:p w14:paraId="105A19D3" w14:textId="675D74A0" w:rsidR="00D41CBE" w:rsidRPr="00696AA6" w:rsidRDefault="00A31100" w:rsidP="00A26F73">
      <w:pPr>
        <w:pStyle w:val="alineja"/>
      </w:pPr>
      <w:r w:rsidRPr="00696AA6">
        <w:t>mrtva zona regulatora</w:t>
      </w:r>
    </w:p>
    <w:p w14:paraId="6B9D6999" w14:textId="77777777" w:rsidR="00D41CBE" w:rsidRPr="00696AA6" w:rsidRDefault="00D41CBE" w:rsidP="004D272B">
      <w:pPr>
        <w:pStyle w:val="ListParagraph"/>
        <w:rPr>
          <w:color w:val="auto"/>
        </w:rPr>
      </w:pPr>
      <w:bookmarkStart w:id="963" w:name="_Toc26079426"/>
      <w:bookmarkStart w:id="964" w:name="_Toc38080665"/>
      <w:bookmarkStart w:id="965" w:name="_Toc49142444"/>
      <w:bookmarkStart w:id="966" w:name="_Ref442965632"/>
      <w:r w:rsidRPr="00696AA6">
        <w:rPr>
          <w:color w:val="auto"/>
        </w:rPr>
        <w:t>Dodatni podaci</w:t>
      </w:r>
      <w:bookmarkEnd w:id="963"/>
      <w:bookmarkEnd w:id="964"/>
      <w:bookmarkEnd w:id="965"/>
      <w:bookmarkEnd w:id="966"/>
      <w:r w:rsidRPr="00696AA6">
        <w:rPr>
          <w:color w:val="auto"/>
        </w:rPr>
        <w:t>.</w:t>
      </w:r>
    </w:p>
    <w:p w14:paraId="10E90A65" w14:textId="07DD189E" w:rsidR="00D41CBE" w:rsidRPr="00696AA6" w:rsidRDefault="00D41CBE" w:rsidP="00D41CBE">
      <w:pPr>
        <w:pStyle w:val="Poravnanje"/>
        <w:numPr>
          <w:ilvl w:val="0"/>
          <w:numId w:val="0"/>
        </w:numPr>
        <w:ind w:left="454"/>
      </w:pPr>
      <w:r w:rsidRPr="00696AA6">
        <w:t>Ne odstupaju</w:t>
      </w:r>
      <w:r w:rsidR="00274E76" w:rsidRPr="00696AA6">
        <w:t>ć</w:t>
      </w:r>
      <w:r w:rsidRPr="00696AA6">
        <w:t>i od Standardnih i Detaljnih podataka planiranja, N</w:t>
      </w:r>
      <w:r w:rsidR="00B3326E" w:rsidRPr="00696AA6">
        <w:t>OSBiH i Elektroprijenos BiH od k</w:t>
      </w:r>
      <w:r w:rsidRPr="00696AA6">
        <w:t>orisnika mogu zahtijevati i dodatne informacije u slu</w:t>
      </w:r>
      <w:r w:rsidR="00274E76" w:rsidRPr="00696AA6">
        <w:t>č</w:t>
      </w:r>
      <w:r w:rsidRPr="00696AA6">
        <w:t>aju kada NOSBiH ili Elektroprijenos BiH zaklju</w:t>
      </w:r>
      <w:r w:rsidR="00274E76" w:rsidRPr="00696AA6">
        <w:t>č</w:t>
      </w:r>
      <w:r w:rsidRPr="00696AA6">
        <w:t>e da su dostavljeni podaci nedovoljni za izradu cjelovitih studija sistema.</w:t>
      </w:r>
      <w:bookmarkStart w:id="967" w:name="_Toc24637279"/>
      <w:bookmarkStart w:id="968" w:name="_Toc11215897"/>
      <w:bookmarkStart w:id="969" w:name="_Toc13273764"/>
      <w:bookmarkStart w:id="970" w:name="_Toc13273927"/>
      <w:bookmarkStart w:id="971" w:name="_Toc13274022"/>
      <w:bookmarkEnd w:id="967"/>
      <w:bookmarkEnd w:id="968"/>
      <w:bookmarkEnd w:id="969"/>
      <w:bookmarkEnd w:id="970"/>
      <w:bookmarkEnd w:id="971"/>
    </w:p>
    <w:p w14:paraId="5BFE61B7" w14:textId="77777777" w:rsidR="00D41CBE" w:rsidRPr="00696AA6" w:rsidRDefault="00D41CBE" w:rsidP="008E7FB8">
      <w:pPr>
        <w:rPr>
          <w:b/>
          <w:lang w:val="bs-Latn-BA"/>
        </w:rPr>
      </w:pPr>
    </w:p>
    <w:sectPr w:rsidR="00D41CBE" w:rsidRPr="00696AA6" w:rsidSect="0038058C">
      <w:headerReference w:type="even" r:id="rId69"/>
      <w:headerReference w:type="default" r:id="rId70"/>
      <w:footerReference w:type="default" r:id="rId71"/>
      <w:headerReference w:type="first" r:id="rId72"/>
      <w:pgSz w:w="11906" w:h="16838" w:code="9"/>
      <w:pgMar w:top="1418" w:right="1134" w:bottom="1418" w:left="1418" w:header="720" w:footer="720" w:gutter="0"/>
      <w:paperSrc w:first="15" w:other="15"/>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56E01" w14:textId="77777777" w:rsidR="00120241" w:rsidRDefault="00120241">
      <w:r>
        <w:separator/>
      </w:r>
    </w:p>
  </w:endnote>
  <w:endnote w:type="continuationSeparator" w:id="0">
    <w:p w14:paraId="1D242B3F" w14:textId="77777777" w:rsidR="00120241" w:rsidRDefault="00120241">
      <w:r>
        <w:continuationSeparator/>
      </w:r>
    </w:p>
  </w:endnote>
  <w:endnote w:type="continuationNotice" w:id="1">
    <w:p w14:paraId="6A7F4075" w14:textId="77777777" w:rsidR="00120241" w:rsidRDefault="001202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92C20" w14:textId="15A858A1" w:rsidR="00D46A38" w:rsidRDefault="00D46A38">
    <w:pPr>
      <w:pStyle w:val="Footer"/>
      <w:pBdr>
        <w:top w:val="single" w:sz="4" w:space="1" w:color="auto"/>
      </w:pBdr>
      <w:tabs>
        <w:tab w:val="clear" w:pos="4320"/>
        <w:tab w:val="clear" w:pos="8640"/>
      </w:tabs>
      <w:jc w:val="center"/>
      <w:rPr>
        <w:lang w:val="sr-Latn-CS"/>
      </w:rPr>
    </w:pPr>
    <w:r>
      <w:rPr>
        <w:rStyle w:val="PageNumber"/>
      </w:rPr>
      <w:fldChar w:fldCharType="begin"/>
    </w:r>
    <w:r>
      <w:rPr>
        <w:rStyle w:val="PageNumber"/>
      </w:rPr>
      <w:instrText xml:space="preserve"> PAGE </w:instrText>
    </w:r>
    <w:r>
      <w:rPr>
        <w:rStyle w:val="PageNumber"/>
      </w:rPr>
      <w:fldChar w:fldCharType="separate"/>
    </w:r>
    <w:r w:rsidR="000065E1">
      <w:rPr>
        <w:rStyle w:val="PageNumber"/>
        <w:noProof/>
      </w:rPr>
      <w:t>18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77BB2" w14:textId="0BDF5C05" w:rsidR="00D46A38" w:rsidRDefault="00D46A38">
    <w:pPr>
      <w:pStyle w:val="Footer"/>
      <w:pBdr>
        <w:top w:val="single" w:sz="4" w:space="1" w:color="auto"/>
      </w:pBdr>
      <w:tabs>
        <w:tab w:val="clear" w:pos="4320"/>
        <w:tab w:val="clear" w:pos="8640"/>
      </w:tabs>
      <w:jc w:val="center"/>
      <w:rPr>
        <w:lang w:val="sr-Latn-CS"/>
      </w:rPr>
    </w:pPr>
    <w:r>
      <w:rPr>
        <w:rStyle w:val="PageNumber"/>
      </w:rPr>
      <w:fldChar w:fldCharType="begin"/>
    </w:r>
    <w:r>
      <w:rPr>
        <w:rStyle w:val="PageNumber"/>
      </w:rPr>
      <w:instrText xml:space="preserve"> PAGE </w:instrText>
    </w:r>
    <w:r>
      <w:rPr>
        <w:rStyle w:val="PageNumber"/>
      </w:rPr>
      <w:fldChar w:fldCharType="separate"/>
    </w:r>
    <w:r w:rsidR="00CB28D5">
      <w:rPr>
        <w:rStyle w:val="PageNumber"/>
        <w:noProof/>
      </w:rPr>
      <w:t>99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7F0B9" w14:textId="77777777" w:rsidR="00120241" w:rsidRDefault="00120241">
      <w:r>
        <w:separator/>
      </w:r>
    </w:p>
  </w:footnote>
  <w:footnote w:type="continuationSeparator" w:id="0">
    <w:p w14:paraId="7E7B17DF" w14:textId="77777777" w:rsidR="00120241" w:rsidRDefault="00120241">
      <w:r>
        <w:continuationSeparator/>
      </w:r>
    </w:p>
  </w:footnote>
  <w:footnote w:type="continuationNotice" w:id="1">
    <w:p w14:paraId="376B329B" w14:textId="77777777" w:rsidR="00120241" w:rsidRDefault="001202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1CB86" w14:textId="77777777" w:rsidR="00D46A38" w:rsidRDefault="00D46A38">
    <w:pPr>
      <w:pStyle w:val="Header"/>
      <w:pBdr>
        <w:bottom w:val="single" w:sz="4" w:space="1" w:color="auto"/>
      </w:pBdr>
      <w:tabs>
        <w:tab w:val="clear" w:pos="4153"/>
        <w:tab w:val="clear" w:pos="8306"/>
      </w:tabs>
      <w:jc w:val="left"/>
      <w:rPr>
        <w:i/>
        <w:lang w:val="bs-Latn-BA"/>
      </w:rPr>
    </w:pPr>
    <w:r>
      <w:rPr>
        <w:i/>
        <w:lang w:val="sr-Latn-CS"/>
      </w:rPr>
      <w:t>Mrežni kodeks</w:t>
    </w:r>
    <w:r>
      <w:rPr>
        <w:i/>
        <w:lang w:val="bs-Latn-B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E2930" w14:textId="77777777" w:rsidR="00D46A38" w:rsidRDefault="00D46A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696FC" w14:textId="77777777" w:rsidR="00D46A38" w:rsidRDefault="00D46A38">
    <w:pPr>
      <w:pStyle w:val="Header"/>
      <w:pBdr>
        <w:bottom w:val="single" w:sz="4" w:space="1" w:color="auto"/>
      </w:pBdr>
      <w:tabs>
        <w:tab w:val="clear" w:pos="4153"/>
        <w:tab w:val="clear" w:pos="8306"/>
      </w:tabs>
      <w:jc w:val="left"/>
      <w:rPr>
        <w:i/>
        <w:lang w:val="bs-Latn-BA"/>
      </w:rPr>
    </w:pPr>
    <w:r>
      <w:rPr>
        <w:i/>
        <w:lang w:val="sr-Latn-CS"/>
      </w:rPr>
      <w:t xml:space="preserve">Mrežni </w:t>
    </w:r>
    <w:r>
      <w:rPr>
        <w:i/>
        <w:lang w:val="sr-Latn-CS"/>
      </w:rPr>
      <w:t>kodeks</w:t>
    </w:r>
    <w:r>
      <w:rPr>
        <w:i/>
        <w:lang w:val="bs-Latn-B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3D055" w14:textId="77777777" w:rsidR="00D46A38" w:rsidRDefault="00D46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42F22"/>
    <w:multiLevelType w:val="multilevel"/>
    <w:tmpl w:val="3B3A748A"/>
    <w:lvl w:ilvl="0">
      <w:start w:val="1"/>
      <w:numFmt w:val="lowerLetter"/>
      <w:lvlText w:val="%1)"/>
      <w:lvlJc w:val="left"/>
      <w:pPr>
        <w:ind w:left="360" w:hanging="360"/>
      </w:pPr>
      <w:rPr>
        <w:rFonts w:hint="default"/>
      </w:rPr>
    </w:lvl>
    <w:lvl w:ilvl="1">
      <w:start w:val="1"/>
      <w:numFmt w:val="lowerLetter"/>
      <w:pStyle w:val="Aalineja"/>
      <w:lvlText w:val="%2)"/>
      <w:lvlJc w:val="left"/>
      <w:pPr>
        <w:tabs>
          <w:tab w:val="num" w:pos="567"/>
        </w:tabs>
        <w:ind w:left="567"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15:restartNumberingAfterBreak="0">
    <w:nsid w:val="0F421BD9"/>
    <w:multiLevelType w:val="multilevel"/>
    <w:tmpl w:val="560EC4C4"/>
    <w:lvl w:ilvl="0">
      <w:start w:val="1"/>
      <w:numFmt w:val="decimal"/>
      <w:pStyle w:val="GC1"/>
      <w:lvlText w:val="%1."/>
      <w:lvlJc w:val="left"/>
      <w:pPr>
        <w:tabs>
          <w:tab w:val="num" w:pos="454"/>
        </w:tabs>
        <w:ind w:left="454" w:hanging="454"/>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F57423B"/>
    <w:multiLevelType w:val="multilevel"/>
    <w:tmpl w:val="5E4C0E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7D5763A"/>
    <w:multiLevelType w:val="hybridMultilevel"/>
    <w:tmpl w:val="79AC4838"/>
    <w:lvl w:ilvl="0" w:tplc="12AA7CB0">
      <w:start w:val="1"/>
      <w:numFmt w:val="bullet"/>
      <w:pStyle w:val="alineja"/>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0C5E92"/>
    <w:multiLevelType w:val="multilevel"/>
    <w:tmpl w:val="0E86ABDA"/>
    <w:lvl w:ilvl="0">
      <w:start w:val="1"/>
      <w:numFmt w:val="decimal"/>
      <w:pStyle w:val="Heading1"/>
      <w:lvlText w:val="%1."/>
      <w:lvlJc w:val="left"/>
      <w:pPr>
        <w:ind w:left="454" w:hanging="454"/>
      </w:pPr>
      <w:rPr>
        <w:rFonts w:hint="default"/>
      </w:rPr>
    </w:lvl>
    <w:lvl w:ilvl="1">
      <w:start w:val="1"/>
      <w:numFmt w:val="decimal"/>
      <w:pStyle w:val="Heading2"/>
      <w:lvlText w:val="%1.%2."/>
      <w:lvlJc w:val="left"/>
      <w:pPr>
        <w:tabs>
          <w:tab w:val="num" w:pos="2211"/>
        </w:tabs>
        <w:ind w:left="454" w:hanging="454"/>
      </w:pPr>
      <w:rPr>
        <w:rFonts w:hint="default"/>
      </w:rPr>
    </w:lvl>
    <w:lvl w:ilvl="2">
      <w:start w:val="1"/>
      <w:numFmt w:val="decimal"/>
      <w:pStyle w:val="Heading3"/>
      <w:lvlText w:val="%1.%2.%3."/>
      <w:lvlJc w:val="left"/>
      <w:pPr>
        <w:ind w:left="454" w:hanging="454"/>
      </w:pPr>
      <w:rPr>
        <w:rFonts w:hint="default"/>
        <w:strike w:val="0"/>
      </w:rPr>
    </w:lvl>
    <w:lvl w:ilvl="3">
      <w:start w:val="1"/>
      <w:numFmt w:val="decimal"/>
      <w:pStyle w:val="Heading4"/>
      <w:lvlText w:val="%1.%2.%3.%4."/>
      <w:lvlJc w:val="left"/>
      <w:pPr>
        <w:ind w:left="596" w:hanging="454"/>
      </w:pPr>
      <w:rPr>
        <w:rFonts w:hint="default"/>
      </w:rPr>
    </w:lvl>
    <w:lvl w:ilvl="4">
      <w:start w:val="1"/>
      <w:numFmt w:val="decimal"/>
      <w:lvlRestart w:val="3"/>
      <w:pStyle w:val="ListParagraph"/>
      <w:lvlText w:val="(%5)"/>
      <w:lvlJc w:val="left"/>
      <w:pPr>
        <w:ind w:left="454" w:hanging="454"/>
      </w:pPr>
      <w:rPr>
        <w:rFonts w:ascii="Aptos" w:hAnsi="Apto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bs-Latn-BA"/>
        <w:specVanish w:val="0"/>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5" w15:restartNumberingAfterBreak="0">
    <w:nsid w:val="1BBA63B7"/>
    <w:multiLevelType w:val="hybridMultilevel"/>
    <w:tmpl w:val="4EDA7A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E66673"/>
    <w:multiLevelType w:val="multilevel"/>
    <w:tmpl w:val="2362EE06"/>
    <w:lvl w:ilvl="0">
      <w:start w:val="1"/>
      <w:numFmt w:val="decimal"/>
      <w:pStyle w:val="GC2"/>
      <w:lvlText w:val="4.%1."/>
      <w:lvlJc w:val="left"/>
      <w:pPr>
        <w:tabs>
          <w:tab w:val="num" w:pos="340"/>
        </w:tabs>
        <w:ind w:left="340" w:hanging="340"/>
      </w:pPr>
      <w:rPr>
        <w:rFonts w:cs="Times New Roman" w:hint="default"/>
      </w:rPr>
    </w:lvl>
    <w:lvl w:ilvl="1">
      <w:start w:val="1"/>
      <w:numFmt w:val="decimal"/>
      <w:pStyle w:val="StyleHeading2"/>
      <w:lvlText w:val="3.%2."/>
      <w:lvlJc w:val="left"/>
      <w:pPr>
        <w:tabs>
          <w:tab w:val="num" w:pos="567"/>
        </w:tabs>
        <w:ind w:left="567" w:hanging="567"/>
      </w:pPr>
      <w:rPr>
        <w:rFonts w:cs="Times New Roman" w:hint="default"/>
        <w:strike w:val="0"/>
        <w:dstrike w:val="0"/>
        <w:vertAlign w:val="baseli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276625C9"/>
    <w:multiLevelType w:val="hybridMultilevel"/>
    <w:tmpl w:val="947A78A2"/>
    <w:lvl w:ilvl="0" w:tplc="B1582204">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8" w15:restartNumberingAfterBreak="0">
    <w:nsid w:val="4AC649B2"/>
    <w:multiLevelType w:val="multilevel"/>
    <w:tmpl w:val="691A6CD6"/>
    <w:lvl w:ilvl="0">
      <w:start w:val="1"/>
      <w:numFmt w:val="bullet"/>
      <w:pStyle w:val="Bullet3"/>
      <w:lvlText w:val=""/>
      <w:lvlJc w:val="left"/>
      <w:pPr>
        <w:tabs>
          <w:tab w:val="num" w:pos="1418"/>
        </w:tabs>
        <w:ind w:left="1418" w:hanging="494"/>
      </w:pPr>
      <w:rPr>
        <w:rFonts w:ascii="Symbol" w:hAnsi="Symbol" w:hint="default"/>
        <w:color w:val="auto"/>
      </w:rPr>
    </w:lvl>
    <w:lvl w:ilvl="1">
      <w:start w:val="1"/>
      <w:numFmt w:val="bullet"/>
      <w:lvlRestart w:val="0"/>
      <w:pStyle w:val="A-Captionnote"/>
      <w:lvlText w:val=""/>
      <w:lvlJc w:val="left"/>
      <w:pPr>
        <w:tabs>
          <w:tab w:val="num" w:pos="1778"/>
        </w:tabs>
        <w:ind w:left="1701" w:hanging="283"/>
      </w:pPr>
      <w:rPr>
        <w:rFonts w:ascii="Wingdings" w:hAnsi="Wingdings" w:hint="default"/>
        <w:color w:val="auto"/>
      </w:rPr>
    </w:lvl>
    <w:lvl w:ilvl="2">
      <w:start w:val="1"/>
      <w:numFmt w:val="bullet"/>
      <w:lvlRestart w:val="0"/>
      <w:pStyle w:val="Charter"/>
      <w:lvlText w:val=""/>
      <w:lvlJc w:val="left"/>
      <w:pPr>
        <w:tabs>
          <w:tab w:val="num" w:pos="2061"/>
        </w:tabs>
        <w:ind w:left="1985" w:hanging="284"/>
      </w:pPr>
      <w:rPr>
        <w:rFonts w:ascii="Symbol" w:hAnsi="Symbol" w:hint="default"/>
        <w:color w:val="auto"/>
      </w:rPr>
    </w:lvl>
    <w:lvl w:ilvl="3">
      <w:start w:val="1"/>
      <w:numFmt w:val="decimal"/>
      <w:lvlText w:val="(%4)"/>
      <w:lvlJc w:val="left"/>
      <w:pPr>
        <w:tabs>
          <w:tab w:val="num" w:pos="2556"/>
        </w:tabs>
        <w:ind w:left="2556" w:hanging="360"/>
      </w:pPr>
      <w:rPr>
        <w:rFonts w:cs="Times New Roman" w:hint="default"/>
      </w:rPr>
    </w:lvl>
    <w:lvl w:ilvl="4">
      <w:start w:val="1"/>
      <w:numFmt w:val="lowerLetter"/>
      <w:lvlText w:val="(%5)"/>
      <w:lvlJc w:val="left"/>
      <w:pPr>
        <w:tabs>
          <w:tab w:val="num" w:pos="2916"/>
        </w:tabs>
        <w:ind w:left="2916" w:hanging="360"/>
      </w:pPr>
      <w:rPr>
        <w:rFonts w:cs="Times New Roman" w:hint="default"/>
      </w:rPr>
    </w:lvl>
    <w:lvl w:ilvl="5">
      <w:start w:val="1"/>
      <w:numFmt w:val="lowerRoman"/>
      <w:lvlText w:val="(%6)"/>
      <w:lvlJc w:val="left"/>
      <w:pPr>
        <w:tabs>
          <w:tab w:val="num" w:pos="3276"/>
        </w:tabs>
        <w:ind w:left="3276" w:hanging="360"/>
      </w:pPr>
      <w:rPr>
        <w:rFonts w:cs="Times New Roman" w:hint="default"/>
      </w:rPr>
    </w:lvl>
    <w:lvl w:ilvl="6">
      <w:start w:val="1"/>
      <w:numFmt w:val="decimal"/>
      <w:lvlText w:val="%7."/>
      <w:lvlJc w:val="left"/>
      <w:pPr>
        <w:tabs>
          <w:tab w:val="num" w:pos="3636"/>
        </w:tabs>
        <w:ind w:left="3636" w:hanging="360"/>
      </w:pPr>
      <w:rPr>
        <w:rFonts w:cs="Times New Roman" w:hint="default"/>
      </w:rPr>
    </w:lvl>
    <w:lvl w:ilvl="7">
      <w:start w:val="1"/>
      <w:numFmt w:val="lowerLetter"/>
      <w:lvlText w:val="%8."/>
      <w:lvlJc w:val="left"/>
      <w:pPr>
        <w:tabs>
          <w:tab w:val="num" w:pos="3996"/>
        </w:tabs>
        <w:ind w:left="3996" w:hanging="360"/>
      </w:pPr>
      <w:rPr>
        <w:rFonts w:cs="Times New Roman" w:hint="default"/>
      </w:rPr>
    </w:lvl>
    <w:lvl w:ilvl="8">
      <w:start w:val="1"/>
      <w:numFmt w:val="lowerRoman"/>
      <w:lvlText w:val="%9."/>
      <w:lvlJc w:val="left"/>
      <w:pPr>
        <w:tabs>
          <w:tab w:val="num" w:pos="4356"/>
        </w:tabs>
        <w:ind w:left="4356" w:hanging="360"/>
      </w:pPr>
      <w:rPr>
        <w:rFonts w:cs="Times New Roman" w:hint="default"/>
      </w:rPr>
    </w:lvl>
  </w:abstractNum>
  <w:abstractNum w:abstractNumId="9" w15:restartNumberingAfterBreak="0">
    <w:nsid w:val="6F59782A"/>
    <w:multiLevelType w:val="hybridMultilevel"/>
    <w:tmpl w:val="77380B84"/>
    <w:lvl w:ilvl="0" w:tplc="B1582204">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75755694"/>
    <w:multiLevelType w:val="multilevel"/>
    <w:tmpl w:val="163A009E"/>
    <w:lvl w:ilvl="0">
      <w:start w:val="1"/>
      <w:numFmt w:val="decimal"/>
      <w:lvlText w:val="%1."/>
      <w:lvlJc w:val="left"/>
      <w:pPr>
        <w:tabs>
          <w:tab w:val="num" w:pos="360"/>
        </w:tabs>
        <w:ind w:left="360" w:hanging="360"/>
      </w:pPr>
      <w:rPr>
        <w:rFonts w:cs="Times New Roman" w:hint="default"/>
        <w:sz w:val="28"/>
        <w:szCs w:val="28"/>
      </w:rPr>
    </w:lvl>
    <w:lvl w:ilvl="1">
      <w:start w:val="1"/>
      <w:numFmt w:val="decimal"/>
      <w:isLgl/>
      <w:lvlText w:val="%1.%2."/>
      <w:lvlJc w:val="left"/>
      <w:pPr>
        <w:tabs>
          <w:tab w:val="num" w:pos="1260"/>
        </w:tabs>
        <w:ind w:left="1260" w:hanging="720"/>
      </w:pPr>
      <w:rPr>
        <w:rFonts w:cs="Times New Roman" w:hint="default"/>
        <w:b w:val="0"/>
        <w:i w:val="0"/>
        <w:caps w:val="0"/>
        <w:strike w:val="0"/>
        <w:dstrike w:val="0"/>
        <w:vanish w:val="0"/>
        <w:color w:val="000000"/>
        <w:sz w:val="24"/>
        <w:szCs w:val="24"/>
        <w:vertAlign w:val="baseline"/>
      </w:rPr>
    </w:lvl>
    <w:lvl w:ilvl="2">
      <w:start w:val="1"/>
      <w:numFmt w:val="decimal"/>
      <w:pStyle w:val="GC"/>
      <w:lvlText w:val="%1.%2.%3."/>
      <w:lvlJc w:val="left"/>
      <w:pPr>
        <w:tabs>
          <w:tab w:val="num" w:pos="851"/>
        </w:tabs>
        <w:ind w:left="851" w:hanging="851"/>
      </w:pPr>
      <w:rPr>
        <w:rFonts w:cs="Times New Roman" w:hint="default"/>
        <w:strike w:val="0"/>
        <w:dstrike w:val="0"/>
        <w:color w:val="auto"/>
      </w:rPr>
    </w:lvl>
    <w:lvl w:ilvl="3">
      <w:start w:val="1"/>
      <w:numFmt w:val="none"/>
      <w:lvlText w:val=""/>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798C4AD8"/>
    <w:multiLevelType w:val="multilevel"/>
    <w:tmpl w:val="0D82743E"/>
    <w:lvl w:ilvl="0">
      <w:start w:val="1"/>
      <w:numFmt w:val="decimal"/>
      <w:pStyle w:val="Bullet1"/>
      <w:lvlText w:val="Appendix %1"/>
      <w:lvlJc w:val="left"/>
      <w:pPr>
        <w:tabs>
          <w:tab w:val="num" w:pos="1800"/>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134"/>
        </w:tabs>
        <w:ind w:left="1134" w:hanging="1134"/>
      </w:pPr>
      <w:rPr>
        <w:rFonts w:cs="Times New Roman" w:hint="default"/>
      </w:rPr>
    </w:lvl>
    <w:lvl w:ilvl="5">
      <w:start w:val="1"/>
      <w:numFmt w:val="lowerLetter"/>
      <w:lvlText w:val="(%6)"/>
      <w:lvlJc w:val="right"/>
      <w:pPr>
        <w:tabs>
          <w:tab w:val="num" w:pos="1701"/>
        </w:tabs>
        <w:ind w:left="1701" w:hanging="283"/>
      </w:pPr>
      <w:rPr>
        <w:rFonts w:cs="Times New Roman" w:hint="default"/>
      </w:rPr>
    </w:lvl>
    <w:lvl w:ilvl="6">
      <w:start w:val="1"/>
      <w:numFmt w:val="lowerRoman"/>
      <w:lvlText w:val="(%7)"/>
      <w:lvlJc w:val="right"/>
      <w:pPr>
        <w:tabs>
          <w:tab w:val="num" w:pos="1985"/>
        </w:tabs>
        <w:ind w:left="1985" w:hanging="284"/>
      </w:pPr>
      <w:rPr>
        <w:rFonts w:cs="Times New Roman" w:hint="default"/>
      </w:rPr>
    </w:lvl>
    <w:lvl w:ilvl="7">
      <w:start w:val="1"/>
      <w:numFmt w:val="upperRoman"/>
      <w:lvlText w:val="%8"/>
      <w:lvlJc w:val="right"/>
      <w:pPr>
        <w:tabs>
          <w:tab w:val="num" w:pos="2268"/>
        </w:tabs>
        <w:ind w:left="2268" w:hanging="283"/>
      </w:pPr>
      <w:rPr>
        <w:rFonts w:cs="Times New Roman" w:hint="default"/>
      </w:rPr>
    </w:lvl>
    <w:lvl w:ilvl="8">
      <w:start w:val="1"/>
      <w:numFmt w:val="decimal"/>
      <w:lvlRestart w:val="0"/>
      <w:lvlText w:val="Appendix %9"/>
      <w:lvlJc w:val="left"/>
      <w:pPr>
        <w:tabs>
          <w:tab w:val="num" w:pos="1985"/>
        </w:tabs>
        <w:ind w:left="1985" w:hanging="1985"/>
      </w:pPr>
      <w:rPr>
        <w:rFonts w:cs="Times New Roman" w:hint="default"/>
      </w:rPr>
    </w:lvl>
  </w:abstractNum>
  <w:abstractNum w:abstractNumId="12" w15:restartNumberingAfterBreak="0">
    <w:nsid w:val="7CCC6469"/>
    <w:multiLevelType w:val="multilevel"/>
    <w:tmpl w:val="838CEFFC"/>
    <w:lvl w:ilvl="0">
      <w:start w:val="1"/>
      <w:numFmt w:val="decimal"/>
      <w:pStyle w:val="Poravnanje"/>
      <w:lvlText w:val="(%1)"/>
      <w:lvlJc w:val="left"/>
      <w:pPr>
        <w:ind w:left="510" w:hanging="51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32146129">
    <w:abstractNumId w:val="10"/>
  </w:num>
  <w:num w:numId="2" w16cid:durableId="1557937237">
    <w:abstractNumId w:val="11"/>
  </w:num>
  <w:num w:numId="3" w16cid:durableId="1518079985">
    <w:abstractNumId w:val="8"/>
  </w:num>
  <w:num w:numId="4" w16cid:durableId="604384929">
    <w:abstractNumId w:val="1"/>
  </w:num>
  <w:num w:numId="5" w16cid:durableId="1732581815">
    <w:abstractNumId w:val="6"/>
  </w:num>
  <w:num w:numId="6" w16cid:durableId="656498791">
    <w:abstractNumId w:val="2"/>
  </w:num>
  <w:num w:numId="7" w16cid:durableId="2024359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9279837">
    <w:abstractNumId w:val="12"/>
  </w:num>
  <w:num w:numId="9" w16cid:durableId="1970817551">
    <w:abstractNumId w:val="4"/>
  </w:num>
  <w:num w:numId="10" w16cid:durableId="17881630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86515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0760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22743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53106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21316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4283076">
    <w:abstractNumId w:val="7"/>
  </w:num>
  <w:num w:numId="17" w16cid:durableId="202789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18514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09610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124619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6785161">
    <w:abstractNumId w:val="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30942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90232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98189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94112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83934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39525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28184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58478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52250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65904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66774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53285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29489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454357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0708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4757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11419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6687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1143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114498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4478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69875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067745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51154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24911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930603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67519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332177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181017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99265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067352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012177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975618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25192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20906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337315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33259739">
    <w:abstractNumId w:val="9"/>
  </w:num>
  <w:num w:numId="59" w16cid:durableId="4629696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17028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833813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01213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67462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358037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083608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73400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38642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8405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31966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75860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717105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054199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961268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384165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720835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635356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34024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599980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725778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596364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484674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08581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969735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9692858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372508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82788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15263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853465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91688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394689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063622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3856827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7790358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865408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145393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995246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009128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5973270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510209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497217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083745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5855330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301165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614930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337824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806853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24411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88963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0074854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107213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8328367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20550360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608993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29367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233956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5219691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362846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703673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6310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8398795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9668399">
    <w:abstractNumId w:val="0"/>
  </w:num>
  <w:num w:numId="122" w16cid:durableId="8100550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179332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965028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332461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67893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514462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310256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522937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392833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01804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887251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8740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595328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46150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7916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13930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007214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349677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7872437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6626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7821419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8310248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928126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67498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644163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94758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337581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065951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470176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635346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732804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477988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5224018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11172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379326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9998463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67379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108237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2238306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320474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9467664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2467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6540263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001348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313921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755833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98375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029329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9067958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343480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8653177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941254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2608682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7181644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344791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486895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4026792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3151112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4823888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6682184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9232207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2316988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2708243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977894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244152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081102214">
    <w:abstractNumId w:val="3"/>
  </w:num>
  <w:num w:numId="188" w16cid:durableId="19541717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3012773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6326650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1536926">
    <w:abstractNumId w:val="3"/>
  </w:num>
  <w:num w:numId="192" w16cid:durableId="19235594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841941727">
    <w:abstractNumId w:val="12"/>
  </w:num>
  <w:num w:numId="194" w16cid:durableId="188954948">
    <w:abstractNumId w:val="5"/>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0B0"/>
    <w:rsid w:val="00000B4F"/>
    <w:rsid w:val="00000C79"/>
    <w:rsid w:val="00001373"/>
    <w:rsid w:val="00001A0F"/>
    <w:rsid w:val="00001B16"/>
    <w:rsid w:val="00001D82"/>
    <w:rsid w:val="00001DDE"/>
    <w:rsid w:val="0000217E"/>
    <w:rsid w:val="000027E3"/>
    <w:rsid w:val="00002856"/>
    <w:rsid w:val="00002AB4"/>
    <w:rsid w:val="00002CD5"/>
    <w:rsid w:val="00002EFE"/>
    <w:rsid w:val="0000394F"/>
    <w:rsid w:val="00003BAA"/>
    <w:rsid w:val="000048CF"/>
    <w:rsid w:val="00005FB8"/>
    <w:rsid w:val="00006226"/>
    <w:rsid w:val="00006294"/>
    <w:rsid w:val="00006388"/>
    <w:rsid w:val="00006523"/>
    <w:rsid w:val="000065E1"/>
    <w:rsid w:val="00007B05"/>
    <w:rsid w:val="00007BF7"/>
    <w:rsid w:val="00010510"/>
    <w:rsid w:val="0001135E"/>
    <w:rsid w:val="000117A3"/>
    <w:rsid w:val="00011DE8"/>
    <w:rsid w:val="00012489"/>
    <w:rsid w:val="000129B3"/>
    <w:rsid w:val="00012E12"/>
    <w:rsid w:val="00013099"/>
    <w:rsid w:val="00013AC6"/>
    <w:rsid w:val="00014644"/>
    <w:rsid w:val="00015043"/>
    <w:rsid w:val="000161AE"/>
    <w:rsid w:val="0001645C"/>
    <w:rsid w:val="00016998"/>
    <w:rsid w:val="00016CE7"/>
    <w:rsid w:val="00016EFE"/>
    <w:rsid w:val="0001706C"/>
    <w:rsid w:val="000170B8"/>
    <w:rsid w:val="00017153"/>
    <w:rsid w:val="00021724"/>
    <w:rsid w:val="00021E26"/>
    <w:rsid w:val="000221E7"/>
    <w:rsid w:val="0002248D"/>
    <w:rsid w:val="00022516"/>
    <w:rsid w:val="0002255F"/>
    <w:rsid w:val="00022AAC"/>
    <w:rsid w:val="00022AFA"/>
    <w:rsid w:val="00022EA5"/>
    <w:rsid w:val="000231AA"/>
    <w:rsid w:val="00023242"/>
    <w:rsid w:val="00023381"/>
    <w:rsid w:val="00023C28"/>
    <w:rsid w:val="00023F04"/>
    <w:rsid w:val="000248A6"/>
    <w:rsid w:val="000250A8"/>
    <w:rsid w:val="000256DD"/>
    <w:rsid w:val="0002662A"/>
    <w:rsid w:val="000278AA"/>
    <w:rsid w:val="00030B9A"/>
    <w:rsid w:val="00031DA9"/>
    <w:rsid w:val="00031F25"/>
    <w:rsid w:val="0003208D"/>
    <w:rsid w:val="000321F7"/>
    <w:rsid w:val="00032D0C"/>
    <w:rsid w:val="00032DB9"/>
    <w:rsid w:val="00032DDF"/>
    <w:rsid w:val="000337C2"/>
    <w:rsid w:val="00033DEC"/>
    <w:rsid w:val="00034265"/>
    <w:rsid w:val="00034B35"/>
    <w:rsid w:val="00034D1C"/>
    <w:rsid w:val="0003546A"/>
    <w:rsid w:val="00036121"/>
    <w:rsid w:val="000366C0"/>
    <w:rsid w:val="00036D1E"/>
    <w:rsid w:val="00036D9E"/>
    <w:rsid w:val="00037035"/>
    <w:rsid w:val="00037BC9"/>
    <w:rsid w:val="00037DCB"/>
    <w:rsid w:val="000407CF"/>
    <w:rsid w:val="00040D0C"/>
    <w:rsid w:val="00041AAD"/>
    <w:rsid w:val="00042311"/>
    <w:rsid w:val="0004296F"/>
    <w:rsid w:val="00043645"/>
    <w:rsid w:val="000436D4"/>
    <w:rsid w:val="0004374B"/>
    <w:rsid w:val="0004393A"/>
    <w:rsid w:val="00043ADE"/>
    <w:rsid w:val="00043EF8"/>
    <w:rsid w:val="0004402C"/>
    <w:rsid w:val="0004419D"/>
    <w:rsid w:val="00044BF5"/>
    <w:rsid w:val="00044EC6"/>
    <w:rsid w:val="000455AE"/>
    <w:rsid w:val="00045715"/>
    <w:rsid w:val="00046ADE"/>
    <w:rsid w:val="00047542"/>
    <w:rsid w:val="00047F92"/>
    <w:rsid w:val="0005002D"/>
    <w:rsid w:val="000515FA"/>
    <w:rsid w:val="0005254F"/>
    <w:rsid w:val="0005266B"/>
    <w:rsid w:val="0005270C"/>
    <w:rsid w:val="00052ED5"/>
    <w:rsid w:val="000534C1"/>
    <w:rsid w:val="00053954"/>
    <w:rsid w:val="0005426A"/>
    <w:rsid w:val="0005468B"/>
    <w:rsid w:val="0005552D"/>
    <w:rsid w:val="00055DF3"/>
    <w:rsid w:val="0005714A"/>
    <w:rsid w:val="00060EB1"/>
    <w:rsid w:val="00061031"/>
    <w:rsid w:val="000614F5"/>
    <w:rsid w:val="0006229E"/>
    <w:rsid w:val="00062885"/>
    <w:rsid w:val="00063010"/>
    <w:rsid w:val="000631B0"/>
    <w:rsid w:val="0006338B"/>
    <w:rsid w:val="0006437E"/>
    <w:rsid w:val="000643D6"/>
    <w:rsid w:val="00064EAE"/>
    <w:rsid w:val="00064EF5"/>
    <w:rsid w:val="00065D1C"/>
    <w:rsid w:val="000662F7"/>
    <w:rsid w:val="0006636B"/>
    <w:rsid w:val="000665D3"/>
    <w:rsid w:val="00066F92"/>
    <w:rsid w:val="000670BC"/>
    <w:rsid w:val="0006765D"/>
    <w:rsid w:val="00067964"/>
    <w:rsid w:val="00067A78"/>
    <w:rsid w:val="00067E60"/>
    <w:rsid w:val="00067F02"/>
    <w:rsid w:val="00070805"/>
    <w:rsid w:val="00071746"/>
    <w:rsid w:val="0007175E"/>
    <w:rsid w:val="00071A79"/>
    <w:rsid w:val="00071ADA"/>
    <w:rsid w:val="00073794"/>
    <w:rsid w:val="000739CF"/>
    <w:rsid w:val="00074BA7"/>
    <w:rsid w:val="00076381"/>
    <w:rsid w:val="000763E0"/>
    <w:rsid w:val="000769B1"/>
    <w:rsid w:val="00076E37"/>
    <w:rsid w:val="000776D5"/>
    <w:rsid w:val="00077883"/>
    <w:rsid w:val="00077A68"/>
    <w:rsid w:val="00080BE8"/>
    <w:rsid w:val="0008167F"/>
    <w:rsid w:val="00082C98"/>
    <w:rsid w:val="00083386"/>
    <w:rsid w:val="000836C5"/>
    <w:rsid w:val="0008425F"/>
    <w:rsid w:val="0008431A"/>
    <w:rsid w:val="00084530"/>
    <w:rsid w:val="00084785"/>
    <w:rsid w:val="00084D2B"/>
    <w:rsid w:val="00084ECE"/>
    <w:rsid w:val="00085503"/>
    <w:rsid w:val="000863A5"/>
    <w:rsid w:val="0008640B"/>
    <w:rsid w:val="000864A0"/>
    <w:rsid w:val="000874C5"/>
    <w:rsid w:val="00087B38"/>
    <w:rsid w:val="00087D96"/>
    <w:rsid w:val="00087F0A"/>
    <w:rsid w:val="000902E0"/>
    <w:rsid w:val="00090A5C"/>
    <w:rsid w:val="00091041"/>
    <w:rsid w:val="00091211"/>
    <w:rsid w:val="000915EF"/>
    <w:rsid w:val="00091771"/>
    <w:rsid w:val="000921C5"/>
    <w:rsid w:val="00092523"/>
    <w:rsid w:val="000926EE"/>
    <w:rsid w:val="000927D2"/>
    <w:rsid w:val="00092A08"/>
    <w:rsid w:val="000930C0"/>
    <w:rsid w:val="0009386A"/>
    <w:rsid w:val="000938ED"/>
    <w:rsid w:val="00093D87"/>
    <w:rsid w:val="00093E57"/>
    <w:rsid w:val="00094B89"/>
    <w:rsid w:val="00094D30"/>
    <w:rsid w:val="00095141"/>
    <w:rsid w:val="0009566C"/>
    <w:rsid w:val="00095916"/>
    <w:rsid w:val="00095E43"/>
    <w:rsid w:val="000966FA"/>
    <w:rsid w:val="00096B9F"/>
    <w:rsid w:val="00097D8F"/>
    <w:rsid w:val="00097F04"/>
    <w:rsid w:val="00097F37"/>
    <w:rsid w:val="000A04EB"/>
    <w:rsid w:val="000A0B8E"/>
    <w:rsid w:val="000A224B"/>
    <w:rsid w:val="000A2B0B"/>
    <w:rsid w:val="000A2BA9"/>
    <w:rsid w:val="000A2FCD"/>
    <w:rsid w:val="000A4157"/>
    <w:rsid w:val="000A445F"/>
    <w:rsid w:val="000A51BC"/>
    <w:rsid w:val="000A5423"/>
    <w:rsid w:val="000A55C8"/>
    <w:rsid w:val="000A664C"/>
    <w:rsid w:val="000A7B0D"/>
    <w:rsid w:val="000A7DD3"/>
    <w:rsid w:val="000B03C5"/>
    <w:rsid w:val="000B0400"/>
    <w:rsid w:val="000B1106"/>
    <w:rsid w:val="000B1FC7"/>
    <w:rsid w:val="000B21A8"/>
    <w:rsid w:val="000B2747"/>
    <w:rsid w:val="000B29FD"/>
    <w:rsid w:val="000B37D1"/>
    <w:rsid w:val="000B4026"/>
    <w:rsid w:val="000B4C21"/>
    <w:rsid w:val="000B4ECC"/>
    <w:rsid w:val="000B4FA5"/>
    <w:rsid w:val="000B501F"/>
    <w:rsid w:val="000B53A2"/>
    <w:rsid w:val="000B5C5B"/>
    <w:rsid w:val="000B68EF"/>
    <w:rsid w:val="000B6BA4"/>
    <w:rsid w:val="000B6BF6"/>
    <w:rsid w:val="000B794A"/>
    <w:rsid w:val="000B7CAA"/>
    <w:rsid w:val="000C0740"/>
    <w:rsid w:val="000C0F6D"/>
    <w:rsid w:val="000C11CF"/>
    <w:rsid w:val="000C1217"/>
    <w:rsid w:val="000C1679"/>
    <w:rsid w:val="000C179B"/>
    <w:rsid w:val="000C1C10"/>
    <w:rsid w:val="000C22F5"/>
    <w:rsid w:val="000C2944"/>
    <w:rsid w:val="000C31F4"/>
    <w:rsid w:val="000C3B8F"/>
    <w:rsid w:val="000C417A"/>
    <w:rsid w:val="000C4B0B"/>
    <w:rsid w:val="000C5062"/>
    <w:rsid w:val="000C51F4"/>
    <w:rsid w:val="000C565D"/>
    <w:rsid w:val="000C5DCE"/>
    <w:rsid w:val="000C5E06"/>
    <w:rsid w:val="000C6E29"/>
    <w:rsid w:val="000C723A"/>
    <w:rsid w:val="000C7DAF"/>
    <w:rsid w:val="000D07B3"/>
    <w:rsid w:val="000D0E94"/>
    <w:rsid w:val="000D10B5"/>
    <w:rsid w:val="000D1EA2"/>
    <w:rsid w:val="000D1FD9"/>
    <w:rsid w:val="000D2A1F"/>
    <w:rsid w:val="000D2CB5"/>
    <w:rsid w:val="000D3F6B"/>
    <w:rsid w:val="000D41DB"/>
    <w:rsid w:val="000D4ACA"/>
    <w:rsid w:val="000D4C5C"/>
    <w:rsid w:val="000D4D72"/>
    <w:rsid w:val="000D515E"/>
    <w:rsid w:val="000D53A4"/>
    <w:rsid w:val="000D591C"/>
    <w:rsid w:val="000D6058"/>
    <w:rsid w:val="000D60F2"/>
    <w:rsid w:val="000D6373"/>
    <w:rsid w:val="000D6813"/>
    <w:rsid w:val="000D687B"/>
    <w:rsid w:val="000D6C39"/>
    <w:rsid w:val="000D6C8B"/>
    <w:rsid w:val="000E0473"/>
    <w:rsid w:val="000E0C1C"/>
    <w:rsid w:val="000E198D"/>
    <w:rsid w:val="000E1DCE"/>
    <w:rsid w:val="000E21BD"/>
    <w:rsid w:val="000E2376"/>
    <w:rsid w:val="000E2417"/>
    <w:rsid w:val="000E295C"/>
    <w:rsid w:val="000E35DB"/>
    <w:rsid w:val="000E3D59"/>
    <w:rsid w:val="000E3EA1"/>
    <w:rsid w:val="000E3FEC"/>
    <w:rsid w:val="000E43CF"/>
    <w:rsid w:val="000E4D8B"/>
    <w:rsid w:val="000E5C8C"/>
    <w:rsid w:val="000E6E5B"/>
    <w:rsid w:val="000E78D7"/>
    <w:rsid w:val="000F0ADF"/>
    <w:rsid w:val="000F0CBE"/>
    <w:rsid w:val="000F2182"/>
    <w:rsid w:val="000F25BB"/>
    <w:rsid w:val="000F3348"/>
    <w:rsid w:val="000F350A"/>
    <w:rsid w:val="000F35A7"/>
    <w:rsid w:val="000F3610"/>
    <w:rsid w:val="000F3EA8"/>
    <w:rsid w:val="000F4657"/>
    <w:rsid w:val="000F5571"/>
    <w:rsid w:val="000F5774"/>
    <w:rsid w:val="000F58EB"/>
    <w:rsid w:val="000F5975"/>
    <w:rsid w:val="000F59A1"/>
    <w:rsid w:val="000F5ED7"/>
    <w:rsid w:val="000F645F"/>
    <w:rsid w:val="000F6541"/>
    <w:rsid w:val="000F66C4"/>
    <w:rsid w:val="000F6CF9"/>
    <w:rsid w:val="000F6DDF"/>
    <w:rsid w:val="000F73AA"/>
    <w:rsid w:val="000F775A"/>
    <w:rsid w:val="00100AFD"/>
    <w:rsid w:val="00100EC5"/>
    <w:rsid w:val="00101084"/>
    <w:rsid w:val="00101116"/>
    <w:rsid w:val="0010191A"/>
    <w:rsid w:val="00101E81"/>
    <w:rsid w:val="00102085"/>
    <w:rsid w:val="001025E4"/>
    <w:rsid w:val="00102956"/>
    <w:rsid w:val="00102F75"/>
    <w:rsid w:val="001032CD"/>
    <w:rsid w:val="0010366B"/>
    <w:rsid w:val="00103B9D"/>
    <w:rsid w:val="00103F9E"/>
    <w:rsid w:val="001043AA"/>
    <w:rsid w:val="001048F7"/>
    <w:rsid w:val="00104E62"/>
    <w:rsid w:val="00105228"/>
    <w:rsid w:val="00105717"/>
    <w:rsid w:val="00105BB4"/>
    <w:rsid w:val="001060EB"/>
    <w:rsid w:val="001063A9"/>
    <w:rsid w:val="00106427"/>
    <w:rsid w:val="001065A1"/>
    <w:rsid w:val="001065D7"/>
    <w:rsid w:val="00106685"/>
    <w:rsid w:val="00106B78"/>
    <w:rsid w:val="001072B4"/>
    <w:rsid w:val="00107348"/>
    <w:rsid w:val="001075FE"/>
    <w:rsid w:val="0010776B"/>
    <w:rsid w:val="00107AD2"/>
    <w:rsid w:val="001100B9"/>
    <w:rsid w:val="00110500"/>
    <w:rsid w:val="001109AF"/>
    <w:rsid w:val="00111225"/>
    <w:rsid w:val="0011154F"/>
    <w:rsid w:val="00111660"/>
    <w:rsid w:val="001124FC"/>
    <w:rsid w:val="001127D2"/>
    <w:rsid w:val="00112A10"/>
    <w:rsid w:val="00113476"/>
    <w:rsid w:val="00113CD0"/>
    <w:rsid w:val="0011503A"/>
    <w:rsid w:val="00115F79"/>
    <w:rsid w:val="001165FE"/>
    <w:rsid w:val="0011669E"/>
    <w:rsid w:val="001167F1"/>
    <w:rsid w:val="0011692B"/>
    <w:rsid w:val="001169A2"/>
    <w:rsid w:val="00116D73"/>
    <w:rsid w:val="00116DB9"/>
    <w:rsid w:val="001175E0"/>
    <w:rsid w:val="00117605"/>
    <w:rsid w:val="001176A7"/>
    <w:rsid w:val="0011789A"/>
    <w:rsid w:val="00117BAF"/>
    <w:rsid w:val="00120241"/>
    <w:rsid w:val="001202B7"/>
    <w:rsid w:val="001205CB"/>
    <w:rsid w:val="0012090E"/>
    <w:rsid w:val="00120D26"/>
    <w:rsid w:val="00120FEB"/>
    <w:rsid w:val="0012144A"/>
    <w:rsid w:val="00121BE7"/>
    <w:rsid w:val="00121D6A"/>
    <w:rsid w:val="001221A3"/>
    <w:rsid w:val="00122AF9"/>
    <w:rsid w:val="00122B12"/>
    <w:rsid w:val="00122C8E"/>
    <w:rsid w:val="00122FA9"/>
    <w:rsid w:val="00123543"/>
    <w:rsid w:val="00123DC6"/>
    <w:rsid w:val="00123F21"/>
    <w:rsid w:val="00124C02"/>
    <w:rsid w:val="001261CA"/>
    <w:rsid w:val="001267A9"/>
    <w:rsid w:val="00126829"/>
    <w:rsid w:val="00126879"/>
    <w:rsid w:val="00126ABE"/>
    <w:rsid w:val="00126DC8"/>
    <w:rsid w:val="00126EB9"/>
    <w:rsid w:val="0012707B"/>
    <w:rsid w:val="00130315"/>
    <w:rsid w:val="00130A04"/>
    <w:rsid w:val="00131305"/>
    <w:rsid w:val="00131ACF"/>
    <w:rsid w:val="00132268"/>
    <w:rsid w:val="00133528"/>
    <w:rsid w:val="00133DD8"/>
    <w:rsid w:val="00133F62"/>
    <w:rsid w:val="00133F7B"/>
    <w:rsid w:val="001340A5"/>
    <w:rsid w:val="0013422F"/>
    <w:rsid w:val="001342DE"/>
    <w:rsid w:val="00134A59"/>
    <w:rsid w:val="00134D5D"/>
    <w:rsid w:val="00135280"/>
    <w:rsid w:val="001353B9"/>
    <w:rsid w:val="001354E4"/>
    <w:rsid w:val="001368DB"/>
    <w:rsid w:val="00136ABC"/>
    <w:rsid w:val="00136C85"/>
    <w:rsid w:val="00136E93"/>
    <w:rsid w:val="00137839"/>
    <w:rsid w:val="001401F1"/>
    <w:rsid w:val="0014054D"/>
    <w:rsid w:val="00140A47"/>
    <w:rsid w:val="00141039"/>
    <w:rsid w:val="00141D23"/>
    <w:rsid w:val="00141DF8"/>
    <w:rsid w:val="001422AE"/>
    <w:rsid w:val="00142AE8"/>
    <w:rsid w:val="00142F46"/>
    <w:rsid w:val="001430DC"/>
    <w:rsid w:val="00143630"/>
    <w:rsid w:val="00143887"/>
    <w:rsid w:val="00143955"/>
    <w:rsid w:val="00143BD6"/>
    <w:rsid w:val="00143CF6"/>
    <w:rsid w:val="00144191"/>
    <w:rsid w:val="001445B3"/>
    <w:rsid w:val="00144614"/>
    <w:rsid w:val="001453B0"/>
    <w:rsid w:val="0014592E"/>
    <w:rsid w:val="001459A8"/>
    <w:rsid w:val="00145F1A"/>
    <w:rsid w:val="0014616B"/>
    <w:rsid w:val="001461FF"/>
    <w:rsid w:val="00146AC0"/>
    <w:rsid w:val="00146B1B"/>
    <w:rsid w:val="00146EF8"/>
    <w:rsid w:val="00146F08"/>
    <w:rsid w:val="00147943"/>
    <w:rsid w:val="00147B7B"/>
    <w:rsid w:val="0015011F"/>
    <w:rsid w:val="00150A59"/>
    <w:rsid w:val="00150C29"/>
    <w:rsid w:val="00152043"/>
    <w:rsid w:val="001523CD"/>
    <w:rsid w:val="0015244E"/>
    <w:rsid w:val="00152A19"/>
    <w:rsid w:val="00152D4F"/>
    <w:rsid w:val="00153246"/>
    <w:rsid w:val="00153840"/>
    <w:rsid w:val="0015393E"/>
    <w:rsid w:val="001543C7"/>
    <w:rsid w:val="00154677"/>
    <w:rsid w:val="00156224"/>
    <w:rsid w:val="001564B9"/>
    <w:rsid w:val="00157FBA"/>
    <w:rsid w:val="00160032"/>
    <w:rsid w:val="00161449"/>
    <w:rsid w:val="0016147D"/>
    <w:rsid w:val="00161992"/>
    <w:rsid w:val="00162663"/>
    <w:rsid w:val="00162AB8"/>
    <w:rsid w:val="00163480"/>
    <w:rsid w:val="00163745"/>
    <w:rsid w:val="001638FC"/>
    <w:rsid w:val="0016415B"/>
    <w:rsid w:val="0016444E"/>
    <w:rsid w:val="00164807"/>
    <w:rsid w:val="00164F77"/>
    <w:rsid w:val="0016522C"/>
    <w:rsid w:val="001654C4"/>
    <w:rsid w:val="00165666"/>
    <w:rsid w:val="00165878"/>
    <w:rsid w:val="00165CE9"/>
    <w:rsid w:val="00170554"/>
    <w:rsid w:val="001707FD"/>
    <w:rsid w:val="0017182C"/>
    <w:rsid w:val="0017256B"/>
    <w:rsid w:val="001729FE"/>
    <w:rsid w:val="001731EA"/>
    <w:rsid w:val="00173E0C"/>
    <w:rsid w:val="00173F38"/>
    <w:rsid w:val="00174882"/>
    <w:rsid w:val="00174A50"/>
    <w:rsid w:val="001751B9"/>
    <w:rsid w:val="00175AED"/>
    <w:rsid w:val="00175C29"/>
    <w:rsid w:val="00176119"/>
    <w:rsid w:val="001762BA"/>
    <w:rsid w:val="001762F4"/>
    <w:rsid w:val="00176B11"/>
    <w:rsid w:val="00176C9B"/>
    <w:rsid w:val="00176CBF"/>
    <w:rsid w:val="00176D00"/>
    <w:rsid w:val="00176DD2"/>
    <w:rsid w:val="00180674"/>
    <w:rsid w:val="00180780"/>
    <w:rsid w:val="00180825"/>
    <w:rsid w:val="00180967"/>
    <w:rsid w:val="00180B6B"/>
    <w:rsid w:val="001817D5"/>
    <w:rsid w:val="00181D23"/>
    <w:rsid w:val="00181D43"/>
    <w:rsid w:val="001821DE"/>
    <w:rsid w:val="00182833"/>
    <w:rsid w:val="00182A38"/>
    <w:rsid w:val="00182C05"/>
    <w:rsid w:val="0018308F"/>
    <w:rsid w:val="00183868"/>
    <w:rsid w:val="001841AB"/>
    <w:rsid w:val="00184329"/>
    <w:rsid w:val="001845B0"/>
    <w:rsid w:val="00184E3B"/>
    <w:rsid w:val="001863AA"/>
    <w:rsid w:val="00186802"/>
    <w:rsid w:val="00186872"/>
    <w:rsid w:val="00186A0F"/>
    <w:rsid w:val="00186FC8"/>
    <w:rsid w:val="0018781E"/>
    <w:rsid w:val="00187961"/>
    <w:rsid w:val="00187FF1"/>
    <w:rsid w:val="001908D6"/>
    <w:rsid w:val="001917A5"/>
    <w:rsid w:val="00191A5F"/>
    <w:rsid w:val="0019207E"/>
    <w:rsid w:val="0019225E"/>
    <w:rsid w:val="0019243F"/>
    <w:rsid w:val="001927CB"/>
    <w:rsid w:val="00192A6C"/>
    <w:rsid w:val="00192BE7"/>
    <w:rsid w:val="00193756"/>
    <w:rsid w:val="00193B68"/>
    <w:rsid w:val="00193DD2"/>
    <w:rsid w:val="00194552"/>
    <w:rsid w:val="00194F93"/>
    <w:rsid w:val="00195825"/>
    <w:rsid w:val="001961A3"/>
    <w:rsid w:val="00196A80"/>
    <w:rsid w:val="001971F8"/>
    <w:rsid w:val="00197E91"/>
    <w:rsid w:val="001A01C7"/>
    <w:rsid w:val="001A0903"/>
    <w:rsid w:val="001A132D"/>
    <w:rsid w:val="001A1504"/>
    <w:rsid w:val="001A17DF"/>
    <w:rsid w:val="001A1AD4"/>
    <w:rsid w:val="001A1ADB"/>
    <w:rsid w:val="001A2A1C"/>
    <w:rsid w:val="001A2BCA"/>
    <w:rsid w:val="001A39E8"/>
    <w:rsid w:val="001A3B8F"/>
    <w:rsid w:val="001A4AC2"/>
    <w:rsid w:val="001A4C79"/>
    <w:rsid w:val="001A5479"/>
    <w:rsid w:val="001A58A3"/>
    <w:rsid w:val="001A5AB5"/>
    <w:rsid w:val="001A5BEA"/>
    <w:rsid w:val="001A6311"/>
    <w:rsid w:val="001A64D1"/>
    <w:rsid w:val="001A6EDD"/>
    <w:rsid w:val="001A73CA"/>
    <w:rsid w:val="001A7604"/>
    <w:rsid w:val="001A7E7B"/>
    <w:rsid w:val="001B00DA"/>
    <w:rsid w:val="001B0345"/>
    <w:rsid w:val="001B0B2A"/>
    <w:rsid w:val="001B0EB0"/>
    <w:rsid w:val="001B1588"/>
    <w:rsid w:val="001B1730"/>
    <w:rsid w:val="001B1C6C"/>
    <w:rsid w:val="001B1FE6"/>
    <w:rsid w:val="001B2572"/>
    <w:rsid w:val="001B2A14"/>
    <w:rsid w:val="001B2D23"/>
    <w:rsid w:val="001B3245"/>
    <w:rsid w:val="001B3386"/>
    <w:rsid w:val="001B3FF4"/>
    <w:rsid w:val="001B42D3"/>
    <w:rsid w:val="001B46B0"/>
    <w:rsid w:val="001B4E4D"/>
    <w:rsid w:val="001B50D6"/>
    <w:rsid w:val="001B54D2"/>
    <w:rsid w:val="001B5C88"/>
    <w:rsid w:val="001B5E1D"/>
    <w:rsid w:val="001B6370"/>
    <w:rsid w:val="001B6427"/>
    <w:rsid w:val="001B65F9"/>
    <w:rsid w:val="001B6703"/>
    <w:rsid w:val="001B681D"/>
    <w:rsid w:val="001B6C77"/>
    <w:rsid w:val="001B6DA3"/>
    <w:rsid w:val="001B6EA0"/>
    <w:rsid w:val="001B7A7D"/>
    <w:rsid w:val="001C06DC"/>
    <w:rsid w:val="001C08F9"/>
    <w:rsid w:val="001C1468"/>
    <w:rsid w:val="001C1C46"/>
    <w:rsid w:val="001C1E3D"/>
    <w:rsid w:val="001C2290"/>
    <w:rsid w:val="001C32E2"/>
    <w:rsid w:val="001C3527"/>
    <w:rsid w:val="001C3899"/>
    <w:rsid w:val="001C3C4C"/>
    <w:rsid w:val="001C3D80"/>
    <w:rsid w:val="001C3EB9"/>
    <w:rsid w:val="001C40E4"/>
    <w:rsid w:val="001C458F"/>
    <w:rsid w:val="001C4660"/>
    <w:rsid w:val="001C4D4F"/>
    <w:rsid w:val="001C59BC"/>
    <w:rsid w:val="001C5A45"/>
    <w:rsid w:val="001C62F3"/>
    <w:rsid w:val="001C6848"/>
    <w:rsid w:val="001C6BE8"/>
    <w:rsid w:val="001C6D9B"/>
    <w:rsid w:val="001C7499"/>
    <w:rsid w:val="001D0BC5"/>
    <w:rsid w:val="001D1012"/>
    <w:rsid w:val="001D1662"/>
    <w:rsid w:val="001D1B0B"/>
    <w:rsid w:val="001D20B4"/>
    <w:rsid w:val="001D2B9A"/>
    <w:rsid w:val="001D2C87"/>
    <w:rsid w:val="001D2F57"/>
    <w:rsid w:val="001D3095"/>
    <w:rsid w:val="001D3225"/>
    <w:rsid w:val="001D3585"/>
    <w:rsid w:val="001D3593"/>
    <w:rsid w:val="001D3871"/>
    <w:rsid w:val="001D4598"/>
    <w:rsid w:val="001D48D3"/>
    <w:rsid w:val="001D49CC"/>
    <w:rsid w:val="001D4C51"/>
    <w:rsid w:val="001D4DB3"/>
    <w:rsid w:val="001D4E08"/>
    <w:rsid w:val="001D5553"/>
    <w:rsid w:val="001D576B"/>
    <w:rsid w:val="001D63C2"/>
    <w:rsid w:val="001D6823"/>
    <w:rsid w:val="001D6D6B"/>
    <w:rsid w:val="001D76F9"/>
    <w:rsid w:val="001D79D2"/>
    <w:rsid w:val="001E061C"/>
    <w:rsid w:val="001E0D28"/>
    <w:rsid w:val="001E1090"/>
    <w:rsid w:val="001E12B4"/>
    <w:rsid w:val="001E20B1"/>
    <w:rsid w:val="001E215A"/>
    <w:rsid w:val="001E2233"/>
    <w:rsid w:val="001E22CA"/>
    <w:rsid w:val="001E270A"/>
    <w:rsid w:val="001E281B"/>
    <w:rsid w:val="001E3306"/>
    <w:rsid w:val="001E37E7"/>
    <w:rsid w:val="001E3E0D"/>
    <w:rsid w:val="001E3E90"/>
    <w:rsid w:val="001E42F4"/>
    <w:rsid w:val="001E45CE"/>
    <w:rsid w:val="001E4847"/>
    <w:rsid w:val="001E4CE4"/>
    <w:rsid w:val="001E4D6E"/>
    <w:rsid w:val="001E4FE7"/>
    <w:rsid w:val="001E577A"/>
    <w:rsid w:val="001E5B36"/>
    <w:rsid w:val="001E696D"/>
    <w:rsid w:val="001E6ABC"/>
    <w:rsid w:val="001E72EB"/>
    <w:rsid w:val="001E7BC3"/>
    <w:rsid w:val="001E7D9C"/>
    <w:rsid w:val="001F027A"/>
    <w:rsid w:val="001F083B"/>
    <w:rsid w:val="001F1C90"/>
    <w:rsid w:val="001F25D8"/>
    <w:rsid w:val="001F27C9"/>
    <w:rsid w:val="001F285F"/>
    <w:rsid w:val="001F382C"/>
    <w:rsid w:val="001F3E8C"/>
    <w:rsid w:val="001F4254"/>
    <w:rsid w:val="001F4F3C"/>
    <w:rsid w:val="001F56BB"/>
    <w:rsid w:val="001F5BB5"/>
    <w:rsid w:val="001F7322"/>
    <w:rsid w:val="001F73AB"/>
    <w:rsid w:val="001F7623"/>
    <w:rsid w:val="001F7D69"/>
    <w:rsid w:val="001F7E0A"/>
    <w:rsid w:val="001F7E66"/>
    <w:rsid w:val="0020064A"/>
    <w:rsid w:val="00200A9B"/>
    <w:rsid w:val="00200D06"/>
    <w:rsid w:val="00201083"/>
    <w:rsid w:val="00201151"/>
    <w:rsid w:val="00201187"/>
    <w:rsid w:val="00201BB7"/>
    <w:rsid w:val="00201BEC"/>
    <w:rsid w:val="00201C4B"/>
    <w:rsid w:val="00202EAB"/>
    <w:rsid w:val="00202F3A"/>
    <w:rsid w:val="002035B6"/>
    <w:rsid w:val="002037E4"/>
    <w:rsid w:val="00203CCA"/>
    <w:rsid w:val="002043F4"/>
    <w:rsid w:val="002046C3"/>
    <w:rsid w:val="00204BAC"/>
    <w:rsid w:val="0020576C"/>
    <w:rsid w:val="00205D46"/>
    <w:rsid w:val="00205EB3"/>
    <w:rsid w:val="00205FDE"/>
    <w:rsid w:val="00206812"/>
    <w:rsid w:val="00206819"/>
    <w:rsid w:val="002072CC"/>
    <w:rsid w:val="00210521"/>
    <w:rsid w:val="00210680"/>
    <w:rsid w:val="00211D31"/>
    <w:rsid w:val="002122D5"/>
    <w:rsid w:val="002124E0"/>
    <w:rsid w:val="0021292D"/>
    <w:rsid w:val="00212E21"/>
    <w:rsid w:val="00212F48"/>
    <w:rsid w:val="00213341"/>
    <w:rsid w:val="00213A08"/>
    <w:rsid w:val="0021475B"/>
    <w:rsid w:val="00214C8A"/>
    <w:rsid w:val="00215CEB"/>
    <w:rsid w:val="0021611A"/>
    <w:rsid w:val="00216776"/>
    <w:rsid w:val="00217146"/>
    <w:rsid w:val="00217AE9"/>
    <w:rsid w:val="002200B1"/>
    <w:rsid w:val="0022035F"/>
    <w:rsid w:val="002205C0"/>
    <w:rsid w:val="00221477"/>
    <w:rsid w:val="002216C6"/>
    <w:rsid w:val="00221722"/>
    <w:rsid w:val="0022309A"/>
    <w:rsid w:val="0022325C"/>
    <w:rsid w:val="0022380D"/>
    <w:rsid w:val="00223A3C"/>
    <w:rsid w:val="00223C5C"/>
    <w:rsid w:val="00223FBB"/>
    <w:rsid w:val="002245E5"/>
    <w:rsid w:val="002256C0"/>
    <w:rsid w:val="0022571F"/>
    <w:rsid w:val="00226427"/>
    <w:rsid w:val="00226921"/>
    <w:rsid w:val="00227B5A"/>
    <w:rsid w:val="00230438"/>
    <w:rsid w:val="00230E5D"/>
    <w:rsid w:val="00230F7E"/>
    <w:rsid w:val="00231658"/>
    <w:rsid w:val="00231AC5"/>
    <w:rsid w:val="00231E13"/>
    <w:rsid w:val="0023211F"/>
    <w:rsid w:val="00232CD1"/>
    <w:rsid w:val="0023309B"/>
    <w:rsid w:val="002333BB"/>
    <w:rsid w:val="00233433"/>
    <w:rsid w:val="0023352A"/>
    <w:rsid w:val="00233618"/>
    <w:rsid w:val="00233C79"/>
    <w:rsid w:val="00233D10"/>
    <w:rsid w:val="00233DBD"/>
    <w:rsid w:val="00234005"/>
    <w:rsid w:val="00234808"/>
    <w:rsid w:val="00234B54"/>
    <w:rsid w:val="00235410"/>
    <w:rsid w:val="00235C33"/>
    <w:rsid w:val="00235CE9"/>
    <w:rsid w:val="002368A9"/>
    <w:rsid w:val="00236F8B"/>
    <w:rsid w:val="002370B3"/>
    <w:rsid w:val="0023771A"/>
    <w:rsid w:val="00237853"/>
    <w:rsid w:val="00237A0E"/>
    <w:rsid w:val="00237DA3"/>
    <w:rsid w:val="0024004B"/>
    <w:rsid w:val="00240584"/>
    <w:rsid w:val="00241987"/>
    <w:rsid w:val="00241B89"/>
    <w:rsid w:val="00241DD7"/>
    <w:rsid w:val="00241FAB"/>
    <w:rsid w:val="002422AE"/>
    <w:rsid w:val="00242300"/>
    <w:rsid w:val="00242DFD"/>
    <w:rsid w:val="002438B3"/>
    <w:rsid w:val="0024480F"/>
    <w:rsid w:val="00245659"/>
    <w:rsid w:val="002457D0"/>
    <w:rsid w:val="00245BB5"/>
    <w:rsid w:val="00246562"/>
    <w:rsid w:val="002466C1"/>
    <w:rsid w:val="0024697E"/>
    <w:rsid w:val="00246B0E"/>
    <w:rsid w:val="00246BC4"/>
    <w:rsid w:val="00247402"/>
    <w:rsid w:val="0024742E"/>
    <w:rsid w:val="002479EA"/>
    <w:rsid w:val="0025013F"/>
    <w:rsid w:val="00250218"/>
    <w:rsid w:val="00250426"/>
    <w:rsid w:val="002505E1"/>
    <w:rsid w:val="00250604"/>
    <w:rsid w:val="00250714"/>
    <w:rsid w:val="00250C69"/>
    <w:rsid w:val="0025236C"/>
    <w:rsid w:val="00252CA6"/>
    <w:rsid w:val="00252FCD"/>
    <w:rsid w:val="00253117"/>
    <w:rsid w:val="00253407"/>
    <w:rsid w:val="0025356A"/>
    <w:rsid w:val="00253D95"/>
    <w:rsid w:val="00253E75"/>
    <w:rsid w:val="00253F50"/>
    <w:rsid w:val="0025424B"/>
    <w:rsid w:val="00254B1B"/>
    <w:rsid w:val="0025510C"/>
    <w:rsid w:val="002553AD"/>
    <w:rsid w:val="002555CC"/>
    <w:rsid w:val="00255869"/>
    <w:rsid w:val="002559F7"/>
    <w:rsid w:val="00255B72"/>
    <w:rsid w:val="00255E0D"/>
    <w:rsid w:val="00255E35"/>
    <w:rsid w:val="00256378"/>
    <w:rsid w:val="002563E9"/>
    <w:rsid w:val="002564DD"/>
    <w:rsid w:val="00256562"/>
    <w:rsid w:val="002568BA"/>
    <w:rsid w:val="00256FCC"/>
    <w:rsid w:val="002602D5"/>
    <w:rsid w:val="002607EA"/>
    <w:rsid w:val="00260A53"/>
    <w:rsid w:val="00260E2C"/>
    <w:rsid w:val="00261020"/>
    <w:rsid w:val="002611D8"/>
    <w:rsid w:val="002614D4"/>
    <w:rsid w:val="002619DB"/>
    <w:rsid w:val="00261A29"/>
    <w:rsid w:val="002629A3"/>
    <w:rsid w:val="0026312E"/>
    <w:rsid w:val="00263971"/>
    <w:rsid w:val="00263A7A"/>
    <w:rsid w:val="00263E75"/>
    <w:rsid w:val="00264141"/>
    <w:rsid w:val="002649F3"/>
    <w:rsid w:val="00265441"/>
    <w:rsid w:val="00266536"/>
    <w:rsid w:val="00266662"/>
    <w:rsid w:val="0026679A"/>
    <w:rsid w:val="00266ADA"/>
    <w:rsid w:val="00267F8A"/>
    <w:rsid w:val="00270078"/>
    <w:rsid w:val="0027031E"/>
    <w:rsid w:val="0027097E"/>
    <w:rsid w:val="00270C6A"/>
    <w:rsid w:val="0027265E"/>
    <w:rsid w:val="00272832"/>
    <w:rsid w:val="00273BA1"/>
    <w:rsid w:val="00273BAE"/>
    <w:rsid w:val="00273D74"/>
    <w:rsid w:val="00274014"/>
    <w:rsid w:val="00274194"/>
    <w:rsid w:val="00274995"/>
    <w:rsid w:val="00274A44"/>
    <w:rsid w:val="00274E76"/>
    <w:rsid w:val="00274EA1"/>
    <w:rsid w:val="00275868"/>
    <w:rsid w:val="00275AA0"/>
    <w:rsid w:val="002760FF"/>
    <w:rsid w:val="0027618F"/>
    <w:rsid w:val="00276889"/>
    <w:rsid w:val="00277070"/>
    <w:rsid w:val="00277708"/>
    <w:rsid w:val="0027790A"/>
    <w:rsid w:val="00277BDB"/>
    <w:rsid w:val="00277E86"/>
    <w:rsid w:val="00277EF5"/>
    <w:rsid w:val="00280487"/>
    <w:rsid w:val="002804BA"/>
    <w:rsid w:val="00280769"/>
    <w:rsid w:val="002811CA"/>
    <w:rsid w:val="002814E9"/>
    <w:rsid w:val="002819F1"/>
    <w:rsid w:val="0028241C"/>
    <w:rsid w:val="0028298B"/>
    <w:rsid w:val="00282EC1"/>
    <w:rsid w:val="002834D4"/>
    <w:rsid w:val="00285E04"/>
    <w:rsid w:val="002863C2"/>
    <w:rsid w:val="00286878"/>
    <w:rsid w:val="00286E20"/>
    <w:rsid w:val="00287274"/>
    <w:rsid w:val="00287697"/>
    <w:rsid w:val="0028784F"/>
    <w:rsid w:val="00290915"/>
    <w:rsid w:val="00290A9D"/>
    <w:rsid w:val="00291889"/>
    <w:rsid w:val="00291C01"/>
    <w:rsid w:val="00291D38"/>
    <w:rsid w:val="00292ABC"/>
    <w:rsid w:val="00292B2A"/>
    <w:rsid w:val="002934F7"/>
    <w:rsid w:val="00293A00"/>
    <w:rsid w:val="00293AC0"/>
    <w:rsid w:val="002944E8"/>
    <w:rsid w:val="00294D75"/>
    <w:rsid w:val="00295113"/>
    <w:rsid w:val="00295502"/>
    <w:rsid w:val="00296894"/>
    <w:rsid w:val="00296E18"/>
    <w:rsid w:val="00296F01"/>
    <w:rsid w:val="00296F7D"/>
    <w:rsid w:val="002976F3"/>
    <w:rsid w:val="00297936"/>
    <w:rsid w:val="00297A9A"/>
    <w:rsid w:val="00297D04"/>
    <w:rsid w:val="00297D07"/>
    <w:rsid w:val="00297E2C"/>
    <w:rsid w:val="002A00F0"/>
    <w:rsid w:val="002A061B"/>
    <w:rsid w:val="002A0A5B"/>
    <w:rsid w:val="002A0CB2"/>
    <w:rsid w:val="002A1D8F"/>
    <w:rsid w:val="002A2306"/>
    <w:rsid w:val="002A28BE"/>
    <w:rsid w:val="002A30F7"/>
    <w:rsid w:val="002A4095"/>
    <w:rsid w:val="002A4CDF"/>
    <w:rsid w:val="002A5933"/>
    <w:rsid w:val="002A6058"/>
    <w:rsid w:val="002A658E"/>
    <w:rsid w:val="002A6AEF"/>
    <w:rsid w:val="002A70BE"/>
    <w:rsid w:val="002A71C7"/>
    <w:rsid w:val="002A7BF0"/>
    <w:rsid w:val="002B07C1"/>
    <w:rsid w:val="002B09F7"/>
    <w:rsid w:val="002B1589"/>
    <w:rsid w:val="002B15A0"/>
    <w:rsid w:val="002B1631"/>
    <w:rsid w:val="002B1859"/>
    <w:rsid w:val="002B2E83"/>
    <w:rsid w:val="002B337D"/>
    <w:rsid w:val="002B337E"/>
    <w:rsid w:val="002B345B"/>
    <w:rsid w:val="002B393E"/>
    <w:rsid w:val="002B4572"/>
    <w:rsid w:val="002B4A4E"/>
    <w:rsid w:val="002B4BBD"/>
    <w:rsid w:val="002B51FB"/>
    <w:rsid w:val="002B5A6B"/>
    <w:rsid w:val="002B6047"/>
    <w:rsid w:val="002B65C5"/>
    <w:rsid w:val="002B6650"/>
    <w:rsid w:val="002B6AAF"/>
    <w:rsid w:val="002B721F"/>
    <w:rsid w:val="002B7472"/>
    <w:rsid w:val="002B7D8F"/>
    <w:rsid w:val="002B7E87"/>
    <w:rsid w:val="002C090C"/>
    <w:rsid w:val="002C0D39"/>
    <w:rsid w:val="002C0DF0"/>
    <w:rsid w:val="002C1553"/>
    <w:rsid w:val="002C21F4"/>
    <w:rsid w:val="002C23E6"/>
    <w:rsid w:val="002C2514"/>
    <w:rsid w:val="002C29C3"/>
    <w:rsid w:val="002C2E1D"/>
    <w:rsid w:val="002C4150"/>
    <w:rsid w:val="002C4B6E"/>
    <w:rsid w:val="002C50CA"/>
    <w:rsid w:val="002C5D9D"/>
    <w:rsid w:val="002C6041"/>
    <w:rsid w:val="002C60B3"/>
    <w:rsid w:val="002C6444"/>
    <w:rsid w:val="002C6E3B"/>
    <w:rsid w:val="002D0212"/>
    <w:rsid w:val="002D07FB"/>
    <w:rsid w:val="002D0C12"/>
    <w:rsid w:val="002D0D5F"/>
    <w:rsid w:val="002D0EEA"/>
    <w:rsid w:val="002D1111"/>
    <w:rsid w:val="002D25CE"/>
    <w:rsid w:val="002D33E7"/>
    <w:rsid w:val="002D3AE2"/>
    <w:rsid w:val="002D414F"/>
    <w:rsid w:val="002D44F8"/>
    <w:rsid w:val="002D48AD"/>
    <w:rsid w:val="002D4C98"/>
    <w:rsid w:val="002D51B1"/>
    <w:rsid w:val="002D551C"/>
    <w:rsid w:val="002D5B1A"/>
    <w:rsid w:val="002D6572"/>
    <w:rsid w:val="002D676D"/>
    <w:rsid w:val="002D6EAF"/>
    <w:rsid w:val="002D7930"/>
    <w:rsid w:val="002D7D23"/>
    <w:rsid w:val="002D7EEE"/>
    <w:rsid w:val="002E0A58"/>
    <w:rsid w:val="002E0C33"/>
    <w:rsid w:val="002E0E14"/>
    <w:rsid w:val="002E0FC3"/>
    <w:rsid w:val="002E1B98"/>
    <w:rsid w:val="002E204D"/>
    <w:rsid w:val="002E29CB"/>
    <w:rsid w:val="002E2E14"/>
    <w:rsid w:val="002E2E72"/>
    <w:rsid w:val="002E30AC"/>
    <w:rsid w:val="002E34D9"/>
    <w:rsid w:val="002E3AC7"/>
    <w:rsid w:val="002E3E2E"/>
    <w:rsid w:val="002E48A0"/>
    <w:rsid w:val="002E5032"/>
    <w:rsid w:val="002E54B3"/>
    <w:rsid w:val="002E5921"/>
    <w:rsid w:val="002E598D"/>
    <w:rsid w:val="002E5C5A"/>
    <w:rsid w:val="002E619B"/>
    <w:rsid w:val="002E65E2"/>
    <w:rsid w:val="002E6CE7"/>
    <w:rsid w:val="002E7742"/>
    <w:rsid w:val="002F15FA"/>
    <w:rsid w:val="002F1A8A"/>
    <w:rsid w:val="002F2063"/>
    <w:rsid w:val="002F20BC"/>
    <w:rsid w:val="002F22B0"/>
    <w:rsid w:val="002F23A2"/>
    <w:rsid w:val="002F2464"/>
    <w:rsid w:val="002F2802"/>
    <w:rsid w:val="002F2B5E"/>
    <w:rsid w:val="002F3711"/>
    <w:rsid w:val="002F3881"/>
    <w:rsid w:val="002F59D0"/>
    <w:rsid w:val="002F64D5"/>
    <w:rsid w:val="002F6791"/>
    <w:rsid w:val="002F79A5"/>
    <w:rsid w:val="002F7B24"/>
    <w:rsid w:val="002F7F76"/>
    <w:rsid w:val="003005DF"/>
    <w:rsid w:val="003005FE"/>
    <w:rsid w:val="0030061F"/>
    <w:rsid w:val="003008CA"/>
    <w:rsid w:val="0030146E"/>
    <w:rsid w:val="00301BC7"/>
    <w:rsid w:val="003020EA"/>
    <w:rsid w:val="00302592"/>
    <w:rsid w:val="00302B4E"/>
    <w:rsid w:val="003037FC"/>
    <w:rsid w:val="0030380D"/>
    <w:rsid w:val="00303EEE"/>
    <w:rsid w:val="003044BD"/>
    <w:rsid w:val="00304586"/>
    <w:rsid w:val="003048F3"/>
    <w:rsid w:val="00304DB1"/>
    <w:rsid w:val="00304F17"/>
    <w:rsid w:val="00305166"/>
    <w:rsid w:val="003051F7"/>
    <w:rsid w:val="00305482"/>
    <w:rsid w:val="003056D9"/>
    <w:rsid w:val="00305FFD"/>
    <w:rsid w:val="003063DE"/>
    <w:rsid w:val="0030793C"/>
    <w:rsid w:val="00307FC3"/>
    <w:rsid w:val="00310837"/>
    <w:rsid w:val="003109CA"/>
    <w:rsid w:val="003111B4"/>
    <w:rsid w:val="00311213"/>
    <w:rsid w:val="00311421"/>
    <w:rsid w:val="00312896"/>
    <w:rsid w:val="00312BE5"/>
    <w:rsid w:val="00312F77"/>
    <w:rsid w:val="003133E0"/>
    <w:rsid w:val="0031345E"/>
    <w:rsid w:val="003136D3"/>
    <w:rsid w:val="003136FA"/>
    <w:rsid w:val="00313EDD"/>
    <w:rsid w:val="0031469E"/>
    <w:rsid w:val="00315709"/>
    <w:rsid w:val="00316245"/>
    <w:rsid w:val="0031655E"/>
    <w:rsid w:val="00317015"/>
    <w:rsid w:val="0032020A"/>
    <w:rsid w:val="00320686"/>
    <w:rsid w:val="00321184"/>
    <w:rsid w:val="0032139A"/>
    <w:rsid w:val="00321689"/>
    <w:rsid w:val="00321AD5"/>
    <w:rsid w:val="00322391"/>
    <w:rsid w:val="00322916"/>
    <w:rsid w:val="00322B45"/>
    <w:rsid w:val="00322CCC"/>
    <w:rsid w:val="00322FE4"/>
    <w:rsid w:val="00323524"/>
    <w:rsid w:val="003239D5"/>
    <w:rsid w:val="00323AAF"/>
    <w:rsid w:val="00323D8D"/>
    <w:rsid w:val="00323EAC"/>
    <w:rsid w:val="0032407B"/>
    <w:rsid w:val="0032508F"/>
    <w:rsid w:val="00325479"/>
    <w:rsid w:val="0032565C"/>
    <w:rsid w:val="00325BC4"/>
    <w:rsid w:val="00325F03"/>
    <w:rsid w:val="00326199"/>
    <w:rsid w:val="003261A0"/>
    <w:rsid w:val="0032632A"/>
    <w:rsid w:val="00326397"/>
    <w:rsid w:val="0032676A"/>
    <w:rsid w:val="0032698A"/>
    <w:rsid w:val="00326CF6"/>
    <w:rsid w:val="00327067"/>
    <w:rsid w:val="0032752C"/>
    <w:rsid w:val="003275AD"/>
    <w:rsid w:val="0032783F"/>
    <w:rsid w:val="00327CCA"/>
    <w:rsid w:val="00330328"/>
    <w:rsid w:val="00330663"/>
    <w:rsid w:val="00331390"/>
    <w:rsid w:val="003316D2"/>
    <w:rsid w:val="00331AF0"/>
    <w:rsid w:val="003320B7"/>
    <w:rsid w:val="003321DA"/>
    <w:rsid w:val="00332379"/>
    <w:rsid w:val="00332BD2"/>
    <w:rsid w:val="0033331F"/>
    <w:rsid w:val="00333C71"/>
    <w:rsid w:val="003346AC"/>
    <w:rsid w:val="0033495A"/>
    <w:rsid w:val="00335E5A"/>
    <w:rsid w:val="00336485"/>
    <w:rsid w:val="0033670E"/>
    <w:rsid w:val="003367F8"/>
    <w:rsid w:val="00336CF1"/>
    <w:rsid w:val="00336ED4"/>
    <w:rsid w:val="00337159"/>
    <w:rsid w:val="003374AB"/>
    <w:rsid w:val="0033786D"/>
    <w:rsid w:val="00337BFC"/>
    <w:rsid w:val="00337E95"/>
    <w:rsid w:val="00341C5A"/>
    <w:rsid w:val="00342013"/>
    <w:rsid w:val="003426D9"/>
    <w:rsid w:val="00342DC0"/>
    <w:rsid w:val="0034340C"/>
    <w:rsid w:val="00343E5A"/>
    <w:rsid w:val="00344070"/>
    <w:rsid w:val="0034425B"/>
    <w:rsid w:val="003447AB"/>
    <w:rsid w:val="003453A6"/>
    <w:rsid w:val="00345B56"/>
    <w:rsid w:val="00345D9D"/>
    <w:rsid w:val="00346B5C"/>
    <w:rsid w:val="00346F6D"/>
    <w:rsid w:val="0034748B"/>
    <w:rsid w:val="003476EB"/>
    <w:rsid w:val="003477CE"/>
    <w:rsid w:val="00347CC0"/>
    <w:rsid w:val="00347DB4"/>
    <w:rsid w:val="00347F82"/>
    <w:rsid w:val="0035024E"/>
    <w:rsid w:val="0035034C"/>
    <w:rsid w:val="0035084E"/>
    <w:rsid w:val="00350C8B"/>
    <w:rsid w:val="00351E70"/>
    <w:rsid w:val="00352B35"/>
    <w:rsid w:val="00353091"/>
    <w:rsid w:val="00353153"/>
    <w:rsid w:val="003533E5"/>
    <w:rsid w:val="00353CD0"/>
    <w:rsid w:val="00354FA7"/>
    <w:rsid w:val="003553A8"/>
    <w:rsid w:val="00355CD9"/>
    <w:rsid w:val="00355E1E"/>
    <w:rsid w:val="00356098"/>
    <w:rsid w:val="00356699"/>
    <w:rsid w:val="00356B98"/>
    <w:rsid w:val="0035709B"/>
    <w:rsid w:val="00357349"/>
    <w:rsid w:val="00357A6E"/>
    <w:rsid w:val="00360C31"/>
    <w:rsid w:val="0036189B"/>
    <w:rsid w:val="00361A23"/>
    <w:rsid w:val="00361C88"/>
    <w:rsid w:val="00361F50"/>
    <w:rsid w:val="00362E9A"/>
    <w:rsid w:val="003642E8"/>
    <w:rsid w:val="003643EC"/>
    <w:rsid w:val="00364B42"/>
    <w:rsid w:val="00364C3C"/>
    <w:rsid w:val="00364D1A"/>
    <w:rsid w:val="00365DDD"/>
    <w:rsid w:val="00366381"/>
    <w:rsid w:val="00366977"/>
    <w:rsid w:val="0036706B"/>
    <w:rsid w:val="003671EC"/>
    <w:rsid w:val="00367694"/>
    <w:rsid w:val="0037062A"/>
    <w:rsid w:val="00370F74"/>
    <w:rsid w:val="00371081"/>
    <w:rsid w:val="003718C2"/>
    <w:rsid w:val="00371CB0"/>
    <w:rsid w:val="00371D6E"/>
    <w:rsid w:val="00372633"/>
    <w:rsid w:val="00372B08"/>
    <w:rsid w:val="00372B3A"/>
    <w:rsid w:val="00372B6F"/>
    <w:rsid w:val="00372C71"/>
    <w:rsid w:val="0037306B"/>
    <w:rsid w:val="00373144"/>
    <w:rsid w:val="00373A51"/>
    <w:rsid w:val="00373CAC"/>
    <w:rsid w:val="00373CE8"/>
    <w:rsid w:val="0037427F"/>
    <w:rsid w:val="0037448C"/>
    <w:rsid w:val="003744C5"/>
    <w:rsid w:val="00374882"/>
    <w:rsid w:val="00374FE0"/>
    <w:rsid w:val="00375729"/>
    <w:rsid w:val="0037597E"/>
    <w:rsid w:val="00375FB9"/>
    <w:rsid w:val="0037620F"/>
    <w:rsid w:val="0037739D"/>
    <w:rsid w:val="003777C3"/>
    <w:rsid w:val="0037793D"/>
    <w:rsid w:val="0038058C"/>
    <w:rsid w:val="0038115C"/>
    <w:rsid w:val="00381269"/>
    <w:rsid w:val="00381373"/>
    <w:rsid w:val="003816A9"/>
    <w:rsid w:val="003816F9"/>
    <w:rsid w:val="003817E1"/>
    <w:rsid w:val="00381CA0"/>
    <w:rsid w:val="00382A56"/>
    <w:rsid w:val="00382DB5"/>
    <w:rsid w:val="00382EB2"/>
    <w:rsid w:val="003835CF"/>
    <w:rsid w:val="00384ADC"/>
    <w:rsid w:val="00384C05"/>
    <w:rsid w:val="0038531D"/>
    <w:rsid w:val="00385502"/>
    <w:rsid w:val="00385825"/>
    <w:rsid w:val="00386F6A"/>
    <w:rsid w:val="003872B8"/>
    <w:rsid w:val="0038760D"/>
    <w:rsid w:val="00390363"/>
    <w:rsid w:val="0039067D"/>
    <w:rsid w:val="00390E96"/>
    <w:rsid w:val="00390F46"/>
    <w:rsid w:val="00392231"/>
    <w:rsid w:val="00392689"/>
    <w:rsid w:val="00392B2E"/>
    <w:rsid w:val="00392E78"/>
    <w:rsid w:val="00393486"/>
    <w:rsid w:val="00393A0F"/>
    <w:rsid w:val="00394236"/>
    <w:rsid w:val="00394312"/>
    <w:rsid w:val="00394B24"/>
    <w:rsid w:val="00394DAF"/>
    <w:rsid w:val="003957C7"/>
    <w:rsid w:val="0039598B"/>
    <w:rsid w:val="003966FF"/>
    <w:rsid w:val="00396781"/>
    <w:rsid w:val="003969EC"/>
    <w:rsid w:val="00397F28"/>
    <w:rsid w:val="00397FD3"/>
    <w:rsid w:val="003A0529"/>
    <w:rsid w:val="003A079A"/>
    <w:rsid w:val="003A0A4B"/>
    <w:rsid w:val="003A10A2"/>
    <w:rsid w:val="003A1871"/>
    <w:rsid w:val="003A1BF3"/>
    <w:rsid w:val="003A1FB4"/>
    <w:rsid w:val="003A3233"/>
    <w:rsid w:val="003A389D"/>
    <w:rsid w:val="003A389E"/>
    <w:rsid w:val="003A566C"/>
    <w:rsid w:val="003A5D7A"/>
    <w:rsid w:val="003A628B"/>
    <w:rsid w:val="003A66AB"/>
    <w:rsid w:val="003A6D92"/>
    <w:rsid w:val="003A6E03"/>
    <w:rsid w:val="003A7866"/>
    <w:rsid w:val="003A7868"/>
    <w:rsid w:val="003A7B45"/>
    <w:rsid w:val="003B0270"/>
    <w:rsid w:val="003B09E2"/>
    <w:rsid w:val="003B0B09"/>
    <w:rsid w:val="003B0CBA"/>
    <w:rsid w:val="003B1796"/>
    <w:rsid w:val="003B17E1"/>
    <w:rsid w:val="003B22E6"/>
    <w:rsid w:val="003B247A"/>
    <w:rsid w:val="003B287C"/>
    <w:rsid w:val="003B29AC"/>
    <w:rsid w:val="003B3558"/>
    <w:rsid w:val="003B35E8"/>
    <w:rsid w:val="003B3BA2"/>
    <w:rsid w:val="003B4038"/>
    <w:rsid w:val="003B4209"/>
    <w:rsid w:val="003B47B5"/>
    <w:rsid w:val="003B4B56"/>
    <w:rsid w:val="003B4CDF"/>
    <w:rsid w:val="003B5319"/>
    <w:rsid w:val="003B57E2"/>
    <w:rsid w:val="003B69A8"/>
    <w:rsid w:val="003B6B70"/>
    <w:rsid w:val="003B7530"/>
    <w:rsid w:val="003C20F7"/>
    <w:rsid w:val="003C2C6D"/>
    <w:rsid w:val="003C3271"/>
    <w:rsid w:val="003C3D17"/>
    <w:rsid w:val="003C422D"/>
    <w:rsid w:val="003C4A5F"/>
    <w:rsid w:val="003C4C85"/>
    <w:rsid w:val="003C4E2F"/>
    <w:rsid w:val="003C4FCF"/>
    <w:rsid w:val="003C5375"/>
    <w:rsid w:val="003C597E"/>
    <w:rsid w:val="003C6921"/>
    <w:rsid w:val="003C6BD6"/>
    <w:rsid w:val="003C714C"/>
    <w:rsid w:val="003C71AD"/>
    <w:rsid w:val="003C7723"/>
    <w:rsid w:val="003C7BCE"/>
    <w:rsid w:val="003D0215"/>
    <w:rsid w:val="003D07CC"/>
    <w:rsid w:val="003D115A"/>
    <w:rsid w:val="003D1413"/>
    <w:rsid w:val="003D167E"/>
    <w:rsid w:val="003D1DD4"/>
    <w:rsid w:val="003D1F1F"/>
    <w:rsid w:val="003D2F9F"/>
    <w:rsid w:val="003D30F1"/>
    <w:rsid w:val="003D3619"/>
    <w:rsid w:val="003D45C7"/>
    <w:rsid w:val="003D468B"/>
    <w:rsid w:val="003D4AF3"/>
    <w:rsid w:val="003D524A"/>
    <w:rsid w:val="003D5ACC"/>
    <w:rsid w:val="003D608C"/>
    <w:rsid w:val="003D61B8"/>
    <w:rsid w:val="003D64D9"/>
    <w:rsid w:val="003D72BC"/>
    <w:rsid w:val="003D7470"/>
    <w:rsid w:val="003D7476"/>
    <w:rsid w:val="003D75ED"/>
    <w:rsid w:val="003D770A"/>
    <w:rsid w:val="003D7C39"/>
    <w:rsid w:val="003D7FBA"/>
    <w:rsid w:val="003E0C02"/>
    <w:rsid w:val="003E0C05"/>
    <w:rsid w:val="003E0D7E"/>
    <w:rsid w:val="003E1494"/>
    <w:rsid w:val="003E14E7"/>
    <w:rsid w:val="003E1936"/>
    <w:rsid w:val="003E1BBB"/>
    <w:rsid w:val="003E233A"/>
    <w:rsid w:val="003E274B"/>
    <w:rsid w:val="003E2967"/>
    <w:rsid w:val="003E304C"/>
    <w:rsid w:val="003E30AC"/>
    <w:rsid w:val="003E382E"/>
    <w:rsid w:val="003E3AE7"/>
    <w:rsid w:val="003E3BC7"/>
    <w:rsid w:val="003E3CDC"/>
    <w:rsid w:val="003E5732"/>
    <w:rsid w:val="003E6EC5"/>
    <w:rsid w:val="003E720B"/>
    <w:rsid w:val="003E769D"/>
    <w:rsid w:val="003E7845"/>
    <w:rsid w:val="003F0F2B"/>
    <w:rsid w:val="003F14CC"/>
    <w:rsid w:val="003F1864"/>
    <w:rsid w:val="003F1E85"/>
    <w:rsid w:val="003F1FE2"/>
    <w:rsid w:val="003F2A8E"/>
    <w:rsid w:val="003F2B04"/>
    <w:rsid w:val="003F31F9"/>
    <w:rsid w:val="003F3415"/>
    <w:rsid w:val="003F4789"/>
    <w:rsid w:val="003F4C92"/>
    <w:rsid w:val="003F4EB4"/>
    <w:rsid w:val="003F51E1"/>
    <w:rsid w:val="003F545B"/>
    <w:rsid w:val="003F54F6"/>
    <w:rsid w:val="003F5580"/>
    <w:rsid w:val="003F5F0C"/>
    <w:rsid w:val="003F61B1"/>
    <w:rsid w:val="003F6261"/>
    <w:rsid w:val="003F786D"/>
    <w:rsid w:val="003F79C5"/>
    <w:rsid w:val="004000E0"/>
    <w:rsid w:val="004001D9"/>
    <w:rsid w:val="00400260"/>
    <w:rsid w:val="00400945"/>
    <w:rsid w:val="00400ACA"/>
    <w:rsid w:val="00400FE2"/>
    <w:rsid w:val="00401387"/>
    <w:rsid w:val="004013AA"/>
    <w:rsid w:val="004013C9"/>
    <w:rsid w:val="004015AD"/>
    <w:rsid w:val="00401BA9"/>
    <w:rsid w:val="004027B5"/>
    <w:rsid w:val="00402934"/>
    <w:rsid w:val="00403574"/>
    <w:rsid w:val="00403E59"/>
    <w:rsid w:val="00403EBA"/>
    <w:rsid w:val="00404098"/>
    <w:rsid w:val="004046BF"/>
    <w:rsid w:val="004048DC"/>
    <w:rsid w:val="00404A58"/>
    <w:rsid w:val="00404B47"/>
    <w:rsid w:val="00405AF6"/>
    <w:rsid w:val="00405B5B"/>
    <w:rsid w:val="00405CD2"/>
    <w:rsid w:val="00406A2D"/>
    <w:rsid w:val="00406A8C"/>
    <w:rsid w:val="00406B34"/>
    <w:rsid w:val="00406DB9"/>
    <w:rsid w:val="00406DBC"/>
    <w:rsid w:val="00407429"/>
    <w:rsid w:val="004074B7"/>
    <w:rsid w:val="0040769F"/>
    <w:rsid w:val="004077C1"/>
    <w:rsid w:val="00407C14"/>
    <w:rsid w:val="00410330"/>
    <w:rsid w:val="004108EA"/>
    <w:rsid w:val="00410D86"/>
    <w:rsid w:val="004112E0"/>
    <w:rsid w:val="00411D8E"/>
    <w:rsid w:val="00411E1B"/>
    <w:rsid w:val="00412138"/>
    <w:rsid w:val="0041224B"/>
    <w:rsid w:val="004122C9"/>
    <w:rsid w:val="004127F9"/>
    <w:rsid w:val="00412CEA"/>
    <w:rsid w:val="00413C8E"/>
    <w:rsid w:val="00414335"/>
    <w:rsid w:val="00414592"/>
    <w:rsid w:val="00414EF5"/>
    <w:rsid w:val="00415587"/>
    <w:rsid w:val="0041669C"/>
    <w:rsid w:val="00416B57"/>
    <w:rsid w:val="00416D04"/>
    <w:rsid w:val="00417449"/>
    <w:rsid w:val="00417569"/>
    <w:rsid w:val="004176AE"/>
    <w:rsid w:val="00417B43"/>
    <w:rsid w:val="00417E58"/>
    <w:rsid w:val="00420029"/>
    <w:rsid w:val="004201F8"/>
    <w:rsid w:val="00420B61"/>
    <w:rsid w:val="004217E2"/>
    <w:rsid w:val="00422233"/>
    <w:rsid w:val="00422930"/>
    <w:rsid w:val="004233AB"/>
    <w:rsid w:val="0042392E"/>
    <w:rsid w:val="00423AB1"/>
    <w:rsid w:val="004242F6"/>
    <w:rsid w:val="0042458C"/>
    <w:rsid w:val="004252C9"/>
    <w:rsid w:val="0042552C"/>
    <w:rsid w:val="0042559A"/>
    <w:rsid w:val="00425974"/>
    <w:rsid w:val="00425FE9"/>
    <w:rsid w:val="00426DB4"/>
    <w:rsid w:val="00427169"/>
    <w:rsid w:val="00427750"/>
    <w:rsid w:val="00427997"/>
    <w:rsid w:val="00430396"/>
    <w:rsid w:val="004309D0"/>
    <w:rsid w:val="0043170B"/>
    <w:rsid w:val="00431870"/>
    <w:rsid w:val="00431CD4"/>
    <w:rsid w:val="00431F29"/>
    <w:rsid w:val="004331E6"/>
    <w:rsid w:val="00433258"/>
    <w:rsid w:val="004332F3"/>
    <w:rsid w:val="00433591"/>
    <w:rsid w:val="0043399F"/>
    <w:rsid w:val="00433EE2"/>
    <w:rsid w:val="004343FB"/>
    <w:rsid w:val="0043599F"/>
    <w:rsid w:val="00436181"/>
    <w:rsid w:val="00436771"/>
    <w:rsid w:val="0043738C"/>
    <w:rsid w:val="00437AEC"/>
    <w:rsid w:val="00440C2E"/>
    <w:rsid w:val="004412BB"/>
    <w:rsid w:val="00441C59"/>
    <w:rsid w:val="00441DF6"/>
    <w:rsid w:val="004420D8"/>
    <w:rsid w:val="00442137"/>
    <w:rsid w:val="0044285C"/>
    <w:rsid w:val="00442877"/>
    <w:rsid w:val="00442CB4"/>
    <w:rsid w:val="0044360D"/>
    <w:rsid w:val="0044464E"/>
    <w:rsid w:val="00444AB1"/>
    <w:rsid w:val="00445918"/>
    <w:rsid w:val="004459BD"/>
    <w:rsid w:val="00445D48"/>
    <w:rsid w:val="0044649E"/>
    <w:rsid w:val="00446B57"/>
    <w:rsid w:val="004470E8"/>
    <w:rsid w:val="0044734D"/>
    <w:rsid w:val="00447379"/>
    <w:rsid w:val="00447383"/>
    <w:rsid w:val="00447BC2"/>
    <w:rsid w:val="00447FF3"/>
    <w:rsid w:val="0045022B"/>
    <w:rsid w:val="00450B0E"/>
    <w:rsid w:val="004512B6"/>
    <w:rsid w:val="00451895"/>
    <w:rsid w:val="00452122"/>
    <w:rsid w:val="00452578"/>
    <w:rsid w:val="00452EB8"/>
    <w:rsid w:val="00453091"/>
    <w:rsid w:val="00453196"/>
    <w:rsid w:val="004535AF"/>
    <w:rsid w:val="00453A47"/>
    <w:rsid w:val="00453C03"/>
    <w:rsid w:val="00453CBE"/>
    <w:rsid w:val="00453F70"/>
    <w:rsid w:val="004546BB"/>
    <w:rsid w:val="004550B5"/>
    <w:rsid w:val="004552F4"/>
    <w:rsid w:val="00455C05"/>
    <w:rsid w:val="00455FCE"/>
    <w:rsid w:val="0045611E"/>
    <w:rsid w:val="004567FD"/>
    <w:rsid w:val="00456B8D"/>
    <w:rsid w:val="00456DB2"/>
    <w:rsid w:val="0045749B"/>
    <w:rsid w:val="004575B7"/>
    <w:rsid w:val="00457870"/>
    <w:rsid w:val="00457B70"/>
    <w:rsid w:val="004600A7"/>
    <w:rsid w:val="004607A1"/>
    <w:rsid w:val="004609AB"/>
    <w:rsid w:val="004609AC"/>
    <w:rsid w:val="00460EDB"/>
    <w:rsid w:val="00461453"/>
    <w:rsid w:val="00461712"/>
    <w:rsid w:val="004619C6"/>
    <w:rsid w:val="00461A79"/>
    <w:rsid w:val="00461EBF"/>
    <w:rsid w:val="00462707"/>
    <w:rsid w:val="00462C2F"/>
    <w:rsid w:val="004632BE"/>
    <w:rsid w:val="00463876"/>
    <w:rsid w:val="00463EE4"/>
    <w:rsid w:val="00464362"/>
    <w:rsid w:val="0046493F"/>
    <w:rsid w:val="004660E4"/>
    <w:rsid w:val="00467179"/>
    <w:rsid w:val="0046737B"/>
    <w:rsid w:val="00467B41"/>
    <w:rsid w:val="00467E01"/>
    <w:rsid w:val="004702D7"/>
    <w:rsid w:val="0047103D"/>
    <w:rsid w:val="004711BB"/>
    <w:rsid w:val="00472117"/>
    <w:rsid w:val="004724B4"/>
    <w:rsid w:val="00472953"/>
    <w:rsid w:val="004734E7"/>
    <w:rsid w:val="00473D79"/>
    <w:rsid w:val="0047546F"/>
    <w:rsid w:val="004754B1"/>
    <w:rsid w:val="004756B7"/>
    <w:rsid w:val="00475AAD"/>
    <w:rsid w:val="00476531"/>
    <w:rsid w:val="00476E8F"/>
    <w:rsid w:val="00477068"/>
    <w:rsid w:val="00477689"/>
    <w:rsid w:val="004779C4"/>
    <w:rsid w:val="00477AFC"/>
    <w:rsid w:val="00477D87"/>
    <w:rsid w:val="00480375"/>
    <w:rsid w:val="004805A2"/>
    <w:rsid w:val="00480D74"/>
    <w:rsid w:val="00481B62"/>
    <w:rsid w:val="00481C14"/>
    <w:rsid w:val="00482231"/>
    <w:rsid w:val="00482F9A"/>
    <w:rsid w:val="00483355"/>
    <w:rsid w:val="00483625"/>
    <w:rsid w:val="00484166"/>
    <w:rsid w:val="004842B2"/>
    <w:rsid w:val="004856B5"/>
    <w:rsid w:val="00485DBD"/>
    <w:rsid w:val="004862FA"/>
    <w:rsid w:val="004864B1"/>
    <w:rsid w:val="00486A6D"/>
    <w:rsid w:val="00487CD4"/>
    <w:rsid w:val="004903BA"/>
    <w:rsid w:val="004908E3"/>
    <w:rsid w:val="00490CF3"/>
    <w:rsid w:val="00491589"/>
    <w:rsid w:val="00492002"/>
    <w:rsid w:val="004924E2"/>
    <w:rsid w:val="00492B77"/>
    <w:rsid w:val="00492C8B"/>
    <w:rsid w:val="00493893"/>
    <w:rsid w:val="004938ED"/>
    <w:rsid w:val="00494001"/>
    <w:rsid w:val="0049419D"/>
    <w:rsid w:val="0049477A"/>
    <w:rsid w:val="00494E03"/>
    <w:rsid w:val="00495047"/>
    <w:rsid w:val="004950ED"/>
    <w:rsid w:val="004953B6"/>
    <w:rsid w:val="004954EC"/>
    <w:rsid w:val="00495E81"/>
    <w:rsid w:val="004968AD"/>
    <w:rsid w:val="00496F19"/>
    <w:rsid w:val="00496F98"/>
    <w:rsid w:val="004975A4"/>
    <w:rsid w:val="004A02AA"/>
    <w:rsid w:val="004A0CCB"/>
    <w:rsid w:val="004A100E"/>
    <w:rsid w:val="004A11A5"/>
    <w:rsid w:val="004A29B5"/>
    <w:rsid w:val="004A34B0"/>
    <w:rsid w:val="004A355F"/>
    <w:rsid w:val="004A384A"/>
    <w:rsid w:val="004A4250"/>
    <w:rsid w:val="004A501B"/>
    <w:rsid w:val="004A56EE"/>
    <w:rsid w:val="004A6124"/>
    <w:rsid w:val="004A6512"/>
    <w:rsid w:val="004A7B8D"/>
    <w:rsid w:val="004A7D76"/>
    <w:rsid w:val="004B01F3"/>
    <w:rsid w:val="004B02AD"/>
    <w:rsid w:val="004B0872"/>
    <w:rsid w:val="004B08FB"/>
    <w:rsid w:val="004B0EEB"/>
    <w:rsid w:val="004B112C"/>
    <w:rsid w:val="004B1240"/>
    <w:rsid w:val="004B17F9"/>
    <w:rsid w:val="004B1FC1"/>
    <w:rsid w:val="004B297F"/>
    <w:rsid w:val="004B2B9E"/>
    <w:rsid w:val="004B36BF"/>
    <w:rsid w:val="004B3958"/>
    <w:rsid w:val="004B3B3B"/>
    <w:rsid w:val="004B4167"/>
    <w:rsid w:val="004B42D6"/>
    <w:rsid w:val="004B456A"/>
    <w:rsid w:val="004B51F2"/>
    <w:rsid w:val="004B56DA"/>
    <w:rsid w:val="004B59F2"/>
    <w:rsid w:val="004B60AA"/>
    <w:rsid w:val="004B6252"/>
    <w:rsid w:val="004B662F"/>
    <w:rsid w:val="004B665D"/>
    <w:rsid w:val="004B66AC"/>
    <w:rsid w:val="004B6BB7"/>
    <w:rsid w:val="004B6FDE"/>
    <w:rsid w:val="004B72D4"/>
    <w:rsid w:val="004B73F7"/>
    <w:rsid w:val="004B753C"/>
    <w:rsid w:val="004B7814"/>
    <w:rsid w:val="004B78B7"/>
    <w:rsid w:val="004B7A76"/>
    <w:rsid w:val="004B7B38"/>
    <w:rsid w:val="004B7BF9"/>
    <w:rsid w:val="004C0199"/>
    <w:rsid w:val="004C065F"/>
    <w:rsid w:val="004C179A"/>
    <w:rsid w:val="004C2051"/>
    <w:rsid w:val="004C219A"/>
    <w:rsid w:val="004C2388"/>
    <w:rsid w:val="004C243D"/>
    <w:rsid w:val="004C2666"/>
    <w:rsid w:val="004C301E"/>
    <w:rsid w:val="004C3897"/>
    <w:rsid w:val="004C39B4"/>
    <w:rsid w:val="004C3D64"/>
    <w:rsid w:val="004C4AF2"/>
    <w:rsid w:val="004C53FB"/>
    <w:rsid w:val="004C5815"/>
    <w:rsid w:val="004C58BF"/>
    <w:rsid w:val="004C5B7B"/>
    <w:rsid w:val="004C5B83"/>
    <w:rsid w:val="004C5BB5"/>
    <w:rsid w:val="004C5E12"/>
    <w:rsid w:val="004C656C"/>
    <w:rsid w:val="004C65BC"/>
    <w:rsid w:val="004C7497"/>
    <w:rsid w:val="004C7DAB"/>
    <w:rsid w:val="004D06E9"/>
    <w:rsid w:val="004D071B"/>
    <w:rsid w:val="004D0B06"/>
    <w:rsid w:val="004D0EE2"/>
    <w:rsid w:val="004D108D"/>
    <w:rsid w:val="004D12F9"/>
    <w:rsid w:val="004D1456"/>
    <w:rsid w:val="004D272B"/>
    <w:rsid w:val="004D2843"/>
    <w:rsid w:val="004D2B81"/>
    <w:rsid w:val="004D2D45"/>
    <w:rsid w:val="004D43FF"/>
    <w:rsid w:val="004D49C2"/>
    <w:rsid w:val="004D4D0C"/>
    <w:rsid w:val="004D6026"/>
    <w:rsid w:val="004D6333"/>
    <w:rsid w:val="004D6534"/>
    <w:rsid w:val="004D6DE6"/>
    <w:rsid w:val="004D78C1"/>
    <w:rsid w:val="004E047C"/>
    <w:rsid w:val="004E085A"/>
    <w:rsid w:val="004E08ED"/>
    <w:rsid w:val="004E109E"/>
    <w:rsid w:val="004E1A55"/>
    <w:rsid w:val="004E1E10"/>
    <w:rsid w:val="004E1F86"/>
    <w:rsid w:val="004E2936"/>
    <w:rsid w:val="004E341A"/>
    <w:rsid w:val="004E3D44"/>
    <w:rsid w:val="004E4B8C"/>
    <w:rsid w:val="004E4DC8"/>
    <w:rsid w:val="004E59B0"/>
    <w:rsid w:val="004E5B21"/>
    <w:rsid w:val="004E5BB2"/>
    <w:rsid w:val="004E5DBC"/>
    <w:rsid w:val="004E6A55"/>
    <w:rsid w:val="004E6E9B"/>
    <w:rsid w:val="004E73E6"/>
    <w:rsid w:val="004E76C7"/>
    <w:rsid w:val="004E784A"/>
    <w:rsid w:val="004F0A5D"/>
    <w:rsid w:val="004F1323"/>
    <w:rsid w:val="004F1AEC"/>
    <w:rsid w:val="004F2BDD"/>
    <w:rsid w:val="004F3662"/>
    <w:rsid w:val="004F3C7A"/>
    <w:rsid w:val="004F507B"/>
    <w:rsid w:val="004F586D"/>
    <w:rsid w:val="004F5E96"/>
    <w:rsid w:val="004F66E1"/>
    <w:rsid w:val="004F6AB6"/>
    <w:rsid w:val="004F7C30"/>
    <w:rsid w:val="00500C63"/>
    <w:rsid w:val="00500DA5"/>
    <w:rsid w:val="005017CB"/>
    <w:rsid w:val="00501EAF"/>
    <w:rsid w:val="0050238D"/>
    <w:rsid w:val="005035F1"/>
    <w:rsid w:val="00503CB9"/>
    <w:rsid w:val="00504A27"/>
    <w:rsid w:val="00505153"/>
    <w:rsid w:val="00505D38"/>
    <w:rsid w:val="00505DC5"/>
    <w:rsid w:val="005061CF"/>
    <w:rsid w:val="00506C20"/>
    <w:rsid w:val="00506E48"/>
    <w:rsid w:val="00506F6E"/>
    <w:rsid w:val="005072E5"/>
    <w:rsid w:val="005074E2"/>
    <w:rsid w:val="0050790E"/>
    <w:rsid w:val="00507BAA"/>
    <w:rsid w:val="00507DE0"/>
    <w:rsid w:val="00507DE4"/>
    <w:rsid w:val="00507FED"/>
    <w:rsid w:val="00510944"/>
    <w:rsid w:val="00510EAB"/>
    <w:rsid w:val="00511121"/>
    <w:rsid w:val="00511789"/>
    <w:rsid w:val="00511EC9"/>
    <w:rsid w:val="00512356"/>
    <w:rsid w:val="005124E0"/>
    <w:rsid w:val="00512B0B"/>
    <w:rsid w:val="00512DAB"/>
    <w:rsid w:val="005137D1"/>
    <w:rsid w:val="00513C41"/>
    <w:rsid w:val="005146B1"/>
    <w:rsid w:val="005147C3"/>
    <w:rsid w:val="00514B44"/>
    <w:rsid w:val="005158B3"/>
    <w:rsid w:val="00515D50"/>
    <w:rsid w:val="00515DA3"/>
    <w:rsid w:val="00515FC1"/>
    <w:rsid w:val="005160C2"/>
    <w:rsid w:val="00516853"/>
    <w:rsid w:val="00516E6A"/>
    <w:rsid w:val="00517930"/>
    <w:rsid w:val="00517CA3"/>
    <w:rsid w:val="00517EE0"/>
    <w:rsid w:val="005206E5"/>
    <w:rsid w:val="00520F4F"/>
    <w:rsid w:val="005219A6"/>
    <w:rsid w:val="00521A27"/>
    <w:rsid w:val="00521A3F"/>
    <w:rsid w:val="00521A90"/>
    <w:rsid w:val="00521C1B"/>
    <w:rsid w:val="00521CF9"/>
    <w:rsid w:val="00522B6D"/>
    <w:rsid w:val="00522E6A"/>
    <w:rsid w:val="005234E2"/>
    <w:rsid w:val="005234ED"/>
    <w:rsid w:val="00523F47"/>
    <w:rsid w:val="0052487E"/>
    <w:rsid w:val="00524BCE"/>
    <w:rsid w:val="00524E84"/>
    <w:rsid w:val="00525192"/>
    <w:rsid w:val="005264B1"/>
    <w:rsid w:val="00526AB9"/>
    <w:rsid w:val="00526AD8"/>
    <w:rsid w:val="00526E0D"/>
    <w:rsid w:val="005273B7"/>
    <w:rsid w:val="00527F24"/>
    <w:rsid w:val="00527FBA"/>
    <w:rsid w:val="0053019C"/>
    <w:rsid w:val="005308C9"/>
    <w:rsid w:val="00530961"/>
    <w:rsid w:val="00531114"/>
    <w:rsid w:val="0053178F"/>
    <w:rsid w:val="005318E9"/>
    <w:rsid w:val="00531CF7"/>
    <w:rsid w:val="00531DBD"/>
    <w:rsid w:val="0053206D"/>
    <w:rsid w:val="005321AB"/>
    <w:rsid w:val="005322B8"/>
    <w:rsid w:val="00532687"/>
    <w:rsid w:val="005328FB"/>
    <w:rsid w:val="00532909"/>
    <w:rsid w:val="00532C7C"/>
    <w:rsid w:val="005335C5"/>
    <w:rsid w:val="00533C85"/>
    <w:rsid w:val="005342AE"/>
    <w:rsid w:val="00534EF2"/>
    <w:rsid w:val="00535536"/>
    <w:rsid w:val="00535553"/>
    <w:rsid w:val="0053566C"/>
    <w:rsid w:val="00535E7C"/>
    <w:rsid w:val="00536A91"/>
    <w:rsid w:val="00536DED"/>
    <w:rsid w:val="005372B4"/>
    <w:rsid w:val="005378B1"/>
    <w:rsid w:val="00537A85"/>
    <w:rsid w:val="00537B6B"/>
    <w:rsid w:val="005401BE"/>
    <w:rsid w:val="005408A7"/>
    <w:rsid w:val="00540CE9"/>
    <w:rsid w:val="00540E2A"/>
    <w:rsid w:val="00541082"/>
    <w:rsid w:val="00541875"/>
    <w:rsid w:val="00541C0F"/>
    <w:rsid w:val="00541C7B"/>
    <w:rsid w:val="00541F22"/>
    <w:rsid w:val="00541F37"/>
    <w:rsid w:val="00542364"/>
    <w:rsid w:val="005428AA"/>
    <w:rsid w:val="00542F3B"/>
    <w:rsid w:val="00543445"/>
    <w:rsid w:val="00545743"/>
    <w:rsid w:val="00545D4C"/>
    <w:rsid w:val="005461A1"/>
    <w:rsid w:val="005461A7"/>
    <w:rsid w:val="0054680A"/>
    <w:rsid w:val="00546D34"/>
    <w:rsid w:val="00546DD6"/>
    <w:rsid w:val="0054713F"/>
    <w:rsid w:val="00547D04"/>
    <w:rsid w:val="005504F3"/>
    <w:rsid w:val="00550699"/>
    <w:rsid w:val="00550E9E"/>
    <w:rsid w:val="0055119B"/>
    <w:rsid w:val="00551A70"/>
    <w:rsid w:val="0055349A"/>
    <w:rsid w:val="00553751"/>
    <w:rsid w:val="00553AE9"/>
    <w:rsid w:val="00553E9D"/>
    <w:rsid w:val="00554431"/>
    <w:rsid w:val="005545AF"/>
    <w:rsid w:val="005549DD"/>
    <w:rsid w:val="00554B70"/>
    <w:rsid w:val="005558FF"/>
    <w:rsid w:val="0055616F"/>
    <w:rsid w:val="00556637"/>
    <w:rsid w:val="005569F2"/>
    <w:rsid w:val="00556DEB"/>
    <w:rsid w:val="0055719B"/>
    <w:rsid w:val="00557563"/>
    <w:rsid w:val="005578A4"/>
    <w:rsid w:val="005578B9"/>
    <w:rsid w:val="0055795D"/>
    <w:rsid w:val="00557E7B"/>
    <w:rsid w:val="0056013F"/>
    <w:rsid w:val="005605EB"/>
    <w:rsid w:val="00560BD5"/>
    <w:rsid w:val="00560DE7"/>
    <w:rsid w:val="00560F45"/>
    <w:rsid w:val="00560F59"/>
    <w:rsid w:val="00561BEE"/>
    <w:rsid w:val="00561D6C"/>
    <w:rsid w:val="00561EC4"/>
    <w:rsid w:val="005620AD"/>
    <w:rsid w:val="00562A1C"/>
    <w:rsid w:val="005638E2"/>
    <w:rsid w:val="00563B38"/>
    <w:rsid w:val="005647E7"/>
    <w:rsid w:val="00565184"/>
    <w:rsid w:val="005654DB"/>
    <w:rsid w:val="005659C3"/>
    <w:rsid w:val="00565ACF"/>
    <w:rsid w:val="00565FD1"/>
    <w:rsid w:val="00566140"/>
    <w:rsid w:val="00566BAF"/>
    <w:rsid w:val="00566C43"/>
    <w:rsid w:val="00566EBD"/>
    <w:rsid w:val="005670D0"/>
    <w:rsid w:val="005675F5"/>
    <w:rsid w:val="005676A7"/>
    <w:rsid w:val="00570990"/>
    <w:rsid w:val="00570AD1"/>
    <w:rsid w:val="00570B37"/>
    <w:rsid w:val="00570BB9"/>
    <w:rsid w:val="005713F9"/>
    <w:rsid w:val="0057193F"/>
    <w:rsid w:val="0057204D"/>
    <w:rsid w:val="005721AC"/>
    <w:rsid w:val="005722C7"/>
    <w:rsid w:val="00572ABB"/>
    <w:rsid w:val="005748AD"/>
    <w:rsid w:val="005751BF"/>
    <w:rsid w:val="0057548F"/>
    <w:rsid w:val="00575847"/>
    <w:rsid w:val="00575C26"/>
    <w:rsid w:val="00575C7F"/>
    <w:rsid w:val="0057610F"/>
    <w:rsid w:val="005761B4"/>
    <w:rsid w:val="00576BE5"/>
    <w:rsid w:val="00576CA0"/>
    <w:rsid w:val="005773CF"/>
    <w:rsid w:val="00577FA0"/>
    <w:rsid w:val="00580A8F"/>
    <w:rsid w:val="00580CB2"/>
    <w:rsid w:val="00581664"/>
    <w:rsid w:val="00582425"/>
    <w:rsid w:val="005831C3"/>
    <w:rsid w:val="005836BC"/>
    <w:rsid w:val="00583CA2"/>
    <w:rsid w:val="005843CE"/>
    <w:rsid w:val="005847C6"/>
    <w:rsid w:val="00584F03"/>
    <w:rsid w:val="00584FA3"/>
    <w:rsid w:val="0058513E"/>
    <w:rsid w:val="00585154"/>
    <w:rsid w:val="00586E7D"/>
    <w:rsid w:val="0058710F"/>
    <w:rsid w:val="0058738B"/>
    <w:rsid w:val="00587980"/>
    <w:rsid w:val="00587E78"/>
    <w:rsid w:val="00587F14"/>
    <w:rsid w:val="0059000C"/>
    <w:rsid w:val="00590A9F"/>
    <w:rsid w:val="00590EF6"/>
    <w:rsid w:val="00591122"/>
    <w:rsid w:val="00591CCE"/>
    <w:rsid w:val="0059250B"/>
    <w:rsid w:val="005925A1"/>
    <w:rsid w:val="00592AD1"/>
    <w:rsid w:val="00592B33"/>
    <w:rsid w:val="0059330D"/>
    <w:rsid w:val="00593984"/>
    <w:rsid w:val="00593D48"/>
    <w:rsid w:val="00593DEC"/>
    <w:rsid w:val="0059430C"/>
    <w:rsid w:val="00594AAA"/>
    <w:rsid w:val="005953C2"/>
    <w:rsid w:val="005954D5"/>
    <w:rsid w:val="00595883"/>
    <w:rsid w:val="00595CD1"/>
    <w:rsid w:val="00595DB3"/>
    <w:rsid w:val="005960C4"/>
    <w:rsid w:val="00596332"/>
    <w:rsid w:val="00597403"/>
    <w:rsid w:val="00597732"/>
    <w:rsid w:val="00597B96"/>
    <w:rsid w:val="00597C3A"/>
    <w:rsid w:val="005A07C0"/>
    <w:rsid w:val="005A0807"/>
    <w:rsid w:val="005A146B"/>
    <w:rsid w:val="005A14C9"/>
    <w:rsid w:val="005A16E5"/>
    <w:rsid w:val="005A1EF4"/>
    <w:rsid w:val="005A2CA0"/>
    <w:rsid w:val="005A2D6C"/>
    <w:rsid w:val="005A3692"/>
    <w:rsid w:val="005A3B8A"/>
    <w:rsid w:val="005A3BB0"/>
    <w:rsid w:val="005A419C"/>
    <w:rsid w:val="005A4876"/>
    <w:rsid w:val="005A4B21"/>
    <w:rsid w:val="005A4CEA"/>
    <w:rsid w:val="005A5307"/>
    <w:rsid w:val="005A60B8"/>
    <w:rsid w:val="005A6A58"/>
    <w:rsid w:val="005A6B70"/>
    <w:rsid w:val="005A6F65"/>
    <w:rsid w:val="005A717D"/>
    <w:rsid w:val="005A796E"/>
    <w:rsid w:val="005A7DB2"/>
    <w:rsid w:val="005A7EFA"/>
    <w:rsid w:val="005B0E7B"/>
    <w:rsid w:val="005B1747"/>
    <w:rsid w:val="005B174C"/>
    <w:rsid w:val="005B1A20"/>
    <w:rsid w:val="005B3672"/>
    <w:rsid w:val="005B3696"/>
    <w:rsid w:val="005B3CAA"/>
    <w:rsid w:val="005B3F19"/>
    <w:rsid w:val="005B430A"/>
    <w:rsid w:val="005B48E7"/>
    <w:rsid w:val="005B4ED3"/>
    <w:rsid w:val="005B5521"/>
    <w:rsid w:val="005B5CAD"/>
    <w:rsid w:val="005B61DF"/>
    <w:rsid w:val="005B6492"/>
    <w:rsid w:val="005B6881"/>
    <w:rsid w:val="005B6CA9"/>
    <w:rsid w:val="005B6D9C"/>
    <w:rsid w:val="005B7272"/>
    <w:rsid w:val="005C0FA2"/>
    <w:rsid w:val="005C11F6"/>
    <w:rsid w:val="005C167A"/>
    <w:rsid w:val="005C16B2"/>
    <w:rsid w:val="005C18C2"/>
    <w:rsid w:val="005C1EBA"/>
    <w:rsid w:val="005C2086"/>
    <w:rsid w:val="005C260D"/>
    <w:rsid w:val="005C3DFA"/>
    <w:rsid w:val="005C465B"/>
    <w:rsid w:val="005C4E88"/>
    <w:rsid w:val="005C55B3"/>
    <w:rsid w:val="005C576D"/>
    <w:rsid w:val="005C5932"/>
    <w:rsid w:val="005C5DD2"/>
    <w:rsid w:val="005C6222"/>
    <w:rsid w:val="005C6443"/>
    <w:rsid w:val="005C65F0"/>
    <w:rsid w:val="005C6816"/>
    <w:rsid w:val="005C6965"/>
    <w:rsid w:val="005C78E3"/>
    <w:rsid w:val="005C7AA7"/>
    <w:rsid w:val="005D0291"/>
    <w:rsid w:val="005D08F6"/>
    <w:rsid w:val="005D0929"/>
    <w:rsid w:val="005D0AC5"/>
    <w:rsid w:val="005D0DDC"/>
    <w:rsid w:val="005D0E3E"/>
    <w:rsid w:val="005D0FF6"/>
    <w:rsid w:val="005D12A0"/>
    <w:rsid w:val="005D1303"/>
    <w:rsid w:val="005D1C87"/>
    <w:rsid w:val="005D1DB8"/>
    <w:rsid w:val="005D30F0"/>
    <w:rsid w:val="005D348C"/>
    <w:rsid w:val="005D3C9B"/>
    <w:rsid w:val="005D4085"/>
    <w:rsid w:val="005D4113"/>
    <w:rsid w:val="005D4228"/>
    <w:rsid w:val="005D44FC"/>
    <w:rsid w:val="005D4A78"/>
    <w:rsid w:val="005D4D40"/>
    <w:rsid w:val="005D55BF"/>
    <w:rsid w:val="005D57D7"/>
    <w:rsid w:val="005D647B"/>
    <w:rsid w:val="005D6C51"/>
    <w:rsid w:val="005D6F33"/>
    <w:rsid w:val="005D741D"/>
    <w:rsid w:val="005D7467"/>
    <w:rsid w:val="005D76C7"/>
    <w:rsid w:val="005E060C"/>
    <w:rsid w:val="005E0870"/>
    <w:rsid w:val="005E0D12"/>
    <w:rsid w:val="005E2B3B"/>
    <w:rsid w:val="005E3630"/>
    <w:rsid w:val="005E3AA1"/>
    <w:rsid w:val="005E4428"/>
    <w:rsid w:val="005E48C2"/>
    <w:rsid w:val="005E54CA"/>
    <w:rsid w:val="005E5C2D"/>
    <w:rsid w:val="005E5E62"/>
    <w:rsid w:val="005E772D"/>
    <w:rsid w:val="005E78F6"/>
    <w:rsid w:val="005E7A3C"/>
    <w:rsid w:val="005E7C40"/>
    <w:rsid w:val="005F0044"/>
    <w:rsid w:val="005F0A59"/>
    <w:rsid w:val="005F1A90"/>
    <w:rsid w:val="005F1D15"/>
    <w:rsid w:val="005F21A2"/>
    <w:rsid w:val="005F23C9"/>
    <w:rsid w:val="005F297E"/>
    <w:rsid w:val="005F2AFA"/>
    <w:rsid w:val="005F3AD1"/>
    <w:rsid w:val="005F3E16"/>
    <w:rsid w:val="005F422E"/>
    <w:rsid w:val="005F4EC8"/>
    <w:rsid w:val="005F592B"/>
    <w:rsid w:val="005F6610"/>
    <w:rsid w:val="005F6B99"/>
    <w:rsid w:val="005F6F1A"/>
    <w:rsid w:val="005F79A9"/>
    <w:rsid w:val="005F7A3E"/>
    <w:rsid w:val="005F7D01"/>
    <w:rsid w:val="006001F1"/>
    <w:rsid w:val="006002B0"/>
    <w:rsid w:val="006004CB"/>
    <w:rsid w:val="006009D6"/>
    <w:rsid w:val="0060138A"/>
    <w:rsid w:val="00601B1B"/>
    <w:rsid w:val="00601BF7"/>
    <w:rsid w:val="00601FE0"/>
    <w:rsid w:val="00602138"/>
    <w:rsid w:val="00602195"/>
    <w:rsid w:val="00602914"/>
    <w:rsid w:val="0060355B"/>
    <w:rsid w:val="00604763"/>
    <w:rsid w:val="00605BE1"/>
    <w:rsid w:val="00605E35"/>
    <w:rsid w:val="006061C1"/>
    <w:rsid w:val="00607948"/>
    <w:rsid w:val="00607C3E"/>
    <w:rsid w:val="006102A2"/>
    <w:rsid w:val="006103F4"/>
    <w:rsid w:val="0061045D"/>
    <w:rsid w:val="00612381"/>
    <w:rsid w:val="00612B1E"/>
    <w:rsid w:val="00613036"/>
    <w:rsid w:val="006142EA"/>
    <w:rsid w:val="006144D8"/>
    <w:rsid w:val="006147B4"/>
    <w:rsid w:val="00614937"/>
    <w:rsid w:val="00614BE9"/>
    <w:rsid w:val="006151EA"/>
    <w:rsid w:val="00615C58"/>
    <w:rsid w:val="00615E56"/>
    <w:rsid w:val="00615EC9"/>
    <w:rsid w:val="0061663C"/>
    <w:rsid w:val="00616A25"/>
    <w:rsid w:val="006171A6"/>
    <w:rsid w:val="00617300"/>
    <w:rsid w:val="006206EC"/>
    <w:rsid w:val="006207B9"/>
    <w:rsid w:val="00621A89"/>
    <w:rsid w:val="00621D20"/>
    <w:rsid w:val="00622199"/>
    <w:rsid w:val="00622339"/>
    <w:rsid w:val="00623399"/>
    <w:rsid w:val="006237E3"/>
    <w:rsid w:val="0062383A"/>
    <w:rsid w:val="00623D4B"/>
    <w:rsid w:val="00624A9C"/>
    <w:rsid w:val="0062599A"/>
    <w:rsid w:val="00625F7B"/>
    <w:rsid w:val="006263C5"/>
    <w:rsid w:val="006265B9"/>
    <w:rsid w:val="006268A3"/>
    <w:rsid w:val="00626E55"/>
    <w:rsid w:val="00626F06"/>
    <w:rsid w:val="00627071"/>
    <w:rsid w:val="006270AE"/>
    <w:rsid w:val="00627B4C"/>
    <w:rsid w:val="00627BC3"/>
    <w:rsid w:val="00630425"/>
    <w:rsid w:val="00630B6F"/>
    <w:rsid w:val="00630DAF"/>
    <w:rsid w:val="00631125"/>
    <w:rsid w:val="0063116C"/>
    <w:rsid w:val="0063149D"/>
    <w:rsid w:val="0063192C"/>
    <w:rsid w:val="00631FC0"/>
    <w:rsid w:val="006337EF"/>
    <w:rsid w:val="00633EA3"/>
    <w:rsid w:val="00633F28"/>
    <w:rsid w:val="0063445E"/>
    <w:rsid w:val="00634831"/>
    <w:rsid w:val="00634E39"/>
    <w:rsid w:val="00634FC2"/>
    <w:rsid w:val="006359DD"/>
    <w:rsid w:val="00635D9F"/>
    <w:rsid w:val="00640032"/>
    <w:rsid w:val="00640FA5"/>
    <w:rsid w:val="00641951"/>
    <w:rsid w:val="00641F78"/>
    <w:rsid w:val="006424FD"/>
    <w:rsid w:val="00642875"/>
    <w:rsid w:val="006431BF"/>
    <w:rsid w:val="006438C8"/>
    <w:rsid w:val="00643958"/>
    <w:rsid w:val="00643B64"/>
    <w:rsid w:val="00644B5F"/>
    <w:rsid w:val="006458B7"/>
    <w:rsid w:val="00646544"/>
    <w:rsid w:val="00646D68"/>
    <w:rsid w:val="00647002"/>
    <w:rsid w:val="006475FD"/>
    <w:rsid w:val="00647B91"/>
    <w:rsid w:val="00647CF1"/>
    <w:rsid w:val="00650268"/>
    <w:rsid w:val="00650491"/>
    <w:rsid w:val="006507CC"/>
    <w:rsid w:val="006509F0"/>
    <w:rsid w:val="00651357"/>
    <w:rsid w:val="006515FB"/>
    <w:rsid w:val="00652880"/>
    <w:rsid w:val="00652A89"/>
    <w:rsid w:val="00652CB5"/>
    <w:rsid w:val="00653D42"/>
    <w:rsid w:val="00653EAC"/>
    <w:rsid w:val="006548E5"/>
    <w:rsid w:val="00655311"/>
    <w:rsid w:val="00655834"/>
    <w:rsid w:val="00655AB4"/>
    <w:rsid w:val="00655D94"/>
    <w:rsid w:val="00655FE9"/>
    <w:rsid w:val="006562E8"/>
    <w:rsid w:val="0065689E"/>
    <w:rsid w:val="00657629"/>
    <w:rsid w:val="0066017A"/>
    <w:rsid w:val="006605CB"/>
    <w:rsid w:val="0066060F"/>
    <w:rsid w:val="006608C0"/>
    <w:rsid w:val="006608D4"/>
    <w:rsid w:val="00660986"/>
    <w:rsid w:val="00662099"/>
    <w:rsid w:val="00662447"/>
    <w:rsid w:val="006626B5"/>
    <w:rsid w:val="00662F0A"/>
    <w:rsid w:val="006633F7"/>
    <w:rsid w:val="006637C6"/>
    <w:rsid w:val="00663832"/>
    <w:rsid w:val="00663AB5"/>
    <w:rsid w:val="00663FC8"/>
    <w:rsid w:val="00664072"/>
    <w:rsid w:val="006640A8"/>
    <w:rsid w:val="00664C6E"/>
    <w:rsid w:val="0066516E"/>
    <w:rsid w:val="00665435"/>
    <w:rsid w:val="00665BA9"/>
    <w:rsid w:val="00665CDD"/>
    <w:rsid w:val="00665EDF"/>
    <w:rsid w:val="006669C1"/>
    <w:rsid w:val="00666C97"/>
    <w:rsid w:val="00666E51"/>
    <w:rsid w:val="00666F5E"/>
    <w:rsid w:val="00667147"/>
    <w:rsid w:val="006673C0"/>
    <w:rsid w:val="00667486"/>
    <w:rsid w:val="0066753E"/>
    <w:rsid w:val="006675BA"/>
    <w:rsid w:val="00667796"/>
    <w:rsid w:val="006712C7"/>
    <w:rsid w:val="00671B7B"/>
    <w:rsid w:val="006720A0"/>
    <w:rsid w:val="006720F9"/>
    <w:rsid w:val="00672B8C"/>
    <w:rsid w:val="0067305A"/>
    <w:rsid w:val="006730EE"/>
    <w:rsid w:val="0067344B"/>
    <w:rsid w:val="00673C0D"/>
    <w:rsid w:val="00674939"/>
    <w:rsid w:val="00675402"/>
    <w:rsid w:val="00676357"/>
    <w:rsid w:val="006769CF"/>
    <w:rsid w:val="00676AC3"/>
    <w:rsid w:val="00676DDE"/>
    <w:rsid w:val="00677BA9"/>
    <w:rsid w:val="006807E0"/>
    <w:rsid w:val="006809B5"/>
    <w:rsid w:val="00681D67"/>
    <w:rsid w:val="006822B9"/>
    <w:rsid w:val="006830C8"/>
    <w:rsid w:val="00683B70"/>
    <w:rsid w:val="00683FE5"/>
    <w:rsid w:val="00684B61"/>
    <w:rsid w:val="00684E8B"/>
    <w:rsid w:val="006855C7"/>
    <w:rsid w:val="006856EB"/>
    <w:rsid w:val="00685A57"/>
    <w:rsid w:val="00685F24"/>
    <w:rsid w:val="00686128"/>
    <w:rsid w:val="00686602"/>
    <w:rsid w:val="00686936"/>
    <w:rsid w:val="0068697F"/>
    <w:rsid w:val="00686BCC"/>
    <w:rsid w:val="006870E4"/>
    <w:rsid w:val="00687590"/>
    <w:rsid w:val="00687901"/>
    <w:rsid w:val="00687F0D"/>
    <w:rsid w:val="00690143"/>
    <w:rsid w:val="0069025F"/>
    <w:rsid w:val="00690436"/>
    <w:rsid w:val="0069137D"/>
    <w:rsid w:val="00691654"/>
    <w:rsid w:val="006925D1"/>
    <w:rsid w:val="00692709"/>
    <w:rsid w:val="00692B7E"/>
    <w:rsid w:val="00692BD7"/>
    <w:rsid w:val="00693321"/>
    <w:rsid w:val="00693A25"/>
    <w:rsid w:val="00693E3F"/>
    <w:rsid w:val="00694333"/>
    <w:rsid w:val="006945DE"/>
    <w:rsid w:val="00694EDE"/>
    <w:rsid w:val="006954D9"/>
    <w:rsid w:val="00695586"/>
    <w:rsid w:val="00695A0C"/>
    <w:rsid w:val="006967F7"/>
    <w:rsid w:val="0069683A"/>
    <w:rsid w:val="00696AA6"/>
    <w:rsid w:val="00696B93"/>
    <w:rsid w:val="006973B3"/>
    <w:rsid w:val="00697B7C"/>
    <w:rsid w:val="006A15DB"/>
    <w:rsid w:val="006A1749"/>
    <w:rsid w:val="006A2579"/>
    <w:rsid w:val="006A28DF"/>
    <w:rsid w:val="006A2A10"/>
    <w:rsid w:val="006A2C56"/>
    <w:rsid w:val="006A3592"/>
    <w:rsid w:val="006A365C"/>
    <w:rsid w:val="006A41E1"/>
    <w:rsid w:val="006A42CB"/>
    <w:rsid w:val="006A458F"/>
    <w:rsid w:val="006A4A16"/>
    <w:rsid w:val="006A51CE"/>
    <w:rsid w:val="006A5421"/>
    <w:rsid w:val="006A6A1B"/>
    <w:rsid w:val="006A6C60"/>
    <w:rsid w:val="006A7258"/>
    <w:rsid w:val="006A74EC"/>
    <w:rsid w:val="006A758C"/>
    <w:rsid w:val="006A7C9B"/>
    <w:rsid w:val="006B017E"/>
    <w:rsid w:val="006B04C6"/>
    <w:rsid w:val="006B082B"/>
    <w:rsid w:val="006B0862"/>
    <w:rsid w:val="006B089B"/>
    <w:rsid w:val="006B1198"/>
    <w:rsid w:val="006B1679"/>
    <w:rsid w:val="006B1732"/>
    <w:rsid w:val="006B26F4"/>
    <w:rsid w:val="006B2B4B"/>
    <w:rsid w:val="006B3EA5"/>
    <w:rsid w:val="006B4045"/>
    <w:rsid w:val="006B4189"/>
    <w:rsid w:val="006B4EE5"/>
    <w:rsid w:val="006B4F7E"/>
    <w:rsid w:val="006C03E4"/>
    <w:rsid w:val="006C09F3"/>
    <w:rsid w:val="006C0FB8"/>
    <w:rsid w:val="006C12D9"/>
    <w:rsid w:val="006C17EC"/>
    <w:rsid w:val="006C1EBE"/>
    <w:rsid w:val="006C2914"/>
    <w:rsid w:val="006C2D22"/>
    <w:rsid w:val="006C3222"/>
    <w:rsid w:val="006C33D4"/>
    <w:rsid w:val="006C3CEC"/>
    <w:rsid w:val="006C4FB5"/>
    <w:rsid w:val="006C5DD6"/>
    <w:rsid w:val="006C5F13"/>
    <w:rsid w:val="006C6269"/>
    <w:rsid w:val="006C7910"/>
    <w:rsid w:val="006C7A44"/>
    <w:rsid w:val="006C7AE9"/>
    <w:rsid w:val="006D072F"/>
    <w:rsid w:val="006D14A2"/>
    <w:rsid w:val="006D1CA1"/>
    <w:rsid w:val="006D322F"/>
    <w:rsid w:val="006D3D19"/>
    <w:rsid w:val="006D41D5"/>
    <w:rsid w:val="006D44FB"/>
    <w:rsid w:val="006D50C6"/>
    <w:rsid w:val="006D57D5"/>
    <w:rsid w:val="006D5C24"/>
    <w:rsid w:val="006D5D56"/>
    <w:rsid w:val="006D683A"/>
    <w:rsid w:val="006D6970"/>
    <w:rsid w:val="006D69CD"/>
    <w:rsid w:val="006D6A60"/>
    <w:rsid w:val="006D7819"/>
    <w:rsid w:val="006D7E32"/>
    <w:rsid w:val="006E068C"/>
    <w:rsid w:val="006E0A70"/>
    <w:rsid w:val="006E1109"/>
    <w:rsid w:val="006E275B"/>
    <w:rsid w:val="006E2D80"/>
    <w:rsid w:val="006E2E0C"/>
    <w:rsid w:val="006E2E75"/>
    <w:rsid w:val="006E3EEF"/>
    <w:rsid w:val="006E439D"/>
    <w:rsid w:val="006E491F"/>
    <w:rsid w:val="006E4952"/>
    <w:rsid w:val="006E4AD1"/>
    <w:rsid w:val="006E532A"/>
    <w:rsid w:val="006E599E"/>
    <w:rsid w:val="006E5B4B"/>
    <w:rsid w:val="006E668E"/>
    <w:rsid w:val="006E6F6B"/>
    <w:rsid w:val="006E71C1"/>
    <w:rsid w:val="006E744B"/>
    <w:rsid w:val="006E750B"/>
    <w:rsid w:val="006E7585"/>
    <w:rsid w:val="006E7687"/>
    <w:rsid w:val="006F0078"/>
    <w:rsid w:val="006F1133"/>
    <w:rsid w:val="006F123D"/>
    <w:rsid w:val="006F15FF"/>
    <w:rsid w:val="006F1A54"/>
    <w:rsid w:val="006F1ADC"/>
    <w:rsid w:val="006F1E6F"/>
    <w:rsid w:val="006F2420"/>
    <w:rsid w:val="006F2D66"/>
    <w:rsid w:val="006F2FEB"/>
    <w:rsid w:val="006F3A34"/>
    <w:rsid w:val="006F3BC7"/>
    <w:rsid w:val="006F4130"/>
    <w:rsid w:val="006F471D"/>
    <w:rsid w:val="006F4AEF"/>
    <w:rsid w:val="006F4ED1"/>
    <w:rsid w:val="006F54CF"/>
    <w:rsid w:val="006F5764"/>
    <w:rsid w:val="006F5CE7"/>
    <w:rsid w:val="006F5DBB"/>
    <w:rsid w:val="006F60AD"/>
    <w:rsid w:val="006F6377"/>
    <w:rsid w:val="006F66AF"/>
    <w:rsid w:val="006F6A13"/>
    <w:rsid w:val="006F70A7"/>
    <w:rsid w:val="006F7A52"/>
    <w:rsid w:val="0070037B"/>
    <w:rsid w:val="007007DC"/>
    <w:rsid w:val="00700D70"/>
    <w:rsid w:val="00701017"/>
    <w:rsid w:val="00701A08"/>
    <w:rsid w:val="00702203"/>
    <w:rsid w:val="00702753"/>
    <w:rsid w:val="00702B80"/>
    <w:rsid w:val="00703126"/>
    <w:rsid w:val="00704018"/>
    <w:rsid w:val="0070426A"/>
    <w:rsid w:val="007042CA"/>
    <w:rsid w:val="007043C0"/>
    <w:rsid w:val="007043F6"/>
    <w:rsid w:val="00704C43"/>
    <w:rsid w:val="00704E3C"/>
    <w:rsid w:val="007060DC"/>
    <w:rsid w:val="007074E8"/>
    <w:rsid w:val="00707893"/>
    <w:rsid w:val="007078E8"/>
    <w:rsid w:val="00707A36"/>
    <w:rsid w:val="00707E3F"/>
    <w:rsid w:val="0071009A"/>
    <w:rsid w:val="0071045C"/>
    <w:rsid w:val="007107EB"/>
    <w:rsid w:val="00710E45"/>
    <w:rsid w:val="00710F56"/>
    <w:rsid w:val="007111F1"/>
    <w:rsid w:val="00711262"/>
    <w:rsid w:val="0071173B"/>
    <w:rsid w:val="00711D2F"/>
    <w:rsid w:val="007120B1"/>
    <w:rsid w:val="007121FA"/>
    <w:rsid w:val="00712236"/>
    <w:rsid w:val="00712321"/>
    <w:rsid w:val="007124DC"/>
    <w:rsid w:val="007127BE"/>
    <w:rsid w:val="007131E6"/>
    <w:rsid w:val="007133B3"/>
    <w:rsid w:val="00713E82"/>
    <w:rsid w:val="00714572"/>
    <w:rsid w:val="00714850"/>
    <w:rsid w:val="007155B5"/>
    <w:rsid w:val="00715F5F"/>
    <w:rsid w:val="00716004"/>
    <w:rsid w:val="0071611A"/>
    <w:rsid w:val="00716662"/>
    <w:rsid w:val="00716B5E"/>
    <w:rsid w:val="00716DEF"/>
    <w:rsid w:val="0072171C"/>
    <w:rsid w:val="00721AF5"/>
    <w:rsid w:val="00721E68"/>
    <w:rsid w:val="00723C62"/>
    <w:rsid w:val="00723FE5"/>
    <w:rsid w:val="00726401"/>
    <w:rsid w:val="00727123"/>
    <w:rsid w:val="007271A0"/>
    <w:rsid w:val="007272CE"/>
    <w:rsid w:val="00727C87"/>
    <w:rsid w:val="00727D4C"/>
    <w:rsid w:val="00730627"/>
    <w:rsid w:val="0073069E"/>
    <w:rsid w:val="00730A3C"/>
    <w:rsid w:val="00730C10"/>
    <w:rsid w:val="007313FD"/>
    <w:rsid w:val="00731495"/>
    <w:rsid w:val="00731842"/>
    <w:rsid w:val="007318AB"/>
    <w:rsid w:val="0073246E"/>
    <w:rsid w:val="00732A9A"/>
    <w:rsid w:val="00732D00"/>
    <w:rsid w:val="00732E8A"/>
    <w:rsid w:val="0073339B"/>
    <w:rsid w:val="007334A0"/>
    <w:rsid w:val="0073367F"/>
    <w:rsid w:val="007336D6"/>
    <w:rsid w:val="00733960"/>
    <w:rsid w:val="00733E3D"/>
    <w:rsid w:val="00734441"/>
    <w:rsid w:val="007345D8"/>
    <w:rsid w:val="00734949"/>
    <w:rsid w:val="00735094"/>
    <w:rsid w:val="007351D0"/>
    <w:rsid w:val="007354A1"/>
    <w:rsid w:val="00735521"/>
    <w:rsid w:val="0073586F"/>
    <w:rsid w:val="007359B7"/>
    <w:rsid w:val="00735A9A"/>
    <w:rsid w:val="00735CBE"/>
    <w:rsid w:val="00736AB7"/>
    <w:rsid w:val="007370C2"/>
    <w:rsid w:val="0073734F"/>
    <w:rsid w:val="00737782"/>
    <w:rsid w:val="00737C5F"/>
    <w:rsid w:val="007405AB"/>
    <w:rsid w:val="00740B6F"/>
    <w:rsid w:val="007414BE"/>
    <w:rsid w:val="007427A1"/>
    <w:rsid w:val="00743202"/>
    <w:rsid w:val="007435AD"/>
    <w:rsid w:val="00744680"/>
    <w:rsid w:val="00745A2F"/>
    <w:rsid w:val="00745A71"/>
    <w:rsid w:val="007461D8"/>
    <w:rsid w:val="007462B6"/>
    <w:rsid w:val="00746619"/>
    <w:rsid w:val="00746D17"/>
    <w:rsid w:val="00746D3E"/>
    <w:rsid w:val="0074762E"/>
    <w:rsid w:val="0074797E"/>
    <w:rsid w:val="00750079"/>
    <w:rsid w:val="00750284"/>
    <w:rsid w:val="00750EEA"/>
    <w:rsid w:val="00751D20"/>
    <w:rsid w:val="007525A3"/>
    <w:rsid w:val="00753925"/>
    <w:rsid w:val="00753D4F"/>
    <w:rsid w:val="00753EA7"/>
    <w:rsid w:val="00754613"/>
    <w:rsid w:val="00755519"/>
    <w:rsid w:val="007555F1"/>
    <w:rsid w:val="00755EB9"/>
    <w:rsid w:val="00757324"/>
    <w:rsid w:val="0075744B"/>
    <w:rsid w:val="00757FDC"/>
    <w:rsid w:val="007602FB"/>
    <w:rsid w:val="00760370"/>
    <w:rsid w:val="007604C3"/>
    <w:rsid w:val="00760526"/>
    <w:rsid w:val="0076115E"/>
    <w:rsid w:val="007613D7"/>
    <w:rsid w:val="007619E9"/>
    <w:rsid w:val="00761A52"/>
    <w:rsid w:val="00761A61"/>
    <w:rsid w:val="00761BEB"/>
    <w:rsid w:val="007626D5"/>
    <w:rsid w:val="00763470"/>
    <w:rsid w:val="00763C74"/>
    <w:rsid w:val="00763CF3"/>
    <w:rsid w:val="00763FFD"/>
    <w:rsid w:val="007640CA"/>
    <w:rsid w:val="007647E9"/>
    <w:rsid w:val="00764E6B"/>
    <w:rsid w:val="0076530C"/>
    <w:rsid w:val="007653D0"/>
    <w:rsid w:val="00765450"/>
    <w:rsid w:val="00766386"/>
    <w:rsid w:val="00766B55"/>
    <w:rsid w:val="007679D3"/>
    <w:rsid w:val="00767FF3"/>
    <w:rsid w:val="00770C03"/>
    <w:rsid w:val="007715FB"/>
    <w:rsid w:val="00771747"/>
    <w:rsid w:val="00771FB9"/>
    <w:rsid w:val="00772114"/>
    <w:rsid w:val="00772266"/>
    <w:rsid w:val="007727FA"/>
    <w:rsid w:val="00772816"/>
    <w:rsid w:val="00772B35"/>
    <w:rsid w:val="00773028"/>
    <w:rsid w:val="00773196"/>
    <w:rsid w:val="0077399D"/>
    <w:rsid w:val="00773DBE"/>
    <w:rsid w:val="00773EA8"/>
    <w:rsid w:val="00774086"/>
    <w:rsid w:val="007745E3"/>
    <w:rsid w:val="0077574C"/>
    <w:rsid w:val="0077598F"/>
    <w:rsid w:val="00775B63"/>
    <w:rsid w:val="007765E4"/>
    <w:rsid w:val="00776D75"/>
    <w:rsid w:val="00776D90"/>
    <w:rsid w:val="007775F8"/>
    <w:rsid w:val="00777A5B"/>
    <w:rsid w:val="00777C27"/>
    <w:rsid w:val="0078033C"/>
    <w:rsid w:val="007811BB"/>
    <w:rsid w:val="00782564"/>
    <w:rsid w:val="0078375F"/>
    <w:rsid w:val="00784620"/>
    <w:rsid w:val="007859C6"/>
    <w:rsid w:val="00785C0E"/>
    <w:rsid w:val="00785DD2"/>
    <w:rsid w:val="007860FA"/>
    <w:rsid w:val="00786A38"/>
    <w:rsid w:val="0078770F"/>
    <w:rsid w:val="0079011A"/>
    <w:rsid w:val="0079068B"/>
    <w:rsid w:val="00791511"/>
    <w:rsid w:val="00791E0E"/>
    <w:rsid w:val="00791E58"/>
    <w:rsid w:val="00792361"/>
    <w:rsid w:val="00792FF0"/>
    <w:rsid w:val="007959F6"/>
    <w:rsid w:val="00795E05"/>
    <w:rsid w:val="007968C3"/>
    <w:rsid w:val="00796A5A"/>
    <w:rsid w:val="00796E1C"/>
    <w:rsid w:val="00796FF9"/>
    <w:rsid w:val="0079784B"/>
    <w:rsid w:val="00797FC1"/>
    <w:rsid w:val="007A010E"/>
    <w:rsid w:val="007A03FA"/>
    <w:rsid w:val="007A0865"/>
    <w:rsid w:val="007A0BC1"/>
    <w:rsid w:val="007A268E"/>
    <w:rsid w:val="007A2B08"/>
    <w:rsid w:val="007A371F"/>
    <w:rsid w:val="007A4E86"/>
    <w:rsid w:val="007A514C"/>
    <w:rsid w:val="007A57C1"/>
    <w:rsid w:val="007A5BF4"/>
    <w:rsid w:val="007A626F"/>
    <w:rsid w:val="007A6C32"/>
    <w:rsid w:val="007A6F94"/>
    <w:rsid w:val="007A73C0"/>
    <w:rsid w:val="007A7409"/>
    <w:rsid w:val="007B0269"/>
    <w:rsid w:val="007B041A"/>
    <w:rsid w:val="007B0B60"/>
    <w:rsid w:val="007B0EA0"/>
    <w:rsid w:val="007B1F7C"/>
    <w:rsid w:val="007B2E4D"/>
    <w:rsid w:val="007B30AD"/>
    <w:rsid w:val="007B3474"/>
    <w:rsid w:val="007B3B3E"/>
    <w:rsid w:val="007B42D1"/>
    <w:rsid w:val="007B55D1"/>
    <w:rsid w:val="007B6339"/>
    <w:rsid w:val="007B7E66"/>
    <w:rsid w:val="007C0347"/>
    <w:rsid w:val="007C03E0"/>
    <w:rsid w:val="007C0966"/>
    <w:rsid w:val="007C0BD9"/>
    <w:rsid w:val="007C0E8D"/>
    <w:rsid w:val="007C17DE"/>
    <w:rsid w:val="007C1E28"/>
    <w:rsid w:val="007C1E39"/>
    <w:rsid w:val="007C214E"/>
    <w:rsid w:val="007C24A5"/>
    <w:rsid w:val="007C2514"/>
    <w:rsid w:val="007C2645"/>
    <w:rsid w:val="007C28DB"/>
    <w:rsid w:val="007C29F0"/>
    <w:rsid w:val="007C2BD3"/>
    <w:rsid w:val="007C2D99"/>
    <w:rsid w:val="007C34DE"/>
    <w:rsid w:val="007C3559"/>
    <w:rsid w:val="007C35CE"/>
    <w:rsid w:val="007C36D8"/>
    <w:rsid w:val="007C38AD"/>
    <w:rsid w:val="007C594D"/>
    <w:rsid w:val="007C5ABA"/>
    <w:rsid w:val="007C5C36"/>
    <w:rsid w:val="007C5D60"/>
    <w:rsid w:val="007C6041"/>
    <w:rsid w:val="007C61A6"/>
    <w:rsid w:val="007C6713"/>
    <w:rsid w:val="007C6CDA"/>
    <w:rsid w:val="007C7031"/>
    <w:rsid w:val="007C72F7"/>
    <w:rsid w:val="007C7F5E"/>
    <w:rsid w:val="007D0204"/>
    <w:rsid w:val="007D083B"/>
    <w:rsid w:val="007D16F5"/>
    <w:rsid w:val="007D1B9B"/>
    <w:rsid w:val="007D232C"/>
    <w:rsid w:val="007D2930"/>
    <w:rsid w:val="007D3362"/>
    <w:rsid w:val="007D3A9D"/>
    <w:rsid w:val="007D3CE4"/>
    <w:rsid w:val="007D4436"/>
    <w:rsid w:val="007D44E6"/>
    <w:rsid w:val="007D46A0"/>
    <w:rsid w:val="007D53A4"/>
    <w:rsid w:val="007D5577"/>
    <w:rsid w:val="007D57D1"/>
    <w:rsid w:val="007D70B9"/>
    <w:rsid w:val="007D7FBA"/>
    <w:rsid w:val="007E030B"/>
    <w:rsid w:val="007E191B"/>
    <w:rsid w:val="007E212F"/>
    <w:rsid w:val="007E22A9"/>
    <w:rsid w:val="007E25AF"/>
    <w:rsid w:val="007E283E"/>
    <w:rsid w:val="007E288B"/>
    <w:rsid w:val="007E3138"/>
    <w:rsid w:val="007E36AB"/>
    <w:rsid w:val="007E4CFB"/>
    <w:rsid w:val="007E5C08"/>
    <w:rsid w:val="007E6095"/>
    <w:rsid w:val="007E60B4"/>
    <w:rsid w:val="007E65B9"/>
    <w:rsid w:val="007E67B2"/>
    <w:rsid w:val="007E6A2E"/>
    <w:rsid w:val="007E6D6E"/>
    <w:rsid w:val="007E72F1"/>
    <w:rsid w:val="007E7314"/>
    <w:rsid w:val="007E73B8"/>
    <w:rsid w:val="007E765F"/>
    <w:rsid w:val="007E7AB6"/>
    <w:rsid w:val="007F0A7E"/>
    <w:rsid w:val="007F0AB0"/>
    <w:rsid w:val="007F0AEB"/>
    <w:rsid w:val="007F0FF0"/>
    <w:rsid w:val="007F1091"/>
    <w:rsid w:val="007F1321"/>
    <w:rsid w:val="007F14D0"/>
    <w:rsid w:val="007F17E9"/>
    <w:rsid w:val="007F200A"/>
    <w:rsid w:val="007F2812"/>
    <w:rsid w:val="007F2B77"/>
    <w:rsid w:val="007F2C1E"/>
    <w:rsid w:val="007F33F1"/>
    <w:rsid w:val="007F35B7"/>
    <w:rsid w:val="007F3B9B"/>
    <w:rsid w:val="007F4790"/>
    <w:rsid w:val="007F488F"/>
    <w:rsid w:val="007F4916"/>
    <w:rsid w:val="007F4BAC"/>
    <w:rsid w:val="007F5CB2"/>
    <w:rsid w:val="007F66A7"/>
    <w:rsid w:val="007F66A8"/>
    <w:rsid w:val="007F6789"/>
    <w:rsid w:val="007F6CC9"/>
    <w:rsid w:val="007F6DFA"/>
    <w:rsid w:val="007F6F00"/>
    <w:rsid w:val="007F747E"/>
    <w:rsid w:val="007F7917"/>
    <w:rsid w:val="007F7D24"/>
    <w:rsid w:val="008009EA"/>
    <w:rsid w:val="00800B95"/>
    <w:rsid w:val="00800C17"/>
    <w:rsid w:val="00800F1D"/>
    <w:rsid w:val="00801872"/>
    <w:rsid w:val="00801CD8"/>
    <w:rsid w:val="00802A96"/>
    <w:rsid w:val="00802ADC"/>
    <w:rsid w:val="00802D8A"/>
    <w:rsid w:val="00803CB4"/>
    <w:rsid w:val="0080477B"/>
    <w:rsid w:val="00804922"/>
    <w:rsid w:val="00804CF2"/>
    <w:rsid w:val="008051DF"/>
    <w:rsid w:val="008067EE"/>
    <w:rsid w:val="00807953"/>
    <w:rsid w:val="00811554"/>
    <w:rsid w:val="00811CB1"/>
    <w:rsid w:val="00813749"/>
    <w:rsid w:val="008137E6"/>
    <w:rsid w:val="00813FC2"/>
    <w:rsid w:val="008146BC"/>
    <w:rsid w:val="008147FC"/>
    <w:rsid w:val="008149DC"/>
    <w:rsid w:val="00814A2D"/>
    <w:rsid w:val="008153E3"/>
    <w:rsid w:val="00817722"/>
    <w:rsid w:val="0081775D"/>
    <w:rsid w:val="00817810"/>
    <w:rsid w:val="00817AA0"/>
    <w:rsid w:val="00820DCB"/>
    <w:rsid w:val="0082124F"/>
    <w:rsid w:val="008215EF"/>
    <w:rsid w:val="0082162E"/>
    <w:rsid w:val="00821BF8"/>
    <w:rsid w:val="00821CF6"/>
    <w:rsid w:val="00821FB6"/>
    <w:rsid w:val="00822773"/>
    <w:rsid w:val="00823B19"/>
    <w:rsid w:val="0082435A"/>
    <w:rsid w:val="008247CF"/>
    <w:rsid w:val="00824F80"/>
    <w:rsid w:val="00825098"/>
    <w:rsid w:val="0082525E"/>
    <w:rsid w:val="00826379"/>
    <w:rsid w:val="008275BF"/>
    <w:rsid w:val="008300B3"/>
    <w:rsid w:val="0083036E"/>
    <w:rsid w:val="008305C2"/>
    <w:rsid w:val="008307EC"/>
    <w:rsid w:val="00830C46"/>
    <w:rsid w:val="008314BA"/>
    <w:rsid w:val="00831714"/>
    <w:rsid w:val="00831967"/>
    <w:rsid w:val="008321B8"/>
    <w:rsid w:val="00832C57"/>
    <w:rsid w:val="00832E9F"/>
    <w:rsid w:val="0083306D"/>
    <w:rsid w:val="00833E53"/>
    <w:rsid w:val="00834599"/>
    <w:rsid w:val="00834663"/>
    <w:rsid w:val="00834ADF"/>
    <w:rsid w:val="00834EA4"/>
    <w:rsid w:val="00835152"/>
    <w:rsid w:val="008352A8"/>
    <w:rsid w:val="00835983"/>
    <w:rsid w:val="0083696B"/>
    <w:rsid w:val="008369B4"/>
    <w:rsid w:val="00836E18"/>
    <w:rsid w:val="00836FC1"/>
    <w:rsid w:val="00837317"/>
    <w:rsid w:val="00837C14"/>
    <w:rsid w:val="00837E7D"/>
    <w:rsid w:val="00840A16"/>
    <w:rsid w:val="00841157"/>
    <w:rsid w:val="00841420"/>
    <w:rsid w:val="00841463"/>
    <w:rsid w:val="00841892"/>
    <w:rsid w:val="00841AE0"/>
    <w:rsid w:val="00841B1F"/>
    <w:rsid w:val="00841B63"/>
    <w:rsid w:val="00842793"/>
    <w:rsid w:val="00842A34"/>
    <w:rsid w:val="00842C5B"/>
    <w:rsid w:val="00842CB8"/>
    <w:rsid w:val="00842E2C"/>
    <w:rsid w:val="00842FBD"/>
    <w:rsid w:val="008431D8"/>
    <w:rsid w:val="00844115"/>
    <w:rsid w:val="00844AC8"/>
    <w:rsid w:val="00844ECF"/>
    <w:rsid w:val="00845165"/>
    <w:rsid w:val="00845336"/>
    <w:rsid w:val="00845825"/>
    <w:rsid w:val="00845BE6"/>
    <w:rsid w:val="00845BED"/>
    <w:rsid w:val="00846008"/>
    <w:rsid w:val="008462BC"/>
    <w:rsid w:val="008464AF"/>
    <w:rsid w:val="00846DB5"/>
    <w:rsid w:val="00847123"/>
    <w:rsid w:val="0084731C"/>
    <w:rsid w:val="00847C96"/>
    <w:rsid w:val="00847DD4"/>
    <w:rsid w:val="0085027C"/>
    <w:rsid w:val="0085233A"/>
    <w:rsid w:val="00852FB9"/>
    <w:rsid w:val="00852FDA"/>
    <w:rsid w:val="008531E7"/>
    <w:rsid w:val="008534F9"/>
    <w:rsid w:val="00853562"/>
    <w:rsid w:val="00853B25"/>
    <w:rsid w:val="0085409B"/>
    <w:rsid w:val="00854C3A"/>
    <w:rsid w:val="0085515D"/>
    <w:rsid w:val="00855636"/>
    <w:rsid w:val="0085640C"/>
    <w:rsid w:val="00856F47"/>
    <w:rsid w:val="008573E3"/>
    <w:rsid w:val="008578D6"/>
    <w:rsid w:val="00857F9F"/>
    <w:rsid w:val="00860192"/>
    <w:rsid w:val="0086097D"/>
    <w:rsid w:val="00860E78"/>
    <w:rsid w:val="00861408"/>
    <w:rsid w:val="008617A7"/>
    <w:rsid w:val="00861EAD"/>
    <w:rsid w:val="008620BF"/>
    <w:rsid w:val="008624B5"/>
    <w:rsid w:val="008625A2"/>
    <w:rsid w:val="00862908"/>
    <w:rsid w:val="00862A09"/>
    <w:rsid w:val="00862FFD"/>
    <w:rsid w:val="008635F2"/>
    <w:rsid w:val="008638DA"/>
    <w:rsid w:val="00863ECF"/>
    <w:rsid w:val="00864026"/>
    <w:rsid w:val="008648C7"/>
    <w:rsid w:val="00864B19"/>
    <w:rsid w:val="00864B3A"/>
    <w:rsid w:val="00864BC8"/>
    <w:rsid w:val="00865D52"/>
    <w:rsid w:val="00866370"/>
    <w:rsid w:val="00866E31"/>
    <w:rsid w:val="0086714C"/>
    <w:rsid w:val="00867734"/>
    <w:rsid w:val="00867C5C"/>
    <w:rsid w:val="00867D54"/>
    <w:rsid w:val="008709A8"/>
    <w:rsid w:val="00870F08"/>
    <w:rsid w:val="008717C1"/>
    <w:rsid w:val="00872124"/>
    <w:rsid w:val="0087320D"/>
    <w:rsid w:val="008734FA"/>
    <w:rsid w:val="00873B73"/>
    <w:rsid w:val="0087420D"/>
    <w:rsid w:val="00875FF0"/>
    <w:rsid w:val="00877134"/>
    <w:rsid w:val="00877356"/>
    <w:rsid w:val="00877365"/>
    <w:rsid w:val="008807E9"/>
    <w:rsid w:val="008809FB"/>
    <w:rsid w:val="00880D36"/>
    <w:rsid w:val="008813C6"/>
    <w:rsid w:val="008815A8"/>
    <w:rsid w:val="008816B7"/>
    <w:rsid w:val="0088175E"/>
    <w:rsid w:val="00881B11"/>
    <w:rsid w:val="00881FF4"/>
    <w:rsid w:val="00882043"/>
    <w:rsid w:val="00883180"/>
    <w:rsid w:val="008835C8"/>
    <w:rsid w:val="008838BD"/>
    <w:rsid w:val="00883EAB"/>
    <w:rsid w:val="0088452C"/>
    <w:rsid w:val="00884BBB"/>
    <w:rsid w:val="00886800"/>
    <w:rsid w:val="008869D0"/>
    <w:rsid w:val="008870AB"/>
    <w:rsid w:val="008878C0"/>
    <w:rsid w:val="0089089E"/>
    <w:rsid w:val="0089141A"/>
    <w:rsid w:val="00891685"/>
    <w:rsid w:val="00891ACB"/>
    <w:rsid w:val="008929FF"/>
    <w:rsid w:val="0089307A"/>
    <w:rsid w:val="0089382C"/>
    <w:rsid w:val="00893DE0"/>
    <w:rsid w:val="008944EE"/>
    <w:rsid w:val="00894881"/>
    <w:rsid w:val="008949BA"/>
    <w:rsid w:val="00894B53"/>
    <w:rsid w:val="00895474"/>
    <w:rsid w:val="008959A3"/>
    <w:rsid w:val="00895A5A"/>
    <w:rsid w:val="00896B57"/>
    <w:rsid w:val="00897801"/>
    <w:rsid w:val="00897A7F"/>
    <w:rsid w:val="008A07D0"/>
    <w:rsid w:val="008A0819"/>
    <w:rsid w:val="008A0918"/>
    <w:rsid w:val="008A0934"/>
    <w:rsid w:val="008A0D83"/>
    <w:rsid w:val="008A0DD4"/>
    <w:rsid w:val="008A1143"/>
    <w:rsid w:val="008A141C"/>
    <w:rsid w:val="008A204C"/>
    <w:rsid w:val="008A2244"/>
    <w:rsid w:val="008A28A2"/>
    <w:rsid w:val="008A28B2"/>
    <w:rsid w:val="008A2B01"/>
    <w:rsid w:val="008A3402"/>
    <w:rsid w:val="008A34B7"/>
    <w:rsid w:val="008A3C98"/>
    <w:rsid w:val="008A43A7"/>
    <w:rsid w:val="008A610B"/>
    <w:rsid w:val="008A7D37"/>
    <w:rsid w:val="008B0115"/>
    <w:rsid w:val="008B0E02"/>
    <w:rsid w:val="008B0F44"/>
    <w:rsid w:val="008B108F"/>
    <w:rsid w:val="008B1E18"/>
    <w:rsid w:val="008B21F1"/>
    <w:rsid w:val="008B2585"/>
    <w:rsid w:val="008B28C2"/>
    <w:rsid w:val="008B2E8A"/>
    <w:rsid w:val="008B30D2"/>
    <w:rsid w:val="008B329E"/>
    <w:rsid w:val="008B35FB"/>
    <w:rsid w:val="008B365E"/>
    <w:rsid w:val="008B3D2D"/>
    <w:rsid w:val="008B41ED"/>
    <w:rsid w:val="008B442C"/>
    <w:rsid w:val="008B4598"/>
    <w:rsid w:val="008B64B4"/>
    <w:rsid w:val="008B667D"/>
    <w:rsid w:val="008B733F"/>
    <w:rsid w:val="008C0E19"/>
    <w:rsid w:val="008C19D4"/>
    <w:rsid w:val="008C34E7"/>
    <w:rsid w:val="008C3B87"/>
    <w:rsid w:val="008C405E"/>
    <w:rsid w:val="008C4B1B"/>
    <w:rsid w:val="008C510C"/>
    <w:rsid w:val="008C589B"/>
    <w:rsid w:val="008C5AF5"/>
    <w:rsid w:val="008C5D15"/>
    <w:rsid w:val="008C5F09"/>
    <w:rsid w:val="008C6354"/>
    <w:rsid w:val="008C781D"/>
    <w:rsid w:val="008C7ADB"/>
    <w:rsid w:val="008D0489"/>
    <w:rsid w:val="008D0BFD"/>
    <w:rsid w:val="008D0C2A"/>
    <w:rsid w:val="008D1197"/>
    <w:rsid w:val="008D12E4"/>
    <w:rsid w:val="008D2287"/>
    <w:rsid w:val="008D2A95"/>
    <w:rsid w:val="008D3497"/>
    <w:rsid w:val="008D38FC"/>
    <w:rsid w:val="008D3A67"/>
    <w:rsid w:val="008D3FEC"/>
    <w:rsid w:val="008D42BE"/>
    <w:rsid w:val="008D4FE2"/>
    <w:rsid w:val="008D51D4"/>
    <w:rsid w:val="008D6772"/>
    <w:rsid w:val="008D6C49"/>
    <w:rsid w:val="008D6CB2"/>
    <w:rsid w:val="008D6EFA"/>
    <w:rsid w:val="008D72E8"/>
    <w:rsid w:val="008D7392"/>
    <w:rsid w:val="008D7E94"/>
    <w:rsid w:val="008E005E"/>
    <w:rsid w:val="008E017F"/>
    <w:rsid w:val="008E0983"/>
    <w:rsid w:val="008E0DE9"/>
    <w:rsid w:val="008E0FBC"/>
    <w:rsid w:val="008E1253"/>
    <w:rsid w:val="008E2B8E"/>
    <w:rsid w:val="008E2FDB"/>
    <w:rsid w:val="008E3833"/>
    <w:rsid w:val="008E3F80"/>
    <w:rsid w:val="008E443D"/>
    <w:rsid w:val="008E541F"/>
    <w:rsid w:val="008E5EC7"/>
    <w:rsid w:val="008E6239"/>
    <w:rsid w:val="008E6BA9"/>
    <w:rsid w:val="008E7AEB"/>
    <w:rsid w:val="008E7C42"/>
    <w:rsid w:val="008E7F37"/>
    <w:rsid w:val="008E7FB8"/>
    <w:rsid w:val="008F05F4"/>
    <w:rsid w:val="008F09EA"/>
    <w:rsid w:val="008F1111"/>
    <w:rsid w:val="008F150B"/>
    <w:rsid w:val="008F153B"/>
    <w:rsid w:val="008F21A2"/>
    <w:rsid w:val="008F26D3"/>
    <w:rsid w:val="008F3150"/>
    <w:rsid w:val="008F3BBB"/>
    <w:rsid w:val="008F3CE3"/>
    <w:rsid w:val="008F3F20"/>
    <w:rsid w:val="008F42B0"/>
    <w:rsid w:val="008F4523"/>
    <w:rsid w:val="008F484F"/>
    <w:rsid w:val="008F48B3"/>
    <w:rsid w:val="008F4C62"/>
    <w:rsid w:val="008F530D"/>
    <w:rsid w:val="008F590A"/>
    <w:rsid w:val="008F5A34"/>
    <w:rsid w:val="008F5F7C"/>
    <w:rsid w:val="008F6263"/>
    <w:rsid w:val="008F66C2"/>
    <w:rsid w:val="008F6B17"/>
    <w:rsid w:val="008F6D6D"/>
    <w:rsid w:val="008F6E1E"/>
    <w:rsid w:val="008F79B8"/>
    <w:rsid w:val="0090025F"/>
    <w:rsid w:val="00900286"/>
    <w:rsid w:val="009006C9"/>
    <w:rsid w:val="009009FA"/>
    <w:rsid w:val="00900FEA"/>
    <w:rsid w:val="009012E5"/>
    <w:rsid w:val="009013D2"/>
    <w:rsid w:val="00901854"/>
    <w:rsid w:val="00901C17"/>
    <w:rsid w:val="00901DE4"/>
    <w:rsid w:val="0090262E"/>
    <w:rsid w:val="009028BD"/>
    <w:rsid w:val="009034CA"/>
    <w:rsid w:val="00903682"/>
    <w:rsid w:val="009036FC"/>
    <w:rsid w:val="00903A58"/>
    <w:rsid w:val="00903DBC"/>
    <w:rsid w:val="00903F52"/>
    <w:rsid w:val="00904362"/>
    <w:rsid w:val="0090502D"/>
    <w:rsid w:val="00905249"/>
    <w:rsid w:val="0090599E"/>
    <w:rsid w:val="009059E2"/>
    <w:rsid w:val="00905D1C"/>
    <w:rsid w:val="00906244"/>
    <w:rsid w:val="00906B27"/>
    <w:rsid w:val="00907547"/>
    <w:rsid w:val="009078D9"/>
    <w:rsid w:val="00907A75"/>
    <w:rsid w:val="00907AF7"/>
    <w:rsid w:val="00907E21"/>
    <w:rsid w:val="00907F4A"/>
    <w:rsid w:val="00910A1F"/>
    <w:rsid w:val="00910E96"/>
    <w:rsid w:val="00910ED5"/>
    <w:rsid w:val="009111B6"/>
    <w:rsid w:val="0091169C"/>
    <w:rsid w:val="0091169E"/>
    <w:rsid w:val="00911887"/>
    <w:rsid w:val="00911D2B"/>
    <w:rsid w:val="0091212F"/>
    <w:rsid w:val="009125CE"/>
    <w:rsid w:val="00913B3D"/>
    <w:rsid w:val="00914556"/>
    <w:rsid w:val="00914745"/>
    <w:rsid w:val="009153A2"/>
    <w:rsid w:val="009153F7"/>
    <w:rsid w:val="00915464"/>
    <w:rsid w:val="00915877"/>
    <w:rsid w:val="00915BC5"/>
    <w:rsid w:val="00915E0F"/>
    <w:rsid w:val="00916776"/>
    <w:rsid w:val="0091692B"/>
    <w:rsid w:val="00916DD2"/>
    <w:rsid w:val="00917772"/>
    <w:rsid w:val="00917823"/>
    <w:rsid w:val="00917959"/>
    <w:rsid w:val="00921BD8"/>
    <w:rsid w:val="0092230A"/>
    <w:rsid w:val="00922FC8"/>
    <w:rsid w:val="009236E7"/>
    <w:rsid w:val="009242CF"/>
    <w:rsid w:val="009246BA"/>
    <w:rsid w:val="009246DB"/>
    <w:rsid w:val="00924CD0"/>
    <w:rsid w:val="00924FB3"/>
    <w:rsid w:val="0092521A"/>
    <w:rsid w:val="00925FF2"/>
    <w:rsid w:val="0092609D"/>
    <w:rsid w:val="00926321"/>
    <w:rsid w:val="0092645A"/>
    <w:rsid w:val="00926D88"/>
    <w:rsid w:val="00926E2E"/>
    <w:rsid w:val="0092721E"/>
    <w:rsid w:val="009276A8"/>
    <w:rsid w:val="00927E0B"/>
    <w:rsid w:val="00927FB2"/>
    <w:rsid w:val="00927FC0"/>
    <w:rsid w:val="00930B2A"/>
    <w:rsid w:val="009320E1"/>
    <w:rsid w:val="00932677"/>
    <w:rsid w:val="00933062"/>
    <w:rsid w:val="0093448A"/>
    <w:rsid w:val="00934DF2"/>
    <w:rsid w:val="00935C86"/>
    <w:rsid w:val="00935E27"/>
    <w:rsid w:val="00935F72"/>
    <w:rsid w:val="00936267"/>
    <w:rsid w:val="00936387"/>
    <w:rsid w:val="00936DDB"/>
    <w:rsid w:val="00937544"/>
    <w:rsid w:val="0093787F"/>
    <w:rsid w:val="00937A37"/>
    <w:rsid w:val="00937E75"/>
    <w:rsid w:val="009403E3"/>
    <w:rsid w:val="00940B9C"/>
    <w:rsid w:val="00940FED"/>
    <w:rsid w:val="0094121E"/>
    <w:rsid w:val="00941948"/>
    <w:rsid w:val="00941E43"/>
    <w:rsid w:val="009421FF"/>
    <w:rsid w:val="0094231A"/>
    <w:rsid w:val="00942F68"/>
    <w:rsid w:val="0094329F"/>
    <w:rsid w:val="00943539"/>
    <w:rsid w:val="009436CA"/>
    <w:rsid w:val="00943EE6"/>
    <w:rsid w:val="009440CC"/>
    <w:rsid w:val="009445BE"/>
    <w:rsid w:val="00944BAC"/>
    <w:rsid w:val="00945940"/>
    <w:rsid w:val="00945CBA"/>
    <w:rsid w:val="00945D5B"/>
    <w:rsid w:val="00945DD5"/>
    <w:rsid w:val="0094621D"/>
    <w:rsid w:val="0094653B"/>
    <w:rsid w:val="00946622"/>
    <w:rsid w:val="00946F94"/>
    <w:rsid w:val="0094723F"/>
    <w:rsid w:val="00947334"/>
    <w:rsid w:val="00947F3A"/>
    <w:rsid w:val="009500D6"/>
    <w:rsid w:val="00950829"/>
    <w:rsid w:val="00950C09"/>
    <w:rsid w:val="0095127D"/>
    <w:rsid w:val="00951FE8"/>
    <w:rsid w:val="009527B3"/>
    <w:rsid w:val="00952893"/>
    <w:rsid w:val="009529BF"/>
    <w:rsid w:val="00952E9C"/>
    <w:rsid w:val="009532AB"/>
    <w:rsid w:val="00953595"/>
    <w:rsid w:val="00953928"/>
    <w:rsid w:val="00953DFD"/>
    <w:rsid w:val="00953FA8"/>
    <w:rsid w:val="00954F75"/>
    <w:rsid w:val="009554F2"/>
    <w:rsid w:val="009563C7"/>
    <w:rsid w:val="00956460"/>
    <w:rsid w:val="009569ED"/>
    <w:rsid w:val="00956AAC"/>
    <w:rsid w:val="00957308"/>
    <w:rsid w:val="00957CA6"/>
    <w:rsid w:val="0096069F"/>
    <w:rsid w:val="00960723"/>
    <w:rsid w:val="00960A42"/>
    <w:rsid w:val="00960C34"/>
    <w:rsid w:val="00960E52"/>
    <w:rsid w:val="00960EE6"/>
    <w:rsid w:val="00960F17"/>
    <w:rsid w:val="009617AA"/>
    <w:rsid w:val="009622CB"/>
    <w:rsid w:val="00962341"/>
    <w:rsid w:val="009633FB"/>
    <w:rsid w:val="00963536"/>
    <w:rsid w:val="00963762"/>
    <w:rsid w:val="009644DC"/>
    <w:rsid w:val="0096475E"/>
    <w:rsid w:val="0096490C"/>
    <w:rsid w:val="00964CED"/>
    <w:rsid w:val="00965B15"/>
    <w:rsid w:val="00966537"/>
    <w:rsid w:val="00966BD4"/>
    <w:rsid w:val="0096743A"/>
    <w:rsid w:val="00970452"/>
    <w:rsid w:val="00970528"/>
    <w:rsid w:val="009706AF"/>
    <w:rsid w:val="00970B80"/>
    <w:rsid w:val="0097109C"/>
    <w:rsid w:val="00971DB1"/>
    <w:rsid w:val="009729BF"/>
    <w:rsid w:val="00972CB6"/>
    <w:rsid w:val="009732B2"/>
    <w:rsid w:val="009735D0"/>
    <w:rsid w:val="00973A27"/>
    <w:rsid w:val="00973ADD"/>
    <w:rsid w:val="0097419C"/>
    <w:rsid w:val="0097599E"/>
    <w:rsid w:val="00975AB2"/>
    <w:rsid w:val="009778BC"/>
    <w:rsid w:val="00977EAE"/>
    <w:rsid w:val="009805D6"/>
    <w:rsid w:val="0098259C"/>
    <w:rsid w:val="00982608"/>
    <w:rsid w:val="00982656"/>
    <w:rsid w:val="009826E0"/>
    <w:rsid w:val="00982CA1"/>
    <w:rsid w:val="00982EB9"/>
    <w:rsid w:val="0098347D"/>
    <w:rsid w:val="00984DCE"/>
    <w:rsid w:val="00985B4B"/>
    <w:rsid w:val="00985C43"/>
    <w:rsid w:val="00986023"/>
    <w:rsid w:val="00986BE8"/>
    <w:rsid w:val="00986CC0"/>
    <w:rsid w:val="009871EB"/>
    <w:rsid w:val="009879E7"/>
    <w:rsid w:val="00987BE1"/>
    <w:rsid w:val="00987D5D"/>
    <w:rsid w:val="0099110D"/>
    <w:rsid w:val="00991B53"/>
    <w:rsid w:val="00991DD5"/>
    <w:rsid w:val="00992194"/>
    <w:rsid w:val="009921AE"/>
    <w:rsid w:val="009922C6"/>
    <w:rsid w:val="00992403"/>
    <w:rsid w:val="00992609"/>
    <w:rsid w:val="0099315A"/>
    <w:rsid w:val="0099338F"/>
    <w:rsid w:val="00993426"/>
    <w:rsid w:val="00993427"/>
    <w:rsid w:val="00993621"/>
    <w:rsid w:val="009940C7"/>
    <w:rsid w:val="0099443C"/>
    <w:rsid w:val="00994479"/>
    <w:rsid w:val="009948CD"/>
    <w:rsid w:val="00994EE0"/>
    <w:rsid w:val="009952F1"/>
    <w:rsid w:val="009960C1"/>
    <w:rsid w:val="009962C9"/>
    <w:rsid w:val="009967D2"/>
    <w:rsid w:val="009978EF"/>
    <w:rsid w:val="009A13C8"/>
    <w:rsid w:val="009A144D"/>
    <w:rsid w:val="009A22A0"/>
    <w:rsid w:val="009A29B3"/>
    <w:rsid w:val="009A2A25"/>
    <w:rsid w:val="009A2C3D"/>
    <w:rsid w:val="009A316F"/>
    <w:rsid w:val="009A49CC"/>
    <w:rsid w:val="009A5EB3"/>
    <w:rsid w:val="009A626E"/>
    <w:rsid w:val="009A63E8"/>
    <w:rsid w:val="009A6C7C"/>
    <w:rsid w:val="009A6CC9"/>
    <w:rsid w:val="009A6FAF"/>
    <w:rsid w:val="009B0D2E"/>
    <w:rsid w:val="009B2122"/>
    <w:rsid w:val="009B387D"/>
    <w:rsid w:val="009B3C93"/>
    <w:rsid w:val="009B3D98"/>
    <w:rsid w:val="009B4188"/>
    <w:rsid w:val="009B4284"/>
    <w:rsid w:val="009B464D"/>
    <w:rsid w:val="009B5582"/>
    <w:rsid w:val="009B56F5"/>
    <w:rsid w:val="009B582F"/>
    <w:rsid w:val="009B598E"/>
    <w:rsid w:val="009B5CA5"/>
    <w:rsid w:val="009B6503"/>
    <w:rsid w:val="009B6908"/>
    <w:rsid w:val="009B6B2A"/>
    <w:rsid w:val="009B6F65"/>
    <w:rsid w:val="009B72B4"/>
    <w:rsid w:val="009B72F6"/>
    <w:rsid w:val="009B75C8"/>
    <w:rsid w:val="009B7862"/>
    <w:rsid w:val="009B7E8B"/>
    <w:rsid w:val="009C0B99"/>
    <w:rsid w:val="009C1062"/>
    <w:rsid w:val="009C222E"/>
    <w:rsid w:val="009C25DA"/>
    <w:rsid w:val="009C2882"/>
    <w:rsid w:val="009C355C"/>
    <w:rsid w:val="009C3991"/>
    <w:rsid w:val="009C3D87"/>
    <w:rsid w:val="009C4297"/>
    <w:rsid w:val="009C4384"/>
    <w:rsid w:val="009C44FB"/>
    <w:rsid w:val="009C50E8"/>
    <w:rsid w:val="009C532A"/>
    <w:rsid w:val="009C5D5D"/>
    <w:rsid w:val="009C6931"/>
    <w:rsid w:val="009C70FA"/>
    <w:rsid w:val="009C764B"/>
    <w:rsid w:val="009C76AD"/>
    <w:rsid w:val="009C7F8C"/>
    <w:rsid w:val="009D01ED"/>
    <w:rsid w:val="009D04EC"/>
    <w:rsid w:val="009D0D1D"/>
    <w:rsid w:val="009D0E65"/>
    <w:rsid w:val="009D15E4"/>
    <w:rsid w:val="009D173A"/>
    <w:rsid w:val="009D1F19"/>
    <w:rsid w:val="009D2269"/>
    <w:rsid w:val="009D2293"/>
    <w:rsid w:val="009D2B76"/>
    <w:rsid w:val="009D326B"/>
    <w:rsid w:val="009D339C"/>
    <w:rsid w:val="009D3BE3"/>
    <w:rsid w:val="009D3CA0"/>
    <w:rsid w:val="009D476B"/>
    <w:rsid w:val="009D49DF"/>
    <w:rsid w:val="009D51D8"/>
    <w:rsid w:val="009D5701"/>
    <w:rsid w:val="009D5D2A"/>
    <w:rsid w:val="009D5F00"/>
    <w:rsid w:val="009D6642"/>
    <w:rsid w:val="009D6D88"/>
    <w:rsid w:val="009D6E9A"/>
    <w:rsid w:val="009D73CC"/>
    <w:rsid w:val="009D75E2"/>
    <w:rsid w:val="009D7B04"/>
    <w:rsid w:val="009D7EB9"/>
    <w:rsid w:val="009E033C"/>
    <w:rsid w:val="009E05C2"/>
    <w:rsid w:val="009E0AEA"/>
    <w:rsid w:val="009E1200"/>
    <w:rsid w:val="009E139E"/>
    <w:rsid w:val="009E1D11"/>
    <w:rsid w:val="009E2368"/>
    <w:rsid w:val="009E288C"/>
    <w:rsid w:val="009E2E6D"/>
    <w:rsid w:val="009E36A8"/>
    <w:rsid w:val="009E38B5"/>
    <w:rsid w:val="009E38E5"/>
    <w:rsid w:val="009E405F"/>
    <w:rsid w:val="009E44D4"/>
    <w:rsid w:val="009E45C2"/>
    <w:rsid w:val="009E4A8E"/>
    <w:rsid w:val="009E55E6"/>
    <w:rsid w:val="009E5693"/>
    <w:rsid w:val="009E5D9B"/>
    <w:rsid w:val="009E5F76"/>
    <w:rsid w:val="009E66A3"/>
    <w:rsid w:val="009E7134"/>
    <w:rsid w:val="009E7743"/>
    <w:rsid w:val="009E7919"/>
    <w:rsid w:val="009F07C1"/>
    <w:rsid w:val="009F184A"/>
    <w:rsid w:val="009F190F"/>
    <w:rsid w:val="009F1A71"/>
    <w:rsid w:val="009F2084"/>
    <w:rsid w:val="009F235B"/>
    <w:rsid w:val="009F2512"/>
    <w:rsid w:val="009F302C"/>
    <w:rsid w:val="009F31D8"/>
    <w:rsid w:val="009F35A4"/>
    <w:rsid w:val="009F483C"/>
    <w:rsid w:val="009F4B25"/>
    <w:rsid w:val="009F579A"/>
    <w:rsid w:val="009F57BF"/>
    <w:rsid w:val="009F57FF"/>
    <w:rsid w:val="009F65C0"/>
    <w:rsid w:val="009F7F92"/>
    <w:rsid w:val="009F7FFD"/>
    <w:rsid w:val="00A00270"/>
    <w:rsid w:val="00A00282"/>
    <w:rsid w:val="00A00311"/>
    <w:rsid w:val="00A007E5"/>
    <w:rsid w:val="00A01686"/>
    <w:rsid w:val="00A01D3B"/>
    <w:rsid w:val="00A027CC"/>
    <w:rsid w:val="00A029AB"/>
    <w:rsid w:val="00A02D5C"/>
    <w:rsid w:val="00A030EA"/>
    <w:rsid w:val="00A03AE5"/>
    <w:rsid w:val="00A03D2E"/>
    <w:rsid w:val="00A03E02"/>
    <w:rsid w:val="00A03FAB"/>
    <w:rsid w:val="00A04652"/>
    <w:rsid w:val="00A047F8"/>
    <w:rsid w:val="00A05F6B"/>
    <w:rsid w:val="00A06541"/>
    <w:rsid w:val="00A06B87"/>
    <w:rsid w:val="00A0728F"/>
    <w:rsid w:val="00A0737E"/>
    <w:rsid w:val="00A10B22"/>
    <w:rsid w:val="00A1114B"/>
    <w:rsid w:val="00A118CC"/>
    <w:rsid w:val="00A11A63"/>
    <w:rsid w:val="00A121E6"/>
    <w:rsid w:val="00A12BB4"/>
    <w:rsid w:val="00A139FB"/>
    <w:rsid w:val="00A13DD9"/>
    <w:rsid w:val="00A13F70"/>
    <w:rsid w:val="00A14235"/>
    <w:rsid w:val="00A1426C"/>
    <w:rsid w:val="00A1474A"/>
    <w:rsid w:val="00A1507D"/>
    <w:rsid w:val="00A151C2"/>
    <w:rsid w:val="00A15B22"/>
    <w:rsid w:val="00A1610E"/>
    <w:rsid w:val="00A16199"/>
    <w:rsid w:val="00A16B20"/>
    <w:rsid w:val="00A16E80"/>
    <w:rsid w:val="00A17190"/>
    <w:rsid w:val="00A171D1"/>
    <w:rsid w:val="00A1755E"/>
    <w:rsid w:val="00A17C48"/>
    <w:rsid w:val="00A20269"/>
    <w:rsid w:val="00A20351"/>
    <w:rsid w:val="00A20500"/>
    <w:rsid w:val="00A20622"/>
    <w:rsid w:val="00A20F03"/>
    <w:rsid w:val="00A21469"/>
    <w:rsid w:val="00A21583"/>
    <w:rsid w:val="00A21FB4"/>
    <w:rsid w:val="00A22215"/>
    <w:rsid w:val="00A22DE1"/>
    <w:rsid w:val="00A2312F"/>
    <w:rsid w:val="00A2368B"/>
    <w:rsid w:val="00A236BD"/>
    <w:rsid w:val="00A245E6"/>
    <w:rsid w:val="00A2469E"/>
    <w:rsid w:val="00A2477A"/>
    <w:rsid w:val="00A24C28"/>
    <w:rsid w:val="00A258BF"/>
    <w:rsid w:val="00A25C67"/>
    <w:rsid w:val="00A25D20"/>
    <w:rsid w:val="00A26AC7"/>
    <w:rsid w:val="00A26F73"/>
    <w:rsid w:val="00A26F99"/>
    <w:rsid w:val="00A2728C"/>
    <w:rsid w:val="00A27496"/>
    <w:rsid w:val="00A275C5"/>
    <w:rsid w:val="00A30958"/>
    <w:rsid w:val="00A30CB7"/>
    <w:rsid w:val="00A31100"/>
    <w:rsid w:val="00A311F0"/>
    <w:rsid w:val="00A316F1"/>
    <w:rsid w:val="00A32243"/>
    <w:rsid w:val="00A323FE"/>
    <w:rsid w:val="00A32462"/>
    <w:rsid w:val="00A32A25"/>
    <w:rsid w:val="00A32A8A"/>
    <w:rsid w:val="00A32DD9"/>
    <w:rsid w:val="00A32FB9"/>
    <w:rsid w:val="00A3324D"/>
    <w:rsid w:val="00A33E02"/>
    <w:rsid w:val="00A345CB"/>
    <w:rsid w:val="00A34880"/>
    <w:rsid w:val="00A35C28"/>
    <w:rsid w:val="00A35E09"/>
    <w:rsid w:val="00A37B6C"/>
    <w:rsid w:val="00A406E0"/>
    <w:rsid w:val="00A40E16"/>
    <w:rsid w:val="00A4107A"/>
    <w:rsid w:val="00A411EA"/>
    <w:rsid w:val="00A411EB"/>
    <w:rsid w:val="00A41567"/>
    <w:rsid w:val="00A4172E"/>
    <w:rsid w:val="00A41913"/>
    <w:rsid w:val="00A4194C"/>
    <w:rsid w:val="00A41E37"/>
    <w:rsid w:val="00A41F54"/>
    <w:rsid w:val="00A420A2"/>
    <w:rsid w:val="00A4337C"/>
    <w:rsid w:val="00A433FA"/>
    <w:rsid w:val="00A4348E"/>
    <w:rsid w:val="00A4365A"/>
    <w:rsid w:val="00A43B15"/>
    <w:rsid w:val="00A43DBE"/>
    <w:rsid w:val="00A43E09"/>
    <w:rsid w:val="00A43E63"/>
    <w:rsid w:val="00A441B5"/>
    <w:rsid w:val="00A4481B"/>
    <w:rsid w:val="00A44C70"/>
    <w:rsid w:val="00A45624"/>
    <w:rsid w:val="00A45EC8"/>
    <w:rsid w:val="00A460B8"/>
    <w:rsid w:val="00A46294"/>
    <w:rsid w:val="00A46296"/>
    <w:rsid w:val="00A50224"/>
    <w:rsid w:val="00A50387"/>
    <w:rsid w:val="00A505D5"/>
    <w:rsid w:val="00A50FEF"/>
    <w:rsid w:val="00A5102E"/>
    <w:rsid w:val="00A51796"/>
    <w:rsid w:val="00A51FDD"/>
    <w:rsid w:val="00A5203E"/>
    <w:rsid w:val="00A52157"/>
    <w:rsid w:val="00A52248"/>
    <w:rsid w:val="00A5241D"/>
    <w:rsid w:val="00A52A03"/>
    <w:rsid w:val="00A52C42"/>
    <w:rsid w:val="00A53C76"/>
    <w:rsid w:val="00A53F70"/>
    <w:rsid w:val="00A5469A"/>
    <w:rsid w:val="00A54726"/>
    <w:rsid w:val="00A54A81"/>
    <w:rsid w:val="00A54DF0"/>
    <w:rsid w:val="00A560BE"/>
    <w:rsid w:val="00A566D9"/>
    <w:rsid w:val="00A5697A"/>
    <w:rsid w:val="00A57789"/>
    <w:rsid w:val="00A57ED5"/>
    <w:rsid w:val="00A57F28"/>
    <w:rsid w:val="00A60783"/>
    <w:rsid w:val="00A608A0"/>
    <w:rsid w:val="00A60AC0"/>
    <w:rsid w:val="00A61437"/>
    <w:rsid w:val="00A61EAD"/>
    <w:rsid w:val="00A61EFD"/>
    <w:rsid w:val="00A61F65"/>
    <w:rsid w:val="00A628A8"/>
    <w:rsid w:val="00A62DA7"/>
    <w:rsid w:val="00A63644"/>
    <w:rsid w:val="00A63A6F"/>
    <w:rsid w:val="00A64018"/>
    <w:rsid w:val="00A64E90"/>
    <w:rsid w:val="00A6539A"/>
    <w:rsid w:val="00A653B7"/>
    <w:rsid w:val="00A65979"/>
    <w:rsid w:val="00A65B45"/>
    <w:rsid w:val="00A65FFB"/>
    <w:rsid w:val="00A6723C"/>
    <w:rsid w:val="00A6757A"/>
    <w:rsid w:val="00A67855"/>
    <w:rsid w:val="00A67965"/>
    <w:rsid w:val="00A67CDF"/>
    <w:rsid w:val="00A70033"/>
    <w:rsid w:val="00A7095B"/>
    <w:rsid w:val="00A70AF5"/>
    <w:rsid w:val="00A70FFC"/>
    <w:rsid w:val="00A71314"/>
    <w:rsid w:val="00A71531"/>
    <w:rsid w:val="00A722D6"/>
    <w:rsid w:val="00A72522"/>
    <w:rsid w:val="00A72914"/>
    <w:rsid w:val="00A72DC7"/>
    <w:rsid w:val="00A72DDE"/>
    <w:rsid w:val="00A730F0"/>
    <w:rsid w:val="00A73701"/>
    <w:rsid w:val="00A7407A"/>
    <w:rsid w:val="00A74225"/>
    <w:rsid w:val="00A742FF"/>
    <w:rsid w:val="00A74703"/>
    <w:rsid w:val="00A74D3E"/>
    <w:rsid w:val="00A758FB"/>
    <w:rsid w:val="00A7650E"/>
    <w:rsid w:val="00A76981"/>
    <w:rsid w:val="00A76B66"/>
    <w:rsid w:val="00A77031"/>
    <w:rsid w:val="00A773C4"/>
    <w:rsid w:val="00A7740B"/>
    <w:rsid w:val="00A77654"/>
    <w:rsid w:val="00A77F5D"/>
    <w:rsid w:val="00A80428"/>
    <w:rsid w:val="00A80508"/>
    <w:rsid w:val="00A80845"/>
    <w:rsid w:val="00A80D26"/>
    <w:rsid w:val="00A81608"/>
    <w:rsid w:val="00A81951"/>
    <w:rsid w:val="00A81AA7"/>
    <w:rsid w:val="00A82CE9"/>
    <w:rsid w:val="00A850D4"/>
    <w:rsid w:val="00A850FE"/>
    <w:rsid w:val="00A85CED"/>
    <w:rsid w:val="00A85FBC"/>
    <w:rsid w:val="00A869F8"/>
    <w:rsid w:val="00A86D18"/>
    <w:rsid w:val="00A87CC3"/>
    <w:rsid w:val="00A903CB"/>
    <w:rsid w:val="00A903D4"/>
    <w:rsid w:val="00A90C17"/>
    <w:rsid w:val="00A92BB6"/>
    <w:rsid w:val="00A9323D"/>
    <w:rsid w:val="00A933ED"/>
    <w:rsid w:val="00A93491"/>
    <w:rsid w:val="00A9357D"/>
    <w:rsid w:val="00A935BB"/>
    <w:rsid w:val="00A93FF5"/>
    <w:rsid w:val="00A941DE"/>
    <w:rsid w:val="00A94DBF"/>
    <w:rsid w:val="00A94F73"/>
    <w:rsid w:val="00A95778"/>
    <w:rsid w:val="00A96472"/>
    <w:rsid w:val="00A97401"/>
    <w:rsid w:val="00A97B13"/>
    <w:rsid w:val="00A97F96"/>
    <w:rsid w:val="00AA012F"/>
    <w:rsid w:val="00AA0C97"/>
    <w:rsid w:val="00AA2022"/>
    <w:rsid w:val="00AA2A01"/>
    <w:rsid w:val="00AA2B43"/>
    <w:rsid w:val="00AA39DA"/>
    <w:rsid w:val="00AA3AEF"/>
    <w:rsid w:val="00AA3DFB"/>
    <w:rsid w:val="00AA4448"/>
    <w:rsid w:val="00AA47B6"/>
    <w:rsid w:val="00AA4A0E"/>
    <w:rsid w:val="00AA4C6A"/>
    <w:rsid w:val="00AA4E0D"/>
    <w:rsid w:val="00AA5481"/>
    <w:rsid w:val="00AA56EF"/>
    <w:rsid w:val="00AA5F66"/>
    <w:rsid w:val="00AA6449"/>
    <w:rsid w:val="00AA66D3"/>
    <w:rsid w:val="00AA6CBA"/>
    <w:rsid w:val="00AA6D35"/>
    <w:rsid w:val="00AA6D9A"/>
    <w:rsid w:val="00AA6DBD"/>
    <w:rsid w:val="00AA7EA4"/>
    <w:rsid w:val="00AA7EC9"/>
    <w:rsid w:val="00AB0068"/>
    <w:rsid w:val="00AB0A7C"/>
    <w:rsid w:val="00AB0A9B"/>
    <w:rsid w:val="00AB0BF6"/>
    <w:rsid w:val="00AB0F5B"/>
    <w:rsid w:val="00AB1126"/>
    <w:rsid w:val="00AB121A"/>
    <w:rsid w:val="00AB20D0"/>
    <w:rsid w:val="00AB2275"/>
    <w:rsid w:val="00AB272A"/>
    <w:rsid w:val="00AB2CBF"/>
    <w:rsid w:val="00AB2ECF"/>
    <w:rsid w:val="00AB30D4"/>
    <w:rsid w:val="00AB330B"/>
    <w:rsid w:val="00AB3638"/>
    <w:rsid w:val="00AB3680"/>
    <w:rsid w:val="00AB3902"/>
    <w:rsid w:val="00AB390E"/>
    <w:rsid w:val="00AB3E8A"/>
    <w:rsid w:val="00AB4BBC"/>
    <w:rsid w:val="00AB4F60"/>
    <w:rsid w:val="00AB5153"/>
    <w:rsid w:val="00AB53B8"/>
    <w:rsid w:val="00AB57FA"/>
    <w:rsid w:val="00AB5973"/>
    <w:rsid w:val="00AB6752"/>
    <w:rsid w:val="00AB6C37"/>
    <w:rsid w:val="00AB6D42"/>
    <w:rsid w:val="00AB76D0"/>
    <w:rsid w:val="00AB7D9F"/>
    <w:rsid w:val="00AB7E9A"/>
    <w:rsid w:val="00AC033B"/>
    <w:rsid w:val="00AC0647"/>
    <w:rsid w:val="00AC0E98"/>
    <w:rsid w:val="00AC19A8"/>
    <w:rsid w:val="00AC27E6"/>
    <w:rsid w:val="00AC29BB"/>
    <w:rsid w:val="00AC2C70"/>
    <w:rsid w:val="00AC2D01"/>
    <w:rsid w:val="00AC310C"/>
    <w:rsid w:val="00AC3E81"/>
    <w:rsid w:val="00AC4381"/>
    <w:rsid w:val="00AC4D23"/>
    <w:rsid w:val="00AC4F7E"/>
    <w:rsid w:val="00AC529F"/>
    <w:rsid w:val="00AC55AF"/>
    <w:rsid w:val="00AC6AAF"/>
    <w:rsid w:val="00AC6BD0"/>
    <w:rsid w:val="00AC7015"/>
    <w:rsid w:val="00AC707C"/>
    <w:rsid w:val="00AC72AC"/>
    <w:rsid w:val="00AC7343"/>
    <w:rsid w:val="00AC755F"/>
    <w:rsid w:val="00AC7785"/>
    <w:rsid w:val="00AC77CB"/>
    <w:rsid w:val="00AC796D"/>
    <w:rsid w:val="00AD09F5"/>
    <w:rsid w:val="00AD0D44"/>
    <w:rsid w:val="00AD0DF5"/>
    <w:rsid w:val="00AD0EEC"/>
    <w:rsid w:val="00AD10B9"/>
    <w:rsid w:val="00AD1580"/>
    <w:rsid w:val="00AD20D0"/>
    <w:rsid w:val="00AD22BF"/>
    <w:rsid w:val="00AD2483"/>
    <w:rsid w:val="00AD350E"/>
    <w:rsid w:val="00AD442C"/>
    <w:rsid w:val="00AD54AB"/>
    <w:rsid w:val="00AD59AE"/>
    <w:rsid w:val="00AD5E46"/>
    <w:rsid w:val="00AD677A"/>
    <w:rsid w:val="00AD6C4F"/>
    <w:rsid w:val="00AD7028"/>
    <w:rsid w:val="00AD74AF"/>
    <w:rsid w:val="00AD7B2A"/>
    <w:rsid w:val="00AE04AA"/>
    <w:rsid w:val="00AE0507"/>
    <w:rsid w:val="00AE1160"/>
    <w:rsid w:val="00AE139A"/>
    <w:rsid w:val="00AE1656"/>
    <w:rsid w:val="00AE19E4"/>
    <w:rsid w:val="00AE1B2B"/>
    <w:rsid w:val="00AE1E57"/>
    <w:rsid w:val="00AE2110"/>
    <w:rsid w:val="00AE22C6"/>
    <w:rsid w:val="00AE22FF"/>
    <w:rsid w:val="00AE24F7"/>
    <w:rsid w:val="00AE2F1C"/>
    <w:rsid w:val="00AE3566"/>
    <w:rsid w:val="00AE3B7F"/>
    <w:rsid w:val="00AE4079"/>
    <w:rsid w:val="00AE4149"/>
    <w:rsid w:val="00AE4873"/>
    <w:rsid w:val="00AE49CA"/>
    <w:rsid w:val="00AE551D"/>
    <w:rsid w:val="00AE5A58"/>
    <w:rsid w:val="00AE6229"/>
    <w:rsid w:val="00AE68A2"/>
    <w:rsid w:val="00AE714E"/>
    <w:rsid w:val="00AE740F"/>
    <w:rsid w:val="00AF0A86"/>
    <w:rsid w:val="00AF0BF1"/>
    <w:rsid w:val="00AF0C42"/>
    <w:rsid w:val="00AF0FE6"/>
    <w:rsid w:val="00AF283D"/>
    <w:rsid w:val="00AF293C"/>
    <w:rsid w:val="00AF363A"/>
    <w:rsid w:val="00AF3AAA"/>
    <w:rsid w:val="00AF3F61"/>
    <w:rsid w:val="00AF4459"/>
    <w:rsid w:val="00AF6051"/>
    <w:rsid w:val="00AF6569"/>
    <w:rsid w:val="00AF6A81"/>
    <w:rsid w:val="00AF6E14"/>
    <w:rsid w:val="00AF76DE"/>
    <w:rsid w:val="00AF7ECA"/>
    <w:rsid w:val="00AF7F3E"/>
    <w:rsid w:val="00AF7FDE"/>
    <w:rsid w:val="00B00374"/>
    <w:rsid w:val="00B00CCD"/>
    <w:rsid w:val="00B017B1"/>
    <w:rsid w:val="00B018D3"/>
    <w:rsid w:val="00B025D7"/>
    <w:rsid w:val="00B02844"/>
    <w:rsid w:val="00B02D13"/>
    <w:rsid w:val="00B02E61"/>
    <w:rsid w:val="00B02EDA"/>
    <w:rsid w:val="00B0304B"/>
    <w:rsid w:val="00B0321C"/>
    <w:rsid w:val="00B03647"/>
    <w:rsid w:val="00B03736"/>
    <w:rsid w:val="00B03F73"/>
    <w:rsid w:val="00B048DC"/>
    <w:rsid w:val="00B050C0"/>
    <w:rsid w:val="00B0540E"/>
    <w:rsid w:val="00B054AC"/>
    <w:rsid w:val="00B05E59"/>
    <w:rsid w:val="00B064A5"/>
    <w:rsid w:val="00B068B1"/>
    <w:rsid w:val="00B06BB2"/>
    <w:rsid w:val="00B07631"/>
    <w:rsid w:val="00B077FE"/>
    <w:rsid w:val="00B078A5"/>
    <w:rsid w:val="00B07D3F"/>
    <w:rsid w:val="00B1057E"/>
    <w:rsid w:val="00B1109D"/>
    <w:rsid w:val="00B11392"/>
    <w:rsid w:val="00B1144E"/>
    <w:rsid w:val="00B119A1"/>
    <w:rsid w:val="00B1220F"/>
    <w:rsid w:val="00B1228F"/>
    <w:rsid w:val="00B122E3"/>
    <w:rsid w:val="00B136B1"/>
    <w:rsid w:val="00B13B8C"/>
    <w:rsid w:val="00B13DC0"/>
    <w:rsid w:val="00B142D3"/>
    <w:rsid w:val="00B14715"/>
    <w:rsid w:val="00B14D24"/>
    <w:rsid w:val="00B15292"/>
    <w:rsid w:val="00B15390"/>
    <w:rsid w:val="00B1581A"/>
    <w:rsid w:val="00B15935"/>
    <w:rsid w:val="00B164B3"/>
    <w:rsid w:val="00B16BA6"/>
    <w:rsid w:val="00B17A57"/>
    <w:rsid w:val="00B17C9F"/>
    <w:rsid w:val="00B17E88"/>
    <w:rsid w:val="00B2061D"/>
    <w:rsid w:val="00B21303"/>
    <w:rsid w:val="00B216EF"/>
    <w:rsid w:val="00B21FAC"/>
    <w:rsid w:val="00B221DE"/>
    <w:rsid w:val="00B222E7"/>
    <w:rsid w:val="00B225C1"/>
    <w:rsid w:val="00B22A3F"/>
    <w:rsid w:val="00B22D71"/>
    <w:rsid w:val="00B230C3"/>
    <w:rsid w:val="00B236A0"/>
    <w:rsid w:val="00B238A3"/>
    <w:rsid w:val="00B23E77"/>
    <w:rsid w:val="00B242CB"/>
    <w:rsid w:val="00B2449B"/>
    <w:rsid w:val="00B24759"/>
    <w:rsid w:val="00B247B7"/>
    <w:rsid w:val="00B24964"/>
    <w:rsid w:val="00B27B3D"/>
    <w:rsid w:val="00B27EF2"/>
    <w:rsid w:val="00B301F1"/>
    <w:rsid w:val="00B302C0"/>
    <w:rsid w:val="00B307A8"/>
    <w:rsid w:val="00B313CF"/>
    <w:rsid w:val="00B31815"/>
    <w:rsid w:val="00B32444"/>
    <w:rsid w:val="00B325E4"/>
    <w:rsid w:val="00B3313D"/>
    <w:rsid w:val="00B3326E"/>
    <w:rsid w:val="00B334F0"/>
    <w:rsid w:val="00B33D7A"/>
    <w:rsid w:val="00B33F49"/>
    <w:rsid w:val="00B34198"/>
    <w:rsid w:val="00B34ABE"/>
    <w:rsid w:val="00B34B6D"/>
    <w:rsid w:val="00B351C3"/>
    <w:rsid w:val="00B35E76"/>
    <w:rsid w:val="00B3663F"/>
    <w:rsid w:val="00B37534"/>
    <w:rsid w:val="00B37770"/>
    <w:rsid w:val="00B378CB"/>
    <w:rsid w:val="00B37A84"/>
    <w:rsid w:val="00B37F44"/>
    <w:rsid w:val="00B407A0"/>
    <w:rsid w:val="00B412DF"/>
    <w:rsid w:val="00B417D8"/>
    <w:rsid w:val="00B42188"/>
    <w:rsid w:val="00B425C2"/>
    <w:rsid w:val="00B425C5"/>
    <w:rsid w:val="00B4306E"/>
    <w:rsid w:val="00B437B8"/>
    <w:rsid w:val="00B43B01"/>
    <w:rsid w:val="00B44FF1"/>
    <w:rsid w:val="00B45668"/>
    <w:rsid w:val="00B45B9D"/>
    <w:rsid w:val="00B45D2A"/>
    <w:rsid w:val="00B45E8D"/>
    <w:rsid w:val="00B45EAC"/>
    <w:rsid w:val="00B47212"/>
    <w:rsid w:val="00B473A5"/>
    <w:rsid w:val="00B47541"/>
    <w:rsid w:val="00B47A20"/>
    <w:rsid w:val="00B50017"/>
    <w:rsid w:val="00B512B9"/>
    <w:rsid w:val="00B51466"/>
    <w:rsid w:val="00B51967"/>
    <w:rsid w:val="00B51C01"/>
    <w:rsid w:val="00B523F1"/>
    <w:rsid w:val="00B52CED"/>
    <w:rsid w:val="00B5332B"/>
    <w:rsid w:val="00B53B98"/>
    <w:rsid w:val="00B54936"/>
    <w:rsid w:val="00B54948"/>
    <w:rsid w:val="00B55816"/>
    <w:rsid w:val="00B55B80"/>
    <w:rsid w:val="00B55B96"/>
    <w:rsid w:val="00B564FC"/>
    <w:rsid w:val="00B57131"/>
    <w:rsid w:val="00B577EE"/>
    <w:rsid w:val="00B57DFA"/>
    <w:rsid w:val="00B61AAE"/>
    <w:rsid w:val="00B626F3"/>
    <w:rsid w:val="00B62F3E"/>
    <w:rsid w:val="00B62FBC"/>
    <w:rsid w:val="00B63132"/>
    <w:rsid w:val="00B632A1"/>
    <w:rsid w:val="00B63BFF"/>
    <w:rsid w:val="00B63DA2"/>
    <w:rsid w:val="00B640CE"/>
    <w:rsid w:val="00B6415A"/>
    <w:rsid w:val="00B648D0"/>
    <w:rsid w:val="00B64B83"/>
    <w:rsid w:val="00B654CF"/>
    <w:rsid w:val="00B65595"/>
    <w:rsid w:val="00B65636"/>
    <w:rsid w:val="00B65A2B"/>
    <w:rsid w:val="00B65A8A"/>
    <w:rsid w:val="00B6645E"/>
    <w:rsid w:val="00B66F23"/>
    <w:rsid w:val="00B67727"/>
    <w:rsid w:val="00B707D2"/>
    <w:rsid w:val="00B7108F"/>
    <w:rsid w:val="00B71125"/>
    <w:rsid w:val="00B71325"/>
    <w:rsid w:val="00B7132F"/>
    <w:rsid w:val="00B71951"/>
    <w:rsid w:val="00B71A72"/>
    <w:rsid w:val="00B720F0"/>
    <w:rsid w:val="00B72B7C"/>
    <w:rsid w:val="00B733B9"/>
    <w:rsid w:val="00B73747"/>
    <w:rsid w:val="00B7383B"/>
    <w:rsid w:val="00B73DA4"/>
    <w:rsid w:val="00B74309"/>
    <w:rsid w:val="00B74C04"/>
    <w:rsid w:val="00B74D85"/>
    <w:rsid w:val="00B75012"/>
    <w:rsid w:val="00B754BD"/>
    <w:rsid w:val="00B75765"/>
    <w:rsid w:val="00B75A9B"/>
    <w:rsid w:val="00B76074"/>
    <w:rsid w:val="00B760EB"/>
    <w:rsid w:val="00B760F0"/>
    <w:rsid w:val="00B76694"/>
    <w:rsid w:val="00B766BE"/>
    <w:rsid w:val="00B76D09"/>
    <w:rsid w:val="00B76E65"/>
    <w:rsid w:val="00B7736E"/>
    <w:rsid w:val="00B77D04"/>
    <w:rsid w:val="00B80036"/>
    <w:rsid w:val="00B80125"/>
    <w:rsid w:val="00B80216"/>
    <w:rsid w:val="00B80A5D"/>
    <w:rsid w:val="00B80A99"/>
    <w:rsid w:val="00B80C63"/>
    <w:rsid w:val="00B81190"/>
    <w:rsid w:val="00B81216"/>
    <w:rsid w:val="00B81340"/>
    <w:rsid w:val="00B81F4D"/>
    <w:rsid w:val="00B82186"/>
    <w:rsid w:val="00B82327"/>
    <w:rsid w:val="00B82A80"/>
    <w:rsid w:val="00B82B89"/>
    <w:rsid w:val="00B82BC0"/>
    <w:rsid w:val="00B834DE"/>
    <w:rsid w:val="00B83D5E"/>
    <w:rsid w:val="00B83D79"/>
    <w:rsid w:val="00B84371"/>
    <w:rsid w:val="00B85372"/>
    <w:rsid w:val="00B8596B"/>
    <w:rsid w:val="00B85A9A"/>
    <w:rsid w:val="00B85CE3"/>
    <w:rsid w:val="00B85E75"/>
    <w:rsid w:val="00B86335"/>
    <w:rsid w:val="00B86587"/>
    <w:rsid w:val="00B86DCD"/>
    <w:rsid w:val="00B870A5"/>
    <w:rsid w:val="00B878E3"/>
    <w:rsid w:val="00B9001C"/>
    <w:rsid w:val="00B90149"/>
    <w:rsid w:val="00B90561"/>
    <w:rsid w:val="00B908C4"/>
    <w:rsid w:val="00B90DC3"/>
    <w:rsid w:val="00B90E99"/>
    <w:rsid w:val="00B90F1C"/>
    <w:rsid w:val="00B9101F"/>
    <w:rsid w:val="00B91632"/>
    <w:rsid w:val="00B91E9E"/>
    <w:rsid w:val="00B9217E"/>
    <w:rsid w:val="00B93725"/>
    <w:rsid w:val="00B94210"/>
    <w:rsid w:val="00B94719"/>
    <w:rsid w:val="00B949C2"/>
    <w:rsid w:val="00B94B23"/>
    <w:rsid w:val="00B94B9E"/>
    <w:rsid w:val="00B9511C"/>
    <w:rsid w:val="00B95777"/>
    <w:rsid w:val="00B95A45"/>
    <w:rsid w:val="00B95B82"/>
    <w:rsid w:val="00B9670C"/>
    <w:rsid w:val="00B96AD1"/>
    <w:rsid w:val="00B96E9C"/>
    <w:rsid w:val="00BA03FF"/>
    <w:rsid w:val="00BA14B9"/>
    <w:rsid w:val="00BA1EE8"/>
    <w:rsid w:val="00BA1F6C"/>
    <w:rsid w:val="00BA2877"/>
    <w:rsid w:val="00BA2DF5"/>
    <w:rsid w:val="00BA3459"/>
    <w:rsid w:val="00BA3A81"/>
    <w:rsid w:val="00BA3E3D"/>
    <w:rsid w:val="00BA4974"/>
    <w:rsid w:val="00BA5028"/>
    <w:rsid w:val="00BA5ED4"/>
    <w:rsid w:val="00BA5EF7"/>
    <w:rsid w:val="00BA6457"/>
    <w:rsid w:val="00BA6621"/>
    <w:rsid w:val="00BA6BB4"/>
    <w:rsid w:val="00BA6DA1"/>
    <w:rsid w:val="00BA7077"/>
    <w:rsid w:val="00BA7877"/>
    <w:rsid w:val="00BA7F28"/>
    <w:rsid w:val="00BB0528"/>
    <w:rsid w:val="00BB0B3C"/>
    <w:rsid w:val="00BB0C36"/>
    <w:rsid w:val="00BB10E8"/>
    <w:rsid w:val="00BB193C"/>
    <w:rsid w:val="00BB1EFF"/>
    <w:rsid w:val="00BB22A3"/>
    <w:rsid w:val="00BB2467"/>
    <w:rsid w:val="00BB2A8A"/>
    <w:rsid w:val="00BB3650"/>
    <w:rsid w:val="00BB3651"/>
    <w:rsid w:val="00BB3670"/>
    <w:rsid w:val="00BB370D"/>
    <w:rsid w:val="00BB3886"/>
    <w:rsid w:val="00BB38B9"/>
    <w:rsid w:val="00BB3E81"/>
    <w:rsid w:val="00BB4086"/>
    <w:rsid w:val="00BB41A7"/>
    <w:rsid w:val="00BB49B5"/>
    <w:rsid w:val="00BB520D"/>
    <w:rsid w:val="00BB5F75"/>
    <w:rsid w:val="00BB6005"/>
    <w:rsid w:val="00BB60D1"/>
    <w:rsid w:val="00BB69FD"/>
    <w:rsid w:val="00BB6A5E"/>
    <w:rsid w:val="00BB6A66"/>
    <w:rsid w:val="00BB6EE7"/>
    <w:rsid w:val="00BB7424"/>
    <w:rsid w:val="00BB76CB"/>
    <w:rsid w:val="00BB7774"/>
    <w:rsid w:val="00BB7BA9"/>
    <w:rsid w:val="00BC00D8"/>
    <w:rsid w:val="00BC03B3"/>
    <w:rsid w:val="00BC081D"/>
    <w:rsid w:val="00BC10D2"/>
    <w:rsid w:val="00BC173B"/>
    <w:rsid w:val="00BC19BB"/>
    <w:rsid w:val="00BC1CA3"/>
    <w:rsid w:val="00BC2275"/>
    <w:rsid w:val="00BC3DF6"/>
    <w:rsid w:val="00BC4A7F"/>
    <w:rsid w:val="00BC4DD2"/>
    <w:rsid w:val="00BC5021"/>
    <w:rsid w:val="00BC5730"/>
    <w:rsid w:val="00BC59D7"/>
    <w:rsid w:val="00BC5B0B"/>
    <w:rsid w:val="00BC61CB"/>
    <w:rsid w:val="00BC6F83"/>
    <w:rsid w:val="00BC7B5B"/>
    <w:rsid w:val="00BD06B1"/>
    <w:rsid w:val="00BD0952"/>
    <w:rsid w:val="00BD0A7B"/>
    <w:rsid w:val="00BD0C4A"/>
    <w:rsid w:val="00BD0D55"/>
    <w:rsid w:val="00BD108F"/>
    <w:rsid w:val="00BD1E86"/>
    <w:rsid w:val="00BD23F5"/>
    <w:rsid w:val="00BD2CBC"/>
    <w:rsid w:val="00BD372D"/>
    <w:rsid w:val="00BD4146"/>
    <w:rsid w:val="00BD4555"/>
    <w:rsid w:val="00BD45CE"/>
    <w:rsid w:val="00BD4F13"/>
    <w:rsid w:val="00BD4FF1"/>
    <w:rsid w:val="00BD5921"/>
    <w:rsid w:val="00BD7DD8"/>
    <w:rsid w:val="00BE0084"/>
    <w:rsid w:val="00BE00C9"/>
    <w:rsid w:val="00BE02AD"/>
    <w:rsid w:val="00BE04DF"/>
    <w:rsid w:val="00BE0C56"/>
    <w:rsid w:val="00BE0C62"/>
    <w:rsid w:val="00BE0F43"/>
    <w:rsid w:val="00BE25D4"/>
    <w:rsid w:val="00BE293D"/>
    <w:rsid w:val="00BE2CA4"/>
    <w:rsid w:val="00BE2F7B"/>
    <w:rsid w:val="00BE32C3"/>
    <w:rsid w:val="00BE3475"/>
    <w:rsid w:val="00BE3782"/>
    <w:rsid w:val="00BE3867"/>
    <w:rsid w:val="00BE3FB7"/>
    <w:rsid w:val="00BE46CD"/>
    <w:rsid w:val="00BE50E0"/>
    <w:rsid w:val="00BE5310"/>
    <w:rsid w:val="00BE5C79"/>
    <w:rsid w:val="00BE6C61"/>
    <w:rsid w:val="00BE73FC"/>
    <w:rsid w:val="00BE75A4"/>
    <w:rsid w:val="00BF05D0"/>
    <w:rsid w:val="00BF09EA"/>
    <w:rsid w:val="00BF0B6F"/>
    <w:rsid w:val="00BF1216"/>
    <w:rsid w:val="00BF125B"/>
    <w:rsid w:val="00BF14D4"/>
    <w:rsid w:val="00BF1544"/>
    <w:rsid w:val="00BF1FA5"/>
    <w:rsid w:val="00BF2336"/>
    <w:rsid w:val="00BF2A2A"/>
    <w:rsid w:val="00BF2F64"/>
    <w:rsid w:val="00BF3089"/>
    <w:rsid w:val="00BF320B"/>
    <w:rsid w:val="00BF37F6"/>
    <w:rsid w:val="00BF3A28"/>
    <w:rsid w:val="00BF3A92"/>
    <w:rsid w:val="00BF3FAC"/>
    <w:rsid w:val="00BF47FC"/>
    <w:rsid w:val="00BF49ED"/>
    <w:rsid w:val="00BF4A79"/>
    <w:rsid w:val="00BF5714"/>
    <w:rsid w:val="00BF5DB5"/>
    <w:rsid w:val="00BF5E6B"/>
    <w:rsid w:val="00BF6E87"/>
    <w:rsid w:val="00BF6F46"/>
    <w:rsid w:val="00BF75CC"/>
    <w:rsid w:val="00BF771F"/>
    <w:rsid w:val="00BF7F11"/>
    <w:rsid w:val="00C0129B"/>
    <w:rsid w:val="00C023A3"/>
    <w:rsid w:val="00C025D5"/>
    <w:rsid w:val="00C0295D"/>
    <w:rsid w:val="00C03D9D"/>
    <w:rsid w:val="00C03FE8"/>
    <w:rsid w:val="00C04086"/>
    <w:rsid w:val="00C04200"/>
    <w:rsid w:val="00C04E04"/>
    <w:rsid w:val="00C054E9"/>
    <w:rsid w:val="00C05DA9"/>
    <w:rsid w:val="00C062D8"/>
    <w:rsid w:val="00C0680A"/>
    <w:rsid w:val="00C06F38"/>
    <w:rsid w:val="00C06FF9"/>
    <w:rsid w:val="00C074FB"/>
    <w:rsid w:val="00C07725"/>
    <w:rsid w:val="00C07D72"/>
    <w:rsid w:val="00C10009"/>
    <w:rsid w:val="00C10372"/>
    <w:rsid w:val="00C103E0"/>
    <w:rsid w:val="00C10BCB"/>
    <w:rsid w:val="00C11162"/>
    <w:rsid w:val="00C11E38"/>
    <w:rsid w:val="00C12784"/>
    <w:rsid w:val="00C12BE3"/>
    <w:rsid w:val="00C12FA3"/>
    <w:rsid w:val="00C13702"/>
    <w:rsid w:val="00C13719"/>
    <w:rsid w:val="00C13AA0"/>
    <w:rsid w:val="00C14064"/>
    <w:rsid w:val="00C14945"/>
    <w:rsid w:val="00C149D3"/>
    <w:rsid w:val="00C14C63"/>
    <w:rsid w:val="00C14DCD"/>
    <w:rsid w:val="00C15533"/>
    <w:rsid w:val="00C16007"/>
    <w:rsid w:val="00C16326"/>
    <w:rsid w:val="00C1656B"/>
    <w:rsid w:val="00C16841"/>
    <w:rsid w:val="00C16943"/>
    <w:rsid w:val="00C16AA2"/>
    <w:rsid w:val="00C16D0C"/>
    <w:rsid w:val="00C178D9"/>
    <w:rsid w:val="00C17C10"/>
    <w:rsid w:val="00C200B8"/>
    <w:rsid w:val="00C20491"/>
    <w:rsid w:val="00C20716"/>
    <w:rsid w:val="00C20977"/>
    <w:rsid w:val="00C20D85"/>
    <w:rsid w:val="00C20FD8"/>
    <w:rsid w:val="00C21BD1"/>
    <w:rsid w:val="00C21CB7"/>
    <w:rsid w:val="00C22CA2"/>
    <w:rsid w:val="00C234A0"/>
    <w:rsid w:val="00C238FB"/>
    <w:rsid w:val="00C23AF2"/>
    <w:rsid w:val="00C23D40"/>
    <w:rsid w:val="00C240C0"/>
    <w:rsid w:val="00C249AE"/>
    <w:rsid w:val="00C250F0"/>
    <w:rsid w:val="00C25BED"/>
    <w:rsid w:val="00C25D40"/>
    <w:rsid w:val="00C25ED1"/>
    <w:rsid w:val="00C26092"/>
    <w:rsid w:val="00C26538"/>
    <w:rsid w:val="00C2656C"/>
    <w:rsid w:val="00C27318"/>
    <w:rsid w:val="00C2741E"/>
    <w:rsid w:val="00C27755"/>
    <w:rsid w:val="00C30658"/>
    <w:rsid w:val="00C307A7"/>
    <w:rsid w:val="00C30A84"/>
    <w:rsid w:val="00C30CB2"/>
    <w:rsid w:val="00C317BA"/>
    <w:rsid w:val="00C31BDC"/>
    <w:rsid w:val="00C31C54"/>
    <w:rsid w:val="00C31D6B"/>
    <w:rsid w:val="00C31ED2"/>
    <w:rsid w:val="00C31ED3"/>
    <w:rsid w:val="00C32584"/>
    <w:rsid w:val="00C32680"/>
    <w:rsid w:val="00C32815"/>
    <w:rsid w:val="00C3292D"/>
    <w:rsid w:val="00C32E2C"/>
    <w:rsid w:val="00C32E3B"/>
    <w:rsid w:val="00C32EE2"/>
    <w:rsid w:val="00C32F7B"/>
    <w:rsid w:val="00C33372"/>
    <w:rsid w:val="00C333B5"/>
    <w:rsid w:val="00C336BD"/>
    <w:rsid w:val="00C33D6A"/>
    <w:rsid w:val="00C34292"/>
    <w:rsid w:val="00C3451E"/>
    <w:rsid w:val="00C34B00"/>
    <w:rsid w:val="00C34F45"/>
    <w:rsid w:val="00C350EC"/>
    <w:rsid w:val="00C35741"/>
    <w:rsid w:val="00C35BE6"/>
    <w:rsid w:val="00C35CC7"/>
    <w:rsid w:val="00C35CE3"/>
    <w:rsid w:val="00C366A0"/>
    <w:rsid w:val="00C373A7"/>
    <w:rsid w:val="00C37453"/>
    <w:rsid w:val="00C37882"/>
    <w:rsid w:val="00C37E92"/>
    <w:rsid w:val="00C37ECB"/>
    <w:rsid w:val="00C41300"/>
    <w:rsid w:val="00C41DAF"/>
    <w:rsid w:val="00C42D48"/>
    <w:rsid w:val="00C436D6"/>
    <w:rsid w:val="00C43D61"/>
    <w:rsid w:val="00C43E33"/>
    <w:rsid w:val="00C43E5F"/>
    <w:rsid w:val="00C451FF"/>
    <w:rsid w:val="00C455C5"/>
    <w:rsid w:val="00C4576C"/>
    <w:rsid w:val="00C45B46"/>
    <w:rsid w:val="00C45F7A"/>
    <w:rsid w:val="00C46766"/>
    <w:rsid w:val="00C4782A"/>
    <w:rsid w:val="00C50755"/>
    <w:rsid w:val="00C50B40"/>
    <w:rsid w:val="00C51087"/>
    <w:rsid w:val="00C511E5"/>
    <w:rsid w:val="00C51C1A"/>
    <w:rsid w:val="00C52759"/>
    <w:rsid w:val="00C5388E"/>
    <w:rsid w:val="00C54229"/>
    <w:rsid w:val="00C5456D"/>
    <w:rsid w:val="00C546B1"/>
    <w:rsid w:val="00C546B6"/>
    <w:rsid w:val="00C54FBA"/>
    <w:rsid w:val="00C55047"/>
    <w:rsid w:val="00C55308"/>
    <w:rsid w:val="00C553C1"/>
    <w:rsid w:val="00C554D0"/>
    <w:rsid w:val="00C55888"/>
    <w:rsid w:val="00C56008"/>
    <w:rsid w:val="00C56321"/>
    <w:rsid w:val="00C57774"/>
    <w:rsid w:val="00C601FB"/>
    <w:rsid w:val="00C61152"/>
    <w:rsid w:val="00C623C7"/>
    <w:rsid w:val="00C62A5A"/>
    <w:rsid w:val="00C62EF6"/>
    <w:rsid w:val="00C62FFA"/>
    <w:rsid w:val="00C63820"/>
    <w:rsid w:val="00C6406C"/>
    <w:rsid w:val="00C64425"/>
    <w:rsid w:val="00C64849"/>
    <w:rsid w:val="00C64C22"/>
    <w:rsid w:val="00C64D06"/>
    <w:rsid w:val="00C656EF"/>
    <w:rsid w:val="00C65CBC"/>
    <w:rsid w:val="00C66090"/>
    <w:rsid w:val="00C6661D"/>
    <w:rsid w:val="00C670B0"/>
    <w:rsid w:val="00C679CF"/>
    <w:rsid w:val="00C702DD"/>
    <w:rsid w:val="00C70416"/>
    <w:rsid w:val="00C71026"/>
    <w:rsid w:val="00C71DD4"/>
    <w:rsid w:val="00C7224B"/>
    <w:rsid w:val="00C72B25"/>
    <w:rsid w:val="00C74026"/>
    <w:rsid w:val="00C74397"/>
    <w:rsid w:val="00C74A51"/>
    <w:rsid w:val="00C74B3E"/>
    <w:rsid w:val="00C74D99"/>
    <w:rsid w:val="00C74E6F"/>
    <w:rsid w:val="00C74FFB"/>
    <w:rsid w:val="00C7522F"/>
    <w:rsid w:val="00C7539B"/>
    <w:rsid w:val="00C75450"/>
    <w:rsid w:val="00C757EF"/>
    <w:rsid w:val="00C75C70"/>
    <w:rsid w:val="00C75D08"/>
    <w:rsid w:val="00C764DE"/>
    <w:rsid w:val="00C765F2"/>
    <w:rsid w:val="00C76D3B"/>
    <w:rsid w:val="00C76F7B"/>
    <w:rsid w:val="00C77321"/>
    <w:rsid w:val="00C77A26"/>
    <w:rsid w:val="00C810A0"/>
    <w:rsid w:val="00C815B8"/>
    <w:rsid w:val="00C81804"/>
    <w:rsid w:val="00C818F0"/>
    <w:rsid w:val="00C82899"/>
    <w:rsid w:val="00C82930"/>
    <w:rsid w:val="00C82C46"/>
    <w:rsid w:val="00C83168"/>
    <w:rsid w:val="00C8357F"/>
    <w:rsid w:val="00C8456E"/>
    <w:rsid w:val="00C85EF6"/>
    <w:rsid w:val="00C860CA"/>
    <w:rsid w:val="00C867F4"/>
    <w:rsid w:val="00C86A05"/>
    <w:rsid w:val="00C86AD6"/>
    <w:rsid w:val="00C873D0"/>
    <w:rsid w:val="00C875EB"/>
    <w:rsid w:val="00C87A88"/>
    <w:rsid w:val="00C90452"/>
    <w:rsid w:val="00C90C9F"/>
    <w:rsid w:val="00C90DE5"/>
    <w:rsid w:val="00C90F58"/>
    <w:rsid w:val="00C915CD"/>
    <w:rsid w:val="00C9183A"/>
    <w:rsid w:val="00C91D2D"/>
    <w:rsid w:val="00C921B7"/>
    <w:rsid w:val="00C92377"/>
    <w:rsid w:val="00C9280E"/>
    <w:rsid w:val="00C92CB8"/>
    <w:rsid w:val="00C9302A"/>
    <w:rsid w:val="00C93B9A"/>
    <w:rsid w:val="00C94619"/>
    <w:rsid w:val="00C94A0E"/>
    <w:rsid w:val="00C94F11"/>
    <w:rsid w:val="00C95DB5"/>
    <w:rsid w:val="00C961B2"/>
    <w:rsid w:val="00C9647F"/>
    <w:rsid w:val="00C965F2"/>
    <w:rsid w:val="00C96E9F"/>
    <w:rsid w:val="00C97A5F"/>
    <w:rsid w:val="00CA2BDD"/>
    <w:rsid w:val="00CA320C"/>
    <w:rsid w:val="00CA35A9"/>
    <w:rsid w:val="00CA461D"/>
    <w:rsid w:val="00CA4789"/>
    <w:rsid w:val="00CA4932"/>
    <w:rsid w:val="00CA53CC"/>
    <w:rsid w:val="00CA56E8"/>
    <w:rsid w:val="00CA62A5"/>
    <w:rsid w:val="00CA66B2"/>
    <w:rsid w:val="00CA6CE0"/>
    <w:rsid w:val="00CA7269"/>
    <w:rsid w:val="00CA7E43"/>
    <w:rsid w:val="00CA7F07"/>
    <w:rsid w:val="00CB046A"/>
    <w:rsid w:val="00CB1191"/>
    <w:rsid w:val="00CB155E"/>
    <w:rsid w:val="00CB17AF"/>
    <w:rsid w:val="00CB1A81"/>
    <w:rsid w:val="00CB1F44"/>
    <w:rsid w:val="00CB2490"/>
    <w:rsid w:val="00CB28D5"/>
    <w:rsid w:val="00CB2C15"/>
    <w:rsid w:val="00CB2C35"/>
    <w:rsid w:val="00CB2E39"/>
    <w:rsid w:val="00CB309C"/>
    <w:rsid w:val="00CB3BAD"/>
    <w:rsid w:val="00CB41BC"/>
    <w:rsid w:val="00CB4AD1"/>
    <w:rsid w:val="00CB52B3"/>
    <w:rsid w:val="00CB5B61"/>
    <w:rsid w:val="00CB6C5D"/>
    <w:rsid w:val="00CB6D5E"/>
    <w:rsid w:val="00CB7473"/>
    <w:rsid w:val="00CB79B5"/>
    <w:rsid w:val="00CC05A5"/>
    <w:rsid w:val="00CC05F4"/>
    <w:rsid w:val="00CC060D"/>
    <w:rsid w:val="00CC09F4"/>
    <w:rsid w:val="00CC1421"/>
    <w:rsid w:val="00CC159F"/>
    <w:rsid w:val="00CC1F9F"/>
    <w:rsid w:val="00CC22B9"/>
    <w:rsid w:val="00CC368D"/>
    <w:rsid w:val="00CC4413"/>
    <w:rsid w:val="00CC4854"/>
    <w:rsid w:val="00CC485B"/>
    <w:rsid w:val="00CC5723"/>
    <w:rsid w:val="00CC5A0B"/>
    <w:rsid w:val="00CC5DB0"/>
    <w:rsid w:val="00CC66DB"/>
    <w:rsid w:val="00CC696E"/>
    <w:rsid w:val="00CC6C88"/>
    <w:rsid w:val="00CD0428"/>
    <w:rsid w:val="00CD07A8"/>
    <w:rsid w:val="00CD0D33"/>
    <w:rsid w:val="00CD0E00"/>
    <w:rsid w:val="00CD16DE"/>
    <w:rsid w:val="00CD17F1"/>
    <w:rsid w:val="00CD1BAF"/>
    <w:rsid w:val="00CD1F1B"/>
    <w:rsid w:val="00CD3214"/>
    <w:rsid w:val="00CD338D"/>
    <w:rsid w:val="00CD4391"/>
    <w:rsid w:val="00CD49D8"/>
    <w:rsid w:val="00CD4EE2"/>
    <w:rsid w:val="00CD5689"/>
    <w:rsid w:val="00CD5DEC"/>
    <w:rsid w:val="00CD620C"/>
    <w:rsid w:val="00CD65B1"/>
    <w:rsid w:val="00CD6911"/>
    <w:rsid w:val="00CD6A1B"/>
    <w:rsid w:val="00CD6D4D"/>
    <w:rsid w:val="00CD740D"/>
    <w:rsid w:val="00CD7BBF"/>
    <w:rsid w:val="00CE0129"/>
    <w:rsid w:val="00CE0FA2"/>
    <w:rsid w:val="00CE10A2"/>
    <w:rsid w:val="00CE1A25"/>
    <w:rsid w:val="00CE1F24"/>
    <w:rsid w:val="00CE256E"/>
    <w:rsid w:val="00CE26B5"/>
    <w:rsid w:val="00CE39F4"/>
    <w:rsid w:val="00CE4A9E"/>
    <w:rsid w:val="00CE4AE8"/>
    <w:rsid w:val="00CE4CB4"/>
    <w:rsid w:val="00CE50D9"/>
    <w:rsid w:val="00CE5420"/>
    <w:rsid w:val="00CE556D"/>
    <w:rsid w:val="00CE563B"/>
    <w:rsid w:val="00CE5769"/>
    <w:rsid w:val="00CE58ED"/>
    <w:rsid w:val="00CE595A"/>
    <w:rsid w:val="00CE651E"/>
    <w:rsid w:val="00CE66C0"/>
    <w:rsid w:val="00CE66D1"/>
    <w:rsid w:val="00CE6D7D"/>
    <w:rsid w:val="00CE7B28"/>
    <w:rsid w:val="00CF0546"/>
    <w:rsid w:val="00CF07AF"/>
    <w:rsid w:val="00CF0F73"/>
    <w:rsid w:val="00CF147F"/>
    <w:rsid w:val="00CF1893"/>
    <w:rsid w:val="00CF19F2"/>
    <w:rsid w:val="00CF1E2F"/>
    <w:rsid w:val="00CF2185"/>
    <w:rsid w:val="00CF235C"/>
    <w:rsid w:val="00CF3112"/>
    <w:rsid w:val="00CF3A15"/>
    <w:rsid w:val="00CF3F34"/>
    <w:rsid w:val="00CF4AB1"/>
    <w:rsid w:val="00CF5191"/>
    <w:rsid w:val="00CF58B8"/>
    <w:rsid w:val="00CF5999"/>
    <w:rsid w:val="00CF5B1A"/>
    <w:rsid w:val="00CF77D3"/>
    <w:rsid w:val="00CF7BF9"/>
    <w:rsid w:val="00D00E47"/>
    <w:rsid w:val="00D0107A"/>
    <w:rsid w:val="00D01248"/>
    <w:rsid w:val="00D015F4"/>
    <w:rsid w:val="00D01673"/>
    <w:rsid w:val="00D01999"/>
    <w:rsid w:val="00D01D7E"/>
    <w:rsid w:val="00D01F44"/>
    <w:rsid w:val="00D02016"/>
    <w:rsid w:val="00D03431"/>
    <w:rsid w:val="00D039D1"/>
    <w:rsid w:val="00D03CA1"/>
    <w:rsid w:val="00D03E9D"/>
    <w:rsid w:val="00D0408C"/>
    <w:rsid w:val="00D050BF"/>
    <w:rsid w:val="00D05849"/>
    <w:rsid w:val="00D0590E"/>
    <w:rsid w:val="00D05E84"/>
    <w:rsid w:val="00D0601A"/>
    <w:rsid w:val="00D06258"/>
    <w:rsid w:val="00D07618"/>
    <w:rsid w:val="00D076E7"/>
    <w:rsid w:val="00D07A6E"/>
    <w:rsid w:val="00D103D0"/>
    <w:rsid w:val="00D10DC0"/>
    <w:rsid w:val="00D11043"/>
    <w:rsid w:val="00D1130A"/>
    <w:rsid w:val="00D113FF"/>
    <w:rsid w:val="00D11938"/>
    <w:rsid w:val="00D1198C"/>
    <w:rsid w:val="00D11AEA"/>
    <w:rsid w:val="00D125E5"/>
    <w:rsid w:val="00D12A72"/>
    <w:rsid w:val="00D13EF9"/>
    <w:rsid w:val="00D14131"/>
    <w:rsid w:val="00D141DB"/>
    <w:rsid w:val="00D142E3"/>
    <w:rsid w:val="00D14BDC"/>
    <w:rsid w:val="00D15B9C"/>
    <w:rsid w:val="00D15DAC"/>
    <w:rsid w:val="00D16A85"/>
    <w:rsid w:val="00D1754B"/>
    <w:rsid w:val="00D177E8"/>
    <w:rsid w:val="00D17816"/>
    <w:rsid w:val="00D17B27"/>
    <w:rsid w:val="00D2031E"/>
    <w:rsid w:val="00D203B5"/>
    <w:rsid w:val="00D20A4B"/>
    <w:rsid w:val="00D20DFB"/>
    <w:rsid w:val="00D20F5B"/>
    <w:rsid w:val="00D21053"/>
    <w:rsid w:val="00D21245"/>
    <w:rsid w:val="00D214EE"/>
    <w:rsid w:val="00D2156D"/>
    <w:rsid w:val="00D2203E"/>
    <w:rsid w:val="00D226B3"/>
    <w:rsid w:val="00D22A80"/>
    <w:rsid w:val="00D2322D"/>
    <w:rsid w:val="00D23335"/>
    <w:rsid w:val="00D233BD"/>
    <w:rsid w:val="00D23CBD"/>
    <w:rsid w:val="00D2456E"/>
    <w:rsid w:val="00D2472A"/>
    <w:rsid w:val="00D2485F"/>
    <w:rsid w:val="00D24C19"/>
    <w:rsid w:val="00D24CC6"/>
    <w:rsid w:val="00D26A19"/>
    <w:rsid w:val="00D26A6D"/>
    <w:rsid w:val="00D26AD1"/>
    <w:rsid w:val="00D26C2C"/>
    <w:rsid w:val="00D26D03"/>
    <w:rsid w:val="00D26D1F"/>
    <w:rsid w:val="00D27BFE"/>
    <w:rsid w:val="00D27F98"/>
    <w:rsid w:val="00D30365"/>
    <w:rsid w:val="00D30476"/>
    <w:rsid w:val="00D30A3B"/>
    <w:rsid w:val="00D30EED"/>
    <w:rsid w:val="00D31A9E"/>
    <w:rsid w:val="00D327B1"/>
    <w:rsid w:val="00D32A2B"/>
    <w:rsid w:val="00D32EA8"/>
    <w:rsid w:val="00D33059"/>
    <w:rsid w:val="00D33C42"/>
    <w:rsid w:val="00D343B4"/>
    <w:rsid w:val="00D349AF"/>
    <w:rsid w:val="00D34B90"/>
    <w:rsid w:val="00D35385"/>
    <w:rsid w:val="00D35725"/>
    <w:rsid w:val="00D35FAC"/>
    <w:rsid w:val="00D36A4E"/>
    <w:rsid w:val="00D36D99"/>
    <w:rsid w:val="00D37A4B"/>
    <w:rsid w:val="00D37DD4"/>
    <w:rsid w:val="00D37F4D"/>
    <w:rsid w:val="00D404E6"/>
    <w:rsid w:val="00D40602"/>
    <w:rsid w:val="00D406C2"/>
    <w:rsid w:val="00D411B4"/>
    <w:rsid w:val="00D415C9"/>
    <w:rsid w:val="00D41CBE"/>
    <w:rsid w:val="00D41D15"/>
    <w:rsid w:val="00D4261D"/>
    <w:rsid w:val="00D43088"/>
    <w:rsid w:val="00D434F5"/>
    <w:rsid w:val="00D43A5F"/>
    <w:rsid w:val="00D43F96"/>
    <w:rsid w:val="00D44012"/>
    <w:rsid w:val="00D44F3D"/>
    <w:rsid w:val="00D45B27"/>
    <w:rsid w:val="00D45C51"/>
    <w:rsid w:val="00D45C60"/>
    <w:rsid w:val="00D46A38"/>
    <w:rsid w:val="00D46D2B"/>
    <w:rsid w:val="00D47213"/>
    <w:rsid w:val="00D47F16"/>
    <w:rsid w:val="00D50B30"/>
    <w:rsid w:val="00D50F2B"/>
    <w:rsid w:val="00D516F6"/>
    <w:rsid w:val="00D51787"/>
    <w:rsid w:val="00D52155"/>
    <w:rsid w:val="00D521C6"/>
    <w:rsid w:val="00D52ED9"/>
    <w:rsid w:val="00D52FC8"/>
    <w:rsid w:val="00D53205"/>
    <w:rsid w:val="00D5331E"/>
    <w:rsid w:val="00D538D4"/>
    <w:rsid w:val="00D539BC"/>
    <w:rsid w:val="00D53B41"/>
    <w:rsid w:val="00D53C4A"/>
    <w:rsid w:val="00D541FD"/>
    <w:rsid w:val="00D5429E"/>
    <w:rsid w:val="00D54F17"/>
    <w:rsid w:val="00D55600"/>
    <w:rsid w:val="00D55695"/>
    <w:rsid w:val="00D556E5"/>
    <w:rsid w:val="00D55C5A"/>
    <w:rsid w:val="00D55DB1"/>
    <w:rsid w:val="00D56CB4"/>
    <w:rsid w:val="00D56D93"/>
    <w:rsid w:val="00D57060"/>
    <w:rsid w:val="00D570BD"/>
    <w:rsid w:val="00D5774F"/>
    <w:rsid w:val="00D60374"/>
    <w:rsid w:val="00D609A8"/>
    <w:rsid w:val="00D60C98"/>
    <w:rsid w:val="00D61472"/>
    <w:rsid w:val="00D620CC"/>
    <w:rsid w:val="00D62403"/>
    <w:rsid w:val="00D62C9A"/>
    <w:rsid w:val="00D6303E"/>
    <w:rsid w:val="00D63552"/>
    <w:rsid w:val="00D63CB3"/>
    <w:rsid w:val="00D64658"/>
    <w:rsid w:val="00D64E50"/>
    <w:rsid w:val="00D657AE"/>
    <w:rsid w:val="00D65EAC"/>
    <w:rsid w:val="00D6601D"/>
    <w:rsid w:val="00D66242"/>
    <w:rsid w:val="00D664E9"/>
    <w:rsid w:val="00D6754D"/>
    <w:rsid w:val="00D67C0A"/>
    <w:rsid w:val="00D70C5C"/>
    <w:rsid w:val="00D70EE4"/>
    <w:rsid w:val="00D719D9"/>
    <w:rsid w:val="00D71FEC"/>
    <w:rsid w:val="00D72291"/>
    <w:rsid w:val="00D72406"/>
    <w:rsid w:val="00D72D8D"/>
    <w:rsid w:val="00D72F3E"/>
    <w:rsid w:val="00D73171"/>
    <w:rsid w:val="00D737EC"/>
    <w:rsid w:val="00D739EE"/>
    <w:rsid w:val="00D73A93"/>
    <w:rsid w:val="00D741C5"/>
    <w:rsid w:val="00D74E41"/>
    <w:rsid w:val="00D75EB4"/>
    <w:rsid w:val="00D7701D"/>
    <w:rsid w:val="00D772BF"/>
    <w:rsid w:val="00D77608"/>
    <w:rsid w:val="00D77933"/>
    <w:rsid w:val="00D8005E"/>
    <w:rsid w:val="00D80A75"/>
    <w:rsid w:val="00D818EA"/>
    <w:rsid w:val="00D822FA"/>
    <w:rsid w:val="00D82EE1"/>
    <w:rsid w:val="00D83205"/>
    <w:rsid w:val="00D8366A"/>
    <w:rsid w:val="00D8408B"/>
    <w:rsid w:val="00D84742"/>
    <w:rsid w:val="00D84E3D"/>
    <w:rsid w:val="00D84EF6"/>
    <w:rsid w:val="00D8595B"/>
    <w:rsid w:val="00D85AFB"/>
    <w:rsid w:val="00D860D6"/>
    <w:rsid w:val="00D860E9"/>
    <w:rsid w:val="00D86243"/>
    <w:rsid w:val="00D86754"/>
    <w:rsid w:val="00D870AF"/>
    <w:rsid w:val="00D8736B"/>
    <w:rsid w:val="00D87373"/>
    <w:rsid w:val="00D87906"/>
    <w:rsid w:val="00D901D5"/>
    <w:rsid w:val="00D90339"/>
    <w:rsid w:val="00D90602"/>
    <w:rsid w:val="00D907DE"/>
    <w:rsid w:val="00D90AB7"/>
    <w:rsid w:val="00D916CF"/>
    <w:rsid w:val="00D924F8"/>
    <w:rsid w:val="00D92894"/>
    <w:rsid w:val="00D93F2D"/>
    <w:rsid w:val="00D93F4E"/>
    <w:rsid w:val="00D943EF"/>
    <w:rsid w:val="00D9476B"/>
    <w:rsid w:val="00D947E0"/>
    <w:rsid w:val="00D954F0"/>
    <w:rsid w:val="00D957EC"/>
    <w:rsid w:val="00D96577"/>
    <w:rsid w:val="00D969EC"/>
    <w:rsid w:val="00D96AFB"/>
    <w:rsid w:val="00D96B03"/>
    <w:rsid w:val="00D96BAD"/>
    <w:rsid w:val="00D96CB3"/>
    <w:rsid w:val="00D974D1"/>
    <w:rsid w:val="00D97A19"/>
    <w:rsid w:val="00DA016F"/>
    <w:rsid w:val="00DA05C7"/>
    <w:rsid w:val="00DA07E7"/>
    <w:rsid w:val="00DA0DEC"/>
    <w:rsid w:val="00DA0EE4"/>
    <w:rsid w:val="00DA14FE"/>
    <w:rsid w:val="00DA1E40"/>
    <w:rsid w:val="00DA2748"/>
    <w:rsid w:val="00DA2ABC"/>
    <w:rsid w:val="00DA33AD"/>
    <w:rsid w:val="00DA4471"/>
    <w:rsid w:val="00DA4A17"/>
    <w:rsid w:val="00DA4A72"/>
    <w:rsid w:val="00DA5811"/>
    <w:rsid w:val="00DA598A"/>
    <w:rsid w:val="00DA5A7B"/>
    <w:rsid w:val="00DA5B44"/>
    <w:rsid w:val="00DA5C5B"/>
    <w:rsid w:val="00DA5D24"/>
    <w:rsid w:val="00DA5F70"/>
    <w:rsid w:val="00DA64B7"/>
    <w:rsid w:val="00DA6700"/>
    <w:rsid w:val="00DA6A3B"/>
    <w:rsid w:val="00DA6B3C"/>
    <w:rsid w:val="00DA7765"/>
    <w:rsid w:val="00DA78C3"/>
    <w:rsid w:val="00DB05AA"/>
    <w:rsid w:val="00DB14B8"/>
    <w:rsid w:val="00DB17A1"/>
    <w:rsid w:val="00DB1D0C"/>
    <w:rsid w:val="00DB1E0F"/>
    <w:rsid w:val="00DB20DB"/>
    <w:rsid w:val="00DB22FD"/>
    <w:rsid w:val="00DB23B4"/>
    <w:rsid w:val="00DB2973"/>
    <w:rsid w:val="00DB2A9E"/>
    <w:rsid w:val="00DB4539"/>
    <w:rsid w:val="00DB47B9"/>
    <w:rsid w:val="00DB4E40"/>
    <w:rsid w:val="00DB4F72"/>
    <w:rsid w:val="00DB5199"/>
    <w:rsid w:val="00DB544D"/>
    <w:rsid w:val="00DB5AC7"/>
    <w:rsid w:val="00DB6A79"/>
    <w:rsid w:val="00DB71E8"/>
    <w:rsid w:val="00DB769B"/>
    <w:rsid w:val="00DB7AEF"/>
    <w:rsid w:val="00DB7BAD"/>
    <w:rsid w:val="00DB7D9B"/>
    <w:rsid w:val="00DC00B0"/>
    <w:rsid w:val="00DC0320"/>
    <w:rsid w:val="00DC0958"/>
    <w:rsid w:val="00DC0E65"/>
    <w:rsid w:val="00DC1944"/>
    <w:rsid w:val="00DC2064"/>
    <w:rsid w:val="00DC23E9"/>
    <w:rsid w:val="00DC33F1"/>
    <w:rsid w:val="00DC3555"/>
    <w:rsid w:val="00DC3580"/>
    <w:rsid w:val="00DC38D8"/>
    <w:rsid w:val="00DC4CBA"/>
    <w:rsid w:val="00DC513F"/>
    <w:rsid w:val="00DC5A4D"/>
    <w:rsid w:val="00DC5E04"/>
    <w:rsid w:val="00DC63BC"/>
    <w:rsid w:val="00DC66D5"/>
    <w:rsid w:val="00DC7897"/>
    <w:rsid w:val="00DD0237"/>
    <w:rsid w:val="00DD0300"/>
    <w:rsid w:val="00DD095E"/>
    <w:rsid w:val="00DD163E"/>
    <w:rsid w:val="00DD237A"/>
    <w:rsid w:val="00DD241A"/>
    <w:rsid w:val="00DD29B6"/>
    <w:rsid w:val="00DD3317"/>
    <w:rsid w:val="00DD3B38"/>
    <w:rsid w:val="00DD3C2F"/>
    <w:rsid w:val="00DD3E08"/>
    <w:rsid w:val="00DD500E"/>
    <w:rsid w:val="00DD51E5"/>
    <w:rsid w:val="00DD550A"/>
    <w:rsid w:val="00DD6398"/>
    <w:rsid w:val="00DD77AC"/>
    <w:rsid w:val="00DD7A77"/>
    <w:rsid w:val="00DD7D5C"/>
    <w:rsid w:val="00DE00CA"/>
    <w:rsid w:val="00DE1D42"/>
    <w:rsid w:val="00DE2299"/>
    <w:rsid w:val="00DE2A04"/>
    <w:rsid w:val="00DE346E"/>
    <w:rsid w:val="00DE3CC8"/>
    <w:rsid w:val="00DE40D5"/>
    <w:rsid w:val="00DE491C"/>
    <w:rsid w:val="00DE4FE8"/>
    <w:rsid w:val="00DE53F2"/>
    <w:rsid w:val="00DE6E3F"/>
    <w:rsid w:val="00DE726C"/>
    <w:rsid w:val="00DE744E"/>
    <w:rsid w:val="00DE78A4"/>
    <w:rsid w:val="00DE7AFB"/>
    <w:rsid w:val="00DE7E31"/>
    <w:rsid w:val="00DF04AD"/>
    <w:rsid w:val="00DF08F0"/>
    <w:rsid w:val="00DF15F3"/>
    <w:rsid w:val="00DF182B"/>
    <w:rsid w:val="00DF1F26"/>
    <w:rsid w:val="00DF1FA7"/>
    <w:rsid w:val="00DF25FC"/>
    <w:rsid w:val="00DF264E"/>
    <w:rsid w:val="00DF2AA6"/>
    <w:rsid w:val="00DF2ECD"/>
    <w:rsid w:val="00DF35C7"/>
    <w:rsid w:val="00DF3DE8"/>
    <w:rsid w:val="00DF46A7"/>
    <w:rsid w:val="00DF4C1B"/>
    <w:rsid w:val="00DF5083"/>
    <w:rsid w:val="00DF541B"/>
    <w:rsid w:val="00DF5DC9"/>
    <w:rsid w:val="00DF5DFA"/>
    <w:rsid w:val="00DF6CB4"/>
    <w:rsid w:val="00DF782B"/>
    <w:rsid w:val="00DF789C"/>
    <w:rsid w:val="00DF7BD5"/>
    <w:rsid w:val="00DF7D44"/>
    <w:rsid w:val="00DF7D95"/>
    <w:rsid w:val="00E008E9"/>
    <w:rsid w:val="00E01043"/>
    <w:rsid w:val="00E01123"/>
    <w:rsid w:val="00E0149F"/>
    <w:rsid w:val="00E02B97"/>
    <w:rsid w:val="00E02D5F"/>
    <w:rsid w:val="00E035D6"/>
    <w:rsid w:val="00E03749"/>
    <w:rsid w:val="00E03B45"/>
    <w:rsid w:val="00E04934"/>
    <w:rsid w:val="00E05311"/>
    <w:rsid w:val="00E05D08"/>
    <w:rsid w:val="00E06334"/>
    <w:rsid w:val="00E06DFE"/>
    <w:rsid w:val="00E07773"/>
    <w:rsid w:val="00E077F8"/>
    <w:rsid w:val="00E079A7"/>
    <w:rsid w:val="00E07AD7"/>
    <w:rsid w:val="00E1009F"/>
    <w:rsid w:val="00E1016D"/>
    <w:rsid w:val="00E1055B"/>
    <w:rsid w:val="00E10B69"/>
    <w:rsid w:val="00E11A92"/>
    <w:rsid w:val="00E11EE9"/>
    <w:rsid w:val="00E11FBB"/>
    <w:rsid w:val="00E12077"/>
    <w:rsid w:val="00E13D45"/>
    <w:rsid w:val="00E13DDE"/>
    <w:rsid w:val="00E14690"/>
    <w:rsid w:val="00E148B7"/>
    <w:rsid w:val="00E14AA4"/>
    <w:rsid w:val="00E15E2F"/>
    <w:rsid w:val="00E1666D"/>
    <w:rsid w:val="00E16D4D"/>
    <w:rsid w:val="00E1773F"/>
    <w:rsid w:val="00E2004A"/>
    <w:rsid w:val="00E20777"/>
    <w:rsid w:val="00E20D64"/>
    <w:rsid w:val="00E21254"/>
    <w:rsid w:val="00E21896"/>
    <w:rsid w:val="00E22909"/>
    <w:rsid w:val="00E22D74"/>
    <w:rsid w:val="00E23611"/>
    <w:rsid w:val="00E23E99"/>
    <w:rsid w:val="00E241CB"/>
    <w:rsid w:val="00E24444"/>
    <w:rsid w:val="00E24848"/>
    <w:rsid w:val="00E25552"/>
    <w:rsid w:val="00E25649"/>
    <w:rsid w:val="00E2597C"/>
    <w:rsid w:val="00E26809"/>
    <w:rsid w:val="00E276BD"/>
    <w:rsid w:val="00E277A7"/>
    <w:rsid w:val="00E27AE6"/>
    <w:rsid w:val="00E27F34"/>
    <w:rsid w:val="00E304C8"/>
    <w:rsid w:val="00E30C1A"/>
    <w:rsid w:val="00E3110A"/>
    <w:rsid w:val="00E312BD"/>
    <w:rsid w:val="00E318B8"/>
    <w:rsid w:val="00E318D2"/>
    <w:rsid w:val="00E31C32"/>
    <w:rsid w:val="00E325CF"/>
    <w:rsid w:val="00E32885"/>
    <w:rsid w:val="00E32E66"/>
    <w:rsid w:val="00E3312A"/>
    <w:rsid w:val="00E3327F"/>
    <w:rsid w:val="00E341F9"/>
    <w:rsid w:val="00E34445"/>
    <w:rsid w:val="00E3455F"/>
    <w:rsid w:val="00E3541C"/>
    <w:rsid w:val="00E359A2"/>
    <w:rsid w:val="00E3616C"/>
    <w:rsid w:val="00E36E00"/>
    <w:rsid w:val="00E372EF"/>
    <w:rsid w:val="00E374C5"/>
    <w:rsid w:val="00E37C58"/>
    <w:rsid w:val="00E37DCF"/>
    <w:rsid w:val="00E40CCF"/>
    <w:rsid w:val="00E415E5"/>
    <w:rsid w:val="00E41C43"/>
    <w:rsid w:val="00E41C6D"/>
    <w:rsid w:val="00E41F82"/>
    <w:rsid w:val="00E41FE8"/>
    <w:rsid w:val="00E42682"/>
    <w:rsid w:val="00E42AB6"/>
    <w:rsid w:val="00E42EDC"/>
    <w:rsid w:val="00E4359F"/>
    <w:rsid w:val="00E43636"/>
    <w:rsid w:val="00E43BE8"/>
    <w:rsid w:val="00E4425D"/>
    <w:rsid w:val="00E4676F"/>
    <w:rsid w:val="00E46BE5"/>
    <w:rsid w:val="00E46CAA"/>
    <w:rsid w:val="00E46F83"/>
    <w:rsid w:val="00E470C3"/>
    <w:rsid w:val="00E47C8B"/>
    <w:rsid w:val="00E50A17"/>
    <w:rsid w:val="00E50B9D"/>
    <w:rsid w:val="00E51B07"/>
    <w:rsid w:val="00E51C68"/>
    <w:rsid w:val="00E52617"/>
    <w:rsid w:val="00E5295E"/>
    <w:rsid w:val="00E52AB2"/>
    <w:rsid w:val="00E52EED"/>
    <w:rsid w:val="00E53314"/>
    <w:rsid w:val="00E53C46"/>
    <w:rsid w:val="00E54253"/>
    <w:rsid w:val="00E54300"/>
    <w:rsid w:val="00E54743"/>
    <w:rsid w:val="00E54C24"/>
    <w:rsid w:val="00E54E3B"/>
    <w:rsid w:val="00E54EC9"/>
    <w:rsid w:val="00E54EE7"/>
    <w:rsid w:val="00E55BB0"/>
    <w:rsid w:val="00E572A7"/>
    <w:rsid w:val="00E573B1"/>
    <w:rsid w:val="00E57AC2"/>
    <w:rsid w:val="00E57F95"/>
    <w:rsid w:val="00E60346"/>
    <w:rsid w:val="00E60B3D"/>
    <w:rsid w:val="00E6149C"/>
    <w:rsid w:val="00E617FA"/>
    <w:rsid w:val="00E632BA"/>
    <w:rsid w:val="00E6370C"/>
    <w:rsid w:val="00E63A6D"/>
    <w:rsid w:val="00E63AAB"/>
    <w:rsid w:val="00E6446D"/>
    <w:rsid w:val="00E658E8"/>
    <w:rsid w:val="00E6703E"/>
    <w:rsid w:val="00E676D4"/>
    <w:rsid w:val="00E67BCF"/>
    <w:rsid w:val="00E67E48"/>
    <w:rsid w:val="00E67EF7"/>
    <w:rsid w:val="00E67FCC"/>
    <w:rsid w:val="00E71403"/>
    <w:rsid w:val="00E72B55"/>
    <w:rsid w:val="00E7340F"/>
    <w:rsid w:val="00E73570"/>
    <w:rsid w:val="00E739E2"/>
    <w:rsid w:val="00E73E9E"/>
    <w:rsid w:val="00E74EE1"/>
    <w:rsid w:val="00E74FFE"/>
    <w:rsid w:val="00E75214"/>
    <w:rsid w:val="00E753F8"/>
    <w:rsid w:val="00E75CAA"/>
    <w:rsid w:val="00E76310"/>
    <w:rsid w:val="00E76A4C"/>
    <w:rsid w:val="00E77C42"/>
    <w:rsid w:val="00E80148"/>
    <w:rsid w:val="00E82561"/>
    <w:rsid w:val="00E82715"/>
    <w:rsid w:val="00E83418"/>
    <w:rsid w:val="00E834E8"/>
    <w:rsid w:val="00E83D01"/>
    <w:rsid w:val="00E842AC"/>
    <w:rsid w:val="00E84736"/>
    <w:rsid w:val="00E84F4C"/>
    <w:rsid w:val="00E855D0"/>
    <w:rsid w:val="00E86C63"/>
    <w:rsid w:val="00E877E1"/>
    <w:rsid w:val="00E87E0B"/>
    <w:rsid w:val="00E900C3"/>
    <w:rsid w:val="00E9027E"/>
    <w:rsid w:val="00E903C7"/>
    <w:rsid w:val="00E90681"/>
    <w:rsid w:val="00E90720"/>
    <w:rsid w:val="00E90CF6"/>
    <w:rsid w:val="00E911DA"/>
    <w:rsid w:val="00E9135B"/>
    <w:rsid w:val="00E91D0B"/>
    <w:rsid w:val="00E91D52"/>
    <w:rsid w:val="00E92859"/>
    <w:rsid w:val="00E928F8"/>
    <w:rsid w:val="00E92D23"/>
    <w:rsid w:val="00E93BC9"/>
    <w:rsid w:val="00E93EB6"/>
    <w:rsid w:val="00E94527"/>
    <w:rsid w:val="00E9460D"/>
    <w:rsid w:val="00E94CA9"/>
    <w:rsid w:val="00E94E15"/>
    <w:rsid w:val="00E94ED6"/>
    <w:rsid w:val="00E94EFC"/>
    <w:rsid w:val="00E9510A"/>
    <w:rsid w:val="00E955A0"/>
    <w:rsid w:val="00E95B8E"/>
    <w:rsid w:val="00E9694C"/>
    <w:rsid w:val="00E97A66"/>
    <w:rsid w:val="00EA00A0"/>
    <w:rsid w:val="00EA032C"/>
    <w:rsid w:val="00EA0B56"/>
    <w:rsid w:val="00EA1320"/>
    <w:rsid w:val="00EA13C3"/>
    <w:rsid w:val="00EA1B40"/>
    <w:rsid w:val="00EA2C96"/>
    <w:rsid w:val="00EA2DC4"/>
    <w:rsid w:val="00EA2F43"/>
    <w:rsid w:val="00EA365B"/>
    <w:rsid w:val="00EA39A1"/>
    <w:rsid w:val="00EA4404"/>
    <w:rsid w:val="00EA45DE"/>
    <w:rsid w:val="00EA4A4B"/>
    <w:rsid w:val="00EA4D05"/>
    <w:rsid w:val="00EA4E9D"/>
    <w:rsid w:val="00EA4F9C"/>
    <w:rsid w:val="00EA5034"/>
    <w:rsid w:val="00EA5192"/>
    <w:rsid w:val="00EA5587"/>
    <w:rsid w:val="00EA6AE7"/>
    <w:rsid w:val="00EA6D5B"/>
    <w:rsid w:val="00EA71CA"/>
    <w:rsid w:val="00EA7807"/>
    <w:rsid w:val="00EA780A"/>
    <w:rsid w:val="00EA783F"/>
    <w:rsid w:val="00EA7C46"/>
    <w:rsid w:val="00EB0C19"/>
    <w:rsid w:val="00EB1EF5"/>
    <w:rsid w:val="00EB26E6"/>
    <w:rsid w:val="00EB27FC"/>
    <w:rsid w:val="00EB2EEE"/>
    <w:rsid w:val="00EB2FB0"/>
    <w:rsid w:val="00EB34B3"/>
    <w:rsid w:val="00EB4203"/>
    <w:rsid w:val="00EB424C"/>
    <w:rsid w:val="00EB4C83"/>
    <w:rsid w:val="00EB4F3A"/>
    <w:rsid w:val="00EB5079"/>
    <w:rsid w:val="00EB5233"/>
    <w:rsid w:val="00EB55F8"/>
    <w:rsid w:val="00EB5610"/>
    <w:rsid w:val="00EB5778"/>
    <w:rsid w:val="00EB5ABF"/>
    <w:rsid w:val="00EB6E5A"/>
    <w:rsid w:val="00EB7943"/>
    <w:rsid w:val="00EB794A"/>
    <w:rsid w:val="00EB7ED1"/>
    <w:rsid w:val="00EC047A"/>
    <w:rsid w:val="00EC1DC0"/>
    <w:rsid w:val="00EC1F4E"/>
    <w:rsid w:val="00EC3187"/>
    <w:rsid w:val="00EC3351"/>
    <w:rsid w:val="00EC3908"/>
    <w:rsid w:val="00EC4560"/>
    <w:rsid w:val="00EC51E4"/>
    <w:rsid w:val="00EC5BFD"/>
    <w:rsid w:val="00EC6058"/>
    <w:rsid w:val="00EC6789"/>
    <w:rsid w:val="00EC67E3"/>
    <w:rsid w:val="00EC6811"/>
    <w:rsid w:val="00EC688B"/>
    <w:rsid w:val="00EC6B59"/>
    <w:rsid w:val="00EC6D69"/>
    <w:rsid w:val="00EC6F71"/>
    <w:rsid w:val="00EC7257"/>
    <w:rsid w:val="00EC7CF7"/>
    <w:rsid w:val="00EC7EF0"/>
    <w:rsid w:val="00ED12D9"/>
    <w:rsid w:val="00ED165A"/>
    <w:rsid w:val="00ED197A"/>
    <w:rsid w:val="00ED21C3"/>
    <w:rsid w:val="00ED2440"/>
    <w:rsid w:val="00ED3077"/>
    <w:rsid w:val="00ED338F"/>
    <w:rsid w:val="00ED34CB"/>
    <w:rsid w:val="00ED3564"/>
    <w:rsid w:val="00ED396B"/>
    <w:rsid w:val="00ED3D6E"/>
    <w:rsid w:val="00ED408B"/>
    <w:rsid w:val="00ED429E"/>
    <w:rsid w:val="00ED457E"/>
    <w:rsid w:val="00ED47DA"/>
    <w:rsid w:val="00ED543F"/>
    <w:rsid w:val="00ED5B62"/>
    <w:rsid w:val="00ED5B79"/>
    <w:rsid w:val="00ED6860"/>
    <w:rsid w:val="00ED7574"/>
    <w:rsid w:val="00ED7E3F"/>
    <w:rsid w:val="00ED7FF9"/>
    <w:rsid w:val="00EE05E6"/>
    <w:rsid w:val="00EE0AA6"/>
    <w:rsid w:val="00EE0CEC"/>
    <w:rsid w:val="00EE0D4C"/>
    <w:rsid w:val="00EE1193"/>
    <w:rsid w:val="00EE1416"/>
    <w:rsid w:val="00EE1AEF"/>
    <w:rsid w:val="00EE24A3"/>
    <w:rsid w:val="00EE2B6C"/>
    <w:rsid w:val="00EE2BF7"/>
    <w:rsid w:val="00EE2C12"/>
    <w:rsid w:val="00EE3071"/>
    <w:rsid w:val="00EE308A"/>
    <w:rsid w:val="00EE3248"/>
    <w:rsid w:val="00EE3479"/>
    <w:rsid w:val="00EE384B"/>
    <w:rsid w:val="00EE3B29"/>
    <w:rsid w:val="00EE3BFA"/>
    <w:rsid w:val="00EE3C10"/>
    <w:rsid w:val="00EE4D02"/>
    <w:rsid w:val="00EE4F02"/>
    <w:rsid w:val="00EE616E"/>
    <w:rsid w:val="00EE634F"/>
    <w:rsid w:val="00EF0AFA"/>
    <w:rsid w:val="00EF0E10"/>
    <w:rsid w:val="00EF151C"/>
    <w:rsid w:val="00EF1737"/>
    <w:rsid w:val="00EF2779"/>
    <w:rsid w:val="00EF2D52"/>
    <w:rsid w:val="00EF3C23"/>
    <w:rsid w:val="00EF3DD3"/>
    <w:rsid w:val="00EF4CAC"/>
    <w:rsid w:val="00EF4E90"/>
    <w:rsid w:val="00EF50B8"/>
    <w:rsid w:val="00EF5231"/>
    <w:rsid w:val="00EF5533"/>
    <w:rsid w:val="00EF5927"/>
    <w:rsid w:val="00EF60F1"/>
    <w:rsid w:val="00EF6455"/>
    <w:rsid w:val="00EF741D"/>
    <w:rsid w:val="00EF78CF"/>
    <w:rsid w:val="00EF7D66"/>
    <w:rsid w:val="00F00362"/>
    <w:rsid w:val="00F0066E"/>
    <w:rsid w:val="00F00BE2"/>
    <w:rsid w:val="00F00C4E"/>
    <w:rsid w:val="00F012AB"/>
    <w:rsid w:val="00F015FE"/>
    <w:rsid w:val="00F0236B"/>
    <w:rsid w:val="00F02370"/>
    <w:rsid w:val="00F0247F"/>
    <w:rsid w:val="00F02E74"/>
    <w:rsid w:val="00F02F4E"/>
    <w:rsid w:val="00F034D8"/>
    <w:rsid w:val="00F03960"/>
    <w:rsid w:val="00F03B96"/>
    <w:rsid w:val="00F04543"/>
    <w:rsid w:val="00F048FD"/>
    <w:rsid w:val="00F04C2F"/>
    <w:rsid w:val="00F04EF1"/>
    <w:rsid w:val="00F0576A"/>
    <w:rsid w:val="00F06A52"/>
    <w:rsid w:val="00F06AF4"/>
    <w:rsid w:val="00F06C36"/>
    <w:rsid w:val="00F07957"/>
    <w:rsid w:val="00F07EA9"/>
    <w:rsid w:val="00F07FCC"/>
    <w:rsid w:val="00F1010E"/>
    <w:rsid w:val="00F10C02"/>
    <w:rsid w:val="00F10E71"/>
    <w:rsid w:val="00F1173E"/>
    <w:rsid w:val="00F11FDF"/>
    <w:rsid w:val="00F1205D"/>
    <w:rsid w:val="00F1215B"/>
    <w:rsid w:val="00F12185"/>
    <w:rsid w:val="00F122E1"/>
    <w:rsid w:val="00F122E7"/>
    <w:rsid w:val="00F12D9E"/>
    <w:rsid w:val="00F12F91"/>
    <w:rsid w:val="00F1310B"/>
    <w:rsid w:val="00F131D8"/>
    <w:rsid w:val="00F1417F"/>
    <w:rsid w:val="00F15059"/>
    <w:rsid w:val="00F150A4"/>
    <w:rsid w:val="00F1514A"/>
    <w:rsid w:val="00F203C3"/>
    <w:rsid w:val="00F20CDF"/>
    <w:rsid w:val="00F20D7D"/>
    <w:rsid w:val="00F21315"/>
    <w:rsid w:val="00F2144E"/>
    <w:rsid w:val="00F2171A"/>
    <w:rsid w:val="00F21A72"/>
    <w:rsid w:val="00F2214A"/>
    <w:rsid w:val="00F22329"/>
    <w:rsid w:val="00F22839"/>
    <w:rsid w:val="00F22C17"/>
    <w:rsid w:val="00F23F9F"/>
    <w:rsid w:val="00F24847"/>
    <w:rsid w:val="00F24988"/>
    <w:rsid w:val="00F24CDB"/>
    <w:rsid w:val="00F25FDE"/>
    <w:rsid w:val="00F2692A"/>
    <w:rsid w:val="00F26E75"/>
    <w:rsid w:val="00F26F5C"/>
    <w:rsid w:val="00F27335"/>
    <w:rsid w:val="00F273FC"/>
    <w:rsid w:val="00F303CF"/>
    <w:rsid w:val="00F30AC8"/>
    <w:rsid w:val="00F31C09"/>
    <w:rsid w:val="00F3275E"/>
    <w:rsid w:val="00F328F7"/>
    <w:rsid w:val="00F32C4B"/>
    <w:rsid w:val="00F32D8A"/>
    <w:rsid w:val="00F32EAF"/>
    <w:rsid w:val="00F334BA"/>
    <w:rsid w:val="00F34471"/>
    <w:rsid w:val="00F350A7"/>
    <w:rsid w:val="00F3551F"/>
    <w:rsid w:val="00F35AB9"/>
    <w:rsid w:val="00F35BBE"/>
    <w:rsid w:val="00F35E80"/>
    <w:rsid w:val="00F36A28"/>
    <w:rsid w:val="00F37042"/>
    <w:rsid w:val="00F37782"/>
    <w:rsid w:val="00F379F9"/>
    <w:rsid w:val="00F37A7E"/>
    <w:rsid w:val="00F37D50"/>
    <w:rsid w:val="00F4060D"/>
    <w:rsid w:val="00F40717"/>
    <w:rsid w:val="00F40F20"/>
    <w:rsid w:val="00F4169C"/>
    <w:rsid w:val="00F419D9"/>
    <w:rsid w:val="00F4372C"/>
    <w:rsid w:val="00F441B7"/>
    <w:rsid w:val="00F44E0A"/>
    <w:rsid w:val="00F45421"/>
    <w:rsid w:val="00F45B49"/>
    <w:rsid w:val="00F45BA5"/>
    <w:rsid w:val="00F45BAB"/>
    <w:rsid w:val="00F4609D"/>
    <w:rsid w:val="00F465D4"/>
    <w:rsid w:val="00F4678D"/>
    <w:rsid w:val="00F46B02"/>
    <w:rsid w:val="00F46C93"/>
    <w:rsid w:val="00F470B9"/>
    <w:rsid w:val="00F4776E"/>
    <w:rsid w:val="00F47DF4"/>
    <w:rsid w:val="00F50E0D"/>
    <w:rsid w:val="00F510F1"/>
    <w:rsid w:val="00F51D96"/>
    <w:rsid w:val="00F51F30"/>
    <w:rsid w:val="00F520F5"/>
    <w:rsid w:val="00F53530"/>
    <w:rsid w:val="00F540BD"/>
    <w:rsid w:val="00F54477"/>
    <w:rsid w:val="00F55770"/>
    <w:rsid w:val="00F55E1A"/>
    <w:rsid w:val="00F56BF6"/>
    <w:rsid w:val="00F5747D"/>
    <w:rsid w:val="00F57515"/>
    <w:rsid w:val="00F5753C"/>
    <w:rsid w:val="00F576C0"/>
    <w:rsid w:val="00F60C45"/>
    <w:rsid w:val="00F60CB8"/>
    <w:rsid w:val="00F60D06"/>
    <w:rsid w:val="00F610FA"/>
    <w:rsid w:val="00F61BBD"/>
    <w:rsid w:val="00F621C3"/>
    <w:rsid w:val="00F6229D"/>
    <w:rsid w:val="00F624E6"/>
    <w:rsid w:val="00F632B2"/>
    <w:rsid w:val="00F63A30"/>
    <w:rsid w:val="00F6463F"/>
    <w:rsid w:val="00F64A19"/>
    <w:rsid w:val="00F64E0A"/>
    <w:rsid w:val="00F64E0C"/>
    <w:rsid w:val="00F6586F"/>
    <w:rsid w:val="00F67454"/>
    <w:rsid w:val="00F67967"/>
    <w:rsid w:val="00F67E5B"/>
    <w:rsid w:val="00F70D7A"/>
    <w:rsid w:val="00F70E30"/>
    <w:rsid w:val="00F70EEC"/>
    <w:rsid w:val="00F71349"/>
    <w:rsid w:val="00F714B2"/>
    <w:rsid w:val="00F720E6"/>
    <w:rsid w:val="00F7212D"/>
    <w:rsid w:val="00F721E2"/>
    <w:rsid w:val="00F72491"/>
    <w:rsid w:val="00F735C8"/>
    <w:rsid w:val="00F74951"/>
    <w:rsid w:val="00F75579"/>
    <w:rsid w:val="00F7609F"/>
    <w:rsid w:val="00F769DA"/>
    <w:rsid w:val="00F76C52"/>
    <w:rsid w:val="00F779A1"/>
    <w:rsid w:val="00F80E46"/>
    <w:rsid w:val="00F80F8F"/>
    <w:rsid w:val="00F81752"/>
    <w:rsid w:val="00F81891"/>
    <w:rsid w:val="00F8217E"/>
    <w:rsid w:val="00F8263D"/>
    <w:rsid w:val="00F82766"/>
    <w:rsid w:val="00F83DFA"/>
    <w:rsid w:val="00F84E5F"/>
    <w:rsid w:val="00F866EE"/>
    <w:rsid w:val="00F86FED"/>
    <w:rsid w:val="00F87FCF"/>
    <w:rsid w:val="00F90A07"/>
    <w:rsid w:val="00F91DA0"/>
    <w:rsid w:val="00F91EC2"/>
    <w:rsid w:val="00F92E01"/>
    <w:rsid w:val="00F92F65"/>
    <w:rsid w:val="00F93BB7"/>
    <w:rsid w:val="00F93F3A"/>
    <w:rsid w:val="00F944EA"/>
    <w:rsid w:val="00F945EA"/>
    <w:rsid w:val="00F946AD"/>
    <w:rsid w:val="00F946BA"/>
    <w:rsid w:val="00F94BF7"/>
    <w:rsid w:val="00F94FA5"/>
    <w:rsid w:val="00F9619F"/>
    <w:rsid w:val="00F965BE"/>
    <w:rsid w:val="00F96972"/>
    <w:rsid w:val="00F970FD"/>
    <w:rsid w:val="00FA0279"/>
    <w:rsid w:val="00FA05FD"/>
    <w:rsid w:val="00FA1817"/>
    <w:rsid w:val="00FA1C26"/>
    <w:rsid w:val="00FA238F"/>
    <w:rsid w:val="00FA25BC"/>
    <w:rsid w:val="00FA28B3"/>
    <w:rsid w:val="00FA2DBD"/>
    <w:rsid w:val="00FA2EB2"/>
    <w:rsid w:val="00FA3258"/>
    <w:rsid w:val="00FA3407"/>
    <w:rsid w:val="00FA3D0F"/>
    <w:rsid w:val="00FA4069"/>
    <w:rsid w:val="00FA4407"/>
    <w:rsid w:val="00FA4968"/>
    <w:rsid w:val="00FA5215"/>
    <w:rsid w:val="00FA624E"/>
    <w:rsid w:val="00FA631B"/>
    <w:rsid w:val="00FA6A9B"/>
    <w:rsid w:val="00FA7F50"/>
    <w:rsid w:val="00FB053D"/>
    <w:rsid w:val="00FB08C0"/>
    <w:rsid w:val="00FB0CF8"/>
    <w:rsid w:val="00FB0F5F"/>
    <w:rsid w:val="00FB10D7"/>
    <w:rsid w:val="00FB174E"/>
    <w:rsid w:val="00FB2A4C"/>
    <w:rsid w:val="00FB2C14"/>
    <w:rsid w:val="00FB30E2"/>
    <w:rsid w:val="00FB3209"/>
    <w:rsid w:val="00FB3C72"/>
    <w:rsid w:val="00FB3DA8"/>
    <w:rsid w:val="00FB4598"/>
    <w:rsid w:val="00FB503B"/>
    <w:rsid w:val="00FB5DFA"/>
    <w:rsid w:val="00FB64FE"/>
    <w:rsid w:val="00FB6953"/>
    <w:rsid w:val="00FB6FBF"/>
    <w:rsid w:val="00FC08FC"/>
    <w:rsid w:val="00FC094C"/>
    <w:rsid w:val="00FC0975"/>
    <w:rsid w:val="00FC0BDC"/>
    <w:rsid w:val="00FC1049"/>
    <w:rsid w:val="00FC104E"/>
    <w:rsid w:val="00FC13F2"/>
    <w:rsid w:val="00FC26F8"/>
    <w:rsid w:val="00FC2B29"/>
    <w:rsid w:val="00FC30D3"/>
    <w:rsid w:val="00FC3622"/>
    <w:rsid w:val="00FC3686"/>
    <w:rsid w:val="00FC4597"/>
    <w:rsid w:val="00FC4CF4"/>
    <w:rsid w:val="00FC5834"/>
    <w:rsid w:val="00FC5DEA"/>
    <w:rsid w:val="00FC6813"/>
    <w:rsid w:val="00FC7211"/>
    <w:rsid w:val="00FC7532"/>
    <w:rsid w:val="00FC7AA3"/>
    <w:rsid w:val="00FD0CAC"/>
    <w:rsid w:val="00FD0D26"/>
    <w:rsid w:val="00FD127D"/>
    <w:rsid w:val="00FD1732"/>
    <w:rsid w:val="00FD1766"/>
    <w:rsid w:val="00FD2533"/>
    <w:rsid w:val="00FD25A5"/>
    <w:rsid w:val="00FD3340"/>
    <w:rsid w:val="00FD383C"/>
    <w:rsid w:val="00FD39D7"/>
    <w:rsid w:val="00FD4594"/>
    <w:rsid w:val="00FD4F85"/>
    <w:rsid w:val="00FD5022"/>
    <w:rsid w:val="00FD508B"/>
    <w:rsid w:val="00FD50B9"/>
    <w:rsid w:val="00FD53AF"/>
    <w:rsid w:val="00FD61A2"/>
    <w:rsid w:val="00FD68EC"/>
    <w:rsid w:val="00FD714F"/>
    <w:rsid w:val="00FD72B1"/>
    <w:rsid w:val="00FD7665"/>
    <w:rsid w:val="00FD782F"/>
    <w:rsid w:val="00FD78CA"/>
    <w:rsid w:val="00FD7B28"/>
    <w:rsid w:val="00FD7CD6"/>
    <w:rsid w:val="00FE078D"/>
    <w:rsid w:val="00FE0B13"/>
    <w:rsid w:val="00FE0D7C"/>
    <w:rsid w:val="00FE148A"/>
    <w:rsid w:val="00FE239F"/>
    <w:rsid w:val="00FE29EE"/>
    <w:rsid w:val="00FE2E99"/>
    <w:rsid w:val="00FE2EFE"/>
    <w:rsid w:val="00FE30FD"/>
    <w:rsid w:val="00FE32F9"/>
    <w:rsid w:val="00FE3AA3"/>
    <w:rsid w:val="00FE403D"/>
    <w:rsid w:val="00FE4330"/>
    <w:rsid w:val="00FE4382"/>
    <w:rsid w:val="00FE4408"/>
    <w:rsid w:val="00FE463D"/>
    <w:rsid w:val="00FE47AB"/>
    <w:rsid w:val="00FE49EB"/>
    <w:rsid w:val="00FE4EDC"/>
    <w:rsid w:val="00FE5E48"/>
    <w:rsid w:val="00FE6149"/>
    <w:rsid w:val="00FE6402"/>
    <w:rsid w:val="00FE6CA4"/>
    <w:rsid w:val="00FE7216"/>
    <w:rsid w:val="00FE7368"/>
    <w:rsid w:val="00FE785D"/>
    <w:rsid w:val="00FE7FE1"/>
    <w:rsid w:val="00FF027D"/>
    <w:rsid w:val="00FF085B"/>
    <w:rsid w:val="00FF1611"/>
    <w:rsid w:val="00FF1C50"/>
    <w:rsid w:val="00FF20CF"/>
    <w:rsid w:val="00FF32F4"/>
    <w:rsid w:val="00FF356A"/>
    <w:rsid w:val="00FF43FE"/>
    <w:rsid w:val="00FF4518"/>
    <w:rsid w:val="00FF49BC"/>
    <w:rsid w:val="00FF4EF9"/>
    <w:rsid w:val="00FF5007"/>
    <w:rsid w:val="00FF57C4"/>
    <w:rsid w:val="00FF6150"/>
    <w:rsid w:val="00FF62B9"/>
    <w:rsid w:val="00FF73D4"/>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C5BEFA"/>
  <w15:docId w15:val="{17D36DB3-2A59-4E0F-9B85-ADEC3F52B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r-Latn-BA" w:eastAsia="sr-Latn-B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5CEB"/>
    <w:pPr>
      <w:spacing w:before="120" w:after="120" w:line="280" w:lineRule="atLeast"/>
      <w:jc w:val="both"/>
    </w:pPr>
    <w:rPr>
      <w:rFonts w:ascii="Aptos Narrow" w:hAnsi="Aptos Narrow"/>
      <w:sz w:val="24"/>
      <w:szCs w:val="24"/>
      <w:lang w:val="en-GB" w:eastAsia="en-US"/>
    </w:rPr>
  </w:style>
  <w:style w:type="paragraph" w:styleId="Heading1">
    <w:name w:val="heading 1"/>
    <w:basedOn w:val="Normal"/>
    <w:link w:val="Heading1Char"/>
    <w:autoRedefine/>
    <w:qFormat/>
    <w:rsid w:val="00F83DFA"/>
    <w:pPr>
      <w:keepNext/>
      <w:keepLines/>
      <w:numPr>
        <w:numId w:val="9"/>
      </w:numPr>
      <w:suppressLineNumbers/>
      <w:suppressAutoHyphens/>
      <w:spacing w:before="240" w:after="240"/>
      <w:jc w:val="left"/>
      <w:outlineLvl w:val="0"/>
    </w:pPr>
    <w:rPr>
      <w:rFonts w:ascii="Aptos" w:hAnsi="Aptos"/>
      <w:b/>
      <w:bCs/>
      <w:kern w:val="32"/>
      <w:sz w:val="32"/>
      <w:szCs w:val="32"/>
      <w:lang w:val="bs-Latn-BA"/>
    </w:rPr>
  </w:style>
  <w:style w:type="paragraph" w:styleId="Heading2">
    <w:name w:val="heading 2"/>
    <w:basedOn w:val="Normal"/>
    <w:link w:val="Heading2Char"/>
    <w:autoRedefine/>
    <w:qFormat/>
    <w:rsid w:val="001032CD"/>
    <w:pPr>
      <w:keepNext/>
      <w:keepLines/>
      <w:numPr>
        <w:ilvl w:val="1"/>
        <w:numId w:val="9"/>
      </w:numPr>
      <w:suppressLineNumbers/>
      <w:tabs>
        <w:tab w:val="left" w:pos="709"/>
      </w:tabs>
      <w:suppressAutoHyphens/>
      <w:spacing w:before="360" w:after="360"/>
      <w:jc w:val="left"/>
      <w:outlineLvl w:val="1"/>
    </w:pPr>
    <w:rPr>
      <w:b/>
      <w:bCs/>
      <w:iCs/>
      <w:sz w:val="28"/>
      <w:szCs w:val="28"/>
      <w:lang w:val="bs-Latn-BA" w:eastAsia="bs-Latn-BA"/>
    </w:rPr>
  </w:style>
  <w:style w:type="paragraph" w:styleId="Heading3">
    <w:name w:val="heading 3"/>
    <w:basedOn w:val="Normal"/>
    <w:link w:val="Heading3Char"/>
    <w:autoRedefine/>
    <w:qFormat/>
    <w:rsid w:val="005751BF"/>
    <w:pPr>
      <w:keepNext/>
      <w:keepLines/>
      <w:numPr>
        <w:ilvl w:val="2"/>
        <w:numId w:val="9"/>
      </w:numPr>
      <w:suppressLineNumbers/>
      <w:suppressAutoHyphens/>
      <w:spacing w:before="360" w:after="360"/>
      <w:outlineLvl w:val="2"/>
    </w:pPr>
    <w:rPr>
      <w:rFonts w:eastAsiaTheme="minorHAnsi"/>
      <w:b/>
      <w:bCs/>
      <w:w w:val="90"/>
      <w:szCs w:val="22"/>
      <w:lang w:val="bs-Latn-BA" w:eastAsia="bs-Latn-BA"/>
    </w:rPr>
  </w:style>
  <w:style w:type="paragraph" w:styleId="Heading4">
    <w:name w:val="heading 4"/>
    <w:basedOn w:val="Normal"/>
    <w:link w:val="Heading4Char"/>
    <w:autoRedefine/>
    <w:qFormat/>
    <w:rsid w:val="005A3B8A"/>
    <w:pPr>
      <w:numPr>
        <w:ilvl w:val="3"/>
        <w:numId w:val="9"/>
      </w:numPr>
      <w:suppressLineNumbers/>
      <w:suppressAutoHyphens/>
      <w:spacing w:before="360" w:after="360" w:line="300" w:lineRule="atLeast"/>
      <w:ind w:left="454"/>
      <w:outlineLvl w:val="3"/>
    </w:pPr>
    <w:rPr>
      <w:b/>
      <w:bCs/>
      <w:i/>
      <w:szCs w:val="28"/>
      <w:lang w:val="bs-Latn-BA" w:eastAsia="bs-Latn-BA"/>
    </w:rPr>
  </w:style>
  <w:style w:type="paragraph" w:styleId="Heading5">
    <w:name w:val="heading 5"/>
    <w:basedOn w:val="Normal"/>
    <w:link w:val="Heading5Char"/>
    <w:qFormat/>
    <w:rsid w:val="002C6E3B"/>
    <w:pPr>
      <w:numPr>
        <w:ilvl w:val="4"/>
        <w:numId w:val="6"/>
      </w:numPr>
      <w:suppressLineNumbers/>
      <w:suppressAutoHyphens/>
      <w:outlineLvl w:val="4"/>
    </w:pPr>
    <w:rPr>
      <w:rFonts w:ascii="Calibri" w:hAnsi="Calibri"/>
      <w:b/>
      <w:bCs/>
      <w:i/>
      <w:iCs/>
      <w:sz w:val="26"/>
      <w:szCs w:val="26"/>
    </w:rPr>
  </w:style>
  <w:style w:type="paragraph" w:styleId="Heading6">
    <w:name w:val="heading 6"/>
    <w:basedOn w:val="Normal"/>
    <w:link w:val="Heading6Char"/>
    <w:qFormat/>
    <w:rsid w:val="002C6E3B"/>
    <w:pPr>
      <w:keepLines/>
      <w:numPr>
        <w:ilvl w:val="5"/>
        <w:numId w:val="6"/>
      </w:numPr>
      <w:suppressLineNumbers/>
      <w:suppressAutoHyphens/>
      <w:outlineLvl w:val="5"/>
    </w:pPr>
    <w:rPr>
      <w:rFonts w:ascii="Calibri" w:hAnsi="Calibri"/>
      <w:b/>
      <w:bCs/>
      <w:sz w:val="20"/>
      <w:szCs w:val="20"/>
    </w:rPr>
  </w:style>
  <w:style w:type="paragraph" w:styleId="Heading7">
    <w:name w:val="heading 7"/>
    <w:basedOn w:val="Normal"/>
    <w:link w:val="Heading7Char"/>
    <w:qFormat/>
    <w:rsid w:val="002C6E3B"/>
    <w:pPr>
      <w:numPr>
        <w:ilvl w:val="6"/>
        <w:numId w:val="6"/>
      </w:numPr>
      <w:suppressLineNumbers/>
      <w:suppressAutoHyphens/>
      <w:outlineLvl w:val="6"/>
    </w:pPr>
    <w:rPr>
      <w:rFonts w:ascii="Calibri" w:hAnsi="Calibri"/>
    </w:rPr>
  </w:style>
  <w:style w:type="paragraph" w:styleId="Heading8">
    <w:name w:val="heading 8"/>
    <w:basedOn w:val="Normal"/>
    <w:link w:val="Heading8Char"/>
    <w:qFormat/>
    <w:rsid w:val="002C6E3B"/>
    <w:pPr>
      <w:numPr>
        <w:ilvl w:val="7"/>
        <w:numId w:val="6"/>
      </w:numPr>
      <w:outlineLvl w:val="7"/>
    </w:pPr>
    <w:rPr>
      <w:rFonts w:ascii="Calibri" w:hAnsi="Calibri"/>
      <w:i/>
      <w:iCs/>
    </w:rPr>
  </w:style>
  <w:style w:type="paragraph" w:styleId="Heading9">
    <w:name w:val="heading 9"/>
    <w:basedOn w:val="Normal"/>
    <w:next w:val="Normal"/>
    <w:link w:val="Heading9Char"/>
    <w:qFormat/>
    <w:rsid w:val="002C6E3B"/>
    <w:pPr>
      <w:keepNext/>
      <w:widowControl w:val="0"/>
      <w:numPr>
        <w:ilvl w:val="8"/>
        <w:numId w:val="6"/>
      </w:numPr>
      <w:autoSpaceDE w:val="0"/>
      <w:autoSpaceDN w:val="0"/>
      <w:adjustRightInd w:val="0"/>
      <w:spacing w:before="60" w:after="60"/>
      <w:jc w:val="lef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83DFA"/>
    <w:rPr>
      <w:rFonts w:ascii="Aptos" w:hAnsi="Aptos"/>
      <w:b/>
      <w:bCs/>
      <w:kern w:val="32"/>
      <w:sz w:val="32"/>
      <w:szCs w:val="32"/>
      <w:lang w:val="bs-Latn-BA" w:eastAsia="en-US"/>
    </w:rPr>
  </w:style>
  <w:style w:type="character" w:customStyle="1" w:styleId="Heading2Char">
    <w:name w:val="Heading 2 Char"/>
    <w:link w:val="Heading2"/>
    <w:locked/>
    <w:rsid w:val="001032CD"/>
    <w:rPr>
      <w:rFonts w:ascii="Aptos Narrow" w:hAnsi="Aptos Narrow"/>
      <w:b/>
      <w:bCs/>
      <w:iCs/>
      <w:sz w:val="28"/>
      <w:szCs w:val="28"/>
      <w:lang w:val="bs-Latn-BA" w:eastAsia="bs-Latn-BA"/>
    </w:rPr>
  </w:style>
  <w:style w:type="character" w:customStyle="1" w:styleId="Heading3Char">
    <w:name w:val="Heading 3 Char"/>
    <w:link w:val="Heading3"/>
    <w:locked/>
    <w:rsid w:val="005751BF"/>
    <w:rPr>
      <w:rFonts w:ascii="Aptos Narrow" w:eastAsiaTheme="minorHAnsi" w:hAnsi="Aptos Narrow"/>
      <w:b/>
      <w:bCs/>
      <w:w w:val="90"/>
      <w:sz w:val="24"/>
      <w:szCs w:val="22"/>
      <w:lang w:val="bs-Latn-BA" w:eastAsia="bs-Latn-BA"/>
    </w:rPr>
  </w:style>
  <w:style w:type="character" w:customStyle="1" w:styleId="Heading4Char">
    <w:name w:val="Heading 4 Char"/>
    <w:link w:val="Heading4"/>
    <w:locked/>
    <w:rsid w:val="005A3B8A"/>
    <w:rPr>
      <w:rFonts w:ascii="Aptos" w:hAnsi="Aptos"/>
      <w:b/>
      <w:bCs/>
      <w:i/>
      <w:sz w:val="24"/>
      <w:szCs w:val="28"/>
      <w:lang w:val="bs-Latn-BA" w:eastAsia="bs-Latn-BA"/>
    </w:rPr>
  </w:style>
  <w:style w:type="character" w:customStyle="1" w:styleId="Heading5Char">
    <w:name w:val="Heading 5 Char"/>
    <w:link w:val="Heading5"/>
    <w:locked/>
    <w:rPr>
      <w:rFonts w:ascii="Calibri" w:hAnsi="Calibri"/>
      <w:b/>
      <w:bCs/>
      <w:i/>
      <w:iCs/>
      <w:sz w:val="26"/>
      <w:szCs w:val="26"/>
      <w:lang w:val="en-GB" w:eastAsia="en-US"/>
    </w:rPr>
  </w:style>
  <w:style w:type="character" w:customStyle="1" w:styleId="Heading6Char">
    <w:name w:val="Heading 6 Char"/>
    <w:link w:val="Heading6"/>
    <w:locked/>
    <w:rPr>
      <w:rFonts w:ascii="Calibri" w:hAnsi="Calibri"/>
      <w:b/>
      <w:bCs/>
      <w:lang w:val="en-GB" w:eastAsia="en-US"/>
    </w:rPr>
  </w:style>
  <w:style w:type="character" w:customStyle="1" w:styleId="Heading7Char">
    <w:name w:val="Heading 7 Char"/>
    <w:link w:val="Heading7"/>
    <w:locked/>
    <w:rPr>
      <w:rFonts w:ascii="Calibri" w:hAnsi="Calibri"/>
      <w:sz w:val="24"/>
      <w:szCs w:val="24"/>
      <w:lang w:val="en-GB" w:eastAsia="en-US"/>
    </w:rPr>
  </w:style>
  <w:style w:type="character" w:customStyle="1" w:styleId="Heading8Char">
    <w:name w:val="Heading 8 Char"/>
    <w:link w:val="Heading8"/>
    <w:locked/>
    <w:rPr>
      <w:rFonts w:ascii="Calibri" w:hAnsi="Calibri"/>
      <w:i/>
      <w:iCs/>
      <w:sz w:val="24"/>
      <w:szCs w:val="24"/>
      <w:lang w:val="en-GB" w:eastAsia="en-US"/>
    </w:rPr>
  </w:style>
  <w:style w:type="character" w:customStyle="1" w:styleId="Heading9Char">
    <w:name w:val="Heading 9 Char"/>
    <w:link w:val="Heading9"/>
    <w:locked/>
    <w:rPr>
      <w:rFonts w:ascii="Cambria" w:hAnsi="Cambria"/>
      <w:lang w:val="en-GB" w:eastAsia="en-US"/>
    </w:rPr>
  </w:style>
  <w:style w:type="paragraph" w:styleId="Title">
    <w:name w:val="Title"/>
    <w:basedOn w:val="Normal"/>
    <w:link w:val="TitleChar"/>
    <w:qFormat/>
    <w:rsid w:val="002C6E3B"/>
    <w:pPr>
      <w:keepNext/>
      <w:pageBreakBefore/>
      <w:spacing w:before="240" w:after="400"/>
      <w:jc w:val="center"/>
      <w:outlineLvl w:val="0"/>
    </w:pPr>
    <w:rPr>
      <w:rFonts w:ascii="Cambria" w:hAnsi="Cambria"/>
      <w:b/>
      <w:bCs/>
      <w:kern w:val="28"/>
      <w:sz w:val="32"/>
      <w:szCs w:val="32"/>
    </w:rPr>
  </w:style>
  <w:style w:type="character" w:customStyle="1" w:styleId="TitleChar">
    <w:name w:val="Title Char"/>
    <w:link w:val="Title"/>
    <w:locked/>
    <w:rPr>
      <w:rFonts w:ascii="Cambria" w:hAnsi="Cambria" w:cs="Times New Roman"/>
      <w:b/>
      <w:bCs/>
      <w:kern w:val="28"/>
      <w:sz w:val="32"/>
      <w:szCs w:val="32"/>
      <w:lang w:val="en-GB"/>
    </w:rPr>
  </w:style>
  <w:style w:type="paragraph" w:customStyle="1" w:styleId="font5">
    <w:name w:val="font5"/>
    <w:basedOn w:val="Normal"/>
    <w:rsid w:val="002C6E3B"/>
    <w:pPr>
      <w:spacing w:before="100" w:beforeAutospacing="1" w:after="100" w:afterAutospacing="1"/>
      <w:jc w:val="left"/>
    </w:pPr>
    <w:rPr>
      <w:rFonts w:eastAsia="Arial Unicode MS"/>
      <w:lang w:val="nl-NL" w:eastAsia="nl-NL"/>
    </w:rPr>
  </w:style>
  <w:style w:type="paragraph" w:customStyle="1" w:styleId="Bullet2">
    <w:name w:val="Bullet 2"/>
    <w:basedOn w:val="Normal"/>
    <w:rsid w:val="002C6E3B"/>
  </w:style>
  <w:style w:type="paragraph" w:styleId="Header">
    <w:name w:val="header"/>
    <w:basedOn w:val="Normal"/>
    <w:link w:val="HeaderChar"/>
    <w:rsid w:val="002C6E3B"/>
    <w:pPr>
      <w:tabs>
        <w:tab w:val="center" w:pos="4153"/>
        <w:tab w:val="right" w:pos="8306"/>
      </w:tabs>
      <w:spacing w:after="60"/>
    </w:pPr>
  </w:style>
  <w:style w:type="character" w:customStyle="1" w:styleId="HeaderChar">
    <w:name w:val="Header Char"/>
    <w:link w:val="Header"/>
    <w:semiHidden/>
    <w:locked/>
    <w:rPr>
      <w:rFonts w:cs="Times New Roman"/>
      <w:sz w:val="24"/>
      <w:szCs w:val="24"/>
      <w:lang w:val="en-GB"/>
    </w:rPr>
  </w:style>
  <w:style w:type="paragraph" w:styleId="BodyText">
    <w:name w:val="Body Text"/>
    <w:basedOn w:val="Normal"/>
    <w:link w:val="BodyTextChar"/>
    <w:rsid w:val="002C6E3B"/>
    <w:pPr>
      <w:widowControl w:val="0"/>
      <w:autoSpaceDE w:val="0"/>
      <w:autoSpaceDN w:val="0"/>
      <w:adjustRightInd w:val="0"/>
      <w:spacing w:before="60" w:after="60"/>
      <w:jc w:val="left"/>
    </w:pPr>
  </w:style>
  <w:style w:type="character" w:customStyle="1" w:styleId="BodyTextChar">
    <w:name w:val="Body Text Char"/>
    <w:link w:val="BodyText"/>
    <w:semiHidden/>
    <w:locked/>
    <w:rPr>
      <w:rFonts w:cs="Times New Roman"/>
      <w:sz w:val="24"/>
      <w:szCs w:val="24"/>
      <w:lang w:val="en-GB"/>
    </w:rPr>
  </w:style>
  <w:style w:type="paragraph" w:styleId="BodyText2">
    <w:name w:val="Body Text 2"/>
    <w:basedOn w:val="Normal"/>
    <w:link w:val="BodyText2Char"/>
    <w:rsid w:val="002C6E3B"/>
    <w:pPr>
      <w:widowControl w:val="0"/>
      <w:autoSpaceDE w:val="0"/>
      <w:autoSpaceDN w:val="0"/>
      <w:adjustRightInd w:val="0"/>
      <w:spacing w:before="60" w:after="60"/>
    </w:pPr>
  </w:style>
  <w:style w:type="character" w:customStyle="1" w:styleId="BodyText2Char">
    <w:name w:val="Body Text 2 Char"/>
    <w:link w:val="BodyText2"/>
    <w:semiHidden/>
    <w:locked/>
    <w:rPr>
      <w:rFonts w:cs="Times New Roman"/>
      <w:sz w:val="24"/>
      <w:szCs w:val="24"/>
      <w:lang w:val="en-GB"/>
    </w:rPr>
  </w:style>
  <w:style w:type="paragraph" w:styleId="Footer">
    <w:name w:val="footer"/>
    <w:basedOn w:val="Normal"/>
    <w:link w:val="FooterChar"/>
    <w:rsid w:val="002C6E3B"/>
    <w:pPr>
      <w:tabs>
        <w:tab w:val="center" w:pos="4320"/>
        <w:tab w:val="right" w:pos="8640"/>
      </w:tabs>
    </w:pPr>
  </w:style>
  <w:style w:type="character" w:customStyle="1" w:styleId="FooterChar">
    <w:name w:val="Footer Char"/>
    <w:link w:val="Footer"/>
    <w:semiHidden/>
    <w:locked/>
    <w:rPr>
      <w:rFonts w:cs="Times New Roman"/>
      <w:sz w:val="24"/>
      <w:szCs w:val="24"/>
      <w:lang w:val="en-GB"/>
    </w:rPr>
  </w:style>
  <w:style w:type="character" w:styleId="PageNumber">
    <w:name w:val="page number"/>
    <w:rsid w:val="002C6E3B"/>
    <w:rPr>
      <w:rFonts w:cs="Times New Roman"/>
    </w:rPr>
  </w:style>
  <w:style w:type="paragraph" w:styleId="BodyTextIndent">
    <w:name w:val="Body Text Indent"/>
    <w:basedOn w:val="Normal"/>
    <w:link w:val="BodyTextIndentChar"/>
    <w:rsid w:val="002C6E3B"/>
    <w:pPr>
      <w:ind w:left="283"/>
    </w:pPr>
  </w:style>
  <w:style w:type="character" w:customStyle="1" w:styleId="BodyTextIndentChar">
    <w:name w:val="Body Text Indent Char"/>
    <w:link w:val="BodyTextIndent"/>
    <w:semiHidden/>
    <w:locked/>
    <w:rPr>
      <w:rFonts w:cs="Times New Roman"/>
      <w:sz w:val="24"/>
      <w:szCs w:val="24"/>
      <w:lang w:val="en-GB"/>
    </w:rPr>
  </w:style>
  <w:style w:type="paragraph" w:customStyle="1" w:styleId="Bullet3">
    <w:name w:val="Bullet 3"/>
    <w:basedOn w:val="Normal"/>
    <w:rsid w:val="002C6E3B"/>
    <w:pPr>
      <w:numPr>
        <w:numId w:val="3"/>
      </w:numPr>
    </w:pPr>
  </w:style>
  <w:style w:type="paragraph" w:customStyle="1" w:styleId="Bullet1">
    <w:name w:val="Bullet 1"/>
    <w:basedOn w:val="Normal"/>
    <w:rsid w:val="002C6E3B"/>
    <w:pPr>
      <w:numPr>
        <w:numId w:val="2"/>
      </w:numPr>
      <w:tabs>
        <w:tab w:val="num" w:pos="1134"/>
      </w:tabs>
    </w:pPr>
  </w:style>
  <w:style w:type="paragraph" w:customStyle="1" w:styleId="A-Captionnote">
    <w:name w:val="A - Captionnote"/>
    <w:basedOn w:val="Normal"/>
    <w:rsid w:val="002C6E3B"/>
    <w:pPr>
      <w:keepLines/>
      <w:numPr>
        <w:ilvl w:val="1"/>
        <w:numId w:val="3"/>
      </w:numPr>
      <w:spacing w:line="288" w:lineRule="auto"/>
      <w:ind w:left="1985"/>
      <w:jc w:val="left"/>
    </w:pPr>
    <w:rPr>
      <w:i/>
      <w:sz w:val="20"/>
      <w:szCs w:val="20"/>
      <w:lang w:eastAsia="de-DE"/>
    </w:rPr>
  </w:style>
  <w:style w:type="paragraph" w:customStyle="1" w:styleId="Charter">
    <w:name w:val="Charter"/>
    <w:basedOn w:val="Normal"/>
    <w:rsid w:val="002C6E3B"/>
    <w:pPr>
      <w:keepNext/>
      <w:keepLines/>
      <w:pageBreakBefore/>
      <w:numPr>
        <w:ilvl w:val="2"/>
        <w:numId w:val="3"/>
      </w:numPr>
      <w:tabs>
        <w:tab w:val="left" w:pos="1985"/>
      </w:tabs>
    </w:pPr>
    <w:rPr>
      <w:rFonts w:ascii="Times New Roman Bold" w:hAnsi="Times New Roman Bold"/>
      <w:b/>
      <w:sz w:val="30"/>
    </w:rPr>
  </w:style>
  <w:style w:type="paragraph" w:styleId="TOC1">
    <w:name w:val="toc 1"/>
    <w:basedOn w:val="Normal"/>
    <w:next w:val="Normal"/>
    <w:autoRedefine/>
    <w:uiPriority w:val="39"/>
    <w:rsid w:val="00901C17"/>
    <w:pPr>
      <w:tabs>
        <w:tab w:val="left" w:pos="480"/>
        <w:tab w:val="right" w:leader="dot" w:pos="9345"/>
      </w:tabs>
      <w:jc w:val="left"/>
    </w:pPr>
    <w:rPr>
      <w:b/>
      <w:bCs/>
      <w:i/>
      <w:iCs/>
    </w:rPr>
  </w:style>
  <w:style w:type="paragraph" w:styleId="TOC2">
    <w:name w:val="toc 2"/>
    <w:basedOn w:val="Normal"/>
    <w:next w:val="Normal"/>
    <w:autoRedefine/>
    <w:uiPriority w:val="39"/>
    <w:rsid w:val="002C6E3B"/>
    <w:pPr>
      <w:ind w:left="240"/>
      <w:jc w:val="left"/>
    </w:pPr>
    <w:rPr>
      <w:b/>
      <w:bCs/>
      <w:sz w:val="22"/>
      <w:szCs w:val="22"/>
    </w:rPr>
  </w:style>
  <w:style w:type="paragraph" w:styleId="TOC3">
    <w:name w:val="toc 3"/>
    <w:basedOn w:val="Normal"/>
    <w:next w:val="Normal"/>
    <w:autoRedefine/>
    <w:uiPriority w:val="39"/>
    <w:rsid w:val="005D55BF"/>
    <w:pPr>
      <w:ind w:left="480"/>
      <w:jc w:val="left"/>
    </w:pPr>
    <w:rPr>
      <w:b/>
      <w:sz w:val="20"/>
      <w:szCs w:val="20"/>
    </w:rPr>
  </w:style>
  <w:style w:type="character" w:styleId="Hyperlink">
    <w:name w:val="Hyperlink"/>
    <w:uiPriority w:val="99"/>
    <w:rsid w:val="002C6E3B"/>
    <w:rPr>
      <w:rFonts w:cs="Times New Roman"/>
      <w:color w:val="0000FF"/>
      <w:u w:val="single"/>
    </w:rPr>
  </w:style>
  <w:style w:type="paragraph" w:styleId="BodyTextIndent2">
    <w:name w:val="Body Text Indent 2"/>
    <w:basedOn w:val="Normal"/>
    <w:link w:val="BodyTextIndent2Char"/>
    <w:rsid w:val="002C6E3B"/>
    <w:pPr>
      <w:spacing w:line="480" w:lineRule="auto"/>
      <w:ind w:left="283"/>
    </w:pPr>
  </w:style>
  <w:style w:type="character" w:customStyle="1" w:styleId="BodyTextIndent2Char">
    <w:name w:val="Body Text Indent 2 Char"/>
    <w:link w:val="BodyTextIndent2"/>
    <w:semiHidden/>
    <w:locked/>
    <w:rPr>
      <w:rFonts w:cs="Times New Roman"/>
      <w:sz w:val="24"/>
      <w:szCs w:val="24"/>
      <w:lang w:val="en-GB"/>
    </w:rPr>
  </w:style>
  <w:style w:type="paragraph" w:styleId="BodyTextIndent3">
    <w:name w:val="Body Text Indent 3"/>
    <w:basedOn w:val="Normal"/>
    <w:link w:val="BodyTextIndent3Char"/>
    <w:rsid w:val="002C6E3B"/>
    <w:pPr>
      <w:ind w:left="283"/>
    </w:pPr>
    <w:rPr>
      <w:sz w:val="16"/>
      <w:szCs w:val="16"/>
    </w:rPr>
  </w:style>
  <w:style w:type="character" w:customStyle="1" w:styleId="BodyTextIndent3Char">
    <w:name w:val="Body Text Indent 3 Char"/>
    <w:link w:val="BodyTextIndent3"/>
    <w:semiHidden/>
    <w:locked/>
    <w:rPr>
      <w:rFonts w:cs="Times New Roman"/>
      <w:sz w:val="16"/>
      <w:szCs w:val="16"/>
      <w:lang w:val="en-GB"/>
    </w:rPr>
  </w:style>
  <w:style w:type="character" w:styleId="FootnoteReference">
    <w:name w:val="footnote reference"/>
    <w:semiHidden/>
    <w:rsid w:val="002C6E3B"/>
    <w:rPr>
      <w:rFonts w:cs="Times New Roman"/>
      <w:vertAlign w:val="superscript"/>
    </w:rPr>
  </w:style>
  <w:style w:type="paragraph" w:styleId="FootnoteText">
    <w:name w:val="footnote text"/>
    <w:basedOn w:val="Normal"/>
    <w:link w:val="FootnoteTextChar"/>
    <w:semiHidden/>
    <w:rsid w:val="002C6E3B"/>
    <w:rPr>
      <w:sz w:val="20"/>
      <w:szCs w:val="20"/>
    </w:rPr>
  </w:style>
  <w:style w:type="character" w:customStyle="1" w:styleId="FootnoteTextChar">
    <w:name w:val="Footnote Text Char"/>
    <w:link w:val="FootnoteText"/>
    <w:semiHidden/>
    <w:locked/>
    <w:rPr>
      <w:rFonts w:cs="Times New Roman"/>
      <w:sz w:val="20"/>
      <w:szCs w:val="20"/>
      <w:lang w:val="en-GB"/>
    </w:rPr>
  </w:style>
  <w:style w:type="paragraph" w:customStyle="1" w:styleId="AFigure">
    <w:name w:val="A Figure"/>
    <w:basedOn w:val="Normal"/>
    <w:rsid w:val="002C6E3B"/>
    <w:pPr>
      <w:keepNext/>
      <w:ind w:left="720"/>
      <w:jc w:val="center"/>
    </w:pPr>
  </w:style>
  <w:style w:type="paragraph" w:customStyle="1" w:styleId="ccNormal">
    <w:name w:val="ccNormal"/>
    <w:basedOn w:val="Normal"/>
    <w:rsid w:val="002C6E3B"/>
  </w:style>
  <w:style w:type="paragraph" w:customStyle="1" w:styleId="ccDocumentType">
    <w:name w:val="ccDocument Type"/>
    <w:basedOn w:val="ccNormal"/>
    <w:rsid w:val="002C6E3B"/>
    <w:pPr>
      <w:spacing w:before="240" w:after="240"/>
      <w:jc w:val="center"/>
    </w:pPr>
    <w:rPr>
      <w:b/>
      <w:caps/>
      <w:sz w:val="28"/>
    </w:rPr>
  </w:style>
  <w:style w:type="paragraph" w:customStyle="1" w:styleId="StyleHeading2">
    <w:name w:val="Style Heading 2"/>
    <w:basedOn w:val="Heading2"/>
    <w:rsid w:val="002C6E3B"/>
    <w:pPr>
      <w:numPr>
        <w:numId w:val="5"/>
      </w:numPr>
      <w:spacing w:before="0" w:after="120"/>
    </w:pPr>
    <w:rPr>
      <w:iCs w:val="0"/>
      <w:szCs w:val="20"/>
    </w:rPr>
  </w:style>
  <w:style w:type="paragraph" w:customStyle="1" w:styleId="N">
    <w:name w:val="N"/>
    <w:basedOn w:val="Heading4"/>
    <w:rsid w:val="002C6E3B"/>
    <w:pPr>
      <w:numPr>
        <w:ilvl w:val="0"/>
        <w:numId w:val="0"/>
      </w:numPr>
      <w:tabs>
        <w:tab w:val="num" w:pos="1418"/>
      </w:tabs>
      <w:ind w:left="1418" w:hanging="1418"/>
    </w:pPr>
  </w:style>
  <w:style w:type="paragraph" w:styleId="BalloonText">
    <w:name w:val="Balloon Text"/>
    <w:basedOn w:val="Normal"/>
    <w:link w:val="BalloonTextChar"/>
    <w:uiPriority w:val="99"/>
    <w:semiHidden/>
    <w:rsid w:val="00335E5A"/>
    <w:rPr>
      <w:sz w:val="20"/>
      <w:szCs w:val="20"/>
    </w:rPr>
  </w:style>
  <w:style w:type="character" w:customStyle="1" w:styleId="BalloonTextChar">
    <w:name w:val="Balloon Text Char"/>
    <w:link w:val="BalloonText"/>
    <w:uiPriority w:val="99"/>
    <w:semiHidden/>
    <w:locked/>
    <w:rsid w:val="00335E5A"/>
    <w:rPr>
      <w:lang w:val="en-GB"/>
    </w:rPr>
  </w:style>
  <w:style w:type="character" w:styleId="CommentReference">
    <w:name w:val="annotation reference"/>
    <w:rsid w:val="002C6E3B"/>
    <w:rPr>
      <w:rFonts w:cs="Times New Roman"/>
      <w:sz w:val="16"/>
      <w:szCs w:val="16"/>
    </w:rPr>
  </w:style>
  <w:style w:type="paragraph" w:customStyle="1" w:styleId="GC1">
    <w:name w:val="GC 1"/>
    <w:basedOn w:val="Normal"/>
    <w:rsid w:val="002C6E3B"/>
    <w:pPr>
      <w:numPr>
        <w:numId w:val="4"/>
      </w:numPr>
      <w:tabs>
        <w:tab w:val="left" w:pos="567"/>
      </w:tabs>
      <w:spacing w:before="240" w:after="240"/>
    </w:pPr>
    <w:rPr>
      <w:b/>
      <w:sz w:val="32"/>
    </w:rPr>
  </w:style>
  <w:style w:type="paragraph" w:customStyle="1" w:styleId="GC2">
    <w:name w:val="GC 2"/>
    <w:basedOn w:val="Normal"/>
    <w:rsid w:val="002C6E3B"/>
    <w:pPr>
      <w:numPr>
        <w:numId w:val="5"/>
      </w:numPr>
    </w:pPr>
    <w:rPr>
      <w:sz w:val="28"/>
    </w:rPr>
  </w:style>
  <w:style w:type="paragraph" w:customStyle="1" w:styleId="GC">
    <w:name w:val="GC"/>
    <w:basedOn w:val="Normal"/>
    <w:rsid w:val="002C6E3B"/>
    <w:pPr>
      <w:numPr>
        <w:ilvl w:val="2"/>
        <w:numId w:val="1"/>
      </w:numPr>
    </w:pPr>
  </w:style>
  <w:style w:type="paragraph" w:styleId="CommentText">
    <w:name w:val="annotation text"/>
    <w:basedOn w:val="Normal"/>
    <w:link w:val="CommentTextChar"/>
    <w:rsid w:val="002A6AEF"/>
    <w:rPr>
      <w:szCs w:val="20"/>
    </w:rPr>
  </w:style>
  <w:style w:type="character" w:customStyle="1" w:styleId="CommentTextChar">
    <w:name w:val="Comment Text Char"/>
    <w:link w:val="CommentText"/>
    <w:locked/>
    <w:rsid w:val="002A6AEF"/>
    <w:rPr>
      <w:sz w:val="24"/>
      <w:lang w:val="en-GB"/>
    </w:rPr>
  </w:style>
  <w:style w:type="character" w:customStyle="1" w:styleId="GCChar">
    <w:name w:val="GC Char"/>
    <w:rsid w:val="002C6E3B"/>
    <w:rPr>
      <w:rFonts w:cs="Times New Roman"/>
      <w:sz w:val="24"/>
      <w:szCs w:val="24"/>
      <w:lang w:val="en-GB" w:eastAsia="en-US" w:bidi="ar-SA"/>
    </w:rPr>
  </w:style>
  <w:style w:type="paragraph" w:styleId="TOC4">
    <w:name w:val="toc 4"/>
    <w:basedOn w:val="Normal"/>
    <w:next w:val="Normal"/>
    <w:autoRedefine/>
    <w:uiPriority w:val="39"/>
    <w:rsid w:val="002C6E3B"/>
    <w:pPr>
      <w:ind w:left="720"/>
      <w:jc w:val="left"/>
    </w:pPr>
    <w:rPr>
      <w:sz w:val="20"/>
      <w:szCs w:val="20"/>
    </w:rPr>
  </w:style>
  <w:style w:type="paragraph" w:styleId="TOC5">
    <w:name w:val="toc 5"/>
    <w:basedOn w:val="Normal"/>
    <w:next w:val="Normal"/>
    <w:autoRedefine/>
    <w:uiPriority w:val="39"/>
    <w:rsid w:val="002C6E3B"/>
    <w:pPr>
      <w:ind w:left="960"/>
      <w:jc w:val="left"/>
    </w:pPr>
    <w:rPr>
      <w:sz w:val="20"/>
      <w:szCs w:val="20"/>
    </w:rPr>
  </w:style>
  <w:style w:type="paragraph" w:styleId="TOC6">
    <w:name w:val="toc 6"/>
    <w:basedOn w:val="Normal"/>
    <w:next w:val="Normal"/>
    <w:autoRedefine/>
    <w:uiPriority w:val="39"/>
    <w:rsid w:val="002C6E3B"/>
    <w:pPr>
      <w:ind w:left="1200"/>
      <w:jc w:val="left"/>
    </w:pPr>
    <w:rPr>
      <w:sz w:val="20"/>
      <w:szCs w:val="20"/>
    </w:rPr>
  </w:style>
  <w:style w:type="paragraph" w:styleId="TOC7">
    <w:name w:val="toc 7"/>
    <w:basedOn w:val="Normal"/>
    <w:next w:val="Normal"/>
    <w:autoRedefine/>
    <w:uiPriority w:val="39"/>
    <w:rsid w:val="002C6E3B"/>
    <w:pPr>
      <w:ind w:left="1440"/>
      <w:jc w:val="left"/>
    </w:pPr>
    <w:rPr>
      <w:sz w:val="20"/>
      <w:szCs w:val="20"/>
    </w:rPr>
  </w:style>
  <w:style w:type="paragraph" w:styleId="TOC8">
    <w:name w:val="toc 8"/>
    <w:basedOn w:val="Normal"/>
    <w:next w:val="Normal"/>
    <w:autoRedefine/>
    <w:uiPriority w:val="39"/>
    <w:rsid w:val="002C6E3B"/>
    <w:pPr>
      <w:ind w:left="1680"/>
      <w:jc w:val="left"/>
    </w:pPr>
    <w:rPr>
      <w:sz w:val="20"/>
      <w:szCs w:val="20"/>
    </w:rPr>
  </w:style>
  <w:style w:type="paragraph" w:styleId="TOC9">
    <w:name w:val="toc 9"/>
    <w:basedOn w:val="Normal"/>
    <w:next w:val="Normal"/>
    <w:autoRedefine/>
    <w:uiPriority w:val="39"/>
    <w:rsid w:val="002C6E3B"/>
    <w:pPr>
      <w:ind w:left="1920"/>
      <w:jc w:val="left"/>
    </w:pPr>
    <w:rPr>
      <w:sz w:val="20"/>
      <w:szCs w:val="20"/>
    </w:rPr>
  </w:style>
  <w:style w:type="paragraph" w:styleId="CommentSubject">
    <w:name w:val="annotation subject"/>
    <w:basedOn w:val="CommentText"/>
    <w:next w:val="CommentText"/>
    <w:link w:val="CommentSubjectChar"/>
    <w:uiPriority w:val="99"/>
    <w:semiHidden/>
    <w:rsid w:val="002C6E3B"/>
    <w:rPr>
      <w:b/>
      <w:bCs/>
    </w:rPr>
  </w:style>
  <w:style w:type="character" w:customStyle="1" w:styleId="CommentSubjectChar">
    <w:name w:val="Comment Subject Char"/>
    <w:link w:val="CommentSubject"/>
    <w:uiPriority w:val="99"/>
    <w:semiHidden/>
    <w:locked/>
    <w:rPr>
      <w:rFonts w:cs="Times New Roman"/>
      <w:b/>
      <w:bCs/>
      <w:sz w:val="20"/>
      <w:szCs w:val="20"/>
      <w:lang w:val="en-GB"/>
    </w:rPr>
  </w:style>
  <w:style w:type="paragraph" w:styleId="Revision">
    <w:name w:val="Revision"/>
    <w:hidden/>
    <w:uiPriority w:val="99"/>
    <w:semiHidden/>
    <w:rsid w:val="001E270A"/>
    <w:rPr>
      <w:sz w:val="24"/>
      <w:szCs w:val="24"/>
      <w:lang w:val="en-GB" w:eastAsia="en-US"/>
    </w:rPr>
  </w:style>
  <w:style w:type="paragraph" w:customStyle="1" w:styleId="Default">
    <w:name w:val="Default"/>
    <w:rsid w:val="006C5F13"/>
    <w:pPr>
      <w:autoSpaceDE w:val="0"/>
      <w:autoSpaceDN w:val="0"/>
      <w:adjustRightInd w:val="0"/>
    </w:pPr>
    <w:rPr>
      <w:rFonts w:ascii="EUAlbertina" w:hAnsi="EUAlbertina" w:cs="EUAlbertina"/>
      <w:color w:val="000000"/>
      <w:sz w:val="24"/>
      <w:szCs w:val="24"/>
      <w:lang w:val="bs-Latn-BA" w:eastAsia="bs-Latn-BA"/>
    </w:rPr>
  </w:style>
  <w:style w:type="paragraph" w:styleId="ListParagraph">
    <w:name w:val="List Paragraph"/>
    <w:aliases w:val="bul 1"/>
    <w:basedOn w:val="Normal"/>
    <w:link w:val="ListParagraphChar"/>
    <w:autoRedefine/>
    <w:uiPriority w:val="34"/>
    <w:qFormat/>
    <w:rsid w:val="004D272B"/>
    <w:pPr>
      <w:numPr>
        <w:ilvl w:val="4"/>
        <w:numId w:val="9"/>
      </w:numPr>
    </w:pPr>
    <w:rPr>
      <w:color w:val="FF0000"/>
      <w:w w:val="95"/>
      <w:lang w:val="bs-Latn-BA" w:eastAsia="bs-Latn-BA"/>
    </w:rPr>
  </w:style>
  <w:style w:type="table" w:styleId="TableGrid">
    <w:name w:val="Table Grid"/>
    <w:basedOn w:val="TableNormal"/>
    <w:uiPriority w:val="39"/>
    <w:locked/>
    <w:rsid w:val="0040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 1 Char"/>
    <w:link w:val="ListParagraph"/>
    <w:uiPriority w:val="34"/>
    <w:rsid w:val="004D272B"/>
    <w:rPr>
      <w:rFonts w:ascii="Aptos Narrow" w:hAnsi="Aptos Narrow"/>
      <w:color w:val="FF0000"/>
      <w:w w:val="95"/>
      <w:sz w:val="24"/>
      <w:szCs w:val="24"/>
      <w:lang w:val="bs-Latn-BA" w:eastAsia="bs-Latn-BA"/>
    </w:rPr>
  </w:style>
  <w:style w:type="paragraph" w:styleId="NoSpacing">
    <w:name w:val="No Spacing"/>
    <w:link w:val="NoSpacingChar"/>
    <w:uiPriority w:val="1"/>
    <w:qFormat/>
    <w:rsid w:val="001523CD"/>
    <w:rPr>
      <w:rFonts w:ascii="Calibri" w:eastAsia="Calibri" w:hAnsi="Calibri"/>
      <w:sz w:val="22"/>
      <w:szCs w:val="22"/>
      <w:lang w:val="en-US" w:eastAsia="en-US"/>
    </w:rPr>
  </w:style>
  <w:style w:type="paragraph" w:customStyle="1" w:styleId="Tekst">
    <w:name w:val="Tekst"/>
    <w:basedOn w:val="Normal"/>
    <w:link w:val="TekstChar"/>
    <w:autoRedefine/>
    <w:rsid w:val="00D67C0A"/>
    <w:pPr>
      <w:spacing w:line="300" w:lineRule="atLeast"/>
    </w:pPr>
    <w:rPr>
      <w:lang w:val="bs-Latn-BA"/>
    </w:rPr>
  </w:style>
  <w:style w:type="paragraph" w:customStyle="1" w:styleId="alineja">
    <w:name w:val="alineja"/>
    <w:basedOn w:val="Tekst"/>
    <w:link w:val="alinejaChar"/>
    <w:autoRedefine/>
    <w:qFormat/>
    <w:rsid w:val="00A26F73"/>
    <w:pPr>
      <w:numPr>
        <w:numId w:val="187"/>
      </w:numPr>
    </w:pPr>
    <w:rPr>
      <w:lang w:eastAsia="bs-Latn-BA"/>
    </w:rPr>
  </w:style>
  <w:style w:type="character" w:customStyle="1" w:styleId="TekstChar">
    <w:name w:val="Tekst Char"/>
    <w:link w:val="Tekst"/>
    <w:rsid w:val="00D67C0A"/>
    <w:rPr>
      <w:sz w:val="24"/>
      <w:szCs w:val="24"/>
      <w:lang w:val="bs-Latn-BA" w:eastAsia="en-US"/>
    </w:rPr>
  </w:style>
  <w:style w:type="paragraph" w:customStyle="1" w:styleId="Aalineja">
    <w:name w:val="A alineja"/>
    <w:basedOn w:val="alineja"/>
    <w:link w:val="AalinejaChar"/>
    <w:qFormat/>
    <w:rsid w:val="00F07957"/>
    <w:pPr>
      <w:numPr>
        <w:ilvl w:val="1"/>
        <w:numId w:val="121"/>
      </w:numPr>
    </w:pPr>
  </w:style>
  <w:style w:type="character" w:customStyle="1" w:styleId="alinejaChar">
    <w:name w:val="alineja Char"/>
    <w:link w:val="alineja"/>
    <w:rsid w:val="00A26F73"/>
    <w:rPr>
      <w:rFonts w:ascii="Aptos" w:hAnsi="Aptos"/>
      <w:sz w:val="24"/>
      <w:szCs w:val="24"/>
      <w:lang w:val="bs-Latn-BA" w:eastAsia="bs-Latn-BA"/>
    </w:rPr>
  </w:style>
  <w:style w:type="character" w:customStyle="1" w:styleId="AalinejaChar">
    <w:name w:val="A alineja Char"/>
    <w:link w:val="Aalineja"/>
    <w:rsid w:val="00F07957"/>
    <w:rPr>
      <w:rFonts w:ascii="Aptos" w:hAnsi="Aptos"/>
      <w:sz w:val="24"/>
      <w:szCs w:val="24"/>
      <w:lang w:val="bs-Latn-BA" w:eastAsia="bs-Latn-BA"/>
    </w:rPr>
  </w:style>
  <w:style w:type="paragraph" w:customStyle="1" w:styleId="Poravnanje">
    <w:name w:val="Poravnanje"/>
    <w:basedOn w:val="Normal"/>
    <w:link w:val="PoravnanjeChar"/>
    <w:rsid w:val="009C532A"/>
    <w:pPr>
      <w:numPr>
        <w:numId w:val="8"/>
      </w:numPr>
    </w:pPr>
    <w:rPr>
      <w:lang w:val="bs-Latn-BA"/>
    </w:rPr>
  </w:style>
  <w:style w:type="character" w:customStyle="1" w:styleId="PoravnanjeChar">
    <w:name w:val="Poravnanje Char"/>
    <w:link w:val="Poravnanje"/>
    <w:rsid w:val="009C532A"/>
    <w:rPr>
      <w:rFonts w:ascii="Aptos" w:hAnsi="Aptos"/>
      <w:sz w:val="24"/>
      <w:szCs w:val="24"/>
      <w:lang w:val="bs-Latn-BA" w:eastAsia="en-US"/>
    </w:rPr>
  </w:style>
  <w:style w:type="character" w:styleId="FollowedHyperlink">
    <w:name w:val="FollowedHyperlink"/>
    <w:semiHidden/>
    <w:unhideWhenUsed/>
    <w:locked/>
    <w:rsid w:val="008A28B2"/>
    <w:rPr>
      <w:color w:val="800080"/>
      <w:u w:val="single"/>
    </w:rPr>
  </w:style>
  <w:style w:type="paragraph" w:styleId="TOCHeading">
    <w:name w:val="TOC Heading"/>
    <w:basedOn w:val="Heading1"/>
    <w:next w:val="Normal"/>
    <w:uiPriority w:val="39"/>
    <w:unhideWhenUsed/>
    <w:qFormat/>
    <w:rsid w:val="00B43B01"/>
    <w:pPr>
      <w:numPr>
        <w:numId w:val="0"/>
      </w:numPr>
      <w:suppressLineNumbers w:val="0"/>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NoSpacingChar">
    <w:name w:val="No Spacing Char"/>
    <w:basedOn w:val="DefaultParagraphFont"/>
    <w:link w:val="NoSpacing"/>
    <w:uiPriority w:val="1"/>
    <w:rsid w:val="006C3222"/>
    <w:rPr>
      <w:rFonts w:ascii="Calibri" w:eastAsia="Calibri" w:hAnsi="Calibri"/>
      <w:sz w:val="22"/>
      <w:szCs w:val="22"/>
      <w:lang w:val="en-US" w:eastAsia="en-US"/>
    </w:rPr>
  </w:style>
  <w:style w:type="table" w:customStyle="1" w:styleId="Table">
    <w:name w:val="Table"/>
    <w:semiHidden/>
    <w:unhideWhenUsed/>
    <w:qFormat/>
    <w:rsid w:val="007E4CFB"/>
    <w:pPr>
      <w:spacing w:after="200"/>
    </w:pPr>
    <w:rPr>
      <w:rFonts w:asciiTheme="minorHAnsi" w:eastAsiaTheme="minorHAnsi" w:hAnsiTheme="minorHAnsi" w:cstheme="minorBidi"/>
      <w:sz w:val="24"/>
      <w:szCs w:val="24"/>
      <w:lang w:val="en-US" w:eastAsia="en-US"/>
    </w:rPr>
    <w:tblPr>
      <w:tblInd w:w="0" w:type="dxa"/>
      <w:tblCellMar>
        <w:top w:w="0" w:type="dxa"/>
        <w:left w:w="108" w:type="dxa"/>
        <w:bottom w:w="0" w:type="dxa"/>
        <w:right w:w="108" w:type="dxa"/>
      </w:tblCellMar>
    </w:tblPr>
  </w:style>
  <w:style w:type="paragraph" w:customStyle="1" w:styleId="msonormal0">
    <w:name w:val="msonormal"/>
    <w:basedOn w:val="Normal"/>
    <w:rsid w:val="00CC05A5"/>
    <w:pPr>
      <w:spacing w:before="100" w:beforeAutospacing="1" w:after="100" w:afterAutospacing="1" w:line="240" w:lineRule="auto"/>
    </w:pPr>
    <w:rPr>
      <w:lang w:val="bs-Latn-BA" w:eastAsia="bs-Latn-BA"/>
    </w:rPr>
  </w:style>
  <w:style w:type="paragraph" w:customStyle="1" w:styleId="hd-date">
    <w:name w:val="hd-date"/>
    <w:basedOn w:val="Normal"/>
    <w:rsid w:val="00CC05A5"/>
    <w:pPr>
      <w:spacing w:before="100" w:beforeAutospacing="1" w:after="100" w:afterAutospacing="1" w:line="240" w:lineRule="auto"/>
    </w:pPr>
    <w:rPr>
      <w:lang w:val="bs-Latn-BA" w:eastAsia="bs-Latn-BA"/>
    </w:rPr>
  </w:style>
  <w:style w:type="paragraph" w:customStyle="1" w:styleId="hd-lg">
    <w:name w:val="hd-lg"/>
    <w:basedOn w:val="Normal"/>
    <w:rsid w:val="00CC05A5"/>
    <w:pPr>
      <w:spacing w:before="100" w:beforeAutospacing="1" w:after="100" w:afterAutospacing="1" w:line="240" w:lineRule="auto"/>
    </w:pPr>
    <w:rPr>
      <w:lang w:val="bs-Latn-BA" w:eastAsia="bs-Latn-BA"/>
    </w:rPr>
  </w:style>
  <w:style w:type="paragraph" w:customStyle="1" w:styleId="hd-ti">
    <w:name w:val="hd-ti"/>
    <w:basedOn w:val="Normal"/>
    <w:rsid w:val="00CC05A5"/>
    <w:pPr>
      <w:spacing w:before="100" w:beforeAutospacing="1" w:after="100" w:afterAutospacing="1" w:line="240" w:lineRule="auto"/>
    </w:pPr>
    <w:rPr>
      <w:lang w:val="bs-Latn-BA" w:eastAsia="bs-Latn-BA"/>
    </w:rPr>
  </w:style>
  <w:style w:type="paragraph" w:customStyle="1" w:styleId="hd-oj">
    <w:name w:val="hd-oj"/>
    <w:basedOn w:val="Normal"/>
    <w:rsid w:val="00CC05A5"/>
    <w:pPr>
      <w:spacing w:before="100" w:beforeAutospacing="1" w:after="100" w:afterAutospacing="1" w:line="240" w:lineRule="auto"/>
    </w:pPr>
    <w:rPr>
      <w:lang w:val="bs-Latn-BA" w:eastAsia="bs-Latn-BA"/>
    </w:rPr>
  </w:style>
  <w:style w:type="paragraph" w:customStyle="1" w:styleId="doc-ti">
    <w:name w:val="doc-ti"/>
    <w:basedOn w:val="Normal"/>
    <w:rsid w:val="00CC05A5"/>
    <w:pPr>
      <w:spacing w:before="100" w:beforeAutospacing="1" w:after="100" w:afterAutospacing="1" w:line="240" w:lineRule="auto"/>
    </w:pPr>
    <w:rPr>
      <w:lang w:val="bs-Latn-BA" w:eastAsia="bs-Latn-BA"/>
    </w:rPr>
  </w:style>
  <w:style w:type="paragraph" w:customStyle="1" w:styleId="Normal1">
    <w:name w:val="Normal1"/>
    <w:basedOn w:val="Normal"/>
    <w:rsid w:val="00CC05A5"/>
    <w:pPr>
      <w:spacing w:before="100" w:beforeAutospacing="1" w:after="100" w:afterAutospacing="1" w:line="240" w:lineRule="auto"/>
    </w:pPr>
    <w:rPr>
      <w:lang w:val="bs-Latn-BA" w:eastAsia="bs-Latn-BA"/>
    </w:rPr>
  </w:style>
  <w:style w:type="paragraph" w:customStyle="1" w:styleId="ti-section-1">
    <w:name w:val="ti-section-1"/>
    <w:basedOn w:val="Normal"/>
    <w:rsid w:val="00CC05A5"/>
    <w:pPr>
      <w:spacing w:before="100" w:beforeAutospacing="1" w:after="100" w:afterAutospacing="1" w:line="240" w:lineRule="auto"/>
    </w:pPr>
    <w:rPr>
      <w:lang w:val="bs-Latn-BA" w:eastAsia="bs-Latn-BA"/>
    </w:rPr>
  </w:style>
  <w:style w:type="paragraph" w:customStyle="1" w:styleId="ti-section-2">
    <w:name w:val="ti-section-2"/>
    <w:basedOn w:val="Normal"/>
    <w:rsid w:val="00CC05A5"/>
    <w:pPr>
      <w:spacing w:before="100" w:beforeAutospacing="1" w:after="100" w:afterAutospacing="1" w:line="240" w:lineRule="auto"/>
    </w:pPr>
    <w:rPr>
      <w:lang w:val="bs-Latn-BA" w:eastAsia="bs-Latn-BA"/>
    </w:rPr>
  </w:style>
  <w:style w:type="paragraph" w:customStyle="1" w:styleId="ti-art">
    <w:name w:val="ti-art"/>
    <w:basedOn w:val="Normal"/>
    <w:rsid w:val="00CC05A5"/>
    <w:pPr>
      <w:spacing w:before="100" w:beforeAutospacing="1" w:after="100" w:afterAutospacing="1" w:line="240" w:lineRule="auto"/>
    </w:pPr>
    <w:rPr>
      <w:lang w:val="bs-Latn-BA" w:eastAsia="bs-Latn-BA"/>
    </w:rPr>
  </w:style>
  <w:style w:type="paragraph" w:customStyle="1" w:styleId="sti-art">
    <w:name w:val="sti-art"/>
    <w:basedOn w:val="Normal"/>
    <w:rsid w:val="00CC05A5"/>
    <w:pPr>
      <w:spacing w:before="100" w:beforeAutospacing="1" w:after="100" w:afterAutospacing="1" w:line="240" w:lineRule="auto"/>
    </w:pPr>
    <w:rPr>
      <w:lang w:val="bs-Latn-BA" w:eastAsia="bs-Latn-BA"/>
    </w:rPr>
  </w:style>
  <w:style w:type="paragraph" w:customStyle="1" w:styleId="ti-tbl">
    <w:name w:val="ti-tbl"/>
    <w:basedOn w:val="Normal"/>
    <w:rsid w:val="00CC05A5"/>
    <w:pPr>
      <w:spacing w:before="100" w:beforeAutospacing="1" w:after="100" w:afterAutospacing="1" w:line="240" w:lineRule="auto"/>
    </w:pPr>
    <w:rPr>
      <w:lang w:val="bs-Latn-BA" w:eastAsia="bs-Latn-BA"/>
    </w:rPr>
  </w:style>
  <w:style w:type="paragraph" w:customStyle="1" w:styleId="tbl-hdr">
    <w:name w:val="tbl-hdr"/>
    <w:basedOn w:val="Normal"/>
    <w:rsid w:val="00CC05A5"/>
    <w:pPr>
      <w:spacing w:before="100" w:beforeAutospacing="1" w:after="100" w:afterAutospacing="1" w:line="240" w:lineRule="auto"/>
    </w:pPr>
    <w:rPr>
      <w:lang w:val="bs-Latn-BA" w:eastAsia="bs-Latn-BA"/>
    </w:rPr>
  </w:style>
  <w:style w:type="paragraph" w:customStyle="1" w:styleId="tbl-txt">
    <w:name w:val="tbl-txt"/>
    <w:basedOn w:val="Normal"/>
    <w:rsid w:val="00CC05A5"/>
    <w:pPr>
      <w:spacing w:before="100" w:beforeAutospacing="1" w:after="100" w:afterAutospacing="1" w:line="240" w:lineRule="auto"/>
    </w:pPr>
    <w:rPr>
      <w:lang w:val="bs-Latn-BA" w:eastAsia="bs-Latn-BA"/>
    </w:rPr>
  </w:style>
  <w:style w:type="paragraph" w:customStyle="1" w:styleId="ti-grseq-1">
    <w:name w:val="ti-grseq-1"/>
    <w:basedOn w:val="Normal"/>
    <w:rsid w:val="00CC05A5"/>
    <w:pPr>
      <w:spacing w:before="100" w:beforeAutospacing="1" w:after="100" w:afterAutospacing="1" w:line="240" w:lineRule="auto"/>
    </w:pPr>
    <w:rPr>
      <w:lang w:val="bs-Latn-BA" w:eastAsia="bs-Latn-BA"/>
    </w:rPr>
  </w:style>
  <w:style w:type="paragraph" w:styleId="NormalWeb">
    <w:name w:val="Normal (Web)"/>
    <w:basedOn w:val="Normal"/>
    <w:uiPriority w:val="99"/>
    <w:semiHidden/>
    <w:unhideWhenUsed/>
    <w:locked/>
    <w:rsid w:val="00CC05A5"/>
    <w:pPr>
      <w:spacing w:before="100" w:beforeAutospacing="1" w:after="100" w:afterAutospacing="1" w:line="240" w:lineRule="auto"/>
    </w:pPr>
    <w:rPr>
      <w:lang w:val="bs-Latn-BA" w:eastAsia="bs-Latn-BA"/>
    </w:rPr>
  </w:style>
  <w:style w:type="paragraph" w:customStyle="1" w:styleId="signatory">
    <w:name w:val="signatory"/>
    <w:basedOn w:val="Normal"/>
    <w:rsid w:val="00CC05A5"/>
    <w:pPr>
      <w:spacing w:before="100" w:beforeAutospacing="1" w:after="100" w:afterAutospacing="1" w:line="240" w:lineRule="auto"/>
    </w:pPr>
    <w:rPr>
      <w:lang w:val="bs-Latn-BA" w:eastAsia="bs-Latn-BA"/>
    </w:rPr>
  </w:style>
  <w:style w:type="paragraph" w:customStyle="1" w:styleId="note">
    <w:name w:val="note"/>
    <w:basedOn w:val="Normal"/>
    <w:rsid w:val="00CC05A5"/>
    <w:pPr>
      <w:spacing w:before="100" w:beforeAutospacing="1" w:after="100" w:afterAutospacing="1" w:line="240" w:lineRule="auto"/>
    </w:pPr>
    <w:rPr>
      <w:lang w:val="bs-Latn-BA" w:eastAsia="bs-Latn-BA"/>
    </w:rPr>
  </w:style>
  <w:style w:type="paragraph" w:customStyle="1" w:styleId="TableParagraph">
    <w:name w:val="Table Paragraph"/>
    <w:basedOn w:val="Normal"/>
    <w:uiPriority w:val="1"/>
    <w:qFormat/>
    <w:rsid w:val="001F7E66"/>
    <w:pPr>
      <w:widowControl w:val="0"/>
      <w:autoSpaceDE w:val="0"/>
      <w:autoSpaceDN w:val="0"/>
      <w:spacing w:before="67" w:after="0" w:line="240" w:lineRule="auto"/>
      <w:ind w:left="5"/>
      <w:jc w:val="left"/>
    </w:pPr>
    <w:rPr>
      <w:rFonts w:ascii="Georgia" w:eastAsia="Georgia" w:hAnsi="Georgia" w:cs="Georgia"/>
      <w:sz w:val="22"/>
      <w:szCs w:val="22"/>
      <w:lang w:val="bs-Latn"/>
    </w:rPr>
  </w:style>
  <w:style w:type="character" w:styleId="UnresolvedMention">
    <w:name w:val="Unresolved Mention"/>
    <w:basedOn w:val="DefaultParagraphFont"/>
    <w:uiPriority w:val="99"/>
    <w:semiHidden/>
    <w:unhideWhenUsed/>
    <w:rsid w:val="00EB1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87850467">
      <w:bodyDiv w:val="1"/>
      <w:marLeft w:val="0"/>
      <w:marRight w:val="0"/>
      <w:marTop w:val="0"/>
      <w:marBottom w:val="0"/>
      <w:divBdr>
        <w:top w:val="none" w:sz="0" w:space="0" w:color="auto"/>
        <w:left w:val="none" w:sz="0" w:space="0" w:color="auto"/>
        <w:bottom w:val="none" w:sz="0" w:space="0" w:color="auto"/>
        <w:right w:val="none" w:sz="0" w:space="0" w:color="auto"/>
      </w:divBdr>
    </w:div>
    <w:div w:id="206727829">
      <w:bodyDiv w:val="1"/>
      <w:marLeft w:val="0"/>
      <w:marRight w:val="0"/>
      <w:marTop w:val="0"/>
      <w:marBottom w:val="0"/>
      <w:divBdr>
        <w:top w:val="none" w:sz="0" w:space="0" w:color="auto"/>
        <w:left w:val="none" w:sz="0" w:space="0" w:color="auto"/>
        <w:bottom w:val="none" w:sz="0" w:space="0" w:color="auto"/>
        <w:right w:val="none" w:sz="0" w:space="0" w:color="auto"/>
      </w:divBdr>
    </w:div>
    <w:div w:id="405344522">
      <w:bodyDiv w:val="1"/>
      <w:marLeft w:val="0"/>
      <w:marRight w:val="0"/>
      <w:marTop w:val="0"/>
      <w:marBottom w:val="0"/>
      <w:divBdr>
        <w:top w:val="none" w:sz="0" w:space="0" w:color="auto"/>
        <w:left w:val="none" w:sz="0" w:space="0" w:color="auto"/>
        <w:bottom w:val="none" w:sz="0" w:space="0" w:color="auto"/>
        <w:right w:val="none" w:sz="0" w:space="0" w:color="auto"/>
      </w:divBdr>
    </w:div>
    <w:div w:id="482279484">
      <w:bodyDiv w:val="1"/>
      <w:marLeft w:val="0"/>
      <w:marRight w:val="0"/>
      <w:marTop w:val="0"/>
      <w:marBottom w:val="0"/>
      <w:divBdr>
        <w:top w:val="none" w:sz="0" w:space="0" w:color="auto"/>
        <w:left w:val="none" w:sz="0" w:space="0" w:color="auto"/>
        <w:bottom w:val="none" w:sz="0" w:space="0" w:color="auto"/>
        <w:right w:val="none" w:sz="0" w:space="0" w:color="auto"/>
      </w:divBdr>
    </w:div>
    <w:div w:id="728579681">
      <w:bodyDiv w:val="1"/>
      <w:marLeft w:val="0"/>
      <w:marRight w:val="0"/>
      <w:marTop w:val="0"/>
      <w:marBottom w:val="0"/>
      <w:divBdr>
        <w:top w:val="none" w:sz="0" w:space="0" w:color="auto"/>
        <w:left w:val="none" w:sz="0" w:space="0" w:color="auto"/>
        <w:bottom w:val="none" w:sz="0" w:space="0" w:color="auto"/>
        <w:right w:val="none" w:sz="0" w:space="0" w:color="auto"/>
      </w:divBdr>
    </w:div>
    <w:div w:id="793401505">
      <w:bodyDiv w:val="1"/>
      <w:marLeft w:val="0"/>
      <w:marRight w:val="0"/>
      <w:marTop w:val="0"/>
      <w:marBottom w:val="0"/>
      <w:divBdr>
        <w:top w:val="none" w:sz="0" w:space="0" w:color="auto"/>
        <w:left w:val="none" w:sz="0" w:space="0" w:color="auto"/>
        <w:bottom w:val="none" w:sz="0" w:space="0" w:color="auto"/>
        <w:right w:val="none" w:sz="0" w:space="0" w:color="auto"/>
      </w:divBdr>
    </w:div>
    <w:div w:id="1317415333">
      <w:bodyDiv w:val="1"/>
      <w:marLeft w:val="0"/>
      <w:marRight w:val="0"/>
      <w:marTop w:val="0"/>
      <w:marBottom w:val="0"/>
      <w:divBdr>
        <w:top w:val="none" w:sz="0" w:space="0" w:color="auto"/>
        <w:left w:val="none" w:sz="0" w:space="0" w:color="auto"/>
        <w:bottom w:val="none" w:sz="0" w:space="0" w:color="auto"/>
        <w:right w:val="none" w:sz="0" w:space="0" w:color="auto"/>
      </w:divBdr>
    </w:div>
    <w:div w:id="1478759976">
      <w:bodyDiv w:val="1"/>
      <w:marLeft w:val="0"/>
      <w:marRight w:val="0"/>
      <w:marTop w:val="0"/>
      <w:marBottom w:val="0"/>
      <w:divBdr>
        <w:top w:val="none" w:sz="0" w:space="0" w:color="auto"/>
        <w:left w:val="none" w:sz="0" w:space="0" w:color="auto"/>
        <w:bottom w:val="none" w:sz="0" w:space="0" w:color="auto"/>
        <w:right w:val="none" w:sz="0" w:space="0" w:color="auto"/>
      </w:divBdr>
    </w:div>
    <w:div w:id="1528132870">
      <w:bodyDiv w:val="1"/>
      <w:marLeft w:val="0"/>
      <w:marRight w:val="0"/>
      <w:marTop w:val="0"/>
      <w:marBottom w:val="0"/>
      <w:divBdr>
        <w:top w:val="none" w:sz="0" w:space="0" w:color="auto"/>
        <w:left w:val="none" w:sz="0" w:space="0" w:color="auto"/>
        <w:bottom w:val="none" w:sz="0" w:space="0" w:color="auto"/>
        <w:right w:val="none" w:sz="0" w:space="0" w:color="auto"/>
      </w:divBdr>
    </w:div>
    <w:div w:id="1959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Visio_Drawing2.vsdx"/><Relationship Id="rId42" Type="http://schemas.openxmlformats.org/officeDocument/2006/relationships/image" Target="media/image17.emf"/><Relationship Id="rId47" Type="http://schemas.openxmlformats.org/officeDocument/2006/relationships/package" Target="embeddings/Microsoft_Visio_Drawing13.vsdx"/><Relationship Id="rId63" Type="http://schemas.openxmlformats.org/officeDocument/2006/relationships/hyperlink" Target="http://www.nosbih.ba" TargetMode="External"/><Relationship Id="rId68" Type="http://schemas.openxmlformats.org/officeDocument/2006/relationships/package" Target="embeddings/Microsoft_Visio_Drawing20.vsdx"/><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package" Target="embeddings/Microsoft_Visio_Drawing6.vsdx"/><Relationship Id="rId11" Type="http://schemas.openxmlformats.org/officeDocument/2006/relationships/image" Target="media/image1.gif"/><Relationship Id="rId24" Type="http://schemas.openxmlformats.org/officeDocument/2006/relationships/image" Target="media/image6.emf"/><Relationship Id="rId32" Type="http://schemas.openxmlformats.org/officeDocument/2006/relationships/image" Target="media/image11.jpeg"/><Relationship Id="rId37" Type="http://schemas.openxmlformats.org/officeDocument/2006/relationships/package" Target="embeddings/Microsoft_Visio_Drawing8.vsdx"/><Relationship Id="rId40" Type="http://schemas.openxmlformats.org/officeDocument/2006/relationships/image" Target="media/image16.emf"/><Relationship Id="rId45" Type="http://schemas.openxmlformats.org/officeDocument/2006/relationships/package" Target="embeddings/Microsoft_Visio_Drawing12.vsdx"/><Relationship Id="rId53" Type="http://schemas.openxmlformats.org/officeDocument/2006/relationships/package" Target="embeddings/Microsoft_Visio_Drawing16.vsdx"/><Relationship Id="rId58" Type="http://schemas.openxmlformats.org/officeDocument/2006/relationships/image" Target="media/image25.emf"/><Relationship Id="rId66" Type="http://schemas.openxmlformats.org/officeDocument/2006/relationships/hyperlink" Target="http://www.nosbih.ba"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7.jpg"/><Relationship Id="rId19" Type="http://schemas.openxmlformats.org/officeDocument/2006/relationships/package" Target="embeddings/Microsoft_Visio_Drawing1.vsdx"/><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package" Target="embeddings/Microsoft_Visio_Drawing5.vsdx"/><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package" Target="embeddings/Microsoft_Visio_Drawing11.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hyperlink" Target="http://www.nosbih.ba"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package" Target="embeddings/Microsoft_Visio_Drawing15.vsdx"/><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Visio_Drawing19.vsdx"/><Relationship Id="rId67" Type="http://schemas.openxmlformats.org/officeDocument/2006/relationships/image" Target="media/image28.emf"/><Relationship Id="rId20" Type="http://schemas.openxmlformats.org/officeDocument/2006/relationships/image" Target="media/image4.emf"/><Relationship Id="rId41" Type="http://schemas.openxmlformats.org/officeDocument/2006/relationships/package" Target="embeddings/Microsoft_Visio_Drawing10.vsdx"/><Relationship Id="rId54" Type="http://schemas.openxmlformats.org/officeDocument/2006/relationships/image" Target="media/image23.emf"/><Relationship Id="rId62" Type="http://schemas.openxmlformats.org/officeDocument/2006/relationships/hyperlink" Target="http://www.nosbih.ba"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osbih.ba" TargetMode="External"/><Relationship Id="rId23" Type="http://schemas.openxmlformats.org/officeDocument/2006/relationships/package" Target="embeddings/Microsoft_Visio_Drawing3.vsdx"/><Relationship Id="rId28" Type="http://schemas.openxmlformats.org/officeDocument/2006/relationships/image" Target="media/image8.emf"/><Relationship Id="rId36" Type="http://schemas.openxmlformats.org/officeDocument/2006/relationships/image" Target="media/image14.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jpg"/><Relationship Id="rId65" Type="http://schemas.openxmlformats.org/officeDocument/2006/relationships/hyperlink" Target="http://www.nosbih.ba"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package" Target="embeddings/Microsoft_Visio_Drawing9.vsdx"/><Relationship Id="rId34" Type="http://schemas.openxmlformats.org/officeDocument/2006/relationships/package" Target="embeddings/Microsoft_Visio_Drawing7.vsdx"/><Relationship Id="rId50" Type="http://schemas.openxmlformats.org/officeDocument/2006/relationships/image" Target="media/image21.emf"/><Relationship Id="rId55" Type="http://schemas.openxmlformats.org/officeDocument/2006/relationships/package" Target="embeddings/Microsoft_Visio_Drawing17.vsdx"/><Relationship Id="rId7" Type="http://schemas.openxmlformats.org/officeDocument/2006/relationships/settings" Target="setting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38A7D0E302849B393021952052CF8" ma:contentTypeVersion="14" ma:contentTypeDescription="Create a new document." ma:contentTypeScope="" ma:versionID="a6a2871e67b1e4bde1e594cd7be9d833">
  <xsd:schema xmlns:xsd="http://www.w3.org/2001/XMLSchema" xmlns:xs="http://www.w3.org/2001/XMLSchema" xmlns:p="http://schemas.microsoft.com/office/2006/metadata/properties" xmlns:ns3="477f7845-e6ea-444e-9156-1e9cbd4c748f" targetNamespace="http://schemas.microsoft.com/office/2006/metadata/properties" ma:root="true" ma:fieldsID="8946e98d6c7c0673080fb29c7bfaa008" ns3:_="">
    <xsd:import namespace="477f7845-e6ea-444e-9156-1e9cbd4c74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AutoTags" minOccurs="0"/>
                <xsd:element ref="ns3:MediaServiceGenerationTime" minOccurs="0"/>
                <xsd:element ref="ns3:MediaServiceEventHashCode" minOccurs="0"/>
                <xsd:element ref="ns3:MediaLengthInSeconds" minOccurs="0"/>
                <xsd:element ref="ns3:MediaServiceSystemTags" minOccurs="0"/>
                <xsd:element ref="ns3:MediaServiceOCR"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f7845-e6ea-444e-9156-1e9cbd4c7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98075-C561-49BF-82E5-7F74FC592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f7845-e6ea-444e-9156-1e9cbd4c7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CC7751-AF29-4E8D-AFFA-C37342E3D210}">
  <ds:schemaRefs>
    <ds:schemaRef ds:uri="http://schemas.microsoft.com/sharepoint/v3/contenttype/forms"/>
  </ds:schemaRefs>
</ds:datastoreItem>
</file>

<file path=customXml/itemProps3.xml><?xml version="1.0" encoding="utf-8"?>
<ds:datastoreItem xmlns:ds="http://schemas.openxmlformats.org/officeDocument/2006/customXml" ds:itemID="{4AEA7D3B-FC26-4CCA-A1CE-3431F12B32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70D97D-E91E-4794-A432-851C50577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118</Pages>
  <Words>33441</Words>
  <Characters>190619</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Mrežni kodeks</vt:lpstr>
    </vt:vector>
  </TitlesOfParts>
  <Company>ISO BiH</Company>
  <LinksUpToDate>false</LinksUpToDate>
  <CharactersWithSpaces>223613</CharactersWithSpaces>
  <SharedDoc>false</SharedDoc>
  <HLinks>
    <vt:vector size="264" baseType="variant">
      <vt:variant>
        <vt:i4>7471164</vt:i4>
      </vt:variant>
      <vt:variant>
        <vt:i4>279</vt:i4>
      </vt:variant>
      <vt:variant>
        <vt:i4>0</vt:i4>
      </vt:variant>
      <vt:variant>
        <vt:i4>5</vt:i4>
      </vt:variant>
      <vt:variant>
        <vt:lpwstr>http://www.derk.ba/</vt:lpwstr>
      </vt:variant>
      <vt:variant>
        <vt:lpwstr/>
      </vt:variant>
      <vt:variant>
        <vt:i4>1048663</vt:i4>
      </vt:variant>
      <vt:variant>
        <vt:i4>255</vt:i4>
      </vt:variant>
      <vt:variant>
        <vt:i4>0</vt:i4>
      </vt:variant>
      <vt:variant>
        <vt:i4>5</vt:i4>
      </vt:variant>
      <vt:variant>
        <vt:lpwstr>http://www.nosbih.ba/</vt:lpwstr>
      </vt:variant>
      <vt:variant>
        <vt:lpwstr/>
      </vt:variant>
      <vt:variant>
        <vt:i4>1769531</vt:i4>
      </vt:variant>
      <vt:variant>
        <vt:i4>248</vt:i4>
      </vt:variant>
      <vt:variant>
        <vt:i4>0</vt:i4>
      </vt:variant>
      <vt:variant>
        <vt:i4>5</vt:i4>
      </vt:variant>
      <vt:variant>
        <vt:lpwstr/>
      </vt:variant>
      <vt:variant>
        <vt:lpwstr>_Toc456598044</vt:lpwstr>
      </vt:variant>
      <vt:variant>
        <vt:i4>1769531</vt:i4>
      </vt:variant>
      <vt:variant>
        <vt:i4>242</vt:i4>
      </vt:variant>
      <vt:variant>
        <vt:i4>0</vt:i4>
      </vt:variant>
      <vt:variant>
        <vt:i4>5</vt:i4>
      </vt:variant>
      <vt:variant>
        <vt:lpwstr/>
      </vt:variant>
      <vt:variant>
        <vt:lpwstr>_Toc456598043</vt:lpwstr>
      </vt:variant>
      <vt:variant>
        <vt:i4>1769531</vt:i4>
      </vt:variant>
      <vt:variant>
        <vt:i4>236</vt:i4>
      </vt:variant>
      <vt:variant>
        <vt:i4>0</vt:i4>
      </vt:variant>
      <vt:variant>
        <vt:i4>5</vt:i4>
      </vt:variant>
      <vt:variant>
        <vt:lpwstr/>
      </vt:variant>
      <vt:variant>
        <vt:lpwstr>_Toc456598042</vt:lpwstr>
      </vt:variant>
      <vt:variant>
        <vt:i4>1769531</vt:i4>
      </vt:variant>
      <vt:variant>
        <vt:i4>230</vt:i4>
      </vt:variant>
      <vt:variant>
        <vt:i4>0</vt:i4>
      </vt:variant>
      <vt:variant>
        <vt:i4>5</vt:i4>
      </vt:variant>
      <vt:variant>
        <vt:lpwstr/>
      </vt:variant>
      <vt:variant>
        <vt:lpwstr>_Toc456598041</vt:lpwstr>
      </vt:variant>
      <vt:variant>
        <vt:i4>1769531</vt:i4>
      </vt:variant>
      <vt:variant>
        <vt:i4>224</vt:i4>
      </vt:variant>
      <vt:variant>
        <vt:i4>0</vt:i4>
      </vt:variant>
      <vt:variant>
        <vt:i4>5</vt:i4>
      </vt:variant>
      <vt:variant>
        <vt:lpwstr/>
      </vt:variant>
      <vt:variant>
        <vt:lpwstr>_Toc456598040</vt:lpwstr>
      </vt:variant>
      <vt:variant>
        <vt:i4>1835067</vt:i4>
      </vt:variant>
      <vt:variant>
        <vt:i4>218</vt:i4>
      </vt:variant>
      <vt:variant>
        <vt:i4>0</vt:i4>
      </vt:variant>
      <vt:variant>
        <vt:i4>5</vt:i4>
      </vt:variant>
      <vt:variant>
        <vt:lpwstr/>
      </vt:variant>
      <vt:variant>
        <vt:lpwstr>_Toc456598039</vt:lpwstr>
      </vt:variant>
      <vt:variant>
        <vt:i4>1835067</vt:i4>
      </vt:variant>
      <vt:variant>
        <vt:i4>212</vt:i4>
      </vt:variant>
      <vt:variant>
        <vt:i4>0</vt:i4>
      </vt:variant>
      <vt:variant>
        <vt:i4>5</vt:i4>
      </vt:variant>
      <vt:variant>
        <vt:lpwstr/>
      </vt:variant>
      <vt:variant>
        <vt:lpwstr>_Toc456598038</vt:lpwstr>
      </vt:variant>
      <vt:variant>
        <vt:i4>1835067</vt:i4>
      </vt:variant>
      <vt:variant>
        <vt:i4>206</vt:i4>
      </vt:variant>
      <vt:variant>
        <vt:i4>0</vt:i4>
      </vt:variant>
      <vt:variant>
        <vt:i4>5</vt:i4>
      </vt:variant>
      <vt:variant>
        <vt:lpwstr/>
      </vt:variant>
      <vt:variant>
        <vt:lpwstr>_Toc456598037</vt:lpwstr>
      </vt:variant>
      <vt:variant>
        <vt:i4>1835067</vt:i4>
      </vt:variant>
      <vt:variant>
        <vt:i4>200</vt:i4>
      </vt:variant>
      <vt:variant>
        <vt:i4>0</vt:i4>
      </vt:variant>
      <vt:variant>
        <vt:i4>5</vt:i4>
      </vt:variant>
      <vt:variant>
        <vt:lpwstr/>
      </vt:variant>
      <vt:variant>
        <vt:lpwstr>_Toc456598031</vt:lpwstr>
      </vt:variant>
      <vt:variant>
        <vt:i4>1835067</vt:i4>
      </vt:variant>
      <vt:variant>
        <vt:i4>194</vt:i4>
      </vt:variant>
      <vt:variant>
        <vt:i4>0</vt:i4>
      </vt:variant>
      <vt:variant>
        <vt:i4>5</vt:i4>
      </vt:variant>
      <vt:variant>
        <vt:lpwstr/>
      </vt:variant>
      <vt:variant>
        <vt:lpwstr>_Toc456598030</vt:lpwstr>
      </vt:variant>
      <vt:variant>
        <vt:i4>1900603</vt:i4>
      </vt:variant>
      <vt:variant>
        <vt:i4>188</vt:i4>
      </vt:variant>
      <vt:variant>
        <vt:i4>0</vt:i4>
      </vt:variant>
      <vt:variant>
        <vt:i4>5</vt:i4>
      </vt:variant>
      <vt:variant>
        <vt:lpwstr/>
      </vt:variant>
      <vt:variant>
        <vt:lpwstr>_Toc456598029</vt:lpwstr>
      </vt:variant>
      <vt:variant>
        <vt:i4>1900603</vt:i4>
      </vt:variant>
      <vt:variant>
        <vt:i4>182</vt:i4>
      </vt:variant>
      <vt:variant>
        <vt:i4>0</vt:i4>
      </vt:variant>
      <vt:variant>
        <vt:i4>5</vt:i4>
      </vt:variant>
      <vt:variant>
        <vt:lpwstr/>
      </vt:variant>
      <vt:variant>
        <vt:lpwstr>_Toc456598028</vt:lpwstr>
      </vt:variant>
      <vt:variant>
        <vt:i4>1900603</vt:i4>
      </vt:variant>
      <vt:variant>
        <vt:i4>176</vt:i4>
      </vt:variant>
      <vt:variant>
        <vt:i4>0</vt:i4>
      </vt:variant>
      <vt:variant>
        <vt:i4>5</vt:i4>
      </vt:variant>
      <vt:variant>
        <vt:lpwstr/>
      </vt:variant>
      <vt:variant>
        <vt:lpwstr>_Toc456598027</vt:lpwstr>
      </vt:variant>
      <vt:variant>
        <vt:i4>1900603</vt:i4>
      </vt:variant>
      <vt:variant>
        <vt:i4>170</vt:i4>
      </vt:variant>
      <vt:variant>
        <vt:i4>0</vt:i4>
      </vt:variant>
      <vt:variant>
        <vt:i4>5</vt:i4>
      </vt:variant>
      <vt:variant>
        <vt:lpwstr/>
      </vt:variant>
      <vt:variant>
        <vt:lpwstr>_Toc456598026</vt:lpwstr>
      </vt:variant>
      <vt:variant>
        <vt:i4>1900603</vt:i4>
      </vt:variant>
      <vt:variant>
        <vt:i4>164</vt:i4>
      </vt:variant>
      <vt:variant>
        <vt:i4>0</vt:i4>
      </vt:variant>
      <vt:variant>
        <vt:i4>5</vt:i4>
      </vt:variant>
      <vt:variant>
        <vt:lpwstr/>
      </vt:variant>
      <vt:variant>
        <vt:lpwstr>_Toc456598025</vt:lpwstr>
      </vt:variant>
      <vt:variant>
        <vt:i4>1900603</vt:i4>
      </vt:variant>
      <vt:variant>
        <vt:i4>158</vt:i4>
      </vt:variant>
      <vt:variant>
        <vt:i4>0</vt:i4>
      </vt:variant>
      <vt:variant>
        <vt:i4>5</vt:i4>
      </vt:variant>
      <vt:variant>
        <vt:lpwstr/>
      </vt:variant>
      <vt:variant>
        <vt:lpwstr>_Toc456598024</vt:lpwstr>
      </vt:variant>
      <vt:variant>
        <vt:i4>1900603</vt:i4>
      </vt:variant>
      <vt:variant>
        <vt:i4>152</vt:i4>
      </vt:variant>
      <vt:variant>
        <vt:i4>0</vt:i4>
      </vt:variant>
      <vt:variant>
        <vt:i4>5</vt:i4>
      </vt:variant>
      <vt:variant>
        <vt:lpwstr/>
      </vt:variant>
      <vt:variant>
        <vt:lpwstr>_Toc456598023</vt:lpwstr>
      </vt:variant>
      <vt:variant>
        <vt:i4>1900603</vt:i4>
      </vt:variant>
      <vt:variant>
        <vt:i4>146</vt:i4>
      </vt:variant>
      <vt:variant>
        <vt:i4>0</vt:i4>
      </vt:variant>
      <vt:variant>
        <vt:i4>5</vt:i4>
      </vt:variant>
      <vt:variant>
        <vt:lpwstr/>
      </vt:variant>
      <vt:variant>
        <vt:lpwstr>_Toc456598022</vt:lpwstr>
      </vt:variant>
      <vt:variant>
        <vt:i4>1900603</vt:i4>
      </vt:variant>
      <vt:variant>
        <vt:i4>140</vt:i4>
      </vt:variant>
      <vt:variant>
        <vt:i4>0</vt:i4>
      </vt:variant>
      <vt:variant>
        <vt:i4>5</vt:i4>
      </vt:variant>
      <vt:variant>
        <vt:lpwstr/>
      </vt:variant>
      <vt:variant>
        <vt:lpwstr>_Toc456598021</vt:lpwstr>
      </vt:variant>
      <vt:variant>
        <vt:i4>1900603</vt:i4>
      </vt:variant>
      <vt:variant>
        <vt:i4>134</vt:i4>
      </vt:variant>
      <vt:variant>
        <vt:i4>0</vt:i4>
      </vt:variant>
      <vt:variant>
        <vt:i4>5</vt:i4>
      </vt:variant>
      <vt:variant>
        <vt:lpwstr/>
      </vt:variant>
      <vt:variant>
        <vt:lpwstr>_Toc456598020</vt:lpwstr>
      </vt:variant>
      <vt:variant>
        <vt:i4>1966139</vt:i4>
      </vt:variant>
      <vt:variant>
        <vt:i4>128</vt:i4>
      </vt:variant>
      <vt:variant>
        <vt:i4>0</vt:i4>
      </vt:variant>
      <vt:variant>
        <vt:i4>5</vt:i4>
      </vt:variant>
      <vt:variant>
        <vt:lpwstr/>
      </vt:variant>
      <vt:variant>
        <vt:lpwstr>_Toc456598019</vt:lpwstr>
      </vt:variant>
      <vt:variant>
        <vt:i4>1966139</vt:i4>
      </vt:variant>
      <vt:variant>
        <vt:i4>122</vt:i4>
      </vt:variant>
      <vt:variant>
        <vt:i4>0</vt:i4>
      </vt:variant>
      <vt:variant>
        <vt:i4>5</vt:i4>
      </vt:variant>
      <vt:variant>
        <vt:lpwstr/>
      </vt:variant>
      <vt:variant>
        <vt:lpwstr>_Toc456598018</vt:lpwstr>
      </vt:variant>
      <vt:variant>
        <vt:i4>1966139</vt:i4>
      </vt:variant>
      <vt:variant>
        <vt:i4>116</vt:i4>
      </vt:variant>
      <vt:variant>
        <vt:i4>0</vt:i4>
      </vt:variant>
      <vt:variant>
        <vt:i4>5</vt:i4>
      </vt:variant>
      <vt:variant>
        <vt:lpwstr/>
      </vt:variant>
      <vt:variant>
        <vt:lpwstr>_Toc456598017</vt:lpwstr>
      </vt:variant>
      <vt:variant>
        <vt:i4>1966139</vt:i4>
      </vt:variant>
      <vt:variant>
        <vt:i4>110</vt:i4>
      </vt:variant>
      <vt:variant>
        <vt:i4>0</vt:i4>
      </vt:variant>
      <vt:variant>
        <vt:i4>5</vt:i4>
      </vt:variant>
      <vt:variant>
        <vt:lpwstr/>
      </vt:variant>
      <vt:variant>
        <vt:lpwstr>_Toc456598016</vt:lpwstr>
      </vt:variant>
      <vt:variant>
        <vt:i4>1966139</vt:i4>
      </vt:variant>
      <vt:variant>
        <vt:i4>104</vt:i4>
      </vt:variant>
      <vt:variant>
        <vt:i4>0</vt:i4>
      </vt:variant>
      <vt:variant>
        <vt:i4>5</vt:i4>
      </vt:variant>
      <vt:variant>
        <vt:lpwstr/>
      </vt:variant>
      <vt:variant>
        <vt:lpwstr>_Toc456598015</vt:lpwstr>
      </vt:variant>
      <vt:variant>
        <vt:i4>1966139</vt:i4>
      </vt:variant>
      <vt:variant>
        <vt:i4>98</vt:i4>
      </vt:variant>
      <vt:variant>
        <vt:i4>0</vt:i4>
      </vt:variant>
      <vt:variant>
        <vt:i4>5</vt:i4>
      </vt:variant>
      <vt:variant>
        <vt:lpwstr/>
      </vt:variant>
      <vt:variant>
        <vt:lpwstr>_Toc456598014</vt:lpwstr>
      </vt:variant>
      <vt:variant>
        <vt:i4>1966139</vt:i4>
      </vt:variant>
      <vt:variant>
        <vt:i4>92</vt:i4>
      </vt:variant>
      <vt:variant>
        <vt:i4>0</vt:i4>
      </vt:variant>
      <vt:variant>
        <vt:i4>5</vt:i4>
      </vt:variant>
      <vt:variant>
        <vt:lpwstr/>
      </vt:variant>
      <vt:variant>
        <vt:lpwstr>_Toc456598013</vt:lpwstr>
      </vt:variant>
      <vt:variant>
        <vt:i4>1966139</vt:i4>
      </vt:variant>
      <vt:variant>
        <vt:i4>86</vt:i4>
      </vt:variant>
      <vt:variant>
        <vt:i4>0</vt:i4>
      </vt:variant>
      <vt:variant>
        <vt:i4>5</vt:i4>
      </vt:variant>
      <vt:variant>
        <vt:lpwstr/>
      </vt:variant>
      <vt:variant>
        <vt:lpwstr>_Toc456598012</vt:lpwstr>
      </vt:variant>
      <vt:variant>
        <vt:i4>1966139</vt:i4>
      </vt:variant>
      <vt:variant>
        <vt:i4>80</vt:i4>
      </vt:variant>
      <vt:variant>
        <vt:i4>0</vt:i4>
      </vt:variant>
      <vt:variant>
        <vt:i4>5</vt:i4>
      </vt:variant>
      <vt:variant>
        <vt:lpwstr/>
      </vt:variant>
      <vt:variant>
        <vt:lpwstr>_Toc456598011</vt:lpwstr>
      </vt:variant>
      <vt:variant>
        <vt:i4>1966139</vt:i4>
      </vt:variant>
      <vt:variant>
        <vt:i4>74</vt:i4>
      </vt:variant>
      <vt:variant>
        <vt:i4>0</vt:i4>
      </vt:variant>
      <vt:variant>
        <vt:i4>5</vt:i4>
      </vt:variant>
      <vt:variant>
        <vt:lpwstr/>
      </vt:variant>
      <vt:variant>
        <vt:lpwstr>_Toc456598010</vt:lpwstr>
      </vt:variant>
      <vt:variant>
        <vt:i4>2031675</vt:i4>
      </vt:variant>
      <vt:variant>
        <vt:i4>68</vt:i4>
      </vt:variant>
      <vt:variant>
        <vt:i4>0</vt:i4>
      </vt:variant>
      <vt:variant>
        <vt:i4>5</vt:i4>
      </vt:variant>
      <vt:variant>
        <vt:lpwstr/>
      </vt:variant>
      <vt:variant>
        <vt:lpwstr>_Toc456598009</vt:lpwstr>
      </vt:variant>
      <vt:variant>
        <vt:i4>2031675</vt:i4>
      </vt:variant>
      <vt:variant>
        <vt:i4>62</vt:i4>
      </vt:variant>
      <vt:variant>
        <vt:i4>0</vt:i4>
      </vt:variant>
      <vt:variant>
        <vt:i4>5</vt:i4>
      </vt:variant>
      <vt:variant>
        <vt:lpwstr/>
      </vt:variant>
      <vt:variant>
        <vt:lpwstr>_Toc456598008</vt:lpwstr>
      </vt:variant>
      <vt:variant>
        <vt:i4>2031675</vt:i4>
      </vt:variant>
      <vt:variant>
        <vt:i4>56</vt:i4>
      </vt:variant>
      <vt:variant>
        <vt:i4>0</vt:i4>
      </vt:variant>
      <vt:variant>
        <vt:i4>5</vt:i4>
      </vt:variant>
      <vt:variant>
        <vt:lpwstr/>
      </vt:variant>
      <vt:variant>
        <vt:lpwstr>_Toc456598007</vt:lpwstr>
      </vt:variant>
      <vt:variant>
        <vt:i4>2031675</vt:i4>
      </vt:variant>
      <vt:variant>
        <vt:i4>50</vt:i4>
      </vt:variant>
      <vt:variant>
        <vt:i4>0</vt:i4>
      </vt:variant>
      <vt:variant>
        <vt:i4>5</vt:i4>
      </vt:variant>
      <vt:variant>
        <vt:lpwstr/>
      </vt:variant>
      <vt:variant>
        <vt:lpwstr>_Toc456598006</vt:lpwstr>
      </vt:variant>
      <vt:variant>
        <vt:i4>2031675</vt:i4>
      </vt:variant>
      <vt:variant>
        <vt:i4>44</vt:i4>
      </vt:variant>
      <vt:variant>
        <vt:i4>0</vt:i4>
      </vt:variant>
      <vt:variant>
        <vt:i4>5</vt:i4>
      </vt:variant>
      <vt:variant>
        <vt:lpwstr/>
      </vt:variant>
      <vt:variant>
        <vt:lpwstr>_Toc456598005</vt:lpwstr>
      </vt:variant>
      <vt:variant>
        <vt:i4>2031675</vt:i4>
      </vt:variant>
      <vt:variant>
        <vt:i4>38</vt:i4>
      </vt:variant>
      <vt:variant>
        <vt:i4>0</vt:i4>
      </vt:variant>
      <vt:variant>
        <vt:i4>5</vt:i4>
      </vt:variant>
      <vt:variant>
        <vt:lpwstr/>
      </vt:variant>
      <vt:variant>
        <vt:lpwstr>_Toc456598004</vt:lpwstr>
      </vt:variant>
      <vt:variant>
        <vt:i4>2031675</vt:i4>
      </vt:variant>
      <vt:variant>
        <vt:i4>32</vt:i4>
      </vt:variant>
      <vt:variant>
        <vt:i4>0</vt:i4>
      </vt:variant>
      <vt:variant>
        <vt:i4>5</vt:i4>
      </vt:variant>
      <vt:variant>
        <vt:lpwstr/>
      </vt:variant>
      <vt:variant>
        <vt:lpwstr>_Toc456598003</vt:lpwstr>
      </vt:variant>
      <vt:variant>
        <vt:i4>2031675</vt:i4>
      </vt:variant>
      <vt:variant>
        <vt:i4>26</vt:i4>
      </vt:variant>
      <vt:variant>
        <vt:i4>0</vt:i4>
      </vt:variant>
      <vt:variant>
        <vt:i4>5</vt:i4>
      </vt:variant>
      <vt:variant>
        <vt:lpwstr/>
      </vt:variant>
      <vt:variant>
        <vt:lpwstr>_Toc456598002</vt:lpwstr>
      </vt:variant>
      <vt:variant>
        <vt:i4>2031675</vt:i4>
      </vt:variant>
      <vt:variant>
        <vt:i4>20</vt:i4>
      </vt:variant>
      <vt:variant>
        <vt:i4>0</vt:i4>
      </vt:variant>
      <vt:variant>
        <vt:i4>5</vt:i4>
      </vt:variant>
      <vt:variant>
        <vt:lpwstr/>
      </vt:variant>
      <vt:variant>
        <vt:lpwstr>_Toc456598001</vt:lpwstr>
      </vt:variant>
      <vt:variant>
        <vt:i4>2031675</vt:i4>
      </vt:variant>
      <vt:variant>
        <vt:i4>14</vt:i4>
      </vt:variant>
      <vt:variant>
        <vt:i4>0</vt:i4>
      </vt:variant>
      <vt:variant>
        <vt:i4>5</vt:i4>
      </vt:variant>
      <vt:variant>
        <vt:lpwstr/>
      </vt:variant>
      <vt:variant>
        <vt:lpwstr>_Toc456598000</vt:lpwstr>
      </vt:variant>
      <vt:variant>
        <vt:i4>1638450</vt:i4>
      </vt:variant>
      <vt:variant>
        <vt:i4>8</vt:i4>
      </vt:variant>
      <vt:variant>
        <vt:i4>0</vt:i4>
      </vt:variant>
      <vt:variant>
        <vt:i4>5</vt:i4>
      </vt:variant>
      <vt:variant>
        <vt:lpwstr/>
      </vt:variant>
      <vt:variant>
        <vt:lpwstr>_Toc456597999</vt:lpwstr>
      </vt:variant>
      <vt:variant>
        <vt:i4>1638450</vt:i4>
      </vt:variant>
      <vt:variant>
        <vt:i4>2</vt:i4>
      </vt:variant>
      <vt:variant>
        <vt:i4>0</vt:i4>
      </vt:variant>
      <vt:variant>
        <vt:i4>5</vt:i4>
      </vt:variant>
      <vt:variant>
        <vt:lpwstr/>
      </vt:variant>
      <vt:variant>
        <vt:lpwstr>_Toc456597998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Mrežni kodeks</dc:title>
  <dc:creator>Vojislav Pantic</dc:creator>
  <cp:lastModifiedBy>Obrad Škrba</cp:lastModifiedBy>
  <cp:revision>6</cp:revision>
  <cp:lastPrinted>2023-02-16T08:15:00Z</cp:lastPrinted>
  <dcterms:created xsi:type="dcterms:W3CDTF">2024-12-03T08:34:00Z</dcterms:created>
  <dcterms:modified xsi:type="dcterms:W3CDTF">2024-12-03T09:59:00Z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0x01010026D38A7D0E302849B393021952052CF8</vt:lpwstr>
  </property>
</Properties>
</file>