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9881" w14:textId="77777777" w:rsidR="00E51C22" w:rsidRPr="00FD1E67" w:rsidRDefault="00405B73" w:rsidP="0017342F">
      <w:pPr>
        <w:tabs>
          <w:tab w:val="left" w:pos="5590"/>
        </w:tabs>
        <w:ind w:left="296" w:right="344"/>
        <w:rPr>
          <w:rFonts w:ascii="Arial" w:hAnsi="Arial" w:cs="Arial"/>
          <w:sz w:val="20"/>
        </w:rPr>
      </w:pPr>
      <w:r w:rsidRPr="00FD1E67">
        <w:rPr>
          <w:rFonts w:ascii="Arial" w:hAnsi="Arial" w:cs="Arial"/>
          <w:noProof/>
          <w:position w:val="18"/>
          <w:sz w:val="20"/>
          <w:lang w:val="hr-HR" w:eastAsia="hr-HR"/>
        </w:rPr>
        <w:drawing>
          <wp:inline distT="0" distB="0" distL="0" distR="0" wp14:anchorId="763C00B6" wp14:editId="76F42B58">
            <wp:extent cx="1771650" cy="400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1650" cy="400050"/>
                    </a:xfrm>
                    <a:prstGeom prst="rect">
                      <a:avLst/>
                    </a:prstGeom>
                  </pic:spPr>
                </pic:pic>
              </a:graphicData>
            </a:graphic>
          </wp:inline>
        </w:drawing>
      </w:r>
      <w:r w:rsidRPr="00FD1E67">
        <w:rPr>
          <w:rFonts w:ascii="Arial" w:hAnsi="Arial" w:cs="Arial"/>
          <w:position w:val="18"/>
          <w:sz w:val="20"/>
        </w:rPr>
        <w:tab/>
      </w:r>
      <w:r w:rsidRPr="00FD1E67">
        <w:rPr>
          <w:rFonts w:ascii="Arial" w:hAnsi="Arial" w:cs="Arial"/>
          <w:noProof/>
          <w:sz w:val="20"/>
          <w:lang w:val="hr-HR" w:eastAsia="hr-HR"/>
        </w:rPr>
        <w:drawing>
          <wp:inline distT="0" distB="0" distL="0" distR="0" wp14:anchorId="102FB819" wp14:editId="11B64491">
            <wp:extent cx="1209675" cy="5143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09675" cy="514350"/>
                    </a:xfrm>
                    <a:prstGeom prst="rect">
                      <a:avLst/>
                    </a:prstGeom>
                  </pic:spPr>
                </pic:pic>
              </a:graphicData>
            </a:graphic>
          </wp:inline>
        </w:drawing>
      </w:r>
    </w:p>
    <w:p w14:paraId="77F86979" w14:textId="77777777" w:rsidR="00E51C22" w:rsidRPr="00FD1E67" w:rsidRDefault="00E51C22">
      <w:pPr>
        <w:pStyle w:val="Tijeloteksta"/>
        <w:rPr>
          <w:rFonts w:ascii="Arial" w:hAnsi="Arial" w:cs="Arial"/>
          <w:sz w:val="20"/>
        </w:rPr>
      </w:pPr>
    </w:p>
    <w:p w14:paraId="0FF33448" w14:textId="77777777" w:rsidR="00E51C22" w:rsidRPr="00FD1E67" w:rsidRDefault="00E51C22">
      <w:pPr>
        <w:pStyle w:val="Tijeloteksta"/>
        <w:rPr>
          <w:rFonts w:ascii="Arial" w:hAnsi="Arial" w:cs="Arial"/>
          <w:sz w:val="20"/>
        </w:rPr>
      </w:pPr>
    </w:p>
    <w:p w14:paraId="0029623C" w14:textId="77777777" w:rsidR="00E51C22" w:rsidRPr="00FD1E67" w:rsidRDefault="00E51C22">
      <w:pPr>
        <w:pStyle w:val="Tijeloteksta"/>
        <w:rPr>
          <w:rFonts w:ascii="Arial" w:hAnsi="Arial" w:cs="Arial"/>
          <w:sz w:val="20"/>
        </w:rPr>
      </w:pPr>
    </w:p>
    <w:p w14:paraId="4EAA547D" w14:textId="77777777" w:rsidR="00E51C22" w:rsidRPr="00FD1E67" w:rsidRDefault="00E51C22">
      <w:pPr>
        <w:pStyle w:val="Tijeloteksta"/>
        <w:rPr>
          <w:rFonts w:ascii="Arial" w:hAnsi="Arial" w:cs="Arial"/>
          <w:sz w:val="20"/>
        </w:rPr>
      </w:pPr>
    </w:p>
    <w:p w14:paraId="77781E31" w14:textId="77777777" w:rsidR="00E51C22" w:rsidRPr="00FD1E67" w:rsidRDefault="00E51C22">
      <w:pPr>
        <w:pStyle w:val="Tijeloteksta"/>
        <w:rPr>
          <w:rFonts w:ascii="Arial" w:hAnsi="Arial" w:cs="Arial"/>
          <w:sz w:val="20"/>
        </w:rPr>
      </w:pPr>
    </w:p>
    <w:p w14:paraId="562B43C6" w14:textId="77777777" w:rsidR="00E51C22" w:rsidRPr="00FD1E67" w:rsidRDefault="00E51C22">
      <w:pPr>
        <w:pStyle w:val="Tijeloteksta"/>
        <w:rPr>
          <w:rFonts w:ascii="Arial" w:hAnsi="Arial" w:cs="Arial"/>
          <w:sz w:val="20"/>
        </w:rPr>
      </w:pPr>
    </w:p>
    <w:p w14:paraId="54D3D413" w14:textId="77777777" w:rsidR="00E51C22" w:rsidRPr="00FD1E67" w:rsidRDefault="00405B73">
      <w:pPr>
        <w:pStyle w:val="Naslov"/>
        <w:spacing w:before="205"/>
        <w:rPr>
          <w:rFonts w:ascii="Arial" w:hAnsi="Arial" w:cs="Arial"/>
        </w:rPr>
      </w:pPr>
      <w:r w:rsidRPr="00FD1E67">
        <w:rPr>
          <w:rFonts w:ascii="Arial" w:hAnsi="Arial" w:cs="Arial"/>
        </w:rPr>
        <w:t>Rules</w:t>
      </w:r>
      <w:r w:rsidRPr="00FD1E67">
        <w:rPr>
          <w:rFonts w:ascii="Arial" w:hAnsi="Arial" w:cs="Arial"/>
          <w:spacing w:val="-1"/>
        </w:rPr>
        <w:t xml:space="preserve"> </w:t>
      </w:r>
      <w:r w:rsidRPr="00FD1E67">
        <w:rPr>
          <w:rFonts w:ascii="Arial" w:hAnsi="Arial" w:cs="Arial"/>
        </w:rPr>
        <w:t>for</w:t>
      </w:r>
      <w:r w:rsidRPr="00FD1E67">
        <w:rPr>
          <w:rFonts w:ascii="Arial" w:hAnsi="Arial" w:cs="Arial"/>
          <w:spacing w:val="1"/>
        </w:rPr>
        <w:t xml:space="preserve"> </w:t>
      </w:r>
      <w:r w:rsidRPr="00FD1E67">
        <w:rPr>
          <w:rFonts w:ascii="Arial" w:hAnsi="Arial" w:cs="Arial"/>
        </w:rPr>
        <w:t>the</w:t>
      </w:r>
      <w:r w:rsidRPr="00FD1E67">
        <w:rPr>
          <w:rFonts w:ascii="Arial" w:hAnsi="Arial" w:cs="Arial"/>
          <w:spacing w:val="-2"/>
        </w:rPr>
        <w:t xml:space="preserve"> </w:t>
      </w:r>
      <w:r w:rsidRPr="00FD1E67">
        <w:rPr>
          <w:rFonts w:ascii="Arial" w:hAnsi="Arial" w:cs="Arial"/>
        </w:rPr>
        <w:t>allocation</w:t>
      </w:r>
    </w:p>
    <w:p w14:paraId="5D7BD23D" w14:textId="77777777" w:rsidR="00E51C22" w:rsidRPr="00FD1E67" w:rsidRDefault="00E51C22">
      <w:pPr>
        <w:pStyle w:val="Tijeloteksta"/>
        <w:rPr>
          <w:rFonts w:ascii="Arial" w:hAnsi="Arial" w:cs="Arial"/>
          <w:b/>
          <w:sz w:val="36"/>
        </w:rPr>
      </w:pPr>
    </w:p>
    <w:p w14:paraId="723D593B" w14:textId="77777777" w:rsidR="00E51C22" w:rsidRPr="00FD1E67" w:rsidRDefault="00405B73">
      <w:pPr>
        <w:pStyle w:val="Naslov"/>
        <w:ind w:right="1444"/>
        <w:rPr>
          <w:rFonts w:ascii="Arial" w:hAnsi="Arial" w:cs="Arial"/>
        </w:rPr>
      </w:pPr>
      <w:r w:rsidRPr="00FD1E67">
        <w:rPr>
          <w:rFonts w:ascii="Arial" w:hAnsi="Arial" w:cs="Arial"/>
        </w:rPr>
        <w:t>of</w:t>
      </w:r>
      <w:r w:rsidRPr="00FD1E67">
        <w:rPr>
          <w:rFonts w:ascii="Arial" w:hAnsi="Arial" w:cs="Arial"/>
          <w:spacing w:val="-1"/>
        </w:rPr>
        <w:t xml:space="preserve"> </w:t>
      </w:r>
      <w:r w:rsidRPr="00FD1E67">
        <w:rPr>
          <w:rFonts w:ascii="Arial" w:hAnsi="Arial" w:cs="Arial"/>
        </w:rPr>
        <w:t>the Interconnection</w:t>
      </w:r>
      <w:r w:rsidRPr="00FD1E67">
        <w:rPr>
          <w:rFonts w:ascii="Arial" w:hAnsi="Arial" w:cs="Arial"/>
          <w:spacing w:val="-2"/>
        </w:rPr>
        <w:t xml:space="preserve"> </w:t>
      </w:r>
      <w:r w:rsidRPr="00FD1E67">
        <w:rPr>
          <w:rFonts w:ascii="Arial" w:hAnsi="Arial" w:cs="Arial"/>
        </w:rPr>
        <w:t>Intraday Capacity</w:t>
      </w:r>
    </w:p>
    <w:p w14:paraId="36951BEE" w14:textId="77777777" w:rsidR="00E51C22" w:rsidRPr="00FD1E67" w:rsidRDefault="00E51C22">
      <w:pPr>
        <w:pStyle w:val="Tijeloteksta"/>
        <w:spacing w:before="11"/>
        <w:rPr>
          <w:rFonts w:ascii="Arial" w:hAnsi="Arial" w:cs="Arial"/>
          <w:b/>
          <w:sz w:val="53"/>
        </w:rPr>
      </w:pPr>
    </w:p>
    <w:p w14:paraId="115D37BB" w14:textId="77777777" w:rsidR="00E51C22" w:rsidRPr="00FD1E67" w:rsidRDefault="00405B73">
      <w:pPr>
        <w:ind w:left="1542" w:right="1444"/>
        <w:jc w:val="center"/>
        <w:rPr>
          <w:rFonts w:ascii="Arial" w:hAnsi="Arial" w:cs="Arial"/>
          <w:sz w:val="32"/>
        </w:rPr>
      </w:pPr>
      <w:r w:rsidRPr="00FD1E67">
        <w:rPr>
          <w:rFonts w:ascii="Arial" w:hAnsi="Arial" w:cs="Arial"/>
          <w:sz w:val="32"/>
        </w:rPr>
        <w:t>at</w:t>
      </w:r>
      <w:r w:rsidRPr="00FD1E67">
        <w:rPr>
          <w:rFonts w:ascii="Arial" w:hAnsi="Arial" w:cs="Arial"/>
          <w:spacing w:val="-3"/>
          <w:sz w:val="32"/>
        </w:rPr>
        <w:t xml:space="preserve"> </w:t>
      </w:r>
      <w:r w:rsidRPr="00FD1E67">
        <w:rPr>
          <w:rFonts w:ascii="Arial" w:hAnsi="Arial" w:cs="Arial"/>
          <w:sz w:val="32"/>
        </w:rPr>
        <w:t>the</w:t>
      </w:r>
      <w:r w:rsidRPr="00FD1E67">
        <w:rPr>
          <w:rFonts w:ascii="Arial" w:hAnsi="Arial" w:cs="Arial"/>
          <w:spacing w:val="-2"/>
          <w:sz w:val="32"/>
        </w:rPr>
        <w:t xml:space="preserve"> </w:t>
      </w:r>
      <w:r w:rsidRPr="00FD1E67">
        <w:rPr>
          <w:rFonts w:ascii="Arial" w:hAnsi="Arial" w:cs="Arial"/>
          <w:sz w:val="32"/>
        </w:rPr>
        <w:t>border</w:t>
      </w:r>
      <w:r w:rsidRPr="00FD1E67">
        <w:rPr>
          <w:rFonts w:ascii="Arial" w:hAnsi="Arial" w:cs="Arial"/>
          <w:spacing w:val="-2"/>
          <w:sz w:val="32"/>
        </w:rPr>
        <w:t xml:space="preserve"> </w:t>
      </w:r>
      <w:r w:rsidRPr="00FD1E67">
        <w:rPr>
          <w:rFonts w:ascii="Arial" w:hAnsi="Arial" w:cs="Arial"/>
          <w:sz w:val="32"/>
        </w:rPr>
        <w:t>of control</w:t>
      </w:r>
      <w:r w:rsidRPr="00FD1E67">
        <w:rPr>
          <w:rFonts w:ascii="Arial" w:hAnsi="Arial" w:cs="Arial"/>
          <w:spacing w:val="-3"/>
          <w:sz w:val="32"/>
        </w:rPr>
        <w:t xml:space="preserve"> </w:t>
      </w:r>
      <w:r w:rsidRPr="00FD1E67">
        <w:rPr>
          <w:rFonts w:ascii="Arial" w:hAnsi="Arial" w:cs="Arial"/>
          <w:sz w:val="32"/>
        </w:rPr>
        <w:t>areas</w:t>
      </w:r>
      <w:r w:rsidRPr="00FD1E67">
        <w:rPr>
          <w:rFonts w:ascii="Arial" w:hAnsi="Arial" w:cs="Arial"/>
          <w:spacing w:val="-2"/>
          <w:sz w:val="32"/>
        </w:rPr>
        <w:t xml:space="preserve"> </w:t>
      </w:r>
      <w:r w:rsidRPr="00FD1E67">
        <w:rPr>
          <w:rFonts w:ascii="Arial" w:hAnsi="Arial" w:cs="Arial"/>
          <w:sz w:val="32"/>
        </w:rPr>
        <w:t>of</w:t>
      </w:r>
    </w:p>
    <w:p w14:paraId="402FB23D" w14:textId="77777777" w:rsidR="00E51C22" w:rsidRPr="00FD1E67" w:rsidRDefault="00E51C22">
      <w:pPr>
        <w:pStyle w:val="Tijeloteksta"/>
        <w:rPr>
          <w:rFonts w:ascii="Arial" w:hAnsi="Arial" w:cs="Arial"/>
          <w:sz w:val="34"/>
        </w:rPr>
      </w:pPr>
    </w:p>
    <w:p w14:paraId="00D59592" w14:textId="77777777" w:rsidR="00E51C22" w:rsidRPr="00FD1E67" w:rsidRDefault="00E51C22">
      <w:pPr>
        <w:pStyle w:val="Tijeloteksta"/>
        <w:spacing w:before="11"/>
        <w:rPr>
          <w:rFonts w:ascii="Arial" w:hAnsi="Arial" w:cs="Arial"/>
          <w:sz w:val="42"/>
        </w:rPr>
      </w:pPr>
    </w:p>
    <w:p w14:paraId="1CD7B97D" w14:textId="77777777" w:rsidR="00E51C22" w:rsidRPr="00FD1E67" w:rsidRDefault="00405B73">
      <w:pPr>
        <w:pStyle w:val="Naslov1"/>
        <w:ind w:left="1542" w:right="1448"/>
      </w:pPr>
      <w:proofErr w:type="spellStart"/>
      <w:r w:rsidRPr="00FD1E67">
        <w:t>Hrvatski</w:t>
      </w:r>
      <w:proofErr w:type="spellEnd"/>
      <w:r w:rsidRPr="00FD1E67">
        <w:rPr>
          <w:spacing w:val="-5"/>
        </w:rPr>
        <w:t xml:space="preserve"> </w:t>
      </w:r>
      <w:r w:rsidRPr="00FD1E67">
        <w:t>operator</w:t>
      </w:r>
      <w:r w:rsidRPr="00FD1E67">
        <w:rPr>
          <w:spacing w:val="-4"/>
        </w:rPr>
        <w:t xml:space="preserve"> </w:t>
      </w:r>
      <w:proofErr w:type="spellStart"/>
      <w:r w:rsidRPr="00FD1E67">
        <w:t>prijenosnog</w:t>
      </w:r>
      <w:proofErr w:type="spellEnd"/>
      <w:r w:rsidRPr="00FD1E67">
        <w:rPr>
          <w:spacing w:val="-4"/>
        </w:rPr>
        <w:t xml:space="preserve"> </w:t>
      </w:r>
      <w:proofErr w:type="spellStart"/>
      <w:r w:rsidRPr="00FD1E67">
        <w:t>sustava</w:t>
      </w:r>
      <w:proofErr w:type="spellEnd"/>
      <w:r w:rsidRPr="00FD1E67">
        <w:rPr>
          <w:spacing w:val="-3"/>
        </w:rPr>
        <w:t xml:space="preserve"> </w:t>
      </w:r>
      <w:r w:rsidRPr="00FD1E67">
        <w:t>d.o.o.</w:t>
      </w:r>
    </w:p>
    <w:p w14:paraId="58ACE645" w14:textId="77777777" w:rsidR="00490EB0" w:rsidRDefault="00405B73">
      <w:pPr>
        <w:spacing w:before="249" w:line="403" w:lineRule="auto"/>
        <w:ind w:left="2625" w:right="2527"/>
        <w:jc w:val="center"/>
        <w:rPr>
          <w:rFonts w:ascii="Arial" w:hAnsi="Arial" w:cs="Arial"/>
          <w:spacing w:val="-77"/>
          <w:sz w:val="32"/>
        </w:rPr>
      </w:pPr>
      <w:r w:rsidRPr="00FD1E67">
        <w:rPr>
          <w:rFonts w:ascii="Arial" w:hAnsi="Arial" w:cs="Arial"/>
          <w:sz w:val="32"/>
        </w:rPr>
        <w:t>(</w:t>
      </w:r>
      <w:proofErr w:type="gramStart"/>
      <w:r w:rsidRPr="00FD1E67">
        <w:rPr>
          <w:rFonts w:ascii="Arial" w:hAnsi="Arial" w:cs="Arial"/>
          <w:sz w:val="32"/>
        </w:rPr>
        <w:t>hereinafter</w:t>
      </w:r>
      <w:proofErr w:type="gramEnd"/>
      <w:r w:rsidRPr="00FD1E67">
        <w:rPr>
          <w:rFonts w:ascii="Arial" w:hAnsi="Arial" w:cs="Arial"/>
          <w:spacing w:val="-4"/>
          <w:sz w:val="32"/>
        </w:rPr>
        <w:t xml:space="preserve"> </w:t>
      </w:r>
      <w:r w:rsidRPr="00FD1E67">
        <w:rPr>
          <w:rFonts w:ascii="Arial" w:hAnsi="Arial" w:cs="Arial"/>
          <w:sz w:val="32"/>
        </w:rPr>
        <w:t>referred</w:t>
      </w:r>
      <w:r w:rsidRPr="00FD1E67">
        <w:rPr>
          <w:rFonts w:ascii="Arial" w:hAnsi="Arial" w:cs="Arial"/>
          <w:spacing w:val="-3"/>
          <w:sz w:val="32"/>
        </w:rPr>
        <w:t xml:space="preserve"> </w:t>
      </w:r>
      <w:r w:rsidRPr="00FD1E67">
        <w:rPr>
          <w:rFonts w:ascii="Arial" w:hAnsi="Arial" w:cs="Arial"/>
          <w:sz w:val="32"/>
        </w:rPr>
        <w:t>to</w:t>
      </w:r>
      <w:r w:rsidRPr="00FD1E67">
        <w:rPr>
          <w:rFonts w:ascii="Arial" w:hAnsi="Arial" w:cs="Arial"/>
          <w:spacing w:val="-4"/>
          <w:sz w:val="32"/>
        </w:rPr>
        <w:t xml:space="preserve"> </w:t>
      </w:r>
      <w:r w:rsidRPr="00FD1E67">
        <w:rPr>
          <w:rFonts w:ascii="Arial" w:hAnsi="Arial" w:cs="Arial"/>
          <w:sz w:val="32"/>
        </w:rPr>
        <w:t>as</w:t>
      </w:r>
      <w:r w:rsidRPr="00FD1E67">
        <w:rPr>
          <w:rFonts w:ascii="Arial" w:hAnsi="Arial" w:cs="Arial"/>
          <w:spacing w:val="-4"/>
          <w:sz w:val="32"/>
        </w:rPr>
        <w:t xml:space="preserve"> </w:t>
      </w:r>
      <w:r w:rsidRPr="00FD1E67">
        <w:rPr>
          <w:rFonts w:ascii="Arial" w:hAnsi="Arial" w:cs="Arial"/>
          <w:sz w:val="32"/>
        </w:rPr>
        <w:t>“HOPS”)</w:t>
      </w:r>
      <w:r w:rsidRPr="00FD1E67">
        <w:rPr>
          <w:rFonts w:ascii="Arial" w:hAnsi="Arial" w:cs="Arial"/>
          <w:spacing w:val="-77"/>
          <w:sz w:val="32"/>
        </w:rPr>
        <w:t xml:space="preserve"> </w:t>
      </w:r>
      <w:r w:rsidR="00490EB0">
        <w:rPr>
          <w:rFonts w:ascii="Arial" w:hAnsi="Arial" w:cs="Arial"/>
          <w:spacing w:val="-77"/>
          <w:sz w:val="32"/>
        </w:rPr>
        <w:t xml:space="preserve"> </w:t>
      </w:r>
    </w:p>
    <w:p w14:paraId="1AF3B3C6" w14:textId="0D1E2638" w:rsidR="00E51C22" w:rsidRPr="00FD1E67" w:rsidRDefault="00405B73">
      <w:pPr>
        <w:spacing w:before="249" w:line="403" w:lineRule="auto"/>
        <w:ind w:left="2625" w:right="2527"/>
        <w:jc w:val="center"/>
        <w:rPr>
          <w:rFonts w:ascii="Arial" w:hAnsi="Arial" w:cs="Arial"/>
          <w:sz w:val="32"/>
        </w:rPr>
      </w:pPr>
      <w:r w:rsidRPr="00FD1E67">
        <w:rPr>
          <w:rFonts w:ascii="Arial" w:hAnsi="Arial" w:cs="Arial"/>
          <w:sz w:val="32"/>
        </w:rPr>
        <w:t>and</w:t>
      </w:r>
    </w:p>
    <w:p w14:paraId="12447D39" w14:textId="77777777" w:rsidR="00E51C22" w:rsidRPr="00FD1E67" w:rsidRDefault="00405B73">
      <w:pPr>
        <w:pStyle w:val="Naslov1"/>
        <w:spacing w:before="129"/>
        <w:ind w:left="1542" w:right="1449"/>
      </w:pPr>
      <w:proofErr w:type="spellStart"/>
      <w:r w:rsidRPr="00FD1E67">
        <w:t>Nezavisni</w:t>
      </w:r>
      <w:proofErr w:type="spellEnd"/>
      <w:r w:rsidRPr="00FD1E67">
        <w:rPr>
          <w:spacing w:val="-4"/>
        </w:rPr>
        <w:t xml:space="preserve"> </w:t>
      </w:r>
      <w:r w:rsidRPr="00FD1E67">
        <w:t>operator</w:t>
      </w:r>
      <w:r w:rsidRPr="00FD1E67">
        <w:rPr>
          <w:spacing w:val="-3"/>
        </w:rPr>
        <w:t xml:space="preserve"> </w:t>
      </w:r>
      <w:proofErr w:type="spellStart"/>
      <w:r w:rsidRPr="00FD1E67">
        <w:t>sistema</w:t>
      </w:r>
      <w:proofErr w:type="spellEnd"/>
      <w:r w:rsidRPr="00FD1E67">
        <w:rPr>
          <w:spacing w:val="-3"/>
        </w:rPr>
        <w:t xml:space="preserve"> </w:t>
      </w:r>
      <w:r w:rsidRPr="00FD1E67">
        <w:t>u</w:t>
      </w:r>
      <w:r w:rsidRPr="00FD1E67">
        <w:rPr>
          <w:spacing w:val="-1"/>
        </w:rPr>
        <w:t xml:space="preserve"> </w:t>
      </w:r>
      <w:proofErr w:type="spellStart"/>
      <w:r w:rsidRPr="00FD1E67">
        <w:t>Bosni</w:t>
      </w:r>
      <w:proofErr w:type="spellEnd"/>
      <w:r w:rsidRPr="00FD1E67">
        <w:rPr>
          <w:spacing w:val="-1"/>
        </w:rPr>
        <w:t xml:space="preserve"> </w:t>
      </w:r>
      <w:proofErr w:type="spellStart"/>
      <w:r w:rsidRPr="00FD1E67">
        <w:t>i</w:t>
      </w:r>
      <w:proofErr w:type="spellEnd"/>
      <w:r w:rsidRPr="00FD1E67">
        <w:rPr>
          <w:spacing w:val="-3"/>
        </w:rPr>
        <w:t xml:space="preserve"> </w:t>
      </w:r>
      <w:proofErr w:type="spellStart"/>
      <w:r w:rsidRPr="00FD1E67">
        <w:t>Hercegovini</w:t>
      </w:r>
      <w:proofErr w:type="spellEnd"/>
    </w:p>
    <w:p w14:paraId="6884BE12" w14:textId="77777777" w:rsidR="00E51C22" w:rsidRPr="00FD1E67" w:rsidRDefault="00405B73">
      <w:pPr>
        <w:spacing w:before="247"/>
        <w:ind w:left="1542" w:right="1443"/>
        <w:jc w:val="center"/>
        <w:rPr>
          <w:rFonts w:ascii="Arial" w:hAnsi="Arial" w:cs="Arial"/>
          <w:sz w:val="32"/>
        </w:rPr>
      </w:pPr>
      <w:r w:rsidRPr="00FD1E67">
        <w:rPr>
          <w:rFonts w:ascii="Arial" w:hAnsi="Arial" w:cs="Arial"/>
          <w:sz w:val="32"/>
        </w:rPr>
        <w:t>(</w:t>
      </w:r>
      <w:proofErr w:type="gramStart"/>
      <w:r w:rsidRPr="00FD1E67">
        <w:rPr>
          <w:rFonts w:ascii="Arial" w:hAnsi="Arial" w:cs="Arial"/>
          <w:sz w:val="32"/>
        </w:rPr>
        <w:t>hereinafter</w:t>
      </w:r>
      <w:proofErr w:type="gramEnd"/>
      <w:r w:rsidRPr="00FD1E67">
        <w:rPr>
          <w:rFonts w:ascii="Arial" w:hAnsi="Arial" w:cs="Arial"/>
          <w:spacing w:val="-3"/>
          <w:sz w:val="32"/>
        </w:rPr>
        <w:t xml:space="preserve"> </w:t>
      </w:r>
      <w:r w:rsidRPr="00FD1E67">
        <w:rPr>
          <w:rFonts w:ascii="Arial" w:hAnsi="Arial" w:cs="Arial"/>
          <w:sz w:val="32"/>
        </w:rPr>
        <w:t>referred</w:t>
      </w:r>
      <w:r w:rsidRPr="00FD1E67">
        <w:rPr>
          <w:rFonts w:ascii="Arial" w:hAnsi="Arial" w:cs="Arial"/>
          <w:spacing w:val="-2"/>
          <w:sz w:val="32"/>
        </w:rPr>
        <w:t xml:space="preserve"> </w:t>
      </w:r>
      <w:r w:rsidRPr="00FD1E67">
        <w:rPr>
          <w:rFonts w:ascii="Arial" w:hAnsi="Arial" w:cs="Arial"/>
          <w:sz w:val="32"/>
        </w:rPr>
        <w:t>to</w:t>
      </w:r>
      <w:r w:rsidRPr="00FD1E67">
        <w:rPr>
          <w:rFonts w:ascii="Arial" w:hAnsi="Arial" w:cs="Arial"/>
          <w:spacing w:val="-4"/>
          <w:sz w:val="32"/>
        </w:rPr>
        <w:t xml:space="preserve"> </w:t>
      </w:r>
      <w:r w:rsidRPr="00FD1E67">
        <w:rPr>
          <w:rFonts w:ascii="Arial" w:hAnsi="Arial" w:cs="Arial"/>
          <w:sz w:val="32"/>
        </w:rPr>
        <w:t>as</w:t>
      </w:r>
      <w:r w:rsidRPr="00FD1E67">
        <w:rPr>
          <w:rFonts w:ascii="Arial" w:hAnsi="Arial" w:cs="Arial"/>
          <w:spacing w:val="-3"/>
          <w:sz w:val="32"/>
        </w:rPr>
        <w:t xml:space="preserve"> </w:t>
      </w:r>
      <w:r w:rsidRPr="00FD1E67">
        <w:rPr>
          <w:rFonts w:ascii="Arial" w:hAnsi="Arial" w:cs="Arial"/>
          <w:sz w:val="32"/>
        </w:rPr>
        <w:t>“NOSBIH”)</w:t>
      </w:r>
    </w:p>
    <w:p w14:paraId="477CB03D" w14:textId="77777777" w:rsidR="00E51C22" w:rsidRPr="00FD1E67" w:rsidRDefault="00E51C22">
      <w:pPr>
        <w:pStyle w:val="Tijeloteksta"/>
        <w:rPr>
          <w:rFonts w:ascii="Arial" w:hAnsi="Arial" w:cs="Arial"/>
          <w:sz w:val="34"/>
        </w:rPr>
      </w:pPr>
    </w:p>
    <w:p w14:paraId="4045EF55" w14:textId="77777777" w:rsidR="00E51C22" w:rsidRPr="00FD1E67" w:rsidRDefault="00E51C22">
      <w:pPr>
        <w:pStyle w:val="Tijeloteksta"/>
        <w:rPr>
          <w:rFonts w:ascii="Arial" w:hAnsi="Arial" w:cs="Arial"/>
          <w:sz w:val="34"/>
        </w:rPr>
      </w:pPr>
    </w:p>
    <w:p w14:paraId="55FB6F69" w14:textId="77777777" w:rsidR="00E51C22" w:rsidRPr="00FD1E67" w:rsidRDefault="00E51C22">
      <w:pPr>
        <w:pStyle w:val="Tijeloteksta"/>
        <w:rPr>
          <w:rFonts w:ascii="Arial" w:hAnsi="Arial" w:cs="Arial"/>
          <w:sz w:val="34"/>
        </w:rPr>
      </w:pPr>
    </w:p>
    <w:p w14:paraId="29EDFFB0" w14:textId="77777777" w:rsidR="00E51C22" w:rsidRPr="00FD1E67" w:rsidRDefault="00E51C22">
      <w:pPr>
        <w:pStyle w:val="Tijeloteksta"/>
        <w:rPr>
          <w:rFonts w:ascii="Arial" w:hAnsi="Arial" w:cs="Arial"/>
          <w:sz w:val="34"/>
        </w:rPr>
      </w:pPr>
    </w:p>
    <w:p w14:paraId="2A76D609" w14:textId="745535E3" w:rsidR="00E51C22" w:rsidRPr="00FD1E67" w:rsidRDefault="00405B73">
      <w:pPr>
        <w:spacing w:before="211"/>
        <w:ind w:left="1542" w:right="1443"/>
        <w:jc w:val="center"/>
        <w:rPr>
          <w:rFonts w:ascii="Arial" w:hAnsi="Arial" w:cs="Arial"/>
          <w:sz w:val="28"/>
        </w:rPr>
      </w:pPr>
      <w:proofErr w:type="gramStart"/>
      <w:r w:rsidRPr="00FD1E67">
        <w:rPr>
          <w:rFonts w:ascii="Arial" w:hAnsi="Arial" w:cs="Arial"/>
          <w:sz w:val="28"/>
        </w:rPr>
        <w:t>October,</w:t>
      </w:r>
      <w:proofErr w:type="gramEnd"/>
      <w:r w:rsidRPr="00FD1E67">
        <w:rPr>
          <w:rFonts w:ascii="Arial" w:hAnsi="Arial" w:cs="Arial"/>
          <w:spacing w:val="-6"/>
          <w:sz w:val="28"/>
        </w:rPr>
        <w:t xml:space="preserve"> </w:t>
      </w:r>
      <w:r w:rsidR="000526CF" w:rsidRPr="00FD1E67">
        <w:rPr>
          <w:rFonts w:ascii="Arial" w:hAnsi="Arial" w:cs="Arial"/>
          <w:sz w:val="28"/>
        </w:rPr>
        <w:t>2021</w:t>
      </w:r>
    </w:p>
    <w:p w14:paraId="2BFDDB9B" w14:textId="77777777" w:rsidR="00E51C22" w:rsidRPr="00FD1E67" w:rsidRDefault="00E51C22">
      <w:pPr>
        <w:jc w:val="center"/>
        <w:rPr>
          <w:rFonts w:ascii="Arial" w:hAnsi="Arial" w:cs="Arial"/>
          <w:sz w:val="28"/>
        </w:rPr>
        <w:sectPr w:rsidR="00E51C22" w:rsidRPr="00FD1E67" w:rsidSect="00DA58BA">
          <w:footerReference w:type="default" r:id="rId9"/>
          <w:type w:val="continuous"/>
          <w:pgSz w:w="12240" w:h="15840"/>
          <w:pgMar w:top="1440" w:right="1320" w:bottom="1160" w:left="1220" w:header="720" w:footer="969" w:gutter="0"/>
          <w:pgNumType w:start="1"/>
          <w:cols w:space="720"/>
          <w:titlePg/>
          <w:docGrid w:linePitch="299"/>
        </w:sectPr>
      </w:pPr>
    </w:p>
    <w:p w14:paraId="44DE95F6" w14:textId="77777777" w:rsidR="00E51C22" w:rsidRPr="00FD1E67" w:rsidRDefault="00405B73" w:rsidP="000108B0">
      <w:pPr>
        <w:pStyle w:val="Naslov1"/>
        <w:spacing w:before="78"/>
        <w:ind w:left="0"/>
        <w:jc w:val="left"/>
      </w:pPr>
      <w:r w:rsidRPr="00FD1E67">
        <w:lastRenderedPageBreak/>
        <w:t>CONTENTS</w:t>
      </w:r>
    </w:p>
    <w:p w14:paraId="5AFCCF8D" w14:textId="0AB83922" w:rsidR="00AB23A5" w:rsidRDefault="00405B73" w:rsidP="000108B0">
      <w:pPr>
        <w:pStyle w:val="Naslov3"/>
        <w:spacing w:before="143" w:line="390" w:lineRule="atLeast"/>
        <w:ind w:left="0" w:right="5731"/>
        <w:rPr>
          <w:rFonts w:ascii="Arial" w:hAnsi="Arial" w:cs="Arial"/>
          <w:spacing w:val="-57"/>
        </w:rPr>
      </w:pPr>
      <w:r w:rsidRPr="00FD1E67">
        <w:rPr>
          <w:rFonts w:ascii="Arial" w:hAnsi="Arial" w:cs="Arial"/>
        </w:rPr>
        <w:t>Section 0 Terms and</w:t>
      </w:r>
      <w:r w:rsidR="00AB23A5">
        <w:rPr>
          <w:rFonts w:ascii="Arial" w:hAnsi="Arial" w:cs="Arial"/>
        </w:rPr>
        <w:t xml:space="preserve"> </w:t>
      </w:r>
      <w:r w:rsidRPr="00FD1E67">
        <w:rPr>
          <w:rFonts w:ascii="Arial" w:hAnsi="Arial" w:cs="Arial"/>
        </w:rPr>
        <w:t>definitions</w:t>
      </w:r>
      <w:r w:rsidRPr="00FD1E67">
        <w:rPr>
          <w:rFonts w:ascii="Arial" w:hAnsi="Arial" w:cs="Arial"/>
          <w:spacing w:val="-57"/>
        </w:rPr>
        <w:t xml:space="preserve"> </w:t>
      </w:r>
    </w:p>
    <w:p w14:paraId="2A2BD13D" w14:textId="3AEE1733" w:rsidR="00E51C22" w:rsidRPr="00FD1E67" w:rsidRDefault="00405B73" w:rsidP="000108B0">
      <w:pPr>
        <w:pStyle w:val="Naslov3"/>
        <w:spacing w:before="143" w:line="390" w:lineRule="atLeast"/>
        <w:ind w:left="0" w:right="6219"/>
        <w:rPr>
          <w:rFonts w:ascii="Arial" w:hAnsi="Arial" w:cs="Arial"/>
        </w:rPr>
      </w:pPr>
      <w:r w:rsidRPr="00FD1E67">
        <w:rPr>
          <w:rFonts w:ascii="Arial" w:hAnsi="Arial" w:cs="Arial"/>
        </w:rPr>
        <w:t>Section</w:t>
      </w:r>
      <w:r w:rsidRPr="00FD1E67">
        <w:rPr>
          <w:rFonts w:ascii="Arial" w:hAnsi="Arial" w:cs="Arial"/>
          <w:spacing w:val="-1"/>
        </w:rPr>
        <w:t xml:space="preserve"> </w:t>
      </w:r>
      <w:r w:rsidRPr="00FD1E67">
        <w:rPr>
          <w:rFonts w:ascii="Arial" w:hAnsi="Arial" w:cs="Arial"/>
        </w:rPr>
        <w:t>1 Introduction</w:t>
      </w:r>
    </w:p>
    <w:p w14:paraId="6E06E6F3" w14:textId="77777777" w:rsidR="00E51C22" w:rsidRPr="00AB23A5" w:rsidRDefault="00405B73" w:rsidP="000108B0">
      <w:pPr>
        <w:pStyle w:val="Odlomakpopisa"/>
        <w:numPr>
          <w:ilvl w:val="1"/>
          <w:numId w:val="9"/>
        </w:numPr>
        <w:tabs>
          <w:tab w:val="left" w:pos="641"/>
        </w:tabs>
        <w:spacing w:before="1"/>
        <w:ind w:left="0" w:firstLine="0"/>
        <w:rPr>
          <w:rFonts w:ascii="Arial" w:hAnsi="Arial" w:cs="Arial"/>
        </w:rPr>
      </w:pPr>
      <w:r w:rsidRPr="00AB23A5">
        <w:rPr>
          <w:rFonts w:ascii="Arial" w:hAnsi="Arial" w:cs="Arial"/>
        </w:rPr>
        <w:t>General</w:t>
      </w:r>
      <w:r w:rsidRPr="00AB23A5">
        <w:rPr>
          <w:rFonts w:ascii="Arial" w:hAnsi="Arial" w:cs="Arial"/>
          <w:spacing w:val="-2"/>
        </w:rPr>
        <w:t xml:space="preserve"> </w:t>
      </w:r>
      <w:r w:rsidRPr="00AB23A5">
        <w:rPr>
          <w:rFonts w:ascii="Arial" w:hAnsi="Arial" w:cs="Arial"/>
        </w:rPr>
        <w:t>context</w:t>
      </w:r>
    </w:p>
    <w:p w14:paraId="19D6F7A8" w14:textId="77777777" w:rsidR="00E51C22" w:rsidRPr="00AB23A5" w:rsidRDefault="00405B73" w:rsidP="000108B0">
      <w:pPr>
        <w:pStyle w:val="Odlomakpopisa"/>
        <w:numPr>
          <w:ilvl w:val="1"/>
          <w:numId w:val="9"/>
        </w:numPr>
        <w:tabs>
          <w:tab w:val="left" w:pos="641"/>
        </w:tabs>
        <w:ind w:left="0" w:firstLine="0"/>
        <w:rPr>
          <w:rFonts w:ascii="Arial" w:hAnsi="Arial" w:cs="Arial"/>
        </w:rPr>
      </w:pPr>
      <w:r w:rsidRPr="00AB23A5">
        <w:rPr>
          <w:rFonts w:ascii="Arial" w:hAnsi="Arial" w:cs="Arial"/>
        </w:rPr>
        <w:t>Allocation</w:t>
      </w:r>
      <w:r w:rsidRPr="00AB23A5">
        <w:rPr>
          <w:rFonts w:ascii="Arial" w:hAnsi="Arial" w:cs="Arial"/>
          <w:spacing w:val="-2"/>
        </w:rPr>
        <w:t xml:space="preserve"> </w:t>
      </w:r>
      <w:r w:rsidRPr="00AB23A5">
        <w:rPr>
          <w:rFonts w:ascii="Arial" w:hAnsi="Arial" w:cs="Arial"/>
        </w:rPr>
        <w:t>procedure</w:t>
      </w:r>
    </w:p>
    <w:p w14:paraId="66E7B9C7" w14:textId="77777777" w:rsidR="00E51C22" w:rsidRPr="00AB23A5" w:rsidRDefault="00405B73" w:rsidP="000108B0">
      <w:pPr>
        <w:pStyle w:val="Odlomakpopisa"/>
        <w:numPr>
          <w:ilvl w:val="1"/>
          <w:numId w:val="9"/>
        </w:numPr>
        <w:tabs>
          <w:tab w:val="left" w:pos="641"/>
        </w:tabs>
        <w:spacing w:before="1"/>
        <w:ind w:left="0" w:firstLine="0"/>
        <w:rPr>
          <w:rFonts w:ascii="Arial" w:hAnsi="Arial" w:cs="Arial"/>
        </w:rPr>
      </w:pPr>
      <w:r w:rsidRPr="00AB23A5">
        <w:rPr>
          <w:rFonts w:ascii="Arial" w:hAnsi="Arial" w:cs="Arial"/>
        </w:rPr>
        <w:t>General</w:t>
      </w:r>
      <w:r w:rsidRPr="00AB23A5">
        <w:rPr>
          <w:rFonts w:ascii="Arial" w:hAnsi="Arial" w:cs="Arial"/>
          <w:spacing w:val="-2"/>
        </w:rPr>
        <w:t xml:space="preserve"> </w:t>
      </w:r>
      <w:r w:rsidRPr="00AB23A5">
        <w:rPr>
          <w:rFonts w:ascii="Arial" w:hAnsi="Arial" w:cs="Arial"/>
        </w:rPr>
        <w:t>aspects of Interconnection</w:t>
      </w:r>
      <w:r w:rsidRPr="00AB23A5">
        <w:rPr>
          <w:rFonts w:ascii="Arial" w:hAnsi="Arial" w:cs="Arial"/>
          <w:spacing w:val="1"/>
        </w:rPr>
        <w:t xml:space="preserve"> </w:t>
      </w:r>
      <w:r w:rsidRPr="00AB23A5">
        <w:rPr>
          <w:rFonts w:ascii="Arial" w:hAnsi="Arial" w:cs="Arial"/>
        </w:rPr>
        <w:t>Intraday</w:t>
      </w:r>
      <w:r w:rsidRPr="00AB23A5">
        <w:rPr>
          <w:rFonts w:ascii="Arial" w:hAnsi="Arial" w:cs="Arial"/>
          <w:spacing w:val="-6"/>
        </w:rPr>
        <w:t xml:space="preserve"> </w:t>
      </w:r>
      <w:r w:rsidRPr="00AB23A5">
        <w:rPr>
          <w:rFonts w:ascii="Arial" w:hAnsi="Arial" w:cs="Arial"/>
        </w:rPr>
        <w:t>Capacity</w:t>
      </w:r>
      <w:r w:rsidRPr="00AB23A5">
        <w:rPr>
          <w:rFonts w:ascii="Arial" w:hAnsi="Arial" w:cs="Arial"/>
          <w:spacing w:val="-6"/>
        </w:rPr>
        <w:t xml:space="preserve"> </w:t>
      </w:r>
      <w:r w:rsidRPr="00AB23A5">
        <w:rPr>
          <w:rFonts w:ascii="Arial" w:hAnsi="Arial" w:cs="Arial"/>
        </w:rPr>
        <w:t>Allocation</w:t>
      </w:r>
      <w:r w:rsidRPr="00AB23A5">
        <w:rPr>
          <w:rFonts w:ascii="Arial" w:hAnsi="Arial" w:cs="Arial"/>
          <w:spacing w:val="-1"/>
        </w:rPr>
        <w:t xml:space="preserve"> </w:t>
      </w:r>
      <w:r w:rsidRPr="00AB23A5">
        <w:rPr>
          <w:rFonts w:ascii="Arial" w:hAnsi="Arial" w:cs="Arial"/>
        </w:rPr>
        <w:t>Rules</w:t>
      </w:r>
    </w:p>
    <w:p w14:paraId="62CEE7A6" w14:textId="77777777" w:rsidR="00E51C22" w:rsidRPr="00FD1E67" w:rsidRDefault="00405B73" w:rsidP="000108B0">
      <w:pPr>
        <w:pStyle w:val="Naslov3"/>
        <w:spacing w:before="143" w:line="274" w:lineRule="exact"/>
        <w:ind w:left="0"/>
        <w:rPr>
          <w:rFonts w:ascii="Arial" w:hAnsi="Arial" w:cs="Arial"/>
        </w:rPr>
      </w:pPr>
      <w:r w:rsidRPr="00FD1E67">
        <w:rPr>
          <w:rFonts w:ascii="Arial" w:hAnsi="Arial" w:cs="Arial"/>
        </w:rPr>
        <w:t>Section</w:t>
      </w:r>
      <w:r w:rsidRPr="00FD1E67">
        <w:rPr>
          <w:rFonts w:ascii="Arial" w:hAnsi="Arial" w:cs="Arial"/>
          <w:spacing w:val="-2"/>
        </w:rPr>
        <w:t xml:space="preserve"> </w:t>
      </w:r>
      <w:r w:rsidRPr="00FD1E67">
        <w:rPr>
          <w:rFonts w:ascii="Arial" w:hAnsi="Arial" w:cs="Arial"/>
        </w:rPr>
        <w:t>2</w:t>
      </w:r>
      <w:r w:rsidRPr="00FD1E67">
        <w:rPr>
          <w:rFonts w:ascii="Arial" w:hAnsi="Arial" w:cs="Arial"/>
          <w:spacing w:val="-1"/>
        </w:rPr>
        <w:t xml:space="preserve"> </w:t>
      </w:r>
      <w:r w:rsidRPr="00FD1E67">
        <w:rPr>
          <w:rFonts w:ascii="Arial" w:hAnsi="Arial" w:cs="Arial"/>
        </w:rPr>
        <w:t>General</w:t>
      </w:r>
      <w:r w:rsidRPr="00FD1E67">
        <w:rPr>
          <w:rFonts w:ascii="Arial" w:hAnsi="Arial" w:cs="Arial"/>
          <w:spacing w:val="-1"/>
        </w:rPr>
        <w:t xml:space="preserve"> </w:t>
      </w:r>
      <w:r w:rsidRPr="00FD1E67">
        <w:rPr>
          <w:rFonts w:ascii="Arial" w:hAnsi="Arial" w:cs="Arial"/>
        </w:rPr>
        <w:t>provisions</w:t>
      </w:r>
    </w:p>
    <w:p w14:paraId="3699BBC6" w14:textId="77777777" w:rsidR="00E51C22" w:rsidRPr="00AB23A5" w:rsidRDefault="00405B73" w:rsidP="000108B0">
      <w:pPr>
        <w:pStyle w:val="Odlomakpopisa"/>
        <w:numPr>
          <w:ilvl w:val="1"/>
          <w:numId w:val="8"/>
        </w:numPr>
        <w:tabs>
          <w:tab w:val="left" w:pos="641"/>
        </w:tabs>
        <w:spacing w:line="274" w:lineRule="exact"/>
        <w:ind w:left="0" w:firstLine="0"/>
        <w:rPr>
          <w:rFonts w:ascii="Arial" w:hAnsi="Arial" w:cs="Arial"/>
        </w:rPr>
      </w:pPr>
      <w:r w:rsidRPr="00AB23A5">
        <w:rPr>
          <w:rFonts w:ascii="Arial" w:hAnsi="Arial" w:cs="Arial"/>
        </w:rPr>
        <w:t>Available Intraday</w:t>
      </w:r>
      <w:r w:rsidRPr="00AB23A5">
        <w:rPr>
          <w:rFonts w:ascii="Arial" w:hAnsi="Arial" w:cs="Arial"/>
          <w:spacing w:val="-5"/>
        </w:rPr>
        <w:t xml:space="preserve"> </w:t>
      </w:r>
      <w:r w:rsidRPr="00AB23A5">
        <w:rPr>
          <w:rFonts w:ascii="Arial" w:hAnsi="Arial" w:cs="Arial"/>
        </w:rPr>
        <w:t>Capacity</w:t>
      </w:r>
    </w:p>
    <w:p w14:paraId="42C5670F" w14:textId="6428A30D" w:rsidR="00E51C22" w:rsidRPr="00AB23A5" w:rsidRDefault="00405B73" w:rsidP="000108B0">
      <w:pPr>
        <w:pStyle w:val="Odlomakpopisa"/>
        <w:numPr>
          <w:ilvl w:val="1"/>
          <w:numId w:val="8"/>
        </w:numPr>
        <w:tabs>
          <w:tab w:val="left" w:pos="641"/>
        </w:tabs>
        <w:ind w:left="0" w:firstLine="0"/>
        <w:rPr>
          <w:rFonts w:ascii="Arial" w:hAnsi="Arial" w:cs="Arial"/>
        </w:rPr>
      </w:pPr>
      <w:r w:rsidRPr="00AB23A5">
        <w:rPr>
          <w:rFonts w:ascii="Arial" w:hAnsi="Arial" w:cs="Arial"/>
        </w:rPr>
        <w:t>Publication</w:t>
      </w:r>
      <w:r w:rsidRPr="00AB23A5">
        <w:rPr>
          <w:rFonts w:ascii="Arial" w:hAnsi="Arial" w:cs="Arial"/>
          <w:spacing w:val="-2"/>
        </w:rPr>
        <w:t xml:space="preserve"> </w:t>
      </w:r>
      <w:r w:rsidRPr="00AB23A5">
        <w:rPr>
          <w:rFonts w:ascii="Arial" w:hAnsi="Arial" w:cs="Arial"/>
        </w:rPr>
        <w:t>of</w:t>
      </w:r>
      <w:r w:rsidRPr="00AB23A5">
        <w:rPr>
          <w:rFonts w:ascii="Arial" w:hAnsi="Arial" w:cs="Arial"/>
          <w:spacing w:val="-2"/>
        </w:rPr>
        <w:t xml:space="preserve"> </w:t>
      </w:r>
      <w:r w:rsidRPr="00AB23A5">
        <w:rPr>
          <w:rFonts w:ascii="Arial" w:hAnsi="Arial" w:cs="Arial"/>
        </w:rPr>
        <w:t>relevant</w:t>
      </w:r>
      <w:r w:rsidRPr="00AB23A5">
        <w:rPr>
          <w:rFonts w:ascii="Arial" w:hAnsi="Arial" w:cs="Arial"/>
          <w:spacing w:val="-2"/>
        </w:rPr>
        <w:t xml:space="preserve"> </w:t>
      </w:r>
      <w:r w:rsidRPr="00AB23A5">
        <w:rPr>
          <w:rFonts w:ascii="Arial" w:hAnsi="Arial" w:cs="Arial"/>
        </w:rPr>
        <w:t>information</w:t>
      </w:r>
      <w:r w:rsidRPr="00AB23A5">
        <w:rPr>
          <w:rFonts w:ascii="Arial" w:hAnsi="Arial" w:cs="Arial"/>
          <w:spacing w:val="-1"/>
        </w:rPr>
        <w:t xml:space="preserve"> </w:t>
      </w:r>
      <w:r w:rsidRPr="00AB23A5">
        <w:rPr>
          <w:rFonts w:ascii="Arial" w:hAnsi="Arial" w:cs="Arial"/>
        </w:rPr>
        <w:t>on</w:t>
      </w:r>
      <w:r w:rsidRPr="00AB23A5">
        <w:rPr>
          <w:rFonts w:ascii="Arial" w:hAnsi="Arial" w:cs="Arial"/>
          <w:spacing w:val="1"/>
        </w:rPr>
        <w:t xml:space="preserve"> </w:t>
      </w:r>
      <w:r w:rsidR="000526CF" w:rsidRPr="00AB23A5">
        <w:rPr>
          <w:rFonts w:ascii="Arial" w:hAnsi="Arial" w:cs="Arial"/>
        </w:rPr>
        <w:t>capacity allocator’s website</w:t>
      </w:r>
    </w:p>
    <w:p w14:paraId="2A0F72E8" w14:textId="77777777" w:rsidR="00E51C22" w:rsidRPr="00AB23A5" w:rsidRDefault="00405B73" w:rsidP="000108B0">
      <w:pPr>
        <w:pStyle w:val="Odlomakpopisa"/>
        <w:numPr>
          <w:ilvl w:val="1"/>
          <w:numId w:val="8"/>
        </w:numPr>
        <w:tabs>
          <w:tab w:val="left" w:pos="641"/>
        </w:tabs>
        <w:ind w:left="0" w:firstLine="0"/>
        <w:rPr>
          <w:rFonts w:ascii="Arial" w:hAnsi="Arial" w:cs="Arial"/>
        </w:rPr>
      </w:pPr>
      <w:r w:rsidRPr="00AB23A5">
        <w:rPr>
          <w:rFonts w:ascii="Arial" w:hAnsi="Arial" w:cs="Arial"/>
        </w:rPr>
        <w:t>Basis</w:t>
      </w:r>
      <w:r w:rsidRPr="00AB23A5">
        <w:rPr>
          <w:rFonts w:ascii="Arial" w:hAnsi="Arial" w:cs="Arial"/>
          <w:spacing w:val="-2"/>
        </w:rPr>
        <w:t xml:space="preserve"> </w:t>
      </w:r>
      <w:r w:rsidRPr="00AB23A5">
        <w:rPr>
          <w:rFonts w:ascii="Arial" w:hAnsi="Arial" w:cs="Arial"/>
        </w:rPr>
        <w:t>on</w:t>
      </w:r>
      <w:r w:rsidRPr="00AB23A5">
        <w:rPr>
          <w:rFonts w:ascii="Arial" w:hAnsi="Arial" w:cs="Arial"/>
          <w:spacing w:val="-1"/>
        </w:rPr>
        <w:t xml:space="preserve"> </w:t>
      </w:r>
      <w:r w:rsidRPr="00AB23A5">
        <w:rPr>
          <w:rFonts w:ascii="Arial" w:hAnsi="Arial" w:cs="Arial"/>
        </w:rPr>
        <w:t>which</w:t>
      </w:r>
      <w:r w:rsidRPr="00AB23A5">
        <w:rPr>
          <w:rFonts w:ascii="Arial" w:hAnsi="Arial" w:cs="Arial"/>
          <w:spacing w:val="1"/>
        </w:rPr>
        <w:t xml:space="preserve"> </w:t>
      </w:r>
      <w:r w:rsidRPr="00AB23A5">
        <w:rPr>
          <w:rFonts w:ascii="Arial" w:hAnsi="Arial" w:cs="Arial"/>
        </w:rPr>
        <w:t>Intraday</w:t>
      </w:r>
      <w:r w:rsidRPr="00AB23A5">
        <w:rPr>
          <w:rFonts w:ascii="Arial" w:hAnsi="Arial" w:cs="Arial"/>
          <w:spacing w:val="-4"/>
        </w:rPr>
        <w:t xml:space="preserve"> </w:t>
      </w:r>
      <w:r w:rsidRPr="00AB23A5">
        <w:rPr>
          <w:rFonts w:ascii="Arial" w:hAnsi="Arial" w:cs="Arial"/>
        </w:rPr>
        <w:t>ATC</w:t>
      </w:r>
      <w:r w:rsidRPr="00AB23A5">
        <w:rPr>
          <w:rFonts w:ascii="Arial" w:hAnsi="Arial" w:cs="Arial"/>
          <w:spacing w:val="1"/>
        </w:rPr>
        <w:t xml:space="preserve"> </w:t>
      </w:r>
      <w:r w:rsidRPr="00AB23A5">
        <w:rPr>
          <w:rFonts w:ascii="Arial" w:hAnsi="Arial" w:cs="Arial"/>
        </w:rPr>
        <w:t>is</w:t>
      </w:r>
      <w:r w:rsidRPr="00AB23A5">
        <w:rPr>
          <w:rFonts w:ascii="Arial" w:hAnsi="Arial" w:cs="Arial"/>
          <w:spacing w:val="-1"/>
        </w:rPr>
        <w:t xml:space="preserve"> </w:t>
      </w:r>
      <w:r w:rsidRPr="00AB23A5">
        <w:rPr>
          <w:rFonts w:ascii="Arial" w:hAnsi="Arial" w:cs="Arial"/>
        </w:rPr>
        <w:t>offered</w:t>
      </w:r>
    </w:p>
    <w:p w14:paraId="2DB7FA8F" w14:textId="77777777" w:rsidR="00E51C22" w:rsidRPr="00AB23A5" w:rsidRDefault="00405B73" w:rsidP="000108B0">
      <w:pPr>
        <w:pStyle w:val="Odlomakpopisa"/>
        <w:numPr>
          <w:ilvl w:val="1"/>
          <w:numId w:val="8"/>
        </w:numPr>
        <w:tabs>
          <w:tab w:val="left" w:pos="641"/>
        </w:tabs>
        <w:ind w:left="0" w:firstLine="0"/>
        <w:rPr>
          <w:rFonts w:ascii="Arial" w:hAnsi="Arial" w:cs="Arial"/>
        </w:rPr>
      </w:pPr>
      <w:r w:rsidRPr="00AB23A5">
        <w:rPr>
          <w:rFonts w:ascii="Arial" w:hAnsi="Arial" w:cs="Arial"/>
        </w:rPr>
        <w:t>Firmness</w:t>
      </w:r>
      <w:r w:rsidRPr="00AB23A5">
        <w:rPr>
          <w:rFonts w:ascii="Arial" w:hAnsi="Arial" w:cs="Arial"/>
          <w:spacing w:val="-2"/>
        </w:rPr>
        <w:t xml:space="preserve"> </w:t>
      </w:r>
      <w:r w:rsidRPr="00AB23A5">
        <w:rPr>
          <w:rFonts w:ascii="Arial" w:hAnsi="Arial" w:cs="Arial"/>
        </w:rPr>
        <w:t>of</w:t>
      </w:r>
      <w:r w:rsidRPr="00AB23A5">
        <w:rPr>
          <w:rFonts w:ascii="Arial" w:hAnsi="Arial" w:cs="Arial"/>
          <w:spacing w:val="-1"/>
        </w:rPr>
        <w:t xml:space="preserve"> </w:t>
      </w:r>
      <w:r w:rsidRPr="00AB23A5">
        <w:rPr>
          <w:rFonts w:ascii="Arial" w:hAnsi="Arial" w:cs="Arial"/>
        </w:rPr>
        <w:t>Allocated Intraday</w:t>
      </w:r>
      <w:r w:rsidRPr="00AB23A5">
        <w:rPr>
          <w:rFonts w:ascii="Arial" w:hAnsi="Arial" w:cs="Arial"/>
          <w:spacing w:val="-6"/>
        </w:rPr>
        <w:t xml:space="preserve"> </w:t>
      </w:r>
      <w:r w:rsidRPr="00AB23A5">
        <w:rPr>
          <w:rFonts w:ascii="Arial" w:hAnsi="Arial" w:cs="Arial"/>
        </w:rPr>
        <w:t>Capacities</w:t>
      </w:r>
    </w:p>
    <w:p w14:paraId="06141658" w14:textId="77777777" w:rsidR="00E51C22" w:rsidRPr="00AB23A5" w:rsidRDefault="00405B73" w:rsidP="000108B0">
      <w:pPr>
        <w:pStyle w:val="Odlomakpopisa"/>
        <w:numPr>
          <w:ilvl w:val="1"/>
          <w:numId w:val="8"/>
        </w:numPr>
        <w:tabs>
          <w:tab w:val="left" w:pos="641"/>
        </w:tabs>
        <w:ind w:left="0" w:firstLine="0"/>
        <w:rPr>
          <w:rFonts w:ascii="Arial" w:hAnsi="Arial" w:cs="Arial"/>
        </w:rPr>
      </w:pPr>
      <w:r w:rsidRPr="00AB23A5">
        <w:rPr>
          <w:rFonts w:ascii="Arial" w:hAnsi="Arial" w:cs="Arial"/>
        </w:rPr>
        <w:t>Secondary</w:t>
      </w:r>
      <w:r w:rsidRPr="00AB23A5">
        <w:rPr>
          <w:rFonts w:ascii="Arial" w:hAnsi="Arial" w:cs="Arial"/>
          <w:spacing w:val="-6"/>
        </w:rPr>
        <w:t xml:space="preserve"> </w:t>
      </w:r>
      <w:r w:rsidRPr="00AB23A5">
        <w:rPr>
          <w:rFonts w:ascii="Arial" w:hAnsi="Arial" w:cs="Arial"/>
        </w:rPr>
        <w:t>market</w:t>
      </w:r>
    </w:p>
    <w:p w14:paraId="4BA9F201" w14:textId="77777777" w:rsidR="00E51C22" w:rsidRPr="00AB23A5" w:rsidRDefault="00405B73" w:rsidP="000108B0">
      <w:pPr>
        <w:pStyle w:val="Odlomakpopisa"/>
        <w:numPr>
          <w:ilvl w:val="1"/>
          <w:numId w:val="8"/>
        </w:numPr>
        <w:tabs>
          <w:tab w:val="left" w:pos="641"/>
        </w:tabs>
        <w:ind w:left="0" w:firstLine="0"/>
        <w:rPr>
          <w:rFonts w:ascii="Arial" w:hAnsi="Arial" w:cs="Arial"/>
        </w:rPr>
      </w:pPr>
      <w:r w:rsidRPr="00AB23A5">
        <w:rPr>
          <w:rFonts w:ascii="Arial" w:hAnsi="Arial" w:cs="Arial"/>
        </w:rPr>
        <w:t>Payments</w:t>
      </w:r>
    </w:p>
    <w:p w14:paraId="51B5E781" w14:textId="77777777" w:rsidR="00E51C22" w:rsidRPr="00FD1E67" w:rsidRDefault="00405B73" w:rsidP="000108B0">
      <w:pPr>
        <w:pStyle w:val="Naslov3"/>
        <w:spacing w:before="143" w:line="274" w:lineRule="exact"/>
        <w:ind w:left="0"/>
        <w:rPr>
          <w:rFonts w:ascii="Arial" w:hAnsi="Arial" w:cs="Arial"/>
        </w:rPr>
      </w:pPr>
      <w:r w:rsidRPr="00FD1E67">
        <w:rPr>
          <w:rFonts w:ascii="Arial" w:hAnsi="Arial" w:cs="Arial"/>
        </w:rPr>
        <w:t>Section</w:t>
      </w:r>
      <w:r w:rsidRPr="00FD1E67">
        <w:rPr>
          <w:rFonts w:ascii="Arial" w:hAnsi="Arial" w:cs="Arial"/>
          <w:spacing w:val="-3"/>
        </w:rPr>
        <w:t xml:space="preserve"> </w:t>
      </w:r>
      <w:r w:rsidRPr="00FD1E67">
        <w:rPr>
          <w:rFonts w:ascii="Arial" w:hAnsi="Arial" w:cs="Arial"/>
        </w:rPr>
        <w:t>3</w:t>
      </w:r>
      <w:r w:rsidRPr="00FD1E67">
        <w:rPr>
          <w:rFonts w:ascii="Arial" w:hAnsi="Arial" w:cs="Arial"/>
          <w:spacing w:val="-3"/>
        </w:rPr>
        <w:t xml:space="preserve"> </w:t>
      </w:r>
      <w:r w:rsidRPr="00FD1E67">
        <w:rPr>
          <w:rFonts w:ascii="Arial" w:hAnsi="Arial" w:cs="Arial"/>
        </w:rPr>
        <w:t>Participation</w:t>
      </w:r>
      <w:r w:rsidRPr="00FD1E67">
        <w:rPr>
          <w:rFonts w:ascii="Arial" w:hAnsi="Arial" w:cs="Arial"/>
          <w:spacing w:val="-2"/>
        </w:rPr>
        <w:t xml:space="preserve"> </w:t>
      </w:r>
      <w:r w:rsidRPr="00FD1E67">
        <w:rPr>
          <w:rFonts w:ascii="Arial" w:hAnsi="Arial" w:cs="Arial"/>
        </w:rPr>
        <w:t>requirements</w:t>
      </w:r>
    </w:p>
    <w:p w14:paraId="4A7F2338" w14:textId="77777777" w:rsidR="00E51C22" w:rsidRPr="00AB23A5" w:rsidRDefault="00405B73" w:rsidP="000108B0">
      <w:pPr>
        <w:pStyle w:val="Odlomakpopisa"/>
        <w:numPr>
          <w:ilvl w:val="1"/>
          <w:numId w:val="7"/>
        </w:numPr>
        <w:tabs>
          <w:tab w:val="left" w:pos="641"/>
        </w:tabs>
        <w:spacing w:line="274" w:lineRule="exact"/>
        <w:ind w:left="0" w:firstLine="0"/>
        <w:rPr>
          <w:rFonts w:ascii="Arial" w:hAnsi="Arial" w:cs="Arial"/>
        </w:rPr>
      </w:pPr>
      <w:r w:rsidRPr="00AB23A5">
        <w:rPr>
          <w:rFonts w:ascii="Arial" w:hAnsi="Arial" w:cs="Arial"/>
        </w:rPr>
        <w:t>Registration</w:t>
      </w:r>
      <w:r w:rsidRPr="00AB23A5">
        <w:rPr>
          <w:rFonts w:ascii="Arial" w:hAnsi="Arial" w:cs="Arial"/>
          <w:spacing w:val="-3"/>
        </w:rPr>
        <w:t xml:space="preserve"> </w:t>
      </w:r>
      <w:r w:rsidRPr="00AB23A5">
        <w:rPr>
          <w:rFonts w:ascii="Arial" w:hAnsi="Arial" w:cs="Arial"/>
        </w:rPr>
        <w:t>requirements</w:t>
      </w:r>
    </w:p>
    <w:p w14:paraId="0A76EFA4" w14:textId="77777777" w:rsidR="00E51C22" w:rsidRPr="00AB23A5" w:rsidRDefault="00405B73" w:rsidP="000108B0">
      <w:pPr>
        <w:pStyle w:val="Odlomakpopisa"/>
        <w:numPr>
          <w:ilvl w:val="1"/>
          <w:numId w:val="7"/>
        </w:numPr>
        <w:tabs>
          <w:tab w:val="left" w:pos="641"/>
        </w:tabs>
        <w:ind w:left="0" w:firstLine="0"/>
        <w:rPr>
          <w:rFonts w:ascii="Arial" w:hAnsi="Arial" w:cs="Arial"/>
        </w:rPr>
      </w:pPr>
      <w:r w:rsidRPr="00AB23A5">
        <w:rPr>
          <w:rFonts w:ascii="Arial" w:hAnsi="Arial" w:cs="Arial"/>
        </w:rPr>
        <w:t>Notification</w:t>
      </w:r>
      <w:r w:rsidRPr="00AB23A5">
        <w:rPr>
          <w:rFonts w:ascii="Arial" w:hAnsi="Arial" w:cs="Arial"/>
          <w:spacing w:val="-2"/>
        </w:rPr>
        <w:t xml:space="preserve"> </w:t>
      </w:r>
      <w:r w:rsidRPr="00AB23A5">
        <w:rPr>
          <w:rFonts w:ascii="Arial" w:hAnsi="Arial" w:cs="Arial"/>
        </w:rPr>
        <w:t>of</w:t>
      </w:r>
      <w:r w:rsidRPr="00AB23A5">
        <w:rPr>
          <w:rFonts w:ascii="Arial" w:hAnsi="Arial" w:cs="Arial"/>
          <w:spacing w:val="-3"/>
        </w:rPr>
        <w:t xml:space="preserve"> </w:t>
      </w:r>
      <w:r w:rsidRPr="00AB23A5">
        <w:rPr>
          <w:rFonts w:ascii="Arial" w:hAnsi="Arial" w:cs="Arial"/>
        </w:rPr>
        <w:t>changes</w:t>
      </w:r>
    </w:p>
    <w:p w14:paraId="000AD46D" w14:textId="51D23AA2" w:rsidR="00AB23A5" w:rsidRDefault="00405B73" w:rsidP="000108B0">
      <w:pPr>
        <w:pStyle w:val="Naslov3"/>
        <w:spacing w:before="143" w:line="430" w:lineRule="atLeast"/>
        <w:ind w:left="0" w:right="5024"/>
        <w:rPr>
          <w:rFonts w:ascii="Arial" w:hAnsi="Arial" w:cs="Arial"/>
          <w:spacing w:val="-57"/>
        </w:rPr>
      </w:pPr>
      <w:r w:rsidRPr="00FD1E67">
        <w:rPr>
          <w:rFonts w:ascii="Arial" w:hAnsi="Arial" w:cs="Arial"/>
        </w:rPr>
        <w:t>Section 4 Exclusion of the</w:t>
      </w:r>
      <w:r w:rsidRPr="00AB23A5">
        <w:rPr>
          <w:rFonts w:ascii="Arial" w:hAnsi="Arial" w:cs="Arial"/>
        </w:rPr>
        <w:t xml:space="preserve"> </w:t>
      </w:r>
      <w:r w:rsidR="00AB23A5">
        <w:rPr>
          <w:rFonts w:ascii="Arial" w:hAnsi="Arial" w:cs="Arial"/>
        </w:rPr>
        <w:t>User</w:t>
      </w:r>
    </w:p>
    <w:p w14:paraId="0FD42752" w14:textId="7441168B" w:rsidR="00E51C22" w:rsidRPr="00FD1E67" w:rsidRDefault="00405B73" w:rsidP="000108B0">
      <w:pPr>
        <w:pStyle w:val="Naslov3"/>
        <w:spacing w:before="143" w:line="430" w:lineRule="atLeast"/>
        <w:ind w:left="0" w:right="5024"/>
        <w:rPr>
          <w:rFonts w:ascii="Arial" w:hAnsi="Arial" w:cs="Arial"/>
        </w:rPr>
      </w:pPr>
      <w:r w:rsidRPr="00FD1E67">
        <w:rPr>
          <w:rFonts w:ascii="Arial" w:hAnsi="Arial" w:cs="Arial"/>
        </w:rPr>
        <w:t>Section</w:t>
      </w:r>
      <w:r w:rsidRPr="00FD1E67">
        <w:rPr>
          <w:rFonts w:ascii="Arial" w:hAnsi="Arial" w:cs="Arial"/>
          <w:spacing w:val="-1"/>
        </w:rPr>
        <w:t xml:space="preserve"> </w:t>
      </w:r>
      <w:r w:rsidRPr="00FD1E67">
        <w:rPr>
          <w:rFonts w:ascii="Arial" w:hAnsi="Arial" w:cs="Arial"/>
        </w:rPr>
        <w:t xml:space="preserve">5 </w:t>
      </w:r>
      <w:r w:rsidR="000526CF" w:rsidRPr="00FD1E67">
        <w:rPr>
          <w:rFonts w:ascii="Arial" w:hAnsi="Arial" w:cs="Arial"/>
        </w:rPr>
        <w:t>Allocation</w:t>
      </w:r>
      <w:r w:rsidR="00AB23A5">
        <w:rPr>
          <w:rFonts w:ascii="Arial" w:hAnsi="Arial" w:cs="Arial"/>
        </w:rPr>
        <w:t xml:space="preserve"> </w:t>
      </w:r>
      <w:r w:rsidR="000526CF" w:rsidRPr="00FD1E67">
        <w:rPr>
          <w:rFonts w:ascii="Arial" w:hAnsi="Arial" w:cs="Arial"/>
        </w:rPr>
        <w:t>platform</w:t>
      </w:r>
    </w:p>
    <w:p w14:paraId="58F525DE" w14:textId="35FF67F2" w:rsidR="00E51C22" w:rsidRDefault="00405B73" w:rsidP="000108B0">
      <w:pPr>
        <w:pStyle w:val="Tijeloteksta"/>
        <w:spacing w:before="2"/>
        <w:rPr>
          <w:rFonts w:ascii="Arial" w:hAnsi="Arial" w:cs="Arial"/>
          <w:sz w:val="22"/>
        </w:rPr>
      </w:pPr>
      <w:r w:rsidRPr="00AB23A5">
        <w:rPr>
          <w:rFonts w:ascii="Arial" w:hAnsi="Arial" w:cs="Arial"/>
          <w:sz w:val="22"/>
          <w:szCs w:val="22"/>
        </w:rPr>
        <w:t>5.1.</w:t>
      </w:r>
      <w:r w:rsidRPr="00AB23A5">
        <w:rPr>
          <w:rFonts w:ascii="Arial" w:hAnsi="Arial" w:cs="Arial"/>
          <w:spacing w:val="-1"/>
          <w:sz w:val="22"/>
        </w:rPr>
        <w:t xml:space="preserve"> </w:t>
      </w:r>
      <w:r w:rsidRPr="00AB23A5">
        <w:rPr>
          <w:rFonts w:ascii="Arial" w:hAnsi="Arial" w:cs="Arial"/>
          <w:sz w:val="22"/>
        </w:rPr>
        <w:t>General</w:t>
      </w:r>
      <w:r w:rsidRPr="00AB23A5">
        <w:rPr>
          <w:rFonts w:ascii="Arial" w:hAnsi="Arial" w:cs="Arial"/>
          <w:spacing w:val="-1"/>
          <w:sz w:val="22"/>
        </w:rPr>
        <w:t xml:space="preserve"> </w:t>
      </w:r>
      <w:r w:rsidRPr="00AB23A5">
        <w:rPr>
          <w:rFonts w:ascii="Arial" w:hAnsi="Arial" w:cs="Arial"/>
          <w:sz w:val="22"/>
        </w:rPr>
        <w:t>Conditions</w:t>
      </w:r>
    </w:p>
    <w:p w14:paraId="022FD727" w14:textId="7625F9AA" w:rsidR="00F87F8F" w:rsidRPr="00FF73E5" w:rsidRDefault="00F87F8F" w:rsidP="00F87F8F">
      <w:pPr>
        <w:jc w:val="both"/>
        <w:rPr>
          <w:rFonts w:ascii="Arial" w:eastAsia="Arial" w:hAnsi="Arial" w:cs="Arial"/>
          <w:lang w:val="hr-HR"/>
        </w:rPr>
      </w:pPr>
      <w:r w:rsidRPr="00FF73E5">
        <w:rPr>
          <w:rFonts w:ascii="Arial" w:eastAsia="Arial" w:hAnsi="Arial" w:cs="Arial"/>
          <w:lang w:val="hr-HR"/>
        </w:rPr>
        <w:t xml:space="preserve">5.2. </w:t>
      </w:r>
      <w:proofErr w:type="spellStart"/>
      <w:r w:rsidRPr="00FF73E5">
        <w:rPr>
          <w:rFonts w:ascii="Arial" w:eastAsia="Arial" w:hAnsi="Arial" w:cs="Arial"/>
          <w:lang w:val="hr-HR"/>
        </w:rPr>
        <w:t>Allocation</w:t>
      </w:r>
      <w:proofErr w:type="spellEnd"/>
      <w:r w:rsidRPr="00FF73E5">
        <w:rPr>
          <w:rFonts w:ascii="Arial" w:eastAsia="Arial" w:hAnsi="Arial" w:cs="Arial"/>
          <w:lang w:val="hr-HR"/>
        </w:rPr>
        <w:t xml:space="preserve"> </w:t>
      </w:r>
      <w:proofErr w:type="spellStart"/>
      <w:r w:rsidRPr="00FF73E5">
        <w:rPr>
          <w:rFonts w:ascii="Arial" w:eastAsia="Arial" w:hAnsi="Arial" w:cs="Arial"/>
          <w:lang w:val="hr-HR"/>
        </w:rPr>
        <w:t>platform</w:t>
      </w:r>
      <w:proofErr w:type="spellEnd"/>
      <w:r w:rsidRPr="00FF73E5">
        <w:rPr>
          <w:rFonts w:ascii="Arial" w:eastAsia="Arial" w:hAnsi="Arial" w:cs="Arial"/>
          <w:lang w:val="hr-HR"/>
        </w:rPr>
        <w:t xml:space="preserve"> </w:t>
      </w:r>
      <w:proofErr w:type="spellStart"/>
      <w:r w:rsidRPr="00FF73E5">
        <w:rPr>
          <w:rFonts w:ascii="Arial" w:eastAsia="Arial" w:hAnsi="Arial" w:cs="Arial"/>
          <w:lang w:val="hr-HR"/>
        </w:rPr>
        <w:t>access</w:t>
      </w:r>
      <w:proofErr w:type="spellEnd"/>
    </w:p>
    <w:p w14:paraId="22436FCE" w14:textId="77777777" w:rsidR="00F87F8F" w:rsidRPr="00FD1E67" w:rsidRDefault="00F87F8F" w:rsidP="000108B0">
      <w:pPr>
        <w:pStyle w:val="Tijeloteksta"/>
        <w:spacing w:before="2"/>
        <w:rPr>
          <w:rFonts w:ascii="Arial" w:hAnsi="Arial" w:cs="Arial"/>
        </w:rPr>
      </w:pPr>
    </w:p>
    <w:p w14:paraId="4FBA8E83" w14:textId="77777777" w:rsidR="00E51C22" w:rsidRPr="00FD1E67" w:rsidRDefault="00405B73" w:rsidP="000108B0">
      <w:pPr>
        <w:pStyle w:val="Naslov3"/>
        <w:spacing w:before="143" w:line="274" w:lineRule="exact"/>
        <w:ind w:left="0"/>
        <w:rPr>
          <w:rFonts w:ascii="Arial" w:hAnsi="Arial" w:cs="Arial"/>
        </w:rPr>
      </w:pPr>
      <w:r w:rsidRPr="00FD1E67">
        <w:rPr>
          <w:rFonts w:ascii="Arial" w:hAnsi="Arial" w:cs="Arial"/>
        </w:rPr>
        <w:t>Section</w:t>
      </w:r>
      <w:r w:rsidRPr="00FD1E67">
        <w:rPr>
          <w:rFonts w:ascii="Arial" w:hAnsi="Arial" w:cs="Arial"/>
          <w:spacing w:val="-2"/>
        </w:rPr>
        <w:t xml:space="preserve"> </w:t>
      </w:r>
      <w:r w:rsidRPr="00FD1E67">
        <w:rPr>
          <w:rFonts w:ascii="Arial" w:hAnsi="Arial" w:cs="Arial"/>
        </w:rPr>
        <w:t>6</w:t>
      </w:r>
      <w:r w:rsidRPr="00FD1E67">
        <w:rPr>
          <w:rFonts w:ascii="Arial" w:hAnsi="Arial" w:cs="Arial"/>
          <w:spacing w:val="-2"/>
        </w:rPr>
        <w:t xml:space="preserve"> </w:t>
      </w:r>
      <w:r w:rsidRPr="00FD1E67">
        <w:rPr>
          <w:rFonts w:ascii="Arial" w:hAnsi="Arial" w:cs="Arial"/>
        </w:rPr>
        <w:t>Intraday</w:t>
      </w:r>
      <w:r w:rsidRPr="00FD1E67">
        <w:rPr>
          <w:rFonts w:ascii="Arial" w:hAnsi="Arial" w:cs="Arial"/>
          <w:spacing w:val="-2"/>
        </w:rPr>
        <w:t xml:space="preserve"> </w:t>
      </w:r>
      <w:r w:rsidRPr="00FD1E67">
        <w:rPr>
          <w:rFonts w:ascii="Arial" w:hAnsi="Arial" w:cs="Arial"/>
        </w:rPr>
        <w:t>allocation procedure</w:t>
      </w:r>
    </w:p>
    <w:p w14:paraId="42FA21C3" w14:textId="77777777" w:rsidR="00E51C22" w:rsidRPr="00AB23A5" w:rsidRDefault="00405B73" w:rsidP="000108B0">
      <w:pPr>
        <w:pStyle w:val="Odlomakpopisa"/>
        <w:numPr>
          <w:ilvl w:val="1"/>
          <w:numId w:val="6"/>
        </w:numPr>
        <w:tabs>
          <w:tab w:val="left" w:pos="641"/>
        </w:tabs>
        <w:spacing w:line="274" w:lineRule="exact"/>
        <w:ind w:left="0" w:firstLine="0"/>
        <w:rPr>
          <w:rFonts w:ascii="Arial" w:hAnsi="Arial" w:cs="Arial"/>
        </w:rPr>
      </w:pPr>
      <w:r w:rsidRPr="00AB23A5">
        <w:rPr>
          <w:rFonts w:ascii="Arial" w:hAnsi="Arial" w:cs="Arial"/>
        </w:rPr>
        <w:t>Determination</w:t>
      </w:r>
      <w:r w:rsidRPr="00AB23A5">
        <w:rPr>
          <w:rFonts w:ascii="Arial" w:hAnsi="Arial" w:cs="Arial"/>
          <w:spacing w:val="-2"/>
        </w:rPr>
        <w:t xml:space="preserve"> </w:t>
      </w:r>
      <w:r w:rsidRPr="00AB23A5">
        <w:rPr>
          <w:rFonts w:ascii="Arial" w:hAnsi="Arial" w:cs="Arial"/>
        </w:rPr>
        <w:t>and</w:t>
      </w:r>
      <w:r w:rsidRPr="00AB23A5">
        <w:rPr>
          <w:rFonts w:ascii="Arial" w:hAnsi="Arial" w:cs="Arial"/>
          <w:spacing w:val="-1"/>
        </w:rPr>
        <w:t xml:space="preserve"> </w:t>
      </w:r>
      <w:r w:rsidRPr="00AB23A5">
        <w:rPr>
          <w:rFonts w:ascii="Arial" w:hAnsi="Arial" w:cs="Arial"/>
        </w:rPr>
        <w:t>publication</w:t>
      </w:r>
      <w:r w:rsidRPr="00AB23A5">
        <w:rPr>
          <w:rFonts w:ascii="Arial" w:hAnsi="Arial" w:cs="Arial"/>
          <w:spacing w:val="1"/>
        </w:rPr>
        <w:t xml:space="preserve"> </w:t>
      </w:r>
      <w:r w:rsidRPr="00AB23A5">
        <w:rPr>
          <w:rFonts w:ascii="Arial" w:hAnsi="Arial" w:cs="Arial"/>
        </w:rPr>
        <w:t>of</w:t>
      </w:r>
      <w:r w:rsidRPr="00AB23A5">
        <w:rPr>
          <w:rFonts w:ascii="Arial" w:hAnsi="Arial" w:cs="Arial"/>
          <w:spacing w:val="-1"/>
        </w:rPr>
        <w:t xml:space="preserve"> </w:t>
      </w:r>
      <w:r w:rsidRPr="00AB23A5">
        <w:rPr>
          <w:rFonts w:ascii="Arial" w:hAnsi="Arial" w:cs="Arial"/>
        </w:rPr>
        <w:t>Intraday</w:t>
      </w:r>
      <w:r w:rsidRPr="00AB23A5">
        <w:rPr>
          <w:rFonts w:ascii="Arial" w:hAnsi="Arial" w:cs="Arial"/>
          <w:spacing w:val="-4"/>
        </w:rPr>
        <w:t xml:space="preserve"> </w:t>
      </w:r>
      <w:r w:rsidRPr="00AB23A5">
        <w:rPr>
          <w:rFonts w:ascii="Arial" w:hAnsi="Arial" w:cs="Arial"/>
        </w:rPr>
        <w:t>ATC</w:t>
      </w:r>
    </w:p>
    <w:p w14:paraId="10EE1E71" w14:textId="77777777" w:rsidR="00E51C22" w:rsidRPr="00AB23A5" w:rsidRDefault="00405B73" w:rsidP="000108B0">
      <w:pPr>
        <w:pStyle w:val="Odlomakpopisa"/>
        <w:numPr>
          <w:ilvl w:val="1"/>
          <w:numId w:val="6"/>
        </w:numPr>
        <w:tabs>
          <w:tab w:val="left" w:pos="641"/>
        </w:tabs>
        <w:ind w:left="0" w:firstLine="0"/>
        <w:rPr>
          <w:rFonts w:ascii="Arial" w:hAnsi="Arial" w:cs="Arial"/>
        </w:rPr>
      </w:pPr>
      <w:r w:rsidRPr="00AB23A5">
        <w:rPr>
          <w:rFonts w:ascii="Arial" w:hAnsi="Arial" w:cs="Arial"/>
        </w:rPr>
        <w:t>Allocation</w:t>
      </w:r>
      <w:r w:rsidRPr="00AB23A5">
        <w:rPr>
          <w:rFonts w:ascii="Arial" w:hAnsi="Arial" w:cs="Arial"/>
          <w:spacing w:val="-2"/>
        </w:rPr>
        <w:t xml:space="preserve"> </w:t>
      </w:r>
      <w:r w:rsidRPr="00AB23A5">
        <w:rPr>
          <w:rFonts w:ascii="Arial" w:hAnsi="Arial" w:cs="Arial"/>
        </w:rPr>
        <w:t>of</w:t>
      </w:r>
      <w:r w:rsidRPr="00AB23A5">
        <w:rPr>
          <w:rFonts w:ascii="Arial" w:hAnsi="Arial" w:cs="Arial"/>
          <w:spacing w:val="1"/>
        </w:rPr>
        <w:t xml:space="preserve"> </w:t>
      </w:r>
      <w:r w:rsidRPr="00AB23A5">
        <w:rPr>
          <w:rFonts w:ascii="Arial" w:hAnsi="Arial" w:cs="Arial"/>
        </w:rPr>
        <w:t>Intraday</w:t>
      </w:r>
      <w:r w:rsidRPr="00AB23A5">
        <w:rPr>
          <w:rFonts w:ascii="Arial" w:hAnsi="Arial" w:cs="Arial"/>
          <w:spacing w:val="-5"/>
        </w:rPr>
        <w:t xml:space="preserve"> </w:t>
      </w:r>
      <w:r w:rsidRPr="00AB23A5">
        <w:rPr>
          <w:rFonts w:ascii="Arial" w:hAnsi="Arial" w:cs="Arial"/>
        </w:rPr>
        <w:t>ATC</w:t>
      </w:r>
    </w:p>
    <w:p w14:paraId="1A129E69" w14:textId="77777777" w:rsidR="00E51C22" w:rsidRPr="00AB23A5" w:rsidRDefault="00405B73" w:rsidP="000108B0">
      <w:pPr>
        <w:pStyle w:val="Odlomakpopisa"/>
        <w:numPr>
          <w:ilvl w:val="1"/>
          <w:numId w:val="6"/>
        </w:numPr>
        <w:tabs>
          <w:tab w:val="left" w:pos="641"/>
        </w:tabs>
        <w:ind w:left="0" w:firstLine="0"/>
        <w:rPr>
          <w:rFonts w:ascii="Arial" w:hAnsi="Arial" w:cs="Arial"/>
        </w:rPr>
      </w:pPr>
      <w:r w:rsidRPr="00AB23A5">
        <w:rPr>
          <w:rFonts w:ascii="Arial" w:hAnsi="Arial" w:cs="Arial"/>
        </w:rPr>
        <w:t>Notification</w:t>
      </w:r>
      <w:r w:rsidRPr="00AB23A5">
        <w:rPr>
          <w:rFonts w:ascii="Arial" w:hAnsi="Arial" w:cs="Arial"/>
          <w:spacing w:val="-1"/>
        </w:rPr>
        <w:t xml:space="preserve"> </w:t>
      </w:r>
      <w:r w:rsidRPr="00AB23A5">
        <w:rPr>
          <w:rFonts w:ascii="Arial" w:hAnsi="Arial" w:cs="Arial"/>
        </w:rPr>
        <w:t>of</w:t>
      </w:r>
      <w:r w:rsidRPr="00AB23A5">
        <w:rPr>
          <w:rFonts w:ascii="Arial" w:hAnsi="Arial" w:cs="Arial"/>
          <w:spacing w:val="-2"/>
        </w:rPr>
        <w:t xml:space="preserve"> </w:t>
      </w:r>
      <w:r w:rsidRPr="00AB23A5">
        <w:rPr>
          <w:rFonts w:ascii="Arial" w:hAnsi="Arial" w:cs="Arial"/>
        </w:rPr>
        <w:t>the</w:t>
      </w:r>
      <w:r w:rsidRPr="00AB23A5">
        <w:rPr>
          <w:rFonts w:ascii="Arial" w:hAnsi="Arial" w:cs="Arial"/>
          <w:spacing w:val="-2"/>
        </w:rPr>
        <w:t xml:space="preserve"> </w:t>
      </w:r>
      <w:r w:rsidRPr="00AB23A5">
        <w:rPr>
          <w:rFonts w:ascii="Arial" w:hAnsi="Arial" w:cs="Arial"/>
        </w:rPr>
        <w:t>allocation results</w:t>
      </w:r>
    </w:p>
    <w:p w14:paraId="5753CEF3" w14:textId="77777777" w:rsidR="00E51C22" w:rsidRPr="00FD1E67" w:rsidRDefault="00405B73" w:rsidP="000108B0">
      <w:pPr>
        <w:pStyle w:val="Naslov3"/>
        <w:spacing w:before="143" w:line="274" w:lineRule="exact"/>
        <w:ind w:left="0"/>
        <w:rPr>
          <w:rFonts w:ascii="Arial" w:hAnsi="Arial" w:cs="Arial"/>
        </w:rPr>
      </w:pPr>
      <w:r w:rsidRPr="00FD1E67">
        <w:rPr>
          <w:rFonts w:ascii="Arial" w:hAnsi="Arial" w:cs="Arial"/>
        </w:rPr>
        <w:t>Section</w:t>
      </w:r>
      <w:r w:rsidRPr="00FD1E67">
        <w:rPr>
          <w:rFonts w:ascii="Arial" w:hAnsi="Arial" w:cs="Arial"/>
          <w:spacing w:val="-2"/>
        </w:rPr>
        <w:t xml:space="preserve"> </w:t>
      </w:r>
      <w:r w:rsidRPr="00FD1E67">
        <w:rPr>
          <w:rFonts w:ascii="Arial" w:hAnsi="Arial" w:cs="Arial"/>
        </w:rPr>
        <w:t>7</w:t>
      </w:r>
      <w:r w:rsidRPr="00FD1E67">
        <w:rPr>
          <w:rFonts w:ascii="Arial" w:hAnsi="Arial" w:cs="Arial"/>
          <w:spacing w:val="-1"/>
        </w:rPr>
        <w:t xml:space="preserve"> </w:t>
      </w:r>
      <w:r w:rsidRPr="00FD1E67">
        <w:rPr>
          <w:rFonts w:ascii="Arial" w:hAnsi="Arial" w:cs="Arial"/>
        </w:rPr>
        <w:t>Use</w:t>
      </w:r>
      <w:r w:rsidRPr="00FD1E67">
        <w:rPr>
          <w:rFonts w:ascii="Arial" w:hAnsi="Arial" w:cs="Arial"/>
          <w:spacing w:val="-3"/>
        </w:rPr>
        <w:t xml:space="preserve"> </w:t>
      </w:r>
      <w:r w:rsidRPr="00FD1E67">
        <w:rPr>
          <w:rFonts w:ascii="Arial" w:hAnsi="Arial" w:cs="Arial"/>
        </w:rPr>
        <w:t>of Allocated</w:t>
      </w:r>
      <w:r w:rsidRPr="00FD1E67">
        <w:rPr>
          <w:rFonts w:ascii="Arial" w:hAnsi="Arial" w:cs="Arial"/>
          <w:spacing w:val="-1"/>
        </w:rPr>
        <w:t xml:space="preserve"> </w:t>
      </w:r>
      <w:r w:rsidRPr="00FD1E67">
        <w:rPr>
          <w:rFonts w:ascii="Arial" w:hAnsi="Arial" w:cs="Arial"/>
        </w:rPr>
        <w:t>Intraday Capacity</w:t>
      </w:r>
    </w:p>
    <w:p w14:paraId="453731F2" w14:textId="77777777" w:rsidR="00E51C22" w:rsidRPr="00AB23A5" w:rsidRDefault="00405B73" w:rsidP="000108B0">
      <w:pPr>
        <w:pStyle w:val="Odlomakpopisa"/>
        <w:numPr>
          <w:ilvl w:val="1"/>
          <w:numId w:val="5"/>
        </w:numPr>
        <w:tabs>
          <w:tab w:val="left" w:pos="641"/>
        </w:tabs>
        <w:spacing w:line="274" w:lineRule="exact"/>
        <w:ind w:left="0" w:firstLine="0"/>
        <w:rPr>
          <w:rFonts w:ascii="Arial" w:hAnsi="Arial" w:cs="Arial"/>
        </w:rPr>
      </w:pPr>
      <w:r w:rsidRPr="00AB23A5">
        <w:rPr>
          <w:rFonts w:ascii="Arial" w:hAnsi="Arial" w:cs="Arial"/>
        </w:rPr>
        <w:t>Nomination</w:t>
      </w:r>
      <w:r w:rsidRPr="00AB23A5">
        <w:rPr>
          <w:rFonts w:ascii="Arial" w:hAnsi="Arial" w:cs="Arial"/>
          <w:spacing w:val="-1"/>
        </w:rPr>
        <w:t xml:space="preserve"> </w:t>
      </w:r>
      <w:r w:rsidRPr="00AB23A5">
        <w:rPr>
          <w:rFonts w:ascii="Arial" w:hAnsi="Arial" w:cs="Arial"/>
        </w:rPr>
        <w:t>of</w:t>
      </w:r>
      <w:r w:rsidRPr="00AB23A5">
        <w:rPr>
          <w:rFonts w:ascii="Arial" w:hAnsi="Arial" w:cs="Arial"/>
          <w:spacing w:val="-1"/>
        </w:rPr>
        <w:t xml:space="preserve"> </w:t>
      </w:r>
      <w:r w:rsidRPr="00AB23A5">
        <w:rPr>
          <w:rFonts w:ascii="Arial" w:hAnsi="Arial" w:cs="Arial"/>
        </w:rPr>
        <w:t>Allocated Intraday</w:t>
      </w:r>
      <w:r w:rsidRPr="00AB23A5">
        <w:rPr>
          <w:rFonts w:ascii="Arial" w:hAnsi="Arial" w:cs="Arial"/>
          <w:spacing w:val="-6"/>
        </w:rPr>
        <w:t xml:space="preserve"> </w:t>
      </w:r>
      <w:r w:rsidRPr="00AB23A5">
        <w:rPr>
          <w:rFonts w:ascii="Arial" w:hAnsi="Arial" w:cs="Arial"/>
        </w:rPr>
        <w:t>Capacities</w:t>
      </w:r>
    </w:p>
    <w:p w14:paraId="7183D971" w14:textId="77777777" w:rsidR="00E51C22" w:rsidRPr="00AB23A5" w:rsidRDefault="00405B73" w:rsidP="000108B0">
      <w:pPr>
        <w:pStyle w:val="Odlomakpopisa"/>
        <w:numPr>
          <w:ilvl w:val="1"/>
          <w:numId w:val="5"/>
        </w:numPr>
        <w:tabs>
          <w:tab w:val="left" w:pos="643"/>
        </w:tabs>
        <w:ind w:left="0" w:firstLine="0"/>
        <w:rPr>
          <w:rFonts w:ascii="Arial" w:hAnsi="Arial" w:cs="Arial"/>
        </w:rPr>
      </w:pPr>
      <w:r w:rsidRPr="00AB23A5">
        <w:rPr>
          <w:rFonts w:ascii="Arial" w:hAnsi="Arial" w:cs="Arial"/>
        </w:rPr>
        <w:t>Intraday</w:t>
      </w:r>
      <w:r w:rsidRPr="00AB23A5">
        <w:rPr>
          <w:rFonts w:ascii="Arial" w:hAnsi="Arial" w:cs="Arial"/>
          <w:spacing w:val="-6"/>
        </w:rPr>
        <w:t xml:space="preserve"> </w:t>
      </w:r>
      <w:r w:rsidRPr="00AB23A5">
        <w:rPr>
          <w:rFonts w:ascii="Arial" w:hAnsi="Arial" w:cs="Arial"/>
        </w:rPr>
        <w:t>procedure</w:t>
      </w:r>
      <w:r w:rsidRPr="00AB23A5">
        <w:rPr>
          <w:rFonts w:ascii="Arial" w:hAnsi="Arial" w:cs="Arial"/>
          <w:spacing w:val="-3"/>
        </w:rPr>
        <w:t xml:space="preserve"> </w:t>
      </w:r>
      <w:r w:rsidRPr="00AB23A5">
        <w:rPr>
          <w:rFonts w:ascii="Arial" w:hAnsi="Arial" w:cs="Arial"/>
        </w:rPr>
        <w:t>deadlines</w:t>
      </w:r>
    </w:p>
    <w:p w14:paraId="6A39BDA8" w14:textId="77777777" w:rsidR="00E51C22" w:rsidRPr="00FD1E67" w:rsidRDefault="00405B73" w:rsidP="000108B0">
      <w:pPr>
        <w:pStyle w:val="Naslov3"/>
        <w:spacing w:before="143"/>
        <w:ind w:left="0"/>
        <w:rPr>
          <w:rFonts w:ascii="Arial" w:hAnsi="Arial" w:cs="Arial"/>
        </w:rPr>
      </w:pPr>
      <w:r w:rsidRPr="00FD1E67">
        <w:rPr>
          <w:rFonts w:ascii="Arial" w:hAnsi="Arial" w:cs="Arial"/>
        </w:rPr>
        <w:t>Section</w:t>
      </w:r>
      <w:r w:rsidRPr="00FD1E67">
        <w:rPr>
          <w:rFonts w:ascii="Arial" w:hAnsi="Arial" w:cs="Arial"/>
          <w:spacing w:val="-2"/>
        </w:rPr>
        <w:t xml:space="preserve"> </w:t>
      </w:r>
      <w:r w:rsidRPr="00FD1E67">
        <w:rPr>
          <w:rFonts w:ascii="Arial" w:hAnsi="Arial" w:cs="Arial"/>
        </w:rPr>
        <w:t>8</w:t>
      </w:r>
      <w:r w:rsidRPr="00FD1E67">
        <w:rPr>
          <w:rFonts w:ascii="Arial" w:hAnsi="Arial" w:cs="Arial"/>
          <w:spacing w:val="-1"/>
        </w:rPr>
        <w:t xml:space="preserve"> </w:t>
      </w:r>
      <w:r w:rsidRPr="00FD1E67">
        <w:rPr>
          <w:rFonts w:ascii="Arial" w:hAnsi="Arial" w:cs="Arial"/>
        </w:rPr>
        <w:t>Cancellation</w:t>
      </w:r>
      <w:r w:rsidRPr="00FD1E67">
        <w:rPr>
          <w:rFonts w:ascii="Arial" w:hAnsi="Arial" w:cs="Arial"/>
          <w:spacing w:val="-2"/>
        </w:rPr>
        <w:t xml:space="preserve"> </w:t>
      </w:r>
      <w:r w:rsidRPr="00FD1E67">
        <w:rPr>
          <w:rFonts w:ascii="Arial" w:hAnsi="Arial" w:cs="Arial"/>
        </w:rPr>
        <w:t>of intraday</w:t>
      </w:r>
      <w:r w:rsidRPr="00FD1E67">
        <w:rPr>
          <w:rFonts w:ascii="Arial" w:hAnsi="Arial" w:cs="Arial"/>
          <w:spacing w:val="-2"/>
        </w:rPr>
        <w:t xml:space="preserve"> </w:t>
      </w:r>
      <w:r w:rsidRPr="00FD1E67">
        <w:rPr>
          <w:rFonts w:ascii="Arial" w:hAnsi="Arial" w:cs="Arial"/>
        </w:rPr>
        <w:t>procedure</w:t>
      </w:r>
    </w:p>
    <w:p w14:paraId="442DCEBE" w14:textId="77777777" w:rsidR="00E51C22" w:rsidRPr="00FD1E67" w:rsidRDefault="00405B73" w:rsidP="000108B0">
      <w:pPr>
        <w:spacing w:before="143" w:line="430" w:lineRule="atLeast"/>
        <w:ind w:right="4173"/>
        <w:rPr>
          <w:rFonts w:ascii="Arial" w:hAnsi="Arial" w:cs="Arial"/>
          <w:b/>
          <w:sz w:val="24"/>
        </w:rPr>
      </w:pPr>
      <w:r w:rsidRPr="00FD1E67">
        <w:rPr>
          <w:rFonts w:ascii="Arial" w:hAnsi="Arial" w:cs="Arial"/>
          <w:b/>
          <w:sz w:val="24"/>
        </w:rPr>
        <w:t>Section 9 Curtailment of Allocated Capacities</w:t>
      </w:r>
      <w:r w:rsidRPr="00FD1E67">
        <w:rPr>
          <w:rFonts w:ascii="Arial" w:hAnsi="Arial" w:cs="Arial"/>
          <w:b/>
          <w:spacing w:val="-58"/>
          <w:sz w:val="24"/>
        </w:rPr>
        <w:t xml:space="preserve"> </w:t>
      </w:r>
      <w:r w:rsidRPr="00FD1E67">
        <w:rPr>
          <w:rFonts w:ascii="Arial" w:hAnsi="Arial" w:cs="Arial"/>
          <w:b/>
          <w:sz w:val="24"/>
        </w:rPr>
        <w:t>Section</w:t>
      </w:r>
      <w:r w:rsidRPr="00FD1E67">
        <w:rPr>
          <w:rFonts w:ascii="Arial" w:hAnsi="Arial" w:cs="Arial"/>
          <w:b/>
          <w:spacing w:val="-1"/>
          <w:sz w:val="24"/>
        </w:rPr>
        <w:t xml:space="preserve"> </w:t>
      </w:r>
      <w:r w:rsidRPr="00FD1E67">
        <w:rPr>
          <w:rFonts w:ascii="Arial" w:hAnsi="Arial" w:cs="Arial"/>
          <w:b/>
          <w:sz w:val="24"/>
        </w:rPr>
        <w:t>10 Miscellaneous</w:t>
      </w:r>
    </w:p>
    <w:p w14:paraId="6DFB6D3E" w14:textId="3E94DBF7" w:rsidR="00EA37EF" w:rsidRDefault="00405B73" w:rsidP="000108B0">
      <w:pPr>
        <w:pStyle w:val="Tijeloteksta"/>
        <w:ind w:right="6187"/>
        <w:rPr>
          <w:rFonts w:ascii="Arial" w:hAnsi="Arial" w:cs="Arial"/>
          <w:spacing w:val="-2"/>
          <w:sz w:val="22"/>
        </w:rPr>
      </w:pPr>
      <w:r w:rsidRPr="00AB23A5">
        <w:rPr>
          <w:rFonts w:ascii="Arial" w:hAnsi="Arial" w:cs="Arial"/>
          <w:sz w:val="22"/>
        </w:rPr>
        <w:t>10.1</w:t>
      </w:r>
      <w:r w:rsidR="00EA37EF">
        <w:rPr>
          <w:rFonts w:ascii="Arial" w:hAnsi="Arial" w:cs="Arial"/>
          <w:sz w:val="22"/>
        </w:rPr>
        <w:t>.</w:t>
      </w:r>
      <w:r w:rsidRPr="00AB23A5">
        <w:rPr>
          <w:rFonts w:ascii="Arial" w:hAnsi="Arial" w:cs="Arial"/>
          <w:sz w:val="22"/>
        </w:rPr>
        <w:t xml:space="preserve"> Limitation of liability</w:t>
      </w:r>
      <w:r w:rsidRPr="00AB23A5">
        <w:rPr>
          <w:rFonts w:ascii="Arial" w:hAnsi="Arial" w:cs="Arial"/>
          <w:spacing w:val="-57"/>
          <w:sz w:val="22"/>
        </w:rPr>
        <w:t xml:space="preserve"> </w:t>
      </w:r>
      <w:r w:rsidRPr="00AB23A5">
        <w:rPr>
          <w:rFonts w:ascii="Arial" w:hAnsi="Arial" w:cs="Arial"/>
          <w:sz w:val="22"/>
        </w:rPr>
        <w:t>Article</w:t>
      </w:r>
      <w:r w:rsidRPr="00AB23A5">
        <w:rPr>
          <w:rFonts w:ascii="Arial" w:hAnsi="Arial" w:cs="Arial"/>
          <w:spacing w:val="4"/>
          <w:sz w:val="22"/>
        </w:rPr>
        <w:t xml:space="preserve"> </w:t>
      </w:r>
      <w:r w:rsidRPr="00AB23A5">
        <w:rPr>
          <w:rFonts w:ascii="Arial" w:hAnsi="Arial" w:cs="Arial"/>
          <w:sz w:val="22"/>
        </w:rPr>
        <w:t>10.2</w:t>
      </w:r>
      <w:r w:rsidR="00EA37EF">
        <w:rPr>
          <w:rFonts w:ascii="Arial" w:hAnsi="Arial" w:cs="Arial"/>
          <w:sz w:val="22"/>
        </w:rPr>
        <w:t>.</w:t>
      </w:r>
      <w:r w:rsidRPr="00AB23A5">
        <w:rPr>
          <w:rFonts w:ascii="Arial" w:hAnsi="Arial" w:cs="Arial"/>
          <w:spacing w:val="5"/>
          <w:sz w:val="22"/>
        </w:rPr>
        <w:t xml:space="preserve"> </w:t>
      </w:r>
      <w:r w:rsidRPr="00AB23A5">
        <w:rPr>
          <w:rFonts w:ascii="Arial" w:hAnsi="Arial" w:cs="Arial"/>
          <w:sz w:val="22"/>
        </w:rPr>
        <w:t>Force</w:t>
      </w:r>
      <w:r w:rsidRPr="00AB23A5">
        <w:rPr>
          <w:rFonts w:ascii="Arial" w:hAnsi="Arial" w:cs="Arial"/>
          <w:spacing w:val="5"/>
          <w:sz w:val="22"/>
        </w:rPr>
        <w:t xml:space="preserve"> </w:t>
      </w:r>
      <w:r w:rsidRPr="00AB23A5">
        <w:rPr>
          <w:rFonts w:ascii="Arial" w:hAnsi="Arial" w:cs="Arial"/>
          <w:sz w:val="22"/>
        </w:rPr>
        <w:t>Majeure</w:t>
      </w:r>
      <w:r w:rsidRPr="00AB23A5">
        <w:rPr>
          <w:rFonts w:ascii="Arial" w:hAnsi="Arial" w:cs="Arial"/>
          <w:spacing w:val="1"/>
          <w:sz w:val="22"/>
        </w:rPr>
        <w:t xml:space="preserve"> </w:t>
      </w:r>
      <w:r w:rsidRPr="00AB23A5">
        <w:rPr>
          <w:rFonts w:ascii="Arial" w:hAnsi="Arial" w:cs="Arial"/>
          <w:sz w:val="22"/>
        </w:rPr>
        <w:t>Article</w:t>
      </w:r>
      <w:r w:rsidRPr="00AB23A5">
        <w:rPr>
          <w:rFonts w:ascii="Arial" w:hAnsi="Arial" w:cs="Arial"/>
          <w:spacing w:val="-2"/>
          <w:sz w:val="22"/>
        </w:rPr>
        <w:t xml:space="preserve"> </w:t>
      </w:r>
    </w:p>
    <w:p w14:paraId="2C611A67" w14:textId="44120A6E" w:rsidR="00E51C22" w:rsidRPr="00AB23A5" w:rsidRDefault="00405B73" w:rsidP="000108B0">
      <w:pPr>
        <w:pStyle w:val="Tijeloteksta"/>
        <w:ind w:right="6187"/>
        <w:rPr>
          <w:rFonts w:ascii="Arial" w:hAnsi="Arial" w:cs="Arial"/>
          <w:sz w:val="22"/>
        </w:rPr>
      </w:pPr>
      <w:r w:rsidRPr="00AB23A5">
        <w:rPr>
          <w:rFonts w:ascii="Arial" w:hAnsi="Arial" w:cs="Arial"/>
          <w:sz w:val="22"/>
        </w:rPr>
        <w:t>10.3</w:t>
      </w:r>
      <w:r w:rsidR="00EA37EF">
        <w:rPr>
          <w:rFonts w:ascii="Arial" w:hAnsi="Arial" w:cs="Arial"/>
          <w:sz w:val="22"/>
        </w:rPr>
        <w:t>.</w:t>
      </w:r>
      <w:r w:rsidRPr="00AB23A5">
        <w:rPr>
          <w:rFonts w:ascii="Arial" w:hAnsi="Arial" w:cs="Arial"/>
          <w:sz w:val="22"/>
        </w:rPr>
        <w:t xml:space="preserve"> Severability</w:t>
      </w:r>
    </w:p>
    <w:p w14:paraId="243EB0EB" w14:textId="4E8646C4" w:rsidR="00E51C22" w:rsidRPr="00AB23A5" w:rsidRDefault="00405B73" w:rsidP="000108B0">
      <w:pPr>
        <w:pStyle w:val="Tijeloteksta"/>
        <w:rPr>
          <w:rFonts w:ascii="Arial" w:hAnsi="Arial" w:cs="Arial"/>
          <w:sz w:val="22"/>
        </w:rPr>
      </w:pPr>
      <w:r w:rsidRPr="00AB23A5">
        <w:rPr>
          <w:rFonts w:ascii="Arial" w:hAnsi="Arial" w:cs="Arial"/>
          <w:sz w:val="22"/>
        </w:rPr>
        <w:t>10.4</w:t>
      </w:r>
      <w:r w:rsidR="00EA37EF">
        <w:rPr>
          <w:rFonts w:ascii="Arial" w:hAnsi="Arial" w:cs="Arial"/>
          <w:sz w:val="22"/>
        </w:rPr>
        <w:t>.</w:t>
      </w:r>
      <w:r w:rsidRPr="00AB23A5">
        <w:rPr>
          <w:rFonts w:ascii="Arial" w:hAnsi="Arial" w:cs="Arial"/>
          <w:sz w:val="22"/>
        </w:rPr>
        <w:t xml:space="preserve"> Confidentiality</w:t>
      </w:r>
    </w:p>
    <w:p w14:paraId="1415F680" w14:textId="1055A5D9" w:rsidR="00E51C22" w:rsidRPr="00AB23A5" w:rsidRDefault="00405B73" w:rsidP="000108B0">
      <w:pPr>
        <w:pStyle w:val="Tijeloteksta"/>
        <w:ind w:right="5560"/>
        <w:rPr>
          <w:rFonts w:ascii="Arial" w:hAnsi="Arial" w:cs="Arial"/>
          <w:sz w:val="22"/>
        </w:rPr>
      </w:pPr>
      <w:r w:rsidRPr="00AB23A5">
        <w:rPr>
          <w:rFonts w:ascii="Arial" w:hAnsi="Arial" w:cs="Arial"/>
          <w:sz w:val="22"/>
        </w:rPr>
        <w:t>10.5</w:t>
      </w:r>
      <w:r w:rsidR="00EA37EF">
        <w:rPr>
          <w:rFonts w:ascii="Arial" w:hAnsi="Arial" w:cs="Arial"/>
          <w:sz w:val="22"/>
        </w:rPr>
        <w:t>.</w:t>
      </w:r>
      <w:r w:rsidRPr="00AB23A5">
        <w:rPr>
          <w:rFonts w:ascii="Arial" w:hAnsi="Arial" w:cs="Arial"/>
          <w:sz w:val="22"/>
        </w:rPr>
        <w:t xml:space="preserve"> Amendments and changes</w:t>
      </w:r>
      <w:r w:rsidRPr="00AB23A5">
        <w:rPr>
          <w:rFonts w:ascii="Arial" w:hAnsi="Arial" w:cs="Arial"/>
          <w:spacing w:val="1"/>
          <w:sz w:val="22"/>
        </w:rPr>
        <w:t xml:space="preserve"> </w:t>
      </w:r>
      <w:r w:rsidRPr="00AB23A5">
        <w:rPr>
          <w:rFonts w:ascii="Arial" w:hAnsi="Arial" w:cs="Arial"/>
          <w:sz w:val="22"/>
        </w:rPr>
        <w:t>Article</w:t>
      </w:r>
      <w:r w:rsidRPr="00AB23A5">
        <w:rPr>
          <w:rFonts w:ascii="Arial" w:hAnsi="Arial" w:cs="Arial"/>
          <w:spacing w:val="-5"/>
          <w:sz w:val="22"/>
        </w:rPr>
        <w:t xml:space="preserve"> </w:t>
      </w:r>
      <w:r w:rsidRPr="00AB23A5">
        <w:rPr>
          <w:rFonts w:ascii="Arial" w:hAnsi="Arial" w:cs="Arial"/>
          <w:sz w:val="22"/>
        </w:rPr>
        <w:t>10.6</w:t>
      </w:r>
      <w:r w:rsidR="00EA37EF">
        <w:rPr>
          <w:rFonts w:ascii="Arial" w:hAnsi="Arial" w:cs="Arial"/>
          <w:sz w:val="22"/>
        </w:rPr>
        <w:t>.</w:t>
      </w:r>
      <w:r w:rsidRPr="00AB23A5">
        <w:rPr>
          <w:rFonts w:ascii="Arial" w:hAnsi="Arial" w:cs="Arial"/>
          <w:spacing w:val="-4"/>
          <w:sz w:val="22"/>
        </w:rPr>
        <w:t xml:space="preserve"> </w:t>
      </w:r>
      <w:r w:rsidRPr="00AB23A5">
        <w:rPr>
          <w:rFonts w:ascii="Arial" w:hAnsi="Arial" w:cs="Arial"/>
          <w:sz w:val="22"/>
        </w:rPr>
        <w:t>Applicable</w:t>
      </w:r>
      <w:r w:rsidRPr="00AB23A5">
        <w:rPr>
          <w:rFonts w:ascii="Arial" w:hAnsi="Arial" w:cs="Arial"/>
          <w:spacing w:val="-3"/>
          <w:sz w:val="22"/>
        </w:rPr>
        <w:t xml:space="preserve"> </w:t>
      </w:r>
      <w:r w:rsidRPr="00AB23A5">
        <w:rPr>
          <w:rFonts w:ascii="Arial" w:hAnsi="Arial" w:cs="Arial"/>
          <w:sz w:val="22"/>
        </w:rPr>
        <w:t>law</w:t>
      </w:r>
      <w:r w:rsidRPr="00AB23A5">
        <w:rPr>
          <w:rFonts w:ascii="Arial" w:hAnsi="Arial" w:cs="Arial"/>
          <w:spacing w:val="-4"/>
          <w:sz w:val="22"/>
        </w:rPr>
        <w:t xml:space="preserve"> </w:t>
      </w:r>
      <w:r w:rsidRPr="00AB23A5">
        <w:rPr>
          <w:rFonts w:ascii="Arial" w:hAnsi="Arial" w:cs="Arial"/>
          <w:sz w:val="22"/>
        </w:rPr>
        <w:t>and</w:t>
      </w:r>
      <w:r w:rsidRPr="00AB23A5">
        <w:rPr>
          <w:rFonts w:ascii="Arial" w:hAnsi="Arial" w:cs="Arial"/>
          <w:spacing w:val="-3"/>
          <w:sz w:val="22"/>
        </w:rPr>
        <w:t xml:space="preserve"> </w:t>
      </w:r>
      <w:r w:rsidRPr="00AB23A5">
        <w:rPr>
          <w:rFonts w:ascii="Arial" w:hAnsi="Arial" w:cs="Arial"/>
          <w:sz w:val="22"/>
        </w:rPr>
        <w:t>disputes</w:t>
      </w:r>
      <w:r w:rsidRPr="00AB23A5">
        <w:rPr>
          <w:rFonts w:ascii="Arial" w:hAnsi="Arial" w:cs="Arial"/>
          <w:spacing w:val="-57"/>
          <w:sz w:val="22"/>
        </w:rPr>
        <w:t xml:space="preserve"> </w:t>
      </w:r>
      <w:r w:rsidRPr="00AB23A5">
        <w:rPr>
          <w:rFonts w:ascii="Arial" w:hAnsi="Arial" w:cs="Arial"/>
          <w:sz w:val="22"/>
        </w:rPr>
        <w:t>Article</w:t>
      </w:r>
      <w:r w:rsidRPr="00AB23A5">
        <w:rPr>
          <w:rFonts w:ascii="Arial" w:hAnsi="Arial" w:cs="Arial"/>
          <w:spacing w:val="-2"/>
          <w:sz w:val="22"/>
        </w:rPr>
        <w:t xml:space="preserve"> </w:t>
      </w:r>
      <w:r w:rsidRPr="00AB23A5">
        <w:rPr>
          <w:rFonts w:ascii="Arial" w:hAnsi="Arial" w:cs="Arial"/>
          <w:sz w:val="22"/>
        </w:rPr>
        <w:t>10.7</w:t>
      </w:r>
      <w:r w:rsidR="00EA37EF">
        <w:rPr>
          <w:rFonts w:ascii="Arial" w:hAnsi="Arial" w:cs="Arial"/>
          <w:sz w:val="22"/>
        </w:rPr>
        <w:t>.</w:t>
      </w:r>
      <w:r w:rsidRPr="00AB23A5">
        <w:rPr>
          <w:rFonts w:ascii="Arial" w:hAnsi="Arial" w:cs="Arial"/>
          <w:sz w:val="22"/>
        </w:rPr>
        <w:t xml:space="preserve"> Notices</w:t>
      </w:r>
    </w:p>
    <w:p w14:paraId="299E38C9" w14:textId="59363542" w:rsidR="00E51C22" w:rsidRPr="00AB23A5" w:rsidRDefault="00405B73" w:rsidP="000108B0">
      <w:pPr>
        <w:pStyle w:val="Tijeloteksta"/>
        <w:rPr>
          <w:rFonts w:ascii="Arial" w:hAnsi="Arial" w:cs="Arial"/>
          <w:sz w:val="22"/>
        </w:rPr>
      </w:pPr>
      <w:r w:rsidRPr="00AB23A5">
        <w:rPr>
          <w:rFonts w:ascii="Arial" w:hAnsi="Arial" w:cs="Arial"/>
          <w:sz w:val="22"/>
        </w:rPr>
        <w:t>10.8</w:t>
      </w:r>
      <w:r w:rsidR="00EA37EF">
        <w:rPr>
          <w:rFonts w:ascii="Arial" w:hAnsi="Arial" w:cs="Arial"/>
          <w:sz w:val="22"/>
        </w:rPr>
        <w:t>.</w:t>
      </w:r>
      <w:r w:rsidRPr="00AB23A5">
        <w:rPr>
          <w:rFonts w:ascii="Arial" w:hAnsi="Arial" w:cs="Arial"/>
          <w:spacing w:val="1"/>
          <w:sz w:val="22"/>
        </w:rPr>
        <w:t xml:space="preserve"> </w:t>
      </w:r>
      <w:r w:rsidRPr="00AB23A5">
        <w:rPr>
          <w:rFonts w:ascii="Arial" w:hAnsi="Arial" w:cs="Arial"/>
          <w:sz w:val="22"/>
        </w:rPr>
        <w:t>List</w:t>
      </w:r>
      <w:r w:rsidRPr="00AB23A5">
        <w:rPr>
          <w:rFonts w:ascii="Arial" w:hAnsi="Arial" w:cs="Arial"/>
          <w:spacing w:val="-1"/>
          <w:sz w:val="22"/>
        </w:rPr>
        <w:t xml:space="preserve"> </w:t>
      </w:r>
      <w:r w:rsidRPr="00AB23A5">
        <w:rPr>
          <w:rFonts w:ascii="Arial" w:hAnsi="Arial" w:cs="Arial"/>
          <w:sz w:val="22"/>
        </w:rPr>
        <w:t>of</w:t>
      </w:r>
      <w:r w:rsidRPr="00AB23A5">
        <w:rPr>
          <w:rFonts w:ascii="Arial" w:hAnsi="Arial" w:cs="Arial"/>
          <w:spacing w:val="-1"/>
          <w:sz w:val="22"/>
        </w:rPr>
        <w:t xml:space="preserve"> </w:t>
      </w:r>
      <w:r w:rsidRPr="00AB23A5">
        <w:rPr>
          <w:rFonts w:ascii="Arial" w:hAnsi="Arial" w:cs="Arial"/>
          <w:sz w:val="22"/>
        </w:rPr>
        <w:t>Annexes</w:t>
      </w:r>
    </w:p>
    <w:p w14:paraId="35F537E9" w14:textId="77777777" w:rsidR="00E51C22" w:rsidRPr="00FD1E67" w:rsidRDefault="00E51C22">
      <w:pPr>
        <w:rPr>
          <w:rFonts w:ascii="Arial" w:hAnsi="Arial" w:cs="Arial"/>
        </w:rPr>
        <w:sectPr w:rsidR="00E51C22" w:rsidRPr="00FD1E67" w:rsidSect="0079685C">
          <w:pgSz w:w="12240" w:h="15840"/>
          <w:pgMar w:top="1360" w:right="1320" w:bottom="1160" w:left="1220" w:header="0" w:footer="969" w:gutter="0"/>
          <w:cols w:space="720"/>
          <w:titlePg/>
          <w:docGrid w:linePitch="299"/>
        </w:sectPr>
      </w:pPr>
    </w:p>
    <w:p w14:paraId="1B6EA4A9" w14:textId="03F00C5A" w:rsidR="00E51C22" w:rsidRPr="004F4200" w:rsidRDefault="00405B73" w:rsidP="000108B0">
      <w:pPr>
        <w:pStyle w:val="Tijeloteksta"/>
        <w:spacing w:before="78"/>
        <w:rPr>
          <w:rFonts w:ascii="Arial" w:hAnsi="Arial" w:cs="Arial"/>
          <w:b/>
        </w:rPr>
      </w:pPr>
      <w:r w:rsidRPr="004F4200">
        <w:rPr>
          <w:rFonts w:ascii="Arial" w:hAnsi="Arial" w:cs="Arial"/>
          <w:b/>
        </w:rPr>
        <w:lastRenderedPageBreak/>
        <w:t>Section</w:t>
      </w:r>
      <w:r w:rsidRPr="004F4200">
        <w:rPr>
          <w:rFonts w:ascii="Arial" w:hAnsi="Arial" w:cs="Arial"/>
          <w:b/>
          <w:spacing w:val="-2"/>
        </w:rPr>
        <w:t xml:space="preserve"> </w:t>
      </w:r>
      <w:r w:rsidRPr="004F4200">
        <w:rPr>
          <w:rFonts w:ascii="Arial" w:hAnsi="Arial" w:cs="Arial"/>
          <w:b/>
        </w:rPr>
        <w:t>0</w:t>
      </w:r>
    </w:p>
    <w:p w14:paraId="7EAFB804" w14:textId="77777777" w:rsidR="00E51C22" w:rsidRPr="004F4200" w:rsidRDefault="00405B73" w:rsidP="000108B0">
      <w:pPr>
        <w:pStyle w:val="Tijeloteksta"/>
        <w:rPr>
          <w:rFonts w:ascii="Arial" w:hAnsi="Arial" w:cs="Arial"/>
          <w:b/>
        </w:rPr>
      </w:pPr>
      <w:r w:rsidRPr="004F4200">
        <w:rPr>
          <w:rFonts w:ascii="Arial" w:hAnsi="Arial" w:cs="Arial"/>
          <w:b/>
        </w:rPr>
        <w:t>Terms</w:t>
      </w:r>
      <w:r w:rsidRPr="004F4200">
        <w:rPr>
          <w:rFonts w:ascii="Arial" w:hAnsi="Arial" w:cs="Arial"/>
          <w:b/>
          <w:spacing w:val="-2"/>
        </w:rPr>
        <w:t xml:space="preserve"> </w:t>
      </w:r>
      <w:r w:rsidRPr="004F4200">
        <w:rPr>
          <w:rFonts w:ascii="Arial" w:hAnsi="Arial" w:cs="Arial"/>
          <w:b/>
        </w:rPr>
        <w:t>and</w:t>
      </w:r>
      <w:r w:rsidRPr="004F4200">
        <w:rPr>
          <w:rFonts w:ascii="Arial" w:hAnsi="Arial" w:cs="Arial"/>
          <w:b/>
          <w:spacing w:val="-3"/>
        </w:rPr>
        <w:t xml:space="preserve"> </w:t>
      </w:r>
      <w:r w:rsidRPr="004F4200">
        <w:rPr>
          <w:rFonts w:ascii="Arial" w:hAnsi="Arial" w:cs="Arial"/>
          <w:b/>
        </w:rPr>
        <w:t>definitions</w:t>
      </w:r>
    </w:p>
    <w:p w14:paraId="36335C60" w14:textId="77777777" w:rsidR="00E51C22" w:rsidRPr="00FD1E67" w:rsidRDefault="00E51C22" w:rsidP="000108B0">
      <w:pPr>
        <w:pStyle w:val="Tijeloteksta"/>
        <w:spacing w:before="8"/>
        <w:rPr>
          <w:rFonts w:ascii="Arial" w:hAnsi="Arial" w:cs="Arial"/>
          <w:sz w:val="23"/>
        </w:rPr>
      </w:pPr>
    </w:p>
    <w:p w14:paraId="6B6BB081" w14:textId="77777777" w:rsidR="00E51C22" w:rsidRPr="004F4200" w:rsidRDefault="00405B73" w:rsidP="000108B0">
      <w:pPr>
        <w:ind w:right="118"/>
        <w:jc w:val="both"/>
        <w:rPr>
          <w:rFonts w:ascii="Arial" w:hAnsi="Arial" w:cs="Arial"/>
        </w:rPr>
      </w:pPr>
      <w:r w:rsidRPr="004F4200">
        <w:rPr>
          <w:rFonts w:ascii="Arial" w:hAnsi="Arial" w:cs="Arial"/>
        </w:rPr>
        <w:t xml:space="preserve">In </w:t>
      </w:r>
      <w:r w:rsidRPr="004F4200">
        <w:rPr>
          <w:rFonts w:ascii="Arial" w:hAnsi="Arial" w:cs="Arial"/>
          <w:i/>
        </w:rPr>
        <w:t xml:space="preserve">Interconnection Intraday Capacity Allocation Rules </w:t>
      </w:r>
      <w:r w:rsidRPr="004F4200">
        <w:rPr>
          <w:rFonts w:ascii="Arial" w:hAnsi="Arial" w:cs="Arial"/>
        </w:rPr>
        <w:t>(including any annexes and forms) the</w:t>
      </w:r>
      <w:r w:rsidRPr="004F4200">
        <w:rPr>
          <w:rFonts w:ascii="Arial" w:hAnsi="Arial" w:cs="Arial"/>
          <w:spacing w:val="1"/>
        </w:rPr>
        <w:t xml:space="preserve"> </w:t>
      </w:r>
      <w:r w:rsidRPr="004F4200">
        <w:rPr>
          <w:rFonts w:ascii="Arial" w:hAnsi="Arial" w:cs="Arial"/>
        </w:rPr>
        <w:t>terms</w:t>
      </w:r>
      <w:r w:rsidRPr="004F4200">
        <w:rPr>
          <w:rFonts w:ascii="Arial" w:hAnsi="Arial" w:cs="Arial"/>
          <w:spacing w:val="1"/>
        </w:rPr>
        <w:t xml:space="preserve"> </w:t>
      </w:r>
      <w:r w:rsidRPr="004F4200">
        <w:rPr>
          <w:rFonts w:ascii="Arial" w:hAnsi="Arial" w:cs="Arial"/>
        </w:rPr>
        <w:t>defined</w:t>
      </w:r>
      <w:r w:rsidRPr="004F4200">
        <w:rPr>
          <w:rFonts w:ascii="Arial" w:hAnsi="Arial" w:cs="Arial"/>
          <w:spacing w:val="1"/>
        </w:rPr>
        <w:t xml:space="preserve"> </w:t>
      </w:r>
      <w:r w:rsidRPr="004F4200">
        <w:rPr>
          <w:rFonts w:ascii="Arial" w:hAnsi="Arial" w:cs="Arial"/>
        </w:rPr>
        <w:t>in</w:t>
      </w:r>
      <w:r w:rsidRPr="004F4200">
        <w:rPr>
          <w:rFonts w:ascii="Arial" w:hAnsi="Arial" w:cs="Arial"/>
          <w:spacing w:val="1"/>
        </w:rPr>
        <w:t xml:space="preserve"> </w:t>
      </w:r>
      <w:r w:rsidRPr="004F4200">
        <w:rPr>
          <w:rFonts w:ascii="Arial" w:hAnsi="Arial" w:cs="Arial"/>
        </w:rPr>
        <w:t>this</w:t>
      </w:r>
      <w:r w:rsidRPr="004F4200">
        <w:rPr>
          <w:rFonts w:ascii="Arial" w:hAnsi="Arial" w:cs="Arial"/>
          <w:spacing w:val="1"/>
        </w:rPr>
        <w:t xml:space="preserve"> </w:t>
      </w:r>
      <w:r w:rsidRPr="004F4200">
        <w:rPr>
          <w:rFonts w:ascii="Arial" w:hAnsi="Arial" w:cs="Arial"/>
        </w:rPr>
        <w:t>section</w:t>
      </w:r>
      <w:r w:rsidRPr="004F4200">
        <w:rPr>
          <w:rFonts w:ascii="Arial" w:hAnsi="Arial" w:cs="Arial"/>
          <w:spacing w:val="1"/>
        </w:rPr>
        <w:t xml:space="preserve"> </w:t>
      </w:r>
      <w:r w:rsidRPr="004F4200">
        <w:rPr>
          <w:rFonts w:ascii="Arial" w:hAnsi="Arial" w:cs="Arial"/>
        </w:rPr>
        <w:t>(where</w:t>
      </w:r>
      <w:r w:rsidRPr="004F4200">
        <w:rPr>
          <w:rFonts w:ascii="Arial" w:hAnsi="Arial" w:cs="Arial"/>
          <w:spacing w:val="1"/>
        </w:rPr>
        <w:t xml:space="preserve"> </w:t>
      </w:r>
      <w:r w:rsidRPr="004F4200">
        <w:rPr>
          <w:rFonts w:ascii="Arial" w:hAnsi="Arial" w:cs="Arial"/>
        </w:rPr>
        <w:t>appropriate</w:t>
      </w:r>
      <w:r w:rsidRPr="004F4200">
        <w:rPr>
          <w:rFonts w:ascii="Arial" w:hAnsi="Arial" w:cs="Arial"/>
          <w:spacing w:val="1"/>
        </w:rPr>
        <w:t xml:space="preserve"> </w:t>
      </w:r>
      <w:r w:rsidRPr="004F4200">
        <w:rPr>
          <w:rFonts w:ascii="Arial" w:hAnsi="Arial" w:cs="Arial"/>
        </w:rPr>
        <w:t>in</w:t>
      </w:r>
      <w:r w:rsidRPr="004F4200">
        <w:rPr>
          <w:rFonts w:ascii="Arial" w:hAnsi="Arial" w:cs="Arial"/>
          <w:spacing w:val="1"/>
        </w:rPr>
        <w:t xml:space="preserve"> </w:t>
      </w:r>
      <w:r w:rsidRPr="004F4200">
        <w:rPr>
          <w:rFonts w:ascii="Arial" w:hAnsi="Arial" w:cs="Arial"/>
        </w:rPr>
        <w:t>plural)</w:t>
      </w:r>
      <w:r w:rsidRPr="004F4200">
        <w:rPr>
          <w:rFonts w:ascii="Arial" w:hAnsi="Arial" w:cs="Arial"/>
          <w:spacing w:val="1"/>
        </w:rPr>
        <w:t xml:space="preserve"> </w:t>
      </w:r>
      <w:r w:rsidRPr="004F4200">
        <w:rPr>
          <w:rFonts w:ascii="Arial" w:hAnsi="Arial" w:cs="Arial"/>
        </w:rPr>
        <w:t>shall,</w:t>
      </w:r>
      <w:r w:rsidRPr="004F4200">
        <w:rPr>
          <w:rFonts w:ascii="Arial" w:hAnsi="Arial" w:cs="Arial"/>
          <w:spacing w:val="1"/>
        </w:rPr>
        <w:t xml:space="preserve"> </w:t>
      </w:r>
      <w:r w:rsidRPr="004F4200">
        <w:rPr>
          <w:rFonts w:ascii="Arial" w:hAnsi="Arial" w:cs="Arial"/>
        </w:rPr>
        <w:t>for</w:t>
      </w:r>
      <w:r w:rsidRPr="004F4200">
        <w:rPr>
          <w:rFonts w:ascii="Arial" w:hAnsi="Arial" w:cs="Arial"/>
          <w:spacing w:val="1"/>
        </w:rPr>
        <w:t xml:space="preserve"> </w:t>
      </w:r>
      <w:r w:rsidRPr="004F4200">
        <w:rPr>
          <w:rFonts w:ascii="Arial" w:hAnsi="Arial" w:cs="Arial"/>
        </w:rPr>
        <w:t>all</w:t>
      </w:r>
      <w:r w:rsidRPr="004F4200">
        <w:rPr>
          <w:rFonts w:ascii="Arial" w:hAnsi="Arial" w:cs="Arial"/>
          <w:spacing w:val="1"/>
        </w:rPr>
        <w:t xml:space="preserve"> </w:t>
      </w:r>
      <w:r w:rsidRPr="004F4200">
        <w:rPr>
          <w:rFonts w:ascii="Arial" w:hAnsi="Arial" w:cs="Arial"/>
        </w:rPr>
        <w:t>purposes</w:t>
      </w:r>
      <w:r w:rsidRPr="004F4200">
        <w:rPr>
          <w:rFonts w:ascii="Arial" w:hAnsi="Arial" w:cs="Arial"/>
          <w:spacing w:val="1"/>
        </w:rPr>
        <w:t xml:space="preserve"> </w:t>
      </w:r>
      <w:r w:rsidRPr="004F4200">
        <w:rPr>
          <w:rFonts w:ascii="Arial" w:hAnsi="Arial" w:cs="Arial"/>
        </w:rPr>
        <w:t>of</w:t>
      </w:r>
      <w:r w:rsidRPr="004F4200">
        <w:rPr>
          <w:rFonts w:ascii="Arial" w:hAnsi="Arial" w:cs="Arial"/>
          <w:spacing w:val="1"/>
        </w:rPr>
        <w:t xml:space="preserve"> </w:t>
      </w:r>
      <w:r w:rsidRPr="004F4200">
        <w:rPr>
          <w:rFonts w:ascii="Arial" w:hAnsi="Arial" w:cs="Arial"/>
          <w:i/>
        </w:rPr>
        <w:t xml:space="preserve">Interconnection Intraday Capacity Allocation Rules </w:t>
      </w:r>
      <w:r w:rsidRPr="004F4200">
        <w:rPr>
          <w:rFonts w:ascii="Arial" w:hAnsi="Arial" w:cs="Arial"/>
        </w:rPr>
        <w:t>have the meanings specified in this section</w:t>
      </w:r>
      <w:r w:rsidRPr="004F4200">
        <w:rPr>
          <w:rFonts w:ascii="Arial" w:hAnsi="Arial" w:cs="Arial"/>
          <w:spacing w:val="1"/>
        </w:rPr>
        <w:t xml:space="preserve"> </w:t>
      </w:r>
      <w:r w:rsidRPr="004F4200">
        <w:rPr>
          <w:rFonts w:ascii="Arial" w:hAnsi="Arial" w:cs="Arial"/>
        </w:rPr>
        <w:t>(unless</w:t>
      </w:r>
      <w:r w:rsidRPr="004F4200">
        <w:rPr>
          <w:rFonts w:ascii="Arial" w:hAnsi="Arial" w:cs="Arial"/>
          <w:spacing w:val="-1"/>
        </w:rPr>
        <w:t xml:space="preserve"> </w:t>
      </w:r>
      <w:r w:rsidRPr="004F4200">
        <w:rPr>
          <w:rFonts w:ascii="Arial" w:hAnsi="Arial" w:cs="Arial"/>
        </w:rPr>
        <w:t>the</w:t>
      </w:r>
      <w:r w:rsidRPr="004F4200">
        <w:rPr>
          <w:rFonts w:ascii="Arial" w:hAnsi="Arial" w:cs="Arial"/>
          <w:spacing w:val="-1"/>
        </w:rPr>
        <w:t xml:space="preserve"> </w:t>
      </w:r>
      <w:r w:rsidRPr="004F4200">
        <w:rPr>
          <w:rFonts w:ascii="Arial" w:hAnsi="Arial" w:cs="Arial"/>
        </w:rPr>
        <w:t>context requires otherwise).</w:t>
      </w:r>
    </w:p>
    <w:p w14:paraId="1D5F38B4" w14:textId="77777777" w:rsidR="00E51C22" w:rsidRPr="004F4200" w:rsidRDefault="00E51C22" w:rsidP="000108B0">
      <w:pPr>
        <w:pStyle w:val="Tijeloteksta"/>
        <w:jc w:val="both"/>
        <w:rPr>
          <w:rFonts w:ascii="Arial" w:hAnsi="Arial" w:cs="Arial"/>
          <w:sz w:val="22"/>
        </w:rPr>
      </w:pPr>
    </w:p>
    <w:p w14:paraId="690F2456" w14:textId="77777777" w:rsidR="000526CF" w:rsidRPr="004F4200" w:rsidRDefault="000526CF" w:rsidP="000108B0">
      <w:pPr>
        <w:jc w:val="both"/>
        <w:rPr>
          <w:rFonts w:ascii="Arial" w:hAnsi="Arial" w:cs="Arial"/>
        </w:rPr>
      </w:pPr>
      <w:r w:rsidRPr="004F4200">
        <w:rPr>
          <w:rFonts w:ascii="Arial" w:hAnsi="Arial" w:cs="Arial"/>
          <w:b/>
        </w:rPr>
        <w:t xml:space="preserve">Allocation platform - </w:t>
      </w:r>
      <w:r w:rsidRPr="004F4200">
        <w:rPr>
          <w:rFonts w:ascii="Arial" w:hAnsi="Arial" w:cs="Arial"/>
        </w:rPr>
        <w:t>an electronic Internet application with limited access managed by the Transmission Capacity Allocator, which is available at https://scheduling.nosbih.ba/External-Scheduling-Client/. Intraday capacity allocation provided by the Transmission Capacity Allocator is carried out using an allocation platform.</w:t>
      </w:r>
    </w:p>
    <w:p w14:paraId="04F1D402" w14:textId="77777777" w:rsidR="000526CF" w:rsidRPr="004F4200" w:rsidRDefault="000526CF" w:rsidP="000108B0">
      <w:pPr>
        <w:jc w:val="both"/>
        <w:rPr>
          <w:rFonts w:ascii="Arial" w:hAnsi="Arial" w:cs="Arial"/>
          <w:b/>
        </w:rPr>
      </w:pPr>
    </w:p>
    <w:p w14:paraId="4C5EFF42" w14:textId="77777777" w:rsidR="00E51C22" w:rsidRPr="004F4200" w:rsidRDefault="00405B73" w:rsidP="000108B0">
      <w:pPr>
        <w:jc w:val="both"/>
        <w:rPr>
          <w:rFonts w:ascii="Arial" w:hAnsi="Arial" w:cs="Arial"/>
        </w:rPr>
      </w:pPr>
      <w:r w:rsidRPr="004F4200">
        <w:rPr>
          <w:rFonts w:ascii="Arial" w:hAnsi="Arial" w:cs="Arial"/>
          <w:b/>
        </w:rPr>
        <w:t>Allocated Capacity</w:t>
      </w:r>
      <w:r w:rsidRPr="004F4200">
        <w:rPr>
          <w:rFonts w:ascii="Arial" w:hAnsi="Arial" w:cs="Arial"/>
          <w:b/>
          <w:spacing w:val="-1"/>
        </w:rPr>
        <w:t xml:space="preserve"> </w:t>
      </w:r>
      <w:r w:rsidRPr="004F4200">
        <w:rPr>
          <w:rFonts w:ascii="Arial" w:hAnsi="Arial" w:cs="Arial"/>
          <w:b/>
        </w:rPr>
        <w:t>-</w:t>
      </w:r>
      <w:r w:rsidRPr="004F4200">
        <w:rPr>
          <w:rFonts w:ascii="Arial" w:hAnsi="Arial" w:cs="Arial"/>
          <w:b/>
          <w:spacing w:val="-1"/>
        </w:rPr>
        <w:t xml:space="preserve"> </w:t>
      </w:r>
      <w:r w:rsidRPr="004F4200">
        <w:rPr>
          <w:rFonts w:ascii="Arial" w:hAnsi="Arial" w:cs="Arial"/>
          <w:i/>
        </w:rPr>
        <w:t>Capacity</w:t>
      </w:r>
      <w:r w:rsidRPr="004F4200">
        <w:rPr>
          <w:rFonts w:ascii="Arial" w:hAnsi="Arial" w:cs="Arial"/>
          <w:i/>
          <w:spacing w:val="-1"/>
        </w:rPr>
        <w:t xml:space="preserve"> </w:t>
      </w:r>
      <w:r w:rsidRPr="004F4200">
        <w:rPr>
          <w:rFonts w:ascii="Arial" w:hAnsi="Arial" w:cs="Arial"/>
        </w:rPr>
        <w:t>allocated</w:t>
      </w:r>
      <w:r w:rsidRPr="004F4200">
        <w:rPr>
          <w:rFonts w:ascii="Arial" w:hAnsi="Arial" w:cs="Arial"/>
          <w:spacing w:val="-2"/>
        </w:rPr>
        <w:t xml:space="preserve"> </w:t>
      </w:r>
      <w:r w:rsidRPr="004F4200">
        <w:rPr>
          <w:rFonts w:ascii="Arial" w:hAnsi="Arial" w:cs="Arial"/>
        </w:rPr>
        <w:t>in the</w:t>
      </w:r>
      <w:r w:rsidRPr="004F4200">
        <w:rPr>
          <w:rFonts w:ascii="Arial" w:hAnsi="Arial" w:cs="Arial"/>
          <w:spacing w:val="3"/>
        </w:rPr>
        <w:t xml:space="preserve"> </w:t>
      </w:r>
      <w:r w:rsidRPr="004F4200">
        <w:rPr>
          <w:rFonts w:ascii="Arial" w:hAnsi="Arial" w:cs="Arial"/>
        </w:rPr>
        <w:t>yearly, monthly</w:t>
      </w:r>
      <w:r w:rsidRPr="004F4200">
        <w:rPr>
          <w:rFonts w:ascii="Arial" w:hAnsi="Arial" w:cs="Arial"/>
          <w:spacing w:val="-6"/>
        </w:rPr>
        <w:t xml:space="preserve"> </w:t>
      </w:r>
      <w:r w:rsidRPr="004F4200">
        <w:rPr>
          <w:rFonts w:ascii="Arial" w:hAnsi="Arial" w:cs="Arial"/>
        </w:rPr>
        <w:t>and</w:t>
      </w:r>
      <w:r w:rsidRPr="004F4200">
        <w:rPr>
          <w:rFonts w:ascii="Arial" w:hAnsi="Arial" w:cs="Arial"/>
          <w:spacing w:val="-1"/>
        </w:rPr>
        <w:t xml:space="preserve"> </w:t>
      </w:r>
      <w:r w:rsidRPr="004F4200">
        <w:rPr>
          <w:rFonts w:ascii="Arial" w:hAnsi="Arial" w:cs="Arial"/>
        </w:rPr>
        <w:t>daily</w:t>
      </w:r>
      <w:r w:rsidRPr="004F4200">
        <w:rPr>
          <w:rFonts w:ascii="Arial" w:hAnsi="Arial" w:cs="Arial"/>
          <w:spacing w:val="-1"/>
        </w:rPr>
        <w:t xml:space="preserve"> </w:t>
      </w:r>
      <w:r w:rsidRPr="004F4200">
        <w:rPr>
          <w:rFonts w:ascii="Arial" w:hAnsi="Arial" w:cs="Arial"/>
        </w:rPr>
        <w:t>allocation</w:t>
      </w:r>
      <w:r w:rsidRPr="004F4200">
        <w:rPr>
          <w:rFonts w:ascii="Arial" w:hAnsi="Arial" w:cs="Arial"/>
          <w:spacing w:val="-1"/>
        </w:rPr>
        <w:t xml:space="preserve"> </w:t>
      </w:r>
      <w:r w:rsidRPr="004F4200">
        <w:rPr>
          <w:rFonts w:ascii="Arial" w:hAnsi="Arial" w:cs="Arial"/>
        </w:rPr>
        <w:t>procedures.</w:t>
      </w:r>
    </w:p>
    <w:p w14:paraId="73735918" w14:textId="77777777" w:rsidR="00E51C22" w:rsidRPr="004F4200" w:rsidRDefault="00E51C22" w:rsidP="000108B0">
      <w:pPr>
        <w:pStyle w:val="Tijeloteksta"/>
        <w:jc w:val="both"/>
        <w:rPr>
          <w:rFonts w:ascii="Arial" w:hAnsi="Arial" w:cs="Arial"/>
          <w:sz w:val="22"/>
        </w:rPr>
      </w:pPr>
    </w:p>
    <w:p w14:paraId="2B2DF0EB" w14:textId="6AFE86CD" w:rsidR="00E51C22" w:rsidRPr="004F4200" w:rsidRDefault="00405B73" w:rsidP="000108B0">
      <w:pPr>
        <w:ind w:right="115"/>
        <w:jc w:val="both"/>
        <w:rPr>
          <w:rFonts w:ascii="Arial" w:hAnsi="Arial" w:cs="Arial"/>
        </w:rPr>
      </w:pPr>
      <w:r w:rsidRPr="004F4200">
        <w:rPr>
          <w:rFonts w:ascii="Arial" w:hAnsi="Arial" w:cs="Arial"/>
          <w:b/>
        </w:rPr>
        <w:t xml:space="preserve">Allocated Intraday Capacity - </w:t>
      </w:r>
      <w:r w:rsidRPr="004F4200">
        <w:rPr>
          <w:rFonts w:ascii="Arial" w:hAnsi="Arial" w:cs="Arial"/>
          <w:i/>
        </w:rPr>
        <w:t xml:space="preserve">Capacity </w:t>
      </w:r>
      <w:r w:rsidRPr="004F4200">
        <w:rPr>
          <w:rFonts w:ascii="Arial" w:hAnsi="Arial" w:cs="Arial"/>
        </w:rPr>
        <w:t>obtained as a result of allocation process provided by</w:t>
      </w:r>
      <w:r w:rsidRPr="004F4200">
        <w:rPr>
          <w:rFonts w:ascii="Arial" w:hAnsi="Arial" w:cs="Arial"/>
          <w:spacing w:val="1"/>
        </w:rPr>
        <w:t xml:space="preserve"> </w:t>
      </w:r>
      <w:r w:rsidRPr="004F4200">
        <w:rPr>
          <w:rFonts w:ascii="Arial" w:hAnsi="Arial" w:cs="Arial"/>
        </w:rPr>
        <w:t>the</w:t>
      </w:r>
      <w:r w:rsidRPr="004F4200">
        <w:rPr>
          <w:rFonts w:ascii="Arial" w:hAnsi="Arial" w:cs="Arial"/>
          <w:spacing w:val="12"/>
        </w:rPr>
        <w:t xml:space="preserve"> </w:t>
      </w:r>
      <w:r w:rsidRPr="004F4200">
        <w:rPr>
          <w:rFonts w:ascii="Arial" w:hAnsi="Arial" w:cs="Arial"/>
          <w:i/>
        </w:rPr>
        <w:t>Transmission</w:t>
      </w:r>
      <w:r w:rsidRPr="004F4200">
        <w:rPr>
          <w:rFonts w:ascii="Arial" w:hAnsi="Arial" w:cs="Arial"/>
          <w:i/>
          <w:spacing w:val="13"/>
        </w:rPr>
        <w:t xml:space="preserve"> </w:t>
      </w:r>
      <w:r w:rsidRPr="004F4200">
        <w:rPr>
          <w:rFonts w:ascii="Arial" w:hAnsi="Arial" w:cs="Arial"/>
          <w:i/>
        </w:rPr>
        <w:t>Capacity</w:t>
      </w:r>
      <w:r w:rsidRPr="004F4200">
        <w:rPr>
          <w:rFonts w:ascii="Arial" w:hAnsi="Arial" w:cs="Arial"/>
          <w:i/>
          <w:spacing w:val="12"/>
        </w:rPr>
        <w:t xml:space="preserve"> </w:t>
      </w:r>
      <w:r w:rsidRPr="004F4200">
        <w:rPr>
          <w:rFonts w:ascii="Arial" w:hAnsi="Arial" w:cs="Arial"/>
          <w:i/>
        </w:rPr>
        <w:t>Allocator</w:t>
      </w:r>
      <w:r w:rsidRPr="004F4200">
        <w:rPr>
          <w:rFonts w:ascii="Arial" w:hAnsi="Arial" w:cs="Arial"/>
          <w:i/>
          <w:spacing w:val="15"/>
        </w:rPr>
        <w:t xml:space="preserve"> </w:t>
      </w:r>
      <w:r w:rsidRPr="004F4200">
        <w:rPr>
          <w:rFonts w:ascii="Arial" w:hAnsi="Arial" w:cs="Arial"/>
        </w:rPr>
        <w:t>in</w:t>
      </w:r>
      <w:r w:rsidRPr="004F4200">
        <w:rPr>
          <w:rFonts w:ascii="Arial" w:hAnsi="Arial" w:cs="Arial"/>
          <w:spacing w:val="14"/>
        </w:rPr>
        <w:t xml:space="preserve"> </w:t>
      </w:r>
      <w:r w:rsidRPr="004F4200">
        <w:rPr>
          <w:rFonts w:ascii="Arial" w:hAnsi="Arial" w:cs="Arial"/>
        </w:rPr>
        <w:t>the</w:t>
      </w:r>
      <w:r w:rsidRPr="004F4200">
        <w:rPr>
          <w:rFonts w:ascii="Arial" w:hAnsi="Arial" w:cs="Arial"/>
          <w:spacing w:val="12"/>
        </w:rPr>
        <w:t xml:space="preserve"> </w:t>
      </w:r>
      <w:r w:rsidRPr="004F4200">
        <w:rPr>
          <w:rFonts w:ascii="Arial" w:hAnsi="Arial" w:cs="Arial"/>
        </w:rPr>
        <w:t>intraday</w:t>
      </w:r>
      <w:r w:rsidRPr="004F4200">
        <w:rPr>
          <w:rFonts w:ascii="Arial" w:hAnsi="Arial" w:cs="Arial"/>
          <w:spacing w:val="10"/>
        </w:rPr>
        <w:t xml:space="preserve"> </w:t>
      </w:r>
      <w:r w:rsidRPr="004F4200">
        <w:rPr>
          <w:rFonts w:ascii="Arial" w:hAnsi="Arial" w:cs="Arial"/>
        </w:rPr>
        <w:t>allocation</w:t>
      </w:r>
      <w:r w:rsidRPr="004F4200">
        <w:rPr>
          <w:rFonts w:ascii="Arial" w:hAnsi="Arial" w:cs="Arial"/>
          <w:spacing w:val="13"/>
        </w:rPr>
        <w:t xml:space="preserve"> </w:t>
      </w:r>
      <w:r w:rsidRPr="004F4200">
        <w:rPr>
          <w:rFonts w:ascii="Arial" w:hAnsi="Arial" w:cs="Arial"/>
        </w:rPr>
        <w:t>procedure</w:t>
      </w:r>
      <w:r w:rsidRPr="004F4200">
        <w:rPr>
          <w:rFonts w:ascii="Arial" w:hAnsi="Arial" w:cs="Arial"/>
          <w:spacing w:val="15"/>
        </w:rPr>
        <w:t xml:space="preserve"> </w:t>
      </w:r>
      <w:r w:rsidRPr="004F4200">
        <w:rPr>
          <w:rFonts w:ascii="Arial" w:hAnsi="Arial" w:cs="Arial"/>
        </w:rPr>
        <w:t>as</w:t>
      </w:r>
      <w:r w:rsidRPr="004F4200">
        <w:rPr>
          <w:rFonts w:ascii="Arial" w:hAnsi="Arial" w:cs="Arial"/>
          <w:spacing w:val="13"/>
        </w:rPr>
        <w:t xml:space="preserve"> </w:t>
      </w:r>
      <w:r w:rsidRPr="004F4200">
        <w:rPr>
          <w:rFonts w:ascii="Arial" w:hAnsi="Arial" w:cs="Arial"/>
        </w:rPr>
        <w:t>specified</w:t>
      </w:r>
      <w:r w:rsidRPr="004F4200">
        <w:rPr>
          <w:rFonts w:ascii="Arial" w:hAnsi="Arial" w:cs="Arial"/>
          <w:spacing w:val="13"/>
        </w:rPr>
        <w:t xml:space="preserve"> </w:t>
      </w:r>
      <w:r w:rsidRPr="004F4200">
        <w:rPr>
          <w:rFonts w:ascii="Arial" w:hAnsi="Arial" w:cs="Arial"/>
        </w:rPr>
        <w:t>in</w:t>
      </w:r>
      <w:r w:rsidRPr="004F4200">
        <w:rPr>
          <w:rFonts w:ascii="Arial" w:hAnsi="Arial" w:cs="Arial"/>
          <w:spacing w:val="18"/>
        </w:rPr>
        <w:t xml:space="preserve"> </w:t>
      </w:r>
      <w:r w:rsidRPr="004F4200">
        <w:rPr>
          <w:rFonts w:ascii="Arial" w:hAnsi="Arial" w:cs="Arial"/>
        </w:rPr>
        <w:t>section</w:t>
      </w:r>
      <w:r w:rsidRPr="004F4200">
        <w:rPr>
          <w:rFonts w:ascii="Arial" w:hAnsi="Arial" w:cs="Arial"/>
          <w:spacing w:val="-57"/>
        </w:rPr>
        <w:t xml:space="preserve"> </w:t>
      </w:r>
      <w:r w:rsidRPr="004F4200">
        <w:rPr>
          <w:rFonts w:ascii="Arial" w:hAnsi="Arial" w:cs="Arial"/>
        </w:rPr>
        <w:t>6</w:t>
      </w:r>
      <w:r w:rsidRPr="004F4200">
        <w:rPr>
          <w:rFonts w:ascii="Arial" w:hAnsi="Arial" w:cs="Arial"/>
          <w:spacing w:val="-1"/>
        </w:rPr>
        <w:t xml:space="preserve"> </w:t>
      </w:r>
      <w:r w:rsidRPr="004F4200">
        <w:rPr>
          <w:rFonts w:ascii="Arial" w:hAnsi="Arial" w:cs="Arial"/>
        </w:rPr>
        <w:t>of the</w:t>
      </w:r>
      <w:r w:rsidRPr="004F4200">
        <w:rPr>
          <w:rFonts w:ascii="Arial" w:hAnsi="Arial" w:cs="Arial"/>
          <w:spacing w:val="-2"/>
        </w:rPr>
        <w:t xml:space="preserve"> </w:t>
      </w:r>
      <w:r w:rsidRPr="004F4200">
        <w:rPr>
          <w:rFonts w:ascii="Arial" w:hAnsi="Arial" w:cs="Arial"/>
          <w:i/>
        </w:rPr>
        <w:t>Interconnection Intraday</w:t>
      </w:r>
      <w:r w:rsidRPr="004F4200">
        <w:rPr>
          <w:rFonts w:ascii="Arial" w:hAnsi="Arial" w:cs="Arial"/>
          <w:i/>
          <w:spacing w:val="-1"/>
        </w:rPr>
        <w:t xml:space="preserve"> </w:t>
      </w:r>
      <w:r w:rsidRPr="004F4200">
        <w:rPr>
          <w:rFonts w:ascii="Arial" w:hAnsi="Arial" w:cs="Arial"/>
          <w:i/>
        </w:rPr>
        <w:t>Capacity</w:t>
      </w:r>
      <w:r w:rsidRPr="004F4200">
        <w:rPr>
          <w:rFonts w:ascii="Arial" w:hAnsi="Arial" w:cs="Arial"/>
          <w:i/>
          <w:spacing w:val="-1"/>
        </w:rPr>
        <w:t xml:space="preserve"> </w:t>
      </w:r>
      <w:r w:rsidRPr="004F4200">
        <w:rPr>
          <w:rFonts w:ascii="Arial" w:hAnsi="Arial" w:cs="Arial"/>
          <w:i/>
        </w:rPr>
        <w:t>Allocation Rules</w:t>
      </w:r>
      <w:r w:rsidRPr="004F4200">
        <w:rPr>
          <w:rFonts w:ascii="Arial" w:hAnsi="Arial" w:cs="Arial"/>
        </w:rPr>
        <w:t>.</w:t>
      </w:r>
    </w:p>
    <w:p w14:paraId="41865837" w14:textId="77777777" w:rsidR="004F4200" w:rsidRPr="004F4200" w:rsidRDefault="004F4200" w:rsidP="000108B0">
      <w:pPr>
        <w:ind w:right="115"/>
        <w:jc w:val="both"/>
        <w:rPr>
          <w:rFonts w:ascii="Arial" w:hAnsi="Arial" w:cs="Arial"/>
        </w:rPr>
      </w:pPr>
    </w:p>
    <w:p w14:paraId="2BAA3336" w14:textId="77777777" w:rsidR="00E51C22" w:rsidRPr="004F4200" w:rsidRDefault="00405B73" w:rsidP="000108B0">
      <w:pPr>
        <w:pStyle w:val="Tijeloteksta"/>
        <w:ind w:right="111"/>
        <w:jc w:val="both"/>
        <w:rPr>
          <w:rFonts w:ascii="Arial" w:hAnsi="Arial" w:cs="Arial"/>
          <w:sz w:val="22"/>
        </w:rPr>
      </w:pPr>
      <w:r w:rsidRPr="004F4200">
        <w:rPr>
          <w:rFonts w:ascii="Arial" w:hAnsi="Arial" w:cs="Arial"/>
          <w:b/>
          <w:sz w:val="22"/>
          <w:szCs w:val="22"/>
        </w:rPr>
        <w:t>Available Intraday Transfer Capacity</w:t>
      </w:r>
      <w:r w:rsidRPr="004F4200">
        <w:rPr>
          <w:rFonts w:ascii="Arial" w:hAnsi="Arial" w:cs="Arial"/>
          <w:b/>
          <w:sz w:val="22"/>
        </w:rPr>
        <w:t xml:space="preserve"> </w:t>
      </w:r>
      <w:r w:rsidRPr="004F4200">
        <w:rPr>
          <w:rFonts w:ascii="Arial" w:hAnsi="Arial" w:cs="Arial"/>
          <w:sz w:val="22"/>
        </w:rPr>
        <w:t>(hereinafter referred to as “</w:t>
      </w:r>
      <w:r w:rsidRPr="004F4200">
        <w:rPr>
          <w:rFonts w:ascii="Arial" w:hAnsi="Arial" w:cs="Arial"/>
          <w:b/>
          <w:sz w:val="22"/>
        </w:rPr>
        <w:t>Intraday ATC</w:t>
      </w:r>
      <w:r w:rsidRPr="004F4200">
        <w:rPr>
          <w:rFonts w:ascii="Arial" w:hAnsi="Arial" w:cs="Arial"/>
          <w:sz w:val="22"/>
        </w:rPr>
        <w:t>”) - The part</w:t>
      </w:r>
      <w:r w:rsidRPr="004F4200">
        <w:rPr>
          <w:rFonts w:ascii="Arial" w:hAnsi="Arial" w:cs="Arial"/>
          <w:spacing w:val="1"/>
          <w:sz w:val="22"/>
        </w:rPr>
        <w:t xml:space="preserve"> </w:t>
      </w:r>
      <w:r w:rsidRPr="004F4200">
        <w:rPr>
          <w:rFonts w:ascii="Arial" w:hAnsi="Arial" w:cs="Arial"/>
          <w:sz w:val="22"/>
        </w:rPr>
        <w:t>of Net Transfer Capacity (NTC) that remains available for the intraday allocation after daily</w:t>
      </w:r>
      <w:r w:rsidRPr="004F4200">
        <w:rPr>
          <w:rFonts w:ascii="Arial" w:hAnsi="Arial" w:cs="Arial"/>
          <w:spacing w:val="1"/>
          <w:sz w:val="22"/>
        </w:rPr>
        <w:t xml:space="preserve"> </w:t>
      </w:r>
      <w:r w:rsidRPr="004F4200">
        <w:rPr>
          <w:rFonts w:ascii="Arial" w:hAnsi="Arial" w:cs="Arial"/>
          <w:sz w:val="22"/>
        </w:rPr>
        <w:t>allocation</w:t>
      </w:r>
      <w:r w:rsidRPr="004F4200">
        <w:rPr>
          <w:rFonts w:ascii="Arial" w:hAnsi="Arial" w:cs="Arial"/>
          <w:spacing w:val="-1"/>
          <w:sz w:val="22"/>
        </w:rPr>
        <w:t xml:space="preserve"> </w:t>
      </w:r>
      <w:r w:rsidRPr="004F4200">
        <w:rPr>
          <w:rFonts w:ascii="Arial" w:hAnsi="Arial" w:cs="Arial"/>
          <w:sz w:val="22"/>
        </w:rPr>
        <w:t>procedure</w:t>
      </w:r>
      <w:r w:rsidRPr="004F4200">
        <w:rPr>
          <w:rFonts w:ascii="Arial" w:hAnsi="Arial" w:cs="Arial"/>
          <w:spacing w:val="-1"/>
          <w:sz w:val="22"/>
        </w:rPr>
        <w:t xml:space="preserve"> </w:t>
      </w:r>
      <w:r w:rsidRPr="004F4200">
        <w:rPr>
          <w:rFonts w:ascii="Arial" w:hAnsi="Arial" w:cs="Arial"/>
          <w:sz w:val="22"/>
        </w:rPr>
        <w:t>and</w:t>
      </w:r>
      <w:r w:rsidRPr="004F4200">
        <w:rPr>
          <w:rFonts w:ascii="Arial" w:hAnsi="Arial" w:cs="Arial"/>
          <w:spacing w:val="2"/>
          <w:sz w:val="22"/>
        </w:rPr>
        <w:t xml:space="preserve"> </w:t>
      </w:r>
      <w:r w:rsidRPr="004F4200">
        <w:rPr>
          <w:rFonts w:ascii="Arial" w:hAnsi="Arial" w:cs="Arial"/>
          <w:sz w:val="22"/>
        </w:rPr>
        <w:t>after</w:t>
      </w:r>
      <w:r w:rsidRPr="004F4200">
        <w:rPr>
          <w:rFonts w:ascii="Arial" w:hAnsi="Arial" w:cs="Arial"/>
          <w:spacing w:val="2"/>
          <w:sz w:val="22"/>
        </w:rPr>
        <w:t xml:space="preserve"> </w:t>
      </w:r>
      <w:r w:rsidRPr="004F4200">
        <w:rPr>
          <w:rFonts w:ascii="Arial" w:hAnsi="Arial" w:cs="Arial"/>
          <w:sz w:val="22"/>
        </w:rPr>
        <w:t>each</w:t>
      </w:r>
      <w:r w:rsidRPr="004F4200">
        <w:rPr>
          <w:rFonts w:ascii="Arial" w:hAnsi="Arial" w:cs="Arial"/>
          <w:spacing w:val="-1"/>
          <w:sz w:val="22"/>
        </w:rPr>
        <w:t xml:space="preserve"> </w:t>
      </w:r>
      <w:r w:rsidRPr="004F4200">
        <w:rPr>
          <w:rFonts w:ascii="Arial" w:hAnsi="Arial" w:cs="Arial"/>
          <w:sz w:val="22"/>
        </w:rPr>
        <w:t>phase</w:t>
      </w:r>
      <w:r w:rsidRPr="004F4200">
        <w:rPr>
          <w:rFonts w:ascii="Arial" w:hAnsi="Arial" w:cs="Arial"/>
          <w:spacing w:val="-1"/>
          <w:sz w:val="22"/>
        </w:rPr>
        <w:t xml:space="preserve"> </w:t>
      </w:r>
      <w:r w:rsidRPr="004F4200">
        <w:rPr>
          <w:rFonts w:ascii="Arial" w:hAnsi="Arial" w:cs="Arial"/>
          <w:sz w:val="22"/>
        </w:rPr>
        <w:t>of the</w:t>
      </w:r>
      <w:r w:rsidRPr="004F4200">
        <w:rPr>
          <w:rFonts w:ascii="Arial" w:hAnsi="Arial" w:cs="Arial"/>
          <w:spacing w:val="-1"/>
          <w:sz w:val="22"/>
        </w:rPr>
        <w:t xml:space="preserve"> </w:t>
      </w:r>
      <w:r w:rsidRPr="004F4200">
        <w:rPr>
          <w:rFonts w:ascii="Arial" w:hAnsi="Arial" w:cs="Arial"/>
          <w:sz w:val="22"/>
        </w:rPr>
        <w:t>intraday</w:t>
      </w:r>
      <w:r w:rsidRPr="004F4200">
        <w:rPr>
          <w:rFonts w:ascii="Arial" w:hAnsi="Arial" w:cs="Arial"/>
          <w:spacing w:val="-4"/>
          <w:sz w:val="22"/>
        </w:rPr>
        <w:t xml:space="preserve"> </w:t>
      </w:r>
      <w:r w:rsidRPr="004F4200">
        <w:rPr>
          <w:rFonts w:ascii="Arial" w:hAnsi="Arial" w:cs="Arial"/>
          <w:sz w:val="22"/>
        </w:rPr>
        <w:t>allocation</w:t>
      </w:r>
      <w:r w:rsidRPr="004F4200">
        <w:rPr>
          <w:rFonts w:ascii="Arial" w:hAnsi="Arial" w:cs="Arial"/>
          <w:spacing w:val="-1"/>
          <w:sz w:val="22"/>
        </w:rPr>
        <w:t xml:space="preserve"> </w:t>
      </w:r>
      <w:r w:rsidRPr="004F4200">
        <w:rPr>
          <w:rFonts w:ascii="Arial" w:hAnsi="Arial" w:cs="Arial"/>
          <w:sz w:val="22"/>
        </w:rPr>
        <w:t>procedure.</w:t>
      </w:r>
    </w:p>
    <w:p w14:paraId="3B7B7768" w14:textId="77777777" w:rsidR="00E51C22" w:rsidRPr="004F4200" w:rsidRDefault="00E51C22" w:rsidP="000108B0">
      <w:pPr>
        <w:pStyle w:val="Tijeloteksta"/>
        <w:jc w:val="both"/>
        <w:rPr>
          <w:rFonts w:ascii="Arial" w:hAnsi="Arial" w:cs="Arial"/>
          <w:sz w:val="22"/>
        </w:rPr>
      </w:pPr>
    </w:p>
    <w:p w14:paraId="0AA0B3FD" w14:textId="77777777" w:rsidR="00E51C22" w:rsidRPr="004F4200" w:rsidRDefault="00405B73" w:rsidP="000108B0">
      <w:pPr>
        <w:pStyle w:val="Tijeloteksta"/>
        <w:jc w:val="both"/>
        <w:rPr>
          <w:rFonts w:ascii="Arial" w:hAnsi="Arial" w:cs="Arial"/>
          <w:sz w:val="22"/>
        </w:rPr>
      </w:pPr>
      <w:r w:rsidRPr="004F4200">
        <w:rPr>
          <w:rFonts w:ascii="Arial" w:hAnsi="Arial" w:cs="Arial"/>
          <w:b/>
          <w:sz w:val="22"/>
        </w:rPr>
        <w:t>Capacity</w:t>
      </w:r>
      <w:r w:rsidRPr="004F4200">
        <w:rPr>
          <w:rFonts w:ascii="Arial" w:hAnsi="Arial" w:cs="Arial"/>
          <w:b/>
          <w:spacing w:val="-1"/>
          <w:sz w:val="22"/>
        </w:rPr>
        <w:t xml:space="preserve"> </w:t>
      </w:r>
      <w:r w:rsidRPr="004F4200">
        <w:rPr>
          <w:rFonts w:ascii="Arial" w:hAnsi="Arial" w:cs="Arial"/>
          <w:sz w:val="22"/>
        </w:rPr>
        <w:t>-</w:t>
      </w:r>
      <w:r w:rsidRPr="004F4200">
        <w:rPr>
          <w:rFonts w:ascii="Arial" w:hAnsi="Arial" w:cs="Arial"/>
          <w:spacing w:val="-1"/>
          <w:sz w:val="22"/>
        </w:rPr>
        <w:t xml:space="preserve"> </w:t>
      </w:r>
      <w:r w:rsidRPr="004F4200">
        <w:rPr>
          <w:rFonts w:ascii="Arial" w:hAnsi="Arial" w:cs="Arial"/>
          <w:sz w:val="22"/>
        </w:rPr>
        <w:t>Cross-border</w:t>
      </w:r>
      <w:r w:rsidRPr="004F4200">
        <w:rPr>
          <w:rFonts w:ascii="Arial" w:hAnsi="Arial" w:cs="Arial"/>
          <w:spacing w:val="1"/>
          <w:sz w:val="22"/>
        </w:rPr>
        <w:t xml:space="preserve"> </w:t>
      </w:r>
      <w:r w:rsidRPr="004F4200">
        <w:rPr>
          <w:rFonts w:ascii="Arial" w:hAnsi="Arial" w:cs="Arial"/>
          <w:sz w:val="22"/>
        </w:rPr>
        <w:t>transmission capacity</w:t>
      </w:r>
      <w:r w:rsidRPr="004F4200">
        <w:rPr>
          <w:rFonts w:ascii="Arial" w:hAnsi="Arial" w:cs="Arial"/>
          <w:spacing w:val="-3"/>
          <w:sz w:val="22"/>
        </w:rPr>
        <w:t xml:space="preserve"> </w:t>
      </w:r>
      <w:r w:rsidRPr="004F4200">
        <w:rPr>
          <w:rFonts w:ascii="Arial" w:hAnsi="Arial" w:cs="Arial"/>
          <w:sz w:val="22"/>
        </w:rPr>
        <w:t>in</w:t>
      </w:r>
      <w:r w:rsidRPr="004F4200">
        <w:rPr>
          <w:rFonts w:ascii="Arial" w:hAnsi="Arial" w:cs="Arial"/>
          <w:spacing w:val="1"/>
          <w:sz w:val="22"/>
        </w:rPr>
        <w:t xml:space="preserve"> </w:t>
      </w:r>
      <w:r w:rsidRPr="004F4200">
        <w:rPr>
          <w:rFonts w:ascii="Arial" w:hAnsi="Arial" w:cs="Arial"/>
          <w:sz w:val="22"/>
        </w:rPr>
        <w:t>MW.</w:t>
      </w:r>
    </w:p>
    <w:p w14:paraId="5225B744" w14:textId="77777777" w:rsidR="00E51C22" w:rsidRPr="004F4200" w:rsidRDefault="00E51C22" w:rsidP="000108B0">
      <w:pPr>
        <w:pStyle w:val="Tijeloteksta"/>
        <w:jc w:val="both"/>
        <w:rPr>
          <w:rFonts w:ascii="Arial" w:hAnsi="Arial" w:cs="Arial"/>
          <w:sz w:val="22"/>
        </w:rPr>
      </w:pPr>
    </w:p>
    <w:p w14:paraId="0BF49B0D" w14:textId="77777777" w:rsidR="00E51C22" w:rsidRPr="004F4200" w:rsidRDefault="00405B73" w:rsidP="000108B0">
      <w:pPr>
        <w:ind w:right="115"/>
        <w:jc w:val="both"/>
        <w:rPr>
          <w:rFonts w:ascii="Arial" w:hAnsi="Arial" w:cs="Arial"/>
          <w:i/>
        </w:rPr>
      </w:pPr>
      <w:r w:rsidRPr="004F4200">
        <w:rPr>
          <w:rFonts w:ascii="Arial" w:hAnsi="Arial" w:cs="Arial"/>
          <w:b/>
        </w:rPr>
        <w:t xml:space="preserve">Capacity Agreement Identification </w:t>
      </w:r>
      <w:r w:rsidRPr="004F4200">
        <w:rPr>
          <w:rFonts w:ascii="Arial" w:hAnsi="Arial" w:cs="Arial"/>
        </w:rPr>
        <w:t>(hereinafter referred to as “</w:t>
      </w:r>
      <w:r w:rsidRPr="004F4200">
        <w:rPr>
          <w:rFonts w:ascii="Arial" w:hAnsi="Arial" w:cs="Arial"/>
          <w:b/>
        </w:rPr>
        <w:t>CAI</w:t>
      </w:r>
      <w:r w:rsidRPr="004F4200">
        <w:rPr>
          <w:rFonts w:ascii="Arial" w:hAnsi="Arial" w:cs="Arial"/>
        </w:rPr>
        <w:t>”) – An identification that</w:t>
      </w:r>
      <w:r w:rsidRPr="004F4200">
        <w:rPr>
          <w:rFonts w:ascii="Arial" w:hAnsi="Arial" w:cs="Arial"/>
          <w:spacing w:val="1"/>
        </w:rPr>
        <w:t xml:space="preserve"> </w:t>
      </w:r>
      <w:r w:rsidRPr="004F4200">
        <w:rPr>
          <w:rFonts w:ascii="Arial" w:hAnsi="Arial" w:cs="Arial"/>
        </w:rPr>
        <w:t>uniquely</w:t>
      </w:r>
      <w:r w:rsidRPr="004F4200">
        <w:rPr>
          <w:rFonts w:ascii="Arial" w:hAnsi="Arial" w:cs="Arial"/>
          <w:spacing w:val="-5"/>
        </w:rPr>
        <w:t xml:space="preserve"> </w:t>
      </w:r>
      <w:r w:rsidRPr="004F4200">
        <w:rPr>
          <w:rFonts w:ascii="Arial" w:hAnsi="Arial" w:cs="Arial"/>
        </w:rPr>
        <w:t xml:space="preserve">identifies </w:t>
      </w:r>
      <w:r w:rsidRPr="004F4200">
        <w:rPr>
          <w:rFonts w:ascii="Arial" w:hAnsi="Arial" w:cs="Arial"/>
          <w:i/>
        </w:rPr>
        <w:t>Capacity</w:t>
      </w:r>
      <w:r w:rsidRPr="004F4200">
        <w:rPr>
          <w:rFonts w:ascii="Arial" w:hAnsi="Arial" w:cs="Arial"/>
          <w:i/>
          <w:spacing w:val="-1"/>
        </w:rPr>
        <w:t xml:space="preserve"> </w:t>
      </w:r>
      <w:r w:rsidRPr="004F4200">
        <w:rPr>
          <w:rFonts w:ascii="Arial" w:hAnsi="Arial" w:cs="Arial"/>
          <w:i/>
        </w:rPr>
        <w:t>Right.</w:t>
      </w:r>
    </w:p>
    <w:p w14:paraId="41ECF20D" w14:textId="77777777" w:rsidR="00E51C22" w:rsidRPr="004F4200" w:rsidRDefault="00E51C22" w:rsidP="000108B0">
      <w:pPr>
        <w:pStyle w:val="Tijeloteksta"/>
        <w:spacing w:before="1"/>
        <w:jc w:val="both"/>
        <w:rPr>
          <w:rFonts w:ascii="Arial" w:hAnsi="Arial" w:cs="Arial"/>
          <w:i/>
          <w:sz w:val="22"/>
        </w:rPr>
      </w:pPr>
    </w:p>
    <w:p w14:paraId="3A0EBCA2" w14:textId="77777777" w:rsidR="00E51C22" w:rsidRPr="004F4200" w:rsidRDefault="00405B73" w:rsidP="000108B0">
      <w:pPr>
        <w:ind w:right="114"/>
        <w:jc w:val="both"/>
        <w:rPr>
          <w:rFonts w:ascii="Arial" w:hAnsi="Arial" w:cs="Arial"/>
        </w:rPr>
      </w:pPr>
      <w:r w:rsidRPr="004F4200">
        <w:rPr>
          <w:rFonts w:ascii="Arial" w:hAnsi="Arial" w:cs="Arial"/>
          <w:b/>
        </w:rPr>
        <w:t xml:space="preserve">Capacity Holder </w:t>
      </w:r>
      <w:r w:rsidRPr="004F4200">
        <w:rPr>
          <w:rFonts w:ascii="Arial" w:hAnsi="Arial" w:cs="Arial"/>
        </w:rPr>
        <w:t>- The legal entity (</w:t>
      </w:r>
      <w:r w:rsidRPr="004F4200">
        <w:rPr>
          <w:rFonts w:ascii="Arial" w:hAnsi="Arial" w:cs="Arial"/>
          <w:i/>
        </w:rPr>
        <w:t>User</w:t>
      </w:r>
      <w:r w:rsidRPr="004F4200">
        <w:rPr>
          <w:rFonts w:ascii="Arial" w:hAnsi="Arial" w:cs="Arial"/>
        </w:rPr>
        <w:t xml:space="preserve">) which has obtained intraday </w:t>
      </w:r>
      <w:r w:rsidRPr="004F4200">
        <w:rPr>
          <w:rFonts w:ascii="Arial" w:hAnsi="Arial" w:cs="Arial"/>
          <w:i/>
        </w:rPr>
        <w:t xml:space="preserve">Capacity </w:t>
      </w:r>
      <w:r w:rsidRPr="004F4200">
        <w:rPr>
          <w:rFonts w:ascii="Arial" w:hAnsi="Arial" w:cs="Arial"/>
        </w:rPr>
        <w:t>during intraday</w:t>
      </w:r>
      <w:r w:rsidRPr="004F4200">
        <w:rPr>
          <w:rFonts w:ascii="Arial" w:hAnsi="Arial" w:cs="Arial"/>
          <w:spacing w:val="-57"/>
        </w:rPr>
        <w:t xml:space="preserve"> </w:t>
      </w:r>
      <w:r w:rsidRPr="004F4200">
        <w:rPr>
          <w:rFonts w:ascii="Arial" w:hAnsi="Arial" w:cs="Arial"/>
        </w:rPr>
        <w:t>allocation</w:t>
      </w:r>
      <w:r w:rsidRPr="004F4200">
        <w:rPr>
          <w:rFonts w:ascii="Arial" w:hAnsi="Arial" w:cs="Arial"/>
          <w:spacing w:val="-1"/>
        </w:rPr>
        <w:t xml:space="preserve"> </w:t>
      </w:r>
      <w:r w:rsidRPr="004F4200">
        <w:rPr>
          <w:rFonts w:ascii="Arial" w:hAnsi="Arial" w:cs="Arial"/>
        </w:rPr>
        <w:t>process.</w:t>
      </w:r>
    </w:p>
    <w:p w14:paraId="62675982" w14:textId="77777777" w:rsidR="00E51C22" w:rsidRPr="004F4200" w:rsidRDefault="00E51C22" w:rsidP="000108B0">
      <w:pPr>
        <w:pStyle w:val="Tijeloteksta"/>
        <w:jc w:val="both"/>
        <w:rPr>
          <w:rFonts w:ascii="Arial" w:hAnsi="Arial" w:cs="Arial"/>
          <w:sz w:val="22"/>
        </w:rPr>
      </w:pPr>
    </w:p>
    <w:p w14:paraId="31E1B515" w14:textId="77777777" w:rsidR="00E51C22" w:rsidRPr="004F4200" w:rsidRDefault="00405B73" w:rsidP="000108B0">
      <w:pPr>
        <w:ind w:right="118"/>
        <w:jc w:val="both"/>
        <w:rPr>
          <w:rFonts w:ascii="Arial" w:hAnsi="Arial" w:cs="Arial"/>
        </w:rPr>
      </w:pPr>
      <w:r w:rsidRPr="004F4200">
        <w:rPr>
          <w:rFonts w:ascii="Arial" w:hAnsi="Arial" w:cs="Arial"/>
          <w:b/>
        </w:rPr>
        <w:t>Capacity</w:t>
      </w:r>
      <w:r w:rsidRPr="004F4200">
        <w:rPr>
          <w:rFonts w:ascii="Arial" w:hAnsi="Arial" w:cs="Arial"/>
          <w:b/>
          <w:spacing w:val="1"/>
        </w:rPr>
        <w:t xml:space="preserve"> </w:t>
      </w:r>
      <w:r w:rsidRPr="004F4200">
        <w:rPr>
          <w:rFonts w:ascii="Arial" w:hAnsi="Arial" w:cs="Arial"/>
          <w:b/>
        </w:rPr>
        <w:t>Right</w:t>
      </w:r>
      <w:r w:rsidRPr="004F4200">
        <w:rPr>
          <w:rFonts w:ascii="Arial" w:hAnsi="Arial" w:cs="Arial"/>
          <w:b/>
          <w:spacing w:val="1"/>
        </w:rPr>
        <w:t xml:space="preserve"> </w:t>
      </w:r>
      <w:r w:rsidRPr="004F4200">
        <w:rPr>
          <w:rFonts w:ascii="Arial" w:hAnsi="Arial" w:cs="Arial"/>
        </w:rPr>
        <w:t>(hereinafter</w:t>
      </w:r>
      <w:r w:rsidRPr="004F4200">
        <w:rPr>
          <w:rFonts w:ascii="Arial" w:hAnsi="Arial" w:cs="Arial"/>
          <w:spacing w:val="1"/>
        </w:rPr>
        <w:t xml:space="preserve"> </w:t>
      </w:r>
      <w:r w:rsidRPr="004F4200">
        <w:rPr>
          <w:rFonts w:ascii="Arial" w:hAnsi="Arial" w:cs="Arial"/>
        </w:rPr>
        <w:t>referred</w:t>
      </w:r>
      <w:r w:rsidRPr="004F4200">
        <w:rPr>
          <w:rFonts w:ascii="Arial" w:hAnsi="Arial" w:cs="Arial"/>
          <w:spacing w:val="1"/>
        </w:rPr>
        <w:t xml:space="preserve"> </w:t>
      </w:r>
      <w:r w:rsidRPr="004F4200">
        <w:rPr>
          <w:rFonts w:ascii="Arial" w:hAnsi="Arial" w:cs="Arial"/>
        </w:rPr>
        <w:t>to</w:t>
      </w:r>
      <w:r w:rsidRPr="004F4200">
        <w:rPr>
          <w:rFonts w:ascii="Arial" w:hAnsi="Arial" w:cs="Arial"/>
          <w:spacing w:val="1"/>
        </w:rPr>
        <w:t xml:space="preserve"> </w:t>
      </w:r>
      <w:r w:rsidRPr="004F4200">
        <w:rPr>
          <w:rFonts w:ascii="Arial" w:hAnsi="Arial" w:cs="Arial"/>
        </w:rPr>
        <w:t>as</w:t>
      </w:r>
      <w:r w:rsidRPr="004F4200">
        <w:rPr>
          <w:rFonts w:ascii="Arial" w:hAnsi="Arial" w:cs="Arial"/>
          <w:spacing w:val="1"/>
        </w:rPr>
        <w:t xml:space="preserve"> </w:t>
      </w:r>
      <w:r w:rsidRPr="004F4200">
        <w:rPr>
          <w:rFonts w:ascii="Arial" w:hAnsi="Arial" w:cs="Arial"/>
        </w:rPr>
        <w:t>“</w:t>
      </w:r>
      <w:r w:rsidRPr="004F4200">
        <w:rPr>
          <w:rFonts w:ascii="Arial" w:hAnsi="Arial" w:cs="Arial"/>
          <w:b/>
        </w:rPr>
        <w:t>CR</w:t>
      </w:r>
      <w:r w:rsidRPr="004F4200">
        <w:rPr>
          <w:rFonts w:ascii="Arial" w:hAnsi="Arial" w:cs="Arial"/>
        </w:rPr>
        <w:t>”)</w:t>
      </w:r>
      <w:r w:rsidRPr="004F4200">
        <w:rPr>
          <w:rFonts w:ascii="Arial" w:hAnsi="Arial" w:cs="Arial"/>
          <w:spacing w:val="1"/>
        </w:rPr>
        <w:t xml:space="preserve"> </w:t>
      </w:r>
      <w:r w:rsidRPr="004F4200">
        <w:rPr>
          <w:rFonts w:ascii="Arial" w:hAnsi="Arial" w:cs="Arial"/>
        </w:rPr>
        <w:t>-</w:t>
      </w:r>
      <w:r w:rsidRPr="004F4200">
        <w:rPr>
          <w:rFonts w:ascii="Arial" w:hAnsi="Arial" w:cs="Arial"/>
          <w:spacing w:val="1"/>
        </w:rPr>
        <w:t xml:space="preserve"> </w:t>
      </w:r>
      <w:r w:rsidRPr="004F4200">
        <w:rPr>
          <w:rFonts w:ascii="Arial" w:hAnsi="Arial" w:cs="Arial"/>
        </w:rPr>
        <w:t>right</w:t>
      </w:r>
      <w:r w:rsidRPr="004F4200">
        <w:rPr>
          <w:rFonts w:ascii="Arial" w:hAnsi="Arial" w:cs="Arial"/>
          <w:spacing w:val="1"/>
        </w:rPr>
        <w:t xml:space="preserve"> </w:t>
      </w:r>
      <w:r w:rsidRPr="004F4200">
        <w:rPr>
          <w:rFonts w:ascii="Arial" w:hAnsi="Arial" w:cs="Arial"/>
        </w:rPr>
        <w:t>(of</w:t>
      </w:r>
      <w:r w:rsidRPr="004F4200">
        <w:rPr>
          <w:rFonts w:ascii="Arial" w:hAnsi="Arial" w:cs="Arial"/>
          <w:spacing w:val="1"/>
        </w:rPr>
        <w:t xml:space="preserve"> </w:t>
      </w:r>
      <w:r w:rsidRPr="004F4200">
        <w:rPr>
          <w:rFonts w:ascii="Arial" w:hAnsi="Arial" w:cs="Arial"/>
        </w:rPr>
        <w:t>the</w:t>
      </w:r>
      <w:r w:rsidRPr="004F4200">
        <w:rPr>
          <w:rFonts w:ascii="Arial" w:hAnsi="Arial" w:cs="Arial"/>
          <w:spacing w:val="1"/>
        </w:rPr>
        <w:t xml:space="preserve"> </w:t>
      </w:r>
      <w:r w:rsidRPr="004F4200">
        <w:rPr>
          <w:rFonts w:ascii="Arial" w:hAnsi="Arial" w:cs="Arial"/>
          <w:i/>
        </w:rPr>
        <w:t>User)</w:t>
      </w:r>
      <w:r w:rsidRPr="004F4200">
        <w:rPr>
          <w:rFonts w:ascii="Arial" w:hAnsi="Arial" w:cs="Arial"/>
          <w:i/>
          <w:spacing w:val="60"/>
        </w:rPr>
        <w:t xml:space="preserve"> </w:t>
      </w:r>
      <w:r w:rsidRPr="004F4200">
        <w:rPr>
          <w:rFonts w:ascii="Arial" w:hAnsi="Arial" w:cs="Arial"/>
        </w:rPr>
        <w:t>to</w:t>
      </w:r>
      <w:r w:rsidRPr="004F4200">
        <w:rPr>
          <w:rFonts w:ascii="Arial" w:hAnsi="Arial" w:cs="Arial"/>
          <w:spacing w:val="60"/>
        </w:rPr>
        <w:t xml:space="preserve"> </w:t>
      </w:r>
      <w:r w:rsidRPr="004F4200">
        <w:rPr>
          <w:rFonts w:ascii="Arial" w:hAnsi="Arial" w:cs="Arial"/>
        </w:rPr>
        <w:t>use</w:t>
      </w:r>
      <w:r w:rsidRPr="004F4200">
        <w:rPr>
          <w:rFonts w:ascii="Arial" w:hAnsi="Arial" w:cs="Arial"/>
          <w:spacing w:val="60"/>
        </w:rPr>
        <w:t xml:space="preserve"> </w:t>
      </w:r>
      <w:r w:rsidRPr="004F4200">
        <w:rPr>
          <w:rFonts w:ascii="Arial" w:hAnsi="Arial" w:cs="Arial"/>
          <w:i/>
        </w:rPr>
        <w:t>Allocated</w:t>
      </w:r>
      <w:r w:rsidRPr="004F4200">
        <w:rPr>
          <w:rFonts w:ascii="Arial" w:hAnsi="Arial" w:cs="Arial"/>
          <w:i/>
          <w:spacing w:val="1"/>
        </w:rPr>
        <w:t xml:space="preserve"> </w:t>
      </w:r>
      <w:r w:rsidRPr="004F4200">
        <w:rPr>
          <w:rFonts w:ascii="Arial" w:hAnsi="Arial" w:cs="Arial"/>
          <w:i/>
        </w:rPr>
        <w:t>Capacity</w:t>
      </w:r>
      <w:r w:rsidRPr="004F4200">
        <w:rPr>
          <w:rFonts w:ascii="Arial" w:hAnsi="Arial" w:cs="Arial"/>
          <w:i/>
          <w:spacing w:val="32"/>
        </w:rPr>
        <w:t xml:space="preserve"> </w:t>
      </w:r>
      <w:r w:rsidRPr="004F4200">
        <w:rPr>
          <w:rFonts w:ascii="Arial" w:hAnsi="Arial" w:cs="Arial"/>
        </w:rPr>
        <w:t>for</w:t>
      </w:r>
      <w:r w:rsidRPr="004F4200">
        <w:rPr>
          <w:rFonts w:ascii="Arial" w:hAnsi="Arial" w:cs="Arial"/>
          <w:spacing w:val="32"/>
        </w:rPr>
        <w:t xml:space="preserve"> </w:t>
      </w:r>
      <w:r w:rsidRPr="004F4200">
        <w:rPr>
          <w:rFonts w:ascii="Arial" w:hAnsi="Arial" w:cs="Arial"/>
        </w:rPr>
        <w:t>electricity</w:t>
      </w:r>
      <w:r w:rsidRPr="004F4200">
        <w:rPr>
          <w:rFonts w:ascii="Arial" w:hAnsi="Arial" w:cs="Arial"/>
          <w:spacing w:val="-4"/>
        </w:rPr>
        <w:t xml:space="preserve"> </w:t>
      </w:r>
      <w:r w:rsidRPr="004F4200">
        <w:rPr>
          <w:rFonts w:ascii="Arial" w:hAnsi="Arial" w:cs="Arial"/>
        </w:rPr>
        <w:t>transfers</w:t>
      </w:r>
      <w:r w:rsidRPr="004F4200">
        <w:rPr>
          <w:rFonts w:ascii="Arial" w:hAnsi="Arial" w:cs="Arial"/>
          <w:spacing w:val="12"/>
        </w:rPr>
        <w:t xml:space="preserve"> </w:t>
      </w:r>
      <w:r w:rsidRPr="004F4200">
        <w:rPr>
          <w:rFonts w:ascii="Arial" w:hAnsi="Arial" w:cs="Arial"/>
        </w:rPr>
        <w:t>expressed</w:t>
      </w:r>
      <w:r w:rsidRPr="004F4200">
        <w:rPr>
          <w:rFonts w:ascii="Arial" w:hAnsi="Arial" w:cs="Arial"/>
          <w:spacing w:val="12"/>
        </w:rPr>
        <w:t xml:space="preserve"> </w:t>
      </w:r>
      <w:r w:rsidRPr="004F4200">
        <w:rPr>
          <w:rFonts w:ascii="Arial" w:hAnsi="Arial" w:cs="Arial"/>
        </w:rPr>
        <w:t>in</w:t>
      </w:r>
      <w:r w:rsidRPr="004F4200">
        <w:rPr>
          <w:rFonts w:ascii="Arial" w:hAnsi="Arial" w:cs="Arial"/>
          <w:spacing w:val="5"/>
        </w:rPr>
        <w:t xml:space="preserve"> </w:t>
      </w:r>
      <w:r w:rsidRPr="004F4200">
        <w:rPr>
          <w:rFonts w:ascii="Arial" w:hAnsi="Arial" w:cs="Arial"/>
        </w:rPr>
        <w:t>MW.</w:t>
      </w:r>
    </w:p>
    <w:p w14:paraId="3AECACD6" w14:textId="77777777" w:rsidR="00E51C22" w:rsidRPr="004F4200" w:rsidRDefault="00E51C22" w:rsidP="000108B0">
      <w:pPr>
        <w:pStyle w:val="Tijeloteksta"/>
        <w:jc w:val="both"/>
        <w:rPr>
          <w:rFonts w:ascii="Arial" w:hAnsi="Arial" w:cs="Arial"/>
          <w:sz w:val="22"/>
        </w:rPr>
      </w:pPr>
    </w:p>
    <w:p w14:paraId="24AF6F27" w14:textId="77777777" w:rsidR="00E51C22" w:rsidRPr="004F4200" w:rsidRDefault="00405B73" w:rsidP="000108B0">
      <w:pPr>
        <w:ind w:right="118"/>
        <w:jc w:val="both"/>
        <w:rPr>
          <w:rFonts w:ascii="Arial" w:hAnsi="Arial" w:cs="Arial"/>
          <w:i/>
        </w:rPr>
      </w:pPr>
      <w:r w:rsidRPr="004F4200">
        <w:rPr>
          <w:rFonts w:ascii="Arial" w:hAnsi="Arial" w:cs="Arial"/>
          <w:b/>
        </w:rPr>
        <w:t xml:space="preserve">Cross-border Transaction - </w:t>
      </w:r>
      <w:r w:rsidRPr="004F4200">
        <w:rPr>
          <w:rFonts w:ascii="Arial" w:hAnsi="Arial" w:cs="Arial"/>
        </w:rPr>
        <w:t>The</w:t>
      </w:r>
      <w:r w:rsidRPr="004F4200">
        <w:rPr>
          <w:rFonts w:ascii="Arial" w:hAnsi="Arial" w:cs="Arial"/>
          <w:spacing w:val="1"/>
        </w:rPr>
        <w:t xml:space="preserve"> </w:t>
      </w:r>
      <w:r w:rsidRPr="004F4200">
        <w:rPr>
          <w:rFonts w:ascii="Arial" w:hAnsi="Arial" w:cs="Arial"/>
        </w:rPr>
        <w:t>exchange of electrical energy between control areas operated</w:t>
      </w:r>
      <w:r w:rsidRPr="004F4200">
        <w:rPr>
          <w:rFonts w:ascii="Arial" w:hAnsi="Arial" w:cs="Arial"/>
          <w:spacing w:val="1"/>
        </w:rPr>
        <w:t xml:space="preserve"> </w:t>
      </w:r>
      <w:r w:rsidRPr="004F4200">
        <w:rPr>
          <w:rFonts w:ascii="Arial" w:hAnsi="Arial" w:cs="Arial"/>
        </w:rPr>
        <w:t>by</w:t>
      </w:r>
      <w:r w:rsidRPr="004F4200">
        <w:rPr>
          <w:rFonts w:ascii="Arial" w:hAnsi="Arial" w:cs="Arial"/>
          <w:spacing w:val="-5"/>
        </w:rPr>
        <w:t xml:space="preserve"> </w:t>
      </w:r>
      <w:r w:rsidRPr="004F4200">
        <w:rPr>
          <w:rFonts w:ascii="Arial" w:hAnsi="Arial" w:cs="Arial"/>
          <w:i/>
        </w:rPr>
        <w:t>HOPS</w:t>
      </w:r>
      <w:r w:rsidRPr="004F4200">
        <w:rPr>
          <w:rFonts w:ascii="Arial" w:hAnsi="Arial" w:cs="Arial"/>
          <w:i/>
          <w:spacing w:val="-2"/>
        </w:rPr>
        <w:t xml:space="preserve"> </w:t>
      </w:r>
      <w:r w:rsidRPr="004F4200">
        <w:rPr>
          <w:rFonts w:ascii="Arial" w:hAnsi="Arial" w:cs="Arial"/>
        </w:rPr>
        <w:t xml:space="preserve">and </w:t>
      </w:r>
      <w:r w:rsidRPr="004F4200">
        <w:rPr>
          <w:rFonts w:ascii="Arial" w:hAnsi="Arial" w:cs="Arial"/>
          <w:i/>
        </w:rPr>
        <w:t>NOSBIH.</w:t>
      </w:r>
    </w:p>
    <w:p w14:paraId="7947E3BC" w14:textId="77777777" w:rsidR="00E51C22" w:rsidRPr="004F4200" w:rsidRDefault="00E51C22" w:rsidP="000108B0">
      <w:pPr>
        <w:pStyle w:val="Tijeloteksta"/>
        <w:jc w:val="both"/>
        <w:rPr>
          <w:rFonts w:ascii="Arial" w:hAnsi="Arial" w:cs="Arial"/>
          <w:i/>
          <w:sz w:val="22"/>
        </w:rPr>
      </w:pPr>
    </w:p>
    <w:p w14:paraId="55F8A8D1" w14:textId="77777777" w:rsidR="00E51C22" w:rsidRPr="004F4200" w:rsidRDefault="00405B73" w:rsidP="000108B0">
      <w:pPr>
        <w:ind w:right="117"/>
        <w:jc w:val="both"/>
        <w:rPr>
          <w:rFonts w:ascii="Arial" w:hAnsi="Arial" w:cs="Arial"/>
        </w:rPr>
      </w:pPr>
      <w:r w:rsidRPr="004F4200">
        <w:rPr>
          <w:rFonts w:ascii="Arial" w:hAnsi="Arial" w:cs="Arial"/>
          <w:b/>
        </w:rPr>
        <w:t xml:space="preserve">Curtailment of Allocated Capacities </w:t>
      </w:r>
      <w:r w:rsidRPr="004F4200">
        <w:rPr>
          <w:rFonts w:ascii="Arial" w:hAnsi="Arial" w:cs="Arial"/>
        </w:rPr>
        <w:t xml:space="preserve">- The reduction of </w:t>
      </w:r>
      <w:r w:rsidRPr="004F4200">
        <w:rPr>
          <w:rFonts w:ascii="Arial" w:hAnsi="Arial" w:cs="Arial"/>
          <w:i/>
        </w:rPr>
        <w:t xml:space="preserve">Capacity </w:t>
      </w:r>
      <w:r w:rsidRPr="004F4200">
        <w:rPr>
          <w:rFonts w:ascii="Arial" w:hAnsi="Arial" w:cs="Arial"/>
        </w:rPr>
        <w:t xml:space="preserve">in </w:t>
      </w:r>
      <w:r w:rsidRPr="004F4200">
        <w:rPr>
          <w:rFonts w:ascii="Arial" w:hAnsi="Arial" w:cs="Arial"/>
          <w:i/>
        </w:rPr>
        <w:t>Emergency Situations,</w:t>
      </w:r>
      <w:r w:rsidRPr="004F4200">
        <w:rPr>
          <w:rFonts w:ascii="Arial" w:hAnsi="Arial" w:cs="Arial"/>
          <w:i/>
          <w:spacing w:val="1"/>
        </w:rPr>
        <w:t xml:space="preserve"> </w:t>
      </w:r>
      <w:r w:rsidRPr="004F4200">
        <w:rPr>
          <w:rFonts w:ascii="Arial" w:hAnsi="Arial" w:cs="Arial"/>
        </w:rPr>
        <w:t xml:space="preserve">including, but not limited to, those caused by </w:t>
      </w:r>
      <w:r w:rsidRPr="004F4200">
        <w:rPr>
          <w:rFonts w:ascii="Arial" w:hAnsi="Arial" w:cs="Arial"/>
          <w:i/>
        </w:rPr>
        <w:t xml:space="preserve">Force Majeure, </w:t>
      </w:r>
      <w:r w:rsidRPr="004F4200">
        <w:rPr>
          <w:rFonts w:ascii="Arial" w:hAnsi="Arial" w:cs="Arial"/>
        </w:rPr>
        <w:t>on the interconnection between</w:t>
      </w:r>
      <w:r w:rsidRPr="004F4200">
        <w:rPr>
          <w:rFonts w:ascii="Arial" w:hAnsi="Arial" w:cs="Arial"/>
          <w:spacing w:val="1"/>
        </w:rPr>
        <w:t xml:space="preserve"> </w:t>
      </w:r>
      <w:r w:rsidRPr="004F4200">
        <w:rPr>
          <w:rFonts w:ascii="Arial" w:hAnsi="Arial" w:cs="Arial"/>
        </w:rPr>
        <w:t xml:space="preserve">Croatia and Bosnia and Herzegovina where </w:t>
      </w:r>
      <w:r w:rsidRPr="004F4200">
        <w:rPr>
          <w:rFonts w:ascii="Arial" w:hAnsi="Arial" w:cs="Arial"/>
          <w:i/>
        </w:rPr>
        <w:t xml:space="preserve">HOPS </w:t>
      </w:r>
      <w:r w:rsidRPr="004F4200">
        <w:rPr>
          <w:rFonts w:ascii="Arial" w:hAnsi="Arial" w:cs="Arial"/>
        </w:rPr>
        <w:t xml:space="preserve">and </w:t>
      </w:r>
      <w:r w:rsidRPr="004F4200">
        <w:rPr>
          <w:rFonts w:ascii="Arial" w:hAnsi="Arial" w:cs="Arial"/>
          <w:i/>
        </w:rPr>
        <w:t xml:space="preserve">NOSBIH </w:t>
      </w:r>
      <w:r w:rsidRPr="004F4200">
        <w:rPr>
          <w:rFonts w:ascii="Arial" w:hAnsi="Arial" w:cs="Arial"/>
        </w:rPr>
        <w:t>must act in an expeditious</w:t>
      </w:r>
      <w:r w:rsidRPr="004F4200">
        <w:rPr>
          <w:rFonts w:ascii="Arial" w:hAnsi="Arial" w:cs="Arial"/>
          <w:spacing w:val="1"/>
        </w:rPr>
        <w:t xml:space="preserve"> </w:t>
      </w:r>
      <w:r w:rsidRPr="004F4200">
        <w:rPr>
          <w:rFonts w:ascii="Arial" w:hAnsi="Arial" w:cs="Arial"/>
        </w:rPr>
        <w:t>manner.</w:t>
      </w:r>
    </w:p>
    <w:p w14:paraId="3F714E24" w14:textId="77777777" w:rsidR="00E51C22" w:rsidRPr="004F4200" w:rsidRDefault="00E51C22" w:rsidP="000108B0">
      <w:pPr>
        <w:pStyle w:val="Tijeloteksta"/>
        <w:spacing w:before="1"/>
        <w:jc w:val="both"/>
        <w:rPr>
          <w:rFonts w:ascii="Arial" w:hAnsi="Arial" w:cs="Arial"/>
          <w:sz w:val="22"/>
        </w:rPr>
      </w:pPr>
    </w:p>
    <w:p w14:paraId="78CF8A59" w14:textId="60637F4F" w:rsidR="00E51C22" w:rsidRDefault="00405B73" w:rsidP="000108B0">
      <w:pPr>
        <w:pStyle w:val="Tijeloteksta"/>
        <w:ind w:right="122"/>
        <w:jc w:val="both"/>
        <w:rPr>
          <w:rFonts w:ascii="Arial" w:hAnsi="Arial" w:cs="Arial"/>
          <w:sz w:val="22"/>
        </w:rPr>
      </w:pPr>
      <w:r w:rsidRPr="004F4200">
        <w:rPr>
          <w:rFonts w:ascii="Arial" w:hAnsi="Arial" w:cs="Arial"/>
          <w:b/>
          <w:sz w:val="22"/>
        </w:rPr>
        <w:t xml:space="preserve">Cut off time </w:t>
      </w:r>
      <w:r w:rsidRPr="004F4200">
        <w:rPr>
          <w:rFonts w:ascii="Arial" w:hAnsi="Arial" w:cs="Arial"/>
          <w:sz w:val="22"/>
        </w:rPr>
        <w:t>– deadline after which mismatched capacity becomes subject to “lower value</w:t>
      </w:r>
      <w:r w:rsidRPr="004F4200">
        <w:rPr>
          <w:rFonts w:ascii="Arial" w:hAnsi="Arial" w:cs="Arial"/>
          <w:spacing w:val="1"/>
          <w:sz w:val="22"/>
        </w:rPr>
        <w:t xml:space="preserve"> </w:t>
      </w:r>
      <w:r w:rsidRPr="004F4200">
        <w:rPr>
          <w:rFonts w:ascii="Arial" w:hAnsi="Arial" w:cs="Arial"/>
          <w:sz w:val="22"/>
        </w:rPr>
        <w:t>principle”</w:t>
      </w:r>
      <w:r w:rsidR="004F4200">
        <w:rPr>
          <w:rFonts w:ascii="Arial" w:hAnsi="Arial" w:cs="Arial"/>
          <w:sz w:val="22"/>
        </w:rPr>
        <w:t>.</w:t>
      </w:r>
    </w:p>
    <w:p w14:paraId="2FF45C28" w14:textId="77777777" w:rsidR="004F4200" w:rsidRPr="00FD1E67" w:rsidRDefault="004F4200" w:rsidP="000108B0">
      <w:pPr>
        <w:pStyle w:val="Tijeloteksta"/>
        <w:ind w:right="122"/>
        <w:jc w:val="both"/>
        <w:rPr>
          <w:rFonts w:ascii="Arial" w:hAnsi="Arial" w:cs="Arial"/>
        </w:rPr>
      </w:pPr>
    </w:p>
    <w:p w14:paraId="123A73B5" w14:textId="0536622F" w:rsidR="00435F5D" w:rsidRDefault="004F4200" w:rsidP="00435F5D">
      <w:pPr>
        <w:pStyle w:val="Tijeloteksta"/>
        <w:ind w:right="122"/>
        <w:jc w:val="both"/>
        <w:rPr>
          <w:rFonts w:ascii="Arial" w:hAnsi="Arial" w:cs="Arial"/>
          <w:sz w:val="22"/>
        </w:rPr>
      </w:pPr>
      <w:r w:rsidRPr="004F4200">
        <w:rPr>
          <w:rFonts w:ascii="Arial" w:hAnsi="Arial" w:cs="Arial"/>
          <w:b/>
          <w:sz w:val="22"/>
        </w:rPr>
        <w:t xml:space="preserve">Daily Auction – </w:t>
      </w:r>
      <w:r w:rsidRPr="004F4200">
        <w:rPr>
          <w:rFonts w:ascii="Arial" w:hAnsi="Arial" w:cs="Arial"/>
          <w:sz w:val="22"/>
        </w:rPr>
        <w:t>Auction performed in accordance with Auction Rules for Capacity Allocation in SEE CAO</w:t>
      </w:r>
    </w:p>
    <w:p w14:paraId="126152C9" w14:textId="77777777" w:rsidR="00435F5D" w:rsidRDefault="00435F5D" w:rsidP="00435F5D">
      <w:pPr>
        <w:pStyle w:val="Tijeloteksta"/>
        <w:ind w:right="122"/>
        <w:jc w:val="both"/>
        <w:rPr>
          <w:rFonts w:ascii="Arial" w:hAnsi="Arial" w:cs="Arial"/>
          <w:sz w:val="22"/>
        </w:rPr>
      </w:pPr>
    </w:p>
    <w:p w14:paraId="29473A6B" w14:textId="571D184F" w:rsidR="00E51C22" w:rsidRPr="004F4200" w:rsidRDefault="00405B73" w:rsidP="00435F5D">
      <w:pPr>
        <w:pStyle w:val="Tijeloteksta"/>
        <w:ind w:right="122"/>
        <w:jc w:val="both"/>
        <w:rPr>
          <w:rFonts w:ascii="Arial" w:hAnsi="Arial" w:cs="Arial"/>
          <w:sz w:val="22"/>
        </w:rPr>
      </w:pPr>
      <w:r w:rsidRPr="004F4200">
        <w:rPr>
          <w:rFonts w:ascii="Arial" w:hAnsi="Arial" w:cs="Arial"/>
          <w:b/>
          <w:sz w:val="22"/>
        </w:rPr>
        <w:t>EIC-Code</w:t>
      </w:r>
      <w:r w:rsidRPr="004F4200">
        <w:rPr>
          <w:rFonts w:ascii="Arial" w:hAnsi="Arial" w:cs="Arial"/>
          <w:b/>
          <w:spacing w:val="14"/>
          <w:sz w:val="22"/>
        </w:rPr>
        <w:t xml:space="preserve"> </w:t>
      </w:r>
      <w:r w:rsidRPr="004F4200">
        <w:rPr>
          <w:rFonts w:ascii="Arial" w:hAnsi="Arial" w:cs="Arial"/>
          <w:sz w:val="22"/>
        </w:rPr>
        <w:t>–</w:t>
      </w:r>
      <w:r w:rsidRPr="004F4200">
        <w:rPr>
          <w:rFonts w:ascii="Arial" w:hAnsi="Arial" w:cs="Arial"/>
          <w:spacing w:val="15"/>
          <w:sz w:val="22"/>
        </w:rPr>
        <w:t xml:space="preserve"> </w:t>
      </w:r>
      <w:r w:rsidRPr="004F4200">
        <w:rPr>
          <w:rFonts w:ascii="Arial" w:hAnsi="Arial" w:cs="Arial"/>
          <w:sz w:val="22"/>
        </w:rPr>
        <w:t>Energy</w:t>
      </w:r>
      <w:r w:rsidRPr="004F4200">
        <w:rPr>
          <w:rFonts w:ascii="Arial" w:hAnsi="Arial" w:cs="Arial"/>
          <w:spacing w:val="10"/>
          <w:sz w:val="22"/>
        </w:rPr>
        <w:t xml:space="preserve"> </w:t>
      </w:r>
      <w:r w:rsidRPr="004F4200">
        <w:rPr>
          <w:rFonts w:ascii="Arial" w:hAnsi="Arial" w:cs="Arial"/>
          <w:sz w:val="22"/>
        </w:rPr>
        <w:t>identification</w:t>
      </w:r>
      <w:r w:rsidRPr="004F4200">
        <w:rPr>
          <w:rFonts w:ascii="Arial" w:hAnsi="Arial" w:cs="Arial"/>
          <w:spacing w:val="17"/>
          <w:sz w:val="22"/>
        </w:rPr>
        <w:t xml:space="preserve"> </w:t>
      </w:r>
      <w:r w:rsidRPr="004F4200">
        <w:rPr>
          <w:rFonts w:ascii="Arial" w:hAnsi="Arial" w:cs="Arial"/>
          <w:sz w:val="22"/>
        </w:rPr>
        <w:t>code</w:t>
      </w:r>
      <w:r w:rsidRPr="004F4200">
        <w:rPr>
          <w:rFonts w:ascii="Arial" w:hAnsi="Arial" w:cs="Arial"/>
          <w:spacing w:val="15"/>
          <w:sz w:val="22"/>
        </w:rPr>
        <w:t xml:space="preserve"> </w:t>
      </w:r>
      <w:r w:rsidRPr="004F4200">
        <w:rPr>
          <w:rFonts w:ascii="Arial" w:hAnsi="Arial" w:cs="Arial"/>
          <w:sz w:val="22"/>
        </w:rPr>
        <w:t>–</w:t>
      </w:r>
      <w:r w:rsidRPr="004F4200">
        <w:rPr>
          <w:rFonts w:ascii="Arial" w:hAnsi="Arial" w:cs="Arial"/>
          <w:spacing w:val="16"/>
          <w:sz w:val="22"/>
        </w:rPr>
        <w:t xml:space="preserve"> </w:t>
      </w:r>
      <w:r w:rsidRPr="004F4200">
        <w:rPr>
          <w:rFonts w:ascii="Arial" w:hAnsi="Arial" w:cs="Arial"/>
          <w:sz w:val="22"/>
        </w:rPr>
        <w:t>a</w:t>
      </w:r>
      <w:r w:rsidRPr="004F4200">
        <w:rPr>
          <w:rFonts w:ascii="Arial" w:hAnsi="Arial" w:cs="Arial"/>
          <w:spacing w:val="14"/>
          <w:sz w:val="22"/>
        </w:rPr>
        <w:t xml:space="preserve"> </w:t>
      </w:r>
      <w:r w:rsidRPr="004F4200">
        <w:rPr>
          <w:rFonts w:ascii="Arial" w:hAnsi="Arial" w:cs="Arial"/>
          <w:sz w:val="22"/>
        </w:rPr>
        <w:t>unique</w:t>
      </w:r>
      <w:r w:rsidRPr="004F4200">
        <w:rPr>
          <w:rFonts w:ascii="Arial" w:hAnsi="Arial" w:cs="Arial"/>
          <w:spacing w:val="14"/>
          <w:sz w:val="22"/>
        </w:rPr>
        <w:t xml:space="preserve"> </w:t>
      </w:r>
      <w:r w:rsidRPr="004F4200">
        <w:rPr>
          <w:rFonts w:ascii="Arial" w:hAnsi="Arial" w:cs="Arial"/>
          <w:sz w:val="22"/>
        </w:rPr>
        <w:t>identification</w:t>
      </w:r>
      <w:r w:rsidRPr="004F4200">
        <w:rPr>
          <w:rFonts w:ascii="Arial" w:hAnsi="Arial" w:cs="Arial"/>
          <w:spacing w:val="16"/>
          <w:sz w:val="22"/>
        </w:rPr>
        <w:t xml:space="preserve"> </w:t>
      </w:r>
      <w:r w:rsidRPr="004F4200">
        <w:rPr>
          <w:rFonts w:ascii="Arial" w:hAnsi="Arial" w:cs="Arial"/>
          <w:sz w:val="22"/>
        </w:rPr>
        <w:t>of</w:t>
      </w:r>
      <w:r w:rsidRPr="004F4200">
        <w:rPr>
          <w:rFonts w:ascii="Arial" w:hAnsi="Arial" w:cs="Arial"/>
          <w:spacing w:val="14"/>
          <w:sz w:val="22"/>
        </w:rPr>
        <w:t xml:space="preserve"> </w:t>
      </w:r>
      <w:r w:rsidRPr="004F4200">
        <w:rPr>
          <w:rFonts w:ascii="Arial" w:hAnsi="Arial" w:cs="Arial"/>
          <w:sz w:val="22"/>
        </w:rPr>
        <w:t>the</w:t>
      </w:r>
      <w:r w:rsidRPr="004F4200">
        <w:rPr>
          <w:rFonts w:ascii="Arial" w:hAnsi="Arial" w:cs="Arial"/>
          <w:spacing w:val="14"/>
          <w:sz w:val="22"/>
        </w:rPr>
        <w:t xml:space="preserve"> </w:t>
      </w:r>
      <w:r w:rsidRPr="004F4200">
        <w:rPr>
          <w:rFonts w:ascii="Arial" w:hAnsi="Arial" w:cs="Arial"/>
          <w:sz w:val="22"/>
        </w:rPr>
        <w:t>market</w:t>
      </w:r>
      <w:r w:rsidRPr="004F4200">
        <w:rPr>
          <w:rFonts w:ascii="Arial" w:hAnsi="Arial" w:cs="Arial"/>
          <w:spacing w:val="16"/>
          <w:sz w:val="22"/>
        </w:rPr>
        <w:t xml:space="preserve"> </w:t>
      </w:r>
      <w:r w:rsidRPr="004F4200">
        <w:rPr>
          <w:rFonts w:ascii="Arial" w:hAnsi="Arial" w:cs="Arial"/>
          <w:sz w:val="22"/>
        </w:rPr>
        <w:t>participants</w:t>
      </w:r>
      <w:r w:rsidRPr="004F4200">
        <w:rPr>
          <w:rFonts w:ascii="Arial" w:hAnsi="Arial" w:cs="Arial"/>
          <w:spacing w:val="15"/>
          <w:sz w:val="22"/>
        </w:rPr>
        <w:t xml:space="preserve"> </w:t>
      </w:r>
      <w:r w:rsidRPr="004F4200">
        <w:rPr>
          <w:rFonts w:ascii="Arial" w:hAnsi="Arial" w:cs="Arial"/>
          <w:sz w:val="22"/>
        </w:rPr>
        <w:t>and</w:t>
      </w:r>
      <w:r w:rsidRPr="004F4200">
        <w:rPr>
          <w:rFonts w:ascii="Arial" w:hAnsi="Arial" w:cs="Arial"/>
          <w:spacing w:val="-57"/>
          <w:sz w:val="22"/>
        </w:rPr>
        <w:t xml:space="preserve"> </w:t>
      </w:r>
      <w:r w:rsidRPr="004F4200">
        <w:rPr>
          <w:rFonts w:ascii="Arial" w:hAnsi="Arial" w:cs="Arial"/>
          <w:sz w:val="22"/>
        </w:rPr>
        <w:t>other</w:t>
      </w:r>
      <w:r w:rsidRPr="004F4200">
        <w:rPr>
          <w:rFonts w:ascii="Arial" w:hAnsi="Arial" w:cs="Arial"/>
          <w:spacing w:val="-4"/>
          <w:sz w:val="22"/>
        </w:rPr>
        <w:t xml:space="preserve"> </w:t>
      </w:r>
      <w:r w:rsidRPr="004F4200">
        <w:rPr>
          <w:rFonts w:ascii="Arial" w:hAnsi="Arial" w:cs="Arial"/>
          <w:sz w:val="22"/>
        </w:rPr>
        <w:t>entities</w:t>
      </w:r>
      <w:r w:rsidRPr="004F4200">
        <w:rPr>
          <w:rFonts w:ascii="Arial" w:hAnsi="Arial" w:cs="Arial"/>
          <w:spacing w:val="-4"/>
          <w:sz w:val="22"/>
        </w:rPr>
        <w:t xml:space="preserve"> </w:t>
      </w:r>
      <w:r w:rsidRPr="004F4200">
        <w:rPr>
          <w:rFonts w:ascii="Arial" w:hAnsi="Arial" w:cs="Arial"/>
          <w:sz w:val="22"/>
        </w:rPr>
        <w:t>active</w:t>
      </w:r>
      <w:r w:rsidRPr="004F4200">
        <w:rPr>
          <w:rFonts w:ascii="Arial" w:hAnsi="Arial" w:cs="Arial"/>
          <w:spacing w:val="-5"/>
          <w:sz w:val="22"/>
        </w:rPr>
        <w:t xml:space="preserve"> </w:t>
      </w:r>
      <w:r w:rsidRPr="004F4200">
        <w:rPr>
          <w:rFonts w:ascii="Arial" w:hAnsi="Arial" w:cs="Arial"/>
          <w:sz w:val="22"/>
        </w:rPr>
        <w:t>within</w:t>
      </w:r>
      <w:r w:rsidRPr="004F4200">
        <w:rPr>
          <w:rFonts w:ascii="Arial" w:hAnsi="Arial" w:cs="Arial"/>
          <w:spacing w:val="-4"/>
          <w:sz w:val="22"/>
        </w:rPr>
        <w:t xml:space="preserve"> </w:t>
      </w:r>
      <w:r w:rsidRPr="004F4200">
        <w:rPr>
          <w:rFonts w:ascii="Arial" w:hAnsi="Arial" w:cs="Arial"/>
          <w:sz w:val="22"/>
        </w:rPr>
        <w:t>the</w:t>
      </w:r>
      <w:r w:rsidRPr="004F4200">
        <w:rPr>
          <w:rFonts w:ascii="Arial" w:hAnsi="Arial" w:cs="Arial"/>
          <w:spacing w:val="-8"/>
          <w:sz w:val="22"/>
        </w:rPr>
        <w:t xml:space="preserve"> </w:t>
      </w:r>
      <w:r w:rsidRPr="004F4200">
        <w:rPr>
          <w:rFonts w:ascii="Arial" w:hAnsi="Arial" w:cs="Arial"/>
          <w:sz w:val="22"/>
        </w:rPr>
        <w:t>Energy</w:t>
      </w:r>
      <w:r w:rsidRPr="004F4200">
        <w:rPr>
          <w:rFonts w:ascii="Arial" w:hAnsi="Arial" w:cs="Arial"/>
          <w:spacing w:val="-10"/>
          <w:sz w:val="22"/>
        </w:rPr>
        <w:t xml:space="preserve"> </w:t>
      </w:r>
      <w:r w:rsidRPr="004F4200">
        <w:rPr>
          <w:rFonts w:ascii="Arial" w:hAnsi="Arial" w:cs="Arial"/>
          <w:sz w:val="22"/>
        </w:rPr>
        <w:t>Internal</w:t>
      </w:r>
      <w:r w:rsidRPr="004F4200">
        <w:rPr>
          <w:rFonts w:ascii="Arial" w:hAnsi="Arial" w:cs="Arial"/>
          <w:spacing w:val="-6"/>
          <w:sz w:val="22"/>
        </w:rPr>
        <w:t xml:space="preserve"> </w:t>
      </w:r>
      <w:r w:rsidRPr="004F4200">
        <w:rPr>
          <w:rFonts w:ascii="Arial" w:hAnsi="Arial" w:cs="Arial"/>
          <w:sz w:val="22"/>
        </w:rPr>
        <w:t>European</w:t>
      </w:r>
      <w:r w:rsidRPr="004F4200">
        <w:rPr>
          <w:rFonts w:ascii="Arial" w:hAnsi="Arial" w:cs="Arial"/>
          <w:spacing w:val="-6"/>
          <w:sz w:val="22"/>
        </w:rPr>
        <w:t xml:space="preserve"> </w:t>
      </w:r>
      <w:r w:rsidRPr="004F4200">
        <w:rPr>
          <w:rFonts w:ascii="Arial" w:hAnsi="Arial" w:cs="Arial"/>
          <w:sz w:val="22"/>
        </w:rPr>
        <w:t>Market</w:t>
      </w:r>
      <w:r w:rsidRPr="004F4200">
        <w:rPr>
          <w:rFonts w:ascii="Arial" w:hAnsi="Arial" w:cs="Arial"/>
          <w:spacing w:val="-5"/>
          <w:sz w:val="22"/>
        </w:rPr>
        <w:t xml:space="preserve"> </w:t>
      </w:r>
      <w:r w:rsidRPr="004F4200">
        <w:rPr>
          <w:rFonts w:ascii="Arial" w:hAnsi="Arial" w:cs="Arial"/>
          <w:sz w:val="22"/>
        </w:rPr>
        <w:t>(see</w:t>
      </w:r>
      <w:r w:rsidRPr="004F4200">
        <w:rPr>
          <w:rFonts w:ascii="Arial" w:hAnsi="Arial" w:cs="Arial"/>
          <w:spacing w:val="-5"/>
          <w:sz w:val="22"/>
        </w:rPr>
        <w:t xml:space="preserve"> </w:t>
      </w:r>
      <w:hyperlink r:id="rId10">
        <w:r w:rsidRPr="004F4200">
          <w:rPr>
            <w:rFonts w:ascii="Arial" w:hAnsi="Arial" w:cs="Arial"/>
            <w:color w:val="0000FF"/>
            <w:sz w:val="22"/>
            <w:u w:val="single" w:color="0000FF"/>
          </w:rPr>
          <w:t>http://www.eiccodes.eu</w:t>
        </w:r>
        <w:r w:rsidRPr="004F4200">
          <w:rPr>
            <w:rFonts w:ascii="Arial" w:hAnsi="Arial" w:cs="Arial"/>
            <w:color w:val="0000FF"/>
            <w:spacing w:val="-1"/>
            <w:sz w:val="22"/>
          </w:rPr>
          <w:t xml:space="preserve"> </w:t>
        </w:r>
      </w:hyperlink>
      <w:r w:rsidRPr="004F4200">
        <w:rPr>
          <w:rFonts w:ascii="Arial" w:hAnsi="Arial" w:cs="Arial"/>
          <w:sz w:val="22"/>
        </w:rPr>
        <w:t>)</w:t>
      </w:r>
    </w:p>
    <w:p w14:paraId="2C98DCF6" w14:textId="77777777" w:rsidR="00E51C22" w:rsidRPr="004F4200" w:rsidRDefault="00E51C22" w:rsidP="000108B0">
      <w:pPr>
        <w:pStyle w:val="Tijeloteksta"/>
        <w:spacing w:before="2"/>
        <w:jc w:val="both"/>
        <w:rPr>
          <w:rFonts w:ascii="Arial" w:hAnsi="Arial" w:cs="Arial"/>
          <w:sz w:val="14"/>
        </w:rPr>
      </w:pPr>
    </w:p>
    <w:p w14:paraId="7F6184C8" w14:textId="77777777" w:rsidR="00E51C22" w:rsidRPr="004F4200" w:rsidRDefault="00405B73" w:rsidP="000108B0">
      <w:pPr>
        <w:pStyle w:val="Tijeloteksta"/>
        <w:spacing w:before="90"/>
        <w:ind w:right="119"/>
        <w:jc w:val="both"/>
        <w:rPr>
          <w:rFonts w:ascii="Arial" w:hAnsi="Arial" w:cs="Arial"/>
          <w:sz w:val="22"/>
        </w:rPr>
      </w:pPr>
      <w:proofErr w:type="gramStart"/>
      <w:r w:rsidRPr="004F4200">
        <w:rPr>
          <w:rFonts w:ascii="Arial" w:hAnsi="Arial" w:cs="Arial"/>
          <w:b/>
          <w:sz w:val="22"/>
        </w:rPr>
        <w:t>Emergency Situation</w:t>
      </w:r>
      <w:proofErr w:type="gramEnd"/>
      <w:r w:rsidRPr="004F4200">
        <w:rPr>
          <w:rFonts w:ascii="Arial" w:hAnsi="Arial" w:cs="Arial"/>
          <w:b/>
          <w:sz w:val="22"/>
        </w:rPr>
        <w:t xml:space="preserve"> – </w:t>
      </w:r>
      <w:r w:rsidRPr="004F4200">
        <w:rPr>
          <w:rFonts w:ascii="Arial" w:hAnsi="Arial" w:cs="Arial"/>
          <w:sz w:val="22"/>
        </w:rPr>
        <w:t>conditions and/or events and/or circumstances which in the professional</w:t>
      </w:r>
      <w:r w:rsidRPr="004F4200">
        <w:rPr>
          <w:rFonts w:ascii="Arial" w:hAnsi="Arial" w:cs="Arial"/>
          <w:spacing w:val="-57"/>
          <w:sz w:val="22"/>
        </w:rPr>
        <w:t xml:space="preserve"> </w:t>
      </w:r>
      <w:r w:rsidRPr="004F4200">
        <w:rPr>
          <w:rFonts w:ascii="Arial" w:hAnsi="Arial" w:cs="Arial"/>
          <w:sz w:val="22"/>
        </w:rPr>
        <w:t>assessment</w:t>
      </w:r>
      <w:r w:rsidRPr="004F4200">
        <w:rPr>
          <w:rFonts w:ascii="Arial" w:hAnsi="Arial" w:cs="Arial"/>
          <w:spacing w:val="1"/>
          <w:sz w:val="22"/>
        </w:rPr>
        <w:t xml:space="preserve"> </w:t>
      </w:r>
      <w:r w:rsidRPr="004F4200">
        <w:rPr>
          <w:rFonts w:ascii="Arial" w:hAnsi="Arial" w:cs="Arial"/>
          <w:sz w:val="22"/>
        </w:rPr>
        <w:t>of</w:t>
      </w:r>
      <w:r w:rsidRPr="004F4200">
        <w:rPr>
          <w:rFonts w:ascii="Arial" w:hAnsi="Arial" w:cs="Arial"/>
          <w:spacing w:val="1"/>
          <w:sz w:val="22"/>
        </w:rPr>
        <w:t xml:space="preserve"> </w:t>
      </w:r>
      <w:r w:rsidRPr="004F4200">
        <w:rPr>
          <w:rFonts w:ascii="Arial" w:hAnsi="Arial" w:cs="Arial"/>
          <w:i/>
          <w:sz w:val="22"/>
        </w:rPr>
        <w:t>HOPS</w:t>
      </w:r>
      <w:r w:rsidRPr="004F4200">
        <w:rPr>
          <w:rFonts w:ascii="Arial" w:hAnsi="Arial" w:cs="Arial"/>
          <w:i/>
          <w:spacing w:val="1"/>
          <w:sz w:val="22"/>
        </w:rPr>
        <w:t xml:space="preserve"> </w:t>
      </w:r>
      <w:r w:rsidRPr="004F4200">
        <w:rPr>
          <w:rFonts w:ascii="Arial" w:hAnsi="Arial" w:cs="Arial"/>
          <w:sz w:val="22"/>
        </w:rPr>
        <w:t>and/or</w:t>
      </w:r>
      <w:r w:rsidRPr="004F4200">
        <w:rPr>
          <w:rFonts w:ascii="Arial" w:hAnsi="Arial" w:cs="Arial"/>
          <w:spacing w:val="1"/>
          <w:sz w:val="22"/>
        </w:rPr>
        <w:t xml:space="preserve"> </w:t>
      </w:r>
      <w:r w:rsidRPr="004F4200">
        <w:rPr>
          <w:rFonts w:ascii="Arial" w:hAnsi="Arial" w:cs="Arial"/>
          <w:i/>
          <w:sz w:val="22"/>
        </w:rPr>
        <w:t>NOSBIH</w:t>
      </w:r>
      <w:r w:rsidRPr="004F4200">
        <w:rPr>
          <w:rFonts w:ascii="Arial" w:hAnsi="Arial" w:cs="Arial"/>
          <w:i/>
          <w:spacing w:val="1"/>
          <w:sz w:val="22"/>
        </w:rPr>
        <w:t xml:space="preserve"> </w:t>
      </w:r>
      <w:r w:rsidRPr="004F4200">
        <w:rPr>
          <w:rFonts w:ascii="Arial" w:hAnsi="Arial" w:cs="Arial"/>
          <w:sz w:val="22"/>
        </w:rPr>
        <w:t>put</w:t>
      </w:r>
      <w:r w:rsidRPr="004F4200">
        <w:rPr>
          <w:rFonts w:ascii="Arial" w:hAnsi="Arial" w:cs="Arial"/>
          <w:spacing w:val="1"/>
          <w:sz w:val="22"/>
        </w:rPr>
        <w:t xml:space="preserve"> </w:t>
      </w:r>
      <w:r w:rsidRPr="004F4200">
        <w:rPr>
          <w:rFonts w:ascii="Arial" w:hAnsi="Arial" w:cs="Arial"/>
          <w:sz w:val="22"/>
        </w:rPr>
        <w:t>under</w:t>
      </w:r>
      <w:r w:rsidRPr="004F4200">
        <w:rPr>
          <w:rFonts w:ascii="Arial" w:hAnsi="Arial" w:cs="Arial"/>
          <w:spacing w:val="1"/>
          <w:sz w:val="22"/>
        </w:rPr>
        <w:t xml:space="preserve"> </w:t>
      </w:r>
      <w:r w:rsidRPr="004F4200">
        <w:rPr>
          <w:rFonts w:ascii="Arial" w:hAnsi="Arial" w:cs="Arial"/>
          <w:sz w:val="22"/>
        </w:rPr>
        <w:t>risk</w:t>
      </w:r>
      <w:r w:rsidRPr="004F4200">
        <w:rPr>
          <w:rFonts w:ascii="Arial" w:hAnsi="Arial" w:cs="Arial"/>
          <w:spacing w:val="1"/>
          <w:sz w:val="22"/>
        </w:rPr>
        <w:t xml:space="preserve"> </w:t>
      </w:r>
      <w:r w:rsidRPr="004F4200">
        <w:rPr>
          <w:rFonts w:ascii="Arial" w:hAnsi="Arial" w:cs="Arial"/>
          <w:sz w:val="22"/>
        </w:rPr>
        <w:t>the</w:t>
      </w:r>
      <w:r w:rsidRPr="004F4200">
        <w:rPr>
          <w:rFonts w:ascii="Arial" w:hAnsi="Arial" w:cs="Arial"/>
          <w:spacing w:val="1"/>
          <w:sz w:val="22"/>
        </w:rPr>
        <w:t xml:space="preserve"> </w:t>
      </w:r>
      <w:r w:rsidRPr="004F4200">
        <w:rPr>
          <w:rFonts w:ascii="Arial" w:hAnsi="Arial" w:cs="Arial"/>
          <w:sz w:val="22"/>
        </w:rPr>
        <w:t>security</w:t>
      </w:r>
      <w:r w:rsidRPr="004F4200">
        <w:rPr>
          <w:rFonts w:ascii="Arial" w:hAnsi="Arial" w:cs="Arial"/>
          <w:spacing w:val="1"/>
          <w:sz w:val="22"/>
        </w:rPr>
        <w:t xml:space="preserve"> </w:t>
      </w:r>
      <w:r w:rsidRPr="004F4200">
        <w:rPr>
          <w:rFonts w:ascii="Arial" w:hAnsi="Arial" w:cs="Arial"/>
          <w:sz w:val="22"/>
        </w:rPr>
        <w:t>of</w:t>
      </w:r>
      <w:r w:rsidRPr="004F4200">
        <w:rPr>
          <w:rFonts w:ascii="Arial" w:hAnsi="Arial" w:cs="Arial"/>
          <w:spacing w:val="1"/>
          <w:sz w:val="22"/>
        </w:rPr>
        <w:t xml:space="preserve"> </w:t>
      </w:r>
      <w:r w:rsidRPr="004F4200">
        <w:rPr>
          <w:rFonts w:ascii="Arial" w:hAnsi="Arial" w:cs="Arial"/>
          <w:sz w:val="22"/>
        </w:rPr>
        <w:t>supply,</w:t>
      </w:r>
      <w:r w:rsidRPr="004F4200">
        <w:rPr>
          <w:rFonts w:ascii="Arial" w:hAnsi="Arial" w:cs="Arial"/>
          <w:spacing w:val="1"/>
          <w:sz w:val="22"/>
        </w:rPr>
        <w:t xml:space="preserve"> </w:t>
      </w:r>
      <w:r w:rsidRPr="004F4200">
        <w:rPr>
          <w:rFonts w:ascii="Arial" w:hAnsi="Arial" w:cs="Arial"/>
          <w:sz w:val="22"/>
        </w:rPr>
        <w:t>provision</w:t>
      </w:r>
      <w:r w:rsidRPr="004F4200">
        <w:rPr>
          <w:rFonts w:ascii="Arial" w:hAnsi="Arial" w:cs="Arial"/>
          <w:spacing w:val="1"/>
          <w:sz w:val="22"/>
        </w:rPr>
        <w:t xml:space="preserve"> </w:t>
      </w:r>
      <w:r w:rsidRPr="004F4200">
        <w:rPr>
          <w:rFonts w:ascii="Arial" w:hAnsi="Arial" w:cs="Arial"/>
          <w:sz w:val="22"/>
        </w:rPr>
        <w:t>or</w:t>
      </w:r>
      <w:r w:rsidRPr="004F4200">
        <w:rPr>
          <w:rFonts w:ascii="Arial" w:hAnsi="Arial" w:cs="Arial"/>
          <w:spacing w:val="1"/>
          <w:sz w:val="22"/>
        </w:rPr>
        <w:t xml:space="preserve"> </w:t>
      </w:r>
      <w:r w:rsidRPr="004F4200">
        <w:rPr>
          <w:rFonts w:ascii="Arial" w:hAnsi="Arial" w:cs="Arial"/>
          <w:sz w:val="22"/>
        </w:rPr>
        <w:t xml:space="preserve">transmission </w:t>
      </w:r>
      <w:r w:rsidRPr="004F4200">
        <w:rPr>
          <w:rFonts w:ascii="Arial" w:hAnsi="Arial" w:cs="Arial"/>
          <w:sz w:val="22"/>
        </w:rPr>
        <w:lastRenderedPageBreak/>
        <w:t>of electricity or the technical safety of a given national transmission system or its</w:t>
      </w:r>
      <w:r w:rsidRPr="004F4200">
        <w:rPr>
          <w:rFonts w:ascii="Arial" w:hAnsi="Arial" w:cs="Arial"/>
          <w:spacing w:val="1"/>
          <w:sz w:val="22"/>
        </w:rPr>
        <w:t xml:space="preserve"> </w:t>
      </w:r>
      <w:r w:rsidRPr="004F4200">
        <w:rPr>
          <w:rFonts w:ascii="Arial" w:hAnsi="Arial" w:cs="Arial"/>
          <w:sz w:val="22"/>
        </w:rPr>
        <w:t xml:space="preserve">significant part such as, but not limited to, those caused by </w:t>
      </w:r>
      <w:r w:rsidRPr="004F4200">
        <w:rPr>
          <w:rFonts w:ascii="Arial" w:hAnsi="Arial" w:cs="Arial"/>
          <w:i/>
          <w:sz w:val="22"/>
        </w:rPr>
        <w:t xml:space="preserve">Force Majeure </w:t>
      </w:r>
      <w:r w:rsidRPr="004F4200">
        <w:rPr>
          <w:rFonts w:ascii="Arial" w:hAnsi="Arial" w:cs="Arial"/>
          <w:sz w:val="22"/>
        </w:rPr>
        <w:t>and/or unplanned</w:t>
      </w:r>
      <w:r w:rsidRPr="004F4200">
        <w:rPr>
          <w:rFonts w:ascii="Arial" w:hAnsi="Arial" w:cs="Arial"/>
          <w:spacing w:val="1"/>
          <w:sz w:val="22"/>
        </w:rPr>
        <w:t xml:space="preserve"> </w:t>
      </w:r>
      <w:r w:rsidRPr="004F4200">
        <w:rPr>
          <w:rFonts w:ascii="Arial" w:hAnsi="Arial" w:cs="Arial"/>
          <w:sz w:val="22"/>
        </w:rPr>
        <w:t>network</w:t>
      </w:r>
      <w:r w:rsidRPr="004F4200">
        <w:rPr>
          <w:rFonts w:ascii="Arial" w:hAnsi="Arial" w:cs="Arial"/>
          <w:spacing w:val="-2"/>
          <w:sz w:val="22"/>
        </w:rPr>
        <w:t xml:space="preserve"> </w:t>
      </w:r>
      <w:r w:rsidRPr="004F4200">
        <w:rPr>
          <w:rFonts w:ascii="Arial" w:hAnsi="Arial" w:cs="Arial"/>
          <w:sz w:val="22"/>
        </w:rPr>
        <w:t>conditions.</w:t>
      </w:r>
    </w:p>
    <w:p w14:paraId="5B2FEE6E" w14:textId="77777777" w:rsidR="00E51C22" w:rsidRPr="004F4200" w:rsidRDefault="00E51C22" w:rsidP="000108B0">
      <w:pPr>
        <w:pStyle w:val="Tijeloteksta"/>
        <w:jc w:val="both"/>
        <w:rPr>
          <w:rFonts w:ascii="Arial" w:hAnsi="Arial" w:cs="Arial"/>
          <w:sz w:val="22"/>
        </w:rPr>
      </w:pPr>
    </w:p>
    <w:p w14:paraId="58DAE2E0" w14:textId="77777777" w:rsidR="00E51C22" w:rsidRPr="004F4200" w:rsidRDefault="00405B73" w:rsidP="000108B0">
      <w:pPr>
        <w:pStyle w:val="Tijeloteksta"/>
        <w:ind w:right="116"/>
        <w:jc w:val="both"/>
        <w:rPr>
          <w:rFonts w:ascii="Arial" w:hAnsi="Arial" w:cs="Arial"/>
          <w:sz w:val="22"/>
        </w:rPr>
      </w:pPr>
      <w:r w:rsidRPr="004F4200">
        <w:rPr>
          <w:rFonts w:ascii="Arial" w:hAnsi="Arial" w:cs="Arial"/>
          <w:b/>
          <w:sz w:val="22"/>
        </w:rPr>
        <w:t xml:space="preserve">ENTSO-E </w:t>
      </w:r>
      <w:r w:rsidRPr="004F4200">
        <w:rPr>
          <w:rFonts w:ascii="Arial" w:hAnsi="Arial" w:cs="Arial"/>
          <w:sz w:val="22"/>
        </w:rPr>
        <w:t>– European Network of Transmission System Operators for Electricity – association</w:t>
      </w:r>
      <w:r w:rsidRPr="004F4200">
        <w:rPr>
          <w:rFonts w:ascii="Arial" w:hAnsi="Arial" w:cs="Arial"/>
          <w:spacing w:val="1"/>
          <w:sz w:val="22"/>
        </w:rPr>
        <w:t xml:space="preserve"> </w:t>
      </w:r>
      <w:r w:rsidRPr="004F4200">
        <w:rPr>
          <w:rFonts w:ascii="Arial" w:hAnsi="Arial" w:cs="Arial"/>
          <w:sz w:val="22"/>
        </w:rPr>
        <w:t>of</w:t>
      </w:r>
      <w:r w:rsidRPr="004F4200">
        <w:rPr>
          <w:rFonts w:ascii="Arial" w:hAnsi="Arial" w:cs="Arial"/>
          <w:spacing w:val="-1"/>
          <w:sz w:val="22"/>
        </w:rPr>
        <w:t xml:space="preserve"> </w:t>
      </w:r>
      <w:r w:rsidRPr="004F4200">
        <w:rPr>
          <w:rFonts w:ascii="Arial" w:hAnsi="Arial" w:cs="Arial"/>
          <w:i/>
          <w:sz w:val="22"/>
        </w:rPr>
        <w:t>TSO</w:t>
      </w:r>
      <w:r w:rsidRPr="004F4200">
        <w:rPr>
          <w:rFonts w:ascii="Arial" w:hAnsi="Arial" w:cs="Arial"/>
          <w:sz w:val="22"/>
        </w:rPr>
        <w:t>s</w:t>
      </w:r>
    </w:p>
    <w:p w14:paraId="603EA14F" w14:textId="77777777" w:rsidR="00E51C22" w:rsidRPr="004F4200" w:rsidRDefault="00E51C22" w:rsidP="000108B0">
      <w:pPr>
        <w:pStyle w:val="Tijeloteksta"/>
        <w:jc w:val="both"/>
        <w:rPr>
          <w:rFonts w:ascii="Arial" w:hAnsi="Arial" w:cs="Arial"/>
          <w:sz w:val="22"/>
        </w:rPr>
      </w:pPr>
    </w:p>
    <w:p w14:paraId="5DBF5027" w14:textId="764030DD" w:rsidR="00E51C22" w:rsidRPr="004F4200" w:rsidRDefault="00405B73" w:rsidP="000108B0">
      <w:pPr>
        <w:pStyle w:val="Tijeloteksta"/>
        <w:ind w:right="116"/>
        <w:jc w:val="both"/>
        <w:rPr>
          <w:rFonts w:ascii="Arial" w:hAnsi="Arial" w:cs="Arial"/>
          <w:sz w:val="22"/>
        </w:rPr>
      </w:pPr>
      <w:r w:rsidRPr="004F4200">
        <w:rPr>
          <w:rFonts w:ascii="Arial" w:hAnsi="Arial" w:cs="Arial"/>
          <w:b/>
          <w:sz w:val="22"/>
        </w:rPr>
        <w:t xml:space="preserve">EU Regulation – </w:t>
      </w:r>
      <w:r w:rsidRPr="004F4200">
        <w:rPr>
          <w:rFonts w:ascii="Arial" w:hAnsi="Arial" w:cs="Arial"/>
          <w:sz w:val="22"/>
        </w:rPr>
        <w:t xml:space="preserve">Regulation (EC) No </w:t>
      </w:r>
      <w:r w:rsidR="006F14BE" w:rsidRPr="004F4200">
        <w:rPr>
          <w:rFonts w:ascii="Arial" w:hAnsi="Arial" w:cs="Arial"/>
          <w:sz w:val="22"/>
        </w:rPr>
        <w:t xml:space="preserve">2019/943 </w:t>
      </w:r>
      <w:r w:rsidRPr="004F4200">
        <w:rPr>
          <w:rFonts w:ascii="Arial" w:hAnsi="Arial" w:cs="Arial"/>
          <w:sz w:val="22"/>
        </w:rPr>
        <w:t>of the European Parliament and of the Council</w:t>
      </w:r>
      <w:r w:rsidRPr="004F4200">
        <w:rPr>
          <w:rFonts w:ascii="Arial" w:hAnsi="Arial" w:cs="Arial"/>
          <w:spacing w:val="1"/>
          <w:sz w:val="22"/>
        </w:rPr>
        <w:t xml:space="preserve"> </w:t>
      </w:r>
      <w:r w:rsidRPr="004F4200">
        <w:rPr>
          <w:rFonts w:ascii="Arial" w:hAnsi="Arial" w:cs="Arial"/>
          <w:sz w:val="22"/>
        </w:rPr>
        <w:t>of 13 July 2009 on conditions for access to the network for cross-border exchanges in electricity</w:t>
      </w:r>
      <w:r w:rsidRPr="004F4200">
        <w:rPr>
          <w:rFonts w:ascii="Arial" w:hAnsi="Arial" w:cs="Arial"/>
          <w:spacing w:val="1"/>
          <w:sz w:val="22"/>
        </w:rPr>
        <w:t xml:space="preserve"> </w:t>
      </w:r>
      <w:r w:rsidRPr="004F4200">
        <w:rPr>
          <w:rFonts w:ascii="Arial" w:hAnsi="Arial" w:cs="Arial"/>
          <w:sz w:val="22"/>
        </w:rPr>
        <w:t>concerning</w:t>
      </w:r>
      <w:r w:rsidRPr="004F4200">
        <w:rPr>
          <w:rFonts w:ascii="Arial" w:hAnsi="Arial" w:cs="Arial"/>
          <w:spacing w:val="-2"/>
          <w:sz w:val="22"/>
        </w:rPr>
        <w:t xml:space="preserve"> </w:t>
      </w:r>
      <w:r w:rsidRPr="004F4200">
        <w:rPr>
          <w:rFonts w:ascii="Arial" w:hAnsi="Arial" w:cs="Arial"/>
          <w:sz w:val="22"/>
        </w:rPr>
        <w:t>common rules for</w:t>
      </w:r>
      <w:r w:rsidRPr="004F4200">
        <w:rPr>
          <w:rFonts w:ascii="Arial" w:hAnsi="Arial" w:cs="Arial"/>
          <w:spacing w:val="-2"/>
          <w:sz w:val="22"/>
        </w:rPr>
        <w:t xml:space="preserve"> </w:t>
      </w:r>
      <w:r w:rsidRPr="004F4200">
        <w:rPr>
          <w:rFonts w:ascii="Arial" w:hAnsi="Arial" w:cs="Arial"/>
          <w:sz w:val="22"/>
        </w:rPr>
        <w:t>internal market in electricity.</w:t>
      </w:r>
    </w:p>
    <w:p w14:paraId="0F72DD0F" w14:textId="77777777" w:rsidR="00E51C22" w:rsidRPr="004F4200" w:rsidRDefault="00E51C22" w:rsidP="000108B0">
      <w:pPr>
        <w:pStyle w:val="Tijeloteksta"/>
        <w:jc w:val="both"/>
        <w:rPr>
          <w:rFonts w:ascii="Arial" w:hAnsi="Arial" w:cs="Arial"/>
          <w:sz w:val="22"/>
        </w:rPr>
      </w:pPr>
    </w:p>
    <w:p w14:paraId="449749B6" w14:textId="77777777" w:rsidR="00E51C22" w:rsidRPr="004F4200" w:rsidRDefault="00405B73" w:rsidP="000108B0">
      <w:pPr>
        <w:ind w:right="115"/>
        <w:jc w:val="both"/>
        <w:rPr>
          <w:rFonts w:ascii="Arial" w:hAnsi="Arial" w:cs="Arial"/>
        </w:rPr>
      </w:pPr>
      <w:r w:rsidRPr="004F4200">
        <w:rPr>
          <w:rFonts w:ascii="Arial" w:hAnsi="Arial" w:cs="Arial"/>
          <w:b/>
        </w:rPr>
        <w:t xml:space="preserve">First come - First serve method – </w:t>
      </w:r>
      <w:r w:rsidRPr="004F4200">
        <w:rPr>
          <w:rFonts w:ascii="Arial" w:hAnsi="Arial" w:cs="Arial"/>
        </w:rPr>
        <w:t xml:space="preserve">the allocation method whereby the </w:t>
      </w:r>
      <w:r w:rsidRPr="004F4200">
        <w:rPr>
          <w:rFonts w:ascii="Arial" w:hAnsi="Arial" w:cs="Arial"/>
          <w:i/>
        </w:rPr>
        <w:t xml:space="preserve">Requests </w:t>
      </w:r>
      <w:r w:rsidRPr="004F4200">
        <w:rPr>
          <w:rFonts w:ascii="Arial" w:hAnsi="Arial" w:cs="Arial"/>
        </w:rPr>
        <w:t xml:space="preserve">of </w:t>
      </w:r>
      <w:r w:rsidRPr="004F4200">
        <w:rPr>
          <w:rFonts w:ascii="Arial" w:hAnsi="Arial" w:cs="Arial"/>
          <w:i/>
        </w:rPr>
        <w:t>Users</w:t>
      </w:r>
      <w:r w:rsidRPr="004F4200">
        <w:rPr>
          <w:rFonts w:ascii="Arial" w:hAnsi="Arial" w:cs="Arial"/>
        </w:rPr>
        <w:t>, in the</w:t>
      </w:r>
      <w:r w:rsidRPr="004F4200">
        <w:rPr>
          <w:rFonts w:ascii="Arial" w:hAnsi="Arial" w:cs="Arial"/>
          <w:spacing w:val="1"/>
        </w:rPr>
        <w:t xml:space="preserve"> </w:t>
      </w:r>
      <w:r w:rsidRPr="004F4200">
        <w:rPr>
          <w:rFonts w:ascii="Arial" w:hAnsi="Arial" w:cs="Arial"/>
        </w:rPr>
        <w:t xml:space="preserve">limit of </w:t>
      </w:r>
      <w:r w:rsidRPr="004F4200">
        <w:rPr>
          <w:rFonts w:ascii="Arial" w:hAnsi="Arial" w:cs="Arial"/>
          <w:i/>
        </w:rPr>
        <w:t>Intraday ATC</w:t>
      </w:r>
      <w:r w:rsidRPr="004F4200">
        <w:rPr>
          <w:rFonts w:ascii="Arial" w:hAnsi="Arial" w:cs="Arial"/>
        </w:rPr>
        <w:t>, are served exclusively according to the time of their reception and without</w:t>
      </w:r>
      <w:r w:rsidRPr="004F4200">
        <w:rPr>
          <w:rFonts w:ascii="Arial" w:hAnsi="Arial" w:cs="Arial"/>
          <w:spacing w:val="-57"/>
        </w:rPr>
        <w:t xml:space="preserve"> </w:t>
      </w:r>
      <w:r w:rsidRPr="004F4200">
        <w:rPr>
          <w:rFonts w:ascii="Arial" w:hAnsi="Arial" w:cs="Arial"/>
        </w:rPr>
        <w:t>applying</w:t>
      </w:r>
      <w:r w:rsidRPr="004F4200">
        <w:rPr>
          <w:rFonts w:ascii="Arial" w:hAnsi="Arial" w:cs="Arial"/>
          <w:spacing w:val="-3"/>
        </w:rPr>
        <w:t xml:space="preserve"> </w:t>
      </w:r>
      <w:r w:rsidRPr="004F4200">
        <w:rPr>
          <w:rFonts w:ascii="Arial" w:hAnsi="Arial" w:cs="Arial"/>
        </w:rPr>
        <w:t>any</w:t>
      </w:r>
      <w:r w:rsidRPr="004F4200">
        <w:rPr>
          <w:rFonts w:ascii="Arial" w:hAnsi="Arial" w:cs="Arial"/>
          <w:spacing w:val="-5"/>
        </w:rPr>
        <w:t xml:space="preserve"> </w:t>
      </w:r>
      <w:r w:rsidRPr="004F4200">
        <w:rPr>
          <w:rFonts w:ascii="Arial" w:hAnsi="Arial" w:cs="Arial"/>
        </w:rPr>
        <w:t>other criteria.</w:t>
      </w:r>
    </w:p>
    <w:p w14:paraId="7AF3ACF8" w14:textId="77777777" w:rsidR="00E51C22" w:rsidRPr="004F4200" w:rsidRDefault="00E51C22" w:rsidP="000108B0">
      <w:pPr>
        <w:pStyle w:val="Tijeloteksta"/>
        <w:jc w:val="both"/>
        <w:rPr>
          <w:rFonts w:ascii="Arial" w:hAnsi="Arial" w:cs="Arial"/>
          <w:sz w:val="22"/>
        </w:rPr>
      </w:pPr>
    </w:p>
    <w:p w14:paraId="713FAED6" w14:textId="77777777" w:rsidR="00E51C22" w:rsidRPr="004F4200" w:rsidRDefault="00405B73" w:rsidP="000108B0">
      <w:pPr>
        <w:pStyle w:val="Tijeloteksta"/>
        <w:spacing w:before="1"/>
        <w:ind w:right="116"/>
        <w:jc w:val="both"/>
        <w:rPr>
          <w:rFonts w:ascii="Arial" w:hAnsi="Arial" w:cs="Arial"/>
          <w:sz w:val="22"/>
        </w:rPr>
      </w:pPr>
      <w:r w:rsidRPr="004F4200">
        <w:rPr>
          <w:rFonts w:ascii="Arial" w:hAnsi="Arial" w:cs="Arial"/>
          <w:b/>
          <w:sz w:val="22"/>
        </w:rPr>
        <w:t xml:space="preserve">Force Majeure – </w:t>
      </w:r>
      <w:r w:rsidRPr="004F4200">
        <w:rPr>
          <w:rFonts w:ascii="Arial" w:hAnsi="Arial" w:cs="Arial"/>
          <w:sz w:val="22"/>
        </w:rPr>
        <w:t>conditions and/or events and/or circumstances which, or the results of which,</w:t>
      </w:r>
      <w:r w:rsidRPr="004F4200">
        <w:rPr>
          <w:rFonts w:ascii="Arial" w:hAnsi="Arial" w:cs="Arial"/>
          <w:spacing w:val="1"/>
          <w:sz w:val="22"/>
        </w:rPr>
        <w:t xml:space="preserve"> </w:t>
      </w:r>
      <w:r w:rsidRPr="004F4200">
        <w:rPr>
          <w:rFonts w:ascii="Arial" w:hAnsi="Arial" w:cs="Arial"/>
          <w:sz w:val="22"/>
        </w:rPr>
        <w:t xml:space="preserve">are beyond the reasonable control of </w:t>
      </w:r>
      <w:r w:rsidRPr="004F4200">
        <w:rPr>
          <w:rFonts w:ascii="Arial" w:hAnsi="Arial" w:cs="Arial"/>
          <w:i/>
          <w:sz w:val="22"/>
        </w:rPr>
        <w:t xml:space="preserve">HOPS </w:t>
      </w:r>
      <w:r w:rsidRPr="004F4200">
        <w:rPr>
          <w:rFonts w:ascii="Arial" w:hAnsi="Arial" w:cs="Arial"/>
          <w:sz w:val="22"/>
        </w:rPr>
        <w:t xml:space="preserve">and/or </w:t>
      </w:r>
      <w:r w:rsidRPr="004F4200">
        <w:rPr>
          <w:rFonts w:ascii="Arial" w:hAnsi="Arial" w:cs="Arial"/>
          <w:i/>
          <w:sz w:val="22"/>
        </w:rPr>
        <w:t>NOSBIH</w:t>
      </w:r>
      <w:r w:rsidRPr="004F4200">
        <w:rPr>
          <w:rFonts w:ascii="Arial" w:hAnsi="Arial" w:cs="Arial"/>
          <w:sz w:val="22"/>
        </w:rPr>
        <w:t>, and which cannot be prevented or</w:t>
      </w:r>
      <w:r w:rsidRPr="004F4200">
        <w:rPr>
          <w:rFonts w:ascii="Arial" w:hAnsi="Arial" w:cs="Arial"/>
          <w:spacing w:val="1"/>
          <w:sz w:val="22"/>
        </w:rPr>
        <w:t xml:space="preserve"> </w:t>
      </w:r>
      <w:r w:rsidRPr="004F4200">
        <w:rPr>
          <w:rFonts w:ascii="Arial" w:hAnsi="Arial" w:cs="Arial"/>
          <w:sz w:val="22"/>
        </w:rPr>
        <w:t>overcome</w:t>
      </w:r>
      <w:r w:rsidRPr="004F4200">
        <w:rPr>
          <w:rFonts w:ascii="Arial" w:hAnsi="Arial" w:cs="Arial"/>
          <w:spacing w:val="1"/>
          <w:sz w:val="22"/>
        </w:rPr>
        <w:t xml:space="preserve"> </w:t>
      </w:r>
      <w:r w:rsidRPr="004F4200">
        <w:rPr>
          <w:rFonts w:ascii="Arial" w:hAnsi="Arial" w:cs="Arial"/>
          <w:sz w:val="22"/>
        </w:rPr>
        <w:t>with</w:t>
      </w:r>
      <w:r w:rsidRPr="004F4200">
        <w:rPr>
          <w:rFonts w:ascii="Arial" w:hAnsi="Arial" w:cs="Arial"/>
          <w:spacing w:val="1"/>
          <w:sz w:val="22"/>
        </w:rPr>
        <w:t xml:space="preserve"> </w:t>
      </w:r>
      <w:r w:rsidRPr="004F4200">
        <w:rPr>
          <w:rFonts w:ascii="Arial" w:hAnsi="Arial" w:cs="Arial"/>
          <w:sz w:val="22"/>
        </w:rPr>
        <w:t>reasonable</w:t>
      </w:r>
      <w:r w:rsidRPr="004F4200">
        <w:rPr>
          <w:rFonts w:ascii="Arial" w:hAnsi="Arial" w:cs="Arial"/>
          <w:spacing w:val="1"/>
          <w:sz w:val="22"/>
        </w:rPr>
        <w:t xml:space="preserve"> </w:t>
      </w:r>
      <w:r w:rsidRPr="004F4200">
        <w:rPr>
          <w:rFonts w:ascii="Arial" w:hAnsi="Arial" w:cs="Arial"/>
          <w:sz w:val="22"/>
        </w:rPr>
        <w:t>foresight</w:t>
      </w:r>
      <w:r w:rsidRPr="004F4200">
        <w:rPr>
          <w:rFonts w:ascii="Arial" w:hAnsi="Arial" w:cs="Arial"/>
          <w:spacing w:val="1"/>
          <w:sz w:val="22"/>
        </w:rPr>
        <w:t xml:space="preserve"> </w:t>
      </w:r>
      <w:r w:rsidRPr="004F4200">
        <w:rPr>
          <w:rFonts w:ascii="Arial" w:hAnsi="Arial" w:cs="Arial"/>
          <w:sz w:val="22"/>
        </w:rPr>
        <w:t>and</w:t>
      </w:r>
      <w:r w:rsidRPr="004F4200">
        <w:rPr>
          <w:rFonts w:ascii="Arial" w:hAnsi="Arial" w:cs="Arial"/>
          <w:spacing w:val="1"/>
          <w:sz w:val="22"/>
        </w:rPr>
        <w:t xml:space="preserve"> </w:t>
      </w:r>
      <w:r w:rsidRPr="004F4200">
        <w:rPr>
          <w:rFonts w:ascii="Arial" w:hAnsi="Arial" w:cs="Arial"/>
          <w:sz w:val="22"/>
        </w:rPr>
        <w:t>diligence,</w:t>
      </w:r>
      <w:r w:rsidRPr="004F4200">
        <w:rPr>
          <w:rFonts w:ascii="Arial" w:hAnsi="Arial" w:cs="Arial"/>
          <w:spacing w:val="1"/>
          <w:sz w:val="22"/>
        </w:rPr>
        <w:t xml:space="preserve"> </w:t>
      </w:r>
      <w:r w:rsidRPr="004F4200">
        <w:rPr>
          <w:rFonts w:ascii="Arial" w:hAnsi="Arial" w:cs="Arial"/>
          <w:sz w:val="22"/>
        </w:rPr>
        <w:t>such</w:t>
      </w:r>
      <w:r w:rsidRPr="004F4200">
        <w:rPr>
          <w:rFonts w:ascii="Arial" w:hAnsi="Arial" w:cs="Arial"/>
          <w:spacing w:val="1"/>
          <w:sz w:val="22"/>
        </w:rPr>
        <w:t xml:space="preserve"> </w:t>
      </w:r>
      <w:r w:rsidRPr="004F4200">
        <w:rPr>
          <w:rFonts w:ascii="Arial" w:hAnsi="Arial" w:cs="Arial"/>
          <w:sz w:val="22"/>
        </w:rPr>
        <w:t>as</w:t>
      </w:r>
      <w:r w:rsidRPr="004F4200">
        <w:rPr>
          <w:rFonts w:ascii="Arial" w:hAnsi="Arial" w:cs="Arial"/>
          <w:spacing w:val="1"/>
          <w:sz w:val="22"/>
        </w:rPr>
        <w:t xml:space="preserve"> </w:t>
      </w:r>
      <w:r w:rsidRPr="004F4200">
        <w:rPr>
          <w:rFonts w:ascii="Arial" w:hAnsi="Arial" w:cs="Arial"/>
          <w:sz w:val="22"/>
        </w:rPr>
        <w:t>but</w:t>
      </w:r>
      <w:r w:rsidRPr="004F4200">
        <w:rPr>
          <w:rFonts w:ascii="Arial" w:hAnsi="Arial" w:cs="Arial"/>
          <w:spacing w:val="1"/>
          <w:sz w:val="22"/>
        </w:rPr>
        <w:t xml:space="preserve"> </w:t>
      </w:r>
      <w:r w:rsidRPr="004F4200">
        <w:rPr>
          <w:rFonts w:ascii="Arial" w:hAnsi="Arial" w:cs="Arial"/>
          <w:sz w:val="22"/>
        </w:rPr>
        <w:t>not</w:t>
      </w:r>
      <w:r w:rsidRPr="004F4200">
        <w:rPr>
          <w:rFonts w:ascii="Arial" w:hAnsi="Arial" w:cs="Arial"/>
          <w:spacing w:val="1"/>
          <w:sz w:val="22"/>
        </w:rPr>
        <w:t xml:space="preserve"> </w:t>
      </w:r>
      <w:r w:rsidRPr="004F4200">
        <w:rPr>
          <w:rFonts w:ascii="Arial" w:hAnsi="Arial" w:cs="Arial"/>
          <w:sz w:val="22"/>
        </w:rPr>
        <w:t>limited</w:t>
      </w:r>
      <w:r w:rsidRPr="004F4200">
        <w:rPr>
          <w:rFonts w:ascii="Arial" w:hAnsi="Arial" w:cs="Arial"/>
          <w:spacing w:val="1"/>
          <w:sz w:val="22"/>
        </w:rPr>
        <w:t xml:space="preserve"> </w:t>
      </w:r>
      <w:r w:rsidRPr="004F4200">
        <w:rPr>
          <w:rFonts w:ascii="Arial" w:hAnsi="Arial" w:cs="Arial"/>
          <w:sz w:val="22"/>
        </w:rPr>
        <w:t>to</w:t>
      </w:r>
      <w:r w:rsidRPr="004F4200">
        <w:rPr>
          <w:rFonts w:ascii="Arial" w:hAnsi="Arial" w:cs="Arial"/>
          <w:spacing w:val="1"/>
          <w:sz w:val="22"/>
        </w:rPr>
        <w:t xml:space="preserve"> </w:t>
      </w:r>
      <w:r w:rsidRPr="004F4200">
        <w:rPr>
          <w:rFonts w:ascii="Arial" w:hAnsi="Arial" w:cs="Arial"/>
          <w:sz w:val="22"/>
        </w:rPr>
        <w:t>international</w:t>
      </w:r>
      <w:r w:rsidRPr="004F4200">
        <w:rPr>
          <w:rFonts w:ascii="Arial" w:hAnsi="Arial" w:cs="Arial"/>
          <w:spacing w:val="-57"/>
          <w:sz w:val="22"/>
        </w:rPr>
        <w:t xml:space="preserve"> </w:t>
      </w:r>
      <w:r w:rsidRPr="004F4200">
        <w:rPr>
          <w:rFonts w:ascii="Arial" w:hAnsi="Arial" w:cs="Arial"/>
          <w:sz w:val="22"/>
        </w:rPr>
        <w:t>superimposed loop flows, atmospheric phenomena considered irresistible due to their cause or on</w:t>
      </w:r>
      <w:r w:rsidRPr="004F4200">
        <w:rPr>
          <w:rFonts w:ascii="Arial" w:hAnsi="Arial" w:cs="Arial"/>
          <w:spacing w:val="-57"/>
          <w:sz w:val="22"/>
        </w:rPr>
        <w:t xml:space="preserve"> </w:t>
      </w:r>
      <w:r w:rsidRPr="004F4200">
        <w:rPr>
          <w:rFonts w:ascii="Arial" w:hAnsi="Arial" w:cs="Arial"/>
          <w:sz w:val="22"/>
        </w:rPr>
        <w:t>account</w:t>
      </w:r>
      <w:r w:rsidRPr="004F4200">
        <w:rPr>
          <w:rFonts w:ascii="Arial" w:hAnsi="Arial" w:cs="Arial"/>
          <w:spacing w:val="1"/>
          <w:sz w:val="22"/>
        </w:rPr>
        <w:t xml:space="preserve"> </w:t>
      </w:r>
      <w:r w:rsidRPr="004F4200">
        <w:rPr>
          <w:rFonts w:ascii="Arial" w:hAnsi="Arial" w:cs="Arial"/>
          <w:sz w:val="22"/>
        </w:rPr>
        <w:t>of</w:t>
      </w:r>
      <w:r w:rsidRPr="004F4200">
        <w:rPr>
          <w:rFonts w:ascii="Arial" w:hAnsi="Arial" w:cs="Arial"/>
          <w:spacing w:val="1"/>
          <w:sz w:val="22"/>
        </w:rPr>
        <w:t xml:space="preserve"> </w:t>
      </w:r>
      <w:r w:rsidRPr="004F4200">
        <w:rPr>
          <w:rFonts w:ascii="Arial" w:hAnsi="Arial" w:cs="Arial"/>
          <w:sz w:val="22"/>
        </w:rPr>
        <w:t>their</w:t>
      </w:r>
      <w:r w:rsidRPr="004F4200">
        <w:rPr>
          <w:rFonts w:ascii="Arial" w:hAnsi="Arial" w:cs="Arial"/>
          <w:spacing w:val="1"/>
          <w:sz w:val="22"/>
        </w:rPr>
        <w:t xml:space="preserve"> </w:t>
      </w:r>
      <w:r w:rsidRPr="004F4200">
        <w:rPr>
          <w:rFonts w:ascii="Arial" w:hAnsi="Arial" w:cs="Arial"/>
          <w:sz w:val="22"/>
        </w:rPr>
        <w:t>size</w:t>
      </w:r>
      <w:r w:rsidRPr="004F4200">
        <w:rPr>
          <w:rFonts w:ascii="Arial" w:hAnsi="Arial" w:cs="Arial"/>
          <w:spacing w:val="1"/>
          <w:sz w:val="22"/>
        </w:rPr>
        <w:t xml:space="preserve"> </w:t>
      </w:r>
      <w:r w:rsidRPr="004F4200">
        <w:rPr>
          <w:rFonts w:ascii="Arial" w:hAnsi="Arial" w:cs="Arial"/>
          <w:sz w:val="22"/>
        </w:rPr>
        <w:t>or</w:t>
      </w:r>
      <w:r w:rsidRPr="004F4200">
        <w:rPr>
          <w:rFonts w:ascii="Arial" w:hAnsi="Arial" w:cs="Arial"/>
          <w:spacing w:val="1"/>
          <w:sz w:val="22"/>
        </w:rPr>
        <w:t xml:space="preserve"> </w:t>
      </w:r>
      <w:r w:rsidRPr="004F4200">
        <w:rPr>
          <w:rFonts w:ascii="Arial" w:hAnsi="Arial" w:cs="Arial"/>
          <w:sz w:val="22"/>
        </w:rPr>
        <w:t>duration,</w:t>
      </w:r>
      <w:r w:rsidRPr="004F4200">
        <w:rPr>
          <w:rFonts w:ascii="Arial" w:hAnsi="Arial" w:cs="Arial"/>
          <w:spacing w:val="1"/>
          <w:sz w:val="22"/>
        </w:rPr>
        <w:t xml:space="preserve"> </w:t>
      </w:r>
      <w:r w:rsidRPr="004F4200">
        <w:rPr>
          <w:rFonts w:ascii="Arial" w:hAnsi="Arial" w:cs="Arial"/>
          <w:sz w:val="22"/>
        </w:rPr>
        <w:t>unexpected</w:t>
      </w:r>
      <w:r w:rsidRPr="004F4200">
        <w:rPr>
          <w:rFonts w:ascii="Arial" w:hAnsi="Arial" w:cs="Arial"/>
          <w:spacing w:val="1"/>
          <w:sz w:val="22"/>
        </w:rPr>
        <w:t xml:space="preserve"> </w:t>
      </w:r>
      <w:r w:rsidRPr="004F4200">
        <w:rPr>
          <w:rFonts w:ascii="Arial" w:hAnsi="Arial" w:cs="Arial"/>
          <w:sz w:val="22"/>
        </w:rPr>
        <w:t>or</w:t>
      </w:r>
      <w:r w:rsidRPr="004F4200">
        <w:rPr>
          <w:rFonts w:ascii="Arial" w:hAnsi="Arial" w:cs="Arial"/>
          <w:spacing w:val="1"/>
          <w:sz w:val="22"/>
        </w:rPr>
        <w:t xml:space="preserve"> </w:t>
      </w:r>
      <w:r w:rsidRPr="004F4200">
        <w:rPr>
          <w:rFonts w:ascii="Arial" w:hAnsi="Arial" w:cs="Arial"/>
          <w:sz w:val="22"/>
        </w:rPr>
        <w:t>irresistible</w:t>
      </w:r>
      <w:r w:rsidRPr="004F4200">
        <w:rPr>
          <w:rFonts w:ascii="Arial" w:hAnsi="Arial" w:cs="Arial"/>
          <w:spacing w:val="1"/>
          <w:sz w:val="22"/>
        </w:rPr>
        <w:t xml:space="preserve"> </w:t>
      </w:r>
      <w:r w:rsidRPr="004F4200">
        <w:rPr>
          <w:rFonts w:ascii="Arial" w:hAnsi="Arial" w:cs="Arial"/>
          <w:sz w:val="22"/>
        </w:rPr>
        <w:t>generation</w:t>
      </w:r>
      <w:r w:rsidRPr="004F4200">
        <w:rPr>
          <w:rFonts w:ascii="Arial" w:hAnsi="Arial" w:cs="Arial"/>
          <w:spacing w:val="1"/>
          <w:sz w:val="22"/>
        </w:rPr>
        <w:t xml:space="preserve"> </w:t>
      </w:r>
      <w:r w:rsidRPr="004F4200">
        <w:rPr>
          <w:rFonts w:ascii="Arial" w:hAnsi="Arial" w:cs="Arial"/>
          <w:sz w:val="22"/>
        </w:rPr>
        <w:t>capacity</w:t>
      </w:r>
      <w:r w:rsidRPr="004F4200">
        <w:rPr>
          <w:rFonts w:ascii="Arial" w:hAnsi="Arial" w:cs="Arial"/>
          <w:spacing w:val="1"/>
          <w:sz w:val="22"/>
        </w:rPr>
        <w:t xml:space="preserve"> </w:t>
      </w:r>
      <w:r w:rsidRPr="004F4200">
        <w:rPr>
          <w:rFonts w:ascii="Arial" w:hAnsi="Arial" w:cs="Arial"/>
          <w:sz w:val="22"/>
        </w:rPr>
        <w:t>outages</w:t>
      </w:r>
      <w:r w:rsidRPr="004F4200">
        <w:rPr>
          <w:rFonts w:ascii="Arial" w:hAnsi="Arial" w:cs="Arial"/>
          <w:spacing w:val="1"/>
          <w:sz w:val="22"/>
        </w:rPr>
        <w:t xml:space="preserve"> </w:t>
      </w:r>
      <w:r w:rsidRPr="004F4200">
        <w:rPr>
          <w:rFonts w:ascii="Arial" w:hAnsi="Arial" w:cs="Arial"/>
          <w:sz w:val="22"/>
        </w:rPr>
        <w:t>or</w:t>
      </w:r>
      <w:r w:rsidRPr="004F4200">
        <w:rPr>
          <w:rFonts w:ascii="Arial" w:hAnsi="Arial" w:cs="Arial"/>
          <w:spacing w:val="-57"/>
          <w:sz w:val="22"/>
        </w:rPr>
        <w:t xml:space="preserve"> </w:t>
      </w:r>
      <w:r w:rsidRPr="004F4200">
        <w:rPr>
          <w:rFonts w:ascii="Arial" w:hAnsi="Arial" w:cs="Arial"/>
          <w:sz w:val="22"/>
        </w:rPr>
        <w:t>limitations,</w:t>
      </w:r>
      <w:r w:rsidRPr="004F4200">
        <w:rPr>
          <w:rFonts w:ascii="Arial" w:hAnsi="Arial" w:cs="Arial"/>
          <w:spacing w:val="1"/>
          <w:sz w:val="22"/>
        </w:rPr>
        <w:t xml:space="preserve"> </w:t>
      </w:r>
      <w:r w:rsidRPr="004F4200">
        <w:rPr>
          <w:rFonts w:ascii="Arial" w:hAnsi="Arial" w:cs="Arial"/>
          <w:sz w:val="22"/>
        </w:rPr>
        <w:t>if</w:t>
      </w:r>
      <w:r w:rsidRPr="004F4200">
        <w:rPr>
          <w:rFonts w:ascii="Arial" w:hAnsi="Arial" w:cs="Arial"/>
          <w:spacing w:val="1"/>
          <w:sz w:val="22"/>
        </w:rPr>
        <w:t xml:space="preserve"> </w:t>
      </w:r>
      <w:r w:rsidRPr="004F4200">
        <w:rPr>
          <w:rFonts w:ascii="Arial" w:hAnsi="Arial" w:cs="Arial"/>
          <w:i/>
          <w:sz w:val="22"/>
        </w:rPr>
        <w:t>HOPS</w:t>
      </w:r>
      <w:r w:rsidRPr="004F4200">
        <w:rPr>
          <w:rFonts w:ascii="Arial" w:hAnsi="Arial" w:cs="Arial"/>
          <w:i/>
          <w:spacing w:val="1"/>
          <w:sz w:val="22"/>
        </w:rPr>
        <w:t xml:space="preserve"> </w:t>
      </w:r>
      <w:r w:rsidRPr="004F4200">
        <w:rPr>
          <w:rFonts w:ascii="Arial" w:hAnsi="Arial" w:cs="Arial"/>
          <w:sz w:val="22"/>
        </w:rPr>
        <w:t>and/or</w:t>
      </w:r>
      <w:r w:rsidRPr="004F4200">
        <w:rPr>
          <w:rFonts w:ascii="Arial" w:hAnsi="Arial" w:cs="Arial"/>
          <w:spacing w:val="1"/>
          <w:sz w:val="22"/>
        </w:rPr>
        <w:t xml:space="preserve"> </w:t>
      </w:r>
      <w:r w:rsidRPr="004F4200">
        <w:rPr>
          <w:rFonts w:ascii="Arial" w:hAnsi="Arial" w:cs="Arial"/>
          <w:i/>
          <w:sz w:val="22"/>
        </w:rPr>
        <w:t>NOSBIH</w:t>
      </w:r>
      <w:r w:rsidRPr="004F4200">
        <w:rPr>
          <w:rFonts w:ascii="Arial" w:hAnsi="Arial" w:cs="Arial"/>
          <w:i/>
          <w:spacing w:val="1"/>
          <w:sz w:val="22"/>
        </w:rPr>
        <w:t xml:space="preserve"> </w:t>
      </w:r>
      <w:r w:rsidRPr="004F4200">
        <w:rPr>
          <w:rFonts w:ascii="Arial" w:hAnsi="Arial" w:cs="Arial"/>
          <w:sz w:val="22"/>
        </w:rPr>
        <w:t>are</w:t>
      </w:r>
      <w:r w:rsidRPr="004F4200">
        <w:rPr>
          <w:rFonts w:ascii="Arial" w:hAnsi="Arial" w:cs="Arial"/>
          <w:spacing w:val="1"/>
          <w:sz w:val="22"/>
        </w:rPr>
        <w:t xml:space="preserve"> </w:t>
      </w:r>
      <w:r w:rsidRPr="004F4200">
        <w:rPr>
          <w:rFonts w:ascii="Arial" w:hAnsi="Arial" w:cs="Arial"/>
          <w:sz w:val="22"/>
        </w:rPr>
        <w:t>only able to</w:t>
      </w:r>
      <w:r w:rsidRPr="004F4200">
        <w:rPr>
          <w:rFonts w:ascii="Arial" w:hAnsi="Arial" w:cs="Arial"/>
          <w:spacing w:val="1"/>
          <w:sz w:val="22"/>
        </w:rPr>
        <w:t xml:space="preserve"> </w:t>
      </w:r>
      <w:r w:rsidRPr="004F4200">
        <w:rPr>
          <w:rFonts w:ascii="Arial" w:hAnsi="Arial" w:cs="Arial"/>
          <w:sz w:val="22"/>
        </w:rPr>
        <w:t>counteract them</w:t>
      </w:r>
      <w:r w:rsidRPr="004F4200">
        <w:rPr>
          <w:rFonts w:ascii="Arial" w:hAnsi="Arial" w:cs="Arial"/>
          <w:spacing w:val="1"/>
          <w:sz w:val="22"/>
        </w:rPr>
        <w:t xml:space="preserve"> </w:t>
      </w:r>
      <w:r w:rsidRPr="004F4200">
        <w:rPr>
          <w:rFonts w:ascii="Arial" w:hAnsi="Arial" w:cs="Arial"/>
          <w:sz w:val="22"/>
        </w:rPr>
        <w:t>by endangering</w:t>
      </w:r>
      <w:r w:rsidRPr="004F4200">
        <w:rPr>
          <w:rFonts w:ascii="Arial" w:hAnsi="Arial" w:cs="Arial"/>
          <w:spacing w:val="60"/>
          <w:sz w:val="22"/>
        </w:rPr>
        <w:t xml:space="preserve"> </w:t>
      </w:r>
      <w:r w:rsidRPr="004F4200">
        <w:rPr>
          <w:rFonts w:ascii="Arial" w:hAnsi="Arial" w:cs="Arial"/>
          <w:sz w:val="22"/>
        </w:rPr>
        <w:t>the</w:t>
      </w:r>
      <w:r w:rsidRPr="004F4200">
        <w:rPr>
          <w:rFonts w:ascii="Arial" w:hAnsi="Arial" w:cs="Arial"/>
          <w:spacing w:val="1"/>
          <w:sz w:val="22"/>
        </w:rPr>
        <w:t xml:space="preserve"> </w:t>
      </w:r>
      <w:r w:rsidRPr="004F4200">
        <w:rPr>
          <w:rFonts w:ascii="Arial" w:hAnsi="Arial" w:cs="Arial"/>
          <w:sz w:val="22"/>
        </w:rPr>
        <w:t>security of supply, and/or which cannot be solved by measures which are from a technical,</w:t>
      </w:r>
      <w:r w:rsidRPr="004F4200">
        <w:rPr>
          <w:rFonts w:ascii="Arial" w:hAnsi="Arial" w:cs="Arial"/>
          <w:spacing w:val="1"/>
          <w:sz w:val="22"/>
        </w:rPr>
        <w:t xml:space="preserve"> </w:t>
      </w:r>
      <w:r w:rsidRPr="004F4200">
        <w:rPr>
          <w:rFonts w:ascii="Arial" w:hAnsi="Arial" w:cs="Arial"/>
          <w:sz w:val="22"/>
        </w:rPr>
        <w:t>financial</w:t>
      </w:r>
      <w:r w:rsidRPr="004F4200">
        <w:rPr>
          <w:rFonts w:ascii="Arial" w:hAnsi="Arial" w:cs="Arial"/>
          <w:spacing w:val="-1"/>
          <w:sz w:val="22"/>
        </w:rPr>
        <w:t xml:space="preserve"> </w:t>
      </w:r>
      <w:r w:rsidRPr="004F4200">
        <w:rPr>
          <w:rFonts w:ascii="Arial" w:hAnsi="Arial" w:cs="Arial"/>
          <w:sz w:val="22"/>
        </w:rPr>
        <w:t>and/or</w:t>
      </w:r>
      <w:r w:rsidRPr="004F4200">
        <w:rPr>
          <w:rFonts w:ascii="Arial" w:hAnsi="Arial" w:cs="Arial"/>
          <w:spacing w:val="1"/>
          <w:sz w:val="22"/>
        </w:rPr>
        <w:t xml:space="preserve"> </w:t>
      </w:r>
      <w:r w:rsidRPr="004F4200">
        <w:rPr>
          <w:rFonts w:ascii="Arial" w:hAnsi="Arial" w:cs="Arial"/>
          <w:sz w:val="22"/>
        </w:rPr>
        <w:t>economic</w:t>
      </w:r>
      <w:r w:rsidRPr="004F4200">
        <w:rPr>
          <w:rFonts w:ascii="Arial" w:hAnsi="Arial" w:cs="Arial"/>
          <w:spacing w:val="-2"/>
          <w:sz w:val="22"/>
        </w:rPr>
        <w:t xml:space="preserve"> </w:t>
      </w:r>
      <w:r w:rsidRPr="004F4200">
        <w:rPr>
          <w:rFonts w:ascii="Arial" w:hAnsi="Arial" w:cs="Arial"/>
          <w:sz w:val="22"/>
        </w:rPr>
        <w:t>point of view</w:t>
      </w:r>
      <w:r w:rsidRPr="004F4200">
        <w:rPr>
          <w:rFonts w:ascii="Arial" w:hAnsi="Arial" w:cs="Arial"/>
          <w:spacing w:val="-1"/>
          <w:sz w:val="22"/>
        </w:rPr>
        <w:t xml:space="preserve"> </w:t>
      </w:r>
      <w:r w:rsidRPr="004F4200">
        <w:rPr>
          <w:rFonts w:ascii="Arial" w:hAnsi="Arial" w:cs="Arial"/>
          <w:sz w:val="22"/>
        </w:rPr>
        <w:t>reasonably</w:t>
      </w:r>
      <w:r w:rsidRPr="004F4200">
        <w:rPr>
          <w:rFonts w:ascii="Arial" w:hAnsi="Arial" w:cs="Arial"/>
          <w:spacing w:val="-3"/>
          <w:sz w:val="22"/>
        </w:rPr>
        <w:t xml:space="preserve"> </w:t>
      </w:r>
      <w:r w:rsidRPr="004F4200">
        <w:rPr>
          <w:rFonts w:ascii="Arial" w:hAnsi="Arial" w:cs="Arial"/>
          <w:sz w:val="22"/>
        </w:rPr>
        <w:t>possible</w:t>
      </w:r>
      <w:r w:rsidRPr="004F4200">
        <w:rPr>
          <w:rFonts w:ascii="Arial" w:hAnsi="Arial" w:cs="Arial"/>
          <w:spacing w:val="-1"/>
          <w:sz w:val="22"/>
        </w:rPr>
        <w:t xml:space="preserve"> </w:t>
      </w:r>
      <w:r w:rsidRPr="004F4200">
        <w:rPr>
          <w:rFonts w:ascii="Arial" w:hAnsi="Arial" w:cs="Arial"/>
          <w:sz w:val="22"/>
        </w:rPr>
        <w:t>for</w:t>
      </w:r>
      <w:r w:rsidRPr="004F4200">
        <w:rPr>
          <w:rFonts w:ascii="Arial" w:hAnsi="Arial" w:cs="Arial"/>
          <w:spacing w:val="4"/>
          <w:sz w:val="22"/>
        </w:rPr>
        <w:t xml:space="preserve"> </w:t>
      </w:r>
      <w:r w:rsidRPr="004F4200">
        <w:rPr>
          <w:rFonts w:ascii="Arial" w:hAnsi="Arial" w:cs="Arial"/>
          <w:i/>
          <w:sz w:val="22"/>
        </w:rPr>
        <w:t>HOPS</w:t>
      </w:r>
      <w:r w:rsidRPr="004F4200">
        <w:rPr>
          <w:rFonts w:ascii="Arial" w:hAnsi="Arial" w:cs="Arial"/>
          <w:i/>
          <w:spacing w:val="-1"/>
          <w:sz w:val="22"/>
        </w:rPr>
        <w:t xml:space="preserve"> </w:t>
      </w:r>
      <w:r w:rsidRPr="004F4200">
        <w:rPr>
          <w:rFonts w:ascii="Arial" w:hAnsi="Arial" w:cs="Arial"/>
          <w:sz w:val="22"/>
        </w:rPr>
        <w:t>and/or</w:t>
      </w:r>
      <w:r w:rsidRPr="004F4200">
        <w:rPr>
          <w:rFonts w:ascii="Arial" w:hAnsi="Arial" w:cs="Arial"/>
          <w:spacing w:val="-2"/>
          <w:sz w:val="22"/>
        </w:rPr>
        <w:t xml:space="preserve"> </w:t>
      </w:r>
      <w:r w:rsidRPr="004F4200">
        <w:rPr>
          <w:rFonts w:ascii="Arial" w:hAnsi="Arial" w:cs="Arial"/>
          <w:i/>
          <w:sz w:val="22"/>
        </w:rPr>
        <w:t>NOSBIH</w:t>
      </w:r>
      <w:r w:rsidRPr="004F4200">
        <w:rPr>
          <w:rFonts w:ascii="Arial" w:hAnsi="Arial" w:cs="Arial"/>
          <w:sz w:val="22"/>
        </w:rPr>
        <w:t>.</w:t>
      </w:r>
    </w:p>
    <w:p w14:paraId="3323349D" w14:textId="77777777" w:rsidR="00E51C22" w:rsidRPr="004F4200" w:rsidRDefault="00E51C22" w:rsidP="000108B0">
      <w:pPr>
        <w:pStyle w:val="Tijeloteksta"/>
        <w:jc w:val="both"/>
        <w:rPr>
          <w:rFonts w:ascii="Arial" w:hAnsi="Arial" w:cs="Arial"/>
          <w:sz w:val="22"/>
        </w:rPr>
      </w:pPr>
    </w:p>
    <w:p w14:paraId="68A64206" w14:textId="77777777" w:rsidR="00E51C22" w:rsidRPr="004F4200" w:rsidRDefault="00405B73" w:rsidP="000108B0">
      <w:pPr>
        <w:ind w:right="113"/>
        <w:jc w:val="both"/>
        <w:rPr>
          <w:rFonts w:ascii="Arial" w:hAnsi="Arial" w:cs="Arial"/>
        </w:rPr>
      </w:pPr>
      <w:r w:rsidRPr="004F4200">
        <w:rPr>
          <w:rFonts w:ascii="Arial" w:hAnsi="Arial" w:cs="Arial"/>
          <w:b/>
        </w:rPr>
        <w:t>HOPS</w:t>
      </w:r>
      <w:r w:rsidRPr="004F4200">
        <w:rPr>
          <w:rFonts w:ascii="Arial" w:hAnsi="Arial" w:cs="Arial"/>
          <w:b/>
          <w:spacing w:val="-1"/>
        </w:rPr>
        <w:t xml:space="preserve"> </w:t>
      </w:r>
      <w:r w:rsidRPr="004F4200">
        <w:rPr>
          <w:rFonts w:ascii="Arial" w:hAnsi="Arial" w:cs="Arial"/>
          <w:b/>
        </w:rPr>
        <w:t>(</w:t>
      </w:r>
      <w:proofErr w:type="spellStart"/>
      <w:r w:rsidRPr="004F4200">
        <w:rPr>
          <w:rFonts w:ascii="Arial" w:hAnsi="Arial" w:cs="Arial"/>
          <w:b/>
        </w:rPr>
        <w:t>Hrvatski</w:t>
      </w:r>
      <w:proofErr w:type="spellEnd"/>
      <w:r w:rsidRPr="004F4200">
        <w:rPr>
          <w:rFonts w:ascii="Arial" w:hAnsi="Arial" w:cs="Arial"/>
          <w:b/>
          <w:spacing w:val="-1"/>
        </w:rPr>
        <w:t xml:space="preserve"> </w:t>
      </w:r>
      <w:r w:rsidRPr="004F4200">
        <w:rPr>
          <w:rFonts w:ascii="Arial" w:hAnsi="Arial" w:cs="Arial"/>
          <w:b/>
        </w:rPr>
        <w:t>operator</w:t>
      </w:r>
      <w:r w:rsidRPr="004F4200">
        <w:rPr>
          <w:rFonts w:ascii="Arial" w:hAnsi="Arial" w:cs="Arial"/>
          <w:b/>
          <w:spacing w:val="-1"/>
        </w:rPr>
        <w:t xml:space="preserve"> </w:t>
      </w:r>
      <w:proofErr w:type="spellStart"/>
      <w:r w:rsidRPr="004F4200">
        <w:rPr>
          <w:rFonts w:ascii="Arial" w:hAnsi="Arial" w:cs="Arial"/>
          <w:b/>
        </w:rPr>
        <w:t>prijenosnog</w:t>
      </w:r>
      <w:proofErr w:type="spellEnd"/>
      <w:r w:rsidRPr="004F4200">
        <w:rPr>
          <w:rFonts w:ascii="Arial" w:hAnsi="Arial" w:cs="Arial"/>
          <w:b/>
          <w:spacing w:val="-1"/>
        </w:rPr>
        <w:t xml:space="preserve"> </w:t>
      </w:r>
      <w:proofErr w:type="spellStart"/>
      <w:r w:rsidRPr="004F4200">
        <w:rPr>
          <w:rFonts w:ascii="Arial" w:hAnsi="Arial" w:cs="Arial"/>
          <w:b/>
        </w:rPr>
        <w:t>sustava</w:t>
      </w:r>
      <w:proofErr w:type="spellEnd"/>
      <w:r w:rsidRPr="004F4200">
        <w:rPr>
          <w:rFonts w:ascii="Arial" w:hAnsi="Arial" w:cs="Arial"/>
          <w:b/>
          <w:spacing w:val="-3"/>
        </w:rPr>
        <w:t xml:space="preserve"> </w:t>
      </w:r>
      <w:r w:rsidRPr="004F4200">
        <w:rPr>
          <w:rFonts w:ascii="Arial" w:hAnsi="Arial" w:cs="Arial"/>
          <w:b/>
        </w:rPr>
        <w:t>d.o.o.)</w:t>
      </w:r>
      <w:r w:rsidRPr="004F4200">
        <w:rPr>
          <w:rFonts w:ascii="Arial" w:hAnsi="Arial" w:cs="Arial"/>
          <w:b/>
          <w:spacing w:val="-1"/>
        </w:rPr>
        <w:t xml:space="preserve"> </w:t>
      </w:r>
      <w:r w:rsidRPr="004F4200">
        <w:rPr>
          <w:rFonts w:ascii="Arial" w:hAnsi="Arial" w:cs="Arial"/>
          <w:b/>
        </w:rPr>
        <w:t>-</w:t>
      </w:r>
      <w:r w:rsidRPr="004F4200">
        <w:rPr>
          <w:rFonts w:ascii="Arial" w:hAnsi="Arial" w:cs="Arial"/>
          <w:b/>
          <w:spacing w:val="-2"/>
        </w:rPr>
        <w:t xml:space="preserve"> </w:t>
      </w:r>
      <w:r w:rsidRPr="004F4200">
        <w:rPr>
          <w:rFonts w:ascii="Arial" w:hAnsi="Arial" w:cs="Arial"/>
        </w:rPr>
        <w:t>company</w:t>
      </w:r>
      <w:r w:rsidRPr="004F4200">
        <w:rPr>
          <w:rFonts w:ascii="Arial" w:hAnsi="Arial" w:cs="Arial"/>
          <w:spacing w:val="-7"/>
        </w:rPr>
        <w:t xml:space="preserve"> </w:t>
      </w:r>
      <w:r w:rsidRPr="004F4200">
        <w:rPr>
          <w:rFonts w:ascii="Arial" w:hAnsi="Arial" w:cs="Arial"/>
        </w:rPr>
        <w:t>having</w:t>
      </w:r>
      <w:r w:rsidRPr="004F4200">
        <w:rPr>
          <w:rFonts w:ascii="Arial" w:hAnsi="Arial" w:cs="Arial"/>
          <w:spacing w:val="-6"/>
        </w:rPr>
        <w:t xml:space="preserve"> </w:t>
      </w:r>
      <w:r w:rsidRPr="004F4200">
        <w:rPr>
          <w:rFonts w:ascii="Arial" w:hAnsi="Arial" w:cs="Arial"/>
        </w:rPr>
        <w:t>its</w:t>
      </w:r>
      <w:r w:rsidRPr="004F4200">
        <w:rPr>
          <w:rFonts w:ascii="Arial" w:hAnsi="Arial" w:cs="Arial"/>
          <w:spacing w:val="-1"/>
        </w:rPr>
        <w:t xml:space="preserve"> </w:t>
      </w:r>
      <w:r w:rsidRPr="004F4200">
        <w:rPr>
          <w:rFonts w:ascii="Arial" w:hAnsi="Arial" w:cs="Arial"/>
        </w:rPr>
        <w:t>registered</w:t>
      </w:r>
      <w:r w:rsidRPr="004F4200">
        <w:rPr>
          <w:rFonts w:ascii="Arial" w:hAnsi="Arial" w:cs="Arial"/>
          <w:spacing w:val="-4"/>
        </w:rPr>
        <w:t xml:space="preserve"> </w:t>
      </w:r>
      <w:r w:rsidRPr="004F4200">
        <w:rPr>
          <w:rFonts w:ascii="Arial" w:hAnsi="Arial" w:cs="Arial"/>
        </w:rPr>
        <w:t>office</w:t>
      </w:r>
      <w:r w:rsidRPr="004F4200">
        <w:rPr>
          <w:rFonts w:ascii="Arial" w:hAnsi="Arial" w:cs="Arial"/>
          <w:spacing w:val="-4"/>
        </w:rPr>
        <w:t xml:space="preserve"> </w:t>
      </w:r>
      <w:r w:rsidRPr="004F4200">
        <w:rPr>
          <w:rFonts w:ascii="Arial" w:hAnsi="Arial" w:cs="Arial"/>
        </w:rPr>
        <w:t>at</w:t>
      </w:r>
      <w:r w:rsidRPr="004F4200">
        <w:rPr>
          <w:rFonts w:ascii="Arial" w:hAnsi="Arial" w:cs="Arial"/>
          <w:spacing w:val="-58"/>
        </w:rPr>
        <w:t xml:space="preserve"> </w:t>
      </w:r>
      <w:proofErr w:type="spellStart"/>
      <w:r w:rsidRPr="004F4200">
        <w:rPr>
          <w:rFonts w:ascii="Arial" w:hAnsi="Arial" w:cs="Arial"/>
        </w:rPr>
        <w:t>Kupska</w:t>
      </w:r>
      <w:proofErr w:type="spellEnd"/>
      <w:r w:rsidRPr="004F4200">
        <w:rPr>
          <w:rFonts w:ascii="Arial" w:hAnsi="Arial" w:cs="Arial"/>
        </w:rPr>
        <w:t xml:space="preserve"> 4, 10000 Zagreb, Croatia and registered with the court register of Commercial Court in</w:t>
      </w:r>
      <w:r w:rsidRPr="004F4200">
        <w:rPr>
          <w:rFonts w:ascii="Arial" w:hAnsi="Arial" w:cs="Arial"/>
          <w:spacing w:val="1"/>
        </w:rPr>
        <w:t xml:space="preserve"> </w:t>
      </w:r>
      <w:r w:rsidRPr="004F4200">
        <w:rPr>
          <w:rFonts w:ascii="Arial" w:hAnsi="Arial" w:cs="Arial"/>
        </w:rPr>
        <w:t>Zagreb</w:t>
      </w:r>
      <w:r w:rsidRPr="004F4200">
        <w:rPr>
          <w:rFonts w:ascii="Arial" w:hAnsi="Arial" w:cs="Arial"/>
          <w:spacing w:val="-1"/>
        </w:rPr>
        <w:t xml:space="preserve"> </w:t>
      </w:r>
      <w:r w:rsidRPr="004F4200">
        <w:rPr>
          <w:rFonts w:ascii="Arial" w:hAnsi="Arial" w:cs="Arial"/>
        </w:rPr>
        <w:t>with registration</w:t>
      </w:r>
      <w:r w:rsidRPr="004F4200">
        <w:rPr>
          <w:rFonts w:ascii="Arial" w:hAnsi="Arial" w:cs="Arial"/>
          <w:spacing w:val="-4"/>
        </w:rPr>
        <w:t xml:space="preserve"> </w:t>
      </w:r>
      <w:r w:rsidRPr="004F4200">
        <w:rPr>
          <w:rFonts w:ascii="Arial" w:hAnsi="Arial" w:cs="Arial"/>
        </w:rPr>
        <w:t>number: 080517105.</w:t>
      </w:r>
    </w:p>
    <w:p w14:paraId="4D3FDBF6" w14:textId="77777777" w:rsidR="00E51C22" w:rsidRPr="004F4200" w:rsidRDefault="00E51C22" w:rsidP="000108B0">
      <w:pPr>
        <w:pStyle w:val="Tijeloteksta"/>
        <w:spacing w:before="4"/>
        <w:jc w:val="both"/>
        <w:rPr>
          <w:rFonts w:ascii="Arial" w:hAnsi="Arial" w:cs="Arial"/>
          <w:sz w:val="22"/>
        </w:rPr>
      </w:pPr>
    </w:p>
    <w:p w14:paraId="25E648E8" w14:textId="77777777" w:rsidR="00E51C22" w:rsidRPr="004F4200" w:rsidRDefault="00405B73" w:rsidP="000108B0">
      <w:pPr>
        <w:pStyle w:val="Tijeloteksta"/>
        <w:spacing w:before="1"/>
        <w:ind w:right="115"/>
        <w:jc w:val="both"/>
        <w:rPr>
          <w:rFonts w:ascii="Arial" w:hAnsi="Arial" w:cs="Arial"/>
          <w:sz w:val="22"/>
        </w:rPr>
      </w:pPr>
      <w:r w:rsidRPr="004F4200">
        <w:rPr>
          <w:rFonts w:ascii="Arial" w:hAnsi="Arial" w:cs="Arial"/>
          <w:b/>
          <w:sz w:val="22"/>
        </w:rPr>
        <w:t>Interconnection</w:t>
      </w:r>
      <w:r w:rsidRPr="004F4200">
        <w:rPr>
          <w:rFonts w:ascii="Arial" w:hAnsi="Arial" w:cs="Arial"/>
          <w:b/>
          <w:spacing w:val="1"/>
          <w:sz w:val="22"/>
        </w:rPr>
        <w:t xml:space="preserve"> </w:t>
      </w:r>
      <w:r w:rsidRPr="004F4200">
        <w:rPr>
          <w:rFonts w:ascii="Arial" w:hAnsi="Arial" w:cs="Arial"/>
          <w:b/>
          <w:sz w:val="22"/>
        </w:rPr>
        <w:t>Intraday</w:t>
      </w:r>
      <w:r w:rsidRPr="004F4200">
        <w:rPr>
          <w:rFonts w:ascii="Arial" w:hAnsi="Arial" w:cs="Arial"/>
          <w:b/>
          <w:spacing w:val="1"/>
          <w:sz w:val="22"/>
        </w:rPr>
        <w:t xml:space="preserve"> </w:t>
      </w:r>
      <w:r w:rsidRPr="004F4200">
        <w:rPr>
          <w:rFonts w:ascii="Arial" w:hAnsi="Arial" w:cs="Arial"/>
          <w:b/>
          <w:sz w:val="22"/>
        </w:rPr>
        <w:t>Capacity</w:t>
      </w:r>
      <w:r w:rsidRPr="004F4200">
        <w:rPr>
          <w:rFonts w:ascii="Arial" w:hAnsi="Arial" w:cs="Arial"/>
          <w:b/>
          <w:spacing w:val="1"/>
          <w:sz w:val="22"/>
        </w:rPr>
        <w:t xml:space="preserve"> </w:t>
      </w:r>
      <w:r w:rsidRPr="004F4200">
        <w:rPr>
          <w:rFonts w:ascii="Arial" w:hAnsi="Arial" w:cs="Arial"/>
          <w:b/>
          <w:sz w:val="22"/>
        </w:rPr>
        <w:t>Allocation</w:t>
      </w:r>
      <w:r w:rsidRPr="004F4200">
        <w:rPr>
          <w:rFonts w:ascii="Arial" w:hAnsi="Arial" w:cs="Arial"/>
          <w:b/>
          <w:spacing w:val="1"/>
          <w:sz w:val="22"/>
        </w:rPr>
        <w:t xml:space="preserve"> </w:t>
      </w:r>
      <w:r w:rsidRPr="004F4200">
        <w:rPr>
          <w:rFonts w:ascii="Arial" w:hAnsi="Arial" w:cs="Arial"/>
          <w:b/>
          <w:sz w:val="22"/>
        </w:rPr>
        <w:t>Rules</w:t>
      </w:r>
      <w:r w:rsidRPr="004F4200">
        <w:rPr>
          <w:rFonts w:ascii="Arial" w:hAnsi="Arial" w:cs="Arial"/>
          <w:b/>
          <w:spacing w:val="1"/>
          <w:sz w:val="22"/>
        </w:rPr>
        <w:t xml:space="preserve"> </w:t>
      </w:r>
      <w:r w:rsidRPr="004F4200">
        <w:rPr>
          <w:rFonts w:ascii="Arial" w:hAnsi="Arial" w:cs="Arial"/>
          <w:sz w:val="22"/>
        </w:rPr>
        <w:t>-</w:t>
      </w:r>
      <w:r w:rsidRPr="004F4200">
        <w:rPr>
          <w:rFonts w:ascii="Arial" w:hAnsi="Arial" w:cs="Arial"/>
          <w:spacing w:val="1"/>
          <w:sz w:val="22"/>
        </w:rPr>
        <w:t xml:space="preserve"> </w:t>
      </w:r>
      <w:r w:rsidRPr="004F4200">
        <w:rPr>
          <w:rFonts w:ascii="Arial" w:hAnsi="Arial" w:cs="Arial"/>
          <w:sz w:val="22"/>
        </w:rPr>
        <w:t>Rules</w:t>
      </w:r>
      <w:r w:rsidRPr="004F4200">
        <w:rPr>
          <w:rFonts w:ascii="Arial" w:hAnsi="Arial" w:cs="Arial"/>
          <w:spacing w:val="1"/>
          <w:sz w:val="22"/>
        </w:rPr>
        <w:t xml:space="preserve"> </w:t>
      </w:r>
      <w:r w:rsidRPr="004F4200">
        <w:rPr>
          <w:rFonts w:ascii="Arial" w:hAnsi="Arial" w:cs="Arial"/>
          <w:sz w:val="22"/>
        </w:rPr>
        <w:t>for</w:t>
      </w:r>
      <w:r w:rsidRPr="004F4200">
        <w:rPr>
          <w:rFonts w:ascii="Arial" w:hAnsi="Arial" w:cs="Arial"/>
          <w:spacing w:val="1"/>
          <w:sz w:val="22"/>
        </w:rPr>
        <w:t xml:space="preserve"> </w:t>
      </w:r>
      <w:r w:rsidRPr="004F4200">
        <w:rPr>
          <w:rFonts w:ascii="Arial" w:hAnsi="Arial" w:cs="Arial"/>
          <w:sz w:val="22"/>
        </w:rPr>
        <w:t>the</w:t>
      </w:r>
      <w:r w:rsidRPr="004F4200">
        <w:rPr>
          <w:rFonts w:ascii="Arial" w:hAnsi="Arial" w:cs="Arial"/>
          <w:spacing w:val="1"/>
          <w:sz w:val="22"/>
        </w:rPr>
        <w:t xml:space="preserve"> </w:t>
      </w:r>
      <w:r w:rsidRPr="004F4200">
        <w:rPr>
          <w:rFonts w:ascii="Arial" w:hAnsi="Arial" w:cs="Arial"/>
          <w:sz w:val="22"/>
        </w:rPr>
        <w:t>allocation</w:t>
      </w:r>
      <w:r w:rsidRPr="004F4200">
        <w:rPr>
          <w:rFonts w:ascii="Arial" w:hAnsi="Arial" w:cs="Arial"/>
          <w:spacing w:val="1"/>
          <w:sz w:val="22"/>
        </w:rPr>
        <w:t xml:space="preserve"> </w:t>
      </w:r>
      <w:r w:rsidRPr="004F4200">
        <w:rPr>
          <w:rFonts w:ascii="Arial" w:hAnsi="Arial" w:cs="Arial"/>
          <w:sz w:val="22"/>
        </w:rPr>
        <w:t>of</w:t>
      </w:r>
      <w:r w:rsidRPr="004F4200">
        <w:rPr>
          <w:rFonts w:ascii="Arial" w:hAnsi="Arial" w:cs="Arial"/>
          <w:spacing w:val="1"/>
          <w:sz w:val="22"/>
        </w:rPr>
        <w:t xml:space="preserve"> </w:t>
      </w:r>
      <w:r w:rsidRPr="004F4200">
        <w:rPr>
          <w:rFonts w:ascii="Arial" w:hAnsi="Arial" w:cs="Arial"/>
          <w:sz w:val="22"/>
        </w:rPr>
        <w:t>the</w:t>
      </w:r>
      <w:r w:rsidRPr="004F4200">
        <w:rPr>
          <w:rFonts w:ascii="Arial" w:hAnsi="Arial" w:cs="Arial"/>
          <w:spacing w:val="1"/>
          <w:sz w:val="22"/>
        </w:rPr>
        <w:t xml:space="preserve"> </w:t>
      </w:r>
      <w:r w:rsidRPr="004F4200">
        <w:rPr>
          <w:rFonts w:ascii="Arial" w:hAnsi="Arial" w:cs="Arial"/>
          <w:sz w:val="22"/>
        </w:rPr>
        <w:t xml:space="preserve">Interconnection Intraday Capacity at the border of control areas </w:t>
      </w:r>
      <w:proofErr w:type="spellStart"/>
      <w:r w:rsidRPr="004F4200">
        <w:rPr>
          <w:rFonts w:ascii="Arial" w:hAnsi="Arial" w:cs="Arial"/>
          <w:sz w:val="22"/>
        </w:rPr>
        <w:t>Hrvatski</w:t>
      </w:r>
      <w:proofErr w:type="spellEnd"/>
      <w:r w:rsidRPr="004F4200">
        <w:rPr>
          <w:rFonts w:ascii="Arial" w:hAnsi="Arial" w:cs="Arial"/>
          <w:sz w:val="22"/>
        </w:rPr>
        <w:t xml:space="preserve"> operator </w:t>
      </w:r>
      <w:proofErr w:type="spellStart"/>
      <w:r w:rsidRPr="004F4200">
        <w:rPr>
          <w:rFonts w:ascii="Arial" w:hAnsi="Arial" w:cs="Arial"/>
          <w:sz w:val="22"/>
        </w:rPr>
        <w:t>prijenosnog</w:t>
      </w:r>
      <w:proofErr w:type="spellEnd"/>
      <w:r w:rsidRPr="004F4200">
        <w:rPr>
          <w:rFonts w:ascii="Arial" w:hAnsi="Arial" w:cs="Arial"/>
          <w:spacing w:val="1"/>
          <w:sz w:val="22"/>
        </w:rPr>
        <w:t xml:space="preserve"> </w:t>
      </w:r>
      <w:proofErr w:type="spellStart"/>
      <w:r w:rsidRPr="004F4200">
        <w:rPr>
          <w:rFonts w:ascii="Arial" w:hAnsi="Arial" w:cs="Arial"/>
          <w:sz w:val="22"/>
        </w:rPr>
        <w:t>sustava</w:t>
      </w:r>
      <w:proofErr w:type="spellEnd"/>
      <w:r w:rsidRPr="004F4200">
        <w:rPr>
          <w:rFonts w:ascii="Arial" w:hAnsi="Arial" w:cs="Arial"/>
          <w:spacing w:val="-2"/>
          <w:sz w:val="22"/>
        </w:rPr>
        <w:t xml:space="preserve"> </w:t>
      </w:r>
      <w:r w:rsidRPr="004F4200">
        <w:rPr>
          <w:rFonts w:ascii="Arial" w:hAnsi="Arial" w:cs="Arial"/>
          <w:sz w:val="22"/>
        </w:rPr>
        <w:t>d.o.o.</w:t>
      </w:r>
      <w:r w:rsidRPr="004F4200">
        <w:rPr>
          <w:rFonts w:ascii="Arial" w:hAnsi="Arial" w:cs="Arial"/>
          <w:spacing w:val="58"/>
          <w:sz w:val="22"/>
        </w:rPr>
        <w:t xml:space="preserve"> </w:t>
      </w:r>
      <w:r w:rsidRPr="004F4200">
        <w:rPr>
          <w:rFonts w:ascii="Arial" w:hAnsi="Arial" w:cs="Arial"/>
          <w:sz w:val="22"/>
        </w:rPr>
        <w:t>(“HOPS”)</w:t>
      </w:r>
      <w:r w:rsidRPr="004F4200">
        <w:rPr>
          <w:rFonts w:ascii="Arial" w:hAnsi="Arial" w:cs="Arial"/>
          <w:spacing w:val="-2"/>
          <w:sz w:val="22"/>
        </w:rPr>
        <w:t xml:space="preserve"> </w:t>
      </w:r>
      <w:r w:rsidRPr="004F4200">
        <w:rPr>
          <w:rFonts w:ascii="Arial" w:hAnsi="Arial" w:cs="Arial"/>
          <w:sz w:val="22"/>
        </w:rPr>
        <w:t>and</w:t>
      </w:r>
      <w:r w:rsidRPr="004F4200">
        <w:rPr>
          <w:rFonts w:ascii="Arial" w:hAnsi="Arial" w:cs="Arial"/>
          <w:spacing w:val="-1"/>
          <w:sz w:val="22"/>
        </w:rPr>
        <w:t xml:space="preserve"> </w:t>
      </w:r>
      <w:proofErr w:type="spellStart"/>
      <w:r w:rsidRPr="004F4200">
        <w:rPr>
          <w:rFonts w:ascii="Arial" w:hAnsi="Arial" w:cs="Arial"/>
          <w:sz w:val="22"/>
        </w:rPr>
        <w:t>Nezavisni</w:t>
      </w:r>
      <w:proofErr w:type="spellEnd"/>
      <w:r w:rsidRPr="004F4200">
        <w:rPr>
          <w:rFonts w:ascii="Arial" w:hAnsi="Arial" w:cs="Arial"/>
          <w:spacing w:val="-1"/>
          <w:sz w:val="22"/>
        </w:rPr>
        <w:t xml:space="preserve"> </w:t>
      </w:r>
      <w:r w:rsidRPr="004F4200">
        <w:rPr>
          <w:rFonts w:ascii="Arial" w:hAnsi="Arial" w:cs="Arial"/>
          <w:sz w:val="22"/>
        </w:rPr>
        <w:t>operator</w:t>
      </w:r>
      <w:r w:rsidRPr="004F4200">
        <w:rPr>
          <w:rFonts w:ascii="Arial" w:hAnsi="Arial" w:cs="Arial"/>
          <w:spacing w:val="-1"/>
          <w:sz w:val="22"/>
        </w:rPr>
        <w:t xml:space="preserve"> </w:t>
      </w:r>
      <w:proofErr w:type="spellStart"/>
      <w:r w:rsidRPr="004F4200">
        <w:rPr>
          <w:rFonts w:ascii="Arial" w:hAnsi="Arial" w:cs="Arial"/>
          <w:sz w:val="22"/>
        </w:rPr>
        <w:t>sistema</w:t>
      </w:r>
      <w:proofErr w:type="spellEnd"/>
      <w:r w:rsidRPr="004F4200">
        <w:rPr>
          <w:rFonts w:ascii="Arial" w:hAnsi="Arial" w:cs="Arial"/>
          <w:spacing w:val="-1"/>
          <w:sz w:val="22"/>
        </w:rPr>
        <w:t xml:space="preserve"> </w:t>
      </w:r>
      <w:r w:rsidRPr="004F4200">
        <w:rPr>
          <w:rFonts w:ascii="Arial" w:hAnsi="Arial" w:cs="Arial"/>
          <w:sz w:val="22"/>
        </w:rPr>
        <w:t>u</w:t>
      </w:r>
      <w:r w:rsidRPr="004F4200">
        <w:rPr>
          <w:rFonts w:ascii="Arial" w:hAnsi="Arial" w:cs="Arial"/>
          <w:spacing w:val="-1"/>
          <w:sz w:val="22"/>
        </w:rPr>
        <w:t xml:space="preserve"> </w:t>
      </w:r>
      <w:proofErr w:type="spellStart"/>
      <w:r w:rsidRPr="004F4200">
        <w:rPr>
          <w:rFonts w:ascii="Arial" w:hAnsi="Arial" w:cs="Arial"/>
          <w:sz w:val="22"/>
        </w:rPr>
        <w:t>Bosni</w:t>
      </w:r>
      <w:proofErr w:type="spellEnd"/>
      <w:r w:rsidRPr="004F4200">
        <w:rPr>
          <w:rFonts w:ascii="Arial" w:hAnsi="Arial" w:cs="Arial"/>
          <w:spacing w:val="-1"/>
          <w:sz w:val="22"/>
        </w:rPr>
        <w:t xml:space="preserve"> </w:t>
      </w:r>
      <w:proofErr w:type="spellStart"/>
      <w:r w:rsidRPr="004F4200">
        <w:rPr>
          <w:rFonts w:ascii="Arial" w:hAnsi="Arial" w:cs="Arial"/>
          <w:sz w:val="22"/>
        </w:rPr>
        <w:t>i</w:t>
      </w:r>
      <w:proofErr w:type="spellEnd"/>
      <w:r w:rsidRPr="004F4200">
        <w:rPr>
          <w:rFonts w:ascii="Arial" w:hAnsi="Arial" w:cs="Arial"/>
          <w:spacing w:val="-1"/>
          <w:sz w:val="22"/>
        </w:rPr>
        <w:t xml:space="preserve"> </w:t>
      </w:r>
      <w:proofErr w:type="spellStart"/>
      <w:r w:rsidRPr="004F4200">
        <w:rPr>
          <w:rFonts w:ascii="Arial" w:hAnsi="Arial" w:cs="Arial"/>
          <w:sz w:val="22"/>
        </w:rPr>
        <w:t>Hercegovini</w:t>
      </w:r>
      <w:proofErr w:type="spellEnd"/>
      <w:r w:rsidRPr="004F4200">
        <w:rPr>
          <w:rFonts w:ascii="Arial" w:hAnsi="Arial" w:cs="Arial"/>
          <w:spacing w:val="1"/>
          <w:sz w:val="22"/>
        </w:rPr>
        <w:t xml:space="preserve"> </w:t>
      </w:r>
      <w:r w:rsidRPr="004F4200">
        <w:rPr>
          <w:rFonts w:ascii="Arial" w:hAnsi="Arial" w:cs="Arial"/>
          <w:sz w:val="22"/>
        </w:rPr>
        <w:t>(“NOSBIH”)</w:t>
      </w:r>
    </w:p>
    <w:p w14:paraId="0E87AC46" w14:textId="77777777" w:rsidR="00E51C22" w:rsidRPr="004F4200" w:rsidRDefault="00E51C22" w:rsidP="000108B0">
      <w:pPr>
        <w:pStyle w:val="Tijeloteksta"/>
        <w:jc w:val="both"/>
        <w:rPr>
          <w:rFonts w:ascii="Arial" w:hAnsi="Arial" w:cs="Arial"/>
          <w:sz w:val="22"/>
        </w:rPr>
      </w:pPr>
    </w:p>
    <w:p w14:paraId="05E8B18E" w14:textId="77777777" w:rsidR="00E51C22" w:rsidRPr="004F4200" w:rsidRDefault="00405B73" w:rsidP="000108B0">
      <w:pPr>
        <w:ind w:right="116"/>
        <w:jc w:val="both"/>
        <w:rPr>
          <w:rFonts w:ascii="Arial" w:hAnsi="Arial" w:cs="Arial"/>
        </w:rPr>
      </w:pPr>
      <w:r w:rsidRPr="004F4200">
        <w:rPr>
          <w:rFonts w:ascii="Arial" w:hAnsi="Arial" w:cs="Arial"/>
          <w:b/>
        </w:rPr>
        <w:t xml:space="preserve">Intraday Capacity Right </w:t>
      </w:r>
      <w:r w:rsidRPr="004F4200">
        <w:rPr>
          <w:rFonts w:ascii="Arial" w:hAnsi="Arial" w:cs="Arial"/>
        </w:rPr>
        <w:t>(hereinafter referred to as “</w:t>
      </w:r>
      <w:r w:rsidRPr="004F4200">
        <w:rPr>
          <w:rFonts w:ascii="Arial" w:hAnsi="Arial" w:cs="Arial"/>
          <w:b/>
        </w:rPr>
        <w:t>ICR</w:t>
      </w:r>
      <w:r w:rsidRPr="004F4200">
        <w:rPr>
          <w:rFonts w:ascii="Arial" w:hAnsi="Arial" w:cs="Arial"/>
        </w:rPr>
        <w:t xml:space="preserve">”) - refer to the obligation of the </w:t>
      </w:r>
      <w:r w:rsidRPr="004F4200">
        <w:rPr>
          <w:rFonts w:ascii="Arial" w:hAnsi="Arial" w:cs="Arial"/>
          <w:i/>
        </w:rPr>
        <w:t>User</w:t>
      </w:r>
      <w:r w:rsidRPr="004F4200">
        <w:rPr>
          <w:rFonts w:ascii="Arial" w:hAnsi="Arial" w:cs="Arial"/>
          <w:i/>
          <w:spacing w:val="1"/>
        </w:rPr>
        <w:t xml:space="preserve"> </w:t>
      </w:r>
      <w:r w:rsidRPr="004F4200">
        <w:rPr>
          <w:rFonts w:ascii="Arial" w:hAnsi="Arial" w:cs="Arial"/>
        </w:rPr>
        <w:t>to</w:t>
      </w:r>
      <w:r w:rsidRPr="004F4200">
        <w:rPr>
          <w:rFonts w:ascii="Arial" w:hAnsi="Arial" w:cs="Arial"/>
          <w:spacing w:val="1"/>
        </w:rPr>
        <w:t xml:space="preserve"> </w:t>
      </w:r>
      <w:r w:rsidRPr="004F4200">
        <w:rPr>
          <w:rFonts w:ascii="Arial" w:hAnsi="Arial" w:cs="Arial"/>
        </w:rPr>
        <w:t>use</w:t>
      </w:r>
      <w:r w:rsidRPr="004F4200">
        <w:rPr>
          <w:rFonts w:ascii="Arial" w:hAnsi="Arial" w:cs="Arial"/>
          <w:spacing w:val="1"/>
        </w:rPr>
        <w:t xml:space="preserve"> </w:t>
      </w:r>
      <w:r w:rsidRPr="004F4200">
        <w:rPr>
          <w:rFonts w:ascii="Arial" w:hAnsi="Arial" w:cs="Arial"/>
          <w:i/>
        </w:rPr>
        <w:t>Allocated Intraday Capacity</w:t>
      </w:r>
      <w:r w:rsidRPr="004F4200">
        <w:rPr>
          <w:rFonts w:ascii="Arial" w:hAnsi="Arial" w:cs="Arial"/>
        </w:rPr>
        <w:t>, in its full amount,</w:t>
      </w:r>
      <w:r w:rsidRPr="004F4200">
        <w:rPr>
          <w:rFonts w:ascii="Arial" w:hAnsi="Arial" w:cs="Arial"/>
          <w:spacing w:val="60"/>
        </w:rPr>
        <w:t xml:space="preserve"> </w:t>
      </w:r>
      <w:r w:rsidRPr="004F4200">
        <w:rPr>
          <w:rFonts w:ascii="Arial" w:hAnsi="Arial" w:cs="Arial"/>
        </w:rPr>
        <w:t>for electricity transfers</w:t>
      </w:r>
      <w:r w:rsidRPr="004F4200">
        <w:rPr>
          <w:rFonts w:ascii="Arial" w:hAnsi="Arial" w:cs="Arial"/>
          <w:spacing w:val="60"/>
        </w:rPr>
        <w:t xml:space="preserve"> </w:t>
      </w:r>
      <w:r w:rsidRPr="004F4200">
        <w:rPr>
          <w:rFonts w:ascii="Arial" w:hAnsi="Arial" w:cs="Arial"/>
        </w:rPr>
        <w:t>expressed</w:t>
      </w:r>
      <w:r w:rsidRPr="004F4200">
        <w:rPr>
          <w:rFonts w:ascii="Arial" w:hAnsi="Arial" w:cs="Arial"/>
          <w:spacing w:val="60"/>
        </w:rPr>
        <w:t xml:space="preserve"> </w:t>
      </w:r>
      <w:r w:rsidRPr="004F4200">
        <w:rPr>
          <w:rFonts w:ascii="Arial" w:hAnsi="Arial" w:cs="Arial"/>
        </w:rPr>
        <w:t>in</w:t>
      </w:r>
      <w:r w:rsidRPr="004F4200">
        <w:rPr>
          <w:rFonts w:ascii="Arial" w:hAnsi="Arial" w:cs="Arial"/>
          <w:spacing w:val="1"/>
        </w:rPr>
        <w:t xml:space="preserve"> </w:t>
      </w:r>
      <w:r w:rsidRPr="004F4200">
        <w:rPr>
          <w:rFonts w:ascii="Arial" w:hAnsi="Arial" w:cs="Arial"/>
        </w:rPr>
        <w:t>MW.</w:t>
      </w:r>
    </w:p>
    <w:p w14:paraId="4AF049EF" w14:textId="77777777" w:rsidR="00E51C22" w:rsidRPr="004F4200" w:rsidRDefault="00E51C22" w:rsidP="000108B0">
      <w:pPr>
        <w:pStyle w:val="Tijeloteksta"/>
        <w:spacing w:before="9"/>
        <w:jc w:val="both"/>
        <w:rPr>
          <w:rFonts w:ascii="Arial" w:hAnsi="Arial" w:cs="Arial"/>
          <w:sz w:val="22"/>
        </w:rPr>
      </w:pPr>
    </w:p>
    <w:p w14:paraId="6A8148B3" w14:textId="285A9622" w:rsidR="00E51C22" w:rsidRDefault="00405B73" w:rsidP="000108B0">
      <w:pPr>
        <w:pStyle w:val="Tijeloteksta"/>
        <w:spacing w:line="249" w:lineRule="auto"/>
        <w:ind w:right="171"/>
        <w:jc w:val="both"/>
        <w:rPr>
          <w:rFonts w:ascii="Arial" w:hAnsi="Arial" w:cs="Arial"/>
          <w:sz w:val="22"/>
        </w:rPr>
      </w:pPr>
      <w:r w:rsidRPr="004F4200">
        <w:rPr>
          <w:rFonts w:ascii="Arial" w:hAnsi="Arial" w:cs="Arial"/>
          <w:b/>
          <w:sz w:val="22"/>
        </w:rPr>
        <w:t>Nomination -</w:t>
      </w:r>
      <w:r w:rsidRPr="004F4200">
        <w:rPr>
          <w:rFonts w:ascii="Arial" w:hAnsi="Arial" w:cs="Arial"/>
          <w:b/>
          <w:spacing w:val="1"/>
          <w:sz w:val="22"/>
        </w:rPr>
        <w:t xml:space="preserve"> </w:t>
      </w:r>
      <w:r w:rsidRPr="004F4200">
        <w:rPr>
          <w:rFonts w:ascii="Arial" w:hAnsi="Arial" w:cs="Arial"/>
          <w:sz w:val="22"/>
        </w:rPr>
        <w:t xml:space="preserve">the notification to the </w:t>
      </w:r>
      <w:r w:rsidRPr="004F4200">
        <w:rPr>
          <w:rFonts w:ascii="Arial" w:hAnsi="Arial" w:cs="Arial"/>
          <w:i/>
          <w:sz w:val="22"/>
        </w:rPr>
        <w:t xml:space="preserve">TSOs </w:t>
      </w:r>
      <w:r w:rsidRPr="004F4200">
        <w:rPr>
          <w:rFonts w:ascii="Arial" w:hAnsi="Arial" w:cs="Arial"/>
          <w:sz w:val="22"/>
        </w:rPr>
        <w:t xml:space="preserve">by a </w:t>
      </w:r>
      <w:r w:rsidRPr="004F4200">
        <w:rPr>
          <w:rFonts w:ascii="Arial" w:hAnsi="Arial" w:cs="Arial"/>
          <w:i/>
          <w:sz w:val="22"/>
        </w:rPr>
        <w:t xml:space="preserve">User </w:t>
      </w:r>
      <w:r w:rsidRPr="004F4200">
        <w:rPr>
          <w:rFonts w:ascii="Arial" w:hAnsi="Arial" w:cs="Arial"/>
          <w:sz w:val="22"/>
        </w:rPr>
        <w:t xml:space="preserve">of his </w:t>
      </w:r>
      <w:r w:rsidRPr="004F4200">
        <w:rPr>
          <w:rFonts w:ascii="Arial" w:hAnsi="Arial" w:cs="Arial"/>
          <w:i/>
          <w:sz w:val="22"/>
        </w:rPr>
        <w:t xml:space="preserve">Programs </w:t>
      </w:r>
      <w:r w:rsidRPr="004F4200">
        <w:rPr>
          <w:rFonts w:ascii="Arial" w:hAnsi="Arial" w:cs="Arial"/>
          <w:sz w:val="22"/>
        </w:rPr>
        <w:t>relating to the power</w:t>
      </w:r>
      <w:r w:rsidRPr="004F4200">
        <w:rPr>
          <w:rFonts w:ascii="Arial" w:hAnsi="Arial" w:cs="Arial"/>
          <w:spacing w:val="1"/>
          <w:sz w:val="22"/>
        </w:rPr>
        <w:t xml:space="preserve"> </w:t>
      </w:r>
      <w:r w:rsidRPr="004F4200">
        <w:rPr>
          <w:rFonts w:ascii="Arial" w:hAnsi="Arial" w:cs="Arial"/>
          <w:sz w:val="22"/>
        </w:rPr>
        <w:t>expressed</w:t>
      </w:r>
      <w:r w:rsidRPr="004F4200">
        <w:rPr>
          <w:rFonts w:ascii="Arial" w:hAnsi="Arial" w:cs="Arial"/>
          <w:spacing w:val="28"/>
          <w:sz w:val="22"/>
        </w:rPr>
        <w:t xml:space="preserve"> </w:t>
      </w:r>
      <w:r w:rsidRPr="004F4200">
        <w:rPr>
          <w:rFonts w:ascii="Arial" w:hAnsi="Arial" w:cs="Arial"/>
          <w:sz w:val="22"/>
        </w:rPr>
        <w:t>in</w:t>
      </w:r>
      <w:r w:rsidRPr="004F4200">
        <w:rPr>
          <w:rFonts w:ascii="Arial" w:hAnsi="Arial" w:cs="Arial"/>
          <w:spacing w:val="17"/>
          <w:sz w:val="22"/>
        </w:rPr>
        <w:t xml:space="preserve"> </w:t>
      </w:r>
      <w:r w:rsidRPr="004F4200">
        <w:rPr>
          <w:rFonts w:ascii="Arial" w:hAnsi="Arial" w:cs="Arial"/>
          <w:sz w:val="22"/>
        </w:rPr>
        <w:t>MW</w:t>
      </w:r>
      <w:r w:rsidRPr="004F4200">
        <w:rPr>
          <w:rFonts w:ascii="Arial" w:hAnsi="Arial" w:cs="Arial"/>
          <w:spacing w:val="38"/>
          <w:sz w:val="22"/>
        </w:rPr>
        <w:t xml:space="preserve"> </w:t>
      </w:r>
      <w:r w:rsidRPr="004F4200">
        <w:rPr>
          <w:rFonts w:ascii="Arial" w:hAnsi="Arial" w:cs="Arial"/>
          <w:sz w:val="22"/>
        </w:rPr>
        <w:t>which</w:t>
      </w:r>
      <w:r w:rsidRPr="004F4200">
        <w:rPr>
          <w:rFonts w:ascii="Arial" w:hAnsi="Arial" w:cs="Arial"/>
          <w:spacing w:val="24"/>
          <w:sz w:val="22"/>
        </w:rPr>
        <w:t xml:space="preserve"> </w:t>
      </w:r>
      <w:r w:rsidRPr="004F4200">
        <w:rPr>
          <w:rFonts w:ascii="Arial" w:hAnsi="Arial" w:cs="Arial"/>
          <w:sz w:val="22"/>
        </w:rPr>
        <w:t>he</w:t>
      </w:r>
      <w:r w:rsidRPr="004F4200">
        <w:rPr>
          <w:rFonts w:ascii="Arial" w:hAnsi="Arial" w:cs="Arial"/>
          <w:spacing w:val="24"/>
          <w:sz w:val="22"/>
        </w:rPr>
        <w:t xml:space="preserve"> </w:t>
      </w:r>
      <w:r w:rsidRPr="004F4200">
        <w:rPr>
          <w:rFonts w:ascii="Arial" w:hAnsi="Arial" w:cs="Arial"/>
          <w:sz w:val="22"/>
        </w:rPr>
        <w:t>will</w:t>
      </w:r>
      <w:r w:rsidRPr="004F4200">
        <w:rPr>
          <w:rFonts w:ascii="Arial" w:hAnsi="Arial" w:cs="Arial"/>
          <w:spacing w:val="22"/>
          <w:sz w:val="22"/>
        </w:rPr>
        <w:t xml:space="preserve"> </w:t>
      </w:r>
      <w:r w:rsidRPr="004F4200">
        <w:rPr>
          <w:rFonts w:ascii="Arial" w:hAnsi="Arial" w:cs="Arial"/>
          <w:sz w:val="22"/>
        </w:rPr>
        <w:t>use</w:t>
      </w:r>
      <w:r w:rsidRPr="004F4200">
        <w:rPr>
          <w:rFonts w:ascii="Arial" w:hAnsi="Arial" w:cs="Arial"/>
          <w:spacing w:val="20"/>
          <w:sz w:val="22"/>
        </w:rPr>
        <w:t xml:space="preserve"> </w:t>
      </w:r>
      <w:r w:rsidRPr="004F4200">
        <w:rPr>
          <w:rFonts w:ascii="Arial" w:hAnsi="Arial" w:cs="Arial"/>
          <w:sz w:val="22"/>
        </w:rPr>
        <w:t>within</w:t>
      </w:r>
      <w:r w:rsidRPr="004F4200">
        <w:rPr>
          <w:rFonts w:ascii="Arial" w:hAnsi="Arial" w:cs="Arial"/>
          <w:spacing w:val="25"/>
          <w:sz w:val="22"/>
        </w:rPr>
        <w:t xml:space="preserve"> </w:t>
      </w:r>
      <w:r w:rsidRPr="004F4200">
        <w:rPr>
          <w:rFonts w:ascii="Arial" w:hAnsi="Arial" w:cs="Arial"/>
          <w:sz w:val="22"/>
        </w:rPr>
        <w:t>the</w:t>
      </w:r>
      <w:r w:rsidRPr="004F4200">
        <w:rPr>
          <w:rFonts w:ascii="Arial" w:hAnsi="Arial" w:cs="Arial"/>
          <w:spacing w:val="20"/>
          <w:sz w:val="22"/>
        </w:rPr>
        <w:t xml:space="preserve"> </w:t>
      </w:r>
      <w:r w:rsidRPr="004F4200">
        <w:rPr>
          <w:rFonts w:ascii="Arial" w:hAnsi="Arial" w:cs="Arial"/>
          <w:sz w:val="22"/>
        </w:rPr>
        <w:t>capacity</w:t>
      </w:r>
      <w:r w:rsidRPr="004F4200">
        <w:rPr>
          <w:rFonts w:ascii="Arial" w:hAnsi="Arial" w:cs="Arial"/>
          <w:spacing w:val="20"/>
          <w:sz w:val="22"/>
        </w:rPr>
        <w:t xml:space="preserve"> </w:t>
      </w:r>
      <w:r w:rsidRPr="004F4200">
        <w:rPr>
          <w:rFonts w:ascii="Arial" w:hAnsi="Arial" w:cs="Arial"/>
          <w:sz w:val="22"/>
        </w:rPr>
        <w:t>limit</w:t>
      </w:r>
      <w:r w:rsidRPr="004F4200">
        <w:rPr>
          <w:rFonts w:ascii="Arial" w:hAnsi="Arial" w:cs="Arial"/>
          <w:spacing w:val="26"/>
          <w:sz w:val="22"/>
        </w:rPr>
        <w:t xml:space="preserve"> </w:t>
      </w:r>
      <w:r w:rsidRPr="004F4200">
        <w:rPr>
          <w:rFonts w:ascii="Arial" w:hAnsi="Arial" w:cs="Arial"/>
          <w:sz w:val="22"/>
        </w:rPr>
        <w:t>defined</w:t>
      </w:r>
      <w:r w:rsidRPr="004F4200">
        <w:rPr>
          <w:rFonts w:ascii="Arial" w:hAnsi="Arial" w:cs="Arial"/>
          <w:spacing w:val="28"/>
          <w:sz w:val="22"/>
        </w:rPr>
        <w:t xml:space="preserve"> </w:t>
      </w:r>
      <w:r w:rsidRPr="004F4200">
        <w:rPr>
          <w:rFonts w:ascii="Arial" w:hAnsi="Arial" w:cs="Arial"/>
          <w:sz w:val="22"/>
        </w:rPr>
        <w:t>by</w:t>
      </w:r>
      <w:r w:rsidRPr="004F4200">
        <w:rPr>
          <w:rFonts w:ascii="Arial" w:hAnsi="Arial" w:cs="Arial"/>
          <w:spacing w:val="15"/>
          <w:sz w:val="22"/>
        </w:rPr>
        <w:t xml:space="preserve"> </w:t>
      </w:r>
      <w:r w:rsidRPr="004F4200">
        <w:rPr>
          <w:rFonts w:ascii="Arial" w:hAnsi="Arial" w:cs="Arial"/>
          <w:sz w:val="22"/>
        </w:rPr>
        <w:t>the</w:t>
      </w:r>
      <w:r w:rsidRPr="004F4200">
        <w:rPr>
          <w:rFonts w:ascii="Arial" w:hAnsi="Arial" w:cs="Arial"/>
          <w:spacing w:val="20"/>
          <w:sz w:val="22"/>
        </w:rPr>
        <w:t xml:space="preserve"> </w:t>
      </w:r>
      <w:r w:rsidRPr="004F4200">
        <w:rPr>
          <w:rFonts w:ascii="Arial" w:hAnsi="Arial" w:cs="Arial"/>
          <w:i/>
          <w:sz w:val="22"/>
        </w:rPr>
        <w:t>CR</w:t>
      </w:r>
      <w:r w:rsidRPr="004F4200">
        <w:rPr>
          <w:rFonts w:ascii="Arial" w:hAnsi="Arial" w:cs="Arial"/>
          <w:sz w:val="22"/>
        </w:rPr>
        <w:t>s</w:t>
      </w:r>
      <w:r w:rsidRPr="004F4200">
        <w:rPr>
          <w:rFonts w:ascii="Arial" w:hAnsi="Arial" w:cs="Arial"/>
          <w:spacing w:val="27"/>
          <w:sz w:val="22"/>
        </w:rPr>
        <w:t xml:space="preserve"> </w:t>
      </w:r>
      <w:r w:rsidRPr="004F4200">
        <w:rPr>
          <w:rFonts w:ascii="Arial" w:hAnsi="Arial" w:cs="Arial"/>
          <w:sz w:val="22"/>
        </w:rPr>
        <w:t>allocated</w:t>
      </w:r>
      <w:r w:rsidRPr="004F4200">
        <w:rPr>
          <w:rFonts w:ascii="Arial" w:hAnsi="Arial" w:cs="Arial"/>
          <w:spacing w:val="20"/>
          <w:sz w:val="22"/>
        </w:rPr>
        <w:t xml:space="preserve"> </w:t>
      </w:r>
      <w:r w:rsidRPr="004F4200">
        <w:rPr>
          <w:rFonts w:ascii="Arial" w:hAnsi="Arial" w:cs="Arial"/>
          <w:sz w:val="22"/>
        </w:rPr>
        <w:t>to</w:t>
      </w:r>
      <w:r w:rsidR="004F4200">
        <w:rPr>
          <w:rFonts w:ascii="Arial" w:hAnsi="Arial" w:cs="Arial"/>
          <w:sz w:val="22"/>
        </w:rPr>
        <w:t xml:space="preserve"> him, or equal to the ICRs allocated to him.</w:t>
      </w:r>
    </w:p>
    <w:p w14:paraId="363E543E" w14:textId="77777777" w:rsidR="004F4200" w:rsidRDefault="004F4200" w:rsidP="000108B0">
      <w:pPr>
        <w:pStyle w:val="Tijeloteksta"/>
        <w:spacing w:line="249" w:lineRule="auto"/>
        <w:ind w:right="171"/>
        <w:jc w:val="both"/>
      </w:pPr>
    </w:p>
    <w:p w14:paraId="1A9EF807" w14:textId="77777777" w:rsidR="00435F5D" w:rsidRDefault="004F4200" w:rsidP="00435F5D">
      <w:pPr>
        <w:pStyle w:val="Tijeloteksta"/>
        <w:spacing w:line="249" w:lineRule="auto"/>
        <w:ind w:right="171"/>
        <w:jc w:val="both"/>
        <w:rPr>
          <w:rFonts w:ascii="Arial" w:hAnsi="Arial" w:cs="Arial"/>
          <w:sz w:val="22"/>
        </w:rPr>
      </w:pPr>
      <w:r w:rsidRPr="004F4200">
        <w:rPr>
          <w:rFonts w:ascii="Arial" w:hAnsi="Arial" w:cs="Arial"/>
          <w:b/>
          <w:sz w:val="22"/>
        </w:rPr>
        <w:t>Nomination</w:t>
      </w:r>
      <w:r w:rsidRPr="004F4200">
        <w:rPr>
          <w:rFonts w:ascii="Arial" w:hAnsi="Arial" w:cs="Arial"/>
          <w:b/>
          <w:spacing w:val="-1"/>
          <w:sz w:val="22"/>
        </w:rPr>
        <w:t xml:space="preserve"> </w:t>
      </w:r>
      <w:r w:rsidRPr="004F4200">
        <w:rPr>
          <w:rFonts w:ascii="Arial" w:hAnsi="Arial" w:cs="Arial"/>
          <w:b/>
          <w:sz w:val="22"/>
        </w:rPr>
        <w:t>Validator</w:t>
      </w:r>
      <w:r w:rsidRPr="004F4200">
        <w:rPr>
          <w:rFonts w:ascii="Arial" w:hAnsi="Arial" w:cs="Arial"/>
          <w:b/>
          <w:spacing w:val="-1"/>
          <w:sz w:val="22"/>
        </w:rPr>
        <w:t xml:space="preserve"> </w:t>
      </w:r>
      <w:r w:rsidRPr="004F4200">
        <w:rPr>
          <w:rFonts w:ascii="Arial" w:hAnsi="Arial" w:cs="Arial"/>
          <w:b/>
          <w:sz w:val="22"/>
        </w:rPr>
        <w:t xml:space="preserve">– </w:t>
      </w:r>
      <w:r w:rsidRPr="004F4200">
        <w:rPr>
          <w:rFonts w:ascii="Arial" w:hAnsi="Arial" w:cs="Arial"/>
          <w:sz w:val="22"/>
        </w:rPr>
        <w:t>a</w:t>
      </w:r>
      <w:r w:rsidRPr="004F4200">
        <w:rPr>
          <w:rFonts w:ascii="Arial" w:hAnsi="Arial" w:cs="Arial"/>
          <w:spacing w:val="-1"/>
          <w:sz w:val="22"/>
        </w:rPr>
        <w:t xml:space="preserve"> </w:t>
      </w:r>
      <w:r w:rsidRPr="004F4200">
        <w:rPr>
          <w:rFonts w:ascii="Arial" w:hAnsi="Arial" w:cs="Arial"/>
          <w:sz w:val="22"/>
        </w:rPr>
        <w:t>role</w:t>
      </w:r>
      <w:r w:rsidRPr="004F4200">
        <w:rPr>
          <w:rFonts w:ascii="Arial" w:hAnsi="Arial" w:cs="Arial"/>
          <w:spacing w:val="-2"/>
          <w:sz w:val="22"/>
        </w:rPr>
        <w:t xml:space="preserve"> </w:t>
      </w:r>
      <w:r w:rsidRPr="004F4200">
        <w:rPr>
          <w:rFonts w:ascii="Arial" w:hAnsi="Arial" w:cs="Arial"/>
          <w:sz w:val="22"/>
        </w:rPr>
        <w:t xml:space="preserve">defined in </w:t>
      </w:r>
      <w:r w:rsidRPr="004F4200">
        <w:rPr>
          <w:rFonts w:ascii="Arial" w:hAnsi="Arial" w:cs="Arial"/>
          <w:i/>
          <w:sz w:val="22"/>
        </w:rPr>
        <w:t>ENTSO-E</w:t>
      </w:r>
      <w:r w:rsidRPr="004F4200">
        <w:rPr>
          <w:rFonts w:ascii="Arial" w:hAnsi="Arial" w:cs="Arial"/>
          <w:i/>
          <w:spacing w:val="-1"/>
          <w:sz w:val="22"/>
        </w:rPr>
        <w:t xml:space="preserve"> </w:t>
      </w:r>
      <w:r w:rsidRPr="004F4200">
        <w:rPr>
          <w:rFonts w:ascii="Arial" w:hAnsi="Arial" w:cs="Arial"/>
          <w:sz w:val="22"/>
        </w:rPr>
        <w:t>role</w:t>
      </w:r>
      <w:r w:rsidRPr="004F4200">
        <w:rPr>
          <w:rFonts w:ascii="Arial" w:hAnsi="Arial" w:cs="Arial"/>
          <w:spacing w:val="-3"/>
          <w:sz w:val="22"/>
        </w:rPr>
        <w:t xml:space="preserve"> </w:t>
      </w:r>
      <w:r w:rsidRPr="004F4200">
        <w:rPr>
          <w:rFonts w:ascii="Arial" w:hAnsi="Arial" w:cs="Arial"/>
          <w:sz w:val="22"/>
        </w:rPr>
        <w:t>model definitions</w:t>
      </w:r>
      <w:r w:rsidR="00435F5D">
        <w:rPr>
          <w:rFonts w:ascii="Arial" w:hAnsi="Arial" w:cs="Arial"/>
          <w:sz w:val="22"/>
        </w:rPr>
        <w:t>.</w:t>
      </w:r>
    </w:p>
    <w:p w14:paraId="1E949128" w14:textId="77777777" w:rsidR="00435F5D" w:rsidRDefault="00435F5D" w:rsidP="00435F5D">
      <w:pPr>
        <w:pStyle w:val="Tijeloteksta"/>
        <w:spacing w:line="249" w:lineRule="auto"/>
        <w:ind w:right="171"/>
        <w:jc w:val="both"/>
        <w:rPr>
          <w:rFonts w:ascii="Arial" w:hAnsi="Arial" w:cs="Arial"/>
          <w:sz w:val="22"/>
        </w:rPr>
      </w:pPr>
    </w:p>
    <w:p w14:paraId="7C396C50" w14:textId="065C50CE" w:rsidR="00E51C22" w:rsidRPr="00E636DC" w:rsidRDefault="00405B73" w:rsidP="00435F5D">
      <w:pPr>
        <w:pStyle w:val="Tijeloteksta"/>
        <w:spacing w:line="249" w:lineRule="auto"/>
        <w:ind w:right="171"/>
        <w:jc w:val="both"/>
        <w:rPr>
          <w:rFonts w:ascii="Arial" w:hAnsi="Arial" w:cs="Arial"/>
          <w:sz w:val="22"/>
          <w:szCs w:val="22"/>
        </w:rPr>
      </w:pPr>
      <w:r w:rsidRPr="00E636DC">
        <w:rPr>
          <w:rFonts w:ascii="Arial" w:hAnsi="Arial" w:cs="Arial"/>
          <w:b/>
          <w:sz w:val="22"/>
          <w:szCs w:val="22"/>
        </w:rPr>
        <w:t>NOSBIH</w:t>
      </w:r>
      <w:r w:rsidRPr="00E636DC">
        <w:rPr>
          <w:rFonts w:ascii="Arial" w:hAnsi="Arial" w:cs="Arial"/>
          <w:b/>
          <w:spacing w:val="-4"/>
          <w:sz w:val="22"/>
          <w:szCs w:val="22"/>
        </w:rPr>
        <w:t xml:space="preserve"> </w:t>
      </w:r>
      <w:r w:rsidRPr="00E636DC">
        <w:rPr>
          <w:rFonts w:ascii="Arial" w:hAnsi="Arial" w:cs="Arial"/>
          <w:b/>
          <w:sz w:val="22"/>
          <w:szCs w:val="22"/>
        </w:rPr>
        <w:t>(</w:t>
      </w:r>
      <w:proofErr w:type="spellStart"/>
      <w:r w:rsidRPr="00E636DC">
        <w:rPr>
          <w:rFonts w:ascii="Arial" w:hAnsi="Arial" w:cs="Arial"/>
          <w:b/>
          <w:sz w:val="22"/>
          <w:szCs w:val="22"/>
        </w:rPr>
        <w:t>Nezavisni</w:t>
      </w:r>
      <w:proofErr w:type="spellEnd"/>
      <w:r w:rsidRPr="00E636DC">
        <w:rPr>
          <w:rFonts w:ascii="Arial" w:hAnsi="Arial" w:cs="Arial"/>
          <w:b/>
          <w:spacing w:val="-4"/>
          <w:sz w:val="22"/>
          <w:szCs w:val="22"/>
        </w:rPr>
        <w:t xml:space="preserve"> </w:t>
      </w:r>
      <w:r w:rsidRPr="00E636DC">
        <w:rPr>
          <w:rFonts w:ascii="Arial" w:hAnsi="Arial" w:cs="Arial"/>
          <w:b/>
          <w:sz w:val="22"/>
          <w:szCs w:val="22"/>
        </w:rPr>
        <w:t>operator</w:t>
      </w:r>
      <w:r w:rsidRPr="00E636DC">
        <w:rPr>
          <w:rFonts w:ascii="Arial" w:hAnsi="Arial" w:cs="Arial"/>
          <w:b/>
          <w:spacing w:val="-6"/>
          <w:sz w:val="22"/>
          <w:szCs w:val="22"/>
        </w:rPr>
        <w:t xml:space="preserve"> </w:t>
      </w:r>
      <w:proofErr w:type="spellStart"/>
      <w:r w:rsidRPr="00E636DC">
        <w:rPr>
          <w:rFonts w:ascii="Arial" w:hAnsi="Arial" w:cs="Arial"/>
          <w:b/>
          <w:sz w:val="22"/>
          <w:szCs w:val="22"/>
        </w:rPr>
        <w:t>sistema</w:t>
      </w:r>
      <w:proofErr w:type="spellEnd"/>
      <w:r w:rsidRPr="00E636DC">
        <w:rPr>
          <w:rFonts w:ascii="Arial" w:hAnsi="Arial" w:cs="Arial"/>
          <w:b/>
          <w:spacing w:val="-5"/>
          <w:sz w:val="22"/>
          <w:szCs w:val="22"/>
        </w:rPr>
        <w:t xml:space="preserve"> </w:t>
      </w:r>
      <w:r w:rsidRPr="00E636DC">
        <w:rPr>
          <w:rFonts w:ascii="Arial" w:hAnsi="Arial" w:cs="Arial"/>
          <w:b/>
          <w:sz w:val="22"/>
          <w:szCs w:val="22"/>
        </w:rPr>
        <w:t>u</w:t>
      </w:r>
      <w:r w:rsidRPr="00E636DC">
        <w:rPr>
          <w:rFonts w:ascii="Arial" w:hAnsi="Arial" w:cs="Arial"/>
          <w:b/>
          <w:spacing w:val="-6"/>
          <w:sz w:val="22"/>
          <w:szCs w:val="22"/>
        </w:rPr>
        <w:t xml:space="preserve"> </w:t>
      </w:r>
      <w:proofErr w:type="spellStart"/>
      <w:r w:rsidRPr="00E636DC">
        <w:rPr>
          <w:rFonts w:ascii="Arial" w:hAnsi="Arial" w:cs="Arial"/>
          <w:b/>
          <w:sz w:val="22"/>
          <w:szCs w:val="22"/>
        </w:rPr>
        <w:t>Bosni</w:t>
      </w:r>
      <w:proofErr w:type="spellEnd"/>
      <w:r w:rsidRPr="00E636DC">
        <w:rPr>
          <w:rFonts w:ascii="Arial" w:hAnsi="Arial" w:cs="Arial"/>
          <w:b/>
          <w:spacing w:val="-6"/>
          <w:sz w:val="22"/>
          <w:szCs w:val="22"/>
        </w:rPr>
        <w:t xml:space="preserve"> </w:t>
      </w:r>
      <w:proofErr w:type="spellStart"/>
      <w:r w:rsidRPr="00E636DC">
        <w:rPr>
          <w:rFonts w:ascii="Arial" w:hAnsi="Arial" w:cs="Arial"/>
          <w:b/>
          <w:sz w:val="22"/>
          <w:szCs w:val="22"/>
        </w:rPr>
        <w:t>i</w:t>
      </w:r>
      <w:proofErr w:type="spellEnd"/>
      <w:r w:rsidRPr="00E636DC">
        <w:rPr>
          <w:rFonts w:ascii="Arial" w:hAnsi="Arial" w:cs="Arial"/>
          <w:b/>
          <w:spacing w:val="-4"/>
          <w:sz w:val="22"/>
          <w:szCs w:val="22"/>
        </w:rPr>
        <w:t xml:space="preserve"> </w:t>
      </w:r>
      <w:proofErr w:type="spellStart"/>
      <w:r w:rsidRPr="00E636DC">
        <w:rPr>
          <w:rFonts w:ascii="Arial" w:hAnsi="Arial" w:cs="Arial"/>
          <w:b/>
          <w:sz w:val="22"/>
          <w:szCs w:val="22"/>
        </w:rPr>
        <w:t>Hercegovini</w:t>
      </w:r>
      <w:proofErr w:type="spellEnd"/>
      <w:r w:rsidRPr="00E636DC">
        <w:rPr>
          <w:rFonts w:ascii="Arial" w:hAnsi="Arial" w:cs="Arial"/>
          <w:b/>
          <w:sz w:val="22"/>
          <w:szCs w:val="22"/>
        </w:rPr>
        <w:t>)</w:t>
      </w:r>
      <w:r w:rsidRPr="00E636DC">
        <w:rPr>
          <w:rFonts w:ascii="Arial" w:hAnsi="Arial" w:cs="Arial"/>
          <w:b/>
          <w:spacing w:val="-4"/>
          <w:sz w:val="22"/>
          <w:szCs w:val="22"/>
        </w:rPr>
        <w:t xml:space="preserve"> </w:t>
      </w:r>
      <w:r w:rsidRPr="00E636DC">
        <w:rPr>
          <w:rFonts w:ascii="Arial" w:hAnsi="Arial" w:cs="Arial"/>
          <w:b/>
          <w:sz w:val="22"/>
          <w:szCs w:val="22"/>
        </w:rPr>
        <w:t>–</w:t>
      </w:r>
      <w:r w:rsidRPr="00E636DC">
        <w:rPr>
          <w:rFonts w:ascii="Arial" w:hAnsi="Arial" w:cs="Arial"/>
          <w:b/>
          <w:spacing w:val="-3"/>
          <w:sz w:val="22"/>
          <w:szCs w:val="22"/>
        </w:rPr>
        <w:t xml:space="preserve"> </w:t>
      </w:r>
      <w:r w:rsidRPr="00E636DC">
        <w:rPr>
          <w:rFonts w:ascii="Arial" w:hAnsi="Arial" w:cs="Arial"/>
          <w:sz w:val="22"/>
          <w:szCs w:val="22"/>
        </w:rPr>
        <w:t>company</w:t>
      </w:r>
      <w:r w:rsidRPr="00E636DC">
        <w:rPr>
          <w:rFonts w:ascii="Arial" w:hAnsi="Arial" w:cs="Arial"/>
          <w:spacing w:val="-6"/>
          <w:sz w:val="22"/>
          <w:szCs w:val="22"/>
        </w:rPr>
        <w:t xml:space="preserve"> </w:t>
      </w:r>
      <w:r w:rsidRPr="00E636DC">
        <w:rPr>
          <w:rFonts w:ascii="Arial" w:hAnsi="Arial" w:cs="Arial"/>
          <w:sz w:val="22"/>
          <w:szCs w:val="22"/>
        </w:rPr>
        <w:t>with</w:t>
      </w:r>
      <w:r w:rsidRPr="00E636DC">
        <w:rPr>
          <w:rFonts w:ascii="Arial" w:hAnsi="Arial" w:cs="Arial"/>
          <w:spacing w:val="-4"/>
          <w:sz w:val="22"/>
          <w:szCs w:val="22"/>
        </w:rPr>
        <w:t xml:space="preserve"> </w:t>
      </w:r>
      <w:r w:rsidRPr="00E636DC">
        <w:rPr>
          <w:rFonts w:ascii="Arial" w:hAnsi="Arial" w:cs="Arial"/>
          <w:sz w:val="22"/>
          <w:szCs w:val="22"/>
        </w:rPr>
        <w:t>registered</w:t>
      </w:r>
      <w:r w:rsidRPr="00E636DC">
        <w:rPr>
          <w:rFonts w:ascii="Arial" w:hAnsi="Arial" w:cs="Arial"/>
          <w:spacing w:val="-4"/>
          <w:sz w:val="22"/>
          <w:szCs w:val="22"/>
        </w:rPr>
        <w:t xml:space="preserve"> </w:t>
      </w:r>
      <w:r w:rsidRPr="00E636DC">
        <w:rPr>
          <w:rFonts w:ascii="Arial" w:hAnsi="Arial" w:cs="Arial"/>
          <w:sz w:val="22"/>
          <w:szCs w:val="22"/>
        </w:rPr>
        <w:t>office</w:t>
      </w:r>
      <w:r w:rsidRPr="00E636DC">
        <w:rPr>
          <w:rFonts w:ascii="Arial" w:hAnsi="Arial" w:cs="Arial"/>
          <w:spacing w:val="-58"/>
          <w:sz w:val="22"/>
          <w:szCs w:val="22"/>
        </w:rPr>
        <w:t xml:space="preserve"> </w:t>
      </w:r>
      <w:r w:rsidRPr="00E636DC">
        <w:rPr>
          <w:rFonts w:ascii="Arial" w:hAnsi="Arial" w:cs="Arial"/>
          <w:sz w:val="22"/>
          <w:szCs w:val="22"/>
        </w:rPr>
        <w:t xml:space="preserve">at </w:t>
      </w:r>
      <w:proofErr w:type="spellStart"/>
      <w:r w:rsidRPr="00E636DC">
        <w:rPr>
          <w:rFonts w:ascii="Arial" w:hAnsi="Arial" w:cs="Arial"/>
          <w:sz w:val="22"/>
          <w:szCs w:val="22"/>
        </w:rPr>
        <w:t>Hifzi</w:t>
      </w:r>
      <w:proofErr w:type="spellEnd"/>
      <w:r w:rsidRPr="00E636DC">
        <w:rPr>
          <w:rFonts w:ascii="Arial" w:hAnsi="Arial" w:cs="Arial"/>
          <w:sz w:val="22"/>
          <w:szCs w:val="22"/>
        </w:rPr>
        <w:t xml:space="preserve"> </w:t>
      </w:r>
      <w:proofErr w:type="spellStart"/>
      <w:r w:rsidRPr="00E636DC">
        <w:rPr>
          <w:rFonts w:ascii="Arial" w:hAnsi="Arial" w:cs="Arial"/>
          <w:sz w:val="22"/>
          <w:szCs w:val="22"/>
        </w:rPr>
        <w:t>Bjelevca</w:t>
      </w:r>
      <w:proofErr w:type="spellEnd"/>
      <w:r w:rsidRPr="00E636DC">
        <w:rPr>
          <w:rFonts w:ascii="Arial" w:hAnsi="Arial" w:cs="Arial"/>
          <w:sz w:val="22"/>
          <w:szCs w:val="22"/>
        </w:rPr>
        <w:t xml:space="preserve"> 17, 71 000 Sarajevo, Bosnia and Herzegovina and incorporated in the Business</w:t>
      </w:r>
      <w:r w:rsidRPr="00E636DC">
        <w:rPr>
          <w:rFonts w:ascii="Arial" w:hAnsi="Arial" w:cs="Arial"/>
          <w:spacing w:val="1"/>
          <w:sz w:val="22"/>
          <w:szCs w:val="22"/>
        </w:rPr>
        <w:t xml:space="preserve"> </w:t>
      </w:r>
      <w:r w:rsidRPr="00E636DC">
        <w:rPr>
          <w:rFonts w:ascii="Arial" w:hAnsi="Arial" w:cs="Arial"/>
          <w:sz w:val="22"/>
          <w:szCs w:val="22"/>
        </w:rPr>
        <w:t>Register</w:t>
      </w:r>
      <w:r w:rsidRPr="00E636DC">
        <w:rPr>
          <w:rFonts w:ascii="Arial" w:hAnsi="Arial" w:cs="Arial"/>
          <w:spacing w:val="-1"/>
          <w:sz w:val="22"/>
          <w:szCs w:val="22"/>
        </w:rPr>
        <w:t xml:space="preserve"> </w:t>
      </w:r>
      <w:r w:rsidRPr="00E636DC">
        <w:rPr>
          <w:rFonts w:ascii="Arial" w:hAnsi="Arial" w:cs="Arial"/>
          <w:sz w:val="22"/>
          <w:szCs w:val="22"/>
        </w:rPr>
        <w:t>of</w:t>
      </w:r>
      <w:r w:rsidRPr="00E636DC">
        <w:rPr>
          <w:rFonts w:ascii="Arial" w:hAnsi="Arial" w:cs="Arial"/>
          <w:spacing w:val="-1"/>
          <w:sz w:val="22"/>
          <w:szCs w:val="22"/>
        </w:rPr>
        <w:t xml:space="preserve"> </w:t>
      </w:r>
      <w:r w:rsidRPr="00E636DC">
        <w:rPr>
          <w:rFonts w:ascii="Arial" w:hAnsi="Arial" w:cs="Arial"/>
          <w:sz w:val="22"/>
          <w:szCs w:val="22"/>
        </w:rPr>
        <w:t>Bosnia</w:t>
      </w:r>
      <w:r w:rsidRPr="00E636DC">
        <w:rPr>
          <w:rFonts w:ascii="Arial" w:hAnsi="Arial" w:cs="Arial"/>
          <w:spacing w:val="1"/>
          <w:sz w:val="22"/>
          <w:szCs w:val="22"/>
        </w:rPr>
        <w:t xml:space="preserve"> </w:t>
      </w:r>
      <w:r w:rsidRPr="00E636DC">
        <w:rPr>
          <w:rFonts w:ascii="Arial" w:hAnsi="Arial" w:cs="Arial"/>
          <w:sz w:val="22"/>
          <w:szCs w:val="22"/>
        </w:rPr>
        <w:t>and</w:t>
      </w:r>
      <w:r w:rsidRPr="00E636DC">
        <w:rPr>
          <w:rFonts w:ascii="Arial" w:hAnsi="Arial" w:cs="Arial"/>
          <w:spacing w:val="-1"/>
          <w:sz w:val="22"/>
          <w:szCs w:val="22"/>
        </w:rPr>
        <w:t xml:space="preserve"> </w:t>
      </w:r>
      <w:r w:rsidRPr="00E636DC">
        <w:rPr>
          <w:rFonts w:ascii="Arial" w:hAnsi="Arial" w:cs="Arial"/>
          <w:sz w:val="22"/>
          <w:szCs w:val="22"/>
        </w:rPr>
        <w:t>Herzegovina</w:t>
      </w:r>
      <w:r w:rsidRPr="00E636DC">
        <w:rPr>
          <w:rFonts w:ascii="Arial" w:hAnsi="Arial" w:cs="Arial"/>
          <w:spacing w:val="-2"/>
          <w:sz w:val="22"/>
          <w:szCs w:val="22"/>
        </w:rPr>
        <w:t xml:space="preserve"> </w:t>
      </w:r>
      <w:r w:rsidRPr="00E636DC">
        <w:rPr>
          <w:rFonts w:ascii="Arial" w:hAnsi="Arial" w:cs="Arial"/>
          <w:sz w:val="22"/>
          <w:szCs w:val="22"/>
        </w:rPr>
        <w:t>with the</w:t>
      </w:r>
      <w:r w:rsidRPr="00E636DC">
        <w:rPr>
          <w:rFonts w:ascii="Arial" w:hAnsi="Arial" w:cs="Arial"/>
          <w:spacing w:val="-2"/>
          <w:sz w:val="22"/>
          <w:szCs w:val="22"/>
        </w:rPr>
        <w:t xml:space="preserve"> </w:t>
      </w:r>
      <w:r w:rsidRPr="00E636DC">
        <w:rPr>
          <w:rFonts w:ascii="Arial" w:hAnsi="Arial" w:cs="Arial"/>
          <w:sz w:val="22"/>
          <w:szCs w:val="22"/>
        </w:rPr>
        <w:t>Company</w:t>
      </w:r>
      <w:r w:rsidRPr="00E636DC">
        <w:rPr>
          <w:rFonts w:ascii="Arial" w:hAnsi="Arial" w:cs="Arial"/>
          <w:spacing w:val="-2"/>
          <w:sz w:val="22"/>
          <w:szCs w:val="22"/>
        </w:rPr>
        <w:t xml:space="preserve"> </w:t>
      </w:r>
      <w:r w:rsidRPr="00E636DC">
        <w:rPr>
          <w:rFonts w:ascii="Arial" w:hAnsi="Arial" w:cs="Arial"/>
          <w:sz w:val="22"/>
          <w:szCs w:val="22"/>
        </w:rPr>
        <w:t>Identification No.08-50.3-7-3/05.</w:t>
      </w:r>
    </w:p>
    <w:p w14:paraId="41FD2DBA" w14:textId="77777777" w:rsidR="00E51C22" w:rsidRPr="00E636DC" w:rsidRDefault="00E51C22" w:rsidP="000108B0">
      <w:pPr>
        <w:pStyle w:val="Tijeloteksta"/>
        <w:jc w:val="both"/>
        <w:rPr>
          <w:rFonts w:ascii="Arial" w:hAnsi="Arial" w:cs="Arial"/>
          <w:sz w:val="22"/>
          <w:szCs w:val="22"/>
        </w:rPr>
      </w:pPr>
    </w:p>
    <w:p w14:paraId="28D00B5E" w14:textId="77777777" w:rsidR="00E51C22" w:rsidRPr="00E636DC" w:rsidRDefault="00405B73" w:rsidP="000108B0">
      <w:pPr>
        <w:ind w:right="115"/>
        <w:jc w:val="both"/>
        <w:rPr>
          <w:rFonts w:ascii="Arial" w:hAnsi="Arial" w:cs="Arial"/>
        </w:rPr>
      </w:pPr>
      <w:r w:rsidRPr="00E636DC">
        <w:rPr>
          <w:rFonts w:ascii="Arial" w:hAnsi="Arial" w:cs="Arial"/>
          <w:b/>
        </w:rPr>
        <w:t xml:space="preserve">Program - </w:t>
      </w:r>
      <w:r w:rsidRPr="00E636DC">
        <w:rPr>
          <w:rFonts w:ascii="Arial" w:hAnsi="Arial" w:cs="Arial"/>
          <w:i/>
        </w:rPr>
        <w:t xml:space="preserve">Cross-border Transaction </w:t>
      </w:r>
      <w:r w:rsidRPr="00E636DC">
        <w:rPr>
          <w:rFonts w:ascii="Arial" w:hAnsi="Arial" w:cs="Arial"/>
        </w:rPr>
        <w:t xml:space="preserve">nomination made by a </w:t>
      </w:r>
      <w:r w:rsidRPr="00E636DC">
        <w:rPr>
          <w:rFonts w:ascii="Arial" w:hAnsi="Arial" w:cs="Arial"/>
          <w:i/>
        </w:rPr>
        <w:t>User</w:t>
      </w:r>
      <w:r w:rsidRPr="00E636DC">
        <w:rPr>
          <w:rFonts w:ascii="Arial" w:hAnsi="Arial" w:cs="Arial"/>
        </w:rPr>
        <w:t>, specifying the power in MW</w:t>
      </w:r>
      <w:r w:rsidRPr="00E636DC">
        <w:rPr>
          <w:rFonts w:ascii="Arial" w:hAnsi="Arial" w:cs="Arial"/>
          <w:spacing w:val="1"/>
        </w:rPr>
        <w:t xml:space="preserve"> </w:t>
      </w:r>
      <w:r w:rsidRPr="00E636DC">
        <w:rPr>
          <w:rFonts w:ascii="Arial" w:hAnsi="Arial" w:cs="Arial"/>
        </w:rPr>
        <w:t>for</w:t>
      </w:r>
      <w:r w:rsidRPr="00E636DC">
        <w:rPr>
          <w:rFonts w:ascii="Arial" w:hAnsi="Arial" w:cs="Arial"/>
          <w:spacing w:val="-3"/>
        </w:rPr>
        <w:t xml:space="preserve"> </w:t>
      </w:r>
      <w:r w:rsidRPr="00E636DC">
        <w:rPr>
          <w:rFonts w:ascii="Arial" w:hAnsi="Arial" w:cs="Arial"/>
        </w:rPr>
        <w:t>each hour</w:t>
      </w:r>
      <w:r w:rsidRPr="00E636DC">
        <w:rPr>
          <w:rFonts w:ascii="Arial" w:hAnsi="Arial" w:cs="Arial"/>
          <w:spacing w:val="-1"/>
        </w:rPr>
        <w:t xml:space="preserve"> </w:t>
      </w:r>
      <w:r w:rsidRPr="00E636DC">
        <w:rPr>
          <w:rFonts w:ascii="Arial" w:hAnsi="Arial" w:cs="Arial"/>
        </w:rPr>
        <w:t>of</w:t>
      </w:r>
      <w:r w:rsidRPr="00E636DC">
        <w:rPr>
          <w:rFonts w:ascii="Arial" w:hAnsi="Arial" w:cs="Arial"/>
          <w:spacing w:val="1"/>
        </w:rPr>
        <w:t xml:space="preserve"> </w:t>
      </w:r>
      <w:r w:rsidRPr="00E636DC">
        <w:rPr>
          <w:rFonts w:ascii="Arial" w:hAnsi="Arial" w:cs="Arial"/>
        </w:rPr>
        <w:t>a</w:t>
      </w:r>
      <w:r w:rsidRPr="00E636DC">
        <w:rPr>
          <w:rFonts w:ascii="Arial" w:hAnsi="Arial" w:cs="Arial"/>
          <w:spacing w:val="-1"/>
        </w:rPr>
        <w:t xml:space="preserve"> </w:t>
      </w:r>
      <w:r w:rsidRPr="00E636DC">
        <w:rPr>
          <w:rFonts w:ascii="Arial" w:hAnsi="Arial" w:cs="Arial"/>
        </w:rPr>
        <w:t>day.</w:t>
      </w:r>
    </w:p>
    <w:p w14:paraId="5050E3F9" w14:textId="77777777" w:rsidR="00E51C22" w:rsidRPr="00E636DC" w:rsidRDefault="00E51C22" w:rsidP="000108B0">
      <w:pPr>
        <w:pStyle w:val="Tijeloteksta"/>
        <w:jc w:val="both"/>
        <w:rPr>
          <w:rFonts w:ascii="Arial" w:hAnsi="Arial" w:cs="Arial"/>
          <w:sz w:val="22"/>
          <w:szCs w:val="22"/>
        </w:rPr>
      </w:pPr>
    </w:p>
    <w:p w14:paraId="4A46A498" w14:textId="77777777" w:rsidR="00E51C22" w:rsidRPr="00E636DC" w:rsidRDefault="00405B73" w:rsidP="000108B0">
      <w:pPr>
        <w:jc w:val="both"/>
        <w:rPr>
          <w:rFonts w:ascii="Arial" w:hAnsi="Arial" w:cs="Arial"/>
          <w:i/>
        </w:rPr>
      </w:pPr>
      <w:r w:rsidRPr="00E636DC">
        <w:rPr>
          <w:rFonts w:ascii="Arial" w:hAnsi="Arial" w:cs="Arial"/>
          <w:b/>
        </w:rPr>
        <w:t>Request</w:t>
      </w:r>
      <w:r w:rsidRPr="00E636DC">
        <w:rPr>
          <w:rFonts w:ascii="Arial" w:hAnsi="Arial" w:cs="Arial"/>
          <w:b/>
          <w:spacing w:val="12"/>
        </w:rPr>
        <w:t xml:space="preserve"> </w:t>
      </w:r>
      <w:r w:rsidRPr="00E636DC">
        <w:rPr>
          <w:rFonts w:ascii="Arial" w:hAnsi="Arial" w:cs="Arial"/>
          <w:b/>
        </w:rPr>
        <w:t>-</w:t>
      </w:r>
      <w:r w:rsidRPr="00E636DC">
        <w:rPr>
          <w:rFonts w:ascii="Arial" w:hAnsi="Arial" w:cs="Arial"/>
          <w:b/>
          <w:spacing w:val="28"/>
        </w:rPr>
        <w:t xml:space="preserve"> </w:t>
      </w:r>
      <w:r w:rsidRPr="00E636DC">
        <w:rPr>
          <w:rFonts w:ascii="Arial" w:hAnsi="Arial" w:cs="Arial"/>
        </w:rPr>
        <w:t>the</w:t>
      </w:r>
      <w:r w:rsidRPr="00E636DC">
        <w:rPr>
          <w:rFonts w:ascii="Arial" w:hAnsi="Arial" w:cs="Arial"/>
          <w:spacing w:val="5"/>
        </w:rPr>
        <w:t xml:space="preserve"> </w:t>
      </w:r>
      <w:r w:rsidRPr="00E636DC">
        <w:rPr>
          <w:rFonts w:ascii="Arial" w:hAnsi="Arial" w:cs="Arial"/>
        </w:rPr>
        <w:t>request</w:t>
      </w:r>
      <w:r w:rsidRPr="00E636DC">
        <w:rPr>
          <w:rFonts w:ascii="Arial" w:hAnsi="Arial" w:cs="Arial"/>
          <w:spacing w:val="12"/>
        </w:rPr>
        <w:t xml:space="preserve"> </w:t>
      </w:r>
      <w:r w:rsidRPr="00E636DC">
        <w:rPr>
          <w:rFonts w:ascii="Arial" w:hAnsi="Arial" w:cs="Arial"/>
        </w:rPr>
        <w:t>sent</w:t>
      </w:r>
      <w:r w:rsidRPr="00E636DC">
        <w:rPr>
          <w:rFonts w:ascii="Arial" w:hAnsi="Arial" w:cs="Arial"/>
          <w:spacing w:val="8"/>
        </w:rPr>
        <w:t xml:space="preserve"> </w:t>
      </w:r>
      <w:r w:rsidRPr="00E636DC">
        <w:rPr>
          <w:rFonts w:ascii="Arial" w:hAnsi="Arial" w:cs="Arial"/>
        </w:rPr>
        <w:t>by</w:t>
      </w:r>
      <w:r w:rsidRPr="00E636DC">
        <w:rPr>
          <w:rFonts w:ascii="Arial" w:hAnsi="Arial" w:cs="Arial"/>
          <w:spacing w:val="-3"/>
        </w:rPr>
        <w:t xml:space="preserve"> </w:t>
      </w:r>
      <w:r w:rsidRPr="00E636DC">
        <w:rPr>
          <w:rFonts w:ascii="Arial" w:hAnsi="Arial" w:cs="Arial"/>
        </w:rPr>
        <w:t>a</w:t>
      </w:r>
      <w:r w:rsidRPr="00E636DC">
        <w:rPr>
          <w:rFonts w:ascii="Arial" w:hAnsi="Arial" w:cs="Arial"/>
          <w:spacing w:val="2"/>
        </w:rPr>
        <w:t xml:space="preserve"> </w:t>
      </w:r>
      <w:r w:rsidRPr="00E636DC">
        <w:rPr>
          <w:rFonts w:ascii="Arial" w:hAnsi="Arial" w:cs="Arial"/>
          <w:i/>
        </w:rPr>
        <w:t>User</w:t>
      </w:r>
      <w:r w:rsidRPr="00E636DC">
        <w:rPr>
          <w:rFonts w:ascii="Arial" w:hAnsi="Arial" w:cs="Arial"/>
          <w:i/>
          <w:spacing w:val="7"/>
        </w:rPr>
        <w:t xml:space="preserve"> </w:t>
      </w:r>
      <w:r w:rsidRPr="00E636DC">
        <w:rPr>
          <w:rFonts w:ascii="Arial" w:hAnsi="Arial" w:cs="Arial"/>
        </w:rPr>
        <w:t>to</w:t>
      </w:r>
      <w:r w:rsidRPr="00E636DC">
        <w:rPr>
          <w:rFonts w:ascii="Arial" w:hAnsi="Arial" w:cs="Arial"/>
          <w:spacing w:val="2"/>
        </w:rPr>
        <w:t xml:space="preserve"> </w:t>
      </w:r>
      <w:r w:rsidRPr="00E636DC">
        <w:rPr>
          <w:rFonts w:ascii="Arial" w:hAnsi="Arial" w:cs="Arial"/>
        </w:rPr>
        <w:t>acquire</w:t>
      </w:r>
      <w:r w:rsidRPr="00E636DC">
        <w:rPr>
          <w:rFonts w:ascii="Arial" w:hAnsi="Arial" w:cs="Arial"/>
          <w:spacing w:val="10"/>
        </w:rPr>
        <w:t xml:space="preserve"> </w:t>
      </w:r>
      <w:r w:rsidRPr="00E636DC">
        <w:rPr>
          <w:rFonts w:ascii="Arial" w:hAnsi="Arial" w:cs="Arial"/>
          <w:i/>
        </w:rPr>
        <w:t>Intraday</w:t>
      </w:r>
      <w:r w:rsidRPr="00E636DC">
        <w:rPr>
          <w:rFonts w:ascii="Arial" w:hAnsi="Arial" w:cs="Arial"/>
          <w:i/>
          <w:spacing w:val="-1"/>
        </w:rPr>
        <w:t xml:space="preserve"> </w:t>
      </w:r>
      <w:r w:rsidRPr="00E636DC">
        <w:rPr>
          <w:rFonts w:ascii="Arial" w:hAnsi="Arial" w:cs="Arial"/>
          <w:i/>
        </w:rPr>
        <w:t>ATC.</w:t>
      </w:r>
    </w:p>
    <w:p w14:paraId="13252C98" w14:textId="77777777" w:rsidR="00E51C22" w:rsidRPr="00E636DC" w:rsidRDefault="00E51C22" w:rsidP="000108B0">
      <w:pPr>
        <w:pStyle w:val="Tijeloteksta"/>
        <w:spacing w:before="1"/>
        <w:jc w:val="both"/>
        <w:rPr>
          <w:rFonts w:ascii="Arial" w:hAnsi="Arial" w:cs="Arial"/>
          <w:i/>
          <w:sz w:val="22"/>
          <w:szCs w:val="22"/>
        </w:rPr>
      </w:pPr>
    </w:p>
    <w:p w14:paraId="142C80BD" w14:textId="77777777" w:rsidR="00E51C22" w:rsidRPr="00E636DC" w:rsidRDefault="00405B73" w:rsidP="000108B0">
      <w:pPr>
        <w:pStyle w:val="Tijeloteksta"/>
        <w:jc w:val="both"/>
        <w:rPr>
          <w:rFonts w:ascii="Arial" w:hAnsi="Arial" w:cs="Arial"/>
          <w:sz w:val="22"/>
          <w:szCs w:val="22"/>
        </w:rPr>
      </w:pPr>
      <w:r w:rsidRPr="00E636DC">
        <w:rPr>
          <w:rFonts w:ascii="Arial" w:hAnsi="Arial" w:cs="Arial"/>
          <w:b/>
          <w:sz w:val="22"/>
          <w:szCs w:val="22"/>
        </w:rPr>
        <w:t>SEE</w:t>
      </w:r>
      <w:r w:rsidRPr="00E636DC">
        <w:rPr>
          <w:rFonts w:ascii="Arial" w:hAnsi="Arial" w:cs="Arial"/>
          <w:b/>
          <w:spacing w:val="-7"/>
          <w:sz w:val="22"/>
          <w:szCs w:val="22"/>
        </w:rPr>
        <w:t xml:space="preserve"> </w:t>
      </w:r>
      <w:r w:rsidRPr="00E636DC">
        <w:rPr>
          <w:rFonts w:ascii="Arial" w:hAnsi="Arial" w:cs="Arial"/>
          <w:b/>
          <w:sz w:val="22"/>
          <w:szCs w:val="22"/>
        </w:rPr>
        <w:t>CAO</w:t>
      </w:r>
      <w:r w:rsidRPr="00E636DC">
        <w:rPr>
          <w:rFonts w:ascii="Arial" w:hAnsi="Arial" w:cs="Arial"/>
          <w:b/>
          <w:spacing w:val="-4"/>
          <w:sz w:val="22"/>
          <w:szCs w:val="22"/>
        </w:rPr>
        <w:t xml:space="preserve"> </w:t>
      </w:r>
      <w:r w:rsidRPr="00E636DC">
        <w:rPr>
          <w:rFonts w:ascii="Arial" w:hAnsi="Arial" w:cs="Arial"/>
          <w:b/>
          <w:sz w:val="22"/>
          <w:szCs w:val="22"/>
        </w:rPr>
        <w:t>-</w:t>
      </w:r>
      <w:r w:rsidRPr="00E636DC">
        <w:rPr>
          <w:rFonts w:ascii="Arial" w:hAnsi="Arial" w:cs="Arial"/>
          <w:b/>
          <w:spacing w:val="-3"/>
          <w:sz w:val="22"/>
          <w:szCs w:val="22"/>
        </w:rPr>
        <w:t xml:space="preserve"> </w:t>
      </w:r>
      <w:r w:rsidRPr="00E636DC">
        <w:rPr>
          <w:rFonts w:ascii="Arial" w:hAnsi="Arial" w:cs="Arial"/>
          <w:sz w:val="22"/>
          <w:szCs w:val="22"/>
        </w:rPr>
        <w:t>Coordinated</w:t>
      </w:r>
      <w:r w:rsidRPr="00E636DC">
        <w:rPr>
          <w:rFonts w:ascii="Arial" w:hAnsi="Arial" w:cs="Arial"/>
          <w:spacing w:val="-1"/>
          <w:sz w:val="22"/>
          <w:szCs w:val="22"/>
        </w:rPr>
        <w:t xml:space="preserve"> </w:t>
      </w:r>
      <w:r w:rsidRPr="00E636DC">
        <w:rPr>
          <w:rFonts w:ascii="Arial" w:hAnsi="Arial" w:cs="Arial"/>
          <w:sz w:val="22"/>
          <w:szCs w:val="22"/>
        </w:rPr>
        <w:t>Auction</w:t>
      </w:r>
      <w:r w:rsidRPr="00E636DC">
        <w:rPr>
          <w:rFonts w:ascii="Arial" w:hAnsi="Arial" w:cs="Arial"/>
          <w:spacing w:val="-3"/>
          <w:sz w:val="22"/>
          <w:szCs w:val="22"/>
        </w:rPr>
        <w:t xml:space="preserve"> </w:t>
      </w:r>
      <w:r w:rsidRPr="00E636DC">
        <w:rPr>
          <w:rFonts w:ascii="Arial" w:hAnsi="Arial" w:cs="Arial"/>
          <w:sz w:val="22"/>
          <w:szCs w:val="22"/>
        </w:rPr>
        <w:t>Office</w:t>
      </w:r>
      <w:r w:rsidRPr="00E636DC">
        <w:rPr>
          <w:rFonts w:ascii="Arial" w:hAnsi="Arial" w:cs="Arial"/>
          <w:spacing w:val="-3"/>
          <w:sz w:val="22"/>
          <w:szCs w:val="22"/>
        </w:rPr>
        <w:t xml:space="preserve"> </w:t>
      </w:r>
      <w:r w:rsidRPr="00E636DC">
        <w:rPr>
          <w:rFonts w:ascii="Arial" w:hAnsi="Arial" w:cs="Arial"/>
          <w:sz w:val="22"/>
          <w:szCs w:val="22"/>
        </w:rPr>
        <w:t>in</w:t>
      </w:r>
      <w:r w:rsidRPr="00E636DC">
        <w:rPr>
          <w:rFonts w:ascii="Arial" w:hAnsi="Arial" w:cs="Arial"/>
          <w:spacing w:val="-2"/>
          <w:sz w:val="22"/>
          <w:szCs w:val="22"/>
        </w:rPr>
        <w:t xml:space="preserve"> </w:t>
      </w:r>
      <w:proofErr w:type="gramStart"/>
      <w:r w:rsidRPr="00E636DC">
        <w:rPr>
          <w:rFonts w:ascii="Arial" w:hAnsi="Arial" w:cs="Arial"/>
          <w:sz w:val="22"/>
          <w:szCs w:val="22"/>
        </w:rPr>
        <w:t>South</w:t>
      </w:r>
      <w:r w:rsidRPr="00E636DC">
        <w:rPr>
          <w:rFonts w:ascii="Arial" w:hAnsi="Arial" w:cs="Arial"/>
          <w:spacing w:val="-2"/>
          <w:sz w:val="22"/>
          <w:szCs w:val="22"/>
        </w:rPr>
        <w:t xml:space="preserve"> </w:t>
      </w:r>
      <w:r w:rsidRPr="00E636DC">
        <w:rPr>
          <w:rFonts w:ascii="Arial" w:hAnsi="Arial" w:cs="Arial"/>
          <w:sz w:val="22"/>
          <w:szCs w:val="22"/>
        </w:rPr>
        <w:t>East</w:t>
      </w:r>
      <w:proofErr w:type="gramEnd"/>
      <w:r w:rsidRPr="00E636DC">
        <w:rPr>
          <w:rFonts w:ascii="Arial" w:hAnsi="Arial" w:cs="Arial"/>
          <w:spacing w:val="-2"/>
          <w:sz w:val="22"/>
          <w:szCs w:val="22"/>
        </w:rPr>
        <w:t xml:space="preserve"> </w:t>
      </w:r>
      <w:r w:rsidRPr="00E636DC">
        <w:rPr>
          <w:rFonts w:ascii="Arial" w:hAnsi="Arial" w:cs="Arial"/>
          <w:sz w:val="22"/>
          <w:szCs w:val="22"/>
        </w:rPr>
        <w:t>Europe.</w:t>
      </w:r>
    </w:p>
    <w:p w14:paraId="0A538B03" w14:textId="7E15B6E4" w:rsidR="00E51C22" w:rsidRDefault="00E51C22" w:rsidP="000108B0">
      <w:pPr>
        <w:pStyle w:val="Tijeloteksta"/>
        <w:jc w:val="both"/>
        <w:rPr>
          <w:rFonts w:ascii="Arial" w:hAnsi="Arial" w:cs="Arial"/>
          <w:sz w:val="22"/>
          <w:szCs w:val="22"/>
        </w:rPr>
      </w:pPr>
    </w:p>
    <w:p w14:paraId="22165180" w14:textId="77777777" w:rsidR="00435F5D" w:rsidRPr="00E636DC" w:rsidRDefault="00435F5D" w:rsidP="000108B0">
      <w:pPr>
        <w:pStyle w:val="Tijeloteksta"/>
        <w:jc w:val="both"/>
        <w:rPr>
          <w:rFonts w:ascii="Arial" w:hAnsi="Arial" w:cs="Arial"/>
          <w:sz w:val="22"/>
          <w:szCs w:val="22"/>
        </w:rPr>
      </w:pPr>
    </w:p>
    <w:p w14:paraId="420895FB" w14:textId="48E8BC03" w:rsidR="00E51C22" w:rsidRPr="00E636DC" w:rsidRDefault="00405B73" w:rsidP="000108B0">
      <w:pPr>
        <w:ind w:right="117"/>
        <w:jc w:val="both"/>
        <w:rPr>
          <w:rFonts w:ascii="Arial" w:hAnsi="Arial" w:cs="Arial"/>
        </w:rPr>
      </w:pPr>
      <w:r w:rsidRPr="00E636DC">
        <w:rPr>
          <w:rFonts w:ascii="Arial" w:hAnsi="Arial" w:cs="Arial"/>
          <w:b/>
        </w:rPr>
        <w:lastRenderedPageBreak/>
        <w:t>Transmission</w:t>
      </w:r>
      <w:r w:rsidRPr="00E636DC">
        <w:rPr>
          <w:rFonts w:ascii="Arial" w:hAnsi="Arial" w:cs="Arial"/>
          <w:b/>
          <w:spacing w:val="1"/>
        </w:rPr>
        <w:t xml:space="preserve"> </w:t>
      </w:r>
      <w:r w:rsidRPr="00E636DC">
        <w:rPr>
          <w:rFonts w:ascii="Arial" w:hAnsi="Arial" w:cs="Arial"/>
          <w:b/>
        </w:rPr>
        <w:t>Capacity</w:t>
      </w:r>
      <w:r w:rsidRPr="00E636DC">
        <w:rPr>
          <w:rFonts w:ascii="Arial" w:hAnsi="Arial" w:cs="Arial"/>
          <w:b/>
          <w:spacing w:val="1"/>
        </w:rPr>
        <w:t xml:space="preserve"> </w:t>
      </w:r>
      <w:r w:rsidRPr="00E636DC">
        <w:rPr>
          <w:rFonts w:ascii="Arial" w:hAnsi="Arial" w:cs="Arial"/>
          <w:b/>
        </w:rPr>
        <w:t>Allocator</w:t>
      </w:r>
      <w:r w:rsidRPr="00E636DC">
        <w:rPr>
          <w:rFonts w:ascii="Arial" w:hAnsi="Arial" w:cs="Arial"/>
          <w:b/>
          <w:spacing w:val="1"/>
        </w:rPr>
        <w:t xml:space="preserve"> </w:t>
      </w:r>
      <w:r w:rsidRPr="00E636DC">
        <w:rPr>
          <w:rFonts w:ascii="Arial" w:hAnsi="Arial" w:cs="Arial"/>
        </w:rPr>
        <w:t>-</w:t>
      </w:r>
      <w:r w:rsidRPr="00E636DC">
        <w:rPr>
          <w:rFonts w:ascii="Arial" w:hAnsi="Arial" w:cs="Arial"/>
          <w:spacing w:val="1"/>
        </w:rPr>
        <w:t xml:space="preserve"> </w:t>
      </w:r>
      <w:r w:rsidRPr="00E636DC">
        <w:rPr>
          <w:rFonts w:ascii="Arial" w:hAnsi="Arial" w:cs="Arial"/>
        </w:rPr>
        <w:t>stands</w:t>
      </w:r>
      <w:r w:rsidRPr="00E636DC">
        <w:rPr>
          <w:rFonts w:ascii="Arial" w:hAnsi="Arial" w:cs="Arial"/>
          <w:spacing w:val="1"/>
        </w:rPr>
        <w:t xml:space="preserve"> </w:t>
      </w:r>
      <w:r w:rsidRPr="00E636DC">
        <w:rPr>
          <w:rFonts w:ascii="Arial" w:hAnsi="Arial" w:cs="Arial"/>
        </w:rPr>
        <w:t>for</w:t>
      </w:r>
      <w:r w:rsidRPr="00E636DC">
        <w:rPr>
          <w:rFonts w:ascii="Arial" w:hAnsi="Arial" w:cs="Arial"/>
          <w:spacing w:val="1"/>
        </w:rPr>
        <w:t xml:space="preserve"> </w:t>
      </w:r>
      <w:proofErr w:type="spellStart"/>
      <w:r w:rsidR="000526CF" w:rsidRPr="00E636DC">
        <w:rPr>
          <w:rFonts w:ascii="Arial" w:hAnsi="Arial" w:cs="Arial"/>
          <w:i/>
        </w:rPr>
        <w:t>NOSBiH</w:t>
      </w:r>
      <w:proofErr w:type="spellEnd"/>
      <w:r w:rsidR="000526CF" w:rsidRPr="00E636DC">
        <w:rPr>
          <w:rFonts w:ascii="Arial" w:hAnsi="Arial" w:cs="Arial"/>
          <w:i/>
          <w:spacing w:val="1"/>
        </w:rPr>
        <w:t xml:space="preserve"> </w:t>
      </w:r>
      <w:r w:rsidRPr="00E636DC">
        <w:rPr>
          <w:rFonts w:ascii="Arial" w:hAnsi="Arial" w:cs="Arial"/>
        </w:rPr>
        <w:t>(in</w:t>
      </w:r>
      <w:r w:rsidRPr="00E636DC">
        <w:rPr>
          <w:rFonts w:ascii="Arial" w:hAnsi="Arial" w:cs="Arial"/>
          <w:spacing w:val="1"/>
        </w:rPr>
        <w:t xml:space="preserve"> </w:t>
      </w:r>
      <w:r w:rsidRPr="00E636DC">
        <w:rPr>
          <w:rFonts w:ascii="Arial" w:hAnsi="Arial" w:cs="Arial"/>
        </w:rPr>
        <w:t>its</w:t>
      </w:r>
      <w:r w:rsidRPr="00E636DC">
        <w:rPr>
          <w:rFonts w:ascii="Arial" w:hAnsi="Arial" w:cs="Arial"/>
          <w:spacing w:val="1"/>
        </w:rPr>
        <w:t xml:space="preserve"> </w:t>
      </w:r>
      <w:r w:rsidRPr="00E636DC">
        <w:rPr>
          <w:rFonts w:ascii="Arial" w:hAnsi="Arial" w:cs="Arial"/>
        </w:rPr>
        <w:t>function</w:t>
      </w:r>
      <w:r w:rsidRPr="00E636DC">
        <w:rPr>
          <w:rFonts w:ascii="Arial" w:hAnsi="Arial" w:cs="Arial"/>
          <w:spacing w:val="1"/>
        </w:rPr>
        <w:t xml:space="preserve"> </w:t>
      </w:r>
      <w:r w:rsidRPr="00E636DC">
        <w:rPr>
          <w:rFonts w:ascii="Arial" w:hAnsi="Arial" w:cs="Arial"/>
        </w:rPr>
        <w:t>as</w:t>
      </w:r>
      <w:r w:rsidRPr="00E636DC">
        <w:rPr>
          <w:rFonts w:ascii="Arial" w:hAnsi="Arial" w:cs="Arial"/>
          <w:spacing w:val="1"/>
        </w:rPr>
        <w:t xml:space="preserve"> </w:t>
      </w:r>
      <w:r w:rsidRPr="00E636DC">
        <w:rPr>
          <w:rFonts w:ascii="Arial" w:hAnsi="Arial" w:cs="Arial"/>
        </w:rPr>
        <w:t>the</w:t>
      </w:r>
      <w:r w:rsidRPr="00E636DC">
        <w:rPr>
          <w:rFonts w:ascii="Arial" w:hAnsi="Arial" w:cs="Arial"/>
          <w:spacing w:val="1"/>
        </w:rPr>
        <w:t xml:space="preserve"> </w:t>
      </w:r>
      <w:r w:rsidRPr="00E636DC">
        <w:rPr>
          <w:rFonts w:ascii="Arial" w:hAnsi="Arial" w:cs="Arial"/>
          <w:i/>
        </w:rPr>
        <w:t>Transmission</w:t>
      </w:r>
      <w:r w:rsidRPr="00E636DC">
        <w:rPr>
          <w:rFonts w:ascii="Arial" w:hAnsi="Arial" w:cs="Arial"/>
          <w:i/>
          <w:spacing w:val="-57"/>
        </w:rPr>
        <w:t xml:space="preserve"> </w:t>
      </w:r>
      <w:r w:rsidRPr="00E636DC">
        <w:rPr>
          <w:rFonts w:ascii="Arial" w:hAnsi="Arial" w:cs="Arial"/>
          <w:i/>
        </w:rPr>
        <w:t xml:space="preserve">Capacity Allocator). </w:t>
      </w:r>
      <w:proofErr w:type="spellStart"/>
      <w:r w:rsidR="000526CF" w:rsidRPr="00E636DC">
        <w:rPr>
          <w:rFonts w:ascii="Arial" w:hAnsi="Arial" w:cs="Arial"/>
          <w:i/>
        </w:rPr>
        <w:t>NOSBiH</w:t>
      </w:r>
      <w:proofErr w:type="spellEnd"/>
      <w:r w:rsidR="000526CF" w:rsidRPr="00E636DC">
        <w:rPr>
          <w:rFonts w:ascii="Arial" w:hAnsi="Arial" w:cs="Arial"/>
          <w:i/>
        </w:rPr>
        <w:t xml:space="preserve"> </w:t>
      </w:r>
      <w:r w:rsidRPr="00E636DC">
        <w:rPr>
          <w:rFonts w:ascii="Arial" w:hAnsi="Arial" w:cs="Arial"/>
        </w:rPr>
        <w:t>will be subject to all rights and responsibilities attributed to the</w:t>
      </w:r>
      <w:r w:rsidRPr="00E636DC">
        <w:rPr>
          <w:rFonts w:ascii="Arial" w:hAnsi="Arial" w:cs="Arial"/>
          <w:spacing w:val="1"/>
        </w:rPr>
        <w:t xml:space="preserve"> </w:t>
      </w:r>
      <w:r w:rsidRPr="00E636DC">
        <w:rPr>
          <w:rFonts w:ascii="Arial" w:hAnsi="Arial" w:cs="Arial"/>
          <w:i/>
        </w:rPr>
        <w:t>Transmission</w:t>
      </w:r>
      <w:r w:rsidRPr="00E636DC">
        <w:rPr>
          <w:rFonts w:ascii="Arial" w:hAnsi="Arial" w:cs="Arial"/>
          <w:i/>
          <w:spacing w:val="-1"/>
        </w:rPr>
        <w:t xml:space="preserve"> </w:t>
      </w:r>
      <w:r w:rsidRPr="00E636DC">
        <w:rPr>
          <w:rFonts w:ascii="Arial" w:hAnsi="Arial" w:cs="Arial"/>
          <w:i/>
        </w:rPr>
        <w:t>Capacity</w:t>
      </w:r>
      <w:r w:rsidRPr="00E636DC">
        <w:rPr>
          <w:rFonts w:ascii="Arial" w:hAnsi="Arial" w:cs="Arial"/>
          <w:i/>
          <w:spacing w:val="-1"/>
        </w:rPr>
        <w:t xml:space="preserve"> </w:t>
      </w:r>
      <w:r w:rsidRPr="00E636DC">
        <w:rPr>
          <w:rFonts w:ascii="Arial" w:hAnsi="Arial" w:cs="Arial"/>
          <w:i/>
        </w:rPr>
        <w:t>Allocator</w:t>
      </w:r>
      <w:r w:rsidRPr="00E636DC">
        <w:rPr>
          <w:rFonts w:ascii="Arial" w:hAnsi="Arial" w:cs="Arial"/>
        </w:rPr>
        <w:t>.</w:t>
      </w:r>
    </w:p>
    <w:p w14:paraId="5E6E983F" w14:textId="77777777" w:rsidR="00E51C22" w:rsidRPr="00E636DC" w:rsidRDefault="00E51C22" w:rsidP="000108B0">
      <w:pPr>
        <w:pStyle w:val="Tijeloteksta"/>
        <w:jc w:val="both"/>
        <w:rPr>
          <w:rFonts w:ascii="Arial" w:hAnsi="Arial" w:cs="Arial"/>
          <w:sz w:val="22"/>
          <w:szCs w:val="22"/>
        </w:rPr>
      </w:pPr>
    </w:p>
    <w:p w14:paraId="53D38F76" w14:textId="77777777" w:rsidR="00E51C22" w:rsidRPr="00E636DC" w:rsidRDefault="00405B73" w:rsidP="000108B0">
      <w:pPr>
        <w:pStyle w:val="Tijeloteksta"/>
        <w:ind w:right="117"/>
        <w:jc w:val="both"/>
        <w:rPr>
          <w:rFonts w:ascii="Arial" w:hAnsi="Arial" w:cs="Arial"/>
          <w:sz w:val="22"/>
          <w:szCs w:val="22"/>
        </w:rPr>
      </w:pPr>
      <w:r w:rsidRPr="00E636DC">
        <w:rPr>
          <w:rFonts w:ascii="Arial" w:hAnsi="Arial" w:cs="Arial"/>
          <w:b/>
          <w:sz w:val="22"/>
          <w:szCs w:val="22"/>
        </w:rPr>
        <w:t xml:space="preserve">TSO - </w:t>
      </w:r>
      <w:r w:rsidRPr="00E636DC">
        <w:rPr>
          <w:rFonts w:ascii="Arial" w:hAnsi="Arial" w:cs="Arial"/>
          <w:sz w:val="22"/>
          <w:szCs w:val="22"/>
        </w:rPr>
        <w:t>means a natural or legal person responsible for operating, ensuring the maintenance of,</w:t>
      </w:r>
      <w:r w:rsidRPr="00E636DC">
        <w:rPr>
          <w:rFonts w:ascii="Arial" w:hAnsi="Arial" w:cs="Arial"/>
          <w:spacing w:val="1"/>
          <w:sz w:val="22"/>
          <w:szCs w:val="22"/>
        </w:rPr>
        <w:t xml:space="preserve"> </w:t>
      </w:r>
      <w:r w:rsidRPr="00E636DC">
        <w:rPr>
          <w:rFonts w:ascii="Arial" w:hAnsi="Arial" w:cs="Arial"/>
          <w:sz w:val="22"/>
          <w:szCs w:val="22"/>
        </w:rPr>
        <w:t xml:space="preserve">and, if necessary, developing the transmission system </w:t>
      </w:r>
      <w:proofErr w:type="gramStart"/>
      <w:r w:rsidRPr="00E636DC">
        <w:rPr>
          <w:rFonts w:ascii="Arial" w:hAnsi="Arial" w:cs="Arial"/>
          <w:sz w:val="22"/>
          <w:szCs w:val="22"/>
        </w:rPr>
        <w:t>in a given</w:t>
      </w:r>
      <w:proofErr w:type="gramEnd"/>
      <w:r w:rsidRPr="00E636DC">
        <w:rPr>
          <w:rFonts w:ascii="Arial" w:hAnsi="Arial" w:cs="Arial"/>
          <w:sz w:val="22"/>
          <w:szCs w:val="22"/>
        </w:rPr>
        <w:t xml:space="preserve"> area and where applicable its</w:t>
      </w:r>
      <w:r w:rsidRPr="00E636DC">
        <w:rPr>
          <w:rFonts w:ascii="Arial" w:hAnsi="Arial" w:cs="Arial"/>
          <w:spacing w:val="1"/>
          <w:sz w:val="22"/>
          <w:szCs w:val="22"/>
        </w:rPr>
        <w:t xml:space="preserve"> </w:t>
      </w:r>
      <w:r w:rsidRPr="00E636DC">
        <w:rPr>
          <w:rFonts w:ascii="Arial" w:hAnsi="Arial" w:cs="Arial"/>
          <w:sz w:val="22"/>
          <w:szCs w:val="22"/>
        </w:rPr>
        <w:t>interconnections with other systems, and for ensuring the long-term ability of the system to meet</w:t>
      </w:r>
      <w:r w:rsidRPr="00E636DC">
        <w:rPr>
          <w:rFonts w:ascii="Arial" w:hAnsi="Arial" w:cs="Arial"/>
          <w:spacing w:val="1"/>
          <w:sz w:val="22"/>
          <w:szCs w:val="22"/>
        </w:rPr>
        <w:t xml:space="preserve"> </w:t>
      </w:r>
      <w:r w:rsidRPr="00E636DC">
        <w:rPr>
          <w:rFonts w:ascii="Arial" w:hAnsi="Arial" w:cs="Arial"/>
          <w:sz w:val="22"/>
          <w:szCs w:val="22"/>
        </w:rPr>
        <w:t>reasonable</w:t>
      </w:r>
      <w:r w:rsidRPr="00E636DC">
        <w:rPr>
          <w:rFonts w:ascii="Arial" w:hAnsi="Arial" w:cs="Arial"/>
          <w:spacing w:val="-2"/>
          <w:sz w:val="22"/>
          <w:szCs w:val="22"/>
        </w:rPr>
        <w:t xml:space="preserve"> </w:t>
      </w:r>
      <w:r w:rsidRPr="00E636DC">
        <w:rPr>
          <w:rFonts w:ascii="Arial" w:hAnsi="Arial" w:cs="Arial"/>
          <w:sz w:val="22"/>
          <w:szCs w:val="22"/>
        </w:rPr>
        <w:t>demands for the</w:t>
      </w:r>
      <w:r w:rsidRPr="00E636DC">
        <w:rPr>
          <w:rFonts w:ascii="Arial" w:hAnsi="Arial" w:cs="Arial"/>
          <w:spacing w:val="-2"/>
          <w:sz w:val="22"/>
          <w:szCs w:val="22"/>
        </w:rPr>
        <w:t xml:space="preserve"> </w:t>
      </w:r>
      <w:r w:rsidRPr="00E636DC">
        <w:rPr>
          <w:rFonts w:ascii="Arial" w:hAnsi="Arial" w:cs="Arial"/>
          <w:sz w:val="22"/>
          <w:szCs w:val="22"/>
        </w:rPr>
        <w:t>transmission of</w:t>
      </w:r>
      <w:r w:rsidRPr="00E636DC">
        <w:rPr>
          <w:rFonts w:ascii="Arial" w:hAnsi="Arial" w:cs="Arial"/>
          <w:spacing w:val="-1"/>
          <w:sz w:val="22"/>
          <w:szCs w:val="22"/>
        </w:rPr>
        <w:t xml:space="preserve"> </w:t>
      </w:r>
      <w:r w:rsidRPr="00E636DC">
        <w:rPr>
          <w:rFonts w:ascii="Arial" w:hAnsi="Arial" w:cs="Arial"/>
          <w:sz w:val="22"/>
          <w:szCs w:val="22"/>
        </w:rPr>
        <w:t>electricity.</w:t>
      </w:r>
    </w:p>
    <w:p w14:paraId="76339541" w14:textId="77777777" w:rsidR="00E51C22" w:rsidRPr="00E636DC" w:rsidRDefault="00E51C22" w:rsidP="000108B0">
      <w:pPr>
        <w:pStyle w:val="Tijeloteksta"/>
        <w:jc w:val="both"/>
        <w:rPr>
          <w:rFonts w:ascii="Arial" w:hAnsi="Arial" w:cs="Arial"/>
          <w:sz w:val="22"/>
          <w:szCs w:val="22"/>
        </w:rPr>
      </w:pPr>
    </w:p>
    <w:p w14:paraId="33F1D454" w14:textId="77777777" w:rsidR="00E51C22" w:rsidRPr="00E636DC" w:rsidRDefault="00405B73" w:rsidP="000108B0">
      <w:pPr>
        <w:pStyle w:val="Tijeloteksta"/>
        <w:jc w:val="both"/>
        <w:rPr>
          <w:rFonts w:ascii="Arial" w:hAnsi="Arial" w:cs="Arial"/>
          <w:sz w:val="22"/>
          <w:szCs w:val="22"/>
        </w:rPr>
      </w:pPr>
      <w:r w:rsidRPr="00E636DC">
        <w:rPr>
          <w:rFonts w:ascii="Arial" w:hAnsi="Arial" w:cs="Arial"/>
          <w:b/>
          <w:sz w:val="22"/>
          <w:szCs w:val="22"/>
        </w:rPr>
        <w:t>TSOs</w:t>
      </w:r>
      <w:r w:rsidRPr="00E636DC">
        <w:rPr>
          <w:rFonts w:ascii="Arial" w:hAnsi="Arial" w:cs="Arial"/>
          <w:b/>
          <w:spacing w:val="23"/>
          <w:sz w:val="22"/>
          <w:szCs w:val="22"/>
        </w:rPr>
        <w:t xml:space="preserve"> </w:t>
      </w:r>
      <w:r w:rsidRPr="00E636DC">
        <w:rPr>
          <w:rFonts w:ascii="Arial" w:hAnsi="Arial" w:cs="Arial"/>
          <w:sz w:val="22"/>
          <w:szCs w:val="22"/>
        </w:rPr>
        <w:t>-</w:t>
      </w:r>
      <w:r w:rsidRPr="00E636DC">
        <w:rPr>
          <w:rFonts w:ascii="Arial" w:hAnsi="Arial" w:cs="Arial"/>
          <w:spacing w:val="21"/>
          <w:sz w:val="22"/>
          <w:szCs w:val="22"/>
        </w:rPr>
        <w:t xml:space="preserve"> </w:t>
      </w:r>
      <w:r w:rsidRPr="00E636DC">
        <w:rPr>
          <w:rFonts w:ascii="Arial" w:hAnsi="Arial" w:cs="Arial"/>
          <w:sz w:val="22"/>
          <w:szCs w:val="22"/>
        </w:rPr>
        <w:t>Transmission</w:t>
      </w:r>
      <w:r w:rsidRPr="00E636DC">
        <w:rPr>
          <w:rFonts w:ascii="Arial" w:hAnsi="Arial" w:cs="Arial"/>
          <w:spacing w:val="20"/>
          <w:sz w:val="22"/>
          <w:szCs w:val="22"/>
        </w:rPr>
        <w:t xml:space="preserve"> </w:t>
      </w:r>
      <w:r w:rsidRPr="00E636DC">
        <w:rPr>
          <w:rFonts w:ascii="Arial" w:hAnsi="Arial" w:cs="Arial"/>
          <w:sz w:val="22"/>
          <w:szCs w:val="22"/>
        </w:rPr>
        <w:t>System</w:t>
      </w:r>
      <w:r w:rsidRPr="00E636DC">
        <w:rPr>
          <w:rFonts w:ascii="Arial" w:hAnsi="Arial" w:cs="Arial"/>
          <w:spacing w:val="22"/>
          <w:sz w:val="22"/>
          <w:szCs w:val="22"/>
        </w:rPr>
        <w:t xml:space="preserve"> </w:t>
      </w:r>
      <w:r w:rsidRPr="00E636DC">
        <w:rPr>
          <w:rFonts w:ascii="Arial" w:hAnsi="Arial" w:cs="Arial"/>
          <w:sz w:val="22"/>
          <w:szCs w:val="22"/>
        </w:rPr>
        <w:t>Operators</w:t>
      </w:r>
      <w:r w:rsidRPr="00E636DC">
        <w:rPr>
          <w:rFonts w:ascii="Arial" w:hAnsi="Arial" w:cs="Arial"/>
          <w:spacing w:val="22"/>
          <w:sz w:val="22"/>
          <w:szCs w:val="22"/>
        </w:rPr>
        <w:t xml:space="preserve"> </w:t>
      </w:r>
      <w:r w:rsidRPr="00E636DC">
        <w:rPr>
          <w:rFonts w:ascii="Arial" w:hAnsi="Arial" w:cs="Arial"/>
          <w:sz w:val="22"/>
          <w:szCs w:val="22"/>
        </w:rPr>
        <w:t>participating</w:t>
      </w:r>
      <w:r w:rsidRPr="00E636DC">
        <w:rPr>
          <w:rFonts w:ascii="Arial" w:hAnsi="Arial" w:cs="Arial"/>
          <w:spacing w:val="19"/>
          <w:sz w:val="22"/>
          <w:szCs w:val="22"/>
        </w:rPr>
        <w:t xml:space="preserve"> </w:t>
      </w:r>
      <w:r w:rsidRPr="00E636DC">
        <w:rPr>
          <w:rFonts w:ascii="Arial" w:hAnsi="Arial" w:cs="Arial"/>
          <w:sz w:val="22"/>
          <w:szCs w:val="22"/>
        </w:rPr>
        <w:t>in</w:t>
      </w:r>
      <w:r w:rsidRPr="00E636DC">
        <w:rPr>
          <w:rFonts w:ascii="Arial" w:hAnsi="Arial" w:cs="Arial"/>
          <w:spacing w:val="23"/>
          <w:sz w:val="22"/>
          <w:szCs w:val="22"/>
        </w:rPr>
        <w:t xml:space="preserve"> </w:t>
      </w:r>
      <w:r w:rsidRPr="00E636DC">
        <w:rPr>
          <w:rFonts w:ascii="Arial" w:hAnsi="Arial" w:cs="Arial"/>
          <w:sz w:val="22"/>
          <w:szCs w:val="22"/>
        </w:rPr>
        <w:t>this</w:t>
      </w:r>
      <w:r w:rsidRPr="00E636DC">
        <w:rPr>
          <w:rFonts w:ascii="Arial" w:hAnsi="Arial" w:cs="Arial"/>
          <w:spacing w:val="22"/>
          <w:sz w:val="22"/>
          <w:szCs w:val="22"/>
        </w:rPr>
        <w:t xml:space="preserve"> </w:t>
      </w:r>
      <w:r w:rsidRPr="00E636DC">
        <w:rPr>
          <w:rFonts w:ascii="Arial" w:hAnsi="Arial" w:cs="Arial"/>
          <w:sz w:val="22"/>
          <w:szCs w:val="22"/>
        </w:rPr>
        <w:t>common</w:t>
      </w:r>
      <w:r w:rsidRPr="00E636DC">
        <w:rPr>
          <w:rFonts w:ascii="Arial" w:hAnsi="Arial" w:cs="Arial"/>
          <w:spacing w:val="23"/>
          <w:sz w:val="22"/>
          <w:szCs w:val="22"/>
        </w:rPr>
        <w:t xml:space="preserve"> </w:t>
      </w:r>
      <w:r w:rsidRPr="00E636DC">
        <w:rPr>
          <w:rFonts w:ascii="Arial" w:hAnsi="Arial" w:cs="Arial"/>
          <w:sz w:val="22"/>
          <w:szCs w:val="22"/>
        </w:rPr>
        <w:t>allocation</w:t>
      </w:r>
      <w:r w:rsidRPr="00E636DC">
        <w:rPr>
          <w:rFonts w:ascii="Arial" w:hAnsi="Arial" w:cs="Arial"/>
          <w:spacing w:val="23"/>
          <w:sz w:val="22"/>
          <w:szCs w:val="22"/>
        </w:rPr>
        <w:t xml:space="preserve"> </w:t>
      </w:r>
      <w:r w:rsidRPr="00E636DC">
        <w:rPr>
          <w:rFonts w:ascii="Arial" w:hAnsi="Arial" w:cs="Arial"/>
          <w:sz w:val="22"/>
          <w:szCs w:val="22"/>
        </w:rPr>
        <w:t>procedure,</w:t>
      </w:r>
      <w:r w:rsidRPr="00E636DC">
        <w:rPr>
          <w:rFonts w:ascii="Arial" w:hAnsi="Arial" w:cs="Arial"/>
          <w:spacing w:val="22"/>
          <w:sz w:val="22"/>
          <w:szCs w:val="22"/>
        </w:rPr>
        <w:t xml:space="preserve"> </w:t>
      </w:r>
      <w:r w:rsidRPr="00E636DC">
        <w:rPr>
          <w:rFonts w:ascii="Arial" w:hAnsi="Arial" w:cs="Arial"/>
          <w:sz w:val="22"/>
          <w:szCs w:val="22"/>
        </w:rPr>
        <w:t>i.e.</w:t>
      </w:r>
    </w:p>
    <w:p w14:paraId="5F6B5BC7" w14:textId="29E9BB96" w:rsidR="00E51C22" w:rsidRPr="00E636DC" w:rsidRDefault="000526CF" w:rsidP="000108B0">
      <w:pPr>
        <w:jc w:val="both"/>
        <w:rPr>
          <w:rFonts w:ascii="Arial" w:hAnsi="Arial" w:cs="Arial"/>
          <w:i/>
        </w:rPr>
      </w:pPr>
      <w:proofErr w:type="spellStart"/>
      <w:r w:rsidRPr="00E636DC">
        <w:rPr>
          <w:rFonts w:ascii="Arial" w:hAnsi="Arial" w:cs="Arial"/>
          <w:i/>
        </w:rPr>
        <w:t>NOSBiH</w:t>
      </w:r>
      <w:proofErr w:type="spellEnd"/>
      <w:r w:rsidRPr="00E636DC">
        <w:rPr>
          <w:rFonts w:ascii="Arial" w:hAnsi="Arial" w:cs="Arial"/>
          <w:i/>
          <w:spacing w:val="-8"/>
        </w:rPr>
        <w:t xml:space="preserve"> </w:t>
      </w:r>
      <w:r w:rsidR="00405B73" w:rsidRPr="00E636DC">
        <w:rPr>
          <w:rFonts w:ascii="Arial" w:hAnsi="Arial" w:cs="Arial"/>
        </w:rPr>
        <w:t>and</w:t>
      </w:r>
      <w:r w:rsidR="00405B73" w:rsidRPr="00E636DC">
        <w:rPr>
          <w:rFonts w:ascii="Arial" w:hAnsi="Arial" w:cs="Arial"/>
          <w:spacing w:val="-6"/>
        </w:rPr>
        <w:t xml:space="preserve"> </w:t>
      </w:r>
      <w:r w:rsidRPr="00E636DC">
        <w:rPr>
          <w:rFonts w:ascii="Arial" w:hAnsi="Arial" w:cs="Arial"/>
          <w:i/>
        </w:rPr>
        <w:t>HOPS</w:t>
      </w:r>
      <w:r w:rsidR="00405B73" w:rsidRPr="00E636DC">
        <w:rPr>
          <w:rFonts w:ascii="Arial" w:hAnsi="Arial" w:cs="Arial"/>
          <w:i/>
        </w:rPr>
        <w:t>.</w:t>
      </w:r>
    </w:p>
    <w:p w14:paraId="34ACC326" w14:textId="77777777" w:rsidR="00E51C22" w:rsidRPr="00E636DC" w:rsidRDefault="00E51C22" w:rsidP="000108B0">
      <w:pPr>
        <w:pStyle w:val="Tijeloteksta"/>
        <w:jc w:val="both"/>
        <w:rPr>
          <w:rFonts w:ascii="Arial" w:hAnsi="Arial" w:cs="Arial"/>
          <w:i/>
          <w:sz w:val="22"/>
          <w:szCs w:val="22"/>
        </w:rPr>
      </w:pPr>
    </w:p>
    <w:p w14:paraId="62C76B2F" w14:textId="18B2D56A" w:rsidR="00E51C22" w:rsidRPr="00E636DC" w:rsidRDefault="00405B73" w:rsidP="000108B0">
      <w:pPr>
        <w:spacing w:before="1"/>
        <w:ind w:right="111"/>
        <w:jc w:val="both"/>
        <w:rPr>
          <w:rFonts w:ascii="Arial" w:hAnsi="Arial" w:cs="Arial"/>
        </w:rPr>
      </w:pPr>
      <w:r w:rsidRPr="00E636DC">
        <w:rPr>
          <w:rFonts w:ascii="Arial" w:hAnsi="Arial" w:cs="Arial"/>
          <w:b/>
        </w:rPr>
        <w:t xml:space="preserve">User - </w:t>
      </w:r>
      <w:r w:rsidRPr="00E636DC">
        <w:rPr>
          <w:rFonts w:ascii="Arial" w:hAnsi="Arial" w:cs="Arial"/>
        </w:rPr>
        <w:t>A market participant that fulfills prerequisites for participation in the intraday capacity</w:t>
      </w:r>
      <w:r w:rsidRPr="00E636DC">
        <w:rPr>
          <w:rFonts w:ascii="Arial" w:hAnsi="Arial" w:cs="Arial"/>
          <w:spacing w:val="1"/>
        </w:rPr>
        <w:t xml:space="preserve"> </w:t>
      </w:r>
      <w:r w:rsidRPr="00E636DC">
        <w:rPr>
          <w:rFonts w:ascii="Arial" w:hAnsi="Arial" w:cs="Arial"/>
        </w:rPr>
        <w:t>allocation procedure of at least one of the Parties (</w:t>
      </w:r>
      <w:proofErr w:type="spellStart"/>
      <w:r w:rsidR="000526CF" w:rsidRPr="00E636DC">
        <w:rPr>
          <w:rFonts w:ascii="Arial" w:hAnsi="Arial" w:cs="Arial"/>
          <w:i/>
        </w:rPr>
        <w:t>NOSBiH</w:t>
      </w:r>
      <w:proofErr w:type="spellEnd"/>
      <w:r w:rsidR="000526CF" w:rsidRPr="00E636DC">
        <w:rPr>
          <w:rFonts w:ascii="Arial" w:hAnsi="Arial" w:cs="Arial"/>
          <w:i/>
        </w:rPr>
        <w:t xml:space="preserve"> </w:t>
      </w:r>
      <w:r w:rsidRPr="00E636DC">
        <w:rPr>
          <w:rFonts w:ascii="Arial" w:hAnsi="Arial" w:cs="Arial"/>
        </w:rPr>
        <w:t xml:space="preserve">or </w:t>
      </w:r>
      <w:r w:rsidR="000526CF" w:rsidRPr="00E636DC">
        <w:rPr>
          <w:rFonts w:ascii="Arial" w:hAnsi="Arial" w:cs="Arial"/>
          <w:i/>
        </w:rPr>
        <w:t>HOPS</w:t>
      </w:r>
      <w:r w:rsidRPr="00E636DC">
        <w:rPr>
          <w:rFonts w:ascii="Arial" w:hAnsi="Arial" w:cs="Arial"/>
        </w:rPr>
        <w:t>) according to Article 3.1 of</w:t>
      </w:r>
      <w:r w:rsidRPr="00E636DC">
        <w:rPr>
          <w:rFonts w:ascii="Arial" w:hAnsi="Arial" w:cs="Arial"/>
          <w:spacing w:val="1"/>
        </w:rPr>
        <w:t xml:space="preserve"> </w:t>
      </w:r>
      <w:r w:rsidRPr="00E636DC">
        <w:rPr>
          <w:rFonts w:ascii="Arial" w:hAnsi="Arial" w:cs="Arial"/>
        </w:rPr>
        <w:t>these</w:t>
      </w:r>
      <w:r w:rsidRPr="00E636DC">
        <w:rPr>
          <w:rFonts w:ascii="Arial" w:hAnsi="Arial" w:cs="Arial"/>
          <w:spacing w:val="-3"/>
        </w:rPr>
        <w:t xml:space="preserve"> </w:t>
      </w:r>
      <w:r w:rsidRPr="00E636DC">
        <w:rPr>
          <w:rFonts w:ascii="Arial" w:hAnsi="Arial" w:cs="Arial"/>
          <w:i/>
        </w:rPr>
        <w:t>Interconnection Intraday</w:t>
      </w:r>
      <w:r w:rsidRPr="00E636DC">
        <w:rPr>
          <w:rFonts w:ascii="Arial" w:hAnsi="Arial" w:cs="Arial"/>
          <w:i/>
          <w:spacing w:val="-1"/>
        </w:rPr>
        <w:t xml:space="preserve"> </w:t>
      </w:r>
      <w:r w:rsidRPr="00E636DC">
        <w:rPr>
          <w:rFonts w:ascii="Arial" w:hAnsi="Arial" w:cs="Arial"/>
          <w:i/>
        </w:rPr>
        <w:t>Capacity</w:t>
      </w:r>
      <w:r w:rsidRPr="00E636DC">
        <w:rPr>
          <w:rFonts w:ascii="Arial" w:hAnsi="Arial" w:cs="Arial"/>
          <w:i/>
          <w:spacing w:val="-1"/>
        </w:rPr>
        <w:t xml:space="preserve"> </w:t>
      </w:r>
      <w:r w:rsidRPr="00E636DC">
        <w:rPr>
          <w:rFonts w:ascii="Arial" w:hAnsi="Arial" w:cs="Arial"/>
          <w:i/>
        </w:rPr>
        <w:t>Allocation Rules</w:t>
      </w:r>
      <w:r w:rsidRPr="00E636DC">
        <w:rPr>
          <w:rFonts w:ascii="Arial" w:hAnsi="Arial" w:cs="Arial"/>
        </w:rPr>
        <w:t>.</w:t>
      </w:r>
    </w:p>
    <w:p w14:paraId="1767D6DF" w14:textId="77777777" w:rsidR="00E51C22" w:rsidRPr="00E636DC" w:rsidRDefault="00E51C22" w:rsidP="000108B0">
      <w:pPr>
        <w:pStyle w:val="Tijeloteksta"/>
        <w:jc w:val="both"/>
        <w:rPr>
          <w:rFonts w:ascii="Arial" w:hAnsi="Arial" w:cs="Arial"/>
          <w:sz w:val="22"/>
          <w:szCs w:val="22"/>
        </w:rPr>
      </w:pPr>
    </w:p>
    <w:p w14:paraId="05AAF8F7" w14:textId="6BDB1079" w:rsidR="00E51C22" w:rsidRPr="00E636DC" w:rsidRDefault="00405B73" w:rsidP="000108B0">
      <w:pPr>
        <w:pStyle w:val="Tijeloteksta"/>
        <w:ind w:right="117"/>
        <w:jc w:val="both"/>
        <w:rPr>
          <w:rFonts w:ascii="Arial" w:hAnsi="Arial" w:cs="Arial"/>
          <w:sz w:val="22"/>
          <w:szCs w:val="22"/>
        </w:rPr>
      </w:pPr>
      <w:r w:rsidRPr="00E636DC">
        <w:rPr>
          <w:rFonts w:ascii="Arial" w:hAnsi="Arial" w:cs="Arial"/>
          <w:b/>
          <w:sz w:val="22"/>
          <w:szCs w:val="22"/>
        </w:rPr>
        <w:t xml:space="preserve">Working Day </w:t>
      </w:r>
      <w:r w:rsidRPr="00E636DC">
        <w:rPr>
          <w:rFonts w:ascii="Arial" w:hAnsi="Arial" w:cs="Arial"/>
          <w:sz w:val="22"/>
          <w:szCs w:val="22"/>
        </w:rPr>
        <w:t xml:space="preserve">– the calendar days from Monday to Friday, </w:t>
      </w:r>
      <w:proofErr w:type="gramStart"/>
      <w:r w:rsidRPr="00E636DC">
        <w:rPr>
          <w:rFonts w:ascii="Arial" w:hAnsi="Arial" w:cs="Arial"/>
          <w:sz w:val="22"/>
          <w:szCs w:val="22"/>
        </w:rPr>
        <w:t>with the exception of</w:t>
      </w:r>
      <w:proofErr w:type="gramEnd"/>
      <w:r w:rsidRPr="00E636DC">
        <w:rPr>
          <w:rFonts w:ascii="Arial" w:hAnsi="Arial" w:cs="Arial"/>
          <w:sz w:val="22"/>
          <w:szCs w:val="22"/>
        </w:rPr>
        <w:t xml:space="preserve"> public</w:t>
      </w:r>
      <w:r w:rsidRPr="00E636DC">
        <w:rPr>
          <w:rFonts w:ascii="Arial" w:hAnsi="Arial" w:cs="Arial"/>
          <w:spacing w:val="-57"/>
          <w:sz w:val="22"/>
          <w:szCs w:val="22"/>
        </w:rPr>
        <w:t xml:space="preserve"> </w:t>
      </w:r>
      <w:r w:rsidRPr="00E636DC">
        <w:rPr>
          <w:rFonts w:ascii="Arial" w:hAnsi="Arial" w:cs="Arial"/>
          <w:sz w:val="22"/>
          <w:szCs w:val="22"/>
        </w:rPr>
        <w:t>holidays</w:t>
      </w:r>
      <w:r w:rsidR="000526CF" w:rsidRPr="00E636DC">
        <w:rPr>
          <w:rFonts w:ascii="Arial" w:hAnsi="Arial" w:cs="Arial"/>
          <w:sz w:val="22"/>
          <w:szCs w:val="22"/>
        </w:rPr>
        <w:t xml:space="preserve"> in Bosnia and Herzegovina</w:t>
      </w:r>
      <w:r w:rsidRPr="00E636DC">
        <w:rPr>
          <w:rFonts w:ascii="Arial" w:hAnsi="Arial" w:cs="Arial"/>
          <w:sz w:val="22"/>
          <w:szCs w:val="22"/>
        </w:rPr>
        <w:t>.</w:t>
      </w:r>
    </w:p>
    <w:p w14:paraId="108C2279" w14:textId="77777777" w:rsidR="00E51C22" w:rsidRPr="00E636DC" w:rsidRDefault="00E51C22" w:rsidP="000108B0">
      <w:pPr>
        <w:pStyle w:val="Tijeloteksta"/>
        <w:jc w:val="both"/>
        <w:rPr>
          <w:rFonts w:ascii="Arial" w:hAnsi="Arial" w:cs="Arial"/>
          <w:sz w:val="22"/>
          <w:szCs w:val="22"/>
        </w:rPr>
      </w:pPr>
    </w:p>
    <w:p w14:paraId="6B133F17" w14:textId="77777777" w:rsidR="00E51C22" w:rsidRPr="00E636DC" w:rsidRDefault="00405B73" w:rsidP="000108B0">
      <w:pPr>
        <w:ind w:right="118"/>
        <w:jc w:val="both"/>
        <w:rPr>
          <w:rFonts w:ascii="Arial" w:hAnsi="Arial" w:cs="Arial"/>
        </w:rPr>
      </w:pPr>
      <w:r w:rsidRPr="00E636DC">
        <w:rPr>
          <w:rFonts w:ascii="Arial" w:hAnsi="Arial" w:cs="Arial"/>
        </w:rPr>
        <w:t>The headings in</w:t>
      </w:r>
      <w:r w:rsidRPr="00E636DC">
        <w:rPr>
          <w:rFonts w:ascii="Arial" w:hAnsi="Arial" w:cs="Arial"/>
          <w:spacing w:val="1"/>
        </w:rPr>
        <w:t xml:space="preserve"> </w:t>
      </w:r>
      <w:r w:rsidRPr="00E636DC">
        <w:rPr>
          <w:rFonts w:ascii="Arial" w:hAnsi="Arial" w:cs="Arial"/>
          <w:i/>
        </w:rPr>
        <w:t>Interconnection</w:t>
      </w:r>
      <w:r w:rsidRPr="00E636DC">
        <w:rPr>
          <w:rFonts w:ascii="Arial" w:hAnsi="Arial" w:cs="Arial"/>
          <w:i/>
          <w:spacing w:val="1"/>
        </w:rPr>
        <w:t xml:space="preserve"> </w:t>
      </w:r>
      <w:r w:rsidRPr="00E636DC">
        <w:rPr>
          <w:rFonts w:ascii="Arial" w:hAnsi="Arial" w:cs="Arial"/>
          <w:i/>
        </w:rPr>
        <w:t>Intraday Capacity Allocation Rules</w:t>
      </w:r>
      <w:r w:rsidRPr="00E636DC">
        <w:rPr>
          <w:rFonts w:ascii="Arial" w:hAnsi="Arial" w:cs="Arial"/>
          <w:i/>
          <w:spacing w:val="1"/>
        </w:rPr>
        <w:t xml:space="preserve"> </w:t>
      </w:r>
      <w:r w:rsidRPr="00E636DC">
        <w:rPr>
          <w:rFonts w:ascii="Arial" w:hAnsi="Arial" w:cs="Arial"/>
        </w:rPr>
        <w:t>are intended</w:t>
      </w:r>
      <w:r w:rsidRPr="00E636DC">
        <w:rPr>
          <w:rFonts w:ascii="Arial" w:hAnsi="Arial" w:cs="Arial"/>
          <w:spacing w:val="1"/>
        </w:rPr>
        <w:t xml:space="preserve"> </w:t>
      </w:r>
      <w:r w:rsidRPr="00E636DC">
        <w:rPr>
          <w:rFonts w:ascii="Arial" w:hAnsi="Arial" w:cs="Arial"/>
        </w:rPr>
        <w:t>only as</w:t>
      </w:r>
      <w:r w:rsidRPr="00E636DC">
        <w:rPr>
          <w:rFonts w:ascii="Arial" w:hAnsi="Arial" w:cs="Arial"/>
          <w:spacing w:val="60"/>
        </w:rPr>
        <w:t xml:space="preserve"> </w:t>
      </w:r>
      <w:r w:rsidRPr="00E636DC">
        <w:rPr>
          <w:rFonts w:ascii="Arial" w:hAnsi="Arial" w:cs="Arial"/>
        </w:rPr>
        <w:t>a</w:t>
      </w:r>
      <w:r w:rsidRPr="00E636DC">
        <w:rPr>
          <w:rFonts w:ascii="Arial" w:hAnsi="Arial" w:cs="Arial"/>
          <w:spacing w:val="1"/>
        </w:rPr>
        <w:t xml:space="preserve"> </w:t>
      </w:r>
      <w:r w:rsidRPr="00E636DC">
        <w:rPr>
          <w:rFonts w:ascii="Arial" w:hAnsi="Arial" w:cs="Arial"/>
        </w:rPr>
        <w:t>matter of convenience and for reference and shall be given no effect in the construction or</w:t>
      </w:r>
      <w:r w:rsidRPr="00E636DC">
        <w:rPr>
          <w:rFonts w:ascii="Arial" w:hAnsi="Arial" w:cs="Arial"/>
          <w:spacing w:val="1"/>
        </w:rPr>
        <w:t xml:space="preserve"> </w:t>
      </w:r>
      <w:r w:rsidRPr="00E636DC">
        <w:rPr>
          <w:rFonts w:ascii="Arial" w:hAnsi="Arial" w:cs="Arial"/>
        </w:rPr>
        <w:t>interpretation</w:t>
      </w:r>
      <w:r w:rsidRPr="00E636DC">
        <w:rPr>
          <w:rFonts w:ascii="Arial" w:hAnsi="Arial" w:cs="Arial"/>
          <w:spacing w:val="-1"/>
        </w:rPr>
        <w:t xml:space="preserve"> </w:t>
      </w:r>
      <w:r w:rsidRPr="00E636DC">
        <w:rPr>
          <w:rFonts w:ascii="Arial" w:hAnsi="Arial" w:cs="Arial"/>
        </w:rPr>
        <w:t>of</w:t>
      </w:r>
      <w:r w:rsidRPr="00E636DC">
        <w:rPr>
          <w:rFonts w:ascii="Arial" w:hAnsi="Arial" w:cs="Arial"/>
          <w:spacing w:val="-1"/>
        </w:rPr>
        <w:t xml:space="preserve"> </w:t>
      </w:r>
      <w:r w:rsidRPr="00E636DC">
        <w:rPr>
          <w:rFonts w:ascii="Arial" w:hAnsi="Arial" w:cs="Arial"/>
          <w:i/>
        </w:rPr>
        <w:t>Interconnection</w:t>
      </w:r>
      <w:r w:rsidRPr="00E636DC">
        <w:rPr>
          <w:rFonts w:ascii="Arial" w:hAnsi="Arial" w:cs="Arial"/>
          <w:i/>
          <w:spacing w:val="1"/>
        </w:rPr>
        <w:t xml:space="preserve"> </w:t>
      </w:r>
      <w:r w:rsidRPr="00E636DC">
        <w:rPr>
          <w:rFonts w:ascii="Arial" w:hAnsi="Arial" w:cs="Arial"/>
          <w:i/>
        </w:rPr>
        <w:t>Intraday</w:t>
      </w:r>
      <w:r w:rsidRPr="00E636DC">
        <w:rPr>
          <w:rFonts w:ascii="Arial" w:hAnsi="Arial" w:cs="Arial"/>
          <w:i/>
          <w:spacing w:val="-1"/>
        </w:rPr>
        <w:t xml:space="preserve"> </w:t>
      </w:r>
      <w:r w:rsidRPr="00E636DC">
        <w:rPr>
          <w:rFonts w:ascii="Arial" w:hAnsi="Arial" w:cs="Arial"/>
          <w:i/>
        </w:rPr>
        <w:t>Capacity</w:t>
      </w:r>
      <w:r w:rsidRPr="00E636DC">
        <w:rPr>
          <w:rFonts w:ascii="Arial" w:hAnsi="Arial" w:cs="Arial"/>
          <w:i/>
          <w:spacing w:val="-1"/>
        </w:rPr>
        <w:t xml:space="preserve"> </w:t>
      </w:r>
      <w:r w:rsidRPr="00E636DC">
        <w:rPr>
          <w:rFonts w:ascii="Arial" w:hAnsi="Arial" w:cs="Arial"/>
          <w:i/>
        </w:rPr>
        <w:t>Allocation Rules</w:t>
      </w:r>
      <w:r w:rsidRPr="00E636DC">
        <w:rPr>
          <w:rFonts w:ascii="Arial" w:hAnsi="Arial" w:cs="Arial"/>
        </w:rPr>
        <w:t>.</w:t>
      </w:r>
    </w:p>
    <w:p w14:paraId="5C684BF7" w14:textId="77777777" w:rsidR="00E51C22" w:rsidRPr="00FD1E67" w:rsidRDefault="00E51C22">
      <w:pPr>
        <w:jc w:val="both"/>
        <w:rPr>
          <w:rFonts w:ascii="Arial" w:hAnsi="Arial" w:cs="Arial"/>
          <w:sz w:val="24"/>
        </w:rPr>
        <w:sectPr w:rsidR="00E51C22" w:rsidRPr="00FD1E67" w:rsidSect="00A04544">
          <w:footerReference w:type="default" r:id="rId11"/>
          <w:pgSz w:w="12240" w:h="15840"/>
          <w:pgMar w:top="1360" w:right="1320" w:bottom="1160" w:left="1220" w:header="0" w:footer="969" w:gutter="0"/>
          <w:pgNumType w:start="1"/>
          <w:cols w:space="720"/>
        </w:sectPr>
      </w:pPr>
    </w:p>
    <w:p w14:paraId="474307D9" w14:textId="77777777" w:rsidR="000108B0" w:rsidRDefault="00405B73" w:rsidP="000108B0">
      <w:pPr>
        <w:widowControl/>
        <w:autoSpaceDE/>
        <w:autoSpaceDN/>
        <w:rPr>
          <w:rFonts w:ascii="Arial" w:eastAsia="Arial" w:hAnsi="Arial" w:cs="Arial"/>
          <w:b/>
          <w:bCs/>
          <w:sz w:val="24"/>
          <w:lang w:val="hr-HR"/>
        </w:rPr>
      </w:pPr>
      <w:proofErr w:type="spellStart"/>
      <w:r w:rsidRPr="000108B0">
        <w:rPr>
          <w:rFonts w:ascii="Arial" w:eastAsia="Arial" w:hAnsi="Arial" w:cs="Arial"/>
          <w:b/>
          <w:bCs/>
          <w:sz w:val="24"/>
          <w:lang w:val="hr-HR"/>
        </w:rPr>
        <w:lastRenderedPageBreak/>
        <w:t>Section</w:t>
      </w:r>
      <w:proofErr w:type="spellEnd"/>
      <w:r w:rsidRPr="000108B0">
        <w:rPr>
          <w:rFonts w:ascii="Arial" w:eastAsia="Arial" w:hAnsi="Arial" w:cs="Arial"/>
          <w:b/>
          <w:bCs/>
          <w:sz w:val="24"/>
          <w:lang w:val="hr-HR"/>
        </w:rPr>
        <w:t xml:space="preserve"> 1 </w:t>
      </w:r>
    </w:p>
    <w:p w14:paraId="28373140" w14:textId="0162D2F1" w:rsidR="00E51C22" w:rsidRPr="000108B0" w:rsidRDefault="00405B73" w:rsidP="000108B0">
      <w:pPr>
        <w:widowControl/>
        <w:autoSpaceDE/>
        <w:autoSpaceDN/>
        <w:rPr>
          <w:rFonts w:ascii="Arial" w:eastAsia="Arial" w:hAnsi="Arial" w:cs="Arial"/>
          <w:b/>
          <w:bCs/>
          <w:sz w:val="24"/>
          <w:lang w:val="hr-HR"/>
        </w:rPr>
      </w:pPr>
      <w:proofErr w:type="spellStart"/>
      <w:r w:rsidRPr="000108B0">
        <w:rPr>
          <w:rFonts w:ascii="Arial" w:eastAsia="Arial" w:hAnsi="Arial" w:cs="Arial"/>
          <w:b/>
          <w:bCs/>
          <w:sz w:val="24"/>
          <w:lang w:val="hr-HR"/>
        </w:rPr>
        <w:t>Introduction</w:t>
      </w:r>
      <w:proofErr w:type="spellEnd"/>
    </w:p>
    <w:p w14:paraId="68693B04" w14:textId="77777777" w:rsidR="00E51C22" w:rsidRPr="000108B0" w:rsidRDefault="00E51C22">
      <w:pPr>
        <w:pStyle w:val="Tijeloteksta"/>
        <w:rPr>
          <w:rFonts w:ascii="Arial" w:hAnsi="Arial" w:cs="Arial"/>
          <w:sz w:val="22"/>
        </w:rPr>
      </w:pPr>
    </w:p>
    <w:p w14:paraId="202F526B" w14:textId="77777777" w:rsidR="00E51C22" w:rsidRPr="000108B0" w:rsidRDefault="00405B73" w:rsidP="000108B0">
      <w:pPr>
        <w:pStyle w:val="Tijeloteksta"/>
        <w:jc w:val="both"/>
        <w:rPr>
          <w:rFonts w:ascii="Arial" w:hAnsi="Arial" w:cs="Arial"/>
          <w:sz w:val="22"/>
        </w:rPr>
      </w:pPr>
      <w:r w:rsidRPr="000108B0">
        <w:rPr>
          <w:rFonts w:ascii="Arial" w:hAnsi="Arial" w:cs="Arial"/>
          <w:sz w:val="22"/>
          <w:u w:val="single"/>
        </w:rPr>
        <w:t>Article</w:t>
      </w:r>
      <w:r w:rsidRPr="000108B0">
        <w:rPr>
          <w:rFonts w:ascii="Arial" w:hAnsi="Arial" w:cs="Arial"/>
          <w:spacing w:val="-2"/>
          <w:sz w:val="22"/>
          <w:u w:val="single"/>
        </w:rPr>
        <w:t xml:space="preserve"> </w:t>
      </w:r>
      <w:r w:rsidRPr="000108B0">
        <w:rPr>
          <w:rFonts w:ascii="Arial" w:hAnsi="Arial" w:cs="Arial"/>
          <w:sz w:val="22"/>
          <w:u w:val="single"/>
        </w:rPr>
        <w:t>1.1.</w:t>
      </w:r>
      <w:r w:rsidRPr="000108B0">
        <w:rPr>
          <w:rFonts w:ascii="Arial" w:hAnsi="Arial" w:cs="Arial"/>
          <w:spacing w:val="-1"/>
          <w:sz w:val="22"/>
          <w:u w:val="single"/>
        </w:rPr>
        <w:t xml:space="preserve"> </w:t>
      </w:r>
      <w:r w:rsidRPr="000108B0">
        <w:rPr>
          <w:rFonts w:ascii="Arial" w:hAnsi="Arial" w:cs="Arial"/>
          <w:sz w:val="22"/>
          <w:u w:val="single"/>
        </w:rPr>
        <w:t>General</w:t>
      </w:r>
      <w:r w:rsidRPr="000108B0">
        <w:rPr>
          <w:rFonts w:ascii="Arial" w:hAnsi="Arial" w:cs="Arial"/>
          <w:spacing w:val="-3"/>
          <w:sz w:val="22"/>
          <w:u w:val="single"/>
        </w:rPr>
        <w:t xml:space="preserve"> </w:t>
      </w:r>
      <w:r w:rsidRPr="000108B0">
        <w:rPr>
          <w:rFonts w:ascii="Arial" w:hAnsi="Arial" w:cs="Arial"/>
          <w:sz w:val="22"/>
          <w:u w:val="single"/>
        </w:rPr>
        <w:t>context</w:t>
      </w:r>
    </w:p>
    <w:p w14:paraId="527991BC" w14:textId="77777777" w:rsidR="00E51C22" w:rsidRPr="000108B0" w:rsidRDefault="00E51C22" w:rsidP="000108B0">
      <w:pPr>
        <w:pStyle w:val="Tijeloteksta"/>
        <w:spacing w:before="10"/>
        <w:jc w:val="both"/>
        <w:rPr>
          <w:rFonts w:ascii="Arial" w:hAnsi="Arial" w:cs="Arial"/>
          <w:sz w:val="20"/>
        </w:rPr>
      </w:pPr>
    </w:p>
    <w:p w14:paraId="1CD8C259" w14:textId="77777777" w:rsidR="00E51C22" w:rsidRPr="000108B0" w:rsidRDefault="00405B73" w:rsidP="000108B0">
      <w:pPr>
        <w:pStyle w:val="Tijeloteksta"/>
        <w:ind w:right="114"/>
        <w:jc w:val="both"/>
        <w:rPr>
          <w:rFonts w:ascii="Arial" w:hAnsi="Arial" w:cs="Arial"/>
          <w:sz w:val="22"/>
        </w:rPr>
      </w:pPr>
      <w:r w:rsidRPr="000108B0">
        <w:rPr>
          <w:rFonts w:ascii="Arial" w:hAnsi="Arial" w:cs="Arial"/>
          <w:i/>
          <w:sz w:val="22"/>
        </w:rPr>
        <w:t xml:space="preserve">Interconnection Intraday Capacity Allocation Rules </w:t>
      </w:r>
      <w:r w:rsidRPr="000108B0">
        <w:rPr>
          <w:rFonts w:ascii="Arial" w:hAnsi="Arial" w:cs="Arial"/>
          <w:sz w:val="22"/>
        </w:rPr>
        <w:t>set out the terms and conditions agreed</w:t>
      </w:r>
      <w:r w:rsidRPr="000108B0">
        <w:rPr>
          <w:rFonts w:ascii="Arial" w:hAnsi="Arial" w:cs="Arial"/>
          <w:spacing w:val="1"/>
          <w:sz w:val="22"/>
        </w:rPr>
        <w:t xml:space="preserve"> </w:t>
      </w:r>
      <w:r w:rsidRPr="000108B0">
        <w:rPr>
          <w:rFonts w:ascii="Arial" w:hAnsi="Arial" w:cs="Arial"/>
          <w:sz w:val="22"/>
        </w:rPr>
        <w:t xml:space="preserve">between </w:t>
      </w:r>
      <w:r w:rsidRPr="000108B0">
        <w:rPr>
          <w:rFonts w:ascii="Arial" w:hAnsi="Arial" w:cs="Arial"/>
          <w:i/>
          <w:sz w:val="22"/>
        </w:rPr>
        <w:t xml:space="preserve">HOPS </w:t>
      </w:r>
      <w:r w:rsidRPr="000108B0">
        <w:rPr>
          <w:rFonts w:ascii="Arial" w:hAnsi="Arial" w:cs="Arial"/>
          <w:sz w:val="22"/>
        </w:rPr>
        <w:t xml:space="preserve">and </w:t>
      </w:r>
      <w:r w:rsidRPr="000108B0">
        <w:rPr>
          <w:rFonts w:ascii="Arial" w:hAnsi="Arial" w:cs="Arial"/>
          <w:i/>
          <w:sz w:val="22"/>
        </w:rPr>
        <w:t xml:space="preserve">NOSBIH </w:t>
      </w:r>
      <w:r w:rsidRPr="000108B0">
        <w:rPr>
          <w:rFonts w:ascii="Arial" w:hAnsi="Arial" w:cs="Arial"/>
          <w:sz w:val="22"/>
        </w:rPr>
        <w:t>acting as transmission system operators in their control areas, for</w:t>
      </w:r>
      <w:r w:rsidRPr="000108B0">
        <w:rPr>
          <w:rFonts w:ascii="Arial" w:hAnsi="Arial" w:cs="Arial"/>
          <w:spacing w:val="1"/>
          <w:sz w:val="22"/>
        </w:rPr>
        <w:t xml:space="preserve"> </w:t>
      </w:r>
      <w:r w:rsidRPr="000108B0">
        <w:rPr>
          <w:rFonts w:ascii="Arial" w:hAnsi="Arial" w:cs="Arial"/>
          <w:sz w:val="22"/>
        </w:rPr>
        <w:t>the</w:t>
      </w:r>
      <w:r w:rsidRPr="000108B0">
        <w:rPr>
          <w:rFonts w:ascii="Arial" w:hAnsi="Arial" w:cs="Arial"/>
          <w:spacing w:val="21"/>
          <w:sz w:val="22"/>
        </w:rPr>
        <w:t xml:space="preserve"> </w:t>
      </w:r>
      <w:r w:rsidRPr="000108B0">
        <w:rPr>
          <w:rFonts w:ascii="Arial" w:hAnsi="Arial" w:cs="Arial"/>
          <w:sz w:val="22"/>
        </w:rPr>
        <w:t>allocation</w:t>
      </w:r>
      <w:r w:rsidRPr="000108B0">
        <w:rPr>
          <w:rFonts w:ascii="Arial" w:hAnsi="Arial" w:cs="Arial"/>
          <w:spacing w:val="22"/>
          <w:sz w:val="22"/>
        </w:rPr>
        <w:t xml:space="preserve"> </w:t>
      </w:r>
      <w:r w:rsidRPr="000108B0">
        <w:rPr>
          <w:rFonts w:ascii="Arial" w:hAnsi="Arial" w:cs="Arial"/>
          <w:sz w:val="22"/>
        </w:rPr>
        <w:t>and</w:t>
      </w:r>
      <w:r w:rsidRPr="000108B0">
        <w:rPr>
          <w:rFonts w:ascii="Arial" w:hAnsi="Arial" w:cs="Arial"/>
          <w:spacing w:val="22"/>
          <w:sz w:val="22"/>
        </w:rPr>
        <w:t xml:space="preserve"> </w:t>
      </w:r>
      <w:r w:rsidRPr="000108B0">
        <w:rPr>
          <w:rFonts w:ascii="Arial" w:hAnsi="Arial" w:cs="Arial"/>
          <w:sz w:val="22"/>
        </w:rPr>
        <w:t>usage</w:t>
      </w:r>
      <w:r w:rsidRPr="000108B0">
        <w:rPr>
          <w:rFonts w:ascii="Arial" w:hAnsi="Arial" w:cs="Arial"/>
          <w:spacing w:val="22"/>
          <w:sz w:val="22"/>
        </w:rPr>
        <w:t xml:space="preserve"> </w:t>
      </w:r>
      <w:r w:rsidRPr="000108B0">
        <w:rPr>
          <w:rFonts w:ascii="Arial" w:hAnsi="Arial" w:cs="Arial"/>
          <w:sz w:val="22"/>
        </w:rPr>
        <w:t>of</w:t>
      </w:r>
      <w:r w:rsidRPr="000108B0">
        <w:rPr>
          <w:rFonts w:ascii="Arial" w:hAnsi="Arial" w:cs="Arial"/>
          <w:spacing w:val="22"/>
          <w:sz w:val="22"/>
        </w:rPr>
        <w:t xml:space="preserve"> </w:t>
      </w:r>
      <w:r w:rsidRPr="000108B0">
        <w:rPr>
          <w:rFonts w:ascii="Arial" w:hAnsi="Arial" w:cs="Arial"/>
          <w:sz w:val="22"/>
        </w:rPr>
        <w:t>the</w:t>
      </w:r>
      <w:r w:rsidRPr="000108B0">
        <w:rPr>
          <w:rFonts w:ascii="Arial" w:hAnsi="Arial" w:cs="Arial"/>
          <w:spacing w:val="25"/>
          <w:sz w:val="22"/>
        </w:rPr>
        <w:t xml:space="preserve"> </w:t>
      </w:r>
      <w:r w:rsidRPr="000108B0">
        <w:rPr>
          <w:rFonts w:ascii="Arial" w:hAnsi="Arial" w:cs="Arial"/>
          <w:i/>
          <w:sz w:val="22"/>
        </w:rPr>
        <w:t>Intraday</w:t>
      </w:r>
      <w:r w:rsidRPr="000108B0">
        <w:rPr>
          <w:rFonts w:ascii="Arial" w:hAnsi="Arial" w:cs="Arial"/>
          <w:i/>
          <w:spacing w:val="20"/>
          <w:sz w:val="22"/>
        </w:rPr>
        <w:t xml:space="preserve"> </w:t>
      </w:r>
      <w:r w:rsidRPr="000108B0">
        <w:rPr>
          <w:rFonts w:ascii="Arial" w:hAnsi="Arial" w:cs="Arial"/>
          <w:i/>
          <w:sz w:val="22"/>
        </w:rPr>
        <w:t>ATC</w:t>
      </w:r>
      <w:r w:rsidRPr="000108B0">
        <w:rPr>
          <w:rFonts w:ascii="Arial" w:hAnsi="Arial" w:cs="Arial"/>
          <w:i/>
          <w:spacing w:val="24"/>
          <w:sz w:val="22"/>
        </w:rPr>
        <w:t xml:space="preserve"> </w:t>
      </w:r>
      <w:r w:rsidRPr="000108B0">
        <w:rPr>
          <w:rFonts w:ascii="Arial" w:hAnsi="Arial" w:cs="Arial"/>
          <w:sz w:val="22"/>
        </w:rPr>
        <w:t>in</w:t>
      </w:r>
      <w:r w:rsidRPr="000108B0">
        <w:rPr>
          <w:rFonts w:ascii="Arial" w:hAnsi="Arial" w:cs="Arial"/>
          <w:spacing w:val="18"/>
          <w:sz w:val="22"/>
        </w:rPr>
        <w:t xml:space="preserve"> </w:t>
      </w:r>
      <w:r w:rsidRPr="000108B0">
        <w:rPr>
          <w:rFonts w:ascii="Arial" w:hAnsi="Arial" w:cs="Arial"/>
          <w:sz w:val="22"/>
        </w:rPr>
        <w:t>both</w:t>
      </w:r>
      <w:r w:rsidRPr="000108B0">
        <w:rPr>
          <w:rFonts w:ascii="Arial" w:hAnsi="Arial" w:cs="Arial"/>
          <w:spacing w:val="22"/>
          <w:sz w:val="22"/>
        </w:rPr>
        <w:t xml:space="preserve"> </w:t>
      </w:r>
      <w:r w:rsidRPr="000108B0">
        <w:rPr>
          <w:rFonts w:ascii="Arial" w:hAnsi="Arial" w:cs="Arial"/>
          <w:sz w:val="22"/>
        </w:rPr>
        <w:t>directions</w:t>
      </w:r>
      <w:r w:rsidRPr="000108B0">
        <w:rPr>
          <w:rFonts w:ascii="Arial" w:hAnsi="Arial" w:cs="Arial"/>
          <w:spacing w:val="23"/>
          <w:sz w:val="22"/>
        </w:rPr>
        <w:t xml:space="preserve"> </w:t>
      </w:r>
      <w:r w:rsidRPr="000108B0">
        <w:rPr>
          <w:rFonts w:ascii="Arial" w:hAnsi="Arial" w:cs="Arial"/>
          <w:sz w:val="22"/>
        </w:rPr>
        <w:t>on</w:t>
      </w:r>
      <w:r w:rsidRPr="000108B0">
        <w:rPr>
          <w:rFonts w:ascii="Arial" w:hAnsi="Arial" w:cs="Arial"/>
          <w:spacing w:val="20"/>
          <w:sz w:val="22"/>
        </w:rPr>
        <w:t xml:space="preserve"> </w:t>
      </w:r>
      <w:r w:rsidRPr="000108B0">
        <w:rPr>
          <w:rFonts w:ascii="Arial" w:hAnsi="Arial" w:cs="Arial"/>
          <w:sz w:val="22"/>
        </w:rPr>
        <w:t>the</w:t>
      </w:r>
      <w:r w:rsidRPr="000108B0">
        <w:rPr>
          <w:rFonts w:ascii="Arial" w:hAnsi="Arial" w:cs="Arial"/>
          <w:spacing w:val="23"/>
          <w:sz w:val="22"/>
        </w:rPr>
        <w:t xml:space="preserve"> </w:t>
      </w:r>
      <w:r w:rsidRPr="000108B0">
        <w:rPr>
          <w:rFonts w:ascii="Arial" w:hAnsi="Arial" w:cs="Arial"/>
          <w:sz w:val="22"/>
        </w:rPr>
        <w:t>border</w:t>
      </w:r>
      <w:r w:rsidRPr="000108B0">
        <w:rPr>
          <w:rFonts w:ascii="Arial" w:hAnsi="Arial" w:cs="Arial"/>
          <w:spacing w:val="22"/>
          <w:sz w:val="22"/>
        </w:rPr>
        <w:t xml:space="preserve"> </w:t>
      </w:r>
      <w:r w:rsidRPr="000108B0">
        <w:rPr>
          <w:rFonts w:ascii="Arial" w:hAnsi="Arial" w:cs="Arial"/>
          <w:sz w:val="22"/>
        </w:rPr>
        <w:t>between</w:t>
      </w:r>
      <w:r w:rsidRPr="000108B0">
        <w:rPr>
          <w:rFonts w:ascii="Arial" w:hAnsi="Arial" w:cs="Arial"/>
          <w:spacing w:val="22"/>
          <w:sz w:val="22"/>
        </w:rPr>
        <w:t xml:space="preserve"> </w:t>
      </w:r>
      <w:r w:rsidRPr="000108B0">
        <w:rPr>
          <w:rFonts w:ascii="Arial" w:hAnsi="Arial" w:cs="Arial"/>
          <w:sz w:val="22"/>
        </w:rPr>
        <w:t>Croatia</w:t>
      </w:r>
      <w:r w:rsidRPr="000108B0">
        <w:rPr>
          <w:rFonts w:ascii="Arial" w:hAnsi="Arial" w:cs="Arial"/>
          <w:spacing w:val="-58"/>
          <w:sz w:val="22"/>
        </w:rPr>
        <w:t xml:space="preserve"> </w:t>
      </w:r>
      <w:r w:rsidRPr="000108B0">
        <w:rPr>
          <w:rFonts w:ascii="Arial" w:hAnsi="Arial" w:cs="Arial"/>
          <w:sz w:val="22"/>
        </w:rPr>
        <w:t xml:space="preserve">and Bosnia and Herzegovina. Allocation and usage of the </w:t>
      </w:r>
      <w:r w:rsidRPr="000108B0">
        <w:rPr>
          <w:rFonts w:ascii="Arial" w:hAnsi="Arial" w:cs="Arial"/>
          <w:i/>
          <w:sz w:val="22"/>
        </w:rPr>
        <w:t xml:space="preserve">Intraday ATC </w:t>
      </w:r>
      <w:r w:rsidRPr="000108B0">
        <w:rPr>
          <w:rFonts w:ascii="Arial" w:hAnsi="Arial" w:cs="Arial"/>
          <w:sz w:val="22"/>
        </w:rPr>
        <w:t>is not a commercially</w:t>
      </w:r>
      <w:r w:rsidRPr="000108B0">
        <w:rPr>
          <w:rFonts w:ascii="Arial" w:hAnsi="Arial" w:cs="Arial"/>
          <w:spacing w:val="1"/>
          <w:sz w:val="22"/>
        </w:rPr>
        <w:t xml:space="preserve"> </w:t>
      </w:r>
      <w:r w:rsidRPr="000108B0">
        <w:rPr>
          <w:rFonts w:ascii="Arial" w:hAnsi="Arial" w:cs="Arial"/>
          <w:sz w:val="22"/>
        </w:rPr>
        <w:t>motivated</w:t>
      </w:r>
      <w:r w:rsidRPr="000108B0">
        <w:rPr>
          <w:rFonts w:ascii="Arial" w:hAnsi="Arial" w:cs="Arial"/>
          <w:spacing w:val="-1"/>
          <w:sz w:val="22"/>
        </w:rPr>
        <w:t xml:space="preserve"> </w:t>
      </w:r>
      <w:proofErr w:type="gramStart"/>
      <w:r w:rsidRPr="000108B0">
        <w:rPr>
          <w:rFonts w:ascii="Arial" w:hAnsi="Arial" w:cs="Arial"/>
          <w:sz w:val="22"/>
        </w:rPr>
        <w:t>activity</w:t>
      </w:r>
      <w:proofErr w:type="gramEnd"/>
      <w:r w:rsidRPr="000108B0">
        <w:rPr>
          <w:rFonts w:ascii="Arial" w:hAnsi="Arial" w:cs="Arial"/>
          <w:spacing w:val="-5"/>
          <w:sz w:val="22"/>
        </w:rPr>
        <w:t xml:space="preserve"> </w:t>
      </w:r>
      <w:r w:rsidRPr="000108B0">
        <w:rPr>
          <w:rFonts w:ascii="Arial" w:hAnsi="Arial" w:cs="Arial"/>
          <w:sz w:val="22"/>
        </w:rPr>
        <w:t>but</w:t>
      </w:r>
      <w:r w:rsidRPr="000108B0">
        <w:rPr>
          <w:rFonts w:ascii="Arial" w:hAnsi="Arial" w:cs="Arial"/>
          <w:spacing w:val="-1"/>
          <w:sz w:val="22"/>
        </w:rPr>
        <w:t xml:space="preserve"> </w:t>
      </w:r>
      <w:r w:rsidRPr="000108B0">
        <w:rPr>
          <w:rFonts w:ascii="Arial" w:hAnsi="Arial" w:cs="Arial"/>
          <w:sz w:val="22"/>
        </w:rPr>
        <w:t>one</w:t>
      </w:r>
      <w:r w:rsidRPr="000108B0">
        <w:rPr>
          <w:rFonts w:ascii="Arial" w:hAnsi="Arial" w:cs="Arial"/>
          <w:spacing w:val="-1"/>
          <w:sz w:val="22"/>
        </w:rPr>
        <w:t xml:space="preserve"> </w:t>
      </w:r>
      <w:r w:rsidRPr="000108B0">
        <w:rPr>
          <w:rFonts w:ascii="Arial" w:hAnsi="Arial" w:cs="Arial"/>
          <w:sz w:val="22"/>
        </w:rPr>
        <w:t>aimed</w:t>
      </w:r>
      <w:r w:rsidRPr="000108B0">
        <w:rPr>
          <w:rFonts w:ascii="Arial" w:hAnsi="Arial" w:cs="Arial"/>
          <w:spacing w:val="-1"/>
          <w:sz w:val="22"/>
        </w:rPr>
        <w:t xml:space="preserve"> </w:t>
      </w:r>
      <w:r w:rsidRPr="000108B0">
        <w:rPr>
          <w:rFonts w:ascii="Arial" w:hAnsi="Arial" w:cs="Arial"/>
          <w:sz w:val="22"/>
        </w:rPr>
        <w:t>at providing</w:t>
      </w:r>
      <w:r w:rsidRPr="000108B0">
        <w:rPr>
          <w:rFonts w:ascii="Arial" w:hAnsi="Arial" w:cs="Arial"/>
          <w:spacing w:val="-4"/>
          <w:sz w:val="22"/>
        </w:rPr>
        <w:t xml:space="preserve"> </w:t>
      </w:r>
      <w:r w:rsidRPr="000108B0">
        <w:rPr>
          <w:rFonts w:ascii="Arial" w:hAnsi="Arial" w:cs="Arial"/>
          <w:sz w:val="22"/>
        </w:rPr>
        <w:t>transparent methods of</w:t>
      </w:r>
      <w:r w:rsidRPr="000108B0">
        <w:rPr>
          <w:rFonts w:ascii="Arial" w:hAnsi="Arial" w:cs="Arial"/>
          <w:spacing w:val="-1"/>
          <w:sz w:val="22"/>
        </w:rPr>
        <w:t xml:space="preserve"> </w:t>
      </w:r>
      <w:r w:rsidRPr="000108B0">
        <w:rPr>
          <w:rFonts w:ascii="Arial" w:hAnsi="Arial" w:cs="Arial"/>
          <w:sz w:val="22"/>
        </w:rPr>
        <w:t>congestion management.</w:t>
      </w:r>
    </w:p>
    <w:p w14:paraId="42A49D22" w14:textId="77777777" w:rsidR="00E51C22" w:rsidRPr="000108B0" w:rsidRDefault="00E51C22" w:rsidP="000108B0">
      <w:pPr>
        <w:pStyle w:val="Tijeloteksta"/>
        <w:jc w:val="both"/>
        <w:rPr>
          <w:rFonts w:ascii="Arial" w:hAnsi="Arial" w:cs="Arial"/>
          <w:sz w:val="22"/>
        </w:rPr>
      </w:pPr>
    </w:p>
    <w:p w14:paraId="402D0229" w14:textId="77777777" w:rsidR="00E51C22" w:rsidRPr="000108B0" w:rsidRDefault="00405B73" w:rsidP="000108B0">
      <w:pPr>
        <w:ind w:right="119"/>
        <w:jc w:val="both"/>
        <w:rPr>
          <w:rFonts w:ascii="Arial" w:hAnsi="Arial" w:cs="Arial"/>
          <w:i/>
        </w:rPr>
      </w:pPr>
      <w:r w:rsidRPr="000108B0">
        <w:rPr>
          <w:rFonts w:ascii="Arial" w:hAnsi="Arial" w:cs="Arial"/>
          <w:i/>
        </w:rPr>
        <w:t xml:space="preserve">Interconnection Intraday Capacity Allocation Rules </w:t>
      </w:r>
      <w:r w:rsidRPr="000108B0">
        <w:rPr>
          <w:rFonts w:ascii="Arial" w:hAnsi="Arial" w:cs="Arial"/>
        </w:rPr>
        <w:t xml:space="preserve">govern the allocation and usage of </w:t>
      </w:r>
      <w:r w:rsidRPr="000108B0">
        <w:rPr>
          <w:rFonts w:ascii="Arial" w:hAnsi="Arial" w:cs="Arial"/>
          <w:i/>
        </w:rPr>
        <w:t>Intraday</w:t>
      </w:r>
      <w:r w:rsidRPr="000108B0">
        <w:rPr>
          <w:rFonts w:ascii="Arial" w:hAnsi="Arial" w:cs="Arial"/>
          <w:i/>
          <w:spacing w:val="1"/>
        </w:rPr>
        <w:t xml:space="preserve"> </w:t>
      </w:r>
      <w:r w:rsidRPr="000108B0">
        <w:rPr>
          <w:rFonts w:ascii="Arial" w:hAnsi="Arial" w:cs="Arial"/>
          <w:i/>
        </w:rPr>
        <w:t>ATC.</w:t>
      </w:r>
    </w:p>
    <w:p w14:paraId="19B8AC73" w14:textId="77777777" w:rsidR="00E51C22" w:rsidRPr="000108B0" w:rsidRDefault="00E51C22" w:rsidP="000108B0">
      <w:pPr>
        <w:pStyle w:val="Tijeloteksta"/>
        <w:spacing w:before="1"/>
        <w:jc w:val="both"/>
        <w:rPr>
          <w:rFonts w:ascii="Arial" w:hAnsi="Arial" w:cs="Arial"/>
          <w:i/>
          <w:sz w:val="22"/>
        </w:rPr>
      </w:pPr>
    </w:p>
    <w:p w14:paraId="5CBC6B2D" w14:textId="77777777" w:rsidR="00E51C22" w:rsidRPr="000108B0" w:rsidRDefault="00405B73" w:rsidP="000108B0">
      <w:pPr>
        <w:pStyle w:val="Tijeloteksta"/>
        <w:ind w:right="116"/>
        <w:jc w:val="both"/>
        <w:rPr>
          <w:rFonts w:ascii="Arial" w:hAnsi="Arial" w:cs="Arial"/>
          <w:sz w:val="22"/>
        </w:rPr>
      </w:pPr>
      <w:r w:rsidRPr="000108B0">
        <w:rPr>
          <w:rFonts w:ascii="Arial" w:hAnsi="Arial" w:cs="Arial"/>
          <w:sz w:val="22"/>
        </w:rPr>
        <w:t xml:space="preserve">The operation of the intraday procedure described in these </w:t>
      </w:r>
      <w:r w:rsidRPr="000108B0">
        <w:rPr>
          <w:rFonts w:ascii="Arial" w:hAnsi="Arial" w:cs="Arial"/>
          <w:i/>
          <w:sz w:val="22"/>
        </w:rPr>
        <w:t>Interconnection Intraday Capacity</w:t>
      </w:r>
      <w:r w:rsidRPr="000108B0">
        <w:rPr>
          <w:rFonts w:ascii="Arial" w:hAnsi="Arial" w:cs="Arial"/>
          <w:i/>
          <w:spacing w:val="1"/>
          <w:sz w:val="22"/>
        </w:rPr>
        <w:t xml:space="preserve"> </w:t>
      </w:r>
      <w:r w:rsidRPr="000108B0">
        <w:rPr>
          <w:rFonts w:ascii="Arial" w:hAnsi="Arial" w:cs="Arial"/>
          <w:i/>
          <w:sz w:val="22"/>
        </w:rPr>
        <w:t xml:space="preserve">Allocation Rules </w:t>
      </w:r>
      <w:r w:rsidRPr="000108B0">
        <w:rPr>
          <w:rFonts w:ascii="Arial" w:hAnsi="Arial" w:cs="Arial"/>
          <w:sz w:val="22"/>
        </w:rPr>
        <w:t>is in accordance with the current rules of transmission system security and does</w:t>
      </w:r>
      <w:r w:rsidRPr="000108B0">
        <w:rPr>
          <w:rFonts w:ascii="Arial" w:hAnsi="Arial" w:cs="Arial"/>
          <w:spacing w:val="1"/>
          <w:sz w:val="22"/>
        </w:rPr>
        <w:t xml:space="preserve"> </w:t>
      </w:r>
      <w:r w:rsidRPr="000108B0">
        <w:rPr>
          <w:rFonts w:ascii="Arial" w:hAnsi="Arial" w:cs="Arial"/>
          <w:sz w:val="22"/>
        </w:rPr>
        <w:t>not affect the volume and usage of the capacity already allocated in yearly, monthly and daily</w:t>
      </w:r>
      <w:r w:rsidRPr="000108B0">
        <w:rPr>
          <w:rFonts w:ascii="Arial" w:hAnsi="Arial" w:cs="Arial"/>
          <w:spacing w:val="1"/>
          <w:sz w:val="22"/>
        </w:rPr>
        <w:t xml:space="preserve"> </w:t>
      </w:r>
      <w:r w:rsidRPr="000108B0">
        <w:rPr>
          <w:rFonts w:ascii="Arial" w:hAnsi="Arial" w:cs="Arial"/>
          <w:sz w:val="22"/>
        </w:rPr>
        <w:t>auctions.</w:t>
      </w:r>
    </w:p>
    <w:p w14:paraId="43688E6A" w14:textId="77777777" w:rsidR="00E51C22" w:rsidRPr="000108B0" w:rsidRDefault="00E51C22" w:rsidP="000108B0">
      <w:pPr>
        <w:pStyle w:val="Tijeloteksta"/>
        <w:spacing w:before="4"/>
        <w:jc w:val="both"/>
        <w:rPr>
          <w:rFonts w:ascii="Arial" w:hAnsi="Arial" w:cs="Arial"/>
          <w:sz w:val="22"/>
        </w:rPr>
      </w:pPr>
    </w:p>
    <w:p w14:paraId="1D2C5605" w14:textId="77777777" w:rsidR="00E51C22" w:rsidRPr="000108B0" w:rsidRDefault="00405B73" w:rsidP="000108B0">
      <w:pPr>
        <w:pStyle w:val="Tijeloteksta"/>
        <w:ind w:right="344"/>
        <w:jc w:val="both"/>
        <w:rPr>
          <w:rFonts w:ascii="Arial" w:hAnsi="Arial" w:cs="Arial"/>
          <w:sz w:val="22"/>
        </w:rPr>
      </w:pPr>
      <w:r w:rsidRPr="000108B0">
        <w:rPr>
          <w:rFonts w:ascii="Arial" w:hAnsi="Arial" w:cs="Arial"/>
          <w:sz w:val="22"/>
          <w:u w:val="single"/>
        </w:rPr>
        <w:t>Article</w:t>
      </w:r>
      <w:r w:rsidRPr="000108B0">
        <w:rPr>
          <w:rFonts w:ascii="Arial" w:hAnsi="Arial" w:cs="Arial"/>
          <w:spacing w:val="-1"/>
          <w:sz w:val="22"/>
          <w:u w:val="single"/>
        </w:rPr>
        <w:t xml:space="preserve"> </w:t>
      </w:r>
      <w:r w:rsidRPr="000108B0">
        <w:rPr>
          <w:rFonts w:ascii="Arial" w:hAnsi="Arial" w:cs="Arial"/>
          <w:sz w:val="22"/>
          <w:u w:val="single"/>
        </w:rPr>
        <w:t>1.2.</w:t>
      </w:r>
      <w:r w:rsidRPr="000108B0">
        <w:rPr>
          <w:rFonts w:ascii="Arial" w:hAnsi="Arial" w:cs="Arial"/>
          <w:spacing w:val="-2"/>
          <w:sz w:val="22"/>
          <w:u w:val="single"/>
        </w:rPr>
        <w:t xml:space="preserve"> </w:t>
      </w:r>
      <w:r w:rsidRPr="000108B0">
        <w:rPr>
          <w:rFonts w:ascii="Arial" w:hAnsi="Arial" w:cs="Arial"/>
          <w:sz w:val="22"/>
          <w:u w:val="single"/>
        </w:rPr>
        <w:t>Allocation</w:t>
      </w:r>
      <w:r w:rsidRPr="000108B0">
        <w:rPr>
          <w:rFonts w:ascii="Arial" w:hAnsi="Arial" w:cs="Arial"/>
          <w:spacing w:val="-2"/>
          <w:sz w:val="22"/>
          <w:u w:val="single"/>
        </w:rPr>
        <w:t xml:space="preserve"> </w:t>
      </w:r>
      <w:r w:rsidRPr="000108B0">
        <w:rPr>
          <w:rFonts w:ascii="Arial" w:hAnsi="Arial" w:cs="Arial"/>
          <w:sz w:val="22"/>
          <w:u w:val="single"/>
        </w:rPr>
        <w:t>procedure</w:t>
      </w:r>
    </w:p>
    <w:p w14:paraId="48ECCBAB" w14:textId="77777777" w:rsidR="00E51C22" w:rsidRPr="000108B0" w:rsidRDefault="00E51C22" w:rsidP="000108B0">
      <w:pPr>
        <w:pStyle w:val="Tijeloteksta"/>
        <w:spacing w:before="10"/>
        <w:jc w:val="both"/>
        <w:rPr>
          <w:rFonts w:ascii="Arial" w:hAnsi="Arial" w:cs="Arial"/>
          <w:sz w:val="13"/>
        </w:rPr>
      </w:pPr>
    </w:p>
    <w:p w14:paraId="3F4E2E65" w14:textId="77777777" w:rsidR="00E51C22" w:rsidRPr="000108B0" w:rsidRDefault="00405B73" w:rsidP="000108B0">
      <w:pPr>
        <w:spacing w:before="90"/>
        <w:ind w:right="116"/>
        <w:jc w:val="both"/>
        <w:rPr>
          <w:rFonts w:ascii="Arial" w:hAnsi="Arial" w:cs="Arial"/>
        </w:rPr>
      </w:pPr>
      <w:r w:rsidRPr="000108B0">
        <w:rPr>
          <w:rFonts w:ascii="Arial" w:hAnsi="Arial" w:cs="Arial"/>
        </w:rPr>
        <w:t xml:space="preserve">The </w:t>
      </w:r>
      <w:r w:rsidRPr="000108B0">
        <w:rPr>
          <w:rFonts w:ascii="Arial" w:hAnsi="Arial" w:cs="Arial"/>
          <w:i/>
        </w:rPr>
        <w:t xml:space="preserve">Intraday ATC </w:t>
      </w:r>
      <w:r w:rsidRPr="000108B0">
        <w:rPr>
          <w:rFonts w:ascii="Arial" w:hAnsi="Arial" w:cs="Arial"/>
        </w:rPr>
        <w:t xml:space="preserve">is allocated in the form of </w:t>
      </w:r>
      <w:r w:rsidRPr="000108B0">
        <w:rPr>
          <w:rFonts w:ascii="Arial" w:hAnsi="Arial" w:cs="Arial"/>
          <w:i/>
        </w:rPr>
        <w:t xml:space="preserve">ICR </w:t>
      </w:r>
      <w:r w:rsidRPr="000108B0">
        <w:rPr>
          <w:rFonts w:ascii="Arial" w:hAnsi="Arial" w:cs="Arial"/>
        </w:rPr>
        <w:t xml:space="preserve">which </w:t>
      </w:r>
      <w:r w:rsidRPr="000108B0">
        <w:rPr>
          <w:rFonts w:ascii="Arial" w:hAnsi="Arial" w:cs="Arial"/>
          <w:i/>
        </w:rPr>
        <w:t xml:space="preserve">Capacity Holders </w:t>
      </w:r>
      <w:r w:rsidRPr="000108B0">
        <w:rPr>
          <w:rFonts w:ascii="Arial" w:hAnsi="Arial" w:cs="Arial"/>
        </w:rPr>
        <w:t>are obliged to use in</w:t>
      </w:r>
      <w:r w:rsidRPr="000108B0">
        <w:rPr>
          <w:rFonts w:ascii="Arial" w:hAnsi="Arial" w:cs="Arial"/>
          <w:spacing w:val="1"/>
        </w:rPr>
        <w:t xml:space="preserve"> </w:t>
      </w:r>
      <w:r w:rsidRPr="000108B0">
        <w:rPr>
          <w:rFonts w:ascii="Arial" w:hAnsi="Arial" w:cs="Arial"/>
        </w:rPr>
        <w:t>their</w:t>
      </w:r>
      <w:r w:rsidRPr="000108B0">
        <w:rPr>
          <w:rFonts w:ascii="Arial" w:hAnsi="Arial" w:cs="Arial"/>
          <w:spacing w:val="1"/>
        </w:rPr>
        <w:t xml:space="preserve"> </w:t>
      </w:r>
      <w:r w:rsidRPr="000108B0">
        <w:rPr>
          <w:rFonts w:ascii="Arial" w:hAnsi="Arial" w:cs="Arial"/>
        </w:rPr>
        <w:t>full</w:t>
      </w:r>
      <w:r w:rsidRPr="000108B0">
        <w:rPr>
          <w:rFonts w:ascii="Arial" w:hAnsi="Arial" w:cs="Arial"/>
          <w:spacing w:val="1"/>
        </w:rPr>
        <w:t xml:space="preserve"> </w:t>
      </w:r>
      <w:r w:rsidRPr="000108B0">
        <w:rPr>
          <w:rFonts w:ascii="Arial" w:hAnsi="Arial" w:cs="Arial"/>
        </w:rPr>
        <w:t>amount.</w:t>
      </w:r>
      <w:r w:rsidRPr="000108B0">
        <w:rPr>
          <w:rFonts w:ascii="Arial" w:hAnsi="Arial" w:cs="Arial"/>
          <w:spacing w:val="1"/>
        </w:rPr>
        <w:t xml:space="preserve"> </w:t>
      </w:r>
      <w:r w:rsidRPr="000108B0">
        <w:rPr>
          <w:rFonts w:ascii="Arial" w:hAnsi="Arial" w:cs="Arial"/>
        </w:rPr>
        <w:t>The</w:t>
      </w:r>
      <w:r w:rsidRPr="000108B0">
        <w:rPr>
          <w:rFonts w:ascii="Arial" w:hAnsi="Arial" w:cs="Arial"/>
          <w:spacing w:val="1"/>
        </w:rPr>
        <w:t xml:space="preserve"> </w:t>
      </w:r>
      <w:r w:rsidRPr="000108B0">
        <w:rPr>
          <w:rFonts w:ascii="Arial" w:hAnsi="Arial" w:cs="Arial"/>
          <w:i/>
        </w:rPr>
        <w:t>Intraday</w:t>
      </w:r>
      <w:r w:rsidRPr="000108B0">
        <w:rPr>
          <w:rFonts w:ascii="Arial" w:hAnsi="Arial" w:cs="Arial"/>
          <w:i/>
          <w:spacing w:val="1"/>
        </w:rPr>
        <w:t xml:space="preserve"> </w:t>
      </w:r>
      <w:r w:rsidRPr="000108B0">
        <w:rPr>
          <w:rFonts w:ascii="Arial" w:hAnsi="Arial" w:cs="Arial"/>
          <w:i/>
        </w:rPr>
        <w:t>ATC</w:t>
      </w:r>
      <w:r w:rsidRPr="000108B0">
        <w:rPr>
          <w:rFonts w:ascii="Arial" w:hAnsi="Arial" w:cs="Arial"/>
          <w:i/>
          <w:spacing w:val="1"/>
        </w:rPr>
        <w:t xml:space="preserve"> </w:t>
      </w:r>
      <w:r w:rsidRPr="000108B0">
        <w:rPr>
          <w:rFonts w:ascii="Arial" w:hAnsi="Arial" w:cs="Arial"/>
        </w:rPr>
        <w:t>is</w:t>
      </w:r>
      <w:r w:rsidRPr="000108B0">
        <w:rPr>
          <w:rFonts w:ascii="Arial" w:hAnsi="Arial" w:cs="Arial"/>
          <w:spacing w:val="1"/>
        </w:rPr>
        <w:t xml:space="preserve"> </w:t>
      </w:r>
      <w:r w:rsidRPr="000108B0">
        <w:rPr>
          <w:rFonts w:ascii="Arial" w:hAnsi="Arial" w:cs="Arial"/>
        </w:rPr>
        <w:t>allocated</w:t>
      </w:r>
      <w:r w:rsidRPr="000108B0">
        <w:rPr>
          <w:rFonts w:ascii="Arial" w:hAnsi="Arial" w:cs="Arial"/>
          <w:spacing w:val="1"/>
        </w:rPr>
        <w:t xml:space="preserve"> </w:t>
      </w:r>
      <w:r w:rsidRPr="000108B0">
        <w:rPr>
          <w:rFonts w:ascii="Arial" w:hAnsi="Arial" w:cs="Arial"/>
        </w:rPr>
        <w:t>by</w:t>
      </w:r>
      <w:r w:rsidRPr="000108B0">
        <w:rPr>
          <w:rFonts w:ascii="Arial" w:hAnsi="Arial" w:cs="Arial"/>
          <w:spacing w:val="1"/>
        </w:rPr>
        <w:t xml:space="preserve"> </w:t>
      </w:r>
      <w:r w:rsidRPr="000108B0">
        <w:rPr>
          <w:rFonts w:ascii="Arial" w:hAnsi="Arial" w:cs="Arial"/>
        </w:rPr>
        <w:t>the</w:t>
      </w:r>
      <w:r w:rsidRPr="000108B0">
        <w:rPr>
          <w:rFonts w:ascii="Arial" w:hAnsi="Arial" w:cs="Arial"/>
          <w:spacing w:val="1"/>
        </w:rPr>
        <w:t xml:space="preserve"> </w:t>
      </w:r>
      <w:r w:rsidRPr="000108B0">
        <w:rPr>
          <w:rFonts w:ascii="Arial" w:hAnsi="Arial" w:cs="Arial"/>
          <w:i/>
        </w:rPr>
        <w:t>Transmission</w:t>
      </w:r>
      <w:r w:rsidRPr="000108B0">
        <w:rPr>
          <w:rFonts w:ascii="Arial" w:hAnsi="Arial" w:cs="Arial"/>
          <w:i/>
          <w:spacing w:val="1"/>
        </w:rPr>
        <w:t xml:space="preserve"> </w:t>
      </w:r>
      <w:r w:rsidRPr="000108B0">
        <w:rPr>
          <w:rFonts w:ascii="Arial" w:hAnsi="Arial" w:cs="Arial"/>
          <w:i/>
        </w:rPr>
        <w:t>Capacity</w:t>
      </w:r>
      <w:r w:rsidRPr="000108B0">
        <w:rPr>
          <w:rFonts w:ascii="Arial" w:hAnsi="Arial" w:cs="Arial"/>
          <w:i/>
          <w:spacing w:val="1"/>
        </w:rPr>
        <w:t xml:space="preserve"> </w:t>
      </w:r>
      <w:r w:rsidRPr="000108B0">
        <w:rPr>
          <w:rFonts w:ascii="Arial" w:hAnsi="Arial" w:cs="Arial"/>
          <w:i/>
        </w:rPr>
        <w:t>Allocator</w:t>
      </w:r>
      <w:r w:rsidRPr="000108B0">
        <w:rPr>
          <w:rFonts w:ascii="Arial" w:hAnsi="Arial" w:cs="Arial"/>
          <w:i/>
          <w:spacing w:val="1"/>
        </w:rPr>
        <w:t xml:space="preserve"> </w:t>
      </w:r>
      <w:r w:rsidRPr="000108B0">
        <w:rPr>
          <w:rFonts w:ascii="Arial" w:hAnsi="Arial" w:cs="Arial"/>
        </w:rPr>
        <w:t>according</w:t>
      </w:r>
      <w:r w:rsidRPr="000108B0">
        <w:rPr>
          <w:rFonts w:ascii="Arial" w:hAnsi="Arial" w:cs="Arial"/>
          <w:spacing w:val="-4"/>
        </w:rPr>
        <w:t xml:space="preserve"> </w:t>
      </w:r>
      <w:r w:rsidRPr="000108B0">
        <w:rPr>
          <w:rFonts w:ascii="Arial" w:hAnsi="Arial" w:cs="Arial"/>
        </w:rPr>
        <w:t>to the</w:t>
      </w:r>
      <w:r w:rsidRPr="000108B0">
        <w:rPr>
          <w:rFonts w:ascii="Arial" w:hAnsi="Arial" w:cs="Arial"/>
          <w:spacing w:val="-1"/>
        </w:rPr>
        <w:t xml:space="preserve"> </w:t>
      </w:r>
      <w:r w:rsidRPr="000108B0">
        <w:rPr>
          <w:rFonts w:ascii="Arial" w:hAnsi="Arial" w:cs="Arial"/>
          <w:i/>
        </w:rPr>
        <w:t>First come</w:t>
      </w:r>
      <w:r w:rsidRPr="000108B0">
        <w:rPr>
          <w:rFonts w:ascii="Arial" w:hAnsi="Arial" w:cs="Arial"/>
          <w:i/>
          <w:spacing w:val="-1"/>
        </w:rPr>
        <w:t xml:space="preserve"> </w:t>
      </w:r>
      <w:r w:rsidRPr="000108B0">
        <w:rPr>
          <w:rFonts w:ascii="Arial" w:hAnsi="Arial" w:cs="Arial"/>
          <w:i/>
        </w:rPr>
        <w:t>-</w:t>
      </w:r>
      <w:r w:rsidRPr="000108B0">
        <w:rPr>
          <w:rFonts w:ascii="Arial" w:hAnsi="Arial" w:cs="Arial"/>
          <w:i/>
          <w:spacing w:val="-1"/>
        </w:rPr>
        <w:t xml:space="preserve"> </w:t>
      </w:r>
      <w:r w:rsidRPr="000108B0">
        <w:rPr>
          <w:rFonts w:ascii="Arial" w:hAnsi="Arial" w:cs="Arial"/>
          <w:i/>
        </w:rPr>
        <w:t xml:space="preserve">First serve method </w:t>
      </w:r>
      <w:r w:rsidRPr="000108B0">
        <w:rPr>
          <w:rFonts w:ascii="Arial" w:hAnsi="Arial" w:cs="Arial"/>
        </w:rPr>
        <w:t>in accordance</w:t>
      </w:r>
      <w:r w:rsidRPr="000108B0">
        <w:rPr>
          <w:rFonts w:ascii="Arial" w:hAnsi="Arial" w:cs="Arial"/>
          <w:spacing w:val="-1"/>
        </w:rPr>
        <w:t xml:space="preserve"> </w:t>
      </w:r>
      <w:r w:rsidRPr="000108B0">
        <w:rPr>
          <w:rFonts w:ascii="Arial" w:hAnsi="Arial" w:cs="Arial"/>
        </w:rPr>
        <w:t>with Section</w:t>
      </w:r>
      <w:r w:rsidRPr="000108B0">
        <w:rPr>
          <w:rFonts w:ascii="Arial" w:hAnsi="Arial" w:cs="Arial"/>
          <w:spacing w:val="1"/>
        </w:rPr>
        <w:t xml:space="preserve"> </w:t>
      </w:r>
      <w:r w:rsidRPr="000108B0">
        <w:rPr>
          <w:rFonts w:ascii="Arial" w:hAnsi="Arial" w:cs="Arial"/>
        </w:rPr>
        <w:t>6.</w:t>
      </w:r>
    </w:p>
    <w:p w14:paraId="3556B946" w14:textId="77777777" w:rsidR="00E51C22" w:rsidRPr="000108B0" w:rsidRDefault="00E51C22" w:rsidP="000108B0">
      <w:pPr>
        <w:pStyle w:val="Tijeloteksta"/>
        <w:jc w:val="both"/>
        <w:rPr>
          <w:rFonts w:ascii="Arial" w:hAnsi="Arial" w:cs="Arial"/>
          <w:sz w:val="22"/>
        </w:rPr>
      </w:pPr>
    </w:p>
    <w:p w14:paraId="5B0E9170" w14:textId="500BEC48" w:rsidR="00E51C22" w:rsidRPr="000108B0" w:rsidRDefault="00405B73" w:rsidP="000108B0">
      <w:pPr>
        <w:jc w:val="both"/>
        <w:rPr>
          <w:rFonts w:ascii="Arial" w:hAnsi="Arial" w:cs="Arial"/>
        </w:rPr>
      </w:pPr>
      <w:r w:rsidRPr="000108B0">
        <w:rPr>
          <w:rFonts w:ascii="Arial" w:hAnsi="Arial" w:cs="Arial"/>
        </w:rPr>
        <w:t>In</w:t>
      </w:r>
      <w:r w:rsidRPr="000108B0">
        <w:rPr>
          <w:rFonts w:ascii="Arial" w:hAnsi="Arial" w:cs="Arial"/>
          <w:spacing w:val="46"/>
        </w:rPr>
        <w:t xml:space="preserve"> </w:t>
      </w:r>
      <w:r w:rsidRPr="000108B0">
        <w:rPr>
          <w:rFonts w:ascii="Arial" w:hAnsi="Arial" w:cs="Arial"/>
        </w:rPr>
        <w:t>the</w:t>
      </w:r>
      <w:r w:rsidRPr="000108B0">
        <w:rPr>
          <w:rFonts w:ascii="Arial" w:hAnsi="Arial" w:cs="Arial"/>
          <w:spacing w:val="46"/>
        </w:rPr>
        <w:t xml:space="preserve"> </w:t>
      </w:r>
      <w:r w:rsidRPr="000108B0">
        <w:rPr>
          <w:rFonts w:ascii="Arial" w:hAnsi="Arial" w:cs="Arial"/>
        </w:rPr>
        <w:t>scope</w:t>
      </w:r>
      <w:r w:rsidRPr="000108B0">
        <w:rPr>
          <w:rFonts w:ascii="Arial" w:hAnsi="Arial" w:cs="Arial"/>
          <w:spacing w:val="45"/>
        </w:rPr>
        <w:t xml:space="preserve"> </w:t>
      </w:r>
      <w:r w:rsidRPr="000108B0">
        <w:rPr>
          <w:rFonts w:ascii="Arial" w:hAnsi="Arial" w:cs="Arial"/>
        </w:rPr>
        <w:t>of</w:t>
      </w:r>
      <w:r w:rsidRPr="000108B0">
        <w:rPr>
          <w:rFonts w:ascii="Arial" w:hAnsi="Arial" w:cs="Arial"/>
          <w:spacing w:val="47"/>
        </w:rPr>
        <w:t xml:space="preserve"> </w:t>
      </w:r>
      <w:r w:rsidRPr="000108B0">
        <w:rPr>
          <w:rFonts w:ascii="Arial" w:hAnsi="Arial" w:cs="Arial"/>
        </w:rPr>
        <w:t>these</w:t>
      </w:r>
      <w:r w:rsidRPr="000108B0">
        <w:rPr>
          <w:rFonts w:ascii="Arial" w:hAnsi="Arial" w:cs="Arial"/>
          <w:spacing w:val="46"/>
        </w:rPr>
        <w:t xml:space="preserve"> </w:t>
      </w:r>
      <w:r w:rsidRPr="000108B0">
        <w:rPr>
          <w:rFonts w:ascii="Arial" w:hAnsi="Arial" w:cs="Arial"/>
          <w:i/>
        </w:rPr>
        <w:t>Interconnection</w:t>
      </w:r>
      <w:r w:rsidRPr="000108B0">
        <w:rPr>
          <w:rFonts w:ascii="Arial" w:hAnsi="Arial" w:cs="Arial"/>
          <w:i/>
          <w:spacing w:val="49"/>
        </w:rPr>
        <w:t xml:space="preserve"> </w:t>
      </w:r>
      <w:r w:rsidRPr="000108B0">
        <w:rPr>
          <w:rFonts w:ascii="Arial" w:hAnsi="Arial" w:cs="Arial"/>
          <w:i/>
        </w:rPr>
        <w:t>Intraday</w:t>
      </w:r>
      <w:r w:rsidRPr="000108B0">
        <w:rPr>
          <w:rFonts w:ascii="Arial" w:hAnsi="Arial" w:cs="Arial"/>
          <w:i/>
          <w:spacing w:val="48"/>
        </w:rPr>
        <w:t xml:space="preserve"> </w:t>
      </w:r>
      <w:r w:rsidRPr="000108B0">
        <w:rPr>
          <w:rFonts w:ascii="Arial" w:hAnsi="Arial" w:cs="Arial"/>
          <w:i/>
        </w:rPr>
        <w:t>Capacity</w:t>
      </w:r>
      <w:r w:rsidRPr="000108B0">
        <w:rPr>
          <w:rFonts w:ascii="Arial" w:hAnsi="Arial" w:cs="Arial"/>
          <w:i/>
          <w:spacing w:val="45"/>
        </w:rPr>
        <w:t xml:space="preserve"> </w:t>
      </w:r>
      <w:r w:rsidRPr="000108B0">
        <w:rPr>
          <w:rFonts w:ascii="Arial" w:hAnsi="Arial" w:cs="Arial"/>
          <w:i/>
        </w:rPr>
        <w:t>Allocation</w:t>
      </w:r>
      <w:r w:rsidRPr="000108B0">
        <w:rPr>
          <w:rFonts w:ascii="Arial" w:hAnsi="Arial" w:cs="Arial"/>
          <w:i/>
          <w:spacing w:val="48"/>
        </w:rPr>
        <w:t xml:space="preserve"> </w:t>
      </w:r>
      <w:r w:rsidRPr="000108B0">
        <w:rPr>
          <w:rFonts w:ascii="Arial" w:hAnsi="Arial" w:cs="Arial"/>
          <w:i/>
        </w:rPr>
        <w:t>Rules</w:t>
      </w:r>
      <w:r w:rsidRPr="000108B0">
        <w:rPr>
          <w:rFonts w:ascii="Arial" w:hAnsi="Arial" w:cs="Arial"/>
          <w:i/>
          <w:spacing w:val="47"/>
        </w:rPr>
        <w:t xml:space="preserve"> </w:t>
      </w:r>
      <w:proofErr w:type="spellStart"/>
      <w:r w:rsidR="000526CF" w:rsidRPr="000108B0">
        <w:rPr>
          <w:rFonts w:ascii="Arial" w:hAnsi="Arial" w:cs="Arial"/>
          <w:i/>
        </w:rPr>
        <w:t>NOSBiH</w:t>
      </w:r>
      <w:proofErr w:type="spellEnd"/>
      <w:r w:rsidR="000526CF" w:rsidRPr="000108B0">
        <w:rPr>
          <w:rFonts w:ascii="Arial" w:hAnsi="Arial" w:cs="Arial"/>
          <w:i/>
          <w:spacing w:val="48"/>
        </w:rPr>
        <w:t xml:space="preserve"> </w:t>
      </w:r>
      <w:r w:rsidRPr="000108B0">
        <w:rPr>
          <w:rFonts w:ascii="Arial" w:hAnsi="Arial" w:cs="Arial"/>
        </w:rPr>
        <w:t>acts</w:t>
      </w:r>
      <w:r w:rsidRPr="000108B0">
        <w:rPr>
          <w:rFonts w:ascii="Arial" w:hAnsi="Arial" w:cs="Arial"/>
          <w:spacing w:val="47"/>
        </w:rPr>
        <w:t xml:space="preserve"> </w:t>
      </w:r>
      <w:r w:rsidRPr="000108B0">
        <w:rPr>
          <w:rFonts w:ascii="Arial" w:hAnsi="Arial" w:cs="Arial"/>
        </w:rPr>
        <w:t>as</w:t>
      </w:r>
      <w:r w:rsidRPr="000108B0">
        <w:rPr>
          <w:rFonts w:ascii="Arial" w:hAnsi="Arial" w:cs="Arial"/>
          <w:spacing w:val="47"/>
        </w:rPr>
        <w:t xml:space="preserve"> </w:t>
      </w:r>
      <w:r w:rsidRPr="000108B0">
        <w:rPr>
          <w:rFonts w:ascii="Arial" w:hAnsi="Arial" w:cs="Arial"/>
        </w:rPr>
        <w:t>the</w:t>
      </w:r>
    </w:p>
    <w:p w14:paraId="58EE5BD0" w14:textId="77777777" w:rsidR="00E51C22" w:rsidRPr="000108B0" w:rsidRDefault="00405B73" w:rsidP="000108B0">
      <w:pPr>
        <w:jc w:val="both"/>
        <w:rPr>
          <w:rFonts w:ascii="Arial" w:hAnsi="Arial" w:cs="Arial"/>
          <w:i/>
        </w:rPr>
      </w:pPr>
      <w:r w:rsidRPr="000108B0">
        <w:rPr>
          <w:rFonts w:ascii="Arial" w:hAnsi="Arial" w:cs="Arial"/>
          <w:i/>
        </w:rPr>
        <w:t>Transmission</w:t>
      </w:r>
      <w:r w:rsidRPr="000108B0">
        <w:rPr>
          <w:rFonts w:ascii="Arial" w:hAnsi="Arial" w:cs="Arial"/>
          <w:i/>
          <w:spacing w:val="-1"/>
        </w:rPr>
        <w:t xml:space="preserve"> </w:t>
      </w:r>
      <w:r w:rsidRPr="000108B0">
        <w:rPr>
          <w:rFonts w:ascii="Arial" w:hAnsi="Arial" w:cs="Arial"/>
          <w:i/>
        </w:rPr>
        <w:t>Capacity</w:t>
      </w:r>
      <w:r w:rsidRPr="000108B0">
        <w:rPr>
          <w:rFonts w:ascii="Arial" w:hAnsi="Arial" w:cs="Arial"/>
          <w:i/>
          <w:spacing w:val="-2"/>
        </w:rPr>
        <w:t xml:space="preserve"> </w:t>
      </w:r>
      <w:r w:rsidRPr="000108B0">
        <w:rPr>
          <w:rFonts w:ascii="Arial" w:hAnsi="Arial" w:cs="Arial"/>
          <w:i/>
        </w:rPr>
        <w:t>Allocator</w:t>
      </w:r>
      <w:r w:rsidRPr="000108B0">
        <w:rPr>
          <w:rFonts w:ascii="Arial" w:hAnsi="Arial" w:cs="Arial"/>
          <w:i/>
          <w:spacing w:val="1"/>
        </w:rPr>
        <w:t xml:space="preserve"> </w:t>
      </w:r>
      <w:r w:rsidRPr="000108B0">
        <w:rPr>
          <w:rFonts w:ascii="Arial" w:hAnsi="Arial" w:cs="Arial"/>
        </w:rPr>
        <w:t>for</w:t>
      </w:r>
      <w:r w:rsidRPr="000108B0">
        <w:rPr>
          <w:rFonts w:ascii="Arial" w:hAnsi="Arial" w:cs="Arial"/>
          <w:spacing w:val="-2"/>
        </w:rPr>
        <w:t xml:space="preserve"> </w:t>
      </w:r>
      <w:r w:rsidRPr="000108B0">
        <w:rPr>
          <w:rFonts w:ascii="Arial" w:hAnsi="Arial" w:cs="Arial"/>
          <w:i/>
        </w:rPr>
        <w:t>Capacity</w:t>
      </w:r>
      <w:r w:rsidRPr="000108B0">
        <w:rPr>
          <w:rFonts w:ascii="Arial" w:hAnsi="Arial" w:cs="Arial"/>
          <w:i/>
          <w:spacing w:val="-2"/>
        </w:rPr>
        <w:t xml:space="preserve"> </w:t>
      </w:r>
      <w:r w:rsidRPr="000108B0">
        <w:rPr>
          <w:rFonts w:ascii="Arial" w:hAnsi="Arial" w:cs="Arial"/>
        </w:rPr>
        <w:t>of both</w:t>
      </w:r>
      <w:r w:rsidRPr="000108B0">
        <w:rPr>
          <w:rFonts w:ascii="Arial" w:hAnsi="Arial" w:cs="Arial"/>
          <w:spacing w:val="-1"/>
        </w:rPr>
        <w:t xml:space="preserve"> </w:t>
      </w:r>
      <w:r w:rsidRPr="000108B0">
        <w:rPr>
          <w:rFonts w:ascii="Arial" w:hAnsi="Arial" w:cs="Arial"/>
          <w:i/>
        </w:rPr>
        <w:t>HOPS</w:t>
      </w:r>
      <w:r w:rsidRPr="000108B0">
        <w:rPr>
          <w:rFonts w:ascii="Arial" w:hAnsi="Arial" w:cs="Arial"/>
          <w:i/>
          <w:spacing w:val="-1"/>
        </w:rPr>
        <w:t xml:space="preserve"> </w:t>
      </w:r>
      <w:r w:rsidRPr="000108B0">
        <w:rPr>
          <w:rFonts w:ascii="Arial" w:hAnsi="Arial" w:cs="Arial"/>
        </w:rPr>
        <w:t>and</w:t>
      </w:r>
      <w:r w:rsidRPr="000108B0">
        <w:rPr>
          <w:rFonts w:ascii="Arial" w:hAnsi="Arial" w:cs="Arial"/>
          <w:spacing w:val="-1"/>
        </w:rPr>
        <w:t xml:space="preserve"> </w:t>
      </w:r>
      <w:r w:rsidRPr="000108B0">
        <w:rPr>
          <w:rFonts w:ascii="Arial" w:hAnsi="Arial" w:cs="Arial"/>
          <w:i/>
        </w:rPr>
        <w:t>NOSBIH.</w:t>
      </w:r>
    </w:p>
    <w:p w14:paraId="4B452A81" w14:textId="77777777" w:rsidR="00E51C22" w:rsidRPr="000108B0" w:rsidRDefault="00E51C22" w:rsidP="000108B0">
      <w:pPr>
        <w:pStyle w:val="Tijeloteksta"/>
        <w:jc w:val="both"/>
        <w:rPr>
          <w:rFonts w:ascii="Arial" w:hAnsi="Arial" w:cs="Arial"/>
          <w:i/>
          <w:sz w:val="22"/>
        </w:rPr>
      </w:pPr>
    </w:p>
    <w:p w14:paraId="377C7EF1" w14:textId="6023EA0A" w:rsidR="00E51C22" w:rsidRPr="000108B0" w:rsidRDefault="00405B73" w:rsidP="000108B0">
      <w:pPr>
        <w:ind w:right="114"/>
        <w:jc w:val="both"/>
        <w:rPr>
          <w:rFonts w:ascii="Arial" w:hAnsi="Arial" w:cs="Arial"/>
        </w:rPr>
      </w:pPr>
      <w:r w:rsidRPr="000108B0">
        <w:rPr>
          <w:rFonts w:ascii="Arial" w:hAnsi="Arial" w:cs="Arial"/>
        </w:rPr>
        <w:t>Proceedings</w:t>
      </w:r>
      <w:r w:rsidRPr="000108B0">
        <w:rPr>
          <w:rFonts w:ascii="Arial" w:hAnsi="Arial" w:cs="Arial"/>
          <w:spacing w:val="1"/>
        </w:rPr>
        <w:t xml:space="preserve"> </w:t>
      </w:r>
      <w:r w:rsidRPr="000108B0">
        <w:rPr>
          <w:rFonts w:ascii="Arial" w:hAnsi="Arial" w:cs="Arial"/>
        </w:rPr>
        <w:t>related</w:t>
      </w:r>
      <w:r w:rsidRPr="000108B0">
        <w:rPr>
          <w:rFonts w:ascii="Arial" w:hAnsi="Arial" w:cs="Arial"/>
          <w:spacing w:val="1"/>
        </w:rPr>
        <w:t xml:space="preserve"> </w:t>
      </w:r>
      <w:r w:rsidRPr="000108B0">
        <w:rPr>
          <w:rFonts w:ascii="Arial" w:hAnsi="Arial" w:cs="Arial"/>
        </w:rPr>
        <w:t>to</w:t>
      </w:r>
      <w:r w:rsidRPr="000108B0">
        <w:rPr>
          <w:rFonts w:ascii="Arial" w:hAnsi="Arial" w:cs="Arial"/>
          <w:spacing w:val="1"/>
        </w:rPr>
        <w:t xml:space="preserve"> </w:t>
      </w:r>
      <w:r w:rsidRPr="000108B0">
        <w:rPr>
          <w:rFonts w:ascii="Arial" w:hAnsi="Arial" w:cs="Arial"/>
        </w:rPr>
        <w:t>this</w:t>
      </w:r>
      <w:r w:rsidRPr="000108B0">
        <w:rPr>
          <w:rFonts w:ascii="Arial" w:hAnsi="Arial" w:cs="Arial"/>
          <w:spacing w:val="1"/>
        </w:rPr>
        <w:t xml:space="preserve"> </w:t>
      </w:r>
      <w:r w:rsidRPr="000108B0">
        <w:rPr>
          <w:rFonts w:ascii="Arial" w:hAnsi="Arial" w:cs="Arial"/>
          <w:i/>
        </w:rPr>
        <w:t>Interconnection</w:t>
      </w:r>
      <w:r w:rsidRPr="000108B0">
        <w:rPr>
          <w:rFonts w:ascii="Arial" w:hAnsi="Arial" w:cs="Arial"/>
          <w:i/>
          <w:spacing w:val="1"/>
        </w:rPr>
        <w:t xml:space="preserve"> </w:t>
      </w:r>
      <w:r w:rsidRPr="000108B0">
        <w:rPr>
          <w:rFonts w:ascii="Arial" w:hAnsi="Arial" w:cs="Arial"/>
          <w:i/>
        </w:rPr>
        <w:t>Intraday</w:t>
      </w:r>
      <w:r w:rsidRPr="000108B0">
        <w:rPr>
          <w:rFonts w:ascii="Arial" w:hAnsi="Arial" w:cs="Arial"/>
          <w:i/>
          <w:spacing w:val="1"/>
        </w:rPr>
        <w:t xml:space="preserve"> </w:t>
      </w:r>
      <w:r w:rsidRPr="000108B0">
        <w:rPr>
          <w:rFonts w:ascii="Arial" w:hAnsi="Arial" w:cs="Arial"/>
          <w:i/>
        </w:rPr>
        <w:t>Capacity</w:t>
      </w:r>
      <w:r w:rsidRPr="000108B0">
        <w:rPr>
          <w:rFonts w:ascii="Arial" w:hAnsi="Arial" w:cs="Arial"/>
          <w:i/>
          <w:spacing w:val="1"/>
        </w:rPr>
        <w:t xml:space="preserve"> </w:t>
      </w:r>
      <w:r w:rsidRPr="000108B0">
        <w:rPr>
          <w:rFonts w:ascii="Arial" w:hAnsi="Arial" w:cs="Arial"/>
          <w:i/>
        </w:rPr>
        <w:t>Allocation</w:t>
      </w:r>
      <w:r w:rsidRPr="000108B0">
        <w:rPr>
          <w:rFonts w:ascii="Arial" w:hAnsi="Arial" w:cs="Arial"/>
          <w:i/>
          <w:spacing w:val="1"/>
        </w:rPr>
        <w:t xml:space="preserve"> </w:t>
      </w:r>
      <w:r w:rsidRPr="000108B0">
        <w:rPr>
          <w:rFonts w:ascii="Arial" w:hAnsi="Arial" w:cs="Arial"/>
          <w:i/>
        </w:rPr>
        <w:t>Rules</w:t>
      </w:r>
      <w:r w:rsidRPr="000108B0">
        <w:rPr>
          <w:rFonts w:ascii="Arial" w:hAnsi="Arial" w:cs="Arial"/>
          <w:i/>
          <w:spacing w:val="1"/>
        </w:rPr>
        <w:t xml:space="preserve"> </w:t>
      </w:r>
      <w:r w:rsidRPr="000108B0">
        <w:rPr>
          <w:rFonts w:ascii="Arial" w:hAnsi="Arial" w:cs="Arial"/>
        </w:rPr>
        <w:t>may</w:t>
      </w:r>
      <w:r w:rsidRPr="000108B0">
        <w:rPr>
          <w:rFonts w:ascii="Arial" w:hAnsi="Arial" w:cs="Arial"/>
          <w:spacing w:val="1"/>
        </w:rPr>
        <w:t xml:space="preserve"> </w:t>
      </w:r>
      <w:r w:rsidRPr="000108B0">
        <w:rPr>
          <w:rFonts w:ascii="Arial" w:hAnsi="Arial" w:cs="Arial"/>
        </w:rPr>
        <w:t>be</w:t>
      </w:r>
      <w:r w:rsidRPr="000108B0">
        <w:rPr>
          <w:rFonts w:ascii="Arial" w:hAnsi="Arial" w:cs="Arial"/>
          <w:spacing w:val="1"/>
        </w:rPr>
        <w:t xml:space="preserve"> </w:t>
      </w:r>
      <w:r w:rsidRPr="000108B0">
        <w:rPr>
          <w:rFonts w:ascii="Arial" w:hAnsi="Arial" w:cs="Arial"/>
        </w:rPr>
        <w:t>discontinued</w:t>
      </w:r>
      <w:r w:rsidRPr="000108B0">
        <w:rPr>
          <w:rFonts w:ascii="Arial" w:hAnsi="Arial" w:cs="Arial"/>
          <w:spacing w:val="32"/>
        </w:rPr>
        <w:t xml:space="preserve"> </w:t>
      </w:r>
      <w:r w:rsidRPr="000108B0">
        <w:rPr>
          <w:rFonts w:ascii="Arial" w:hAnsi="Arial" w:cs="Arial"/>
        </w:rPr>
        <w:t>or</w:t>
      </w:r>
      <w:r w:rsidRPr="000108B0">
        <w:rPr>
          <w:rFonts w:ascii="Arial" w:hAnsi="Arial" w:cs="Arial"/>
          <w:spacing w:val="31"/>
        </w:rPr>
        <w:t xml:space="preserve"> </w:t>
      </w:r>
      <w:r w:rsidRPr="000108B0">
        <w:rPr>
          <w:rFonts w:ascii="Arial" w:hAnsi="Arial" w:cs="Arial"/>
        </w:rPr>
        <w:t>interrupted</w:t>
      </w:r>
      <w:r w:rsidRPr="000108B0">
        <w:rPr>
          <w:rFonts w:ascii="Arial" w:hAnsi="Arial" w:cs="Arial"/>
          <w:spacing w:val="32"/>
        </w:rPr>
        <w:t xml:space="preserve"> </w:t>
      </w:r>
      <w:r w:rsidRPr="000108B0">
        <w:rPr>
          <w:rFonts w:ascii="Arial" w:hAnsi="Arial" w:cs="Arial"/>
        </w:rPr>
        <w:t>by</w:t>
      </w:r>
      <w:r w:rsidRPr="000108B0">
        <w:rPr>
          <w:rFonts w:ascii="Arial" w:hAnsi="Arial" w:cs="Arial"/>
          <w:spacing w:val="30"/>
        </w:rPr>
        <w:t xml:space="preserve"> </w:t>
      </w:r>
      <w:proofErr w:type="spellStart"/>
      <w:r w:rsidR="000526CF" w:rsidRPr="000108B0">
        <w:rPr>
          <w:rFonts w:ascii="Arial" w:hAnsi="Arial" w:cs="Arial"/>
          <w:i/>
        </w:rPr>
        <w:t>NOSBiH</w:t>
      </w:r>
      <w:proofErr w:type="spellEnd"/>
      <w:r w:rsidR="000526CF" w:rsidRPr="000108B0">
        <w:rPr>
          <w:rFonts w:ascii="Arial" w:hAnsi="Arial" w:cs="Arial"/>
          <w:i/>
          <w:spacing w:val="32"/>
        </w:rPr>
        <w:t xml:space="preserve"> </w:t>
      </w:r>
      <w:r w:rsidRPr="000108B0">
        <w:rPr>
          <w:rFonts w:ascii="Arial" w:hAnsi="Arial" w:cs="Arial"/>
        </w:rPr>
        <w:t>and/or</w:t>
      </w:r>
      <w:r w:rsidRPr="000108B0">
        <w:rPr>
          <w:rFonts w:ascii="Arial" w:hAnsi="Arial" w:cs="Arial"/>
          <w:spacing w:val="33"/>
        </w:rPr>
        <w:t xml:space="preserve"> </w:t>
      </w:r>
      <w:r w:rsidR="000526CF" w:rsidRPr="000108B0">
        <w:rPr>
          <w:rFonts w:ascii="Arial" w:hAnsi="Arial" w:cs="Arial"/>
          <w:i/>
        </w:rPr>
        <w:t>HOPS</w:t>
      </w:r>
      <w:r w:rsidR="000526CF" w:rsidRPr="000108B0">
        <w:rPr>
          <w:rFonts w:ascii="Arial" w:hAnsi="Arial" w:cs="Arial"/>
          <w:i/>
          <w:spacing w:val="33"/>
        </w:rPr>
        <w:t xml:space="preserve"> </w:t>
      </w:r>
      <w:r w:rsidRPr="000108B0">
        <w:rPr>
          <w:rFonts w:ascii="Arial" w:hAnsi="Arial" w:cs="Arial"/>
        </w:rPr>
        <w:t>at</w:t>
      </w:r>
      <w:r w:rsidRPr="000108B0">
        <w:rPr>
          <w:rFonts w:ascii="Arial" w:hAnsi="Arial" w:cs="Arial"/>
          <w:spacing w:val="32"/>
        </w:rPr>
        <w:t xml:space="preserve"> </w:t>
      </w:r>
      <w:r w:rsidRPr="000108B0">
        <w:rPr>
          <w:rFonts w:ascii="Arial" w:hAnsi="Arial" w:cs="Arial"/>
        </w:rPr>
        <w:t>any</w:t>
      </w:r>
      <w:r w:rsidRPr="000108B0">
        <w:rPr>
          <w:rFonts w:ascii="Arial" w:hAnsi="Arial" w:cs="Arial"/>
          <w:spacing w:val="28"/>
        </w:rPr>
        <w:t xml:space="preserve"> </w:t>
      </w:r>
      <w:r w:rsidRPr="000108B0">
        <w:rPr>
          <w:rFonts w:ascii="Arial" w:hAnsi="Arial" w:cs="Arial"/>
        </w:rPr>
        <w:t>time</w:t>
      </w:r>
      <w:r w:rsidRPr="000108B0">
        <w:rPr>
          <w:rFonts w:ascii="Arial" w:hAnsi="Arial" w:cs="Arial"/>
          <w:spacing w:val="31"/>
        </w:rPr>
        <w:t xml:space="preserve"> </w:t>
      </w:r>
      <w:r w:rsidRPr="000108B0">
        <w:rPr>
          <w:rFonts w:ascii="Arial" w:hAnsi="Arial" w:cs="Arial"/>
        </w:rPr>
        <w:t>without</w:t>
      </w:r>
      <w:r w:rsidRPr="000108B0">
        <w:rPr>
          <w:rFonts w:ascii="Arial" w:hAnsi="Arial" w:cs="Arial"/>
          <w:spacing w:val="33"/>
        </w:rPr>
        <w:t xml:space="preserve"> </w:t>
      </w:r>
      <w:r w:rsidRPr="000108B0">
        <w:rPr>
          <w:rFonts w:ascii="Arial" w:hAnsi="Arial" w:cs="Arial"/>
        </w:rPr>
        <w:t>prior</w:t>
      </w:r>
      <w:r w:rsidRPr="000108B0">
        <w:rPr>
          <w:rFonts w:ascii="Arial" w:hAnsi="Arial" w:cs="Arial"/>
          <w:spacing w:val="32"/>
        </w:rPr>
        <w:t xml:space="preserve"> </w:t>
      </w:r>
      <w:r w:rsidRPr="000108B0">
        <w:rPr>
          <w:rFonts w:ascii="Arial" w:hAnsi="Arial" w:cs="Arial"/>
        </w:rPr>
        <w:t>notice</w:t>
      </w:r>
      <w:r w:rsidRPr="000108B0">
        <w:rPr>
          <w:rFonts w:ascii="Arial" w:hAnsi="Arial" w:cs="Arial"/>
          <w:spacing w:val="34"/>
        </w:rPr>
        <w:t xml:space="preserve"> </w:t>
      </w:r>
      <w:proofErr w:type="gramStart"/>
      <w:r w:rsidRPr="000108B0">
        <w:rPr>
          <w:rFonts w:ascii="Arial" w:hAnsi="Arial" w:cs="Arial"/>
        </w:rPr>
        <w:t>e.g.</w:t>
      </w:r>
      <w:proofErr w:type="gramEnd"/>
      <w:r w:rsidRPr="000108B0">
        <w:rPr>
          <w:rFonts w:ascii="Arial" w:hAnsi="Arial" w:cs="Arial"/>
          <w:spacing w:val="32"/>
        </w:rPr>
        <w:t xml:space="preserve"> </w:t>
      </w:r>
      <w:r w:rsidRPr="000108B0">
        <w:rPr>
          <w:rFonts w:ascii="Arial" w:hAnsi="Arial" w:cs="Arial"/>
        </w:rPr>
        <w:t>in</w:t>
      </w:r>
      <w:r w:rsidRPr="000108B0">
        <w:rPr>
          <w:rFonts w:ascii="Arial" w:hAnsi="Arial" w:cs="Arial"/>
          <w:spacing w:val="-57"/>
        </w:rPr>
        <w:t xml:space="preserve"> </w:t>
      </w:r>
      <w:r w:rsidRPr="000108B0">
        <w:rPr>
          <w:rFonts w:ascii="Arial" w:hAnsi="Arial" w:cs="Arial"/>
        </w:rPr>
        <w:t>case</w:t>
      </w:r>
      <w:r w:rsidRPr="000108B0">
        <w:rPr>
          <w:rFonts w:ascii="Arial" w:hAnsi="Arial" w:cs="Arial"/>
          <w:spacing w:val="-2"/>
        </w:rPr>
        <w:t xml:space="preserve"> </w:t>
      </w:r>
      <w:r w:rsidRPr="000108B0">
        <w:rPr>
          <w:rFonts w:ascii="Arial" w:hAnsi="Arial" w:cs="Arial"/>
        </w:rPr>
        <w:t>of technical failures.</w:t>
      </w:r>
    </w:p>
    <w:p w14:paraId="3E1EA27E" w14:textId="77777777" w:rsidR="00E51C22" w:rsidRPr="000108B0" w:rsidRDefault="00E51C22" w:rsidP="000108B0">
      <w:pPr>
        <w:pStyle w:val="Tijeloteksta"/>
        <w:jc w:val="both"/>
        <w:rPr>
          <w:rFonts w:ascii="Arial" w:hAnsi="Arial" w:cs="Arial"/>
          <w:sz w:val="22"/>
        </w:rPr>
      </w:pPr>
    </w:p>
    <w:p w14:paraId="384C856E" w14:textId="6A9558D6" w:rsidR="00E51C22" w:rsidRPr="000108B0" w:rsidRDefault="00405B73" w:rsidP="000108B0">
      <w:pPr>
        <w:pStyle w:val="Tijeloteksta"/>
        <w:ind w:right="118"/>
        <w:jc w:val="both"/>
        <w:rPr>
          <w:rFonts w:ascii="Arial" w:hAnsi="Arial" w:cs="Arial"/>
          <w:sz w:val="22"/>
        </w:rPr>
      </w:pPr>
      <w:r w:rsidRPr="000108B0">
        <w:rPr>
          <w:rFonts w:ascii="Arial" w:hAnsi="Arial" w:cs="Arial"/>
          <w:sz w:val="22"/>
        </w:rPr>
        <w:t>All relevant information according to Article 2.2 is made available on</w:t>
      </w:r>
      <w:r w:rsidRPr="000108B0">
        <w:rPr>
          <w:rFonts w:ascii="Arial" w:hAnsi="Arial" w:cs="Arial"/>
          <w:spacing w:val="1"/>
          <w:sz w:val="22"/>
        </w:rPr>
        <w:t xml:space="preserve"> </w:t>
      </w:r>
      <w:r w:rsidRPr="000108B0">
        <w:rPr>
          <w:rFonts w:ascii="Arial" w:hAnsi="Arial" w:cs="Arial"/>
          <w:sz w:val="22"/>
        </w:rPr>
        <w:t>the</w:t>
      </w:r>
      <w:r w:rsidRPr="000108B0">
        <w:rPr>
          <w:rFonts w:ascii="Arial" w:hAnsi="Arial" w:cs="Arial"/>
          <w:spacing w:val="60"/>
          <w:sz w:val="22"/>
        </w:rPr>
        <w:t xml:space="preserve"> </w:t>
      </w:r>
      <w:proofErr w:type="spellStart"/>
      <w:proofErr w:type="gramStart"/>
      <w:r w:rsidR="000526CF" w:rsidRPr="000108B0">
        <w:rPr>
          <w:rFonts w:ascii="Arial" w:hAnsi="Arial" w:cs="Arial"/>
          <w:i/>
          <w:sz w:val="22"/>
        </w:rPr>
        <w:t>NOSBiH</w:t>
      </w:r>
      <w:proofErr w:type="spellEnd"/>
      <w:r w:rsidR="000526CF" w:rsidRPr="000108B0">
        <w:rPr>
          <w:rFonts w:ascii="Arial" w:hAnsi="Arial" w:cs="Arial"/>
          <w:i/>
          <w:sz w:val="22"/>
        </w:rPr>
        <w:t xml:space="preserve">  </w:t>
      </w:r>
      <w:r w:rsidRPr="000108B0">
        <w:rPr>
          <w:rFonts w:ascii="Arial" w:hAnsi="Arial" w:cs="Arial"/>
          <w:sz w:val="22"/>
        </w:rPr>
        <w:t>website</w:t>
      </w:r>
      <w:proofErr w:type="gramEnd"/>
      <w:r w:rsidRPr="000108B0">
        <w:rPr>
          <w:rFonts w:ascii="Arial" w:hAnsi="Arial" w:cs="Arial"/>
          <w:spacing w:val="-1"/>
          <w:sz w:val="22"/>
        </w:rPr>
        <w:t xml:space="preserve"> </w:t>
      </w:r>
      <w:r w:rsidR="000526CF" w:rsidRPr="000108B0">
        <w:rPr>
          <w:rFonts w:ascii="Arial" w:hAnsi="Arial" w:cs="Arial"/>
          <w:spacing w:val="-1"/>
          <w:sz w:val="22"/>
        </w:rPr>
        <w:t>(</w:t>
      </w:r>
      <w:hyperlink r:id="rId12" w:history="1">
        <w:r w:rsidR="00891654" w:rsidRPr="000108B0">
          <w:rPr>
            <w:rStyle w:val="Hiperveza"/>
            <w:rFonts w:ascii="Arial" w:hAnsi="Arial" w:cs="Arial"/>
            <w:sz w:val="22"/>
            <w:u w:color="0000FF"/>
          </w:rPr>
          <w:t>https://www.nosbih.ba)</w:t>
        </w:r>
        <w:r w:rsidR="00891654" w:rsidRPr="000108B0">
          <w:rPr>
            <w:rStyle w:val="Hiperveza"/>
            <w:rFonts w:ascii="Arial" w:hAnsi="Arial" w:cs="Arial"/>
            <w:sz w:val="22"/>
          </w:rPr>
          <w:t>.</w:t>
        </w:r>
      </w:hyperlink>
    </w:p>
    <w:p w14:paraId="6AA795A4" w14:textId="77777777" w:rsidR="00E51C22" w:rsidRPr="000108B0" w:rsidRDefault="00E51C22" w:rsidP="000108B0">
      <w:pPr>
        <w:pStyle w:val="Tijeloteksta"/>
        <w:spacing w:before="4"/>
        <w:jc w:val="both"/>
        <w:rPr>
          <w:rFonts w:ascii="Arial" w:hAnsi="Arial" w:cs="Arial"/>
          <w:sz w:val="14"/>
        </w:rPr>
      </w:pPr>
    </w:p>
    <w:p w14:paraId="3A2495C3" w14:textId="77777777" w:rsidR="00E51C22" w:rsidRPr="000108B0" w:rsidRDefault="00405B73" w:rsidP="000108B0">
      <w:pPr>
        <w:pStyle w:val="Tijeloteksta"/>
        <w:spacing w:before="92"/>
        <w:jc w:val="both"/>
        <w:rPr>
          <w:rFonts w:ascii="Arial" w:hAnsi="Arial" w:cs="Arial"/>
          <w:sz w:val="22"/>
        </w:rPr>
      </w:pPr>
      <w:r w:rsidRPr="000108B0">
        <w:rPr>
          <w:rFonts w:ascii="Arial" w:hAnsi="Arial" w:cs="Arial"/>
          <w:sz w:val="22"/>
          <w:u w:val="single"/>
        </w:rPr>
        <w:t>Article</w:t>
      </w:r>
      <w:r w:rsidRPr="000108B0">
        <w:rPr>
          <w:rFonts w:ascii="Arial" w:hAnsi="Arial" w:cs="Arial"/>
          <w:spacing w:val="-2"/>
          <w:sz w:val="22"/>
          <w:u w:val="single"/>
        </w:rPr>
        <w:t xml:space="preserve"> </w:t>
      </w:r>
      <w:r w:rsidRPr="000108B0">
        <w:rPr>
          <w:rFonts w:ascii="Arial" w:hAnsi="Arial" w:cs="Arial"/>
          <w:sz w:val="22"/>
          <w:u w:val="single"/>
        </w:rPr>
        <w:t>1.3.</w:t>
      </w:r>
      <w:r w:rsidRPr="000108B0">
        <w:rPr>
          <w:rFonts w:ascii="Arial" w:hAnsi="Arial" w:cs="Arial"/>
          <w:spacing w:val="-1"/>
          <w:sz w:val="22"/>
          <w:u w:val="single"/>
        </w:rPr>
        <w:t xml:space="preserve"> </w:t>
      </w:r>
      <w:r w:rsidRPr="000108B0">
        <w:rPr>
          <w:rFonts w:ascii="Arial" w:hAnsi="Arial" w:cs="Arial"/>
          <w:sz w:val="22"/>
          <w:u w:val="single"/>
        </w:rPr>
        <w:t>General</w:t>
      </w:r>
      <w:r w:rsidRPr="000108B0">
        <w:rPr>
          <w:rFonts w:ascii="Arial" w:hAnsi="Arial" w:cs="Arial"/>
          <w:spacing w:val="-6"/>
          <w:sz w:val="22"/>
          <w:u w:val="single"/>
        </w:rPr>
        <w:t xml:space="preserve"> </w:t>
      </w:r>
      <w:r w:rsidRPr="000108B0">
        <w:rPr>
          <w:rFonts w:ascii="Arial" w:hAnsi="Arial" w:cs="Arial"/>
          <w:sz w:val="22"/>
          <w:u w:val="single"/>
        </w:rPr>
        <w:t>aspects</w:t>
      </w:r>
      <w:r w:rsidRPr="000108B0">
        <w:rPr>
          <w:rFonts w:ascii="Arial" w:hAnsi="Arial" w:cs="Arial"/>
          <w:spacing w:val="-4"/>
          <w:sz w:val="22"/>
          <w:u w:val="single"/>
        </w:rPr>
        <w:t xml:space="preserve"> </w:t>
      </w:r>
      <w:r w:rsidRPr="000108B0">
        <w:rPr>
          <w:rFonts w:ascii="Arial" w:hAnsi="Arial" w:cs="Arial"/>
          <w:sz w:val="22"/>
          <w:u w:val="single"/>
        </w:rPr>
        <w:t>of</w:t>
      </w:r>
      <w:r w:rsidRPr="000108B0">
        <w:rPr>
          <w:rFonts w:ascii="Arial" w:hAnsi="Arial" w:cs="Arial"/>
          <w:spacing w:val="2"/>
          <w:sz w:val="22"/>
          <w:u w:val="single"/>
        </w:rPr>
        <w:t xml:space="preserve"> </w:t>
      </w:r>
      <w:r w:rsidRPr="000108B0">
        <w:rPr>
          <w:rFonts w:ascii="Arial" w:hAnsi="Arial" w:cs="Arial"/>
          <w:sz w:val="22"/>
          <w:u w:val="single"/>
        </w:rPr>
        <w:t>Interconnection Intraday</w:t>
      </w:r>
      <w:r w:rsidRPr="000108B0">
        <w:rPr>
          <w:rFonts w:ascii="Arial" w:hAnsi="Arial" w:cs="Arial"/>
          <w:spacing w:val="-4"/>
          <w:sz w:val="22"/>
          <w:u w:val="single"/>
        </w:rPr>
        <w:t xml:space="preserve"> </w:t>
      </w:r>
      <w:r w:rsidRPr="000108B0">
        <w:rPr>
          <w:rFonts w:ascii="Arial" w:hAnsi="Arial" w:cs="Arial"/>
          <w:sz w:val="22"/>
          <w:u w:val="single"/>
        </w:rPr>
        <w:t>Capacity</w:t>
      </w:r>
      <w:r w:rsidRPr="000108B0">
        <w:rPr>
          <w:rFonts w:ascii="Arial" w:hAnsi="Arial" w:cs="Arial"/>
          <w:spacing w:val="-4"/>
          <w:sz w:val="22"/>
          <w:u w:val="single"/>
        </w:rPr>
        <w:t xml:space="preserve"> </w:t>
      </w:r>
      <w:r w:rsidRPr="000108B0">
        <w:rPr>
          <w:rFonts w:ascii="Arial" w:hAnsi="Arial" w:cs="Arial"/>
          <w:sz w:val="22"/>
          <w:u w:val="single"/>
        </w:rPr>
        <w:t>Allocation</w:t>
      </w:r>
      <w:r w:rsidRPr="000108B0">
        <w:rPr>
          <w:rFonts w:ascii="Arial" w:hAnsi="Arial" w:cs="Arial"/>
          <w:spacing w:val="-1"/>
          <w:sz w:val="22"/>
          <w:u w:val="single"/>
        </w:rPr>
        <w:t xml:space="preserve"> </w:t>
      </w:r>
      <w:r w:rsidRPr="000108B0">
        <w:rPr>
          <w:rFonts w:ascii="Arial" w:hAnsi="Arial" w:cs="Arial"/>
          <w:sz w:val="22"/>
          <w:u w:val="single"/>
        </w:rPr>
        <w:t>Rules</w:t>
      </w:r>
    </w:p>
    <w:p w14:paraId="289223DF" w14:textId="77777777" w:rsidR="00E51C22" w:rsidRPr="000108B0" w:rsidRDefault="00E51C22" w:rsidP="000108B0">
      <w:pPr>
        <w:pStyle w:val="Tijeloteksta"/>
        <w:spacing w:before="10"/>
        <w:jc w:val="both"/>
        <w:rPr>
          <w:rFonts w:ascii="Arial" w:hAnsi="Arial" w:cs="Arial"/>
          <w:sz w:val="13"/>
        </w:rPr>
      </w:pPr>
    </w:p>
    <w:p w14:paraId="0976E72D" w14:textId="77777777" w:rsidR="00E51C22" w:rsidRPr="000108B0" w:rsidRDefault="00405B73" w:rsidP="000108B0">
      <w:pPr>
        <w:spacing w:before="90"/>
        <w:ind w:right="114"/>
        <w:jc w:val="both"/>
        <w:rPr>
          <w:rFonts w:ascii="Arial" w:hAnsi="Arial" w:cs="Arial"/>
        </w:rPr>
      </w:pPr>
      <w:r w:rsidRPr="000108B0">
        <w:rPr>
          <w:rFonts w:ascii="Arial" w:hAnsi="Arial" w:cs="Arial"/>
          <w:i/>
        </w:rPr>
        <w:t>Interconnection</w:t>
      </w:r>
      <w:r w:rsidRPr="000108B0">
        <w:rPr>
          <w:rFonts w:ascii="Arial" w:hAnsi="Arial" w:cs="Arial"/>
          <w:i/>
          <w:spacing w:val="1"/>
        </w:rPr>
        <w:t xml:space="preserve"> </w:t>
      </w:r>
      <w:r w:rsidRPr="000108B0">
        <w:rPr>
          <w:rFonts w:ascii="Arial" w:hAnsi="Arial" w:cs="Arial"/>
          <w:i/>
        </w:rPr>
        <w:t>Intraday</w:t>
      </w:r>
      <w:r w:rsidRPr="000108B0">
        <w:rPr>
          <w:rFonts w:ascii="Arial" w:hAnsi="Arial" w:cs="Arial"/>
          <w:i/>
          <w:spacing w:val="1"/>
        </w:rPr>
        <w:t xml:space="preserve"> </w:t>
      </w:r>
      <w:r w:rsidRPr="000108B0">
        <w:rPr>
          <w:rFonts w:ascii="Arial" w:hAnsi="Arial" w:cs="Arial"/>
          <w:i/>
        </w:rPr>
        <w:t>Capacity</w:t>
      </w:r>
      <w:r w:rsidRPr="000108B0">
        <w:rPr>
          <w:rFonts w:ascii="Arial" w:hAnsi="Arial" w:cs="Arial"/>
          <w:i/>
          <w:spacing w:val="1"/>
        </w:rPr>
        <w:t xml:space="preserve"> </w:t>
      </w:r>
      <w:r w:rsidRPr="000108B0">
        <w:rPr>
          <w:rFonts w:ascii="Arial" w:hAnsi="Arial" w:cs="Arial"/>
          <w:i/>
        </w:rPr>
        <w:t>Allocation</w:t>
      </w:r>
      <w:r w:rsidRPr="000108B0">
        <w:rPr>
          <w:rFonts w:ascii="Arial" w:hAnsi="Arial" w:cs="Arial"/>
          <w:i/>
          <w:spacing w:val="1"/>
        </w:rPr>
        <w:t xml:space="preserve"> </w:t>
      </w:r>
      <w:r w:rsidRPr="000108B0">
        <w:rPr>
          <w:rFonts w:ascii="Arial" w:hAnsi="Arial" w:cs="Arial"/>
          <w:i/>
        </w:rPr>
        <w:t>Rules</w:t>
      </w:r>
      <w:r w:rsidRPr="000108B0">
        <w:rPr>
          <w:rFonts w:ascii="Arial" w:hAnsi="Arial" w:cs="Arial"/>
          <w:i/>
          <w:spacing w:val="1"/>
        </w:rPr>
        <w:t xml:space="preserve"> </w:t>
      </w:r>
      <w:r w:rsidRPr="000108B0">
        <w:rPr>
          <w:rFonts w:ascii="Arial" w:hAnsi="Arial" w:cs="Arial"/>
        </w:rPr>
        <w:t>describe</w:t>
      </w:r>
      <w:r w:rsidRPr="000108B0">
        <w:rPr>
          <w:rFonts w:ascii="Arial" w:hAnsi="Arial" w:cs="Arial"/>
          <w:spacing w:val="1"/>
        </w:rPr>
        <w:t xml:space="preserve"> </w:t>
      </w:r>
      <w:r w:rsidRPr="000108B0">
        <w:rPr>
          <w:rFonts w:ascii="Arial" w:hAnsi="Arial" w:cs="Arial"/>
        </w:rPr>
        <w:t>(among</w:t>
      </w:r>
      <w:r w:rsidRPr="000108B0">
        <w:rPr>
          <w:rFonts w:ascii="Arial" w:hAnsi="Arial" w:cs="Arial"/>
          <w:spacing w:val="1"/>
        </w:rPr>
        <w:t xml:space="preserve"> </w:t>
      </w:r>
      <w:r w:rsidRPr="000108B0">
        <w:rPr>
          <w:rFonts w:ascii="Arial" w:hAnsi="Arial" w:cs="Arial"/>
        </w:rPr>
        <w:t>other</w:t>
      </w:r>
      <w:r w:rsidRPr="000108B0">
        <w:rPr>
          <w:rFonts w:ascii="Arial" w:hAnsi="Arial" w:cs="Arial"/>
          <w:spacing w:val="1"/>
        </w:rPr>
        <w:t xml:space="preserve"> </w:t>
      </w:r>
      <w:r w:rsidRPr="000108B0">
        <w:rPr>
          <w:rFonts w:ascii="Arial" w:hAnsi="Arial" w:cs="Arial"/>
        </w:rPr>
        <w:t>aspects)</w:t>
      </w:r>
      <w:r w:rsidRPr="000108B0">
        <w:rPr>
          <w:rFonts w:ascii="Arial" w:hAnsi="Arial" w:cs="Arial"/>
          <w:spacing w:val="1"/>
        </w:rPr>
        <w:t xml:space="preserve"> </w:t>
      </w:r>
      <w:r w:rsidRPr="000108B0">
        <w:rPr>
          <w:rFonts w:ascii="Arial" w:hAnsi="Arial" w:cs="Arial"/>
        </w:rPr>
        <w:t>the</w:t>
      </w:r>
      <w:r w:rsidRPr="000108B0">
        <w:rPr>
          <w:rFonts w:ascii="Arial" w:hAnsi="Arial" w:cs="Arial"/>
          <w:spacing w:val="1"/>
        </w:rPr>
        <w:t xml:space="preserve"> </w:t>
      </w:r>
      <w:r w:rsidRPr="000108B0">
        <w:rPr>
          <w:rFonts w:ascii="Arial" w:hAnsi="Arial" w:cs="Arial"/>
        </w:rPr>
        <w:t>requirements that market participants must fulfill in order to be able to access and use the</w:t>
      </w:r>
      <w:r w:rsidRPr="000108B0">
        <w:rPr>
          <w:rFonts w:ascii="Arial" w:hAnsi="Arial" w:cs="Arial"/>
          <w:spacing w:val="1"/>
        </w:rPr>
        <w:t xml:space="preserve"> </w:t>
      </w:r>
      <w:r w:rsidRPr="000108B0">
        <w:rPr>
          <w:rFonts w:ascii="Arial" w:hAnsi="Arial" w:cs="Arial"/>
          <w:i/>
        </w:rPr>
        <w:t>Intraday ATC</w:t>
      </w:r>
      <w:r w:rsidRPr="000108B0">
        <w:rPr>
          <w:rFonts w:ascii="Arial" w:hAnsi="Arial" w:cs="Arial"/>
        </w:rPr>
        <w:t xml:space="preserve">. Article 10.1 contains a limitation of liability. </w:t>
      </w:r>
      <w:r w:rsidRPr="000108B0">
        <w:rPr>
          <w:rFonts w:ascii="Arial" w:hAnsi="Arial" w:cs="Arial"/>
          <w:i/>
        </w:rPr>
        <w:t>Interconnection Intraday Capacity</w:t>
      </w:r>
      <w:r w:rsidRPr="000108B0">
        <w:rPr>
          <w:rFonts w:ascii="Arial" w:hAnsi="Arial" w:cs="Arial"/>
          <w:i/>
          <w:spacing w:val="1"/>
        </w:rPr>
        <w:t xml:space="preserve"> </w:t>
      </w:r>
      <w:r w:rsidRPr="000108B0">
        <w:rPr>
          <w:rFonts w:ascii="Arial" w:hAnsi="Arial" w:cs="Arial"/>
          <w:i/>
        </w:rPr>
        <w:t xml:space="preserve">Allocation Rules </w:t>
      </w:r>
      <w:r w:rsidRPr="000108B0">
        <w:rPr>
          <w:rFonts w:ascii="Arial" w:hAnsi="Arial" w:cs="Arial"/>
        </w:rPr>
        <w:t xml:space="preserve">may be amended jointly by the </w:t>
      </w:r>
      <w:r w:rsidRPr="000108B0">
        <w:rPr>
          <w:rFonts w:ascii="Arial" w:hAnsi="Arial" w:cs="Arial"/>
          <w:i/>
        </w:rPr>
        <w:t xml:space="preserve">TSOs </w:t>
      </w:r>
      <w:r w:rsidRPr="000108B0">
        <w:rPr>
          <w:rFonts w:ascii="Arial" w:hAnsi="Arial" w:cs="Arial"/>
        </w:rPr>
        <w:t>along the way in order to improve or</w:t>
      </w:r>
      <w:r w:rsidRPr="000108B0">
        <w:rPr>
          <w:rFonts w:ascii="Arial" w:hAnsi="Arial" w:cs="Arial"/>
          <w:spacing w:val="1"/>
        </w:rPr>
        <w:t xml:space="preserve"> </w:t>
      </w:r>
      <w:r w:rsidRPr="000108B0">
        <w:rPr>
          <w:rFonts w:ascii="Arial" w:hAnsi="Arial" w:cs="Arial"/>
        </w:rPr>
        <w:t>clarify</w:t>
      </w:r>
      <w:r w:rsidRPr="000108B0">
        <w:rPr>
          <w:rFonts w:ascii="Arial" w:hAnsi="Arial" w:cs="Arial"/>
          <w:spacing w:val="-6"/>
        </w:rPr>
        <w:t xml:space="preserve"> </w:t>
      </w:r>
      <w:r w:rsidRPr="000108B0">
        <w:rPr>
          <w:rFonts w:ascii="Arial" w:hAnsi="Arial" w:cs="Arial"/>
        </w:rPr>
        <w:t>provisions and procedures</w:t>
      </w:r>
      <w:r w:rsidRPr="000108B0">
        <w:rPr>
          <w:rFonts w:ascii="Arial" w:hAnsi="Arial" w:cs="Arial"/>
          <w:spacing w:val="2"/>
        </w:rPr>
        <w:t xml:space="preserve"> </w:t>
      </w:r>
      <w:r w:rsidRPr="000108B0">
        <w:rPr>
          <w:rFonts w:ascii="Arial" w:hAnsi="Arial" w:cs="Arial"/>
        </w:rPr>
        <w:t>and to fill gaps</w:t>
      </w:r>
      <w:r w:rsidRPr="000108B0">
        <w:rPr>
          <w:rFonts w:ascii="Arial" w:hAnsi="Arial" w:cs="Arial"/>
          <w:spacing w:val="1"/>
        </w:rPr>
        <w:t xml:space="preserve"> </w:t>
      </w:r>
      <w:r w:rsidRPr="000108B0">
        <w:rPr>
          <w:rFonts w:ascii="Arial" w:hAnsi="Arial" w:cs="Arial"/>
        </w:rPr>
        <w:t>according</w:t>
      </w:r>
      <w:r w:rsidRPr="000108B0">
        <w:rPr>
          <w:rFonts w:ascii="Arial" w:hAnsi="Arial" w:cs="Arial"/>
          <w:spacing w:val="-3"/>
        </w:rPr>
        <w:t xml:space="preserve"> </w:t>
      </w:r>
      <w:r w:rsidRPr="000108B0">
        <w:rPr>
          <w:rFonts w:ascii="Arial" w:hAnsi="Arial" w:cs="Arial"/>
        </w:rPr>
        <w:t>to Article</w:t>
      </w:r>
      <w:r w:rsidRPr="000108B0">
        <w:rPr>
          <w:rFonts w:ascii="Arial" w:hAnsi="Arial" w:cs="Arial"/>
          <w:spacing w:val="2"/>
        </w:rPr>
        <w:t xml:space="preserve"> </w:t>
      </w:r>
      <w:r w:rsidRPr="000108B0">
        <w:rPr>
          <w:rFonts w:ascii="Arial" w:hAnsi="Arial" w:cs="Arial"/>
        </w:rPr>
        <w:t>10.5.</w:t>
      </w:r>
    </w:p>
    <w:p w14:paraId="318F4F90" w14:textId="77777777" w:rsidR="00E51C22" w:rsidRPr="000108B0" w:rsidRDefault="00E51C22" w:rsidP="000108B0">
      <w:pPr>
        <w:pStyle w:val="Tijeloteksta"/>
        <w:jc w:val="both"/>
        <w:rPr>
          <w:rFonts w:ascii="Arial" w:hAnsi="Arial" w:cs="Arial"/>
          <w:sz w:val="22"/>
        </w:rPr>
      </w:pPr>
    </w:p>
    <w:p w14:paraId="61EC1337" w14:textId="77777777" w:rsidR="00E51C22" w:rsidRPr="000108B0" w:rsidRDefault="00405B73" w:rsidP="000108B0">
      <w:pPr>
        <w:spacing w:before="1"/>
        <w:ind w:right="116"/>
        <w:jc w:val="both"/>
        <w:rPr>
          <w:rFonts w:ascii="Arial" w:hAnsi="Arial" w:cs="Arial"/>
        </w:rPr>
      </w:pPr>
      <w:r w:rsidRPr="000108B0">
        <w:rPr>
          <w:rFonts w:ascii="Arial" w:hAnsi="Arial" w:cs="Arial"/>
        </w:rPr>
        <w:t>General</w:t>
      </w:r>
      <w:r w:rsidRPr="000108B0">
        <w:rPr>
          <w:rFonts w:ascii="Arial" w:hAnsi="Arial" w:cs="Arial"/>
          <w:spacing w:val="1"/>
        </w:rPr>
        <w:t xml:space="preserve"> </w:t>
      </w:r>
      <w:r w:rsidRPr="000108B0">
        <w:rPr>
          <w:rFonts w:ascii="Arial" w:hAnsi="Arial" w:cs="Arial"/>
        </w:rPr>
        <w:t>grid</w:t>
      </w:r>
      <w:r w:rsidRPr="000108B0">
        <w:rPr>
          <w:rFonts w:ascii="Arial" w:hAnsi="Arial" w:cs="Arial"/>
          <w:spacing w:val="1"/>
        </w:rPr>
        <w:t xml:space="preserve"> </w:t>
      </w:r>
      <w:r w:rsidRPr="000108B0">
        <w:rPr>
          <w:rFonts w:ascii="Arial" w:hAnsi="Arial" w:cs="Arial"/>
        </w:rPr>
        <w:t>access</w:t>
      </w:r>
      <w:r w:rsidRPr="000108B0">
        <w:rPr>
          <w:rFonts w:ascii="Arial" w:hAnsi="Arial" w:cs="Arial"/>
          <w:spacing w:val="1"/>
        </w:rPr>
        <w:t xml:space="preserve"> </w:t>
      </w:r>
      <w:r w:rsidRPr="000108B0">
        <w:rPr>
          <w:rFonts w:ascii="Arial" w:hAnsi="Arial" w:cs="Arial"/>
        </w:rPr>
        <w:t>for</w:t>
      </w:r>
      <w:r w:rsidRPr="000108B0">
        <w:rPr>
          <w:rFonts w:ascii="Arial" w:hAnsi="Arial" w:cs="Arial"/>
          <w:spacing w:val="1"/>
        </w:rPr>
        <w:t xml:space="preserve"> </w:t>
      </w:r>
      <w:r w:rsidRPr="000108B0">
        <w:rPr>
          <w:rFonts w:ascii="Arial" w:hAnsi="Arial" w:cs="Arial"/>
        </w:rPr>
        <w:t>the use</w:t>
      </w:r>
      <w:r w:rsidRPr="000108B0">
        <w:rPr>
          <w:rFonts w:ascii="Arial" w:hAnsi="Arial" w:cs="Arial"/>
          <w:spacing w:val="1"/>
        </w:rPr>
        <w:t xml:space="preserve"> </w:t>
      </w:r>
      <w:r w:rsidRPr="000108B0">
        <w:rPr>
          <w:rFonts w:ascii="Arial" w:hAnsi="Arial" w:cs="Arial"/>
        </w:rPr>
        <w:t>of</w:t>
      </w:r>
      <w:r w:rsidRPr="000108B0">
        <w:rPr>
          <w:rFonts w:ascii="Arial" w:hAnsi="Arial" w:cs="Arial"/>
          <w:spacing w:val="1"/>
        </w:rPr>
        <w:t xml:space="preserve"> </w:t>
      </w:r>
      <w:r w:rsidRPr="000108B0">
        <w:rPr>
          <w:rFonts w:ascii="Arial" w:hAnsi="Arial" w:cs="Arial"/>
        </w:rPr>
        <w:t>allocated</w:t>
      </w:r>
      <w:r w:rsidRPr="000108B0">
        <w:rPr>
          <w:rFonts w:ascii="Arial" w:hAnsi="Arial" w:cs="Arial"/>
          <w:spacing w:val="1"/>
        </w:rPr>
        <w:t xml:space="preserve"> </w:t>
      </w:r>
      <w:r w:rsidRPr="000108B0">
        <w:rPr>
          <w:rFonts w:ascii="Arial" w:hAnsi="Arial" w:cs="Arial"/>
        </w:rPr>
        <w:t>capacities</w:t>
      </w:r>
      <w:r w:rsidRPr="000108B0">
        <w:rPr>
          <w:rFonts w:ascii="Arial" w:hAnsi="Arial" w:cs="Arial"/>
          <w:spacing w:val="1"/>
        </w:rPr>
        <w:t xml:space="preserve"> </w:t>
      </w:r>
      <w:r w:rsidRPr="000108B0">
        <w:rPr>
          <w:rFonts w:ascii="Arial" w:hAnsi="Arial" w:cs="Arial"/>
        </w:rPr>
        <w:t>is</w:t>
      </w:r>
      <w:r w:rsidRPr="000108B0">
        <w:rPr>
          <w:rFonts w:ascii="Arial" w:hAnsi="Arial" w:cs="Arial"/>
          <w:spacing w:val="1"/>
        </w:rPr>
        <w:t xml:space="preserve"> </w:t>
      </w:r>
      <w:r w:rsidRPr="000108B0">
        <w:rPr>
          <w:rFonts w:ascii="Arial" w:hAnsi="Arial" w:cs="Arial"/>
        </w:rPr>
        <w:t>not</w:t>
      </w:r>
      <w:r w:rsidRPr="000108B0">
        <w:rPr>
          <w:rFonts w:ascii="Arial" w:hAnsi="Arial" w:cs="Arial"/>
          <w:spacing w:val="1"/>
        </w:rPr>
        <w:t xml:space="preserve"> </w:t>
      </w:r>
      <w:r w:rsidRPr="000108B0">
        <w:rPr>
          <w:rFonts w:ascii="Arial" w:hAnsi="Arial" w:cs="Arial"/>
        </w:rPr>
        <w:t>covered</w:t>
      </w:r>
      <w:r w:rsidRPr="000108B0">
        <w:rPr>
          <w:rFonts w:ascii="Arial" w:hAnsi="Arial" w:cs="Arial"/>
          <w:spacing w:val="1"/>
        </w:rPr>
        <w:t xml:space="preserve"> </w:t>
      </w:r>
      <w:r w:rsidRPr="000108B0">
        <w:rPr>
          <w:rFonts w:ascii="Arial" w:hAnsi="Arial" w:cs="Arial"/>
        </w:rPr>
        <w:t>by the scope of</w:t>
      </w:r>
      <w:r w:rsidRPr="000108B0">
        <w:rPr>
          <w:rFonts w:ascii="Arial" w:hAnsi="Arial" w:cs="Arial"/>
          <w:spacing w:val="1"/>
        </w:rPr>
        <w:t xml:space="preserve"> </w:t>
      </w:r>
      <w:r w:rsidRPr="000108B0">
        <w:rPr>
          <w:rFonts w:ascii="Arial" w:hAnsi="Arial" w:cs="Arial"/>
          <w:i/>
        </w:rPr>
        <w:t>the</w:t>
      </w:r>
      <w:r w:rsidRPr="000108B0">
        <w:rPr>
          <w:rFonts w:ascii="Arial" w:hAnsi="Arial" w:cs="Arial"/>
          <w:i/>
          <w:spacing w:val="1"/>
        </w:rPr>
        <w:t xml:space="preserve"> </w:t>
      </w:r>
      <w:r w:rsidRPr="000108B0">
        <w:rPr>
          <w:rFonts w:ascii="Arial" w:hAnsi="Arial" w:cs="Arial"/>
          <w:i/>
        </w:rPr>
        <w:t>Interconnection</w:t>
      </w:r>
      <w:r w:rsidRPr="000108B0">
        <w:rPr>
          <w:rFonts w:ascii="Arial" w:hAnsi="Arial" w:cs="Arial"/>
          <w:i/>
          <w:spacing w:val="13"/>
        </w:rPr>
        <w:t xml:space="preserve"> </w:t>
      </w:r>
      <w:r w:rsidRPr="000108B0">
        <w:rPr>
          <w:rFonts w:ascii="Arial" w:hAnsi="Arial" w:cs="Arial"/>
          <w:i/>
        </w:rPr>
        <w:t>Intraday</w:t>
      </w:r>
      <w:r w:rsidRPr="000108B0">
        <w:rPr>
          <w:rFonts w:ascii="Arial" w:hAnsi="Arial" w:cs="Arial"/>
          <w:i/>
          <w:spacing w:val="12"/>
        </w:rPr>
        <w:t xml:space="preserve"> </w:t>
      </w:r>
      <w:r w:rsidRPr="000108B0">
        <w:rPr>
          <w:rFonts w:ascii="Arial" w:hAnsi="Arial" w:cs="Arial"/>
          <w:i/>
        </w:rPr>
        <w:t>Capacity</w:t>
      </w:r>
      <w:r w:rsidRPr="000108B0">
        <w:rPr>
          <w:rFonts w:ascii="Arial" w:hAnsi="Arial" w:cs="Arial"/>
          <w:i/>
          <w:spacing w:val="12"/>
        </w:rPr>
        <w:t xml:space="preserve"> </w:t>
      </w:r>
      <w:r w:rsidRPr="000108B0">
        <w:rPr>
          <w:rFonts w:ascii="Arial" w:hAnsi="Arial" w:cs="Arial"/>
          <w:i/>
        </w:rPr>
        <w:t>Allocation</w:t>
      </w:r>
      <w:r w:rsidRPr="000108B0">
        <w:rPr>
          <w:rFonts w:ascii="Arial" w:hAnsi="Arial" w:cs="Arial"/>
          <w:i/>
          <w:spacing w:val="13"/>
        </w:rPr>
        <w:t xml:space="preserve"> </w:t>
      </w:r>
      <w:r w:rsidRPr="000108B0">
        <w:rPr>
          <w:rFonts w:ascii="Arial" w:hAnsi="Arial" w:cs="Arial"/>
          <w:i/>
        </w:rPr>
        <w:t>Rules</w:t>
      </w:r>
      <w:r w:rsidRPr="000108B0">
        <w:rPr>
          <w:rFonts w:ascii="Arial" w:hAnsi="Arial" w:cs="Arial"/>
          <w:i/>
          <w:spacing w:val="13"/>
        </w:rPr>
        <w:t xml:space="preserve"> </w:t>
      </w:r>
      <w:r w:rsidRPr="000108B0">
        <w:rPr>
          <w:rFonts w:ascii="Arial" w:hAnsi="Arial" w:cs="Arial"/>
        </w:rPr>
        <w:t>unless</w:t>
      </w:r>
      <w:r w:rsidRPr="000108B0">
        <w:rPr>
          <w:rFonts w:ascii="Arial" w:hAnsi="Arial" w:cs="Arial"/>
          <w:spacing w:val="13"/>
        </w:rPr>
        <w:t xml:space="preserve"> </w:t>
      </w:r>
      <w:r w:rsidRPr="000108B0">
        <w:rPr>
          <w:rFonts w:ascii="Arial" w:hAnsi="Arial" w:cs="Arial"/>
        </w:rPr>
        <w:t>otherwise</w:t>
      </w:r>
      <w:r w:rsidRPr="000108B0">
        <w:rPr>
          <w:rFonts w:ascii="Arial" w:hAnsi="Arial" w:cs="Arial"/>
          <w:spacing w:val="11"/>
        </w:rPr>
        <w:t xml:space="preserve"> </w:t>
      </w:r>
      <w:r w:rsidRPr="000108B0">
        <w:rPr>
          <w:rFonts w:ascii="Arial" w:hAnsi="Arial" w:cs="Arial"/>
        </w:rPr>
        <w:t>stipulated</w:t>
      </w:r>
      <w:r w:rsidRPr="000108B0">
        <w:rPr>
          <w:rFonts w:ascii="Arial" w:hAnsi="Arial" w:cs="Arial"/>
          <w:spacing w:val="13"/>
        </w:rPr>
        <w:t xml:space="preserve"> </w:t>
      </w:r>
      <w:r w:rsidRPr="000108B0">
        <w:rPr>
          <w:rFonts w:ascii="Arial" w:hAnsi="Arial" w:cs="Arial"/>
        </w:rPr>
        <w:t>in</w:t>
      </w:r>
      <w:r w:rsidRPr="000108B0">
        <w:rPr>
          <w:rFonts w:ascii="Arial" w:hAnsi="Arial" w:cs="Arial"/>
          <w:spacing w:val="13"/>
        </w:rPr>
        <w:t xml:space="preserve"> </w:t>
      </w:r>
      <w:r w:rsidRPr="000108B0">
        <w:rPr>
          <w:rFonts w:ascii="Arial" w:hAnsi="Arial" w:cs="Arial"/>
        </w:rPr>
        <w:t>the</w:t>
      </w:r>
      <w:r w:rsidRPr="000108B0">
        <w:rPr>
          <w:rFonts w:ascii="Arial" w:hAnsi="Arial" w:cs="Arial"/>
          <w:spacing w:val="11"/>
        </w:rPr>
        <w:t xml:space="preserve"> </w:t>
      </w:r>
      <w:r w:rsidRPr="000108B0">
        <w:rPr>
          <w:rFonts w:ascii="Arial" w:hAnsi="Arial" w:cs="Arial"/>
        </w:rPr>
        <w:t>following</w:t>
      </w:r>
    </w:p>
    <w:p w14:paraId="69DC4DDC" w14:textId="77777777" w:rsidR="000108B0" w:rsidRPr="00BF1060" w:rsidRDefault="000108B0" w:rsidP="000108B0">
      <w:pPr>
        <w:pStyle w:val="Tijeloteksta"/>
        <w:jc w:val="both"/>
        <w:rPr>
          <w:rFonts w:ascii="Arial" w:hAnsi="Arial" w:cs="Arial"/>
          <w:i/>
          <w:sz w:val="22"/>
        </w:rPr>
      </w:pPr>
      <w:r w:rsidRPr="00BF1060">
        <w:rPr>
          <w:rFonts w:ascii="Arial" w:hAnsi="Arial" w:cs="Arial"/>
          <w:sz w:val="22"/>
        </w:rPr>
        <w:t>provisions.</w:t>
      </w:r>
      <w:r w:rsidRPr="00BF1060">
        <w:rPr>
          <w:rFonts w:ascii="Arial" w:hAnsi="Arial" w:cs="Arial"/>
          <w:spacing w:val="8"/>
          <w:sz w:val="22"/>
        </w:rPr>
        <w:t xml:space="preserve"> </w:t>
      </w:r>
      <w:r w:rsidRPr="00BF1060">
        <w:rPr>
          <w:rFonts w:ascii="Arial" w:hAnsi="Arial" w:cs="Arial"/>
          <w:i/>
          <w:sz w:val="22"/>
        </w:rPr>
        <w:t>HOPS</w:t>
      </w:r>
      <w:r w:rsidRPr="00BF1060">
        <w:rPr>
          <w:rFonts w:ascii="Arial" w:hAnsi="Arial" w:cs="Arial"/>
          <w:i/>
          <w:spacing w:val="8"/>
          <w:sz w:val="22"/>
        </w:rPr>
        <w:t xml:space="preserve"> </w:t>
      </w:r>
      <w:r w:rsidRPr="00BF1060">
        <w:rPr>
          <w:rFonts w:ascii="Arial" w:hAnsi="Arial" w:cs="Arial"/>
          <w:i/>
          <w:sz w:val="22"/>
        </w:rPr>
        <w:t>and</w:t>
      </w:r>
      <w:r w:rsidRPr="00BF1060">
        <w:rPr>
          <w:rFonts w:ascii="Arial" w:hAnsi="Arial" w:cs="Arial"/>
          <w:i/>
          <w:spacing w:val="9"/>
          <w:sz w:val="22"/>
        </w:rPr>
        <w:t xml:space="preserve"> </w:t>
      </w:r>
      <w:r w:rsidRPr="00BF1060">
        <w:rPr>
          <w:rFonts w:ascii="Arial" w:hAnsi="Arial" w:cs="Arial"/>
          <w:i/>
          <w:sz w:val="22"/>
        </w:rPr>
        <w:t>NOSBIH</w:t>
      </w:r>
      <w:r w:rsidRPr="00BF1060">
        <w:rPr>
          <w:rFonts w:ascii="Arial" w:hAnsi="Arial" w:cs="Arial"/>
          <w:i/>
          <w:spacing w:val="11"/>
          <w:sz w:val="22"/>
        </w:rPr>
        <w:t xml:space="preserve"> </w:t>
      </w:r>
      <w:r w:rsidRPr="00BF1060">
        <w:rPr>
          <w:rFonts w:ascii="Arial" w:hAnsi="Arial" w:cs="Arial"/>
          <w:sz w:val="22"/>
        </w:rPr>
        <w:t>carry</w:t>
      </w:r>
      <w:r w:rsidRPr="00BF1060">
        <w:rPr>
          <w:rFonts w:ascii="Arial" w:hAnsi="Arial" w:cs="Arial"/>
          <w:spacing w:val="4"/>
          <w:sz w:val="22"/>
        </w:rPr>
        <w:t xml:space="preserve"> </w:t>
      </w:r>
      <w:r w:rsidRPr="00BF1060">
        <w:rPr>
          <w:rFonts w:ascii="Arial" w:hAnsi="Arial" w:cs="Arial"/>
          <w:sz w:val="22"/>
        </w:rPr>
        <w:t>out</w:t>
      </w:r>
      <w:r w:rsidRPr="00BF1060">
        <w:rPr>
          <w:rFonts w:ascii="Arial" w:hAnsi="Arial" w:cs="Arial"/>
          <w:spacing w:val="8"/>
          <w:sz w:val="22"/>
        </w:rPr>
        <w:t xml:space="preserve"> </w:t>
      </w:r>
      <w:r w:rsidRPr="00BF1060">
        <w:rPr>
          <w:rFonts w:ascii="Arial" w:hAnsi="Arial" w:cs="Arial"/>
          <w:sz w:val="22"/>
        </w:rPr>
        <w:t>the</w:t>
      </w:r>
      <w:r w:rsidRPr="00BF1060">
        <w:rPr>
          <w:rFonts w:ascii="Arial" w:hAnsi="Arial" w:cs="Arial"/>
          <w:spacing w:val="11"/>
          <w:sz w:val="22"/>
        </w:rPr>
        <w:t xml:space="preserve"> </w:t>
      </w:r>
      <w:r w:rsidRPr="00BF1060">
        <w:rPr>
          <w:rFonts w:ascii="Arial" w:hAnsi="Arial" w:cs="Arial"/>
          <w:sz w:val="22"/>
        </w:rPr>
        <w:t>transmission</w:t>
      </w:r>
      <w:r w:rsidRPr="00BF1060">
        <w:rPr>
          <w:rFonts w:ascii="Arial" w:hAnsi="Arial" w:cs="Arial"/>
          <w:spacing w:val="8"/>
          <w:sz w:val="22"/>
        </w:rPr>
        <w:t xml:space="preserve"> </w:t>
      </w:r>
      <w:r w:rsidRPr="00BF1060">
        <w:rPr>
          <w:rFonts w:ascii="Arial" w:hAnsi="Arial" w:cs="Arial"/>
          <w:sz w:val="22"/>
        </w:rPr>
        <w:t>services</w:t>
      </w:r>
      <w:r w:rsidRPr="00BF1060">
        <w:rPr>
          <w:rFonts w:ascii="Arial" w:hAnsi="Arial" w:cs="Arial"/>
          <w:spacing w:val="9"/>
          <w:sz w:val="22"/>
        </w:rPr>
        <w:t xml:space="preserve"> </w:t>
      </w:r>
      <w:r w:rsidRPr="00BF1060">
        <w:rPr>
          <w:rFonts w:ascii="Arial" w:hAnsi="Arial" w:cs="Arial"/>
          <w:sz w:val="22"/>
        </w:rPr>
        <w:t>in</w:t>
      </w:r>
      <w:r w:rsidRPr="00BF1060">
        <w:rPr>
          <w:rFonts w:ascii="Arial" w:hAnsi="Arial" w:cs="Arial"/>
          <w:spacing w:val="8"/>
          <w:sz w:val="22"/>
        </w:rPr>
        <w:t xml:space="preserve"> </w:t>
      </w:r>
      <w:r w:rsidRPr="00BF1060">
        <w:rPr>
          <w:rFonts w:ascii="Arial" w:hAnsi="Arial" w:cs="Arial"/>
          <w:sz w:val="22"/>
        </w:rPr>
        <w:t>compliance</w:t>
      </w:r>
      <w:r w:rsidRPr="00BF1060">
        <w:rPr>
          <w:rFonts w:ascii="Arial" w:hAnsi="Arial" w:cs="Arial"/>
          <w:spacing w:val="7"/>
          <w:sz w:val="22"/>
        </w:rPr>
        <w:t xml:space="preserve"> </w:t>
      </w:r>
      <w:r w:rsidRPr="00BF1060">
        <w:rPr>
          <w:rFonts w:ascii="Arial" w:hAnsi="Arial" w:cs="Arial"/>
          <w:sz w:val="22"/>
        </w:rPr>
        <w:t>with</w:t>
      </w:r>
      <w:r w:rsidRPr="00BF1060">
        <w:rPr>
          <w:rFonts w:ascii="Arial" w:hAnsi="Arial" w:cs="Arial"/>
          <w:spacing w:val="9"/>
          <w:sz w:val="22"/>
        </w:rPr>
        <w:t xml:space="preserve"> </w:t>
      </w:r>
      <w:r w:rsidRPr="00BF1060">
        <w:rPr>
          <w:rFonts w:ascii="Arial" w:hAnsi="Arial" w:cs="Arial"/>
          <w:sz w:val="22"/>
        </w:rPr>
        <w:t>the</w:t>
      </w:r>
      <w:r w:rsidRPr="00BF1060">
        <w:rPr>
          <w:rFonts w:ascii="Arial" w:hAnsi="Arial" w:cs="Arial"/>
          <w:spacing w:val="10"/>
          <w:sz w:val="22"/>
        </w:rPr>
        <w:t xml:space="preserve"> </w:t>
      </w:r>
      <w:r w:rsidRPr="00BF1060">
        <w:rPr>
          <w:rFonts w:ascii="Arial" w:hAnsi="Arial" w:cs="Arial"/>
          <w:sz w:val="22"/>
        </w:rPr>
        <w:t>legal</w:t>
      </w:r>
      <w:r w:rsidRPr="00BF1060">
        <w:rPr>
          <w:rFonts w:ascii="Arial" w:hAnsi="Arial" w:cs="Arial"/>
          <w:spacing w:val="-57"/>
          <w:sz w:val="22"/>
        </w:rPr>
        <w:t xml:space="preserve"> </w:t>
      </w:r>
      <w:r w:rsidRPr="00BF1060">
        <w:rPr>
          <w:rFonts w:ascii="Arial" w:hAnsi="Arial" w:cs="Arial"/>
          <w:sz w:val="22"/>
        </w:rPr>
        <w:t>requirements</w:t>
      </w:r>
      <w:r w:rsidRPr="00BF1060">
        <w:rPr>
          <w:rFonts w:ascii="Arial" w:hAnsi="Arial" w:cs="Arial"/>
          <w:spacing w:val="-1"/>
          <w:sz w:val="22"/>
        </w:rPr>
        <w:t xml:space="preserve"> </w:t>
      </w:r>
      <w:r w:rsidRPr="00BF1060">
        <w:rPr>
          <w:rFonts w:ascii="Arial" w:hAnsi="Arial" w:cs="Arial"/>
          <w:sz w:val="22"/>
        </w:rPr>
        <w:t>of</w:t>
      </w:r>
      <w:r w:rsidRPr="00BF1060">
        <w:rPr>
          <w:rFonts w:ascii="Arial" w:hAnsi="Arial" w:cs="Arial"/>
          <w:spacing w:val="1"/>
          <w:sz w:val="22"/>
        </w:rPr>
        <w:t xml:space="preserve"> </w:t>
      </w:r>
      <w:r w:rsidRPr="00BF1060">
        <w:rPr>
          <w:rFonts w:ascii="Arial" w:hAnsi="Arial" w:cs="Arial"/>
          <w:sz w:val="22"/>
        </w:rPr>
        <w:t>grid</w:t>
      </w:r>
      <w:r w:rsidRPr="00BF1060">
        <w:rPr>
          <w:rFonts w:ascii="Arial" w:hAnsi="Arial" w:cs="Arial"/>
          <w:spacing w:val="-1"/>
          <w:sz w:val="22"/>
        </w:rPr>
        <w:t xml:space="preserve"> </w:t>
      </w:r>
      <w:r w:rsidRPr="00BF1060">
        <w:rPr>
          <w:rFonts w:ascii="Arial" w:hAnsi="Arial" w:cs="Arial"/>
          <w:sz w:val="22"/>
        </w:rPr>
        <w:t>access in</w:t>
      </w:r>
      <w:r w:rsidRPr="00BF1060">
        <w:rPr>
          <w:rFonts w:ascii="Arial" w:hAnsi="Arial" w:cs="Arial"/>
          <w:spacing w:val="-1"/>
          <w:sz w:val="22"/>
        </w:rPr>
        <w:t xml:space="preserve"> </w:t>
      </w:r>
      <w:r w:rsidRPr="00BF1060">
        <w:rPr>
          <w:rFonts w:ascii="Arial" w:hAnsi="Arial" w:cs="Arial"/>
          <w:sz w:val="22"/>
        </w:rPr>
        <w:t>each control</w:t>
      </w:r>
      <w:r w:rsidRPr="00BF1060">
        <w:rPr>
          <w:rFonts w:ascii="Arial" w:hAnsi="Arial" w:cs="Arial"/>
          <w:spacing w:val="-1"/>
          <w:sz w:val="22"/>
        </w:rPr>
        <w:t xml:space="preserve"> </w:t>
      </w:r>
      <w:r w:rsidRPr="00BF1060">
        <w:rPr>
          <w:rFonts w:ascii="Arial" w:hAnsi="Arial" w:cs="Arial"/>
          <w:sz w:val="22"/>
        </w:rPr>
        <w:t>area</w:t>
      </w:r>
      <w:r w:rsidRPr="00BF1060">
        <w:rPr>
          <w:rFonts w:ascii="Arial" w:hAnsi="Arial" w:cs="Arial"/>
          <w:spacing w:val="-1"/>
          <w:sz w:val="22"/>
        </w:rPr>
        <w:t xml:space="preserve"> </w:t>
      </w:r>
      <w:r w:rsidRPr="00BF1060">
        <w:rPr>
          <w:rFonts w:ascii="Arial" w:hAnsi="Arial" w:cs="Arial"/>
          <w:sz w:val="22"/>
        </w:rPr>
        <w:t>and</w:t>
      </w:r>
      <w:r w:rsidRPr="00BF1060">
        <w:rPr>
          <w:rFonts w:ascii="Arial" w:hAnsi="Arial" w:cs="Arial"/>
          <w:spacing w:val="-1"/>
          <w:sz w:val="22"/>
        </w:rPr>
        <w:t xml:space="preserve"> </w:t>
      </w:r>
      <w:r w:rsidRPr="00BF1060">
        <w:rPr>
          <w:rFonts w:ascii="Arial" w:hAnsi="Arial" w:cs="Arial"/>
          <w:sz w:val="22"/>
        </w:rPr>
        <w:t>applicable rules</w:t>
      </w:r>
      <w:r w:rsidRPr="00BF1060">
        <w:rPr>
          <w:rFonts w:ascii="Arial" w:hAnsi="Arial" w:cs="Arial"/>
          <w:spacing w:val="-1"/>
          <w:sz w:val="22"/>
        </w:rPr>
        <w:t xml:space="preserve"> </w:t>
      </w:r>
      <w:r w:rsidRPr="00BF1060">
        <w:rPr>
          <w:rFonts w:ascii="Arial" w:hAnsi="Arial" w:cs="Arial"/>
          <w:sz w:val="22"/>
        </w:rPr>
        <w:t xml:space="preserve">of </w:t>
      </w:r>
      <w:r w:rsidRPr="00BF1060">
        <w:rPr>
          <w:rFonts w:ascii="Arial" w:hAnsi="Arial" w:cs="Arial"/>
          <w:i/>
          <w:sz w:val="22"/>
        </w:rPr>
        <w:t>HOPS</w:t>
      </w:r>
      <w:r w:rsidRPr="00BF1060">
        <w:rPr>
          <w:rFonts w:ascii="Arial" w:hAnsi="Arial" w:cs="Arial"/>
          <w:i/>
          <w:spacing w:val="-1"/>
          <w:sz w:val="22"/>
        </w:rPr>
        <w:t xml:space="preserve"> </w:t>
      </w:r>
      <w:r w:rsidRPr="00BF1060">
        <w:rPr>
          <w:rFonts w:ascii="Arial" w:hAnsi="Arial" w:cs="Arial"/>
          <w:i/>
          <w:sz w:val="22"/>
        </w:rPr>
        <w:t>and NOSBIH.</w:t>
      </w:r>
    </w:p>
    <w:p w14:paraId="38A9FEE5" w14:textId="77777777" w:rsidR="00E51C22" w:rsidRPr="000108B0" w:rsidRDefault="00E51C22">
      <w:pPr>
        <w:jc w:val="both"/>
        <w:rPr>
          <w:rFonts w:ascii="Arial" w:hAnsi="Arial" w:cs="Arial"/>
        </w:rPr>
        <w:sectPr w:rsidR="00E51C22" w:rsidRPr="000108B0">
          <w:pgSz w:w="12240" w:h="15840"/>
          <w:pgMar w:top="1360" w:right="1320" w:bottom="1160" w:left="1220" w:header="0" w:footer="969" w:gutter="0"/>
          <w:cols w:space="720"/>
        </w:sectPr>
      </w:pPr>
    </w:p>
    <w:p w14:paraId="428A6D54" w14:textId="77777777" w:rsidR="00E51C22" w:rsidRPr="00283D0A" w:rsidRDefault="00405B73" w:rsidP="00283D0A">
      <w:pPr>
        <w:widowControl/>
        <w:autoSpaceDE/>
        <w:autoSpaceDN/>
        <w:rPr>
          <w:rFonts w:ascii="Arial" w:eastAsia="Arial" w:hAnsi="Arial" w:cs="Arial"/>
          <w:b/>
          <w:bCs/>
          <w:sz w:val="24"/>
          <w:lang w:val="hr-HR"/>
        </w:rPr>
      </w:pPr>
      <w:proofErr w:type="spellStart"/>
      <w:r w:rsidRPr="00283D0A">
        <w:rPr>
          <w:rFonts w:ascii="Arial" w:eastAsia="Arial" w:hAnsi="Arial" w:cs="Arial"/>
          <w:b/>
          <w:bCs/>
          <w:sz w:val="24"/>
          <w:lang w:val="hr-HR"/>
        </w:rPr>
        <w:lastRenderedPageBreak/>
        <w:t>Section</w:t>
      </w:r>
      <w:proofErr w:type="spellEnd"/>
      <w:r w:rsidRPr="00283D0A">
        <w:rPr>
          <w:rFonts w:ascii="Arial" w:eastAsia="Arial" w:hAnsi="Arial" w:cs="Arial"/>
          <w:b/>
          <w:bCs/>
          <w:sz w:val="24"/>
          <w:lang w:val="hr-HR"/>
        </w:rPr>
        <w:t xml:space="preserve"> 2</w:t>
      </w:r>
    </w:p>
    <w:p w14:paraId="53910BFA" w14:textId="77777777" w:rsidR="00E51C22" w:rsidRPr="00283D0A" w:rsidRDefault="00405B73" w:rsidP="00283D0A">
      <w:pPr>
        <w:widowControl/>
        <w:autoSpaceDE/>
        <w:autoSpaceDN/>
        <w:rPr>
          <w:rFonts w:ascii="Arial" w:eastAsia="Arial" w:hAnsi="Arial" w:cs="Arial"/>
          <w:b/>
          <w:bCs/>
          <w:sz w:val="24"/>
          <w:lang w:val="hr-HR"/>
        </w:rPr>
      </w:pPr>
      <w:r w:rsidRPr="00283D0A">
        <w:rPr>
          <w:rFonts w:ascii="Arial" w:eastAsia="Arial" w:hAnsi="Arial" w:cs="Arial"/>
          <w:b/>
          <w:bCs/>
          <w:sz w:val="24"/>
          <w:lang w:val="hr-HR"/>
        </w:rPr>
        <w:t xml:space="preserve">General </w:t>
      </w:r>
      <w:proofErr w:type="spellStart"/>
      <w:r w:rsidRPr="00283D0A">
        <w:rPr>
          <w:rFonts w:ascii="Arial" w:eastAsia="Arial" w:hAnsi="Arial" w:cs="Arial"/>
          <w:b/>
          <w:bCs/>
          <w:sz w:val="24"/>
          <w:lang w:val="hr-HR"/>
        </w:rPr>
        <w:t>provisions</w:t>
      </w:r>
      <w:proofErr w:type="spellEnd"/>
    </w:p>
    <w:p w14:paraId="5C228E7F" w14:textId="77777777" w:rsidR="00E51C22" w:rsidRPr="004C65CE" w:rsidRDefault="00E51C22" w:rsidP="00283D0A">
      <w:pPr>
        <w:pStyle w:val="Tijeloteksta"/>
        <w:jc w:val="both"/>
        <w:rPr>
          <w:rFonts w:ascii="Arial" w:hAnsi="Arial" w:cs="Arial"/>
          <w:sz w:val="22"/>
          <w:szCs w:val="22"/>
        </w:rPr>
      </w:pPr>
    </w:p>
    <w:p w14:paraId="34C1797A" w14:textId="77777777" w:rsidR="00E51C22" w:rsidRPr="004C65CE" w:rsidRDefault="00405B73" w:rsidP="00283D0A">
      <w:pPr>
        <w:pStyle w:val="Tijeloteksta"/>
        <w:jc w:val="both"/>
        <w:rPr>
          <w:rFonts w:ascii="Arial" w:hAnsi="Arial" w:cs="Arial"/>
          <w:sz w:val="22"/>
          <w:szCs w:val="22"/>
        </w:rPr>
      </w:pPr>
      <w:r w:rsidRPr="004C65CE">
        <w:rPr>
          <w:rFonts w:ascii="Arial" w:hAnsi="Arial" w:cs="Arial"/>
          <w:sz w:val="22"/>
          <w:szCs w:val="22"/>
          <w:u w:val="single"/>
        </w:rPr>
        <w:t>Article</w:t>
      </w:r>
      <w:r w:rsidRPr="004C65CE">
        <w:rPr>
          <w:rFonts w:ascii="Arial" w:hAnsi="Arial" w:cs="Arial"/>
          <w:spacing w:val="-1"/>
          <w:sz w:val="22"/>
          <w:szCs w:val="22"/>
          <w:u w:val="single"/>
        </w:rPr>
        <w:t xml:space="preserve"> </w:t>
      </w:r>
      <w:r w:rsidRPr="004C65CE">
        <w:rPr>
          <w:rFonts w:ascii="Arial" w:hAnsi="Arial" w:cs="Arial"/>
          <w:sz w:val="22"/>
          <w:szCs w:val="22"/>
          <w:u w:val="single"/>
        </w:rPr>
        <w:t>2.1. Intraday</w:t>
      </w:r>
      <w:r w:rsidRPr="004C65CE">
        <w:rPr>
          <w:rFonts w:ascii="Arial" w:hAnsi="Arial" w:cs="Arial"/>
          <w:spacing w:val="-4"/>
          <w:sz w:val="22"/>
          <w:szCs w:val="22"/>
          <w:u w:val="single"/>
        </w:rPr>
        <w:t xml:space="preserve"> </w:t>
      </w:r>
      <w:r w:rsidRPr="004C65CE">
        <w:rPr>
          <w:rFonts w:ascii="Arial" w:hAnsi="Arial" w:cs="Arial"/>
          <w:sz w:val="22"/>
          <w:szCs w:val="22"/>
          <w:u w:val="single"/>
        </w:rPr>
        <w:t>ATC</w:t>
      </w:r>
    </w:p>
    <w:p w14:paraId="7D5E00E7" w14:textId="77777777" w:rsidR="00E51C22" w:rsidRPr="004C65CE" w:rsidRDefault="00E51C22" w:rsidP="00283D0A">
      <w:pPr>
        <w:pStyle w:val="Tijeloteksta"/>
        <w:spacing w:before="10"/>
        <w:jc w:val="both"/>
        <w:rPr>
          <w:rFonts w:ascii="Arial" w:hAnsi="Arial" w:cs="Arial"/>
          <w:sz w:val="22"/>
          <w:szCs w:val="22"/>
        </w:rPr>
      </w:pPr>
    </w:p>
    <w:p w14:paraId="1A5597FB" w14:textId="12BB34F4" w:rsidR="00E51C22" w:rsidRPr="004C65CE" w:rsidRDefault="00405B73" w:rsidP="00283D0A">
      <w:pPr>
        <w:pStyle w:val="Tijeloteksta"/>
        <w:ind w:right="114"/>
        <w:jc w:val="both"/>
        <w:rPr>
          <w:rFonts w:ascii="Arial" w:hAnsi="Arial" w:cs="Arial"/>
          <w:sz w:val="22"/>
          <w:szCs w:val="22"/>
        </w:rPr>
      </w:pPr>
      <w:r w:rsidRPr="004C65CE">
        <w:rPr>
          <w:rFonts w:ascii="Arial" w:hAnsi="Arial" w:cs="Arial"/>
          <w:sz w:val="22"/>
          <w:szCs w:val="22"/>
        </w:rPr>
        <w:t xml:space="preserve">The values of </w:t>
      </w:r>
      <w:r w:rsidRPr="004C65CE">
        <w:rPr>
          <w:rFonts w:ascii="Arial" w:hAnsi="Arial" w:cs="Arial"/>
          <w:i/>
          <w:sz w:val="22"/>
          <w:szCs w:val="22"/>
        </w:rPr>
        <w:t xml:space="preserve">Intraday ATC </w:t>
      </w:r>
      <w:r w:rsidRPr="004C65CE">
        <w:rPr>
          <w:rFonts w:ascii="Arial" w:hAnsi="Arial" w:cs="Arial"/>
          <w:sz w:val="22"/>
          <w:szCs w:val="22"/>
        </w:rPr>
        <w:t xml:space="preserve">for the day D (00:00 to 24:00) will be published in the </w:t>
      </w:r>
      <w:r w:rsidRPr="004C65CE">
        <w:rPr>
          <w:rFonts w:ascii="Arial" w:hAnsi="Arial" w:cs="Arial"/>
          <w:i/>
          <w:sz w:val="22"/>
          <w:szCs w:val="22"/>
        </w:rPr>
        <w:t>Allocation</w:t>
      </w:r>
      <w:r w:rsidRPr="004C65CE">
        <w:rPr>
          <w:rFonts w:ascii="Arial" w:hAnsi="Arial" w:cs="Arial"/>
          <w:i/>
          <w:spacing w:val="1"/>
          <w:sz w:val="22"/>
          <w:szCs w:val="22"/>
        </w:rPr>
        <w:t xml:space="preserve"> </w:t>
      </w:r>
      <w:r w:rsidRPr="004C65CE">
        <w:rPr>
          <w:rFonts w:ascii="Arial" w:hAnsi="Arial" w:cs="Arial"/>
          <w:i/>
          <w:sz w:val="22"/>
          <w:szCs w:val="22"/>
        </w:rPr>
        <w:t xml:space="preserve">Platform </w:t>
      </w:r>
      <w:r w:rsidRPr="004C65CE">
        <w:rPr>
          <w:rFonts w:ascii="Arial" w:hAnsi="Arial" w:cs="Arial"/>
          <w:sz w:val="22"/>
          <w:szCs w:val="22"/>
        </w:rPr>
        <w:t>not later than 18:00 (CET) on the day D-1, when the allocation process starts. Intraday</w:t>
      </w:r>
      <w:r w:rsidRPr="004C65CE">
        <w:rPr>
          <w:rFonts w:ascii="Arial" w:hAnsi="Arial" w:cs="Arial"/>
          <w:spacing w:val="1"/>
          <w:sz w:val="22"/>
          <w:szCs w:val="22"/>
        </w:rPr>
        <w:t xml:space="preserve"> </w:t>
      </w:r>
      <w:r w:rsidRPr="004C65CE">
        <w:rPr>
          <w:rFonts w:ascii="Arial" w:hAnsi="Arial" w:cs="Arial"/>
          <w:sz w:val="22"/>
          <w:szCs w:val="22"/>
        </w:rPr>
        <w:t>ATC values for the delivery day D (00:00 till 24:00) are published on</w:t>
      </w:r>
      <w:r w:rsidR="00842C05" w:rsidRPr="004C65CE">
        <w:rPr>
          <w:rFonts w:ascii="Arial" w:hAnsi="Arial" w:cs="Arial"/>
          <w:sz w:val="22"/>
          <w:szCs w:val="22"/>
        </w:rPr>
        <w:t xml:space="preserve"> capacity allocator’s </w:t>
      </w:r>
      <w:proofErr w:type="gramStart"/>
      <w:r w:rsidR="00842C05" w:rsidRPr="004C65CE">
        <w:rPr>
          <w:rFonts w:ascii="Arial" w:hAnsi="Arial" w:cs="Arial"/>
          <w:sz w:val="22"/>
          <w:szCs w:val="22"/>
        </w:rPr>
        <w:t>website</w:t>
      </w:r>
      <w:r w:rsidRPr="004C65CE">
        <w:rPr>
          <w:rFonts w:ascii="Arial" w:hAnsi="Arial" w:cs="Arial"/>
          <w:sz w:val="22"/>
          <w:szCs w:val="22"/>
        </w:rPr>
        <w:t xml:space="preserve">  on</w:t>
      </w:r>
      <w:proofErr w:type="gramEnd"/>
      <w:r w:rsidRPr="004C65CE">
        <w:rPr>
          <w:rFonts w:ascii="Arial" w:hAnsi="Arial" w:cs="Arial"/>
          <w:sz w:val="22"/>
          <w:szCs w:val="22"/>
        </w:rPr>
        <w:t xml:space="preserve"> D-1</w:t>
      </w:r>
      <w:r w:rsidRPr="004C65CE">
        <w:rPr>
          <w:rFonts w:ascii="Arial" w:hAnsi="Arial" w:cs="Arial"/>
          <w:spacing w:val="1"/>
          <w:sz w:val="22"/>
          <w:szCs w:val="22"/>
        </w:rPr>
        <w:t xml:space="preserve"> </w:t>
      </w:r>
      <w:r w:rsidRPr="004C65CE">
        <w:rPr>
          <w:rFonts w:ascii="Arial" w:hAnsi="Arial" w:cs="Arial"/>
          <w:sz w:val="22"/>
          <w:szCs w:val="22"/>
        </w:rPr>
        <w:t>latest at 18:00 when allocation begins. The basis for the calculation is agreed intraday NTC</w:t>
      </w:r>
      <w:r w:rsidRPr="004C65CE">
        <w:rPr>
          <w:rFonts w:ascii="Arial" w:hAnsi="Arial" w:cs="Arial"/>
          <w:spacing w:val="1"/>
          <w:sz w:val="22"/>
          <w:szCs w:val="22"/>
        </w:rPr>
        <w:t xml:space="preserve"> </w:t>
      </w:r>
      <w:r w:rsidRPr="004C65CE">
        <w:rPr>
          <w:rFonts w:ascii="Arial" w:hAnsi="Arial" w:cs="Arial"/>
          <w:sz w:val="22"/>
          <w:szCs w:val="22"/>
        </w:rPr>
        <w:t>values and</w:t>
      </w:r>
      <w:r w:rsidRPr="004C65CE">
        <w:rPr>
          <w:rFonts w:ascii="Arial" w:hAnsi="Arial" w:cs="Arial"/>
          <w:spacing w:val="1"/>
          <w:sz w:val="22"/>
          <w:szCs w:val="22"/>
        </w:rPr>
        <w:t xml:space="preserve"> </w:t>
      </w:r>
      <w:r w:rsidRPr="004C65CE">
        <w:rPr>
          <w:rFonts w:ascii="Arial" w:hAnsi="Arial" w:cs="Arial"/>
          <w:sz w:val="22"/>
          <w:szCs w:val="22"/>
        </w:rPr>
        <w:t>confirmed netted Day ahead schedules. After</w:t>
      </w:r>
      <w:r w:rsidRPr="004C65CE">
        <w:rPr>
          <w:rFonts w:ascii="Arial" w:hAnsi="Arial" w:cs="Arial"/>
          <w:spacing w:val="1"/>
          <w:sz w:val="22"/>
          <w:szCs w:val="22"/>
        </w:rPr>
        <w:t xml:space="preserve"> </w:t>
      </w:r>
      <w:r w:rsidRPr="004C65CE">
        <w:rPr>
          <w:rFonts w:ascii="Arial" w:hAnsi="Arial" w:cs="Arial"/>
          <w:sz w:val="22"/>
          <w:szCs w:val="22"/>
        </w:rPr>
        <w:t>each successful</w:t>
      </w:r>
      <w:r w:rsidRPr="004C65CE">
        <w:rPr>
          <w:rFonts w:ascii="Arial" w:hAnsi="Arial" w:cs="Arial"/>
          <w:spacing w:val="60"/>
          <w:sz w:val="22"/>
          <w:szCs w:val="22"/>
        </w:rPr>
        <w:t xml:space="preserve"> </w:t>
      </w:r>
      <w:r w:rsidRPr="004C65CE">
        <w:rPr>
          <w:rFonts w:ascii="Arial" w:hAnsi="Arial" w:cs="Arial"/>
          <w:sz w:val="22"/>
          <w:szCs w:val="22"/>
        </w:rPr>
        <w:t>allocation</w:t>
      </w:r>
      <w:r w:rsidRPr="004C65CE">
        <w:rPr>
          <w:rFonts w:ascii="Arial" w:hAnsi="Arial" w:cs="Arial"/>
          <w:spacing w:val="60"/>
          <w:sz w:val="22"/>
          <w:szCs w:val="22"/>
        </w:rPr>
        <w:t xml:space="preserve"> </w:t>
      </w:r>
      <w:r w:rsidRPr="004C65CE">
        <w:rPr>
          <w:rFonts w:ascii="Arial" w:hAnsi="Arial" w:cs="Arial"/>
          <w:sz w:val="22"/>
          <w:szCs w:val="22"/>
        </w:rPr>
        <w:t>Intraday</w:t>
      </w:r>
      <w:r w:rsidRPr="004C65CE">
        <w:rPr>
          <w:rFonts w:ascii="Arial" w:hAnsi="Arial" w:cs="Arial"/>
          <w:spacing w:val="1"/>
          <w:sz w:val="22"/>
          <w:szCs w:val="22"/>
        </w:rPr>
        <w:t xml:space="preserve"> </w:t>
      </w:r>
      <w:r w:rsidRPr="004C65CE">
        <w:rPr>
          <w:rFonts w:ascii="Arial" w:hAnsi="Arial" w:cs="Arial"/>
          <w:sz w:val="22"/>
          <w:szCs w:val="22"/>
        </w:rPr>
        <w:t>ATC</w:t>
      </w:r>
      <w:r w:rsidRPr="004C65CE">
        <w:rPr>
          <w:rFonts w:ascii="Arial" w:hAnsi="Arial" w:cs="Arial"/>
          <w:spacing w:val="-1"/>
          <w:sz w:val="22"/>
          <w:szCs w:val="22"/>
        </w:rPr>
        <w:t xml:space="preserve"> </w:t>
      </w:r>
      <w:r w:rsidRPr="004C65CE">
        <w:rPr>
          <w:rFonts w:ascii="Arial" w:hAnsi="Arial" w:cs="Arial"/>
          <w:sz w:val="22"/>
          <w:szCs w:val="22"/>
        </w:rPr>
        <w:t>values are</w:t>
      </w:r>
      <w:r w:rsidRPr="004C65CE">
        <w:rPr>
          <w:rFonts w:ascii="Arial" w:hAnsi="Arial" w:cs="Arial"/>
          <w:spacing w:val="-1"/>
          <w:sz w:val="22"/>
          <w:szCs w:val="22"/>
        </w:rPr>
        <w:t xml:space="preserve"> </w:t>
      </w:r>
      <w:r w:rsidRPr="004C65CE">
        <w:rPr>
          <w:rFonts w:ascii="Arial" w:hAnsi="Arial" w:cs="Arial"/>
          <w:sz w:val="22"/>
          <w:szCs w:val="22"/>
        </w:rPr>
        <w:t>automatically</w:t>
      </w:r>
      <w:r w:rsidRPr="004C65CE">
        <w:rPr>
          <w:rFonts w:ascii="Arial" w:hAnsi="Arial" w:cs="Arial"/>
          <w:spacing w:val="-3"/>
          <w:sz w:val="22"/>
          <w:szCs w:val="22"/>
        </w:rPr>
        <w:t xml:space="preserve"> </w:t>
      </w:r>
      <w:r w:rsidRPr="004C65CE">
        <w:rPr>
          <w:rFonts w:ascii="Arial" w:hAnsi="Arial" w:cs="Arial"/>
          <w:sz w:val="22"/>
          <w:szCs w:val="22"/>
        </w:rPr>
        <w:t>reduced.</w:t>
      </w:r>
    </w:p>
    <w:p w14:paraId="60B4279D" w14:textId="77777777" w:rsidR="00E51C22" w:rsidRPr="004C65CE" w:rsidRDefault="00E51C22" w:rsidP="00283D0A">
      <w:pPr>
        <w:pStyle w:val="Tijeloteksta"/>
        <w:spacing w:before="4"/>
        <w:jc w:val="both"/>
        <w:rPr>
          <w:rFonts w:ascii="Arial" w:hAnsi="Arial" w:cs="Arial"/>
          <w:sz w:val="22"/>
          <w:szCs w:val="22"/>
        </w:rPr>
      </w:pPr>
    </w:p>
    <w:p w14:paraId="7A608B0C" w14:textId="0CB28D96" w:rsidR="00E51C22" w:rsidRPr="004C65CE" w:rsidRDefault="00405B73" w:rsidP="00283D0A">
      <w:pPr>
        <w:pStyle w:val="Tijeloteksta"/>
        <w:spacing w:before="1"/>
        <w:jc w:val="both"/>
        <w:rPr>
          <w:rFonts w:ascii="Arial" w:hAnsi="Arial" w:cs="Arial"/>
          <w:sz w:val="22"/>
          <w:szCs w:val="22"/>
        </w:rPr>
      </w:pPr>
      <w:r w:rsidRPr="004C65CE">
        <w:rPr>
          <w:rFonts w:ascii="Arial" w:hAnsi="Arial" w:cs="Arial"/>
          <w:sz w:val="22"/>
          <w:szCs w:val="22"/>
          <w:u w:val="single"/>
        </w:rPr>
        <w:t>Article</w:t>
      </w:r>
      <w:r w:rsidRPr="004C65CE">
        <w:rPr>
          <w:rFonts w:ascii="Arial" w:hAnsi="Arial" w:cs="Arial"/>
          <w:spacing w:val="-2"/>
          <w:sz w:val="22"/>
          <w:szCs w:val="22"/>
          <w:u w:val="single"/>
        </w:rPr>
        <w:t xml:space="preserve"> </w:t>
      </w:r>
      <w:r w:rsidRPr="004C65CE">
        <w:rPr>
          <w:rFonts w:ascii="Arial" w:hAnsi="Arial" w:cs="Arial"/>
          <w:sz w:val="22"/>
          <w:szCs w:val="22"/>
          <w:u w:val="single"/>
        </w:rPr>
        <w:t>2.2.</w:t>
      </w:r>
      <w:r w:rsidRPr="004C65CE">
        <w:rPr>
          <w:rFonts w:ascii="Arial" w:hAnsi="Arial" w:cs="Arial"/>
          <w:spacing w:val="-2"/>
          <w:sz w:val="22"/>
          <w:szCs w:val="22"/>
          <w:u w:val="single"/>
        </w:rPr>
        <w:t xml:space="preserve"> </w:t>
      </w:r>
      <w:r w:rsidRPr="004C65CE">
        <w:rPr>
          <w:rFonts w:ascii="Arial" w:hAnsi="Arial" w:cs="Arial"/>
          <w:sz w:val="22"/>
          <w:szCs w:val="22"/>
          <w:u w:val="single"/>
        </w:rPr>
        <w:t>Publication</w:t>
      </w:r>
      <w:r w:rsidRPr="004C65CE">
        <w:rPr>
          <w:rFonts w:ascii="Arial" w:hAnsi="Arial" w:cs="Arial"/>
          <w:spacing w:val="-4"/>
          <w:sz w:val="22"/>
          <w:szCs w:val="22"/>
          <w:u w:val="single"/>
        </w:rPr>
        <w:t xml:space="preserve"> </w:t>
      </w:r>
      <w:r w:rsidRPr="004C65CE">
        <w:rPr>
          <w:rFonts w:ascii="Arial" w:hAnsi="Arial" w:cs="Arial"/>
          <w:sz w:val="22"/>
          <w:szCs w:val="22"/>
          <w:u w:val="single"/>
        </w:rPr>
        <w:t>of</w:t>
      </w:r>
      <w:r w:rsidRPr="004C65CE">
        <w:rPr>
          <w:rFonts w:ascii="Arial" w:hAnsi="Arial" w:cs="Arial"/>
          <w:spacing w:val="-1"/>
          <w:sz w:val="22"/>
          <w:szCs w:val="22"/>
          <w:u w:val="single"/>
        </w:rPr>
        <w:t xml:space="preserve"> </w:t>
      </w:r>
      <w:r w:rsidRPr="004C65CE">
        <w:rPr>
          <w:rFonts w:ascii="Arial" w:hAnsi="Arial" w:cs="Arial"/>
          <w:sz w:val="22"/>
          <w:szCs w:val="22"/>
          <w:u w:val="single"/>
        </w:rPr>
        <w:t>relevant</w:t>
      </w:r>
      <w:r w:rsidRPr="004C65CE">
        <w:rPr>
          <w:rFonts w:ascii="Arial" w:hAnsi="Arial" w:cs="Arial"/>
          <w:spacing w:val="-2"/>
          <w:sz w:val="22"/>
          <w:szCs w:val="22"/>
          <w:u w:val="single"/>
        </w:rPr>
        <w:t xml:space="preserve"> </w:t>
      </w:r>
      <w:r w:rsidRPr="004C65CE">
        <w:rPr>
          <w:rFonts w:ascii="Arial" w:hAnsi="Arial" w:cs="Arial"/>
          <w:sz w:val="22"/>
          <w:szCs w:val="22"/>
          <w:u w:val="single"/>
        </w:rPr>
        <w:t>information</w:t>
      </w:r>
      <w:r w:rsidRPr="004C65CE">
        <w:rPr>
          <w:rFonts w:ascii="Arial" w:hAnsi="Arial" w:cs="Arial"/>
          <w:spacing w:val="-4"/>
          <w:sz w:val="22"/>
          <w:szCs w:val="22"/>
          <w:u w:val="single"/>
        </w:rPr>
        <w:t xml:space="preserve"> </w:t>
      </w:r>
      <w:r w:rsidRPr="004C65CE">
        <w:rPr>
          <w:rFonts w:ascii="Arial" w:hAnsi="Arial" w:cs="Arial"/>
          <w:sz w:val="22"/>
          <w:szCs w:val="22"/>
          <w:u w:val="single"/>
        </w:rPr>
        <w:t>on</w:t>
      </w:r>
      <w:r w:rsidRPr="004C65CE">
        <w:rPr>
          <w:rFonts w:ascii="Arial" w:hAnsi="Arial" w:cs="Arial"/>
          <w:spacing w:val="3"/>
          <w:sz w:val="22"/>
          <w:szCs w:val="22"/>
          <w:u w:val="single"/>
        </w:rPr>
        <w:t xml:space="preserve"> </w:t>
      </w:r>
      <w:proofErr w:type="gramStart"/>
      <w:r w:rsidRPr="004C65CE">
        <w:rPr>
          <w:rFonts w:ascii="Arial" w:hAnsi="Arial" w:cs="Arial"/>
          <w:sz w:val="22"/>
          <w:szCs w:val="22"/>
          <w:u w:val="single"/>
        </w:rPr>
        <w:t>the</w:t>
      </w:r>
      <w:r w:rsidRPr="004C65CE">
        <w:rPr>
          <w:rFonts w:ascii="Arial" w:hAnsi="Arial" w:cs="Arial"/>
          <w:spacing w:val="-1"/>
          <w:sz w:val="22"/>
          <w:szCs w:val="22"/>
          <w:u w:val="single"/>
        </w:rPr>
        <w:t xml:space="preserve"> </w:t>
      </w:r>
      <w:r w:rsidR="00D42A58" w:rsidRPr="004C65CE">
        <w:rPr>
          <w:rFonts w:ascii="Arial" w:hAnsi="Arial" w:cs="Arial"/>
          <w:sz w:val="22"/>
          <w:szCs w:val="22"/>
          <w:u w:val="single"/>
        </w:rPr>
        <w:t xml:space="preserve"> transmission</w:t>
      </w:r>
      <w:proofErr w:type="gramEnd"/>
      <w:r w:rsidR="00D42A58" w:rsidRPr="004C65CE">
        <w:rPr>
          <w:rFonts w:ascii="Arial" w:hAnsi="Arial" w:cs="Arial"/>
          <w:sz w:val="22"/>
          <w:szCs w:val="22"/>
          <w:u w:val="single"/>
        </w:rPr>
        <w:t xml:space="preserve"> </w:t>
      </w:r>
      <w:r w:rsidR="000526CF" w:rsidRPr="004C65CE">
        <w:rPr>
          <w:rFonts w:ascii="Arial" w:hAnsi="Arial" w:cs="Arial"/>
          <w:sz w:val="22"/>
          <w:szCs w:val="22"/>
          <w:u w:val="single"/>
        </w:rPr>
        <w:t>capacity allocator’s</w:t>
      </w:r>
      <w:r w:rsidRPr="004C65CE">
        <w:rPr>
          <w:rFonts w:ascii="Arial" w:hAnsi="Arial" w:cs="Arial"/>
          <w:sz w:val="22"/>
          <w:szCs w:val="22"/>
          <w:u w:val="single"/>
        </w:rPr>
        <w:t xml:space="preserve"> website</w:t>
      </w:r>
    </w:p>
    <w:p w14:paraId="64C34378" w14:textId="77777777" w:rsidR="00E51C22" w:rsidRPr="004C65CE" w:rsidRDefault="00E51C22" w:rsidP="00283D0A">
      <w:pPr>
        <w:pStyle w:val="Tijeloteksta"/>
        <w:spacing w:before="9"/>
        <w:jc w:val="both"/>
        <w:rPr>
          <w:rFonts w:ascii="Arial" w:hAnsi="Arial" w:cs="Arial"/>
          <w:sz w:val="22"/>
          <w:szCs w:val="22"/>
        </w:rPr>
      </w:pPr>
    </w:p>
    <w:p w14:paraId="32003307" w14:textId="2344C7DE" w:rsidR="00E51C22" w:rsidRPr="004C65CE" w:rsidRDefault="00405B73" w:rsidP="00031D89">
      <w:pPr>
        <w:pStyle w:val="Tijeloteksta"/>
        <w:jc w:val="both"/>
        <w:rPr>
          <w:rFonts w:ascii="Arial" w:hAnsi="Arial" w:cs="Arial"/>
          <w:sz w:val="22"/>
          <w:szCs w:val="22"/>
        </w:rPr>
      </w:pPr>
      <w:r w:rsidRPr="004C65CE">
        <w:rPr>
          <w:rFonts w:ascii="Arial" w:hAnsi="Arial" w:cs="Arial"/>
          <w:sz w:val="22"/>
          <w:szCs w:val="22"/>
        </w:rPr>
        <w:t>In</w:t>
      </w:r>
      <w:r w:rsidRPr="004C65CE">
        <w:rPr>
          <w:rFonts w:ascii="Arial" w:hAnsi="Arial" w:cs="Arial"/>
          <w:spacing w:val="-1"/>
          <w:sz w:val="22"/>
          <w:szCs w:val="22"/>
        </w:rPr>
        <w:t xml:space="preserve"> </w:t>
      </w:r>
      <w:r w:rsidRPr="004C65CE">
        <w:rPr>
          <w:rFonts w:ascii="Arial" w:hAnsi="Arial" w:cs="Arial"/>
          <w:sz w:val="22"/>
          <w:szCs w:val="22"/>
        </w:rPr>
        <w:t>particular,</w:t>
      </w:r>
      <w:r w:rsidRPr="004C65CE">
        <w:rPr>
          <w:rFonts w:ascii="Arial" w:hAnsi="Arial" w:cs="Arial"/>
          <w:spacing w:val="-1"/>
          <w:sz w:val="22"/>
          <w:szCs w:val="22"/>
        </w:rPr>
        <w:t xml:space="preserve"> </w:t>
      </w:r>
      <w:r w:rsidRPr="004C65CE">
        <w:rPr>
          <w:rFonts w:ascii="Arial" w:hAnsi="Arial" w:cs="Arial"/>
          <w:sz w:val="22"/>
          <w:szCs w:val="22"/>
        </w:rPr>
        <w:t>the</w:t>
      </w:r>
      <w:r w:rsidRPr="004C65CE">
        <w:rPr>
          <w:rFonts w:ascii="Arial" w:hAnsi="Arial" w:cs="Arial"/>
          <w:spacing w:val="-2"/>
          <w:sz w:val="22"/>
          <w:szCs w:val="22"/>
        </w:rPr>
        <w:t xml:space="preserve"> </w:t>
      </w:r>
      <w:r w:rsidRPr="004C65CE">
        <w:rPr>
          <w:rFonts w:ascii="Arial" w:hAnsi="Arial" w:cs="Arial"/>
          <w:sz w:val="22"/>
          <w:szCs w:val="22"/>
        </w:rPr>
        <w:t>following</w:t>
      </w:r>
      <w:r w:rsidRPr="004C65CE">
        <w:rPr>
          <w:rFonts w:ascii="Arial" w:hAnsi="Arial" w:cs="Arial"/>
          <w:spacing w:val="-3"/>
          <w:sz w:val="22"/>
          <w:szCs w:val="22"/>
        </w:rPr>
        <w:t xml:space="preserve"> </w:t>
      </w:r>
      <w:r w:rsidRPr="004C65CE">
        <w:rPr>
          <w:rFonts w:ascii="Arial" w:hAnsi="Arial" w:cs="Arial"/>
          <w:sz w:val="22"/>
          <w:szCs w:val="22"/>
        </w:rPr>
        <w:t>information</w:t>
      </w:r>
      <w:r w:rsidRPr="004C65CE">
        <w:rPr>
          <w:rFonts w:ascii="Arial" w:hAnsi="Arial" w:cs="Arial"/>
          <w:spacing w:val="-1"/>
          <w:sz w:val="22"/>
          <w:szCs w:val="22"/>
        </w:rPr>
        <w:t xml:space="preserve"> </w:t>
      </w:r>
      <w:r w:rsidRPr="004C65CE">
        <w:rPr>
          <w:rFonts w:ascii="Arial" w:hAnsi="Arial" w:cs="Arial"/>
          <w:sz w:val="22"/>
          <w:szCs w:val="22"/>
        </w:rPr>
        <w:t>will</w:t>
      </w:r>
      <w:r w:rsidRPr="004C65CE">
        <w:rPr>
          <w:rFonts w:ascii="Arial" w:hAnsi="Arial" w:cs="Arial"/>
          <w:spacing w:val="-1"/>
          <w:sz w:val="22"/>
          <w:szCs w:val="22"/>
        </w:rPr>
        <w:t xml:space="preserve"> </w:t>
      </w:r>
      <w:r w:rsidRPr="004C65CE">
        <w:rPr>
          <w:rFonts w:ascii="Arial" w:hAnsi="Arial" w:cs="Arial"/>
          <w:sz w:val="22"/>
          <w:szCs w:val="22"/>
        </w:rPr>
        <w:t>be</w:t>
      </w:r>
      <w:r w:rsidRPr="004C65CE">
        <w:rPr>
          <w:rFonts w:ascii="Arial" w:hAnsi="Arial" w:cs="Arial"/>
          <w:spacing w:val="-2"/>
          <w:sz w:val="22"/>
          <w:szCs w:val="22"/>
        </w:rPr>
        <w:t xml:space="preserve"> </w:t>
      </w:r>
      <w:r w:rsidRPr="004C65CE">
        <w:rPr>
          <w:rFonts w:ascii="Arial" w:hAnsi="Arial" w:cs="Arial"/>
          <w:sz w:val="22"/>
          <w:szCs w:val="22"/>
        </w:rPr>
        <w:t>published on</w:t>
      </w:r>
      <w:r w:rsidRPr="004C65CE">
        <w:rPr>
          <w:rFonts w:ascii="Arial" w:hAnsi="Arial" w:cs="Arial"/>
          <w:spacing w:val="2"/>
          <w:sz w:val="22"/>
          <w:szCs w:val="22"/>
        </w:rPr>
        <w:t xml:space="preserve"> </w:t>
      </w:r>
      <w:r w:rsidRPr="004C65CE">
        <w:rPr>
          <w:rFonts w:ascii="Arial" w:hAnsi="Arial" w:cs="Arial"/>
          <w:sz w:val="22"/>
          <w:szCs w:val="22"/>
        </w:rPr>
        <w:t>the</w:t>
      </w:r>
      <w:r w:rsidRPr="004C65CE">
        <w:rPr>
          <w:rFonts w:ascii="Arial" w:hAnsi="Arial" w:cs="Arial"/>
          <w:spacing w:val="-2"/>
          <w:sz w:val="22"/>
          <w:szCs w:val="22"/>
        </w:rPr>
        <w:t xml:space="preserve"> </w:t>
      </w:r>
      <w:r w:rsidR="000526CF" w:rsidRPr="004C65CE">
        <w:rPr>
          <w:rFonts w:ascii="Arial" w:hAnsi="Arial" w:cs="Arial"/>
          <w:i/>
          <w:sz w:val="22"/>
          <w:szCs w:val="22"/>
        </w:rPr>
        <w:t>capacity allocator’s</w:t>
      </w:r>
      <w:r w:rsidRPr="004C65CE">
        <w:rPr>
          <w:rFonts w:ascii="Arial" w:hAnsi="Arial" w:cs="Arial"/>
          <w:spacing w:val="-1"/>
          <w:sz w:val="22"/>
          <w:szCs w:val="22"/>
        </w:rPr>
        <w:t xml:space="preserve"> </w:t>
      </w:r>
      <w:r w:rsidRPr="004C65CE">
        <w:rPr>
          <w:rFonts w:ascii="Arial" w:hAnsi="Arial" w:cs="Arial"/>
          <w:sz w:val="22"/>
          <w:szCs w:val="22"/>
        </w:rPr>
        <w:t>website:</w:t>
      </w:r>
    </w:p>
    <w:p w14:paraId="4CB2649D" w14:textId="77777777" w:rsidR="00E51C22" w:rsidRPr="004C65CE" w:rsidRDefault="00405B73" w:rsidP="00283D0A">
      <w:pPr>
        <w:pStyle w:val="Odlomakpopisa"/>
        <w:numPr>
          <w:ilvl w:val="0"/>
          <w:numId w:val="4"/>
        </w:numPr>
        <w:tabs>
          <w:tab w:val="left" w:pos="466"/>
        </w:tabs>
        <w:ind w:left="0" w:firstLine="0"/>
        <w:jc w:val="both"/>
        <w:rPr>
          <w:rFonts w:ascii="Arial" w:hAnsi="Arial" w:cs="Arial"/>
        </w:rPr>
      </w:pPr>
      <w:r w:rsidRPr="004C65CE">
        <w:rPr>
          <w:rFonts w:ascii="Arial" w:hAnsi="Arial" w:cs="Arial"/>
          <w:i/>
        </w:rPr>
        <w:t>Interconnection</w:t>
      </w:r>
      <w:r w:rsidRPr="004C65CE">
        <w:rPr>
          <w:rFonts w:ascii="Arial" w:hAnsi="Arial" w:cs="Arial"/>
          <w:i/>
          <w:spacing w:val="-2"/>
        </w:rPr>
        <w:t xml:space="preserve"> </w:t>
      </w:r>
      <w:r w:rsidRPr="004C65CE">
        <w:rPr>
          <w:rFonts w:ascii="Arial" w:hAnsi="Arial" w:cs="Arial"/>
          <w:i/>
        </w:rPr>
        <w:t>Intraday</w:t>
      </w:r>
      <w:r w:rsidRPr="004C65CE">
        <w:rPr>
          <w:rFonts w:ascii="Arial" w:hAnsi="Arial" w:cs="Arial"/>
          <w:i/>
          <w:spacing w:val="-2"/>
        </w:rPr>
        <w:t xml:space="preserve"> </w:t>
      </w:r>
      <w:r w:rsidRPr="004C65CE">
        <w:rPr>
          <w:rFonts w:ascii="Arial" w:hAnsi="Arial" w:cs="Arial"/>
          <w:i/>
        </w:rPr>
        <w:t>Capacity</w:t>
      </w:r>
      <w:r w:rsidRPr="004C65CE">
        <w:rPr>
          <w:rFonts w:ascii="Arial" w:hAnsi="Arial" w:cs="Arial"/>
          <w:i/>
          <w:spacing w:val="-2"/>
        </w:rPr>
        <w:t xml:space="preserve"> </w:t>
      </w:r>
      <w:r w:rsidRPr="004C65CE">
        <w:rPr>
          <w:rFonts w:ascii="Arial" w:hAnsi="Arial" w:cs="Arial"/>
          <w:i/>
        </w:rPr>
        <w:t>Allocation</w:t>
      </w:r>
      <w:r w:rsidRPr="004C65CE">
        <w:rPr>
          <w:rFonts w:ascii="Arial" w:hAnsi="Arial" w:cs="Arial"/>
          <w:i/>
          <w:spacing w:val="-1"/>
        </w:rPr>
        <w:t xml:space="preserve"> </w:t>
      </w:r>
      <w:r w:rsidRPr="004C65CE">
        <w:rPr>
          <w:rFonts w:ascii="Arial" w:hAnsi="Arial" w:cs="Arial"/>
          <w:i/>
        </w:rPr>
        <w:t>Rules</w:t>
      </w:r>
      <w:r w:rsidRPr="004C65CE">
        <w:rPr>
          <w:rFonts w:ascii="Arial" w:hAnsi="Arial" w:cs="Arial"/>
          <w:i/>
          <w:spacing w:val="1"/>
        </w:rPr>
        <w:t xml:space="preserve"> </w:t>
      </w:r>
      <w:r w:rsidRPr="004C65CE">
        <w:rPr>
          <w:rFonts w:ascii="Arial" w:hAnsi="Arial" w:cs="Arial"/>
        </w:rPr>
        <w:t>(valid</w:t>
      </w:r>
      <w:r w:rsidRPr="004C65CE">
        <w:rPr>
          <w:rFonts w:ascii="Arial" w:hAnsi="Arial" w:cs="Arial"/>
          <w:spacing w:val="-1"/>
        </w:rPr>
        <w:t xml:space="preserve"> </w:t>
      </w:r>
      <w:r w:rsidRPr="004C65CE">
        <w:rPr>
          <w:rFonts w:ascii="Arial" w:hAnsi="Arial" w:cs="Arial"/>
        </w:rPr>
        <w:t>release</w:t>
      </w:r>
      <w:proofErr w:type="gramStart"/>
      <w:r w:rsidRPr="004C65CE">
        <w:rPr>
          <w:rFonts w:ascii="Arial" w:hAnsi="Arial" w:cs="Arial"/>
        </w:rPr>
        <w:t>);</w:t>
      </w:r>
      <w:proofErr w:type="gramEnd"/>
    </w:p>
    <w:p w14:paraId="72CAC967" w14:textId="7BEA451F" w:rsidR="00E51C22" w:rsidRPr="004C65CE" w:rsidRDefault="00405B73" w:rsidP="00283D0A">
      <w:pPr>
        <w:pStyle w:val="Odlomakpopisa"/>
        <w:numPr>
          <w:ilvl w:val="0"/>
          <w:numId w:val="4"/>
        </w:numPr>
        <w:tabs>
          <w:tab w:val="left" w:pos="481"/>
        </w:tabs>
        <w:spacing w:before="1"/>
        <w:ind w:left="0" w:firstLine="0"/>
        <w:jc w:val="both"/>
        <w:rPr>
          <w:rFonts w:ascii="Arial" w:hAnsi="Arial" w:cs="Arial"/>
        </w:rPr>
      </w:pPr>
      <w:r w:rsidRPr="004C65CE">
        <w:rPr>
          <w:rFonts w:ascii="Arial" w:hAnsi="Arial" w:cs="Arial"/>
        </w:rPr>
        <w:t>Names,</w:t>
      </w:r>
      <w:r w:rsidRPr="004C65CE">
        <w:rPr>
          <w:rFonts w:ascii="Arial" w:hAnsi="Arial" w:cs="Arial"/>
          <w:spacing w:val="-1"/>
        </w:rPr>
        <w:t xml:space="preserve"> </w:t>
      </w:r>
      <w:r w:rsidRPr="004C65CE">
        <w:rPr>
          <w:rFonts w:ascii="Arial" w:hAnsi="Arial" w:cs="Arial"/>
        </w:rPr>
        <w:t>facsimile</w:t>
      </w:r>
      <w:r w:rsidRPr="004C65CE">
        <w:rPr>
          <w:rFonts w:ascii="Arial" w:hAnsi="Arial" w:cs="Arial"/>
          <w:spacing w:val="-2"/>
        </w:rPr>
        <w:t xml:space="preserve"> </w:t>
      </w:r>
      <w:r w:rsidRPr="004C65CE">
        <w:rPr>
          <w:rFonts w:ascii="Arial" w:hAnsi="Arial" w:cs="Arial"/>
        </w:rPr>
        <w:t>and</w:t>
      </w:r>
      <w:r w:rsidRPr="004C65CE">
        <w:rPr>
          <w:rFonts w:ascii="Arial" w:hAnsi="Arial" w:cs="Arial"/>
          <w:spacing w:val="1"/>
        </w:rPr>
        <w:t xml:space="preserve"> </w:t>
      </w:r>
      <w:r w:rsidRPr="004C65CE">
        <w:rPr>
          <w:rFonts w:ascii="Arial" w:hAnsi="Arial" w:cs="Arial"/>
        </w:rPr>
        <w:t>telephone</w:t>
      </w:r>
      <w:r w:rsidRPr="004C65CE">
        <w:rPr>
          <w:rFonts w:ascii="Arial" w:hAnsi="Arial" w:cs="Arial"/>
          <w:spacing w:val="-2"/>
        </w:rPr>
        <w:t xml:space="preserve"> </w:t>
      </w:r>
      <w:r w:rsidRPr="004C65CE">
        <w:rPr>
          <w:rFonts w:ascii="Arial" w:hAnsi="Arial" w:cs="Arial"/>
        </w:rPr>
        <w:t>number(s),</w:t>
      </w:r>
      <w:r w:rsidRPr="004C65CE">
        <w:rPr>
          <w:rFonts w:ascii="Arial" w:hAnsi="Arial" w:cs="Arial"/>
          <w:spacing w:val="-1"/>
        </w:rPr>
        <w:t xml:space="preserve"> </w:t>
      </w:r>
      <w:r w:rsidRPr="004C65CE">
        <w:rPr>
          <w:rFonts w:ascii="Arial" w:hAnsi="Arial" w:cs="Arial"/>
        </w:rPr>
        <w:t>e-mail</w:t>
      </w:r>
      <w:r w:rsidRPr="004C65CE">
        <w:rPr>
          <w:rFonts w:ascii="Arial" w:hAnsi="Arial" w:cs="Arial"/>
          <w:spacing w:val="-1"/>
        </w:rPr>
        <w:t xml:space="preserve"> </w:t>
      </w:r>
      <w:r w:rsidRPr="004C65CE">
        <w:rPr>
          <w:rFonts w:ascii="Arial" w:hAnsi="Arial" w:cs="Arial"/>
        </w:rPr>
        <w:t>address(es)</w:t>
      </w:r>
      <w:r w:rsidRPr="004C65CE">
        <w:rPr>
          <w:rFonts w:ascii="Arial" w:hAnsi="Arial" w:cs="Arial"/>
          <w:spacing w:val="-1"/>
        </w:rPr>
        <w:t xml:space="preserve"> </w:t>
      </w:r>
      <w:r w:rsidRPr="004C65CE">
        <w:rPr>
          <w:rFonts w:ascii="Arial" w:hAnsi="Arial" w:cs="Arial"/>
        </w:rPr>
        <w:t>of</w:t>
      </w:r>
      <w:r w:rsidRPr="004C65CE">
        <w:rPr>
          <w:rFonts w:ascii="Arial" w:hAnsi="Arial" w:cs="Arial"/>
          <w:spacing w:val="-3"/>
        </w:rPr>
        <w:t xml:space="preserve"> </w:t>
      </w:r>
      <w:r w:rsidRPr="004C65CE">
        <w:rPr>
          <w:rFonts w:ascii="Arial" w:hAnsi="Arial" w:cs="Arial"/>
        </w:rPr>
        <w:t>contact</w:t>
      </w:r>
      <w:r w:rsidRPr="004C65CE">
        <w:rPr>
          <w:rFonts w:ascii="Arial" w:hAnsi="Arial" w:cs="Arial"/>
          <w:spacing w:val="-1"/>
        </w:rPr>
        <w:t xml:space="preserve"> </w:t>
      </w:r>
      <w:r w:rsidRPr="004C65CE">
        <w:rPr>
          <w:rFonts w:ascii="Arial" w:hAnsi="Arial" w:cs="Arial"/>
        </w:rPr>
        <w:t>persons</w:t>
      </w:r>
      <w:r w:rsidRPr="004C65CE">
        <w:rPr>
          <w:rFonts w:ascii="Arial" w:hAnsi="Arial" w:cs="Arial"/>
          <w:spacing w:val="-1"/>
        </w:rPr>
        <w:t xml:space="preserve"> </w:t>
      </w:r>
      <w:r w:rsidRPr="004C65CE">
        <w:rPr>
          <w:rFonts w:ascii="Arial" w:hAnsi="Arial" w:cs="Arial"/>
        </w:rPr>
        <w:t xml:space="preserve">of </w:t>
      </w:r>
      <w:proofErr w:type="spellStart"/>
      <w:proofErr w:type="gramStart"/>
      <w:r w:rsidR="000526CF" w:rsidRPr="004C65CE">
        <w:rPr>
          <w:rFonts w:ascii="Arial" w:hAnsi="Arial" w:cs="Arial"/>
          <w:i/>
        </w:rPr>
        <w:t>NOSBiH</w:t>
      </w:r>
      <w:proofErr w:type="spellEnd"/>
      <w:r w:rsidRPr="004C65CE">
        <w:rPr>
          <w:rFonts w:ascii="Arial" w:hAnsi="Arial" w:cs="Arial"/>
        </w:rPr>
        <w:t>;</w:t>
      </w:r>
      <w:proofErr w:type="gramEnd"/>
    </w:p>
    <w:p w14:paraId="689D639C" w14:textId="77777777" w:rsidR="00E51C22" w:rsidRPr="004C65CE" w:rsidRDefault="00405B73" w:rsidP="00283D0A">
      <w:pPr>
        <w:pStyle w:val="Odlomakpopisa"/>
        <w:numPr>
          <w:ilvl w:val="0"/>
          <w:numId w:val="4"/>
        </w:numPr>
        <w:tabs>
          <w:tab w:val="left" w:pos="466"/>
        </w:tabs>
        <w:ind w:left="0" w:firstLine="0"/>
        <w:jc w:val="both"/>
        <w:rPr>
          <w:rFonts w:ascii="Arial" w:hAnsi="Arial" w:cs="Arial"/>
        </w:rPr>
      </w:pPr>
      <w:r w:rsidRPr="004C65CE">
        <w:rPr>
          <w:rFonts w:ascii="Arial" w:hAnsi="Arial" w:cs="Arial"/>
        </w:rPr>
        <w:t>User’s</w:t>
      </w:r>
      <w:r w:rsidRPr="004C65CE">
        <w:rPr>
          <w:rFonts w:ascii="Arial" w:hAnsi="Arial" w:cs="Arial"/>
          <w:spacing w:val="-1"/>
        </w:rPr>
        <w:t xml:space="preserve"> </w:t>
      </w:r>
      <w:r w:rsidRPr="004C65CE">
        <w:rPr>
          <w:rFonts w:ascii="Arial" w:hAnsi="Arial" w:cs="Arial"/>
        </w:rPr>
        <w:t>Guide</w:t>
      </w:r>
      <w:r w:rsidRPr="004C65CE">
        <w:rPr>
          <w:rFonts w:ascii="Arial" w:hAnsi="Arial" w:cs="Arial"/>
          <w:spacing w:val="-1"/>
        </w:rPr>
        <w:t xml:space="preserve"> </w:t>
      </w:r>
      <w:r w:rsidRPr="004C65CE">
        <w:rPr>
          <w:rFonts w:ascii="Arial" w:hAnsi="Arial" w:cs="Arial"/>
        </w:rPr>
        <w:t>for</w:t>
      </w:r>
      <w:r w:rsidRPr="004C65CE">
        <w:rPr>
          <w:rFonts w:ascii="Arial" w:hAnsi="Arial" w:cs="Arial"/>
          <w:spacing w:val="-1"/>
        </w:rPr>
        <w:t xml:space="preserve"> </w:t>
      </w:r>
      <w:r w:rsidRPr="004C65CE">
        <w:rPr>
          <w:rFonts w:ascii="Arial" w:hAnsi="Arial" w:cs="Arial"/>
          <w:i/>
        </w:rPr>
        <w:t xml:space="preserve">Auction </w:t>
      </w:r>
      <w:proofErr w:type="gramStart"/>
      <w:r w:rsidRPr="004C65CE">
        <w:rPr>
          <w:rFonts w:ascii="Arial" w:hAnsi="Arial" w:cs="Arial"/>
          <w:i/>
        </w:rPr>
        <w:t>System</w:t>
      </w:r>
      <w:r w:rsidRPr="004C65CE">
        <w:rPr>
          <w:rFonts w:ascii="Arial" w:hAnsi="Arial" w:cs="Arial"/>
        </w:rPr>
        <w:t>;</w:t>
      </w:r>
      <w:proofErr w:type="gramEnd"/>
    </w:p>
    <w:p w14:paraId="790346CA" w14:textId="77777777" w:rsidR="00E51C22" w:rsidRPr="004C65CE" w:rsidRDefault="00405B73" w:rsidP="00283D0A">
      <w:pPr>
        <w:pStyle w:val="Odlomakpopisa"/>
        <w:numPr>
          <w:ilvl w:val="0"/>
          <w:numId w:val="4"/>
        </w:numPr>
        <w:tabs>
          <w:tab w:val="left" w:pos="481"/>
        </w:tabs>
        <w:ind w:left="0" w:firstLine="0"/>
        <w:jc w:val="both"/>
        <w:rPr>
          <w:rFonts w:ascii="Arial" w:hAnsi="Arial" w:cs="Arial"/>
        </w:rPr>
      </w:pPr>
      <w:r w:rsidRPr="004C65CE">
        <w:rPr>
          <w:rFonts w:ascii="Arial" w:hAnsi="Arial" w:cs="Arial"/>
        </w:rPr>
        <w:t>Other</w:t>
      </w:r>
      <w:r w:rsidRPr="004C65CE">
        <w:rPr>
          <w:rFonts w:ascii="Arial" w:hAnsi="Arial" w:cs="Arial"/>
          <w:spacing w:val="-4"/>
        </w:rPr>
        <w:t xml:space="preserve"> </w:t>
      </w:r>
      <w:r w:rsidRPr="004C65CE">
        <w:rPr>
          <w:rFonts w:ascii="Arial" w:hAnsi="Arial" w:cs="Arial"/>
        </w:rPr>
        <w:t>relevant</w:t>
      </w:r>
      <w:r w:rsidRPr="004C65CE">
        <w:rPr>
          <w:rFonts w:ascii="Arial" w:hAnsi="Arial" w:cs="Arial"/>
          <w:spacing w:val="-1"/>
        </w:rPr>
        <w:t xml:space="preserve"> </w:t>
      </w:r>
      <w:r w:rsidRPr="004C65CE">
        <w:rPr>
          <w:rFonts w:ascii="Arial" w:hAnsi="Arial" w:cs="Arial"/>
        </w:rPr>
        <w:t>information.</w:t>
      </w:r>
    </w:p>
    <w:p w14:paraId="0DBF9B89" w14:textId="77777777" w:rsidR="00E51C22" w:rsidRPr="004C65CE" w:rsidRDefault="00E51C22" w:rsidP="00283D0A">
      <w:pPr>
        <w:pStyle w:val="Tijeloteksta"/>
        <w:spacing w:before="3"/>
        <w:jc w:val="both"/>
        <w:rPr>
          <w:rFonts w:ascii="Arial" w:hAnsi="Arial" w:cs="Arial"/>
          <w:sz w:val="22"/>
          <w:szCs w:val="22"/>
        </w:rPr>
      </w:pPr>
    </w:p>
    <w:p w14:paraId="0ABE9CD5" w14:textId="77777777" w:rsidR="00E51C22" w:rsidRPr="004C65CE" w:rsidRDefault="00405B73" w:rsidP="00283D0A">
      <w:pPr>
        <w:pStyle w:val="Tijeloteksta"/>
        <w:jc w:val="both"/>
        <w:rPr>
          <w:rFonts w:ascii="Arial" w:hAnsi="Arial" w:cs="Arial"/>
          <w:sz w:val="22"/>
          <w:szCs w:val="22"/>
        </w:rPr>
      </w:pPr>
      <w:r w:rsidRPr="004C65CE">
        <w:rPr>
          <w:rFonts w:ascii="Arial" w:hAnsi="Arial" w:cs="Arial"/>
          <w:sz w:val="22"/>
          <w:szCs w:val="22"/>
          <w:u w:val="single"/>
        </w:rPr>
        <w:t>Article</w:t>
      </w:r>
      <w:r w:rsidRPr="004C65CE">
        <w:rPr>
          <w:rFonts w:ascii="Arial" w:hAnsi="Arial" w:cs="Arial"/>
          <w:spacing w:val="-2"/>
          <w:sz w:val="22"/>
          <w:szCs w:val="22"/>
          <w:u w:val="single"/>
        </w:rPr>
        <w:t xml:space="preserve"> </w:t>
      </w:r>
      <w:r w:rsidRPr="004C65CE">
        <w:rPr>
          <w:rFonts w:ascii="Arial" w:hAnsi="Arial" w:cs="Arial"/>
          <w:sz w:val="22"/>
          <w:szCs w:val="22"/>
          <w:u w:val="single"/>
        </w:rPr>
        <w:t>2.3.</w:t>
      </w:r>
      <w:r w:rsidRPr="004C65CE">
        <w:rPr>
          <w:rFonts w:ascii="Arial" w:hAnsi="Arial" w:cs="Arial"/>
          <w:spacing w:val="-1"/>
          <w:sz w:val="22"/>
          <w:szCs w:val="22"/>
          <w:u w:val="single"/>
        </w:rPr>
        <w:t xml:space="preserve"> </w:t>
      </w:r>
      <w:r w:rsidRPr="004C65CE">
        <w:rPr>
          <w:rFonts w:ascii="Arial" w:hAnsi="Arial" w:cs="Arial"/>
          <w:sz w:val="22"/>
          <w:szCs w:val="22"/>
          <w:u w:val="single"/>
        </w:rPr>
        <w:t>Basis</w:t>
      </w:r>
      <w:r w:rsidRPr="004C65CE">
        <w:rPr>
          <w:rFonts w:ascii="Arial" w:hAnsi="Arial" w:cs="Arial"/>
          <w:spacing w:val="-4"/>
          <w:sz w:val="22"/>
          <w:szCs w:val="22"/>
          <w:u w:val="single"/>
        </w:rPr>
        <w:t xml:space="preserve"> </w:t>
      </w:r>
      <w:r w:rsidRPr="004C65CE">
        <w:rPr>
          <w:rFonts w:ascii="Arial" w:hAnsi="Arial" w:cs="Arial"/>
          <w:sz w:val="22"/>
          <w:szCs w:val="22"/>
          <w:u w:val="single"/>
        </w:rPr>
        <w:t>on</w:t>
      </w:r>
      <w:r w:rsidRPr="004C65CE">
        <w:rPr>
          <w:rFonts w:ascii="Arial" w:hAnsi="Arial" w:cs="Arial"/>
          <w:spacing w:val="-1"/>
          <w:sz w:val="22"/>
          <w:szCs w:val="22"/>
          <w:u w:val="single"/>
        </w:rPr>
        <w:t xml:space="preserve"> </w:t>
      </w:r>
      <w:r w:rsidRPr="004C65CE">
        <w:rPr>
          <w:rFonts w:ascii="Arial" w:hAnsi="Arial" w:cs="Arial"/>
          <w:sz w:val="22"/>
          <w:szCs w:val="22"/>
          <w:u w:val="single"/>
        </w:rPr>
        <w:t>which</w:t>
      </w:r>
      <w:r w:rsidRPr="004C65CE">
        <w:rPr>
          <w:rFonts w:ascii="Arial" w:hAnsi="Arial" w:cs="Arial"/>
          <w:spacing w:val="2"/>
          <w:sz w:val="22"/>
          <w:szCs w:val="22"/>
          <w:u w:val="single"/>
        </w:rPr>
        <w:t xml:space="preserve"> </w:t>
      </w:r>
      <w:r w:rsidRPr="004C65CE">
        <w:rPr>
          <w:rFonts w:ascii="Arial" w:hAnsi="Arial" w:cs="Arial"/>
          <w:sz w:val="22"/>
          <w:szCs w:val="22"/>
          <w:u w:val="single"/>
        </w:rPr>
        <w:t>Intraday</w:t>
      </w:r>
      <w:r w:rsidRPr="004C65CE">
        <w:rPr>
          <w:rFonts w:ascii="Arial" w:hAnsi="Arial" w:cs="Arial"/>
          <w:spacing w:val="-4"/>
          <w:sz w:val="22"/>
          <w:szCs w:val="22"/>
          <w:u w:val="single"/>
        </w:rPr>
        <w:t xml:space="preserve"> </w:t>
      </w:r>
      <w:r w:rsidRPr="004C65CE">
        <w:rPr>
          <w:rFonts w:ascii="Arial" w:hAnsi="Arial" w:cs="Arial"/>
          <w:sz w:val="22"/>
          <w:szCs w:val="22"/>
          <w:u w:val="single"/>
        </w:rPr>
        <w:t>ATC is</w:t>
      </w:r>
      <w:r w:rsidRPr="004C65CE">
        <w:rPr>
          <w:rFonts w:ascii="Arial" w:hAnsi="Arial" w:cs="Arial"/>
          <w:spacing w:val="-1"/>
          <w:sz w:val="22"/>
          <w:szCs w:val="22"/>
          <w:u w:val="single"/>
        </w:rPr>
        <w:t xml:space="preserve"> </w:t>
      </w:r>
      <w:r w:rsidRPr="004C65CE">
        <w:rPr>
          <w:rFonts w:ascii="Arial" w:hAnsi="Arial" w:cs="Arial"/>
          <w:sz w:val="22"/>
          <w:szCs w:val="22"/>
          <w:u w:val="single"/>
        </w:rPr>
        <w:t>offered</w:t>
      </w:r>
    </w:p>
    <w:p w14:paraId="4D93447C" w14:textId="77777777" w:rsidR="00E51C22" w:rsidRPr="004C65CE" w:rsidRDefault="00E51C22" w:rsidP="00283D0A">
      <w:pPr>
        <w:pStyle w:val="Tijeloteksta"/>
        <w:spacing w:before="11"/>
        <w:jc w:val="both"/>
        <w:rPr>
          <w:rFonts w:ascii="Arial" w:hAnsi="Arial" w:cs="Arial"/>
          <w:sz w:val="22"/>
          <w:szCs w:val="22"/>
        </w:rPr>
      </w:pPr>
    </w:p>
    <w:p w14:paraId="25B7303A" w14:textId="77777777" w:rsidR="00E51C22" w:rsidRPr="004C65CE" w:rsidRDefault="00405B73" w:rsidP="00031D89">
      <w:pPr>
        <w:ind w:right="116"/>
        <w:jc w:val="both"/>
        <w:rPr>
          <w:rFonts w:ascii="Arial" w:hAnsi="Arial" w:cs="Arial"/>
        </w:rPr>
      </w:pPr>
      <w:r w:rsidRPr="004C65CE">
        <w:rPr>
          <w:rFonts w:ascii="Arial" w:hAnsi="Arial" w:cs="Arial"/>
          <w:i/>
        </w:rPr>
        <w:t>Intraday</w:t>
      </w:r>
      <w:r w:rsidRPr="004C65CE">
        <w:rPr>
          <w:rFonts w:ascii="Arial" w:hAnsi="Arial" w:cs="Arial"/>
          <w:i/>
          <w:spacing w:val="5"/>
        </w:rPr>
        <w:t xml:space="preserve"> </w:t>
      </w:r>
      <w:r w:rsidRPr="004C65CE">
        <w:rPr>
          <w:rFonts w:ascii="Arial" w:hAnsi="Arial" w:cs="Arial"/>
          <w:i/>
        </w:rPr>
        <w:t>ATC</w:t>
      </w:r>
      <w:r w:rsidRPr="004C65CE">
        <w:rPr>
          <w:rFonts w:ascii="Arial" w:hAnsi="Arial" w:cs="Arial"/>
          <w:i/>
          <w:spacing w:val="7"/>
        </w:rPr>
        <w:t xml:space="preserve"> </w:t>
      </w:r>
      <w:r w:rsidRPr="004C65CE">
        <w:rPr>
          <w:rFonts w:ascii="Arial" w:hAnsi="Arial" w:cs="Arial"/>
        </w:rPr>
        <w:t>is</w:t>
      </w:r>
      <w:r w:rsidRPr="004C65CE">
        <w:rPr>
          <w:rFonts w:ascii="Arial" w:hAnsi="Arial" w:cs="Arial"/>
          <w:spacing w:val="6"/>
        </w:rPr>
        <w:t xml:space="preserve"> </w:t>
      </w:r>
      <w:r w:rsidRPr="004C65CE">
        <w:rPr>
          <w:rFonts w:ascii="Arial" w:hAnsi="Arial" w:cs="Arial"/>
        </w:rPr>
        <w:t>offered</w:t>
      </w:r>
      <w:r w:rsidRPr="004C65CE">
        <w:rPr>
          <w:rFonts w:ascii="Arial" w:hAnsi="Arial" w:cs="Arial"/>
          <w:spacing w:val="6"/>
        </w:rPr>
        <w:t xml:space="preserve"> </w:t>
      </w:r>
      <w:r w:rsidRPr="004C65CE">
        <w:rPr>
          <w:rFonts w:ascii="Arial" w:hAnsi="Arial" w:cs="Arial"/>
        </w:rPr>
        <w:t>in</w:t>
      </w:r>
      <w:r w:rsidRPr="004C65CE">
        <w:rPr>
          <w:rFonts w:ascii="Arial" w:hAnsi="Arial" w:cs="Arial"/>
          <w:spacing w:val="6"/>
        </w:rPr>
        <w:t xml:space="preserve"> </w:t>
      </w:r>
      <w:r w:rsidRPr="004C65CE">
        <w:rPr>
          <w:rFonts w:ascii="Arial" w:hAnsi="Arial" w:cs="Arial"/>
        </w:rPr>
        <w:t>units</w:t>
      </w:r>
      <w:r w:rsidRPr="004C65CE">
        <w:rPr>
          <w:rFonts w:ascii="Arial" w:hAnsi="Arial" w:cs="Arial"/>
          <w:spacing w:val="6"/>
        </w:rPr>
        <w:t xml:space="preserve"> </w:t>
      </w:r>
      <w:r w:rsidRPr="004C65CE">
        <w:rPr>
          <w:rFonts w:ascii="Arial" w:hAnsi="Arial" w:cs="Arial"/>
        </w:rPr>
        <w:t>of</w:t>
      </w:r>
      <w:r w:rsidRPr="004C65CE">
        <w:rPr>
          <w:rFonts w:ascii="Arial" w:hAnsi="Arial" w:cs="Arial"/>
          <w:spacing w:val="5"/>
        </w:rPr>
        <w:t xml:space="preserve"> </w:t>
      </w:r>
      <w:r w:rsidRPr="004C65CE">
        <w:rPr>
          <w:rFonts w:ascii="Arial" w:hAnsi="Arial" w:cs="Arial"/>
        </w:rPr>
        <w:t>1</w:t>
      </w:r>
      <w:r w:rsidRPr="004C65CE">
        <w:rPr>
          <w:rFonts w:ascii="Arial" w:hAnsi="Arial" w:cs="Arial"/>
          <w:spacing w:val="4"/>
        </w:rPr>
        <w:t xml:space="preserve"> </w:t>
      </w:r>
      <w:r w:rsidRPr="004C65CE">
        <w:rPr>
          <w:rFonts w:ascii="Arial" w:hAnsi="Arial" w:cs="Arial"/>
        </w:rPr>
        <w:t>MW</w:t>
      </w:r>
      <w:r w:rsidRPr="004C65CE">
        <w:rPr>
          <w:rFonts w:ascii="Arial" w:hAnsi="Arial" w:cs="Arial"/>
          <w:spacing w:val="5"/>
        </w:rPr>
        <w:t xml:space="preserve"> </w:t>
      </w:r>
      <w:r w:rsidRPr="004C65CE">
        <w:rPr>
          <w:rFonts w:ascii="Arial" w:hAnsi="Arial" w:cs="Arial"/>
        </w:rPr>
        <w:t>with</w:t>
      </w:r>
      <w:r w:rsidRPr="004C65CE">
        <w:rPr>
          <w:rFonts w:ascii="Arial" w:hAnsi="Arial" w:cs="Arial"/>
          <w:spacing w:val="6"/>
        </w:rPr>
        <w:t xml:space="preserve"> </w:t>
      </w:r>
      <w:r w:rsidRPr="004C65CE">
        <w:rPr>
          <w:rFonts w:ascii="Arial" w:hAnsi="Arial" w:cs="Arial"/>
        </w:rPr>
        <w:t>a</w:t>
      </w:r>
      <w:r w:rsidRPr="004C65CE">
        <w:rPr>
          <w:rFonts w:ascii="Arial" w:hAnsi="Arial" w:cs="Arial"/>
          <w:spacing w:val="3"/>
        </w:rPr>
        <w:t xml:space="preserve"> </w:t>
      </w:r>
      <w:r w:rsidRPr="004C65CE">
        <w:rPr>
          <w:rFonts w:ascii="Arial" w:hAnsi="Arial" w:cs="Arial"/>
        </w:rPr>
        <w:t>minimum</w:t>
      </w:r>
      <w:r w:rsidRPr="004C65CE">
        <w:rPr>
          <w:rFonts w:ascii="Arial" w:hAnsi="Arial" w:cs="Arial"/>
          <w:spacing w:val="6"/>
        </w:rPr>
        <w:t xml:space="preserve"> </w:t>
      </w:r>
      <w:r w:rsidRPr="004C65CE">
        <w:rPr>
          <w:rFonts w:ascii="Arial" w:hAnsi="Arial" w:cs="Arial"/>
        </w:rPr>
        <w:t>of</w:t>
      </w:r>
      <w:r w:rsidRPr="004C65CE">
        <w:rPr>
          <w:rFonts w:ascii="Arial" w:hAnsi="Arial" w:cs="Arial"/>
          <w:spacing w:val="5"/>
        </w:rPr>
        <w:t xml:space="preserve"> </w:t>
      </w:r>
      <w:r w:rsidRPr="004C65CE">
        <w:rPr>
          <w:rFonts w:ascii="Arial" w:hAnsi="Arial" w:cs="Arial"/>
        </w:rPr>
        <w:t>1</w:t>
      </w:r>
      <w:r w:rsidRPr="004C65CE">
        <w:rPr>
          <w:rFonts w:ascii="Arial" w:hAnsi="Arial" w:cs="Arial"/>
          <w:spacing w:val="3"/>
        </w:rPr>
        <w:t xml:space="preserve"> </w:t>
      </w:r>
      <w:r w:rsidRPr="004C65CE">
        <w:rPr>
          <w:rFonts w:ascii="Arial" w:hAnsi="Arial" w:cs="Arial"/>
        </w:rPr>
        <w:t>MW.</w:t>
      </w:r>
      <w:r w:rsidRPr="004C65CE">
        <w:rPr>
          <w:rFonts w:ascii="Arial" w:hAnsi="Arial" w:cs="Arial"/>
          <w:spacing w:val="10"/>
        </w:rPr>
        <w:t xml:space="preserve"> </w:t>
      </w:r>
      <w:r w:rsidRPr="004C65CE">
        <w:rPr>
          <w:rFonts w:ascii="Arial" w:hAnsi="Arial" w:cs="Arial"/>
          <w:i/>
        </w:rPr>
        <w:t>Intraday</w:t>
      </w:r>
      <w:r w:rsidRPr="004C65CE">
        <w:rPr>
          <w:rFonts w:ascii="Arial" w:hAnsi="Arial" w:cs="Arial"/>
          <w:i/>
          <w:spacing w:val="5"/>
        </w:rPr>
        <w:t xml:space="preserve"> </w:t>
      </w:r>
      <w:r w:rsidRPr="004C65CE">
        <w:rPr>
          <w:rFonts w:ascii="Arial" w:hAnsi="Arial" w:cs="Arial"/>
          <w:i/>
        </w:rPr>
        <w:t>ATCs</w:t>
      </w:r>
      <w:r w:rsidRPr="004C65CE">
        <w:rPr>
          <w:rFonts w:ascii="Arial" w:hAnsi="Arial" w:cs="Arial"/>
          <w:i/>
          <w:spacing w:val="6"/>
        </w:rPr>
        <w:t xml:space="preserve"> </w:t>
      </w:r>
      <w:r w:rsidRPr="004C65CE">
        <w:rPr>
          <w:rFonts w:ascii="Arial" w:hAnsi="Arial" w:cs="Arial"/>
        </w:rPr>
        <w:t>are</w:t>
      </w:r>
      <w:r w:rsidRPr="004C65CE">
        <w:rPr>
          <w:rFonts w:ascii="Arial" w:hAnsi="Arial" w:cs="Arial"/>
          <w:spacing w:val="4"/>
        </w:rPr>
        <w:t xml:space="preserve"> </w:t>
      </w:r>
      <w:r w:rsidRPr="004C65CE">
        <w:rPr>
          <w:rFonts w:ascii="Arial" w:hAnsi="Arial" w:cs="Arial"/>
        </w:rPr>
        <w:t>offered</w:t>
      </w:r>
      <w:r w:rsidRPr="004C65CE">
        <w:rPr>
          <w:rFonts w:ascii="Arial" w:hAnsi="Arial" w:cs="Arial"/>
          <w:spacing w:val="-57"/>
        </w:rPr>
        <w:t xml:space="preserve"> </w:t>
      </w:r>
      <w:r w:rsidRPr="004C65CE">
        <w:rPr>
          <w:rFonts w:ascii="Arial" w:hAnsi="Arial" w:cs="Arial"/>
        </w:rPr>
        <w:t>as hourly</w:t>
      </w:r>
      <w:r w:rsidRPr="004C65CE">
        <w:rPr>
          <w:rFonts w:ascii="Arial" w:hAnsi="Arial" w:cs="Arial"/>
          <w:spacing w:val="-5"/>
        </w:rPr>
        <w:t xml:space="preserve"> </w:t>
      </w:r>
      <w:r w:rsidRPr="004C65CE">
        <w:rPr>
          <w:rFonts w:ascii="Arial" w:hAnsi="Arial" w:cs="Arial"/>
        </w:rPr>
        <w:t>products.</w:t>
      </w:r>
    </w:p>
    <w:p w14:paraId="7FC1D91D" w14:textId="77777777" w:rsidR="00E51C22" w:rsidRPr="004C65CE" w:rsidRDefault="00E51C22" w:rsidP="00283D0A">
      <w:pPr>
        <w:pStyle w:val="Tijeloteksta"/>
        <w:spacing w:before="3"/>
        <w:jc w:val="both"/>
        <w:rPr>
          <w:rFonts w:ascii="Arial" w:hAnsi="Arial" w:cs="Arial"/>
          <w:sz w:val="22"/>
          <w:szCs w:val="22"/>
        </w:rPr>
      </w:pPr>
    </w:p>
    <w:p w14:paraId="4AB328A4" w14:textId="77777777" w:rsidR="00E51C22" w:rsidRPr="004C65CE" w:rsidRDefault="00405B73" w:rsidP="00283D0A">
      <w:pPr>
        <w:pStyle w:val="Tijeloteksta"/>
        <w:jc w:val="both"/>
        <w:rPr>
          <w:rFonts w:ascii="Arial" w:hAnsi="Arial" w:cs="Arial"/>
          <w:sz w:val="22"/>
          <w:szCs w:val="22"/>
        </w:rPr>
      </w:pPr>
      <w:r w:rsidRPr="004C65CE">
        <w:rPr>
          <w:rFonts w:ascii="Arial" w:hAnsi="Arial" w:cs="Arial"/>
          <w:sz w:val="22"/>
          <w:szCs w:val="22"/>
          <w:u w:val="single"/>
        </w:rPr>
        <w:t>Article</w:t>
      </w:r>
      <w:r w:rsidRPr="004C65CE">
        <w:rPr>
          <w:rFonts w:ascii="Arial" w:hAnsi="Arial" w:cs="Arial"/>
          <w:spacing w:val="-1"/>
          <w:sz w:val="22"/>
          <w:szCs w:val="22"/>
          <w:u w:val="single"/>
        </w:rPr>
        <w:t xml:space="preserve"> </w:t>
      </w:r>
      <w:r w:rsidRPr="004C65CE">
        <w:rPr>
          <w:rFonts w:ascii="Arial" w:hAnsi="Arial" w:cs="Arial"/>
          <w:sz w:val="22"/>
          <w:szCs w:val="22"/>
          <w:u w:val="single"/>
        </w:rPr>
        <w:t>2.4.</w:t>
      </w:r>
      <w:r w:rsidRPr="004C65CE">
        <w:rPr>
          <w:rFonts w:ascii="Arial" w:hAnsi="Arial" w:cs="Arial"/>
          <w:spacing w:val="-2"/>
          <w:sz w:val="22"/>
          <w:szCs w:val="22"/>
          <w:u w:val="single"/>
        </w:rPr>
        <w:t xml:space="preserve"> </w:t>
      </w:r>
      <w:r w:rsidRPr="004C65CE">
        <w:rPr>
          <w:rFonts w:ascii="Arial" w:hAnsi="Arial" w:cs="Arial"/>
          <w:sz w:val="22"/>
          <w:szCs w:val="22"/>
          <w:u w:val="single"/>
        </w:rPr>
        <w:t>Firmness</w:t>
      </w:r>
      <w:r w:rsidRPr="004C65CE">
        <w:rPr>
          <w:rFonts w:ascii="Arial" w:hAnsi="Arial" w:cs="Arial"/>
          <w:spacing w:val="-2"/>
          <w:sz w:val="22"/>
          <w:szCs w:val="22"/>
          <w:u w:val="single"/>
        </w:rPr>
        <w:t xml:space="preserve"> </w:t>
      </w:r>
      <w:r w:rsidRPr="004C65CE">
        <w:rPr>
          <w:rFonts w:ascii="Arial" w:hAnsi="Arial" w:cs="Arial"/>
          <w:sz w:val="22"/>
          <w:szCs w:val="22"/>
          <w:u w:val="single"/>
        </w:rPr>
        <w:t>of</w:t>
      </w:r>
      <w:r w:rsidRPr="004C65CE">
        <w:rPr>
          <w:rFonts w:ascii="Arial" w:hAnsi="Arial" w:cs="Arial"/>
          <w:spacing w:val="-2"/>
          <w:sz w:val="22"/>
          <w:szCs w:val="22"/>
          <w:u w:val="single"/>
        </w:rPr>
        <w:t xml:space="preserve"> </w:t>
      </w:r>
      <w:r w:rsidRPr="004C65CE">
        <w:rPr>
          <w:rFonts w:ascii="Arial" w:hAnsi="Arial" w:cs="Arial"/>
          <w:sz w:val="22"/>
          <w:szCs w:val="22"/>
          <w:u w:val="single"/>
        </w:rPr>
        <w:t>Allocated</w:t>
      </w:r>
      <w:r w:rsidRPr="004C65CE">
        <w:rPr>
          <w:rFonts w:ascii="Arial" w:hAnsi="Arial" w:cs="Arial"/>
          <w:spacing w:val="-1"/>
          <w:sz w:val="22"/>
          <w:szCs w:val="22"/>
          <w:u w:val="single"/>
        </w:rPr>
        <w:t xml:space="preserve"> </w:t>
      </w:r>
      <w:r w:rsidRPr="004C65CE">
        <w:rPr>
          <w:rFonts w:ascii="Arial" w:hAnsi="Arial" w:cs="Arial"/>
          <w:sz w:val="22"/>
          <w:szCs w:val="22"/>
          <w:u w:val="single"/>
        </w:rPr>
        <w:t>Intraday</w:t>
      </w:r>
      <w:r w:rsidRPr="004C65CE">
        <w:rPr>
          <w:rFonts w:ascii="Arial" w:hAnsi="Arial" w:cs="Arial"/>
          <w:spacing w:val="-5"/>
          <w:sz w:val="22"/>
          <w:szCs w:val="22"/>
          <w:u w:val="single"/>
        </w:rPr>
        <w:t xml:space="preserve"> </w:t>
      </w:r>
      <w:r w:rsidRPr="004C65CE">
        <w:rPr>
          <w:rFonts w:ascii="Arial" w:hAnsi="Arial" w:cs="Arial"/>
          <w:sz w:val="22"/>
          <w:szCs w:val="22"/>
          <w:u w:val="single"/>
        </w:rPr>
        <w:t>Capacities</w:t>
      </w:r>
    </w:p>
    <w:p w14:paraId="562B0633" w14:textId="77777777" w:rsidR="00E51C22" w:rsidRPr="004C65CE" w:rsidRDefault="00E51C22" w:rsidP="00283D0A">
      <w:pPr>
        <w:pStyle w:val="Tijeloteksta"/>
        <w:spacing w:before="10"/>
        <w:jc w:val="both"/>
        <w:rPr>
          <w:rFonts w:ascii="Arial" w:hAnsi="Arial" w:cs="Arial"/>
          <w:sz w:val="22"/>
          <w:szCs w:val="22"/>
        </w:rPr>
      </w:pPr>
    </w:p>
    <w:p w14:paraId="4B99BE93" w14:textId="77777777" w:rsidR="00E51C22" w:rsidRPr="004C65CE" w:rsidRDefault="00405B73" w:rsidP="00031D89">
      <w:pPr>
        <w:pStyle w:val="Tijeloteksta"/>
        <w:ind w:right="118"/>
        <w:jc w:val="both"/>
        <w:rPr>
          <w:rFonts w:ascii="Arial" w:hAnsi="Arial" w:cs="Arial"/>
          <w:sz w:val="22"/>
          <w:szCs w:val="22"/>
        </w:rPr>
      </w:pPr>
      <w:r w:rsidRPr="004C65CE">
        <w:rPr>
          <w:rFonts w:ascii="Arial" w:hAnsi="Arial" w:cs="Arial"/>
          <w:i/>
          <w:sz w:val="22"/>
          <w:szCs w:val="22"/>
        </w:rPr>
        <w:t>Intraday ATC</w:t>
      </w:r>
      <w:r w:rsidRPr="004C65CE">
        <w:rPr>
          <w:rFonts w:ascii="Arial" w:hAnsi="Arial" w:cs="Arial"/>
          <w:i/>
          <w:spacing w:val="1"/>
          <w:sz w:val="22"/>
          <w:szCs w:val="22"/>
        </w:rPr>
        <w:t xml:space="preserve"> </w:t>
      </w:r>
      <w:r w:rsidRPr="004C65CE">
        <w:rPr>
          <w:rFonts w:ascii="Arial" w:hAnsi="Arial" w:cs="Arial"/>
          <w:sz w:val="22"/>
          <w:szCs w:val="22"/>
        </w:rPr>
        <w:t>is</w:t>
      </w:r>
      <w:r w:rsidRPr="004C65CE">
        <w:rPr>
          <w:rFonts w:ascii="Arial" w:hAnsi="Arial" w:cs="Arial"/>
          <w:spacing w:val="1"/>
          <w:sz w:val="22"/>
          <w:szCs w:val="22"/>
        </w:rPr>
        <w:t xml:space="preserve"> </w:t>
      </w:r>
      <w:r w:rsidRPr="004C65CE">
        <w:rPr>
          <w:rFonts w:ascii="Arial" w:hAnsi="Arial" w:cs="Arial"/>
          <w:sz w:val="22"/>
          <w:szCs w:val="22"/>
        </w:rPr>
        <w:t>offered</w:t>
      </w:r>
      <w:r w:rsidRPr="004C65CE">
        <w:rPr>
          <w:rFonts w:ascii="Arial" w:hAnsi="Arial" w:cs="Arial"/>
          <w:spacing w:val="1"/>
          <w:sz w:val="22"/>
          <w:szCs w:val="22"/>
        </w:rPr>
        <w:t xml:space="preserve"> </w:t>
      </w:r>
      <w:r w:rsidRPr="004C65CE">
        <w:rPr>
          <w:rFonts w:ascii="Arial" w:hAnsi="Arial" w:cs="Arial"/>
          <w:sz w:val="22"/>
          <w:szCs w:val="22"/>
        </w:rPr>
        <w:t>on</w:t>
      </w:r>
      <w:r w:rsidRPr="004C65CE">
        <w:rPr>
          <w:rFonts w:ascii="Arial" w:hAnsi="Arial" w:cs="Arial"/>
          <w:spacing w:val="1"/>
          <w:sz w:val="22"/>
          <w:szCs w:val="22"/>
        </w:rPr>
        <w:t xml:space="preserve"> </w:t>
      </w:r>
      <w:r w:rsidRPr="004C65CE">
        <w:rPr>
          <w:rFonts w:ascii="Arial" w:hAnsi="Arial" w:cs="Arial"/>
          <w:sz w:val="22"/>
          <w:szCs w:val="22"/>
        </w:rPr>
        <w:t>a</w:t>
      </w:r>
      <w:r w:rsidRPr="004C65CE">
        <w:rPr>
          <w:rFonts w:ascii="Arial" w:hAnsi="Arial" w:cs="Arial"/>
          <w:spacing w:val="1"/>
          <w:sz w:val="22"/>
          <w:szCs w:val="22"/>
        </w:rPr>
        <w:t xml:space="preserve"> </w:t>
      </w:r>
      <w:r w:rsidRPr="004C65CE">
        <w:rPr>
          <w:rFonts w:ascii="Arial" w:hAnsi="Arial" w:cs="Arial"/>
          <w:sz w:val="22"/>
          <w:szCs w:val="22"/>
        </w:rPr>
        <w:t>firm</w:t>
      </w:r>
      <w:r w:rsidRPr="004C65CE">
        <w:rPr>
          <w:rFonts w:ascii="Arial" w:hAnsi="Arial" w:cs="Arial"/>
          <w:spacing w:val="1"/>
          <w:sz w:val="22"/>
          <w:szCs w:val="22"/>
        </w:rPr>
        <w:t xml:space="preserve"> </w:t>
      </w:r>
      <w:r w:rsidRPr="004C65CE">
        <w:rPr>
          <w:rFonts w:ascii="Arial" w:hAnsi="Arial" w:cs="Arial"/>
          <w:sz w:val="22"/>
          <w:szCs w:val="22"/>
        </w:rPr>
        <w:t>basis</w:t>
      </w:r>
      <w:r w:rsidRPr="004C65CE">
        <w:rPr>
          <w:rFonts w:ascii="Arial" w:hAnsi="Arial" w:cs="Arial"/>
          <w:spacing w:val="1"/>
          <w:sz w:val="22"/>
          <w:szCs w:val="22"/>
        </w:rPr>
        <w:t xml:space="preserve"> </w:t>
      </w:r>
      <w:r w:rsidRPr="004C65CE">
        <w:rPr>
          <w:rFonts w:ascii="Arial" w:hAnsi="Arial" w:cs="Arial"/>
          <w:sz w:val="22"/>
          <w:szCs w:val="22"/>
        </w:rPr>
        <w:t>except</w:t>
      </w:r>
      <w:r w:rsidRPr="004C65CE">
        <w:rPr>
          <w:rFonts w:ascii="Arial" w:hAnsi="Arial" w:cs="Arial"/>
          <w:spacing w:val="1"/>
          <w:sz w:val="22"/>
          <w:szCs w:val="22"/>
        </w:rPr>
        <w:t xml:space="preserve"> </w:t>
      </w:r>
      <w:r w:rsidRPr="004C65CE">
        <w:rPr>
          <w:rFonts w:ascii="Arial" w:hAnsi="Arial" w:cs="Arial"/>
          <w:sz w:val="22"/>
          <w:szCs w:val="22"/>
        </w:rPr>
        <w:t>in</w:t>
      </w:r>
      <w:r w:rsidRPr="004C65CE">
        <w:rPr>
          <w:rFonts w:ascii="Arial" w:hAnsi="Arial" w:cs="Arial"/>
          <w:spacing w:val="1"/>
          <w:sz w:val="22"/>
          <w:szCs w:val="22"/>
        </w:rPr>
        <w:t xml:space="preserve"> </w:t>
      </w:r>
      <w:r w:rsidRPr="004C65CE">
        <w:rPr>
          <w:rFonts w:ascii="Arial" w:hAnsi="Arial" w:cs="Arial"/>
          <w:sz w:val="22"/>
          <w:szCs w:val="22"/>
        </w:rPr>
        <w:t>case</w:t>
      </w:r>
      <w:r w:rsidRPr="004C65CE">
        <w:rPr>
          <w:rFonts w:ascii="Arial" w:hAnsi="Arial" w:cs="Arial"/>
          <w:spacing w:val="1"/>
          <w:sz w:val="22"/>
          <w:szCs w:val="22"/>
        </w:rPr>
        <w:t xml:space="preserve"> </w:t>
      </w:r>
      <w:r w:rsidRPr="004C65CE">
        <w:rPr>
          <w:rFonts w:ascii="Arial" w:hAnsi="Arial" w:cs="Arial"/>
          <w:sz w:val="22"/>
          <w:szCs w:val="22"/>
        </w:rPr>
        <w:t>of</w:t>
      </w:r>
      <w:r w:rsidRPr="004C65CE">
        <w:rPr>
          <w:rFonts w:ascii="Arial" w:hAnsi="Arial" w:cs="Arial"/>
          <w:spacing w:val="1"/>
          <w:sz w:val="22"/>
          <w:szCs w:val="22"/>
        </w:rPr>
        <w:t xml:space="preserve"> </w:t>
      </w:r>
      <w:r w:rsidRPr="004C65CE">
        <w:rPr>
          <w:rFonts w:ascii="Arial" w:hAnsi="Arial" w:cs="Arial"/>
          <w:sz w:val="22"/>
          <w:szCs w:val="22"/>
        </w:rPr>
        <w:t>curtailments</w:t>
      </w:r>
      <w:r w:rsidRPr="004C65CE">
        <w:rPr>
          <w:rFonts w:ascii="Arial" w:hAnsi="Arial" w:cs="Arial"/>
          <w:spacing w:val="1"/>
          <w:sz w:val="22"/>
          <w:szCs w:val="22"/>
        </w:rPr>
        <w:t xml:space="preserve"> </w:t>
      </w:r>
      <w:r w:rsidRPr="004C65CE">
        <w:rPr>
          <w:rFonts w:ascii="Arial" w:hAnsi="Arial" w:cs="Arial"/>
          <w:sz w:val="22"/>
          <w:szCs w:val="22"/>
        </w:rPr>
        <w:t>due to</w:t>
      </w:r>
      <w:r w:rsidRPr="004C65CE">
        <w:rPr>
          <w:rFonts w:ascii="Arial" w:hAnsi="Arial" w:cs="Arial"/>
          <w:spacing w:val="60"/>
          <w:sz w:val="22"/>
          <w:szCs w:val="22"/>
        </w:rPr>
        <w:t xml:space="preserve"> </w:t>
      </w:r>
      <w:r w:rsidRPr="004C65CE">
        <w:rPr>
          <w:rFonts w:ascii="Arial" w:hAnsi="Arial" w:cs="Arial"/>
          <w:i/>
          <w:sz w:val="22"/>
          <w:szCs w:val="22"/>
        </w:rPr>
        <w:t>Emergency</w:t>
      </w:r>
      <w:r w:rsidRPr="004C65CE">
        <w:rPr>
          <w:rFonts w:ascii="Arial" w:hAnsi="Arial" w:cs="Arial"/>
          <w:i/>
          <w:spacing w:val="1"/>
          <w:sz w:val="22"/>
          <w:szCs w:val="22"/>
        </w:rPr>
        <w:t xml:space="preserve"> </w:t>
      </w:r>
      <w:r w:rsidRPr="004C65CE">
        <w:rPr>
          <w:rFonts w:ascii="Arial" w:hAnsi="Arial" w:cs="Arial"/>
          <w:i/>
          <w:sz w:val="22"/>
          <w:szCs w:val="22"/>
        </w:rPr>
        <w:t xml:space="preserve">Situation </w:t>
      </w:r>
      <w:r w:rsidRPr="004C65CE">
        <w:rPr>
          <w:rFonts w:ascii="Arial" w:hAnsi="Arial" w:cs="Arial"/>
          <w:sz w:val="22"/>
          <w:szCs w:val="22"/>
        </w:rPr>
        <w:t xml:space="preserve">after </w:t>
      </w:r>
      <w:proofErr w:type="gramStart"/>
      <w:r w:rsidRPr="004C65CE">
        <w:rPr>
          <w:rFonts w:ascii="Arial" w:hAnsi="Arial" w:cs="Arial"/>
          <w:sz w:val="22"/>
          <w:szCs w:val="22"/>
        </w:rPr>
        <w:t>taking into account</w:t>
      </w:r>
      <w:proofErr w:type="gramEnd"/>
      <w:r w:rsidRPr="004C65CE">
        <w:rPr>
          <w:rFonts w:ascii="Arial" w:hAnsi="Arial" w:cs="Arial"/>
          <w:sz w:val="22"/>
          <w:szCs w:val="22"/>
        </w:rPr>
        <w:t xml:space="preserve"> all other available measures according to relevant national and</w:t>
      </w:r>
      <w:r w:rsidRPr="004C65CE">
        <w:rPr>
          <w:rFonts w:ascii="Arial" w:hAnsi="Arial" w:cs="Arial"/>
          <w:spacing w:val="-57"/>
          <w:sz w:val="22"/>
          <w:szCs w:val="22"/>
        </w:rPr>
        <w:t xml:space="preserve"> </w:t>
      </w:r>
      <w:r w:rsidRPr="004C65CE">
        <w:rPr>
          <w:rFonts w:ascii="Arial" w:hAnsi="Arial" w:cs="Arial"/>
          <w:sz w:val="22"/>
          <w:szCs w:val="22"/>
        </w:rPr>
        <w:t>EU</w:t>
      </w:r>
      <w:r w:rsidRPr="004C65CE">
        <w:rPr>
          <w:rFonts w:ascii="Arial" w:hAnsi="Arial" w:cs="Arial"/>
          <w:spacing w:val="-2"/>
          <w:sz w:val="22"/>
          <w:szCs w:val="22"/>
        </w:rPr>
        <w:t xml:space="preserve"> </w:t>
      </w:r>
      <w:r w:rsidRPr="004C65CE">
        <w:rPr>
          <w:rFonts w:ascii="Arial" w:hAnsi="Arial" w:cs="Arial"/>
          <w:sz w:val="22"/>
          <w:szCs w:val="22"/>
        </w:rPr>
        <w:t>legislation.</w:t>
      </w:r>
    </w:p>
    <w:p w14:paraId="6430E464" w14:textId="77777777" w:rsidR="00E51C22" w:rsidRPr="004C65CE" w:rsidRDefault="00E51C22" w:rsidP="00283D0A">
      <w:pPr>
        <w:pStyle w:val="Tijeloteksta"/>
        <w:jc w:val="both"/>
        <w:rPr>
          <w:rFonts w:ascii="Arial" w:hAnsi="Arial" w:cs="Arial"/>
          <w:sz w:val="22"/>
          <w:szCs w:val="22"/>
        </w:rPr>
      </w:pPr>
    </w:p>
    <w:p w14:paraId="42B6CC1C" w14:textId="77777777" w:rsidR="00E51C22" w:rsidRPr="004C65CE" w:rsidRDefault="00405B73" w:rsidP="00283D0A">
      <w:pPr>
        <w:ind w:right="116"/>
        <w:jc w:val="both"/>
        <w:rPr>
          <w:rFonts w:ascii="Arial" w:hAnsi="Arial" w:cs="Arial"/>
          <w:i/>
        </w:rPr>
      </w:pPr>
      <w:r w:rsidRPr="004C65CE">
        <w:rPr>
          <w:rFonts w:ascii="Arial" w:hAnsi="Arial" w:cs="Arial"/>
        </w:rPr>
        <w:t xml:space="preserve">In case of </w:t>
      </w:r>
      <w:r w:rsidRPr="004C65CE">
        <w:rPr>
          <w:rFonts w:ascii="Arial" w:hAnsi="Arial" w:cs="Arial"/>
          <w:i/>
        </w:rPr>
        <w:t xml:space="preserve">Curtailment HOPS and NOSBIH </w:t>
      </w:r>
      <w:r w:rsidRPr="004C65CE">
        <w:rPr>
          <w:rFonts w:ascii="Arial" w:hAnsi="Arial" w:cs="Arial"/>
        </w:rPr>
        <w:t xml:space="preserve">will reduce </w:t>
      </w:r>
      <w:r w:rsidRPr="004C65CE">
        <w:rPr>
          <w:rFonts w:ascii="Arial" w:hAnsi="Arial" w:cs="Arial"/>
          <w:i/>
        </w:rPr>
        <w:t xml:space="preserve">Allocated Intraday Capacity </w:t>
      </w:r>
      <w:r w:rsidRPr="004C65CE">
        <w:rPr>
          <w:rFonts w:ascii="Arial" w:hAnsi="Arial" w:cs="Arial"/>
        </w:rPr>
        <w:t>according to</w:t>
      </w:r>
      <w:r w:rsidRPr="004C65CE">
        <w:rPr>
          <w:rFonts w:ascii="Arial" w:hAnsi="Arial" w:cs="Arial"/>
          <w:spacing w:val="-57"/>
        </w:rPr>
        <w:t xml:space="preserve"> </w:t>
      </w:r>
      <w:r w:rsidRPr="004C65CE">
        <w:rPr>
          <w:rFonts w:ascii="Arial" w:hAnsi="Arial" w:cs="Arial"/>
        </w:rPr>
        <w:t xml:space="preserve">Section 9. The </w:t>
      </w:r>
      <w:r w:rsidRPr="004C65CE">
        <w:rPr>
          <w:rFonts w:ascii="Arial" w:hAnsi="Arial" w:cs="Arial"/>
          <w:i/>
        </w:rPr>
        <w:t xml:space="preserve">User </w:t>
      </w:r>
      <w:r w:rsidRPr="004C65CE">
        <w:rPr>
          <w:rFonts w:ascii="Arial" w:hAnsi="Arial" w:cs="Arial"/>
        </w:rPr>
        <w:t xml:space="preserve">is not entitled to receive any financial compensation related to </w:t>
      </w:r>
      <w:r w:rsidRPr="004C65CE">
        <w:rPr>
          <w:rFonts w:ascii="Arial" w:hAnsi="Arial" w:cs="Arial"/>
          <w:i/>
        </w:rPr>
        <w:t>Allocated</w:t>
      </w:r>
      <w:r w:rsidRPr="004C65CE">
        <w:rPr>
          <w:rFonts w:ascii="Arial" w:hAnsi="Arial" w:cs="Arial"/>
          <w:i/>
          <w:spacing w:val="1"/>
        </w:rPr>
        <w:t xml:space="preserve"> </w:t>
      </w:r>
      <w:r w:rsidRPr="004C65CE">
        <w:rPr>
          <w:rFonts w:ascii="Arial" w:hAnsi="Arial" w:cs="Arial"/>
          <w:i/>
        </w:rPr>
        <w:t>Intraday</w:t>
      </w:r>
      <w:r w:rsidRPr="004C65CE">
        <w:rPr>
          <w:rFonts w:ascii="Arial" w:hAnsi="Arial" w:cs="Arial"/>
          <w:i/>
          <w:spacing w:val="-2"/>
        </w:rPr>
        <w:t xml:space="preserve"> </w:t>
      </w:r>
      <w:r w:rsidRPr="004C65CE">
        <w:rPr>
          <w:rFonts w:ascii="Arial" w:hAnsi="Arial" w:cs="Arial"/>
          <w:i/>
        </w:rPr>
        <w:t>Capacity.</w:t>
      </w:r>
    </w:p>
    <w:p w14:paraId="79C12AB5" w14:textId="77777777" w:rsidR="00E51C22" w:rsidRPr="004C65CE" w:rsidRDefault="00E51C22" w:rsidP="00283D0A">
      <w:pPr>
        <w:pStyle w:val="Tijeloteksta"/>
        <w:spacing w:before="4"/>
        <w:jc w:val="both"/>
        <w:rPr>
          <w:rFonts w:ascii="Arial" w:hAnsi="Arial" w:cs="Arial"/>
          <w:i/>
          <w:sz w:val="22"/>
          <w:szCs w:val="22"/>
        </w:rPr>
      </w:pPr>
    </w:p>
    <w:p w14:paraId="0290481C" w14:textId="77777777" w:rsidR="00E51C22" w:rsidRPr="004C65CE" w:rsidRDefault="00405B73" w:rsidP="00283D0A">
      <w:pPr>
        <w:pStyle w:val="Tijeloteksta"/>
        <w:spacing w:before="1"/>
        <w:jc w:val="both"/>
        <w:rPr>
          <w:rFonts w:ascii="Arial" w:hAnsi="Arial" w:cs="Arial"/>
          <w:sz w:val="22"/>
          <w:szCs w:val="22"/>
        </w:rPr>
      </w:pPr>
      <w:r w:rsidRPr="004C65CE">
        <w:rPr>
          <w:rFonts w:ascii="Arial" w:hAnsi="Arial" w:cs="Arial"/>
          <w:sz w:val="22"/>
          <w:szCs w:val="22"/>
          <w:u w:val="single"/>
        </w:rPr>
        <w:t>Article</w:t>
      </w:r>
      <w:r w:rsidRPr="004C65CE">
        <w:rPr>
          <w:rFonts w:ascii="Arial" w:hAnsi="Arial" w:cs="Arial"/>
          <w:spacing w:val="-1"/>
          <w:sz w:val="22"/>
          <w:szCs w:val="22"/>
          <w:u w:val="single"/>
        </w:rPr>
        <w:t xml:space="preserve"> </w:t>
      </w:r>
      <w:r w:rsidRPr="004C65CE">
        <w:rPr>
          <w:rFonts w:ascii="Arial" w:hAnsi="Arial" w:cs="Arial"/>
          <w:sz w:val="22"/>
          <w:szCs w:val="22"/>
          <w:u w:val="single"/>
        </w:rPr>
        <w:t>2.5.</w:t>
      </w:r>
      <w:r w:rsidRPr="004C65CE">
        <w:rPr>
          <w:rFonts w:ascii="Arial" w:hAnsi="Arial" w:cs="Arial"/>
          <w:spacing w:val="-2"/>
          <w:sz w:val="22"/>
          <w:szCs w:val="22"/>
          <w:u w:val="single"/>
        </w:rPr>
        <w:t xml:space="preserve"> </w:t>
      </w:r>
      <w:r w:rsidRPr="004C65CE">
        <w:rPr>
          <w:rFonts w:ascii="Arial" w:hAnsi="Arial" w:cs="Arial"/>
          <w:sz w:val="22"/>
          <w:szCs w:val="22"/>
          <w:u w:val="single"/>
        </w:rPr>
        <w:t>Secondary</w:t>
      </w:r>
      <w:r w:rsidRPr="004C65CE">
        <w:rPr>
          <w:rFonts w:ascii="Arial" w:hAnsi="Arial" w:cs="Arial"/>
          <w:spacing w:val="-5"/>
          <w:sz w:val="22"/>
          <w:szCs w:val="22"/>
          <w:u w:val="single"/>
        </w:rPr>
        <w:t xml:space="preserve"> </w:t>
      </w:r>
      <w:r w:rsidRPr="004C65CE">
        <w:rPr>
          <w:rFonts w:ascii="Arial" w:hAnsi="Arial" w:cs="Arial"/>
          <w:sz w:val="22"/>
          <w:szCs w:val="22"/>
          <w:u w:val="single"/>
        </w:rPr>
        <w:t>market</w:t>
      </w:r>
    </w:p>
    <w:p w14:paraId="742B1271" w14:textId="77777777" w:rsidR="00E51C22" w:rsidRPr="004C65CE" w:rsidRDefault="00E51C22" w:rsidP="00283D0A">
      <w:pPr>
        <w:pStyle w:val="Tijeloteksta"/>
        <w:spacing w:before="9"/>
        <w:jc w:val="both"/>
        <w:rPr>
          <w:rFonts w:ascii="Arial" w:hAnsi="Arial" w:cs="Arial"/>
          <w:sz w:val="22"/>
          <w:szCs w:val="22"/>
        </w:rPr>
      </w:pPr>
    </w:p>
    <w:p w14:paraId="336F62B4" w14:textId="78162DEA" w:rsidR="00E51C22" w:rsidRPr="004C65CE" w:rsidRDefault="00405B73" w:rsidP="00031D89">
      <w:pPr>
        <w:jc w:val="both"/>
        <w:rPr>
          <w:rFonts w:ascii="Arial" w:hAnsi="Arial" w:cs="Arial"/>
        </w:rPr>
      </w:pPr>
      <w:r w:rsidRPr="004C65CE">
        <w:rPr>
          <w:rFonts w:ascii="Arial" w:hAnsi="Arial" w:cs="Arial"/>
        </w:rPr>
        <w:t>Transfer</w:t>
      </w:r>
      <w:r w:rsidRPr="004C65CE">
        <w:rPr>
          <w:rFonts w:ascii="Arial" w:hAnsi="Arial" w:cs="Arial"/>
          <w:spacing w:val="-1"/>
        </w:rPr>
        <w:t xml:space="preserve"> </w:t>
      </w:r>
      <w:r w:rsidRPr="004C65CE">
        <w:rPr>
          <w:rFonts w:ascii="Arial" w:hAnsi="Arial" w:cs="Arial"/>
        </w:rPr>
        <w:t>or</w:t>
      </w:r>
      <w:r w:rsidRPr="004C65CE">
        <w:rPr>
          <w:rFonts w:ascii="Arial" w:hAnsi="Arial" w:cs="Arial"/>
          <w:spacing w:val="-2"/>
        </w:rPr>
        <w:t xml:space="preserve"> </w:t>
      </w:r>
      <w:r w:rsidRPr="004C65CE">
        <w:rPr>
          <w:rFonts w:ascii="Arial" w:hAnsi="Arial" w:cs="Arial"/>
        </w:rPr>
        <w:t>resale of</w:t>
      </w:r>
      <w:r w:rsidRPr="004C65CE">
        <w:rPr>
          <w:rFonts w:ascii="Arial" w:hAnsi="Arial" w:cs="Arial"/>
          <w:spacing w:val="-3"/>
        </w:rPr>
        <w:t xml:space="preserve"> </w:t>
      </w:r>
      <w:r w:rsidRPr="004C65CE">
        <w:rPr>
          <w:rFonts w:ascii="Arial" w:hAnsi="Arial" w:cs="Arial"/>
        </w:rPr>
        <w:t>the</w:t>
      </w:r>
      <w:r w:rsidRPr="004C65CE">
        <w:rPr>
          <w:rFonts w:ascii="Arial" w:hAnsi="Arial" w:cs="Arial"/>
          <w:spacing w:val="1"/>
        </w:rPr>
        <w:t xml:space="preserve"> </w:t>
      </w:r>
      <w:r w:rsidRPr="004C65CE">
        <w:rPr>
          <w:rFonts w:ascii="Arial" w:hAnsi="Arial" w:cs="Arial"/>
          <w:i/>
        </w:rPr>
        <w:t>Allocated Intraday</w:t>
      </w:r>
      <w:r w:rsidRPr="004C65CE">
        <w:rPr>
          <w:rFonts w:ascii="Arial" w:hAnsi="Arial" w:cs="Arial"/>
          <w:i/>
          <w:spacing w:val="-1"/>
        </w:rPr>
        <w:t xml:space="preserve"> </w:t>
      </w:r>
      <w:r w:rsidRPr="004C65CE">
        <w:rPr>
          <w:rFonts w:ascii="Arial" w:hAnsi="Arial" w:cs="Arial"/>
          <w:i/>
        </w:rPr>
        <w:t>Capacity</w:t>
      </w:r>
      <w:r w:rsidRPr="004C65CE">
        <w:rPr>
          <w:rFonts w:ascii="Arial" w:hAnsi="Arial" w:cs="Arial"/>
          <w:i/>
          <w:spacing w:val="-2"/>
        </w:rPr>
        <w:t xml:space="preserve"> </w:t>
      </w:r>
      <w:r w:rsidRPr="004C65CE">
        <w:rPr>
          <w:rFonts w:ascii="Arial" w:hAnsi="Arial" w:cs="Arial"/>
        </w:rPr>
        <w:t>is not possible.</w:t>
      </w:r>
    </w:p>
    <w:p w14:paraId="05EC5A41" w14:textId="77777777" w:rsidR="00031D89" w:rsidRPr="004C65CE" w:rsidRDefault="00031D89" w:rsidP="00031D89">
      <w:pPr>
        <w:spacing w:before="90"/>
        <w:jc w:val="both"/>
        <w:rPr>
          <w:rFonts w:ascii="Arial" w:hAnsi="Arial" w:cs="Arial"/>
        </w:rPr>
      </w:pPr>
    </w:p>
    <w:p w14:paraId="1C0994FD" w14:textId="77777777" w:rsidR="00E51C22" w:rsidRPr="004C65CE" w:rsidRDefault="00405B73" w:rsidP="00031D89">
      <w:pPr>
        <w:pStyle w:val="Tijeloteksta"/>
        <w:jc w:val="both"/>
        <w:rPr>
          <w:rFonts w:ascii="Arial" w:hAnsi="Arial" w:cs="Arial"/>
          <w:sz w:val="22"/>
          <w:szCs w:val="22"/>
        </w:rPr>
      </w:pPr>
      <w:r w:rsidRPr="004C65CE">
        <w:rPr>
          <w:rFonts w:ascii="Arial" w:hAnsi="Arial" w:cs="Arial"/>
          <w:sz w:val="22"/>
          <w:szCs w:val="22"/>
          <w:u w:val="single"/>
        </w:rPr>
        <w:t>Article</w:t>
      </w:r>
      <w:r w:rsidRPr="004C65CE">
        <w:rPr>
          <w:rFonts w:ascii="Arial" w:hAnsi="Arial" w:cs="Arial"/>
          <w:spacing w:val="-1"/>
          <w:sz w:val="22"/>
          <w:szCs w:val="22"/>
          <w:u w:val="single"/>
        </w:rPr>
        <w:t xml:space="preserve"> </w:t>
      </w:r>
      <w:r w:rsidRPr="004C65CE">
        <w:rPr>
          <w:rFonts w:ascii="Arial" w:hAnsi="Arial" w:cs="Arial"/>
          <w:sz w:val="22"/>
          <w:szCs w:val="22"/>
          <w:u w:val="single"/>
        </w:rPr>
        <w:t>2.6.</w:t>
      </w:r>
      <w:r w:rsidRPr="004C65CE">
        <w:rPr>
          <w:rFonts w:ascii="Arial" w:hAnsi="Arial" w:cs="Arial"/>
          <w:spacing w:val="-2"/>
          <w:sz w:val="22"/>
          <w:szCs w:val="22"/>
          <w:u w:val="single"/>
        </w:rPr>
        <w:t xml:space="preserve"> </w:t>
      </w:r>
      <w:r w:rsidRPr="004C65CE">
        <w:rPr>
          <w:rFonts w:ascii="Arial" w:hAnsi="Arial" w:cs="Arial"/>
          <w:sz w:val="22"/>
          <w:szCs w:val="22"/>
          <w:u w:val="single"/>
        </w:rPr>
        <w:t>Payments</w:t>
      </w:r>
    </w:p>
    <w:p w14:paraId="36A57B2A" w14:textId="77777777" w:rsidR="00E51C22" w:rsidRPr="004C65CE" w:rsidRDefault="00E51C22" w:rsidP="00031D89">
      <w:pPr>
        <w:pStyle w:val="Tijeloteksta"/>
        <w:spacing w:before="10"/>
        <w:jc w:val="both"/>
        <w:rPr>
          <w:rFonts w:ascii="Arial" w:hAnsi="Arial" w:cs="Arial"/>
          <w:sz w:val="22"/>
          <w:szCs w:val="22"/>
        </w:rPr>
      </w:pPr>
    </w:p>
    <w:p w14:paraId="0572B827" w14:textId="07EEB14F" w:rsidR="00E51C22" w:rsidRPr="004C65CE" w:rsidRDefault="00405B73" w:rsidP="00031D89">
      <w:pPr>
        <w:jc w:val="both"/>
        <w:rPr>
          <w:rFonts w:ascii="Arial" w:hAnsi="Arial" w:cs="Arial"/>
        </w:rPr>
      </w:pPr>
      <w:r w:rsidRPr="004C65CE">
        <w:rPr>
          <w:rFonts w:ascii="Arial" w:hAnsi="Arial" w:cs="Arial"/>
        </w:rPr>
        <w:t>The</w:t>
      </w:r>
      <w:r w:rsidRPr="004C65CE">
        <w:rPr>
          <w:rFonts w:ascii="Arial" w:hAnsi="Arial" w:cs="Arial"/>
          <w:spacing w:val="8"/>
        </w:rPr>
        <w:t xml:space="preserve"> </w:t>
      </w:r>
      <w:r w:rsidRPr="004C65CE">
        <w:rPr>
          <w:rFonts w:ascii="Arial" w:hAnsi="Arial" w:cs="Arial"/>
          <w:i/>
        </w:rPr>
        <w:t>Capacity</w:t>
      </w:r>
      <w:r w:rsidRPr="004C65CE">
        <w:rPr>
          <w:rFonts w:ascii="Arial" w:hAnsi="Arial" w:cs="Arial"/>
          <w:i/>
          <w:spacing w:val="9"/>
        </w:rPr>
        <w:t xml:space="preserve"> </w:t>
      </w:r>
      <w:r w:rsidRPr="004C65CE">
        <w:rPr>
          <w:rFonts w:ascii="Arial" w:hAnsi="Arial" w:cs="Arial"/>
          <w:i/>
        </w:rPr>
        <w:t>Holder</w:t>
      </w:r>
      <w:r w:rsidRPr="004C65CE">
        <w:rPr>
          <w:rFonts w:ascii="Arial" w:hAnsi="Arial" w:cs="Arial"/>
          <w:i/>
          <w:spacing w:val="12"/>
        </w:rPr>
        <w:t xml:space="preserve"> </w:t>
      </w:r>
      <w:r w:rsidRPr="004C65CE">
        <w:rPr>
          <w:rFonts w:ascii="Arial" w:hAnsi="Arial" w:cs="Arial"/>
        </w:rPr>
        <w:t>does</w:t>
      </w:r>
      <w:r w:rsidRPr="004C65CE">
        <w:rPr>
          <w:rFonts w:ascii="Arial" w:hAnsi="Arial" w:cs="Arial"/>
          <w:spacing w:val="10"/>
        </w:rPr>
        <w:t xml:space="preserve"> </w:t>
      </w:r>
      <w:r w:rsidRPr="004C65CE">
        <w:rPr>
          <w:rFonts w:ascii="Arial" w:hAnsi="Arial" w:cs="Arial"/>
        </w:rPr>
        <w:t>not</w:t>
      </w:r>
      <w:r w:rsidRPr="004C65CE">
        <w:rPr>
          <w:rFonts w:ascii="Arial" w:hAnsi="Arial" w:cs="Arial"/>
          <w:spacing w:val="10"/>
        </w:rPr>
        <w:t xml:space="preserve"> </w:t>
      </w:r>
      <w:r w:rsidRPr="004C65CE">
        <w:rPr>
          <w:rFonts w:ascii="Arial" w:hAnsi="Arial" w:cs="Arial"/>
        </w:rPr>
        <w:t>pay</w:t>
      </w:r>
      <w:r w:rsidRPr="004C65CE">
        <w:rPr>
          <w:rFonts w:ascii="Arial" w:hAnsi="Arial" w:cs="Arial"/>
          <w:spacing w:val="6"/>
        </w:rPr>
        <w:t xml:space="preserve"> </w:t>
      </w:r>
      <w:r w:rsidRPr="004C65CE">
        <w:rPr>
          <w:rFonts w:ascii="Arial" w:hAnsi="Arial" w:cs="Arial"/>
        </w:rPr>
        <w:t>any</w:t>
      </w:r>
      <w:r w:rsidRPr="004C65CE">
        <w:rPr>
          <w:rFonts w:ascii="Arial" w:hAnsi="Arial" w:cs="Arial"/>
          <w:spacing w:val="5"/>
        </w:rPr>
        <w:t xml:space="preserve"> </w:t>
      </w:r>
      <w:r w:rsidRPr="004C65CE">
        <w:rPr>
          <w:rFonts w:ascii="Arial" w:hAnsi="Arial" w:cs="Arial"/>
        </w:rPr>
        <w:t>price</w:t>
      </w:r>
      <w:r w:rsidRPr="004C65CE">
        <w:rPr>
          <w:rFonts w:ascii="Arial" w:hAnsi="Arial" w:cs="Arial"/>
          <w:spacing w:val="8"/>
        </w:rPr>
        <w:t xml:space="preserve"> </w:t>
      </w:r>
      <w:r w:rsidRPr="004C65CE">
        <w:rPr>
          <w:rFonts w:ascii="Arial" w:hAnsi="Arial" w:cs="Arial"/>
        </w:rPr>
        <w:t>for</w:t>
      </w:r>
      <w:r w:rsidRPr="004C65CE">
        <w:rPr>
          <w:rFonts w:ascii="Arial" w:hAnsi="Arial" w:cs="Arial"/>
          <w:spacing w:val="9"/>
        </w:rPr>
        <w:t xml:space="preserve"> </w:t>
      </w:r>
      <w:r w:rsidRPr="004C65CE">
        <w:rPr>
          <w:rFonts w:ascii="Arial" w:hAnsi="Arial" w:cs="Arial"/>
        </w:rPr>
        <w:t>the</w:t>
      </w:r>
      <w:r w:rsidRPr="004C65CE">
        <w:rPr>
          <w:rFonts w:ascii="Arial" w:hAnsi="Arial" w:cs="Arial"/>
          <w:spacing w:val="13"/>
        </w:rPr>
        <w:t xml:space="preserve"> </w:t>
      </w:r>
      <w:r w:rsidRPr="004C65CE">
        <w:rPr>
          <w:rFonts w:ascii="Arial" w:hAnsi="Arial" w:cs="Arial"/>
        </w:rPr>
        <w:t>reservation</w:t>
      </w:r>
      <w:r w:rsidRPr="004C65CE">
        <w:rPr>
          <w:rFonts w:ascii="Arial" w:hAnsi="Arial" w:cs="Arial"/>
          <w:spacing w:val="9"/>
        </w:rPr>
        <w:t xml:space="preserve"> </w:t>
      </w:r>
      <w:r w:rsidRPr="004C65CE">
        <w:rPr>
          <w:rFonts w:ascii="Arial" w:hAnsi="Arial" w:cs="Arial"/>
        </w:rPr>
        <w:t>or</w:t>
      </w:r>
      <w:r w:rsidRPr="004C65CE">
        <w:rPr>
          <w:rFonts w:ascii="Arial" w:hAnsi="Arial" w:cs="Arial"/>
          <w:spacing w:val="13"/>
        </w:rPr>
        <w:t xml:space="preserve"> </w:t>
      </w:r>
      <w:r w:rsidRPr="004C65CE">
        <w:rPr>
          <w:rFonts w:ascii="Arial" w:hAnsi="Arial" w:cs="Arial"/>
        </w:rPr>
        <w:t>use</w:t>
      </w:r>
      <w:r w:rsidRPr="004C65CE">
        <w:rPr>
          <w:rFonts w:ascii="Arial" w:hAnsi="Arial" w:cs="Arial"/>
          <w:spacing w:val="8"/>
        </w:rPr>
        <w:t xml:space="preserve"> </w:t>
      </w:r>
      <w:r w:rsidRPr="004C65CE">
        <w:rPr>
          <w:rFonts w:ascii="Arial" w:hAnsi="Arial" w:cs="Arial"/>
        </w:rPr>
        <w:t>of</w:t>
      </w:r>
      <w:r w:rsidRPr="004C65CE">
        <w:rPr>
          <w:rFonts w:ascii="Arial" w:hAnsi="Arial" w:cs="Arial"/>
          <w:spacing w:val="9"/>
        </w:rPr>
        <w:t xml:space="preserve"> </w:t>
      </w:r>
      <w:r w:rsidRPr="004C65CE">
        <w:rPr>
          <w:rFonts w:ascii="Arial" w:hAnsi="Arial" w:cs="Arial"/>
        </w:rPr>
        <w:t>the</w:t>
      </w:r>
      <w:r w:rsidRPr="004C65CE">
        <w:rPr>
          <w:rFonts w:ascii="Arial" w:hAnsi="Arial" w:cs="Arial"/>
          <w:spacing w:val="10"/>
        </w:rPr>
        <w:t xml:space="preserve"> </w:t>
      </w:r>
      <w:r w:rsidRPr="004C65CE">
        <w:rPr>
          <w:rFonts w:ascii="Arial" w:hAnsi="Arial" w:cs="Arial"/>
          <w:i/>
        </w:rPr>
        <w:t>Allocated</w:t>
      </w:r>
      <w:r w:rsidRPr="004C65CE">
        <w:rPr>
          <w:rFonts w:ascii="Arial" w:hAnsi="Arial" w:cs="Arial"/>
          <w:i/>
          <w:spacing w:val="9"/>
        </w:rPr>
        <w:t xml:space="preserve"> </w:t>
      </w:r>
      <w:r w:rsidRPr="004C65CE">
        <w:rPr>
          <w:rFonts w:ascii="Arial" w:hAnsi="Arial" w:cs="Arial"/>
          <w:i/>
        </w:rPr>
        <w:t>Intraday</w:t>
      </w:r>
      <w:r w:rsidRPr="004C65CE">
        <w:rPr>
          <w:rFonts w:ascii="Arial" w:hAnsi="Arial" w:cs="Arial"/>
          <w:i/>
          <w:spacing w:val="-57"/>
        </w:rPr>
        <w:t xml:space="preserve"> </w:t>
      </w:r>
      <w:r w:rsidRPr="004C65CE">
        <w:rPr>
          <w:rFonts w:ascii="Arial" w:hAnsi="Arial" w:cs="Arial"/>
          <w:i/>
        </w:rPr>
        <w:t>Capacity</w:t>
      </w:r>
      <w:r w:rsidRPr="004C65CE">
        <w:rPr>
          <w:rFonts w:ascii="Arial" w:hAnsi="Arial" w:cs="Arial"/>
        </w:rPr>
        <w:t>.</w:t>
      </w:r>
    </w:p>
    <w:p w14:paraId="6B14D539" w14:textId="60628EEA" w:rsidR="00031D89" w:rsidRDefault="00031D89" w:rsidP="00031D89">
      <w:pPr>
        <w:spacing w:before="90"/>
        <w:ind w:left="220"/>
        <w:jc w:val="both"/>
        <w:rPr>
          <w:rFonts w:ascii="Arial" w:hAnsi="Arial" w:cs="Arial"/>
        </w:rPr>
      </w:pPr>
    </w:p>
    <w:p w14:paraId="401195D4" w14:textId="0BBA7BE8" w:rsidR="00031D89" w:rsidRDefault="00031D89" w:rsidP="00031D89">
      <w:pPr>
        <w:spacing w:before="90"/>
        <w:ind w:left="220"/>
        <w:jc w:val="both"/>
        <w:rPr>
          <w:rFonts w:ascii="Arial" w:hAnsi="Arial" w:cs="Arial"/>
        </w:rPr>
      </w:pPr>
    </w:p>
    <w:p w14:paraId="0C302590" w14:textId="1389A24E" w:rsidR="00031D89" w:rsidRDefault="00031D89" w:rsidP="00031D89">
      <w:pPr>
        <w:spacing w:before="90"/>
        <w:ind w:left="220"/>
        <w:jc w:val="both"/>
        <w:rPr>
          <w:rFonts w:ascii="Arial" w:hAnsi="Arial" w:cs="Arial"/>
        </w:rPr>
      </w:pPr>
    </w:p>
    <w:p w14:paraId="222447DB" w14:textId="1C27E3B2" w:rsidR="00031D89" w:rsidRDefault="00031D89" w:rsidP="00031D89">
      <w:pPr>
        <w:spacing w:before="90"/>
        <w:ind w:left="220"/>
        <w:jc w:val="both"/>
        <w:rPr>
          <w:rFonts w:ascii="Arial" w:hAnsi="Arial" w:cs="Arial"/>
        </w:rPr>
      </w:pPr>
    </w:p>
    <w:p w14:paraId="09F69E6E" w14:textId="1941C6F2" w:rsidR="004B75FB" w:rsidRDefault="004B75FB" w:rsidP="00031D89">
      <w:pPr>
        <w:spacing w:before="90"/>
        <w:ind w:left="220"/>
        <w:jc w:val="both"/>
        <w:rPr>
          <w:rFonts w:ascii="Arial" w:hAnsi="Arial" w:cs="Arial"/>
        </w:rPr>
      </w:pPr>
    </w:p>
    <w:p w14:paraId="35AB2B1A" w14:textId="77777777" w:rsidR="004B75FB" w:rsidRDefault="004B75FB" w:rsidP="00AE7E83">
      <w:pPr>
        <w:pStyle w:val="Tijeloteksta"/>
        <w:spacing w:before="4"/>
        <w:jc w:val="both"/>
        <w:rPr>
          <w:rFonts w:ascii="Arial" w:hAnsi="Arial" w:cs="Arial"/>
          <w:b/>
        </w:rPr>
      </w:pPr>
    </w:p>
    <w:p w14:paraId="1D0F64FF" w14:textId="2BA3601E" w:rsidR="00E51C22" w:rsidRPr="00A0695D" w:rsidRDefault="00405B73" w:rsidP="00AE7E83">
      <w:pPr>
        <w:pStyle w:val="Tijeloteksta"/>
        <w:spacing w:before="4"/>
        <w:jc w:val="both"/>
        <w:rPr>
          <w:rFonts w:ascii="Arial" w:hAnsi="Arial" w:cs="Arial"/>
          <w:b/>
        </w:rPr>
      </w:pPr>
      <w:r w:rsidRPr="00A0695D">
        <w:rPr>
          <w:rFonts w:ascii="Arial" w:hAnsi="Arial" w:cs="Arial"/>
          <w:b/>
        </w:rPr>
        <w:lastRenderedPageBreak/>
        <w:t>Section</w:t>
      </w:r>
      <w:r w:rsidRPr="00A0695D">
        <w:rPr>
          <w:rFonts w:ascii="Arial" w:hAnsi="Arial" w:cs="Arial"/>
          <w:b/>
          <w:spacing w:val="-2"/>
        </w:rPr>
        <w:t xml:space="preserve"> </w:t>
      </w:r>
      <w:r w:rsidRPr="00A0695D">
        <w:rPr>
          <w:rFonts w:ascii="Arial" w:hAnsi="Arial" w:cs="Arial"/>
          <w:b/>
        </w:rPr>
        <w:t>3</w:t>
      </w:r>
    </w:p>
    <w:p w14:paraId="72A24048" w14:textId="77777777" w:rsidR="00E51C22" w:rsidRPr="00A0695D" w:rsidRDefault="00405B73" w:rsidP="00AE7E83">
      <w:pPr>
        <w:pStyle w:val="Tijeloteksta"/>
        <w:jc w:val="both"/>
        <w:rPr>
          <w:rFonts w:ascii="Arial" w:hAnsi="Arial" w:cs="Arial"/>
          <w:b/>
        </w:rPr>
      </w:pPr>
      <w:r w:rsidRPr="00A0695D">
        <w:rPr>
          <w:rFonts w:ascii="Arial" w:hAnsi="Arial" w:cs="Arial"/>
          <w:b/>
        </w:rPr>
        <w:t>Participation</w:t>
      </w:r>
      <w:r w:rsidRPr="00A0695D">
        <w:rPr>
          <w:rFonts w:ascii="Arial" w:hAnsi="Arial" w:cs="Arial"/>
          <w:b/>
          <w:spacing w:val="-2"/>
        </w:rPr>
        <w:t xml:space="preserve"> </w:t>
      </w:r>
      <w:r w:rsidRPr="00A0695D">
        <w:rPr>
          <w:rFonts w:ascii="Arial" w:hAnsi="Arial" w:cs="Arial"/>
          <w:b/>
        </w:rPr>
        <w:t>requirements</w:t>
      </w:r>
    </w:p>
    <w:p w14:paraId="05AFB98D" w14:textId="77777777" w:rsidR="00E51C22" w:rsidRPr="00031D89" w:rsidRDefault="00E51C22" w:rsidP="00AE7E83">
      <w:pPr>
        <w:pStyle w:val="Tijeloteksta"/>
        <w:jc w:val="both"/>
        <w:rPr>
          <w:rFonts w:ascii="Arial" w:hAnsi="Arial" w:cs="Arial"/>
          <w:sz w:val="20"/>
        </w:rPr>
      </w:pPr>
    </w:p>
    <w:p w14:paraId="416E0FEB" w14:textId="77777777" w:rsidR="00E51C22" w:rsidRPr="00031D89" w:rsidRDefault="00405B73" w:rsidP="00AE7E83">
      <w:pPr>
        <w:pStyle w:val="Tijeloteksta"/>
        <w:jc w:val="both"/>
        <w:rPr>
          <w:rFonts w:ascii="Arial" w:hAnsi="Arial" w:cs="Arial"/>
          <w:sz w:val="22"/>
        </w:rPr>
      </w:pPr>
      <w:r w:rsidRPr="00031D89">
        <w:rPr>
          <w:rFonts w:ascii="Arial" w:hAnsi="Arial" w:cs="Arial"/>
          <w:sz w:val="22"/>
          <w:u w:val="single"/>
        </w:rPr>
        <w:t>Article</w:t>
      </w:r>
      <w:r w:rsidRPr="00031D89">
        <w:rPr>
          <w:rFonts w:ascii="Arial" w:hAnsi="Arial" w:cs="Arial"/>
          <w:spacing w:val="-2"/>
          <w:sz w:val="22"/>
          <w:u w:val="single"/>
        </w:rPr>
        <w:t xml:space="preserve"> </w:t>
      </w:r>
      <w:r w:rsidRPr="00031D89">
        <w:rPr>
          <w:rFonts w:ascii="Arial" w:hAnsi="Arial" w:cs="Arial"/>
          <w:sz w:val="22"/>
          <w:u w:val="single"/>
        </w:rPr>
        <w:t>3.1.</w:t>
      </w:r>
      <w:r w:rsidRPr="00031D89">
        <w:rPr>
          <w:rFonts w:ascii="Arial" w:hAnsi="Arial" w:cs="Arial"/>
          <w:spacing w:val="-3"/>
          <w:sz w:val="22"/>
          <w:u w:val="single"/>
        </w:rPr>
        <w:t xml:space="preserve"> </w:t>
      </w:r>
      <w:r w:rsidRPr="00031D89">
        <w:rPr>
          <w:rFonts w:ascii="Arial" w:hAnsi="Arial" w:cs="Arial"/>
          <w:sz w:val="22"/>
          <w:u w:val="single"/>
        </w:rPr>
        <w:t>Registration</w:t>
      </w:r>
      <w:r w:rsidRPr="00031D89">
        <w:rPr>
          <w:rFonts w:ascii="Arial" w:hAnsi="Arial" w:cs="Arial"/>
          <w:spacing w:val="-1"/>
          <w:sz w:val="22"/>
          <w:u w:val="single"/>
        </w:rPr>
        <w:t xml:space="preserve"> </w:t>
      </w:r>
      <w:r w:rsidRPr="00031D89">
        <w:rPr>
          <w:rFonts w:ascii="Arial" w:hAnsi="Arial" w:cs="Arial"/>
          <w:sz w:val="22"/>
          <w:u w:val="single"/>
        </w:rPr>
        <w:t>requirements</w:t>
      </w:r>
    </w:p>
    <w:p w14:paraId="36657EF7" w14:textId="77777777" w:rsidR="00E51C22" w:rsidRPr="00031D89" w:rsidRDefault="00E51C22" w:rsidP="00AE7E83">
      <w:pPr>
        <w:pStyle w:val="Tijeloteksta"/>
        <w:spacing w:before="10"/>
        <w:jc w:val="both"/>
        <w:rPr>
          <w:rFonts w:ascii="Arial" w:hAnsi="Arial" w:cs="Arial"/>
          <w:sz w:val="13"/>
        </w:rPr>
      </w:pPr>
    </w:p>
    <w:p w14:paraId="6EC4A657" w14:textId="77777777" w:rsidR="00E51C22" w:rsidRPr="00031D89" w:rsidRDefault="00405B73" w:rsidP="00AE7E83">
      <w:pPr>
        <w:spacing w:before="90"/>
        <w:ind w:right="115"/>
        <w:jc w:val="both"/>
        <w:rPr>
          <w:rFonts w:ascii="Arial" w:hAnsi="Arial" w:cs="Arial"/>
        </w:rPr>
      </w:pPr>
      <w:r w:rsidRPr="00031D89">
        <w:rPr>
          <w:rFonts w:ascii="Arial" w:hAnsi="Arial" w:cs="Arial"/>
        </w:rPr>
        <w:t xml:space="preserve">In order to participate in intraday allocation process and use the </w:t>
      </w:r>
      <w:r w:rsidRPr="00031D89">
        <w:rPr>
          <w:rFonts w:ascii="Arial" w:hAnsi="Arial" w:cs="Arial"/>
          <w:i/>
        </w:rPr>
        <w:t>Allocated Intraday Capacity</w:t>
      </w:r>
      <w:r w:rsidRPr="00031D89">
        <w:rPr>
          <w:rFonts w:ascii="Arial" w:hAnsi="Arial" w:cs="Arial"/>
          <w:i/>
          <w:spacing w:val="1"/>
        </w:rPr>
        <w:t xml:space="preserve"> </w:t>
      </w:r>
      <w:r w:rsidRPr="00031D89">
        <w:rPr>
          <w:rFonts w:ascii="Arial" w:hAnsi="Arial" w:cs="Arial"/>
        </w:rPr>
        <w:t>resulting from that process, the market participant must comply with all requirements set forth in</w:t>
      </w:r>
      <w:r w:rsidRPr="00031D89">
        <w:rPr>
          <w:rFonts w:ascii="Arial" w:hAnsi="Arial" w:cs="Arial"/>
          <w:spacing w:val="1"/>
        </w:rPr>
        <w:t xml:space="preserve"> </w:t>
      </w:r>
      <w:r w:rsidRPr="00031D89">
        <w:rPr>
          <w:rFonts w:ascii="Arial" w:hAnsi="Arial" w:cs="Arial"/>
          <w:i/>
        </w:rPr>
        <w:t>Interconnection</w:t>
      </w:r>
      <w:r w:rsidRPr="00031D89">
        <w:rPr>
          <w:rFonts w:ascii="Arial" w:hAnsi="Arial" w:cs="Arial"/>
          <w:i/>
          <w:spacing w:val="-1"/>
        </w:rPr>
        <w:t xml:space="preserve"> </w:t>
      </w:r>
      <w:r w:rsidRPr="00031D89">
        <w:rPr>
          <w:rFonts w:ascii="Arial" w:hAnsi="Arial" w:cs="Arial"/>
          <w:i/>
        </w:rPr>
        <w:t>Intraday</w:t>
      </w:r>
      <w:r w:rsidRPr="00031D89">
        <w:rPr>
          <w:rFonts w:ascii="Arial" w:hAnsi="Arial" w:cs="Arial"/>
          <w:i/>
          <w:spacing w:val="1"/>
        </w:rPr>
        <w:t xml:space="preserve"> </w:t>
      </w:r>
      <w:r w:rsidRPr="00031D89">
        <w:rPr>
          <w:rFonts w:ascii="Arial" w:hAnsi="Arial" w:cs="Arial"/>
          <w:i/>
        </w:rPr>
        <w:t>Capacity</w:t>
      </w:r>
      <w:r w:rsidRPr="00031D89">
        <w:rPr>
          <w:rFonts w:ascii="Arial" w:hAnsi="Arial" w:cs="Arial"/>
          <w:i/>
          <w:spacing w:val="-2"/>
        </w:rPr>
        <w:t xml:space="preserve"> </w:t>
      </w:r>
      <w:r w:rsidRPr="00031D89">
        <w:rPr>
          <w:rFonts w:ascii="Arial" w:hAnsi="Arial" w:cs="Arial"/>
          <w:i/>
        </w:rPr>
        <w:t>Allocation Rules</w:t>
      </w:r>
      <w:r w:rsidRPr="00031D89">
        <w:rPr>
          <w:rFonts w:ascii="Arial" w:hAnsi="Arial" w:cs="Arial"/>
          <w:i/>
          <w:spacing w:val="1"/>
        </w:rPr>
        <w:t xml:space="preserve"> </w:t>
      </w:r>
      <w:r w:rsidRPr="00031D89">
        <w:rPr>
          <w:rFonts w:ascii="Arial" w:hAnsi="Arial" w:cs="Arial"/>
        </w:rPr>
        <w:t>and</w:t>
      </w:r>
      <w:r w:rsidRPr="00031D89">
        <w:rPr>
          <w:rFonts w:ascii="Arial" w:hAnsi="Arial" w:cs="Arial"/>
          <w:spacing w:val="-1"/>
        </w:rPr>
        <w:t xml:space="preserve"> </w:t>
      </w:r>
      <w:r w:rsidRPr="00031D89">
        <w:rPr>
          <w:rFonts w:ascii="Arial" w:hAnsi="Arial" w:cs="Arial"/>
        </w:rPr>
        <w:t>fulfill the following</w:t>
      </w:r>
      <w:r w:rsidRPr="00031D89">
        <w:rPr>
          <w:rFonts w:ascii="Arial" w:hAnsi="Arial" w:cs="Arial"/>
          <w:spacing w:val="-4"/>
        </w:rPr>
        <w:t xml:space="preserve"> </w:t>
      </w:r>
      <w:r w:rsidRPr="00031D89">
        <w:rPr>
          <w:rFonts w:ascii="Arial" w:hAnsi="Arial" w:cs="Arial"/>
        </w:rPr>
        <w:t>prerequisites:</w:t>
      </w:r>
    </w:p>
    <w:p w14:paraId="092E44EE" w14:textId="77777777" w:rsidR="00E51C22" w:rsidRPr="00031D89" w:rsidRDefault="00405B73" w:rsidP="00AE7E83">
      <w:pPr>
        <w:pStyle w:val="Odlomakpopisa"/>
        <w:numPr>
          <w:ilvl w:val="0"/>
          <w:numId w:val="3"/>
        </w:numPr>
        <w:tabs>
          <w:tab w:val="left" w:pos="1354"/>
        </w:tabs>
        <w:ind w:left="0" w:right="122" w:firstLine="0"/>
        <w:jc w:val="both"/>
        <w:rPr>
          <w:rFonts w:ascii="Arial" w:hAnsi="Arial" w:cs="Arial"/>
        </w:rPr>
      </w:pPr>
      <w:r w:rsidRPr="00031D89">
        <w:rPr>
          <w:rFonts w:ascii="Arial" w:hAnsi="Arial" w:cs="Arial"/>
          <w:b/>
        </w:rPr>
        <w:t xml:space="preserve">On </w:t>
      </w:r>
      <w:r w:rsidRPr="00031D89">
        <w:rPr>
          <w:rFonts w:ascii="Arial" w:hAnsi="Arial" w:cs="Arial"/>
          <w:b/>
          <w:i/>
        </w:rPr>
        <w:t xml:space="preserve">HOPS </w:t>
      </w:r>
      <w:r w:rsidRPr="00031D89">
        <w:rPr>
          <w:rFonts w:ascii="Arial" w:hAnsi="Arial" w:cs="Arial"/>
          <w:b/>
        </w:rPr>
        <w:t xml:space="preserve">side </w:t>
      </w:r>
      <w:r w:rsidRPr="00031D89">
        <w:rPr>
          <w:rFonts w:ascii="Arial" w:hAnsi="Arial" w:cs="Arial"/>
        </w:rPr>
        <w:t>– must have valid and effective Balance Responsibility Agreement</w:t>
      </w:r>
      <w:r w:rsidRPr="00031D89">
        <w:rPr>
          <w:rFonts w:ascii="Arial" w:hAnsi="Arial" w:cs="Arial"/>
          <w:spacing w:val="1"/>
        </w:rPr>
        <w:t xml:space="preserve"> </w:t>
      </w:r>
      <w:r w:rsidRPr="00031D89">
        <w:rPr>
          <w:rFonts w:ascii="Arial" w:hAnsi="Arial" w:cs="Arial"/>
        </w:rPr>
        <w:t>with HOPS and/or Electricity Market Participation Agreement with Croatian Market</w:t>
      </w:r>
      <w:r w:rsidRPr="00031D89">
        <w:rPr>
          <w:rFonts w:ascii="Arial" w:hAnsi="Arial" w:cs="Arial"/>
          <w:spacing w:val="1"/>
        </w:rPr>
        <w:t xml:space="preserve"> </w:t>
      </w:r>
      <w:r w:rsidRPr="00031D89">
        <w:rPr>
          <w:rFonts w:ascii="Arial" w:hAnsi="Arial" w:cs="Arial"/>
        </w:rPr>
        <w:t>Operator</w:t>
      </w:r>
      <w:r w:rsidRPr="00031D89">
        <w:rPr>
          <w:rFonts w:ascii="Arial" w:hAnsi="Arial" w:cs="Arial"/>
          <w:spacing w:val="1"/>
        </w:rPr>
        <w:t xml:space="preserve"> </w:t>
      </w:r>
      <w:proofErr w:type="gramStart"/>
      <w:r w:rsidRPr="00031D89">
        <w:rPr>
          <w:rFonts w:ascii="Arial" w:hAnsi="Arial" w:cs="Arial"/>
        </w:rPr>
        <w:t>(</w:t>
      </w:r>
      <w:r w:rsidRPr="00031D89">
        <w:rPr>
          <w:rFonts w:ascii="Arial" w:hAnsi="Arial" w:cs="Arial"/>
          <w:spacing w:val="-1"/>
        </w:rPr>
        <w:t xml:space="preserve"> </w:t>
      </w:r>
      <w:r w:rsidRPr="00031D89">
        <w:rPr>
          <w:rFonts w:ascii="Arial" w:hAnsi="Arial" w:cs="Arial"/>
        </w:rPr>
        <w:t>HROTE</w:t>
      </w:r>
      <w:proofErr w:type="gramEnd"/>
      <w:r w:rsidRPr="00031D89">
        <w:rPr>
          <w:rFonts w:ascii="Arial" w:hAnsi="Arial" w:cs="Arial"/>
        </w:rPr>
        <w:t>)</w:t>
      </w:r>
      <w:r w:rsidRPr="00031D89">
        <w:rPr>
          <w:rFonts w:ascii="Arial" w:hAnsi="Arial" w:cs="Arial"/>
          <w:spacing w:val="2"/>
        </w:rPr>
        <w:t xml:space="preserve"> </w:t>
      </w:r>
      <w:r w:rsidRPr="00031D89">
        <w:rPr>
          <w:rFonts w:ascii="Arial" w:hAnsi="Arial" w:cs="Arial"/>
        </w:rPr>
        <w:t>(Croatian Market participant)</w:t>
      </w:r>
    </w:p>
    <w:p w14:paraId="4F171289" w14:textId="143AE5A1" w:rsidR="00E51C22" w:rsidRPr="00031D89" w:rsidRDefault="00405B73" w:rsidP="00AE7E83">
      <w:pPr>
        <w:pStyle w:val="Odlomakpopisa"/>
        <w:numPr>
          <w:ilvl w:val="0"/>
          <w:numId w:val="3"/>
        </w:numPr>
        <w:tabs>
          <w:tab w:val="left" w:pos="1354"/>
        </w:tabs>
        <w:spacing w:line="276" w:lineRule="exact"/>
        <w:ind w:left="0" w:firstLine="0"/>
        <w:jc w:val="both"/>
        <w:rPr>
          <w:rFonts w:ascii="Arial" w:hAnsi="Arial" w:cs="Arial"/>
        </w:rPr>
      </w:pPr>
      <w:r w:rsidRPr="00031D89">
        <w:rPr>
          <w:rFonts w:ascii="Arial" w:hAnsi="Arial" w:cs="Arial"/>
          <w:b/>
        </w:rPr>
        <w:t>On NOSBIH side</w:t>
      </w:r>
      <w:r w:rsidRPr="00031D89">
        <w:rPr>
          <w:rFonts w:ascii="Arial" w:hAnsi="Arial" w:cs="Arial"/>
          <w:b/>
          <w:spacing w:val="-2"/>
        </w:rPr>
        <w:t xml:space="preserve"> </w:t>
      </w:r>
      <w:r w:rsidRPr="00031D89">
        <w:rPr>
          <w:rFonts w:ascii="Arial" w:hAnsi="Arial" w:cs="Arial"/>
        </w:rPr>
        <w:t>–</w:t>
      </w:r>
      <w:r w:rsidRPr="00031D89">
        <w:rPr>
          <w:rFonts w:ascii="Arial" w:hAnsi="Arial" w:cs="Arial"/>
          <w:spacing w:val="-1"/>
        </w:rPr>
        <w:t xml:space="preserve"> </w:t>
      </w:r>
      <w:r w:rsidR="00257BC8" w:rsidRPr="00031D89">
        <w:rPr>
          <w:rFonts w:ascii="Arial" w:hAnsi="Arial" w:cs="Arial"/>
        </w:rPr>
        <w:t xml:space="preserve">must have the </w:t>
      </w:r>
      <w:proofErr w:type="spellStart"/>
      <w:r w:rsidR="00257BC8" w:rsidRPr="00031D89">
        <w:rPr>
          <w:rFonts w:ascii="Arial" w:hAnsi="Arial" w:cs="Arial"/>
        </w:rPr>
        <w:t>Licence</w:t>
      </w:r>
      <w:proofErr w:type="spellEnd"/>
      <w:r w:rsidR="00257BC8" w:rsidRPr="00031D89">
        <w:rPr>
          <w:rFonts w:ascii="Arial" w:hAnsi="Arial" w:cs="Arial"/>
        </w:rPr>
        <w:t xml:space="preserve"> for international trade in electricity issued by State electricity regulatory commission in Bosna and Hercegovina and must be registered as a market participant with </w:t>
      </w:r>
      <w:proofErr w:type="spellStart"/>
      <w:r w:rsidR="00257BC8" w:rsidRPr="00031D89">
        <w:rPr>
          <w:rFonts w:ascii="Arial" w:hAnsi="Arial" w:cs="Arial"/>
        </w:rPr>
        <w:t>NOSBiH</w:t>
      </w:r>
      <w:proofErr w:type="spellEnd"/>
    </w:p>
    <w:p w14:paraId="432EF4D3" w14:textId="77777777" w:rsidR="00E51C22" w:rsidRPr="00031D89" w:rsidRDefault="00E51C22" w:rsidP="00AE7E83">
      <w:pPr>
        <w:pStyle w:val="Tijeloteksta"/>
        <w:spacing w:before="2"/>
        <w:jc w:val="both"/>
        <w:rPr>
          <w:rFonts w:ascii="Arial" w:hAnsi="Arial" w:cs="Arial"/>
          <w:sz w:val="22"/>
        </w:rPr>
      </w:pPr>
    </w:p>
    <w:p w14:paraId="7B73216F" w14:textId="0F90BB41" w:rsidR="00E51C22" w:rsidRPr="00031D89" w:rsidRDefault="00405B73" w:rsidP="00AE7E83">
      <w:pPr>
        <w:ind w:right="114"/>
        <w:jc w:val="both"/>
        <w:rPr>
          <w:rFonts w:ascii="Arial" w:hAnsi="Arial" w:cs="Arial"/>
          <w:i/>
        </w:rPr>
      </w:pPr>
      <w:r w:rsidRPr="00031D89">
        <w:rPr>
          <w:rFonts w:ascii="Arial" w:hAnsi="Arial" w:cs="Arial"/>
        </w:rPr>
        <w:t xml:space="preserve">The market participant must send to </w:t>
      </w:r>
      <w:proofErr w:type="spellStart"/>
      <w:r w:rsidR="00257BC8" w:rsidRPr="00031D89">
        <w:rPr>
          <w:rFonts w:ascii="Arial" w:hAnsi="Arial" w:cs="Arial"/>
          <w:i/>
        </w:rPr>
        <w:t>NOSBiH</w:t>
      </w:r>
      <w:proofErr w:type="spellEnd"/>
      <w:r w:rsidRPr="00031D89">
        <w:rPr>
          <w:rFonts w:ascii="Arial" w:hAnsi="Arial" w:cs="Arial"/>
        </w:rPr>
        <w:t xml:space="preserve">, who acts as the </w:t>
      </w:r>
      <w:r w:rsidRPr="00031D89">
        <w:rPr>
          <w:rFonts w:ascii="Arial" w:hAnsi="Arial" w:cs="Arial"/>
          <w:i/>
        </w:rPr>
        <w:t xml:space="preserve">Transmission Capacity Allocator </w:t>
      </w:r>
      <w:r w:rsidRPr="00031D89">
        <w:rPr>
          <w:rFonts w:ascii="Arial" w:hAnsi="Arial" w:cs="Arial"/>
        </w:rPr>
        <w:t>for</w:t>
      </w:r>
      <w:r w:rsidRPr="00031D89">
        <w:rPr>
          <w:rFonts w:ascii="Arial" w:hAnsi="Arial" w:cs="Arial"/>
          <w:spacing w:val="1"/>
        </w:rPr>
        <w:t xml:space="preserve"> </w:t>
      </w:r>
      <w:r w:rsidRPr="00031D89">
        <w:rPr>
          <w:rFonts w:ascii="Arial" w:hAnsi="Arial" w:cs="Arial"/>
        </w:rPr>
        <w:t xml:space="preserve">both </w:t>
      </w:r>
      <w:r w:rsidRPr="00031D89">
        <w:rPr>
          <w:rFonts w:ascii="Arial" w:hAnsi="Arial" w:cs="Arial"/>
          <w:i/>
        </w:rPr>
        <w:t>TSOs</w:t>
      </w:r>
      <w:r w:rsidRPr="00031D89">
        <w:rPr>
          <w:rFonts w:ascii="Arial" w:hAnsi="Arial" w:cs="Arial"/>
        </w:rPr>
        <w:t xml:space="preserve">, </w:t>
      </w:r>
      <w:r w:rsidR="00257BC8" w:rsidRPr="00031D89">
        <w:rPr>
          <w:rFonts w:ascii="Arial" w:hAnsi="Arial" w:cs="Arial"/>
        </w:rPr>
        <w:t xml:space="preserve">three </w:t>
      </w:r>
      <w:r w:rsidRPr="00031D89">
        <w:rPr>
          <w:rFonts w:ascii="Arial" w:hAnsi="Arial" w:cs="Arial"/>
        </w:rPr>
        <w:t>signed copies of the Registration Form (Annex 1) which also includes</w:t>
      </w:r>
      <w:r w:rsidRPr="00031D89">
        <w:rPr>
          <w:rFonts w:ascii="Arial" w:hAnsi="Arial" w:cs="Arial"/>
          <w:spacing w:val="1"/>
        </w:rPr>
        <w:t xml:space="preserve"> </w:t>
      </w:r>
      <w:r w:rsidRPr="00031D89">
        <w:rPr>
          <w:rFonts w:ascii="Arial" w:hAnsi="Arial" w:cs="Arial"/>
        </w:rPr>
        <w:t>the</w:t>
      </w:r>
      <w:r w:rsidRPr="00031D89">
        <w:rPr>
          <w:rFonts w:ascii="Arial" w:hAnsi="Arial" w:cs="Arial"/>
          <w:spacing w:val="1"/>
        </w:rPr>
        <w:t xml:space="preserve"> </w:t>
      </w:r>
      <w:r w:rsidRPr="00031D89">
        <w:rPr>
          <w:rFonts w:ascii="Arial" w:hAnsi="Arial" w:cs="Arial"/>
        </w:rPr>
        <w:t>statement</w:t>
      </w:r>
      <w:r w:rsidRPr="00031D89">
        <w:rPr>
          <w:rFonts w:ascii="Arial" w:hAnsi="Arial" w:cs="Arial"/>
          <w:spacing w:val="-1"/>
        </w:rPr>
        <w:t xml:space="preserve"> </w:t>
      </w:r>
      <w:r w:rsidRPr="00031D89">
        <w:rPr>
          <w:rFonts w:ascii="Arial" w:hAnsi="Arial" w:cs="Arial"/>
        </w:rPr>
        <w:t>of</w:t>
      </w:r>
      <w:r w:rsidRPr="00031D89">
        <w:rPr>
          <w:rFonts w:ascii="Arial" w:hAnsi="Arial" w:cs="Arial"/>
          <w:spacing w:val="-1"/>
        </w:rPr>
        <w:t xml:space="preserve"> </w:t>
      </w:r>
      <w:r w:rsidRPr="00031D89">
        <w:rPr>
          <w:rFonts w:ascii="Arial" w:hAnsi="Arial" w:cs="Arial"/>
        </w:rPr>
        <w:t>acceptance</w:t>
      </w:r>
      <w:r w:rsidRPr="00031D89">
        <w:rPr>
          <w:rFonts w:ascii="Arial" w:hAnsi="Arial" w:cs="Arial"/>
          <w:spacing w:val="1"/>
        </w:rPr>
        <w:t xml:space="preserve"> </w:t>
      </w:r>
      <w:r w:rsidRPr="00031D89">
        <w:rPr>
          <w:rFonts w:ascii="Arial" w:hAnsi="Arial" w:cs="Arial"/>
        </w:rPr>
        <w:t xml:space="preserve">of the </w:t>
      </w:r>
      <w:r w:rsidRPr="00031D89">
        <w:rPr>
          <w:rFonts w:ascii="Arial" w:hAnsi="Arial" w:cs="Arial"/>
          <w:i/>
        </w:rPr>
        <w:t>Interconnection Intraday</w:t>
      </w:r>
      <w:r w:rsidRPr="00031D89">
        <w:rPr>
          <w:rFonts w:ascii="Arial" w:hAnsi="Arial" w:cs="Arial"/>
          <w:i/>
          <w:spacing w:val="-2"/>
        </w:rPr>
        <w:t xml:space="preserve"> </w:t>
      </w:r>
      <w:r w:rsidRPr="00031D89">
        <w:rPr>
          <w:rFonts w:ascii="Arial" w:hAnsi="Arial" w:cs="Arial"/>
          <w:i/>
        </w:rPr>
        <w:t>Capacity</w:t>
      </w:r>
      <w:r w:rsidRPr="00031D89">
        <w:rPr>
          <w:rFonts w:ascii="Arial" w:hAnsi="Arial" w:cs="Arial"/>
          <w:i/>
          <w:spacing w:val="-1"/>
        </w:rPr>
        <w:t xml:space="preserve"> </w:t>
      </w:r>
      <w:r w:rsidRPr="00031D89">
        <w:rPr>
          <w:rFonts w:ascii="Arial" w:hAnsi="Arial" w:cs="Arial"/>
          <w:i/>
        </w:rPr>
        <w:t>Allocation Rules.</w:t>
      </w:r>
      <w:r w:rsidR="00257BC8" w:rsidRPr="00031D89">
        <w:rPr>
          <w:rFonts w:ascii="Arial" w:hAnsi="Arial" w:cs="Arial"/>
          <w:i/>
        </w:rPr>
        <w:t xml:space="preserve"> Market participant must deliver the excerpt from the Register of Business Entities as well as the confirmation of VAT registration. </w:t>
      </w:r>
    </w:p>
    <w:p w14:paraId="0AD696EA" w14:textId="77777777" w:rsidR="00E51C22" w:rsidRPr="00031D89" w:rsidRDefault="00E51C22" w:rsidP="00AE7E83">
      <w:pPr>
        <w:pStyle w:val="Tijeloteksta"/>
        <w:jc w:val="both"/>
        <w:rPr>
          <w:rFonts w:ascii="Arial" w:hAnsi="Arial" w:cs="Arial"/>
          <w:i/>
          <w:sz w:val="22"/>
        </w:rPr>
      </w:pPr>
    </w:p>
    <w:p w14:paraId="65683E96" w14:textId="2FDDFAB2" w:rsidR="00E51C22" w:rsidRPr="00031D89" w:rsidRDefault="00405B73" w:rsidP="00AE7E83">
      <w:pPr>
        <w:pStyle w:val="Tijeloteksta"/>
        <w:ind w:right="114"/>
        <w:jc w:val="both"/>
        <w:rPr>
          <w:rFonts w:ascii="Arial" w:hAnsi="Arial" w:cs="Arial"/>
          <w:sz w:val="22"/>
        </w:rPr>
      </w:pPr>
      <w:r w:rsidRPr="00031D89">
        <w:rPr>
          <w:rFonts w:ascii="Arial" w:hAnsi="Arial" w:cs="Arial"/>
          <w:sz w:val="22"/>
        </w:rPr>
        <w:t>The</w:t>
      </w:r>
      <w:r w:rsidRPr="00031D89">
        <w:rPr>
          <w:rFonts w:ascii="Arial" w:hAnsi="Arial" w:cs="Arial"/>
          <w:spacing w:val="56"/>
          <w:sz w:val="22"/>
        </w:rPr>
        <w:t xml:space="preserve"> </w:t>
      </w:r>
      <w:r w:rsidR="00257BC8" w:rsidRPr="00031D89">
        <w:rPr>
          <w:rFonts w:ascii="Arial" w:hAnsi="Arial" w:cs="Arial"/>
          <w:sz w:val="22"/>
        </w:rPr>
        <w:t>three</w:t>
      </w:r>
      <w:r w:rsidR="00257BC8" w:rsidRPr="00031D89">
        <w:rPr>
          <w:rFonts w:ascii="Arial" w:hAnsi="Arial" w:cs="Arial"/>
          <w:spacing w:val="58"/>
          <w:sz w:val="22"/>
        </w:rPr>
        <w:t xml:space="preserve"> </w:t>
      </w:r>
      <w:r w:rsidRPr="00031D89">
        <w:rPr>
          <w:rFonts w:ascii="Arial" w:hAnsi="Arial" w:cs="Arial"/>
          <w:sz w:val="22"/>
        </w:rPr>
        <w:t>signed</w:t>
      </w:r>
      <w:r w:rsidRPr="00031D89">
        <w:rPr>
          <w:rFonts w:ascii="Arial" w:hAnsi="Arial" w:cs="Arial"/>
          <w:spacing w:val="57"/>
          <w:sz w:val="22"/>
        </w:rPr>
        <w:t xml:space="preserve"> </w:t>
      </w:r>
      <w:proofErr w:type="gramStart"/>
      <w:r w:rsidRPr="00031D89">
        <w:rPr>
          <w:rFonts w:ascii="Arial" w:hAnsi="Arial" w:cs="Arial"/>
          <w:sz w:val="22"/>
        </w:rPr>
        <w:t>copies  of</w:t>
      </w:r>
      <w:proofErr w:type="gramEnd"/>
      <w:r w:rsidRPr="00031D89">
        <w:rPr>
          <w:rFonts w:ascii="Arial" w:hAnsi="Arial" w:cs="Arial"/>
          <w:spacing w:val="58"/>
          <w:sz w:val="22"/>
        </w:rPr>
        <w:t xml:space="preserve"> </w:t>
      </w:r>
      <w:r w:rsidRPr="00031D89">
        <w:rPr>
          <w:rFonts w:ascii="Arial" w:hAnsi="Arial" w:cs="Arial"/>
          <w:sz w:val="22"/>
        </w:rPr>
        <w:t>the</w:t>
      </w:r>
      <w:r w:rsidRPr="00031D89">
        <w:rPr>
          <w:rFonts w:ascii="Arial" w:hAnsi="Arial" w:cs="Arial"/>
          <w:spacing w:val="57"/>
          <w:sz w:val="22"/>
        </w:rPr>
        <w:t xml:space="preserve"> </w:t>
      </w:r>
      <w:r w:rsidRPr="00031D89">
        <w:rPr>
          <w:rFonts w:ascii="Arial" w:hAnsi="Arial" w:cs="Arial"/>
          <w:sz w:val="22"/>
        </w:rPr>
        <w:t>Registration</w:t>
      </w:r>
      <w:r w:rsidRPr="00031D89">
        <w:rPr>
          <w:rFonts w:ascii="Arial" w:hAnsi="Arial" w:cs="Arial"/>
          <w:spacing w:val="58"/>
          <w:sz w:val="22"/>
        </w:rPr>
        <w:t xml:space="preserve"> </w:t>
      </w:r>
      <w:r w:rsidRPr="00031D89">
        <w:rPr>
          <w:rFonts w:ascii="Arial" w:hAnsi="Arial" w:cs="Arial"/>
          <w:sz w:val="22"/>
        </w:rPr>
        <w:t>Form</w:t>
      </w:r>
      <w:r w:rsidRPr="00031D89">
        <w:rPr>
          <w:rFonts w:ascii="Arial" w:hAnsi="Arial" w:cs="Arial"/>
          <w:spacing w:val="2"/>
          <w:sz w:val="22"/>
        </w:rPr>
        <w:t xml:space="preserve"> </w:t>
      </w:r>
      <w:r w:rsidRPr="00031D89">
        <w:rPr>
          <w:rFonts w:ascii="Arial" w:hAnsi="Arial" w:cs="Arial"/>
          <w:sz w:val="22"/>
        </w:rPr>
        <w:t>have</w:t>
      </w:r>
      <w:r w:rsidRPr="00031D89">
        <w:rPr>
          <w:rFonts w:ascii="Arial" w:hAnsi="Arial" w:cs="Arial"/>
          <w:spacing w:val="58"/>
          <w:sz w:val="22"/>
        </w:rPr>
        <w:t xml:space="preserve"> </w:t>
      </w:r>
      <w:r w:rsidRPr="00031D89">
        <w:rPr>
          <w:rFonts w:ascii="Arial" w:hAnsi="Arial" w:cs="Arial"/>
          <w:sz w:val="22"/>
        </w:rPr>
        <w:t>to</w:t>
      </w:r>
      <w:r w:rsidRPr="00031D89">
        <w:rPr>
          <w:rFonts w:ascii="Arial" w:hAnsi="Arial" w:cs="Arial"/>
          <w:spacing w:val="58"/>
          <w:sz w:val="22"/>
        </w:rPr>
        <w:t xml:space="preserve"> </w:t>
      </w:r>
      <w:r w:rsidRPr="00031D89">
        <w:rPr>
          <w:rFonts w:ascii="Arial" w:hAnsi="Arial" w:cs="Arial"/>
          <w:sz w:val="22"/>
        </w:rPr>
        <w:t>be</w:t>
      </w:r>
      <w:r w:rsidRPr="00031D89">
        <w:rPr>
          <w:rFonts w:ascii="Arial" w:hAnsi="Arial" w:cs="Arial"/>
          <w:spacing w:val="57"/>
          <w:sz w:val="22"/>
        </w:rPr>
        <w:t xml:space="preserve"> </w:t>
      </w:r>
      <w:r w:rsidRPr="00031D89">
        <w:rPr>
          <w:rFonts w:ascii="Arial" w:hAnsi="Arial" w:cs="Arial"/>
          <w:sz w:val="22"/>
        </w:rPr>
        <w:t>delivered</w:t>
      </w:r>
      <w:r w:rsidRPr="00031D89">
        <w:rPr>
          <w:rFonts w:ascii="Arial" w:hAnsi="Arial" w:cs="Arial"/>
          <w:spacing w:val="57"/>
          <w:sz w:val="22"/>
        </w:rPr>
        <w:t xml:space="preserve"> </w:t>
      </w:r>
      <w:r w:rsidRPr="00031D89">
        <w:rPr>
          <w:rFonts w:ascii="Arial" w:hAnsi="Arial" w:cs="Arial"/>
          <w:sz w:val="22"/>
        </w:rPr>
        <w:t>to</w:t>
      </w:r>
      <w:r w:rsidRPr="00031D89">
        <w:rPr>
          <w:rFonts w:ascii="Arial" w:hAnsi="Arial" w:cs="Arial"/>
          <w:spacing w:val="59"/>
          <w:sz w:val="22"/>
        </w:rPr>
        <w:t xml:space="preserve"> </w:t>
      </w:r>
      <w:r w:rsidRPr="00031D89">
        <w:rPr>
          <w:rFonts w:ascii="Arial" w:hAnsi="Arial" w:cs="Arial"/>
          <w:sz w:val="22"/>
        </w:rPr>
        <w:t xml:space="preserve">the  </w:t>
      </w:r>
      <w:r w:rsidRPr="00031D89">
        <w:rPr>
          <w:rFonts w:ascii="Arial" w:hAnsi="Arial" w:cs="Arial"/>
          <w:i/>
          <w:sz w:val="22"/>
        </w:rPr>
        <w:t>Transmission</w:t>
      </w:r>
      <w:r w:rsidRPr="00031D89">
        <w:rPr>
          <w:rFonts w:ascii="Arial" w:hAnsi="Arial" w:cs="Arial"/>
          <w:i/>
          <w:spacing w:val="-58"/>
          <w:sz w:val="22"/>
        </w:rPr>
        <w:t xml:space="preserve"> </w:t>
      </w:r>
      <w:r w:rsidRPr="00031D89">
        <w:rPr>
          <w:rFonts w:ascii="Arial" w:hAnsi="Arial" w:cs="Arial"/>
          <w:i/>
          <w:sz w:val="22"/>
        </w:rPr>
        <w:t xml:space="preserve">Capacity Allocator </w:t>
      </w:r>
      <w:r w:rsidRPr="00031D89">
        <w:rPr>
          <w:rFonts w:ascii="Arial" w:hAnsi="Arial" w:cs="Arial"/>
          <w:sz w:val="22"/>
        </w:rPr>
        <w:t>in writing by mail, messenger/courier or personally. The Registration Form</w:t>
      </w:r>
      <w:r w:rsidRPr="00031D89">
        <w:rPr>
          <w:rFonts w:ascii="Arial" w:hAnsi="Arial" w:cs="Arial"/>
          <w:spacing w:val="1"/>
          <w:sz w:val="22"/>
        </w:rPr>
        <w:t xml:space="preserve"> </w:t>
      </w:r>
      <w:proofErr w:type="gramStart"/>
      <w:r w:rsidRPr="00031D89">
        <w:rPr>
          <w:rFonts w:ascii="Arial" w:hAnsi="Arial" w:cs="Arial"/>
          <w:sz w:val="22"/>
        </w:rPr>
        <w:t>has to</w:t>
      </w:r>
      <w:proofErr w:type="gramEnd"/>
      <w:r w:rsidRPr="00031D89">
        <w:rPr>
          <w:rFonts w:ascii="Arial" w:hAnsi="Arial" w:cs="Arial"/>
          <w:sz w:val="22"/>
        </w:rPr>
        <w:t xml:space="preserve"> be delivered to the </w:t>
      </w:r>
      <w:r w:rsidRPr="00031D89">
        <w:rPr>
          <w:rFonts w:ascii="Arial" w:hAnsi="Arial" w:cs="Arial"/>
          <w:i/>
          <w:sz w:val="22"/>
        </w:rPr>
        <w:t xml:space="preserve">Transmission Capacity Allocator’s </w:t>
      </w:r>
      <w:r w:rsidRPr="00031D89">
        <w:rPr>
          <w:rFonts w:ascii="Arial" w:hAnsi="Arial" w:cs="Arial"/>
          <w:sz w:val="22"/>
        </w:rPr>
        <w:t>address or personally to the filing</w:t>
      </w:r>
      <w:r w:rsidRPr="00031D89">
        <w:rPr>
          <w:rFonts w:ascii="Arial" w:hAnsi="Arial" w:cs="Arial"/>
          <w:spacing w:val="1"/>
          <w:sz w:val="22"/>
        </w:rPr>
        <w:t xml:space="preserve"> </w:t>
      </w:r>
      <w:r w:rsidRPr="00031D89">
        <w:rPr>
          <w:rFonts w:ascii="Arial" w:hAnsi="Arial" w:cs="Arial"/>
          <w:sz w:val="22"/>
        </w:rPr>
        <w:t xml:space="preserve">office of the </w:t>
      </w:r>
      <w:r w:rsidRPr="00031D89">
        <w:rPr>
          <w:rFonts w:ascii="Arial" w:hAnsi="Arial" w:cs="Arial"/>
          <w:i/>
          <w:sz w:val="22"/>
        </w:rPr>
        <w:t xml:space="preserve">Transmission Capacity Allocator </w:t>
      </w:r>
      <w:r w:rsidRPr="00031D89">
        <w:rPr>
          <w:rFonts w:ascii="Arial" w:hAnsi="Arial" w:cs="Arial"/>
          <w:sz w:val="22"/>
        </w:rPr>
        <w:t>(see Annex 2). The Registration Forms delivered</w:t>
      </w:r>
      <w:r w:rsidRPr="00031D89">
        <w:rPr>
          <w:rFonts w:ascii="Arial" w:hAnsi="Arial" w:cs="Arial"/>
          <w:spacing w:val="1"/>
          <w:sz w:val="22"/>
        </w:rPr>
        <w:t xml:space="preserve"> </w:t>
      </w:r>
      <w:r w:rsidRPr="00031D89">
        <w:rPr>
          <w:rFonts w:ascii="Arial" w:hAnsi="Arial" w:cs="Arial"/>
          <w:sz w:val="22"/>
        </w:rPr>
        <w:t>by fax or e-mail will be null and void and rejected by a refusal note. For the avoidance of doubt,</w:t>
      </w:r>
      <w:r w:rsidRPr="00031D89">
        <w:rPr>
          <w:rFonts w:ascii="Arial" w:hAnsi="Arial" w:cs="Arial"/>
          <w:spacing w:val="1"/>
          <w:sz w:val="22"/>
        </w:rPr>
        <w:t xml:space="preserve"> </w:t>
      </w:r>
      <w:r w:rsidRPr="00031D89">
        <w:rPr>
          <w:rFonts w:ascii="Arial" w:hAnsi="Arial" w:cs="Arial"/>
          <w:sz w:val="22"/>
        </w:rPr>
        <w:t>the</w:t>
      </w:r>
      <w:r w:rsidRPr="00031D89">
        <w:rPr>
          <w:rFonts w:ascii="Arial" w:hAnsi="Arial" w:cs="Arial"/>
          <w:spacing w:val="-4"/>
          <w:sz w:val="22"/>
        </w:rPr>
        <w:t xml:space="preserve"> </w:t>
      </w:r>
      <w:r w:rsidRPr="00031D89">
        <w:rPr>
          <w:rFonts w:ascii="Arial" w:hAnsi="Arial" w:cs="Arial"/>
          <w:sz w:val="22"/>
        </w:rPr>
        <w:t>rejected</w:t>
      </w:r>
      <w:r w:rsidRPr="00031D89">
        <w:rPr>
          <w:rFonts w:ascii="Arial" w:hAnsi="Arial" w:cs="Arial"/>
          <w:spacing w:val="-7"/>
          <w:sz w:val="22"/>
        </w:rPr>
        <w:t xml:space="preserve"> </w:t>
      </w:r>
      <w:r w:rsidRPr="00031D89">
        <w:rPr>
          <w:rFonts w:ascii="Arial" w:hAnsi="Arial" w:cs="Arial"/>
          <w:sz w:val="22"/>
        </w:rPr>
        <w:t>Registration</w:t>
      </w:r>
      <w:r w:rsidRPr="00031D89">
        <w:rPr>
          <w:rFonts w:ascii="Arial" w:hAnsi="Arial" w:cs="Arial"/>
          <w:spacing w:val="-4"/>
          <w:sz w:val="22"/>
        </w:rPr>
        <w:t xml:space="preserve"> </w:t>
      </w:r>
      <w:r w:rsidRPr="00031D89">
        <w:rPr>
          <w:rFonts w:ascii="Arial" w:hAnsi="Arial" w:cs="Arial"/>
          <w:sz w:val="22"/>
        </w:rPr>
        <w:t>Form</w:t>
      </w:r>
      <w:r w:rsidRPr="00031D89">
        <w:rPr>
          <w:rFonts w:ascii="Arial" w:hAnsi="Arial" w:cs="Arial"/>
          <w:spacing w:val="-4"/>
          <w:sz w:val="22"/>
        </w:rPr>
        <w:t xml:space="preserve"> </w:t>
      </w:r>
      <w:r w:rsidRPr="00031D89">
        <w:rPr>
          <w:rFonts w:ascii="Arial" w:hAnsi="Arial" w:cs="Arial"/>
          <w:sz w:val="22"/>
        </w:rPr>
        <w:t>shall</w:t>
      </w:r>
      <w:r w:rsidRPr="00031D89">
        <w:rPr>
          <w:rFonts w:ascii="Arial" w:hAnsi="Arial" w:cs="Arial"/>
          <w:spacing w:val="-1"/>
          <w:sz w:val="22"/>
        </w:rPr>
        <w:t xml:space="preserve"> </w:t>
      </w:r>
      <w:r w:rsidRPr="00031D89">
        <w:rPr>
          <w:rFonts w:ascii="Arial" w:hAnsi="Arial" w:cs="Arial"/>
          <w:sz w:val="22"/>
        </w:rPr>
        <w:t>be</w:t>
      </w:r>
      <w:r w:rsidRPr="00031D89">
        <w:rPr>
          <w:rFonts w:ascii="Arial" w:hAnsi="Arial" w:cs="Arial"/>
          <w:spacing w:val="-3"/>
          <w:sz w:val="22"/>
        </w:rPr>
        <w:t xml:space="preserve"> </w:t>
      </w:r>
      <w:r w:rsidRPr="00031D89">
        <w:rPr>
          <w:rFonts w:ascii="Arial" w:hAnsi="Arial" w:cs="Arial"/>
          <w:sz w:val="22"/>
        </w:rPr>
        <w:t>considered</w:t>
      </w:r>
      <w:r w:rsidRPr="00031D89">
        <w:rPr>
          <w:rFonts w:ascii="Arial" w:hAnsi="Arial" w:cs="Arial"/>
          <w:spacing w:val="-1"/>
          <w:sz w:val="22"/>
        </w:rPr>
        <w:t xml:space="preserve"> </w:t>
      </w:r>
      <w:r w:rsidRPr="00031D89">
        <w:rPr>
          <w:rFonts w:ascii="Arial" w:hAnsi="Arial" w:cs="Arial"/>
          <w:sz w:val="22"/>
        </w:rPr>
        <w:t>null</w:t>
      </w:r>
      <w:r w:rsidRPr="00031D89">
        <w:rPr>
          <w:rFonts w:ascii="Arial" w:hAnsi="Arial" w:cs="Arial"/>
          <w:spacing w:val="-2"/>
          <w:sz w:val="22"/>
        </w:rPr>
        <w:t xml:space="preserve"> </w:t>
      </w:r>
      <w:r w:rsidRPr="00031D89">
        <w:rPr>
          <w:rFonts w:ascii="Arial" w:hAnsi="Arial" w:cs="Arial"/>
          <w:sz w:val="22"/>
        </w:rPr>
        <w:t>and</w:t>
      </w:r>
      <w:r w:rsidRPr="00031D89">
        <w:rPr>
          <w:rFonts w:ascii="Arial" w:hAnsi="Arial" w:cs="Arial"/>
          <w:spacing w:val="-1"/>
          <w:sz w:val="22"/>
        </w:rPr>
        <w:t xml:space="preserve"> </w:t>
      </w:r>
      <w:r w:rsidRPr="00031D89">
        <w:rPr>
          <w:rFonts w:ascii="Arial" w:hAnsi="Arial" w:cs="Arial"/>
          <w:sz w:val="22"/>
        </w:rPr>
        <w:t>void</w:t>
      </w:r>
      <w:r w:rsidRPr="00031D89">
        <w:rPr>
          <w:rFonts w:ascii="Arial" w:hAnsi="Arial" w:cs="Arial"/>
          <w:spacing w:val="-1"/>
          <w:sz w:val="22"/>
        </w:rPr>
        <w:t xml:space="preserve"> </w:t>
      </w:r>
      <w:r w:rsidRPr="00031D89">
        <w:rPr>
          <w:rFonts w:ascii="Arial" w:hAnsi="Arial" w:cs="Arial"/>
          <w:sz w:val="22"/>
        </w:rPr>
        <w:t>as</w:t>
      </w:r>
      <w:r w:rsidRPr="00031D89">
        <w:rPr>
          <w:rFonts w:ascii="Arial" w:hAnsi="Arial" w:cs="Arial"/>
          <w:spacing w:val="-1"/>
          <w:sz w:val="22"/>
        </w:rPr>
        <w:t xml:space="preserve"> </w:t>
      </w:r>
      <w:r w:rsidRPr="00031D89">
        <w:rPr>
          <w:rFonts w:ascii="Arial" w:hAnsi="Arial" w:cs="Arial"/>
          <w:sz w:val="22"/>
        </w:rPr>
        <w:t>of</w:t>
      </w:r>
      <w:r w:rsidRPr="00031D89">
        <w:rPr>
          <w:rFonts w:ascii="Arial" w:hAnsi="Arial" w:cs="Arial"/>
          <w:spacing w:val="-2"/>
          <w:sz w:val="22"/>
        </w:rPr>
        <w:t xml:space="preserve"> </w:t>
      </w:r>
      <w:r w:rsidRPr="00031D89">
        <w:rPr>
          <w:rFonts w:ascii="Arial" w:hAnsi="Arial" w:cs="Arial"/>
          <w:sz w:val="22"/>
        </w:rPr>
        <w:t>their submission.</w:t>
      </w:r>
    </w:p>
    <w:p w14:paraId="6B35E771" w14:textId="77777777" w:rsidR="00E51C22" w:rsidRPr="00031D89" w:rsidRDefault="00E51C22" w:rsidP="00AE7E83">
      <w:pPr>
        <w:pStyle w:val="Tijeloteksta"/>
        <w:jc w:val="both"/>
        <w:rPr>
          <w:rFonts w:ascii="Arial" w:hAnsi="Arial" w:cs="Arial"/>
          <w:sz w:val="22"/>
        </w:rPr>
      </w:pPr>
    </w:p>
    <w:p w14:paraId="0DFCC9EC" w14:textId="77777777" w:rsidR="00E51C22" w:rsidRPr="00031D89" w:rsidRDefault="00405B73" w:rsidP="00AE7E83">
      <w:pPr>
        <w:ind w:right="114"/>
        <w:jc w:val="both"/>
        <w:rPr>
          <w:rFonts w:ascii="Arial" w:hAnsi="Arial" w:cs="Arial"/>
        </w:rPr>
      </w:pPr>
      <w:r w:rsidRPr="00031D89">
        <w:rPr>
          <w:rFonts w:ascii="Arial" w:hAnsi="Arial" w:cs="Arial"/>
        </w:rPr>
        <w:t>The</w:t>
      </w:r>
      <w:r w:rsidRPr="00031D89">
        <w:rPr>
          <w:rFonts w:ascii="Arial" w:hAnsi="Arial" w:cs="Arial"/>
          <w:spacing w:val="1"/>
        </w:rPr>
        <w:t xml:space="preserve"> </w:t>
      </w:r>
      <w:r w:rsidRPr="00031D89">
        <w:rPr>
          <w:rFonts w:ascii="Arial" w:hAnsi="Arial" w:cs="Arial"/>
          <w:i/>
        </w:rPr>
        <w:t>Transmission</w:t>
      </w:r>
      <w:r w:rsidRPr="00031D89">
        <w:rPr>
          <w:rFonts w:ascii="Arial" w:hAnsi="Arial" w:cs="Arial"/>
          <w:i/>
          <w:spacing w:val="1"/>
        </w:rPr>
        <w:t xml:space="preserve"> </w:t>
      </w:r>
      <w:r w:rsidRPr="00031D89">
        <w:rPr>
          <w:rFonts w:ascii="Arial" w:hAnsi="Arial" w:cs="Arial"/>
          <w:i/>
        </w:rPr>
        <w:t>Capacity</w:t>
      </w:r>
      <w:r w:rsidRPr="00031D89">
        <w:rPr>
          <w:rFonts w:ascii="Arial" w:hAnsi="Arial" w:cs="Arial"/>
          <w:i/>
          <w:spacing w:val="1"/>
        </w:rPr>
        <w:t xml:space="preserve"> </w:t>
      </w:r>
      <w:r w:rsidRPr="00031D89">
        <w:rPr>
          <w:rFonts w:ascii="Arial" w:hAnsi="Arial" w:cs="Arial"/>
          <w:i/>
        </w:rPr>
        <w:t>Allocator</w:t>
      </w:r>
      <w:r w:rsidRPr="00031D89">
        <w:rPr>
          <w:rFonts w:ascii="Arial" w:hAnsi="Arial" w:cs="Arial"/>
          <w:i/>
          <w:spacing w:val="1"/>
        </w:rPr>
        <w:t xml:space="preserve"> </w:t>
      </w:r>
      <w:r w:rsidRPr="00031D89">
        <w:rPr>
          <w:rFonts w:ascii="Arial" w:hAnsi="Arial" w:cs="Arial"/>
        </w:rPr>
        <w:t>may</w:t>
      </w:r>
      <w:r w:rsidRPr="00031D89">
        <w:rPr>
          <w:rFonts w:ascii="Arial" w:hAnsi="Arial" w:cs="Arial"/>
          <w:spacing w:val="1"/>
        </w:rPr>
        <w:t xml:space="preserve"> </w:t>
      </w:r>
      <w:r w:rsidRPr="00031D89">
        <w:rPr>
          <w:rFonts w:ascii="Arial" w:hAnsi="Arial" w:cs="Arial"/>
        </w:rPr>
        <w:t>verify</w:t>
      </w:r>
      <w:r w:rsidRPr="00031D89">
        <w:rPr>
          <w:rFonts w:ascii="Arial" w:hAnsi="Arial" w:cs="Arial"/>
          <w:spacing w:val="1"/>
        </w:rPr>
        <w:t xml:space="preserve"> </w:t>
      </w:r>
      <w:r w:rsidRPr="00031D89">
        <w:rPr>
          <w:rFonts w:ascii="Arial" w:hAnsi="Arial" w:cs="Arial"/>
        </w:rPr>
        <w:t>information</w:t>
      </w:r>
      <w:r w:rsidRPr="00031D89">
        <w:rPr>
          <w:rFonts w:ascii="Arial" w:hAnsi="Arial" w:cs="Arial"/>
          <w:spacing w:val="1"/>
        </w:rPr>
        <w:t xml:space="preserve"> </w:t>
      </w:r>
      <w:r w:rsidRPr="00031D89">
        <w:rPr>
          <w:rFonts w:ascii="Arial" w:hAnsi="Arial" w:cs="Arial"/>
        </w:rPr>
        <w:t>provided</w:t>
      </w:r>
      <w:r w:rsidRPr="00031D89">
        <w:rPr>
          <w:rFonts w:ascii="Arial" w:hAnsi="Arial" w:cs="Arial"/>
          <w:spacing w:val="1"/>
        </w:rPr>
        <w:t xml:space="preserve"> </w:t>
      </w:r>
      <w:r w:rsidRPr="00031D89">
        <w:rPr>
          <w:rFonts w:ascii="Arial" w:hAnsi="Arial" w:cs="Arial"/>
        </w:rPr>
        <w:t>in</w:t>
      </w:r>
      <w:r w:rsidRPr="00031D89">
        <w:rPr>
          <w:rFonts w:ascii="Arial" w:hAnsi="Arial" w:cs="Arial"/>
          <w:spacing w:val="1"/>
        </w:rPr>
        <w:t xml:space="preserve"> </w:t>
      </w:r>
      <w:r w:rsidRPr="00031D89">
        <w:rPr>
          <w:rFonts w:ascii="Arial" w:hAnsi="Arial" w:cs="Arial"/>
        </w:rPr>
        <w:t>the</w:t>
      </w:r>
      <w:r w:rsidRPr="00031D89">
        <w:rPr>
          <w:rFonts w:ascii="Arial" w:hAnsi="Arial" w:cs="Arial"/>
          <w:spacing w:val="1"/>
        </w:rPr>
        <w:t xml:space="preserve"> </w:t>
      </w:r>
      <w:r w:rsidRPr="00031D89">
        <w:rPr>
          <w:rFonts w:ascii="Arial" w:hAnsi="Arial" w:cs="Arial"/>
        </w:rPr>
        <w:t>delivered</w:t>
      </w:r>
      <w:r w:rsidRPr="00031D89">
        <w:rPr>
          <w:rFonts w:ascii="Arial" w:hAnsi="Arial" w:cs="Arial"/>
          <w:spacing w:val="1"/>
        </w:rPr>
        <w:t xml:space="preserve"> </w:t>
      </w:r>
      <w:r w:rsidRPr="00031D89">
        <w:rPr>
          <w:rFonts w:ascii="Arial" w:hAnsi="Arial" w:cs="Arial"/>
        </w:rPr>
        <w:t xml:space="preserve">Registration Forms and in their attachments. The </w:t>
      </w:r>
      <w:r w:rsidRPr="00031D89">
        <w:rPr>
          <w:rFonts w:ascii="Arial" w:hAnsi="Arial" w:cs="Arial"/>
          <w:i/>
        </w:rPr>
        <w:t xml:space="preserve">Transmission Capacity Allocator </w:t>
      </w:r>
      <w:r w:rsidRPr="00031D89">
        <w:rPr>
          <w:rFonts w:ascii="Arial" w:hAnsi="Arial" w:cs="Arial"/>
        </w:rPr>
        <w:t>is entitled to</w:t>
      </w:r>
      <w:r w:rsidRPr="00031D89">
        <w:rPr>
          <w:rFonts w:ascii="Arial" w:hAnsi="Arial" w:cs="Arial"/>
          <w:spacing w:val="1"/>
        </w:rPr>
        <w:t xml:space="preserve"> </w:t>
      </w:r>
      <w:r w:rsidRPr="00031D89">
        <w:rPr>
          <w:rFonts w:ascii="Arial" w:hAnsi="Arial" w:cs="Arial"/>
        </w:rPr>
        <w:t>refuse to register a market participant in case of any discrepancy and/or misrepresentation in the</w:t>
      </w:r>
      <w:r w:rsidRPr="00031D89">
        <w:rPr>
          <w:rFonts w:ascii="Arial" w:hAnsi="Arial" w:cs="Arial"/>
          <w:spacing w:val="1"/>
        </w:rPr>
        <w:t xml:space="preserve"> </w:t>
      </w:r>
      <w:r w:rsidRPr="00031D89">
        <w:rPr>
          <w:rFonts w:ascii="Arial" w:hAnsi="Arial" w:cs="Arial"/>
        </w:rPr>
        <w:t>Registration</w:t>
      </w:r>
      <w:r w:rsidRPr="00031D89">
        <w:rPr>
          <w:rFonts w:ascii="Arial" w:hAnsi="Arial" w:cs="Arial"/>
          <w:spacing w:val="-1"/>
        </w:rPr>
        <w:t xml:space="preserve"> </w:t>
      </w:r>
      <w:r w:rsidRPr="00031D89">
        <w:rPr>
          <w:rFonts w:ascii="Arial" w:hAnsi="Arial" w:cs="Arial"/>
        </w:rPr>
        <w:t>Form.</w:t>
      </w:r>
    </w:p>
    <w:p w14:paraId="35DB1D8E" w14:textId="77777777" w:rsidR="00E51C22" w:rsidRPr="00031D89" w:rsidRDefault="00E51C22" w:rsidP="00AE7E83">
      <w:pPr>
        <w:pStyle w:val="Tijeloteksta"/>
        <w:jc w:val="both"/>
        <w:rPr>
          <w:rFonts w:ascii="Arial" w:hAnsi="Arial" w:cs="Arial"/>
          <w:sz w:val="22"/>
        </w:rPr>
      </w:pPr>
    </w:p>
    <w:p w14:paraId="32099A9E" w14:textId="77777777" w:rsidR="00E51C22" w:rsidRPr="00031D89" w:rsidRDefault="00405B73" w:rsidP="00AE7E83">
      <w:pPr>
        <w:ind w:right="119"/>
        <w:jc w:val="both"/>
        <w:rPr>
          <w:rFonts w:ascii="Arial" w:hAnsi="Arial" w:cs="Arial"/>
        </w:rPr>
      </w:pPr>
      <w:r w:rsidRPr="00031D89">
        <w:rPr>
          <w:rFonts w:ascii="Arial" w:hAnsi="Arial" w:cs="Arial"/>
        </w:rPr>
        <w:t xml:space="preserve">The </w:t>
      </w:r>
      <w:r w:rsidRPr="00031D89">
        <w:rPr>
          <w:rFonts w:ascii="Arial" w:hAnsi="Arial" w:cs="Arial"/>
          <w:i/>
        </w:rPr>
        <w:t xml:space="preserve">Transmission Capacity Allocator </w:t>
      </w:r>
      <w:r w:rsidRPr="00031D89">
        <w:rPr>
          <w:rFonts w:ascii="Arial" w:hAnsi="Arial" w:cs="Arial"/>
        </w:rPr>
        <w:t>will confirm registration or refusal by sending a note to</w:t>
      </w:r>
      <w:r w:rsidRPr="00031D89">
        <w:rPr>
          <w:rFonts w:ascii="Arial" w:hAnsi="Arial" w:cs="Arial"/>
          <w:spacing w:val="1"/>
        </w:rPr>
        <w:t xml:space="preserve"> </w:t>
      </w:r>
      <w:r w:rsidRPr="00031D89">
        <w:rPr>
          <w:rFonts w:ascii="Arial" w:hAnsi="Arial" w:cs="Arial"/>
        </w:rPr>
        <w:t xml:space="preserve">market participant no later than three (3) </w:t>
      </w:r>
      <w:r w:rsidRPr="00031D89">
        <w:rPr>
          <w:rFonts w:ascii="Arial" w:hAnsi="Arial" w:cs="Arial"/>
          <w:i/>
        </w:rPr>
        <w:t xml:space="preserve">Working Days </w:t>
      </w:r>
      <w:r w:rsidRPr="00031D89">
        <w:rPr>
          <w:rFonts w:ascii="Arial" w:hAnsi="Arial" w:cs="Arial"/>
        </w:rPr>
        <w:t>following the receipt of the Registration</w:t>
      </w:r>
      <w:r w:rsidRPr="00031D89">
        <w:rPr>
          <w:rFonts w:ascii="Arial" w:hAnsi="Arial" w:cs="Arial"/>
          <w:spacing w:val="1"/>
        </w:rPr>
        <w:t xml:space="preserve"> </w:t>
      </w:r>
      <w:r w:rsidRPr="00031D89">
        <w:rPr>
          <w:rFonts w:ascii="Arial" w:hAnsi="Arial" w:cs="Arial"/>
        </w:rPr>
        <w:t>Form by</w:t>
      </w:r>
      <w:r w:rsidRPr="00031D89">
        <w:rPr>
          <w:rFonts w:ascii="Arial" w:hAnsi="Arial" w:cs="Arial"/>
          <w:spacing w:val="-5"/>
        </w:rPr>
        <w:t xml:space="preserve"> </w:t>
      </w:r>
      <w:r w:rsidRPr="00031D89">
        <w:rPr>
          <w:rFonts w:ascii="Arial" w:hAnsi="Arial" w:cs="Arial"/>
        </w:rPr>
        <w:t>the</w:t>
      </w:r>
      <w:r w:rsidRPr="00031D89">
        <w:rPr>
          <w:rFonts w:ascii="Arial" w:hAnsi="Arial" w:cs="Arial"/>
          <w:spacing w:val="-1"/>
        </w:rPr>
        <w:t xml:space="preserve"> </w:t>
      </w:r>
      <w:r w:rsidRPr="00031D89">
        <w:rPr>
          <w:rFonts w:ascii="Arial" w:hAnsi="Arial" w:cs="Arial"/>
          <w:i/>
        </w:rPr>
        <w:t>Transmission Capacity</w:t>
      </w:r>
      <w:r w:rsidRPr="00031D89">
        <w:rPr>
          <w:rFonts w:ascii="Arial" w:hAnsi="Arial" w:cs="Arial"/>
          <w:i/>
          <w:spacing w:val="-1"/>
        </w:rPr>
        <w:t xml:space="preserve"> </w:t>
      </w:r>
      <w:r w:rsidRPr="00031D89">
        <w:rPr>
          <w:rFonts w:ascii="Arial" w:hAnsi="Arial" w:cs="Arial"/>
          <w:i/>
        </w:rPr>
        <w:t>Allocator</w:t>
      </w:r>
      <w:r w:rsidRPr="00031D89">
        <w:rPr>
          <w:rFonts w:ascii="Arial" w:hAnsi="Arial" w:cs="Arial"/>
        </w:rPr>
        <w:t>.</w:t>
      </w:r>
    </w:p>
    <w:p w14:paraId="357D648F" w14:textId="77777777" w:rsidR="00E51C22" w:rsidRPr="00031D89" w:rsidRDefault="00E51C22" w:rsidP="00AE7E83">
      <w:pPr>
        <w:pStyle w:val="Tijeloteksta"/>
        <w:spacing w:before="10"/>
        <w:jc w:val="both"/>
        <w:rPr>
          <w:rFonts w:ascii="Arial" w:hAnsi="Arial" w:cs="Arial"/>
          <w:sz w:val="22"/>
        </w:rPr>
      </w:pPr>
    </w:p>
    <w:p w14:paraId="26878E87" w14:textId="77777777" w:rsidR="00E51C22" w:rsidRPr="00031D89" w:rsidRDefault="00405B73" w:rsidP="00AE7E83">
      <w:pPr>
        <w:pStyle w:val="Tijeloteksta"/>
        <w:ind w:right="118"/>
        <w:jc w:val="both"/>
        <w:rPr>
          <w:rFonts w:ascii="Arial" w:hAnsi="Arial" w:cs="Arial"/>
          <w:sz w:val="22"/>
        </w:rPr>
      </w:pPr>
      <w:r w:rsidRPr="00031D89">
        <w:rPr>
          <w:rFonts w:ascii="Arial" w:hAnsi="Arial" w:cs="Arial"/>
          <w:sz w:val="22"/>
        </w:rPr>
        <w:t>The confirmation or refusal note will be sent by e-mail to the e-mail</w:t>
      </w:r>
      <w:r w:rsidRPr="00031D89">
        <w:rPr>
          <w:rFonts w:ascii="Arial" w:hAnsi="Arial" w:cs="Arial"/>
          <w:spacing w:val="1"/>
          <w:sz w:val="22"/>
        </w:rPr>
        <w:t xml:space="preserve"> </w:t>
      </w:r>
      <w:r w:rsidRPr="00031D89">
        <w:rPr>
          <w:rFonts w:ascii="Arial" w:hAnsi="Arial" w:cs="Arial"/>
          <w:sz w:val="22"/>
        </w:rPr>
        <w:t>address filled in the</w:t>
      </w:r>
      <w:r w:rsidRPr="00031D89">
        <w:rPr>
          <w:rFonts w:ascii="Arial" w:hAnsi="Arial" w:cs="Arial"/>
          <w:spacing w:val="1"/>
          <w:sz w:val="22"/>
        </w:rPr>
        <w:t xml:space="preserve"> </w:t>
      </w:r>
      <w:r w:rsidRPr="00031D89">
        <w:rPr>
          <w:rFonts w:ascii="Arial" w:hAnsi="Arial" w:cs="Arial"/>
          <w:sz w:val="22"/>
        </w:rPr>
        <w:t>Registration</w:t>
      </w:r>
      <w:r w:rsidRPr="00031D89">
        <w:rPr>
          <w:rFonts w:ascii="Arial" w:hAnsi="Arial" w:cs="Arial"/>
          <w:spacing w:val="1"/>
          <w:sz w:val="22"/>
        </w:rPr>
        <w:t xml:space="preserve"> </w:t>
      </w:r>
      <w:r w:rsidRPr="00031D89">
        <w:rPr>
          <w:rFonts w:ascii="Arial" w:hAnsi="Arial" w:cs="Arial"/>
          <w:sz w:val="22"/>
        </w:rPr>
        <w:t>Form.</w:t>
      </w:r>
      <w:r w:rsidRPr="00031D89">
        <w:rPr>
          <w:rFonts w:ascii="Arial" w:hAnsi="Arial" w:cs="Arial"/>
          <w:spacing w:val="1"/>
          <w:sz w:val="22"/>
        </w:rPr>
        <w:t xml:space="preserve"> </w:t>
      </w:r>
      <w:r w:rsidRPr="00031D89">
        <w:rPr>
          <w:rFonts w:ascii="Arial" w:hAnsi="Arial" w:cs="Arial"/>
          <w:sz w:val="22"/>
        </w:rPr>
        <w:t>If</w:t>
      </w:r>
      <w:r w:rsidRPr="00031D89">
        <w:rPr>
          <w:rFonts w:ascii="Arial" w:hAnsi="Arial" w:cs="Arial"/>
          <w:spacing w:val="1"/>
          <w:sz w:val="22"/>
        </w:rPr>
        <w:t xml:space="preserve"> </w:t>
      </w:r>
      <w:r w:rsidRPr="00031D89">
        <w:rPr>
          <w:rFonts w:ascii="Arial" w:hAnsi="Arial" w:cs="Arial"/>
          <w:sz w:val="22"/>
        </w:rPr>
        <w:t>the</w:t>
      </w:r>
      <w:r w:rsidRPr="00031D89">
        <w:rPr>
          <w:rFonts w:ascii="Arial" w:hAnsi="Arial" w:cs="Arial"/>
          <w:spacing w:val="1"/>
          <w:sz w:val="22"/>
        </w:rPr>
        <w:t xml:space="preserve"> </w:t>
      </w:r>
      <w:r w:rsidRPr="00031D89">
        <w:rPr>
          <w:rFonts w:ascii="Arial" w:hAnsi="Arial" w:cs="Arial"/>
          <w:i/>
          <w:sz w:val="22"/>
        </w:rPr>
        <w:t>Transmission</w:t>
      </w:r>
      <w:r w:rsidRPr="00031D89">
        <w:rPr>
          <w:rFonts w:ascii="Arial" w:hAnsi="Arial" w:cs="Arial"/>
          <w:i/>
          <w:spacing w:val="1"/>
          <w:sz w:val="22"/>
        </w:rPr>
        <w:t xml:space="preserve"> </w:t>
      </w:r>
      <w:r w:rsidRPr="00031D89">
        <w:rPr>
          <w:rFonts w:ascii="Arial" w:hAnsi="Arial" w:cs="Arial"/>
          <w:i/>
          <w:sz w:val="22"/>
        </w:rPr>
        <w:t>Capacity</w:t>
      </w:r>
      <w:r w:rsidRPr="00031D89">
        <w:rPr>
          <w:rFonts w:ascii="Arial" w:hAnsi="Arial" w:cs="Arial"/>
          <w:i/>
          <w:spacing w:val="1"/>
          <w:sz w:val="22"/>
        </w:rPr>
        <w:t xml:space="preserve"> </w:t>
      </w:r>
      <w:r w:rsidRPr="00031D89">
        <w:rPr>
          <w:rFonts w:ascii="Arial" w:hAnsi="Arial" w:cs="Arial"/>
          <w:i/>
          <w:sz w:val="22"/>
        </w:rPr>
        <w:t>Allocator</w:t>
      </w:r>
      <w:r w:rsidRPr="00031D89">
        <w:rPr>
          <w:rFonts w:ascii="Arial" w:hAnsi="Arial" w:cs="Arial"/>
          <w:i/>
          <w:spacing w:val="1"/>
          <w:sz w:val="22"/>
        </w:rPr>
        <w:t xml:space="preserve"> </w:t>
      </w:r>
      <w:r w:rsidRPr="00031D89">
        <w:rPr>
          <w:rFonts w:ascii="Arial" w:hAnsi="Arial" w:cs="Arial"/>
          <w:sz w:val="22"/>
        </w:rPr>
        <w:t>refuses</w:t>
      </w:r>
      <w:r w:rsidRPr="00031D89">
        <w:rPr>
          <w:rFonts w:ascii="Arial" w:hAnsi="Arial" w:cs="Arial"/>
          <w:spacing w:val="1"/>
          <w:sz w:val="22"/>
        </w:rPr>
        <w:t xml:space="preserve"> </w:t>
      </w:r>
      <w:r w:rsidRPr="00031D89">
        <w:rPr>
          <w:rFonts w:ascii="Arial" w:hAnsi="Arial" w:cs="Arial"/>
          <w:sz w:val="22"/>
        </w:rPr>
        <w:t>to</w:t>
      </w:r>
      <w:r w:rsidRPr="00031D89">
        <w:rPr>
          <w:rFonts w:ascii="Arial" w:hAnsi="Arial" w:cs="Arial"/>
          <w:spacing w:val="1"/>
          <w:sz w:val="22"/>
        </w:rPr>
        <w:t xml:space="preserve"> </w:t>
      </w:r>
      <w:r w:rsidRPr="00031D89">
        <w:rPr>
          <w:rFonts w:ascii="Arial" w:hAnsi="Arial" w:cs="Arial"/>
          <w:sz w:val="22"/>
        </w:rPr>
        <w:t>register</w:t>
      </w:r>
      <w:r w:rsidRPr="00031D89">
        <w:rPr>
          <w:rFonts w:ascii="Arial" w:hAnsi="Arial" w:cs="Arial"/>
          <w:spacing w:val="1"/>
          <w:sz w:val="22"/>
        </w:rPr>
        <w:t xml:space="preserve"> </w:t>
      </w:r>
      <w:r w:rsidRPr="00031D89">
        <w:rPr>
          <w:rFonts w:ascii="Arial" w:hAnsi="Arial" w:cs="Arial"/>
          <w:sz w:val="22"/>
        </w:rPr>
        <w:t>a</w:t>
      </w:r>
      <w:r w:rsidRPr="00031D89">
        <w:rPr>
          <w:rFonts w:ascii="Arial" w:hAnsi="Arial" w:cs="Arial"/>
          <w:spacing w:val="1"/>
          <w:sz w:val="22"/>
        </w:rPr>
        <w:t xml:space="preserve"> </w:t>
      </w:r>
      <w:r w:rsidRPr="00031D89">
        <w:rPr>
          <w:rFonts w:ascii="Arial" w:hAnsi="Arial" w:cs="Arial"/>
          <w:sz w:val="22"/>
        </w:rPr>
        <w:t>market</w:t>
      </w:r>
      <w:r w:rsidRPr="00031D89">
        <w:rPr>
          <w:rFonts w:ascii="Arial" w:hAnsi="Arial" w:cs="Arial"/>
          <w:spacing w:val="1"/>
          <w:sz w:val="22"/>
        </w:rPr>
        <w:t xml:space="preserve"> </w:t>
      </w:r>
      <w:r w:rsidRPr="00031D89">
        <w:rPr>
          <w:rFonts w:ascii="Arial" w:hAnsi="Arial" w:cs="Arial"/>
          <w:sz w:val="22"/>
        </w:rPr>
        <w:t>participant,</w:t>
      </w:r>
      <w:r w:rsidRPr="00031D89">
        <w:rPr>
          <w:rFonts w:ascii="Arial" w:hAnsi="Arial" w:cs="Arial"/>
          <w:spacing w:val="-1"/>
          <w:sz w:val="22"/>
        </w:rPr>
        <w:t xml:space="preserve"> </w:t>
      </w:r>
      <w:r w:rsidRPr="00031D89">
        <w:rPr>
          <w:rFonts w:ascii="Arial" w:hAnsi="Arial" w:cs="Arial"/>
          <w:sz w:val="22"/>
        </w:rPr>
        <w:t>the</w:t>
      </w:r>
      <w:r w:rsidRPr="00031D89">
        <w:rPr>
          <w:rFonts w:ascii="Arial" w:hAnsi="Arial" w:cs="Arial"/>
          <w:spacing w:val="-1"/>
          <w:sz w:val="22"/>
        </w:rPr>
        <w:t xml:space="preserve"> </w:t>
      </w:r>
      <w:r w:rsidRPr="00031D89">
        <w:rPr>
          <w:rFonts w:ascii="Arial" w:hAnsi="Arial" w:cs="Arial"/>
          <w:sz w:val="22"/>
        </w:rPr>
        <w:t>reason(s)</w:t>
      </w:r>
      <w:r w:rsidRPr="00031D89">
        <w:rPr>
          <w:rFonts w:ascii="Arial" w:hAnsi="Arial" w:cs="Arial"/>
          <w:spacing w:val="1"/>
          <w:sz w:val="22"/>
        </w:rPr>
        <w:t xml:space="preserve"> </w:t>
      </w:r>
      <w:r w:rsidRPr="00031D89">
        <w:rPr>
          <w:rFonts w:ascii="Arial" w:hAnsi="Arial" w:cs="Arial"/>
          <w:sz w:val="22"/>
        </w:rPr>
        <w:t>will be</w:t>
      </w:r>
      <w:r w:rsidRPr="00031D89">
        <w:rPr>
          <w:rFonts w:ascii="Arial" w:hAnsi="Arial" w:cs="Arial"/>
          <w:spacing w:val="-1"/>
          <w:sz w:val="22"/>
        </w:rPr>
        <w:t xml:space="preserve"> </w:t>
      </w:r>
      <w:r w:rsidRPr="00031D89">
        <w:rPr>
          <w:rFonts w:ascii="Arial" w:hAnsi="Arial" w:cs="Arial"/>
          <w:sz w:val="22"/>
        </w:rPr>
        <w:t>stated in the</w:t>
      </w:r>
      <w:r w:rsidRPr="00031D89">
        <w:rPr>
          <w:rFonts w:ascii="Arial" w:hAnsi="Arial" w:cs="Arial"/>
          <w:spacing w:val="-1"/>
          <w:sz w:val="22"/>
        </w:rPr>
        <w:t xml:space="preserve"> </w:t>
      </w:r>
      <w:r w:rsidRPr="00031D89">
        <w:rPr>
          <w:rFonts w:ascii="Arial" w:hAnsi="Arial" w:cs="Arial"/>
          <w:sz w:val="22"/>
        </w:rPr>
        <w:t>refusal</w:t>
      </w:r>
      <w:r w:rsidRPr="00031D89">
        <w:rPr>
          <w:rFonts w:ascii="Arial" w:hAnsi="Arial" w:cs="Arial"/>
          <w:spacing w:val="-1"/>
          <w:sz w:val="22"/>
        </w:rPr>
        <w:t xml:space="preserve"> </w:t>
      </w:r>
      <w:r w:rsidRPr="00031D89">
        <w:rPr>
          <w:rFonts w:ascii="Arial" w:hAnsi="Arial" w:cs="Arial"/>
          <w:sz w:val="22"/>
        </w:rPr>
        <w:t>note.</w:t>
      </w:r>
    </w:p>
    <w:p w14:paraId="39739CF2" w14:textId="77777777" w:rsidR="00E51C22" w:rsidRPr="00031D89" w:rsidRDefault="00E51C22" w:rsidP="00AE7E83">
      <w:pPr>
        <w:pStyle w:val="Tijeloteksta"/>
        <w:jc w:val="both"/>
        <w:rPr>
          <w:rFonts w:ascii="Arial" w:hAnsi="Arial" w:cs="Arial"/>
          <w:sz w:val="22"/>
        </w:rPr>
      </w:pPr>
    </w:p>
    <w:p w14:paraId="5791F25F" w14:textId="77777777" w:rsidR="00DB123C" w:rsidRDefault="00405B73" w:rsidP="00AE7E83">
      <w:pPr>
        <w:pStyle w:val="Tijeloteksta"/>
        <w:spacing w:before="74"/>
        <w:rPr>
          <w:rFonts w:ascii="Arial" w:hAnsi="Arial" w:cs="Arial"/>
          <w:sz w:val="22"/>
        </w:rPr>
      </w:pPr>
      <w:r w:rsidRPr="00031D89">
        <w:rPr>
          <w:rFonts w:ascii="Arial" w:hAnsi="Arial" w:cs="Arial"/>
          <w:sz w:val="22"/>
        </w:rPr>
        <w:t xml:space="preserve">All requested documents </w:t>
      </w:r>
      <w:proofErr w:type="gramStart"/>
      <w:r w:rsidRPr="00031D89">
        <w:rPr>
          <w:rFonts w:ascii="Arial" w:hAnsi="Arial" w:cs="Arial"/>
          <w:sz w:val="22"/>
        </w:rPr>
        <w:t>have to</w:t>
      </w:r>
      <w:proofErr w:type="gramEnd"/>
      <w:r w:rsidRPr="00031D89">
        <w:rPr>
          <w:rFonts w:ascii="Arial" w:hAnsi="Arial" w:cs="Arial"/>
          <w:sz w:val="22"/>
        </w:rPr>
        <w:t xml:space="preserve"> be provided by the market participant at least five (5) </w:t>
      </w:r>
      <w:r w:rsidRPr="00031D89">
        <w:rPr>
          <w:rFonts w:ascii="Arial" w:hAnsi="Arial" w:cs="Arial"/>
          <w:i/>
          <w:sz w:val="22"/>
        </w:rPr>
        <w:t>Working</w:t>
      </w:r>
      <w:r w:rsidRPr="00031D89">
        <w:rPr>
          <w:rFonts w:ascii="Arial" w:hAnsi="Arial" w:cs="Arial"/>
          <w:i/>
          <w:spacing w:val="1"/>
          <w:sz w:val="22"/>
        </w:rPr>
        <w:t xml:space="preserve"> </w:t>
      </w:r>
      <w:r w:rsidRPr="00031D89">
        <w:rPr>
          <w:rFonts w:ascii="Arial" w:hAnsi="Arial" w:cs="Arial"/>
          <w:i/>
          <w:sz w:val="22"/>
        </w:rPr>
        <w:t xml:space="preserve">Days </w:t>
      </w:r>
      <w:r w:rsidRPr="00031D89">
        <w:rPr>
          <w:rFonts w:ascii="Arial" w:hAnsi="Arial" w:cs="Arial"/>
          <w:sz w:val="22"/>
        </w:rPr>
        <w:t>before the intended start of the participation to intraday allocation procedures.</w:t>
      </w:r>
      <w:r w:rsidRPr="00031D89">
        <w:rPr>
          <w:rFonts w:ascii="Arial" w:hAnsi="Arial" w:cs="Arial"/>
          <w:spacing w:val="1"/>
          <w:sz w:val="22"/>
        </w:rPr>
        <w:t xml:space="preserve"> </w:t>
      </w:r>
      <w:r w:rsidRPr="00031D89">
        <w:rPr>
          <w:rFonts w:ascii="Arial" w:hAnsi="Arial" w:cs="Arial"/>
          <w:sz w:val="22"/>
        </w:rPr>
        <w:t>If this</w:t>
      </w:r>
      <w:r w:rsidRPr="00031D89">
        <w:rPr>
          <w:rFonts w:ascii="Arial" w:hAnsi="Arial" w:cs="Arial"/>
          <w:spacing w:val="1"/>
          <w:sz w:val="22"/>
        </w:rPr>
        <w:t xml:space="preserve"> </w:t>
      </w:r>
      <w:r w:rsidRPr="00031D89">
        <w:rPr>
          <w:rFonts w:ascii="Arial" w:hAnsi="Arial" w:cs="Arial"/>
          <w:sz w:val="22"/>
        </w:rPr>
        <w:t>deadline</w:t>
      </w:r>
      <w:r w:rsidRPr="00031D89">
        <w:rPr>
          <w:rFonts w:ascii="Arial" w:hAnsi="Arial" w:cs="Arial"/>
          <w:spacing w:val="-1"/>
          <w:sz w:val="22"/>
        </w:rPr>
        <w:t xml:space="preserve"> </w:t>
      </w:r>
      <w:r w:rsidRPr="00031D89">
        <w:rPr>
          <w:rFonts w:ascii="Arial" w:hAnsi="Arial" w:cs="Arial"/>
          <w:sz w:val="22"/>
        </w:rPr>
        <w:t>is</w:t>
      </w:r>
      <w:r w:rsidRPr="00031D89">
        <w:rPr>
          <w:rFonts w:ascii="Arial" w:hAnsi="Arial" w:cs="Arial"/>
          <w:spacing w:val="-1"/>
          <w:sz w:val="22"/>
        </w:rPr>
        <w:t xml:space="preserve"> </w:t>
      </w:r>
      <w:r w:rsidRPr="00031D89">
        <w:rPr>
          <w:rFonts w:ascii="Arial" w:hAnsi="Arial" w:cs="Arial"/>
          <w:sz w:val="22"/>
        </w:rPr>
        <w:t>missed,</w:t>
      </w:r>
      <w:r w:rsidRPr="00031D89">
        <w:rPr>
          <w:rFonts w:ascii="Arial" w:hAnsi="Arial" w:cs="Arial"/>
          <w:spacing w:val="-1"/>
          <w:sz w:val="22"/>
        </w:rPr>
        <w:t xml:space="preserve"> </w:t>
      </w:r>
      <w:r w:rsidRPr="00031D89">
        <w:rPr>
          <w:rFonts w:ascii="Arial" w:hAnsi="Arial" w:cs="Arial"/>
          <w:sz w:val="22"/>
        </w:rPr>
        <w:t>the</w:t>
      </w:r>
      <w:r w:rsidRPr="00031D89">
        <w:rPr>
          <w:rFonts w:ascii="Arial" w:hAnsi="Arial" w:cs="Arial"/>
          <w:spacing w:val="-1"/>
          <w:sz w:val="22"/>
        </w:rPr>
        <w:t xml:space="preserve"> </w:t>
      </w:r>
      <w:r w:rsidRPr="00031D89">
        <w:rPr>
          <w:rFonts w:ascii="Arial" w:hAnsi="Arial" w:cs="Arial"/>
          <w:sz w:val="22"/>
        </w:rPr>
        <w:t xml:space="preserve">relevant </w:t>
      </w:r>
      <w:r w:rsidRPr="00031D89">
        <w:rPr>
          <w:rFonts w:ascii="Arial" w:hAnsi="Arial" w:cs="Arial"/>
          <w:i/>
          <w:sz w:val="22"/>
        </w:rPr>
        <w:t>TSO</w:t>
      </w:r>
      <w:r w:rsidRPr="00031D89">
        <w:rPr>
          <w:rFonts w:ascii="Arial" w:hAnsi="Arial" w:cs="Arial"/>
          <w:i/>
          <w:spacing w:val="-2"/>
          <w:sz w:val="22"/>
        </w:rPr>
        <w:t xml:space="preserve"> </w:t>
      </w:r>
      <w:r w:rsidRPr="00031D89">
        <w:rPr>
          <w:rFonts w:ascii="Arial" w:hAnsi="Arial" w:cs="Arial"/>
          <w:sz w:val="22"/>
        </w:rPr>
        <w:t>cannot</w:t>
      </w:r>
      <w:r w:rsidRPr="00031D89">
        <w:rPr>
          <w:rFonts w:ascii="Arial" w:hAnsi="Arial" w:cs="Arial"/>
          <w:spacing w:val="1"/>
          <w:sz w:val="22"/>
        </w:rPr>
        <w:t xml:space="preserve"> </w:t>
      </w:r>
      <w:r w:rsidRPr="00031D89">
        <w:rPr>
          <w:rFonts w:ascii="Arial" w:hAnsi="Arial" w:cs="Arial"/>
          <w:sz w:val="22"/>
        </w:rPr>
        <w:t>guarantee</w:t>
      </w:r>
      <w:r w:rsidRPr="00031D89">
        <w:rPr>
          <w:rFonts w:ascii="Arial" w:hAnsi="Arial" w:cs="Arial"/>
          <w:spacing w:val="-3"/>
          <w:sz w:val="22"/>
        </w:rPr>
        <w:t xml:space="preserve"> </w:t>
      </w:r>
      <w:r w:rsidRPr="00031D89">
        <w:rPr>
          <w:rFonts w:ascii="Arial" w:hAnsi="Arial" w:cs="Arial"/>
          <w:sz w:val="22"/>
        </w:rPr>
        <w:t>the</w:t>
      </w:r>
      <w:r w:rsidRPr="00031D89">
        <w:rPr>
          <w:rFonts w:ascii="Arial" w:hAnsi="Arial" w:cs="Arial"/>
          <w:spacing w:val="-1"/>
          <w:sz w:val="22"/>
        </w:rPr>
        <w:t xml:space="preserve"> </w:t>
      </w:r>
      <w:r w:rsidRPr="00031D89">
        <w:rPr>
          <w:rFonts w:ascii="Arial" w:hAnsi="Arial" w:cs="Arial"/>
          <w:sz w:val="22"/>
        </w:rPr>
        <w:t>participation</w:t>
      </w:r>
      <w:r w:rsidRPr="00031D89">
        <w:rPr>
          <w:rFonts w:ascii="Arial" w:hAnsi="Arial" w:cs="Arial"/>
          <w:spacing w:val="-1"/>
          <w:sz w:val="22"/>
        </w:rPr>
        <w:t xml:space="preserve"> </w:t>
      </w:r>
      <w:r w:rsidRPr="00031D89">
        <w:rPr>
          <w:rFonts w:ascii="Arial" w:hAnsi="Arial" w:cs="Arial"/>
          <w:sz w:val="22"/>
        </w:rPr>
        <w:t>of</w:t>
      </w:r>
      <w:r w:rsidRPr="00031D89">
        <w:rPr>
          <w:rFonts w:ascii="Arial" w:hAnsi="Arial" w:cs="Arial"/>
          <w:spacing w:val="-2"/>
          <w:sz w:val="22"/>
        </w:rPr>
        <w:t xml:space="preserve"> </w:t>
      </w:r>
      <w:r w:rsidRPr="00031D89">
        <w:rPr>
          <w:rFonts w:ascii="Arial" w:hAnsi="Arial" w:cs="Arial"/>
          <w:sz w:val="22"/>
        </w:rPr>
        <w:t>the market</w:t>
      </w:r>
      <w:r w:rsidRPr="00031D89">
        <w:rPr>
          <w:rFonts w:ascii="Arial" w:hAnsi="Arial" w:cs="Arial"/>
          <w:spacing w:val="-1"/>
          <w:sz w:val="22"/>
        </w:rPr>
        <w:t xml:space="preserve"> </w:t>
      </w:r>
      <w:r w:rsidRPr="00031D89">
        <w:rPr>
          <w:rFonts w:ascii="Arial" w:hAnsi="Arial" w:cs="Arial"/>
          <w:sz w:val="22"/>
        </w:rPr>
        <w:t>participant.</w:t>
      </w:r>
    </w:p>
    <w:p w14:paraId="5DC3DC4C" w14:textId="7B85D038" w:rsidR="00E51C22" w:rsidRPr="00FD1E67" w:rsidRDefault="00405B73" w:rsidP="00AE7E83">
      <w:pPr>
        <w:pStyle w:val="Tijeloteksta"/>
        <w:spacing w:before="74"/>
        <w:rPr>
          <w:rFonts w:ascii="Arial" w:hAnsi="Arial" w:cs="Arial"/>
        </w:rPr>
      </w:pPr>
      <w:r w:rsidRPr="00FD1E67">
        <w:rPr>
          <w:rFonts w:ascii="Arial" w:hAnsi="Arial" w:cs="Arial"/>
        </w:rPr>
        <w:t>The</w:t>
      </w:r>
      <w:r w:rsidRPr="00FD1E67">
        <w:rPr>
          <w:rFonts w:ascii="Arial" w:hAnsi="Arial" w:cs="Arial"/>
          <w:spacing w:val="1"/>
        </w:rPr>
        <w:t xml:space="preserve"> </w:t>
      </w:r>
      <w:r w:rsidRPr="00FD1E67">
        <w:rPr>
          <w:rFonts w:ascii="Arial" w:hAnsi="Arial" w:cs="Arial"/>
        </w:rPr>
        <w:t>registered</w:t>
      </w:r>
      <w:r w:rsidRPr="00FD1E67">
        <w:rPr>
          <w:rFonts w:ascii="Arial" w:hAnsi="Arial" w:cs="Arial"/>
          <w:spacing w:val="2"/>
        </w:rPr>
        <w:t xml:space="preserve"> </w:t>
      </w:r>
      <w:r w:rsidRPr="00FD1E67">
        <w:rPr>
          <w:rFonts w:ascii="Arial" w:hAnsi="Arial" w:cs="Arial"/>
        </w:rPr>
        <w:t>market</w:t>
      </w:r>
      <w:r w:rsidRPr="00FD1E67">
        <w:rPr>
          <w:rFonts w:ascii="Arial" w:hAnsi="Arial" w:cs="Arial"/>
          <w:spacing w:val="3"/>
        </w:rPr>
        <w:t xml:space="preserve"> </w:t>
      </w:r>
      <w:r w:rsidRPr="00FD1E67">
        <w:rPr>
          <w:rFonts w:ascii="Arial" w:hAnsi="Arial" w:cs="Arial"/>
        </w:rPr>
        <w:t>participant</w:t>
      </w:r>
      <w:r w:rsidRPr="00FD1E67">
        <w:rPr>
          <w:rFonts w:ascii="Arial" w:hAnsi="Arial" w:cs="Arial"/>
          <w:spacing w:val="2"/>
        </w:rPr>
        <w:t xml:space="preserve"> </w:t>
      </w:r>
      <w:r w:rsidRPr="00FD1E67">
        <w:rPr>
          <w:rFonts w:ascii="Arial" w:hAnsi="Arial" w:cs="Arial"/>
        </w:rPr>
        <w:t>that</w:t>
      </w:r>
      <w:r w:rsidRPr="00FD1E67">
        <w:rPr>
          <w:rFonts w:ascii="Arial" w:hAnsi="Arial" w:cs="Arial"/>
          <w:spacing w:val="2"/>
        </w:rPr>
        <w:t xml:space="preserve"> </w:t>
      </w:r>
      <w:r w:rsidRPr="00FD1E67">
        <w:rPr>
          <w:rFonts w:ascii="Arial" w:hAnsi="Arial" w:cs="Arial"/>
        </w:rPr>
        <w:t>fulfills</w:t>
      </w:r>
      <w:r w:rsidRPr="00FD1E67">
        <w:rPr>
          <w:rFonts w:ascii="Arial" w:hAnsi="Arial" w:cs="Arial"/>
          <w:spacing w:val="4"/>
        </w:rPr>
        <w:t xml:space="preserve"> </w:t>
      </w:r>
      <w:r w:rsidRPr="00FD1E67">
        <w:rPr>
          <w:rFonts w:ascii="Arial" w:hAnsi="Arial" w:cs="Arial"/>
        </w:rPr>
        <w:t>all</w:t>
      </w:r>
      <w:r w:rsidRPr="00FD1E67">
        <w:rPr>
          <w:rFonts w:ascii="Arial" w:hAnsi="Arial" w:cs="Arial"/>
          <w:spacing w:val="3"/>
        </w:rPr>
        <w:t xml:space="preserve"> </w:t>
      </w:r>
      <w:r w:rsidRPr="00FD1E67">
        <w:rPr>
          <w:rFonts w:ascii="Arial" w:hAnsi="Arial" w:cs="Arial"/>
        </w:rPr>
        <w:t>requirements</w:t>
      </w:r>
      <w:r w:rsidRPr="00FD1E67">
        <w:rPr>
          <w:rFonts w:ascii="Arial" w:hAnsi="Arial" w:cs="Arial"/>
          <w:spacing w:val="2"/>
        </w:rPr>
        <w:t xml:space="preserve"> </w:t>
      </w:r>
      <w:r w:rsidRPr="00FD1E67">
        <w:rPr>
          <w:rFonts w:ascii="Arial" w:hAnsi="Arial" w:cs="Arial"/>
        </w:rPr>
        <w:t>stated</w:t>
      </w:r>
      <w:r w:rsidRPr="00FD1E67">
        <w:rPr>
          <w:rFonts w:ascii="Arial" w:hAnsi="Arial" w:cs="Arial"/>
          <w:spacing w:val="2"/>
        </w:rPr>
        <w:t xml:space="preserve"> </w:t>
      </w:r>
      <w:r w:rsidRPr="00FD1E67">
        <w:rPr>
          <w:rFonts w:ascii="Arial" w:hAnsi="Arial" w:cs="Arial"/>
        </w:rPr>
        <w:t>in</w:t>
      </w:r>
      <w:r w:rsidRPr="00FD1E67">
        <w:rPr>
          <w:rFonts w:ascii="Arial" w:hAnsi="Arial" w:cs="Arial"/>
          <w:spacing w:val="3"/>
        </w:rPr>
        <w:t xml:space="preserve"> </w:t>
      </w:r>
      <w:r w:rsidRPr="00FD1E67">
        <w:rPr>
          <w:rFonts w:ascii="Arial" w:hAnsi="Arial" w:cs="Arial"/>
        </w:rPr>
        <w:t>this</w:t>
      </w:r>
      <w:r w:rsidRPr="00FD1E67">
        <w:rPr>
          <w:rFonts w:ascii="Arial" w:hAnsi="Arial" w:cs="Arial"/>
          <w:spacing w:val="2"/>
        </w:rPr>
        <w:t xml:space="preserve"> </w:t>
      </w:r>
      <w:r w:rsidRPr="00FD1E67">
        <w:rPr>
          <w:rFonts w:ascii="Arial" w:hAnsi="Arial" w:cs="Arial"/>
        </w:rPr>
        <w:t>Article</w:t>
      </w:r>
      <w:r w:rsidRPr="00FD1E67">
        <w:rPr>
          <w:rFonts w:ascii="Arial" w:hAnsi="Arial" w:cs="Arial"/>
          <w:spacing w:val="3"/>
        </w:rPr>
        <w:t xml:space="preserve"> </w:t>
      </w:r>
      <w:r w:rsidRPr="00FD1E67">
        <w:rPr>
          <w:rFonts w:ascii="Arial" w:hAnsi="Arial" w:cs="Arial"/>
        </w:rPr>
        <w:t>is</w:t>
      </w:r>
      <w:r w:rsidRPr="00FD1E67">
        <w:rPr>
          <w:rFonts w:ascii="Arial" w:hAnsi="Arial" w:cs="Arial"/>
          <w:spacing w:val="3"/>
        </w:rPr>
        <w:t xml:space="preserve"> </w:t>
      </w:r>
      <w:r w:rsidRPr="00FD1E67">
        <w:rPr>
          <w:rFonts w:ascii="Arial" w:hAnsi="Arial" w:cs="Arial"/>
        </w:rPr>
        <w:t>regarded</w:t>
      </w:r>
      <w:r w:rsidRPr="00FD1E67">
        <w:rPr>
          <w:rFonts w:ascii="Arial" w:hAnsi="Arial" w:cs="Arial"/>
          <w:spacing w:val="2"/>
        </w:rPr>
        <w:t xml:space="preserve"> </w:t>
      </w:r>
      <w:r w:rsidRPr="00FD1E67">
        <w:rPr>
          <w:rFonts w:ascii="Arial" w:hAnsi="Arial" w:cs="Arial"/>
        </w:rPr>
        <w:t>as</w:t>
      </w:r>
      <w:r w:rsidRPr="00FD1E67">
        <w:rPr>
          <w:rFonts w:ascii="Arial" w:hAnsi="Arial" w:cs="Arial"/>
          <w:spacing w:val="-57"/>
        </w:rPr>
        <w:t xml:space="preserve"> </w:t>
      </w:r>
      <w:r w:rsidRPr="00FD1E67">
        <w:rPr>
          <w:rFonts w:ascii="Arial" w:hAnsi="Arial" w:cs="Arial"/>
        </w:rPr>
        <w:t>the</w:t>
      </w:r>
      <w:r w:rsidRPr="00FD1E67">
        <w:rPr>
          <w:rFonts w:ascii="Arial" w:hAnsi="Arial" w:cs="Arial"/>
          <w:spacing w:val="-2"/>
        </w:rPr>
        <w:t xml:space="preserve"> </w:t>
      </w:r>
      <w:r w:rsidRPr="00FD1E67">
        <w:rPr>
          <w:rFonts w:ascii="Arial" w:hAnsi="Arial" w:cs="Arial"/>
          <w:i/>
        </w:rPr>
        <w:t>User</w:t>
      </w:r>
      <w:r w:rsidRPr="00FD1E67">
        <w:rPr>
          <w:rFonts w:ascii="Arial" w:hAnsi="Arial" w:cs="Arial"/>
        </w:rPr>
        <w:t>.</w:t>
      </w:r>
    </w:p>
    <w:p w14:paraId="6C3E83A1" w14:textId="77777777" w:rsidR="00E51C22" w:rsidRPr="00DB123C" w:rsidRDefault="00E51C22" w:rsidP="00DB123C">
      <w:pPr>
        <w:pStyle w:val="Tijeloteksta"/>
        <w:spacing w:before="4"/>
        <w:jc w:val="both"/>
        <w:rPr>
          <w:rFonts w:ascii="Arial" w:hAnsi="Arial" w:cs="Arial"/>
          <w:sz w:val="20"/>
        </w:rPr>
      </w:pPr>
    </w:p>
    <w:p w14:paraId="354CBB96" w14:textId="77777777" w:rsidR="00E51C22" w:rsidRPr="00DB123C" w:rsidRDefault="00405B73" w:rsidP="00DB123C">
      <w:pPr>
        <w:pStyle w:val="Tijeloteksta"/>
        <w:jc w:val="both"/>
        <w:rPr>
          <w:rFonts w:ascii="Arial" w:hAnsi="Arial" w:cs="Arial"/>
          <w:sz w:val="22"/>
        </w:rPr>
      </w:pPr>
      <w:r w:rsidRPr="00DB123C">
        <w:rPr>
          <w:rFonts w:ascii="Arial" w:hAnsi="Arial" w:cs="Arial"/>
          <w:sz w:val="22"/>
          <w:u w:val="single"/>
        </w:rPr>
        <w:t>Article</w:t>
      </w:r>
      <w:r w:rsidRPr="00DB123C">
        <w:rPr>
          <w:rFonts w:ascii="Arial" w:hAnsi="Arial" w:cs="Arial"/>
          <w:spacing w:val="-2"/>
          <w:sz w:val="22"/>
          <w:u w:val="single"/>
        </w:rPr>
        <w:t xml:space="preserve"> </w:t>
      </w:r>
      <w:r w:rsidRPr="00DB123C">
        <w:rPr>
          <w:rFonts w:ascii="Arial" w:hAnsi="Arial" w:cs="Arial"/>
          <w:sz w:val="22"/>
          <w:u w:val="single"/>
        </w:rPr>
        <w:t>3.2.</w:t>
      </w:r>
      <w:r w:rsidRPr="00DB123C">
        <w:rPr>
          <w:rFonts w:ascii="Arial" w:hAnsi="Arial" w:cs="Arial"/>
          <w:spacing w:val="-2"/>
          <w:sz w:val="22"/>
          <w:u w:val="single"/>
        </w:rPr>
        <w:t xml:space="preserve"> </w:t>
      </w:r>
      <w:r w:rsidRPr="00DB123C">
        <w:rPr>
          <w:rFonts w:ascii="Arial" w:hAnsi="Arial" w:cs="Arial"/>
          <w:sz w:val="22"/>
          <w:u w:val="single"/>
        </w:rPr>
        <w:t>Notification</w:t>
      </w:r>
      <w:r w:rsidRPr="00DB123C">
        <w:rPr>
          <w:rFonts w:ascii="Arial" w:hAnsi="Arial" w:cs="Arial"/>
          <w:spacing w:val="-5"/>
          <w:sz w:val="22"/>
          <w:u w:val="single"/>
        </w:rPr>
        <w:t xml:space="preserve"> </w:t>
      </w:r>
      <w:r w:rsidRPr="00DB123C">
        <w:rPr>
          <w:rFonts w:ascii="Arial" w:hAnsi="Arial" w:cs="Arial"/>
          <w:sz w:val="22"/>
          <w:u w:val="single"/>
        </w:rPr>
        <w:t>of Changes</w:t>
      </w:r>
    </w:p>
    <w:p w14:paraId="5BC54C52" w14:textId="77777777" w:rsidR="00E51C22" w:rsidRPr="00DB123C" w:rsidRDefault="00E51C22" w:rsidP="00DB123C">
      <w:pPr>
        <w:pStyle w:val="Tijeloteksta"/>
        <w:spacing w:before="10"/>
        <w:jc w:val="both"/>
        <w:rPr>
          <w:rFonts w:ascii="Arial" w:hAnsi="Arial" w:cs="Arial"/>
          <w:sz w:val="13"/>
        </w:rPr>
      </w:pPr>
    </w:p>
    <w:p w14:paraId="3B0DD608" w14:textId="77777777" w:rsidR="00E51C22" w:rsidRPr="00DB123C" w:rsidRDefault="00405B73" w:rsidP="00DB123C">
      <w:pPr>
        <w:pStyle w:val="Tijeloteksta"/>
        <w:spacing w:before="90"/>
        <w:ind w:right="115"/>
        <w:jc w:val="both"/>
        <w:rPr>
          <w:rFonts w:ascii="Arial" w:hAnsi="Arial" w:cs="Arial"/>
          <w:sz w:val="22"/>
        </w:rPr>
      </w:pPr>
      <w:r w:rsidRPr="00DB123C">
        <w:rPr>
          <w:rFonts w:ascii="Arial" w:hAnsi="Arial" w:cs="Arial"/>
          <w:sz w:val="22"/>
        </w:rPr>
        <w:t xml:space="preserve">The requirements for participation set forth in </w:t>
      </w:r>
      <w:r w:rsidRPr="00DB123C">
        <w:rPr>
          <w:rFonts w:ascii="Arial" w:hAnsi="Arial" w:cs="Arial"/>
          <w:i/>
          <w:sz w:val="22"/>
        </w:rPr>
        <w:t>Interconnection Intraday Capacity Allocation</w:t>
      </w:r>
      <w:r w:rsidRPr="00DB123C">
        <w:rPr>
          <w:rFonts w:ascii="Arial" w:hAnsi="Arial" w:cs="Arial"/>
          <w:i/>
          <w:spacing w:val="1"/>
          <w:sz w:val="22"/>
        </w:rPr>
        <w:t xml:space="preserve"> </w:t>
      </w:r>
      <w:r w:rsidRPr="00DB123C">
        <w:rPr>
          <w:rFonts w:ascii="Arial" w:hAnsi="Arial" w:cs="Arial"/>
          <w:i/>
          <w:sz w:val="22"/>
        </w:rPr>
        <w:t xml:space="preserve">Rules </w:t>
      </w:r>
      <w:r w:rsidRPr="00DB123C">
        <w:rPr>
          <w:rFonts w:ascii="Arial" w:hAnsi="Arial" w:cs="Arial"/>
          <w:sz w:val="22"/>
        </w:rPr>
        <w:t xml:space="preserve">must be </w:t>
      </w:r>
      <w:proofErr w:type="gramStart"/>
      <w:r w:rsidRPr="00DB123C">
        <w:rPr>
          <w:rFonts w:ascii="Arial" w:hAnsi="Arial" w:cs="Arial"/>
          <w:sz w:val="22"/>
        </w:rPr>
        <w:t>fulfilled at all times</w:t>
      </w:r>
      <w:proofErr w:type="gramEnd"/>
      <w:r w:rsidRPr="00DB123C">
        <w:rPr>
          <w:rFonts w:ascii="Arial" w:hAnsi="Arial" w:cs="Arial"/>
          <w:sz w:val="22"/>
        </w:rPr>
        <w:t xml:space="preserve"> when participating to intraday allocation proceedings. </w:t>
      </w:r>
      <w:proofErr w:type="gramStart"/>
      <w:r w:rsidRPr="00DB123C">
        <w:rPr>
          <w:rFonts w:ascii="Arial" w:hAnsi="Arial" w:cs="Arial"/>
          <w:sz w:val="22"/>
        </w:rPr>
        <w:t>As a</w:t>
      </w:r>
      <w:r w:rsidRPr="00DB123C">
        <w:rPr>
          <w:rFonts w:ascii="Arial" w:hAnsi="Arial" w:cs="Arial"/>
          <w:spacing w:val="1"/>
          <w:sz w:val="22"/>
        </w:rPr>
        <w:t xml:space="preserve"> </w:t>
      </w:r>
      <w:r w:rsidRPr="00DB123C">
        <w:rPr>
          <w:rFonts w:ascii="Arial" w:hAnsi="Arial" w:cs="Arial"/>
          <w:sz w:val="22"/>
        </w:rPr>
        <w:t>consequence</w:t>
      </w:r>
      <w:proofErr w:type="gramEnd"/>
      <w:r w:rsidRPr="00DB123C">
        <w:rPr>
          <w:rFonts w:ascii="Arial" w:hAnsi="Arial" w:cs="Arial"/>
          <w:sz w:val="22"/>
        </w:rPr>
        <w:t xml:space="preserve">, the </w:t>
      </w:r>
      <w:r w:rsidRPr="00DB123C">
        <w:rPr>
          <w:rFonts w:ascii="Arial" w:hAnsi="Arial" w:cs="Arial"/>
          <w:i/>
          <w:sz w:val="22"/>
        </w:rPr>
        <w:t xml:space="preserve">User </w:t>
      </w:r>
      <w:r w:rsidRPr="00DB123C">
        <w:rPr>
          <w:rFonts w:ascii="Arial" w:hAnsi="Arial" w:cs="Arial"/>
          <w:sz w:val="22"/>
        </w:rPr>
        <w:t xml:space="preserve">shall promptly inform both </w:t>
      </w:r>
      <w:r w:rsidRPr="00DB123C">
        <w:rPr>
          <w:rFonts w:ascii="Arial" w:hAnsi="Arial" w:cs="Arial"/>
          <w:i/>
          <w:sz w:val="22"/>
        </w:rPr>
        <w:t xml:space="preserve">TSOs </w:t>
      </w:r>
      <w:r w:rsidRPr="00DB123C">
        <w:rPr>
          <w:rFonts w:ascii="Arial" w:hAnsi="Arial" w:cs="Arial"/>
          <w:sz w:val="22"/>
        </w:rPr>
        <w:t>in writing of any changes effecting</w:t>
      </w:r>
      <w:r w:rsidRPr="00DB123C">
        <w:rPr>
          <w:rFonts w:ascii="Arial" w:hAnsi="Arial" w:cs="Arial"/>
          <w:spacing w:val="1"/>
          <w:sz w:val="22"/>
        </w:rPr>
        <w:t xml:space="preserve"> </w:t>
      </w:r>
      <w:r w:rsidRPr="00DB123C">
        <w:rPr>
          <w:rFonts w:ascii="Arial" w:hAnsi="Arial" w:cs="Arial"/>
          <w:sz w:val="22"/>
        </w:rPr>
        <w:lastRenderedPageBreak/>
        <w:t>fulfillment</w:t>
      </w:r>
      <w:r w:rsidRPr="00DB123C">
        <w:rPr>
          <w:rFonts w:ascii="Arial" w:hAnsi="Arial" w:cs="Arial"/>
          <w:spacing w:val="-1"/>
          <w:sz w:val="22"/>
        </w:rPr>
        <w:t xml:space="preserve"> </w:t>
      </w:r>
      <w:r w:rsidRPr="00DB123C">
        <w:rPr>
          <w:rFonts w:ascii="Arial" w:hAnsi="Arial" w:cs="Arial"/>
          <w:sz w:val="22"/>
        </w:rPr>
        <w:t>of the requirements concerned.</w:t>
      </w:r>
    </w:p>
    <w:p w14:paraId="1CD8CE7F" w14:textId="77777777" w:rsidR="00E51C22" w:rsidRPr="00DB123C" w:rsidRDefault="00E51C22" w:rsidP="00DB123C">
      <w:pPr>
        <w:pStyle w:val="Tijeloteksta"/>
        <w:jc w:val="both"/>
        <w:rPr>
          <w:rFonts w:ascii="Arial" w:hAnsi="Arial" w:cs="Arial"/>
          <w:sz w:val="22"/>
        </w:rPr>
      </w:pPr>
    </w:p>
    <w:p w14:paraId="12FC6E60" w14:textId="1C04A948" w:rsidR="00E51C22" w:rsidRPr="00FD1E67" w:rsidRDefault="00405B73" w:rsidP="00DB123C">
      <w:pPr>
        <w:pStyle w:val="Tijeloteksta"/>
        <w:jc w:val="both"/>
        <w:rPr>
          <w:rFonts w:ascii="Arial" w:hAnsi="Arial" w:cs="Arial"/>
        </w:rPr>
      </w:pPr>
      <w:r w:rsidRPr="00DB123C">
        <w:rPr>
          <w:rFonts w:ascii="Arial" w:hAnsi="Arial" w:cs="Arial"/>
          <w:sz w:val="22"/>
        </w:rPr>
        <w:t>Changes</w:t>
      </w:r>
      <w:r w:rsidRPr="00DB123C">
        <w:rPr>
          <w:rFonts w:ascii="Arial" w:hAnsi="Arial" w:cs="Arial"/>
          <w:spacing w:val="1"/>
          <w:sz w:val="22"/>
        </w:rPr>
        <w:t xml:space="preserve"> </w:t>
      </w:r>
      <w:r w:rsidRPr="00DB123C">
        <w:rPr>
          <w:rFonts w:ascii="Arial" w:hAnsi="Arial" w:cs="Arial"/>
          <w:sz w:val="22"/>
        </w:rPr>
        <w:t>concerning</w:t>
      </w:r>
      <w:r w:rsidRPr="00DB123C">
        <w:rPr>
          <w:rFonts w:ascii="Arial" w:hAnsi="Arial" w:cs="Arial"/>
          <w:spacing w:val="-3"/>
          <w:sz w:val="22"/>
        </w:rPr>
        <w:t xml:space="preserve"> </w:t>
      </w:r>
      <w:r w:rsidRPr="00DB123C">
        <w:rPr>
          <w:rFonts w:ascii="Arial" w:hAnsi="Arial" w:cs="Arial"/>
          <w:sz w:val="22"/>
        </w:rPr>
        <w:t>the</w:t>
      </w:r>
      <w:r w:rsidRPr="00DB123C">
        <w:rPr>
          <w:rFonts w:ascii="Arial" w:hAnsi="Arial" w:cs="Arial"/>
          <w:spacing w:val="4"/>
          <w:sz w:val="22"/>
        </w:rPr>
        <w:t xml:space="preserve"> </w:t>
      </w:r>
      <w:r w:rsidRPr="00DB123C">
        <w:rPr>
          <w:rFonts w:ascii="Arial" w:hAnsi="Arial" w:cs="Arial"/>
          <w:i/>
          <w:sz w:val="22"/>
        </w:rPr>
        <w:t>Users</w:t>
      </w:r>
      <w:r w:rsidRPr="00DB123C">
        <w:rPr>
          <w:rFonts w:ascii="Arial" w:hAnsi="Arial" w:cs="Arial"/>
          <w:i/>
          <w:spacing w:val="1"/>
          <w:sz w:val="22"/>
        </w:rPr>
        <w:t xml:space="preserve"> </w:t>
      </w:r>
      <w:r w:rsidRPr="00DB123C">
        <w:rPr>
          <w:rFonts w:ascii="Arial" w:hAnsi="Arial" w:cs="Arial"/>
          <w:sz w:val="22"/>
        </w:rPr>
        <w:t>contact</w:t>
      </w:r>
      <w:r w:rsidRPr="00DB123C">
        <w:rPr>
          <w:rFonts w:ascii="Arial" w:hAnsi="Arial" w:cs="Arial"/>
          <w:spacing w:val="-1"/>
          <w:sz w:val="22"/>
        </w:rPr>
        <w:t xml:space="preserve"> </w:t>
      </w:r>
      <w:r w:rsidRPr="00DB123C">
        <w:rPr>
          <w:rFonts w:ascii="Arial" w:hAnsi="Arial" w:cs="Arial"/>
          <w:sz w:val="22"/>
        </w:rPr>
        <w:t>data</w:t>
      </w:r>
      <w:r w:rsidRPr="00DB123C">
        <w:rPr>
          <w:rFonts w:ascii="Arial" w:hAnsi="Arial" w:cs="Arial"/>
          <w:spacing w:val="1"/>
          <w:sz w:val="22"/>
        </w:rPr>
        <w:t xml:space="preserve"> </w:t>
      </w:r>
      <w:r w:rsidRPr="00DB123C">
        <w:rPr>
          <w:rFonts w:ascii="Arial" w:hAnsi="Arial" w:cs="Arial"/>
          <w:sz w:val="22"/>
        </w:rPr>
        <w:t>and</w:t>
      </w:r>
      <w:r w:rsidRPr="00DB123C">
        <w:rPr>
          <w:rFonts w:ascii="Arial" w:hAnsi="Arial" w:cs="Arial"/>
          <w:spacing w:val="-1"/>
          <w:sz w:val="22"/>
        </w:rPr>
        <w:t xml:space="preserve"> </w:t>
      </w:r>
      <w:r w:rsidRPr="00DB123C">
        <w:rPr>
          <w:rFonts w:ascii="Arial" w:hAnsi="Arial" w:cs="Arial"/>
          <w:sz w:val="22"/>
        </w:rPr>
        <w:t>statements set</w:t>
      </w:r>
      <w:r w:rsidRPr="00DB123C">
        <w:rPr>
          <w:rFonts w:ascii="Arial" w:hAnsi="Arial" w:cs="Arial"/>
          <w:spacing w:val="-1"/>
          <w:sz w:val="22"/>
        </w:rPr>
        <w:t xml:space="preserve"> </w:t>
      </w:r>
      <w:r w:rsidRPr="00DB123C">
        <w:rPr>
          <w:rFonts w:ascii="Arial" w:hAnsi="Arial" w:cs="Arial"/>
          <w:sz w:val="22"/>
        </w:rPr>
        <w:t>forth in the</w:t>
      </w:r>
      <w:r w:rsidRPr="00DB123C">
        <w:rPr>
          <w:rFonts w:ascii="Arial" w:hAnsi="Arial" w:cs="Arial"/>
          <w:spacing w:val="-2"/>
          <w:sz w:val="22"/>
        </w:rPr>
        <w:t xml:space="preserve"> </w:t>
      </w:r>
      <w:r w:rsidRPr="00DB123C">
        <w:rPr>
          <w:rFonts w:ascii="Arial" w:hAnsi="Arial" w:cs="Arial"/>
          <w:sz w:val="22"/>
        </w:rPr>
        <w:t>forms submitted</w:t>
      </w:r>
      <w:r w:rsidRPr="00DB123C">
        <w:rPr>
          <w:rFonts w:ascii="Arial" w:hAnsi="Arial" w:cs="Arial"/>
          <w:spacing w:val="-1"/>
          <w:sz w:val="22"/>
        </w:rPr>
        <w:t xml:space="preserve"> </w:t>
      </w:r>
      <w:r w:rsidRPr="00DB123C">
        <w:rPr>
          <w:rFonts w:ascii="Arial" w:hAnsi="Arial" w:cs="Arial"/>
          <w:sz w:val="22"/>
        </w:rPr>
        <w:t>by</w:t>
      </w:r>
      <w:r w:rsidRPr="00DB123C">
        <w:rPr>
          <w:rFonts w:ascii="Arial" w:hAnsi="Arial" w:cs="Arial"/>
          <w:spacing w:val="-5"/>
          <w:sz w:val="22"/>
        </w:rPr>
        <w:t xml:space="preserve"> </w:t>
      </w:r>
      <w:r w:rsidRPr="00DB123C">
        <w:rPr>
          <w:rFonts w:ascii="Arial" w:hAnsi="Arial" w:cs="Arial"/>
          <w:sz w:val="22"/>
        </w:rPr>
        <w:t>the</w:t>
      </w:r>
      <w:r w:rsidR="00DB123C" w:rsidRPr="00DB123C">
        <w:rPr>
          <w:rFonts w:ascii="Arial" w:hAnsi="Arial" w:cs="Arial"/>
          <w:sz w:val="22"/>
        </w:rPr>
        <w:t xml:space="preserve"> </w:t>
      </w:r>
      <w:r w:rsidRPr="00DB123C">
        <w:rPr>
          <w:rFonts w:ascii="Arial" w:hAnsi="Arial" w:cs="Arial"/>
          <w:i/>
          <w:sz w:val="22"/>
        </w:rPr>
        <w:t>User</w:t>
      </w:r>
      <w:r w:rsidRPr="00DB123C">
        <w:rPr>
          <w:rFonts w:ascii="Arial" w:hAnsi="Arial" w:cs="Arial"/>
          <w:i/>
          <w:spacing w:val="-1"/>
          <w:sz w:val="22"/>
        </w:rPr>
        <w:t xml:space="preserve"> </w:t>
      </w:r>
      <w:r w:rsidRPr="00DB123C">
        <w:rPr>
          <w:rFonts w:ascii="Arial" w:hAnsi="Arial" w:cs="Arial"/>
          <w:sz w:val="22"/>
        </w:rPr>
        <w:t>shall</w:t>
      </w:r>
      <w:r w:rsidRPr="00DB123C">
        <w:rPr>
          <w:rFonts w:ascii="Arial" w:hAnsi="Arial" w:cs="Arial"/>
          <w:spacing w:val="-1"/>
          <w:sz w:val="22"/>
        </w:rPr>
        <w:t xml:space="preserve"> </w:t>
      </w:r>
      <w:r w:rsidRPr="00DB123C">
        <w:rPr>
          <w:rFonts w:ascii="Arial" w:hAnsi="Arial" w:cs="Arial"/>
          <w:sz w:val="22"/>
        </w:rPr>
        <w:t>be</w:t>
      </w:r>
      <w:r w:rsidRPr="00DB123C">
        <w:rPr>
          <w:rFonts w:ascii="Arial" w:hAnsi="Arial" w:cs="Arial"/>
          <w:spacing w:val="-2"/>
          <w:sz w:val="22"/>
        </w:rPr>
        <w:t xml:space="preserve"> </w:t>
      </w:r>
      <w:r w:rsidRPr="00DB123C">
        <w:rPr>
          <w:rFonts w:ascii="Arial" w:hAnsi="Arial" w:cs="Arial"/>
          <w:sz w:val="22"/>
        </w:rPr>
        <w:t>notified</w:t>
      </w:r>
      <w:r w:rsidRPr="00DB123C">
        <w:rPr>
          <w:rFonts w:ascii="Arial" w:hAnsi="Arial" w:cs="Arial"/>
          <w:spacing w:val="-1"/>
          <w:sz w:val="22"/>
        </w:rPr>
        <w:t xml:space="preserve"> </w:t>
      </w:r>
      <w:r w:rsidRPr="00DB123C">
        <w:rPr>
          <w:rFonts w:ascii="Arial" w:hAnsi="Arial" w:cs="Arial"/>
          <w:sz w:val="22"/>
        </w:rPr>
        <w:t>to</w:t>
      </w:r>
      <w:r w:rsidRPr="00DB123C">
        <w:rPr>
          <w:rFonts w:ascii="Arial" w:hAnsi="Arial" w:cs="Arial"/>
          <w:spacing w:val="2"/>
          <w:sz w:val="22"/>
        </w:rPr>
        <w:t xml:space="preserve"> </w:t>
      </w:r>
      <w:r w:rsidRPr="00DB123C">
        <w:rPr>
          <w:rFonts w:ascii="Arial" w:hAnsi="Arial" w:cs="Arial"/>
          <w:i/>
          <w:sz w:val="22"/>
        </w:rPr>
        <w:t>TSOs</w:t>
      </w:r>
      <w:r w:rsidRPr="00DB123C">
        <w:rPr>
          <w:rFonts w:ascii="Arial" w:hAnsi="Arial" w:cs="Arial"/>
          <w:i/>
          <w:spacing w:val="-1"/>
          <w:sz w:val="22"/>
        </w:rPr>
        <w:t xml:space="preserve"> </w:t>
      </w:r>
      <w:r w:rsidRPr="00DB123C">
        <w:rPr>
          <w:rFonts w:ascii="Arial" w:hAnsi="Arial" w:cs="Arial"/>
          <w:sz w:val="22"/>
        </w:rPr>
        <w:t>in</w:t>
      </w:r>
      <w:r w:rsidRPr="00DB123C">
        <w:rPr>
          <w:rFonts w:ascii="Arial" w:hAnsi="Arial" w:cs="Arial"/>
          <w:spacing w:val="-1"/>
          <w:sz w:val="22"/>
        </w:rPr>
        <w:t xml:space="preserve"> </w:t>
      </w:r>
      <w:r w:rsidRPr="00DB123C">
        <w:rPr>
          <w:rFonts w:ascii="Arial" w:hAnsi="Arial" w:cs="Arial"/>
          <w:sz w:val="22"/>
        </w:rPr>
        <w:t>writing</w:t>
      </w:r>
      <w:r w:rsidRPr="00DB123C">
        <w:rPr>
          <w:rFonts w:ascii="Arial" w:hAnsi="Arial" w:cs="Arial"/>
          <w:spacing w:val="-3"/>
          <w:sz w:val="22"/>
        </w:rPr>
        <w:t xml:space="preserve"> </w:t>
      </w:r>
      <w:r w:rsidRPr="00DB123C">
        <w:rPr>
          <w:rFonts w:ascii="Arial" w:hAnsi="Arial" w:cs="Arial"/>
          <w:sz w:val="22"/>
        </w:rPr>
        <w:t>within</w:t>
      </w:r>
      <w:r w:rsidRPr="00DB123C">
        <w:rPr>
          <w:rFonts w:ascii="Arial" w:hAnsi="Arial" w:cs="Arial"/>
          <w:spacing w:val="-1"/>
          <w:sz w:val="22"/>
        </w:rPr>
        <w:t xml:space="preserve"> </w:t>
      </w:r>
      <w:r w:rsidRPr="00DB123C">
        <w:rPr>
          <w:rFonts w:ascii="Arial" w:hAnsi="Arial" w:cs="Arial"/>
          <w:sz w:val="22"/>
        </w:rPr>
        <w:t>eight</w:t>
      </w:r>
      <w:r w:rsidRPr="00DB123C">
        <w:rPr>
          <w:rFonts w:ascii="Arial" w:hAnsi="Arial" w:cs="Arial"/>
          <w:spacing w:val="-1"/>
          <w:sz w:val="22"/>
        </w:rPr>
        <w:t xml:space="preserve"> </w:t>
      </w:r>
      <w:r w:rsidRPr="00DB123C">
        <w:rPr>
          <w:rFonts w:ascii="Arial" w:hAnsi="Arial" w:cs="Arial"/>
          <w:sz w:val="22"/>
        </w:rPr>
        <w:t>(8)</w:t>
      </w:r>
      <w:r w:rsidRPr="00DB123C">
        <w:rPr>
          <w:rFonts w:ascii="Arial" w:hAnsi="Arial" w:cs="Arial"/>
          <w:spacing w:val="-1"/>
          <w:sz w:val="22"/>
        </w:rPr>
        <w:t xml:space="preserve"> </w:t>
      </w:r>
      <w:r w:rsidRPr="00DB123C">
        <w:rPr>
          <w:rFonts w:ascii="Arial" w:hAnsi="Arial" w:cs="Arial"/>
          <w:sz w:val="22"/>
        </w:rPr>
        <w:t>days.</w:t>
      </w:r>
    </w:p>
    <w:p w14:paraId="79231377" w14:textId="77777777" w:rsidR="00E51C22" w:rsidRPr="00FD1E67" w:rsidRDefault="00E51C22" w:rsidP="00AE7E83">
      <w:pPr>
        <w:pStyle w:val="Tijeloteksta"/>
        <w:rPr>
          <w:rFonts w:ascii="Arial" w:hAnsi="Arial" w:cs="Arial"/>
          <w:sz w:val="26"/>
        </w:rPr>
      </w:pPr>
    </w:p>
    <w:p w14:paraId="51AEBE15" w14:textId="21B1BE15" w:rsidR="00E51C22" w:rsidRDefault="00E51C22" w:rsidP="00AE7E83">
      <w:pPr>
        <w:pStyle w:val="Tijeloteksta"/>
        <w:spacing w:before="4"/>
        <w:rPr>
          <w:rFonts w:ascii="Arial" w:hAnsi="Arial" w:cs="Arial"/>
          <w:sz w:val="22"/>
        </w:rPr>
      </w:pPr>
    </w:p>
    <w:p w14:paraId="3AD5F1BA" w14:textId="6D795D1F" w:rsidR="00DB123C" w:rsidRDefault="00DB123C" w:rsidP="00AE7E83">
      <w:pPr>
        <w:pStyle w:val="Tijeloteksta"/>
        <w:spacing w:before="4"/>
        <w:rPr>
          <w:rFonts w:ascii="Arial" w:hAnsi="Arial" w:cs="Arial"/>
          <w:sz w:val="22"/>
        </w:rPr>
      </w:pPr>
    </w:p>
    <w:p w14:paraId="63F664CC" w14:textId="0CB1DFE6" w:rsidR="00DB123C" w:rsidRDefault="00DB123C" w:rsidP="00AE7E83">
      <w:pPr>
        <w:pStyle w:val="Tijeloteksta"/>
        <w:spacing w:before="4"/>
        <w:rPr>
          <w:rFonts w:ascii="Arial" w:hAnsi="Arial" w:cs="Arial"/>
          <w:sz w:val="22"/>
        </w:rPr>
      </w:pPr>
    </w:p>
    <w:p w14:paraId="1EE72F62" w14:textId="6C2B6A9F" w:rsidR="00DB123C" w:rsidRDefault="00DB123C" w:rsidP="00AE7E83">
      <w:pPr>
        <w:pStyle w:val="Tijeloteksta"/>
        <w:spacing w:before="4"/>
        <w:rPr>
          <w:rFonts w:ascii="Arial" w:hAnsi="Arial" w:cs="Arial"/>
          <w:sz w:val="22"/>
        </w:rPr>
      </w:pPr>
    </w:p>
    <w:p w14:paraId="58A6452E" w14:textId="7E7CA2E4" w:rsidR="00DB123C" w:rsidRDefault="00DB123C" w:rsidP="00AE7E83">
      <w:pPr>
        <w:pStyle w:val="Tijeloteksta"/>
        <w:spacing w:before="4"/>
        <w:rPr>
          <w:rFonts w:ascii="Arial" w:hAnsi="Arial" w:cs="Arial"/>
          <w:sz w:val="22"/>
        </w:rPr>
      </w:pPr>
    </w:p>
    <w:p w14:paraId="0E81F107" w14:textId="72CE15CB" w:rsidR="00DB123C" w:rsidRDefault="00DB123C" w:rsidP="00AE7E83">
      <w:pPr>
        <w:pStyle w:val="Tijeloteksta"/>
        <w:spacing w:before="4"/>
        <w:rPr>
          <w:rFonts w:ascii="Arial" w:hAnsi="Arial" w:cs="Arial"/>
          <w:sz w:val="22"/>
        </w:rPr>
      </w:pPr>
    </w:p>
    <w:p w14:paraId="67270707" w14:textId="07DCB369" w:rsidR="00DB123C" w:rsidRDefault="00DB123C" w:rsidP="00AE7E83">
      <w:pPr>
        <w:pStyle w:val="Tijeloteksta"/>
        <w:spacing w:before="4"/>
        <w:rPr>
          <w:rFonts w:ascii="Arial" w:hAnsi="Arial" w:cs="Arial"/>
          <w:sz w:val="22"/>
        </w:rPr>
      </w:pPr>
    </w:p>
    <w:p w14:paraId="38DB8395" w14:textId="5FE0095E" w:rsidR="00DB123C" w:rsidRDefault="00DB123C" w:rsidP="00AE7E83">
      <w:pPr>
        <w:pStyle w:val="Tijeloteksta"/>
        <w:spacing w:before="4"/>
        <w:rPr>
          <w:rFonts w:ascii="Arial" w:hAnsi="Arial" w:cs="Arial"/>
          <w:sz w:val="22"/>
        </w:rPr>
      </w:pPr>
    </w:p>
    <w:p w14:paraId="30D44134" w14:textId="1A293C8A" w:rsidR="00DB123C" w:rsidRDefault="00DB123C" w:rsidP="00AE7E83">
      <w:pPr>
        <w:pStyle w:val="Tijeloteksta"/>
        <w:spacing w:before="4"/>
        <w:rPr>
          <w:rFonts w:ascii="Arial" w:hAnsi="Arial" w:cs="Arial"/>
          <w:sz w:val="22"/>
        </w:rPr>
      </w:pPr>
    </w:p>
    <w:p w14:paraId="3B044C2E" w14:textId="7335D857" w:rsidR="00DB123C" w:rsidRDefault="00DB123C" w:rsidP="00AE7E83">
      <w:pPr>
        <w:pStyle w:val="Tijeloteksta"/>
        <w:spacing w:before="4"/>
        <w:rPr>
          <w:rFonts w:ascii="Arial" w:hAnsi="Arial" w:cs="Arial"/>
          <w:sz w:val="22"/>
        </w:rPr>
      </w:pPr>
    </w:p>
    <w:p w14:paraId="73B97AE9" w14:textId="08448F97" w:rsidR="00DB123C" w:rsidRDefault="00DB123C" w:rsidP="00AE7E83">
      <w:pPr>
        <w:pStyle w:val="Tijeloteksta"/>
        <w:spacing w:before="4"/>
        <w:rPr>
          <w:rFonts w:ascii="Arial" w:hAnsi="Arial" w:cs="Arial"/>
          <w:sz w:val="22"/>
        </w:rPr>
      </w:pPr>
    </w:p>
    <w:p w14:paraId="49454E39" w14:textId="35E0B046" w:rsidR="00DB123C" w:rsidRDefault="00DB123C" w:rsidP="00AE7E83">
      <w:pPr>
        <w:pStyle w:val="Tijeloteksta"/>
        <w:spacing w:before="4"/>
        <w:rPr>
          <w:rFonts w:ascii="Arial" w:hAnsi="Arial" w:cs="Arial"/>
          <w:sz w:val="22"/>
        </w:rPr>
      </w:pPr>
    </w:p>
    <w:p w14:paraId="07D72E06" w14:textId="3C27A60D" w:rsidR="00DB123C" w:rsidRDefault="00DB123C" w:rsidP="00AE7E83">
      <w:pPr>
        <w:pStyle w:val="Tijeloteksta"/>
        <w:spacing w:before="4"/>
        <w:rPr>
          <w:rFonts w:ascii="Arial" w:hAnsi="Arial" w:cs="Arial"/>
          <w:sz w:val="22"/>
        </w:rPr>
      </w:pPr>
    </w:p>
    <w:p w14:paraId="581A238D" w14:textId="1CF182C9" w:rsidR="00DB123C" w:rsidRDefault="00DB123C" w:rsidP="00AE7E83">
      <w:pPr>
        <w:pStyle w:val="Tijeloteksta"/>
        <w:spacing w:before="4"/>
        <w:rPr>
          <w:rFonts w:ascii="Arial" w:hAnsi="Arial" w:cs="Arial"/>
          <w:sz w:val="22"/>
        </w:rPr>
      </w:pPr>
    </w:p>
    <w:p w14:paraId="78330BF8" w14:textId="48FAB8D9" w:rsidR="00DB123C" w:rsidRDefault="00DB123C" w:rsidP="00AE7E83">
      <w:pPr>
        <w:pStyle w:val="Tijeloteksta"/>
        <w:spacing w:before="4"/>
        <w:rPr>
          <w:rFonts w:ascii="Arial" w:hAnsi="Arial" w:cs="Arial"/>
          <w:sz w:val="22"/>
        </w:rPr>
      </w:pPr>
    </w:p>
    <w:p w14:paraId="55922CB4" w14:textId="5A079354" w:rsidR="00DB123C" w:rsidRDefault="00DB123C" w:rsidP="00AE7E83">
      <w:pPr>
        <w:pStyle w:val="Tijeloteksta"/>
        <w:spacing w:before="4"/>
        <w:rPr>
          <w:rFonts w:ascii="Arial" w:hAnsi="Arial" w:cs="Arial"/>
          <w:sz w:val="22"/>
        </w:rPr>
      </w:pPr>
    </w:p>
    <w:p w14:paraId="6FABD33B" w14:textId="763D4CA3" w:rsidR="00DB123C" w:rsidRDefault="00DB123C" w:rsidP="00AE7E83">
      <w:pPr>
        <w:pStyle w:val="Tijeloteksta"/>
        <w:spacing w:before="4"/>
        <w:rPr>
          <w:rFonts w:ascii="Arial" w:hAnsi="Arial" w:cs="Arial"/>
          <w:sz w:val="22"/>
        </w:rPr>
      </w:pPr>
    </w:p>
    <w:p w14:paraId="28B20034" w14:textId="65B163DD" w:rsidR="00DB123C" w:rsidRDefault="00DB123C" w:rsidP="00AE7E83">
      <w:pPr>
        <w:pStyle w:val="Tijeloteksta"/>
        <w:spacing w:before="4"/>
        <w:rPr>
          <w:rFonts w:ascii="Arial" w:hAnsi="Arial" w:cs="Arial"/>
          <w:sz w:val="22"/>
        </w:rPr>
      </w:pPr>
    </w:p>
    <w:p w14:paraId="61510287" w14:textId="402FE59F" w:rsidR="00DB123C" w:rsidRDefault="00DB123C" w:rsidP="00AE7E83">
      <w:pPr>
        <w:pStyle w:val="Tijeloteksta"/>
        <w:spacing w:before="4"/>
        <w:rPr>
          <w:rFonts w:ascii="Arial" w:hAnsi="Arial" w:cs="Arial"/>
          <w:sz w:val="22"/>
        </w:rPr>
      </w:pPr>
    </w:p>
    <w:p w14:paraId="0888C9ED" w14:textId="28A7802E" w:rsidR="00DB123C" w:rsidRDefault="00DB123C" w:rsidP="00AE7E83">
      <w:pPr>
        <w:pStyle w:val="Tijeloteksta"/>
        <w:spacing w:before="4"/>
        <w:rPr>
          <w:rFonts w:ascii="Arial" w:hAnsi="Arial" w:cs="Arial"/>
          <w:sz w:val="22"/>
        </w:rPr>
      </w:pPr>
    </w:p>
    <w:p w14:paraId="3CED3602" w14:textId="7E7143C9" w:rsidR="00DB123C" w:rsidRDefault="00DB123C" w:rsidP="00AE7E83">
      <w:pPr>
        <w:pStyle w:val="Tijeloteksta"/>
        <w:spacing w:before="4"/>
        <w:rPr>
          <w:rFonts w:ascii="Arial" w:hAnsi="Arial" w:cs="Arial"/>
          <w:sz w:val="22"/>
        </w:rPr>
      </w:pPr>
    </w:p>
    <w:p w14:paraId="5A4267FC" w14:textId="2275ED95" w:rsidR="00DB123C" w:rsidRDefault="00DB123C" w:rsidP="00AE7E83">
      <w:pPr>
        <w:pStyle w:val="Tijeloteksta"/>
        <w:spacing w:before="4"/>
        <w:rPr>
          <w:rFonts w:ascii="Arial" w:hAnsi="Arial" w:cs="Arial"/>
          <w:sz w:val="22"/>
        </w:rPr>
      </w:pPr>
    </w:p>
    <w:p w14:paraId="2128306B" w14:textId="114FACA5" w:rsidR="00DB123C" w:rsidRDefault="00DB123C" w:rsidP="00AE7E83">
      <w:pPr>
        <w:pStyle w:val="Tijeloteksta"/>
        <w:spacing w:before="4"/>
        <w:rPr>
          <w:rFonts w:ascii="Arial" w:hAnsi="Arial" w:cs="Arial"/>
          <w:sz w:val="22"/>
        </w:rPr>
      </w:pPr>
    </w:p>
    <w:p w14:paraId="389EEDD7" w14:textId="07DCDAED" w:rsidR="00DB123C" w:rsidRDefault="00DB123C" w:rsidP="00AE7E83">
      <w:pPr>
        <w:pStyle w:val="Tijeloteksta"/>
        <w:spacing w:before="4"/>
        <w:rPr>
          <w:rFonts w:ascii="Arial" w:hAnsi="Arial" w:cs="Arial"/>
          <w:sz w:val="22"/>
        </w:rPr>
      </w:pPr>
    </w:p>
    <w:p w14:paraId="3EC773D7" w14:textId="59271442" w:rsidR="00DB123C" w:rsidRDefault="00DB123C" w:rsidP="00AE7E83">
      <w:pPr>
        <w:pStyle w:val="Tijeloteksta"/>
        <w:spacing w:before="4"/>
        <w:rPr>
          <w:rFonts w:ascii="Arial" w:hAnsi="Arial" w:cs="Arial"/>
          <w:sz w:val="22"/>
        </w:rPr>
      </w:pPr>
    </w:p>
    <w:p w14:paraId="4B410E41" w14:textId="73244CE5" w:rsidR="00DB123C" w:rsidRDefault="00DB123C" w:rsidP="00AE7E83">
      <w:pPr>
        <w:pStyle w:val="Tijeloteksta"/>
        <w:spacing w:before="4"/>
        <w:rPr>
          <w:rFonts w:ascii="Arial" w:hAnsi="Arial" w:cs="Arial"/>
          <w:sz w:val="22"/>
        </w:rPr>
      </w:pPr>
    </w:p>
    <w:p w14:paraId="52A6DA5C" w14:textId="679A16F2" w:rsidR="00DB123C" w:rsidRDefault="00DB123C" w:rsidP="00AE7E83">
      <w:pPr>
        <w:pStyle w:val="Tijeloteksta"/>
        <w:spacing w:before="4"/>
        <w:rPr>
          <w:rFonts w:ascii="Arial" w:hAnsi="Arial" w:cs="Arial"/>
          <w:sz w:val="22"/>
        </w:rPr>
      </w:pPr>
    </w:p>
    <w:p w14:paraId="1D6F36CE" w14:textId="42E1FA5C" w:rsidR="00DB123C" w:rsidRDefault="00DB123C" w:rsidP="00AE7E83">
      <w:pPr>
        <w:pStyle w:val="Tijeloteksta"/>
        <w:spacing w:before="4"/>
        <w:rPr>
          <w:rFonts w:ascii="Arial" w:hAnsi="Arial" w:cs="Arial"/>
          <w:sz w:val="22"/>
        </w:rPr>
      </w:pPr>
    </w:p>
    <w:p w14:paraId="724E787B" w14:textId="07D5D299" w:rsidR="00DB123C" w:rsidRDefault="00DB123C" w:rsidP="00AE7E83">
      <w:pPr>
        <w:pStyle w:val="Tijeloteksta"/>
        <w:spacing w:before="4"/>
        <w:rPr>
          <w:rFonts w:ascii="Arial" w:hAnsi="Arial" w:cs="Arial"/>
          <w:sz w:val="22"/>
        </w:rPr>
      </w:pPr>
    </w:p>
    <w:p w14:paraId="30FCF95F" w14:textId="0FD6DA99" w:rsidR="00DB123C" w:rsidRDefault="00DB123C" w:rsidP="00AE7E83">
      <w:pPr>
        <w:pStyle w:val="Tijeloteksta"/>
        <w:spacing w:before="4"/>
        <w:rPr>
          <w:rFonts w:ascii="Arial" w:hAnsi="Arial" w:cs="Arial"/>
          <w:sz w:val="22"/>
        </w:rPr>
      </w:pPr>
    </w:p>
    <w:p w14:paraId="408CC652" w14:textId="2CACA4BA" w:rsidR="00DB123C" w:rsidRDefault="00DB123C" w:rsidP="00AE7E83">
      <w:pPr>
        <w:pStyle w:val="Tijeloteksta"/>
        <w:spacing w:before="4"/>
        <w:rPr>
          <w:rFonts w:ascii="Arial" w:hAnsi="Arial" w:cs="Arial"/>
          <w:sz w:val="22"/>
        </w:rPr>
      </w:pPr>
    </w:p>
    <w:p w14:paraId="7638386D" w14:textId="350D99D4" w:rsidR="00DB123C" w:rsidRDefault="00DB123C" w:rsidP="00AE7E83">
      <w:pPr>
        <w:pStyle w:val="Tijeloteksta"/>
        <w:spacing w:before="4"/>
        <w:rPr>
          <w:rFonts w:ascii="Arial" w:hAnsi="Arial" w:cs="Arial"/>
          <w:sz w:val="22"/>
        </w:rPr>
      </w:pPr>
    </w:p>
    <w:p w14:paraId="65D32970" w14:textId="414DBDD3" w:rsidR="00DB123C" w:rsidRDefault="00DB123C" w:rsidP="00AE7E83">
      <w:pPr>
        <w:pStyle w:val="Tijeloteksta"/>
        <w:spacing w:before="4"/>
        <w:rPr>
          <w:rFonts w:ascii="Arial" w:hAnsi="Arial" w:cs="Arial"/>
          <w:sz w:val="22"/>
        </w:rPr>
      </w:pPr>
    </w:p>
    <w:p w14:paraId="5E781C8B" w14:textId="1AC8F1FF" w:rsidR="00DB123C" w:rsidRDefault="00DB123C" w:rsidP="00AE7E83">
      <w:pPr>
        <w:pStyle w:val="Tijeloteksta"/>
        <w:spacing w:before="4"/>
        <w:rPr>
          <w:rFonts w:ascii="Arial" w:hAnsi="Arial" w:cs="Arial"/>
          <w:sz w:val="22"/>
        </w:rPr>
      </w:pPr>
    </w:p>
    <w:p w14:paraId="29F8795D" w14:textId="29796332" w:rsidR="00DB123C" w:rsidRDefault="00DB123C" w:rsidP="00AE7E83">
      <w:pPr>
        <w:pStyle w:val="Tijeloteksta"/>
        <w:spacing w:before="4"/>
        <w:rPr>
          <w:rFonts w:ascii="Arial" w:hAnsi="Arial" w:cs="Arial"/>
          <w:sz w:val="22"/>
        </w:rPr>
      </w:pPr>
    </w:p>
    <w:p w14:paraId="30DF4184" w14:textId="20883593" w:rsidR="00DB123C" w:rsidRDefault="00DB123C" w:rsidP="00AE7E83">
      <w:pPr>
        <w:pStyle w:val="Tijeloteksta"/>
        <w:spacing w:before="4"/>
        <w:rPr>
          <w:rFonts w:ascii="Arial" w:hAnsi="Arial" w:cs="Arial"/>
          <w:sz w:val="22"/>
        </w:rPr>
      </w:pPr>
    </w:p>
    <w:p w14:paraId="247C088B" w14:textId="1DE41124" w:rsidR="00DB123C" w:rsidRDefault="00DB123C" w:rsidP="00AE7E83">
      <w:pPr>
        <w:pStyle w:val="Tijeloteksta"/>
        <w:spacing w:before="4"/>
        <w:rPr>
          <w:rFonts w:ascii="Arial" w:hAnsi="Arial" w:cs="Arial"/>
          <w:sz w:val="22"/>
        </w:rPr>
      </w:pPr>
    </w:p>
    <w:p w14:paraId="51724614" w14:textId="31A1D88B" w:rsidR="00DB123C" w:rsidRDefault="00DB123C" w:rsidP="00AE7E83">
      <w:pPr>
        <w:pStyle w:val="Tijeloteksta"/>
        <w:spacing w:before="4"/>
        <w:rPr>
          <w:rFonts w:ascii="Arial" w:hAnsi="Arial" w:cs="Arial"/>
          <w:sz w:val="22"/>
        </w:rPr>
      </w:pPr>
    </w:p>
    <w:p w14:paraId="28FD1255" w14:textId="2CA18B67" w:rsidR="00DB123C" w:rsidRDefault="00DB123C" w:rsidP="00AE7E83">
      <w:pPr>
        <w:pStyle w:val="Tijeloteksta"/>
        <w:spacing w:before="4"/>
        <w:rPr>
          <w:rFonts w:ascii="Arial" w:hAnsi="Arial" w:cs="Arial"/>
          <w:sz w:val="22"/>
        </w:rPr>
      </w:pPr>
    </w:p>
    <w:p w14:paraId="4C6DC7CF" w14:textId="4C8218D3" w:rsidR="00DB123C" w:rsidRDefault="00DB123C" w:rsidP="00AE7E83">
      <w:pPr>
        <w:pStyle w:val="Tijeloteksta"/>
        <w:spacing w:before="4"/>
        <w:rPr>
          <w:rFonts w:ascii="Arial" w:hAnsi="Arial" w:cs="Arial"/>
          <w:sz w:val="22"/>
        </w:rPr>
      </w:pPr>
    </w:p>
    <w:p w14:paraId="35FF397C" w14:textId="6BC3FBE6" w:rsidR="00DB123C" w:rsidRDefault="00DB123C" w:rsidP="00AE7E83">
      <w:pPr>
        <w:pStyle w:val="Tijeloteksta"/>
        <w:spacing w:before="4"/>
        <w:rPr>
          <w:rFonts w:ascii="Arial" w:hAnsi="Arial" w:cs="Arial"/>
          <w:sz w:val="22"/>
        </w:rPr>
      </w:pPr>
    </w:p>
    <w:p w14:paraId="58A39F90" w14:textId="7A6AD5BC" w:rsidR="00DB123C" w:rsidRDefault="00DB123C" w:rsidP="00AE7E83">
      <w:pPr>
        <w:pStyle w:val="Tijeloteksta"/>
        <w:spacing w:before="4"/>
        <w:rPr>
          <w:rFonts w:ascii="Arial" w:hAnsi="Arial" w:cs="Arial"/>
          <w:sz w:val="22"/>
        </w:rPr>
      </w:pPr>
    </w:p>
    <w:p w14:paraId="6F969883" w14:textId="733F7376" w:rsidR="00DB123C" w:rsidRDefault="00DB123C" w:rsidP="00AE7E83">
      <w:pPr>
        <w:pStyle w:val="Tijeloteksta"/>
        <w:spacing w:before="4"/>
        <w:rPr>
          <w:rFonts w:ascii="Arial" w:hAnsi="Arial" w:cs="Arial"/>
          <w:sz w:val="22"/>
        </w:rPr>
      </w:pPr>
    </w:p>
    <w:p w14:paraId="643D57F2" w14:textId="69FF73BF" w:rsidR="00DB123C" w:rsidRDefault="00DB123C" w:rsidP="00AE7E83">
      <w:pPr>
        <w:pStyle w:val="Tijeloteksta"/>
        <w:spacing w:before="4"/>
        <w:rPr>
          <w:rFonts w:ascii="Arial" w:hAnsi="Arial" w:cs="Arial"/>
          <w:sz w:val="22"/>
        </w:rPr>
      </w:pPr>
    </w:p>
    <w:p w14:paraId="7CAC3A8E" w14:textId="77777777" w:rsidR="00DB123C" w:rsidRPr="00FD1E67" w:rsidRDefault="00DB123C" w:rsidP="00AE7E83">
      <w:pPr>
        <w:pStyle w:val="Tijeloteksta"/>
        <w:spacing w:before="4"/>
        <w:rPr>
          <w:rFonts w:ascii="Arial" w:hAnsi="Arial" w:cs="Arial"/>
          <w:sz w:val="22"/>
        </w:rPr>
      </w:pPr>
    </w:p>
    <w:p w14:paraId="6E8361D2" w14:textId="77777777" w:rsidR="009F4996" w:rsidRDefault="009F4996" w:rsidP="00AE7E83">
      <w:pPr>
        <w:pStyle w:val="Tijeloteksta"/>
        <w:spacing w:before="1"/>
        <w:rPr>
          <w:rFonts w:ascii="Arial" w:hAnsi="Arial" w:cs="Arial"/>
          <w:b/>
        </w:rPr>
      </w:pPr>
    </w:p>
    <w:p w14:paraId="37BEFD3A" w14:textId="383F4694" w:rsidR="00E51C22" w:rsidRPr="00DB123C" w:rsidRDefault="00405B73" w:rsidP="00AE7E83">
      <w:pPr>
        <w:pStyle w:val="Tijeloteksta"/>
        <w:spacing w:before="1"/>
        <w:rPr>
          <w:rFonts w:ascii="Arial" w:hAnsi="Arial" w:cs="Arial"/>
          <w:b/>
        </w:rPr>
      </w:pPr>
      <w:r w:rsidRPr="00DB123C">
        <w:rPr>
          <w:rFonts w:ascii="Arial" w:hAnsi="Arial" w:cs="Arial"/>
          <w:b/>
        </w:rPr>
        <w:lastRenderedPageBreak/>
        <w:t>Section</w:t>
      </w:r>
      <w:r w:rsidRPr="00DB123C">
        <w:rPr>
          <w:rFonts w:ascii="Arial" w:hAnsi="Arial" w:cs="Arial"/>
          <w:b/>
          <w:spacing w:val="-2"/>
        </w:rPr>
        <w:t xml:space="preserve"> </w:t>
      </w:r>
      <w:r w:rsidRPr="00DB123C">
        <w:rPr>
          <w:rFonts w:ascii="Arial" w:hAnsi="Arial" w:cs="Arial"/>
          <w:b/>
        </w:rPr>
        <w:t>4</w:t>
      </w:r>
    </w:p>
    <w:p w14:paraId="35056C7E" w14:textId="77777777" w:rsidR="00E51C22" w:rsidRPr="00DB123C" w:rsidRDefault="00405B73" w:rsidP="00AE7E83">
      <w:pPr>
        <w:pStyle w:val="Tijeloteksta"/>
        <w:rPr>
          <w:rFonts w:ascii="Arial" w:hAnsi="Arial" w:cs="Arial"/>
          <w:b/>
        </w:rPr>
      </w:pPr>
      <w:r w:rsidRPr="00DB123C">
        <w:rPr>
          <w:rFonts w:ascii="Arial" w:hAnsi="Arial" w:cs="Arial"/>
          <w:b/>
        </w:rPr>
        <w:t>Exclusion</w:t>
      </w:r>
      <w:r w:rsidRPr="00DB123C">
        <w:rPr>
          <w:rFonts w:ascii="Arial" w:hAnsi="Arial" w:cs="Arial"/>
          <w:b/>
          <w:spacing w:val="-2"/>
        </w:rPr>
        <w:t xml:space="preserve"> </w:t>
      </w:r>
      <w:r w:rsidRPr="00DB123C">
        <w:rPr>
          <w:rFonts w:ascii="Arial" w:hAnsi="Arial" w:cs="Arial"/>
          <w:b/>
        </w:rPr>
        <w:t>of</w:t>
      </w:r>
      <w:r w:rsidRPr="00DB123C">
        <w:rPr>
          <w:rFonts w:ascii="Arial" w:hAnsi="Arial" w:cs="Arial"/>
          <w:b/>
          <w:spacing w:val="1"/>
        </w:rPr>
        <w:t xml:space="preserve"> </w:t>
      </w:r>
      <w:r w:rsidRPr="00DB123C">
        <w:rPr>
          <w:rFonts w:ascii="Arial" w:hAnsi="Arial" w:cs="Arial"/>
          <w:b/>
        </w:rPr>
        <w:t>the</w:t>
      </w:r>
      <w:r w:rsidRPr="00DB123C">
        <w:rPr>
          <w:rFonts w:ascii="Arial" w:hAnsi="Arial" w:cs="Arial"/>
          <w:b/>
          <w:spacing w:val="-1"/>
        </w:rPr>
        <w:t xml:space="preserve"> </w:t>
      </w:r>
      <w:r w:rsidRPr="00DB123C">
        <w:rPr>
          <w:rFonts w:ascii="Arial" w:hAnsi="Arial" w:cs="Arial"/>
          <w:b/>
        </w:rPr>
        <w:t>User</w:t>
      </w:r>
    </w:p>
    <w:p w14:paraId="604BA0A3" w14:textId="77777777" w:rsidR="00E51C22" w:rsidRPr="00DB123C" w:rsidRDefault="00E51C22" w:rsidP="00AE7E83">
      <w:pPr>
        <w:pStyle w:val="Tijeloteksta"/>
        <w:spacing w:before="7"/>
        <w:rPr>
          <w:rFonts w:ascii="Arial" w:hAnsi="Arial" w:cs="Arial"/>
          <w:sz w:val="20"/>
        </w:rPr>
      </w:pPr>
    </w:p>
    <w:p w14:paraId="505E8314" w14:textId="77777777" w:rsidR="00E51C22" w:rsidRPr="00DB123C" w:rsidRDefault="00405B73" w:rsidP="00DB123C">
      <w:pPr>
        <w:pStyle w:val="Tijeloteksta"/>
        <w:jc w:val="both"/>
        <w:rPr>
          <w:rFonts w:ascii="Arial" w:hAnsi="Arial" w:cs="Arial"/>
          <w:sz w:val="22"/>
        </w:rPr>
      </w:pPr>
      <w:r w:rsidRPr="00DB123C">
        <w:rPr>
          <w:rFonts w:ascii="Arial" w:hAnsi="Arial" w:cs="Arial"/>
          <w:sz w:val="22"/>
        </w:rPr>
        <w:t>Should</w:t>
      </w:r>
      <w:r w:rsidRPr="00DB123C">
        <w:rPr>
          <w:rFonts w:ascii="Arial" w:hAnsi="Arial" w:cs="Arial"/>
          <w:spacing w:val="-1"/>
          <w:sz w:val="22"/>
        </w:rPr>
        <w:t xml:space="preserve"> </w:t>
      </w:r>
      <w:r w:rsidRPr="00DB123C">
        <w:rPr>
          <w:rFonts w:ascii="Arial" w:hAnsi="Arial" w:cs="Arial"/>
          <w:sz w:val="22"/>
        </w:rPr>
        <w:t>the</w:t>
      </w:r>
      <w:r w:rsidRPr="00DB123C">
        <w:rPr>
          <w:rFonts w:ascii="Arial" w:hAnsi="Arial" w:cs="Arial"/>
          <w:spacing w:val="-1"/>
          <w:sz w:val="22"/>
        </w:rPr>
        <w:t xml:space="preserve"> </w:t>
      </w:r>
      <w:r w:rsidRPr="00DB123C">
        <w:rPr>
          <w:rFonts w:ascii="Arial" w:hAnsi="Arial" w:cs="Arial"/>
          <w:i/>
          <w:sz w:val="22"/>
        </w:rPr>
        <w:t>User</w:t>
      </w:r>
      <w:r w:rsidRPr="00DB123C">
        <w:rPr>
          <w:rFonts w:ascii="Arial" w:hAnsi="Arial" w:cs="Arial"/>
          <w:i/>
          <w:spacing w:val="-1"/>
          <w:sz w:val="22"/>
        </w:rPr>
        <w:t xml:space="preserve"> </w:t>
      </w:r>
      <w:r w:rsidRPr="00DB123C">
        <w:rPr>
          <w:rFonts w:ascii="Arial" w:hAnsi="Arial" w:cs="Arial"/>
          <w:sz w:val="22"/>
        </w:rPr>
        <w:t>in any</w:t>
      </w:r>
      <w:r w:rsidRPr="00DB123C">
        <w:rPr>
          <w:rFonts w:ascii="Arial" w:hAnsi="Arial" w:cs="Arial"/>
          <w:spacing w:val="-4"/>
          <w:sz w:val="22"/>
        </w:rPr>
        <w:t xml:space="preserve"> </w:t>
      </w:r>
      <w:proofErr w:type="gramStart"/>
      <w:r w:rsidRPr="00DB123C">
        <w:rPr>
          <w:rFonts w:ascii="Arial" w:hAnsi="Arial" w:cs="Arial"/>
          <w:sz w:val="22"/>
        </w:rPr>
        <w:t>manner:</w:t>
      </w:r>
      <w:proofErr w:type="gramEnd"/>
    </w:p>
    <w:p w14:paraId="54D76564" w14:textId="77777777" w:rsidR="00E51C22" w:rsidRPr="00DB123C" w:rsidRDefault="00405B73" w:rsidP="00DB123C">
      <w:pPr>
        <w:pStyle w:val="Odlomakpopisa"/>
        <w:numPr>
          <w:ilvl w:val="0"/>
          <w:numId w:val="2"/>
        </w:numPr>
        <w:tabs>
          <w:tab w:val="left" w:pos="511"/>
        </w:tabs>
        <w:ind w:left="0" w:right="116" w:firstLine="0"/>
        <w:jc w:val="both"/>
        <w:rPr>
          <w:rFonts w:ascii="Arial" w:hAnsi="Arial" w:cs="Arial"/>
        </w:rPr>
      </w:pPr>
      <w:r w:rsidRPr="00DB123C">
        <w:rPr>
          <w:rFonts w:ascii="Arial" w:hAnsi="Arial" w:cs="Arial"/>
        </w:rPr>
        <w:t>infringe</w:t>
      </w:r>
      <w:r w:rsidRPr="00DB123C">
        <w:rPr>
          <w:rFonts w:ascii="Arial" w:hAnsi="Arial" w:cs="Arial"/>
          <w:spacing w:val="43"/>
        </w:rPr>
        <w:t xml:space="preserve"> </w:t>
      </w:r>
      <w:r w:rsidRPr="00DB123C">
        <w:rPr>
          <w:rFonts w:ascii="Arial" w:hAnsi="Arial" w:cs="Arial"/>
          <w:i/>
        </w:rPr>
        <w:t>Interconnection</w:t>
      </w:r>
      <w:r w:rsidRPr="00DB123C">
        <w:rPr>
          <w:rFonts w:ascii="Arial" w:hAnsi="Arial" w:cs="Arial"/>
          <w:i/>
          <w:spacing w:val="45"/>
        </w:rPr>
        <w:t xml:space="preserve"> </w:t>
      </w:r>
      <w:r w:rsidRPr="00DB123C">
        <w:rPr>
          <w:rFonts w:ascii="Arial" w:hAnsi="Arial" w:cs="Arial"/>
          <w:i/>
        </w:rPr>
        <w:t>Intraday</w:t>
      </w:r>
      <w:r w:rsidRPr="00DB123C">
        <w:rPr>
          <w:rFonts w:ascii="Arial" w:hAnsi="Arial" w:cs="Arial"/>
          <w:i/>
          <w:spacing w:val="43"/>
        </w:rPr>
        <w:t xml:space="preserve"> </w:t>
      </w:r>
      <w:r w:rsidRPr="00DB123C">
        <w:rPr>
          <w:rFonts w:ascii="Arial" w:hAnsi="Arial" w:cs="Arial"/>
          <w:i/>
        </w:rPr>
        <w:t>Capacity</w:t>
      </w:r>
      <w:r w:rsidRPr="00DB123C">
        <w:rPr>
          <w:rFonts w:ascii="Arial" w:hAnsi="Arial" w:cs="Arial"/>
          <w:i/>
          <w:spacing w:val="43"/>
        </w:rPr>
        <w:t xml:space="preserve"> </w:t>
      </w:r>
      <w:r w:rsidRPr="00DB123C">
        <w:rPr>
          <w:rFonts w:ascii="Arial" w:hAnsi="Arial" w:cs="Arial"/>
          <w:i/>
        </w:rPr>
        <w:t>Allocation</w:t>
      </w:r>
      <w:r w:rsidRPr="00DB123C">
        <w:rPr>
          <w:rFonts w:ascii="Arial" w:hAnsi="Arial" w:cs="Arial"/>
          <w:i/>
          <w:spacing w:val="44"/>
        </w:rPr>
        <w:t xml:space="preserve"> </w:t>
      </w:r>
      <w:r w:rsidRPr="00DB123C">
        <w:rPr>
          <w:rFonts w:ascii="Arial" w:hAnsi="Arial" w:cs="Arial"/>
          <w:i/>
        </w:rPr>
        <w:t>Rules</w:t>
      </w:r>
      <w:r w:rsidRPr="00DB123C">
        <w:rPr>
          <w:rFonts w:ascii="Arial" w:hAnsi="Arial" w:cs="Arial"/>
          <w:i/>
          <w:spacing w:val="46"/>
        </w:rPr>
        <w:t xml:space="preserve"> </w:t>
      </w:r>
      <w:r w:rsidRPr="00DB123C">
        <w:rPr>
          <w:rFonts w:ascii="Arial" w:hAnsi="Arial" w:cs="Arial"/>
        </w:rPr>
        <w:t>(especially</w:t>
      </w:r>
      <w:r w:rsidRPr="00DB123C">
        <w:rPr>
          <w:rFonts w:ascii="Arial" w:hAnsi="Arial" w:cs="Arial"/>
          <w:spacing w:val="37"/>
        </w:rPr>
        <w:t xml:space="preserve"> </w:t>
      </w:r>
      <w:r w:rsidRPr="00DB123C">
        <w:rPr>
          <w:rFonts w:ascii="Arial" w:hAnsi="Arial" w:cs="Arial"/>
        </w:rPr>
        <w:t>but</w:t>
      </w:r>
      <w:r w:rsidRPr="00DB123C">
        <w:rPr>
          <w:rFonts w:ascii="Arial" w:hAnsi="Arial" w:cs="Arial"/>
          <w:spacing w:val="44"/>
        </w:rPr>
        <w:t xml:space="preserve"> </w:t>
      </w:r>
      <w:r w:rsidRPr="00DB123C">
        <w:rPr>
          <w:rFonts w:ascii="Arial" w:hAnsi="Arial" w:cs="Arial"/>
        </w:rPr>
        <w:t>not</w:t>
      </w:r>
      <w:r w:rsidRPr="00DB123C">
        <w:rPr>
          <w:rFonts w:ascii="Arial" w:hAnsi="Arial" w:cs="Arial"/>
          <w:spacing w:val="44"/>
        </w:rPr>
        <w:t xml:space="preserve"> </w:t>
      </w:r>
      <w:r w:rsidRPr="00DB123C">
        <w:rPr>
          <w:rFonts w:ascii="Arial" w:hAnsi="Arial" w:cs="Arial"/>
        </w:rPr>
        <w:t>limited</w:t>
      </w:r>
      <w:r w:rsidRPr="00DB123C">
        <w:rPr>
          <w:rFonts w:ascii="Arial" w:hAnsi="Arial" w:cs="Arial"/>
          <w:spacing w:val="43"/>
        </w:rPr>
        <w:t xml:space="preserve"> </w:t>
      </w:r>
      <w:r w:rsidRPr="00DB123C">
        <w:rPr>
          <w:rFonts w:ascii="Arial" w:hAnsi="Arial" w:cs="Arial"/>
        </w:rPr>
        <w:t>to</w:t>
      </w:r>
      <w:r w:rsidRPr="00DB123C">
        <w:rPr>
          <w:rFonts w:ascii="Arial" w:hAnsi="Arial" w:cs="Arial"/>
          <w:spacing w:val="-57"/>
        </w:rPr>
        <w:t xml:space="preserve"> </w:t>
      </w:r>
      <w:r w:rsidRPr="00DB123C">
        <w:rPr>
          <w:rFonts w:ascii="Arial" w:hAnsi="Arial" w:cs="Arial"/>
        </w:rPr>
        <w:t>breach</w:t>
      </w:r>
      <w:r w:rsidRPr="00DB123C">
        <w:rPr>
          <w:rFonts w:ascii="Arial" w:hAnsi="Arial" w:cs="Arial"/>
          <w:spacing w:val="-1"/>
        </w:rPr>
        <w:t xml:space="preserve"> </w:t>
      </w:r>
      <w:r w:rsidRPr="00DB123C">
        <w:rPr>
          <w:rFonts w:ascii="Arial" w:hAnsi="Arial" w:cs="Arial"/>
        </w:rPr>
        <w:t>of</w:t>
      </w:r>
      <w:r w:rsidRPr="00DB123C">
        <w:rPr>
          <w:rFonts w:ascii="Arial" w:hAnsi="Arial" w:cs="Arial"/>
          <w:spacing w:val="-1"/>
        </w:rPr>
        <w:t xml:space="preserve"> </w:t>
      </w:r>
      <w:r w:rsidRPr="00DB123C">
        <w:rPr>
          <w:rFonts w:ascii="Arial" w:hAnsi="Arial" w:cs="Arial"/>
        </w:rPr>
        <w:t>Section 7</w:t>
      </w:r>
      <w:proofErr w:type="gramStart"/>
      <w:r w:rsidRPr="00DB123C">
        <w:rPr>
          <w:rFonts w:ascii="Arial" w:hAnsi="Arial" w:cs="Arial"/>
        </w:rPr>
        <w:t>);</w:t>
      </w:r>
      <w:proofErr w:type="gramEnd"/>
    </w:p>
    <w:p w14:paraId="66597FF9" w14:textId="77777777" w:rsidR="00E51C22" w:rsidRPr="00DB123C" w:rsidRDefault="00405B73" w:rsidP="00DB123C">
      <w:pPr>
        <w:pStyle w:val="Odlomakpopisa"/>
        <w:numPr>
          <w:ilvl w:val="0"/>
          <w:numId w:val="2"/>
        </w:numPr>
        <w:tabs>
          <w:tab w:val="left" w:pos="518"/>
        </w:tabs>
        <w:spacing w:before="1"/>
        <w:ind w:left="0" w:right="114" w:firstLine="0"/>
        <w:jc w:val="both"/>
        <w:rPr>
          <w:rFonts w:ascii="Arial" w:hAnsi="Arial" w:cs="Arial"/>
        </w:rPr>
      </w:pPr>
      <w:r w:rsidRPr="00DB123C">
        <w:rPr>
          <w:rFonts w:ascii="Arial" w:hAnsi="Arial" w:cs="Arial"/>
        </w:rPr>
        <w:t>behave</w:t>
      </w:r>
      <w:r w:rsidRPr="00DB123C">
        <w:rPr>
          <w:rFonts w:ascii="Arial" w:hAnsi="Arial" w:cs="Arial"/>
          <w:spacing w:val="36"/>
        </w:rPr>
        <w:t xml:space="preserve"> </w:t>
      </w:r>
      <w:r w:rsidRPr="00DB123C">
        <w:rPr>
          <w:rFonts w:ascii="Arial" w:hAnsi="Arial" w:cs="Arial"/>
        </w:rPr>
        <w:t>in</w:t>
      </w:r>
      <w:r w:rsidRPr="00DB123C">
        <w:rPr>
          <w:rFonts w:ascii="Arial" w:hAnsi="Arial" w:cs="Arial"/>
          <w:spacing w:val="38"/>
        </w:rPr>
        <w:t xml:space="preserve"> </w:t>
      </w:r>
      <w:r w:rsidRPr="00DB123C">
        <w:rPr>
          <w:rFonts w:ascii="Arial" w:hAnsi="Arial" w:cs="Arial"/>
        </w:rPr>
        <w:t>a</w:t>
      </w:r>
      <w:r w:rsidRPr="00DB123C">
        <w:rPr>
          <w:rFonts w:ascii="Arial" w:hAnsi="Arial" w:cs="Arial"/>
          <w:spacing w:val="37"/>
        </w:rPr>
        <w:t xml:space="preserve"> </w:t>
      </w:r>
      <w:r w:rsidRPr="00DB123C">
        <w:rPr>
          <w:rFonts w:ascii="Arial" w:hAnsi="Arial" w:cs="Arial"/>
        </w:rPr>
        <w:t>way</w:t>
      </w:r>
      <w:r w:rsidRPr="00DB123C">
        <w:rPr>
          <w:rFonts w:ascii="Arial" w:hAnsi="Arial" w:cs="Arial"/>
          <w:spacing w:val="30"/>
        </w:rPr>
        <w:t xml:space="preserve"> </w:t>
      </w:r>
      <w:r w:rsidRPr="00DB123C">
        <w:rPr>
          <w:rFonts w:ascii="Arial" w:hAnsi="Arial" w:cs="Arial"/>
        </w:rPr>
        <w:t>which</w:t>
      </w:r>
      <w:r w:rsidRPr="00DB123C">
        <w:rPr>
          <w:rFonts w:ascii="Arial" w:hAnsi="Arial" w:cs="Arial"/>
          <w:spacing w:val="38"/>
        </w:rPr>
        <w:t xml:space="preserve"> </w:t>
      </w:r>
      <w:r w:rsidRPr="00DB123C">
        <w:rPr>
          <w:rFonts w:ascii="Arial" w:hAnsi="Arial" w:cs="Arial"/>
        </w:rPr>
        <w:t>adversely</w:t>
      </w:r>
      <w:r w:rsidRPr="00DB123C">
        <w:rPr>
          <w:rFonts w:ascii="Arial" w:hAnsi="Arial" w:cs="Arial"/>
          <w:spacing w:val="33"/>
        </w:rPr>
        <w:t xml:space="preserve"> </w:t>
      </w:r>
      <w:r w:rsidRPr="00DB123C">
        <w:rPr>
          <w:rFonts w:ascii="Arial" w:hAnsi="Arial" w:cs="Arial"/>
        </w:rPr>
        <w:t>affects</w:t>
      </w:r>
      <w:r w:rsidRPr="00DB123C">
        <w:rPr>
          <w:rFonts w:ascii="Arial" w:hAnsi="Arial" w:cs="Arial"/>
          <w:spacing w:val="38"/>
        </w:rPr>
        <w:t xml:space="preserve"> </w:t>
      </w:r>
      <w:r w:rsidRPr="00DB123C">
        <w:rPr>
          <w:rFonts w:ascii="Arial" w:hAnsi="Arial" w:cs="Arial"/>
        </w:rPr>
        <w:t>or</w:t>
      </w:r>
      <w:r w:rsidRPr="00DB123C">
        <w:rPr>
          <w:rFonts w:ascii="Arial" w:hAnsi="Arial" w:cs="Arial"/>
          <w:spacing w:val="37"/>
        </w:rPr>
        <w:t xml:space="preserve"> </w:t>
      </w:r>
      <w:r w:rsidRPr="00DB123C">
        <w:rPr>
          <w:rFonts w:ascii="Arial" w:hAnsi="Arial" w:cs="Arial"/>
        </w:rPr>
        <w:t>threatens</w:t>
      </w:r>
      <w:r w:rsidRPr="00DB123C">
        <w:rPr>
          <w:rFonts w:ascii="Arial" w:hAnsi="Arial" w:cs="Arial"/>
          <w:spacing w:val="37"/>
        </w:rPr>
        <w:t xml:space="preserve"> </w:t>
      </w:r>
      <w:r w:rsidRPr="00DB123C">
        <w:rPr>
          <w:rFonts w:ascii="Arial" w:hAnsi="Arial" w:cs="Arial"/>
        </w:rPr>
        <w:t>competition</w:t>
      </w:r>
      <w:r w:rsidRPr="00DB123C">
        <w:rPr>
          <w:rFonts w:ascii="Arial" w:hAnsi="Arial" w:cs="Arial"/>
          <w:spacing w:val="38"/>
        </w:rPr>
        <w:t xml:space="preserve"> </w:t>
      </w:r>
      <w:r w:rsidRPr="00DB123C">
        <w:rPr>
          <w:rFonts w:ascii="Arial" w:hAnsi="Arial" w:cs="Arial"/>
        </w:rPr>
        <w:t>in</w:t>
      </w:r>
      <w:r w:rsidRPr="00DB123C">
        <w:rPr>
          <w:rFonts w:ascii="Arial" w:hAnsi="Arial" w:cs="Arial"/>
          <w:spacing w:val="36"/>
        </w:rPr>
        <w:t xml:space="preserve"> </w:t>
      </w:r>
      <w:r w:rsidRPr="00DB123C">
        <w:rPr>
          <w:rFonts w:ascii="Arial" w:hAnsi="Arial" w:cs="Arial"/>
        </w:rPr>
        <w:t>the</w:t>
      </w:r>
      <w:r w:rsidRPr="00DB123C">
        <w:rPr>
          <w:rFonts w:ascii="Arial" w:hAnsi="Arial" w:cs="Arial"/>
          <w:spacing w:val="43"/>
        </w:rPr>
        <w:t xml:space="preserve"> </w:t>
      </w:r>
      <w:r w:rsidRPr="00DB123C">
        <w:rPr>
          <w:rFonts w:ascii="Arial" w:hAnsi="Arial" w:cs="Arial"/>
        </w:rPr>
        <w:t>intraday</w:t>
      </w:r>
      <w:r w:rsidRPr="00DB123C">
        <w:rPr>
          <w:rFonts w:ascii="Arial" w:hAnsi="Arial" w:cs="Arial"/>
          <w:spacing w:val="34"/>
        </w:rPr>
        <w:t xml:space="preserve"> </w:t>
      </w:r>
      <w:r w:rsidRPr="00DB123C">
        <w:rPr>
          <w:rFonts w:ascii="Arial" w:hAnsi="Arial" w:cs="Arial"/>
        </w:rPr>
        <w:t>capacity</w:t>
      </w:r>
      <w:r w:rsidRPr="00DB123C">
        <w:rPr>
          <w:rFonts w:ascii="Arial" w:hAnsi="Arial" w:cs="Arial"/>
          <w:spacing w:val="-57"/>
        </w:rPr>
        <w:t xml:space="preserve"> </w:t>
      </w:r>
      <w:r w:rsidRPr="00DB123C">
        <w:rPr>
          <w:rFonts w:ascii="Arial" w:hAnsi="Arial" w:cs="Arial"/>
        </w:rPr>
        <w:t>allocation</w:t>
      </w:r>
      <w:r w:rsidRPr="00DB123C">
        <w:rPr>
          <w:rFonts w:ascii="Arial" w:hAnsi="Arial" w:cs="Arial"/>
          <w:spacing w:val="-1"/>
        </w:rPr>
        <w:t xml:space="preserve"> </w:t>
      </w:r>
      <w:proofErr w:type="gramStart"/>
      <w:r w:rsidRPr="00DB123C">
        <w:rPr>
          <w:rFonts w:ascii="Arial" w:hAnsi="Arial" w:cs="Arial"/>
        </w:rPr>
        <w:t>proceedings;</w:t>
      </w:r>
      <w:proofErr w:type="gramEnd"/>
    </w:p>
    <w:p w14:paraId="128F5AB6" w14:textId="77777777" w:rsidR="00E51C22" w:rsidRPr="00DB123C" w:rsidRDefault="00405B73" w:rsidP="00DB123C">
      <w:pPr>
        <w:pStyle w:val="Odlomakpopisa"/>
        <w:numPr>
          <w:ilvl w:val="0"/>
          <w:numId w:val="2"/>
        </w:numPr>
        <w:tabs>
          <w:tab w:val="left" w:pos="466"/>
        </w:tabs>
        <w:ind w:left="0" w:firstLine="0"/>
        <w:jc w:val="both"/>
        <w:rPr>
          <w:rFonts w:ascii="Arial" w:hAnsi="Arial" w:cs="Arial"/>
        </w:rPr>
      </w:pPr>
      <w:r w:rsidRPr="00DB123C">
        <w:rPr>
          <w:rFonts w:ascii="Arial" w:hAnsi="Arial" w:cs="Arial"/>
        </w:rPr>
        <w:t>declare</w:t>
      </w:r>
      <w:r w:rsidRPr="00DB123C">
        <w:rPr>
          <w:rFonts w:ascii="Arial" w:hAnsi="Arial" w:cs="Arial"/>
          <w:spacing w:val="-3"/>
        </w:rPr>
        <w:t xml:space="preserve"> </w:t>
      </w:r>
      <w:r w:rsidRPr="00DB123C">
        <w:rPr>
          <w:rFonts w:ascii="Arial" w:hAnsi="Arial" w:cs="Arial"/>
        </w:rPr>
        <w:t>bankruptcy,</w:t>
      </w:r>
      <w:r w:rsidRPr="00DB123C">
        <w:rPr>
          <w:rFonts w:ascii="Arial" w:hAnsi="Arial" w:cs="Arial"/>
          <w:spacing w:val="-1"/>
        </w:rPr>
        <w:t xml:space="preserve"> </w:t>
      </w:r>
      <w:r w:rsidRPr="00DB123C">
        <w:rPr>
          <w:rFonts w:ascii="Arial" w:hAnsi="Arial" w:cs="Arial"/>
        </w:rPr>
        <w:t>become insolvent</w:t>
      </w:r>
      <w:r w:rsidRPr="00DB123C">
        <w:rPr>
          <w:rFonts w:ascii="Arial" w:hAnsi="Arial" w:cs="Arial"/>
          <w:spacing w:val="-1"/>
        </w:rPr>
        <w:t xml:space="preserve"> </w:t>
      </w:r>
      <w:r w:rsidRPr="00DB123C">
        <w:rPr>
          <w:rFonts w:ascii="Arial" w:hAnsi="Arial" w:cs="Arial"/>
        </w:rPr>
        <w:t>or be</w:t>
      </w:r>
      <w:r w:rsidRPr="00DB123C">
        <w:rPr>
          <w:rFonts w:ascii="Arial" w:hAnsi="Arial" w:cs="Arial"/>
          <w:spacing w:val="-1"/>
        </w:rPr>
        <w:t xml:space="preserve"> </w:t>
      </w:r>
      <w:r w:rsidRPr="00DB123C">
        <w:rPr>
          <w:rFonts w:ascii="Arial" w:hAnsi="Arial" w:cs="Arial"/>
        </w:rPr>
        <w:t>granted</w:t>
      </w:r>
      <w:r w:rsidRPr="00DB123C">
        <w:rPr>
          <w:rFonts w:ascii="Arial" w:hAnsi="Arial" w:cs="Arial"/>
          <w:spacing w:val="-1"/>
        </w:rPr>
        <w:t xml:space="preserve"> </w:t>
      </w:r>
      <w:r w:rsidRPr="00DB123C">
        <w:rPr>
          <w:rFonts w:ascii="Arial" w:hAnsi="Arial" w:cs="Arial"/>
        </w:rPr>
        <w:t>suspension of</w:t>
      </w:r>
      <w:r w:rsidRPr="00DB123C">
        <w:rPr>
          <w:rFonts w:ascii="Arial" w:hAnsi="Arial" w:cs="Arial"/>
          <w:spacing w:val="-1"/>
        </w:rPr>
        <w:t xml:space="preserve"> </w:t>
      </w:r>
      <w:proofErr w:type="gramStart"/>
      <w:r w:rsidRPr="00DB123C">
        <w:rPr>
          <w:rFonts w:ascii="Arial" w:hAnsi="Arial" w:cs="Arial"/>
        </w:rPr>
        <w:t>payment;</w:t>
      </w:r>
      <w:proofErr w:type="gramEnd"/>
    </w:p>
    <w:p w14:paraId="2097B722" w14:textId="77777777" w:rsidR="00E51C22" w:rsidRPr="00DB123C" w:rsidRDefault="00405B73" w:rsidP="00DB123C">
      <w:pPr>
        <w:pStyle w:val="Odlomakpopisa"/>
        <w:numPr>
          <w:ilvl w:val="0"/>
          <w:numId w:val="2"/>
        </w:numPr>
        <w:tabs>
          <w:tab w:val="left" w:pos="481"/>
        </w:tabs>
        <w:ind w:left="0" w:firstLine="0"/>
        <w:jc w:val="both"/>
        <w:rPr>
          <w:rFonts w:ascii="Arial" w:hAnsi="Arial" w:cs="Arial"/>
        </w:rPr>
      </w:pPr>
      <w:r w:rsidRPr="00DB123C">
        <w:rPr>
          <w:rFonts w:ascii="Arial" w:hAnsi="Arial" w:cs="Arial"/>
        </w:rPr>
        <w:t>become</w:t>
      </w:r>
      <w:r w:rsidRPr="00DB123C">
        <w:rPr>
          <w:rFonts w:ascii="Arial" w:hAnsi="Arial" w:cs="Arial"/>
          <w:spacing w:val="-3"/>
        </w:rPr>
        <w:t xml:space="preserve"> </w:t>
      </w:r>
      <w:r w:rsidRPr="00DB123C">
        <w:rPr>
          <w:rFonts w:ascii="Arial" w:hAnsi="Arial" w:cs="Arial"/>
        </w:rPr>
        <w:t>the</w:t>
      </w:r>
      <w:r w:rsidRPr="00DB123C">
        <w:rPr>
          <w:rFonts w:ascii="Arial" w:hAnsi="Arial" w:cs="Arial"/>
          <w:spacing w:val="-2"/>
        </w:rPr>
        <w:t xml:space="preserve"> </w:t>
      </w:r>
      <w:r w:rsidRPr="00DB123C">
        <w:rPr>
          <w:rFonts w:ascii="Arial" w:hAnsi="Arial" w:cs="Arial"/>
        </w:rPr>
        <w:t>object</w:t>
      </w:r>
      <w:r w:rsidRPr="00DB123C">
        <w:rPr>
          <w:rFonts w:ascii="Arial" w:hAnsi="Arial" w:cs="Arial"/>
          <w:spacing w:val="-1"/>
        </w:rPr>
        <w:t xml:space="preserve"> </w:t>
      </w:r>
      <w:r w:rsidRPr="00DB123C">
        <w:rPr>
          <w:rFonts w:ascii="Arial" w:hAnsi="Arial" w:cs="Arial"/>
        </w:rPr>
        <w:t>of a petition</w:t>
      </w:r>
      <w:r w:rsidRPr="00DB123C">
        <w:rPr>
          <w:rFonts w:ascii="Arial" w:hAnsi="Arial" w:cs="Arial"/>
          <w:spacing w:val="-1"/>
        </w:rPr>
        <w:t xml:space="preserve"> </w:t>
      </w:r>
      <w:r w:rsidRPr="00DB123C">
        <w:rPr>
          <w:rFonts w:ascii="Arial" w:hAnsi="Arial" w:cs="Arial"/>
        </w:rPr>
        <w:t>for</w:t>
      </w:r>
      <w:r w:rsidRPr="00DB123C">
        <w:rPr>
          <w:rFonts w:ascii="Arial" w:hAnsi="Arial" w:cs="Arial"/>
          <w:spacing w:val="-1"/>
        </w:rPr>
        <w:t xml:space="preserve"> </w:t>
      </w:r>
      <w:r w:rsidRPr="00DB123C">
        <w:rPr>
          <w:rFonts w:ascii="Arial" w:hAnsi="Arial" w:cs="Arial"/>
        </w:rPr>
        <w:t>bankruptcy,</w:t>
      </w:r>
      <w:r w:rsidRPr="00DB123C">
        <w:rPr>
          <w:rFonts w:ascii="Arial" w:hAnsi="Arial" w:cs="Arial"/>
          <w:spacing w:val="1"/>
        </w:rPr>
        <w:t xml:space="preserve"> </w:t>
      </w:r>
      <w:r w:rsidRPr="00DB123C">
        <w:rPr>
          <w:rFonts w:ascii="Arial" w:hAnsi="Arial" w:cs="Arial"/>
        </w:rPr>
        <w:t>insolvency</w:t>
      </w:r>
      <w:r w:rsidRPr="00DB123C">
        <w:rPr>
          <w:rFonts w:ascii="Arial" w:hAnsi="Arial" w:cs="Arial"/>
          <w:spacing w:val="-6"/>
        </w:rPr>
        <w:t xml:space="preserve"> </w:t>
      </w:r>
      <w:r w:rsidRPr="00DB123C">
        <w:rPr>
          <w:rFonts w:ascii="Arial" w:hAnsi="Arial" w:cs="Arial"/>
        </w:rPr>
        <w:t>or</w:t>
      </w:r>
      <w:r w:rsidRPr="00DB123C">
        <w:rPr>
          <w:rFonts w:ascii="Arial" w:hAnsi="Arial" w:cs="Arial"/>
          <w:spacing w:val="-1"/>
        </w:rPr>
        <w:t xml:space="preserve"> </w:t>
      </w:r>
      <w:r w:rsidRPr="00DB123C">
        <w:rPr>
          <w:rFonts w:ascii="Arial" w:hAnsi="Arial" w:cs="Arial"/>
        </w:rPr>
        <w:t>suspension</w:t>
      </w:r>
      <w:r w:rsidRPr="00DB123C">
        <w:rPr>
          <w:rFonts w:ascii="Arial" w:hAnsi="Arial" w:cs="Arial"/>
          <w:spacing w:val="1"/>
        </w:rPr>
        <w:t xml:space="preserve"> </w:t>
      </w:r>
      <w:r w:rsidRPr="00DB123C">
        <w:rPr>
          <w:rFonts w:ascii="Arial" w:hAnsi="Arial" w:cs="Arial"/>
        </w:rPr>
        <w:t>of</w:t>
      </w:r>
      <w:r w:rsidRPr="00DB123C">
        <w:rPr>
          <w:rFonts w:ascii="Arial" w:hAnsi="Arial" w:cs="Arial"/>
          <w:spacing w:val="-1"/>
        </w:rPr>
        <w:t xml:space="preserve"> </w:t>
      </w:r>
      <w:r w:rsidRPr="00DB123C">
        <w:rPr>
          <w:rFonts w:ascii="Arial" w:hAnsi="Arial" w:cs="Arial"/>
        </w:rPr>
        <w:t>payment.</w:t>
      </w:r>
    </w:p>
    <w:p w14:paraId="775963F9" w14:textId="77777777" w:rsidR="00E51C22" w:rsidRPr="00DB123C" w:rsidRDefault="00E51C22" w:rsidP="00DB123C">
      <w:pPr>
        <w:pStyle w:val="Tijeloteksta"/>
        <w:jc w:val="both"/>
        <w:rPr>
          <w:rFonts w:ascii="Arial" w:hAnsi="Arial" w:cs="Arial"/>
          <w:sz w:val="22"/>
        </w:rPr>
      </w:pPr>
    </w:p>
    <w:p w14:paraId="3B5D3261" w14:textId="524A5A44" w:rsidR="00E51C22" w:rsidRPr="00DB123C" w:rsidRDefault="00405B73" w:rsidP="00DB123C">
      <w:pPr>
        <w:pStyle w:val="Tijeloteksta"/>
        <w:ind w:right="117"/>
        <w:jc w:val="both"/>
        <w:rPr>
          <w:rFonts w:ascii="Arial" w:hAnsi="Arial" w:cs="Arial"/>
          <w:sz w:val="22"/>
        </w:rPr>
      </w:pPr>
      <w:r w:rsidRPr="00DB123C">
        <w:rPr>
          <w:rFonts w:ascii="Arial" w:hAnsi="Arial" w:cs="Arial"/>
          <w:sz w:val="22"/>
        </w:rPr>
        <w:t xml:space="preserve">the </w:t>
      </w:r>
      <w:r w:rsidRPr="00DB123C">
        <w:rPr>
          <w:rFonts w:ascii="Arial" w:hAnsi="Arial" w:cs="Arial"/>
          <w:i/>
          <w:sz w:val="22"/>
        </w:rPr>
        <w:t xml:space="preserve">User </w:t>
      </w:r>
      <w:r w:rsidRPr="00DB123C">
        <w:rPr>
          <w:rFonts w:ascii="Arial" w:hAnsi="Arial" w:cs="Arial"/>
          <w:sz w:val="22"/>
        </w:rPr>
        <w:t xml:space="preserve">will be excluded from intraday allocation procedures by </w:t>
      </w:r>
      <w:proofErr w:type="spellStart"/>
      <w:r w:rsidR="009E6D20" w:rsidRPr="00DB123C">
        <w:rPr>
          <w:rFonts w:ascii="Arial" w:hAnsi="Arial" w:cs="Arial"/>
          <w:i/>
          <w:sz w:val="22"/>
        </w:rPr>
        <w:t>NOSBiH</w:t>
      </w:r>
      <w:proofErr w:type="spellEnd"/>
      <w:r w:rsidRPr="00DB123C">
        <w:rPr>
          <w:rFonts w:ascii="Arial" w:hAnsi="Arial" w:cs="Arial"/>
          <w:sz w:val="22"/>
        </w:rPr>
        <w:t xml:space="preserve">, respectively </w:t>
      </w:r>
      <w:r w:rsidR="009E6D20" w:rsidRPr="00DB123C">
        <w:rPr>
          <w:rFonts w:ascii="Arial" w:hAnsi="Arial" w:cs="Arial"/>
          <w:i/>
          <w:sz w:val="22"/>
        </w:rPr>
        <w:t>HOPS</w:t>
      </w:r>
      <w:r w:rsidRPr="00DB123C">
        <w:rPr>
          <w:rFonts w:ascii="Arial" w:hAnsi="Arial" w:cs="Arial"/>
          <w:sz w:val="22"/>
        </w:rPr>
        <w:t>,</w:t>
      </w:r>
      <w:r w:rsidRPr="00DB123C">
        <w:rPr>
          <w:rFonts w:ascii="Arial" w:hAnsi="Arial" w:cs="Arial"/>
          <w:spacing w:val="1"/>
          <w:sz w:val="22"/>
        </w:rPr>
        <w:t xml:space="preserve"> </w:t>
      </w:r>
      <w:r w:rsidRPr="00DB123C">
        <w:rPr>
          <w:rFonts w:ascii="Arial" w:hAnsi="Arial" w:cs="Arial"/>
          <w:sz w:val="22"/>
        </w:rPr>
        <w:t xml:space="preserve">after the approval of the other </w:t>
      </w:r>
      <w:r w:rsidRPr="00DB123C">
        <w:rPr>
          <w:rFonts w:ascii="Arial" w:hAnsi="Arial" w:cs="Arial"/>
          <w:i/>
          <w:sz w:val="22"/>
        </w:rPr>
        <w:t xml:space="preserve">TSO </w:t>
      </w:r>
      <w:r w:rsidRPr="00DB123C">
        <w:rPr>
          <w:rFonts w:ascii="Arial" w:hAnsi="Arial" w:cs="Arial"/>
          <w:sz w:val="22"/>
        </w:rPr>
        <w:t>without delay. The barring shall promptly be notified to the</w:t>
      </w:r>
      <w:r w:rsidRPr="00DB123C">
        <w:rPr>
          <w:rFonts w:ascii="Arial" w:hAnsi="Arial" w:cs="Arial"/>
          <w:spacing w:val="1"/>
          <w:sz w:val="22"/>
        </w:rPr>
        <w:t xml:space="preserve"> </w:t>
      </w:r>
      <w:r w:rsidRPr="00DB123C">
        <w:rPr>
          <w:rFonts w:ascii="Arial" w:hAnsi="Arial" w:cs="Arial"/>
          <w:i/>
          <w:sz w:val="22"/>
        </w:rPr>
        <w:t>User</w:t>
      </w:r>
      <w:r w:rsidRPr="00DB123C">
        <w:rPr>
          <w:rFonts w:ascii="Arial" w:hAnsi="Arial" w:cs="Arial"/>
          <w:i/>
          <w:spacing w:val="-1"/>
          <w:sz w:val="22"/>
        </w:rPr>
        <w:t xml:space="preserve"> </w:t>
      </w:r>
      <w:r w:rsidRPr="00DB123C">
        <w:rPr>
          <w:rFonts w:ascii="Arial" w:hAnsi="Arial" w:cs="Arial"/>
          <w:sz w:val="22"/>
        </w:rPr>
        <w:t>by</w:t>
      </w:r>
      <w:r w:rsidRPr="00DB123C">
        <w:rPr>
          <w:rFonts w:ascii="Arial" w:hAnsi="Arial" w:cs="Arial"/>
          <w:spacing w:val="-5"/>
          <w:sz w:val="22"/>
        </w:rPr>
        <w:t xml:space="preserve"> </w:t>
      </w:r>
      <w:r w:rsidRPr="00DB123C">
        <w:rPr>
          <w:rFonts w:ascii="Arial" w:hAnsi="Arial" w:cs="Arial"/>
          <w:sz w:val="22"/>
        </w:rPr>
        <w:t>both</w:t>
      </w:r>
      <w:r w:rsidRPr="00DB123C">
        <w:rPr>
          <w:rFonts w:ascii="Arial" w:hAnsi="Arial" w:cs="Arial"/>
          <w:spacing w:val="2"/>
          <w:sz w:val="22"/>
        </w:rPr>
        <w:t xml:space="preserve"> </w:t>
      </w:r>
      <w:r w:rsidRPr="00DB123C">
        <w:rPr>
          <w:rFonts w:ascii="Arial" w:hAnsi="Arial" w:cs="Arial"/>
          <w:sz w:val="22"/>
        </w:rPr>
        <w:t>facsimile</w:t>
      </w:r>
      <w:r w:rsidRPr="00DB123C">
        <w:rPr>
          <w:rFonts w:ascii="Arial" w:hAnsi="Arial" w:cs="Arial"/>
          <w:spacing w:val="-1"/>
          <w:sz w:val="22"/>
        </w:rPr>
        <w:t xml:space="preserve"> </w:t>
      </w:r>
      <w:r w:rsidRPr="00DB123C">
        <w:rPr>
          <w:rFonts w:ascii="Arial" w:hAnsi="Arial" w:cs="Arial"/>
          <w:sz w:val="22"/>
        </w:rPr>
        <w:t>transmission and mail.</w:t>
      </w:r>
    </w:p>
    <w:p w14:paraId="016294E0" w14:textId="77777777" w:rsidR="00E51C22" w:rsidRPr="00FD1E67" w:rsidRDefault="00E51C22" w:rsidP="00AE7E83">
      <w:pPr>
        <w:pStyle w:val="Tijeloteksta"/>
        <w:rPr>
          <w:rFonts w:ascii="Arial" w:hAnsi="Arial" w:cs="Arial"/>
          <w:sz w:val="26"/>
        </w:rPr>
      </w:pPr>
    </w:p>
    <w:p w14:paraId="3DF5FC7D" w14:textId="785029FD" w:rsidR="00E51C22" w:rsidRDefault="00E51C22" w:rsidP="00AE7E83">
      <w:pPr>
        <w:pStyle w:val="Tijeloteksta"/>
        <w:spacing w:before="4"/>
        <w:rPr>
          <w:rFonts w:ascii="Arial" w:hAnsi="Arial" w:cs="Arial"/>
          <w:sz w:val="22"/>
        </w:rPr>
      </w:pPr>
    </w:p>
    <w:p w14:paraId="3667B976" w14:textId="299A6D9A" w:rsidR="00343B66" w:rsidRDefault="00343B66" w:rsidP="00AE7E83">
      <w:pPr>
        <w:pStyle w:val="Tijeloteksta"/>
        <w:spacing w:before="4"/>
        <w:rPr>
          <w:rFonts w:ascii="Arial" w:hAnsi="Arial" w:cs="Arial"/>
          <w:sz w:val="22"/>
        </w:rPr>
      </w:pPr>
    </w:p>
    <w:p w14:paraId="246B892F" w14:textId="6A2293DB" w:rsidR="00343B66" w:rsidRDefault="00343B66" w:rsidP="00AE7E83">
      <w:pPr>
        <w:pStyle w:val="Tijeloteksta"/>
        <w:spacing w:before="4"/>
        <w:rPr>
          <w:rFonts w:ascii="Arial" w:hAnsi="Arial" w:cs="Arial"/>
          <w:sz w:val="22"/>
        </w:rPr>
      </w:pPr>
    </w:p>
    <w:p w14:paraId="4B8F2ECC" w14:textId="0354B136" w:rsidR="00343B66" w:rsidRDefault="00343B66" w:rsidP="00AE7E83">
      <w:pPr>
        <w:pStyle w:val="Tijeloteksta"/>
        <w:spacing w:before="4"/>
        <w:rPr>
          <w:rFonts w:ascii="Arial" w:hAnsi="Arial" w:cs="Arial"/>
          <w:sz w:val="22"/>
        </w:rPr>
      </w:pPr>
    </w:p>
    <w:p w14:paraId="631F2414" w14:textId="57124C75" w:rsidR="00343B66" w:rsidRDefault="00343B66" w:rsidP="00AE7E83">
      <w:pPr>
        <w:pStyle w:val="Tijeloteksta"/>
        <w:spacing w:before="4"/>
        <w:rPr>
          <w:rFonts w:ascii="Arial" w:hAnsi="Arial" w:cs="Arial"/>
          <w:sz w:val="22"/>
        </w:rPr>
      </w:pPr>
    </w:p>
    <w:p w14:paraId="740BF8F2" w14:textId="05B57FC1" w:rsidR="00343B66" w:rsidRDefault="00343B66" w:rsidP="00AE7E83">
      <w:pPr>
        <w:pStyle w:val="Tijeloteksta"/>
        <w:spacing w:before="4"/>
        <w:rPr>
          <w:rFonts w:ascii="Arial" w:hAnsi="Arial" w:cs="Arial"/>
          <w:sz w:val="22"/>
        </w:rPr>
      </w:pPr>
    </w:p>
    <w:p w14:paraId="1EF2B5B4" w14:textId="62F9159A" w:rsidR="00343B66" w:rsidRDefault="00343B66" w:rsidP="00AE7E83">
      <w:pPr>
        <w:pStyle w:val="Tijeloteksta"/>
        <w:spacing w:before="4"/>
        <w:rPr>
          <w:rFonts w:ascii="Arial" w:hAnsi="Arial" w:cs="Arial"/>
          <w:sz w:val="22"/>
        </w:rPr>
      </w:pPr>
    </w:p>
    <w:p w14:paraId="08BEADF5" w14:textId="32C65F47" w:rsidR="00343B66" w:rsidRDefault="00343B66" w:rsidP="00AE7E83">
      <w:pPr>
        <w:pStyle w:val="Tijeloteksta"/>
        <w:spacing w:before="4"/>
        <w:rPr>
          <w:rFonts w:ascii="Arial" w:hAnsi="Arial" w:cs="Arial"/>
          <w:sz w:val="22"/>
        </w:rPr>
      </w:pPr>
    </w:p>
    <w:p w14:paraId="7F41F131" w14:textId="7300B8C6" w:rsidR="00343B66" w:rsidRDefault="00343B66" w:rsidP="00AE7E83">
      <w:pPr>
        <w:pStyle w:val="Tijeloteksta"/>
        <w:spacing w:before="4"/>
        <w:rPr>
          <w:rFonts w:ascii="Arial" w:hAnsi="Arial" w:cs="Arial"/>
          <w:sz w:val="22"/>
        </w:rPr>
      </w:pPr>
    </w:p>
    <w:p w14:paraId="7DBD7B5D" w14:textId="0F7F6312" w:rsidR="00343B66" w:rsidRDefault="00343B66" w:rsidP="00AE7E83">
      <w:pPr>
        <w:pStyle w:val="Tijeloteksta"/>
        <w:spacing w:before="4"/>
        <w:rPr>
          <w:rFonts w:ascii="Arial" w:hAnsi="Arial" w:cs="Arial"/>
          <w:sz w:val="22"/>
        </w:rPr>
      </w:pPr>
    </w:p>
    <w:p w14:paraId="2508554D" w14:textId="5A69D966" w:rsidR="00343B66" w:rsidRDefault="00343B66" w:rsidP="00AE7E83">
      <w:pPr>
        <w:pStyle w:val="Tijeloteksta"/>
        <w:spacing w:before="4"/>
        <w:rPr>
          <w:rFonts w:ascii="Arial" w:hAnsi="Arial" w:cs="Arial"/>
          <w:sz w:val="22"/>
        </w:rPr>
      </w:pPr>
    </w:p>
    <w:p w14:paraId="29C60768" w14:textId="0D61D720" w:rsidR="00343B66" w:rsidRDefault="00343B66" w:rsidP="00AE7E83">
      <w:pPr>
        <w:pStyle w:val="Tijeloteksta"/>
        <w:spacing w:before="4"/>
        <w:rPr>
          <w:rFonts w:ascii="Arial" w:hAnsi="Arial" w:cs="Arial"/>
          <w:sz w:val="22"/>
        </w:rPr>
      </w:pPr>
    </w:p>
    <w:p w14:paraId="7D86ABC8" w14:textId="1DCAF6F0" w:rsidR="00343B66" w:rsidRDefault="00343B66" w:rsidP="00AE7E83">
      <w:pPr>
        <w:pStyle w:val="Tijeloteksta"/>
        <w:spacing w:before="4"/>
        <w:rPr>
          <w:rFonts w:ascii="Arial" w:hAnsi="Arial" w:cs="Arial"/>
          <w:sz w:val="22"/>
        </w:rPr>
      </w:pPr>
    </w:p>
    <w:p w14:paraId="0E701302" w14:textId="53139DB4" w:rsidR="00343B66" w:rsidRDefault="00343B66" w:rsidP="00AE7E83">
      <w:pPr>
        <w:pStyle w:val="Tijeloteksta"/>
        <w:spacing w:before="4"/>
        <w:rPr>
          <w:rFonts w:ascii="Arial" w:hAnsi="Arial" w:cs="Arial"/>
          <w:sz w:val="22"/>
        </w:rPr>
      </w:pPr>
    </w:p>
    <w:p w14:paraId="3295EAEB" w14:textId="5E2E20E0" w:rsidR="00343B66" w:rsidRDefault="00343B66" w:rsidP="00AE7E83">
      <w:pPr>
        <w:pStyle w:val="Tijeloteksta"/>
        <w:spacing w:before="4"/>
        <w:rPr>
          <w:rFonts w:ascii="Arial" w:hAnsi="Arial" w:cs="Arial"/>
          <w:sz w:val="22"/>
        </w:rPr>
      </w:pPr>
    </w:p>
    <w:p w14:paraId="2AB01029" w14:textId="45993964" w:rsidR="00343B66" w:rsidRDefault="00343B66" w:rsidP="00AE7E83">
      <w:pPr>
        <w:pStyle w:val="Tijeloteksta"/>
        <w:spacing w:before="4"/>
        <w:rPr>
          <w:rFonts w:ascii="Arial" w:hAnsi="Arial" w:cs="Arial"/>
          <w:sz w:val="22"/>
        </w:rPr>
      </w:pPr>
    </w:p>
    <w:p w14:paraId="223B845A" w14:textId="07DAC9D9" w:rsidR="00343B66" w:rsidRDefault="00343B66" w:rsidP="00AE7E83">
      <w:pPr>
        <w:pStyle w:val="Tijeloteksta"/>
        <w:spacing w:before="4"/>
        <w:rPr>
          <w:rFonts w:ascii="Arial" w:hAnsi="Arial" w:cs="Arial"/>
          <w:sz w:val="22"/>
        </w:rPr>
      </w:pPr>
    </w:p>
    <w:p w14:paraId="6F7E3F54" w14:textId="0FE30693" w:rsidR="00343B66" w:rsidRDefault="00343B66" w:rsidP="00AE7E83">
      <w:pPr>
        <w:pStyle w:val="Tijeloteksta"/>
        <w:spacing w:before="4"/>
        <w:rPr>
          <w:rFonts w:ascii="Arial" w:hAnsi="Arial" w:cs="Arial"/>
          <w:sz w:val="22"/>
        </w:rPr>
      </w:pPr>
    </w:p>
    <w:p w14:paraId="137FF5EB" w14:textId="0BAA0BA6" w:rsidR="00343B66" w:rsidRDefault="00343B66" w:rsidP="00AE7E83">
      <w:pPr>
        <w:pStyle w:val="Tijeloteksta"/>
        <w:spacing w:before="4"/>
        <w:rPr>
          <w:rFonts w:ascii="Arial" w:hAnsi="Arial" w:cs="Arial"/>
          <w:sz w:val="22"/>
        </w:rPr>
      </w:pPr>
    </w:p>
    <w:p w14:paraId="158DA7C3" w14:textId="7E745329" w:rsidR="00343B66" w:rsidRDefault="00343B66" w:rsidP="00AE7E83">
      <w:pPr>
        <w:pStyle w:val="Tijeloteksta"/>
        <w:spacing w:before="4"/>
        <w:rPr>
          <w:rFonts w:ascii="Arial" w:hAnsi="Arial" w:cs="Arial"/>
          <w:sz w:val="22"/>
        </w:rPr>
      </w:pPr>
    </w:p>
    <w:p w14:paraId="4FA7589C" w14:textId="3ADF9BF6" w:rsidR="00343B66" w:rsidRDefault="00343B66" w:rsidP="00AE7E83">
      <w:pPr>
        <w:pStyle w:val="Tijeloteksta"/>
        <w:spacing w:before="4"/>
        <w:rPr>
          <w:rFonts w:ascii="Arial" w:hAnsi="Arial" w:cs="Arial"/>
          <w:sz w:val="22"/>
        </w:rPr>
      </w:pPr>
    </w:p>
    <w:p w14:paraId="2F6EFD97" w14:textId="2A4B8AA9" w:rsidR="00343B66" w:rsidRDefault="00343B66" w:rsidP="00AE7E83">
      <w:pPr>
        <w:pStyle w:val="Tijeloteksta"/>
        <w:spacing w:before="4"/>
        <w:rPr>
          <w:rFonts w:ascii="Arial" w:hAnsi="Arial" w:cs="Arial"/>
          <w:sz w:val="22"/>
        </w:rPr>
      </w:pPr>
    </w:p>
    <w:p w14:paraId="2F133B27" w14:textId="4D678642" w:rsidR="00343B66" w:rsidRDefault="00343B66" w:rsidP="00AE7E83">
      <w:pPr>
        <w:pStyle w:val="Tijeloteksta"/>
        <w:spacing w:before="4"/>
        <w:rPr>
          <w:rFonts w:ascii="Arial" w:hAnsi="Arial" w:cs="Arial"/>
          <w:sz w:val="22"/>
        </w:rPr>
      </w:pPr>
    </w:p>
    <w:p w14:paraId="179662AD" w14:textId="6F9E1CD3" w:rsidR="00343B66" w:rsidRDefault="00343B66" w:rsidP="00AE7E83">
      <w:pPr>
        <w:pStyle w:val="Tijeloteksta"/>
        <w:spacing w:before="4"/>
        <w:rPr>
          <w:rFonts w:ascii="Arial" w:hAnsi="Arial" w:cs="Arial"/>
          <w:sz w:val="22"/>
        </w:rPr>
      </w:pPr>
    </w:p>
    <w:p w14:paraId="1FC4BE45" w14:textId="1C2ED52D" w:rsidR="00343B66" w:rsidRDefault="00343B66" w:rsidP="00AE7E83">
      <w:pPr>
        <w:pStyle w:val="Tijeloteksta"/>
        <w:spacing w:before="4"/>
        <w:rPr>
          <w:rFonts w:ascii="Arial" w:hAnsi="Arial" w:cs="Arial"/>
          <w:sz w:val="22"/>
        </w:rPr>
      </w:pPr>
    </w:p>
    <w:p w14:paraId="4BB4DD50" w14:textId="74506860" w:rsidR="00343B66" w:rsidRDefault="00343B66" w:rsidP="00AE7E83">
      <w:pPr>
        <w:pStyle w:val="Tijeloteksta"/>
        <w:spacing w:before="4"/>
        <w:rPr>
          <w:rFonts w:ascii="Arial" w:hAnsi="Arial" w:cs="Arial"/>
          <w:sz w:val="22"/>
        </w:rPr>
      </w:pPr>
    </w:p>
    <w:p w14:paraId="4BC110B4" w14:textId="76C9F40A" w:rsidR="00343B66" w:rsidRDefault="00343B66" w:rsidP="00AE7E83">
      <w:pPr>
        <w:pStyle w:val="Tijeloteksta"/>
        <w:spacing w:before="4"/>
        <w:rPr>
          <w:rFonts w:ascii="Arial" w:hAnsi="Arial" w:cs="Arial"/>
          <w:sz w:val="22"/>
        </w:rPr>
      </w:pPr>
    </w:p>
    <w:p w14:paraId="3CA41BBE" w14:textId="6EDA44DD" w:rsidR="00343B66" w:rsidRDefault="00343B66" w:rsidP="00AE7E83">
      <w:pPr>
        <w:pStyle w:val="Tijeloteksta"/>
        <w:spacing w:before="4"/>
        <w:rPr>
          <w:rFonts w:ascii="Arial" w:hAnsi="Arial" w:cs="Arial"/>
          <w:sz w:val="22"/>
        </w:rPr>
      </w:pPr>
    </w:p>
    <w:p w14:paraId="4690D809" w14:textId="4F6F594C" w:rsidR="00343B66" w:rsidRDefault="00343B66" w:rsidP="00AE7E83">
      <w:pPr>
        <w:pStyle w:val="Tijeloteksta"/>
        <w:spacing w:before="4"/>
        <w:rPr>
          <w:rFonts w:ascii="Arial" w:hAnsi="Arial" w:cs="Arial"/>
          <w:sz w:val="22"/>
        </w:rPr>
      </w:pPr>
    </w:p>
    <w:p w14:paraId="7DC1A195" w14:textId="77D970A0" w:rsidR="00343B66" w:rsidRDefault="00343B66" w:rsidP="00AE7E83">
      <w:pPr>
        <w:pStyle w:val="Tijeloteksta"/>
        <w:spacing w:before="4"/>
        <w:rPr>
          <w:rFonts w:ascii="Arial" w:hAnsi="Arial" w:cs="Arial"/>
          <w:sz w:val="22"/>
        </w:rPr>
      </w:pPr>
    </w:p>
    <w:p w14:paraId="6BC2A30F" w14:textId="1F996BBA" w:rsidR="00343B66" w:rsidRDefault="00343B66" w:rsidP="00AE7E83">
      <w:pPr>
        <w:pStyle w:val="Tijeloteksta"/>
        <w:spacing w:before="4"/>
        <w:rPr>
          <w:rFonts w:ascii="Arial" w:hAnsi="Arial" w:cs="Arial"/>
          <w:sz w:val="22"/>
        </w:rPr>
      </w:pPr>
    </w:p>
    <w:p w14:paraId="5BC694BD" w14:textId="3E12F991" w:rsidR="00343B66" w:rsidRDefault="00343B66" w:rsidP="00AE7E83">
      <w:pPr>
        <w:pStyle w:val="Tijeloteksta"/>
        <w:spacing w:before="4"/>
        <w:rPr>
          <w:rFonts w:ascii="Arial" w:hAnsi="Arial" w:cs="Arial"/>
          <w:sz w:val="22"/>
        </w:rPr>
      </w:pPr>
    </w:p>
    <w:p w14:paraId="78FD12E1" w14:textId="45D99B2F" w:rsidR="00343B66" w:rsidRDefault="00343B66" w:rsidP="00AE7E83">
      <w:pPr>
        <w:pStyle w:val="Tijeloteksta"/>
        <w:spacing w:before="4"/>
        <w:rPr>
          <w:rFonts w:ascii="Arial" w:hAnsi="Arial" w:cs="Arial"/>
          <w:sz w:val="22"/>
        </w:rPr>
      </w:pPr>
    </w:p>
    <w:p w14:paraId="4823388F" w14:textId="36A1B8CE" w:rsidR="00343B66" w:rsidRDefault="00343B66" w:rsidP="00AE7E83">
      <w:pPr>
        <w:pStyle w:val="Tijeloteksta"/>
        <w:spacing w:before="4"/>
        <w:rPr>
          <w:rFonts w:ascii="Arial" w:hAnsi="Arial" w:cs="Arial"/>
          <w:sz w:val="22"/>
        </w:rPr>
      </w:pPr>
    </w:p>
    <w:p w14:paraId="2C268E3C" w14:textId="77777777" w:rsidR="00343B66" w:rsidRPr="00FD1E67" w:rsidRDefault="00343B66" w:rsidP="00AE7E83">
      <w:pPr>
        <w:pStyle w:val="Tijeloteksta"/>
        <w:spacing w:before="4"/>
        <w:rPr>
          <w:rFonts w:ascii="Arial" w:hAnsi="Arial" w:cs="Arial"/>
          <w:sz w:val="22"/>
        </w:rPr>
      </w:pPr>
    </w:p>
    <w:p w14:paraId="64B8EC73" w14:textId="77777777" w:rsidR="009F4996" w:rsidRDefault="009F4996" w:rsidP="00DB123C">
      <w:pPr>
        <w:pStyle w:val="Tijeloteksta"/>
        <w:ind w:right="6298"/>
        <w:rPr>
          <w:rFonts w:ascii="Arial" w:hAnsi="Arial" w:cs="Arial"/>
          <w:b/>
        </w:rPr>
      </w:pPr>
    </w:p>
    <w:p w14:paraId="137C3FD5" w14:textId="2C171902" w:rsidR="00DB123C" w:rsidRPr="00DB123C" w:rsidRDefault="00405B73" w:rsidP="00DB123C">
      <w:pPr>
        <w:pStyle w:val="Tijeloteksta"/>
        <w:ind w:right="6298"/>
        <w:rPr>
          <w:rFonts w:ascii="Arial" w:hAnsi="Arial" w:cs="Arial"/>
          <w:b/>
          <w:spacing w:val="1"/>
        </w:rPr>
      </w:pPr>
      <w:r w:rsidRPr="00DB123C">
        <w:rPr>
          <w:rFonts w:ascii="Arial" w:hAnsi="Arial" w:cs="Arial"/>
          <w:b/>
        </w:rPr>
        <w:lastRenderedPageBreak/>
        <w:t>Section 5</w:t>
      </w:r>
      <w:r w:rsidRPr="00DB123C">
        <w:rPr>
          <w:rFonts w:ascii="Arial" w:hAnsi="Arial" w:cs="Arial"/>
          <w:b/>
          <w:spacing w:val="1"/>
        </w:rPr>
        <w:t xml:space="preserve"> </w:t>
      </w:r>
    </w:p>
    <w:p w14:paraId="20E41A36" w14:textId="7FB31010" w:rsidR="00E51C22" w:rsidRPr="00DB123C" w:rsidRDefault="009E6D20" w:rsidP="00DB123C">
      <w:pPr>
        <w:pStyle w:val="Tijeloteksta"/>
        <w:ind w:right="6298"/>
        <w:rPr>
          <w:rFonts w:ascii="Arial" w:hAnsi="Arial" w:cs="Arial"/>
          <w:b/>
        </w:rPr>
      </w:pPr>
      <w:r w:rsidRPr="00DB123C">
        <w:rPr>
          <w:rFonts w:ascii="Arial" w:hAnsi="Arial" w:cs="Arial"/>
          <w:b/>
        </w:rPr>
        <w:t>Allocation Platform</w:t>
      </w:r>
    </w:p>
    <w:p w14:paraId="281BD29E" w14:textId="77777777" w:rsidR="00E51C22" w:rsidRPr="00343B66" w:rsidRDefault="00E51C22" w:rsidP="00343B66">
      <w:pPr>
        <w:pStyle w:val="Tijeloteksta"/>
        <w:jc w:val="both"/>
        <w:rPr>
          <w:rFonts w:ascii="Arial" w:hAnsi="Arial" w:cs="Arial"/>
          <w:sz w:val="22"/>
          <w:szCs w:val="22"/>
        </w:rPr>
      </w:pPr>
    </w:p>
    <w:p w14:paraId="4E6BB810" w14:textId="1A64CA65" w:rsidR="00E51C22" w:rsidRPr="00343B66" w:rsidRDefault="00405B73" w:rsidP="00343B66">
      <w:pPr>
        <w:pStyle w:val="Tijeloteksta"/>
        <w:jc w:val="both"/>
        <w:rPr>
          <w:rFonts w:ascii="Arial" w:hAnsi="Arial" w:cs="Arial"/>
          <w:sz w:val="22"/>
          <w:szCs w:val="22"/>
        </w:rPr>
      </w:pPr>
      <w:r w:rsidRPr="00343B66">
        <w:rPr>
          <w:rFonts w:ascii="Arial" w:hAnsi="Arial" w:cs="Arial"/>
          <w:sz w:val="22"/>
          <w:szCs w:val="22"/>
          <w:u w:val="single"/>
        </w:rPr>
        <w:t>Article</w:t>
      </w:r>
      <w:r w:rsidRPr="00343B66">
        <w:rPr>
          <w:rFonts w:ascii="Arial" w:hAnsi="Arial" w:cs="Arial"/>
          <w:spacing w:val="-2"/>
          <w:sz w:val="22"/>
          <w:szCs w:val="22"/>
          <w:u w:val="single"/>
        </w:rPr>
        <w:t xml:space="preserve"> </w:t>
      </w:r>
      <w:r w:rsidRPr="00343B66">
        <w:rPr>
          <w:rFonts w:ascii="Arial" w:hAnsi="Arial" w:cs="Arial"/>
          <w:sz w:val="22"/>
          <w:szCs w:val="22"/>
          <w:u w:val="single"/>
        </w:rPr>
        <w:t>5.1</w:t>
      </w:r>
      <w:r w:rsidR="00F87F8F">
        <w:rPr>
          <w:rFonts w:ascii="Arial" w:hAnsi="Arial" w:cs="Arial"/>
          <w:sz w:val="22"/>
          <w:szCs w:val="22"/>
          <w:u w:val="single"/>
        </w:rPr>
        <w:t>.</w:t>
      </w:r>
      <w:r w:rsidRPr="00343B66">
        <w:rPr>
          <w:rFonts w:ascii="Arial" w:hAnsi="Arial" w:cs="Arial"/>
          <w:spacing w:val="-2"/>
          <w:sz w:val="22"/>
          <w:szCs w:val="22"/>
          <w:u w:val="single"/>
        </w:rPr>
        <w:t xml:space="preserve"> </w:t>
      </w:r>
      <w:r w:rsidRPr="00343B66">
        <w:rPr>
          <w:rFonts w:ascii="Arial" w:hAnsi="Arial" w:cs="Arial"/>
          <w:sz w:val="22"/>
          <w:szCs w:val="22"/>
          <w:u w:val="single"/>
        </w:rPr>
        <w:t>General</w:t>
      </w:r>
      <w:r w:rsidRPr="00343B66">
        <w:rPr>
          <w:rFonts w:ascii="Arial" w:hAnsi="Arial" w:cs="Arial"/>
          <w:spacing w:val="-1"/>
          <w:sz w:val="22"/>
          <w:szCs w:val="22"/>
          <w:u w:val="single"/>
        </w:rPr>
        <w:t xml:space="preserve"> </w:t>
      </w:r>
      <w:r w:rsidRPr="00343B66">
        <w:rPr>
          <w:rFonts w:ascii="Arial" w:hAnsi="Arial" w:cs="Arial"/>
          <w:sz w:val="22"/>
          <w:szCs w:val="22"/>
          <w:u w:val="single"/>
        </w:rPr>
        <w:t>Conditions</w:t>
      </w:r>
    </w:p>
    <w:p w14:paraId="15810E4A" w14:textId="77777777" w:rsidR="00E51C22" w:rsidRPr="00343B66" w:rsidRDefault="00E51C22" w:rsidP="00343B66">
      <w:pPr>
        <w:pStyle w:val="Tijeloteksta"/>
        <w:spacing w:before="10"/>
        <w:jc w:val="both"/>
        <w:rPr>
          <w:rFonts w:ascii="Arial" w:hAnsi="Arial" w:cs="Arial"/>
          <w:sz w:val="22"/>
          <w:szCs w:val="22"/>
        </w:rPr>
      </w:pPr>
    </w:p>
    <w:p w14:paraId="130DE382" w14:textId="77777777" w:rsidR="00E51C22" w:rsidRPr="00343B66" w:rsidRDefault="00405B73" w:rsidP="00343B66">
      <w:pPr>
        <w:jc w:val="both"/>
        <w:rPr>
          <w:rFonts w:ascii="Arial" w:hAnsi="Arial" w:cs="Arial"/>
        </w:rPr>
      </w:pPr>
      <w:r w:rsidRPr="00343B66">
        <w:rPr>
          <w:rFonts w:ascii="Arial" w:hAnsi="Arial" w:cs="Arial"/>
        </w:rPr>
        <w:t>The</w:t>
      </w:r>
      <w:r w:rsidRPr="00343B66">
        <w:rPr>
          <w:rFonts w:ascii="Arial" w:hAnsi="Arial" w:cs="Arial"/>
          <w:spacing w:val="26"/>
        </w:rPr>
        <w:t xml:space="preserve"> </w:t>
      </w:r>
      <w:r w:rsidRPr="00343B66">
        <w:rPr>
          <w:rFonts w:ascii="Arial" w:hAnsi="Arial" w:cs="Arial"/>
          <w:i/>
        </w:rPr>
        <w:t>Transmission</w:t>
      </w:r>
      <w:r w:rsidRPr="00343B66">
        <w:rPr>
          <w:rFonts w:ascii="Arial" w:hAnsi="Arial" w:cs="Arial"/>
          <w:i/>
          <w:spacing w:val="29"/>
        </w:rPr>
        <w:t xml:space="preserve"> </w:t>
      </w:r>
      <w:r w:rsidRPr="00343B66">
        <w:rPr>
          <w:rFonts w:ascii="Arial" w:hAnsi="Arial" w:cs="Arial"/>
          <w:i/>
        </w:rPr>
        <w:t>Capacity</w:t>
      </w:r>
      <w:r w:rsidRPr="00343B66">
        <w:rPr>
          <w:rFonts w:ascii="Arial" w:hAnsi="Arial" w:cs="Arial"/>
          <w:i/>
          <w:spacing w:val="27"/>
        </w:rPr>
        <w:t xml:space="preserve"> </w:t>
      </w:r>
      <w:r w:rsidRPr="00343B66">
        <w:rPr>
          <w:rFonts w:ascii="Arial" w:hAnsi="Arial" w:cs="Arial"/>
          <w:i/>
        </w:rPr>
        <w:t>Allocator</w:t>
      </w:r>
      <w:r w:rsidRPr="00343B66">
        <w:rPr>
          <w:rFonts w:ascii="Arial" w:hAnsi="Arial" w:cs="Arial"/>
          <w:i/>
          <w:spacing w:val="28"/>
        </w:rPr>
        <w:t xml:space="preserve"> </w:t>
      </w:r>
      <w:r w:rsidRPr="00343B66">
        <w:rPr>
          <w:rFonts w:ascii="Arial" w:hAnsi="Arial" w:cs="Arial"/>
        </w:rPr>
        <w:t>will</w:t>
      </w:r>
      <w:r w:rsidRPr="00343B66">
        <w:rPr>
          <w:rFonts w:ascii="Arial" w:hAnsi="Arial" w:cs="Arial"/>
          <w:spacing w:val="29"/>
        </w:rPr>
        <w:t xml:space="preserve"> </w:t>
      </w:r>
      <w:r w:rsidRPr="00343B66">
        <w:rPr>
          <w:rFonts w:ascii="Arial" w:hAnsi="Arial" w:cs="Arial"/>
        </w:rPr>
        <w:t>organize</w:t>
      </w:r>
      <w:r w:rsidRPr="00343B66">
        <w:rPr>
          <w:rFonts w:ascii="Arial" w:hAnsi="Arial" w:cs="Arial"/>
          <w:spacing w:val="27"/>
        </w:rPr>
        <w:t xml:space="preserve"> </w:t>
      </w:r>
      <w:r w:rsidRPr="00343B66">
        <w:rPr>
          <w:rFonts w:ascii="Arial" w:hAnsi="Arial" w:cs="Arial"/>
        </w:rPr>
        <w:t>and</w:t>
      </w:r>
      <w:r w:rsidRPr="00343B66">
        <w:rPr>
          <w:rFonts w:ascii="Arial" w:hAnsi="Arial" w:cs="Arial"/>
          <w:spacing w:val="28"/>
        </w:rPr>
        <w:t xml:space="preserve"> </w:t>
      </w:r>
      <w:r w:rsidRPr="00343B66">
        <w:rPr>
          <w:rFonts w:ascii="Arial" w:hAnsi="Arial" w:cs="Arial"/>
        </w:rPr>
        <w:t>execute</w:t>
      </w:r>
      <w:r w:rsidRPr="00343B66">
        <w:rPr>
          <w:rFonts w:ascii="Arial" w:hAnsi="Arial" w:cs="Arial"/>
          <w:spacing w:val="27"/>
        </w:rPr>
        <w:t xml:space="preserve"> </w:t>
      </w:r>
      <w:r w:rsidRPr="00343B66">
        <w:rPr>
          <w:rFonts w:ascii="Arial" w:hAnsi="Arial" w:cs="Arial"/>
        </w:rPr>
        <w:t>the</w:t>
      </w:r>
      <w:r w:rsidRPr="00343B66">
        <w:rPr>
          <w:rFonts w:ascii="Arial" w:hAnsi="Arial" w:cs="Arial"/>
          <w:spacing w:val="28"/>
        </w:rPr>
        <w:t xml:space="preserve"> </w:t>
      </w:r>
      <w:r w:rsidRPr="00343B66">
        <w:rPr>
          <w:rFonts w:ascii="Arial" w:hAnsi="Arial" w:cs="Arial"/>
        </w:rPr>
        <w:t>common</w:t>
      </w:r>
      <w:r w:rsidRPr="00343B66">
        <w:rPr>
          <w:rFonts w:ascii="Arial" w:hAnsi="Arial" w:cs="Arial"/>
          <w:spacing w:val="32"/>
        </w:rPr>
        <w:t xml:space="preserve"> </w:t>
      </w:r>
      <w:r w:rsidRPr="00343B66">
        <w:rPr>
          <w:rFonts w:ascii="Arial" w:hAnsi="Arial" w:cs="Arial"/>
        </w:rPr>
        <w:t>allocation</w:t>
      </w:r>
      <w:r w:rsidRPr="00343B66">
        <w:rPr>
          <w:rFonts w:ascii="Arial" w:hAnsi="Arial" w:cs="Arial"/>
          <w:spacing w:val="30"/>
        </w:rPr>
        <w:t xml:space="preserve"> </w:t>
      </w:r>
      <w:r w:rsidRPr="00343B66">
        <w:rPr>
          <w:rFonts w:ascii="Arial" w:hAnsi="Arial" w:cs="Arial"/>
        </w:rPr>
        <w:t>of</w:t>
      </w:r>
      <w:r w:rsidRPr="00343B66">
        <w:rPr>
          <w:rFonts w:ascii="Arial" w:hAnsi="Arial" w:cs="Arial"/>
          <w:spacing w:val="26"/>
        </w:rPr>
        <w:t xml:space="preserve"> </w:t>
      </w:r>
      <w:r w:rsidRPr="00343B66">
        <w:rPr>
          <w:rFonts w:ascii="Arial" w:hAnsi="Arial" w:cs="Arial"/>
        </w:rPr>
        <w:t>the</w:t>
      </w:r>
    </w:p>
    <w:p w14:paraId="16DDB5AA" w14:textId="3BD52254" w:rsidR="00E51C22" w:rsidRPr="00343B66" w:rsidRDefault="00405B73" w:rsidP="00343B66">
      <w:pPr>
        <w:jc w:val="both"/>
        <w:rPr>
          <w:rFonts w:ascii="Arial" w:hAnsi="Arial" w:cs="Arial"/>
        </w:rPr>
      </w:pPr>
      <w:r w:rsidRPr="00343B66">
        <w:rPr>
          <w:rFonts w:ascii="Arial" w:hAnsi="Arial" w:cs="Arial"/>
          <w:i/>
        </w:rPr>
        <w:t>Intraday</w:t>
      </w:r>
      <w:r w:rsidRPr="00343B66">
        <w:rPr>
          <w:rFonts w:ascii="Arial" w:hAnsi="Arial" w:cs="Arial"/>
          <w:i/>
          <w:spacing w:val="-2"/>
        </w:rPr>
        <w:t xml:space="preserve"> </w:t>
      </w:r>
      <w:r w:rsidRPr="00343B66">
        <w:rPr>
          <w:rFonts w:ascii="Arial" w:hAnsi="Arial" w:cs="Arial"/>
          <w:i/>
        </w:rPr>
        <w:t>АTC</w:t>
      </w:r>
      <w:r w:rsidRPr="00343B66">
        <w:rPr>
          <w:rFonts w:ascii="Arial" w:hAnsi="Arial" w:cs="Arial"/>
          <w:i/>
          <w:spacing w:val="-1"/>
        </w:rPr>
        <w:t xml:space="preserve"> </w:t>
      </w:r>
      <w:r w:rsidRPr="00343B66">
        <w:rPr>
          <w:rFonts w:ascii="Arial" w:hAnsi="Arial" w:cs="Arial"/>
        </w:rPr>
        <w:t>electronically</w:t>
      </w:r>
      <w:r w:rsidRPr="00343B66">
        <w:rPr>
          <w:rFonts w:ascii="Arial" w:hAnsi="Arial" w:cs="Arial"/>
          <w:spacing w:val="-5"/>
        </w:rPr>
        <w:t xml:space="preserve"> </w:t>
      </w:r>
      <w:r w:rsidRPr="00343B66">
        <w:rPr>
          <w:rFonts w:ascii="Arial" w:hAnsi="Arial" w:cs="Arial"/>
        </w:rPr>
        <w:t>in</w:t>
      </w:r>
      <w:r w:rsidRPr="00343B66">
        <w:rPr>
          <w:rFonts w:ascii="Arial" w:hAnsi="Arial" w:cs="Arial"/>
          <w:spacing w:val="-1"/>
        </w:rPr>
        <w:t xml:space="preserve"> </w:t>
      </w:r>
      <w:r w:rsidRPr="00343B66">
        <w:rPr>
          <w:rFonts w:ascii="Arial" w:hAnsi="Arial" w:cs="Arial"/>
        </w:rPr>
        <w:t>the</w:t>
      </w:r>
      <w:r w:rsidRPr="00343B66">
        <w:rPr>
          <w:rFonts w:ascii="Arial" w:hAnsi="Arial" w:cs="Arial"/>
          <w:spacing w:val="-1"/>
        </w:rPr>
        <w:t xml:space="preserve"> </w:t>
      </w:r>
      <w:r w:rsidRPr="00343B66">
        <w:rPr>
          <w:rFonts w:ascii="Arial" w:hAnsi="Arial" w:cs="Arial"/>
        </w:rPr>
        <w:t>user</w:t>
      </w:r>
      <w:r w:rsidRPr="00343B66">
        <w:rPr>
          <w:rFonts w:ascii="Arial" w:hAnsi="Arial" w:cs="Arial"/>
          <w:spacing w:val="1"/>
        </w:rPr>
        <w:t xml:space="preserve"> </w:t>
      </w:r>
      <w:r w:rsidRPr="00343B66">
        <w:rPr>
          <w:rFonts w:ascii="Arial" w:hAnsi="Arial" w:cs="Arial"/>
        </w:rPr>
        <w:t>environment</w:t>
      </w:r>
      <w:r w:rsidRPr="00343B66">
        <w:rPr>
          <w:rFonts w:ascii="Arial" w:hAnsi="Arial" w:cs="Arial"/>
          <w:spacing w:val="-1"/>
        </w:rPr>
        <w:t xml:space="preserve"> </w:t>
      </w:r>
      <w:r w:rsidRPr="00343B66">
        <w:rPr>
          <w:rFonts w:ascii="Arial" w:hAnsi="Arial" w:cs="Arial"/>
        </w:rPr>
        <w:t>of</w:t>
      </w:r>
      <w:r w:rsidRPr="00343B66">
        <w:rPr>
          <w:rFonts w:ascii="Arial" w:hAnsi="Arial" w:cs="Arial"/>
          <w:spacing w:val="-1"/>
        </w:rPr>
        <w:t xml:space="preserve"> </w:t>
      </w:r>
      <w:r w:rsidRPr="00343B66">
        <w:rPr>
          <w:rFonts w:ascii="Arial" w:hAnsi="Arial" w:cs="Arial"/>
        </w:rPr>
        <w:t xml:space="preserve">the </w:t>
      </w:r>
      <w:r w:rsidR="00D42A58" w:rsidRPr="00343B66">
        <w:rPr>
          <w:rFonts w:ascii="Arial" w:hAnsi="Arial" w:cs="Arial"/>
          <w:i/>
        </w:rPr>
        <w:t>allocation platform</w:t>
      </w:r>
      <w:r w:rsidRPr="00343B66">
        <w:rPr>
          <w:rFonts w:ascii="Arial" w:hAnsi="Arial" w:cs="Arial"/>
        </w:rPr>
        <w:t>.</w:t>
      </w:r>
    </w:p>
    <w:p w14:paraId="528F0084" w14:textId="77777777" w:rsidR="00E51C22" w:rsidRPr="00343B66" w:rsidRDefault="00E51C22" w:rsidP="00343B66">
      <w:pPr>
        <w:pStyle w:val="Tijeloteksta"/>
        <w:jc w:val="both"/>
        <w:rPr>
          <w:rFonts w:ascii="Arial" w:hAnsi="Arial" w:cs="Arial"/>
          <w:sz w:val="22"/>
          <w:szCs w:val="22"/>
        </w:rPr>
      </w:pPr>
    </w:p>
    <w:p w14:paraId="2E0E18BB" w14:textId="444CDFCC" w:rsidR="00343B66" w:rsidRPr="00343B66" w:rsidRDefault="00405B73" w:rsidP="00343B66">
      <w:pPr>
        <w:ind w:right="118"/>
        <w:jc w:val="both"/>
        <w:rPr>
          <w:rFonts w:ascii="Arial" w:hAnsi="Arial" w:cs="Arial"/>
        </w:rPr>
      </w:pPr>
      <w:r w:rsidRPr="00343B66">
        <w:rPr>
          <w:rFonts w:ascii="Arial" w:hAnsi="Arial" w:cs="Arial"/>
        </w:rPr>
        <w:t xml:space="preserve">The </w:t>
      </w:r>
      <w:r w:rsidRPr="00343B66">
        <w:rPr>
          <w:rFonts w:ascii="Arial" w:hAnsi="Arial" w:cs="Arial"/>
          <w:i/>
        </w:rPr>
        <w:t xml:space="preserve">Transmission Capacity Allocator </w:t>
      </w:r>
      <w:r w:rsidRPr="00343B66">
        <w:rPr>
          <w:rFonts w:ascii="Arial" w:hAnsi="Arial" w:cs="Arial"/>
        </w:rPr>
        <w:t xml:space="preserve">will provide the </w:t>
      </w:r>
      <w:r w:rsidRPr="00343B66">
        <w:rPr>
          <w:rFonts w:ascii="Arial" w:hAnsi="Arial" w:cs="Arial"/>
          <w:i/>
        </w:rPr>
        <w:t xml:space="preserve">Users </w:t>
      </w:r>
      <w:r w:rsidRPr="00343B66">
        <w:rPr>
          <w:rFonts w:ascii="Arial" w:hAnsi="Arial" w:cs="Arial"/>
        </w:rPr>
        <w:t xml:space="preserve">with documentation of the </w:t>
      </w:r>
      <w:r w:rsidR="009E6D20" w:rsidRPr="00343B66">
        <w:rPr>
          <w:rFonts w:ascii="Arial" w:hAnsi="Arial" w:cs="Arial"/>
          <w:i/>
        </w:rPr>
        <w:t>allocation platform</w:t>
      </w:r>
      <w:r w:rsidRPr="00343B66">
        <w:rPr>
          <w:rFonts w:ascii="Arial" w:hAnsi="Arial" w:cs="Arial"/>
          <w:i/>
        </w:rPr>
        <w:t xml:space="preserve"> </w:t>
      </w:r>
      <w:r w:rsidRPr="00343B66">
        <w:rPr>
          <w:rFonts w:ascii="Arial" w:hAnsi="Arial" w:cs="Arial"/>
        </w:rPr>
        <w:t>(on web site</w:t>
      </w:r>
      <w:r w:rsidRPr="00343B66">
        <w:rPr>
          <w:rFonts w:ascii="Arial" w:hAnsi="Arial" w:cs="Arial"/>
          <w:spacing w:val="1"/>
        </w:rPr>
        <w:t xml:space="preserve"> </w:t>
      </w:r>
      <w:hyperlink w:history="1">
        <w:r w:rsidR="009E6D20" w:rsidRPr="00343B66">
          <w:rPr>
            <w:rStyle w:val="Hiperveza"/>
            <w:rFonts w:ascii="Arial" w:hAnsi="Arial" w:cs="Arial"/>
          </w:rPr>
          <w:t>http://www.nosbih.ba</w:t>
        </w:r>
        <w:r w:rsidR="009E6D20" w:rsidRPr="00F01C2E">
          <w:rPr>
            <w:rStyle w:val="Hiperveza"/>
            <w:rFonts w:ascii="Arial" w:hAnsi="Arial" w:cs="Arial"/>
            <w:color w:val="auto"/>
            <w:u w:val="none"/>
          </w:rPr>
          <w:t xml:space="preserve">), </w:t>
        </w:r>
      </w:hyperlink>
      <w:r w:rsidRPr="00343B66">
        <w:rPr>
          <w:rFonts w:ascii="Arial" w:hAnsi="Arial" w:cs="Arial"/>
        </w:rPr>
        <w:t>and</w:t>
      </w:r>
      <w:r w:rsidRPr="00343B66">
        <w:rPr>
          <w:rFonts w:ascii="Arial" w:hAnsi="Arial" w:cs="Arial"/>
          <w:spacing w:val="1"/>
        </w:rPr>
        <w:t xml:space="preserve"> </w:t>
      </w:r>
      <w:r w:rsidRPr="00343B66">
        <w:rPr>
          <w:rFonts w:ascii="Arial" w:hAnsi="Arial" w:cs="Arial"/>
        </w:rPr>
        <w:t>operational</w:t>
      </w:r>
      <w:r w:rsidRPr="00343B66">
        <w:rPr>
          <w:rFonts w:ascii="Arial" w:hAnsi="Arial" w:cs="Arial"/>
          <w:spacing w:val="-1"/>
        </w:rPr>
        <w:t xml:space="preserve"> </w:t>
      </w:r>
      <w:r w:rsidRPr="00343B66">
        <w:rPr>
          <w:rFonts w:ascii="Arial" w:hAnsi="Arial" w:cs="Arial"/>
        </w:rPr>
        <w:t>instructions,</w:t>
      </w:r>
      <w:r w:rsidRPr="00343B66">
        <w:rPr>
          <w:rFonts w:ascii="Arial" w:hAnsi="Arial" w:cs="Arial"/>
          <w:spacing w:val="2"/>
        </w:rPr>
        <w:t xml:space="preserve"> </w:t>
      </w:r>
      <w:r w:rsidRPr="00343B66">
        <w:rPr>
          <w:rFonts w:ascii="Arial" w:hAnsi="Arial" w:cs="Arial"/>
        </w:rPr>
        <w:t>related to</w:t>
      </w:r>
      <w:r w:rsidRPr="00343B66">
        <w:rPr>
          <w:rFonts w:ascii="Arial" w:hAnsi="Arial" w:cs="Arial"/>
          <w:spacing w:val="-1"/>
        </w:rPr>
        <w:t xml:space="preserve"> </w:t>
      </w:r>
      <w:r w:rsidRPr="00343B66">
        <w:rPr>
          <w:rFonts w:ascii="Arial" w:hAnsi="Arial" w:cs="Arial"/>
        </w:rPr>
        <w:t>using</w:t>
      </w:r>
      <w:r w:rsidRPr="00343B66">
        <w:rPr>
          <w:rFonts w:ascii="Arial" w:hAnsi="Arial" w:cs="Arial"/>
          <w:spacing w:val="-3"/>
        </w:rPr>
        <w:t xml:space="preserve"> </w:t>
      </w:r>
      <w:r w:rsidRPr="00343B66">
        <w:rPr>
          <w:rFonts w:ascii="Arial" w:hAnsi="Arial" w:cs="Arial"/>
        </w:rPr>
        <w:t>of the</w:t>
      </w:r>
      <w:r w:rsidRPr="00343B66">
        <w:rPr>
          <w:rFonts w:ascii="Arial" w:hAnsi="Arial" w:cs="Arial"/>
          <w:spacing w:val="1"/>
        </w:rPr>
        <w:t xml:space="preserve"> </w:t>
      </w:r>
      <w:r w:rsidR="009E6D20" w:rsidRPr="00343B66">
        <w:rPr>
          <w:rFonts w:ascii="Arial" w:hAnsi="Arial" w:cs="Arial"/>
          <w:i/>
        </w:rPr>
        <w:t>allocation platform</w:t>
      </w:r>
      <w:r w:rsidRPr="00343B66">
        <w:rPr>
          <w:rFonts w:ascii="Arial" w:hAnsi="Arial" w:cs="Arial"/>
          <w:i/>
        </w:rPr>
        <w:t xml:space="preserve"> </w:t>
      </w:r>
      <w:r w:rsidRPr="00343B66">
        <w:rPr>
          <w:rFonts w:ascii="Arial" w:hAnsi="Arial" w:cs="Arial"/>
        </w:rPr>
        <w:t xml:space="preserve">and </w:t>
      </w:r>
      <w:proofErr w:type="gramStart"/>
      <w:r w:rsidRPr="00343B66">
        <w:rPr>
          <w:rFonts w:ascii="Arial" w:hAnsi="Arial" w:cs="Arial"/>
          <w:i/>
        </w:rPr>
        <w:t>Users</w:t>
      </w:r>
      <w:proofErr w:type="gramEnd"/>
      <w:r w:rsidRPr="00343B66">
        <w:rPr>
          <w:rFonts w:ascii="Arial" w:hAnsi="Arial" w:cs="Arial"/>
          <w:i/>
        </w:rPr>
        <w:t xml:space="preserve"> </w:t>
      </w:r>
      <w:r w:rsidRPr="00343B66">
        <w:rPr>
          <w:rFonts w:ascii="Arial" w:hAnsi="Arial" w:cs="Arial"/>
        </w:rPr>
        <w:t>support.</w:t>
      </w:r>
    </w:p>
    <w:p w14:paraId="54325D1D" w14:textId="77777777" w:rsidR="00343B66" w:rsidRPr="00343B66" w:rsidRDefault="00343B66" w:rsidP="00343B66">
      <w:pPr>
        <w:ind w:right="119"/>
        <w:jc w:val="both"/>
        <w:rPr>
          <w:rFonts w:ascii="Arial" w:hAnsi="Arial" w:cs="Arial"/>
        </w:rPr>
      </w:pPr>
    </w:p>
    <w:p w14:paraId="6D47343F" w14:textId="74CB15BE" w:rsidR="00E51C22" w:rsidRPr="00343B66" w:rsidRDefault="00405B73" w:rsidP="00343B66">
      <w:pPr>
        <w:ind w:right="118"/>
        <w:jc w:val="both"/>
        <w:rPr>
          <w:rFonts w:ascii="Arial" w:hAnsi="Arial" w:cs="Arial"/>
        </w:rPr>
      </w:pPr>
      <w:r w:rsidRPr="00343B66">
        <w:rPr>
          <w:rFonts w:ascii="Arial" w:hAnsi="Arial" w:cs="Arial"/>
        </w:rPr>
        <w:t>The</w:t>
      </w:r>
      <w:r w:rsidRPr="00343B66">
        <w:rPr>
          <w:rFonts w:ascii="Arial" w:hAnsi="Arial" w:cs="Arial"/>
          <w:spacing w:val="1"/>
        </w:rPr>
        <w:t xml:space="preserve"> </w:t>
      </w:r>
      <w:r w:rsidRPr="00343B66">
        <w:rPr>
          <w:rFonts w:ascii="Arial" w:hAnsi="Arial" w:cs="Arial"/>
          <w:i/>
        </w:rPr>
        <w:t>Transmission</w:t>
      </w:r>
      <w:r w:rsidRPr="00343B66">
        <w:rPr>
          <w:rFonts w:ascii="Arial" w:hAnsi="Arial" w:cs="Arial"/>
          <w:i/>
          <w:spacing w:val="1"/>
        </w:rPr>
        <w:t xml:space="preserve"> </w:t>
      </w:r>
      <w:r w:rsidRPr="00343B66">
        <w:rPr>
          <w:rFonts w:ascii="Arial" w:hAnsi="Arial" w:cs="Arial"/>
          <w:i/>
        </w:rPr>
        <w:t>Capacity</w:t>
      </w:r>
      <w:r w:rsidRPr="00343B66">
        <w:rPr>
          <w:rFonts w:ascii="Arial" w:hAnsi="Arial" w:cs="Arial"/>
          <w:i/>
          <w:spacing w:val="1"/>
        </w:rPr>
        <w:t xml:space="preserve"> </w:t>
      </w:r>
      <w:r w:rsidRPr="00343B66">
        <w:rPr>
          <w:rFonts w:ascii="Arial" w:hAnsi="Arial" w:cs="Arial"/>
          <w:i/>
        </w:rPr>
        <w:t>Allocator</w:t>
      </w:r>
      <w:r w:rsidRPr="00343B66">
        <w:rPr>
          <w:rFonts w:ascii="Arial" w:hAnsi="Arial" w:cs="Arial"/>
          <w:i/>
          <w:spacing w:val="1"/>
        </w:rPr>
        <w:t xml:space="preserve"> </w:t>
      </w:r>
      <w:r w:rsidRPr="00343B66">
        <w:rPr>
          <w:rFonts w:ascii="Arial" w:hAnsi="Arial" w:cs="Arial"/>
        </w:rPr>
        <w:t>reserves</w:t>
      </w:r>
      <w:r w:rsidRPr="00343B66">
        <w:rPr>
          <w:rFonts w:ascii="Arial" w:hAnsi="Arial" w:cs="Arial"/>
          <w:spacing w:val="1"/>
        </w:rPr>
        <w:t xml:space="preserve"> </w:t>
      </w:r>
      <w:r w:rsidRPr="00343B66">
        <w:rPr>
          <w:rFonts w:ascii="Arial" w:hAnsi="Arial" w:cs="Arial"/>
        </w:rPr>
        <w:t>the</w:t>
      </w:r>
      <w:r w:rsidRPr="00343B66">
        <w:rPr>
          <w:rFonts w:ascii="Arial" w:hAnsi="Arial" w:cs="Arial"/>
          <w:spacing w:val="1"/>
        </w:rPr>
        <w:t xml:space="preserve"> </w:t>
      </w:r>
      <w:r w:rsidRPr="00343B66">
        <w:rPr>
          <w:rFonts w:ascii="Arial" w:hAnsi="Arial" w:cs="Arial"/>
        </w:rPr>
        <w:t>right</w:t>
      </w:r>
      <w:r w:rsidRPr="00343B66">
        <w:rPr>
          <w:rFonts w:ascii="Arial" w:hAnsi="Arial" w:cs="Arial"/>
          <w:spacing w:val="1"/>
        </w:rPr>
        <w:t xml:space="preserve"> </w:t>
      </w:r>
      <w:r w:rsidRPr="00343B66">
        <w:rPr>
          <w:rFonts w:ascii="Arial" w:hAnsi="Arial" w:cs="Arial"/>
        </w:rPr>
        <w:t>to</w:t>
      </w:r>
      <w:r w:rsidRPr="00343B66">
        <w:rPr>
          <w:rFonts w:ascii="Arial" w:hAnsi="Arial" w:cs="Arial"/>
          <w:spacing w:val="1"/>
        </w:rPr>
        <w:t xml:space="preserve"> </w:t>
      </w:r>
      <w:r w:rsidRPr="00343B66">
        <w:rPr>
          <w:rFonts w:ascii="Arial" w:hAnsi="Arial" w:cs="Arial"/>
        </w:rPr>
        <w:t>change</w:t>
      </w:r>
      <w:r w:rsidRPr="00343B66">
        <w:rPr>
          <w:rFonts w:ascii="Arial" w:hAnsi="Arial" w:cs="Arial"/>
          <w:spacing w:val="1"/>
        </w:rPr>
        <w:t xml:space="preserve"> </w:t>
      </w:r>
      <w:r w:rsidRPr="00343B66">
        <w:rPr>
          <w:rFonts w:ascii="Arial" w:hAnsi="Arial" w:cs="Arial"/>
        </w:rPr>
        <w:t>operationally a</w:t>
      </w:r>
      <w:r w:rsidRPr="00343B66">
        <w:rPr>
          <w:rFonts w:ascii="Arial" w:hAnsi="Arial" w:cs="Arial"/>
          <w:spacing w:val="60"/>
        </w:rPr>
        <w:t xml:space="preserve"> </w:t>
      </w:r>
      <w:r w:rsidRPr="00343B66">
        <w:rPr>
          <w:rFonts w:ascii="Arial" w:hAnsi="Arial" w:cs="Arial"/>
        </w:rPr>
        <w:t>business</w:t>
      </w:r>
      <w:r w:rsidRPr="00343B66">
        <w:rPr>
          <w:rFonts w:ascii="Arial" w:hAnsi="Arial" w:cs="Arial"/>
          <w:spacing w:val="1"/>
        </w:rPr>
        <w:t xml:space="preserve"> </w:t>
      </w:r>
      <w:r w:rsidRPr="00343B66">
        <w:rPr>
          <w:rFonts w:ascii="Arial" w:hAnsi="Arial" w:cs="Arial"/>
        </w:rPr>
        <w:t>regime or suspend process in reasonable cases, especially when the following technical problems</w:t>
      </w:r>
      <w:r w:rsidRPr="00343B66">
        <w:rPr>
          <w:rFonts w:ascii="Arial" w:hAnsi="Arial" w:cs="Arial"/>
          <w:spacing w:val="-57"/>
        </w:rPr>
        <w:t xml:space="preserve"> </w:t>
      </w:r>
      <w:r w:rsidRPr="00343B66">
        <w:rPr>
          <w:rFonts w:ascii="Arial" w:hAnsi="Arial" w:cs="Arial"/>
        </w:rPr>
        <w:t xml:space="preserve">arise: a general collapse of the Internet, a collapse of all Internet connections of the </w:t>
      </w:r>
      <w:r w:rsidR="009E6D20" w:rsidRPr="00343B66">
        <w:rPr>
          <w:rFonts w:ascii="Arial" w:hAnsi="Arial" w:cs="Arial"/>
          <w:i/>
        </w:rPr>
        <w:t>allocation platform</w:t>
      </w:r>
      <w:r w:rsidRPr="00343B66">
        <w:rPr>
          <w:rFonts w:ascii="Arial" w:hAnsi="Arial" w:cs="Arial"/>
        </w:rPr>
        <w:t>,</w:t>
      </w:r>
      <w:r w:rsidRPr="00343B66">
        <w:rPr>
          <w:rFonts w:ascii="Arial" w:hAnsi="Arial" w:cs="Arial"/>
          <w:spacing w:val="-2"/>
        </w:rPr>
        <w:t xml:space="preserve"> </w:t>
      </w:r>
      <w:r w:rsidRPr="00343B66">
        <w:rPr>
          <w:rFonts w:ascii="Arial" w:hAnsi="Arial" w:cs="Arial"/>
        </w:rPr>
        <w:t>or</w:t>
      </w:r>
      <w:r w:rsidRPr="00343B66">
        <w:rPr>
          <w:rFonts w:ascii="Arial" w:hAnsi="Arial" w:cs="Arial"/>
          <w:spacing w:val="-1"/>
        </w:rPr>
        <w:t xml:space="preserve"> </w:t>
      </w:r>
      <w:r w:rsidRPr="00343B66">
        <w:rPr>
          <w:rFonts w:ascii="Arial" w:hAnsi="Arial" w:cs="Arial"/>
        </w:rPr>
        <w:t>a</w:t>
      </w:r>
      <w:r w:rsidRPr="00343B66">
        <w:rPr>
          <w:rFonts w:ascii="Arial" w:hAnsi="Arial" w:cs="Arial"/>
          <w:spacing w:val="-1"/>
        </w:rPr>
        <w:t xml:space="preserve"> </w:t>
      </w:r>
      <w:r w:rsidRPr="00343B66">
        <w:rPr>
          <w:rFonts w:ascii="Arial" w:hAnsi="Arial" w:cs="Arial"/>
        </w:rPr>
        <w:t>collapse</w:t>
      </w:r>
      <w:r w:rsidRPr="00343B66">
        <w:rPr>
          <w:rFonts w:ascii="Arial" w:hAnsi="Arial" w:cs="Arial"/>
          <w:spacing w:val="-2"/>
        </w:rPr>
        <w:t xml:space="preserve"> </w:t>
      </w:r>
      <w:r w:rsidRPr="00343B66">
        <w:rPr>
          <w:rFonts w:ascii="Arial" w:hAnsi="Arial" w:cs="Arial"/>
        </w:rPr>
        <w:t>of</w:t>
      </w:r>
      <w:r w:rsidRPr="00343B66">
        <w:rPr>
          <w:rFonts w:ascii="Arial" w:hAnsi="Arial" w:cs="Arial"/>
          <w:spacing w:val="1"/>
        </w:rPr>
        <w:t xml:space="preserve"> </w:t>
      </w:r>
      <w:r w:rsidR="00D42A58" w:rsidRPr="00343B66">
        <w:rPr>
          <w:rFonts w:ascii="Arial" w:hAnsi="Arial" w:cs="Arial"/>
          <w:i/>
        </w:rPr>
        <w:t>allocation platform</w:t>
      </w:r>
      <w:r w:rsidRPr="00343B66">
        <w:rPr>
          <w:rFonts w:ascii="Arial" w:hAnsi="Arial" w:cs="Arial"/>
          <w:i/>
          <w:spacing w:val="-1"/>
        </w:rPr>
        <w:t xml:space="preserve"> </w:t>
      </w:r>
      <w:r w:rsidRPr="00343B66">
        <w:rPr>
          <w:rFonts w:ascii="Arial" w:hAnsi="Arial" w:cs="Arial"/>
        </w:rPr>
        <w:t>(servers, database</w:t>
      </w:r>
      <w:r w:rsidRPr="00343B66">
        <w:rPr>
          <w:rFonts w:ascii="Arial" w:hAnsi="Arial" w:cs="Arial"/>
          <w:spacing w:val="-2"/>
        </w:rPr>
        <w:t xml:space="preserve"> </w:t>
      </w:r>
      <w:r w:rsidRPr="00343B66">
        <w:rPr>
          <w:rFonts w:ascii="Arial" w:hAnsi="Arial" w:cs="Arial"/>
        </w:rPr>
        <w:t>or</w:t>
      </w:r>
      <w:r w:rsidRPr="00343B66">
        <w:rPr>
          <w:rFonts w:ascii="Arial" w:hAnsi="Arial" w:cs="Arial"/>
          <w:spacing w:val="-1"/>
        </w:rPr>
        <w:t xml:space="preserve"> </w:t>
      </w:r>
      <w:r w:rsidR="009E6D20" w:rsidRPr="00343B66">
        <w:rPr>
          <w:rFonts w:ascii="Arial" w:hAnsi="Arial" w:cs="Arial"/>
          <w:i/>
        </w:rPr>
        <w:t>allocation platform</w:t>
      </w:r>
      <w:r w:rsidRPr="00343B66">
        <w:rPr>
          <w:rFonts w:ascii="Arial" w:hAnsi="Arial" w:cs="Arial"/>
          <w:i/>
          <w:spacing w:val="-1"/>
        </w:rPr>
        <w:t xml:space="preserve"> </w:t>
      </w:r>
      <w:r w:rsidRPr="00343B66">
        <w:rPr>
          <w:rFonts w:ascii="Arial" w:hAnsi="Arial" w:cs="Arial"/>
        </w:rPr>
        <w:t>application</w:t>
      </w:r>
      <w:r w:rsidRPr="00343B66">
        <w:rPr>
          <w:rFonts w:ascii="Arial" w:hAnsi="Arial" w:cs="Arial"/>
          <w:spacing w:val="-1"/>
        </w:rPr>
        <w:t xml:space="preserve"> </w:t>
      </w:r>
      <w:r w:rsidRPr="00343B66">
        <w:rPr>
          <w:rFonts w:ascii="Arial" w:hAnsi="Arial" w:cs="Arial"/>
        </w:rPr>
        <w:t>error).</w:t>
      </w:r>
    </w:p>
    <w:p w14:paraId="5FAC37B7" w14:textId="77777777" w:rsidR="00E51C22" w:rsidRPr="00343B66" w:rsidRDefault="00E51C22" w:rsidP="00343B66">
      <w:pPr>
        <w:pStyle w:val="Tijeloteksta"/>
        <w:jc w:val="both"/>
        <w:rPr>
          <w:rFonts w:ascii="Arial" w:hAnsi="Arial" w:cs="Arial"/>
          <w:sz w:val="22"/>
          <w:szCs w:val="22"/>
        </w:rPr>
      </w:pPr>
    </w:p>
    <w:p w14:paraId="6CE257CC" w14:textId="74E74A0B" w:rsidR="00E51C22" w:rsidRPr="00343B66" w:rsidRDefault="00405B73" w:rsidP="00343B66">
      <w:pPr>
        <w:pStyle w:val="Tijeloteksta"/>
        <w:spacing w:before="1"/>
        <w:ind w:right="121"/>
        <w:jc w:val="both"/>
        <w:rPr>
          <w:rFonts w:ascii="Arial" w:hAnsi="Arial" w:cs="Arial"/>
          <w:sz w:val="22"/>
          <w:szCs w:val="22"/>
        </w:rPr>
      </w:pPr>
      <w:r w:rsidRPr="00343B66">
        <w:rPr>
          <w:rFonts w:ascii="Arial" w:hAnsi="Arial" w:cs="Arial"/>
          <w:sz w:val="22"/>
          <w:szCs w:val="22"/>
        </w:rPr>
        <w:t xml:space="preserve">All </w:t>
      </w:r>
      <w:r w:rsidRPr="00343B66">
        <w:rPr>
          <w:rFonts w:ascii="Arial" w:hAnsi="Arial" w:cs="Arial"/>
          <w:i/>
          <w:sz w:val="22"/>
          <w:szCs w:val="22"/>
        </w:rPr>
        <w:t xml:space="preserve">Users </w:t>
      </w:r>
      <w:r w:rsidRPr="00343B66">
        <w:rPr>
          <w:rFonts w:ascii="Arial" w:hAnsi="Arial" w:cs="Arial"/>
          <w:sz w:val="22"/>
          <w:szCs w:val="22"/>
        </w:rPr>
        <w:t xml:space="preserve">of the </w:t>
      </w:r>
      <w:r w:rsidR="009E6D20" w:rsidRPr="00343B66">
        <w:rPr>
          <w:rFonts w:ascii="Arial" w:hAnsi="Arial" w:cs="Arial"/>
          <w:i/>
          <w:sz w:val="22"/>
          <w:szCs w:val="22"/>
        </w:rPr>
        <w:t>allocation platform</w:t>
      </w:r>
      <w:r w:rsidRPr="00343B66">
        <w:rPr>
          <w:rFonts w:ascii="Arial" w:hAnsi="Arial" w:cs="Arial"/>
          <w:i/>
          <w:sz w:val="22"/>
          <w:szCs w:val="22"/>
        </w:rPr>
        <w:t xml:space="preserve"> </w:t>
      </w:r>
      <w:r w:rsidRPr="00343B66">
        <w:rPr>
          <w:rFonts w:ascii="Arial" w:hAnsi="Arial" w:cs="Arial"/>
          <w:sz w:val="22"/>
          <w:szCs w:val="22"/>
        </w:rPr>
        <w:t>will be informed, without undue delay, of the actual operational</w:t>
      </w:r>
      <w:r w:rsidRPr="00343B66">
        <w:rPr>
          <w:rFonts w:ascii="Arial" w:hAnsi="Arial" w:cs="Arial"/>
          <w:spacing w:val="1"/>
          <w:sz w:val="22"/>
          <w:szCs w:val="22"/>
        </w:rPr>
        <w:t xml:space="preserve"> </w:t>
      </w:r>
      <w:r w:rsidRPr="00343B66">
        <w:rPr>
          <w:rFonts w:ascii="Arial" w:hAnsi="Arial" w:cs="Arial"/>
          <w:sz w:val="22"/>
          <w:szCs w:val="22"/>
        </w:rPr>
        <w:t>situation.</w:t>
      </w:r>
    </w:p>
    <w:p w14:paraId="424F11AA" w14:textId="77777777" w:rsidR="00E51C22" w:rsidRPr="00343B66" w:rsidRDefault="00E51C22" w:rsidP="00343B66">
      <w:pPr>
        <w:pStyle w:val="Tijeloteksta"/>
        <w:spacing w:before="11"/>
        <w:jc w:val="both"/>
        <w:rPr>
          <w:rFonts w:ascii="Arial" w:hAnsi="Arial" w:cs="Arial"/>
          <w:sz w:val="22"/>
          <w:szCs w:val="22"/>
        </w:rPr>
      </w:pPr>
    </w:p>
    <w:p w14:paraId="6E65779A" w14:textId="1B1D9F92" w:rsidR="00E51C22" w:rsidRPr="00343B66" w:rsidRDefault="00405B73" w:rsidP="00343B66">
      <w:pPr>
        <w:pStyle w:val="Tijeloteksta"/>
        <w:ind w:right="118"/>
        <w:jc w:val="both"/>
        <w:rPr>
          <w:rFonts w:ascii="Arial" w:hAnsi="Arial" w:cs="Arial"/>
          <w:sz w:val="22"/>
          <w:szCs w:val="22"/>
        </w:rPr>
      </w:pPr>
      <w:r w:rsidRPr="00343B66">
        <w:rPr>
          <w:rFonts w:ascii="Arial" w:hAnsi="Arial" w:cs="Arial"/>
          <w:sz w:val="22"/>
          <w:szCs w:val="22"/>
        </w:rPr>
        <w:t xml:space="preserve">A data receipt will be valid only if the data had been accepted by the </w:t>
      </w:r>
      <w:r w:rsidR="009E6D20" w:rsidRPr="00343B66">
        <w:rPr>
          <w:rFonts w:ascii="Arial" w:hAnsi="Arial" w:cs="Arial"/>
          <w:i/>
          <w:sz w:val="22"/>
          <w:szCs w:val="22"/>
        </w:rPr>
        <w:t>allocation platform</w:t>
      </w:r>
      <w:r w:rsidRPr="00343B66">
        <w:rPr>
          <w:rFonts w:ascii="Arial" w:hAnsi="Arial" w:cs="Arial"/>
          <w:i/>
          <w:sz w:val="22"/>
          <w:szCs w:val="22"/>
        </w:rPr>
        <w:t xml:space="preserve"> </w:t>
      </w:r>
      <w:r w:rsidRPr="00343B66">
        <w:rPr>
          <w:rFonts w:ascii="Arial" w:hAnsi="Arial" w:cs="Arial"/>
          <w:sz w:val="22"/>
          <w:szCs w:val="22"/>
        </w:rPr>
        <w:t>by the</w:t>
      </w:r>
      <w:r w:rsidRPr="00343B66">
        <w:rPr>
          <w:rFonts w:ascii="Arial" w:hAnsi="Arial" w:cs="Arial"/>
          <w:spacing w:val="1"/>
          <w:sz w:val="22"/>
          <w:szCs w:val="22"/>
        </w:rPr>
        <w:t xml:space="preserve"> </w:t>
      </w:r>
      <w:r w:rsidRPr="00343B66">
        <w:rPr>
          <w:rFonts w:ascii="Arial" w:hAnsi="Arial" w:cs="Arial"/>
          <w:sz w:val="22"/>
          <w:szCs w:val="22"/>
        </w:rPr>
        <w:t>deadline.</w:t>
      </w:r>
    </w:p>
    <w:p w14:paraId="45AA4EC6" w14:textId="77777777" w:rsidR="00E51C22" w:rsidRPr="00343B66" w:rsidRDefault="00E51C22" w:rsidP="00343B66">
      <w:pPr>
        <w:pStyle w:val="Tijeloteksta"/>
        <w:jc w:val="both"/>
        <w:rPr>
          <w:rFonts w:ascii="Arial" w:hAnsi="Arial" w:cs="Arial"/>
          <w:sz w:val="22"/>
          <w:szCs w:val="22"/>
        </w:rPr>
      </w:pPr>
    </w:p>
    <w:p w14:paraId="319CD746" w14:textId="39CB5398" w:rsidR="00E51C22" w:rsidRPr="00343B66" w:rsidRDefault="00405B73" w:rsidP="00343B66">
      <w:pPr>
        <w:ind w:right="113"/>
        <w:jc w:val="both"/>
        <w:rPr>
          <w:rFonts w:ascii="Arial" w:hAnsi="Arial" w:cs="Arial"/>
        </w:rPr>
      </w:pPr>
      <w:r w:rsidRPr="00343B66">
        <w:rPr>
          <w:rFonts w:ascii="Arial" w:hAnsi="Arial" w:cs="Arial"/>
        </w:rPr>
        <w:t xml:space="preserve">In order to participate in the allocation procedure, </w:t>
      </w:r>
      <w:r w:rsidRPr="00343B66">
        <w:rPr>
          <w:rFonts w:ascii="Arial" w:hAnsi="Arial" w:cs="Arial"/>
          <w:i/>
        </w:rPr>
        <w:t xml:space="preserve">Request </w:t>
      </w:r>
      <w:r w:rsidRPr="00343B66">
        <w:rPr>
          <w:rFonts w:ascii="Arial" w:hAnsi="Arial" w:cs="Arial"/>
        </w:rPr>
        <w:t xml:space="preserve">shall be submitted to the </w:t>
      </w:r>
      <w:r w:rsidR="009E6D20" w:rsidRPr="00343B66">
        <w:rPr>
          <w:rFonts w:ascii="Arial" w:hAnsi="Arial" w:cs="Arial"/>
          <w:i/>
        </w:rPr>
        <w:t>allocation platform</w:t>
      </w:r>
      <w:r w:rsidRPr="00343B66">
        <w:rPr>
          <w:rFonts w:ascii="Arial" w:hAnsi="Arial" w:cs="Arial"/>
          <w:i/>
        </w:rPr>
        <w:t>.</w:t>
      </w:r>
      <w:r w:rsidRPr="00343B66">
        <w:rPr>
          <w:rFonts w:ascii="Arial" w:hAnsi="Arial" w:cs="Arial"/>
          <w:i/>
          <w:spacing w:val="1"/>
        </w:rPr>
        <w:t xml:space="preserve"> </w:t>
      </w:r>
      <w:r w:rsidRPr="00343B66">
        <w:rPr>
          <w:rFonts w:ascii="Arial" w:hAnsi="Arial" w:cs="Arial"/>
          <w:i/>
        </w:rPr>
        <w:t>Request</w:t>
      </w:r>
      <w:r w:rsidRPr="00343B66">
        <w:rPr>
          <w:rFonts w:ascii="Arial" w:hAnsi="Arial" w:cs="Arial"/>
          <w:i/>
          <w:spacing w:val="1"/>
        </w:rPr>
        <w:t xml:space="preserve"> </w:t>
      </w:r>
      <w:r w:rsidRPr="00343B66">
        <w:rPr>
          <w:rFonts w:ascii="Arial" w:hAnsi="Arial" w:cs="Arial"/>
        </w:rPr>
        <w:t>which</w:t>
      </w:r>
      <w:r w:rsidRPr="00343B66">
        <w:rPr>
          <w:rFonts w:ascii="Arial" w:hAnsi="Arial" w:cs="Arial"/>
          <w:spacing w:val="1"/>
        </w:rPr>
        <w:t xml:space="preserve"> </w:t>
      </w:r>
      <w:proofErr w:type="gramStart"/>
      <w:r w:rsidRPr="00343B66">
        <w:rPr>
          <w:rFonts w:ascii="Arial" w:hAnsi="Arial" w:cs="Arial"/>
        </w:rPr>
        <w:t>do</w:t>
      </w:r>
      <w:proofErr w:type="gramEnd"/>
      <w:r w:rsidRPr="00343B66">
        <w:rPr>
          <w:rFonts w:ascii="Arial" w:hAnsi="Arial" w:cs="Arial"/>
          <w:spacing w:val="1"/>
        </w:rPr>
        <w:t xml:space="preserve"> </w:t>
      </w:r>
      <w:r w:rsidRPr="00343B66">
        <w:rPr>
          <w:rFonts w:ascii="Arial" w:hAnsi="Arial" w:cs="Arial"/>
        </w:rPr>
        <w:t>not</w:t>
      </w:r>
      <w:r w:rsidRPr="00343B66">
        <w:rPr>
          <w:rFonts w:ascii="Arial" w:hAnsi="Arial" w:cs="Arial"/>
          <w:spacing w:val="1"/>
        </w:rPr>
        <w:t xml:space="preserve"> </w:t>
      </w:r>
      <w:r w:rsidRPr="00343B66">
        <w:rPr>
          <w:rFonts w:ascii="Arial" w:hAnsi="Arial" w:cs="Arial"/>
        </w:rPr>
        <w:t>fulfill</w:t>
      </w:r>
      <w:r w:rsidRPr="00343B66">
        <w:rPr>
          <w:rFonts w:ascii="Arial" w:hAnsi="Arial" w:cs="Arial"/>
          <w:spacing w:val="1"/>
        </w:rPr>
        <w:t xml:space="preserve"> </w:t>
      </w:r>
      <w:r w:rsidRPr="00343B66">
        <w:rPr>
          <w:rFonts w:ascii="Arial" w:hAnsi="Arial" w:cs="Arial"/>
        </w:rPr>
        <w:t>any of</w:t>
      </w:r>
      <w:r w:rsidRPr="00343B66">
        <w:rPr>
          <w:rFonts w:ascii="Arial" w:hAnsi="Arial" w:cs="Arial"/>
          <w:spacing w:val="1"/>
        </w:rPr>
        <w:t xml:space="preserve"> </w:t>
      </w:r>
      <w:r w:rsidRPr="00343B66">
        <w:rPr>
          <w:rFonts w:ascii="Arial" w:hAnsi="Arial" w:cs="Arial"/>
        </w:rPr>
        <w:t>the</w:t>
      </w:r>
      <w:r w:rsidRPr="00343B66">
        <w:rPr>
          <w:rFonts w:ascii="Arial" w:hAnsi="Arial" w:cs="Arial"/>
          <w:spacing w:val="1"/>
        </w:rPr>
        <w:t xml:space="preserve"> </w:t>
      </w:r>
      <w:r w:rsidRPr="00343B66">
        <w:rPr>
          <w:rFonts w:ascii="Arial" w:hAnsi="Arial" w:cs="Arial"/>
        </w:rPr>
        <w:t>requirements</w:t>
      </w:r>
      <w:r w:rsidRPr="00343B66">
        <w:rPr>
          <w:rFonts w:ascii="Arial" w:hAnsi="Arial" w:cs="Arial"/>
          <w:spacing w:val="1"/>
        </w:rPr>
        <w:t xml:space="preserve"> </w:t>
      </w:r>
      <w:r w:rsidRPr="00343B66">
        <w:rPr>
          <w:rFonts w:ascii="Arial" w:hAnsi="Arial" w:cs="Arial"/>
        </w:rPr>
        <w:t>stated</w:t>
      </w:r>
      <w:r w:rsidRPr="00343B66">
        <w:rPr>
          <w:rFonts w:ascii="Arial" w:hAnsi="Arial" w:cs="Arial"/>
          <w:spacing w:val="1"/>
        </w:rPr>
        <w:t xml:space="preserve"> </w:t>
      </w:r>
      <w:r w:rsidRPr="00343B66">
        <w:rPr>
          <w:rFonts w:ascii="Arial" w:hAnsi="Arial" w:cs="Arial"/>
        </w:rPr>
        <w:t>in</w:t>
      </w:r>
      <w:r w:rsidRPr="00343B66">
        <w:rPr>
          <w:rFonts w:ascii="Arial" w:hAnsi="Arial" w:cs="Arial"/>
          <w:spacing w:val="1"/>
        </w:rPr>
        <w:t xml:space="preserve"> </w:t>
      </w:r>
      <w:r w:rsidRPr="00343B66">
        <w:rPr>
          <w:rFonts w:ascii="Arial" w:hAnsi="Arial" w:cs="Arial"/>
        </w:rPr>
        <w:t>the</w:t>
      </w:r>
      <w:r w:rsidRPr="00343B66">
        <w:rPr>
          <w:rFonts w:ascii="Arial" w:hAnsi="Arial" w:cs="Arial"/>
          <w:spacing w:val="1"/>
        </w:rPr>
        <w:t xml:space="preserve"> </w:t>
      </w:r>
      <w:r w:rsidRPr="00343B66">
        <w:rPr>
          <w:rFonts w:ascii="Arial" w:hAnsi="Arial" w:cs="Arial"/>
          <w:i/>
        </w:rPr>
        <w:t>Interconnection</w:t>
      </w:r>
      <w:r w:rsidRPr="00343B66">
        <w:rPr>
          <w:rFonts w:ascii="Arial" w:hAnsi="Arial" w:cs="Arial"/>
          <w:i/>
          <w:spacing w:val="-57"/>
        </w:rPr>
        <w:t xml:space="preserve"> </w:t>
      </w:r>
      <w:r w:rsidRPr="00343B66">
        <w:rPr>
          <w:rFonts w:ascii="Arial" w:hAnsi="Arial" w:cs="Arial"/>
          <w:i/>
        </w:rPr>
        <w:t xml:space="preserve">Intraday Capacity Allocation Rules </w:t>
      </w:r>
      <w:r w:rsidRPr="00343B66">
        <w:rPr>
          <w:rFonts w:ascii="Arial" w:hAnsi="Arial" w:cs="Arial"/>
        </w:rPr>
        <w:t xml:space="preserve">shall be rejected. </w:t>
      </w:r>
      <w:r w:rsidRPr="00343B66">
        <w:rPr>
          <w:rFonts w:ascii="Arial" w:hAnsi="Arial" w:cs="Arial"/>
          <w:i/>
        </w:rPr>
        <w:t xml:space="preserve">User </w:t>
      </w:r>
      <w:r w:rsidRPr="00343B66">
        <w:rPr>
          <w:rFonts w:ascii="Arial" w:hAnsi="Arial" w:cs="Arial"/>
        </w:rPr>
        <w:t>shall receive a status message of</w:t>
      </w:r>
      <w:r w:rsidRPr="00343B66">
        <w:rPr>
          <w:rFonts w:ascii="Arial" w:hAnsi="Arial" w:cs="Arial"/>
          <w:spacing w:val="1"/>
        </w:rPr>
        <w:t xml:space="preserve"> </w:t>
      </w:r>
      <w:r w:rsidRPr="00343B66">
        <w:rPr>
          <w:rFonts w:ascii="Arial" w:hAnsi="Arial" w:cs="Arial"/>
          <w:i/>
        </w:rPr>
        <w:t>Request</w:t>
      </w:r>
      <w:r w:rsidRPr="00343B66">
        <w:rPr>
          <w:rFonts w:ascii="Arial" w:hAnsi="Arial" w:cs="Arial"/>
          <w:i/>
          <w:spacing w:val="-3"/>
        </w:rPr>
        <w:t xml:space="preserve"> </w:t>
      </w:r>
      <w:r w:rsidRPr="00343B66">
        <w:rPr>
          <w:rFonts w:ascii="Arial" w:hAnsi="Arial" w:cs="Arial"/>
        </w:rPr>
        <w:t>in</w:t>
      </w:r>
      <w:r w:rsidRPr="00343B66">
        <w:rPr>
          <w:rFonts w:ascii="Arial" w:hAnsi="Arial" w:cs="Arial"/>
          <w:spacing w:val="-1"/>
        </w:rPr>
        <w:t xml:space="preserve"> </w:t>
      </w:r>
      <w:r w:rsidRPr="00343B66">
        <w:rPr>
          <w:rFonts w:ascii="Arial" w:hAnsi="Arial" w:cs="Arial"/>
          <w:i/>
        </w:rPr>
        <w:t>Auction System</w:t>
      </w:r>
      <w:r w:rsidRPr="00343B66">
        <w:rPr>
          <w:rFonts w:ascii="Arial" w:hAnsi="Arial" w:cs="Arial"/>
        </w:rPr>
        <w:t>.</w:t>
      </w:r>
      <w:r w:rsidRPr="00343B66">
        <w:rPr>
          <w:rFonts w:ascii="Arial" w:hAnsi="Arial" w:cs="Arial"/>
          <w:spacing w:val="-1"/>
        </w:rPr>
        <w:t xml:space="preserve"> </w:t>
      </w:r>
      <w:r w:rsidRPr="00343B66">
        <w:rPr>
          <w:rFonts w:ascii="Arial" w:hAnsi="Arial" w:cs="Arial"/>
          <w:i/>
        </w:rPr>
        <w:t>Allocated</w:t>
      </w:r>
      <w:r w:rsidRPr="00343B66">
        <w:rPr>
          <w:rFonts w:ascii="Arial" w:hAnsi="Arial" w:cs="Arial"/>
          <w:i/>
          <w:spacing w:val="-1"/>
        </w:rPr>
        <w:t xml:space="preserve"> </w:t>
      </w:r>
      <w:r w:rsidRPr="00343B66">
        <w:rPr>
          <w:rFonts w:ascii="Arial" w:hAnsi="Arial" w:cs="Arial"/>
          <w:i/>
        </w:rPr>
        <w:t>Intraday</w:t>
      </w:r>
      <w:r w:rsidRPr="00343B66">
        <w:rPr>
          <w:rFonts w:ascii="Arial" w:hAnsi="Arial" w:cs="Arial"/>
          <w:i/>
          <w:spacing w:val="-1"/>
        </w:rPr>
        <w:t xml:space="preserve"> </w:t>
      </w:r>
      <w:r w:rsidRPr="00343B66">
        <w:rPr>
          <w:rFonts w:ascii="Arial" w:hAnsi="Arial" w:cs="Arial"/>
          <w:i/>
        </w:rPr>
        <w:t>Capacity</w:t>
      </w:r>
      <w:r w:rsidRPr="00343B66">
        <w:rPr>
          <w:rFonts w:ascii="Arial" w:hAnsi="Arial" w:cs="Arial"/>
          <w:i/>
          <w:spacing w:val="-1"/>
        </w:rPr>
        <w:t xml:space="preserve"> </w:t>
      </w:r>
      <w:r w:rsidRPr="00343B66">
        <w:rPr>
          <w:rFonts w:ascii="Arial" w:hAnsi="Arial" w:cs="Arial"/>
        </w:rPr>
        <w:t>cannot be</w:t>
      </w:r>
      <w:r w:rsidRPr="00343B66">
        <w:rPr>
          <w:rFonts w:ascii="Arial" w:hAnsi="Arial" w:cs="Arial"/>
          <w:spacing w:val="-2"/>
        </w:rPr>
        <w:t xml:space="preserve"> </w:t>
      </w:r>
      <w:r w:rsidRPr="00343B66">
        <w:rPr>
          <w:rFonts w:ascii="Arial" w:hAnsi="Arial" w:cs="Arial"/>
        </w:rPr>
        <w:t>modified</w:t>
      </w:r>
      <w:r w:rsidRPr="00343B66">
        <w:rPr>
          <w:rFonts w:ascii="Arial" w:hAnsi="Arial" w:cs="Arial"/>
          <w:spacing w:val="-1"/>
        </w:rPr>
        <w:t xml:space="preserve"> </w:t>
      </w:r>
      <w:r w:rsidRPr="00343B66">
        <w:rPr>
          <w:rFonts w:ascii="Arial" w:hAnsi="Arial" w:cs="Arial"/>
        </w:rPr>
        <w:t>or cancelled.</w:t>
      </w:r>
    </w:p>
    <w:p w14:paraId="68FB6DFF" w14:textId="77777777" w:rsidR="009E6D20" w:rsidRPr="00343B66" w:rsidRDefault="009E6D20" w:rsidP="00343B66">
      <w:pPr>
        <w:ind w:left="220" w:right="113"/>
        <w:jc w:val="both"/>
        <w:rPr>
          <w:rFonts w:ascii="Arial" w:hAnsi="Arial" w:cs="Arial"/>
        </w:rPr>
      </w:pPr>
    </w:p>
    <w:p w14:paraId="10B7BA1D" w14:textId="0A3F798E" w:rsidR="009E6D20" w:rsidRPr="00343B66" w:rsidRDefault="009E6D20" w:rsidP="00343B66">
      <w:pPr>
        <w:jc w:val="both"/>
        <w:rPr>
          <w:rFonts w:ascii="Arial" w:eastAsia="Arial" w:hAnsi="Arial" w:cs="Arial"/>
          <w:u w:val="single"/>
          <w:lang w:val="hr-HR"/>
        </w:rPr>
      </w:pPr>
      <w:bookmarkStart w:id="0" w:name="_Toc463001930"/>
      <w:bookmarkStart w:id="1" w:name="_Toc398539517"/>
      <w:proofErr w:type="spellStart"/>
      <w:r w:rsidRPr="00343B66">
        <w:rPr>
          <w:rFonts w:ascii="Arial" w:eastAsia="Arial" w:hAnsi="Arial" w:cs="Arial"/>
          <w:u w:val="single"/>
          <w:lang w:val="hr-HR"/>
        </w:rPr>
        <w:t>Article</w:t>
      </w:r>
      <w:proofErr w:type="spellEnd"/>
      <w:r w:rsidRPr="00343B66">
        <w:rPr>
          <w:rFonts w:ascii="Arial" w:eastAsia="Arial" w:hAnsi="Arial" w:cs="Arial"/>
          <w:u w:val="single"/>
          <w:lang w:val="hr-HR"/>
        </w:rPr>
        <w:t xml:space="preserve"> 5.2</w:t>
      </w:r>
      <w:r w:rsidR="00F87F8F">
        <w:rPr>
          <w:rFonts w:ascii="Arial" w:eastAsia="Arial" w:hAnsi="Arial" w:cs="Arial"/>
          <w:u w:val="single"/>
          <w:lang w:val="hr-HR"/>
        </w:rPr>
        <w:t>.</w:t>
      </w:r>
      <w:r w:rsidRPr="00343B66">
        <w:rPr>
          <w:rFonts w:ascii="Arial" w:eastAsia="Arial" w:hAnsi="Arial" w:cs="Arial"/>
          <w:u w:val="single"/>
          <w:lang w:val="hr-HR"/>
        </w:rPr>
        <w:t xml:space="preserve"> </w:t>
      </w:r>
      <w:bookmarkEnd w:id="0"/>
      <w:bookmarkEnd w:id="1"/>
      <w:proofErr w:type="spellStart"/>
      <w:r w:rsidRPr="00343B66">
        <w:rPr>
          <w:rFonts w:ascii="Arial" w:eastAsia="Arial" w:hAnsi="Arial" w:cs="Arial"/>
          <w:u w:val="single"/>
          <w:lang w:val="hr-HR"/>
        </w:rPr>
        <w:t>Allocation</w:t>
      </w:r>
      <w:proofErr w:type="spellEnd"/>
      <w:r w:rsidRPr="00343B66">
        <w:rPr>
          <w:rFonts w:ascii="Arial" w:eastAsia="Arial" w:hAnsi="Arial" w:cs="Arial"/>
          <w:u w:val="single"/>
          <w:lang w:val="hr-HR"/>
        </w:rPr>
        <w:t xml:space="preserve"> </w:t>
      </w:r>
      <w:proofErr w:type="spellStart"/>
      <w:r w:rsidRPr="00343B66">
        <w:rPr>
          <w:rFonts w:ascii="Arial" w:eastAsia="Arial" w:hAnsi="Arial" w:cs="Arial"/>
          <w:u w:val="single"/>
          <w:lang w:val="hr-HR"/>
        </w:rPr>
        <w:t>platform</w:t>
      </w:r>
      <w:proofErr w:type="spellEnd"/>
      <w:r w:rsidRPr="00343B66">
        <w:rPr>
          <w:rFonts w:ascii="Arial" w:eastAsia="Arial" w:hAnsi="Arial" w:cs="Arial"/>
          <w:u w:val="single"/>
          <w:lang w:val="hr-HR"/>
        </w:rPr>
        <w:t xml:space="preserve"> </w:t>
      </w:r>
      <w:proofErr w:type="spellStart"/>
      <w:r w:rsidRPr="00343B66">
        <w:rPr>
          <w:rFonts w:ascii="Arial" w:eastAsia="Arial" w:hAnsi="Arial" w:cs="Arial"/>
          <w:u w:val="single"/>
          <w:lang w:val="hr-HR"/>
        </w:rPr>
        <w:t>access</w:t>
      </w:r>
      <w:proofErr w:type="spellEnd"/>
    </w:p>
    <w:p w14:paraId="736BA247" w14:textId="77777777" w:rsidR="009E6D20" w:rsidRPr="00343B66" w:rsidRDefault="009E6D20" w:rsidP="00343B66">
      <w:pPr>
        <w:jc w:val="both"/>
        <w:rPr>
          <w:rFonts w:ascii="Arial" w:eastAsia="Arial" w:hAnsi="Arial" w:cs="Arial"/>
          <w:lang w:val="hr-HR"/>
        </w:rPr>
      </w:pPr>
    </w:p>
    <w:p w14:paraId="033D8365" w14:textId="77777777" w:rsidR="009E6D20" w:rsidRPr="00343B66" w:rsidRDefault="009E6D20" w:rsidP="00343B66">
      <w:pPr>
        <w:jc w:val="both"/>
        <w:rPr>
          <w:rFonts w:ascii="Arial" w:eastAsia="Arial" w:hAnsi="Arial" w:cs="Arial"/>
          <w:i/>
          <w:lang w:val="hr-HR"/>
        </w:rPr>
      </w:pPr>
      <w:proofErr w:type="spellStart"/>
      <w:r w:rsidRPr="00343B66">
        <w:rPr>
          <w:rFonts w:ascii="Arial" w:eastAsia="Arial" w:hAnsi="Arial" w:cs="Arial"/>
          <w:i/>
          <w:lang w:val="hr-HR"/>
        </w:rPr>
        <w:t>Allocation</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platform</w:t>
      </w:r>
      <w:proofErr w:type="spellEnd"/>
      <w:r w:rsidR="0009029E" w:rsidRPr="00343B66">
        <w:rPr>
          <w:rFonts w:ascii="Arial" w:eastAsia="Arial" w:hAnsi="Arial" w:cs="Arial"/>
          <w:i/>
          <w:lang w:val="hr-HR"/>
        </w:rPr>
        <w:t xml:space="preserve"> </w:t>
      </w:r>
      <w:proofErr w:type="spellStart"/>
      <w:r w:rsidRPr="00343B66">
        <w:rPr>
          <w:rFonts w:ascii="Arial" w:eastAsia="Arial" w:hAnsi="Arial" w:cs="Arial"/>
          <w:i/>
          <w:lang w:val="hr-HR"/>
        </w:rPr>
        <w:t>is</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available</w:t>
      </w:r>
      <w:proofErr w:type="spellEnd"/>
      <w:r w:rsidRPr="00343B66">
        <w:rPr>
          <w:rFonts w:ascii="Arial" w:eastAsia="Arial" w:hAnsi="Arial" w:cs="Arial"/>
          <w:i/>
          <w:lang w:val="hr-HR"/>
        </w:rPr>
        <w:t xml:space="preserve"> to </w:t>
      </w:r>
      <w:proofErr w:type="spellStart"/>
      <w:r w:rsidRPr="00343B66">
        <w:rPr>
          <w:rFonts w:ascii="Arial" w:eastAsia="Arial" w:hAnsi="Arial" w:cs="Arial"/>
          <w:i/>
          <w:lang w:val="hr-HR"/>
        </w:rPr>
        <w:t>all</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Users</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with</w:t>
      </w:r>
      <w:proofErr w:type="spellEnd"/>
      <w:r w:rsidRPr="00343B66">
        <w:rPr>
          <w:rFonts w:ascii="Arial" w:eastAsia="Arial" w:hAnsi="Arial" w:cs="Arial"/>
          <w:i/>
          <w:lang w:val="hr-HR"/>
        </w:rPr>
        <w:t xml:space="preserve"> web browser </w:t>
      </w:r>
      <w:proofErr w:type="spellStart"/>
      <w:r w:rsidRPr="00343B66">
        <w:rPr>
          <w:rFonts w:ascii="Arial" w:eastAsia="Arial" w:hAnsi="Arial" w:cs="Arial"/>
          <w:i/>
          <w:lang w:val="hr-HR"/>
        </w:rPr>
        <w:t>and</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user</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order</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issued</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by</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the</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Transmission</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capacity</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allocator</w:t>
      </w:r>
      <w:proofErr w:type="spellEnd"/>
      <w:r w:rsidRPr="00343B66">
        <w:rPr>
          <w:rFonts w:ascii="Arial" w:eastAsia="Arial" w:hAnsi="Arial" w:cs="Arial"/>
          <w:i/>
          <w:lang w:val="hr-HR"/>
        </w:rPr>
        <w:t xml:space="preserve">. No </w:t>
      </w:r>
      <w:proofErr w:type="spellStart"/>
      <w:r w:rsidRPr="00343B66">
        <w:rPr>
          <w:rFonts w:ascii="Arial" w:eastAsia="Arial" w:hAnsi="Arial" w:cs="Arial"/>
          <w:i/>
          <w:lang w:val="hr-HR"/>
        </w:rPr>
        <w:t>further</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installation</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or</w:t>
      </w:r>
      <w:proofErr w:type="spellEnd"/>
      <w:r w:rsidRPr="00343B66">
        <w:rPr>
          <w:rFonts w:ascii="Arial" w:eastAsia="Arial" w:hAnsi="Arial" w:cs="Arial"/>
          <w:i/>
          <w:lang w:val="hr-HR"/>
        </w:rPr>
        <w:t xml:space="preserve"> software </w:t>
      </w:r>
      <w:proofErr w:type="spellStart"/>
      <w:r w:rsidRPr="00343B66">
        <w:rPr>
          <w:rFonts w:ascii="Arial" w:eastAsia="Arial" w:hAnsi="Arial" w:cs="Arial"/>
          <w:i/>
          <w:lang w:val="hr-HR"/>
        </w:rPr>
        <w:t>modification</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is</w:t>
      </w:r>
      <w:proofErr w:type="spellEnd"/>
      <w:r w:rsidRPr="00343B66">
        <w:rPr>
          <w:rFonts w:ascii="Arial" w:eastAsia="Arial" w:hAnsi="Arial" w:cs="Arial"/>
          <w:i/>
          <w:lang w:val="hr-HR"/>
        </w:rPr>
        <w:t xml:space="preserve"> </w:t>
      </w:r>
      <w:proofErr w:type="spellStart"/>
      <w:r w:rsidRPr="00343B66">
        <w:rPr>
          <w:rFonts w:ascii="Arial" w:eastAsia="Arial" w:hAnsi="Arial" w:cs="Arial"/>
          <w:i/>
          <w:lang w:val="hr-HR"/>
        </w:rPr>
        <w:t>necessary</w:t>
      </w:r>
      <w:proofErr w:type="spellEnd"/>
      <w:r w:rsidRPr="00343B66">
        <w:rPr>
          <w:rFonts w:ascii="Arial" w:eastAsia="Arial" w:hAnsi="Arial" w:cs="Arial"/>
          <w:i/>
          <w:lang w:val="hr-HR"/>
        </w:rPr>
        <w:t>.</w:t>
      </w:r>
    </w:p>
    <w:p w14:paraId="69E66812" w14:textId="77777777" w:rsidR="009E6D20" w:rsidRPr="00343B66" w:rsidRDefault="009E6D20" w:rsidP="00343B66">
      <w:pPr>
        <w:jc w:val="both"/>
        <w:rPr>
          <w:rFonts w:ascii="Arial" w:eastAsia="Arial" w:hAnsi="Arial" w:cs="Arial"/>
          <w:i/>
          <w:lang w:val="hr-HR"/>
        </w:rPr>
      </w:pPr>
    </w:p>
    <w:p w14:paraId="47336517" w14:textId="77777777" w:rsidR="009E6D20" w:rsidRPr="00343B66" w:rsidRDefault="009E6D20" w:rsidP="00343B66">
      <w:pPr>
        <w:jc w:val="both"/>
        <w:rPr>
          <w:rFonts w:ascii="Arial" w:eastAsia="Arial" w:hAnsi="Arial" w:cs="Arial"/>
          <w:lang w:val="hr-HR"/>
        </w:rPr>
      </w:pPr>
      <w:r w:rsidRPr="00343B66">
        <w:rPr>
          <w:rFonts w:ascii="Arial" w:eastAsia="Arial" w:hAnsi="Arial" w:cs="Arial"/>
          <w:i/>
          <w:lang w:val="hr-HR"/>
        </w:rPr>
        <w:t xml:space="preserve">SSL/TLS </w:t>
      </w:r>
      <w:r w:rsidRPr="00343B66">
        <w:rPr>
          <w:rFonts w:ascii="Arial" w:eastAsia="Arial" w:hAnsi="Arial" w:cs="Arial"/>
          <w:lang w:val="hr-HR"/>
        </w:rPr>
        <w:t xml:space="preserve">(Secure </w:t>
      </w:r>
      <w:proofErr w:type="spellStart"/>
      <w:r w:rsidRPr="00343B66">
        <w:rPr>
          <w:rFonts w:ascii="Arial" w:eastAsia="Arial" w:hAnsi="Arial" w:cs="Arial"/>
          <w:lang w:val="hr-HR"/>
        </w:rPr>
        <w:t>Sockets</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Layer</w:t>
      </w:r>
      <w:proofErr w:type="spellEnd"/>
      <w:r w:rsidRPr="00343B66">
        <w:rPr>
          <w:rFonts w:ascii="Arial" w:eastAsia="Arial" w:hAnsi="Arial" w:cs="Arial"/>
          <w:lang w:val="hr-HR"/>
        </w:rPr>
        <w:t xml:space="preserve">/Transport </w:t>
      </w:r>
      <w:proofErr w:type="spellStart"/>
      <w:r w:rsidRPr="00343B66">
        <w:rPr>
          <w:rFonts w:ascii="Arial" w:eastAsia="Arial" w:hAnsi="Arial" w:cs="Arial"/>
          <w:lang w:val="hr-HR"/>
        </w:rPr>
        <w:t>Layer</w:t>
      </w:r>
      <w:proofErr w:type="spellEnd"/>
      <w:r w:rsidRPr="00343B66">
        <w:rPr>
          <w:rFonts w:ascii="Arial" w:eastAsia="Arial" w:hAnsi="Arial" w:cs="Arial"/>
          <w:lang w:val="hr-HR"/>
        </w:rPr>
        <w:t xml:space="preserve"> Security) </w:t>
      </w:r>
      <w:proofErr w:type="spellStart"/>
      <w:r w:rsidRPr="00343B66">
        <w:rPr>
          <w:rFonts w:ascii="Arial" w:eastAsia="Arial" w:hAnsi="Arial" w:cs="Arial"/>
          <w:lang w:val="hr-HR"/>
        </w:rPr>
        <w:t>certificate</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is</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used</w:t>
      </w:r>
      <w:proofErr w:type="spellEnd"/>
      <w:r w:rsidRPr="00343B66">
        <w:rPr>
          <w:rFonts w:ascii="Arial" w:eastAsia="Arial" w:hAnsi="Arial" w:cs="Arial"/>
          <w:lang w:val="hr-HR"/>
        </w:rPr>
        <w:t xml:space="preserve"> for </w:t>
      </w:r>
      <w:proofErr w:type="spellStart"/>
      <w:r w:rsidRPr="00343B66">
        <w:rPr>
          <w:rFonts w:ascii="Arial" w:eastAsia="Arial" w:hAnsi="Arial" w:cs="Arial"/>
          <w:lang w:val="hr-HR"/>
        </w:rPr>
        <w:t>allocation</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platform</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access</w:t>
      </w:r>
      <w:proofErr w:type="spellEnd"/>
      <w:r w:rsidRPr="00343B66">
        <w:rPr>
          <w:rFonts w:ascii="Arial" w:eastAsia="Arial" w:hAnsi="Arial" w:cs="Arial"/>
          <w:lang w:val="hr-HR"/>
        </w:rPr>
        <w:t>.</w:t>
      </w:r>
    </w:p>
    <w:p w14:paraId="19B9F913" w14:textId="77777777" w:rsidR="009E6D20" w:rsidRPr="00343B66" w:rsidRDefault="009E6D20" w:rsidP="00343B66">
      <w:pPr>
        <w:jc w:val="both"/>
        <w:rPr>
          <w:rFonts w:ascii="Arial" w:eastAsia="Arial" w:hAnsi="Arial" w:cs="Arial"/>
          <w:lang w:val="hr-HR"/>
        </w:rPr>
      </w:pPr>
    </w:p>
    <w:p w14:paraId="0E951FF4" w14:textId="601F33DC" w:rsidR="009E6D20" w:rsidRPr="00FD1E67" w:rsidRDefault="009E6D20" w:rsidP="00343B66">
      <w:pPr>
        <w:jc w:val="both"/>
        <w:rPr>
          <w:rFonts w:ascii="Arial" w:eastAsia="Arial" w:hAnsi="Arial" w:cs="Arial"/>
          <w:b/>
          <w:bCs/>
        </w:rPr>
      </w:pPr>
      <w:proofErr w:type="spellStart"/>
      <w:r w:rsidRPr="00343B66">
        <w:rPr>
          <w:rFonts w:ascii="Arial" w:eastAsia="Arial" w:hAnsi="Arial" w:cs="Arial"/>
          <w:lang w:val="hr-HR"/>
        </w:rPr>
        <w:t>After</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user</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registration</w:t>
      </w:r>
      <w:proofErr w:type="spellEnd"/>
      <w:r w:rsidRPr="00343B66">
        <w:rPr>
          <w:rFonts w:ascii="Arial" w:eastAsia="Arial" w:hAnsi="Arial" w:cs="Arial"/>
          <w:lang w:val="hr-HR"/>
        </w:rPr>
        <w:t xml:space="preserve">, a </w:t>
      </w:r>
      <w:proofErr w:type="spellStart"/>
      <w:r w:rsidRPr="00343B66">
        <w:rPr>
          <w:rFonts w:ascii="Arial" w:eastAsia="Arial" w:hAnsi="Arial" w:cs="Arial"/>
          <w:lang w:val="hr-HR"/>
        </w:rPr>
        <w:t>user</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order</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is</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created</w:t>
      </w:r>
      <w:proofErr w:type="spellEnd"/>
      <w:r w:rsidRPr="00343B66">
        <w:rPr>
          <w:rFonts w:ascii="Arial" w:eastAsia="Arial" w:hAnsi="Arial" w:cs="Arial"/>
          <w:lang w:val="hr-HR"/>
        </w:rPr>
        <w:t xml:space="preserve"> on </w:t>
      </w:r>
      <w:proofErr w:type="spellStart"/>
      <w:r w:rsidRPr="00343B66">
        <w:rPr>
          <w:rFonts w:ascii="Arial" w:eastAsia="Arial" w:hAnsi="Arial" w:cs="Arial"/>
          <w:lang w:val="hr-HR"/>
        </w:rPr>
        <w:t>the</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allocation</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platform</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The</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user</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is</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required</w:t>
      </w:r>
      <w:proofErr w:type="spellEnd"/>
      <w:r w:rsidRPr="00343B66">
        <w:rPr>
          <w:rFonts w:ascii="Arial" w:eastAsia="Arial" w:hAnsi="Arial" w:cs="Arial"/>
          <w:lang w:val="hr-HR"/>
        </w:rPr>
        <w:t xml:space="preserve"> to </w:t>
      </w:r>
      <w:proofErr w:type="spellStart"/>
      <w:r w:rsidRPr="00343B66">
        <w:rPr>
          <w:rFonts w:ascii="Arial" w:eastAsia="Arial" w:hAnsi="Arial" w:cs="Arial"/>
          <w:lang w:val="hr-HR"/>
        </w:rPr>
        <w:t>deliver</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completely</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filled</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and</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signed</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registration</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form</w:t>
      </w:r>
      <w:proofErr w:type="spellEnd"/>
      <w:r w:rsidRPr="00343B66">
        <w:rPr>
          <w:rFonts w:ascii="Arial" w:eastAsia="Arial" w:hAnsi="Arial" w:cs="Arial"/>
          <w:lang w:val="hr-HR"/>
        </w:rPr>
        <w:t xml:space="preserve"> to </w:t>
      </w:r>
      <w:proofErr w:type="spellStart"/>
      <w:r w:rsidRPr="00343B66">
        <w:rPr>
          <w:rFonts w:ascii="Arial" w:eastAsia="Arial" w:hAnsi="Arial" w:cs="Arial"/>
          <w:lang w:val="hr-HR"/>
        </w:rPr>
        <w:t>the</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allocation</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platform</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see</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Annex</w:t>
      </w:r>
      <w:proofErr w:type="spellEnd"/>
      <w:r w:rsidRPr="00343B66">
        <w:rPr>
          <w:rFonts w:ascii="Arial" w:eastAsia="Arial" w:hAnsi="Arial" w:cs="Arial"/>
          <w:lang w:val="hr-HR"/>
        </w:rPr>
        <w:t xml:space="preserve"> </w:t>
      </w:r>
      <w:r w:rsidR="00803F1D" w:rsidRPr="00343B66">
        <w:rPr>
          <w:rFonts w:ascii="Arial" w:eastAsia="Arial" w:hAnsi="Arial" w:cs="Arial"/>
          <w:lang w:val="hr-HR"/>
        </w:rPr>
        <w:t>4</w:t>
      </w:r>
      <w:r w:rsidRPr="00343B66">
        <w:rPr>
          <w:rFonts w:ascii="Arial" w:eastAsia="Arial" w:hAnsi="Arial" w:cs="Arial"/>
          <w:lang w:val="hr-HR"/>
        </w:rPr>
        <w:t xml:space="preserve">). </w:t>
      </w:r>
      <w:proofErr w:type="spellStart"/>
      <w:r w:rsidRPr="00343B66">
        <w:rPr>
          <w:rFonts w:ascii="Arial" w:eastAsia="Arial" w:hAnsi="Arial" w:cs="Arial"/>
          <w:lang w:val="hr-HR"/>
        </w:rPr>
        <w:t>By</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signing</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this</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form</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the</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user</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agrees</w:t>
      </w:r>
      <w:proofErr w:type="spellEnd"/>
      <w:r w:rsidRPr="00343B66">
        <w:rPr>
          <w:rFonts w:ascii="Arial" w:eastAsia="Arial" w:hAnsi="Arial" w:cs="Arial"/>
          <w:lang w:val="hr-HR"/>
        </w:rPr>
        <w:t xml:space="preserve"> to </w:t>
      </w:r>
      <w:proofErr w:type="spellStart"/>
      <w:r w:rsidRPr="00343B66">
        <w:rPr>
          <w:rFonts w:ascii="Arial" w:eastAsia="Arial" w:hAnsi="Arial" w:cs="Arial"/>
          <w:lang w:val="hr-HR"/>
        </w:rPr>
        <w:t>the</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terms</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and</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conditions</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established</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by</w:t>
      </w:r>
      <w:proofErr w:type="spellEnd"/>
      <w:r w:rsidRPr="00343B66">
        <w:rPr>
          <w:rFonts w:ascii="Arial" w:eastAsia="Arial" w:hAnsi="Arial" w:cs="Arial"/>
          <w:lang w:val="hr-HR"/>
        </w:rPr>
        <w:t xml:space="preserve"> </w:t>
      </w:r>
      <w:proofErr w:type="spellStart"/>
      <w:r w:rsidRPr="00343B66">
        <w:rPr>
          <w:rFonts w:ascii="Arial" w:eastAsia="Arial" w:hAnsi="Arial" w:cs="Arial"/>
          <w:lang w:val="hr-HR"/>
        </w:rPr>
        <w:t>the</w:t>
      </w:r>
      <w:proofErr w:type="spellEnd"/>
      <w:r w:rsidRPr="00343B66">
        <w:rPr>
          <w:rFonts w:ascii="Arial" w:eastAsia="Arial" w:hAnsi="Arial" w:cs="Arial"/>
          <w:lang w:val="hr-HR"/>
        </w:rPr>
        <w:t xml:space="preserve"> </w:t>
      </w:r>
      <w:r w:rsidRPr="00343B66">
        <w:rPr>
          <w:rFonts w:ascii="Arial" w:eastAsia="Arial" w:hAnsi="Arial" w:cs="Arial"/>
          <w:bCs/>
        </w:rPr>
        <w:t xml:space="preserve">Rules for the allocation </w:t>
      </w:r>
      <w:r w:rsidRPr="00343B66">
        <w:rPr>
          <w:rFonts w:ascii="Arial" w:eastAsia="Arial" w:hAnsi="Arial" w:cs="Arial"/>
        </w:rPr>
        <w:t xml:space="preserve">of the Interconnection Intraday Capacity. The registration form must contain complete and correct information. Transmission capacity allocator will form </w:t>
      </w:r>
      <w:r w:rsidR="0009029E" w:rsidRPr="00343B66">
        <w:rPr>
          <w:rFonts w:ascii="Arial" w:eastAsia="Arial" w:hAnsi="Arial" w:cs="Arial"/>
        </w:rPr>
        <w:t>a</w:t>
      </w:r>
      <w:r w:rsidRPr="00343B66">
        <w:rPr>
          <w:rFonts w:ascii="Arial" w:eastAsia="Arial" w:hAnsi="Arial" w:cs="Arial"/>
        </w:rPr>
        <w:t xml:space="preserve"> user order and login information within three (3) working days of the receipt of </w:t>
      </w:r>
      <w:r w:rsidR="0009029E" w:rsidRPr="00343B66">
        <w:rPr>
          <w:rFonts w:ascii="Arial" w:eastAsia="Arial" w:hAnsi="Arial" w:cs="Arial"/>
        </w:rPr>
        <w:t>registration request on the allocation platform.</w:t>
      </w:r>
    </w:p>
    <w:p w14:paraId="09F78326" w14:textId="77777777" w:rsidR="009E6D20" w:rsidRPr="00FD1E67" w:rsidRDefault="009E6D20">
      <w:pPr>
        <w:ind w:left="220" w:right="113"/>
        <w:jc w:val="both"/>
        <w:rPr>
          <w:rFonts w:ascii="Arial" w:hAnsi="Arial" w:cs="Arial"/>
          <w:sz w:val="24"/>
        </w:rPr>
      </w:pPr>
    </w:p>
    <w:p w14:paraId="776F026C" w14:textId="77777777" w:rsidR="00E51C22" w:rsidRPr="00FD1E67" w:rsidRDefault="00E51C22">
      <w:pPr>
        <w:pStyle w:val="Tijeloteksta"/>
        <w:rPr>
          <w:rFonts w:ascii="Arial" w:hAnsi="Arial" w:cs="Arial"/>
          <w:sz w:val="26"/>
        </w:rPr>
      </w:pPr>
    </w:p>
    <w:p w14:paraId="78BCDD38" w14:textId="2FFCFA6A" w:rsidR="00E51C22" w:rsidRDefault="00E51C22">
      <w:pPr>
        <w:pStyle w:val="Tijeloteksta"/>
        <w:spacing w:before="4"/>
        <w:rPr>
          <w:rFonts w:ascii="Arial" w:hAnsi="Arial" w:cs="Arial"/>
          <w:sz w:val="22"/>
        </w:rPr>
      </w:pPr>
    </w:p>
    <w:p w14:paraId="171F6E48" w14:textId="05445FDD" w:rsidR="00343B66" w:rsidRDefault="00343B66">
      <w:pPr>
        <w:pStyle w:val="Tijeloteksta"/>
        <w:spacing w:before="4"/>
        <w:rPr>
          <w:rFonts w:ascii="Arial" w:hAnsi="Arial" w:cs="Arial"/>
          <w:sz w:val="22"/>
        </w:rPr>
      </w:pPr>
    </w:p>
    <w:p w14:paraId="2B1E5B82" w14:textId="5A0F75B8" w:rsidR="00343B66" w:rsidRDefault="00343B66">
      <w:pPr>
        <w:pStyle w:val="Tijeloteksta"/>
        <w:spacing w:before="4"/>
        <w:rPr>
          <w:rFonts w:ascii="Arial" w:hAnsi="Arial" w:cs="Arial"/>
          <w:sz w:val="22"/>
        </w:rPr>
      </w:pPr>
    </w:p>
    <w:p w14:paraId="1E240237" w14:textId="566435F8" w:rsidR="00343B66" w:rsidRDefault="00343B66">
      <w:pPr>
        <w:pStyle w:val="Tijeloteksta"/>
        <w:spacing w:before="4"/>
        <w:rPr>
          <w:rFonts w:ascii="Arial" w:hAnsi="Arial" w:cs="Arial"/>
          <w:sz w:val="22"/>
        </w:rPr>
      </w:pPr>
    </w:p>
    <w:p w14:paraId="5D775A83" w14:textId="0F530679" w:rsidR="00343B66" w:rsidRDefault="00343B66">
      <w:pPr>
        <w:pStyle w:val="Tijeloteksta"/>
        <w:spacing w:before="4"/>
        <w:rPr>
          <w:rFonts w:ascii="Arial" w:hAnsi="Arial" w:cs="Arial"/>
          <w:sz w:val="22"/>
        </w:rPr>
      </w:pPr>
    </w:p>
    <w:p w14:paraId="37B932D2" w14:textId="01DDC6A7" w:rsidR="00343B66" w:rsidRDefault="00343B66">
      <w:pPr>
        <w:pStyle w:val="Tijeloteksta"/>
        <w:spacing w:before="4"/>
        <w:rPr>
          <w:rFonts w:ascii="Arial" w:hAnsi="Arial" w:cs="Arial"/>
          <w:sz w:val="22"/>
        </w:rPr>
      </w:pPr>
    </w:p>
    <w:p w14:paraId="341AACF1" w14:textId="73D758ED" w:rsidR="00343B66" w:rsidRDefault="00343B66">
      <w:pPr>
        <w:pStyle w:val="Tijeloteksta"/>
        <w:spacing w:before="4"/>
        <w:rPr>
          <w:rFonts w:ascii="Arial" w:hAnsi="Arial" w:cs="Arial"/>
          <w:sz w:val="22"/>
        </w:rPr>
      </w:pPr>
    </w:p>
    <w:p w14:paraId="007FB472" w14:textId="77777777" w:rsidR="00E51C22" w:rsidRPr="004B75FB" w:rsidRDefault="00405B73" w:rsidP="00F01C2E">
      <w:pPr>
        <w:pStyle w:val="Tijeloteksta"/>
        <w:spacing w:before="1"/>
        <w:jc w:val="both"/>
        <w:rPr>
          <w:rFonts w:ascii="Arial" w:hAnsi="Arial" w:cs="Arial"/>
          <w:b/>
        </w:rPr>
      </w:pPr>
      <w:r w:rsidRPr="004B75FB">
        <w:rPr>
          <w:rFonts w:ascii="Arial" w:hAnsi="Arial" w:cs="Arial"/>
          <w:b/>
        </w:rPr>
        <w:lastRenderedPageBreak/>
        <w:t>Section</w:t>
      </w:r>
      <w:r w:rsidRPr="004B75FB">
        <w:rPr>
          <w:rFonts w:ascii="Arial" w:hAnsi="Arial" w:cs="Arial"/>
          <w:b/>
          <w:spacing w:val="-2"/>
        </w:rPr>
        <w:t xml:space="preserve"> </w:t>
      </w:r>
      <w:r w:rsidRPr="004B75FB">
        <w:rPr>
          <w:rFonts w:ascii="Arial" w:hAnsi="Arial" w:cs="Arial"/>
          <w:b/>
        </w:rPr>
        <w:t>6</w:t>
      </w:r>
    </w:p>
    <w:p w14:paraId="3E3A19B5" w14:textId="77777777" w:rsidR="00E51C22" w:rsidRPr="004B75FB" w:rsidRDefault="00405B73" w:rsidP="00F01C2E">
      <w:pPr>
        <w:pStyle w:val="Tijeloteksta"/>
        <w:jc w:val="both"/>
        <w:rPr>
          <w:rFonts w:ascii="Arial" w:hAnsi="Arial" w:cs="Arial"/>
        </w:rPr>
      </w:pPr>
      <w:r w:rsidRPr="004B75FB">
        <w:rPr>
          <w:rFonts w:ascii="Arial" w:hAnsi="Arial" w:cs="Arial"/>
          <w:b/>
        </w:rPr>
        <w:t>Intraday</w:t>
      </w:r>
      <w:r w:rsidRPr="004B75FB">
        <w:rPr>
          <w:rFonts w:ascii="Arial" w:hAnsi="Arial" w:cs="Arial"/>
          <w:b/>
          <w:spacing w:val="-5"/>
        </w:rPr>
        <w:t xml:space="preserve"> </w:t>
      </w:r>
      <w:r w:rsidRPr="004B75FB">
        <w:rPr>
          <w:rFonts w:ascii="Arial" w:hAnsi="Arial" w:cs="Arial"/>
          <w:b/>
        </w:rPr>
        <w:t>Allocation</w:t>
      </w:r>
      <w:r w:rsidRPr="004B75FB">
        <w:rPr>
          <w:rFonts w:ascii="Arial" w:hAnsi="Arial" w:cs="Arial"/>
          <w:b/>
          <w:spacing w:val="-4"/>
        </w:rPr>
        <w:t xml:space="preserve"> </w:t>
      </w:r>
      <w:r w:rsidRPr="004B75FB">
        <w:rPr>
          <w:rFonts w:ascii="Arial" w:hAnsi="Arial" w:cs="Arial"/>
          <w:b/>
        </w:rPr>
        <w:t>Procedure</w:t>
      </w:r>
    </w:p>
    <w:p w14:paraId="50584758" w14:textId="77777777" w:rsidR="00E51C22" w:rsidRPr="00F01C2E" w:rsidRDefault="00E51C22" w:rsidP="00F01C2E">
      <w:pPr>
        <w:pStyle w:val="Tijeloteksta"/>
        <w:jc w:val="both"/>
        <w:rPr>
          <w:rFonts w:ascii="Arial" w:hAnsi="Arial" w:cs="Arial"/>
          <w:sz w:val="20"/>
        </w:rPr>
      </w:pPr>
    </w:p>
    <w:p w14:paraId="65B5D45B" w14:textId="77777777" w:rsidR="00E51C22" w:rsidRPr="00F01C2E" w:rsidRDefault="00405B73" w:rsidP="00F01C2E">
      <w:pPr>
        <w:pStyle w:val="Tijeloteksta"/>
        <w:jc w:val="both"/>
        <w:rPr>
          <w:rFonts w:ascii="Arial" w:hAnsi="Arial" w:cs="Arial"/>
          <w:sz w:val="22"/>
        </w:rPr>
      </w:pPr>
      <w:r w:rsidRPr="00F01C2E">
        <w:rPr>
          <w:rFonts w:ascii="Arial" w:hAnsi="Arial" w:cs="Arial"/>
          <w:sz w:val="22"/>
          <w:u w:val="single"/>
        </w:rPr>
        <w:t>Article</w:t>
      </w:r>
      <w:r w:rsidRPr="00F01C2E">
        <w:rPr>
          <w:rFonts w:ascii="Arial" w:hAnsi="Arial" w:cs="Arial"/>
          <w:spacing w:val="-1"/>
          <w:sz w:val="22"/>
          <w:u w:val="single"/>
        </w:rPr>
        <w:t xml:space="preserve"> </w:t>
      </w:r>
      <w:r w:rsidRPr="00F01C2E">
        <w:rPr>
          <w:rFonts w:ascii="Arial" w:hAnsi="Arial" w:cs="Arial"/>
          <w:sz w:val="22"/>
          <w:u w:val="single"/>
        </w:rPr>
        <w:t>6.1.</w:t>
      </w:r>
      <w:r w:rsidRPr="00F01C2E">
        <w:rPr>
          <w:rFonts w:ascii="Arial" w:hAnsi="Arial" w:cs="Arial"/>
          <w:spacing w:val="-1"/>
          <w:sz w:val="22"/>
          <w:u w:val="single"/>
        </w:rPr>
        <w:t xml:space="preserve"> </w:t>
      </w:r>
      <w:r w:rsidRPr="00F01C2E">
        <w:rPr>
          <w:rFonts w:ascii="Arial" w:hAnsi="Arial" w:cs="Arial"/>
          <w:sz w:val="22"/>
          <w:u w:val="single"/>
        </w:rPr>
        <w:t>Determination</w:t>
      </w:r>
      <w:r w:rsidRPr="00F01C2E">
        <w:rPr>
          <w:rFonts w:ascii="Arial" w:hAnsi="Arial" w:cs="Arial"/>
          <w:spacing w:val="-2"/>
          <w:sz w:val="22"/>
          <w:u w:val="single"/>
        </w:rPr>
        <w:t xml:space="preserve"> </w:t>
      </w:r>
      <w:r w:rsidRPr="00F01C2E">
        <w:rPr>
          <w:rFonts w:ascii="Arial" w:hAnsi="Arial" w:cs="Arial"/>
          <w:sz w:val="22"/>
          <w:u w:val="single"/>
        </w:rPr>
        <w:t>and</w:t>
      </w:r>
      <w:r w:rsidRPr="00F01C2E">
        <w:rPr>
          <w:rFonts w:ascii="Arial" w:hAnsi="Arial" w:cs="Arial"/>
          <w:spacing w:val="-4"/>
          <w:sz w:val="22"/>
          <w:u w:val="single"/>
        </w:rPr>
        <w:t xml:space="preserve"> </w:t>
      </w:r>
      <w:r w:rsidRPr="00F01C2E">
        <w:rPr>
          <w:rFonts w:ascii="Arial" w:hAnsi="Arial" w:cs="Arial"/>
          <w:sz w:val="22"/>
          <w:u w:val="single"/>
        </w:rPr>
        <w:t>publication of</w:t>
      </w:r>
      <w:r w:rsidRPr="00F01C2E">
        <w:rPr>
          <w:rFonts w:ascii="Arial" w:hAnsi="Arial" w:cs="Arial"/>
          <w:spacing w:val="1"/>
          <w:sz w:val="22"/>
          <w:u w:val="single"/>
        </w:rPr>
        <w:t xml:space="preserve"> </w:t>
      </w:r>
      <w:r w:rsidRPr="00F01C2E">
        <w:rPr>
          <w:rFonts w:ascii="Arial" w:hAnsi="Arial" w:cs="Arial"/>
          <w:sz w:val="22"/>
          <w:u w:val="single"/>
        </w:rPr>
        <w:t>Intraday</w:t>
      </w:r>
      <w:r w:rsidRPr="00F01C2E">
        <w:rPr>
          <w:rFonts w:ascii="Arial" w:hAnsi="Arial" w:cs="Arial"/>
          <w:spacing w:val="-5"/>
          <w:sz w:val="22"/>
          <w:u w:val="single"/>
        </w:rPr>
        <w:t xml:space="preserve"> </w:t>
      </w:r>
      <w:r w:rsidRPr="00F01C2E">
        <w:rPr>
          <w:rFonts w:ascii="Arial" w:hAnsi="Arial" w:cs="Arial"/>
          <w:sz w:val="22"/>
          <w:u w:val="single"/>
        </w:rPr>
        <w:t>ATC</w:t>
      </w:r>
    </w:p>
    <w:p w14:paraId="0BA09BA7" w14:textId="77777777" w:rsidR="00E51C22" w:rsidRPr="00F01C2E" w:rsidRDefault="00E51C22" w:rsidP="00F01C2E">
      <w:pPr>
        <w:pStyle w:val="Tijeloteksta"/>
        <w:spacing w:before="10"/>
        <w:jc w:val="both"/>
        <w:rPr>
          <w:rFonts w:ascii="Arial" w:hAnsi="Arial" w:cs="Arial"/>
          <w:sz w:val="13"/>
        </w:rPr>
      </w:pPr>
    </w:p>
    <w:p w14:paraId="2B7FFB0F" w14:textId="59F6FC18" w:rsidR="00E51C22" w:rsidRPr="00F01C2E" w:rsidRDefault="0009029E" w:rsidP="00F01C2E">
      <w:pPr>
        <w:pStyle w:val="Tijeloteksta"/>
        <w:spacing w:before="90"/>
        <w:ind w:right="119"/>
        <w:jc w:val="both"/>
        <w:rPr>
          <w:rFonts w:ascii="Arial" w:hAnsi="Arial" w:cs="Arial"/>
          <w:sz w:val="22"/>
        </w:rPr>
      </w:pPr>
      <w:proofErr w:type="spellStart"/>
      <w:r w:rsidRPr="00F01C2E">
        <w:rPr>
          <w:rFonts w:ascii="Arial" w:hAnsi="Arial" w:cs="Arial"/>
          <w:i/>
          <w:sz w:val="22"/>
        </w:rPr>
        <w:t>NOSBiH</w:t>
      </w:r>
      <w:proofErr w:type="spellEnd"/>
      <w:r w:rsidRPr="00F01C2E">
        <w:rPr>
          <w:rFonts w:ascii="Arial" w:hAnsi="Arial" w:cs="Arial"/>
          <w:i/>
          <w:sz w:val="22"/>
        </w:rPr>
        <w:t xml:space="preserve"> </w:t>
      </w:r>
      <w:r w:rsidR="00405B73" w:rsidRPr="00F01C2E">
        <w:rPr>
          <w:rFonts w:ascii="Arial" w:hAnsi="Arial" w:cs="Arial"/>
          <w:sz w:val="22"/>
        </w:rPr>
        <w:t xml:space="preserve">will determine </w:t>
      </w:r>
      <w:r w:rsidR="00405B73" w:rsidRPr="00F01C2E">
        <w:rPr>
          <w:rFonts w:ascii="Arial" w:hAnsi="Arial" w:cs="Arial"/>
          <w:i/>
          <w:sz w:val="22"/>
        </w:rPr>
        <w:t xml:space="preserve">Intraday ATC </w:t>
      </w:r>
      <w:r w:rsidR="00405B73" w:rsidRPr="00F01C2E">
        <w:rPr>
          <w:rFonts w:ascii="Arial" w:hAnsi="Arial" w:cs="Arial"/>
          <w:sz w:val="22"/>
        </w:rPr>
        <w:t>in each direction and for each hour, which may be used for</w:t>
      </w:r>
      <w:r w:rsidR="00405B73" w:rsidRPr="00F01C2E">
        <w:rPr>
          <w:rFonts w:ascii="Arial" w:hAnsi="Arial" w:cs="Arial"/>
          <w:spacing w:val="1"/>
          <w:sz w:val="22"/>
        </w:rPr>
        <w:t xml:space="preserve"> </w:t>
      </w:r>
      <w:r w:rsidR="00405B73" w:rsidRPr="00F01C2E">
        <w:rPr>
          <w:rFonts w:ascii="Arial" w:hAnsi="Arial" w:cs="Arial"/>
          <w:sz w:val="22"/>
        </w:rPr>
        <w:t>the</w:t>
      </w:r>
      <w:r w:rsidR="00405B73" w:rsidRPr="00F01C2E">
        <w:rPr>
          <w:rFonts w:ascii="Arial" w:hAnsi="Arial" w:cs="Arial"/>
          <w:spacing w:val="-1"/>
          <w:sz w:val="22"/>
        </w:rPr>
        <w:t xml:space="preserve"> </w:t>
      </w:r>
      <w:r w:rsidR="00405B73" w:rsidRPr="00F01C2E">
        <w:rPr>
          <w:rFonts w:ascii="Arial" w:hAnsi="Arial" w:cs="Arial"/>
          <w:sz w:val="22"/>
        </w:rPr>
        <w:t>intraday</w:t>
      </w:r>
      <w:r w:rsidR="00405B73" w:rsidRPr="00F01C2E">
        <w:rPr>
          <w:rFonts w:ascii="Arial" w:hAnsi="Arial" w:cs="Arial"/>
          <w:spacing w:val="-5"/>
          <w:sz w:val="22"/>
        </w:rPr>
        <w:t xml:space="preserve"> </w:t>
      </w:r>
      <w:r w:rsidR="00405B73" w:rsidRPr="00F01C2E">
        <w:rPr>
          <w:rFonts w:ascii="Arial" w:hAnsi="Arial" w:cs="Arial"/>
          <w:sz w:val="22"/>
        </w:rPr>
        <w:t>allocation according</w:t>
      </w:r>
      <w:r w:rsidR="00405B73" w:rsidRPr="00F01C2E">
        <w:rPr>
          <w:rFonts w:ascii="Arial" w:hAnsi="Arial" w:cs="Arial"/>
          <w:spacing w:val="-3"/>
          <w:sz w:val="22"/>
        </w:rPr>
        <w:t xml:space="preserve"> </w:t>
      </w:r>
      <w:r w:rsidR="00405B73" w:rsidRPr="00F01C2E">
        <w:rPr>
          <w:rFonts w:ascii="Arial" w:hAnsi="Arial" w:cs="Arial"/>
          <w:sz w:val="22"/>
        </w:rPr>
        <w:t>to methodology</w:t>
      </w:r>
      <w:r w:rsidR="00405B73" w:rsidRPr="00F01C2E">
        <w:rPr>
          <w:rFonts w:ascii="Arial" w:hAnsi="Arial" w:cs="Arial"/>
          <w:spacing w:val="-3"/>
          <w:sz w:val="22"/>
        </w:rPr>
        <w:t xml:space="preserve"> </w:t>
      </w:r>
      <w:r w:rsidR="00405B73" w:rsidRPr="00F01C2E">
        <w:rPr>
          <w:rFonts w:ascii="Arial" w:hAnsi="Arial" w:cs="Arial"/>
          <w:sz w:val="22"/>
        </w:rPr>
        <w:t>described in Article 2.1.</w:t>
      </w:r>
    </w:p>
    <w:p w14:paraId="67CF3A6D" w14:textId="77777777" w:rsidR="00E51C22" w:rsidRPr="00F01C2E" w:rsidRDefault="00E51C22" w:rsidP="00F01C2E">
      <w:pPr>
        <w:pStyle w:val="Tijeloteksta"/>
        <w:jc w:val="both"/>
        <w:rPr>
          <w:rFonts w:ascii="Arial" w:hAnsi="Arial" w:cs="Arial"/>
          <w:sz w:val="22"/>
        </w:rPr>
      </w:pPr>
    </w:p>
    <w:p w14:paraId="1401487C" w14:textId="5A4EDB05" w:rsidR="00E51C22" w:rsidRPr="00F01C2E" w:rsidRDefault="00405B73" w:rsidP="00F01C2E">
      <w:pPr>
        <w:ind w:right="118"/>
        <w:jc w:val="both"/>
        <w:rPr>
          <w:rFonts w:ascii="Arial" w:hAnsi="Arial" w:cs="Arial"/>
        </w:rPr>
      </w:pPr>
      <w:r w:rsidRPr="00F01C2E">
        <w:rPr>
          <w:rFonts w:ascii="Arial" w:hAnsi="Arial" w:cs="Arial"/>
        </w:rPr>
        <w:t xml:space="preserve">The values of </w:t>
      </w:r>
      <w:r w:rsidRPr="00F01C2E">
        <w:rPr>
          <w:rFonts w:ascii="Arial" w:hAnsi="Arial" w:cs="Arial"/>
          <w:i/>
        </w:rPr>
        <w:t xml:space="preserve">Intraday ATC </w:t>
      </w:r>
      <w:r w:rsidRPr="00F01C2E">
        <w:rPr>
          <w:rFonts w:ascii="Arial" w:hAnsi="Arial" w:cs="Arial"/>
        </w:rPr>
        <w:t xml:space="preserve">for the day D will be available in the </w:t>
      </w:r>
      <w:r w:rsidR="0009029E" w:rsidRPr="00F01C2E">
        <w:rPr>
          <w:rFonts w:ascii="Arial" w:hAnsi="Arial" w:cs="Arial"/>
          <w:i/>
        </w:rPr>
        <w:t>allocation platform</w:t>
      </w:r>
      <w:r w:rsidRPr="00F01C2E">
        <w:rPr>
          <w:rFonts w:ascii="Arial" w:hAnsi="Arial" w:cs="Arial"/>
          <w:i/>
        </w:rPr>
        <w:t xml:space="preserve"> </w:t>
      </w:r>
      <w:r w:rsidRPr="00F01C2E">
        <w:rPr>
          <w:rFonts w:ascii="Arial" w:hAnsi="Arial" w:cs="Arial"/>
        </w:rPr>
        <w:t>not later than</w:t>
      </w:r>
      <w:r w:rsidRPr="00F01C2E">
        <w:rPr>
          <w:rFonts w:ascii="Arial" w:hAnsi="Arial" w:cs="Arial"/>
          <w:spacing w:val="1"/>
        </w:rPr>
        <w:t xml:space="preserve"> </w:t>
      </w:r>
      <w:r w:rsidRPr="00F01C2E">
        <w:rPr>
          <w:rFonts w:ascii="Arial" w:hAnsi="Arial" w:cs="Arial"/>
        </w:rPr>
        <w:t>18:00h (CET)</w:t>
      </w:r>
      <w:r w:rsidRPr="00F01C2E">
        <w:rPr>
          <w:rFonts w:ascii="Arial" w:hAnsi="Arial" w:cs="Arial"/>
          <w:spacing w:val="-2"/>
        </w:rPr>
        <w:t xml:space="preserve"> </w:t>
      </w:r>
      <w:r w:rsidRPr="00F01C2E">
        <w:rPr>
          <w:rFonts w:ascii="Arial" w:hAnsi="Arial" w:cs="Arial"/>
        </w:rPr>
        <w:t>on the day</w:t>
      </w:r>
      <w:r w:rsidRPr="00F01C2E">
        <w:rPr>
          <w:rFonts w:ascii="Arial" w:hAnsi="Arial" w:cs="Arial"/>
          <w:spacing w:val="-3"/>
        </w:rPr>
        <w:t xml:space="preserve"> </w:t>
      </w:r>
      <w:r w:rsidRPr="00F01C2E">
        <w:rPr>
          <w:rFonts w:ascii="Arial" w:hAnsi="Arial" w:cs="Arial"/>
        </w:rPr>
        <w:t>D-1.</w:t>
      </w:r>
    </w:p>
    <w:p w14:paraId="10466B35" w14:textId="77777777" w:rsidR="00E51C22" w:rsidRPr="00F01C2E" w:rsidRDefault="00E51C22" w:rsidP="00F01C2E">
      <w:pPr>
        <w:pStyle w:val="Tijeloteksta"/>
        <w:jc w:val="both"/>
        <w:rPr>
          <w:rFonts w:ascii="Arial" w:hAnsi="Arial" w:cs="Arial"/>
          <w:sz w:val="22"/>
        </w:rPr>
      </w:pPr>
    </w:p>
    <w:p w14:paraId="788B7F88" w14:textId="71C68C4B" w:rsidR="00E51C22" w:rsidRPr="00F01C2E" w:rsidRDefault="00405B73" w:rsidP="00F01C2E">
      <w:pPr>
        <w:pStyle w:val="Tijeloteksta"/>
        <w:ind w:right="113"/>
        <w:jc w:val="both"/>
        <w:rPr>
          <w:rFonts w:ascii="Arial" w:hAnsi="Arial" w:cs="Arial"/>
          <w:sz w:val="22"/>
        </w:rPr>
      </w:pPr>
      <w:r w:rsidRPr="00F01C2E">
        <w:rPr>
          <w:rFonts w:ascii="Arial" w:hAnsi="Arial" w:cs="Arial"/>
          <w:sz w:val="22"/>
        </w:rPr>
        <w:t>In case of additional limitations in the transmission systems (which could not be foreseen when</w:t>
      </w:r>
      <w:r w:rsidRPr="00F01C2E">
        <w:rPr>
          <w:rFonts w:ascii="Arial" w:hAnsi="Arial" w:cs="Arial"/>
          <w:spacing w:val="1"/>
          <w:sz w:val="22"/>
        </w:rPr>
        <w:t xml:space="preserve"> </w:t>
      </w:r>
      <w:r w:rsidRPr="00F01C2E">
        <w:rPr>
          <w:rFonts w:ascii="Arial" w:hAnsi="Arial" w:cs="Arial"/>
          <w:sz w:val="22"/>
        </w:rPr>
        <w:t xml:space="preserve">net transfer capacity was calculated), the values of </w:t>
      </w:r>
      <w:r w:rsidRPr="00F01C2E">
        <w:rPr>
          <w:rFonts w:ascii="Arial" w:hAnsi="Arial" w:cs="Arial"/>
          <w:i/>
          <w:sz w:val="22"/>
        </w:rPr>
        <w:t xml:space="preserve">Intraday ATC </w:t>
      </w:r>
      <w:r w:rsidRPr="00F01C2E">
        <w:rPr>
          <w:rFonts w:ascii="Arial" w:hAnsi="Arial" w:cs="Arial"/>
          <w:sz w:val="22"/>
        </w:rPr>
        <w:t xml:space="preserve">may be changed. </w:t>
      </w:r>
      <w:proofErr w:type="spellStart"/>
      <w:r w:rsidR="0009029E" w:rsidRPr="00F01C2E">
        <w:rPr>
          <w:rFonts w:ascii="Arial" w:hAnsi="Arial" w:cs="Arial"/>
          <w:i/>
          <w:sz w:val="22"/>
        </w:rPr>
        <w:t>NOSBiH</w:t>
      </w:r>
      <w:proofErr w:type="spellEnd"/>
      <w:r w:rsidR="0009029E" w:rsidRPr="00F01C2E">
        <w:rPr>
          <w:rFonts w:ascii="Arial" w:hAnsi="Arial" w:cs="Arial"/>
          <w:i/>
          <w:sz w:val="22"/>
        </w:rPr>
        <w:t xml:space="preserve"> </w:t>
      </w:r>
      <w:r w:rsidRPr="00F01C2E">
        <w:rPr>
          <w:rFonts w:ascii="Arial" w:hAnsi="Arial" w:cs="Arial"/>
          <w:sz w:val="22"/>
        </w:rPr>
        <w:t>is</w:t>
      </w:r>
      <w:r w:rsidRPr="00F01C2E">
        <w:rPr>
          <w:rFonts w:ascii="Arial" w:hAnsi="Arial" w:cs="Arial"/>
          <w:spacing w:val="1"/>
          <w:sz w:val="22"/>
        </w:rPr>
        <w:t xml:space="preserve"> </w:t>
      </w:r>
      <w:r w:rsidRPr="00F01C2E">
        <w:rPr>
          <w:rFonts w:ascii="Arial" w:hAnsi="Arial" w:cs="Arial"/>
          <w:sz w:val="22"/>
        </w:rPr>
        <w:t>entitled</w:t>
      </w:r>
      <w:r w:rsidRPr="00F01C2E">
        <w:rPr>
          <w:rFonts w:ascii="Arial" w:hAnsi="Arial" w:cs="Arial"/>
          <w:spacing w:val="7"/>
          <w:sz w:val="22"/>
        </w:rPr>
        <w:t xml:space="preserve"> </w:t>
      </w:r>
      <w:r w:rsidRPr="00F01C2E">
        <w:rPr>
          <w:rFonts w:ascii="Arial" w:hAnsi="Arial" w:cs="Arial"/>
          <w:sz w:val="22"/>
        </w:rPr>
        <w:t>to modify</w:t>
      </w:r>
      <w:r w:rsidRPr="00F01C2E">
        <w:rPr>
          <w:rFonts w:ascii="Arial" w:hAnsi="Arial" w:cs="Arial"/>
          <w:spacing w:val="2"/>
          <w:sz w:val="22"/>
        </w:rPr>
        <w:t xml:space="preserve"> </w:t>
      </w:r>
      <w:r w:rsidRPr="00F01C2E">
        <w:rPr>
          <w:rFonts w:ascii="Arial" w:hAnsi="Arial" w:cs="Arial"/>
          <w:sz w:val="22"/>
        </w:rPr>
        <w:t>the</w:t>
      </w:r>
      <w:r w:rsidRPr="00F01C2E">
        <w:rPr>
          <w:rFonts w:ascii="Arial" w:hAnsi="Arial" w:cs="Arial"/>
          <w:spacing w:val="3"/>
          <w:sz w:val="22"/>
        </w:rPr>
        <w:t xml:space="preserve"> </w:t>
      </w:r>
      <w:r w:rsidRPr="00F01C2E">
        <w:rPr>
          <w:rFonts w:ascii="Arial" w:hAnsi="Arial" w:cs="Arial"/>
          <w:i/>
          <w:sz w:val="22"/>
        </w:rPr>
        <w:t>Intraday</w:t>
      </w:r>
      <w:r w:rsidRPr="00F01C2E">
        <w:rPr>
          <w:rFonts w:ascii="Arial" w:hAnsi="Arial" w:cs="Arial"/>
          <w:i/>
          <w:spacing w:val="-1"/>
          <w:sz w:val="22"/>
        </w:rPr>
        <w:t xml:space="preserve"> </w:t>
      </w:r>
      <w:r w:rsidRPr="00F01C2E">
        <w:rPr>
          <w:rFonts w:ascii="Arial" w:hAnsi="Arial" w:cs="Arial"/>
          <w:i/>
          <w:sz w:val="22"/>
        </w:rPr>
        <w:t>ATC</w:t>
      </w:r>
      <w:r w:rsidRPr="00F01C2E">
        <w:rPr>
          <w:rFonts w:ascii="Arial" w:hAnsi="Arial" w:cs="Arial"/>
          <w:i/>
          <w:spacing w:val="9"/>
          <w:sz w:val="22"/>
        </w:rPr>
        <w:t xml:space="preserve"> </w:t>
      </w:r>
      <w:r w:rsidRPr="00F01C2E">
        <w:rPr>
          <w:rFonts w:ascii="Arial" w:hAnsi="Arial" w:cs="Arial"/>
          <w:sz w:val="22"/>
        </w:rPr>
        <w:t>within</w:t>
      </w:r>
      <w:r w:rsidRPr="00F01C2E">
        <w:rPr>
          <w:rFonts w:ascii="Arial" w:hAnsi="Arial" w:cs="Arial"/>
          <w:spacing w:val="7"/>
          <w:sz w:val="22"/>
        </w:rPr>
        <w:t xml:space="preserve"> </w:t>
      </w:r>
      <w:r w:rsidRPr="00F01C2E">
        <w:rPr>
          <w:rFonts w:ascii="Arial" w:hAnsi="Arial" w:cs="Arial"/>
          <w:sz w:val="22"/>
        </w:rPr>
        <w:t>the</w:t>
      </w:r>
      <w:r w:rsidRPr="00F01C2E">
        <w:rPr>
          <w:rFonts w:ascii="Arial" w:hAnsi="Arial" w:cs="Arial"/>
          <w:spacing w:val="6"/>
          <w:sz w:val="22"/>
        </w:rPr>
        <w:t xml:space="preserve"> </w:t>
      </w:r>
      <w:r w:rsidRPr="00F01C2E">
        <w:rPr>
          <w:rFonts w:ascii="Arial" w:hAnsi="Arial" w:cs="Arial"/>
          <w:sz w:val="22"/>
        </w:rPr>
        <w:t xml:space="preserve">day in the </w:t>
      </w:r>
      <w:r w:rsidR="00D42A58" w:rsidRPr="00F01C2E">
        <w:rPr>
          <w:rFonts w:ascii="Arial" w:hAnsi="Arial" w:cs="Arial"/>
          <w:i/>
          <w:sz w:val="22"/>
        </w:rPr>
        <w:t>allocation platform</w:t>
      </w:r>
      <w:r w:rsidRPr="00F01C2E">
        <w:rPr>
          <w:rFonts w:ascii="Arial" w:hAnsi="Arial" w:cs="Arial"/>
          <w:sz w:val="22"/>
        </w:rPr>
        <w:t>.</w:t>
      </w:r>
    </w:p>
    <w:p w14:paraId="1AA875DA" w14:textId="77777777" w:rsidR="00E51C22" w:rsidRPr="00F01C2E" w:rsidRDefault="00E51C22" w:rsidP="00F01C2E">
      <w:pPr>
        <w:pStyle w:val="Tijeloteksta"/>
        <w:jc w:val="both"/>
        <w:rPr>
          <w:rFonts w:ascii="Arial" w:hAnsi="Arial" w:cs="Arial"/>
          <w:sz w:val="22"/>
        </w:rPr>
      </w:pPr>
    </w:p>
    <w:p w14:paraId="4BBDDFF8" w14:textId="04B2A25A" w:rsidR="00E51C22" w:rsidRPr="00F01C2E" w:rsidRDefault="00405B73" w:rsidP="00F01C2E">
      <w:pPr>
        <w:ind w:right="117"/>
        <w:jc w:val="both"/>
        <w:rPr>
          <w:rFonts w:ascii="Arial" w:hAnsi="Arial" w:cs="Arial"/>
        </w:rPr>
      </w:pPr>
      <w:r w:rsidRPr="00F01C2E">
        <w:rPr>
          <w:rFonts w:ascii="Arial" w:hAnsi="Arial" w:cs="Arial"/>
        </w:rPr>
        <w:t xml:space="preserve">The </w:t>
      </w:r>
      <w:r w:rsidRPr="00F01C2E">
        <w:rPr>
          <w:rFonts w:ascii="Arial" w:hAnsi="Arial" w:cs="Arial"/>
          <w:i/>
        </w:rPr>
        <w:t xml:space="preserve">Intraday ATC </w:t>
      </w:r>
      <w:r w:rsidRPr="00F01C2E">
        <w:rPr>
          <w:rFonts w:ascii="Arial" w:hAnsi="Arial" w:cs="Arial"/>
        </w:rPr>
        <w:t xml:space="preserve">for a certain hour is adjusted following allocation of each </w:t>
      </w:r>
      <w:r w:rsidRPr="00F01C2E">
        <w:rPr>
          <w:rFonts w:ascii="Arial" w:hAnsi="Arial" w:cs="Arial"/>
          <w:i/>
        </w:rPr>
        <w:t>Allocated Intraday</w:t>
      </w:r>
      <w:r w:rsidRPr="00F01C2E">
        <w:rPr>
          <w:rFonts w:ascii="Arial" w:hAnsi="Arial" w:cs="Arial"/>
          <w:i/>
          <w:spacing w:val="1"/>
        </w:rPr>
        <w:t xml:space="preserve"> </w:t>
      </w:r>
      <w:r w:rsidRPr="00F01C2E">
        <w:rPr>
          <w:rFonts w:ascii="Arial" w:hAnsi="Arial" w:cs="Arial"/>
          <w:i/>
        </w:rPr>
        <w:t>Capacity</w:t>
      </w:r>
      <w:r w:rsidRPr="00F01C2E">
        <w:rPr>
          <w:rFonts w:ascii="Arial" w:hAnsi="Arial" w:cs="Arial"/>
          <w:i/>
          <w:spacing w:val="8"/>
        </w:rPr>
        <w:t xml:space="preserve"> </w:t>
      </w:r>
      <w:r w:rsidRPr="00F01C2E">
        <w:rPr>
          <w:rFonts w:ascii="Arial" w:hAnsi="Arial" w:cs="Arial"/>
        </w:rPr>
        <w:t>for</w:t>
      </w:r>
      <w:r w:rsidRPr="00F01C2E">
        <w:rPr>
          <w:rFonts w:ascii="Arial" w:hAnsi="Arial" w:cs="Arial"/>
          <w:spacing w:val="5"/>
        </w:rPr>
        <w:t xml:space="preserve"> </w:t>
      </w:r>
      <w:r w:rsidRPr="00F01C2E">
        <w:rPr>
          <w:rFonts w:ascii="Arial" w:hAnsi="Arial" w:cs="Arial"/>
        </w:rPr>
        <w:t>that</w:t>
      </w:r>
      <w:r w:rsidRPr="00F01C2E">
        <w:rPr>
          <w:rFonts w:ascii="Arial" w:hAnsi="Arial" w:cs="Arial"/>
          <w:spacing w:val="7"/>
        </w:rPr>
        <w:t xml:space="preserve"> </w:t>
      </w:r>
      <w:r w:rsidRPr="00F01C2E">
        <w:rPr>
          <w:rFonts w:ascii="Arial" w:hAnsi="Arial" w:cs="Arial"/>
        </w:rPr>
        <w:t>hour</w:t>
      </w:r>
      <w:r w:rsidRPr="00F01C2E">
        <w:rPr>
          <w:rFonts w:ascii="Arial" w:hAnsi="Arial" w:cs="Arial"/>
          <w:spacing w:val="7"/>
        </w:rPr>
        <w:t xml:space="preserve"> </w:t>
      </w:r>
      <w:r w:rsidRPr="00F01C2E">
        <w:rPr>
          <w:rFonts w:ascii="Arial" w:hAnsi="Arial" w:cs="Arial"/>
        </w:rPr>
        <w:t>and</w:t>
      </w:r>
      <w:r w:rsidRPr="00F01C2E">
        <w:rPr>
          <w:rFonts w:ascii="Arial" w:hAnsi="Arial" w:cs="Arial"/>
          <w:spacing w:val="6"/>
        </w:rPr>
        <w:t xml:space="preserve"> </w:t>
      </w:r>
      <w:r w:rsidRPr="00F01C2E">
        <w:rPr>
          <w:rFonts w:ascii="Arial" w:hAnsi="Arial" w:cs="Arial"/>
        </w:rPr>
        <w:t>will</w:t>
      </w:r>
      <w:r w:rsidRPr="00F01C2E">
        <w:rPr>
          <w:rFonts w:ascii="Arial" w:hAnsi="Arial" w:cs="Arial"/>
          <w:spacing w:val="8"/>
        </w:rPr>
        <w:t xml:space="preserve"> </w:t>
      </w:r>
      <w:r w:rsidRPr="00F01C2E">
        <w:rPr>
          <w:rFonts w:ascii="Arial" w:hAnsi="Arial" w:cs="Arial"/>
        </w:rPr>
        <w:t>be</w:t>
      </w:r>
      <w:r w:rsidRPr="00F01C2E">
        <w:rPr>
          <w:rFonts w:ascii="Arial" w:hAnsi="Arial" w:cs="Arial"/>
          <w:spacing w:val="6"/>
        </w:rPr>
        <w:t xml:space="preserve"> </w:t>
      </w:r>
      <w:r w:rsidRPr="00F01C2E">
        <w:rPr>
          <w:rFonts w:ascii="Arial" w:hAnsi="Arial" w:cs="Arial"/>
        </w:rPr>
        <w:t>published</w:t>
      </w:r>
      <w:r w:rsidRPr="00F01C2E">
        <w:rPr>
          <w:rFonts w:ascii="Arial" w:hAnsi="Arial" w:cs="Arial"/>
          <w:spacing w:val="12"/>
        </w:rPr>
        <w:t xml:space="preserve"> </w:t>
      </w:r>
      <w:r w:rsidRPr="00F01C2E">
        <w:rPr>
          <w:rFonts w:ascii="Arial" w:hAnsi="Arial" w:cs="Arial"/>
        </w:rPr>
        <w:t>in</w:t>
      </w:r>
      <w:r w:rsidRPr="00F01C2E">
        <w:rPr>
          <w:rFonts w:ascii="Arial" w:hAnsi="Arial" w:cs="Arial"/>
          <w:spacing w:val="7"/>
        </w:rPr>
        <w:t xml:space="preserve"> </w:t>
      </w:r>
      <w:r w:rsidRPr="00F01C2E">
        <w:rPr>
          <w:rFonts w:ascii="Arial" w:hAnsi="Arial" w:cs="Arial"/>
        </w:rPr>
        <w:t>the</w:t>
      </w:r>
      <w:r w:rsidRPr="00F01C2E">
        <w:rPr>
          <w:rFonts w:ascii="Arial" w:hAnsi="Arial" w:cs="Arial"/>
          <w:spacing w:val="7"/>
        </w:rPr>
        <w:t xml:space="preserve"> </w:t>
      </w:r>
      <w:r w:rsidR="0009029E" w:rsidRPr="00F01C2E">
        <w:rPr>
          <w:rFonts w:ascii="Arial" w:hAnsi="Arial" w:cs="Arial"/>
          <w:i/>
        </w:rPr>
        <w:t>allocation platform</w:t>
      </w:r>
      <w:r w:rsidRPr="00F01C2E">
        <w:rPr>
          <w:rFonts w:ascii="Arial" w:hAnsi="Arial" w:cs="Arial"/>
          <w:i/>
          <w:spacing w:val="7"/>
        </w:rPr>
        <w:t xml:space="preserve"> </w:t>
      </w:r>
      <w:r w:rsidRPr="00F01C2E">
        <w:rPr>
          <w:rFonts w:ascii="Arial" w:hAnsi="Arial" w:cs="Arial"/>
        </w:rPr>
        <w:t>continuously.</w:t>
      </w:r>
    </w:p>
    <w:p w14:paraId="4E461AA3" w14:textId="77777777" w:rsidR="00E51C22" w:rsidRPr="00F01C2E" w:rsidRDefault="00E51C22" w:rsidP="00F01C2E">
      <w:pPr>
        <w:pStyle w:val="Tijeloteksta"/>
        <w:spacing w:before="4"/>
        <w:jc w:val="both"/>
        <w:rPr>
          <w:rFonts w:ascii="Arial" w:hAnsi="Arial" w:cs="Arial"/>
          <w:sz w:val="22"/>
        </w:rPr>
      </w:pPr>
    </w:p>
    <w:p w14:paraId="7278CE7B" w14:textId="77777777" w:rsidR="00E51C22" w:rsidRPr="00F01C2E" w:rsidRDefault="00405B73" w:rsidP="00F01C2E">
      <w:pPr>
        <w:pStyle w:val="Tijeloteksta"/>
        <w:spacing w:line="274" w:lineRule="exact"/>
        <w:jc w:val="both"/>
        <w:rPr>
          <w:rFonts w:ascii="Arial" w:hAnsi="Arial" w:cs="Arial"/>
          <w:sz w:val="22"/>
        </w:rPr>
      </w:pPr>
      <w:r w:rsidRPr="00F01C2E">
        <w:rPr>
          <w:rFonts w:ascii="Arial" w:hAnsi="Arial" w:cs="Arial"/>
          <w:sz w:val="22"/>
          <w:u w:val="single"/>
        </w:rPr>
        <w:t>Article</w:t>
      </w:r>
      <w:r w:rsidRPr="00F01C2E">
        <w:rPr>
          <w:rFonts w:ascii="Arial" w:hAnsi="Arial" w:cs="Arial"/>
          <w:spacing w:val="-1"/>
          <w:sz w:val="22"/>
          <w:u w:val="single"/>
        </w:rPr>
        <w:t xml:space="preserve"> </w:t>
      </w:r>
      <w:r w:rsidRPr="00F01C2E">
        <w:rPr>
          <w:rFonts w:ascii="Arial" w:hAnsi="Arial" w:cs="Arial"/>
          <w:sz w:val="22"/>
          <w:u w:val="single"/>
        </w:rPr>
        <w:t>6.2.</w:t>
      </w:r>
      <w:r w:rsidRPr="00F01C2E">
        <w:rPr>
          <w:rFonts w:ascii="Arial" w:hAnsi="Arial" w:cs="Arial"/>
          <w:spacing w:val="-1"/>
          <w:sz w:val="22"/>
          <w:u w:val="single"/>
        </w:rPr>
        <w:t xml:space="preserve"> </w:t>
      </w:r>
      <w:r w:rsidRPr="00F01C2E">
        <w:rPr>
          <w:rFonts w:ascii="Arial" w:hAnsi="Arial" w:cs="Arial"/>
          <w:sz w:val="22"/>
          <w:u w:val="single"/>
        </w:rPr>
        <w:t>Allocation</w:t>
      </w:r>
      <w:r w:rsidRPr="00F01C2E">
        <w:rPr>
          <w:rFonts w:ascii="Arial" w:hAnsi="Arial" w:cs="Arial"/>
          <w:spacing w:val="-4"/>
          <w:sz w:val="22"/>
          <w:u w:val="single"/>
        </w:rPr>
        <w:t xml:space="preserve"> </w:t>
      </w:r>
      <w:r w:rsidRPr="00F01C2E">
        <w:rPr>
          <w:rFonts w:ascii="Arial" w:hAnsi="Arial" w:cs="Arial"/>
          <w:sz w:val="22"/>
          <w:u w:val="single"/>
        </w:rPr>
        <w:t>of</w:t>
      </w:r>
      <w:r w:rsidRPr="00F01C2E">
        <w:rPr>
          <w:rFonts w:ascii="Arial" w:hAnsi="Arial" w:cs="Arial"/>
          <w:spacing w:val="1"/>
          <w:sz w:val="22"/>
          <w:u w:val="single"/>
        </w:rPr>
        <w:t xml:space="preserve"> </w:t>
      </w:r>
      <w:r w:rsidRPr="00F01C2E">
        <w:rPr>
          <w:rFonts w:ascii="Arial" w:hAnsi="Arial" w:cs="Arial"/>
          <w:sz w:val="22"/>
          <w:u w:val="single"/>
        </w:rPr>
        <w:t>Intraday</w:t>
      </w:r>
      <w:r w:rsidRPr="00F01C2E">
        <w:rPr>
          <w:rFonts w:ascii="Arial" w:hAnsi="Arial" w:cs="Arial"/>
          <w:spacing w:val="-4"/>
          <w:sz w:val="22"/>
          <w:u w:val="single"/>
        </w:rPr>
        <w:t xml:space="preserve"> </w:t>
      </w:r>
      <w:r w:rsidRPr="00F01C2E">
        <w:rPr>
          <w:rFonts w:ascii="Arial" w:hAnsi="Arial" w:cs="Arial"/>
          <w:sz w:val="22"/>
          <w:u w:val="single"/>
        </w:rPr>
        <w:t>ATC</w:t>
      </w:r>
    </w:p>
    <w:p w14:paraId="1F963AC6" w14:textId="41E62B25" w:rsidR="00E51C22" w:rsidRPr="00F01C2E" w:rsidRDefault="00405B73" w:rsidP="00F01C2E">
      <w:pPr>
        <w:pStyle w:val="Tijeloteksta"/>
        <w:ind w:right="117"/>
        <w:jc w:val="both"/>
        <w:rPr>
          <w:rFonts w:ascii="Arial" w:hAnsi="Arial" w:cs="Arial"/>
          <w:sz w:val="22"/>
        </w:rPr>
      </w:pPr>
      <w:r w:rsidRPr="00F01C2E">
        <w:rPr>
          <w:rFonts w:ascii="Arial" w:hAnsi="Arial" w:cs="Arial"/>
          <w:sz w:val="22"/>
        </w:rPr>
        <w:t xml:space="preserve">Only </w:t>
      </w:r>
      <w:r w:rsidRPr="00F01C2E">
        <w:rPr>
          <w:rFonts w:ascii="Arial" w:hAnsi="Arial" w:cs="Arial"/>
          <w:i/>
          <w:sz w:val="22"/>
        </w:rPr>
        <w:t xml:space="preserve">Users </w:t>
      </w:r>
      <w:r w:rsidRPr="00F01C2E">
        <w:rPr>
          <w:rFonts w:ascii="Arial" w:hAnsi="Arial" w:cs="Arial"/>
          <w:sz w:val="22"/>
        </w:rPr>
        <w:t>which have successfully registered and fully comply with requirements defined in</w:t>
      </w:r>
      <w:r w:rsidRPr="00F01C2E">
        <w:rPr>
          <w:rFonts w:ascii="Arial" w:hAnsi="Arial" w:cs="Arial"/>
          <w:spacing w:val="1"/>
          <w:sz w:val="22"/>
        </w:rPr>
        <w:t xml:space="preserve"> </w:t>
      </w:r>
      <w:r w:rsidRPr="00F01C2E">
        <w:rPr>
          <w:rFonts w:ascii="Arial" w:hAnsi="Arial" w:cs="Arial"/>
          <w:sz w:val="22"/>
        </w:rPr>
        <w:t xml:space="preserve">Section 3 can submit a </w:t>
      </w:r>
      <w:r w:rsidRPr="00F01C2E">
        <w:rPr>
          <w:rFonts w:ascii="Arial" w:hAnsi="Arial" w:cs="Arial"/>
          <w:i/>
          <w:sz w:val="22"/>
        </w:rPr>
        <w:t xml:space="preserve">Request </w:t>
      </w:r>
      <w:r w:rsidRPr="00F01C2E">
        <w:rPr>
          <w:rFonts w:ascii="Arial" w:hAnsi="Arial" w:cs="Arial"/>
          <w:sz w:val="22"/>
        </w:rPr>
        <w:t xml:space="preserve">for </w:t>
      </w:r>
      <w:r w:rsidRPr="00F01C2E">
        <w:rPr>
          <w:rFonts w:ascii="Arial" w:hAnsi="Arial" w:cs="Arial"/>
          <w:i/>
          <w:sz w:val="22"/>
        </w:rPr>
        <w:t>Intraday ATC</w:t>
      </w:r>
      <w:r w:rsidRPr="00F01C2E">
        <w:rPr>
          <w:rFonts w:ascii="Arial" w:hAnsi="Arial" w:cs="Arial"/>
          <w:sz w:val="22"/>
        </w:rPr>
        <w:t xml:space="preserve">. The submission of the </w:t>
      </w:r>
      <w:r w:rsidRPr="00F01C2E">
        <w:rPr>
          <w:rFonts w:ascii="Arial" w:hAnsi="Arial" w:cs="Arial"/>
          <w:i/>
          <w:sz w:val="22"/>
        </w:rPr>
        <w:t>Request</w:t>
      </w:r>
      <w:r w:rsidRPr="00F01C2E">
        <w:rPr>
          <w:rFonts w:ascii="Arial" w:hAnsi="Arial" w:cs="Arial"/>
          <w:sz w:val="22"/>
        </w:rPr>
        <w:t>, as well as</w:t>
      </w:r>
      <w:r w:rsidRPr="00F01C2E">
        <w:rPr>
          <w:rFonts w:ascii="Arial" w:hAnsi="Arial" w:cs="Arial"/>
          <w:spacing w:val="1"/>
          <w:sz w:val="22"/>
        </w:rPr>
        <w:t xml:space="preserve"> </w:t>
      </w:r>
      <w:r w:rsidRPr="00F01C2E">
        <w:rPr>
          <w:rFonts w:ascii="Arial" w:hAnsi="Arial" w:cs="Arial"/>
          <w:sz w:val="22"/>
        </w:rPr>
        <w:t>taking</w:t>
      </w:r>
      <w:r w:rsidRPr="00F01C2E">
        <w:rPr>
          <w:rFonts w:ascii="Arial" w:hAnsi="Arial" w:cs="Arial"/>
          <w:spacing w:val="-4"/>
          <w:sz w:val="22"/>
        </w:rPr>
        <w:t xml:space="preserve"> </w:t>
      </w:r>
      <w:r w:rsidRPr="00F01C2E">
        <w:rPr>
          <w:rFonts w:ascii="Arial" w:hAnsi="Arial" w:cs="Arial"/>
          <w:sz w:val="22"/>
        </w:rPr>
        <w:t>over of</w:t>
      </w:r>
      <w:r w:rsidRPr="00F01C2E">
        <w:rPr>
          <w:rFonts w:ascii="Arial" w:hAnsi="Arial" w:cs="Arial"/>
          <w:spacing w:val="-2"/>
          <w:sz w:val="22"/>
        </w:rPr>
        <w:t xml:space="preserve"> </w:t>
      </w:r>
      <w:r w:rsidRPr="00F01C2E">
        <w:rPr>
          <w:rFonts w:ascii="Arial" w:hAnsi="Arial" w:cs="Arial"/>
          <w:sz w:val="22"/>
        </w:rPr>
        <w:t>the results is carried out exclusively</w:t>
      </w:r>
      <w:r w:rsidRPr="00F01C2E">
        <w:rPr>
          <w:rFonts w:ascii="Arial" w:hAnsi="Arial" w:cs="Arial"/>
          <w:spacing w:val="-3"/>
          <w:sz w:val="22"/>
        </w:rPr>
        <w:t xml:space="preserve"> </w:t>
      </w:r>
      <w:r w:rsidRPr="00F01C2E">
        <w:rPr>
          <w:rFonts w:ascii="Arial" w:hAnsi="Arial" w:cs="Arial"/>
          <w:sz w:val="22"/>
        </w:rPr>
        <w:t>through the</w:t>
      </w:r>
      <w:r w:rsidRPr="00F01C2E">
        <w:rPr>
          <w:rFonts w:ascii="Arial" w:hAnsi="Arial" w:cs="Arial"/>
          <w:spacing w:val="-1"/>
          <w:sz w:val="22"/>
        </w:rPr>
        <w:t xml:space="preserve"> </w:t>
      </w:r>
      <w:r w:rsidR="0009029E" w:rsidRPr="00F01C2E">
        <w:rPr>
          <w:rFonts w:ascii="Arial" w:hAnsi="Arial" w:cs="Arial"/>
          <w:i/>
          <w:sz w:val="22"/>
        </w:rPr>
        <w:t>allocation platform</w:t>
      </w:r>
      <w:r w:rsidRPr="00F01C2E">
        <w:rPr>
          <w:rFonts w:ascii="Arial" w:hAnsi="Arial" w:cs="Arial"/>
          <w:sz w:val="22"/>
        </w:rPr>
        <w:t>.</w:t>
      </w:r>
    </w:p>
    <w:p w14:paraId="61597B98" w14:textId="77777777" w:rsidR="00E51C22" w:rsidRPr="00F01C2E" w:rsidRDefault="00E51C22" w:rsidP="00F01C2E">
      <w:pPr>
        <w:pStyle w:val="Tijeloteksta"/>
        <w:spacing w:before="10"/>
        <w:jc w:val="both"/>
        <w:rPr>
          <w:rFonts w:ascii="Arial" w:hAnsi="Arial" w:cs="Arial"/>
          <w:sz w:val="22"/>
        </w:rPr>
      </w:pPr>
    </w:p>
    <w:p w14:paraId="2A68573A" w14:textId="77777777" w:rsidR="00F01C2E" w:rsidRDefault="00405B73" w:rsidP="00F01C2E">
      <w:pPr>
        <w:pStyle w:val="Tijeloteksta"/>
        <w:ind w:right="115"/>
        <w:jc w:val="both"/>
        <w:rPr>
          <w:rFonts w:ascii="Arial" w:hAnsi="Arial" w:cs="Arial"/>
          <w:sz w:val="22"/>
        </w:rPr>
      </w:pPr>
      <w:r w:rsidRPr="00F01C2E">
        <w:rPr>
          <w:rFonts w:ascii="Arial" w:hAnsi="Arial" w:cs="Arial"/>
          <w:sz w:val="22"/>
        </w:rPr>
        <w:t>The</w:t>
      </w:r>
      <w:r w:rsidRPr="00F01C2E">
        <w:rPr>
          <w:rFonts w:ascii="Arial" w:hAnsi="Arial" w:cs="Arial"/>
          <w:spacing w:val="38"/>
          <w:sz w:val="22"/>
        </w:rPr>
        <w:t xml:space="preserve"> </w:t>
      </w:r>
      <w:r w:rsidRPr="00F01C2E">
        <w:rPr>
          <w:rFonts w:ascii="Arial" w:hAnsi="Arial" w:cs="Arial"/>
          <w:i/>
          <w:sz w:val="22"/>
        </w:rPr>
        <w:t>Request</w:t>
      </w:r>
      <w:r w:rsidRPr="00F01C2E">
        <w:rPr>
          <w:rFonts w:ascii="Arial" w:hAnsi="Arial" w:cs="Arial"/>
          <w:i/>
          <w:spacing w:val="40"/>
          <w:sz w:val="22"/>
        </w:rPr>
        <w:t xml:space="preserve"> </w:t>
      </w:r>
      <w:r w:rsidRPr="00F01C2E">
        <w:rPr>
          <w:rFonts w:ascii="Arial" w:hAnsi="Arial" w:cs="Arial"/>
          <w:sz w:val="22"/>
        </w:rPr>
        <w:t>(for</w:t>
      </w:r>
      <w:r w:rsidRPr="00F01C2E">
        <w:rPr>
          <w:rFonts w:ascii="Arial" w:hAnsi="Arial" w:cs="Arial"/>
          <w:spacing w:val="39"/>
          <w:sz w:val="22"/>
        </w:rPr>
        <w:t xml:space="preserve"> </w:t>
      </w:r>
      <w:r w:rsidRPr="00F01C2E">
        <w:rPr>
          <w:rFonts w:ascii="Arial" w:hAnsi="Arial" w:cs="Arial"/>
          <w:sz w:val="22"/>
        </w:rPr>
        <w:t>the</w:t>
      </w:r>
      <w:r w:rsidRPr="00F01C2E">
        <w:rPr>
          <w:rFonts w:ascii="Arial" w:hAnsi="Arial" w:cs="Arial"/>
          <w:spacing w:val="39"/>
          <w:sz w:val="22"/>
        </w:rPr>
        <w:t xml:space="preserve"> </w:t>
      </w:r>
      <w:r w:rsidRPr="00F01C2E">
        <w:rPr>
          <w:rFonts w:ascii="Arial" w:hAnsi="Arial" w:cs="Arial"/>
          <w:sz w:val="22"/>
        </w:rPr>
        <w:t>day</w:t>
      </w:r>
      <w:r w:rsidRPr="00F01C2E">
        <w:rPr>
          <w:rFonts w:ascii="Arial" w:hAnsi="Arial" w:cs="Arial"/>
          <w:spacing w:val="37"/>
          <w:sz w:val="22"/>
        </w:rPr>
        <w:t xml:space="preserve"> </w:t>
      </w:r>
      <w:r w:rsidRPr="00F01C2E">
        <w:rPr>
          <w:rFonts w:ascii="Arial" w:hAnsi="Arial" w:cs="Arial"/>
          <w:sz w:val="22"/>
        </w:rPr>
        <w:t>D)</w:t>
      </w:r>
      <w:r w:rsidRPr="00F01C2E">
        <w:rPr>
          <w:rFonts w:ascii="Arial" w:hAnsi="Arial" w:cs="Arial"/>
          <w:spacing w:val="41"/>
          <w:sz w:val="22"/>
        </w:rPr>
        <w:t xml:space="preserve"> </w:t>
      </w:r>
      <w:r w:rsidRPr="00F01C2E">
        <w:rPr>
          <w:rFonts w:ascii="Arial" w:hAnsi="Arial" w:cs="Arial"/>
          <w:sz w:val="22"/>
        </w:rPr>
        <w:t>is</w:t>
      </w:r>
      <w:r w:rsidRPr="00F01C2E">
        <w:rPr>
          <w:rFonts w:ascii="Arial" w:hAnsi="Arial" w:cs="Arial"/>
          <w:spacing w:val="40"/>
          <w:sz w:val="22"/>
        </w:rPr>
        <w:t xml:space="preserve"> </w:t>
      </w:r>
      <w:r w:rsidRPr="00F01C2E">
        <w:rPr>
          <w:rFonts w:ascii="Arial" w:hAnsi="Arial" w:cs="Arial"/>
          <w:sz w:val="22"/>
        </w:rPr>
        <w:t>submitted</w:t>
      </w:r>
      <w:r w:rsidRPr="00F01C2E">
        <w:rPr>
          <w:rFonts w:ascii="Arial" w:hAnsi="Arial" w:cs="Arial"/>
          <w:spacing w:val="40"/>
          <w:sz w:val="22"/>
        </w:rPr>
        <w:t xml:space="preserve"> </w:t>
      </w:r>
      <w:r w:rsidRPr="00F01C2E">
        <w:rPr>
          <w:rFonts w:ascii="Arial" w:hAnsi="Arial" w:cs="Arial"/>
          <w:sz w:val="22"/>
        </w:rPr>
        <w:t>to</w:t>
      </w:r>
      <w:r w:rsidRPr="00F01C2E">
        <w:rPr>
          <w:rFonts w:ascii="Arial" w:hAnsi="Arial" w:cs="Arial"/>
          <w:spacing w:val="41"/>
          <w:sz w:val="22"/>
        </w:rPr>
        <w:t xml:space="preserve"> </w:t>
      </w:r>
      <w:proofErr w:type="spellStart"/>
      <w:r w:rsidR="0009029E" w:rsidRPr="00F01C2E">
        <w:rPr>
          <w:rFonts w:ascii="Arial" w:hAnsi="Arial" w:cs="Arial"/>
          <w:i/>
          <w:sz w:val="22"/>
        </w:rPr>
        <w:t>NOSBiH</w:t>
      </w:r>
      <w:proofErr w:type="spellEnd"/>
      <w:r w:rsidR="0009029E" w:rsidRPr="00F01C2E">
        <w:rPr>
          <w:rFonts w:ascii="Arial" w:hAnsi="Arial" w:cs="Arial"/>
          <w:i/>
          <w:spacing w:val="39"/>
          <w:sz w:val="22"/>
        </w:rPr>
        <w:t xml:space="preserve"> </w:t>
      </w:r>
      <w:r w:rsidRPr="00F01C2E">
        <w:rPr>
          <w:rFonts w:ascii="Arial" w:hAnsi="Arial" w:cs="Arial"/>
          <w:sz w:val="22"/>
        </w:rPr>
        <w:t>via</w:t>
      </w:r>
      <w:r w:rsidRPr="00F01C2E">
        <w:rPr>
          <w:rFonts w:ascii="Arial" w:hAnsi="Arial" w:cs="Arial"/>
          <w:spacing w:val="40"/>
          <w:sz w:val="22"/>
        </w:rPr>
        <w:t xml:space="preserve"> </w:t>
      </w:r>
      <w:r w:rsidR="0009029E" w:rsidRPr="00F01C2E">
        <w:rPr>
          <w:rFonts w:ascii="Arial" w:hAnsi="Arial" w:cs="Arial"/>
          <w:i/>
          <w:sz w:val="22"/>
        </w:rPr>
        <w:t>allocation platform</w:t>
      </w:r>
      <w:r w:rsidRPr="00F01C2E">
        <w:rPr>
          <w:rFonts w:ascii="Arial" w:hAnsi="Arial" w:cs="Arial"/>
          <w:i/>
          <w:spacing w:val="43"/>
          <w:sz w:val="22"/>
        </w:rPr>
        <w:t xml:space="preserve"> </w:t>
      </w:r>
      <w:r w:rsidRPr="00F01C2E">
        <w:rPr>
          <w:rFonts w:ascii="Arial" w:hAnsi="Arial" w:cs="Arial"/>
          <w:sz w:val="22"/>
        </w:rPr>
        <w:t>starting</w:t>
      </w:r>
      <w:r w:rsidRPr="00F01C2E">
        <w:rPr>
          <w:rFonts w:ascii="Arial" w:hAnsi="Arial" w:cs="Arial"/>
          <w:spacing w:val="38"/>
          <w:sz w:val="22"/>
        </w:rPr>
        <w:t xml:space="preserve"> </w:t>
      </w:r>
      <w:r w:rsidRPr="00F01C2E">
        <w:rPr>
          <w:rFonts w:ascii="Arial" w:hAnsi="Arial" w:cs="Arial"/>
          <w:sz w:val="22"/>
        </w:rPr>
        <w:t>from</w:t>
      </w:r>
      <w:r w:rsidRPr="00F01C2E">
        <w:rPr>
          <w:rFonts w:ascii="Arial" w:hAnsi="Arial" w:cs="Arial"/>
          <w:spacing w:val="40"/>
          <w:sz w:val="22"/>
        </w:rPr>
        <w:t xml:space="preserve"> </w:t>
      </w:r>
      <w:r w:rsidRPr="00F01C2E">
        <w:rPr>
          <w:rFonts w:ascii="Arial" w:hAnsi="Arial" w:cs="Arial"/>
          <w:sz w:val="22"/>
        </w:rPr>
        <w:t>18:00h</w:t>
      </w:r>
      <w:r w:rsidRPr="00F01C2E">
        <w:rPr>
          <w:rFonts w:ascii="Arial" w:hAnsi="Arial" w:cs="Arial"/>
          <w:spacing w:val="-57"/>
          <w:sz w:val="22"/>
        </w:rPr>
        <w:t xml:space="preserve"> </w:t>
      </w:r>
      <w:r w:rsidRPr="00F01C2E">
        <w:rPr>
          <w:rFonts w:ascii="Arial" w:hAnsi="Arial" w:cs="Arial"/>
          <w:sz w:val="22"/>
        </w:rPr>
        <w:t>(CET) on the day D-1 but not later than 60 minutes before the start of the first hour to which the</w:t>
      </w:r>
      <w:r w:rsidRPr="00F01C2E">
        <w:rPr>
          <w:rFonts w:ascii="Arial" w:hAnsi="Arial" w:cs="Arial"/>
          <w:spacing w:val="1"/>
          <w:sz w:val="22"/>
        </w:rPr>
        <w:t xml:space="preserve"> </w:t>
      </w:r>
      <w:r w:rsidRPr="00F01C2E">
        <w:rPr>
          <w:rFonts w:ascii="Arial" w:hAnsi="Arial" w:cs="Arial"/>
          <w:sz w:val="22"/>
        </w:rPr>
        <w:t xml:space="preserve">intraday </w:t>
      </w:r>
      <w:r w:rsidRPr="00F01C2E">
        <w:rPr>
          <w:rFonts w:ascii="Arial" w:hAnsi="Arial" w:cs="Arial"/>
          <w:i/>
          <w:sz w:val="22"/>
        </w:rPr>
        <w:t xml:space="preserve">Cross-border Transaction </w:t>
      </w:r>
      <w:r w:rsidRPr="00F01C2E">
        <w:rPr>
          <w:rFonts w:ascii="Arial" w:hAnsi="Arial" w:cs="Arial"/>
          <w:sz w:val="22"/>
        </w:rPr>
        <w:t>relates. The minimum requested capacity is 1MW, and the</w:t>
      </w:r>
      <w:r w:rsidRPr="00F01C2E">
        <w:rPr>
          <w:rFonts w:ascii="Arial" w:hAnsi="Arial" w:cs="Arial"/>
          <w:spacing w:val="1"/>
          <w:sz w:val="22"/>
        </w:rPr>
        <w:t xml:space="preserve"> </w:t>
      </w:r>
      <w:r w:rsidRPr="00F01C2E">
        <w:rPr>
          <w:rFonts w:ascii="Arial" w:hAnsi="Arial" w:cs="Arial"/>
          <w:sz w:val="22"/>
        </w:rPr>
        <w:t xml:space="preserve">maximum is equal to the value of </w:t>
      </w:r>
      <w:r w:rsidRPr="00F01C2E">
        <w:rPr>
          <w:rFonts w:ascii="Arial" w:hAnsi="Arial" w:cs="Arial"/>
          <w:i/>
          <w:sz w:val="22"/>
        </w:rPr>
        <w:t>Intraday ATC</w:t>
      </w:r>
      <w:r w:rsidRPr="00F01C2E">
        <w:rPr>
          <w:rFonts w:ascii="Arial" w:hAnsi="Arial" w:cs="Arial"/>
          <w:sz w:val="22"/>
        </w:rPr>
        <w:t xml:space="preserve">. Within a single </w:t>
      </w:r>
      <w:r w:rsidRPr="00F01C2E">
        <w:rPr>
          <w:rFonts w:ascii="Arial" w:hAnsi="Arial" w:cs="Arial"/>
          <w:i/>
          <w:sz w:val="22"/>
        </w:rPr>
        <w:t>Request</w:t>
      </w:r>
      <w:r w:rsidRPr="00F01C2E">
        <w:rPr>
          <w:rFonts w:ascii="Arial" w:hAnsi="Arial" w:cs="Arial"/>
          <w:sz w:val="22"/>
        </w:rPr>
        <w:t>, only one value of the</w:t>
      </w:r>
      <w:r w:rsidRPr="00F01C2E">
        <w:rPr>
          <w:rFonts w:ascii="Arial" w:hAnsi="Arial" w:cs="Arial"/>
          <w:spacing w:val="1"/>
          <w:sz w:val="22"/>
        </w:rPr>
        <w:t xml:space="preserve"> </w:t>
      </w:r>
      <w:r w:rsidRPr="00F01C2E">
        <w:rPr>
          <w:rFonts w:ascii="Arial" w:hAnsi="Arial" w:cs="Arial"/>
          <w:sz w:val="22"/>
        </w:rPr>
        <w:t>capacity</w:t>
      </w:r>
      <w:r w:rsidRPr="00F01C2E">
        <w:rPr>
          <w:rFonts w:ascii="Arial" w:hAnsi="Arial" w:cs="Arial"/>
          <w:spacing w:val="-5"/>
          <w:sz w:val="22"/>
        </w:rPr>
        <w:t xml:space="preserve"> </w:t>
      </w:r>
      <w:r w:rsidRPr="00F01C2E">
        <w:rPr>
          <w:rFonts w:ascii="Arial" w:hAnsi="Arial" w:cs="Arial"/>
          <w:sz w:val="22"/>
        </w:rPr>
        <w:t>may</w:t>
      </w:r>
      <w:r w:rsidRPr="00F01C2E">
        <w:rPr>
          <w:rFonts w:ascii="Arial" w:hAnsi="Arial" w:cs="Arial"/>
          <w:spacing w:val="-5"/>
          <w:sz w:val="22"/>
        </w:rPr>
        <w:t xml:space="preserve"> </w:t>
      </w:r>
      <w:r w:rsidRPr="00F01C2E">
        <w:rPr>
          <w:rFonts w:ascii="Arial" w:hAnsi="Arial" w:cs="Arial"/>
          <w:sz w:val="22"/>
        </w:rPr>
        <w:t>be</w:t>
      </w:r>
      <w:r w:rsidRPr="00F01C2E">
        <w:rPr>
          <w:rFonts w:ascii="Arial" w:hAnsi="Arial" w:cs="Arial"/>
          <w:spacing w:val="-1"/>
          <w:sz w:val="22"/>
        </w:rPr>
        <w:t xml:space="preserve"> </w:t>
      </w:r>
      <w:r w:rsidRPr="00F01C2E">
        <w:rPr>
          <w:rFonts w:ascii="Arial" w:hAnsi="Arial" w:cs="Arial"/>
          <w:sz w:val="22"/>
        </w:rPr>
        <w:t>requested</w:t>
      </w:r>
      <w:r w:rsidRPr="00F01C2E">
        <w:rPr>
          <w:rFonts w:ascii="Arial" w:hAnsi="Arial" w:cs="Arial"/>
          <w:spacing w:val="2"/>
          <w:sz w:val="22"/>
        </w:rPr>
        <w:t xml:space="preserve"> </w:t>
      </w:r>
      <w:r w:rsidRPr="00F01C2E">
        <w:rPr>
          <w:rFonts w:ascii="Arial" w:hAnsi="Arial" w:cs="Arial"/>
          <w:sz w:val="22"/>
        </w:rPr>
        <w:t>for</w:t>
      </w:r>
      <w:r w:rsidRPr="00F01C2E">
        <w:rPr>
          <w:rFonts w:ascii="Arial" w:hAnsi="Arial" w:cs="Arial"/>
          <w:spacing w:val="-1"/>
          <w:sz w:val="22"/>
        </w:rPr>
        <w:t xml:space="preserve"> </w:t>
      </w:r>
      <w:r w:rsidRPr="00F01C2E">
        <w:rPr>
          <w:rFonts w:ascii="Arial" w:hAnsi="Arial" w:cs="Arial"/>
          <w:sz w:val="22"/>
        </w:rPr>
        <w:t>one</w:t>
      </w:r>
      <w:r w:rsidRPr="00F01C2E">
        <w:rPr>
          <w:rFonts w:ascii="Arial" w:hAnsi="Arial" w:cs="Arial"/>
          <w:spacing w:val="-1"/>
          <w:sz w:val="22"/>
        </w:rPr>
        <w:t xml:space="preserve"> </w:t>
      </w:r>
      <w:r w:rsidRPr="00F01C2E">
        <w:rPr>
          <w:rFonts w:ascii="Arial" w:hAnsi="Arial" w:cs="Arial"/>
          <w:sz w:val="22"/>
        </w:rPr>
        <w:t>direction and for one or more</w:t>
      </w:r>
      <w:r w:rsidRPr="00F01C2E">
        <w:rPr>
          <w:rFonts w:ascii="Arial" w:hAnsi="Arial" w:cs="Arial"/>
          <w:spacing w:val="1"/>
          <w:sz w:val="22"/>
        </w:rPr>
        <w:t xml:space="preserve"> </w:t>
      </w:r>
      <w:r w:rsidRPr="00F01C2E">
        <w:rPr>
          <w:rFonts w:ascii="Arial" w:hAnsi="Arial" w:cs="Arial"/>
          <w:sz w:val="22"/>
        </w:rPr>
        <w:t>hours of the day</w:t>
      </w:r>
      <w:r w:rsidRPr="00F01C2E">
        <w:rPr>
          <w:rFonts w:ascii="Arial" w:hAnsi="Arial" w:cs="Arial"/>
          <w:spacing w:val="-5"/>
          <w:sz w:val="22"/>
        </w:rPr>
        <w:t xml:space="preserve"> </w:t>
      </w:r>
      <w:r w:rsidRPr="00F01C2E">
        <w:rPr>
          <w:rFonts w:ascii="Arial" w:hAnsi="Arial" w:cs="Arial"/>
          <w:sz w:val="22"/>
        </w:rPr>
        <w:t>D</w:t>
      </w:r>
      <w:r w:rsidR="00F01C2E">
        <w:rPr>
          <w:rFonts w:ascii="Arial" w:hAnsi="Arial" w:cs="Arial"/>
          <w:sz w:val="22"/>
        </w:rPr>
        <w:t>.</w:t>
      </w:r>
    </w:p>
    <w:p w14:paraId="250E35F1" w14:textId="77777777" w:rsidR="00F01C2E" w:rsidRPr="00F01C2E" w:rsidRDefault="00F01C2E" w:rsidP="00F01C2E">
      <w:pPr>
        <w:pStyle w:val="Tijeloteksta"/>
        <w:ind w:right="115"/>
        <w:jc w:val="both"/>
        <w:rPr>
          <w:rFonts w:ascii="Arial" w:hAnsi="Arial" w:cs="Arial"/>
          <w:sz w:val="22"/>
          <w:szCs w:val="22"/>
        </w:rPr>
      </w:pPr>
    </w:p>
    <w:p w14:paraId="2C99707B" w14:textId="38B579CB" w:rsidR="00E51C22" w:rsidRPr="00F01C2E" w:rsidRDefault="00405B73" w:rsidP="00F01C2E">
      <w:pPr>
        <w:pStyle w:val="Tijeloteksta"/>
        <w:ind w:right="115"/>
        <w:jc w:val="both"/>
        <w:rPr>
          <w:rFonts w:ascii="Arial" w:hAnsi="Arial" w:cs="Arial"/>
          <w:sz w:val="22"/>
          <w:szCs w:val="22"/>
        </w:rPr>
      </w:pPr>
      <w:r w:rsidRPr="00F01C2E">
        <w:rPr>
          <w:rFonts w:ascii="Arial" w:hAnsi="Arial" w:cs="Arial"/>
          <w:sz w:val="22"/>
          <w:szCs w:val="22"/>
          <w:u w:val="single"/>
        </w:rPr>
        <w:t>Article</w:t>
      </w:r>
      <w:r w:rsidRPr="00F01C2E">
        <w:rPr>
          <w:rFonts w:ascii="Arial" w:hAnsi="Arial" w:cs="Arial"/>
          <w:spacing w:val="-2"/>
          <w:sz w:val="22"/>
          <w:szCs w:val="22"/>
          <w:u w:val="single"/>
        </w:rPr>
        <w:t xml:space="preserve"> </w:t>
      </w:r>
      <w:r w:rsidRPr="00F01C2E">
        <w:rPr>
          <w:rFonts w:ascii="Arial" w:hAnsi="Arial" w:cs="Arial"/>
          <w:sz w:val="22"/>
          <w:szCs w:val="22"/>
          <w:u w:val="single"/>
        </w:rPr>
        <w:t>6.3.</w:t>
      </w:r>
      <w:r w:rsidRPr="00F01C2E">
        <w:rPr>
          <w:rFonts w:ascii="Arial" w:hAnsi="Arial" w:cs="Arial"/>
          <w:spacing w:val="-2"/>
          <w:sz w:val="22"/>
          <w:szCs w:val="22"/>
          <w:u w:val="single"/>
        </w:rPr>
        <w:t xml:space="preserve"> </w:t>
      </w:r>
      <w:r w:rsidRPr="00F01C2E">
        <w:rPr>
          <w:rFonts w:ascii="Arial" w:hAnsi="Arial" w:cs="Arial"/>
          <w:sz w:val="22"/>
          <w:szCs w:val="22"/>
          <w:u w:val="single"/>
        </w:rPr>
        <w:t>Notification</w:t>
      </w:r>
      <w:r w:rsidRPr="00F01C2E">
        <w:rPr>
          <w:rFonts w:ascii="Arial" w:hAnsi="Arial" w:cs="Arial"/>
          <w:spacing w:val="-3"/>
          <w:sz w:val="22"/>
          <w:szCs w:val="22"/>
          <w:u w:val="single"/>
        </w:rPr>
        <w:t xml:space="preserve"> </w:t>
      </w:r>
      <w:r w:rsidRPr="00F01C2E">
        <w:rPr>
          <w:rFonts w:ascii="Arial" w:hAnsi="Arial" w:cs="Arial"/>
          <w:sz w:val="22"/>
          <w:szCs w:val="22"/>
          <w:u w:val="single"/>
        </w:rPr>
        <w:t>of</w:t>
      </w:r>
      <w:r w:rsidRPr="00F01C2E">
        <w:rPr>
          <w:rFonts w:ascii="Arial" w:hAnsi="Arial" w:cs="Arial"/>
          <w:spacing w:val="-1"/>
          <w:sz w:val="22"/>
          <w:szCs w:val="22"/>
          <w:u w:val="single"/>
        </w:rPr>
        <w:t xml:space="preserve"> </w:t>
      </w:r>
      <w:r w:rsidRPr="00F01C2E">
        <w:rPr>
          <w:rFonts w:ascii="Arial" w:hAnsi="Arial" w:cs="Arial"/>
          <w:sz w:val="22"/>
          <w:szCs w:val="22"/>
          <w:u w:val="single"/>
        </w:rPr>
        <w:t>the</w:t>
      </w:r>
      <w:r w:rsidRPr="00F01C2E">
        <w:rPr>
          <w:rFonts w:ascii="Arial" w:hAnsi="Arial" w:cs="Arial"/>
          <w:spacing w:val="1"/>
          <w:sz w:val="22"/>
          <w:szCs w:val="22"/>
          <w:u w:val="single"/>
        </w:rPr>
        <w:t xml:space="preserve"> </w:t>
      </w:r>
      <w:r w:rsidRPr="00F01C2E">
        <w:rPr>
          <w:rFonts w:ascii="Arial" w:hAnsi="Arial" w:cs="Arial"/>
          <w:sz w:val="22"/>
          <w:szCs w:val="22"/>
          <w:u w:val="single"/>
        </w:rPr>
        <w:t>allocation</w:t>
      </w:r>
      <w:r w:rsidRPr="00F01C2E">
        <w:rPr>
          <w:rFonts w:ascii="Arial" w:hAnsi="Arial" w:cs="Arial"/>
          <w:spacing w:val="-2"/>
          <w:sz w:val="22"/>
          <w:szCs w:val="22"/>
          <w:u w:val="single"/>
        </w:rPr>
        <w:t xml:space="preserve"> </w:t>
      </w:r>
      <w:r w:rsidRPr="00F01C2E">
        <w:rPr>
          <w:rFonts w:ascii="Arial" w:hAnsi="Arial" w:cs="Arial"/>
          <w:sz w:val="22"/>
          <w:szCs w:val="22"/>
          <w:u w:val="single"/>
        </w:rPr>
        <w:t>results</w:t>
      </w:r>
    </w:p>
    <w:p w14:paraId="157CEB57" w14:textId="77777777" w:rsidR="00E51C22" w:rsidRPr="00F01C2E" w:rsidRDefault="00E51C22" w:rsidP="00F01C2E">
      <w:pPr>
        <w:pStyle w:val="Tijeloteksta"/>
        <w:spacing w:before="10"/>
        <w:jc w:val="both"/>
        <w:rPr>
          <w:rFonts w:ascii="Arial" w:hAnsi="Arial" w:cs="Arial"/>
          <w:sz w:val="22"/>
          <w:szCs w:val="22"/>
        </w:rPr>
      </w:pPr>
    </w:p>
    <w:p w14:paraId="745D151C" w14:textId="720DA5F1" w:rsidR="00E51C22" w:rsidRDefault="00405B73" w:rsidP="00F01C2E">
      <w:pPr>
        <w:ind w:right="115"/>
        <w:jc w:val="both"/>
        <w:rPr>
          <w:rFonts w:ascii="Arial" w:hAnsi="Arial" w:cs="Arial"/>
        </w:rPr>
      </w:pPr>
      <w:r w:rsidRPr="00F01C2E">
        <w:rPr>
          <w:rFonts w:ascii="Arial" w:hAnsi="Arial" w:cs="Arial"/>
          <w:i/>
        </w:rPr>
        <w:t xml:space="preserve">Request </w:t>
      </w:r>
      <w:r w:rsidRPr="00F01C2E">
        <w:rPr>
          <w:rFonts w:ascii="Arial" w:hAnsi="Arial" w:cs="Arial"/>
        </w:rPr>
        <w:t xml:space="preserve">of each </w:t>
      </w:r>
      <w:r w:rsidRPr="00F01C2E">
        <w:rPr>
          <w:rFonts w:ascii="Arial" w:hAnsi="Arial" w:cs="Arial"/>
          <w:i/>
        </w:rPr>
        <w:t xml:space="preserve">User </w:t>
      </w:r>
      <w:r w:rsidRPr="00F01C2E">
        <w:rPr>
          <w:rFonts w:ascii="Arial" w:hAnsi="Arial" w:cs="Arial"/>
        </w:rPr>
        <w:t xml:space="preserve">will be processed by </w:t>
      </w:r>
      <w:r w:rsidR="0009029E" w:rsidRPr="00F01C2E">
        <w:rPr>
          <w:rFonts w:ascii="Arial" w:hAnsi="Arial" w:cs="Arial"/>
          <w:i/>
        </w:rPr>
        <w:t>the allocation platform</w:t>
      </w:r>
      <w:r w:rsidRPr="00F01C2E">
        <w:rPr>
          <w:rFonts w:ascii="Arial" w:hAnsi="Arial" w:cs="Arial"/>
          <w:i/>
        </w:rPr>
        <w:t xml:space="preserve"> </w:t>
      </w:r>
      <w:r w:rsidRPr="00F01C2E">
        <w:rPr>
          <w:rFonts w:ascii="Arial" w:hAnsi="Arial" w:cs="Arial"/>
        </w:rPr>
        <w:t xml:space="preserve">applying the </w:t>
      </w:r>
      <w:r w:rsidRPr="00F01C2E">
        <w:rPr>
          <w:rFonts w:ascii="Arial" w:hAnsi="Arial" w:cs="Arial"/>
          <w:i/>
        </w:rPr>
        <w:t>First come - First serve</w:t>
      </w:r>
      <w:r w:rsidRPr="00F01C2E">
        <w:rPr>
          <w:rFonts w:ascii="Arial" w:hAnsi="Arial" w:cs="Arial"/>
          <w:i/>
          <w:spacing w:val="1"/>
        </w:rPr>
        <w:t xml:space="preserve"> </w:t>
      </w:r>
      <w:r w:rsidRPr="00F01C2E">
        <w:rPr>
          <w:rFonts w:ascii="Arial" w:hAnsi="Arial" w:cs="Arial"/>
          <w:i/>
        </w:rPr>
        <w:t xml:space="preserve">method, </w:t>
      </w:r>
      <w:r w:rsidRPr="00F01C2E">
        <w:rPr>
          <w:rFonts w:ascii="Arial" w:hAnsi="Arial" w:cs="Arial"/>
        </w:rPr>
        <w:t xml:space="preserve">and the </w:t>
      </w:r>
      <w:r w:rsidRPr="00F01C2E">
        <w:rPr>
          <w:rFonts w:ascii="Arial" w:hAnsi="Arial" w:cs="Arial"/>
          <w:i/>
        </w:rPr>
        <w:t xml:space="preserve">User </w:t>
      </w:r>
      <w:r w:rsidRPr="00F01C2E">
        <w:rPr>
          <w:rFonts w:ascii="Arial" w:hAnsi="Arial" w:cs="Arial"/>
        </w:rPr>
        <w:t xml:space="preserve">will be immediately informed about the result through the </w:t>
      </w:r>
      <w:r w:rsidR="0009029E" w:rsidRPr="00F01C2E">
        <w:rPr>
          <w:rFonts w:ascii="Arial" w:hAnsi="Arial" w:cs="Arial"/>
          <w:i/>
        </w:rPr>
        <w:t>allocation platform</w:t>
      </w:r>
      <w:r w:rsidRPr="00F01C2E">
        <w:rPr>
          <w:rFonts w:ascii="Arial" w:hAnsi="Arial" w:cs="Arial"/>
        </w:rPr>
        <w:t>.</w:t>
      </w:r>
      <w:r w:rsidRPr="00F01C2E">
        <w:rPr>
          <w:rFonts w:ascii="Arial" w:hAnsi="Arial" w:cs="Arial"/>
          <w:spacing w:val="1"/>
        </w:rPr>
        <w:t xml:space="preserve"> </w:t>
      </w:r>
      <w:r w:rsidRPr="00F01C2E">
        <w:rPr>
          <w:rFonts w:ascii="Arial" w:hAnsi="Arial" w:cs="Arial"/>
        </w:rPr>
        <w:t xml:space="preserve">In case the </w:t>
      </w:r>
      <w:r w:rsidRPr="00F01C2E">
        <w:rPr>
          <w:rFonts w:ascii="Arial" w:hAnsi="Arial" w:cs="Arial"/>
          <w:i/>
        </w:rPr>
        <w:t xml:space="preserve">Request </w:t>
      </w:r>
      <w:r w:rsidRPr="00F01C2E">
        <w:rPr>
          <w:rFonts w:ascii="Arial" w:hAnsi="Arial" w:cs="Arial"/>
        </w:rPr>
        <w:t xml:space="preserve">is accepted the </w:t>
      </w:r>
      <w:r w:rsidRPr="00F01C2E">
        <w:rPr>
          <w:rFonts w:ascii="Arial" w:hAnsi="Arial" w:cs="Arial"/>
          <w:i/>
        </w:rPr>
        <w:t xml:space="preserve">User </w:t>
      </w:r>
      <w:r w:rsidRPr="00F01C2E">
        <w:rPr>
          <w:rFonts w:ascii="Arial" w:hAnsi="Arial" w:cs="Arial"/>
        </w:rPr>
        <w:t xml:space="preserve">will obtain capacity right with </w:t>
      </w:r>
      <w:r w:rsidRPr="00F01C2E">
        <w:rPr>
          <w:rFonts w:ascii="Arial" w:hAnsi="Arial" w:cs="Arial"/>
          <w:i/>
        </w:rPr>
        <w:t>CAI</w:t>
      </w:r>
      <w:r w:rsidRPr="00F01C2E">
        <w:rPr>
          <w:rFonts w:ascii="Arial" w:hAnsi="Arial" w:cs="Arial"/>
        </w:rPr>
        <w:t xml:space="preserve">. </w:t>
      </w:r>
      <w:r w:rsidRPr="00F01C2E">
        <w:rPr>
          <w:rFonts w:ascii="Arial" w:hAnsi="Arial" w:cs="Arial"/>
          <w:i/>
        </w:rPr>
        <w:t xml:space="preserve">HOPS </w:t>
      </w:r>
      <w:r w:rsidRPr="00F01C2E">
        <w:rPr>
          <w:rFonts w:ascii="Arial" w:hAnsi="Arial" w:cs="Arial"/>
        </w:rPr>
        <w:t xml:space="preserve">and </w:t>
      </w:r>
      <w:r w:rsidRPr="00F01C2E">
        <w:rPr>
          <w:rFonts w:ascii="Arial" w:hAnsi="Arial" w:cs="Arial"/>
          <w:i/>
        </w:rPr>
        <w:t>NOSBIH</w:t>
      </w:r>
      <w:r w:rsidRPr="00F01C2E">
        <w:rPr>
          <w:rFonts w:ascii="Arial" w:hAnsi="Arial" w:cs="Arial"/>
          <w:i/>
          <w:spacing w:val="1"/>
        </w:rPr>
        <w:t xml:space="preserve"> </w:t>
      </w:r>
      <w:r w:rsidRPr="00F01C2E">
        <w:rPr>
          <w:rFonts w:ascii="Arial" w:hAnsi="Arial" w:cs="Arial"/>
        </w:rPr>
        <w:t>will</w:t>
      </w:r>
      <w:r w:rsidRPr="00F01C2E">
        <w:rPr>
          <w:rFonts w:ascii="Arial" w:hAnsi="Arial" w:cs="Arial"/>
          <w:spacing w:val="1"/>
        </w:rPr>
        <w:t xml:space="preserve"> </w:t>
      </w:r>
      <w:r w:rsidRPr="00F01C2E">
        <w:rPr>
          <w:rFonts w:ascii="Arial" w:hAnsi="Arial" w:cs="Arial"/>
        </w:rPr>
        <w:t>immediately</w:t>
      </w:r>
      <w:r w:rsidRPr="00F01C2E">
        <w:rPr>
          <w:rFonts w:ascii="Arial" w:hAnsi="Arial" w:cs="Arial"/>
          <w:spacing w:val="1"/>
        </w:rPr>
        <w:t xml:space="preserve"> </w:t>
      </w:r>
      <w:r w:rsidRPr="00F01C2E">
        <w:rPr>
          <w:rFonts w:ascii="Arial" w:hAnsi="Arial" w:cs="Arial"/>
        </w:rPr>
        <w:t>authorize</w:t>
      </w:r>
      <w:r w:rsidRPr="00F01C2E">
        <w:rPr>
          <w:rFonts w:ascii="Arial" w:hAnsi="Arial" w:cs="Arial"/>
          <w:spacing w:val="1"/>
        </w:rPr>
        <w:t xml:space="preserve"> </w:t>
      </w:r>
      <w:r w:rsidRPr="00F01C2E">
        <w:rPr>
          <w:rFonts w:ascii="Arial" w:hAnsi="Arial" w:cs="Arial"/>
        </w:rPr>
        <w:t>the</w:t>
      </w:r>
      <w:r w:rsidRPr="00F01C2E">
        <w:rPr>
          <w:rFonts w:ascii="Arial" w:hAnsi="Arial" w:cs="Arial"/>
          <w:spacing w:val="1"/>
        </w:rPr>
        <w:t xml:space="preserve"> </w:t>
      </w:r>
      <w:r w:rsidRPr="00F01C2E">
        <w:rPr>
          <w:rFonts w:ascii="Arial" w:hAnsi="Arial" w:cs="Arial"/>
          <w:i/>
        </w:rPr>
        <w:t>User</w:t>
      </w:r>
      <w:r w:rsidRPr="00F01C2E">
        <w:rPr>
          <w:rFonts w:ascii="Arial" w:hAnsi="Arial" w:cs="Arial"/>
          <w:i/>
          <w:spacing w:val="1"/>
        </w:rPr>
        <w:t xml:space="preserve"> </w:t>
      </w:r>
      <w:r w:rsidRPr="00F01C2E">
        <w:rPr>
          <w:rFonts w:ascii="Arial" w:hAnsi="Arial" w:cs="Arial"/>
        </w:rPr>
        <w:t>with</w:t>
      </w:r>
      <w:r w:rsidRPr="00F01C2E">
        <w:rPr>
          <w:rFonts w:ascii="Arial" w:hAnsi="Arial" w:cs="Arial"/>
          <w:spacing w:val="1"/>
        </w:rPr>
        <w:t xml:space="preserve"> </w:t>
      </w:r>
      <w:r w:rsidRPr="00F01C2E">
        <w:rPr>
          <w:rFonts w:ascii="Arial" w:hAnsi="Arial" w:cs="Arial"/>
          <w:i/>
        </w:rPr>
        <w:t>CAI</w:t>
      </w:r>
      <w:r w:rsidRPr="00F01C2E">
        <w:rPr>
          <w:rFonts w:ascii="Arial" w:hAnsi="Arial" w:cs="Arial"/>
          <w:i/>
          <w:spacing w:val="1"/>
        </w:rPr>
        <w:t xml:space="preserve"> </w:t>
      </w:r>
      <w:r w:rsidRPr="00F01C2E">
        <w:rPr>
          <w:rFonts w:ascii="Arial" w:hAnsi="Arial" w:cs="Arial"/>
        </w:rPr>
        <w:t>to</w:t>
      </w:r>
      <w:r w:rsidRPr="00F01C2E">
        <w:rPr>
          <w:rFonts w:ascii="Arial" w:hAnsi="Arial" w:cs="Arial"/>
          <w:spacing w:val="1"/>
        </w:rPr>
        <w:t xml:space="preserve"> </w:t>
      </w:r>
      <w:r w:rsidRPr="00F01C2E">
        <w:rPr>
          <w:rFonts w:ascii="Arial" w:hAnsi="Arial" w:cs="Arial"/>
        </w:rPr>
        <w:t>use</w:t>
      </w:r>
      <w:r w:rsidRPr="00F01C2E">
        <w:rPr>
          <w:rFonts w:ascii="Arial" w:hAnsi="Arial" w:cs="Arial"/>
          <w:spacing w:val="1"/>
        </w:rPr>
        <w:t xml:space="preserve"> </w:t>
      </w:r>
      <w:r w:rsidRPr="00F01C2E">
        <w:rPr>
          <w:rFonts w:ascii="Arial" w:hAnsi="Arial" w:cs="Arial"/>
        </w:rPr>
        <w:t>the</w:t>
      </w:r>
      <w:r w:rsidRPr="00F01C2E">
        <w:rPr>
          <w:rFonts w:ascii="Arial" w:hAnsi="Arial" w:cs="Arial"/>
          <w:spacing w:val="1"/>
        </w:rPr>
        <w:t xml:space="preserve"> </w:t>
      </w:r>
      <w:r w:rsidRPr="00F01C2E">
        <w:rPr>
          <w:rFonts w:ascii="Arial" w:hAnsi="Arial" w:cs="Arial"/>
          <w:i/>
        </w:rPr>
        <w:t>ICR</w:t>
      </w:r>
      <w:r w:rsidRPr="00F01C2E">
        <w:rPr>
          <w:rFonts w:ascii="Arial" w:hAnsi="Arial" w:cs="Arial"/>
          <w:i/>
          <w:spacing w:val="1"/>
        </w:rPr>
        <w:t xml:space="preserve"> </w:t>
      </w:r>
      <w:r w:rsidRPr="00F01C2E">
        <w:rPr>
          <w:rFonts w:ascii="Arial" w:hAnsi="Arial" w:cs="Arial"/>
        </w:rPr>
        <w:t>(by</w:t>
      </w:r>
      <w:r w:rsidRPr="00F01C2E">
        <w:rPr>
          <w:rFonts w:ascii="Arial" w:hAnsi="Arial" w:cs="Arial"/>
          <w:spacing w:val="1"/>
        </w:rPr>
        <w:t xml:space="preserve"> </w:t>
      </w:r>
      <w:r w:rsidRPr="00F01C2E">
        <w:rPr>
          <w:rFonts w:ascii="Arial" w:hAnsi="Arial" w:cs="Arial"/>
        </w:rPr>
        <w:t>entering</w:t>
      </w:r>
      <w:r w:rsidRPr="00F01C2E">
        <w:rPr>
          <w:rFonts w:ascii="Arial" w:hAnsi="Arial" w:cs="Arial"/>
          <w:spacing w:val="1"/>
        </w:rPr>
        <w:t xml:space="preserve"> </w:t>
      </w:r>
      <w:r w:rsidRPr="00F01C2E">
        <w:rPr>
          <w:rFonts w:ascii="Arial" w:hAnsi="Arial" w:cs="Arial"/>
        </w:rPr>
        <w:t>the</w:t>
      </w:r>
      <w:r w:rsidRPr="00F01C2E">
        <w:rPr>
          <w:rFonts w:ascii="Arial" w:hAnsi="Arial" w:cs="Arial"/>
          <w:spacing w:val="1"/>
        </w:rPr>
        <w:t xml:space="preserve"> </w:t>
      </w:r>
      <w:r w:rsidRPr="00F01C2E">
        <w:rPr>
          <w:rFonts w:ascii="Arial" w:hAnsi="Arial" w:cs="Arial"/>
          <w:i/>
        </w:rPr>
        <w:t>ICR</w:t>
      </w:r>
      <w:r w:rsidRPr="00F01C2E">
        <w:rPr>
          <w:rFonts w:ascii="Arial" w:hAnsi="Arial" w:cs="Arial"/>
          <w:i/>
          <w:spacing w:val="60"/>
        </w:rPr>
        <w:t xml:space="preserve"> </w:t>
      </w:r>
      <w:r w:rsidRPr="00F01C2E">
        <w:rPr>
          <w:rFonts w:ascii="Arial" w:hAnsi="Arial" w:cs="Arial"/>
        </w:rPr>
        <w:t>into</w:t>
      </w:r>
      <w:r w:rsidRPr="00F01C2E">
        <w:rPr>
          <w:rFonts w:ascii="Arial" w:hAnsi="Arial" w:cs="Arial"/>
          <w:spacing w:val="1"/>
        </w:rPr>
        <w:t xml:space="preserve"> </w:t>
      </w:r>
      <w:r w:rsidRPr="00F01C2E">
        <w:rPr>
          <w:rFonts w:ascii="Arial" w:hAnsi="Arial" w:cs="Arial"/>
        </w:rPr>
        <w:t>scheduling</w:t>
      </w:r>
      <w:r w:rsidRPr="00F01C2E">
        <w:rPr>
          <w:rFonts w:ascii="Arial" w:hAnsi="Arial" w:cs="Arial"/>
          <w:spacing w:val="-4"/>
        </w:rPr>
        <w:t xml:space="preserve"> </w:t>
      </w:r>
      <w:r w:rsidRPr="00F01C2E">
        <w:rPr>
          <w:rFonts w:ascii="Arial" w:hAnsi="Arial" w:cs="Arial"/>
        </w:rPr>
        <w:t>systems)</w:t>
      </w:r>
      <w:r w:rsidRPr="00F01C2E">
        <w:rPr>
          <w:rFonts w:ascii="Arial" w:hAnsi="Arial" w:cs="Arial"/>
          <w:spacing w:val="1"/>
        </w:rPr>
        <w:t xml:space="preserve"> </w:t>
      </w:r>
      <w:r w:rsidRPr="00F01C2E">
        <w:rPr>
          <w:rFonts w:ascii="Arial" w:hAnsi="Arial" w:cs="Arial"/>
        </w:rPr>
        <w:t>and</w:t>
      </w:r>
      <w:r w:rsidRPr="00F01C2E">
        <w:rPr>
          <w:rFonts w:ascii="Arial" w:hAnsi="Arial" w:cs="Arial"/>
          <w:spacing w:val="2"/>
        </w:rPr>
        <w:t xml:space="preserve"> </w:t>
      </w:r>
      <w:r w:rsidRPr="00F01C2E">
        <w:rPr>
          <w:rFonts w:ascii="Arial" w:hAnsi="Arial" w:cs="Arial"/>
        </w:rPr>
        <w:t>enable</w:t>
      </w:r>
      <w:r w:rsidRPr="00F01C2E">
        <w:rPr>
          <w:rFonts w:ascii="Arial" w:hAnsi="Arial" w:cs="Arial"/>
          <w:spacing w:val="-1"/>
        </w:rPr>
        <w:t xml:space="preserve"> </w:t>
      </w:r>
      <w:r w:rsidRPr="00F01C2E">
        <w:rPr>
          <w:rFonts w:ascii="Arial" w:hAnsi="Arial" w:cs="Arial"/>
        </w:rPr>
        <w:t>the schedule declaration by</w:t>
      </w:r>
      <w:r w:rsidRPr="00F01C2E">
        <w:rPr>
          <w:rFonts w:ascii="Arial" w:hAnsi="Arial" w:cs="Arial"/>
          <w:spacing w:val="-5"/>
        </w:rPr>
        <w:t xml:space="preserve"> </w:t>
      </w:r>
      <w:r w:rsidRPr="00F01C2E">
        <w:rPr>
          <w:rFonts w:ascii="Arial" w:hAnsi="Arial" w:cs="Arial"/>
        </w:rPr>
        <w:t>the local</w:t>
      </w:r>
      <w:r w:rsidRPr="00F01C2E">
        <w:rPr>
          <w:rFonts w:ascii="Arial" w:hAnsi="Arial" w:cs="Arial"/>
          <w:spacing w:val="-1"/>
        </w:rPr>
        <w:t xml:space="preserve"> </w:t>
      </w:r>
      <w:r w:rsidRPr="00F01C2E">
        <w:rPr>
          <w:rFonts w:ascii="Arial" w:hAnsi="Arial" w:cs="Arial"/>
        </w:rPr>
        <w:t>rules.</w:t>
      </w:r>
    </w:p>
    <w:p w14:paraId="10A4041E" w14:textId="77777777" w:rsidR="00F01C2E" w:rsidRPr="00F01C2E" w:rsidRDefault="00F01C2E" w:rsidP="00F01C2E">
      <w:pPr>
        <w:ind w:right="115"/>
        <w:jc w:val="both"/>
        <w:rPr>
          <w:rFonts w:ascii="Arial" w:hAnsi="Arial" w:cs="Arial"/>
        </w:rPr>
      </w:pPr>
    </w:p>
    <w:p w14:paraId="3DC1A29B" w14:textId="34EA37A3" w:rsidR="0009029E" w:rsidRDefault="0009029E" w:rsidP="00F01C2E">
      <w:pPr>
        <w:jc w:val="both"/>
        <w:rPr>
          <w:rFonts w:ascii="Arial" w:hAnsi="Arial" w:cs="Arial"/>
          <w:i/>
        </w:rPr>
      </w:pPr>
      <w:r w:rsidRPr="00F01C2E">
        <w:rPr>
          <w:rFonts w:ascii="Arial" w:hAnsi="Arial" w:cs="Arial"/>
          <w:i/>
        </w:rPr>
        <w:t>The user is required to nominate based on the Intraday Capacity Right not later than 60 minutes after receiving an identification of the allocated transmission capacity.</w:t>
      </w:r>
      <w:r w:rsidR="00F50E0C">
        <w:rPr>
          <w:rFonts w:ascii="Arial" w:hAnsi="Arial" w:cs="Arial"/>
          <w:i/>
        </w:rPr>
        <w:t xml:space="preserve"> Otherwise the user losses the </w:t>
      </w:r>
      <w:r w:rsidR="00803391">
        <w:rPr>
          <w:rFonts w:ascii="Arial" w:hAnsi="Arial" w:cs="Arial"/>
          <w:i/>
        </w:rPr>
        <w:t>Intraday Capacity Right.</w:t>
      </w:r>
      <w:r w:rsidR="00F50E0C">
        <w:rPr>
          <w:rFonts w:ascii="Arial" w:hAnsi="Arial" w:cs="Arial"/>
          <w:i/>
        </w:rPr>
        <w:t xml:space="preserve"> </w:t>
      </w:r>
    </w:p>
    <w:p w14:paraId="19D03FF5" w14:textId="77777777" w:rsidR="00F01C2E" w:rsidRPr="00F01C2E" w:rsidRDefault="00F01C2E" w:rsidP="00F01C2E">
      <w:pPr>
        <w:jc w:val="both"/>
        <w:rPr>
          <w:rFonts w:ascii="Arial" w:hAnsi="Arial" w:cs="Arial"/>
          <w:i/>
        </w:rPr>
      </w:pPr>
    </w:p>
    <w:p w14:paraId="4887ED06" w14:textId="77777777" w:rsidR="0009029E" w:rsidRPr="00FD1E67" w:rsidRDefault="0009029E" w:rsidP="00F01C2E">
      <w:pPr>
        <w:jc w:val="both"/>
        <w:rPr>
          <w:rFonts w:ascii="Arial" w:hAnsi="Arial" w:cs="Arial"/>
          <w:i/>
          <w:sz w:val="24"/>
        </w:rPr>
      </w:pPr>
      <w:r w:rsidRPr="00F01C2E">
        <w:rPr>
          <w:rFonts w:ascii="Arial" w:hAnsi="Arial" w:cs="Arial"/>
          <w:i/>
        </w:rPr>
        <w:t xml:space="preserve">General information and allocated intraday capacity results for day D will be published at </w:t>
      </w:r>
      <w:proofErr w:type="spellStart"/>
      <w:r w:rsidRPr="00F01C2E">
        <w:rPr>
          <w:rFonts w:ascii="Arial" w:hAnsi="Arial" w:cs="Arial"/>
          <w:i/>
        </w:rPr>
        <w:t>NOSBiH</w:t>
      </w:r>
      <w:proofErr w:type="spellEnd"/>
      <w:r w:rsidRPr="00F01C2E">
        <w:rPr>
          <w:rFonts w:ascii="Arial" w:hAnsi="Arial" w:cs="Arial"/>
          <w:i/>
        </w:rPr>
        <w:t xml:space="preserve"> website (</w:t>
      </w:r>
      <w:hyperlink r:id="rId13" w:history="1">
        <w:r w:rsidRPr="00F01C2E">
          <w:rPr>
            <w:rStyle w:val="Hiperveza"/>
            <w:rFonts w:ascii="Arial" w:hAnsi="Arial" w:cs="Arial"/>
            <w:i/>
          </w:rPr>
          <w:t>www.nosbih.ba</w:t>
        </w:r>
      </w:hyperlink>
      <w:r w:rsidRPr="00F01C2E">
        <w:rPr>
          <w:rFonts w:ascii="Arial" w:hAnsi="Arial" w:cs="Arial"/>
          <w:i/>
        </w:rPr>
        <w:t>) no later than 18:00 (CET) in day D+1.</w:t>
      </w:r>
      <w:r w:rsidR="00AB1F21" w:rsidRPr="00F01C2E">
        <w:rPr>
          <w:rFonts w:ascii="Arial" w:hAnsi="Arial" w:cs="Arial"/>
          <w:i/>
        </w:rPr>
        <w:t xml:space="preserve"> </w:t>
      </w:r>
      <w:r w:rsidR="00AB1F21" w:rsidRPr="00F01C2E">
        <w:rPr>
          <w:rFonts w:ascii="Arial" w:hAnsi="Arial" w:cs="Arial"/>
        </w:rPr>
        <w:t>The results should be published on the Transparency platform as well.</w:t>
      </w:r>
    </w:p>
    <w:p w14:paraId="219CDB6B" w14:textId="77777777" w:rsidR="00973558" w:rsidRPr="00FD1E67" w:rsidRDefault="00973558">
      <w:pPr>
        <w:spacing w:before="90"/>
        <w:ind w:left="220" w:right="115"/>
        <w:jc w:val="both"/>
        <w:rPr>
          <w:rFonts w:ascii="Arial" w:hAnsi="Arial" w:cs="Arial"/>
          <w:sz w:val="24"/>
        </w:rPr>
      </w:pPr>
    </w:p>
    <w:p w14:paraId="199A625A" w14:textId="77777777" w:rsidR="00E51C22" w:rsidRPr="00FD1E67" w:rsidRDefault="00E51C22">
      <w:pPr>
        <w:pStyle w:val="Tijeloteksta"/>
        <w:rPr>
          <w:rFonts w:ascii="Arial" w:hAnsi="Arial" w:cs="Arial"/>
          <w:sz w:val="26"/>
        </w:rPr>
      </w:pPr>
    </w:p>
    <w:p w14:paraId="52BBDF4D" w14:textId="5106AA3E" w:rsidR="00E51C22" w:rsidRDefault="00E51C22">
      <w:pPr>
        <w:pStyle w:val="Tijeloteksta"/>
        <w:spacing w:before="4"/>
        <w:rPr>
          <w:rFonts w:ascii="Arial" w:hAnsi="Arial" w:cs="Arial"/>
          <w:sz w:val="22"/>
        </w:rPr>
      </w:pPr>
    </w:p>
    <w:p w14:paraId="07BDF9FF" w14:textId="6960F7A2" w:rsidR="00F01C2E" w:rsidRDefault="00F01C2E">
      <w:pPr>
        <w:pStyle w:val="Tijeloteksta"/>
        <w:spacing w:before="4"/>
        <w:rPr>
          <w:rFonts w:ascii="Arial" w:hAnsi="Arial" w:cs="Arial"/>
          <w:sz w:val="22"/>
        </w:rPr>
      </w:pPr>
    </w:p>
    <w:p w14:paraId="4808EB6D" w14:textId="134299D3" w:rsidR="00F01C2E" w:rsidRDefault="00F01C2E">
      <w:pPr>
        <w:pStyle w:val="Tijeloteksta"/>
        <w:spacing w:before="4"/>
        <w:rPr>
          <w:rFonts w:ascii="Arial" w:hAnsi="Arial" w:cs="Arial"/>
          <w:sz w:val="22"/>
        </w:rPr>
      </w:pPr>
    </w:p>
    <w:p w14:paraId="7D13F955" w14:textId="5AB294B6" w:rsidR="004B75FB" w:rsidRDefault="004B75FB">
      <w:pPr>
        <w:pStyle w:val="Tijeloteksta"/>
        <w:spacing w:before="4"/>
        <w:rPr>
          <w:rFonts w:ascii="Arial" w:hAnsi="Arial" w:cs="Arial"/>
          <w:sz w:val="22"/>
        </w:rPr>
      </w:pPr>
    </w:p>
    <w:p w14:paraId="0FFFF784" w14:textId="1607AAE9" w:rsidR="004B75FB" w:rsidRDefault="004B75FB">
      <w:pPr>
        <w:pStyle w:val="Tijeloteksta"/>
        <w:spacing w:before="4"/>
        <w:rPr>
          <w:rFonts w:ascii="Arial" w:hAnsi="Arial" w:cs="Arial"/>
          <w:sz w:val="22"/>
        </w:rPr>
      </w:pPr>
    </w:p>
    <w:p w14:paraId="3F3459FA" w14:textId="4B165F0A" w:rsidR="004B75FB" w:rsidRDefault="004B75FB">
      <w:pPr>
        <w:pStyle w:val="Tijeloteksta"/>
        <w:spacing w:before="4"/>
        <w:rPr>
          <w:rFonts w:ascii="Arial" w:hAnsi="Arial" w:cs="Arial"/>
          <w:sz w:val="22"/>
        </w:rPr>
      </w:pPr>
    </w:p>
    <w:p w14:paraId="0C726731" w14:textId="77777777" w:rsidR="00E51C22" w:rsidRPr="009F4996" w:rsidRDefault="00405B73" w:rsidP="009F4996">
      <w:pPr>
        <w:pStyle w:val="Tijeloteksta"/>
        <w:spacing w:before="1"/>
        <w:rPr>
          <w:rFonts w:ascii="Arial" w:hAnsi="Arial" w:cs="Arial"/>
          <w:b/>
        </w:rPr>
      </w:pPr>
      <w:r w:rsidRPr="009F4996">
        <w:rPr>
          <w:rFonts w:ascii="Arial" w:hAnsi="Arial" w:cs="Arial"/>
          <w:b/>
        </w:rPr>
        <w:t>Section</w:t>
      </w:r>
      <w:r w:rsidRPr="009F4996">
        <w:rPr>
          <w:rFonts w:ascii="Arial" w:hAnsi="Arial" w:cs="Arial"/>
          <w:b/>
          <w:spacing w:val="-2"/>
        </w:rPr>
        <w:t xml:space="preserve"> </w:t>
      </w:r>
      <w:r w:rsidRPr="009F4996">
        <w:rPr>
          <w:rFonts w:ascii="Arial" w:hAnsi="Arial" w:cs="Arial"/>
          <w:b/>
        </w:rPr>
        <w:t>7</w:t>
      </w:r>
    </w:p>
    <w:p w14:paraId="1BED6A97" w14:textId="77777777" w:rsidR="00E51C22" w:rsidRPr="009F4996" w:rsidRDefault="00405B73" w:rsidP="009F4996">
      <w:pPr>
        <w:pStyle w:val="Tijeloteksta"/>
        <w:rPr>
          <w:rFonts w:ascii="Arial" w:hAnsi="Arial" w:cs="Arial"/>
          <w:b/>
        </w:rPr>
      </w:pPr>
      <w:r w:rsidRPr="009F4996">
        <w:rPr>
          <w:rFonts w:ascii="Arial" w:hAnsi="Arial" w:cs="Arial"/>
          <w:b/>
        </w:rPr>
        <w:t>Use</w:t>
      </w:r>
      <w:r w:rsidRPr="009F4996">
        <w:rPr>
          <w:rFonts w:ascii="Arial" w:hAnsi="Arial" w:cs="Arial"/>
          <w:b/>
          <w:spacing w:val="-3"/>
        </w:rPr>
        <w:t xml:space="preserve"> </w:t>
      </w:r>
      <w:r w:rsidRPr="009F4996">
        <w:rPr>
          <w:rFonts w:ascii="Arial" w:hAnsi="Arial" w:cs="Arial"/>
          <w:b/>
        </w:rPr>
        <w:t>of Allocated</w:t>
      </w:r>
      <w:r w:rsidRPr="009F4996">
        <w:rPr>
          <w:rFonts w:ascii="Arial" w:hAnsi="Arial" w:cs="Arial"/>
          <w:b/>
          <w:spacing w:val="-2"/>
        </w:rPr>
        <w:t xml:space="preserve"> </w:t>
      </w:r>
      <w:r w:rsidRPr="009F4996">
        <w:rPr>
          <w:rFonts w:ascii="Arial" w:hAnsi="Arial" w:cs="Arial"/>
          <w:b/>
        </w:rPr>
        <w:t>Intraday</w:t>
      </w:r>
      <w:r w:rsidRPr="009F4996">
        <w:rPr>
          <w:rFonts w:ascii="Arial" w:hAnsi="Arial" w:cs="Arial"/>
          <w:b/>
          <w:spacing w:val="-5"/>
        </w:rPr>
        <w:t xml:space="preserve"> </w:t>
      </w:r>
      <w:r w:rsidRPr="009F4996">
        <w:rPr>
          <w:rFonts w:ascii="Arial" w:hAnsi="Arial" w:cs="Arial"/>
          <w:b/>
        </w:rPr>
        <w:t>Capacity</w:t>
      </w:r>
    </w:p>
    <w:p w14:paraId="02A94EAE" w14:textId="77777777" w:rsidR="00E51C22" w:rsidRPr="009F4996" w:rsidRDefault="00E51C22" w:rsidP="009F4996">
      <w:pPr>
        <w:pStyle w:val="Tijeloteksta"/>
        <w:spacing w:before="7"/>
        <w:jc w:val="both"/>
        <w:rPr>
          <w:rFonts w:ascii="Arial" w:hAnsi="Arial" w:cs="Arial"/>
          <w:sz w:val="22"/>
          <w:szCs w:val="22"/>
        </w:rPr>
      </w:pPr>
    </w:p>
    <w:p w14:paraId="343C236E" w14:textId="77777777" w:rsidR="00E51C22" w:rsidRPr="009F4996" w:rsidRDefault="00405B73" w:rsidP="009F4996">
      <w:pPr>
        <w:pStyle w:val="Tijeloteksta"/>
        <w:ind w:right="115"/>
        <w:jc w:val="both"/>
        <w:rPr>
          <w:rFonts w:ascii="Arial" w:hAnsi="Arial" w:cs="Arial"/>
          <w:sz w:val="22"/>
          <w:szCs w:val="22"/>
        </w:rPr>
      </w:pPr>
      <w:r w:rsidRPr="009F4996">
        <w:rPr>
          <w:rFonts w:ascii="Arial" w:hAnsi="Arial" w:cs="Arial"/>
          <w:sz w:val="22"/>
          <w:szCs w:val="22"/>
        </w:rPr>
        <w:t xml:space="preserve">The </w:t>
      </w:r>
      <w:r w:rsidRPr="009F4996">
        <w:rPr>
          <w:rFonts w:ascii="Arial" w:hAnsi="Arial" w:cs="Arial"/>
          <w:i/>
          <w:sz w:val="22"/>
          <w:szCs w:val="22"/>
        </w:rPr>
        <w:t xml:space="preserve">Capacity Holder </w:t>
      </w:r>
      <w:r w:rsidRPr="009F4996">
        <w:rPr>
          <w:rFonts w:ascii="Arial" w:hAnsi="Arial" w:cs="Arial"/>
          <w:sz w:val="22"/>
          <w:szCs w:val="22"/>
        </w:rPr>
        <w:t>and his cross-border partner (hereinafter referred to as the Counterpart) are</w:t>
      </w:r>
      <w:r w:rsidRPr="009F4996">
        <w:rPr>
          <w:rFonts w:ascii="Arial" w:hAnsi="Arial" w:cs="Arial"/>
          <w:spacing w:val="1"/>
          <w:sz w:val="22"/>
          <w:szCs w:val="22"/>
        </w:rPr>
        <w:t xml:space="preserve"> </w:t>
      </w:r>
      <w:r w:rsidRPr="009F4996">
        <w:rPr>
          <w:rFonts w:ascii="Arial" w:hAnsi="Arial" w:cs="Arial"/>
          <w:sz w:val="22"/>
          <w:szCs w:val="22"/>
        </w:rPr>
        <w:t>obliged</w:t>
      </w:r>
      <w:r w:rsidRPr="009F4996">
        <w:rPr>
          <w:rFonts w:ascii="Arial" w:hAnsi="Arial" w:cs="Arial"/>
          <w:spacing w:val="13"/>
          <w:sz w:val="22"/>
          <w:szCs w:val="22"/>
        </w:rPr>
        <w:t xml:space="preserve"> </w:t>
      </w:r>
      <w:r w:rsidRPr="009F4996">
        <w:rPr>
          <w:rFonts w:ascii="Arial" w:hAnsi="Arial" w:cs="Arial"/>
          <w:sz w:val="22"/>
          <w:szCs w:val="22"/>
        </w:rPr>
        <w:t>to</w:t>
      </w:r>
      <w:r w:rsidRPr="009F4996">
        <w:rPr>
          <w:rFonts w:ascii="Arial" w:hAnsi="Arial" w:cs="Arial"/>
          <w:spacing w:val="13"/>
          <w:sz w:val="22"/>
          <w:szCs w:val="22"/>
        </w:rPr>
        <w:t xml:space="preserve"> </w:t>
      </w:r>
      <w:r w:rsidRPr="009F4996">
        <w:rPr>
          <w:rFonts w:ascii="Arial" w:hAnsi="Arial" w:cs="Arial"/>
          <w:sz w:val="22"/>
          <w:szCs w:val="22"/>
        </w:rPr>
        <w:t>use</w:t>
      </w:r>
      <w:r w:rsidRPr="009F4996">
        <w:rPr>
          <w:rFonts w:ascii="Arial" w:hAnsi="Arial" w:cs="Arial"/>
          <w:spacing w:val="13"/>
          <w:sz w:val="22"/>
          <w:szCs w:val="22"/>
        </w:rPr>
        <w:t xml:space="preserve"> </w:t>
      </w:r>
      <w:r w:rsidRPr="009F4996">
        <w:rPr>
          <w:rFonts w:ascii="Arial" w:hAnsi="Arial" w:cs="Arial"/>
          <w:sz w:val="22"/>
          <w:szCs w:val="22"/>
        </w:rPr>
        <w:t>the</w:t>
      </w:r>
      <w:r w:rsidRPr="009F4996">
        <w:rPr>
          <w:rFonts w:ascii="Arial" w:hAnsi="Arial" w:cs="Arial"/>
          <w:spacing w:val="13"/>
          <w:sz w:val="22"/>
          <w:szCs w:val="22"/>
        </w:rPr>
        <w:t xml:space="preserve"> </w:t>
      </w:r>
      <w:r w:rsidRPr="009F4996">
        <w:rPr>
          <w:rFonts w:ascii="Arial" w:hAnsi="Arial" w:cs="Arial"/>
          <w:sz w:val="22"/>
          <w:szCs w:val="22"/>
        </w:rPr>
        <w:t>entire</w:t>
      </w:r>
      <w:r w:rsidRPr="009F4996">
        <w:rPr>
          <w:rFonts w:ascii="Arial" w:hAnsi="Arial" w:cs="Arial"/>
          <w:spacing w:val="14"/>
          <w:sz w:val="22"/>
          <w:szCs w:val="22"/>
        </w:rPr>
        <w:t xml:space="preserve"> </w:t>
      </w:r>
      <w:r w:rsidRPr="009F4996">
        <w:rPr>
          <w:rFonts w:ascii="Arial" w:hAnsi="Arial" w:cs="Arial"/>
          <w:sz w:val="22"/>
          <w:szCs w:val="22"/>
        </w:rPr>
        <w:t>amount</w:t>
      </w:r>
      <w:r w:rsidRPr="009F4996">
        <w:rPr>
          <w:rFonts w:ascii="Arial" w:hAnsi="Arial" w:cs="Arial"/>
          <w:spacing w:val="13"/>
          <w:sz w:val="22"/>
          <w:szCs w:val="22"/>
        </w:rPr>
        <w:t xml:space="preserve"> </w:t>
      </w:r>
      <w:r w:rsidRPr="009F4996">
        <w:rPr>
          <w:rFonts w:ascii="Arial" w:hAnsi="Arial" w:cs="Arial"/>
          <w:sz w:val="22"/>
          <w:szCs w:val="22"/>
        </w:rPr>
        <w:t>of</w:t>
      </w:r>
      <w:r w:rsidRPr="009F4996">
        <w:rPr>
          <w:rFonts w:ascii="Arial" w:hAnsi="Arial" w:cs="Arial"/>
          <w:spacing w:val="15"/>
          <w:sz w:val="22"/>
          <w:szCs w:val="22"/>
        </w:rPr>
        <w:t xml:space="preserve"> </w:t>
      </w:r>
      <w:r w:rsidRPr="009F4996">
        <w:rPr>
          <w:rFonts w:ascii="Arial" w:hAnsi="Arial" w:cs="Arial"/>
          <w:i/>
          <w:sz w:val="22"/>
          <w:szCs w:val="22"/>
        </w:rPr>
        <w:t>ICR</w:t>
      </w:r>
      <w:r w:rsidRPr="009F4996">
        <w:rPr>
          <w:rFonts w:ascii="Arial" w:hAnsi="Arial" w:cs="Arial"/>
          <w:sz w:val="22"/>
          <w:szCs w:val="22"/>
        </w:rPr>
        <w:t>.</w:t>
      </w:r>
      <w:r w:rsidRPr="009F4996">
        <w:rPr>
          <w:rFonts w:ascii="Arial" w:hAnsi="Arial" w:cs="Arial"/>
          <w:spacing w:val="15"/>
          <w:sz w:val="22"/>
          <w:szCs w:val="22"/>
        </w:rPr>
        <w:t xml:space="preserve"> </w:t>
      </w:r>
      <w:r w:rsidRPr="009F4996">
        <w:rPr>
          <w:rFonts w:ascii="Arial" w:hAnsi="Arial" w:cs="Arial"/>
          <w:sz w:val="22"/>
          <w:szCs w:val="22"/>
        </w:rPr>
        <w:t>In</w:t>
      </w:r>
      <w:r w:rsidRPr="009F4996">
        <w:rPr>
          <w:rFonts w:ascii="Arial" w:hAnsi="Arial" w:cs="Arial"/>
          <w:spacing w:val="13"/>
          <w:sz w:val="22"/>
          <w:szCs w:val="22"/>
        </w:rPr>
        <w:t xml:space="preserve"> </w:t>
      </w:r>
      <w:r w:rsidRPr="009F4996">
        <w:rPr>
          <w:rFonts w:ascii="Arial" w:hAnsi="Arial" w:cs="Arial"/>
          <w:sz w:val="22"/>
          <w:szCs w:val="22"/>
        </w:rPr>
        <w:t>this</w:t>
      </w:r>
      <w:r w:rsidRPr="009F4996">
        <w:rPr>
          <w:rFonts w:ascii="Arial" w:hAnsi="Arial" w:cs="Arial"/>
          <w:spacing w:val="13"/>
          <w:sz w:val="22"/>
          <w:szCs w:val="22"/>
        </w:rPr>
        <w:t xml:space="preserve"> </w:t>
      </w:r>
      <w:r w:rsidRPr="009F4996">
        <w:rPr>
          <w:rFonts w:ascii="Arial" w:hAnsi="Arial" w:cs="Arial"/>
          <w:sz w:val="22"/>
          <w:szCs w:val="22"/>
        </w:rPr>
        <w:t>case</w:t>
      </w:r>
      <w:r w:rsidRPr="009F4996">
        <w:rPr>
          <w:rFonts w:ascii="Arial" w:hAnsi="Arial" w:cs="Arial"/>
          <w:spacing w:val="13"/>
          <w:sz w:val="22"/>
          <w:szCs w:val="22"/>
        </w:rPr>
        <w:t xml:space="preserve"> </w:t>
      </w:r>
      <w:r w:rsidRPr="009F4996">
        <w:rPr>
          <w:rFonts w:ascii="Arial" w:hAnsi="Arial" w:cs="Arial"/>
          <w:sz w:val="22"/>
          <w:szCs w:val="22"/>
        </w:rPr>
        <w:t>the</w:t>
      </w:r>
      <w:r w:rsidRPr="009F4996">
        <w:rPr>
          <w:rFonts w:ascii="Arial" w:hAnsi="Arial" w:cs="Arial"/>
          <w:spacing w:val="13"/>
          <w:sz w:val="22"/>
          <w:szCs w:val="22"/>
        </w:rPr>
        <w:t xml:space="preserve"> </w:t>
      </w:r>
      <w:r w:rsidRPr="009F4996">
        <w:rPr>
          <w:rFonts w:ascii="Arial" w:hAnsi="Arial" w:cs="Arial"/>
          <w:i/>
          <w:sz w:val="22"/>
          <w:szCs w:val="22"/>
        </w:rPr>
        <w:t>nominated</w:t>
      </w:r>
      <w:r w:rsidRPr="009F4996">
        <w:rPr>
          <w:rFonts w:ascii="Arial" w:hAnsi="Arial" w:cs="Arial"/>
          <w:i/>
          <w:spacing w:val="13"/>
          <w:sz w:val="22"/>
          <w:szCs w:val="22"/>
        </w:rPr>
        <w:t xml:space="preserve"> </w:t>
      </w:r>
      <w:r w:rsidRPr="009F4996">
        <w:rPr>
          <w:rFonts w:ascii="Arial" w:hAnsi="Arial" w:cs="Arial"/>
          <w:sz w:val="22"/>
          <w:szCs w:val="22"/>
        </w:rPr>
        <w:t>amount</w:t>
      </w:r>
      <w:r w:rsidRPr="009F4996">
        <w:rPr>
          <w:rFonts w:ascii="Arial" w:hAnsi="Arial" w:cs="Arial"/>
          <w:spacing w:val="14"/>
          <w:sz w:val="22"/>
          <w:szCs w:val="22"/>
        </w:rPr>
        <w:t xml:space="preserve"> </w:t>
      </w:r>
      <w:r w:rsidRPr="009F4996">
        <w:rPr>
          <w:rFonts w:ascii="Arial" w:hAnsi="Arial" w:cs="Arial"/>
          <w:sz w:val="22"/>
          <w:szCs w:val="22"/>
        </w:rPr>
        <w:t>of</w:t>
      </w:r>
      <w:r w:rsidRPr="009F4996">
        <w:rPr>
          <w:rFonts w:ascii="Arial" w:hAnsi="Arial" w:cs="Arial"/>
          <w:spacing w:val="12"/>
          <w:sz w:val="22"/>
          <w:szCs w:val="22"/>
        </w:rPr>
        <w:t xml:space="preserve"> </w:t>
      </w:r>
      <w:r w:rsidRPr="009F4996">
        <w:rPr>
          <w:rFonts w:ascii="Arial" w:hAnsi="Arial" w:cs="Arial"/>
          <w:sz w:val="22"/>
          <w:szCs w:val="22"/>
        </w:rPr>
        <w:t>capacity</w:t>
      </w:r>
      <w:r w:rsidRPr="009F4996">
        <w:rPr>
          <w:rFonts w:ascii="Arial" w:hAnsi="Arial" w:cs="Arial"/>
          <w:spacing w:val="10"/>
          <w:sz w:val="22"/>
          <w:szCs w:val="22"/>
        </w:rPr>
        <w:t xml:space="preserve"> </w:t>
      </w:r>
      <w:r w:rsidRPr="009F4996">
        <w:rPr>
          <w:rFonts w:ascii="Arial" w:hAnsi="Arial" w:cs="Arial"/>
          <w:sz w:val="22"/>
          <w:szCs w:val="22"/>
        </w:rPr>
        <w:t>is</w:t>
      </w:r>
      <w:r w:rsidRPr="009F4996">
        <w:rPr>
          <w:rFonts w:ascii="Arial" w:hAnsi="Arial" w:cs="Arial"/>
          <w:spacing w:val="14"/>
          <w:sz w:val="22"/>
          <w:szCs w:val="22"/>
        </w:rPr>
        <w:t xml:space="preserve"> </w:t>
      </w:r>
      <w:r w:rsidRPr="009F4996">
        <w:rPr>
          <w:rFonts w:ascii="Arial" w:hAnsi="Arial" w:cs="Arial"/>
          <w:sz w:val="22"/>
          <w:szCs w:val="22"/>
        </w:rPr>
        <w:t>equal</w:t>
      </w:r>
      <w:r w:rsidRPr="009F4996">
        <w:rPr>
          <w:rFonts w:ascii="Arial" w:hAnsi="Arial" w:cs="Arial"/>
          <w:spacing w:val="-58"/>
          <w:sz w:val="22"/>
          <w:szCs w:val="22"/>
        </w:rPr>
        <w:t xml:space="preserve"> </w:t>
      </w:r>
      <w:r w:rsidRPr="009F4996">
        <w:rPr>
          <w:rFonts w:ascii="Arial" w:hAnsi="Arial" w:cs="Arial"/>
          <w:sz w:val="22"/>
          <w:szCs w:val="22"/>
        </w:rPr>
        <w:t xml:space="preserve">to the </w:t>
      </w:r>
      <w:r w:rsidRPr="009F4996">
        <w:rPr>
          <w:rFonts w:ascii="Arial" w:hAnsi="Arial" w:cs="Arial"/>
          <w:i/>
          <w:sz w:val="22"/>
          <w:szCs w:val="22"/>
        </w:rPr>
        <w:t xml:space="preserve">ICR </w:t>
      </w:r>
      <w:r w:rsidRPr="009F4996">
        <w:rPr>
          <w:rFonts w:ascii="Arial" w:hAnsi="Arial" w:cs="Arial"/>
          <w:sz w:val="22"/>
          <w:szCs w:val="22"/>
        </w:rPr>
        <w:t>obtained during intraday process for each hour and direction and it is fully matched</w:t>
      </w:r>
      <w:r w:rsidRPr="009F4996">
        <w:rPr>
          <w:rFonts w:ascii="Arial" w:hAnsi="Arial" w:cs="Arial"/>
          <w:spacing w:val="1"/>
          <w:sz w:val="22"/>
          <w:szCs w:val="22"/>
        </w:rPr>
        <w:t xml:space="preserve"> </w:t>
      </w:r>
      <w:r w:rsidRPr="009F4996">
        <w:rPr>
          <w:rFonts w:ascii="Arial" w:hAnsi="Arial" w:cs="Arial"/>
          <w:sz w:val="22"/>
          <w:szCs w:val="22"/>
        </w:rPr>
        <w:t>with</w:t>
      </w:r>
      <w:r w:rsidRPr="009F4996">
        <w:rPr>
          <w:rFonts w:ascii="Arial" w:hAnsi="Arial" w:cs="Arial"/>
          <w:spacing w:val="-1"/>
          <w:sz w:val="22"/>
          <w:szCs w:val="22"/>
        </w:rPr>
        <w:t xml:space="preserve"> </w:t>
      </w:r>
      <w:r w:rsidRPr="009F4996">
        <w:rPr>
          <w:rFonts w:ascii="Arial" w:hAnsi="Arial" w:cs="Arial"/>
          <w:i/>
          <w:sz w:val="22"/>
          <w:szCs w:val="22"/>
        </w:rPr>
        <w:t>Counterpart</w:t>
      </w:r>
      <w:r w:rsidRPr="009F4996">
        <w:rPr>
          <w:rFonts w:ascii="Arial" w:hAnsi="Arial" w:cs="Arial"/>
          <w:i/>
          <w:spacing w:val="-1"/>
          <w:sz w:val="22"/>
          <w:szCs w:val="22"/>
        </w:rPr>
        <w:t xml:space="preserve"> </w:t>
      </w:r>
      <w:r w:rsidRPr="009F4996">
        <w:rPr>
          <w:rFonts w:ascii="Arial" w:hAnsi="Arial" w:cs="Arial"/>
          <w:sz w:val="22"/>
          <w:szCs w:val="22"/>
        </w:rPr>
        <w:t>nomination. This obligation</w:t>
      </w:r>
      <w:r w:rsidRPr="009F4996">
        <w:rPr>
          <w:rFonts w:ascii="Arial" w:hAnsi="Arial" w:cs="Arial"/>
          <w:spacing w:val="-1"/>
          <w:sz w:val="22"/>
          <w:szCs w:val="22"/>
        </w:rPr>
        <w:t xml:space="preserve"> </w:t>
      </w:r>
      <w:r w:rsidRPr="009F4996">
        <w:rPr>
          <w:rFonts w:ascii="Arial" w:hAnsi="Arial" w:cs="Arial"/>
          <w:sz w:val="22"/>
          <w:szCs w:val="22"/>
        </w:rPr>
        <w:t>is</w:t>
      </w:r>
      <w:r w:rsidRPr="009F4996">
        <w:rPr>
          <w:rFonts w:ascii="Arial" w:hAnsi="Arial" w:cs="Arial"/>
          <w:spacing w:val="-1"/>
          <w:sz w:val="22"/>
          <w:szCs w:val="22"/>
        </w:rPr>
        <w:t xml:space="preserve"> </w:t>
      </w:r>
      <w:r w:rsidRPr="009F4996">
        <w:rPr>
          <w:rFonts w:ascii="Arial" w:hAnsi="Arial" w:cs="Arial"/>
          <w:sz w:val="22"/>
          <w:szCs w:val="22"/>
        </w:rPr>
        <w:t>monitored</w:t>
      </w:r>
      <w:r w:rsidRPr="009F4996">
        <w:rPr>
          <w:rFonts w:ascii="Arial" w:hAnsi="Arial" w:cs="Arial"/>
          <w:spacing w:val="-1"/>
          <w:sz w:val="22"/>
          <w:szCs w:val="22"/>
        </w:rPr>
        <w:t xml:space="preserve"> </w:t>
      </w:r>
      <w:r w:rsidRPr="009F4996">
        <w:rPr>
          <w:rFonts w:ascii="Arial" w:hAnsi="Arial" w:cs="Arial"/>
          <w:sz w:val="22"/>
          <w:szCs w:val="22"/>
        </w:rPr>
        <w:t>by</w:t>
      </w:r>
      <w:r w:rsidRPr="009F4996">
        <w:rPr>
          <w:rFonts w:ascii="Arial" w:hAnsi="Arial" w:cs="Arial"/>
          <w:spacing w:val="-4"/>
          <w:sz w:val="22"/>
          <w:szCs w:val="22"/>
        </w:rPr>
        <w:t xml:space="preserve"> </w:t>
      </w:r>
      <w:r w:rsidRPr="009F4996">
        <w:rPr>
          <w:rFonts w:ascii="Arial" w:hAnsi="Arial" w:cs="Arial"/>
          <w:i/>
          <w:sz w:val="22"/>
          <w:szCs w:val="22"/>
        </w:rPr>
        <w:t>Transmission</w:t>
      </w:r>
      <w:r w:rsidRPr="009F4996">
        <w:rPr>
          <w:rFonts w:ascii="Arial" w:hAnsi="Arial" w:cs="Arial"/>
          <w:i/>
          <w:spacing w:val="-1"/>
          <w:sz w:val="22"/>
          <w:szCs w:val="22"/>
        </w:rPr>
        <w:t xml:space="preserve"> </w:t>
      </w:r>
      <w:r w:rsidRPr="009F4996">
        <w:rPr>
          <w:rFonts w:ascii="Arial" w:hAnsi="Arial" w:cs="Arial"/>
          <w:i/>
          <w:sz w:val="22"/>
          <w:szCs w:val="22"/>
        </w:rPr>
        <w:t>Capacity</w:t>
      </w:r>
      <w:r w:rsidRPr="009F4996">
        <w:rPr>
          <w:rFonts w:ascii="Arial" w:hAnsi="Arial" w:cs="Arial"/>
          <w:i/>
          <w:spacing w:val="-2"/>
          <w:sz w:val="22"/>
          <w:szCs w:val="22"/>
        </w:rPr>
        <w:t xml:space="preserve"> </w:t>
      </w:r>
      <w:r w:rsidRPr="009F4996">
        <w:rPr>
          <w:rFonts w:ascii="Arial" w:hAnsi="Arial" w:cs="Arial"/>
          <w:i/>
          <w:sz w:val="22"/>
          <w:szCs w:val="22"/>
        </w:rPr>
        <w:t>Allocator</w:t>
      </w:r>
      <w:r w:rsidRPr="009F4996">
        <w:rPr>
          <w:rFonts w:ascii="Arial" w:hAnsi="Arial" w:cs="Arial"/>
          <w:sz w:val="22"/>
          <w:szCs w:val="22"/>
        </w:rPr>
        <w:t>.</w:t>
      </w:r>
    </w:p>
    <w:p w14:paraId="022811FA" w14:textId="77777777" w:rsidR="00E51C22" w:rsidRPr="009F4996" w:rsidRDefault="00E51C22" w:rsidP="009F4996">
      <w:pPr>
        <w:pStyle w:val="Tijeloteksta"/>
        <w:jc w:val="both"/>
        <w:rPr>
          <w:rFonts w:ascii="Arial" w:hAnsi="Arial" w:cs="Arial"/>
          <w:sz w:val="22"/>
          <w:szCs w:val="22"/>
        </w:rPr>
      </w:pPr>
    </w:p>
    <w:p w14:paraId="56465439" w14:textId="6EB5CA5C" w:rsidR="00E51C22" w:rsidRPr="009F4996" w:rsidRDefault="00405B73" w:rsidP="009F4996">
      <w:pPr>
        <w:spacing w:before="1"/>
        <w:ind w:right="114"/>
        <w:jc w:val="both"/>
        <w:rPr>
          <w:rFonts w:ascii="Arial" w:hAnsi="Arial" w:cs="Arial"/>
        </w:rPr>
      </w:pPr>
      <w:r w:rsidRPr="009F4996">
        <w:rPr>
          <w:rFonts w:ascii="Arial" w:hAnsi="Arial" w:cs="Arial"/>
        </w:rPr>
        <w:t xml:space="preserve">If the </w:t>
      </w:r>
      <w:r w:rsidRPr="009F4996">
        <w:rPr>
          <w:rFonts w:ascii="Arial" w:hAnsi="Arial" w:cs="Arial"/>
          <w:i/>
        </w:rPr>
        <w:t xml:space="preserve">Capacity Holder </w:t>
      </w:r>
      <w:r w:rsidRPr="009F4996">
        <w:rPr>
          <w:rFonts w:ascii="Arial" w:hAnsi="Arial" w:cs="Arial"/>
        </w:rPr>
        <w:t>breaches this obligation three (3) times during one (1) calendar year, the</w:t>
      </w:r>
      <w:r w:rsidRPr="009F4996">
        <w:rPr>
          <w:rFonts w:ascii="Arial" w:hAnsi="Arial" w:cs="Arial"/>
          <w:spacing w:val="1"/>
        </w:rPr>
        <w:t xml:space="preserve"> </w:t>
      </w:r>
      <w:r w:rsidRPr="009F4996">
        <w:rPr>
          <w:rFonts w:ascii="Arial" w:hAnsi="Arial" w:cs="Arial"/>
          <w:i/>
        </w:rPr>
        <w:t xml:space="preserve">TSOs </w:t>
      </w:r>
      <w:r w:rsidRPr="009F4996">
        <w:rPr>
          <w:rFonts w:ascii="Arial" w:hAnsi="Arial" w:cs="Arial"/>
        </w:rPr>
        <w:t>(</w:t>
      </w:r>
      <w:proofErr w:type="spellStart"/>
      <w:r w:rsidR="009D2734" w:rsidRPr="009F4996">
        <w:rPr>
          <w:rFonts w:ascii="Arial" w:hAnsi="Arial" w:cs="Arial"/>
          <w:i/>
        </w:rPr>
        <w:t>NOSBiH</w:t>
      </w:r>
      <w:proofErr w:type="spellEnd"/>
      <w:r w:rsidR="009D2734" w:rsidRPr="009F4996">
        <w:rPr>
          <w:rFonts w:ascii="Arial" w:hAnsi="Arial" w:cs="Arial"/>
          <w:i/>
        </w:rPr>
        <w:t xml:space="preserve"> and/or HOPS</w:t>
      </w:r>
      <w:r w:rsidRPr="009F4996">
        <w:rPr>
          <w:rFonts w:ascii="Arial" w:hAnsi="Arial" w:cs="Arial"/>
        </w:rPr>
        <w:t xml:space="preserve">) have the right to exclude the </w:t>
      </w:r>
      <w:r w:rsidRPr="009F4996">
        <w:rPr>
          <w:rFonts w:ascii="Arial" w:hAnsi="Arial" w:cs="Arial"/>
          <w:i/>
        </w:rPr>
        <w:t xml:space="preserve">Capacity Holder </w:t>
      </w:r>
      <w:r w:rsidRPr="009F4996">
        <w:rPr>
          <w:rFonts w:ascii="Arial" w:hAnsi="Arial" w:cs="Arial"/>
        </w:rPr>
        <w:t>from intraday</w:t>
      </w:r>
      <w:r w:rsidRPr="009F4996">
        <w:rPr>
          <w:rFonts w:ascii="Arial" w:hAnsi="Arial" w:cs="Arial"/>
          <w:spacing w:val="1"/>
        </w:rPr>
        <w:t xml:space="preserve"> </w:t>
      </w:r>
      <w:r w:rsidRPr="009F4996">
        <w:rPr>
          <w:rFonts w:ascii="Arial" w:hAnsi="Arial" w:cs="Arial"/>
        </w:rPr>
        <w:t xml:space="preserve">capacity allocation process for the period of twelve (12) months. The </w:t>
      </w:r>
      <w:r w:rsidRPr="009F4996">
        <w:rPr>
          <w:rFonts w:ascii="Arial" w:hAnsi="Arial" w:cs="Arial"/>
          <w:i/>
        </w:rPr>
        <w:t>Transmission Capacity</w:t>
      </w:r>
      <w:r w:rsidRPr="009F4996">
        <w:rPr>
          <w:rFonts w:ascii="Arial" w:hAnsi="Arial" w:cs="Arial"/>
          <w:i/>
          <w:spacing w:val="1"/>
        </w:rPr>
        <w:t xml:space="preserve"> </w:t>
      </w:r>
      <w:r w:rsidRPr="009F4996">
        <w:rPr>
          <w:rFonts w:ascii="Arial" w:hAnsi="Arial" w:cs="Arial"/>
          <w:i/>
        </w:rPr>
        <w:t xml:space="preserve">Allocator </w:t>
      </w:r>
      <w:r w:rsidRPr="009F4996">
        <w:rPr>
          <w:rFonts w:ascii="Arial" w:hAnsi="Arial" w:cs="Arial"/>
        </w:rPr>
        <w:t xml:space="preserve">based on the request for exclusion from </w:t>
      </w:r>
      <w:r w:rsidRPr="009F4996">
        <w:rPr>
          <w:rFonts w:ascii="Arial" w:hAnsi="Arial" w:cs="Arial"/>
          <w:i/>
        </w:rPr>
        <w:t xml:space="preserve">TSOs </w:t>
      </w:r>
      <w:r w:rsidRPr="009F4996">
        <w:rPr>
          <w:rFonts w:ascii="Arial" w:hAnsi="Arial" w:cs="Arial"/>
        </w:rPr>
        <w:t>will submit the notice about exclusion to</w:t>
      </w:r>
      <w:r w:rsidRPr="009F4996">
        <w:rPr>
          <w:rFonts w:ascii="Arial" w:hAnsi="Arial" w:cs="Arial"/>
          <w:spacing w:val="-57"/>
        </w:rPr>
        <w:t xml:space="preserve"> </w:t>
      </w:r>
      <w:r w:rsidRPr="009F4996">
        <w:rPr>
          <w:rFonts w:ascii="Arial" w:hAnsi="Arial" w:cs="Arial"/>
        </w:rPr>
        <w:t xml:space="preserve">the </w:t>
      </w:r>
      <w:r w:rsidRPr="009F4996">
        <w:rPr>
          <w:rFonts w:ascii="Arial" w:hAnsi="Arial" w:cs="Arial"/>
          <w:i/>
        </w:rPr>
        <w:t>Capacity Holder</w:t>
      </w:r>
      <w:r w:rsidRPr="009F4996">
        <w:rPr>
          <w:rFonts w:ascii="Arial" w:hAnsi="Arial" w:cs="Arial"/>
        </w:rPr>
        <w:t xml:space="preserve">. This obligation is breached when the </w:t>
      </w:r>
      <w:r w:rsidRPr="009F4996">
        <w:rPr>
          <w:rFonts w:ascii="Arial" w:hAnsi="Arial" w:cs="Arial"/>
          <w:i/>
        </w:rPr>
        <w:t xml:space="preserve">Capacity Holder </w:t>
      </w:r>
      <w:r w:rsidRPr="009F4996">
        <w:rPr>
          <w:rFonts w:ascii="Arial" w:hAnsi="Arial" w:cs="Arial"/>
        </w:rPr>
        <w:t xml:space="preserve">(or his </w:t>
      </w:r>
      <w:r w:rsidRPr="009F4996">
        <w:rPr>
          <w:rFonts w:ascii="Arial" w:hAnsi="Arial" w:cs="Arial"/>
          <w:i/>
        </w:rPr>
        <w:t>Counterpart</w:t>
      </w:r>
      <w:r w:rsidRPr="009F4996">
        <w:rPr>
          <w:rFonts w:ascii="Arial" w:hAnsi="Arial" w:cs="Arial"/>
        </w:rPr>
        <w:t>)</w:t>
      </w:r>
      <w:r w:rsidRPr="009F4996">
        <w:rPr>
          <w:rFonts w:ascii="Arial" w:hAnsi="Arial" w:cs="Arial"/>
          <w:spacing w:val="1"/>
        </w:rPr>
        <w:t xml:space="preserve"> </w:t>
      </w:r>
      <w:r w:rsidRPr="009F4996">
        <w:rPr>
          <w:rFonts w:ascii="Arial" w:hAnsi="Arial" w:cs="Arial"/>
        </w:rPr>
        <w:t>does not use (or partially use) capacity at least one (1) hour in the gained period. Every hour of</w:t>
      </w:r>
      <w:r w:rsidRPr="009F4996">
        <w:rPr>
          <w:rFonts w:ascii="Arial" w:hAnsi="Arial" w:cs="Arial"/>
          <w:spacing w:val="1"/>
        </w:rPr>
        <w:t xml:space="preserve"> </w:t>
      </w:r>
      <w:r w:rsidRPr="009F4996">
        <w:rPr>
          <w:rFonts w:ascii="Arial" w:hAnsi="Arial" w:cs="Arial"/>
        </w:rPr>
        <w:t xml:space="preserve">unused </w:t>
      </w:r>
      <w:r w:rsidRPr="009F4996">
        <w:rPr>
          <w:rFonts w:ascii="Arial" w:hAnsi="Arial" w:cs="Arial"/>
          <w:i/>
        </w:rPr>
        <w:t xml:space="preserve">ICR </w:t>
      </w:r>
      <w:r w:rsidRPr="009F4996">
        <w:rPr>
          <w:rFonts w:ascii="Arial" w:hAnsi="Arial" w:cs="Arial"/>
        </w:rPr>
        <w:t>is counted like new breach. The exclusion becomes effective with the date set in the</w:t>
      </w:r>
      <w:r w:rsidRPr="009F4996">
        <w:rPr>
          <w:rFonts w:ascii="Arial" w:hAnsi="Arial" w:cs="Arial"/>
          <w:spacing w:val="1"/>
        </w:rPr>
        <w:t xml:space="preserve"> </w:t>
      </w:r>
      <w:r w:rsidRPr="009F4996">
        <w:rPr>
          <w:rFonts w:ascii="Arial" w:hAnsi="Arial" w:cs="Arial"/>
        </w:rPr>
        <w:t>notice but not earlier than next day after</w:t>
      </w:r>
      <w:r w:rsidRPr="009F4996">
        <w:rPr>
          <w:rFonts w:ascii="Arial" w:hAnsi="Arial" w:cs="Arial"/>
          <w:spacing w:val="1"/>
        </w:rPr>
        <w:t xml:space="preserve"> </w:t>
      </w:r>
      <w:r w:rsidRPr="009F4996">
        <w:rPr>
          <w:rFonts w:ascii="Arial" w:hAnsi="Arial" w:cs="Arial"/>
        </w:rPr>
        <w:t>the</w:t>
      </w:r>
      <w:r w:rsidRPr="009F4996">
        <w:rPr>
          <w:rFonts w:ascii="Arial" w:hAnsi="Arial" w:cs="Arial"/>
          <w:spacing w:val="1"/>
        </w:rPr>
        <w:t xml:space="preserve"> </w:t>
      </w:r>
      <w:r w:rsidRPr="009F4996">
        <w:rPr>
          <w:rFonts w:ascii="Arial" w:hAnsi="Arial" w:cs="Arial"/>
          <w:i/>
        </w:rPr>
        <w:t>Transmission Capacity Allocator</w:t>
      </w:r>
      <w:r w:rsidRPr="009F4996">
        <w:rPr>
          <w:rFonts w:ascii="Arial" w:hAnsi="Arial" w:cs="Arial"/>
          <w:i/>
          <w:spacing w:val="60"/>
        </w:rPr>
        <w:t xml:space="preserve"> </w:t>
      </w:r>
      <w:r w:rsidRPr="009F4996">
        <w:rPr>
          <w:rFonts w:ascii="Arial" w:hAnsi="Arial" w:cs="Arial"/>
        </w:rPr>
        <w:t>receives the</w:t>
      </w:r>
      <w:r w:rsidRPr="009F4996">
        <w:rPr>
          <w:rFonts w:ascii="Arial" w:hAnsi="Arial" w:cs="Arial"/>
          <w:spacing w:val="1"/>
        </w:rPr>
        <w:t xml:space="preserve"> </w:t>
      </w:r>
      <w:r w:rsidRPr="009F4996">
        <w:rPr>
          <w:rFonts w:ascii="Arial" w:hAnsi="Arial" w:cs="Arial"/>
        </w:rPr>
        <w:t>request</w:t>
      </w:r>
      <w:r w:rsidRPr="009F4996">
        <w:rPr>
          <w:rFonts w:ascii="Arial" w:hAnsi="Arial" w:cs="Arial"/>
          <w:spacing w:val="-1"/>
        </w:rPr>
        <w:t xml:space="preserve"> </w:t>
      </w:r>
      <w:r w:rsidRPr="009F4996">
        <w:rPr>
          <w:rFonts w:ascii="Arial" w:hAnsi="Arial" w:cs="Arial"/>
        </w:rPr>
        <w:t>for</w:t>
      </w:r>
      <w:r w:rsidRPr="009F4996">
        <w:rPr>
          <w:rFonts w:ascii="Arial" w:hAnsi="Arial" w:cs="Arial"/>
          <w:spacing w:val="1"/>
        </w:rPr>
        <w:t xml:space="preserve"> </w:t>
      </w:r>
      <w:r w:rsidRPr="009F4996">
        <w:rPr>
          <w:rFonts w:ascii="Arial" w:hAnsi="Arial" w:cs="Arial"/>
        </w:rPr>
        <w:t>exclusion from</w:t>
      </w:r>
      <w:r w:rsidRPr="009F4996">
        <w:rPr>
          <w:rFonts w:ascii="Arial" w:hAnsi="Arial" w:cs="Arial"/>
          <w:spacing w:val="1"/>
        </w:rPr>
        <w:t xml:space="preserve"> </w:t>
      </w:r>
      <w:r w:rsidRPr="009F4996">
        <w:rPr>
          <w:rFonts w:ascii="Arial" w:hAnsi="Arial" w:cs="Arial"/>
          <w:i/>
        </w:rPr>
        <w:t>TSOs</w:t>
      </w:r>
      <w:r w:rsidRPr="009F4996">
        <w:rPr>
          <w:rFonts w:ascii="Arial" w:hAnsi="Arial" w:cs="Arial"/>
        </w:rPr>
        <w:t>.</w:t>
      </w:r>
    </w:p>
    <w:p w14:paraId="6319F596" w14:textId="77777777" w:rsidR="00E51C22" w:rsidRPr="009F4996" w:rsidRDefault="00E51C22" w:rsidP="009F4996">
      <w:pPr>
        <w:pStyle w:val="Tijeloteksta"/>
        <w:jc w:val="both"/>
        <w:rPr>
          <w:rFonts w:ascii="Arial" w:hAnsi="Arial" w:cs="Arial"/>
          <w:sz w:val="22"/>
          <w:szCs w:val="22"/>
        </w:rPr>
      </w:pPr>
    </w:p>
    <w:p w14:paraId="75EF5507" w14:textId="77777777" w:rsidR="00E51C22" w:rsidRPr="009F4996" w:rsidRDefault="00405B73" w:rsidP="009F4996">
      <w:pPr>
        <w:pStyle w:val="Tijeloteksta"/>
        <w:ind w:right="118"/>
        <w:jc w:val="both"/>
        <w:rPr>
          <w:rFonts w:ascii="Arial" w:hAnsi="Arial" w:cs="Arial"/>
          <w:sz w:val="22"/>
          <w:szCs w:val="22"/>
        </w:rPr>
      </w:pPr>
      <w:r w:rsidRPr="009F4996">
        <w:rPr>
          <w:rFonts w:ascii="Arial" w:hAnsi="Arial" w:cs="Arial"/>
          <w:sz w:val="22"/>
          <w:szCs w:val="22"/>
        </w:rPr>
        <w:t xml:space="preserve">The use of reserved transmission capacities is done via the delivery of fixed schedules to </w:t>
      </w:r>
      <w:r w:rsidRPr="009F4996">
        <w:rPr>
          <w:rFonts w:ascii="Arial" w:hAnsi="Arial" w:cs="Arial"/>
          <w:i/>
          <w:sz w:val="22"/>
          <w:szCs w:val="22"/>
        </w:rPr>
        <w:t>HOPS</w:t>
      </w:r>
      <w:r w:rsidRPr="009F4996">
        <w:rPr>
          <w:rFonts w:ascii="Arial" w:hAnsi="Arial" w:cs="Arial"/>
          <w:i/>
          <w:spacing w:val="1"/>
          <w:sz w:val="22"/>
          <w:szCs w:val="22"/>
        </w:rPr>
        <w:t xml:space="preserve"> </w:t>
      </w:r>
      <w:r w:rsidRPr="009F4996">
        <w:rPr>
          <w:rFonts w:ascii="Arial" w:hAnsi="Arial" w:cs="Arial"/>
          <w:sz w:val="22"/>
          <w:szCs w:val="22"/>
        </w:rPr>
        <w:t xml:space="preserve">and </w:t>
      </w:r>
      <w:r w:rsidRPr="009F4996">
        <w:rPr>
          <w:rFonts w:ascii="Arial" w:hAnsi="Arial" w:cs="Arial"/>
          <w:i/>
          <w:sz w:val="22"/>
          <w:szCs w:val="22"/>
        </w:rPr>
        <w:t xml:space="preserve">NOSBIH </w:t>
      </w:r>
      <w:r w:rsidRPr="009F4996">
        <w:rPr>
          <w:rFonts w:ascii="Arial" w:hAnsi="Arial" w:cs="Arial"/>
          <w:sz w:val="22"/>
          <w:szCs w:val="22"/>
        </w:rPr>
        <w:t>in compliance with the legal requirements of grid access in each control area, and</w:t>
      </w:r>
      <w:r w:rsidRPr="009F4996">
        <w:rPr>
          <w:rFonts w:ascii="Arial" w:hAnsi="Arial" w:cs="Arial"/>
          <w:spacing w:val="1"/>
          <w:sz w:val="22"/>
          <w:szCs w:val="22"/>
        </w:rPr>
        <w:t xml:space="preserve"> </w:t>
      </w:r>
      <w:r w:rsidRPr="009F4996">
        <w:rPr>
          <w:rFonts w:ascii="Arial" w:hAnsi="Arial" w:cs="Arial"/>
          <w:sz w:val="22"/>
          <w:szCs w:val="22"/>
        </w:rPr>
        <w:t>applicable</w:t>
      </w:r>
      <w:r w:rsidRPr="009F4996">
        <w:rPr>
          <w:rFonts w:ascii="Arial" w:hAnsi="Arial" w:cs="Arial"/>
          <w:spacing w:val="-1"/>
          <w:sz w:val="22"/>
          <w:szCs w:val="22"/>
        </w:rPr>
        <w:t xml:space="preserve"> </w:t>
      </w:r>
      <w:r w:rsidRPr="009F4996">
        <w:rPr>
          <w:rFonts w:ascii="Arial" w:hAnsi="Arial" w:cs="Arial"/>
          <w:sz w:val="22"/>
          <w:szCs w:val="22"/>
        </w:rPr>
        <w:t xml:space="preserve">market rules of </w:t>
      </w:r>
      <w:r w:rsidRPr="009F4996">
        <w:rPr>
          <w:rFonts w:ascii="Arial" w:hAnsi="Arial" w:cs="Arial"/>
          <w:i/>
          <w:sz w:val="22"/>
          <w:szCs w:val="22"/>
        </w:rPr>
        <w:t>HOPS</w:t>
      </w:r>
      <w:r w:rsidRPr="009F4996">
        <w:rPr>
          <w:rFonts w:ascii="Arial" w:hAnsi="Arial" w:cs="Arial"/>
          <w:i/>
          <w:spacing w:val="-1"/>
          <w:sz w:val="22"/>
          <w:szCs w:val="22"/>
        </w:rPr>
        <w:t xml:space="preserve"> </w:t>
      </w:r>
      <w:r w:rsidRPr="009F4996">
        <w:rPr>
          <w:rFonts w:ascii="Arial" w:hAnsi="Arial" w:cs="Arial"/>
          <w:sz w:val="22"/>
          <w:szCs w:val="22"/>
        </w:rPr>
        <w:t xml:space="preserve">and </w:t>
      </w:r>
      <w:r w:rsidRPr="009F4996">
        <w:rPr>
          <w:rFonts w:ascii="Arial" w:hAnsi="Arial" w:cs="Arial"/>
          <w:i/>
          <w:sz w:val="22"/>
          <w:szCs w:val="22"/>
        </w:rPr>
        <w:t>NOSBIH</w:t>
      </w:r>
      <w:r w:rsidRPr="009F4996">
        <w:rPr>
          <w:rFonts w:ascii="Arial" w:hAnsi="Arial" w:cs="Arial"/>
          <w:sz w:val="22"/>
          <w:szCs w:val="22"/>
        </w:rPr>
        <w:t>.</w:t>
      </w:r>
    </w:p>
    <w:p w14:paraId="799DF011" w14:textId="77777777" w:rsidR="00E51C22" w:rsidRPr="009F4996" w:rsidRDefault="00E51C22" w:rsidP="009F4996">
      <w:pPr>
        <w:pStyle w:val="Tijeloteksta"/>
        <w:jc w:val="both"/>
        <w:rPr>
          <w:rFonts w:ascii="Arial" w:hAnsi="Arial" w:cs="Arial"/>
          <w:sz w:val="22"/>
          <w:szCs w:val="22"/>
        </w:rPr>
      </w:pPr>
    </w:p>
    <w:p w14:paraId="3B0FA633" w14:textId="77777777" w:rsidR="00E51C22" w:rsidRPr="009F4996" w:rsidRDefault="00405B73" w:rsidP="009F4996">
      <w:pPr>
        <w:jc w:val="both"/>
        <w:rPr>
          <w:rFonts w:ascii="Arial" w:hAnsi="Arial" w:cs="Arial"/>
        </w:rPr>
      </w:pPr>
      <w:r w:rsidRPr="009F4996">
        <w:rPr>
          <w:rFonts w:ascii="Arial" w:hAnsi="Arial" w:cs="Arial"/>
          <w:i/>
        </w:rPr>
        <w:t>Capacity</w:t>
      </w:r>
      <w:r w:rsidRPr="009F4996">
        <w:rPr>
          <w:rFonts w:ascii="Arial" w:hAnsi="Arial" w:cs="Arial"/>
          <w:i/>
          <w:spacing w:val="-2"/>
        </w:rPr>
        <w:t xml:space="preserve"> </w:t>
      </w:r>
      <w:r w:rsidRPr="009F4996">
        <w:rPr>
          <w:rFonts w:ascii="Arial" w:hAnsi="Arial" w:cs="Arial"/>
          <w:i/>
        </w:rPr>
        <w:t xml:space="preserve">Holder </w:t>
      </w:r>
      <w:r w:rsidRPr="009F4996">
        <w:rPr>
          <w:rFonts w:ascii="Arial" w:hAnsi="Arial" w:cs="Arial"/>
        </w:rPr>
        <w:t>is</w:t>
      </w:r>
      <w:r w:rsidRPr="009F4996">
        <w:rPr>
          <w:rFonts w:ascii="Arial" w:hAnsi="Arial" w:cs="Arial"/>
          <w:spacing w:val="-1"/>
        </w:rPr>
        <w:t xml:space="preserve"> </w:t>
      </w:r>
      <w:r w:rsidRPr="009F4996">
        <w:rPr>
          <w:rFonts w:ascii="Arial" w:hAnsi="Arial" w:cs="Arial"/>
        </w:rPr>
        <w:t>obliged to</w:t>
      </w:r>
      <w:r w:rsidRPr="009F4996">
        <w:rPr>
          <w:rFonts w:ascii="Arial" w:hAnsi="Arial" w:cs="Arial"/>
          <w:spacing w:val="-1"/>
        </w:rPr>
        <w:t xml:space="preserve"> </w:t>
      </w:r>
      <w:r w:rsidRPr="009F4996">
        <w:rPr>
          <w:rFonts w:ascii="Arial" w:hAnsi="Arial" w:cs="Arial"/>
        </w:rPr>
        <w:t>nominate the</w:t>
      </w:r>
      <w:r w:rsidRPr="009F4996">
        <w:rPr>
          <w:rFonts w:ascii="Arial" w:hAnsi="Arial" w:cs="Arial"/>
          <w:spacing w:val="-2"/>
        </w:rPr>
        <w:t xml:space="preserve"> </w:t>
      </w:r>
      <w:r w:rsidRPr="009F4996">
        <w:rPr>
          <w:rFonts w:ascii="Arial" w:hAnsi="Arial" w:cs="Arial"/>
        </w:rPr>
        <w:t>entire amount</w:t>
      </w:r>
      <w:r w:rsidRPr="009F4996">
        <w:rPr>
          <w:rFonts w:ascii="Arial" w:hAnsi="Arial" w:cs="Arial"/>
          <w:spacing w:val="-1"/>
        </w:rPr>
        <w:t xml:space="preserve"> </w:t>
      </w:r>
      <w:r w:rsidRPr="009F4996">
        <w:rPr>
          <w:rFonts w:ascii="Arial" w:hAnsi="Arial" w:cs="Arial"/>
        </w:rPr>
        <w:t>of obtained</w:t>
      </w:r>
      <w:r w:rsidRPr="009F4996">
        <w:rPr>
          <w:rFonts w:ascii="Arial" w:hAnsi="Arial" w:cs="Arial"/>
          <w:spacing w:val="1"/>
        </w:rPr>
        <w:t xml:space="preserve"> </w:t>
      </w:r>
      <w:r w:rsidRPr="009F4996">
        <w:rPr>
          <w:rFonts w:ascii="Arial" w:hAnsi="Arial" w:cs="Arial"/>
          <w:i/>
        </w:rPr>
        <w:t>ICR</w:t>
      </w:r>
      <w:r w:rsidRPr="009F4996">
        <w:rPr>
          <w:rFonts w:ascii="Arial" w:hAnsi="Arial" w:cs="Arial"/>
          <w:i/>
          <w:spacing w:val="2"/>
        </w:rPr>
        <w:t xml:space="preserve"> </w:t>
      </w:r>
      <w:r w:rsidRPr="009F4996">
        <w:rPr>
          <w:rFonts w:ascii="Arial" w:hAnsi="Arial" w:cs="Arial"/>
        </w:rPr>
        <w:t>within 60</w:t>
      </w:r>
      <w:r w:rsidRPr="009F4996">
        <w:rPr>
          <w:rFonts w:ascii="Arial" w:hAnsi="Arial" w:cs="Arial"/>
          <w:spacing w:val="-1"/>
        </w:rPr>
        <w:t xml:space="preserve"> </w:t>
      </w:r>
      <w:r w:rsidRPr="009F4996">
        <w:rPr>
          <w:rFonts w:ascii="Arial" w:hAnsi="Arial" w:cs="Arial"/>
        </w:rPr>
        <w:t>minutes.</w:t>
      </w:r>
    </w:p>
    <w:p w14:paraId="6267CD44" w14:textId="77777777" w:rsidR="00E51C22" w:rsidRPr="009F4996" w:rsidRDefault="00E51C22" w:rsidP="009F4996">
      <w:pPr>
        <w:pStyle w:val="Tijeloteksta"/>
        <w:spacing w:before="4"/>
        <w:jc w:val="both"/>
        <w:rPr>
          <w:rFonts w:ascii="Arial" w:hAnsi="Arial" w:cs="Arial"/>
          <w:sz w:val="22"/>
          <w:szCs w:val="22"/>
        </w:rPr>
      </w:pPr>
    </w:p>
    <w:p w14:paraId="433A8245" w14:textId="77777777" w:rsidR="00E51C22" w:rsidRPr="009F4996" w:rsidRDefault="00405B73" w:rsidP="009F4996">
      <w:pPr>
        <w:pStyle w:val="Tijeloteksta"/>
        <w:spacing w:before="1"/>
        <w:jc w:val="both"/>
        <w:rPr>
          <w:rFonts w:ascii="Arial" w:hAnsi="Arial" w:cs="Arial"/>
          <w:sz w:val="22"/>
          <w:szCs w:val="22"/>
        </w:rPr>
      </w:pPr>
      <w:r w:rsidRPr="009F4996">
        <w:rPr>
          <w:rFonts w:ascii="Arial" w:hAnsi="Arial" w:cs="Arial"/>
          <w:sz w:val="22"/>
          <w:szCs w:val="22"/>
          <w:u w:val="single"/>
        </w:rPr>
        <w:t>Article</w:t>
      </w:r>
      <w:r w:rsidRPr="009F4996">
        <w:rPr>
          <w:rFonts w:ascii="Arial" w:hAnsi="Arial" w:cs="Arial"/>
          <w:spacing w:val="-1"/>
          <w:sz w:val="22"/>
          <w:szCs w:val="22"/>
          <w:u w:val="single"/>
        </w:rPr>
        <w:t xml:space="preserve"> </w:t>
      </w:r>
      <w:r w:rsidRPr="009F4996">
        <w:rPr>
          <w:rFonts w:ascii="Arial" w:hAnsi="Arial" w:cs="Arial"/>
          <w:sz w:val="22"/>
          <w:szCs w:val="22"/>
          <w:u w:val="single"/>
        </w:rPr>
        <w:t>7.1.</w:t>
      </w:r>
      <w:r w:rsidRPr="009F4996">
        <w:rPr>
          <w:rFonts w:ascii="Arial" w:hAnsi="Arial" w:cs="Arial"/>
          <w:spacing w:val="-2"/>
          <w:sz w:val="22"/>
          <w:szCs w:val="22"/>
          <w:u w:val="single"/>
        </w:rPr>
        <w:t xml:space="preserve"> </w:t>
      </w:r>
      <w:r w:rsidRPr="009F4996">
        <w:rPr>
          <w:rFonts w:ascii="Arial" w:hAnsi="Arial" w:cs="Arial"/>
          <w:sz w:val="22"/>
          <w:szCs w:val="22"/>
          <w:u w:val="single"/>
        </w:rPr>
        <w:t>Nomination</w:t>
      </w:r>
      <w:r w:rsidRPr="009F4996">
        <w:rPr>
          <w:rFonts w:ascii="Arial" w:hAnsi="Arial" w:cs="Arial"/>
          <w:spacing w:val="-4"/>
          <w:sz w:val="22"/>
          <w:szCs w:val="22"/>
          <w:u w:val="single"/>
        </w:rPr>
        <w:t xml:space="preserve"> </w:t>
      </w:r>
      <w:r w:rsidRPr="009F4996">
        <w:rPr>
          <w:rFonts w:ascii="Arial" w:hAnsi="Arial" w:cs="Arial"/>
          <w:sz w:val="22"/>
          <w:szCs w:val="22"/>
          <w:u w:val="single"/>
        </w:rPr>
        <w:t>of Allocated</w:t>
      </w:r>
      <w:r w:rsidRPr="009F4996">
        <w:rPr>
          <w:rFonts w:ascii="Arial" w:hAnsi="Arial" w:cs="Arial"/>
          <w:spacing w:val="-1"/>
          <w:sz w:val="22"/>
          <w:szCs w:val="22"/>
          <w:u w:val="single"/>
        </w:rPr>
        <w:t xml:space="preserve"> </w:t>
      </w:r>
      <w:r w:rsidRPr="009F4996">
        <w:rPr>
          <w:rFonts w:ascii="Arial" w:hAnsi="Arial" w:cs="Arial"/>
          <w:sz w:val="22"/>
          <w:szCs w:val="22"/>
          <w:u w:val="single"/>
        </w:rPr>
        <w:t>Intraday</w:t>
      </w:r>
      <w:r w:rsidRPr="009F4996">
        <w:rPr>
          <w:rFonts w:ascii="Arial" w:hAnsi="Arial" w:cs="Arial"/>
          <w:spacing w:val="-7"/>
          <w:sz w:val="22"/>
          <w:szCs w:val="22"/>
          <w:u w:val="single"/>
        </w:rPr>
        <w:t xml:space="preserve"> </w:t>
      </w:r>
      <w:r w:rsidRPr="009F4996">
        <w:rPr>
          <w:rFonts w:ascii="Arial" w:hAnsi="Arial" w:cs="Arial"/>
          <w:sz w:val="22"/>
          <w:szCs w:val="22"/>
          <w:u w:val="single"/>
        </w:rPr>
        <w:t>Capacities</w:t>
      </w:r>
    </w:p>
    <w:p w14:paraId="36A45F5E" w14:textId="77777777" w:rsidR="00E51C22" w:rsidRPr="009F4996" w:rsidRDefault="00E51C22" w:rsidP="009F4996">
      <w:pPr>
        <w:pStyle w:val="Tijeloteksta"/>
        <w:spacing w:before="9"/>
        <w:jc w:val="both"/>
        <w:rPr>
          <w:rFonts w:ascii="Arial" w:hAnsi="Arial" w:cs="Arial"/>
          <w:sz w:val="22"/>
          <w:szCs w:val="22"/>
        </w:rPr>
      </w:pPr>
    </w:p>
    <w:p w14:paraId="5AEB6BDE" w14:textId="77777777" w:rsidR="00E51C22" w:rsidRPr="009F4996" w:rsidRDefault="00405B73" w:rsidP="009F4996">
      <w:pPr>
        <w:ind w:right="117"/>
        <w:jc w:val="both"/>
        <w:rPr>
          <w:rFonts w:ascii="Arial" w:hAnsi="Arial" w:cs="Arial"/>
        </w:rPr>
      </w:pPr>
      <w:r w:rsidRPr="009F4996">
        <w:rPr>
          <w:rFonts w:ascii="Arial" w:hAnsi="Arial" w:cs="Arial"/>
        </w:rPr>
        <w:t xml:space="preserve">The </w:t>
      </w:r>
      <w:r w:rsidRPr="009F4996">
        <w:rPr>
          <w:rFonts w:ascii="Arial" w:hAnsi="Arial" w:cs="Arial"/>
          <w:i/>
        </w:rPr>
        <w:t xml:space="preserve">Nomination </w:t>
      </w:r>
      <w:r w:rsidRPr="009F4996">
        <w:rPr>
          <w:rFonts w:ascii="Arial" w:hAnsi="Arial" w:cs="Arial"/>
        </w:rPr>
        <w:t xml:space="preserve">of intraday </w:t>
      </w:r>
      <w:r w:rsidRPr="009F4996">
        <w:rPr>
          <w:rFonts w:ascii="Arial" w:hAnsi="Arial" w:cs="Arial"/>
          <w:i/>
        </w:rPr>
        <w:t xml:space="preserve">Programs </w:t>
      </w:r>
      <w:r w:rsidRPr="009F4996">
        <w:rPr>
          <w:rFonts w:ascii="Arial" w:hAnsi="Arial" w:cs="Arial"/>
        </w:rPr>
        <w:t xml:space="preserve">is done by the </w:t>
      </w:r>
      <w:r w:rsidRPr="009F4996">
        <w:rPr>
          <w:rFonts w:ascii="Arial" w:hAnsi="Arial" w:cs="Arial"/>
          <w:i/>
        </w:rPr>
        <w:t xml:space="preserve">Capacity Holder </w:t>
      </w:r>
      <w:r w:rsidRPr="009F4996">
        <w:rPr>
          <w:rFonts w:ascii="Arial" w:hAnsi="Arial" w:cs="Arial"/>
        </w:rPr>
        <w:t>and his Counterpart</w:t>
      </w:r>
      <w:r w:rsidRPr="009F4996">
        <w:rPr>
          <w:rFonts w:ascii="Arial" w:hAnsi="Arial" w:cs="Arial"/>
          <w:spacing w:val="1"/>
        </w:rPr>
        <w:t xml:space="preserve"> </w:t>
      </w:r>
      <w:r w:rsidRPr="009F4996">
        <w:rPr>
          <w:rFonts w:ascii="Arial" w:hAnsi="Arial" w:cs="Arial"/>
        </w:rPr>
        <w:t>through</w:t>
      </w:r>
      <w:r w:rsidRPr="009F4996">
        <w:rPr>
          <w:rFonts w:ascii="Arial" w:hAnsi="Arial" w:cs="Arial"/>
          <w:spacing w:val="-1"/>
        </w:rPr>
        <w:t xml:space="preserve"> </w:t>
      </w:r>
      <w:r w:rsidRPr="009F4996">
        <w:rPr>
          <w:rFonts w:ascii="Arial" w:hAnsi="Arial" w:cs="Arial"/>
        </w:rPr>
        <w:t>existing</w:t>
      </w:r>
      <w:r w:rsidRPr="009F4996">
        <w:rPr>
          <w:rFonts w:ascii="Arial" w:hAnsi="Arial" w:cs="Arial"/>
          <w:spacing w:val="-2"/>
        </w:rPr>
        <w:t xml:space="preserve"> </w:t>
      </w:r>
      <w:r w:rsidRPr="009F4996">
        <w:rPr>
          <w:rFonts w:ascii="Arial" w:hAnsi="Arial" w:cs="Arial"/>
        </w:rPr>
        <w:t>scheduling</w:t>
      </w:r>
      <w:r w:rsidRPr="009F4996">
        <w:rPr>
          <w:rFonts w:ascii="Arial" w:hAnsi="Arial" w:cs="Arial"/>
          <w:spacing w:val="-3"/>
        </w:rPr>
        <w:t xml:space="preserve"> </w:t>
      </w:r>
      <w:r w:rsidRPr="009F4996">
        <w:rPr>
          <w:rFonts w:ascii="Arial" w:hAnsi="Arial" w:cs="Arial"/>
        </w:rPr>
        <w:t>systems</w:t>
      </w:r>
      <w:r w:rsidRPr="009F4996">
        <w:rPr>
          <w:rFonts w:ascii="Arial" w:hAnsi="Arial" w:cs="Arial"/>
          <w:spacing w:val="-1"/>
        </w:rPr>
        <w:t xml:space="preserve"> </w:t>
      </w:r>
      <w:r w:rsidRPr="009F4996">
        <w:rPr>
          <w:rFonts w:ascii="Arial" w:hAnsi="Arial" w:cs="Arial"/>
        </w:rPr>
        <w:t>of both</w:t>
      </w:r>
      <w:r w:rsidRPr="009F4996">
        <w:rPr>
          <w:rFonts w:ascii="Arial" w:hAnsi="Arial" w:cs="Arial"/>
          <w:spacing w:val="1"/>
        </w:rPr>
        <w:t xml:space="preserve"> </w:t>
      </w:r>
      <w:r w:rsidRPr="009F4996">
        <w:rPr>
          <w:rFonts w:ascii="Arial" w:hAnsi="Arial" w:cs="Arial"/>
          <w:i/>
        </w:rPr>
        <w:t>TSOs</w:t>
      </w:r>
      <w:r w:rsidRPr="009F4996">
        <w:rPr>
          <w:rFonts w:ascii="Arial" w:hAnsi="Arial" w:cs="Arial"/>
          <w:i/>
          <w:spacing w:val="2"/>
        </w:rPr>
        <w:t xml:space="preserve"> </w:t>
      </w:r>
      <w:r w:rsidRPr="009F4996">
        <w:rPr>
          <w:rFonts w:ascii="Arial" w:hAnsi="Arial" w:cs="Arial"/>
        </w:rPr>
        <w:t>in</w:t>
      </w:r>
      <w:r w:rsidRPr="009F4996">
        <w:rPr>
          <w:rFonts w:ascii="Arial" w:hAnsi="Arial" w:cs="Arial"/>
          <w:spacing w:val="-1"/>
        </w:rPr>
        <w:t xml:space="preserve"> </w:t>
      </w:r>
      <w:r w:rsidRPr="009F4996">
        <w:rPr>
          <w:rFonts w:ascii="Arial" w:hAnsi="Arial" w:cs="Arial"/>
        </w:rPr>
        <w:t>accordance</w:t>
      </w:r>
      <w:r w:rsidRPr="009F4996">
        <w:rPr>
          <w:rFonts w:ascii="Arial" w:hAnsi="Arial" w:cs="Arial"/>
          <w:spacing w:val="1"/>
        </w:rPr>
        <w:t xml:space="preserve"> </w:t>
      </w:r>
      <w:r w:rsidRPr="009F4996">
        <w:rPr>
          <w:rFonts w:ascii="Arial" w:hAnsi="Arial" w:cs="Arial"/>
        </w:rPr>
        <w:t>with local</w:t>
      </w:r>
      <w:r w:rsidRPr="009F4996">
        <w:rPr>
          <w:rFonts w:ascii="Arial" w:hAnsi="Arial" w:cs="Arial"/>
          <w:spacing w:val="1"/>
        </w:rPr>
        <w:t xml:space="preserve"> </w:t>
      </w:r>
      <w:r w:rsidRPr="009F4996">
        <w:rPr>
          <w:rFonts w:ascii="Arial" w:hAnsi="Arial" w:cs="Arial"/>
        </w:rPr>
        <w:t>rules.</w:t>
      </w:r>
    </w:p>
    <w:p w14:paraId="149611DF" w14:textId="77777777" w:rsidR="00E51C22" w:rsidRPr="009F4996" w:rsidRDefault="00E51C22" w:rsidP="009F4996">
      <w:pPr>
        <w:pStyle w:val="Tijeloteksta"/>
        <w:jc w:val="both"/>
        <w:rPr>
          <w:rFonts w:ascii="Arial" w:hAnsi="Arial" w:cs="Arial"/>
          <w:sz w:val="22"/>
          <w:szCs w:val="22"/>
        </w:rPr>
      </w:pPr>
    </w:p>
    <w:p w14:paraId="5C3852E7" w14:textId="4B34FC44" w:rsidR="00E51C22" w:rsidRPr="009F4996" w:rsidRDefault="00405B73" w:rsidP="009F4996">
      <w:pPr>
        <w:pStyle w:val="Tijeloteksta"/>
        <w:spacing w:before="1"/>
        <w:ind w:right="113"/>
        <w:jc w:val="both"/>
        <w:rPr>
          <w:rFonts w:ascii="Arial" w:hAnsi="Arial" w:cs="Arial"/>
          <w:sz w:val="22"/>
          <w:szCs w:val="22"/>
        </w:rPr>
      </w:pPr>
      <w:r w:rsidRPr="009F4996">
        <w:rPr>
          <w:rFonts w:ascii="Arial" w:hAnsi="Arial" w:cs="Arial"/>
          <w:sz w:val="22"/>
          <w:szCs w:val="22"/>
        </w:rPr>
        <w:t xml:space="preserve">The </w:t>
      </w:r>
      <w:r w:rsidRPr="009F4996">
        <w:rPr>
          <w:rFonts w:ascii="Arial" w:hAnsi="Arial" w:cs="Arial"/>
          <w:i/>
          <w:sz w:val="22"/>
          <w:szCs w:val="22"/>
        </w:rPr>
        <w:t xml:space="preserve">Nomination </w:t>
      </w:r>
      <w:r w:rsidRPr="009F4996">
        <w:rPr>
          <w:rFonts w:ascii="Arial" w:hAnsi="Arial" w:cs="Arial"/>
          <w:sz w:val="22"/>
          <w:szCs w:val="22"/>
        </w:rPr>
        <w:t>shall be made to both system operators within</w:t>
      </w:r>
      <w:r w:rsidR="009D2734" w:rsidRPr="009F4996">
        <w:rPr>
          <w:rFonts w:ascii="Arial" w:hAnsi="Arial" w:cs="Arial"/>
          <w:sz w:val="22"/>
          <w:szCs w:val="22"/>
        </w:rPr>
        <w:t xml:space="preserve"> the same intraday matching process</w:t>
      </w:r>
      <w:r w:rsidRPr="009F4996">
        <w:rPr>
          <w:rFonts w:ascii="Arial" w:hAnsi="Arial" w:cs="Arial"/>
          <w:sz w:val="22"/>
          <w:szCs w:val="22"/>
        </w:rPr>
        <w:t xml:space="preserve"> and at least 45</w:t>
      </w:r>
      <w:r w:rsidRPr="009F4996">
        <w:rPr>
          <w:rFonts w:ascii="Arial" w:hAnsi="Arial" w:cs="Arial"/>
          <w:spacing w:val="1"/>
          <w:sz w:val="22"/>
          <w:szCs w:val="22"/>
        </w:rPr>
        <w:t xml:space="preserve"> </w:t>
      </w:r>
      <w:r w:rsidRPr="009F4996">
        <w:rPr>
          <w:rFonts w:ascii="Arial" w:hAnsi="Arial" w:cs="Arial"/>
          <w:sz w:val="22"/>
          <w:szCs w:val="22"/>
        </w:rPr>
        <w:t xml:space="preserve">minutes prior to the beginning of the first hour for which the intraday </w:t>
      </w:r>
      <w:r w:rsidRPr="009F4996">
        <w:rPr>
          <w:rFonts w:ascii="Arial" w:hAnsi="Arial" w:cs="Arial"/>
          <w:i/>
          <w:sz w:val="22"/>
          <w:szCs w:val="22"/>
        </w:rPr>
        <w:t xml:space="preserve">Programs </w:t>
      </w:r>
      <w:r w:rsidRPr="009F4996">
        <w:rPr>
          <w:rFonts w:ascii="Arial" w:hAnsi="Arial" w:cs="Arial"/>
          <w:sz w:val="22"/>
          <w:szCs w:val="22"/>
        </w:rPr>
        <w:t>are nominated.</w:t>
      </w:r>
      <w:r w:rsidRPr="009F4996">
        <w:rPr>
          <w:rFonts w:ascii="Arial" w:hAnsi="Arial" w:cs="Arial"/>
          <w:spacing w:val="1"/>
          <w:sz w:val="22"/>
          <w:szCs w:val="22"/>
        </w:rPr>
        <w:t xml:space="preserve"> </w:t>
      </w:r>
      <w:r w:rsidRPr="009F4996">
        <w:rPr>
          <w:rFonts w:ascii="Arial" w:hAnsi="Arial" w:cs="Arial"/>
          <w:sz w:val="22"/>
          <w:szCs w:val="22"/>
        </w:rPr>
        <w:t>The</w:t>
      </w:r>
      <w:r w:rsidRPr="009F4996">
        <w:rPr>
          <w:rFonts w:ascii="Arial" w:hAnsi="Arial" w:cs="Arial"/>
          <w:spacing w:val="-2"/>
          <w:sz w:val="22"/>
          <w:szCs w:val="22"/>
        </w:rPr>
        <w:t xml:space="preserve"> </w:t>
      </w:r>
      <w:r w:rsidRPr="009F4996">
        <w:rPr>
          <w:rFonts w:ascii="Arial" w:hAnsi="Arial" w:cs="Arial"/>
          <w:sz w:val="22"/>
          <w:szCs w:val="22"/>
        </w:rPr>
        <w:t>gate opening for</w:t>
      </w:r>
      <w:r w:rsidRPr="009F4996">
        <w:rPr>
          <w:rFonts w:ascii="Arial" w:hAnsi="Arial" w:cs="Arial"/>
          <w:spacing w:val="-2"/>
          <w:sz w:val="22"/>
          <w:szCs w:val="22"/>
        </w:rPr>
        <w:t xml:space="preserve"> </w:t>
      </w:r>
      <w:r w:rsidRPr="009F4996">
        <w:rPr>
          <w:rFonts w:ascii="Arial" w:hAnsi="Arial" w:cs="Arial"/>
          <w:sz w:val="22"/>
          <w:szCs w:val="22"/>
        </w:rPr>
        <w:t>Nomination</w:t>
      </w:r>
      <w:r w:rsidRPr="009F4996">
        <w:rPr>
          <w:rFonts w:ascii="Arial" w:hAnsi="Arial" w:cs="Arial"/>
          <w:spacing w:val="1"/>
          <w:sz w:val="22"/>
          <w:szCs w:val="22"/>
        </w:rPr>
        <w:t xml:space="preserve"> </w:t>
      </w:r>
      <w:r w:rsidRPr="009F4996">
        <w:rPr>
          <w:rFonts w:ascii="Arial" w:hAnsi="Arial" w:cs="Arial"/>
          <w:sz w:val="22"/>
          <w:szCs w:val="22"/>
        </w:rPr>
        <w:t>depends on</w:t>
      </w:r>
      <w:r w:rsidRPr="009F4996">
        <w:rPr>
          <w:rFonts w:ascii="Arial" w:hAnsi="Arial" w:cs="Arial"/>
          <w:spacing w:val="-1"/>
          <w:sz w:val="22"/>
          <w:szCs w:val="22"/>
        </w:rPr>
        <w:t xml:space="preserve"> </w:t>
      </w:r>
      <w:r w:rsidRPr="009F4996">
        <w:rPr>
          <w:rFonts w:ascii="Arial" w:hAnsi="Arial" w:cs="Arial"/>
          <w:sz w:val="22"/>
          <w:szCs w:val="22"/>
        </w:rPr>
        <w:t>local market rules.</w:t>
      </w:r>
    </w:p>
    <w:p w14:paraId="50D47D8C" w14:textId="795E2C8C" w:rsidR="009F4996" w:rsidRDefault="009F4996">
      <w:pPr>
        <w:jc w:val="both"/>
        <w:rPr>
          <w:rFonts w:ascii="Arial" w:hAnsi="Arial" w:cs="Arial"/>
        </w:rPr>
      </w:pPr>
    </w:p>
    <w:p w14:paraId="2BDBDE7D" w14:textId="77777777" w:rsidR="009F4996" w:rsidRPr="009F4996" w:rsidRDefault="009F4996" w:rsidP="009F4996">
      <w:pPr>
        <w:pStyle w:val="Tijeloteksta"/>
        <w:jc w:val="both"/>
        <w:rPr>
          <w:rFonts w:ascii="Arial" w:hAnsi="Arial" w:cs="Arial"/>
          <w:sz w:val="22"/>
        </w:rPr>
      </w:pPr>
      <w:r w:rsidRPr="009F4996">
        <w:rPr>
          <w:rFonts w:ascii="Arial" w:hAnsi="Arial" w:cs="Arial"/>
          <w:sz w:val="22"/>
        </w:rPr>
        <w:t>The same rules and data formats are used as for long-term and daily scheduling process.</w:t>
      </w:r>
      <w:r w:rsidRPr="009F4996">
        <w:rPr>
          <w:rFonts w:ascii="Arial" w:hAnsi="Arial" w:cs="Arial"/>
          <w:spacing w:val="-57"/>
          <w:sz w:val="22"/>
        </w:rPr>
        <w:t xml:space="preserve"> </w:t>
      </w:r>
      <w:r w:rsidRPr="009F4996">
        <w:rPr>
          <w:rFonts w:ascii="Arial" w:hAnsi="Arial" w:cs="Arial"/>
          <w:sz w:val="22"/>
        </w:rPr>
        <w:t>Nominated</w:t>
      </w:r>
      <w:r w:rsidRPr="009F4996">
        <w:rPr>
          <w:rFonts w:ascii="Arial" w:hAnsi="Arial" w:cs="Arial"/>
          <w:spacing w:val="-1"/>
          <w:sz w:val="22"/>
        </w:rPr>
        <w:t xml:space="preserve"> </w:t>
      </w:r>
      <w:r w:rsidRPr="009F4996">
        <w:rPr>
          <w:rFonts w:ascii="Arial" w:hAnsi="Arial" w:cs="Arial"/>
          <w:sz w:val="22"/>
        </w:rPr>
        <w:t>and confirmed</w:t>
      </w:r>
      <w:r w:rsidRPr="009F4996">
        <w:rPr>
          <w:rFonts w:ascii="Arial" w:hAnsi="Arial" w:cs="Arial"/>
          <w:spacing w:val="1"/>
          <w:sz w:val="22"/>
        </w:rPr>
        <w:t xml:space="preserve"> </w:t>
      </w:r>
      <w:r w:rsidRPr="009F4996">
        <w:rPr>
          <w:rFonts w:ascii="Arial" w:hAnsi="Arial" w:cs="Arial"/>
          <w:i/>
          <w:sz w:val="22"/>
        </w:rPr>
        <w:t>Programs</w:t>
      </w:r>
      <w:r w:rsidRPr="009F4996">
        <w:rPr>
          <w:rFonts w:ascii="Arial" w:hAnsi="Arial" w:cs="Arial"/>
          <w:i/>
          <w:spacing w:val="-1"/>
          <w:sz w:val="22"/>
        </w:rPr>
        <w:t xml:space="preserve"> </w:t>
      </w:r>
      <w:r w:rsidRPr="009F4996">
        <w:rPr>
          <w:rFonts w:ascii="Arial" w:hAnsi="Arial" w:cs="Arial"/>
          <w:sz w:val="22"/>
        </w:rPr>
        <w:t>cannot be</w:t>
      </w:r>
      <w:r w:rsidRPr="009F4996">
        <w:rPr>
          <w:rFonts w:ascii="Arial" w:hAnsi="Arial" w:cs="Arial"/>
          <w:spacing w:val="-1"/>
          <w:sz w:val="22"/>
        </w:rPr>
        <w:t xml:space="preserve"> </w:t>
      </w:r>
      <w:r w:rsidRPr="009F4996">
        <w:rPr>
          <w:rFonts w:ascii="Arial" w:hAnsi="Arial" w:cs="Arial"/>
          <w:sz w:val="22"/>
        </w:rPr>
        <w:t>changed or</w:t>
      </w:r>
      <w:r w:rsidRPr="009F4996">
        <w:rPr>
          <w:rFonts w:ascii="Arial" w:hAnsi="Arial" w:cs="Arial"/>
          <w:spacing w:val="-1"/>
          <w:sz w:val="22"/>
        </w:rPr>
        <w:t xml:space="preserve"> </w:t>
      </w:r>
      <w:r w:rsidRPr="009F4996">
        <w:rPr>
          <w:rFonts w:ascii="Arial" w:hAnsi="Arial" w:cs="Arial"/>
          <w:sz w:val="22"/>
        </w:rPr>
        <w:t>canceled.</w:t>
      </w:r>
    </w:p>
    <w:p w14:paraId="49C51C88" w14:textId="77777777" w:rsidR="009F4996" w:rsidRPr="009F4996" w:rsidRDefault="009F4996" w:rsidP="009F4996">
      <w:pPr>
        <w:pStyle w:val="Tijeloteksta"/>
        <w:jc w:val="both"/>
        <w:rPr>
          <w:rFonts w:ascii="Arial" w:hAnsi="Arial" w:cs="Arial"/>
          <w:sz w:val="22"/>
        </w:rPr>
      </w:pPr>
    </w:p>
    <w:p w14:paraId="06FC8448" w14:textId="481E3431" w:rsidR="00E51C22" w:rsidRPr="009F4996" w:rsidRDefault="00405B73" w:rsidP="009F4996">
      <w:pPr>
        <w:pStyle w:val="Tijeloteksta"/>
        <w:jc w:val="both"/>
        <w:rPr>
          <w:rFonts w:ascii="Arial" w:hAnsi="Arial" w:cs="Arial"/>
          <w:sz w:val="22"/>
        </w:rPr>
      </w:pPr>
      <w:r w:rsidRPr="009F4996">
        <w:rPr>
          <w:rFonts w:ascii="Arial" w:hAnsi="Arial" w:cs="Arial"/>
          <w:sz w:val="22"/>
          <w:u w:val="single"/>
        </w:rPr>
        <w:t>Article 7.2. Intraday</w:t>
      </w:r>
      <w:r w:rsidRPr="009F4996">
        <w:rPr>
          <w:rFonts w:ascii="Arial" w:hAnsi="Arial" w:cs="Arial"/>
          <w:spacing w:val="-4"/>
          <w:sz w:val="22"/>
          <w:u w:val="single"/>
        </w:rPr>
        <w:t xml:space="preserve"> </w:t>
      </w:r>
      <w:r w:rsidRPr="009F4996">
        <w:rPr>
          <w:rFonts w:ascii="Arial" w:hAnsi="Arial" w:cs="Arial"/>
          <w:sz w:val="22"/>
          <w:u w:val="single"/>
        </w:rPr>
        <w:t>Matching</w:t>
      </w:r>
      <w:r w:rsidRPr="009F4996">
        <w:rPr>
          <w:rFonts w:ascii="Arial" w:hAnsi="Arial" w:cs="Arial"/>
          <w:spacing w:val="-1"/>
          <w:sz w:val="22"/>
          <w:u w:val="single"/>
        </w:rPr>
        <w:t xml:space="preserve"> </w:t>
      </w:r>
      <w:r w:rsidRPr="009F4996">
        <w:rPr>
          <w:rFonts w:ascii="Arial" w:hAnsi="Arial" w:cs="Arial"/>
          <w:sz w:val="22"/>
          <w:u w:val="single"/>
        </w:rPr>
        <w:t>Rules</w:t>
      </w:r>
    </w:p>
    <w:p w14:paraId="206B839E" w14:textId="77777777" w:rsidR="00E51C22" w:rsidRPr="009F4996" w:rsidRDefault="00E51C22" w:rsidP="009F4996">
      <w:pPr>
        <w:pStyle w:val="Tijeloteksta"/>
        <w:spacing w:before="10"/>
        <w:jc w:val="both"/>
        <w:rPr>
          <w:rFonts w:ascii="Arial" w:hAnsi="Arial" w:cs="Arial"/>
          <w:sz w:val="13"/>
        </w:rPr>
      </w:pPr>
    </w:p>
    <w:p w14:paraId="57A5067C" w14:textId="77777777" w:rsidR="00E51C22" w:rsidRPr="009F4996" w:rsidRDefault="00405B73" w:rsidP="009F4996">
      <w:pPr>
        <w:pStyle w:val="Tijeloteksta"/>
        <w:spacing w:before="90"/>
        <w:jc w:val="both"/>
        <w:rPr>
          <w:rFonts w:ascii="Arial" w:hAnsi="Arial" w:cs="Arial"/>
          <w:i/>
          <w:sz w:val="22"/>
        </w:rPr>
      </w:pPr>
      <w:r w:rsidRPr="009F4996">
        <w:rPr>
          <w:rFonts w:ascii="Arial" w:hAnsi="Arial" w:cs="Arial"/>
          <w:sz w:val="22"/>
        </w:rPr>
        <w:t>The</w:t>
      </w:r>
      <w:r w:rsidRPr="009F4996">
        <w:rPr>
          <w:rFonts w:ascii="Arial" w:hAnsi="Arial" w:cs="Arial"/>
          <w:spacing w:val="9"/>
          <w:sz w:val="22"/>
        </w:rPr>
        <w:t xml:space="preserve"> </w:t>
      </w:r>
      <w:r w:rsidRPr="009F4996">
        <w:rPr>
          <w:rFonts w:ascii="Arial" w:hAnsi="Arial" w:cs="Arial"/>
          <w:sz w:val="22"/>
        </w:rPr>
        <w:t>intraday</w:t>
      </w:r>
      <w:r w:rsidRPr="009F4996">
        <w:rPr>
          <w:rFonts w:ascii="Arial" w:hAnsi="Arial" w:cs="Arial"/>
          <w:spacing w:val="61"/>
          <w:sz w:val="22"/>
        </w:rPr>
        <w:t xml:space="preserve"> </w:t>
      </w:r>
      <w:r w:rsidRPr="009F4996">
        <w:rPr>
          <w:rFonts w:ascii="Arial" w:hAnsi="Arial" w:cs="Arial"/>
          <w:sz w:val="22"/>
        </w:rPr>
        <w:t>matching</w:t>
      </w:r>
      <w:r w:rsidRPr="009F4996">
        <w:rPr>
          <w:rFonts w:ascii="Arial" w:hAnsi="Arial" w:cs="Arial"/>
          <w:spacing w:val="66"/>
          <w:sz w:val="22"/>
        </w:rPr>
        <w:t xml:space="preserve"> </w:t>
      </w:r>
      <w:r w:rsidRPr="009F4996">
        <w:rPr>
          <w:rFonts w:ascii="Arial" w:hAnsi="Arial" w:cs="Arial"/>
          <w:sz w:val="22"/>
        </w:rPr>
        <w:t>takes</w:t>
      </w:r>
      <w:r w:rsidRPr="009F4996">
        <w:rPr>
          <w:rFonts w:ascii="Arial" w:hAnsi="Arial" w:cs="Arial"/>
          <w:spacing w:val="69"/>
          <w:sz w:val="22"/>
        </w:rPr>
        <w:t xml:space="preserve"> </w:t>
      </w:r>
      <w:r w:rsidRPr="009F4996">
        <w:rPr>
          <w:rFonts w:ascii="Arial" w:hAnsi="Arial" w:cs="Arial"/>
          <w:sz w:val="22"/>
        </w:rPr>
        <w:t>place</w:t>
      </w:r>
      <w:r w:rsidRPr="009F4996">
        <w:rPr>
          <w:rFonts w:ascii="Arial" w:hAnsi="Arial" w:cs="Arial"/>
          <w:spacing w:val="68"/>
          <w:sz w:val="22"/>
        </w:rPr>
        <w:t xml:space="preserve"> </w:t>
      </w:r>
      <w:r w:rsidRPr="009F4996">
        <w:rPr>
          <w:rFonts w:ascii="Arial" w:hAnsi="Arial" w:cs="Arial"/>
          <w:sz w:val="22"/>
        </w:rPr>
        <w:t>after</w:t>
      </w:r>
      <w:r w:rsidRPr="009F4996">
        <w:rPr>
          <w:rFonts w:ascii="Arial" w:hAnsi="Arial" w:cs="Arial"/>
          <w:spacing w:val="68"/>
          <w:sz w:val="22"/>
        </w:rPr>
        <w:t xml:space="preserve"> </w:t>
      </w:r>
      <w:r w:rsidRPr="009F4996">
        <w:rPr>
          <w:rFonts w:ascii="Arial" w:hAnsi="Arial" w:cs="Arial"/>
          <w:sz w:val="22"/>
        </w:rPr>
        <w:t>each</w:t>
      </w:r>
      <w:r w:rsidRPr="009F4996">
        <w:rPr>
          <w:rFonts w:ascii="Arial" w:hAnsi="Arial" w:cs="Arial"/>
          <w:spacing w:val="71"/>
          <w:sz w:val="22"/>
        </w:rPr>
        <w:t xml:space="preserve"> </w:t>
      </w:r>
      <w:r w:rsidRPr="009F4996">
        <w:rPr>
          <w:rFonts w:ascii="Arial" w:hAnsi="Arial" w:cs="Arial"/>
          <w:sz w:val="22"/>
        </w:rPr>
        <w:t>intraday</w:t>
      </w:r>
      <w:r w:rsidRPr="009F4996">
        <w:rPr>
          <w:rFonts w:ascii="Arial" w:hAnsi="Arial" w:cs="Arial"/>
          <w:spacing w:val="65"/>
          <w:sz w:val="22"/>
        </w:rPr>
        <w:t xml:space="preserve"> </w:t>
      </w:r>
      <w:r w:rsidRPr="009F4996">
        <w:rPr>
          <w:rFonts w:ascii="Arial" w:hAnsi="Arial" w:cs="Arial"/>
          <w:sz w:val="22"/>
        </w:rPr>
        <w:t>capacity</w:t>
      </w:r>
      <w:r w:rsidRPr="009F4996">
        <w:rPr>
          <w:rFonts w:ascii="Arial" w:hAnsi="Arial" w:cs="Arial"/>
          <w:spacing w:val="66"/>
          <w:sz w:val="22"/>
        </w:rPr>
        <w:t xml:space="preserve"> </w:t>
      </w:r>
      <w:r w:rsidRPr="009F4996">
        <w:rPr>
          <w:rFonts w:ascii="Arial" w:hAnsi="Arial" w:cs="Arial"/>
          <w:sz w:val="22"/>
        </w:rPr>
        <w:t>allocation</w:t>
      </w:r>
      <w:r w:rsidRPr="009F4996">
        <w:rPr>
          <w:rFonts w:ascii="Arial" w:hAnsi="Arial" w:cs="Arial"/>
          <w:spacing w:val="69"/>
          <w:sz w:val="22"/>
        </w:rPr>
        <w:t xml:space="preserve"> </w:t>
      </w:r>
      <w:r w:rsidRPr="009F4996">
        <w:rPr>
          <w:rFonts w:ascii="Arial" w:hAnsi="Arial" w:cs="Arial"/>
          <w:sz w:val="22"/>
        </w:rPr>
        <w:t>and</w:t>
      </w:r>
      <w:r w:rsidRPr="009F4996">
        <w:rPr>
          <w:rFonts w:ascii="Arial" w:hAnsi="Arial" w:cs="Arial"/>
          <w:spacing w:val="72"/>
          <w:sz w:val="22"/>
        </w:rPr>
        <w:t xml:space="preserve"> </w:t>
      </w:r>
      <w:r w:rsidRPr="009F4996">
        <w:rPr>
          <w:rFonts w:ascii="Arial" w:hAnsi="Arial" w:cs="Arial"/>
          <w:i/>
          <w:sz w:val="22"/>
        </w:rPr>
        <w:t>Nomination</w:t>
      </w:r>
    </w:p>
    <w:p w14:paraId="70F6A4D3" w14:textId="77777777" w:rsidR="00E51C22" w:rsidRPr="009F4996" w:rsidRDefault="00405B73" w:rsidP="009F4996">
      <w:pPr>
        <w:pStyle w:val="Tijeloteksta"/>
        <w:jc w:val="both"/>
        <w:rPr>
          <w:rFonts w:ascii="Arial" w:hAnsi="Arial" w:cs="Arial"/>
          <w:sz w:val="22"/>
        </w:rPr>
      </w:pPr>
      <w:r w:rsidRPr="009F4996">
        <w:rPr>
          <w:rFonts w:ascii="Arial" w:hAnsi="Arial" w:cs="Arial"/>
          <w:sz w:val="22"/>
        </w:rPr>
        <w:t>process.</w:t>
      </w:r>
    </w:p>
    <w:p w14:paraId="411E346E" w14:textId="77777777" w:rsidR="00E51C22" w:rsidRPr="009F4996" w:rsidRDefault="00E51C22" w:rsidP="009F4996">
      <w:pPr>
        <w:pStyle w:val="Tijeloteksta"/>
        <w:jc w:val="both"/>
        <w:rPr>
          <w:rFonts w:ascii="Arial" w:hAnsi="Arial" w:cs="Arial"/>
          <w:sz w:val="22"/>
        </w:rPr>
      </w:pPr>
    </w:p>
    <w:p w14:paraId="3ECE2A84" w14:textId="4D4CBCA2" w:rsidR="00E51C22" w:rsidRPr="009F4996" w:rsidRDefault="00405B73" w:rsidP="009F4996">
      <w:pPr>
        <w:pStyle w:val="Tijeloteksta"/>
        <w:ind w:right="112"/>
        <w:jc w:val="both"/>
        <w:rPr>
          <w:rFonts w:ascii="Arial" w:hAnsi="Arial" w:cs="Arial"/>
          <w:sz w:val="22"/>
        </w:rPr>
      </w:pPr>
      <w:r w:rsidRPr="009F4996">
        <w:rPr>
          <w:rFonts w:ascii="Arial" w:hAnsi="Arial" w:cs="Arial"/>
          <w:sz w:val="22"/>
        </w:rPr>
        <w:t xml:space="preserve">Matching between </w:t>
      </w:r>
      <w:r w:rsidRPr="009F4996">
        <w:rPr>
          <w:rFonts w:ascii="Arial" w:hAnsi="Arial" w:cs="Arial"/>
          <w:i/>
          <w:sz w:val="22"/>
        </w:rPr>
        <w:t xml:space="preserve">TSOs </w:t>
      </w:r>
      <w:r w:rsidRPr="009F4996">
        <w:rPr>
          <w:rFonts w:ascii="Arial" w:hAnsi="Arial" w:cs="Arial"/>
          <w:sz w:val="22"/>
        </w:rPr>
        <w:t xml:space="preserve">will be done </w:t>
      </w:r>
      <w:r w:rsidR="009D2734" w:rsidRPr="009F4996">
        <w:rPr>
          <w:rFonts w:ascii="Arial" w:hAnsi="Arial" w:cs="Arial"/>
          <w:sz w:val="22"/>
        </w:rPr>
        <w:t xml:space="preserve">between H-0h45min and H-0h30min </w:t>
      </w:r>
      <w:r w:rsidRPr="009F4996">
        <w:rPr>
          <w:rFonts w:ascii="Arial" w:hAnsi="Arial" w:cs="Arial"/>
          <w:sz w:val="22"/>
        </w:rPr>
        <w:t>prior to</w:t>
      </w:r>
      <w:r w:rsidR="009D2734" w:rsidRPr="009F4996">
        <w:rPr>
          <w:rFonts w:ascii="Arial" w:hAnsi="Arial" w:cs="Arial"/>
          <w:sz w:val="22"/>
        </w:rPr>
        <w:t xml:space="preserve"> the </w:t>
      </w:r>
      <w:r w:rsidRPr="009F4996">
        <w:rPr>
          <w:rFonts w:ascii="Arial" w:hAnsi="Arial" w:cs="Arial"/>
          <w:sz w:val="22"/>
        </w:rPr>
        <w:t>beginning</w:t>
      </w:r>
      <w:r w:rsidR="009D2734" w:rsidRPr="009F4996">
        <w:rPr>
          <w:rFonts w:ascii="Arial" w:hAnsi="Arial" w:cs="Arial"/>
          <w:sz w:val="22"/>
        </w:rPr>
        <w:t xml:space="preserve"> of the first hour </w:t>
      </w:r>
      <w:r w:rsidRPr="009F4996">
        <w:rPr>
          <w:rFonts w:ascii="Arial" w:hAnsi="Arial" w:cs="Arial"/>
          <w:sz w:val="22"/>
        </w:rPr>
        <w:t>of nominated intraday</w:t>
      </w:r>
      <w:r w:rsidRPr="009F4996">
        <w:rPr>
          <w:rFonts w:ascii="Arial" w:hAnsi="Arial" w:cs="Arial"/>
          <w:spacing w:val="1"/>
          <w:sz w:val="22"/>
        </w:rPr>
        <w:t xml:space="preserve"> </w:t>
      </w:r>
      <w:r w:rsidRPr="009F4996">
        <w:rPr>
          <w:rFonts w:ascii="Arial" w:hAnsi="Arial" w:cs="Arial"/>
          <w:i/>
          <w:sz w:val="22"/>
        </w:rPr>
        <w:t>Programs</w:t>
      </w:r>
      <w:r w:rsidRPr="009F4996">
        <w:rPr>
          <w:rFonts w:ascii="Arial" w:hAnsi="Arial" w:cs="Arial"/>
          <w:i/>
          <w:spacing w:val="14"/>
          <w:sz w:val="22"/>
        </w:rPr>
        <w:t xml:space="preserve"> </w:t>
      </w:r>
      <w:r w:rsidRPr="009F4996">
        <w:rPr>
          <w:rFonts w:ascii="Arial" w:hAnsi="Arial" w:cs="Arial"/>
          <w:sz w:val="22"/>
        </w:rPr>
        <w:t>and</w:t>
      </w:r>
      <w:r w:rsidRPr="009F4996">
        <w:rPr>
          <w:rFonts w:ascii="Arial" w:hAnsi="Arial" w:cs="Arial"/>
          <w:spacing w:val="14"/>
          <w:sz w:val="22"/>
        </w:rPr>
        <w:t xml:space="preserve"> </w:t>
      </w:r>
      <w:r w:rsidRPr="009F4996">
        <w:rPr>
          <w:rFonts w:ascii="Arial" w:hAnsi="Arial" w:cs="Arial"/>
          <w:sz w:val="22"/>
        </w:rPr>
        <w:t>the</w:t>
      </w:r>
      <w:r w:rsidRPr="009F4996">
        <w:rPr>
          <w:rFonts w:ascii="Arial" w:hAnsi="Arial" w:cs="Arial"/>
          <w:spacing w:val="15"/>
          <w:sz w:val="22"/>
        </w:rPr>
        <w:t xml:space="preserve"> </w:t>
      </w:r>
      <w:r w:rsidRPr="009F4996">
        <w:rPr>
          <w:rFonts w:ascii="Arial" w:hAnsi="Arial" w:cs="Arial"/>
          <w:sz w:val="22"/>
        </w:rPr>
        <w:t>confirmation</w:t>
      </w:r>
      <w:r w:rsidRPr="009F4996">
        <w:rPr>
          <w:rFonts w:ascii="Arial" w:hAnsi="Arial" w:cs="Arial"/>
          <w:spacing w:val="15"/>
          <w:sz w:val="22"/>
        </w:rPr>
        <w:t xml:space="preserve"> </w:t>
      </w:r>
      <w:r w:rsidRPr="009F4996">
        <w:rPr>
          <w:rFonts w:ascii="Arial" w:hAnsi="Arial" w:cs="Arial"/>
          <w:sz w:val="22"/>
        </w:rPr>
        <w:t>of</w:t>
      </w:r>
      <w:r w:rsidRPr="009F4996">
        <w:rPr>
          <w:rFonts w:ascii="Arial" w:hAnsi="Arial" w:cs="Arial"/>
          <w:spacing w:val="13"/>
          <w:sz w:val="22"/>
        </w:rPr>
        <w:t xml:space="preserve"> </w:t>
      </w:r>
      <w:r w:rsidRPr="009F4996">
        <w:rPr>
          <w:rFonts w:ascii="Arial" w:hAnsi="Arial" w:cs="Arial"/>
          <w:sz w:val="22"/>
        </w:rPr>
        <w:t>the</w:t>
      </w:r>
      <w:r w:rsidRPr="009F4996">
        <w:rPr>
          <w:rFonts w:ascii="Arial" w:hAnsi="Arial" w:cs="Arial"/>
          <w:spacing w:val="15"/>
          <w:sz w:val="22"/>
        </w:rPr>
        <w:t xml:space="preserve"> </w:t>
      </w:r>
      <w:r w:rsidRPr="009F4996">
        <w:rPr>
          <w:rFonts w:ascii="Arial" w:hAnsi="Arial" w:cs="Arial"/>
          <w:i/>
          <w:sz w:val="22"/>
        </w:rPr>
        <w:t>Nomination</w:t>
      </w:r>
      <w:r w:rsidRPr="009F4996">
        <w:rPr>
          <w:rFonts w:ascii="Arial" w:hAnsi="Arial" w:cs="Arial"/>
          <w:i/>
          <w:spacing w:val="15"/>
          <w:sz w:val="22"/>
        </w:rPr>
        <w:t xml:space="preserve"> </w:t>
      </w:r>
      <w:r w:rsidRPr="009F4996">
        <w:rPr>
          <w:rFonts w:ascii="Arial" w:hAnsi="Arial" w:cs="Arial"/>
          <w:sz w:val="22"/>
        </w:rPr>
        <w:t>will</w:t>
      </w:r>
      <w:r w:rsidRPr="009F4996">
        <w:rPr>
          <w:rFonts w:ascii="Arial" w:hAnsi="Arial" w:cs="Arial"/>
          <w:spacing w:val="15"/>
          <w:sz w:val="22"/>
        </w:rPr>
        <w:t xml:space="preserve"> </w:t>
      </w:r>
      <w:r w:rsidRPr="009F4996">
        <w:rPr>
          <w:rFonts w:ascii="Arial" w:hAnsi="Arial" w:cs="Arial"/>
          <w:sz w:val="22"/>
        </w:rPr>
        <w:t>be</w:t>
      </w:r>
      <w:r w:rsidRPr="009F4996">
        <w:rPr>
          <w:rFonts w:ascii="Arial" w:hAnsi="Arial" w:cs="Arial"/>
          <w:spacing w:val="13"/>
          <w:sz w:val="22"/>
        </w:rPr>
        <w:t xml:space="preserve"> </w:t>
      </w:r>
      <w:r w:rsidRPr="009F4996">
        <w:rPr>
          <w:rFonts w:ascii="Arial" w:hAnsi="Arial" w:cs="Arial"/>
          <w:sz w:val="22"/>
        </w:rPr>
        <w:t>done</w:t>
      </w:r>
      <w:r w:rsidRPr="009F4996">
        <w:rPr>
          <w:rFonts w:ascii="Arial" w:hAnsi="Arial" w:cs="Arial"/>
          <w:spacing w:val="15"/>
          <w:sz w:val="22"/>
        </w:rPr>
        <w:t xml:space="preserve"> </w:t>
      </w:r>
      <w:r w:rsidRPr="009F4996">
        <w:rPr>
          <w:rFonts w:ascii="Arial" w:hAnsi="Arial" w:cs="Arial"/>
          <w:sz w:val="22"/>
        </w:rPr>
        <w:t>according</w:t>
      </w:r>
      <w:r w:rsidRPr="009F4996">
        <w:rPr>
          <w:rFonts w:ascii="Arial" w:hAnsi="Arial" w:cs="Arial"/>
          <w:spacing w:val="14"/>
          <w:sz w:val="22"/>
        </w:rPr>
        <w:t xml:space="preserve"> </w:t>
      </w:r>
      <w:r w:rsidRPr="009F4996">
        <w:rPr>
          <w:rFonts w:ascii="Arial" w:hAnsi="Arial" w:cs="Arial"/>
          <w:sz w:val="22"/>
        </w:rPr>
        <w:t>to</w:t>
      </w:r>
      <w:r w:rsidRPr="009F4996">
        <w:rPr>
          <w:rFonts w:ascii="Arial" w:hAnsi="Arial" w:cs="Arial"/>
          <w:spacing w:val="15"/>
          <w:sz w:val="22"/>
        </w:rPr>
        <w:t xml:space="preserve"> </w:t>
      </w:r>
      <w:r w:rsidRPr="009F4996">
        <w:rPr>
          <w:rFonts w:ascii="Arial" w:hAnsi="Arial" w:cs="Arial"/>
          <w:sz w:val="22"/>
        </w:rPr>
        <w:t>the</w:t>
      </w:r>
      <w:r w:rsidRPr="009F4996">
        <w:rPr>
          <w:rFonts w:ascii="Arial" w:hAnsi="Arial" w:cs="Arial"/>
          <w:spacing w:val="13"/>
          <w:sz w:val="22"/>
        </w:rPr>
        <w:t xml:space="preserve"> </w:t>
      </w:r>
      <w:r w:rsidRPr="009F4996">
        <w:rPr>
          <w:rFonts w:ascii="Arial" w:hAnsi="Arial" w:cs="Arial"/>
          <w:sz w:val="22"/>
        </w:rPr>
        <w:t>timing</w:t>
      </w:r>
      <w:r w:rsidRPr="009F4996">
        <w:rPr>
          <w:rFonts w:ascii="Arial" w:hAnsi="Arial" w:cs="Arial"/>
          <w:spacing w:val="14"/>
          <w:sz w:val="22"/>
        </w:rPr>
        <w:t xml:space="preserve"> </w:t>
      </w:r>
      <w:r w:rsidRPr="009F4996">
        <w:rPr>
          <w:rFonts w:ascii="Arial" w:hAnsi="Arial" w:cs="Arial"/>
          <w:sz w:val="22"/>
        </w:rPr>
        <w:t>defined</w:t>
      </w:r>
      <w:r w:rsidRPr="009F4996">
        <w:rPr>
          <w:rFonts w:ascii="Arial" w:hAnsi="Arial" w:cs="Arial"/>
          <w:spacing w:val="-57"/>
          <w:sz w:val="22"/>
        </w:rPr>
        <w:t xml:space="preserve"> </w:t>
      </w:r>
      <w:r w:rsidRPr="009F4996">
        <w:rPr>
          <w:rFonts w:ascii="Arial" w:hAnsi="Arial" w:cs="Arial"/>
          <w:sz w:val="22"/>
        </w:rPr>
        <w:t>in Annex</w:t>
      </w:r>
      <w:r w:rsidRPr="009F4996">
        <w:rPr>
          <w:rFonts w:ascii="Arial" w:hAnsi="Arial" w:cs="Arial"/>
          <w:spacing w:val="1"/>
          <w:sz w:val="22"/>
        </w:rPr>
        <w:t xml:space="preserve"> </w:t>
      </w:r>
      <w:r w:rsidRPr="009F4996">
        <w:rPr>
          <w:rFonts w:ascii="Arial" w:hAnsi="Arial" w:cs="Arial"/>
          <w:sz w:val="22"/>
        </w:rPr>
        <w:t>3.</w:t>
      </w:r>
    </w:p>
    <w:p w14:paraId="0641D988" w14:textId="77777777" w:rsidR="00E51C22" w:rsidRPr="009F4996" w:rsidRDefault="00E51C22" w:rsidP="009F4996">
      <w:pPr>
        <w:pStyle w:val="Tijeloteksta"/>
        <w:spacing w:before="1"/>
        <w:jc w:val="both"/>
        <w:rPr>
          <w:rFonts w:ascii="Arial" w:hAnsi="Arial" w:cs="Arial"/>
          <w:sz w:val="22"/>
        </w:rPr>
      </w:pPr>
    </w:p>
    <w:p w14:paraId="2742E623" w14:textId="77777777" w:rsidR="00E51C22" w:rsidRPr="009F4996" w:rsidRDefault="00405B73" w:rsidP="009F4996">
      <w:pPr>
        <w:pStyle w:val="Tijeloteksta"/>
        <w:ind w:right="117"/>
        <w:jc w:val="both"/>
        <w:rPr>
          <w:rFonts w:ascii="Arial" w:hAnsi="Arial" w:cs="Arial"/>
          <w:sz w:val="22"/>
        </w:rPr>
      </w:pPr>
      <w:r w:rsidRPr="009F4996">
        <w:rPr>
          <w:rFonts w:ascii="Arial" w:hAnsi="Arial" w:cs="Arial"/>
          <w:sz w:val="22"/>
        </w:rPr>
        <w:t>Matching is done</w:t>
      </w:r>
      <w:r w:rsidRPr="009F4996">
        <w:rPr>
          <w:rFonts w:ascii="Arial" w:hAnsi="Arial" w:cs="Arial"/>
          <w:spacing w:val="1"/>
          <w:sz w:val="22"/>
        </w:rPr>
        <w:t xml:space="preserve"> </w:t>
      </w:r>
      <w:r w:rsidRPr="009F4996">
        <w:rPr>
          <w:rFonts w:ascii="Arial" w:hAnsi="Arial" w:cs="Arial"/>
          <w:sz w:val="22"/>
        </w:rPr>
        <w:t>for the whole day D (from</w:t>
      </w:r>
      <w:r w:rsidRPr="009F4996">
        <w:rPr>
          <w:rFonts w:ascii="Arial" w:hAnsi="Arial" w:cs="Arial"/>
          <w:spacing w:val="1"/>
          <w:sz w:val="22"/>
        </w:rPr>
        <w:t xml:space="preserve"> </w:t>
      </w:r>
      <w:r w:rsidRPr="009F4996">
        <w:rPr>
          <w:rFonts w:ascii="Arial" w:hAnsi="Arial" w:cs="Arial"/>
          <w:sz w:val="22"/>
        </w:rPr>
        <w:t>18:00 till 23:15 D-1) and afterwards for the</w:t>
      </w:r>
      <w:r w:rsidRPr="009F4996">
        <w:rPr>
          <w:rFonts w:ascii="Arial" w:hAnsi="Arial" w:cs="Arial"/>
          <w:spacing w:val="1"/>
          <w:sz w:val="22"/>
        </w:rPr>
        <w:t xml:space="preserve"> </w:t>
      </w:r>
      <w:r w:rsidRPr="009F4996">
        <w:rPr>
          <w:rFonts w:ascii="Arial" w:hAnsi="Arial" w:cs="Arial"/>
          <w:sz w:val="22"/>
        </w:rPr>
        <w:t>remaining</w:t>
      </w:r>
      <w:r w:rsidRPr="009F4996">
        <w:rPr>
          <w:rFonts w:ascii="Arial" w:hAnsi="Arial" w:cs="Arial"/>
          <w:spacing w:val="-2"/>
          <w:sz w:val="22"/>
        </w:rPr>
        <w:t xml:space="preserve"> </w:t>
      </w:r>
      <w:r w:rsidRPr="009F4996">
        <w:rPr>
          <w:rFonts w:ascii="Arial" w:hAnsi="Arial" w:cs="Arial"/>
          <w:sz w:val="22"/>
        </w:rPr>
        <w:t>hours of</w:t>
      </w:r>
      <w:r w:rsidRPr="009F4996">
        <w:rPr>
          <w:rFonts w:ascii="Arial" w:hAnsi="Arial" w:cs="Arial"/>
          <w:spacing w:val="-2"/>
          <w:sz w:val="22"/>
        </w:rPr>
        <w:t xml:space="preserve"> </w:t>
      </w:r>
      <w:r w:rsidRPr="009F4996">
        <w:rPr>
          <w:rFonts w:ascii="Arial" w:hAnsi="Arial" w:cs="Arial"/>
          <w:sz w:val="22"/>
        </w:rPr>
        <w:t>the day</w:t>
      </w:r>
      <w:r w:rsidRPr="009F4996">
        <w:rPr>
          <w:rFonts w:ascii="Arial" w:hAnsi="Arial" w:cs="Arial"/>
          <w:spacing w:val="-3"/>
          <w:sz w:val="22"/>
        </w:rPr>
        <w:t xml:space="preserve"> </w:t>
      </w:r>
      <w:r w:rsidRPr="009F4996">
        <w:rPr>
          <w:rFonts w:ascii="Arial" w:hAnsi="Arial" w:cs="Arial"/>
          <w:sz w:val="22"/>
        </w:rPr>
        <w:t>D according</w:t>
      </w:r>
      <w:r w:rsidRPr="009F4996">
        <w:rPr>
          <w:rFonts w:ascii="Arial" w:hAnsi="Arial" w:cs="Arial"/>
          <w:spacing w:val="-3"/>
          <w:sz w:val="22"/>
        </w:rPr>
        <w:t xml:space="preserve"> </w:t>
      </w:r>
      <w:r w:rsidRPr="009F4996">
        <w:rPr>
          <w:rFonts w:ascii="Arial" w:hAnsi="Arial" w:cs="Arial"/>
          <w:sz w:val="22"/>
        </w:rPr>
        <w:t>to the Annex</w:t>
      </w:r>
      <w:r w:rsidRPr="009F4996">
        <w:rPr>
          <w:rFonts w:ascii="Arial" w:hAnsi="Arial" w:cs="Arial"/>
          <w:spacing w:val="2"/>
          <w:sz w:val="22"/>
        </w:rPr>
        <w:t xml:space="preserve"> </w:t>
      </w:r>
      <w:r w:rsidRPr="009F4996">
        <w:rPr>
          <w:rFonts w:ascii="Arial" w:hAnsi="Arial" w:cs="Arial"/>
          <w:sz w:val="22"/>
        </w:rPr>
        <w:t>3.</w:t>
      </w:r>
    </w:p>
    <w:p w14:paraId="4C839B3D" w14:textId="77777777" w:rsidR="00E51C22" w:rsidRPr="009F4996" w:rsidRDefault="00E51C22" w:rsidP="009F4996">
      <w:pPr>
        <w:pStyle w:val="Tijeloteksta"/>
        <w:spacing w:before="8"/>
        <w:jc w:val="both"/>
        <w:rPr>
          <w:rFonts w:ascii="Arial" w:hAnsi="Arial" w:cs="Arial"/>
        </w:rPr>
      </w:pPr>
    </w:p>
    <w:p w14:paraId="6FE75AC9" w14:textId="77777777" w:rsidR="00E51C22" w:rsidRPr="00FD1E67" w:rsidRDefault="00405B73" w:rsidP="009F4996">
      <w:pPr>
        <w:pStyle w:val="Tijeloteksta"/>
        <w:ind w:right="111"/>
        <w:jc w:val="both"/>
        <w:rPr>
          <w:rFonts w:ascii="Arial" w:hAnsi="Arial" w:cs="Arial"/>
        </w:rPr>
      </w:pPr>
      <w:r w:rsidRPr="009F4996">
        <w:rPr>
          <w:rFonts w:ascii="Arial" w:hAnsi="Arial" w:cs="Arial"/>
          <w:sz w:val="22"/>
        </w:rPr>
        <w:t xml:space="preserve">In case of non-compliance between the intraday </w:t>
      </w:r>
      <w:r w:rsidRPr="009F4996">
        <w:rPr>
          <w:rFonts w:ascii="Arial" w:hAnsi="Arial" w:cs="Arial"/>
          <w:i/>
          <w:sz w:val="22"/>
        </w:rPr>
        <w:t xml:space="preserve">Programs </w:t>
      </w:r>
      <w:r w:rsidRPr="009F4996">
        <w:rPr>
          <w:rFonts w:ascii="Arial" w:hAnsi="Arial" w:cs="Arial"/>
          <w:sz w:val="22"/>
        </w:rPr>
        <w:t>nominated on both sides of electricity</w:t>
      </w:r>
      <w:r w:rsidRPr="009F4996">
        <w:rPr>
          <w:rFonts w:ascii="Arial" w:hAnsi="Arial" w:cs="Arial"/>
          <w:spacing w:val="1"/>
          <w:sz w:val="22"/>
        </w:rPr>
        <w:t xml:space="preserve"> </w:t>
      </w:r>
      <w:r w:rsidRPr="009F4996">
        <w:rPr>
          <w:rFonts w:ascii="Arial" w:hAnsi="Arial" w:cs="Arial"/>
          <w:sz w:val="22"/>
        </w:rPr>
        <w:t>border,</w:t>
      </w:r>
      <w:r w:rsidRPr="009F4996">
        <w:rPr>
          <w:rFonts w:ascii="Arial" w:hAnsi="Arial" w:cs="Arial"/>
          <w:spacing w:val="15"/>
          <w:sz w:val="22"/>
        </w:rPr>
        <w:t xml:space="preserve"> </w:t>
      </w:r>
      <w:r w:rsidRPr="009F4996">
        <w:rPr>
          <w:rFonts w:ascii="Arial" w:hAnsi="Arial" w:cs="Arial"/>
          <w:i/>
          <w:sz w:val="22"/>
        </w:rPr>
        <w:t>HOPS</w:t>
      </w:r>
      <w:r w:rsidRPr="009F4996">
        <w:rPr>
          <w:rFonts w:ascii="Arial" w:hAnsi="Arial" w:cs="Arial"/>
          <w:i/>
          <w:spacing w:val="17"/>
          <w:sz w:val="22"/>
        </w:rPr>
        <w:t xml:space="preserve"> </w:t>
      </w:r>
      <w:r w:rsidRPr="009F4996">
        <w:rPr>
          <w:rFonts w:ascii="Arial" w:hAnsi="Arial" w:cs="Arial"/>
          <w:sz w:val="22"/>
        </w:rPr>
        <w:t>and</w:t>
      </w:r>
      <w:r w:rsidRPr="009F4996">
        <w:rPr>
          <w:rFonts w:ascii="Arial" w:hAnsi="Arial" w:cs="Arial"/>
          <w:spacing w:val="16"/>
          <w:sz w:val="22"/>
        </w:rPr>
        <w:t xml:space="preserve"> </w:t>
      </w:r>
      <w:r w:rsidRPr="009F4996">
        <w:rPr>
          <w:rFonts w:ascii="Arial" w:hAnsi="Arial" w:cs="Arial"/>
          <w:i/>
          <w:sz w:val="22"/>
        </w:rPr>
        <w:t>NOSBIH</w:t>
      </w:r>
      <w:r w:rsidRPr="009F4996">
        <w:rPr>
          <w:rFonts w:ascii="Arial" w:hAnsi="Arial" w:cs="Arial"/>
          <w:i/>
          <w:spacing w:val="17"/>
          <w:sz w:val="22"/>
        </w:rPr>
        <w:t xml:space="preserve"> </w:t>
      </w:r>
      <w:r w:rsidRPr="009F4996">
        <w:rPr>
          <w:rFonts w:ascii="Arial" w:hAnsi="Arial" w:cs="Arial"/>
          <w:sz w:val="22"/>
        </w:rPr>
        <w:t>are</w:t>
      </w:r>
      <w:r w:rsidRPr="009F4996">
        <w:rPr>
          <w:rFonts w:ascii="Arial" w:hAnsi="Arial" w:cs="Arial"/>
          <w:spacing w:val="16"/>
          <w:sz w:val="22"/>
        </w:rPr>
        <w:t xml:space="preserve"> </w:t>
      </w:r>
      <w:r w:rsidRPr="009F4996">
        <w:rPr>
          <w:rFonts w:ascii="Arial" w:hAnsi="Arial" w:cs="Arial"/>
          <w:sz w:val="22"/>
        </w:rPr>
        <w:t>entitled</w:t>
      </w:r>
      <w:r w:rsidRPr="009F4996">
        <w:rPr>
          <w:rFonts w:ascii="Arial" w:hAnsi="Arial" w:cs="Arial"/>
          <w:spacing w:val="16"/>
          <w:sz w:val="22"/>
        </w:rPr>
        <w:t xml:space="preserve"> </w:t>
      </w:r>
      <w:r w:rsidRPr="009F4996">
        <w:rPr>
          <w:rFonts w:ascii="Arial" w:hAnsi="Arial" w:cs="Arial"/>
          <w:sz w:val="22"/>
        </w:rPr>
        <w:t>to</w:t>
      </w:r>
      <w:r w:rsidRPr="009F4996">
        <w:rPr>
          <w:rFonts w:ascii="Arial" w:hAnsi="Arial" w:cs="Arial"/>
          <w:spacing w:val="18"/>
          <w:sz w:val="22"/>
        </w:rPr>
        <w:t xml:space="preserve"> </w:t>
      </w:r>
      <w:r w:rsidRPr="009F4996">
        <w:rPr>
          <w:rFonts w:ascii="Arial" w:hAnsi="Arial" w:cs="Arial"/>
          <w:sz w:val="22"/>
        </w:rPr>
        <w:t>modify</w:t>
      </w:r>
      <w:r w:rsidRPr="009F4996">
        <w:rPr>
          <w:rFonts w:ascii="Arial" w:hAnsi="Arial" w:cs="Arial"/>
          <w:spacing w:val="12"/>
          <w:sz w:val="22"/>
        </w:rPr>
        <w:t xml:space="preserve"> </w:t>
      </w:r>
      <w:r w:rsidRPr="009F4996">
        <w:rPr>
          <w:rFonts w:ascii="Arial" w:hAnsi="Arial" w:cs="Arial"/>
          <w:sz w:val="22"/>
        </w:rPr>
        <w:t>values</w:t>
      </w:r>
      <w:r w:rsidRPr="009F4996">
        <w:rPr>
          <w:rFonts w:ascii="Arial" w:hAnsi="Arial" w:cs="Arial"/>
          <w:spacing w:val="16"/>
          <w:sz w:val="22"/>
        </w:rPr>
        <w:t xml:space="preserve"> </w:t>
      </w:r>
      <w:r w:rsidRPr="009F4996">
        <w:rPr>
          <w:rFonts w:ascii="Arial" w:hAnsi="Arial" w:cs="Arial"/>
          <w:sz w:val="22"/>
        </w:rPr>
        <w:t>on</w:t>
      </w:r>
      <w:r w:rsidRPr="009F4996">
        <w:rPr>
          <w:rFonts w:ascii="Arial" w:hAnsi="Arial" w:cs="Arial"/>
          <w:spacing w:val="16"/>
          <w:sz w:val="22"/>
        </w:rPr>
        <w:t xml:space="preserve"> </w:t>
      </w:r>
      <w:r w:rsidRPr="009F4996">
        <w:rPr>
          <w:rFonts w:ascii="Arial" w:hAnsi="Arial" w:cs="Arial"/>
          <w:sz w:val="22"/>
        </w:rPr>
        <w:t>the</w:t>
      </w:r>
      <w:r w:rsidRPr="009F4996">
        <w:rPr>
          <w:rFonts w:ascii="Arial" w:hAnsi="Arial" w:cs="Arial"/>
          <w:spacing w:val="16"/>
          <w:sz w:val="22"/>
        </w:rPr>
        <w:t xml:space="preserve"> </w:t>
      </w:r>
      <w:r w:rsidRPr="009F4996">
        <w:rPr>
          <w:rFonts w:ascii="Arial" w:hAnsi="Arial" w:cs="Arial"/>
          <w:sz w:val="22"/>
        </w:rPr>
        <w:t>nominated</w:t>
      </w:r>
      <w:r w:rsidRPr="009F4996">
        <w:rPr>
          <w:rFonts w:ascii="Arial" w:hAnsi="Arial" w:cs="Arial"/>
          <w:spacing w:val="16"/>
          <w:sz w:val="22"/>
        </w:rPr>
        <w:t xml:space="preserve"> </w:t>
      </w:r>
      <w:r w:rsidRPr="009F4996">
        <w:rPr>
          <w:rFonts w:ascii="Arial" w:hAnsi="Arial" w:cs="Arial"/>
          <w:sz w:val="22"/>
        </w:rPr>
        <w:t>intraday</w:t>
      </w:r>
      <w:r w:rsidRPr="009F4996">
        <w:rPr>
          <w:rFonts w:ascii="Arial" w:hAnsi="Arial" w:cs="Arial"/>
          <w:spacing w:val="15"/>
          <w:sz w:val="22"/>
        </w:rPr>
        <w:t xml:space="preserve"> </w:t>
      </w:r>
      <w:r w:rsidRPr="009F4996">
        <w:rPr>
          <w:rFonts w:ascii="Arial" w:hAnsi="Arial" w:cs="Arial"/>
          <w:i/>
          <w:sz w:val="22"/>
        </w:rPr>
        <w:t>Programs</w:t>
      </w:r>
      <w:r w:rsidRPr="009F4996">
        <w:rPr>
          <w:rFonts w:ascii="Arial" w:hAnsi="Arial" w:cs="Arial"/>
          <w:sz w:val="22"/>
        </w:rPr>
        <w:t>.</w:t>
      </w:r>
      <w:r w:rsidRPr="009F4996">
        <w:rPr>
          <w:rFonts w:ascii="Arial" w:hAnsi="Arial" w:cs="Arial"/>
          <w:spacing w:val="-57"/>
          <w:sz w:val="22"/>
        </w:rPr>
        <w:t xml:space="preserve"> </w:t>
      </w:r>
      <w:r w:rsidRPr="009F4996">
        <w:rPr>
          <w:rFonts w:ascii="Arial" w:hAnsi="Arial" w:cs="Arial"/>
          <w:sz w:val="22"/>
        </w:rPr>
        <w:t xml:space="preserve">In no event shall </w:t>
      </w:r>
      <w:r w:rsidRPr="009F4996">
        <w:rPr>
          <w:rFonts w:ascii="Arial" w:hAnsi="Arial" w:cs="Arial"/>
          <w:i/>
          <w:sz w:val="22"/>
        </w:rPr>
        <w:t xml:space="preserve">HOPS </w:t>
      </w:r>
      <w:r w:rsidRPr="009F4996">
        <w:rPr>
          <w:rFonts w:ascii="Arial" w:hAnsi="Arial" w:cs="Arial"/>
          <w:sz w:val="22"/>
        </w:rPr>
        <w:t xml:space="preserve">and/or </w:t>
      </w:r>
      <w:r w:rsidRPr="009F4996">
        <w:rPr>
          <w:rFonts w:ascii="Arial" w:hAnsi="Arial" w:cs="Arial"/>
          <w:i/>
          <w:sz w:val="22"/>
        </w:rPr>
        <w:t xml:space="preserve">NOSBIH </w:t>
      </w:r>
      <w:r w:rsidRPr="009F4996">
        <w:rPr>
          <w:rFonts w:ascii="Arial" w:hAnsi="Arial" w:cs="Arial"/>
          <w:sz w:val="22"/>
        </w:rPr>
        <w:t>be liable for any loss of profit, loss of business, or any</w:t>
      </w:r>
      <w:r w:rsidRPr="009F4996">
        <w:rPr>
          <w:rFonts w:ascii="Arial" w:hAnsi="Arial" w:cs="Arial"/>
          <w:spacing w:val="1"/>
          <w:sz w:val="22"/>
        </w:rPr>
        <w:t xml:space="preserve"> </w:t>
      </w:r>
      <w:r w:rsidRPr="009F4996">
        <w:rPr>
          <w:rFonts w:ascii="Arial" w:hAnsi="Arial" w:cs="Arial"/>
          <w:sz w:val="22"/>
        </w:rPr>
        <w:t>other</w:t>
      </w:r>
      <w:r w:rsidRPr="009F4996">
        <w:rPr>
          <w:rFonts w:ascii="Arial" w:hAnsi="Arial" w:cs="Arial"/>
          <w:spacing w:val="-3"/>
          <w:sz w:val="22"/>
        </w:rPr>
        <w:t xml:space="preserve"> </w:t>
      </w:r>
      <w:r w:rsidRPr="009F4996">
        <w:rPr>
          <w:rFonts w:ascii="Arial" w:hAnsi="Arial" w:cs="Arial"/>
          <w:sz w:val="22"/>
        </w:rPr>
        <w:t>indirect incidental,</w:t>
      </w:r>
      <w:r w:rsidRPr="009F4996">
        <w:rPr>
          <w:rFonts w:ascii="Arial" w:hAnsi="Arial" w:cs="Arial"/>
          <w:spacing w:val="2"/>
          <w:sz w:val="22"/>
        </w:rPr>
        <w:t xml:space="preserve"> </w:t>
      </w:r>
      <w:r w:rsidRPr="009F4996">
        <w:rPr>
          <w:rFonts w:ascii="Arial" w:hAnsi="Arial" w:cs="Arial"/>
          <w:sz w:val="22"/>
        </w:rPr>
        <w:t>special or</w:t>
      </w:r>
      <w:r w:rsidRPr="009F4996">
        <w:rPr>
          <w:rFonts w:ascii="Arial" w:hAnsi="Arial" w:cs="Arial"/>
          <w:spacing w:val="-1"/>
          <w:sz w:val="22"/>
        </w:rPr>
        <w:t xml:space="preserve"> </w:t>
      </w:r>
      <w:r w:rsidRPr="009F4996">
        <w:rPr>
          <w:rFonts w:ascii="Arial" w:hAnsi="Arial" w:cs="Arial"/>
          <w:sz w:val="22"/>
        </w:rPr>
        <w:t>consequential</w:t>
      </w:r>
      <w:r w:rsidRPr="009F4996">
        <w:rPr>
          <w:rFonts w:ascii="Arial" w:hAnsi="Arial" w:cs="Arial"/>
          <w:spacing w:val="1"/>
          <w:sz w:val="22"/>
        </w:rPr>
        <w:t xml:space="preserve"> </w:t>
      </w:r>
      <w:r w:rsidRPr="009F4996">
        <w:rPr>
          <w:rFonts w:ascii="Arial" w:hAnsi="Arial" w:cs="Arial"/>
          <w:sz w:val="22"/>
        </w:rPr>
        <w:t>damages of</w:t>
      </w:r>
      <w:r w:rsidRPr="009F4996">
        <w:rPr>
          <w:rFonts w:ascii="Arial" w:hAnsi="Arial" w:cs="Arial"/>
          <w:spacing w:val="1"/>
          <w:sz w:val="22"/>
        </w:rPr>
        <w:t xml:space="preserve"> </w:t>
      </w:r>
      <w:r w:rsidRPr="009F4996">
        <w:rPr>
          <w:rFonts w:ascii="Arial" w:hAnsi="Arial" w:cs="Arial"/>
          <w:sz w:val="22"/>
        </w:rPr>
        <w:t>any</w:t>
      </w:r>
      <w:r w:rsidRPr="009F4996">
        <w:rPr>
          <w:rFonts w:ascii="Arial" w:hAnsi="Arial" w:cs="Arial"/>
          <w:spacing w:val="-5"/>
          <w:sz w:val="22"/>
        </w:rPr>
        <w:t xml:space="preserve"> </w:t>
      </w:r>
      <w:r w:rsidRPr="009F4996">
        <w:rPr>
          <w:rFonts w:ascii="Arial" w:hAnsi="Arial" w:cs="Arial"/>
          <w:sz w:val="22"/>
        </w:rPr>
        <w:t>kind.</w:t>
      </w:r>
    </w:p>
    <w:p w14:paraId="1992B2E1" w14:textId="77777777" w:rsidR="00E51C22" w:rsidRPr="00FD1E67" w:rsidRDefault="00E51C22">
      <w:pPr>
        <w:pStyle w:val="Tijeloteksta"/>
        <w:rPr>
          <w:rFonts w:ascii="Arial" w:hAnsi="Arial" w:cs="Arial"/>
        </w:rPr>
      </w:pPr>
    </w:p>
    <w:p w14:paraId="2BE51DE8" w14:textId="77777777" w:rsidR="00E51C22" w:rsidRPr="009F4996" w:rsidRDefault="00405B73" w:rsidP="009F4996">
      <w:pPr>
        <w:pStyle w:val="Tijeloteksta"/>
        <w:ind w:right="113"/>
        <w:jc w:val="both"/>
        <w:rPr>
          <w:rFonts w:ascii="Arial" w:hAnsi="Arial" w:cs="Arial"/>
          <w:sz w:val="22"/>
        </w:rPr>
      </w:pPr>
      <w:r w:rsidRPr="009F4996">
        <w:rPr>
          <w:rFonts w:ascii="Arial" w:hAnsi="Arial" w:cs="Arial"/>
          <w:i/>
          <w:sz w:val="22"/>
        </w:rPr>
        <w:t xml:space="preserve">HOPS </w:t>
      </w:r>
      <w:r w:rsidRPr="009F4996">
        <w:rPr>
          <w:rFonts w:ascii="Arial" w:hAnsi="Arial" w:cs="Arial"/>
          <w:sz w:val="22"/>
        </w:rPr>
        <w:t xml:space="preserve">and </w:t>
      </w:r>
      <w:r w:rsidRPr="009F4996">
        <w:rPr>
          <w:rFonts w:ascii="Arial" w:hAnsi="Arial" w:cs="Arial"/>
          <w:i/>
          <w:sz w:val="22"/>
        </w:rPr>
        <w:t xml:space="preserve">NOSBIH </w:t>
      </w:r>
      <w:r w:rsidRPr="009F4996">
        <w:rPr>
          <w:rFonts w:ascii="Arial" w:hAnsi="Arial" w:cs="Arial"/>
          <w:sz w:val="22"/>
        </w:rPr>
        <w:t>compare/match submitted individual fixed schedules on common electricity</w:t>
      </w:r>
      <w:r w:rsidRPr="009F4996">
        <w:rPr>
          <w:rFonts w:ascii="Arial" w:hAnsi="Arial" w:cs="Arial"/>
          <w:spacing w:val="1"/>
          <w:sz w:val="22"/>
        </w:rPr>
        <w:t xml:space="preserve"> </w:t>
      </w:r>
      <w:r w:rsidRPr="009F4996">
        <w:rPr>
          <w:rFonts w:ascii="Arial" w:hAnsi="Arial" w:cs="Arial"/>
          <w:sz w:val="22"/>
        </w:rPr>
        <w:t>border.</w:t>
      </w:r>
      <w:r w:rsidRPr="009F4996">
        <w:rPr>
          <w:rFonts w:ascii="Arial" w:hAnsi="Arial" w:cs="Arial"/>
          <w:spacing w:val="1"/>
          <w:sz w:val="22"/>
        </w:rPr>
        <w:t xml:space="preserve"> </w:t>
      </w:r>
      <w:r w:rsidRPr="009F4996">
        <w:rPr>
          <w:rFonts w:ascii="Arial" w:hAnsi="Arial" w:cs="Arial"/>
          <w:sz w:val="22"/>
        </w:rPr>
        <w:t>Modifications</w:t>
      </w:r>
      <w:r w:rsidRPr="009F4996">
        <w:rPr>
          <w:rFonts w:ascii="Arial" w:hAnsi="Arial" w:cs="Arial"/>
          <w:spacing w:val="1"/>
          <w:sz w:val="22"/>
        </w:rPr>
        <w:t xml:space="preserve"> </w:t>
      </w:r>
      <w:r w:rsidRPr="009F4996">
        <w:rPr>
          <w:rFonts w:ascii="Arial" w:hAnsi="Arial" w:cs="Arial"/>
          <w:sz w:val="22"/>
        </w:rPr>
        <w:t>of</w:t>
      </w:r>
      <w:r w:rsidRPr="009F4996">
        <w:rPr>
          <w:rFonts w:ascii="Arial" w:hAnsi="Arial" w:cs="Arial"/>
          <w:spacing w:val="1"/>
          <w:sz w:val="22"/>
        </w:rPr>
        <w:t xml:space="preserve"> </w:t>
      </w:r>
      <w:r w:rsidRPr="009F4996">
        <w:rPr>
          <w:rFonts w:ascii="Arial" w:hAnsi="Arial" w:cs="Arial"/>
          <w:sz w:val="22"/>
        </w:rPr>
        <w:t>nominated</w:t>
      </w:r>
      <w:r w:rsidRPr="009F4996">
        <w:rPr>
          <w:rFonts w:ascii="Arial" w:hAnsi="Arial" w:cs="Arial"/>
          <w:spacing w:val="1"/>
          <w:sz w:val="22"/>
        </w:rPr>
        <w:t xml:space="preserve"> </w:t>
      </w:r>
      <w:r w:rsidRPr="009F4996">
        <w:rPr>
          <w:rFonts w:ascii="Arial" w:hAnsi="Arial" w:cs="Arial"/>
          <w:sz w:val="22"/>
        </w:rPr>
        <w:t>intraday</w:t>
      </w:r>
      <w:r w:rsidRPr="009F4996">
        <w:rPr>
          <w:rFonts w:ascii="Arial" w:hAnsi="Arial" w:cs="Arial"/>
          <w:spacing w:val="1"/>
          <w:sz w:val="22"/>
        </w:rPr>
        <w:t xml:space="preserve"> </w:t>
      </w:r>
      <w:r w:rsidRPr="009F4996">
        <w:rPr>
          <w:rFonts w:ascii="Arial" w:hAnsi="Arial" w:cs="Arial"/>
          <w:i/>
          <w:sz w:val="22"/>
        </w:rPr>
        <w:t>Programs</w:t>
      </w:r>
      <w:r w:rsidRPr="009F4996">
        <w:rPr>
          <w:rFonts w:ascii="Arial" w:hAnsi="Arial" w:cs="Arial"/>
          <w:i/>
          <w:spacing w:val="1"/>
          <w:sz w:val="22"/>
        </w:rPr>
        <w:t xml:space="preserve"> </w:t>
      </w:r>
      <w:r w:rsidRPr="009F4996">
        <w:rPr>
          <w:rFonts w:ascii="Arial" w:hAnsi="Arial" w:cs="Arial"/>
          <w:sz w:val="22"/>
        </w:rPr>
        <w:t>are</w:t>
      </w:r>
      <w:r w:rsidRPr="009F4996">
        <w:rPr>
          <w:rFonts w:ascii="Arial" w:hAnsi="Arial" w:cs="Arial"/>
          <w:spacing w:val="1"/>
          <w:sz w:val="22"/>
        </w:rPr>
        <w:t xml:space="preserve"> </w:t>
      </w:r>
      <w:r w:rsidRPr="009F4996">
        <w:rPr>
          <w:rFonts w:ascii="Arial" w:hAnsi="Arial" w:cs="Arial"/>
          <w:sz w:val="22"/>
        </w:rPr>
        <w:t>not</w:t>
      </w:r>
      <w:r w:rsidRPr="009F4996">
        <w:rPr>
          <w:rFonts w:ascii="Arial" w:hAnsi="Arial" w:cs="Arial"/>
          <w:spacing w:val="1"/>
          <w:sz w:val="22"/>
        </w:rPr>
        <w:t xml:space="preserve"> </w:t>
      </w:r>
      <w:r w:rsidRPr="009F4996">
        <w:rPr>
          <w:rFonts w:ascii="Arial" w:hAnsi="Arial" w:cs="Arial"/>
          <w:sz w:val="22"/>
        </w:rPr>
        <w:t>allowed</w:t>
      </w:r>
      <w:r w:rsidRPr="009F4996">
        <w:rPr>
          <w:rFonts w:ascii="Arial" w:hAnsi="Arial" w:cs="Arial"/>
          <w:spacing w:val="1"/>
          <w:sz w:val="22"/>
        </w:rPr>
        <w:t xml:space="preserve"> </w:t>
      </w:r>
      <w:r w:rsidRPr="009F4996">
        <w:rPr>
          <w:rFonts w:ascii="Arial" w:hAnsi="Arial" w:cs="Arial"/>
          <w:sz w:val="22"/>
        </w:rPr>
        <w:t>to</w:t>
      </w:r>
      <w:r w:rsidRPr="009F4996">
        <w:rPr>
          <w:rFonts w:ascii="Arial" w:hAnsi="Arial" w:cs="Arial"/>
          <w:spacing w:val="1"/>
          <w:sz w:val="22"/>
        </w:rPr>
        <w:t xml:space="preserve"> </w:t>
      </w:r>
      <w:r w:rsidRPr="009F4996">
        <w:rPr>
          <w:rFonts w:ascii="Arial" w:hAnsi="Arial" w:cs="Arial"/>
          <w:sz w:val="22"/>
        </w:rPr>
        <w:t>the</w:t>
      </w:r>
      <w:r w:rsidRPr="009F4996">
        <w:rPr>
          <w:rFonts w:ascii="Arial" w:hAnsi="Arial" w:cs="Arial"/>
          <w:spacing w:val="1"/>
          <w:sz w:val="22"/>
        </w:rPr>
        <w:t xml:space="preserve"> </w:t>
      </w:r>
      <w:r w:rsidRPr="009F4996">
        <w:rPr>
          <w:rFonts w:ascii="Arial" w:hAnsi="Arial" w:cs="Arial"/>
          <w:i/>
          <w:sz w:val="22"/>
        </w:rPr>
        <w:t>Users</w:t>
      </w:r>
      <w:r w:rsidRPr="009F4996">
        <w:rPr>
          <w:rFonts w:ascii="Arial" w:hAnsi="Arial" w:cs="Arial"/>
          <w:i/>
          <w:spacing w:val="1"/>
          <w:sz w:val="22"/>
        </w:rPr>
        <w:t xml:space="preserve"> </w:t>
      </w:r>
      <w:r w:rsidRPr="009F4996">
        <w:rPr>
          <w:rFonts w:ascii="Arial" w:hAnsi="Arial" w:cs="Arial"/>
          <w:sz w:val="22"/>
        </w:rPr>
        <w:t>after</w:t>
      </w:r>
      <w:r w:rsidRPr="009F4996">
        <w:rPr>
          <w:rFonts w:ascii="Arial" w:hAnsi="Arial" w:cs="Arial"/>
          <w:spacing w:val="1"/>
          <w:sz w:val="22"/>
        </w:rPr>
        <w:t xml:space="preserve"> </w:t>
      </w:r>
      <w:r w:rsidRPr="009F4996">
        <w:rPr>
          <w:rFonts w:ascii="Arial" w:hAnsi="Arial" w:cs="Arial"/>
          <w:sz w:val="22"/>
        </w:rPr>
        <w:t xml:space="preserve">scheduling nomination deadline. If there is a difference in notified schedules at the </w:t>
      </w:r>
      <w:r w:rsidRPr="009F4996">
        <w:rPr>
          <w:rFonts w:ascii="Arial" w:hAnsi="Arial" w:cs="Arial"/>
          <w:i/>
          <w:sz w:val="22"/>
        </w:rPr>
        <w:t>Cut off time</w:t>
      </w:r>
      <w:r w:rsidRPr="009F4996">
        <w:rPr>
          <w:rFonts w:ascii="Arial" w:hAnsi="Arial" w:cs="Arial"/>
          <w:sz w:val="22"/>
        </w:rPr>
        <w:t>,</w:t>
      </w:r>
      <w:r w:rsidRPr="009F4996">
        <w:rPr>
          <w:rFonts w:ascii="Arial" w:hAnsi="Arial" w:cs="Arial"/>
          <w:spacing w:val="1"/>
          <w:sz w:val="22"/>
        </w:rPr>
        <w:t xml:space="preserve"> </w:t>
      </w:r>
      <w:r w:rsidRPr="009F4996">
        <w:rPr>
          <w:rFonts w:ascii="Arial" w:hAnsi="Arial" w:cs="Arial"/>
          <w:sz w:val="22"/>
        </w:rPr>
        <w:t>“lower</w:t>
      </w:r>
      <w:r w:rsidRPr="009F4996">
        <w:rPr>
          <w:rFonts w:ascii="Arial" w:hAnsi="Arial" w:cs="Arial"/>
          <w:spacing w:val="-2"/>
          <w:sz w:val="22"/>
        </w:rPr>
        <w:t xml:space="preserve"> </w:t>
      </w:r>
      <w:r w:rsidRPr="009F4996">
        <w:rPr>
          <w:rFonts w:ascii="Arial" w:hAnsi="Arial" w:cs="Arial"/>
          <w:sz w:val="22"/>
        </w:rPr>
        <w:t>value</w:t>
      </w:r>
      <w:r w:rsidRPr="009F4996">
        <w:rPr>
          <w:rFonts w:ascii="Arial" w:hAnsi="Arial" w:cs="Arial"/>
          <w:spacing w:val="-1"/>
          <w:sz w:val="22"/>
        </w:rPr>
        <w:t xml:space="preserve"> </w:t>
      </w:r>
      <w:r w:rsidRPr="009F4996">
        <w:rPr>
          <w:rFonts w:ascii="Arial" w:hAnsi="Arial" w:cs="Arial"/>
          <w:sz w:val="22"/>
        </w:rPr>
        <w:t>principle”</w:t>
      </w:r>
      <w:r w:rsidRPr="009F4996">
        <w:rPr>
          <w:rFonts w:ascii="Arial" w:hAnsi="Arial" w:cs="Arial"/>
          <w:spacing w:val="2"/>
          <w:sz w:val="22"/>
        </w:rPr>
        <w:t xml:space="preserve"> </w:t>
      </w:r>
      <w:r w:rsidRPr="009F4996">
        <w:rPr>
          <w:rFonts w:ascii="Arial" w:hAnsi="Arial" w:cs="Arial"/>
          <w:sz w:val="22"/>
        </w:rPr>
        <w:t>will be</w:t>
      </w:r>
      <w:r w:rsidRPr="009F4996">
        <w:rPr>
          <w:rFonts w:ascii="Arial" w:hAnsi="Arial" w:cs="Arial"/>
          <w:spacing w:val="-1"/>
          <w:sz w:val="22"/>
        </w:rPr>
        <w:t xml:space="preserve"> </w:t>
      </w:r>
      <w:r w:rsidRPr="009F4996">
        <w:rPr>
          <w:rFonts w:ascii="Arial" w:hAnsi="Arial" w:cs="Arial"/>
          <w:sz w:val="22"/>
        </w:rPr>
        <w:t>applied.</w:t>
      </w:r>
    </w:p>
    <w:p w14:paraId="0FB921A7" w14:textId="77777777" w:rsidR="00E51C22" w:rsidRPr="00FD1E67" w:rsidRDefault="00E51C22">
      <w:pPr>
        <w:pStyle w:val="Tijeloteksta"/>
        <w:rPr>
          <w:rFonts w:ascii="Arial" w:hAnsi="Arial" w:cs="Arial"/>
          <w:sz w:val="26"/>
        </w:rPr>
      </w:pPr>
    </w:p>
    <w:p w14:paraId="4C4CCB60" w14:textId="77777777" w:rsidR="00E51C22" w:rsidRPr="00FD1E67" w:rsidRDefault="00E51C22">
      <w:pPr>
        <w:pStyle w:val="Tijeloteksta"/>
        <w:spacing w:before="4"/>
        <w:rPr>
          <w:rFonts w:ascii="Arial" w:hAnsi="Arial" w:cs="Arial"/>
          <w:sz w:val="22"/>
        </w:rPr>
      </w:pPr>
    </w:p>
    <w:p w14:paraId="6BD2021B" w14:textId="77777777" w:rsidR="009F4996" w:rsidRDefault="009F4996">
      <w:pPr>
        <w:pStyle w:val="Tijeloteksta"/>
        <w:spacing w:before="1"/>
        <w:ind w:left="220"/>
        <w:jc w:val="both"/>
        <w:rPr>
          <w:rFonts w:ascii="Arial" w:hAnsi="Arial" w:cs="Arial"/>
        </w:rPr>
      </w:pPr>
    </w:p>
    <w:p w14:paraId="7D454753" w14:textId="77777777" w:rsidR="009F4996" w:rsidRDefault="009F4996">
      <w:pPr>
        <w:pStyle w:val="Tijeloteksta"/>
        <w:spacing w:before="1"/>
        <w:ind w:left="220"/>
        <w:jc w:val="both"/>
        <w:rPr>
          <w:rFonts w:ascii="Arial" w:hAnsi="Arial" w:cs="Arial"/>
        </w:rPr>
      </w:pPr>
    </w:p>
    <w:p w14:paraId="6EAA490C" w14:textId="77777777" w:rsidR="009F4996" w:rsidRDefault="009F4996">
      <w:pPr>
        <w:pStyle w:val="Tijeloteksta"/>
        <w:spacing w:before="1"/>
        <w:ind w:left="220"/>
        <w:jc w:val="both"/>
        <w:rPr>
          <w:rFonts w:ascii="Arial" w:hAnsi="Arial" w:cs="Arial"/>
        </w:rPr>
      </w:pPr>
    </w:p>
    <w:p w14:paraId="73E46716" w14:textId="77777777" w:rsidR="009F4996" w:rsidRDefault="009F4996">
      <w:pPr>
        <w:pStyle w:val="Tijeloteksta"/>
        <w:spacing w:before="1"/>
        <w:ind w:left="220"/>
        <w:jc w:val="both"/>
        <w:rPr>
          <w:rFonts w:ascii="Arial" w:hAnsi="Arial" w:cs="Arial"/>
        </w:rPr>
      </w:pPr>
    </w:p>
    <w:p w14:paraId="78FEB8B8" w14:textId="77777777" w:rsidR="009F4996" w:rsidRDefault="009F4996">
      <w:pPr>
        <w:pStyle w:val="Tijeloteksta"/>
        <w:spacing w:before="1"/>
        <w:ind w:left="220"/>
        <w:jc w:val="both"/>
        <w:rPr>
          <w:rFonts w:ascii="Arial" w:hAnsi="Arial" w:cs="Arial"/>
        </w:rPr>
      </w:pPr>
    </w:p>
    <w:p w14:paraId="01AE37A4" w14:textId="77777777" w:rsidR="009F4996" w:rsidRDefault="009F4996">
      <w:pPr>
        <w:pStyle w:val="Tijeloteksta"/>
        <w:spacing w:before="1"/>
        <w:ind w:left="220"/>
        <w:jc w:val="both"/>
        <w:rPr>
          <w:rFonts w:ascii="Arial" w:hAnsi="Arial" w:cs="Arial"/>
        </w:rPr>
      </w:pPr>
    </w:p>
    <w:p w14:paraId="59C1AD0B" w14:textId="77777777" w:rsidR="009F4996" w:rsidRDefault="009F4996">
      <w:pPr>
        <w:pStyle w:val="Tijeloteksta"/>
        <w:spacing w:before="1"/>
        <w:ind w:left="220"/>
        <w:jc w:val="both"/>
        <w:rPr>
          <w:rFonts w:ascii="Arial" w:hAnsi="Arial" w:cs="Arial"/>
        </w:rPr>
      </w:pPr>
    </w:p>
    <w:p w14:paraId="0B893573" w14:textId="77777777" w:rsidR="009F4996" w:rsidRDefault="009F4996">
      <w:pPr>
        <w:pStyle w:val="Tijeloteksta"/>
        <w:spacing w:before="1"/>
        <w:ind w:left="220"/>
        <w:jc w:val="both"/>
        <w:rPr>
          <w:rFonts w:ascii="Arial" w:hAnsi="Arial" w:cs="Arial"/>
        </w:rPr>
      </w:pPr>
    </w:p>
    <w:p w14:paraId="1BC5DCE3" w14:textId="77777777" w:rsidR="009F4996" w:rsidRDefault="009F4996">
      <w:pPr>
        <w:pStyle w:val="Tijeloteksta"/>
        <w:spacing w:before="1"/>
        <w:ind w:left="220"/>
        <w:jc w:val="both"/>
        <w:rPr>
          <w:rFonts w:ascii="Arial" w:hAnsi="Arial" w:cs="Arial"/>
        </w:rPr>
      </w:pPr>
    </w:p>
    <w:p w14:paraId="5113A043" w14:textId="77777777" w:rsidR="009F4996" w:rsidRDefault="009F4996">
      <w:pPr>
        <w:pStyle w:val="Tijeloteksta"/>
        <w:spacing w:before="1"/>
        <w:ind w:left="220"/>
        <w:jc w:val="both"/>
        <w:rPr>
          <w:rFonts w:ascii="Arial" w:hAnsi="Arial" w:cs="Arial"/>
        </w:rPr>
      </w:pPr>
    </w:p>
    <w:p w14:paraId="115B206A" w14:textId="77777777" w:rsidR="009F4996" w:rsidRDefault="009F4996">
      <w:pPr>
        <w:pStyle w:val="Tijeloteksta"/>
        <w:spacing w:before="1"/>
        <w:ind w:left="220"/>
        <w:jc w:val="both"/>
        <w:rPr>
          <w:rFonts w:ascii="Arial" w:hAnsi="Arial" w:cs="Arial"/>
        </w:rPr>
      </w:pPr>
    </w:p>
    <w:p w14:paraId="2ACDE863" w14:textId="77777777" w:rsidR="009F4996" w:rsidRDefault="009F4996">
      <w:pPr>
        <w:pStyle w:val="Tijeloteksta"/>
        <w:spacing w:before="1"/>
        <w:ind w:left="220"/>
        <w:jc w:val="both"/>
        <w:rPr>
          <w:rFonts w:ascii="Arial" w:hAnsi="Arial" w:cs="Arial"/>
        </w:rPr>
      </w:pPr>
    </w:p>
    <w:p w14:paraId="4237FF60" w14:textId="77777777" w:rsidR="009F4996" w:rsidRDefault="009F4996">
      <w:pPr>
        <w:pStyle w:val="Tijeloteksta"/>
        <w:spacing w:before="1"/>
        <w:ind w:left="220"/>
        <w:jc w:val="both"/>
        <w:rPr>
          <w:rFonts w:ascii="Arial" w:hAnsi="Arial" w:cs="Arial"/>
        </w:rPr>
      </w:pPr>
    </w:p>
    <w:p w14:paraId="667B3ECD" w14:textId="77777777" w:rsidR="009F4996" w:rsidRDefault="009F4996">
      <w:pPr>
        <w:pStyle w:val="Tijeloteksta"/>
        <w:spacing w:before="1"/>
        <w:ind w:left="220"/>
        <w:jc w:val="both"/>
        <w:rPr>
          <w:rFonts w:ascii="Arial" w:hAnsi="Arial" w:cs="Arial"/>
        </w:rPr>
      </w:pPr>
    </w:p>
    <w:p w14:paraId="65F01304" w14:textId="77777777" w:rsidR="009F4996" w:rsidRDefault="009F4996">
      <w:pPr>
        <w:pStyle w:val="Tijeloteksta"/>
        <w:spacing w:before="1"/>
        <w:ind w:left="220"/>
        <w:jc w:val="both"/>
        <w:rPr>
          <w:rFonts w:ascii="Arial" w:hAnsi="Arial" w:cs="Arial"/>
        </w:rPr>
      </w:pPr>
    </w:p>
    <w:p w14:paraId="24043444" w14:textId="77777777" w:rsidR="009F4996" w:rsidRDefault="009F4996">
      <w:pPr>
        <w:pStyle w:val="Tijeloteksta"/>
        <w:spacing w:before="1"/>
        <w:ind w:left="220"/>
        <w:jc w:val="both"/>
        <w:rPr>
          <w:rFonts w:ascii="Arial" w:hAnsi="Arial" w:cs="Arial"/>
        </w:rPr>
      </w:pPr>
    </w:p>
    <w:p w14:paraId="6B3BFA64" w14:textId="77777777" w:rsidR="009F4996" w:rsidRDefault="009F4996">
      <w:pPr>
        <w:pStyle w:val="Tijeloteksta"/>
        <w:spacing w:before="1"/>
        <w:ind w:left="220"/>
        <w:jc w:val="both"/>
        <w:rPr>
          <w:rFonts w:ascii="Arial" w:hAnsi="Arial" w:cs="Arial"/>
        </w:rPr>
      </w:pPr>
    </w:p>
    <w:p w14:paraId="6FA2D047" w14:textId="77777777" w:rsidR="009F4996" w:rsidRDefault="009F4996">
      <w:pPr>
        <w:pStyle w:val="Tijeloteksta"/>
        <w:spacing w:before="1"/>
        <w:ind w:left="220"/>
        <w:jc w:val="both"/>
        <w:rPr>
          <w:rFonts w:ascii="Arial" w:hAnsi="Arial" w:cs="Arial"/>
        </w:rPr>
      </w:pPr>
    </w:p>
    <w:p w14:paraId="263E82D0" w14:textId="77777777" w:rsidR="009F4996" w:rsidRDefault="009F4996">
      <w:pPr>
        <w:pStyle w:val="Tijeloteksta"/>
        <w:spacing w:before="1"/>
        <w:ind w:left="220"/>
        <w:jc w:val="both"/>
        <w:rPr>
          <w:rFonts w:ascii="Arial" w:hAnsi="Arial" w:cs="Arial"/>
        </w:rPr>
      </w:pPr>
    </w:p>
    <w:p w14:paraId="28F3E441" w14:textId="77777777" w:rsidR="009F4996" w:rsidRDefault="009F4996">
      <w:pPr>
        <w:pStyle w:val="Tijeloteksta"/>
        <w:spacing w:before="1"/>
        <w:ind w:left="220"/>
        <w:jc w:val="both"/>
        <w:rPr>
          <w:rFonts w:ascii="Arial" w:hAnsi="Arial" w:cs="Arial"/>
        </w:rPr>
      </w:pPr>
    </w:p>
    <w:p w14:paraId="536C6A50" w14:textId="77777777" w:rsidR="009F4996" w:rsidRDefault="009F4996">
      <w:pPr>
        <w:pStyle w:val="Tijeloteksta"/>
        <w:spacing w:before="1"/>
        <w:ind w:left="220"/>
        <w:jc w:val="both"/>
        <w:rPr>
          <w:rFonts w:ascii="Arial" w:hAnsi="Arial" w:cs="Arial"/>
        </w:rPr>
      </w:pPr>
    </w:p>
    <w:p w14:paraId="788E4DF2" w14:textId="77777777" w:rsidR="009F4996" w:rsidRDefault="009F4996">
      <w:pPr>
        <w:pStyle w:val="Tijeloteksta"/>
        <w:spacing w:before="1"/>
        <w:ind w:left="220"/>
        <w:jc w:val="both"/>
        <w:rPr>
          <w:rFonts w:ascii="Arial" w:hAnsi="Arial" w:cs="Arial"/>
        </w:rPr>
      </w:pPr>
    </w:p>
    <w:p w14:paraId="6D70C25C" w14:textId="77777777" w:rsidR="009F4996" w:rsidRDefault="009F4996">
      <w:pPr>
        <w:pStyle w:val="Tijeloteksta"/>
        <w:spacing w:before="1"/>
        <w:ind w:left="220"/>
        <w:jc w:val="both"/>
        <w:rPr>
          <w:rFonts w:ascii="Arial" w:hAnsi="Arial" w:cs="Arial"/>
        </w:rPr>
      </w:pPr>
    </w:p>
    <w:p w14:paraId="3B5D1CB6" w14:textId="77777777" w:rsidR="009F4996" w:rsidRDefault="009F4996">
      <w:pPr>
        <w:pStyle w:val="Tijeloteksta"/>
        <w:spacing w:before="1"/>
        <w:ind w:left="220"/>
        <w:jc w:val="both"/>
        <w:rPr>
          <w:rFonts w:ascii="Arial" w:hAnsi="Arial" w:cs="Arial"/>
        </w:rPr>
      </w:pPr>
    </w:p>
    <w:p w14:paraId="5DEEB7DA" w14:textId="77777777" w:rsidR="009F4996" w:rsidRDefault="009F4996">
      <w:pPr>
        <w:pStyle w:val="Tijeloteksta"/>
        <w:spacing w:before="1"/>
        <w:ind w:left="220"/>
        <w:jc w:val="both"/>
        <w:rPr>
          <w:rFonts w:ascii="Arial" w:hAnsi="Arial" w:cs="Arial"/>
        </w:rPr>
      </w:pPr>
    </w:p>
    <w:p w14:paraId="36A859C9" w14:textId="77777777" w:rsidR="009F4996" w:rsidRDefault="009F4996">
      <w:pPr>
        <w:pStyle w:val="Tijeloteksta"/>
        <w:spacing w:before="1"/>
        <w:ind w:left="220"/>
        <w:jc w:val="both"/>
        <w:rPr>
          <w:rFonts w:ascii="Arial" w:hAnsi="Arial" w:cs="Arial"/>
        </w:rPr>
      </w:pPr>
    </w:p>
    <w:p w14:paraId="27421EAD" w14:textId="77777777" w:rsidR="009F4996" w:rsidRDefault="009F4996">
      <w:pPr>
        <w:pStyle w:val="Tijeloteksta"/>
        <w:spacing w:before="1"/>
        <w:ind w:left="220"/>
        <w:jc w:val="both"/>
        <w:rPr>
          <w:rFonts w:ascii="Arial" w:hAnsi="Arial" w:cs="Arial"/>
        </w:rPr>
      </w:pPr>
    </w:p>
    <w:p w14:paraId="4D50AED6" w14:textId="77777777" w:rsidR="009F4996" w:rsidRDefault="009F4996">
      <w:pPr>
        <w:pStyle w:val="Tijeloteksta"/>
        <w:spacing w:before="1"/>
        <w:ind w:left="220"/>
        <w:jc w:val="both"/>
        <w:rPr>
          <w:rFonts w:ascii="Arial" w:hAnsi="Arial" w:cs="Arial"/>
        </w:rPr>
      </w:pPr>
    </w:p>
    <w:p w14:paraId="46437912" w14:textId="77777777" w:rsidR="009F4996" w:rsidRDefault="009F4996">
      <w:pPr>
        <w:pStyle w:val="Tijeloteksta"/>
        <w:spacing w:before="1"/>
        <w:ind w:left="220"/>
        <w:jc w:val="both"/>
        <w:rPr>
          <w:rFonts w:ascii="Arial" w:hAnsi="Arial" w:cs="Arial"/>
        </w:rPr>
      </w:pPr>
    </w:p>
    <w:p w14:paraId="11AE888A" w14:textId="77777777" w:rsidR="009F4996" w:rsidRDefault="009F4996">
      <w:pPr>
        <w:pStyle w:val="Tijeloteksta"/>
        <w:spacing w:before="1"/>
        <w:ind w:left="220"/>
        <w:jc w:val="both"/>
        <w:rPr>
          <w:rFonts w:ascii="Arial" w:hAnsi="Arial" w:cs="Arial"/>
        </w:rPr>
      </w:pPr>
    </w:p>
    <w:p w14:paraId="16E1586E" w14:textId="77777777" w:rsidR="009F4996" w:rsidRDefault="009F4996">
      <w:pPr>
        <w:pStyle w:val="Tijeloteksta"/>
        <w:spacing w:before="1"/>
        <w:ind w:left="220"/>
        <w:jc w:val="both"/>
        <w:rPr>
          <w:rFonts w:ascii="Arial" w:hAnsi="Arial" w:cs="Arial"/>
        </w:rPr>
      </w:pPr>
    </w:p>
    <w:p w14:paraId="1DD42840" w14:textId="77777777" w:rsidR="009F4996" w:rsidRDefault="009F4996">
      <w:pPr>
        <w:pStyle w:val="Tijeloteksta"/>
        <w:spacing w:before="1"/>
        <w:ind w:left="220"/>
        <w:jc w:val="both"/>
        <w:rPr>
          <w:rFonts w:ascii="Arial" w:hAnsi="Arial" w:cs="Arial"/>
        </w:rPr>
      </w:pPr>
    </w:p>
    <w:p w14:paraId="1CE987D5" w14:textId="77777777" w:rsidR="009F4996" w:rsidRDefault="009F4996">
      <w:pPr>
        <w:pStyle w:val="Tijeloteksta"/>
        <w:spacing w:before="1"/>
        <w:ind w:left="220"/>
        <w:jc w:val="both"/>
        <w:rPr>
          <w:rFonts w:ascii="Arial" w:hAnsi="Arial" w:cs="Arial"/>
        </w:rPr>
      </w:pPr>
    </w:p>
    <w:p w14:paraId="34134E13" w14:textId="77777777" w:rsidR="009F4996" w:rsidRDefault="009F4996">
      <w:pPr>
        <w:pStyle w:val="Tijeloteksta"/>
        <w:spacing w:before="1"/>
        <w:ind w:left="220"/>
        <w:jc w:val="both"/>
        <w:rPr>
          <w:rFonts w:ascii="Arial" w:hAnsi="Arial" w:cs="Arial"/>
        </w:rPr>
      </w:pPr>
    </w:p>
    <w:p w14:paraId="694D9CE6" w14:textId="77777777" w:rsidR="009F4996" w:rsidRDefault="009F4996">
      <w:pPr>
        <w:pStyle w:val="Tijeloteksta"/>
        <w:spacing w:before="1"/>
        <w:ind w:left="220"/>
        <w:jc w:val="both"/>
        <w:rPr>
          <w:rFonts w:ascii="Arial" w:hAnsi="Arial" w:cs="Arial"/>
        </w:rPr>
      </w:pPr>
    </w:p>
    <w:p w14:paraId="7B7D2C8D" w14:textId="77777777" w:rsidR="009F4996" w:rsidRDefault="009F4996">
      <w:pPr>
        <w:pStyle w:val="Tijeloteksta"/>
        <w:spacing w:before="1"/>
        <w:ind w:left="220"/>
        <w:jc w:val="both"/>
        <w:rPr>
          <w:rFonts w:ascii="Arial" w:hAnsi="Arial" w:cs="Arial"/>
        </w:rPr>
      </w:pPr>
    </w:p>
    <w:p w14:paraId="41F1C381" w14:textId="77777777" w:rsidR="009F4996" w:rsidRDefault="009F4996">
      <w:pPr>
        <w:pStyle w:val="Tijeloteksta"/>
        <w:spacing w:before="1"/>
        <w:ind w:left="220"/>
        <w:jc w:val="both"/>
        <w:rPr>
          <w:rFonts w:ascii="Arial" w:hAnsi="Arial" w:cs="Arial"/>
        </w:rPr>
      </w:pPr>
    </w:p>
    <w:p w14:paraId="4A070FB2" w14:textId="77777777" w:rsidR="009F4996" w:rsidRDefault="009F4996">
      <w:pPr>
        <w:pStyle w:val="Tijeloteksta"/>
        <w:spacing w:before="1"/>
        <w:ind w:left="220"/>
        <w:jc w:val="both"/>
        <w:rPr>
          <w:rFonts w:ascii="Arial" w:hAnsi="Arial" w:cs="Arial"/>
        </w:rPr>
      </w:pPr>
    </w:p>
    <w:p w14:paraId="0321AEB5" w14:textId="77777777" w:rsidR="009F4996" w:rsidRDefault="009F4996">
      <w:pPr>
        <w:pStyle w:val="Tijeloteksta"/>
        <w:spacing w:before="1"/>
        <w:ind w:left="220"/>
        <w:jc w:val="both"/>
        <w:rPr>
          <w:rFonts w:ascii="Arial" w:hAnsi="Arial" w:cs="Arial"/>
        </w:rPr>
      </w:pPr>
    </w:p>
    <w:p w14:paraId="2011FA65" w14:textId="77777777" w:rsidR="009F4996" w:rsidRDefault="009F4996">
      <w:pPr>
        <w:pStyle w:val="Tijeloteksta"/>
        <w:spacing w:before="1"/>
        <w:ind w:left="220"/>
        <w:jc w:val="both"/>
        <w:rPr>
          <w:rFonts w:ascii="Arial" w:hAnsi="Arial" w:cs="Arial"/>
        </w:rPr>
      </w:pPr>
    </w:p>
    <w:p w14:paraId="5089F698" w14:textId="77777777" w:rsidR="009F4996" w:rsidRDefault="009F4996">
      <w:pPr>
        <w:pStyle w:val="Tijeloteksta"/>
        <w:spacing w:before="1"/>
        <w:ind w:left="220"/>
        <w:jc w:val="both"/>
        <w:rPr>
          <w:rFonts w:ascii="Arial" w:hAnsi="Arial" w:cs="Arial"/>
        </w:rPr>
      </w:pPr>
    </w:p>
    <w:p w14:paraId="224572DB" w14:textId="77777777" w:rsidR="009F4996" w:rsidRDefault="009F4996">
      <w:pPr>
        <w:pStyle w:val="Tijeloteksta"/>
        <w:spacing w:before="1"/>
        <w:ind w:left="220"/>
        <w:jc w:val="both"/>
        <w:rPr>
          <w:rFonts w:ascii="Arial" w:hAnsi="Arial" w:cs="Arial"/>
        </w:rPr>
      </w:pPr>
    </w:p>
    <w:p w14:paraId="3922F532" w14:textId="52A86C09" w:rsidR="00E51C22" w:rsidRPr="009F4996" w:rsidRDefault="00405B73" w:rsidP="009F4996">
      <w:pPr>
        <w:pStyle w:val="Tijeloteksta"/>
        <w:spacing w:before="1"/>
        <w:jc w:val="both"/>
        <w:rPr>
          <w:rFonts w:ascii="Arial" w:hAnsi="Arial" w:cs="Arial"/>
          <w:b/>
        </w:rPr>
      </w:pPr>
      <w:r w:rsidRPr="009F4996">
        <w:rPr>
          <w:rFonts w:ascii="Arial" w:hAnsi="Arial" w:cs="Arial"/>
          <w:b/>
        </w:rPr>
        <w:t>Section</w:t>
      </w:r>
      <w:r w:rsidRPr="009F4996">
        <w:rPr>
          <w:rFonts w:ascii="Arial" w:hAnsi="Arial" w:cs="Arial"/>
          <w:b/>
          <w:spacing w:val="-2"/>
        </w:rPr>
        <w:t xml:space="preserve"> </w:t>
      </w:r>
      <w:r w:rsidRPr="009F4996">
        <w:rPr>
          <w:rFonts w:ascii="Arial" w:hAnsi="Arial" w:cs="Arial"/>
          <w:b/>
        </w:rPr>
        <w:t>8</w:t>
      </w:r>
    </w:p>
    <w:p w14:paraId="0D255868" w14:textId="77777777" w:rsidR="00E51C22" w:rsidRPr="009F4996" w:rsidRDefault="00405B73" w:rsidP="009F4996">
      <w:pPr>
        <w:pStyle w:val="Tijeloteksta"/>
        <w:jc w:val="both"/>
        <w:rPr>
          <w:rFonts w:ascii="Arial" w:hAnsi="Arial" w:cs="Arial"/>
          <w:b/>
        </w:rPr>
      </w:pPr>
      <w:r w:rsidRPr="009F4996">
        <w:rPr>
          <w:rFonts w:ascii="Arial" w:hAnsi="Arial" w:cs="Arial"/>
          <w:b/>
        </w:rPr>
        <w:t>Cancellation</w:t>
      </w:r>
      <w:r w:rsidRPr="009F4996">
        <w:rPr>
          <w:rFonts w:ascii="Arial" w:hAnsi="Arial" w:cs="Arial"/>
          <w:b/>
          <w:spacing w:val="-2"/>
        </w:rPr>
        <w:t xml:space="preserve"> </w:t>
      </w:r>
      <w:r w:rsidRPr="009F4996">
        <w:rPr>
          <w:rFonts w:ascii="Arial" w:hAnsi="Arial" w:cs="Arial"/>
          <w:b/>
        </w:rPr>
        <w:t>of</w:t>
      </w:r>
      <w:r w:rsidRPr="009F4996">
        <w:rPr>
          <w:rFonts w:ascii="Arial" w:hAnsi="Arial" w:cs="Arial"/>
          <w:b/>
          <w:spacing w:val="-2"/>
        </w:rPr>
        <w:t xml:space="preserve"> </w:t>
      </w:r>
      <w:r w:rsidRPr="009F4996">
        <w:rPr>
          <w:rFonts w:ascii="Arial" w:hAnsi="Arial" w:cs="Arial"/>
          <w:b/>
        </w:rPr>
        <w:t>intraday</w:t>
      </w:r>
      <w:r w:rsidRPr="009F4996">
        <w:rPr>
          <w:rFonts w:ascii="Arial" w:hAnsi="Arial" w:cs="Arial"/>
          <w:b/>
          <w:spacing w:val="-4"/>
        </w:rPr>
        <w:t xml:space="preserve"> </w:t>
      </w:r>
      <w:r w:rsidRPr="009F4996">
        <w:rPr>
          <w:rFonts w:ascii="Arial" w:hAnsi="Arial" w:cs="Arial"/>
          <w:b/>
        </w:rPr>
        <w:t>procedure</w:t>
      </w:r>
    </w:p>
    <w:p w14:paraId="6CBD4E11" w14:textId="77777777" w:rsidR="00E51C22" w:rsidRPr="009F4996" w:rsidRDefault="00E51C22" w:rsidP="009F4996">
      <w:pPr>
        <w:pStyle w:val="Tijeloteksta"/>
        <w:jc w:val="both"/>
        <w:rPr>
          <w:rFonts w:ascii="Arial" w:hAnsi="Arial" w:cs="Arial"/>
          <w:sz w:val="22"/>
        </w:rPr>
      </w:pPr>
    </w:p>
    <w:p w14:paraId="12E13F13" w14:textId="5F25C36E" w:rsidR="00E51C22" w:rsidRPr="009F4996" w:rsidRDefault="00405B73" w:rsidP="009F4996">
      <w:pPr>
        <w:pStyle w:val="Tijeloteksta"/>
        <w:ind w:right="115"/>
        <w:jc w:val="both"/>
        <w:rPr>
          <w:rFonts w:ascii="Arial" w:hAnsi="Arial" w:cs="Arial"/>
          <w:sz w:val="22"/>
        </w:rPr>
      </w:pPr>
      <w:r w:rsidRPr="009F4996">
        <w:rPr>
          <w:rFonts w:ascii="Arial" w:hAnsi="Arial" w:cs="Arial"/>
          <w:sz w:val="22"/>
        </w:rPr>
        <w:t xml:space="preserve">In case of an </w:t>
      </w:r>
      <w:r w:rsidRPr="009F4996">
        <w:rPr>
          <w:rFonts w:ascii="Arial" w:hAnsi="Arial" w:cs="Arial"/>
          <w:i/>
          <w:sz w:val="22"/>
        </w:rPr>
        <w:t>Emergency Situation</w:t>
      </w:r>
      <w:r w:rsidRPr="009F4996">
        <w:rPr>
          <w:rFonts w:ascii="Arial" w:hAnsi="Arial" w:cs="Arial"/>
          <w:sz w:val="22"/>
        </w:rPr>
        <w:t xml:space="preserve">, the intraday process can be immediately cancelled by </w:t>
      </w:r>
      <w:proofErr w:type="spellStart"/>
      <w:r w:rsidR="009D2734" w:rsidRPr="00142882">
        <w:rPr>
          <w:rFonts w:ascii="Arial" w:hAnsi="Arial" w:cs="Arial"/>
          <w:i/>
          <w:sz w:val="22"/>
        </w:rPr>
        <w:t>NOSBiH</w:t>
      </w:r>
      <w:proofErr w:type="spellEnd"/>
      <w:r w:rsidR="009D2734" w:rsidRPr="009F4996">
        <w:rPr>
          <w:rFonts w:ascii="Arial" w:hAnsi="Arial" w:cs="Arial"/>
          <w:sz w:val="22"/>
        </w:rPr>
        <w:t xml:space="preserve"> and/or HOPS </w:t>
      </w:r>
      <w:r w:rsidRPr="009F4996">
        <w:rPr>
          <w:rFonts w:ascii="Arial" w:hAnsi="Arial" w:cs="Arial"/>
          <w:sz w:val="22"/>
        </w:rPr>
        <w:t xml:space="preserve">after </w:t>
      </w:r>
      <w:proofErr w:type="gramStart"/>
      <w:r w:rsidRPr="009F4996">
        <w:rPr>
          <w:rFonts w:ascii="Arial" w:hAnsi="Arial" w:cs="Arial"/>
          <w:sz w:val="22"/>
        </w:rPr>
        <w:t>taking into account</w:t>
      </w:r>
      <w:proofErr w:type="gramEnd"/>
      <w:r w:rsidRPr="009F4996">
        <w:rPr>
          <w:rFonts w:ascii="Arial" w:hAnsi="Arial" w:cs="Arial"/>
          <w:sz w:val="22"/>
        </w:rPr>
        <w:t xml:space="preserve"> all other available measures according to relevant</w:t>
      </w:r>
      <w:r w:rsidRPr="009F4996">
        <w:rPr>
          <w:rFonts w:ascii="Arial" w:hAnsi="Arial" w:cs="Arial"/>
          <w:spacing w:val="1"/>
          <w:sz w:val="22"/>
        </w:rPr>
        <w:t xml:space="preserve"> </w:t>
      </w:r>
      <w:r w:rsidRPr="009F4996">
        <w:rPr>
          <w:rFonts w:ascii="Arial" w:hAnsi="Arial" w:cs="Arial"/>
          <w:sz w:val="22"/>
        </w:rPr>
        <w:t xml:space="preserve">national and EU legislation. It is also possible to reduce the offered </w:t>
      </w:r>
      <w:r w:rsidRPr="009F4996">
        <w:rPr>
          <w:rFonts w:ascii="Arial" w:hAnsi="Arial" w:cs="Arial"/>
          <w:i/>
          <w:sz w:val="22"/>
        </w:rPr>
        <w:t xml:space="preserve">Intraday ATC </w:t>
      </w:r>
      <w:r w:rsidRPr="009F4996">
        <w:rPr>
          <w:rFonts w:ascii="Arial" w:hAnsi="Arial" w:cs="Arial"/>
          <w:sz w:val="22"/>
        </w:rPr>
        <w:t>values. In such</w:t>
      </w:r>
      <w:r w:rsidRPr="009F4996">
        <w:rPr>
          <w:rFonts w:ascii="Arial" w:hAnsi="Arial" w:cs="Arial"/>
          <w:spacing w:val="-57"/>
          <w:sz w:val="22"/>
        </w:rPr>
        <w:t xml:space="preserve"> </w:t>
      </w:r>
      <w:r w:rsidRPr="009F4996">
        <w:rPr>
          <w:rFonts w:ascii="Arial" w:hAnsi="Arial" w:cs="Arial"/>
          <w:sz w:val="22"/>
        </w:rPr>
        <w:t xml:space="preserve">cases the </w:t>
      </w:r>
      <w:r w:rsidRPr="009F4996">
        <w:rPr>
          <w:rFonts w:ascii="Arial" w:hAnsi="Arial" w:cs="Arial"/>
          <w:i/>
          <w:sz w:val="22"/>
        </w:rPr>
        <w:t xml:space="preserve">Intraday ATC </w:t>
      </w:r>
      <w:r w:rsidRPr="009F4996">
        <w:rPr>
          <w:rFonts w:ascii="Arial" w:hAnsi="Arial" w:cs="Arial"/>
          <w:sz w:val="22"/>
        </w:rPr>
        <w:t>values for the respective hours are immediately set to 0 or another agreed</w:t>
      </w:r>
      <w:r w:rsidRPr="009F4996">
        <w:rPr>
          <w:rFonts w:ascii="Arial" w:hAnsi="Arial" w:cs="Arial"/>
          <w:spacing w:val="-57"/>
          <w:sz w:val="22"/>
        </w:rPr>
        <w:t xml:space="preserve"> </w:t>
      </w:r>
      <w:r w:rsidRPr="009F4996">
        <w:rPr>
          <w:rFonts w:ascii="Arial" w:hAnsi="Arial" w:cs="Arial"/>
          <w:sz w:val="22"/>
        </w:rPr>
        <w:t>value.</w:t>
      </w:r>
      <w:r w:rsidRPr="009F4996">
        <w:rPr>
          <w:rFonts w:ascii="Arial" w:hAnsi="Arial" w:cs="Arial"/>
          <w:spacing w:val="22"/>
          <w:sz w:val="22"/>
        </w:rPr>
        <w:t xml:space="preserve"> </w:t>
      </w:r>
      <w:r w:rsidRPr="009F4996">
        <w:rPr>
          <w:rFonts w:ascii="Arial" w:hAnsi="Arial" w:cs="Arial"/>
          <w:sz w:val="22"/>
        </w:rPr>
        <w:t>The</w:t>
      </w:r>
      <w:r w:rsidRPr="009F4996">
        <w:rPr>
          <w:rFonts w:ascii="Arial" w:hAnsi="Arial" w:cs="Arial"/>
          <w:spacing w:val="25"/>
          <w:sz w:val="22"/>
        </w:rPr>
        <w:t xml:space="preserve"> </w:t>
      </w:r>
      <w:r w:rsidRPr="009F4996">
        <w:rPr>
          <w:rFonts w:ascii="Arial" w:hAnsi="Arial" w:cs="Arial"/>
          <w:i/>
          <w:sz w:val="22"/>
        </w:rPr>
        <w:t>Intraday</w:t>
      </w:r>
      <w:r w:rsidRPr="009F4996">
        <w:rPr>
          <w:rFonts w:ascii="Arial" w:hAnsi="Arial" w:cs="Arial"/>
          <w:i/>
          <w:spacing w:val="22"/>
          <w:sz w:val="22"/>
        </w:rPr>
        <w:t xml:space="preserve"> </w:t>
      </w:r>
      <w:r w:rsidRPr="009F4996">
        <w:rPr>
          <w:rFonts w:ascii="Arial" w:hAnsi="Arial" w:cs="Arial"/>
          <w:i/>
          <w:sz w:val="22"/>
        </w:rPr>
        <w:t>ATC</w:t>
      </w:r>
      <w:r w:rsidRPr="009F4996">
        <w:rPr>
          <w:rFonts w:ascii="Arial" w:hAnsi="Arial" w:cs="Arial"/>
          <w:i/>
          <w:spacing w:val="25"/>
          <w:sz w:val="22"/>
        </w:rPr>
        <w:t xml:space="preserve"> </w:t>
      </w:r>
      <w:r w:rsidRPr="009F4996">
        <w:rPr>
          <w:rFonts w:ascii="Arial" w:hAnsi="Arial" w:cs="Arial"/>
          <w:sz w:val="22"/>
        </w:rPr>
        <w:t>remains</w:t>
      </w:r>
      <w:r w:rsidRPr="009F4996">
        <w:rPr>
          <w:rFonts w:ascii="Arial" w:hAnsi="Arial" w:cs="Arial"/>
          <w:spacing w:val="23"/>
          <w:sz w:val="22"/>
        </w:rPr>
        <w:t xml:space="preserve"> </w:t>
      </w:r>
      <w:r w:rsidRPr="009F4996">
        <w:rPr>
          <w:rFonts w:ascii="Arial" w:hAnsi="Arial" w:cs="Arial"/>
          <w:sz w:val="22"/>
        </w:rPr>
        <w:t>changed</w:t>
      </w:r>
      <w:r w:rsidRPr="009F4996">
        <w:rPr>
          <w:rFonts w:ascii="Arial" w:hAnsi="Arial" w:cs="Arial"/>
          <w:spacing w:val="23"/>
          <w:sz w:val="22"/>
        </w:rPr>
        <w:t xml:space="preserve"> </w:t>
      </w:r>
      <w:r w:rsidRPr="009F4996">
        <w:rPr>
          <w:rFonts w:ascii="Arial" w:hAnsi="Arial" w:cs="Arial"/>
          <w:sz w:val="22"/>
        </w:rPr>
        <w:t>until</w:t>
      </w:r>
      <w:r w:rsidRPr="009F4996">
        <w:rPr>
          <w:rFonts w:ascii="Arial" w:hAnsi="Arial" w:cs="Arial"/>
          <w:spacing w:val="24"/>
          <w:sz w:val="22"/>
        </w:rPr>
        <w:t xml:space="preserve"> </w:t>
      </w:r>
      <w:r w:rsidRPr="009F4996">
        <w:rPr>
          <w:rFonts w:ascii="Arial" w:hAnsi="Arial" w:cs="Arial"/>
          <w:sz w:val="22"/>
        </w:rPr>
        <w:t>both</w:t>
      </w:r>
      <w:r w:rsidRPr="009F4996">
        <w:rPr>
          <w:rFonts w:ascii="Arial" w:hAnsi="Arial" w:cs="Arial"/>
          <w:spacing w:val="26"/>
          <w:sz w:val="22"/>
        </w:rPr>
        <w:t xml:space="preserve"> </w:t>
      </w:r>
      <w:r w:rsidRPr="009F4996">
        <w:rPr>
          <w:rFonts w:ascii="Arial" w:hAnsi="Arial" w:cs="Arial"/>
          <w:i/>
          <w:sz w:val="22"/>
        </w:rPr>
        <w:t>TSOs</w:t>
      </w:r>
      <w:r w:rsidRPr="009F4996">
        <w:rPr>
          <w:rFonts w:ascii="Arial" w:hAnsi="Arial" w:cs="Arial"/>
          <w:i/>
          <w:spacing w:val="23"/>
          <w:sz w:val="22"/>
        </w:rPr>
        <w:t xml:space="preserve"> </w:t>
      </w:r>
      <w:r w:rsidRPr="009F4996">
        <w:rPr>
          <w:rFonts w:ascii="Arial" w:hAnsi="Arial" w:cs="Arial"/>
          <w:sz w:val="22"/>
        </w:rPr>
        <w:t>agree</w:t>
      </w:r>
      <w:r w:rsidRPr="009F4996">
        <w:rPr>
          <w:rFonts w:ascii="Arial" w:hAnsi="Arial" w:cs="Arial"/>
          <w:spacing w:val="22"/>
          <w:sz w:val="22"/>
        </w:rPr>
        <w:t xml:space="preserve"> </w:t>
      </w:r>
      <w:r w:rsidRPr="009F4996">
        <w:rPr>
          <w:rFonts w:ascii="Arial" w:hAnsi="Arial" w:cs="Arial"/>
          <w:sz w:val="22"/>
        </w:rPr>
        <w:t>to</w:t>
      </w:r>
      <w:r w:rsidRPr="009F4996">
        <w:rPr>
          <w:rFonts w:ascii="Arial" w:hAnsi="Arial" w:cs="Arial"/>
          <w:spacing w:val="24"/>
          <w:sz w:val="22"/>
        </w:rPr>
        <w:t xml:space="preserve"> </w:t>
      </w:r>
      <w:r w:rsidRPr="009F4996">
        <w:rPr>
          <w:rFonts w:ascii="Arial" w:hAnsi="Arial" w:cs="Arial"/>
          <w:sz w:val="22"/>
        </w:rPr>
        <w:t>revoke</w:t>
      </w:r>
      <w:r w:rsidRPr="009F4996">
        <w:rPr>
          <w:rFonts w:ascii="Arial" w:hAnsi="Arial" w:cs="Arial"/>
          <w:spacing w:val="24"/>
          <w:sz w:val="22"/>
        </w:rPr>
        <w:t xml:space="preserve"> </w:t>
      </w:r>
      <w:r w:rsidRPr="009F4996">
        <w:rPr>
          <w:rFonts w:ascii="Arial" w:hAnsi="Arial" w:cs="Arial"/>
          <w:sz w:val="22"/>
        </w:rPr>
        <w:t>the</w:t>
      </w:r>
      <w:r w:rsidRPr="009F4996">
        <w:rPr>
          <w:rFonts w:ascii="Arial" w:hAnsi="Arial" w:cs="Arial"/>
          <w:spacing w:val="24"/>
          <w:sz w:val="22"/>
        </w:rPr>
        <w:t xml:space="preserve"> </w:t>
      </w:r>
      <w:r w:rsidRPr="009F4996">
        <w:rPr>
          <w:rFonts w:ascii="Arial" w:hAnsi="Arial" w:cs="Arial"/>
          <w:sz w:val="22"/>
        </w:rPr>
        <w:t>cancellation</w:t>
      </w:r>
      <w:r w:rsidRPr="009F4996">
        <w:rPr>
          <w:rFonts w:ascii="Arial" w:hAnsi="Arial" w:cs="Arial"/>
          <w:spacing w:val="22"/>
          <w:sz w:val="22"/>
        </w:rPr>
        <w:t xml:space="preserve"> </w:t>
      </w:r>
      <w:r w:rsidRPr="009F4996">
        <w:rPr>
          <w:rFonts w:ascii="Arial" w:hAnsi="Arial" w:cs="Arial"/>
          <w:sz w:val="22"/>
        </w:rPr>
        <w:t>of</w:t>
      </w:r>
      <w:r w:rsidRPr="009F4996">
        <w:rPr>
          <w:rFonts w:ascii="Arial" w:hAnsi="Arial" w:cs="Arial"/>
          <w:spacing w:val="-57"/>
          <w:sz w:val="22"/>
        </w:rPr>
        <w:t xml:space="preserve"> </w:t>
      </w:r>
      <w:r w:rsidRPr="009F4996">
        <w:rPr>
          <w:rFonts w:ascii="Arial" w:hAnsi="Arial" w:cs="Arial"/>
          <w:sz w:val="22"/>
        </w:rPr>
        <w:t>the</w:t>
      </w:r>
      <w:r w:rsidRPr="009F4996">
        <w:rPr>
          <w:rFonts w:ascii="Arial" w:hAnsi="Arial" w:cs="Arial"/>
          <w:spacing w:val="-2"/>
          <w:sz w:val="22"/>
        </w:rPr>
        <w:t xml:space="preserve"> </w:t>
      </w:r>
      <w:r w:rsidRPr="009F4996">
        <w:rPr>
          <w:rFonts w:ascii="Arial" w:hAnsi="Arial" w:cs="Arial"/>
          <w:sz w:val="22"/>
        </w:rPr>
        <w:t>intraday</w:t>
      </w:r>
      <w:r w:rsidRPr="009F4996">
        <w:rPr>
          <w:rFonts w:ascii="Arial" w:hAnsi="Arial" w:cs="Arial"/>
          <w:spacing w:val="-5"/>
          <w:sz w:val="22"/>
        </w:rPr>
        <w:t xml:space="preserve"> </w:t>
      </w:r>
      <w:r w:rsidRPr="009F4996">
        <w:rPr>
          <w:rFonts w:ascii="Arial" w:hAnsi="Arial" w:cs="Arial"/>
          <w:sz w:val="22"/>
        </w:rPr>
        <w:t>procedure</w:t>
      </w:r>
      <w:r w:rsidRPr="009F4996">
        <w:rPr>
          <w:rFonts w:ascii="Arial" w:hAnsi="Arial" w:cs="Arial"/>
          <w:spacing w:val="-1"/>
          <w:sz w:val="22"/>
        </w:rPr>
        <w:t xml:space="preserve"> </w:t>
      </w:r>
      <w:r w:rsidRPr="009F4996">
        <w:rPr>
          <w:rFonts w:ascii="Arial" w:hAnsi="Arial" w:cs="Arial"/>
          <w:sz w:val="22"/>
        </w:rPr>
        <w:t>or</w:t>
      </w:r>
      <w:r w:rsidRPr="009F4996">
        <w:rPr>
          <w:rFonts w:ascii="Arial" w:hAnsi="Arial" w:cs="Arial"/>
          <w:spacing w:val="2"/>
          <w:sz w:val="22"/>
        </w:rPr>
        <w:t xml:space="preserve"> </w:t>
      </w:r>
      <w:r w:rsidRPr="009F4996">
        <w:rPr>
          <w:rFonts w:ascii="Arial" w:hAnsi="Arial" w:cs="Arial"/>
          <w:sz w:val="22"/>
        </w:rPr>
        <w:t>the reduction of</w:t>
      </w:r>
      <w:r w:rsidRPr="009F4996">
        <w:rPr>
          <w:rFonts w:ascii="Arial" w:hAnsi="Arial" w:cs="Arial"/>
          <w:spacing w:val="-1"/>
          <w:sz w:val="22"/>
        </w:rPr>
        <w:t xml:space="preserve"> </w:t>
      </w:r>
      <w:r w:rsidRPr="009F4996">
        <w:rPr>
          <w:rFonts w:ascii="Arial" w:hAnsi="Arial" w:cs="Arial"/>
          <w:sz w:val="22"/>
        </w:rPr>
        <w:t>the</w:t>
      </w:r>
      <w:r w:rsidRPr="009F4996">
        <w:rPr>
          <w:rFonts w:ascii="Arial" w:hAnsi="Arial" w:cs="Arial"/>
          <w:spacing w:val="1"/>
          <w:sz w:val="22"/>
        </w:rPr>
        <w:t xml:space="preserve"> </w:t>
      </w:r>
      <w:r w:rsidRPr="009F4996">
        <w:rPr>
          <w:rFonts w:ascii="Arial" w:hAnsi="Arial" w:cs="Arial"/>
          <w:i/>
          <w:sz w:val="22"/>
        </w:rPr>
        <w:t>Intraday</w:t>
      </w:r>
      <w:r w:rsidRPr="009F4996">
        <w:rPr>
          <w:rFonts w:ascii="Arial" w:hAnsi="Arial" w:cs="Arial"/>
          <w:i/>
          <w:spacing w:val="-1"/>
          <w:sz w:val="22"/>
        </w:rPr>
        <w:t xml:space="preserve"> </w:t>
      </w:r>
      <w:r w:rsidRPr="009F4996">
        <w:rPr>
          <w:rFonts w:ascii="Arial" w:hAnsi="Arial" w:cs="Arial"/>
          <w:i/>
          <w:sz w:val="22"/>
        </w:rPr>
        <w:t>ATC</w:t>
      </w:r>
      <w:r w:rsidRPr="009F4996">
        <w:rPr>
          <w:rFonts w:ascii="Arial" w:hAnsi="Arial" w:cs="Arial"/>
          <w:sz w:val="22"/>
        </w:rPr>
        <w:t>.</w:t>
      </w:r>
    </w:p>
    <w:p w14:paraId="663D846E" w14:textId="77777777" w:rsidR="00E51C22" w:rsidRPr="009F4996" w:rsidRDefault="00E51C22" w:rsidP="009F4996">
      <w:pPr>
        <w:pStyle w:val="Tijeloteksta"/>
        <w:spacing w:before="1"/>
        <w:jc w:val="both"/>
        <w:rPr>
          <w:rFonts w:ascii="Arial" w:hAnsi="Arial" w:cs="Arial"/>
          <w:sz w:val="22"/>
        </w:rPr>
      </w:pPr>
    </w:p>
    <w:p w14:paraId="610E6991" w14:textId="4A601DDB" w:rsidR="00E51C22" w:rsidRPr="009F4996" w:rsidRDefault="00405B73" w:rsidP="009F4996">
      <w:pPr>
        <w:pStyle w:val="Tijeloteksta"/>
        <w:ind w:right="119"/>
        <w:jc w:val="both"/>
        <w:rPr>
          <w:rFonts w:ascii="Arial" w:hAnsi="Arial" w:cs="Arial"/>
          <w:sz w:val="22"/>
        </w:rPr>
      </w:pPr>
      <w:r w:rsidRPr="009F4996">
        <w:rPr>
          <w:rFonts w:ascii="Arial" w:hAnsi="Arial" w:cs="Arial"/>
          <w:sz w:val="22"/>
        </w:rPr>
        <w:t>The intraday procedure might also be canceled due to the serious disturbance to the functioning</w:t>
      </w:r>
      <w:r w:rsidRPr="009F4996">
        <w:rPr>
          <w:rFonts w:ascii="Arial" w:hAnsi="Arial" w:cs="Arial"/>
          <w:spacing w:val="1"/>
          <w:sz w:val="22"/>
        </w:rPr>
        <w:t xml:space="preserve"> </w:t>
      </w:r>
      <w:r w:rsidRPr="009F4996">
        <w:rPr>
          <w:rFonts w:ascii="Arial" w:hAnsi="Arial" w:cs="Arial"/>
          <w:sz w:val="22"/>
        </w:rPr>
        <w:t>of the Internet,</w:t>
      </w:r>
      <w:r w:rsidR="009D2734" w:rsidRPr="009F4996">
        <w:rPr>
          <w:rFonts w:ascii="Arial" w:hAnsi="Arial" w:cs="Arial"/>
          <w:sz w:val="22"/>
        </w:rPr>
        <w:t xml:space="preserve"> allocation platform </w:t>
      </w:r>
      <w:r w:rsidRPr="009F4996">
        <w:rPr>
          <w:rFonts w:ascii="Arial" w:hAnsi="Arial" w:cs="Arial"/>
          <w:sz w:val="22"/>
        </w:rPr>
        <w:t>and other IT Systems or devices used in the intraday process by</w:t>
      </w:r>
      <w:r w:rsidRPr="009F4996">
        <w:rPr>
          <w:rFonts w:ascii="Arial" w:hAnsi="Arial" w:cs="Arial"/>
          <w:spacing w:val="1"/>
          <w:sz w:val="22"/>
        </w:rPr>
        <w:t xml:space="preserve"> </w:t>
      </w:r>
      <w:proofErr w:type="spellStart"/>
      <w:r w:rsidR="009D2734" w:rsidRPr="009F4996">
        <w:rPr>
          <w:rFonts w:ascii="Arial" w:hAnsi="Arial" w:cs="Arial"/>
          <w:i/>
          <w:spacing w:val="-2"/>
          <w:sz w:val="22"/>
        </w:rPr>
        <w:t>NOSBiH</w:t>
      </w:r>
      <w:proofErr w:type="spellEnd"/>
      <w:r w:rsidR="009D2734" w:rsidRPr="009F4996">
        <w:rPr>
          <w:rFonts w:ascii="Arial" w:hAnsi="Arial" w:cs="Arial"/>
          <w:i/>
          <w:spacing w:val="-2"/>
          <w:sz w:val="22"/>
        </w:rPr>
        <w:t xml:space="preserve"> </w:t>
      </w:r>
      <w:r w:rsidRPr="009F4996">
        <w:rPr>
          <w:rFonts w:ascii="Arial" w:hAnsi="Arial" w:cs="Arial"/>
          <w:sz w:val="22"/>
        </w:rPr>
        <w:t>and/or</w:t>
      </w:r>
      <w:r w:rsidR="009D2734" w:rsidRPr="009F4996">
        <w:rPr>
          <w:rFonts w:ascii="Arial" w:hAnsi="Arial" w:cs="Arial"/>
          <w:i/>
          <w:sz w:val="22"/>
        </w:rPr>
        <w:t xml:space="preserve"> HOPS</w:t>
      </w:r>
      <w:r w:rsidRPr="009F4996">
        <w:rPr>
          <w:rFonts w:ascii="Arial" w:hAnsi="Arial" w:cs="Arial"/>
          <w:sz w:val="22"/>
        </w:rPr>
        <w:t>.</w:t>
      </w:r>
    </w:p>
    <w:p w14:paraId="00F4D851" w14:textId="77777777" w:rsidR="00E51C22" w:rsidRPr="009F4996" w:rsidRDefault="00E51C22" w:rsidP="009F4996">
      <w:pPr>
        <w:pStyle w:val="Tijeloteksta"/>
        <w:jc w:val="both"/>
        <w:rPr>
          <w:rFonts w:ascii="Arial" w:hAnsi="Arial" w:cs="Arial"/>
          <w:sz w:val="22"/>
        </w:rPr>
      </w:pPr>
    </w:p>
    <w:p w14:paraId="4C1B3979" w14:textId="45D4EEBA" w:rsidR="00E51C22" w:rsidRPr="009F4996" w:rsidRDefault="00405B73" w:rsidP="009F4996">
      <w:pPr>
        <w:pStyle w:val="Tijeloteksta"/>
        <w:jc w:val="both"/>
        <w:rPr>
          <w:rFonts w:ascii="Arial" w:hAnsi="Arial" w:cs="Arial"/>
          <w:sz w:val="22"/>
        </w:rPr>
      </w:pPr>
      <w:r w:rsidRPr="009F4996">
        <w:rPr>
          <w:rFonts w:ascii="Arial" w:hAnsi="Arial" w:cs="Arial"/>
          <w:sz w:val="22"/>
        </w:rPr>
        <w:t>In</w:t>
      </w:r>
      <w:r w:rsidRPr="009F4996">
        <w:rPr>
          <w:rFonts w:ascii="Arial" w:hAnsi="Arial" w:cs="Arial"/>
          <w:spacing w:val="14"/>
          <w:sz w:val="22"/>
        </w:rPr>
        <w:t xml:space="preserve"> </w:t>
      </w:r>
      <w:r w:rsidRPr="009F4996">
        <w:rPr>
          <w:rFonts w:ascii="Arial" w:hAnsi="Arial" w:cs="Arial"/>
          <w:sz w:val="22"/>
        </w:rPr>
        <w:t>case</w:t>
      </w:r>
      <w:r w:rsidRPr="009F4996">
        <w:rPr>
          <w:rFonts w:ascii="Arial" w:hAnsi="Arial" w:cs="Arial"/>
          <w:spacing w:val="12"/>
          <w:sz w:val="22"/>
        </w:rPr>
        <w:t xml:space="preserve"> </w:t>
      </w:r>
      <w:r w:rsidRPr="009F4996">
        <w:rPr>
          <w:rFonts w:ascii="Arial" w:hAnsi="Arial" w:cs="Arial"/>
          <w:sz w:val="22"/>
        </w:rPr>
        <w:t>of</w:t>
      </w:r>
      <w:r w:rsidRPr="009F4996">
        <w:rPr>
          <w:rFonts w:ascii="Arial" w:hAnsi="Arial" w:cs="Arial"/>
          <w:spacing w:val="14"/>
          <w:sz w:val="22"/>
        </w:rPr>
        <w:t xml:space="preserve"> </w:t>
      </w:r>
      <w:r w:rsidRPr="009F4996">
        <w:rPr>
          <w:rFonts w:ascii="Arial" w:hAnsi="Arial" w:cs="Arial"/>
          <w:sz w:val="22"/>
        </w:rPr>
        <w:t>exceptional</w:t>
      </w:r>
      <w:r w:rsidRPr="009F4996">
        <w:rPr>
          <w:rFonts w:ascii="Arial" w:hAnsi="Arial" w:cs="Arial"/>
          <w:spacing w:val="13"/>
          <w:sz w:val="22"/>
        </w:rPr>
        <w:t xml:space="preserve"> </w:t>
      </w:r>
      <w:r w:rsidRPr="009F4996">
        <w:rPr>
          <w:rFonts w:ascii="Arial" w:hAnsi="Arial" w:cs="Arial"/>
          <w:sz w:val="22"/>
        </w:rPr>
        <w:t>circumstances,</w:t>
      </w:r>
      <w:r w:rsidRPr="009F4996">
        <w:rPr>
          <w:rFonts w:ascii="Arial" w:hAnsi="Arial" w:cs="Arial"/>
          <w:spacing w:val="18"/>
          <w:sz w:val="22"/>
        </w:rPr>
        <w:t xml:space="preserve"> </w:t>
      </w:r>
      <w:proofErr w:type="spellStart"/>
      <w:r w:rsidR="009D2734" w:rsidRPr="009F4996">
        <w:rPr>
          <w:rFonts w:ascii="Arial" w:hAnsi="Arial" w:cs="Arial"/>
          <w:i/>
          <w:sz w:val="22"/>
        </w:rPr>
        <w:t>NOSBiH</w:t>
      </w:r>
      <w:proofErr w:type="spellEnd"/>
      <w:r w:rsidR="009D2734" w:rsidRPr="009F4996">
        <w:rPr>
          <w:rFonts w:ascii="Arial" w:hAnsi="Arial" w:cs="Arial"/>
          <w:i/>
          <w:spacing w:val="13"/>
          <w:sz w:val="22"/>
        </w:rPr>
        <w:t xml:space="preserve"> </w:t>
      </w:r>
      <w:r w:rsidRPr="009F4996">
        <w:rPr>
          <w:rFonts w:ascii="Arial" w:hAnsi="Arial" w:cs="Arial"/>
          <w:sz w:val="22"/>
        </w:rPr>
        <w:t>shall</w:t>
      </w:r>
      <w:r w:rsidRPr="009F4996">
        <w:rPr>
          <w:rFonts w:ascii="Arial" w:hAnsi="Arial" w:cs="Arial"/>
          <w:spacing w:val="13"/>
          <w:sz w:val="22"/>
        </w:rPr>
        <w:t xml:space="preserve"> </w:t>
      </w:r>
      <w:r w:rsidRPr="009F4996">
        <w:rPr>
          <w:rFonts w:ascii="Arial" w:hAnsi="Arial" w:cs="Arial"/>
          <w:sz w:val="22"/>
        </w:rPr>
        <w:t>inform</w:t>
      </w:r>
      <w:r w:rsidRPr="009F4996">
        <w:rPr>
          <w:rFonts w:ascii="Arial" w:hAnsi="Arial" w:cs="Arial"/>
          <w:spacing w:val="13"/>
          <w:sz w:val="22"/>
        </w:rPr>
        <w:t xml:space="preserve"> </w:t>
      </w:r>
      <w:r w:rsidRPr="009F4996">
        <w:rPr>
          <w:rFonts w:ascii="Arial" w:hAnsi="Arial" w:cs="Arial"/>
          <w:sz w:val="22"/>
        </w:rPr>
        <w:t>all</w:t>
      </w:r>
      <w:r w:rsidRPr="009F4996">
        <w:rPr>
          <w:rFonts w:ascii="Arial" w:hAnsi="Arial" w:cs="Arial"/>
          <w:spacing w:val="15"/>
          <w:sz w:val="22"/>
        </w:rPr>
        <w:t xml:space="preserve"> </w:t>
      </w:r>
      <w:r w:rsidRPr="009F4996">
        <w:rPr>
          <w:rFonts w:ascii="Arial" w:hAnsi="Arial" w:cs="Arial"/>
          <w:i/>
          <w:sz w:val="22"/>
        </w:rPr>
        <w:t>Users</w:t>
      </w:r>
      <w:r w:rsidRPr="009F4996">
        <w:rPr>
          <w:rFonts w:ascii="Arial" w:hAnsi="Arial" w:cs="Arial"/>
          <w:i/>
          <w:spacing w:val="12"/>
          <w:sz w:val="22"/>
        </w:rPr>
        <w:t xml:space="preserve"> </w:t>
      </w:r>
      <w:r w:rsidRPr="009F4996">
        <w:rPr>
          <w:rFonts w:ascii="Arial" w:hAnsi="Arial" w:cs="Arial"/>
          <w:sz w:val="22"/>
        </w:rPr>
        <w:t>via</w:t>
      </w:r>
      <w:r w:rsidRPr="009F4996">
        <w:rPr>
          <w:rFonts w:ascii="Arial" w:hAnsi="Arial" w:cs="Arial"/>
          <w:spacing w:val="14"/>
          <w:sz w:val="22"/>
        </w:rPr>
        <w:t xml:space="preserve"> </w:t>
      </w:r>
      <w:r w:rsidRPr="009F4996">
        <w:rPr>
          <w:rFonts w:ascii="Arial" w:hAnsi="Arial" w:cs="Arial"/>
          <w:sz w:val="22"/>
        </w:rPr>
        <w:t>publication</w:t>
      </w:r>
      <w:r w:rsidRPr="009F4996">
        <w:rPr>
          <w:rFonts w:ascii="Arial" w:hAnsi="Arial" w:cs="Arial"/>
          <w:spacing w:val="13"/>
          <w:sz w:val="22"/>
        </w:rPr>
        <w:t xml:space="preserve"> </w:t>
      </w:r>
      <w:r w:rsidRPr="009F4996">
        <w:rPr>
          <w:rFonts w:ascii="Arial" w:hAnsi="Arial" w:cs="Arial"/>
          <w:sz w:val="22"/>
        </w:rPr>
        <w:t>of</w:t>
      </w:r>
      <w:r w:rsidRPr="009F4996">
        <w:rPr>
          <w:rFonts w:ascii="Arial" w:hAnsi="Arial" w:cs="Arial"/>
          <w:spacing w:val="12"/>
          <w:sz w:val="22"/>
        </w:rPr>
        <w:t xml:space="preserve"> </w:t>
      </w:r>
      <w:r w:rsidRPr="009F4996">
        <w:rPr>
          <w:rFonts w:ascii="Arial" w:hAnsi="Arial" w:cs="Arial"/>
          <w:sz w:val="22"/>
        </w:rPr>
        <w:t>the</w:t>
      </w:r>
      <w:r w:rsidRPr="009F4996">
        <w:rPr>
          <w:rFonts w:ascii="Arial" w:hAnsi="Arial" w:cs="Arial"/>
          <w:spacing w:val="12"/>
          <w:sz w:val="22"/>
        </w:rPr>
        <w:t xml:space="preserve"> </w:t>
      </w:r>
      <w:r w:rsidRPr="009F4996">
        <w:rPr>
          <w:rFonts w:ascii="Arial" w:hAnsi="Arial" w:cs="Arial"/>
          <w:sz w:val="22"/>
        </w:rPr>
        <w:t>notice</w:t>
      </w:r>
      <w:r w:rsidRPr="009F4996">
        <w:rPr>
          <w:rFonts w:ascii="Arial" w:hAnsi="Arial" w:cs="Arial"/>
          <w:spacing w:val="-57"/>
          <w:sz w:val="22"/>
        </w:rPr>
        <w:t xml:space="preserve"> </w:t>
      </w:r>
      <w:r w:rsidRPr="009F4996">
        <w:rPr>
          <w:rFonts w:ascii="Arial" w:hAnsi="Arial" w:cs="Arial"/>
          <w:sz w:val="22"/>
        </w:rPr>
        <w:t>on</w:t>
      </w:r>
      <w:r w:rsidRPr="009F4996">
        <w:rPr>
          <w:rFonts w:ascii="Arial" w:hAnsi="Arial" w:cs="Arial"/>
          <w:spacing w:val="-1"/>
          <w:sz w:val="22"/>
        </w:rPr>
        <w:t xml:space="preserve"> </w:t>
      </w:r>
      <w:r w:rsidRPr="009F4996">
        <w:rPr>
          <w:rFonts w:ascii="Arial" w:hAnsi="Arial" w:cs="Arial"/>
          <w:sz w:val="22"/>
        </w:rPr>
        <w:t>the</w:t>
      </w:r>
      <w:r w:rsidRPr="009F4996">
        <w:rPr>
          <w:rFonts w:ascii="Arial" w:hAnsi="Arial" w:cs="Arial"/>
          <w:spacing w:val="-1"/>
          <w:sz w:val="22"/>
        </w:rPr>
        <w:t xml:space="preserve"> </w:t>
      </w:r>
      <w:proofErr w:type="spellStart"/>
      <w:r w:rsidR="000526CF" w:rsidRPr="009F4996">
        <w:rPr>
          <w:rFonts w:ascii="Arial" w:hAnsi="Arial" w:cs="Arial"/>
          <w:i/>
          <w:sz w:val="22"/>
        </w:rPr>
        <w:t>NOSBiH</w:t>
      </w:r>
      <w:proofErr w:type="spellEnd"/>
      <w:r w:rsidR="000526CF" w:rsidRPr="009F4996">
        <w:rPr>
          <w:rFonts w:ascii="Arial" w:hAnsi="Arial" w:cs="Arial"/>
          <w:i/>
          <w:sz w:val="22"/>
        </w:rPr>
        <w:t xml:space="preserve"> website</w:t>
      </w:r>
      <w:r w:rsidR="009D2734" w:rsidRPr="009F4996">
        <w:rPr>
          <w:rFonts w:ascii="Arial" w:hAnsi="Arial" w:cs="Arial"/>
          <w:i/>
          <w:sz w:val="22"/>
        </w:rPr>
        <w:t xml:space="preserve"> </w:t>
      </w:r>
      <w:r w:rsidRPr="009F4996">
        <w:rPr>
          <w:rFonts w:ascii="Arial" w:hAnsi="Arial" w:cs="Arial"/>
          <w:sz w:val="22"/>
        </w:rPr>
        <w:t>if available.</w:t>
      </w:r>
    </w:p>
    <w:p w14:paraId="4B78AA94" w14:textId="77777777" w:rsidR="00E51C22" w:rsidRPr="00FD1E67" w:rsidRDefault="00E51C22">
      <w:pPr>
        <w:rPr>
          <w:rFonts w:ascii="Arial" w:hAnsi="Arial" w:cs="Arial"/>
        </w:rPr>
        <w:sectPr w:rsidR="00E51C22" w:rsidRPr="00FD1E67">
          <w:pgSz w:w="12240" w:h="15840"/>
          <w:pgMar w:top="1360" w:right="1320" w:bottom="1160" w:left="1220" w:header="0" w:footer="969" w:gutter="0"/>
          <w:cols w:space="720"/>
        </w:sectPr>
      </w:pPr>
    </w:p>
    <w:p w14:paraId="6F34C9FA" w14:textId="77777777" w:rsidR="00E51C22" w:rsidRPr="009F4996" w:rsidRDefault="00405B73" w:rsidP="009F4996">
      <w:pPr>
        <w:pStyle w:val="Tijeloteksta"/>
        <w:spacing w:before="78"/>
        <w:jc w:val="both"/>
        <w:rPr>
          <w:rFonts w:ascii="Arial" w:hAnsi="Arial" w:cs="Arial"/>
          <w:b/>
        </w:rPr>
      </w:pPr>
      <w:r w:rsidRPr="009F4996">
        <w:rPr>
          <w:rFonts w:ascii="Arial" w:hAnsi="Arial" w:cs="Arial"/>
          <w:b/>
        </w:rPr>
        <w:lastRenderedPageBreak/>
        <w:t>Section</w:t>
      </w:r>
      <w:r w:rsidRPr="009F4996">
        <w:rPr>
          <w:rFonts w:ascii="Arial" w:hAnsi="Arial" w:cs="Arial"/>
          <w:b/>
          <w:spacing w:val="-2"/>
        </w:rPr>
        <w:t xml:space="preserve"> </w:t>
      </w:r>
      <w:r w:rsidRPr="009F4996">
        <w:rPr>
          <w:rFonts w:ascii="Arial" w:hAnsi="Arial" w:cs="Arial"/>
          <w:b/>
        </w:rPr>
        <w:t>9</w:t>
      </w:r>
    </w:p>
    <w:p w14:paraId="57357055" w14:textId="77777777" w:rsidR="00E51C22" w:rsidRPr="009F4996" w:rsidRDefault="00405B73" w:rsidP="009F4996">
      <w:pPr>
        <w:pStyle w:val="Tijeloteksta"/>
        <w:jc w:val="both"/>
        <w:rPr>
          <w:rFonts w:ascii="Arial" w:hAnsi="Arial" w:cs="Arial"/>
          <w:b/>
        </w:rPr>
      </w:pPr>
      <w:r w:rsidRPr="009F4996">
        <w:rPr>
          <w:rFonts w:ascii="Arial" w:hAnsi="Arial" w:cs="Arial"/>
          <w:b/>
        </w:rPr>
        <w:t>Curtailment</w:t>
      </w:r>
      <w:r w:rsidRPr="009F4996">
        <w:rPr>
          <w:rFonts w:ascii="Arial" w:hAnsi="Arial" w:cs="Arial"/>
          <w:b/>
          <w:spacing w:val="-2"/>
        </w:rPr>
        <w:t xml:space="preserve"> </w:t>
      </w:r>
      <w:r w:rsidRPr="009F4996">
        <w:rPr>
          <w:rFonts w:ascii="Arial" w:hAnsi="Arial" w:cs="Arial"/>
          <w:b/>
        </w:rPr>
        <w:t>of</w:t>
      </w:r>
      <w:r w:rsidRPr="009F4996">
        <w:rPr>
          <w:rFonts w:ascii="Arial" w:hAnsi="Arial" w:cs="Arial"/>
          <w:b/>
          <w:spacing w:val="-3"/>
        </w:rPr>
        <w:t xml:space="preserve"> </w:t>
      </w:r>
      <w:r w:rsidRPr="009F4996">
        <w:rPr>
          <w:rFonts w:ascii="Arial" w:hAnsi="Arial" w:cs="Arial"/>
          <w:b/>
        </w:rPr>
        <w:t>Allocated</w:t>
      </w:r>
      <w:r w:rsidRPr="009F4996">
        <w:rPr>
          <w:rFonts w:ascii="Arial" w:hAnsi="Arial" w:cs="Arial"/>
          <w:b/>
          <w:spacing w:val="-2"/>
        </w:rPr>
        <w:t xml:space="preserve"> </w:t>
      </w:r>
      <w:r w:rsidRPr="009F4996">
        <w:rPr>
          <w:rFonts w:ascii="Arial" w:hAnsi="Arial" w:cs="Arial"/>
          <w:b/>
        </w:rPr>
        <w:t>Capacities</w:t>
      </w:r>
    </w:p>
    <w:p w14:paraId="3EF7B483" w14:textId="77777777" w:rsidR="00E51C22" w:rsidRPr="009F4996" w:rsidRDefault="00E51C22" w:rsidP="009F4996">
      <w:pPr>
        <w:pStyle w:val="Tijeloteksta"/>
        <w:spacing w:before="8"/>
        <w:jc w:val="both"/>
        <w:rPr>
          <w:rFonts w:ascii="Arial" w:hAnsi="Arial" w:cs="Arial"/>
          <w:sz w:val="20"/>
        </w:rPr>
      </w:pPr>
    </w:p>
    <w:p w14:paraId="3FD4E1FA" w14:textId="77777777" w:rsidR="00E51C22" w:rsidRPr="009F4996" w:rsidRDefault="00405B73" w:rsidP="009F4996">
      <w:pPr>
        <w:jc w:val="both"/>
        <w:rPr>
          <w:rFonts w:ascii="Arial" w:hAnsi="Arial" w:cs="Arial"/>
        </w:rPr>
      </w:pPr>
      <w:r w:rsidRPr="009F4996">
        <w:rPr>
          <w:rFonts w:ascii="Arial" w:hAnsi="Arial" w:cs="Arial"/>
        </w:rPr>
        <w:t>In</w:t>
      </w:r>
      <w:r w:rsidRPr="009F4996">
        <w:rPr>
          <w:rFonts w:ascii="Arial" w:hAnsi="Arial" w:cs="Arial"/>
          <w:spacing w:val="1"/>
        </w:rPr>
        <w:t xml:space="preserve"> </w:t>
      </w:r>
      <w:r w:rsidRPr="009F4996">
        <w:rPr>
          <w:rFonts w:ascii="Arial" w:hAnsi="Arial" w:cs="Arial"/>
        </w:rPr>
        <w:t>cases of</w:t>
      </w:r>
      <w:r w:rsidRPr="009F4996">
        <w:rPr>
          <w:rFonts w:ascii="Arial" w:hAnsi="Arial" w:cs="Arial"/>
          <w:spacing w:val="-1"/>
        </w:rPr>
        <w:t xml:space="preserve"> </w:t>
      </w:r>
      <w:r w:rsidRPr="009F4996">
        <w:rPr>
          <w:rFonts w:ascii="Arial" w:hAnsi="Arial" w:cs="Arial"/>
          <w:i/>
        </w:rPr>
        <w:t>Capacity</w:t>
      </w:r>
      <w:r w:rsidRPr="009F4996">
        <w:rPr>
          <w:rFonts w:ascii="Arial" w:hAnsi="Arial" w:cs="Arial"/>
          <w:i/>
          <w:spacing w:val="-2"/>
        </w:rPr>
        <w:t xml:space="preserve"> </w:t>
      </w:r>
      <w:r w:rsidRPr="009F4996">
        <w:rPr>
          <w:rFonts w:ascii="Arial" w:hAnsi="Arial" w:cs="Arial"/>
          <w:i/>
        </w:rPr>
        <w:t xml:space="preserve">Curtailment, </w:t>
      </w:r>
      <w:r w:rsidRPr="009F4996">
        <w:rPr>
          <w:rFonts w:ascii="Arial" w:hAnsi="Arial" w:cs="Arial"/>
        </w:rPr>
        <w:t>the</w:t>
      </w:r>
      <w:r w:rsidRPr="009F4996">
        <w:rPr>
          <w:rFonts w:ascii="Arial" w:hAnsi="Arial" w:cs="Arial"/>
          <w:spacing w:val="-1"/>
        </w:rPr>
        <w:t xml:space="preserve"> </w:t>
      </w:r>
      <w:r w:rsidRPr="009F4996">
        <w:rPr>
          <w:rFonts w:ascii="Arial" w:hAnsi="Arial" w:cs="Arial"/>
        </w:rPr>
        <w:t>following</w:t>
      </w:r>
      <w:r w:rsidRPr="009F4996">
        <w:rPr>
          <w:rFonts w:ascii="Arial" w:hAnsi="Arial" w:cs="Arial"/>
          <w:spacing w:val="-3"/>
        </w:rPr>
        <w:t xml:space="preserve"> </w:t>
      </w:r>
      <w:r w:rsidRPr="009F4996">
        <w:rPr>
          <w:rFonts w:ascii="Arial" w:hAnsi="Arial" w:cs="Arial"/>
        </w:rPr>
        <w:t>priority</w:t>
      </w:r>
      <w:r w:rsidRPr="009F4996">
        <w:rPr>
          <w:rFonts w:ascii="Arial" w:hAnsi="Arial" w:cs="Arial"/>
          <w:spacing w:val="-6"/>
        </w:rPr>
        <w:t xml:space="preserve"> </w:t>
      </w:r>
      <w:r w:rsidRPr="009F4996">
        <w:rPr>
          <w:rFonts w:ascii="Arial" w:hAnsi="Arial" w:cs="Arial"/>
        </w:rPr>
        <w:t>order is used:</w:t>
      </w:r>
    </w:p>
    <w:p w14:paraId="64EE0C3C" w14:textId="77777777" w:rsidR="00E51C22" w:rsidRPr="009F4996" w:rsidRDefault="00405B73" w:rsidP="009F4996">
      <w:pPr>
        <w:pStyle w:val="Odlomakpopisa"/>
        <w:numPr>
          <w:ilvl w:val="0"/>
          <w:numId w:val="1"/>
        </w:numPr>
        <w:tabs>
          <w:tab w:val="left" w:pos="360"/>
        </w:tabs>
        <w:ind w:left="0" w:firstLine="0"/>
        <w:jc w:val="both"/>
        <w:rPr>
          <w:rFonts w:ascii="Arial" w:hAnsi="Arial" w:cs="Arial"/>
        </w:rPr>
      </w:pPr>
      <w:r w:rsidRPr="009F4996">
        <w:rPr>
          <w:rFonts w:ascii="Arial" w:hAnsi="Arial" w:cs="Arial"/>
          <w:i/>
        </w:rPr>
        <w:t>Capacity</w:t>
      </w:r>
      <w:r w:rsidRPr="009F4996">
        <w:rPr>
          <w:rFonts w:ascii="Arial" w:hAnsi="Arial" w:cs="Arial"/>
          <w:i/>
          <w:spacing w:val="-2"/>
        </w:rPr>
        <w:t xml:space="preserve"> </w:t>
      </w:r>
      <w:r w:rsidRPr="009F4996">
        <w:rPr>
          <w:rFonts w:ascii="Arial" w:hAnsi="Arial" w:cs="Arial"/>
        </w:rPr>
        <w:t>allocated</w:t>
      </w:r>
      <w:r w:rsidRPr="009F4996">
        <w:rPr>
          <w:rFonts w:ascii="Arial" w:hAnsi="Arial" w:cs="Arial"/>
          <w:spacing w:val="-1"/>
        </w:rPr>
        <w:t xml:space="preserve"> </w:t>
      </w:r>
      <w:r w:rsidRPr="009F4996">
        <w:rPr>
          <w:rFonts w:ascii="Arial" w:hAnsi="Arial" w:cs="Arial"/>
        </w:rPr>
        <w:t>in intraday</w:t>
      </w:r>
      <w:r w:rsidRPr="009F4996">
        <w:rPr>
          <w:rFonts w:ascii="Arial" w:hAnsi="Arial" w:cs="Arial"/>
          <w:spacing w:val="-6"/>
        </w:rPr>
        <w:t xml:space="preserve"> </w:t>
      </w:r>
      <w:r w:rsidRPr="009F4996">
        <w:rPr>
          <w:rFonts w:ascii="Arial" w:hAnsi="Arial" w:cs="Arial"/>
        </w:rPr>
        <w:t>allocation</w:t>
      </w:r>
      <w:r w:rsidRPr="009F4996">
        <w:rPr>
          <w:rFonts w:ascii="Arial" w:hAnsi="Arial" w:cs="Arial"/>
          <w:spacing w:val="-1"/>
        </w:rPr>
        <w:t xml:space="preserve"> </w:t>
      </w:r>
      <w:proofErr w:type="gramStart"/>
      <w:r w:rsidRPr="009F4996">
        <w:rPr>
          <w:rFonts w:ascii="Arial" w:hAnsi="Arial" w:cs="Arial"/>
        </w:rPr>
        <w:t>process;</w:t>
      </w:r>
      <w:proofErr w:type="gramEnd"/>
    </w:p>
    <w:p w14:paraId="1B584087" w14:textId="77777777" w:rsidR="00E51C22" w:rsidRPr="009F4996" w:rsidRDefault="00405B73" w:rsidP="009F4996">
      <w:pPr>
        <w:pStyle w:val="Odlomakpopisa"/>
        <w:numPr>
          <w:ilvl w:val="0"/>
          <w:numId w:val="1"/>
        </w:numPr>
        <w:tabs>
          <w:tab w:val="left" w:pos="360"/>
        </w:tabs>
        <w:ind w:left="0" w:firstLine="0"/>
        <w:jc w:val="both"/>
        <w:rPr>
          <w:rFonts w:ascii="Arial" w:hAnsi="Arial" w:cs="Arial"/>
        </w:rPr>
      </w:pPr>
      <w:r w:rsidRPr="009F4996">
        <w:rPr>
          <w:rFonts w:ascii="Arial" w:hAnsi="Arial" w:cs="Arial"/>
          <w:i/>
        </w:rPr>
        <w:t>Capacity</w:t>
      </w:r>
      <w:r w:rsidRPr="009F4996">
        <w:rPr>
          <w:rFonts w:ascii="Arial" w:hAnsi="Arial" w:cs="Arial"/>
          <w:i/>
          <w:spacing w:val="-2"/>
        </w:rPr>
        <w:t xml:space="preserve"> </w:t>
      </w:r>
      <w:r w:rsidRPr="009F4996">
        <w:rPr>
          <w:rFonts w:ascii="Arial" w:hAnsi="Arial" w:cs="Arial"/>
        </w:rPr>
        <w:t>allocated in daily</w:t>
      </w:r>
      <w:r w:rsidRPr="009F4996">
        <w:rPr>
          <w:rFonts w:ascii="Arial" w:hAnsi="Arial" w:cs="Arial"/>
          <w:spacing w:val="-5"/>
        </w:rPr>
        <w:t xml:space="preserve"> </w:t>
      </w:r>
      <w:proofErr w:type="gramStart"/>
      <w:r w:rsidRPr="009F4996">
        <w:rPr>
          <w:rFonts w:ascii="Arial" w:hAnsi="Arial" w:cs="Arial"/>
        </w:rPr>
        <w:t>auction;</w:t>
      </w:r>
      <w:proofErr w:type="gramEnd"/>
    </w:p>
    <w:p w14:paraId="23B02FA5" w14:textId="77777777" w:rsidR="00E51C22" w:rsidRPr="009F4996" w:rsidRDefault="00405B73" w:rsidP="009F4996">
      <w:pPr>
        <w:pStyle w:val="Odlomakpopisa"/>
        <w:numPr>
          <w:ilvl w:val="0"/>
          <w:numId w:val="1"/>
        </w:numPr>
        <w:tabs>
          <w:tab w:val="left" w:pos="360"/>
        </w:tabs>
        <w:ind w:left="0" w:firstLine="0"/>
        <w:jc w:val="both"/>
        <w:rPr>
          <w:rFonts w:ascii="Arial" w:hAnsi="Arial" w:cs="Arial"/>
        </w:rPr>
      </w:pPr>
      <w:r w:rsidRPr="009F4996">
        <w:rPr>
          <w:rFonts w:ascii="Arial" w:hAnsi="Arial" w:cs="Arial"/>
          <w:i/>
        </w:rPr>
        <w:t>Capacity</w:t>
      </w:r>
      <w:r w:rsidRPr="009F4996">
        <w:rPr>
          <w:rFonts w:ascii="Arial" w:hAnsi="Arial" w:cs="Arial"/>
          <w:i/>
          <w:spacing w:val="-2"/>
        </w:rPr>
        <w:t xml:space="preserve"> </w:t>
      </w:r>
      <w:r w:rsidRPr="009F4996">
        <w:rPr>
          <w:rFonts w:ascii="Arial" w:hAnsi="Arial" w:cs="Arial"/>
        </w:rPr>
        <w:t>reserved</w:t>
      </w:r>
      <w:r w:rsidRPr="009F4996">
        <w:rPr>
          <w:rFonts w:ascii="Arial" w:hAnsi="Arial" w:cs="Arial"/>
          <w:spacing w:val="-1"/>
        </w:rPr>
        <w:t xml:space="preserve"> </w:t>
      </w:r>
      <w:r w:rsidRPr="009F4996">
        <w:rPr>
          <w:rFonts w:ascii="Arial" w:hAnsi="Arial" w:cs="Arial"/>
        </w:rPr>
        <w:t>or</w:t>
      </w:r>
      <w:r w:rsidRPr="009F4996">
        <w:rPr>
          <w:rFonts w:ascii="Arial" w:hAnsi="Arial" w:cs="Arial"/>
          <w:spacing w:val="1"/>
        </w:rPr>
        <w:t xml:space="preserve"> </w:t>
      </w:r>
      <w:r w:rsidRPr="009F4996">
        <w:rPr>
          <w:rFonts w:ascii="Arial" w:hAnsi="Arial" w:cs="Arial"/>
        </w:rPr>
        <w:t>allocated</w:t>
      </w:r>
      <w:r w:rsidRPr="009F4996">
        <w:rPr>
          <w:rFonts w:ascii="Arial" w:hAnsi="Arial" w:cs="Arial"/>
          <w:spacing w:val="-1"/>
        </w:rPr>
        <w:t xml:space="preserve"> </w:t>
      </w:r>
      <w:r w:rsidRPr="009F4996">
        <w:rPr>
          <w:rFonts w:ascii="Arial" w:hAnsi="Arial" w:cs="Arial"/>
        </w:rPr>
        <w:t>in</w:t>
      </w:r>
      <w:r w:rsidRPr="009F4996">
        <w:rPr>
          <w:rFonts w:ascii="Arial" w:hAnsi="Arial" w:cs="Arial"/>
          <w:spacing w:val="-1"/>
        </w:rPr>
        <w:t xml:space="preserve"> </w:t>
      </w:r>
      <w:r w:rsidRPr="009F4996">
        <w:rPr>
          <w:rFonts w:ascii="Arial" w:hAnsi="Arial" w:cs="Arial"/>
        </w:rPr>
        <w:t>monthly</w:t>
      </w:r>
      <w:r w:rsidRPr="009F4996">
        <w:rPr>
          <w:rFonts w:ascii="Arial" w:hAnsi="Arial" w:cs="Arial"/>
          <w:spacing w:val="-4"/>
        </w:rPr>
        <w:t xml:space="preserve"> </w:t>
      </w:r>
      <w:proofErr w:type="gramStart"/>
      <w:r w:rsidRPr="009F4996">
        <w:rPr>
          <w:rFonts w:ascii="Arial" w:hAnsi="Arial" w:cs="Arial"/>
        </w:rPr>
        <w:t>auction;</w:t>
      </w:r>
      <w:proofErr w:type="gramEnd"/>
    </w:p>
    <w:p w14:paraId="3920940D" w14:textId="77777777" w:rsidR="00E51C22" w:rsidRPr="009F4996" w:rsidRDefault="00405B73" w:rsidP="009F4996">
      <w:pPr>
        <w:pStyle w:val="Odlomakpopisa"/>
        <w:numPr>
          <w:ilvl w:val="0"/>
          <w:numId w:val="1"/>
        </w:numPr>
        <w:tabs>
          <w:tab w:val="left" w:pos="360"/>
        </w:tabs>
        <w:ind w:left="0" w:firstLine="0"/>
        <w:jc w:val="both"/>
        <w:rPr>
          <w:rFonts w:ascii="Arial" w:hAnsi="Arial" w:cs="Arial"/>
        </w:rPr>
      </w:pPr>
      <w:r w:rsidRPr="009F4996">
        <w:rPr>
          <w:rFonts w:ascii="Arial" w:hAnsi="Arial" w:cs="Arial"/>
          <w:i/>
        </w:rPr>
        <w:t>Capacity</w:t>
      </w:r>
      <w:r w:rsidRPr="009F4996">
        <w:rPr>
          <w:rFonts w:ascii="Arial" w:hAnsi="Arial" w:cs="Arial"/>
          <w:i/>
          <w:spacing w:val="-3"/>
        </w:rPr>
        <w:t xml:space="preserve"> </w:t>
      </w:r>
      <w:r w:rsidRPr="009F4996">
        <w:rPr>
          <w:rFonts w:ascii="Arial" w:hAnsi="Arial" w:cs="Arial"/>
        </w:rPr>
        <w:t>reserved</w:t>
      </w:r>
      <w:r w:rsidRPr="009F4996">
        <w:rPr>
          <w:rFonts w:ascii="Arial" w:hAnsi="Arial" w:cs="Arial"/>
          <w:spacing w:val="-1"/>
        </w:rPr>
        <w:t xml:space="preserve"> </w:t>
      </w:r>
      <w:r w:rsidRPr="009F4996">
        <w:rPr>
          <w:rFonts w:ascii="Arial" w:hAnsi="Arial" w:cs="Arial"/>
        </w:rPr>
        <w:t>or allocated</w:t>
      </w:r>
      <w:r w:rsidRPr="009F4996">
        <w:rPr>
          <w:rFonts w:ascii="Arial" w:hAnsi="Arial" w:cs="Arial"/>
          <w:spacing w:val="-1"/>
        </w:rPr>
        <w:t xml:space="preserve"> </w:t>
      </w:r>
      <w:r w:rsidRPr="009F4996">
        <w:rPr>
          <w:rFonts w:ascii="Arial" w:hAnsi="Arial" w:cs="Arial"/>
        </w:rPr>
        <w:t>in</w:t>
      </w:r>
      <w:r w:rsidRPr="009F4996">
        <w:rPr>
          <w:rFonts w:ascii="Arial" w:hAnsi="Arial" w:cs="Arial"/>
          <w:spacing w:val="3"/>
        </w:rPr>
        <w:t xml:space="preserve"> </w:t>
      </w:r>
      <w:r w:rsidRPr="009F4996">
        <w:rPr>
          <w:rFonts w:ascii="Arial" w:hAnsi="Arial" w:cs="Arial"/>
        </w:rPr>
        <w:t>yearly</w:t>
      </w:r>
      <w:r w:rsidRPr="009F4996">
        <w:rPr>
          <w:rFonts w:ascii="Arial" w:hAnsi="Arial" w:cs="Arial"/>
          <w:spacing w:val="-7"/>
        </w:rPr>
        <w:t xml:space="preserve"> </w:t>
      </w:r>
      <w:r w:rsidRPr="009F4996">
        <w:rPr>
          <w:rFonts w:ascii="Arial" w:hAnsi="Arial" w:cs="Arial"/>
        </w:rPr>
        <w:t>auction.</w:t>
      </w:r>
    </w:p>
    <w:p w14:paraId="31DC78A9" w14:textId="77777777" w:rsidR="00E51C22" w:rsidRPr="009F4996" w:rsidRDefault="00E51C22" w:rsidP="009F4996">
      <w:pPr>
        <w:pStyle w:val="Tijeloteksta"/>
        <w:jc w:val="both"/>
        <w:rPr>
          <w:rFonts w:ascii="Arial" w:hAnsi="Arial" w:cs="Arial"/>
          <w:sz w:val="22"/>
        </w:rPr>
      </w:pPr>
    </w:p>
    <w:p w14:paraId="720DBF3D" w14:textId="77777777" w:rsidR="00E51C22" w:rsidRPr="009F4996" w:rsidRDefault="00405B73" w:rsidP="009F4996">
      <w:pPr>
        <w:pStyle w:val="Tijeloteksta"/>
        <w:ind w:right="111"/>
        <w:jc w:val="both"/>
        <w:rPr>
          <w:rFonts w:ascii="Arial" w:hAnsi="Arial" w:cs="Arial"/>
          <w:sz w:val="22"/>
        </w:rPr>
      </w:pPr>
      <w:r w:rsidRPr="009F4996">
        <w:rPr>
          <w:rFonts w:ascii="Arial" w:hAnsi="Arial" w:cs="Arial"/>
          <w:sz w:val="22"/>
        </w:rPr>
        <w:t>Within</w:t>
      </w:r>
      <w:r w:rsidRPr="009F4996">
        <w:rPr>
          <w:rFonts w:ascii="Arial" w:hAnsi="Arial" w:cs="Arial"/>
          <w:spacing w:val="37"/>
          <w:sz w:val="22"/>
        </w:rPr>
        <w:t xml:space="preserve"> </w:t>
      </w:r>
      <w:r w:rsidRPr="009F4996">
        <w:rPr>
          <w:rFonts w:ascii="Arial" w:hAnsi="Arial" w:cs="Arial"/>
          <w:sz w:val="22"/>
        </w:rPr>
        <w:t>each</w:t>
      </w:r>
      <w:r w:rsidRPr="009F4996">
        <w:rPr>
          <w:rFonts w:ascii="Arial" w:hAnsi="Arial" w:cs="Arial"/>
          <w:spacing w:val="38"/>
          <w:sz w:val="22"/>
        </w:rPr>
        <w:t xml:space="preserve"> </w:t>
      </w:r>
      <w:r w:rsidRPr="009F4996">
        <w:rPr>
          <w:rFonts w:ascii="Arial" w:hAnsi="Arial" w:cs="Arial"/>
          <w:sz w:val="22"/>
        </w:rPr>
        <w:t>of</w:t>
      </w:r>
      <w:r w:rsidRPr="009F4996">
        <w:rPr>
          <w:rFonts w:ascii="Arial" w:hAnsi="Arial" w:cs="Arial"/>
          <w:spacing w:val="36"/>
          <w:sz w:val="22"/>
        </w:rPr>
        <w:t xml:space="preserve"> </w:t>
      </w:r>
      <w:r w:rsidRPr="009F4996">
        <w:rPr>
          <w:rFonts w:ascii="Arial" w:hAnsi="Arial" w:cs="Arial"/>
          <w:sz w:val="22"/>
        </w:rPr>
        <w:t>the</w:t>
      </w:r>
      <w:r w:rsidRPr="009F4996">
        <w:rPr>
          <w:rFonts w:ascii="Arial" w:hAnsi="Arial" w:cs="Arial"/>
          <w:spacing w:val="37"/>
          <w:sz w:val="22"/>
        </w:rPr>
        <w:t xml:space="preserve"> </w:t>
      </w:r>
      <w:r w:rsidRPr="009F4996">
        <w:rPr>
          <w:rFonts w:ascii="Arial" w:hAnsi="Arial" w:cs="Arial"/>
          <w:sz w:val="22"/>
        </w:rPr>
        <w:t>above</w:t>
      </w:r>
      <w:r w:rsidRPr="009F4996">
        <w:rPr>
          <w:rFonts w:ascii="Arial" w:hAnsi="Arial" w:cs="Arial"/>
          <w:spacing w:val="37"/>
          <w:sz w:val="22"/>
        </w:rPr>
        <w:t xml:space="preserve"> </w:t>
      </w:r>
      <w:r w:rsidRPr="009F4996">
        <w:rPr>
          <w:rFonts w:ascii="Arial" w:hAnsi="Arial" w:cs="Arial"/>
          <w:sz w:val="22"/>
        </w:rPr>
        <w:t>listed</w:t>
      </w:r>
      <w:r w:rsidRPr="009F4996">
        <w:rPr>
          <w:rFonts w:ascii="Arial" w:hAnsi="Arial" w:cs="Arial"/>
          <w:spacing w:val="36"/>
          <w:sz w:val="22"/>
        </w:rPr>
        <w:t xml:space="preserve"> </w:t>
      </w:r>
      <w:r w:rsidRPr="009F4996">
        <w:rPr>
          <w:rFonts w:ascii="Arial" w:hAnsi="Arial" w:cs="Arial"/>
          <w:sz w:val="22"/>
        </w:rPr>
        <w:t>groups</w:t>
      </w:r>
      <w:r w:rsidRPr="009F4996">
        <w:rPr>
          <w:rFonts w:ascii="Arial" w:hAnsi="Arial" w:cs="Arial"/>
          <w:spacing w:val="38"/>
          <w:sz w:val="22"/>
        </w:rPr>
        <w:t xml:space="preserve"> </w:t>
      </w:r>
      <w:r w:rsidRPr="009F4996">
        <w:rPr>
          <w:rFonts w:ascii="Arial" w:hAnsi="Arial" w:cs="Arial"/>
          <w:sz w:val="22"/>
        </w:rPr>
        <w:t>of</w:t>
      </w:r>
      <w:r w:rsidRPr="009F4996">
        <w:rPr>
          <w:rFonts w:ascii="Arial" w:hAnsi="Arial" w:cs="Arial"/>
          <w:spacing w:val="40"/>
          <w:sz w:val="22"/>
        </w:rPr>
        <w:t xml:space="preserve"> </w:t>
      </w:r>
      <w:r w:rsidRPr="009F4996">
        <w:rPr>
          <w:rFonts w:ascii="Arial" w:hAnsi="Arial" w:cs="Arial"/>
          <w:i/>
          <w:sz w:val="22"/>
        </w:rPr>
        <w:t>Capacities</w:t>
      </w:r>
      <w:r w:rsidRPr="009F4996">
        <w:rPr>
          <w:rFonts w:ascii="Arial" w:hAnsi="Arial" w:cs="Arial"/>
          <w:sz w:val="22"/>
        </w:rPr>
        <w:t>,</w:t>
      </w:r>
      <w:r w:rsidRPr="009F4996">
        <w:rPr>
          <w:rFonts w:ascii="Arial" w:hAnsi="Arial" w:cs="Arial"/>
          <w:spacing w:val="38"/>
          <w:sz w:val="22"/>
        </w:rPr>
        <w:t xml:space="preserve"> </w:t>
      </w:r>
      <w:r w:rsidRPr="009F4996">
        <w:rPr>
          <w:rFonts w:ascii="Arial" w:hAnsi="Arial" w:cs="Arial"/>
          <w:sz w:val="22"/>
        </w:rPr>
        <w:t>proportional</w:t>
      </w:r>
      <w:r w:rsidRPr="009F4996">
        <w:rPr>
          <w:rFonts w:ascii="Arial" w:hAnsi="Arial" w:cs="Arial"/>
          <w:spacing w:val="39"/>
          <w:sz w:val="22"/>
        </w:rPr>
        <w:t xml:space="preserve"> </w:t>
      </w:r>
      <w:r w:rsidRPr="009F4996">
        <w:rPr>
          <w:rFonts w:ascii="Arial" w:hAnsi="Arial" w:cs="Arial"/>
          <w:i/>
          <w:sz w:val="22"/>
        </w:rPr>
        <w:t>Curtailment</w:t>
      </w:r>
      <w:r w:rsidRPr="009F4996">
        <w:rPr>
          <w:rFonts w:ascii="Arial" w:hAnsi="Arial" w:cs="Arial"/>
          <w:i/>
          <w:spacing w:val="39"/>
          <w:sz w:val="22"/>
        </w:rPr>
        <w:t xml:space="preserve"> </w:t>
      </w:r>
      <w:r w:rsidRPr="009F4996">
        <w:rPr>
          <w:rFonts w:ascii="Arial" w:hAnsi="Arial" w:cs="Arial"/>
          <w:sz w:val="22"/>
        </w:rPr>
        <w:t>will</w:t>
      </w:r>
      <w:r w:rsidRPr="009F4996">
        <w:rPr>
          <w:rFonts w:ascii="Arial" w:hAnsi="Arial" w:cs="Arial"/>
          <w:spacing w:val="39"/>
          <w:sz w:val="22"/>
        </w:rPr>
        <w:t xml:space="preserve"> </w:t>
      </w:r>
      <w:r w:rsidRPr="009F4996">
        <w:rPr>
          <w:rFonts w:ascii="Arial" w:hAnsi="Arial" w:cs="Arial"/>
          <w:sz w:val="22"/>
        </w:rPr>
        <w:t>be</w:t>
      </w:r>
      <w:r w:rsidRPr="009F4996">
        <w:rPr>
          <w:rFonts w:ascii="Arial" w:hAnsi="Arial" w:cs="Arial"/>
          <w:spacing w:val="36"/>
          <w:sz w:val="22"/>
        </w:rPr>
        <w:t xml:space="preserve"> </w:t>
      </w:r>
      <w:r w:rsidRPr="009F4996">
        <w:rPr>
          <w:rFonts w:ascii="Arial" w:hAnsi="Arial" w:cs="Arial"/>
          <w:sz w:val="22"/>
        </w:rPr>
        <w:t>used,</w:t>
      </w:r>
      <w:r w:rsidRPr="009F4996">
        <w:rPr>
          <w:rFonts w:ascii="Arial" w:hAnsi="Arial" w:cs="Arial"/>
          <w:spacing w:val="-57"/>
          <w:sz w:val="22"/>
        </w:rPr>
        <w:t xml:space="preserve"> </w:t>
      </w:r>
      <w:r w:rsidRPr="009F4996">
        <w:rPr>
          <w:rFonts w:ascii="Arial" w:hAnsi="Arial" w:cs="Arial"/>
          <w:sz w:val="22"/>
        </w:rPr>
        <w:t>where</w:t>
      </w:r>
      <w:r w:rsidRPr="009F4996">
        <w:rPr>
          <w:rFonts w:ascii="Arial" w:hAnsi="Arial" w:cs="Arial"/>
          <w:spacing w:val="-3"/>
          <w:sz w:val="22"/>
        </w:rPr>
        <w:t xml:space="preserve"> </w:t>
      </w:r>
      <w:r w:rsidRPr="009F4996">
        <w:rPr>
          <w:rFonts w:ascii="Arial" w:hAnsi="Arial" w:cs="Arial"/>
          <w:sz w:val="22"/>
        </w:rPr>
        <w:t>the</w:t>
      </w:r>
      <w:r w:rsidRPr="009F4996">
        <w:rPr>
          <w:rFonts w:ascii="Arial" w:hAnsi="Arial" w:cs="Arial"/>
          <w:spacing w:val="1"/>
          <w:sz w:val="22"/>
        </w:rPr>
        <w:t xml:space="preserve"> </w:t>
      </w:r>
      <w:r w:rsidRPr="009F4996">
        <w:rPr>
          <w:rFonts w:ascii="Arial" w:hAnsi="Arial" w:cs="Arial"/>
          <w:sz w:val="22"/>
        </w:rPr>
        <w:t>curtailed</w:t>
      </w:r>
      <w:r w:rsidRPr="009F4996">
        <w:rPr>
          <w:rFonts w:ascii="Arial" w:hAnsi="Arial" w:cs="Arial"/>
          <w:spacing w:val="2"/>
          <w:sz w:val="22"/>
        </w:rPr>
        <w:t xml:space="preserve"> </w:t>
      </w:r>
      <w:r w:rsidRPr="009F4996">
        <w:rPr>
          <w:rFonts w:ascii="Arial" w:hAnsi="Arial" w:cs="Arial"/>
          <w:sz w:val="22"/>
        </w:rPr>
        <w:t>capacity</w:t>
      </w:r>
      <w:r w:rsidRPr="009F4996">
        <w:rPr>
          <w:rFonts w:ascii="Arial" w:hAnsi="Arial" w:cs="Arial"/>
          <w:spacing w:val="-5"/>
          <w:sz w:val="22"/>
        </w:rPr>
        <w:t xml:space="preserve"> </w:t>
      </w:r>
      <w:r w:rsidRPr="009F4996">
        <w:rPr>
          <w:rFonts w:ascii="Arial" w:hAnsi="Arial" w:cs="Arial"/>
          <w:sz w:val="22"/>
        </w:rPr>
        <w:t>will be</w:t>
      </w:r>
      <w:r w:rsidRPr="009F4996">
        <w:rPr>
          <w:rFonts w:ascii="Arial" w:hAnsi="Arial" w:cs="Arial"/>
          <w:spacing w:val="-2"/>
          <w:sz w:val="22"/>
        </w:rPr>
        <w:t xml:space="preserve"> </w:t>
      </w:r>
      <w:r w:rsidRPr="009F4996">
        <w:rPr>
          <w:rFonts w:ascii="Arial" w:hAnsi="Arial" w:cs="Arial"/>
          <w:sz w:val="22"/>
        </w:rPr>
        <w:t>rounded to the</w:t>
      </w:r>
      <w:r w:rsidRPr="009F4996">
        <w:rPr>
          <w:rFonts w:ascii="Arial" w:hAnsi="Arial" w:cs="Arial"/>
          <w:spacing w:val="1"/>
          <w:sz w:val="22"/>
        </w:rPr>
        <w:t xml:space="preserve"> </w:t>
      </w:r>
      <w:r w:rsidRPr="009F4996">
        <w:rPr>
          <w:rFonts w:ascii="Arial" w:hAnsi="Arial" w:cs="Arial"/>
          <w:sz w:val="22"/>
        </w:rPr>
        <w:t>next higher full</w:t>
      </w:r>
      <w:r w:rsidRPr="009F4996">
        <w:rPr>
          <w:rFonts w:ascii="Arial" w:hAnsi="Arial" w:cs="Arial"/>
          <w:spacing w:val="-1"/>
          <w:sz w:val="22"/>
        </w:rPr>
        <w:t xml:space="preserve"> </w:t>
      </w:r>
      <w:r w:rsidRPr="009F4996">
        <w:rPr>
          <w:rFonts w:ascii="Arial" w:hAnsi="Arial" w:cs="Arial"/>
          <w:sz w:val="22"/>
        </w:rPr>
        <w:t>MW.</w:t>
      </w:r>
    </w:p>
    <w:p w14:paraId="146E6AD1" w14:textId="77777777" w:rsidR="00E51C22" w:rsidRPr="009F4996" w:rsidRDefault="00E51C22" w:rsidP="009F4996">
      <w:pPr>
        <w:pStyle w:val="Tijeloteksta"/>
        <w:spacing w:before="1"/>
        <w:jc w:val="both"/>
        <w:rPr>
          <w:rFonts w:ascii="Arial" w:hAnsi="Arial" w:cs="Arial"/>
          <w:sz w:val="22"/>
        </w:rPr>
      </w:pPr>
    </w:p>
    <w:p w14:paraId="6B049DE1" w14:textId="5A76392D" w:rsidR="00E51C22" w:rsidRPr="009F4996" w:rsidRDefault="00405B73" w:rsidP="009F4996">
      <w:pPr>
        <w:jc w:val="both"/>
        <w:rPr>
          <w:rFonts w:ascii="Arial" w:hAnsi="Arial" w:cs="Arial"/>
        </w:rPr>
      </w:pPr>
      <w:r w:rsidRPr="009F4996">
        <w:rPr>
          <w:rFonts w:ascii="Arial" w:hAnsi="Arial" w:cs="Arial"/>
        </w:rPr>
        <w:t>In</w:t>
      </w:r>
      <w:r w:rsidRPr="009F4996">
        <w:rPr>
          <w:rFonts w:ascii="Arial" w:hAnsi="Arial" w:cs="Arial"/>
          <w:spacing w:val="34"/>
        </w:rPr>
        <w:t xml:space="preserve"> </w:t>
      </w:r>
      <w:r w:rsidRPr="009F4996">
        <w:rPr>
          <w:rFonts w:ascii="Arial" w:hAnsi="Arial" w:cs="Arial"/>
        </w:rPr>
        <w:t>any</w:t>
      </w:r>
      <w:r w:rsidRPr="009F4996">
        <w:rPr>
          <w:rFonts w:ascii="Arial" w:hAnsi="Arial" w:cs="Arial"/>
          <w:spacing w:val="87"/>
        </w:rPr>
        <w:t xml:space="preserve"> </w:t>
      </w:r>
      <w:r w:rsidRPr="009F4996">
        <w:rPr>
          <w:rFonts w:ascii="Arial" w:hAnsi="Arial" w:cs="Arial"/>
        </w:rPr>
        <w:t>case</w:t>
      </w:r>
      <w:r w:rsidRPr="009F4996">
        <w:rPr>
          <w:rFonts w:ascii="Arial" w:hAnsi="Arial" w:cs="Arial"/>
          <w:spacing w:val="92"/>
        </w:rPr>
        <w:t xml:space="preserve"> </w:t>
      </w:r>
      <w:proofErr w:type="spellStart"/>
      <w:r w:rsidRPr="009F4996">
        <w:rPr>
          <w:rFonts w:ascii="Arial" w:hAnsi="Arial" w:cs="Arial"/>
          <w:i/>
        </w:rPr>
        <w:t>NOSBiH</w:t>
      </w:r>
      <w:proofErr w:type="spellEnd"/>
      <w:r w:rsidRPr="009F4996">
        <w:rPr>
          <w:rFonts w:ascii="Arial" w:hAnsi="Arial" w:cs="Arial"/>
          <w:i/>
          <w:spacing w:val="93"/>
        </w:rPr>
        <w:t xml:space="preserve"> </w:t>
      </w:r>
      <w:r w:rsidRPr="009F4996">
        <w:rPr>
          <w:rFonts w:ascii="Arial" w:hAnsi="Arial" w:cs="Arial"/>
        </w:rPr>
        <w:t>and/or</w:t>
      </w:r>
      <w:r w:rsidRPr="009F4996">
        <w:rPr>
          <w:rFonts w:ascii="Arial" w:hAnsi="Arial" w:cs="Arial"/>
          <w:spacing w:val="90"/>
        </w:rPr>
        <w:t xml:space="preserve"> </w:t>
      </w:r>
      <w:r w:rsidRPr="009F4996">
        <w:rPr>
          <w:rFonts w:ascii="Arial" w:hAnsi="Arial" w:cs="Arial"/>
          <w:i/>
        </w:rPr>
        <w:t>HOPS</w:t>
      </w:r>
      <w:r w:rsidRPr="009F4996">
        <w:rPr>
          <w:rFonts w:ascii="Arial" w:hAnsi="Arial" w:cs="Arial"/>
          <w:i/>
          <w:spacing w:val="91"/>
        </w:rPr>
        <w:t xml:space="preserve"> </w:t>
      </w:r>
      <w:r w:rsidRPr="009F4996">
        <w:rPr>
          <w:rFonts w:ascii="Arial" w:hAnsi="Arial" w:cs="Arial"/>
        </w:rPr>
        <w:t>shall</w:t>
      </w:r>
      <w:r w:rsidRPr="009F4996">
        <w:rPr>
          <w:rFonts w:ascii="Arial" w:hAnsi="Arial" w:cs="Arial"/>
          <w:spacing w:val="90"/>
        </w:rPr>
        <w:t xml:space="preserve"> </w:t>
      </w:r>
      <w:r w:rsidRPr="009F4996">
        <w:rPr>
          <w:rFonts w:ascii="Arial" w:hAnsi="Arial" w:cs="Arial"/>
        </w:rPr>
        <w:t>inform</w:t>
      </w:r>
      <w:r w:rsidRPr="009F4996">
        <w:rPr>
          <w:rFonts w:ascii="Arial" w:hAnsi="Arial" w:cs="Arial"/>
          <w:spacing w:val="90"/>
        </w:rPr>
        <w:t xml:space="preserve"> </w:t>
      </w:r>
      <w:r w:rsidRPr="009F4996">
        <w:rPr>
          <w:rFonts w:ascii="Arial" w:hAnsi="Arial" w:cs="Arial"/>
        </w:rPr>
        <w:t>the</w:t>
      </w:r>
      <w:r w:rsidRPr="009F4996">
        <w:rPr>
          <w:rFonts w:ascii="Arial" w:hAnsi="Arial" w:cs="Arial"/>
          <w:spacing w:val="89"/>
        </w:rPr>
        <w:t xml:space="preserve"> </w:t>
      </w:r>
      <w:r w:rsidRPr="009F4996">
        <w:rPr>
          <w:rFonts w:ascii="Arial" w:hAnsi="Arial" w:cs="Arial"/>
        </w:rPr>
        <w:t>affected</w:t>
      </w:r>
      <w:r w:rsidRPr="009F4996">
        <w:rPr>
          <w:rFonts w:ascii="Arial" w:hAnsi="Arial" w:cs="Arial"/>
          <w:spacing w:val="93"/>
        </w:rPr>
        <w:t xml:space="preserve"> </w:t>
      </w:r>
      <w:r w:rsidRPr="009F4996">
        <w:rPr>
          <w:rFonts w:ascii="Arial" w:hAnsi="Arial" w:cs="Arial"/>
          <w:i/>
        </w:rPr>
        <w:t>Capacity</w:t>
      </w:r>
      <w:r w:rsidRPr="009F4996">
        <w:rPr>
          <w:rFonts w:ascii="Arial" w:hAnsi="Arial" w:cs="Arial"/>
          <w:i/>
          <w:spacing w:val="89"/>
        </w:rPr>
        <w:t xml:space="preserve"> </w:t>
      </w:r>
      <w:r w:rsidRPr="009F4996">
        <w:rPr>
          <w:rFonts w:ascii="Arial" w:hAnsi="Arial" w:cs="Arial"/>
          <w:i/>
        </w:rPr>
        <w:t>Holder</w:t>
      </w:r>
      <w:r w:rsidRPr="009F4996">
        <w:rPr>
          <w:rFonts w:ascii="Arial" w:hAnsi="Arial" w:cs="Arial"/>
          <w:i/>
          <w:spacing w:val="95"/>
        </w:rPr>
        <w:t xml:space="preserve"> </w:t>
      </w:r>
      <w:r w:rsidRPr="009F4996">
        <w:rPr>
          <w:rFonts w:ascii="Arial" w:hAnsi="Arial" w:cs="Arial"/>
        </w:rPr>
        <w:t>and</w:t>
      </w:r>
      <w:r w:rsidRPr="009F4996">
        <w:rPr>
          <w:rFonts w:ascii="Arial" w:hAnsi="Arial" w:cs="Arial"/>
          <w:spacing w:val="89"/>
        </w:rPr>
        <w:t xml:space="preserve"> </w:t>
      </w:r>
      <w:r w:rsidRPr="009F4996">
        <w:rPr>
          <w:rFonts w:ascii="Arial" w:hAnsi="Arial" w:cs="Arial"/>
        </w:rPr>
        <w:t>his</w:t>
      </w:r>
    </w:p>
    <w:p w14:paraId="2B29A54B" w14:textId="77777777" w:rsidR="00E51C22" w:rsidRPr="009F4996" w:rsidRDefault="00405B73" w:rsidP="009F4996">
      <w:pPr>
        <w:jc w:val="both"/>
        <w:rPr>
          <w:rFonts w:ascii="Arial" w:hAnsi="Arial" w:cs="Arial"/>
        </w:rPr>
      </w:pPr>
      <w:r w:rsidRPr="009F4996">
        <w:rPr>
          <w:rFonts w:ascii="Arial" w:hAnsi="Arial" w:cs="Arial"/>
          <w:i/>
        </w:rPr>
        <w:t>Counterpart</w:t>
      </w:r>
      <w:r w:rsidRPr="009F4996">
        <w:rPr>
          <w:rFonts w:ascii="Arial" w:hAnsi="Arial" w:cs="Arial"/>
          <w:i/>
          <w:spacing w:val="-2"/>
        </w:rPr>
        <w:t xml:space="preserve"> </w:t>
      </w:r>
      <w:r w:rsidRPr="009F4996">
        <w:rPr>
          <w:rFonts w:ascii="Arial" w:hAnsi="Arial" w:cs="Arial"/>
        </w:rPr>
        <w:t>about</w:t>
      </w:r>
      <w:r w:rsidRPr="009F4996">
        <w:rPr>
          <w:rFonts w:ascii="Arial" w:hAnsi="Arial" w:cs="Arial"/>
          <w:spacing w:val="-1"/>
        </w:rPr>
        <w:t xml:space="preserve"> </w:t>
      </w:r>
      <w:r w:rsidRPr="009F4996">
        <w:rPr>
          <w:rFonts w:ascii="Arial" w:hAnsi="Arial" w:cs="Arial"/>
        </w:rPr>
        <w:t>the</w:t>
      </w:r>
      <w:r w:rsidRPr="009F4996">
        <w:rPr>
          <w:rFonts w:ascii="Arial" w:hAnsi="Arial" w:cs="Arial"/>
          <w:spacing w:val="-3"/>
        </w:rPr>
        <w:t xml:space="preserve"> </w:t>
      </w:r>
      <w:r w:rsidRPr="009F4996">
        <w:rPr>
          <w:rFonts w:ascii="Arial" w:hAnsi="Arial" w:cs="Arial"/>
        </w:rPr>
        <w:t>curtailment</w:t>
      </w:r>
      <w:r w:rsidRPr="009F4996">
        <w:rPr>
          <w:rFonts w:ascii="Arial" w:hAnsi="Arial" w:cs="Arial"/>
          <w:spacing w:val="-1"/>
        </w:rPr>
        <w:t xml:space="preserve"> </w:t>
      </w:r>
      <w:r w:rsidRPr="009F4996">
        <w:rPr>
          <w:rFonts w:ascii="Arial" w:hAnsi="Arial" w:cs="Arial"/>
        </w:rPr>
        <w:t>immediately.</w:t>
      </w:r>
    </w:p>
    <w:p w14:paraId="77B6FF17" w14:textId="77777777" w:rsidR="00E51C22" w:rsidRPr="009F4996" w:rsidRDefault="00E51C22" w:rsidP="009F4996">
      <w:pPr>
        <w:pStyle w:val="Tijeloteksta"/>
        <w:jc w:val="both"/>
        <w:rPr>
          <w:rFonts w:ascii="Arial" w:hAnsi="Arial" w:cs="Arial"/>
          <w:sz w:val="22"/>
        </w:rPr>
      </w:pPr>
    </w:p>
    <w:p w14:paraId="4265152F" w14:textId="77777777" w:rsidR="00E51C22" w:rsidRPr="00FD1E67" w:rsidRDefault="00405B73" w:rsidP="009F4996">
      <w:pPr>
        <w:pStyle w:val="Tijeloteksta"/>
        <w:ind w:right="113"/>
        <w:jc w:val="both"/>
        <w:rPr>
          <w:rFonts w:ascii="Arial" w:hAnsi="Arial" w:cs="Arial"/>
        </w:rPr>
      </w:pPr>
      <w:r w:rsidRPr="009F4996">
        <w:rPr>
          <w:rFonts w:ascii="Arial" w:hAnsi="Arial" w:cs="Arial"/>
          <w:sz w:val="22"/>
        </w:rPr>
        <w:t>There</w:t>
      </w:r>
      <w:r w:rsidRPr="009F4996">
        <w:rPr>
          <w:rFonts w:ascii="Arial" w:hAnsi="Arial" w:cs="Arial"/>
          <w:spacing w:val="18"/>
          <w:sz w:val="22"/>
        </w:rPr>
        <w:t xml:space="preserve"> </w:t>
      </w:r>
      <w:r w:rsidRPr="009F4996">
        <w:rPr>
          <w:rFonts w:ascii="Arial" w:hAnsi="Arial" w:cs="Arial"/>
          <w:sz w:val="22"/>
        </w:rPr>
        <w:t>will</w:t>
      </w:r>
      <w:r w:rsidRPr="009F4996">
        <w:rPr>
          <w:rFonts w:ascii="Arial" w:hAnsi="Arial" w:cs="Arial"/>
          <w:spacing w:val="21"/>
          <w:sz w:val="22"/>
        </w:rPr>
        <w:t xml:space="preserve"> </w:t>
      </w:r>
      <w:r w:rsidRPr="009F4996">
        <w:rPr>
          <w:rFonts w:ascii="Arial" w:hAnsi="Arial" w:cs="Arial"/>
          <w:sz w:val="22"/>
        </w:rPr>
        <w:t>be</w:t>
      </w:r>
      <w:r w:rsidRPr="009F4996">
        <w:rPr>
          <w:rFonts w:ascii="Arial" w:hAnsi="Arial" w:cs="Arial"/>
          <w:spacing w:val="20"/>
          <w:sz w:val="22"/>
        </w:rPr>
        <w:t xml:space="preserve"> </w:t>
      </w:r>
      <w:r w:rsidRPr="009F4996">
        <w:rPr>
          <w:rFonts w:ascii="Arial" w:hAnsi="Arial" w:cs="Arial"/>
          <w:sz w:val="22"/>
        </w:rPr>
        <w:t>no</w:t>
      </w:r>
      <w:r w:rsidRPr="009F4996">
        <w:rPr>
          <w:rFonts w:ascii="Arial" w:hAnsi="Arial" w:cs="Arial"/>
          <w:spacing w:val="20"/>
          <w:sz w:val="22"/>
        </w:rPr>
        <w:t xml:space="preserve"> </w:t>
      </w:r>
      <w:r w:rsidRPr="009F4996">
        <w:rPr>
          <w:rFonts w:ascii="Arial" w:hAnsi="Arial" w:cs="Arial"/>
          <w:sz w:val="22"/>
        </w:rPr>
        <w:t>financial</w:t>
      </w:r>
      <w:r w:rsidRPr="009F4996">
        <w:rPr>
          <w:rFonts w:ascii="Arial" w:hAnsi="Arial" w:cs="Arial"/>
          <w:spacing w:val="21"/>
          <w:sz w:val="22"/>
        </w:rPr>
        <w:t xml:space="preserve"> </w:t>
      </w:r>
      <w:r w:rsidRPr="009F4996">
        <w:rPr>
          <w:rFonts w:ascii="Arial" w:hAnsi="Arial" w:cs="Arial"/>
          <w:sz w:val="22"/>
        </w:rPr>
        <w:t>compensation</w:t>
      </w:r>
      <w:r w:rsidRPr="009F4996">
        <w:rPr>
          <w:rFonts w:ascii="Arial" w:hAnsi="Arial" w:cs="Arial"/>
          <w:spacing w:val="20"/>
          <w:sz w:val="22"/>
        </w:rPr>
        <w:t xml:space="preserve"> </w:t>
      </w:r>
      <w:r w:rsidRPr="009F4996">
        <w:rPr>
          <w:rFonts w:ascii="Arial" w:hAnsi="Arial" w:cs="Arial"/>
          <w:sz w:val="22"/>
        </w:rPr>
        <w:t>paid</w:t>
      </w:r>
      <w:r w:rsidRPr="009F4996">
        <w:rPr>
          <w:rFonts w:ascii="Arial" w:hAnsi="Arial" w:cs="Arial"/>
          <w:spacing w:val="21"/>
          <w:sz w:val="22"/>
        </w:rPr>
        <w:t xml:space="preserve"> </w:t>
      </w:r>
      <w:r w:rsidRPr="009F4996">
        <w:rPr>
          <w:rFonts w:ascii="Arial" w:hAnsi="Arial" w:cs="Arial"/>
          <w:sz w:val="22"/>
        </w:rPr>
        <w:t>to</w:t>
      </w:r>
      <w:r w:rsidRPr="009F4996">
        <w:rPr>
          <w:rFonts w:ascii="Arial" w:hAnsi="Arial" w:cs="Arial"/>
          <w:spacing w:val="20"/>
          <w:sz w:val="22"/>
        </w:rPr>
        <w:t xml:space="preserve"> </w:t>
      </w:r>
      <w:r w:rsidRPr="009F4996">
        <w:rPr>
          <w:rFonts w:ascii="Arial" w:hAnsi="Arial" w:cs="Arial"/>
          <w:sz w:val="22"/>
        </w:rPr>
        <w:t>the</w:t>
      </w:r>
      <w:r w:rsidRPr="009F4996">
        <w:rPr>
          <w:rFonts w:ascii="Arial" w:hAnsi="Arial" w:cs="Arial"/>
          <w:spacing w:val="20"/>
          <w:sz w:val="22"/>
        </w:rPr>
        <w:t xml:space="preserve"> </w:t>
      </w:r>
      <w:r w:rsidRPr="009F4996">
        <w:rPr>
          <w:rFonts w:ascii="Arial" w:hAnsi="Arial" w:cs="Arial"/>
          <w:i/>
          <w:sz w:val="22"/>
        </w:rPr>
        <w:t>Capacity</w:t>
      </w:r>
      <w:r w:rsidRPr="009F4996">
        <w:rPr>
          <w:rFonts w:ascii="Arial" w:hAnsi="Arial" w:cs="Arial"/>
          <w:i/>
          <w:spacing w:val="20"/>
          <w:sz w:val="22"/>
        </w:rPr>
        <w:t xml:space="preserve"> </w:t>
      </w:r>
      <w:r w:rsidRPr="009F4996">
        <w:rPr>
          <w:rFonts w:ascii="Arial" w:hAnsi="Arial" w:cs="Arial"/>
          <w:i/>
          <w:sz w:val="22"/>
        </w:rPr>
        <w:t>Holder</w:t>
      </w:r>
      <w:r w:rsidRPr="009F4996">
        <w:rPr>
          <w:rFonts w:ascii="Arial" w:hAnsi="Arial" w:cs="Arial"/>
          <w:i/>
          <w:spacing w:val="21"/>
          <w:sz w:val="22"/>
        </w:rPr>
        <w:t xml:space="preserve"> </w:t>
      </w:r>
      <w:r w:rsidRPr="009F4996">
        <w:rPr>
          <w:rFonts w:ascii="Arial" w:hAnsi="Arial" w:cs="Arial"/>
          <w:sz w:val="22"/>
        </w:rPr>
        <w:t>for</w:t>
      </w:r>
      <w:r w:rsidRPr="009F4996">
        <w:rPr>
          <w:rFonts w:ascii="Arial" w:hAnsi="Arial" w:cs="Arial"/>
          <w:spacing w:val="19"/>
          <w:sz w:val="22"/>
        </w:rPr>
        <w:t xml:space="preserve"> </w:t>
      </w:r>
      <w:r w:rsidRPr="009F4996">
        <w:rPr>
          <w:rFonts w:ascii="Arial" w:hAnsi="Arial" w:cs="Arial"/>
          <w:sz w:val="22"/>
        </w:rPr>
        <w:t>the</w:t>
      </w:r>
      <w:r w:rsidRPr="009F4996">
        <w:rPr>
          <w:rFonts w:ascii="Arial" w:hAnsi="Arial" w:cs="Arial"/>
          <w:spacing w:val="20"/>
          <w:sz w:val="22"/>
        </w:rPr>
        <w:t xml:space="preserve"> </w:t>
      </w:r>
      <w:r w:rsidRPr="009F4996">
        <w:rPr>
          <w:rFonts w:ascii="Arial" w:hAnsi="Arial" w:cs="Arial"/>
          <w:sz w:val="22"/>
        </w:rPr>
        <w:t>curtailed</w:t>
      </w:r>
      <w:r w:rsidRPr="009F4996">
        <w:rPr>
          <w:rFonts w:ascii="Arial" w:hAnsi="Arial" w:cs="Arial"/>
          <w:spacing w:val="22"/>
          <w:sz w:val="22"/>
        </w:rPr>
        <w:t xml:space="preserve"> </w:t>
      </w:r>
      <w:r w:rsidRPr="009F4996">
        <w:rPr>
          <w:rFonts w:ascii="Arial" w:hAnsi="Arial" w:cs="Arial"/>
          <w:sz w:val="22"/>
        </w:rPr>
        <w:t>capacity</w:t>
      </w:r>
      <w:r w:rsidRPr="009F4996">
        <w:rPr>
          <w:rFonts w:ascii="Arial" w:hAnsi="Arial" w:cs="Arial"/>
          <w:spacing w:val="-57"/>
          <w:sz w:val="22"/>
        </w:rPr>
        <w:t xml:space="preserve"> </w:t>
      </w:r>
      <w:r w:rsidRPr="009F4996">
        <w:rPr>
          <w:rFonts w:ascii="Arial" w:hAnsi="Arial" w:cs="Arial"/>
          <w:sz w:val="22"/>
        </w:rPr>
        <w:t>gained</w:t>
      </w:r>
      <w:r w:rsidRPr="009F4996">
        <w:rPr>
          <w:rFonts w:ascii="Arial" w:hAnsi="Arial" w:cs="Arial"/>
          <w:spacing w:val="-1"/>
          <w:sz w:val="22"/>
        </w:rPr>
        <w:t xml:space="preserve"> </w:t>
      </w:r>
      <w:r w:rsidRPr="009F4996">
        <w:rPr>
          <w:rFonts w:ascii="Arial" w:hAnsi="Arial" w:cs="Arial"/>
          <w:sz w:val="22"/>
        </w:rPr>
        <w:t>in the</w:t>
      </w:r>
      <w:r w:rsidRPr="009F4996">
        <w:rPr>
          <w:rFonts w:ascii="Arial" w:hAnsi="Arial" w:cs="Arial"/>
          <w:spacing w:val="-1"/>
          <w:sz w:val="22"/>
        </w:rPr>
        <w:t xml:space="preserve"> </w:t>
      </w:r>
      <w:r w:rsidRPr="009F4996">
        <w:rPr>
          <w:rFonts w:ascii="Arial" w:hAnsi="Arial" w:cs="Arial"/>
          <w:sz w:val="22"/>
        </w:rPr>
        <w:t>intraday</w:t>
      </w:r>
      <w:r w:rsidRPr="009F4996">
        <w:rPr>
          <w:rFonts w:ascii="Arial" w:hAnsi="Arial" w:cs="Arial"/>
          <w:spacing w:val="-3"/>
          <w:sz w:val="22"/>
        </w:rPr>
        <w:t xml:space="preserve"> </w:t>
      </w:r>
      <w:r w:rsidRPr="009F4996">
        <w:rPr>
          <w:rFonts w:ascii="Arial" w:hAnsi="Arial" w:cs="Arial"/>
          <w:sz w:val="22"/>
        </w:rPr>
        <w:t>allocation process.</w:t>
      </w:r>
    </w:p>
    <w:p w14:paraId="3AEA816B" w14:textId="77777777" w:rsidR="00E51C22" w:rsidRPr="00FD1E67" w:rsidRDefault="00E51C22">
      <w:pPr>
        <w:pStyle w:val="Tijeloteksta"/>
        <w:rPr>
          <w:rFonts w:ascii="Arial" w:hAnsi="Arial" w:cs="Arial"/>
          <w:sz w:val="26"/>
        </w:rPr>
      </w:pPr>
    </w:p>
    <w:p w14:paraId="5173BB70" w14:textId="77777777" w:rsidR="00E51C22" w:rsidRPr="00FD1E67" w:rsidRDefault="00E51C22">
      <w:pPr>
        <w:pStyle w:val="Tijeloteksta"/>
        <w:spacing w:before="4"/>
        <w:rPr>
          <w:rFonts w:ascii="Arial" w:hAnsi="Arial" w:cs="Arial"/>
          <w:sz w:val="22"/>
        </w:rPr>
      </w:pPr>
    </w:p>
    <w:p w14:paraId="676E1CFE" w14:textId="77777777" w:rsidR="00665497" w:rsidRDefault="00665497">
      <w:pPr>
        <w:pStyle w:val="Tijeloteksta"/>
        <w:ind w:left="220" w:right="7965"/>
        <w:rPr>
          <w:rFonts w:ascii="Arial" w:hAnsi="Arial" w:cs="Arial"/>
        </w:rPr>
      </w:pPr>
    </w:p>
    <w:p w14:paraId="69C0744A" w14:textId="77777777" w:rsidR="00665497" w:rsidRDefault="00665497">
      <w:pPr>
        <w:pStyle w:val="Tijeloteksta"/>
        <w:ind w:left="220" w:right="7965"/>
        <w:rPr>
          <w:rFonts w:ascii="Arial" w:hAnsi="Arial" w:cs="Arial"/>
        </w:rPr>
      </w:pPr>
    </w:p>
    <w:p w14:paraId="3B30DD3F" w14:textId="77777777" w:rsidR="00665497" w:rsidRDefault="00665497">
      <w:pPr>
        <w:pStyle w:val="Tijeloteksta"/>
        <w:ind w:left="220" w:right="7965"/>
        <w:rPr>
          <w:rFonts w:ascii="Arial" w:hAnsi="Arial" w:cs="Arial"/>
        </w:rPr>
      </w:pPr>
    </w:p>
    <w:p w14:paraId="3C9E9213" w14:textId="77777777" w:rsidR="00665497" w:rsidRDefault="00665497">
      <w:pPr>
        <w:pStyle w:val="Tijeloteksta"/>
        <w:ind w:left="220" w:right="7965"/>
        <w:rPr>
          <w:rFonts w:ascii="Arial" w:hAnsi="Arial" w:cs="Arial"/>
        </w:rPr>
      </w:pPr>
    </w:p>
    <w:p w14:paraId="56EAACB6" w14:textId="77777777" w:rsidR="00665497" w:rsidRDefault="00665497">
      <w:pPr>
        <w:pStyle w:val="Tijeloteksta"/>
        <w:ind w:left="220" w:right="7965"/>
        <w:rPr>
          <w:rFonts w:ascii="Arial" w:hAnsi="Arial" w:cs="Arial"/>
        </w:rPr>
      </w:pPr>
    </w:p>
    <w:p w14:paraId="0CA50C6F" w14:textId="77777777" w:rsidR="00665497" w:rsidRDefault="00665497">
      <w:pPr>
        <w:pStyle w:val="Tijeloteksta"/>
        <w:ind w:left="220" w:right="7965"/>
        <w:rPr>
          <w:rFonts w:ascii="Arial" w:hAnsi="Arial" w:cs="Arial"/>
        </w:rPr>
      </w:pPr>
    </w:p>
    <w:p w14:paraId="3AA9EEEF" w14:textId="77777777" w:rsidR="00665497" w:rsidRDefault="00665497">
      <w:pPr>
        <w:pStyle w:val="Tijeloteksta"/>
        <w:ind w:left="220" w:right="7965"/>
        <w:rPr>
          <w:rFonts w:ascii="Arial" w:hAnsi="Arial" w:cs="Arial"/>
        </w:rPr>
      </w:pPr>
    </w:p>
    <w:p w14:paraId="19A22B07" w14:textId="77777777" w:rsidR="00665497" w:rsidRDefault="00665497">
      <w:pPr>
        <w:pStyle w:val="Tijeloteksta"/>
        <w:ind w:left="220" w:right="7965"/>
        <w:rPr>
          <w:rFonts w:ascii="Arial" w:hAnsi="Arial" w:cs="Arial"/>
        </w:rPr>
      </w:pPr>
    </w:p>
    <w:p w14:paraId="14833D8E" w14:textId="77777777" w:rsidR="00665497" w:rsidRDefault="00665497">
      <w:pPr>
        <w:pStyle w:val="Tijeloteksta"/>
        <w:ind w:left="220" w:right="7965"/>
        <w:rPr>
          <w:rFonts w:ascii="Arial" w:hAnsi="Arial" w:cs="Arial"/>
        </w:rPr>
      </w:pPr>
    </w:p>
    <w:p w14:paraId="3B3FDDD1" w14:textId="77777777" w:rsidR="00665497" w:rsidRDefault="00665497">
      <w:pPr>
        <w:pStyle w:val="Tijeloteksta"/>
        <w:ind w:left="220" w:right="7965"/>
        <w:rPr>
          <w:rFonts w:ascii="Arial" w:hAnsi="Arial" w:cs="Arial"/>
        </w:rPr>
      </w:pPr>
    </w:p>
    <w:p w14:paraId="4AA0E60B" w14:textId="77777777" w:rsidR="00665497" w:rsidRDefault="00665497">
      <w:pPr>
        <w:pStyle w:val="Tijeloteksta"/>
        <w:ind w:left="220" w:right="7965"/>
        <w:rPr>
          <w:rFonts w:ascii="Arial" w:hAnsi="Arial" w:cs="Arial"/>
        </w:rPr>
      </w:pPr>
    </w:p>
    <w:p w14:paraId="5988DF39" w14:textId="77777777" w:rsidR="00665497" w:rsidRDefault="00665497">
      <w:pPr>
        <w:pStyle w:val="Tijeloteksta"/>
        <w:ind w:left="220" w:right="7965"/>
        <w:rPr>
          <w:rFonts w:ascii="Arial" w:hAnsi="Arial" w:cs="Arial"/>
        </w:rPr>
      </w:pPr>
    </w:p>
    <w:p w14:paraId="1B096F83" w14:textId="77777777" w:rsidR="00665497" w:rsidRDefault="00665497">
      <w:pPr>
        <w:pStyle w:val="Tijeloteksta"/>
        <w:ind w:left="220" w:right="7965"/>
        <w:rPr>
          <w:rFonts w:ascii="Arial" w:hAnsi="Arial" w:cs="Arial"/>
        </w:rPr>
      </w:pPr>
    </w:p>
    <w:p w14:paraId="0A226170" w14:textId="77777777" w:rsidR="00665497" w:rsidRDefault="00665497">
      <w:pPr>
        <w:pStyle w:val="Tijeloteksta"/>
        <w:ind w:left="220" w:right="7965"/>
        <w:rPr>
          <w:rFonts w:ascii="Arial" w:hAnsi="Arial" w:cs="Arial"/>
        </w:rPr>
      </w:pPr>
    </w:p>
    <w:p w14:paraId="44CD9632" w14:textId="77777777" w:rsidR="00665497" w:rsidRDefault="00665497">
      <w:pPr>
        <w:pStyle w:val="Tijeloteksta"/>
        <w:ind w:left="220" w:right="7965"/>
        <w:rPr>
          <w:rFonts w:ascii="Arial" w:hAnsi="Arial" w:cs="Arial"/>
        </w:rPr>
      </w:pPr>
    </w:p>
    <w:p w14:paraId="5249DC3D" w14:textId="77777777" w:rsidR="00665497" w:rsidRDefault="00665497">
      <w:pPr>
        <w:pStyle w:val="Tijeloteksta"/>
        <w:ind w:left="220" w:right="7965"/>
        <w:rPr>
          <w:rFonts w:ascii="Arial" w:hAnsi="Arial" w:cs="Arial"/>
        </w:rPr>
      </w:pPr>
    </w:p>
    <w:p w14:paraId="146BEE0D" w14:textId="77777777" w:rsidR="00665497" w:rsidRDefault="00665497">
      <w:pPr>
        <w:pStyle w:val="Tijeloteksta"/>
        <w:ind w:left="220" w:right="7965"/>
        <w:rPr>
          <w:rFonts w:ascii="Arial" w:hAnsi="Arial" w:cs="Arial"/>
        </w:rPr>
      </w:pPr>
    </w:p>
    <w:p w14:paraId="55A0BCAF" w14:textId="77777777" w:rsidR="00665497" w:rsidRDefault="00665497">
      <w:pPr>
        <w:pStyle w:val="Tijeloteksta"/>
        <w:ind w:left="220" w:right="7965"/>
        <w:rPr>
          <w:rFonts w:ascii="Arial" w:hAnsi="Arial" w:cs="Arial"/>
        </w:rPr>
      </w:pPr>
    </w:p>
    <w:p w14:paraId="1A4F77A0" w14:textId="77777777" w:rsidR="00665497" w:rsidRDefault="00665497">
      <w:pPr>
        <w:pStyle w:val="Tijeloteksta"/>
        <w:ind w:left="220" w:right="7965"/>
        <w:rPr>
          <w:rFonts w:ascii="Arial" w:hAnsi="Arial" w:cs="Arial"/>
        </w:rPr>
      </w:pPr>
    </w:p>
    <w:p w14:paraId="3B8D5FE8" w14:textId="77777777" w:rsidR="00665497" w:rsidRDefault="00665497">
      <w:pPr>
        <w:pStyle w:val="Tijeloteksta"/>
        <w:ind w:left="220" w:right="7965"/>
        <w:rPr>
          <w:rFonts w:ascii="Arial" w:hAnsi="Arial" w:cs="Arial"/>
        </w:rPr>
      </w:pPr>
    </w:p>
    <w:p w14:paraId="5F076CC0" w14:textId="77777777" w:rsidR="00665497" w:rsidRDefault="00665497">
      <w:pPr>
        <w:pStyle w:val="Tijeloteksta"/>
        <w:ind w:left="220" w:right="7965"/>
        <w:rPr>
          <w:rFonts w:ascii="Arial" w:hAnsi="Arial" w:cs="Arial"/>
        </w:rPr>
      </w:pPr>
    </w:p>
    <w:p w14:paraId="6A07FE99" w14:textId="77777777" w:rsidR="00665497" w:rsidRDefault="00665497">
      <w:pPr>
        <w:pStyle w:val="Tijeloteksta"/>
        <w:ind w:left="220" w:right="7965"/>
        <w:rPr>
          <w:rFonts w:ascii="Arial" w:hAnsi="Arial" w:cs="Arial"/>
        </w:rPr>
      </w:pPr>
    </w:p>
    <w:p w14:paraId="69E5B86A" w14:textId="77777777" w:rsidR="00665497" w:rsidRDefault="00665497">
      <w:pPr>
        <w:pStyle w:val="Tijeloteksta"/>
        <w:ind w:left="220" w:right="7965"/>
        <w:rPr>
          <w:rFonts w:ascii="Arial" w:hAnsi="Arial" w:cs="Arial"/>
        </w:rPr>
      </w:pPr>
    </w:p>
    <w:p w14:paraId="6F1F47AC" w14:textId="77777777" w:rsidR="00665497" w:rsidRDefault="00665497">
      <w:pPr>
        <w:pStyle w:val="Tijeloteksta"/>
        <w:ind w:left="220" w:right="7965"/>
        <w:rPr>
          <w:rFonts w:ascii="Arial" w:hAnsi="Arial" w:cs="Arial"/>
        </w:rPr>
      </w:pPr>
    </w:p>
    <w:p w14:paraId="642CEC3F" w14:textId="77777777" w:rsidR="00665497" w:rsidRDefault="00665497">
      <w:pPr>
        <w:pStyle w:val="Tijeloteksta"/>
        <w:ind w:left="220" w:right="7965"/>
        <w:rPr>
          <w:rFonts w:ascii="Arial" w:hAnsi="Arial" w:cs="Arial"/>
        </w:rPr>
      </w:pPr>
    </w:p>
    <w:p w14:paraId="52196441" w14:textId="77777777" w:rsidR="00665497" w:rsidRDefault="00665497">
      <w:pPr>
        <w:pStyle w:val="Tijeloteksta"/>
        <w:ind w:left="220" w:right="7965"/>
        <w:rPr>
          <w:rFonts w:ascii="Arial" w:hAnsi="Arial" w:cs="Arial"/>
        </w:rPr>
      </w:pPr>
    </w:p>
    <w:p w14:paraId="36653281" w14:textId="77777777" w:rsidR="00665497" w:rsidRDefault="00665497">
      <w:pPr>
        <w:pStyle w:val="Tijeloteksta"/>
        <w:ind w:left="220" w:right="7965"/>
        <w:rPr>
          <w:rFonts w:ascii="Arial" w:hAnsi="Arial" w:cs="Arial"/>
        </w:rPr>
      </w:pPr>
    </w:p>
    <w:p w14:paraId="643E37D4" w14:textId="77777777" w:rsidR="00665497" w:rsidRDefault="00665497">
      <w:pPr>
        <w:pStyle w:val="Tijeloteksta"/>
        <w:ind w:left="220" w:right="7965"/>
        <w:rPr>
          <w:rFonts w:ascii="Arial" w:hAnsi="Arial" w:cs="Arial"/>
        </w:rPr>
      </w:pPr>
    </w:p>
    <w:p w14:paraId="699460B6" w14:textId="77777777" w:rsidR="00665497" w:rsidRDefault="00665497">
      <w:pPr>
        <w:pStyle w:val="Tijeloteksta"/>
        <w:ind w:left="220" w:right="7965"/>
        <w:rPr>
          <w:rFonts w:ascii="Arial" w:hAnsi="Arial" w:cs="Arial"/>
        </w:rPr>
      </w:pPr>
    </w:p>
    <w:p w14:paraId="29834A26" w14:textId="77777777" w:rsidR="00665497" w:rsidRDefault="00665497">
      <w:pPr>
        <w:pStyle w:val="Tijeloteksta"/>
        <w:ind w:left="220" w:right="7965"/>
        <w:rPr>
          <w:rFonts w:ascii="Arial" w:hAnsi="Arial" w:cs="Arial"/>
        </w:rPr>
      </w:pPr>
    </w:p>
    <w:p w14:paraId="5FEAA229" w14:textId="42C56367" w:rsidR="00E51C22" w:rsidRPr="00665497" w:rsidRDefault="00405B73" w:rsidP="00665497">
      <w:pPr>
        <w:pStyle w:val="Tijeloteksta"/>
        <w:ind w:right="7573"/>
        <w:rPr>
          <w:rFonts w:ascii="Arial" w:hAnsi="Arial" w:cs="Arial"/>
          <w:b/>
        </w:rPr>
      </w:pPr>
      <w:r w:rsidRPr="00665497">
        <w:rPr>
          <w:rFonts w:ascii="Arial" w:hAnsi="Arial" w:cs="Arial"/>
          <w:b/>
        </w:rPr>
        <w:lastRenderedPageBreak/>
        <w:t>Section 10</w:t>
      </w:r>
      <w:r w:rsidRPr="00665497">
        <w:rPr>
          <w:rFonts w:ascii="Arial" w:hAnsi="Arial" w:cs="Arial"/>
          <w:b/>
          <w:spacing w:val="1"/>
        </w:rPr>
        <w:t xml:space="preserve"> </w:t>
      </w:r>
      <w:r w:rsidRPr="00665497">
        <w:rPr>
          <w:rFonts w:ascii="Arial" w:hAnsi="Arial" w:cs="Arial"/>
          <w:b/>
          <w:spacing w:val="-2"/>
        </w:rPr>
        <w:t>Miscellaneous</w:t>
      </w:r>
    </w:p>
    <w:p w14:paraId="2A3A4E99" w14:textId="77777777" w:rsidR="00E51C22" w:rsidRPr="00665497" w:rsidRDefault="00E51C22" w:rsidP="00665497">
      <w:pPr>
        <w:pStyle w:val="Tijeloteksta"/>
        <w:jc w:val="both"/>
        <w:rPr>
          <w:rFonts w:ascii="Arial" w:hAnsi="Arial" w:cs="Arial"/>
          <w:sz w:val="22"/>
          <w:szCs w:val="22"/>
        </w:rPr>
      </w:pPr>
    </w:p>
    <w:p w14:paraId="19E61841" w14:textId="77777777" w:rsidR="00E51C22" w:rsidRPr="00665497" w:rsidRDefault="00405B73" w:rsidP="00665497">
      <w:pPr>
        <w:pStyle w:val="Tijeloteksta"/>
        <w:jc w:val="both"/>
        <w:rPr>
          <w:rFonts w:ascii="Arial" w:hAnsi="Arial" w:cs="Arial"/>
          <w:sz w:val="22"/>
          <w:szCs w:val="22"/>
        </w:rPr>
      </w:pPr>
      <w:r w:rsidRPr="00665497">
        <w:rPr>
          <w:rFonts w:ascii="Arial" w:hAnsi="Arial" w:cs="Arial"/>
          <w:sz w:val="22"/>
          <w:szCs w:val="22"/>
          <w:u w:val="single"/>
        </w:rPr>
        <w:t>Article</w:t>
      </w:r>
      <w:r w:rsidRPr="00665497">
        <w:rPr>
          <w:rFonts w:ascii="Arial" w:hAnsi="Arial" w:cs="Arial"/>
          <w:spacing w:val="-1"/>
          <w:sz w:val="22"/>
          <w:szCs w:val="22"/>
          <w:u w:val="single"/>
        </w:rPr>
        <w:t xml:space="preserve"> </w:t>
      </w:r>
      <w:r w:rsidRPr="00665497">
        <w:rPr>
          <w:rFonts w:ascii="Arial" w:hAnsi="Arial" w:cs="Arial"/>
          <w:sz w:val="22"/>
          <w:szCs w:val="22"/>
          <w:u w:val="single"/>
        </w:rPr>
        <w:t>10.1.</w:t>
      </w:r>
      <w:r w:rsidRPr="00665497">
        <w:rPr>
          <w:rFonts w:ascii="Arial" w:hAnsi="Arial" w:cs="Arial"/>
          <w:spacing w:val="-4"/>
          <w:sz w:val="22"/>
          <w:szCs w:val="22"/>
          <w:u w:val="single"/>
        </w:rPr>
        <w:t xml:space="preserve"> </w:t>
      </w:r>
      <w:r w:rsidRPr="00665497">
        <w:rPr>
          <w:rFonts w:ascii="Arial" w:hAnsi="Arial" w:cs="Arial"/>
          <w:sz w:val="22"/>
          <w:szCs w:val="22"/>
          <w:u w:val="single"/>
        </w:rPr>
        <w:t>Limitation</w:t>
      </w:r>
      <w:r w:rsidRPr="00665497">
        <w:rPr>
          <w:rFonts w:ascii="Arial" w:hAnsi="Arial" w:cs="Arial"/>
          <w:spacing w:val="-4"/>
          <w:sz w:val="22"/>
          <w:szCs w:val="22"/>
          <w:u w:val="single"/>
        </w:rPr>
        <w:t xml:space="preserve"> </w:t>
      </w:r>
      <w:r w:rsidRPr="00665497">
        <w:rPr>
          <w:rFonts w:ascii="Arial" w:hAnsi="Arial" w:cs="Arial"/>
          <w:sz w:val="22"/>
          <w:szCs w:val="22"/>
          <w:u w:val="single"/>
        </w:rPr>
        <w:t>of Liability</w:t>
      </w:r>
    </w:p>
    <w:p w14:paraId="2B3D32D5" w14:textId="77777777" w:rsidR="00E51C22" w:rsidRPr="00665497" w:rsidRDefault="00E51C22" w:rsidP="00665497">
      <w:pPr>
        <w:pStyle w:val="Tijeloteksta"/>
        <w:spacing w:before="10"/>
        <w:jc w:val="both"/>
        <w:rPr>
          <w:rFonts w:ascii="Arial" w:hAnsi="Arial" w:cs="Arial"/>
          <w:sz w:val="22"/>
          <w:szCs w:val="22"/>
        </w:rPr>
      </w:pPr>
    </w:p>
    <w:p w14:paraId="65D3D837" w14:textId="4F1437B3" w:rsidR="00E51C22" w:rsidRPr="00665497" w:rsidRDefault="00405B73" w:rsidP="0017342F">
      <w:pPr>
        <w:pStyle w:val="Tijeloteksta"/>
        <w:ind w:right="61"/>
        <w:jc w:val="both"/>
        <w:rPr>
          <w:rFonts w:ascii="Arial" w:hAnsi="Arial" w:cs="Arial"/>
          <w:sz w:val="22"/>
          <w:szCs w:val="22"/>
        </w:rPr>
      </w:pPr>
      <w:r w:rsidRPr="00665497">
        <w:rPr>
          <w:rFonts w:ascii="Arial" w:hAnsi="Arial" w:cs="Arial"/>
          <w:sz w:val="22"/>
          <w:szCs w:val="22"/>
        </w:rPr>
        <w:t xml:space="preserve">The </w:t>
      </w:r>
      <w:r w:rsidRPr="00665497">
        <w:rPr>
          <w:rFonts w:ascii="Arial" w:hAnsi="Arial" w:cs="Arial"/>
          <w:i/>
          <w:sz w:val="22"/>
          <w:szCs w:val="22"/>
        </w:rPr>
        <w:t>TSOs</w:t>
      </w:r>
      <w:r w:rsidRPr="00665497">
        <w:rPr>
          <w:rFonts w:ascii="Arial" w:hAnsi="Arial" w:cs="Arial"/>
          <w:sz w:val="22"/>
          <w:szCs w:val="22"/>
        </w:rPr>
        <w:t xml:space="preserve">, either jointly or separately, shall not be liable to a </w:t>
      </w:r>
      <w:r w:rsidRPr="00665497">
        <w:rPr>
          <w:rFonts w:ascii="Arial" w:hAnsi="Arial" w:cs="Arial"/>
          <w:i/>
          <w:sz w:val="22"/>
          <w:szCs w:val="22"/>
        </w:rPr>
        <w:t xml:space="preserve">Capacity Holder </w:t>
      </w:r>
      <w:r w:rsidRPr="00665497">
        <w:rPr>
          <w:rFonts w:ascii="Arial" w:hAnsi="Arial" w:cs="Arial"/>
          <w:sz w:val="22"/>
          <w:szCs w:val="22"/>
        </w:rPr>
        <w:t>for any damages</w:t>
      </w:r>
      <w:r w:rsidRPr="00665497">
        <w:rPr>
          <w:rFonts w:ascii="Arial" w:hAnsi="Arial" w:cs="Arial"/>
          <w:spacing w:val="1"/>
          <w:sz w:val="22"/>
          <w:szCs w:val="22"/>
        </w:rPr>
        <w:t xml:space="preserve"> </w:t>
      </w:r>
      <w:r w:rsidRPr="00665497">
        <w:rPr>
          <w:rFonts w:ascii="Arial" w:hAnsi="Arial" w:cs="Arial"/>
          <w:sz w:val="22"/>
          <w:szCs w:val="22"/>
        </w:rPr>
        <w:t xml:space="preserve">resulting from a </w:t>
      </w:r>
      <w:r w:rsidRPr="00665497">
        <w:rPr>
          <w:rFonts w:ascii="Arial" w:hAnsi="Arial" w:cs="Arial"/>
          <w:i/>
          <w:sz w:val="22"/>
          <w:szCs w:val="22"/>
        </w:rPr>
        <w:t xml:space="preserve">Capacity Holder </w:t>
      </w:r>
      <w:r w:rsidRPr="00665497">
        <w:rPr>
          <w:rFonts w:ascii="Arial" w:hAnsi="Arial" w:cs="Arial"/>
          <w:sz w:val="22"/>
          <w:szCs w:val="22"/>
        </w:rPr>
        <w:t>participating or not being able to participate in an intraday</w:t>
      </w:r>
      <w:r w:rsidRPr="00665497">
        <w:rPr>
          <w:rFonts w:ascii="Arial" w:hAnsi="Arial" w:cs="Arial"/>
          <w:spacing w:val="1"/>
          <w:sz w:val="22"/>
          <w:szCs w:val="22"/>
        </w:rPr>
        <w:t xml:space="preserve"> </w:t>
      </w:r>
      <w:r w:rsidRPr="00665497">
        <w:rPr>
          <w:rFonts w:ascii="Arial" w:hAnsi="Arial" w:cs="Arial"/>
          <w:sz w:val="22"/>
          <w:szCs w:val="22"/>
        </w:rPr>
        <w:t xml:space="preserve">allocation process. The </w:t>
      </w:r>
      <w:r w:rsidRPr="00665497">
        <w:rPr>
          <w:rFonts w:ascii="Arial" w:hAnsi="Arial" w:cs="Arial"/>
          <w:i/>
          <w:sz w:val="22"/>
          <w:szCs w:val="22"/>
        </w:rPr>
        <w:t xml:space="preserve">Capacity Holder </w:t>
      </w:r>
      <w:r w:rsidRPr="00665497">
        <w:rPr>
          <w:rFonts w:ascii="Arial" w:hAnsi="Arial" w:cs="Arial"/>
          <w:sz w:val="22"/>
          <w:szCs w:val="22"/>
        </w:rPr>
        <w:t xml:space="preserve">shall hold harmless and indemnify the </w:t>
      </w:r>
      <w:r w:rsidRPr="00665497">
        <w:rPr>
          <w:rFonts w:ascii="Arial" w:hAnsi="Arial" w:cs="Arial"/>
          <w:i/>
          <w:sz w:val="22"/>
          <w:szCs w:val="22"/>
        </w:rPr>
        <w:t>TSOs</w:t>
      </w:r>
      <w:r w:rsidRPr="00665497">
        <w:rPr>
          <w:rFonts w:ascii="Arial" w:hAnsi="Arial" w:cs="Arial"/>
          <w:sz w:val="22"/>
          <w:szCs w:val="22"/>
        </w:rPr>
        <w:t>, jointly and</w:t>
      </w:r>
      <w:r w:rsidRPr="00665497">
        <w:rPr>
          <w:rFonts w:ascii="Arial" w:hAnsi="Arial" w:cs="Arial"/>
          <w:spacing w:val="-57"/>
          <w:sz w:val="22"/>
          <w:szCs w:val="22"/>
        </w:rPr>
        <w:t xml:space="preserve"> </w:t>
      </w:r>
      <w:r w:rsidRPr="00665497">
        <w:rPr>
          <w:rFonts w:ascii="Arial" w:hAnsi="Arial" w:cs="Arial"/>
          <w:sz w:val="22"/>
          <w:szCs w:val="22"/>
        </w:rPr>
        <w:t>separately, in respect of claims regarding such damages from third parties. In no event shall</w:t>
      </w:r>
      <w:r w:rsidRPr="00665497">
        <w:rPr>
          <w:rFonts w:ascii="Arial" w:hAnsi="Arial" w:cs="Arial"/>
          <w:spacing w:val="1"/>
          <w:sz w:val="22"/>
          <w:szCs w:val="22"/>
        </w:rPr>
        <w:t xml:space="preserve"> </w:t>
      </w:r>
      <w:proofErr w:type="spellStart"/>
      <w:r w:rsidRPr="00665497">
        <w:rPr>
          <w:rFonts w:ascii="Arial" w:hAnsi="Arial" w:cs="Arial"/>
          <w:i/>
          <w:sz w:val="22"/>
          <w:szCs w:val="22"/>
        </w:rPr>
        <w:t>NOSBiH</w:t>
      </w:r>
      <w:proofErr w:type="spellEnd"/>
      <w:r w:rsidRPr="00665497">
        <w:rPr>
          <w:rFonts w:ascii="Arial" w:hAnsi="Arial" w:cs="Arial"/>
          <w:i/>
          <w:sz w:val="22"/>
          <w:szCs w:val="22"/>
        </w:rPr>
        <w:t xml:space="preserve"> </w:t>
      </w:r>
      <w:r w:rsidRPr="00665497">
        <w:rPr>
          <w:rFonts w:ascii="Arial" w:hAnsi="Arial" w:cs="Arial"/>
          <w:sz w:val="22"/>
          <w:szCs w:val="22"/>
        </w:rPr>
        <w:t xml:space="preserve">and/or </w:t>
      </w:r>
      <w:r w:rsidRPr="00665497">
        <w:rPr>
          <w:rFonts w:ascii="Arial" w:hAnsi="Arial" w:cs="Arial"/>
          <w:i/>
          <w:sz w:val="22"/>
          <w:szCs w:val="22"/>
        </w:rPr>
        <w:t xml:space="preserve">HOPS </w:t>
      </w:r>
      <w:r w:rsidRPr="00665497">
        <w:rPr>
          <w:rFonts w:ascii="Arial" w:hAnsi="Arial" w:cs="Arial"/>
          <w:sz w:val="22"/>
          <w:szCs w:val="22"/>
        </w:rPr>
        <w:t>be liable for any loss of profit, loss of business, or any other indirect</w:t>
      </w:r>
      <w:r w:rsidRPr="00665497">
        <w:rPr>
          <w:rFonts w:ascii="Arial" w:hAnsi="Arial" w:cs="Arial"/>
          <w:spacing w:val="1"/>
          <w:sz w:val="22"/>
          <w:szCs w:val="22"/>
        </w:rPr>
        <w:t xml:space="preserve"> </w:t>
      </w:r>
      <w:r w:rsidRPr="00665497">
        <w:rPr>
          <w:rFonts w:ascii="Arial" w:hAnsi="Arial" w:cs="Arial"/>
          <w:sz w:val="22"/>
          <w:szCs w:val="22"/>
        </w:rPr>
        <w:t>incidental,</w:t>
      </w:r>
      <w:r w:rsidRPr="00665497">
        <w:rPr>
          <w:rFonts w:ascii="Arial" w:hAnsi="Arial" w:cs="Arial"/>
          <w:spacing w:val="-1"/>
          <w:sz w:val="22"/>
          <w:szCs w:val="22"/>
        </w:rPr>
        <w:t xml:space="preserve"> </w:t>
      </w:r>
      <w:r w:rsidRPr="00665497">
        <w:rPr>
          <w:rFonts w:ascii="Arial" w:hAnsi="Arial" w:cs="Arial"/>
          <w:sz w:val="22"/>
          <w:szCs w:val="22"/>
        </w:rPr>
        <w:t>special or</w:t>
      </w:r>
      <w:r w:rsidRPr="00665497">
        <w:rPr>
          <w:rFonts w:ascii="Arial" w:hAnsi="Arial" w:cs="Arial"/>
          <w:spacing w:val="1"/>
          <w:sz w:val="22"/>
          <w:szCs w:val="22"/>
        </w:rPr>
        <w:t xml:space="preserve"> </w:t>
      </w:r>
      <w:r w:rsidRPr="00665497">
        <w:rPr>
          <w:rFonts w:ascii="Arial" w:hAnsi="Arial" w:cs="Arial"/>
          <w:sz w:val="22"/>
          <w:szCs w:val="22"/>
        </w:rPr>
        <w:t>consequential damages of any</w:t>
      </w:r>
      <w:r w:rsidRPr="00665497">
        <w:rPr>
          <w:rFonts w:ascii="Arial" w:hAnsi="Arial" w:cs="Arial"/>
          <w:spacing w:val="-3"/>
          <w:sz w:val="22"/>
          <w:szCs w:val="22"/>
        </w:rPr>
        <w:t xml:space="preserve"> </w:t>
      </w:r>
      <w:r w:rsidRPr="00665497">
        <w:rPr>
          <w:rFonts w:ascii="Arial" w:hAnsi="Arial" w:cs="Arial"/>
          <w:sz w:val="22"/>
          <w:szCs w:val="22"/>
        </w:rPr>
        <w:t>kind.</w:t>
      </w:r>
    </w:p>
    <w:p w14:paraId="0B1A90B9" w14:textId="77777777" w:rsidR="00E51C22" w:rsidRPr="00665497" w:rsidRDefault="00E51C22" w:rsidP="0017342F">
      <w:pPr>
        <w:pStyle w:val="Tijeloteksta"/>
        <w:ind w:right="61"/>
        <w:jc w:val="both"/>
        <w:rPr>
          <w:rFonts w:ascii="Arial" w:hAnsi="Arial" w:cs="Arial"/>
          <w:sz w:val="22"/>
          <w:szCs w:val="22"/>
        </w:rPr>
      </w:pPr>
    </w:p>
    <w:p w14:paraId="152EBB69" w14:textId="77777777" w:rsidR="00E51C22" w:rsidRPr="00665497" w:rsidRDefault="00405B73" w:rsidP="0017342F">
      <w:pPr>
        <w:pStyle w:val="Tijeloteksta"/>
        <w:ind w:right="61"/>
        <w:jc w:val="both"/>
        <w:rPr>
          <w:rFonts w:ascii="Arial" w:hAnsi="Arial" w:cs="Arial"/>
          <w:sz w:val="22"/>
          <w:szCs w:val="22"/>
        </w:rPr>
      </w:pPr>
      <w:r w:rsidRPr="00665497">
        <w:rPr>
          <w:rFonts w:ascii="Arial" w:hAnsi="Arial" w:cs="Arial"/>
          <w:i/>
          <w:sz w:val="22"/>
          <w:szCs w:val="22"/>
        </w:rPr>
        <w:t xml:space="preserve">HOPS </w:t>
      </w:r>
      <w:r w:rsidRPr="00665497">
        <w:rPr>
          <w:rFonts w:ascii="Arial" w:hAnsi="Arial" w:cs="Arial"/>
          <w:sz w:val="22"/>
          <w:szCs w:val="22"/>
        </w:rPr>
        <w:t xml:space="preserve">and/or </w:t>
      </w:r>
      <w:r w:rsidRPr="00665497">
        <w:rPr>
          <w:rFonts w:ascii="Arial" w:hAnsi="Arial" w:cs="Arial"/>
          <w:i/>
          <w:sz w:val="22"/>
          <w:szCs w:val="22"/>
        </w:rPr>
        <w:t xml:space="preserve">NOSBIH </w:t>
      </w:r>
      <w:r w:rsidRPr="00665497">
        <w:rPr>
          <w:rFonts w:ascii="Arial" w:hAnsi="Arial" w:cs="Arial"/>
          <w:sz w:val="22"/>
          <w:szCs w:val="22"/>
        </w:rPr>
        <w:t xml:space="preserve">undertake to carry out the provisions set out in the </w:t>
      </w:r>
      <w:r w:rsidRPr="00665497">
        <w:rPr>
          <w:rFonts w:ascii="Arial" w:hAnsi="Arial" w:cs="Arial"/>
          <w:i/>
          <w:sz w:val="22"/>
          <w:szCs w:val="22"/>
        </w:rPr>
        <w:t>Intraday Capacity</w:t>
      </w:r>
      <w:r w:rsidRPr="00665497">
        <w:rPr>
          <w:rFonts w:ascii="Arial" w:hAnsi="Arial" w:cs="Arial"/>
          <w:i/>
          <w:spacing w:val="1"/>
          <w:sz w:val="22"/>
          <w:szCs w:val="22"/>
        </w:rPr>
        <w:t xml:space="preserve"> </w:t>
      </w:r>
      <w:r w:rsidRPr="00665497">
        <w:rPr>
          <w:rFonts w:ascii="Arial" w:hAnsi="Arial" w:cs="Arial"/>
          <w:i/>
          <w:sz w:val="22"/>
          <w:szCs w:val="22"/>
        </w:rPr>
        <w:t>Allocation</w:t>
      </w:r>
      <w:r w:rsidRPr="00665497">
        <w:rPr>
          <w:rFonts w:ascii="Arial" w:hAnsi="Arial" w:cs="Arial"/>
          <w:i/>
          <w:spacing w:val="1"/>
          <w:sz w:val="22"/>
          <w:szCs w:val="22"/>
        </w:rPr>
        <w:t xml:space="preserve"> </w:t>
      </w:r>
      <w:r w:rsidRPr="00665497">
        <w:rPr>
          <w:rFonts w:ascii="Arial" w:hAnsi="Arial" w:cs="Arial"/>
          <w:i/>
          <w:sz w:val="22"/>
          <w:szCs w:val="22"/>
        </w:rPr>
        <w:t>Rules</w:t>
      </w:r>
      <w:r w:rsidRPr="00665497">
        <w:rPr>
          <w:rFonts w:ascii="Arial" w:hAnsi="Arial" w:cs="Arial"/>
          <w:i/>
          <w:spacing w:val="1"/>
          <w:sz w:val="22"/>
          <w:szCs w:val="22"/>
        </w:rPr>
        <w:t xml:space="preserve"> </w:t>
      </w:r>
      <w:r w:rsidRPr="00665497">
        <w:rPr>
          <w:rFonts w:ascii="Arial" w:hAnsi="Arial" w:cs="Arial"/>
          <w:sz w:val="22"/>
          <w:szCs w:val="22"/>
        </w:rPr>
        <w:t>with</w:t>
      </w:r>
      <w:r w:rsidRPr="00665497">
        <w:rPr>
          <w:rFonts w:ascii="Arial" w:hAnsi="Arial" w:cs="Arial"/>
          <w:spacing w:val="1"/>
          <w:sz w:val="22"/>
          <w:szCs w:val="22"/>
        </w:rPr>
        <w:t xml:space="preserve"> </w:t>
      </w:r>
      <w:r w:rsidRPr="00665497">
        <w:rPr>
          <w:rFonts w:ascii="Arial" w:hAnsi="Arial" w:cs="Arial"/>
          <w:sz w:val="22"/>
          <w:szCs w:val="22"/>
        </w:rPr>
        <w:t>the</w:t>
      </w:r>
      <w:r w:rsidRPr="00665497">
        <w:rPr>
          <w:rFonts w:ascii="Arial" w:hAnsi="Arial" w:cs="Arial"/>
          <w:spacing w:val="1"/>
          <w:sz w:val="22"/>
          <w:szCs w:val="22"/>
        </w:rPr>
        <w:t xml:space="preserve"> </w:t>
      </w:r>
      <w:r w:rsidRPr="00665497">
        <w:rPr>
          <w:rFonts w:ascii="Arial" w:hAnsi="Arial" w:cs="Arial"/>
          <w:sz w:val="22"/>
          <w:szCs w:val="22"/>
        </w:rPr>
        <w:t>diligence</w:t>
      </w:r>
      <w:r w:rsidRPr="00665497">
        <w:rPr>
          <w:rFonts w:ascii="Arial" w:hAnsi="Arial" w:cs="Arial"/>
          <w:spacing w:val="1"/>
          <w:sz w:val="22"/>
          <w:szCs w:val="22"/>
        </w:rPr>
        <w:t xml:space="preserve"> </w:t>
      </w:r>
      <w:r w:rsidRPr="00665497">
        <w:rPr>
          <w:rFonts w:ascii="Arial" w:hAnsi="Arial" w:cs="Arial"/>
          <w:sz w:val="22"/>
          <w:szCs w:val="22"/>
        </w:rPr>
        <w:t>of</w:t>
      </w:r>
      <w:r w:rsidRPr="00665497">
        <w:rPr>
          <w:rFonts w:ascii="Arial" w:hAnsi="Arial" w:cs="Arial"/>
          <w:spacing w:val="1"/>
          <w:sz w:val="22"/>
          <w:szCs w:val="22"/>
        </w:rPr>
        <w:t xml:space="preserve"> </w:t>
      </w:r>
      <w:r w:rsidRPr="00665497">
        <w:rPr>
          <w:rFonts w:ascii="Arial" w:hAnsi="Arial" w:cs="Arial"/>
          <w:sz w:val="22"/>
          <w:szCs w:val="22"/>
        </w:rPr>
        <w:t>a</w:t>
      </w:r>
      <w:r w:rsidRPr="00665497">
        <w:rPr>
          <w:rFonts w:ascii="Arial" w:hAnsi="Arial" w:cs="Arial"/>
          <w:spacing w:val="1"/>
          <w:sz w:val="22"/>
          <w:szCs w:val="22"/>
        </w:rPr>
        <w:t xml:space="preserve"> </w:t>
      </w:r>
      <w:r w:rsidRPr="00665497">
        <w:rPr>
          <w:rFonts w:ascii="Arial" w:hAnsi="Arial" w:cs="Arial"/>
          <w:sz w:val="22"/>
          <w:szCs w:val="22"/>
        </w:rPr>
        <w:t>careful</w:t>
      </w:r>
      <w:r w:rsidRPr="00665497">
        <w:rPr>
          <w:rFonts w:ascii="Arial" w:hAnsi="Arial" w:cs="Arial"/>
          <w:spacing w:val="1"/>
          <w:sz w:val="22"/>
          <w:szCs w:val="22"/>
        </w:rPr>
        <w:t xml:space="preserve"> </w:t>
      </w:r>
      <w:r w:rsidRPr="00665497">
        <w:rPr>
          <w:rFonts w:ascii="Arial" w:hAnsi="Arial" w:cs="Arial"/>
          <w:sz w:val="22"/>
          <w:szCs w:val="22"/>
        </w:rPr>
        <w:t>businessman</w:t>
      </w:r>
      <w:r w:rsidRPr="00665497">
        <w:rPr>
          <w:rFonts w:ascii="Arial" w:hAnsi="Arial" w:cs="Arial"/>
          <w:spacing w:val="1"/>
          <w:sz w:val="22"/>
          <w:szCs w:val="22"/>
        </w:rPr>
        <w:t xml:space="preserve"> </w:t>
      </w:r>
      <w:r w:rsidRPr="00665497">
        <w:rPr>
          <w:rFonts w:ascii="Arial" w:hAnsi="Arial" w:cs="Arial"/>
          <w:sz w:val="22"/>
          <w:szCs w:val="22"/>
        </w:rPr>
        <w:t>and</w:t>
      </w:r>
      <w:r w:rsidRPr="00665497">
        <w:rPr>
          <w:rFonts w:ascii="Arial" w:hAnsi="Arial" w:cs="Arial"/>
          <w:spacing w:val="1"/>
          <w:sz w:val="22"/>
          <w:szCs w:val="22"/>
        </w:rPr>
        <w:t xml:space="preserve"> </w:t>
      </w:r>
      <w:r w:rsidRPr="00665497">
        <w:rPr>
          <w:rFonts w:ascii="Arial" w:hAnsi="Arial" w:cs="Arial"/>
          <w:sz w:val="22"/>
          <w:szCs w:val="22"/>
        </w:rPr>
        <w:t>control</w:t>
      </w:r>
      <w:r w:rsidRPr="00665497">
        <w:rPr>
          <w:rFonts w:ascii="Arial" w:hAnsi="Arial" w:cs="Arial"/>
          <w:spacing w:val="1"/>
          <w:sz w:val="22"/>
          <w:szCs w:val="22"/>
        </w:rPr>
        <w:t xml:space="preserve"> </w:t>
      </w:r>
      <w:r w:rsidRPr="00665497">
        <w:rPr>
          <w:rFonts w:ascii="Arial" w:hAnsi="Arial" w:cs="Arial"/>
          <w:sz w:val="22"/>
          <w:szCs w:val="22"/>
        </w:rPr>
        <w:t>area</w:t>
      </w:r>
      <w:r w:rsidRPr="00665497">
        <w:rPr>
          <w:rFonts w:ascii="Arial" w:hAnsi="Arial" w:cs="Arial"/>
          <w:spacing w:val="1"/>
          <w:sz w:val="22"/>
          <w:szCs w:val="22"/>
        </w:rPr>
        <w:t xml:space="preserve"> </w:t>
      </w:r>
      <w:r w:rsidRPr="00665497">
        <w:rPr>
          <w:rFonts w:ascii="Arial" w:hAnsi="Arial" w:cs="Arial"/>
          <w:sz w:val="22"/>
          <w:szCs w:val="22"/>
        </w:rPr>
        <w:t>manager</w:t>
      </w:r>
      <w:r w:rsidRPr="00665497">
        <w:rPr>
          <w:rFonts w:ascii="Arial" w:hAnsi="Arial" w:cs="Arial"/>
          <w:spacing w:val="1"/>
          <w:sz w:val="22"/>
          <w:szCs w:val="22"/>
        </w:rPr>
        <w:t xml:space="preserve"> </w:t>
      </w:r>
      <w:r w:rsidRPr="00665497">
        <w:rPr>
          <w:rFonts w:ascii="Arial" w:hAnsi="Arial" w:cs="Arial"/>
          <w:sz w:val="22"/>
          <w:szCs w:val="22"/>
        </w:rPr>
        <w:t>in</w:t>
      </w:r>
      <w:r w:rsidRPr="00665497">
        <w:rPr>
          <w:rFonts w:ascii="Arial" w:hAnsi="Arial" w:cs="Arial"/>
          <w:spacing w:val="-57"/>
          <w:sz w:val="22"/>
          <w:szCs w:val="22"/>
        </w:rPr>
        <w:t xml:space="preserve"> </w:t>
      </w:r>
      <w:r w:rsidRPr="00665497">
        <w:rPr>
          <w:rFonts w:ascii="Arial" w:hAnsi="Arial" w:cs="Arial"/>
          <w:sz w:val="22"/>
          <w:szCs w:val="22"/>
        </w:rPr>
        <w:t>compliance</w:t>
      </w:r>
      <w:r w:rsidRPr="00665497">
        <w:rPr>
          <w:rFonts w:ascii="Arial" w:hAnsi="Arial" w:cs="Arial"/>
          <w:spacing w:val="1"/>
          <w:sz w:val="22"/>
          <w:szCs w:val="22"/>
        </w:rPr>
        <w:t xml:space="preserve"> </w:t>
      </w:r>
      <w:r w:rsidRPr="00665497">
        <w:rPr>
          <w:rFonts w:ascii="Arial" w:hAnsi="Arial" w:cs="Arial"/>
          <w:sz w:val="22"/>
          <w:szCs w:val="22"/>
        </w:rPr>
        <w:t>with</w:t>
      </w:r>
      <w:r w:rsidRPr="00665497">
        <w:rPr>
          <w:rFonts w:ascii="Arial" w:hAnsi="Arial" w:cs="Arial"/>
          <w:spacing w:val="1"/>
          <w:sz w:val="22"/>
          <w:szCs w:val="22"/>
        </w:rPr>
        <w:t xml:space="preserve"> </w:t>
      </w:r>
      <w:r w:rsidRPr="00665497">
        <w:rPr>
          <w:rFonts w:ascii="Arial" w:hAnsi="Arial" w:cs="Arial"/>
          <w:sz w:val="22"/>
          <w:szCs w:val="22"/>
        </w:rPr>
        <w:t>the</w:t>
      </w:r>
      <w:r w:rsidRPr="00665497">
        <w:rPr>
          <w:rFonts w:ascii="Arial" w:hAnsi="Arial" w:cs="Arial"/>
          <w:spacing w:val="1"/>
          <w:sz w:val="22"/>
          <w:szCs w:val="22"/>
        </w:rPr>
        <w:t xml:space="preserve"> </w:t>
      </w:r>
      <w:r w:rsidRPr="00665497">
        <w:rPr>
          <w:rFonts w:ascii="Arial" w:hAnsi="Arial" w:cs="Arial"/>
          <w:sz w:val="22"/>
          <w:szCs w:val="22"/>
        </w:rPr>
        <w:t>applicable</w:t>
      </w:r>
      <w:r w:rsidRPr="00665497">
        <w:rPr>
          <w:rFonts w:ascii="Arial" w:hAnsi="Arial" w:cs="Arial"/>
          <w:spacing w:val="1"/>
          <w:sz w:val="22"/>
          <w:szCs w:val="22"/>
        </w:rPr>
        <w:t xml:space="preserve"> </w:t>
      </w:r>
      <w:r w:rsidRPr="00665497">
        <w:rPr>
          <w:rFonts w:ascii="Arial" w:hAnsi="Arial" w:cs="Arial"/>
          <w:sz w:val="22"/>
          <w:szCs w:val="22"/>
        </w:rPr>
        <w:t>regulations</w:t>
      </w:r>
      <w:r w:rsidRPr="00665497">
        <w:rPr>
          <w:rFonts w:ascii="Arial" w:hAnsi="Arial" w:cs="Arial"/>
          <w:spacing w:val="1"/>
          <w:sz w:val="22"/>
          <w:szCs w:val="22"/>
        </w:rPr>
        <w:t xml:space="preserve"> </w:t>
      </w:r>
      <w:r w:rsidRPr="00665497">
        <w:rPr>
          <w:rFonts w:ascii="Arial" w:hAnsi="Arial" w:cs="Arial"/>
          <w:sz w:val="22"/>
          <w:szCs w:val="22"/>
        </w:rPr>
        <w:t>set</w:t>
      </w:r>
      <w:r w:rsidRPr="00665497">
        <w:rPr>
          <w:rFonts w:ascii="Arial" w:hAnsi="Arial" w:cs="Arial"/>
          <w:spacing w:val="1"/>
          <w:sz w:val="22"/>
          <w:szCs w:val="22"/>
        </w:rPr>
        <w:t xml:space="preserve"> </w:t>
      </w:r>
      <w:r w:rsidRPr="00665497">
        <w:rPr>
          <w:rFonts w:ascii="Arial" w:hAnsi="Arial" w:cs="Arial"/>
          <w:sz w:val="22"/>
          <w:szCs w:val="22"/>
        </w:rPr>
        <w:t>out</w:t>
      </w:r>
      <w:r w:rsidRPr="00665497">
        <w:rPr>
          <w:rFonts w:ascii="Arial" w:hAnsi="Arial" w:cs="Arial"/>
          <w:spacing w:val="1"/>
          <w:sz w:val="22"/>
          <w:szCs w:val="22"/>
        </w:rPr>
        <w:t xml:space="preserve"> </w:t>
      </w:r>
      <w:r w:rsidRPr="00665497">
        <w:rPr>
          <w:rFonts w:ascii="Arial" w:hAnsi="Arial" w:cs="Arial"/>
          <w:sz w:val="22"/>
          <w:szCs w:val="22"/>
        </w:rPr>
        <w:t>by</w:t>
      </w:r>
      <w:r w:rsidRPr="00665497">
        <w:rPr>
          <w:rFonts w:ascii="Arial" w:hAnsi="Arial" w:cs="Arial"/>
          <w:spacing w:val="1"/>
          <w:sz w:val="22"/>
          <w:szCs w:val="22"/>
        </w:rPr>
        <w:t xml:space="preserve"> </w:t>
      </w:r>
      <w:r w:rsidRPr="00665497">
        <w:rPr>
          <w:rFonts w:ascii="Arial" w:hAnsi="Arial" w:cs="Arial"/>
          <w:sz w:val="22"/>
          <w:szCs w:val="22"/>
        </w:rPr>
        <w:t>EU</w:t>
      </w:r>
      <w:r w:rsidRPr="00665497">
        <w:rPr>
          <w:rFonts w:ascii="Arial" w:hAnsi="Arial" w:cs="Arial"/>
          <w:spacing w:val="1"/>
          <w:sz w:val="22"/>
          <w:szCs w:val="22"/>
        </w:rPr>
        <w:t xml:space="preserve"> </w:t>
      </w:r>
      <w:r w:rsidRPr="00665497">
        <w:rPr>
          <w:rFonts w:ascii="Arial" w:hAnsi="Arial" w:cs="Arial"/>
          <w:sz w:val="22"/>
          <w:szCs w:val="22"/>
        </w:rPr>
        <w:t>law,</w:t>
      </w:r>
      <w:r w:rsidRPr="00665497">
        <w:rPr>
          <w:rFonts w:ascii="Arial" w:hAnsi="Arial" w:cs="Arial"/>
          <w:spacing w:val="1"/>
          <w:sz w:val="22"/>
          <w:szCs w:val="22"/>
        </w:rPr>
        <w:t xml:space="preserve"> </w:t>
      </w:r>
      <w:r w:rsidRPr="00665497">
        <w:rPr>
          <w:rFonts w:ascii="Arial" w:hAnsi="Arial" w:cs="Arial"/>
          <w:sz w:val="22"/>
          <w:szCs w:val="22"/>
        </w:rPr>
        <w:t>respectively</w:t>
      </w:r>
      <w:r w:rsidRPr="00665497">
        <w:rPr>
          <w:rFonts w:ascii="Arial" w:hAnsi="Arial" w:cs="Arial"/>
          <w:spacing w:val="1"/>
          <w:sz w:val="22"/>
          <w:szCs w:val="22"/>
        </w:rPr>
        <w:t xml:space="preserve"> </w:t>
      </w:r>
      <w:r w:rsidRPr="00665497">
        <w:rPr>
          <w:rFonts w:ascii="Arial" w:hAnsi="Arial" w:cs="Arial"/>
          <w:sz w:val="22"/>
          <w:szCs w:val="22"/>
        </w:rPr>
        <w:t>by</w:t>
      </w:r>
      <w:r w:rsidRPr="00665497">
        <w:rPr>
          <w:rFonts w:ascii="Arial" w:hAnsi="Arial" w:cs="Arial"/>
          <w:spacing w:val="1"/>
          <w:sz w:val="22"/>
          <w:szCs w:val="22"/>
        </w:rPr>
        <w:t xml:space="preserve"> </w:t>
      </w:r>
      <w:r w:rsidRPr="00665497">
        <w:rPr>
          <w:rFonts w:ascii="Arial" w:hAnsi="Arial" w:cs="Arial"/>
          <w:sz w:val="22"/>
          <w:szCs w:val="22"/>
        </w:rPr>
        <w:t>the</w:t>
      </w:r>
      <w:r w:rsidRPr="00665497">
        <w:rPr>
          <w:rFonts w:ascii="Arial" w:hAnsi="Arial" w:cs="Arial"/>
          <w:spacing w:val="1"/>
          <w:sz w:val="22"/>
          <w:szCs w:val="22"/>
        </w:rPr>
        <w:t xml:space="preserve"> </w:t>
      </w:r>
      <w:r w:rsidRPr="00665497">
        <w:rPr>
          <w:rFonts w:ascii="Arial" w:hAnsi="Arial" w:cs="Arial"/>
          <w:i/>
          <w:sz w:val="22"/>
          <w:szCs w:val="22"/>
        </w:rPr>
        <w:t>EU-</w:t>
      </w:r>
      <w:r w:rsidRPr="00665497">
        <w:rPr>
          <w:rFonts w:ascii="Arial" w:hAnsi="Arial" w:cs="Arial"/>
          <w:i/>
          <w:spacing w:val="1"/>
          <w:sz w:val="22"/>
          <w:szCs w:val="22"/>
        </w:rPr>
        <w:t xml:space="preserve"> </w:t>
      </w:r>
      <w:r w:rsidRPr="00665497">
        <w:rPr>
          <w:rFonts w:ascii="Arial" w:hAnsi="Arial" w:cs="Arial"/>
          <w:i/>
          <w:sz w:val="22"/>
          <w:szCs w:val="22"/>
        </w:rPr>
        <w:t xml:space="preserve">Regulation, </w:t>
      </w:r>
      <w:r w:rsidRPr="00665497">
        <w:rPr>
          <w:rFonts w:ascii="Arial" w:hAnsi="Arial" w:cs="Arial"/>
          <w:sz w:val="22"/>
          <w:szCs w:val="22"/>
        </w:rPr>
        <w:t>Croatian law and law of Bosnia and Herzegovina and regulations set out by the</w:t>
      </w:r>
      <w:r w:rsidRPr="00665497">
        <w:rPr>
          <w:rFonts w:ascii="Arial" w:hAnsi="Arial" w:cs="Arial"/>
          <w:spacing w:val="1"/>
          <w:sz w:val="22"/>
          <w:szCs w:val="22"/>
        </w:rPr>
        <w:t xml:space="preserve"> </w:t>
      </w:r>
      <w:r w:rsidRPr="00665497">
        <w:rPr>
          <w:rFonts w:ascii="Arial" w:hAnsi="Arial" w:cs="Arial"/>
          <w:sz w:val="22"/>
          <w:szCs w:val="22"/>
        </w:rPr>
        <w:t>Croatian</w:t>
      </w:r>
      <w:r w:rsidRPr="00665497">
        <w:rPr>
          <w:rFonts w:ascii="Arial" w:hAnsi="Arial" w:cs="Arial"/>
          <w:spacing w:val="-1"/>
          <w:sz w:val="22"/>
          <w:szCs w:val="22"/>
        </w:rPr>
        <w:t xml:space="preserve"> </w:t>
      </w:r>
      <w:r w:rsidRPr="00665497">
        <w:rPr>
          <w:rFonts w:ascii="Arial" w:hAnsi="Arial" w:cs="Arial"/>
          <w:sz w:val="22"/>
          <w:szCs w:val="22"/>
        </w:rPr>
        <w:t>Authorities and</w:t>
      </w:r>
      <w:r w:rsidRPr="00665497">
        <w:rPr>
          <w:rFonts w:ascii="Arial" w:hAnsi="Arial" w:cs="Arial"/>
          <w:spacing w:val="2"/>
          <w:sz w:val="22"/>
          <w:szCs w:val="22"/>
        </w:rPr>
        <w:t xml:space="preserve"> </w:t>
      </w:r>
      <w:r w:rsidRPr="00665497">
        <w:rPr>
          <w:rFonts w:ascii="Arial" w:hAnsi="Arial" w:cs="Arial"/>
          <w:sz w:val="22"/>
          <w:szCs w:val="22"/>
        </w:rPr>
        <w:t>Authorities of</w:t>
      </w:r>
      <w:r w:rsidRPr="00665497">
        <w:rPr>
          <w:rFonts w:ascii="Arial" w:hAnsi="Arial" w:cs="Arial"/>
          <w:spacing w:val="-1"/>
          <w:sz w:val="22"/>
          <w:szCs w:val="22"/>
        </w:rPr>
        <w:t xml:space="preserve"> </w:t>
      </w:r>
      <w:r w:rsidRPr="00665497">
        <w:rPr>
          <w:rFonts w:ascii="Arial" w:hAnsi="Arial" w:cs="Arial"/>
          <w:sz w:val="22"/>
          <w:szCs w:val="22"/>
        </w:rPr>
        <w:t>Bosnia</w:t>
      </w:r>
      <w:r w:rsidRPr="00665497">
        <w:rPr>
          <w:rFonts w:ascii="Arial" w:hAnsi="Arial" w:cs="Arial"/>
          <w:spacing w:val="-1"/>
          <w:sz w:val="22"/>
          <w:szCs w:val="22"/>
        </w:rPr>
        <w:t xml:space="preserve"> </w:t>
      </w:r>
      <w:r w:rsidRPr="00665497">
        <w:rPr>
          <w:rFonts w:ascii="Arial" w:hAnsi="Arial" w:cs="Arial"/>
          <w:sz w:val="22"/>
          <w:szCs w:val="22"/>
        </w:rPr>
        <w:t>and</w:t>
      </w:r>
      <w:r w:rsidRPr="00665497">
        <w:rPr>
          <w:rFonts w:ascii="Arial" w:hAnsi="Arial" w:cs="Arial"/>
          <w:spacing w:val="-1"/>
          <w:sz w:val="22"/>
          <w:szCs w:val="22"/>
        </w:rPr>
        <w:t xml:space="preserve"> </w:t>
      </w:r>
      <w:r w:rsidRPr="00665497">
        <w:rPr>
          <w:rFonts w:ascii="Arial" w:hAnsi="Arial" w:cs="Arial"/>
          <w:sz w:val="22"/>
          <w:szCs w:val="22"/>
        </w:rPr>
        <w:t>Herzegovina.</w:t>
      </w:r>
    </w:p>
    <w:p w14:paraId="3CD87972" w14:textId="77777777" w:rsidR="00E51C22" w:rsidRPr="00665497" w:rsidRDefault="00E51C22" w:rsidP="00665497">
      <w:pPr>
        <w:pStyle w:val="Tijeloteksta"/>
        <w:spacing w:before="4"/>
        <w:jc w:val="both"/>
        <w:rPr>
          <w:rFonts w:ascii="Arial" w:hAnsi="Arial" w:cs="Arial"/>
          <w:sz w:val="22"/>
          <w:szCs w:val="22"/>
        </w:rPr>
      </w:pPr>
    </w:p>
    <w:p w14:paraId="57B7DD22" w14:textId="78217234" w:rsidR="00E51C22" w:rsidRPr="00665497" w:rsidRDefault="00405B73" w:rsidP="00665497">
      <w:pPr>
        <w:pStyle w:val="Tijeloteksta"/>
        <w:spacing w:before="1"/>
        <w:jc w:val="both"/>
        <w:rPr>
          <w:rFonts w:ascii="Arial" w:hAnsi="Arial" w:cs="Arial"/>
          <w:sz w:val="22"/>
          <w:szCs w:val="22"/>
        </w:rPr>
      </w:pPr>
      <w:r w:rsidRPr="00665497">
        <w:rPr>
          <w:rFonts w:ascii="Arial" w:hAnsi="Arial" w:cs="Arial"/>
          <w:sz w:val="22"/>
          <w:szCs w:val="22"/>
          <w:u w:val="single"/>
        </w:rPr>
        <w:t>Article 10.2</w:t>
      </w:r>
      <w:r w:rsidR="00EA37EF">
        <w:rPr>
          <w:rFonts w:ascii="Arial" w:hAnsi="Arial" w:cs="Arial"/>
          <w:sz w:val="22"/>
          <w:szCs w:val="22"/>
          <w:u w:val="single"/>
        </w:rPr>
        <w:t>.</w:t>
      </w:r>
      <w:r w:rsidRPr="00665497">
        <w:rPr>
          <w:rFonts w:ascii="Arial" w:hAnsi="Arial" w:cs="Arial"/>
          <w:sz w:val="22"/>
          <w:szCs w:val="22"/>
          <w:u w:val="single"/>
        </w:rPr>
        <w:t xml:space="preserve"> Force</w:t>
      </w:r>
      <w:r w:rsidRPr="00665497">
        <w:rPr>
          <w:rFonts w:ascii="Arial" w:hAnsi="Arial" w:cs="Arial"/>
          <w:spacing w:val="-3"/>
          <w:sz w:val="22"/>
          <w:szCs w:val="22"/>
          <w:u w:val="single"/>
        </w:rPr>
        <w:t xml:space="preserve"> </w:t>
      </w:r>
      <w:r w:rsidRPr="00665497">
        <w:rPr>
          <w:rFonts w:ascii="Arial" w:hAnsi="Arial" w:cs="Arial"/>
          <w:sz w:val="22"/>
          <w:szCs w:val="22"/>
          <w:u w:val="single"/>
        </w:rPr>
        <w:t>Majeure</w:t>
      </w:r>
    </w:p>
    <w:p w14:paraId="43AB4F92" w14:textId="77777777" w:rsidR="00E51C22" w:rsidRPr="00665497" w:rsidRDefault="00E51C22" w:rsidP="00665497">
      <w:pPr>
        <w:pStyle w:val="Tijeloteksta"/>
        <w:spacing w:before="9"/>
        <w:jc w:val="both"/>
        <w:rPr>
          <w:rFonts w:ascii="Arial" w:hAnsi="Arial" w:cs="Arial"/>
          <w:sz w:val="22"/>
          <w:szCs w:val="22"/>
        </w:rPr>
      </w:pPr>
    </w:p>
    <w:p w14:paraId="1E18754C" w14:textId="43C12085" w:rsidR="00E51C22" w:rsidRPr="0017342F" w:rsidRDefault="00405B73" w:rsidP="0017342F">
      <w:pPr>
        <w:pStyle w:val="Tijeloteksta"/>
        <w:ind w:right="61"/>
        <w:jc w:val="both"/>
        <w:rPr>
          <w:rFonts w:ascii="Arial" w:hAnsi="Arial" w:cs="Arial"/>
          <w:sz w:val="22"/>
          <w:szCs w:val="22"/>
        </w:rPr>
      </w:pPr>
      <w:proofErr w:type="spellStart"/>
      <w:r w:rsidRPr="00665497">
        <w:rPr>
          <w:rFonts w:ascii="Arial" w:hAnsi="Arial" w:cs="Arial"/>
          <w:i/>
          <w:sz w:val="22"/>
          <w:szCs w:val="22"/>
        </w:rPr>
        <w:t>NOSBiH</w:t>
      </w:r>
      <w:proofErr w:type="spellEnd"/>
      <w:r w:rsidRPr="00665497">
        <w:rPr>
          <w:rFonts w:ascii="Arial" w:hAnsi="Arial" w:cs="Arial"/>
          <w:i/>
          <w:sz w:val="22"/>
          <w:szCs w:val="22"/>
        </w:rPr>
        <w:t xml:space="preserve"> </w:t>
      </w:r>
      <w:r w:rsidRPr="00665497">
        <w:rPr>
          <w:rFonts w:ascii="Arial" w:hAnsi="Arial" w:cs="Arial"/>
          <w:sz w:val="22"/>
          <w:szCs w:val="22"/>
        </w:rPr>
        <w:t xml:space="preserve">and/or </w:t>
      </w:r>
      <w:r w:rsidRPr="00665497">
        <w:rPr>
          <w:rFonts w:ascii="Arial" w:hAnsi="Arial" w:cs="Arial"/>
          <w:i/>
          <w:sz w:val="22"/>
          <w:szCs w:val="22"/>
        </w:rPr>
        <w:t xml:space="preserve">HOPS </w:t>
      </w:r>
      <w:r w:rsidRPr="00665497">
        <w:rPr>
          <w:rFonts w:ascii="Arial" w:hAnsi="Arial" w:cs="Arial"/>
          <w:sz w:val="22"/>
          <w:szCs w:val="22"/>
        </w:rPr>
        <w:t>shall not be held liable for non-performance, defective performance or</w:t>
      </w:r>
      <w:r w:rsidRPr="00665497">
        <w:rPr>
          <w:rFonts w:ascii="Arial" w:hAnsi="Arial" w:cs="Arial"/>
          <w:spacing w:val="1"/>
          <w:sz w:val="22"/>
          <w:szCs w:val="22"/>
        </w:rPr>
        <w:t xml:space="preserve"> </w:t>
      </w:r>
      <w:r w:rsidRPr="00665497">
        <w:rPr>
          <w:rFonts w:ascii="Arial" w:hAnsi="Arial" w:cs="Arial"/>
          <w:sz w:val="22"/>
          <w:szCs w:val="22"/>
        </w:rPr>
        <w:t xml:space="preserve">delayed performance of obligations arising from these </w:t>
      </w:r>
      <w:r w:rsidRPr="00665497">
        <w:rPr>
          <w:rFonts w:ascii="Arial" w:hAnsi="Arial" w:cs="Arial"/>
          <w:i/>
          <w:sz w:val="22"/>
          <w:szCs w:val="22"/>
        </w:rPr>
        <w:t xml:space="preserve">Intraday Capacity Allocation Rules </w:t>
      </w:r>
      <w:r w:rsidRPr="00665497">
        <w:rPr>
          <w:rFonts w:ascii="Arial" w:hAnsi="Arial" w:cs="Arial"/>
          <w:sz w:val="22"/>
          <w:szCs w:val="22"/>
        </w:rPr>
        <w:t>if and</w:t>
      </w:r>
      <w:r w:rsidRPr="00665497">
        <w:rPr>
          <w:rFonts w:ascii="Arial" w:hAnsi="Arial" w:cs="Arial"/>
          <w:spacing w:val="1"/>
          <w:sz w:val="22"/>
          <w:szCs w:val="22"/>
        </w:rPr>
        <w:t xml:space="preserve"> </w:t>
      </w:r>
      <w:r w:rsidRPr="00665497">
        <w:rPr>
          <w:rFonts w:ascii="Arial" w:hAnsi="Arial" w:cs="Arial"/>
          <w:sz w:val="22"/>
          <w:szCs w:val="22"/>
        </w:rPr>
        <w:t>to the extent that said non-performance, defective performance or delayed performance is due to</w:t>
      </w:r>
      <w:r w:rsidRPr="00665497">
        <w:rPr>
          <w:rFonts w:ascii="Arial" w:hAnsi="Arial" w:cs="Arial"/>
          <w:spacing w:val="1"/>
          <w:sz w:val="22"/>
          <w:szCs w:val="22"/>
        </w:rPr>
        <w:t xml:space="preserve"> </w:t>
      </w:r>
      <w:r w:rsidRPr="00665497">
        <w:rPr>
          <w:rFonts w:ascii="Arial" w:hAnsi="Arial" w:cs="Arial"/>
          <w:sz w:val="22"/>
          <w:szCs w:val="22"/>
        </w:rPr>
        <w:t xml:space="preserve">circumstances over which the obliged party has no influence, including but not limited to </w:t>
      </w:r>
      <w:r w:rsidRPr="00665497">
        <w:rPr>
          <w:rFonts w:ascii="Arial" w:hAnsi="Arial" w:cs="Arial"/>
          <w:i/>
          <w:sz w:val="22"/>
          <w:szCs w:val="22"/>
        </w:rPr>
        <w:t>Force</w:t>
      </w:r>
      <w:r w:rsidRPr="00665497">
        <w:rPr>
          <w:rFonts w:ascii="Arial" w:hAnsi="Arial" w:cs="Arial"/>
          <w:i/>
          <w:spacing w:val="1"/>
          <w:sz w:val="22"/>
          <w:szCs w:val="22"/>
        </w:rPr>
        <w:t xml:space="preserve"> </w:t>
      </w:r>
      <w:r w:rsidRPr="00665497">
        <w:rPr>
          <w:rFonts w:ascii="Arial" w:hAnsi="Arial" w:cs="Arial"/>
          <w:i/>
          <w:sz w:val="22"/>
          <w:szCs w:val="22"/>
        </w:rPr>
        <w:t>Majeure</w:t>
      </w:r>
      <w:r w:rsidRPr="00665497">
        <w:rPr>
          <w:rFonts w:ascii="Arial" w:hAnsi="Arial" w:cs="Arial"/>
          <w:i/>
          <w:spacing w:val="30"/>
          <w:sz w:val="22"/>
          <w:szCs w:val="22"/>
        </w:rPr>
        <w:t xml:space="preserve"> </w:t>
      </w:r>
      <w:r w:rsidRPr="00665497">
        <w:rPr>
          <w:rFonts w:ascii="Arial" w:hAnsi="Arial" w:cs="Arial"/>
          <w:sz w:val="22"/>
          <w:szCs w:val="22"/>
        </w:rPr>
        <w:t>or</w:t>
      </w:r>
      <w:r w:rsidRPr="00665497">
        <w:rPr>
          <w:rFonts w:ascii="Arial" w:hAnsi="Arial" w:cs="Arial"/>
          <w:spacing w:val="31"/>
          <w:sz w:val="22"/>
          <w:szCs w:val="22"/>
        </w:rPr>
        <w:t xml:space="preserve"> </w:t>
      </w:r>
      <w:r w:rsidRPr="00665497">
        <w:rPr>
          <w:rFonts w:ascii="Arial" w:hAnsi="Arial" w:cs="Arial"/>
          <w:sz w:val="22"/>
          <w:szCs w:val="22"/>
        </w:rPr>
        <w:t>other</w:t>
      </w:r>
      <w:r w:rsidRPr="00665497">
        <w:rPr>
          <w:rFonts w:ascii="Arial" w:hAnsi="Arial" w:cs="Arial"/>
          <w:spacing w:val="31"/>
          <w:sz w:val="22"/>
          <w:szCs w:val="22"/>
        </w:rPr>
        <w:t xml:space="preserve"> </w:t>
      </w:r>
      <w:r w:rsidRPr="00665497">
        <w:rPr>
          <w:rFonts w:ascii="Arial" w:hAnsi="Arial" w:cs="Arial"/>
          <w:sz w:val="22"/>
          <w:szCs w:val="22"/>
        </w:rPr>
        <w:t>circumstances</w:t>
      </w:r>
      <w:r w:rsidRPr="00665497">
        <w:rPr>
          <w:rFonts w:ascii="Arial" w:hAnsi="Arial" w:cs="Arial"/>
          <w:spacing w:val="32"/>
          <w:sz w:val="22"/>
          <w:szCs w:val="22"/>
        </w:rPr>
        <w:t xml:space="preserve"> </w:t>
      </w:r>
      <w:r w:rsidRPr="00665497">
        <w:rPr>
          <w:rFonts w:ascii="Arial" w:hAnsi="Arial" w:cs="Arial"/>
          <w:sz w:val="22"/>
          <w:szCs w:val="22"/>
        </w:rPr>
        <w:t>the</w:t>
      </w:r>
      <w:r w:rsidRPr="00665497">
        <w:rPr>
          <w:rFonts w:ascii="Arial" w:hAnsi="Arial" w:cs="Arial"/>
          <w:spacing w:val="31"/>
          <w:sz w:val="22"/>
          <w:szCs w:val="22"/>
        </w:rPr>
        <w:t xml:space="preserve"> </w:t>
      </w:r>
      <w:r w:rsidRPr="00665497">
        <w:rPr>
          <w:rFonts w:ascii="Arial" w:hAnsi="Arial" w:cs="Arial"/>
          <w:sz w:val="22"/>
          <w:szCs w:val="22"/>
        </w:rPr>
        <w:t>relevant</w:t>
      </w:r>
      <w:r w:rsidRPr="00665497">
        <w:rPr>
          <w:rFonts w:ascii="Arial" w:hAnsi="Arial" w:cs="Arial"/>
          <w:spacing w:val="32"/>
          <w:sz w:val="22"/>
          <w:szCs w:val="22"/>
        </w:rPr>
        <w:t xml:space="preserve"> </w:t>
      </w:r>
      <w:r w:rsidRPr="00665497">
        <w:rPr>
          <w:rFonts w:ascii="Arial" w:hAnsi="Arial" w:cs="Arial"/>
          <w:sz w:val="22"/>
          <w:szCs w:val="22"/>
        </w:rPr>
        <w:t>party</w:t>
      </w:r>
      <w:r w:rsidRPr="00665497">
        <w:rPr>
          <w:rFonts w:ascii="Arial" w:hAnsi="Arial" w:cs="Arial"/>
          <w:spacing w:val="27"/>
          <w:sz w:val="22"/>
          <w:szCs w:val="22"/>
        </w:rPr>
        <w:t xml:space="preserve"> </w:t>
      </w:r>
      <w:r w:rsidRPr="00665497">
        <w:rPr>
          <w:rFonts w:ascii="Arial" w:hAnsi="Arial" w:cs="Arial"/>
          <w:sz w:val="22"/>
          <w:szCs w:val="22"/>
        </w:rPr>
        <w:t>is</w:t>
      </w:r>
      <w:r w:rsidRPr="00665497">
        <w:rPr>
          <w:rFonts w:ascii="Arial" w:hAnsi="Arial" w:cs="Arial"/>
          <w:spacing w:val="33"/>
          <w:sz w:val="22"/>
          <w:szCs w:val="22"/>
        </w:rPr>
        <w:t xml:space="preserve"> </w:t>
      </w:r>
      <w:r w:rsidRPr="00665497">
        <w:rPr>
          <w:rFonts w:ascii="Arial" w:hAnsi="Arial" w:cs="Arial"/>
          <w:sz w:val="22"/>
          <w:szCs w:val="22"/>
        </w:rPr>
        <w:t>not</w:t>
      </w:r>
      <w:r w:rsidRPr="00665497">
        <w:rPr>
          <w:rFonts w:ascii="Arial" w:hAnsi="Arial" w:cs="Arial"/>
          <w:spacing w:val="32"/>
          <w:sz w:val="22"/>
          <w:szCs w:val="22"/>
        </w:rPr>
        <w:t xml:space="preserve"> </w:t>
      </w:r>
      <w:r w:rsidRPr="00665497">
        <w:rPr>
          <w:rFonts w:ascii="Arial" w:hAnsi="Arial" w:cs="Arial"/>
          <w:sz w:val="22"/>
          <w:szCs w:val="22"/>
        </w:rPr>
        <w:t>responsible</w:t>
      </w:r>
      <w:r w:rsidRPr="00665497">
        <w:rPr>
          <w:rFonts w:ascii="Arial" w:hAnsi="Arial" w:cs="Arial"/>
          <w:spacing w:val="31"/>
          <w:sz w:val="22"/>
          <w:szCs w:val="22"/>
        </w:rPr>
        <w:t xml:space="preserve"> </w:t>
      </w:r>
      <w:r w:rsidRPr="00665497">
        <w:rPr>
          <w:rFonts w:ascii="Arial" w:hAnsi="Arial" w:cs="Arial"/>
          <w:sz w:val="22"/>
          <w:szCs w:val="22"/>
        </w:rPr>
        <w:t>for</w:t>
      </w:r>
      <w:r w:rsidRPr="00665497">
        <w:rPr>
          <w:rFonts w:ascii="Arial" w:hAnsi="Arial" w:cs="Arial"/>
          <w:spacing w:val="33"/>
          <w:sz w:val="22"/>
          <w:szCs w:val="22"/>
        </w:rPr>
        <w:t xml:space="preserve"> </w:t>
      </w:r>
      <w:r w:rsidRPr="00665497">
        <w:rPr>
          <w:rFonts w:ascii="Arial" w:hAnsi="Arial" w:cs="Arial"/>
          <w:sz w:val="22"/>
          <w:szCs w:val="22"/>
        </w:rPr>
        <w:t>and</w:t>
      </w:r>
      <w:r w:rsidRPr="00665497">
        <w:rPr>
          <w:rFonts w:ascii="Arial" w:hAnsi="Arial" w:cs="Arial"/>
          <w:spacing w:val="32"/>
          <w:sz w:val="22"/>
          <w:szCs w:val="22"/>
        </w:rPr>
        <w:t xml:space="preserve"> </w:t>
      </w:r>
      <w:r w:rsidRPr="00665497">
        <w:rPr>
          <w:rFonts w:ascii="Arial" w:hAnsi="Arial" w:cs="Arial"/>
          <w:sz w:val="22"/>
          <w:szCs w:val="22"/>
        </w:rPr>
        <w:t>which</w:t>
      </w:r>
      <w:r w:rsidRPr="00665497">
        <w:rPr>
          <w:rFonts w:ascii="Arial" w:hAnsi="Arial" w:cs="Arial"/>
          <w:spacing w:val="32"/>
          <w:sz w:val="22"/>
          <w:szCs w:val="22"/>
        </w:rPr>
        <w:t xml:space="preserve"> </w:t>
      </w:r>
      <w:r w:rsidRPr="00665497">
        <w:rPr>
          <w:rFonts w:ascii="Arial" w:hAnsi="Arial" w:cs="Arial"/>
          <w:sz w:val="22"/>
          <w:szCs w:val="22"/>
        </w:rPr>
        <w:t>cannot</w:t>
      </w:r>
      <w:r w:rsidRPr="00665497">
        <w:rPr>
          <w:rFonts w:ascii="Arial" w:hAnsi="Arial" w:cs="Arial"/>
          <w:spacing w:val="32"/>
          <w:sz w:val="22"/>
          <w:szCs w:val="22"/>
        </w:rPr>
        <w:t xml:space="preserve"> </w:t>
      </w:r>
      <w:r w:rsidRPr="00665497">
        <w:rPr>
          <w:rFonts w:ascii="Arial" w:hAnsi="Arial" w:cs="Arial"/>
          <w:sz w:val="22"/>
          <w:szCs w:val="22"/>
        </w:rPr>
        <w:t>be</w:t>
      </w:r>
      <w:r w:rsidR="0017342F">
        <w:rPr>
          <w:rFonts w:ascii="Arial" w:hAnsi="Arial" w:cs="Arial"/>
          <w:sz w:val="22"/>
          <w:szCs w:val="22"/>
        </w:rPr>
        <w:t xml:space="preserve"> solved by measures which, from a technical, financial and/or economic point of view, can reasonably be taken by </w:t>
      </w:r>
      <w:proofErr w:type="spellStart"/>
      <w:r w:rsidR="0017342F">
        <w:rPr>
          <w:rFonts w:ascii="Arial" w:hAnsi="Arial" w:cs="Arial"/>
          <w:i/>
          <w:sz w:val="22"/>
          <w:szCs w:val="22"/>
        </w:rPr>
        <w:t>NOSBiH</w:t>
      </w:r>
      <w:proofErr w:type="spellEnd"/>
      <w:r w:rsidR="0017342F">
        <w:rPr>
          <w:rFonts w:ascii="Arial" w:hAnsi="Arial" w:cs="Arial"/>
          <w:i/>
          <w:sz w:val="22"/>
          <w:szCs w:val="22"/>
        </w:rPr>
        <w:t xml:space="preserve"> </w:t>
      </w:r>
      <w:r w:rsidR="0017342F">
        <w:rPr>
          <w:rFonts w:ascii="Arial" w:hAnsi="Arial" w:cs="Arial"/>
          <w:sz w:val="22"/>
          <w:szCs w:val="22"/>
        </w:rPr>
        <w:t xml:space="preserve">and or </w:t>
      </w:r>
      <w:r w:rsidR="0017342F">
        <w:rPr>
          <w:rFonts w:ascii="Arial" w:hAnsi="Arial" w:cs="Arial"/>
          <w:i/>
          <w:sz w:val="22"/>
          <w:szCs w:val="22"/>
        </w:rPr>
        <w:t>HOPS</w:t>
      </w:r>
      <w:r w:rsidR="0017342F">
        <w:rPr>
          <w:rFonts w:ascii="Arial" w:hAnsi="Arial" w:cs="Arial"/>
          <w:sz w:val="22"/>
          <w:szCs w:val="22"/>
        </w:rPr>
        <w:t>.</w:t>
      </w:r>
    </w:p>
    <w:p w14:paraId="65752D11" w14:textId="77777777" w:rsidR="00E51C22" w:rsidRPr="0017342F" w:rsidRDefault="00E51C22" w:rsidP="0017342F">
      <w:pPr>
        <w:pStyle w:val="Tijeloteksta"/>
        <w:spacing w:before="4"/>
        <w:jc w:val="both"/>
        <w:rPr>
          <w:rFonts w:ascii="Arial" w:hAnsi="Arial" w:cs="Arial"/>
          <w:sz w:val="22"/>
          <w:szCs w:val="22"/>
        </w:rPr>
      </w:pPr>
    </w:p>
    <w:p w14:paraId="5B4ED3EB" w14:textId="77777777" w:rsidR="00E51C22" w:rsidRPr="0017342F" w:rsidRDefault="00405B73" w:rsidP="0017342F">
      <w:pPr>
        <w:pStyle w:val="Tijeloteksta"/>
        <w:jc w:val="both"/>
        <w:rPr>
          <w:rFonts w:ascii="Arial" w:hAnsi="Arial" w:cs="Arial"/>
          <w:sz w:val="22"/>
          <w:szCs w:val="22"/>
        </w:rPr>
      </w:pPr>
      <w:r w:rsidRPr="0017342F">
        <w:rPr>
          <w:rFonts w:ascii="Arial" w:hAnsi="Arial" w:cs="Arial"/>
          <w:sz w:val="22"/>
          <w:szCs w:val="22"/>
          <w:u w:val="single"/>
        </w:rPr>
        <w:t>Article</w:t>
      </w:r>
      <w:r w:rsidRPr="0017342F">
        <w:rPr>
          <w:rFonts w:ascii="Arial" w:hAnsi="Arial" w:cs="Arial"/>
          <w:spacing w:val="-2"/>
          <w:sz w:val="22"/>
          <w:szCs w:val="22"/>
          <w:u w:val="single"/>
        </w:rPr>
        <w:t xml:space="preserve"> </w:t>
      </w:r>
      <w:r w:rsidRPr="0017342F">
        <w:rPr>
          <w:rFonts w:ascii="Arial" w:hAnsi="Arial" w:cs="Arial"/>
          <w:sz w:val="22"/>
          <w:szCs w:val="22"/>
          <w:u w:val="single"/>
        </w:rPr>
        <w:t>10.3.</w:t>
      </w:r>
      <w:r w:rsidRPr="0017342F">
        <w:rPr>
          <w:rFonts w:ascii="Arial" w:hAnsi="Arial" w:cs="Arial"/>
          <w:spacing w:val="-3"/>
          <w:sz w:val="22"/>
          <w:szCs w:val="22"/>
          <w:u w:val="single"/>
        </w:rPr>
        <w:t xml:space="preserve"> </w:t>
      </w:r>
      <w:r w:rsidRPr="0017342F">
        <w:rPr>
          <w:rFonts w:ascii="Arial" w:hAnsi="Arial" w:cs="Arial"/>
          <w:sz w:val="22"/>
          <w:szCs w:val="22"/>
          <w:u w:val="single"/>
        </w:rPr>
        <w:t>Severability</w:t>
      </w:r>
    </w:p>
    <w:p w14:paraId="7A24CA0A" w14:textId="77777777" w:rsidR="00E51C22" w:rsidRPr="0017342F" w:rsidRDefault="00E51C22" w:rsidP="0017342F">
      <w:pPr>
        <w:pStyle w:val="Tijeloteksta"/>
        <w:spacing w:before="10"/>
        <w:jc w:val="both"/>
        <w:rPr>
          <w:rFonts w:ascii="Arial" w:hAnsi="Arial" w:cs="Arial"/>
          <w:sz w:val="22"/>
          <w:szCs w:val="22"/>
        </w:rPr>
      </w:pPr>
    </w:p>
    <w:p w14:paraId="7067E282" w14:textId="268D42D5" w:rsidR="00E51C22" w:rsidRPr="0017342F" w:rsidRDefault="00405B73" w:rsidP="0017342F">
      <w:pPr>
        <w:pStyle w:val="Tijeloteksta"/>
        <w:ind w:right="115"/>
        <w:jc w:val="both"/>
        <w:rPr>
          <w:rFonts w:ascii="Arial" w:hAnsi="Arial" w:cs="Arial"/>
          <w:sz w:val="22"/>
          <w:szCs w:val="22"/>
        </w:rPr>
      </w:pPr>
      <w:r w:rsidRPr="0017342F">
        <w:rPr>
          <w:rFonts w:ascii="Arial" w:hAnsi="Arial" w:cs="Arial"/>
          <w:sz w:val="22"/>
          <w:szCs w:val="22"/>
        </w:rPr>
        <w:t>Notwithstanding</w:t>
      </w:r>
      <w:r w:rsidRPr="0017342F">
        <w:rPr>
          <w:rFonts w:ascii="Arial" w:hAnsi="Arial" w:cs="Arial"/>
          <w:spacing w:val="1"/>
          <w:sz w:val="22"/>
          <w:szCs w:val="22"/>
        </w:rPr>
        <w:t xml:space="preserve"> </w:t>
      </w:r>
      <w:r w:rsidRPr="0017342F">
        <w:rPr>
          <w:rFonts w:ascii="Arial" w:hAnsi="Arial" w:cs="Arial"/>
          <w:sz w:val="22"/>
          <w:szCs w:val="22"/>
        </w:rPr>
        <w:t>special</w:t>
      </w:r>
      <w:r w:rsidRPr="0017342F">
        <w:rPr>
          <w:rFonts w:ascii="Arial" w:hAnsi="Arial" w:cs="Arial"/>
          <w:spacing w:val="1"/>
          <w:sz w:val="22"/>
          <w:szCs w:val="22"/>
        </w:rPr>
        <w:t xml:space="preserve"> </w:t>
      </w:r>
      <w:r w:rsidRPr="0017342F">
        <w:rPr>
          <w:rFonts w:ascii="Arial" w:hAnsi="Arial" w:cs="Arial"/>
          <w:sz w:val="22"/>
          <w:szCs w:val="22"/>
        </w:rPr>
        <w:t>provisions</w:t>
      </w:r>
      <w:r w:rsidRPr="0017342F">
        <w:rPr>
          <w:rFonts w:ascii="Arial" w:hAnsi="Arial" w:cs="Arial"/>
          <w:spacing w:val="1"/>
          <w:sz w:val="22"/>
          <w:szCs w:val="22"/>
        </w:rPr>
        <w:t xml:space="preserve"> </w:t>
      </w:r>
      <w:r w:rsidRPr="0017342F">
        <w:rPr>
          <w:rFonts w:ascii="Arial" w:hAnsi="Arial" w:cs="Arial"/>
          <w:sz w:val="22"/>
          <w:szCs w:val="22"/>
        </w:rPr>
        <w:t>set</w:t>
      </w:r>
      <w:r w:rsidRPr="0017342F">
        <w:rPr>
          <w:rFonts w:ascii="Arial" w:hAnsi="Arial" w:cs="Arial"/>
          <w:spacing w:val="1"/>
          <w:sz w:val="22"/>
          <w:szCs w:val="22"/>
        </w:rPr>
        <w:t xml:space="preserve"> </w:t>
      </w:r>
      <w:r w:rsidRPr="0017342F">
        <w:rPr>
          <w:rFonts w:ascii="Arial" w:hAnsi="Arial" w:cs="Arial"/>
          <w:sz w:val="22"/>
          <w:szCs w:val="22"/>
        </w:rPr>
        <w:t>out</w:t>
      </w:r>
      <w:r w:rsidRPr="0017342F">
        <w:rPr>
          <w:rFonts w:ascii="Arial" w:hAnsi="Arial" w:cs="Arial"/>
          <w:spacing w:val="1"/>
          <w:sz w:val="22"/>
          <w:szCs w:val="22"/>
        </w:rPr>
        <w:t xml:space="preserve"> </w:t>
      </w:r>
      <w:r w:rsidRPr="0017342F">
        <w:rPr>
          <w:rFonts w:ascii="Arial" w:hAnsi="Arial" w:cs="Arial"/>
          <w:sz w:val="22"/>
          <w:szCs w:val="22"/>
        </w:rPr>
        <w:t>in</w:t>
      </w:r>
      <w:r w:rsidRPr="0017342F">
        <w:rPr>
          <w:rFonts w:ascii="Arial" w:hAnsi="Arial" w:cs="Arial"/>
          <w:spacing w:val="1"/>
          <w:sz w:val="22"/>
          <w:szCs w:val="22"/>
        </w:rPr>
        <w:t xml:space="preserve"> </w:t>
      </w:r>
      <w:r w:rsidRPr="0017342F">
        <w:rPr>
          <w:rFonts w:ascii="Arial" w:hAnsi="Arial" w:cs="Arial"/>
          <w:sz w:val="22"/>
          <w:szCs w:val="22"/>
        </w:rPr>
        <w:t>these</w:t>
      </w:r>
      <w:r w:rsidRPr="0017342F">
        <w:rPr>
          <w:rFonts w:ascii="Arial" w:hAnsi="Arial" w:cs="Arial"/>
          <w:spacing w:val="1"/>
          <w:sz w:val="22"/>
          <w:szCs w:val="22"/>
        </w:rPr>
        <w:t xml:space="preserve"> </w:t>
      </w:r>
      <w:r w:rsidRPr="0017342F">
        <w:rPr>
          <w:rFonts w:ascii="Arial" w:hAnsi="Arial" w:cs="Arial"/>
          <w:i/>
          <w:sz w:val="22"/>
          <w:szCs w:val="22"/>
        </w:rPr>
        <w:t>Intraday</w:t>
      </w:r>
      <w:r w:rsidRPr="0017342F">
        <w:rPr>
          <w:rFonts w:ascii="Arial" w:hAnsi="Arial" w:cs="Arial"/>
          <w:i/>
          <w:spacing w:val="1"/>
          <w:sz w:val="22"/>
          <w:szCs w:val="22"/>
        </w:rPr>
        <w:t xml:space="preserve"> </w:t>
      </w:r>
      <w:r w:rsidRPr="0017342F">
        <w:rPr>
          <w:rFonts w:ascii="Arial" w:hAnsi="Arial" w:cs="Arial"/>
          <w:i/>
          <w:sz w:val="22"/>
          <w:szCs w:val="22"/>
        </w:rPr>
        <w:t>Capacity</w:t>
      </w:r>
      <w:r w:rsidRPr="0017342F">
        <w:rPr>
          <w:rFonts w:ascii="Arial" w:hAnsi="Arial" w:cs="Arial"/>
          <w:i/>
          <w:spacing w:val="1"/>
          <w:sz w:val="22"/>
          <w:szCs w:val="22"/>
        </w:rPr>
        <w:t xml:space="preserve"> </w:t>
      </w:r>
      <w:r w:rsidRPr="0017342F">
        <w:rPr>
          <w:rFonts w:ascii="Arial" w:hAnsi="Arial" w:cs="Arial"/>
          <w:i/>
          <w:sz w:val="22"/>
          <w:szCs w:val="22"/>
        </w:rPr>
        <w:t>Allocation</w:t>
      </w:r>
      <w:r w:rsidRPr="0017342F">
        <w:rPr>
          <w:rFonts w:ascii="Arial" w:hAnsi="Arial" w:cs="Arial"/>
          <w:i/>
          <w:spacing w:val="1"/>
          <w:sz w:val="22"/>
          <w:szCs w:val="22"/>
        </w:rPr>
        <w:t xml:space="preserve"> </w:t>
      </w:r>
      <w:r w:rsidRPr="0017342F">
        <w:rPr>
          <w:rFonts w:ascii="Arial" w:hAnsi="Arial" w:cs="Arial"/>
          <w:i/>
          <w:sz w:val="22"/>
          <w:szCs w:val="22"/>
        </w:rPr>
        <w:t>Rules</w:t>
      </w:r>
      <w:r w:rsidRPr="0017342F">
        <w:rPr>
          <w:rFonts w:ascii="Arial" w:hAnsi="Arial" w:cs="Arial"/>
          <w:i/>
          <w:spacing w:val="1"/>
          <w:sz w:val="22"/>
          <w:szCs w:val="22"/>
        </w:rPr>
        <w:t xml:space="preserve"> </w:t>
      </w:r>
      <w:r w:rsidRPr="0017342F">
        <w:rPr>
          <w:rFonts w:ascii="Arial" w:hAnsi="Arial" w:cs="Arial"/>
          <w:sz w:val="22"/>
          <w:szCs w:val="22"/>
        </w:rPr>
        <w:t>no</w:t>
      </w:r>
      <w:r w:rsidRPr="0017342F">
        <w:rPr>
          <w:rFonts w:ascii="Arial" w:hAnsi="Arial" w:cs="Arial"/>
          <w:spacing w:val="-57"/>
          <w:sz w:val="22"/>
          <w:szCs w:val="22"/>
        </w:rPr>
        <w:t xml:space="preserve"> </w:t>
      </w:r>
      <w:r w:rsidRPr="0017342F">
        <w:rPr>
          <w:rFonts w:ascii="Arial" w:hAnsi="Arial" w:cs="Arial"/>
          <w:sz w:val="22"/>
          <w:szCs w:val="22"/>
        </w:rPr>
        <w:t xml:space="preserve">modification of the contract between </w:t>
      </w:r>
      <w:proofErr w:type="spellStart"/>
      <w:r w:rsidRPr="0017342F">
        <w:rPr>
          <w:rFonts w:ascii="Arial" w:hAnsi="Arial" w:cs="Arial"/>
          <w:i/>
          <w:sz w:val="22"/>
          <w:szCs w:val="22"/>
        </w:rPr>
        <w:t>NOSBiH</w:t>
      </w:r>
      <w:proofErr w:type="spellEnd"/>
      <w:r w:rsidRPr="0017342F">
        <w:rPr>
          <w:rFonts w:ascii="Arial" w:hAnsi="Arial" w:cs="Arial"/>
          <w:i/>
          <w:sz w:val="22"/>
          <w:szCs w:val="22"/>
        </w:rPr>
        <w:t xml:space="preserve"> </w:t>
      </w:r>
      <w:r w:rsidRPr="0017342F">
        <w:rPr>
          <w:rFonts w:ascii="Arial" w:hAnsi="Arial" w:cs="Arial"/>
          <w:sz w:val="22"/>
          <w:szCs w:val="22"/>
        </w:rPr>
        <w:t xml:space="preserve">and/or </w:t>
      </w:r>
      <w:r w:rsidRPr="0017342F">
        <w:rPr>
          <w:rFonts w:ascii="Arial" w:hAnsi="Arial" w:cs="Arial"/>
          <w:i/>
          <w:sz w:val="22"/>
          <w:szCs w:val="22"/>
        </w:rPr>
        <w:t xml:space="preserve">HOPS </w:t>
      </w:r>
      <w:r w:rsidRPr="0017342F">
        <w:rPr>
          <w:rFonts w:ascii="Arial" w:hAnsi="Arial" w:cs="Arial"/>
          <w:sz w:val="22"/>
          <w:szCs w:val="22"/>
        </w:rPr>
        <w:t xml:space="preserve">on the one hand and the </w:t>
      </w:r>
      <w:r w:rsidRPr="0017342F">
        <w:rPr>
          <w:rFonts w:ascii="Arial" w:hAnsi="Arial" w:cs="Arial"/>
          <w:i/>
          <w:sz w:val="22"/>
          <w:szCs w:val="22"/>
        </w:rPr>
        <w:t xml:space="preserve">User </w:t>
      </w:r>
      <w:r w:rsidRPr="0017342F">
        <w:rPr>
          <w:rFonts w:ascii="Arial" w:hAnsi="Arial" w:cs="Arial"/>
          <w:sz w:val="22"/>
          <w:szCs w:val="22"/>
        </w:rPr>
        <w:t>on the</w:t>
      </w:r>
      <w:r w:rsidRPr="0017342F">
        <w:rPr>
          <w:rFonts w:ascii="Arial" w:hAnsi="Arial" w:cs="Arial"/>
          <w:spacing w:val="-57"/>
          <w:sz w:val="22"/>
          <w:szCs w:val="22"/>
        </w:rPr>
        <w:t xml:space="preserve"> </w:t>
      </w:r>
      <w:r w:rsidRPr="0017342F">
        <w:rPr>
          <w:rFonts w:ascii="Arial" w:hAnsi="Arial" w:cs="Arial"/>
          <w:sz w:val="22"/>
          <w:szCs w:val="22"/>
        </w:rPr>
        <w:t>other hand shall take effect unless it is in writing, by fax or e-mail confirmed, executed and</w:t>
      </w:r>
      <w:r w:rsidRPr="0017342F">
        <w:rPr>
          <w:rFonts w:ascii="Arial" w:hAnsi="Arial" w:cs="Arial"/>
          <w:spacing w:val="1"/>
          <w:sz w:val="22"/>
          <w:szCs w:val="22"/>
        </w:rPr>
        <w:t xml:space="preserve"> </w:t>
      </w:r>
      <w:r w:rsidRPr="0017342F">
        <w:rPr>
          <w:rFonts w:ascii="Arial" w:hAnsi="Arial" w:cs="Arial"/>
          <w:sz w:val="22"/>
          <w:szCs w:val="22"/>
        </w:rPr>
        <w:t xml:space="preserve">delivered by </w:t>
      </w:r>
      <w:proofErr w:type="spellStart"/>
      <w:r w:rsidRPr="0017342F">
        <w:rPr>
          <w:rFonts w:ascii="Arial" w:hAnsi="Arial" w:cs="Arial"/>
          <w:i/>
          <w:sz w:val="22"/>
          <w:szCs w:val="22"/>
        </w:rPr>
        <w:t>NOSBiH</w:t>
      </w:r>
      <w:proofErr w:type="spellEnd"/>
      <w:r w:rsidRPr="0017342F">
        <w:rPr>
          <w:rFonts w:ascii="Arial" w:hAnsi="Arial" w:cs="Arial"/>
          <w:i/>
          <w:sz w:val="22"/>
          <w:szCs w:val="22"/>
        </w:rPr>
        <w:t xml:space="preserve"> </w:t>
      </w:r>
      <w:r w:rsidRPr="0017342F">
        <w:rPr>
          <w:rFonts w:ascii="Arial" w:hAnsi="Arial" w:cs="Arial"/>
          <w:sz w:val="22"/>
          <w:szCs w:val="22"/>
        </w:rPr>
        <w:t xml:space="preserve">and/or </w:t>
      </w:r>
      <w:r w:rsidRPr="0017342F">
        <w:rPr>
          <w:rFonts w:ascii="Arial" w:hAnsi="Arial" w:cs="Arial"/>
          <w:i/>
          <w:sz w:val="22"/>
          <w:szCs w:val="22"/>
        </w:rPr>
        <w:t>HOPS</w:t>
      </w:r>
      <w:r w:rsidRPr="0017342F">
        <w:rPr>
          <w:rFonts w:ascii="Arial" w:hAnsi="Arial" w:cs="Arial"/>
          <w:sz w:val="22"/>
          <w:szCs w:val="22"/>
        </w:rPr>
        <w:t xml:space="preserve">. If any part or provision of the </w:t>
      </w:r>
      <w:r w:rsidRPr="0017342F">
        <w:rPr>
          <w:rFonts w:ascii="Arial" w:hAnsi="Arial" w:cs="Arial"/>
          <w:i/>
          <w:sz w:val="22"/>
          <w:szCs w:val="22"/>
        </w:rPr>
        <w:t>Intraday Capacity Allocation</w:t>
      </w:r>
      <w:r w:rsidRPr="0017342F">
        <w:rPr>
          <w:rFonts w:ascii="Arial" w:hAnsi="Arial" w:cs="Arial"/>
          <w:i/>
          <w:spacing w:val="1"/>
          <w:sz w:val="22"/>
          <w:szCs w:val="22"/>
        </w:rPr>
        <w:t xml:space="preserve"> </w:t>
      </w:r>
      <w:r w:rsidRPr="0017342F">
        <w:rPr>
          <w:rFonts w:ascii="Arial" w:hAnsi="Arial" w:cs="Arial"/>
          <w:i/>
          <w:sz w:val="22"/>
          <w:szCs w:val="22"/>
        </w:rPr>
        <w:t xml:space="preserve">Rules </w:t>
      </w:r>
      <w:r w:rsidRPr="0017342F">
        <w:rPr>
          <w:rFonts w:ascii="Arial" w:hAnsi="Arial" w:cs="Arial"/>
          <w:sz w:val="22"/>
          <w:szCs w:val="22"/>
        </w:rPr>
        <w:t>and/or its annexes are or become invalid, illegal, void and/or unenforceable, the remaining</w:t>
      </w:r>
      <w:r w:rsidRPr="0017342F">
        <w:rPr>
          <w:rFonts w:ascii="Arial" w:hAnsi="Arial" w:cs="Arial"/>
          <w:spacing w:val="1"/>
          <w:sz w:val="22"/>
          <w:szCs w:val="22"/>
        </w:rPr>
        <w:t xml:space="preserve"> </w:t>
      </w:r>
      <w:r w:rsidRPr="0017342F">
        <w:rPr>
          <w:rFonts w:ascii="Arial" w:hAnsi="Arial" w:cs="Arial"/>
          <w:sz w:val="22"/>
          <w:szCs w:val="22"/>
        </w:rPr>
        <w:t>part(s) shall continue to be valid and enforceable and shall not be affected thereby. Any invalid,</w:t>
      </w:r>
      <w:r w:rsidRPr="0017342F">
        <w:rPr>
          <w:rFonts w:ascii="Arial" w:hAnsi="Arial" w:cs="Arial"/>
          <w:spacing w:val="1"/>
          <w:sz w:val="22"/>
          <w:szCs w:val="22"/>
        </w:rPr>
        <w:t xml:space="preserve"> </w:t>
      </w:r>
      <w:r w:rsidRPr="0017342F">
        <w:rPr>
          <w:rFonts w:ascii="Arial" w:hAnsi="Arial" w:cs="Arial"/>
          <w:sz w:val="22"/>
          <w:szCs w:val="22"/>
        </w:rPr>
        <w:t>illegal, void and/or unenforceable part(s) or provision(s) shall be replaced by valid, legal and/or</w:t>
      </w:r>
      <w:r w:rsidRPr="0017342F">
        <w:rPr>
          <w:rFonts w:ascii="Arial" w:hAnsi="Arial" w:cs="Arial"/>
          <w:spacing w:val="1"/>
          <w:sz w:val="22"/>
          <w:szCs w:val="22"/>
        </w:rPr>
        <w:t xml:space="preserve"> </w:t>
      </w:r>
      <w:r w:rsidRPr="0017342F">
        <w:rPr>
          <w:rFonts w:ascii="Arial" w:hAnsi="Arial" w:cs="Arial"/>
          <w:sz w:val="22"/>
          <w:szCs w:val="22"/>
        </w:rPr>
        <w:t>enforceable part(s) or provision(s) in order to achieve the intended economic and legal effect as</w:t>
      </w:r>
      <w:r w:rsidRPr="0017342F">
        <w:rPr>
          <w:rFonts w:ascii="Arial" w:hAnsi="Arial" w:cs="Arial"/>
          <w:spacing w:val="1"/>
          <w:sz w:val="22"/>
          <w:szCs w:val="22"/>
        </w:rPr>
        <w:t xml:space="preserve"> </w:t>
      </w:r>
      <w:r w:rsidRPr="0017342F">
        <w:rPr>
          <w:rFonts w:ascii="Arial" w:hAnsi="Arial" w:cs="Arial"/>
          <w:sz w:val="22"/>
          <w:szCs w:val="22"/>
        </w:rPr>
        <w:t>far</w:t>
      </w:r>
      <w:r w:rsidRPr="0017342F">
        <w:rPr>
          <w:rFonts w:ascii="Arial" w:hAnsi="Arial" w:cs="Arial"/>
          <w:spacing w:val="-1"/>
          <w:sz w:val="22"/>
          <w:szCs w:val="22"/>
        </w:rPr>
        <w:t xml:space="preserve"> </w:t>
      </w:r>
      <w:r w:rsidRPr="0017342F">
        <w:rPr>
          <w:rFonts w:ascii="Arial" w:hAnsi="Arial" w:cs="Arial"/>
          <w:sz w:val="22"/>
          <w:szCs w:val="22"/>
        </w:rPr>
        <w:t>as possible.</w:t>
      </w:r>
    </w:p>
    <w:p w14:paraId="5C697F40" w14:textId="77777777" w:rsidR="00E51C22" w:rsidRPr="0017342F" w:rsidRDefault="00E51C22" w:rsidP="0017342F">
      <w:pPr>
        <w:pStyle w:val="Tijeloteksta"/>
        <w:spacing w:before="4"/>
        <w:jc w:val="both"/>
        <w:rPr>
          <w:rFonts w:ascii="Arial" w:hAnsi="Arial" w:cs="Arial"/>
          <w:sz w:val="22"/>
          <w:szCs w:val="22"/>
        </w:rPr>
      </w:pPr>
    </w:p>
    <w:p w14:paraId="564394FD" w14:textId="77777777" w:rsidR="00E51C22" w:rsidRPr="0017342F" w:rsidRDefault="00405B73" w:rsidP="0017342F">
      <w:pPr>
        <w:pStyle w:val="Tijeloteksta"/>
        <w:spacing w:before="1"/>
        <w:jc w:val="both"/>
        <w:rPr>
          <w:rFonts w:ascii="Arial" w:hAnsi="Arial" w:cs="Arial"/>
          <w:sz w:val="22"/>
          <w:szCs w:val="22"/>
        </w:rPr>
      </w:pPr>
      <w:r w:rsidRPr="0017342F">
        <w:rPr>
          <w:rFonts w:ascii="Arial" w:hAnsi="Arial" w:cs="Arial"/>
          <w:sz w:val="22"/>
          <w:szCs w:val="22"/>
          <w:u w:val="single"/>
        </w:rPr>
        <w:t>Article</w:t>
      </w:r>
      <w:r w:rsidRPr="0017342F">
        <w:rPr>
          <w:rFonts w:ascii="Arial" w:hAnsi="Arial" w:cs="Arial"/>
          <w:spacing w:val="-3"/>
          <w:sz w:val="22"/>
          <w:szCs w:val="22"/>
          <w:u w:val="single"/>
        </w:rPr>
        <w:t xml:space="preserve"> </w:t>
      </w:r>
      <w:r w:rsidRPr="0017342F">
        <w:rPr>
          <w:rFonts w:ascii="Arial" w:hAnsi="Arial" w:cs="Arial"/>
          <w:sz w:val="22"/>
          <w:szCs w:val="22"/>
          <w:u w:val="single"/>
        </w:rPr>
        <w:t>10.4.</w:t>
      </w:r>
      <w:r w:rsidRPr="0017342F">
        <w:rPr>
          <w:rFonts w:ascii="Arial" w:hAnsi="Arial" w:cs="Arial"/>
          <w:spacing w:val="-2"/>
          <w:sz w:val="22"/>
          <w:szCs w:val="22"/>
          <w:u w:val="single"/>
        </w:rPr>
        <w:t xml:space="preserve"> </w:t>
      </w:r>
      <w:r w:rsidRPr="0017342F">
        <w:rPr>
          <w:rFonts w:ascii="Arial" w:hAnsi="Arial" w:cs="Arial"/>
          <w:sz w:val="22"/>
          <w:szCs w:val="22"/>
          <w:u w:val="single"/>
        </w:rPr>
        <w:t>Confidentiality</w:t>
      </w:r>
    </w:p>
    <w:p w14:paraId="79B78679" w14:textId="77777777" w:rsidR="00E51C22" w:rsidRPr="0017342F" w:rsidRDefault="00E51C22" w:rsidP="0017342F">
      <w:pPr>
        <w:pStyle w:val="Tijeloteksta"/>
        <w:spacing w:before="9"/>
        <w:jc w:val="both"/>
        <w:rPr>
          <w:rFonts w:ascii="Arial" w:hAnsi="Arial" w:cs="Arial"/>
          <w:sz w:val="22"/>
          <w:szCs w:val="22"/>
        </w:rPr>
      </w:pPr>
    </w:p>
    <w:p w14:paraId="10AEC4A0" w14:textId="212947FE" w:rsidR="00E51C22" w:rsidRPr="0017342F" w:rsidRDefault="00405B73" w:rsidP="0017342F">
      <w:pPr>
        <w:pStyle w:val="Tijeloteksta"/>
        <w:ind w:right="117"/>
        <w:jc w:val="both"/>
        <w:rPr>
          <w:rFonts w:ascii="Arial" w:hAnsi="Arial" w:cs="Arial"/>
          <w:sz w:val="22"/>
          <w:szCs w:val="22"/>
        </w:rPr>
      </w:pPr>
      <w:r w:rsidRPr="0017342F">
        <w:rPr>
          <w:rFonts w:ascii="Arial" w:hAnsi="Arial" w:cs="Arial"/>
          <w:sz w:val="22"/>
          <w:szCs w:val="22"/>
        </w:rPr>
        <w:t xml:space="preserve">By operation and performance under </w:t>
      </w:r>
      <w:r w:rsidRPr="0017342F">
        <w:rPr>
          <w:rFonts w:ascii="Arial" w:hAnsi="Arial" w:cs="Arial"/>
          <w:i/>
          <w:sz w:val="22"/>
          <w:szCs w:val="22"/>
        </w:rPr>
        <w:t xml:space="preserve">Intraday Capacity Allocation Rules </w:t>
      </w:r>
      <w:proofErr w:type="spellStart"/>
      <w:r w:rsidRPr="0017342F">
        <w:rPr>
          <w:rFonts w:ascii="Arial" w:hAnsi="Arial" w:cs="Arial"/>
          <w:i/>
          <w:sz w:val="22"/>
          <w:szCs w:val="22"/>
        </w:rPr>
        <w:t>NOSBiH</w:t>
      </w:r>
      <w:proofErr w:type="spellEnd"/>
      <w:r w:rsidRPr="0017342F">
        <w:rPr>
          <w:rFonts w:ascii="Arial" w:hAnsi="Arial" w:cs="Arial"/>
          <w:i/>
          <w:sz w:val="22"/>
          <w:szCs w:val="22"/>
        </w:rPr>
        <w:t xml:space="preserve"> </w:t>
      </w:r>
      <w:r w:rsidRPr="0017342F">
        <w:rPr>
          <w:rFonts w:ascii="Arial" w:hAnsi="Arial" w:cs="Arial"/>
          <w:sz w:val="22"/>
          <w:szCs w:val="22"/>
        </w:rPr>
        <w:t xml:space="preserve">and/or </w:t>
      </w:r>
      <w:r w:rsidRPr="0017342F">
        <w:rPr>
          <w:rFonts w:ascii="Arial" w:hAnsi="Arial" w:cs="Arial"/>
          <w:i/>
          <w:sz w:val="22"/>
          <w:szCs w:val="22"/>
        </w:rPr>
        <w:t>HOPS</w:t>
      </w:r>
      <w:r w:rsidRPr="0017342F">
        <w:rPr>
          <w:rFonts w:ascii="Arial" w:hAnsi="Arial" w:cs="Arial"/>
          <w:i/>
          <w:spacing w:val="1"/>
          <w:sz w:val="22"/>
          <w:szCs w:val="22"/>
        </w:rPr>
        <w:t xml:space="preserve"> </w:t>
      </w:r>
      <w:r w:rsidRPr="0017342F">
        <w:rPr>
          <w:rFonts w:ascii="Arial" w:hAnsi="Arial" w:cs="Arial"/>
          <w:sz w:val="22"/>
          <w:szCs w:val="22"/>
        </w:rPr>
        <w:t>and</w:t>
      </w:r>
      <w:r w:rsidRPr="0017342F">
        <w:rPr>
          <w:rFonts w:ascii="Arial" w:hAnsi="Arial" w:cs="Arial"/>
          <w:spacing w:val="1"/>
          <w:sz w:val="22"/>
          <w:szCs w:val="22"/>
        </w:rPr>
        <w:t xml:space="preserve"> </w:t>
      </w:r>
      <w:r w:rsidRPr="0017342F">
        <w:rPr>
          <w:rFonts w:ascii="Arial" w:hAnsi="Arial" w:cs="Arial"/>
          <w:sz w:val="22"/>
          <w:szCs w:val="22"/>
        </w:rPr>
        <w:t>its</w:t>
      </w:r>
      <w:r w:rsidRPr="0017342F">
        <w:rPr>
          <w:rFonts w:ascii="Arial" w:hAnsi="Arial" w:cs="Arial"/>
          <w:spacing w:val="1"/>
          <w:sz w:val="22"/>
          <w:szCs w:val="22"/>
        </w:rPr>
        <w:t xml:space="preserve"> </w:t>
      </w:r>
      <w:r w:rsidRPr="0017342F">
        <w:rPr>
          <w:rFonts w:ascii="Arial" w:hAnsi="Arial" w:cs="Arial"/>
          <w:sz w:val="22"/>
          <w:szCs w:val="22"/>
        </w:rPr>
        <w:t>affiliates,</w:t>
      </w:r>
      <w:r w:rsidRPr="0017342F">
        <w:rPr>
          <w:rFonts w:ascii="Arial" w:hAnsi="Arial" w:cs="Arial"/>
          <w:spacing w:val="1"/>
          <w:sz w:val="22"/>
          <w:szCs w:val="22"/>
        </w:rPr>
        <w:t xml:space="preserve"> </w:t>
      </w:r>
      <w:r w:rsidRPr="0017342F">
        <w:rPr>
          <w:rFonts w:ascii="Arial" w:hAnsi="Arial" w:cs="Arial"/>
          <w:sz w:val="22"/>
          <w:szCs w:val="22"/>
        </w:rPr>
        <w:t>if</w:t>
      </w:r>
      <w:r w:rsidRPr="0017342F">
        <w:rPr>
          <w:rFonts w:ascii="Arial" w:hAnsi="Arial" w:cs="Arial"/>
          <w:spacing w:val="1"/>
          <w:sz w:val="22"/>
          <w:szCs w:val="22"/>
        </w:rPr>
        <w:t xml:space="preserve"> </w:t>
      </w:r>
      <w:r w:rsidRPr="0017342F">
        <w:rPr>
          <w:rFonts w:ascii="Arial" w:hAnsi="Arial" w:cs="Arial"/>
          <w:sz w:val="22"/>
          <w:szCs w:val="22"/>
        </w:rPr>
        <w:t>any,</w:t>
      </w:r>
      <w:r w:rsidRPr="0017342F">
        <w:rPr>
          <w:rFonts w:ascii="Arial" w:hAnsi="Arial" w:cs="Arial"/>
          <w:spacing w:val="1"/>
          <w:sz w:val="22"/>
          <w:szCs w:val="22"/>
        </w:rPr>
        <w:t xml:space="preserve"> </w:t>
      </w:r>
      <w:r w:rsidRPr="0017342F">
        <w:rPr>
          <w:rFonts w:ascii="Arial" w:hAnsi="Arial" w:cs="Arial"/>
          <w:sz w:val="22"/>
          <w:szCs w:val="22"/>
        </w:rPr>
        <w:t>may</w:t>
      </w:r>
      <w:r w:rsidRPr="0017342F">
        <w:rPr>
          <w:rFonts w:ascii="Arial" w:hAnsi="Arial" w:cs="Arial"/>
          <w:spacing w:val="1"/>
          <w:sz w:val="22"/>
          <w:szCs w:val="22"/>
        </w:rPr>
        <w:t xml:space="preserve"> </w:t>
      </w:r>
      <w:r w:rsidRPr="0017342F">
        <w:rPr>
          <w:rFonts w:ascii="Arial" w:hAnsi="Arial" w:cs="Arial"/>
          <w:sz w:val="22"/>
          <w:szCs w:val="22"/>
        </w:rPr>
        <w:t>receive</w:t>
      </w:r>
      <w:r w:rsidRPr="0017342F">
        <w:rPr>
          <w:rFonts w:ascii="Arial" w:hAnsi="Arial" w:cs="Arial"/>
          <w:spacing w:val="1"/>
          <w:sz w:val="22"/>
          <w:szCs w:val="22"/>
        </w:rPr>
        <w:t xml:space="preserve"> </w:t>
      </w:r>
      <w:r w:rsidRPr="0017342F">
        <w:rPr>
          <w:rFonts w:ascii="Arial" w:hAnsi="Arial" w:cs="Arial"/>
          <w:sz w:val="22"/>
          <w:szCs w:val="22"/>
        </w:rPr>
        <w:t>or</w:t>
      </w:r>
      <w:r w:rsidRPr="0017342F">
        <w:rPr>
          <w:rFonts w:ascii="Arial" w:hAnsi="Arial" w:cs="Arial"/>
          <w:spacing w:val="1"/>
          <w:sz w:val="22"/>
          <w:szCs w:val="22"/>
        </w:rPr>
        <w:t xml:space="preserve"> </w:t>
      </w:r>
      <w:r w:rsidRPr="0017342F">
        <w:rPr>
          <w:rFonts w:ascii="Arial" w:hAnsi="Arial" w:cs="Arial"/>
          <w:sz w:val="22"/>
          <w:szCs w:val="22"/>
        </w:rPr>
        <w:t>have</w:t>
      </w:r>
      <w:r w:rsidRPr="0017342F">
        <w:rPr>
          <w:rFonts w:ascii="Arial" w:hAnsi="Arial" w:cs="Arial"/>
          <w:spacing w:val="1"/>
          <w:sz w:val="22"/>
          <w:szCs w:val="22"/>
        </w:rPr>
        <w:t xml:space="preserve"> </w:t>
      </w:r>
      <w:r w:rsidRPr="0017342F">
        <w:rPr>
          <w:rFonts w:ascii="Arial" w:hAnsi="Arial" w:cs="Arial"/>
          <w:sz w:val="22"/>
          <w:szCs w:val="22"/>
        </w:rPr>
        <w:t>access</w:t>
      </w:r>
      <w:r w:rsidRPr="0017342F">
        <w:rPr>
          <w:rFonts w:ascii="Arial" w:hAnsi="Arial" w:cs="Arial"/>
          <w:spacing w:val="1"/>
          <w:sz w:val="22"/>
          <w:szCs w:val="22"/>
        </w:rPr>
        <w:t xml:space="preserve"> </w:t>
      </w:r>
      <w:r w:rsidRPr="0017342F">
        <w:rPr>
          <w:rFonts w:ascii="Arial" w:hAnsi="Arial" w:cs="Arial"/>
          <w:sz w:val="22"/>
          <w:szCs w:val="22"/>
        </w:rPr>
        <w:t>to</w:t>
      </w:r>
      <w:r w:rsidRPr="0017342F">
        <w:rPr>
          <w:rFonts w:ascii="Arial" w:hAnsi="Arial" w:cs="Arial"/>
          <w:spacing w:val="1"/>
          <w:sz w:val="22"/>
          <w:szCs w:val="22"/>
        </w:rPr>
        <w:t xml:space="preserve"> </w:t>
      </w:r>
      <w:r w:rsidRPr="0017342F">
        <w:rPr>
          <w:rFonts w:ascii="Arial" w:hAnsi="Arial" w:cs="Arial"/>
          <w:i/>
          <w:sz w:val="22"/>
          <w:szCs w:val="22"/>
        </w:rPr>
        <w:t>Users</w:t>
      </w:r>
      <w:r w:rsidRPr="0017342F">
        <w:rPr>
          <w:rFonts w:ascii="Arial" w:hAnsi="Arial" w:cs="Arial"/>
          <w:i/>
          <w:spacing w:val="1"/>
          <w:sz w:val="22"/>
          <w:szCs w:val="22"/>
        </w:rPr>
        <w:t xml:space="preserve"> </w:t>
      </w:r>
      <w:r w:rsidRPr="0017342F">
        <w:rPr>
          <w:rFonts w:ascii="Arial" w:hAnsi="Arial" w:cs="Arial"/>
          <w:sz w:val="22"/>
          <w:szCs w:val="22"/>
        </w:rPr>
        <w:t>confidential</w:t>
      </w:r>
      <w:r w:rsidRPr="0017342F">
        <w:rPr>
          <w:rFonts w:ascii="Arial" w:hAnsi="Arial" w:cs="Arial"/>
          <w:spacing w:val="1"/>
          <w:sz w:val="22"/>
          <w:szCs w:val="22"/>
        </w:rPr>
        <w:t xml:space="preserve"> </w:t>
      </w:r>
      <w:r w:rsidRPr="0017342F">
        <w:rPr>
          <w:rFonts w:ascii="Arial" w:hAnsi="Arial" w:cs="Arial"/>
          <w:sz w:val="22"/>
          <w:szCs w:val="22"/>
        </w:rPr>
        <w:t>information.</w:t>
      </w:r>
      <w:r w:rsidRPr="0017342F">
        <w:rPr>
          <w:rFonts w:ascii="Arial" w:hAnsi="Arial" w:cs="Arial"/>
          <w:spacing w:val="1"/>
          <w:sz w:val="22"/>
          <w:szCs w:val="22"/>
        </w:rPr>
        <w:t xml:space="preserve"> </w:t>
      </w:r>
      <w:r w:rsidRPr="0017342F">
        <w:rPr>
          <w:rFonts w:ascii="Arial" w:hAnsi="Arial" w:cs="Arial"/>
          <w:sz w:val="22"/>
          <w:szCs w:val="22"/>
        </w:rPr>
        <w:t>Confidential information shall include all information delivered in writing and designated as</w:t>
      </w:r>
      <w:r w:rsidRPr="0017342F">
        <w:rPr>
          <w:rFonts w:ascii="Arial" w:hAnsi="Arial" w:cs="Arial"/>
          <w:spacing w:val="1"/>
          <w:sz w:val="22"/>
          <w:szCs w:val="22"/>
        </w:rPr>
        <w:t xml:space="preserve"> </w:t>
      </w:r>
      <w:r w:rsidRPr="0017342F">
        <w:rPr>
          <w:rFonts w:ascii="Arial" w:hAnsi="Arial" w:cs="Arial"/>
          <w:sz w:val="22"/>
          <w:szCs w:val="22"/>
        </w:rPr>
        <w:t>“Confidential”, or disclosed other than in writing, information as to which the person to whom</w:t>
      </w:r>
      <w:r w:rsidRPr="0017342F">
        <w:rPr>
          <w:rFonts w:ascii="Arial" w:hAnsi="Arial" w:cs="Arial"/>
          <w:spacing w:val="1"/>
          <w:sz w:val="22"/>
          <w:szCs w:val="22"/>
        </w:rPr>
        <w:t xml:space="preserve"> </w:t>
      </w:r>
      <w:r w:rsidRPr="0017342F">
        <w:rPr>
          <w:rFonts w:ascii="Arial" w:hAnsi="Arial" w:cs="Arial"/>
          <w:sz w:val="22"/>
          <w:szCs w:val="22"/>
        </w:rPr>
        <w:t>such information is disclosed, prior to or essentially concurrent with such disclosure, is made</w:t>
      </w:r>
      <w:r w:rsidRPr="0017342F">
        <w:rPr>
          <w:rFonts w:ascii="Arial" w:hAnsi="Arial" w:cs="Arial"/>
          <w:spacing w:val="1"/>
          <w:sz w:val="22"/>
          <w:szCs w:val="22"/>
        </w:rPr>
        <w:t xml:space="preserve"> </w:t>
      </w:r>
      <w:r w:rsidRPr="0017342F">
        <w:rPr>
          <w:rFonts w:ascii="Arial" w:hAnsi="Arial" w:cs="Arial"/>
          <w:sz w:val="22"/>
          <w:szCs w:val="22"/>
        </w:rPr>
        <w:t xml:space="preserve">aware that confidential information may be or is being disclosed. </w:t>
      </w:r>
      <w:proofErr w:type="spellStart"/>
      <w:r w:rsidRPr="0017342F">
        <w:rPr>
          <w:rFonts w:ascii="Arial" w:hAnsi="Arial" w:cs="Arial"/>
          <w:i/>
          <w:sz w:val="22"/>
          <w:szCs w:val="22"/>
        </w:rPr>
        <w:t>NOSBiH</w:t>
      </w:r>
      <w:proofErr w:type="spellEnd"/>
      <w:r w:rsidRPr="0017342F">
        <w:rPr>
          <w:rFonts w:ascii="Arial" w:hAnsi="Arial" w:cs="Arial"/>
          <w:i/>
          <w:sz w:val="22"/>
          <w:szCs w:val="22"/>
        </w:rPr>
        <w:t xml:space="preserve"> </w:t>
      </w:r>
      <w:r w:rsidRPr="0017342F">
        <w:rPr>
          <w:rFonts w:ascii="Arial" w:hAnsi="Arial" w:cs="Arial"/>
          <w:sz w:val="22"/>
          <w:szCs w:val="22"/>
        </w:rPr>
        <w:t xml:space="preserve">and </w:t>
      </w:r>
      <w:r w:rsidRPr="0017342F">
        <w:rPr>
          <w:rFonts w:ascii="Arial" w:hAnsi="Arial" w:cs="Arial"/>
          <w:i/>
          <w:sz w:val="22"/>
          <w:szCs w:val="22"/>
        </w:rPr>
        <w:t xml:space="preserve">HOPS </w:t>
      </w:r>
      <w:r w:rsidRPr="0017342F">
        <w:rPr>
          <w:rFonts w:ascii="Arial" w:hAnsi="Arial" w:cs="Arial"/>
          <w:sz w:val="22"/>
          <w:szCs w:val="22"/>
        </w:rPr>
        <w:t>agree to</w:t>
      </w:r>
      <w:r w:rsidRPr="0017342F">
        <w:rPr>
          <w:rFonts w:ascii="Arial" w:hAnsi="Arial" w:cs="Arial"/>
          <w:spacing w:val="1"/>
          <w:sz w:val="22"/>
          <w:szCs w:val="22"/>
        </w:rPr>
        <w:t xml:space="preserve"> </w:t>
      </w:r>
      <w:r w:rsidRPr="0017342F">
        <w:rPr>
          <w:rFonts w:ascii="Arial" w:hAnsi="Arial" w:cs="Arial"/>
          <w:sz w:val="22"/>
          <w:szCs w:val="22"/>
        </w:rPr>
        <w:t>hold the confidential information in confidence and not to disclose without the prior consent of</w:t>
      </w:r>
      <w:r w:rsidRPr="0017342F">
        <w:rPr>
          <w:rFonts w:ascii="Arial" w:hAnsi="Arial" w:cs="Arial"/>
          <w:spacing w:val="1"/>
          <w:sz w:val="22"/>
          <w:szCs w:val="22"/>
        </w:rPr>
        <w:t xml:space="preserve"> </w:t>
      </w:r>
      <w:r w:rsidRPr="0017342F">
        <w:rPr>
          <w:rFonts w:ascii="Arial" w:hAnsi="Arial" w:cs="Arial"/>
          <w:sz w:val="22"/>
          <w:szCs w:val="22"/>
        </w:rPr>
        <w:t xml:space="preserve">the </w:t>
      </w:r>
      <w:r w:rsidRPr="0017342F">
        <w:rPr>
          <w:rFonts w:ascii="Arial" w:hAnsi="Arial" w:cs="Arial"/>
          <w:i/>
          <w:sz w:val="22"/>
          <w:szCs w:val="22"/>
        </w:rPr>
        <w:t xml:space="preserve">User, </w:t>
      </w:r>
      <w:r w:rsidRPr="0017342F">
        <w:rPr>
          <w:rFonts w:ascii="Arial" w:hAnsi="Arial" w:cs="Arial"/>
          <w:sz w:val="22"/>
          <w:szCs w:val="22"/>
        </w:rPr>
        <w:t>or make such confidential information available, in any form, to any third person or to</w:t>
      </w:r>
      <w:r w:rsidRPr="0017342F">
        <w:rPr>
          <w:rFonts w:ascii="Arial" w:hAnsi="Arial" w:cs="Arial"/>
          <w:spacing w:val="1"/>
          <w:sz w:val="22"/>
          <w:szCs w:val="22"/>
        </w:rPr>
        <w:t xml:space="preserve"> </w:t>
      </w:r>
      <w:r w:rsidRPr="0017342F">
        <w:rPr>
          <w:rFonts w:ascii="Arial" w:hAnsi="Arial" w:cs="Arial"/>
          <w:sz w:val="22"/>
          <w:szCs w:val="22"/>
        </w:rPr>
        <w:t>use such confidential information for any purpose other than the contemplation of the provisions</w:t>
      </w:r>
      <w:r w:rsidRPr="0017342F">
        <w:rPr>
          <w:rFonts w:ascii="Arial" w:hAnsi="Arial" w:cs="Arial"/>
          <w:spacing w:val="1"/>
          <w:sz w:val="22"/>
          <w:szCs w:val="22"/>
        </w:rPr>
        <w:t xml:space="preserve"> </w:t>
      </w:r>
      <w:r w:rsidRPr="0017342F">
        <w:rPr>
          <w:rFonts w:ascii="Arial" w:hAnsi="Arial" w:cs="Arial"/>
          <w:sz w:val="22"/>
          <w:szCs w:val="22"/>
        </w:rPr>
        <w:t>of</w:t>
      </w:r>
      <w:r w:rsidRPr="0017342F">
        <w:rPr>
          <w:rFonts w:ascii="Arial" w:hAnsi="Arial" w:cs="Arial"/>
          <w:spacing w:val="-1"/>
          <w:sz w:val="22"/>
          <w:szCs w:val="22"/>
        </w:rPr>
        <w:t xml:space="preserve"> </w:t>
      </w:r>
      <w:r w:rsidRPr="0017342F">
        <w:rPr>
          <w:rFonts w:ascii="Arial" w:hAnsi="Arial" w:cs="Arial"/>
          <w:sz w:val="22"/>
          <w:szCs w:val="22"/>
        </w:rPr>
        <w:t>these</w:t>
      </w:r>
      <w:r w:rsidRPr="0017342F">
        <w:rPr>
          <w:rFonts w:ascii="Arial" w:hAnsi="Arial" w:cs="Arial"/>
          <w:spacing w:val="-1"/>
          <w:sz w:val="22"/>
          <w:szCs w:val="22"/>
        </w:rPr>
        <w:t xml:space="preserve"> </w:t>
      </w:r>
      <w:r w:rsidRPr="0017342F">
        <w:rPr>
          <w:rFonts w:ascii="Arial" w:hAnsi="Arial" w:cs="Arial"/>
          <w:i/>
          <w:sz w:val="22"/>
          <w:szCs w:val="22"/>
        </w:rPr>
        <w:t>Intraday</w:t>
      </w:r>
      <w:r w:rsidRPr="0017342F">
        <w:rPr>
          <w:rFonts w:ascii="Arial" w:hAnsi="Arial" w:cs="Arial"/>
          <w:i/>
          <w:spacing w:val="-1"/>
          <w:sz w:val="22"/>
          <w:szCs w:val="22"/>
        </w:rPr>
        <w:t xml:space="preserve"> </w:t>
      </w:r>
      <w:r w:rsidRPr="0017342F">
        <w:rPr>
          <w:rFonts w:ascii="Arial" w:hAnsi="Arial" w:cs="Arial"/>
          <w:i/>
          <w:sz w:val="22"/>
          <w:szCs w:val="22"/>
        </w:rPr>
        <w:t>Capacity Allocation Rules</w:t>
      </w:r>
      <w:r w:rsidRPr="0017342F">
        <w:rPr>
          <w:rFonts w:ascii="Arial" w:hAnsi="Arial" w:cs="Arial"/>
          <w:i/>
          <w:spacing w:val="1"/>
          <w:sz w:val="22"/>
          <w:szCs w:val="22"/>
        </w:rPr>
        <w:t xml:space="preserve"> </w:t>
      </w:r>
      <w:r w:rsidRPr="0017342F">
        <w:rPr>
          <w:rFonts w:ascii="Arial" w:hAnsi="Arial" w:cs="Arial"/>
          <w:sz w:val="22"/>
          <w:szCs w:val="22"/>
        </w:rPr>
        <w:t>except to public</w:t>
      </w:r>
      <w:r w:rsidRPr="0017342F">
        <w:rPr>
          <w:rFonts w:ascii="Arial" w:hAnsi="Arial" w:cs="Arial"/>
          <w:spacing w:val="-1"/>
          <w:sz w:val="22"/>
          <w:szCs w:val="22"/>
        </w:rPr>
        <w:t xml:space="preserve"> </w:t>
      </w:r>
      <w:r w:rsidRPr="0017342F">
        <w:rPr>
          <w:rFonts w:ascii="Arial" w:hAnsi="Arial" w:cs="Arial"/>
          <w:sz w:val="22"/>
          <w:szCs w:val="22"/>
        </w:rPr>
        <w:t>authorities.</w:t>
      </w:r>
    </w:p>
    <w:p w14:paraId="1BB9DA8F" w14:textId="77777777" w:rsidR="00E51C22" w:rsidRPr="0017342F" w:rsidRDefault="00E51C22" w:rsidP="0017342F">
      <w:pPr>
        <w:pStyle w:val="Tijeloteksta"/>
        <w:spacing w:before="1"/>
        <w:jc w:val="both"/>
        <w:rPr>
          <w:rFonts w:ascii="Arial" w:hAnsi="Arial" w:cs="Arial"/>
          <w:sz w:val="22"/>
          <w:szCs w:val="22"/>
        </w:rPr>
      </w:pPr>
    </w:p>
    <w:p w14:paraId="44026EC6" w14:textId="7940D73B" w:rsidR="00E51C22" w:rsidRPr="00555567" w:rsidRDefault="00405B73" w:rsidP="00555567">
      <w:pPr>
        <w:pStyle w:val="Tijeloteksta"/>
        <w:jc w:val="both"/>
        <w:rPr>
          <w:rFonts w:ascii="Arial" w:hAnsi="Arial" w:cs="Arial"/>
          <w:i/>
          <w:sz w:val="22"/>
          <w:szCs w:val="22"/>
        </w:rPr>
      </w:pPr>
      <w:r w:rsidRPr="00555567">
        <w:rPr>
          <w:rFonts w:ascii="Arial" w:hAnsi="Arial" w:cs="Arial"/>
          <w:sz w:val="22"/>
          <w:szCs w:val="22"/>
        </w:rPr>
        <w:lastRenderedPageBreak/>
        <w:t>The</w:t>
      </w:r>
      <w:r w:rsidRPr="00555567">
        <w:rPr>
          <w:rFonts w:ascii="Arial" w:hAnsi="Arial" w:cs="Arial"/>
          <w:spacing w:val="-1"/>
          <w:sz w:val="22"/>
          <w:szCs w:val="22"/>
        </w:rPr>
        <w:t xml:space="preserve"> </w:t>
      </w:r>
      <w:r w:rsidRPr="00555567">
        <w:rPr>
          <w:rFonts w:ascii="Arial" w:hAnsi="Arial" w:cs="Arial"/>
          <w:sz w:val="22"/>
          <w:szCs w:val="22"/>
        </w:rPr>
        <w:t>provisions</w:t>
      </w:r>
      <w:r w:rsidRPr="00555567">
        <w:rPr>
          <w:rFonts w:ascii="Arial" w:hAnsi="Arial" w:cs="Arial"/>
          <w:spacing w:val="2"/>
          <w:sz w:val="22"/>
          <w:szCs w:val="22"/>
        </w:rPr>
        <w:t xml:space="preserve"> </w:t>
      </w:r>
      <w:r w:rsidRPr="00555567">
        <w:rPr>
          <w:rFonts w:ascii="Arial" w:hAnsi="Arial" w:cs="Arial"/>
          <w:sz w:val="22"/>
          <w:szCs w:val="22"/>
        </w:rPr>
        <w:t>of</w:t>
      </w:r>
      <w:r w:rsidRPr="00555567">
        <w:rPr>
          <w:rFonts w:ascii="Arial" w:hAnsi="Arial" w:cs="Arial"/>
          <w:spacing w:val="1"/>
          <w:sz w:val="22"/>
          <w:szCs w:val="22"/>
        </w:rPr>
        <w:t xml:space="preserve"> </w:t>
      </w:r>
      <w:r w:rsidRPr="00555567">
        <w:rPr>
          <w:rFonts w:ascii="Arial" w:hAnsi="Arial" w:cs="Arial"/>
          <w:sz w:val="22"/>
          <w:szCs w:val="22"/>
        </w:rPr>
        <w:t>this</w:t>
      </w:r>
      <w:r w:rsidRPr="00555567">
        <w:rPr>
          <w:rFonts w:ascii="Arial" w:hAnsi="Arial" w:cs="Arial"/>
          <w:spacing w:val="-1"/>
          <w:sz w:val="22"/>
          <w:szCs w:val="22"/>
        </w:rPr>
        <w:t xml:space="preserve"> </w:t>
      </w:r>
      <w:r w:rsidRPr="00555567">
        <w:rPr>
          <w:rFonts w:ascii="Arial" w:hAnsi="Arial" w:cs="Arial"/>
          <w:sz w:val="22"/>
          <w:szCs w:val="22"/>
        </w:rPr>
        <w:t>Article</w:t>
      </w:r>
      <w:r w:rsidRPr="00555567">
        <w:rPr>
          <w:rFonts w:ascii="Arial" w:hAnsi="Arial" w:cs="Arial"/>
          <w:spacing w:val="1"/>
          <w:sz w:val="22"/>
          <w:szCs w:val="22"/>
        </w:rPr>
        <w:t xml:space="preserve"> </w:t>
      </w:r>
      <w:r w:rsidRPr="00555567">
        <w:rPr>
          <w:rFonts w:ascii="Arial" w:hAnsi="Arial" w:cs="Arial"/>
          <w:sz w:val="22"/>
          <w:szCs w:val="22"/>
        </w:rPr>
        <w:t>shall</w:t>
      </w:r>
      <w:r w:rsidRPr="00555567">
        <w:rPr>
          <w:rFonts w:ascii="Arial" w:hAnsi="Arial" w:cs="Arial"/>
          <w:spacing w:val="2"/>
          <w:sz w:val="22"/>
          <w:szCs w:val="22"/>
        </w:rPr>
        <w:t xml:space="preserve"> </w:t>
      </w:r>
      <w:r w:rsidRPr="00555567">
        <w:rPr>
          <w:rFonts w:ascii="Arial" w:hAnsi="Arial" w:cs="Arial"/>
          <w:sz w:val="22"/>
          <w:szCs w:val="22"/>
        </w:rPr>
        <w:t>not</w:t>
      </w:r>
      <w:r w:rsidRPr="00555567">
        <w:rPr>
          <w:rFonts w:ascii="Arial" w:hAnsi="Arial" w:cs="Arial"/>
          <w:spacing w:val="2"/>
          <w:sz w:val="22"/>
          <w:szCs w:val="22"/>
        </w:rPr>
        <w:t xml:space="preserve"> </w:t>
      </w:r>
      <w:r w:rsidRPr="00555567">
        <w:rPr>
          <w:rFonts w:ascii="Arial" w:hAnsi="Arial" w:cs="Arial"/>
          <w:sz w:val="22"/>
          <w:szCs w:val="22"/>
        </w:rPr>
        <w:t>apply</w:t>
      </w:r>
      <w:r w:rsidRPr="00555567">
        <w:rPr>
          <w:rFonts w:ascii="Arial" w:hAnsi="Arial" w:cs="Arial"/>
          <w:spacing w:val="-7"/>
          <w:sz w:val="22"/>
          <w:szCs w:val="22"/>
        </w:rPr>
        <w:t xml:space="preserve"> </w:t>
      </w:r>
      <w:r w:rsidRPr="00555567">
        <w:rPr>
          <w:rFonts w:ascii="Arial" w:hAnsi="Arial" w:cs="Arial"/>
          <w:sz w:val="22"/>
          <w:szCs w:val="22"/>
        </w:rPr>
        <w:t>to</w:t>
      </w:r>
      <w:r w:rsidRPr="00555567">
        <w:rPr>
          <w:rFonts w:ascii="Arial" w:hAnsi="Arial" w:cs="Arial"/>
          <w:spacing w:val="2"/>
          <w:sz w:val="22"/>
          <w:szCs w:val="22"/>
        </w:rPr>
        <w:t xml:space="preserve"> </w:t>
      </w:r>
      <w:r w:rsidRPr="00555567">
        <w:rPr>
          <w:rFonts w:ascii="Arial" w:hAnsi="Arial" w:cs="Arial"/>
          <w:sz w:val="22"/>
          <w:szCs w:val="22"/>
        </w:rPr>
        <w:t>any</w:t>
      </w:r>
      <w:r w:rsidRPr="00555567">
        <w:rPr>
          <w:rFonts w:ascii="Arial" w:hAnsi="Arial" w:cs="Arial"/>
          <w:spacing w:val="-3"/>
          <w:sz w:val="22"/>
          <w:szCs w:val="22"/>
        </w:rPr>
        <w:t xml:space="preserve"> </w:t>
      </w:r>
      <w:r w:rsidRPr="00555567">
        <w:rPr>
          <w:rFonts w:ascii="Arial" w:hAnsi="Arial" w:cs="Arial"/>
          <w:sz w:val="22"/>
          <w:szCs w:val="22"/>
        </w:rPr>
        <w:t>information</w:t>
      </w:r>
      <w:r w:rsidRPr="00555567">
        <w:rPr>
          <w:rFonts w:ascii="Arial" w:hAnsi="Arial" w:cs="Arial"/>
          <w:spacing w:val="2"/>
          <w:sz w:val="22"/>
          <w:szCs w:val="22"/>
        </w:rPr>
        <w:t xml:space="preserve"> </w:t>
      </w:r>
      <w:r w:rsidRPr="00555567">
        <w:rPr>
          <w:rFonts w:ascii="Arial" w:hAnsi="Arial" w:cs="Arial"/>
          <w:sz w:val="22"/>
          <w:szCs w:val="22"/>
        </w:rPr>
        <w:t>disclosed to</w:t>
      </w:r>
      <w:r w:rsidRPr="00555567">
        <w:rPr>
          <w:rFonts w:ascii="Arial" w:hAnsi="Arial" w:cs="Arial"/>
          <w:spacing w:val="3"/>
          <w:sz w:val="22"/>
          <w:szCs w:val="22"/>
        </w:rPr>
        <w:t xml:space="preserve"> </w:t>
      </w:r>
      <w:proofErr w:type="spellStart"/>
      <w:r w:rsidRPr="00555567">
        <w:rPr>
          <w:rFonts w:ascii="Arial" w:hAnsi="Arial" w:cs="Arial"/>
          <w:i/>
          <w:sz w:val="22"/>
          <w:szCs w:val="22"/>
        </w:rPr>
        <w:t>NOSBiH</w:t>
      </w:r>
      <w:proofErr w:type="spellEnd"/>
      <w:r w:rsidRPr="00555567">
        <w:rPr>
          <w:rFonts w:ascii="Arial" w:hAnsi="Arial" w:cs="Arial"/>
          <w:i/>
          <w:spacing w:val="2"/>
          <w:sz w:val="22"/>
          <w:szCs w:val="22"/>
        </w:rPr>
        <w:t xml:space="preserve"> </w:t>
      </w:r>
      <w:r w:rsidRPr="00555567">
        <w:rPr>
          <w:rFonts w:ascii="Arial" w:hAnsi="Arial" w:cs="Arial"/>
          <w:sz w:val="22"/>
          <w:szCs w:val="22"/>
        </w:rPr>
        <w:t>and</w:t>
      </w:r>
      <w:r w:rsidRPr="00555567">
        <w:rPr>
          <w:rFonts w:ascii="Arial" w:hAnsi="Arial" w:cs="Arial"/>
          <w:spacing w:val="2"/>
          <w:sz w:val="22"/>
          <w:szCs w:val="22"/>
        </w:rPr>
        <w:t xml:space="preserve"> </w:t>
      </w:r>
      <w:r w:rsidRPr="00555567">
        <w:rPr>
          <w:rFonts w:ascii="Arial" w:hAnsi="Arial" w:cs="Arial"/>
          <w:i/>
          <w:sz w:val="22"/>
          <w:szCs w:val="22"/>
        </w:rPr>
        <w:t>HOPS</w:t>
      </w:r>
    </w:p>
    <w:p w14:paraId="2C607F11" w14:textId="77777777" w:rsidR="00E51C22" w:rsidRPr="00555567" w:rsidRDefault="00405B73" w:rsidP="00555567">
      <w:pPr>
        <w:pStyle w:val="Tijeloteksta"/>
        <w:jc w:val="both"/>
        <w:rPr>
          <w:rFonts w:ascii="Arial" w:hAnsi="Arial" w:cs="Arial"/>
          <w:sz w:val="22"/>
          <w:szCs w:val="22"/>
        </w:rPr>
      </w:pPr>
      <w:r w:rsidRPr="00555567">
        <w:rPr>
          <w:rFonts w:ascii="Arial" w:hAnsi="Arial" w:cs="Arial"/>
          <w:sz w:val="22"/>
          <w:szCs w:val="22"/>
        </w:rPr>
        <w:t>as</w:t>
      </w:r>
      <w:r w:rsidRPr="00555567">
        <w:rPr>
          <w:rFonts w:ascii="Arial" w:hAnsi="Arial" w:cs="Arial"/>
          <w:spacing w:val="-1"/>
          <w:sz w:val="22"/>
          <w:szCs w:val="22"/>
        </w:rPr>
        <w:t xml:space="preserve"> </w:t>
      </w:r>
      <w:r w:rsidRPr="00555567">
        <w:rPr>
          <w:rFonts w:ascii="Arial" w:hAnsi="Arial" w:cs="Arial"/>
          <w:sz w:val="22"/>
          <w:szCs w:val="22"/>
        </w:rPr>
        <w:t>contemplated by</w:t>
      </w:r>
      <w:r w:rsidRPr="00555567">
        <w:rPr>
          <w:rFonts w:ascii="Arial" w:hAnsi="Arial" w:cs="Arial"/>
          <w:spacing w:val="-5"/>
          <w:sz w:val="22"/>
          <w:szCs w:val="22"/>
        </w:rPr>
        <w:t xml:space="preserve"> </w:t>
      </w:r>
      <w:r w:rsidRPr="00555567">
        <w:rPr>
          <w:rFonts w:ascii="Arial" w:hAnsi="Arial" w:cs="Arial"/>
          <w:sz w:val="22"/>
          <w:szCs w:val="22"/>
        </w:rPr>
        <w:t>this</w:t>
      </w:r>
      <w:r w:rsidRPr="00555567">
        <w:rPr>
          <w:rFonts w:ascii="Arial" w:hAnsi="Arial" w:cs="Arial"/>
          <w:spacing w:val="1"/>
          <w:sz w:val="22"/>
          <w:szCs w:val="22"/>
        </w:rPr>
        <w:t xml:space="preserve"> </w:t>
      </w:r>
      <w:r w:rsidRPr="00555567">
        <w:rPr>
          <w:rFonts w:ascii="Arial" w:hAnsi="Arial" w:cs="Arial"/>
          <w:sz w:val="22"/>
          <w:szCs w:val="22"/>
        </w:rPr>
        <w:t>Article if:</w:t>
      </w:r>
    </w:p>
    <w:p w14:paraId="0CF7808D" w14:textId="1598BC6D" w:rsidR="00E51C22" w:rsidRPr="00555567" w:rsidRDefault="00405B73" w:rsidP="00555567">
      <w:pPr>
        <w:pStyle w:val="Odlomakpopisa"/>
        <w:numPr>
          <w:ilvl w:val="0"/>
          <w:numId w:val="1"/>
        </w:numPr>
        <w:tabs>
          <w:tab w:val="left" w:pos="415"/>
        </w:tabs>
        <w:ind w:left="0" w:right="121" w:firstLine="0"/>
        <w:jc w:val="both"/>
        <w:rPr>
          <w:rFonts w:ascii="Arial" w:hAnsi="Arial" w:cs="Arial"/>
        </w:rPr>
      </w:pPr>
      <w:r w:rsidRPr="00555567">
        <w:rPr>
          <w:rFonts w:ascii="Arial" w:hAnsi="Arial" w:cs="Arial"/>
        </w:rPr>
        <w:t>before</w:t>
      </w:r>
      <w:r w:rsidRPr="00555567">
        <w:rPr>
          <w:rFonts w:ascii="Arial" w:hAnsi="Arial" w:cs="Arial"/>
          <w:spacing w:val="52"/>
        </w:rPr>
        <w:t xml:space="preserve"> </w:t>
      </w:r>
      <w:r w:rsidRPr="00555567">
        <w:rPr>
          <w:rFonts w:ascii="Arial" w:hAnsi="Arial" w:cs="Arial"/>
        </w:rPr>
        <w:t>such</w:t>
      </w:r>
      <w:r w:rsidRPr="00555567">
        <w:rPr>
          <w:rFonts w:ascii="Arial" w:hAnsi="Arial" w:cs="Arial"/>
          <w:spacing w:val="52"/>
        </w:rPr>
        <w:t xml:space="preserve"> </w:t>
      </w:r>
      <w:r w:rsidRPr="00555567">
        <w:rPr>
          <w:rFonts w:ascii="Arial" w:hAnsi="Arial" w:cs="Arial"/>
        </w:rPr>
        <w:t>disclosure</w:t>
      </w:r>
      <w:r w:rsidRPr="00555567">
        <w:rPr>
          <w:rFonts w:ascii="Arial" w:hAnsi="Arial" w:cs="Arial"/>
          <w:spacing w:val="54"/>
        </w:rPr>
        <w:t xml:space="preserve"> </w:t>
      </w:r>
      <w:r w:rsidRPr="00555567">
        <w:rPr>
          <w:rFonts w:ascii="Arial" w:hAnsi="Arial" w:cs="Arial"/>
        </w:rPr>
        <w:t>it</w:t>
      </w:r>
      <w:r w:rsidRPr="00555567">
        <w:rPr>
          <w:rFonts w:ascii="Arial" w:hAnsi="Arial" w:cs="Arial"/>
          <w:spacing w:val="53"/>
        </w:rPr>
        <w:t xml:space="preserve"> </w:t>
      </w:r>
      <w:r w:rsidRPr="00555567">
        <w:rPr>
          <w:rFonts w:ascii="Arial" w:hAnsi="Arial" w:cs="Arial"/>
        </w:rPr>
        <w:t>was</w:t>
      </w:r>
      <w:r w:rsidRPr="00555567">
        <w:rPr>
          <w:rFonts w:ascii="Arial" w:hAnsi="Arial" w:cs="Arial"/>
          <w:spacing w:val="54"/>
        </w:rPr>
        <w:t xml:space="preserve"> </w:t>
      </w:r>
      <w:r w:rsidRPr="00555567">
        <w:rPr>
          <w:rFonts w:ascii="Arial" w:hAnsi="Arial" w:cs="Arial"/>
        </w:rPr>
        <w:t>public</w:t>
      </w:r>
      <w:r w:rsidRPr="00555567">
        <w:rPr>
          <w:rFonts w:ascii="Arial" w:hAnsi="Arial" w:cs="Arial"/>
          <w:spacing w:val="52"/>
        </w:rPr>
        <w:t xml:space="preserve"> </w:t>
      </w:r>
      <w:r w:rsidRPr="00555567">
        <w:rPr>
          <w:rFonts w:ascii="Arial" w:hAnsi="Arial" w:cs="Arial"/>
        </w:rPr>
        <w:t>knowledge</w:t>
      </w:r>
      <w:r w:rsidRPr="00555567">
        <w:rPr>
          <w:rFonts w:ascii="Arial" w:hAnsi="Arial" w:cs="Arial"/>
          <w:spacing w:val="52"/>
        </w:rPr>
        <w:t xml:space="preserve"> </w:t>
      </w:r>
      <w:r w:rsidRPr="00555567">
        <w:rPr>
          <w:rFonts w:ascii="Arial" w:hAnsi="Arial" w:cs="Arial"/>
        </w:rPr>
        <w:t>or,</w:t>
      </w:r>
      <w:r w:rsidRPr="00555567">
        <w:rPr>
          <w:rFonts w:ascii="Arial" w:hAnsi="Arial" w:cs="Arial"/>
          <w:spacing w:val="53"/>
        </w:rPr>
        <w:t xml:space="preserve"> </w:t>
      </w:r>
      <w:r w:rsidRPr="00555567">
        <w:rPr>
          <w:rFonts w:ascii="Arial" w:hAnsi="Arial" w:cs="Arial"/>
        </w:rPr>
        <w:t>after</w:t>
      </w:r>
      <w:r w:rsidRPr="00555567">
        <w:rPr>
          <w:rFonts w:ascii="Arial" w:hAnsi="Arial" w:cs="Arial"/>
          <w:spacing w:val="52"/>
        </w:rPr>
        <w:t xml:space="preserve"> </w:t>
      </w:r>
      <w:r w:rsidRPr="00555567">
        <w:rPr>
          <w:rFonts w:ascii="Arial" w:hAnsi="Arial" w:cs="Arial"/>
        </w:rPr>
        <w:t>such</w:t>
      </w:r>
      <w:r w:rsidRPr="00555567">
        <w:rPr>
          <w:rFonts w:ascii="Arial" w:hAnsi="Arial" w:cs="Arial"/>
          <w:spacing w:val="53"/>
        </w:rPr>
        <w:t xml:space="preserve"> </w:t>
      </w:r>
      <w:r w:rsidRPr="00555567">
        <w:rPr>
          <w:rFonts w:ascii="Arial" w:hAnsi="Arial" w:cs="Arial"/>
        </w:rPr>
        <w:t>disclosure,</w:t>
      </w:r>
      <w:r w:rsidRPr="00555567">
        <w:rPr>
          <w:rFonts w:ascii="Arial" w:hAnsi="Arial" w:cs="Arial"/>
          <w:spacing w:val="52"/>
        </w:rPr>
        <w:t xml:space="preserve"> </w:t>
      </w:r>
      <w:r w:rsidRPr="00555567">
        <w:rPr>
          <w:rFonts w:ascii="Arial" w:hAnsi="Arial" w:cs="Arial"/>
        </w:rPr>
        <w:t>becomes</w:t>
      </w:r>
      <w:r w:rsidRPr="00555567">
        <w:rPr>
          <w:rFonts w:ascii="Arial" w:hAnsi="Arial" w:cs="Arial"/>
          <w:spacing w:val="53"/>
        </w:rPr>
        <w:t xml:space="preserve"> </w:t>
      </w:r>
      <w:r w:rsidRPr="00555567">
        <w:rPr>
          <w:rFonts w:ascii="Arial" w:hAnsi="Arial" w:cs="Arial"/>
        </w:rPr>
        <w:t>public</w:t>
      </w:r>
      <w:r w:rsidRPr="00555567">
        <w:rPr>
          <w:rFonts w:ascii="Arial" w:hAnsi="Arial" w:cs="Arial"/>
          <w:spacing w:val="-57"/>
        </w:rPr>
        <w:t xml:space="preserve"> </w:t>
      </w:r>
      <w:r w:rsidRPr="00555567">
        <w:rPr>
          <w:rFonts w:ascii="Arial" w:hAnsi="Arial" w:cs="Arial"/>
        </w:rPr>
        <w:t>knowledge</w:t>
      </w:r>
      <w:r w:rsidRPr="00555567">
        <w:rPr>
          <w:rFonts w:ascii="Arial" w:hAnsi="Arial" w:cs="Arial"/>
          <w:spacing w:val="-2"/>
        </w:rPr>
        <w:t xml:space="preserve"> </w:t>
      </w:r>
      <w:r w:rsidRPr="00555567">
        <w:rPr>
          <w:rFonts w:ascii="Arial" w:hAnsi="Arial" w:cs="Arial"/>
        </w:rPr>
        <w:t xml:space="preserve">through no fault of </w:t>
      </w:r>
      <w:proofErr w:type="spellStart"/>
      <w:r w:rsidRPr="00555567">
        <w:rPr>
          <w:rFonts w:ascii="Arial" w:hAnsi="Arial" w:cs="Arial"/>
          <w:i/>
        </w:rPr>
        <w:t>NOSBiH</w:t>
      </w:r>
      <w:proofErr w:type="spellEnd"/>
      <w:r w:rsidRPr="00555567">
        <w:rPr>
          <w:rFonts w:ascii="Arial" w:hAnsi="Arial" w:cs="Arial"/>
          <w:i/>
          <w:spacing w:val="-1"/>
        </w:rPr>
        <w:t xml:space="preserve"> </w:t>
      </w:r>
      <w:r w:rsidRPr="00555567">
        <w:rPr>
          <w:rFonts w:ascii="Arial" w:hAnsi="Arial" w:cs="Arial"/>
        </w:rPr>
        <w:t xml:space="preserve">and </w:t>
      </w:r>
      <w:r w:rsidRPr="00555567">
        <w:rPr>
          <w:rFonts w:ascii="Arial" w:hAnsi="Arial" w:cs="Arial"/>
          <w:i/>
        </w:rPr>
        <w:t>HOPS</w:t>
      </w:r>
      <w:r w:rsidRPr="00555567">
        <w:rPr>
          <w:rFonts w:ascii="Arial" w:hAnsi="Arial" w:cs="Arial"/>
        </w:rPr>
        <w:t>,</w:t>
      </w:r>
    </w:p>
    <w:p w14:paraId="0E0B5EBE" w14:textId="38867DAA" w:rsidR="00E51C22" w:rsidRPr="00555567" w:rsidRDefault="00405B73" w:rsidP="00555567">
      <w:pPr>
        <w:pStyle w:val="Odlomakpopisa"/>
        <w:numPr>
          <w:ilvl w:val="0"/>
          <w:numId w:val="1"/>
        </w:numPr>
        <w:tabs>
          <w:tab w:val="left" w:pos="420"/>
        </w:tabs>
        <w:ind w:left="0" w:firstLine="0"/>
        <w:jc w:val="both"/>
        <w:rPr>
          <w:rFonts w:ascii="Arial" w:hAnsi="Arial" w:cs="Arial"/>
        </w:rPr>
      </w:pPr>
      <w:r w:rsidRPr="00555567">
        <w:rPr>
          <w:rFonts w:ascii="Arial" w:hAnsi="Arial" w:cs="Arial"/>
        </w:rPr>
        <w:t>it</w:t>
      </w:r>
      <w:r w:rsidRPr="00555567">
        <w:rPr>
          <w:rFonts w:ascii="Arial" w:hAnsi="Arial" w:cs="Arial"/>
          <w:spacing w:val="-1"/>
        </w:rPr>
        <w:t xml:space="preserve"> </w:t>
      </w:r>
      <w:r w:rsidRPr="00555567">
        <w:rPr>
          <w:rFonts w:ascii="Arial" w:hAnsi="Arial" w:cs="Arial"/>
        </w:rPr>
        <w:t>was</w:t>
      </w:r>
      <w:r w:rsidRPr="00555567">
        <w:rPr>
          <w:rFonts w:ascii="Arial" w:hAnsi="Arial" w:cs="Arial"/>
          <w:spacing w:val="-1"/>
        </w:rPr>
        <w:t xml:space="preserve"> </w:t>
      </w:r>
      <w:r w:rsidRPr="00555567">
        <w:rPr>
          <w:rFonts w:ascii="Arial" w:hAnsi="Arial" w:cs="Arial"/>
        </w:rPr>
        <w:t>known</w:t>
      </w:r>
      <w:r w:rsidRPr="00555567">
        <w:rPr>
          <w:rFonts w:ascii="Arial" w:hAnsi="Arial" w:cs="Arial"/>
          <w:spacing w:val="-1"/>
        </w:rPr>
        <w:t xml:space="preserve"> </w:t>
      </w:r>
      <w:r w:rsidRPr="00555567">
        <w:rPr>
          <w:rFonts w:ascii="Arial" w:hAnsi="Arial" w:cs="Arial"/>
        </w:rPr>
        <w:t>to</w:t>
      </w:r>
      <w:r w:rsidRPr="00555567">
        <w:rPr>
          <w:rFonts w:ascii="Arial" w:hAnsi="Arial" w:cs="Arial"/>
          <w:spacing w:val="-1"/>
        </w:rPr>
        <w:t xml:space="preserve"> </w:t>
      </w:r>
      <w:proofErr w:type="spellStart"/>
      <w:r w:rsidRPr="00555567">
        <w:rPr>
          <w:rFonts w:ascii="Arial" w:hAnsi="Arial" w:cs="Arial"/>
          <w:i/>
        </w:rPr>
        <w:t>NOSBiH</w:t>
      </w:r>
      <w:proofErr w:type="spellEnd"/>
      <w:r w:rsidRPr="00555567">
        <w:rPr>
          <w:rFonts w:ascii="Arial" w:hAnsi="Arial" w:cs="Arial"/>
          <w:i/>
          <w:spacing w:val="1"/>
        </w:rPr>
        <w:t xml:space="preserve"> </w:t>
      </w:r>
      <w:r w:rsidRPr="00555567">
        <w:rPr>
          <w:rFonts w:ascii="Arial" w:hAnsi="Arial" w:cs="Arial"/>
        </w:rPr>
        <w:t xml:space="preserve">and </w:t>
      </w:r>
      <w:r w:rsidRPr="00555567">
        <w:rPr>
          <w:rFonts w:ascii="Arial" w:hAnsi="Arial" w:cs="Arial"/>
          <w:i/>
        </w:rPr>
        <w:t>HOPS</w:t>
      </w:r>
      <w:r w:rsidRPr="00555567">
        <w:rPr>
          <w:rFonts w:ascii="Arial" w:hAnsi="Arial" w:cs="Arial"/>
          <w:i/>
          <w:spacing w:val="-2"/>
        </w:rPr>
        <w:t xml:space="preserve"> </w:t>
      </w:r>
      <w:r w:rsidRPr="00555567">
        <w:rPr>
          <w:rFonts w:ascii="Arial" w:hAnsi="Arial" w:cs="Arial"/>
        </w:rPr>
        <w:t>before</w:t>
      </w:r>
      <w:r w:rsidRPr="00555567">
        <w:rPr>
          <w:rFonts w:ascii="Arial" w:hAnsi="Arial" w:cs="Arial"/>
          <w:spacing w:val="-2"/>
        </w:rPr>
        <w:t xml:space="preserve"> </w:t>
      </w:r>
      <w:r w:rsidRPr="00555567">
        <w:rPr>
          <w:rFonts w:ascii="Arial" w:hAnsi="Arial" w:cs="Arial"/>
        </w:rPr>
        <w:t>that</w:t>
      </w:r>
      <w:r w:rsidRPr="00555567">
        <w:rPr>
          <w:rFonts w:ascii="Arial" w:hAnsi="Arial" w:cs="Arial"/>
          <w:spacing w:val="-1"/>
        </w:rPr>
        <w:t xml:space="preserve"> </w:t>
      </w:r>
      <w:r w:rsidRPr="00555567">
        <w:rPr>
          <w:rFonts w:ascii="Arial" w:hAnsi="Arial" w:cs="Arial"/>
        </w:rPr>
        <w:t>disclosure,</w:t>
      </w:r>
    </w:p>
    <w:p w14:paraId="653E575E" w14:textId="24F52513" w:rsidR="00E51C22" w:rsidRPr="00555567" w:rsidRDefault="00405B73" w:rsidP="00555567">
      <w:pPr>
        <w:pStyle w:val="Odlomakpopisa"/>
        <w:numPr>
          <w:ilvl w:val="0"/>
          <w:numId w:val="1"/>
        </w:numPr>
        <w:tabs>
          <w:tab w:val="left" w:pos="365"/>
        </w:tabs>
        <w:ind w:left="0" w:right="115" w:firstLine="0"/>
        <w:jc w:val="both"/>
        <w:rPr>
          <w:rFonts w:ascii="Arial" w:hAnsi="Arial" w:cs="Arial"/>
        </w:rPr>
      </w:pPr>
      <w:r w:rsidRPr="00555567">
        <w:rPr>
          <w:rFonts w:ascii="Arial" w:hAnsi="Arial" w:cs="Arial"/>
        </w:rPr>
        <w:t>after</w:t>
      </w:r>
      <w:r w:rsidRPr="00555567">
        <w:rPr>
          <w:rFonts w:ascii="Arial" w:hAnsi="Arial" w:cs="Arial"/>
          <w:spacing w:val="2"/>
        </w:rPr>
        <w:t xml:space="preserve"> </w:t>
      </w:r>
      <w:r w:rsidRPr="00555567">
        <w:rPr>
          <w:rFonts w:ascii="Arial" w:hAnsi="Arial" w:cs="Arial"/>
        </w:rPr>
        <w:t>that</w:t>
      </w:r>
      <w:r w:rsidRPr="00555567">
        <w:rPr>
          <w:rFonts w:ascii="Arial" w:hAnsi="Arial" w:cs="Arial"/>
          <w:spacing w:val="4"/>
        </w:rPr>
        <w:t xml:space="preserve"> </w:t>
      </w:r>
      <w:r w:rsidRPr="00555567">
        <w:rPr>
          <w:rFonts w:ascii="Arial" w:hAnsi="Arial" w:cs="Arial"/>
        </w:rPr>
        <w:t>disclosure</w:t>
      </w:r>
      <w:r w:rsidRPr="00555567">
        <w:rPr>
          <w:rFonts w:ascii="Arial" w:hAnsi="Arial" w:cs="Arial"/>
          <w:spacing w:val="5"/>
        </w:rPr>
        <w:t xml:space="preserve"> </w:t>
      </w:r>
      <w:r w:rsidRPr="00555567">
        <w:rPr>
          <w:rFonts w:ascii="Arial" w:hAnsi="Arial" w:cs="Arial"/>
        </w:rPr>
        <w:t>the</w:t>
      </w:r>
      <w:r w:rsidRPr="00555567">
        <w:rPr>
          <w:rFonts w:ascii="Arial" w:hAnsi="Arial" w:cs="Arial"/>
          <w:spacing w:val="6"/>
        </w:rPr>
        <w:t xml:space="preserve"> </w:t>
      </w:r>
      <w:r w:rsidRPr="00555567">
        <w:rPr>
          <w:rFonts w:ascii="Arial" w:hAnsi="Arial" w:cs="Arial"/>
        </w:rPr>
        <w:t>same</w:t>
      </w:r>
      <w:r w:rsidRPr="00555567">
        <w:rPr>
          <w:rFonts w:ascii="Arial" w:hAnsi="Arial" w:cs="Arial"/>
          <w:spacing w:val="3"/>
        </w:rPr>
        <w:t xml:space="preserve"> </w:t>
      </w:r>
      <w:r w:rsidRPr="00555567">
        <w:rPr>
          <w:rFonts w:ascii="Arial" w:hAnsi="Arial" w:cs="Arial"/>
        </w:rPr>
        <w:t>information</w:t>
      </w:r>
      <w:r w:rsidRPr="00555567">
        <w:rPr>
          <w:rFonts w:ascii="Arial" w:hAnsi="Arial" w:cs="Arial"/>
          <w:spacing w:val="5"/>
        </w:rPr>
        <w:t xml:space="preserve"> </w:t>
      </w:r>
      <w:r w:rsidRPr="00555567">
        <w:rPr>
          <w:rFonts w:ascii="Arial" w:hAnsi="Arial" w:cs="Arial"/>
        </w:rPr>
        <w:t>is</w:t>
      </w:r>
      <w:r w:rsidRPr="00555567">
        <w:rPr>
          <w:rFonts w:ascii="Arial" w:hAnsi="Arial" w:cs="Arial"/>
          <w:spacing w:val="5"/>
        </w:rPr>
        <w:t xml:space="preserve"> </w:t>
      </w:r>
      <w:r w:rsidRPr="00555567">
        <w:rPr>
          <w:rFonts w:ascii="Arial" w:hAnsi="Arial" w:cs="Arial"/>
        </w:rPr>
        <w:t>received</w:t>
      </w:r>
      <w:r w:rsidRPr="00555567">
        <w:rPr>
          <w:rFonts w:ascii="Arial" w:hAnsi="Arial" w:cs="Arial"/>
          <w:spacing w:val="4"/>
        </w:rPr>
        <w:t xml:space="preserve"> </w:t>
      </w:r>
      <w:r w:rsidRPr="00555567">
        <w:rPr>
          <w:rFonts w:ascii="Arial" w:hAnsi="Arial" w:cs="Arial"/>
        </w:rPr>
        <w:t>by</w:t>
      </w:r>
      <w:r w:rsidRPr="00555567">
        <w:rPr>
          <w:rFonts w:ascii="Arial" w:hAnsi="Arial" w:cs="Arial"/>
          <w:spacing w:val="6"/>
        </w:rPr>
        <w:t xml:space="preserve"> </w:t>
      </w:r>
      <w:proofErr w:type="spellStart"/>
      <w:r w:rsidRPr="00555567">
        <w:rPr>
          <w:rFonts w:ascii="Arial" w:hAnsi="Arial" w:cs="Arial"/>
          <w:i/>
        </w:rPr>
        <w:t>NOSBiH</w:t>
      </w:r>
      <w:proofErr w:type="spellEnd"/>
      <w:r w:rsidRPr="00555567">
        <w:rPr>
          <w:rFonts w:ascii="Arial" w:hAnsi="Arial" w:cs="Arial"/>
          <w:i/>
          <w:spacing w:val="5"/>
        </w:rPr>
        <w:t xml:space="preserve"> </w:t>
      </w:r>
      <w:r w:rsidRPr="00555567">
        <w:rPr>
          <w:rFonts w:ascii="Arial" w:hAnsi="Arial" w:cs="Arial"/>
        </w:rPr>
        <w:t>and</w:t>
      </w:r>
      <w:r w:rsidRPr="00555567">
        <w:rPr>
          <w:rFonts w:ascii="Arial" w:hAnsi="Arial" w:cs="Arial"/>
          <w:spacing w:val="4"/>
        </w:rPr>
        <w:t xml:space="preserve"> </w:t>
      </w:r>
      <w:r w:rsidRPr="00555567">
        <w:rPr>
          <w:rFonts w:ascii="Arial" w:hAnsi="Arial" w:cs="Arial"/>
          <w:i/>
        </w:rPr>
        <w:t>HOPS</w:t>
      </w:r>
      <w:r w:rsidRPr="00555567">
        <w:rPr>
          <w:rFonts w:ascii="Arial" w:hAnsi="Arial" w:cs="Arial"/>
          <w:i/>
          <w:spacing w:val="4"/>
        </w:rPr>
        <w:t xml:space="preserve"> </w:t>
      </w:r>
      <w:r w:rsidRPr="00555567">
        <w:rPr>
          <w:rFonts w:ascii="Arial" w:hAnsi="Arial" w:cs="Arial"/>
        </w:rPr>
        <w:t>from</w:t>
      </w:r>
      <w:r w:rsidRPr="00555567">
        <w:rPr>
          <w:rFonts w:ascii="Arial" w:hAnsi="Arial" w:cs="Arial"/>
          <w:spacing w:val="7"/>
        </w:rPr>
        <w:t xml:space="preserve"> </w:t>
      </w:r>
      <w:r w:rsidRPr="00555567">
        <w:rPr>
          <w:rFonts w:ascii="Arial" w:hAnsi="Arial" w:cs="Arial"/>
        </w:rPr>
        <w:t>a</w:t>
      </w:r>
      <w:r w:rsidRPr="00555567">
        <w:rPr>
          <w:rFonts w:ascii="Arial" w:hAnsi="Arial" w:cs="Arial"/>
          <w:spacing w:val="2"/>
        </w:rPr>
        <w:t xml:space="preserve"> </w:t>
      </w:r>
      <w:r w:rsidRPr="00555567">
        <w:rPr>
          <w:rFonts w:ascii="Arial" w:hAnsi="Arial" w:cs="Arial"/>
        </w:rPr>
        <w:t>third</w:t>
      </w:r>
      <w:r w:rsidRPr="00555567">
        <w:rPr>
          <w:rFonts w:ascii="Arial" w:hAnsi="Arial" w:cs="Arial"/>
          <w:spacing w:val="3"/>
        </w:rPr>
        <w:t xml:space="preserve"> </w:t>
      </w:r>
      <w:r w:rsidRPr="00555567">
        <w:rPr>
          <w:rFonts w:ascii="Arial" w:hAnsi="Arial" w:cs="Arial"/>
        </w:rPr>
        <w:t>party</w:t>
      </w:r>
      <w:r w:rsidRPr="00555567">
        <w:rPr>
          <w:rFonts w:ascii="Arial" w:hAnsi="Arial" w:cs="Arial"/>
          <w:spacing w:val="-57"/>
        </w:rPr>
        <w:t xml:space="preserve"> </w:t>
      </w:r>
      <w:r w:rsidRPr="00555567">
        <w:rPr>
          <w:rFonts w:ascii="Arial" w:hAnsi="Arial" w:cs="Arial"/>
        </w:rPr>
        <w:t>owing</w:t>
      </w:r>
      <w:r w:rsidRPr="00555567">
        <w:rPr>
          <w:rFonts w:ascii="Arial" w:hAnsi="Arial" w:cs="Arial"/>
          <w:spacing w:val="-4"/>
        </w:rPr>
        <w:t xml:space="preserve"> </w:t>
      </w:r>
      <w:r w:rsidRPr="00555567">
        <w:rPr>
          <w:rFonts w:ascii="Arial" w:hAnsi="Arial" w:cs="Arial"/>
        </w:rPr>
        <w:t>no obligation of</w:t>
      </w:r>
      <w:r w:rsidRPr="00555567">
        <w:rPr>
          <w:rFonts w:ascii="Arial" w:hAnsi="Arial" w:cs="Arial"/>
          <w:spacing w:val="-1"/>
        </w:rPr>
        <w:t xml:space="preserve"> </w:t>
      </w:r>
      <w:r w:rsidRPr="00555567">
        <w:rPr>
          <w:rFonts w:ascii="Arial" w:hAnsi="Arial" w:cs="Arial"/>
        </w:rPr>
        <w:t>secrecy</w:t>
      </w:r>
      <w:r w:rsidRPr="00555567">
        <w:rPr>
          <w:rFonts w:ascii="Arial" w:hAnsi="Arial" w:cs="Arial"/>
          <w:spacing w:val="-6"/>
        </w:rPr>
        <w:t xml:space="preserve"> </w:t>
      </w:r>
      <w:r w:rsidRPr="00555567">
        <w:rPr>
          <w:rFonts w:ascii="Arial" w:hAnsi="Arial" w:cs="Arial"/>
        </w:rPr>
        <w:t>to the</w:t>
      </w:r>
      <w:r w:rsidRPr="00555567">
        <w:rPr>
          <w:rFonts w:ascii="Arial" w:hAnsi="Arial" w:cs="Arial"/>
          <w:spacing w:val="1"/>
        </w:rPr>
        <w:t xml:space="preserve"> </w:t>
      </w:r>
      <w:r w:rsidRPr="00555567">
        <w:rPr>
          <w:rFonts w:ascii="Arial" w:hAnsi="Arial" w:cs="Arial"/>
        </w:rPr>
        <w:t>respective</w:t>
      </w:r>
      <w:r w:rsidRPr="00555567">
        <w:rPr>
          <w:rFonts w:ascii="Arial" w:hAnsi="Arial" w:cs="Arial"/>
          <w:spacing w:val="1"/>
        </w:rPr>
        <w:t xml:space="preserve"> </w:t>
      </w:r>
      <w:r w:rsidRPr="00555567">
        <w:rPr>
          <w:rFonts w:ascii="Arial" w:hAnsi="Arial" w:cs="Arial"/>
          <w:i/>
        </w:rPr>
        <w:t>User</w:t>
      </w:r>
      <w:r w:rsidRPr="00555567">
        <w:rPr>
          <w:rFonts w:ascii="Arial" w:hAnsi="Arial" w:cs="Arial"/>
          <w:i/>
          <w:spacing w:val="-1"/>
        </w:rPr>
        <w:t xml:space="preserve"> </w:t>
      </w:r>
      <w:r w:rsidRPr="00555567">
        <w:rPr>
          <w:rFonts w:ascii="Arial" w:hAnsi="Arial" w:cs="Arial"/>
        </w:rPr>
        <w:t>in respect to such</w:t>
      </w:r>
      <w:r w:rsidRPr="00555567">
        <w:rPr>
          <w:rFonts w:ascii="Arial" w:hAnsi="Arial" w:cs="Arial"/>
          <w:spacing w:val="-1"/>
        </w:rPr>
        <w:t xml:space="preserve"> </w:t>
      </w:r>
      <w:r w:rsidRPr="00555567">
        <w:rPr>
          <w:rFonts w:ascii="Arial" w:hAnsi="Arial" w:cs="Arial"/>
        </w:rPr>
        <w:t>information.</w:t>
      </w:r>
    </w:p>
    <w:p w14:paraId="23AAA1C5" w14:textId="77777777" w:rsidR="00E51C22" w:rsidRPr="00555567" w:rsidRDefault="00E51C22" w:rsidP="00555567">
      <w:pPr>
        <w:pStyle w:val="Tijeloteksta"/>
        <w:spacing w:before="4"/>
        <w:jc w:val="both"/>
        <w:rPr>
          <w:rFonts w:ascii="Arial" w:hAnsi="Arial" w:cs="Arial"/>
          <w:sz w:val="22"/>
          <w:szCs w:val="22"/>
        </w:rPr>
      </w:pPr>
    </w:p>
    <w:p w14:paraId="640CB644" w14:textId="77777777" w:rsidR="00E51C22" w:rsidRPr="00555567" w:rsidRDefault="00405B73" w:rsidP="00555567">
      <w:pPr>
        <w:pStyle w:val="Tijeloteksta"/>
        <w:jc w:val="both"/>
        <w:rPr>
          <w:rFonts w:ascii="Arial" w:hAnsi="Arial" w:cs="Arial"/>
          <w:sz w:val="22"/>
          <w:szCs w:val="22"/>
        </w:rPr>
      </w:pPr>
      <w:r w:rsidRPr="00555567">
        <w:rPr>
          <w:rFonts w:ascii="Arial" w:hAnsi="Arial" w:cs="Arial"/>
          <w:sz w:val="22"/>
          <w:szCs w:val="22"/>
          <w:u w:val="single"/>
        </w:rPr>
        <w:t>Article</w:t>
      </w:r>
      <w:r w:rsidRPr="00555567">
        <w:rPr>
          <w:rFonts w:ascii="Arial" w:hAnsi="Arial" w:cs="Arial"/>
          <w:spacing w:val="-3"/>
          <w:sz w:val="22"/>
          <w:szCs w:val="22"/>
          <w:u w:val="single"/>
        </w:rPr>
        <w:t xml:space="preserve"> </w:t>
      </w:r>
      <w:r w:rsidRPr="00555567">
        <w:rPr>
          <w:rFonts w:ascii="Arial" w:hAnsi="Arial" w:cs="Arial"/>
          <w:sz w:val="22"/>
          <w:szCs w:val="22"/>
          <w:u w:val="single"/>
        </w:rPr>
        <w:t>10.5.</w:t>
      </w:r>
      <w:r w:rsidRPr="00555567">
        <w:rPr>
          <w:rFonts w:ascii="Arial" w:hAnsi="Arial" w:cs="Arial"/>
          <w:spacing w:val="-2"/>
          <w:sz w:val="22"/>
          <w:szCs w:val="22"/>
          <w:u w:val="single"/>
        </w:rPr>
        <w:t xml:space="preserve"> </w:t>
      </w:r>
      <w:r w:rsidRPr="00555567">
        <w:rPr>
          <w:rFonts w:ascii="Arial" w:hAnsi="Arial" w:cs="Arial"/>
          <w:sz w:val="22"/>
          <w:szCs w:val="22"/>
          <w:u w:val="single"/>
        </w:rPr>
        <w:t>Amendments</w:t>
      </w:r>
      <w:r w:rsidRPr="00555567">
        <w:rPr>
          <w:rFonts w:ascii="Arial" w:hAnsi="Arial" w:cs="Arial"/>
          <w:spacing w:val="-3"/>
          <w:sz w:val="22"/>
          <w:szCs w:val="22"/>
          <w:u w:val="single"/>
        </w:rPr>
        <w:t xml:space="preserve"> </w:t>
      </w:r>
      <w:r w:rsidRPr="00555567">
        <w:rPr>
          <w:rFonts w:ascii="Arial" w:hAnsi="Arial" w:cs="Arial"/>
          <w:sz w:val="22"/>
          <w:szCs w:val="22"/>
          <w:u w:val="single"/>
        </w:rPr>
        <w:t>and changes</w:t>
      </w:r>
    </w:p>
    <w:p w14:paraId="56B93547" w14:textId="77777777" w:rsidR="00E51C22" w:rsidRPr="00555567" w:rsidRDefault="00E51C22" w:rsidP="00555567">
      <w:pPr>
        <w:pStyle w:val="Tijeloteksta"/>
        <w:spacing w:before="10"/>
        <w:jc w:val="both"/>
        <w:rPr>
          <w:rFonts w:ascii="Arial" w:hAnsi="Arial" w:cs="Arial"/>
          <w:sz w:val="22"/>
          <w:szCs w:val="22"/>
        </w:rPr>
      </w:pPr>
    </w:p>
    <w:p w14:paraId="291A60B4" w14:textId="4D27611A" w:rsidR="0017342F" w:rsidRDefault="00405B73" w:rsidP="00555567">
      <w:pPr>
        <w:pStyle w:val="Tijeloteksta"/>
        <w:jc w:val="both"/>
        <w:rPr>
          <w:rFonts w:ascii="Arial" w:hAnsi="Arial" w:cs="Arial"/>
          <w:sz w:val="22"/>
          <w:szCs w:val="22"/>
        </w:rPr>
      </w:pPr>
      <w:r w:rsidRPr="00555567">
        <w:rPr>
          <w:rFonts w:ascii="Arial" w:hAnsi="Arial" w:cs="Arial"/>
          <w:sz w:val="22"/>
          <w:szCs w:val="22"/>
        </w:rPr>
        <w:t>Any</w:t>
      </w:r>
      <w:r w:rsidRPr="00555567">
        <w:rPr>
          <w:rFonts w:ascii="Arial" w:hAnsi="Arial" w:cs="Arial"/>
          <w:spacing w:val="20"/>
          <w:sz w:val="22"/>
          <w:szCs w:val="22"/>
        </w:rPr>
        <w:t xml:space="preserve"> </w:t>
      </w:r>
      <w:r w:rsidRPr="00555567">
        <w:rPr>
          <w:rFonts w:ascii="Arial" w:hAnsi="Arial" w:cs="Arial"/>
          <w:sz w:val="22"/>
          <w:szCs w:val="22"/>
        </w:rPr>
        <w:t>amendments</w:t>
      </w:r>
      <w:r w:rsidRPr="00555567">
        <w:rPr>
          <w:rFonts w:ascii="Arial" w:hAnsi="Arial" w:cs="Arial"/>
          <w:spacing w:val="23"/>
          <w:sz w:val="22"/>
          <w:szCs w:val="22"/>
        </w:rPr>
        <w:t xml:space="preserve"> </w:t>
      </w:r>
      <w:r w:rsidRPr="00555567">
        <w:rPr>
          <w:rFonts w:ascii="Arial" w:hAnsi="Arial" w:cs="Arial"/>
          <w:sz w:val="22"/>
          <w:szCs w:val="22"/>
        </w:rPr>
        <w:t>and</w:t>
      </w:r>
      <w:r w:rsidRPr="00555567">
        <w:rPr>
          <w:rFonts w:ascii="Arial" w:hAnsi="Arial" w:cs="Arial"/>
          <w:spacing w:val="27"/>
          <w:sz w:val="22"/>
          <w:szCs w:val="22"/>
        </w:rPr>
        <w:t xml:space="preserve"> </w:t>
      </w:r>
      <w:r w:rsidRPr="00555567">
        <w:rPr>
          <w:rFonts w:ascii="Arial" w:hAnsi="Arial" w:cs="Arial"/>
          <w:sz w:val="22"/>
          <w:szCs w:val="22"/>
        </w:rPr>
        <w:t>changes</w:t>
      </w:r>
      <w:r w:rsidRPr="00555567">
        <w:rPr>
          <w:rFonts w:ascii="Arial" w:hAnsi="Arial" w:cs="Arial"/>
          <w:spacing w:val="23"/>
          <w:sz w:val="22"/>
          <w:szCs w:val="22"/>
        </w:rPr>
        <w:t xml:space="preserve"> </w:t>
      </w:r>
      <w:r w:rsidRPr="00555567">
        <w:rPr>
          <w:rFonts w:ascii="Arial" w:hAnsi="Arial" w:cs="Arial"/>
          <w:sz w:val="22"/>
          <w:szCs w:val="22"/>
        </w:rPr>
        <w:t>to</w:t>
      </w:r>
      <w:r w:rsidRPr="00555567">
        <w:rPr>
          <w:rFonts w:ascii="Arial" w:hAnsi="Arial" w:cs="Arial"/>
          <w:spacing w:val="23"/>
          <w:sz w:val="22"/>
          <w:szCs w:val="22"/>
        </w:rPr>
        <w:t xml:space="preserve"> </w:t>
      </w:r>
      <w:r w:rsidRPr="00555567">
        <w:rPr>
          <w:rFonts w:ascii="Arial" w:hAnsi="Arial" w:cs="Arial"/>
          <w:sz w:val="22"/>
          <w:szCs w:val="22"/>
        </w:rPr>
        <w:t>these</w:t>
      </w:r>
      <w:r w:rsidRPr="00555567">
        <w:rPr>
          <w:rFonts w:ascii="Arial" w:hAnsi="Arial" w:cs="Arial"/>
          <w:spacing w:val="26"/>
          <w:sz w:val="22"/>
          <w:szCs w:val="22"/>
        </w:rPr>
        <w:t xml:space="preserve"> </w:t>
      </w:r>
      <w:r w:rsidRPr="00555567">
        <w:rPr>
          <w:rFonts w:ascii="Arial" w:hAnsi="Arial" w:cs="Arial"/>
          <w:i/>
          <w:sz w:val="22"/>
          <w:szCs w:val="22"/>
        </w:rPr>
        <w:t>Intraday</w:t>
      </w:r>
      <w:r w:rsidRPr="00555567">
        <w:rPr>
          <w:rFonts w:ascii="Arial" w:hAnsi="Arial" w:cs="Arial"/>
          <w:i/>
          <w:spacing w:val="24"/>
          <w:sz w:val="22"/>
          <w:szCs w:val="22"/>
        </w:rPr>
        <w:t xml:space="preserve"> </w:t>
      </w:r>
      <w:r w:rsidRPr="00555567">
        <w:rPr>
          <w:rFonts w:ascii="Arial" w:hAnsi="Arial" w:cs="Arial"/>
          <w:i/>
          <w:sz w:val="22"/>
          <w:szCs w:val="22"/>
        </w:rPr>
        <w:t>Capacity</w:t>
      </w:r>
      <w:r w:rsidRPr="00555567">
        <w:rPr>
          <w:rFonts w:ascii="Arial" w:hAnsi="Arial" w:cs="Arial"/>
          <w:i/>
          <w:spacing w:val="22"/>
          <w:sz w:val="22"/>
          <w:szCs w:val="22"/>
        </w:rPr>
        <w:t xml:space="preserve"> </w:t>
      </w:r>
      <w:r w:rsidRPr="00555567">
        <w:rPr>
          <w:rFonts w:ascii="Arial" w:hAnsi="Arial" w:cs="Arial"/>
          <w:i/>
          <w:sz w:val="22"/>
          <w:szCs w:val="22"/>
        </w:rPr>
        <w:t>Allocation</w:t>
      </w:r>
      <w:r w:rsidRPr="00555567">
        <w:rPr>
          <w:rFonts w:ascii="Arial" w:hAnsi="Arial" w:cs="Arial"/>
          <w:i/>
          <w:spacing w:val="22"/>
          <w:sz w:val="22"/>
          <w:szCs w:val="22"/>
        </w:rPr>
        <w:t xml:space="preserve"> </w:t>
      </w:r>
      <w:r w:rsidRPr="00555567">
        <w:rPr>
          <w:rFonts w:ascii="Arial" w:hAnsi="Arial" w:cs="Arial"/>
          <w:i/>
          <w:sz w:val="22"/>
          <w:szCs w:val="22"/>
        </w:rPr>
        <w:t>Rules</w:t>
      </w:r>
      <w:r w:rsidRPr="00555567">
        <w:rPr>
          <w:rFonts w:ascii="Arial" w:hAnsi="Arial" w:cs="Arial"/>
          <w:i/>
          <w:spacing w:val="25"/>
          <w:sz w:val="22"/>
          <w:szCs w:val="22"/>
        </w:rPr>
        <w:t xml:space="preserve"> </w:t>
      </w:r>
      <w:r w:rsidRPr="00555567">
        <w:rPr>
          <w:rFonts w:ascii="Arial" w:hAnsi="Arial" w:cs="Arial"/>
          <w:sz w:val="22"/>
          <w:szCs w:val="22"/>
        </w:rPr>
        <w:t>shall</w:t>
      </w:r>
      <w:r w:rsidRPr="00555567">
        <w:rPr>
          <w:rFonts w:ascii="Arial" w:hAnsi="Arial" w:cs="Arial"/>
          <w:spacing w:val="24"/>
          <w:sz w:val="22"/>
          <w:szCs w:val="22"/>
        </w:rPr>
        <w:t xml:space="preserve"> </w:t>
      </w:r>
      <w:r w:rsidRPr="00555567">
        <w:rPr>
          <w:rFonts w:ascii="Arial" w:hAnsi="Arial" w:cs="Arial"/>
          <w:sz w:val="22"/>
          <w:szCs w:val="22"/>
        </w:rPr>
        <w:t>be</w:t>
      </w:r>
      <w:r w:rsidRPr="00555567">
        <w:rPr>
          <w:rFonts w:ascii="Arial" w:hAnsi="Arial" w:cs="Arial"/>
          <w:spacing w:val="21"/>
          <w:sz w:val="22"/>
          <w:szCs w:val="22"/>
        </w:rPr>
        <w:t xml:space="preserve"> </w:t>
      </w:r>
      <w:r w:rsidRPr="00555567">
        <w:rPr>
          <w:rFonts w:ascii="Arial" w:hAnsi="Arial" w:cs="Arial"/>
          <w:sz w:val="22"/>
          <w:szCs w:val="22"/>
        </w:rPr>
        <w:t>notified</w:t>
      </w:r>
      <w:r w:rsidRPr="00555567">
        <w:rPr>
          <w:rFonts w:ascii="Arial" w:hAnsi="Arial" w:cs="Arial"/>
          <w:spacing w:val="22"/>
          <w:sz w:val="22"/>
          <w:szCs w:val="22"/>
        </w:rPr>
        <w:t xml:space="preserve"> </w:t>
      </w:r>
      <w:r w:rsidRPr="00555567">
        <w:rPr>
          <w:rFonts w:ascii="Arial" w:hAnsi="Arial" w:cs="Arial"/>
          <w:sz w:val="22"/>
          <w:szCs w:val="22"/>
        </w:rPr>
        <w:t>to</w:t>
      </w:r>
      <w:r w:rsidRPr="00555567">
        <w:rPr>
          <w:rFonts w:ascii="Arial" w:hAnsi="Arial" w:cs="Arial"/>
          <w:spacing w:val="-57"/>
          <w:sz w:val="22"/>
          <w:szCs w:val="22"/>
        </w:rPr>
        <w:t xml:space="preserve"> </w:t>
      </w:r>
      <w:r w:rsidRPr="00555567">
        <w:rPr>
          <w:rFonts w:ascii="Arial" w:hAnsi="Arial" w:cs="Arial"/>
          <w:sz w:val="22"/>
          <w:szCs w:val="22"/>
        </w:rPr>
        <w:t xml:space="preserve">the </w:t>
      </w:r>
      <w:r w:rsidRPr="00555567">
        <w:rPr>
          <w:rFonts w:ascii="Arial" w:hAnsi="Arial" w:cs="Arial"/>
          <w:i/>
          <w:sz w:val="22"/>
          <w:szCs w:val="22"/>
        </w:rPr>
        <w:t xml:space="preserve">Users </w:t>
      </w:r>
      <w:r w:rsidRPr="00555567">
        <w:rPr>
          <w:rFonts w:ascii="Arial" w:hAnsi="Arial" w:cs="Arial"/>
          <w:sz w:val="22"/>
          <w:szCs w:val="22"/>
        </w:rPr>
        <w:t xml:space="preserve">by means of publication of the respective new version of these </w:t>
      </w:r>
      <w:r w:rsidRPr="00555567">
        <w:rPr>
          <w:rFonts w:ascii="Arial" w:hAnsi="Arial" w:cs="Arial"/>
          <w:i/>
          <w:sz w:val="22"/>
          <w:szCs w:val="22"/>
        </w:rPr>
        <w:t>Intraday Capacity</w:t>
      </w:r>
      <w:r w:rsidRPr="00555567">
        <w:rPr>
          <w:rFonts w:ascii="Arial" w:hAnsi="Arial" w:cs="Arial"/>
          <w:i/>
          <w:spacing w:val="1"/>
          <w:sz w:val="22"/>
          <w:szCs w:val="22"/>
        </w:rPr>
        <w:t xml:space="preserve"> </w:t>
      </w:r>
      <w:r w:rsidRPr="00555567">
        <w:rPr>
          <w:rFonts w:ascii="Arial" w:hAnsi="Arial" w:cs="Arial"/>
          <w:i/>
          <w:sz w:val="22"/>
          <w:szCs w:val="22"/>
        </w:rPr>
        <w:t>Allocation</w:t>
      </w:r>
      <w:r w:rsidRPr="00555567">
        <w:rPr>
          <w:rFonts w:ascii="Arial" w:hAnsi="Arial" w:cs="Arial"/>
          <w:i/>
          <w:spacing w:val="1"/>
          <w:sz w:val="22"/>
          <w:szCs w:val="22"/>
        </w:rPr>
        <w:t xml:space="preserve"> </w:t>
      </w:r>
      <w:r w:rsidRPr="00555567">
        <w:rPr>
          <w:rFonts w:ascii="Arial" w:hAnsi="Arial" w:cs="Arial"/>
          <w:i/>
          <w:sz w:val="22"/>
          <w:szCs w:val="22"/>
        </w:rPr>
        <w:t>Rules</w:t>
      </w:r>
      <w:r w:rsidRPr="00555567">
        <w:rPr>
          <w:rFonts w:ascii="Arial" w:hAnsi="Arial" w:cs="Arial"/>
          <w:i/>
          <w:spacing w:val="1"/>
          <w:sz w:val="22"/>
          <w:szCs w:val="22"/>
        </w:rPr>
        <w:t xml:space="preserve"> </w:t>
      </w:r>
      <w:r w:rsidRPr="00555567">
        <w:rPr>
          <w:rFonts w:ascii="Arial" w:hAnsi="Arial" w:cs="Arial"/>
          <w:sz w:val="22"/>
          <w:szCs w:val="22"/>
        </w:rPr>
        <w:t>on</w:t>
      </w:r>
      <w:r w:rsidRPr="00555567">
        <w:rPr>
          <w:rFonts w:ascii="Arial" w:hAnsi="Arial" w:cs="Arial"/>
          <w:spacing w:val="1"/>
          <w:sz w:val="22"/>
          <w:szCs w:val="22"/>
        </w:rPr>
        <w:t xml:space="preserve"> </w:t>
      </w:r>
      <w:r w:rsidRPr="00555567">
        <w:rPr>
          <w:rFonts w:ascii="Arial" w:hAnsi="Arial" w:cs="Arial"/>
          <w:sz w:val="22"/>
          <w:szCs w:val="22"/>
        </w:rPr>
        <w:t>the</w:t>
      </w:r>
      <w:r w:rsidRPr="00555567">
        <w:rPr>
          <w:rFonts w:ascii="Arial" w:hAnsi="Arial" w:cs="Arial"/>
          <w:spacing w:val="1"/>
          <w:sz w:val="22"/>
          <w:szCs w:val="22"/>
        </w:rPr>
        <w:t xml:space="preserve"> </w:t>
      </w:r>
      <w:r w:rsidRPr="00555567">
        <w:rPr>
          <w:rFonts w:ascii="Arial" w:hAnsi="Arial" w:cs="Arial"/>
          <w:sz w:val="22"/>
          <w:szCs w:val="22"/>
        </w:rPr>
        <w:t>websites</w:t>
      </w:r>
      <w:r w:rsidRPr="00555567">
        <w:rPr>
          <w:rFonts w:ascii="Arial" w:hAnsi="Arial" w:cs="Arial"/>
          <w:spacing w:val="1"/>
          <w:sz w:val="22"/>
          <w:szCs w:val="22"/>
        </w:rPr>
        <w:t xml:space="preserve"> </w:t>
      </w:r>
      <w:r w:rsidRPr="00555567">
        <w:rPr>
          <w:rFonts w:ascii="Arial" w:hAnsi="Arial" w:cs="Arial"/>
          <w:sz w:val="22"/>
          <w:szCs w:val="22"/>
        </w:rPr>
        <w:t>of</w:t>
      </w:r>
      <w:r w:rsidRPr="00555567">
        <w:rPr>
          <w:rFonts w:ascii="Arial" w:hAnsi="Arial" w:cs="Arial"/>
          <w:spacing w:val="1"/>
          <w:sz w:val="22"/>
          <w:szCs w:val="22"/>
        </w:rPr>
        <w:t xml:space="preserve"> </w:t>
      </w:r>
      <w:proofErr w:type="spellStart"/>
      <w:r w:rsidRPr="00555567">
        <w:rPr>
          <w:rFonts w:ascii="Arial" w:hAnsi="Arial" w:cs="Arial"/>
          <w:i/>
          <w:sz w:val="22"/>
          <w:szCs w:val="22"/>
        </w:rPr>
        <w:t>NOSBiH</w:t>
      </w:r>
      <w:proofErr w:type="spellEnd"/>
      <w:r w:rsidRPr="00555567">
        <w:rPr>
          <w:rFonts w:ascii="Arial" w:hAnsi="Arial" w:cs="Arial"/>
          <w:i/>
          <w:spacing w:val="1"/>
          <w:sz w:val="22"/>
          <w:szCs w:val="22"/>
        </w:rPr>
        <w:t xml:space="preserve"> </w:t>
      </w:r>
      <w:r w:rsidRPr="00555567">
        <w:rPr>
          <w:rFonts w:ascii="Arial" w:hAnsi="Arial" w:cs="Arial"/>
          <w:sz w:val="22"/>
          <w:szCs w:val="22"/>
        </w:rPr>
        <w:t>and</w:t>
      </w:r>
      <w:r w:rsidRPr="00555567">
        <w:rPr>
          <w:rFonts w:ascii="Arial" w:hAnsi="Arial" w:cs="Arial"/>
          <w:spacing w:val="1"/>
          <w:sz w:val="22"/>
          <w:szCs w:val="22"/>
        </w:rPr>
        <w:t xml:space="preserve"> </w:t>
      </w:r>
      <w:r w:rsidRPr="00555567">
        <w:rPr>
          <w:rFonts w:ascii="Arial" w:hAnsi="Arial" w:cs="Arial"/>
          <w:i/>
          <w:sz w:val="22"/>
          <w:szCs w:val="22"/>
        </w:rPr>
        <w:t>HOPS</w:t>
      </w:r>
      <w:r w:rsidRPr="00555567">
        <w:rPr>
          <w:rFonts w:ascii="Arial" w:hAnsi="Arial" w:cs="Arial"/>
          <w:sz w:val="22"/>
          <w:szCs w:val="22"/>
        </w:rPr>
        <w:t>.</w:t>
      </w:r>
      <w:r w:rsidRPr="00555567">
        <w:rPr>
          <w:rFonts w:ascii="Arial" w:hAnsi="Arial" w:cs="Arial"/>
          <w:spacing w:val="1"/>
          <w:sz w:val="22"/>
          <w:szCs w:val="22"/>
        </w:rPr>
        <w:t xml:space="preserve"> </w:t>
      </w:r>
      <w:r w:rsidRPr="00555567">
        <w:rPr>
          <w:rFonts w:ascii="Arial" w:hAnsi="Arial" w:cs="Arial"/>
          <w:sz w:val="22"/>
          <w:szCs w:val="22"/>
        </w:rPr>
        <w:t>Such</w:t>
      </w:r>
      <w:r w:rsidRPr="00555567">
        <w:rPr>
          <w:rFonts w:ascii="Arial" w:hAnsi="Arial" w:cs="Arial"/>
          <w:spacing w:val="1"/>
          <w:sz w:val="22"/>
          <w:szCs w:val="22"/>
        </w:rPr>
        <w:t xml:space="preserve"> </w:t>
      </w:r>
      <w:r w:rsidRPr="00555567">
        <w:rPr>
          <w:rFonts w:ascii="Arial" w:hAnsi="Arial" w:cs="Arial"/>
          <w:sz w:val="22"/>
          <w:szCs w:val="22"/>
        </w:rPr>
        <w:t>notification</w:t>
      </w:r>
      <w:r w:rsidRPr="00555567">
        <w:rPr>
          <w:rFonts w:ascii="Arial" w:hAnsi="Arial" w:cs="Arial"/>
          <w:spacing w:val="1"/>
          <w:sz w:val="22"/>
          <w:szCs w:val="22"/>
        </w:rPr>
        <w:t xml:space="preserve"> </w:t>
      </w:r>
      <w:r w:rsidRPr="00555567">
        <w:rPr>
          <w:rFonts w:ascii="Arial" w:hAnsi="Arial" w:cs="Arial"/>
          <w:sz w:val="22"/>
          <w:szCs w:val="22"/>
        </w:rPr>
        <w:t>shall</w:t>
      </w:r>
      <w:r w:rsidRPr="00555567">
        <w:rPr>
          <w:rFonts w:ascii="Arial" w:hAnsi="Arial" w:cs="Arial"/>
          <w:spacing w:val="60"/>
          <w:sz w:val="22"/>
          <w:szCs w:val="22"/>
        </w:rPr>
        <w:t xml:space="preserve"> </w:t>
      </w:r>
      <w:r w:rsidRPr="00555567">
        <w:rPr>
          <w:rFonts w:ascii="Arial" w:hAnsi="Arial" w:cs="Arial"/>
          <w:sz w:val="22"/>
          <w:szCs w:val="22"/>
        </w:rPr>
        <w:t>include</w:t>
      </w:r>
      <w:r w:rsidRPr="00555567">
        <w:rPr>
          <w:rFonts w:ascii="Arial" w:hAnsi="Arial" w:cs="Arial"/>
          <w:spacing w:val="1"/>
          <w:sz w:val="22"/>
          <w:szCs w:val="22"/>
        </w:rPr>
        <w:t xml:space="preserve"> </w:t>
      </w:r>
      <w:r w:rsidRPr="00555567">
        <w:rPr>
          <w:rFonts w:ascii="Arial" w:hAnsi="Arial" w:cs="Arial"/>
          <w:sz w:val="22"/>
          <w:szCs w:val="22"/>
        </w:rPr>
        <w:t>reference to the articles amended or changed and the date on which the new version of these</w:t>
      </w:r>
      <w:r w:rsidRPr="00555567">
        <w:rPr>
          <w:rFonts w:ascii="Arial" w:hAnsi="Arial" w:cs="Arial"/>
          <w:spacing w:val="1"/>
          <w:sz w:val="22"/>
          <w:szCs w:val="22"/>
        </w:rPr>
        <w:t xml:space="preserve"> </w:t>
      </w:r>
      <w:r w:rsidRPr="00555567">
        <w:rPr>
          <w:rFonts w:ascii="Arial" w:hAnsi="Arial" w:cs="Arial"/>
          <w:i/>
          <w:sz w:val="22"/>
          <w:szCs w:val="22"/>
        </w:rPr>
        <w:t xml:space="preserve">Intraday Capacity Allocation Rules </w:t>
      </w:r>
      <w:r w:rsidRPr="00555567">
        <w:rPr>
          <w:rFonts w:ascii="Arial" w:hAnsi="Arial" w:cs="Arial"/>
          <w:sz w:val="22"/>
          <w:szCs w:val="22"/>
        </w:rPr>
        <w:t>enters into force. Unless stated in the respective new version</w:t>
      </w:r>
      <w:r w:rsidRPr="00555567">
        <w:rPr>
          <w:rFonts w:ascii="Arial" w:hAnsi="Arial" w:cs="Arial"/>
          <w:spacing w:val="1"/>
          <w:sz w:val="22"/>
          <w:szCs w:val="22"/>
        </w:rPr>
        <w:t xml:space="preserve"> </w:t>
      </w:r>
      <w:r w:rsidRPr="00555567">
        <w:rPr>
          <w:rFonts w:ascii="Arial" w:hAnsi="Arial" w:cs="Arial"/>
          <w:sz w:val="22"/>
          <w:szCs w:val="22"/>
        </w:rPr>
        <w:t xml:space="preserve">of </w:t>
      </w:r>
      <w:r w:rsidRPr="00555567">
        <w:rPr>
          <w:rFonts w:ascii="Arial" w:hAnsi="Arial" w:cs="Arial"/>
          <w:i/>
          <w:sz w:val="22"/>
          <w:szCs w:val="22"/>
        </w:rPr>
        <w:t>Intraday Capacity Allocation Rules</w:t>
      </w:r>
      <w:r w:rsidRPr="00555567">
        <w:rPr>
          <w:rFonts w:ascii="Arial" w:hAnsi="Arial" w:cs="Arial"/>
          <w:sz w:val="22"/>
          <w:szCs w:val="22"/>
        </w:rPr>
        <w:t xml:space="preserve">, no new registration is </w:t>
      </w:r>
      <w:proofErr w:type="gramStart"/>
      <w:r w:rsidRPr="00555567">
        <w:rPr>
          <w:rFonts w:ascii="Arial" w:hAnsi="Arial" w:cs="Arial"/>
          <w:sz w:val="22"/>
          <w:szCs w:val="22"/>
        </w:rPr>
        <w:t>required</w:t>
      </w:r>
      <w:proofErr w:type="gramEnd"/>
      <w:r w:rsidRPr="00555567">
        <w:rPr>
          <w:rFonts w:ascii="Arial" w:hAnsi="Arial" w:cs="Arial"/>
          <w:sz w:val="22"/>
          <w:szCs w:val="22"/>
        </w:rPr>
        <w:t xml:space="preserve"> and </w:t>
      </w:r>
      <w:r w:rsidRPr="00555567">
        <w:rPr>
          <w:rFonts w:ascii="Arial" w:hAnsi="Arial" w:cs="Arial"/>
          <w:i/>
          <w:sz w:val="22"/>
          <w:szCs w:val="22"/>
        </w:rPr>
        <w:t xml:space="preserve">Users </w:t>
      </w:r>
      <w:r w:rsidRPr="00555567">
        <w:rPr>
          <w:rFonts w:ascii="Arial" w:hAnsi="Arial" w:cs="Arial"/>
          <w:sz w:val="22"/>
          <w:szCs w:val="22"/>
        </w:rPr>
        <w:t>accept the new</w:t>
      </w:r>
      <w:r w:rsidRPr="00555567">
        <w:rPr>
          <w:rFonts w:ascii="Arial" w:hAnsi="Arial" w:cs="Arial"/>
          <w:spacing w:val="1"/>
          <w:sz w:val="22"/>
          <w:szCs w:val="22"/>
        </w:rPr>
        <w:t xml:space="preserve"> </w:t>
      </w:r>
      <w:r w:rsidRPr="00555567">
        <w:rPr>
          <w:rFonts w:ascii="Arial" w:hAnsi="Arial" w:cs="Arial"/>
          <w:i/>
          <w:sz w:val="22"/>
          <w:szCs w:val="22"/>
        </w:rPr>
        <w:t>Intraday</w:t>
      </w:r>
      <w:r w:rsidRPr="00555567">
        <w:rPr>
          <w:rFonts w:ascii="Arial" w:hAnsi="Arial" w:cs="Arial"/>
          <w:i/>
          <w:spacing w:val="-2"/>
          <w:sz w:val="22"/>
          <w:szCs w:val="22"/>
        </w:rPr>
        <w:t xml:space="preserve"> </w:t>
      </w:r>
      <w:r w:rsidRPr="00555567">
        <w:rPr>
          <w:rFonts w:ascii="Arial" w:hAnsi="Arial" w:cs="Arial"/>
          <w:i/>
          <w:sz w:val="22"/>
          <w:szCs w:val="22"/>
        </w:rPr>
        <w:t>Capacity</w:t>
      </w:r>
      <w:r w:rsidRPr="00555567">
        <w:rPr>
          <w:rFonts w:ascii="Arial" w:hAnsi="Arial" w:cs="Arial"/>
          <w:i/>
          <w:spacing w:val="-1"/>
          <w:sz w:val="22"/>
          <w:szCs w:val="22"/>
        </w:rPr>
        <w:t xml:space="preserve"> </w:t>
      </w:r>
      <w:r w:rsidRPr="00555567">
        <w:rPr>
          <w:rFonts w:ascii="Arial" w:hAnsi="Arial" w:cs="Arial"/>
          <w:i/>
          <w:sz w:val="22"/>
          <w:szCs w:val="22"/>
        </w:rPr>
        <w:t>Allocation Rules</w:t>
      </w:r>
      <w:r w:rsidRPr="00555567">
        <w:rPr>
          <w:rFonts w:ascii="Arial" w:hAnsi="Arial" w:cs="Arial"/>
          <w:i/>
          <w:spacing w:val="1"/>
          <w:sz w:val="22"/>
          <w:szCs w:val="22"/>
        </w:rPr>
        <w:t xml:space="preserve"> </w:t>
      </w:r>
      <w:r w:rsidRPr="00555567">
        <w:rPr>
          <w:rFonts w:ascii="Arial" w:hAnsi="Arial" w:cs="Arial"/>
          <w:sz w:val="22"/>
          <w:szCs w:val="22"/>
        </w:rPr>
        <w:t>by</w:t>
      </w:r>
      <w:r w:rsidRPr="00555567">
        <w:rPr>
          <w:rFonts w:ascii="Arial" w:hAnsi="Arial" w:cs="Arial"/>
          <w:spacing w:val="-5"/>
          <w:sz w:val="22"/>
          <w:szCs w:val="22"/>
        </w:rPr>
        <w:t xml:space="preserve"> </w:t>
      </w:r>
      <w:r w:rsidRPr="00555567">
        <w:rPr>
          <w:rFonts w:ascii="Arial" w:hAnsi="Arial" w:cs="Arial"/>
          <w:sz w:val="22"/>
          <w:szCs w:val="22"/>
        </w:rPr>
        <w:t>further taking</w:t>
      </w:r>
      <w:r w:rsidRPr="00555567">
        <w:rPr>
          <w:rFonts w:ascii="Arial" w:hAnsi="Arial" w:cs="Arial"/>
          <w:spacing w:val="-4"/>
          <w:sz w:val="22"/>
          <w:szCs w:val="22"/>
        </w:rPr>
        <w:t xml:space="preserve"> </w:t>
      </w:r>
      <w:r w:rsidRPr="00555567">
        <w:rPr>
          <w:rFonts w:ascii="Arial" w:hAnsi="Arial" w:cs="Arial"/>
          <w:sz w:val="22"/>
          <w:szCs w:val="22"/>
        </w:rPr>
        <w:t>part in the</w:t>
      </w:r>
      <w:r w:rsidRPr="00555567">
        <w:rPr>
          <w:rFonts w:ascii="Arial" w:hAnsi="Arial" w:cs="Arial"/>
          <w:spacing w:val="-1"/>
          <w:sz w:val="22"/>
          <w:szCs w:val="22"/>
        </w:rPr>
        <w:t xml:space="preserve"> </w:t>
      </w:r>
      <w:r w:rsidRPr="00555567">
        <w:rPr>
          <w:rFonts w:ascii="Arial" w:hAnsi="Arial" w:cs="Arial"/>
          <w:sz w:val="22"/>
          <w:szCs w:val="22"/>
        </w:rPr>
        <w:t>intraday</w:t>
      </w:r>
      <w:r w:rsidRPr="00555567">
        <w:rPr>
          <w:rFonts w:ascii="Arial" w:hAnsi="Arial" w:cs="Arial"/>
          <w:spacing w:val="-3"/>
          <w:sz w:val="22"/>
          <w:szCs w:val="22"/>
        </w:rPr>
        <w:t xml:space="preserve"> </w:t>
      </w:r>
      <w:r w:rsidRPr="00555567">
        <w:rPr>
          <w:rFonts w:ascii="Arial" w:hAnsi="Arial" w:cs="Arial"/>
          <w:sz w:val="22"/>
          <w:szCs w:val="22"/>
        </w:rPr>
        <w:t>allocation process.</w:t>
      </w:r>
    </w:p>
    <w:p w14:paraId="7AC50BB7" w14:textId="78B443CA" w:rsidR="00B32104" w:rsidRDefault="00B32104" w:rsidP="00555567">
      <w:pPr>
        <w:pStyle w:val="Tijeloteksta"/>
        <w:jc w:val="both"/>
        <w:rPr>
          <w:rFonts w:ascii="Arial" w:hAnsi="Arial" w:cs="Arial"/>
          <w:sz w:val="22"/>
          <w:szCs w:val="22"/>
        </w:rPr>
      </w:pPr>
    </w:p>
    <w:p w14:paraId="36999D7D" w14:textId="02C0038F" w:rsidR="00B32104" w:rsidRPr="00FF73E5" w:rsidRDefault="00B32104" w:rsidP="00555567">
      <w:pPr>
        <w:pStyle w:val="Tijeloteksta"/>
        <w:jc w:val="both"/>
        <w:rPr>
          <w:rFonts w:ascii="Arial" w:hAnsi="Arial" w:cs="Arial"/>
          <w:sz w:val="22"/>
          <w:szCs w:val="22"/>
          <w:u w:val="single"/>
        </w:rPr>
      </w:pPr>
    </w:p>
    <w:p w14:paraId="0192CA6C" w14:textId="77777777" w:rsidR="00B32104" w:rsidRPr="00FF73E5" w:rsidRDefault="00B32104" w:rsidP="00B32104">
      <w:pPr>
        <w:pStyle w:val="Obinitekst"/>
        <w:rPr>
          <w:rFonts w:ascii="Arial" w:eastAsia="Times New Roman" w:hAnsi="Arial" w:cs="Arial"/>
          <w:szCs w:val="22"/>
          <w:u w:val="single"/>
          <w:lang w:val="en-US"/>
        </w:rPr>
      </w:pPr>
      <w:r w:rsidRPr="00FF73E5">
        <w:rPr>
          <w:rFonts w:ascii="Arial" w:eastAsia="Times New Roman" w:hAnsi="Arial" w:cs="Arial"/>
          <w:szCs w:val="22"/>
          <w:u w:val="single"/>
          <w:lang w:val="en-US"/>
        </w:rPr>
        <w:t xml:space="preserve">Article 10.6. Validity Period </w:t>
      </w:r>
    </w:p>
    <w:p w14:paraId="776C3B6A" w14:textId="77777777" w:rsidR="00B32104" w:rsidRDefault="00B32104" w:rsidP="00B32104">
      <w:pPr>
        <w:pStyle w:val="Obinitekst"/>
      </w:pPr>
    </w:p>
    <w:p w14:paraId="0E305BD4" w14:textId="77777777" w:rsidR="00B32104" w:rsidRPr="00E44320" w:rsidRDefault="00B32104" w:rsidP="00FF73E5">
      <w:pPr>
        <w:pStyle w:val="Obinitekst"/>
        <w:jc w:val="both"/>
        <w:rPr>
          <w:iCs/>
        </w:rPr>
      </w:pPr>
      <w:r>
        <w:rPr>
          <w:rFonts w:ascii="Arial" w:hAnsi="Arial" w:cs="Arial"/>
          <w:szCs w:val="22"/>
        </w:rPr>
        <w:t xml:space="preserve">These </w:t>
      </w:r>
      <w:r w:rsidRPr="00555567">
        <w:rPr>
          <w:rFonts w:ascii="Arial" w:hAnsi="Arial" w:cs="Arial"/>
          <w:i/>
          <w:szCs w:val="22"/>
        </w:rPr>
        <w:t>Intraday</w:t>
      </w:r>
      <w:r w:rsidRPr="00555567">
        <w:rPr>
          <w:rFonts w:ascii="Arial" w:hAnsi="Arial" w:cs="Arial"/>
          <w:i/>
          <w:spacing w:val="24"/>
          <w:szCs w:val="22"/>
        </w:rPr>
        <w:t xml:space="preserve"> </w:t>
      </w:r>
      <w:r w:rsidRPr="00555567">
        <w:rPr>
          <w:rFonts w:ascii="Arial" w:hAnsi="Arial" w:cs="Arial"/>
          <w:i/>
          <w:szCs w:val="22"/>
        </w:rPr>
        <w:t>Capacity</w:t>
      </w:r>
      <w:r w:rsidRPr="00555567">
        <w:rPr>
          <w:rFonts w:ascii="Arial" w:hAnsi="Arial" w:cs="Arial"/>
          <w:i/>
          <w:spacing w:val="22"/>
          <w:szCs w:val="22"/>
        </w:rPr>
        <w:t xml:space="preserve"> </w:t>
      </w:r>
      <w:r w:rsidRPr="00555567">
        <w:rPr>
          <w:rFonts w:ascii="Arial" w:hAnsi="Arial" w:cs="Arial"/>
          <w:i/>
          <w:szCs w:val="22"/>
        </w:rPr>
        <w:t>Allocation</w:t>
      </w:r>
      <w:r w:rsidRPr="00555567">
        <w:rPr>
          <w:rFonts w:ascii="Arial" w:hAnsi="Arial" w:cs="Arial"/>
          <w:i/>
          <w:spacing w:val="22"/>
          <w:szCs w:val="22"/>
        </w:rPr>
        <w:t xml:space="preserve"> </w:t>
      </w:r>
      <w:r w:rsidRPr="00555567">
        <w:rPr>
          <w:rFonts w:ascii="Arial" w:hAnsi="Arial" w:cs="Arial"/>
          <w:i/>
          <w:szCs w:val="22"/>
        </w:rPr>
        <w:t>Rules</w:t>
      </w:r>
      <w:r>
        <w:rPr>
          <w:rFonts w:ascii="Arial" w:hAnsi="Arial" w:cs="Arial"/>
          <w:i/>
          <w:szCs w:val="22"/>
        </w:rPr>
        <w:t xml:space="preserve"> </w:t>
      </w:r>
      <w:r w:rsidRPr="00E44320">
        <w:rPr>
          <w:rFonts w:ascii="Arial" w:hAnsi="Arial" w:cs="Arial"/>
          <w:iCs/>
          <w:szCs w:val="22"/>
        </w:rPr>
        <w:t>shall take effect</w:t>
      </w:r>
      <w:r>
        <w:rPr>
          <w:rFonts w:ascii="Arial" w:hAnsi="Arial" w:cs="Arial"/>
          <w:i/>
          <w:szCs w:val="22"/>
        </w:rPr>
        <w:t xml:space="preserve"> </w:t>
      </w:r>
      <w:r>
        <w:rPr>
          <w:rFonts w:ascii="Arial" w:hAnsi="Arial" w:cs="Arial"/>
          <w:iCs/>
          <w:szCs w:val="22"/>
        </w:rPr>
        <w:t xml:space="preserve">upon their approval by relevant regulatory authorities, and shall be applied to intraday capacity allocation for the year 2022 in both directions on the border between Croatia and Bosnia and Herzegovina.  </w:t>
      </w:r>
    </w:p>
    <w:p w14:paraId="703F9EDE" w14:textId="77777777" w:rsidR="00B32104" w:rsidRDefault="00B32104" w:rsidP="00FF73E5">
      <w:pPr>
        <w:pStyle w:val="Obinitekst"/>
        <w:jc w:val="both"/>
      </w:pPr>
    </w:p>
    <w:p w14:paraId="712DA8BC" w14:textId="4BF2CEDC" w:rsidR="00B32104" w:rsidRDefault="00B32104" w:rsidP="00555567">
      <w:pPr>
        <w:pStyle w:val="Tijeloteksta"/>
        <w:jc w:val="both"/>
        <w:rPr>
          <w:rFonts w:ascii="Arial" w:hAnsi="Arial" w:cs="Arial"/>
          <w:sz w:val="22"/>
          <w:szCs w:val="22"/>
        </w:rPr>
      </w:pPr>
      <w:r w:rsidRPr="00FF73E5">
        <w:rPr>
          <w:rFonts w:ascii="Arial" w:hAnsi="Arial" w:cs="Arial"/>
          <w:sz w:val="22"/>
          <w:szCs w:val="22"/>
        </w:rPr>
        <w:t xml:space="preserve">These </w:t>
      </w:r>
      <w:r w:rsidRPr="00F82303">
        <w:rPr>
          <w:rFonts w:ascii="Arial" w:hAnsi="Arial" w:cs="Arial"/>
          <w:i/>
          <w:iCs/>
          <w:sz w:val="22"/>
          <w:szCs w:val="22"/>
        </w:rPr>
        <w:t>Intraday</w:t>
      </w:r>
      <w:r w:rsidRPr="00FF73E5">
        <w:rPr>
          <w:rFonts w:ascii="Arial" w:hAnsi="Arial" w:cs="Arial"/>
          <w:i/>
          <w:iCs/>
          <w:sz w:val="22"/>
          <w:szCs w:val="22"/>
        </w:rPr>
        <w:t xml:space="preserve"> </w:t>
      </w:r>
      <w:r w:rsidRPr="00F82303">
        <w:rPr>
          <w:rFonts w:ascii="Arial" w:hAnsi="Arial" w:cs="Arial"/>
          <w:i/>
          <w:iCs/>
          <w:sz w:val="22"/>
          <w:szCs w:val="22"/>
        </w:rPr>
        <w:t>Capacity</w:t>
      </w:r>
      <w:r w:rsidRPr="00FF73E5">
        <w:rPr>
          <w:rFonts w:ascii="Arial" w:hAnsi="Arial" w:cs="Arial"/>
          <w:i/>
          <w:iCs/>
          <w:sz w:val="22"/>
          <w:szCs w:val="22"/>
        </w:rPr>
        <w:t xml:space="preserve"> </w:t>
      </w:r>
      <w:r w:rsidRPr="00F82303">
        <w:rPr>
          <w:rFonts w:ascii="Arial" w:hAnsi="Arial" w:cs="Arial"/>
          <w:i/>
          <w:iCs/>
          <w:sz w:val="22"/>
          <w:szCs w:val="22"/>
        </w:rPr>
        <w:t>Allocation</w:t>
      </w:r>
      <w:r w:rsidRPr="00FF73E5">
        <w:rPr>
          <w:rFonts w:ascii="Arial" w:hAnsi="Arial" w:cs="Arial"/>
          <w:i/>
          <w:iCs/>
          <w:sz w:val="22"/>
          <w:szCs w:val="22"/>
        </w:rPr>
        <w:t xml:space="preserve"> </w:t>
      </w:r>
      <w:r w:rsidRPr="00F82303">
        <w:rPr>
          <w:rFonts w:ascii="Arial" w:hAnsi="Arial" w:cs="Arial"/>
          <w:i/>
          <w:iCs/>
          <w:sz w:val="22"/>
          <w:szCs w:val="22"/>
        </w:rPr>
        <w:t>Rules</w:t>
      </w:r>
      <w:r w:rsidRPr="00FF73E5">
        <w:rPr>
          <w:rFonts w:ascii="Arial" w:hAnsi="Arial" w:cs="Arial"/>
          <w:sz w:val="22"/>
          <w:szCs w:val="22"/>
        </w:rPr>
        <w:t xml:space="preserve"> shall remain valid indefinitely and shall be subject to amendments in accordance with Article 10.5 of these Rules, or in case of new laws and rules related to or having the effect on capacity allocation and/or congestion management. </w:t>
      </w:r>
    </w:p>
    <w:p w14:paraId="7B20176D" w14:textId="77777777" w:rsidR="00555567" w:rsidRPr="00555567" w:rsidRDefault="00555567" w:rsidP="00555567">
      <w:pPr>
        <w:pStyle w:val="Tijeloteksta"/>
        <w:jc w:val="both"/>
        <w:rPr>
          <w:rFonts w:ascii="Arial" w:hAnsi="Arial" w:cs="Arial"/>
          <w:sz w:val="22"/>
          <w:szCs w:val="22"/>
        </w:rPr>
      </w:pPr>
    </w:p>
    <w:p w14:paraId="4EB5E0C9" w14:textId="0C5FF11D" w:rsidR="00E51C22" w:rsidRPr="00555567" w:rsidRDefault="00405B73" w:rsidP="00555567">
      <w:pPr>
        <w:pStyle w:val="Tijeloteksta"/>
        <w:jc w:val="both"/>
        <w:rPr>
          <w:rFonts w:ascii="Arial" w:hAnsi="Arial" w:cs="Arial"/>
          <w:sz w:val="22"/>
          <w:szCs w:val="22"/>
        </w:rPr>
      </w:pPr>
      <w:r w:rsidRPr="00555567">
        <w:rPr>
          <w:rFonts w:ascii="Arial" w:hAnsi="Arial" w:cs="Arial"/>
          <w:sz w:val="22"/>
          <w:szCs w:val="22"/>
          <w:u w:val="single"/>
        </w:rPr>
        <w:t>Article</w:t>
      </w:r>
      <w:r w:rsidRPr="00555567">
        <w:rPr>
          <w:rFonts w:ascii="Arial" w:hAnsi="Arial" w:cs="Arial"/>
          <w:spacing w:val="-1"/>
          <w:sz w:val="22"/>
          <w:szCs w:val="22"/>
          <w:u w:val="single"/>
        </w:rPr>
        <w:t xml:space="preserve"> </w:t>
      </w:r>
      <w:r w:rsidRPr="00555567">
        <w:rPr>
          <w:rFonts w:ascii="Arial" w:hAnsi="Arial" w:cs="Arial"/>
          <w:sz w:val="22"/>
          <w:szCs w:val="22"/>
          <w:u w:val="single"/>
        </w:rPr>
        <w:t>10.</w:t>
      </w:r>
      <w:r w:rsidR="00F82303">
        <w:rPr>
          <w:rFonts w:ascii="Arial" w:hAnsi="Arial" w:cs="Arial"/>
          <w:sz w:val="22"/>
          <w:szCs w:val="22"/>
          <w:u w:val="single"/>
        </w:rPr>
        <w:t>7</w:t>
      </w:r>
      <w:r w:rsidRPr="00555567">
        <w:rPr>
          <w:rFonts w:ascii="Arial" w:hAnsi="Arial" w:cs="Arial"/>
          <w:sz w:val="22"/>
          <w:szCs w:val="22"/>
          <w:u w:val="single"/>
        </w:rPr>
        <w:t>. Applicable</w:t>
      </w:r>
      <w:r w:rsidRPr="00555567">
        <w:rPr>
          <w:rFonts w:ascii="Arial" w:hAnsi="Arial" w:cs="Arial"/>
          <w:spacing w:val="-3"/>
          <w:sz w:val="22"/>
          <w:szCs w:val="22"/>
          <w:u w:val="single"/>
        </w:rPr>
        <w:t xml:space="preserve"> </w:t>
      </w:r>
      <w:r w:rsidRPr="00555567">
        <w:rPr>
          <w:rFonts w:ascii="Arial" w:hAnsi="Arial" w:cs="Arial"/>
          <w:sz w:val="22"/>
          <w:szCs w:val="22"/>
          <w:u w:val="single"/>
        </w:rPr>
        <w:t>law</w:t>
      </w:r>
      <w:r w:rsidRPr="00555567">
        <w:rPr>
          <w:rFonts w:ascii="Arial" w:hAnsi="Arial" w:cs="Arial"/>
          <w:spacing w:val="-4"/>
          <w:sz w:val="22"/>
          <w:szCs w:val="22"/>
          <w:u w:val="single"/>
        </w:rPr>
        <w:t xml:space="preserve"> </w:t>
      </w:r>
      <w:r w:rsidRPr="00555567">
        <w:rPr>
          <w:rFonts w:ascii="Arial" w:hAnsi="Arial" w:cs="Arial"/>
          <w:sz w:val="22"/>
          <w:szCs w:val="22"/>
          <w:u w:val="single"/>
        </w:rPr>
        <w:t>and</w:t>
      </w:r>
      <w:r w:rsidRPr="00555567">
        <w:rPr>
          <w:rFonts w:ascii="Arial" w:hAnsi="Arial" w:cs="Arial"/>
          <w:spacing w:val="-2"/>
          <w:sz w:val="22"/>
          <w:szCs w:val="22"/>
          <w:u w:val="single"/>
        </w:rPr>
        <w:t xml:space="preserve"> </w:t>
      </w:r>
      <w:r w:rsidRPr="00555567">
        <w:rPr>
          <w:rFonts w:ascii="Arial" w:hAnsi="Arial" w:cs="Arial"/>
          <w:sz w:val="22"/>
          <w:szCs w:val="22"/>
          <w:u w:val="single"/>
        </w:rPr>
        <w:t>disputes</w:t>
      </w:r>
    </w:p>
    <w:p w14:paraId="327D59E9" w14:textId="77777777" w:rsidR="00E51C22" w:rsidRPr="00555567" w:rsidRDefault="00E51C22" w:rsidP="00555567">
      <w:pPr>
        <w:pStyle w:val="Tijeloteksta"/>
        <w:spacing w:before="10"/>
        <w:jc w:val="both"/>
        <w:rPr>
          <w:rFonts w:ascii="Arial" w:hAnsi="Arial" w:cs="Arial"/>
          <w:sz w:val="22"/>
          <w:szCs w:val="22"/>
        </w:rPr>
      </w:pPr>
    </w:p>
    <w:p w14:paraId="0DEEFFC9" w14:textId="423A355B" w:rsidR="00E51C22" w:rsidRDefault="00405B73" w:rsidP="00555567">
      <w:pPr>
        <w:ind w:right="109"/>
        <w:jc w:val="both"/>
        <w:rPr>
          <w:rFonts w:ascii="Arial" w:hAnsi="Arial" w:cs="Arial"/>
        </w:rPr>
      </w:pPr>
      <w:r w:rsidRPr="00555567">
        <w:rPr>
          <w:rFonts w:ascii="Arial" w:hAnsi="Arial" w:cs="Arial"/>
        </w:rPr>
        <w:t>All</w:t>
      </w:r>
      <w:r w:rsidRPr="00555567">
        <w:rPr>
          <w:rFonts w:ascii="Arial" w:hAnsi="Arial" w:cs="Arial"/>
          <w:spacing w:val="13"/>
        </w:rPr>
        <w:t xml:space="preserve"> </w:t>
      </w:r>
      <w:r w:rsidRPr="00555567">
        <w:rPr>
          <w:rFonts w:ascii="Arial" w:hAnsi="Arial" w:cs="Arial"/>
        </w:rPr>
        <w:t>disputes</w:t>
      </w:r>
      <w:r w:rsidRPr="00555567">
        <w:rPr>
          <w:rFonts w:ascii="Arial" w:hAnsi="Arial" w:cs="Arial"/>
          <w:spacing w:val="13"/>
        </w:rPr>
        <w:t xml:space="preserve"> </w:t>
      </w:r>
      <w:r w:rsidRPr="00555567">
        <w:rPr>
          <w:rFonts w:ascii="Arial" w:hAnsi="Arial" w:cs="Arial"/>
        </w:rPr>
        <w:t>among</w:t>
      </w:r>
      <w:r w:rsidRPr="00555567">
        <w:rPr>
          <w:rFonts w:ascii="Arial" w:hAnsi="Arial" w:cs="Arial"/>
          <w:spacing w:val="12"/>
        </w:rPr>
        <w:t xml:space="preserve"> </w:t>
      </w:r>
      <w:proofErr w:type="spellStart"/>
      <w:r w:rsidRPr="00555567">
        <w:rPr>
          <w:rFonts w:ascii="Arial" w:hAnsi="Arial" w:cs="Arial"/>
          <w:i/>
        </w:rPr>
        <w:t>NOSBiH</w:t>
      </w:r>
      <w:proofErr w:type="spellEnd"/>
      <w:r w:rsidRPr="00555567">
        <w:rPr>
          <w:rFonts w:ascii="Arial" w:hAnsi="Arial" w:cs="Arial"/>
          <w:i/>
          <w:spacing w:val="15"/>
        </w:rPr>
        <w:t xml:space="preserve"> </w:t>
      </w:r>
      <w:r w:rsidRPr="00555567">
        <w:rPr>
          <w:rFonts w:ascii="Arial" w:hAnsi="Arial" w:cs="Arial"/>
        </w:rPr>
        <w:t>and</w:t>
      </w:r>
      <w:r w:rsidRPr="00555567">
        <w:rPr>
          <w:rFonts w:ascii="Arial" w:hAnsi="Arial" w:cs="Arial"/>
          <w:spacing w:val="13"/>
        </w:rPr>
        <w:t xml:space="preserve"> </w:t>
      </w:r>
      <w:r w:rsidRPr="00555567">
        <w:rPr>
          <w:rFonts w:ascii="Arial" w:hAnsi="Arial" w:cs="Arial"/>
          <w:i/>
        </w:rPr>
        <w:t>Users</w:t>
      </w:r>
      <w:r w:rsidRPr="00555567">
        <w:rPr>
          <w:rFonts w:ascii="Arial" w:hAnsi="Arial" w:cs="Arial"/>
          <w:i/>
          <w:spacing w:val="14"/>
        </w:rPr>
        <w:t xml:space="preserve"> </w:t>
      </w:r>
      <w:r w:rsidRPr="00555567">
        <w:rPr>
          <w:rFonts w:ascii="Arial" w:hAnsi="Arial" w:cs="Arial"/>
        </w:rPr>
        <w:t>arising</w:t>
      </w:r>
      <w:r w:rsidRPr="00555567">
        <w:rPr>
          <w:rFonts w:ascii="Arial" w:hAnsi="Arial" w:cs="Arial"/>
          <w:spacing w:val="11"/>
        </w:rPr>
        <w:t xml:space="preserve"> </w:t>
      </w:r>
      <w:r w:rsidRPr="00555567">
        <w:rPr>
          <w:rFonts w:ascii="Arial" w:hAnsi="Arial" w:cs="Arial"/>
        </w:rPr>
        <w:t>from</w:t>
      </w:r>
      <w:r w:rsidRPr="00555567">
        <w:rPr>
          <w:rFonts w:ascii="Arial" w:hAnsi="Arial" w:cs="Arial"/>
          <w:spacing w:val="13"/>
        </w:rPr>
        <w:t xml:space="preserve"> </w:t>
      </w:r>
      <w:r w:rsidRPr="00555567">
        <w:rPr>
          <w:rFonts w:ascii="Arial" w:hAnsi="Arial" w:cs="Arial"/>
        </w:rPr>
        <w:t>these</w:t>
      </w:r>
      <w:r w:rsidRPr="00555567">
        <w:rPr>
          <w:rFonts w:ascii="Arial" w:hAnsi="Arial" w:cs="Arial"/>
          <w:spacing w:val="14"/>
        </w:rPr>
        <w:t xml:space="preserve"> </w:t>
      </w:r>
      <w:r w:rsidRPr="00555567">
        <w:rPr>
          <w:rFonts w:ascii="Arial" w:hAnsi="Arial" w:cs="Arial"/>
          <w:i/>
        </w:rPr>
        <w:t>Intraday</w:t>
      </w:r>
      <w:r w:rsidRPr="00555567">
        <w:rPr>
          <w:rFonts w:ascii="Arial" w:hAnsi="Arial" w:cs="Arial"/>
          <w:i/>
          <w:spacing w:val="12"/>
        </w:rPr>
        <w:t xml:space="preserve"> </w:t>
      </w:r>
      <w:r w:rsidRPr="00555567">
        <w:rPr>
          <w:rFonts w:ascii="Arial" w:hAnsi="Arial" w:cs="Arial"/>
          <w:i/>
        </w:rPr>
        <w:t>Capacity</w:t>
      </w:r>
      <w:r w:rsidRPr="00555567">
        <w:rPr>
          <w:rFonts w:ascii="Arial" w:hAnsi="Arial" w:cs="Arial"/>
          <w:i/>
          <w:spacing w:val="13"/>
        </w:rPr>
        <w:t xml:space="preserve"> </w:t>
      </w:r>
      <w:r w:rsidRPr="00555567">
        <w:rPr>
          <w:rFonts w:ascii="Arial" w:hAnsi="Arial" w:cs="Arial"/>
          <w:i/>
        </w:rPr>
        <w:t>Allocation</w:t>
      </w:r>
      <w:r w:rsidRPr="00555567">
        <w:rPr>
          <w:rFonts w:ascii="Arial" w:hAnsi="Arial" w:cs="Arial"/>
          <w:i/>
          <w:spacing w:val="14"/>
        </w:rPr>
        <w:t xml:space="preserve"> </w:t>
      </w:r>
      <w:r w:rsidRPr="00555567">
        <w:rPr>
          <w:rFonts w:ascii="Arial" w:hAnsi="Arial" w:cs="Arial"/>
          <w:i/>
        </w:rPr>
        <w:t>Rules</w:t>
      </w:r>
      <w:r w:rsidRPr="00555567">
        <w:rPr>
          <w:rFonts w:ascii="Arial" w:hAnsi="Arial" w:cs="Arial"/>
          <w:i/>
          <w:spacing w:val="15"/>
        </w:rPr>
        <w:t xml:space="preserve"> </w:t>
      </w:r>
      <w:r w:rsidRPr="00555567">
        <w:rPr>
          <w:rFonts w:ascii="Arial" w:hAnsi="Arial" w:cs="Arial"/>
        </w:rPr>
        <w:t>are</w:t>
      </w:r>
      <w:r w:rsidRPr="00555567">
        <w:rPr>
          <w:rFonts w:ascii="Arial" w:hAnsi="Arial" w:cs="Arial"/>
          <w:spacing w:val="-57"/>
        </w:rPr>
        <w:t xml:space="preserve"> </w:t>
      </w:r>
      <w:r w:rsidRPr="00555567">
        <w:rPr>
          <w:rFonts w:ascii="Arial" w:hAnsi="Arial" w:cs="Arial"/>
        </w:rPr>
        <w:t>governed exclusively</w:t>
      </w:r>
      <w:r w:rsidRPr="00555567">
        <w:rPr>
          <w:rFonts w:ascii="Arial" w:hAnsi="Arial" w:cs="Arial"/>
          <w:spacing w:val="-5"/>
        </w:rPr>
        <w:t xml:space="preserve"> </w:t>
      </w:r>
      <w:r w:rsidRPr="00555567">
        <w:rPr>
          <w:rFonts w:ascii="Arial" w:hAnsi="Arial" w:cs="Arial"/>
        </w:rPr>
        <w:t>by</w:t>
      </w:r>
      <w:r w:rsidRPr="00555567">
        <w:rPr>
          <w:rFonts w:ascii="Arial" w:hAnsi="Arial" w:cs="Arial"/>
          <w:spacing w:val="-2"/>
        </w:rPr>
        <w:t xml:space="preserve"> </w:t>
      </w:r>
      <w:r w:rsidR="00891654" w:rsidRPr="00555567">
        <w:rPr>
          <w:rFonts w:ascii="Arial" w:hAnsi="Arial" w:cs="Arial"/>
        </w:rPr>
        <w:t xml:space="preserve">the </w:t>
      </w:r>
      <w:r w:rsidRPr="00555567">
        <w:rPr>
          <w:rFonts w:ascii="Arial" w:hAnsi="Arial" w:cs="Arial"/>
        </w:rPr>
        <w:t>law</w:t>
      </w:r>
      <w:r w:rsidR="00891654" w:rsidRPr="00555567">
        <w:rPr>
          <w:rFonts w:ascii="Arial" w:hAnsi="Arial" w:cs="Arial"/>
        </w:rPr>
        <w:t xml:space="preserve"> of Bosnia and Hercegovina</w:t>
      </w:r>
      <w:r w:rsidRPr="00555567">
        <w:rPr>
          <w:rFonts w:ascii="Arial" w:hAnsi="Arial" w:cs="Arial"/>
        </w:rPr>
        <w:t>.</w:t>
      </w:r>
    </w:p>
    <w:p w14:paraId="4E1DA9AB" w14:textId="77777777" w:rsidR="00555567" w:rsidRPr="00555567" w:rsidRDefault="00555567" w:rsidP="00555567">
      <w:pPr>
        <w:ind w:right="109"/>
        <w:jc w:val="both"/>
        <w:rPr>
          <w:rFonts w:ascii="Arial" w:hAnsi="Arial" w:cs="Arial"/>
        </w:rPr>
      </w:pPr>
    </w:p>
    <w:p w14:paraId="114E2F27" w14:textId="535DAD94" w:rsidR="006F14BE" w:rsidRDefault="006F14BE" w:rsidP="00555567">
      <w:pPr>
        <w:ind w:right="109"/>
        <w:jc w:val="both"/>
        <w:rPr>
          <w:rFonts w:ascii="Arial" w:hAnsi="Arial" w:cs="Arial"/>
        </w:rPr>
      </w:pPr>
      <w:r w:rsidRPr="00555567">
        <w:rPr>
          <w:rFonts w:ascii="Arial" w:hAnsi="Arial" w:cs="Arial"/>
        </w:rPr>
        <w:t xml:space="preserve">In case of a dispute arising from these </w:t>
      </w:r>
      <w:r w:rsidRPr="00555567">
        <w:rPr>
          <w:rFonts w:ascii="Arial" w:hAnsi="Arial" w:cs="Arial"/>
          <w:i/>
        </w:rPr>
        <w:t>Intraday</w:t>
      </w:r>
      <w:r w:rsidRPr="00555567">
        <w:rPr>
          <w:rFonts w:ascii="Arial" w:hAnsi="Arial" w:cs="Arial"/>
          <w:i/>
          <w:spacing w:val="12"/>
        </w:rPr>
        <w:t xml:space="preserve"> </w:t>
      </w:r>
      <w:r w:rsidRPr="00555567">
        <w:rPr>
          <w:rFonts w:ascii="Arial" w:hAnsi="Arial" w:cs="Arial"/>
          <w:i/>
        </w:rPr>
        <w:t>Capacity</w:t>
      </w:r>
      <w:r w:rsidRPr="00555567">
        <w:rPr>
          <w:rFonts w:ascii="Arial" w:hAnsi="Arial" w:cs="Arial"/>
          <w:i/>
          <w:spacing w:val="13"/>
        </w:rPr>
        <w:t xml:space="preserve"> </w:t>
      </w:r>
      <w:r w:rsidRPr="00555567">
        <w:rPr>
          <w:rFonts w:ascii="Arial" w:hAnsi="Arial" w:cs="Arial"/>
          <w:i/>
        </w:rPr>
        <w:t>Allocation</w:t>
      </w:r>
      <w:r w:rsidRPr="00555567">
        <w:rPr>
          <w:rFonts w:ascii="Arial" w:hAnsi="Arial" w:cs="Arial"/>
          <w:i/>
          <w:spacing w:val="14"/>
        </w:rPr>
        <w:t xml:space="preserve"> </w:t>
      </w:r>
      <w:r w:rsidRPr="00555567">
        <w:rPr>
          <w:rFonts w:ascii="Arial" w:hAnsi="Arial" w:cs="Arial"/>
          <w:i/>
        </w:rPr>
        <w:t>Rules,</w:t>
      </w:r>
      <w:r w:rsidRPr="00555567">
        <w:rPr>
          <w:rFonts w:ascii="Arial" w:hAnsi="Arial" w:cs="Arial"/>
        </w:rPr>
        <w:t xml:space="preserve"> Transmission Capacity Allocator and User </w:t>
      </w:r>
      <w:proofErr w:type="gramStart"/>
      <w:r w:rsidRPr="00555567">
        <w:rPr>
          <w:rFonts w:ascii="Arial" w:hAnsi="Arial" w:cs="Arial"/>
        </w:rPr>
        <w:t>have to</w:t>
      </w:r>
      <w:proofErr w:type="gramEnd"/>
      <w:r w:rsidRPr="00555567">
        <w:rPr>
          <w:rFonts w:ascii="Arial" w:hAnsi="Arial" w:cs="Arial"/>
        </w:rPr>
        <w:t xml:space="preserve"> find a mutually acceptable solution. The party invoking the dispute is obliged to provide the other party with a reasonable notice of the reasons for dispute, the Article of the </w:t>
      </w:r>
      <w:r w:rsidRPr="00555567">
        <w:rPr>
          <w:rFonts w:ascii="Arial" w:hAnsi="Arial" w:cs="Arial"/>
          <w:i/>
        </w:rPr>
        <w:t>Intraday</w:t>
      </w:r>
      <w:r w:rsidRPr="00555567">
        <w:rPr>
          <w:rFonts w:ascii="Arial" w:hAnsi="Arial" w:cs="Arial"/>
          <w:i/>
          <w:spacing w:val="12"/>
        </w:rPr>
        <w:t xml:space="preserve"> </w:t>
      </w:r>
      <w:r w:rsidRPr="00555567">
        <w:rPr>
          <w:rFonts w:ascii="Arial" w:hAnsi="Arial" w:cs="Arial"/>
          <w:i/>
        </w:rPr>
        <w:t>Capacity</w:t>
      </w:r>
      <w:r w:rsidRPr="00555567">
        <w:rPr>
          <w:rFonts w:ascii="Arial" w:hAnsi="Arial" w:cs="Arial"/>
          <w:i/>
          <w:spacing w:val="13"/>
        </w:rPr>
        <w:t xml:space="preserve"> </w:t>
      </w:r>
      <w:r w:rsidRPr="00555567">
        <w:rPr>
          <w:rFonts w:ascii="Arial" w:hAnsi="Arial" w:cs="Arial"/>
          <w:i/>
        </w:rPr>
        <w:t>Allocation</w:t>
      </w:r>
      <w:r w:rsidRPr="00555567">
        <w:rPr>
          <w:rFonts w:ascii="Arial" w:hAnsi="Arial" w:cs="Arial"/>
          <w:i/>
          <w:spacing w:val="14"/>
        </w:rPr>
        <w:t xml:space="preserve"> </w:t>
      </w:r>
      <w:r w:rsidRPr="00555567">
        <w:rPr>
          <w:rFonts w:ascii="Arial" w:hAnsi="Arial" w:cs="Arial"/>
          <w:i/>
        </w:rPr>
        <w:t xml:space="preserve">Rules </w:t>
      </w:r>
      <w:r w:rsidRPr="00555567">
        <w:rPr>
          <w:rFonts w:ascii="Arial" w:hAnsi="Arial" w:cs="Arial"/>
        </w:rPr>
        <w:t>that is violated and a call for an amicable settlement.</w:t>
      </w:r>
    </w:p>
    <w:p w14:paraId="4BD8E134" w14:textId="77777777" w:rsidR="00555567" w:rsidRPr="00555567" w:rsidRDefault="00555567" w:rsidP="00555567">
      <w:pPr>
        <w:ind w:right="109"/>
        <w:jc w:val="both"/>
        <w:rPr>
          <w:rFonts w:ascii="Arial" w:hAnsi="Arial" w:cs="Arial"/>
        </w:rPr>
      </w:pPr>
    </w:p>
    <w:p w14:paraId="77A429BD" w14:textId="15B4294E" w:rsidR="006F14BE" w:rsidRPr="00555567" w:rsidRDefault="006F14BE" w:rsidP="00555567">
      <w:pPr>
        <w:ind w:right="109"/>
        <w:jc w:val="both"/>
        <w:rPr>
          <w:rFonts w:ascii="Arial" w:hAnsi="Arial" w:cs="Arial"/>
        </w:rPr>
      </w:pPr>
      <w:r w:rsidRPr="00555567">
        <w:rPr>
          <w:rFonts w:ascii="Arial" w:hAnsi="Arial" w:cs="Arial"/>
        </w:rPr>
        <w:t xml:space="preserve">If Transmission Capacity Allocator and the User </w:t>
      </w:r>
      <w:proofErr w:type="spellStart"/>
      <w:r w:rsidRPr="00555567">
        <w:rPr>
          <w:rFonts w:ascii="Arial" w:hAnsi="Arial" w:cs="Arial"/>
        </w:rPr>
        <w:t>can not</w:t>
      </w:r>
      <w:proofErr w:type="spellEnd"/>
      <w:r w:rsidRPr="00555567">
        <w:rPr>
          <w:rFonts w:ascii="Arial" w:hAnsi="Arial" w:cs="Arial"/>
        </w:rPr>
        <w:t xml:space="preserve"> find the solution within 30 (thirty) days from the date of notice stating the reasons for dispute, the dispute will be settled before the competent court in </w:t>
      </w:r>
      <w:r w:rsidR="00891654" w:rsidRPr="00555567">
        <w:rPr>
          <w:rFonts w:ascii="Arial" w:hAnsi="Arial" w:cs="Arial"/>
        </w:rPr>
        <w:t>Sarajevo.</w:t>
      </w:r>
    </w:p>
    <w:p w14:paraId="24D78814" w14:textId="77777777" w:rsidR="00E51C22" w:rsidRPr="00555567" w:rsidRDefault="00E51C22" w:rsidP="00555567">
      <w:pPr>
        <w:pStyle w:val="Tijeloteksta"/>
        <w:spacing w:before="4"/>
        <w:jc w:val="both"/>
        <w:rPr>
          <w:rFonts w:ascii="Arial" w:hAnsi="Arial" w:cs="Arial"/>
          <w:sz w:val="22"/>
          <w:szCs w:val="22"/>
        </w:rPr>
      </w:pPr>
    </w:p>
    <w:p w14:paraId="7B8C3ABC" w14:textId="57B19B55" w:rsidR="00E51C22" w:rsidRPr="00555567" w:rsidRDefault="00405B73" w:rsidP="00555567">
      <w:pPr>
        <w:pStyle w:val="Tijeloteksta"/>
        <w:jc w:val="both"/>
        <w:rPr>
          <w:rFonts w:ascii="Arial" w:hAnsi="Arial" w:cs="Arial"/>
          <w:sz w:val="22"/>
          <w:szCs w:val="22"/>
        </w:rPr>
      </w:pPr>
      <w:r w:rsidRPr="00555567">
        <w:rPr>
          <w:rFonts w:ascii="Arial" w:hAnsi="Arial" w:cs="Arial"/>
          <w:sz w:val="22"/>
          <w:szCs w:val="22"/>
          <w:u w:val="single"/>
        </w:rPr>
        <w:t>Article</w:t>
      </w:r>
      <w:r w:rsidRPr="00555567">
        <w:rPr>
          <w:rFonts w:ascii="Arial" w:hAnsi="Arial" w:cs="Arial"/>
          <w:spacing w:val="-1"/>
          <w:sz w:val="22"/>
          <w:szCs w:val="22"/>
          <w:u w:val="single"/>
        </w:rPr>
        <w:t xml:space="preserve"> </w:t>
      </w:r>
      <w:r w:rsidRPr="00555567">
        <w:rPr>
          <w:rFonts w:ascii="Arial" w:hAnsi="Arial" w:cs="Arial"/>
          <w:sz w:val="22"/>
          <w:szCs w:val="22"/>
          <w:u w:val="single"/>
        </w:rPr>
        <w:t>10.</w:t>
      </w:r>
      <w:r w:rsidR="00F82303">
        <w:rPr>
          <w:rFonts w:ascii="Arial" w:hAnsi="Arial" w:cs="Arial"/>
          <w:sz w:val="22"/>
          <w:szCs w:val="22"/>
          <w:u w:val="single"/>
        </w:rPr>
        <w:t>8</w:t>
      </w:r>
      <w:r w:rsidRPr="00555567">
        <w:rPr>
          <w:rFonts w:ascii="Arial" w:hAnsi="Arial" w:cs="Arial"/>
          <w:sz w:val="22"/>
          <w:szCs w:val="22"/>
          <w:u w:val="single"/>
        </w:rPr>
        <w:t>.</w:t>
      </w:r>
      <w:r w:rsidRPr="00555567">
        <w:rPr>
          <w:rFonts w:ascii="Arial" w:hAnsi="Arial" w:cs="Arial"/>
          <w:spacing w:val="-1"/>
          <w:sz w:val="22"/>
          <w:szCs w:val="22"/>
          <w:u w:val="single"/>
        </w:rPr>
        <w:t xml:space="preserve"> </w:t>
      </w:r>
      <w:r w:rsidRPr="00555567">
        <w:rPr>
          <w:rFonts w:ascii="Arial" w:hAnsi="Arial" w:cs="Arial"/>
          <w:sz w:val="22"/>
          <w:szCs w:val="22"/>
          <w:u w:val="single"/>
        </w:rPr>
        <w:t>Notices</w:t>
      </w:r>
    </w:p>
    <w:p w14:paraId="4DB62579" w14:textId="77777777" w:rsidR="00E51C22" w:rsidRPr="00555567" w:rsidRDefault="00E51C22" w:rsidP="00555567">
      <w:pPr>
        <w:pStyle w:val="Tijeloteksta"/>
        <w:spacing w:before="10"/>
        <w:jc w:val="both"/>
        <w:rPr>
          <w:rFonts w:ascii="Arial" w:hAnsi="Arial" w:cs="Arial"/>
          <w:sz w:val="22"/>
          <w:szCs w:val="22"/>
        </w:rPr>
      </w:pPr>
    </w:p>
    <w:p w14:paraId="5FC87171" w14:textId="77777777" w:rsidR="00E51C22" w:rsidRPr="00555567" w:rsidRDefault="00405B73" w:rsidP="00555567">
      <w:pPr>
        <w:ind w:right="121"/>
        <w:jc w:val="both"/>
        <w:rPr>
          <w:rFonts w:ascii="Arial" w:hAnsi="Arial" w:cs="Arial"/>
        </w:rPr>
      </w:pPr>
      <w:r w:rsidRPr="00555567">
        <w:rPr>
          <w:rFonts w:ascii="Arial" w:hAnsi="Arial" w:cs="Arial"/>
        </w:rPr>
        <w:t xml:space="preserve">Except where these </w:t>
      </w:r>
      <w:r w:rsidRPr="00555567">
        <w:rPr>
          <w:rFonts w:ascii="Arial" w:hAnsi="Arial" w:cs="Arial"/>
          <w:i/>
        </w:rPr>
        <w:t xml:space="preserve">Intraday Capacity Allocation Rules </w:t>
      </w:r>
      <w:r w:rsidRPr="00555567">
        <w:rPr>
          <w:rFonts w:ascii="Arial" w:hAnsi="Arial" w:cs="Arial"/>
        </w:rPr>
        <w:t>provide otherwise, any notice given</w:t>
      </w:r>
      <w:r w:rsidRPr="00555567">
        <w:rPr>
          <w:rFonts w:ascii="Arial" w:hAnsi="Arial" w:cs="Arial"/>
          <w:spacing w:val="1"/>
        </w:rPr>
        <w:t xml:space="preserve"> </w:t>
      </w:r>
      <w:r w:rsidRPr="00555567">
        <w:rPr>
          <w:rFonts w:ascii="Arial" w:hAnsi="Arial" w:cs="Arial"/>
        </w:rPr>
        <w:t>under</w:t>
      </w:r>
      <w:r w:rsidRPr="00555567">
        <w:rPr>
          <w:rFonts w:ascii="Arial" w:hAnsi="Arial" w:cs="Arial"/>
          <w:spacing w:val="1"/>
        </w:rPr>
        <w:t xml:space="preserve"> </w:t>
      </w:r>
      <w:r w:rsidRPr="00555567">
        <w:rPr>
          <w:rFonts w:ascii="Arial" w:hAnsi="Arial" w:cs="Arial"/>
        </w:rPr>
        <w:t>these</w:t>
      </w:r>
      <w:r w:rsidRPr="00555567">
        <w:rPr>
          <w:rFonts w:ascii="Arial" w:hAnsi="Arial" w:cs="Arial"/>
          <w:spacing w:val="1"/>
        </w:rPr>
        <w:t xml:space="preserve"> </w:t>
      </w:r>
      <w:r w:rsidRPr="00555567">
        <w:rPr>
          <w:rFonts w:ascii="Arial" w:hAnsi="Arial" w:cs="Arial"/>
          <w:i/>
        </w:rPr>
        <w:t>Intraday</w:t>
      </w:r>
      <w:r w:rsidRPr="00555567">
        <w:rPr>
          <w:rFonts w:ascii="Arial" w:hAnsi="Arial" w:cs="Arial"/>
          <w:i/>
          <w:spacing w:val="1"/>
        </w:rPr>
        <w:t xml:space="preserve"> </w:t>
      </w:r>
      <w:r w:rsidRPr="00555567">
        <w:rPr>
          <w:rFonts w:ascii="Arial" w:hAnsi="Arial" w:cs="Arial"/>
          <w:i/>
        </w:rPr>
        <w:t>Capacity</w:t>
      </w:r>
      <w:r w:rsidRPr="00555567">
        <w:rPr>
          <w:rFonts w:ascii="Arial" w:hAnsi="Arial" w:cs="Arial"/>
          <w:i/>
          <w:spacing w:val="1"/>
        </w:rPr>
        <w:t xml:space="preserve"> </w:t>
      </w:r>
      <w:r w:rsidRPr="00555567">
        <w:rPr>
          <w:rFonts w:ascii="Arial" w:hAnsi="Arial" w:cs="Arial"/>
          <w:i/>
        </w:rPr>
        <w:t>Allocation</w:t>
      </w:r>
      <w:r w:rsidRPr="00555567">
        <w:rPr>
          <w:rFonts w:ascii="Arial" w:hAnsi="Arial" w:cs="Arial"/>
          <w:i/>
          <w:spacing w:val="1"/>
        </w:rPr>
        <w:t xml:space="preserve"> </w:t>
      </w:r>
      <w:r w:rsidRPr="00555567">
        <w:rPr>
          <w:rFonts w:ascii="Arial" w:hAnsi="Arial" w:cs="Arial"/>
          <w:i/>
        </w:rPr>
        <w:t>Rules</w:t>
      </w:r>
      <w:r w:rsidRPr="00555567">
        <w:rPr>
          <w:rFonts w:ascii="Arial" w:hAnsi="Arial" w:cs="Arial"/>
          <w:i/>
          <w:spacing w:val="1"/>
        </w:rPr>
        <w:t xml:space="preserve"> </w:t>
      </w:r>
      <w:r w:rsidRPr="00555567">
        <w:rPr>
          <w:rFonts w:ascii="Arial" w:hAnsi="Arial" w:cs="Arial"/>
        </w:rPr>
        <w:t>must</w:t>
      </w:r>
      <w:r w:rsidRPr="00555567">
        <w:rPr>
          <w:rFonts w:ascii="Arial" w:hAnsi="Arial" w:cs="Arial"/>
          <w:spacing w:val="1"/>
        </w:rPr>
        <w:t xml:space="preserve"> </w:t>
      </w:r>
      <w:r w:rsidRPr="00555567">
        <w:rPr>
          <w:rFonts w:ascii="Arial" w:hAnsi="Arial" w:cs="Arial"/>
        </w:rPr>
        <w:t>be</w:t>
      </w:r>
      <w:r w:rsidRPr="00555567">
        <w:rPr>
          <w:rFonts w:ascii="Arial" w:hAnsi="Arial" w:cs="Arial"/>
          <w:spacing w:val="1"/>
        </w:rPr>
        <w:t xml:space="preserve"> </w:t>
      </w:r>
      <w:r w:rsidRPr="00555567">
        <w:rPr>
          <w:rFonts w:ascii="Arial" w:hAnsi="Arial" w:cs="Arial"/>
        </w:rPr>
        <w:t>in</w:t>
      </w:r>
      <w:r w:rsidRPr="00555567">
        <w:rPr>
          <w:rFonts w:ascii="Arial" w:hAnsi="Arial" w:cs="Arial"/>
          <w:spacing w:val="1"/>
        </w:rPr>
        <w:t xml:space="preserve"> </w:t>
      </w:r>
      <w:r w:rsidRPr="00555567">
        <w:rPr>
          <w:rFonts w:ascii="Arial" w:hAnsi="Arial" w:cs="Arial"/>
        </w:rPr>
        <w:t>writing</w:t>
      </w:r>
      <w:r w:rsidRPr="00555567">
        <w:rPr>
          <w:rFonts w:ascii="Arial" w:hAnsi="Arial" w:cs="Arial"/>
          <w:spacing w:val="1"/>
        </w:rPr>
        <w:t xml:space="preserve"> </w:t>
      </w:r>
      <w:r w:rsidRPr="00555567">
        <w:rPr>
          <w:rFonts w:ascii="Arial" w:hAnsi="Arial" w:cs="Arial"/>
        </w:rPr>
        <w:t>and</w:t>
      </w:r>
      <w:r w:rsidRPr="00555567">
        <w:rPr>
          <w:rFonts w:ascii="Arial" w:hAnsi="Arial" w:cs="Arial"/>
          <w:spacing w:val="1"/>
        </w:rPr>
        <w:t xml:space="preserve"> </w:t>
      </w:r>
      <w:r w:rsidRPr="00555567">
        <w:rPr>
          <w:rFonts w:ascii="Arial" w:hAnsi="Arial" w:cs="Arial"/>
        </w:rPr>
        <w:t>addressed</w:t>
      </w:r>
      <w:r w:rsidRPr="00555567">
        <w:rPr>
          <w:rFonts w:ascii="Arial" w:hAnsi="Arial" w:cs="Arial"/>
          <w:spacing w:val="1"/>
        </w:rPr>
        <w:t xml:space="preserve"> </w:t>
      </w:r>
      <w:r w:rsidRPr="00555567">
        <w:rPr>
          <w:rFonts w:ascii="Arial" w:hAnsi="Arial" w:cs="Arial"/>
        </w:rPr>
        <w:t>to</w:t>
      </w:r>
      <w:r w:rsidRPr="00555567">
        <w:rPr>
          <w:rFonts w:ascii="Arial" w:hAnsi="Arial" w:cs="Arial"/>
          <w:spacing w:val="60"/>
        </w:rPr>
        <w:t xml:space="preserve"> </w:t>
      </w:r>
      <w:r w:rsidRPr="00555567">
        <w:rPr>
          <w:rFonts w:ascii="Arial" w:hAnsi="Arial" w:cs="Arial"/>
        </w:rPr>
        <w:t>the</w:t>
      </w:r>
      <w:r w:rsidRPr="00555567">
        <w:rPr>
          <w:rFonts w:ascii="Arial" w:hAnsi="Arial" w:cs="Arial"/>
          <w:spacing w:val="1"/>
        </w:rPr>
        <w:t xml:space="preserve"> </w:t>
      </w:r>
      <w:r w:rsidRPr="00555567">
        <w:rPr>
          <w:rFonts w:ascii="Arial" w:hAnsi="Arial" w:cs="Arial"/>
        </w:rPr>
        <w:t>addresses given</w:t>
      </w:r>
      <w:r w:rsidRPr="00555567">
        <w:rPr>
          <w:rFonts w:ascii="Arial" w:hAnsi="Arial" w:cs="Arial"/>
          <w:spacing w:val="-1"/>
        </w:rPr>
        <w:t xml:space="preserve"> </w:t>
      </w:r>
      <w:r w:rsidRPr="00555567">
        <w:rPr>
          <w:rFonts w:ascii="Arial" w:hAnsi="Arial" w:cs="Arial"/>
        </w:rPr>
        <w:t>in Annex</w:t>
      </w:r>
      <w:r w:rsidRPr="00555567">
        <w:rPr>
          <w:rFonts w:ascii="Arial" w:hAnsi="Arial" w:cs="Arial"/>
          <w:spacing w:val="2"/>
        </w:rPr>
        <w:t xml:space="preserve"> </w:t>
      </w:r>
      <w:r w:rsidRPr="00555567">
        <w:rPr>
          <w:rFonts w:ascii="Arial" w:hAnsi="Arial" w:cs="Arial"/>
        </w:rPr>
        <w:t>2.</w:t>
      </w:r>
    </w:p>
    <w:p w14:paraId="27B4D7C4" w14:textId="77777777" w:rsidR="00E51C22" w:rsidRPr="00555567" w:rsidRDefault="00E51C22" w:rsidP="00555567">
      <w:pPr>
        <w:pStyle w:val="Tijeloteksta"/>
        <w:spacing w:before="3"/>
        <w:jc w:val="both"/>
        <w:rPr>
          <w:rFonts w:ascii="Arial" w:hAnsi="Arial" w:cs="Arial"/>
          <w:sz w:val="22"/>
          <w:szCs w:val="22"/>
        </w:rPr>
      </w:pPr>
    </w:p>
    <w:p w14:paraId="5FC63A44" w14:textId="53A0F5C0" w:rsidR="00E51C22" w:rsidRPr="00555567" w:rsidRDefault="00405B73" w:rsidP="00555567">
      <w:pPr>
        <w:pStyle w:val="Tijeloteksta"/>
        <w:jc w:val="both"/>
        <w:rPr>
          <w:rFonts w:ascii="Arial" w:hAnsi="Arial" w:cs="Arial"/>
          <w:sz w:val="22"/>
          <w:szCs w:val="22"/>
        </w:rPr>
      </w:pPr>
      <w:r w:rsidRPr="00555567">
        <w:rPr>
          <w:rFonts w:ascii="Arial" w:hAnsi="Arial" w:cs="Arial"/>
          <w:sz w:val="22"/>
          <w:szCs w:val="22"/>
          <w:u w:val="single"/>
        </w:rPr>
        <w:t>Article</w:t>
      </w:r>
      <w:r w:rsidRPr="00555567">
        <w:rPr>
          <w:rFonts w:ascii="Arial" w:hAnsi="Arial" w:cs="Arial"/>
          <w:spacing w:val="-6"/>
          <w:sz w:val="22"/>
          <w:szCs w:val="22"/>
          <w:u w:val="single"/>
        </w:rPr>
        <w:t xml:space="preserve"> </w:t>
      </w:r>
      <w:r w:rsidRPr="00555567">
        <w:rPr>
          <w:rFonts w:ascii="Arial" w:hAnsi="Arial" w:cs="Arial"/>
          <w:sz w:val="22"/>
          <w:szCs w:val="22"/>
          <w:u w:val="single"/>
        </w:rPr>
        <w:t>10.</w:t>
      </w:r>
      <w:r w:rsidR="00F82303">
        <w:rPr>
          <w:rFonts w:ascii="Arial" w:hAnsi="Arial" w:cs="Arial"/>
          <w:sz w:val="22"/>
          <w:szCs w:val="22"/>
          <w:u w:val="single"/>
        </w:rPr>
        <w:t>9</w:t>
      </w:r>
      <w:r w:rsidRPr="00555567">
        <w:rPr>
          <w:rFonts w:ascii="Arial" w:hAnsi="Arial" w:cs="Arial"/>
          <w:sz w:val="22"/>
          <w:szCs w:val="22"/>
          <w:u w:val="single"/>
        </w:rPr>
        <w:t>.</w:t>
      </w:r>
      <w:r w:rsidRPr="00555567">
        <w:rPr>
          <w:rFonts w:ascii="Arial" w:hAnsi="Arial" w:cs="Arial"/>
          <w:spacing w:val="-6"/>
          <w:sz w:val="22"/>
          <w:szCs w:val="22"/>
          <w:u w:val="single"/>
        </w:rPr>
        <w:t xml:space="preserve"> </w:t>
      </w:r>
      <w:r w:rsidRPr="00555567">
        <w:rPr>
          <w:rFonts w:ascii="Arial" w:hAnsi="Arial" w:cs="Arial"/>
          <w:sz w:val="22"/>
          <w:szCs w:val="22"/>
          <w:u w:val="single"/>
        </w:rPr>
        <w:t>List</w:t>
      </w:r>
      <w:r w:rsidRPr="00555567">
        <w:rPr>
          <w:rFonts w:ascii="Arial" w:hAnsi="Arial" w:cs="Arial"/>
          <w:spacing w:val="-11"/>
          <w:sz w:val="22"/>
          <w:szCs w:val="22"/>
          <w:u w:val="single"/>
        </w:rPr>
        <w:t xml:space="preserve"> </w:t>
      </w:r>
      <w:r w:rsidRPr="00555567">
        <w:rPr>
          <w:rFonts w:ascii="Arial" w:hAnsi="Arial" w:cs="Arial"/>
          <w:sz w:val="22"/>
          <w:szCs w:val="22"/>
          <w:u w:val="single"/>
        </w:rPr>
        <w:t>of</w:t>
      </w:r>
      <w:r w:rsidRPr="00555567">
        <w:rPr>
          <w:rFonts w:ascii="Arial" w:hAnsi="Arial" w:cs="Arial"/>
          <w:spacing w:val="-9"/>
          <w:sz w:val="22"/>
          <w:szCs w:val="22"/>
          <w:u w:val="single"/>
        </w:rPr>
        <w:t xml:space="preserve"> </w:t>
      </w:r>
      <w:r w:rsidRPr="00555567">
        <w:rPr>
          <w:rFonts w:ascii="Arial" w:hAnsi="Arial" w:cs="Arial"/>
          <w:sz w:val="22"/>
          <w:szCs w:val="22"/>
          <w:u w:val="single"/>
        </w:rPr>
        <w:t>Annexes</w:t>
      </w:r>
    </w:p>
    <w:p w14:paraId="52B62828" w14:textId="77777777" w:rsidR="00E51C22" w:rsidRPr="00555567" w:rsidRDefault="00E51C22" w:rsidP="00555567">
      <w:pPr>
        <w:pStyle w:val="Tijeloteksta"/>
        <w:spacing w:before="8"/>
        <w:jc w:val="both"/>
        <w:rPr>
          <w:rFonts w:ascii="Arial" w:hAnsi="Arial" w:cs="Arial"/>
          <w:sz w:val="22"/>
          <w:szCs w:val="22"/>
        </w:rPr>
      </w:pPr>
    </w:p>
    <w:p w14:paraId="312F5E20" w14:textId="77777777" w:rsidR="00E51C22" w:rsidRPr="00555567" w:rsidRDefault="00405B73" w:rsidP="00555567">
      <w:pPr>
        <w:pStyle w:val="Tijeloteksta"/>
        <w:tabs>
          <w:tab w:val="left" w:pos="1593"/>
        </w:tabs>
        <w:ind w:right="6353"/>
        <w:jc w:val="both"/>
        <w:rPr>
          <w:rFonts w:ascii="Arial" w:hAnsi="Arial" w:cs="Arial"/>
          <w:sz w:val="22"/>
          <w:szCs w:val="22"/>
        </w:rPr>
      </w:pPr>
      <w:r w:rsidRPr="00555567">
        <w:rPr>
          <w:rFonts w:ascii="Arial" w:hAnsi="Arial" w:cs="Arial"/>
          <w:sz w:val="22"/>
          <w:szCs w:val="22"/>
        </w:rPr>
        <w:t>Annex</w:t>
      </w:r>
      <w:r w:rsidRPr="00555567">
        <w:rPr>
          <w:rFonts w:ascii="Arial" w:hAnsi="Arial" w:cs="Arial"/>
          <w:spacing w:val="-7"/>
          <w:sz w:val="22"/>
          <w:szCs w:val="22"/>
        </w:rPr>
        <w:t xml:space="preserve"> </w:t>
      </w:r>
      <w:r w:rsidRPr="00555567">
        <w:rPr>
          <w:rFonts w:ascii="Arial" w:hAnsi="Arial" w:cs="Arial"/>
          <w:sz w:val="22"/>
          <w:szCs w:val="22"/>
        </w:rPr>
        <w:t>1</w:t>
      </w:r>
      <w:r w:rsidRPr="00555567">
        <w:rPr>
          <w:rFonts w:ascii="Arial" w:hAnsi="Arial" w:cs="Arial"/>
          <w:sz w:val="22"/>
          <w:szCs w:val="22"/>
        </w:rPr>
        <w:tab/>
        <w:t>Registration</w:t>
      </w:r>
      <w:r w:rsidRPr="00555567">
        <w:rPr>
          <w:rFonts w:ascii="Arial" w:hAnsi="Arial" w:cs="Arial"/>
          <w:spacing w:val="-15"/>
          <w:sz w:val="22"/>
          <w:szCs w:val="22"/>
        </w:rPr>
        <w:t xml:space="preserve"> </w:t>
      </w:r>
      <w:r w:rsidRPr="00555567">
        <w:rPr>
          <w:rFonts w:ascii="Arial" w:hAnsi="Arial" w:cs="Arial"/>
          <w:sz w:val="22"/>
          <w:szCs w:val="22"/>
        </w:rPr>
        <w:t>Form</w:t>
      </w:r>
      <w:r w:rsidRPr="00555567">
        <w:rPr>
          <w:rFonts w:ascii="Arial" w:hAnsi="Arial" w:cs="Arial"/>
          <w:spacing w:val="-57"/>
          <w:sz w:val="22"/>
          <w:szCs w:val="22"/>
        </w:rPr>
        <w:t xml:space="preserve"> </w:t>
      </w:r>
      <w:r w:rsidRPr="00555567">
        <w:rPr>
          <w:rFonts w:ascii="Arial" w:hAnsi="Arial" w:cs="Arial"/>
          <w:sz w:val="22"/>
          <w:szCs w:val="22"/>
        </w:rPr>
        <w:lastRenderedPageBreak/>
        <w:t>Annex</w:t>
      </w:r>
      <w:r w:rsidRPr="00555567">
        <w:rPr>
          <w:rFonts w:ascii="Arial" w:hAnsi="Arial" w:cs="Arial"/>
          <w:spacing w:val="-7"/>
          <w:sz w:val="22"/>
          <w:szCs w:val="22"/>
        </w:rPr>
        <w:t xml:space="preserve"> </w:t>
      </w:r>
      <w:r w:rsidRPr="00555567">
        <w:rPr>
          <w:rFonts w:ascii="Arial" w:hAnsi="Arial" w:cs="Arial"/>
          <w:sz w:val="22"/>
          <w:szCs w:val="22"/>
        </w:rPr>
        <w:t>2</w:t>
      </w:r>
      <w:r w:rsidRPr="00555567">
        <w:rPr>
          <w:rFonts w:ascii="Arial" w:hAnsi="Arial" w:cs="Arial"/>
          <w:sz w:val="22"/>
          <w:szCs w:val="22"/>
        </w:rPr>
        <w:tab/>
        <w:t>List</w:t>
      </w:r>
      <w:r w:rsidRPr="00555567">
        <w:rPr>
          <w:rFonts w:ascii="Arial" w:hAnsi="Arial" w:cs="Arial"/>
          <w:spacing w:val="-7"/>
          <w:sz w:val="22"/>
          <w:szCs w:val="22"/>
        </w:rPr>
        <w:t xml:space="preserve"> </w:t>
      </w:r>
      <w:r w:rsidRPr="00555567">
        <w:rPr>
          <w:rFonts w:ascii="Arial" w:hAnsi="Arial" w:cs="Arial"/>
          <w:sz w:val="22"/>
          <w:szCs w:val="22"/>
        </w:rPr>
        <w:t>of</w:t>
      </w:r>
      <w:r w:rsidRPr="00555567">
        <w:rPr>
          <w:rFonts w:ascii="Arial" w:hAnsi="Arial" w:cs="Arial"/>
          <w:spacing w:val="-10"/>
          <w:sz w:val="22"/>
          <w:szCs w:val="22"/>
        </w:rPr>
        <w:t xml:space="preserve"> </w:t>
      </w:r>
      <w:r w:rsidRPr="00555567">
        <w:rPr>
          <w:rFonts w:ascii="Arial" w:hAnsi="Arial" w:cs="Arial"/>
          <w:sz w:val="22"/>
          <w:szCs w:val="22"/>
        </w:rPr>
        <w:t>Contacts</w:t>
      </w:r>
    </w:p>
    <w:p w14:paraId="013AB211" w14:textId="77777777" w:rsidR="00E51C22" w:rsidRPr="00555567" w:rsidRDefault="00405B73" w:rsidP="00555567">
      <w:pPr>
        <w:pStyle w:val="Tijeloteksta"/>
        <w:tabs>
          <w:tab w:val="left" w:pos="1593"/>
        </w:tabs>
        <w:jc w:val="both"/>
        <w:rPr>
          <w:rFonts w:ascii="Arial" w:hAnsi="Arial" w:cs="Arial"/>
          <w:spacing w:val="-1"/>
          <w:sz w:val="22"/>
          <w:szCs w:val="22"/>
        </w:rPr>
      </w:pPr>
      <w:r w:rsidRPr="00555567">
        <w:rPr>
          <w:rFonts w:ascii="Arial" w:hAnsi="Arial" w:cs="Arial"/>
          <w:sz w:val="22"/>
          <w:szCs w:val="22"/>
        </w:rPr>
        <w:t>Annex</w:t>
      </w:r>
      <w:r w:rsidRPr="00555567">
        <w:rPr>
          <w:rFonts w:ascii="Arial" w:hAnsi="Arial" w:cs="Arial"/>
          <w:spacing w:val="-7"/>
          <w:sz w:val="22"/>
          <w:szCs w:val="22"/>
        </w:rPr>
        <w:t xml:space="preserve"> </w:t>
      </w:r>
      <w:r w:rsidRPr="00555567">
        <w:rPr>
          <w:rFonts w:ascii="Arial" w:hAnsi="Arial" w:cs="Arial"/>
          <w:sz w:val="22"/>
          <w:szCs w:val="22"/>
        </w:rPr>
        <w:t>3</w:t>
      </w:r>
      <w:r w:rsidRPr="00555567">
        <w:rPr>
          <w:rFonts w:ascii="Arial" w:hAnsi="Arial" w:cs="Arial"/>
          <w:sz w:val="22"/>
          <w:szCs w:val="22"/>
        </w:rPr>
        <w:tab/>
      </w:r>
      <w:r w:rsidRPr="00555567">
        <w:rPr>
          <w:rFonts w:ascii="Arial" w:hAnsi="Arial" w:cs="Arial"/>
          <w:spacing w:val="-2"/>
          <w:sz w:val="22"/>
          <w:szCs w:val="22"/>
        </w:rPr>
        <w:t>Intraday</w:t>
      </w:r>
      <w:r w:rsidRPr="00555567">
        <w:rPr>
          <w:rFonts w:ascii="Arial" w:hAnsi="Arial" w:cs="Arial"/>
          <w:spacing w:val="-12"/>
          <w:sz w:val="22"/>
          <w:szCs w:val="22"/>
        </w:rPr>
        <w:t xml:space="preserve"> </w:t>
      </w:r>
      <w:r w:rsidRPr="00555567">
        <w:rPr>
          <w:rFonts w:ascii="Arial" w:hAnsi="Arial" w:cs="Arial"/>
          <w:spacing w:val="-2"/>
          <w:sz w:val="22"/>
          <w:szCs w:val="22"/>
        </w:rPr>
        <w:t>procedural</w:t>
      </w:r>
      <w:r w:rsidRPr="00555567">
        <w:rPr>
          <w:rFonts w:ascii="Arial" w:hAnsi="Arial" w:cs="Arial"/>
          <w:spacing w:val="-7"/>
          <w:sz w:val="22"/>
          <w:szCs w:val="22"/>
        </w:rPr>
        <w:t xml:space="preserve"> </w:t>
      </w:r>
      <w:r w:rsidRPr="00555567">
        <w:rPr>
          <w:rFonts w:ascii="Arial" w:hAnsi="Arial" w:cs="Arial"/>
          <w:spacing w:val="-1"/>
          <w:sz w:val="22"/>
          <w:szCs w:val="22"/>
        </w:rPr>
        <w:t>gates</w:t>
      </w:r>
      <w:r w:rsidRPr="00555567">
        <w:rPr>
          <w:rFonts w:ascii="Arial" w:hAnsi="Arial" w:cs="Arial"/>
          <w:spacing w:val="-4"/>
          <w:sz w:val="22"/>
          <w:szCs w:val="22"/>
        </w:rPr>
        <w:t xml:space="preserve"> </w:t>
      </w:r>
      <w:r w:rsidRPr="00555567">
        <w:rPr>
          <w:rFonts w:ascii="Arial" w:hAnsi="Arial" w:cs="Arial"/>
          <w:spacing w:val="-1"/>
          <w:sz w:val="22"/>
          <w:szCs w:val="22"/>
        </w:rPr>
        <w:t>and</w:t>
      </w:r>
      <w:r w:rsidRPr="00555567">
        <w:rPr>
          <w:rFonts w:ascii="Arial" w:hAnsi="Arial" w:cs="Arial"/>
          <w:spacing w:val="-9"/>
          <w:sz w:val="22"/>
          <w:szCs w:val="22"/>
        </w:rPr>
        <w:t xml:space="preserve"> </w:t>
      </w:r>
      <w:r w:rsidRPr="00555567">
        <w:rPr>
          <w:rFonts w:ascii="Arial" w:hAnsi="Arial" w:cs="Arial"/>
          <w:spacing w:val="-1"/>
          <w:sz w:val="22"/>
          <w:szCs w:val="22"/>
        </w:rPr>
        <w:t>deadlines</w:t>
      </w:r>
    </w:p>
    <w:p w14:paraId="43CDF1BE" w14:textId="77777777" w:rsidR="00405B73" w:rsidRPr="00555567" w:rsidRDefault="00405B73" w:rsidP="00555567">
      <w:pPr>
        <w:pStyle w:val="Tijeloteksta"/>
        <w:tabs>
          <w:tab w:val="left" w:pos="1593"/>
        </w:tabs>
        <w:jc w:val="both"/>
        <w:rPr>
          <w:rFonts w:ascii="Arial" w:hAnsi="Arial" w:cs="Arial"/>
          <w:spacing w:val="-1"/>
          <w:sz w:val="22"/>
          <w:szCs w:val="22"/>
        </w:rPr>
      </w:pPr>
      <w:r w:rsidRPr="00555567">
        <w:rPr>
          <w:rFonts w:ascii="Arial" w:hAnsi="Arial" w:cs="Arial"/>
          <w:spacing w:val="-1"/>
          <w:sz w:val="22"/>
          <w:szCs w:val="22"/>
        </w:rPr>
        <w:t>Annex 4</w:t>
      </w:r>
      <w:r w:rsidRPr="00555567">
        <w:rPr>
          <w:rFonts w:ascii="Arial" w:hAnsi="Arial" w:cs="Arial"/>
          <w:spacing w:val="-1"/>
          <w:sz w:val="22"/>
          <w:szCs w:val="22"/>
        </w:rPr>
        <w:tab/>
        <w:t>Allocation Platform Registration</w:t>
      </w:r>
    </w:p>
    <w:p w14:paraId="4EBFEF60" w14:textId="77777777" w:rsidR="00405B73" w:rsidRPr="00555567" w:rsidRDefault="00405B73" w:rsidP="00555567">
      <w:pPr>
        <w:pStyle w:val="Tijeloteksta"/>
        <w:tabs>
          <w:tab w:val="left" w:pos="1593"/>
        </w:tabs>
        <w:jc w:val="both"/>
        <w:rPr>
          <w:rFonts w:ascii="Arial" w:hAnsi="Arial" w:cs="Arial"/>
          <w:spacing w:val="-1"/>
          <w:sz w:val="22"/>
          <w:szCs w:val="22"/>
        </w:rPr>
      </w:pPr>
    </w:p>
    <w:p w14:paraId="344F03A7" w14:textId="77777777" w:rsidR="00405B73" w:rsidRPr="00555567" w:rsidRDefault="00405B73" w:rsidP="00555567">
      <w:pPr>
        <w:pStyle w:val="Tijeloteksta"/>
        <w:tabs>
          <w:tab w:val="left" w:pos="1593"/>
        </w:tabs>
        <w:jc w:val="both"/>
        <w:rPr>
          <w:rFonts w:ascii="Arial" w:hAnsi="Arial" w:cs="Arial"/>
          <w:sz w:val="22"/>
          <w:szCs w:val="22"/>
        </w:rPr>
      </w:pPr>
      <w:r w:rsidRPr="00555567">
        <w:rPr>
          <w:rFonts w:ascii="Arial" w:hAnsi="Arial" w:cs="Arial"/>
          <w:spacing w:val="-1"/>
          <w:sz w:val="22"/>
          <w:szCs w:val="22"/>
        </w:rPr>
        <w:t>Annexes 1-4 constitute an integral part of these rules.</w:t>
      </w:r>
    </w:p>
    <w:p w14:paraId="564BE5F9" w14:textId="77777777" w:rsidR="00E51C22" w:rsidRPr="00FD1E67" w:rsidRDefault="00E51C22">
      <w:pPr>
        <w:rPr>
          <w:rFonts w:ascii="Arial" w:hAnsi="Arial" w:cs="Arial"/>
        </w:rPr>
        <w:sectPr w:rsidR="00E51C22" w:rsidRPr="00FD1E67">
          <w:pgSz w:w="12240" w:h="15840"/>
          <w:pgMar w:top="1360" w:right="1320" w:bottom="1160" w:left="1220" w:header="0" w:footer="969" w:gutter="0"/>
          <w:cols w:space="720"/>
        </w:sectPr>
      </w:pPr>
    </w:p>
    <w:p w14:paraId="38C26629" w14:textId="7BADF249" w:rsidR="00E51C22" w:rsidRDefault="00405B73" w:rsidP="007A62D2">
      <w:pPr>
        <w:spacing w:before="78" w:line="275" w:lineRule="exact"/>
        <w:jc w:val="both"/>
        <w:rPr>
          <w:rFonts w:ascii="Arial" w:hAnsi="Arial" w:cs="Arial"/>
          <w:b/>
          <w:sz w:val="24"/>
        </w:rPr>
      </w:pPr>
      <w:r w:rsidRPr="00FD1E67">
        <w:rPr>
          <w:rFonts w:ascii="Arial" w:hAnsi="Arial" w:cs="Arial"/>
          <w:b/>
          <w:sz w:val="24"/>
        </w:rPr>
        <w:lastRenderedPageBreak/>
        <w:t>Annex</w:t>
      </w:r>
      <w:r w:rsidRPr="00FD1E67">
        <w:rPr>
          <w:rFonts w:ascii="Arial" w:hAnsi="Arial" w:cs="Arial"/>
          <w:b/>
          <w:spacing w:val="-2"/>
          <w:sz w:val="24"/>
        </w:rPr>
        <w:t xml:space="preserve"> </w:t>
      </w:r>
      <w:r w:rsidRPr="00FD1E67">
        <w:rPr>
          <w:rFonts w:ascii="Arial" w:hAnsi="Arial" w:cs="Arial"/>
          <w:b/>
          <w:sz w:val="24"/>
        </w:rPr>
        <w:t>1 -</w:t>
      </w:r>
      <w:r w:rsidRPr="00FD1E67">
        <w:rPr>
          <w:rFonts w:ascii="Arial" w:hAnsi="Arial" w:cs="Arial"/>
          <w:b/>
          <w:spacing w:val="-2"/>
          <w:sz w:val="24"/>
        </w:rPr>
        <w:t xml:space="preserve"> </w:t>
      </w:r>
      <w:r w:rsidRPr="00FD1E67">
        <w:rPr>
          <w:rFonts w:ascii="Arial" w:hAnsi="Arial" w:cs="Arial"/>
          <w:b/>
          <w:sz w:val="24"/>
        </w:rPr>
        <w:t>Registration</w:t>
      </w:r>
      <w:r w:rsidRPr="00FD1E67">
        <w:rPr>
          <w:rFonts w:ascii="Arial" w:hAnsi="Arial" w:cs="Arial"/>
          <w:b/>
          <w:spacing w:val="-2"/>
          <w:sz w:val="24"/>
        </w:rPr>
        <w:t xml:space="preserve"> </w:t>
      </w:r>
      <w:r w:rsidRPr="00FD1E67">
        <w:rPr>
          <w:rFonts w:ascii="Arial" w:hAnsi="Arial" w:cs="Arial"/>
          <w:b/>
          <w:sz w:val="24"/>
        </w:rPr>
        <w:t>Form</w:t>
      </w:r>
    </w:p>
    <w:p w14:paraId="5B34C6B7" w14:textId="77777777" w:rsidR="00D11C9F" w:rsidRPr="00D11C9F" w:rsidRDefault="00D11C9F" w:rsidP="007A62D2">
      <w:pPr>
        <w:spacing w:line="275" w:lineRule="exact"/>
        <w:jc w:val="both"/>
        <w:rPr>
          <w:rFonts w:ascii="Arial" w:hAnsi="Arial" w:cs="Arial"/>
          <w:b/>
        </w:rPr>
      </w:pPr>
    </w:p>
    <w:p w14:paraId="14D61188" w14:textId="77777777" w:rsidR="00E51C22" w:rsidRPr="00D11C9F" w:rsidRDefault="00405B73" w:rsidP="007A62D2">
      <w:pPr>
        <w:pStyle w:val="Naslov1"/>
        <w:spacing w:line="276" w:lineRule="auto"/>
        <w:ind w:left="0" w:right="635"/>
        <w:jc w:val="both"/>
        <w:rPr>
          <w:sz w:val="22"/>
          <w:szCs w:val="22"/>
        </w:rPr>
      </w:pPr>
      <w:r w:rsidRPr="00D11C9F">
        <w:rPr>
          <w:sz w:val="22"/>
          <w:szCs w:val="22"/>
        </w:rPr>
        <w:t>Registration form for the participation in intraday capacity</w:t>
      </w:r>
      <w:r w:rsidRPr="00D11C9F">
        <w:rPr>
          <w:spacing w:val="-86"/>
          <w:sz w:val="22"/>
          <w:szCs w:val="22"/>
        </w:rPr>
        <w:t xml:space="preserve"> </w:t>
      </w:r>
      <w:r w:rsidRPr="00D11C9F">
        <w:rPr>
          <w:sz w:val="22"/>
          <w:szCs w:val="22"/>
        </w:rPr>
        <w:t>allocation process on border between Croatia and Bosnia</w:t>
      </w:r>
      <w:r w:rsidRPr="00D11C9F">
        <w:rPr>
          <w:spacing w:val="-86"/>
          <w:sz w:val="22"/>
          <w:szCs w:val="22"/>
        </w:rPr>
        <w:t xml:space="preserve"> </w:t>
      </w:r>
      <w:r w:rsidRPr="00D11C9F">
        <w:rPr>
          <w:sz w:val="22"/>
          <w:szCs w:val="22"/>
        </w:rPr>
        <w:t>and</w:t>
      </w:r>
      <w:r w:rsidRPr="00D11C9F">
        <w:rPr>
          <w:spacing w:val="-3"/>
          <w:sz w:val="22"/>
          <w:szCs w:val="22"/>
        </w:rPr>
        <w:t xml:space="preserve"> </w:t>
      </w:r>
      <w:r w:rsidRPr="00D11C9F">
        <w:rPr>
          <w:sz w:val="22"/>
          <w:szCs w:val="22"/>
        </w:rPr>
        <w:t>Herzegovina</w:t>
      </w:r>
    </w:p>
    <w:p w14:paraId="736B51B0" w14:textId="77777777" w:rsidR="00E51C22" w:rsidRPr="00D11C9F" w:rsidRDefault="00E51C22" w:rsidP="007A62D2">
      <w:pPr>
        <w:pStyle w:val="Tijeloteksta"/>
        <w:spacing w:before="7"/>
        <w:rPr>
          <w:rFonts w:ascii="Arial" w:hAnsi="Arial" w:cs="Arial"/>
          <w:b/>
          <w:sz w:val="22"/>
          <w:szCs w:val="22"/>
        </w:rPr>
      </w:pPr>
    </w:p>
    <w:tbl>
      <w:tblPr>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9"/>
        <w:gridCol w:w="5527"/>
      </w:tblGrid>
      <w:tr w:rsidR="00E51C22" w:rsidRPr="00D11C9F" w14:paraId="4481D2D3" w14:textId="77777777" w:rsidTr="00842C05">
        <w:trPr>
          <w:trHeight w:val="590"/>
        </w:trPr>
        <w:tc>
          <w:tcPr>
            <w:tcW w:w="2869" w:type="dxa"/>
          </w:tcPr>
          <w:p w14:paraId="7729D17C" w14:textId="77777777" w:rsidR="00E51C22" w:rsidRPr="00D11C9F" w:rsidRDefault="00405B73" w:rsidP="007A62D2">
            <w:pPr>
              <w:pStyle w:val="TableParagraph"/>
              <w:rPr>
                <w:rFonts w:ascii="Arial" w:hAnsi="Arial" w:cs="Arial"/>
                <w:b/>
              </w:rPr>
            </w:pPr>
            <w:r w:rsidRPr="00D11C9F">
              <w:rPr>
                <w:rFonts w:ascii="Arial" w:hAnsi="Arial" w:cs="Arial"/>
                <w:b/>
              </w:rPr>
              <w:t>Name</w:t>
            </w:r>
            <w:r w:rsidRPr="00D11C9F">
              <w:rPr>
                <w:rFonts w:ascii="Arial" w:hAnsi="Arial" w:cs="Arial"/>
                <w:b/>
                <w:spacing w:val="-11"/>
              </w:rPr>
              <w:t xml:space="preserve"> </w:t>
            </w:r>
            <w:r w:rsidRPr="00D11C9F">
              <w:rPr>
                <w:rFonts w:ascii="Arial" w:hAnsi="Arial" w:cs="Arial"/>
                <w:b/>
              </w:rPr>
              <w:t>of</w:t>
            </w:r>
            <w:r w:rsidRPr="00D11C9F">
              <w:rPr>
                <w:rFonts w:ascii="Arial" w:hAnsi="Arial" w:cs="Arial"/>
                <w:b/>
                <w:spacing w:val="-12"/>
              </w:rPr>
              <w:t xml:space="preserve"> </w:t>
            </w:r>
            <w:r w:rsidRPr="00D11C9F">
              <w:rPr>
                <w:rFonts w:ascii="Arial" w:hAnsi="Arial" w:cs="Arial"/>
                <w:b/>
              </w:rPr>
              <w:t>the</w:t>
            </w:r>
            <w:r w:rsidRPr="00D11C9F">
              <w:rPr>
                <w:rFonts w:ascii="Arial" w:hAnsi="Arial" w:cs="Arial"/>
                <w:b/>
                <w:spacing w:val="-10"/>
              </w:rPr>
              <w:t xml:space="preserve"> </w:t>
            </w:r>
            <w:r w:rsidRPr="00D11C9F">
              <w:rPr>
                <w:rFonts w:ascii="Arial" w:hAnsi="Arial" w:cs="Arial"/>
                <w:b/>
              </w:rPr>
              <w:t>company</w:t>
            </w:r>
          </w:p>
          <w:p w14:paraId="1A566854" w14:textId="77777777" w:rsidR="00E51C22" w:rsidRPr="00D11C9F" w:rsidRDefault="00405B73" w:rsidP="007A62D2">
            <w:pPr>
              <w:pStyle w:val="TableParagraph"/>
              <w:spacing w:before="41"/>
              <w:rPr>
                <w:rFonts w:ascii="Arial" w:hAnsi="Arial" w:cs="Arial"/>
                <w:b/>
              </w:rPr>
            </w:pPr>
            <w:r w:rsidRPr="00D11C9F">
              <w:rPr>
                <w:rFonts w:ascii="Arial" w:hAnsi="Arial" w:cs="Arial"/>
                <w:b/>
              </w:rPr>
              <w:t>/Entrepreneur</w:t>
            </w:r>
          </w:p>
        </w:tc>
        <w:tc>
          <w:tcPr>
            <w:tcW w:w="5527" w:type="dxa"/>
          </w:tcPr>
          <w:p w14:paraId="7FED0FBD" w14:textId="77777777" w:rsidR="00E51C22" w:rsidRPr="00D11C9F" w:rsidRDefault="00E51C22" w:rsidP="007A62D2">
            <w:pPr>
              <w:pStyle w:val="TableParagraph"/>
              <w:rPr>
                <w:rFonts w:ascii="Arial" w:hAnsi="Arial" w:cs="Arial"/>
              </w:rPr>
            </w:pPr>
          </w:p>
        </w:tc>
      </w:tr>
      <w:tr w:rsidR="00E51C22" w:rsidRPr="00D11C9F" w14:paraId="3B03F3FF" w14:textId="77777777" w:rsidTr="00842C05">
        <w:trPr>
          <w:trHeight w:val="361"/>
        </w:trPr>
        <w:tc>
          <w:tcPr>
            <w:tcW w:w="2869" w:type="dxa"/>
          </w:tcPr>
          <w:p w14:paraId="4381CA95" w14:textId="77777777" w:rsidR="00E51C22" w:rsidRPr="00D11C9F" w:rsidRDefault="00405B73" w:rsidP="007A62D2">
            <w:pPr>
              <w:pStyle w:val="TableParagraph"/>
              <w:spacing w:before="9"/>
              <w:rPr>
                <w:rFonts w:ascii="Arial" w:hAnsi="Arial" w:cs="Arial"/>
                <w:b/>
              </w:rPr>
            </w:pPr>
            <w:r w:rsidRPr="00D11C9F">
              <w:rPr>
                <w:rFonts w:ascii="Arial" w:hAnsi="Arial" w:cs="Arial"/>
                <w:b/>
              </w:rPr>
              <w:t>EIC-Code</w:t>
            </w:r>
          </w:p>
        </w:tc>
        <w:tc>
          <w:tcPr>
            <w:tcW w:w="5527" w:type="dxa"/>
          </w:tcPr>
          <w:p w14:paraId="65459F7A" w14:textId="77777777" w:rsidR="00E51C22" w:rsidRPr="00D11C9F" w:rsidRDefault="00E51C22" w:rsidP="007A62D2">
            <w:pPr>
              <w:pStyle w:val="TableParagraph"/>
              <w:rPr>
                <w:rFonts w:ascii="Arial" w:hAnsi="Arial" w:cs="Arial"/>
              </w:rPr>
            </w:pPr>
          </w:p>
        </w:tc>
      </w:tr>
      <w:tr w:rsidR="00E51C22" w:rsidRPr="00D11C9F" w14:paraId="6219C58C" w14:textId="77777777" w:rsidTr="00842C05">
        <w:trPr>
          <w:trHeight w:val="341"/>
        </w:trPr>
        <w:tc>
          <w:tcPr>
            <w:tcW w:w="2869" w:type="dxa"/>
          </w:tcPr>
          <w:p w14:paraId="21B44DF6" w14:textId="77777777" w:rsidR="00E51C22" w:rsidRPr="00D11C9F" w:rsidRDefault="00405B73" w:rsidP="007A62D2">
            <w:pPr>
              <w:pStyle w:val="TableParagraph"/>
              <w:spacing w:line="274" w:lineRule="exact"/>
              <w:rPr>
                <w:rFonts w:ascii="Arial" w:hAnsi="Arial" w:cs="Arial"/>
                <w:b/>
              </w:rPr>
            </w:pPr>
            <w:r w:rsidRPr="00D11C9F">
              <w:rPr>
                <w:rFonts w:ascii="Arial" w:hAnsi="Arial" w:cs="Arial"/>
                <w:b/>
              </w:rPr>
              <w:t>Official</w:t>
            </w:r>
            <w:r w:rsidRPr="00D11C9F">
              <w:rPr>
                <w:rFonts w:ascii="Arial" w:hAnsi="Arial" w:cs="Arial"/>
                <w:b/>
                <w:spacing w:val="-3"/>
              </w:rPr>
              <w:t xml:space="preserve"> </w:t>
            </w:r>
            <w:r w:rsidRPr="00D11C9F">
              <w:rPr>
                <w:rFonts w:ascii="Arial" w:hAnsi="Arial" w:cs="Arial"/>
                <w:b/>
              </w:rPr>
              <w:t>address,</w:t>
            </w:r>
            <w:r w:rsidRPr="00D11C9F">
              <w:rPr>
                <w:rFonts w:ascii="Arial" w:hAnsi="Arial" w:cs="Arial"/>
                <w:b/>
                <w:spacing w:val="-1"/>
              </w:rPr>
              <w:t xml:space="preserve"> </w:t>
            </w:r>
            <w:r w:rsidRPr="00D11C9F">
              <w:rPr>
                <w:rFonts w:ascii="Arial" w:hAnsi="Arial" w:cs="Arial"/>
                <w:b/>
              </w:rPr>
              <w:t>Country</w:t>
            </w:r>
          </w:p>
        </w:tc>
        <w:tc>
          <w:tcPr>
            <w:tcW w:w="5527" w:type="dxa"/>
          </w:tcPr>
          <w:p w14:paraId="1D1FA56B" w14:textId="77777777" w:rsidR="00E51C22" w:rsidRPr="00D11C9F" w:rsidRDefault="00E51C22" w:rsidP="007A62D2">
            <w:pPr>
              <w:pStyle w:val="TableParagraph"/>
              <w:rPr>
                <w:rFonts w:ascii="Arial" w:hAnsi="Arial" w:cs="Arial"/>
              </w:rPr>
            </w:pPr>
          </w:p>
        </w:tc>
      </w:tr>
      <w:tr w:rsidR="00E51C22" w:rsidRPr="00D11C9F" w14:paraId="05BF57D6" w14:textId="77777777" w:rsidTr="00842C05">
        <w:trPr>
          <w:trHeight w:val="590"/>
        </w:trPr>
        <w:tc>
          <w:tcPr>
            <w:tcW w:w="2869" w:type="dxa"/>
          </w:tcPr>
          <w:p w14:paraId="11BC773C" w14:textId="77777777" w:rsidR="00E51C22" w:rsidRPr="00D11C9F" w:rsidRDefault="00405B73" w:rsidP="007A62D2">
            <w:pPr>
              <w:pStyle w:val="TableParagraph"/>
              <w:spacing w:line="278" w:lineRule="auto"/>
              <w:ind w:right="581"/>
              <w:rPr>
                <w:rFonts w:ascii="Arial" w:hAnsi="Arial" w:cs="Arial"/>
                <w:b/>
              </w:rPr>
            </w:pPr>
            <w:r w:rsidRPr="00D11C9F">
              <w:rPr>
                <w:rFonts w:ascii="Arial" w:hAnsi="Arial" w:cs="Arial"/>
                <w:b/>
                <w:spacing w:val="-2"/>
              </w:rPr>
              <w:t>Commercial/Company</w:t>
            </w:r>
            <w:r w:rsidRPr="00D11C9F">
              <w:rPr>
                <w:rFonts w:ascii="Arial" w:hAnsi="Arial" w:cs="Arial"/>
                <w:b/>
                <w:spacing w:val="-64"/>
              </w:rPr>
              <w:t xml:space="preserve"> </w:t>
            </w:r>
            <w:r w:rsidRPr="00D11C9F">
              <w:rPr>
                <w:rFonts w:ascii="Arial" w:hAnsi="Arial" w:cs="Arial"/>
                <w:b/>
              </w:rPr>
              <w:t>registration</w:t>
            </w:r>
            <w:r w:rsidRPr="00D11C9F">
              <w:rPr>
                <w:rFonts w:ascii="Arial" w:hAnsi="Arial" w:cs="Arial"/>
                <w:b/>
                <w:spacing w:val="-1"/>
              </w:rPr>
              <w:t xml:space="preserve"> </w:t>
            </w:r>
            <w:r w:rsidRPr="00D11C9F">
              <w:rPr>
                <w:rFonts w:ascii="Arial" w:hAnsi="Arial" w:cs="Arial"/>
                <w:b/>
              </w:rPr>
              <w:t>No.</w:t>
            </w:r>
          </w:p>
        </w:tc>
        <w:tc>
          <w:tcPr>
            <w:tcW w:w="5527" w:type="dxa"/>
          </w:tcPr>
          <w:p w14:paraId="0636F771" w14:textId="77777777" w:rsidR="00E51C22" w:rsidRPr="00D11C9F" w:rsidRDefault="00E51C22" w:rsidP="007A62D2">
            <w:pPr>
              <w:pStyle w:val="TableParagraph"/>
              <w:rPr>
                <w:rFonts w:ascii="Arial" w:hAnsi="Arial" w:cs="Arial"/>
              </w:rPr>
            </w:pPr>
          </w:p>
        </w:tc>
      </w:tr>
      <w:tr w:rsidR="00E51C22" w:rsidRPr="00D11C9F" w14:paraId="6398B7D3" w14:textId="77777777" w:rsidTr="00842C05">
        <w:trPr>
          <w:trHeight w:val="341"/>
        </w:trPr>
        <w:tc>
          <w:tcPr>
            <w:tcW w:w="2869" w:type="dxa"/>
          </w:tcPr>
          <w:p w14:paraId="18995F8C" w14:textId="77777777" w:rsidR="00E51C22" w:rsidRPr="00D11C9F" w:rsidRDefault="00405B73" w:rsidP="007A62D2">
            <w:pPr>
              <w:pStyle w:val="TableParagraph"/>
              <w:spacing w:line="274" w:lineRule="exact"/>
              <w:rPr>
                <w:rFonts w:ascii="Arial" w:hAnsi="Arial" w:cs="Arial"/>
                <w:b/>
              </w:rPr>
            </w:pPr>
            <w:r w:rsidRPr="00D11C9F">
              <w:rPr>
                <w:rFonts w:ascii="Arial" w:hAnsi="Arial" w:cs="Arial"/>
                <w:b/>
              </w:rPr>
              <w:t>Legal</w:t>
            </w:r>
            <w:r w:rsidRPr="00D11C9F">
              <w:rPr>
                <w:rFonts w:ascii="Arial" w:hAnsi="Arial" w:cs="Arial"/>
                <w:b/>
                <w:spacing w:val="47"/>
              </w:rPr>
              <w:t xml:space="preserve"> </w:t>
            </w:r>
            <w:r w:rsidRPr="00D11C9F">
              <w:rPr>
                <w:rFonts w:ascii="Arial" w:hAnsi="Arial" w:cs="Arial"/>
                <w:b/>
              </w:rPr>
              <w:t>representative(s)</w:t>
            </w:r>
          </w:p>
        </w:tc>
        <w:tc>
          <w:tcPr>
            <w:tcW w:w="5527" w:type="dxa"/>
          </w:tcPr>
          <w:p w14:paraId="4EF3372E" w14:textId="77777777" w:rsidR="00E51C22" w:rsidRPr="00D11C9F" w:rsidRDefault="00E51C22" w:rsidP="007A62D2">
            <w:pPr>
              <w:pStyle w:val="TableParagraph"/>
              <w:rPr>
                <w:rFonts w:ascii="Arial" w:hAnsi="Arial" w:cs="Arial"/>
              </w:rPr>
            </w:pPr>
          </w:p>
        </w:tc>
      </w:tr>
      <w:tr w:rsidR="00E51C22" w:rsidRPr="00D11C9F" w14:paraId="587ACED7" w14:textId="77777777" w:rsidTr="00842C05">
        <w:trPr>
          <w:trHeight w:val="342"/>
        </w:trPr>
        <w:tc>
          <w:tcPr>
            <w:tcW w:w="2869" w:type="dxa"/>
          </w:tcPr>
          <w:p w14:paraId="74D10ADE" w14:textId="77777777" w:rsidR="00E51C22" w:rsidRPr="00D11C9F" w:rsidRDefault="00405B73" w:rsidP="007A62D2">
            <w:pPr>
              <w:pStyle w:val="TableParagraph"/>
              <w:rPr>
                <w:rFonts w:ascii="Arial" w:hAnsi="Arial" w:cs="Arial"/>
                <w:b/>
              </w:rPr>
            </w:pPr>
            <w:r w:rsidRPr="00D11C9F">
              <w:rPr>
                <w:rFonts w:ascii="Arial" w:hAnsi="Arial" w:cs="Arial"/>
                <w:b/>
              </w:rPr>
              <w:t>VAT</w:t>
            </w:r>
            <w:r w:rsidRPr="00D11C9F">
              <w:rPr>
                <w:rFonts w:ascii="Arial" w:hAnsi="Arial" w:cs="Arial"/>
                <w:b/>
                <w:spacing w:val="-3"/>
              </w:rPr>
              <w:t xml:space="preserve"> </w:t>
            </w:r>
            <w:r w:rsidRPr="00D11C9F">
              <w:rPr>
                <w:rFonts w:ascii="Arial" w:hAnsi="Arial" w:cs="Arial"/>
                <w:b/>
              </w:rPr>
              <w:t>No.</w:t>
            </w:r>
          </w:p>
        </w:tc>
        <w:tc>
          <w:tcPr>
            <w:tcW w:w="5527" w:type="dxa"/>
          </w:tcPr>
          <w:p w14:paraId="129AD219" w14:textId="77777777" w:rsidR="00E51C22" w:rsidRPr="00D11C9F" w:rsidRDefault="00E51C22" w:rsidP="007A62D2">
            <w:pPr>
              <w:pStyle w:val="TableParagraph"/>
              <w:rPr>
                <w:rFonts w:ascii="Arial" w:hAnsi="Arial" w:cs="Arial"/>
              </w:rPr>
            </w:pPr>
          </w:p>
        </w:tc>
      </w:tr>
      <w:tr w:rsidR="00405B73" w:rsidRPr="00D11C9F" w14:paraId="367C13F2" w14:textId="77777777" w:rsidTr="00842C05">
        <w:trPr>
          <w:trHeight w:val="342"/>
        </w:trPr>
        <w:tc>
          <w:tcPr>
            <w:tcW w:w="2869" w:type="dxa"/>
          </w:tcPr>
          <w:p w14:paraId="7A5DEC10" w14:textId="77777777" w:rsidR="00405B73" w:rsidRPr="00D11C9F" w:rsidRDefault="00405B73" w:rsidP="007A62D2">
            <w:pPr>
              <w:pStyle w:val="TableParagraph"/>
              <w:rPr>
                <w:rFonts w:ascii="Arial" w:hAnsi="Arial" w:cs="Arial"/>
                <w:b/>
              </w:rPr>
            </w:pPr>
            <w:r w:rsidRPr="00D11C9F">
              <w:rPr>
                <w:rFonts w:ascii="Arial" w:hAnsi="Arial" w:cs="Arial"/>
                <w:b/>
              </w:rPr>
              <w:t>ID number / PIB</w:t>
            </w:r>
          </w:p>
        </w:tc>
        <w:tc>
          <w:tcPr>
            <w:tcW w:w="5527" w:type="dxa"/>
          </w:tcPr>
          <w:p w14:paraId="0036197A" w14:textId="77777777" w:rsidR="00405B73" w:rsidRPr="00D11C9F" w:rsidRDefault="00405B73" w:rsidP="007A62D2">
            <w:pPr>
              <w:pStyle w:val="TableParagraph"/>
              <w:rPr>
                <w:rFonts w:ascii="Arial" w:hAnsi="Arial" w:cs="Arial"/>
              </w:rPr>
            </w:pPr>
          </w:p>
        </w:tc>
      </w:tr>
      <w:tr w:rsidR="00405B73" w:rsidRPr="00D11C9F" w14:paraId="4889FF45" w14:textId="77777777" w:rsidTr="00842C05">
        <w:trPr>
          <w:trHeight w:val="342"/>
        </w:trPr>
        <w:tc>
          <w:tcPr>
            <w:tcW w:w="2869" w:type="dxa"/>
          </w:tcPr>
          <w:p w14:paraId="5115EE5A" w14:textId="77777777" w:rsidR="00405B73" w:rsidRPr="00D11C9F" w:rsidRDefault="00405B73" w:rsidP="007A62D2">
            <w:pPr>
              <w:pStyle w:val="TableParagraph"/>
              <w:rPr>
                <w:rFonts w:ascii="Arial" w:hAnsi="Arial" w:cs="Arial"/>
                <w:b/>
              </w:rPr>
            </w:pPr>
            <w:r w:rsidRPr="00D11C9F">
              <w:rPr>
                <w:rFonts w:ascii="Arial" w:hAnsi="Arial" w:cs="Arial"/>
                <w:b/>
              </w:rPr>
              <w:t xml:space="preserve">E-mail </w:t>
            </w:r>
            <w:proofErr w:type="spellStart"/>
            <w:r w:rsidRPr="00D11C9F">
              <w:rPr>
                <w:rFonts w:ascii="Arial" w:hAnsi="Arial" w:cs="Arial"/>
                <w:b/>
              </w:rPr>
              <w:t>adress</w:t>
            </w:r>
            <w:proofErr w:type="spellEnd"/>
          </w:p>
        </w:tc>
        <w:tc>
          <w:tcPr>
            <w:tcW w:w="5527" w:type="dxa"/>
          </w:tcPr>
          <w:p w14:paraId="5165C6D7" w14:textId="77777777" w:rsidR="00405B73" w:rsidRPr="00D11C9F" w:rsidRDefault="00405B73" w:rsidP="007A62D2">
            <w:pPr>
              <w:pStyle w:val="TableParagraph"/>
              <w:rPr>
                <w:rFonts w:ascii="Arial" w:hAnsi="Arial" w:cs="Arial"/>
              </w:rPr>
            </w:pPr>
          </w:p>
        </w:tc>
      </w:tr>
      <w:tr w:rsidR="00405B73" w:rsidRPr="00D11C9F" w14:paraId="3F9B7981" w14:textId="77777777" w:rsidTr="00842C05">
        <w:trPr>
          <w:trHeight w:val="342"/>
        </w:trPr>
        <w:tc>
          <w:tcPr>
            <w:tcW w:w="2869" w:type="dxa"/>
          </w:tcPr>
          <w:p w14:paraId="7112D9BF" w14:textId="77777777" w:rsidR="00405B73" w:rsidRPr="00D11C9F" w:rsidRDefault="00405B73" w:rsidP="007A62D2">
            <w:pPr>
              <w:pStyle w:val="TableParagraph"/>
              <w:rPr>
                <w:rFonts w:ascii="Arial" w:hAnsi="Arial" w:cs="Arial"/>
                <w:b/>
              </w:rPr>
            </w:pPr>
            <w:r w:rsidRPr="00D11C9F">
              <w:rPr>
                <w:rFonts w:ascii="Arial" w:hAnsi="Arial" w:cs="Arial"/>
                <w:b/>
              </w:rPr>
              <w:t>Telephone number</w:t>
            </w:r>
          </w:p>
        </w:tc>
        <w:tc>
          <w:tcPr>
            <w:tcW w:w="5527" w:type="dxa"/>
          </w:tcPr>
          <w:p w14:paraId="7B3872DD" w14:textId="77777777" w:rsidR="00405B73" w:rsidRPr="00D11C9F" w:rsidRDefault="00405B73" w:rsidP="007A62D2">
            <w:pPr>
              <w:pStyle w:val="TableParagraph"/>
              <w:rPr>
                <w:rFonts w:ascii="Arial" w:hAnsi="Arial" w:cs="Arial"/>
              </w:rPr>
            </w:pPr>
          </w:p>
        </w:tc>
      </w:tr>
      <w:tr w:rsidR="00405B73" w:rsidRPr="00D11C9F" w14:paraId="4C874F61" w14:textId="77777777" w:rsidTr="00842C05">
        <w:trPr>
          <w:trHeight w:val="342"/>
        </w:trPr>
        <w:tc>
          <w:tcPr>
            <w:tcW w:w="2869" w:type="dxa"/>
          </w:tcPr>
          <w:p w14:paraId="4A910F06" w14:textId="77777777" w:rsidR="00405B73" w:rsidRPr="00D11C9F" w:rsidRDefault="00405B73" w:rsidP="007A62D2">
            <w:pPr>
              <w:pStyle w:val="TableParagraph"/>
              <w:rPr>
                <w:rFonts w:ascii="Arial" w:hAnsi="Arial" w:cs="Arial"/>
                <w:b/>
              </w:rPr>
            </w:pPr>
            <w:r w:rsidRPr="00D11C9F">
              <w:rPr>
                <w:rFonts w:ascii="Arial" w:hAnsi="Arial" w:cs="Arial"/>
                <w:b/>
              </w:rPr>
              <w:t>Fax number</w:t>
            </w:r>
          </w:p>
        </w:tc>
        <w:tc>
          <w:tcPr>
            <w:tcW w:w="5527" w:type="dxa"/>
          </w:tcPr>
          <w:p w14:paraId="39FA25C2" w14:textId="77777777" w:rsidR="00405B73" w:rsidRPr="00D11C9F" w:rsidRDefault="00405B73" w:rsidP="007A62D2">
            <w:pPr>
              <w:pStyle w:val="TableParagraph"/>
              <w:rPr>
                <w:rFonts w:ascii="Arial" w:hAnsi="Arial" w:cs="Arial"/>
              </w:rPr>
            </w:pPr>
          </w:p>
        </w:tc>
      </w:tr>
    </w:tbl>
    <w:p w14:paraId="7DFD1626" w14:textId="7251006E" w:rsidR="00E51C22" w:rsidRPr="00D11C9F" w:rsidRDefault="00405B73" w:rsidP="007A62D2">
      <w:pPr>
        <w:pStyle w:val="Tijeloteksta"/>
        <w:spacing w:before="270"/>
        <w:ind w:right="115"/>
        <w:jc w:val="both"/>
        <w:rPr>
          <w:rFonts w:ascii="Arial" w:hAnsi="Arial" w:cs="Arial"/>
          <w:sz w:val="22"/>
          <w:szCs w:val="22"/>
        </w:rPr>
      </w:pPr>
      <w:r w:rsidRPr="00D11C9F">
        <w:rPr>
          <w:rFonts w:ascii="Arial" w:hAnsi="Arial" w:cs="Arial"/>
          <w:sz w:val="22"/>
          <w:szCs w:val="22"/>
        </w:rPr>
        <w:t>We hereby declare our intention to participate in the intraday capacity allocation process at the</w:t>
      </w:r>
      <w:r w:rsidRPr="00D11C9F">
        <w:rPr>
          <w:rFonts w:ascii="Arial" w:hAnsi="Arial" w:cs="Arial"/>
          <w:spacing w:val="1"/>
          <w:sz w:val="22"/>
          <w:szCs w:val="22"/>
        </w:rPr>
        <w:t xml:space="preserve"> </w:t>
      </w:r>
      <w:r w:rsidRPr="00D11C9F">
        <w:rPr>
          <w:rFonts w:ascii="Arial" w:hAnsi="Arial" w:cs="Arial"/>
          <w:sz w:val="22"/>
          <w:szCs w:val="22"/>
        </w:rPr>
        <w:t>border between Bosnia and Herzegovina</w:t>
      </w:r>
      <w:r w:rsidR="00ED6D24" w:rsidRPr="00D11C9F">
        <w:rPr>
          <w:rFonts w:ascii="Arial" w:hAnsi="Arial" w:cs="Arial"/>
          <w:sz w:val="22"/>
          <w:szCs w:val="22"/>
        </w:rPr>
        <w:t xml:space="preserve"> and Croatia</w:t>
      </w:r>
      <w:r w:rsidRPr="00D11C9F">
        <w:rPr>
          <w:rFonts w:ascii="Arial" w:hAnsi="Arial" w:cs="Arial"/>
          <w:sz w:val="22"/>
          <w:szCs w:val="22"/>
        </w:rPr>
        <w:t>. We fulfill all participation requirements of</w:t>
      </w:r>
      <w:r w:rsidRPr="00D11C9F">
        <w:rPr>
          <w:rFonts w:ascii="Arial" w:hAnsi="Arial" w:cs="Arial"/>
          <w:spacing w:val="1"/>
          <w:sz w:val="22"/>
          <w:szCs w:val="22"/>
        </w:rPr>
        <w:t xml:space="preserve"> </w:t>
      </w:r>
      <w:r w:rsidRPr="00D11C9F">
        <w:rPr>
          <w:rFonts w:ascii="Arial" w:hAnsi="Arial" w:cs="Arial"/>
          <w:sz w:val="22"/>
          <w:szCs w:val="22"/>
        </w:rPr>
        <w:t>the “Rules for the allocation of the Interconnection Intraday Capacity at the border of control</w:t>
      </w:r>
      <w:r w:rsidRPr="00D11C9F">
        <w:rPr>
          <w:rFonts w:ascii="Arial" w:hAnsi="Arial" w:cs="Arial"/>
          <w:spacing w:val="1"/>
          <w:sz w:val="22"/>
          <w:szCs w:val="22"/>
        </w:rPr>
        <w:t xml:space="preserve"> </w:t>
      </w:r>
      <w:r w:rsidRPr="00D11C9F">
        <w:rPr>
          <w:rFonts w:ascii="Arial" w:hAnsi="Arial" w:cs="Arial"/>
          <w:sz w:val="22"/>
          <w:szCs w:val="22"/>
        </w:rPr>
        <w:t xml:space="preserve">areas of </w:t>
      </w:r>
      <w:proofErr w:type="spellStart"/>
      <w:r w:rsidRPr="00D11C9F">
        <w:rPr>
          <w:rFonts w:ascii="Arial" w:hAnsi="Arial" w:cs="Arial"/>
          <w:sz w:val="22"/>
          <w:szCs w:val="22"/>
        </w:rPr>
        <w:t>Nezavisni</w:t>
      </w:r>
      <w:proofErr w:type="spellEnd"/>
      <w:r w:rsidRPr="00D11C9F">
        <w:rPr>
          <w:rFonts w:ascii="Arial" w:hAnsi="Arial" w:cs="Arial"/>
          <w:sz w:val="22"/>
          <w:szCs w:val="22"/>
        </w:rPr>
        <w:t xml:space="preserve"> operator </w:t>
      </w:r>
      <w:proofErr w:type="spellStart"/>
      <w:r w:rsidRPr="00D11C9F">
        <w:rPr>
          <w:rFonts w:ascii="Arial" w:hAnsi="Arial" w:cs="Arial"/>
          <w:sz w:val="22"/>
          <w:szCs w:val="22"/>
        </w:rPr>
        <w:t>sistema</w:t>
      </w:r>
      <w:proofErr w:type="spellEnd"/>
      <w:r w:rsidRPr="00D11C9F">
        <w:rPr>
          <w:rFonts w:ascii="Arial" w:hAnsi="Arial" w:cs="Arial"/>
          <w:sz w:val="22"/>
          <w:szCs w:val="22"/>
        </w:rPr>
        <w:t xml:space="preserve"> u</w:t>
      </w:r>
      <w:r w:rsidRPr="00D11C9F">
        <w:rPr>
          <w:rFonts w:ascii="Arial" w:hAnsi="Arial" w:cs="Arial"/>
          <w:spacing w:val="-57"/>
          <w:sz w:val="22"/>
          <w:szCs w:val="22"/>
        </w:rPr>
        <w:t xml:space="preserve"> </w:t>
      </w:r>
      <w:proofErr w:type="spellStart"/>
      <w:r w:rsidRPr="00D11C9F">
        <w:rPr>
          <w:rFonts w:ascii="Arial" w:hAnsi="Arial" w:cs="Arial"/>
          <w:sz w:val="22"/>
          <w:szCs w:val="22"/>
        </w:rPr>
        <w:t>Bosni</w:t>
      </w:r>
      <w:proofErr w:type="spellEnd"/>
      <w:r w:rsidRPr="00D11C9F">
        <w:rPr>
          <w:rFonts w:ascii="Arial" w:hAnsi="Arial" w:cs="Arial"/>
          <w:sz w:val="22"/>
          <w:szCs w:val="22"/>
        </w:rPr>
        <w:t xml:space="preserve"> </w:t>
      </w:r>
      <w:proofErr w:type="spellStart"/>
      <w:r w:rsidRPr="00D11C9F">
        <w:rPr>
          <w:rFonts w:ascii="Arial" w:hAnsi="Arial" w:cs="Arial"/>
          <w:sz w:val="22"/>
          <w:szCs w:val="22"/>
        </w:rPr>
        <w:t>i</w:t>
      </w:r>
      <w:proofErr w:type="spellEnd"/>
      <w:r w:rsidRPr="00D11C9F">
        <w:rPr>
          <w:rFonts w:ascii="Arial" w:hAnsi="Arial" w:cs="Arial"/>
          <w:sz w:val="22"/>
          <w:szCs w:val="22"/>
        </w:rPr>
        <w:t xml:space="preserve"> </w:t>
      </w:r>
      <w:proofErr w:type="spellStart"/>
      <w:r w:rsidRPr="00D11C9F">
        <w:rPr>
          <w:rFonts w:ascii="Arial" w:hAnsi="Arial" w:cs="Arial"/>
          <w:sz w:val="22"/>
          <w:szCs w:val="22"/>
        </w:rPr>
        <w:t>Hercegovini</w:t>
      </w:r>
      <w:proofErr w:type="spellEnd"/>
      <w:r w:rsidRPr="00D11C9F">
        <w:rPr>
          <w:rFonts w:ascii="Arial" w:hAnsi="Arial" w:cs="Arial"/>
          <w:sz w:val="22"/>
          <w:szCs w:val="22"/>
        </w:rPr>
        <w:t xml:space="preserve"> (“NOSBIH”)”</w:t>
      </w:r>
      <w:r w:rsidR="00ED6D24" w:rsidRPr="00D11C9F">
        <w:rPr>
          <w:rFonts w:ascii="Arial" w:hAnsi="Arial" w:cs="Arial"/>
          <w:sz w:val="22"/>
          <w:szCs w:val="22"/>
        </w:rPr>
        <w:t xml:space="preserve"> and </w:t>
      </w:r>
      <w:proofErr w:type="spellStart"/>
      <w:r w:rsidR="00ED6D24" w:rsidRPr="00D11C9F">
        <w:rPr>
          <w:rFonts w:ascii="Arial" w:hAnsi="Arial" w:cs="Arial"/>
          <w:sz w:val="22"/>
          <w:szCs w:val="22"/>
        </w:rPr>
        <w:t>Hrvatski</w:t>
      </w:r>
      <w:proofErr w:type="spellEnd"/>
      <w:r w:rsidR="00ED6D24" w:rsidRPr="00D11C9F">
        <w:rPr>
          <w:rFonts w:ascii="Arial" w:hAnsi="Arial" w:cs="Arial"/>
          <w:sz w:val="22"/>
          <w:szCs w:val="22"/>
        </w:rPr>
        <w:t xml:space="preserve"> operator </w:t>
      </w:r>
      <w:proofErr w:type="spellStart"/>
      <w:r w:rsidR="00ED6D24" w:rsidRPr="00D11C9F">
        <w:rPr>
          <w:rFonts w:ascii="Arial" w:hAnsi="Arial" w:cs="Arial"/>
          <w:sz w:val="22"/>
          <w:szCs w:val="22"/>
        </w:rPr>
        <w:t>prijenosnog</w:t>
      </w:r>
      <w:proofErr w:type="spellEnd"/>
      <w:r w:rsidR="00ED6D24" w:rsidRPr="00D11C9F">
        <w:rPr>
          <w:rFonts w:ascii="Arial" w:hAnsi="Arial" w:cs="Arial"/>
          <w:sz w:val="22"/>
          <w:szCs w:val="22"/>
        </w:rPr>
        <w:t xml:space="preserve"> </w:t>
      </w:r>
      <w:proofErr w:type="spellStart"/>
      <w:r w:rsidR="00ED6D24" w:rsidRPr="00D11C9F">
        <w:rPr>
          <w:rFonts w:ascii="Arial" w:hAnsi="Arial" w:cs="Arial"/>
          <w:sz w:val="22"/>
          <w:szCs w:val="22"/>
        </w:rPr>
        <w:t>sustava</w:t>
      </w:r>
      <w:proofErr w:type="spellEnd"/>
      <w:r w:rsidR="00ED6D24" w:rsidRPr="00D11C9F">
        <w:rPr>
          <w:rFonts w:ascii="Arial" w:hAnsi="Arial" w:cs="Arial"/>
          <w:sz w:val="22"/>
          <w:szCs w:val="22"/>
        </w:rPr>
        <w:t xml:space="preserve"> d.o.o. (“HOPS”)</w:t>
      </w:r>
      <w:r w:rsidRPr="00D11C9F">
        <w:rPr>
          <w:rFonts w:ascii="Arial" w:hAnsi="Arial" w:cs="Arial"/>
          <w:sz w:val="22"/>
          <w:szCs w:val="22"/>
        </w:rPr>
        <w:t xml:space="preserve"> (hereinafter </w:t>
      </w:r>
      <w:r w:rsidRPr="00D11C9F">
        <w:rPr>
          <w:rFonts w:ascii="Arial" w:hAnsi="Arial" w:cs="Arial"/>
          <w:i/>
          <w:sz w:val="22"/>
          <w:szCs w:val="22"/>
        </w:rPr>
        <w:t>Interconnection Intraday Capacity Allocation</w:t>
      </w:r>
      <w:r w:rsidRPr="00D11C9F">
        <w:rPr>
          <w:rFonts w:ascii="Arial" w:hAnsi="Arial" w:cs="Arial"/>
          <w:i/>
          <w:spacing w:val="1"/>
          <w:sz w:val="22"/>
          <w:szCs w:val="22"/>
        </w:rPr>
        <w:t xml:space="preserve"> </w:t>
      </w:r>
      <w:r w:rsidRPr="00D11C9F">
        <w:rPr>
          <w:rFonts w:ascii="Arial" w:hAnsi="Arial" w:cs="Arial"/>
          <w:i/>
          <w:sz w:val="22"/>
          <w:szCs w:val="22"/>
        </w:rPr>
        <w:t>Rules</w:t>
      </w:r>
      <w:r w:rsidRPr="00D11C9F">
        <w:rPr>
          <w:rFonts w:ascii="Arial" w:hAnsi="Arial" w:cs="Arial"/>
          <w:sz w:val="22"/>
          <w:szCs w:val="22"/>
        </w:rPr>
        <w:t>). Moreover, we have read and fully accept to abide and to be bound by all rules and</w:t>
      </w:r>
      <w:r w:rsidRPr="00D11C9F">
        <w:rPr>
          <w:rFonts w:ascii="Arial" w:hAnsi="Arial" w:cs="Arial"/>
          <w:spacing w:val="1"/>
          <w:sz w:val="22"/>
          <w:szCs w:val="22"/>
        </w:rPr>
        <w:t xml:space="preserve"> </w:t>
      </w:r>
      <w:r w:rsidRPr="00D11C9F">
        <w:rPr>
          <w:rFonts w:ascii="Arial" w:hAnsi="Arial" w:cs="Arial"/>
          <w:sz w:val="22"/>
          <w:szCs w:val="22"/>
        </w:rPr>
        <w:t xml:space="preserve">regulations and IT requirements of the English version of the </w:t>
      </w:r>
      <w:r w:rsidRPr="00D11C9F">
        <w:rPr>
          <w:rFonts w:ascii="Arial" w:hAnsi="Arial" w:cs="Arial"/>
          <w:i/>
          <w:sz w:val="22"/>
          <w:szCs w:val="22"/>
        </w:rPr>
        <w:t>Interconnection Intraday Capacity</w:t>
      </w:r>
      <w:r w:rsidRPr="00D11C9F">
        <w:rPr>
          <w:rFonts w:ascii="Arial" w:hAnsi="Arial" w:cs="Arial"/>
          <w:i/>
          <w:spacing w:val="1"/>
          <w:sz w:val="22"/>
          <w:szCs w:val="22"/>
        </w:rPr>
        <w:t xml:space="preserve"> </w:t>
      </w:r>
      <w:r w:rsidRPr="00D11C9F">
        <w:rPr>
          <w:rFonts w:ascii="Arial" w:hAnsi="Arial" w:cs="Arial"/>
          <w:i/>
          <w:sz w:val="22"/>
          <w:szCs w:val="22"/>
        </w:rPr>
        <w:t>Allocation</w:t>
      </w:r>
      <w:r w:rsidRPr="00D11C9F">
        <w:rPr>
          <w:rFonts w:ascii="Arial" w:hAnsi="Arial" w:cs="Arial"/>
          <w:i/>
          <w:spacing w:val="-1"/>
          <w:sz w:val="22"/>
          <w:szCs w:val="22"/>
        </w:rPr>
        <w:t xml:space="preserve"> </w:t>
      </w:r>
      <w:r w:rsidRPr="00D11C9F">
        <w:rPr>
          <w:rFonts w:ascii="Arial" w:hAnsi="Arial" w:cs="Arial"/>
          <w:i/>
          <w:sz w:val="22"/>
          <w:szCs w:val="22"/>
        </w:rPr>
        <w:t>Rules</w:t>
      </w:r>
      <w:r w:rsidRPr="00D11C9F">
        <w:rPr>
          <w:rFonts w:ascii="Arial" w:hAnsi="Arial" w:cs="Arial"/>
          <w:sz w:val="22"/>
          <w:szCs w:val="22"/>
        </w:rPr>
        <w:t>, which have</w:t>
      </w:r>
      <w:r w:rsidRPr="00D11C9F">
        <w:rPr>
          <w:rFonts w:ascii="Arial" w:hAnsi="Arial" w:cs="Arial"/>
          <w:spacing w:val="-1"/>
          <w:sz w:val="22"/>
          <w:szCs w:val="22"/>
        </w:rPr>
        <w:t xml:space="preserve"> </w:t>
      </w:r>
      <w:r w:rsidRPr="00D11C9F">
        <w:rPr>
          <w:rFonts w:ascii="Arial" w:hAnsi="Arial" w:cs="Arial"/>
          <w:sz w:val="22"/>
          <w:szCs w:val="22"/>
        </w:rPr>
        <w:t>been published on the</w:t>
      </w:r>
      <w:r w:rsidRPr="00D11C9F">
        <w:rPr>
          <w:rFonts w:ascii="Arial" w:hAnsi="Arial" w:cs="Arial"/>
          <w:spacing w:val="-1"/>
          <w:sz w:val="22"/>
          <w:szCs w:val="22"/>
        </w:rPr>
        <w:t xml:space="preserve"> </w:t>
      </w:r>
      <w:r w:rsidRPr="00D11C9F">
        <w:rPr>
          <w:rFonts w:ascii="Arial" w:hAnsi="Arial" w:cs="Arial"/>
          <w:i/>
          <w:sz w:val="22"/>
          <w:szCs w:val="22"/>
        </w:rPr>
        <w:t xml:space="preserve">TSOs </w:t>
      </w:r>
      <w:r w:rsidRPr="00D11C9F">
        <w:rPr>
          <w:rFonts w:ascii="Arial" w:hAnsi="Arial" w:cs="Arial"/>
          <w:sz w:val="22"/>
          <w:szCs w:val="22"/>
        </w:rPr>
        <w:t>websites.</w:t>
      </w:r>
    </w:p>
    <w:p w14:paraId="7147AECE" w14:textId="77777777" w:rsidR="00E51C22" w:rsidRPr="00D11C9F" w:rsidRDefault="00405B73" w:rsidP="007A62D2">
      <w:pPr>
        <w:spacing w:before="185"/>
        <w:ind w:right="115"/>
        <w:jc w:val="both"/>
        <w:rPr>
          <w:rFonts w:ascii="Arial" w:hAnsi="Arial" w:cs="Arial"/>
        </w:rPr>
      </w:pPr>
      <w:r w:rsidRPr="00D11C9F">
        <w:rPr>
          <w:rFonts w:ascii="Arial" w:hAnsi="Arial" w:cs="Arial"/>
        </w:rPr>
        <w:t>We acknowledge that our admission to participate in the intraday allocation process may be</w:t>
      </w:r>
      <w:r w:rsidRPr="00D11C9F">
        <w:rPr>
          <w:rFonts w:ascii="Arial" w:hAnsi="Arial" w:cs="Arial"/>
          <w:spacing w:val="1"/>
        </w:rPr>
        <w:t xml:space="preserve"> </w:t>
      </w:r>
      <w:r w:rsidRPr="00D11C9F">
        <w:rPr>
          <w:rFonts w:ascii="Arial" w:hAnsi="Arial" w:cs="Arial"/>
        </w:rPr>
        <w:t xml:space="preserve">withdrawn in case regulations of the </w:t>
      </w:r>
      <w:r w:rsidRPr="00D11C9F">
        <w:rPr>
          <w:rFonts w:ascii="Arial" w:hAnsi="Arial" w:cs="Arial"/>
          <w:i/>
        </w:rPr>
        <w:t xml:space="preserve">Interconnection Intraday Capacity Allocation Rules </w:t>
      </w:r>
      <w:r w:rsidRPr="00D11C9F">
        <w:rPr>
          <w:rFonts w:ascii="Arial" w:hAnsi="Arial" w:cs="Arial"/>
        </w:rPr>
        <w:t>are</w:t>
      </w:r>
      <w:r w:rsidRPr="00D11C9F">
        <w:rPr>
          <w:rFonts w:ascii="Arial" w:hAnsi="Arial" w:cs="Arial"/>
          <w:spacing w:val="1"/>
        </w:rPr>
        <w:t xml:space="preserve"> </w:t>
      </w:r>
      <w:r w:rsidRPr="00D11C9F">
        <w:rPr>
          <w:rFonts w:ascii="Arial" w:hAnsi="Arial" w:cs="Arial"/>
        </w:rPr>
        <w:t>breached.</w:t>
      </w:r>
    </w:p>
    <w:p w14:paraId="660A108A" w14:textId="77777777" w:rsidR="00E51C22" w:rsidRPr="00D11C9F" w:rsidRDefault="00E51C22">
      <w:pPr>
        <w:jc w:val="both"/>
        <w:rPr>
          <w:rFonts w:ascii="Arial" w:hAnsi="Arial" w:cs="Arial"/>
        </w:rPr>
        <w:sectPr w:rsidR="00E51C22" w:rsidRPr="00D11C9F">
          <w:pgSz w:w="12240" w:h="15840"/>
          <w:pgMar w:top="1360" w:right="1320" w:bottom="1160" w:left="1220" w:header="0" w:footer="969" w:gutter="0"/>
          <w:cols w:space="720"/>
        </w:sectPr>
      </w:pPr>
    </w:p>
    <w:p w14:paraId="2B297A24" w14:textId="77777777" w:rsidR="00E51C22" w:rsidRPr="00D11C9F" w:rsidRDefault="00E51C22">
      <w:pPr>
        <w:pStyle w:val="Tijeloteksta"/>
        <w:rPr>
          <w:rFonts w:ascii="Arial" w:hAnsi="Arial" w:cs="Arial"/>
          <w:sz w:val="22"/>
          <w:szCs w:val="22"/>
        </w:rPr>
      </w:pPr>
    </w:p>
    <w:p w14:paraId="713F8227" w14:textId="77777777" w:rsidR="00E51C22" w:rsidRPr="00D11C9F" w:rsidRDefault="00E51C22">
      <w:pPr>
        <w:pStyle w:val="Tijeloteksta"/>
        <w:spacing w:before="6"/>
        <w:rPr>
          <w:rFonts w:ascii="Arial" w:hAnsi="Arial" w:cs="Arial"/>
          <w:sz w:val="22"/>
          <w:szCs w:val="22"/>
        </w:rPr>
      </w:pPr>
    </w:p>
    <w:p w14:paraId="2C711286" w14:textId="77777777" w:rsidR="00E51C22" w:rsidRPr="00D11C9F" w:rsidRDefault="00405B73">
      <w:pPr>
        <w:pStyle w:val="Tijeloteksta"/>
        <w:tabs>
          <w:tab w:val="left" w:pos="3255"/>
        </w:tabs>
        <w:ind w:left="220"/>
        <w:rPr>
          <w:rFonts w:ascii="Arial" w:hAnsi="Arial" w:cs="Arial"/>
          <w:sz w:val="22"/>
          <w:szCs w:val="22"/>
        </w:rPr>
      </w:pPr>
      <w:r w:rsidRPr="00D11C9F">
        <w:rPr>
          <w:rFonts w:ascii="Arial" w:hAnsi="Arial" w:cs="Arial"/>
          <w:sz w:val="22"/>
          <w:szCs w:val="22"/>
        </w:rPr>
        <w:t xml:space="preserve">Date: </w:t>
      </w:r>
      <w:r w:rsidRPr="00D11C9F">
        <w:rPr>
          <w:rFonts w:ascii="Arial" w:hAnsi="Arial" w:cs="Arial"/>
          <w:sz w:val="22"/>
          <w:szCs w:val="22"/>
          <w:u w:val="single"/>
        </w:rPr>
        <w:t xml:space="preserve"> </w:t>
      </w:r>
      <w:r w:rsidRPr="00D11C9F">
        <w:rPr>
          <w:rFonts w:ascii="Arial" w:hAnsi="Arial" w:cs="Arial"/>
          <w:sz w:val="22"/>
          <w:szCs w:val="22"/>
          <w:u w:val="single"/>
        </w:rPr>
        <w:tab/>
      </w:r>
    </w:p>
    <w:p w14:paraId="08E05801" w14:textId="77777777" w:rsidR="00E51C22" w:rsidRPr="00D11C9F" w:rsidRDefault="00405B73">
      <w:pPr>
        <w:pStyle w:val="Tijeloteksta"/>
        <w:spacing w:before="123"/>
        <w:ind w:left="220"/>
        <w:rPr>
          <w:rFonts w:ascii="Arial" w:hAnsi="Arial" w:cs="Arial"/>
          <w:sz w:val="22"/>
          <w:szCs w:val="22"/>
        </w:rPr>
      </w:pPr>
      <w:r w:rsidRPr="00D11C9F">
        <w:rPr>
          <w:rFonts w:ascii="Arial" w:hAnsi="Arial" w:cs="Arial"/>
          <w:sz w:val="22"/>
          <w:szCs w:val="22"/>
        </w:rPr>
        <w:br w:type="column"/>
      </w:r>
      <w:r w:rsidRPr="00D11C9F">
        <w:rPr>
          <w:rFonts w:ascii="Arial" w:hAnsi="Arial" w:cs="Arial"/>
          <w:sz w:val="22"/>
          <w:szCs w:val="22"/>
        </w:rPr>
        <w:t>For</w:t>
      </w:r>
      <w:r w:rsidRPr="00D11C9F">
        <w:rPr>
          <w:rFonts w:ascii="Arial" w:hAnsi="Arial" w:cs="Arial"/>
          <w:spacing w:val="-2"/>
          <w:sz w:val="22"/>
          <w:szCs w:val="22"/>
        </w:rPr>
        <w:t xml:space="preserve"> </w:t>
      </w:r>
      <w:r w:rsidRPr="00D11C9F">
        <w:rPr>
          <w:rFonts w:ascii="Arial" w:hAnsi="Arial" w:cs="Arial"/>
          <w:sz w:val="22"/>
          <w:szCs w:val="22"/>
        </w:rPr>
        <w:t>the</w:t>
      </w:r>
      <w:r w:rsidRPr="00D11C9F">
        <w:rPr>
          <w:rFonts w:ascii="Arial" w:hAnsi="Arial" w:cs="Arial"/>
          <w:spacing w:val="-3"/>
          <w:sz w:val="22"/>
          <w:szCs w:val="22"/>
        </w:rPr>
        <w:t xml:space="preserve"> </w:t>
      </w:r>
      <w:r w:rsidRPr="00D11C9F">
        <w:rPr>
          <w:rFonts w:ascii="Arial" w:hAnsi="Arial" w:cs="Arial"/>
          <w:sz w:val="22"/>
          <w:szCs w:val="22"/>
        </w:rPr>
        <w:t>market</w:t>
      </w:r>
      <w:r w:rsidRPr="00D11C9F">
        <w:rPr>
          <w:rFonts w:ascii="Arial" w:hAnsi="Arial" w:cs="Arial"/>
          <w:spacing w:val="-1"/>
          <w:sz w:val="22"/>
          <w:szCs w:val="22"/>
        </w:rPr>
        <w:t xml:space="preserve"> </w:t>
      </w:r>
      <w:r w:rsidRPr="00D11C9F">
        <w:rPr>
          <w:rFonts w:ascii="Arial" w:hAnsi="Arial" w:cs="Arial"/>
          <w:sz w:val="22"/>
          <w:szCs w:val="22"/>
        </w:rPr>
        <w:t>participant</w:t>
      </w:r>
    </w:p>
    <w:p w14:paraId="219CD01E" w14:textId="77777777" w:rsidR="00E51C22" w:rsidRPr="00D11C9F" w:rsidRDefault="00E51C22">
      <w:pPr>
        <w:pStyle w:val="Tijeloteksta"/>
        <w:rPr>
          <w:rFonts w:ascii="Arial" w:hAnsi="Arial" w:cs="Arial"/>
          <w:sz w:val="22"/>
          <w:szCs w:val="22"/>
        </w:rPr>
      </w:pPr>
    </w:p>
    <w:p w14:paraId="17E8D9C1" w14:textId="77777777" w:rsidR="00E51C22" w:rsidRPr="00D11C9F" w:rsidRDefault="009D2734">
      <w:pPr>
        <w:pStyle w:val="Tijeloteksta"/>
        <w:spacing w:before="7"/>
        <w:rPr>
          <w:rFonts w:ascii="Arial" w:hAnsi="Arial" w:cs="Arial"/>
          <w:sz w:val="22"/>
          <w:szCs w:val="22"/>
        </w:rPr>
      </w:pPr>
      <w:r w:rsidRPr="00D11C9F">
        <w:rPr>
          <w:rFonts w:ascii="Arial" w:hAnsi="Arial" w:cs="Arial"/>
          <w:noProof/>
          <w:sz w:val="22"/>
          <w:szCs w:val="22"/>
          <w:lang w:val="hr-HR" w:eastAsia="hr-HR"/>
        </w:rPr>
        <mc:AlternateContent>
          <mc:Choice Requires="wps">
            <w:drawing>
              <wp:anchor distT="0" distB="0" distL="0" distR="0" simplePos="0" relativeHeight="487587840" behindDoc="1" locked="0" layoutInCell="1" allowOverlap="1" wp14:anchorId="18712BF8" wp14:editId="48B092E6">
                <wp:simplePos x="0" y="0"/>
                <wp:positionH relativeFrom="page">
                  <wp:posOffset>4572635</wp:posOffset>
                </wp:positionH>
                <wp:positionV relativeFrom="paragraph">
                  <wp:posOffset>178435</wp:posOffset>
                </wp:positionV>
                <wp:extent cx="152400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201 7201"/>
                            <a:gd name="T1" fmla="*/ T0 w 2400"/>
                            <a:gd name="T2" fmla="+- 0 9601 720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D56A" id="Freeform 7" o:spid="_x0000_s1026" style="position:absolute;margin-left:360.05pt;margin-top:14.05pt;width:1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" path="m,l2400,e" filled="f" strokeweight=".48pt">
                <v:path arrowok="t" o:connecttype="custom" o:connectlocs="0,0;1524000,0" o:connectangles="0,0"/>
                <w10:wrap type="topAndBottom" anchorx="page"/>
              </v:shape>
            </w:pict>
          </mc:Fallback>
        </mc:AlternateContent>
      </w:r>
    </w:p>
    <w:p w14:paraId="5AF68632" w14:textId="77777777" w:rsidR="00E51C22" w:rsidRPr="00D11C9F" w:rsidRDefault="00405B73">
      <w:pPr>
        <w:pStyle w:val="Tijeloteksta"/>
        <w:spacing w:before="213"/>
        <w:ind w:left="220"/>
        <w:rPr>
          <w:rFonts w:ascii="Arial" w:hAnsi="Arial" w:cs="Arial"/>
          <w:sz w:val="22"/>
          <w:szCs w:val="22"/>
        </w:rPr>
      </w:pPr>
      <w:r w:rsidRPr="00D11C9F">
        <w:rPr>
          <w:rFonts w:ascii="Arial" w:hAnsi="Arial" w:cs="Arial"/>
          <w:sz w:val="22"/>
          <w:szCs w:val="22"/>
        </w:rPr>
        <w:t>Signature</w:t>
      </w:r>
    </w:p>
    <w:p w14:paraId="3E871823" w14:textId="77777777" w:rsidR="00E51C22" w:rsidRPr="00D11C9F" w:rsidRDefault="00E51C22">
      <w:pPr>
        <w:rPr>
          <w:rFonts w:ascii="Arial" w:hAnsi="Arial" w:cs="Arial"/>
        </w:rPr>
        <w:sectPr w:rsidR="00E51C22" w:rsidRPr="00D11C9F">
          <w:type w:val="continuous"/>
          <w:pgSz w:w="12240" w:h="15840"/>
          <w:pgMar w:top="1440" w:right="1320" w:bottom="1160" w:left="1220" w:header="720" w:footer="720" w:gutter="0"/>
          <w:cols w:num="2" w:space="720" w:equalWidth="0">
            <w:col w:w="3297" w:space="2464"/>
            <w:col w:w="3939"/>
          </w:cols>
        </w:sectPr>
      </w:pPr>
    </w:p>
    <w:p w14:paraId="5B961A33" w14:textId="09A1D030" w:rsidR="00E51C22" w:rsidRPr="00D11C9F" w:rsidRDefault="00842C05" w:rsidP="007A62D2">
      <w:pPr>
        <w:pStyle w:val="Tijeloteksta"/>
        <w:spacing w:before="90"/>
        <w:ind w:right="108"/>
        <w:jc w:val="both"/>
        <w:rPr>
          <w:rFonts w:ascii="Arial" w:hAnsi="Arial" w:cs="Arial"/>
          <w:sz w:val="22"/>
          <w:szCs w:val="22"/>
        </w:rPr>
      </w:pPr>
      <w:proofErr w:type="spellStart"/>
      <w:r w:rsidRPr="00D11C9F">
        <w:rPr>
          <w:rFonts w:ascii="Arial" w:hAnsi="Arial" w:cs="Arial"/>
          <w:sz w:val="22"/>
          <w:szCs w:val="22"/>
        </w:rPr>
        <w:t>N</w:t>
      </w:r>
      <w:r w:rsidR="00ED6D24" w:rsidRPr="00D11C9F">
        <w:rPr>
          <w:rFonts w:ascii="Arial" w:hAnsi="Arial" w:cs="Arial"/>
          <w:sz w:val="22"/>
          <w:szCs w:val="22"/>
        </w:rPr>
        <w:t>eovisni</w:t>
      </w:r>
      <w:proofErr w:type="spellEnd"/>
      <w:r w:rsidR="00ED6D24" w:rsidRPr="00D11C9F">
        <w:rPr>
          <w:rFonts w:ascii="Arial" w:hAnsi="Arial" w:cs="Arial"/>
          <w:spacing w:val="32"/>
          <w:sz w:val="22"/>
          <w:szCs w:val="22"/>
        </w:rPr>
        <w:t xml:space="preserve"> </w:t>
      </w:r>
      <w:r w:rsidR="00405B73" w:rsidRPr="00D11C9F">
        <w:rPr>
          <w:rFonts w:ascii="Arial" w:hAnsi="Arial" w:cs="Arial"/>
          <w:sz w:val="22"/>
          <w:szCs w:val="22"/>
        </w:rPr>
        <w:t>operator</w:t>
      </w:r>
      <w:r w:rsidR="00405B73" w:rsidRPr="00D11C9F">
        <w:rPr>
          <w:rFonts w:ascii="Arial" w:hAnsi="Arial" w:cs="Arial"/>
          <w:spacing w:val="32"/>
          <w:sz w:val="22"/>
          <w:szCs w:val="22"/>
        </w:rPr>
        <w:t xml:space="preserve"> </w:t>
      </w:r>
      <w:proofErr w:type="spellStart"/>
      <w:r w:rsidR="00405B73" w:rsidRPr="00D11C9F">
        <w:rPr>
          <w:rFonts w:ascii="Arial" w:hAnsi="Arial" w:cs="Arial"/>
          <w:sz w:val="22"/>
          <w:szCs w:val="22"/>
        </w:rPr>
        <w:t>sustava</w:t>
      </w:r>
      <w:proofErr w:type="spellEnd"/>
      <w:r w:rsidR="00ED6D24" w:rsidRPr="00D11C9F">
        <w:rPr>
          <w:rFonts w:ascii="Arial" w:hAnsi="Arial" w:cs="Arial"/>
          <w:sz w:val="22"/>
          <w:szCs w:val="22"/>
        </w:rPr>
        <w:t xml:space="preserve"> u </w:t>
      </w:r>
      <w:proofErr w:type="spellStart"/>
      <w:r w:rsidR="00ED6D24" w:rsidRPr="00D11C9F">
        <w:rPr>
          <w:rFonts w:ascii="Arial" w:hAnsi="Arial" w:cs="Arial"/>
          <w:sz w:val="22"/>
          <w:szCs w:val="22"/>
        </w:rPr>
        <w:t>Bosni</w:t>
      </w:r>
      <w:proofErr w:type="spellEnd"/>
      <w:r w:rsidR="00ED6D24" w:rsidRPr="00D11C9F">
        <w:rPr>
          <w:rFonts w:ascii="Arial" w:hAnsi="Arial" w:cs="Arial"/>
          <w:sz w:val="22"/>
          <w:szCs w:val="22"/>
        </w:rPr>
        <w:t xml:space="preserve"> </w:t>
      </w:r>
      <w:proofErr w:type="spellStart"/>
      <w:r w:rsidR="00ED6D24" w:rsidRPr="00D11C9F">
        <w:rPr>
          <w:rFonts w:ascii="Arial" w:hAnsi="Arial" w:cs="Arial"/>
          <w:sz w:val="22"/>
          <w:szCs w:val="22"/>
        </w:rPr>
        <w:t>i</w:t>
      </w:r>
      <w:proofErr w:type="spellEnd"/>
      <w:r w:rsidR="00ED6D24" w:rsidRPr="00D11C9F">
        <w:rPr>
          <w:rFonts w:ascii="Arial" w:hAnsi="Arial" w:cs="Arial"/>
          <w:sz w:val="22"/>
          <w:szCs w:val="22"/>
        </w:rPr>
        <w:t xml:space="preserve"> </w:t>
      </w:r>
      <w:proofErr w:type="spellStart"/>
      <w:r w:rsidR="00ED6D24" w:rsidRPr="00D11C9F">
        <w:rPr>
          <w:rFonts w:ascii="Arial" w:hAnsi="Arial" w:cs="Arial"/>
          <w:sz w:val="22"/>
          <w:szCs w:val="22"/>
        </w:rPr>
        <w:t>Hercegovini</w:t>
      </w:r>
      <w:proofErr w:type="spellEnd"/>
      <w:r w:rsidR="00405B73" w:rsidRPr="00D11C9F">
        <w:rPr>
          <w:rFonts w:ascii="Arial" w:hAnsi="Arial" w:cs="Arial"/>
          <w:spacing w:val="31"/>
          <w:sz w:val="22"/>
          <w:szCs w:val="22"/>
        </w:rPr>
        <w:t xml:space="preserve"> </w:t>
      </w:r>
      <w:r w:rsidR="00405B73" w:rsidRPr="00D11C9F">
        <w:rPr>
          <w:rFonts w:ascii="Arial" w:hAnsi="Arial" w:cs="Arial"/>
          <w:sz w:val="22"/>
          <w:szCs w:val="22"/>
        </w:rPr>
        <w:t>as</w:t>
      </w:r>
      <w:r w:rsidR="00405B73" w:rsidRPr="00D11C9F">
        <w:rPr>
          <w:rFonts w:ascii="Arial" w:hAnsi="Arial" w:cs="Arial"/>
          <w:spacing w:val="32"/>
          <w:sz w:val="22"/>
          <w:szCs w:val="22"/>
        </w:rPr>
        <w:t xml:space="preserve"> </w:t>
      </w:r>
      <w:r w:rsidR="00405B73" w:rsidRPr="00D11C9F">
        <w:rPr>
          <w:rFonts w:ascii="Arial" w:hAnsi="Arial" w:cs="Arial"/>
          <w:sz w:val="22"/>
          <w:szCs w:val="22"/>
        </w:rPr>
        <w:t>the</w:t>
      </w:r>
      <w:r w:rsidR="00405B73" w:rsidRPr="00D11C9F">
        <w:rPr>
          <w:rFonts w:ascii="Arial" w:hAnsi="Arial" w:cs="Arial"/>
          <w:spacing w:val="32"/>
          <w:sz w:val="22"/>
          <w:szCs w:val="22"/>
        </w:rPr>
        <w:t xml:space="preserve"> </w:t>
      </w:r>
      <w:r w:rsidR="00405B73" w:rsidRPr="00D11C9F">
        <w:rPr>
          <w:rFonts w:ascii="Arial" w:hAnsi="Arial" w:cs="Arial"/>
          <w:i/>
          <w:sz w:val="22"/>
          <w:szCs w:val="22"/>
        </w:rPr>
        <w:t>Transmission</w:t>
      </w:r>
      <w:r w:rsidR="00405B73" w:rsidRPr="00D11C9F">
        <w:rPr>
          <w:rFonts w:ascii="Arial" w:hAnsi="Arial" w:cs="Arial"/>
          <w:i/>
          <w:spacing w:val="29"/>
          <w:sz w:val="22"/>
          <w:szCs w:val="22"/>
        </w:rPr>
        <w:t xml:space="preserve"> </w:t>
      </w:r>
      <w:r w:rsidR="00405B73" w:rsidRPr="00D11C9F">
        <w:rPr>
          <w:rFonts w:ascii="Arial" w:hAnsi="Arial" w:cs="Arial"/>
          <w:i/>
          <w:sz w:val="22"/>
          <w:szCs w:val="22"/>
        </w:rPr>
        <w:t>Capacity</w:t>
      </w:r>
      <w:r w:rsidR="00405B73" w:rsidRPr="00D11C9F">
        <w:rPr>
          <w:rFonts w:ascii="Arial" w:hAnsi="Arial" w:cs="Arial"/>
          <w:i/>
          <w:spacing w:val="31"/>
          <w:sz w:val="22"/>
          <w:szCs w:val="22"/>
        </w:rPr>
        <w:t xml:space="preserve"> </w:t>
      </w:r>
      <w:r w:rsidR="00405B73" w:rsidRPr="00D11C9F">
        <w:rPr>
          <w:rFonts w:ascii="Arial" w:hAnsi="Arial" w:cs="Arial"/>
          <w:i/>
          <w:sz w:val="22"/>
          <w:szCs w:val="22"/>
        </w:rPr>
        <w:t>Allocator</w:t>
      </w:r>
      <w:r w:rsidR="00405B73" w:rsidRPr="00D11C9F">
        <w:rPr>
          <w:rFonts w:ascii="Arial" w:hAnsi="Arial" w:cs="Arial"/>
          <w:i/>
          <w:spacing w:val="35"/>
          <w:sz w:val="22"/>
          <w:szCs w:val="22"/>
        </w:rPr>
        <w:t xml:space="preserve"> </w:t>
      </w:r>
      <w:r w:rsidR="00405B73" w:rsidRPr="00D11C9F">
        <w:rPr>
          <w:rFonts w:ascii="Arial" w:hAnsi="Arial" w:cs="Arial"/>
          <w:sz w:val="22"/>
          <w:szCs w:val="22"/>
        </w:rPr>
        <w:t>approves</w:t>
      </w:r>
      <w:r w:rsidR="00405B73" w:rsidRPr="00D11C9F">
        <w:rPr>
          <w:rFonts w:ascii="Arial" w:hAnsi="Arial" w:cs="Arial"/>
          <w:spacing w:val="-57"/>
          <w:sz w:val="22"/>
          <w:szCs w:val="22"/>
        </w:rPr>
        <w:t xml:space="preserve"> </w:t>
      </w:r>
      <w:r w:rsidR="00405B73" w:rsidRPr="00D11C9F">
        <w:rPr>
          <w:rFonts w:ascii="Arial" w:hAnsi="Arial" w:cs="Arial"/>
          <w:sz w:val="22"/>
          <w:szCs w:val="22"/>
        </w:rPr>
        <w:t>the</w:t>
      </w:r>
      <w:r w:rsidR="00405B73" w:rsidRPr="00D11C9F">
        <w:rPr>
          <w:rFonts w:ascii="Arial" w:hAnsi="Arial" w:cs="Arial"/>
          <w:spacing w:val="15"/>
          <w:sz w:val="22"/>
          <w:szCs w:val="22"/>
        </w:rPr>
        <w:t xml:space="preserve"> </w:t>
      </w:r>
      <w:r w:rsidR="00405B73" w:rsidRPr="00D11C9F">
        <w:rPr>
          <w:rFonts w:ascii="Arial" w:hAnsi="Arial" w:cs="Arial"/>
          <w:sz w:val="22"/>
          <w:szCs w:val="22"/>
        </w:rPr>
        <w:t>above-mentioned</w:t>
      </w:r>
      <w:r w:rsidR="00405B73" w:rsidRPr="00D11C9F">
        <w:rPr>
          <w:rFonts w:ascii="Arial" w:hAnsi="Arial" w:cs="Arial"/>
          <w:spacing w:val="15"/>
          <w:sz w:val="22"/>
          <w:szCs w:val="22"/>
        </w:rPr>
        <w:t xml:space="preserve"> </w:t>
      </w:r>
      <w:r w:rsidR="00405B73" w:rsidRPr="00D11C9F">
        <w:rPr>
          <w:rFonts w:ascii="Arial" w:hAnsi="Arial" w:cs="Arial"/>
          <w:sz w:val="22"/>
          <w:szCs w:val="22"/>
        </w:rPr>
        <w:t>registration</w:t>
      </w:r>
      <w:r w:rsidR="00405B73" w:rsidRPr="00D11C9F">
        <w:rPr>
          <w:rFonts w:ascii="Arial" w:hAnsi="Arial" w:cs="Arial"/>
          <w:spacing w:val="15"/>
          <w:sz w:val="22"/>
          <w:szCs w:val="22"/>
        </w:rPr>
        <w:t xml:space="preserve"> </w:t>
      </w:r>
      <w:r w:rsidR="00405B73" w:rsidRPr="00D11C9F">
        <w:rPr>
          <w:rFonts w:ascii="Arial" w:hAnsi="Arial" w:cs="Arial"/>
          <w:sz w:val="22"/>
          <w:szCs w:val="22"/>
        </w:rPr>
        <w:t>form,</w:t>
      </w:r>
      <w:r w:rsidR="00405B73" w:rsidRPr="00D11C9F">
        <w:rPr>
          <w:rFonts w:ascii="Arial" w:hAnsi="Arial" w:cs="Arial"/>
          <w:spacing w:val="18"/>
          <w:sz w:val="22"/>
          <w:szCs w:val="22"/>
        </w:rPr>
        <w:t xml:space="preserve"> </w:t>
      </w:r>
      <w:r w:rsidR="00405B73" w:rsidRPr="00D11C9F">
        <w:rPr>
          <w:rFonts w:ascii="Arial" w:hAnsi="Arial" w:cs="Arial"/>
          <w:sz w:val="22"/>
          <w:szCs w:val="22"/>
        </w:rPr>
        <w:t>and</w:t>
      </w:r>
      <w:r w:rsidR="00405B73" w:rsidRPr="00D11C9F">
        <w:rPr>
          <w:rFonts w:ascii="Arial" w:hAnsi="Arial" w:cs="Arial"/>
          <w:spacing w:val="15"/>
          <w:sz w:val="22"/>
          <w:szCs w:val="22"/>
        </w:rPr>
        <w:t xml:space="preserve"> </w:t>
      </w:r>
      <w:r w:rsidR="00405B73" w:rsidRPr="00D11C9F">
        <w:rPr>
          <w:rFonts w:ascii="Arial" w:hAnsi="Arial" w:cs="Arial"/>
          <w:sz w:val="22"/>
          <w:szCs w:val="22"/>
        </w:rPr>
        <w:t>registers</w:t>
      </w:r>
      <w:r w:rsidR="00405B73" w:rsidRPr="00D11C9F">
        <w:rPr>
          <w:rFonts w:ascii="Arial" w:hAnsi="Arial" w:cs="Arial"/>
          <w:spacing w:val="15"/>
          <w:sz w:val="22"/>
          <w:szCs w:val="22"/>
        </w:rPr>
        <w:t xml:space="preserve"> </w:t>
      </w:r>
      <w:r w:rsidR="00405B73" w:rsidRPr="00D11C9F">
        <w:rPr>
          <w:rFonts w:ascii="Arial" w:hAnsi="Arial" w:cs="Arial"/>
          <w:sz w:val="22"/>
          <w:szCs w:val="22"/>
        </w:rPr>
        <w:t>this</w:t>
      </w:r>
      <w:r w:rsidR="00405B73" w:rsidRPr="00D11C9F">
        <w:rPr>
          <w:rFonts w:ascii="Arial" w:hAnsi="Arial" w:cs="Arial"/>
          <w:spacing w:val="16"/>
          <w:sz w:val="22"/>
          <w:szCs w:val="22"/>
        </w:rPr>
        <w:t xml:space="preserve"> </w:t>
      </w:r>
      <w:r w:rsidR="00405B73" w:rsidRPr="00D11C9F">
        <w:rPr>
          <w:rFonts w:ascii="Arial" w:hAnsi="Arial" w:cs="Arial"/>
          <w:sz w:val="22"/>
          <w:szCs w:val="22"/>
        </w:rPr>
        <w:t>form</w:t>
      </w:r>
      <w:r w:rsidR="00405B73" w:rsidRPr="00D11C9F">
        <w:rPr>
          <w:rFonts w:ascii="Arial" w:hAnsi="Arial" w:cs="Arial"/>
          <w:spacing w:val="16"/>
          <w:sz w:val="22"/>
          <w:szCs w:val="22"/>
        </w:rPr>
        <w:t xml:space="preserve"> </w:t>
      </w:r>
      <w:r w:rsidR="00405B73" w:rsidRPr="00D11C9F">
        <w:rPr>
          <w:rFonts w:ascii="Arial" w:hAnsi="Arial" w:cs="Arial"/>
          <w:sz w:val="22"/>
          <w:szCs w:val="22"/>
        </w:rPr>
        <w:t>under</w:t>
      </w:r>
      <w:r w:rsidR="00405B73" w:rsidRPr="00D11C9F">
        <w:rPr>
          <w:rFonts w:ascii="Arial" w:hAnsi="Arial" w:cs="Arial"/>
          <w:spacing w:val="17"/>
          <w:sz w:val="22"/>
          <w:szCs w:val="22"/>
        </w:rPr>
        <w:t xml:space="preserve"> </w:t>
      </w:r>
      <w:r w:rsidR="00405B73" w:rsidRPr="00D11C9F">
        <w:rPr>
          <w:rFonts w:ascii="Arial" w:hAnsi="Arial" w:cs="Arial"/>
          <w:sz w:val="22"/>
          <w:szCs w:val="22"/>
        </w:rPr>
        <w:t>registration</w:t>
      </w:r>
      <w:r w:rsidR="00405B73" w:rsidRPr="00D11C9F">
        <w:rPr>
          <w:rFonts w:ascii="Arial" w:hAnsi="Arial" w:cs="Arial"/>
          <w:spacing w:val="15"/>
          <w:sz w:val="22"/>
          <w:szCs w:val="22"/>
        </w:rPr>
        <w:t xml:space="preserve"> </w:t>
      </w:r>
      <w:r w:rsidR="00405B73" w:rsidRPr="00D11C9F">
        <w:rPr>
          <w:rFonts w:ascii="Arial" w:hAnsi="Arial" w:cs="Arial"/>
          <w:sz w:val="22"/>
          <w:szCs w:val="22"/>
        </w:rPr>
        <w:t>number:</w:t>
      </w:r>
    </w:p>
    <w:p w14:paraId="2877F2B1" w14:textId="77777777" w:rsidR="00E51C22" w:rsidRPr="00D11C9F" w:rsidRDefault="009D2734">
      <w:pPr>
        <w:pStyle w:val="Tijeloteksta"/>
        <w:spacing w:before="9"/>
        <w:rPr>
          <w:rFonts w:ascii="Arial" w:hAnsi="Arial" w:cs="Arial"/>
          <w:sz w:val="22"/>
          <w:szCs w:val="22"/>
        </w:rPr>
      </w:pPr>
      <w:r w:rsidRPr="00D11C9F">
        <w:rPr>
          <w:rFonts w:ascii="Arial" w:hAnsi="Arial" w:cs="Arial"/>
          <w:noProof/>
          <w:sz w:val="22"/>
          <w:szCs w:val="22"/>
          <w:lang w:val="hr-HR" w:eastAsia="hr-HR"/>
        </w:rPr>
        <mc:AlternateContent>
          <mc:Choice Requires="wps">
            <w:drawing>
              <wp:anchor distT="0" distB="0" distL="0" distR="0" simplePos="0" relativeHeight="487588352" behindDoc="1" locked="0" layoutInCell="1" allowOverlap="1" wp14:anchorId="3900582C" wp14:editId="5D4368EC">
                <wp:simplePos x="0" y="0"/>
                <wp:positionH relativeFrom="page">
                  <wp:posOffset>914400</wp:posOffset>
                </wp:positionH>
                <wp:positionV relativeFrom="paragraph">
                  <wp:posOffset>172720</wp:posOffset>
                </wp:positionV>
                <wp:extent cx="16002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FA09" id="Freeform 6" o:spid="_x0000_s1026" style="position:absolute;margin-left:1in;margin-top:13.6pt;width:12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" path="m,l2520,e" filled="f" strokeweight=".48pt">
                <v:path arrowok="t" o:connecttype="custom" o:connectlocs="0,0;1600200,0" o:connectangles="0,0"/>
                <w10:wrap type="topAndBottom" anchorx="page"/>
              </v:shape>
            </w:pict>
          </mc:Fallback>
        </mc:AlternateContent>
      </w:r>
    </w:p>
    <w:p w14:paraId="1CA633D0" w14:textId="77777777" w:rsidR="00E51C22" w:rsidRPr="00D11C9F" w:rsidRDefault="00E51C22">
      <w:pPr>
        <w:pStyle w:val="Tijeloteksta"/>
        <w:spacing w:before="6"/>
        <w:rPr>
          <w:rFonts w:ascii="Arial" w:hAnsi="Arial" w:cs="Arial"/>
          <w:sz w:val="22"/>
          <w:szCs w:val="22"/>
        </w:rPr>
      </w:pPr>
    </w:p>
    <w:p w14:paraId="2F1E7F4A" w14:textId="77777777" w:rsidR="00E51C22" w:rsidRPr="00D11C9F" w:rsidRDefault="00E51C22">
      <w:pPr>
        <w:rPr>
          <w:rFonts w:ascii="Arial" w:hAnsi="Arial" w:cs="Arial"/>
        </w:rPr>
        <w:sectPr w:rsidR="00E51C22" w:rsidRPr="00D11C9F">
          <w:type w:val="continuous"/>
          <w:pgSz w:w="12240" w:h="15840"/>
          <w:pgMar w:top="1440" w:right="1320" w:bottom="1160" w:left="1220" w:header="720" w:footer="720" w:gutter="0"/>
          <w:cols w:space="720"/>
        </w:sectPr>
      </w:pPr>
    </w:p>
    <w:p w14:paraId="400613B9" w14:textId="77777777" w:rsidR="00E51C22" w:rsidRPr="00D11C9F" w:rsidRDefault="00E51C22">
      <w:pPr>
        <w:pStyle w:val="Tijeloteksta"/>
        <w:rPr>
          <w:rFonts w:ascii="Arial" w:hAnsi="Arial" w:cs="Arial"/>
          <w:sz w:val="22"/>
          <w:szCs w:val="22"/>
        </w:rPr>
      </w:pPr>
    </w:p>
    <w:p w14:paraId="442F71E1" w14:textId="77777777" w:rsidR="00E51C22" w:rsidRPr="00D11C9F" w:rsidRDefault="00E51C22">
      <w:pPr>
        <w:pStyle w:val="Tijeloteksta"/>
        <w:spacing w:before="6"/>
        <w:rPr>
          <w:rFonts w:ascii="Arial" w:hAnsi="Arial" w:cs="Arial"/>
          <w:sz w:val="22"/>
          <w:szCs w:val="22"/>
        </w:rPr>
      </w:pPr>
    </w:p>
    <w:p w14:paraId="6B309E20" w14:textId="77777777" w:rsidR="00E51C22" w:rsidRPr="00D11C9F" w:rsidRDefault="00405B73">
      <w:pPr>
        <w:pStyle w:val="Tijeloteksta"/>
        <w:tabs>
          <w:tab w:val="left" w:pos="3255"/>
        </w:tabs>
        <w:ind w:left="220"/>
        <w:rPr>
          <w:rFonts w:ascii="Arial" w:hAnsi="Arial" w:cs="Arial"/>
          <w:sz w:val="22"/>
          <w:szCs w:val="22"/>
        </w:rPr>
      </w:pPr>
      <w:r w:rsidRPr="00D11C9F">
        <w:rPr>
          <w:rFonts w:ascii="Arial" w:hAnsi="Arial" w:cs="Arial"/>
          <w:sz w:val="22"/>
          <w:szCs w:val="22"/>
        </w:rPr>
        <w:t xml:space="preserve">Date: </w:t>
      </w:r>
      <w:r w:rsidRPr="00D11C9F">
        <w:rPr>
          <w:rFonts w:ascii="Arial" w:hAnsi="Arial" w:cs="Arial"/>
          <w:sz w:val="22"/>
          <w:szCs w:val="22"/>
          <w:u w:val="single"/>
        </w:rPr>
        <w:t xml:space="preserve"> </w:t>
      </w:r>
      <w:r w:rsidRPr="00D11C9F">
        <w:rPr>
          <w:rFonts w:ascii="Arial" w:hAnsi="Arial" w:cs="Arial"/>
          <w:sz w:val="22"/>
          <w:szCs w:val="22"/>
          <w:u w:val="single"/>
        </w:rPr>
        <w:tab/>
      </w:r>
    </w:p>
    <w:p w14:paraId="432F2637" w14:textId="6D888097" w:rsidR="00E51C22" w:rsidRPr="00D11C9F" w:rsidRDefault="00405B73">
      <w:pPr>
        <w:pStyle w:val="Tijeloteksta"/>
        <w:spacing w:before="90"/>
        <w:ind w:left="220"/>
        <w:rPr>
          <w:rFonts w:ascii="Arial" w:hAnsi="Arial" w:cs="Arial"/>
          <w:sz w:val="22"/>
          <w:szCs w:val="22"/>
        </w:rPr>
      </w:pPr>
      <w:r w:rsidRPr="00D11C9F">
        <w:rPr>
          <w:rFonts w:ascii="Arial" w:hAnsi="Arial" w:cs="Arial"/>
          <w:sz w:val="22"/>
          <w:szCs w:val="22"/>
        </w:rPr>
        <w:br w:type="column"/>
      </w:r>
      <w:r w:rsidRPr="00D11C9F">
        <w:rPr>
          <w:rFonts w:ascii="Arial" w:hAnsi="Arial" w:cs="Arial"/>
          <w:sz w:val="22"/>
          <w:szCs w:val="22"/>
        </w:rPr>
        <w:t>For</w:t>
      </w:r>
      <w:r w:rsidRPr="00D11C9F">
        <w:rPr>
          <w:rFonts w:ascii="Arial" w:hAnsi="Arial" w:cs="Arial"/>
          <w:spacing w:val="-5"/>
          <w:sz w:val="22"/>
          <w:szCs w:val="22"/>
        </w:rPr>
        <w:t xml:space="preserve"> </w:t>
      </w:r>
      <w:proofErr w:type="spellStart"/>
      <w:r w:rsidR="00ED6D24" w:rsidRPr="00D11C9F">
        <w:rPr>
          <w:rFonts w:ascii="Arial" w:hAnsi="Arial" w:cs="Arial"/>
          <w:sz w:val="22"/>
          <w:szCs w:val="22"/>
        </w:rPr>
        <w:t>NOSBiH</w:t>
      </w:r>
      <w:proofErr w:type="spellEnd"/>
    </w:p>
    <w:p w14:paraId="02D9D7BD" w14:textId="77777777" w:rsidR="00E51C22" w:rsidRPr="00D11C9F" w:rsidRDefault="00E51C22">
      <w:pPr>
        <w:pStyle w:val="Tijeloteksta"/>
        <w:rPr>
          <w:rFonts w:ascii="Arial" w:hAnsi="Arial" w:cs="Arial"/>
          <w:sz w:val="22"/>
          <w:szCs w:val="22"/>
        </w:rPr>
      </w:pPr>
    </w:p>
    <w:p w14:paraId="63187BFE" w14:textId="77777777" w:rsidR="00D11C9F" w:rsidRPr="00D11C9F" w:rsidRDefault="009D2734" w:rsidP="00D11C9F">
      <w:pPr>
        <w:pStyle w:val="Tijeloteksta"/>
        <w:spacing w:before="5"/>
        <w:rPr>
          <w:rFonts w:ascii="Arial" w:hAnsi="Arial" w:cs="Arial"/>
          <w:sz w:val="22"/>
          <w:szCs w:val="22"/>
        </w:rPr>
      </w:pPr>
      <w:r w:rsidRPr="00D11C9F">
        <w:rPr>
          <w:rFonts w:ascii="Arial" w:hAnsi="Arial" w:cs="Arial"/>
          <w:noProof/>
          <w:sz w:val="22"/>
          <w:szCs w:val="22"/>
          <w:lang w:val="hr-HR" w:eastAsia="hr-HR"/>
        </w:rPr>
        <mc:AlternateContent>
          <mc:Choice Requires="wps">
            <w:drawing>
              <wp:anchor distT="0" distB="0" distL="0" distR="0" simplePos="0" relativeHeight="487588864" behindDoc="1" locked="0" layoutInCell="1" allowOverlap="1" wp14:anchorId="7E1D16DF" wp14:editId="3D0373DB">
                <wp:simplePos x="0" y="0"/>
                <wp:positionH relativeFrom="page">
                  <wp:posOffset>4572635</wp:posOffset>
                </wp:positionH>
                <wp:positionV relativeFrom="paragraph">
                  <wp:posOffset>155575</wp:posOffset>
                </wp:positionV>
                <wp:extent cx="15240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201 7201"/>
                            <a:gd name="T1" fmla="*/ T0 w 2400"/>
                            <a:gd name="T2" fmla="+- 0 9601 720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1E19" id="Freeform 5" o:spid="_x0000_s1026" style="position:absolute;margin-left:360.05pt;margin-top:12.25pt;width:12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" path="m,l2400,e" filled="f" strokeweight=".48pt">
                <v:path arrowok="t" o:connecttype="custom" o:connectlocs="0,0;1524000,0" o:connectangles="0,0"/>
                <w10:wrap type="topAndBottom" anchorx="page"/>
              </v:shape>
            </w:pict>
          </mc:Fallback>
        </mc:AlternateContent>
      </w:r>
    </w:p>
    <w:p w14:paraId="078E4551" w14:textId="53DCB3BD" w:rsidR="00E51C22" w:rsidRPr="00D11C9F" w:rsidRDefault="00D11C9F" w:rsidP="00D11C9F">
      <w:pPr>
        <w:pStyle w:val="Tijeloteksta"/>
        <w:spacing w:before="5"/>
        <w:rPr>
          <w:rFonts w:ascii="Arial" w:hAnsi="Arial" w:cs="Arial"/>
          <w:sz w:val="22"/>
          <w:szCs w:val="22"/>
        </w:rPr>
      </w:pPr>
      <w:r w:rsidRPr="00D11C9F">
        <w:rPr>
          <w:rFonts w:ascii="Arial" w:hAnsi="Arial" w:cs="Arial"/>
          <w:sz w:val="22"/>
          <w:szCs w:val="22"/>
        </w:rPr>
        <w:t xml:space="preserve">    </w:t>
      </w:r>
      <w:r w:rsidR="00405B73" w:rsidRPr="00D11C9F">
        <w:rPr>
          <w:rFonts w:ascii="Arial" w:hAnsi="Arial" w:cs="Arial"/>
          <w:sz w:val="22"/>
          <w:szCs w:val="22"/>
        </w:rPr>
        <w:t>Signature</w:t>
      </w:r>
    </w:p>
    <w:p w14:paraId="7805F995" w14:textId="77777777" w:rsidR="00E51C22" w:rsidRPr="00FD1E67" w:rsidRDefault="00E51C22">
      <w:pPr>
        <w:rPr>
          <w:rFonts w:ascii="Arial" w:hAnsi="Arial" w:cs="Arial"/>
        </w:rPr>
        <w:sectPr w:rsidR="00E51C22" w:rsidRPr="00FD1E67">
          <w:type w:val="continuous"/>
          <w:pgSz w:w="12240" w:h="15840"/>
          <w:pgMar w:top="1440" w:right="1320" w:bottom="1160" w:left="1220" w:header="720" w:footer="720" w:gutter="0"/>
          <w:cols w:num="2" w:space="720" w:equalWidth="0">
            <w:col w:w="3297" w:space="2464"/>
            <w:col w:w="3939"/>
          </w:cols>
        </w:sectPr>
      </w:pPr>
    </w:p>
    <w:p w14:paraId="1844BC12" w14:textId="77777777" w:rsidR="00E51C22" w:rsidRPr="00FD1E67" w:rsidRDefault="00405B73" w:rsidP="007A62D2">
      <w:pPr>
        <w:spacing w:before="80"/>
        <w:jc w:val="both"/>
        <w:rPr>
          <w:rFonts w:ascii="Arial" w:hAnsi="Arial" w:cs="Arial"/>
          <w:b/>
          <w:sz w:val="24"/>
        </w:rPr>
      </w:pPr>
      <w:r w:rsidRPr="00FD1E67">
        <w:rPr>
          <w:rFonts w:ascii="Arial" w:hAnsi="Arial" w:cs="Arial"/>
          <w:b/>
          <w:sz w:val="24"/>
        </w:rPr>
        <w:lastRenderedPageBreak/>
        <w:t>Annex</w:t>
      </w:r>
      <w:r w:rsidRPr="00FD1E67">
        <w:rPr>
          <w:rFonts w:ascii="Arial" w:hAnsi="Arial" w:cs="Arial"/>
          <w:b/>
          <w:spacing w:val="-2"/>
          <w:sz w:val="24"/>
        </w:rPr>
        <w:t xml:space="preserve"> </w:t>
      </w:r>
      <w:r w:rsidRPr="00FD1E67">
        <w:rPr>
          <w:rFonts w:ascii="Arial" w:hAnsi="Arial" w:cs="Arial"/>
          <w:b/>
          <w:sz w:val="24"/>
        </w:rPr>
        <w:t>1 - Attachment</w:t>
      </w:r>
      <w:r w:rsidRPr="00FD1E67">
        <w:rPr>
          <w:rFonts w:ascii="Arial" w:hAnsi="Arial" w:cs="Arial"/>
          <w:b/>
          <w:spacing w:val="-3"/>
          <w:sz w:val="24"/>
        </w:rPr>
        <w:t xml:space="preserve"> </w:t>
      </w:r>
      <w:r w:rsidRPr="00FD1E67">
        <w:rPr>
          <w:rFonts w:ascii="Arial" w:hAnsi="Arial" w:cs="Arial"/>
          <w:b/>
          <w:sz w:val="24"/>
        </w:rPr>
        <w:t>1</w:t>
      </w:r>
    </w:p>
    <w:p w14:paraId="1FEFCA98" w14:textId="77777777" w:rsidR="00E51C22" w:rsidRPr="00FD1E67" w:rsidRDefault="00E51C22" w:rsidP="007A62D2">
      <w:pPr>
        <w:pStyle w:val="Tijeloteksta"/>
        <w:jc w:val="both"/>
        <w:rPr>
          <w:rFonts w:ascii="Arial" w:hAnsi="Arial" w:cs="Arial"/>
          <w:b/>
          <w:sz w:val="21"/>
        </w:rPr>
      </w:pPr>
    </w:p>
    <w:p w14:paraId="4D3BEAB5" w14:textId="77777777" w:rsidR="00E51C22" w:rsidRPr="004F5D2B" w:rsidRDefault="00405B73" w:rsidP="007A62D2">
      <w:pPr>
        <w:jc w:val="both"/>
        <w:rPr>
          <w:rFonts w:ascii="Arial" w:hAnsi="Arial" w:cs="Arial"/>
          <w:b/>
        </w:rPr>
      </w:pPr>
      <w:r w:rsidRPr="004F5D2B">
        <w:rPr>
          <w:rFonts w:ascii="Arial" w:hAnsi="Arial" w:cs="Arial"/>
          <w:b/>
        </w:rPr>
        <w:t>A</w:t>
      </w:r>
      <w:r w:rsidRPr="004F5D2B">
        <w:rPr>
          <w:rFonts w:ascii="Arial" w:hAnsi="Arial" w:cs="Arial"/>
          <w:b/>
          <w:spacing w:val="-18"/>
        </w:rPr>
        <w:t xml:space="preserve"> </w:t>
      </w:r>
      <w:r w:rsidRPr="004F5D2B">
        <w:rPr>
          <w:rFonts w:ascii="Arial" w:hAnsi="Arial" w:cs="Arial"/>
          <w:b/>
        </w:rPr>
        <w:t>list</w:t>
      </w:r>
      <w:r w:rsidRPr="004F5D2B">
        <w:rPr>
          <w:rFonts w:ascii="Arial" w:hAnsi="Arial" w:cs="Arial"/>
          <w:b/>
          <w:spacing w:val="-15"/>
        </w:rPr>
        <w:t xml:space="preserve"> </w:t>
      </w:r>
      <w:r w:rsidRPr="004F5D2B">
        <w:rPr>
          <w:rFonts w:ascii="Arial" w:hAnsi="Arial" w:cs="Arial"/>
          <w:b/>
        </w:rPr>
        <w:t>of</w:t>
      </w:r>
      <w:r w:rsidRPr="004F5D2B">
        <w:rPr>
          <w:rFonts w:ascii="Arial" w:hAnsi="Arial" w:cs="Arial"/>
          <w:b/>
          <w:spacing w:val="-15"/>
        </w:rPr>
        <w:t xml:space="preserve"> </w:t>
      </w:r>
      <w:r w:rsidRPr="004F5D2B">
        <w:rPr>
          <w:rFonts w:ascii="Arial" w:hAnsi="Arial" w:cs="Arial"/>
          <w:b/>
        </w:rPr>
        <w:t>authorized</w:t>
      </w:r>
      <w:r w:rsidRPr="004F5D2B">
        <w:rPr>
          <w:rFonts w:ascii="Arial" w:hAnsi="Arial" w:cs="Arial"/>
          <w:b/>
          <w:spacing w:val="-15"/>
        </w:rPr>
        <w:t xml:space="preserve"> </w:t>
      </w:r>
      <w:r w:rsidRPr="004F5D2B">
        <w:rPr>
          <w:rFonts w:ascii="Arial" w:hAnsi="Arial" w:cs="Arial"/>
          <w:b/>
        </w:rPr>
        <w:t>representatives</w:t>
      </w:r>
      <w:r w:rsidRPr="004F5D2B">
        <w:rPr>
          <w:rFonts w:ascii="Arial" w:hAnsi="Arial" w:cs="Arial"/>
          <w:b/>
          <w:spacing w:val="-13"/>
        </w:rPr>
        <w:t xml:space="preserve"> </w:t>
      </w:r>
      <w:r w:rsidRPr="004F5D2B">
        <w:rPr>
          <w:rFonts w:ascii="Arial" w:hAnsi="Arial" w:cs="Arial"/>
          <w:b/>
        </w:rPr>
        <w:t>of</w:t>
      </w:r>
      <w:r w:rsidRPr="004F5D2B">
        <w:rPr>
          <w:rFonts w:ascii="Arial" w:hAnsi="Arial" w:cs="Arial"/>
          <w:b/>
          <w:spacing w:val="-15"/>
        </w:rPr>
        <w:t xml:space="preserve"> </w:t>
      </w:r>
      <w:r w:rsidRPr="004F5D2B">
        <w:rPr>
          <w:rFonts w:ascii="Arial" w:hAnsi="Arial" w:cs="Arial"/>
          <w:b/>
        </w:rPr>
        <w:t>the</w:t>
      </w:r>
      <w:r w:rsidRPr="004F5D2B">
        <w:rPr>
          <w:rFonts w:ascii="Arial" w:hAnsi="Arial" w:cs="Arial"/>
          <w:b/>
          <w:spacing w:val="-13"/>
        </w:rPr>
        <w:t xml:space="preserve"> </w:t>
      </w:r>
      <w:r w:rsidRPr="004F5D2B">
        <w:rPr>
          <w:rFonts w:ascii="Arial" w:hAnsi="Arial" w:cs="Arial"/>
          <w:b/>
        </w:rPr>
        <w:t>User</w:t>
      </w:r>
    </w:p>
    <w:p w14:paraId="0EA7F228" w14:textId="77777777" w:rsidR="00E51C22" w:rsidRPr="004F5D2B" w:rsidRDefault="00405B73" w:rsidP="007A62D2">
      <w:pPr>
        <w:pStyle w:val="Tijeloteksta"/>
        <w:spacing w:before="245"/>
        <w:jc w:val="both"/>
        <w:rPr>
          <w:rFonts w:ascii="Arial" w:hAnsi="Arial" w:cs="Arial"/>
          <w:sz w:val="22"/>
          <w:szCs w:val="22"/>
        </w:rPr>
      </w:pPr>
      <w:r w:rsidRPr="004F5D2B">
        <w:rPr>
          <w:rFonts w:ascii="Arial" w:hAnsi="Arial" w:cs="Arial"/>
          <w:sz w:val="22"/>
          <w:szCs w:val="22"/>
        </w:rPr>
        <w:t>The</w:t>
      </w:r>
      <w:r w:rsidRPr="004F5D2B">
        <w:rPr>
          <w:rFonts w:ascii="Arial" w:hAnsi="Arial" w:cs="Arial"/>
          <w:spacing w:val="-6"/>
          <w:sz w:val="22"/>
          <w:szCs w:val="22"/>
        </w:rPr>
        <w:t xml:space="preserve"> </w:t>
      </w:r>
      <w:r w:rsidRPr="004F5D2B">
        <w:rPr>
          <w:rFonts w:ascii="Arial" w:hAnsi="Arial" w:cs="Arial"/>
          <w:i/>
          <w:sz w:val="22"/>
          <w:szCs w:val="22"/>
        </w:rPr>
        <w:t>User</w:t>
      </w:r>
      <w:r w:rsidRPr="004F5D2B">
        <w:rPr>
          <w:rFonts w:ascii="Arial" w:hAnsi="Arial" w:cs="Arial"/>
          <w:i/>
          <w:spacing w:val="-6"/>
          <w:sz w:val="22"/>
          <w:szCs w:val="22"/>
        </w:rPr>
        <w:t xml:space="preserve"> </w:t>
      </w:r>
      <w:r w:rsidRPr="004F5D2B">
        <w:rPr>
          <w:rFonts w:ascii="Arial" w:hAnsi="Arial" w:cs="Arial"/>
          <w:sz w:val="22"/>
          <w:szCs w:val="22"/>
        </w:rPr>
        <w:t>appoints</w:t>
      </w:r>
      <w:r w:rsidRPr="004F5D2B">
        <w:rPr>
          <w:rFonts w:ascii="Arial" w:hAnsi="Arial" w:cs="Arial"/>
          <w:spacing w:val="-6"/>
          <w:sz w:val="22"/>
          <w:szCs w:val="22"/>
        </w:rPr>
        <w:t xml:space="preserve"> </w:t>
      </w:r>
      <w:r w:rsidRPr="004F5D2B">
        <w:rPr>
          <w:rFonts w:ascii="Arial" w:hAnsi="Arial" w:cs="Arial"/>
          <w:sz w:val="22"/>
          <w:szCs w:val="22"/>
        </w:rPr>
        <w:t>the</w:t>
      </w:r>
      <w:r w:rsidRPr="004F5D2B">
        <w:rPr>
          <w:rFonts w:ascii="Arial" w:hAnsi="Arial" w:cs="Arial"/>
          <w:spacing w:val="-4"/>
          <w:sz w:val="22"/>
          <w:szCs w:val="22"/>
        </w:rPr>
        <w:t xml:space="preserve"> </w:t>
      </w:r>
      <w:r w:rsidRPr="004F5D2B">
        <w:rPr>
          <w:rFonts w:ascii="Arial" w:hAnsi="Arial" w:cs="Arial"/>
          <w:sz w:val="22"/>
          <w:szCs w:val="22"/>
        </w:rPr>
        <w:t>following</w:t>
      </w:r>
      <w:r w:rsidRPr="004F5D2B">
        <w:rPr>
          <w:rFonts w:ascii="Arial" w:hAnsi="Arial" w:cs="Arial"/>
          <w:spacing w:val="-8"/>
          <w:sz w:val="22"/>
          <w:szCs w:val="22"/>
        </w:rPr>
        <w:t xml:space="preserve"> </w:t>
      </w:r>
      <w:r w:rsidRPr="004F5D2B">
        <w:rPr>
          <w:rFonts w:ascii="Arial" w:hAnsi="Arial" w:cs="Arial"/>
          <w:sz w:val="22"/>
          <w:szCs w:val="22"/>
        </w:rPr>
        <w:t>persons</w:t>
      </w:r>
      <w:r w:rsidRPr="004F5D2B">
        <w:rPr>
          <w:rFonts w:ascii="Arial" w:hAnsi="Arial" w:cs="Arial"/>
          <w:spacing w:val="-8"/>
          <w:sz w:val="22"/>
          <w:szCs w:val="22"/>
        </w:rPr>
        <w:t xml:space="preserve"> </w:t>
      </w:r>
      <w:r w:rsidRPr="004F5D2B">
        <w:rPr>
          <w:rFonts w:ascii="Arial" w:hAnsi="Arial" w:cs="Arial"/>
          <w:sz w:val="22"/>
          <w:szCs w:val="22"/>
        </w:rPr>
        <w:t>to</w:t>
      </w:r>
      <w:r w:rsidRPr="004F5D2B">
        <w:rPr>
          <w:rFonts w:ascii="Arial" w:hAnsi="Arial" w:cs="Arial"/>
          <w:spacing w:val="-6"/>
          <w:sz w:val="22"/>
          <w:szCs w:val="22"/>
        </w:rPr>
        <w:t xml:space="preserve"> </w:t>
      </w:r>
      <w:r w:rsidRPr="004F5D2B">
        <w:rPr>
          <w:rFonts w:ascii="Arial" w:hAnsi="Arial" w:cs="Arial"/>
          <w:sz w:val="22"/>
          <w:szCs w:val="22"/>
        </w:rPr>
        <w:t>be</w:t>
      </w:r>
      <w:r w:rsidRPr="004F5D2B">
        <w:rPr>
          <w:rFonts w:ascii="Arial" w:hAnsi="Arial" w:cs="Arial"/>
          <w:spacing w:val="-4"/>
          <w:sz w:val="22"/>
          <w:szCs w:val="22"/>
        </w:rPr>
        <w:t xml:space="preserve"> </w:t>
      </w:r>
      <w:r w:rsidRPr="004F5D2B">
        <w:rPr>
          <w:rFonts w:ascii="Arial" w:hAnsi="Arial" w:cs="Arial"/>
          <w:sz w:val="22"/>
          <w:szCs w:val="22"/>
        </w:rPr>
        <w:t>authorized</w:t>
      </w:r>
      <w:r w:rsidRPr="004F5D2B">
        <w:rPr>
          <w:rFonts w:ascii="Arial" w:hAnsi="Arial" w:cs="Arial"/>
          <w:spacing w:val="-6"/>
          <w:sz w:val="22"/>
          <w:szCs w:val="22"/>
        </w:rPr>
        <w:t xml:space="preserve"> </w:t>
      </w:r>
      <w:r w:rsidRPr="004F5D2B">
        <w:rPr>
          <w:rFonts w:ascii="Arial" w:hAnsi="Arial" w:cs="Arial"/>
          <w:sz w:val="22"/>
          <w:szCs w:val="22"/>
        </w:rPr>
        <w:t>to</w:t>
      </w:r>
      <w:r w:rsidRPr="004F5D2B">
        <w:rPr>
          <w:rFonts w:ascii="Arial" w:hAnsi="Arial" w:cs="Arial"/>
          <w:spacing w:val="-6"/>
          <w:sz w:val="22"/>
          <w:szCs w:val="22"/>
        </w:rPr>
        <w:t xml:space="preserve"> </w:t>
      </w:r>
      <w:r w:rsidRPr="004F5D2B">
        <w:rPr>
          <w:rFonts w:ascii="Arial" w:hAnsi="Arial" w:cs="Arial"/>
          <w:sz w:val="22"/>
          <w:szCs w:val="22"/>
        </w:rPr>
        <w:t>act</w:t>
      </w:r>
      <w:r w:rsidRPr="004F5D2B">
        <w:rPr>
          <w:rFonts w:ascii="Arial" w:hAnsi="Arial" w:cs="Arial"/>
          <w:spacing w:val="-5"/>
          <w:sz w:val="22"/>
          <w:szCs w:val="22"/>
        </w:rPr>
        <w:t xml:space="preserve"> </w:t>
      </w:r>
      <w:r w:rsidRPr="004F5D2B">
        <w:rPr>
          <w:rFonts w:ascii="Arial" w:hAnsi="Arial" w:cs="Arial"/>
          <w:sz w:val="22"/>
          <w:szCs w:val="22"/>
        </w:rPr>
        <w:t>on</w:t>
      </w:r>
      <w:r w:rsidRPr="004F5D2B">
        <w:rPr>
          <w:rFonts w:ascii="Arial" w:hAnsi="Arial" w:cs="Arial"/>
          <w:spacing w:val="-6"/>
          <w:sz w:val="22"/>
          <w:szCs w:val="22"/>
        </w:rPr>
        <w:t xml:space="preserve"> </w:t>
      </w:r>
      <w:r w:rsidRPr="004F5D2B">
        <w:rPr>
          <w:rFonts w:ascii="Arial" w:hAnsi="Arial" w:cs="Arial"/>
          <w:sz w:val="22"/>
          <w:szCs w:val="22"/>
        </w:rPr>
        <w:t>behalf</w:t>
      </w:r>
      <w:r w:rsidRPr="004F5D2B">
        <w:rPr>
          <w:rFonts w:ascii="Arial" w:hAnsi="Arial" w:cs="Arial"/>
          <w:spacing w:val="-7"/>
          <w:sz w:val="22"/>
          <w:szCs w:val="22"/>
        </w:rPr>
        <w:t xml:space="preserve"> </w:t>
      </w:r>
      <w:r w:rsidRPr="004F5D2B">
        <w:rPr>
          <w:rFonts w:ascii="Arial" w:hAnsi="Arial" w:cs="Arial"/>
          <w:sz w:val="22"/>
          <w:szCs w:val="22"/>
        </w:rPr>
        <w:t>of</w:t>
      </w:r>
      <w:r w:rsidRPr="004F5D2B">
        <w:rPr>
          <w:rFonts w:ascii="Arial" w:hAnsi="Arial" w:cs="Arial"/>
          <w:spacing w:val="-8"/>
          <w:sz w:val="22"/>
          <w:szCs w:val="22"/>
        </w:rPr>
        <w:t xml:space="preserve"> </w:t>
      </w:r>
      <w:r w:rsidRPr="004F5D2B">
        <w:rPr>
          <w:rFonts w:ascii="Arial" w:hAnsi="Arial" w:cs="Arial"/>
          <w:sz w:val="22"/>
          <w:szCs w:val="22"/>
        </w:rPr>
        <w:t>the</w:t>
      </w:r>
      <w:r w:rsidRPr="004F5D2B">
        <w:rPr>
          <w:rFonts w:ascii="Arial" w:hAnsi="Arial" w:cs="Arial"/>
          <w:spacing w:val="-6"/>
          <w:sz w:val="22"/>
          <w:szCs w:val="22"/>
        </w:rPr>
        <w:t xml:space="preserve"> </w:t>
      </w:r>
      <w:r w:rsidRPr="004F5D2B">
        <w:rPr>
          <w:rFonts w:ascii="Arial" w:hAnsi="Arial" w:cs="Arial"/>
          <w:i/>
          <w:sz w:val="22"/>
          <w:szCs w:val="22"/>
        </w:rPr>
        <w:t>User</w:t>
      </w:r>
      <w:r w:rsidRPr="004F5D2B">
        <w:rPr>
          <w:rFonts w:ascii="Arial" w:hAnsi="Arial" w:cs="Arial"/>
          <w:sz w:val="22"/>
          <w:szCs w:val="22"/>
        </w:rPr>
        <w:t>:</w:t>
      </w:r>
    </w:p>
    <w:p w14:paraId="5C01982F" w14:textId="77777777" w:rsidR="00E51C22" w:rsidRPr="004F5D2B" w:rsidRDefault="00E51C22" w:rsidP="007A62D2">
      <w:pPr>
        <w:pStyle w:val="Tijeloteksta"/>
        <w:spacing w:before="9"/>
        <w:jc w:val="both"/>
        <w:rPr>
          <w:rFonts w:ascii="Arial" w:hAnsi="Arial" w:cs="Arial"/>
          <w:sz w:val="22"/>
          <w:szCs w:val="22"/>
        </w:rPr>
      </w:pPr>
    </w:p>
    <w:p w14:paraId="443830FE" w14:textId="3A8FE1FF" w:rsidR="00E51C22" w:rsidRDefault="00405B73" w:rsidP="007A62D2">
      <w:pPr>
        <w:pStyle w:val="Odlomakpopisa"/>
        <w:numPr>
          <w:ilvl w:val="0"/>
          <w:numId w:val="1"/>
        </w:numPr>
        <w:tabs>
          <w:tab w:val="left" w:pos="360"/>
        </w:tabs>
        <w:spacing w:before="1" w:after="6"/>
        <w:ind w:left="0" w:firstLine="0"/>
        <w:jc w:val="both"/>
        <w:rPr>
          <w:rFonts w:ascii="Arial" w:hAnsi="Arial" w:cs="Arial"/>
        </w:rPr>
      </w:pPr>
      <w:r w:rsidRPr="004F5D2B">
        <w:rPr>
          <w:rFonts w:ascii="Arial" w:hAnsi="Arial" w:cs="Arial"/>
        </w:rPr>
        <w:t>for</w:t>
      </w:r>
      <w:r w:rsidRPr="004F5D2B">
        <w:rPr>
          <w:rFonts w:ascii="Arial" w:hAnsi="Arial" w:cs="Arial"/>
          <w:spacing w:val="-3"/>
        </w:rPr>
        <w:t xml:space="preserve"> </w:t>
      </w:r>
      <w:r w:rsidRPr="004F5D2B">
        <w:rPr>
          <w:rFonts w:ascii="Arial" w:hAnsi="Arial" w:cs="Arial"/>
        </w:rPr>
        <w:t>signing</w:t>
      </w:r>
      <w:r w:rsidRPr="004F5D2B">
        <w:rPr>
          <w:rFonts w:ascii="Arial" w:hAnsi="Arial" w:cs="Arial"/>
          <w:spacing w:val="-2"/>
        </w:rPr>
        <w:t xml:space="preserve"> </w:t>
      </w:r>
      <w:r w:rsidRPr="004F5D2B">
        <w:rPr>
          <w:rFonts w:ascii="Arial" w:hAnsi="Arial" w:cs="Arial"/>
        </w:rPr>
        <w:t>of</w:t>
      </w:r>
      <w:r w:rsidRPr="004F5D2B">
        <w:rPr>
          <w:rFonts w:ascii="Arial" w:hAnsi="Arial" w:cs="Arial"/>
          <w:spacing w:val="-1"/>
        </w:rPr>
        <w:t xml:space="preserve"> </w:t>
      </w:r>
      <w:r w:rsidRPr="004F5D2B">
        <w:rPr>
          <w:rFonts w:ascii="Arial" w:hAnsi="Arial" w:cs="Arial"/>
        </w:rPr>
        <w:t>the</w:t>
      </w:r>
      <w:r w:rsidRPr="004F5D2B">
        <w:rPr>
          <w:rFonts w:ascii="Arial" w:hAnsi="Arial" w:cs="Arial"/>
          <w:spacing w:val="-2"/>
        </w:rPr>
        <w:t xml:space="preserve"> </w:t>
      </w:r>
      <w:r w:rsidRPr="004F5D2B">
        <w:rPr>
          <w:rFonts w:ascii="Arial" w:hAnsi="Arial" w:cs="Arial"/>
        </w:rPr>
        <w:t>Registration</w:t>
      </w:r>
      <w:r w:rsidRPr="004F5D2B">
        <w:rPr>
          <w:rFonts w:ascii="Arial" w:hAnsi="Arial" w:cs="Arial"/>
          <w:spacing w:val="-1"/>
        </w:rPr>
        <w:t xml:space="preserve"> </w:t>
      </w:r>
      <w:r w:rsidRPr="004F5D2B">
        <w:rPr>
          <w:rFonts w:ascii="Arial" w:hAnsi="Arial" w:cs="Arial"/>
        </w:rPr>
        <w:t>Form</w:t>
      </w:r>
    </w:p>
    <w:p w14:paraId="3CDDB49A" w14:textId="77777777" w:rsidR="004F5D2B" w:rsidRPr="004F5D2B" w:rsidRDefault="004F5D2B" w:rsidP="007A62D2">
      <w:pPr>
        <w:pStyle w:val="Odlomakpopisa"/>
        <w:tabs>
          <w:tab w:val="left" w:pos="360"/>
        </w:tabs>
        <w:spacing w:before="1" w:after="6"/>
        <w:ind w:left="0" w:firstLine="0"/>
        <w:rPr>
          <w:rFonts w:ascii="Arial" w:hAnsi="Arial" w:cs="Arial"/>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1702"/>
        <w:gridCol w:w="1701"/>
        <w:gridCol w:w="1699"/>
        <w:gridCol w:w="2530"/>
      </w:tblGrid>
      <w:tr w:rsidR="00E51C22" w:rsidRPr="004F5D2B" w14:paraId="4417247E" w14:textId="77777777">
        <w:trPr>
          <w:trHeight w:val="608"/>
        </w:trPr>
        <w:tc>
          <w:tcPr>
            <w:tcW w:w="1560" w:type="dxa"/>
          </w:tcPr>
          <w:p w14:paraId="3ABC6C05"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Name</w:t>
            </w:r>
          </w:p>
        </w:tc>
        <w:tc>
          <w:tcPr>
            <w:tcW w:w="1702" w:type="dxa"/>
          </w:tcPr>
          <w:p w14:paraId="6988DD4C"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Telephone</w:t>
            </w:r>
            <w:r w:rsidRPr="004F5D2B">
              <w:rPr>
                <w:rFonts w:ascii="Arial" w:hAnsi="Arial" w:cs="Arial"/>
                <w:b/>
                <w:spacing w:val="-13"/>
              </w:rPr>
              <w:t xml:space="preserve"> </w:t>
            </w:r>
            <w:r w:rsidRPr="004F5D2B">
              <w:rPr>
                <w:rFonts w:ascii="Arial" w:hAnsi="Arial" w:cs="Arial"/>
                <w:b/>
              </w:rPr>
              <w:t>No.</w:t>
            </w:r>
          </w:p>
        </w:tc>
        <w:tc>
          <w:tcPr>
            <w:tcW w:w="1701" w:type="dxa"/>
          </w:tcPr>
          <w:p w14:paraId="429E9283" w14:textId="77777777" w:rsidR="00E51C22" w:rsidRPr="004F5D2B" w:rsidRDefault="00405B73" w:rsidP="007A62D2">
            <w:pPr>
              <w:pStyle w:val="TableParagraph"/>
              <w:spacing w:line="278" w:lineRule="auto"/>
              <w:ind w:right="246"/>
              <w:rPr>
                <w:rFonts w:ascii="Arial" w:hAnsi="Arial" w:cs="Arial"/>
                <w:b/>
              </w:rPr>
            </w:pPr>
            <w:r w:rsidRPr="004F5D2B">
              <w:rPr>
                <w:rFonts w:ascii="Arial" w:hAnsi="Arial" w:cs="Arial"/>
                <w:b/>
                <w:spacing w:val="-3"/>
              </w:rPr>
              <w:t>Mobile phone</w:t>
            </w:r>
            <w:r w:rsidRPr="004F5D2B">
              <w:rPr>
                <w:rFonts w:ascii="Arial" w:hAnsi="Arial" w:cs="Arial"/>
                <w:b/>
                <w:spacing w:val="-59"/>
              </w:rPr>
              <w:t xml:space="preserve"> </w:t>
            </w:r>
            <w:r w:rsidRPr="004F5D2B">
              <w:rPr>
                <w:rFonts w:ascii="Arial" w:hAnsi="Arial" w:cs="Arial"/>
                <w:b/>
              </w:rPr>
              <w:t>No.</w:t>
            </w:r>
          </w:p>
        </w:tc>
        <w:tc>
          <w:tcPr>
            <w:tcW w:w="1699" w:type="dxa"/>
          </w:tcPr>
          <w:p w14:paraId="586786A0"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Fax No.</w:t>
            </w:r>
          </w:p>
        </w:tc>
        <w:tc>
          <w:tcPr>
            <w:tcW w:w="2530" w:type="dxa"/>
          </w:tcPr>
          <w:p w14:paraId="16A49C91"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E-mail</w:t>
            </w:r>
          </w:p>
        </w:tc>
      </w:tr>
      <w:tr w:rsidR="00E51C22" w:rsidRPr="004F5D2B" w14:paraId="1AC6DB5F" w14:textId="77777777">
        <w:trPr>
          <w:trHeight w:val="383"/>
        </w:trPr>
        <w:tc>
          <w:tcPr>
            <w:tcW w:w="1560" w:type="dxa"/>
          </w:tcPr>
          <w:p w14:paraId="46DFC9FE" w14:textId="77777777" w:rsidR="00E51C22" w:rsidRPr="004F5D2B" w:rsidRDefault="00E51C22" w:rsidP="007A62D2">
            <w:pPr>
              <w:pStyle w:val="TableParagraph"/>
              <w:rPr>
                <w:rFonts w:ascii="Arial" w:hAnsi="Arial" w:cs="Arial"/>
              </w:rPr>
            </w:pPr>
          </w:p>
        </w:tc>
        <w:tc>
          <w:tcPr>
            <w:tcW w:w="1702" w:type="dxa"/>
          </w:tcPr>
          <w:p w14:paraId="1254F569" w14:textId="77777777" w:rsidR="00E51C22" w:rsidRPr="004F5D2B" w:rsidRDefault="00E51C22" w:rsidP="007A62D2">
            <w:pPr>
              <w:pStyle w:val="TableParagraph"/>
              <w:rPr>
                <w:rFonts w:ascii="Arial" w:hAnsi="Arial" w:cs="Arial"/>
              </w:rPr>
            </w:pPr>
          </w:p>
        </w:tc>
        <w:tc>
          <w:tcPr>
            <w:tcW w:w="1701" w:type="dxa"/>
          </w:tcPr>
          <w:p w14:paraId="60577258" w14:textId="77777777" w:rsidR="00E51C22" w:rsidRPr="004F5D2B" w:rsidRDefault="00E51C22" w:rsidP="007A62D2">
            <w:pPr>
              <w:pStyle w:val="TableParagraph"/>
              <w:rPr>
                <w:rFonts w:ascii="Arial" w:hAnsi="Arial" w:cs="Arial"/>
              </w:rPr>
            </w:pPr>
          </w:p>
        </w:tc>
        <w:tc>
          <w:tcPr>
            <w:tcW w:w="1699" w:type="dxa"/>
          </w:tcPr>
          <w:p w14:paraId="15CA7276" w14:textId="77777777" w:rsidR="00E51C22" w:rsidRPr="004F5D2B" w:rsidRDefault="00E51C22" w:rsidP="007A62D2">
            <w:pPr>
              <w:pStyle w:val="TableParagraph"/>
              <w:rPr>
                <w:rFonts w:ascii="Arial" w:hAnsi="Arial" w:cs="Arial"/>
              </w:rPr>
            </w:pPr>
          </w:p>
        </w:tc>
        <w:tc>
          <w:tcPr>
            <w:tcW w:w="2530" w:type="dxa"/>
          </w:tcPr>
          <w:p w14:paraId="1295E034" w14:textId="77777777" w:rsidR="00E51C22" w:rsidRPr="004F5D2B" w:rsidRDefault="00E51C22" w:rsidP="007A62D2">
            <w:pPr>
              <w:pStyle w:val="TableParagraph"/>
              <w:rPr>
                <w:rFonts w:ascii="Arial" w:hAnsi="Arial" w:cs="Arial"/>
              </w:rPr>
            </w:pPr>
          </w:p>
        </w:tc>
      </w:tr>
      <w:tr w:rsidR="00E51C22" w:rsidRPr="004F5D2B" w14:paraId="11831940" w14:textId="77777777">
        <w:trPr>
          <w:trHeight w:val="378"/>
        </w:trPr>
        <w:tc>
          <w:tcPr>
            <w:tcW w:w="1560" w:type="dxa"/>
          </w:tcPr>
          <w:p w14:paraId="59DA92FE" w14:textId="77777777" w:rsidR="00E51C22" w:rsidRPr="004F5D2B" w:rsidRDefault="00E51C22" w:rsidP="007A62D2">
            <w:pPr>
              <w:pStyle w:val="TableParagraph"/>
              <w:rPr>
                <w:rFonts w:ascii="Arial" w:hAnsi="Arial" w:cs="Arial"/>
              </w:rPr>
            </w:pPr>
          </w:p>
        </w:tc>
        <w:tc>
          <w:tcPr>
            <w:tcW w:w="1702" w:type="dxa"/>
          </w:tcPr>
          <w:p w14:paraId="3145FF0E" w14:textId="77777777" w:rsidR="00E51C22" w:rsidRPr="004F5D2B" w:rsidRDefault="00E51C22" w:rsidP="007A62D2">
            <w:pPr>
              <w:pStyle w:val="TableParagraph"/>
              <w:rPr>
                <w:rFonts w:ascii="Arial" w:hAnsi="Arial" w:cs="Arial"/>
              </w:rPr>
            </w:pPr>
          </w:p>
        </w:tc>
        <w:tc>
          <w:tcPr>
            <w:tcW w:w="1701" w:type="dxa"/>
          </w:tcPr>
          <w:p w14:paraId="65567B53" w14:textId="77777777" w:rsidR="00E51C22" w:rsidRPr="004F5D2B" w:rsidRDefault="00E51C22" w:rsidP="007A62D2">
            <w:pPr>
              <w:pStyle w:val="TableParagraph"/>
              <w:rPr>
                <w:rFonts w:ascii="Arial" w:hAnsi="Arial" w:cs="Arial"/>
              </w:rPr>
            </w:pPr>
          </w:p>
        </w:tc>
        <w:tc>
          <w:tcPr>
            <w:tcW w:w="1699" w:type="dxa"/>
          </w:tcPr>
          <w:p w14:paraId="41C604AE" w14:textId="77777777" w:rsidR="00E51C22" w:rsidRPr="004F5D2B" w:rsidRDefault="00E51C22" w:rsidP="007A62D2">
            <w:pPr>
              <w:pStyle w:val="TableParagraph"/>
              <w:rPr>
                <w:rFonts w:ascii="Arial" w:hAnsi="Arial" w:cs="Arial"/>
              </w:rPr>
            </w:pPr>
          </w:p>
        </w:tc>
        <w:tc>
          <w:tcPr>
            <w:tcW w:w="2530" w:type="dxa"/>
          </w:tcPr>
          <w:p w14:paraId="64AE65C5" w14:textId="77777777" w:rsidR="00E51C22" w:rsidRPr="004F5D2B" w:rsidRDefault="00E51C22" w:rsidP="007A62D2">
            <w:pPr>
              <w:pStyle w:val="TableParagraph"/>
              <w:rPr>
                <w:rFonts w:ascii="Arial" w:hAnsi="Arial" w:cs="Arial"/>
              </w:rPr>
            </w:pPr>
          </w:p>
        </w:tc>
      </w:tr>
    </w:tbl>
    <w:p w14:paraId="6D6C6831" w14:textId="77777777" w:rsidR="00E51C22" w:rsidRPr="004F5D2B" w:rsidRDefault="00E51C22" w:rsidP="007A62D2">
      <w:pPr>
        <w:pStyle w:val="Tijeloteksta"/>
        <w:rPr>
          <w:rFonts w:ascii="Arial" w:hAnsi="Arial" w:cs="Arial"/>
          <w:sz w:val="22"/>
          <w:szCs w:val="22"/>
        </w:rPr>
      </w:pPr>
    </w:p>
    <w:p w14:paraId="72E605A0" w14:textId="77777777" w:rsidR="00E51C22" w:rsidRPr="004F5D2B" w:rsidRDefault="00405B73" w:rsidP="007A62D2">
      <w:pPr>
        <w:pStyle w:val="Odlomakpopisa"/>
        <w:numPr>
          <w:ilvl w:val="0"/>
          <w:numId w:val="1"/>
        </w:numPr>
        <w:tabs>
          <w:tab w:val="left" w:pos="360"/>
        </w:tabs>
        <w:spacing w:before="214"/>
        <w:ind w:left="0" w:firstLine="0"/>
        <w:jc w:val="both"/>
        <w:rPr>
          <w:rFonts w:ascii="Arial" w:hAnsi="Arial" w:cs="Arial"/>
          <w:i/>
        </w:rPr>
      </w:pPr>
      <w:r w:rsidRPr="004F5D2B">
        <w:rPr>
          <w:rFonts w:ascii="Arial" w:hAnsi="Arial" w:cs="Arial"/>
        </w:rPr>
        <w:t>for</w:t>
      </w:r>
      <w:r w:rsidRPr="004F5D2B">
        <w:rPr>
          <w:rFonts w:ascii="Arial" w:hAnsi="Arial" w:cs="Arial"/>
          <w:spacing w:val="-3"/>
        </w:rPr>
        <w:t xml:space="preserve"> </w:t>
      </w:r>
      <w:r w:rsidRPr="004F5D2B">
        <w:rPr>
          <w:rFonts w:ascii="Arial" w:hAnsi="Arial" w:cs="Arial"/>
        </w:rPr>
        <w:t>submitting</w:t>
      </w:r>
      <w:r w:rsidRPr="004F5D2B">
        <w:rPr>
          <w:rFonts w:ascii="Arial" w:hAnsi="Arial" w:cs="Arial"/>
          <w:spacing w:val="-3"/>
        </w:rPr>
        <w:t xml:space="preserve"> </w:t>
      </w:r>
      <w:r w:rsidRPr="004F5D2B">
        <w:rPr>
          <w:rFonts w:ascii="Arial" w:hAnsi="Arial" w:cs="Arial"/>
          <w:i/>
        </w:rPr>
        <w:t xml:space="preserve">Requests </w:t>
      </w:r>
      <w:r w:rsidRPr="004F5D2B">
        <w:rPr>
          <w:rFonts w:ascii="Arial" w:hAnsi="Arial" w:cs="Arial"/>
        </w:rPr>
        <w:t>for</w:t>
      </w:r>
      <w:r w:rsidRPr="004F5D2B">
        <w:rPr>
          <w:rFonts w:ascii="Arial" w:hAnsi="Arial" w:cs="Arial"/>
          <w:spacing w:val="-1"/>
        </w:rPr>
        <w:t xml:space="preserve"> </w:t>
      </w:r>
      <w:r w:rsidRPr="004F5D2B">
        <w:rPr>
          <w:rFonts w:ascii="Arial" w:hAnsi="Arial" w:cs="Arial"/>
          <w:i/>
        </w:rPr>
        <w:t>Intraday</w:t>
      </w:r>
      <w:r w:rsidRPr="004F5D2B">
        <w:rPr>
          <w:rFonts w:ascii="Arial" w:hAnsi="Arial" w:cs="Arial"/>
          <w:i/>
          <w:spacing w:val="-1"/>
        </w:rPr>
        <w:t xml:space="preserve"> </w:t>
      </w:r>
      <w:r w:rsidRPr="004F5D2B">
        <w:rPr>
          <w:rFonts w:ascii="Arial" w:hAnsi="Arial" w:cs="Arial"/>
          <w:i/>
        </w:rPr>
        <w:t xml:space="preserve">ATC </w:t>
      </w:r>
      <w:r w:rsidRPr="004F5D2B">
        <w:rPr>
          <w:rFonts w:ascii="Arial" w:hAnsi="Arial" w:cs="Arial"/>
        </w:rPr>
        <w:t>to the</w:t>
      </w:r>
      <w:r w:rsidRPr="004F5D2B">
        <w:rPr>
          <w:rFonts w:ascii="Arial" w:hAnsi="Arial" w:cs="Arial"/>
          <w:spacing w:val="-2"/>
        </w:rPr>
        <w:t xml:space="preserve"> </w:t>
      </w:r>
      <w:r w:rsidRPr="004F5D2B">
        <w:rPr>
          <w:rFonts w:ascii="Arial" w:hAnsi="Arial" w:cs="Arial"/>
          <w:i/>
        </w:rPr>
        <w:t>Transmission Capacity</w:t>
      </w:r>
      <w:r w:rsidRPr="004F5D2B">
        <w:rPr>
          <w:rFonts w:ascii="Arial" w:hAnsi="Arial" w:cs="Arial"/>
          <w:i/>
          <w:spacing w:val="-1"/>
        </w:rPr>
        <w:t xml:space="preserve"> </w:t>
      </w:r>
      <w:r w:rsidRPr="004F5D2B">
        <w:rPr>
          <w:rFonts w:ascii="Arial" w:hAnsi="Arial" w:cs="Arial"/>
          <w:i/>
        </w:rPr>
        <w:t>Allocator</w:t>
      </w:r>
    </w:p>
    <w:p w14:paraId="7D72C5A1" w14:textId="77777777" w:rsidR="00E51C22" w:rsidRPr="004F5D2B" w:rsidRDefault="00E51C22" w:rsidP="007A62D2">
      <w:pPr>
        <w:pStyle w:val="Tijeloteksta"/>
        <w:spacing w:before="4"/>
        <w:rPr>
          <w:rFonts w:ascii="Arial" w:hAnsi="Arial" w:cs="Arial"/>
          <w:i/>
          <w:sz w:val="22"/>
          <w:szCs w:val="22"/>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1702"/>
        <w:gridCol w:w="1701"/>
        <w:gridCol w:w="1699"/>
        <w:gridCol w:w="2530"/>
      </w:tblGrid>
      <w:tr w:rsidR="00E51C22" w:rsidRPr="004F5D2B" w14:paraId="08C211DC" w14:textId="77777777">
        <w:trPr>
          <w:trHeight w:val="609"/>
        </w:trPr>
        <w:tc>
          <w:tcPr>
            <w:tcW w:w="1560" w:type="dxa"/>
          </w:tcPr>
          <w:p w14:paraId="3714B118"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Name</w:t>
            </w:r>
          </w:p>
        </w:tc>
        <w:tc>
          <w:tcPr>
            <w:tcW w:w="1702" w:type="dxa"/>
          </w:tcPr>
          <w:p w14:paraId="2FDAA615"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Telephone</w:t>
            </w:r>
            <w:r w:rsidRPr="004F5D2B">
              <w:rPr>
                <w:rFonts w:ascii="Arial" w:hAnsi="Arial" w:cs="Arial"/>
                <w:b/>
                <w:spacing w:val="-13"/>
              </w:rPr>
              <w:t xml:space="preserve"> </w:t>
            </w:r>
            <w:r w:rsidRPr="004F5D2B">
              <w:rPr>
                <w:rFonts w:ascii="Arial" w:hAnsi="Arial" w:cs="Arial"/>
                <w:b/>
              </w:rPr>
              <w:t>No.</w:t>
            </w:r>
          </w:p>
        </w:tc>
        <w:tc>
          <w:tcPr>
            <w:tcW w:w="1701" w:type="dxa"/>
          </w:tcPr>
          <w:p w14:paraId="72224E97" w14:textId="77777777" w:rsidR="00E51C22" w:rsidRPr="004F5D2B" w:rsidRDefault="00405B73" w:rsidP="007A62D2">
            <w:pPr>
              <w:pStyle w:val="TableParagraph"/>
              <w:spacing w:line="278" w:lineRule="auto"/>
              <w:ind w:right="246"/>
              <w:rPr>
                <w:rFonts w:ascii="Arial" w:hAnsi="Arial" w:cs="Arial"/>
                <w:b/>
              </w:rPr>
            </w:pPr>
            <w:r w:rsidRPr="004F5D2B">
              <w:rPr>
                <w:rFonts w:ascii="Arial" w:hAnsi="Arial" w:cs="Arial"/>
                <w:b/>
                <w:spacing w:val="-3"/>
              </w:rPr>
              <w:t>Mobile phone</w:t>
            </w:r>
            <w:r w:rsidRPr="004F5D2B">
              <w:rPr>
                <w:rFonts w:ascii="Arial" w:hAnsi="Arial" w:cs="Arial"/>
                <w:b/>
                <w:spacing w:val="-59"/>
              </w:rPr>
              <w:t xml:space="preserve"> </w:t>
            </w:r>
            <w:r w:rsidRPr="004F5D2B">
              <w:rPr>
                <w:rFonts w:ascii="Arial" w:hAnsi="Arial" w:cs="Arial"/>
                <w:b/>
              </w:rPr>
              <w:t>No.</w:t>
            </w:r>
          </w:p>
        </w:tc>
        <w:tc>
          <w:tcPr>
            <w:tcW w:w="1699" w:type="dxa"/>
          </w:tcPr>
          <w:p w14:paraId="292DE454"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Fax No.</w:t>
            </w:r>
          </w:p>
        </w:tc>
        <w:tc>
          <w:tcPr>
            <w:tcW w:w="2530" w:type="dxa"/>
          </w:tcPr>
          <w:p w14:paraId="609D2C87" w14:textId="77777777" w:rsidR="00E51C22" w:rsidRPr="004F5D2B" w:rsidRDefault="00405B73" w:rsidP="007A62D2">
            <w:pPr>
              <w:pStyle w:val="TableParagraph"/>
              <w:spacing w:line="250" w:lineRule="exact"/>
              <w:rPr>
                <w:rFonts w:ascii="Arial" w:hAnsi="Arial" w:cs="Arial"/>
                <w:b/>
              </w:rPr>
            </w:pPr>
            <w:r w:rsidRPr="004F5D2B">
              <w:rPr>
                <w:rFonts w:ascii="Arial" w:hAnsi="Arial" w:cs="Arial"/>
                <w:b/>
              </w:rPr>
              <w:t>E-mail</w:t>
            </w:r>
          </w:p>
        </w:tc>
      </w:tr>
      <w:tr w:rsidR="00E51C22" w:rsidRPr="004F5D2B" w14:paraId="51F61066" w14:textId="77777777">
        <w:trPr>
          <w:trHeight w:val="380"/>
        </w:trPr>
        <w:tc>
          <w:tcPr>
            <w:tcW w:w="1560" w:type="dxa"/>
          </w:tcPr>
          <w:p w14:paraId="1833DE18" w14:textId="77777777" w:rsidR="00E51C22" w:rsidRPr="004F5D2B" w:rsidRDefault="00E51C22" w:rsidP="007A62D2">
            <w:pPr>
              <w:pStyle w:val="TableParagraph"/>
              <w:rPr>
                <w:rFonts w:ascii="Arial" w:hAnsi="Arial" w:cs="Arial"/>
              </w:rPr>
            </w:pPr>
          </w:p>
        </w:tc>
        <w:tc>
          <w:tcPr>
            <w:tcW w:w="1702" w:type="dxa"/>
          </w:tcPr>
          <w:p w14:paraId="18DC08E7" w14:textId="77777777" w:rsidR="00E51C22" w:rsidRPr="004F5D2B" w:rsidRDefault="00E51C22" w:rsidP="007A62D2">
            <w:pPr>
              <w:pStyle w:val="TableParagraph"/>
              <w:rPr>
                <w:rFonts w:ascii="Arial" w:hAnsi="Arial" w:cs="Arial"/>
              </w:rPr>
            </w:pPr>
          </w:p>
        </w:tc>
        <w:tc>
          <w:tcPr>
            <w:tcW w:w="1701" w:type="dxa"/>
          </w:tcPr>
          <w:p w14:paraId="4C4E32A6" w14:textId="77777777" w:rsidR="00E51C22" w:rsidRPr="004F5D2B" w:rsidRDefault="00E51C22" w:rsidP="007A62D2">
            <w:pPr>
              <w:pStyle w:val="TableParagraph"/>
              <w:rPr>
                <w:rFonts w:ascii="Arial" w:hAnsi="Arial" w:cs="Arial"/>
              </w:rPr>
            </w:pPr>
          </w:p>
        </w:tc>
        <w:tc>
          <w:tcPr>
            <w:tcW w:w="1699" w:type="dxa"/>
          </w:tcPr>
          <w:p w14:paraId="6EF9F500" w14:textId="77777777" w:rsidR="00E51C22" w:rsidRPr="004F5D2B" w:rsidRDefault="00E51C22" w:rsidP="007A62D2">
            <w:pPr>
              <w:pStyle w:val="TableParagraph"/>
              <w:rPr>
                <w:rFonts w:ascii="Arial" w:hAnsi="Arial" w:cs="Arial"/>
              </w:rPr>
            </w:pPr>
          </w:p>
        </w:tc>
        <w:tc>
          <w:tcPr>
            <w:tcW w:w="2530" w:type="dxa"/>
          </w:tcPr>
          <w:p w14:paraId="0638F405" w14:textId="77777777" w:rsidR="00E51C22" w:rsidRPr="004F5D2B" w:rsidRDefault="00E51C22" w:rsidP="007A62D2">
            <w:pPr>
              <w:pStyle w:val="TableParagraph"/>
              <w:rPr>
                <w:rFonts w:ascii="Arial" w:hAnsi="Arial" w:cs="Arial"/>
              </w:rPr>
            </w:pPr>
          </w:p>
        </w:tc>
      </w:tr>
      <w:tr w:rsidR="00E51C22" w:rsidRPr="004F5D2B" w14:paraId="424A305C" w14:textId="77777777">
        <w:trPr>
          <w:trHeight w:val="381"/>
        </w:trPr>
        <w:tc>
          <w:tcPr>
            <w:tcW w:w="1560" w:type="dxa"/>
          </w:tcPr>
          <w:p w14:paraId="67DFF5D0" w14:textId="77777777" w:rsidR="00E51C22" w:rsidRPr="004F5D2B" w:rsidRDefault="00E51C22" w:rsidP="007A62D2">
            <w:pPr>
              <w:pStyle w:val="TableParagraph"/>
              <w:rPr>
                <w:rFonts w:ascii="Arial" w:hAnsi="Arial" w:cs="Arial"/>
              </w:rPr>
            </w:pPr>
          </w:p>
        </w:tc>
        <w:tc>
          <w:tcPr>
            <w:tcW w:w="1702" w:type="dxa"/>
          </w:tcPr>
          <w:p w14:paraId="15E627D3" w14:textId="77777777" w:rsidR="00E51C22" w:rsidRPr="004F5D2B" w:rsidRDefault="00E51C22" w:rsidP="007A62D2">
            <w:pPr>
              <w:pStyle w:val="TableParagraph"/>
              <w:rPr>
                <w:rFonts w:ascii="Arial" w:hAnsi="Arial" w:cs="Arial"/>
              </w:rPr>
            </w:pPr>
          </w:p>
        </w:tc>
        <w:tc>
          <w:tcPr>
            <w:tcW w:w="1701" w:type="dxa"/>
          </w:tcPr>
          <w:p w14:paraId="39927569" w14:textId="77777777" w:rsidR="00E51C22" w:rsidRPr="004F5D2B" w:rsidRDefault="00E51C22" w:rsidP="007A62D2">
            <w:pPr>
              <w:pStyle w:val="TableParagraph"/>
              <w:rPr>
                <w:rFonts w:ascii="Arial" w:hAnsi="Arial" w:cs="Arial"/>
              </w:rPr>
            </w:pPr>
          </w:p>
        </w:tc>
        <w:tc>
          <w:tcPr>
            <w:tcW w:w="1699" w:type="dxa"/>
          </w:tcPr>
          <w:p w14:paraId="42AF19FB" w14:textId="77777777" w:rsidR="00E51C22" w:rsidRPr="004F5D2B" w:rsidRDefault="00E51C22" w:rsidP="007A62D2">
            <w:pPr>
              <w:pStyle w:val="TableParagraph"/>
              <w:rPr>
                <w:rFonts w:ascii="Arial" w:hAnsi="Arial" w:cs="Arial"/>
              </w:rPr>
            </w:pPr>
          </w:p>
        </w:tc>
        <w:tc>
          <w:tcPr>
            <w:tcW w:w="2530" w:type="dxa"/>
          </w:tcPr>
          <w:p w14:paraId="52848E0B" w14:textId="77777777" w:rsidR="00E51C22" w:rsidRPr="004F5D2B" w:rsidRDefault="00E51C22" w:rsidP="007A62D2">
            <w:pPr>
              <w:pStyle w:val="TableParagraph"/>
              <w:rPr>
                <w:rFonts w:ascii="Arial" w:hAnsi="Arial" w:cs="Arial"/>
              </w:rPr>
            </w:pPr>
          </w:p>
        </w:tc>
      </w:tr>
      <w:tr w:rsidR="00E51C22" w:rsidRPr="004F5D2B" w14:paraId="69ACC0D2" w14:textId="77777777">
        <w:trPr>
          <w:trHeight w:val="388"/>
        </w:trPr>
        <w:tc>
          <w:tcPr>
            <w:tcW w:w="1560" w:type="dxa"/>
          </w:tcPr>
          <w:p w14:paraId="332E16A2" w14:textId="77777777" w:rsidR="00E51C22" w:rsidRPr="004F5D2B" w:rsidRDefault="00E51C22" w:rsidP="007A62D2">
            <w:pPr>
              <w:pStyle w:val="TableParagraph"/>
              <w:rPr>
                <w:rFonts w:ascii="Arial" w:hAnsi="Arial" w:cs="Arial"/>
              </w:rPr>
            </w:pPr>
          </w:p>
        </w:tc>
        <w:tc>
          <w:tcPr>
            <w:tcW w:w="1702" w:type="dxa"/>
          </w:tcPr>
          <w:p w14:paraId="0A271D32" w14:textId="77777777" w:rsidR="00E51C22" w:rsidRPr="004F5D2B" w:rsidRDefault="00E51C22" w:rsidP="007A62D2">
            <w:pPr>
              <w:pStyle w:val="TableParagraph"/>
              <w:rPr>
                <w:rFonts w:ascii="Arial" w:hAnsi="Arial" w:cs="Arial"/>
              </w:rPr>
            </w:pPr>
          </w:p>
        </w:tc>
        <w:tc>
          <w:tcPr>
            <w:tcW w:w="1701" w:type="dxa"/>
          </w:tcPr>
          <w:p w14:paraId="1997C090" w14:textId="77777777" w:rsidR="00E51C22" w:rsidRPr="004F5D2B" w:rsidRDefault="00E51C22" w:rsidP="007A62D2">
            <w:pPr>
              <w:pStyle w:val="TableParagraph"/>
              <w:rPr>
                <w:rFonts w:ascii="Arial" w:hAnsi="Arial" w:cs="Arial"/>
              </w:rPr>
            </w:pPr>
          </w:p>
        </w:tc>
        <w:tc>
          <w:tcPr>
            <w:tcW w:w="1699" w:type="dxa"/>
          </w:tcPr>
          <w:p w14:paraId="6DC30D08" w14:textId="77777777" w:rsidR="00E51C22" w:rsidRPr="004F5D2B" w:rsidRDefault="00E51C22" w:rsidP="007A62D2">
            <w:pPr>
              <w:pStyle w:val="TableParagraph"/>
              <w:rPr>
                <w:rFonts w:ascii="Arial" w:hAnsi="Arial" w:cs="Arial"/>
              </w:rPr>
            </w:pPr>
          </w:p>
        </w:tc>
        <w:tc>
          <w:tcPr>
            <w:tcW w:w="2530" w:type="dxa"/>
          </w:tcPr>
          <w:p w14:paraId="6ED7D900" w14:textId="77777777" w:rsidR="00E51C22" w:rsidRPr="004F5D2B" w:rsidRDefault="00E51C22" w:rsidP="007A62D2">
            <w:pPr>
              <w:pStyle w:val="TableParagraph"/>
              <w:rPr>
                <w:rFonts w:ascii="Arial" w:hAnsi="Arial" w:cs="Arial"/>
              </w:rPr>
            </w:pPr>
          </w:p>
        </w:tc>
      </w:tr>
    </w:tbl>
    <w:p w14:paraId="236E20D1" w14:textId="77777777" w:rsidR="00E51C22" w:rsidRPr="004F5D2B" w:rsidRDefault="009D2734" w:rsidP="007A62D2">
      <w:pPr>
        <w:pStyle w:val="Tijeloteksta"/>
        <w:spacing w:before="6"/>
        <w:rPr>
          <w:rFonts w:ascii="Arial" w:hAnsi="Arial" w:cs="Arial"/>
          <w:i/>
          <w:sz w:val="22"/>
          <w:szCs w:val="22"/>
        </w:rPr>
      </w:pPr>
      <w:r w:rsidRPr="004F5D2B">
        <w:rPr>
          <w:rFonts w:ascii="Arial" w:hAnsi="Arial" w:cs="Arial"/>
          <w:noProof/>
          <w:sz w:val="22"/>
          <w:szCs w:val="22"/>
          <w:lang w:val="hr-HR" w:eastAsia="hr-HR"/>
        </w:rPr>
        <mc:AlternateContent>
          <mc:Choice Requires="wpg">
            <w:drawing>
              <wp:anchor distT="0" distB="0" distL="0" distR="0" simplePos="0" relativeHeight="487589376" behindDoc="1" locked="0" layoutInCell="1" allowOverlap="1" wp14:anchorId="4880625D" wp14:editId="004A6068">
                <wp:simplePos x="0" y="0"/>
                <wp:positionH relativeFrom="page">
                  <wp:posOffset>909955</wp:posOffset>
                </wp:positionH>
                <wp:positionV relativeFrom="paragraph">
                  <wp:posOffset>175260</wp:posOffset>
                </wp:positionV>
                <wp:extent cx="5839460" cy="67119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671195"/>
                          <a:chOff x="1433" y="276"/>
                          <a:chExt cx="9196" cy="1057"/>
                        </a:xfrm>
                      </wpg:grpSpPr>
                      <wps:wsp>
                        <wps:cNvPr id="11" name="AutoShape 4"/>
                        <wps:cNvSpPr>
                          <a:spLocks/>
                        </wps:cNvSpPr>
                        <wps:spPr bwMode="auto">
                          <a:xfrm>
                            <a:off x="1447" y="276"/>
                            <a:ext cx="9182" cy="1057"/>
                          </a:xfrm>
                          <a:custGeom>
                            <a:avLst/>
                            <a:gdLst>
                              <a:gd name="T0" fmla="+- 0 4129 1448"/>
                              <a:gd name="T1" fmla="*/ T0 w 9182"/>
                              <a:gd name="T2" fmla="+- 0 1318 276"/>
                              <a:gd name="T3" fmla="*/ 1318 h 1057"/>
                              <a:gd name="T4" fmla="+- 0 1448 1448"/>
                              <a:gd name="T5" fmla="*/ T4 w 9182"/>
                              <a:gd name="T6" fmla="+- 0 1318 276"/>
                              <a:gd name="T7" fmla="*/ 1318 h 1057"/>
                              <a:gd name="T8" fmla="+- 0 1448 1448"/>
                              <a:gd name="T9" fmla="*/ T8 w 9182"/>
                              <a:gd name="T10" fmla="+- 0 1332 276"/>
                              <a:gd name="T11" fmla="*/ 1332 h 1057"/>
                              <a:gd name="T12" fmla="+- 0 4129 1448"/>
                              <a:gd name="T13" fmla="*/ T12 w 9182"/>
                              <a:gd name="T14" fmla="+- 0 1332 276"/>
                              <a:gd name="T15" fmla="*/ 1332 h 1057"/>
                              <a:gd name="T16" fmla="+- 0 4129 1448"/>
                              <a:gd name="T17" fmla="*/ T16 w 9182"/>
                              <a:gd name="T18" fmla="+- 0 1318 276"/>
                              <a:gd name="T19" fmla="*/ 1318 h 1057"/>
                              <a:gd name="T20" fmla="+- 0 4129 1448"/>
                              <a:gd name="T21" fmla="*/ T20 w 9182"/>
                              <a:gd name="T22" fmla="+- 0 276 276"/>
                              <a:gd name="T23" fmla="*/ 276 h 1057"/>
                              <a:gd name="T24" fmla="+- 0 1448 1448"/>
                              <a:gd name="T25" fmla="*/ T24 w 9182"/>
                              <a:gd name="T26" fmla="+- 0 276 276"/>
                              <a:gd name="T27" fmla="*/ 276 h 1057"/>
                              <a:gd name="T28" fmla="+- 0 1448 1448"/>
                              <a:gd name="T29" fmla="*/ T28 w 9182"/>
                              <a:gd name="T30" fmla="+- 0 290 276"/>
                              <a:gd name="T31" fmla="*/ 290 h 1057"/>
                              <a:gd name="T32" fmla="+- 0 4129 1448"/>
                              <a:gd name="T33" fmla="*/ T32 w 9182"/>
                              <a:gd name="T34" fmla="+- 0 290 276"/>
                              <a:gd name="T35" fmla="*/ 290 h 1057"/>
                              <a:gd name="T36" fmla="+- 0 4129 1448"/>
                              <a:gd name="T37" fmla="*/ T36 w 9182"/>
                              <a:gd name="T38" fmla="+- 0 276 276"/>
                              <a:gd name="T39" fmla="*/ 276 h 1057"/>
                              <a:gd name="T40" fmla="+- 0 10629 1448"/>
                              <a:gd name="T41" fmla="*/ T40 w 9182"/>
                              <a:gd name="T42" fmla="+- 0 276 276"/>
                              <a:gd name="T43" fmla="*/ 276 h 1057"/>
                              <a:gd name="T44" fmla="+- 0 10615 1448"/>
                              <a:gd name="T45" fmla="*/ T44 w 9182"/>
                              <a:gd name="T46" fmla="+- 0 276 276"/>
                              <a:gd name="T47" fmla="*/ 276 h 1057"/>
                              <a:gd name="T48" fmla="+- 0 10615 1448"/>
                              <a:gd name="T49" fmla="*/ T48 w 9182"/>
                              <a:gd name="T50" fmla="+- 0 290 276"/>
                              <a:gd name="T51" fmla="*/ 290 h 1057"/>
                              <a:gd name="T52" fmla="+- 0 10615 1448"/>
                              <a:gd name="T53" fmla="*/ T52 w 9182"/>
                              <a:gd name="T54" fmla="+- 0 1318 276"/>
                              <a:gd name="T55" fmla="*/ 1318 h 1057"/>
                              <a:gd name="T56" fmla="+- 0 4143 1448"/>
                              <a:gd name="T57" fmla="*/ T56 w 9182"/>
                              <a:gd name="T58" fmla="+- 0 1318 276"/>
                              <a:gd name="T59" fmla="*/ 1318 h 1057"/>
                              <a:gd name="T60" fmla="+- 0 4143 1448"/>
                              <a:gd name="T61" fmla="*/ T60 w 9182"/>
                              <a:gd name="T62" fmla="+- 0 290 276"/>
                              <a:gd name="T63" fmla="*/ 290 h 1057"/>
                              <a:gd name="T64" fmla="+- 0 10615 1448"/>
                              <a:gd name="T65" fmla="*/ T64 w 9182"/>
                              <a:gd name="T66" fmla="+- 0 290 276"/>
                              <a:gd name="T67" fmla="*/ 290 h 1057"/>
                              <a:gd name="T68" fmla="+- 0 10615 1448"/>
                              <a:gd name="T69" fmla="*/ T68 w 9182"/>
                              <a:gd name="T70" fmla="+- 0 276 276"/>
                              <a:gd name="T71" fmla="*/ 276 h 1057"/>
                              <a:gd name="T72" fmla="+- 0 4143 1448"/>
                              <a:gd name="T73" fmla="*/ T72 w 9182"/>
                              <a:gd name="T74" fmla="+- 0 276 276"/>
                              <a:gd name="T75" fmla="*/ 276 h 1057"/>
                              <a:gd name="T76" fmla="+- 0 4129 1448"/>
                              <a:gd name="T77" fmla="*/ T76 w 9182"/>
                              <a:gd name="T78" fmla="+- 0 276 276"/>
                              <a:gd name="T79" fmla="*/ 276 h 1057"/>
                              <a:gd name="T80" fmla="+- 0 4129 1448"/>
                              <a:gd name="T81" fmla="*/ T80 w 9182"/>
                              <a:gd name="T82" fmla="+- 0 290 276"/>
                              <a:gd name="T83" fmla="*/ 290 h 1057"/>
                              <a:gd name="T84" fmla="+- 0 4129 1448"/>
                              <a:gd name="T85" fmla="*/ T84 w 9182"/>
                              <a:gd name="T86" fmla="+- 0 290 276"/>
                              <a:gd name="T87" fmla="*/ 290 h 1057"/>
                              <a:gd name="T88" fmla="+- 0 4129 1448"/>
                              <a:gd name="T89" fmla="*/ T88 w 9182"/>
                              <a:gd name="T90" fmla="+- 0 1318 276"/>
                              <a:gd name="T91" fmla="*/ 1318 h 1057"/>
                              <a:gd name="T92" fmla="+- 0 4129 1448"/>
                              <a:gd name="T93" fmla="*/ T92 w 9182"/>
                              <a:gd name="T94" fmla="+- 0 1332 276"/>
                              <a:gd name="T95" fmla="*/ 1332 h 1057"/>
                              <a:gd name="T96" fmla="+- 0 4143 1448"/>
                              <a:gd name="T97" fmla="*/ T96 w 9182"/>
                              <a:gd name="T98" fmla="+- 0 1332 276"/>
                              <a:gd name="T99" fmla="*/ 1332 h 1057"/>
                              <a:gd name="T100" fmla="+- 0 10615 1448"/>
                              <a:gd name="T101" fmla="*/ T100 w 9182"/>
                              <a:gd name="T102" fmla="+- 0 1332 276"/>
                              <a:gd name="T103" fmla="*/ 1332 h 1057"/>
                              <a:gd name="T104" fmla="+- 0 10629 1448"/>
                              <a:gd name="T105" fmla="*/ T104 w 9182"/>
                              <a:gd name="T106" fmla="+- 0 1332 276"/>
                              <a:gd name="T107" fmla="*/ 1332 h 1057"/>
                              <a:gd name="T108" fmla="+- 0 10629 1448"/>
                              <a:gd name="T109" fmla="*/ T108 w 9182"/>
                              <a:gd name="T110" fmla="+- 0 1318 276"/>
                              <a:gd name="T111" fmla="*/ 1318 h 1057"/>
                              <a:gd name="T112" fmla="+- 0 10629 1448"/>
                              <a:gd name="T113" fmla="*/ T112 w 9182"/>
                              <a:gd name="T114" fmla="+- 0 290 276"/>
                              <a:gd name="T115" fmla="*/ 290 h 1057"/>
                              <a:gd name="T116" fmla="+- 0 10629 1448"/>
                              <a:gd name="T117" fmla="*/ T116 w 9182"/>
                              <a:gd name="T118" fmla="+- 0 290 276"/>
                              <a:gd name="T119" fmla="*/ 290 h 1057"/>
                              <a:gd name="T120" fmla="+- 0 10629 1448"/>
                              <a:gd name="T121" fmla="*/ T120 w 9182"/>
                              <a:gd name="T122" fmla="+- 0 276 276"/>
                              <a:gd name="T123" fmla="*/ 276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82" h="1057">
                                <a:moveTo>
                                  <a:pt x="2681" y="1042"/>
                                </a:moveTo>
                                <a:lnTo>
                                  <a:pt x="0" y="1042"/>
                                </a:lnTo>
                                <a:lnTo>
                                  <a:pt x="0" y="1056"/>
                                </a:lnTo>
                                <a:lnTo>
                                  <a:pt x="2681" y="1056"/>
                                </a:lnTo>
                                <a:lnTo>
                                  <a:pt x="2681" y="1042"/>
                                </a:lnTo>
                                <a:close/>
                                <a:moveTo>
                                  <a:pt x="2681" y="0"/>
                                </a:moveTo>
                                <a:lnTo>
                                  <a:pt x="0" y="0"/>
                                </a:lnTo>
                                <a:lnTo>
                                  <a:pt x="0" y="14"/>
                                </a:lnTo>
                                <a:lnTo>
                                  <a:pt x="2681" y="14"/>
                                </a:lnTo>
                                <a:lnTo>
                                  <a:pt x="2681" y="0"/>
                                </a:lnTo>
                                <a:close/>
                                <a:moveTo>
                                  <a:pt x="9181" y="0"/>
                                </a:moveTo>
                                <a:lnTo>
                                  <a:pt x="9167" y="0"/>
                                </a:lnTo>
                                <a:lnTo>
                                  <a:pt x="9167" y="14"/>
                                </a:lnTo>
                                <a:lnTo>
                                  <a:pt x="9167" y="1042"/>
                                </a:lnTo>
                                <a:lnTo>
                                  <a:pt x="2695" y="1042"/>
                                </a:lnTo>
                                <a:lnTo>
                                  <a:pt x="2695" y="14"/>
                                </a:lnTo>
                                <a:lnTo>
                                  <a:pt x="9167" y="14"/>
                                </a:lnTo>
                                <a:lnTo>
                                  <a:pt x="9167" y="0"/>
                                </a:lnTo>
                                <a:lnTo>
                                  <a:pt x="2695" y="0"/>
                                </a:lnTo>
                                <a:lnTo>
                                  <a:pt x="2681" y="0"/>
                                </a:lnTo>
                                <a:lnTo>
                                  <a:pt x="2681" y="14"/>
                                </a:lnTo>
                                <a:lnTo>
                                  <a:pt x="2681" y="1042"/>
                                </a:lnTo>
                                <a:lnTo>
                                  <a:pt x="2681" y="1056"/>
                                </a:lnTo>
                                <a:lnTo>
                                  <a:pt x="2695" y="1056"/>
                                </a:lnTo>
                                <a:lnTo>
                                  <a:pt x="9167" y="1056"/>
                                </a:lnTo>
                                <a:lnTo>
                                  <a:pt x="9181" y="1056"/>
                                </a:lnTo>
                                <a:lnTo>
                                  <a:pt x="9181" y="1042"/>
                                </a:lnTo>
                                <a:lnTo>
                                  <a:pt x="9181" y="14"/>
                                </a:lnTo>
                                <a:lnTo>
                                  <a:pt x="9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1440" y="283"/>
                            <a:ext cx="2696" cy="104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7C4559" w14:textId="77777777" w:rsidR="00F50E0C" w:rsidRDefault="00F50E0C">
                              <w:pPr>
                                <w:spacing w:line="276" w:lineRule="auto"/>
                                <w:ind w:left="33" w:right="49"/>
                                <w:rPr>
                                  <w:rFonts w:ascii="Arial"/>
                                  <w:b/>
                                </w:rPr>
                              </w:pPr>
                              <w:r>
                                <w:rPr>
                                  <w:rFonts w:ascii="Arial"/>
                                  <w:b/>
                                </w:rPr>
                                <w:t>Valid postal address for</w:t>
                              </w:r>
                              <w:r>
                                <w:rPr>
                                  <w:rFonts w:ascii="Arial"/>
                                  <w:b/>
                                  <w:spacing w:val="1"/>
                                </w:rPr>
                                <w:t xml:space="preserve"> </w:t>
                              </w:r>
                              <w:r>
                                <w:rPr>
                                  <w:rFonts w:ascii="Arial"/>
                                  <w:b/>
                                </w:rPr>
                                <w:t>sending the Registration</w:t>
                              </w:r>
                              <w:r>
                                <w:rPr>
                                  <w:rFonts w:ascii="Arial"/>
                                  <w:b/>
                                  <w:spacing w:val="-59"/>
                                </w:rPr>
                                <w:t xml:space="preserve"> </w:t>
                              </w:r>
                              <w:r>
                                <w:rPr>
                                  <w:rFonts w:ascii="Arial"/>
                                  <w:b/>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0625D" id="Group 2" o:spid="_x0000_s1026" style="position:absolute;margin-left:71.65pt;margin-top:13.8pt;width:459.8pt;height:52.85pt;z-index:-15727104;mso-wrap-distance-left:0;mso-wrap-distance-right:0;mso-position-horizontal-relative:page" coordorigin="1433,276" coordsize="9196,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">
                <v:shape id="AutoShape 4" o:spid="_x0000_s1027" style="position:absolute;left:1447;top:276;width:9182;height:1057;visibility:visible;mso-wrap-style:square;v-text-anchor:top" coordsize="9182,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" path="m2681,1042l,1042r,14l2681,1056r,-14xm2681,l,,,14r2681,l2681,xm9181,r-14,l9167,14r,1028l2695,1042r,-1028l9167,14r,-14l2695,r-14,l2681,14r,1028l2681,1056r14,l9167,1056r14,l9181,1042r,-1028l9181,xe" fillcolor="black" stroked="f">
                  <v:path arrowok="t" o:connecttype="custom" o:connectlocs="2681,1318;0,1318;0,1332;2681,1332;2681,1318;2681,276;0,276;0,290;2681,290;2681,276;9181,276;9167,276;9167,290;9167,1318;2695,1318;2695,290;9167,290;9167,276;2695,276;2681,276;2681,290;2681,290;2681,1318;2681,1332;2695,1332;9167,1332;9181,1332;9181,1318;9181,290;9181,290;9181,276" o:connectangles="0,0,0,0,0,0,0,0,0,0,0,0,0,0,0,0,0,0,0,0,0,0,0,0,0,0,0,0,0,0,0"/>
                </v:shape>
                <v:shapetype id="_x0000_t202" coordsize="21600,21600" o:spt="202" path="m,l,21600r21600,l21600,xe">
                  <v:stroke joinstyle="miter"/>
                  <v:path gradientshapeok="t" o:connecttype="rect"/>
                </v:shapetype>
                <v:shape id="Text Box 3" o:spid="_x0000_s1028" type="#_x0000_t202" style="position:absolute;left:1440;top:283;width:2696;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" filled="f" strokeweight=".72pt">
                  <v:textbox inset="0,0,0,0">
                    <w:txbxContent>
                      <w:p w14:paraId="537C4559" w14:textId="77777777" w:rsidR="00F50E0C" w:rsidRDefault="00F50E0C">
                        <w:pPr>
                          <w:spacing w:line="276" w:lineRule="auto"/>
                          <w:ind w:left="33" w:right="49"/>
                          <w:rPr>
                            <w:rFonts w:ascii="Arial"/>
                            <w:b/>
                          </w:rPr>
                        </w:pPr>
                        <w:r>
                          <w:rPr>
                            <w:rFonts w:ascii="Arial"/>
                            <w:b/>
                          </w:rPr>
                          <w:t>Valid postal address for</w:t>
                        </w:r>
                        <w:r>
                          <w:rPr>
                            <w:rFonts w:ascii="Arial"/>
                            <w:b/>
                            <w:spacing w:val="1"/>
                          </w:rPr>
                          <w:t xml:space="preserve"> </w:t>
                        </w:r>
                        <w:r>
                          <w:rPr>
                            <w:rFonts w:ascii="Arial"/>
                            <w:b/>
                          </w:rPr>
                          <w:t>sending the Registration</w:t>
                        </w:r>
                        <w:r>
                          <w:rPr>
                            <w:rFonts w:ascii="Arial"/>
                            <w:b/>
                            <w:spacing w:val="-59"/>
                          </w:rPr>
                          <w:t xml:space="preserve"> </w:t>
                        </w:r>
                        <w:r>
                          <w:rPr>
                            <w:rFonts w:ascii="Arial"/>
                            <w:b/>
                          </w:rPr>
                          <w:t>Form:</w:t>
                        </w:r>
                      </w:p>
                    </w:txbxContent>
                  </v:textbox>
                </v:shape>
                <w10:wrap type="topAndBottom" anchorx="page"/>
              </v:group>
            </w:pict>
          </mc:Fallback>
        </mc:AlternateContent>
      </w:r>
    </w:p>
    <w:p w14:paraId="52EDB450" w14:textId="77777777" w:rsidR="00E51C22" w:rsidRPr="004F5D2B" w:rsidRDefault="00E51C22" w:rsidP="007A62D2">
      <w:pPr>
        <w:pStyle w:val="Tijeloteksta"/>
        <w:spacing w:before="10"/>
        <w:jc w:val="both"/>
        <w:rPr>
          <w:rFonts w:ascii="Arial" w:hAnsi="Arial" w:cs="Arial"/>
          <w:i/>
          <w:sz w:val="22"/>
          <w:szCs w:val="22"/>
        </w:rPr>
      </w:pPr>
    </w:p>
    <w:p w14:paraId="042B385C" w14:textId="77777777" w:rsidR="00E51C22" w:rsidRPr="00FD1E67" w:rsidRDefault="00405B73" w:rsidP="007A62D2">
      <w:pPr>
        <w:ind w:right="111"/>
        <w:jc w:val="both"/>
        <w:rPr>
          <w:rFonts w:ascii="Arial" w:hAnsi="Arial" w:cs="Arial"/>
          <w:sz w:val="24"/>
        </w:rPr>
      </w:pPr>
      <w:r w:rsidRPr="004F5D2B">
        <w:rPr>
          <w:rFonts w:ascii="Arial" w:hAnsi="Arial" w:cs="Arial"/>
        </w:rPr>
        <w:t>The</w:t>
      </w:r>
      <w:r w:rsidRPr="004F5D2B">
        <w:rPr>
          <w:rFonts w:ascii="Arial" w:hAnsi="Arial" w:cs="Arial"/>
          <w:spacing w:val="38"/>
        </w:rPr>
        <w:t xml:space="preserve"> </w:t>
      </w:r>
      <w:r w:rsidRPr="004F5D2B">
        <w:rPr>
          <w:rFonts w:ascii="Arial" w:hAnsi="Arial" w:cs="Arial"/>
          <w:i/>
        </w:rPr>
        <w:t>User</w:t>
      </w:r>
      <w:r w:rsidRPr="004F5D2B">
        <w:rPr>
          <w:rFonts w:ascii="Arial" w:hAnsi="Arial" w:cs="Arial"/>
          <w:i/>
          <w:spacing w:val="41"/>
        </w:rPr>
        <w:t xml:space="preserve"> </w:t>
      </w:r>
      <w:r w:rsidRPr="004F5D2B">
        <w:rPr>
          <w:rFonts w:ascii="Arial" w:hAnsi="Arial" w:cs="Arial"/>
        </w:rPr>
        <w:t>is</w:t>
      </w:r>
      <w:r w:rsidRPr="004F5D2B">
        <w:rPr>
          <w:rFonts w:ascii="Arial" w:hAnsi="Arial" w:cs="Arial"/>
          <w:spacing w:val="41"/>
        </w:rPr>
        <w:t xml:space="preserve"> </w:t>
      </w:r>
      <w:r w:rsidRPr="004F5D2B">
        <w:rPr>
          <w:rFonts w:ascii="Arial" w:hAnsi="Arial" w:cs="Arial"/>
        </w:rPr>
        <w:t>obliged</w:t>
      </w:r>
      <w:r w:rsidRPr="004F5D2B">
        <w:rPr>
          <w:rFonts w:ascii="Arial" w:hAnsi="Arial" w:cs="Arial"/>
          <w:spacing w:val="40"/>
        </w:rPr>
        <w:t xml:space="preserve"> </w:t>
      </w:r>
      <w:r w:rsidRPr="004F5D2B">
        <w:rPr>
          <w:rFonts w:ascii="Arial" w:hAnsi="Arial" w:cs="Arial"/>
        </w:rPr>
        <w:t>to</w:t>
      </w:r>
      <w:r w:rsidRPr="004F5D2B">
        <w:rPr>
          <w:rFonts w:ascii="Arial" w:hAnsi="Arial" w:cs="Arial"/>
          <w:spacing w:val="42"/>
        </w:rPr>
        <w:t xml:space="preserve"> </w:t>
      </w:r>
      <w:r w:rsidRPr="004F5D2B">
        <w:rPr>
          <w:rFonts w:ascii="Arial" w:hAnsi="Arial" w:cs="Arial"/>
        </w:rPr>
        <w:t>inform</w:t>
      </w:r>
      <w:r w:rsidRPr="004F5D2B">
        <w:rPr>
          <w:rFonts w:ascii="Arial" w:hAnsi="Arial" w:cs="Arial"/>
          <w:spacing w:val="41"/>
        </w:rPr>
        <w:t xml:space="preserve"> </w:t>
      </w:r>
      <w:r w:rsidRPr="004F5D2B">
        <w:rPr>
          <w:rFonts w:ascii="Arial" w:hAnsi="Arial" w:cs="Arial"/>
        </w:rPr>
        <w:t>the</w:t>
      </w:r>
      <w:r w:rsidRPr="004F5D2B">
        <w:rPr>
          <w:rFonts w:ascii="Arial" w:hAnsi="Arial" w:cs="Arial"/>
          <w:spacing w:val="42"/>
        </w:rPr>
        <w:t xml:space="preserve"> </w:t>
      </w:r>
      <w:r w:rsidRPr="004F5D2B">
        <w:rPr>
          <w:rFonts w:ascii="Arial" w:hAnsi="Arial" w:cs="Arial"/>
          <w:i/>
        </w:rPr>
        <w:t>Transmission</w:t>
      </w:r>
      <w:r w:rsidRPr="004F5D2B">
        <w:rPr>
          <w:rFonts w:ascii="Arial" w:hAnsi="Arial" w:cs="Arial"/>
          <w:i/>
          <w:spacing w:val="41"/>
        </w:rPr>
        <w:t xml:space="preserve"> </w:t>
      </w:r>
      <w:r w:rsidRPr="004F5D2B">
        <w:rPr>
          <w:rFonts w:ascii="Arial" w:hAnsi="Arial" w:cs="Arial"/>
          <w:i/>
        </w:rPr>
        <w:t>Capacity</w:t>
      </w:r>
      <w:r w:rsidRPr="004F5D2B">
        <w:rPr>
          <w:rFonts w:ascii="Arial" w:hAnsi="Arial" w:cs="Arial"/>
          <w:i/>
          <w:spacing w:val="38"/>
        </w:rPr>
        <w:t xml:space="preserve"> </w:t>
      </w:r>
      <w:r w:rsidRPr="004F5D2B">
        <w:rPr>
          <w:rFonts w:ascii="Arial" w:hAnsi="Arial" w:cs="Arial"/>
          <w:i/>
        </w:rPr>
        <w:t>Allocator</w:t>
      </w:r>
      <w:r w:rsidRPr="004F5D2B">
        <w:rPr>
          <w:rFonts w:ascii="Arial" w:hAnsi="Arial" w:cs="Arial"/>
          <w:i/>
          <w:spacing w:val="43"/>
        </w:rPr>
        <w:t xml:space="preserve"> </w:t>
      </w:r>
      <w:r w:rsidRPr="004F5D2B">
        <w:rPr>
          <w:rFonts w:ascii="Arial" w:hAnsi="Arial" w:cs="Arial"/>
        </w:rPr>
        <w:t>promptly</w:t>
      </w:r>
      <w:r w:rsidRPr="004F5D2B">
        <w:rPr>
          <w:rFonts w:ascii="Arial" w:hAnsi="Arial" w:cs="Arial"/>
          <w:spacing w:val="33"/>
        </w:rPr>
        <w:t xml:space="preserve"> </w:t>
      </w:r>
      <w:r w:rsidRPr="004F5D2B">
        <w:rPr>
          <w:rFonts w:ascii="Arial" w:hAnsi="Arial" w:cs="Arial"/>
        </w:rPr>
        <w:t>in</w:t>
      </w:r>
      <w:r w:rsidRPr="004F5D2B">
        <w:rPr>
          <w:rFonts w:ascii="Arial" w:hAnsi="Arial" w:cs="Arial"/>
          <w:spacing w:val="43"/>
        </w:rPr>
        <w:t xml:space="preserve"> </w:t>
      </w:r>
      <w:r w:rsidRPr="004F5D2B">
        <w:rPr>
          <w:rFonts w:ascii="Arial" w:hAnsi="Arial" w:cs="Arial"/>
        </w:rPr>
        <w:t>case</w:t>
      </w:r>
      <w:r w:rsidRPr="004F5D2B">
        <w:rPr>
          <w:rFonts w:ascii="Arial" w:hAnsi="Arial" w:cs="Arial"/>
          <w:spacing w:val="41"/>
        </w:rPr>
        <w:t xml:space="preserve"> </w:t>
      </w:r>
      <w:r w:rsidRPr="004F5D2B">
        <w:rPr>
          <w:rFonts w:ascii="Arial" w:hAnsi="Arial" w:cs="Arial"/>
        </w:rPr>
        <w:t>of</w:t>
      </w:r>
      <w:r w:rsidRPr="004F5D2B">
        <w:rPr>
          <w:rFonts w:ascii="Arial" w:hAnsi="Arial" w:cs="Arial"/>
          <w:spacing w:val="39"/>
        </w:rPr>
        <w:t xml:space="preserve"> </w:t>
      </w:r>
      <w:r w:rsidRPr="004F5D2B">
        <w:rPr>
          <w:rFonts w:ascii="Arial" w:hAnsi="Arial" w:cs="Arial"/>
        </w:rPr>
        <w:t>any</w:t>
      </w:r>
      <w:r w:rsidRPr="004F5D2B">
        <w:rPr>
          <w:rFonts w:ascii="Arial" w:hAnsi="Arial" w:cs="Arial"/>
          <w:spacing w:val="-57"/>
        </w:rPr>
        <w:t xml:space="preserve"> </w:t>
      </w:r>
      <w:r w:rsidRPr="004F5D2B">
        <w:rPr>
          <w:rFonts w:ascii="Arial" w:hAnsi="Arial" w:cs="Arial"/>
        </w:rPr>
        <w:t>changes</w:t>
      </w:r>
      <w:r w:rsidRPr="004F5D2B">
        <w:rPr>
          <w:rFonts w:ascii="Arial" w:hAnsi="Arial" w:cs="Arial"/>
          <w:spacing w:val="-1"/>
        </w:rPr>
        <w:t xml:space="preserve"> </w:t>
      </w:r>
      <w:r w:rsidRPr="004F5D2B">
        <w:rPr>
          <w:rFonts w:ascii="Arial" w:hAnsi="Arial" w:cs="Arial"/>
        </w:rPr>
        <w:t>identified in the</w:t>
      </w:r>
      <w:r w:rsidRPr="004F5D2B">
        <w:rPr>
          <w:rFonts w:ascii="Arial" w:hAnsi="Arial" w:cs="Arial"/>
          <w:spacing w:val="1"/>
        </w:rPr>
        <w:t xml:space="preserve"> </w:t>
      </w:r>
      <w:r w:rsidRPr="004F5D2B">
        <w:rPr>
          <w:rFonts w:ascii="Arial" w:hAnsi="Arial" w:cs="Arial"/>
        </w:rPr>
        <w:t>table</w:t>
      </w:r>
      <w:r w:rsidRPr="004F5D2B">
        <w:rPr>
          <w:rFonts w:ascii="Arial" w:hAnsi="Arial" w:cs="Arial"/>
          <w:spacing w:val="-1"/>
        </w:rPr>
        <w:t xml:space="preserve"> </w:t>
      </w:r>
      <w:r w:rsidRPr="004F5D2B">
        <w:rPr>
          <w:rFonts w:ascii="Arial" w:hAnsi="Arial" w:cs="Arial"/>
        </w:rPr>
        <w:t>above.</w:t>
      </w:r>
    </w:p>
    <w:p w14:paraId="091DC5FE" w14:textId="77777777" w:rsidR="00E51C22" w:rsidRPr="00FD1E67" w:rsidRDefault="00E51C22">
      <w:pPr>
        <w:rPr>
          <w:rFonts w:ascii="Arial" w:hAnsi="Arial" w:cs="Arial"/>
          <w:sz w:val="24"/>
        </w:rPr>
        <w:sectPr w:rsidR="00E51C22" w:rsidRPr="00FD1E67">
          <w:pgSz w:w="12240" w:h="15840"/>
          <w:pgMar w:top="1360" w:right="1320" w:bottom="1160" w:left="1220" w:header="0" w:footer="969" w:gutter="0"/>
          <w:cols w:space="720"/>
        </w:sectPr>
      </w:pPr>
    </w:p>
    <w:p w14:paraId="564146F6" w14:textId="77777777" w:rsidR="00E51C22" w:rsidRPr="00301B0D" w:rsidRDefault="00405B73" w:rsidP="00301B0D">
      <w:pPr>
        <w:pStyle w:val="Naslov2"/>
        <w:spacing w:before="189"/>
        <w:ind w:left="0"/>
        <w:rPr>
          <w:sz w:val="24"/>
        </w:rPr>
      </w:pPr>
      <w:r w:rsidRPr="00301B0D">
        <w:rPr>
          <w:sz w:val="24"/>
        </w:rPr>
        <w:lastRenderedPageBreak/>
        <w:t>Annex</w:t>
      </w:r>
      <w:r w:rsidRPr="00301B0D">
        <w:rPr>
          <w:spacing w:val="-8"/>
          <w:sz w:val="24"/>
        </w:rPr>
        <w:t xml:space="preserve"> </w:t>
      </w:r>
      <w:r w:rsidRPr="00301B0D">
        <w:rPr>
          <w:sz w:val="24"/>
        </w:rPr>
        <w:t>2</w:t>
      </w:r>
      <w:r w:rsidRPr="00301B0D">
        <w:rPr>
          <w:spacing w:val="-10"/>
          <w:sz w:val="24"/>
        </w:rPr>
        <w:t xml:space="preserve"> </w:t>
      </w:r>
      <w:r w:rsidRPr="00301B0D">
        <w:rPr>
          <w:sz w:val="24"/>
        </w:rPr>
        <w:t>-</w:t>
      </w:r>
      <w:r w:rsidRPr="00301B0D">
        <w:rPr>
          <w:spacing w:val="-7"/>
          <w:sz w:val="24"/>
        </w:rPr>
        <w:t xml:space="preserve"> </w:t>
      </w:r>
      <w:r w:rsidRPr="00301B0D">
        <w:rPr>
          <w:sz w:val="24"/>
        </w:rPr>
        <w:t>List</w:t>
      </w:r>
      <w:r w:rsidRPr="00301B0D">
        <w:rPr>
          <w:spacing w:val="-10"/>
          <w:sz w:val="24"/>
        </w:rPr>
        <w:t xml:space="preserve"> </w:t>
      </w:r>
      <w:r w:rsidRPr="00301B0D">
        <w:rPr>
          <w:sz w:val="24"/>
        </w:rPr>
        <w:t>of</w:t>
      </w:r>
      <w:r w:rsidRPr="00301B0D">
        <w:rPr>
          <w:spacing w:val="-10"/>
          <w:sz w:val="24"/>
        </w:rPr>
        <w:t xml:space="preserve"> </w:t>
      </w:r>
      <w:r w:rsidRPr="00301B0D">
        <w:rPr>
          <w:sz w:val="24"/>
        </w:rPr>
        <w:t>Contacts</w:t>
      </w:r>
    </w:p>
    <w:p w14:paraId="214C3338" w14:textId="77777777" w:rsidR="00E51C22" w:rsidRPr="00301B0D" w:rsidRDefault="00405B73" w:rsidP="00301B0D">
      <w:pPr>
        <w:spacing w:before="251"/>
        <w:ind w:right="111"/>
        <w:rPr>
          <w:rFonts w:ascii="Arial" w:hAnsi="Arial" w:cs="Arial"/>
        </w:rPr>
      </w:pPr>
      <w:r w:rsidRPr="00301B0D">
        <w:rPr>
          <w:rFonts w:ascii="Arial" w:hAnsi="Arial" w:cs="Arial"/>
          <w:b/>
        </w:rPr>
        <w:t>Registration</w:t>
      </w:r>
      <w:r w:rsidRPr="00301B0D">
        <w:rPr>
          <w:rFonts w:ascii="Arial" w:hAnsi="Arial" w:cs="Arial"/>
          <w:b/>
          <w:spacing w:val="4"/>
        </w:rPr>
        <w:t xml:space="preserve"> </w:t>
      </w:r>
      <w:r w:rsidRPr="00301B0D">
        <w:rPr>
          <w:rFonts w:ascii="Arial" w:hAnsi="Arial" w:cs="Arial"/>
          <w:b/>
        </w:rPr>
        <w:t>Forms</w:t>
      </w:r>
      <w:r w:rsidRPr="00301B0D">
        <w:rPr>
          <w:rFonts w:ascii="Arial" w:hAnsi="Arial" w:cs="Arial"/>
          <w:b/>
          <w:spacing w:val="2"/>
        </w:rPr>
        <w:t xml:space="preserve"> </w:t>
      </w:r>
      <w:r w:rsidRPr="00301B0D">
        <w:rPr>
          <w:rFonts w:ascii="Arial" w:hAnsi="Arial" w:cs="Arial"/>
        </w:rPr>
        <w:t>(see</w:t>
      </w:r>
      <w:r w:rsidRPr="00301B0D">
        <w:rPr>
          <w:rFonts w:ascii="Arial" w:hAnsi="Arial" w:cs="Arial"/>
          <w:spacing w:val="3"/>
        </w:rPr>
        <w:t xml:space="preserve"> </w:t>
      </w:r>
      <w:r w:rsidRPr="00301B0D">
        <w:rPr>
          <w:rFonts w:ascii="Arial" w:hAnsi="Arial" w:cs="Arial"/>
        </w:rPr>
        <w:t>Annex</w:t>
      </w:r>
      <w:r w:rsidRPr="00301B0D">
        <w:rPr>
          <w:rFonts w:ascii="Arial" w:hAnsi="Arial" w:cs="Arial"/>
          <w:spacing w:val="3"/>
        </w:rPr>
        <w:t xml:space="preserve"> </w:t>
      </w:r>
      <w:r w:rsidRPr="00301B0D">
        <w:rPr>
          <w:rFonts w:ascii="Arial" w:hAnsi="Arial" w:cs="Arial"/>
        </w:rPr>
        <w:t>1) must</w:t>
      </w:r>
      <w:r w:rsidRPr="00301B0D">
        <w:rPr>
          <w:rFonts w:ascii="Arial" w:hAnsi="Arial" w:cs="Arial"/>
          <w:spacing w:val="3"/>
        </w:rPr>
        <w:t xml:space="preserve"> </w:t>
      </w:r>
      <w:r w:rsidRPr="00301B0D">
        <w:rPr>
          <w:rFonts w:ascii="Arial" w:hAnsi="Arial" w:cs="Arial"/>
        </w:rPr>
        <w:t>be delivered</w:t>
      </w:r>
      <w:r w:rsidRPr="00301B0D">
        <w:rPr>
          <w:rFonts w:ascii="Arial" w:hAnsi="Arial" w:cs="Arial"/>
          <w:spacing w:val="1"/>
        </w:rPr>
        <w:t xml:space="preserve"> </w:t>
      </w:r>
      <w:r w:rsidRPr="00301B0D">
        <w:rPr>
          <w:rFonts w:ascii="Arial" w:hAnsi="Arial" w:cs="Arial"/>
        </w:rPr>
        <w:t>by</w:t>
      </w:r>
      <w:r w:rsidRPr="00301B0D">
        <w:rPr>
          <w:rFonts w:ascii="Arial" w:hAnsi="Arial" w:cs="Arial"/>
          <w:spacing w:val="-3"/>
        </w:rPr>
        <w:t xml:space="preserve"> </w:t>
      </w:r>
      <w:r w:rsidRPr="00301B0D">
        <w:rPr>
          <w:rFonts w:ascii="Arial" w:hAnsi="Arial" w:cs="Arial"/>
        </w:rPr>
        <w:t>market</w:t>
      </w:r>
      <w:r w:rsidRPr="00301B0D">
        <w:rPr>
          <w:rFonts w:ascii="Arial" w:hAnsi="Arial" w:cs="Arial"/>
          <w:spacing w:val="1"/>
        </w:rPr>
        <w:t xml:space="preserve"> </w:t>
      </w:r>
      <w:r w:rsidRPr="00301B0D">
        <w:rPr>
          <w:rFonts w:ascii="Arial" w:hAnsi="Arial" w:cs="Arial"/>
        </w:rPr>
        <w:t>participants</w:t>
      </w:r>
      <w:r w:rsidRPr="00301B0D">
        <w:rPr>
          <w:rFonts w:ascii="Arial" w:hAnsi="Arial" w:cs="Arial"/>
          <w:spacing w:val="1"/>
        </w:rPr>
        <w:t xml:space="preserve"> </w:t>
      </w:r>
      <w:r w:rsidRPr="00301B0D">
        <w:rPr>
          <w:rFonts w:ascii="Arial" w:hAnsi="Arial" w:cs="Arial"/>
        </w:rPr>
        <w:t>to</w:t>
      </w:r>
      <w:r w:rsidRPr="00301B0D">
        <w:rPr>
          <w:rFonts w:ascii="Arial" w:hAnsi="Arial" w:cs="Arial"/>
          <w:spacing w:val="2"/>
        </w:rPr>
        <w:t xml:space="preserve"> </w:t>
      </w:r>
      <w:r w:rsidRPr="00301B0D">
        <w:rPr>
          <w:rFonts w:ascii="Arial" w:hAnsi="Arial" w:cs="Arial"/>
        </w:rPr>
        <w:t>the</w:t>
      </w:r>
      <w:r w:rsidRPr="00301B0D">
        <w:rPr>
          <w:rFonts w:ascii="Arial" w:hAnsi="Arial" w:cs="Arial"/>
          <w:spacing w:val="7"/>
        </w:rPr>
        <w:t xml:space="preserve"> </w:t>
      </w:r>
      <w:r w:rsidRPr="00301B0D">
        <w:rPr>
          <w:rFonts w:ascii="Arial" w:hAnsi="Arial" w:cs="Arial"/>
          <w:i/>
        </w:rPr>
        <w:t>Transmission</w:t>
      </w:r>
      <w:r w:rsidRPr="00301B0D">
        <w:rPr>
          <w:rFonts w:ascii="Arial" w:hAnsi="Arial" w:cs="Arial"/>
          <w:i/>
          <w:spacing w:val="-57"/>
        </w:rPr>
        <w:t xml:space="preserve"> </w:t>
      </w:r>
      <w:r w:rsidRPr="00301B0D">
        <w:rPr>
          <w:rFonts w:ascii="Arial" w:hAnsi="Arial" w:cs="Arial"/>
          <w:i/>
        </w:rPr>
        <w:t>Capacity</w:t>
      </w:r>
      <w:r w:rsidRPr="00301B0D">
        <w:rPr>
          <w:rFonts w:ascii="Arial" w:hAnsi="Arial" w:cs="Arial"/>
          <w:i/>
          <w:spacing w:val="-2"/>
        </w:rPr>
        <w:t xml:space="preserve"> </w:t>
      </w:r>
      <w:r w:rsidRPr="00301B0D">
        <w:rPr>
          <w:rFonts w:ascii="Arial" w:hAnsi="Arial" w:cs="Arial"/>
          <w:i/>
        </w:rPr>
        <w:t xml:space="preserve">Allocator </w:t>
      </w:r>
      <w:r w:rsidRPr="00301B0D">
        <w:rPr>
          <w:rFonts w:ascii="Arial" w:hAnsi="Arial" w:cs="Arial"/>
        </w:rPr>
        <w:t>at the</w:t>
      </w:r>
      <w:r w:rsidRPr="00301B0D">
        <w:rPr>
          <w:rFonts w:ascii="Arial" w:hAnsi="Arial" w:cs="Arial"/>
          <w:spacing w:val="-1"/>
        </w:rPr>
        <w:t xml:space="preserve"> </w:t>
      </w:r>
      <w:r w:rsidRPr="00301B0D">
        <w:rPr>
          <w:rFonts w:ascii="Arial" w:hAnsi="Arial" w:cs="Arial"/>
        </w:rPr>
        <w:t>following</w:t>
      </w:r>
      <w:r w:rsidRPr="00301B0D">
        <w:rPr>
          <w:rFonts w:ascii="Arial" w:hAnsi="Arial" w:cs="Arial"/>
          <w:spacing w:val="-3"/>
        </w:rPr>
        <w:t xml:space="preserve"> </w:t>
      </w:r>
      <w:r w:rsidRPr="00301B0D">
        <w:rPr>
          <w:rFonts w:ascii="Arial" w:hAnsi="Arial" w:cs="Arial"/>
        </w:rPr>
        <w:t>address:</w:t>
      </w:r>
    </w:p>
    <w:p w14:paraId="0355BBBF" w14:textId="77777777" w:rsidR="00E51C22" w:rsidRPr="00301B0D" w:rsidRDefault="00E51C22" w:rsidP="00301B0D">
      <w:pPr>
        <w:pStyle w:val="Tijeloteksta"/>
        <w:spacing w:before="5"/>
        <w:rPr>
          <w:rFonts w:ascii="Arial" w:hAnsi="Arial" w:cs="Arial"/>
          <w:sz w:val="22"/>
          <w:szCs w:val="22"/>
        </w:rPr>
      </w:pPr>
    </w:p>
    <w:p w14:paraId="0B103E0B" w14:textId="44F67F9D" w:rsidR="00E51C22" w:rsidRPr="00301B0D" w:rsidRDefault="00ED6D24" w:rsidP="00301B0D">
      <w:pPr>
        <w:pStyle w:val="Naslov3"/>
        <w:ind w:left="0" w:right="3888"/>
        <w:rPr>
          <w:rFonts w:ascii="Arial" w:hAnsi="Arial" w:cs="Arial"/>
          <w:sz w:val="22"/>
          <w:szCs w:val="22"/>
        </w:rPr>
      </w:pPr>
      <w:proofErr w:type="spellStart"/>
      <w:r w:rsidRPr="00301B0D">
        <w:rPr>
          <w:rFonts w:ascii="Arial" w:hAnsi="Arial" w:cs="Arial"/>
          <w:spacing w:val="-3"/>
          <w:sz w:val="22"/>
          <w:szCs w:val="22"/>
        </w:rPr>
        <w:t>Neovisni</w:t>
      </w:r>
      <w:proofErr w:type="spellEnd"/>
      <w:r w:rsidRPr="00301B0D">
        <w:rPr>
          <w:rFonts w:ascii="Arial" w:hAnsi="Arial" w:cs="Arial"/>
          <w:spacing w:val="-10"/>
          <w:sz w:val="22"/>
          <w:szCs w:val="22"/>
        </w:rPr>
        <w:t xml:space="preserve"> </w:t>
      </w:r>
      <w:r w:rsidR="00405B73" w:rsidRPr="00301B0D">
        <w:rPr>
          <w:rFonts w:ascii="Arial" w:hAnsi="Arial" w:cs="Arial"/>
          <w:spacing w:val="-3"/>
          <w:sz w:val="22"/>
          <w:szCs w:val="22"/>
        </w:rPr>
        <w:t>operator</w:t>
      </w:r>
      <w:r w:rsidR="00405B73" w:rsidRPr="00301B0D">
        <w:rPr>
          <w:rFonts w:ascii="Arial" w:hAnsi="Arial" w:cs="Arial"/>
          <w:spacing w:val="-12"/>
          <w:sz w:val="22"/>
          <w:szCs w:val="22"/>
        </w:rPr>
        <w:t xml:space="preserve"> </w:t>
      </w:r>
      <w:proofErr w:type="spellStart"/>
      <w:r w:rsidR="00405B73" w:rsidRPr="00301B0D">
        <w:rPr>
          <w:rFonts w:ascii="Arial" w:hAnsi="Arial" w:cs="Arial"/>
          <w:spacing w:val="-2"/>
          <w:sz w:val="22"/>
          <w:szCs w:val="22"/>
        </w:rPr>
        <w:t>sustava</w:t>
      </w:r>
      <w:proofErr w:type="spellEnd"/>
      <w:r w:rsidRPr="00301B0D">
        <w:rPr>
          <w:rFonts w:ascii="Arial" w:hAnsi="Arial" w:cs="Arial"/>
          <w:spacing w:val="-2"/>
          <w:sz w:val="22"/>
          <w:szCs w:val="22"/>
        </w:rPr>
        <w:t xml:space="preserve"> u </w:t>
      </w:r>
      <w:proofErr w:type="spellStart"/>
      <w:r w:rsidRPr="00301B0D">
        <w:rPr>
          <w:rFonts w:ascii="Arial" w:hAnsi="Arial" w:cs="Arial"/>
          <w:spacing w:val="-2"/>
          <w:sz w:val="22"/>
          <w:szCs w:val="22"/>
        </w:rPr>
        <w:t>Bosni</w:t>
      </w:r>
      <w:proofErr w:type="spellEnd"/>
      <w:r w:rsidRPr="00301B0D">
        <w:rPr>
          <w:rFonts w:ascii="Arial" w:hAnsi="Arial" w:cs="Arial"/>
          <w:spacing w:val="-2"/>
          <w:sz w:val="22"/>
          <w:szCs w:val="22"/>
        </w:rPr>
        <w:t xml:space="preserve"> </w:t>
      </w:r>
      <w:proofErr w:type="spellStart"/>
      <w:r w:rsidR="00301B0D" w:rsidRPr="00301B0D">
        <w:rPr>
          <w:rFonts w:ascii="Arial" w:hAnsi="Arial" w:cs="Arial"/>
          <w:spacing w:val="-2"/>
          <w:sz w:val="22"/>
          <w:szCs w:val="22"/>
        </w:rPr>
        <w:t>i</w:t>
      </w:r>
      <w:proofErr w:type="spellEnd"/>
      <w:r w:rsidRPr="00301B0D">
        <w:rPr>
          <w:rFonts w:ascii="Arial" w:hAnsi="Arial" w:cs="Arial"/>
          <w:spacing w:val="-2"/>
          <w:sz w:val="22"/>
          <w:szCs w:val="22"/>
        </w:rPr>
        <w:t xml:space="preserve"> </w:t>
      </w:r>
      <w:proofErr w:type="spellStart"/>
      <w:r w:rsidRPr="00301B0D">
        <w:rPr>
          <w:rFonts w:ascii="Arial" w:hAnsi="Arial" w:cs="Arial"/>
          <w:spacing w:val="-2"/>
          <w:sz w:val="22"/>
          <w:szCs w:val="22"/>
        </w:rPr>
        <w:t>Hercegovini</w:t>
      </w:r>
      <w:proofErr w:type="spellEnd"/>
      <w:r w:rsidR="00405B73" w:rsidRPr="00301B0D">
        <w:rPr>
          <w:rFonts w:ascii="Arial" w:hAnsi="Arial" w:cs="Arial"/>
          <w:spacing w:val="-8"/>
          <w:sz w:val="22"/>
          <w:szCs w:val="22"/>
        </w:rPr>
        <w:t xml:space="preserve"> </w:t>
      </w:r>
    </w:p>
    <w:p w14:paraId="0928F38E" w14:textId="2932E1E9" w:rsidR="00E51C22" w:rsidRPr="00301B0D" w:rsidRDefault="00ED6D24" w:rsidP="00301B0D">
      <w:pPr>
        <w:ind w:right="4030"/>
        <w:rPr>
          <w:rFonts w:ascii="Arial" w:hAnsi="Arial" w:cs="Arial"/>
          <w:b/>
        </w:rPr>
      </w:pPr>
      <w:proofErr w:type="spellStart"/>
      <w:r w:rsidRPr="00301B0D">
        <w:rPr>
          <w:rFonts w:ascii="Arial" w:hAnsi="Arial" w:cs="Arial"/>
          <w:b/>
        </w:rPr>
        <w:t>Hifzi</w:t>
      </w:r>
      <w:proofErr w:type="spellEnd"/>
      <w:r w:rsidRPr="00301B0D">
        <w:rPr>
          <w:rFonts w:ascii="Arial" w:hAnsi="Arial" w:cs="Arial"/>
          <w:b/>
        </w:rPr>
        <w:t xml:space="preserve"> </w:t>
      </w:r>
      <w:proofErr w:type="spellStart"/>
      <w:r w:rsidRPr="00301B0D">
        <w:rPr>
          <w:rFonts w:ascii="Arial" w:hAnsi="Arial" w:cs="Arial"/>
          <w:b/>
        </w:rPr>
        <w:t>Bjelevca</w:t>
      </w:r>
      <w:proofErr w:type="spellEnd"/>
      <w:r w:rsidRPr="00301B0D">
        <w:rPr>
          <w:rFonts w:ascii="Arial" w:hAnsi="Arial" w:cs="Arial"/>
          <w:b/>
        </w:rPr>
        <w:t xml:space="preserve"> 17</w:t>
      </w:r>
    </w:p>
    <w:p w14:paraId="6D318543" w14:textId="77777777" w:rsidR="00301B0D" w:rsidRPr="00301B0D" w:rsidRDefault="00ED6D24" w:rsidP="00301B0D">
      <w:pPr>
        <w:pStyle w:val="Naslov3"/>
        <w:ind w:left="0" w:right="4031"/>
        <w:rPr>
          <w:rFonts w:ascii="Arial" w:hAnsi="Arial" w:cs="Arial"/>
          <w:spacing w:val="-57"/>
          <w:sz w:val="22"/>
          <w:szCs w:val="22"/>
        </w:rPr>
      </w:pPr>
      <w:r w:rsidRPr="00301B0D">
        <w:rPr>
          <w:rFonts w:ascii="Arial" w:hAnsi="Arial" w:cs="Arial"/>
          <w:sz w:val="22"/>
          <w:szCs w:val="22"/>
        </w:rPr>
        <w:t>7</w:t>
      </w:r>
      <w:r w:rsidR="00405B73" w:rsidRPr="00301B0D">
        <w:rPr>
          <w:rFonts w:ascii="Arial" w:hAnsi="Arial" w:cs="Arial"/>
          <w:sz w:val="22"/>
          <w:szCs w:val="22"/>
        </w:rPr>
        <w:t>1000</w:t>
      </w:r>
      <w:r w:rsidR="00301B0D" w:rsidRPr="00301B0D">
        <w:rPr>
          <w:rFonts w:ascii="Arial" w:hAnsi="Arial" w:cs="Arial"/>
          <w:sz w:val="22"/>
          <w:szCs w:val="22"/>
        </w:rPr>
        <w:t xml:space="preserve"> </w:t>
      </w:r>
      <w:r w:rsidRPr="00301B0D">
        <w:rPr>
          <w:rFonts w:ascii="Arial" w:hAnsi="Arial" w:cs="Arial"/>
          <w:sz w:val="22"/>
          <w:szCs w:val="22"/>
        </w:rPr>
        <w:t>Sarajevo</w:t>
      </w:r>
      <w:r w:rsidRPr="00301B0D">
        <w:rPr>
          <w:rFonts w:ascii="Arial" w:hAnsi="Arial" w:cs="Arial"/>
          <w:spacing w:val="-57"/>
          <w:sz w:val="22"/>
          <w:szCs w:val="22"/>
        </w:rPr>
        <w:t xml:space="preserve"> </w:t>
      </w:r>
    </w:p>
    <w:p w14:paraId="031453F9" w14:textId="038A56D3" w:rsidR="00E51C22" w:rsidRPr="00301B0D" w:rsidRDefault="00ED6D24" w:rsidP="00301B0D">
      <w:pPr>
        <w:ind w:right="4030"/>
        <w:rPr>
          <w:rFonts w:ascii="Arial" w:hAnsi="Arial" w:cs="Arial"/>
          <w:b/>
        </w:rPr>
      </w:pPr>
      <w:r w:rsidRPr="00301B0D">
        <w:rPr>
          <w:rFonts w:ascii="Arial" w:hAnsi="Arial" w:cs="Arial"/>
          <w:b/>
        </w:rPr>
        <w:t xml:space="preserve">Bosna </w:t>
      </w:r>
      <w:proofErr w:type="spellStart"/>
      <w:r w:rsidRPr="00301B0D">
        <w:rPr>
          <w:rFonts w:ascii="Arial" w:hAnsi="Arial" w:cs="Arial"/>
          <w:b/>
        </w:rPr>
        <w:t>i</w:t>
      </w:r>
      <w:proofErr w:type="spellEnd"/>
      <w:r w:rsidRPr="00301B0D">
        <w:rPr>
          <w:rFonts w:ascii="Arial" w:hAnsi="Arial" w:cs="Arial"/>
          <w:b/>
        </w:rPr>
        <w:t xml:space="preserve"> Hercegovina</w:t>
      </w:r>
    </w:p>
    <w:p w14:paraId="3DE63293" w14:textId="77777777" w:rsidR="00E51C22" w:rsidRPr="00301B0D" w:rsidRDefault="00E51C22" w:rsidP="00301B0D">
      <w:pPr>
        <w:pStyle w:val="Tijeloteksta"/>
        <w:spacing w:before="6"/>
        <w:rPr>
          <w:rFonts w:ascii="Arial" w:hAnsi="Arial" w:cs="Arial"/>
          <w:b/>
          <w:sz w:val="22"/>
          <w:szCs w:val="22"/>
        </w:rPr>
      </w:pPr>
    </w:p>
    <w:p w14:paraId="432F174F" w14:textId="77777777" w:rsidR="00E51C22" w:rsidRPr="00301B0D" w:rsidRDefault="00405B73" w:rsidP="00301B0D">
      <w:pPr>
        <w:pStyle w:val="Tijeloteksta"/>
        <w:ind w:right="116"/>
        <w:rPr>
          <w:rFonts w:ascii="Arial" w:hAnsi="Arial" w:cs="Arial"/>
          <w:i/>
          <w:sz w:val="22"/>
          <w:szCs w:val="22"/>
        </w:rPr>
      </w:pPr>
      <w:r w:rsidRPr="00301B0D">
        <w:rPr>
          <w:rFonts w:ascii="Arial" w:hAnsi="Arial" w:cs="Arial"/>
          <w:sz w:val="22"/>
          <w:szCs w:val="22"/>
        </w:rPr>
        <w:t>For</w:t>
      </w:r>
      <w:r w:rsidRPr="00301B0D">
        <w:rPr>
          <w:rFonts w:ascii="Arial" w:hAnsi="Arial" w:cs="Arial"/>
          <w:spacing w:val="2"/>
          <w:sz w:val="22"/>
          <w:szCs w:val="22"/>
        </w:rPr>
        <w:t xml:space="preserve"> </w:t>
      </w:r>
      <w:r w:rsidRPr="00301B0D">
        <w:rPr>
          <w:rFonts w:ascii="Arial" w:hAnsi="Arial" w:cs="Arial"/>
          <w:sz w:val="22"/>
          <w:szCs w:val="22"/>
        </w:rPr>
        <w:t>personal</w:t>
      </w:r>
      <w:r w:rsidRPr="00301B0D">
        <w:rPr>
          <w:rFonts w:ascii="Arial" w:hAnsi="Arial" w:cs="Arial"/>
          <w:spacing w:val="5"/>
          <w:sz w:val="22"/>
          <w:szCs w:val="22"/>
        </w:rPr>
        <w:t xml:space="preserve"> </w:t>
      </w:r>
      <w:r w:rsidRPr="00301B0D">
        <w:rPr>
          <w:rFonts w:ascii="Arial" w:hAnsi="Arial" w:cs="Arial"/>
          <w:sz w:val="22"/>
          <w:szCs w:val="22"/>
        </w:rPr>
        <w:t>deliveries</w:t>
      </w:r>
      <w:r w:rsidRPr="00301B0D">
        <w:rPr>
          <w:rFonts w:ascii="Arial" w:hAnsi="Arial" w:cs="Arial"/>
          <w:spacing w:val="4"/>
          <w:sz w:val="22"/>
          <w:szCs w:val="22"/>
        </w:rPr>
        <w:t xml:space="preserve"> </w:t>
      </w:r>
      <w:r w:rsidRPr="00301B0D">
        <w:rPr>
          <w:rFonts w:ascii="Arial" w:hAnsi="Arial" w:cs="Arial"/>
          <w:sz w:val="22"/>
          <w:szCs w:val="22"/>
        </w:rPr>
        <w:t>on</w:t>
      </w:r>
      <w:r w:rsidRPr="00301B0D">
        <w:rPr>
          <w:rFonts w:ascii="Arial" w:hAnsi="Arial" w:cs="Arial"/>
          <w:spacing w:val="4"/>
          <w:sz w:val="22"/>
          <w:szCs w:val="22"/>
        </w:rPr>
        <w:t xml:space="preserve"> </w:t>
      </w:r>
      <w:r w:rsidRPr="00301B0D">
        <w:rPr>
          <w:rFonts w:ascii="Arial" w:hAnsi="Arial" w:cs="Arial"/>
          <w:sz w:val="22"/>
          <w:szCs w:val="22"/>
        </w:rPr>
        <w:t>the</w:t>
      </w:r>
      <w:r w:rsidRPr="00301B0D">
        <w:rPr>
          <w:rFonts w:ascii="Arial" w:hAnsi="Arial" w:cs="Arial"/>
          <w:spacing w:val="4"/>
          <w:sz w:val="22"/>
          <w:szCs w:val="22"/>
        </w:rPr>
        <w:t xml:space="preserve"> </w:t>
      </w:r>
      <w:proofErr w:type="gramStart"/>
      <w:r w:rsidRPr="00301B0D">
        <w:rPr>
          <w:rFonts w:ascii="Arial" w:hAnsi="Arial" w:cs="Arial"/>
          <w:sz w:val="22"/>
          <w:szCs w:val="22"/>
        </w:rPr>
        <w:t>above</w:t>
      </w:r>
      <w:r w:rsidRPr="00301B0D">
        <w:rPr>
          <w:rFonts w:ascii="Arial" w:hAnsi="Arial" w:cs="Arial"/>
          <w:spacing w:val="5"/>
          <w:sz w:val="22"/>
          <w:szCs w:val="22"/>
        </w:rPr>
        <w:t xml:space="preserve"> </w:t>
      </w:r>
      <w:r w:rsidRPr="00301B0D">
        <w:rPr>
          <w:rFonts w:ascii="Arial" w:hAnsi="Arial" w:cs="Arial"/>
          <w:sz w:val="22"/>
          <w:szCs w:val="22"/>
        </w:rPr>
        <w:t>mentioned</w:t>
      </w:r>
      <w:proofErr w:type="gramEnd"/>
      <w:r w:rsidRPr="00301B0D">
        <w:rPr>
          <w:rFonts w:ascii="Arial" w:hAnsi="Arial" w:cs="Arial"/>
          <w:spacing w:val="5"/>
          <w:sz w:val="22"/>
          <w:szCs w:val="22"/>
        </w:rPr>
        <w:t xml:space="preserve"> </w:t>
      </w:r>
      <w:r w:rsidRPr="00301B0D">
        <w:rPr>
          <w:rFonts w:ascii="Arial" w:hAnsi="Arial" w:cs="Arial"/>
          <w:sz w:val="22"/>
          <w:szCs w:val="22"/>
        </w:rPr>
        <w:t>address,</w:t>
      </w:r>
      <w:r w:rsidRPr="00301B0D">
        <w:rPr>
          <w:rFonts w:ascii="Arial" w:hAnsi="Arial" w:cs="Arial"/>
          <w:spacing w:val="4"/>
          <w:sz w:val="22"/>
          <w:szCs w:val="22"/>
        </w:rPr>
        <w:t xml:space="preserve"> </w:t>
      </w:r>
      <w:r w:rsidRPr="00301B0D">
        <w:rPr>
          <w:rFonts w:ascii="Arial" w:hAnsi="Arial" w:cs="Arial"/>
          <w:sz w:val="22"/>
          <w:szCs w:val="22"/>
        </w:rPr>
        <w:t>the</w:t>
      </w:r>
      <w:r w:rsidRPr="00301B0D">
        <w:rPr>
          <w:rFonts w:ascii="Arial" w:hAnsi="Arial" w:cs="Arial"/>
          <w:spacing w:val="7"/>
          <w:sz w:val="22"/>
          <w:szCs w:val="22"/>
        </w:rPr>
        <w:t xml:space="preserve"> </w:t>
      </w:r>
      <w:r w:rsidRPr="00301B0D">
        <w:rPr>
          <w:rFonts w:ascii="Arial" w:hAnsi="Arial" w:cs="Arial"/>
          <w:sz w:val="22"/>
          <w:szCs w:val="22"/>
        </w:rPr>
        <w:t>filing</w:t>
      </w:r>
      <w:r w:rsidRPr="00301B0D">
        <w:rPr>
          <w:rFonts w:ascii="Arial" w:hAnsi="Arial" w:cs="Arial"/>
          <w:spacing w:val="2"/>
          <w:sz w:val="22"/>
          <w:szCs w:val="22"/>
        </w:rPr>
        <w:t xml:space="preserve"> </w:t>
      </w:r>
      <w:r w:rsidRPr="00301B0D">
        <w:rPr>
          <w:rFonts w:ascii="Arial" w:hAnsi="Arial" w:cs="Arial"/>
          <w:sz w:val="22"/>
          <w:szCs w:val="22"/>
        </w:rPr>
        <w:t>office</w:t>
      </w:r>
      <w:r w:rsidRPr="00301B0D">
        <w:rPr>
          <w:rFonts w:ascii="Arial" w:hAnsi="Arial" w:cs="Arial"/>
          <w:spacing w:val="5"/>
          <w:sz w:val="22"/>
          <w:szCs w:val="22"/>
        </w:rPr>
        <w:t xml:space="preserve"> </w:t>
      </w:r>
      <w:r w:rsidRPr="00301B0D">
        <w:rPr>
          <w:rFonts w:ascii="Arial" w:hAnsi="Arial" w:cs="Arial"/>
          <w:sz w:val="22"/>
          <w:szCs w:val="22"/>
        </w:rPr>
        <w:t>is</w:t>
      </w:r>
      <w:r w:rsidRPr="00301B0D">
        <w:rPr>
          <w:rFonts w:ascii="Arial" w:hAnsi="Arial" w:cs="Arial"/>
          <w:spacing w:val="5"/>
          <w:sz w:val="22"/>
          <w:szCs w:val="22"/>
        </w:rPr>
        <w:t xml:space="preserve"> </w:t>
      </w:r>
      <w:r w:rsidRPr="00301B0D">
        <w:rPr>
          <w:rFonts w:ascii="Arial" w:hAnsi="Arial" w:cs="Arial"/>
          <w:sz w:val="22"/>
          <w:szCs w:val="22"/>
        </w:rPr>
        <w:t>open</w:t>
      </w:r>
      <w:r w:rsidRPr="00301B0D">
        <w:rPr>
          <w:rFonts w:ascii="Arial" w:hAnsi="Arial" w:cs="Arial"/>
          <w:spacing w:val="3"/>
          <w:sz w:val="22"/>
          <w:szCs w:val="22"/>
        </w:rPr>
        <w:t xml:space="preserve"> </w:t>
      </w:r>
      <w:r w:rsidRPr="00301B0D">
        <w:rPr>
          <w:rFonts w:ascii="Arial" w:hAnsi="Arial" w:cs="Arial"/>
          <w:sz w:val="22"/>
          <w:szCs w:val="22"/>
        </w:rPr>
        <w:t>between</w:t>
      </w:r>
      <w:r w:rsidRPr="00301B0D">
        <w:rPr>
          <w:rFonts w:ascii="Arial" w:hAnsi="Arial" w:cs="Arial"/>
          <w:spacing w:val="4"/>
          <w:sz w:val="22"/>
          <w:szCs w:val="22"/>
        </w:rPr>
        <w:t xml:space="preserve"> </w:t>
      </w:r>
      <w:r w:rsidRPr="00301B0D">
        <w:rPr>
          <w:rFonts w:ascii="Arial" w:hAnsi="Arial" w:cs="Arial"/>
          <w:sz w:val="22"/>
          <w:szCs w:val="22"/>
        </w:rPr>
        <w:t>07:00h</w:t>
      </w:r>
      <w:r w:rsidRPr="00301B0D">
        <w:rPr>
          <w:rFonts w:ascii="Arial" w:hAnsi="Arial" w:cs="Arial"/>
          <w:spacing w:val="-57"/>
          <w:sz w:val="22"/>
          <w:szCs w:val="22"/>
        </w:rPr>
        <w:t xml:space="preserve"> </w:t>
      </w:r>
      <w:r w:rsidRPr="00301B0D">
        <w:rPr>
          <w:rFonts w:ascii="Arial" w:hAnsi="Arial" w:cs="Arial"/>
          <w:sz w:val="22"/>
          <w:szCs w:val="22"/>
        </w:rPr>
        <w:t>and</w:t>
      </w:r>
      <w:r w:rsidRPr="00301B0D">
        <w:rPr>
          <w:rFonts w:ascii="Arial" w:hAnsi="Arial" w:cs="Arial"/>
          <w:spacing w:val="-1"/>
          <w:sz w:val="22"/>
          <w:szCs w:val="22"/>
        </w:rPr>
        <w:t xml:space="preserve"> </w:t>
      </w:r>
      <w:r w:rsidRPr="00301B0D">
        <w:rPr>
          <w:rFonts w:ascii="Arial" w:hAnsi="Arial" w:cs="Arial"/>
          <w:sz w:val="22"/>
          <w:szCs w:val="22"/>
        </w:rPr>
        <w:t>15:00h (CET)</w:t>
      </w:r>
      <w:r w:rsidRPr="00301B0D">
        <w:rPr>
          <w:rFonts w:ascii="Arial" w:hAnsi="Arial" w:cs="Arial"/>
          <w:spacing w:val="-2"/>
          <w:sz w:val="22"/>
          <w:szCs w:val="22"/>
        </w:rPr>
        <w:t xml:space="preserve"> </w:t>
      </w:r>
      <w:r w:rsidRPr="00301B0D">
        <w:rPr>
          <w:rFonts w:ascii="Arial" w:hAnsi="Arial" w:cs="Arial"/>
          <w:sz w:val="22"/>
          <w:szCs w:val="22"/>
        </w:rPr>
        <w:t>on</w:t>
      </w:r>
      <w:r w:rsidRPr="00301B0D">
        <w:rPr>
          <w:rFonts w:ascii="Arial" w:hAnsi="Arial" w:cs="Arial"/>
          <w:spacing w:val="2"/>
          <w:sz w:val="22"/>
          <w:szCs w:val="22"/>
        </w:rPr>
        <w:t xml:space="preserve"> </w:t>
      </w:r>
      <w:r w:rsidRPr="00301B0D">
        <w:rPr>
          <w:rFonts w:ascii="Arial" w:hAnsi="Arial" w:cs="Arial"/>
          <w:i/>
          <w:sz w:val="22"/>
          <w:szCs w:val="22"/>
        </w:rPr>
        <w:t>Working Days</w:t>
      </w:r>
    </w:p>
    <w:p w14:paraId="009DFD62" w14:textId="77777777" w:rsidR="00E51C22" w:rsidRPr="00301B0D" w:rsidRDefault="00E51C22" w:rsidP="00301B0D">
      <w:pPr>
        <w:pStyle w:val="Tijeloteksta"/>
        <w:spacing w:before="1"/>
        <w:rPr>
          <w:rFonts w:ascii="Arial" w:hAnsi="Arial" w:cs="Arial"/>
          <w:i/>
          <w:sz w:val="22"/>
          <w:szCs w:val="22"/>
        </w:rPr>
      </w:pPr>
    </w:p>
    <w:p w14:paraId="480E373F" w14:textId="77777777" w:rsidR="00E51C22" w:rsidRPr="00301B0D" w:rsidRDefault="00405B73" w:rsidP="00301B0D">
      <w:pPr>
        <w:pStyle w:val="Tijeloteksta"/>
        <w:ind w:right="116"/>
        <w:rPr>
          <w:rFonts w:ascii="Arial" w:hAnsi="Arial" w:cs="Arial"/>
          <w:sz w:val="22"/>
          <w:szCs w:val="22"/>
        </w:rPr>
      </w:pPr>
      <w:r w:rsidRPr="00301B0D">
        <w:rPr>
          <w:rFonts w:ascii="Arial" w:hAnsi="Arial" w:cs="Arial"/>
          <w:sz w:val="22"/>
          <w:szCs w:val="22"/>
        </w:rPr>
        <w:t xml:space="preserve">Any confirmation issued by the filing office of the </w:t>
      </w:r>
      <w:r w:rsidRPr="00301B0D">
        <w:rPr>
          <w:rFonts w:ascii="Arial" w:hAnsi="Arial" w:cs="Arial"/>
          <w:i/>
          <w:sz w:val="22"/>
          <w:szCs w:val="22"/>
        </w:rPr>
        <w:t xml:space="preserve">Transmission Capacity Allocator </w:t>
      </w:r>
      <w:r w:rsidRPr="00301B0D">
        <w:rPr>
          <w:rFonts w:ascii="Arial" w:hAnsi="Arial" w:cs="Arial"/>
          <w:sz w:val="22"/>
          <w:szCs w:val="22"/>
        </w:rPr>
        <w:t>confirms</w:t>
      </w:r>
      <w:r w:rsidRPr="00301B0D">
        <w:rPr>
          <w:rFonts w:ascii="Arial" w:hAnsi="Arial" w:cs="Arial"/>
          <w:spacing w:val="1"/>
          <w:sz w:val="22"/>
          <w:szCs w:val="22"/>
        </w:rPr>
        <w:t xml:space="preserve"> </w:t>
      </w:r>
      <w:r w:rsidRPr="00301B0D">
        <w:rPr>
          <w:rFonts w:ascii="Arial" w:hAnsi="Arial" w:cs="Arial"/>
          <w:sz w:val="22"/>
          <w:szCs w:val="22"/>
        </w:rPr>
        <w:t xml:space="preserve">only the date and time of receiving of the document - not the document’s accuracy or </w:t>
      </w:r>
      <w:proofErr w:type="gramStart"/>
      <w:r w:rsidRPr="00301B0D">
        <w:rPr>
          <w:rFonts w:ascii="Arial" w:hAnsi="Arial" w:cs="Arial"/>
          <w:sz w:val="22"/>
          <w:szCs w:val="22"/>
        </w:rPr>
        <w:t>whether or</w:t>
      </w:r>
      <w:r w:rsidRPr="00301B0D">
        <w:rPr>
          <w:rFonts w:ascii="Arial" w:hAnsi="Arial" w:cs="Arial"/>
          <w:spacing w:val="1"/>
          <w:sz w:val="22"/>
          <w:szCs w:val="22"/>
        </w:rPr>
        <w:t xml:space="preserve"> </w:t>
      </w:r>
      <w:r w:rsidRPr="00301B0D">
        <w:rPr>
          <w:rFonts w:ascii="Arial" w:hAnsi="Arial" w:cs="Arial"/>
          <w:sz w:val="22"/>
          <w:szCs w:val="22"/>
        </w:rPr>
        <w:t>not</w:t>
      </w:r>
      <w:proofErr w:type="gramEnd"/>
      <w:r w:rsidRPr="00301B0D">
        <w:rPr>
          <w:rFonts w:ascii="Arial" w:hAnsi="Arial" w:cs="Arial"/>
          <w:spacing w:val="-1"/>
          <w:sz w:val="22"/>
          <w:szCs w:val="22"/>
        </w:rPr>
        <w:t xml:space="preserve"> </w:t>
      </w:r>
      <w:r w:rsidRPr="00301B0D">
        <w:rPr>
          <w:rFonts w:ascii="Arial" w:hAnsi="Arial" w:cs="Arial"/>
          <w:sz w:val="22"/>
          <w:szCs w:val="22"/>
        </w:rPr>
        <w:t>it is correct.</w:t>
      </w:r>
    </w:p>
    <w:p w14:paraId="646A50E4" w14:textId="77777777" w:rsidR="00E51C22" w:rsidRPr="00301B0D" w:rsidRDefault="00E51C22" w:rsidP="00301B0D">
      <w:pPr>
        <w:pStyle w:val="Tijeloteksta"/>
        <w:spacing w:before="1"/>
        <w:rPr>
          <w:rFonts w:ascii="Arial" w:hAnsi="Arial" w:cs="Arial"/>
          <w:sz w:val="22"/>
          <w:szCs w:val="22"/>
        </w:rPr>
      </w:pPr>
    </w:p>
    <w:p w14:paraId="5DAE1A6F" w14:textId="77777777" w:rsidR="00E51C22" w:rsidRPr="00301B0D" w:rsidRDefault="00405B73" w:rsidP="00301B0D">
      <w:pPr>
        <w:ind w:right="116"/>
        <w:rPr>
          <w:rFonts w:ascii="Arial" w:hAnsi="Arial" w:cs="Arial"/>
        </w:rPr>
      </w:pPr>
      <w:r w:rsidRPr="00301B0D">
        <w:rPr>
          <w:rFonts w:ascii="Arial" w:hAnsi="Arial" w:cs="Arial"/>
          <w:i/>
        </w:rPr>
        <w:t xml:space="preserve">Users </w:t>
      </w:r>
      <w:r w:rsidRPr="00301B0D">
        <w:rPr>
          <w:rFonts w:ascii="Arial" w:hAnsi="Arial" w:cs="Arial"/>
        </w:rPr>
        <w:t xml:space="preserve">may use for other communication with </w:t>
      </w:r>
      <w:r w:rsidRPr="00301B0D">
        <w:rPr>
          <w:rFonts w:ascii="Arial" w:hAnsi="Arial" w:cs="Arial"/>
          <w:i/>
        </w:rPr>
        <w:t xml:space="preserve">Transmission Capacity Allocator </w:t>
      </w:r>
      <w:r w:rsidRPr="00301B0D">
        <w:rPr>
          <w:rFonts w:ascii="Arial" w:hAnsi="Arial" w:cs="Arial"/>
        </w:rPr>
        <w:t>following fax</w:t>
      </w:r>
      <w:r w:rsidRPr="00301B0D">
        <w:rPr>
          <w:rFonts w:ascii="Arial" w:hAnsi="Arial" w:cs="Arial"/>
          <w:spacing w:val="1"/>
        </w:rPr>
        <w:t xml:space="preserve"> </w:t>
      </w:r>
      <w:r w:rsidRPr="00301B0D">
        <w:rPr>
          <w:rFonts w:ascii="Arial" w:hAnsi="Arial" w:cs="Arial"/>
        </w:rPr>
        <w:t>numbers</w:t>
      </w:r>
      <w:r w:rsidRPr="00301B0D">
        <w:rPr>
          <w:rFonts w:ascii="Arial" w:hAnsi="Arial" w:cs="Arial"/>
          <w:spacing w:val="-1"/>
        </w:rPr>
        <w:t xml:space="preserve"> </w:t>
      </w:r>
      <w:r w:rsidRPr="00301B0D">
        <w:rPr>
          <w:rFonts w:ascii="Arial" w:hAnsi="Arial" w:cs="Arial"/>
        </w:rPr>
        <w:t>and contacts:</w:t>
      </w:r>
    </w:p>
    <w:p w14:paraId="7B390BD5" w14:textId="77777777" w:rsidR="00E51C22" w:rsidRPr="00301B0D" w:rsidRDefault="00E51C22" w:rsidP="00301B0D">
      <w:pPr>
        <w:pStyle w:val="Tijeloteksta"/>
        <w:spacing w:before="4"/>
        <w:rPr>
          <w:rFonts w:ascii="Arial" w:hAnsi="Arial" w:cs="Arial"/>
          <w:sz w:val="22"/>
          <w:szCs w:val="22"/>
        </w:rPr>
      </w:pPr>
    </w:p>
    <w:p w14:paraId="5687DFB7" w14:textId="77777777" w:rsidR="00E51C22" w:rsidRPr="00301B0D" w:rsidRDefault="00405B73" w:rsidP="00301B0D">
      <w:pPr>
        <w:pStyle w:val="Naslov3"/>
        <w:spacing w:after="24"/>
        <w:ind w:left="0"/>
        <w:rPr>
          <w:rFonts w:ascii="Arial" w:hAnsi="Arial" w:cs="Arial"/>
          <w:sz w:val="22"/>
          <w:szCs w:val="22"/>
        </w:rPr>
      </w:pPr>
      <w:r w:rsidRPr="00301B0D">
        <w:rPr>
          <w:rFonts w:ascii="Arial" w:hAnsi="Arial" w:cs="Arial"/>
          <w:sz w:val="22"/>
          <w:szCs w:val="22"/>
        </w:rPr>
        <w:t>Allocation</w:t>
      </w:r>
      <w:r w:rsidRPr="00301B0D">
        <w:rPr>
          <w:rFonts w:ascii="Arial" w:hAnsi="Arial" w:cs="Arial"/>
          <w:spacing w:val="-3"/>
          <w:sz w:val="22"/>
          <w:szCs w:val="22"/>
        </w:rPr>
        <w:t xml:space="preserve"> </w:t>
      </w:r>
      <w:r w:rsidRPr="00301B0D">
        <w:rPr>
          <w:rFonts w:ascii="Arial" w:hAnsi="Arial" w:cs="Arial"/>
          <w:sz w:val="22"/>
          <w:szCs w:val="22"/>
        </w:rPr>
        <w:t>Rules</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6"/>
        <w:gridCol w:w="1985"/>
        <w:gridCol w:w="2976"/>
        <w:gridCol w:w="1985"/>
      </w:tblGrid>
      <w:tr w:rsidR="00E51C22" w:rsidRPr="00301B0D" w14:paraId="1B115641" w14:textId="77777777">
        <w:trPr>
          <w:trHeight w:val="378"/>
        </w:trPr>
        <w:tc>
          <w:tcPr>
            <w:tcW w:w="2126" w:type="dxa"/>
            <w:tcBorders>
              <w:bottom w:val="single" w:sz="4" w:space="0" w:color="000000"/>
            </w:tcBorders>
          </w:tcPr>
          <w:p w14:paraId="359E5AB4"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Name</w:t>
            </w:r>
          </w:p>
        </w:tc>
        <w:tc>
          <w:tcPr>
            <w:tcW w:w="1985" w:type="dxa"/>
            <w:tcBorders>
              <w:bottom w:val="single" w:sz="4" w:space="0" w:color="000000"/>
            </w:tcBorders>
          </w:tcPr>
          <w:p w14:paraId="170A8276"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Phone</w:t>
            </w:r>
            <w:r w:rsidRPr="00301B0D">
              <w:rPr>
                <w:rFonts w:ascii="Arial" w:hAnsi="Arial" w:cs="Arial"/>
                <w:b/>
                <w:spacing w:val="-1"/>
              </w:rPr>
              <w:t xml:space="preserve"> </w:t>
            </w:r>
            <w:r w:rsidRPr="00301B0D">
              <w:rPr>
                <w:rFonts w:ascii="Arial" w:hAnsi="Arial" w:cs="Arial"/>
                <w:b/>
              </w:rPr>
              <w:t>No.</w:t>
            </w:r>
          </w:p>
        </w:tc>
        <w:tc>
          <w:tcPr>
            <w:tcW w:w="2976" w:type="dxa"/>
            <w:tcBorders>
              <w:bottom w:val="single" w:sz="4" w:space="0" w:color="000000"/>
            </w:tcBorders>
          </w:tcPr>
          <w:p w14:paraId="093B9EE5"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e-mail</w:t>
            </w:r>
          </w:p>
        </w:tc>
        <w:tc>
          <w:tcPr>
            <w:tcW w:w="1985" w:type="dxa"/>
            <w:tcBorders>
              <w:bottom w:val="single" w:sz="4" w:space="0" w:color="000000"/>
            </w:tcBorders>
          </w:tcPr>
          <w:p w14:paraId="4F4B693E"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Fax No.</w:t>
            </w:r>
          </w:p>
        </w:tc>
      </w:tr>
      <w:tr w:rsidR="00E51C22" w:rsidRPr="00301B0D" w14:paraId="409D782E" w14:textId="77777777">
        <w:trPr>
          <w:trHeight w:val="472"/>
        </w:trPr>
        <w:tc>
          <w:tcPr>
            <w:tcW w:w="2126" w:type="dxa"/>
            <w:tcBorders>
              <w:top w:val="single" w:sz="4" w:space="0" w:color="000000"/>
              <w:left w:val="single" w:sz="4" w:space="0" w:color="000000"/>
              <w:bottom w:val="single" w:sz="4" w:space="0" w:color="000000"/>
              <w:right w:val="single" w:sz="4" w:space="0" w:color="000000"/>
            </w:tcBorders>
          </w:tcPr>
          <w:p w14:paraId="0326B038" w14:textId="780C080B" w:rsidR="00E51C22" w:rsidRPr="00301B0D" w:rsidRDefault="00ED6D24" w:rsidP="00301B0D">
            <w:pPr>
              <w:pStyle w:val="TableParagraph"/>
              <w:spacing w:line="249" w:lineRule="exact"/>
              <w:rPr>
                <w:rFonts w:ascii="Arial" w:hAnsi="Arial" w:cs="Arial"/>
              </w:rPr>
            </w:pPr>
            <w:r w:rsidRPr="00301B0D">
              <w:rPr>
                <w:rFonts w:ascii="Arial" w:hAnsi="Arial" w:cs="Arial"/>
              </w:rPr>
              <w:t>Adnan M</w:t>
            </w:r>
            <w:r w:rsidR="006C27B2" w:rsidRPr="00301B0D">
              <w:rPr>
                <w:rFonts w:ascii="Arial" w:hAnsi="Arial" w:cs="Arial"/>
              </w:rPr>
              <w:t>uharemović</w:t>
            </w:r>
          </w:p>
        </w:tc>
        <w:tc>
          <w:tcPr>
            <w:tcW w:w="1985" w:type="dxa"/>
            <w:tcBorders>
              <w:top w:val="single" w:sz="4" w:space="0" w:color="000000"/>
              <w:left w:val="single" w:sz="4" w:space="0" w:color="000000"/>
              <w:bottom w:val="single" w:sz="4" w:space="0" w:color="000000"/>
              <w:right w:val="single" w:sz="4" w:space="0" w:color="000000"/>
            </w:tcBorders>
          </w:tcPr>
          <w:p w14:paraId="7E42F515" w14:textId="304D32EE" w:rsidR="00E51C22" w:rsidRPr="00301B0D" w:rsidRDefault="006C27B2" w:rsidP="00301B0D">
            <w:pPr>
              <w:pStyle w:val="TableParagraph"/>
              <w:spacing w:line="249" w:lineRule="exact"/>
              <w:rPr>
                <w:rFonts w:ascii="Arial" w:hAnsi="Arial" w:cs="Arial"/>
              </w:rPr>
            </w:pPr>
            <w:r w:rsidRPr="00301B0D">
              <w:rPr>
                <w:rFonts w:ascii="Arial" w:hAnsi="Arial" w:cs="Arial"/>
              </w:rPr>
              <w:t>+ 387 33 720 434</w:t>
            </w:r>
          </w:p>
        </w:tc>
        <w:tc>
          <w:tcPr>
            <w:tcW w:w="2976" w:type="dxa"/>
            <w:tcBorders>
              <w:top w:val="single" w:sz="4" w:space="0" w:color="000000"/>
              <w:left w:val="single" w:sz="4" w:space="0" w:color="000000"/>
              <w:bottom w:val="single" w:sz="4" w:space="0" w:color="000000"/>
              <w:right w:val="single" w:sz="4" w:space="0" w:color="000000"/>
            </w:tcBorders>
          </w:tcPr>
          <w:p w14:paraId="69C1354B" w14:textId="30F4CFCA" w:rsidR="00E51C22" w:rsidRPr="00301B0D" w:rsidRDefault="00B959A7" w:rsidP="00301B0D">
            <w:pPr>
              <w:pStyle w:val="TableParagraph"/>
              <w:spacing w:line="249" w:lineRule="exact"/>
              <w:rPr>
                <w:rFonts w:ascii="Arial" w:hAnsi="Arial" w:cs="Arial"/>
              </w:rPr>
            </w:pPr>
            <w:hyperlink r:id="rId14" w:history="1">
              <w:r w:rsidR="006C27B2" w:rsidRPr="00301B0D">
                <w:rPr>
                  <w:rStyle w:val="Hiperveza"/>
                  <w:rFonts w:ascii="Arial" w:hAnsi="Arial" w:cs="Arial"/>
                  <w:u w:color="0000FF"/>
                </w:rPr>
                <w:t>a.muharemovic@nosbih.ba</w:t>
              </w:r>
            </w:hyperlink>
          </w:p>
        </w:tc>
        <w:tc>
          <w:tcPr>
            <w:tcW w:w="1985" w:type="dxa"/>
            <w:tcBorders>
              <w:top w:val="single" w:sz="4" w:space="0" w:color="000000"/>
              <w:left w:val="single" w:sz="4" w:space="0" w:color="000000"/>
              <w:bottom w:val="single" w:sz="4" w:space="0" w:color="000000"/>
              <w:right w:val="single" w:sz="4" w:space="0" w:color="000000"/>
            </w:tcBorders>
          </w:tcPr>
          <w:p w14:paraId="3426692B" w14:textId="36DA2CB5" w:rsidR="00E51C22" w:rsidRPr="00301B0D" w:rsidRDefault="006C27B2" w:rsidP="00301B0D">
            <w:pPr>
              <w:pStyle w:val="TableParagraph"/>
              <w:spacing w:line="249" w:lineRule="exact"/>
              <w:rPr>
                <w:rFonts w:ascii="Arial" w:hAnsi="Arial" w:cs="Arial"/>
              </w:rPr>
            </w:pPr>
            <w:r w:rsidRPr="00301B0D">
              <w:rPr>
                <w:rFonts w:ascii="Arial" w:hAnsi="Arial" w:cs="Arial"/>
              </w:rPr>
              <w:t>+387 33 720 495</w:t>
            </w:r>
          </w:p>
        </w:tc>
      </w:tr>
    </w:tbl>
    <w:p w14:paraId="74184337" w14:textId="77777777" w:rsidR="00E51C22" w:rsidRPr="00301B0D" w:rsidRDefault="00E51C22" w:rsidP="00301B0D">
      <w:pPr>
        <w:pStyle w:val="Tijeloteksta"/>
        <w:spacing w:before="10"/>
        <w:rPr>
          <w:rFonts w:ascii="Arial" w:hAnsi="Arial" w:cs="Arial"/>
          <w:b/>
          <w:sz w:val="22"/>
          <w:szCs w:val="22"/>
        </w:rPr>
      </w:pPr>
    </w:p>
    <w:p w14:paraId="61D79242" w14:textId="77777777" w:rsidR="00E51C22" w:rsidRPr="00301B0D" w:rsidRDefault="00405B73" w:rsidP="00301B0D">
      <w:pPr>
        <w:spacing w:after="26"/>
        <w:rPr>
          <w:rFonts w:ascii="Arial" w:hAnsi="Arial" w:cs="Arial"/>
          <w:b/>
        </w:rPr>
      </w:pPr>
      <w:r w:rsidRPr="00301B0D">
        <w:rPr>
          <w:rFonts w:ascii="Arial" w:hAnsi="Arial" w:cs="Arial"/>
          <w:b/>
        </w:rPr>
        <w:t>Registration</w:t>
      </w:r>
      <w:r w:rsidRPr="00301B0D">
        <w:rPr>
          <w:rFonts w:ascii="Arial" w:hAnsi="Arial" w:cs="Arial"/>
          <w:b/>
          <w:spacing w:val="-1"/>
        </w:rPr>
        <w:t xml:space="preserve"> </w:t>
      </w:r>
      <w:r w:rsidRPr="00301B0D">
        <w:rPr>
          <w:rFonts w:ascii="Arial" w:hAnsi="Arial" w:cs="Arial"/>
          <w:b/>
        </w:rPr>
        <w:t>of</w:t>
      </w:r>
      <w:r w:rsidRPr="00301B0D">
        <w:rPr>
          <w:rFonts w:ascii="Arial" w:hAnsi="Arial" w:cs="Arial"/>
          <w:b/>
          <w:spacing w:val="-2"/>
        </w:rPr>
        <w:t xml:space="preserve"> </w:t>
      </w:r>
      <w:r w:rsidRPr="00301B0D">
        <w:rPr>
          <w:rFonts w:ascii="Arial" w:hAnsi="Arial" w:cs="Arial"/>
          <w:b/>
        </w:rPr>
        <w:t>Users</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6"/>
        <w:gridCol w:w="1985"/>
        <w:gridCol w:w="2976"/>
        <w:gridCol w:w="1985"/>
      </w:tblGrid>
      <w:tr w:rsidR="00E51C22" w:rsidRPr="00301B0D" w14:paraId="10DD642B" w14:textId="77777777">
        <w:trPr>
          <w:trHeight w:val="441"/>
        </w:trPr>
        <w:tc>
          <w:tcPr>
            <w:tcW w:w="2126" w:type="dxa"/>
          </w:tcPr>
          <w:p w14:paraId="2612E2CB"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Name</w:t>
            </w:r>
          </w:p>
        </w:tc>
        <w:tc>
          <w:tcPr>
            <w:tcW w:w="1985" w:type="dxa"/>
          </w:tcPr>
          <w:p w14:paraId="3D93400A"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Phone</w:t>
            </w:r>
            <w:r w:rsidRPr="00301B0D">
              <w:rPr>
                <w:rFonts w:ascii="Arial" w:hAnsi="Arial" w:cs="Arial"/>
                <w:b/>
                <w:spacing w:val="-1"/>
              </w:rPr>
              <w:t xml:space="preserve"> </w:t>
            </w:r>
            <w:r w:rsidRPr="00301B0D">
              <w:rPr>
                <w:rFonts w:ascii="Arial" w:hAnsi="Arial" w:cs="Arial"/>
                <w:b/>
              </w:rPr>
              <w:t>No.</w:t>
            </w:r>
          </w:p>
        </w:tc>
        <w:tc>
          <w:tcPr>
            <w:tcW w:w="2976" w:type="dxa"/>
          </w:tcPr>
          <w:p w14:paraId="550CA59C"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e-mail</w:t>
            </w:r>
          </w:p>
        </w:tc>
        <w:tc>
          <w:tcPr>
            <w:tcW w:w="1985" w:type="dxa"/>
          </w:tcPr>
          <w:p w14:paraId="613A33AD"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Fax No.</w:t>
            </w:r>
          </w:p>
        </w:tc>
      </w:tr>
      <w:tr w:rsidR="00E51C22" w:rsidRPr="00301B0D" w14:paraId="54C088E0" w14:textId="77777777">
        <w:trPr>
          <w:trHeight w:val="707"/>
        </w:trPr>
        <w:tc>
          <w:tcPr>
            <w:tcW w:w="2126" w:type="dxa"/>
          </w:tcPr>
          <w:p w14:paraId="185883D0" w14:textId="630BA1F1" w:rsidR="00E51C22" w:rsidRPr="00301B0D" w:rsidRDefault="006C27B2" w:rsidP="00301B0D">
            <w:pPr>
              <w:pStyle w:val="TableParagraph"/>
              <w:spacing w:before="104"/>
              <w:rPr>
                <w:rFonts w:ascii="Arial" w:hAnsi="Arial" w:cs="Arial"/>
              </w:rPr>
            </w:pPr>
            <w:r w:rsidRPr="00301B0D">
              <w:rPr>
                <w:rFonts w:ascii="Arial" w:hAnsi="Arial" w:cs="Arial"/>
              </w:rPr>
              <w:t>Dženeta Erović</w:t>
            </w:r>
          </w:p>
        </w:tc>
        <w:tc>
          <w:tcPr>
            <w:tcW w:w="1985" w:type="dxa"/>
          </w:tcPr>
          <w:p w14:paraId="16C59343" w14:textId="4F95CAB4" w:rsidR="00E51C22" w:rsidRPr="00301B0D" w:rsidRDefault="006C27B2" w:rsidP="00301B0D">
            <w:pPr>
              <w:pStyle w:val="TableParagraph"/>
              <w:spacing w:before="104"/>
              <w:rPr>
                <w:rFonts w:ascii="Arial" w:hAnsi="Arial" w:cs="Arial"/>
              </w:rPr>
            </w:pPr>
            <w:r w:rsidRPr="00301B0D">
              <w:rPr>
                <w:rFonts w:ascii="Arial" w:hAnsi="Arial" w:cs="Arial"/>
              </w:rPr>
              <w:t>+387 33 720 434</w:t>
            </w:r>
          </w:p>
        </w:tc>
        <w:tc>
          <w:tcPr>
            <w:tcW w:w="2976" w:type="dxa"/>
          </w:tcPr>
          <w:p w14:paraId="34AF3CDE" w14:textId="4180EDBE" w:rsidR="00E51C22" w:rsidRPr="00301B0D" w:rsidRDefault="006C27B2" w:rsidP="00301B0D">
            <w:pPr>
              <w:pStyle w:val="TableParagraph"/>
              <w:spacing w:before="104"/>
              <w:rPr>
                <w:rFonts w:ascii="Arial" w:hAnsi="Arial" w:cs="Arial"/>
              </w:rPr>
            </w:pPr>
            <w:r w:rsidRPr="00301B0D">
              <w:rPr>
                <w:rFonts w:ascii="Arial" w:hAnsi="Arial" w:cs="Arial"/>
                <w:color w:val="0000FF"/>
                <w:u w:val="single" w:color="0000FF"/>
              </w:rPr>
              <w:t>+387 33 720 405</w:t>
            </w:r>
            <w:hyperlink r:id="rId15" w:history="1">
              <w:r w:rsidRPr="00301B0D">
                <w:rPr>
                  <w:rStyle w:val="Hiperveza"/>
                  <w:rFonts w:ascii="Arial" w:hAnsi="Arial" w:cs="Arial"/>
                  <w:u w:color="0000FF"/>
                </w:rPr>
                <w:t>dz.erovic@nosbih.ba</w:t>
              </w:r>
            </w:hyperlink>
          </w:p>
        </w:tc>
        <w:tc>
          <w:tcPr>
            <w:tcW w:w="1985" w:type="dxa"/>
          </w:tcPr>
          <w:p w14:paraId="41BEEE16" w14:textId="77777777" w:rsidR="00E51C22" w:rsidRPr="00301B0D" w:rsidRDefault="00405B73" w:rsidP="00301B0D">
            <w:pPr>
              <w:pStyle w:val="TableParagraph"/>
              <w:spacing w:before="104"/>
              <w:rPr>
                <w:rFonts w:ascii="Arial" w:hAnsi="Arial" w:cs="Arial"/>
              </w:rPr>
            </w:pPr>
            <w:r w:rsidRPr="00301B0D">
              <w:rPr>
                <w:rFonts w:ascii="Arial" w:hAnsi="Arial" w:cs="Arial"/>
              </w:rPr>
              <w:t>+385 1 4545</w:t>
            </w:r>
            <w:r w:rsidRPr="00301B0D">
              <w:rPr>
                <w:rFonts w:ascii="Arial" w:hAnsi="Arial" w:cs="Arial"/>
                <w:spacing w:val="1"/>
              </w:rPr>
              <w:t xml:space="preserve"> </w:t>
            </w:r>
            <w:r w:rsidRPr="00301B0D">
              <w:rPr>
                <w:rFonts w:ascii="Arial" w:hAnsi="Arial" w:cs="Arial"/>
              </w:rPr>
              <w:t>465</w:t>
            </w:r>
          </w:p>
        </w:tc>
      </w:tr>
    </w:tbl>
    <w:p w14:paraId="056F81C7" w14:textId="77777777" w:rsidR="00E51C22" w:rsidRPr="00301B0D" w:rsidRDefault="00E51C22" w:rsidP="00301B0D">
      <w:pPr>
        <w:pStyle w:val="Tijeloteksta"/>
        <w:spacing w:before="9"/>
        <w:rPr>
          <w:rFonts w:ascii="Arial" w:hAnsi="Arial" w:cs="Arial"/>
          <w:b/>
          <w:sz w:val="22"/>
          <w:szCs w:val="22"/>
        </w:rPr>
      </w:pPr>
    </w:p>
    <w:p w14:paraId="21D26B76" w14:textId="77777777" w:rsidR="00E51C22" w:rsidRPr="00301B0D" w:rsidRDefault="00405B73" w:rsidP="00301B0D">
      <w:pPr>
        <w:spacing w:after="24"/>
        <w:rPr>
          <w:rFonts w:ascii="Arial" w:hAnsi="Arial" w:cs="Arial"/>
          <w:b/>
        </w:rPr>
      </w:pPr>
      <w:r w:rsidRPr="00301B0D">
        <w:rPr>
          <w:rFonts w:ascii="Arial" w:hAnsi="Arial" w:cs="Arial"/>
          <w:b/>
        </w:rPr>
        <w:t>Questions</w:t>
      </w:r>
      <w:r w:rsidRPr="00301B0D">
        <w:rPr>
          <w:rFonts w:ascii="Arial" w:hAnsi="Arial" w:cs="Arial"/>
          <w:b/>
          <w:spacing w:val="-1"/>
        </w:rPr>
        <w:t xml:space="preserve"> </w:t>
      </w:r>
      <w:r w:rsidRPr="00301B0D">
        <w:rPr>
          <w:rFonts w:ascii="Arial" w:hAnsi="Arial" w:cs="Arial"/>
          <w:b/>
        </w:rPr>
        <w:t>related</w:t>
      </w:r>
      <w:r w:rsidRPr="00301B0D">
        <w:rPr>
          <w:rFonts w:ascii="Arial" w:hAnsi="Arial" w:cs="Arial"/>
          <w:b/>
          <w:spacing w:val="-1"/>
        </w:rPr>
        <w:t xml:space="preserve"> </w:t>
      </w:r>
      <w:r w:rsidRPr="00301B0D">
        <w:rPr>
          <w:rFonts w:ascii="Arial" w:hAnsi="Arial" w:cs="Arial"/>
          <w:b/>
        </w:rPr>
        <w:t>to</w:t>
      </w:r>
      <w:r w:rsidRPr="00301B0D">
        <w:rPr>
          <w:rFonts w:ascii="Arial" w:hAnsi="Arial" w:cs="Arial"/>
          <w:b/>
          <w:spacing w:val="-3"/>
        </w:rPr>
        <w:t xml:space="preserve"> </w:t>
      </w:r>
      <w:r w:rsidRPr="00301B0D">
        <w:rPr>
          <w:rFonts w:ascii="Arial" w:hAnsi="Arial" w:cs="Arial"/>
          <w:b/>
        </w:rPr>
        <w:t>intraday</w:t>
      </w:r>
      <w:r w:rsidRPr="00301B0D">
        <w:rPr>
          <w:rFonts w:ascii="Arial" w:hAnsi="Arial" w:cs="Arial"/>
          <w:b/>
          <w:spacing w:val="-7"/>
        </w:rPr>
        <w:t xml:space="preserve"> </w:t>
      </w:r>
      <w:r w:rsidRPr="00301B0D">
        <w:rPr>
          <w:rFonts w:ascii="Arial" w:hAnsi="Arial" w:cs="Arial"/>
          <w:b/>
        </w:rPr>
        <w:t>allocation</w:t>
      </w:r>
      <w:r w:rsidRPr="00301B0D">
        <w:rPr>
          <w:rFonts w:ascii="Arial" w:hAnsi="Arial" w:cs="Arial"/>
          <w:b/>
          <w:spacing w:val="-1"/>
        </w:rPr>
        <w:t xml:space="preserve"> </w:t>
      </w:r>
      <w:r w:rsidRPr="00301B0D">
        <w:rPr>
          <w:rFonts w:ascii="Arial" w:hAnsi="Arial" w:cs="Arial"/>
          <w:b/>
        </w:rPr>
        <w:t>process</w:t>
      </w:r>
      <w:r w:rsidRPr="00301B0D">
        <w:rPr>
          <w:rFonts w:ascii="Arial" w:hAnsi="Arial" w:cs="Arial"/>
          <w:b/>
          <w:spacing w:val="1"/>
        </w:rPr>
        <w:t xml:space="preserve"> </w:t>
      </w:r>
      <w:r w:rsidRPr="00301B0D">
        <w:rPr>
          <w:rFonts w:ascii="Arial" w:hAnsi="Arial" w:cs="Arial"/>
          <w:b/>
        </w:rPr>
        <w:t>(00:00-24:00)</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6"/>
        <w:gridCol w:w="1985"/>
        <w:gridCol w:w="2976"/>
        <w:gridCol w:w="1985"/>
      </w:tblGrid>
      <w:tr w:rsidR="00E51C22" w:rsidRPr="00301B0D" w14:paraId="22E6629C" w14:textId="77777777">
        <w:trPr>
          <w:trHeight w:val="388"/>
        </w:trPr>
        <w:tc>
          <w:tcPr>
            <w:tcW w:w="2126" w:type="dxa"/>
          </w:tcPr>
          <w:p w14:paraId="2071623D" w14:textId="77777777" w:rsidR="00E51C22" w:rsidRPr="00301B0D" w:rsidRDefault="00E51C22" w:rsidP="00301B0D">
            <w:pPr>
              <w:pStyle w:val="TableParagraph"/>
              <w:rPr>
                <w:rFonts w:ascii="Arial" w:hAnsi="Arial" w:cs="Arial"/>
              </w:rPr>
            </w:pPr>
          </w:p>
        </w:tc>
        <w:tc>
          <w:tcPr>
            <w:tcW w:w="1985" w:type="dxa"/>
          </w:tcPr>
          <w:p w14:paraId="38D285DE"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Phone</w:t>
            </w:r>
            <w:r w:rsidRPr="00301B0D">
              <w:rPr>
                <w:rFonts w:ascii="Arial" w:hAnsi="Arial" w:cs="Arial"/>
                <w:b/>
                <w:spacing w:val="-1"/>
              </w:rPr>
              <w:t xml:space="preserve"> </w:t>
            </w:r>
            <w:r w:rsidRPr="00301B0D">
              <w:rPr>
                <w:rFonts w:ascii="Arial" w:hAnsi="Arial" w:cs="Arial"/>
                <w:b/>
              </w:rPr>
              <w:t>No.</w:t>
            </w:r>
          </w:p>
        </w:tc>
        <w:tc>
          <w:tcPr>
            <w:tcW w:w="2976" w:type="dxa"/>
          </w:tcPr>
          <w:p w14:paraId="7F6668F7"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e-mail</w:t>
            </w:r>
          </w:p>
        </w:tc>
        <w:tc>
          <w:tcPr>
            <w:tcW w:w="1985" w:type="dxa"/>
          </w:tcPr>
          <w:p w14:paraId="16D5CB56" w14:textId="77777777" w:rsidR="00E51C22" w:rsidRPr="00301B0D" w:rsidRDefault="00405B73" w:rsidP="00301B0D">
            <w:pPr>
              <w:pStyle w:val="TableParagraph"/>
              <w:spacing w:line="248" w:lineRule="exact"/>
              <w:rPr>
                <w:rFonts w:ascii="Arial" w:hAnsi="Arial" w:cs="Arial"/>
                <w:b/>
              </w:rPr>
            </w:pPr>
            <w:r w:rsidRPr="00301B0D">
              <w:rPr>
                <w:rFonts w:ascii="Arial" w:hAnsi="Arial" w:cs="Arial"/>
                <w:b/>
              </w:rPr>
              <w:t>Fax No.</w:t>
            </w:r>
          </w:p>
        </w:tc>
      </w:tr>
      <w:tr w:rsidR="00E51C22" w:rsidRPr="00301B0D" w14:paraId="619AAE17" w14:textId="77777777">
        <w:trPr>
          <w:trHeight w:val="844"/>
        </w:trPr>
        <w:tc>
          <w:tcPr>
            <w:tcW w:w="2126" w:type="dxa"/>
          </w:tcPr>
          <w:p w14:paraId="7B61AF45" w14:textId="7BFFE653" w:rsidR="00E51C22" w:rsidRPr="00301B0D" w:rsidRDefault="006C27B2" w:rsidP="00301B0D">
            <w:pPr>
              <w:pStyle w:val="TableParagraph"/>
              <w:spacing w:before="24" w:line="278" w:lineRule="auto"/>
              <w:ind w:right="175"/>
              <w:rPr>
                <w:rFonts w:ascii="Arial" w:hAnsi="Arial" w:cs="Arial"/>
              </w:rPr>
            </w:pPr>
            <w:r w:rsidRPr="00301B0D">
              <w:rPr>
                <w:rFonts w:ascii="Arial" w:hAnsi="Arial" w:cs="Arial"/>
              </w:rPr>
              <w:t xml:space="preserve"> Department for Real Time System Management</w:t>
            </w:r>
          </w:p>
        </w:tc>
        <w:tc>
          <w:tcPr>
            <w:tcW w:w="1985" w:type="dxa"/>
          </w:tcPr>
          <w:p w14:paraId="6D8DD789" w14:textId="1A8C686C" w:rsidR="00E51C22" w:rsidRPr="00301B0D" w:rsidRDefault="006C27B2" w:rsidP="00301B0D">
            <w:pPr>
              <w:pStyle w:val="TableParagraph"/>
              <w:spacing w:before="173"/>
              <w:rPr>
                <w:rFonts w:ascii="Arial" w:hAnsi="Arial" w:cs="Arial"/>
              </w:rPr>
            </w:pPr>
            <w:r w:rsidRPr="00301B0D">
              <w:rPr>
                <w:rFonts w:ascii="Arial" w:hAnsi="Arial" w:cs="Arial"/>
              </w:rPr>
              <w:t>+387 33 720 496</w:t>
            </w:r>
          </w:p>
        </w:tc>
        <w:tc>
          <w:tcPr>
            <w:tcW w:w="2976" w:type="dxa"/>
          </w:tcPr>
          <w:p w14:paraId="75928B24" w14:textId="0F1E8523" w:rsidR="00E51C22" w:rsidRPr="00301B0D" w:rsidRDefault="00B900D8" w:rsidP="00301B0D">
            <w:pPr>
              <w:pStyle w:val="TableParagraph"/>
              <w:spacing w:before="24" w:line="278" w:lineRule="auto"/>
              <w:rPr>
                <w:rFonts w:ascii="Arial" w:hAnsi="Arial" w:cs="Arial"/>
              </w:rPr>
            </w:pPr>
            <w:r w:rsidRPr="00301B0D">
              <w:rPr>
                <w:rFonts w:ascii="Arial" w:hAnsi="Arial" w:cs="Arial"/>
                <w:color w:val="0000FF"/>
                <w:u w:val="single" w:color="0000FF"/>
              </w:rPr>
              <w:t>dispecer@nosbih.ba</w:t>
            </w:r>
          </w:p>
        </w:tc>
        <w:tc>
          <w:tcPr>
            <w:tcW w:w="1985" w:type="dxa"/>
          </w:tcPr>
          <w:p w14:paraId="11F0E555" w14:textId="6ED040FE" w:rsidR="00E51C22" w:rsidRPr="00301B0D" w:rsidRDefault="00B900D8" w:rsidP="00301B0D">
            <w:pPr>
              <w:pStyle w:val="TableParagraph"/>
              <w:spacing w:before="173"/>
              <w:rPr>
                <w:rFonts w:ascii="Arial" w:hAnsi="Arial" w:cs="Arial"/>
              </w:rPr>
            </w:pPr>
            <w:r w:rsidRPr="00301B0D">
              <w:rPr>
                <w:rFonts w:ascii="Arial" w:hAnsi="Arial" w:cs="Arial"/>
              </w:rPr>
              <w:t>+387 33 720 495</w:t>
            </w:r>
          </w:p>
        </w:tc>
      </w:tr>
    </w:tbl>
    <w:p w14:paraId="06159BC0" w14:textId="77777777" w:rsidR="00E51C22" w:rsidRPr="00FD1E67" w:rsidRDefault="00E51C22">
      <w:pPr>
        <w:rPr>
          <w:rFonts w:ascii="Arial" w:hAnsi="Arial" w:cs="Arial"/>
        </w:rPr>
        <w:sectPr w:rsidR="00E51C22" w:rsidRPr="00FD1E67">
          <w:pgSz w:w="12240" w:h="15840"/>
          <w:pgMar w:top="1500" w:right="1320" w:bottom="1160" w:left="1220" w:header="0" w:footer="969" w:gutter="0"/>
          <w:cols w:space="720"/>
        </w:sectPr>
      </w:pPr>
    </w:p>
    <w:p w14:paraId="0604BDBD" w14:textId="77777777" w:rsidR="00E51C22" w:rsidRPr="00CA3062" w:rsidRDefault="00405B73" w:rsidP="00CA3062">
      <w:pPr>
        <w:pStyle w:val="Naslov2"/>
        <w:spacing w:before="79"/>
        <w:ind w:left="0"/>
        <w:jc w:val="both"/>
        <w:rPr>
          <w:sz w:val="24"/>
          <w:szCs w:val="22"/>
        </w:rPr>
      </w:pPr>
      <w:r w:rsidRPr="00CA3062">
        <w:rPr>
          <w:sz w:val="24"/>
          <w:szCs w:val="22"/>
        </w:rPr>
        <w:lastRenderedPageBreak/>
        <w:t>Annex</w:t>
      </w:r>
      <w:r w:rsidRPr="00CA3062">
        <w:rPr>
          <w:spacing w:val="-8"/>
          <w:sz w:val="24"/>
          <w:szCs w:val="22"/>
        </w:rPr>
        <w:t xml:space="preserve"> </w:t>
      </w:r>
      <w:r w:rsidRPr="00CA3062">
        <w:rPr>
          <w:sz w:val="24"/>
          <w:szCs w:val="22"/>
        </w:rPr>
        <w:t>3</w:t>
      </w:r>
      <w:r w:rsidRPr="00CA3062">
        <w:rPr>
          <w:spacing w:val="-9"/>
          <w:sz w:val="24"/>
          <w:szCs w:val="22"/>
        </w:rPr>
        <w:t xml:space="preserve"> </w:t>
      </w:r>
      <w:r w:rsidRPr="00CA3062">
        <w:rPr>
          <w:sz w:val="24"/>
          <w:szCs w:val="22"/>
        </w:rPr>
        <w:t>–</w:t>
      </w:r>
      <w:r w:rsidRPr="00CA3062">
        <w:rPr>
          <w:spacing w:val="-10"/>
          <w:sz w:val="24"/>
          <w:szCs w:val="22"/>
        </w:rPr>
        <w:t xml:space="preserve"> </w:t>
      </w:r>
      <w:r w:rsidRPr="00CA3062">
        <w:rPr>
          <w:sz w:val="24"/>
          <w:szCs w:val="22"/>
        </w:rPr>
        <w:t>Intraday</w:t>
      </w:r>
      <w:r w:rsidRPr="00CA3062">
        <w:rPr>
          <w:spacing w:val="-11"/>
          <w:sz w:val="24"/>
          <w:szCs w:val="22"/>
        </w:rPr>
        <w:t xml:space="preserve"> </w:t>
      </w:r>
      <w:r w:rsidRPr="00CA3062">
        <w:rPr>
          <w:sz w:val="24"/>
          <w:szCs w:val="22"/>
        </w:rPr>
        <w:t>procedural</w:t>
      </w:r>
      <w:r w:rsidRPr="00CA3062">
        <w:rPr>
          <w:spacing w:val="-5"/>
          <w:sz w:val="24"/>
          <w:szCs w:val="22"/>
        </w:rPr>
        <w:t xml:space="preserve"> </w:t>
      </w:r>
      <w:r w:rsidRPr="00CA3062">
        <w:rPr>
          <w:sz w:val="24"/>
          <w:szCs w:val="22"/>
        </w:rPr>
        <w:t>gates</w:t>
      </w:r>
      <w:r w:rsidRPr="00CA3062">
        <w:rPr>
          <w:spacing w:val="-8"/>
          <w:sz w:val="24"/>
          <w:szCs w:val="22"/>
        </w:rPr>
        <w:t xml:space="preserve"> </w:t>
      </w:r>
      <w:r w:rsidRPr="00CA3062">
        <w:rPr>
          <w:sz w:val="24"/>
          <w:szCs w:val="22"/>
        </w:rPr>
        <w:t>and</w:t>
      </w:r>
      <w:r w:rsidRPr="00CA3062">
        <w:rPr>
          <w:spacing w:val="-7"/>
          <w:sz w:val="24"/>
          <w:szCs w:val="22"/>
        </w:rPr>
        <w:t xml:space="preserve"> </w:t>
      </w:r>
      <w:r w:rsidRPr="00CA3062">
        <w:rPr>
          <w:sz w:val="24"/>
          <w:szCs w:val="22"/>
        </w:rPr>
        <w:t>deadlines</w:t>
      </w:r>
    </w:p>
    <w:p w14:paraId="7EEFBCD8" w14:textId="0387232B" w:rsidR="00E51C22" w:rsidRPr="00CA3062" w:rsidRDefault="00405B73" w:rsidP="00CA3062">
      <w:pPr>
        <w:pStyle w:val="Tijeloteksta"/>
        <w:spacing w:before="245" w:line="278" w:lineRule="auto"/>
        <w:ind w:right="112"/>
        <w:jc w:val="both"/>
        <w:rPr>
          <w:rFonts w:ascii="Arial" w:hAnsi="Arial" w:cs="Arial"/>
          <w:sz w:val="22"/>
          <w:szCs w:val="22"/>
        </w:rPr>
      </w:pPr>
      <w:r w:rsidRPr="00CA3062">
        <w:rPr>
          <w:rFonts w:ascii="Arial" w:hAnsi="Arial" w:cs="Arial"/>
          <w:sz w:val="22"/>
          <w:szCs w:val="22"/>
        </w:rPr>
        <w:t>The</w:t>
      </w:r>
      <w:r w:rsidRPr="00CA3062">
        <w:rPr>
          <w:rFonts w:ascii="Arial" w:hAnsi="Arial" w:cs="Arial"/>
          <w:spacing w:val="2"/>
          <w:sz w:val="22"/>
          <w:szCs w:val="22"/>
        </w:rPr>
        <w:t xml:space="preserve"> </w:t>
      </w:r>
      <w:proofErr w:type="gramStart"/>
      <w:r w:rsidRPr="00CA3062">
        <w:rPr>
          <w:rFonts w:ascii="Arial" w:hAnsi="Arial" w:cs="Arial"/>
          <w:sz w:val="22"/>
          <w:szCs w:val="22"/>
        </w:rPr>
        <w:t>time</w:t>
      </w:r>
      <w:r w:rsidRPr="00CA3062">
        <w:rPr>
          <w:rFonts w:ascii="Arial" w:hAnsi="Arial" w:cs="Arial"/>
          <w:spacing w:val="4"/>
          <w:sz w:val="22"/>
          <w:szCs w:val="22"/>
        </w:rPr>
        <w:t xml:space="preserve"> </w:t>
      </w:r>
      <w:r w:rsidRPr="00CA3062">
        <w:rPr>
          <w:rFonts w:ascii="Arial" w:hAnsi="Arial" w:cs="Arial"/>
          <w:sz w:val="22"/>
          <w:szCs w:val="22"/>
        </w:rPr>
        <w:t>line</w:t>
      </w:r>
      <w:proofErr w:type="gramEnd"/>
      <w:r w:rsidRPr="00CA3062">
        <w:rPr>
          <w:rFonts w:ascii="Arial" w:hAnsi="Arial" w:cs="Arial"/>
          <w:spacing w:val="3"/>
          <w:sz w:val="22"/>
          <w:szCs w:val="22"/>
        </w:rPr>
        <w:t xml:space="preserve"> </w:t>
      </w:r>
      <w:r w:rsidR="00891654" w:rsidRPr="00CA3062">
        <w:rPr>
          <w:rFonts w:ascii="Arial" w:hAnsi="Arial" w:cs="Arial"/>
          <w:sz w:val="22"/>
          <w:szCs w:val="22"/>
        </w:rPr>
        <w:t>of the pre-</w:t>
      </w:r>
      <w:r w:rsidRPr="00CA3062">
        <w:rPr>
          <w:rFonts w:ascii="Arial" w:hAnsi="Arial" w:cs="Arial"/>
          <w:sz w:val="22"/>
          <w:szCs w:val="22"/>
        </w:rPr>
        <w:t>intraday</w:t>
      </w:r>
      <w:r w:rsidRPr="00CA3062">
        <w:rPr>
          <w:rFonts w:ascii="Arial" w:hAnsi="Arial" w:cs="Arial"/>
          <w:spacing w:val="-3"/>
          <w:sz w:val="22"/>
          <w:szCs w:val="22"/>
        </w:rPr>
        <w:t xml:space="preserve"> </w:t>
      </w:r>
      <w:r w:rsidRPr="00CA3062">
        <w:rPr>
          <w:rFonts w:ascii="Arial" w:hAnsi="Arial" w:cs="Arial"/>
          <w:sz w:val="22"/>
          <w:szCs w:val="22"/>
        </w:rPr>
        <w:t>process</w:t>
      </w:r>
      <w:r w:rsidRPr="00CA3062">
        <w:rPr>
          <w:rFonts w:ascii="Arial" w:hAnsi="Arial" w:cs="Arial"/>
          <w:spacing w:val="8"/>
          <w:sz w:val="22"/>
          <w:szCs w:val="22"/>
        </w:rPr>
        <w:t xml:space="preserve"> </w:t>
      </w:r>
      <w:r w:rsidRPr="00CA3062">
        <w:rPr>
          <w:rFonts w:ascii="Arial" w:hAnsi="Arial" w:cs="Arial"/>
          <w:sz w:val="22"/>
          <w:szCs w:val="22"/>
        </w:rPr>
        <w:t>is</w:t>
      </w:r>
      <w:r w:rsidRPr="00CA3062">
        <w:rPr>
          <w:rFonts w:ascii="Arial" w:hAnsi="Arial" w:cs="Arial"/>
          <w:spacing w:val="5"/>
          <w:sz w:val="22"/>
          <w:szCs w:val="22"/>
        </w:rPr>
        <w:t xml:space="preserve"> </w:t>
      </w:r>
      <w:r w:rsidRPr="00CA3062">
        <w:rPr>
          <w:rFonts w:ascii="Arial" w:hAnsi="Arial" w:cs="Arial"/>
          <w:sz w:val="22"/>
          <w:szCs w:val="22"/>
        </w:rPr>
        <w:t>described</w:t>
      </w:r>
      <w:r w:rsidRPr="00CA3062">
        <w:rPr>
          <w:rFonts w:ascii="Arial" w:hAnsi="Arial" w:cs="Arial"/>
          <w:spacing w:val="4"/>
          <w:sz w:val="22"/>
          <w:szCs w:val="22"/>
        </w:rPr>
        <w:t xml:space="preserve"> </w:t>
      </w:r>
      <w:r w:rsidRPr="00CA3062">
        <w:rPr>
          <w:rFonts w:ascii="Arial" w:hAnsi="Arial" w:cs="Arial"/>
          <w:sz w:val="22"/>
          <w:szCs w:val="22"/>
        </w:rPr>
        <w:t>below</w:t>
      </w:r>
      <w:r w:rsidR="00891654" w:rsidRPr="00CA3062">
        <w:rPr>
          <w:rFonts w:ascii="Arial" w:hAnsi="Arial" w:cs="Arial"/>
          <w:sz w:val="22"/>
          <w:szCs w:val="22"/>
        </w:rPr>
        <w:t>:</w:t>
      </w:r>
    </w:p>
    <w:p w14:paraId="2C56CEB4" w14:textId="77777777" w:rsidR="00891654" w:rsidRPr="00CA3062" w:rsidRDefault="00891654" w:rsidP="00CA3062">
      <w:pPr>
        <w:spacing w:line="194" w:lineRule="exact"/>
        <w:jc w:val="both"/>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984"/>
        <w:gridCol w:w="2394"/>
        <w:gridCol w:w="1717"/>
      </w:tblGrid>
      <w:tr w:rsidR="00891654" w:rsidRPr="00CA3062" w14:paraId="1A3583AF" w14:textId="77777777" w:rsidTr="00891654">
        <w:tc>
          <w:tcPr>
            <w:tcW w:w="846" w:type="dxa"/>
            <w:tcBorders>
              <w:top w:val="single" w:sz="4" w:space="0" w:color="auto"/>
              <w:left w:val="single" w:sz="4" w:space="0" w:color="auto"/>
              <w:bottom w:val="single" w:sz="4" w:space="0" w:color="auto"/>
              <w:right w:val="single" w:sz="4" w:space="0" w:color="auto"/>
            </w:tcBorders>
          </w:tcPr>
          <w:p w14:paraId="19449AC5" w14:textId="7CF125B6" w:rsidR="00891654" w:rsidRPr="00CA3062" w:rsidRDefault="00891654" w:rsidP="00CA3062">
            <w:pPr>
              <w:jc w:val="both"/>
              <w:rPr>
                <w:rFonts w:ascii="Arial" w:hAnsi="Arial" w:cs="Arial"/>
                <w:b/>
                <w:lang w:val="bs-Latn-BA"/>
              </w:rPr>
            </w:pPr>
            <w:r w:rsidRPr="00CA3062">
              <w:rPr>
                <w:rFonts w:ascii="Arial" w:hAnsi="Arial" w:cs="Arial"/>
                <w:b/>
                <w:lang w:val="bs-Latn-BA"/>
              </w:rPr>
              <w:t>Day</w:t>
            </w:r>
          </w:p>
        </w:tc>
        <w:tc>
          <w:tcPr>
            <w:tcW w:w="2268" w:type="dxa"/>
            <w:tcBorders>
              <w:top w:val="single" w:sz="4" w:space="0" w:color="auto"/>
              <w:left w:val="single" w:sz="4" w:space="0" w:color="auto"/>
              <w:bottom w:val="single" w:sz="4" w:space="0" w:color="auto"/>
              <w:right w:val="single" w:sz="4" w:space="0" w:color="auto"/>
            </w:tcBorders>
          </w:tcPr>
          <w:p w14:paraId="77F24710" w14:textId="0911DCFC" w:rsidR="00891654" w:rsidRPr="00CA3062" w:rsidRDefault="00891654" w:rsidP="00CA3062">
            <w:pPr>
              <w:jc w:val="both"/>
              <w:rPr>
                <w:rFonts w:ascii="Arial" w:hAnsi="Arial" w:cs="Arial"/>
                <w:b/>
                <w:lang w:val="bs-Latn-BA"/>
              </w:rPr>
            </w:pPr>
            <w:r w:rsidRPr="00CA3062">
              <w:rPr>
                <w:rFonts w:ascii="Arial" w:hAnsi="Arial" w:cs="Arial"/>
                <w:b/>
                <w:lang w:val="bs-Latn-BA"/>
              </w:rPr>
              <w:t>ID Allocation Request GCT</w:t>
            </w:r>
          </w:p>
        </w:tc>
        <w:tc>
          <w:tcPr>
            <w:tcW w:w="1984" w:type="dxa"/>
            <w:tcBorders>
              <w:top w:val="single" w:sz="4" w:space="0" w:color="auto"/>
              <w:left w:val="single" w:sz="4" w:space="0" w:color="auto"/>
              <w:bottom w:val="single" w:sz="4" w:space="0" w:color="auto"/>
              <w:right w:val="single" w:sz="4" w:space="0" w:color="auto"/>
            </w:tcBorders>
          </w:tcPr>
          <w:p w14:paraId="249D264D" w14:textId="11C6E51F" w:rsidR="00891654" w:rsidRPr="00CA3062" w:rsidRDefault="00891654" w:rsidP="00CA3062">
            <w:pPr>
              <w:jc w:val="both"/>
              <w:rPr>
                <w:rFonts w:ascii="Arial" w:hAnsi="Arial" w:cs="Arial"/>
                <w:b/>
                <w:lang w:val="bs-Latn-BA"/>
              </w:rPr>
            </w:pPr>
            <w:r w:rsidRPr="00CA3062">
              <w:rPr>
                <w:rFonts w:ascii="Arial" w:hAnsi="Arial" w:cs="Arial"/>
                <w:b/>
                <w:lang w:val="bs-Latn-BA"/>
              </w:rPr>
              <w:t>Nomination GCT</w:t>
            </w:r>
          </w:p>
        </w:tc>
        <w:tc>
          <w:tcPr>
            <w:tcW w:w="2394" w:type="dxa"/>
            <w:tcBorders>
              <w:top w:val="single" w:sz="4" w:space="0" w:color="auto"/>
              <w:left w:val="single" w:sz="4" w:space="0" w:color="auto"/>
              <w:bottom w:val="single" w:sz="4" w:space="0" w:color="auto"/>
              <w:right w:val="single" w:sz="4" w:space="0" w:color="auto"/>
            </w:tcBorders>
          </w:tcPr>
          <w:p w14:paraId="3BD32A9F" w14:textId="189413A1" w:rsidR="00891654" w:rsidRPr="00CA3062" w:rsidRDefault="00891654" w:rsidP="00CA3062">
            <w:pPr>
              <w:jc w:val="both"/>
              <w:rPr>
                <w:rFonts w:ascii="Arial" w:hAnsi="Arial" w:cs="Arial"/>
                <w:b/>
                <w:lang w:val="bs-Latn-BA"/>
              </w:rPr>
            </w:pPr>
            <w:r w:rsidRPr="00CA3062">
              <w:rPr>
                <w:rFonts w:ascii="Arial" w:hAnsi="Arial" w:cs="Arial"/>
                <w:b/>
                <w:lang w:val="bs-Latn-BA"/>
              </w:rPr>
              <w:t>Pre-matching COT</w:t>
            </w:r>
          </w:p>
        </w:tc>
        <w:tc>
          <w:tcPr>
            <w:tcW w:w="1717" w:type="dxa"/>
            <w:tcBorders>
              <w:top w:val="single" w:sz="4" w:space="0" w:color="auto"/>
              <w:left w:val="single" w:sz="4" w:space="0" w:color="auto"/>
              <w:bottom w:val="single" w:sz="4" w:space="0" w:color="auto"/>
              <w:right w:val="single" w:sz="4" w:space="0" w:color="auto"/>
            </w:tcBorders>
          </w:tcPr>
          <w:p w14:paraId="2F16D6A7" w14:textId="1230A270" w:rsidR="00891654" w:rsidRPr="00CA3062" w:rsidRDefault="00891654" w:rsidP="00CA3062">
            <w:pPr>
              <w:jc w:val="both"/>
              <w:rPr>
                <w:rFonts w:ascii="Arial" w:hAnsi="Arial" w:cs="Arial"/>
                <w:b/>
                <w:lang w:val="bs-Latn-BA"/>
              </w:rPr>
            </w:pPr>
            <w:r w:rsidRPr="00CA3062">
              <w:rPr>
                <w:rFonts w:ascii="Arial" w:hAnsi="Arial" w:cs="Arial"/>
                <w:b/>
                <w:lang w:val="bs-Latn-BA"/>
              </w:rPr>
              <w:t>Matching time interval</w:t>
            </w:r>
          </w:p>
        </w:tc>
      </w:tr>
      <w:tr w:rsidR="00891654" w:rsidRPr="00CA3062" w14:paraId="1E5E6BA6" w14:textId="77777777" w:rsidTr="00891654">
        <w:tc>
          <w:tcPr>
            <w:tcW w:w="846" w:type="dxa"/>
            <w:tcBorders>
              <w:top w:val="single" w:sz="4" w:space="0" w:color="auto"/>
              <w:left w:val="single" w:sz="4" w:space="0" w:color="auto"/>
              <w:bottom w:val="single" w:sz="4" w:space="0" w:color="auto"/>
              <w:right w:val="single" w:sz="4" w:space="0" w:color="auto"/>
            </w:tcBorders>
          </w:tcPr>
          <w:p w14:paraId="1209A133" w14:textId="77777777" w:rsidR="00891654" w:rsidRPr="00CA3062" w:rsidRDefault="00891654" w:rsidP="00CA3062">
            <w:pPr>
              <w:jc w:val="both"/>
              <w:rPr>
                <w:rFonts w:ascii="Arial" w:hAnsi="Arial" w:cs="Arial"/>
                <w:lang w:val="bs-Latn-BA"/>
              </w:rPr>
            </w:pPr>
            <w:r w:rsidRPr="00CA3062">
              <w:rPr>
                <w:rFonts w:ascii="Arial" w:hAnsi="Arial" w:cs="Arial"/>
                <w:lang w:val="bs-Latn-BA"/>
              </w:rPr>
              <w:t>D</w:t>
            </w:r>
          </w:p>
        </w:tc>
        <w:tc>
          <w:tcPr>
            <w:tcW w:w="2268" w:type="dxa"/>
            <w:tcBorders>
              <w:top w:val="single" w:sz="4" w:space="0" w:color="auto"/>
              <w:left w:val="single" w:sz="4" w:space="0" w:color="auto"/>
              <w:bottom w:val="single" w:sz="4" w:space="0" w:color="auto"/>
              <w:right w:val="single" w:sz="4" w:space="0" w:color="auto"/>
            </w:tcBorders>
          </w:tcPr>
          <w:p w14:paraId="1679E617" w14:textId="77777777" w:rsidR="00891654" w:rsidRPr="00CA3062" w:rsidRDefault="00891654" w:rsidP="00CA3062">
            <w:pPr>
              <w:jc w:val="both"/>
              <w:rPr>
                <w:rFonts w:ascii="Arial" w:hAnsi="Arial" w:cs="Arial"/>
                <w:lang w:val="bs-Latn-BA"/>
              </w:rPr>
            </w:pPr>
            <w:r w:rsidRPr="00CA3062">
              <w:rPr>
                <w:rFonts w:ascii="Arial" w:hAnsi="Arial" w:cs="Arial"/>
                <w:lang w:val="bs-Latn-BA"/>
              </w:rPr>
              <w:t>D-1, 19:00</w:t>
            </w:r>
          </w:p>
        </w:tc>
        <w:tc>
          <w:tcPr>
            <w:tcW w:w="1984" w:type="dxa"/>
            <w:tcBorders>
              <w:top w:val="single" w:sz="4" w:space="0" w:color="auto"/>
              <w:left w:val="single" w:sz="4" w:space="0" w:color="auto"/>
              <w:bottom w:val="single" w:sz="4" w:space="0" w:color="auto"/>
              <w:right w:val="single" w:sz="4" w:space="0" w:color="auto"/>
            </w:tcBorders>
          </w:tcPr>
          <w:p w14:paraId="5D7CBB8C" w14:textId="77777777" w:rsidR="00891654" w:rsidRPr="00CA3062" w:rsidRDefault="00891654" w:rsidP="00CA3062">
            <w:pPr>
              <w:jc w:val="both"/>
              <w:rPr>
                <w:rFonts w:ascii="Arial" w:hAnsi="Arial" w:cs="Arial"/>
                <w:lang w:val="bs-Latn-BA"/>
              </w:rPr>
            </w:pPr>
            <w:r w:rsidRPr="00CA3062">
              <w:rPr>
                <w:rFonts w:ascii="Arial" w:hAnsi="Arial" w:cs="Arial"/>
                <w:lang w:val="bs-Latn-BA"/>
              </w:rPr>
              <w:t>D-1, 19:15</w:t>
            </w:r>
          </w:p>
        </w:tc>
        <w:tc>
          <w:tcPr>
            <w:tcW w:w="2394" w:type="dxa"/>
            <w:tcBorders>
              <w:top w:val="single" w:sz="4" w:space="0" w:color="auto"/>
              <w:left w:val="single" w:sz="4" w:space="0" w:color="auto"/>
              <w:bottom w:val="single" w:sz="4" w:space="0" w:color="auto"/>
              <w:right w:val="single" w:sz="4" w:space="0" w:color="auto"/>
            </w:tcBorders>
          </w:tcPr>
          <w:p w14:paraId="1533D6BC" w14:textId="58F6B62B" w:rsidR="00891654" w:rsidRPr="00CA3062" w:rsidRDefault="00891654" w:rsidP="00CA3062">
            <w:pPr>
              <w:jc w:val="both"/>
              <w:rPr>
                <w:rFonts w:ascii="Arial" w:hAnsi="Arial" w:cs="Arial"/>
                <w:lang w:val="bs-Latn-BA"/>
              </w:rPr>
            </w:pPr>
            <w:r w:rsidRPr="00CA3062">
              <w:rPr>
                <w:rFonts w:ascii="Arial" w:hAnsi="Arial" w:cs="Arial"/>
                <w:lang w:val="bs-Latn-BA"/>
              </w:rPr>
              <w:t>D-1, 19:</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00C19ADB"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00:00-24:00</w:t>
            </w:r>
          </w:p>
        </w:tc>
      </w:tr>
      <w:tr w:rsidR="00891654" w:rsidRPr="00CA3062" w14:paraId="03B338BD" w14:textId="77777777" w:rsidTr="00891654">
        <w:tc>
          <w:tcPr>
            <w:tcW w:w="846" w:type="dxa"/>
            <w:tcBorders>
              <w:top w:val="single" w:sz="4" w:space="0" w:color="auto"/>
              <w:left w:val="single" w:sz="4" w:space="0" w:color="auto"/>
              <w:bottom w:val="single" w:sz="4" w:space="0" w:color="auto"/>
              <w:right w:val="single" w:sz="4" w:space="0" w:color="auto"/>
            </w:tcBorders>
          </w:tcPr>
          <w:p w14:paraId="2754799A" w14:textId="77777777" w:rsidR="00891654" w:rsidRPr="00CA3062" w:rsidRDefault="00891654" w:rsidP="00CA3062">
            <w:pPr>
              <w:jc w:val="both"/>
              <w:rPr>
                <w:rFonts w:ascii="Arial" w:hAnsi="Arial" w:cs="Arial"/>
                <w:lang w:val="bs-Latn-BA"/>
              </w:rPr>
            </w:pPr>
            <w:r w:rsidRPr="00CA3062">
              <w:rPr>
                <w:rFonts w:ascii="Arial" w:hAnsi="Arial" w:cs="Arial"/>
                <w:lang w:val="bs-Latn-BA"/>
              </w:rPr>
              <w:t>D</w:t>
            </w:r>
          </w:p>
        </w:tc>
        <w:tc>
          <w:tcPr>
            <w:tcW w:w="2268" w:type="dxa"/>
            <w:tcBorders>
              <w:top w:val="single" w:sz="4" w:space="0" w:color="auto"/>
              <w:left w:val="single" w:sz="4" w:space="0" w:color="auto"/>
              <w:bottom w:val="single" w:sz="4" w:space="0" w:color="auto"/>
              <w:right w:val="single" w:sz="4" w:space="0" w:color="auto"/>
            </w:tcBorders>
          </w:tcPr>
          <w:p w14:paraId="6EC9D40F" w14:textId="77777777" w:rsidR="00891654" w:rsidRPr="00CA3062" w:rsidRDefault="00891654" w:rsidP="00CA3062">
            <w:pPr>
              <w:jc w:val="both"/>
              <w:rPr>
                <w:rFonts w:ascii="Arial" w:hAnsi="Arial" w:cs="Arial"/>
                <w:lang w:val="bs-Latn-BA"/>
              </w:rPr>
            </w:pPr>
            <w:r w:rsidRPr="00CA3062">
              <w:rPr>
                <w:rFonts w:ascii="Arial" w:hAnsi="Arial" w:cs="Arial"/>
                <w:lang w:val="bs-Latn-BA"/>
              </w:rPr>
              <w:t>D-1, 20:00</w:t>
            </w:r>
          </w:p>
        </w:tc>
        <w:tc>
          <w:tcPr>
            <w:tcW w:w="1984" w:type="dxa"/>
            <w:tcBorders>
              <w:top w:val="single" w:sz="4" w:space="0" w:color="auto"/>
              <w:left w:val="single" w:sz="4" w:space="0" w:color="auto"/>
              <w:bottom w:val="single" w:sz="4" w:space="0" w:color="auto"/>
              <w:right w:val="single" w:sz="4" w:space="0" w:color="auto"/>
            </w:tcBorders>
          </w:tcPr>
          <w:p w14:paraId="4FD9341A" w14:textId="77777777" w:rsidR="00891654" w:rsidRPr="00CA3062" w:rsidRDefault="00891654" w:rsidP="00CA3062">
            <w:pPr>
              <w:jc w:val="both"/>
              <w:rPr>
                <w:rFonts w:ascii="Arial" w:hAnsi="Arial" w:cs="Arial"/>
                <w:lang w:val="bs-Latn-BA"/>
              </w:rPr>
            </w:pPr>
            <w:r w:rsidRPr="00CA3062">
              <w:rPr>
                <w:rFonts w:ascii="Arial" w:hAnsi="Arial" w:cs="Arial"/>
                <w:lang w:val="bs-Latn-BA"/>
              </w:rPr>
              <w:t>D-1, 20:15</w:t>
            </w:r>
          </w:p>
        </w:tc>
        <w:tc>
          <w:tcPr>
            <w:tcW w:w="2394" w:type="dxa"/>
            <w:tcBorders>
              <w:top w:val="single" w:sz="4" w:space="0" w:color="auto"/>
              <w:left w:val="single" w:sz="4" w:space="0" w:color="auto"/>
              <w:bottom w:val="single" w:sz="4" w:space="0" w:color="auto"/>
              <w:right w:val="single" w:sz="4" w:space="0" w:color="auto"/>
            </w:tcBorders>
          </w:tcPr>
          <w:p w14:paraId="5AB0BA36" w14:textId="6EB3FB62" w:rsidR="00891654" w:rsidRPr="00CA3062" w:rsidRDefault="00891654" w:rsidP="00CA3062">
            <w:pPr>
              <w:jc w:val="both"/>
              <w:rPr>
                <w:rFonts w:ascii="Arial" w:hAnsi="Arial" w:cs="Arial"/>
                <w:lang w:val="bs-Latn-BA"/>
              </w:rPr>
            </w:pPr>
            <w:r w:rsidRPr="00CA3062">
              <w:rPr>
                <w:rFonts w:ascii="Arial" w:hAnsi="Arial" w:cs="Arial"/>
                <w:lang w:val="bs-Latn-BA"/>
              </w:rPr>
              <w:t>D-1, 20:</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48E4919E" w14:textId="77777777" w:rsidR="00891654" w:rsidRPr="00CA3062" w:rsidRDefault="00891654" w:rsidP="00CA3062">
            <w:pPr>
              <w:jc w:val="both"/>
              <w:rPr>
                <w:rFonts w:ascii="Arial" w:hAnsi="Arial" w:cs="Arial"/>
                <w:lang w:val="bs-Latn-BA"/>
              </w:rPr>
            </w:pPr>
            <w:r w:rsidRPr="00CA3062">
              <w:rPr>
                <w:rFonts w:ascii="Arial" w:hAnsi="Arial" w:cs="Arial"/>
                <w:b/>
                <w:lang w:val="bs-Latn-BA"/>
              </w:rPr>
              <w:t>00:00-24:00</w:t>
            </w:r>
          </w:p>
        </w:tc>
      </w:tr>
      <w:tr w:rsidR="00891654" w:rsidRPr="00CA3062" w14:paraId="3B52BB78" w14:textId="77777777" w:rsidTr="00891654">
        <w:tc>
          <w:tcPr>
            <w:tcW w:w="846" w:type="dxa"/>
            <w:tcBorders>
              <w:top w:val="single" w:sz="4" w:space="0" w:color="auto"/>
              <w:left w:val="single" w:sz="4" w:space="0" w:color="auto"/>
              <w:bottom w:val="single" w:sz="4" w:space="0" w:color="auto"/>
              <w:right w:val="single" w:sz="4" w:space="0" w:color="auto"/>
            </w:tcBorders>
          </w:tcPr>
          <w:p w14:paraId="0D945213" w14:textId="77777777" w:rsidR="00891654" w:rsidRPr="00CA3062" w:rsidRDefault="00891654" w:rsidP="00CA3062">
            <w:pPr>
              <w:jc w:val="both"/>
              <w:rPr>
                <w:rFonts w:ascii="Arial" w:hAnsi="Arial" w:cs="Arial"/>
                <w:lang w:val="bs-Latn-BA"/>
              </w:rPr>
            </w:pPr>
            <w:r w:rsidRPr="00CA3062">
              <w:rPr>
                <w:rFonts w:ascii="Arial" w:hAnsi="Arial" w:cs="Arial"/>
                <w:lang w:val="bs-Latn-BA"/>
              </w:rPr>
              <w:t>D</w:t>
            </w:r>
          </w:p>
        </w:tc>
        <w:tc>
          <w:tcPr>
            <w:tcW w:w="2268" w:type="dxa"/>
            <w:tcBorders>
              <w:top w:val="single" w:sz="4" w:space="0" w:color="auto"/>
              <w:left w:val="single" w:sz="4" w:space="0" w:color="auto"/>
              <w:bottom w:val="single" w:sz="4" w:space="0" w:color="auto"/>
              <w:right w:val="single" w:sz="4" w:space="0" w:color="auto"/>
            </w:tcBorders>
          </w:tcPr>
          <w:p w14:paraId="0E1D6B36" w14:textId="77777777" w:rsidR="00891654" w:rsidRPr="00CA3062" w:rsidRDefault="00891654" w:rsidP="00CA3062">
            <w:pPr>
              <w:jc w:val="both"/>
              <w:rPr>
                <w:rFonts w:ascii="Arial" w:hAnsi="Arial" w:cs="Arial"/>
                <w:lang w:val="bs-Latn-BA"/>
              </w:rPr>
            </w:pPr>
            <w:r w:rsidRPr="00CA3062">
              <w:rPr>
                <w:rFonts w:ascii="Arial" w:hAnsi="Arial" w:cs="Arial"/>
                <w:lang w:val="bs-Latn-BA"/>
              </w:rPr>
              <w:t>D-1, 21:00</w:t>
            </w:r>
          </w:p>
        </w:tc>
        <w:tc>
          <w:tcPr>
            <w:tcW w:w="1984" w:type="dxa"/>
            <w:tcBorders>
              <w:top w:val="single" w:sz="4" w:space="0" w:color="auto"/>
              <w:left w:val="single" w:sz="4" w:space="0" w:color="auto"/>
              <w:bottom w:val="single" w:sz="4" w:space="0" w:color="auto"/>
              <w:right w:val="single" w:sz="4" w:space="0" w:color="auto"/>
            </w:tcBorders>
          </w:tcPr>
          <w:p w14:paraId="19A6B4F6" w14:textId="77777777" w:rsidR="00891654" w:rsidRPr="00CA3062" w:rsidRDefault="00891654" w:rsidP="00CA3062">
            <w:pPr>
              <w:jc w:val="both"/>
              <w:rPr>
                <w:rFonts w:ascii="Arial" w:hAnsi="Arial" w:cs="Arial"/>
                <w:lang w:val="bs-Latn-BA"/>
              </w:rPr>
            </w:pPr>
            <w:r w:rsidRPr="00CA3062">
              <w:rPr>
                <w:rFonts w:ascii="Arial" w:hAnsi="Arial" w:cs="Arial"/>
                <w:lang w:val="bs-Latn-BA"/>
              </w:rPr>
              <w:t>D-1, 21:15</w:t>
            </w:r>
          </w:p>
        </w:tc>
        <w:tc>
          <w:tcPr>
            <w:tcW w:w="2394" w:type="dxa"/>
            <w:tcBorders>
              <w:top w:val="single" w:sz="4" w:space="0" w:color="auto"/>
              <w:left w:val="single" w:sz="4" w:space="0" w:color="auto"/>
              <w:bottom w:val="single" w:sz="4" w:space="0" w:color="auto"/>
              <w:right w:val="single" w:sz="4" w:space="0" w:color="auto"/>
            </w:tcBorders>
          </w:tcPr>
          <w:p w14:paraId="2B78F9A4" w14:textId="16B7E8C9" w:rsidR="00891654" w:rsidRPr="00CA3062" w:rsidRDefault="00891654" w:rsidP="00CA3062">
            <w:pPr>
              <w:jc w:val="both"/>
              <w:rPr>
                <w:rFonts w:ascii="Arial" w:hAnsi="Arial" w:cs="Arial"/>
                <w:lang w:val="bs-Latn-BA"/>
              </w:rPr>
            </w:pPr>
            <w:r w:rsidRPr="00CA3062">
              <w:rPr>
                <w:rFonts w:ascii="Arial" w:hAnsi="Arial" w:cs="Arial"/>
                <w:lang w:val="bs-Latn-BA"/>
              </w:rPr>
              <w:t>D-1, 21:</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5B0DCBDD" w14:textId="77777777" w:rsidR="00891654" w:rsidRPr="00CA3062" w:rsidRDefault="00891654" w:rsidP="00CA3062">
            <w:pPr>
              <w:jc w:val="both"/>
              <w:rPr>
                <w:rFonts w:ascii="Arial" w:hAnsi="Arial" w:cs="Arial"/>
                <w:lang w:val="bs-Latn-BA"/>
              </w:rPr>
            </w:pPr>
            <w:r w:rsidRPr="00CA3062">
              <w:rPr>
                <w:rFonts w:ascii="Arial" w:hAnsi="Arial" w:cs="Arial"/>
                <w:b/>
                <w:lang w:val="bs-Latn-BA"/>
              </w:rPr>
              <w:t>00:00-24:00</w:t>
            </w:r>
          </w:p>
        </w:tc>
      </w:tr>
      <w:tr w:rsidR="00891654" w:rsidRPr="00CA3062" w14:paraId="3550C388" w14:textId="77777777" w:rsidTr="00891654">
        <w:tc>
          <w:tcPr>
            <w:tcW w:w="846" w:type="dxa"/>
            <w:tcBorders>
              <w:top w:val="single" w:sz="4" w:space="0" w:color="auto"/>
              <w:left w:val="single" w:sz="4" w:space="0" w:color="auto"/>
              <w:bottom w:val="single" w:sz="4" w:space="0" w:color="auto"/>
              <w:right w:val="single" w:sz="4" w:space="0" w:color="auto"/>
            </w:tcBorders>
          </w:tcPr>
          <w:p w14:paraId="6FEED0CB" w14:textId="77777777" w:rsidR="00891654" w:rsidRPr="00CA3062" w:rsidRDefault="00891654" w:rsidP="00CA3062">
            <w:pPr>
              <w:jc w:val="both"/>
              <w:rPr>
                <w:rFonts w:ascii="Arial" w:hAnsi="Arial" w:cs="Arial"/>
                <w:lang w:val="bs-Latn-BA"/>
              </w:rPr>
            </w:pPr>
            <w:r w:rsidRPr="00CA3062">
              <w:rPr>
                <w:rFonts w:ascii="Arial" w:hAnsi="Arial" w:cs="Arial"/>
                <w:lang w:val="bs-Latn-BA"/>
              </w:rPr>
              <w:t>D</w:t>
            </w:r>
          </w:p>
        </w:tc>
        <w:tc>
          <w:tcPr>
            <w:tcW w:w="2268" w:type="dxa"/>
            <w:tcBorders>
              <w:top w:val="single" w:sz="4" w:space="0" w:color="auto"/>
              <w:left w:val="single" w:sz="4" w:space="0" w:color="auto"/>
              <w:bottom w:val="single" w:sz="4" w:space="0" w:color="auto"/>
              <w:right w:val="single" w:sz="4" w:space="0" w:color="auto"/>
            </w:tcBorders>
          </w:tcPr>
          <w:p w14:paraId="37CCF2A8" w14:textId="77777777" w:rsidR="00891654" w:rsidRPr="00CA3062" w:rsidRDefault="00891654" w:rsidP="00CA3062">
            <w:pPr>
              <w:jc w:val="both"/>
              <w:rPr>
                <w:rFonts w:ascii="Arial" w:hAnsi="Arial" w:cs="Arial"/>
                <w:lang w:val="bs-Latn-BA"/>
              </w:rPr>
            </w:pPr>
            <w:r w:rsidRPr="00CA3062">
              <w:rPr>
                <w:rFonts w:ascii="Arial" w:hAnsi="Arial" w:cs="Arial"/>
                <w:lang w:val="bs-Latn-BA"/>
              </w:rPr>
              <w:t>D-1, 22:00</w:t>
            </w:r>
          </w:p>
        </w:tc>
        <w:tc>
          <w:tcPr>
            <w:tcW w:w="1984" w:type="dxa"/>
            <w:tcBorders>
              <w:top w:val="single" w:sz="4" w:space="0" w:color="auto"/>
              <w:left w:val="single" w:sz="4" w:space="0" w:color="auto"/>
              <w:bottom w:val="single" w:sz="4" w:space="0" w:color="auto"/>
              <w:right w:val="single" w:sz="4" w:space="0" w:color="auto"/>
            </w:tcBorders>
          </w:tcPr>
          <w:p w14:paraId="4C85FB0F" w14:textId="77777777" w:rsidR="00891654" w:rsidRPr="00CA3062" w:rsidRDefault="00891654" w:rsidP="00CA3062">
            <w:pPr>
              <w:jc w:val="both"/>
              <w:rPr>
                <w:rFonts w:ascii="Arial" w:hAnsi="Arial" w:cs="Arial"/>
                <w:lang w:val="bs-Latn-BA"/>
              </w:rPr>
            </w:pPr>
            <w:r w:rsidRPr="00CA3062">
              <w:rPr>
                <w:rFonts w:ascii="Arial" w:hAnsi="Arial" w:cs="Arial"/>
                <w:lang w:val="bs-Latn-BA"/>
              </w:rPr>
              <w:t>D-1, 22:15</w:t>
            </w:r>
          </w:p>
        </w:tc>
        <w:tc>
          <w:tcPr>
            <w:tcW w:w="2394" w:type="dxa"/>
            <w:tcBorders>
              <w:top w:val="single" w:sz="4" w:space="0" w:color="auto"/>
              <w:left w:val="single" w:sz="4" w:space="0" w:color="auto"/>
              <w:bottom w:val="single" w:sz="4" w:space="0" w:color="auto"/>
              <w:right w:val="single" w:sz="4" w:space="0" w:color="auto"/>
            </w:tcBorders>
          </w:tcPr>
          <w:p w14:paraId="4AFD5B18" w14:textId="3571A112" w:rsidR="00891654" w:rsidRPr="00CA3062" w:rsidRDefault="00891654" w:rsidP="00CA3062">
            <w:pPr>
              <w:jc w:val="both"/>
              <w:rPr>
                <w:rFonts w:ascii="Arial" w:hAnsi="Arial" w:cs="Arial"/>
                <w:lang w:val="bs-Latn-BA"/>
              </w:rPr>
            </w:pPr>
            <w:r w:rsidRPr="00CA3062">
              <w:rPr>
                <w:rFonts w:ascii="Arial" w:hAnsi="Arial" w:cs="Arial"/>
                <w:lang w:val="bs-Latn-BA"/>
              </w:rPr>
              <w:t>D-1, 22:</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49C9017"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00:00-24:00</w:t>
            </w:r>
          </w:p>
        </w:tc>
      </w:tr>
    </w:tbl>
    <w:p w14:paraId="766A17F0" w14:textId="77777777" w:rsidR="00891654" w:rsidRPr="00CA3062" w:rsidRDefault="00891654" w:rsidP="00CA3062">
      <w:pPr>
        <w:spacing w:line="194" w:lineRule="exact"/>
        <w:jc w:val="both"/>
        <w:rPr>
          <w:rFonts w:ascii="Arial" w:hAnsi="Arial" w:cs="Arial"/>
          <w:lang w:val="hr-HR"/>
        </w:rPr>
      </w:pPr>
    </w:p>
    <w:p w14:paraId="5F2542BA" w14:textId="77777777" w:rsidR="00891654" w:rsidRPr="00CA3062" w:rsidRDefault="00891654" w:rsidP="00CA3062">
      <w:pPr>
        <w:spacing w:line="194" w:lineRule="exact"/>
        <w:jc w:val="both"/>
        <w:rPr>
          <w:rFonts w:ascii="Arial" w:hAnsi="Arial" w:cs="Arial"/>
          <w:lang w:val="hr-HR"/>
        </w:rPr>
      </w:pPr>
    </w:p>
    <w:p w14:paraId="0970B824" w14:textId="473AC427" w:rsidR="00891654" w:rsidRPr="00CA3062" w:rsidRDefault="00891654" w:rsidP="00CA3062">
      <w:pPr>
        <w:spacing w:line="264" w:lineRule="auto"/>
        <w:jc w:val="both"/>
        <w:rPr>
          <w:rFonts w:ascii="Arial" w:eastAsia="Arial" w:hAnsi="Arial" w:cs="Arial"/>
          <w:lang w:val="hr-HR"/>
        </w:rPr>
      </w:pPr>
      <w:proofErr w:type="spellStart"/>
      <w:r w:rsidRPr="00CA3062">
        <w:rPr>
          <w:rFonts w:ascii="Arial" w:eastAsia="Arial" w:hAnsi="Arial" w:cs="Arial"/>
          <w:lang w:val="hr-HR"/>
        </w:rPr>
        <w:t>The</w:t>
      </w:r>
      <w:proofErr w:type="spellEnd"/>
      <w:r w:rsidRPr="00CA3062">
        <w:rPr>
          <w:rFonts w:ascii="Arial" w:eastAsia="Arial" w:hAnsi="Arial" w:cs="Arial"/>
          <w:lang w:val="hr-HR"/>
        </w:rPr>
        <w:t xml:space="preserve"> time line for </w:t>
      </w:r>
      <w:proofErr w:type="spellStart"/>
      <w:r w:rsidRPr="00CA3062">
        <w:rPr>
          <w:rFonts w:ascii="Arial" w:eastAsia="Arial" w:hAnsi="Arial" w:cs="Arial"/>
          <w:lang w:val="hr-HR"/>
        </w:rPr>
        <w:t>every</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hour</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of</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the</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intraday</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process</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is</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decribed</w:t>
      </w:r>
      <w:proofErr w:type="spellEnd"/>
      <w:r w:rsidRPr="00CA3062">
        <w:rPr>
          <w:rFonts w:ascii="Arial" w:eastAsia="Arial" w:hAnsi="Arial" w:cs="Arial"/>
          <w:lang w:val="hr-HR"/>
        </w:rPr>
        <w:t xml:space="preserve"> </w:t>
      </w:r>
      <w:proofErr w:type="spellStart"/>
      <w:r w:rsidRPr="00CA3062">
        <w:rPr>
          <w:rFonts w:ascii="Arial" w:eastAsia="Arial" w:hAnsi="Arial" w:cs="Arial"/>
          <w:lang w:val="hr-HR"/>
        </w:rPr>
        <w:t>below</w:t>
      </w:r>
      <w:proofErr w:type="spellEnd"/>
      <w:r w:rsidRPr="00CA3062">
        <w:rPr>
          <w:rFonts w:ascii="Arial" w:eastAsia="Arial" w:hAnsi="Arial" w:cs="Arial"/>
          <w:lang w:val="hr-HR"/>
        </w:rPr>
        <w:t>:</w:t>
      </w:r>
    </w:p>
    <w:p w14:paraId="1DF150F5" w14:textId="77777777" w:rsidR="00891654" w:rsidRPr="00CA3062" w:rsidRDefault="00891654" w:rsidP="00CA3062">
      <w:pPr>
        <w:spacing w:line="264" w:lineRule="auto"/>
        <w:jc w:val="both"/>
        <w:rPr>
          <w:rFonts w:ascii="Arial" w:eastAsia="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984"/>
        <w:gridCol w:w="2394"/>
        <w:gridCol w:w="1717"/>
      </w:tblGrid>
      <w:tr w:rsidR="00891654" w:rsidRPr="00CA3062" w14:paraId="183D0EA6" w14:textId="77777777" w:rsidTr="00891654">
        <w:tc>
          <w:tcPr>
            <w:tcW w:w="846" w:type="dxa"/>
            <w:tcBorders>
              <w:top w:val="single" w:sz="4" w:space="0" w:color="auto"/>
              <w:left w:val="single" w:sz="4" w:space="0" w:color="auto"/>
              <w:bottom w:val="single" w:sz="4" w:space="0" w:color="auto"/>
              <w:right w:val="single" w:sz="4" w:space="0" w:color="auto"/>
            </w:tcBorders>
          </w:tcPr>
          <w:p w14:paraId="4DBB9AB3" w14:textId="6F0BAE24" w:rsidR="00891654" w:rsidRPr="00CA3062" w:rsidRDefault="00891654" w:rsidP="00CA3062">
            <w:pPr>
              <w:jc w:val="both"/>
              <w:rPr>
                <w:rFonts w:ascii="Arial" w:hAnsi="Arial" w:cs="Arial"/>
                <w:b/>
                <w:lang w:val="bs-Latn-BA"/>
              </w:rPr>
            </w:pPr>
            <w:r w:rsidRPr="00CA3062">
              <w:rPr>
                <w:rFonts w:ascii="Arial" w:hAnsi="Arial" w:cs="Arial"/>
                <w:b/>
                <w:lang w:val="bs-Latn-BA"/>
              </w:rPr>
              <w:t>Hour</w:t>
            </w:r>
          </w:p>
        </w:tc>
        <w:tc>
          <w:tcPr>
            <w:tcW w:w="2268" w:type="dxa"/>
            <w:tcBorders>
              <w:top w:val="single" w:sz="4" w:space="0" w:color="auto"/>
              <w:left w:val="single" w:sz="4" w:space="0" w:color="auto"/>
              <w:bottom w:val="single" w:sz="4" w:space="0" w:color="auto"/>
              <w:right w:val="single" w:sz="4" w:space="0" w:color="auto"/>
            </w:tcBorders>
          </w:tcPr>
          <w:p w14:paraId="312A9ABF" w14:textId="34AD9323" w:rsidR="00891654" w:rsidRPr="00CA3062" w:rsidRDefault="00891654" w:rsidP="00CA3062">
            <w:pPr>
              <w:jc w:val="both"/>
              <w:rPr>
                <w:rFonts w:ascii="Arial" w:hAnsi="Arial" w:cs="Arial"/>
                <w:b/>
                <w:lang w:val="bs-Latn-BA"/>
              </w:rPr>
            </w:pPr>
            <w:r w:rsidRPr="00CA3062">
              <w:rPr>
                <w:rFonts w:ascii="Arial" w:hAnsi="Arial" w:cs="Arial"/>
                <w:b/>
                <w:lang w:val="bs-Latn-BA"/>
              </w:rPr>
              <w:t>ID Allocation Request GCT</w:t>
            </w:r>
          </w:p>
        </w:tc>
        <w:tc>
          <w:tcPr>
            <w:tcW w:w="1984" w:type="dxa"/>
            <w:tcBorders>
              <w:top w:val="single" w:sz="4" w:space="0" w:color="auto"/>
              <w:left w:val="single" w:sz="4" w:space="0" w:color="auto"/>
              <w:bottom w:val="single" w:sz="4" w:space="0" w:color="auto"/>
              <w:right w:val="single" w:sz="4" w:space="0" w:color="auto"/>
            </w:tcBorders>
          </w:tcPr>
          <w:p w14:paraId="4A7F636F" w14:textId="1DE7F8B0" w:rsidR="00891654" w:rsidRPr="00CA3062" w:rsidRDefault="00891654" w:rsidP="00CA3062">
            <w:pPr>
              <w:jc w:val="both"/>
              <w:rPr>
                <w:rFonts w:ascii="Arial" w:hAnsi="Arial" w:cs="Arial"/>
                <w:b/>
                <w:lang w:val="bs-Latn-BA"/>
              </w:rPr>
            </w:pPr>
            <w:r w:rsidRPr="00CA3062">
              <w:rPr>
                <w:rFonts w:ascii="Arial" w:hAnsi="Arial" w:cs="Arial"/>
                <w:b/>
                <w:lang w:val="bs-Latn-BA"/>
              </w:rPr>
              <w:t>Nomination GCT</w:t>
            </w:r>
          </w:p>
        </w:tc>
        <w:tc>
          <w:tcPr>
            <w:tcW w:w="2394" w:type="dxa"/>
            <w:tcBorders>
              <w:top w:val="single" w:sz="4" w:space="0" w:color="auto"/>
              <w:left w:val="single" w:sz="4" w:space="0" w:color="auto"/>
              <w:bottom w:val="single" w:sz="4" w:space="0" w:color="auto"/>
              <w:right w:val="single" w:sz="4" w:space="0" w:color="auto"/>
            </w:tcBorders>
          </w:tcPr>
          <w:p w14:paraId="14166F32" w14:textId="7D2E6D57" w:rsidR="00891654" w:rsidRPr="00CA3062" w:rsidRDefault="00891654" w:rsidP="00CA3062">
            <w:pPr>
              <w:jc w:val="both"/>
              <w:rPr>
                <w:rFonts w:ascii="Arial" w:hAnsi="Arial" w:cs="Arial"/>
                <w:b/>
                <w:lang w:val="bs-Latn-BA"/>
              </w:rPr>
            </w:pPr>
            <w:r w:rsidRPr="00CA3062">
              <w:rPr>
                <w:rFonts w:ascii="Arial" w:hAnsi="Arial" w:cs="Arial"/>
                <w:b/>
                <w:lang w:val="bs-Latn-BA"/>
              </w:rPr>
              <w:t>Matching GCT</w:t>
            </w:r>
          </w:p>
        </w:tc>
        <w:tc>
          <w:tcPr>
            <w:tcW w:w="1717" w:type="dxa"/>
            <w:tcBorders>
              <w:top w:val="single" w:sz="4" w:space="0" w:color="auto"/>
              <w:left w:val="single" w:sz="4" w:space="0" w:color="auto"/>
              <w:bottom w:val="single" w:sz="4" w:space="0" w:color="auto"/>
              <w:right w:val="single" w:sz="4" w:space="0" w:color="auto"/>
            </w:tcBorders>
          </w:tcPr>
          <w:p w14:paraId="3BB48AC9" w14:textId="0593F2FB" w:rsidR="00891654" w:rsidRPr="00CA3062" w:rsidRDefault="00891654" w:rsidP="00CA3062">
            <w:pPr>
              <w:jc w:val="both"/>
              <w:rPr>
                <w:rFonts w:ascii="Arial" w:hAnsi="Arial" w:cs="Arial"/>
                <w:b/>
                <w:lang w:val="bs-Latn-BA"/>
              </w:rPr>
            </w:pPr>
            <w:r w:rsidRPr="00CA3062">
              <w:rPr>
                <w:rFonts w:ascii="Arial" w:hAnsi="Arial" w:cs="Arial"/>
                <w:b/>
                <w:lang w:val="bs-Latn-BA"/>
              </w:rPr>
              <w:t>Matching time interval</w:t>
            </w:r>
          </w:p>
        </w:tc>
      </w:tr>
      <w:tr w:rsidR="00891654" w:rsidRPr="00CA3062" w14:paraId="1C4BAEF6" w14:textId="77777777" w:rsidTr="00891654">
        <w:tc>
          <w:tcPr>
            <w:tcW w:w="846" w:type="dxa"/>
            <w:tcBorders>
              <w:top w:val="single" w:sz="4" w:space="0" w:color="auto"/>
              <w:left w:val="single" w:sz="4" w:space="0" w:color="auto"/>
              <w:bottom w:val="single" w:sz="4" w:space="0" w:color="auto"/>
              <w:right w:val="single" w:sz="4" w:space="0" w:color="auto"/>
            </w:tcBorders>
          </w:tcPr>
          <w:p w14:paraId="7967B0AC" w14:textId="77777777" w:rsidR="00891654" w:rsidRPr="00CA3062" w:rsidRDefault="00891654" w:rsidP="00CA3062">
            <w:pPr>
              <w:jc w:val="both"/>
              <w:rPr>
                <w:rFonts w:ascii="Arial" w:hAnsi="Arial" w:cs="Arial"/>
                <w:lang w:val="bs-Latn-BA"/>
              </w:rPr>
            </w:pPr>
            <w:r w:rsidRPr="00CA3062">
              <w:rPr>
                <w:rFonts w:ascii="Arial" w:hAnsi="Arial" w:cs="Arial"/>
                <w:lang w:val="bs-Latn-BA"/>
              </w:rPr>
              <w:t>H1</w:t>
            </w:r>
          </w:p>
        </w:tc>
        <w:tc>
          <w:tcPr>
            <w:tcW w:w="2268" w:type="dxa"/>
            <w:tcBorders>
              <w:top w:val="single" w:sz="4" w:space="0" w:color="auto"/>
              <w:left w:val="single" w:sz="4" w:space="0" w:color="auto"/>
              <w:bottom w:val="single" w:sz="4" w:space="0" w:color="auto"/>
              <w:right w:val="single" w:sz="4" w:space="0" w:color="auto"/>
            </w:tcBorders>
          </w:tcPr>
          <w:p w14:paraId="19F1A36F" w14:textId="77777777" w:rsidR="00891654" w:rsidRPr="00CA3062" w:rsidRDefault="00891654" w:rsidP="00CA3062">
            <w:pPr>
              <w:jc w:val="both"/>
              <w:rPr>
                <w:rFonts w:ascii="Arial" w:hAnsi="Arial" w:cs="Arial"/>
                <w:lang w:val="bs-Latn-BA"/>
              </w:rPr>
            </w:pPr>
            <w:r w:rsidRPr="00CA3062">
              <w:rPr>
                <w:rFonts w:ascii="Arial" w:hAnsi="Arial" w:cs="Arial"/>
                <w:lang w:val="bs-Latn-BA"/>
              </w:rPr>
              <w:t>D-1, 23:00</w:t>
            </w:r>
          </w:p>
        </w:tc>
        <w:tc>
          <w:tcPr>
            <w:tcW w:w="1984" w:type="dxa"/>
            <w:tcBorders>
              <w:top w:val="single" w:sz="4" w:space="0" w:color="auto"/>
              <w:left w:val="single" w:sz="4" w:space="0" w:color="auto"/>
              <w:bottom w:val="single" w:sz="4" w:space="0" w:color="auto"/>
              <w:right w:val="single" w:sz="4" w:space="0" w:color="auto"/>
            </w:tcBorders>
          </w:tcPr>
          <w:p w14:paraId="661790FE" w14:textId="77777777" w:rsidR="00891654" w:rsidRPr="00CA3062" w:rsidRDefault="00891654" w:rsidP="00CA3062">
            <w:pPr>
              <w:jc w:val="both"/>
              <w:rPr>
                <w:rFonts w:ascii="Arial" w:hAnsi="Arial" w:cs="Arial"/>
                <w:lang w:val="bs-Latn-BA"/>
              </w:rPr>
            </w:pPr>
            <w:r w:rsidRPr="00CA3062">
              <w:rPr>
                <w:rFonts w:ascii="Arial" w:hAnsi="Arial" w:cs="Arial"/>
                <w:lang w:val="bs-Latn-BA"/>
              </w:rPr>
              <w:t>D-1, 23:15</w:t>
            </w:r>
          </w:p>
        </w:tc>
        <w:tc>
          <w:tcPr>
            <w:tcW w:w="2394" w:type="dxa"/>
            <w:tcBorders>
              <w:top w:val="single" w:sz="4" w:space="0" w:color="auto"/>
              <w:left w:val="single" w:sz="4" w:space="0" w:color="auto"/>
              <w:bottom w:val="single" w:sz="4" w:space="0" w:color="auto"/>
              <w:right w:val="single" w:sz="4" w:space="0" w:color="auto"/>
            </w:tcBorders>
          </w:tcPr>
          <w:p w14:paraId="31225EE7" w14:textId="4682975A" w:rsidR="00891654" w:rsidRPr="00CA3062" w:rsidRDefault="00891654" w:rsidP="00CA3062">
            <w:pPr>
              <w:jc w:val="both"/>
              <w:rPr>
                <w:rFonts w:ascii="Arial" w:hAnsi="Arial" w:cs="Arial"/>
                <w:lang w:val="bs-Latn-BA"/>
              </w:rPr>
            </w:pPr>
            <w:r w:rsidRPr="00CA3062">
              <w:rPr>
                <w:rFonts w:ascii="Arial" w:hAnsi="Arial" w:cs="Arial"/>
                <w:lang w:val="bs-Latn-BA"/>
              </w:rPr>
              <w:t>D-1, 23:</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0E9F9CB6"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00:00-24:00</w:t>
            </w:r>
          </w:p>
        </w:tc>
      </w:tr>
      <w:tr w:rsidR="00891654" w:rsidRPr="00CA3062" w14:paraId="26DB8766" w14:textId="77777777" w:rsidTr="00891654">
        <w:tc>
          <w:tcPr>
            <w:tcW w:w="846" w:type="dxa"/>
            <w:tcBorders>
              <w:top w:val="single" w:sz="4" w:space="0" w:color="auto"/>
              <w:left w:val="single" w:sz="4" w:space="0" w:color="auto"/>
              <w:bottom w:val="single" w:sz="4" w:space="0" w:color="auto"/>
              <w:right w:val="single" w:sz="4" w:space="0" w:color="auto"/>
            </w:tcBorders>
          </w:tcPr>
          <w:p w14:paraId="1E83D9BA" w14:textId="77777777" w:rsidR="00891654" w:rsidRPr="00CA3062" w:rsidRDefault="00891654" w:rsidP="00CA3062">
            <w:pPr>
              <w:jc w:val="both"/>
              <w:rPr>
                <w:rFonts w:ascii="Arial" w:hAnsi="Arial" w:cs="Arial"/>
                <w:lang w:val="bs-Latn-BA"/>
              </w:rPr>
            </w:pPr>
            <w:r w:rsidRPr="00CA3062">
              <w:rPr>
                <w:rFonts w:ascii="Arial" w:hAnsi="Arial" w:cs="Arial"/>
                <w:lang w:val="bs-Latn-BA"/>
              </w:rPr>
              <w:t>H2</w:t>
            </w:r>
          </w:p>
        </w:tc>
        <w:tc>
          <w:tcPr>
            <w:tcW w:w="2268" w:type="dxa"/>
            <w:tcBorders>
              <w:top w:val="single" w:sz="4" w:space="0" w:color="auto"/>
              <w:left w:val="single" w:sz="4" w:space="0" w:color="auto"/>
              <w:bottom w:val="single" w:sz="4" w:space="0" w:color="auto"/>
              <w:right w:val="single" w:sz="4" w:space="0" w:color="auto"/>
            </w:tcBorders>
          </w:tcPr>
          <w:p w14:paraId="43447D8D" w14:textId="77777777" w:rsidR="00891654" w:rsidRPr="00CA3062" w:rsidRDefault="00891654" w:rsidP="00CA3062">
            <w:pPr>
              <w:jc w:val="both"/>
              <w:rPr>
                <w:rFonts w:ascii="Arial" w:hAnsi="Arial" w:cs="Arial"/>
                <w:lang w:val="bs-Latn-BA"/>
              </w:rPr>
            </w:pPr>
            <w:r w:rsidRPr="00CA3062">
              <w:rPr>
                <w:rFonts w:ascii="Arial" w:hAnsi="Arial" w:cs="Arial"/>
                <w:lang w:val="bs-Latn-BA"/>
              </w:rPr>
              <w:t>00:00</w:t>
            </w:r>
          </w:p>
        </w:tc>
        <w:tc>
          <w:tcPr>
            <w:tcW w:w="1984" w:type="dxa"/>
            <w:tcBorders>
              <w:top w:val="single" w:sz="4" w:space="0" w:color="auto"/>
              <w:left w:val="single" w:sz="4" w:space="0" w:color="auto"/>
              <w:bottom w:val="single" w:sz="4" w:space="0" w:color="auto"/>
              <w:right w:val="single" w:sz="4" w:space="0" w:color="auto"/>
            </w:tcBorders>
          </w:tcPr>
          <w:p w14:paraId="359160EA" w14:textId="77777777" w:rsidR="00891654" w:rsidRPr="00CA3062" w:rsidRDefault="00891654" w:rsidP="00CA3062">
            <w:pPr>
              <w:jc w:val="both"/>
              <w:rPr>
                <w:rFonts w:ascii="Arial" w:hAnsi="Arial" w:cs="Arial"/>
                <w:lang w:val="bs-Latn-BA"/>
              </w:rPr>
            </w:pPr>
            <w:r w:rsidRPr="00CA3062">
              <w:rPr>
                <w:rFonts w:ascii="Arial" w:hAnsi="Arial" w:cs="Arial"/>
                <w:lang w:val="bs-Latn-BA"/>
              </w:rPr>
              <w:t>00:15</w:t>
            </w:r>
          </w:p>
        </w:tc>
        <w:tc>
          <w:tcPr>
            <w:tcW w:w="2394" w:type="dxa"/>
            <w:tcBorders>
              <w:top w:val="single" w:sz="4" w:space="0" w:color="auto"/>
              <w:left w:val="single" w:sz="4" w:space="0" w:color="auto"/>
              <w:bottom w:val="single" w:sz="4" w:space="0" w:color="auto"/>
              <w:right w:val="single" w:sz="4" w:space="0" w:color="auto"/>
            </w:tcBorders>
          </w:tcPr>
          <w:p w14:paraId="253FD0EB" w14:textId="68B2E8DA" w:rsidR="00891654" w:rsidRPr="00CA3062" w:rsidRDefault="00891654" w:rsidP="00CA3062">
            <w:pPr>
              <w:jc w:val="both"/>
              <w:rPr>
                <w:rFonts w:ascii="Arial" w:hAnsi="Arial" w:cs="Arial"/>
                <w:lang w:val="bs-Latn-BA"/>
              </w:rPr>
            </w:pPr>
            <w:r w:rsidRPr="00CA3062">
              <w:rPr>
                <w:rFonts w:ascii="Arial" w:hAnsi="Arial" w:cs="Arial"/>
                <w:lang w:val="bs-Latn-BA"/>
              </w:rPr>
              <w:t>00:</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1C3E8E08" w14:textId="77777777" w:rsidR="00891654" w:rsidRPr="00CA3062" w:rsidRDefault="00891654" w:rsidP="00CA3062">
            <w:pPr>
              <w:jc w:val="both"/>
              <w:rPr>
                <w:rFonts w:ascii="Arial" w:hAnsi="Arial" w:cs="Arial"/>
                <w:lang w:val="bs-Latn-BA"/>
              </w:rPr>
            </w:pPr>
            <w:r w:rsidRPr="00CA3062">
              <w:rPr>
                <w:rFonts w:ascii="Arial" w:hAnsi="Arial" w:cs="Arial"/>
                <w:b/>
                <w:lang w:val="bs-Latn-BA"/>
              </w:rPr>
              <w:t>01:00-24:00</w:t>
            </w:r>
          </w:p>
        </w:tc>
      </w:tr>
      <w:tr w:rsidR="00891654" w:rsidRPr="00CA3062" w14:paraId="1E6C8E6A" w14:textId="77777777" w:rsidTr="00891654">
        <w:tc>
          <w:tcPr>
            <w:tcW w:w="846" w:type="dxa"/>
            <w:tcBorders>
              <w:top w:val="single" w:sz="4" w:space="0" w:color="auto"/>
              <w:left w:val="single" w:sz="4" w:space="0" w:color="auto"/>
              <w:bottom w:val="single" w:sz="4" w:space="0" w:color="auto"/>
              <w:right w:val="single" w:sz="4" w:space="0" w:color="auto"/>
            </w:tcBorders>
          </w:tcPr>
          <w:p w14:paraId="4EE61A43" w14:textId="77777777" w:rsidR="00891654" w:rsidRPr="00CA3062" w:rsidRDefault="00891654" w:rsidP="00CA3062">
            <w:pPr>
              <w:jc w:val="both"/>
              <w:rPr>
                <w:rFonts w:ascii="Arial" w:hAnsi="Arial" w:cs="Arial"/>
                <w:lang w:val="bs-Latn-BA"/>
              </w:rPr>
            </w:pPr>
            <w:r w:rsidRPr="00CA3062">
              <w:rPr>
                <w:rFonts w:ascii="Arial" w:hAnsi="Arial" w:cs="Arial"/>
                <w:lang w:val="bs-Latn-BA"/>
              </w:rPr>
              <w:t>H3</w:t>
            </w:r>
          </w:p>
        </w:tc>
        <w:tc>
          <w:tcPr>
            <w:tcW w:w="2268" w:type="dxa"/>
            <w:tcBorders>
              <w:top w:val="single" w:sz="4" w:space="0" w:color="auto"/>
              <w:left w:val="single" w:sz="4" w:space="0" w:color="auto"/>
              <w:bottom w:val="single" w:sz="4" w:space="0" w:color="auto"/>
              <w:right w:val="single" w:sz="4" w:space="0" w:color="auto"/>
            </w:tcBorders>
          </w:tcPr>
          <w:p w14:paraId="6C8A5DBF" w14:textId="77777777" w:rsidR="00891654" w:rsidRPr="00CA3062" w:rsidRDefault="00891654" w:rsidP="00CA3062">
            <w:pPr>
              <w:jc w:val="both"/>
              <w:rPr>
                <w:rFonts w:ascii="Arial" w:hAnsi="Arial" w:cs="Arial"/>
                <w:lang w:val="bs-Latn-BA"/>
              </w:rPr>
            </w:pPr>
            <w:r w:rsidRPr="00CA3062">
              <w:rPr>
                <w:rFonts w:ascii="Arial" w:hAnsi="Arial" w:cs="Arial"/>
                <w:lang w:val="bs-Latn-BA"/>
              </w:rPr>
              <w:t>01:00</w:t>
            </w:r>
          </w:p>
        </w:tc>
        <w:tc>
          <w:tcPr>
            <w:tcW w:w="1984" w:type="dxa"/>
            <w:tcBorders>
              <w:top w:val="single" w:sz="4" w:space="0" w:color="auto"/>
              <w:left w:val="single" w:sz="4" w:space="0" w:color="auto"/>
              <w:bottom w:val="single" w:sz="4" w:space="0" w:color="auto"/>
              <w:right w:val="single" w:sz="4" w:space="0" w:color="auto"/>
            </w:tcBorders>
          </w:tcPr>
          <w:p w14:paraId="133B4753" w14:textId="77777777" w:rsidR="00891654" w:rsidRPr="00CA3062" w:rsidRDefault="00891654" w:rsidP="00CA3062">
            <w:pPr>
              <w:jc w:val="both"/>
              <w:rPr>
                <w:rFonts w:ascii="Arial" w:hAnsi="Arial" w:cs="Arial"/>
                <w:lang w:val="bs-Latn-BA"/>
              </w:rPr>
            </w:pPr>
            <w:r w:rsidRPr="00CA3062">
              <w:rPr>
                <w:rFonts w:ascii="Arial" w:hAnsi="Arial" w:cs="Arial"/>
                <w:lang w:val="bs-Latn-BA"/>
              </w:rPr>
              <w:t>01:15</w:t>
            </w:r>
          </w:p>
        </w:tc>
        <w:tc>
          <w:tcPr>
            <w:tcW w:w="2394" w:type="dxa"/>
            <w:tcBorders>
              <w:top w:val="single" w:sz="4" w:space="0" w:color="auto"/>
              <w:left w:val="single" w:sz="4" w:space="0" w:color="auto"/>
              <w:bottom w:val="single" w:sz="4" w:space="0" w:color="auto"/>
              <w:right w:val="single" w:sz="4" w:space="0" w:color="auto"/>
            </w:tcBorders>
          </w:tcPr>
          <w:p w14:paraId="642BF405" w14:textId="77379F64" w:rsidR="00891654" w:rsidRPr="00CA3062" w:rsidRDefault="00891654" w:rsidP="00CA3062">
            <w:pPr>
              <w:jc w:val="both"/>
              <w:rPr>
                <w:rFonts w:ascii="Arial" w:hAnsi="Arial" w:cs="Arial"/>
                <w:lang w:val="bs-Latn-BA"/>
              </w:rPr>
            </w:pPr>
            <w:r w:rsidRPr="00CA3062">
              <w:rPr>
                <w:rFonts w:ascii="Arial" w:hAnsi="Arial" w:cs="Arial"/>
                <w:lang w:val="bs-Latn-BA"/>
              </w:rPr>
              <w:t>01:</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053D5EDA" w14:textId="77777777" w:rsidR="00891654" w:rsidRPr="00CA3062" w:rsidRDefault="00891654" w:rsidP="00CA3062">
            <w:pPr>
              <w:jc w:val="both"/>
              <w:rPr>
                <w:rFonts w:ascii="Arial" w:hAnsi="Arial" w:cs="Arial"/>
                <w:lang w:val="bs-Latn-BA"/>
              </w:rPr>
            </w:pPr>
            <w:r w:rsidRPr="00CA3062">
              <w:rPr>
                <w:rFonts w:ascii="Arial" w:hAnsi="Arial" w:cs="Arial"/>
                <w:b/>
                <w:lang w:val="bs-Latn-BA"/>
              </w:rPr>
              <w:t>02:00-24:00</w:t>
            </w:r>
          </w:p>
        </w:tc>
      </w:tr>
      <w:tr w:rsidR="00891654" w:rsidRPr="00CA3062" w14:paraId="4E1D511F" w14:textId="77777777" w:rsidTr="00891654">
        <w:tc>
          <w:tcPr>
            <w:tcW w:w="846" w:type="dxa"/>
            <w:tcBorders>
              <w:top w:val="single" w:sz="4" w:space="0" w:color="auto"/>
              <w:left w:val="single" w:sz="4" w:space="0" w:color="auto"/>
              <w:bottom w:val="single" w:sz="4" w:space="0" w:color="auto"/>
              <w:right w:val="single" w:sz="4" w:space="0" w:color="auto"/>
            </w:tcBorders>
          </w:tcPr>
          <w:p w14:paraId="45A03B58" w14:textId="77777777" w:rsidR="00891654" w:rsidRPr="00CA3062" w:rsidRDefault="00891654" w:rsidP="00CA3062">
            <w:pPr>
              <w:jc w:val="both"/>
              <w:rPr>
                <w:rFonts w:ascii="Arial" w:hAnsi="Arial" w:cs="Arial"/>
                <w:lang w:val="bs-Latn-BA"/>
              </w:rPr>
            </w:pPr>
            <w:r w:rsidRPr="00CA3062">
              <w:rPr>
                <w:rFonts w:ascii="Arial" w:hAnsi="Arial" w:cs="Arial"/>
                <w:lang w:val="bs-Latn-BA"/>
              </w:rPr>
              <w:t>H4</w:t>
            </w:r>
          </w:p>
        </w:tc>
        <w:tc>
          <w:tcPr>
            <w:tcW w:w="2268" w:type="dxa"/>
            <w:tcBorders>
              <w:top w:val="single" w:sz="4" w:space="0" w:color="auto"/>
              <w:left w:val="single" w:sz="4" w:space="0" w:color="auto"/>
              <w:bottom w:val="single" w:sz="4" w:space="0" w:color="auto"/>
              <w:right w:val="single" w:sz="4" w:space="0" w:color="auto"/>
            </w:tcBorders>
          </w:tcPr>
          <w:p w14:paraId="2F1179B5" w14:textId="77777777" w:rsidR="00891654" w:rsidRPr="00CA3062" w:rsidRDefault="00891654" w:rsidP="00CA3062">
            <w:pPr>
              <w:jc w:val="both"/>
              <w:rPr>
                <w:rFonts w:ascii="Arial" w:hAnsi="Arial" w:cs="Arial"/>
                <w:lang w:val="bs-Latn-BA"/>
              </w:rPr>
            </w:pPr>
            <w:r w:rsidRPr="00CA3062">
              <w:rPr>
                <w:rFonts w:ascii="Arial" w:hAnsi="Arial" w:cs="Arial"/>
                <w:lang w:val="bs-Latn-BA"/>
              </w:rPr>
              <w:t>02:00</w:t>
            </w:r>
          </w:p>
        </w:tc>
        <w:tc>
          <w:tcPr>
            <w:tcW w:w="1984" w:type="dxa"/>
            <w:tcBorders>
              <w:top w:val="single" w:sz="4" w:space="0" w:color="auto"/>
              <w:left w:val="single" w:sz="4" w:space="0" w:color="auto"/>
              <w:bottom w:val="single" w:sz="4" w:space="0" w:color="auto"/>
              <w:right w:val="single" w:sz="4" w:space="0" w:color="auto"/>
            </w:tcBorders>
          </w:tcPr>
          <w:p w14:paraId="4C76ED52" w14:textId="77777777" w:rsidR="00891654" w:rsidRPr="00CA3062" w:rsidRDefault="00891654" w:rsidP="00CA3062">
            <w:pPr>
              <w:jc w:val="both"/>
              <w:rPr>
                <w:rFonts w:ascii="Arial" w:hAnsi="Arial" w:cs="Arial"/>
                <w:lang w:val="bs-Latn-BA"/>
              </w:rPr>
            </w:pPr>
            <w:r w:rsidRPr="00CA3062">
              <w:rPr>
                <w:rFonts w:ascii="Arial" w:hAnsi="Arial" w:cs="Arial"/>
                <w:lang w:val="bs-Latn-BA"/>
              </w:rPr>
              <w:t>02:15</w:t>
            </w:r>
          </w:p>
        </w:tc>
        <w:tc>
          <w:tcPr>
            <w:tcW w:w="2394" w:type="dxa"/>
            <w:tcBorders>
              <w:top w:val="single" w:sz="4" w:space="0" w:color="auto"/>
              <w:left w:val="single" w:sz="4" w:space="0" w:color="auto"/>
              <w:bottom w:val="single" w:sz="4" w:space="0" w:color="auto"/>
              <w:right w:val="single" w:sz="4" w:space="0" w:color="auto"/>
            </w:tcBorders>
          </w:tcPr>
          <w:p w14:paraId="097B3118" w14:textId="737FEA32" w:rsidR="00891654" w:rsidRPr="00CA3062" w:rsidRDefault="00891654" w:rsidP="00CA3062">
            <w:pPr>
              <w:jc w:val="both"/>
              <w:rPr>
                <w:rFonts w:ascii="Arial" w:hAnsi="Arial" w:cs="Arial"/>
                <w:lang w:val="bs-Latn-BA"/>
              </w:rPr>
            </w:pPr>
            <w:r w:rsidRPr="00CA3062">
              <w:rPr>
                <w:rFonts w:ascii="Arial" w:hAnsi="Arial" w:cs="Arial"/>
                <w:lang w:val="bs-Latn-BA"/>
              </w:rPr>
              <w:t>02:</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56171213"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03:00-24:00</w:t>
            </w:r>
          </w:p>
        </w:tc>
      </w:tr>
      <w:tr w:rsidR="00891654" w:rsidRPr="00CA3062" w14:paraId="4ACA80F6" w14:textId="77777777" w:rsidTr="00891654">
        <w:tc>
          <w:tcPr>
            <w:tcW w:w="846" w:type="dxa"/>
            <w:tcBorders>
              <w:top w:val="single" w:sz="4" w:space="0" w:color="auto"/>
              <w:left w:val="single" w:sz="4" w:space="0" w:color="auto"/>
              <w:bottom w:val="single" w:sz="4" w:space="0" w:color="auto"/>
              <w:right w:val="single" w:sz="4" w:space="0" w:color="auto"/>
            </w:tcBorders>
          </w:tcPr>
          <w:p w14:paraId="55BDF385" w14:textId="77777777" w:rsidR="00891654" w:rsidRPr="00CA3062" w:rsidRDefault="00891654" w:rsidP="00CA3062">
            <w:pPr>
              <w:jc w:val="both"/>
              <w:rPr>
                <w:rFonts w:ascii="Arial" w:hAnsi="Arial" w:cs="Arial"/>
                <w:lang w:val="bs-Latn-BA"/>
              </w:rPr>
            </w:pPr>
            <w:r w:rsidRPr="00CA3062">
              <w:rPr>
                <w:rFonts w:ascii="Arial" w:hAnsi="Arial" w:cs="Arial"/>
                <w:lang w:val="bs-Latn-BA"/>
              </w:rPr>
              <w:t>H5</w:t>
            </w:r>
          </w:p>
        </w:tc>
        <w:tc>
          <w:tcPr>
            <w:tcW w:w="2268" w:type="dxa"/>
            <w:tcBorders>
              <w:top w:val="single" w:sz="4" w:space="0" w:color="auto"/>
              <w:left w:val="single" w:sz="4" w:space="0" w:color="auto"/>
              <w:bottom w:val="single" w:sz="4" w:space="0" w:color="auto"/>
              <w:right w:val="single" w:sz="4" w:space="0" w:color="auto"/>
            </w:tcBorders>
          </w:tcPr>
          <w:p w14:paraId="73340650" w14:textId="77777777" w:rsidR="00891654" w:rsidRPr="00CA3062" w:rsidRDefault="00891654" w:rsidP="00CA3062">
            <w:pPr>
              <w:jc w:val="both"/>
              <w:rPr>
                <w:rFonts w:ascii="Arial" w:hAnsi="Arial" w:cs="Arial"/>
                <w:lang w:val="bs-Latn-BA"/>
              </w:rPr>
            </w:pPr>
            <w:r w:rsidRPr="00CA3062">
              <w:rPr>
                <w:rFonts w:ascii="Arial" w:hAnsi="Arial" w:cs="Arial"/>
                <w:lang w:val="bs-Latn-BA"/>
              </w:rPr>
              <w:t>03:00</w:t>
            </w:r>
          </w:p>
        </w:tc>
        <w:tc>
          <w:tcPr>
            <w:tcW w:w="1984" w:type="dxa"/>
            <w:tcBorders>
              <w:top w:val="single" w:sz="4" w:space="0" w:color="auto"/>
              <w:left w:val="single" w:sz="4" w:space="0" w:color="auto"/>
              <w:bottom w:val="single" w:sz="4" w:space="0" w:color="auto"/>
              <w:right w:val="single" w:sz="4" w:space="0" w:color="auto"/>
            </w:tcBorders>
          </w:tcPr>
          <w:p w14:paraId="2DE31277" w14:textId="77777777" w:rsidR="00891654" w:rsidRPr="00CA3062" w:rsidRDefault="00891654" w:rsidP="00CA3062">
            <w:pPr>
              <w:jc w:val="both"/>
              <w:rPr>
                <w:rFonts w:ascii="Arial" w:hAnsi="Arial" w:cs="Arial"/>
                <w:lang w:val="bs-Latn-BA"/>
              </w:rPr>
            </w:pPr>
            <w:r w:rsidRPr="00CA3062">
              <w:rPr>
                <w:rFonts w:ascii="Arial" w:hAnsi="Arial" w:cs="Arial"/>
                <w:lang w:val="bs-Latn-BA"/>
              </w:rPr>
              <w:t>03:15</w:t>
            </w:r>
          </w:p>
        </w:tc>
        <w:tc>
          <w:tcPr>
            <w:tcW w:w="2394" w:type="dxa"/>
            <w:tcBorders>
              <w:top w:val="single" w:sz="4" w:space="0" w:color="auto"/>
              <w:left w:val="single" w:sz="4" w:space="0" w:color="auto"/>
              <w:bottom w:val="single" w:sz="4" w:space="0" w:color="auto"/>
              <w:right w:val="single" w:sz="4" w:space="0" w:color="auto"/>
            </w:tcBorders>
          </w:tcPr>
          <w:p w14:paraId="7B482C2E" w14:textId="237A19CF" w:rsidR="00891654" w:rsidRPr="00CA3062" w:rsidRDefault="00891654" w:rsidP="00CA3062">
            <w:pPr>
              <w:jc w:val="both"/>
              <w:rPr>
                <w:rFonts w:ascii="Arial" w:hAnsi="Arial" w:cs="Arial"/>
                <w:lang w:val="bs-Latn-BA"/>
              </w:rPr>
            </w:pPr>
            <w:r w:rsidRPr="00CA3062">
              <w:rPr>
                <w:rFonts w:ascii="Arial" w:hAnsi="Arial" w:cs="Arial"/>
                <w:lang w:val="bs-Latn-BA"/>
              </w:rPr>
              <w:t>03:</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1AD3CF75"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04:00-24:00</w:t>
            </w:r>
          </w:p>
        </w:tc>
      </w:tr>
      <w:tr w:rsidR="00891654" w:rsidRPr="00CA3062" w14:paraId="039EF3D5" w14:textId="77777777" w:rsidTr="00891654">
        <w:tc>
          <w:tcPr>
            <w:tcW w:w="846" w:type="dxa"/>
            <w:tcBorders>
              <w:top w:val="single" w:sz="4" w:space="0" w:color="auto"/>
              <w:left w:val="single" w:sz="4" w:space="0" w:color="auto"/>
              <w:bottom w:val="single" w:sz="4" w:space="0" w:color="auto"/>
              <w:right w:val="single" w:sz="4" w:space="0" w:color="auto"/>
            </w:tcBorders>
          </w:tcPr>
          <w:p w14:paraId="55C245D1" w14:textId="77777777" w:rsidR="00891654" w:rsidRPr="00CA3062" w:rsidRDefault="00891654" w:rsidP="00CA3062">
            <w:pPr>
              <w:jc w:val="both"/>
              <w:rPr>
                <w:rFonts w:ascii="Arial" w:hAnsi="Arial" w:cs="Arial"/>
                <w:lang w:val="bs-Latn-BA"/>
              </w:rPr>
            </w:pPr>
            <w:r w:rsidRPr="00CA3062">
              <w:rPr>
                <w:rFonts w:ascii="Arial" w:hAnsi="Arial" w:cs="Arial"/>
                <w:lang w:val="bs-Latn-BA"/>
              </w:rPr>
              <w:t>H6</w:t>
            </w:r>
          </w:p>
        </w:tc>
        <w:tc>
          <w:tcPr>
            <w:tcW w:w="2268" w:type="dxa"/>
            <w:tcBorders>
              <w:top w:val="single" w:sz="4" w:space="0" w:color="auto"/>
              <w:left w:val="single" w:sz="4" w:space="0" w:color="auto"/>
              <w:bottom w:val="single" w:sz="4" w:space="0" w:color="auto"/>
              <w:right w:val="single" w:sz="4" w:space="0" w:color="auto"/>
            </w:tcBorders>
          </w:tcPr>
          <w:p w14:paraId="18FD44B6" w14:textId="77777777" w:rsidR="00891654" w:rsidRPr="00CA3062" w:rsidRDefault="00891654" w:rsidP="00CA3062">
            <w:pPr>
              <w:jc w:val="both"/>
              <w:rPr>
                <w:rFonts w:ascii="Arial" w:hAnsi="Arial" w:cs="Arial"/>
                <w:lang w:val="bs-Latn-BA"/>
              </w:rPr>
            </w:pPr>
            <w:r w:rsidRPr="00CA3062">
              <w:rPr>
                <w:rFonts w:ascii="Arial" w:hAnsi="Arial" w:cs="Arial"/>
                <w:lang w:val="bs-Latn-BA"/>
              </w:rPr>
              <w:t>04:00</w:t>
            </w:r>
          </w:p>
        </w:tc>
        <w:tc>
          <w:tcPr>
            <w:tcW w:w="1984" w:type="dxa"/>
            <w:tcBorders>
              <w:top w:val="single" w:sz="4" w:space="0" w:color="auto"/>
              <w:left w:val="single" w:sz="4" w:space="0" w:color="auto"/>
              <w:bottom w:val="single" w:sz="4" w:space="0" w:color="auto"/>
              <w:right w:val="single" w:sz="4" w:space="0" w:color="auto"/>
            </w:tcBorders>
          </w:tcPr>
          <w:p w14:paraId="4741AF2B" w14:textId="77777777" w:rsidR="00891654" w:rsidRPr="00CA3062" w:rsidRDefault="00891654" w:rsidP="00CA3062">
            <w:pPr>
              <w:jc w:val="both"/>
              <w:rPr>
                <w:rFonts w:ascii="Arial" w:hAnsi="Arial" w:cs="Arial"/>
                <w:lang w:val="bs-Latn-BA"/>
              </w:rPr>
            </w:pPr>
            <w:r w:rsidRPr="00CA3062">
              <w:rPr>
                <w:rFonts w:ascii="Arial" w:hAnsi="Arial" w:cs="Arial"/>
                <w:lang w:val="bs-Latn-BA"/>
              </w:rPr>
              <w:t>04:15</w:t>
            </w:r>
          </w:p>
        </w:tc>
        <w:tc>
          <w:tcPr>
            <w:tcW w:w="2394" w:type="dxa"/>
            <w:tcBorders>
              <w:top w:val="single" w:sz="4" w:space="0" w:color="auto"/>
              <w:left w:val="single" w:sz="4" w:space="0" w:color="auto"/>
              <w:bottom w:val="single" w:sz="4" w:space="0" w:color="auto"/>
              <w:right w:val="single" w:sz="4" w:space="0" w:color="auto"/>
            </w:tcBorders>
          </w:tcPr>
          <w:p w14:paraId="3DE9CF2D" w14:textId="37DCECF4" w:rsidR="00891654" w:rsidRPr="00CA3062" w:rsidRDefault="00891654" w:rsidP="00CA3062">
            <w:pPr>
              <w:jc w:val="both"/>
              <w:rPr>
                <w:rFonts w:ascii="Arial" w:hAnsi="Arial" w:cs="Arial"/>
                <w:lang w:val="bs-Latn-BA"/>
              </w:rPr>
            </w:pPr>
            <w:r w:rsidRPr="00CA3062">
              <w:rPr>
                <w:rFonts w:ascii="Arial" w:hAnsi="Arial" w:cs="Arial"/>
                <w:lang w:val="bs-Latn-BA"/>
              </w:rPr>
              <w:t>04:</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4DBDC0EC"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05:00-24:00</w:t>
            </w:r>
          </w:p>
        </w:tc>
      </w:tr>
      <w:tr w:rsidR="00891654" w:rsidRPr="00CA3062" w14:paraId="68D21DE0" w14:textId="77777777" w:rsidTr="00891654">
        <w:tc>
          <w:tcPr>
            <w:tcW w:w="846" w:type="dxa"/>
            <w:tcBorders>
              <w:top w:val="single" w:sz="4" w:space="0" w:color="auto"/>
              <w:left w:val="single" w:sz="4" w:space="0" w:color="auto"/>
              <w:bottom w:val="single" w:sz="4" w:space="0" w:color="auto"/>
              <w:right w:val="single" w:sz="4" w:space="0" w:color="auto"/>
            </w:tcBorders>
          </w:tcPr>
          <w:p w14:paraId="03FCDA8B" w14:textId="77777777" w:rsidR="00891654" w:rsidRPr="00CA3062" w:rsidRDefault="00891654" w:rsidP="00CA3062">
            <w:pPr>
              <w:jc w:val="both"/>
              <w:rPr>
                <w:rFonts w:ascii="Arial" w:hAnsi="Arial" w:cs="Arial"/>
                <w:lang w:val="bs-Latn-BA"/>
              </w:rPr>
            </w:pPr>
            <w:r w:rsidRPr="00CA3062">
              <w:rPr>
                <w:rFonts w:ascii="Arial" w:hAnsi="Arial" w:cs="Arial"/>
                <w:lang w:val="bs-Latn-BA"/>
              </w:rPr>
              <w:t>H7</w:t>
            </w:r>
          </w:p>
        </w:tc>
        <w:tc>
          <w:tcPr>
            <w:tcW w:w="2268" w:type="dxa"/>
            <w:tcBorders>
              <w:top w:val="single" w:sz="4" w:space="0" w:color="auto"/>
              <w:left w:val="single" w:sz="4" w:space="0" w:color="auto"/>
              <w:bottom w:val="single" w:sz="4" w:space="0" w:color="auto"/>
              <w:right w:val="single" w:sz="4" w:space="0" w:color="auto"/>
            </w:tcBorders>
          </w:tcPr>
          <w:p w14:paraId="1658C7C3" w14:textId="77777777" w:rsidR="00891654" w:rsidRPr="00CA3062" w:rsidRDefault="00891654" w:rsidP="00CA3062">
            <w:pPr>
              <w:jc w:val="both"/>
              <w:rPr>
                <w:rFonts w:ascii="Arial" w:hAnsi="Arial" w:cs="Arial"/>
                <w:lang w:val="bs-Latn-BA"/>
              </w:rPr>
            </w:pPr>
            <w:r w:rsidRPr="00CA3062">
              <w:rPr>
                <w:rFonts w:ascii="Arial" w:hAnsi="Arial" w:cs="Arial"/>
                <w:lang w:val="bs-Latn-BA"/>
              </w:rPr>
              <w:t>05:00</w:t>
            </w:r>
          </w:p>
        </w:tc>
        <w:tc>
          <w:tcPr>
            <w:tcW w:w="1984" w:type="dxa"/>
            <w:tcBorders>
              <w:top w:val="single" w:sz="4" w:space="0" w:color="auto"/>
              <w:left w:val="single" w:sz="4" w:space="0" w:color="auto"/>
              <w:bottom w:val="single" w:sz="4" w:space="0" w:color="auto"/>
              <w:right w:val="single" w:sz="4" w:space="0" w:color="auto"/>
            </w:tcBorders>
          </w:tcPr>
          <w:p w14:paraId="66F43F55" w14:textId="77777777" w:rsidR="00891654" w:rsidRPr="00CA3062" w:rsidRDefault="00891654" w:rsidP="00CA3062">
            <w:pPr>
              <w:jc w:val="both"/>
              <w:rPr>
                <w:rFonts w:ascii="Arial" w:hAnsi="Arial" w:cs="Arial"/>
                <w:lang w:val="bs-Latn-BA"/>
              </w:rPr>
            </w:pPr>
            <w:r w:rsidRPr="00CA3062">
              <w:rPr>
                <w:rFonts w:ascii="Arial" w:hAnsi="Arial" w:cs="Arial"/>
                <w:lang w:val="bs-Latn-BA"/>
              </w:rPr>
              <w:t>05:15</w:t>
            </w:r>
          </w:p>
        </w:tc>
        <w:tc>
          <w:tcPr>
            <w:tcW w:w="2394" w:type="dxa"/>
            <w:tcBorders>
              <w:top w:val="single" w:sz="4" w:space="0" w:color="auto"/>
              <w:left w:val="single" w:sz="4" w:space="0" w:color="auto"/>
              <w:bottom w:val="single" w:sz="4" w:space="0" w:color="auto"/>
              <w:right w:val="single" w:sz="4" w:space="0" w:color="auto"/>
            </w:tcBorders>
          </w:tcPr>
          <w:p w14:paraId="432E8243" w14:textId="50CA9CA7" w:rsidR="00891654" w:rsidRPr="00CA3062" w:rsidRDefault="00891654" w:rsidP="00CA3062">
            <w:pPr>
              <w:jc w:val="both"/>
              <w:rPr>
                <w:rFonts w:ascii="Arial" w:hAnsi="Arial" w:cs="Arial"/>
                <w:lang w:val="bs-Latn-BA"/>
              </w:rPr>
            </w:pPr>
            <w:r w:rsidRPr="00CA3062">
              <w:rPr>
                <w:rFonts w:ascii="Arial" w:hAnsi="Arial" w:cs="Arial"/>
                <w:lang w:val="bs-Latn-BA"/>
              </w:rPr>
              <w:t>05:</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6A480AC5"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06:00-24:00</w:t>
            </w:r>
          </w:p>
        </w:tc>
      </w:tr>
      <w:tr w:rsidR="00891654" w:rsidRPr="00CA3062" w14:paraId="574EE618" w14:textId="77777777" w:rsidTr="00891654">
        <w:tc>
          <w:tcPr>
            <w:tcW w:w="846" w:type="dxa"/>
            <w:tcBorders>
              <w:top w:val="single" w:sz="4" w:space="0" w:color="auto"/>
              <w:left w:val="single" w:sz="4" w:space="0" w:color="auto"/>
              <w:bottom w:val="single" w:sz="4" w:space="0" w:color="auto"/>
              <w:right w:val="single" w:sz="4" w:space="0" w:color="auto"/>
            </w:tcBorders>
          </w:tcPr>
          <w:p w14:paraId="5FD1134F" w14:textId="77777777" w:rsidR="00891654" w:rsidRPr="00CA3062" w:rsidRDefault="00891654" w:rsidP="00CA3062">
            <w:pPr>
              <w:jc w:val="both"/>
              <w:rPr>
                <w:rFonts w:ascii="Arial" w:hAnsi="Arial" w:cs="Arial"/>
                <w:lang w:val="bs-Latn-BA"/>
              </w:rPr>
            </w:pPr>
            <w:r w:rsidRPr="00CA3062">
              <w:rPr>
                <w:rFonts w:ascii="Arial" w:hAnsi="Arial" w:cs="Arial"/>
                <w:lang w:val="bs-Latn-BA"/>
              </w:rPr>
              <w:t>H8</w:t>
            </w:r>
          </w:p>
        </w:tc>
        <w:tc>
          <w:tcPr>
            <w:tcW w:w="2268" w:type="dxa"/>
            <w:tcBorders>
              <w:top w:val="single" w:sz="4" w:space="0" w:color="auto"/>
              <w:left w:val="single" w:sz="4" w:space="0" w:color="auto"/>
              <w:bottom w:val="single" w:sz="4" w:space="0" w:color="auto"/>
              <w:right w:val="single" w:sz="4" w:space="0" w:color="auto"/>
            </w:tcBorders>
          </w:tcPr>
          <w:p w14:paraId="72DE9DFB" w14:textId="77777777" w:rsidR="00891654" w:rsidRPr="00CA3062" w:rsidRDefault="00891654" w:rsidP="00CA3062">
            <w:pPr>
              <w:jc w:val="both"/>
              <w:rPr>
                <w:rFonts w:ascii="Arial" w:hAnsi="Arial" w:cs="Arial"/>
                <w:lang w:val="bs-Latn-BA"/>
              </w:rPr>
            </w:pPr>
            <w:r w:rsidRPr="00CA3062">
              <w:rPr>
                <w:rFonts w:ascii="Arial" w:hAnsi="Arial" w:cs="Arial"/>
                <w:lang w:val="bs-Latn-BA"/>
              </w:rPr>
              <w:t>06:00</w:t>
            </w:r>
          </w:p>
        </w:tc>
        <w:tc>
          <w:tcPr>
            <w:tcW w:w="1984" w:type="dxa"/>
            <w:tcBorders>
              <w:top w:val="single" w:sz="4" w:space="0" w:color="auto"/>
              <w:left w:val="single" w:sz="4" w:space="0" w:color="auto"/>
              <w:bottom w:val="single" w:sz="4" w:space="0" w:color="auto"/>
              <w:right w:val="single" w:sz="4" w:space="0" w:color="auto"/>
            </w:tcBorders>
          </w:tcPr>
          <w:p w14:paraId="615F8FAE" w14:textId="77777777" w:rsidR="00891654" w:rsidRPr="00CA3062" w:rsidRDefault="00891654" w:rsidP="00CA3062">
            <w:pPr>
              <w:jc w:val="both"/>
              <w:rPr>
                <w:rFonts w:ascii="Arial" w:hAnsi="Arial" w:cs="Arial"/>
                <w:lang w:val="bs-Latn-BA"/>
              </w:rPr>
            </w:pPr>
            <w:r w:rsidRPr="00CA3062">
              <w:rPr>
                <w:rFonts w:ascii="Arial" w:hAnsi="Arial" w:cs="Arial"/>
                <w:lang w:val="bs-Latn-BA"/>
              </w:rPr>
              <w:t>06:15</w:t>
            </w:r>
          </w:p>
        </w:tc>
        <w:tc>
          <w:tcPr>
            <w:tcW w:w="2394" w:type="dxa"/>
            <w:tcBorders>
              <w:top w:val="single" w:sz="4" w:space="0" w:color="auto"/>
              <w:left w:val="single" w:sz="4" w:space="0" w:color="auto"/>
              <w:bottom w:val="single" w:sz="4" w:space="0" w:color="auto"/>
              <w:right w:val="single" w:sz="4" w:space="0" w:color="auto"/>
            </w:tcBorders>
          </w:tcPr>
          <w:p w14:paraId="2A17FCD3" w14:textId="3B6D0AEE" w:rsidR="00891654" w:rsidRPr="00CA3062" w:rsidRDefault="00891654" w:rsidP="00CA3062">
            <w:pPr>
              <w:jc w:val="both"/>
              <w:rPr>
                <w:rFonts w:ascii="Arial" w:hAnsi="Arial" w:cs="Arial"/>
                <w:lang w:val="bs-Latn-BA"/>
              </w:rPr>
            </w:pPr>
            <w:r w:rsidRPr="00CA3062">
              <w:rPr>
                <w:rFonts w:ascii="Arial" w:hAnsi="Arial" w:cs="Arial"/>
                <w:lang w:val="bs-Latn-BA"/>
              </w:rPr>
              <w:t>06:</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54AF2BB"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07:00-24:00</w:t>
            </w:r>
          </w:p>
        </w:tc>
      </w:tr>
      <w:tr w:rsidR="00891654" w:rsidRPr="00CA3062" w14:paraId="5763599D" w14:textId="77777777" w:rsidTr="00891654">
        <w:tc>
          <w:tcPr>
            <w:tcW w:w="846" w:type="dxa"/>
            <w:tcBorders>
              <w:top w:val="single" w:sz="4" w:space="0" w:color="auto"/>
              <w:left w:val="single" w:sz="4" w:space="0" w:color="auto"/>
              <w:bottom w:val="single" w:sz="4" w:space="0" w:color="auto"/>
              <w:right w:val="single" w:sz="4" w:space="0" w:color="auto"/>
            </w:tcBorders>
          </w:tcPr>
          <w:p w14:paraId="08DE11CC" w14:textId="77777777" w:rsidR="00891654" w:rsidRPr="00CA3062" w:rsidRDefault="00891654" w:rsidP="00CA3062">
            <w:pPr>
              <w:jc w:val="both"/>
              <w:rPr>
                <w:rFonts w:ascii="Arial" w:hAnsi="Arial" w:cs="Arial"/>
                <w:lang w:val="bs-Latn-BA"/>
              </w:rPr>
            </w:pPr>
            <w:r w:rsidRPr="00CA3062">
              <w:rPr>
                <w:rFonts w:ascii="Arial" w:hAnsi="Arial" w:cs="Arial"/>
                <w:lang w:val="bs-Latn-BA"/>
              </w:rPr>
              <w:t>H9</w:t>
            </w:r>
          </w:p>
        </w:tc>
        <w:tc>
          <w:tcPr>
            <w:tcW w:w="2268" w:type="dxa"/>
            <w:tcBorders>
              <w:top w:val="single" w:sz="4" w:space="0" w:color="auto"/>
              <w:left w:val="single" w:sz="4" w:space="0" w:color="auto"/>
              <w:bottom w:val="single" w:sz="4" w:space="0" w:color="auto"/>
              <w:right w:val="single" w:sz="4" w:space="0" w:color="auto"/>
            </w:tcBorders>
          </w:tcPr>
          <w:p w14:paraId="4A5D61E0" w14:textId="77777777" w:rsidR="00891654" w:rsidRPr="00CA3062" w:rsidRDefault="00891654" w:rsidP="00CA3062">
            <w:pPr>
              <w:jc w:val="both"/>
              <w:rPr>
                <w:rFonts w:ascii="Arial" w:hAnsi="Arial" w:cs="Arial"/>
                <w:lang w:val="bs-Latn-BA"/>
              </w:rPr>
            </w:pPr>
            <w:r w:rsidRPr="00CA3062">
              <w:rPr>
                <w:rFonts w:ascii="Arial" w:hAnsi="Arial" w:cs="Arial"/>
                <w:lang w:val="bs-Latn-BA"/>
              </w:rPr>
              <w:t>07:00</w:t>
            </w:r>
          </w:p>
        </w:tc>
        <w:tc>
          <w:tcPr>
            <w:tcW w:w="1984" w:type="dxa"/>
            <w:tcBorders>
              <w:top w:val="single" w:sz="4" w:space="0" w:color="auto"/>
              <w:left w:val="single" w:sz="4" w:space="0" w:color="auto"/>
              <w:bottom w:val="single" w:sz="4" w:space="0" w:color="auto"/>
              <w:right w:val="single" w:sz="4" w:space="0" w:color="auto"/>
            </w:tcBorders>
          </w:tcPr>
          <w:p w14:paraId="7B80B300" w14:textId="77777777" w:rsidR="00891654" w:rsidRPr="00CA3062" w:rsidRDefault="00891654" w:rsidP="00CA3062">
            <w:pPr>
              <w:jc w:val="both"/>
              <w:rPr>
                <w:rFonts w:ascii="Arial" w:hAnsi="Arial" w:cs="Arial"/>
                <w:lang w:val="bs-Latn-BA"/>
              </w:rPr>
            </w:pPr>
            <w:r w:rsidRPr="00CA3062">
              <w:rPr>
                <w:rFonts w:ascii="Arial" w:hAnsi="Arial" w:cs="Arial"/>
                <w:lang w:val="bs-Latn-BA"/>
              </w:rPr>
              <w:t>07:15</w:t>
            </w:r>
          </w:p>
        </w:tc>
        <w:tc>
          <w:tcPr>
            <w:tcW w:w="2394" w:type="dxa"/>
            <w:tcBorders>
              <w:top w:val="single" w:sz="4" w:space="0" w:color="auto"/>
              <w:left w:val="single" w:sz="4" w:space="0" w:color="auto"/>
              <w:bottom w:val="single" w:sz="4" w:space="0" w:color="auto"/>
              <w:right w:val="single" w:sz="4" w:space="0" w:color="auto"/>
            </w:tcBorders>
          </w:tcPr>
          <w:p w14:paraId="13600508" w14:textId="5A39124A" w:rsidR="00891654" w:rsidRPr="00CA3062" w:rsidRDefault="00891654" w:rsidP="00CA3062">
            <w:pPr>
              <w:jc w:val="both"/>
              <w:rPr>
                <w:rFonts w:ascii="Arial" w:hAnsi="Arial" w:cs="Arial"/>
                <w:lang w:val="bs-Latn-BA"/>
              </w:rPr>
            </w:pPr>
            <w:r w:rsidRPr="00CA3062">
              <w:rPr>
                <w:rFonts w:ascii="Arial" w:hAnsi="Arial" w:cs="Arial"/>
                <w:lang w:val="bs-Latn-BA"/>
              </w:rPr>
              <w:t>07:</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65ADCB76"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08:00-24:00</w:t>
            </w:r>
          </w:p>
        </w:tc>
      </w:tr>
      <w:tr w:rsidR="00891654" w:rsidRPr="00CA3062" w14:paraId="44307DD6" w14:textId="77777777" w:rsidTr="00891654">
        <w:tc>
          <w:tcPr>
            <w:tcW w:w="846" w:type="dxa"/>
            <w:tcBorders>
              <w:top w:val="single" w:sz="4" w:space="0" w:color="auto"/>
              <w:left w:val="single" w:sz="4" w:space="0" w:color="auto"/>
              <w:bottom w:val="single" w:sz="4" w:space="0" w:color="auto"/>
              <w:right w:val="single" w:sz="4" w:space="0" w:color="auto"/>
            </w:tcBorders>
          </w:tcPr>
          <w:p w14:paraId="1971BD85" w14:textId="77777777" w:rsidR="00891654" w:rsidRPr="00CA3062" w:rsidRDefault="00891654" w:rsidP="00CA3062">
            <w:pPr>
              <w:jc w:val="both"/>
              <w:rPr>
                <w:rFonts w:ascii="Arial" w:hAnsi="Arial" w:cs="Arial"/>
                <w:lang w:val="bs-Latn-BA"/>
              </w:rPr>
            </w:pPr>
            <w:r w:rsidRPr="00CA3062">
              <w:rPr>
                <w:rFonts w:ascii="Arial" w:hAnsi="Arial" w:cs="Arial"/>
                <w:lang w:val="bs-Latn-BA"/>
              </w:rPr>
              <w:t>H10</w:t>
            </w:r>
          </w:p>
        </w:tc>
        <w:tc>
          <w:tcPr>
            <w:tcW w:w="2268" w:type="dxa"/>
            <w:tcBorders>
              <w:top w:val="single" w:sz="4" w:space="0" w:color="auto"/>
              <w:left w:val="single" w:sz="4" w:space="0" w:color="auto"/>
              <w:bottom w:val="single" w:sz="4" w:space="0" w:color="auto"/>
              <w:right w:val="single" w:sz="4" w:space="0" w:color="auto"/>
            </w:tcBorders>
          </w:tcPr>
          <w:p w14:paraId="3B8056DB" w14:textId="77777777" w:rsidR="00891654" w:rsidRPr="00CA3062" w:rsidRDefault="00891654" w:rsidP="00CA3062">
            <w:pPr>
              <w:jc w:val="both"/>
              <w:rPr>
                <w:rFonts w:ascii="Arial" w:hAnsi="Arial" w:cs="Arial"/>
                <w:lang w:val="bs-Latn-BA"/>
              </w:rPr>
            </w:pPr>
            <w:r w:rsidRPr="00CA3062">
              <w:rPr>
                <w:rFonts w:ascii="Arial" w:hAnsi="Arial" w:cs="Arial"/>
                <w:lang w:val="bs-Latn-BA"/>
              </w:rPr>
              <w:t>08:00</w:t>
            </w:r>
          </w:p>
        </w:tc>
        <w:tc>
          <w:tcPr>
            <w:tcW w:w="1984" w:type="dxa"/>
            <w:tcBorders>
              <w:top w:val="single" w:sz="4" w:space="0" w:color="auto"/>
              <w:left w:val="single" w:sz="4" w:space="0" w:color="auto"/>
              <w:bottom w:val="single" w:sz="4" w:space="0" w:color="auto"/>
              <w:right w:val="single" w:sz="4" w:space="0" w:color="auto"/>
            </w:tcBorders>
          </w:tcPr>
          <w:p w14:paraId="4590EA99" w14:textId="77777777" w:rsidR="00891654" w:rsidRPr="00CA3062" w:rsidRDefault="00891654" w:rsidP="00CA3062">
            <w:pPr>
              <w:jc w:val="both"/>
              <w:rPr>
                <w:rFonts w:ascii="Arial" w:hAnsi="Arial" w:cs="Arial"/>
                <w:lang w:val="bs-Latn-BA"/>
              </w:rPr>
            </w:pPr>
            <w:r w:rsidRPr="00CA3062">
              <w:rPr>
                <w:rFonts w:ascii="Arial" w:hAnsi="Arial" w:cs="Arial"/>
                <w:lang w:val="bs-Latn-BA"/>
              </w:rPr>
              <w:t>08:15</w:t>
            </w:r>
          </w:p>
        </w:tc>
        <w:tc>
          <w:tcPr>
            <w:tcW w:w="2394" w:type="dxa"/>
            <w:tcBorders>
              <w:top w:val="single" w:sz="4" w:space="0" w:color="auto"/>
              <w:left w:val="single" w:sz="4" w:space="0" w:color="auto"/>
              <w:bottom w:val="single" w:sz="4" w:space="0" w:color="auto"/>
              <w:right w:val="single" w:sz="4" w:space="0" w:color="auto"/>
            </w:tcBorders>
          </w:tcPr>
          <w:p w14:paraId="6384BDA8" w14:textId="77D663AD" w:rsidR="00891654" w:rsidRPr="00CA3062" w:rsidRDefault="00891654" w:rsidP="00CA3062">
            <w:pPr>
              <w:jc w:val="both"/>
              <w:rPr>
                <w:rFonts w:ascii="Arial" w:hAnsi="Arial" w:cs="Arial"/>
                <w:lang w:val="bs-Latn-BA"/>
              </w:rPr>
            </w:pPr>
            <w:r w:rsidRPr="00CA3062">
              <w:rPr>
                <w:rFonts w:ascii="Arial" w:hAnsi="Arial" w:cs="Arial"/>
                <w:lang w:val="bs-Latn-BA"/>
              </w:rPr>
              <w:t>08:</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66CBA35" w14:textId="77777777" w:rsidR="00891654" w:rsidRPr="00CA3062" w:rsidRDefault="00891654" w:rsidP="00CA3062">
            <w:pPr>
              <w:jc w:val="both"/>
              <w:rPr>
                <w:rFonts w:ascii="Arial" w:hAnsi="Arial" w:cs="Arial"/>
                <w:b/>
                <w:lang w:val="bs-Latn-BA"/>
              </w:rPr>
            </w:pPr>
            <w:r w:rsidRPr="00CA3062">
              <w:rPr>
                <w:rFonts w:ascii="Arial" w:hAnsi="Arial" w:cs="Arial"/>
                <w:b/>
                <w:lang w:val="bs-Latn-BA"/>
              </w:rPr>
              <w:t>09:00-24:00</w:t>
            </w:r>
          </w:p>
        </w:tc>
      </w:tr>
      <w:tr w:rsidR="00891654" w:rsidRPr="00CA3062" w14:paraId="3813A317" w14:textId="77777777" w:rsidTr="00891654">
        <w:tc>
          <w:tcPr>
            <w:tcW w:w="846" w:type="dxa"/>
            <w:tcBorders>
              <w:top w:val="single" w:sz="4" w:space="0" w:color="auto"/>
              <w:left w:val="single" w:sz="4" w:space="0" w:color="auto"/>
              <w:bottom w:val="single" w:sz="4" w:space="0" w:color="auto"/>
              <w:right w:val="single" w:sz="4" w:space="0" w:color="auto"/>
            </w:tcBorders>
          </w:tcPr>
          <w:p w14:paraId="13585AE1" w14:textId="77777777" w:rsidR="00891654" w:rsidRPr="00CA3062" w:rsidRDefault="00891654" w:rsidP="00CA3062">
            <w:pPr>
              <w:jc w:val="both"/>
              <w:rPr>
                <w:rFonts w:ascii="Arial" w:hAnsi="Arial" w:cs="Arial"/>
                <w:lang w:val="bs-Latn-BA"/>
              </w:rPr>
            </w:pPr>
            <w:r w:rsidRPr="00CA3062">
              <w:rPr>
                <w:rFonts w:ascii="Arial" w:hAnsi="Arial" w:cs="Arial"/>
                <w:lang w:val="bs-Latn-BA"/>
              </w:rPr>
              <w:t>H11</w:t>
            </w:r>
          </w:p>
        </w:tc>
        <w:tc>
          <w:tcPr>
            <w:tcW w:w="2268" w:type="dxa"/>
            <w:tcBorders>
              <w:top w:val="single" w:sz="4" w:space="0" w:color="auto"/>
              <w:left w:val="single" w:sz="4" w:space="0" w:color="auto"/>
              <w:bottom w:val="single" w:sz="4" w:space="0" w:color="auto"/>
              <w:right w:val="single" w:sz="4" w:space="0" w:color="auto"/>
            </w:tcBorders>
          </w:tcPr>
          <w:p w14:paraId="3FA31EF0" w14:textId="77777777" w:rsidR="00891654" w:rsidRPr="00CA3062" w:rsidRDefault="00891654" w:rsidP="00CA3062">
            <w:pPr>
              <w:jc w:val="both"/>
              <w:rPr>
                <w:rFonts w:ascii="Arial" w:hAnsi="Arial" w:cs="Arial"/>
                <w:lang w:val="bs-Latn-BA"/>
              </w:rPr>
            </w:pPr>
            <w:r w:rsidRPr="00CA3062">
              <w:rPr>
                <w:rFonts w:ascii="Arial" w:hAnsi="Arial" w:cs="Arial"/>
                <w:lang w:val="bs-Latn-BA"/>
              </w:rPr>
              <w:t>09:00</w:t>
            </w:r>
          </w:p>
        </w:tc>
        <w:tc>
          <w:tcPr>
            <w:tcW w:w="1984" w:type="dxa"/>
            <w:tcBorders>
              <w:top w:val="single" w:sz="4" w:space="0" w:color="auto"/>
              <w:left w:val="single" w:sz="4" w:space="0" w:color="auto"/>
              <w:bottom w:val="single" w:sz="4" w:space="0" w:color="auto"/>
              <w:right w:val="single" w:sz="4" w:space="0" w:color="auto"/>
            </w:tcBorders>
          </w:tcPr>
          <w:p w14:paraId="6FE6B5AD" w14:textId="77777777" w:rsidR="00891654" w:rsidRPr="00CA3062" w:rsidRDefault="00891654" w:rsidP="00CA3062">
            <w:pPr>
              <w:jc w:val="both"/>
              <w:rPr>
                <w:rFonts w:ascii="Arial" w:hAnsi="Arial" w:cs="Arial"/>
                <w:lang w:val="bs-Latn-BA"/>
              </w:rPr>
            </w:pPr>
            <w:r w:rsidRPr="00CA3062">
              <w:rPr>
                <w:rFonts w:ascii="Arial" w:hAnsi="Arial" w:cs="Arial"/>
                <w:lang w:val="bs-Latn-BA"/>
              </w:rPr>
              <w:t>09:15</w:t>
            </w:r>
          </w:p>
        </w:tc>
        <w:tc>
          <w:tcPr>
            <w:tcW w:w="2394" w:type="dxa"/>
            <w:tcBorders>
              <w:top w:val="single" w:sz="4" w:space="0" w:color="auto"/>
              <w:left w:val="single" w:sz="4" w:space="0" w:color="auto"/>
              <w:bottom w:val="single" w:sz="4" w:space="0" w:color="auto"/>
              <w:right w:val="single" w:sz="4" w:space="0" w:color="auto"/>
            </w:tcBorders>
          </w:tcPr>
          <w:p w14:paraId="00D49B8C" w14:textId="7023728F" w:rsidR="00891654" w:rsidRPr="00CA3062" w:rsidRDefault="00891654" w:rsidP="00CA3062">
            <w:pPr>
              <w:jc w:val="both"/>
              <w:rPr>
                <w:rFonts w:ascii="Arial" w:hAnsi="Arial" w:cs="Arial"/>
                <w:lang w:val="bs-Latn-BA"/>
              </w:rPr>
            </w:pPr>
            <w:r w:rsidRPr="00CA3062">
              <w:rPr>
                <w:rFonts w:ascii="Arial" w:hAnsi="Arial" w:cs="Arial"/>
                <w:lang w:val="bs-Latn-BA"/>
              </w:rPr>
              <w:t>09:</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75FFA56"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10:00-24:00</w:t>
            </w:r>
          </w:p>
        </w:tc>
      </w:tr>
      <w:tr w:rsidR="00891654" w:rsidRPr="00CA3062" w14:paraId="76552404" w14:textId="77777777" w:rsidTr="00891654">
        <w:tc>
          <w:tcPr>
            <w:tcW w:w="846" w:type="dxa"/>
            <w:tcBorders>
              <w:top w:val="single" w:sz="4" w:space="0" w:color="auto"/>
              <w:left w:val="single" w:sz="4" w:space="0" w:color="auto"/>
              <w:bottom w:val="single" w:sz="4" w:space="0" w:color="auto"/>
              <w:right w:val="single" w:sz="4" w:space="0" w:color="auto"/>
            </w:tcBorders>
          </w:tcPr>
          <w:p w14:paraId="6464734F" w14:textId="77777777" w:rsidR="00891654" w:rsidRPr="00CA3062" w:rsidRDefault="00891654" w:rsidP="00CA3062">
            <w:pPr>
              <w:jc w:val="both"/>
              <w:rPr>
                <w:rFonts w:ascii="Arial" w:hAnsi="Arial" w:cs="Arial"/>
                <w:lang w:val="bs-Latn-BA"/>
              </w:rPr>
            </w:pPr>
            <w:r w:rsidRPr="00CA3062">
              <w:rPr>
                <w:rFonts w:ascii="Arial" w:hAnsi="Arial" w:cs="Arial"/>
                <w:lang w:val="bs-Latn-BA"/>
              </w:rPr>
              <w:t>H12</w:t>
            </w:r>
          </w:p>
        </w:tc>
        <w:tc>
          <w:tcPr>
            <w:tcW w:w="2268" w:type="dxa"/>
            <w:tcBorders>
              <w:top w:val="single" w:sz="4" w:space="0" w:color="auto"/>
              <w:left w:val="single" w:sz="4" w:space="0" w:color="auto"/>
              <w:bottom w:val="single" w:sz="4" w:space="0" w:color="auto"/>
              <w:right w:val="single" w:sz="4" w:space="0" w:color="auto"/>
            </w:tcBorders>
          </w:tcPr>
          <w:p w14:paraId="7CA88240" w14:textId="77777777" w:rsidR="00891654" w:rsidRPr="00CA3062" w:rsidRDefault="00891654" w:rsidP="00CA3062">
            <w:pPr>
              <w:jc w:val="both"/>
              <w:rPr>
                <w:rFonts w:ascii="Arial" w:hAnsi="Arial" w:cs="Arial"/>
                <w:lang w:val="bs-Latn-BA"/>
              </w:rPr>
            </w:pPr>
            <w:r w:rsidRPr="00CA3062">
              <w:rPr>
                <w:rFonts w:ascii="Arial" w:hAnsi="Arial" w:cs="Arial"/>
                <w:lang w:val="bs-Latn-BA"/>
              </w:rPr>
              <w:t>10:00</w:t>
            </w:r>
          </w:p>
        </w:tc>
        <w:tc>
          <w:tcPr>
            <w:tcW w:w="1984" w:type="dxa"/>
            <w:tcBorders>
              <w:top w:val="single" w:sz="4" w:space="0" w:color="auto"/>
              <w:left w:val="single" w:sz="4" w:space="0" w:color="auto"/>
              <w:bottom w:val="single" w:sz="4" w:space="0" w:color="auto"/>
              <w:right w:val="single" w:sz="4" w:space="0" w:color="auto"/>
            </w:tcBorders>
          </w:tcPr>
          <w:p w14:paraId="6799C84F" w14:textId="77777777" w:rsidR="00891654" w:rsidRPr="00CA3062" w:rsidRDefault="00891654" w:rsidP="00CA3062">
            <w:pPr>
              <w:jc w:val="both"/>
              <w:rPr>
                <w:rFonts w:ascii="Arial" w:hAnsi="Arial" w:cs="Arial"/>
                <w:lang w:val="bs-Latn-BA"/>
              </w:rPr>
            </w:pPr>
            <w:r w:rsidRPr="00CA3062">
              <w:rPr>
                <w:rFonts w:ascii="Arial" w:hAnsi="Arial" w:cs="Arial"/>
                <w:lang w:val="bs-Latn-BA"/>
              </w:rPr>
              <w:t>10:15</w:t>
            </w:r>
          </w:p>
        </w:tc>
        <w:tc>
          <w:tcPr>
            <w:tcW w:w="2394" w:type="dxa"/>
            <w:tcBorders>
              <w:top w:val="single" w:sz="4" w:space="0" w:color="auto"/>
              <w:left w:val="single" w:sz="4" w:space="0" w:color="auto"/>
              <w:bottom w:val="single" w:sz="4" w:space="0" w:color="auto"/>
              <w:right w:val="single" w:sz="4" w:space="0" w:color="auto"/>
            </w:tcBorders>
          </w:tcPr>
          <w:p w14:paraId="11A670AB" w14:textId="48CF8C83" w:rsidR="00891654" w:rsidRPr="00CA3062" w:rsidRDefault="00891654" w:rsidP="00CA3062">
            <w:pPr>
              <w:jc w:val="both"/>
              <w:rPr>
                <w:rFonts w:ascii="Arial" w:hAnsi="Arial" w:cs="Arial"/>
                <w:lang w:val="bs-Latn-BA"/>
              </w:rPr>
            </w:pPr>
            <w:r w:rsidRPr="00CA3062">
              <w:rPr>
                <w:rFonts w:ascii="Arial" w:hAnsi="Arial" w:cs="Arial"/>
                <w:lang w:val="bs-Latn-BA"/>
              </w:rPr>
              <w:t>10:</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393D0E2A"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11:00-24:00</w:t>
            </w:r>
          </w:p>
        </w:tc>
      </w:tr>
      <w:tr w:rsidR="00891654" w:rsidRPr="00CA3062" w14:paraId="12719CDB" w14:textId="77777777" w:rsidTr="00891654">
        <w:tc>
          <w:tcPr>
            <w:tcW w:w="846" w:type="dxa"/>
            <w:tcBorders>
              <w:top w:val="single" w:sz="4" w:space="0" w:color="auto"/>
              <w:left w:val="single" w:sz="4" w:space="0" w:color="auto"/>
              <w:bottom w:val="single" w:sz="4" w:space="0" w:color="auto"/>
              <w:right w:val="single" w:sz="4" w:space="0" w:color="auto"/>
            </w:tcBorders>
          </w:tcPr>
          <w:p w14:paraId="3B53A796" w14:textId="77777777" w:rsidR="00891654" w:rsidRPr="00CA3062" w:rsidRDefault="00891654" w:rsidP="00CA3062">
            <w:pPr>
              <w:jc w:val="both"/>
              <w:rPr>
                <w:rFonts w:ascii="Arial" w:hAnsi="Arial" w:cs="Arial"/>
                <w:lang w:val="bs-Latn-BA"/>
              </w:rPr>
            </w:pPr>
            <w:r w:rsidRPr="00CA3062">
              <w:rPr>
                <w:rFonts w:ascii="Arial" w:hAnsi="Arial" w:cs="Arial"/>
                <w:lang w:val="bs-Latn-BA"/>
              </w:rPr>
              <w:t>H13</w:t>
            </w:r>
          </w:p>
        </w:tc>
        <w:tc>
          <w:tcPr>
            <w:tcW w:w="2268" w:type="dxa"/>
            <w:tcBorders>
              <w:top w:val="single" w:sz="4" w:space="0" w:color="auto"/>
              <w:left w:val="single" w:sz="4" w:space="0" w:color="auto"/>
              <w:bottom w:val="single" w:sz="4" w:space="0" w:color="auto"/>
              <w:right w:val="single" w:sz="4" w:space="0" w:color="auto"/>
            </w:tcBorders>
          </w:tcPr>
          <w:p w14:paraId="13510255" w14:textId="77777777" w:rsidR="00891654" w:rsidRPr="00CA3062" w:rsidRDefault="00891654" w:rsidP="00CA3062">
            <w:pPr>
              <w:jc w:val="both"/>
              <w:rPr>
                <w:rFonts w:ascii="Arial" w:hAnsi="Arial" w:cs="Arial"/>
                <w:lang w:val="bs-Latn-BA"/>
              </w:rPr>
            </w:pPr>
            <w:r w:rsidRPr="00CA3062">
              <w:rPr>
                <w:rFonts w:ascii="Arial" w:hAnsi="Arial" w:cs="Arial"/>
                <w:lang w:val="bs-Latn-BA"/>
              </w:rPr>
              <w:t>11:00</w:t>
            </w:r>
          </w:p>
        </w:tc>
        <w:tc>
          <w:tcPr>
            <w:tcW w:w="1984" w:type="dxa"/>
            <w:tcBorders>
              <w:top w:val="single" w:sz="4" w:space="0" w:color="auto"/>
              <w:left w:val="single" w:sz="4" w:space="0" w:color="auto"/>
              <w:bottom w:val="single" w:sz="4" w:space="0" w:color="auto"/>
              <w:right w:val="single" w:sz="4" w:space="0" w:color="auto"/>
            </w:tcBorders>
          </w:tcPr>
          <w:p w14:paraId="25D32C61" w14:textId="77777777" w:rsidR="00891654" w:rsidRPr="00CA3062" w:rsidRDefault="00891654" w:rsidP="00CA3062">
            <w:pPr>
              <w:jc w:val="both"/>
              <w:rPr>
                <w:rFonts w:ascii="Arial" w:hAnsi="Arial" w:cs="Arial"/>
                <w:lang w:val="bs-Latn-BA"/>
              </w:rPr>
            </w:pPr>
            <w:r w:rsidRPr="00CA3062">
              <w:rPr>
                <w:rFonts w:ascii="Arial" w:hAnsi="Arial" w:cs="Arial"/>
                <w:lang w:val="bs-Latn-BA"/>
              </w:rPr>
              <w:t>11:15</w:t>
            </w:r>
          </w:p>
        </w:tc>
        <w:tc>
          <w:tcPr>
            <w:tcW w:w="2394" w:type="dxa"/>
            <w:tcBorders>
              <w:top w:val="single" w:sz="4" w:space="0" w:color="auto"/>
              <w:left w:val="single" w:sz="4" w:space="0" w:color="auto"/>
              <w:bottom w:val="single" w:sz="4" w:space="0" w:color="auto"/>
              <w:right w:val="single" w:sz="4" w:space="0" w:color="auto"/>
            </w:tcBorders>
          </w:tcPr>
          <w:p w14:paraId="315A533D" w14:textId="1236DF5F" w:rsidR="00891654" w:rsidRPr="00CA3062" w:rsidRDefault="00891654" w:rsidP="00CA3062">
            <w:pPr>
              <w:jc w:val="both"/>
              <w:rPr>
                <w:rFonts w:ascii="Arial" w:hAnsi="Arial" w:cs="Arial"/>
                <w:lang w:val="bs-Latn-BA"/>
              </w:rPr>
            </w:pPr>
            <w:r w:rsidRPr="00CA3062">
              <w:rPr>
                <w:rFonts w:ascii="Arial" w:hAnsi="Arial" w:cs="Arial"/>
                <w:lang w:val="bs-Latn-BA"/>
              </w:rPr>
              <w:t>11:</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7138285E"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12:00-24:00</w:t>
            </w:r>
          </w:p>
        </w:tc>
      </w:tr>
      <w:tr w:rsidR="00891654" w:rsidRPr="00CA3062" w14:paraId="5F6448BE" w14:textId="77777777" w:rsidTr="00891654">
        <w:tc>
          <w:tcPr>
            <w:tcW w:w="846" w:type="dxa"/>
            <w:tcBorders>
              <w:top w:val="single" w:sz="4" w:space="0" w:color="auto"/>
              <w:left w:val="single" w:sz="4" w:space="0" w:color="auto"/>
              <w:bottom w:val="single" w:sz="4" w:space="0" w:color="auto"/>
              <w:right w:val="single" w:sz="4" w:space="0" w:color="auto"/>
            </w:tcBorders>
          </w:tcPr>
          <w:p w14:paraId="2B9B3708" w14:textId="77777777" w:rsidR="00891654" w:rsidRPr="00CA3062" w:rsidRDefault="00891654" w:rsidP="00CA3062">
            <w:pPr>
              <w:jc w:val="both"/>
              <w:rPr>
                <w:rFonts w:ascii="Arial" w:hAnsi="Arial" w:cs="Arial"/>
                <w:lang w:val="bs-Latn-BA"/>
              </w:rPr>
            </w:pPr>
            <w:r w:rsidRPr="00CA3062">
              <w:rPr>
                <w:rFonts w:ascii="Arial" w:hAnsi="Arial" w:cs="Arial"/>
                <w:lang w:val="bs-Latn-BA"/>
              </w:rPr>
              <w:t>H14</w:t>
            </w:r>
          </w:p>
        </w:tc>
        <w:tc>
          <w:tcPr>
            <w:tcW w:w="2268" w:type="dxa"/>
            <w:tcBorders>
              <w:top w:val="single" w:sz="4" w:space="0" w:color="auto"/>
              <w:left w:val="single" w:sz="4" w:space="0" w:color="auto"/>
              <w:bottom w:val="single" w:sz="4" w:space="0" w:color="auto"/>
              <w:right w:val="single" w:sz="4" w:space="0" w:color="auto"/>
            </w:tcBorders>
          </w:tcPr>
          <w:p w14:paraId="7C9AED98" w14:textId="77777777" w:rsidR="00891654" w:rsidRPr="00CA3062" w:rsidRDefault="00891654" w:rsidP="00CA3062">
            <w:pPr>
              <w:jc w:val="both"/>
              <w:rPr>
                <w:rFonts w:ascii="Arial" w:hAnsi="Arial" w:cs="Arial"/>
                <w:lang w:val="bs-Latn-BA"/>
              </w:rPr>
            </w:pPr>
            <w:r w:rsidRPr="00CA3062">
              <w:rPr>
                <w:rFonts w:ascii="Arial" w:hAnsi="Arial" w:cs="Arial"/>
                <w:lang w:val="bs-Latn-BA"/>
              </w:rPr>
              <w:t>12:00</w:t>
            </w:r>
          </w:p>
        </w:tc>
        <w:tc>
          <w:tcPr>
            <w:tcW w:w="1984" w:type="dxa"/>
            <w:tcBorders>
              <w:top w:val="single" w:sz="4" w:space="0" w:color="auto"/>
              <w:left w:val="single" w:sz="4" w:space="0" w:color="auto"/>
              <w:bottom w:val="single" w:sz="4" w:space="0" w:color="auto"/>
              <w:right w:val="single" w:sz="4" w:space="0" w:color="auto"/>
            </w:tcBorders>
          </w:tcPr>
          <w:p w14:paraId="5E99C931" w14:textId="77777777" w:rsidR="00891654" w:rsidRPr="00CA3062" w:rsidRDefault="00891654" w:rsidP="00CA3062">
            <w:pPr>
              <w:jc w:val="both"/>
              <w:rPr>
                <w:rFonts w:ascii="Arial" w:hAnsi="Arial" w:cs="Arial"/>
                <w:lang w:val="bs-Latn-BA"/>
              </w:rPr>
            </w:pPr>
            <w:r w:rsidRPr="00CA3062">
              <w:rPr>
                <w:rFonts w:ascii="Arial" w:hAnsi="Arial" w:cs="Arial"/>
                <w:lang w:val="bs-Latn-BA"/>
              </w:rPr>
              <w:t>12:15</w:t>
            </w:r>
          </w:p>
        </w:tc>
        <w:tc>
          <w:tcPr>
            <w:tcW w:w="2394" w:type="dxa"/>
            <w:tcBorders>
              <w:top w:val="single" w:sz="4" w:space="0" w:color="auto"/>
              <w:left w:val="single" w:sz="4" w:space="0" w:color="auto"/>
              <w:bottom w:val="single" w:sz="4" w:space="0" w:color="auto"/>
              <w:right w:val="single" w:sz="4" w:space="0" w:color="auto"/>
            </w:tcBorders>
          </w:tcPr>
          <w:p w14:paraId="4CC84912" w14:textId="2477007D" w:rsidR="00891654" w:rsidRPr="00CA3062" w:rsidRDefault="00891654" w:rsidP="00CA3062">
            <w:pPr>
              <w:jc w:val="both"/>
              <w:rPr>
                <w:rFonts w:ascii="Arial" w:hAnsi="Arial" w:cs="Arial"/>
                <w:lang w:val="bs-Latn-BA"/>
              </w:rPr>
            </w:pPr>
            <w:r w:rsidRPr="00CA3062">
              <w:rPr>
                <w:rFonts w:ascii="Arial" w:hAnsi="Arial" w:cs="Arial"/>
                <w:lang w:val="bs-Latn-BA"/>
              </w:rPr>
              <w:t>12:</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3AA82370"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13:00-24:00</w:t>
            </w:r>
          </w:p>
        </w:tc>
      </w:tr>
      <w:tr w:rsidR="00891654" w:rsidRPr="00CA3062" w14:paraId="6A5853D4" w14:textId="77777777" w:rsidTr="00891654">
        <w:tc>
          <w:tcPr>
            <w:tcW w:w="846" w:type="dxa"/>
            <w:tcBorders>
              <w:top w:val="single" w:sz="4" w:space="0" w:color="auto"/>
              <w:left w:val="single" w:sz="4" w:space="0" w:color="auto"/>
              <w:bottom w:val="single" w:sz="4" w:space="0" w:color="auto"/>
              <w:right w:val="single" w:sz="4" w:space="0" w:color="auto"/>
            </w:tcBorders>
          </w:tcPr>
          <w:p w14:paraId="25477EB0" w14:textId="77777777" w:rsidR="00891654" w:rsidRPr="00CA3062" w:rsidRDefault="00891654" w:rsidP="00CA3062">
            <w:pPr>
              <w:jc w:val="both"/>
              <w:rPr>
                <w:rFonts w:ascii="Arial" w:hAnsi="Arial" w:cs="Arial"/>
                <w:lang w:val="bs-Latn-BA"/>
              </w:rPr>
            </w:pPr>
            <w:r w:rsidRPr="00CA3062">
              <w:rPr>
                <w:rFonts w:ascii="Arial" w:hAnsi="Arial" w:cs="Arial"/>
                <w:lang w:val="bs-Latn-BA"/>
              </w:rPr>
              <w:t>H15</w:t>
            </w:r>
          </w:p>
        </w:tc>
        <w:tc>
          <w:tcPr>
            <w:tcW w:w="2268" w:type="dxa"/>
            <w:tcBorders>
              <w:top w:val="single" w:sz="4" w:space="0" w:color="auto"/>
              <w:left w:val="single" w:sz="4" w:space="0" w:color="auto"/>
              <w:bottom w:val="single" w:sz="4" w:space="0" w:color="auto"/>
              <w:right w:val="single" w:sz="4" w:space="0" w:color="auto"/>
            </w:tcBorders>
          </w:tcPr>
          <w:p w14:paraId="42D3DB5D" w14:textId="77777777" w:rsidR="00891654" w:rsidRPr="00CA3062" w:rsidRDefault="00891654" w:rsidP="00CA3062">
            <w:pPr>
              <w:jc w:val="both"/>
              <w:rPr>
                <w:rFonts w:ascii="Arial" w:hAnsi="Arial" w:cs="Arial"/>
                <w:lang w:val="bs-Latn-BA"/>
              </w:rPr>
            </w:pPr>
            <w:r w:rsidRPr="00CA3062">
              <w:rPr>
                <w:rFonts w:ascii="Arial" w:hAnsi="Arial" w:cs="Arial"/>
                <w:lang w:val="bs-Latn-BA"/>
              </w:rPr>
              <w:t>13:00</w:t>
            </w:r>
          </w:p>
        </w:tc>
        <w:tc>
          <w:tcPr>
            <w:tcW w:w="1984" w:type="dxa"/>
            <w:tcBorders>
              <w:top w:val="single" w:sz="4" w:space="0" w:color="auto"/>
              <w:left w:val="single" w:sz="4" w:space="0" w:color="auto"/>
              <w:bottom w:val="single" w:sz="4" w:space="0" w:color="auto"/>
              <w:right w:val="single" w:sz="4" w:space="0" w:color="auto"/>
            </w:tcBorders>
          </w:tcPr>
          <w:p w14:paraId="549345D1" w14:textId="77777777" w:rsidR="00891654" w:rsidRPr="00CA3062" w:rsidRDefault="00891654" w:rsidP="00CA3062">
            <w:pPr>
              <w:jc w:val="both"/>
              <w:rPr>
                <w:rFonts w:ascii="Arial" w:hAnsi="Arial" w:cs="Arial"/>
                <w:lang w:val="bs-Latn-BA"/>
              </w:rPr>
            </w:pPr>
            <w:r w:rsidRPr="00CA3062">
              <w:rPr>
                <w:rFonts w:ascii="Arial" w:hAnsi="Arial" w:cs="Arial"/>
                <w:lang w:val="bs-Latn-BA"/>
              </w:rPr>
              <w:t>13:15</w:t>
            </w:r>
          </w:p>
        </w:tc>
        <w:tc>
          <w:tcPr>
            <w:tcW w:w="2394" w:type="dxa"/>
            <w:tcBorders>
              <w:top w:val="single" w:sz="4" w:space="0" w:color="auto"/>
              <w:left w:val="single" w:sz="4" w:space="0" w:color="auto"/>
              <w:bottom w:val="single" w:sz="4" w:space="0" w:color="auto"/>
              <w:right w:val="single" w:sz="4" w:space="0" w:color="auto"/>
            </w:tcBorders>
          </w:tcPr>
          <w:p w14:paraId="30EA4442" w14:textId="21C64496" w:rsidR="00891654" w:rsidRPr="00CA3062" w:rsidRDefault="00891654" w:rsidP="00CA3062">
            <w:pPr>
              <w:jc w:val="both"/>
              <w:rPr>
                <w:rFonts w:ascii="Arial" w:hAnsi="Arial" w:cs="Arial"/>
                <w:lang w:val="bs-Latn-BA"/>
              </w:rPr>
            </w:pPr>
            <w:r w:rsidRPr="00CA3062">
              <w:rPr>
                <w:rFonts w:ascii="Arial" w:hAnsi="Arial" w:cs="Arial"/>
                <w:lang w:val="bs-Latn-BA"/>
              </w:rPr>
              <w:t>13:</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26496FF2"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14:00-24:00</w:t>
            </w:r>
          </w:p>
        </w:tc>
      </w:tr>
      <w:tr w:rsidR="00891654" w:rsidRPr="00CA3062" w14:paraId="350E1F79" w14:textId="77777777" w:rsidTr="00891654">
        <w:tc>
          <w:tcPr>
            <w:tcW w:w="846" w:type="dxa"/>
            <w:tcBorders>
              <w:top w:val="single" w:sz="4" w:space="0" w:color="auto"/>
              <w:left w:val="single" w:sz="4" w:space="0" w:color="auto"/>
              <w:bottom w:val="single" w:sz="4" w:space="0" w:color="auto"/>
              <w:right w:val="single" w:sz="4" w:space="0" w:color="auto"/>
            </w:tcBorders>
          </w:tcPr>
          <w:p w14:paraId="5994DFB4" w14:textId="77777777" w:rsidR="00891654" w:rsidRPr="00CA3062" w:rsidRDefault="00891654" w:rsidP="00CA3062">
            <w:pPr>
              <w:jc w:val="both"/>
              <w:rPr>
                <w:rFonts w:ascii="Arial" w:hAnsi="Arial" w:cs="Arial"/>
                <w:lang w:val="bs-Latn-BA"/>
              </w:rPr>
            </w:pPr>
            <w:r w:rsidRPr="00CA3062">
              <w:rPr>
                <w:rFonts w:ascii="Arial" w:hAnsi="Arial" w:cs="Arial"/>
                <w:lang w:val="bs-Latn-BA"/>
              </w:rPr>
              <w:t>H16</w:t>
            </w:r>
          </w:p>
        </w:tc>
        <w:tc>
          <w:tcPr>
            <w:tcW w:w="2268" w:type="dxa"/>
            <w:tcBorders>
              <w:top w:val="single" w:sz="4" w:space="0" w:color="auto"/>
              <w:left w:val="single" w:sz="4" w:space="0" w:color="auto"/>
              <w:bottom w:val="single" w:sz="4" w:space="0" w:color="auto"/>
              <w:right w:val="single" w:sz="4" w:space="0" w:color="auto"/>
            </w:tcBorders>
          </w:tcPr>
          <w:p w14:paraId="3F56E79D" w14:textId="77777777" w:rsidR="00891654" w:rsidRPr="00CA3062" w:rsidRDefault="00891654" w:rsidP="00CA3062">
            <w:pPr>
              <w:jc w:val="both"/>
              <w:rPr>
                <w:rFonts w:ascii="Arial" w:hAnsi="Arial" w:cs="Arial"/>
                <w:lang w:val="bs-Latn-BA"/>
              </w:rPr>
            </w:pPr>
            <w:r w:rsidRPr="00CA3062">
              <w:rPr>
                <w:rFonts w:ascii="Arial" w:hAnsi="Arial" w:cs="Arial"/>
                <w:lang w:val="bs-Latn-BA"/>
              </w:rPr>
              <w:t>14:00</w:t>
            </w:r>
          </w:p>
        </w:tc>
        <w:tc>
          <w:tcPr>
            <w:tcW w:w="1984" w:type="dxa"/>
            <w:tcBorders>
              <w:top w:val="single" w:sz="4" w:space="0" w:color="auto"/>
              <w:left w:val="single" w:sz="4" w:space="0" w:color="auto"/>
              <w:bottom w:val="single" w:sz="4" w:space="0" w:color="auto"/>
              <w:right w:val="single" w:sz="4" w:space="0" w:color="auto"/>
            </w:tcBorders>
          </w:tcPr>
          <w:p w14:paraId="0400491B" w14:textId="77777777" w:rsidR="00891654" w:rsidRPr="00CA3062" w:rsidRDefault="00891654" w:rsidP="00CA3062">
            <w:pPr>
              <w:jc w:val="both"/>
              <w:rPr>
                <w:rFonts w:ascii="Arial" w:hAnsi="Arial" w:cs="Arial"/>
                <w:lang w:val="bs-Latn-BA"/>
              </w:rPr>
            </w:pPr>
            <w:r w:rsidRPr="00CA3062">
              <w:rPr>
                <w:rFonts w:ascii="Arial" w:hAnsi="Arial" w:cs="Arial"/>
                <w:lang w:val="bs-Latn-BA"/>
              </w:rPr>
              <w:t>14:15</w:t>
            </w:r>
          </w:p>
        </w:tc>
        <w:tc>
          <w:tcPr>
            <w:tcW w:w="2394" w:type="dxa"/>
            <w:tcBorders>
              <w:top w:val="single" w:sz="4" w:space="0" w:color="auto"/>
              <w:left w:val="single" w:sz="4" w:space="0" w:color="auto"/>
              <w:bottom w:val="single" w:sz="4" w:space="0" w:color="auto"/>
              <w:right w:val="single" w:sz="4" w:space="0" w:color="auto"/>
            </w:tcBorders>
          </w:tcPr>
          <w:p w14:paraId="1A0146D6" w14:textId="7B94FBC9" w:rsidR="00891654" w:rsidRPr="00CA3062" w:rsidRDefault="00891654" w:rsidP="00CA3062">
            <w:pPr>
              <w:jc w:val="both"/>
              <w:rPr>
                <w:rFonts w:ascii="Arial" w:hAnsi="Arial" w:cs="Arial"/>
                <w:lang w:val="bs-Latn-BA"/>
              </w:rPr>
            </w:pPr>
            <w:r w:rsidRPr="00CA3062">
              <w:rPr>
                <w:rFonts w:ascii="Arial" w:hAnsi="Arial" w:cs="Arial"/>
                <w:lang w:val="bs-Latn-BA"/>
              </w:rPr>
              <w:t>14:</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3E0731CB"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15:00-24:00</w:t>
            </w:r>
          </w:p>
        </w:tc>
      </w:tr>
      <w:tr w:rsidR="00891654" w:rsidRPr="00CA3062" w14:paraId="2E7823AA" w14:textId="77777777" w:rsidTr="00891654">
        <w:tc>
          <w:tcPr>
            <w:tcW w:w="846" w:type="dxa"/>
            <w:tcBorders>
              <w:top w:val="single" w:sz="4" w:space="0" w:color="auto"/>
              <w:left w:val="single" w:sz="4" w:space="0" w:color="auto"/>
              <w:bottom w:val="single" w:sz="4" w:space="0" w:color="auto"/>
              <w:right w:val="single" w:sz="4" w:space="0" w:color="auto"/>
            </w:tcBorders>
          </w:tcPr>
          <w:p w14:paraId="79DA3FEB" w14:textId="77777777" w:rsidR="00891654" w:rsidRPr="00CA3062" w:rsidRDefault="00891654" w:rsidP="00CA3062">
            <w:pPr>
              <w:jc w:val="both"/>
              <w:rPr>
                <w:rFonts w:ascii="Arial" w:hAnsi="Arial" w:cs="Arial"/>
                <w:lang w:val="bs-Latn-BA"/>
              </w:rPr>
            </w:pPr>
            <w:r w:rsidRPr="00CA3062">
              <w:rPr>
                <w:rFonts w:ascii="Arial" w:hAnsi="Arial" w:cs="Arial"/>
                <w:lang w:val="bs-Latn-BA"/>
              </w:rPr>
              <w:t>H17</w:t>
            </w:r>
          </w:p>
        </w:tc>
        <w:tc>
          <w:tcPr>
            <w:tcW w:w="2268" w:type="dxa"/>
            <w:tcBorders>
              <w:top w:val="single" w:sz="4" w:space="0" w:color="auto"/>
              <w:left w:val="single" w:sz="4" w:space="0" w:color="auto"/>
              <w:bottom w:val="single" w:sz="4" w:space="0" w:color="auto"/>
              <w:right w:val="single" w:sz="4" w:space="0" w:color="auto"/>
            </w:tcBorders>
          </w:tcPr>
          <w:p w14:paraId="44D307D7" w14:textId="77777777" w:rsidR="00891654" w:rsidRPr="00CA3062" w:rsidRDefault="00891654" w:rsidP="00CA3062">
            <w:pPr>
              <w:jc w:val="both"/>
              <w:rPr>
                <w:rFonts w:ascii="Arial" w:hAnsi="Arial" w:cs="Arial"/>
                <w:lang w:val="bs-Latn-BA"/>
              </w:rPr>
            </w:pPr>
            <w:r w:rsidRPr="00CA3062">
              <w:rPr>
                <w:rFonts w:ascii="Arial" w:hAnsi="Arial" w:cs="Arial"/>
                <w:lang w:val="bs-Latn-BA"/>
              </w:rPr>
              <w:t>15:00</w:t>
            </w:r>
          </w:p>
        </w:tc>
        <w:tc>
          <w:tcPr>
            <w:tcW w:w="1984" w:type="dxa"/>
            <w:tcBorders>
              <w:top w:val="single" w:sz="4" w:space="0" w:color="auto"/>
              <w:left w:val="single" w:sz="4" w:space="0" w:color="auto"/>
              <w:bottom w:val="single" w:sz="4" w:space="0" w:color="auto"/>
              <w:right w:val="single" w:sz="4" w:space="0" w:color="auto"/>
            </w:tcBorders>
          </w:tcPr>
          <w:p w14:paraId="6EE0AB7A" w14:textId="77777777" w:rsidR="00891654" w:rsidRPr="00CA3062" w:rsidRDefault="00891654" w:rsidP="00CA3062">
            <w:pPr>
              <w:jc w:val="both"/>
              <w:rPr>
                <w:rFonts w:ascii="Arial" w:hAnsi="Arial" w:cs="Arial"/>
                <w:lang w:val="bs-Latn-BA"/>
              </w:rPr>
            </w:pPr>
            <w:r w:rsidRPr="00CA3062">
              <w:rPr>
                <w:rFonts w:ascii="Arial" w:hAnsi="Arial" w:cs="Arial"/>
                <w:lang w:val="bs-Latn-BA"/>
              </w:rPr>
              <w:t>15:15</w:t>
            </w:r>
          </w:p>
        </w:tc>
        <w:tc>
          <w:tcPr>
            <w:tcW w:w="2394" w:type="dxa"/>
            <w:tcBorders>
              <w:top w:val="single" w:sz="4" w:space="0" w:color="auto"/>
              <w:left w:val="single" w:sz="4" w:space="0" w:color="auto"/>
              <w:bottom w:val="single" w:sz="4" w:space="0" w:color="auto"/>
              <w:right w:val="single" w:sz="4" w:space="0" w:color="auto"/>
            </w:tcBorders>
          </w:tcPr>
          <w:p w14:paraId="3C1F687F" w14:textId="4EAC440E" w:rsidR="00891654" w:rsidRPr="00CA3062" w:rsidRDefault="00891654" w:rsidP="00CA3062">
            <w:pPr>
              <w:jc w:val="both"/>
              <w:rPr>
                <w:rFonts w:ascii="Arial" w:hAnsi="Arial" w:cs="Arial"/>
                <w:lang w:val="bs-Latn-BA"/>
              </w:rPr>
            </w:pPr>
            <w:r w:rsidRPr="00CA3062">
              <w:rPr>
                <w:rFonts w:ascii="Arial" w:hAnsi="Arial" w:cs="Arial"/>
                <w:lang w:val="bs-Latn-BA"/>
              </w:rPr>
              <w:t>15:</w:t>
            </w:r>
            <w:r w:rsidR="000A06E1" w:rsidRPr="00CA3062">
              <w:rPr>
                <w:rFonts w:ascii="Arial" w:hAnsi="Arial" w:cs="Arial"/>
                <w:lang w:val="bs-Latn-BA"/>
              </w:rPr>
              <w:t>30</w:t>
            </w:r>
          </w:p>
        </w:tc>
        <w:tc>
          <w:tcPr>
            <w:tcW w:w="1717" w:type="dxa"/>
            <w:tcBorders>
              <w:top w:val="single" w:sz="4" w:space="0" w:color="auto"/>
              <w:left w:val="single" w:sz="4" w:space="0" w:color="auto"/>
              <w:bottom w:val="single" w:sz="4" w:space="0" w:color="auto"/>
              <w:right w:val="single" w:sz="4" w:space="0" w:color="auto"/>
            </w:tcBorders>
          </w:tcPr>
          <w:p w14:paraId="1BF8AFAC"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16:00-24:00</w:t>
            </w:r>
          </w:p>
        </w:tc>
      </w:tr>
      <w:tr w:rsidR="00891654" w:rsidRPr="00CA3062" w14:paraId="1FB804F6" w14:textId="77777777" w:rsidTr="00891654">
        <w:tc>
          <w:tcPr>
            <w:tcW w:w="846" w:type="dxa"/>
            <w:tcBorders>
              <w:top w:val="single" w:sz="4" w:space="0" w:color="auto"/>
              <w:left w:val="single" w:sz="4" w:space="0" w:color="auto"/>
              <w:bottom w:val="single" w:sz="4" w:space="0" w:color="auto"/>
              <w:right w:val="single" w:sz="4" w:space="0" w:color="auto"/>
            </w:tcBorders>
          </w:tcPr>
          <w:p w14:paraId="51FD03DA" w14:textId="77777777" w:rsidR="00891654" w:rsidRPr="00CA3062" w:rsidRDefault="00891654" w:rsidP="00CA3062">
            <w:pPr>
              <w:jc w:val="both"/>
              <w:rPr>
                <w:rFonts w:ascii="Arial" w:hAnsi="Arial" w:cs="Arial"/>
                <w:lang w:val="bs-Latn-BA"/>
              </w:rPr>
            </w:pPr>
            <w:r w:rsidRPr="00CA3062">
              <w:rPr>
                <w:rFonts w:ascii="Arial" w:hAnsi="Arial" w:cs="Arial"/>
                <w:lang w:val="bs-Latn-BA"/>
              </w:rPr>
              <w:t>H18</w:t>
            </w:r>
          </w:p>
        </w:tc>
        <w:tc>
          <w:tcPr>
            <w:tcW w:w="2268" w:type="dxa"/>
            <w:tcBorders>
              <w:top w:val="single" w:sz="4" w:space="0" w:color="auto"/>
              <w:left w:val="single" w:sz="4" w:space="0" w:color="auto"/>
              <w:bottom w:val="single" w:sz="4" w:space="0" w:color="auto"/>
              <w:right w:val="single" w:sz="4" w:space="0" w:color="auto"/>
            </w:tcBorders>
          </w:tcPr>
          <w:p w14:paraId="7289ACE4" w14:textId="77777777" w:rsidR="00891654" w:rsidRPr="00CA3062" w:rsidRDefault="00891654" w:rsidP="00CA3062">
            <w:pPr>
              <w:jc w:val="both"/>
              <w:rPr>
                <w:rFonts w:ascii="Arial" w:hAnsi="Arial" w:cs="Arial"/>
                <w:lang w:val="bs-Latn-BA"/>
              </w:rPr>
            </w:pPr>
            <w:r w:rsidRPr="00CA3062">
              <w:rPr>
                <w:rFonts w:ascii="Arial" w:hAnsi="Arial" w:cs="Arial"/>
                <w:lang w:val="bs-Latn-BA"/>
              </w:rPr>
              <w:t>16:00</w:t>
            </w:r>
          </w:p>
        </w:tc>
        <w:tc>
          <w:tcPr>
            <w:tcW w:w="1984" w:type="dxa"/>
            <w:tcBorders>
              <w:top w:val="single" w:sz="4" w:space="0" w:color="auto"/>
              <w:left w:val="single" w:sz="4" w:space="0" w:color="auto"/>
              <w:bottom w:val="single" w:sz="4" w:space="0" w:color="auto"/>
              <w:right w:val="single" w:sz="4" w:space="0" w:color="auto"/>
            </w:tcBorders>
          </w:tcPr>
          <w:p w14:paraId="26BA99D8" w14:textId="77777777" w:rsidR="00891654" w:rsidRPr="00CA3062" w:rsidRDefault="00891654" w:rsidP="00CA3062">
            <w:pPr>
              <w:jc w:val="both"/>
              <w:rPr>
                <w:rFonts w:ascii="Arial" w:hAnsi="Arial" w:cs="Arial"/>
                <w:lang w:val="bs-Latn-BA"/>
              </w:rPr>
            </w:pPr>
            <w:r w:rsidRPr="00CA3062">
              <w:rPr>
                <w:rFonts w:ascii="Arial" w:hAnsi="Arial" w:cs="Arial"/>
                <w:lang w:val="bs-Latn-BA"/>
              </w:rPr>
              <w:t>16:15</w:t>
            </w:r>
          </w:p>
        </w:tc>
        <w:tc>
          <w:tcPr>
            <w:tcW w:w="2394" w:type="dxa"/>
            <w:tcBorders>
              <w:top w:val="single" w:sz="4" w:space="0" w:color="auto"/>
              <w:left w:val="single" w:sz="4" w:space="0" w:color="auto"/>
              <w:bottom w:val="single" w:sz="4" w:space="0" w:color="auto"/>
              <w:right w:val="single" w:sz="4" w:space="0" w:color="auto"/>
            </w:tcBorders>
          </w:tcPr>
          <w:p w14:paraId="5FACC66A" w14:textId="3DA6D8A4" w:rsidR="00891654" w:rsidRPr="00CA3062" w:rsidRDefault="000A06E1" w:rsidP="00CA3062">
            <w:pPr>
              <w:jc w:val="both"/>
              <w:rPr>
                <w:rFonts w:ascii="Arial" w:hAnsi="Arial" w:cs="Arial"/>
                <w:lang w:val="bs-Latn-BA"/>
              </w:rPr>
            </w:pPr>
            <w:r w:rsidRPr="00CA3062">
              <w:rPr>
                <w:rFonts w:ascii="Arial" w:hAnsi="Arial" w:cs="Arial"/>
                <w:lang w:val="bs-Latn-BA"/>
              </w:rPr>
              <w:t>16:30</w:t>
            </w:r>
          </w:p>
        </w:tc>
        <w:tc>
          <w:tcPr>
            <w:tcW w:w="1717" w:type="dxa"/>
            <w:tcBorders>
              <w:top w:val="single" w:sz="4" w:space="0" w:color="auto"/>
              <w:left w:val="single" w:sz="4" w:space="0" w:color="auto"/>
              <w:bottom w:val="single" w:sz="4" w:space="0" w:color="auto"/>
              <w:right w:val="single" w:sz="4" w:space="0" w:color="auto"/>
            </w:tcBorders>
          </w:tcPr>
          <w:p w14:paraId="0244AD46"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17:00-24:00</w:t>
            </w:r>
          </w:p>
        </w:tc>
      </w:tr>
      <w:tr w:rsidR="00891654" w:rsidRPr="00CA3062" w14:paraId="10879C24" w14:textId="77777777" w:rsidTr="00891654">
        <w:tc>
          <w:tcPr>
            <w:tcW w:w="846" w:type="dxa"/>
            <w:tcBorders>
              <w:top w:val="single" w:sz="4" w:space="0" w:color="auto"/>
              <w:left w:val="single" w:sz="4" w:space="0" w:color="auto"/>
              <w:bottom w:val="single" w:sz="4" w:space="0" w:color="auto"/>
              <w:right w:val="single" w:sz="4" w:space="0" w:color="auto"/>
            </w:tcBorders>
          </w:tcPr>
          <w:p w14:paraId="71A3237D" w14:textId="77777777" w:rsidR="00891654" w:rsidRPr="00CA3062" w:rsidRDefault="00891654" w:rsidP="00CA3062">
            <w:pPr>
              <w:jc w:val="both"/>
              <w:rPr>
                <w:rFonts w:ascii="Arial" w:hAnsi="Arial" w:cs="Arial"/>
                <w:lang w:val="bs-Latn-BA"/>
              </w:rPr>
            </w:pPr>
            <w:r w:rsidRPr="00CA3062">
              <w:rPr>
                <w:rFonts w:ascii="Arial" w:hAnsi="Arial" w:cs="Arial"/>
                <w:lang w:val="bs-Latn-BA"/>
              </w:rPr>
              <w:t>H19</w:t>
            </w:r>
          </w:p>
        </w:tc>
        <w:tc>
          <w:tcPr>
            <w:tcW w:w="2268" w:type="dxa"/>
            <w:tcBorders>
              <w:top w:val="single" w:sz="4" w:space="0" w:color="auto"/>
              <w:left w:val="single" w:sz="4" w:space="0" w:color="auto"/>
              <w:bottom w:val="single" w:sz="4" w:space="0" w:color="auto"/>
              <w:right w:val="single" w:sz="4" w:space="0" w:color="auto"/>
            </w:tcBorders>
          </w:tcPr>
          <w:p w14:paraId="1A956640" w14:textId="77777777" w:rsidR="00891654" w:rsidRPr="00CA3062" w:rsidRDefault="00891654" w:rsidP="00CA3062">
            <w:pPr>
              <w:jc w:val="both"/>
              <w:rPr>
                <w:rFonts w:ascii="Arial" w:hAnsi="Arial" w:cs="Arial"/>
                <w:lang w:val="bs-Latn-BA"/>
              </w:rPr>
            </w:pPr>
            <w:r w:rsidRPr="00CA3062">
              <w:rPr>
                <w:rFonts w:ascii="Arial" w:hAnsi="Arial" w:cs="Arial"/>
                <w:lang w:val="bs-Latn-BA"/>
              </w:rPr>
              <w:t>17:00</w:t>
            </w:r>
          </w:p>
        </w:tc>
        <w:tc>
          <w:tcPr>
            <w:tcW w:w="1984" w:type="dxa"/>
            <w:tcBorders>
              <w:top w:val="single" w:sz="4" w:space="0" w:color="auto"/>
              <w:left w:val="single" w:sz="4" w:space="0" w:color="auto"/>
              <w:bottom w:val="single" w:sz="4" w:space="0" w:color="auto"/>
              <w:right w:val="single" w:sz="4" w:space="0" w:color="auto"/>
            </w:tcBorders>
          </w:tcPr>
          <w:p w14:paraId="70807831" w14:textId="77777777" w:rsidR="00891654" w:rsidRPr="00CA3062" w:rsidRDefault="00891654" w:rsidP="00CA3062">
            <w:pPr>
              <w:jc w:val="both"/>
              <w:rPr>
                <w:rFonts w:ascii="Arial" w:hAnsi="Arial" w:cs="Arial"/>
                <w:lang w:val="bs-Latn-BA"/>
              </w:rPr>
            </w:pPr>
            <w:r w:rsidRPr="00CA3062">
              <w:rPr>
                <w:rFonts w:ascii="Arial" w:hAnsi="Arial" w:cs="Arial"/>
                <w:lang w:val="bs-Latn-BA"/>
              </w:rPr>
              <w:t>17:15</w:t>
            </w:r>
          </w:p>
        </w:tc>
        <w:tc>
          <w:tcPr>
            <w:tcW w:w="2394" w:type="dxa"/>
            <w:tcBorders>
              <w:top w:val="single" w:sz="4" w:space="0" w:color="auto"/>
              <w:left w:val="single" w:sz="4" w:space="0" w:color="auto"/>
              <w:bottom w:val="single" w:sz="4" w:space="0" w:color="auto"/>
              <w:right w:val="single" w:sz="4" w:space="0" w:color="auto"/>
            </w:tcBorders>
          </w:tcPr>
          <w:p w14:paraId="0B8FF2EE" w14:textId="3D348DAC" w:rsidR="00891654" w:rsidRPr="00CA3062" w:rsidRDefault="000A06E1" w:rsidP="00CA3062">
            <w:pPr>
              <w:jc w:val="both"/>
              <w:rPr>
                <w:rFonts w:ascii="Arial" w:hAnsi="Arial" w:cs="Arial"/>
                <w:lang w:val="bs-Latn-BA"/>
              </w:rPr>
            </w:pPr>
            <w:r w:rsidRPr="00CA3062">
              <w:rPr>
                <w:rFonts w:ascii="Arial" w:hAnsi="Arial" w:cs="Arial"/>
                <w:lang w:val="bs-Latn-BA"/>
              </w:rPr>
              <w:t>17:30</w:t>
            </w:r>
          </w:p>
        </w:tc>
        <w:tc>
          <w:tcPr>
            <w:tcW w:w="1717" w:type="dxa"/>
            <w:tcBorders>
              <w:top w:val="single" w:sz="4" w:space="0" w:color="auto"/>
              <w:left w:val="single" w:sz="4" w:space="0" w:color="auto"/>
              <w:bottom w:val="single" w:sz="4" w:space="0" w:color="auto"/>
              <w:right w:val="single" w:sz="4" w:space="0" w:color="auto"/>
            </w:tcBorders>
          </w:tcPr>
          <w:p w14:paraId="2C674325"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18:00-24:00</w:t>
            </w:r>
          </w:p>
        </w:tc>
      </w:tr>
      <w:tr w:rsidR="00891654" w:rsidRPr="00CA3062" w14:paraId="01B0E905" w14:textId="77777777" w:rsidTr="00891654">
        <w:tc>
          <w:tcPr>
            <w:tcW w:w="846" w:type="dxa"/>
            <w:tcBorders>
              <w:top w:val="single" w:sz="4" w:space="0" w:color="auto"/>
              <w:left w:val="single" w:sz="4" w:space="0" w:color="auto"/>
              <w:bottom w:val="single" w:sz="4" w:space="0" w:color="auto"/>
              <w:right w:val="single" w:sz="4" w:space="0" w:color="auto"/>
            </w:tcBorders>
          </w:tcPr>
          <w:p w14:paraId="3D7DBF4F" w14:textId="77777777" w:rsidR="00891654" w:rsidRPr="00CA3062" w:rsidRDefault="00891654" w:rsidP="00CA3062">
            <w:pPr>
              <w:jc w:val="both"/>
              <w:rPr>
                <w:rFonts w:ascii="Arial" w:hAnsi="Arial" w:cs="Arial"/>
                <w:lang w:val="bs-Latn-BA"/>
              </w:rPr>
            </w:pPr>
            <w:r w:rsidRPr="00CA3062">
              <w:rPr>
                <w:rFonts w:ascii="Arial" w:hAnsi="Arial" w:cs="Arial"/>
                <w:lang w:val="bs-Latn-BA"/>
              </w:rPr>
              <w:t>H20</w:t>
            </w:r>
          </w:p>
        </w:tc>
        <w:tc>
          <w:tcPr>
            <w:tcW w:w="2268" w:type="dxa"/>
            <w:tcBorders>
              <w:top w:val="single" w:sz="4" w:space="0" w:color="auto"/>
              <w:left w:val="single" w:sz="4" w:space="0" w:color="auto"/>
              <w:bottom w:val="single" w:sz="4" w:space="0" w:color="auto"/>
              <w:right w:val="single" w:sz="4" w:space="0" w:color="auto"/>
            </w:tcBorders>
          </w:tcPr>
          <w:p w14:paraId="1C211650" w14:textId="77777777" w:rsidR="00891654" w:rsidRPr="00CA3062" w:rsidRDefault="00891654" w:rsidP="00CA3062">
            <w:pPr>
              <w:jc w:val="both"/>
              <w:rPr>
                <w:rFonts w:ascii="Arial" w:hAnsi="Arial" w:cs="Arial"/>
                <w:lang w:val="bs-Latn-BA"/>
              </w:rPr>
            </w:pPr>
            <w:r w:rsidRPr="00CA3062">
              <w:rPr>
                <w:rFonts w:ascii="Arial" w:hAnsi="Arial" w:cs="Arial"/>
                <w:lang w:val="bs-Latn-BA"/>
              </w:rPr>
              <w:t>18:00</w:t>
            </w:r>
          </w:p>
        </w:tc>
        <w:tc>
          <w:tcPr>
            <w:tcW w:w="1984" w:type="dxa"/>
            <w:tcBorders>
              <w:top w:val="single" w:sz="4" w:space="0" w:color="auto"/>
              <w:left w:val="single" w:sz="4" w:space="0" w:color="auto"/>
              <w:bottom w:val="single" w:sz="4" w:space="0" w:color="auto"/>
              <w:right w:val="single" w:sz="4" w:space="0" w:color="auto"/>
            </w:tcBorders>
          </w:tcPr>
          <w:p w14:paraId="3C61C205" w14:textId="77777777" w:rsidR="00891654" w:rsidRPr="00CA3062" w:rsidRDefault="00891654" w:rsidP="00CA3062">
            <w:pPr>
              <w:jc w:val="both"/>
              <w:rPr>
                <w:rFonts w:ascii="Arial" w:hAnsi="Arial" w:cs="Arial"/>
                <w:lang w:val="bs-Latn-BA"/>
              </w:rPr>
            </w:pPr>
            <w:r w:rsidRPr="00CA3062">
              <w:rPr>
                <w:rFonts w:ascii="Arial" w:hAnsi="Arial" w:cs="Arial"/>
                <w:lang w:val="bs-Latn-BA"/>
              </w:rPr>
              <w:t>18:15</w:t>
            </w:r>
          </w:p>
        </w:tc>
        <w:tc>
          <w:tcPr>
            <w:tcW w:w="2394" w:type="dxa"/>
            <w:tcBorders>
              <w:top w:val="single" w:sz="4" w:space="0" w:color="auto"/>
              <w:left w:val="single" w:sz="4" w:space="0" w:color="auto"/>
              <w:bottom w:val="single" w:sz="4" w:space="0" w:color="auto"/>
              <w:right w:val="single" w:sz="4" w:space="0" w:color="auto"/>
            </w:tcBorders>
          </w:tcPr>
          <w:p w14:paraId="0D5D142F" w14:textId="3781C9AA" w:rsidR="00891654" w:rsidRPr="00CA3062" w:rsidRDefault="000A06E1" w:rsidP="00CA3062">
            <w:pPr>
              <w:jc w:val="both"/>
              <w:rPr>
                <w:rFonts w:ascii="Arial" w:hAnsi="Arial" w:cs="Arial"/>
                <w:lang w:val="bs-Latn-BA"/>
              </w:rPr>
            </w:pPr>
            <w:r w:rsidRPr="00CA3062">
              <w:rPr>
                <w:rFonts w:ascii="Arial" w:hAnsi="Arial" w:cs="Arial"/>
                <w:lang w:val="bs-Latn-BA"/>
              </w:rPr>
              <w:t>18:30</w:t>
            </w:r>
          </w:p>
        </w:tc>
        <w:tc>
          <w:tcPr>
            <w:tcW w:w="1717" w:type="dxa"/>
            <w:tcBorders>
              <w:top w:val="single" w:sz="4" w:space="0" w:color="auto"/>
              <w:left w:val="single" w:sz="4" w:space="0" w:color="auto"/>
              <w:bottom w:val="single" w:sz="4" w:space="0" w:color="auto"/>
              <w:right w:val="single" w:sz="4" w:space="0" w:color="auto"/>
            </w:tcBorders>
          </w:tcPr>
          <w:p w14:paraId="46DC04CC" w14:textId="77777777" w:rsidR="00891654" w:rsidRPr="00CA3062" w:rsidRDefault="00891654" w:rsidP="00CA3062">
            <w:pPr>
              <w:jc w:val="both"/>
              <w:rPr>
                <w:rFonts w:ascii="Arial" w:hAnsi="Arial" w:cs="Arial"/>
                <w:b/>
                <w:lang w:val="bs-Latn-BA"/>
              </w:rPr>
            </w:pPr>
            <w:r w:rsidRPr="00CA3062">
              <w:rPr>
                <w:rFonts w:ascii="Arial" w:hAnsi="Arial" w:cs="Arial"/>
                <w:b/>
                <w:lang w:val="bs-Latn-BA"/>
              </w:rPr>
              <w:t>19:00-24:00</w:t>
            </w:r>
          </w:p>
        </w:tc>
      </w:tr>
      <w:tr w:rsidR="00891654" w:rsidRPr="00CA3062" w14:paraId="2DECA81E" w14:textId="77777777" w:rsidTr="00891654">
        <w:tc>
          <w:tcPr>
            <w:tcW w:w="846" w:type="dxa"/>
            <w:tcBorders>
              <w:top w:val="single" w:sz="4" w:space="0" w:color="auto"/>
              <w:left w:val="single" w:sz="4" w:space="0" w:color="auto"/>
              <w:bottom w:val="single" w:sz="4" w:space="0" w:color="auto"/>
              <w:right w:val="single" w:sz="4" w:space="0" w:color="auto"/>
            </w:tcBorders>
          </w:tcPr>
          <w:p w14:paraId="7AE80F4C" w14:textId="77777777" w:rsidR="00891654" w:rsidRPr="00CA3062" w:rsidRDefault="00891654" w:rsidP="00CA3062">
            <w:pPr>
              <w:jc w:val="both"/>
              <w:rPr>
                <w:rFonts w:ascii="Arial" w:hAnsi="Arial" w:cs="Arial"/>
                <w:lang w:val="bs-Latn-BA"/>
              </w:rPr>
            </w:pPr>
            <w:r w:rsidRPr="00CA3062">
              <w:rPr>
                <w:rFonts w:ascii="Arial" w:hAnsi="Arial" w:cs="Arial"/>
                <w:lang w:val="bs-Latn-BA"/>
              </w:rPr>
              <w:t>H21</w:t>
            </w:r>
          </w:p>
        </w:tc>
        <w:tc>
          <w:tcPr>
            <w:tcW w:w="2268" w:type="dxa"/>
            <w:tcBorders>
              <w:top w:val="single" w:sz="4" w:space="0" w:color="auto"/>
              <w:left w:val="single" w:sz="4" w:space="0" w:color="auto"/>
              <w:bottom w:val="single" w:sz="4" w:space="0" w:color="auto"/>
              <w:right w:val="single" w:sz="4" w:space="0" w:color="auto"/>
            </w:tcBorders>
          </w:tcPr>
          <w:p w14:paraId="339FD671" w14:textId="77777777" w:rsidR="00891654" w:rsidRPr="00CA3062" w:rsidRDefault="00891654" w:rsidP="00CA3062">
            <w:pPr>
              <w:jc w:val="both"/>
              <w:rPr>
                <w:rFonts w:ascii="Arial" w:hAnsi="Arial" w:cs="Arial"/>
                <w:lang w:val="bs-Latn-BA"/>
              </w:rPr>
            </w:pPr>
            <w:r w:rsidRPr="00CA3062">
              <w:rPr>
                <w:rFonts w:ascii="Arial" w:hAnsi="Arial" w:cs="Arial"/>
                <w:lang w:val="bs-Latn-BA"/>
              </w:rPr>
              <w:t>19:00</w:t>
            </w:r>
          </w:p>
        </w:tc>
        <w:tc>
          <w:tcPr>
            <w:tcW w:w="1984" w:type="dxa"/>
            <w:tcBorders>
              <w:top w:val="single" w:sz="4" w:space="0" w:color="auto"/>
              <w:left w:val="single" w:sz="4" w:space="0" w:color="auto"/>
              <w:bottom w:val="single" w:sz="4" w:space="0" w:color="auto"/>
              <w:right w:val="single" w:sz="4" w:space="0" w:color="auto"/>
            </w:tcBorders>
          </w:tcPr>
          <w:p w14:paraId="15F272F6" w14:textId="77777777" w:rsidR="00891654" w:rsidRPr="00CA3062" w:rsidRDefault="00891654" w:rsidP="00CA3062">
            <w:pPr>
              <w:jc w:val="both"/>
              <w:rPr>
                <w:rFonts w:ascii="Arial" w:hAnsi="Arial" w:cs="Arial"/>
                <w:lang w:val="bs-Latn-BA"/>
              </w:rPr>
            </w:pPr>
            <w:r w:rsidRPr="00CA3062">
              <w:rPr>
                <w:rFonts w:ascii="Arial" w:hAnsi="Arial" w:cs="Arial"/>
                <w:lang w:val="bs-Latn-BA"/>
              </w:rPr>
              <w:t>19:15</w:t>
            </w:r>
          </w:p>
        </w:tc>
        <w:tc>
          <w:tcPr>
            <w:tcW w:w="2394" w:type="dxa"/>
            <w:tcBorders>
              <w:top w:val="single" w:sz="4" w:space="0" w:color="auto"/>
              <w:left w:val="single" w:sz="4" w:space="0" w:color="auto"/>
              <w:bottom w:val="single" w:sz="4" w:space="0" w:color="auto"/>
              <w:right w:val="single" w:sz="4" w:space="0" w:color="auto"/>
            </w:tcBorders>
          </w:tcPr>
          <w:p w14:paraId="11310CE7" w14:textId="51694245" w:rsidR="00891654" w:rsidRPr="00CA3062" w:rsidRDefault="000A06E1" w:rsidP="00CA3062">
            <w:pPr>
              <w:jc w:val="both"/>
              <w:rPr>
                <w:rFonts w:ascii="Arial" w:hAnsi="Arial" w:cs="Arial"/>
                <w:lang w:val="bs-Latn-BA"/>
              </w:rPr>
            </w:pPr>
            <w:r w:rsidRPr="00CA3062">
              <w:rPr>
                <w:rFonts w:ascii="Arial" w:hAnsi="Arial" w:cs="Arial"/>
                <w:lang w:val="bs-Latn-BA"/>
              </w:rPr>
              <w:t>19:30</w:t>
            </w:r>
          </w:p>
        </w:tc>
        <w:tc>
          <w:tcPr>
            <w:tcW w:w="1717" w:type="dxa"/>
            <w:tcBorders>
              <w:top w:val="single" w:sz="4" w:space="0" w:color="auto"/>
              <w:left w:val="single" w:sz="4" w:space="0" w:color="auto"/>
              <w:bottom w:val="single" w:sz="4" w:space="0" w:color="auto"/>
              <w:right w:val="single" w:sz="4" w:space="0" w:color="auto"/>
            </w:tcBorders>
          </w:tcPr>
          <w:p w14:paraId="21C8C2FA" w14:textId="77777777" w:rsidR="00891654" w:rsidRPr="00CA3062" w:rsidRDefault="00891654" w:rsidP="00CA3062">
            <w:pPr>
              <w:jc w:val="both"/>
              <w:rPr>
                <w:rFonts w:ascii="Arial" w:hAnsi="Arial" w:cs="Arial"/>
                <w:b/>
                <w:lang w:val="bs-Latn-BA"/>
              </w:rPr>
            </w:pPr>
            <w:r w:rsidRPr="00CA3062">
              <w:rPr>
                <w:rFonts w:ascii="Arial" w:hAnsi="Arial" w:cs="Arial"/>
                <w:b/>
                <w:lang w:val="bs-Latn-BA"/>
              </w:rPr>
              <w:t>20:00-24:00</w:t>
            </w:r>
          </w:p>
        </w:tc>
      </w:tr>
      <w:tr w:rsidR="00891654" w:rsidRPr="00CA3062" w14:paraId="5E0B1B9E" w14:textId="77777777" w:rsidTr="00891654">
        <w:tc>
          <w:tcPr>
            <w:tcW w:w="846" w:type="dxa"/>
            <w:tcBorders>
              <w:top w:val="single" w:sz="4" w:space="0" w:color="auto"/>
              <w:left w:val="single" w:sz="4" w:space="0" w:color="auto"/>
              <w:bottom w:val="single" w:sz="4" w:space="0" w:color="auto"/>
              <w:right w:val="single" w:sz="4" w:space="0" w:color="auto"/>
            </w:tcBorders>
          </w:tcPr>
          <w:p w14:paraId="6AFA62AF" w14:textId="77777777" w:rsidR="00891654" w:rsidRPr="00CA3062" w:rsidRDefault="00891654" w:rsidP="00CA3062">
            <w:pPr>
              <w:jc w:val="both"/>
              <w:rPr>
                <w:rFonts w:ascii="Arial" w:hAnsi="Arial" w:cs="Arial"/>
                <w:lang w:val="bs-Latn-BA"/>
              </w:rPr>
            </w:pPr>
            <w:r w:rsidRPr="00CA3062">
              <w:rPr>
                <w:rFonts w:ascii="Arial" w:hAnsi="Arial" w:cs="Arial"/>
                <w:lang w:val="bs-Latn-BA"/>
              </w:rPr>
              <w:t>H22</w:t>
            </w:r>
          </w:p>
        </w:tc>
        <w:tc>
          <w:tcPr>
            <w:tcW w:w="2268" w:type="dxa"/>
            <w:tcBorders>
              <w:top w:val="single" w:sz="4" w:space="0" w:color="auto"/>
              <w:left w:val="single" w:sz="4" w:space="0" w:color="auto"/>
              <w:bottom w:val="single" w:sz="4" w:space="0" w:color="auto"/>
              <w:right w:val="single" w:sz="4" w:space="0" w:color="auto"/>
            </w:tcBorders>
          </w:tcPr>
          <w:p w14:paraId="22A8C0F9" w14:textId="77777777" w:rsidR="00891654" w:rsidRPr="00CA3062" w:rsidRDefault="00891654" w:rsidP="00CA3062">
            <w:pPr>
              <w:jc w:val="both"/>
              <w:rPr>
                <w:rFonts w:ascii="Arial" w:hAnsi="Arial" w:cs="Arial"/>
                <w:lang w:val="bs-Latn-BA"/>
              </w:rPr>
            </w:pPr>
            <w:r w:rsidRPr="00CA3062">
              <w:rPr>
                <w:rFonts w:ascii="Arial" w:hAnsi="Arial" w:cs="Arial"/>
                <w:lang w:val="bs-Latn-BA"/>
              </w:rPr>
              <w:t>20:00</w:t>
            </w:r>
          </w:p>
        </w:tc>
        <w:tc>
          <w:tcPr>
            <w:tcW w:w="1984" w:type="dxa"/>
            <w:tcBorders>
              <w:top w:val="single" w:sz="4" w:space="0" w:color="auto"/>
              <w:left w:val="single" w:sz="4" w:space="0" w:color="auto"/>
              <w:bottom w:val="single" w:sz="4" w:space="0" w:color="auto"/>
              <w:right w:val="single" w:sz="4" w:space="0" w:color="auto"/>
            </w:tcBorders>
          </w:tcPr>
          <w:p w14:paraId="3EFFCB6D" w14:textId="77777777" w:rsidR="00891654" w:rsidRPr="00CA3062" w:rsidRDefault="00891654" w:rsidP="00CA3062">
            <w:pPr>
              <w:jc w:val="both"/>
              <w:rPr>
                <w:rFonts w:ascii="Arial" w:hAnsi="Arial" w:cs="Arial"/>
                <w:lang w:val="bs-Latn-BA"/>
              </w:rPr>
            </w:pPr>
            <w:r w:rsidRPr="00CA3062">
              <w:rPr>
                <w:rFonts w:ascii="Arial" w:hAnsi="Arial" w:cs="Arial"/>
                <w:lang w:val="bs-Latn-BA"/>
              </w:rPr>
              <w:t>20:15</w:t>
            </w:r>
          </w:p>
        </w:tc>
        <w:tc>
          <w:tcPr>
            <w:tcW w:w="2394" w:type="dxa"/>
            <w:tcBorders>
              <w:top w:val="single" w:sz="4" w:space="0" w:color="auto"/>
              <w:left w:val="single" w:sz="4" w:space="0" w:color="auto"/>
              <w:bottom w:val="single" w:sz="4" w:space="0" w:color="auto"/>
              <w:right w:val="single" w:sz="4" w:space="0" w:color="auto"/>
            </w:tcBorders>
          </w:tcPr>
          <w:p w14:paraId="762BEC8F" w14:textId="6EDD37E6" w:rsidR="00891654" w:rsidRPr="00CA3062" w:rsidRDefault="000A06E1" w:rsidP="00CA3062">
            <w:pPr>
              <w:jc w:val="both"/>
              <w:rPr>
                <w:rFonts w:ascii="Arial" w:hAnsi="Arial" w:cs="Arial"/>
                <w:lang w:val="bs-Latn-BA"/>
              </w:rPr>
            </w:pPr>
            <w:r w:rsidRPr="00CA3062">
              <w:rPr>
                <w:rFonts w:ascii="Arial" w:hAnsi="Arial" w:cs="Arial"/>
                <w:lang w:val="bs-Latn-BA"/>
              </w:rPr>
              <w:t>20:30</w:t>
            </w:r>
          </w:p>
        </w:tc>
        <w:tc>
          <w:tcPr>
            <w:tcW w:w="1717" w:type="dxa"/>
            <w:tcBorders>
              <w:top w:val="single" w:sz="4" w:space="0" w:color="auto"/>
              <w:left w:val="single" w:sz="4" w:space="0" w:color="auto"/>
              <w:bottom w:val="single" w:sz="4" w:space="0" w:color="auto"/>
              <w:right w:val="single" w:sz="4" w:space="0" w:color="auto"/>
            </w:tcBorders>
          </w:tcPr>
          <w:p w14:paraId="0E1F3399" w14:textId="77777777" w:rsidR="00891654" w:rsidRPr="00CA3062" w:rsidRDefault="00891654" w:rsidP="00CA3062">
            <w:pPr>
              <w:jc w:val="both"/>
              <w:rPr>
                <w:rFonts w:ascii="Arial" w:hAnsi="Arial" w:cs="Arial"/>
                <w:b/>
                <w:lang w:val="bs-Latn-BA"/>
              </w:rPr>
            </w:pPr>
            <w:r w:rsidRPr="00CA3062">
              <w:rPr>
                <w:rFonts w:ascii="Arial" w:hAnsi="Arial" w:cs="Arial"/>
                <w:b/>
                <w:lang w:val="bs-Latn-BA"/>
              </w:rPr>
              <w:t>21:00-24:00</w:t>
            </w:r>
          </w:p>
        </w:tc>
      </w:tr>
      <w:tr w:rsidR="00891654" w:rsidRPr="00CA3062" w14:paraId="631E9803" w14:textId="77777777" w:rsidTr="00891654">
        <w:tc>
          <w:tcPr>
            <w:tcW w:w="846" w:type="dxa"/>
            <w:tcBorders>
              <w:top w:val="single" w:sz="4" w:space="0" w:color="auto"/>
              <w:left w:val="single" w:sz="4" w:space="0" w:color="auto"/>
              <w:bottom w:val="single" w:sz="4" w:space="0" w:color="auto"/>
              <w:right w:val="single" w:sz="4" w:space="0" w:color="auto"/>
            </w:tcBorders>
          </w:tcPr>
          <w:p w14:paraId="6B2F6E96" w14:textId="77777777" w:rsidR="00891654" w:rsidRPr="00CA3062" w:rsidRDefault="00891654" w:rsidP="00CA3062">
            <w:pPr>
              <w:jc w:val="both"/>
              <w:rPr>
                <w:rFonts w:ascii="Arial" w:hAnsi="Arial" w:cs="Arial"/>
                <w:lang w:val="bs-Latn-BA"/>
              </w:rPr>
            </w:pPr>
            <w:r w:rsidRPr="00CA3062">
              <w:rPr>
                <w:rFonts w:ascii="Arial" w:hAnsi="Arial" w:cs="Arial"/>
                <w:lang w:val="bs-Latn-BA"/>
              </w:rPr>
              <w:t>H23</w:t>
            </w:r>
          </w:p>
        </w:tc>
        <w:tc>
          <w:tcPr>
            <w:tcW w:w="2268" w:type="dxa"/>
            <w:tcBorders>
              <w:top w:val="single" w:sz="4" w:space="0" w:color="auto"/>
              <w:left w:val="single" w:sz="4" w:space="0" w:color="auto"/>
              <w:bottom w:val="single" w:sz="4" w:space="0" w:color="auto"/>
              <w:right w:val="single" w:sz="4" w:space="0" w:color="auto"/>
            </w:tcBorders>
          </w:tcPr>
          <w:p w14:paraId="15B269CE" w14:textId="77777777" w:rsidR="00891654" w:rsidRPr="00CA3062" w:rsidRDefault="00891654" w:rsidP="00CA3062">
            <w:pPr>
              <w:jc w:val="both"/>
              <w:rPr>
                <w:rFonts w:ascii="Arial" w:hAnsi="Arial" w:cs="Arial"/>
                <w:lang w:val="bs-Latn-BA"/>
              </w:rPr>
            </w:pPr>
            <w:r w:rsidRPr="00CA3062">
              <w:rPr>
                <w:rFonts w:ascii="Arial" w:hAnsi="Arial" w:cs="Arial"/>
                <w:lang w:val="bs-Latn-BA"/>
              </w:rPr>
              <w:t>21:00</w:t>
            </w:r>
          </w:p>
        </w:tc>
        <w:tc>
          <w:tcPr>
            <w:tcW w:w="1984" w:type="dxa"/>
            <w:tcBorders>
              <w:top w:val="single" w:sz="4" w:space="0" w:color="auto"/>
              <w:left w:val="single" w:sz="4" w:space="0" w:color="auto"/>
              <w:bottom w:val="single" w:sz="4" w:space="0" w:color="auto"/>
              <w:right w:val="single" w:sz="4" w:space="0" w:color="auto"/>
            </w:tcBorders>
          </w:tcPr>
          <w:p w14:paraId="7891BA4E" w14:textId="77777777" w:rsidR="00891654" w:rsidRPr="00CA3062" w:rsidRDefault="00891654" w:rsidP="00CA3062">
            <w:pPr>
              <w:jc w:val="both"/>
              <w:rPr>
                <w:rFonts w:ascii="Arial" w:hAnsi="Arial" w:cs="Arial"/>
                <w:lang w:val="bs-Latn-BA"/>
              </w:rPr>
            </w:pPr>
            <w:r w:rsidRPr="00CA3062">
              <w:rPr>
                <w:rFonts w:ascii="Arial" w:hAnsi="Arial" w:cs="Arial"/>
                <w:lang w:val="bs-Latn-BA"/>
              </w:rPr>
              <w:t>21:15</w:t>
            </w:r>
          </w:p>
        </w:tc>
        <w:tc>
          <w:tcPr>
            <w:tcW w:w="2394" w:type="dxa"/>
            <w:tcBorders>
              <w:top w:val="single" w:sz="4" w:space="0" w:color="auto"/>
              <w:left w:val="single" w:sz="4" w:space="0" w:color="auto"/>
              <w:bottom w:val="single" w:sz="4" w:space="0" w:color="auto"/>
              <w:right w:val="single" w:sz="4" w:space="0" w:color="auto"/>
            </w:tcBorders>
          </w:tcPr>
          <w:p w14:paraId="09A54491" w14:textId="78B80134" w:rsidR="00891654" w:rsidRPr="00CA3062" w:rsidRDefault="000A06E1" w:rsidP="00CA3062">
            <w:pPr>
              <w:jc w:val="both"/>
              <w:rPr>
                <w:rFonts w:ascii="Arial" w:hAnsi="Arial" w:cs="Arial"/>
                <w:lang w:val="bs-Latn-BA"/>
              </w:rPr>
            </w:pPr>
            <w:r w:rsidRPr="00CA3062">
              <w:rPr>
                <w:rFonts w:ascii="Arial" w:hAnsi="Arial" w:cs="Arial"/>
                <w:lang w:val="bs-Latn-BA"/>
              </w:rPr>
              <w:t>21:30</w:t>
            </w:r>
          </w:p>
        </w:tc>
        <w:tc>
          <w:tcPr>
            <w:tcW w:w="1717" w:type="dxa"/>
            <w:tcBorders>
              <w:top w:val="single" w:sz="4" w:space="0" w:color="auto"/>
              <w:left w:val="single" w:sz="4" w:space="0" w:color="auto"/>
              <w:bottom w:val="single" w:sz="4" w:space="0" w:color="auto"/>
              <w:right w:val="single" w:sz="4" w:space="0" w:color="auto"/>
            </w:tcBorders>
          </w:tcPr>
          <w:p w14:paraId="24441677" w14:textId="77777777" w:rsidR="00891654" w:rsidRPr="00CA3062" w:rsidRDefault="00891654" w:rsidP="00CA3062">
            <w:pPr>
              <w:jc w:val="both"/>
              <w:rPr>
                <w:rFonts w:ascii="Arial" w:hAnsi="Arial" w:cs="Arial"/>
                <w:b/>
                <w:lang w:val="bs-Latn-BA"/>
              </w:rPr>
            </w:pPr>
            <w:r w:rsidRPr="00CA3062">
              <w:rPr>
                <w:rFonts w:ascii="Arial" w:hAnsi="Arial" w:cs="Arial"/>
                <w:b/>
                <w:lang w:val="bs-Latn-BA"/>
              </w:rPr>
              <w:t>22:00-24:00</w:t>
            </w:r>
          </w:p>
        </w:tc>
      </w:tr>
      <w:tr w:rsidR="00891654" w:rsidRPr="00CA3062" w14:paraId="6F03A3AC" w14:textId="77777777" w:rsidTr="00891654">
        <w:tc>
          <w:tcPr>
            <w:tcW w:w="846" w:type="dxa"/>
            <w:tcBorders>
              <w:top w:val="single" w:sz="4" w:space="0" w:color="auto"/>
              <w:left w:val="single" w:sz="4" w:space="0" w:color="auto"/>
              <w:bottom w:val="single" w:sz="4" w:space="0" w:color="auto"/>
              <w:right w:val="single" w:sz="4" w:space="0" w:color="auto"/>
            </w:tcBorders>
          </w:tcPr>
          <w:p w14:paraId="27BAA18E" w14:textId="77777777" w:rsidR="00891654" w:rsidRPr="00CA3062" w:rsidRDefault="00891654" w:rsidP="00CA3062">
            <w:pPr>
              <w:jc w:val="both"/>
              <w:rPr>
                <w:rFonts w:ascii="Arial" w:hAnsi="Arial" w:cs="Arial"/>
                <w:lang w:val="bs-Latn-BA"/>
              </w:rPr>
            </w:pPr>
            <w:r w:rsidRPr="00CA3062">
              <w:rPr>
                <w:rFonts w:ascii="Arial" w:hAnsi="Arial" w:cs="Arial"/>
                <w:lang w:val="bs-Latn-BA"/>
              </w:rPr>
              <w:t>H24</w:t>
            </w:r>
          </w:p>
        </w:tc>
        <w:tc>
          <w:tcPr>
            <w:tcW w:w="2268" w:type="dxa"/>
            <w:tcBorders>
              <w:top w:val="single" w:sz="4" w:space="0" w:color="auto"/>
              <w:left w:val="single" w:sz="4" w:space="0" w:color="auto"/>
              <w:bottom w:val="single" w:sz="4" w:space="0" w:color="auto"/>
              <w:right w:val="single" w:sz="4" w:space="0" w:color="auto"/>
            </w:tcBorders>
          </w:tcPr>
          <w:p w14:paraId="3DD47EBB" w14:textId="77777777" w:rsidR="00891654" w:rsidRPr="00CA3062" w:rsidRDefault="00891654" w:rsidP="00CA3062">
            <w:pPr>
              <w:jc w:val="both"/>
              <w:rPr>
                <w:rFonts w:ascii="Arial" w:hAnsi="Arial" w:cs="Arial"/>
                <w:lang w:val="bs-Latn-BA"/>
              </w:rPr>
            </w:pPr>
            <w:r w:rsidRPr="00CA3062">
              <w:rPr>
                <w:rFonts w:ascii="Arial" w:hAnsi="Arial" w:cs="Arial"/>
                <w:lang w:val="bs-Latn-BA"/>
              </w:rPr>
              <w:t>22:00</w:t>
            </w:r>
          </w:p>
        </w:tc>
        <w:tc>
          <w:tcPr>
            <w:tcW w:w="1984" w:type="dxa"/>
            <w:tcBorders>
              <w:top w:val="single" w:sz="4" w:space="0" w:color="auto"/>
              <w:left w:val="single" w:sz="4" w:space="0" w:color="auto"/>
              <w:bottom w:val="single" w:sz="4" w:space="0" w:color="auto"/>
              <w:right w:val="single" w:sz="4" w:space="0" w:color="auto"/>
            </w:tcBorders>
          </w:tcPr>
          <w:p w14:paraId="1C0EA3FA" w14:textId="77777777" w:rsidR="00891654" w:rsidRPr="00CA3062" w:rsidRDefault="00891654" w:rsidP="00CA3062">
            <w:pPr>
              <w:jc w:val="both"/>
              <w:rPr>
                <w:rFonts w:ascii="Arial" w:hAnsi="Arial" w:cs="Arial"/>
                <w:lang w:val="bs-Latn-BA"/>
              </w:rPr>
            </w:pPr>
            <w:r w:rsidRPr="00CA3062">
              <w:rPr>
                <w:rFonts w:ascii="Arial" w:hAnsi="Arial" w:cs="Arial"/>
                <w:lang w:val="bs-Latn-BA"/>
              </w:rPr>
              <w:t>22:15</w:t>
            </w:r>
          </w:p>
        </w:tc>
        <w:tc>
          <w:tcPr>
            <w:tcW w:w="2394" w:type="dxa"/>
            <w:tcBorders>
              <w:top w:val="single" w:sz="4" w:space="0" w:color="auto"/>
              <w:left w:val="single" w:sz="4" w:space="0" w:color="auto"/>
              <w:bottom w:val="single" w:sz="4" w:space="0" w:color="auto"/>
              <w:right w:val="single" w:sz="4" w:space="0" w:color="auto"/>
            </w:tcBorders>
          </w:tcPr>
          <w:p w14:paraId="78B571B4" w14:textId="195B7EA0" w:rsidR="00891654" w:rsidRPr="00CA3062" w:rsidRDefault="000A06E1" w:rsidP="00CA3062">
            <w:pPr>
              <w:jc w:val="both"/>
              <w:rPr>
                <w:rFonts w:ascii="Arial" w:hAnsi="Arial" w:cs="Arial"/>
                <w:lang w:val="bs-Latn-BA"/>
              </w:rPr>
            </w:pPr>
            <w:r w:rsidRPr="00CA3062">
              <w:rPr>
                <w:rFonts w:ascii="Arial" w:hAnsi="Arial" w:cs="Arial"/>
                <w:lang w:val="bs-Latn-BA"/>
              </w:rPr>
              <w:t>22:30</w:t>
            </w:r>
          </w:p>
        </w:tc>
        <w:tc>
          <w:tcPr>
            <w:tcW w:w="1717" w:type="dxa"/>
            <w:tcBorders>
              <w:top w:val="single" w:sz="4" w:space="0" w:color="auto"/>
              <w:left w:val="single" w:sz="4" w:space="0" w:color="auto"/>
              <w:bottom w:val="single" w:sz="4" w:space="0" w:color="auto"/>
              <w:right w:val="single" w:sz="4" w:space="0" w:color="auto"/>
            </w:tcBorders>
          </w:tcPr>
          <w:p w14:paraId="63D7F5F5" w14:textId="77777777" w:rsidR="00891654" w:rsidRPr="00CA3062" w:rsidRDefault="00891654" w:rsidP="00CA3062">
            <w:pPr>
              <w:jc w:val="both"/>
              <w:rPr>
                <w:rFonts w:ascii="Arial" w:hAnsi="Arial" w:cs="Arial"/>
                <w:b/>
                <w:lang w:val="bs-Latn-BA"/>
              </w:rPr>
            </w:pPr>
            <w:r w:rsidRPr="00CA3062">
              <w:rPr>
                <w:rFonts w:ascii="Arial" w:hAnsi="Arial" w:cs="Arial"/>
                <w:b/>
                <w:lang w:val="bs-Latn-BA"/>
              </w:rPr>
              <w:t>23:00-24:00</w:t>
            </w:r>
          </w:p>
        </w:tc>
      </w:tr>
    </w:tbl>
    <w:p w14:paraId="69355890" w14:textId="77777777" w:rsidR="00E51C22" w:rsidRPr="00CA3062" w:rsidRDefault="00E51C22" w:rsidP="00CA3062">
      <w:pPr>
        <w:pStyle w:val="Tijeloteksta"/>
        <w:spacing w:before="8"/>
        <w:jc w:val="both"/>
        <w:rPr>
          <w:rFonts w:ascii="Arial" w:hAnsi="Arial" w:cs="Arial"/>
          <w:sz w:val="22"/>
          <w:szCs w:val="22"/>
        </w:rPr>
      </w:pPr>
    </w:p>
    <w:p w14:paraId="3E936DF2" w14:textId="77777777" w:rsidR="00E51C22" w:rsidRPr="00FD1E67" w:rsidRDefault="00405B73" w:rsidP="00CA3062">
      <w:pPr>
        <w:pStyle w:val="Tijeloteksta"/>
        <w:spacing w:before="90"/>
        <w:jc w:val="both"/>
        <w:rPr>
          <w:rFonts w:ascii="Arial" w:hAnsi="Arial" w:cs="Arial"/>
        </w:rPr>
      </w:pPr>
      <w:r w:rsidRPr="00CA3062">
        <w:rPr>
          <w:rFonts w:ascii="Arial" w:hAnsi="Arial" w:cs="Arial"/>
          <w:sz w:val="22"/>
          <w:szCs w:val="22"/>
        </w:rPr>
        <w:t>The</w:t>
      </w:r>
      <w:r w:rsidRPr="00CA3062">
        <w:rPr>
          <w:rFonts w:ascii="Arial" w:hAnsi="Arial" w:cs="Arial"/>
          <w:spacing w:val="-3"/>
          <w:sz w:val="22"/>
          <w:szCs w:val="22"/>
        </w:rPr>
        <w:t xml:space="preserve"> </w:t>
      </w:r>
      <w:r w:rsidRPr="00CA3062">
        <w:rPr>
          <w:rFonts w:ascii="Arial" w:hAnsi="Arial" w:cs="Arial"/>
          <w:sz w:val="22"/>
          <w:szCs w:val="22"/>
        </w:rPr>
        <w:t>indicated start</w:t>
      </w:r>
      <w:r w:rsidRPr="00CA3062">
        <w:rPr>
          <w:rFonts w:ascii="Arial" w:hAnsi="Arial" w:cs="Arial"/>
          <w:spacing w:val="1"/>
          <w:sz w:val="22"/>
          <w:szCs w:val="22"/>
        </w:rPr>
        <w:t xml:space="preserve"> </w:t>
      </w:r>
      <w:r w:rsidRPr="00CA3062">
        <w:rPr>
          <w:rFonts w:ascii="Arial" w:hAnsi="Arial" w:cs="Arial"/>
          <w:sz w:val="22"/>
          <w:szCs w:val="22"/>
        </w:rPr>
        <w:t>and closing</w:t>
      </w:r>
      <w:r w:rsidRPr="00CA3062">
        <w:rPr>
          <w:rFonts w:ascii="Arial" w:hAnsi="Arial" w:cs="Arial"/>
          <w:spacing w:val="-3"/>
          <w:sz w:val="22"/>
          <w:szCs w:val="22"/>
        </w:rPr>
        <w:t xml:space="preserve"> </w:t>
      </w:r>
      <w:r w:rsidRPr="00CA3062">
        <w:rPr>
          <w:rFonts w:ascii="Arial" w:hAnsi="Arial" w:cs="Arial"/>
          <w:sz w:val="22"/>
          <w:szCs w:val="22"/>
        </w:rPr>
        <w:t>times are</w:t>
      </w:r>
      <w:r w:rsidRPr="00CA3062">
        <w:rPr>
          <w:rFonts w:ascii="Arial" w:hAnsi="Arial" w:cs="Arial"/>
          <w:spacing w:val="-3"/>
          <w:sz w:val="22"/>
          <w:szCs w:val="22"/>
        </w:rPr>
        <w:t xml:space="preserve"> </w:t>
      </w:r>
      <w:r w:rsidRPr="00CA3062">
        <w:rPr>
          <w:rFonts w:ascii="Arial" w:hAnsi="Arial" w:cs="Arial"/>
          <w:sz w:val="22"/>
          <w:szCs w:val="22"/>
        </w:rPr>
        <w:t>independent from</w:t>
      </w:r>
      <w:r w:rsidRPr="00CA3062">
        <w:rPr>
          <w:rFonts w:ascii="Arial" w:hAnsi="Arial" w:cs="Arial"/>
          <w:spacing w:val="-1"/>
          <w:sz w:val="22"/>
          <w:szCs w:val="22"/>
        </w:rPr>
        <w:t xml:space="preserve"> </w:t>
      </w:r>
      <w:r w:rsidRPr="00CA3062">
        <w:rPr>
          <w:rFonts w:ascii="Arial" w:hAnsi="Arial" w:cs="Arial"/>
          <w:sz w:val="22"/>
          <w:szCs w:val="22"/>
        </w:rPr>
        <w:t>the</w:t>
      </w:r>
      <w:r w:rsidRPr="00CA3062">
        <w:rPr>
          <w:rFonts w:ascii="Arial" w:hAnsi="Arial" w:cs="Arial"/>
          <w:spacing w:val="-1"/>
          <w:sz w:val="22"/>
          <w:szCs w:val="22"/>
        </w:rPr>
        <w:t xml:space="preserve"> </w:t>
      </w:r>
      <w:r w:rsidRPr="00CA3062">
        <w:rPr>
          <w:rFonts w:ascii="Arial" w:hAnsi="Arial" w:cs="Arial"/>
          <w:sz w:val="22"/>
          <w:szCs w:val="22"/>
        </w:rPr>
        <w:t>changes</w:t>
      </w:r>
      <w:r w:rsidRPr="00CA3062">
        <w:rPr>
          <w:rFonts w:ascii="Arial" w:hAnsi="Arial" w:cs="Arial"/>
          <w:spacing w:val="-1"/>
          <w:sz w:val="22"/>
          <w:szCs w:val="22"/>
        </w:rPr>
        <w:t xml:space="preserve"> </w:t>
      </w:r>
      <w:r w:rsidRPr="00CA3062">
        <w:rPr>
          <w:rFonts w:ascii="Arial" w:hAnsi="Arial" w:cs="Arial"/>
          <w:sz w:val="22"/>
          <w:szCs w:val="22"/>
        </w:rPr>
        <w:t xml:space="preserve">of </w:t>
      </w:r>
      <w:proofErr w:type="gramStart"/>
      <w:r w:rsidRPr="00CA3062">
        <w:rPr>
          <w:rFonts w:ascii="Arial" w:hAnsi="Arial" w:cs="Arial"/>
          <w:sz w:val="22"/>
          <w:szCs w:val="22"/>
        </w:rPr>
        <w:t>day-light</w:t>
      </w:r>
      <w:proofErr w:type="gramEnd"/>
      <w:r w:rsidRPr="00CA3062">
        <w:rPr>
          <w:rFonts w:ascii="Arial" w:hAnsi="Arial" w:cs="Arial"/>
          <w:spacing w:val="-1"/>
          <w:sz w:val="22"/>
          <w:szCs w:val="22"/>
        </w:rPr>
        <w:t xml:space="preserve"> </w:t>
      </w:r>
      <w:r w:rsidRPr="00CA3062">
        <w:rPr>
          <w:rFonts w:ascii="Arial" w:hAnsi="Arial" w:cs="Arial"/>
          <w:sz w:val="22"/>
          <w:szCs w:val="22"/>
        </w:rPr>
        <w:t>saving</w:t>
      </w:r>
      <w:r w:rsidRPr="00CA3062">
        <w:rPr>
          <w:rFonts w:ascii="Arial" w:hAnsi="Arial" w:cs="Arial"/>
          <w:spacing w:val="-3"/>
          <w:sz w:val="22"/>
          <w:szCs w:val="22"/>
        </w:rPr>
        <w:t xml:space="preserve"> </w:t>
      </w:r>
      <w:r w:rsidRPr="00CA3062">
        <w:rPr>
          <w:rFonts w:ascii="Arial" w:hAnsi="Arial" w:cs="Arial"/>
          <w:sz w:val="22"/>
          <w:szCs w:val="22"/>
        </w:rPr>
        <w:t>time.</w:t>
      </w:r>
    </w:p>
    <w:p w14:paraId="38EDAA64" w14:textId="77777777" w:rsidR="00B900D8" w:rsidRPr="00FD1E67" w:rsidRDefault="00B900D8">
      <w:pPr>
        <w:rPr>
          <w:rFonts w:ascii="Arial" w:hAnsi="Arial" w:cs="Arial"/>
          <w:sz w:val="24"/>
          <w:szCs w:val="24"/>
        </w:rPr>
      </w:pPr>
      <w:r w:rsidRPr="00FD1E67">
        <w:rPr>
          <w:rFonts w:ascii="Arial" w:hAnsi="Arial" w:cs="Arial"/>
        </w:rPr>
        <w:br w:type="page"/>
      </w:r>
    </w:p>
    <w:p w14:paraId="10AE9121" w14:textId="4CD14E5C" w:rsidR="00B900D8" w:rsidRPr="00670305" w:rsidRDefault="00B900D8" w:rsidP="00670305">
      <w:pPr>
        <w:pStyle w:val="Naslov1"/>
        <w:ind w:left="0"/>
        <w:jc w:val="both"/>
        <w:rPr>
          <w:sz w:val="24"/>
          <w:szCs w:val="22"/>
          <w:lang w:val="bs-Latn-BA"/>
        </w:rPr>
      </w:pPr>
      <w:bookmarkStart w:id="2" w:name="_Toc398539539"/>
      <w:bookmarkStart w:id="3" w:name="_Toc463001952"/>
      <w:r w:rsidRPr="00670305">
        <w:rPr>
          <w:sz w:val="24"/>
          <w:szCs w:val="22"/>
          <w:lang w:val="bs-Latn-BA"/>
        </w:rPr>
        <w:lastRenderedPageBreak/>
        <w:t>Annex 4</w:t>
      </w:r>
      <w:r w:rsidR="00245311" w:rsidRPr="00670305">
        <w:rPr>
          <w:sz w:val="24"/>
          <w:szCs w:val="22"/>
          <w:lang w:val="bs-Latn-BA"/>
        </w:rPr>
        <w:t xml:space="preserve"> – </w:t>
      </w:r>
      <w:bookmarkEnd w:id="2"/>
      <w:bookmarkEnd w:id="3"/>
      <w:r w:rsidRPr="00670305">
        <w:rPr>
          <w:sz w:val="24"/>
          <w:szCs w:val="22"/>
          <w:lang w:val="bs-Latn-BA"/>
        </w:rPr>
        <w:t>Allocation Platform Registration</w:t>
      </w:r>
    </w:p>
    <w:p w14:paraId="14024774" w14:textId="77777777" w:rsidR="00B900D8" w:rsidRPr="00245311" w:rsidRDefault="00B900D8" w:rsidP="00245311">
      <w:pPr>
        <w:jc w:val="both"/>
        <w:rPr>
          <w:rFonts w:ascii="Arial" w:hAnsi="Arial" w:cs="Arial"/>
          <w:b/>
          <w:u w:val="single"/>
          <w:lang w:val="bs-Latn-BA"/>
        </w:rPr>
      </w:pPr>
    </w:p>
    <w:p w14:paraId="367BE3EA" w14:textId="77777777" w:rsidR="00B900D8" w:rsidRPr="00245311" w:rsidRDefault="00B900D8" w:rsidP="00245311">
      <w:pPr>
        <w:jc w:val="both"/>
        <w:rPr>
          <w:rFonts w:ascii="Arial" w:hAnsi="Arial" w:cs="Arial"/>
          <w:b/>
          <w:u w:val="single"/>
          <w:lang w:val="bs-Latn-BA"/>
        </w:rPr>
      </w:pPr>
      <w:r w:rsidRPr="00245311">
        <w:rPr>
          <w:rFonts w:ascii="Arial" w:hAnsi="Arial" w:cs="Arial"/>
          <w:b/>
          <w:u w:val="single"/>
          <w:lang w:val="bs-Latn-BA"/>
        </w:rPr>
        <w:t>Market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464"/>
      </w:tblGrid>
      <w:tr w:rsidR="00B900D8" w:rsidRPr="00245311" w14:paraId="496BD79C" w14:textId="77777777" w:rsidTr="000526CF">
        <w:tc>
          <w:tcPr>
            <w:tcW w:w="2858" w:type="dxa"/>
            <w:tcBorders>
              <w:top w:val="single" w:sz="4" w:space="0" w:color="auto"/>
              <w:left w:val="single" w:sz="4" w:space="0" w:color="auto"/>
              <w:bottom w:val="single" w:sz="4" w:space="0" w:color="auto"/>
              <w:right w:val="single" w:sz="4" w:space="0" w:color="auto"/>
            </w:tcBorders>
            <w:hideMark/>
          </w:tcPr>
          <w:p w14:paraId="49E35961" w14:textId="77777777" w:rsidR="00B900D8" w:rsidRPr="00245311" w:rsidRDefault="00B900D8" w:rsidP="00245311">
            <w:pPr>
              <w:jc w:val="both"/>
              <w:rPr>
                <w:rFonts w:ascii="Arial" w:hAnsi="Arial" w:cs="Arial"/>
                <w:b/>
                <w:lang w:val="bs-Latn-BA" w:eastAsia="sr-Latn-BA"/>
              </w:rPr>
            </w:pPr>
            <w:r w:rsidRPr="00245311">
              <w:rPr>
                <w:rFonts w:ascii="Arial" w:hAnsi="Arial" w:cs="Arial"/>
                <w:b/>
                <w:lang w:val="bs-Latn-BA" w:eastAsia="sr-Latn-BA"/>
              </w:rPr>
              <w:t>Full name:</w:t>
            </w:r>
          </w:p>
        </w:tc>
        <w:tc>
          <w:tcPr>
            <w:tcW w:w="6464" w:type="dxa"/>
            <w:tcBorders>
              <w:top w:val="single" w:sz="4" w:space="0" w:color="auto"/>
              <w:left w:val="single" w:sz="4" w:space="0" w:color="auto"/>
              <w:bottom w:val="single" w:sz="4" w:space="0" w:color="auto"/>
              <w:right w:val="single" w:sz="4" w:space="0" w:color="auto"/>
            </w:tcBorders>
          </w:tcPr>
          <w:p w14:paraId="31E8C21E" w14:textId="77777777" w:rsidR="00B900D8" w:rsidRPr="00245311" w:rsidRDefault="00B900D8" w:rsidP="00245311">
            <w:pPr>
              <w:jc w:val="both"/>
              <w:rPr>
                <w:rFonts w:ascii="Arial" w:hAnsi="Arial" w:cs="Arial"/>
                <w:lang w:val="bs-Latn-BA" w:eastAsia="sr-Latn-BA"/>
              </w:rPr>
            </w:pPr>
          </w:p>
        </w:tc>
      </w:tr>
      <w:tr w:rsidR="00B900D8" w:rsidRPr="00245311" w14:paraId="66135E78" w14:textId="77777777" w:rsidTr="000526CF">
        <w:tc>
          <w:tcPr>
            <w:tcW w:w="2858" w:type="dxa"/>
            <w:tcBorders>
              <w:top w:val="single" w:sz="4" w:space="0" w:color="auto"/>
              <w:left w:val="single" w:sz="4" w:space="0" w:color="auto"/>
              <w:bottom w:val="single" w:sz="4" w:space="0" w:color="auto"/>
              <w:right w:val="single" w:sz="4" w:space="0" w:color="auto"/>
            </w:tcBorders>
            <w:hideMark/>
          </w:tcPr>
          <w:p w14:paraId="493B45ED" w14:textId="77777777" w:rsidR="00B900D8" w:rsidRPr="00245311" w:rsidRDefault="00B900D8" w:rsidP="00245311">
            <w:pPr>
              <w:jc w:val="both"/>
              <w:rPr>
                <w:rFonts w:ascii="Arial" w:hAnsi="Arial" w:cs="Arial"/>
                <w:b/>
                <w:lang w:val="bs-Latn-BA" w:eastAsia="sr-Latn-BA"/>
              </w:rPr>
            </w:pPr>
            <w:r w:rsidRPr="00245311">
              <w:rPr>
                <w:rFonts w:ascii="Arial" w:hAnsi="Arial" w:cs="Arial"/>
                <w:b/>
                <w:lang w:val="bs-Latn-BA" w:eastAsia="sr-Latn-BA"/>
              </w:rPr>
              <w:t>EIC code:</w:t>
            </w:r>
          </w:p>
        </w:tc>
        <w:tc>
          <w:tcPr>
            <w:tcW w:w="6464" w:type="dxa"/>
            <w:tcBorders>
              <w:top w:val="single" w:sz="4" w:space="0" w:color="auto"/>
              <w:left w:val="single" w:sz="4" w:space="0" w:color="auto"/>
              <w:bottom w:val="single" w:sz="4" w:space="0" w:color="auto"/>
              <w:right w:val="single" w:sz="4" w:space="0" w:color="auto"/>
            </w:tcBorders>
          </w:tcPr>
          <w:p w14:paraId="01F66F2A" w14:textId="77777777" w:rsidR="00B900D8" w:rsidRPr="00245311" w:rsidRDefault="00B900D8" w:rsidP="00245311">
            <w:pPr>
              <w:jc w:val="both"/>
              <w:rPr>
                <w:rFonts w:ascii="Arial" w:hAnsi="Arial" w:cs="Arial"/>
                <w:lang w:val="bs-Latn-BA" w:eastAsia="sr-Latn-BA"/>
              </w:rPr>
            </w:pPr>
          </w:p>
        </w:tc>
      </w:tr>
      <w:tr w:rsidR="00B900D8" w:rsidRPr="00245311" w14:paraId="4E7C6F0A" w14:textId="77777777" w:rsidTr="000526CF">
        <w:tc>
          <w:tcPr>
            <w:tcW w:w="2858" w:type="dxa"/>
            <w:tcBorders>
              <w:top w:val="single" w:sz="4" w:space="0" w:color="auto"/>
              <w:left w:val="single" w:sz="4" w:space="0" w:color="auto"/>
              <w:bottom w:val="single" w:sz="4" w:space="0" w:color="auto"/>
              <w:right w:val="single" w:sz="4" w:space="0" w:color="auto"/>
            </w:tcBorders>
            <w:hideMark/>
          </w:tcPr>
          <w:p w14:paraId="101C14FD" w14:textId="77777777" w:rsidR="00B900D8" w:rsidRPr="00245311" w:rsidRDefault="00B900D8" w:rsidP="00245311">
            <w:pPr>
              <w:jc w:val="both"/>
              <w:rPr>
                <w:rFonts w:ascii="Arial" w:hAnsi="Arial" w:cs="Arial"/>
                <w:b/>
                <w:lang w:val="bs-Latn-BA" w:eastAsia="sr-Latn-BA"/>
              </w:rPr>
            </w:pPr>
            <w:r w:rsidRPr="00245311">
              <w:rPr>
                <w:rFonts w:ascii="Arial" w:hAnsi="Arial" w:cs="Arial"/>
                <w:b/>
                <w:lang w:val="bs-Latn-BA" w:eastAsia="sr-Latn-BA"/>
              </w:rPr>
              <w:t>Legal representative:</w:t>
            </w:r>
          </w:p>
        </w:tc>
        <w:tc>
          <w:tcPr>
            <w:tcW w:w="6464" w:type="dxa"/>
            <w:tcBorders>
              <w:top w:val="single" w:sz="4" w:space="0" w:color="auto"/>
              <w:left w:val="single" w:sz="4" w:space="0" w:color="auto"/>
              <w:bottom w:val="single" w:sz="4" w:space="0" w:color="auto"/>
              <w:right w:val="single" w:sz="4" w:space="0" w:color="auto"/>
            </w:tcBorders>
          </w:tcPr>
          <w:p w14:paraId="205DEDE7" w14:textId="77777777" w:rsidR="00B900D8" w:rsidRPr="00245311" w:rsidRDefault="00B900D8" w:rsidP="00245311">
            <w:pPr>
              <w:jc w:val="both"/>
              <w:rPr>
                <w:rFonts w:ascii="Arial" w:hAnsi="Arial" w:cs="Arial"/>
                <w:lang w:val="bs-Latn-BA" w:eastAsia="sr-Latn-BA"/>
              </w:rPr>
            </w:pPr>
          </w:p>
        </w:tc>
      </w:tr>
    </w:tbl>
    <w:p w14:paraId="16BCAE59" w14:textId="77777777" w:rsidR="00B900D8" w:rsidRPr="00245311" w:rsidRDefault="00B900D8" w:rsidP="00245311">
      <w:pPr>
        <w:jc w:val="both"/>
        <w:rPr>
          <w:rFonts w:ascii="Arial" w:hAnsi="Arial" w:cs="Arial"/>
          <w:lang w:val="bs-Latn-BA"/>
        </w:rPr>
      </w:pPr>
    </w:p>
    <w:p w14:paraId="5F794C65" w14:textId="22708118" w:rsidR="00B900D8" w:rsidRDefault="00B900D8" w:rsidP="00245311">
      <w:pPr>
        <w:jc w:val="both"/>
        <w:rPr>
          <w:rFonts w:ascii="Arial" w:hAnsi="Arial" w:cs="Arial"/>
          <w:lang w:val="bs-Latn-BA"/>
        </w:rPr>
      </w:pPr>
      <w:r w:rsidRPr="00245311">
        <w:rPr>
          <w:rFonts w:ascii="Arial" w:hAnsi="Arial" w:cs="Arial"/>
          <w:lang w:val="bs-Latn-BA"/>
        </w:rPr>
        <w:t>Market participant requests:</w:t>
      </w:r>
    </w:p>
    <w:p w14:paraId="511543DE" w14:textId="77777777" w:rsidR="00F7104C" w:rsidRPr="00245311" w:rsidRDefault="00F7104C" w:rsidP="00245311">
      <w:pPr>
        <w:jc w:val="both"/>
        <w:rPr>
          <w:rFonts w:ascii="Arial" w:hAnsi="Arial" w:cs="Arial"/>
          <w:lang w:val="bs-Latn-BA"/>
        </w:rPr>
      </w:pPr>
    </w:p>
    <w:p w14:paraId="4B74A425" w14:textId="77777777" w:rsidR="00B900D8" w:rsidRPr="00245311" w:rsidRDefault="00B900D8" w:rsidP="00245311">
      <w:pPr>
        <w:numPr>
          <w:ilvl w:val="0"/>
          <w:numId w:val="10"/>
        </w:numPr>
        <w:adjustRightInd w:val="0"/>
        <w:spacing w:after="120"/>
        <w:jc w:val="both"/>
        <w:rPr>
          <w:rFonts w:ascii="Arial" w:hAnsi="Arial" w:cs="Arial"/>
          <w:lang w:val="bs-Latn-BA"/>
        </w:rPr>
      </w:pPr>
      <w:r w:rsidRPr="00245311">
        <w:rPr>
          <w:rFonts w:ascii="Arial" w:hAnsi="Arial" w:cs="Arial"/>
          <w:lang w:val="bs-Latn-BA"/>
        </w:rPr>
        <w:t xml:space="preserve">setup </w:t>
      </w:r>
    </w:p>
    <w:p w14:paraId="54C9F708" w14:textId="77777777" w:rsidR="00B900D8" w:rsidRPr="00245311" w:rsidRDefault="00B900D8" w:rsidP="00245311">
      <w:pPr>
        <w:numPr>
          <w:ilvl w:val="0"/>
          <w:numId w:val="10"/>
        </w:numPr>
        <w:adjustRightInd w:val="0"/>
        <w:spacing w:after="120"/>
        <w:jc w:val="both"/>
        <w:rPr>
          <w:rFonts w:ascii="Arial" w:hAnsi="Arial" w:cs="Arial"/>
          <w:lang w:val="bs-Latn-BA"/>
        </w:rPr>
      </w:pPr>
      <w:r w:rsidRPr="00245311">
        <w:rPr>
          <w:rFonts w:ascii="Arial" w:hAnsi="Arial" w:cs="Arial"/>
          <w:lang w:val="bs-Latn-BA"/>
        </w:rPr>
        <w:t>modification</w:t>
      </w:r>
    </w:p>
    <w:p w14:paraId="6316D4B5" w14:textId="77777777" w:rsidR="00B900D8" w:rsidRPr="00245311" w:rsidRDefault="00B900D8" w:rsidP="00245311">
      <w:pPr>
        <w:numPr>
          <w:ilvl w:val="0"/>
          <w:numId w:val="10"/>
        </w:numPr>
        <w:adjustRightInd w:val="0"/>
        <w:spacing w:after="120"/>
        <w:jc w:val="both"/>
        <w:rPr>
          <w:rFonts w:ascii="Arial" w:hAnsi="Arial" w:cs="Arial"/>
          <w:lang w:val="bs-Latn-BA"/>
        </w:rPr>
      </w:pPr>
      <w:r w:rsidRPr="00245311">
        <w:rPr>
          <w:rFonts w:ascii="Arial" w:hAnsi="Arial" w:cs="Arial"/>
          <w:lang w:val="bs-Latn-BA"/>
        </w:rPr>
        <w:t>deletion</w:t>
      </w:r>
    </w:p>
    <w:p w14:paraId="7DEB05AF" w14:textId="77777777" w:rsidR="00B900D8" w:rsidRPr="00245311" w:rsidRDefault="00B900D8" w:rsidP="00245311">
      <w:pPr>
        <w:jc w:val="both"/>
        <w:rPr>
          <w:rFonts w:ascii="Arial" w:hAnsi="Arial" w:cs="Arial"/>
          <w:lang w:val="bs-Latn-BA"/>
        </w:rPr>
      </w:pPr>
      <w:r w:rsidRPr="00245311">
        <w:rPr>
          <w:rFonts w:ascii="Arial" w:hAnsi="Arial" w:cs="Arial"/>
          <w:lang w:val="bs-Latn-BA"/>
        </w:rPr>
        <w:t xml:space="preserve">of the user order on allocation platform for the following user: </w:t>
      </w:r>
    </w:p>
    <w:p w14:paraId="3C45F3ED" w14:textId="77777777" w:rsidR="00B900D8" w:rsidRPr="00245311" w:rsidRDefault="00B900D8" w:rsidP="00245311">
      <w:pPr>
        <w:jc w:val="both"/>
        <w:rPr>
          <w:rFonts w:ascii="Arial" w:hAnsi="Arial" w:cs="Arial"/>
          <w:lang w:val="bs-Latn-BA"/>
        </w:rPr>
      </w:pPr>
    </w:p>
    <w:p w14:paraId="62AB8D8F" w14:textId="77777777" w:rsidR="00B900D8" w:rsidRPr="00245311" w:rsidRDefault="00B900D8" w:rsidP="00245311">
      <w:pPr>
        <w:jc w:val="both"/>
        <w:rPr>
          <w:rFonts w:ascii="Arial" w:hAnsi="Arial" w:cs="Arial"/>
          <w:b/>
          <w:u w:val="single"/>
          <w:lang w:val="bs-Latn-BA"/>
        </w:rPr>
      </w:pPr>
      <w:r w:rsidRPr="00245311">
        <w:rPr>
          <w:rFonts w:ascii="Arial" w:hAnsi="Arial" w:cs="Arial"/>
          <w:b/>
          <w:u w:val="single"/>
          <w:lang w:val="bs-Latn-BA"/>
        </w:rPr>
        <w:t>User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3391"/>
        <w:gridCol w:w="3392"/>
      </w:tblGrid>
      <w:tr w:rsidR="00B900D8" w:rsidRPr="00245311" w14:paraId="09313507" w14:textId="77777777" w:rsidTr="000526CF">
        <w:tc>
          <w:tcPr>
            <w:tcW w:w="2793" w:type="dxa"/>
            <w:tcBorders>
              <w:top w:val="single" w:sz="4" w:space="0" w:color="auto"/>
              <w:left w:val="single" w:sz="4" w:space="0" w:color="auto"/>
              <w:bottom w:val="single" w:sz="4" w:space="0" w:color="auto"/>
              <w:right w:val="single" w:sz="4" w:space="0" w:color="auto"/>
            </w:tcBorders>
            <w:hideMark/>
          </w:tcPr>
          <w:p w14:paraId="6A628535" w14:textId="77777777" w:rsidR="00B900D8" w:rsidRPr="00245311" w:rsidRDefault="00B900D8" w:rsidP="00245311">
            <w:pPr>
              <w:jc w:val="both"/>
              <w:rPr>
                <w:rFonts w:ascii="Arial" w:hAnsi="Arial" w:cs="Arial"/>
                <w:b/>
                <w:lang w:val="bs-Latn-BA"/>
              </w:rPr>
            </w:pPr>
            <w:r w:rsidRPr="00245311">
              <w:rPr>
                <w:rFonts w:ascii="Arial" w:hAnsi="Arial" w:cs="Arial"/>
                <w:b/>
                <w:lang w:val="bs-Latn-BA"/>
              </w:rPr>
              <w:t>Name and surname:</w:t>
            </w:r>
          </w:p>
        </w:tc>
        <w:tc>
          <w:tcPr>
            <w:tcW w:w="6783" w:type="dxa"/>
            <w:gridSpan w:val="2"/>
            <w:tcBorders>
              <w:top w:val="single" w:sz="4" w:space="0" w:color="auto"/>
              <w:left w:val="single" w:sz="4" w:space="0" w:color="auto"/>
              <w:bottom w:val="single" w:sz="4" w:space="0" w:color="auto"/>
              <w:right w:val="single" w:sz="4" w:space="0" w:color="auto"/>
            </w:tcBorders>
          </w:tcPr>
          <w:p w14:paraId="609D2F6C" w14:textId="77777777" w:rsidR="00B900D8" w:rsidRPr="00245311" w:rsidRDefault="00B900D8" w:rsidP="00245311">
            <w:pPr>
              <w:jc w:val="both"/>
              <w:rPr>
                <w:rFonts w:ascii="Arial" w:hAnsi="Arial" w:cs="Arial"/>
                <w:b/>
                <w:u w:val="single"/>
                <w:lang w:val="bs-Latn-BA"/>
              </w:rPr>
            </w:pPr>
          </w:p>
        </w:tc>
      </w:tr>
      <w:tr w:rsidR="00B900D8" w:rsidRPr="00245311" w14:paraId="33FEF37E" w14:textId="77777777" w:rsidTr="000526CF">
        <w:tc>
          <w:tcPr>
            <w:tcW w:w="2793" w:type="dxa"/>
            <w:tcBorders>
              <w:top w:val="single" w:sz="4" w:space="0" w:color="auto"/>
              <w:left w:val="single" w:sz="4" w:space="0" w:color="auto"/>
              <w:bottom w:val="single" w:sz="4" w:space="0" w:color="auto"/>
              <w:right w:val="single" w:sz="4" w:space="0" w:color="auto"/>
            </w:tcBorders>
            <w:hideMark/>
          </w:tcPr>
          <w:p w14:paraId="3FCC0B82" w14:textId="77777777" w:rsidR="00B900D8" w:rsidRPr="00245311" w:rsidRDefault="00B900D8" w:rsidP="00245311">
            <w:pPr>
              <w:jc w:val="both"/>
              <w:rPr>
                <w:rFonts w:ascii="Arial" w:hAnsi="Arial" w:cs="Arial"/>
                <w:b/>
                <w:lang w:val="bs-Latn-BA"/>
              </w:rPr>
            </w:pPr>
            <w:r w:rsidRPr="00245311">
              <w:rPr>
                <w:rFonts w:ascii="Arial" w:hAnsi="Arial" w:cs="Arial"/>
                <w:b/>
                <w:lang w:val="bs-Latn-BA"/>
              </w:rPr>
              <w:t>E-mail address:</w:t>
            </w:r>
          </w:p>
        </w:tc>
        <w:tc>
          <w:tcPr>
            <w:tcW w:w="6783" w:type="dxa"/>
            <w:gridSpan w:val="2"/>
            <w:tcBorders>
              <w:top w:val="single" w:sz="4" w:space="0" w:color="auto"/>
              <w:left w:val="single" w:sz="4" w:space="0" w:color="auto"/>
              <w:bottom w:val="single" w:sz="4" w:space="0" w:color="auto"/>
              <w:right w:val="single" w:sz="4" w:space="0" w:color="auto"/>
            </w:tcBorders>
          </w:tcPr>
          <w:p w14:paraId="11E25C63" w14:textId="77777777" w:rsidR="00B900D8" w:rsidRPr="00245311" w:rsidRDefault="00B900D8" w:rsidP="00245311">
            <w:pPr>
              <w:jc w:val="both"/>
              <w:rPr>
                <w:rFonts w:ascii="Arial" w:hAnsi="Arial" w:cs="Arial"/>
                <w:b/>
                <w:u w:val="single"/>
                <w:lang w:val="bs-Latn-BA"/>
              </w:rPr>
            </w:pPr>
          </w:p>
        </w:tc>
      </w:tr>
      <w:tr w:rsidR="00B900D8" w:rsidRPr="00245311" w14:paraId="4C4B2989" w14:textId="77777777" w:rsidTr="000526CF">
        <w:tc>
          <w:tcPr>
            <w:tcW w:w="2793" w:type="dxa"/>
            <w:tcBorders>
              <w:top w:val="single" w:sz="4" w:space="0" w:color="auto"/>
              <w:left w:val="single" w:sz="4" w:space="0" w:color="auto"/>
              <w:bottom w:val="single" w:sz="4" w:space="0" w:color="auto"/>
              <w:right w:val="single" w:sz="4" w:space="0" w:color="auto"/>
            </w:tcBorders>
            <w:hideMark/>
          </w:tcPr>
          <w:p w14:paraId="56D00516" w14:textId="77777777" w:rsidR="00B900D8" w:rsidRPr="00245311" w:rsidRDefault="00B900D8" w:rsidP="00245311">
            <w:pPr>
              <w:jc w:val="both"/>
              <w:rPr>
                <w:rFonts w:ascii="Arial" w:hAnsi="Arial" w:cs="Arial"/>
                <w:b/>
                <w:lang w:val="bs-Latn-BA"/>
              </w:rPr>
            </w:pPr>
            <w:r w:rsidRPr="00245311">
              <w:rPr>
                <w:rFonts w:ascii="Arial" w:hAnsi="Arial" w:cs="Arial"/>
                <w:b/>
                <w:lang w:val="bs-Latn-BA"/>
              </w:rPr>
              <w:t>Telephone:</w:t>
            </w:r>
          </w:p>
        </w:tc>
        <w:tc>
          <w:tcPr>
            <w:tcW w:w="6783" w:type="dxa"/>
            <w:gridSpan w:val="2"/>
            <w:tcBorders>
              <w:top w:val="single" w:sz="4" w:space="0" w:color="auto"/>
              <w:left w:val="single" w:sz="4" w:space="0" w:color="auto"/>
              <w:bottom w:val="single" w:sz="4" w:space="0" w:color="auto"/>
              <w:right w:val="single" w:sz="4" w:space="0" w:color="auto"/>
            </w:tcBorders>
          </w:tcPr>
          <w:p w14:paraId="055FEE71" w14:textId="77777777" w:rsidR="00B900D8" w:rsidRPr="00245311" w:rsidRDefault="00B900D8" w:rsidP="00245311">
            <w:pPr>
              <w:jc w:val="both"/>
              <w:rPr>
                <w:rFonts w:ascii="Arial" w:hAnsi="Arial" w:cs="Arial"/>
                <w:b/>
                <w:u w:val="single"/>
                <w:lang w:val="bs-Latn-BA"/>
              </w:rPr>
            </w:pPr>
          </w:p>
        </w:tc>
      </w:tr>
      <w:tr w:rsidR="00B900D8" w:rsidRPr="00245311" w14:paraId="4A5421E6" w14:textId="77777777" w:rsidTr="000526CF">
        <w:trPr>
          <w:trHeight w:val="405"/>
        </w:trPr>
        <w:tc>
          <w:tcPr>
            <w:tcW w:w="2793" w:type="dxa"/>
            <w:vMerge w:val="restart"/>
            <w:tcBorders>
              <w:top w:val="single" w:sz="4" w:space="0" w:color="auto"/>
              <w:left w:val="single" w:sz="4" w:space="0" w:color="auto"/>
              <w:bottom w:val="single" w:sz="4" w:space="0" w:color="auto"/>
              <w:right w:val="single" w:sz="4" w:space="0" w:color="auto"/>
            </w:tcBorders>
            <w:hideMark/>
          </w:tcPr>
          <w:p w14:paraId="7A85475B" w14:textId="77777777" w:rsidR="00B900D8" w:rsidRPr="00245311" w:rsidRDefault="00B900D8" w:rsidP="00245311">
            <w:pPr>
              <w:jc w:val="both"/>
              <w:rPr>
                <w:rFonts w:ascii="Arial" w:hAnsi="Arial" w:cs="Arial"/>
                <w:b/>
                <w:lang w:val="bs-Latn-BA"/>
              </w:rPr>
            </w:pPr>
            <w:r w:rsidRPr="00245311">
              <w:rPr>
                <w:rFonts w:ascii="Arial" w:hAnsi="Arial" w:cs="Arial"/>
                <w:b/>
                <w:lang w:val="bs-Latn-BA"/>
              </w:rPr>
              <w:t>E-mail address</w:t>
            </w:r>
          </w:p>
          <w:p w14:paraId="660F5F0C" w14:textId="77777777" w:rsidR="00B900D8" w:rsidRPr="00245311" w:rsidRDefault="00B900D8" w:rsidP="00245311">
            <w:pPr>
              <w:jc w:val="both"/>
              <w:rPr>
                <w:rFonts w:ascii="Arial" w:hAnsi="Arial" w:cs="Arial"/>
                <w:b/>
                <w:lang w:val="bs-Latn-BA"/>
              </w:rPr>
            </w:pPr>
            <w:r w:rsidRPr="00245311">
              <w:rPr>
                <w:rFonts w:ascii="Arial" w:hAnsi="Arial" w:cs="Arial"/>
                <w:lang w:val="bs-Latn-BA"/>
              </w:rPr>
              <w:t>for ECAN file exchange with allocation platform:</w:t>
            </w:r>
          </w:p>
        </w:tc>
        <w:tc>
          <w:tcPr>
            <w:tcW w:w="3391" w:type="dxa"/>
            <w:tcBorders>
              <w:top w:val="single" w:sz="4" w:space="0" w:color="auto"/>
              <w:left w:val="single" w:sz="4" w:space="0" w:color="auto"/>
              <w:bottom w:val="single" w:sz="4" w:space="0" w:color="auto"/>
              <w:right w:val="single" w:sz="4" w:space="0" w:color="auto"/>
            </w:tcBorders>
            <w:hideMark/>
          </w:tcPr>
          <w:p w14:paraId="76BE4C43" w14:textId="77777777" w:rsidR="00B900D8" w:rsidRPr="00245311" w:rsidRDefault="00B900D8" w:rsidP="00245311">
            <w:pPr>
              <w:jc w:val="both"/>
              <w:rPr>
                <w:rFonts w:ascii="Arial" w:hAnsi="Arial" w:cs="Arial"/>
                <w:b/>
                <w:lang w:val="bs-Latn-BA"/>
              </w:rPr>
            </w:pPr>
            <w:r w:rsidRPr="00245311">
              <w:rPr>
                <w:rFonts w:ascii="Arial" w:hAnsi="Arial" w:cs="Arial"/>
                <w:b/>
                <w:lang w:val="bs-Latn-BA"/>
              </w:rPr>
              <w:t>Sender</w:t>
            </w:r>
          </w:p>
        </w:tc>
        <w:tc>
          <w:tcPr>
            <w:tcW w:w="3392" w:type="dxa"/>
            <w:tcBorders>
              <w:top w:val="single" w:sz="4" w:space="0" w:color="auto"/>
              <w:left w:val="single" w:sz="4" w:space="0" w:color="auto"/>
              <w:bottom w:val="single" w:sz="4" w:space="0" w:color="auto"/>
              <w:right w:val="single" w:sz="4" w:space="0" w:color="auto"/>
            </w:tcBorders>
            <w:hideMark/>
          </w:tcPr>
          <w:p w14:paraId="7D809EAC" w14:textId="77777777" w:rsidR="00B900D8" w:rsidRPr="00245311" w:rsidRDefault="00B900D8" w:rsidP="00245311">
            <w:pPr>
              <w:jc w:val="both"/>
              <w:rPr>
                <w:rFonts w:ascii="Arial" w:hAnsi="Arial" w:cs="Arial"/>
                <w:b/>
                <w:lang w:val="bs-Latn-BA"/>
              </w:rPr>
            </w:pPr>
            <w:r w:rsidRPr="00245311">
              <w:rPr>
                <w:rFonts w:ascii="Arial" w:hAnsi="Arial" w:cs="Arial"/>
                <w:b/>
                <w:lang w:val="bs-Latn-BA"/>
              </w:rPr>
              <w:t>Receiver</w:t>
            </w:r>
          </w:p>
        </w:tc>
      </w:tr>
      <w:tr w:rsidR="00B900D8" w:rsidRPr="00245311" w14:paraId="63DAC573" w14:textId="77777777" w:rsidTr="000526C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5404F" w14:textId="77777777" w:rsidR="00B900D8" w:rsidRPr="00245311" w:rsidRDefault="00B900D8" w:rsidP="00245311">
            <w:pPr>
              <w:jc w:val="both"/>
              <w:rPr>
                <w:rFonts w:ascii="Arial" w:hAnsi="Arial" w:cs="Arial"/>
                <w:b/>
                <w:lang w:val="bs-Latn-BA"/>
              </w:rPr>
            </w:pPr>
          </w:p>
        </w:tc>
        <w:tc>
          <w:tcPr>
            <w:tcW w:w="3391" w:type="dxa"/>
            <w:tcBorders>
              <w:top w:val="single" w:sz="4" w:space="0" w:color="auto"/>
              <w:left w:val="single" w:sz="4" w:space="0" w:color="auto"/>
              <w:bottom w:val="single" w:sz="4" w:space="0" w:color="auto"/>
              <w:right w:val="single" w:sz="4" w:space="0" w:color="auto"/>
            </w:tcBorders>
          </w:tcPr>
          <w:p w14:paraId="16A0E2AE" w14:textId="77777777" w:rsidR="00B900D8" w:rsidRPr="00245311" w:rsidRDefault="00B900D8" w:rsidP="00245311">
            <w:pPr>
              <w:jc w:val="both"/>
              <w:rPr>
                <w:rFonts w:ascii="Arial" w:hAnsi="Arial" w:cs="Arial"/>
                <w:b/>
                <w:u w:val="single"/>
                <w:lang w:val="bs-Latn-BA"/>
              </w:rPr>
            </w:pPr>
          </w:p>
        </w:tc>
        <w:tc>
          <w:tcPr>
            <w:tcW w:w="3392" w:type="dxa"/>
            <w:tcBorders>
              <w:top w:val="single" w:sz="4" w:space="0" w:color="auto"/>
              <w:left w:val="single" w:sz="4" w:space="0" w:color="auto"/>
              <w:bottom w:val="single" w:sz="4" w:space="0" w:color="auto"/>
              <w:right w:val="single" w:sz="4" w:space="0" w:color="auto"/>
            </w:tcBorders>
          </w:tcPr>
          <w:p w14:paraId="3524E7BB" w14:textId="77777777" w:rsidR="00B900D8" w:rsidRPr="00245311" w:rsidRDefault="00B900D8" w:rsidP="00245311">
            <w:pPr>
              <w:jc w:val="both"/>
              <w:rPr>
                <w:rFonts w:ascii="Arial" w:hAnsi="Arial" w:cs="Arial"/>
                <w:b/>
                <w:u w:val="single"/>
                <w:lang w:val="bs-Latn-BA"/>
              </w:rPr>
            </w:pPr>
          </w:p>
        </w:tc>
      </w:tr>
    </w:tbl>
    <w:p w14:paraId="5AD5C8C8" w14:textId="77777777" w:rsidR="00B900D8" w:rsidRPr="00245311" w:rsidRDefault="00B900D8" w:rsidP="00245311">
      <w:pPr>
        <w:jc w:val="both"/>
        <w:rPr>
          <w:rFonts w:ascii="Arial" w:hAnsi="Arial" w:cs="Arial"/>
          <w:lang w:val="bs-Latn-BA"/>
        </w:rPr>
      </w:pPr>
    </w:p>
    <w:p w14:paraId="56849219" w14:textId="77777777" w:rsidR="00E758B8" w:rsidRPr="00245311" w:rsidRDefault="00E758B8" w:rsidP="00245311">
      <w:pPr>
        <w:jc w:val="both"/>
        <w:rPr>
          <w:rFonts w:ascii="Arial" w:hAnsi="Arial" w:cs="Arial"/>
          <w:lang w:val="bs-Latn-BA"/>
        </w:rPr>
      </w:pPr>
      <w:r w:rsidRPr="00245311">
        <w:rPr>
          <w:rFonts w:ascii="Arial" w:hAnsi="Arial" w:cs="Arial"/>
          <w:lang w:val="bs-Latn-BA"/>
        </w:rPr>
        <w:t>Based on the capacity allocation rules, whose content is known to the above mentioned user, the user is authorized for operations on allocation platform in accordance to the user rights and in that case he represents the above mentioned market participant.</w:t>
      </w:r>
    </w:p>
    <w:p w14:paraId="36E5A312" w14:textId="77777777" w:rsidR="00E758B8" w:rsidRPr="00245311" w:rsidRDefault="00E758B8" w:rsidP="00245311">
      <w:pPr>
        <w:jc w:val="both"/>
        <w:rPr>
          <w:rFonts w:ascii="Arial" w:hAnsi="Arial" w:cs="Arial"/>
          <w:lang w:val="bs-Latn-BA"/>
        </w:rPr>
      </w:pPr>
    </w:p>
    <w:p w14:paraId="22ADC926" w14:textId="77777777" w:rsidR="00E758B8" w:rsidRPr="00245311" w:rsidRDefault="00E758B8" w:rsidP="00245311">
      <w:pPr>
        <w:jc w:val="both"/>
        <w:rPr>
          <w:rFonts w:ascii="Arial" w:hAnsi="Arial" w:cs="Arial"/>
          <w:lang w:val="bs-Latn-BA"/>
        </w:rPr>
      </w:pPr>
      <w:r w:rsidRPr="00245311">
        <w:rPr>
          <w:rFonts w:ascii="Arial" w:hAnsi="Arial" w:cs="Arial"/>
          <w:lang w:val="bs-Latn-BA"/>
        </w:rPr>
        <w:t>Login information (user name and password) will be sent to the user to the above mentioned e-mail address. The user is required to change the password upon the first login.</w:t>
      </w:r>
    </w:p>
    <w:p w14:paraId="000A87F5" w14:textId="77777777" w:rsidR="00E758B8" w:rsidRPr="00245311" w:rsidRDefault="00E758B8" w:rsidP="00245311">
      <w:pPr>
        <w:spacing w:line="240" w:lineRule="atLeast"/>
        <w:jc w:val="both"/>
        <w:rPr>
          <w:rFonts w:ascii="Arial" w:hAnsi="Arial" w:cs="Arial"/>
          <w:lang w:val="bs-Latn-BA"/>
        </w:rPr>
      </w:pPr>
    </w:p>
    <w:p w14:paraId="2F0E6A9E" w14:textId="77777777" w:rsidR="00B900D8" w:rsidRPr="00245311" w:rsidRDefault="00E758B8" w:rsidP="00245311">
      <w:pPr>
        <w:spacing w:line="240" w:lineRule="atLeast"/>
        <w:jc w:val="both"/>
        <w:rPr>
          <w:rFonts w:ascii="Arial" w:hAnsi="Arial" w:cs="Arial"/>
          <w:lang w:val="bs-Latn-BA"/>
        </w:rPr>
      </w:pPr>
      <w:r w:rsidRPr="00245311">
        <w:rPr>
          <w:rFonts w:ascii="Arial" w:hAnsi="Arial" w:cs="Arial"/>
          <w:lang w:val="bs-Latn-BA"/>
        </w:rPr>
        <w:t>Date</w:t>
      </w:r>
      <w:r w:rsidR="00B900D8" w:rsidRPr="00245311">
        <w:rPr>
          <w:rFonts w:ascii="Arial" w:hAnsi="Arial" w:cs="Arial"/>
          <w:lang w:val="bs-Latn-BA"/>
        </w:rPr>
        <w:t xml:space="preserve"> ______________</w:t>
      </w:r>
    </w:p>
    <w:p w14:paraId="571CF41C" w14:textId="77777777" w:rsidR="00B900D8" w:rsidRPr="00245311" w:rsidRDefault="00B900D8" w:rsidP="00245311">
      <w:pPr>
        <w:jc w:val="both"/>
        <w:rPr>
          <w:rFonts w:ascii="Arial" w:hAnsi="Arial" w:cs="Arial"/>
          <w:lang w:val="bs-Latn-BA"/>
        </w:rPr>
      </w:pPr>
      <w:r w:rsidRPr="00245311">
        <w:rPr>
          <w:rFonts w:ascii="Arial" w:hAnsi="Arial" w:cs="Arial"/>
          <w:lang w:val="bs-Latn-BA"/>
        </w:rPr>
        <w:t>____________________________</w:t>
      </w:r>
      <w:r w:rsidRPr="00245311">
        <w:rPr>
          <w:rFonts w:ascii="Arial" w:hAnsi="Arial" w:cs="Arial"/>
          <w:lang w:val="bs-Latn-BA"/>
        </w:rPr>
        <w:tab/>
      </w:r>
      <w:r w:rsidRPr="00245311">
        <w:rPr>
          <w:rFonts w:ascii="Arial" w:hAnsi="Arial" w:cs="Arial"/>
          <w:lang w:val="bs-Latn-BA"/>
        </w:rPr>
        <w:tab/>
      </w:r>
      <w:r w:rsidRPr="00245311">
        <w:rPr>
          <w:rFonts w:ascii="Arial" w:hAnsi="Arial" w:cs="Arial"/>
          <w:lang w:val="bs-Latn-BA"/>
        </w:rPr>
        <w:tab/>
      </w:r>
      <w:r w:rsidRPr="00245311">
        <w:rPr>
          <w:rFonts w:ascii="Arial" w:hAnsi="Arial" w:cs="Arial"/>
          <w:lang w:val="bs-Latn-BA"/>
        </w:rPr>
        <w:tab/>
        <w:t>_________________________</w:t>
      </w:r>
    </w:p>
    <w:p w14:paraId="0CCDACF1" w14:textId="77777777" w:rsidR="00B900D8" w:rsidRPr="00FD1E67" w:rsidRDefault="00E758B8" w:rsidP="00245311">
      <w:pPr>
        <w:shd w:val="clear" w:color="auto" w:fill="FFFFFF"/>
        <w:jc w:val="both"/>
        <w:rPr>
          <w:rFonts w:ascii="Arial" w:hAnsi="Arial" w:cs="Arial"/>
          <w:lang w:val="bs-Latn-BA"/>
        </w:rPr>
      </w:pPr>
      <w:r w:rsidRPr="00245311">
        <w:rPr>
          <w:rFonts w:ascii="Arial" w:hAnsi="Arial" w:cs="Arial"/>
          <w:lang w:val="bs-Latn-BA"/>
        </w:rPr>
        <w:t xml:space="preserve">Market participant legal representative     </w:t>
      </w:r>
      <w:r w:rsidR="00B900D8" w:rsidRPr="00245311">
        <w:rPr>
          <w:rFonts w:ascii="Arial" w:hAnsi="Arial" w:cs="Arial"/>
          <w:lang w:val="bs-Latn-BA"/>
        </w:rPr>
        <w:tab/>
        <w:t xml:space="preserve">                      </w:t>
      </w:r>
      <w:r w:rsidR="00B900D8" w:rsidRPr="00245311">
        <w:rPr>
          <w:rFonts w:ascii="Arial" w:hAnsi="Arial" w:cs="Arial"/>
          <w:lang w:val="bs-Latn-BA"/>
        </w:rPr>
        <w:tab/>
        <w:t xml:space="preserve">   </w:t>
      </w:r>
      <w:r w:rsidRPr="00245311">
        <w:rPr>
          <w:rFonts w:ascii="Arial" w:hAnsi="Arial" w:cs="Arial"/>
          <w:lang w:val="bs-Latn-BA"/>
        </w:rPr>
        <w:t>User</w:t>
      </w:r>
    </w:p>
    <w:p w14:paraId="49705A10" w14:textId="77777777" w:rsidR="00B900D8" w:rsidRPr="00FD1E67" w:rsidRDefault="00B900D8">
      <w:pPr>
        <w:pStyle w:val="Tijeloteksta"/>
        <w:spacing w:before="90"/>
        <w:ind w:left="220"/>
        <w:rPr>
          <w:rFonts w:ascii="Arial" w:hAnsi="Arial" w:cs="Arial"/>
        </w:rPr>
      </w:pPr>
    </w:p>
    <w:sectPr w:rsidR="00B900D8" w:rsidRPr="00FD1E67">
      <w:pgSz w:w="12240" w:h="15840"/>
      <w:pgMar w:top="1360" w:right="1320" w:bottom="1160" w:left="12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5AEA" w14:textId="77777777" w:rsidR="00B959A7" w:rsidRDefault="00B959A7">
      <w:r>
        <w:separator/>
      </w:r>
    </w:p>
  </w:endnote>
  <w:endnote w:type="continuationSeparator" w:id="0">
    <w:p w14:paraId="6257E76F" w14:textId="77777777" w:rsidR="00B959A7" w:rsidRDefault="00B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6B0A" w14:textId="77777777" w:rsidR="00F50E0C" w:rsidRDefault="00F50E0C">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0E02022E" wp14:editId="7E1A56AE">
              <wp:simplePos x="0" y="0"/>
              <wp:positionH relativeFrom="page">
                <wp:posOffset>3776980</wp:posOffset>
              </wp:positionH>
              <wp:positionV relativeFrom="page">
                <wp:posOffset>9303385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205CE" w14:textId="49DEC3AB" w:rsidR="00F50E0C" w:rsidRDefault="00F50E0C">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2022E" id="_x0000_t202" coordsize="21600,21600" o:spt="202" path="m,l,21600r21600,l21600,xe">
              <v:stroke joinstyle="miter"/>
              <v:path gradientshapeok="t" o:connecttype="rect"/>
            </v:shapetype>
            <v:shape id="Text Box 1" o:spid="_x0000_s1029" type="#_x0000_t202" style="position:absolute;margin-left:297.4pt;margin-top:732.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" filled="f" stroked="f">
              <v:textbox inset="0,0,0,0">
                <w:txbxContent>
                  <w:p w14:paraId="732205CE" w14:textId="49DEC3AB" w:rsidR="00F50E0C" w:rsidRDefault="00F50E0C">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62C8" w14:textId="77777777" w:rsidR="00F50E0C" w:rsidRDefault="00F50E0C">
    <w:pPr>
      <w:pStyle w:val="Tijeloteksta"/>
      <w:spacing w:line="14" w:lineRule="auto"/>
      <w:rPr>
        <w:sz w:val="20"/>
      </w:rPr>
    </w:pPr>
    <w:r>
      <w:rPr>
        <w:noProof/>
        <w:lang w:val="hr-HR" w:eastAsia="hr-HR"/>
      </w:rPr>
      <mc:AlternateContent>
        <mc:Choice Requires="wps">
          <w:drawing>
            <wp:anchor distT="0" distB="0" distL="114300" distR="114300" simplePos="0" relativeHeight="251659776" behindDoc="1" locked="0" layoutInCell="1" allowOverlap="1" wp14:anchorId="13434C47" wp14:editId="17D20D6C">
              <wp:simplePos x="0" y="0"/>
              <wp:positionH relativeFrom="page">
                <wp:posOffset>3776980</wp:posOffset>
              </wp:positionH>
              <wp:positionV relativeFrom="page">
                <wp:posOffset>9303385</wp:posOffset>
              </wp:positionV>
              <wp:extent cx="219710"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04A6" w14:textId="20BA2EE2" w:rsidR="00F50E0C" w:rsidRDefault="00F50E0C">
                          <w:pPr>
                            <w:spacing w:line="245" w:lineRule="exact"/>
                            <w:ind w:left="60"/>
                            <w:rPr>
                              <w:rFonts w:ascii="Calibri"/>
                            </w:rPr>
                          </w:pPr>
                          <w:r>
                            <w:fldChar w:fldCharType="begin"/>
                          </w:r>
                          <w:r>
                            <w:rPr>
                              <w:rFonts w:ascii="Calibri"/>
                            </w:rPr>
                            <w:instrText xml:space="preserve"> PAGE </w:instrText>
                          </w:r>
                          <w:r>
                            <w:fldChar w:fldCharType="separate"/>
                          </w:r>
                          <w:r w:rsidR="00803391">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4C47" id="_x0000_t202" coordsize="21600,21600" o:spt="202" path="m,l,21600r21600,l21600,xe">
              <v:stroke joinstyle="miter"/>
              <v:path gradientshapeok="t" o:connecttype="rect"/>
            </v:shapetype>
            <v:shape id="_x0000_s1030" type="#_x0000_t202" style="position:absolute;margin-left:297.4pt;margin-top:732.55pt;width:17.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" filled="f" stroked="f">
              <v:textbox inset="0,0,0,0">
                <w:txbxContent>
                  <w:p w14:paraId="039E04A6" w14:textId="20BA2EE2" w:rsidR="00F50E0C" w:rsidRDefault="00F50E0C">
                    <w:pPr>
                      <w:spacing w:line="245" w:lineRule="exact"/>
                      <w:ind w:left="60"/>
                      <w:rPr>
                        <w:rFonts w:ascii="Calibri"/>
                      </w:rPr>
                    </w:pPr>
                    <w:r>
                      <w:fldChar w:fldCharType="begin"/>
                    </w:r>
                    <w:r>
                      <w:rPr>
                        <w:rFonts w:ascii="Calibri"/>
                      </w:rPr>
                      <w:instrText xml:space="preserve"> PAGE </w:instrText>
                    </w:r>
                    <w:r>
                      <w:fldChar w:fldCharType="separate"/>
                    </w:r>
                    <w:r w:rsidR="00803391">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7C58" w14:textId="77777777" w:rsidR="00B959A7" w:rsidRDefault="00B959A7">
      <w:r>
        <w:separator/>
      </w:r>
    </w:p>
  </w:footnote>
  <w:footnote w:type="continuationSeparator" w:id="0">
    <w:p w14:paraId="2FD4BA25" w14:textId="77777777" w:rsidR="00B959A7" w:rsidRDefault="00B9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3D3"/>
    <w:multiLevelType w:val="multilevel"/>
    <w:tmpl w:val="0888A744"/>
    <w:lvl w:ilvl="0">
      <w:start w:val="6"/>
      <w:numFmt w:val="decimal"/>
      <w:lvlText w:val="%1"/>
      <w:lvlJc w:val="left"/>
      <w:pPr>
        <w:ind w:left="640" w:hanging="420"/>
      </w:pPr>
      <w:rPr>
        <w:rFonts w:hint="default"/>
        <w:lang w:val="en-US" w:eastAsia="en-US" w:bidi="ar-SA"/>
      </w:rPr>
    </w:lvl>
    <w:lvl w:ilvl="1">
      <w:start w:val="1"/>
      <w:numFmt w:val="decimal"/>
      <w:lvlText w:val="%1.%2."/>
      <w:lvlJc w:val="left"/>
      <w:pPr>
        <w:ind w:left="640" w:hanging="420"/>
      </w:pPr>
      <w:rPr>
        <w:rFonts w:ascii="Arial" w:eastAsia="Times New Roman" w:hAnsi="Arial" w:cs="Arial" w:hint="default"/>
        <w:w w:val="100"/>
        <w:sz w:val="22"/>
        <w:szCs w:val="24"/>
        <w:lang w:val="en-US" w:eastAsia="en-US" w:bidi="ar-SA"/>
      </w:rPr>
    </w:lvl>
    <w:lvl w:ilvl="2">
      <w:numFmt w:val="bullet"/>
      <w:lvlText w:val="•"/>
      <w:lvlJc w:val="left"/>
      <w:pPr>
        <w:ind w:left="2452" w:hanging="420"/>
      </w:pPr>
      <w:rPr>
        <w:rFonts w:hint="default"/>
        <w:lang w:val="en-US" w:eastAsia="en-US" w:bidi="ar-SA"/>
      </w:rPr>
    </w:lvl>
    <w:lvl w:ilvl="3">
      <w:numFmt w:val="bullet"/>
      <w:lvlText w:val="•"/>
      <w:lvlJc w:val="left"/>
      <w:pPr>
        <w:ind w:left="3358" w:hanging="420"/>
      </w:pPr>
      <w:rPr>
        <w:rFonts w:hint="default"/>
        <w:lang w:val="en-US" w:eastAsia="en-US" w:bidi="ar-SA"/>
      </w:rPr>
    </w:lvl>
    <w:lvl w:ilvl="4">
      <w:numFmt w:val="bullet"/>
      <w:lvlText w:val="•"/>
      <w:lvlJc w:val="left"/>
      <w:pPr>
        <w:ind w:left="4264" w:hanging="420"/>
      </w:pPr>
      <w:rPr>
        <w:rFonts w:hint="default"/>
        <w:lang w:val="en-US" w:eastAsia="en-US" w:bidi="ar-SA"/>
      </w:rPr>
    </w:lvl>
    <w:lvl w:ilvl="5">
      <w:numFmt w:val="bullet"/>
      <w:lvlText w:val="•"/>
      <w:lvlJc w:val="left"/>
      <w:pPr>
        <w:ind w:left="5170" w:hanging="420"/>
      </w:pPr>
      <w:rPr>
        <w:rFonts w:hint="default"/>
        <w:lang w:val="en-US" w:eastAsia="en-US" w:bidi="ar-SA"/>
      </w:rPr>
    </w:lvl>
    <w:lvl w:ilvl="6">
      <w:numFmt w:val="bullet"/>
      <w:lvlText w:val="•"/>
      <w:lvlJc w:val="left"/>
      <w:pPr>
        <w:ind w:left="6076" w:hanging="420"/>
      </w:pPr>
      <w:rPr>
        <w:rFonts w:hint="default"/>
        <w:lang w:val="en-US" w:eastAsia="en-US" w:bidi="ar-SA"/>
      </w:rPr>
    </w:lvl>
    <w:lvl w:ilvl="7">
      <w:numFmt w:val="bullet"/>
      <w:lvlText w:val="•"/>
      <w:lvlJc w:val="left"/>
      <w:pPr>
        <w:ind w:left="6982" w:hanging="420"/>
      </w:pPr>
      <w:rPr>
        <w:rFonts w:hint="default"/>
        <w:lang w:val="en-US" w:eastAsia="en-US" w:bidi="ar-SA"/>
      </w:rPr>
    </w:lvl>
    <w:lvl w:ilvl="8">
      <w:numFmt w:val="bullet"/>
      <w:lvlText w:val="•"/>
      <w:lvlJc w:val="left"/>
      <w:pPr>
        <w:ind w:left="7888" w:hanging="420"/>
      </w:pPr>
      <w:rPr>
        <w:rFonts w:hint="default"/>
        <w:lang w:val="en-US" w:eastAsia="en-US" w:bidi="ar-SA"/>
      </w:rPr>
    </w:lvl>
  </w:abstractNum>
  <w:abstractNum w:abstractNumId="1" w15:restartNumberingAfterBreak="0">
    <w:nsid w:val="09693D9F"/>
    <w:multiLevelType w:val="hybridMultilevel"/>
    <w:tmpl w:val="949EF422"/>
    <w:lvl w:ilvl="0" w:tplc="6B147CCA">
      <w:start w:val="1"/>
      <w:numFmt w:val="lowerLetter"/>
      <w:lvlText w:val="%1)"/>
      <w:lvlJc w:val="left"/>
      <w:pPr>
        <w:ind w:left="220" w:hanging="291"/>
      </w:pPr>
      <w:rPr>
        <w:rFonts w:ascii="Times New Roman" w:eastAsia="Times New Roman" w:hAnsi="Times New Roman" w:cs="Times New Roman" w:hint="default"/>
        <w:spacing w:val="-1"/>
        <w:w w:val="100"/>
        <w:sz w:val="24"/>
        <w:szCs w:val="24"/>
        <w:lang w:val="en-US" w:eastAsia="en-US" w:bidi="ar-SA"/>
      </w:rPr>
    </w:lvl>
    <w:lvl w:ilvl="1" w:tplc="E8FEEF7C">
      <w:numFmt w:val="bullet"/>
      <w:lvlText w:val="•"/>
      <w:lvlJc w:val="left"/>
      <w:pPr>
        <w:ind w:left="1168" w:hanging="291"/>
      </w:pPr>
      <w:rPr>
        <w:rFonts w:hint="default"/>
        <w:lang w:val="en-US" w:eastAsia="en-US" w:bidi="ar-SA"/>
      </w:rPr>
    </w:lvl>
    <w:lvl w:ilvl="2" w:tplc="09FEA390">
      <w:numFmt w:val="bullet"/>
      <w:lvlText w:val="•"/>
      <w:lvlJc w:val="left"/>
      <w:pPr>
        <w:ind w:left="2116" w:hanging="291"/>
      </w:pPr>
      <w:rPr>
        <w:rFonts w:hint="default"/>
        <w:lang w:val="en-US" w:eastAsia="en-US" w:bidi="ar-SA"/>
      </w:rPr>
    </w:lvl>
    <w:lvl w:ilvl="3" w:tplc="5BE86144">
      <w:numFmt w:val="bullet"/>
      <w:lvlText w:val="•"/>
      <w:lvlJc w:val="left"/>
      <w:pPr>
        <w:ind w:left="3064" w:hanging="291"/>
      </w:pPr>
      <w:rPr>
        <w:rFonts w:hint="default"/>
        <w:lang w:val="en-US" w:eastAsia="en-US" w:bidi="ar-SA"/>
      </w:rPr>
    </w:lvl>
    <w:lvl w:ilvl="4" w:tplc="08144E24">
      <w:numFmt w:val="bullet"/>
      <w:lvlText w:val="•"/>
      <w:lvlJc w:val="left"/>
      <w:pPr>
        <w:ind w:left="4012" w:hanging="291"/>
      </w:pPr>
      <w:rPr>
        <w:rFonts w:hint="default"/>
        <w:lang w:val="en-US" w:eastAsia="en-US" w:bidi="ar-SA"/>
      </w:rPr>
    </w:lvl>
    <w:lvl w:ilvl="5" w:tplc="3D30A4CE">
      <w:numFmt w:val="bullet"/>
      <w:lvlText w:val="•"/>
      <w:lvlJc w:val="left"/>
      <w:pPr>
        <w:ind w:left="4960" w:hanging="291"/>
      </w:pPr>
      <w:rPr>
        <w:rFonts w:hint="default"/>
        <w:lang w:val="en-US" w:eastAsia="en-US" w:bidi="ar-SA"/>
      </w:rPr>
    </w:lvl>
    <w:lvl w:ilvl="6" w:tplc="0E78757E">
      <w:numFmt w:val="bullet"/>
      <w:lvlText w:val="•"/>
      <w:lvlJc w:val="left"/>
      <w:pPr>
        <w:ind w:left="5908" w:hanging="291"/>
      </w:pPr>
      <w:rPr>
        <w:rFonts w:hint="default"/>
        <w:lang w:val="en-US" w:eastAsia="en-US" w:bidi="ar-SA"/>
      </w:rPr>
    </w:lvl>
    <w:lvl w:ilvl="7" w:tplc="CC764760">
      <w:numFmt w:val="bullet"/>
      <w:lvlText w:val="•"/>
      <w:lvlJc w:val="left"/>
      <w:pPr>
        <w:ind w:left="6856" w:hanging="291"/>
      </w:pPr>
      <w:rPr>
        <w:rFonts w:hint="default"/>
        <w:lang w:val="en-US" w:eastAsia="en-US" w:bidi="ar-SA"/>
      </w:rPr>
    </w:lvl>
    <w:lvl w:ilvl="8" w:tplc="BCBAAA48">
      <w:numFmt w:val="bullet"/>
      <w:lvlText w:val="•"/>
      <w:lvlJc w:val="left"/>
      <w:pPr>
        <w:ind w:left="7804" w:hanging="291"/>
      </w:pPr>
      <w:rPr>
        <w:rFonts w:hint="default"/>
        <w:lang w:val="en-US" w:eastAsia="en-US" w:bidi="ar-SA"/>
      </w:rPr>
    </w:lvl>
  </w:abstractNum>
  <w:abstractNum w:abstractNumId="2" w15:restartNumberingAfterBreak="0">
    <w:nsid w:val="0D22090A"/>
    <w:multiLevelType w:val="hybridMultilevel"/>
    <w:tmpl w:val="FAE03066"/>
    <w:lvl w:ilvl="0" w:tplc="1B6E8DEA">
      <w:numFmt w:val="bullet"/>
      <w:lvlText w:val="-"/>
      <w:lvlJc w:val="left"/>
      <w:pPr>
        <w:ind w:left="220" w:hanging="140"/>
      </w:pPr>
      <w:rPr>
        <w:rFonts w:ascii="Times New Roman" w:eastAsia="Times New Roman" w:hAnsi="Times New Roman" w:cs="Times New Roman" w:hint="default"/>
        <w:w w:val="99"/>
        <w:sz w:val="24"/>
        <w:szCs w:val="24"/>
        <w:lang w:val="en-US" w:eastAsia="en-US" w:bidi="ar-SA"/>
      </w:rPr>
    </w:lvl>
    <w:lvl w:ilvl="1" w:tplc="AEC438B2">
      <w:numFmt w:val="bullet"/>
      <w:lvlText w:val="•"/>
      <w:lvlJc w:val="left"/>
      <w:pPr>
        <w:ind w:left="1168" w:hanging="140"/>
      </w:pPr>
      <w:rPr>
        <w:rFonts w:hint="default"/>
        <w:lang w:val="en-US" w:eastAsia="en-US" w:bidi="ar-SA"/>
      </w:rPr>
    </w:lvl>
    <w:lvl w:ilvl="2" w:tplc="74EAA7F8">
      <w:numFmt w:val="bullet"/>
      <w:lvlText w:val="•"/>
      <w:lvlJc w:val="left"/>
      <w:pPr>
        <w:ind w:left="2116" w:hanging="140"/>
      </w:pPr>
      <w:rPr>
        <w:rFonts w:hint="default"/>
        <w:lang w:val="en-US" w:eastAsia="en-US" w:bidi="ar-SA"/>
      </w:rPr>
    </w:lvl>
    <w:lvl w:ilvl="3" w:tplc="3DE01E10">
      <w:numFmt w:val="bullet"/>
      <w:lvlText w:val="•"/>
      <w:lvlJc w:val="left"/>
      <w:pPr>
        <w:ind w:left="3064" w:hanging="140"/>
      </w:pPr>
      <w:rPr>
        <w:rFonts w:hint="default"/>
        <w:lang w:val="en-US" w:eastAsia="en-US" w:bidi="ar-SA"/>
      </w:rPr>
    </w:lvl>
    <w:lvl w:ilvl="4" w:tplc="BFB8987A">
      <w:numFmt w:val="bullet"/>
      <w:lvlText w:val="•"/>
      <w:lvlJc w:val="left"/>
      <w:pPr>
        <w:ind w:left="4012" w:hanging="140"/>
      </w:pPr>
      <w:rPr>
        <w:rFonts w:hint="default"/>
        <w:lang w:val="en-US" w:eastAsia="en-US" w:bidi="ar-SA"/>
      </w:rPr>
    </w:lvl>
    <w:lvl w:ilvl="5" w:tplc="1BDE9100">
      <w:numFmt w:val="bullet"/>
      <w:lvlText w:val="•"/>
      <w:lvlJc w:val="left"/>
      <w:pPr>
        <w:ind w:left="4960" w:hanging="140"/>
      </w:pPr>
      <w:rPr>
        <w:rFonts w:hint="default"/>
        <w:lang w:val="en-US" w:eastAsia="en-US" w:bidi="ar-SA"/>
      </w:rPr>
    </w:lvl>
    <w:lvl w:ilvl="6" w:tplc="3FFE41FE">
      <w:numFmt w:val="bullet"/>
      <w:lvlText w:val="•"/>
      <w:lvlJc w:val="left"/>
      <w:pPr>
        <w:ind w:left="5908" w:hanging="140"/>
      </w:pPr>
      <w:rPr>
        <w:rFonts w:hint="default"/>
        <w:lang w:val="en-US" w:eastAsia="en-US" w:bidi="ar-SA"/>
      </w:rPr>
    </w:lvl>
    <w:lvl w:ilvl="7" w:tplc="2E26E65C">
      <w:numFmt w:val="bullet"/>
      <w:lvlText w:val="•"/>
      <w:lvlJc w:val="left"/>
      <w:pPr>
        <w:ind w:left="6856" w:hanging="140"/>
      </w:pPr>
      <w:rPr>
        <w:rFonts w:hint="default"/>
        <w:lang w:val="en-US" w:eastAsia="en-US" w:bidi="ar-SA"/>
      </w:rPr>
    </w:lvl>
    <w:lvl w:ilvl="8" w:tplc="EC04D6DA">
      <w:numFmt w:val="bullet"/>
      <w:lvlText w:val="•"/>
      <w:lvlJc w:val="left"/>
      <w:pPr>
        <w:ind w:left="7804" w:hanging="140"/>
      </w:pPr>
      <w:rPr>
        <w:rFonts w:hint="default"/>
        <w:lang w:val="en-US" w:eastAsia="en-US" w:bidi="ar-SA"/>
      </w:rPr>
    </w:lvl>
  </w:abstractNum>
  <w:abstractNum w:abstractNumId="3" w15:restartNumberingAfterBreak="0">
    <w:nsid w:val="11A473AA"/>
    <w:multiLevelType w:val="multilevel"/>
    <w:tmpl w:val="84180AC2"/>
    <w:lvl w:ilvl="0">
      <w:start w:val="3"/>
      <w:numFmt w:val="decimal"/>
      <w:lvlText w:val="%1"/>
      <w:lvlJc w:val="left"/>
      <w:pPr>
        <w:ind w:left="640" w:hanging="420"/>
      </w:pPr>
      <w:rPr>
        <w:rFonts w:hint="default"/>
        <w:lang w:val="en-US" w:eastAsia="en-US" w:bidi="ar-SA"/>
      </w:rPr>
    </w:lvl>
    <w:lvl w:ilvl="1">
      <w:start w:val="1"/>
      <w:numFmt w:val="decimal"/>
      <w:lvlText w:val="%1.%2."/>
      <w:lvlJc w:val="left"/>
      <w:pPr>
        <w:ind w:left="640" w:hanging="420"/>
      </w:pPr>
      <w:rPr>
        <w:rFonts w:ascii="Arial" w:eastAsia="Times New Roman" w:hAnsi="Arial" w:cs="Arial" w:hint="default"/>
        <w:w w:val="100"/>
        <w:sz w:val="22"/>
        <w:szCs w:val="24"/>
        <w:lang w:val="en-US" w:eastAsia="en-US" w:bidi="ar-SA"/>
      </w:rPr>
    </w:lvl>
    <w:lvl w:ilvl="2">
      <w:numFmt w:val="bullet"/>
      <w:lvlText w:val="•"/>
      <w:lvlJc w:val="left"/>
      <w:pPr>
        <w:ind w:left="2452" w:hanging="420"/>
      </w:pPr>
      <w:rPr>
        <w:rFonts w:hint="default"/>
        <w:lang w:val="en-US" w:eastAsia="en-US" w:bidi="ar-SA"/>
      </w:rPr>
    </w:lvl>
    <w:lvl w:ilvl="3">
      <w:numFmt w:val="bullet"/>
      <w:lvlText w:val="•"/>
      <w:lvlJc w:val="left"/>
      <w:pPr>
        <w:ind w:left="3358" w:hanging="420"/>
      </w:pPr>
      <w:rPr>
        <w:rFonts w:hint="default"/>
        <w:lang w:val="en-US" w:eastAsia="en-US" w:bidi="ar-SA"/>
      </w:rPr>
    </w:lvl>
    <w:lvl w:ilvl="4">
      <w:numFmt w:val="bullet"/>
      <w:lvlText w:val="•"/>
      <w:lvlJc w:val="left"/>
      <w:pPr>
        <w:ind w:left="4264" w:hanging="420"/>
      </w:pPr>
      <w:rPr>
        <w:rFonts w:hint="default"/>
        <w:lang w:val="en-US" w:eastAsia="en-US" w:bidi="ar-SA"/>
      </w:rPr>
    </w:lvl>
    <w:lvl w:ilvl="5">
      <w:numFmt w:val="bullet"/>
      <w:lvlText w:val="•"/>
      <w:lvlJc w:val="left"/>
      <w:pPr>
        <w:ind w:left="5170" w:hanging="420"/>
      </w:pPr>
      <w:rPr>
        <w:rFonts w:hint="default"/>
        <w:lang w:val="en-US" w:eastAsia="en-US" w:bidi="ar-SA"/>
      </w:rPr>
    </w:lvl>
    <w:lvl w:ilvl="6">
      <w:numFmt w:val="bullet"/>
      <w:lvlText w:val="•"/>
      <w:lvlJc w:val="left"/>
      <w:pPr>
        <w:ind w:left="6076" w:hanging="420"/>
      </w:pPr>
      <w:rPr>
        <w:rFonts w:hint="default"/>
        <w:lang w:val="en-US" w:eastAsia="en-US" w:bidi="ar-SA"/>
      </w:rPr>
    </w:lvl>
    <w:lvl w:ilvl="7">
      <w:numFmt w:val="bullet"/>
      <w:lvlText w:val="•"/>
      <w:lvlJc w:val="left"/>
      <w:pPr>
        <w:ind w:left="6982" w:hanging="420"/>
      </w:pPr>
      <w:rPr>
        <w:rFonts w:hint="default"/>
        <w:lang w:val="en-US" w:eastAsia="en-US" w:bidi="ar-SA"/>
      </w:rPr>
    </w:lvl>
    <w:lvl w:ilvl="8">
      <w:numFmt w:val="bullet"/>
      <w:lvlText w:val="•"/>
      <w:lvlJc w:val="left"/>
      <w:pPr>
        <w:ind w:left="7888" w:hanging="420"/>
      </w:pPr>
      <w:rPr>
        <w:rFonts w:hint="default"/>
        <w:lang w:val="en-US" w:eastAsia="en-US" w:bidi="ar-SA"/>
      </w:rPr>
    </w:lvl>
  </w:abstractNum>
  <w:abstractNum w:abstractNumId="4" w15:restartNumberingAfterBreak="0">
    <w:nsid w:val="12E75EB3"/>
    <w:multiLevelType w:val="hybridMultilevel"/>
    <w:tmpl w:val="7D246C88"/>
    <w:lvl w:ilvl="0" w:tplc="213EC9EE">
      <w:numFmt w:val="bullet"/>
      <w:lvlText w:val="•"/>
      <w:lvlJc w:val="left"/>
      <w:pPr>
        <w:ind w:left="1353" w:hanging="413"/>
      </w:pPr>
      <w:rPr>
        <w:rFonts w:ascii="Arial MT" w:eastAsia="Arial MT" w:hAnsi="Arial MT" w:cs="Arial MT" w:hint="default"/>
        <w:w w:val="100"/>
        <w:sz w:val="24"/>
        <w:szCs w:val="24"/>
        <w:lang w:val="en-US" w:eastAsia="en-US" w:bidi="ar-SA"/>
      </w:rPr>
    </w:lvl>
    <w:lvl w:ilvl="1" w:tplc="3B5232F8">
      <w:numFmt w:val="bullet"/>
      <w:lvlText w:val="•"/>
      <w:lvlJc w:val="left"/>
      <w:pPr>
        <w:ind w:left="2194" w:hanging="413"/>
      </w:pPr>
      <w:rPr>
        <w:rFonts w:hint="default"/>
        <w:lang w:val="en-US" w:eastAsia="en-US" w:bidi="ar-SA"/>
      </w:rPr>
    </w:lvl>
    <w:lvl w:ilvl="2" w:tplc="AD286DC4">
      <w:numFmt w:val="bullet"/>
      <w:lvlText w:val="•"/>
      <w:lvlJc w:val="left"/>
      <w:pPr>
        <w:ind w:left="3028" w:hanging="413"/>
      </w:pPr>
      <w:rPr>
        <w:rFonts w:hint="default"/>
        <w:lang w:val="en-US" w:eastAsia="en-US" w:bidi="ar-SA"/>
      </w:rPr>
    </w:lvl>
    <w:lvl w:ilvl="3" w:tplc="7ABAB604">
      <w:numFmt w:val="bullet"/>
      <w:lvlText w:val="•"/>
      <w:lvlJc w:val="left"/>
      <w:pPr>
        <w:ind w:left="3862" w:hanging="413"/>
      </w:pPr>
      <w:rPr>
        <w:rFonts w:hint="default"/>
        <w:lang w:val="en-US" w:eastAsia="en-US" w:bidi="ar-SA"/>
      </w:rPr>
    </w:lvl>
    <w:lvl w:ilvl="4" w:tplc="50761058">
      <w:numFmt w:val="bullet"/>
      <w:lvlText w:val="•"/>
      <w:lvlJc w:val="left"/>
      <w:pPr>
        <w:ind w:left="4696" w:hanging="413"/>
      </w:pPr>
      <w:rPr>
        <w:rFonts w:hint="default"/>
        <w:lang w:val="en-US" w:eastAsia="en-US" w:bidi="ar-SA"/>
      </w:rPr>
    </w:lvl>
    <w:lvl w:ilvl="5" w:tplc="713CABDC">
      <w:numFmt w:val="bullet"/>
      <w:lvlText w:val="•"/>
      <w:lvlJc w:val="left"/>
      <w:pPr>
        <w:ind w:left="5530" w:hanging="413"/>
      </w:pPr>
      <w:rPr>
        <w:rFonts w:hint="default"/>
        <w:lang w:val="en-US" w:eastAsia="en-US" w:bidi="ar-SA"/>
      </w:rPr>
    </w:lvl>
    <w:lvl w:ilvl="6" w:tplc="8FB23682">
      <w:numFmt w:val="bullet"/>
      <w:lvlText w:val="•"/>
      <w:lvlJc w:val="left"/>
      <w:pPr>
        <w:ind w:left="6364" w:hanging="413"/>
      </w:pPr>
      <w:rPr>
        <w:rFonts w:hint="default"/>
        <w:lang w:val="en-US" w:eastAsia="en-US" w:bidi="ar-SA"/>
      </w:rPr>
    </w:lvl>
    <w:lvl w:ilvl="7" w:tplc="A8E4BD2A">
      <w:numFmt w:val="bullet"/>
      <w:lvlText w:val="•"/>
      <w:lvlJc w:val="left"/>
      <w:pPr>
        <w:ind w:left="7198" w:hanging="413"/>
      </w:pPr>
      <w:rPr>
        <w:rFonts w:hint="default"/>
        <w:lang w:val="en-US" w:eastAsia="en-US" w:bidi="ar-SA"/>
      </w:rPr>
    </w:lvl>
    <w:lvl w:ilvl="8" w:tplc="7992777E">
      <w:numFmt w:val="bullet"/>
      <w:lvlText w:val="•"/>
      <w:lvlJc w:val="left"/>
      <w:pPr>
        <w:ind w:left="8032" w:hanging="413"/>
      </w:pPr>
      <w:rPr>
        <w:rFonts w:hint="default"/>
        <w:lang w:val="en-US" w:eastAsia="en-US" w:bidi="ar-SA"/>
      </w:rPr>
    </w:lvl>
  </w:abstractNum>
  <w:abstractNum w:abstractNumId="5" w15:restartNumberingAfterBreak="0">
    <w:nsid w:val="1E211617"/>
    <w:multiLevelType w:val="multilevel"/>
    <w:tmpl w:val="6504C778"/>
    <w:lvl w:ilvl="0">
      <w:start w:val="7"/>
      <w:numFmt w:val="decimal"/>
      <w:lvlText w:val="%1"/>
      <w:lvlJc w:val="left"/>
      <w:pPr>
        <w:ind w:left="640" w:hanging="420"/>
      </w:pPr>
      <w:rPr>
        <w:rFonts w:hint="default"/>
        <w:lang w:val="en-US" w:eastAsia="en-US" w:bidi="ar-SA"/>
      </w:rPr>
    </w:lvl>
    <w:lvl w:ilvl="1">
      <w:start w:val="1"/>
      <w:numFmt w:val="decimal"/>
      <w:lvlText w:val="%1.%2."/>
      <w:lvlJc w:val="left"/>
      <w:pPr>
        <w:ind w:left="640" w:hanging="420"/>
      </w:pPr>
      <w:rPr>
        <w:rFonts w:ascii="Arial" w:eastAsia="Times New Roman" w:hAnsi="Arial" w:cs="Arial" w:hint="default"/>
        <w:w w:val="100"/>
        <w:sz w:val="22"/>
        <w:szCs w:val="22"/>
        <w:lang w:val="en-US" w:eastAsia="en-US" w:bidi="ar-SA"/>
      </w:rPr>
    </w:lvl>
    <w:lvl w:ilvl="2">
      <w:numFmt w:val="bullet"/>
      <w:lvlText w:val="•"/>
      <w:lvlJc w:val="left"/>
      <w:pPr>
        <w:ind w:left="2452" w:hanging="420"/>
      </w:pPr>
      <w:rPr>
        <w:rFonts w:hint="default"/>
        <w:lang w:val="en-US" w:eastAsia="en-US" w:bidi="ar-SA"/>
      </w:rPr>
    </w:lvl>
    <w:lvl w:ilvl="3">
      <w:numFmt w:val="bullet"/>
      <w:lvlText w:val="•"/>
      <w:lvlJc w:val="left"/>
      <w:pPr>
        <w:ind w:left="3358" w:hanging="420"/>
      </w:pPr>
      <w:rPr>
        <w:rFonts w:hint="default"/>
        <w:lang w:val="en-US" w:eastAsia="en-US" w:bidi="ar-SA"/>
      </w:rPr>
    </w:lvl>
    <w:lvl w:ilvl="4">
      <w:numFmt w:val="bullet"/>
      <w:lvlText w:val="•"/>
      <w:lvlJc w:val="left"/>
      <w:pPr>
        <w:ind w:left="4264" w:hanging="420"/>
      </w:pPr>
      <w:rPr>
        <w:rFonts w:hint="default"/>
        <w:lang w:val="en-US" w:eastAsia="en-US" w:bidi="ar-SA"/>
      </w:rPr>
    </w:lvl>
    <w:lvl w:ilvl="5">
      <w:numFmt w:val="bullet"/>
      <w:lvlText w:val="•"/>
      <w:lvlJc w:val="left"/>
      <w:pPr>
        <w:ind w:left="5170" w:hanging="420"/>
      </w:pPr>
      <w:rPr>
        <w:rFonts w:hint="default"/>
        <w:lang w:val="en-US" w:eastAsia="en-US" w:bidi="ar-SA"/>
      </w:rPr>
    </w:lvl>
    <w:lvl w:ilvl="6">
      <w:numFmt w:val="bullet"/>
      <w:lvlText w:val="•"/>
      <w:lvlJc w:val="left"/>
      <w:pPr>
        <w:ind w:left="6076" w:hanging="420"/>
      </w:pPr>
      <w:rPr>
        <w:rFonts w:hint="default"/>
        <w:lang w:val="en-US" w:eastAsia="en-US" w:bidi="ar-SA"/>
      </w:rPr>
    </w:lvl>
    <w:lvl w:ilvl="7">
      <w:numFmt w:val="bullet"/>
      <w:lvlText w:val="•"/>
      <w:lvlJc w:val="left"/>
      <w:pPr>
        <w:ind w:left="6982" w:hanging="420"/>
      </w:pPr>
      <w:rPr>
        <w:rFonts w:hint="default"/>
        <w:lang w:val="en-US" w:eastAsia="en-US" w:bidi="ar-SA"/>
      </w:rPr>
    </w:lvl>
    <w:lvl w:ilvl="8">
      <w:numFmt w:val="bullet"/>
      <w:lvlText w:val="•"/>
      <w:lvlJc w:val="left"/>
      <w:pPr>
        <w:ind w:left="7888" w:hanging="420"/>
      </w:pPr>
      <w:rPr>
        <w:rFonts w:hint="default"/>
        <w:lang w:val="en-US" w:eastAsia="en-US" w:bidi="ar-SA"/>
      </w:rPr>
    </w:lvl>
  </w:abstractNum>
  <w:abstractNum w:abstractNumId="6" w15:restartNumberingAfterBreak="0">
    <w:nsid w:val="241E506B"/>
    <w:multiLevelType w:val="multilevel"/>
    <w:tmpl w:val="8EA6F886"/>
    <w:lvl w:ilvl="0">
      <w:start w:val="2"/>
      <w:numFmt w:val="decimal"/>
      <w:lvlText w:val="%1"/>
      <w:lvlJc w:val="left"/>
      <w:pPr>
        <w:ind w:left="640" w:hanging="420"/>
      </w:pPr>
      <w:rPr>
        <w:rFonts w:hint="default"/>
        <w:lang w:val="en-US" w:eastAsia="en-US" w:bidi="ar-SA"/>
      </w:rPr>
    </w:lvl>
    <w:lvl w:ilvl="1">
      <w:start w:val="1"/>
      <w:numFmt w:val="decimal"/>
      <w:lvlText w:val="%1.%2."/>
      <w:lvlJc w:val="left"/>
      <w:pPr>
        <w:ind w:left="640" w:hanging="420"/>
      </w:pPr>
      <w:rPr>
        <w:rFonts w:ascii="Arial" w:eastAsia="Times New Roman" w:hAnsi="Arial" w:cs="Arial" w:hint="default"/>
        <w:w w:val="100"/>
        <w:sz w:val="22"/>
        <w:szCs w:val="24"/>
        <w:lang w:val="en-US" w:eastAsia="en-US" w:bidi="ar-SA"/>
      </w:rPr>
    </w:lvl>
    <w:lvl w:ilvl="2">
      <w:numFmt w:val="bullet"/>
      <w:lvlText w:val="•"/>
      <w:lvlJc w:val="left"/>
      <w:pPr>
        <w:ind w:left="2452" w:hanging="420"/>
      </w:pPr>
      <w:rPr>
        <w:rFonts w:hint="default"/>
        <w:lang w:val="en-US" w:eastAsia="en-US" w:bidi="ar-SA"/>
      </w:rPr>
    </w:lvl>
    <w:lvl w:ilvl="3">
      <w:numFmt w:val="bullet"/>
      <w:lvlText w:val="•"/>
      <w:lvlJc w:val="left"/>
      <w:pPr>
        <w:ind w:left="3358" w:hanging="420"/>
      </w:pPr>
      <w:rPr>
        <w:rFonts w:hint="default"/>
        <w:lang w:val="en-US" w:eastAsia="en-US" w:bidi="ar-SA"/>
      </w:rPr>
    </w:lvl>
    <w:lvl w:ilvl="4">
      <w:numFmt w:val="bullet"/>
      <w:lvlText w:val="•"/>
      <w:lvlJc w:val="left"/>
      <w:pPr>
        <w:ind w:left="4264" w:hanging="420"/>
      </w:pPr>
      <w:rPr>
        <w:rFonts w:hint="default"/>
        <w:lang w:val="en-US" w:eastAsia="en-US" w:bidi="ar-SA"/>
      </w:rPr>
    </w:lvl>
    <w:lvl w:ilvl="5">
      <w:numFmt w:val="bullet"/>
      <w:lvlText w:val="•"/>
      <w:lvlJc w:val="left"/>
      <w:pPr>
        <w:ind w:left="5170" w:hanging="420"/>
      </w:pPr>
      <w:rPr>
        <w:rFonts w:hint="default"/>
        <w:lang w:val="en-US" w:eastAsia="en-US" w:bidi="ar-SA"/>
      </w:rPr>
    </w:lvl>
    <w:lvl w:ilvl="6">
      <w:numFmt w:val="bullet"/>
      <w:lvlText w:val="•"/>
      <w:lvlJc w:val="left"/>
      <w:pPr>
        <w:ind w:left="6076" w:hanging="420"/>
      </w:pPr>
      <w:rPr>
        <w:rFonts w:hint="default"/>
        <w:lang w:val="en-US" w:eastAsia="en-US" w:bidi="ar-SA"/>
      </w:rPr>
    </w:lvl>
    <w:lvl w:ilvl="7">
      <w:numFmt w:val="bullet"/>
      <w:lvlText w:val="•"/>
      <w:lvlJc w:val="left"/>
      <w:pPr>
        <w:ind w:left="6982" w:hanging="420"/>
      </w:pPr>
      <w:rPr>
        <w:rFonts w:hint="default"/>
        <w:lang w:val="en-US" w:eastAsia="en-US" w:bidi="ar-SA"/>
      </w:rPr>
    </w:lvl>
    <w:lvl w:ilvl="8">
      <w:numFmt w:val="bullet"/>
      <w:lvlText w:val="•"/>
      <w:lvlJc w:val="left"/>
      <w:pPr>
        <w:ind w:left="7888" w:hanging="420"/>
      </w:pPr>
      <w:rPr>
        <w:rFonts w:hint="default"/>
        <w:lang w:val="en-US" w:eastAsia="en-US" w:bidi="ar-SA"/>
      </w:rPr>
    </w:lvl>
  </w:abstractNum>
  <w:abstractNum w:abstractNumId="7" w15:restartNumberingAfterBreak="0">
    <w:nsid w:val="45D66727"/>
    <w:multiLevelType w:val="multilevel"/>
    <w:tmpl w:val="3B7C595E"/>
    <w:lvl w:ilvl="0">
      <w:start w:val="1"/>
      <w:numFmt w:val="decimal"/>
      <w:lvlText w:val="%1"/>
      <w:lvlJc w:val="left"/>
      <w:pPr>
        <w:ind w:left="640" w:hanging="420"/>
      </w:pPr>
      <w:rPr>
        <w:rFonts w:hint="default"/>
        <w:lang w:val="en-US" w:eastAsia="en-US" w:bidi="ar-SA"/>
      </w:rPr>
    </w:lvl>
    <w:lvl w:ilvl="1">
      <w:start w:val="1"/>
      <w:numFmt w:val="decimal"/>
      <w:lvlText w:val="%1.%2."/>
      <w:lvlJc w:val="left"/>
      <w:pPr>
        <w:ind w:left="640" w:hanging="420"/>
      </w:pPr>
      <w:rPr>
        <w:rFonts w:ascii="Arial" w:eastAsia="Times New Roman" w:hAnsi="Arial" w:cs="Arial" w:hint="default"/>
        <w:w w:val="100"/>
        <w:sz w:val="22"/>
        <w:szCs w:val="24"/>
        <w:lang w:val="en-US" w:eastAsia="en-US" w:bidi="ar-SA"/>
      </w:rPr>
    </w:lvl>
    <w:lvl w:ilvl="2">
      <w:numFmt w:val="bullet"/>
      <w:lvlText w:val="•"/>
      <w:lvlJc w:val="left"/>
      <w:pPr>
        <w:ind w:left="2452" w:hanging="420"/>
      </w:pPr>
      <w:rPr>
        <w:rFonts w:hint="default"/>
        <w:lang w:val="en-US" w:eastAsia="en-US" w:bidi="ar-SA"/>
      </w:rPr>
    </w:lvl>
    <w:lvl w:ilvl="3">
      <w:numFmt w:val="bullet"/>
      <w:lvlText w:val="•"/>
      <w:lvlJc w:val="left"/>
      <w:pPr>
        <w:ind w:left="3358" w:hanging="420"/>
      </w:pPr>
      <w:rPr>
        <w:rFonts w:hint="default"/>
        <w:lang w:val="en-US" w:eastAsia="en-US" w:bidi="ar-SA"/>
      </w:rPr>
    </w:lvl>
    <w:lvl w:ilvl="4">
      <w:numFmt w:val="bullet"/>
      <w:lvlText w:val="•"/>
      <w:lvlJc w:val="left"/>
      <w:pPr>
        <w:ind w:left="4264" w:hanging="420"/>
      </w:pPr>
      <w:rPr>
        <w:rFonts w:hint="default"/>
        <w:lang w:val="en-US" w:eastAsia="en-US" w:bidi="ar-SA"/>
      </w:rPr>
    </w:lvl>
    <w:lvl w:ilvl="5">
      <w:numFmt w:val="bullet"/>
      <w:lvlText w:val="•"/>
      <w:lvlJc w:val="left"/>
      <w:pPr>
        <w:ind w:left="5170" w:hanging="420"/>
      </w:pPr>
      <w:rPr>
        <w:rFonts w:hint="default"/>
        <w:lang w:val="en-US" w:eastAsia="en-US" w:bidi="ar-SA"/>
      </w:rPr>
    </w:lvl>
    <w:lvl w:ilvl="6">
      <w:numFmt w:val="bullet"/>
      <w:lvlText w:val="•"/>
      <w:lvlJc w:val="left"/>
      <w:pPr>
        <w:ind w:left="6076" w:hanging="420"/>
      </w:pPr>
      <w:rPr>
        <w:rFonts w:hint="default"/>
        <w:lang w:val="en-US" w:eastAsia="en-US" w:bidi="ar-SA"/>
      </w:rPr>
    </w:lvl>
    <w:lvl w:ilvl="7">
      <w:numFmt w:val="bullet"/>
      <w:lvlText w:val="•"/>
      <w:lvlJc w:val="left"/>
      <w:pPr>
        <w:ind w:left="6982" w:hanging="420"/>
      </w:pPr>
      <w:rPr>
        <w:rFonts w:hint="default"/>
        <w:lang w:val="en-US" w:eastAsia="en-US" w:bidi="ar-SA"/>
      </w:rPr>
    </w:lvl>
    <w:lvl w:ilvl="8">
      <w:numFmt w:val="bullet"/>
      <w:lvlText w:val="•"/>
      <w:lvlJc w:val="left"/>
      <w:pPr>
        <w:ind w:left="7888" w:hanging="420"/>
      </w:pPr>
      <w:rPr>
        <w:rFonts w:hint="default"/>
        <w:lang w:val="en-US" w:eastAsia="en-US" w:bidi="ar-SA"/>
      </w:rPr>
    </w:lvl>
  </w:abstractNum>
  <w:abstractNum w:abstractNumId="8" w15:restartNumberingAfterBreak="0">
    <w:nsid w:val="57B5144E"/>
    <w:multiLevelType w:val="hybridMultilevel"/>
    <w:tmpl w:val="6C5C70A4"/>
    <w:lvl w:ilvl="0" w:tplc="C1488D40">
      <w:start w:val="1"/>
      <w:numFmt w:val="lowerLetter"/>
      <w:lvlText w:val="%1)"/>
      <w:lvlJc w:val="left"/>
      <w:pPr>
        <w:ind w:left="465" w:hanging="245"/>
      </w:pPr>
      <w:rPr>
        <w:rFonts w:ascii="Times New Roman" w:eastAsia="Times New Roman" w:hAnsi="Times New Roman" w:cs="Times New Roman" w:hint="default"/>
        <w:spacing w:val="-1"/>
        <w:w w:val="100"/>
        <w:sz w:val="24"/>
        <w:szCs w:val="24"/>
        <w:lang w:val="en-US" w:eastAsia="en-US" w:bidi="ar-SA"/>
      </w:rPr>
    </w:lvl>
    <w:lvl w:ilvl="1" w:tplc="773A7CC0">
      <w:numFmt w:val="bullet"/>
      <w:lvlText w:val="•"/>
      <w:lvlJc w:val="left"/>
      <w:pPr>
        <w:ind w:left="1384" w:hanging="245"/>
      </w:pPr>
      <w:rPr>
        <w:rFonts w:hint="default"/>
        <w:lang w:val="en-US" w:eastAsia="en-US" w:bidi="ar-SA"/>
      </w:rPr>
    </w:lvl>
    <w:lvl w:ilvl="2" w:tplc="6944EA4A">
      <w:numFmt w:val="bullet"/>
      <w:lvlText w:val="•"/>
      <w:lvlJc w:val="left"/>
      <w:pPr>
        <w:ind w:left="2308" w:hanging="245"/>
      </w:pPr>
      <w:rPr>
        <w:rFonts w:hint="default"/>
        <w:lang w:val="en-US" w:eastAsia="en-US" w:bidi="ar-SA"/>
      </w:rPr>
    </w:lvl>
    <w:lvl w:ilvl="3" w:tplc="CF9C2C1E">
      <w:numFmt w:val="bullet"/>
      <w:lvlText w:val="•"/>
      <w:lvlJc w:val="left"/>
      <w:pPr>
        <w:ind w:left="3232" w:hanging="245"/>
      </w:pPr>
      <w:rPr>
        <w:rFonts w:hint="default"/>
        <w:lang w:val="en-US" w:eastAsia="en-US" w:bidi="ar-SA"/>
      </w:rPr>
    </w:lvl>
    <w:lvl w:ilvl="4" w:tplc="FCD64CE2">
      <w:numFmt w:val="bullet"/>
      <w:lvlText w:val="•"/>
      <w:lvlJc w:val="left"/>
      <w:pPr>
        <w:ind w:left="4156" w:hanging="245"/>
      </w:pPr>
      <w:rPr>
        <w:rFonts w:hint="default"/>
        <w:lang w:val="en-US" w:eastAsia="en-US" w:bidi="ar-SA"/>
      </w:rPr>
    </w:lvl>
    <w:lvl w:ilvl="5" w:tplc="EBEA2690">
      <w:numFmt w:val="bullet"/>
      <w:lvlText w:val="•"/>
      <w:lvlJc w:val="left"/>
      <w:pPr>
        <w:ind w:left="5080" w:hanging="245"/>
      </w:pPr>
      <w:rPr>
        <w:rFonts w:hint="default"/>
        <w:lang w:val="en-US" w:eastAsia="en-US" w:bidi="ar-SA"/>
      </w:rPr>
    </w:lvl>
    <w:lvl w:ilvl="6" w:tplc="CD6C298C">
      <w:numFmt w:val="bullet"/>
      <w:lvlText w:val="•"/>
      <w:lvlJc w:val="left"/>
      <w:pPr>
        <w:ind w:left="6004" w:hanging="245"/>
      </w:pPr>
      <w:rPr>
        <w:rFonts w:hint="default"/>
        <w:lang w:val="en-US" w:eastAsia="en-US" w:bidi="ar-SA"/>
      </w:rPr>
    </w:lvl>
    <w:lvl w:ilvl="7" w:tplc="3F9811C0">
      <w:numFmt w:val="bullet"/>
      <w:lvlText w:val="•"/>
      <w:lvlJc w:val="left"/>
      <w:pPr>
        <w:ind w:left="6928" w:hanging="245"/>
      </w:pPr>
      <w:rPr>
        <w:rFonts w:hint="default"/>
        <w:lang w:val="en-US" w:eastAsia="en-US" w:bidi="ar-SA"/>
      </w:rPr>
    </w:lvl>
    <w:lvl w:ilvl="8" w:tplc="6F929262">
      <w:numFmt w:val="bullet"/>
      <w:lvlText w:val="•"/>
      <w:lvlJc w:val="left"/>
      <w:pPr>
        <w:ind w:left="7852" w:hanging="245"/>
      </w:pPr>
      <w:rPr>
        <w:rFonts w:hint="default"/>
        <w:lang w:val="en-US" w:eastAsia="en-US" w:bidi="ar-SA"/>
      </w:rPr>
    </w:lvl>
  </w:abstractNum>
  <w:abstractNum w:abstractNumId="9" w15:restartNumberingAfterBreak="0">
    <w:nsid w:val="79ED52E7"/>
    <w:multiLevelType w:val="hybridMultilevel"/>
    <w:tmpl w:val="8316496C"/>
    <w:lvl w:ilvl="0" w:tplc="DA72D434">
      <w:numFmt w:val="bullet"/>
      <w:lvlText w:val=""/>
      <w:lvlJc w:val="left"/>
      <w:pPr>
        <w:ind w:left="1080" w:hanging="720"/>
      </w:pPr>
      <w:rPr>
        <w:rFonts w:ascii="Wingdings 2" w:eastAsia="Times New Roman" w:hAnsi="Wingdings 2"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22"/>
    <w:rsid w:val="000108B0"/>
    <w:rsid w:val="00031D89"/>
    <w:rsid w:val="000526CF"/>
    <w:rsid w:val="00074715"/>
    <w:rsid w:val="0009029E"/>
    <w:rsid w:val="000A06E1"/>
    <w:rsid w:val="000D35BC"/>
    <w:rsid w:val="00142882"/>
    <w:rsid w:val="0017342F"/>
    <w:rsid w:val="0022007F"/>
    <w:rsid w:val="00245311"/>
    <w:rsid w:val="00257BC8"/>
    <w:rsid w:val="00283D0A"/>
    <w:rsid w:val="00301B0D"/>
    <w:rsid w:val="00343B66"/>
    <w:rsid w:val="00405B73"/>
    <w:rsid w:val="00435F5D"/>
    <w:rsid w:val="00480CA6"/>
    <w:rsid w:val="00490EB0"/>
    <w:rsid w:val="004925B3"/>
    <w:rsid w:val="004B75FB"/>
    <w:rsid w:val="004C65CE"/>
    <w:rsid w:val="004F4200"/>
    <w:rsid w:val="004F5D2B"/>
    <w:rsid w:val="00541534"/>
    <w:rsid w:val="00547268"/>
    <w:rsid w:val="00555567"/>
    <w:rsid w:val="00665497"/>
    <w:rsid w:val="00670305"/>
    <w:rsid w:val="006C27B2"/>
    <w:rsid w:val="006E001C"/>
    <w:rsid w:val="006F14BE"/>
    <w:rsid w:val="0079685C"/>
    <w:rsid w:val="007A62D2"/>
    <w:rsid w:val="00803391"/>
    <w:rsid w:val="00803F1D"/>
    <w:rsid w:val="00813CD8"/>
    <w:rsid w:val="00842C05"/>
    <w:rsid w:val="00844271"/>
    <w:rsid w:val="00891654"/>
    <w:rsid w:val="008A15B7"/>
    <w:rsid w:val="008B3A80"/>
    <w:rsid w:val="008C2527"/>
    <w:rsid w:val="008E403B"/>
    <w:rsid w:val="008E5289"/>
    <w:rsid w:val="009037F0"/>
    <w:rsid w:val="009147CE"/>
    <w:rsid w:val="00973558"/>
    <w:rsid w:val="009D2734"/>
    <w:rsid w:val="009E6D20"/>
    <w:rsid w:val="009F4996"/>
    <w:rsid w:val="00A04544"/>
    <w:rsid w:val="00A0695D"/>
    <w:rsid w:val="00A1716F"/>
    <w:rsid w:val="00A54E1C"/>
    <w:rsid w:val="00A70291"/>
    <w:rsid w:val="00AB1F21"/>
    <w:rsid w:val="00AB23A5"/>
    <w:rsid w:val="00AE7E83"/>
    <w:rsid w:val="00B0354C"/>
    <w:rsid w:val="00B32104"/>
    <w:rsid w:val="00B900D8"/>
    <w:rsid w:val="00B959A7"/>
    <w:rsid w:val="00BB4363"/>
    <w:rsid w:val="00C532AB"/>
    <w:rsid w:val="00CA3062"/>
    <w:rsid w:val="00D11C9F"/>
    <w:rsid w:val="00D145FE"/>
    <w:rsid w:val="00D338B4"/>
    <w:rsid w:val="00D42A58"/>
    <w:rsid w:val="00DA58BA"/>
    <w:rsid w:val="00DB123C"/>
    <w:rsid w:val="00DE1B99"/>
    <w:rsid w:val="00E51C22"/>
    <w:rsid w:val="00E636DC"/>
    <w:rsid w:val="00E758B8"/>
    <w:rsid w:val="00E8402B"/>
    <w:rsid w:val="00E866D9"/>
    <w:rsid w:val="00EA37EF"/>
    <w:rsid w:val="00EA482A"/>
    <w:rsid w:val="00EC3C1C"/>
    <w:rsid w:val="00ED6D24"/>
    <w:rsid w:val="00F01C2E"/>
    <w:rsid w:val="00F50E0C"/>
    <w:rsid w:val="00F7104C"/>
    <w:rsid w:val="00F82303"/>
    <w:rsid w:val="00F87F8F"/>
    <w:rsid w:val="00FD1E67"/>
    <w:rsid w:val="00FF73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188B2"/>
  <w15:docId w15:val="{A7389413-F570-40A3-97D2-026B8FD1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ind w:left="220"/>
      <w:jc w:val="center"/>
      <w:outlineLvl w:val="0"/>
    </w:pPr>
    <w:rPr>
      <w:rFonts w:ascii="Arial" w:eastAsia="Arial" w:hAnsi="Arial" w:cs="Arial"/>
      <w:b/>
      <w:bCs/>
      <w:sz w:val="32"/>
      <w:szCs w:val="32"/>
    </w:rPr>
  </w:style>
  <w:style w:type="paragraph" w:styleId="Naslov2">
    <w:name w:val="heading 2"/>
    <w:basedOn w:val="Normal"/>
    <w:uiPriority w:val="1"/>
    <w:qFormat/>
    <w:pPr>
      <w:ind w:left="220"/>
      <w:outlineLvl w:val="1"/>
    </w:pPr>
    <w:rPr>
      <w:rFonts w:ascii="Arial" w:eastAsia="Arial" w:hAnsi="Arial" w:cs="Arial"/>
      <w:b/>
      <w:bCs/>
      <w:sz w:val="28"/>
      <w:szCs w:val="28"/>
    </w:rPr>
  </w:style>
  <w:style w:type="paragraph" w:styleId="Naslov3">
    <w:name w:val="heading 3"/>
    <w:basedOn w:val="Normal"/>
    <w:uiPriority w:val="1"/>
    <w:qFormat/>
    <w:pPr>
      <w:ind w:left="220"/>
      <w:outlineLvl w:val="2"/>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Naslov">
    <w:name w:val="Title"/>
    <w:basedOn w:val="Normal"/>
    <w:uiPriority w:val="1"/>
    <w:qFormat/>
    <w:pPr>
      <w:ind w:left="1542" w:right="1442"/>
      <w:jc w:val="center"/>
    </w:pPr>
    <w:rPr>
      <w:b/>
      <w:bCs/>
      <w:sz w:val="36"/>
      <w:szCs w:val="36"/>
    </w:rPr>
  </w:style>
  <w:style w:type="paragraph" w:styleId="Odlomakpopisa">
    <w:name w:val="List Paragraph"/>
    <w:basedOn w:val="Normal"/>
    <w:uiPriority w:val="34"/>
    <w:qFormat/>
    <w:pPr>
      <w:ind w:left="640" w:hanging="421"/>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405B7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B73"/>
    <w:rPr>
      <w:rFonts w:ascii="Segoe UI" w:eastAsia="Times New Roman" w:hAnsi="Segoe UI" w:cs="Segoe UI"/>
      <w:sz w:val="18"/>
      <w:szCs w:val="18"/>
    </w:rPr>
  </w:style>
  <w:style w:type="character" w:styleId="Hiperveza">
    <w:name w:val="Hyperlink"/>
    <w:basedOn w:val="Zadanifontodlomka"/>
    <w:uiPriority w:val="99"/>
    <w:unhideWhenUsed/>
    <w:rsid w:val="006C27B2"/>
    <w:rPr>
      <w:color w:val="0000FF" w:themeColor="hyperlink"/>
      <w:u w:val="single"/>
    </w:rPr>
  </w:style>
  <w:style w:type="character" w:styleId="Referencakomentara">
    <w:name w:val="annotation reference"/>
    <w:basedOn w:val="Zadanifontodlomka"/>
    <w:uiPriority w:val="99"/>
    <w:semiHidden/>
    <w:unhideWhenUsed/>
    <w:rsid w:val="00973558"/>
    <w:rPr>
      <w:sz w:val="16"/>
      <w:szCs w:val="16"/>
    </w:rPr>
  </w:style>
  <w:style w:type="paragraph" w:styleId="Tekstkomentara">
    <w:name w:val="annotation text"/>
    <w:basedOn w:val="Normal"/>
    <w:link w:val="TekstkomentaraChar"/>
    <w:uiPriority w:val="99"/>
    <w:semiHidden/>
    <w:unhideWhenUsed/>
    <w:rsid w:val="00973558"/>
    <w:rPr>
      <w:sz w:val="20"/>
      <w:szCs w:val="20"/>
    </w:rPr>
  </w:style>
  <w:style w:type="character" w:customStyle="1" w:styleId="TekstkomentaraChar">
    <w:name w:val="Tekst komentara Char"/>
    <w:basedOn w:val="Zadanifontodlomka"/>
    <w:link w:val="Tekstkomentara"/>
    <w:uiPriority w:val="99"/>
    <w:semiHidden/>
    <w:rsid w:val="00973558"/>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73558"/>
    <w:rPr>
      <w:b/>
      <w:bCs/>
    </w:rPr>
  </w:style>
  <w:style w:type="character" w:customStyle="1" w:styleId="PredmetkomentaraChar">
    <w:name w:val="Predmet komentara Char"/>
    <w:basedOn w:val="TekstkomentaraChar"/>
    <w:link w:val="Predmetkomentara"/>
    <w:uiPriority w:val="99"/>
    <w:semiHidden/>
    <w:rsid w:val="00973558"/>
    <w:rPr>
      <w:rFonts w:ascii="Times New Roman" w:eastAsia="Times New Roman" w:hAnsi="Times New Roman" w:cs="Times New Roman"/>
      <w:b/>
      <w:bCs/>
      <w:sz w:val="20"/>
      <w:szCs w:val="20"/>
    </w:rPr>
  </w:style>
  <w:style w:type="paragraph" w:styleId="HTMLunaprijedoblikovano">
    <w:name w:val="HTML Preformatted"/>
    <w:basedOn w:val="Normal"/>
    <w:link w:val="HTMLunaprijedoblikovanoChar"/>
    <w:uiPriority w:val="99"/>
    <w:semiHidden/>
    <w:unhideWhenUsed/>
    <w:rsid w:val="006F1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semiHidden/>
    <w:rsid w:val="006F14BE"/>
    <w:rPr>
      <w:rFonts w:ascii="Courier New" w:eastAsia="Times New Roman" w:hAnsi="Courier New" w:cs="Courier New"/>
      <w:sz w:val="20"/>
      <w:szCs w:val="20"/>
      <w:lang w:val="hr-HR" w:eastAsia="hr-HR"/>
    </w:rPr>
  </w:style>
  <w:style w:type="character" w:customStyle="1" w:styleId="y2iqfc">
    <w:name w:val="y2iqfc"/>
    <w:basedOn w:val="Zadanifontodlomka"/>
    <w:rsid w:val="006F14BE"/>
  </w:style>
  <w:style w:type="paragraph" w:styleId="Zaglavlje">
    <w:name w:val="header"/>
    <w:basedOn w:val="Normal"/>
    <w:link w:val="ZaglavljeChar"/>
    <w:uiPriority w:val="99"/>
    <w:unhideWhenUsed/>
    <w:rsid w:val="00842C05"/>
    <w:pPr>
      <w:tabs>
        <w:tab w:val="center" w:pos="4536"/>
        <w:tab w:val="right" w:pos="9072"/>
      </w:tabs>
    </w:pPr>
  </w:style>
  <w:style w:type="character" w:customStyle="1" w:styleId="ZaglavljeChar">
    <w:name w:val="Zaglavlje Char"/>
    <w:basedOn w:val="Zadanifontodlomka"/>
    <w:link w:val="Zaglavlje"/>
    <w:uiPriority w:val="99"/>
    <w:rsid w:val="00842C05"/>
    <w:rPr>
      <w:rFonts w:ascii="Times New Roman" w:eastAsia="Times New Roman" w:hAnsi="Times New Roman" w:cs="Times New Roman"/>
    </w:rPr>
  </w:style>
  <w:style w:type="paragraph" w:styleId="Podnoje">
    <w:name w:val="footer"/>
    <w:basedOn w:val="Normal"/>
    <w:link w:val="PodnojeChar"/>
    <w:uiPriority w:val="99"/>
    <w:unhideWhenUsed/>
    <w:rsid w:val="00842C05"/>
    <w:pPr>
      <w:tabs>
        <w:tab w:val="center" w:pos="4536"/>
        <w:tab w:val="right" w:pos="9072"/>
      </w:tabs>
    </w:pPr>
  </w:style>
  <w:style w:type="character" w:customStyle="1" w:styleId="PodnojeChar">
    <w:name w:val="Podnožje Char"/>
    <w:basedOn w:val="Zadanifontodlomka"/>
    <w:link w:val="Podnoje"/>
    <w:uiPriority w:val="99"/>
    <w:rsid w:val="00842C05"/>
    <w:rPr>
      <w:rFonts w:ascii="Times New Roman" w:eastAsia="Times New Roman" w:hAnsi="Times New Roman" w:cs="Times New Roman"/>
    </w:rPr>
  </w:style>
  <w:style w:type="paragraph" w:styleId="Revizija">
    <w:name w:val="Revision"/>
    <w:hidden/>
    <w:uiPriority w:val="99"/>
    <w:semiHidden/>
    <w:rsid w:val="00EA482A"/>
    <w:pPr>
      <w:widowControl/>
      <w:autoSpaceDE/>
      <w:autoSpaceDN/>
    </w:pPr>
    <w:rPr>
      <w:rFonts w:ascii="Times New Roman" w:eastAsia="Times New Roman" w:hAnsi="Times New Roman" w:cs="Times New Roman"/>
    </w:rPr>
  </w:style>
  <w:style w:type="paragraph" w:styleId="Obinitekst">
    <w:name w:val="Plain Text"/>
    <w:basedOn w:val="Normal"/>
    <w:link w:val="ObinitekstChar"/>
    <w:uiPriority w:val="99"/>
    <w:semiHidden/>
    <w:unhideWhenUsed/>
    <w:rsid w:val="00B32104"/>
    <w:pPr>
      <w:widowControl/>
      <w:autoSpaceDE/>
      <w:autoSpaceDN/>
    </w:pPr>
    <w:rPr>
      <w:rFonts w:ascii="Calibri" w:eastAsiaTheme="minorHAnsi" w:hAnsi="Calibri" w:cstheme="minorBidi"/>
      <w:szCs w:val="21"/>
      <w:lang w:val="bs-Latn-BA"/>
    </w:rPr>
  </w:style>
  <w:style w:type="character" w:customStyle="1" w:styleId="ObinitekstChar">
    <w:name w:val="Obični tekst Char"/>
    <w:basedOn w:val="Zadanifontodlomka"/>
    <w:link w:val="Obinitekst"/>
    <w:uiPriority w:val="99"/>
    <w:semiHidden/>
    <w:rsid w:val="00B32104"/>
    <w:rPr>
      <w:rFonts w:ascii="Calibri" w:hAnsi="Calibri"/>
      <w:szCs w:val="21"/>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762">
      <w:bodyDiv w:val="1"/>
      <w:marLeft w:val="0"/>
      <w:marRight w:val="0"/>
      <w:marTop w:val="0"/>
      <w:marBottom w:val="0"/>
      <w:divBdr>
        <w:top w:val="none" w:sz="0" w:space="0" w:color="auto"/>
        <w:left w:val="none" w:sz="0" w:space="0" w:color="auto"/>
        <w:bottom w:val="none" w:sz="0" w:space="0" w:color="auto"/>
        <w:right w:val="none" w:sz="0" w:space="0" w:color="auto"/>
      </w:divBdr>
    </w:div>
    <w:div w:id="179447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sbih.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osbih.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z.erovic@nosbih.ba" TargetMode="External"/><Relationship Id="rId10" Type="http://schemas.openxmlformats.org/officeDocument/2006/relationships/hyperlink" Target="http://www.eiccodes.e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uharemovic@nosbih.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HR-BA Intraday Allocation Rules for 2015</vt:lpstr>
    </vt:vector>
  </TitlesOfParts>
  <Company>NOSBiH</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allocation of the Interconnection Intraday Capacity BiH-CRO</dc:title>
  <dc:creator>NOSBiH</dc:creator>
  <cp:revision>3</cp:revision>
  <dcterms:created xsi:type="dcterms:W3CDTF">2022-01-14T07:43:00Z</dcterms:created>
  <dcterms:modified xsi:type="dcterms:W3CDTF">2022-01-14T07:44:00Z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2021-06-14T00:00:00Z</vt:filetime>
  </property>
</Properties>
</file>