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EAEA1" w14:textId="77777777" w:rsidR="003957C7" w:rsidRDefault="003957C7"/>
    <w:sdt>
      <w:sdtPr>
        <w:id w:val="155572749"/>
        <w:docPartObj>
          <w:docPartGallery w:val="Cover Pages"/>
          <w:docPartUnique/>
        </w:docPartObj>
      </w:sdtPr>
      <w:sdtEndPr/>
      <w:sdtContent>
        <w:p w14:paraId="0833D810" w14:textId="413DD69A" w:rsidR="006C3222" w:rsidRDefault="006C3222">
          <w:r>
            <w:rPr>
              <w:noProof/>
              <w:lang w:val="bs-Latn-BA" w:eastAsia="bs-Latn-BA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68E0BBF" wp14:editId="626562D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541812" cy="10058400"/>
                    <wp:effectExtent l="0" t="0" r="1905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1812" cy="10058400"/>
                              <a:chOff x="3486" y="0"/>
                              <a:chExt cx="8754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6" y="10871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2BA2A3" w14:textId="668291E9" w:rsidR="00FE2E99" w:rsidRPr="007D16F5" w:rsidRDefault="00FE2E99" w:rsidP="006C32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sr-Latn-BA"/>
                                    </w:rPr>
                                    <w:t>Maj</w:t>
                                  </w:r>
                                  <w:r w:rsidRPr="007D16F5">
                                    <w:rPr>
                                      <w:sz w:val="28"/>
                                      <w:szCs w:val="28"/>
                                      <w:lang w:val="bs-Latn-BA"/>
                                    </w:rPr>
                                    <w:t xml:space="preserve"> 20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bs-Latn-BA"/>
                                    </w:rPr>
                                    <w:t>21</w:t>
                                  </w:r>
                                  <w:r w:rsidRPr="007D16F5">
                                    <w:rPr>
                                      <w:sz w:val="28"/>
                                      <w:szCs w:val="28"/>
                                      <w:lang w:val="bs-Latn-BA"/>
                                    </w:rPr>
                                    <w:t>. godine</w:t>
                                  </w:r>
                                </w:p>
                                <w:p w14:paraId="5B0B1BF5" w14:textId="77777777" w:rsidR="00FE2E99" w:rsidRDefault="00FE2E99" w:rsidP="006C3222">
                                  <w:pPr>
                                    <w:pStyle w:val="NoSpacing"/>
                                    <w:spacing w:line="36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68E0BBF" id="Group 14" o:spid="_x0000_s1026" style="position:absolute;left:0;text-align:left;margin-left:385.15pt;margin-top:0;width:436.35pt;height:11in;z-index:251659264;mso-height-percent:1000;mso-position-horizontal:right;mso-position-horizontal-relative:page;mso-position-vertical:top;mso-position-vertical-relative:page;mso-height-percent:1000" coordorigin="3486" coordsize="8754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" o:allowincell="f">
    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" fillcolor="#9bbb59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9" o:spid="_x0000_s1030" style="position:absolute;left:3486;top:10871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2E2BA2A3" w14:textId="668291E9" w:rsidR="00FE2E99" w:rsidRPr="007D16F5" w:rsidRDefault="00FE2E99" w:rsidP="006C3222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sr-Latn-BA"/>
                              </w:rPr>
                              <w:t>Maj</w:t>
                            </w:r>
                            <w:r w:rsidRPr="007D16F5">
                              <w:rPr>
                                <w:sz w:val="28"/>
                                <w:szCs w:val="28"/>
                                <w:lang w:val="bs-Latn-BA"/>
                              </w:rPr>
                              <w:t xml:space="preserve"> 20</w:t>
                            </w:r>
                            <w:r>
                              <w:rPr>
                                <w:sz w:val="28"/>
                                <w:szCs w:val="28"/>
                                <w:lang w:val="bs-Latn-BA"/>
                              </w:rPr>
                              <w:t>21</w:t>
                            </w:r>
                            <w:r w:rsidRPr="007D16F5">
                              <w:rPr>
                                <w:sz w:val="28"/>
                                <w:szCs w:val="28"/>
                                <w:lang w:val="bs-Latn-BA"/>
                              </w:rPr>
                              <w:t>. godine</w:t>
                            </w:r>
                          </w:p>
                          <w:p w14:paraId="5B0B1BF5" w14:textId="77777777" w:rsidR="00FE2E99" w:rsidRDefault="00FE2E99" w:rsidP="006C3222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47F49DA7" w14:textId="0E6B54B4" w:rsidR="006C3222" w:rsidRDefault="006C3222">
          <w:pPr>
            <w:spacing w:before="0" w:after="0" w:line="240" w:lineRule="auto"/>
            <w:jc w:val="left"/>
          </w:pPr>
          <w:r>
            <w:rPr>
              <w:noProof/>
              <w:lang w:val="bs-Latn-BA" w:eastAsia="bs-Latn-B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68EDF99" wp14:editId="1224E194">
                    <wp:simplePos x="0" y="0"/>
                    <wp:positionH relativeFrom="page">
                      <wp:posOffset>-7951</wp:posOffset>
                    </wp:positionH>
                    <wp:positionV relativeFrom="page">
                      <wp:posOffset>4724648</wp:posOffset>
                    </wp:positionV>
                    <wp:extent cx="6995160" cy="640080"/>
                    <wp:effectExtent l="0" t="0" r="15240" b="2667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B6B64D" w14:textId="77777777" w:rsidR="00FE2E99" w:rsidRDefault="00FE2E99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sr-Latn-BA"/>
                                      </w:rPr>
                                      <w:t>Mrežni kodeks</w:t>
                                    </w:r>
                                  </w:p>
                                </w:sdtContent>
                              </w:sdt>
                              <w:p w14:paraId="557C8316" w14:textId="13D6B27D" w:rsidR="00FE2E99" w:rsidRPr="00080BE8" w:rsidRDefault="00FE2E99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68EDF99" id="Rectangle 16" o:spid="_x0000_s1031" style="position:absolute;margin-left:-.65pt;margin-top:372pt;width:550.8pt;height:50.4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DB6B64D" w14:textId="77777777" w:rsidR="00FE2E99" w:rsidRDefault="00FE2E99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sr-Latn-BA"/>
                                </w:rPr>
                                <w:t>Mrežni kodeks</w:t>
                              </w:r>
                            </w:p>
                          </w:sdtContent>
                        </w:sdt>
                        <w:p w14:paraId="557C8316" w14:textId="13D6B27D" w:rsidR="00FE2E99" w:rsidRPr="00080BE8" w:rsidRDefault="00FE2E99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bs-Latn-BA" w:eastAsia="bs-Latn-BA"/>
            </w:rPr>
            <w:drawing>
              <wp:inline distT="0" distB="0" distL="0" distR="0" wp14:anchorId="2BEE9AF2" wp14:editId="7BBB07E2">
                <wp:extent cx="2115185" cy="926465"/>
                <wp:effectExtent l="0" t="0" r="0" b="698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926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14:paraId="0E50E038" w14:textId="005DAD06" w:rsidR="009006C9" w:rsidRDefault="00B63BFF" w:rsidP="0004296F">
      <w:pPr>
        <w:pStyle w:val="Heading1"/>
      </w:pPr>
      <w:bookmarkStart w:id="0" w:name="_Toc117579044"/>
      <w:bookmarkStart w:id="1" w:name="_Ref59688000"/>
      <w:bookmarkStart w:id="2" w:name="_Toc61329124"/>
      <w:bookmarkStart w:id="3" w:name="_Toc26106845"/>
      <w:bookmarkStart w:id="4" w:name="_Toc95719603"/>
      <w:bookmarkStart w:id="5" w:name="_Toc98302178"/>
      <w:bookmarkStart w:id="6" w:name="_Toc98302284"/>
      <w:bookmarkStart w:id="7" w:name="_Toc98303063"/>
      <w:bookmarkStart w:id="8" w:name="_Toc98303250"/>
      <w:bookmarkStart w:id="9" w:name="_Toc102465899"/>
      <w:bookmarkStart w:id="10" w:name="_Toc69710286"/>
      <w:r w:rsidRPr="007D16F5">
        <w:lastRenderedPageBreak/>
        <w:t>Sadržaj</w:t>
      </w:r>
      <w:bookmarkEnd w:id="0"/>
      <w:bookmarkEnd w:id="1"/>
      <w:bookmarkEnd w:id="2"/>
      <w:bookmarkEnd w:id="10"/>
    </w:p>
    <w:bookmarkStart w:id="11" w:name="_GoBack"/>
    <w:bookmarkEnd w:id="11"/>
    <w:p w14:paraId="64505674" w14:textId="4AA4BBDD" w:rsidR="00CB17AF" w:rsidRDefault="005D55B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r>
        <w:rPr>
          <w:sz w:val="22"/>
          <w:szCs w:val="22"/>
          <w:lang w:val="bs-Latn-BA"/>
        </w:rPr>
        <w:fldChar w:fldCharType="begin"/>
      </w:r>
      <w:r>
        <w:rPr>
          <w:sz w:val="22"/>
          <w:szCs w:val="22"/>
          <w:lang w:val="bs-Latn-BA"/>
        </w:rPr>
        <w:instrText xml:space="preserve"> TOC \o "1-3" \h \z \u </w:instrText>
      </w:r>
      <w:r>
        <w:rPr>
          <w:sz w:val="22"/>
          <w:szCs w:val="22"/>
          <w:lang w:val="bs-Latn-BA"/>
        </w:rPr>
        <w:fldChar w:fldCharType="separate"/>
      </w:r>
      <w:hyperlink w:anchor="_Toc69710286" w:history="1">
        <w:r w:rsidR="00CB17AF" w:rsidRPr="00642F8C">
          <w:rPr>
            <w:rStyle w:val="Hyperlink"/>
            <w:noProof/>
          </w:rPr>
          <w:t>1.</w:t>
        </w:r>
        <w:r w:rsidR="00CB17AF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="00CB17AF" w:rsidRPr="00642F8C">
          <w:rPr>
            <w:rStyle w:val="Hyperlink"/>
            <w:noProof/>
          </w:rPr>
          <w:t>Sadržaj</w:t>
        </w:r>
        <w:r w:rsidR="00CB17AF">
          <w:rPr>
            <w:noProof/>
            <w:webHidden/>
          </w:rPr>
          <w:tab/>
        </w:r>
        <w:r w:rsidR="00CB17AF">
          <w:rPr>
            <w:noProof/>
            <w:webHidden/>
          </w:rPr>
          <w:fldChar w:fldCharType="begin"/>
        </w:r>
        <w:r w:rsidR="00CB17AF">
          <w:rPr>
            <w:noProof/>
            <w:webHidden/>
          </w:rPr>
          <w:instrText xml:space="preserve"> PAGEREF _Toc69710286 \h </w:instrText>
        </w:r>
        <w:r w:rsidR="00CB17AF">
          <w:rPr>
            <w:noProof/>
            <w:webHidden/>
          </w:rPr>
        </w:r>
        <w:r w:rsidR="00CB17AF">
          <w:rPr>
            <w:noProof/>
            <w:webHidden/>
          </w:rPr>
          <w:fldChar w:fldCharType="separate"/>
        </w:r>
        <w:r w:rsidR="00CB17AF">
          <w:rPr>
            <w:noProof/>
            <w:webHidden/>
          </w:rPr>
          <w:t>1</w:t>
        </w:r>
        <w:r w:rsidR="00CB17AF">
          <w:rPr>
            <w:noProof/>
            <w:webHidden/>
          </w:rPr>
          <w:fldChar w:fldCharType="end"/>
        </w:r>
      </w:hyperlink>
    </w:p>
    <w:p w14:paraId="79118CDC" w14:textId="7410E78D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287" w:history="1">
        <w:r w:rsidRPr="00642F8C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Uvod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55C344" w14:textId="00E9D37E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288" w:history="1">
        <w:r w:rsidRPr="00642F8C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Rječnik i definicije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230DE8C" w14:textId="5E0E9E46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289" w:history="1">
        <w:r w:rsidRPr="00642F8C">
          <w:rPr>
            <w:rStyle w:val="Hyperlink"/>
            <w:noProof/>
            <w:lang w:val="bs-Latn-BA"/>
          </w:rPr>
          <w:t>3.1.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  <w:lang w:val="bs-Latn-BA"/>
          </w:rPr>
          <w:t>Akronimi i skraćenice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7D66857" w14:textId="3D99983F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290" w:history="1">
        <w:r w:rsidRPr="00642F8C">
          <w:rPr>
            <w:rStyle w:val="Hyperlink"/>
            <w:noProof/>
            <w:lang w:val="bs-Latn-BA"/>
          </w:rPr>
          <w:t>3.2.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  <w:lang w:val="bs-Latn-BA"/>
          </w:rPr>
          <w:t>Definicije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76DB663" w14:textId="4D89390E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291" w:history="1">
        <w:r w:rsidRPr="00642F8C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Kodeks planiranja razvoja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6FAB335" w14:textId="27EBEA14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292" w:history="1">
        <w:r w:rsidRPr="00642F8C">
          <w:rPr>
            <w:rStyle w:val="Hyperlink"/>
            <w:noProof/>
          </w:rPr>
          <w:t>4.1.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Indikativni plan razvoja proizvodnje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AB9B76B" w14:textId="74D84911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293" w:history="1">
        <w:r w:rsidRPr="00642F8C">
          <w:rPr>
            <w:rStyle w:val="Hyperlink"/>
            <w:noProof/>
            <w:lang w:val="bs-Latn-BA"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Dugoročni plan razvoja prijenosne</w:t>
        </w:r>
        <w:r w:rsidRPr="00642F8C">
          <w:rPr>
            <w:rStyle w:val="Hyperlink"/>
            <w:noProof/>
            <w:lang w:val="bs-Latn-BA"/>
          </w:rPr>
          <w:t xml:space="preserve"> </w:t>
        </w:r>
        <w:r w:rsidRPr="00642F8C">
          <w:rPr>
            <w:rStyle w:val="Hyperlink"/>
            <w:noProof/>
          </w:rPr>
          <w:t>mreže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1BE626E" w14:textId="75D5A97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294" w:history="1">
        <w:r w:rsidRPr="00642F8C">
          <w:rPr>
            <w:rStyle w:val="Hyperlink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Kriteriji za izradu Dugoročnog plana razvoja prijenosne mreže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FD2F8A5" w14:textId="04D0988D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295" w:history="1">
        <w:r w:rsidRPr="00642F8C">
          <w:rPr>
            <w:rStyle w:val="Hyperlink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Izrada i sadržaj Dugoročnog plana razvoja prijenosne mreže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B998DE3" w14:textId="7B12BE8A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296" w:history="1">
        <w:r w:rsidRPr="00642F8C">
          <w:rPr>
            <w:rStyle w:val="Hyperlink"/>
            <w:noProof/>
          </w:rPr>
          <w:t>4.3.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Procjena stabilnosti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CE4FCEE" w14:textId="7B218A12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297" w:history="1">
        <w:r w:rsidRPr="00642F8C">
          <w:rPr>
            <w:rStyle w:val="Hyperlink"/>
            <w:noProof/>
          </w:rPr>
          <w:t>4.4.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Podaci planiranja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7C80A88" w14:textId="14E41585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298" w:history="1">
        <w:r w:rsidRPr="00642F8C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Priključenje na prijenosnu mrežu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048D59B" w14:textId="02BF7738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299" w:history="1">
        <w:r w:rsidRPr="00642F8C">
          <w:rPr>
            <w:rStyle w:val="Hyperlink"/>
            <w:noProof/>
            <w:lang w:val="bs-Latn-BA"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  <w:lang w:val="bs-Latn-BA"/>
          </w:rPr>
          <w:t>Uslovi za priključak na prijenosnu mrežu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53758C0" w14:textId="2F12CA31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00" w:history="1">
        <w:r w:rsidRPr="00642F8C">
          <w:rPr>
            <w:rStyle w:val="Hyperlink"/>
            <w:noProof/>
            <w:lang w:val="bs-Latn-BA"/>
          </w:rPr>
          <w:t>5.2.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  <w:lang w:val="bs-Latn-BA"/>
          </w:rPr>
          <w:t xml:space="preserve">Ugovor o priključku, Ugovor o korištenju prijenosne mreže i  Sporazum o </w:t>
        </w:r>
        <w:r w:rsidRPr="00642F8C">
          <w:rPr>
            <w:rStyle w:val="Hyperlink"/>
            <w:noProof/>
          </w:rPr>
          <w:t>upravljanju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754957E" w14:textId="3228AB04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01" w:history="1">
        <w:r w:rsidRPr="00642F8C">
          <w:rPr>
            <w:rStyle w:val="Hyperlink"/>
            <w:noProof/>
          </w:rPr>
          <w:t>5.2.1.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Ugovor o priključku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2F7D127" w14:textId="5B47A2F0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02" w:history="1">
        <w:r w:rsidRPr="00642F8C">
          <w:rPr>
            <w:rStyle w:val="Hyperlink"/>
            <w:noProof/>
          </w:rPr>
          <w:t>5.2.2.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Ugovor o korištenju prijenosne mreže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81F787E" w14:textId="507D779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03" w:history="1">
        <w:r w:rsidRPr="00642F8C">
          <w:rPr>
            <w:rStyle w:val="Hyperlink"/>
            <w:noProof/>
          </w:rPr>
          <w:t>5.2.3.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Sporazum o upravljanju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A5E63DE" w14:textId="69514BC5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04" w:history="1">
        <w:r w:rsidRPr="00642F8C">
          <w:rPr>
            <w:rStyle w:val="Hyperlink"/>
            <w:noProof/>
          </w:rPr>
          <w:t>5.3.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Puštanje u pogon VN postrojenja i priključka kojeg gradi Korisnik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22A43A5" w14:textId="1459834C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05" w:history="1">
        <w:r w:rsidRPr="00642F8C">
          <w:rPr>
            <w:rStyle w:val="Hyperlink"/>
            <w:noProof/>
          </w:rPr>
          <w:t>5.4.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Puštanje u pogon Objekta Korisnika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A71DE7D" w14:textId="5685591C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06" w:history="1">
        <w:r w:rsidRPr="00642F8C">
          <w:rPr>
            <w:rStyle w:val="Hyperlink"/>
            <w:noProof/>
          </w:rPr>
          <w:t>5.4.1.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Saglasnost za privremeni pogon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D716189" w14:textId="04065531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07" w:history="1">
        <w:r w:rsidRPr="00642F8C">
          <w:rPr>
            <w:rStyle w:val="Hyperlink"/>
            <w:noProof/>
          </w:rPr>
          <w:t>5.4.2.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Saglasnost za trajni pogon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1B7B5FE" w14:textId="15454AAC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08" w:history="1">
        <w:r w:rsidRPr="00642F8C">
          <w:rPr>
            <w:rStyle w:val="Hyperlink"/>
            <w:noProof/>
          </w:rPr>
          <w:t>5.4.3.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Testiranje usaglašenosti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FCD7011" w14:textId="4666B984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09" w:history="1">
        <w:r w:rsidRPr="00642F8C">
          <w:rPr>
            <w:rStyle w:val="Hyperlink"/>
            <w:noProof/>
          </w:rPr>
          <w:t>5.5.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Isključenje sa prijenosne mreže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7512F1F" w14:textId="0A97238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10" w:history="1">
        <w:r w:rsidRPr="00642F8C">
          <w:rPr>
            <w:rStyle w:val="Hyperlink"/>
            <w:noProof/>
          </w:rPr>
          <w:t>5.5.1.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Ponovno priključenje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08974E1" w14:textId="33F30F49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11" w:history="1">
        <w:r w:rsidRPr="00642F8C">
          <w:rPr>
            <w:rStyle w:val="Hyperlink"/>
            <w:noProof/>
          </w:rPr>
          <w:t>5.5.2.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Dobrovoljno isključenje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455B38E" w14:textId="6E7A6652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12" w:history="1">
        <w:r w:rsidRPr="00642F8C">
          <w:rPr>
            <w:rStyle w:val="Hyperlink"/>
            <w:noProof/>
          </w:rPr>
          <w:t>5.6.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Telekomunikacije i SCADA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6D623EE" w14:textId="7032C401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13" w:history="1">
        <w:r w:rsidRPr="00642F8C">
          <w:rPr>
            <w:rStyle w:val="Hyperlink"/>
            <w:noProof/>
          </w:rPr>
          <w:t>5.6.1.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Telekomunikacije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02D3709" w14:textId="6FADFF06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14" w:history="1">
        <w:r w:rsidRPr="00642F8C">
          <w:rPr>
            <w:rStyle w:val="Hyperlink"/>
            <w:noProof/>
          </w:rPr>
          <w:t>5.6.2.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SCADA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1A4F204" w14:textId="179DC8CC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315" w:history="1">
        <w:r w:rsidRPr="00642F8C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Tehnički zahtjevi za priključenje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FE56191" w14:textId="7D6CE1B5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16" w:history="1">
        <w:r w:rsidRPr="00642F8C">
          <w:rPr>
            <w:rStyle w:val="Hyperlink"/>
            <w:noProof/>
          </w:rPr>
          <w:t>6.1.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Opšti zahtjevi za priključenje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DDCBEEE" w14:textId="1FFE2454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17" w:history="1">
        <w:r w:rsidRPr="00642F8C">
          <w:rPr>
            <w:rStyle w:val="Hyperlink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Kvalitet električne energije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895A6B3" w14:textId="4645A036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18" w:history="1">
        <w:r w:rsidRPr="00642F8C">
          <w:rPr>
            <w:rStyle w:val="Hyperlink"/>
            <w:noProof/>
          </w:rPr>
          <w:t>6.1.2.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Zaštita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028ECC8" w14:textId="26FE8D47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19" w:history="1">
        <w:r w:rsidRPr="00642F8C">
          <w:rPr>
            <w:rStyle w:val="Hyperlink"/>
            <w:noProof/>
          </w:rPr>
          <w:t>6.1.3.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Uzemljenje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D1080A3" w14:textId="3B9DC297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0" w:history="1">
        <w:r w:rsidRPr="00642F8C">
          <w:rPr>
            <w:rStyle w:val="Hyperlink"/>
            <w:noProof/>
          </w:rPr>
          <w:t>6.1.4.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Nivoi struja kratkih spojeva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D23A7BB" w14:textId="495A7077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1" w:history="1">
        <w:r w:rsidRPr="00642F8C">
          <w:rPr>
            <w:rStyle w:val="Hyperlink"/>
            <w:noProof/>
          </w:rPr>
          <w:t>6.1.5.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Postrojenja i uređaji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BE6ABD2" w14:textId="1EADF255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2" w:history="1">
        <w:r w:rsidRPr="00642F8C">
          <w:rPr>
            <w:rStyle w:val="Hyperlink"/>
            <w:noProof/>
          </w:rPr>
          <w:t>6.1.6.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Podfrekventni releji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B5A4692" w14:textId="5AB03ED1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3" w:history="1">
        <w:r w:rsidRPr="00642F8C">
          <w:rPr>
            <w:rStyle w:val="Hyperlink"/>
            <w:noProof/>
          </w:rPr>
          <w:t>6.1.7.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Prikupljanje i razmjena podataka u realnom vremenu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1521A1E" w14:textId="53B07C52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24" w:history="1">
        <w:r w:rsidRPr="00642F8C">
          <w:rPr>
            <w:rStyle w:val="Hyperlink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Priključenje potrošnje na prenosnu mrežu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5C0CAE4" w14:textId="5BBF5AD6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5" w:history="1">
        <w:r w:rsidRPr="00642F8C">
          <w:rPr>
            <w:rStyle w:val="Hyperlink"/>
            <w:noProof/>
          </w:rPr>
          <w:t>6.2.1.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Područje primjene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0344613" w14:textId="6EE1CCE9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6" w:history="1">
        <w:r w:rsidRPr="00642F8C">
          <w:rPr>
            <w:rStyle w:val="Hyperlink"/>
            <w:noProof/>
          </w:rPr>
          <w:t>6.2.2.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Opšti zahtjevi u pogledu frekvencije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071180E" w14:textId="19AAEDD7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7" w:history="1">
        <w:r w:rsidRPr="00642F8C">
          <w:rPr>
            <w:rStyle w:val="Hyperlink"/>
            <w:noProof/>
          </w:rPr>
          <w:t>6.2.3.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Opšti zahtjevi u pogledu napona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DB479B3" w14:textId="5D446249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8" w:history="1">
        <w:r w:rsidRPr="00642F8C">
          <w:rPr>
            <w:rStyle w:val="Hyperlink"/>
            <w:noProof/>
          </w:rPr>
          <w:t>6.2.4.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kratkog spoja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FAD8CBC" w14:textId="71D1FA00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29" w:history="1">
        <w:r w:rsidRPr="00642F8C">
          <w:rPr>
            <w:rStyle w:val="Hyperlink"/>
            <w:noProof/>
          </w:rPr>
          <w:t>6.2.5.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reaktivne snage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FFD034B" w14:textId="3D8C2030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0" w:history="1">
        <w:r w:rsidRPr="00642F8C">
          <w:rPr>
            <w:rStyle w:val="Hyperlink"/>
            <w:noProof/>
          </w:rPr>
          <w:t>6.2.6.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874211F" w14:textId="0011473C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1" w:history="1">
        <w:r w:rsidRPr="00642F8C">
          <w:rPr>
            <w:rStyle w:val="Hyperlink"/>
            <w:noProof/>
          </w:rPr>
          <w:t>6.2.7.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regulacije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A278A0A" w14:textId="4AA6A87D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2" w:history="1">
        <w:r w:rsidRPr="00642F8C">
          <w:rPr>
            <w:rStyle w:val="Hyperlink"/>
            <w:noProof/>
          </w:rPr>
          <w:t>6.2.8.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Razmjena informacija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9E76B10" w14:textId="2F571BE3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3" w:history="1">
        <w:r w:rsidRPr="00642F8C">
          <w:rPr>
            <w:rStyle w:val="Hyperlink"/>
            <w:noProof/>
          </w:rPr>
          <w:t>6.2.9.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Isključenje i ponovno uključenje potrošnje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E031EF3" w14:textId="7F3AB23F" w:rsidR="00CB17AF" w:rsidRDefault="00CB17AF">
      <w:pPr>
        <w:pStyle w:val="TOC3"/>
        <w:tabs>
          <w:tab w:val="left" w:pos="144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4" w:history="1">
        <w:r w:rsidRPr="00642F8C">
          <w:rPr>
            <w:rStyle w:val="Hyperlink"/>
            <w:noProof/>
          </w:rPr>
          <w:t>6.2.10.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Kvalitet električne energije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8C73DD2" w14:textId="65403701" w:rsidR="00CB17AF" w:rsidRDefault="00CB17AF">
      <w:pPr>
        <w:pStyle w:val="TOC3"/>
        <w:tabs>
          <w:tab w:val="left" w:pos="144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5" w:history="1">
        <w:r w:rsidRPr="00642F8C">
          <w:rPr>
            <w:rStyle w:val="Hyperlink"/>
            <w:noProof/>
          </w:rPr>
          <w:t>6.2.11.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Simulacijski modeli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E9B908F" w14:textId="429265E2" w:rsidR="00CB17AF" w:rsidRDefault="00CB17AF">
      <w:pPr>
        <w:pStyle w:val="TOC3"/>
        <w:tabs>
          <w:tab w:val="left" w:pos="144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6" w:history="1">
        <w:r w:rsidRPr="00642F8C">
          <w:rPr>
            <w:rStyle w:val="Hyperlink"/>
            <w:noProof/>
          </w:rPr>
          <w:t>6.2.12.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Upravljanje potrošnjom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1058DAC" w14:textId="27017BCF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37" w:history="1">
        <w:r w:rsidRPr="00642F8C">
          <w:rPr>
            <w:rStyle w:val="Hyperlink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za priključenje proizvođača električne energije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D18E383" w14:textId="2C9018E9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8" w:history="1">
        <w:r w:rsidRPr="00642F8C">
          <w:rPr>
            <w:rStyle w:val="Hyperlink"/>
            <w:noProof/>
          </w:rPr>
          <w:t>6.3.1.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Područje primjene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EDD0550" w14:textId="145B6D3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39" w:history="1">
        <w:r w:rsidRPr="00642F8C">
          <w:rPr>
            <w:rStyle w:val="Hyperlink"/>
            <w:noProof/>
          </w:rPr>
          <w:t>6.3.2.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Opšti zahtjevi za proizvodne module tipa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021971E" w14:textId="2D0D4BC9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0" w:history="1">
        <w:r w:rsidRPr="00642F8C">
          <w:rPr>
            <w:rStyle w:val="Hyperlink"/>
            <w:noProof/>
          </w:rPr>
          <w:t>6.3.3.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Opšti zahtjevi za proizvodne module tipa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3AF378F" w14:textId="104E748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1" w:history="1">
        <w:r w:rsidRPr="00642F8C">
          <w:rPr>
            <w:rStyle w:val="Hyperlink"/>
            <w:noProof/>
          </w:rPr>
          <w:t>6.3.4.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Dodatni zahtjevi za sinhroni proizvodni modul tipa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3F344BC" w14:textId="321BF33E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2" w:history="1">
        <w:r w:rsidRPr="00642F8C">
          <w:rPr>
            <w:rStyle w:val="Hyperlink"/>
            <w:noProof/>
          </w:rPr>
          <w:t>6.3.5.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Dodatni zahtjevi za modul elektroenergetskog parka tipa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6A0CDB1" w14:textId="16F0A463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3" w:history="1">
        <w:r w:rsidRPr="00642F8C">
          <w:rPr>
            <w:rStyle w:val="Hyperlink"/>
            <w:noProof/>
          </w:rPr>
          <w:t>6.3.6.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Opšti zahtjevi za proizvodne module tipa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1FFE0A2" w14:textId="2FB0816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4" w:history="1">
        <w:r w:rsidRPr="00642F8C">
          <w:rPr>
            <w:rStyle w:val="Hyperlink"/>
            <w:noProof/>
          </w:rPr>
          <w:t>6.3.7.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Dodatni zahtjevi za sinhroni proizvodni modul tipa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60597ED1" w14:textId="7016BE2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5" w:history="1">
        <w:r w:rsidRPr="00642F8C">
          <w:rPr>
            <w:rStyle w:val="Hyperlink"/>
            <w:noProof/>
          </w:rPr>
          <w:t>6.3.8.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Dodatni zahtjevi za modul elektroenergetskog parka tipa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6462FB34" w14:textId="71496F3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6" w:history="1">
        <w:r w:rsidRPr="00642F8C">
          <w:rPr>
            <w:rStyle w:val="Hyperlink"/>
            <w:noProof/>
          </w:rPr>
          <w:t>6.3.9.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Opšti zahtjevi za proizvodne module tipa 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444BED94" w14:textId="6F624B30" w:rsidR="00CB17AF" w:rsidRDefault="00CB17AF">
      <w:pPr>
        <w:pStyle w:val="TOC3"/>
        <w:tabs>
          <w:tab w:val="left" w:pos="144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7" w:history="1">
        <w:r w:rsidRPr="00642F8C">
          <w:rPr>
            <w:rStyle w:val="Hyperlink"/>
            <w:noProof/>
          </w:rPr>
          <w:t>6.3.10.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Dodatni zahtjevi za sinhrone proizvodne module tipa 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FE631FD" w14:textId="4C4D3625" w:rsidR="00CB17AF" w:rsidRDefault="00CB17AF">
      <w:pPr>
        <w:pStyle w:val="TOC3"/>
        <w:tabs>
          <w:tab w:val="left" w:pos="144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48" w:history="1">
        <w:r w:rsidRPr="00642F8C">
          <w:rPr>
            <w:rStyle w:val="Hyperlink"/>
            <w:noProof/>
          </w:rPr>
          <w:t>6.3.11.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Dodatni zahtjevi za modul elektroenergetskog parka tipa 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D188DFA" w14:textId="5290E4C5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49" w:history="1">
        <w:r w:rsidRPr="00642F8C">
          <w:rPr>
            <w:rStyle w:val="Hyperlink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 za priključenje jednosmjernih (HVDC)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220B8C36" w14:textId="55DB63A7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0" w:history="1">
        <w:r w:rsidRPr="00642F8C">
          <w:rPr>
            <w:rStyle w:val="Hyperlink"/>
            <w:noProof/>
          </w:rPr>
          <w:t>6.4.1.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Područje primjene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00EA5AC" w14:textId="10E7CAA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1" w:history="1">
        <w:r w:rsidRPr="00642F8C">
          <w:rPr>
            <w:rStyle w:val="Hyperlink"/>
            <w:noProof/>
          </w:rPr>
          <w:t>6.4.2.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  <w:w w:val="95"/>
          </w:rPr>
          <w:t>Opšti zahtjevi za priključenje HVDC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CF677D9" w14:textId="049F637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2" w:history="1">
        <w:r w:rsidRPr="00642F8C">
          <w:rPr>
            <w:rStyle w:val="Hyperlink"/>
            <w:noProof/>
          </w:rPr>
          <w:t>6.4.3.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regulacije reaktivne snage i održavanja napona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6609ACB" w14:textId="45C8F87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3" w:history="1">
        <w:r w:rsidRPr="00642F8C">
          <w:rPr>
            <w:rStyle w:val="Hyperlink"/>
            <w:noProof/>
          </w:rPr>
          <w:t>6.4.4.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regulacije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531F4B37" w14:textId="53D1F44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4" w:history="1">
        <w:r w:rsidRPr="00642F8C">
          <w:rPr>
            <w:rStyle w:val="Hyperlink"/>
            <w:noProof/>
          </w:rPr>
          <w:t>6.4.5.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zaštitnih uređaja i podešenja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2956547" w14:textId="7B53F8CE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5" w:history="1">
        <w:r w:rsidRPr="00642F8C">
          <w:rPr>
            <w:rStyle w:val="Hyperlink"/>
            <w:noProof/>
          </w:rPr>
          <w:t>6.4.6.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u pogledu ponovne uspostave elektroenergetskog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685B4F00" w14:textId="1BC7F697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6" w:history="1">
        <w:r w:rsidRPr="00642F8C">
          <w:rPr>
            <w:rStyle w:val="Hyperlink"/>
            <w:noProof/>
          </w:rPr>
          <w:t>6.4.7.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Zahtjevi za jednosmjernno priključene EEP module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11F296BC" w14:textId="28AC9875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57" w:history="1">
        <w:r w:rsidRPr="00642F8C">
          <w:rPr>
            <w:rStyle w:val="Hyperlink"/>
            <w:noProof/>
          </w:rPr>
          <w:t>6.4.8.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Razmjena informacija i koordinacija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228D54B5" w14:textId="5ECEF7F6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358" w:history="1">
        <w:r w:rsidRPr="00642F8C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Operativni kodeks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2F77641" w14:textId="360DD47B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59" w:history="1">
        <w:r w:rsidRPr="00642F8C">
          <w:rPr>
            <w:rStyle w:val="Hyperlink"/>
            <w:noProof/>
          </w:rPr>
          <w:t>7.2.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Planiranje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0A804E91" w14:textId="7C0AE33A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0" w:history="1">
        <w:r w:rsidRPr="00642F8C">
          <w:rPr>
            <w:rStyle w:val="Hyperlink"/>
            <w:noProof/>
          </w:rPr>
          <w:t>7.2.1.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Predviđanje potrošnje i proizvodnje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7752D7EE" w14:textId="3A47B983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1" w:history="1">
        <w:r w:rsidRPr="00642F8C">
          <w:rPr>
            <w:rStyle w:val="Hyperlink"/>
            <w:noProof/>
          </w:rPr>
          <w:t>7.2.2.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Planiranje zastoja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4032BBB3" w14:textId="3C571CC5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2" w:history="1">
        <w:r w:rsidRPr="00642F8C">
          <w:rPr>
            <w:rStyle w:val="Hyperlink"/>
            <w:noProof/>
          </w:rPr>
          <w:t>7.2.3.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Dnevni rasporedi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75578DC7" w14:textId="71618DCE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3" w:history="1">
        <w:r w:rsidRPr="00642F8C">
          <w:rPr>
            <w:rStyle w:val="Hyperlink"/>
            <w:noProof/>
          </w:rPr>
          <w:t>7.2.4.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Kratkoročna i srednjeročna adekvatnost, D2CF modeli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3AE6FDA2" w14:textId="01C72DF2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4" w:history="1">
        <w:r w:rsidRPr="00642F8C">
          <w:rPr>
            <w:rStyle w:val="Hyperlink"/>
            <w:noProof/>
          </w:rPr>
          <w:t>7.2.5.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DACF i IDCF modeli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4A9D10E2" w14:textId="0343214B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5" w:history="1">
        <w:r w:rsidRPr="00642F8C">
          <w:rPr>
            <w:rStyle w:val="Hyperlink"/>
            <w:noProof/>
          </w:rPr>
          <w:t>7.2.6.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Upravljanje zagušenjima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069D9090" w14:textId="35AB4F4C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66" w:history="1">
        <w:r w:rsidRPr="00642F8C">
          <w:rPr>
            <w:rStyle w:val="Hyperlink"/>
            <w:noProof/>
          </w:rPr>
          <w:t>7.3.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Upravljanje prijenosnim sistemom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5BF8B59" w14:textId="269DEA0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7" w:history="1">
        <w:r w:rsidRPr="00642F8C">
          <w:rPr>
            <w:rStyle w:val="Hyperlink"/>
            <w:noProof/>
          </w:rPr>
          <w:t>7.3.1.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Održavanje frekvencije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0051C787" w14:textId="553CB3B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8" w:history="1">
        <w:r w:rsidRPr="00642F8C">
          <w:rPr>
            <w:rStyle w:val="Hyperlink"/>
            <w:noProof/>
          </w:rPr>
          <w:t>7.3.2.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Održavanje napona i isporuka reaktivne snage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5C6032A0" w14:textId="5A70D4E3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69" w:history="1">
        <w:r w:rsidRPr="00642F8C">
          <w:rPr>
            <w:rStyle w:val="Hyperlink"/>
            <w:noProof/>
          </w:rPr>
          <w:t>7.3.3.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Sigurnost rada prenosnog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718300E3" w14:textId="4717942A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70" w:history="1">
        <w:r w:rsidRPr="00642F8C">
          <w:rPr>
            <w:rStyle w:val="Hyperlink"/>
            <w:noProof/>
          </w:rPr>
          <w:t>7.3.4.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Dispečerski nalozi, upute i komunikacije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49C5E7BF" w14:textId="13295322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371" w:history="1">
        <w:r w:rsidRPr="00642F8C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Kodeks mjera u nepredviđenim situacijama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485857CA" w14:textId="67F0347F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72" w:history="1">
        <w:r w:rsidRPr="00642F8C">
          <w:rPr>
            <w:rStyle w:val="Hyperlink"/>
            <w:noProof/>
          </w:rPr>
          <w:t>8.2.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Plan odbrane od poremećaja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002CAC37" w14:textId="01E67EA0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73" w:history="1">
        <w:r w:rsidRPr="00642F8C">
          <w:rPr>
            <w:rStyle w:val="Hyperlink"/>
            <w:noProof/>
          </w:rPr>
          <w:t>8.2.1.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Kontrola potrošnje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4CD76690" w14:textId="43C3D74A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74" w:history="1">
        <w:r w:rsidRPr="00642F8C">
          <w:rPr>
            <w:rStyle w:val="Hyperlink"/>
            <w:noProof/>
          </w:rPr>
          <w:t>8.2.2.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Resinhronizacija otoka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7E867F12" w14:textId="4838FE39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75" w:history="1">
        <w:r w:rsidRPr="00642F8C">
          <w:rPr>
            <w:rStyle w:val="Hyperlink"/>
            <w:noProof/>
          </w:rPr>
          <w:t>8.2.3.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Višestruki incidenti u sistemu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08C5DF30" w14:textId="007B0CE2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76" w:history="1">
        <w:r w:rsidRPr="00642F8C">
          <w:rPr>
            <w:rStyle w:val="Hyperlink"/>
            <w:noProof/>
          </w:rPr>
          <w:t>8.3.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Obnova rada sistema nakon raspada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2A0FDB7A" w14:textId="7FED8356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77" w:history="1">
        <w:r w:rsidRPr="00642F8C">
          <w:rPr>
            <w:rStyle w:val="Hyperlink"/>
            <w:noProof/>
          </w:rPr>
          <w:t>8.3.1.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Plan obnove rada elektroenergetskog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3D63A326" w14:textId="42ED7DC0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78" w:history="1">
        <w:r w:rsidRPr="00642F8C">
          <w:rPr>
            <w:rStyle w:val="Hyperlink"/>
            <w:noProof/>
          </w:rPr>
          <w:t>8.4.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Obuka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276BBC0" w14:textId="18E5D12E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379" w:history="1">
        <w:r w:rsidRPr="00642F8C">
          <w:rPr>
            <w:rStyle w:val="Hyperlink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Kodeks mjerenja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100D9184" w14:textId="69477AD3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80" w:history="1">
        <w:r w:rsidRPr="00642F8C">
          <w:rPr>
            <w:rStyle w:val="Hyperlink"/>
            <w:noProof/>
          </w:rPr>
          <w:t>9.2.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Opći zahtjevi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7394237B" w14:textId="39E3BA06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81" w:history="1">
        <w:r w:rsidRPr="00642F8C">
          <w:rPr>
            <w:rStyle w:val="Hyperlink"/>
            <w:noProof/>
          </w:rPr>
          <w:t>9.3.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Definisanje tačaka i parametara mjerenja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15221E2C" w14:textId="57FD9CBD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82" w:history="1">
        <w:r w:rsidRPr="00642F8C">
          <w:rPr>
            <w:rStyle w:val="Hyperlink"/>
            <w:noProof/>
          </w:rPr>
          <w:t>9.3.1.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Definisanje  tačaka mjerenja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58EC3475" w14:textId="14079F67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83" w:history="1">
        <w:r w:rsidRPr="00642F8C">
          <w:rPr>
            <w:rStyle w:val="Hyperlink"/>
            <w:noProof/>
          </w:rPr>
          <w:t>9.3.2.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Parametri mjerenja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78A5485D" w14:textId="5A5657BB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84" w:history="1">
        <w:r w:rsidRPr="00642F8C">
          <w:rPr>
            <w:rStyle w:val="Hyperlink"/>
            <w:noProof/>
          </w:rPr>
          <w:t>9.4.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Instalacija za mjerenje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77D60C25" w14:textId="75F7259F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85" w:history="1">
        <w:r w:rsidRPr="00642F8C">
          <w:rPr>
            <w:rStyle w:val="Hyperlink"/>
            <w:noProof/>
          </w:rPr>
          <w:t>9.4.1.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Mjerni transformatori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699CEB17" w14:textId="29769319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86" w:history="1">
        <w:r w:rsidRPr="00642F8C">
          <w:rPr>
            <w:rStyle w:val="Hyperlink"/>
            <w:noProof/>
          </w:rPr>
          <w:t>9.4.2.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Mjerila (brojila)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43F3B0BD" w14:textId="72FBCF2D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87" w:history="1">
        <w:r w:rsidRPr="00642F8C">
          <w:rPr>
            <w:rStyle w:val="Hyperlink"/>
            <w:noProof/>
          </w:rPr>
          <w:t>9.4.3.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Čuvanje podataka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76D02543" w14:textId="3A97E821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88" w:history="1">
        <w:r w:rsidRPr="00642F8C">
          <w:rPr>
            <w:rStyle w:val="Hyperlink"/>
            <w:noProof/>
          </w:rPr>
          <w:t>9.4.4.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Zaštita instalacija za mjerenje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2A327D0B" w14:textId="07A8744C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89" w:history="1">
        <w:r w:rsidRPr="00642F8C">
          <w:rPr>
            <w:rStyle w:val="Hyperlink"/>
            <w:noProof/>
          </w:rPr>
          <w:t>9.4.5.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Pristup podacima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6DF3D2A7" w14:textId="170FCF2A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90" w:history="1">
        <w:r w:rsidRPr="00642F8C">
          <w:rPr>
            <w:rStyle w:val="Hyperlink"/>
            <w:noProof/>
          </w:rPr>
          <w:t>9.5.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Testiranje i baždarenje instalacija za mjerenje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3DE551B2" w14:textId="70131CC6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91" w:history="1">
        <w:r w:rsidRPr="00642F8C">
          <w:rPr>
            <w:rStyle w:val="Hyperlink"/>
            <w:noProof/>
          </w:rPr>
          <w:t>9.5.1.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Mjerila (brojila)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217BEB6A" w14:textId="7A272E95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92" w:history="1">
        <w:r w:rsidRPr="00642F8C">
          <w:rPr>
            <w:rStyle w:val="Hyperlink"/>
            <w:noProof/>
          </w:rPr>
          <w:t>9.5.2.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Mjerni transformatori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2A02FB81" w14:textId="4DD113B0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93" w:history="1">
        <w:r w:rsidRPr="00642F8C">
          <w:rPr>
            <w:rStyle w:val="Hyperlink"/>
            <w:noProof/>
          </w:rPr>
          <w:t>9.5.3.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Uređaji za čuvanje podataka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4F774DF7" w14:textId="68C24F8D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94" w:history="1">
        <w:r w:rsidRPr="00642F8C">
          <w:rPr>
            <w:rStyle w:val="Hyperlink"/>
            <w:noProof/>
          </w:rPr>
          <w:t>9.6.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Greške mjerila (brojila)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2EF6EF39" w14:textId="33A86025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95" w:history="1">
        <w:r w:rsidRPr="00642F8C">
          <w:rPr>
            <w:rStyle w:val="Hyperlink"/>
            <w:noProof/>
          </w:rPr>
          <w:t>9.7.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Registar mjerenja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52442629" w14:textId="112AF1AA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396" w:history="1">
        <w:r w:rsidRPr="00642F8C">
          <w:rPr>
            <w:rStyle w:val="Hyperlink"/>
            <w:noProof/>
          </w:rPr>
          <w:t>9.8.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Obračunska baza podataka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1B78E58A" w14:textId="130CB7D4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97" w:history="1">
        <w:r w:rsidRPr="00642F8C">
          <w:rPr>
            <w:rStyle w:val="Hyperlink"/>
            <w:noProof/>
          </w:rPr>
          <w:t>9.8.1.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Pristup podacima i prikupljanje podataka u Obračunsku bazu podataka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080A8F2A" w14:textId="2C6D51B8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98" w:history="1">
        <w:r w:rsidRPr="00642F8C">
          <w:rPr>
            <w:rStyle w:val="Hyperlink"/>
            <w:noProof/>
          </w:rPr>
          <w:t>9.8.2.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Zamjena podataka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1823024C" w14:textId="3D7EE9FC" w:rsidR="00CB17AF" w:rsidRDefault="00CB17AF">
      <w:pPr>
        <w:pStyle w:val="TOC3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399" w:history="1">
        <w:r w:rsidRPr="00642F8C">
          <w:rPr>
            <w:rStyle w:val="Hyperlink"/>
            <w:noProof/>
          </w:rPr>
          <w:t>9.8.3.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Pristup podacima i sigurnost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121BCE64" w14:textId="6A276F71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400" w:history="1">
        <w:r w:rsidRPr="00642F8C">
          <w:rPr>
            <w:rStyle w:val="Hyperlink"/>
            <w:noProof/>
          </w:rPr>
          <w:t>10.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Opći uslovi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4FC98F52" w14:textId="3F1E97FE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01" w:history="1">
        <w:r w:rsidRPr="00642F8C">
          <w:rPr>
            <w:rStyle w:val="Hyperlink"/>
            <w:noProof/>
          </w:rPr>
          <w:t>10.1.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ENTSO-E neobavezujuće smjernice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028C1116" w14:textId="4EA8C976" w:rsidR="00CB17AF" w:rsidRDefault="00CB17AF">
      <w:pPr>
        <w:pStyle w:val="TOC3"/>
        <w:tabs>
          <w:tab w:val="left" w:pos="144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402" w:history="1">
        <w:r w:rsidRPr="00642F8C">
          <w:rPr>
            <w:rStyle w:val="Hyperlink"/>
            <w:noProof/>
          </w:rPr>
          <w:t>10.1.1.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Neobavezujuće smjernice za provedbu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527839BB" w14:textId="34AFBF43" w:rsidR="00CB17AF" w:rsidRDefault="00CB17AF">
      <w:pPr>
        <w:pStyle w:val="TOC3"/>
        <w:tabs>
          <w:tab w:val="left" w:pos="1440"/>
          <w:tab w:val="right" w:leader="dot" w:pos="9345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bs-Latn-BA" w:eastAsia="bs-Latn-BA"/>
        </w:rPr>
      </w:pPr>
      <w:hyperlink w:anchor="_Toc69710403" w:history="1">
        <w:r w:rsidRPr="00642F8C">
          <w:rPr>
            <w:rStyle w:val="Hyperlink"/>
            <w:noProof/>
          </w:rPr>
          <w:t>10.1.2.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Praćenje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694B9260" w14:textId="5B95D512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04" w:history="1">
        <w:r w:rsidRPr="00642F8C">
          <w:rPr>
            <w:rStyle w:val="Hyperlink"/>
            <w:noProof/>
          </w:rPr>
          <w:t>10.2.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Izmjene i dopune Mrežnog kodeksa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133B5CBF" w14:textId="296D2262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05" w:history="1">
        <w:r w:rsidRPr="00642F8C">
          <w:rPr>
            <w:rStyle w:val="Hyperlink"/>
            <w:noProof/>
          </w:rPr>
          <w:t>10.3.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Tumačenje Mrežnog kodeksa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6761C621" w14:textId="71CC8471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06" w:history="1">
        <w:r w:rsidRPr="00642F8C">
          <w:rPr>
            <w:rStyle w:val="Hyperlink"/>
            <w:noProof/>
          </w:rPr>
          <w:t>10.4.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Nezakonitost i djelimična nepravovaljanost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CFAC96A" w14:textId="33C2E444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07" w:history="1">
        <w:r w:rsidRPr="00642F8C">
          <w:rPr>
            <w:rStyle w:val="Hyperlink"/>
            <w:noProof/>
          </w:rPr>
          <w:t>10.5.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Odredbe o sporu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C0DB0CA" w14:textId="68E57861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08" w:history="1">
        <w:r w:rsidRPr="00642F8C">
          <w:rPr>
            <w:rStyle w:val="Hyperlink"/>
            <w:noProof/>
          </w:rPr>
          <w:t>10.6.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Procedura pravljenja izuzetaka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4440196" w14:textId="17DC36DB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09" w:history="1">
        <w:r w:rsidRPr="00642F8C">
          <w:rPr>
            <w:rStyle w:val="Hyperlink"/>
            <w:noProof/>
          </w:rPr>
          <w:t>10.7.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Nepredviđene okolnosti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5FFDA6EA" w14:textId="6987FF56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10" w:history="1">
        <w:r w:rsidRPr="00642F8C">
          <w:rPr>
            <w:rStyle w:val="Hyperlink"/>
            <w:noProof/>
          </w:rPr>
          <w:t>10.8.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Prijelazne i završne odredbe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20F94D87" w14:textId="2D1A37E5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411" w:history="1">
        <w:r w:rsidRPr="00642F8C">
          <w:rPr>
            <w:rStyle w:val="Hyperlink"/>
            <w:noProof/>
          </w:rPr>
          <w:t>11.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Prilog 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17200AD0" w14:textId="01E3149C" w:rsidR="00CB17AF" w:rsidRDefault="00CB17AF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bs-Latn-BA" w:eastAsia="bs-Latn-BA"/>
        </w:rPr>
      </w:pPr>
      <w:hyperlink w:anchor="_Toc69710412" w:history="1">
        <w:r w:rsidRPr="00642F8C">
          <w:rPr>
            <w:rStyle w:val="Hyperlink"/>
            <w:noProof/>
          </w:rPr>
          <w:t>12.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bs-Latn-BA" w:eastAsia="bs-Latn-BA"/>
          </w:rPr>
          <w:tab/>
        </w:r>
        <w:r w:rsidRPr="00642F8C">
          <w:rPr>
            <w:rStyle w:val="Hyperlink"/>
            <w:noProof/>
          </w:rPr>
          <w:t>Prilog 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434B8E13" w14:textId="2F55A984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13" w:history="1">
        <w:r w:rsidRPr="00642F8C">
          <w:rPr>
            <w:rStyle w:val="Hyperlink"/>
            <w:noProof/>
          </w:rPr>
          <w:t>12.1.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Standardni podaci planiranja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449657CD" w14:textId="637D5D51" w:rsidR="00CB17AF" w:rsidRDefault="00CB17AF">
      <w:pPr>
        <w:pStyle w:val="TOC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lang w:val="bs-Latn-BA" w:eastAsia="bs-Latn-BA"/>
        </w:rPr>
      </w:pPr>
      <w:hyperlink w:anchor="_Toc69710414" w:history="1">
        <w:r w:rsidRPr="00642F8C">
          <w:rPr>
            <w:rStyle w:val="Hyperlink"/>
            <w:noProof/>
          </w:rPr>
          <w:t>12.2.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lang w:val="bs-Latn-BA" w:eastAsia="bs-Latn-BA"/>
          </w:rPr>
          <w:tab/>
        </w:r>
        <w:r w:rsidRPr="00642F8C">
          <w:rPr>
            <w:rStyle w:val="Hyperlink"/>
            <w:noProof/>
          </w:rPr>
          <w:t>Detaljni podaci planiranja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_Toc69710414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4AFE9824" w14:textId="37FF9DAA" w:rsidR="009006C9" w:rsidRDefault="005D55BF" w:rsidP="00BB370D">
      <w:pPr>
        <w:ind w:firstLine="240"/>
        <w:rPr>
          <w:sz w:val="22"/>
          <w:szCs w:val="22"/>
          <w:lang w:val="bs-Latn-BA"/>
        </w:rPr>
      </w:pPr>
      <w:r>
        <w:rPr>
          <w:sz w:val="22"/>
          <w:szCs w:val="22"/>
          <w:lang w:val="bs-Latn-BA"/>
        </w:rPr>
        <w:fldChar w:fldCharType="end"/>
      </w:r>
    </w:p>
    <w:p w14:paraId="241F6B75" w14:textId="77777777" w:rsidR="00B43B01" w:rsidRDefault="00B43B01" w:rsidP="00BB370D">
      <w:pPr>
        <w:ind w:firstLine="240"/>
        <w:rPr>
          <w:sz w:val="22"/>
          <w:szCs w:val="22"/>
          <w:lang w:val="bs-Latn-BA"/>
        </w:rPr>
      </w:pPr>
    </w:p>
    <w:p w14:paraId="646A1AD4" w14:textId="77777777" w:rsidR="00B43B01" w:rsidRPr="007D16F5" w:rsidRDefault="00B43B01" w:rsidP="00BB370D">
      <w:pPr>
        <w:ind w:firstLine="240"/>
        <w:rPr>
          <w:b/>
          <w:lang w:val="bs-Latn-BA"/>
        </w:rPr>
        <w:sectPr w:rsidR="00B43B01" w:rsidRPr="007D16F5" w:rsidSect="006C3222">
          <w:headerReference w:type="default" r:id="rId10"/>
          <w:footerReference w:type="default" r:id="rId11"/>
          <w:pgSz w:w="11907" w:h="16840" w:code="9"/>
          <w:pgMar w:top="719" w:right="1134" w:bottom="1418" w:left="1418" w:header="709" w:footer="709" w:gutter="0"/>
          <w:pgNumType w:start="0"/>
          <w:cols w:space="708"/>
          <w:titlePg/>
          <w:docGrid w:linePitch="360"/>
        </w:sectPr>
      </w:pPr>
    </w:p>
    <w:p w14:paraId="5594211D" w14:textId="77777777" w:rsidR="009006C9" w:rsidRPr="007D16F5" w:rsidRDefault="00B63BFF" w:rsidP="0004296F">
      <w:pPr>
        <w:pStyle w:val="Heading1"/>
      </w:pPr>
      <w:bookmarkStart w:id="12" w:name="_Toc117579045"/>
      <w:bookmarkStart w:id="13" w:name="_Toc61329125"/>
      <w:bookmarkStart w:id="14" w:name="_Toc69710287"/>
      <w:r w:rsidRPr="007D16F5">
        <w:t>Uvod</w:t>
      </w:r>
      <w:bookmarkEnd w:id="12"/>
      <w:bookmarkEnd w:id="13"/>
      <w:bookmarkEnd w:id="14"/>
      <w:r w:rsidR="009006C9" w:rsidRPr="007D16F5">
        <w:t xml:space="preserve"> </w:t>
      </w:r>
    </w:p>
    <w:p w14:paraId="2EC7372B" w14:textId="77777777" w:rsidR="009006C9" w:rsidRPr="007D16F5" w:rsidRDefault="009006C9">
      <w:pPr>
        <w:rPr>
          <w:lang w:val="bs-Latn-BA"/>
        </w:rPr>
      </w:pPr>
      <w:r w:rsidRPr="007D16F5">
        <w:rPr>
          <w:lang w:val="bs-Latn-BA"/>
        </w:rPr>
        <w:t>“</w:t>
      </w:r>
      <w:r w:rsidR="00B63BFF" w:rsidRPr="007D16F5">
        <w:rPr>
          <w:lang w:val="bs-Latn-BA"/>
        </w:rPr>
        <w:t>Zakon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</w:t>
      </w:r>
      <w:r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, </w:t>
      </w:r>
      <w:r w:rsidR="00B63BFF" w:rsidRPr="007D16F5">
        <w:rPr>
          <w:lang w:val="bs-Latn-BA"/>
        </w:rPr>
        <w:t>regulatoru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operatoru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sistema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električne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energije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Bosni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Hercegovini</w:t>
      </w:r>
      <w:r w:rsidRPr="007D16F5">
        <w:rPr>
          <w:lang w:val="bs-Latn-BA"/>
        </w:rPr>
        <w:t>” („</w:t>
      </w:r>
      <w:r w:rsidR="00B63BFF" w:rsidRPr="007D16F5">
        <w:rPr>
          <w:lang w:val="bs-Latn-BA"/>
        </w:rPr>
        <w:t>Službeni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glasnik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BiH</w:t>
      </w:r>
      <w:r w:rsidRPr="007D16F5">
        <w:rPr>
          <w:lang w:val="bs-Latn-BA"/>
        </w:rPr>
        <w:t xml:space="preserve">“, </w:t>
      </w:r>
      <w:r w:rsidR="00B63BFF" w:rsidRPr="007D16F5">
        <w:rPr>
          <w:lang w:val="bs-Latn-BA"/>
        </w:rPr>
        <w:t>br</w:t>
      </w:r>
      <w:r w:rsidRPr="007D16F5">
        <w:rPr>
          <w:lang w:val="bs-Latn-BA"/>
        </w:rPr>
        <w:t xml:space="preserve">. 7/02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13/03,</w:t>
      </w:r>
      <w:r w:rsidR="00CE58ED" w:rsidRPr="007D16F5">
        <w:rPr>
          <w:lang w:val="bs-Latn-BA"/>
        </w:rPr>
        <w:t xml:space="preserve"> 76/09 i 1/11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daljem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tekstu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Zakon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</w:t>
      </w:r>
      <w:r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el</w:t>
      </w:r>
      <w:r w:rsidRPr="007D16F5">
        <w:rPr>
          <w:lang w:val="bs-Latn-BA"/>
        </w:rPr>
        <w:t xml:space="preserve">. </w:t>
      </w:r>
      <w:r w:rsidR="002F20BC" w:rsidRPr="007D16F5">
        <w:rPr>
          <w:lang w:val="bs-Latn-BA"/>
        </w:rPr>
        <w:t>e</w:t>
      </w:r>
      <w:r w:rsidR="00B63BFF" w:rsidRPr="007D16F5">
        <w:rPr>
          <w:lang w:val="bs-Latn-BA"/>
        </w:rPr>
        <w:t>nergije</w:t>
      </w:r>
      <w:r w:rsidRPr="007D16F5">
        <w:rPr>
          <w:lang w:val="bs-Latn-BA"/>
        </w:rPr>
        <w:t>), “</w:t>
      </w:r>
      <w:r w:rsidR="00B63BFF" w:rsidRPr="007D16F5">
        <w:rPr>
          <w:lang w:val="bs-Latn-BA"/>
        </w:rPr>
        <w:t>Zakon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osnivanju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Nezavisnog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operatora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sistema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za</w:t>
      </w:r>
      <w:r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="00B63BFF" w:rsidRPr="007D16F5">
        <w:rPr>
          <w:lang w:val="bs-Latn-BA"/>
        </w:rPr>
        <w:t>ni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sistem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Bosni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Hercegovini</w:t>
      </w:r>
      <w:r w:rsidRPr="007D16F5">
        <w:rPr>
          <w:lang w:val="bs-Latn-BA"/>
        </w:rPr>
        <w:t>” („</w:t>
      </w:r>
      <w:r w:rsidR="00B63BFF" w:rsidRPr="007D16F5">
        <w:rPr>
          <w:lang w:val="bs-Latn-BA"/>
        </w:rPr>
        <w:t>Službeni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glasnik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BiH</w:t>
      </w:r>
      <w:r w:rsidRPr="007D16F5">
        <w:rPr>
          <w:lang w:val="bs-Latn-BA"/>
        </w:rPr>
        <w:t xml:space="preserve">“, </w:t>
      </w:r>
      <w:r w:rsidR="00B63BFF" w:rsidRPr="007D16F5">
        <w:rPr>
          <w:lang w:val="bs-Latn-BA"/>
        </w:rPr>
        <w:t>broj</w:t>
      </w:r>
      <w:r w:rsidRPr="007D16F5">
        <w:rPr>
          <w:lang w:val="bs-Latn-BA"/>
        </w:rPr>
        <w:t xml:space="preserve"> 35/04, 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daljem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tekstu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Zakon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NOS</w:t>
      </w:r>
      <w:r w:rsidRPr="007D16F5">
        <w:rPr>
          <w:lang w:val="bs-Latn-BA"/>
        </w:rPr>
        <w:t>-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)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“</w:t>
      </w:r>
      <w:r w:rsidR="00B63BFF" w:rsidRPr="007D16F5">
        <w:rPr>
          <w:lang w:val="bs-Latn-BA"/>
        </w:rPr>
        <w:t>Zakon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osnivanju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kompanije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za</w:t>
      </w:r>
      <w:r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električne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energije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Bosni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Hercegovini</w:t>
      </w:r>
      <w:r w:rsidRPr="007D16F5">
        <w:rPr>
          <w:lang w:val="bs-Latn-BA"/>
        </w:rPr>
        <w:t>” („</w:t>
      </w:r>
      <w:r w:rsidR="00B63BFF" w:rsidRPr="007D16F5">
        <w:rPr>
          <w:lang w:val="bs-Latn-BA"/>
        </w:rPr>
        <w:t>Službeni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glasnik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BiH</w:t>
      </w:r>
      <w:r w:rsidRPr="007D16F5">
        <w:rPr>
          <w:lang w:val="bs-Latn-BA"/>
        </w:rPr>
        <w:t xml:space="preserve">“, </w:t>
      </w:r>
      <w:r w:rsidR="00B63BFF" w:rsidRPr="007D16F5">
        <w:rPr>
          <w:lang w:val="bs-Latn-BA"/>
        </w:rPr>
        <w:t>br</w:t>
      </w:r>
      <w:r w:rsidR="00864026" w:rsidRPr="007D16F5">
        <w:rPr>
          <w:lang w:val="bs-Latn-BA"/>
        </w:rPr>
        <w:t>.</w:t>
      </w:r>
      <w:r w:rsidRPr="007D16F5">
        <w:rPr>
          <w:lang w:val="bs-Latn-BA"/>
        </w:rPr>
        <w:t xml:space="preserve"> 35/04,</w:t>
      </w:r>
      <w:r w:rsidR="00CE58ED" w:rsidRPr="007D16F5">
        <w:rPr>
          <w:lang w:val="bs-Latn-BA"/>
        </w:rPr>
        <w:t xml:space="preserve"> 76/09 i 20/14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daljem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tekstu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Zakon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BiH</w:t>
      </w:r>
      <w:r w:rsidRPr="007D16F5">
        <w:rPr>
          <w:lang w:val="bs-Latn-BA"/>
        </w:rPr>
        <w:t xml:space="preserve">) </w:t>
      </w:r>
      <w:r w:rsidR="00B63BFF" w:rsidRPr="007D16F5">
        <w:rPr>
          <w:lang w:val="bs-Latn-BA"/>
        </w:rPr>
        <w:t>defini</w:t>
      </w:r>
      <w:r w:rsidR="00D45C60" w:rsidRPr="007D16F5">
        <w:rPr>
          <w:lang w:val="bs-Latn-BA"/>
        </w:rPr>
        <w:t>raju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uloge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odgovornosti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Državne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regulatorne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komisije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za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električnu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energiju</w:t>
      </w:r>
      <w:r w:rsidRPr="007D16F5">
        <w:rPr>
          <w:lang w:val="bs-Latn-BA"/>
        </w:rPr>
        <w:t xml:space="preserve"> (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daljem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tekstu</w:t>
      </w:r>
      <w:r w:rsidRPr="007D16F5">
        <w:rPr>
          <w:lang w:val="bs-Latn-BA"/>
        </w:rPr>
        <w:t xml:space="preserve">: </w:t>
      </w:r>
      <w:r w:rsidR="00B63BFF" w:rsidRPr="007D16F5">
        <w:rPr>
          <w:lang w:val="bs-Latn-BA"/>
        </w:rPr>
        <w:t>DERK</w:t>
      </w:r>
      <w:r w:rsidRPr="007D16F5">
        <w:rPr>
          <w:lang w:val="bs-Latn-BA"/>
        </w:rPr>
        <w:t xml:space="preserve">), </w:t>
      </w:r>
      <w:r w:rsidR="00B63BFF" w:rsidRPr="007D16F5">
        <w:rPr>
          <w:lang w:val="bs-Latn-BA"/>
        </w:rPr>
        <w:t>Nezavisnog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operatora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sistema</w:t>
      </w:r>
      <w:r w:rsidRPr="007D16F5">
        <w:rPr>
          <w:lang w:val="bs-Latn-BA"/>
        </w:rPr>
        <w:t xml:space="preserve"> (</w:t>
      </w:r>
      <w:r w:rsidR="00B63BFF" w:rsidRPr="007D16F5">
        <w:rPr>
          <w:lang w:val="bs-Latn-BA"/>
        </w:rPr>
        <w:t>u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daljem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tekstu</w:t>
      </w:r>
      <w:r w:rsidRPr="007D16F5">
        <w:rPr>
          <w:lang w:val="bs-Latn-BA"/>
        </w:rPr>
        <w:t xml:space="preserve">: </w:t>
      </w:r>
      <w:r w:rsidR="009F1A71" w:rsidRPr="007D16F5">
        <w:rPr>
          <w:lang w:val="bs-Latn-BA"/>
        </w:rPr>
        <w:t>NOSB</w:t>
      </w:r>
      <w:r w:rsidR="003F0F2B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Pr="007D16F5">
        <w:rPr>
          <w:lang w:val="bs-Latn-BA"/>
        </w:rPr>
        <w:t>-</w:t>
      </w:r>
      <w:r w:rsidR="00B63BFF" w:rsidRPr="007D16F5">
        <w:rPr>
          <w:lang w:val="bs-Latn-BA"/>
        </w:rPr>
        <w:t>a</w:t>
      </w:r>
      <w:r w:rsidRPr="007D16F5">
        <w:rPr>
          <w:lang w:val="bs-Latn-BA"/>
        </w:rPr>
        <w:t xml:space="preserve">) </w:t>
      </w:r>
      <w:r w:rsidR="00B63BFF" w:rsidRPr="007D16F5">
        <w:rPr>
          <w:lang w:val="bs-Latn-BA"/>
        </w:rPr>
        <w:t>i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="00B63BFF" w:rsidRPr="007D16F5">
        <w:rPr>
          <w:lang w:val="bs-Latn-BA"/>
        </w:rPr>
        <w:t>a</w:t>
      </w:r>
      <w:r w:rsidRPr="007D16F5">
        <w:rPr>
          <w:lang w:val="bs-Latn-BA"/>
        </w:rPr>
        <w:t xml:space="preserve"> </w:t>
      </w:r>
      <w:r w:rsidR="00B63BFF" w:rsidRPr="007D16F5">
        <w:rPr>
          <w:lang w:val="bs-Latn-BA"/>
        </w:rPr>
        <w:t>BiH</w:t>
      </w:r>
      <w:r w:rsidR="00CE58ED" w:rsidRPr="007D16F5">
        <w:rPr>
          <w:lang w:val="bs-Latn-BA"/>
        </w:rPr>
        <w:t xml:space="preserve"> u elektroenergetskom sistemu Bosne i Hercegovine</w:t>
      </w:r>
      <w:r w:rsidRPr="007D16F5">
        <w:rPr>
          <w:lang w:val="bs-Latn-BA"/>
        </w:rPr>
        <w:t>.</w:t>
      </w:r>
    </w:p>
    <w:p w14:paraId="2B9C3A19" w14:textId="77777777" w:rsidR="00C41DAF" w:rsidRPr="007D16F5" w:rsidRDefault="00C41DAF">
      <w:pPr>
        <w:rPr>
          <w:lang w:val="bs-Latn-BA"/>
        </w:rPr>
      </w:pPr>
      <w:r w:rsidRPr="007D16F5">
        <w:rPr>
          <w:lang w:val="bs-Latn-BA"/>
        </w:rPr>
        <w:t>Nadležnost NOSB</w:t>
      </w:r>
      <w:r w:rsidR="003F0F2B" w:rsidRPr="007D16F5">
        <w:rPr>
          <w:lang w:val="bs-Latn-BA"/>
        </w:rPr>
        <w:t>i</w:t>
      </w:r>
      <w:r w:rsidRPr="007D16F5">
        <w:rPr>
          <w:lang w:val="bs-Latn-BA"/>
        </w:rPr>
        <w:t xml:space="preserve">H-a za </w:t>
      </w:r>
      <w:r w:rsidR="00BF771F" w:rsidRPr="007D16F5">
        <w:rPr>
          <w:lang w:val="bs-Latn-BA"/>
        </w:rPr>
        <w:t>pripremanje i usvajanje</w:t>
      </w:r>
      <w:r w:rsidRPr="007D16F5">
        <w:rPr>
          <w:lang w:val="bs-Latn-BA"/>
        </w:rPr>
        <w:t xml:space="preserve"> Mrežnog kodeksa proizilazi iz člana 5.</w:t>
      </w:r>
      <w:r w:rsidR="00BF771F" w:rsidRPr="007D16F5">
        <w:rPr>
          <w:lang w:val="bs-Latn-BA"/>
        </w:rPr>
        <w:t xml:space="preserve"> stav </w:t>
      </w:r>
      <w:r w:rsidRPr="007D16F5">
        <w:rPr>
          <w:lang w:val="bs-Latn-BA"/>
        </w:rPr>
        <w:t>5.3. Zakona o prijenosu el.</w:t>
      </w:r>
      <w:r w:rsidR="00165666">
        <w:rPr>
          <w:lang w:val="bs-Latn-BA"/>
        </w:rPr>
        <w:t xml:space="preserve"> </w:t>
      </w:r>
      <w:r w:rsidRPr="007D16F5">
        <w:rPr>
          <w:lang w:val="bs-Latn-BA"/>
        </w:rPr>
        <w:t>energije i člana 7.</w:t>
      </w:r>
      <w:r w:rsidR="00840A16">
        <w:rPr>
          <w:lang w:val="bs-Latn-BA"/>
        </w:rPr>
        <w:t xml:space="preserve"> </w:t>
      </w:r>
      <w:r w:rsidRPr="007D16F5">
        <w:rPr>
          <w:lang w:val="bs-Latn-BA"/>
        </w:rPr>
        <w:t>stav</w:t>
      </w:r>
      <w:r w:rsidR="00BF771F" w:rsidRPr="007D16F5">
        <w:rPr>
          <w:lang w:val="bs-Latn-BA"/>
        </w:rPr>
        <w:t xml:space="preserve"> </w:t>
      </w:r>
      <w:r w:rsidRPr="007D16F5">
        <w:rPr>
          <w:lang w:val="bs-Latn-BA"/>
        </w:rPr>
        <w:t>6. Zakona o NOS</w:t>
      </w:r>
      <w:r w:rsidR="00840A16">
        <w:rPr>
          <w:lang w:val="bs-Latn-BA"/>
        </w:rPr>
        <w:t>-u</w:t>
      </w:r>
      <w:r w:rsidRPr="007D16F5">
        <w:rPr>
          <w:lang w:val="bs-Latn-BA"/>
        </w:rPr>
        <w:t>. Mrežni kodeks:</w:t>
      </w:r>
    </w:p>
    <w:p w14:paraId="236DA3E1" w14:textId="01DD5FD5" w:rsidR="00813749" w:rsidRPr="007D16F5" w:rsidRDefault="00B63BFF" w:rsidP="003E7845">
      <w:pPr>
        <w:pStyle w:val="Aalineja"/>
      </w:pPr>
      <w:r w:rsidRPr="007D16F5">
        <w:t>defini</w:t>
      </w:r>
      <w:r w:rsidR="00D45C60" w:rsidRPr="007D16F5">
        <w:t>ra</w:t>
      </w:r>
      <w:r w:rsidR="009006C9" w:rsidRPr="007D16F5">
        <w:t xml:space="preserve"> </w:t>
      </w:r>
      <w:r w:rsidRPr="007D16F5">
        <w:t>minimum</w:t>
      </w:r>
      <w:r w:rsidR="009006C9" w:rsidRPr="007D16F5">
        <w:t xml:space="preserve"> </w:t>
      </w:r>
      <w:r w:rsidRPr="007D16F5">
        <w:t>tehničkih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operativnih</w:t>
      </w:r>
      <w:r w:rsidR="009006C9" w:rsidRPr="007D16F5">
        <w:t xml:space="preserve"> </w:t>
      </w:r>
      <w:r w:rsidRPr="007D16F5">
        <w:t>zahtjeva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povezivanje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jedinstven</w:t>
      </w:r>
      <w:r w:rsidR="009006C9" w:rsidRPr="007D16F5">
        <w:t xml:space="preserve"> </w:t>
      </w:r>
      <w:r w:rsidRPr="007D16F5">
        <w:t>elektroenergetski</w:t>
      </w:r>
      <w:r w:rsidR="009006C9" w:rsidRPr="007D16F5">
        <w:t xml:space="preserve"> </w:t>
      </w:r>
      <w:r w:rsidRPr="007D16F5">
        <w:t>sistem</w:t>
      </w:r>
      <w:r w:rsidR="009006C9" w:rsidRPr="007D16F5">
        <w:t xml:space="preserve"> </w:t>
      </w:r>
      <w:r w:rsidRPr="007D16F5">
        <w:t>direktno</w:t>
      </w:r>
      <w:r w:rsidR="009006C9" w:rsidRPr="007D16F5">
        <w:t xml:space="preserve"> </w:t>
      </w:r>
      <w:r w:rsidRPr="007D16F5">
        <w:t>priključenih</w:t>
      </w:r>
      <w:r w:rsidR="009006C9" w:rsidRPr="007D16F5">
        <w:t xml:space="preserve"> </w:t>
      </w:r>
      <w:r w:rsidRPr="007D16F5">
        <w:t>proizvodnih</w:t>
      </w:r>
      <w:r w:rsidR="009006C9" w:rsidRPr="007D16F5">
        <w:t xml:space="preserve"> </w:t>
      </w:r>
      <w:r w:rsidRPr="007D16F5">
        <w:t>jedinica</w:t>
      </w:r>
      <w:r w:rsidR="009006C9" w:rsidRPr="007D16F5">
        <w:t xml:space="preserve">, </w:t>
      </w:r>
      <w:r w:rsidRPr="007D16F5">
        <w:t>direktno</w:t>
      </w:r>
      <w:r w:rsidR="009006C9" w:rsidRPr="007D16F5">
        <w:t xml:space="preserve"> </w:t>
      </w:r>
      <w:r w:rsidRPr="007D16F5">
        <w:t>priključenih</w:t>
      </w:r>
      <w:r w:rsidR="009006C9" w:rsidRPr="007D16F5">
        <w:t xml:space="preserve"> </w:t>
      </w:r>
      <w:r w:rsidRPr="007D16F5">
        <w:t>kupaca</w:t>
      </w:r>
      <w:r w:rsidR="00546DD6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distributivnih</w:t>
      </w:r>
      <w:r w:rsidR="009006C9" w:rsidRPr="007D16F5">
        <w:t xml:space="preserve"> </w:t>
      </w:r>
      <w:r w:rsidRPr="007D16F5">
        <w:t>sistema</w:t>
      </w:r>
      <w:r w:rsidR="009006C9" w:rsidRPr="007D16F5">
        <w:t xml:space="preserve"> </w:t>
      </w:r>
      <w:r w:rsidRPr="007D16F5">
        <w:t>unutar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. </w:t>
      </w:r>
    </w:p>
    <w:p w14:paraId="4034BD90" w14:textId="77777777" w:rsidR="00813749" w:rsidRPr="007D16F5" w:rsidRDefault="00B63BFF" w:rsidP="003E7845">
      <w:pPr>
        <w:pStyle w:val="Aalineja"/>
      </w:pPr>
      <w:r w:rsidRPr="007D16F5">
        <w:t>utvrđuje</w:t>
      </w:r>
      <w:r w:rsidR="009006C9" w:rsidRPr="007D16F5">
        <w:t xml:space="preserve"> </w:t>
      </w:r>
      <w:r w:rsidRPr="007D16F5">
        <w:t>operativne</w:t>
      </w:r>
      <w:r w:rsidR="009006C9" w:rsidRPr="007D16F5">
        <w:t xml:space="preserve"> </w:t>
      </w:r>
      <w:r w:rsidRPr="007D16F5">
        <w:t>procedure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principe</w:t>
      </w:r>
      <w:r w:rsidR="009006C9" w:rsidRPr="007D16F5">
        <w:t xml:space="preserve"> </w:t>
      </w:r>
      <w:r w:rsidRPr="007D16F5">
        <w:t>međusobnih</w:t>
      </w:r>
      <w:r w:rsidR="009006C9" w:rsidRPr="007D16F5">
        <w:t xml:space="preserve"> </w:t>
      </w:r>
      <w:r w:rsidRPr="007D16F5">
        <w:t>odnosa</w:t>
      </w:r>
      <w:r w:rsidR="009006C9" w:rsidRPr="007D16F5">
        <w:t xml:space="preserve"> </w:t>
      </w:r>
      <w:r w:rsidR="009F1A71" w:rsidRPr="007D16F5">
        <w:t>NOSB</w:t>
      </w:r>
      <w:r w:rsidR="00D37F4D" w:rsidRPr="007D16F5">
        <w:t>i</w:t>
      </w:r>
      <w:r w:rsidR="009F1A71" w:rsidRPr="007D16F5">
        <w:t>H</w:t>
      </w:r>
      <w:r w:rsidR="009006C9" w:rsidRPr="007D16F5">
        <w:t>-</w:t>
      </w:r>
      <w:r w:rsidRPr="007D16F5">
        <w:t>a</w:t>
      </w:r>
      <w:r w:rsidR="009006C9" w:rsidRPr="007D16F5">
        <w:t xml:space="preserve">, </w:t>
      </w:r>
      <w:r w:rsidRPr="007D16F5">
        <w:t>Elektro</w:t>
      </w:r>
      <w:r w:rsidR="001B6370" w:rsidRPr="007D16F5">
        <w:t>prijenos</w:t>
      </w:r>
      <w:r w:rsidRPr="007D16F5">
        <w:t>a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427750" w:rsidRPr="007D16F5">
        <w:t>Korisn</w:t>
      </w:r>
      <w:r w:rsidRPr="007D16F5">
        <w:t>ika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to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normalnim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poremećenim</w:t>
      </w:r>
      <w:r w:rsidR="009006C9" w:rsidRPr="007D16F5">
        <w:t xml:space="preserve"> </w:t>
      </w:r>
      <w:r w:rsidRPr="007D16F5">
        <w:t>uslovima</w:t>
      </w:r>
      <w:r w:rsidR="009006C9" w:rsidRPr="007D16F5">
        <w:t xml:space="preserve"> </w:t>
      </w:r>
      <w:r w:rsidRPr="007D16F5">
        <w:t>rada</w:t>
      </w:r>
      <w:r w:rsidR="009006C9" w:rsidRPr="007D16F5">
        <w:t xml:space="preserve"> </w:t>
      </w:r>
      <w:r w:rsidRPr="007D16F5">
        <w:t>elektroenergetskog</w:t>
      </w:r>
      <w:r w:rsidR="009006C9" w:rsidRPr="007D16F5">
        <w:t xml:space="preserve"> </w:t>
      </w:r>
      <w:r w:rsidRPr="007D16F5">
        <w:t>sistema</w:t>
      </w:r>
      <w:r w:rsidR="009006C9" w:rsidRPr="007D16F5">
        <w:t xml:space="preserve"> (</w:t>
      </w:r>
      <w:r w:rsidRPr="007D16F5">
        <w:t>EES</w:t>
      </w:r>
      <w:r w:rsidR="009006C9" w:rsidRPr="007D16F5">
        <w:t>).</w:t>
      </w:r>
    </w:p>
    <w:p w14:paraId="42591A73" w14:textId="71C3F67F" w:rsidR="00813749" w:rsidRPr="007D16F5" w:rsidRDefault="00165666" w:rsidP="003E7845">
      <w:pPr>
        <w:pStyle w:val="Aalineja"/>
      </w:pPr>
      <w:r>
        <w:t>ima za c</w:t>
      </w:r>
      <w:r w:rsidR="00B63BFF" w:rsidRPr="007D16F5">
        <w:t>ilj</w:t>
      </w:r>
      <w:r w:rsidR="00D72F3E">
        <w:t xml:space="preserve"> </w:t>
      </w:r>
      <w:r w:rsidR="00B63BFF" w:rsidRPr="007D16F5">
        <w:t>da</w:t>
      </w:r>
      <w:r w:rsidR="009006C9" w:rsidRPr="007D16F5">
        <w:t xml:space="preserve"> </w:t>
      </w:r>
      <w:r w:rsidR="00B63BFF" w:rsidRPr="007D16F5">
        <w:t>omogući</w:t>
      </w:r>
      <w:r w:rsidR="009006C9" w:rsidRPr="007D16F5">
        <w:t xml:space="preserve"> </w:t>
      </w:r>
      <w:r w:rsidR="00B63BFF" w:rsidRPr="007D16F5">
        <w:t>razvoj</w:t>
      </w:r>
      <w:r w:rsidR="009006C9" w:rsidRPr="007D16F5">
        <w:t xml:space="preserve">, </w:t>
      </w:r>
      <w:r w:rsidR="00B63BFF" w:rsidRPr="007D16F5">
        <w:t>održavanje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upravljanje</w:t>
      </w:r>
      <w:r w:rsidR="009006C9" w:rsidRPr="007D16F5">
        <w:t xml:space="preserve"> </w:t>
      </w:r>
      <w:r w:rsidR="001B6370" w:rsidRPr="007D16F5">
        <w:t>prijenos</w:t>
      </w:r>
      <w:r w:rsidR="00B63BFF" w:rsidRPr="007D16F5">
        <w:t>nom</w:t>
      </w:r>
      <w:r w:rsidR="009006C9" w:rsidRPr="007D16F5">
        <w:t xml:space="preserve"> </w:t>
      </w:r>
      <w:r w:rsidR="00B63BFF" w:rsidRPr="007D16F5">
        <w:t>mrežom</w:t>
      </w:r>
      <w:r w:rsidR="009006C9" w:rsidRPr="007D16F5">
        <w:t xml:space="preserve"> </w:t>
      </w:r>
      <w:r w:rsidR="00B63BFF" w:rsidRPr="007D16F5">
        <w:t>u</w:t>
      </w:r>
      <w:r w:rsidR="009006C9" w:rsidRPr="007D16F5">
        <w:t xml:space="preserve"> </w:t>
      </w:r>
      <w:r w:rsidR="00B63BFF" w:rsidRPr="007D16F5">
        <w:t>skladu</w:t>
      </w:r>
      <w:r w:rsidR="009006C9" w:rsidRPr="007D16F5">
        <w:t xml:space="preserve"> </w:t>
      </w:r>
      <w:r w:rsidR="00B63BFF" w:rsidRPr="007D16F5">
        <w:t>sa</w:t>
      </w:r>
      <w:r w:rsidR="009006C9" w:rsidRPr="007D16F5">
        <w:t xml:space="preserve"> </w:t>
      </w:r>
      <w:r w:rsidR="00B63BFF" w:rsidRPr="007D16F5">
        <w:t>pravilima</w:t>
      </w:r>
      <w:r w:rsidR="009006C9" w:rsidRPr="007D16F5">
        <w:t xml:space="preserve"> </w:t>
      </w:r>
      <w:r w:rsidR="00B63BFF" w:rsidRPr="007D16F5">
        <w:t>ENTSO</w:t>
      </w:r>
      <w:r w:rsidR="009006C9" w:rsidRPr="007D16F5">
        <w:t>-</w:t>
      </w:r>
      <w:r w:rsidR="00B63BFF" w:rsidRPr="007D16F5">
        <w:t>E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pozitivnom</w:t>
      </w:r>
      <w:r w:rsidR="009006C9" w:rsidRPr="007D16F5">
        <w:t xml:space="preserve"> </w:t>
      </w:r>
      <w:r w:rsidR="00B63BFF" w:rsidRPr="007D16F5">
        <w:t>evropskom</w:t>
      </w:r>
      <w:r w:rsidR="009006C9" w:rsidRPr="007D16F5">
        <w:t xml:space="preserve"> </w:t>
      </w:r>
      <w:r w:rsidR="00B63BFF" w:rsidRPr="007D16F5">
        <w:t>praksom</w:t>
      </w:r>
      <w:r w:rsidR="009006C9" w:rsidRPr="007D16F5">
        <w:t xml:space="preserve"> </w:t>
      </w:r>
      <w:r w:rsidR="00B63BFF" w:rsidRPr="007D16F5">
        <w:t>u</w:t>
      </w:r>
      <w:r w:rsidR="009006C9" w:rsidRPr="007D16F5">
        <w:t xml:space="preserve"> </w:t>
      </w:r>
      <w:r w:rsidR="00B63BFF" w:rsidRPr="007D16F5">
        <w:t>ovoj</w:t>
      </w:r>
      <w:r w:rsidR="009006C9" w:rsidRPr="007D16F5">
        <w:t xml:space="preserve"> </w:t>
      </w:r>
      <w:r w:rsidR="00B63BFF" w:rsidRPr="007D16F5">
        <w:t>oblasti</w:t>
      </w:r>
      <w:r w:rsidR="009006C9" w:rsidRPr="007D16F5">
        <w:t>.</w:t>
      </w:r>
    </w:p>
    <w:p w14:paraId="6F587F26" w14:textId="488755E4" w:rsidR="00813749" w:rsidRPr="007D16F5" w:rsidRDefault="00B63BFF" w:rsidP="003E7845">
      <w:pPr>
        <w:pStyle w:val="Aalineja"/>
      </w:pPr>
      <w:r w:rsidRPr="007D16F5">
        <w:t>je</w:t>
      </w:r>
      <w:r w:rsidR="009006C9" w:rsidRPr="007D16F5">
        <w:t xml:space="preserve"> </w:t>
      </w:r>
      <w:r w:rsidRPr="007D16F5">
        <w:t>povezan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usklađen</w:t>
      </w:r>
      <w:r w:rsidR="009006C9" w:rsidRPr="007D16F5">
        <w:t xml:space="preserve"> </w:t>
      </w:r>
      <w:r w:rsidRPr="007D16F5">
        <w:t>sa</w:t>
      </w:r>
      <w:r w:rsidR="009006C9" w:rsidRPr="007D16F5">
        <w:t xml:space="preserve"> </w:t>
      </w:r>
      <w:r w:rsidRPr="007D16F5">
        <w:t>Tržišnim</w:t>
      </w:r>
      <w:r w:rsidR="009006C9" w:rsidRPr="007D16F5">
        <w:t xml:space="preserve"> </w:t>
      </w:r>
      <w:r w:rsidRPr="007D16F5">
        <w:t>pravilima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odgovarajućim</w:t>
      </w:r>
      <w:r w:rsidR="009006C9" w:rsidRPr="007D16F5">
        <w:t xml:space="preserve"> </w:t>
      </w:r>
      <w:r w:rsidR="00367694" w:rsidRPr="007D16F5">
        <w:t>pravilnicima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odnose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priključak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koriš</w:t>
      </w:r>
      <w:r w:rsidR="00D45C60" w:rsidRPr="007D16F5">
        <w:t>t</w:t>
      </w:r>
      <w:r w:rsidRPr="007D16F5">
        <w:t>enje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. </w:t>
      </w:r>
    </w:p>
    <w:p w14:paraId="3112B8AF" w14:textId="77777777" w:rsidR="009006C9" w:rsidRPr="007D16F5" w:rsidRDefault="00B63BFF" w:rsidP="003E7845">
      <w:pPr>
        <w:pStyle w:val="Aalineja"/>
      </w:pPr>
      <w:r w:rsidRPr="007D16F5">
        <w:t>U</w:t>
      </w:r>
      <w:r w:rsidR="009006C9" w:rsidRPr="007D16F5">
        <w:t xml:space="preserve"> </w:t>
      </w:r>
      <w:r w:rsidRPr="007D16F5">
        <w:t>skladu</w:t>
      </w:r>
      <w:r w:rsidR="009006C9" w:rsidRPr="007D16F5">
        <w:t xml:space="preserve"> </w:t>
      </w:r>
      <w:r w:rsidRPr="007D16F5">
        <w:t>sa</w:t>
      </w:r>
      <w:r w:rsidR="009006C9" w:rsidRPr="007D16F5">
        <w:t xml:space="preserve"> </w:t>
      </w:r>
      <w:r w:rsidRPr="007D16F5">
        <w:t>gore</w:t>
      </w:r>
      <w:r w:rsidR="009006C9" w:rsidRPr="007D16F5">
        <w:t xml:space="preserve"> </w:t>
      </w:r>
      <w:r w:rsidRPr="007D16F5">
        <w:t>navedenim</w:t>
      </w:r>
      <w:r w:rsidR="009006C9" w:rsidRPr="007D16F5">
        <w:t xml:space="preserve"> </w:t>
      </w:r>
      <w:r w:rsidRPr="007D16F5">
        <w:t>zakonima</w:t>
      </w:r>
      <w:r w:rsidR="009006C9" w:rsidRPr="007D16F5">
        <w:t xml:space="preserve">, </w:t>
      </w:r>
      <w:r w:rsidR="009F1A71" w:rsidRPr="007D16F5">
        <w:t>NOSB</w:t>
      </w:r>
      <w:r w:rsidR="00D37F4D" w:rsidRPr="007D16F5">
        <w:t>i</w:t>
      </w:r>
      <w:r w:rsidR="009F1A71" w:rsidRPr="007D16F5">
        <w:t>H</w:t>
      </w:r>
      <w:r w:rsidR="009006C9" w:rsidRPr="007D16F5">
        <w:t xml:space="preserve"> </w:t>
      </w:r>
      <w:r w:rsidRPr="007D16F5">
        <w:t>ima</w:t>
      </w:r>
      <w:r w:rsidR="009006C9" w:rsidRPr="007D16F5">
        <w:t xml:space="preserve"> </w:t>
      </w:r>
      <w:r w:rsidRPr="007D16F5">
        <w:t>isključivu</w:t>
      </w:r>
      <w:r w:rsidR="009006C9" w:rsidRPr="007D16F5">
        <w:t xml:space="preserve"> </w:t>
      </w:r>
      <w:r w:rsidRPr="007D16F5">
        <w:t>nadležnost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ovlaš</w:t>
      </w:r>
      <w:r w:rsidR="00D45C60" w:rsidRPr="007D16F5">
        <w:t>t</w:t>
      </w:r>
      <w:r w:rsidRPr="007D16F5">
        <w:t>enje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obavljanje</w:t>
      </w:r>
      <w:r w:rsidR="009006C9" w:rsidRPr="007D16F5">
        <w:t xml:space="preserve"> </w:t>
      </w:r>
      <w:r w:rsidRPr="007D16F5">
        <w:t>sljedećih</w:t>
      </w:r>
      <w:r w:rsidR="009006C9" w:rsidRPr="007D16F5">
        <w:t xml:space="preserve"> </w:t>
      </w:r>
      <w:r w:rsidRPr="007D16F5">
        <w:t>aktivnosti</w:t>
      </w:r>
      <w:r w:rsidR="009006C9" w:rsidRPr="007D16F5">
        <w:t xml:space="preserve">: </w:t>
      </w:r>
    </w:p>
    <w:p w14:paraId="3643F05C" w14:textId="77777777" w:rsidR="009006C9" w:rsidRPr="007D16F5" w:rsidRDefault="006268A3" w:rsidP="003E7845">
      <w:pPr>
        <w:pStyle w:val="alineja"/>
      </w:pPr>
      <w:r w:rsidRPr="007D16F5">
        <w:t>n</w:t>
      </w:r>
      <w:r w:rsidR="009276A8" w:rsidRPr="007D16F5">
        <w:t>adzor i u</w:t>
      </w:r>
      <w:r w:rsidR="00B63BFF" w:rsidRPr="007D16F5">
        <w:t>pravljanje</w:t>
      </w:r>
      <w:r w:rsidR="009006C9" w:rsidRPr="007D16F5">
        <w:t xml:space="preserve"> </w:t>
      </w:r>
      <w:r w:rsidR="00B63BFF" w:rsidRPr="007D16F5">
        <w:t>radom</w:t>
      </w:r>
      <w:r w:rsidR="009006C9" w:rsidRPr="007D16F5">
        <w:t xml:space="preserve"> </w:t>
      </w:r>
      <w:r w:rsidR="00B63BFF" w:rsidRPr="007D16F5">
        <w:t>prijenosne</w:t>
      </w:r>
      <w:r w:rsidR="009006C9" w:rsidRPr="007D16F5">
        <w:t xml:space="preserve"> </w:t>
      </w:r>
      <w:r w:rsidR="00B63BFF" w:rsidRPr="007D16F5">
        <w:t>mreže</w:t>
      </w:r>
      <w:r w:rsidR="009006C9" w:rsidRPr="007D16F5">
        <w:t xml:space="preserve"> </w:t>
      </w:r>
      <w:r w:rsidR="00B63BFF" w:rsidRPr="007D16F5">
        <w:t>u</w:t>
      </w:r>
      <w:r w:rsidR="009006C9" w:rsidRPr="007D16F5">
        <w:t xml:space="preserve"> </w:t>
      </w:r>
      <w:r w:rsidR="00B63BFF" w:rsidRPr="007D16F5">
        <w:t>Bosni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Hercegovini</w:t>
      </w:r>
      <w:r w:rsidR="009006C9" w:rsidRPr="007D16F5">
        <w:t xml:space="preserve"> </w:t>
      </w:r>
      <w:r w:rsidR="00B63BFF" w:rsidRPr="007D16F5">
        <w:t>naponskog</w:t>
      </w:r>
      <w:r w:rsidR="009006C9" w:rsidRPr="007D16F5">
        <w:t xml:space="preserve"> </w:t>
      </w:r>
      <w:r w:rsidR="00B63BFF" w:rsidRPr="007D16F5">
        <w:t>nivoa</w:t>
      </w:r>
      <w:r w:rsidR="009006C9" w:rsidRPr="007D16F5">
        <w:t xml:space="preserve"> 400, 220 </w:t>
      </w:r>
      <w:r w:rsidR="00B63BFF" w:rsidRPr="007D16F5">
        <w:t>i</w:t>
      </w:r>
      <w:r w:rsidR="009006C9" w:rsidRPr="007D16F5">
        <w:t xml:space="preserve"> 110 kV</w:t>
      </w:r>
      <w:r w:rsidR="00D45C60" w:rsidRPr="007D16F5">
        <w:t>.</w:t>
      </w:r>
      <w:r w:rsidR="000231AA" w:rsidRPr="007D16F5">
        <w:t xml:space="preserve"> </w:t>
      </w:r>
      <w:r w:rsidR="00D45C60" w:rsidRPr="007D16F5">
        <w:t>Funkcije upravljanja pojedinim elementima prijenosne mreže, p</w:t>
      </w:r>
      <w:r w:rsidR="00B63BFF" w:rsidRPr="007D16F5">
        <w:t>osebnim</w:t>
      </w:r>
      <w:r w:rsidR="00135280" w:rsidRPr="007D16F5">
        <w:t xml:space="preserve"> </w:t>
      </w:r>
      <w:r w:rsidR="00B63BFF" w:rsidRPr="007D16F5">
        <w:t>sporazumom</w:t>
      </w:r>
      <w:r w:rsidR="00D45C60" w:rsidRPr="007D16F5">
        <w:t>,</w:t>
      </w:r>
      <w:r w:rsidR="00135280" w:rsidRPr="007D16F5">
        <w:t xml:space="preserve"> </w:t>
      </w:r>
      <w:r w:rsidR="009F1A71" w:rsidRPr="007D16F5">
        <w:t>NOSB</w:t>
      </w:r>
      <w:r w:rsidR="00D37F4D" w:rsidRPr="007D16F5">
        <w:t>i</w:t>
      </w:r>
      <w:r w:rsidR="009F1A71" w:rsidRPr="007D16F5">
        <w:t>H</w:t>
      </w:r>
      <w:r w:rsidR="00135280" w:rsidRPr="007D16F5">
        <w:t xml:space="preserve"> </w:t>
      </w:r>
      <w:r w:rsidR="00B63BFF" w:rsidRPr="007D16F5">
        <w:t>može</w:t>
      </w:r>
      <w:r w:rsidR="00135280" w:rsidRPr="007D16F5">
        <w:t xml:space="preserve"> </w:t>
      </w:r>
      <w:r w:rsidR="00B63BFF" w:rsidRPr="007D16F5">
        <w:t>prenijeti</w:t>
      </w:r>
      <w:r w:rsidR="00135280" w:rsidRPr="007D16F5">
        <w:t xml:space="preserve"> </w:t>
      </w:r>
      <w:r w:rsidR="00D45C60" w:rsidRPr="007D16F5">
        <w:t xml:space="preserve">na </w:t>
      </w:r>
      <w:r w:rsidR="0099443C" w:rsidRPr="007D16F5">
        <w:t>Elektroprijenos BiH</w:t>
      </w:r>
      <w:r w:rsidR="00BF09EA" w:rsidRPr="007D16F5">
        <w:t>.</w:t>
      </w:r>
    </w:p>
    <w:p w14:paraId="6768CAA4" w14:textId="77777777" w:rsidR="009006C9" w:rsidRPr="007D16F5" w:rsidRDefault="006268A3" w:rsidP="003E7845">
      <w:pPr>
        <w:pStyle w:val="alineja"/>
      </w:pPr>
      <w:r w:rsidRPr="007D16F5">
        <w:t>d</w:t>
      </w:r>
      <w:r w:rsidR="00B63BFF" w:rsidRPr="007D16F5">
        <w:t>aljinska</w:t>
      </w:r>
      <w:r w:rsidR="009006C9" w:rsidRPr="007D16F5">
        <w:t xml:space="preserve"> </w:t>
      </w:r>
      <w:r w:rsidR="00B63BFF" w:rsidRPr="007D16F5">
        <w:t>kontrola</w:t>
      </w:r>
      <w:r w:rsidR="009006C9" w:rsidRPr="007D16F5">
        <w:t xml:space="preserve"> </w:t>
      </w:r>
      <w:r w:rsidR="00B63BFF" w:rsidRPr="007D16F5">
        <w:t>uređajima</w:t>
      </w:r>
      <w:r w:rsidR="009006C9" w:rsidRPr="007D16F5">
        <w:t xml:space="preserve"> </w:t>
      </w:r>
      <w:r w:rsidR="00B63BFF" w:rsidRPr="007D16F5">
        <w:t>koji</w:t>
      </w:r>
      <w:r w:rsidR="009006C9" w:rsidRPr="007D16F5">
        <w:t xml:space="preserve"> </w:t>
      </w:r>
      <w:r w:rsidR="00B63BFF" w:rsidRPr="007D16F5">
        <w:t>su</w:t>
      </w:r>
      <w:r w:rsidR="009006C9" w:rsidRPr="007D16F5">
        <w:t xml:space="preserve"> </w:t>
      </w:r>
      <w:r w:rsidR="00B63BFF" w:rsidRPr="007D16F5">
        <w:t>neophodni</w:t>
      </w:r>
      <w:r w:rsidR="009006C9" w:rsidRPr="007D16F5">
        <w:t xml:space="preserve"> </w:t>
      </w:r>
      <w:r w:rsidR="00B63BFF" w:rsidRPr="007D16F5">
        <w:t>za</w:t>
      </w:r>
      <w:r w:rsidR="009006C9" w:rsidRPr="007D16F5">
        <w:t xml:space="preserve"> </w:t>
      </w:r>
      <w:r w:rsidR="00B63BFF" w:rsidRPr="007D16F5">
        <w:t>upravljanje</w:t>
      </w:r>
      <w:r w:rsidR="009006C9" w:rsidRPr="007D16F5">
        <w:t xml:space="preserve"> </w:t>
      </w:r>
      <w:r w:rsidR="00B63BFF" w:rsidRPr="007D16F5">
        <w:t>radom</w:t>
      </w:r>
      <w:r w:rsidR="009006C9" w:rsidRPr="007D16F5">
        <w:t xml:space="preserve"> </w:t>
      </w:r>
      <w:r w:rsidR="001B6370" w:rsidRPr="007D16F5">
        <w:t>prijenos</w:t>
      </w:r>
      <w:r w:rsidR="00B63BFF" w:rsidRPr="007D16F5">
        <w:t>ne</w:t>
      </w:r>
      <w:r w:rsidR="009006C9" w:rsidRPr="007D16F5">
        <w:t xml:space="preserve"> </w:t>
      </w:r>
      <w:r w:rsidR="00B63BFF" w:rsidRPr="007D16F5">
        <w:t>mreže</w:t>
      </w:r>
      <w:r w:rsidR="009006C9" w:rsidRPr="007D16F5">
        <w:t xml:space="preserve"> </w:t>
      </w:r>
      <w:r w:rsidR="00B63BFF" w:rsidRPr="007D16F5">
        <w:t>u</w:t>
      </w:r>
      <w:r w:rsidR="009006C9" w:rsidRPr="007D16F5">
        <w:t xml:space="preserve"> </w:t>
      </w:r>
      <w:r w:rsidR="00B63BFF" w:rsidRPr="007D16F5">
        <w:t>realnom</w:t>
      </w:r>
      <w:r w:rsidR="009006C9" w:rsidRPr="007D16F5">
        <w:t xml:space="preserve"> </w:t>
      </w:r>
      <w:r w:rsidR="00B63BFF" w:rsidRPr="007D16F5">
        <w:t>vremenu</w:t>
      </w:r>
      <w:r w:rsidR="009006C9" w:rsidRPr="007D16F5">
        <w:t>;</w:t>
      </w:r>
    </w:p>
    <w:p w14:paraId="3A32F1E3" w14:textId="77777777" w:rsidR="009006C9" w:rsidRPr="007D16F5" w:rsidRDefault="006268A3" w:rsidP="003E7845">
      <w:pPr>
        <w:pStyle w:val="alineja"/>
      </w:pPr>
      <w:r w:rsidRPr="007D16F5">
        <w:t>d</w:t>
      </w:r>
      <w:r w:rsidR="00B63BFF" w:rsidRPr="007D16F5">
        <w:t>aljinsko</w:t>
      </w:r>
      <w:r w:rsidR="009006C9" w:rsidRPr="007D16F5">
        <w:t xml:space="preserve"> </w:t>
      </w:r>
      <w:r w:rsidR="00B63BFF" w:rsidRPr="007D16F5">
        <w:t>očitavanje</w:t>
      </w:r>
      <w:r w:rsidR="009006C9" w:rsidRPr="007D16F5">
        <w:t xml:space="preserve"> </w:t>
      </w:r>
      <w:r w:rsidR="00B63BFF" w:rsidRPr="007D16F5">
        <w:t>mjernih</w:t>
      </w:r>
      <w:r w:rsidR="009006C9" w:rsidRPr="007D16F5">
        <w:t xml:space="preserve"> </w:t>
      </w:r>
      <w:r w:rsidR="00B63BFF" w:rsidRPr="007D16F5">
        <w:t>uređaja</w:t>
      </w:r>
      <w:r w:rsidR="009006C9" w:rsidRPr="007D16F5">
        <w:t xml:space="preserve"> </w:t>
      </w:r>
      <w:r w:rsidR="00B63BFF" w:rsidRPr="007D16F5">
        <w:t>neophodnih</w:t>
      </w:r>
      <w:r w:rsidR="009006C9" w:rsidRPr="007D16F5">
        <w:t xml:space="preserve"> </w:t>
      </w:r>
      <w:r w:rsidR="00B63BFF" w:rsidRPr="007D16F5">
        <w:t>za</w:t>
      </w:r>
      <w:r w:rsidR="009006C9" w:rsidRPr="007D16F5">
        <w:t xml:space="preserve"> </w:t>
      </w:r>
      <w:r w:rsidR="00B63BFF" w:rsidRPr="007D16F5">
        <w:t>upravljanje</w:t>
      </w:r>
      <w:r w:rsidR="009006C9" w:rsidRPr="007D16F5">
        <w:t xml:space="preserve"> </w:t>
      </w:r>
      <w:r w:rsidR="00B63BFF" w:rsidRPr="007D16F5">
        <w:t>balansnim</w:t>
      </w:r>
      <w:r w:rsidR="009006C9" w:rsidRPr="007D16F5">
        <w:t xml:space="preserve"> </w:t>
      </w:r>
      <w:r w:rsidR="00B63BFF" w:rsidRPr="007D16F5">
        <w:t>tržištem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poravnanjem</w:t>
      </w:r>
      <w:r w:rsidR="009006C9" w:rsidRPr="007D16F5">
        <w:t>;</w:t>
      </w:r>
    </w:p>
    <w:p w14:paraId="4F76520D" w14:textId="77777777" w:rsidR="009006C9" w:rsidRPr="007D16F5" w:rsidRDefault="006268A3" w:rsidP="003E7845">
      <w:pPr>
        <w:pStyle w:val="alineja"/>
      </w:pPr>
      <w:r w:rsidRPr="007D16F5">
        <w:t>d</w:t>
      </w:r>
      <w:r w:rsidR="00B63BFF" w:rsidRPr="007D16F5">
        <w:t>avanje</w:t>
      </w:r>
      <w:r w:rsidR="009006C9" w:rsidRPr="007D16F5">
        <w:t xml:space="preserve"> </w:t>
      </w:r>
      <w:r w:rsidR="00B63BFF" w:rsidRPr="007D16F5">
        <w:t>uputa</w:t>
      </w:r>
      <w:r w:rsidR="009006C9" w:rsidRPr="007D16F5">
        <w:t xml:space="preserve"> </w:t>
      </w:r>
      <w:r w:rsidR="00B63BFF" w:rsidRPr="007D16F5">
        <w:t>balansno</w:t>
      </w:r>
      <w:r w:rsidR="009006C9" w:rsidRPr="007D16F5">
        <w:t xml:space="preserve"> </w:t>
      </w:r>
      <w:r w:rsidR="00B63BFF" w:rsidRPr="007D16F5">
        <w:t>odgovornim</w:t>
      </w:r>
      <w:r w:rsidR="009006C9" w:rsidRPr="007D16F5">
        <w:t xml:space="preserve"> </w:t>
      </w:r>
      <w:r w:rsidR="00B63BFF" w:rsidRPr="007D16F5">
        <w:t>stranama</w:t>
      </w:r>
      <w:r w:rsidR="009006C9" w:rsidRPr="007D16F5">
        <w:t xml:space="preserve"> </w:t>
      </w:r>
      <w:r w:rsidR="00B63BFF" w:rsidRPr="007D16F5">
        <w:t>u</w:t>
      </w:r>
      <w:r w:rsidR="009006C9" w:rsidRPr="007D16F5">
        <w:t xml:space="preserve"> </w:t>
      </w:r>
      <w:r w:rsidR="00B63BFF" w:rsidRPr="007D16F5">
        <w:t>cilju</w:t>
      </w:r>
      <w:r w:rsidR="009006C9" w:rsidRPr="007D16F5">
        <w:t xml:space="preserve"> </w:t>
      </w:r>
      <w:r w:rsidR="00B63BFF" w:rsidRPr="007D16F5">
        <w:t>postizanja</w:t>
      </w:r>
      <w:r w:rsidR="009006C9" w:rsidRPr="007D16F5">
        <w:t xml:space="preserve"> </w:t>
      </w:r>
      <w:r w:rsidR="00B63BFF" w:rsidRPr="007D16F5">
        <w:t>planiranog</w:t>
      </w:r>
      <w:r w:rsidR="009006C9" w:rsidRPr="007D16F5">
        <w:t xml:space="preserve"> </w:t>
      </w:r>
      <w:r w:rsidR="00B63BFF" w:rsidRPr="007D16F5">
        <w:t>programa</w:t>
      </w:r>
      <w:r w:rsidR="009006C9" w:rsidRPr="007D16F5">
        <w:t xml:space="preserve"> </w:t>
      </w:r>
      <w:r w:rsidR="00B63BFF" w:rsidRPr="007D16F5">
        <w:t>razmjene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anuliranja</w:t>
      </w:r>
      <w:r w:rsidR="009006C9" w:rsidRPr="007D16F5">
        <w:t xml:space="preserve"> </w:t>
      </w:r>
      <w:r w:rsidR="00367694" w:rsidRPr="007D16F5">
        <w:t>debalansa</w:t>
      </w:r>
      <w:r w:rsidR="009006C9" w:rsidRPr="007D16F5">
        <w:t>;</w:t>
      </w:r>
    </w:p>
    <w:p w14:paraId="0936AC98" w14:textId="77777777" w:rsidR="009006C9" w:rsidRPr="007D16F5" w:rsidRDefault="006268A3" w:rsidP="003E7845">
      <w:pPr>
        <w:pStyle w:val="alineja"/>
      </w:pPr>
      <w:r w:rsidRPr="007D16F5">
        <w:t>u</w:t>
      </w:r>
      <w:r w:rsidR="00B63BFF" w:rsidRPr="007D16F5">
        <w:t>sklađivanje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odobravanje</w:t>
      </w:r>
      <w:r w:rsidR="009006C9" w:rsidRPr="007D16F5">
        <w:t xml:space="preserve"> </w:t>
      </w:r>
      <w:r w:rsidR="00B63BFF" w:rsidRPr="007D16F5">
        <w:t>planiranih</w:t>
      </w:r>
      <w:r w:rsidR="009006C9" w:rsidRPr="007D16F5">
        <w:t xml:space="preserve"> </w:t>
      </w:r>
      <w:r w:rsidR="00B63BFF" w:rsidRPr="007D16F5">
        <w:t>isključenja</w:t>
      </w:r>
      <w:r w:rsidR="009006C9" w:rsidRPr="007D16F5">
        <w:t xml:space="preserve"> </w:t>
      </w:r>
      <w:r w:rsidR="00B63BFF" w:rsidRPr="007D16F5">
        <w:t>elemenata</w:t>
      </w:r>
      <w:r w:rsidR="009006C9" w:rsidRPr="007D16F5">
        <w:t xml:space="preserve"> </w:t>
      </w:r>
      <w:r w:rsidR="001B6370" w:rsidRPr="007D16F5">
        <w:t>prijenos</w:t>
      </w:r>
      <w:r w:rsidR="00B63BFF" w:rsidRPr="007D16F5">
        <w:t>ne</w:t>
      </w:r>
      <w:r w:rsidR="009006C9" w:rsidRPr="007D16F5">
        <w:t xml:space="preserve"> </w:t>
      </w:r>
      <w:r w:rsidR="00B63BFF" w:rsidRPr="007D16F5">
        <w:t>mreže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proizvodnih</w:t>
      </w:r>
      <w:r w:rsidR="009006C9" w:rsidRPr="007D16F5">
        <w:t xml:space="preserve"> </w:t>
      </w:r>
      <w:r w:rsidR="00B63BFF" w:rsidRPr="007D16F5">
        <w:t>objekata</w:t>
      </w:r>
      <w:r w:rsidR="009006C9" w:rsidRPr="007D16F5">
        <w:t>;</w:t>
      </w:r>
    </w:p>
    <w:p w14:paraId="1187FDF7" w14:textId="77777777" w:rsidR="009006C9" w:rsidRPr="007D16F5" w:rsidRDefault="006268A3" w:rsidP="003E7845">
      <w:pPr>
        <w:pStyle w:val="alineja"/>
      </w:pPr>
      <w:r w:rsidRPr="007D16F5">
        <w:t>o</w:t>
      </w:r>
      <w:r w:rsidR="00B63BFF" w:rsidRPr="007D16F5">
        <w:t>dobravanje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kontrola</w:t>
      </w:r>
      <w:r w:rsidR="009006C9" w:rsidRPr="007D16F5">
        <w:t xml:space="preserve"> </w:t>
      </w:r>
      <w:r w:rsidR="00B63BFF" w:rsidRPr="007D16F5">
        <w:t>tranzita</w:t>
      </w:r>
      <w:r w:rsidR="009006C9" w:rsidRPr="007D16F5">
        <w:t xml:space="preserve"> </w:t>
      </w:r>
      <w:r w:rsidR="00B63BFF" w:rsidRPr="007D16F5">
        <w:t>preko</w:t>
      </w:r>
      <w:r w:rsidR="009006C9" w:rsidRPr="007D16F5">
        <w:t xml:space="preserve"> </w:t>
      </w:r>
      <w:r w:rsidR="001B6370" w:rsidRPr="007D16F5">
        <w:t>prijenos</w:t>
      </w:r>
      <w:r w:rsidR="00B63BFF" w:rsidRPr="007D16F5">
        <w:t>ne</w:t>
      </w:r>
      <w:r w:rsidR="009006C9" w:rsidRPr="007D16F5">
        <w:t xml:space="preserve"> </w:t>
      </w:r>
      <w:r w:rsidR="00B63BFF" w:rsidRPr="007D16F5">
        <w:t>mreže</w:t>
      </w:r>
      <w:r w:rsidR="002479EA" w:rsidRPr="007D16F5">
        <w:t xml:space="preserve"> uz</w:t>
      </w:r>
      <w:r w:rsidR="009006C9" w:rsidRPr="007D16F5">
        <w:t xml:space="preserve"> </w:t>
      </w:r>
      <w:r w:rsidR="00B63BFF" w:rsidRPr="007D16F5">
        <w:t>uvažava</w:t>
      </w:r>
      <w:r w:rsidR="002479EA" w:rsidRPr="007D16F5">
        <w:t>n</w:t>
      </w:r>
      <w:r w:rsidR="00B63BFF" w:rsidRPr="007D16F5">
        <w:t>j</w:t>
      </w:r>
      <w:r w:rsidR="002479EA" w:rsidRPr="007D16F5">
        <w:t>e</w:t>
      </w:r>
      <w:r w:rsidR="009006C9" w:rsidRPr="007D16F5">
        <w:t xml:space="preserve"> </w:t>
      </w:r>
      <w:r w:rsidR="00B63BFF" w:rsidRPr="007D16F5">
        <w:t>tehničk</w:t>
      </w:r>
      <w:r w:rsidR="002479EA" w:rsidRPr="007D16F5">
        <w:t>ih</w:t>
      </w:r>
      <w:r w:rsidR="009006C9" w:rsidRPr="007D16F5">
        <w:t xml:space="preserve"> </w:t>
      </w:r>
      <w:r w:rsidR="00B63BFF" w:rsidRPr="007D16F5">
        <w:t>ograničenja</w:t>
      </w:r>
      <w:r w:rsidR="009006C9" w:rsidRPr="007D16F5">
        <w:t>;</w:t>
      </w:r>
    </w:p>
    <w:p w14:paraId="2926AFCB" w14:textId="0AF6E3A6" w:rsidR="009006C9" w:rsidRPr="007D16F5" w:rsidRDefault="006268A3" w:rsidP="003E7845">
      <w:pPr>
        <w:pStyle w:val="alineja"/>
      </w:pPr>
      <w:r w:rsidRPr="007D16F5">
        <w:t>k</w:t>
      </w:r>
      <w:r w:rsidR="00B63BFF" w:rsidRPr="007D16F5">
        <w:t>omunikacija</w:t>
      </w:r>
      <w:r w:rsidR="009276A8" w:rsidRPr="007D16F5">
        <w:t>, razmjena podataka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koordinacija</w:t>
      </w:r>
      <w:r w:rsidR="009006C9" w:rsidRPr="007D16F5">
        <w:t xml:space="preserve"> </w:t>
      </w:r>
      <w:r w:rsidR="00B63BFF" w:rsidRPr="007D16F5">
        <w:t>svih</w:t>
      </w:r>
      <w:r w:rsidR="009006C9" w:rsidRPr="007D16F5">
        <w:t xml:space="preserve"> </w:t>
      </w:r>
      <w:r w:rsidR="00B63BFF" w:rsidRPr="007D16F5">
        <w:t>aktivnosti</w:t>
      </w:r>
      <w:r w:rsidR="009006C9" w:rsidRPr="007D16F5">
        <w:t xml:space="preserve"> </w:t>
      </w:r>
      <w:r w:rsidR="00B63BFF" w:rsidRPr="007D16F5">
        <w:t>sa</w:t>
      </w:r>
      <w:r w:rsidR="009006C9" w:rsidRPr="007D16F5">
        <w:t xml:space="preserve"> </w:t>
      </w:r>
      <w:r w:rsidR="00B63BFF" w:rsidRPr="007D16F5">
        <w:t>operatorima</w:t>
      </w:r>
      <w:r w:rsidR="009006C9" w:rsidRPr="007D16F5">
        <w:t xml:space="preserve"> </w:t>
      </w:r>
      <w:r w:rsidR="00B63BFF" w:rsidRPr="007D16F5">
        <w:t>susjednih</w:t>
      </w:r>
      <w:r w:rsidR="009006C9" w:rsidRPr="007D16F5">
        <w:t xml:space="preserve"> </w:t>
      </w:r>
      <w:r w:rsidR="00B63BFF" w:rsidRPr="007D16F5">
        <w:t>sistema</w:t>
      </w:r>
      <w:r w:rsidR="009006C9" w:rsidRPr="007D16F5">
        <w:t xml:space="preserve">, </w:t>
      </w:r>
      <w:r w:rsidR="00B63BFF" w:rsidRPr="007D16F5">
        <w:t>ENTSO</w:t>
      </w:r>
      <w:r w:rsidR="009006C9" w:rsidRPr="007D16F5">
        <w:t>-</w:t>
      </w:r>
      <w:r w:rsidR="00B63BFF" w:rsidRPr="007D16F5">
        <w:t>E</w:t>
      </w:r>
      <w:r w:rsidR="009006C9" w:rsidRPr="007D16F5">
        <w:t xml:space="preserve"> </w:t>
      </w:r>
      <w:r w:rsidR="00B63BFF" w:rsidRPr="007D16F5">
        <w:t>kontrolnog</w:t>
      </w:r>
      <w:r w:rsidR="009006C9" w:rsidRPr="007D16F5">
        <w:t xml:space="preserve"> </w:t>
      </w:r>
      <w:r w:rsidR="00B63BFF" w:rsidRPr="007D16F5">
        <w:t>bloka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ENTSO</w:t>
      </w:r>
      <w:r w:rsidR="009006C9" w:rsidRPr="007D16F5">
        <w:t>-</w:t>
      </w:r>
      <w:r w:rsidR="00B63BFF" w:rsidRPr="007D16F5">
        <w:t>E</w:t>
      </w:r>
      <w:r w:rsidR="00B47A20">
        <w:t>;</w:t>
      </w:r>
    </w:p>
    <w:p w14:paraId="4C32C807" w14:textId="3C880649" w:rsidR="00B47A20" w:rsidRPr="007D16F5" w:rsidRDefault="00B47A20" w:rsidP="003E7845">
      <w:pPr>
        <w:pStyle w:val="alineja"/>
      </w:pPr>
      <w:r w:rsidRPr="007D16F5">
        <w:t>priprema, odnosno utvrđivanje Indikativnog plana razvoja proizvodnje</w:t>
      </w:r>
      <w:r>
        <w:t>;</w:t>
      </w:r>
    </w:p>
    <w:p w14:paraId="533080BF" w14:textId="77777777" w:rsidR="009006C9" w:rsidRPr="007D16F5" w:rsidRDefault="006268A3" w:rsidP="003E7845">
      <w:pPr>
        <w:pStyle w:val="alineja"/>
      </w:pPr>
      <w:r w:rsidRPr="007D16F5">
        <w:t>p</w:t>
      </w:r>
      <w:r w:rsidR="00B63BFF" w:rsidRPr="007D16F5">
        <w:t>regledanje</w:t>
      </w:r>
      <w:r w:rsidR="009006C9" w:rsidRPr="007D16F5">
        <w:t xml:space="preserve">, </w:t>
      </w:r>
      <w:r w:rsidR="00B63BFF" w:rsidRPr="007D16F5">
        <w:t>odobravanje</w:t>
      </w:r>
      <w:r w:rsidR="009006C9" w:rsidRPr="007D16F5">
        <w:t xml:space="preserve">, </w:t>
      </w:r>
      <w:r w:rsidR="00B63BFF" w:rsidRPr="007D16F5">
        <w:t>direktna</w:t>
      </w:r>
      <w:r w:rsidR="009006C9" w:rsidRPr="007D16F5">
        <w:t xml:space="preserve"> </w:t>
      </w:r>
      <w:r w:rsidR="00B63BFF" w:rsidRPr="007D16F5">
        <w:t>revizija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objavljivanje</w:t>
      </w:r>
      <w:r w:rsidR="009006C9" w:rsidRPr="007D16F5">
        <w:t xml:space="preserve"> </w:t>
      </w:r>
      <w:r w:rsidR="00EB27FC" w:rsidRPr="007D16F5">
        <w:t>D</w:t>
      </w:r>
      <w:r w:rsidR="00B63BFF" w:rsidRPr="007D16F5">
        <w:t>ugoročnog</w:t>
      </w:r>
      <w:r w:rsidR="009006C9" w:rsidRPr="007D16F5">
        <w:t xml:space="preserve"> </w:t>
      </w:r>
      <w:r w:rsidR="00B63BFF" w:rsidRPr="007D16F5">
        <w:t>plana</w:t>
      </w:r>
      <w:r w:rsidR="009006C9" w:rsidRPr="007D16F5">
        <w:t xml:space="preserve"> </w:t>
      </w:r>
      <w:r w:rsidR="00B63BFF"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="00B63BFF" w:rsidRPr="007D16F5">
        <w:t>ne</w:t>
      </w:r>
      <w:r w:rsidR="009006C9" w:rsidRPr="007D16F5">
        <w:t xml:space="preserve"> </w:t>
      </w:r>
      <w:r w:rsidR="00B63BFF" w:rsidRPr="007D16F5">
        <w:t>mreže</w:t>
      </w:r>
      <w:r w:rsidR="009006C9" w:rsidRPr="007D16F5">
        <w:t>;</w:t>
      </w:r>
    </w:p>
    <w:p w14:paraId="3F2169B8" w14:textId="77777777" w:rsidR="009276A8" w:rsidRPr="007D16F5" w:rsidRDefault="006268A3" w:rsidP="003E7845">
      <w:pPr>
        <w:pStyle w:val="alineja"/>
      </w:pPr>
      <w:r w:rsidRPr="007D16F5">
        <w:t>n</w:t>
      </w:r>
      <w:r w:rsidR="000231AA" w:rsidRPr="007D16F5">
        <w:t>abavka pomoćnih i pružanje</w:t>
      </w:r>
      <w:r w:rsidR="007120B1" w:rsidRPr="007D16F5">
        <w:t xml:space="preserve"> </w:t>
      </w:r>
      <w:r w:rsidR="000231AA" w:rsidRPr="007D16F5">
        <w:t>sistemskih</w:t>
      </w:r>
      <w:r w:rsidR="009276A8" w:rsidRPr="007D16F5">
        <w:t xml:space="preserve"> usluga. </w:t>
      </w:r>
    </w:p>
    <w:p w14:paraId="7FE18E9B" w14:textId="77777777" w:rsidR="009006C9" w:rsidRPr="007D16F5" w:rsidRDefault="00B63BFF" w:rsidP="003E7845">
      <w:pPr>
        <w:pStyle w:val="Aalineja"/>
      </w:pPr>
      <w:r w:rsidRPr="007D16F5">
        <w:t>Svaka</w:t>
      </w:r>
      <w:r w:rsidR="009006C9" w:rsidRPr="007D16F5">
        <w:t xml:space="preserve"> </w:t>
      </w:r>
      <w:r w:rsidRPr="007D16F5">
        <w:t>aktivnost</w:t>
      </w:r>
      <w:r w:rsidR="009006C9" w:rsidRPr="007D16F5">
        <w:t xml:space="preserve"> </w:t>
      </w:r>
      <w:r w:rsidRPr="007D16F5">
        <w:t>neposredno</w:t>
      </w:r>
      <w:r w:rsidR="009006C9" w:rsidRPr="007D16F5">
        <w:t xml:space="preserve"> </w:t>
      </w:r>
      <w:r w:rsidRPr="007D16F5">
        <w:t>vezana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transformatore</w:t>
      </w:r>
      <w:r w:rsidR="009006C9" w:rsidRPr="007D16F5">
        <w:t xml:space="preserve"> 110/x kV </w:t>
      </w:r>
      <w:r w:rsidRPr="007D16F5">
        <w:t>je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nadležnosti</w:t>
      </w:r>
      <w:r w:rsidR="009006C9" w:rsidRPr="007D16F5">
        <w:t xml:space="preserve"> </w:t>
      </w:r>
      <w:r w:rsidRPr="007D16F5">
        <w:t>Elektro</w:t>
      </w:r>
      <w:r w:rsidR="001B6370" w:rsidRPr="007D16F5">
        <w:t>prijenos</w:t>
      </w:r>
      <w:r w:rsidRPr="007D16F5">
        <w:t>a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. </w:t>
      </w:r>
    </w:p>
    <w:p w14:paraId="0B28DD8D" w14:textId="77777777" w:rsidR="002B09F7" w:rsidRPr="007D16F5" w:rsidRDefault="009F1A71" w:rsidP="003E7845">
      <w:pPr>
        <w:pStyle w:val="Aalineja"/>
      </w:pPr>
      <w:r w:rsidRPr="007D16F5">
        <w:t>NOSB</w:t>
      </w:r>
      <w:r w:rsidR="00D37F4D" w:rsidRPr="007D16F5">
        <w:t>i</w:t>
      </w:r>
      <w:r w:rsidRPr="007D16F5">
        <w:t>H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99443C" w:rsidRPr="007D16F5">
        <w:t>Elektroprijenos BiH</w:t>
      </w:r>
      <w:r w:rsidR="009006C9" w:rsidRPr="007D16F5">
        <w:t xml:space="preserve">  </w:t>
      </w:r>
      <w:r w:rsidR="00B63BFF" w:rsidRPr="007D16F5">
        <w:t>sarađuju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koordiniraju</w:t>
      </w:r>
      <w:r w:rsidR="009006C9" w:rsidRPr="007D16F5">
        <w:t xml:space="preserve"> </w:t>
      </w:r>
      <w:r w:rsidR="00303EEE" w:rsidRPr="007D16F5">
        <w:t xml:space="preserve">aktivnosti </w:t>
      </w:r>
      <w:r w:rsidR="00BE3FB7" w:rsidRPr="007D16F5">
        <w:t xml:space="preserve">u vezi sa </w:t>
      </w:r>
      <w:r w:rsidR="009006C9" w:rsidRPr="007D16F5">
        <w:t xml:space="preserve"> </w:t>
      </w:r>
      <w:r w:rsidR="00B63BFF" w:rsidRPr="007D16F5">
        <w:t>svim</w:t>
      </w:r>
      <w:r w:rsidR="009006C9" w:rsidRPr="007D16F5">
        <w:t xml:space="preserve"> </w:t>
      </w:r>
      <w:r w:rsidR="00B63BFF" w:rsidRPr="007D16F5">
        <w:t>pitanjima</w:t>
      </w:r>
      <w:r w:rsidR="009006C9" w:rsidRPr="007D16F5">
        <w:t xml:space="preserve"> </w:t>
      </w:r>
      <w:r w:rsidR="00B63BFF" w:rsidRPr="007D16F5">
        <w:t>koja</w:t>
      </w:r>
      <w:r w:rsidR="009006C9" w:rsidRPr="007D16F5">
        <w:t xml:space="preserve"> </w:t>
      </w:r>
      <w:r w:rsidR="00B63BFF" w:rsidRPr="007D16F5">
        <w:t>se</w:t>
      </w:r>
      <w:r w:rsidR="009006C9" w:rsidRPr="007D16F5">
        <w:t xml:space="preserve"> </w:t>
      </w:r>
      <w:r w:rsidR="00B63BFF" w:rsidRPr="007D16F5">
        <w:t>odnose</w:t>
      </w:r>
      <w:r w:rsidR="009006C9" w:rsidRPr="007D16F5">
        <w:t xml:space="preserve"> </w:t>
      </w:r>
      <w:r w:rsidR="00B63BFF" w:rsidRPr="007D16F5">
        <w:t>na</w:t>
      </w:r>
      <w:r w:rsidR="00864026" w:rsidRPr="007D16F5">
        <w:t xml:space="preserve"> primjenu i provođenje</w:t>
      </w:r>
      <w:r w:rsidR="009006C9" w:rsidRPr="007D16F5">
        <w:t xml:space="preserve"> </w:t>
      </w:r>
      <w:r w:rsidR="00B63BFF" w:rsidRPr="007D16F5">
        <w:t>gore</w:t>
      </w:r>
      <w:r w:rsidR="009006C9" w:rsidRPr="007D16F5">
        <w:t xml:space="preserve"> </w:t>
      </w:r>
      <w:r w:rsidR="00B63BFF" w:rsidRPr="007D16F5">
        <w:t>navedenih</w:t>
      </w:r>
      <w:r w:rsidR="009006C9" w:rsidRPr="007D16F5">
        <w:t xml:space="preserve"> </w:t>
      </w:r>
      <w:r w:rsidR="00B63BFF" w:rsidRPr="007D16F5">
        <w:t>zakona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ov</w:t>
      </w:r>
      <w:r w:rsidR="0023771A">
        <w:t>og</w:t>
      </w:r>
      <w:r w:rsidR="009006C9" w:rsidRPr="007D16F5">
        <w:t xml:space="preserve"> </w:t>
      </w:r>
      <w:r w:rsidR="00B63BFF" w:rsidRPr="007D16F5">
        <w:t>Mrežn</w:t>
      </w:r>
      <w:r w:rsidR="0023771A">
        <w:t>og</w:t>
      </w:r>
      <w:r w:rsidR="009006C9" w:rsidRPr="007D16F5">
        <w:t xml:space="preserve"> </w:t>
      </w:r>
      <w:r w:rsidR="00B63BFF" w:rsidRPr="007D16F5">
        <w:t>kodeks</w:t>
      </w:r>
      <w:r w:rsidR="0023771A">
        <w:t>a</w:t>
      </w:r>
      <w:r w:rsidR="007461D8">
        <w:t>,</w:t>
      </w:r>
      <w:r w:rsidR="009006C9" w:rsidRPr="007D16F5">
        <w:t xml:space="preserve"> </w:t>
      </w:r>
      <w:r w:rsidR="00B63BFF" w:rsidRPr="007D16F5">
        <w:t>te</w:t>
      </w:r>
      <w:r w:rsidR="009006C9" w:rsidRPr="007D16F5">
        <w:t xml:space="preserve"> </w:t>
      </w:r>
      <w:r w:rsidR="00B63BFF" w:rsidRPr="007D16F5">
        <w:t>ostali</w:t>
      </w:r>
      <w:r w:rsidR="00303EEE" w:rsidRPr="007D16F5">
        <w:t>m</w:t>
      </w:r>
      <w:r w:rsidR="009006C9" w:rsidRPr="007D16F5">
        <w:t xml:space="preserve"> </w:t>
      </w:r>
      <w:r w:rsidR="00B63BFF" w:rsidRPr="007D16F5">
        <w:t>pitanja</w:t>
      </w:r>
      <w:r w:rsidR="009006C9" w:rsidRPr="007D16F5">
        <w:t xml:space="preserve"> </w:t>
      </w:r>
      <w:r w:rsidR="00B63BFF" w:rsidRPr="007D16F5">
        <w:t>vezani</w:t>
      </w:r>
      <w:r w:rsidR="00303EEE" w:rsidRPr="007D16F5">
        <w:t>m</w:t>
      </w:r>
      <w:r w:rsidR="009006C9" w:rsidRPr="007D16F5">
        <w:t xml:space="preserve">  </w:t>
      </w:r>
      <w:r w:rsidR="00B63BFF" w:rsidRPr="007D16F5">
        <w:t>za</w:t>
      </w:r>
      <w:r w:rsidR="009006C9" w:rsidRPr="007D16F5">
        <w:t xml:space="preserve"> </w:t>
      </w:r>
      <w:r w:rsidR="00B63BFF" w:rsidRPr="007D16F5">
        <w:t>efikasno</w:t>
      </w:r>
      <w:r w:rsidR="009006C9" w:rsidRPr="007D16F5">
        <w:t xml:space="preserve"> </w:t>
      </w:r>
      <w:r w:rsidR="006268A3" w:rsidRPr="007D16F5">
        <w:t>funkcionir</w:t>
      </w:r>
      <w:r w:rsidR="00B63BFF" w:rsidRPr="007D16F5">
        <w:t>anje</w:t>
      </w:r>
      <w:r w:rsidR="009006C9" w:rsidRPr="007D16F5">
        <w:t xml:space="preserve">, </w:t>
      </w:r>
      <w:r w:rsidR="00B63BFF" w:rsidRPr="007D16F5">
        <w:t>održavanje</w:t>
      </w:r>
      <w:r w:rsidR="009006C9" w:rsidRPr="007D16F5">
        <w:t xml:space="preserve">, </w:t>
      </w:r>
      <w:r w:rsidR="00B63BFF" w:rsidRPr="007D16F5">
        <w:t>izgradnju</w:t>
      </w:r>
      <w:r w:rsidR="009006C9" w:rsidRPr="007D16F5">
        <w:t xml:space="preserve"> </w:t>
      </w:r>
      <w:r w:rsidR="00B63BFF" w:rsidRPr="007D16F5">
        <w:t>i</w:t>
      </w:r>
      <w:r w:rsidR="009006C9" w:rsidRPr="007D16F5">
        <w:t xml:space="preserve"> </w:t>
      </w:r>
      <w:r w:rsidR="00B63BFF" w:rsidRPr="007D16F5">
        <w:t>širenje</w:t>
      </w:r>
      <w:r w:rsidR="009006C9" w:rsidRPr="007D16F5">
        <w:t xml:space="preserve"> </w:t>
      </w:r>
      <w:r w:rsidR="001B6370" w:rsidRPr="007D16F5">
        <w:t>prijenos</w:t>
      </w:r>
      <w:r w:rsidR="00B63BFF" w:rsidRPr="007D16F5">
        <w:t>ne</w:t>
      </w:r>
      <w:r w:rsidR="009006C9" w:rsidRPr="007D16F5">
        <w:t xml:space="preserve"> </w:t>
      </w:r>
      <w:r w:rsidR="00B63BFF" w:rsidRPr="007D16F5">
        <w:t>mreže</w:t>
      </w:r>
      <w:r w:rsidR="009006C9" w:rsidRPr="007D16F5">
        <w:t>.</w:t>
      </w:r>
    </w:p>
    <w:p w14:paraId="39C82CD6" w14:textId="14863ECC" w:rsidR="007120B1" w:rsidRPr="007D16F5" w:rsidRDefault="007120B1" w:rsidP="003E7845">
      <w:pPr>
        <w:pStyle w:val="Aalineja"/>
      </w:pPr>
      <w:r w:rsidRPr="007D16F5">
        <w:t xml:space="preserve">Za sve tehničke uslove koji nisu eksplicitno definisani </w:t>
      </w:r>
      <w:r w:rsidR="00D37F4D" w:rsidRPr="007D16F5">
        <w:t>Mrežnim kodeksom, NOS</w:t>
      </w:r>
      <w:r w:rsidRPr="007D16F5">
        <w:t xml:space="preserve">BiH se može pozvati na </w:t>
      </w:r>
      <w:r w:rsidR="00F06C36">
        <w:t xml:space="preserve">uredbe Evropske komisije prilagođene pravnom okviru Energetske zajednice, kao i </w:t>
      </w:r>
      <w:r w:rsidRPr="007D16F5">
        <w:t>međunarodne standarde i preporuke:</w:t>
      </w:r>
    </w:p>
    <w:p w14:paraId="4F6CD393" w14:textId="77777777" w:rsidR="007120B1" w:rsidRPr="007D16F5" w:rsidRDefault="007120B1" w:rsidP="003E7845">
      <w:pPr>
        <w:pStyle w:val="alineja"/>
      </w:pPr>
      <w:r w:rsidRPr="007D16F5">
        <w:t>IEC (Internacional Electrotehnical Commission)</w:t>
      </w:r>
    </w:p>
    <w:p w14:paraId="1CFD9355" w14:textId="77777777" w:rsidR="007120B1" w:rsidRPr="007D16F5" w:rsidRDefault="007120B1" w:rsidP="003E7845">
      <w:pPr>
        <w:pStyle w:val="alineja"/>
      </w:pPr>
      <w:r w:rsidRPr="007D16F5">
        <w:t>EN (European Standards)</w:t>
      </w:r>
    </w:p>
    <w:p w14:paraId="4709F10E" w14:textId="77777777" w:rsidR="007120B1" w:rsidRPr="007D16F5" w:rsidRDefault="007120B1" w:rsidP="003E7845">
      <w:pPr>
        <w:pStyle w:val="alineja"/>
      </w:pPr>
      <w:r w:rsidRPr="007D16F5">
        <w:t>CENELEC (European Committee for Internationa</w:t>
      </w:r>
      <w:r w:rsidR="00AF293C" w:rsidRPr="007D16F5">
        <w:t>l</w:t>
      </w:r>
      <w:r w:rsidRPr="007D16F5">
        <w:t xml:space="preserve"> Standardi</w:t>
      </w:r>
      <w:r w:rsidR="00AF293C" w:rsidRPr="007D16F5">
        <w:t>s</w:t>
      </w:r>
      <w:r w:rsidRPr="007D16F5">
        <w:t>ation)</w:t>
      </w:r>
    </w:p>
    <w:p w14:paraId="6371835F" w14:textId="77777777" w:rsidR="007120B1" w:rsidRPr="007D16F5" w:rsidRDefault="007120B1" w:rsidP="003E7845">
      <w:pPr>
        <w:pStyle w:val="alineja"/>
      </w:pPr>
      <w:r w:rsidRPr="007D16F5">
        <w:t>ISO (Internationa</w:t>
      </w:r>
      <w:r w:rsidR="00AF293C" w:rsidRPr="007D16F5">
        <w:t>l</w:t>
      </w:r>
      <w:r w:rsidRPr="007D16F5">
        <w:t xml:space="preserve"> Organization for Standardi</w:t>
      </w:r>
      <w:r w:rsidR="00AF293C" w:rsidRPr="007D16F5">
        <w:t>s</w:t>
      </w:r>
      <w:r w:rsidRPr="007D16F5">
        <w:t>ation)</w:t>
      </w:r>
    </w:p>
    <w:p w14:paraId="14C9B2D3" w14:textId="77777777" w:rsidR="007120B1" w:rsidRPr="007D16F5" w:rsidRDefault="007120B1" w:rsidP="003E7845">
      <w:pPr>
        <w:pStyle w:val="alineja"/>
      </w:pPr>
      <w:r w:rsidRPr="007D16F5">
        <w:t>CIGRE (Conference Inernationale des Grands Reseaux</w:t>
      </w:r>
      <w:r w:rsidR="00801872" w:rsidRPr="007D16F5">
        <w:t xml:space="preserve"> </w:t>
      </w:r>
      <w:r w:rsidRPr="007D16F5">
        <w:t>Electriques)</w:t>
      </w:r>
    </w:p>
    <w:p w14:paraId="18DDFDEE" w14:textId="77777777" w:rsidR="00AF293C" w:rsidRPr="007D16F5" w:rsidRDefault="00AF293C" w:rsidP="003E7845">
      <w:pPr>
        <w:pStyle w:val="alineja"/>
      </w:pPr>
      <w:r w:rsidRPr="007D16F5">
        <w:t>IEEE (Institute of Electrical and Electronics Engineers)</w:t>
      </w:r>
    </w:p>
    <w:p w14:paraId="17634C8F" w14:textId="56ED67B9" w:rsidR="009006C9" w:rsidRDefault="00BC4A7F" w:rsidP="003E7845">
      <w:pPr>
        <w:pStyle w:val="alineja"/>
      </w:pPr>
      <w:r>
        <w:t>ENTSO-E</w:t>
      </w:r>
    </w:p>
    <w:p w14:paraId="6CB0F786" w14:textId="6BD34447" w:rsidR="003F31F9" w:rsidRDefault="00B236A0" w:rsidP="003E7845">
      <w:pPr>
        <w:pStyle w:val="alineja"/>
      </w:pPr>
      <w:r>
        <w:t xml:space="preserve">Uredba Komisije (EU) 2016/631od 26.8.2016. </w:t>
      </w:r>
      <w:r w:rsidRPr="00B236A0">
        <w:t>o uspostavljanju mrežnih pravila za zahtjeve za priključivanje proizvođača električne energije na mrežu</w:t>
      </w:r>
      <w:r>
        <w:t>.</w:t>
      </w:r>
    </w:p>
    <w:p w14:paraId="47AE0DF1" w14:textId="21397F00" w:rsidR="00B236A0" w:rsidRPr="00E77C42" w:rsidRDefault="00B236A0" w:rsidP="003E7845">
      <w:pPr>
        <w:pStyle w:val="alineja"/>
      </w:pPr>
      <w:r w:rsidRPr="00E77C42">
        <w:t>Uredba Komisije (EU) 2016/1388 оd 17.</w:t>
      </w:r>
      <w:r w:rsidR="00E77C42">
        <w:t>8.</w:t>
      </w:r>
      <w:r w:rsidRPr="00E77C42">
        <w:t>2016. o uspostavljanju mrež</w:t>
      </w:r>
      <w:r w:rsidR="00E77C42">
        <w:t>nih pravila za priključ</w:t>
      </w:r>
      <w:r w:rsidR="00146F08">
        <w:t>enje</w:t>
      </w:r>
      <w:r w:rsidR="00E77C42">
        <w:t xml:space="preserve"> potroš</w:t>
      </w:r>
      <w:r w:rsidR="00146F08">
        <w:t>nje</w:t>
      </w:r>
      <w:r w:rsidR="00E77C42">
        <w:t>.</w:t>
      </w:r>
    </w:p>
    <w:p w14:paraId="7CE233FE" w14:textId="2CB71E0B" w:rsidR="00B236A0" w:rsidRDefault="00B236A0" w:rsidP="003E7845">
      <w:pPr>
        <w:pStyle w:val="alineja"/>
      </w:pPr>
      <w:r w:rsidRPr="00E77C42">
        <w:t>Uredba</w:t>
      </w:r>
      <w:r>
        <w:t xml:space="preserve"> Komisije (EU)</w:t>
      </w:r>
      <w:r w:rsidR="00E77C42">
        <w:t xml:space="preserve"> 2016/1447 </w:t>
      </w:r>
      <w:r w:rsidR="00E77C42">
        <w:rPr>
          <w:shd w:val="clear" w:color="auto" w:fill="FFFFFF"/>
        </w:rPr>
        <w:t xml:space="preserve">оd 26.8.2016. o uspostavljanju mrežnih pravila za zahtjeve za priključivanje na mrežu sistema za prenos </w:t>
      </w:r>
      <w:r w:rsidR="004E2936">
        <w:rPr>
          <w:shd w:val="clear" w:color="auto" w:fill="FFFFFF"/>
        </w:rPr>
        <w:t>jednosmjern</w:t>
      </w:r>
      <w:r w:rsidR="00E77C42">
        <w:rPr>
          <w:shd w:val="clear" w:color="auto" w:fill="FFFFFF"/>
        </w:rPr>
        <w:t xml:space="preserve">nom strujom visokog napona i </w:t>
      </w:r>
      <w:r w:rsidR="004E2936">
        <w:rPr>
          <w:shd w:val="clear" w:color="auto" w:fill="FFFFFF"/>
        </w:rPr>
        <w:t>jednosmjern</w:t>
      </w:r>
      <w:r w:rsidR="00E77C42">
        <w:rPr>
          <w:shd w:val="clear" w:color="auto" w:fill="FFFFFF"/>
        </w:rPr>
        <w:t>no priključenih modula elektroenergetskog parka.</w:t>
      </w:r>
    </w:p>
    <w:p w14:paraId="15A98A0B" w14:textId="3467DA68" w:rsidR="003F31F9" w:rsidRDefault="002E5C5A" w:rsidP="003E7845">
      <w:pPr>
        <w:pStyle w:val="alineja"/>
      </w:pPr>
      <w:r>
        <w:t xml:space="preserve">Primjenom uredbi </w:t>
      </w:r>
      <w:r w:rsidR="00E77C42">
        <w:t>(EU) 2016/631, (EU) 2016/1388 i (EU) 2016/1447</w:t>
      </w:r>
      <w:r>
        <w:t>osiguravaju se</w:t>
      </w:r>
      <w:r w:rsidR="00C20D85" w:rsidRPr="00C20D85">
        <w:t xml:space="preserve"> pošten</w:t>
      </w:r>
      <w:r>
        <w:t>i</w:t>
      </w:r>
      <w:r w:rsidR="00C20D85" w:rsidRPr="00C20D85">
        <w:t xml:space="preserve"> uslov</w:t>
      </w:r>
      <w:r>
        <w:t>i</w:t>
      </w:r>
      <w:r w:rsidR="00C20D85" w:rsidRPr="00C20D85">
        <w:t xml:space="preserve"> tržišnog natjecanja na unut</w:t>
      </w:r>
      <w:r w:rsidR="0088175E">
        <w:t>rašnjem</w:t>
      </w:r>
      <w:r w:rsidR="00C20D85" w:rsidRPr="00C20D85">
        <w:t xml:space="preserve"> tržištu električne energije, sigurnost sistema i integracij</w:t>
      </w:r>
      <w:r>
        <w:t>a</w:t>
      </w:r>
      <w:r w:rsidR="00C20D85" w:rsidRPr="00C20D85">
        <w:t xml:space="preserve"> </w:t>
      </w:r>
      <w:r w:rsidR="00C20D85" w:rsidRPr="00180674">
        <w:t>obnovljivih</w:t>
      </w:r>
      <w:r w:rsidR="00C20D85" w:rsidRPr="00C20D85">
        <w:t xml:space="preserve"> izvora energije te olakšava trgovina električnom energijom </w:t>
      </w:r>
      <w:r w:rsidRPr="002E5C5A">
        <w:t>na transparentan i nediskriminirajući način</w:t>
      </w:r>
      <w:r>
        <w:t>.</w:t>
      </w:r>
    </w:p>
    <w:p w14:paraId="6F8128B0" w14:textId="4E079EE5" w:rsidR="00B238A3" w:rsidRPr="007D16F5" w:rsidRDefault="002E5C5A" w:rsidP="003E7845">
      <w:pPr>
        <w:pStyle w:val="alineja"/>
        <w:sectPr w:rsidR="00B238A3" w:rsidRPr="007D16F5">
          <w:pgSz w:w="11907" w:h="16840" w:code="9"/>
          <w:pgMar w:top="1418" w:right="1134" w:bottom="1418" w:left="1418" w:header="709" w:footer="709" w:gutter="0"/>
          <w:cols w:space="708"/>
          <w:docGrid w:linePitch="360"/>
        </w:sectPr>
      </w:pPr>
      <w:r>
        <w:t>Zaht</w:t>
      </w:r>
      <w:r w:rsidR="00B238A3">
        <w:t>jevi koji se odnose na proizvođača su definisani u skladu sa Prilagođenom Uredbom za priključenje proizvođača (EU) 2016/631. U cilju što boljeg funkcionisanja EES BiH,  pored zahtjeva za priključenje na prenosni sistem na naponske nivoe ≥110 kV,</w:t>
      </w:r>
      <w:r w:rsidR="00C20D85" w:rsidRPr="00C20D85">
        <w:t xml:space="preserve"> </w:t>
      </w:r>
      <w:r w:rsidR="00C20D85">
        <w:t xml:space="preserve">definisani su </w:t>
      </w:r>
      <w:r>
        <w:t>zahtjevi i parametri od sistemskog značaja</w:t>
      </w:r>
      <w:r w:rsidR="00B238A3">
        <w:t xml:space="preserve"> i za proizvodne module koji se priključuju na naponske nivoe </w:t>
      </w:r>
      <w:r>
        <w:t>&lt;</w:t>
      </w:r>
      <w:r w:rsidR="00B238A3">
        <w:t xml:space="preserve"> 110 kV</w:t>
      </w:r>
      <w:r w:rsidR="00907AF7">
        <w:t>. Obaveza O</w:t>
      </w:r>
      <w:r w:rsidR="00AB2CBF">
        <w:t>DS</w:t>
      </w:r>
      <w:r w:rsidR="00907AF7">
        <w:t xml:space="preserve">-va u EES BiH je da prilagode regulativu koja se odnosi na priključenje proizvodnih modula (tipovi A, B i C) u skladu sa definisanim zahtjevima </w:t>
      </w:r>
      <w:r>
        <w:t xml:space="preserve">i parametrima </w:t>
      </w:r>
      <w:r w:rsidR="00907AF7">
        <w:t>u ovom Mrežnom kodeksu.</w:t>
      </w:r>
    </w:p>
    <w:p w14:paraId="577CCD29" w14:textId="43E1CB8C" w:rsidR="009006C9" w:rsidRPr="007D16F5" w:rsidRDefault="00B63BFF" w:rsidP="0004296F">
      <w:pPr>
        <w:pStyle w:val="Heading1"/>
      </w:pPr>
      <w:bookmarkStart w:id="15" w:name="_Toc117579046"/>
      <w:bookmarkStart w:id="16" w:name="_Ref59687644"/>
      <w:bookmarkStart w:id="17" w:name="_Toc61329126"/>
      <w:bookmarkStart w:id="18" w:name="_Toc69710288"/>
      <w:r w:rsidRPr="007D16F5">
        <w:t>Rječnik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definicije</w:t>
      </w:r>
      <w:bookmarkEnd w:id="3"/>
      <w:bookmarkEnd w:id="4"/>
      <w:bookmarkEnd w:id="5"/>
      <w:bookmarkEnd w:id="6"/>
      <w:bookmarkEnd w:id="7"/>
      <w:bookmarkEnd w:id="8"/>
      <w:bookmarkEnd w:id="9"/>
      <w:bookmarkEnd w:id="15"/>
      <w:bookmarkEnd w:id="16"/>
      <w:bookmarkEnd w:id="17"/>
      <w:bookmarkEnd w:id="18"/>
    </w:p>
    <w:p w14:paraId="69D7751C" w14:textId="77777777" w:rsidR="009006C9" w:rsidRPr="007D16F5" w:rsidRDefault="00B63BFF" w:rsidP="009A6CC9">
      <w:pPr>
        <w:pStyle w:val="Heading2"/>
        <w:rPr>
          <w:lang w:val="bs-Latn-BA"/>
        </w:rPr>
      </w:pPr>
      <w:bookmarkStart w:id="19" w:name="_Toc95719604"/>
      <w:bookmarkStart w:id="20" w:name="_Toc98302179"/>
      <w:bookmarkStart w:id="21" w:name="_Toc98302285"/>
      <w:bookmarkStart w:id="22" w:name="_Toc98303064"/>
      <w:bookmarkStart w:id="23" w:name="_Toc98303251"/>
      <w:bookmarkStart w:id="24" w:name="_Toc102465900"/>
      <w:bookmarkStart w:id="25" w:name="_Toc117579047"/>
      <w:bookmarkStart w:id="26" w:name="_Toc61329127"/>
      <w:bookmarkStart w:id="27" w:name="_Toc69710289"/>
      <w:r w:rsidRPr="007D16F5">
        <w:rPr>
          <w:lang w:val="bs-Latn-BA"/>
        </w:rPr>
        <w:t>Akronimi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skraćenice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09B49D80" w14:textId="77777777" w:rsidR="009006C9" w:rsidRPr="007D16F5" w:rsidRDefault="00B63BFF" w:rsidP="00336CF1">
      <w:pPr>
        <w:widowControl w:val="0"/>
        <w:autoSpaceDE w:val="0"/>
        <w:autoSpaceDN w:val="0"/>
        <w:adjustRightInd w:val="0"/>
        <w:spacing w:before="60" w:after="60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akronimi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skraćenice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imati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značenje</w:t>
      </w:r>
      <w:r w:rsidR="009006C9" w:rsidRPr="007D16F5">
        <w:rPr>
          <w:lang w:val="bs-Latn-BA"/>
        </w:rPr>
        <w:t>:</w:t>
      </w:r>
    </w:p>
    <w:tbl>
      <w:tblPr>
        <w:tblW w:w="9234" w:type="dxa"/>
        <w:tblLayout w:type="fixed"/>
        <w:tblLook w:val="0000" w:firstRow="0" w:lastRow="0" w:firstColumn="0" w:lastColumn="0" w:noHBand="0" w:noVBand="0"/>
      </w:tblPr>
      <w:tblGrid>
        <w:gridCol w:w="2268"/>
        <w:gridCol w:w="6966"/>
      </w:tblGrid>
      <w:tr w:rsidR="007D16F5" w:rsidRPr="007D16F5" w14:paraId="47EC4158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710AE14F" w14:textId="77777777" w:rsidR="009006C9" w:rsidRPr="007D16F5" w:rsidRDefault="00B63BFF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AAC</w:t>
            </w:r>
            <w:r w:rsidR="004F3C7A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49727B2D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Već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dodijeljeni</w:t>
            </w:r>
            <w:r w:rsidR="009006C9" w:rsidRPr="007D16F5">
              <w:rPr>
                <w:lang w:val="bs-Latn-BA"/>
              </w:rPr>
              <w:t xml:space="preserve"> </w:t>
            </w:r>
            <w:r w:rsidR="001B6370" w:rsidRPr="007D16F5">
              <w:rPr>
                <w:lang w:val="bs-Latn-BA"/>
              </w:rPr>
              <w:t>prijenos</w:t>
            </w:r>
            <w:r w:rsidRPr="007D16F5">
              <w:rPr>
                <w:lang w:val="bs-Latn-BA"/>
              </w:rPr>
              <w:t>ni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kapacitet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iCs/>
                <w:lang w:val="bs-Latn-BA"/>
              </w:rPr>
              <w:t>(Already Allocated Capacity)</w:t>
            </w:r>
          </w:p>
        </w:tc>
      </w:tr>
      <w:tr w:rsidR="00BF0B6F" w:rsidRPr="007D16F5" w14:paraId="40B7AFB9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4D939832" w14:textId="77777777" w:rsidR="00BF0B6F" w:rsidRPr="007D16F5" w:rsidRDefault="00BF0B6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AMR</w:t>
            </w:r>
          </w:p>
        </w:tc>
        <w:tc>
          <w:tcPr>
            <w:tcW w:w="6966" w:type="dxa"/>
            <w:shd w:val="clear" w:color="auto" w:fill="auto"/>
          </w:tcPr>
          <w:p w14:paraId="32429E17" w14:textId="77777777" w:rsidR="00BF0B6F" w:rsidRPr="007D16F5" w:rsidRDefault="00BF0B6F" w:rsidP="00BF0B6F">
            <w:pPr>
              <w:pStyle w:val="font5"/>
              <w:widowControl w:val="0"/>
              <w:autoSpaceDE w:val="0"/>
              <w:autoSpaceDN w:val="0"/>
              <w:adjustRightInd w:val="0"/>
              <w:spacing w:before="60" w:beforeAutospacing="0" w:after="60" w:afterAutospacing="0"/>
              <w:jc w:val="both"/>
              <w:rPr>
                <w:lang w:val="bs-Latn-BA" w:eastAsia="en-US"/>
              </w:rPr>
            </w:pPr>
            <w:r>
              <w:rPr>
                <w:lang w:val="bs-Latn-BA" w:eastAsia="en-US"/>
              </w:rPr>
              <w:t>Automatsko očitanje brojila (</w:t>
            </w:r>
            <w:r w:rsidRPr="00FD0CAC">
              <w:rPr>
                <w:i/>
                <w:lang w:val="bs-Latn-BA" w:eastAsia="en-US"/>
              </w:rPr>
              <w:t>Automated Meter Reading</w:t>
            </w:r>
            <w:r>
              <w:rPr>
                <w:lang w:val="bs-Latn-BA" w:eastAsia="en-US"/>
              </w:rPr>
              <w:t>)</w:t>
            </w:r>
          </w:p>
        </w:tc>
      </w:tr>
      <w:tr w:rsidR="007D16F5" w:rsidRPr="007D16F5" w14:paraId="675A6FE2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1DD1E1A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APU</w:t>
            </w:r>
          </w:p>
        </w:tc>
        <w:tc>
          <w:tcPr>
            <w:tcW w:w="6966" w:type="dxa"/>
            <w:shd w:val="clear" w:color="auto" w:fill="auto"/>
          </w:tcPr>
          <w:p w14:paraId="7AD8B9BD" w14:textId="77777777" w:rsidR="009006C9" w:rsidRPr="007D16F5" w:rsidRDefault="00B63BFF" w:rsidP="00336CF1">
            <w:pPr>
              <w:pStyle w:val="font5"/>
              <w:widowControl w:val="0"/>
              <w:autoSpaceDE w:val="0"/>
              <w:autoSpaceDN w:val="0"/>
              <w:adjustRightInd w:val="0"/>
              <w:spacing w:before="60" w:beforeAutospacing="0" w:after="6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lang w:val="bs-Latn-BA" w:eastAsia="en-US"/>
              </w:rPr>
              <w:t>Automatsko</w:t>
            </w:r>
            <w:r w:rsidR="009006C9" w:rsidRPr="007D16F5">
              <w:rPr>
                <w:lang w:val="bs-Latn-BA" w:eastAsia="en-US"/>
              </w:rPr>
              <w:t xml:space="preserve"> </w:t>
            </w:r>
            <w:r w:rsidRPr="007D16F5">
              <w:rPr>
                <w:lang w:val="bs-Latn-BA" w:eastAsia="en-US"/>
              </w:rPr>
              <w:t>ponovno</w:t>
            </w:r>
            <w:r w:rsidR="009006C9" w:rsidRPr="007D16F5">
              <w:rPr>
                <w:lang w:val="bs-Latn-BA" w:eastAsia="en-US"/>
              </w:rPr>
              <w:t xml:space="preserve"> </w:t>
            </w:r>
            <w:r w:rsidRPr="007D16F5">
              <w:rPr>
                <w:lang w:val="bs-Latn-BA" w:eastAsia="en-US"/>
              </w:rPr>
              <w:t>uključenje</w:t>
            </w:r>
          </w:p>
        </w:tc>
      </w:tr>
      <w:tr w:rsidR="007D16F5" w:rsidRPr="007D16F5" w14:paraId="3B1FB3EC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1383246B" w14:textId="77777777" w:rsidR="009006C9" w:rsidRPr="007D16F5" w:rsidRDefault="00DB7D9B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ATC</w:t>
            </w:r>
          </w:p>
        </w:tc>
        <w:tc>
          <w:tcPr>
            <w:tcW w:w="6966" w:type="dxa"/>
            <w:shd w:val="clear" w:color="auto" w:fill="auto"/>
          </w:tcPr>
          <w:p w14:paraId="2918E541" w14:textId="77777777" w:rsidR="009006C9" w:rsidRPr="007D16F5" w:rsidRDefault="00B63BFF" w:rsidP="007461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Raspoloživi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prijenosni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kapacitet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iCs/>
                <w:lang w:val="bs-Latn-BA"/>
              </w:rPr>
              <w:t>(</w:t>
            </w:r>
            <w:r w:rsidR="00DB7D9B" w:rsidRPr="007D16F5">
              <w:rPr>
                <w:i/>
                <w:iCs/>
                <w:lang w:val="bs-Latn-BA"/>
              </w:rPr>
              <w:t>Available</w:t>
            </w:r>
            <w:r w:rsidR="009006C9" w:rsidRPr="007D16F5">
              <w:rPr>
                <w:i/>
                <w:iCs/>
                <w:lang w:val="bs-Latn-BA"/>
              </w:rPr>
              <w:t xml:space="preserve"> </w:t>
            </w:r>
            <w:r w:rsidR="00DB7D9B" w:rsidRPr="007D16F5">
              <w:rPr>
                <w:i/>
                <w:iCs/>
                <w:lang w:val="bs-Latn-BA"/>
              </w:rPr>
              <w:t>Trans</w:t>
            </w:r>
            <w:r w:rsidR="007461D8">
              <w:rPr>
                <w:i/>
                <w:iCs/>
                <w:lang w:val="bs-Latn-BA"/>
              </w:rPr>
              <w:t>mi</w:t>
            </w:r>
            <w:r w:rsidR="00A70AF5">
              <w:rPr>
                <w:i/>
                <w:iCs/>
                <w:lang w:val="bs-Latn-BA"/>
              </w:rPr>
              <w:t>ssion</w:t>
            </w:r>
            <w:r w:rsidR="009006C9" w:rsidRPr="007D16F5">
              <w:rPr>
                <w:i/>
                <w:iCs/>
                <w:lang w:val="bs-Latn-BA"/>
              </w:rPr>
              <w:t xml:space="preserve"> </w:t>
            </w:r>
            <w:r w:rsidR="00DB7D9B" w:rsidRPr="007D16F5">
              <w:rPr>
                <w:i/>
                <w:iCs/>
                <w:lang w:val="bs-Latn-BA"/>
              </w:rPr>
              <w:t>Capacit</w:t>
            </w:r>
            <w:r w:rsidR="009006C9" w:rsidRPr="007D16F5">
              <w:rPr>
                <w:i/>
                <w:iCs/>
                <w:lang w:val="bs-Latn-BA"/>
              </w:rPr>
              <w:t>y)</w:t>
            </w:r>
          </w:p>
        </w:tc>
      </w:tr>
      <w:tr w:rsidR="007D16F5" w:rsidRPr="007D16F5" w14:paraId="7254EE4E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4A463F3F" w14:textId="77777777" w:rsidR="00F67E5B" w:rsidRPr="007D16F5" w:rsidRDefault="00F67E5B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BAS</w:t>
            </w:r>
          </w:p>
        </w:tc>
        <w:tc>
          <w:tcPr>
            <w:tcW w:w="6966" w:type="dxa"/>
            <w:shd w:val="clear" w:color="auto" w:fill="auto"/>
          </w:tcPr>
          <w:p w14:paraId="03F53DEA" w14:textId="77777777" w:rsidR="00F67E5B" w:rsidRPr="007D16F5" w:rsidRDefault="00275868" w:rsidP="0027586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Institut</w:t>
            </w:r>
            <w:r w:rsidR="00F90A07" w:rsidRPr="007D16F5">
              <w:rPr>
                <w:lang w:val="bs-Latn-BA"/>
              </w:rPr>
              <w:t xml:space="preserve"> za s</w:t>
            </w:r>
            <w:r w:rsidR="00F67E5B" w:rsidRPr="007D16F5">
              <w:rPr>
                <w:lang w:val="bs-Latn-BA"/>
              </w:rPr>
              <w:t>tandardi</w:t>
            </w:r>
            <w:r w:rsidR="00F90A07" w:rsidRPr="007D16F5">
              <w:rPr>
                <w:lang w:val="bs-Latn-BA"/>
              </w:rPr>
              <w:t>zaciju</w:t>
            </w:r>
            <w:r w:rsidR="00F67E5B" w:rsidRPr="007D16F5">
              <w:rPr>
                <w:lang w:val="bs-Latn-BA"/>
              </w:rPr>
              <w:t xml:space="preserve"> Bosne i Hercegovine</w:t>
            </w:r>
          </w:p>
        </w:tc>
      </w:tr>
      <w:tr w:rsidR="007D16F5" w:rsidRPr="007D16F5" w14:paraId="1CDD1120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3F471E4C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BiH</w:t>
            </w:r>
          </w:p>
        </w:tc>
        <w:tc>
          <w:tcPr>
            <w:tcW w:w="6966" w:type="dxa"/>
            <w:shd w:val="clear" w:color="auto" w:fill="auto"/>
          </w:tcPr>
          <w:p w14:paraId="26621C1B" w14:textId="77777777" w:rsidR="009006C9" w:rsidRPr="007D16F5" w:rsidRDefault="00B63BFF" w:rsidP="00336CF1">
            <w:pPr>
              <w:pStyle w:val="font5"/>
              <w:widowControl w:val="0"/>
              <w:autoSpaceDE w:val="0"/>
              <w:autoSpaceDN w:val="0"/>
              <w:adjustRightInd w:val="0"/>
              <w:spacing w:before="60" w:beforeAutospacing="0" w:after="6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rFonts w:eastAsia="Times New Roman"/>
                <w:lang w:val="bs-Latn-BA" w:eastAsia="en-US"/>
              </w:rPr>
              <w:t>Država</w:t>
            </w:r>
            <w:r w:rsidR="009006C9" w:rsidRPr="007D16F5">
              <w:rPr>
                <w:rFonts w:eastAsia="Times New Roman"/>
                <w:lang w:val="bs-Latn-BA" w:eastAsia="en-US"/>
              </w:rPr>
              <w:t xml:space="preserve"> </w:t>
            </w:r>
            <w:r w:rsidRPr="007D16F5">
              <w:rPr>
                <w:rFonts w:eastAsia="Times New Roman"/>
                <w:lang w:val="bs-Latn-BA" w:eastAsia="en-US"/>
              </w:rPr>
              <w:t>Bosna</w:t>
            </w:r>
            <w:r w:rsidR="009006C9" w:rsidRPr="007D16F5">
              <w:rPr>
                <w:rFonts w:eastAsia="Times New Roman"/>
                <w:lang w:val="bs-Latn-BA" w:eastAsia="en-US"/>
              </w:rPr>
              <w:t xml:space="preserve"> </w:t>
            </w:r>
            <w:r w:rsidRPr="007D16F5">
              <w:rPr>
                <w:rFonts w:eastAsia="Times New Roman"/>
                <w:lang w:val="bs-Latn-BA" w:eastAsia="en-US"/>
              </w:rPr>
              <w:t>i</w:t>
            </w:r>
            <w:r w:rsidR="009006C9" w:rsidRPr="007D16F5">
              <w:rPr>
                <w:rFonts w:eastAsia="Times New Roman"/>
                <w:lang w:val="bs-Latn-BA" w:eastAsia="en-US"/>
              </w:rPr>
              <w:t xml:space="preserve"> </w:t>
            </w:r>
            <w:r w:rsidRPr="007D16F5">
              <w:rPr>
                <w:rFonts w:eastAsia="Times New Roman"/>
                <w:lang w:val="bs-Latn-BA" w:eastAsia="en-US"/>
              </w:rPr>
              <w:t>Hercegovina</w:t>
            </w:r>
          </w:p>
        </w:tc>
      </w:tr>
      <w:tr w:rsidR="007D16F5" w:rsidRPr="003B0270" w14:paraId="5904126C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7E6BFE1" w14:textId="77777777" w:rsidR="00C83168" w:rsidRPr="007D16F5" w:rsidRDefault="00C83168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CAX</w:t>
            </w:r>
          </w:p>
        </w:tc>
        <w:tc>
          <w:tcPr>
            <w:tcW w:w="6966" w:type="dxa"/>
            <w:shd w:val="clear" w:color="auto" w:fill="auto"/>
          </w:tcPr>
          <w:p w14:paraId="1A5C10FA" w14:textId="77777777" w:rsidR="00C83168" w:rsidRPr="007D16F5" w:rsidRDefault="00C83168" w:rsidP="00336CF1">
            <w:pPr>
              <w:pStyle w:val="font5"/>
              <w:widowControl w:val="0"/>
              <w:autoSpaceDE w:val="0"/>
              <w:autoSpaceDN w:val="0"/>
              <w:adjustRightInd w:val="0"/>
              <w:spacing w:before="60" w:beforeAutospacing="0" w:after="6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lang w:val="bs-Latn-BA"/>
              </w:rPr>
              <w:t>Vrijednost prekogranične razmjene koja uključuje netiranje</w:t>
            </w:r>
          </w:p>
        </w:tc>
      </w:tr>
      <w:tr w:rsidR="007D16F5" w:rsidRPr="007D16F5" w14:paraId="316D6060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0C439DA4" w14:textId="77777777" w:rsidR="009006C9" w:rsidRPr="007D16F5" w:rsidRDefault="00B63BFF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CET</w:t>
            </w:r>
            <w:r w:rsidR="004F3C7A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19035F58" w14:textId="77777777" w:rsidR="009006C9" w:rsidRPr="007D16F5" w:rsidRDefault="00B63BFF" w:rsidP="00336CF1">
            <w:pPr>
              <w:pStyle w:val="font5"/>
              <w:widowControl w:val="0"/>
              <w:autoSpaceDE w:val="0"/>
              <w:autoSpaceDN w:val="0"/>
              <w:adjustRightInd w:val="0"/>
              <w:spacing w:before="60" w:beforeAutospacing="0" w:after="60" w:afterAutospacing="0" w:line="264" w:lineRule="auto"/>
              <w:jc w:val="both"/>
              <w:rPr>
                <w:rFonts w:eastAsia="Times New Roman"/>
                <w:i/>
                <w:lang w:val="bs-Latn-BA" w:eastAsia="en-US"/>
              </w:rPr>
            </w:pPr>
            <w:r w:rsidRPr="007D16F5">
              <w:rPr>
                <w:rFonts w:eastAsia="Times New Roman"/>
                <w:lang w:val="bs-Latn-BA" w:eastAsia="en-US"/>
              </w:rPr>
              <w:t>Srednjoevropsko</w:t>
            </w:r>
            <w:r w:rsidR="009006C9" w:rsidRPr="007D16F5">
              <w:rPr>
                <w:rFonts w:eastAsia="Times New Roman"/>
                <w:lang w:val="bs-Latn-BA" w:eastAsia="en-US"/>
              </w:rPr>
              <w:t xml:space="preserve"> </w:t>
            </w:r>
            <w:r w:rsidRPr="007D16F5">
              <w:rPr>
                <w:rFonts w:eastAsia="Times New Roman"/>
                <w:lang w:val="bs-Latn-BA" w:eastAsia="en-US"/>
              </w:rPr>
              <w:t>vrijeme</w:t>
            </w:r>
            <w:r w:rsidR="009006C9" w:rsidRPr="007D16F5">
              <w:rPr>
                <w:rFonts w:eastAsia="Times New Roman"/>
                <w:lang w:val="bs-Latn-BA" w:eastAsia="en-US"/>
              </w:rPr>
              <w:t xml:space="preserve"> </w:t>
            </w:r>
            <w:r w:rsidR="009006C9" w:rsidRPr="007D16F5">
              <w:rPr>
                <w:rFonts w:eastAsia="Times New Roman"/>
                <w:i/>
                <w:lang w:val="bs-Latn-BA" w:eastAsia="en-US"/>
              </w:rPr>
              <w:t>(</w:t>
            </w:r>
            <w:r w:rsidR="00DB7D9B" w:rsidRPr="007D16F5">
              <w:rPr>
                <w:rFonts w:eastAsia="Times New Roman"/>
                <w:i/>
                <w:lang w:val="bs-Latn-BA" w:eastAsia="en-US"/>
              </w:rPr>
              <w:t>Central</w:t>
            </w:r>
            <w:r w:rsidR="009006C9" w:rsidRPr="007D16F5">
              <w:rPr>
                <w:rFonts w:eastAsia="Times New Roman"/>
                <w:i/>
                <w:lang w:val="bs-Latn-BA" w:eastAsia="en-US"/>
              </w:rPr>
              <w:t xml:space="preserve"> </w:t>
            </w:r>
            <w:r w:rsidR="00DB7D9B" w:rsidRPr="007D16F5">
              <w:rPr>
                <w:rFonts w:eastAsia="Times New Roman"/>
                <w:i/>
                <w:lang w:val="bs-Latn-BA" w:eastAsia="en-US"/>
              </w:rPr>
              <w:t>European</w:t>
            </w:r>
            <w:r w:rsidR="009006C9" w:rsidRPr="007D16F5">
              <w:rPr>
                <w:rFonts w:eastAsia="Times New Roman"/>
                <w:i/>
                <w:lang w:val="bs-Latn-BA" w:eastAsia="en-US"/>
              </w:rPr>
              <w:t xml:space="preserve"> </w:t>
            </w:r>
            <w:r w:rsidR="00DB7D9B" w:rsidRPr="007D16F5">
              <w:rPr>
                <w:rFonts w:eastAsia="Times New Roman"/>
                <w:i/>
                <w:lang w:val="bs-Latn-BA" w:eastAsia="en-US"/>
              </w:rPr>
              <w:t>Time</w:t>
            </w:r>
            <w:r w:rsidR="009006C9" w:rsidRPr="007D16F5">
              <w:rPr>
                <w:rFonts w:eastAsia="Times New Roman"/>
                <w:i/>
                <w:lang w:val="bs-Latn-BA" w:eastAsia="en-US"/>
              </w:rPr>
              <w:t>)</w:t>
            </w:r>
          </w:p>
        </w:tc>
      </w:tr>
      <w:tr w:rsidR="00615EC9" w:rsidRPr="007D16F5" w14:paraId="0E7DBC49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5CC93992" w14:textId="75C00E20" w:rsidR="00615EC9" w:rsidRPr="00B95B82" w:rsidRDefault="00615EC9" w:rsidP="00615EC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B95B82">
              <w:rPr>
                <w:b/>
              </w:rPr>
              <w:t>D2CF</w:t>
            </w:r>
          </w:p>
        </w:tc>
        <w:tc>
          <w:tcPr>
            <w:tcW w:w="6966" w:type="dxa"/>
            <w:shd w:val="clear" w:color="auto" w:fill="auto"/>
          </w:tcPr>
          <w:p w14:paraId="2EB26FF4" w14:textId="0BB24A16" w:rsidR="00615EC9" w:rsidRPr="007D16F5" w:rsidRDefault="00B95B82" w:rsidP="00336CF1">
            <w:pPr>
              <w:pStyle w:val="font5"/>
              <w:widowControl w:val="0"/>
              <w:autoSpaceDE w:val="0"/>
              <w:autoSpaceDN w:val="0"/>
              <w:adjustRightInd w:val="0"/>
              <w:spacing w:before="60" w:beforeAutospacing="0" w:after="60" w:afterAutospacing="0" w:line="264" w:lineRule="auto"/>
              <w:jc w:val="both"/>
              <w:rPr>
                <w:rFonts w:eastAsia="Times New Roman"/>
                <w:lang w:val="bs-Latn-BA" w:eastAsia="en-US"/>
              </w:rPr>
            </w:pPr>
            <w:r>
              <w:rPr>
                <w:rFonts w:eastAsia="Times New Roman"/>
                <w:lang w:val="bs-Latn-BA" w:eastAsia="en-US"/>
              </w:rPr>
              <w:t>Model za prognozu zagušenja dva dana unaprijed</w:t>
            </w:r>
          </w:p>
        </w:tc>
      </w:tr>
      <w:tr w:rsidR="007D16F5" w:rsidRPr="007D16F5" w14:paraId="0267F3E0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1D38AAE2" w14:textId="77777777" w:rsidR="007C24A5" w:rsidRPr="007D16F5" w:rsidRDefault="00325479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DC NOSBi</w:t>
            </w:r>
            <w:r w:rsidR="007C24A5" w:rsidRPr="007D16F5">
              <w:rPr>
                <w:b/>
                <w:bCs/>
                <w:lang w:val="bs-Latn-BA"/>
              </w:rPr>
              <w:t>H</w:t>
            </w:r>
          </w:p>
        </w:tc>
        <w:tc>
          <w:tcPr>
            <w:tcW w:w="6966" w:type="dxa"/>
            <w:shd w:val="clear" w:color="auto" w:fill="auto"/>
          </w:tcPr>
          <w:p w14:paraId="22005920" w14:textId="77777777" w:rsidR="007C24A5" w:rsidRPr="007D16F5" w:rsidRDefault="007C24A5" w:rsidP="0032547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Dispečerski centar NOSB</w:t>
            </w:r>
            <w:r w:rsidR="00325479" w:rsidRPr="007D16F5">
              <w:rPr>
                <w:lang w:val="bs-Latn-BA"/>
              </w:rPr>
              <w:t>i</w:t>
            </w:r>
            <w:r w:rsidRPr="007D16F5">
              <w:rPr>
                <w:lang w:val="bs-Latn-BA"/>
              </w:rPr>
              <w:t>H</w:t>
            </w:r>
            <w:r w:rsidR="00F50E0D" w:rsidRPr="007D16F5">
              <w:rPr>
                <w:lang w:val="bs-Latn-BA"/>
              </w:rPr>
              <w:t>-a</w:t>
            </w:r>
          </w:p>
        </w:tc>
      </w:tr>
      <w:tr w:rsidR="007D16F5" w:rsidRPr="007D16F5" w14:paraId="7FBB9D15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9038448" w14:textId="77777777" w:rsidR="007C24A5" w:rsidRPr="007D16F5" w:rsidRDefault="007C24A5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DC OP </w:t>
            </w:r>
          </w:p>
        </w:tc>
        <w:tc>
          <w:tcPr>
            <w:tcW w:w="6966" w:type="dxa"/>
            <w:shd w:val="clear" w:color="auto" w:fill="auto"/>
          </w:tcPr>
          <w:p w14:paraId="46F6A8EE" w14:textId="77777777" w:rsidR="007C24A5" w:rsidRPr="007D16F5" w:rsidRDefault="007C24A5" w:rsidP="00A74225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Dispečerski centar operativnog područja Elektropr</w:t>
            </w:r>
            <w:r w:rsidR="00A74225" w:rsidRPr="007D16F5">
              <w:rPr>
                <w:lang w:val="bs-Latn-BA"/>
              </w:rPr>
              <w:t>ijenosa</w:t>
            </w:r>
            <w:r w:rsidRPr="007D16F5">
              <w:rPr>
                <w:lang w:val="bs-Latn-BA"/>
              </w:rPr>
              <w:t xml:space="preserve"> BiH</w:t>
            </w:r>
          </w:p>
        </w:tc>
      </w:tr>
      <w:tr w:rsidR="007D16F5" w:rsidRPr="007D16F5" w14:paraId="7CB60E43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5B861AAD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DERK</w:t>
            </w:r>
          </w:p>
        </w:tc>
        <w:tc>
          <w:tcPr>
            <w:tcW w:w="6966" w:type="dxa"/>
            <w:shd w:val="clear" w:color="auto" w:fill="auto"/>
          </w:tcPr>
          <w:p w14:paraId="42BA35FD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Državna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regulatorna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komisija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za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električnu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energiju</w:t>
            </w:r>
          </w:p>
        </w:tc>
      </w:tr>
      <w:tr w:rsidR="00A566D9" w:rsidRPr="007D16F5" w14:paraId="068FFD0D" w14:textId="77777777" w:rsidTr="00202F3A">
        <w:trPr>
          <w:trHeight w:val="20"/>
        </w:trPr>
        <w:tc>
          <w:tcPr>
            <w:tcW w:w="2268" w:type="dxa"/>
            <w:shd w:val="clear" w:color="auto" w:fill="auto"/>
          </w:tcPr>
          <w:p w14:paraId="6F4E1AFF" w14:textId="77777777" w:rsidR="00A566D9" w:rsidRPr="007D16F5" w:rsidRDefault="00A566D9" w:rsidP="00202F3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EC</w:t>
            </w:r>
          </w:p>
        </w:tc>
        <w:tc>
          <w:tcPr>
            <w:tcW w:w="6966" w:type="dxa"/>
            <w:shd w:val="clear" w:color="auto" w:fill="auto"/>
          </w:tcPr>
          <w:p w14:paraId="226E8FD1" w14:textId="77777777" w:rsidR="00A566D9" w:rsidRPr="00A566D9" w:rsidRDefault="00A566D9" w:rsidP="00202F3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>
              <w:rPr>
                <w:lang w:val="bs-Latn-BA"/>
              </w:rPr>
              <w:t xml:space="preserve">Evropska komisija </w:t>
            </w:r>
            <w:r w:rsidRPr="00A566D9">
              <w:rPr>
                <w:i/>
                <w:lang w:val="bs-Latn-BA"/>
              </w:rPr>
              <w:t>(</w:t>
            </w:r>
            <w:r>
              <w:rPr>
                <w:i/>
                <w:lang w:val="bs-Latn-BA"/>
              </w:rPr>
              <w:t>European Commision)</w:t>
            </w:r>
          </w:p>
        </w:tc>
      </w:tr>
      <w:tr w:rsidR="007D16F5" w:rsidRPr="007D16F5" w14:paraId="3A3F83E2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C23B4AA" w14:textId="77777777" w:rsidR="00C83168" w:rsidRPr="007D16F5" w:rsidRDefault="00C83168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EES</w:t>
            </w:r>
          </w:p>
        </w:tc>
        <w:tc>
          <w:tcPr>
            <w:tcW w:w="6966" w:type="dxa"/>
            <w:shd w:val="clear" w:color="auto" w:fill="auto"/>
          </w:tcPr>
          <w:p w14:paraId="30D6C490" w14:textId="77777777" w:rsidR="00C83168" w:rsidRPr="007D16F5" w:rsidRDefault="00C83168" w:rsidP="00840A16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Elektroenergetski s</w:t>
            </w:r>
            <w:r w:rsidR="00840A16">
              <w:rPr>
                <w:lang w:val="bs-Latn-BA"/>
              </w:rPr>
              <w:t>istem</w:t>
            </w:r>
          </w:p>
        </w:tc>
      </w:tr>
      <w:tr w:rsidR="007D16F5" w:rsidRPr="007D16F5" w14:paraId="75D04C71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31B33817" w14:textId="77777777" w:rsidR="009006C9" w:rsidRPr="007D16F5" w:rsidRDefault="00B63BFF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ESS</w:t>
            </w:r>
            <w:r w:rsidR="004F3C7A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437B8CAB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Skup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procedura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za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izradu</w:t>
            </w:r>
            <w:r w:rsidR="009006C9" w:rsidRPr="007D16F5">
              <w:rPr>
                <w:lang w:val="bs-Latn-BA"/>
              </w:rPr>
              <w:t xml:space="preserve">, </w:t>
            </w:r>
            <w:r w:rsidRPr="007D16F5">
              <w:rPr>
                <w:lang w:val="bs-Latn-BA"/>
              </w:rPr>
              <w:t>razmjenu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dostavljanje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dnevnih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rasporeda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lang w:val="bs-Latn-BA"/>
              </w:rPr>
              <w:t>(</w:t>
            </w:r>
            <w:r w:rsidR="00DB7D9B" w:rsidRPr="007D16F5">
              <w:rPr>
                <w:i/>
                <w:lang w:val="bs-Latn-BA"/>
              </w:rPr>
              <w:t>ETSO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Scheduling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S</w:t>
            </w:r>
            <w:r w:rsidR="009006C9" w:rsidRPr="007D16F5">
              <w:rPr>
                <w:i/>
                <w:lang w:val="bs-Latn-BA"/>
              </w:rPr>
              <w:t>y</w:t>
            </w:r>
            <w:r w:rsidR="00DB7D9B" w:rsidRPr="007D16F5">
              <w:rPr>
                <w:i/>
                <w:lang w:val="bs-Latn-BA"/>
              </w:rPr>
              <w:t>stem</w:t>
            </w:r>
            <w:r w:rsidR="009006C9" w:rsidRPr="007D16F5">
              <w:rPr>
                <w:i/>
                <w:lang w:val="bs-Latn-BA"/>
              </w:rPr>
              <w:t>)</w:t>
            </w:r>
          </w:p>
        </w:tc>
      </w:tr>
      <w:tr w:rsidR="007D16F5" w:rsidRPr="007D16F5" w14:paraId="25502F87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53118076" w14:textId="77777777" w:rsidR="007A6C32" w:rsidRPr="007D16F5" w:rsidRDefault="007A6C32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EN</w:t>
            </w:r>
          </w:p>
        </w:tc>
        <w:tc>
          <w:tcPr>
            <w:tcW w:w="6966" w:type="dxa"/>
            <w:shd w:val="clear" w:color="auto" w:fill="auto"/>
          </w:tcPr>
          <w:p w14:paraId="617A20FB" w14:textId="77777777" w:rsidR="007A6C32" w:rsidRPr="007D16F5" w:rsidRDefault="00F50E0D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Evropska n</w:t>
            </w:r>
            <w:r w:rsidR="007A6C32" w:rsidRPr="007D16F5">
              <w:rPr>
                <w:lang w:val="bs-Latn-BA"/>
              </w:rPr>
              <w:t>orma</w:t>
            </w:r>
          </w:p>
        </w:tc>
      </w:tr>
      <w:tr w:rsidR="007D16F5" w:rsidRPr="007D16F5" w14:paraId="1B26D106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103C0891" w14:textId="77777777" w:rsidR="009006C9" w:rsidRPr="007D16F5" w:rsidRDefault="00B63BFF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ENTSO</w:t>
            </w:r>
            <w:r w:rsidR="004F3C7A" w:rsidRPr="007D16F5">
              <w:rPr>
                <w:b/>
                <w:bCs/>
                <w:lang w:val="bs-Latn-BA"/>
              </w:rPr>
              <w:t>-</w:t>
            </w:r>
            <w:r w:rsidRPr="007D16F5">
              <w:rPr>
                <w:b/>
                <w:bCs/>
                <w:lang w:val="bs-Latn-BA"/>
              </w:rPr>
              <w:t>E</w:t>
            </w:r>
            <w:r w:rsidR="004F3C7A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6A2150D4" w14:textId="77777777" w:rsidR="009006C9" w:rsidRPr="007D16F5" w:rsidRDefault="00B63BFF" w:rsidP="00336CF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7D16F5">
              <w:rPr>
                <w:color w:val="auto"/>
              </w:rPr>
              <w:t>Evropsko</w:t>
            </w:r>
            <w:r w:rsidR="00336CF1" w:rsidRPr="007D16F5">
              <w:rPr>
                <w:color w:val="auto"/>
              </w:rPr>
              <w:t xml:space="preserve"> </w:t>
            </w:r>
            <w:r w:rsidRPr="007D16F5">
              <w:rPr>
                <w:color w:val="auto"/>
              </w:rPr>
              <w:t>udruženje</w:t>
            </w:r>
            <w:r w:rsidR="009006C9" w:rsidRPr="007D16F5">
              <w:rPr>
                <w:color w:val="auto"/>
              </w:rPr>
              <w:t xml:space="preserve"> </w:t>
            </w:r>
            <w:r w:rsidRPr="007D16F5">
              <w:rPr>
                <w:color w:val="auto"/>
              </w:rPr>
              <w:t>operatora</w:t>
            </w:r>
            <w:r w:rsidR="009006C9" w:rsidRPr="007D16F5">
              <w:rPr>
                <w:color w:val="auto"/>
              </w:rPr>
              <w:t xml:space="preserve"> </w:t>
            </w:r>
            <w:r w:rsidR="001B6370" w:rsidRPr="007D16F5">
              <w:rPr>
                <w:color w:val="auto"/>
              </w:rPr>
              <w:t>prijenos</w:t>
            </w:r>
            <w:r w:rsidRPr="007D16F5">
              <w:rPr>
                <w:color w:val="auto"/>
              </w:rPr>
              <w:t>nih</w:t>
            </w:r>
            <w:r w:rsidR="009006C9" w:rsidRPr="007D16F5">
              <w:rPr>
                <w:color w:val="auto"/>
              </w:rPr>
              <w:t xml:space="preserve"> </w:t>
            </w:r>
            <w:r w:rsidRPr="007D16F5">
              <w:rPr>
                <w:color w:val="auto"/>
              </w:rPr>
              <w:t>sistema</w:t>
            </w:r>
            <w:r w:rsidR="009006C9" w:rsidRPr="007D16F5">
              <w:rPr>
                <w:color w:val="auto"/>
              </w:rPr>
              <w:t xml:space="preserve"> </w:t>
            </w:r>
            <w:r w:rsidRPr="007D16F5">
              <w:rPr>
                <w:color w:val="auto"/>
              </w:rPr>
              <w:t>za</w:t>
            </w:r>
            <w:r w:rsidR="009006C9" w:rsidRPr="007D16F5">
              <w:rPr>
                <w:color w:val="auto"/>
              </w:rPr>
              <w:t xml:space="preserve"> </w:t>
            </w:r>
            <w:r w:rsidRPr="007D16F5">
              <w:rPr>
                <w:color w:val="auto"/>
              </w:rPr>
              <w:t>električnu</w:t>
            </w:r>
            <w:r w:rsidR="009006C9" w:rsidRPr="007D16F5">
              <w:rPr>
                <w:color w:val="auto"/>
              </w:rPr>
              <w:t xml:space="preserve"> </w:t>
            </w:r>
            <w:r w:rsidRPr="007D16F5">
              <w:rPr>
                <w:color w:val="auto"/>
              </w:rPr>
              <w:t>energiju</w:t>
            </w:r>
            <w:r w:rsidR="009006C9" w:rsidRPr="007D16F5">
              <w:rPr>
                <w:color w:val="auto"/>
              </w:rPr>
              <w:t xml:space="preserve"> </w:t>
            </w:r>
            <w:r w:rsidR="009006C9" w:rsidRPr="007D16F5">
              <w:rPr>
                <w:rFonts w:ascii="Times New Roman" w:hAnsi="Times New Roman" w:cs="Times New Roman"/>
                <w:color w:val="auto"/>
              </w:rPr>
              <w:t>(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European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Net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>w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ork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of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Transmission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S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>y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stem</w:t>
            </w:r>
            <w:r w:rsidR="00C83168" w:rsidRPr="007D16F5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Operators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for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="00DB7D9B" w:rsidRPr="007D16F5">
              <w:rPr>
                <w:rFonts w:ascii="Times New Roman" w:hAnsi="Times New Roman" w:cs="Times New Roman"/>
                <w:i/>
                <w:color w:val="auto"/>
              </w:rPr>
              <w:t>Electricit</w:t>
            </w:r>
            <w:r w:rsidR="009006C9" w:rsidRPr="007D16F5">
              <w:rPr>
                <w:rFonts w:ascii="Times New Roman" w:hAnsi="Times New Roman" w:cs="Times New Roman"/>
                <w:i/>
                <w:color w:val="auto"/>
              </w:rPr>
              <w:t>y</w:t>
            </w:r>
            <w:r w:rsidR="009006C9" w:rsidRPr="007D16F5">
              <w:rPr>
                <w:rFonts w:ascii="Times New Roman" w:hAnsi="Times New Roman" w:cs="Times New Roman"/>
                <w:color w:val="auto"/>
              </w:rPr>
              <w:t>);</w:t>
            </w:r>
          </w:p>
        </w:tc>
      </w:tr>
      <w:tr w:rsidR="007D16F5" w:rsidRPr="007D16F5" w14:paraId="58F99A56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3B2D9E42" w14:textId="77777777" w:rsidR="00671B7B" w:rsidRPr="007D16F5" w:rsidRDefault="00671B7B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FRR</w:t>
            </w:r>
          </w:p>
        </w:tc>
        <w:tc>
          <w:tcPr>
            <w:tcW w:w="6966" w:type="dxa"/>
            <w:shd w:val="clear" w:color="auto" w:fill="auto"/>
          </w:tcPr>
          <w:p w14:paraId="601D23F7" w14:textId="77777777" w:rsidR="00671B7B" w:rsidRPr="007D16F5" w:rsidRDefault="00671B7B" w:rsidP="00EE3248">
            <w:pPr>
              <w:pStyle w:val="Default"/>
              <w:jc w:val="both"/>
              <w:rPr>
                <w:color w:val="auto"/>
              </w:rPr>
            </w:pPr>
            <w:r w:rsidRPr="007D16F5">
              <w:rPr>
                <w:color w:val="auto"/>
              </w:rPr>
              <w:t>Rezerva za o</w:t>
            </w:r>
            <w:r w:rsidR="00EE3248" w:rsidRPr="007D16F5">
              <w:rPr>
                <w:color w:val="auto"/>
              </w:rPr>
              <w:t>bnovu</w:t>
            </w:r>
            <w:r w:rsidRPr="007D16F5">
              <w:rPr>
                <w:color w:val="auto"/>
              </w:rPr>
              <w:t xml:space="preserve"> frekvencije (</w:t>
            </w:r>
            <w:r w:rsidRPr="007D16F5">
              <w:rPr>
                <w:i/>
                <w:color w:val="auto"/>
              </w:rPr>
              <w:t>Frequency Restoration Reserves</w:t>
            </w:r>
            <w:r w:rsidRPr="007D16F5">
              <w:rPr>
                <w:color w:val="auto"/>
              </w:rPr>
              <w:t>)</w:t>
            </w:r>
          </w:p>
        </w:tc>
      </w:tr>
      <w:tr w:rsidR="007D16F5" w:rsidRPr="007D16F5" w14:paraId="59695237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7AA2CCC0" w14:textId="77777777" w:rsidR="004B59F2" w:rsidRPr="007D16F5" w:rsidRDefault="004B59F2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FCR</w:t>
            </w:r>
          </w:p>
        </w:tc>
        <w:tc>
          <w:tcPr>
            <w:tcW w:w="6966" w:type="dxa"/>
            <w:shd w:val="clear" w:color="auto" w:fill="auto"/>
          </w:tcPr>
          <w:p w14:paraId="5295D716" w14:textId="77777777" w:rsidR="004B59F2" w:rsidRPr="007D16F5" w:rsidRDefault="004B59F2">
            <w:pPr>
              <w:pStyle w:val="Default"/>
              <w:jc w:val="both"/>
              <w:rPr>
                <w:color w:val="auto"/>
              </w:rPr>
            </w:pPr>
            <w:r w:rsidRPr="007D16F5">
              <w:rPr>
                <w:color w:val="auto"/>
              </w:rPr>
              <w:t>Rezerva za održavanje frekvencije (</w:t>
            </w:r>
            <w:r w:rsidRPr="007D16F5">
              <w:rPr>
                <w:i/>
                <w:color w:val="auto"/>
              </w:rPr>
              <w:t>Frequency Containment Reserves)</w:t>
            </w:r>
          </w:p>
        </w:tc>
      </w:tr>
      <w:tr w:rsidR="007D16F5" w:rsidRPr="007D16F5" w14:paraId="389996CE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3883DF0C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HE</w:t>
            </w:r>
          </w:p>
        </w:tc>
        <w:tc>
          <w:tcPr>
            <w:tcW w:w="6966" w:type="dxa"/>
            <w:shd w:val="clear" w:color="auto" w:fill="auto"/>
          </w:tcPr>
          <w:p w14:paraId="3610ABBF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Hidroelektrana</w:t>
            </w:r>
          </w:p>
        </w:tc>
      </w:tr>
      <w:tr w:rsidR="009D326B" w:rsidRPr="007D16F5" w14:paraId="69564716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7FA194CE" w14:textId="333F240F" w:rsidR="009D326B" w:rsidRPr="007D16F5" w:rsidRDefault="009D326B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HVDC</w:t>
            </w:r>
          </w:p>
        </w:tc>
        <w:tc>
          <w:tcPr>
            <w:tcW w:w="6966" w:type="dxa"/>
            <w:shd w:val="clear" w:color="auto" w:fill="auto"/>
          </w:tcPr>
          <w:p w14:paraId="74D6A3C9" w14:textId="1C3C6484" w:rsidR="009D326B" w:rsidRPr="007D16F5" w:rsidRDefault="009D326B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>
              <w:rPr>
                <w:lang w:val="bs-Latn-BA"/>
              </w:rPr>
              <w:t xml:space="preserve">VN priključaj jednosmjernih sistema </w:t>
            </w:r>
            <w:r w:rsidRPr="009D326B">
              <w:rPr>
                <w:i/>
                <w:lang w:val="bs-Latn-BA"/>
              </w:rPr>
              <w:t>(High Voltage Direct Current)</w:t>
            </w:r>
          </w:p>
        </w:tc>
      </w:tr>
      <w:tr w:rsidR="007D16F5" w:rsidRPr="007D16F5" w14:paraId="613E9107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773B1D32" w14:textId="77777777" w:rsidR="009006C9" w:rsidRPr="007D16F5" w:rsidRDefault="00B63BFF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IC</w:t>
            </w:r>
            <w:r w:rsidR="00BA5EF7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31DC087E" w14:textId="77777777" w:rsidR="009006C9" w:rsidRPr="007D16F5" w:rsidRDefault="00B63BFF" w:rsidP="008944E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Identifikacioni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kod</w:t>
            </w:r>
            <w:r w:rsidR="008944EE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mjerne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tačke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lang w:val="bs-Latn-BA"/>
              </w:rPr>
              <w:t>(</w:t>
            </w:r>
            <w:r w:rsidR="00DB7D9B" w:rsidRPr="007D16F5">
              <w:rPr>
                <w:i/>
                <w:lang w:val="bs-Latn-BA"/>
              </w:rPr>
              <w:t>Identification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Code</w:t>
            </w:r>
            <w:r w:rsidR="009006C9" w:rsidRPr="007D16F5">
              <w:rPr>
                <w:i/>
                <w:lang w:val="bs-Latn-BA"/>
              </w:rPr>
              <w:t>)</w:t>
            </w:r>
          </w:p>
        </w:tc>
      </w:tr>
      <w:tr w:rsidR="007D16F5" w:rsidRPr="007D16F5" w14:paraId="30B26362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384EAFC8" w14:textId="77777777" w:rsidR="009006C9" w:rsidRPr="007D16F5" w:rsidRDefault="00B63BFF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IEC</w:t>
            </w:r>
            <w:r w:rsidR="00BA5EF7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3DBA5742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Međunarodna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elektrotehnička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komisija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lang w:val="bs-Latn-BA"/>
              </w:rPr>
              <w:t>(</w:t>
            </w:r>
            <w:r w:rsidR="00DB7D9B" w:rsidRPr="007D16F5">
              <w:rPr>
                <w:i/>
                <w:lang w:val="bs-Latn-BA"/>
              </w:rPr>
              <w:t>International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Elektrotechnical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Commission</w:t>
            </w:r>
            <w:r w:rsidR="009006C9" w:rsidRPr="007D16F5">
              <w:rPr>
                <w:i/>
                <w:lang w:val="bs-Latn-BA"/>
              </w:rPr>
              <w:t>)</w:t>
            </w:r>
          </w:p>
        </w:tc>
      </w:tr>
      <w:tr w:rsidR="00615EC9" w:rsidRPr="007D16F5" w14:paraId="62D60D11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7FA3F6D2" w14:textId="21D29F1E" w:rsidR="00615EC9" w:rsidRPr="00B95B82" w:rsidRDefault="00615EC9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B95B82">
              <w:rPr>
                <w:b/>
              </w:rPr>
              <w:t>IDCF</w:t>
            </w:r>
          </w:p>
        </w:tc>
        <w:tc>
          <w:tcPr>
            <w:tcW w:w="6966" w:type="dxa"/>
            <w:shd w:val="clear" w:color="auto" w:fill="auto"/>
          </w:tcPr>
          <w:p w14:paraId="5040D91D" w14:textId="36962BCB" w:rsidR="00615EC9" w:rsidRPr="007D16F5" w:rsidRDefault="00B95B82" w:rsidP="00B95B82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>
              <w:rPr>
                <w:lang w:val="bs-Latn-BA"/>
              </w:rPr>
              <w:t xml:space="preserve">Model za prognozu zagušenja unutar dana </w:t>
            </w:r>
          </w:p>
        </w:tc>
      </w:tr>
      <w:tr w:rsidR="00865D52" w:rsidRPr="007D16F5" w14:paraId="09DEF76B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55FC660" w14:textId="388568CC" w:rsidR="00865D52" w:rsidRPr="007D16F5" w:rsidRDefault="00865D52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LFSM-O</w:t>
            </w:r>
          </w:p>
        </w:tc>
        <w:tc>
          <w:tcPr>
            <w:tcW w:w="6966" w:type="dxa"/>
            <w:shd w:val="clear" w:color="auto" w:fill="auto"/>
          </w:tcPr>
          <w:p w14:paraId="264A4251" w14:textId="398BBBCF" w:rsidR="00865D52" w:rsidRPr="00F470B9" w:rsidRDefault="0088175E" w:rsidP="00F470B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highlight w:val="yellow"/>
                <w:lang w:val="bs-Latn-BA"/>
              </w:rPr>
            </w:pPr>
            <w:r>
              <w:rPr>
                <w:rFonts w:eastAsia="Arial"/>
              </w:rPr>
              <w:t>O</w:t>
            </w:r>
            <w:r w:rsidR="00F470B9" w:rsidRPr="00022040">
              <w:rPr>
                <w:rFonts w:eastAsia="Arial"/>
              </w:rPr>
              <w:t>graničen frekvencijski osjetljiv način rada – nadfrekven</w:t>
            </w:r>
            <w:r w:rsidR="00F470B9">
              <w:rPr>
                <w:rFonts w:eastAsia="Arial"/>
              </w:rPr>
              <w:t>tn</w:t>
            </w:r>
            <w:r w:rsidR="00F470B9" w:rsidRPr="00022040">
              <w:rPr>
                <w:rFonts w:eastAsia="Arial"/>
              </w:rPr>
              <w:t>i</w:t>
            </w:r>
            <w:r w:rsidR="00F470B9">
              <w:rPr>
                <w:rFonts w:eastAsia="Arial"/>
              </w:rPr>
              <w:t xml:space="preserve"> </w:t>
            </w:r>
            <w:r w:rsidR="00F470B9">
              <w:rPr>
                <w:rFonts w:eastAsia="Arial"/>
                <w:i/>
              </w:rPr>
              <w:t>(Limited Frequency Sensitive Mode – Overfrequency)</w:t>
            </w:r>
          </w:p>
        </w:tc>
      </w:tr>
      <w:tr w:rsidR="00865D52" w:rsidRPr="007D16F5" w14:paraId="073102E1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50186199" w14:textId="69E8CEC9" w:rsidR="00865D52" w:rsidRDefault="00865D52" w:rsidP="00865D52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LFSM-U</w:t>
            </w:r>
          </w:p>
        </w:tc>
        <w:tc>
          <w:tcPr>
            <w:tcW w:w="6966" w:type="dxa"/>
            <w:shd w:val="clear" w:color="auto" w:fill="auto"/>
          </w:tcPr>
          <w:p w14:paraId="5264FC54" w14:textId="2C79C4EA" w:rsidR="00865D52" w:rsidRPr="00865D52" w:rsidRDefault="0088175E" w:rsidP="00F470B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highlight w:val="yellow"/>
                <w:lang w:val="bs-Latn-BA"/>
              </w:rPr>
            </w:pPr>
            <w:r>
              <w:rPr>
                <w:rFonts w:eastAsia="Arial"/>
              </w:rPr>
              <w:t>O</w:t>
            </w:r>
            <w:r w:rsidR="00F470B9" w:rsidRPr="00022040">
              <w:rPr>
                <w:rFonts w:eastAsia="Arial"/>
              </w:rPr>
              <w:t>graničen frekvencijski osjetl</w:t>
            </w:r>
            <w:r w:rsidR="00F470B9">
              <w:rPr>
                <w:rFonts w:eastAsia="Arial"/>
              </w:rPr>
              <w:t xml:space="preserve">jiv način rada – podfrekventni </w:t>
            </w:r>
            <w:r w:rsidR="00F470B9">
              <w:rPr>
                <w:rFonts w:eastAsia="Arial"/>
                <w:i/>
              </w:rPr>
              <w:t>(Limited Frequency Sensitive Mode – Underfrequency)</w:t>
            </w:r>
          </w:p>
        </w:tc>
      </w:tr>
      <w:tr w:rsidR="007D16F5" w:rsidRPr="007D16F5" w14:paraId="506A5A6F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4E1875A" w14:textId="77777777" w:rsidR="009006C9" w:rsidRPr="007D16F5" w:rsidRDefault="002D48AD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NOSBiH</w:t>
            </w:r>
          </w:p>
        </w:tc>
        <w:tc>
          <w:tcPr>
            <w:tcW w:w="6966" w:type="dxa"/>
            <w:shd w:val="clear" w:color="auto" w:fill="auto"/>
          </w:tcPr>
          <w:p w14:paraId="3B12844D" w14:textId="3D48B31D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Nezavisni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operator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sistema</w:t>
            </w:r>
            <w:r w:rsidR="009006C9" w:rsidRPr="007D16F5">
              <w:rPr>
                <w:lang w:val="bs-Latn-BA"/>
              </w:rPr>
              <w:t xml:space="preserve"> </w:t>
            </w:r>
            <w:r w:rsidR="008816B7">
              <w:rPr>
                <w:lang w:val="bs-Latn-BA"/>
              </w:rPr>
              <w:t xml:space="preserve">u </w:t>
            </w:r>
            <w:r w:rsidRPr="007D16F5">
              <w:rPr>
                <w:lang w:val="bs-Latn-BA"/>
              </w:rPr>
              <w:t>BiH</w:t>
            </w:r>
          </w:p>
        </w:tc>
      </w:tr>
      <w:tr w:rsidR="007D16F5" w:rsidRPr="007D16F5" w14:paraId="10BA69C3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1B1C33B6" w14:textId="77777777" w:rsidR="009006C9" w:rsidRPr="007D16F5" w:rsidRDefault="00B63BFF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NTC</w:t>
            </w:r>
            <w:r w:rsidR="002A4095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23F8895D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Neto</w:t>
            </w:r>
            <w:r w:rsidR="009006C9" w:rsidRPr="007D16F5">
              <w:rPr>
                <w:lang w:val="bs-Latn-BA"/>
              </w:rPr>
              <w:t xml:space="preserve"> </w:t>
            </w:r>
            <w:r w:rsidR="001B6370" w:rsidRPr="007D16F5">
              <w:rPr>
                <w:lang w:val="bs-Latn-BA"/>
              </w:rPr>
              <w:t>prijenos</w:t>
            </w:r>
            <w:r w:rsidRPr="007D16F5">
              <w:rPr>
                <w:lang w:val="bs-Latn-BA"/>
              </w:rPr>
              <w:t>ni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kapacitet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lang w:val="bs-Latn-BA"/>
              </w:rPr>
              <w:t>(</w:t>
            </w:r>
            <w:r w:rsidR="00DB7D9B" w:rsidRPr="007D16F5">
              <w:rPr>
                <w:i/>
                <w:lang w:val="bs-Latn-BA"/>
              </w:rPr>
              <w:t>Net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Transfer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Capacit</w:t>
            </w:r>
            <w:r w:rsidR="009006C9" w:rsidRPr="007D16F5">
              <w:rPr>
                <w:i/>
                <w:lang w:val="bs-Latn-BA"/>
              </w:rPr>
              <w:t>y)</w:t>
            </w:r>
          </w:p>
        </w:tc>
      </w:tr>
      <w:tr w:rsidR="007D16F5" w:rsidRPr="007D16F5" w14:paraId="2074E0F7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5A78216D" w14:textId="77777777" w:rsidR="00DA5D24" w:rsidRPr="007D16F5" w:rsidRDefault="00624A9C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lang w:val="bs-Latn-BA"/>
              </w:rPr>
              <w:t>N</w:t>
            </w:r>
            <w:r w:rsidR="00DA5D24" w:rsidRPr="007D16F5">
              <w:rPr>
                <w:b/>
                <w:lang w:val="bs-Latn-BA"/>
              </w:rPr>
              <w:t>IE</w:t>
            </w:r>
          </w:p>
        </w:tc>
        <w:tc>
          <w:tcPr>
            <w:tcW w:w="6966" w:type="dxa"/>
            <w:shd w:val="clear" w:color="auto" w:fill="auto"/>
          </w:tcPr>
          <w:p w14:paraId="4DA7264B" w14:textId="77777777" w:rsidR="00DA5D24" w:rsidRPr="007D16F5" w:rsidRDefault="00624A9C" w:rsidP="00624A9C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Neupravljivi</w:t>
            </w:r>
            <w:r w:rsidR="00DA5D24" w:rsidRPr="007D16F5">
              <w:rPr>
                <w:lang w:val="bs-Latn-BA"/>
              </w:rPr>
              <w:t xml:space="preserve"> izvor energije</w:t>
            </w:r>
          </w:p>
        </w:tc>
      </w:tr>
      <w:tr w:rsidR="00840A16" w:rsidRPr="007D16F5" w14:paraId="6F2BA9E0" w14:textId="77777777" w:rsidTr="00840A16">
        <w:trPr>
          <w:trHeight w:val="20"/>
        </w:trPr>
        <w:tc>
          <w:tcPr>
            <w:tcW w:w="2268" w:type="dxa"/>
            <w:shd w:val="clear" w:color="auto" w:fill="auto"/>
          </w:tcPr>
          <w:p w14:paraId="3EE735C7" w14:textId="14305BA7" w:rsidR="00840A16" w:rsidRPr="007D16F5" w:rsidRDefault="00840A16" w:rsidP="00BC4A7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N</w:t>
            </w:r>
            <w:r w:rsidR="00184329">
              <w:rPr>
                <w:b/>
                <w:bCs/>
                <w:lang w:val="bs-Latn-BA"/>
              </w:rPr>
              <w:t>M</w:t>
            </w:r>
            <w:r w:rsidRPr="007D16F5">
              <w:rPr>
                <w:b/>
                <w:bCs/>
                <w:lang w:val="bs-Latn-BA"/>
              </w:rPr>
              <w:t xml:space="preserve">T </w:t>
            </w:r>
          </w:p>
        </w:tc>
        <w:tc>
          <w:tcPr>
            <w:tcW w:w="6966" w:type="dxa"/>
            <w:shd w:val="clear" w:color="auto" w:fill="auto"/>
          </w:tcPr>
          <w:p w14:paraId="4706E929" w14:textId="589E38B3" w:rsidR="00840A16" w:rsidRPr="007D16F5" w:rsidRDefault="00840A16" w:rsidP="00BC4A7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Naponski</w:t>
            </w:r>
            <w:r w:rsidR="00C9647F">
              <w:rPr>
                <w:lang w:val="bs-Latn-BA"/>
              </w:rPr>
              <w:t xml:space="preserve"> </w:t>
            </w:r>
            <w:r w:rsidR="00184329">
              <w:rPr>
                <w:lang w:val="bs-Latn-BA"/>
              </w:rPr>
              <w:t xml:space="preserve">mjerni </w:t>
            </w:r>
            <w:r w:rsidRPr="007D16F5">
              <w:rPr>
                <w:lang w:val="bs-Latn-BA"/>
              </w:rPr>
              <w:t xml:space="preserve">transformator </w:t>
            </w:r>
          </w:p>
        </w:tc>
      </w:tr>
      <w:tr w:rsidR="00513C41" w:rsidRPr="007D16F5" w14:paraId="2AB8A28D" w14:textId="77777777" w:rsidTr="00840A16">
        <w:trPr>
          <w:trHeight w:val="20"/>
        </w:trPr>
        <w:tc>
          <w:tcPr>
            <w:tcW w:w="2268" w:type="dxa"/>
            <w:shd w:val="clear" w:color="auto" w:fill="auto"/>
          </w:tcPr>
          <w:p w14:paraId="6D87BED8" w14:textId="31BAAB1B" w:rsidR="00513C41" w:rsidRPr="007D16F5" w:rsidRDefault="00513C41" w:rsidP="00BC4A7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ODS</w:t>
            </w:r>
          </w:p>
        </w:tc>
        <w:tc>
          <w:tcPr>
            <w:tcW w:w="6966" w:type="dxa"/>
            <w:shd w:val="clear" w:color="auto" w:fill="auto"/>
          </w:tcPr>
          <w:p w14:paraId="0BB14534" w14:textId="12688CC4" w:rsidR="00513C41" w:rsidRPr="007D16F5" w:rsidRDefault="00513C41" w:rsidP="00BC4A7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>
              <w:rPr>
                <w:lang w:val="bs-Latn-BA"/>
              </w:rPr>
              <w:t>Operator distributivnog sistema</w:t>
            </w:r>
          </w:p>
        </w:tc>
      </w:tr>
      <w:tr w:rsidR="007D16F5" w:rsidRPr="007D16F5" w14:paraId="6C57FEF9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7920EA5C" w14:textId="77777777" w:rsidR="0033495A" w:rsidRPr="007D16F5" w:rsidRDefault="0033495A" w:rsidP="001F25D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lang w:val="bs-Latn-BA"/>
              </w:rPr>
            </w:pPr>
            <w:r w:rsidRPr="007D16F5">
              <w:rPr>
                <w:b/>
                <w:lang w:val="bs-Latn-BA"/>
              </w:rPr>
              <w:t>OMM</w:t>
            </w:r>
          </w:p>
        </w:tc>
        <w:tc>
          <w:tcPr>
            <w:tcW w:w="6966" w:type="dxa"/>
            <w:shd w:val="clear" w:color="auto" w:fill="auto"/>
          </w:tcPr>
          <w:p w14:paraId="7ECBD284" w14:textId="77777777" w:rsidR="0033495A" w:rsidRPr="007D16F5" w:rsidRDefault="0033495A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Obračunsko mjerno mjesto</w:t>
            </w:r>
          </w:p>
        </w:tc>
      </w:tr>
      <w:tr w:rsidR="007D16F5" w:rsidRPr="007D16F5" w14:paraId="3B05EC3C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06DD7B64" w14:textId="77777777" w:rsidR="00671B7B" w:rsidRPr="007D16F5" w:rsidRDefault="00671B7B" w:rsidP="003835C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RR</w:t>
            </w:r>
          </w:p>
        </w:tc>
        <w:tc>
          <w:tcPr>
            <w:tcW w:w="6966" w:type="dxa"/>
            <w:shd w:val="clear" w:color="auto" w:fill="auto"/>
          </w:tcPr>
          <w:p w14:paraId="79D35236" w14:textId="77777777" w:rsidR="00671B7B" w:rsidRPr="007D16F5" w:rsidRDefault="00671B7B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Zamjenska rezerva</w:t>
            </w:r>
            <w:r w:rsidR="004B59F2" w:rsidRPr="007D16F5">
              <w:rPr>
                <w:lang w:val="bs-Latn-BA"/>
              </w:rPr>
              <w:t xml:space="preserve"> (</w:t>
            </w:r>
            <w:r w:rsidR="004B59F2" w:rsidRPr="007D16F5">
              <w:rPr>
                <w:i/>
                <w:lang w:val="bs-Latn-BA"/>
              </w:rPr>
              <w:t>Replacement Reserve</w:t>
            </w:r>
            <w:r w:rsidR="004B59F2" w:rsidRPr="007D16F5">
              <w:rPr>
                <w:lang w:val="bs-Latn-BA"/>
              </w:rPr>
              <w:t>)</w:t>
            </w:r>
          </w:p>
        </w:tc>
      </w:tr>
      <w:tr w:rsidR="007D16F5" w:rsidRPr="007D16F5" w14:paraId="34C914D2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D449522" w14:textId="77777777" w:rsidR="009006C9" w:rsidRPr="007D16F5" w:rsidRDefault="00B63BFF" w:rsidP="002F679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SCADA</w:t>
            </w:r>
            <w:r w:rsidR="00845336" w:rsidRPr="007D16F5">
              <w:rPr>
                <w:b/>
                <w:bCs/>
                <w:lang w:val="bs-Latn-BA"/>
              </w:rPr>
              <w:t>/</w:t>
            </w:r>
            <w:r w:rsidRPr="007D16F5">
              <w:rPr>
                <w:b/>
                <w:bCs/>
                <w:lang w:val="bs-Latn-BA"/>
              </w:rPr>
              <w:t>EMS</w:t>
            </w:r>
            <w:r w:rsidR="00845336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7B1A234C" w14:textId="77777777" w:rsidR="009006C9" w:rsidRPr="007D16F5" w:rsidRDefault="00B63BFF" w:rsidP="00336CF1">
            <w:pPr>
              <w:pStyle w:val="font5"/>
              <w:widowControl w:val="0"/>
              <w:autoSpaceDE w:val="0"/>
              <w:autoSpaceDN w:val="0"/>
              <w:adjustRightInd w:val="0"/>
              <w:spacing w:before="60" w:beforeAutospacing="0" w:after="60" w:afterAutospacing="0" w:line="264" w:lineRule="auto"/>
              <w:jc w:val="both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Sistem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za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nadzor</w:t>
            </w:r>
            <w:r w:rsidR="009006C9" w:rsidRPr="007D16F5">
              <w:rPr>
                <w:lang w:val="bs-Latn-BA"/>
              </w:rPr>
              <w:t xml:space="preserve">, </w:t>
            </w:r>
            <w:r w:rsidRPr="007D16F5">
              <w:rPr>
                <w:lang w:val="bs-Latn-BA"/>
              </w:rPr>
              <w:t>upravljanje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prikupljanje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podataka</w:t>
            </w:r>
            <w:r w:rsidR="009006C9" w:rsidRPr="007D16F5">
              <w:rPr>
                <w:lang w:val="bs-Latn-BA"/>
              </w:rPr>
              <w:t>/</w:t>
            </w:r>
            <w:r w:rsidRPr="007D16F5">
              <w:rPr>
                <w:lang w:val="bs-Latn-BA"/>
              </w:rPr>
              <w:t>sistem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za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upravljanje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energijom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lang w:val="bs-Latn-BA"/>
              </w:rPr>
              <w:t>(</w:t>
            </w:r>
            <w:r w:rsidR="00DB7D9B" w:rsidRPr="007D16F5">
              <w:rPr>
                <w:i/>
                <w:lang w:val="bs-Latn-BA"/>
              </w:rPr>
              <w:t>Supervisor</w:t>
            </w:r>
            <w:r w:rsidR="009006C9" w:rsidRPr="007D16F5">
              <w:rPr>
                <w:i/>
                <w:lang w:val="bs-Latn-BA"/>
              </w:rPr>
              <w:t xml:space="preserve">y </w:t>
            </w:r>
            <w:r w:rsidR="00DB7D9B" w:rsidRPr="007D16F5">
              <w:rPr>
                <w:i/>
                <w:lang w:val="bs-Latn-BA"/>
              </w:rPr>
              <w:t>Control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and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Data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Ac</w:t>
            </w:r>
            <w:r w:rsidR="009006C9" w:rsidRPr="007D16F5">
              <w:rPr>
                <w:i/>
                <w:lang w:val="bs-Latn-BA"/>
              </w:rPr>
              <w:t>q</w:t>
            </w:r>
            <w:r w:rsidR="00DB7D9B" w:rsidRPr="007D16F5">
              <w:rPr>
                <w:i/>
                <w:lang w:val="bs-Latn-BA"/>
              </w:rPr>
              <w:t>uision</w:t>
            </w:r>
            <w:r w:rsidR="009006C9" w:rsidRPr="007D16F5">
              <w:rPr>
                <w:i/>
                <w:lang w:val="bs-Latn-BA"/>
              </w:rPr>
              <w:t xml:space="preserve">/  </w:t>
            </w:r>
            <w:r w:rsidR="00DB7D9B" w:rsidRPr="007D16F5">
              <w:rPr>
                <w:i/>
                <w:lang w:val="bs-Latn-BA"/>
              </w:rPr>
              <w:t>Energ</w:t>
            </w:r>
            <w:r w:rsidR="009006C9" w:rsidRPr="007D16F5">
              <w:rPr>
                <w:i/>
                <w:lang w:val="bs-Latn-BA"/>
              </w:rPr>
              <w:t xml:space="preserve">y </w:t>
            </w:r>
            <w:r w:rsidR="00DB7D9B" w:rsidRPr="007D16F5">
              <w:rPr>
                <w:i/>
                <w:lang w:val="bs-Latn-BA"/>
              </w:rPr>
              <w:t>Management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S</w:t>
            </w:r>
            <w:r w:rsidR="009006C9" w:rsidRPr="007D16F5">
              <w:rPr>
                <w:i/>
                <w:lang w:val="bs-Latn-BA"/>
              </w:rPr>
              <w:t>y</w:t>
            </w:r>
            <w:r w:rsidR="00DB7D9B" w:rsidRPr="007D16F5">
              <w:rPr>
                <w:i/>
                <w:lang w:val="bs-Latn-BA"/>
              </w:rPr>
              <w:t>stem</w:t>
            </w:r>
            <w:r w:rsidR="009006C9" w:rsidRPr="007D16F5">
              <w:rPr>
                <w:i/>
                <w:lang w:val="bs-Latn-BA"/>
              </w:rPr>
              <w:t>)</w:t>
            </w:r>
          </w:p>
        </w:tc>
      </w:tr>
      <w:tr w:rsidR="007D16F5" w:rsidRPr="007D16F5" w14:paraId="3AEA9B55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213079A8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SN</w:t>
            </w:r>
          </w:p>
        </w:tc>
        <w:tc>
          <w:tcPr>
            <w:tcW w:w="6966" w:type="dxa"/>
            <w:shd w:val="clear" w:color="auto" w:fill="auto"/>
          </w:tcPr>
          <w:p w14:paraId="5BB7F2CD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Srednji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napon</w:t>
            </w:r>
          </w:p>
        </w:tc>
      </w:tr>
      <w:tr w:rsidR="00B47A20" w:rsidRPr="007D16F5" w14:paraId="3939DD1C" w14:textId="77777777" w:rsidTr="00566C43">
        <w:trPr>
          <w:trHeight w:val="20"/>
        </w:trPr>
        <w:tc>
          <w:tcPr>
            <w:tcW w:w="2268" w:type="dxa"/>
            <w:shd w:val="clear" w:color="auto" w:fill="auto"/>
          </w:tcPr>
          <w:p w14:paraId="5555E531" w14:textId="23802ED5" w:rsidR="00B47A20" w:rsidRPr="007D16F5" w:rsidRDefault="00B47A20" w:rsidP="00BC4A7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</w:t>
            </w:r>
            <w:r w:rsidR="00184329">
              <w:rPr>
                <w:b/>
                <w:bCs/>
                <w:lang w:val="bs-Latn-BA"/>
              </w:rPr>
              <w:t>M</w:t>
            </w:r>
            <w:r w:rsidRPr="007D16F5">
              <w:rPr>
                <w:b/>
                <w:bCs/>
                <w:lang w:val="bs-Latn-BA"/>
              </w:rPr>
              <w:t xml:space="preserve">T </w:t>
            </w:r>
          </w:p>
        </w:tc>
        <w:tc>
          <w:tcPr>
            <w:tcW w:w="6966" w:type="dxa"/>
            <w:shd w:val="clear" w:color="auto" w:fill="auto"/>
          </w:tcPr>
          <w:p w14:paraId="5B46766B" w14:textId="42A35C5C" w:rsidR="00B47A20" w:rsidRPr="007D16F5" w:rsidRDefault="00B47A20" w:rsidP="00BC4A7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Strujni</w:t>
            </w:r>
            <w:r w:rsidR="00184329">
              <w:rPr>
                <w:lang w:val="bs-Latn-BA"/>
              </w:rPr>
              <w:t xml:space="preserve"> mjerni</w:t>
            </w:r>
            <w:r w:rsidRPr="007D16F5">
              <w:rPr>
                <w:lang w:val="bs-Latn-BA"/>
              </w:rPr>
              <w:t xml:space="preserve"> transformator </w:t>
            </w:r>
          </w:p>
        </w:tc>
      </w:tr>
      <w:tr w:rsidR="007D16F5" w:rsidRPr="007D16F5" w14:paraId="52D8EC01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7BE446C5" w14:textId="77777777" w:rsidR="009006C9" w:rsidRPr="007D16F5" w:rsidRDefault="00B63BFF" w:rsidP="002F679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SVC</w:t>
            </w:r>
            <w:r w:rsidR="00845336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7F7BFE54" w14:textId="77777777" w:rsidR="009006C9" w:rsidRPr="007D16F5" w:rsidRDefault="00B63BFF" w:rsidP="008944E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Statički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VAR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kompenzator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lang w:val="bs-Latn-BA"/>
              </w:rPr>
              <w:t>(</w:t>
            </w:r>
            <w:r w:rsidR="00DB7D9B" w:rsidRPr="007D16F5">
              <w:rPr>
                <w:i/>
                <w:lang w:val="bs-Latn-BA"/>
              </w:rPr>
              <w:t>Static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VAR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Compensator</w:t>
            </w:r>
            <w:r w:rsidR="009006C9" w:rsidRPr="007D16F5">
              <w:rPr>
                <w:i/>
                <w:lang w:val="bs-Latn-BA"/>
              </w:rPr>
              <w:t>)</w:t>
            </w:r>
          </w:p>
        </w:tc>
      </w:tr>
      <w:tr w:rsidR="007D16F5" w:rsidRPr="007D16F5" w14:paraId="7B979E72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66E2B635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TE</w:t>
            </w:r>
          </w:p>
        </w:tc>
        <w:tc>
          <w:tcPr>
            <w:tcW w:w="6966" w:type="dxa"/>
            <w:shd w:val="clear" w:color="auto" w:fill="auto"/>
          </w:tcPr>
          <w:p w14:paraId="2274F2E9" w14:textId="77777777" w:rsidR="009006C9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Termoelektrana</w:t>
            </w:r>
          </w:p>
        </w:tc>
      </w:tr>
      <w:tr w:rsidR="007D16F5" w:rsidRPr="007D16F5" w14:paraId="1EDD78A2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02A67866" w14:textId="77777777" w:rsidR="009006C9" w:rsidRPr="007D16F5" w:rsidRDefault="00B63BFF" w:rsidP="002F679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TRM</w:t>
            </w:r>
            <w:r w:rsidR="00845336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476593A2" w14:textId="77777777" w:rsidR="009006C9" w:rsidRPr="007D16F5" w:rsidRDefault="00B63BFF" w:rsidP="00905249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7D16F5">
              <w:t>Margina</w:t>
            </w:r>
            <w:r w:rsidR="009006C9" w:rsidRPr="007D16F5">
              <w:t xml:space="preserve"> </w:t>
            </w:r>
            <w:r w:rsidR="001B6370" w:rsidRPr="007D16F5">
              <w:rPr>
                <w:lang w:val="bs-Latn-BA"/>
              </w:rPr>
              <w:t>prijenos</w:t>
            </w:r>
            <w:r w:rsidRPr="007D16F5">
              <w:rPr>
                <w:lang w:val="bs-Latn-BA"/>
              </w:rPr>
              <w:t>ne</w:t>
            </w:r>
            <w:r w:rsidR="009006C9" w:rsidRPr="007D16F5">
              <w:t xml:space="preserve"> </w:t>
            </w:r>
            <w:r w:rsidRPr="007D16F5">
              <w:t>pouzdanosti</w:t>
            </w:r>
            <w:r w:rsidR="009006C9" w:rsidRPr="007D16F5">
              <w:t xml:space="preserve"> (</w:t>
            </w:r>
            <w:r w:rsidR="00DB7D9B" w:rsidRPr="007D16F5">
              <w:rPr>
                <w:i/>
              </w:rPr>
              <w:t>Transmision</w:t>
            </w:r>
            <w:r w:rsidR="009006C9" w:rsidRPr="007D16F5">
              <w:rPr>
                <w:i/>
              </w:rPr>
              <w:t xml:space="preserve"> </w:t>
            </w:r>
            <w:r w:rsidR="00530961" w:rsidRPr="00530961">
              <w:rPr>
                <w:i/>
              </w:rPr>
              <w:t>Reliability</w:t>
            </w:r>
            <w:r w:rsidR="009006C9" w:rsidRPr="007D16F5">
              <w:rPr>
                <w:i/>
              </w:rPr>
              <w:t xml:space="preserve"> </w:t>
            </w:r>
            <w:r w:rsidR="00DB7D9B" w:rsidRPr="007D16F5">
              <w:rPr>
                <w:i/>
              </w:rPr>
              <w:t>Margin</w:t>
            </w:r>
            <w:r w:rsidR="009006C9" w:rsidRPr="007D16F5">
              <w:t>)</w:t>
            </w:r>
          </w:p>
        </w:tc>
      </w:tr>
      <w:tr w:rsidR="007D16F5" w:rsidRPr="007D16F5" w14:paraId="4CEC2DBC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3169B3F9" w14:textId="77777777" w:rsidR="009006C9" w:rsidRPr="007D16F5" w:rsidRDefault="00B63BFF" w:rsidP="002F679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TTC</w:t>
            </w:r>
            <w:r w:rsidR="00845336"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66" w:type="dxa"/>
            <w:shd w:val="clear" w:color="auto" w:fill="auto"/>
          </w:tcPr>
          <w:p w14:paraId="3F2A181F" w14:textId="77777777" w:rsidR="009006C9" w:rsidRPr="007D16F5" w:rsidRDefault="00B63BFF" w:rsidP="008944E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i/>
                <w:lang w:val="bs-Latn-BA"/>
              </w:rPr>
            </w:pPr>
            <w:r w:rsidRPr="007D16F5">
              <w:rPr>
                <w:lang w:val="bs-Latn-BA"/>
              </w:rPr>
              <w:t>Ukupni</w:t>
            </w:r>
            <w:r w:rsidR="009006C9" w:rsidRPr="007D16F5">
              <w:rPr>
                <w:lang w:val="bs-Latn-BA"/>
              </w:rPr>
              <w:t xml:space="preserve"> </w:t>
            </w:r>
            <w:r w:rsidR="001B6370" w:rsidRPr="007D16F5">
              <w:rPr>
                <w:lang w:val="bs-Latn-BA"/>
              </w:rPr>
              <w:t>prijenos</w:t>
            </w:r>
            <w:r w:rsidRPr="007D16F5">
              <w:rPr>
                <w:lang w:val="bs-Latn-BA"/>
              </w:rPr>
              <w:t>ni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kapacitet</w:t>
            </w:r>
            <w:r w:rsidR="009006C9" w:rsidRPr="007D16F5">
              <w:rPr>
                <w:lang w:val="bs-Latn-BA"/>
              </w:rPr>
              <w:t xml:space="preserve"> </w:t>
            </w:r>
            <w:r w:rsidR="009006C9" w:rsidRPr="007D16F5">
              <w:rPr>
                <w:i/>
                <w:lang w:val="bs-Latn-BA"/>
              </w:rPr>
              <w:t>(</w:t>
            </w:r>
            <w:r w:rsidR="00DB7D9B" w:rsidRPr="007D16F5">
              <w:rPr>
                <w:i/>
                <w:lang w:val="bs-Latn-BA"/>
              </w:rPr>
              <w:t>Total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Transfer</w:t>
            </w:r>
            <w:r w:rsidR="009006C9" w:rsidRPr="007D16F5">
              <w:rPr>
                <w:i/>
                <w:lang w:val="bs-Latn-BA"/>
              </w:rPr>
              <w:t xml:space="preserve"> </w:t>
            </w:r>
            <w:r w:rsidR="00DB7D9B" w:rsidRPr="007D16F5">
              <w:rPr>
                <w:i/>
                <w:lang w:val="bs-Latn-BA"/>
              </w:rPr>
              <w:t>Capacit</w:t>
            </w:r>
            <w:r w:rsidR="009006C9" w:rsidRPr="007D16F5">
              <w:rPr>
                <w:i/>
                <w:lang w:val="bs-Latn-BA"/>
              </w:rPr>
              <w:t>y)</w:t>
            </w:r>
          </w:p>
        </w:tc>
      </w:tr>
      <w:tr w:rsidR="007D16F5" w:rsidRPr="007D16F5" w14:paraId="680175C3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1BA36249" w14:textId="77777777" w:rsidR="00406A8C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VE</w:t>
            </w:r>
          </w:p>
        </w:tc>
        <w:tc>
          <w:tcPr>
            <w:tcW w:w="6966" w:type="dxa"/>
            <w:shd w:val="clear" w:color="auto" w:fill="auto"/>
          </w:tcPr>
          <w:p w14:paraId="65FE4DF4" w14:textId="77777777" w:rsidR="00406A8C" w:rsidRPr="007D16F5" w:rsidRDefault="00B63BFF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 w:rsidRPr="007D16F5">
              <w:rPr>
                <w:lang w:val="bs-Latn-BA"/>
              </w:rPr>
              <w:t>Vjetroelektrana</w:t>
            </w:r>
          </w:p>
        </w:tc>
      </w:tr>
      <w:tr w:rsidR="00A77031" w:rsidRPr="007D16F5" w14:paraId="5B09B67A" w14:textId="77777777" w:rsidTr="00176DD2">
        <w:trPr>
          <w:trHeight w:val="20"/>
        </w:trPr>
        <w:tc>
          <w:tcPr>
            <w:tcW w:w="2268" w:type="dxa"/>
            <w:shd w:val="clear" w:color="auto" w:fill="auto"/>
          </w:tcPr>
          <w:p w14:paraId="1B0F97CD" w14:textId="77777777" w:rsidR="00A77031" w:rsidRPr="007D16F5" w:rsidRDefault="00A77031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VN</w:t>
            </w:r>
          </w:p>
        </w:tc>
        <w:tc>
          <w:tcPr>
            <w:tcW w:w="6966" w:type="dxa"/>
            <w:shd w:val="clear" w:color="auto" w:fill="auto"/>
          </w:tcPr>
          <w:p w14:paraId="403F64C5" w14:textId="77777777" w:rsidR="00A77031" w:rsidRPr="007D16F5" w:rsidRDefault="00A77031" w:rsidP="00336CF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lang w:val="bs-Latn-BA"/>
              </w:rPr>
            </w:pPr>
            <w:r>
              <w:rPr>
                <w:lang w:val="bs-Latn-BA"/>
              </w:rPr>
              <w:t>Visoki napon</w:t>
            </w:r>
          </w:p>
        </w:tc>
      </w:tr>
    </w:tbl>
    <w:p w14:paraId="1EAA4927" w14:textId="77777777" w:rsidR="009006C9" w:rsidRPr="007D16F5" w:rsidRDefault="009006C9" w:rsidP="00336CF1">
      <w:pPr>
        <w:pStyle w:val="Bullet2"/>
        <w:rPr>
          <w:b/>
          <w:bCs/>
          <w:lang w:val="bs-Latn-BA"/>
        </w:rPr>
      </w:pPr>
      <w:bookmarkStart w:id="28" w:name="_Toc95719605"/>
      <w:bookmarkStart w:id="29" w:name="_Toc98302180"/>
      <w:bookmarkStart w:id="30" w:name="_Toc98302286"/>
      <w:bookmarkStart w:id="31" w:name="_Toc98303065"/>
      <w:bookmarkStart w:id="32" w:name="_Toc98303252"/>
      <w:bookmarkStart w:id="33" w:name="_Toc102465901"/>
    </w:p>
    <w:p w14:paraId="05C5270D" w14:textId="77777777" w:rsidR="009006C9" w:rsidRPr="007D16F5" w:rsidRDefault="00B63BFF" w:rsidP="009A6CC9">
      <w:pPr>
        <w:pStyle w:val="Heading2"/>
        <w:rPr>
          <w:lang w:val="bs-Latn-BA"/>
        </w:rPr>
      </w:pPr>
      <w:bookmarkStart w:id="34" w:name="_Toc117579048"/>
      <w:bookmarkStart w:id="35" w:name="_Toc61329128"/>
      <w:bookmarkStart w:id="36" w:name="_Toc69710290"/>
      <w:r w:rsidRPr="007D16F5">
        <w:rPr>
          <w:lang w:val="bs-Latn-BA"/>
        </w:rPr>
        <w:t>Definicije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7777D4F1" w14:textId="77777777" w:rsidR="009006C9" w:rsidRPr="007D16F5" w:rsidRDefault="00B63BFF">
      <w:pPr>
        <w:widowControl w:val="0"/>
        <w:autoSpaceDE w:val="0"/>
        <w:autoSpaceDN w:val="0"/>
        <w:adjustRightInd w:val="0"/>
        <w:spacing w:before="60" w:after="60"/>
        <w:rPr>
          <w:lang w:val="bs-Latn-BA"/>
        </w:rPr>
      </w:pPr>
      <w:r w:rsidRPr="007D16F5">
        <w:rPr>
          <w:lang w:val="bs-Latn-BA"/>
        </w:rPr>
        <w:t>Sljedeće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riječi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izrazi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osim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kontekst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drugačije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zahtijeva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imati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značenje</w:t>
      </w:r>
      <w:r w:rsidR="009006C9" w:rsidRPr="007D16F5">
        <w:rPr>
          <w:lang w:val="bs-Latn-BA"/>
        </w:rPr>
        <w:t>:</w:t>
      </w:r>
    </w:p>
    <w:tbl>
      <w:tblPr>
        <w:tblW w:w="9180" w:type="dxa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250"/>
        <w:gridCol w:w="6930"/>
      </w:tblGrid>
      <w:tr w:rsidR="007D16F5" w:rsidRPr="007D16F5" w14:paraId="3CE4D3BC" w14:textId="77777777" w:rsidTr="00AD442C">
        <w:trPr>
          <w:cantSplit/>
          <w:trHeight w:val="20"/>
        </w:trPr>
        <w:tc>
          <w:tcPr>
            <w:tcW w:w="2250" w:type="dxa"/>
          </w:tcPr>
          <w:p w14:paraId="4B311CBC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Pojam</w:t>
            </w:r>
          </w:p>
        </w:tc>
        <w:tc>
          <w:tcPr>
            <w:tcW w:w="6930" w:type="dxa"/>
          </w:tcPr>
          <w:p w14:paraId="36282373" w14:textId="77777777" w:rsidR="006C1EBE" w:rsidRPr="007D16F5" w:rsidRDefault="006C1EBE" w:rsidP="00CA56E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bs-Latn-BA"/>
              </w:rPr>
            </w:pPr>
            <w:r w:rsidRPr="007D16F5">
              <w:rPr>
                <w:b/>
                <w:lang w:val="bs-Latn-BA"/>
              </w:rPr>
              <w:t>Tumačenje</w:t>
            </w:r>
          </w:p>
        </w:tc>
      </w:tr>
      <w:tr w:rsidR="00370F74" w:rsidRPr="003B0270" w14:paraId="63CECEE8" w14:textId="77777777" w:rsidTr="00AD442C">
        <w:trPr>
          <w:cantSplit/>
          <w:trHeight w:val="20"/>
        </w:trPr>
        <w:tc>
          <w:tcPr>
            <w:tcW w:w="2250" w:type="dxa"/>
          </w:tcPr>
          <w:p w14:paraId="345ACD15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Aktivna energija</w:t>
            </w:r>
          </w:p>
        </w:tc>
        <w:tc>
          <w:tcPr>
            <w:tcW w:w="6930" w:type="dxa"/>
          </w:tcPr>
          <w:p w14:paraId="1A7A6058" w14:textId="77777777" w:rsidR="00370F74" w:rsidRPr="007D16F5" w:rsidRDefault="00370F74" w:rsidP="00AD442C">
            <w:pPr>
              <w:pStyle w:val="Bullet2"/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Mjera proizvodnje ili potrošnje aktivne snage uređaja integraljene u određenom vremenu. Izražena je u kilovatsatima (kWh), megavatsatima (MWh) ili gigavatsatima (GWh)</w:t>
            </w:r>
          </w:p>
        </w:tc>
      </w:tr>
      <w:tr w:rsidR="00370F74" w:rsidRPr="007D16F5" w14:paraId="397A0BDA" w14:textId="77777777" w:rsidTr="00AD442C">
        <w:trPr>
          <w:cantSplit/>
          <w:trHeight w:val="20"/>
        </w:trPr>
        <w:tc>
          <w:tcPr>
            <w:tcW w:w="2250" w:type="dxa"/>
          </w:tcPr>
          <w:p w14:paraId="0FE48A4D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Aktivna snaga</w:t>
            </w:r>
          </w:p>
        </w:tc>
        <w:tc>
          <w:tcPr>
            <w:tcW w:w="6930" w:type="dxa"/>
          </w:tcPr>
          <w:p w14:paraId="4D9A74A7" w14:textId="77777777" w:rsidR="00370F74" w:rsidRPr="007D16F5" w:rsidRDefault="00370F74" w:rsidP="00AD442C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Realna komponenta prividne snage, obično izražena u kilovatima (kW) ili megavatima (MW)</w:t>
            </w:r>
          </w:p>
        </w:tc>
      </w:tr>
      <w:tr w:rsidR="00370F74" w:rsidRPr="003B0270" w14:paraId="5B719602" w14:textId="77777777" w:rsidTr="00AD442C">
        <w:trPr>
          <w:cantSplit/>
          <w:trHeight w:val="20"/>
        </w:trPr>
        <w:tc>
          <w:tcPr>
            <w:tcW w:w="2250" w:type="dxa"/>
          </w:tcPr>
          <w:p w14:paraId="1A25743A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Automatsko podfrekventno rasterećenje</w:t>
            </w:r>
          </w:p>
        </w:tc>
        <w:tc>
          <w:tcPr>
            <w:tcW w:w="6930" w:type="dxa"/>
          </w:tcPr>
          <w:p w14:paraId="29E89A3B" w14:textId="77777777" w:rsidR="00370F74" w:rsidRPr="007D16F5" w:rsidRDefault="00370F74" w:rsidP="00AD442C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Djelimično isključenje potrošnje koje se postiže djelovanjem podfrekventnih releja</w:t>
            </w:r>
          </w:p>
        </w:tc>
      </w:tr>
      <w:tr w:rsidR="00370F74" w:rsidRPr="003B0270" w14:paraId="79E2A813" w14:textId="77777777" w:rsidTr="00AD442C">
        <w:trPr>
          <w:cantSplit/>
          <w:trHeight w:val="20"/>
        </w:trPr>
        <w:tc>
          <w:tcPr>
            <w:tcW w:w="2250" w:type="dxa"/>
          </w:tcPr>
          <w:p w14:paraId="2F94BCFE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Automatsko ponovno uključenje DV (APU)</w:t>
            </w:r>
          </w:p>
        </w:tc>
        <w:tc>
          <w:tcPr>
            <w:tcW w:w="6930" w:type="dxa"/>
          </w:tcPr>
          <w:p w14:paraId="7823362F" w14:textId="77777777" w:rsidR="00370F74" w:rsidRPr="007D16F5" w:rsidRDefault="00370F74" w:rsidP="00AD442C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Uklop prekidača bez ručne intervencije (automatski) nakon njegovog isključenja usljed djelovanja zaštite</w:t>
            </w:r>
          </w:p>
        </w:tc>
      </w:tr>
      <w:tr w:rsidR="00370F74" w:rsidRPr="003B0270" w14:paraId="506156DA" w14:textId="77777777" w:rsidTr="00AD442C">
        <w:trPr>
          <w:cantSplit/>
          <w:trHeight w:val="20"/>
        </w:trPr>
        <w:tc>
          <w:tcPr>
            <w:tcW w:w="2250" w:type="dxa"/>
          </w:tcPr>
          <w:p w14:paraId="0756DC9D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Black start</w:t>
            </w:r>
          </w:p>
        </w:tc>
        <w:tc>
          <w:tcPr>
            <w:tcW w:w="6930" w:type="dxa"/>
          </w:tcPr>
          <w:p w14:paraId="2A5A2251" w14:textId="77777777" w:rsidR="00370F74" w:rsidRDefault="00370F74" w:rsidP="006D3D19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Sposobnost pokretanja proizvodne jedinice bez vanjskog napajanja vlastite potrošnje </w:t>
            </w:r>
          </w:p>
          <w:p w14:paraId="5EE34881" w14:textId="77777777" w:rsidR="00370F74" w:rsidRPr="007D16F5" w:rsidRDefault="00370F74" w:rsidP="006D3D19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Proceduru za povratak u normalno stanje nakon potpunog ili djelimičnog raspada elektroenergetskog sistema inicira NOSBiH ili subjekat kojeg ovlasti NOSBiH.</w:t>
            </w:r>
          </w:p>
        </w:tc>
      </w:tr>
      <w:tr w:rsidR="00370F74" w:rsidRPr="007D16F5" w14:paraId="60C52D85" w14:textId="77777777" w:rsidTr="00AD442C">
        <w:trPr>
          <w:cantSplit/>
          <w:trHeight w:val="20"/>
        </w:trPr>
        <w:tc>
          <w:tcPr>
            <w:tcW w:w="2250" w:type="dxa"/>
          </w:tcPr>
          <w:p w14:paraId="414DC8CE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Direktno priključeni kupac</w:t>
            </w:r>
          </w:p>
        </w:tc>
        <w:tc>
          <w:tcPr>
            <w:tcW w:w="6930" w:type="dxa"/>
          </w:tcPr>
          <w:p w14:paraId="601D57FB" w14:textId="77777777" w:rsidR="00370F74" w:rsidRPr="007D16F5" w:rsidRDefault="00370F74" w:rsidP="00AD442C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Kupac čije su priključne tačke na 110 kV naponu i više</w:t>
            </w:r>
          </w:p>
        </w:tc>
      </w:tr>
      <w:tr w:rsidR="00370F74" w:rsidRPr="007D16F5" w14:paraId="0D744023" w14:textId="77777777" w:rsidTr="00AD442C">
        <w:trPr>
          <w:cantSplit/>
          <w:trHeight w:val="20"/>
        </w:trPr>
        <w:tc>
          <w:tcPr>
            <w:tcW w:w="2250" w:type="dxa"/>
          </w:tcPr>
          <w:p w14:paraId="07703265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Dispečer </w:t>
            </w:r>
          </w:p>
        </w:tc>
        <w:tc>
          <w:tcPr>
            <w:tcW w:w="6930" w:type="dxa"/>
          </w:tcPr>
          <w:p w14:paraId="7649EF75" w14:textId="77777777" w:rsidR="00370F74" w:rsidRPr="007D16F5" w:rsidRDefault="00370F74" w:rsidP="004108EA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Osoba ovlaštena za izdavanje dispečerskih naloga i uputa</w:t>
            </w:r>
          </w:p>
        </w:tc>
      </w:tr>
      <w:tr w:rsidR="00370F74" w:rsidRPr="003B0270" w14:paraId="43DA8D68" w14:textId="77777777" w:rsidTr="00D9476B">
        <w:trPr>
          <w:cantSplit/>
          <w:trHeight w:val="20"/>
        </w:trPr>
        <w:tc>
          <w:tcPr>
            <w:tcW w:w="2250" w:type="dxa"/>
          </w:tcPr>
          <w:p w14:paraId="3FCD3018" w14:textId="77777777" w:rsidR="00370F74" w:rsidRPr="007D16F5" w:rsidRDefault="00370F74" w:rsidP="00D9476B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Dispečerska uputa</w:t>
            </w:r>
          </w:p>
        </w:tc>
        <w:tc>
          <w:tcPr>
            <w:tcW w:w="6930" w:type="dxa"/>
          </w:tcPr>
          <w:p w14:paraId="3DBAD718" w14:textId="77777777" w:rsidR="00370F74" w:rsidRPr="007D16F5" w:rsidRDefault="00370F74" w:rsidP="00D9476B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/>
                <w:lang w:val="bs-Latn-BA"/>
              </w:rPr>
            </w:pPr>
            <w:r w:rsidRPr="007D16F5">
              <w:rPr>
                <w:lang w:val="bs-Latn-BA"/>
              </w:rPr>
              <w:t xml:space="preserve">Preporuka operativnog osoblja NOSBiH-a u cilju koordinacije i harmonizacije aktivnosti na povećanju bezbjednosti pogona, prevencije režima koji sistem mogu da dovedu u stanje smanjene </w:t>
            </w:r>
            <w:r w:rsidRPr="00530961">
              <w:rPr>
                <w:lang w:val="bs-Latn-BA"/>
              </w:rPr>
              <w:t>bezbjednosti</w:t>
            </w:r>
            <w:r w:rsidRPr="007D16F5">
              <w:rPr>
                <w:lang w:val="bs-Latn-BA"/>
              </w:rPr>
              <w:t xml:space="preserve"> i narušenih parametara eksploatacije</w:t>
            </w:r>
          </w:p>
        </w:tc>
      </w:tr>
      <w:tr w:rsidR="00370F74" w:rsidRPr="003B0270" w14:paraId="424E16FD" w14:textId="77777777" w:rsidTr="00D9476B">
        <w:trPr>
          <w:cantSplit/>
          <w:trHeight w:val="20"/>
        </w:trPr>
        <w:tc>
          <w:tcPr>
            <w:tcW w:w="2250" w:type="dxa"/>
          </w:tcPr>
          <w:p w14:paraId="326FB8E2" w14:textId="77777777" w:rsidR="00370F74" w:rsidRPr="007D16F5" w:rsidRDefault="00370F74" w:rsidP="00D9476B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Dispečerski</w:t>
            </w:r>
            <w:r w:rsidRPr="007D16F5">
              <w:rPr>
                <w:b/>
                <w:bCs/>
                <w:lang w:val="bs-Latn-BA"/>
              </w:rPr>
              <w:t xml:space="preserve"> centar </w:t>
            </w:r>
            <w:r>
              <w:rPr>
                <w:b/>
                <w:bCs/>
                <w:lang w:val="bs-Latn-BA"/>
              </w:rPr>
              <w:t>NOSBiH</w:t>
            </w:r>
            <w:r w:rsidRPr="007D16F5">
              <w:rPr>
                <w:b/>
                <w:bCs/>
                <w:lang w:val="bs-Latn-BA"/>
              </w:rPr>
              <w:t>-a</w:t>
            </w:r>
            <w:r>
              <w:rPr>
                <w:b/>
                <w:bCs/>
                <w:lang w:val="bs-Latn-BA"/>
              </w:rPr>
              <w:t xml:space="preserve"> (DC NOSBiH)</w:t>
            </w:r>
          </w:p>
        </w:tc>
        <w:tc>
          <w:tcPr>
            <w:tcW w:w="6930" w:type="dxa"/>
          </w:tcPr>
          <w:p w14:paraId="03147160" w14:textId="77777777" w:rsidR="00370F74" w:rsidRPr="007D16F5" w:rsidRDefault="00370F74" w:rsidP="00D9476B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Lokacija sa koje se upravlja prijenosnom mrežom regulaciono</w:t>
            </w:r>
            <w:r>
              <w:rPr>
                <w:lang w:val="bs-Latn-BA"/>
              </w:rPr>
              <w:t>g</w:t>
            </w:r>
            <w:r w:rsidRPr="007D16F5">
              <w:rPr>
                <w:lang w:val="bs-Latn-BA"/>
              </w:rPr>
              <w:t xml:space="preserve"> područj</w:t>
            </w:r>
            <w:r>
              <w:rPr>
                <w:lang w:val="bs-Latn-BA"/>
              </w:rPr>
              <w:t>a</w:t>
            </w:r>
            <w:r w:rsidRPr="007D16F5">
              <w:rPr>
                <w:lang w:val="bs-Latn-BA"/>
              </w:rPr>
              <w:t xml:space="preserve"> </w:t>
            </w:r>
            <w:r>
              <w:rPr>
                <w:lang w:val="bs-Latn-BA"/>
              </w:rPr>
              <w:t>BiH</w:t>
            </w:r>
          </w:p>
        </w:tc>
      </w:tr>
      <w:tr w:rsidR="00370F74" w:rsidRPr="003B0270" w14:paraId="6BC30332" w14:textId="77777777" w:rsidTr="00AD442C">
        <w:trPr>
          <w:cantSplit/>
          <w:trHeight w:val="20"/>
        </w:trPr>
        <w:tc>
          <w:tcPr>
            <w:tcW w:w="2250" w:type="dxa"/>
          </w:tcPr>
          <w:p w14:paraId="48D4BAB5" w14:textId="77777777" w:rsidR="00370F74" w:rsidRPr="007D16F5" w:rsidRDefault="00370F74">
            <w:pPr>
              <w:jc w:val="left"/>
              <w:rPr>
                <w:b/>
                <w:bCs/>
                <w:highlight w:val="yellow"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Dispečerski nalog</w:t>
            </w:r>
          </w:p>
        </w:tc>
        <w:tc>
          <w:tcPr>
            <w:tcW w:w="6930" w:type="dxa"/>
          </w:tcPr>
          <w:p w14:paraId="240B9795" w14:textId="77777777" w:rsidR="00370F74" w:rsidRPr="007D16F5" w:rsidRDefault="00370F7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/>
                <w:strike/>
                <w:lang w:val="bs-Latn-BA"/>
              </w:rPr>
            </w:pPr>
            <w:r w:rsidRPr="007D16F5">
              <w:rPr>
                <w:lang w:val="bs-Latn-BA"/>
              </w:rPr>
              <w:t xml:space="preserve">Izvršni zahtjev operativnog osoblja nadležnog DC-a koji se odnosi na provođenje manipulacija sklopnim aparatima u objektima prijenosne mreže, korištenje resursa pomoćnih usluga prema važećim sporazumima, omogućavanje sigurnog i stabilnog funkcioniranja pogona EES-a, te provođenje procedura u fazi restauracije EES-a </w:t>
            </w:r>
          </w:p>
        </w:tc>
      </w:tr>
      <w:tr w:rsidR="00370F74" w:rsidRPr="007D16F5" w14:paraId="5674E8B3" w14:textId="77777777" w:rsidTr="00AD442C">
        <w:trPr>
          <w:cantSplit/>
          <w:trHeight w:val="20"/>
        </w:trPr>
        <w:tc>
          <w:tcPr>
            <w:tcW w:w="2250" w:type="dxa"/>
          </w:tcPr>
          <w:p w14:paraId="335E8DBA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146B1B">
              <w:rPr>
                <w:b/>
                <w:bCs/>
                <w:lang w:val="bs-Latn-BA"/>
              </w:rPr>
              <w:t>Distributivni sistem</w:t>
            </w:r>
          </w:p>
        </w:tc>
        <w:tc>
          <w:tcPr>
            <w:tcW w:w="6930" w:type="dxa"/>
          </w:tcPr>
          <w:p w14:paraId="4D6FD616" w14:textId="77777777" w:rsidR="00370F74" w:rsidRPr="007D16F5" w:rsidRDefault="00370F74" w:rsidP="00903A58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>
              <w:rPr>
                <w:lang w:val="bs-Latn-BA"/>
              </w:rPr>
              <w:t>Obuhvata elektroenergetske mreže SN i NN, koje se prostiru od mjesta razgraničenja sa prenosnom mrežom, odnosno od mjesta priključenja elektrana do mjesta priključenja krajnjih kupaca, te priključke, opremu, uređaje i ostalu infrastrukturu neophodnu za njegovo funkcionisanje</w:t>
            </w:r>
          </w:p>
        </w:tc>
      </w:tr>
      <w:tr w:rsidR="00370F74" w:rsidRPr="007D16F5" w14:paraId="736373F0" w14:textId="77777777" w:rsidTr="00AD442C">
        <w:trPr>
          <w:cantSplit/>
          <w:trHeight w:val="20"/>
        </w:trPr>
        <w:tc>
          <w:tcPr>
            <w:tcW w:w="2250" w:type="dxa"/>
          </w:tcPr>
          <w:p w14:paraId="5E100BA5" w14:textId="77777777" w:rsidR="00370F74" w:rsidRPr="007D16F5" w:rsidRDefault="00370F74" w:rsidP="007427A1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Dnevni raspored </w:t>
            </w:r>
          </w:p>
        </w:tc>
        <w:tc>
          <w:tcPr>
            <w:tcW w:w="6930" w:type="dxa"/>
          </w:tcPr>
          <w:p w14:paraId="289B9302" w14:textId="77777777" w:rsidR="00370F74" w:rsidRPr="007D16F5" w:rsidRDefault="00370F74" w:rsidP="00530961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Program proizvodnje, razmjene i potrošnje električne energije u tačno definiranim vremenskim intervalima</w:t>
            </w:r>
          </w:p>
        </w:tc>
      </w:tr>
      <w:tr w:rsidR="00370F74" w:rsidRPr="003B0270" w14:paraId="70482215" w14:textId="77777777" w:rsidTr="00AD442C">
        <w:trPr>
          <w:cantSplit/>
          <w:trHeight w:val="20"/>
        </w:trPr>
        <w:tc>
          <w:tcPr>
            <w:tcW w:w="2250" w:type="dxa"/>
          </w:tcPr>
          <w:p w14:paraId="4963B194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Dugoročni plan razvoja prijenosne mreže</w:t>
            </w:r>
          </w:p>
        </w:tc>
        <w:tc>
          <w:tcPr>
            <w:tcW w:w="6930" w:type="dxa"/>
          </w:tcPr>
          <w:p w14:paraId="10A04A1E" w14:textId="77777777" w:rsidR="00370F74" w:rsidRPr="007D16F5" w:rsidRDefault="00370F74" w:rsidP="00840A16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Desetogodišnji plan razvoja prijenosne mreže koji izrađuje Elektroprijenos BiH </w:t>
            </w:r>
          </w:p>
        </w:tc>
      </w:tr>
      <w:tr w:rsidR="00370F74" w:rsidRPr="007D16F5" w14:paraId="7E30D673" w14:textId="77777777" w:rsidTr="00AD442C">
        <w:trPr>
          <w:cantSplit/>
          <w:trHeight w:val="20"/>
        </w:trPr>
        <w:tc>
          <w:tcPr>
            <w:tcW w:w="2250" w:type="dxa"/>
          </w:tcPr>
          <w:p w14:paraId="1A5080E2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Dugotrajni prekid/isključenje</w:t>
            </w:r>
          </w:p>
        </w:tc>
        <w:tc>
          <w:tcPr>
            <w:tcW w:w="6930" w:type="dxa"/>
          </w:tcPr>
          <w:p w14:paraId="1D6D1E51" w14:textId="77777777" w:rsidR="00370F74" w:rsidRPr="007D16F5" w:rsidRDefault="00370F74" w:rsidP="00AD442C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Planirani zastoj koji traje duže od tri </w:t>
            </w:r>
            <w:r>
              <w:rPr>
                <w:lang w:val="bs-Latn-BA"/>
              </w:rPr>
              <w:t xml:space="preserve">(3) </w:t>
            </w:r>
            <w:r w:rsidRPr="007D16F5">
              <w:rPr>
                <w:lang w:val="bs-Latn-BA"/>
              </w:rPr>
              <w:t>dana</w:t>
            </w:r>
          </w:p>
        </w:tc>
      </w:tr>
      <w:tr w:rsidR="00370F74" w:rsidRPr="003B0270" w14:paraId="4BC41920" w14:textId="77777777" w:rsidTr="00AD442C">
        <w:trPr>
          <w:cantSplit/>
          <w:trHeight w:val="20"/>
        </w:trPr>
        <w:tc>
          <w:tcPr>
            <w:tcW w:w="2250" w:type="dxa"/>
          </w:tcPr>
          <w:p w14:paraId="329FEF7E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Elaborat</w:t>
            </w:r>
          </w:p>
        </w:tc>
        <w:tc>
          <w:tcPr>
            <w:tcW w:w="6930" w:type="dxa"/>
          </w:tcPr>
          <w:p w14:paraId="3CB37609" w14:textId="318ADC22" w:rsidR="00370F74" w:rsidRPr="007D16F5" w:rsidRDefault="00370F74" w:rsidP="003D64D9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>
              <w:rPr>
                <w:lang w:val="bs-Latn-BA"/>
              </w:rPr>
              <w:t>Elaborat tehničkog rješenja priključka kojim se definiše način i uslovi priključenja Objekta korisnika na prenosnu mrežu</w:t>
            </w:r>
            <w:r w:rsidR="003D64D9">
              <w:rPr>
                <w:lang w:val="bs-Latn-BA"/>
              </w:rPr>
              <w:t xml:space="preserve"> </w:t>
            </w:r>
          </w:p>
        </w:tc>
      </w:tr>
      <w:tr w:rsidR="00370F74" w:rsidRPr="007D16F5" w14:paraId="4958F6D8" w14:textId="77777777" w:rsidTr="00AD442C">
        <w:trPr>
          <w:cantSplit/>
          <w:trHeight w:val="20"/>
        </w:trPr>
        <w:tc>
          <w:tcPr>
            <w:tcW w:w="2250" w:type="dxa"/>
          </w:tcPr>
          <w:p w14:paraId="3D04C302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Elektrana</w:t>
            </w:r>
          </w:p>
        </w:tc>
        <w:tc>
          <w:tcPr>
            <w:tcW w:w="6930" w:type="dxa"/>
          </w:tcPr>
          <w:p w14:paraId="7AB9EA28" w14:textId="26A5F701" w:rsidR="00370F74" w:rsidRPr="007D16F5" w:rsidRDefault="008E0FBC">
            <w:pPr>
              <w:widowControl w:val="0"/>
              <w:autoSpaceDE w:val="0"/>
              <w:autoSpaceDN w:val="0"/>
              <w:adjustRightInd w:val="0"/>
              <w:jc w:val="left"/>
              <w:rPr>
                <w:dstrike/>
                <w:lang w:val="bs-Latn-BA"/>
              </w:rPr>
            </w:pPr>
            <w:r w:rsidRPr="007D16F5">
              <w:rPr>
                <w:lang w:val="bs-Latn-BA"/>
              </w:rPr>
              <w:t>Postrojenje za pretvaranje primarne energije u električnu energiju</w:t>
            </w:r>
          </w:p>
        </w:tc>
      </w:tr>
      <w:tr w:rsidR="00370F74" w:rsidRPr="007D16F5" w14:paraId="735E2E8B" w14:textId="77777777" w:rsidTr="00AD442C">
        <w:trPr>
          <w:cantSplit/>
          <w:trHeight w:val="20"/>
        </w:trPr>
        <w:tc>
          <w:tcPr>
            <w:tcW w:w="2250" w:type="dxa"/>
          </w:tcPr>
          <w:p w14:paraId="75028F1D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Elektrana sa mogućnošću </w:t>
            </w:r>
            <w:r w:rsidRPr="007765E4">
              <w:rPr>
                <w:b/>
                <w:bCs/>
                <w:i/>
                <w:lang w:val="bs-Latn-BA"/>
              </w:rPr>
              <w:t>black starta</w:t>
            </w:r>
            <w:r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30" w:type="dxa"/>
          </w:tcPr>
          <w:p w14:paraId="7E3932C8" w14:textId="77777777" w:rsidR="00370F74" w:rsidRPr="007D16F5" w:rsidRDefault="00370F74" w:rsidP="006D3D19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Elektrana koja je kod NOSBiH-a registrovana kao elektrana koja ima bar jednu proizvodnu jedinicu sa mogućnošću black starta </w:t>
            </w:r>
          </w:p>
        </w:tc>
      </w:tr>
      <w:tr w:rsidR="00370F74" w:rsidRPr="007D16F5" w14:paraId="1E5DF35E" w14:textId="77777777" w:rsidTr="00AD442C">
        <w:trPr>
          <w:cantSplit/>
          <w:trHeight w:val="20"/>
        </w:trPr>
        <w:tc>
          <w:tcPr>
            <w:tcW w:w="2250" w:type="dxa"/>
          </w:tcPr>
          <w:p w14:paraId="7F2C8F7E" w14:textId="77777777" w:rsidR="00370F74" w:rsidRPr="007D16F5" w:rsidRDefault="00370F74" w:rsidP="00301BC7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Elektroenergetska</w:t>
            </w:r>
            <w:r w:rsidRPr="007D16F5">
              <w:rPr>
                <w:b/>
                <w:bCs/>
                <w:lang w:val="bs-Latn-BA"/>
              </w:rPr>
              <w:t xml:space="preserve"> mreža</w:t>
            </w:r>
          </w:p>
        </w:tc>
        <w:tc>
          <w:tcPr>
            <w:tcW w:w="6930" w:type="dxa"/>
          </w:tcPr>
          <w:p w14:paraId="6B89BE7F" w14:textId="77777777" w:rsidR="00370F74" w:rsidRPr="007D16F5" w:rsidRDefault="00370F74" w:rsidP="00B878E3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Elementi elektroenergetskog sistema koji se koriste u funkciji prijenosa</w:t>
            </w:r>
            <w:r>
              <w:rPr>
                <w:lang w:val="bs-Latn-BA"/>
              </w:rPr>
              <w:t xml:space="preserve"> (110 kV i više) i distribucije električne energije</w:t>
            </w:r>
            <w:r w:rsidRPr="007D16F5">
              <w:rPr>
                <w:lang w:val="bs-Latn-BA"/>
              </w:rPr>
              <w:t xml:space="preserve"> </w:t>
            </w:r>
          </w:p>
        </w:tc>
      </w:tr>
      <w:tr w:rsidR="00370F74" w:rsidRPr="007D16F5" w14:paraId="19E21C32" w14:textId="77777777" w:rsidTr="00AD442C">
        <w:trPr>
          <w:cantSplit/>
          <w:trHeight w:val="20"/>
        </w:trPr>
        <w:tc>
          <w:tcPr>
            <w:tcW w:w="2250" w:type="dxa"/>
          </w:tcPr>
          <w:p w14:paraId="154E1FEA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Elektroenergetski bilans BiH</w:t>
            </w:r>
          </w:p>
        </w:tc>
        <w:tc>
          <w:tcPr>
            <w:tcW w:w="6930" w:type="dxa"/>
          </w:tcPr>
          <w:p w14:paraId="712B0169" w14:textId="77777777" w:rsidR="00370F74" w:rsidRPr="00202F3A" w:rsidRDefault="00370F74" w:rsidP="007427A1">
            <w:pPr>
              <w:pStyle w:val="Bullet2"/>
              <w:widowControl w:val="0"/>
              <w:autoSpaceDE w:val="0"/>
              <w:autoSpaceDN w:val="0"/>
              <w:adjustRightInd w:val="0"/>
              <w:jc w:val="left"/>
              <w:rPr>
                <w:lang w:val="sr-Cyrl-BA"/>
              </w:rPr>
            </w:pPr>
            <w:r w:rsidRPr="007D16F5">
              <w:rPr>
                <w:lang w:val="bs-Latn-BA"/>
              </w:rPr>
              <w:t>Dokument koji sadrži planove potrošnje, proizvodnje, nabavke i isporuke električne energije i snage u BiH, procjenu gubitaka na prijenosnoj mreži, kao i procjene potrebe za pomoćnim uslugama. Izrađuje se za period od godinu dana sa mjesečnom dinamikom</w:t>
            </w:r>
          </w:p>
        </w:tc>
      </w:tr>
      <w:tr w:rsidR="00370F74" w:rsidRPr="003B0270" w14:paraId="775A93EE" w14:textId="77777777" w:rsidTr="00AD442C">
        <w:trPr>
          <w:cantSplit/>
          <w:trHeight w:val="20"/>
        </w:trPr>
        <w:tc>
          <w:tcPr>
            <w:tcW w:w="2250" w:type="dxa"/>
          </w:tcPr>
          <w:p w14:paraId="1260782B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Elektroprijenos BiH</w:t>
            </w:r>
          </w:p>
        </w:tc>
        <w:tc>
          <w:tcPr>
            <w:tcW w:w="6930" w:type="dxa"/>
          </w:tcPr>
          <w:p w14:paraId="19EEC079" w14:textId="77777777" w:rsidR="00370F74" w:rsidRPr="007D16F5" w:rsidRDefault="00370F74">
            <w:pPr>
              <w:pStyle w:val="Bullet2"/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Kompanija osnovana u skladu sa Zakonom o osnivanju kompanije za prijenos električne energije u BiH</w:t>
            </w:r>
          </w:p>
        </w:tc>
      </w:tr>
      <w:tr w:rsidR="00370F74" w:rsidRPr="003B0270" w14:paraId="0C3D5A75" w14:textId="77777777" w:rsidTr="00AD442C">
        <w:trPr>
          <w:cantSplit/>
          <w:trHeight w:val="20"/>
        </w:trPr>
        <w:tc>
          <w:tcPr>
            <w:tcW w:w="2250" w:type="dxa"/>
          </w:tcPr>
          <w:p w14:paraId="68EA1795" w14:textId="77777777" w:rsidR="00370F74" w:rsidRPr="00097D8F" w:rsidRDefault="00370F74" w:rsidP="00097D8F">
            <w:pPr>
              <w:jc w:val="left"/>
              <w:rPr>
                <w:b/>
                <w:bCs/>
                <w:lang w:val="bs-Latn-BA"/>
              </w:rPr>
            </w:pPr>
            <w:r w:rsidRPr="00097D8F">
              <w:rPr>
                <w:b/>
              </w:rPr>
              <w:t>Element postrojenja kupca</w:t>
            </w:r>
          </w:p>
        </w:tc>
        <w:tc>
          <w:tcPr>
            <w:tcW w:w="6930" w:type="dxa"/>
          </w:tcPr>
          <w:p w14:paraId="77978E5C" w14:textId="3530BCAD" w:rsidR="00370F74" w:rsidRPr="007D16F5" w:rsidRDefault="00370F74" w:rsidP="00097D8F">
            <w:pPr>
              <w:pStyle w:val="Bullet2"/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>
              <w:t xml:space="preserve">Nedjeljiv skup uređaja koji sadržava opremu kojom vlasnik postrojenja kupca </w:t>
            </w:r>
            <w:r w:rsidRPr="008F473F">
              <w:t>ili operator zat</w:t>
            </w:r>
            <w:r>
              <w:t xml:space="preserve">vorenog distributivnog sistema </w:t>
            </w:r>
            <w:r w:rsidRPr="008F473F">
              <w:t xml:space="preserve">može aktivno upravljati, bilo pojedinačno ili </w:t>
            </w:r>
            <w:r>
              <w:t>zajednički</w:t>
            </w:r>
            <w:r w:rsidRPr="008F473F">
              <w:t xml:space="preserve"> kao dio skupa postrojenja kupca putem treće </w:t>
            </w:r>
            <w:r>
              <w:t>strane</w:t>
            </w:r>
          </w:p>
        </w:tc>
      </w:tr>
      <w:tr w:rsidR="00370F74" w:rsidRPr="007D16F5" w14:paraId="4FF04F84" w14:textId="77777777" w:rsidTr="00AD442C">
        <w:trPr>
          <w:cantSplit/>
          <w:trHeight w:val="20"/>
        </w:trPr>
        <w:tc>
          <w:tcPr>
            <w:tcW w:w="2250" w:type="dxa"/>
          </w:tcPr>
          <w:p w14:paraId="28C3F7DF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Faktor snage</w:t>
            </w:r>
          </w:p>
        </w:tc>
        <w:tc>
          <w:tcPr>
            <w:tcW w:w="6930" w:type="dxa"/>
          </w:tcPr>
          <w:p w14:paraId="0108F6CA" w14:textId="77777777" w:rsidR="00370F74" w:rsidRPr="007D16F5" w:rsidRDefault="00370F74" w:rsidP="003B17E1">
            <w:pPr>
              <w:pStyle w:val="font5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rFonts w:eastAsia="Times New Roman"/>
                <w:lang w:val="bs-Latn-BA" w:eastAsia="en-US"/>
              </w:rPr>
              <w:t>Odnos aktivne i prividne snage</w:t>
            </w:r>
          </w:p>
        </w:tc>
      </w:tr>
      <w:tr w:rsidR="00370F74" w:rsidRPr="007D16F5" w14:paraId="5E80937E" w14:textId="77777777" w:rsidTr="00AD442C">
        <w:trPr>
          <w:cantSplit/>
          <w:trHeight w:val="20"/>
        </w:trPr>
        <w:tc>
          <w:tcPr>
            <w:tcW w:w="2250" w:type="dxa"/>
          </w:tcPr>
          <w:p w14:paraId="51275445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Faktor zemljospoja</w:t>
            </w:r>
          </w:p>
        </w:tc>
        <w:tc>
          <w:tcPr>
            <w:tcW w:w="6930" w:type="dxa"/>
          </w:tcPr>
          <w:p w14:paraId="6CD8ADC9" w14:textId="77777777" w:rsidR="00370F74" w:rsidRDefault="00370F74" w:rsidP="003B17E1">
            <w:pPr>
              <w:pStyle w:val="font5"/>
              <w:spacing w:before="120" w:beforeAutospacing="0" w:after="120" w:afterAutospacing="0"/>
              <w:jc w:val="both"/>
              <w:rPr>
                <w:lang w:val="bs-Latn-BA" w:eastAsia="en-US"/>
              </w:rPr>
            </w:pPr>
            <w:r w:rsidRPr="007D16F5">
              <w:rPr>
                <w:lang w:val="bs-Latn-BA" w:eastAsia="en-US"/>
              </w:rPr>
              <w:t xml:space="preserve">Odnos efektivne vrijednosti napona zdrave faze prema zemlji tokom kvara i efektivne vrijednosti napona prije kvara </w:t>
            </w:r>
          </w:p>
          <w:p w14:paraId="4F8FE63D" w14:textId="44EB7C19" w:rsidR="00370F74" w:rsidRPr="007D16F5" w:rsidRDefault="00370F74" w:rsidP="003B17E1">
            <w:pPr>
              <w:pStyle w:val="font5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lang w:val="bs-Latn-BA" w:eastAsia="en-US"/>
              </w:rPr>
              <w:t>Ovaj odnos mora biti uvijek veći od 1 i funkcija je odnosa direktne i nulte reaktanse</w:t>
            </w:r>
          </w:p>
        </w:tc>
      </w:tr>
      <w:tr w:rsidR="00370F74" w:rsidRPr="007D16F5" w14:paraId="166EBB9A" w14:textId="77777777" w:rsidTr="00AD442C">
        <w:trPr>
          <w:cantSplit/>
          <w:trHeight w:val="20"/>
        </w:trPr>
        <w:tc>
          <w:tcPr>
            <w:tcW w:w="2250" w:type="dxa"/>
          </w:tcPr>
          <w:p w14:paraId="05A720BE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Fliker</w:t>
            </w:r>
          </w:p>
        </w:tc>
        <w:tc>
          <w:tcPr>
            <w:tcW w:w="6930" w:type="dxa"/>
          </w:tcPr>
          <w:p w14:paraId="779FD5F0" w14:textId="77777777" w:rsidR="00370F74" w:rsidRPr="007D16F5" w:rsidRDefault="00370F74" w:rsidP="003B17E1">
            <w:pPr>
              <w:ind w:left="17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Efekat na ljudski vid pri promjeni osvjetljenja rasvjetnog tijela </w:t>
            </w:r>
          </w:p>
          <w:p w14:paraId="49DF4BE0" w14:textId="0A4EF390" w:rsidR="00370F74" w:rsidRPr="007D16F5" w:rsidRDefault="00370F74" w:rsidP="003B17E1">
            <w:pPr>
              <w:ind w:left="17"/>
              <w:rPr>
                <w:lang w:val="bs-Latn-BA"/>
              </w:rPr>
            </w:pPr>
            <w:r w:rsidRPr="007D16F5">
              <w:rPr>
                <w:lang w:val="bs-Latn-BA"/>
              </w:rPr>
              <w:t>Pojava nastaje kao posljedica promjene nivoa i učestalosti ovojnice nap</w:t>
            </w:r>
            <w:r>
              <w:rPr>
                <w:lang w:val="bs-Latn-BA"/>
              </w:rPr>
              <w:t>ona napajanja rasvjetnog tijela</w:t>
            </w:r>
          </w:p>
        </w:tc>
      </w:tr>
      <w:tr w:rsidR="00370F74" w:rsidRPr="003B0270" w14:paraId="17CF35B8" w14:textId="77777777" w:rsidTr="00AD442C">
        <w:trPr>
          <w:cantSplit/>
          <w:trHeight w:val="20"/>
        </w:trPr>
        <w:tc>
          <w:tcPr>
            <w:tcW w:w="2250" w:type="dxa"/>
          </w:tcPr>
          <w:p w14:paraId="311FB3A6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Frekvencija</w:t>
            </w:r>
          </w:p>
        </w:tc>
        <w:tc>
          <w:tcPr>
            <w:tcW w:w="6930" w:type="dxa"/>
          </w:tcPr>
          <w:p w14:paraId="283BC3B1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Broj ciklusa naizmjenične struje u sekundi izražen u hercima (Hz)</w:t>
            </w:r>
          </w:p>
        </w:tc>
      </w:tr>
      <w:tr w:rsidR="00370F74" w:rsidRPr="003B0270" w14:paraId="144F7B75" w14:textId="77777777" w:rsidTr="00AD442C">
        <w:trPr>
          <w:cantSplit/>
          <w:trHeight w:val="20"/>
        </w:trPr>
        <w:tc>
          <w:tcPr>
            <w:tcW w:w="2250" w:type="dxa"/>
          </w:tcPr>
          <w:p w14:paraId="034C9436" w14:textId="77777777" w:rsidR="00370F74" w:rsidRPr="005C11F6" w:rsidRDefault="00370F74">
            <w:pPr>
              <w:jc w:val="left"/>
              <w:rPr>
                <w:b/>
                <w:bCs/>
                <w:lang w:val="bs-Latn-BA"/>
              </w:rPr>
            </w:pPr>
            <w:r w:rsidRPr="005C11F6">
              <w:rPr>
                <w:b/>
                <w:lang w:val="bs-Latn-BA"/>
              </w:rPr>
              <w:t>Frekvencijski osjetljiv način rada</w:t>
            </w:r>
          </w:p>
        </w:tc>
        <w:tc>
          <w:tcPr>
            <w:tcW w:w="6930" w:type="dxa"/>
          </w:tcPr>
          <w:p w14:paraId="2BDE9038" w14:textId="77777777" w:rsidR="00370F74" w:rsidRPr="007D16F5" w:rsidRDefault="00370F74" w:rsidP="005C11F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N</w:t>
            </w:r>
            <w:r w:rsidRPr="005C11F6">
              <w:rPr>
                <w:lang w:val="bs-Latn-BA"/>
              </w:rPr>
              <w:t>ačin rada proizvodnog modula u kom se izlazna aktivna snaga mijenja kao odziv na promjenu frekvencije sistema tako da pomaže povratak frekvencije u zadate granice</w:t>
            </w:r>
          </w:p>
        </w:tc>
      </w:tr>
      <w:tr w:rsidR="00370F74" w:rsidRPr="003B0270" w14:paraId="4D776442" w14:textId="77777777" w:rsidTr="00AD442C">
        <w:trPr>
          <w:cantSplit/>
          <w:trHeight w:val="20"/>
        </w:trPr>
        <w:tc>
          <w:tcPr>
            <w:tcW w:w="2250" w:type="dxa"/>
          </w:tcPr>
          <w:p w14:paraId="483FEA15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Glavno mjerilo (brojilo)</w:t>
            </w:r>
          </w:p>
        </w:tc>
        <w:tc>
          <w:tcPr>
            <w:tcW w:w="6930" w:type="dxa"/>
          </w:tcPr>
          <w:p w14:paraId="5703F268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dstrike/>
                <w:lang w:val="bs-Latn-BA"/>
              </w:rPr>
            </w:pPr>
            <w:r w:rsidRPr="007D16F5">
              <w:rPr>
                <w:lang w:val="bs-Latn-BA"/>
              </w:rPr>
              <w:t xml:space="preserve">Mjerni uređaj koji mjeri tokove aktivne i reaktivne energije na obračunskom mjernom mjestu (mjesto preuzimanja i/ili mjesto predaje) u prijenosnoj mreži </w:t>
            </w:r>
          </w:p>
        </w:tc>
      </w:tr>
      <w:tr w:rsidR="00370F74" w:rsidRPr="007D16F5" w14:paraId="7C6DC8C5" w14:textId="77777777" w:rsidTr="00AD442C">
        <w:trPr>
          <w:cantSplit/>
          <w:trHeight w:val="20"/>
        </w:trPr>
        <w:tc>
          <w:tcPr>
            <w:tcW w:w="2250" w:type="dxa"/>
          </w:tcPr>
          <w:p w14:paraId="784E2811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Godišnji plan zastoja</w:t>
            </w:r>
          </w:p>
        </w:tc>
        <w:tc>
          <w:tcPr>
            <w:tcW w:w="6930" w:type="dxa"/>
          </w:tcPr>
          <w:p w14:paraId="69640A30" w14:textId="77777777" w:rsidR="00370F74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Plan isključenja elemenata elektroenergetskog sistema radi zastoja koji je odobrio </w:t>
            </w:r>
            <w:r>
              <w:rPr>
                <w:lang w:val="bs-Latn-BA"/>
              </w:rPr>
              <w:t>NOSBiH</w:t>
            </w:r>
            <w:r w:rsidRPr="007D16F5">
              <w:rPr>
                <w:lang w:val="bs-Latn-BA"/>
              </w:rPr>
              <w:t xml:space="preserve"> </w:t>
            </w:r>
          </w:p>
          <w:p w14:paraId="3DE7B093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Sastoji se od Plana isključenja elemenata prijenosne mreže i Plana isključenja elemenata objekta Korisnika</w:t>
            </w:r>
          </w:p>
        </w:tc>
      </w:tr>
      <w:tr w:rsidR="00370F74" w:rsidRPr="003B0270" w14:paraId="79383AC4" w14:textId="77777777" w:rsidTr="00AD442C">
        <w:trPr>
          <w:cantSplit/>
          <w:trHeight w:val="20"/>
        </w:trPr>
        <w:tc>
          <w:tcPr>
            <w:tcW w:w="2250" w:type="dxa"/>
          </w:tcPr>
          <w:p w14:paraId="1ABC37D0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Identifikacijski kod mjerne tačke (IC)</w:t>
            </w:r>
          </w:p>
        </w:tc>
        <w:tc>
          <w:tcPr>
            <w:tcW w:w="6930" w:type="dxa"/>
          </w:tcPr>
          <w:p w14:paraId="41B5DEFC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Jedinstveni alfanumerički kod za svaku mjernu tačku </w:t>
            </w:r>
          </w:p>
        </w:tc>
      </w:tr>
      <w:tr w:rsidR="00370F74" w:rsidRPr="007D16F5" w14:paraId="5C3FBD29" w14:textId="77777777" w:rsidTr="00AD442C">
        <w:trPr>
          <w:cantSplit/>
          <w:trHeight w:val="20"/>
        </w:trPr>
        <w:tc>
          <w:tcPr>
            <w:tcW w:w="2250" w:type="dxa"/>
          </w:tcPr>
          <w:p w14:paraId="7D336D81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IEC standard</w:t>
            </w:r>
          </w:p>
        </w:tc>
        <w:tc>
          <w:tcPr>
            <w:tcW w:w="6930" w:type="dxa"/>
          </w:tcPr>
          <w:p w14:paraId="38FCFB41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Standard koji je odobrila Međunarodna elektrotehnička komisija</w:t>
            </w:r>
          </w:p>
        </w:tc>
      </w:tr>
      <w:tr w:rsidR="00370F74" w:rsidRPr="007D16F5" w14:paraId="5F1BE2B9" w14:textId="77777777" w:rsidTr="00AD442C">
        <w:trPr>
          <w:cantSplit/>
          <w:trHeight w:val="20"/>
        </w:trPr>
        <w:tc>
          <w:tcPr>
            <w:tcW w:w="2250" w:type="dxa"/>
          </w:tcPr>
          <w:p w14:paraId="1448B1DA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Indikativni plan razvoja proizvodnje</w:t>
            </w:r>
          </w:p>
        </w:tc>
        <w:tc>
          <w:tcPr>
            <w:tcW w:w="6930" w:type="dxa"/>
          </w:tcPr>
          <w:p w14:paraId="43DBB783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Desetogodišnji plan razvoja proizvodnje koji izrađuje NOSBiH</w:t>
            </w:r>
          </w:p>
        </w:tc>
      </w:tr>
      <w:tr w:rsidR="00370F74" w:rsidRPr="007D16F5" w14:paraId="0BD17E76" w14:textId="77777777" w:rsidTr="00AD442C">
        <w:trPr>
          <w:cantSplit/>
          <w:trHeight w:val="20"/>
        </w:trPr>
        <w:tc>
          <w:tcPr>
            <w:tcW w:w="2250" w:type="dxa"/>
          </w:tcPr>
          <w:p w14:paraId="4BD5ADA5" w14:textId="77777777" w:rsidR="00370F74" w:rsidRPr="005C11F6" w:rsidRDefault="00370F74">
            <w:pPr>
              <w:jc w:val="left"/>
              <w:rPr>
                <w:b/>
                <w:bCs/>
                <w:lang w:val="bs-Latn-BA"/>
              </w:rPr>
            </w:pPr>
            <w:r w:rsidRPr="005C11F6">
              <w:rPr>
                <w:b/>
                <w:lang w:val="bs-Latn-BA"/>
              </w:rPr>
              <w:t>Inercija generatora</w:t>
            </w:r>
          </w:p>
        </w:tc>
        <w:tc>
          <w:tcPr>
            <w:tcW w:w="6930" w:type="dxa"/>
          </w:tcPr>
          <w:p w14:paraId="6B82966B" w14:textId="16E0A87D" w:rsidR="00370F74" w:rsidRPr="007D16F5" w:rsidRDefault="00370F74" w:rsidP="005C11F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S</w:t>
            </w:r>
            <w:r w:rsidRPr="005C11F6">
              <w:rPr>
                <w:lang w:val="bs-Latn-BA"/>
              </w:rPr>
              <w:t xml:space="preserve">vojstvo rotora generatora da zadrži svoje stanje jednoličnog rotacionog kretanja i zamah ako se ne </w:t>
            </w:r>
            <w:r>
              <w:rPr>
                <w:lang w:val="bs-Latn-BA"/>
              </w:rPr>
              <w:t>primijeni vanjski obrtni moment</w:t>
            </w:r>
          </w:p>
        </w:tc>
      </w:tr>
      <w:tr w:rsidR="00370F74" w:rsidRPr="007D16F5" w14:paraId="002CAFCF" w14:textId="77777777" w:rsidTr="00AD442C">
        <w:trPr>
          <w:cantSplit/>
          <w:trHeight w:val="20"/>
        </w:trPr>
        <w:tc>
          <w:tcPr>
            <w:tcW w:w="2250" w:type="dxa"/>
          </w:tcPr>
          <w:p w14:paraId="7EED2471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Instalisana snaga proizvodnog modula</w:t>
            </w:r>
          </w:p>
        </w:tc>
        <w:tc>
          <w:tcPr>
            <w:tcW w:w="6930" w:type="dxa"/>
          </w:tcPr>
          <w:p w14:paraId="6A9C105D" w14:textId="77777777" w:rsidR="00370F74" w:rsidRPr="007D16F5" w:rsidRDefault="00370F74" w:rsidP="002A00F0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Maksimalna snaga koju proizvodni modul može u kontinuitetu proizvoditi u normalnim radnim uslovima</w:t>
            </w:r>
          </w:p>
        </w:tc>
      </w:tr>
      <w:tr w:rsidR="00370F74" w:rsidRPr="007D16F5" w14:paraId="1E2E0622" w14:textId="77777777" w:rsidTr="00AD442C">
        <w:trPr>
          <w:cantSplit/>
          <w:trHeight w:val="20"/>
        </w:trPr>
        <w:tc>
          <w:tcPr>
            <w:tcW w:w="2250" w:type="dxa"/>
          </w:tcPr>
          <w:p w14:paraId="4D613A84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Interkonektivni vod</w:t>
            </w:r>
          </w:p>
        </w:tc>
        <w:tc>
          <w:tcPr>
            <w:tcW w:w="6930" w:type="dxa"/>
          </w:tcPr>
          <w:p w14:paraId="260EBB23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Vod kojim je elektroenergetski sistem BiH spojen sa elektroenergetskim sistemom susjedne zemlje</w:t>
            </w:r>
          </w:p>
        </w:tc>
      </w:tr>
      <w:tr w:rsidR="00370F74" w:rsidRPr="003B0270" w14:paraId="065A5D86" w14:textId="77777777" w:rsidTr="00AD442C">
        <w:trPr>
          <w:cantSplit/>
          <w:trHeight w:val="20"/>
        </w:trPr>
        <w:tc>
          <w:tcPr>
            <w:tcW w:w="2250" w:type="dxa"/>
          </w:tcPr>
          <w:p w14:paraId="66AE06B7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Ispad</w:t>
            </w:r>
          </w:p>
        </w:tc>
        <w:tc>
          <w:tcPr>
            <w:tcW w:w="6930" w:type="dxa"/>
          </w:tcPr>
          <w:p w14:paraId="3D447572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Neplanirani prijelaz mrežnog elementa ili proizvodne jedinice iz pogonskog stanja u vanpogonsko stanje</w:t>
            </w:r>
          </w:p>
        </w:tc>
      </w:tr>
      <w:tr w:rsidR="00370F74" w:rsidRPr="003B0270" w14:paraId="76B0E22D" w14:textId="77777777" w:rsidTr="00AD442C">
        <w:trPr>
          <w:cantSplit/>
          <w:trHeight w:val="20"/>
        </w:trPr>
        <w:tc>
          <w:tcPr>
            <w:tcW w:w="2250" w:type="dxa"/>
          </w:tcPr>
          <w:p w14:paraId="53C29F9E" w14:textId="77777777" w:rsidR="00370F74" w:rsidRPr="003D3619" w:rsidRDefault="00370F74">
            <w:pPr>
              <w:jc w:val="left"/>
              <w:rPr>
                <w:b/>
                <w:bCs/>
                <w:lang w:val="bs-Latn-BA"/>
              </w:rPr>
            </w:pPr>
            <w:r w:rsidRPr="003D3619">
              <w:rPr>
                <w:b/>
                <w:lang w:val="bs-Latn-BA"/>
              </w:rPr>
              <w:t>Karakteristika U-Q/Pmax</w:t>
            </w:r>
          </w:p>
        </w:tc>
        <w:tc>
          <w:tcPr>
            <w:tcW w:w="6930" w:type="dxa"/>
          </w:tcPr>
          <w:p w14:paraId="6C72443E" w14:textId="7FB8EF14" w:rsidR="00370F74" w:rsidRPr="007D16F5" w:rsidRDefault="00370F74" w:rsidP="003D3619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K</w:t>
            </w:r>
            <w:r w:rsidRPr="003D3619">
              <w:rPr>
                <w:lang w:val="bs-Latn-BA"/>
              </w:rPr>
              <w:t>arakteristika kojom se prikazuje sposobnost proizvodnje reaktivne snage proizvodnog modula u uslovima promjenjivog napona na mjestu priključenja</w:t>
            </w:r>
          </w:p>
        </w:tc>
      </w:tr>
      <w:tr w:rsidR="00370F74" w:rsidRPr="003B0270" w14:paraId="0DEDDBB6" w14:textId="77777777" w:rsidTr="00AD442C">
        <w:trPr>
          <w:cantSplit/>
          <w:trHeight w:val="20"/>
        </w:trPr>
        <w:tc>
          <w:tcPr>
            <w:tcW w:w="2250" w:type="dxa"/>
          </w:tcPr>
          <w:p w14:paraId="7AE1C8A9" w14:textId="77777777" w:rsidR="00370F74" w:rsidRPr="00A628A8" w:rsidRDefault="00370F7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lang w:val="bs-Latn-BA"/>
              </w:rPr>
              <w:t>K</w:t>
            </w:r>
            <w:r w:rsidRPr="00A628A8">
              <w:rPr>
                <w:b/>
                <w:lang w:val="bs-Latn-BA"/>
              </w:rPr>
              <w:t>ompenzacijski rad</w:t>
            </w:r>
          </w:p>
        </w:tc>
        <w:tc>
          <w:tcPr>
            <w:tcW w:w="6930" w:type="dxa"/>
          </w:tcPr>
          <w:p w14:paraId="42DC0663" w14:textId="77777777" w:rsidR="00370F74" w:rsidRPr="007D16F5" w:rsidRDefault="00370F74" w:rsidP="00A628A8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 xml:space="preserve">Rad </w:t>
            </w:r>
            <w:r w:rsidRPr="00A628A8">
              <w:rPr>
                <w:lang w:val="bs-Latn-BA"/>
              </w:rPr>
              <w:t>sinhronog generatora bez primarnog pokretača za dinamičku regulaciju napona proizvodnjom ili apsorpcijom reaktivne snage</w:t>
            </w:r>
          </w:p>
        </w:tc>
      </w:tr>
      <w:tr w:rsidR="00370F74" w:rsidRPr="003B0270" w14:paraId="0D8CBB06" w14:textId="77777777" w:rsidTr="00AD442C">
        <w:trPr>
          <w:cantSplit/>
          <w:trHeight w:val="20"/>
        </w:trPr>
        <w:tc>
          <w:tcPr>
            <w:tcW w:w="2250" w:type="dxa"/>
          </w:tcPr>
          <w:p w14:paraId="79127D20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Korisnik </w:t>
            </w:r>
          </w:p>
        </w:tc>
        <w:tc>
          <w:tcPr>
            <w:tcW w:w="6930" w:type="dxa"/>
          </w:tcPr>
          <w:p w14:paraId="555734AD" w14:textId="77777777" w:rsidR="00370F74" w:rsidRPr="007D16F5" w:rsidRDefault="00370F74" w:rsidP="00CA66B2">
            <w:pPr>
              <w:pStyle w:val="font5"/>
              <w:widowControl w:val="0"/>
              <w:autoSpaceDE w:val="0"/>
              <w:autoSpaceDN w:val="0"/>
              <w:adjustRightInd w:val="0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lang w:val="bs-Latn-BA" w:eastAsia="en-US"/>
              </w:rPr>
              <w:t>Svako fizičko ili pravno lice ili više udruženih pravnih lica koja predaju i/ili preuzimaju električnu energiju i čiji su objekti fizički priključeni na prijenos</w:t>
            </w:r>
            <w:r w:rsidRPr="007D16F5">
              <w:rPr>
                <w:rFonts w:eastAsia="Times New Roman"/>
                <w:lang w:val="bs-Latn-BA" w:eastAsia="en-US"/>
              </w:rPr>
              <w:t>nu mrežu</w:t>
            </w:r>
            <w:r>
              <w:rPr>
                <w:rFonts w:eastAsia="Times New Roman"/>
                <w:lang w:val="bs-Latn-BA" w:eastAsia="en-US"/>
              </w:rPr>
              <w:t xml:space="preserve">, kao i  </w:t>
            </w:r>
            <w:r>
              <w:rPr>
                <w:lang w:val="bs-Latn-BA" w:eastAsia="en-US"/>
              </w:rPr>
              <w:t>s</w:t>
            </w:r>
            <w:r w:rsidRPr="007D16F5">
              <w:rPr>
                <w:lang w:val="bs-Latn-BA" w:eastAsia="en-US"/>
              </w:rPr>
              <w:t xml:space="preserve">vako fizičko ili pravno lice ili više udruženih pravnih lica </w:t>
            </w:r>
            <w:r>
              <w:rPr>
                <w:lang w:val="bs-Latn-BA" w:eastAsia="en-US"/>
              </w:rPr>
              <w:t>čiji će</w:t>
            </w:r>
            <w:r w:rsidRPr="007D16F5">
              <w:rPr>
                <w:lang w:val="bs-Latn-BA" w:eastAsia="en-US"/>
              </w:rPr>
              <w:t xml:space="preserve"> objekti </w:t>
            </w:r>
            <w:r>
              <w:rPr>
                <w:lang w:val="bs-Latn-BA" w:eastAsia="en-US"/>
              </w:rPr>
              <w:t xml:space="preserve">biti </w:t>
            </w:r>
            <w:r w:rsidRPr="007D16F5">
              <w:rPr>
                <w:lang w:val="bs-Latn-BA" w:eastAsia="en-US"/>
              </w:rPr>
              <w:t>priključeni na prijenos</w:t>
            </w:r>
            <w:r w:rsidRPr="007D16F5">
              <w:rPr>
                <w:rFonts w:eastAsia="Times New Roman"/>
                <w:lang w:val="bs-Latn-BA" w:eastAsia="en-US"/>
              </w:rPr>
              <w:t>nu mrežu</w:t>
            </w:r>
          </w:p>
        </w:tc>
      </w:tr>
      <w:tr w:rsidR="00370F74" w:rsidRPr="007D16F5" w14:paraId="3D525D51" w14:textId="77777777" w:rsidTr="00AD442C">
        <w:trPr>
          <w:cantSplit/>
          <w:trHeight w:val="20"/>
        </w:trPr>
        <w:tc>
          <w:tcPr>
            <w:tcW w:w="2250" w:type="dxa"/>
          </w:tcPr>
          <w:p w14:paraId="6AEF976A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Kratkotrajni prekid/isključenje</w:t>
            </w:r>
          </w:p>
        </w:tc>
        <w:tc>
          <w:tcPr>
            <w:tcW w:w="6930" w:type="dxa"/>
          </w:tcPr>
          <w:p w14:paraId="0490AD3B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ind w:firstLine="18"/>
              <w:rPr>
                <w:lang w:val="bs-Latn-BA"/>
              </w:rPr>
            </w:pPr>
            <w:r w:rsidRPr="007D16F5">
              <w:rPr>
                <w:lang w:val="bs-Latn-BA"/>
              </w:rPr>
              <w:t>Planirani zastoj elementa prijenosne mreže koji traje tri dana ili manje</w:t>
            </w:r>
          </w:p>
        </w:tc>
      </w:tr>
      <w:tr w:rsidR="00370F74" w:rsidRPr="007D16F5" w14:paraId="59209673" w14:textId="77777777" w:rsidTr="00AD442C">
        <w:trPr>
          <w:cantSplit/>
          <w:trHeight w:val="20"/>
        </w:trPr>
        <w:tc>
          <w:tcPr>
            <w:tcW w:w="2250" w:type="dxa"/>
          </w:tcPr>
          <w:p w14:paraId="1BD2BEB3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Kriterij sigurnosti (n-1)</w:t>
            </w:r>
          </w:p>
        </w:tc>
        <w:tc>
          <w:tcPr>
            <w:tcW w:w="6930" w:type="dxa"/>
          </w:tcPr>
          <w:p w14:paraId="7EEA9D6F" w14:textId="77777777" w:rsidR="00370F74" w:rsidRDefault="00370F74" w:rsidP="003B17E1">
            <w:pPr>
              <w:widowControl w:val="0"/>
              <w:autoSpaceDE w:val="0"/>
              <w:autoSpaceDN w:val="0"/>
              <w:adjustRightInd w:val="0"/>
              <w:ind w:firstLine="18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Kriterij kojim se osigurava da jednostruki ispad bilo kojeg elementa prijenosne mreže (vod, interkonektivni vod, mrežni transformator, proizvodna jedinica) u regulacionom području ne smije dovesti do ugrožavanja normalnog pogona </w:t>
            </w:r>
          </w:p>
          <w:p w14:paraId="09A6A550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ind w:firstLine="18"/>
              <w:rPr>
                <w:lang w:val="bs-Latn-BA"/>
              </w:rPr>
            </w:pPr>
            <w:r w:rsidRPr="007D16F5">
              <w:rPr>
                <w:lang w:val="bs-Latn-BA"/>
              </w:rPr>
              <w:t>Ne odnosi se na ispade sabirnica ili ispade sa zajedničkim povodom.</w:t>
            </w:r>
          </w:p>
        </w:tc>
      </w:tr>
      <w:tr w:rsidR="00370F74" w:rsidRPr="007D16F5" w14:paraId="46A3D549" w14:textId="77777777" w:rsidTr="00AD442C">
        <w:trPr>
          <w:cantSplit/>
          <w:trHeight w:val="20"/>
        </w:trPr>
        <w:tc>
          <w:tcPr>
            <w:tcW w:w="2250" w:type="dxa"/>
          </w:tcPr>
          <w:p w14:paraId="52388FF2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Licencirana strana</w:t>
            </w:r>
          </w:p>
        </w:tc>
        <w:tc>
          <w:tcPr>
            <w:tcW w:w="6930" w:type="dxa"/>
          </w:tcPr>
          <w:p w14:paraId="5EF70C68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Subjekat koji ima licencu u skladu sa pravilima regulatornih komisija </w:t>
            </w:r>
          </w:p>
        </w:tc>
      </w:tr>
      <w:tr w:rsidR="00370F74" w:rsidRPr="003B0270" w14:paraId="35670B1C" w14:textId="77777777" w:rsidTr="00AD442C">
        <w:trPr>
          <w:cantSplit/>
          <w:trHeight w:val="20"/>
        </w:trPr>
        <w:tc>
          <w:tcPr>
            <w:tcW w:w="2250" w:type="dxa"/>
          </w:tcPr>
          <w:p w14:paraId="163A33C1" w14:textId="77777777" w:rsidR="00370F74" w:rsidRPr="007D16F5" w:rsidRDefault="00370F74" w:rsidP="00840A16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Margina pouzdanosti prijenosa</w:t>
            </w:r>
            <w:r>
              <w:rPr>
                <w:b/>
                <w:bCs/>
                <w:lang w:val="bs-Latn-BA"/>
              </w:rPr>
              <w:t xml:space="preserve"> (TRM)</w:t>
            </w:r>
          </w:p>
        </w:tc>
        <w:tc>
          <w:tcPr>
            <w:tcW w:w="6930" w:type="dxa"/>
          </w:tcPr>
          <w:p w14:paraId="51E02B9C" w14:textId="77777777" w:rsidR="00370F74" w:rsidRPr="007D16F5" w:rsidRDefault="00370F74" w:rsidP="003B17E1">
            <w:pPr>
              <w:pStyle w:val="BodyText2"/>
              <w:spacing w:before="120" w:after="120"/>
              <w:rPr>
                <w:dstrike/>
                <w:lang w:val="bs-Latn-BA"/>
              </w:rPr>
            </w:pPr>
            <w:r w:rsidRPr="007D16F5">
              <w:rPr>
                <w:lang w:val="bs-Latn-BA"/>
              </w:rPr>
              <w:t>Margina sigurnog prijenosa koja se uvodi zbog neophodnosti stvaranja sigurne granice u cilju regulacije  i uvažavanja nesigurnosti u pogledu stanja EES-a i scenarija kao i u pogledu preciznosti podataka i primijenjenih računarskih metoda i modela</w:t>
            </w:r>
          </w:p>
          <w:p w14:paraId="1FF5D7DD" w14:textId="77777777" w:rsidR="00370F74" w:rsidRPr="007D16F5" w:rsidRDefault="00370F74" w:rsidP="003B17E1">
            <w:pPr>
              <w:ind w:left="17"/>
              <w:rPr>
                <w:dstrike/>
                <w:lang w:val="bs-Latn-BA"/>
              </w:rPr>
            </w:pPr>
            <w:r w:rsidRPr="007D16F5">
              <w:rPr>
                <w:lang w:val="bs-Latn-BA"/>
              </w:rPr>
              <w:t>Mogućnost prijenosa iskazuje se zajedno za sve interkonektivne (spojne) vodove između dva susjedna priključena regulaciona područja, unutar određenog perioda, te za svaki od oba smjera prijenosa</w:t>
            </w:r>
          </w:p>
        </w:tc>
      </w:tr>
      <w:tr w:rsidR="00370F74" w:rsidRPr="003B0270" w14:paraId="4A9C1587" w14:textId="77777777" w:rsidTr="00AD442C">
        <w:trPr>
          <w:cantSplit/>
          <w:trHeight w:val="20"/>
        </w:trPr>
        <w:tc>
          <w:tcPr>
            <w:tcW w:w="2250" w:type="dxa"/>
          </w:tcPr>
          <w:p w14:paraId="4D21F222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Mjere u nepredviđenim situacijama</w:t>
            </w:r>
          </w:p>
        </w:tc>
        <w:tc>
          <w:tcPr>
            <w:tcW w:w="6930" w:type="dxa"/>
          </w:tcPr>
          <w:p w14:paraId="2A52EEB3" w14:textId="77777777" w:rsidR="00370F74" w:rsidRPr="007D16F5" w:rsidRDefault="00370F74" w:rsidP="003B17E1">
            <w:pPr>
              <w:pStyle w:val="font5"/>
              <w:widowControl w:val="0"/>
              <w:autoSpaceDE w:val="0"/>
              <w:autoSpaceDN w:val="0"/>
              <w:adjustRightInd w:val="0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lang w:val="bs-Latn-BA" w:eastAsia="en-US"/>
              </w:rPr>
              <w:t>Mjere koje se preduzimaju u uslovima poremećenog pogona i koje su definisane Kodeksom mjera u nepredviđenim situacijama</w:t>
            </w:r>
          </w:p>
        </w:tc>
      </w:tr>
      <w:tr w:rsidR="00370F74" w:rsidRPr="007D16F5" w14:paraId="206195D9" w14:textId="77777777" w:rsidTr="00AD442C">
        <w:trPr>
          <w:cantSplit/>
          <w:trHeight w:val="20"/>
        </w:trPr>
        <w:tc>
          <w:tcPr>
            <w:tcW w:w="2250" w:type="dxa"/>
          </w:tcPr>
          <w:p w14:paraId="60F2C757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Mjerni transformator</w:t>
            </w:r>
          </w:p>
        </w:tc>
        <w:tc>
          <w:tcPr>
            <w:tcW w:w="6930" w:type="dxa"/>
          </w:tcPr>
          <w:p w14:paraId="5CD632A4" w14:textId="77777777" w:rsidR="00370F74" w:rsidRPr="007D16F5" w:rsidRDefault="00370F74" w:rsidP="00AF0A8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Opći naziv za strujne </w:t>
            </w:r>
            <w:r>
              <w:rPr>
                <w:lang w:val="bs-Latn-BA"/>
              </w:rPr>
              <w:t xml:space="preserve">mjerne </w:t>
            </w:r>
            <w:r w:rsidRPr="007D16F5">
              <w:rPr>
                <w:lang w:val="bs-Latn-BA"/>
              </w:rPr>
              <w:t xml:space="preserve">transformatore i naponske </w:t>
            </w:r>
            <w:r>
              <w:rPr>
                <w:lang w:val="bs-Latn-BA"/>
              </w:rPr>
              <w:t xml:space="preserve">mjerne </w:t>
            </w:r>
            <w:r w:rsidRPr="007D16F5">
              <w:rPr>
                <w:lang w:val="bs-Latn-BA"/>
              </w:rPr>
              <w:t xml:space="preserve">transformatore </w:t>
            </w:r>
          </w:p>
        </w:tc>
      </w:tr>
      <w:tr w:rsidR="00370F74" w:rsidRPr="003B0270" w14:paraId="424F346F" w14:textId="77777777" w:rsidTr="00AD442C">
        <w:trPr>
          <w:cantSplit/>
          <w:trHeight w:val="20"/>
        </w:trPr>
        <w:tc>
          <w:tcPr>
            <w:tcW w:w="2250" w:type="dxa"/>
          </w:tcPr>
          <w:p w14:paraId="5ABE5842" w14:textId="77777777" w:rsidR="00370F74" w:rsidRPr="003D3619" w:rsidRDefault="00370F74" w:rsidP="003D3619">
            <w:pPr>
              <w:jc w:val="left"/>
              <w:rPr>
                <w:b/>
                <w:bCs/>
                <w:lang w:val="bs-Latn-BA"/>
              </w:rPr>
            </w:pPr>
            <w:r w:rsidRPr="003D3619">
              <w:rPr>
                <w:b/>
                <w:lang w:val="bs-Latn-BA"/>
              </w:rPr>
              <w:t>Mjesto priključenja</w:t>
            </w:r>
          </w:p>
        </w:tc>
        <w:tc>
          <w:tcPr>
            <w:tcW w:w="6930" w:type="dxa"/>
          </w:tcPr>
          <w:p w14:paraId="534CBF2E" w14:textId="77777777" w:rsidR="00370F74" w:rsidRPr="007D16F5" w:rsidRDefault="00370F74" w:rsidP="003D3619">
            <w:pPr>
              <w:pStyle w:val="BodyText2"/>
              <w:spacing w:before="120" w:after="120"/>
              <w:rPr>
                <w:lang w:val="bs-Latn-BA"/>
              </w:rPr>
            </w:pPr>
            <w:r>
              <w:rPr>
                <w:lang w:val="bs-Latn-BA"/>
              </w:rPr>
              <w:t>M</w:t>
            </w:r>
            <w:r w:rsidRPr="003D3619">
              <w:rPr>
                <w:lang w:val="bs-Latn-BA"/>
              </w:rPr>
              <w:t>jesto gdje se vrši primopredaja električne energije u prenosnu mrežu</w:t>
            </w:r>
          </w:p>
        </w:tc>
      </w:tr>
      <w:tr w:rsidR="00370F74" w:rsidRPr="007D16F5" w14:paraId="7644FE86" w14:textId="77777777" w:rsidTr="00B238A3">
        <w:trPr>
          <w:cantSplit/>
          <w:trHeight w:val="20"/>
        </w:trPr>
        <w:tc>
          <w:tcPr>
            <w:tcW w:w="2250" w:type="dxa"/>
          </w:tcPr>
          <w:p w14:paraId="739B4F4D" w14:textId="77777777" w:rsidR="00370F74" w:rsidRPr="007D16F5" w:rsidRDefault="00370F74" w:rsidP="00FE078D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Modul elektroe</w:t>
            </w:r>
            <w:r w:rsidRPr="007D16F5">
              <w:rPr>
                <w:b/>
                <w:bCs/>
                <w:lang w:val="bs-Latn-BA"/>
              </w:rPr>
              <w:t>nergetsk</w:t>
            </w:r>
            <w:r>
              <w:rPr>
                <w:b/>
                <w:bCs/>
                <w:lang w:val="bs-Latn-BA"/>
              </w:rPr>
              <w:t>og</w:t>
            </w:r>
            <w:r w:rsidRPr="007D16F5">
              <w:rPr>
                <w:b/>
                <w:bCs/>
                <w:lang w:val="bs-Latn-BA"/>
              </w:rPr>
              <w:t xml:space="preserve"> park</w:t>
            </w:r>
            <w:r>
              <w:rPr>
                <w:b/>
                <w:bCs/>
                <w:lang w:val="bs-Latn-BA"/>
              </w:rPr>
              <w:t>a</w:t>
            </w:r>
          </w:p>
        </w:tc>
        <w:tc>
          <w:tcPr>
            <w:tcW w:w="6930" w:type="dxa"/>
          </w:tcPr>
          <w:p w14:paraId="283E3A08" w14:textId="68107D09" w:rsidR="00370F74" w:rsidRPr="007D16F5" w:rsidRDefault="00370F74" w:rsidP="00FE078D">
            <w:pPr>
              <w:pStyle w:val="font5"/>
              <w:spacing w:before="120" w:beforeAutospacing="0" w:after="120" w:afterAutospacing="0"/>
              <w:jc w:val="both"/>
            </w:pPr>
            <w:r>
              <w:rPr>
                <w:lang w:val="hr-BA"/>
              </w:rPr>
              <w:t>Jedna ili skup proizvodnih jedinica (</w:t>
            </w:r>
            <w:r w:rsidRPr="007D16F5">
              <w:rPr>
                <w:lang w:val="hr-BA"/>
              </w:rPr>
              <w:t>vjetroelektrana/solarna elektrana</w:t>
            </w:r>
            <w:r>
              <w:rPr>
                <w:lang w:val="hr-BA"/>
              </w:rPr>
              <w:t xml:space="preserve">) </w:t>
            </w:r>
            <w:r w:rsidRPr="007D16F5">
              <w:rPr>
                <w:lang w:val="hr-BA"/>
              </w:rPr>
              <w:t>koje proizvode električnu energij</w:t>
            </w:r>
            <w:r>
              <w:rPr>
                <w:lang w:val="hr-BA"/>
              </w:rPr>
              <w:t xml:space="preserve">u čiji </w:t>
            </w:r>
            <w:r w:rsidRPr="007D16F5">
              <w:t xml:space="preserve">priključak na mrežu je </w:t>
            </w:r>
            <w:r w:rsidRPr="00530961">
              <w:t>asinhron</w:t>
            </w:r>
            <w:r w:rsidRPr="007D16F5">
              <w:t xml:space="preserve"> ili preko uređaja energetske elektronike te</w:t>
            </w:r>
            <w:r>
              <w:t xml:space="preserve"> </w:t>
            </w:r>
            <w:r w:rsidRPr="007D16F5">
              <w:t xml:space="preserve">ima jednu tačku </w:t>
            </w:r>
            <w:r w:rsidRPr="00FE078D">
              <w:rPr>
                <w:lang w:val="bs-Latn-BA" w:eastAsia="en-US"/>
              </w:rPr>
              <w:t>priključka</w:t>
            </w:r>
            <w:r w:rsidRPr="007D16F5">
              <w:t xml:space="preserve"> prema prijenosnom, distributivnom ili za</w:t>
            </w:r>
            <w:r>
              <w:t>tvorenom distributivnom sistemu</w:t>
            </w:r>
          </w:p>
        </w:tc>
      </w:tr>
      <w:tr w:rsidR="00370F74" w:rsidRPr="003B0270" w14:paraId="7B5780F6" w14:textId="77777777" w:rsidTr="00AD442C">
        <w:trPr>
          <w:cantSplit/>
          <w:trHeight w:val="20"/>
        </w:trPr>
        <w:tc>
          <w:tcPr>
            <w:tcW w:w="2250" w:type="dxa"/>
          </w:tcPr>
          <w:p w14:paraId="4FE54EAB" w14:textId="77777777" w:rsidR="00370F74" w:rsidRPr="001445B3" w:rsidRDefault="00370F74">
            <w:pPr>
              <w:jc w:val="left"/>
              <w:rPr>
                <w:b/>
                <w:bCs/>
                <w:lang w:val="bs-Latn-BA"/>
              </w:rPr>
            </w:pPr>
            <w:r w:rsidRPr="001445B3">
              <w:rPr>
                <w:b/>
                <w:lang w:val="bs-Latn-BA"/>
              </w:rPr>
              <w:t>Mrtva zona frekvencijskog odziva</w:t>
            </w:r>
          </w:p>
        </w:tc>
        <w:tc>
          <w:tcPr>
            <w:tcW w:w="6930" w:type="dxa"/>
          </w:tcPr>
          <w:p w14:paraId="2B07D6DB" w14:textId="77777777" w:rsidR="00370F74" w:rsidRPr="001445B3" w:rsidRDefault="00370F74" w:rsidP="001445B3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I</w:t>
            </w:r>
            <w:r w:rsidRPr="001445B3">
              <w:rPr>
                <w:lang w:val="bs-Latn-BA"/>
              </w:rPr>
              <w:t>nterval koji se namjenski upotrebljava za deakt</w:t>
            </w:r>
            <w:r>
              <w:rPr>
                <w:lang w:val="bs-Latn-BA"/>
              </w:rPr>
              <w:t>iviranje regulacije frekvencije</w:t>
            </w:r>
          </w:p>
          <w:p w14:paraId="66CA5624" w14:textId="77777777" w:rsidR="00370F74" w:rsidRPr="007D16F5" w:rsidRDefault="00370F74" w:rsidP="001445B3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</w:p>
        </w:tc>
      </w:tr>
      <w:tr w:rsidR="00370F74" w:rsidRPr="003B0270" w14:paraId="44442F24" w14:textId="77777777" w:rsidTr="00AD442C">
        <w:trPr>
          <w:cantSplit/>
          <w:trHeight w:val="20"/>
        </w:trPr>
        <w:tc>
          <w:tcPr>
            <w:tcW w:w="2250" w:type="dxa"/>
          </w:tcPr>
          <w:p w14:paraId="66FB4E0F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Mrtva zona regulatora</w:t>
            </w:r>
          </w:p>
        </w:tc>
        <w:tc>
          <w:tcPr>
            <w:tcW w:w="6930" w:type="dxa"/>
          </w:tcPr>
          <w:p w14:paraId="51EE767B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Namjerno postavljena veličina  na regulatoru turbine unutar koje nema rezultirajuće promjene u poziciji regulacionih ventila u regulacionom sistemu brzine/opterećenja</w:t>
            </w:r>
          </w:p>
        </w:tc>
      </w:tr>
      <w:tr w:rsidR="00370F74" w:rsidRPr="003B0270" w14:paraId="6D54B388" w14:textId="77777777" w:rsidTr="00AD442C">
        <w:trPr>
          <w:cantSplit/>
          <w:trHeight w:val="20"/>
        </w:trPr>
        <w:tc>
          <w:tcPr>
            <w:tcW w:w="2250" w:type="dxa"/>
          </w:tcPr>
          <w:p w14:paraId="06D1457C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Nacrt lokacije </w:t>
            </w:r>
          </w:p>
        </w:tc>
        <w:tc>
          <w:tcPr>
            <w:tcW w:w="6930" w:type="dxa"/>
          </w:tcPr>
          <w:p w14:paraId="25634B83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Nacrti pripremljeni za svaku lokaciju priključka </w:t>
            </w:r>
          </w:p>
        </w:tc>
      </w:tr>
      <w:tr w:rsidR="00370F74" w:rsidRPr="003B0270" w14:paraId="4BBDBCD6" w14:textId="77777777" w:rsidTr="00AD442C">
        <w:trPr>
          <w:cantSplit/>
          <w:trHeight w:val="20"/>
        </w:trPr>
        <w:tc>
          <w:tcPr>
            <w:tcW w:w="2250" w:type="dxa"/>
          </w:tcPr>
          <w:p w14:paraId="65786B87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Nadležni operator sistema</w:t>
            </w:r>
          </w:p>
        </w:tc>
        <w:tc>
          <w:tcPr>
            <w:tcW w:w="6930" w:type="dxa"/>
          </w:tcPr>
          <w:p w14:paraId="57C21573" w14:textId="77777777" w:rsidR="00370F74" w:rsidRPr="007D16F5" w:rsidRDefault="00370F74" w:rsidP="00513C4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Znači operator prenosnog sistema ili operator distributivnog sistema (ODS) na čiji sistem su priključeni ili će biti priključeni proizvodni moduli, postrojenje kupca ili distributivni sistem</w:t>
            </w:r>
          </w:p>
        </w:tc>
      </w:tr>
      <w:tr w:rsidR="00370F74" w:rsidRPr="003B0270" w14:paraId="05853D85" w14:textId="77777777" w:rsidTr="00AD442C">
        <w:trPr>
          <w:cantSplit/>
          <w:trHeight w:val="20"/>
        </w:trPr>
        <w:tc>
          <w:tcPr>
            <w:tcW w:w="2250" w:type="dxa"/>
          </w:tcPr>
          <w:p w14:paraId="49023256" w14:textId="77777777" w:rsidR="00370F74" w:rsidRPr="001B3386" w:rsidRDefault="00370F74">
            <w:pPr>
              <w:jc w:val="left"/>
              <w:rPr>
                <w:b/>
                <w:bCs/>
                <w:lang w:val="bs-Latn-BA"/>
              </w:rPr>
            </w:pPr>
            <w:r w:rsidRPr="001B3386">
              <w:rPr>
                <w:b/>
                <w:bCs/>
                <w:lang w:val="bs-Latn-BA"/>
              </w:rPr>
              <w:t>Naponski mjerni transformator (NMT)</w:t>
            </w:r>
          </w:p>
        </w:tc>
        <w:tc>
          <w:tcPr>
            <w:tcW w:w="6930" w:type="dxa"/>
          </w:tcPr>
          <w:p w14:paraId="7451E9DA" w14:textId="77777777" w:rsidR="00370F74" w:rsidRPr="001B3386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1B3386">
              <w:rPr>
                <w:lang w:val="bs-Latn-BA"/>
              </w:rPr>
              <w:t>Transformator koji se koristi sa mjerilima i/ili zaštitnim uređajima u kojima je napon u sekundarnom namotaju u okviru propisanih limita greške, proporcionalan naponu i fazi u primarnom namotaju</w:t>
            </w:r>
          </w:p>
        </w:tc>
      </w:tr>
      <w:tr w:rsidR="00370F74" w:rsidRPr="003B0270" w14:paraId="53D0F463" w14:textId="77777777" w:rsidTr="00AD442C">
        <w:trPr>
          <w:cantSplit/>
          <w:trHeight w:val="20"/>
        </w:trPr>
        <w:tc>
          <w:tcPr>
            <w:tcW w:w="2250" w:type="dxa"/>
          </w:tcPr>
          <w:p w14:paraId="6395CB64" w14:textId="77777777" w:rsidR="00370F74" w:rsidRPr="001445B3" w:rsidRDefault="00370F74" w:rsidP="001445B3">
            <w:pPr>
              <w:jc w:val="left"/>
              <w:rPr>
                <w:b/>
                <w:lang w:val="bs-Latn-BA"/>
              </w:rPr>
            </w:pPr>
            <w:r w:rsidRPr="001445B3">
              <w:rPr>
                <w:b/>
                <w:lang w:val="bs-Latn-BA"/>
              </w:rPr>
              <w:t>Neosjetljivost frekventnog odziva</w:t>
            </w:r>
          </w:p>
        </w:tc>
        <w:tc>
          <w:tcPr>
            <w:tcW w:w="6930" w:type="dxa"/>
          </w:tcPr>
          <w:p w14:paraId="04A89E63" w14:textId="77777777" w:rsidR="00370F74" w:rsidRDefault="00370F74" w:rsidP="001445B3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I</w:t>
            </w:r>
            <w:r w:rsidRPr="001445B3">
              <w:rPr>
                <w:lang w:val="bs-Latn-BA"/>
              </w:rPr>
              <w:t>nherentna karakteristika regulacijskog sistema koje se određuje kao najmanja veličina promjene frekvencije ili ulaznog signala koja izaziva promjenu izlazne snage</w:t>
            </w:r>
          </w:p>
        </w:tc>
      </w:tr>
      <w:tr w:rsidR="00370F74" w:rsidRPr="003B0270" w14:paraId="1255C74F" w14:textId="77777777" w:rsidTr="00AD442C">
        <w:trPr>
          <w:cantSplit/>
          <w:trHeight w:val="20"/>
        </w:trPr>
        <w:tc>
          <w:tcPr>
            <w:tcW w:w="2250" w:type="dxa"/>
          </w:tcPr>
          <w:p w14:paraId="123C4B31" w14:textId="77777777" w:rsidR="00370F74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Neto prijenosni kapacitet</w:t>
            </w:r>
            <w:r>
              <w:rPr>
                <w:b/>
                <w:bCs/>
                <w:lang w:val="bs-Latn-BA"/>
              </w:rPr>
              <w:t xml:space="preserve"> </w:t>
            </w:r>
          </w:p>
          <w:p w14:paraId="2E1D4662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(NTC)</w:t>
            </w:r>
          </w:p>
        </w:tc>
        <w:tc>
          <w:tcPr>
            <w:tcW w:w="6930" w:type="dxa"/>
          </w:tcPr>
          <w:p w14:paraId="3421DE31" w14:textId="77777777" w:rsidR="00370F74" w:rsidRPr="007D16F5" w:rsidRDefault="00370F74" w:rsidP="00840A16">
            <w:pPr>
              <w:pStyle w:val="Bullet2"/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Predstavlja najbolje procijenjenu granicu mogućeg prijenosa snage razmjene između dva regulaciona područja</w:t>
            </w:r>
            <w:r>
              <w:rPr>
                <w:lang w:val="bs-Latn-BA"/>
              </w:rPr>
              <w:t>.</w:t>
            </w:r>
            <w:r w:rsidRPr="007D16F5">
              <w:rPr>
                <w:lang w:val="bs-Latn-BA"/>
              </w:rPr>
              <w:t xml:space="preserve"> Usklađen je sa bezbjednosnim standardima, uzimajući u obzir tehničke neizvjesnosti budućih uslova u mreži</w:t>
            </w:r>
          </w:p>
        </w:tc>
      </w:tr>
      <w:tr w:rsidR="00370F74" w:rsidRPr="007D16F5" w14:paraId="5F8245AC" w14:textId="77777777" w:rsidTr="00AD442C">
        <w:trPr>
          <w:cantSplit/>
          <w:trHeight w:val="20"/>
        </w:trPr>
        <w:tc>
          <w:tcPr>
            <w:tcW w:w="2250" w:type="dxa"/>
          </w:tcPr>
          <w:p w14:paraId="7FCBDC70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Nezavisni operator sistema u BiH</w:t>
            </w:r>
            <w:r>
              <w:rPr>
                <w:b/>
                <w:bCs/>
                <w:lang w:val="bs-Latn-BA"/>
              </w:rPr>
              <w:t xml:space="preserve"> (NOSBiH)</w:t>
            </w:r>
          </w:p>
        </w:tc>
        <w:tc>
          <w:tcPr>
            <w:tcW w:w="6930" w:type="dxa"/>
          </w:tcPr>
          <w:p w14:paraId="4AD4C479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Kompanija osnovana u skladu sa Zakonom o osnivanju Nezavisnog operatora sistema za prijenosni sistem u BiH</w:t>
            </w:r>
          </w:p>
        </w:tc>
      </w:tr>
      <w:tr w:rsidR="00370F74" w:rsidRPr="003B0270" w14:paraId="213F05CB" w14:textId="77777777" w:rsidTr="00AD442C">
        <w:trPr>
          <w:cantSplit/>
          <w:trHeight w:val="20"/>
        </w:trPr>
        <w:tc>
          <w:tcPr>
            <w:tcW w:w="2250" w:type="dxa"/>
          </w:tcPr>
          <w:p w14:paraId="23B7D105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Objavljeno mrežno ograničenje</w:t>
            </w:r>
          </w:p>
        </w:tc>
        <w:tc>
          <w:tcPr>
            <w:tcW w:w="6930" w:type="dxa"/>
          </w:tcPr>
          <w:p w14:paraId="5DDA781E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Ograničenje sistema koje utvrđuje i objavljuje NOSBiH jedan (1) dan prije podnošenja dnevnog rasporeda</w:t>
            </w:r>
          </w:p>
        </w:tc>
      </w:tr>
      <w:tr w:rsidR="00370F74" w:rsidRPr="003B0270" w14:paraId="0F06A046" w14:textId="77777777" w:rsidTr="00AD442C">
        <w:trPr>
          <w:cantSplit/>
          <w:trHeight w:val="20"/>
        </w:trPr>
        <w:tc>
          <w:tcPr>
            <w:tcW w:w="2250" w:type="dxa"/>
          </w:tcPr>
          <w:p w14:paraId="09CE0FFF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Objekat Korisnika</w:t>
            </w:r>
          </w:p>
        </w:tc>
        <w:tc>
          <w:tcPr>
            <w:tcW w:w="6930" w:type="dxa"/>
          </w:tcPr>
          <w:p w14:paraId="4148558C" w14:textId="77777777" w:rsidR="00370F74" w:rsidRPr="007D16F5" w:rsidRDefault="00370F74" w:rsidP="00840A1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Proizvodni/potrošački objekat u vlasništvu Korisnika koji je preko VN postrojenja ili direktno povezan na prijenosnu mrežu</w:t>
            </w:r>
          </w:p>
        </w:tc>
      </w:tr>
      <w:tr w:rsidR="00370F74" w:rsidRPr="003B0270" w14:paraId="568A061B" w14:textId="77777777" w:rsidTr="00AD442C">
        <w:trPr>
          <w:cantSplit/>
          <w:trHeight w:val="20"/>
        </w:trPr>
        <w:tc>
          <w:tcPr>
            <w:tcW w:w="2250" w:type="dxa"/>
          </w:tcPr>
          <w:p w14:paraId="0C3F4AB1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Obračunska baza podataka</w:t>
            </w:r>
          </w:p>
        </w:tc>
        <w:tc>
          <w:tcPr>
            <w:tcW w:w="6930" w:type="dxa"/>
          </w:tcPr>
          <w:p w14:paraId="732110AF" w14:textId="77777777" w:rsidR="00370F74" w:rsidRPr="007D16F5" w:rsidRDefault="00370F74" w:rsidP="00840A1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Baza podataka za koju je nadležan NOSBiH i u kojoj su smješteni mjerni i obračunski podaci</w:t>
            </w:r>
          </w:p>
        </w:tc>
      </w:tr>
      <w:tr w:rsidR="00370F74" w:rsidRPr="003B0270" w14:paraId="5724C27C" w14:textId="77777777" w:rsidTr="00AD442C">
        <w:trPr>
          <w:cantSplit/>
          <w:trHeight w:val="20"/>
        </w:trPr>
        <w:tc>
          <w:tcPr>
            <w:tcW w:w="2250" w:type="dxa"/>
          </w:tcPr>
          <w:p w14:paraId="08190F75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Obračunsko mjerno mjesto</w:t>
            </w:r>
            <w:r>
              <w:rPr>
                <w:b/>
                <w:bCs/>
                <w:lang w:val="bs-Latn-BA"/>
              </w:rPr>
              <w:t xml:space="preserve"> (OMM)</w:t>
            </w:r>
          </w:p>
        </w:tc>
        <w:tc>
          <w:tcPr>
            <w:tcW w:w="6930" w:type="dxa"/>
          </w:tcPr>
          <w:p w14:paraId="4472A038" w14:textId="77777777" w:rsidR="00370F74" w:rsidRPr="007D16F5" w:rsidRDefault="00370F74" w:rsidP="0019375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Stvarna ili virtuelna lokacija u kojoj se obračunavaju energetske veličine (energija/snaga) za Korisnika mreže </w:t>
            </w:r>
          </w:p>
          <w:p w14:paraId="7C795E54" w14:textId="628DE700" w:rsidR="00370F74" w:rsidRPr="007D16F5" w:rsidRDefault="00370F74" w:rsidP="0019375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Mjerno mjesto može biti fizičko brojilo (fizičko mjerno mjesto) ili obračunska formula nad očitanjima fizičkih brojila (virtuelno mjerno mjesto)</w:t>
            </w:r>
          </w:p>
        </w:tc>
      </w:tr>
      <w:tr w:rsidR="00370F74" w:rsidRPr="003B0270" w14:paraId="66F0CACE" w14:textId="77777777" w:rsidTr="00AD442C">
        <w:trPr>
          <w:cantSplit/>
          <w:trHeight w:val="20"/>
        </w:trPr>
        <w:tc>
          <w:tcPr>
            <w:tcW w:w="2250" w:type="dxa"/>
          </w:tcPr>
          <w:p w14:paraId="3846068F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Odobreni dnevni raspored</w:t>
            </w:r>
          </w:p>
        </w:tc>
        <w:tc>
          <w:tcPr>
            <w:tcW w:w="6930" w:type="dxa"/>
          </w:tcPr>
          <w:p w14:paraId="71766AEC" w14:textId="77777777" w:rsidR="00370F74" w:rsidRPr="007D16F5" w:rsidRDefault="00370F74" w:rsidP="00F510F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Dnevni raspored koji je odobrio NOSBiH, a primjenjuje se za odgovarajući dan i obavezujući je za balansno odgovornu stranu koja ga je podnijela</w:t>
            </w:r>
          </w:p>
        </w:tc>
      </w:tr>
      <w:tr w:rsidR="00370F74" w:rsidRPr="007D16F5" w14:paraId="26DB2C00" w14:textId="77777777" w:rsidTr="00AD442C">
        <w:trPr>
          <w:cantSplit/>
          <w:trHeight w:val="20"/>
        </w:trPr>
        <w:tc>
          <w:tcPr>
            <w:tcW w:w="2250" w:type="dxa"/>
          </w:tcPr>
          <w:p w14:paraId="3EA13068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Održavanje napona</w:t>
            </w:r>
          </w:p>
        </w:tc>
        <w:tc>
          <w:tcPr>
            <w:tcW w:w="6930" w:type="dxa"/>
          </w:tcPr>
          <w:p w14:paraId="48CACB04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Sistemska usluga kojom se napon održava u deklariranim granicama</w:t>
            </w:r>
          </w:p>
        </w:tc>
      </w:tr>
      <w:tr w:rsidR="00370F74" w:rsidRPr="007D16F5" w14:paraId="3A867E09" w14:textId="77777777" w:rsidTr="00AD442C">
        <w:trPr>
          <w:cantSplit/>
          <w:trHeight w:val="20"/>
        </w:trPr>
        <w:tc>
          <w:tcPr>
            <w:tcW w:w="2250" w:type="dxa"/>
          </w:tcPr>
          <w:p w14:paraId="4133C3C8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Operator distributivnog sistema</w:t>
            </w:r>
          </w:p>
        </w:tc>
        <w:tc>
          <w:tcPr>
            <w:tcW w:w="6930" w:type="dxa"/>
          </w:tcPr>
          <w:p w14:paraId="79EAA9F1" w14:textId="77777777" w:rsidR="00370F74" w:rsidRPr="007D16F5" w:rsidRDefault="00370F74" w:rsidP="00515DA3">
            <w:pPr>
              <w:widowControl w:val="0"/>
              <w:autoSpaceDE w:val="0"/>
              <w:autoSpaceDN w:val="0"/>
              <w:adjustRightInd w:val="0"/>
              <w:jc w:val="left"/>
              <w:rPr>
                <w:lang w:val="bs-Latn-BA"/>
              </w:rPr>
            </w:pPr>
            <w:r>
              <w:rPr>
                <w:lang w:val="bs-Latn-BA"/>
              </w:rPr>
              <w:t>Energetski s</w:t>
            </w:r>
            <w:r w:rsidRPr="007D16F5">
              <w:rPr>
                <w:lang w:val="bs-Latn-BA"/>
              </w:rPr>
              <w:t xml:space="preserve">ubjekat odgovoran za </w:t>
            </w:r>
            <w:r>
              <w:rPr>
                <w:lang w:val="bs-Latn-BA"/>
              </w:rPr>
              <w:t xml:space="preserve">rad, upravljanje, </w:t>
            </w:r>
            <w:r w:rsidRPr="007D16F5">
              <w:rPr>
                <w:lang w:val="bs-Latn-BA"/>
              </w:rPr>
              <w:t>održavanje</w:t>
            </w:r>
            <w:r>
              <w:rPr>
                <w:lang w:val="bs-Latn-BA"/>
              </w:rPr>
              <w:t xml:space="preserve"> i </w:t>
            </w:r>
            <w:r w:rsidRPr="007D16F5">
              <w:rPr>
                <w:lang w:val="bs-Latn-BA"/>
              </w:rPr>
              <w:t>razvoj</w:t>
            </w:r>
            <w:r>
              <w:rPr>
                <w:lang w:val="bs-Latn-BA"/>
              </w:rPr>
              <w:t xml:space="preserve"> distrubitivnog sistema na određenom području i njegovo povezivanje sa drugim sistemima</w:t>
            </w:r>
          </w:p>
        </w:tc>
      </w:tr>
      <w:tr w:rsidR="00370F74" w:rsidRPr="007D16F5" w14:paraId="35CBB505" w14:textId="77777777" w:rsidTr="00AD442C">
        <w:trPr>
          <w:cantSplit/>
          <w:trHeight w:val="20"/>
        </w:trPr>
        <w:tc>
          <w:tcPr>
            <w:tcW w:w="2250" w:type="dxa"/>
          </w:tcPr>
          <w:p w14:paraId="549DDFEF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Opterećenje</w:t>
            </w:r>
          </w:p>
        </w:tc>
        <w:tc>
          <w:tcPr>
            <w:tcW w:w="6930" w:type="dxa"/>
          </w:tcPr>
          <w:p w14:paraId="47A4A44C" w14:textId="77777777" w:rsidR="00370F74" w:rsidRPr="007D16F5" w:rsidRDefault="00370F74" w:rsidP="003B17E1">
            <w:pPr>
              <w:rPr>
                <w:rFonts w:eastAsia="Arial Unicode MS"/>
                <w:lang w:val="bs-Latn-BA"/>
              </w:rPr>
            </w:pPr>
            <w:r w:rsidRPr="007D16F5">
              <w:rPr>
                <w:rFonts w:eastAsia="Arial Unicode MS"/>
                <w:lang w:val="bs-Latn-BA"/>
              </w:rPr>
              <w:t>Snaga koju potrošački uređaji ili Korisnik preuzima iz prijenosne mreže</w:t>
            </w:r>
          </w:p>
          <w:p w14:paraId="123FD499" w14:textId="77777777" w:rsidR="00370F74" w:rsidRPr="007D16F5" w:rsidRDefault="00370F74" w:rsidP="003B17E1">
            <w:pPr>
              <w:rPr>
                <w:rFonts w:eastAsia="Arial Unicode MS"/>
                <w:lang w:val="bs-Latn-BA"/>
              </w:rPr>
            </w:pPr>
            <w:r w:rsidRPr="007D16F5">
              <w:rPr>
                <w:rFonts w:eastAsia="Arial Unicode MS"/>
                <w:lang w:val="bs-Latn-BA"/>
              </w:rPr>
              <w:t>Opterećenje ne treba poistovjećivati sa potrošnjom</w:t>
            </w:r>
          </w:p>
        </w:tc>
      </w:tr>
      <w:tr w:rsidR="00370F74" w:rsidRPr="007D16F5" w14:paraId="79F6E814" w14:textId="77777777" w:rsidTr="00AD442C">
        <w:trPr>
          <w:cantSplit/>
          <w:trHeight w:val="20"/>
        </w:trPr>
        <w:tc>
          <w:tcPr>
            <w:tcW w:w="2250" w:type="dxa"/>
          </w:tcPr>
          <w:p w14:paraId="62EC4693" w14:textId="77777777" w:rsidR="00370F74" w:rsidRPr="007D16F5" w:rsidRDefault="00370F74" w:rsidP="007461D8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O</w:t>
            </w:r>
            <w:r>
              <w:rPr>
                <w:b/>
                <w:bCs/>
                <w:lang w:val="bs-Latn-BA"/>
              </w:rPr>
              <w:t>strvo</w:t>
            </w:r>
            <w:r w:rsidRPr="007D16F5">
              <w:rPr>
                <w:b/>
                <w:bCs/>
                <w:lang w:val="bs-Latn-BA"/>
              </w:rPr>
              <w:t xml:space="preserve"> </w:t>
            </w:r>
          </w:p>
        </w:tc>
        <w:tc>
          <w:tcPr>
            <w:tcW w:w="6930" w:type="dxa"/>
          </w:tcPr>
          <w:p w14:paraId="1D5C535D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Dio EES-a koji je galvanski odvojen od glavnog EES-a</w:t>
            </w:r>
          </w:p>
        </w:tc>
      </w:tr>
      <w:tr w:rsidR="00370F74" w:rsidRPr="003B0270" w14:paraId="7FE1379B" w14:textId="77777777" w:rsidTr="00AD442C">
        <w:trPr>
          <w:cantSplit/>
          <w:trHeight w:val="20"/>
        </w:trPr>
        <w:tc>
          <w:tcPr>
            <w:tcW w:w="2250" w:type="dxa"/>
          </w:tcPr>
          <w:p w14:paraId="10324A8B" w14:textId="77777777" w:rsidR="00370F74" w:rsidRPr="007D16F5" w:rsidRDefault="00370F74" w:rsidP="0008425F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Plan obnove </w:t>
            </w:r>
            <w:r>
              <w:rPr>
                <w:b/>
                <w:bCs/>
                <w:lang w:val="bs-Latn-BA"/>
              </w:rPr>
              <w:t xml:space="preserve">rada </w:t>
            </w:r>
            <w:r w:rsidRPr="007D16F5">
              <w:rPr>
                <w:b/>
                <w:bCs/>
                <w:lang w:val="bs-Latn-BA"/>
              </w:rPr>
              <w:t>EE</w:t>
            </w:r>
            <w:r>
              <w:rPr>
                <w:b/>
                <w:bCs/>
                <w:lang w:val="bs-Latn-BA"/>
              </w:rPr>
              <w:t>S-a</w:t>
            </w:r>
          </w:p>
        </w:tc>
        <w:tc>
          <w:tcPr>
            <w:tcW w:w="6930" w:type="dxa"/>
          </w:tcPr>
          <w:p w14:paraId="746272F6" w14:textId="77777777" w:rsidR="00370F74" w:rsidRPr="007D16F5" w:rsidRDefault="00370F74" w:rsidP="00176119">
            <w:pPr>
              <w:widowControl w:val="0"/>
              <w:autoSpaceDE w:val="0"/>
              <w:autoSpaceDN w:val="0"/>
              <w:adjustRightInd w:val="0"/>
              <w:rPr>
                <w:dstrike/>
                <w:lang w:val="bs-Latn-BA"/>
              </w:rPr>
            </w:pPr>
            <w:r w:rsidRPr="007D16F5">
              <w:rPr>
                <w:lang w:val="bs-Latn-BA"/>
              </w:rPr>
              <w:t>Plan koji pravi i održava NOSBiH za periode tokom kojih su ukupni elektroenergetski sistem BiH ili njegovi dijelovi diskonektovani iz sistema ENTSO-E, a kojim će se naznačiti cjelokupna strategija obnove elektroenergetskog sistema</w:t>
            </w:r>
          </w:p>
        </w:tc>
      </w:tr>
      <w:tr w:rsidR="00370F74" w:rsidRPr="007D16F5" w14:paraId="48E4A9FD" w14:textId="77777777" w:rsidTr="00AD442C">
        <w:trPr>
          <w:cantSplit/>
          <w:trHeight w:val="20"/>
        </w:trPr>
        <w:tc>
          <w:tcPr>
            <w:tcW w:w="2250" w:type="dxa"/>
          </w:tcPr>
          <w:p w14:paraId="7E1F3967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Plan odbrane od poremećaja</w:t>
            </w:r>
          </w:p>
        </w:tc>
        <w:tc>
          <w:tcPr>
            <w:tcW w:w="6930" w:type="dxa"/>
          </w:tcPr>
          <w:p w14:paraId="0EEA2D9D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Plan koji sadrži sve tehničke i organizacione mjere za sprečavanje širenja ili pogoršavanja incidenata u EES-u </w:t>
            </w:r>
          </w:p>
        </w:tc>
      </w:tr>
      <w:tr w:rsidR="00370F74" w:rsidRPr="007D16F5" w14:paraId="6C4971FC" w14:textId="77777777" w:rsidTr="00AD442C">
        <w:trPr>
          <w:cantSplit/>
          <w:trHeight w:val="20"/>
        </w:trPr>
        <w:tc>
          <w:tcPr>
            <w:tcW w:w="2250" w:type="dxa"/>
          </w:tcPr>
          <w:p w14:paraId="075A3378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Planirani prekid</w:t>
            </w:r>
          </w:p>
        </w:tc>
        <w:tc>
          <w:tcPr>
            <w:tcW w:w="6930" w:type="dxa"/>
          </w:tcPr>
          <w:p w14:paraId="2A752CEE" w14:textId="77777777" w:rsidR="00370F74" w:rsidRPr="007D16F5" w:rsidRDefault="00370F74" w:rsidP="00703126">
            <w:pPr>
              <w:pStyle w:val="font5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lang w:val="bs-Latn-BA" w:eastAsia="en-US"/>
              </w:rPr>
              <w:t>Planirano isključenje  prijenosnog elementa i/ili objekta Korisnika koje koordinira NOSBiH</w:t>
            </w:r>
          </w:p>
        </w:tc>
      </w:tr>
      <w:tr w:rsidR="00370F74" w:rsidRPr="007D16F5" w14:paraId="4562EE3F" w14:textId="77777777" w:rsidTr="00AD442C">
        <w:trPr>
          <w:cantSplit/>
          <w:trHeight w:val="20"/>
        </w:trPr>
        <w:tc>
          <w:tcPr>
            <w:tcW w:w="2250" w:type="dxa"/>
          </w:tcPr>
          <w:p w14:paraId="58A6D458" w14:textId="77777777" w:rsidR="00370F74" w:rsidRPr="007D16F5" w:rsidRDefault="00370F74" w:rsidP="003A1FB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Pogonski</w:t>
            </w:r>
            <w:r w:rsidRPr="007D16F5">
              <w:rPr>
                <w:b/>
                <w:bCs/>
                <w:lang w:val="bs-Latn-BA"/>
              </w:rPr>
              <w:t xml:space="preserve"> </w:t>
            </w:r>
            <w:r>
              <w:rPr>
                <w:b/>
                <w:bCs/>
                <w:lang w:val="bs-Latn-BA"/>
              </w:rPr>
              <w:t>dijagram</w:t>
            </w:r>
            <w:r w:rsidRPr="007D16F5">
              <w:rPr>
                <w:b/>
                <w:bCs/>
                <w:lang w:val="bs-Latn-BA"/>
              </w:rPr>
              <w:t xml:space="preserve"> proizvodne jedinice</w:t>
            </w:r>
          </w:p>
        </w:tc>
        <w:tc>
          <w:tcPr>
            <w:tcW w:w="6930" w:type="dxa"/>
          </w:tcPr>
          <w:p w14:paraId="132D214B" w14:textId="77777777" w:rsidR="00370F74" w:rsidRPr="007D16F5" w:rsidRDefault="00370F74" w:rsidP="00710F56">
            <w:pPr>
              <w:pStyle w:val="font5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>
              <w:rPr>
                <w:lang w:val="bs-Latn-BA" w:eastAsia="en-US"/>
              </w:rPr>
              <w:t>Definiše</w:t>
            </w:r>
            <w:r w:rsidRPr="007D16F5">
              <w:rPr>
                <w:lang w:val="bs-Latn-BA" w:eastAsia="en-US"/>
              </w:rPr>
              <w:t xml:space="preserve"> limite sposobnosti rada proizvodne jedinice u MW i MVAr u normalnim okolnostima</w:t>
            </w:r>
          </w:p>
        </w:tc>
      </w:tr>
      <w:tr w:rsidR="00370F74" w:rsidRPr="003B0270" w14:paraId="2D6599A2" w14:textId="77777777" w:rsidTr="00AD442C">
        <w:trPr>
          <w:cantSplit/>
          <w:trHeight w:val="20"/>
        </w:trPr>
        <w:tc>
          <w:tcPr>
            <w:tcW w:w="2250" w:type="dxa"/>
          </w:tcPr>
          <w:p w14:paraId="7F5AC2F8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Pomoćna usluga </w:t>
            </w:r>
          </w:p>
        </w:tc>
        <w:tc>
          <w:tcPr>
            <w:tcW w:w="6930" w:type="dxa"/>
          </w:tcPr>
          <w:p w14:paraId="57F6AD5C" w14:textId="77777777" w:rsidR="00370F74" w:rsidRPr="007D16F5" w:rsidRDefault="00370F74" w:rsidP="00BD23F5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Sve usluge, osim proizvodnje i prijenosa električne energije, koje se pružaju  NOSBiH-u u svrhu osiguravanja sistemskih usluga</w:t>
            </w:r>
          </w:p>
        </w:tc>
      </w:tr>
      <w:tr w:rsidR="00370F74" w:rsidRPr="003B0270" w14:paraId="1E50D065" w14:textId="77777777" w:rsidTr="00AD442C">
        <w:trPr>
          <w:cantSplit/>
          <w:trHeight w:val="20"/>
        </w:trPr>
        <w:tc>
          <w:tcPr>
            <w:tcW w:w="2250" w:type="dxa"/>
          </w:tcPr>
          <w:p w14:paraId="2DC3B551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Pomoćno napajanje energijom</w:t>
            </w:r>
          </w:p>
        </w:tc>
        <w:tc>
          <w:tcPr>
            <w:tcW w:w="6930" w:type="dxa"/>
          </w:tcPr>
          <w:p w14:paraId="480FB99E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Nezavisni izvor električne energije kojim se može pokrenuti proizvodna jedinica bez vanjskog napajanja </w:t>
            </w:r>
          </w:p>
        </w:tc>
      </w:tr>
      <w:tr w:rsidR="00370F74" w:rsidRPr="003B0270" w14:paraId="7A47D755" w14:textId="77777777" w:rsidTr="00AD442C">
        <w:trPr>
          <w:cantSplit/>
          <w:trHeight w:val="20"/>
        </w:trPr>
        <w:tc>
          <w:tcPr>
            <w:tcW w:w="2250" w:type="dxa"/>
          </w:tcPr>
          <w:p w14:paraId="1D577F0C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Poremećaj</w:t>
            </w:r>
          </w:p>
        </w:tc>
        <w:tc>
          <w:tcPr>
            <w:tcW w:w="6930" w:type="dxa"/>
          </w:tcPr>
          <w:p w14:paraId="40B1A65B" w14:textId="77777777" w:rsidR="00370F74" w:rsidRPr="007D16F5" w:rsidRDefault="00370F74" w:rsidP="000670BC">
            <w:pPr>
              <w:pStyle w:val="font5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7D16F5">
              <w:rPr>
                <w:lang w:val="bs-Latn-BA"/>
              </w:rPr>
              <w:t>Neplanirani događaj koji može uzrokovati poremećenost pogona</w:t>
            </w:r>
          </w:p>
        </w:tc>
      </w:tr>
      <w:tr w:rsidR="00370F74" w:rsidRPr="007D16F5" w14:paraId="72A63237" w14:textId="77777777" w:rsidTr="00AD442C">
        <w:trPr>
          <w:cantSplit/>
          <w:trHeight w:val="20"/>
        </w:trPr>
        <w:tc>
          <w:tcPr>
            <w:tcW w:w="2250" w:type="dxa"/>
          </w:tcPr>
          <w:p w14:paraId="311CD5C2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Poremećeni pogon</w:t>
            </w:r>
          </w:p>
        </w:tc>
        <w:tc>
          <w:tcPr>
            <w:tcW w:w="6930" w:type="dxa"/>
          </w:tcPr>
          <w:p w14:paraId="3A41534F" w14:textId="78BBE46D" w:rsidR="00370F74" w:rsidRPr="007D16F5" w:rsidRDefault="00370F74" w:rsidP="000670BC">
            <w:pPr>
              <w:pStyle w:val="font5"/>
              <w:spacing w:before="120" w:beforeAutospacing="0" w:after="120" w:afterAutospacing="0"/>
              <w:jc w:val="both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Poremećeni pogon je označen stanjem u kojem su svi kupci  </w:t>
            </w:r>
            <w:r w:rsidR="00AC2D01">
              <w:rPr>
                <w:lang w:val="bs-Latn-BA"/>
              </w:rPr>
              <w:t>snabdijev</w:t>
            </w:r>
            <w:r w:rsidRPr="007D16F5">
              <w:rPr>
                <w:lang w:val="bs-Latn-BA"/>
              </w:rPr>
              <w:t xml:space="preserve">eni pri čemu: </w:t>
            </w:r>
          </w:p>
          <w:p w14:paraId="7725E3C0" w14:textId="77777777" w:rsidR="00370F74" w:rsidRPr="007D16F5" w:rsidRDefault="00370F74" w:rsidP="000670BC">
            <w:pPr>
              <w:pStyle w:val="font5"/>
              <w:spacing w:before="120" w:beforeAutospacing="0" w:after="120" w:afterAutospacing="0"/>
              <w:jc w:val="both"/>
              <w:rPr>
                <w:lang w:val="bs-Latn-BA"/>
              </w:rPr>
            </w:pPr>
            <w:r w:rsidRPr="007D16F5">
              <w:rPr>
                <w:lang w:val="bs-Latn-BA"/>
              </w:rPr>
              <w:t>- granične vrijednosti napona i frekvencije nisu više održane,</w:t>
            </w:r>
          </w:p>
          <w:p w14:paraId="039F25BB" w14:textId="77777777" w:rsidR="00370F74" w:rsidRPr="007D16F5" w:rsidRDefault="00370F74" w:rsidP="000670BC">
            <w:pPr>
              <w:pStyle w:val="font5"/>
              <w:spacing w:before="120" w:beforeAutospacing="0" w:after="120" w:afterAutospacing="0"/>
              <w:jc w:val="both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- i/ili su moguća preopterećenja proizvodnih jedinica i elemenata mreže, </w:t>
            </w:r>
          </w:p>
          <w:p w14:paraId="0B77167B" w14:textId="77777777" w:rsidR="00370F74" w:rsidRPr="007D16F5" w:rsidRDefault="00370F74" w:rsidP="00840A16">
            <w:pPr>
              <w:pStyle w:val="font5"/>
              <w:spacing w:before="120" w:beforeAutospacing="0" w:after="120" w:afterAutospacing="0"/>
              <w:jc w:val="both"/>
              <w:rPr>
                <w:dstrike/>
                <w:lang w:val="bs-Latn-BA"/>
              </w:rPr>
            </w:pPr>
            <w:r w:rsidRPr="007D16F5">
              <w:rPr>
                <w:lang w:val="bs-Latn-BA"/>
              </w:rPr>
              <w:t xml:space="preserve">- i/ili </w:t>
            </w:r>
            <w:r>
              <w:rPr>
                <w:lang w:val="bs-Latn-BA"/>
              </w:rPr>
              <w:t xml:space="preserve">kriterij sigurnosti </w:t>
            </w:r>
            <w:r w:rsidRPr="007D16F5">
              <w:rPr>
                <w:lang w:val="bs-Latn-BA"/>
              </w:rPr>
              <w:t>(n-1) nije više ispunjen</w:t>
            </w:r>
          </w:p>
        </w:tc>
      </w:tr>
      <w:tr w:rsidR="00370F74" w:rsidRPr="007D16F5" w14:paraId="65314536" w14:textId="77777777" w:rsidTr="00AD442C">
        <w:trPr>
          <w:cantSplit/>
          <w:trHeight w:val="20"/>
        </w:trPr>
        <w:tc>
          <w:tcPr>
            <w:tcW w:w="2250" w:type="dxa"/>
          </w:tcPr>
          <w:p w14:paraId="6CE15765" w14:textId="77777777" w:rsidR="00370F74" w:rsidRPr="005F7D01" w:rsidRDefault="00370F74">
            <w:pPr>
              <w:jc w:val="left"/>
              <w:rPr>
                <w:b/>
                <w:bCs/>
                <w:lang w:val="bs-Latn-BA"/>
              </w:rPr>
            </w:pPr>
            <w:r w:rsidRPr="005F7D01">
              <w:rPr>
                <w:b/>
              </w:rPr>
              <w:t>Postrojenje kupca</w:t>
            </w:r>
          </w:p>
        </w:tc>
        <w:tc>
          <w:tcPr>
            <w:tcW w:w="6930" w:type="dxa"/>
          </w:tcPr>
          <w:p w14:paraId="1BE2C1CB" w14:textId="77777777" w:rsidR="00370F74" w:rsidRPr="007D16F5" w:rsidRDefault="00370F74" w:rsidP="005F7D01">
            <w:pPr>
              <w:pStyle w:val="font5"/>
              <w:spacing w:before="120" w:beforeAutospacing="0" w:after="120" w:afterAutospacing="0"/>
              <w:jc w:val="both"/>
              <w:rPr>
                <w:lang w:val="bs-Latn-BA"/>
              </w:rPr>
            </w:pPr>
            <w:r>
              <w:t>Postrojenje koje troši električnu energiju i priključeno je na najmanje jednom mjestu priključenja na prenosni ili distributivni sistem. Distributivni sistem i/ili pomoćna napajanja proizvodnog modula ne smatraju se postrojenjem kupca.</w:t>
            </w:r>
          </w:p>
        </w:tc>
      </w:tr>
      <w:tr w:rsidR="00370F74" w:rsidRPr="007D16F5" w14:paraId="21F0890C" w14:textId="77777777" w:rsidTr="00AD442C">
        <w:trPr>
          <w:cantSplit/>
          <w:trHeight w:val="20"/>
        </w:trPr>
        <w:tc>
          <w:tcPr>
            <w:tcW w:w="2250" w:type="dxa"/>
          </w:tcPr>
          <w:p w14:paraId="2E3918DC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Pravila i standardi ENTSO-E</w:t>
            </w:r>
          </w:p>
        </w:tc>
        <w:tc>
          <w:tcPr>
            <w:tcW w:w="6930" w:type="dxa"/>
          </w:tcPr>
          <w:p w14:paraId="5F7B8D81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Pravila i standardi definisani u Operativnom priručniku ENTSO-E i sva ostala pravila, standardi ili preporuke koje je odobrio i objavio ENTSO-E </w:t>
            </w:r>
          </w:p>
        </w:tc>
      </w:tr>
      <w:tr w:rsidR="003D2F9F" w:rsidRPr="007D16F5" w14:paraId="21F674B1" w14:textId="77777777" w:rsidTr="00AD442C">
        <w:trPr>
          <w:cantSplit/>
          <w:trHeight w:val="20"/>
        </w:trPr>
        <w:tc>
          <w:tcPr>
            <w:tcW w:w="2250" w:type="dxa"/>
          </w:tcPr>
          <w:p w14:paraId="50CB1E43" w14:textId="1A007170" w:rsidR="003D2F9F" w:rsidRPr="007D16F5" w:rsidRDefault="003D2F9F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Prenosna mreža</w:t>
            </w:r>
          </w:p>
        </w:tc>
        <w:tc>
          <w:tcPr>
            <w:tcW w:w="6930" w:type="dxa"/>
          </w:tcPr>
          <w:p w14:paraId="1B54DEDD" w14:textId="72D71AA9" w:rsidR="003D2F9F" w:rsidRPr="007D16F5" w:rsidRDefault="003D2F9F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Elementi EES-a koji se koriste u funkciji prenosa električne energije i snage na naponskom nivou 110 kV i više</w:t>
            </w:r>
          </w:p>
        </w:tc>
      </w:tr>
      <w:tr w:rsidR="00370F74" w:rsidRPr="003B0270" w14:paraId="75E74C58" w14:textId="77777777" w:rsidTr="00AD442C">
        <w:trPr>
          <w:cantSplit/>
          <w:trHeight w:val="20"/>
        </w:trPr>
        <w:tc>
          <w:tcPr>
            <w:tcW w:w="2250" w:type="dxa"/>
          </w:tcPr>
          <w:p w14:paraId="23C65C84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Priključak </w:t>
            </w:r>
          </w:p>
        </w:tc>
        <w:tc>
          <w:tcPr>
            <w:tcW w:w="6930" w:type="dxa"/>
          </w:tcPr>
          <w:p w14:paraId="0BD7EE8D" w14:textId="77777777" w:rsidR="00370F74" w:rsidRPr="007D16F5" w:rsidRDefault="00370F74" w:rsidP="00A027CC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Skup vodova, opreme i uređaja za prijenos električne energije kojima se </w:t>
            </w:r>
            <w:r>
              <w:rPr>
                <w:lang w:val="bs-Latn-BA"/>
              </w:rPr>
              <w:t xml:space="preserve">Objekat </w:t>
            </w:r>
            <w:r w:rsidRPr="007D16F5">
              <w:rPr>
                <w:lang w:val="bs-Latn-BA"/>
              </w:rPr>
              <w:t>Korisnika direktno ili putem VN postrojenja povezuje na prijenosnu mrežu</w:t>
            </w:r>
          </w:p>
        </w:tc>
      </w:tr>
      <w:tr w:rsidR="00370F74" w:rsidRPr="007D16F5" w14:paraId="14256D8F" w14:textId="77777777" w:rsidTr="00AD442C">
        <w:trPr>
          <w:cantSplit/>
          <w:trHeight w:val="20"/>
        </w:trPr>
        <w:tc>
          <w:tcPr>
            <w:tcW w:w="2250" w:type="dxa"/>
          </w:tcPr>
          <w:p w14:paraId="4568C3DB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Prividna snaga</w:t>
            </w:r>
          </w:p>
        </w:tc>
        <w:tc>
          <w:tcPr>
            <w:tcW w:w="6930" w:type="dxa"/>
          </w:tcPr>
          <w:p w14:paraId="5F2E7403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Proizvod napona (u voltima) i struje (u amperima). Sastoji se od realne komponente (aktivne snage) i imaginarne komponente (reaktivne snage) i obično se izražava u kilovoltamperima (kVA) ili megavoltamperima (MVA)</w:t>
            </w:r>
          </w:p>
        </w:tc>
      </w:tr>
      <w:tr w:rsidR="00370F74" w:rsidRPr="007D16F5" w14:paraId="5DCF6765" w14:textId="77777777" w:rsidTr="00AD442C">
        <w:trPr>
          <w:cantSplit/>
          <w:trHeight w:val="20"/>
        </w:trPr>
        <w:tc>
          <w:tcPr>
            <w:tcW w:w="2250" w:type="dxa"/>
          </w:tcPr>
          <w:p w14:paraId="7AE8D1F3" w14:textId="77777777" w:rsidR="00370F74" w:rsidRPr="007D16F5" w:rsidRDefault="00370F74">
            <w:pPr>
              <w:jc w:val="left"/>
              <w:rPr>
                <w:b/>
                <w:bCs/>
                <w:highlight w:val="yellow"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Procedure za pomoćne usluge</w:t>
            </w:r>
          </w:p>
        </w:tc>
        <w:tc>
          <w:tcPr>
            <w:tcW w:w="6930" w:type="dxa"/>
          </w:tcPr>
          <w:p w14:paraId="50CB50A9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Prateći dokument Tržišnih pravila</w:t>
            </w:r>
          </w:p>
          <w:p w14:paraId="22E24720" w14:textId="69979176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Pogledati </w:t>
            </w:r>
            <w:hyperlink r:id="rId12" w:history="1">
              <w:r w:rsidRPr="007D16F5">
                <w:rPr>
                  <w:rStyle w:val="Hyperlink"/>
                  <w:color w:val="auto"/>
                  <w:u w:val="none"/>
                  <w:lang w:val="bs-Latn-BA"/>
                </w:rPr>
                <w:t>www.nosbih.ba</w:t>
              </w:r>
            </w:hyperlink>
            <w:r>
              <w:rPr>
                <w:rStyle w:val="Hyperlink"/>
                <w:color w:val="auto"/>
                <w:u w:val="none"/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 xml:space="preserve"> </w:t>
            </w:r>
          </w:p>
        </w:tc>
      </w:tr>
      <w:tr w:rsidR="00370F74" w:rsidRPr="003B0270" w14:paraId="7D493533" w14:textId="77777777" w:rsidTr="00AD442C">
        <w:trPr>
          <w:cantSplit/>
          <w:trHeight w:val="20"/>
        </w:trPr>
        <w:tc>
          <w:tcPr>
            <w:tcW w:w="2250" w:type="dxa"/>
          </w:tcPr>
          <w:p w14:paraId="78BE868C" w14:textId="77777777" w:rsidR="00370F74" w:rsidRPr="007D16F5" w:rsidRDefault="00370F74" w:rsidP="00E20D6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Proces obnove frekvencije</w:t>
            </w:r>
          </w:p>
          <w:p w14:paraId="403CA88A" w14:textId="77777777" w:rsidR="00370F74" w:rsidRPr="007D16F5" w:rsidRDefault="00370F74" w:rsidP="00E20D6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(sekundarna</w:t>
            </w:r>
            <w:r>
              <w:rPr>
                <w:b/>
                <w:bCs/>
                <w:lang w:val="bs-Latn-BA"/>
              </w:rPr>
              <w:t xml:space="preserve"> i tercijarna</w:t>
            </w:r>
            <w:r w:rsidRPr="007D16F5">
              <w:rPr>
                <w:b/>
                <w:bCs/>
                <w:lang w:val="bs-Latn-BA"/>
              </w:rPr>
              <w:t xml:space="preserve"> regulacija)</w:t>
            </w:r>
          </w:p>
        </w:tc>
        <w:tc>
          <w:tcPr>
            <w:tcW w:w="6930" w:type="dxa"/>
          </w:tcPr>
          <w:p w14:paraId="721A7D63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E31EF3">
              <w:rPr>
                <w:lang w:val="bs-Latn-BA"/>
              </w:rPr>
              <w:t xml:space="preserve">Centralizirana automatska </w:t>
            </w:r>
            <w:r>
              <w:rPr>
                <w:lang w:val="bs-Latn-BA"/>
              </w:rPr>
              <w:t xml:space="preserve">(sekundarna regulacija), odnosno ručna (tercijerna regulacija) </w:t>
            </w:r>
            <w:r w:rsidRPr="007D16F5">
              <w:rPr>
                <w:lang w:val="bs-Latn-BA"/>
              </w:rPr>
              <w:t>funkcija koja regulira proizvodnju u regulacionom području kako bi se kontrola razmjene električne energije preko interkonektivnih dalekovoda održala unutar postavljenih ograničenja te da bi se frekvencija sistema, u slučaju odstupanja, vratila u zadate vrijednosti</w:t>
            </w:r>
          </w:p>
        </w:tc>
      </w:tr>
      <w:tr w:rsidR="00370F74" w:rsidRPr="007D16F5" w14:paraId="3C501833" w14:textId="77777777" w:rsidTr="00AD442C">
        <w:trPr>
          <w:cantSplit/>
          <w:trHeight w:val="20"/>
        </w:trPr>
        <w:tc>
          <w:tcPr>
            <w:tcW w:w="2250" w:type="dxa"/>
          </w:tcPr>
          <w:p w14:paraId="7C8AD7A4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Proces održavanja frekvencije (primarna regulacija)</w:t>
            </w:r>
          </w:p>
        </w:tc>
        <w:tc>
          <w:tcPr>
            <w:tcW w:w="6930" w:type="dxa"/>
          </w:tcPr>
          <w:p w14:paraId="757FA0FE" w14:textId="77777777" w:rsidR="00370F74" w:rsidRPr="007D16F5" w:rsidRDefault="00370F74" w:rsidP="00F24CDB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Održava balans između proizvodnje i potrošnje u mreži, korištenjem </w:t>
            </w:r>
            <w:r>
              <w:rPr>
                <w:lang w:val="bs-Latn-BA"/>
              </w:rPr>
              <w:t>turbinskog regulatora.</w:t>
            </w:r>
            <w:r w:rsidRPr="007D16F5">
              <w:rPr>
                <w:lang w:val="bs-Latn-BA"/>
              </w:rPr>
              <w:t xml:space="preserve"> To je automatska decentralizirana funkcija regulatora turbine čiji cilj je prilagođavanje proizvodnje generatora kao odgovor na promjenu frekvencije u sinhronoj zoni </w:t>
            </w:r>
          </w:p>
        </w:tc>
      </w:tr>
      <w:tr w:rsidR="00370F74" w:rsidRPr="007D16F5" w14:paraId="208FF519" w14:textId="77777777" w:rsidTr="00AD442C">
        <w:trPr>
          <w:cantSplit/>
          <w:trHeight w:val="20"/>
        </w:trPr>
        <w:tc>
          <w:tcPr>
            <w:tcW w:w="2250" w:type="dxa"/>
          </w:tcPr>
          <w:p w14:paraId="7D48B4F2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Proizvodni modul</w:t>
            </w:r>
          </w:p>
        </w:tc>
        <w:tc>
          <w:tcPr>
            <w:tcW w:w="6930" w:type="dxa"/>
          </w:tcPr>
          <w:p w14:paraId="695297A1" w14:textId="26769D9A" w:rsidR="00370F74" w:rsidRPr="007D16F5" w:rsidRDefault="00D63552" w:rsidP="00D63552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Označava sinhroni generator</w:t>
            </w:r>
            <w:r w:rsidR="00370F74">
              <w:rPr>
                <w:lang w:val="bs-Latn-BA"/>
              </w:rPr>
              <w:t xml:space="preserve"> ili modul elektroenergetskog parka</w:t>
            </w:r>
          </w:p>
        </w:tc>
      </w:tr>
      <w:tr w:rsidR="00370F74" w:rsidRPr="007D16F5" w14:paraId="1246DC38" w14:textId="77777777" w:rsidTr="00AD442C">
        <w:trPr>
          <w:cantSplit/>
          <w:trHeight w:val="20"/>
        </w:trPr>
        <w:tc>
          <w:tcPr>
            <w:tcW w:w="2250" w:type="dxa"/>
          </w:tcPr>
          <w:p w14:paraId="4DBA925A" w14:textId="77777777" w:rsidR="00370F74" w:rsidRPr="007D16F5" w:rsidRDefault="00370F74" w:rsidP="00D8408B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Proizvođač </w:t>
            </w:r>
          </w:p>
        </w:tc>
        <w:tc>
          <w:tcPr>
            <w:tcW w:w="6930" w:type="dxa"/>
          </w:tcPr>
          <w:p w14:paraId="098D7179" w14:textId="77777777" w:rsidR="00370F74" w:rsidRPr="007D16F5" w:rsidRDefault="00370F74" w:rsidP="00D8408B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Fizičko ili pravno lice koje je vlasnik elektrane</w:t>
            </w:r>
          </w:p>
        </w:tc>
      </w:tr>
      <w:tr w:rsidR="00370F74" w:rsidRPr="007D16F5" w14:paraId="56355EF0" w14:textId="77777777" w:rsidTr="00AD442C">
        <w:trPr>
          <w:cantSplit/>
          <w:trHeight w:val="20"/>
        </w:trPr>
        <w:tc>
          <w:tcPr>
            <w:tcW w:w="2250" w:type="dxa"/>
          </w:tcPr>
          <w:p w14:paraId="437AF8BB" w14:textId="77777777" w:rsidR="00370F74" w:rsidRPr="006B4045" w:rsidRDefault="00370F74" w:rsidP="00D8408B">
            <w:pPr>
              <w:jc w:val="left"/>
              <w:rPr>
                <w:b/>
                <w:bCs/>
                <w:lang w:val="bs-Latn-BA"/>
              </w:rPr>
            </w:pPr>
            <w:r w:rsidRPr="006B4045">
              <w:rPr>
                <w:b/>
                <w:lang w:val="bs-Latn-BA"/>
              </w:rPr>
              <w:t>Prolazak kroz stanje kvara</w:t>
            </w:r>
          </w:p>
        </w:tc>
        <w:tc>
          <w:tcPr>
            <w:tcW w:w="6930" w:type="dxa"/>
          </w:tcPr>
          <w:p w14:paraId="5FA4F419" w14:textId="77777777" w:rsidR="00370F74" w:rsidRDefault="00370F74" w:rsidP="006B4045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S</w:t>
            </w:r>
            <w:r w:rsidRPr="006B4045">
              <w:rPr>
                <w:lang w:val="bs-Latn-BA"/>
              </w:rPr>
              <w:t>posobnost proizvodnih modula da ostanu priključeni na mrežu i rade tokom trajanja propada napona izazvanih poremećajima u prenosnoj mreži</w:t>
            </w:r>
          </w:p>
        </w:tc>
      </w:tr>
      <w:tr w:rsidR="00370F74" w:rsidRPr="003B0270" w14:paraId="3CAA0844" w14:textId="77777777" w:rsidTr="00AD442C">
        <w:trPr>
          <w:cantSplit/>
          <w:trHeight w:val="20"/>
        </w:trPr>
        <w:tc>
          <w:tcPr>
            <w:tcW w:w="2250" w:type="dxa"/>
          </w:tcPr>
          <w:p w14:paraId="588800B1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Raspad sistema</w:t>
            </w:r>
          </w:p>
        </w:tc>
        <w:tc>
          <w:tcPr>
            <w:tcW w:w="6930" w:type="dxa"/>
          </w:tcPr>
          <w:p w14:paraId="748F6887" w14:textId="77777777" w:rsidR="00370F74" w:rsidRPr="007D16F5" w:rsidRDefault="00370F74" w:rsidP="008620BF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Raspad sistema može biti potpun ili djelimičan. Potpuni raspad podrazumijeva ispad sa prijenosne mreže svih proizvodnih jedinica,  beznaponsko stanje svih postrojenja i prestanak napajanja svih potrošača, dok djelimični raspad sistema podrazumijeva odvajanje jednog njegovog dijela, pri čemu su u tom dijelu sistema posljedice  iste kao i kod potpunog raspada.</w:t>
            </w:r>
          </w:p>
        </w:tc>
      </w:tr>
      <w:tr w:rsidR="00370F74" w:rsidRPr="003B0270" w14:paraId="327B5533" w14:textId="77777777" w:rsidTr="00AD442C">
        <w:trPr>
          <w:cantSplit/>
          <w:trHeight w:val="20"/>
        </w:trPr>
        <w:tc>
          <w:tcPr>
            <w:tcW w:w="2250" w:type="dxa"/>
          </w:tcPr>
          <w:p w14:paraId="620BF10B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Raspoloživi prijenosni kapacitet (ATC)</w:t>
            </w:r>
          </w:p>
        </w:tc>
        <w:tc>
          <w:tcPr>
            <w:tcW w:w="6930" w:type="dxa"/>
          </w:tcPr>
          <w:p w14:paraId="7F2B12C0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Iznos neto prijenosnog kapaciteta (NTC) koji je još raspoloživ za komercijalne transakcije, tj. pozitivna razlika između NTC-a i već </w:t>
            </w:r>
            <w:r>
              <w:rPr>
                <w:lang w:val="bs-Latn-BA"/>
              </w:rPr>
              <w:t>dodijeljenog prenosnog</w:t>
            </w:r>
            <w:r w:rsidRPr="007D16F5">
              <w:rPr>
                <w:lang w:val="bs-Latn-BA"/>
              </w:rPr>
              <w:t xml:space="preserve"> kapaciteta (AAC)</w:t>
            </w:r>
          </w:p>
        </w:tc>
      </w:tr>
      <w:tr w:rsidR="00370F74" w:rsidRPr="007D16F5" w14:paraId="544CC373" w14:textId="77777777" w:rsidTr="00AD442C">
        <w:trPr>
          <w:cantSplit/>
          <w:trHeight w:val="20"/>
        </w:trPr>
        <w:tc>
          <w:tcPr>
            <w:tcW w:w="2250" w:type="dxa"/>
          </w:tcPr>
          <w:p w14:paraId="40804C56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Rasterećenje</w:t>
            </w:r>
          </w:p>
        </w:tc>
        <w:tc>
          <w:tcPr>
            <w:tcW w:w="6930" w:type="dxa"/>
          </w:tcPr>
          <w:p w14:paraId="14FD4BAC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Smanjenje opterećenja na kontroliran način isključivanjem potrošača</w:t>
            </w:r>
          </w:p>
        </w:tc>
      </w:tr>
      <w:tr w:rsidR="00370F74" w:rsidRPr="007D16F5" w14:paraId="1B181132" w14:textId="77777777" w:rsidTr="00AD442C">
        <w:trPr>
          <w:cantSplit/>
          <w:trHeight w:val="20"/>
        </w:trPr>
        <w:tc>
          <w:tcPr>
            <w:tcW w:w="2250" w:type="dxa"/>
          </w:tcPr>
          <w:p w14:paraId="1FF2F4F0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Reaktivna energija</w:t>
            </w:r>
          </w:p>
        </w:tc>
        <w:tc>
          <w:tcPr>
            <w:tcW w:w="6930" w:type="dxa"/>
          </w:tcPr>
          <w:p w14:paraId="46AB4CB7" w14:textId="77777777" w:rsidR="00370F74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Mjera proizvodnje ili potrošnje reaktivne snage uređaja integraljene u određenom vremenu </w:t>
            </w:r>
          </w:p>
          <w:p w14:paraId="34AAE4CB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Izražena je u kilovarsatima (kVArh), megavarsatima (MVArh), ili gigavarsatima (GVArh)</w:t>
            </w:r>
          </w:p>
        </w:tc>
      </w:tr>
      <w:tr w:rsidR="00370F74" w:rsidRPr="003B0270" w14:paraId="18AE52D5" w14:textId="77777777" w:rsidTr="00AD442C">
        <w:trPr>
          <w:cantSplit/>
          <w:trHeight w:val="20"/>
        </w:trPr>
        <w:tc>
          <w:tcPr>
            <w:tcW w:w="2250" w:type="dxa"/>
          </w:tcPr>
          <w:p w14:paraId="05586FA7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Reaktivna snaga</w:t>
            </w:r>
          </w:p>
        </w:tc>
        <w:tc>
          <w:tcPr>
            <w:tcW w:w="6930" w:type="dxa"/>
          </w:tcPr>
          <w:p w14:paraId="2CC00DE5" w14:textId="77777777" w:rsidR="00370F74" w:rsidRPr="007D16F5" w:rsidRDefault="00370F74" w:rsidP="003872B8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Imaginarna komponenta prividne snage koja se obično izražava u kilovarima (kVAr) ili megavarima (MVAr)</w:t>
            </w:r>
          </w:p>
          <w:p w14:paraId="5EE1D4D2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Reaktivna snaga je onaj dio električne energije koji stvara i održava električna i magnetna polja opreme naizmjenične struje</w:t>
            </w:r>
          </w:p>
        </w:tc>
      </w:tr>
      <w:tr w:rsidR="00370F74" w:rsidRPr="003B0270" w14:paraId="344DC246" w14:textId="77777777" w:rsidTr="00AD442C">
        <w:trPr>
          <w:cantSplit/>
          <w:trHeight w:val="20"/>
        </w:trPr>
        <w:tc>
          <w:tcPr>
            <w:tcW w:w="2250" w:type="dxa"/>
          </w:tcPr>
          <w:p w14:paraId="72AC8759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Registar mjerenja</w:t>
            </w:r>
          </w:p>
        </w:tc>
        <w:tc>
          <w:tcPr>
            <w:tcW w:w="6930" w:type="dxa"/>
          </w:tcPr>
          <w:p w14:paraId="5FD15698" w14:textId="77777777" w:rsidR="00370F74" w:rsidRPr="00E31EF3" w:rsidRDefault="00370F74" w:rsidP="00D52ED9">
            <w:pPr>
              <w:pStyle w:val="font5"/>
              <w:spacing w:before="120" w:beforeAutospacing="0" w:after="120" w:afterAutospacing="0"/>
              <w:jc w:val="both"/>
              <w:rPr>
                <w:lang w:val="bs-Latn-BA" w:eastAsia="en-US"/>
              </w:rPr>
            </w:pPr>
            <w:r>
              <w:rPr>
                <w:lang w:val="bs-Latn-BA" w:eastAsia="en-US"/>
              </w:rPr>
              <w:t xml:space="preserve">Dokument koji definiše način obračunavanja energetskih veličina </w:t>
            </w:r>
          </w:p>
          <w:p w14:paraId="7CF3E965" w14:textId="77777777" w:rsidR="00370F74" w:rsidRPr="007D16F5" w:rsidRDefault="00370F74" w:rsidP="00D52ED9">
            <w:pPr>
              <w:pStyle w:val="font5"/>
              <w:spacing w:before="120" w:beforeAutospacing="0" w:after="120" w:afterAutospacing="0"/>
              <w:jc w:val="both"/>
              <w:rPr>
                <w:rFonts w:eastAsia="Times New Roman"/>
                <w:lang w:val="bs-Latn-BA" w:eastAsia="en-US"/>
              </w:rPr>
            </w:pPr>
            <w:r w:rsidRPr="00E31EF3">
              <w:rPr>
                <w:lang w:val="bs-Latn-BA" w:eastAsia="en-US"/>
              </w:rPr>
              <w:t>Ovaj registar uključuje</w:t>
            </w:r>
            <w:r>
              <w:rPr>
                <w:lang w:val="bs-Latn-BA" w:eastAsia="en-US"/>
              </w:rPr>
              <w:t xml:space="preserve"> </w:t>
            </w:r>
            <w:r w:rsidRPr="00E31EF3">
              <w:rPr>
                <w:lang w:val="bs-Latn-BA" w:eastAsia="en-US"/>
              </w:rPr>
              <w:t>informacij</w:t>
            </w:r>
            <w:r>
              <w:rPr>
                <w:lang w:val="bs-Latn-BA" w:eastAsia="en-US"/>
              </w:rPr>
              <w:t>e vezane</w:t>
            </w:r>
            <w:r w:rsidRPr="00E31EF3">
              <w:rPr>
                <w:lang w:val="bs-Latn-BA" w:eastAsia="en-US"/>
              </w:rPr>
              <w:t xml:space="preserve"> za mjernu instalaciju</w:t>
            </w:r>
            <w:r>
              <w:rPr>
                <w:lang w:val="bs-Latn-BA" w:eastAsia="en-US"/>
              </w:rPr>
              <w:t>,</w:t>
            </w:r>
            <w:r w:rsidRPr="007D16F5">
              <w:rPr>
                <w:lang w:val="bs-Latn-BA" w:eastAsia="en-US"/>
              </w:rPr>
              <w:t xml:space="preserve"> podatke o tipu i tehničkoj specifikaciji opreme, reviziji i baždarenju</w:t>
            </w:r>
            <w:r>
              <w:rPr>
                <w:lang w:val="bs-Latn-BA" w:eastAsia="en-US"/>
              </w:rPr>
              <w:t>,</w:t>
            </w:r>
            <w:r w:rsidRPr="007D16F5">
              <w:rPr>
                <w:lang w:val="bs-Latn-BA" w:eastAsia="en-US"/>
              </w:rPr>
              <w:t xml:space="preserve"> te specifične podatke o lokaciji, itd.</w:t>
            </w:r>
          </w:p>
        </w:tc>
      </w:tr>
      <w:tr w:rsidR="00370F74" w:rsidRPr="003B0270" w14:paraId="26408BDE" w14:textId="77777777" w:rsidTr="00AD442C">
        <w:trPr>
          <w:cantSplit/>
          <w:trHeight w:val="20"/>
        </w:trPr>
        <w:tc>
          <w:tcPr>
            <w:tcW w:w="2250" w:type="dxa"/>
          </w:tcPr>
          <w:p w14:paraId="2622D791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Regulacija frekvencije</w:t>
            </w:r>
          </w:p>
        </w:tc>
        <w:tc>
          <w:tcPr>
            <w:tcW w:w="6930" w:type="dxa"/>
          </w:tcPr>
          <w:p w14:paraId="21B48AE1" w14:textId="77777777" w:rsidR="00370F74" w:rsidRPr="007D16F5" w:rsidRDefault="00370F74" w:rsidP="00DB2A9E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Mjere koje se preduzimaju za </w:t>
            </w:r>
            <w:r>
              <w:rPr>
                <w:lang w:val="bs-Latn-BA"/>
              </w:rPr>
              <w:t xml:space="preserve">održavanje ili vraćanje vrijednosti </w:t>
            </w:r>
            <w:r w:rsidRPr="007D16F5">
              <w:rPr>
                <w:lang w:val="bs-Latn-BA"/>
              </w:rPr>
              <w:t>frekvencije sistema u zadate okvire</w:t>
            </w:r>
          </w:p>
        </w:tc>
      </w:tr>
      <w:tr w:rsidR="00370F74" w:rsidRPr="003B0270" w14:paraId="40BA5206" w14:textId="77777777" w:rsidTr="00AD442C">
        <w:trPr>
          <w:cantSplit/>
          <w:trHeight w:val="20"/>
        </w:trPr>
        <w:tc>
          <w:tcPr>
            <w:tcW w:w="2250" w:type="dxa"/>
          </w:tcPr>
          <w:p w14:paraId="15428AFC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Regulacija napona</w:t>
            </w:r>
          </w:p>
        </w:tc>
        <w:tc>
          <w:tcPr>
            <w:tcW w:w="6930" w:type="dxa"/>
          </w:tcPr>
          <w:p w14:paraId="34DA9607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Mjere za održavanje napona sistema unutar datog opsega na različitim čvornim tačkama u mreži</w:t>
            </w:r>
          </w:p>
        </w:tc>
      </w:tr>
      <w:tr w:rsidR="00370F74" w:rsidRPr="003B0270" w14:paraId="64FAFFD6" w14:textId="77777777" w:rsidTr="00AD442C">
        <w:trPr>
          <w:cantSplit/>
          <w:trHeight w:val="20"/>
        </w:trPr>
        <w:tc>
          <w:tcPr>
            <w:tcW w:w="2250" w:type="dxa"/>
          </w:tcPr>
          <w:p w14:paraId="46E994F5" w14:textId="77777777" w:rsidR="00370F74" w:rsidRPr="007D16F5" w:rsidRDefault="00370F74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Regulacioni blok</w:t>
            </w:r>
          </w:p>
        </w:tc>
        <w:tc>
          <w:tcPr>
            <w:tcW w:w="6930" w:type="dxa"/>
          </w:tcPr>
          <w:p w14:paraId="0A04609C" w14:textId="77777777" w:rsidR="00370F74" w:rsidRPr="007D16F5" w:rsidRDefault="00370F74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Jedno ili više regulacionih područja koja sarađuju radi regulacije frekvencije i snage razmjene u okviru ENTSO-E</w:t>
            </w:r>
          </w:p>
        </w:tc>
      </w:tr>
      <w:tr w:rsidR="007D16F5" w:rsidRPr="003B0270" w14:paraId="5C058975" w14:textId="77777777" w:rsidTr="00AD442C">
        <w:trPr>
          <w:cantSplit/>
          <w:trHeight w:val="20"/>
        </w:trPr>
        <w:tc>
          <w:tcPr>
            <w:tcW w:w="2250" w:type="dxa"/>
          </w:tcPr>
          <w:p w14:paraId="28466A4F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Regulaciono područje </w:t>
            </w:r>
          </w:p>
        </w:tc>
        <w:tc>
          <w:tcPr>
            <w:tcW w:w="6930" w:type="dxa"/>
          </w:tcPr>
          <w:p w14:paraId="30692E45" w14:textId="77777777" w:rsidR="006C1EBE" w:rsidRPr="007D16F5" w:rsidRDefault="006C1EBE" w:rsidP="003B17E1">
            <w:pPr>
              <w:pStyle w:val="BodyText"/>
              <w:spacing w:before="120" w:after="120"/>
              <w:jc w:val="both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Dio interkonektovanog sistema </w:t>
            </w:r>
            <w:r w:rsidR="006268A3" w:rsidRPr="007D16F5">
              <w:rPr>
                <w:lang w:val="bs-Latn-BA"/>
              </w:rPr>
              <w:t xml:space="preserve">ENTSO-E </w:t>
            </w:r>
            <w:r w:rsidRPr="007D16F5">
              <w:rPr>
                <w:lang w:val="bs-Latn-BA"/>
              </w:rPr>
              <w:t xml:space="preserve">(obično se poklapa sa teritorijom kompanije ili države, fizički razgraničeno pozicijom tačaka mjerenja razmijenjene energije sa ostatkom interkonektovanog sistema), kojim upravlja jedinstveni operator sistema, sa stvarnim tokovima i kontroliranim proizvodnim jedinicama priključenim u okviru regulacionog područja </w:t>
            </w:r>
          </w:p>
          <w:p w14:paraId="4E20D12D" w14:textId="77777777" w:rsidR="006C1EBE" w:rsidRPr="007D16F5" w:rsidRDefault="006C1EBE" w:rsidP="003B17E1">
            <w:pPr>
              <w:pStyle w:val="BodyText"/>
              <w:spacing w:before="120" w:after="120"/>
              <w:jc w:val="both"/>
              <w:rPr>
                <w:dstrike/>
                <w:lang w:val="bs-Latn-BA"/>
              </w:rPr>
            </w:pPr>
            <w:r w:rsidRPr="007D16F5">
              <w:rPr>
                <w:lang w:val="bs-Latn-BA"/>
              </w:rPr>
              <w:t>Regulaciono područje može biti dio regulacionog bloka koji ima vlastitu potčinjenu kontrolu u hijerarhiji sekundarne regulacije frekvencije.</w:t>
            </w:r>
          </w:p>
        </w:tc>
      </w:tr>
      <w:tr w:rsidR="007D16F5" w:rsidRPr="007D16F5" w14:paraId="313C4EEB" w14:textId="77777777" w:rsidTr="00AD442C">
        <w:trPr>
          <w:cantSplit/>
          <w:trHeight w:val="20"/>
        </w:trPr>
        <w:tc>
          <w:tcPr>
            <w:tcW w:w="2250" w:type="dxa"/>
          </w:tcPr>
          <w:p w14:paraId="5B772CBD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Rezerva za obnovu frekvencije (FRR)</w:t>
            </w:r>
          </w:p>
        </w:tc>
        <w:tc>
          <w:tcPr>
            <w:tcW w:w="6930" w:type="dxa"/>
          </w:tcPr>
          <w:p w14:paraId="05FC2355" w14:textId="77777777" w:rsidR="00A26F99" w:rsidRPr="007D16F5" w:rsidRDefault="006C1EBE" w:rsidP="00A26F99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Operativna rezerva koja se aktivira u cilju obnove frekvencije do nominalne vrijednosti i vraćanja balansa na planiranu vrijednost sinhronog područja koje se sastoji od više regulacionih područja </w:t>
            </w:r>
          </w:p>
          <w:p w14:paraId="34E43119" w14:textId="38C1849A" w:rsidR="006C1EBE" w:rsidRPr="007D16F5" w:rsidRDefault="005E0D12" w:rsidP="00A26F99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Koristi se za potrebe i sekundarne i tercijerne regulacije</w:t>
            </w:r>
          </w:p>
        </w:tc>
      </w:tr>
      <w:tr w:rsidR="007D16F5" w:rsidRPr="007D16F5" w14:paraId="0048F1E9" w14:textId="77777777" w:rsidTr="00382EB2">
        <w:trPr>
          <w:cantSplit/>
          <w:trHeight w:val="20"/>
        </w:trPr>
        <w:tc>
          <w:tcPr>
            <w:tcW w:w="2250" w:type="dxa"/>
          </w:tcPr>
          <w:p w14:paraId="71AC681B" w14:textId="77777777" w:rsidR="006C1EBE" w:rsidRPr="007D16F5" w:rsidDel="005D647B" w:rsidRDefault="006C1EBE" w:rsidP="005D647B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Rezerva za održavanje frekvencije (FCR)</w:t>
            </w:r>
          </w:p>
        </w:tc>
        <w:tc>
          <w:tcPr>
            <w:tcW w:w="6930" w:type="dxa"/>
          </w:tcPr>
          <w:p w14:paraId="7E22D2BC" w14:textId="77777777" w:rsidR="00B164B3" w:rsidRPr="007D16F5" w:rsidRDefault="006C1EBE" w:rsidP="00B164B3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Opera</w:t>
            </w:r>
            <w:r w:rsidR="006268A3" w:rsidRPr="007D16F5">
              <w:rPr>
                <w:lang w:val="bs-Latn-BA"/>
              </w:rPr>
              <w:t>tivna rezerva za konstantno spr</w:t>
            </w:r>
            <w:r w:rsidRPr="007D16F5">
              <w:rPr>
                <w:lang w:val="bs-Latn-BA"/>
              </w:rPr>
              <w:t>ječavanje odstupanja frekvencije od nominalne vrijednosti u cilju kon</w:t>
            </w:r>
            <w:r w:rsidR="00B164B3" w:rsidRPr="007D16F5">
              <w:rPr>
                <w:lang w:val="bs-Latn-BA"/>
              </w:rPr>
              <w:t>tinuiranog</w:t>
            </w:r>
            <w:r w:rsidRPr="007D16F5">
              <w:rPr>
                <w:lang w:val="bs-Latn-BA"/>
              </w:rPr>
              <w:t xml:space="preserve"> održavanja balansne snage u cijeloj sinhronoj oblasti </w:t>
            </w:r>
          </w:p>
          <w:p w14:paraId="18FB6B1D" w14:textId="7308CF93" w:rsidR="006C1EBE" w:rsidRPr="007D16F5" w:rsidRDefault="006C1EBE" w:rsidP="00B164B3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Aktivira se automatski</w:t>
            </w:r>
            <w:r w:rsidR="00481C14" w:rsidRPr="007D16F5">
              <w:rPr>
                <w:lang w:val="bs-Latn-BA"/>
              </w:rPr>
              <w:t xml:space="preserve"> za potrebe primarne regulacije</w:t>
            </w:r>
          </w:p>
        </w:tc>
      </w:tr>
      <w:tr w:rsidR="007D16F5" w:rsidRPr="003B0270" w14:paraId="561A0BB0" w14:textId="77777777" w:rsidTr="00AD442C">
        <w:trPr>
          <w:cantSplit/>
          <w:trHeight w:val="20"/>
        </w:trPr>
        <w:tc>
          <w:tcPr>
            <w:tcW w:w="2250" w:type="dxa"/>
          </w:tcPr>
          <w:p w14:paraId="097517DE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Rizik od poremećaja u sistemu</w:t>
            </w:r>
          </w:p>
        </w:tc>
        <w:tc>
          <w:tcPr>
            <w:tcW w:w="6930" w:type="dxa"/>
          </w:tcPr>
          <w:p w14:paraId="6C21572B" w14:textId="77777777" w:rsidR="006C1EBE" w:rsidRPr="007D16F5" w:rsidRDefault="006C1EBE" w:rsidP="001065D7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Saznanje da postoji rizik od velikog i ozbiljnog poremećaja ukupnog prijenosnog </w:t>
            </w:r>
            <w:r w:rsidR="001065D7">
              <w:rPr>
                <w:lang w:val="bs-Latn-BA"/>
              </w:rPr>
              <w:t>sistema</w:t>
            </w:r>
            <w:r w:rsidR="001065D7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ili dijela prijenosne mreže na osnovu kojeg NOSB</w:t>
            </w:r>
            <w:r w:rsidR="00165878" w:rsidRPr="007D16F5">
              <w:rPr>
                <w:lang w:val="bs-Latn-BA"/>
              </w:rPr>
              <w:t>i</w:t>
            </w:r>
            <w:r w:rsidRPr="007D16F5">
              <w:rPr>
                <w:lang w:val="bs-Latn-BA"/>
              </w:rPr>
              <w:t>H izdaje upozorenje Korisnicima koji mogu biti ugroženi</w:t>
            </w:r>
          </w:p>
        </w:tc>
      </w:tr>
      <w:tr w:rsidR="007D16F5" w:rsidRPr="003B0270" w14:paraId="03BCF4D6" w14:textId="77777777" w:rsidTr="00AD442C">
        <w:trPr>
          <w:cantSplit/>
          <w:trHeight w:val="20"/>
        </w:trPr>
        <w:tc>
          <w:tcPr>
            <w:tcW w:w="2250" w:type="dxa"/>
          </w:tcPr>
          <w:p w14:paraId="403F5267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Sistem mjerenja</w:t>
            </w:r>
          </w:p>
        </w:tc>
        <w:tc>
          <w:tcPr>
            <w:tcW w:w="6930" w:type="dxa"/>
          </w:tcPr>
          <w:p w14:paraId="58490FBC" w14:textId="77777777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Sve komponente i uređaji koji su instalirani ili koji postoje između svake tačke mjerenja i baze podataka mjerenja</w:t>
            </w:r>
          </w:p>
          <w:p w14:paraId="05ED82BB" w14:textId="34102D1E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Ovo uključuje i instalaciju za mjerenje, sve prateće komunikacione link</w:t>
            </w:r>
            <w:r w:rsidR="006268A3" w:rsidRPr="007D16F5">
              <w:rPr>
                <w:lang w:val="bs-Latn-BA"/>
              </w:rPr>
              <w:t>ove, hardver i softver neophodne</w:t>
            </w:r>
            <w:r w:rsidRPr="007D16F5">
              <w:rPr>
                <w:lang w:val="bs-Latn-BA"/>
              </w:rPr>
              <w:t xml:space="preserve"> za funkcije sakupljanja mjerenja, te svu opremu za obradu podataka</w:t>
            </w:r>
          </w:p>
        </w:tc>
      </w:tr>
      <w:tr w:rsidR="00CD16DE" w:rsidRPr="003B0270" w14:paraId="0A746671" w14:textId="77777777" w:rsidTr="00AD442C">
        <w:trPr>
          <w:cantSplit/>
          <w:trHeight w:val="20"/>
        </w:trPr>
        <w:tc>
          <w:tcPr>
            <w:tcW w:w="2250" w:type="dxa"/>
          </w:tcPr>
          <w:p w14:paraId="16E31A78" w14:textId="3294F4D3" w:rsidR="00CD16DE" w:rsidRPr="007D16F5" w:rsidRDefault="00CD16DE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Sinhroni proizvodni modul</w:t>
            </w:r>
          </w:p>
        </w:tc>
        <w:tc>
          <w:tcPr>
            <w:tcW w:w="6930" w:type="dxa"/>
          </w:tcPr>
          <w:p w14:paraId="217B18D5" w14:textId="058CFF6E" w:rsidR="00CD16DE" w:rsidRPr="007D16F5" w:rsidRDefault="00CD16DE" w:rsidP="00CD16DE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N</w:t>
            </w:r>
            <w:r w:rsidRPr="00CD16DE">
              <w:rPr>
                <w:lang w:val="bs-Latn-BA"/>
              </w:rPr>
              <w:t xml:space="preserve">edjeljiv skup uređaja koji proizvodi električnu energiju tako da su frekvencija napona na generatoru i frekvencija mrežnog napona u </w:t>
            </w:r>
            <w:r>
              <w:rPr>
                <w:lang w:val="bs-Latn-BA"/>
              </w:rPr>
              <w:t>stalnom</w:t>
            </w:r>
            <w:r w:rsidRPr="00CD16DE">
              <w:rPr>
                <w:lang w:val="bs-Latn-BA"/>
              </w:rPr>
              <w:t xml:space="preserve"> sinhronizmu</w:t>
            </w:r>
          </w:p>
        </w:tc>
      </w:tr>
      <w:tr w:rsidR="007D16F5" w:rsidRPr="003B0270" w14:paraId="513CF881" w14:textId="77777777" w:rsidTr="00AD442C">
        <w:trPr>
          <w:cantSplit/>
          <w:trHeight w:val="20"/>
        </w:trPr>
        <w:tc>
          <w:tcPr>
            <w:tcW w:w="2250" w:type="dxa"/>
          </w:tcPr>
          <w:p w14:paraId="0309725D" w14:textId="6C6884F2" w:rsidR="006C1EBE" w:rsidRPr="007D16F5" w:rsidRDefault="00AC2D01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Snabdijev</w:t>
            </w:r>
            <w:r w:rsidR="006C1EBE" w:rsidRPr="007D16F5">
              <w:rPr>
                <w:b/>
                <w:bCs/>
                <w:lang w:val="bs-Latn-BA"/>
              </w:rPr>
              <w:t>ač</w:t>
            </w:r>
          </w:p>
        </w:tc>
        <w:tc>
          <w:tcPr>
            <w:tcW w:w="6930" w:type="dxa"/>
          </w:tcPr>
          <w:p w14:paraId="1C750B3E" w14:textId="77777777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Subjekat koji </w:t>
            </w:r>
            <w:r w:rsidR="004A29B5" w:rsidRPr="007D16F5">
              <w:rPr>
                <w:lang w:val="bs-Latn-BA"/>
              </w:rPr>
              <w:t>posjeduje</w:t>
            </w:r>
            <w:r w:rsidRPr="007D16F5">
              <w:rPr>
                <w:lang w:val="bs-Latn-BA"/>
              </w:rPr>
              <w:t xml:space="preserve"> licencu za snabdijevanje kupaca električnom energijom</w:t>
            </w:r>
          </w:p>
        </w:tc>
      </w:tr>
      <w:tr w:rsidR="007D16F5" w:rsidRPr="007D16F5" w14:paraId="11945CDF" w14:textId="77777777" w:rsidTr="00AD442C">
        <w:trPr>
          <w:cantSplit/>
          <w:trHeight w:val="695"/>
        </w:trPr>
        <w:tc>
          <w:tcPr>
            <w:tcW w:w="2250" w:type="dxa"/>
          </w:tcPr>
          <w:p w14:paraId="2B165970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Srednjoevropsko vrijeme</w:t>
            </w:r>
            <w:r w:rsidR="00AA7EA4">
              <w:rPr>
                <w:b/>
                <w:bCs/>
                <w:lang w:val="bs-Latn-BA"/>
              </w:rPr>
              <w:t xml:space="preserve"> (CET)</w:t>
            </w:r>
          </w:p>
        </w:tc>
        <w:tc>
          <w:tcPr>
            <w:tcW w:w="6930" w:type="dxa"/>
          </w:tcPr>
          <w:p w14:paraId="1371D8BC" w14:textId="77777777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Službeno vrijeme u Bosni i Hercegovini </w:t>
            </w:r>
          </w:p>
        </w:tc>
      </w:tr>
      <w:tr w:rsidR="000F3348" w:rsidRPr="007D16F5" w14:paraId="7B8CA1F6" w14:textId="77777777" w:rsidTr="00AD442C">
        <w:trPr>
          <w:cantSplit/>
          <w:trHeight w:val="695"/>
        </w:trPr>
        <w:tc>
          <w:tcPr>
            <w:tcW w:w="2250" w:type="dxa"/>
          </w:tcPr>
          <w:p w14:paraId="7DF3CC18" w14:textId="5D47B255" w:rsidR="000F3348" w:rsidRPr="000F3348" w:rsidRDefault="000F3348">
            <w:pPr>
              <w:jc w:val="left"/>
              <w:rPr>
                <w:b/>
                <w:bCs/>
                <w:lang w:val="bs-Latn-BA"/>
              </w:rPr>
            </w:pPr>
            <w:r w:rsidRPr="000F3348">
              <w:rPr>
                <w:b/>
                <w:lang w:val="bs-Latn-BA"/>
              </w:rPr>
              <w:t>Stabilizator elektroenergetskog sistema</w:t>
            </w:r>
          </w:p>
        </w:tc>
        <w:tc>
          <w:tcPr>
            <w:tcW w:w="6930" w:type="dxa"/>
          </w:tcPr>
          <w:p w14:paraId="0CE9AC88" w14:textId="028113FA" w:rsidR="000F3348" w:rsidRPr="007D16F5" w:rsidRDefault="000F3348" w:rsidP="000F3348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0F3348">
              <w:rPr>
                <w:lang w:val="bs-Latn-BA"/>
              </w:rPr>
              <w:t>Dodatna mogućnost automatskog regulatora napona proizvodnog modula koja služi za prigušivanje oscilacija snage</w:t>
            </w:r>
          </w:p>
        </w:tc>
      </w:tr>
      <w:tr w:rsidR="007D16F5" w:rsidRPr="007D16F5" w14:paraId="131CF042" w14:textId="77777777" w:rsidTr="00AD442C">
        <w:trPr>
          <w:cantSplit/>
          <w:trHeight w:val="20"/>
        </w:trPr>
        <w:tc>
          <w:tcPr>
            <w:tcW w:w="2250" w:type="dxa"/>
          </w:tcPr>
          <w:p w14:paraId="03BB8FD0" w14:textId="6482E508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Stabilnost na male poremećaje</w:t>
            </w:r>
            <w:r w:rsidR="00B45B9D">
              <w:rPr>
                <w:b/>
                <w:bCs/>
                <w:lang w:val="bs-Latn-BA"/>
              </w:rPr>
              <w:t xml:space="preserve"> (statička stabilnost)</w:t>
            </w:r>
          </w:p>
        </w:tc>
        <w:tc>
          <w:tcPr>
            <w:tcW w:w="6930" w:type="dxa"/>
          </w:tcPr>
          <w:p w14:paraId="4D88C5E6" w14:textId="52DA4316" w:rsidR="006C1EBE" w:rsidRPr="007D16F5" w:rsidRDefault="006C1EBE" w:rsidP="003B17E1">
            <w:pPr>
              <w:ind w:left="18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Sposobnost sistema </w:t>
            </w:r>
            <w:r w:rsidR="00804CF2">
              <w:rPr>
                <w:lang w:val="bs-Latn-BA"/>
              </w:rPr>
              <w:t xml:space="preserve">ili proizvodnog modula </w:t>
            </w:r>
            <w:r w:rsidRPr="007D16F5">
              <w:rPr>
                <w:lang w:val="bs-Latn-BA"/>
              </w:rPr>
              <w:t>da uspostavi i održava stabilan rad  nakon malog poremećaja</w:t>
            </w:r>
          </w:p>
        </w:tc>
      </w:tr>
      <w:tr w:rsidR="007D16F5" w:rsidRPr="007D16F5" w14:paraId="1B5B696C" w14:textId="77777777" w:rsidTr="00AD442C">
        <w:trPr>
          <w:cantSplit/>
          <w:trHeight w:val="20"/>
        </w:trPr>
        <w:tc>
          <w:tcPr>
            <w:tcW w:w="2250" w:type="dxa"/>
          </w:tcPr>
          <w:p w14:paraId="5839D670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Statizam</w:t>
            </w:r>
          </w:p>
        </w:tc>
        <w:tc>
          <w:tcPr>
            <w:tcW w:w="6930" w:type="dxa"/>
          </w:tcPr>
          <w:p w14:paraId="7E018515" w14:textId="6FA333CF" w:rsidR="006C1EBE" w:rsidRPr="007D16F5" w:rsidRDefault="004B7A76" w:rsidP="004B7A7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O</w:t>
            </w:r>
            <w:r w:rsidRPr="004B7A76">
              <w:rPr>
                <w:lang w:val="bs-Latn-BA"/>
              </w:rPr>
              <w:t>dnos promjene frekvencije u stacionarnom stanju i rezultirajuće promjene izlazne aktivne snage u stacionarnom stanju izražen u postocima. Promjena frekvencije izražava se u odnosu na nazivnu frekvenciju, a promjena aktivne snage u odnosu na maksimalnu snagu ili stvarnu aktivnu snagu u trenutku dostizanja odgovarajućeg praga</w:t>
            </w:r>
            <w:r>
              <w:rPr>
                <w:lang w:val="bs-Latn-BA"/>
              </w:rPr>
              <w:t xml:space="preserve">. Statizam </w:t>
            </w:r>
            <w:r w:rsidR="006C1EBE" w:rsidRPr="007D16F5">
              <w:rPr>
                <w:lang w:val="bs-Latn-BA"/>
              </w:rPr>
              <w:t>se izražava u procentima</w:t>
            </w:r>
          </w:p>
        </w:tc>
      </w:tr>
      <w:tr w:rsidR="007D16F5" w:rsidRPr="003B0270" w14:paraId="72FFE176" w14:textId="77777777" w:rsidTr="00AD442C">
        <w:trPr>
          <w:cantSplit/>
          <w:trHeight w:val="20"/>
        </w:trPr>
        <w:tc>
          <w:tcPr>
            <w:tcW w:w="2250" w:type="dxa"/>
          </w:tcPr>
          <w:p w14:paraId="1CE81234" w14:textId="27D6FF46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Strujni </w:t>
            </w:r>
            <w:r w:rsidR="00184329">
              <w:rPr>
                <w:b/>
                <w:bCs/>
                <w:lang w:val="bs-Latn-BA"/>
              </w:rPr>
              <w:t xml:space="preserve">mjerni </w:t>
            </w:r>
            <w:r w:rsidRPr="007D16F5">
              <w:rPr>
                <w:b/>
                <w:bCs/>
                <w:lang w:val="bs-Latn-BA"/>
              </w:rPr>
              <w:t>transformator</w:t>
            </w:r>
            <w:r w:rsidR="00DB2A9E">
              <w:rPr>
                <w:b/>
                <w:bCs/>
                <w:lang w:val="bs-Latn-BA"/>
              </w:rPr>
              <w:t xml:space="preserve"> (S</w:t>
            </w:r>
            <w:r w:rsidR="00184329">
              <w:rPr>
                <w:b/>
                <w:bCs/>
                <w:lang w:val="bs-Latn-BA"/>
              </w:rPr>
              <w:t>M</w:t>
            </w:r>
            <w:r w:rsidR="00DB2A9E">
              <w:rPr>
                <w:b/>
                <w:bCs/>
                <w:lang w:val="bs-Latn-BA"/>
              </w:rPr>
              <w:t>T)</w:t>
            </w:r>
          </w:p>
        </w:tc>
        <w:tc>
          <w:tcPr>
            <w:tcW w:w="6930" w:type="dxa"/>
          </w:tcPr>
          <w:p w14:paraId="0E0F10B0" w14:textId="77777777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Transformator koji se koristi sa mjernim i/ili zaštitnim uređajima u kojima je struja u sekundarnom namotaju u okviru granica propisane greške, proporcionalna i u fazi sa strujom u primarnom namotaju</w:t>
            </w:r>
          </w:p>
        </w:tc>
      </w:tr>
      <w:tr w:rsidR="007D16F5" w:rsidRPr="007D16F5" w14:paraId="11755767" w14:textId="77777777" w:rsidTr="00AD442C">
        <w:trPr>
          <w:cantSplit/>
          <w:trHeight w:val="20"/>
        </w:trPr>
        <w:tc>
          <w:tcPr>
            <w:tcW w:w="2250" w:type="dxa"/>
          </w:tcPr>
          <w:p w14:paraId="5D796E8A" w14:textId="19CFC401" w:rsidR="006C1EBE" w:rsidRPr="007D16F5" w:rsidRDefault="006C1EBE" w:rsidP="00541875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Tačka mjerenja</w:t>
            </w:r>
          </w:p>
        </w:tc>
        <w:tc>
          <w:tcPr>
            <w:tcW w:w="6930" w:type="dxa"/>
          </w:tcPr>
          <w:p w14:paraId="16929BF2" w14:textId="3F185D70" w:rsidR="006C1EBE" w:rsidRPr="007D16F5" w:rsidRDefault="006C1EBE" w:rsidP="007F66A8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Tačka u kojoj se mjeri primopredaja električne energije </w:t>
            </w:r>
          </w:p>
        </w:tc>
      </w:tr>
      <w:tr w:rsidR="007D16F5" w:rsidRPr="003B0270" w14:paraId="6D8CD994" w14:textId="77777777" w:rsidTr="00AD442C">
        <w:trPr>
          <w:cantSplit/>
          <w:trHeight w:val="20"/>
        </w:trPr>
        <w:tc>
          <w:tcPr>
            <w:tcW w:w="2250" w:type="dxa"/>
          </w:tcPr>
          <w:p w14:paraId="5DA6BEA4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Testovi usaglašenosti</w:t>
            </w:r>
          </w:p>
        </w:tc>
        <w:tc>
          <w:tcPr>
            <w:tcW w:w="6930" w:type="dxa"/>
          </w:tcPr>
          <w:p w14:paraId="60EC8A91" w14:textId="76B4394D" w:rsidR="006C1EBE" w:rsidRPr="007D16F5" w:rsidRDefault="006C1EBE" w:rsidP="002037E4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Procedure ispitivanja usaglašenosti </w:t>
            </w:r>
            <w:r w:rsidR="00852FDA">
              <w:rPr>
                <w:lang w:val="bs-Latn-BA"/>
              </w:rPr>
              <w:t xml:space="preserve"> proizvodnih objekata </w:t>
            </w:r>
            <w:r w:rsidRPr="007D16F5">
              <w:rPr>
                <w:lang w:val="bs-Latn-BA"/>
              </w:rPr>
              <w:t>sa tehničkim zahtjevima Mrežnog kodeksa (</w:t>
            </w:r>
            <w:hyperlink r:id="rId13" w:history="1">
              <w:r w:rsidR="002037E4" w:rsidRPr="007D16F5">
                <w:rPr>
                  <w:rStyle w:val="Hyperlink"/>
                  <w:color w:val="auto"/>
                  <w:lang w:val="bs-Latn-BA"/>
                </w:rPr>
                <w:t>www.nosbih.ba</w:t>
              </w:r>
            </w:hyperlink>
            <w:r w:rsidR="008734FA" w:rsidRPr="007D16F5">
              <w:rPr>
                <w:lang w:val="bs-Latn-BA"/>
              </w:rPr>
              <w:t>)</w:t>
            </w:r>
          </w:p>
        </w:tc>
      </w:tr>
      <w:tr w:rsidR="007D16F5" w:rsidRPr="007D16F5" w14:paraId="1ABAF8F0" w14:textId="77777777" w:rsidTr="00AD442C">
        <w:trPr>
          <w:cantSplit/>
          <w:trHeight w:val="20"/>
        </w:trPr>
        <w:tc>
          <w:tcPr>
            <w:tcW w:w="2250" w:type="dxa"/>
          </w:tcPr>
          <w:p w14:paraId="4F83FB1A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Tranzijentna stabilnost</w:t>
            </w:r>
          </w:p>
        </w:tc>
        <w:tc>
          <w:tcPr>
            <w:tcW w:w="6930" w:type="dxa"/>
          </w:tcPr>
          <w:p w14:paraId="1544E37F" w14:textId="77777777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Sposobnost elektroenergetskog sistema da održi sinhronizam nakon velikog poremećaja (u smislu vrste, mjesta i trajanja tog poremećaja)</w:t>
            </w:r>
          </w:p>
          <w:p w14:paraId="0ED84AD1" w14:textId="36A67E2C" w:rsidR="006C1EBE" w:rsidRPr="007D16F5" w:rsidRDefault="006C1EBE" w:rsidP="00984DCE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Sistem je nestabilan ako samo jedna njegova proizvodna jedinica </w:t>
            </w:r>
            <w:r w:rsidR="00984DCE" w:rsidRPr="007D16F5">
              <w:rPr>
                <w:lang w:val="bs-Latn-BA"/>
              </w:rPr>
              <w:t xml:space="preserve">kod takvog poremećaja </w:t>
            </w:r>
            <w:r w:rsidRPr="007D16F5">
              <w:rPr>
                <w:lang w:val="bs-Latn-BA"/>
              </w:rPr>
              <w:t>izgubi sinhronizam</w:t>
            </w:r>
          </w:p>
        </w:tc>
      </w:tr>
      <w:tr w:rsidR="007D16F5" w:rsidRPr="003B0270" w14:paraId="7242880E" w14:textId="77777777" w:rsidTr="00AD442C">
        <w:trPr>
          <w:cantSplit/>
          <w:trHeight w:val="20"/>
        </w:trPr>
        <w:tc>
          <w:tcPr>
            <w:tcW w:w="2250" w:type="dxa"/>
          </w:tcPr>
          <w:p w14:paraId="11ECCDD5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Ugovor o priključku</w:t>
            </w:r>
          </w:p>
        </w:tc>
        <w:tc>
          <w:tcPr>
            <w:tcW w:w="6930" w:type="dxa"/>
          </w:tcPr>
          <w:p w14:paraId="44A11229" w14:textId="760ECAE1" w:rsidR="006C1EBE" w:rsidRPr="007D16F5" w:rsidRDefault="003E769D" w:rsidP="003E769D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 xml:space="preserve">Označava ugovor </w:t>
            </w:r>
            <w:r w:rsidR="006C1EBE" w:rsidRPr="007D16F5">
              <w:rPr>
                <w:lang w:val="bs-Latn-BA"/>
              </w:rPr>
              <w:t xml:space="preserve">između </w:t>
            </w:r>
            <w:r>
              <w:rPr>
                <w:lang w:val="bs-Latn-BA"/>
              </w:rPr>
              <w:t xml:space="preserve">Elektroprijenosa BiH i </w:t>
            </w:r>
            <w:r w:rsidR="006C1EBE" w:rsidRPr="007D16F5">
              <w:rPr>
                <w:lang w:val="bs-Latn-BA"/>
              </w:rPr>
              <w:t>Korisnika</w:t>
            </w:r>
            <w:r>
              <w:rPr>
                <w:lang w:val="bs-Latn-BA"/>
              </w:rPr>
              <w:t xml:space="preserve"> kojim se uređuju uslovi priključenja na prenosnu mrežu</w:t>
            </w:r>
            <w:r w:rsidR="006C1EBE" w:rsidRPr="007D16F5">
              <w:rPr>
                <w:lang w:val="bs-Latn-BA"/>
              </w:rPr>
              <w:t xml:space="preserve"> </w:t>
            </w:r>
          </w:p>
        </w:tc>
      </w:tr>
      <w:tr w:rsidR="007D16F5" w:rsidRPr="003B0270" w14:paraId="7194D564" w14:textId="77777777" w:rsidTr="00AD442C">
        <w:trPr>
          <w:cantSplit/>
          <w:trHeight w:val="20"/>
        </w:trPr>
        <w:tc>
          <w:tcPr>
            <w:tcW w:w="2250" w:type="dxa"/>
          </w:tcPr>
          <w:p w14:paraId="7D6A8721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Ukupni prijenosni kapacitet</w:t>
            </w:r>
          </w:p>
        </w:tc>
        <w:tc>
          <w:tcPr>
            <w:tcW w:w="6930" w:type="dxa"/>
          </w:tcPr>
          <w:p w14:paraId="7ACEFB8A" w14:textId="77777777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strike/>
                <w:lang w:val="bs-Latn-BA"/>
              </w:rPr>
            </w:pPr>
            <w:r w:rsidRPr="007D16F5">
              <w:rPr>
                <w:lang w:val="bs-Latn-BA"/>
              </w:rPr>
              <w:t>Ukupni iznos snage koji se može razmijeniti između dijelova interkonekcije, a da ne bude ugrožena sigurnost EES-a i interkonekcije</w:t>
            </w:r>
          </w:p>
        </w:tc>
      </w:tr>
      <w:tr w:rsidR="007D16F5" w:rsidRPr="003B0270" w14:paraId="6192D29F" w14:textId="77777777" w:rsidTr="00AD442C">
        <w:trPr>
          <w:cantSplit/>
          <w:trHeight w:val="20"/>
        </w:trPr>
        <w:tc>
          <w:tcPr>
            <w:tcW w:w="2250" w:type="dxa"/>
          </w:tcPr>
          <w:p w14:paraId="75CB4BB2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Upozorenje na ograničenje u sistemu</w:t>
            </w:r>
          </w:p>
        </w:tc>
        <w:tc>
          <w:tcPr>
            <w:tcW w:w="6930" w:type="dxa"/>
          </w:tcPr>
          <w:p w14:paraId="1323DAF0" w14:textId="77777777" w:rsidR="006C1EBE" w:rsidRPr="007D16F5" w:rsidRDefault="003136FA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Upozorenje koje izdaje NOSBi</w:t>
            </w:r>
            <w:r w:rsidR="006C1EBE" w:rsidRPr="007D16F5">
              <w:rPr>
                <w:lang w:val="bs-Latn-BA"/>
              </w:rPr>
              <w:t xml:space="preserve">H da sistem radi u otežanim uslovima koji mogu prouzrokovati određeno ograničenje </w:t>
            </w:r>
          </w:p>
        </w:tc>
      </w:tr>
      <w:tr w:rsidR="00886800" w:rsidRPr="007D16F5" w14:paraId="326D6D3C" w14:textId="77777777" w:rsidTr="009E288C">
        <w:trPr>
          <w:cantSplit/>
          <w:trHeight w:val="20"/>
        </w:trPr>
        <w:tc>
          <w:tcPr>
            <w:tcW w:w="2250" w:type="dxa"/>
          </w:tcPr>
          <w:p w14:paraId="6860836B" w14:textId="77777777" w:rsidR="00886800" w:rsidRPr="007D16F5" w:rsidRDefault="00886800" w:rsidP="009E288C">
            <w:pPr>
              <w:jc w:val="left"/>
              <w:rPr>
                <w:b/>
                <w:bCs/>
                <w:lang w:val="bs-Latn-BA"/>
              </w:rPr>
            </w:pPr>
            <w:r>
              <w:rPr>
                <w:b/>
                <w:bCs/>
                <w:lang w:val="bs-Latn-BA"/>
              </w:rPr>
              <w:t>Uredba</w:t>
            </w:r>
          </w:p>
        </w:tc>
        <w:tc>
          <w:tcPr>
            <w:tcW w:w="6930" w:type="dxa"/>
          </w:tcPr>
          <w:p w14:paraId="599E8BFE" w14:textId="201C1F4E" w:rsidR="00886800" w:rsidRPr="007D16F5" w:rsidRDefault="00886800" w:rsidP="00CD439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t>Uredba Evropske komisije prilagođen</w:t>
            </w:r>
            <w:r w:rsidR="00CD4391">
              <w:t>a</w:t>
            </w:r>
            <w:r>
              <w:t xml:space="preserve"> pravnom okviru Energetske zajednice</w:t>
            </w:r>
          </w:p>
        </w:tc>
      </w:tr>
      <w:tr w:rsidR="007D16F5" w:rsidRPr="003B0270" w14:paraId="189C5FC1" w14:textId="77777777" w:rsidTr="00AD442C">
        <w:trPr>
          <w:cantSplit/>
          <w:trHeight w:val="20"/>
        </w:trPr>
        <w:tc>
          <w:tcPr>
            <w:tcW w:w="2250" w:type="dxa"/>
          </w:tcPr>
          <w:p w14:paraId="58A708C2" w14:textId="77777777" w:rsidR="006C1EBE" w:rsidRPr="007D16F5" w:rsidRDefault="006C1EBE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 xml:space="preserve">Već dodijeljeni </w:t>
            </w:r>
            <w:r w:rsidR="00AA7EA4">
              <w:rPr>
                <w:b/>
                <w:bCs/>
                <w:lang w:val="bs-Latn-BA"/>
              </w:rPr>
              <w:t xml:space="preserve">prenosni </w:t>
            </w:r>
            <w:r w:rsidRPr="007D16F5">
              <w:rPr>
                <w:b/>
                <w:bCs/>
                <w:lang w:val="bs-Latn-BA"/>
              </w:rPr>
              <w:t>kapacitet</w:t>
            </w:r>
            <w:r w:rsidR="00AA7EA4">
              <w:rPr>
                <w:b/>
                <w:bCs/>
                <w:lang w:val="bs-Latn-BA"/>
              </w:rPr>
              <w:t xml:space="preserve"> (AAC)</w:t>
            </w:r>
          </w:p>
        </w:tc>
        <w:tc>
          <w:tcPr>
            <w:tcW w:w="6930" w:type="dxa"/>
          </w:tcPr>
          <w:p w14:paraId="1B07E301" w14:textId="77777777" w:rsidR="006C1EBE" w:rsidRPr="007D16F5" w:rsidRDefault="006C1EBE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>Ukupan iznos dodijeljenih prava prijenosa, bilo da su kapaciteti ili programi razmjene</w:t>
            </w:r>
            <w:r w:rsidR="006268A3" w:rsidRPr="007D16F5">
              <w:rPr>
                <w:lang w:val="bs-Latn-BA"/>
              </w:rPr>
              <w:t>,</w:t>
            </w:r>
            <w:r w:rsidRPr="007D16F5">
              <w:rPr>
                <w:lang w:val="bs-Latn-BA"/>
              </w:rPr>
              <w:t xml:space="preserve"> zavisno od metode dodjeljivanja</w:t>
            </w:r>
          </w:p>
        </w:tc>
      </w:tr>
      <w:tr w:rsidR="005C11F6" w:rsidRPr="003B0270" w14:paraId="45411D59" w14:textId="77777777" w:rsidTr="00AD442C">
        <w:trPr>
          <w:cantSplit/>
          <w:trHeight w:val="20"/>
        </w:trPr>
        <w:tc>
          <w:tcPr>
            <w:tcW w:w="2250" w:type="dxa"/>
          </w:tcPr>
          <w:p w14:paraId="0691192D" w14:textId="4B15CFB4" w:rsidR="005C11F6" w:rsidRPr="005C11F6" w:rsidRDefault="005C11F6">
            <w:pPr>
              <w:jc w:val="left"/>
              <w:rPr>
                <w:b/>
                <w:bCs/>
                <w:lang w:val="bs-Latn-BA"/>
              </w:rPr>
            </w:pPr>
            <w:r w:rsidRPr="005C11F6">
              <w:rPr>
                <w:b/>
                <w:lang w:val="bs-Latn-BA"/>
              </w:rPr>
              <w:t>Virtualna inercija</w:t>
            </w:r>
          </w:p>
        </w:tc>
        <w:tc>
          <w:tcPr>
            <w:tcW w:w="6930" w:type="dxa"/>
          </w:tcPr>
          <w:p w14:paraId="077F99EF" w14:textId="1BF104C1" w:rsidR="005C11F6" w:rsidRPr="007D16F5" w:rsidRDefault="005C11F6" w:rsidP="005C11F6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rPr>
                <w:lang w:val="bs-Latn-BA"/>
              </w:rPr>
              <w:t>M</w:t>
            </w:r>
            <w:r w:rsidRPr="005C11F6">
              <w:rPr>
                <w:lang w:val="bs-Latn-BA"/>
              </w:rPr>
              <w:t>ogućnost modula elektroenergetskog parka da zamijeni učinak inercije sinhronog proizvodnog modula.</w:t>
            </w:r>
          </w:p>
        </w:tc>
      </w:tr>
      <w:tr w:rsidR="007D16F5" w:rsidRPr="007D16F5" w14:paraId="71E039A7" w14:textId="77777777" w:rsidTr="00AD442C">
        <w:trPr>
          <w:cantSplit/>
          <w:trHeight w:val="20"/>
        </w:trPr>
        <w:tc>
          <w:tcPr>
            <w:tcW w:w="2250" w:type="dxa"/>
          </w:tcPr>
          <w:p w14:paraId="4212200B" w14:textId="77777777" w:rsidR="001C3527" w:rsidRPr="007D16F5" w:rsidRDefault="001C3527">
            <w:pPr>
              <w:jc w:val="left"/>
              <w:rPr>
                <w:b/>
                <w:bCs/>
                <w:lang w:val="bs-Latn-BA"/>
              </w:rPr>
            </w:pPr>
            <w:r w:rsidRPr="007D16F5">
              <w:rPr>
                <w:b/>
                <w:bCs/>
                <w:lang w:val="bs-Latn-BA"/>
              </w:rPr>
              <w:t>VN Postrojenje</w:t>
            </w:r>
          </w:p>
        </w:tc>
        <w:tc>
          <w:tcPr>
            <w:tcW w:w="6930" w:type="dxa"/>
          </w:tcPr>
          <w:p w14:paraId="4C6410ED" w14:textId="77777777" w:rsidR="00D21053" w:rsidRDefault="00A5697A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Visokonaponsko postrojenje koje se sastoji od visokonaponske opreme i uređaja koji su u funkciji </w:t>
            </w:r>
            <w:r w:rsidR="00B216EF" w:rsidRPr="007D16F5">
              <w:rPr>
                <w:lang w:val="bs-Latn-BA"/>
              </w:rPr>
              <w:t>prijenos</w:t>
            </w:r>
            <w:r w:rsidRPr="007D16F5">
              <w:rPr>
                <w:lang w:val="bs-Latn-BA"/>
              </w:rPr>
              <w:t xml:space="preserve">a električne energije  </w:t>
            </w:r>
          </w:p>
          <w:p w14:paraId="35EA2027" w14:textId="77777777" w:rsidR="001C3527" w:rsidRPr="007D16F5" w:rsidRDefault="00A5697A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 w:rsidRPr="007D16F5">
              <w:rPr>
                <w:lang w:val="bs-Latn-BA"/>
              </w:rPr>
              <w:t xml:space="preserve">VN postrojenje obuhvata sabirnice, DV polja i/ili mjerna polja naponskog nivoa 110 kV i više. </w:t>
            </w:r>
            <w:r w:rsidR="001C3527" w:rsidRPr="007D16F5">
              <w:rPr>
                <w:lang w:val="bs-Latn-BA"/>
              </w:rPr>
              <w:t xml:space="preserve"> </w:t>
            </w:r>
          </w:p>
        </w:tc>
      </w:tr>
      <w:tr w:rsidR="00E05311" w:rsidRPr="007D16F5" w14:paraId="572FA217" w14:textId="77777777" w:rsidTr="00AD442C">
        <w:trPr>
          <w:cantSplit/>
          <w:trHeight w:val="20"/>
        </w:trPr>
        <w:tc>
          <w:tcPr>
            <w:tcW w:w="2250" w:type="dxa"/>
          </w:tcPr>
          <w:p w14:paraId="07DB0661" w14:textId="17F04D2C" w:rsidR="00E05311" w:rsidRPr="00E05311" w:rsidRDefault="00E05311">
            <w:pPr>
              <w:jc w:val="left"/>
              <w:rPr>
                <w:b/>
                <w:bCs/>
                <w:lang w:val="bs-Latn-BA"/>
              </w:rPr>
            </w:pPr>
            <w:r w:rsidRPr="00E05311">
              <w:rPr>
                <w:b/>
              </w:rPr>
              <w:t>Zatvoreni distributivni sistem</w:t>
            </w:r>
          </w:p>
        </w:tc>
        <w:tc>
          <w:tcPr>
            <w:tcW w:w="6930" w:type="dxa"/>
          </w:tcPr>
          <w:p w14:paraId="78906996" w14:textId="5E7A1E4B" w:rsidR="00E05311" w:rsidRPr="007D16F5" w:rsidRDefault="00E05311" w:rsidP="003B17E1">
            <w:pPr>
              <w:widowControl w:val="0"/>
              <w:autoSpaceDE w:val="0"/>
              <w:autoSpaceDN w:val="0"/>
              <w:adjustRightInd w:val="0"/>
              <w:rPr>
                <w:lang w:val="bs-Latn-BA"/>
              </w:rPr>
            </w:pPr>
            <w:r>
              <w:t>Distributivni sistem koji distribuira električnu energiju unutar geografski ograničene industrijske ili trgovačke lokacije ili lokacije sa zajedničkim uslugama i koji ne snabd</w:t>
            </w:r>
            <w:r w:rsidR="00370F74">
              <w:t>i</w:t>
            </w:r>
            <w:r>
              <w:t>jeva kupce iz kategorije domaćinstva, osim za mali broj domaćinstava koja se nalaze unutar područja koje sistem opslužuje i koja su zaposlenjem ili na sličan način u vezi s vlasnikom sistema.</w:t>
            </w:r>
          </w:p>
        </w:tc>
      </w:tr>
    </w:tbl>
    <w:p w14:paraId="4210B26E" w14:textId="77777777" w:rsidR="009006C9" w:rsidRPr="007D16F5" w:rsidRDefault="009006C9" w:rsidP="0004296F">
      <w:pPr>
        <w:pStyle w:val="Heading1"/>
        <w:sectPr w:rsidR="009006C9" w:rsidRPr="007D16F5" w:rsidSect="008648C7">
          <w:pgSz w:w="11907" w:h="16840" w:code="9"/>
          <w:pgMar w:top="1418" w:right="1134" w:bottom="1276" w:left="1418" w:header="709" w:footer="709" w:gutter="0"/>
          <w:cols w:space="708"/>
          <w:docGrid w:linePitch="360"/>
        </w:sectPr>
      </w:pPr>
    </w:p>
    <w:p w14:paraId="1599FC0E" w14:textId="77777777" w:rsidR="009006C9" w:rsidRPr="007D16F5" w:rsidRDefault="00A21583" w:rsidP="0004296F">
      <w:pPr>
        <w:pStyle w:val="Heading1"/>
      </w:pPr>
      <w:bookmarkStart w:id="37" w:name="_Toc61329129"/>
      <w:bookmarkStart w:id="38" w:name="_Toc117579049"/>
      <w:bookmarkStart w:id="39" w:name="_Toc69710291"/>
      <w:r w:rsidRPr="007D16F5">
        <w:t>Kodeks</w:t>
      </w:r>
      <w:r w:rsidR="009006C9" w:rsidRPr="007D16F5">
        <w:t xml:space="preserve"> </w:t>
      </w:r>
      <w:r w:rsidRPr="007D16F5">
        <w:t>planiranja</w:t>
      </w:r>
      <w:r w:rsidR="009006C9" w:rsidRPr="007D16F5">
        <w:t xml:space="preserve"> </w:t>
      </w:r>
      <w:r w:rsidRPr="007D16F5">
        <w:t>razvoja</w:t>
      </w:r>
      <w:bookmarkEnd w:id="37"/>
      <w:bookmarkEnd w:id="39"/>
      <w:r w:rsidR="009006C9" w:rsidRPr="007D16F5">
        <w:t xml:space="preserve"> </w:t>
      </w:r>
      <w:bookmarkEnd w:id="38"/>
    </w:p>
    <w:p w14:paraId="4F67739C" w14:textId="19B607BE" w:rsidR="004C7DAB" w:rsidRPr="00E079A7" w:rsidRDefault="009B5582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Ovaj kodeks obuhvata izradu Indikativnog plana razvoja proizvodnje</w:t>
      </w:r>
      <w:r w:rsidR="00B4306E" w:rsidRPr="00E079A7">
        <w:rPr>
          <w:lang w:val="bs-Latn-BA"/>
        </w:rPr>
        <w:t xml:space="preserve">, </w:t>
      </w:r>
      <w:r w:rsidRPr="00E079A7">
        <w:rPr>
          <w:lang w:val="bs-Latn-BA"/>
        </w:rPr>
        <w:t xml:space="preserve">Dugoročnog plana razvoja </w:t>
      </w:r>
      <w:r w:rsidR="00123543" w:rsidRPr="00E079A7">
        <w:rPr>
          <w:lang w:val="bs-Latn-BA"/>
        </w:rPr>
        <w:t>prijenos</w:t>
      </w:r>
      <w:r w:rsidRPr="00E079A7">
        <w:rPr>
          <w:lang w:val="bs-Latn-BA"/>
        </w:rPr>
        <w:t>ne mreže</w:t>
      </w:r>
      <w:r w:rsidR="00B4306E" w:rsidRPr="00E079A7">
        <w:rPr>
          <w:lang w:val="bs-Latn-BA"/>
        </w:rPr>
        <w:t xml:space="preserve"> i Procjenu stabilnosti </w:t>
      </w:r>
      <w:r w:rsidR="00666E51" w:rsidRPr="00E079A7">
        <w:rPr>
          <w:lang w:val="bs-Latn-BA"/>
        </w:rPr>
        <w:t>sistema</w:t>
      </w:r>
      <w:r w:rsidR="00B222E7" w:rsidRPr="00E079A7">
        <w:rPr>
          <w:lang w:val="bs-Latn-BA"/>
        </w:rPr>
        <w:t>, a</w:t>
      </w:r>
      <w:r w:rsidRPr="00E079A7">
        <w:rPr>
          <w:lang w:val="bs-Latn-BA"/>
        </w:rPr>
        <w:t xml:space="preserve"> </w:t>
      </w:r>
      <w:r w:rsidR="00077A68" w:rsidRPr="00E079A7">
        <w:rPr>
          <w:lang w:val="bs-Latn-BA"/>
        </w:rPr>
        <w:t>primjenjuje se na NOSB</w:t>
      </w:r>
      <w:r w:rsidR="004F66E1" w:rsidRPr="00E079A7">
        <w:rPr>
          <w:lang w:val="bs-Latn-BA"/>
        </w:rPr>
        <w:t>i</w:t>
      </w:r>
      <w:r w:rsidR="00077A68" w:rsidRPr="00E079A7">
        <w:rPr>
          <w:lang w:val="bs-Latn-BA"/>
        </w:rPr>
        <w:t>H, Elektroprijenos BiH</w:t>
      </w:r>
      <w:r w:rsidRPr="00E079A7">
        <w:rPr>
          <w:lang w:val="bs-Latn-BA"/>
        </w:rPr>
        <w:t xml:space="preserve">, </w:t>
      </w:r>
      <w:r w:rsidR="00B050C0">
        <w:rPr>
          <w:lang w:val="bs-Latn-BA"/>
        </w:rPr>
        <w:t>ODS</w:t>
      </w:r>
      <w:r w:rsidR="005E5C2D" w:rsidRPr="00E079A7">
        <w:rPr>
          <w:lang w:val="bs-Latn-BA"/>
        </w:rPr>
        <w:t xml:space="preserve"> </w:t>
      </w:r>
      <w:r w:rsidR="00E94CA9" w:rsidRPr="00E079A7">
        <w:rPr>
          <w:lang w:val="bs-Latn-BA"/>
        </w:rPr>
        <w:t>i K</w:t>
      </w:r>
      <w:r w:rsidR="00077A68" w:rsidRPr="00E079A7">
        <w:rPr>
          <w:lang w:val="bs-Latn-BA"/>
        </w:rPr>
        <w:t>orisnike</w:t>
      </w:r>
      <w:r w:rsidR="00E94CA9" w:rsidRPr="00E079A7">
        <w:rPr>
          <w:lang w:val="bs-Latn-BA"/>
        </w:rPr>
        <w:t>.</w:t>
      </w:r>
      <w:r w:rsidR="00541C0F" w:rsidRPr="00E079A7">
        <w:rPr>
          <w:lang w:val="bs-Latn-BA"/>
        </w:rPr>
        <w:t xml:space="preserve"> </w:t>
      </w:r>
      <w:r w:rsidR="00077A68" w:rsidRPr="00E079A7">
        <w:rPr>
          <w:lang w:val="bs-Latn-BA"/>
        </w:rPr>
        <w:t xml:space="preserve"> </w:t>
      </w:r>
    </w:p>
    <w:p w14:paraId="4ECB0F4C" w14:textId="77777777" w:rsidR="001E0D28" w:rsidRPr="007D16F5" w:rsidRDefault="001E0D28" w:rsidP="003E7845">
      <w:pPr>
        <w:pStyle w:val="ListParagraph"/>
      </w:pPr>
      <w:r w:rsidRPr="007D16F5">
        <w:t>Ovim kodeksom su precizirani podaci koji se koriste prilikom planiranja razvoja.</w:t>
      </w:r>
    </w:p>
    <w:p w14:paraId="5F16B877" w14:textId="77777777" w:rsidR="009006C9" w:rsidRPr="007D16F5" w:rsidRDefault="00A21583" w:rsidP="009A6CC9">
      <w:pPr>
        <w:pStyle w:val="Heading2"/>
        <w:numPr>
          <w:ilvl w:val="1"/>
          <w:numId w:val="30"/>
        </w:numPr>
      </w:pPr>
      <w:bookmarkStart w:id="40" w:name="_Toc17734709"/>
      <w:bookmarkStart w:id="41" w:name="_Toc24530077"/>
      <w:bookmarkStart w:id="42" w:name="_Ref24530883"/>
      <w:bookmarkStart w:id="43" w:name="_Toc24533542"/>
      <w:bookmarkStart w:id="44" w:name="_Toc26106855"/>
      <w:bookmarkStart w:id="45" w:name="_Ref97694057"/>
      <w:bookmarkStart w:id="46" w:name="_Toc117579051"/>
      <w:bookmarkStart w:id="47" w:name="_Toc61329130"/>
      <w:bookmarkStart w:id="48" w:name="_Toc12940456"/>
      <w:bookmarkStart w:id="49" w:name="_Toc507317982"/>
      <w:bookmarkStart w:id="50" w:name="_Toc69710292"/>
      <w:r w:rsidRPr="007D16F5">
        <w:t>Indikativni</w:t>
      </w:r>
      <w:r w:rsidR="009006C9" w:rsidRPr="007D16F5">
        <w:t xml:space="preserve"> </w:t>
      </w:r>
      <w:r w:rsidRPr="007D16F5">
        <w:t>plan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Pr="007D16F5">
        <w:t>proizvodnje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50"/>
    </w:p>
    <w:p w14:paraId="05AF8F9D" w14:textId="77777777" w:rsidR="00A17C48" w:rsidRPr="007D16F5" w:rsidRDefault="002D48AD" w:rsidP="003E7845">
      <w:pPr>
        <w:pStyle w:val="ListParagraph"/>
      </w:pPr>
      <w:r>
        <w:t>NOSBiH</w:t>
      </w:r>
      <w:r w:rsidR="00A17C48" w:rsidRPr="007D16F5">
        <w:t xml:space="preserve"> je nadležan za izradu Indikativnog plana razvoja proizvodnje.</w:t>
      </w:r>
    </w:p>
    <w:p w14:paraId="6ECC6F9D" w14:textId="525FD2A2" w:rsidR="009E2368" w:rsidRPr="007D16F5" w:rsidRDefault="00A21583" w:rsidP="003E7845">
      <w:pPr>
        <w:pStyle w:val="ListParagraph"/>
      </w:pPr>
      <w:r w:rsidRPr="007D16F5">
        <w:t>Cilj</w:t>
      </w:r>
      <w:r w:rsidR="009006C9" w:rsidRPr="007D16F5">
        <w:t xml:space="preserve"> </w:t>
      </w:r>
      <w:r w:rsidRPr="007D16F5">
        <w:t>Indikativnog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Pr="007D16F5">
        <w:t>proizvodnje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da</w:t>
      </w:r>
      <w:r w:rsidR="009006C9" w:rsidRPr="007D16F5">
        <w:t xml:space="preserve"> </w:t>
      </w:r>
      <w:r w:rsidR="003C6921" w:rsidRPr="007D16F5">
        <w:t xml:space="preserve">pruži </w:t>
      </w:r>
      <w:r w:rsidRPr="007D16F5">
        <w:t>informaciju</w:t>
      </w:r>
      <w:r w:rsidR="009006C9" w:rsidRPr="007D16F5">
        <w:t xml:space="preserve"> </w:t>
      </w:r>
      <w:r w:rsidRPr="007D16F5">
        <w:t>o</w:t>
      </w:r>
      <w:r w:rsidR="009006C9" w:rsidRPr="007D16F5">
        <w:t xml:space="preserve"> </w:t>
      </w:r>
      <w:r w:rsidRPr="007D16F5">
        <w:t>najavljenim</w:t>
      </w:r>
      <w:r w:rsidR="009006C9" w:rsidRPr="007D16F5">
        <w:t xml:space="preserve"> </w:t>
      </w:r>
      <w:r w:rsidRPr="007D16F5">
        <w:t>projektima</w:t>
      </w:r>
      <w:r w:rsidR="009006C9" w:rsidRPr="007D16F5">
        <w:t xml:space="preserve"> </w:t>
      </w:r>
      <w:r w:rsidRPr="007D16F5">
        <w:t>izgradnje</w:t>
      </w:r>
      <w:r w:rsidR="009006C9" w:rsidRPr="007D16F5">
        <w:t xml:space="preserve"> </w:t>
      </w:r>
      <w:r w:rsidRPr="007D16F5">
        <w:t>novih</w:t>
      </w:r>
      <w:r w:rsidR="009006C9" w:rsidRPr="007D16F5">
        <w:t xml:space="preserve"> </w:t>
      </w:r>
      <w:r w:rsidRPr="007D16F5">
        <w:t>proizvodnih</w:t>
      </w:r>
      <w:r w:rsidR="009006C9" w:rsidRPr="007D16F5">
        <w:t xml:space="preserve"> </w:t>
      </w:r>
      <w:r w:rsidRPr="007D16F5">
        <w:t>kapaciteta</w:t>
      </w:r>
      <w:r w:rsidR="00A411EA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</w:t>
      </w:r>
      <w:r w:rsidR="00AB3902" w:rsidRPr="007D16F5">
        <w:t>oj</w:t>
      </w:r>
      <w:r w:rsidR="009006C9" w:rsidRPr="007D16F5">
        <w:t xml:space="preserve"> </w:t>
      </w:r>
      <w:r w:rsidRPr="007D16F5">
        <w:t>mrež</w:t>
      </w:r>
      <w:r w:rsidR="00AB3902" w:rsidRPr="007D16F5">
        <w:t>i</w:t>
      </w:r>
      <w:r w:rsidR="009006C9" w:rsidRPr="007D16F5">
        <w:t>.</w:t>
      </w:r>
      <w:r w:rsidR="009E2368" w:rsidRPr="009E2368">
        <w:t xml:space="preserve"> </w:t>
      </w:r>
      <w:r w:rsidR="009E2368" w:rsidRPr="007D16F5">
        <w:t>Indikativni plan razvoja proizvodnje treba da prioritetno ukaže na mogućnosti zadovoljavanja potreba Bosne i Hercegovine u električnoj energiji i snazi na bazi korištenja vlastitih resursa, uvažavajući sljedeće elemente planiranja:</w:t>
      </w:r>
    </w:p>
    <w:p w14:paraId="33E2CC4D" w14:textId="77777777" w:rsidR="009E2368" w:rsidRPr="007D16F5" w:rsidRDefault="009E2368" w:rsidP="003E7845">
      <w:pPr>
        <w:pStyle w:val="alineja"/>
      </w:pPr>
      <w:r w:rsidRPr="007D16F5">
        <w:t>određivanje potreba u proizvodnim kapacitetima za pokrivanje vršnog tereta EES-a BiH na prijenosnoj mreži</w:t>
      </w:r>
    </w:p>
    <w:p w14:paraId="1EC47FF7" w14:textId="348F9B47" w:rsidR="009E2368" w:rsidRPr="007D16F5" w:rsidRDefault="009E2368" w:rsidP="003E7845">
      <w:pPr>
        <w:pStyle w:val="alineja"/>
      </w:pPr>
      <w:r w:rsidRPr="007D16F5">
        <w:t xml:space="preserve">određivanje potreba u proizvodnim kapacitetima za zadovoljenje potražnje za električnom energijom </w:t>
      </w:r>
      <w:r w:rsidR="00B050C0">
        <w:t xml:space="preserve">ODS-a </w:t>
      </w:r>
      <w:r w:rsidRPr="007D16F5">
        <w:t xml:space="preserve">i </w:t>
      </w:r>
      <w:r w:rsidR="001D48D3" w:rsidRPr="007D16F5">
        <w:t xml:space="preserve">kupaca </w:t>
      </w:r>
      <w:r w:rsidRPr="007D16F5">
        <w:t xml:space="preserve">priključenih na prijenosnu mrežu </w:t>
      </w:r>
    </w:p>
    <w:p w14:paraId="736DDFF9" w14:textId="4CA0E3D5" w:rsidR="009E2368" w:rsidRPr="007D16F5" w:rsidRDefault="009E2368" w:rsidP="003E7845">
      <w:pPr>
        <w:pStyle w:val="alineja"/>
      </w:pPr>
      <w:r w:rsidRPr="007D16F5">
        <w:t>određivanje potreba u proizvodnim kapacitetima uz uvažavanje</w:t>
      </w:r>
      <w:r w:rsidR="00361F50">
        <w:t xml:space="preserve"> odobrene vrijednosti</w:t>
      </w:r>
      <w:r w:rsidRPr="007D16F5">
        <w:t xml:space="preserve"> instalisane snage </w:t>
      </w:r>
      <w:r w:rsidR="005E060C">
        <w:t>za module elektroenergetskog parka (</w:t>
      </w:r>
      <w:r w:rsidRPr="007D16F5">
        <w:t>NIE</w:t>
      </w:r>
      <w:r w:rsidR="005E060C">
        <w:t xml:space="preserve"> – </w:t>
      </w:r>
      <w:r w:rsidRPr="007D16F5">
        <w:t>vjetroelektrane</w:t>
      </w:r>
      <w:r w:rsidR="005E060C">
        <w:t>/</w:t>
      </w:r>
      <w:r w:rsidRPr="007D16F5">
        <w:t>sol</w:t>
      </w:r>
      <w:r>
        <w:t>a</w:t>
      </w:r>
      <w:r w:rsidRPr="007D16F5">
        <w:t xml:space="preserve">rne elektrane) </w:t>
      </w:r>
    </w:p>
    <w:p w14:paraId="59364AF7" w14:textId="6AD1FE2B" w:rsidR="009E2368" w:rsidRPr="007D16F5" w:rsidRDefault="00446B57" w:rsidP="003E7845">
      <w:pPr>
        <w:pStyle w:val="alineja"/>
      </w:pPr>
      <w:r>
        <w:t>potrebne operativne rezerve u snazi</w:t>
      </w:r>
    </w:p>
    <w:p w14:paraId="12E6DB25" w14:textId="77777777" w:rsidR="009E2368" w:rsidRPr="007D16F5" w:rsidRDefault="009E2368" w:rsidP="003E7845">
      <w:pPr>
        <w:pStyle w:val="alineja"/>
      </w:pPr>
      <w:r w:rsidRPr="007D16F5">
        <w:t>bilansni suficiti i deficiti.</w:t>
      </w:r>
    </w:p>
    <w:p w14:paraId="1F270B8B" w14:textId="77777777" w:rsidR="009006C9" w:rsidRPr="00E079A7" w:rsidRDefault="00A21583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Indikativni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plan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razvoja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proizvodnje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analizira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dinamiku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realizacije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planova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proizvodnje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potrošnje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u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elektroenergetskom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sektoru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u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Bosni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Hercegovini</w:t>
      </w:r>
      <w:r w:rsidR="009006C9" w:rsidRPr="00E079A7">
        <w:rPr>
          <w:lang w:val="bs-Latn-BA"/>
        </w:rPr>
        <w:t>.</w:t>
      </w:r>
    </w:p>
    <w:p w14:paraId="37F2A611" w14:textId="39742CB0" w:rsidR="00541C0F" w:rsidRPr="007D16F5" w:rsidRDefault="00541C0F" w:rsidP="003E7845">
      <w:pPr>
        <w:pStyle w:val="ListParagraph"/>
      </w:pPr>
      <w:r w:rsidRPr="007D16F5">
        <w:t xml:space="preserve">Indikativni plan razvoja proizvodnje obuhvata period od deset (10) godina. Utvrđivanje Indikativnog plana razvoja proizvodnje se radi na bazi podataka koje dostavljaju </w:t>
      </w:r>
      <w:r w:rsidR="00427750" w:rsidRPr="007D16F5">
        <w:t>Korisn</w:t>
      </w:r>
      <w:r w:rsidRPr="007D16F5">
        <w:t>ici.</w:t>
      </w:r>
      <w:r w:rsidR="00BF6F46" w:rsidRPr="007D16F5">
        <w:t xml:space="preserve"> Aktuelizacija Indikativnog plana razvoja proizvodnje se vrši svake </w:t>
      </w:r>
      <w:r w:rsidR="00433EE2">
        <w:t xml:space="preserve">druge </w:t>
      </w:r>
      <w:r w:rsidR="00BA5028">
        <w:t xml:space="preserve">(neparne) </w:t>
      </w:r>
      <w:r w:rsidR="00BF6F46" w:rsidRPr="007D16F5">
        <w:t>godine.</w:t>
      </w:r>
    </w:p>
    <w:p w14:paraId="546569EB" w14:textId="77777777" w:rsidR="009006C9" w:rsidRPr="007D16F5" w:rsidRDefault="00A21583" w:rsidP="003E7845">
      <w:pPr>
        <w:pStyle w:val="ListParagraph"/>
      </w:pPr>
      <w:bookmarkStart w:id="51" w:name="_Hlt519395714"/>
      <w:bookmarkEnd w:id="51"/>
      <w:r w:rsidRPr="007D16F5">
        <w:t>Indikativni</w:t>
      </w:r>
      <w:r w:rsidR="009006C9" w:rsidRPr="007D16F5">
        <w:t xml:space="preserve"> </w:t>
      </w:r>
      <w:r w:rsidRPr="007D16F5">
        <w:t>plan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Pr="007D16F5">
        <w:t>proizvodnje</w:t>
      </w:r>
      <w:r w:rsidR="009006C9" w:rsidRPr="007D16F5">
        <w:t xml:space="preserve"> </w:t>
      </w:r>
      <w:r w:rsidRPr="007D16F5">
        <w:t>sadrž</w:t>
      </w:r>
      <w:r w:rsidR="00150A59" w:rsidRPr="007D16F5">
        <w:t>i</w:t>
      </w:r>
      <w:r w:rsidR="009006C9" w:rsidRPr="007D16F5">
        <w:t>:</w:t>
      </w:r>
    </w:p>
    <w:p w14:paraId="519D451F" w14:textId="77777777" w:rsidR="000D687B" w:rsidRPr="007D16F5" w:rsidRDefault="00A21583" w:rsidP="003E7845">
      <w:pPr>
        <w:pStyle w:val="Aalineja"/>
        <w:numPr>
          <w:ilvl w:val="1"/>
          <w:numId w:val="255"/>
        </w:numPr>
      </w:pPr>
      <w:r w:rsidRPr="007D16F5">
        <w:t>maksimum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minimum</w:t>
      </w:r>
      <w:r w:rsidR="009006C9" w:rsidRPr="007D16F5">
        <w:t xml:space="preserve"> </w:t>
      </w:r>
      <w:r w:rsidRPr="007D16F5">
        <w:t>potrošnje</w:t>
      </w:r>
      <w:r w:rsidR="009006C9" w:rsidRPr="007D16F5">
        <w:t xml:space="preserve"> </w:t>
      </w:r>
      <w:r w:rsidRPr="007D16F5">
        <w:t>električne</w:t>
      </w:r>
      <w:r w:rsidR="009006C9" w:rsidRPr="007D16F5">
        <w:t xml:space="preserve"> </w:t>
      </w:r>
      <w:r w:rsidRPr="007D16F5">
        <w:t>energije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Bosni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Hercegovini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proteklom</w:t>
      </w:r>
      <w:r w:rsidR="009006C9" w:rsidRPr="007D16F5">
        <w:t xml:space="preserve"> </w:t>
      </w:r>
      <w:r w:rsidRPr="007D16F5">
        <w:t>periodu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procjene</w:t>
      </w:r>
      <w:r w:rsidR="009006C9" w:rsidRPr="007D16F5">
        <w:t xml:space="preserve"> </w:t>
      </w:r>
      <w:r w:rsidRPr="007D16F5">
        <w:t>potreba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električnoj</w:t>
      </w:r>
      <w:r w:rsidR="009006C9" w:rsidRPr="007D16F5">
        <w:t xml:space="preserve"> </w:t>
      </w:r>
      <w:r w:rsidRPr="007D16F5">
        <w:t>energiji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svaku</w:t>
      </w:r>
      <w:r w:rsidR="009006C9" w:rsidRPr="007D16F5">
        <w:t xml:space="preserve"> </w:t>
      </w:r>
      <w:r w:rsidRPr="007D16F5">
        <w:t>od</w:t>
      </w:r>
      <w:r w:rsidR="009006C9" w:rsidRPr="007D16F5">
        <w:t xml:space="preserve"> </w:t>
      </w:r>
      <w:r w:rsidRPr="007D16F5">
        <w:t>godina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periodu</w:t>
      </w:r>
      <w:r w:rsidR="00322CCC" w:rsidRPr="007D16F5">
        <w:t xml:space="preserve"> </w:t>
      </w:r>
      <w:r w:rsidRPr="007D16F5">
        <w:t>koji</w:t>
      </w:r>
      <w:r w:rsidR="00322CCC" w:rsidRPr="007D16F5">
        <w:t xml:space="preserve"> </w:t>
      </w:r>
      <w:r w:rsidRPr="007D16F5">
        <w:t>je</w:t>
      </w:r>
      <w:r w:rsidR="00322CCC" w:rsidRPr="007D16F5">
        <w:t xml:space="preserve"> </w:t>
      </w:r>
      <w:r w:rsidRPr="007D16F5">
        <w:t>predmet</w:t>
      </w:r>
      <w:r w:rsidR="009006C9" w:rsidRPr="007D16F5">
        <w:t xml:space="preserve"> </w:t>
      </w:r>
      <w:r w:rsidRPr="007D16F5">
        <w:t>planiranja</w:t>
      </w:r>
      <w:r w:rsidR="00AE4149" w:rsidRPr="007D16F5">
        <w:t>,</w:t>
      </w:r>
    </w:p>
    <w:p w14:paraId="19718D8E" w14:textId="2A9841F8" w:rsidR="009006C9" w:rsidRPr="007D16F5" w:rsidRDefault="00A21583" w:rsidP="003E7845">
      <w:pPr>
        <w:pStyle w:val="Aalineja"/>
      </w:pPr>
      <w:r w:rsidRPr="007D16F5">
        <w:t>tri</w:t>
      </w:r>
      <w:r w:rsidR="00C757EF" w:rsidRPr="007D16F5">
        <w:t xml:space="preserve"> </w:t>
      </w:r>
      <w:r w:rsidRPr="00F07957">
        <w:t>scenarija</w:t>
      </w:r>
      <w:r w:rsidR="00C757EF" w:rsidRPr="007D16F5">
        <w:t xml:space="preserve"> </w:t>
      </w:r>
      <w:r w:rsidRPr="007D16F5">
        <w:t>rasta</w:t>
      </w:r>
      <w:r w:rsidR="00C757EF" w:rsidRPr="007D16F5">
        <w:t xml:space="preserve"> </w:t>
      </w:r>
      <w:r w:rsidRPr="007D16F5">
        <w:t>potrošnje</w:t>
      </w:r>
      <w:r w:rsidR="00C757EF" w:rsidRPr="007D16F5">
        <w:t xml:space="preserve"> </w:t>
      </w:r>
      <w:r w:rsidRPr="007D16F5">
        <w:t>u</w:t>
      </w:r>
      <w:r w:rsidR="00C757EF" w:rsidRPr="007D16F5">
        <w:t xml:space="preserve"> </w:t>
      </w:r>
      <w:r w:rsidRPr="007D16F5">
        <w:t>narednih</w:t>
      </w:r>
      <w:r w:rsidR="00C757EF" w:rsidRPr="007D16F5">
        <w:t xml:space="preserve"> 10 </w:t>
      </w:r>
      <w:r w:rsidRPr="007D16F5">
        <w:t>godina</w:t>
      </w:r>
      <w:r w:rsidR="00C757EF" w:rsidRPr="007D16F5">
        <w:t xml:space="preserve"> (</w:t>
      </w:r>
      <w:r w:rsidRPr="007D16F5">
        <w:t>ni</w:t>
      </w:r>
      <w:r w:rsidR="005D30F0" w:rsidRPr="007D16F5">
        <w:t>ži</w:t>
      </w:r>
      <w:r w:rsidR="00C757EF" w:rsidRPr="007D16F5">
        <w:t xml:space="preserve">, </w:t>
      </w:r>
      <w:r w:rsidR="005D30F0" w:rsidRPr="007D16F5">
        <w:t>bazni</w:t>
      </w:r>
      <w:r w:rsidR="00C757EF" w:rsidRPr="007D16F5">
        <w:t xml:space="preserve"> </w:t>
      </w:r>
      <w:r w:rsidRPr="007D16F5">
        <w:t>i</w:t>
      </w:r>
      <w:r w:rsidR="00C757EF" w:rsidRPr="007D16F5">
        <w:t xml:space="preserve"> </w:t>
      </w:r>
      <w:r w:rsidRPr="007D16F5">
        <w:t>vi</w:t>
      </w:r>
      <w:r w:rsidR="005D30F0" w:rsidRPr="007D16F5">
        <w:t>ši</w:t>
      </w:r>
      <w:r w:rsidR="00C757EF" w:rsidRPr="007D16F5">
        <w:t xml:space="preserve">) </w:t>
      </w:r>
      <w:r w:rsidRPr="007D16F5">
        <w:t>na</w:t>
      </w:r>
      <w:r w:rsidR="00C757EF" w:rsidRPr="007D16F5">
        <w:t xml:space="preserve"> </w:t>
      </w:r>
      <w:r w:rsidRPr="007D16F5">
        <w:t>bazi</w:t>
      </w:r>
      <w:r w:rsidR="00C757EF" w:rsidRPr="007D16F5">
        <w:t xml:space="preserve"> </w:t>
      </w:r>
      <w:r w:rsidRPr="007D16F5">
        <w:t>informacija</w:t>
      </w:r>
      <w:r w:rsidR="00C757EF" w:rsidRPr="007D16F5">
        <w:t xml:space="preserve"> </w:t>
      </w:r>
      <w:r w:rsidRPr="007D16F5">
        <w:t>o</w:t>
      </w:r>
      <w:r w:rsidR="00C757EF" w:rsidRPr="007D16F5">
        <w:t xml:space="preserve"> </w:t>
      </w:r>
      <w:r w:rsidRPr="007D16F5">
        <w:t>očekivanom</w:t>
      </w:r>
      <w:r w:rsidR="00C757EF" w:rsidRPr="007D16F5">
        <w:t xml:space="preserve"> </w:t>
      </w:r>
      <w:r w:rsidRPr="007D16F5">
        <w:t>razvoju</w:t>
      </w:r>
      <w:r w:rsidR="00C757EF" w:rsidRPr="007D16F5">
        <w:t xml:space="preserve"> </w:t>
      </w:r>
      <w:r w:rsidRPr="007D16F5">
        <w:t>potrošnje</w:t>
      </w:r>
      <w:r w:rsidR="00C757EF" w:rsidRPr="007D16F5">
        <w:t xml:space="preserve"> </w:t>
      </w:r>
      <w:r w:rsidRPr="007D16F5">
        <w:t>električne</w:t>
      </w:r>
      <w:r w:rsidR="00C757EF" w:rsidRPr="007D16F5">
        <w:t xml:space="preserve"> </w:t>
      </w:r>
      <w:r w:rsidRPr="007D16F5">
        <w:t>energije</w:t>
      </w:r>
      <w:r w:rsidR="00C757EF" w:rsidRPr="007D16F5">
        <w:t xml:space="preserve"> </w:t>
      </w:r>
      <w:r w:rsidR="006268A3" w:rsidRPr="007D16F5">
        <w:t xml:space="preserve">koje su dostavili </w:t>
      </w:r>
      <w:r w:rsidR="00B050C0">
        <w:t>ODS</w:t>
      </w:r>
      <w:r w:rsidR="009D6E9A">
        <w:t xml:space="preserve"> i </w:t>
      </w:r>
      <w:r w:rsidR="00666E51">
        <w:t>K</w:t>
      </w:r>
      <w:r w:rsidR="00666E51" w:rsidRPr="007D16F5">
        <w:t xml:space="preserve">orisnici </w:t>
      </w:r>
      <w:r w:rsidR="005D30F0" w:rsidRPr="007D16F5">
        <w:t>i vlastitih analiza</w:t>
      </w:r>
      <w:r w:rsidR="00C757EF" w:rsidRPr="007D16F5">
        <w:t>,</w:t>
      </w:r>
      <w:r w:rsidR="009006C9" w:rsidRPr="007D16F5">
        <w:t xml:space="preserve"> </w:t>
      </w:r>
    </w:p>
    <w:p w14:paraId="34504B84" w14:textId="77777777" w:rsidR="009006C9" w:rsidRPr="007D16F5" w:rsidRDefault="00A21583" w:rsidP="003E7845">
      <w:pPr>
        <w:pStyle w:val="Aalineja"/>
      </w:pPr>
      <w:r w:rsidRPr="007D16F5">
        <w:t>veličinu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strukturu</w:t>
      </w:r>
      <w:r w:rsidR="009006C9" w:rsidRPr="007D16F5">
        <w:t xml:space="preserve"> </w:t>
      </w:r>
      <w:r w:rsidRPr="007D16F5">
        <w:t>proizvodnih</w:t>
      </w:r>
      <w:r w:rsidR="009006C9" w:rsidRPr="007D16F5">
        <w:t xml:space="preserve"> </w:t>
      </w:r>
      <w:r w:rsidRPr="007D16F5">
        <w:t>kapaciteta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su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mogućnosti</w:t>
      </w:r>
      <w:r w:rsidR="009006C9" w:rsidRPr="007D16F5">
        <w:t xml:space="preserve"> </w:t>
      </w:r>
      <w:r w:rsidRPr="007D16F5">
        <w:t>zadovoljiti</w:t>
      </w:r>
      <w:r w:rsidR="009006C9" w:rsidRPr="007D16F5">
        <w:t xml:space="preserve"> </w:t>
      </w:r>
      <w:r w:rsidRPr="007D16F5">
        <w:t>snagu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potrošnju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planskom</w:t>
      </w:r>
      <w:r w:rsidR="009006C9" w:rsidRPr="007D16F5">
        <w:t xml:space="preserve"> </w:t>
      </w:r>
      <w:r w:rsidRPr="007D16F5">
        <w:t>periodu</w:t>
      </w:r>
      <w:r w:rsidR="009006C9" w:rsidRPr="007D16F5">
        <w:t xml:space="preserve">, </w:t>
      </w:r>
      <w:r w:rsidRPr="007D16F5">
        <w:t>broj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strukturu</w:t>
      </w:r>
      <w:r w:rsidR="009006C9" w:rsidRPr="007D16F5">
        <w:t xml:space="preserve"> </w:t>
      </w:r>
      <w:r w:rsidRPr="007D16F5">
        <w:t>proizvodnih</w:t>
      </w:r>
      <w:r w:rsidR="009006C9" w:rsidRPr="007D16F5">
        <w:t xml:space="preserve"> </w:t>
      </w:r>
      <w:r w:rsidRPr="007D16F5">
        <w:t>kapaciteta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očekuje</w:t>
      </w:r>
      <w:r w:rsidR="009006C9" w:rsidRPr="007D16F5">
        <w:t xml:space="preserve"> </w:t>
      </w:r>
      <w:r w:rsidRPr="007D16F5">
        <w:t>da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biti</w:t>
      </w:r>
      <w:r w:rsidR="009006C9" w:rsidRPr="007D16F5">
        <w:t xml:space="preserve"> </w:t>
      </w:r>
      <w:r w:rsidRPr="007D16F5">
        <w:t>van</w:t>
      </w:r>
      <w:r w:rsidR="009006C9" w:rsidRPr="007D16F5">
        <w:t xml:space="preserve"> </w:t>
      </w:r>
      <w:r w:rsidRPr="007D16F5">
        <w:t>pogona</w:t>
      </w:r>
      <w:r w:rsidR="009006C9" w:rsidRPr="007D16F5">
        <w:t xml:space="preserve"> </w:t>
      </w:r>
      <w:r w:rsidRPr="007D16F5">
        <w:t>veći</w:t>
      </w:r>
      <w:r w:rsidR="009006C9" w:rsidRPr="007D16F5">
        <w:t xml:space="preserve"> </w:t>
      </w:r>
      <w:r w:rsidRPr="007D16F5">
        <w:t>dio</w:t>
      </w:r>
      <w:r w:rsidR="009006C9" w:rsidRPr="007D16F5">
        <w:t xml:space="preserve"> </w:t>
      </w:r>
      <w:r w:rsidRPr="007D16F5">
        <w:t>godine</w:t>
      </w:r>
      <w:r w:rsidR="009006C9" w:rsidRPr="007D16F5">
        <w:t xml:space="preserve"> </w:t>
      </w:r>
      <w:r w:rsidRPr="007D16F5">
        <w:t>zbog</w:t>
      </w:r>
      <w:r w:rsidR="009006C9" w:rsidRPr="007D16F5">
        <w:t xml:space="preserve"> </w:t>
      </w:r>
      <w:r w:rsidRPr="007D16F5">
        <w:t>kapitalnih</w:t>
      </w:r>
      <w:r w:rsidR="009006C9" w:rsidRPr="007D16F5">
        <w:t xml:space="preserve"> </w:t>
      </w:r>
      <w:r w:rsidRPr="007D16F5">
        <w:t>remonata</w:t>
      </w:r>
      <w:r w:rsidR="005D348C" w:rsidRPr="007D16F5">
        <w:t>,</w:t>
      </w:r>
      <w:r w:rsidR="009006C9" w:rsidRPr="007D16F5">
        <w:t xml:space="preserve"> </w:t>
      </w:r>
    </w:p>
    <w:p w14:paraId="076DD302" w14:textId="774E5B1A" w:rsidR="009006C9" w:rsidRPr="007D16F5" w:rsidRDefault="00A21583" w:rsidP="003E7845">
      <w:pPr>
        <w:pStyle w:val="Aalineja"/>
      </w:pPr>
      <w:r w:rsidRPr="007D16F5">
        <w:t>trenutne</w:t>
      </w:r>
      <w:r w:rsidR="009006C9" w:rsidRPr="007D16F5">
        <w:t xml:space="preserve"> </w:t>
      </w:r>
      <w:r w:rsidRPr="007D16F5">
        <w:t>raspoložive</w:t>
      </w:r>
      <w:r w:rsidR="009006C9" w:rsidRPr="007D16F5">
        <w:t xml:space="preserve"> </w:t>
      </w:r>
      <w:r w:rsidRPr="007D16F5">
        <w:t>proizvodne</w:t>
      </w:r>
      <w:r w:rsidR="009006C9" w:rsidRPr="007D16F5">
        <w:t xml:space="preserve"> </w:t>
      </w:r>
      <w:r w:rsidRPr="007D16F5">
        <w:t>kapacitete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one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izgraditi</w:t>
      </w:r>
      <w:r w:rsidR="009006C9" w:rsidRPr="007D16F5">
        <w:t xml:space="preserve">, </w:t>
      </w:r>
      <w:r w:rsidRPr="007D16F5">
        <w:t>rekonstruisati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="009E2368">
        <w:t xml:space="preserve">trajno </w:t>
      </w:r>
      <w:r w:rsidR="009D6E9A">
        <w:t>izaći iz pogona</w:t>
      </w:r>
      <w:r w:rsidR="009D6E9A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posmatranom</w:t>
      </w:r>
      <w:r w:rsidR="009006C9" w:rsidRPr="007D16F5">
        <w:t xml:space="preserve"> </w:t>
      </w:r>
      <w:r w:rsidRPr="007D16F5">
        <w:t>planskom</w:t>
      </w:r>
      <w:r w:rsidR="009006C9" w:rsidRPr="007D16F5">
        <w:t xml:space="preserve"> </w:t>
      </w:r>
      <w:r w:rsidRPr="007D16F5">
        <w:t>periodu</w:t>
      </w:r>
      <w:r w:rsidR="009006C9" w:rsidRPr="007D16F5">
        <w:t xml:space="preserve"> (</w:t>
      </w:r>
      <w:r w:rsidRPr="007D16F5">
        <w:t>tip</w:t>
      </w:r>
      <w:r w:rsidR="009006C9" w:rsidRPr="007D16F5">
        <w:t xml:space="preserve"> </w:t>
      </w:r>
      <w:r w:rsidRPr="007D16F5">
        <w:t>elektrane</w:t>
      </w:r>
      <w:r w:rsidR="009006C9" w:rsidRPr="007D16F5">
        <w:t xml:space="preserve">, </w:t>
      </w:r>
      <w:r w:rsidRPr="007D16F5">
        <w:t>instalirani</w:t>
      </w:r>
      <w:r w:rsidR="009006C9" w:rsidRPr="007D16F5">
        <w:t xml:space="preserve"> </w:t>
      </w:r>
      <w:r w:rsidRPr="007D16F5">
        <w:t>kapacitet</w:t>
      </w:r>
      <w:r w:rsidR="009006C9" w:rsidRPr="007D16F5">
        <w:t xml:space="preserve">, </w:t>
      </w:r>
      <w:r w:rsidR="001E0D28" w:rsidRPr="007D16F5">
        <w:t xml:space="preserve">planirana </w:t>
      </w:r>
      <w:r w:rsidRPr="007D16F5">
        <w:t>godišnja</w:t>
      </w:r>
      <w:r w:rsidR="009006C9" w:rsidRPr="007D16F5">
        <w:t xml:space="preserve"> </w:t>
      </w:r>
      <w:r w:rsidRPr="007D16F5">
        <w:t>proizvodnja</w:t>
      </w:r>
      <w:r w:rsidR="009006C9" w:rsidRPr="007D16F5">
        <w:t xml:space="preserve">, </w:t>
      </w:r>
      <w:r w:rsidRPr="007D16F5">
        <w:t>vrsta</w:t>
      </w:r>
      <w:r w:rsidR="009006C9" w:rsidRPr="007D16F5">
        <w:t xml:space="preserve"> </w:t>
      </w:r>
      <w:r w:rsidRPr="007D16F5">
        <w:t>goriva</w:t>
      </w:r>
      <w:r w:rsidR="009006C9" w:rsidRPr="007D16F5">
        <w:t xml:space="preserve">, </w:t>
      </w:r>
      <w:r w:rsidR="001E0D28" w:rsidRPr="007D16F5">
        <w:t xml:space="preserve">planirana </w:t>
      </w:r>
      <w:r w:rsidRPr="007D16F5">
        <w:t>godina</w:t>
      </w:r>
      <w:r w:rsidR="009006C9" w:rsidRPr="007D16F5">
        <w:t xml:space="preserve"> </w:t>
      </w:r>
      <w:r w:rsidRPr="007D16F5">
        <w:t>puštanja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rad</w:t>
      </w:r>
      <w:r w:rsidR="009006C9" w:rsidRPr="007D16F5">
        <w:t xml:space="preserve">, </w:t>
      </w:r>
      <w:r w:rsidRPr="007D16F5">
        <w:t>početak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završetak</w:t>
      </w:r>
      <w:r w:rsidR="009006C9" w:rsidRPr="007D16F5">
        <w:t xml:space="preserve"> </w:t>
      </w:r>
      <w:r w:rsidRPr="007D16F5">
        <w:t>rekonstrukcije</w:t>
      </w:r>
      <w:r w:rsidR="009006C9" w:rsidRPr="007D16F5">
        <w:t xml:space="preserve">, </w:t>
      </w:r>
      <w:r w:rsidRPr="007D16F5">
        <w:t>godina</w:t>
      </w:r>
      <w:r w:rsidR="009006C9" w:rsidRPr="007D16F5">
        <w:t xml:space="preserve"> </w:t>
      </w:r>
      <w:r w:rsidRPr="007D16F5">
        <w:t>izlaska</w:t>
      </w:r>
      <w:r w:rsidR="009006C9" w:rsidRPr="007D16F5">
        <w:t xml:space="preserve"> </w:t>
      </w:r>
      <w:r w:rsidRPr="007D16F5">
        <w:t>iz</w:t>
      </w:r>
      <w:r w:rsidR="009006C9" w:rsidRPr="007D16F5">
        <w:t xml:space="preserve"> </w:t>
      </w:r>
      <w:r w:rsidRPr="007D16F5">
        <w:t>pogona</w:t>
      </w:r>
      <w:r w:rsidR="009006C9" w:rsidRPr="007D16F5">
        <w:t>)</w:t>
      </w:r>
      <w:r w:rsidR="00AE4149" w:rsidRPr="007D16F5">
        <w:t>,</w:t>
      </w:r>
    </w:p>
    <w:p w14:paraId="1B44B537" w14:textId="77777777" w:rsidR="009006C9" w:rsidRPr="007D16F5" w:rsidRDefault="00A21583" w:rsidP="003E7845">
      <w:pPr>
        <w:pStyle w:val="Aalineja"/>
      </w:pPr>
      <w:r w:rsidRPr="007D16F5">
        <w:t>uticaj</w:t>
      </w:r>
      <w:r w:rsidR="009006C9" w:rsidRPr="007D16F5">
        <w:t xml:space="preserve"> </w:t>
      </w:r>
      <w:r w:rsidRPr="007D16F5">
        <w:t>izgradnje</w:t>
      </w:r>
      <w:r w:rsidR="009006C9" w:rsidRPr="007D16F5">
        <w:t xml:space="preserve"> </w:t>
      </w:r>
      <w:r w:rsidR="001E0D28" w:rsidRPr="007D16F5">
        <w:t xml:space="preserve">proizvodnih objekata koji koriste </w:t>
      </w:r>
      <w:r w:rsidR="00624A9C" w:rsidRPr="007D16F5">
        <w:t>N</w:t>
      </w:r>
      <w:r w:rsidR="00906244" w:rsidRPr="007D16F5">
        <w:t>IE</w:t>
      </w:r>
      <w:r w:rsidR="005D348C" w:rsidRPr="007D16F5">
        <w:t>,</w:t>
      </w:r>
    </w:p>
    <w:p w14:paraId="35E8CF61" w14:textId="77777777" w:rsidR="00541C0F" w:rsidRPr="007D16F5" w:rsidRDefault="00541C0F" w:rsidP="003E7845">
      <w:pPr>
        <w:pStyle w:val="Aalineja"/>
      </w:pPr>
      <w:r w:rsidRPr="007D16F5">
        <w:t>osvrt na planove razvoja EES-a na regionalnom nivou</w:t>
      </w:r>
      <w:r w:rsidR="00DC0320" w:rsidRPr="007D16F5">
        <w:t>,</w:t>
      </w:r>
      <w:r w:rsidRPr="007D16F5">
        <w:t xml:space="preserve"> uključujući prijedloge izgradnje novih interkonek</w:t>
      </w:r>
      <w:r w:rsidR="00A62DA7" w:rsidRPr="007D16F5">
        <w:t>tivnih vodova</w:t>
      </w:r>
      <w:r w:rsidRPr="007D16F5">
        <w:t xml:space="preserve"> i njihov uticaj na vrijednosti prekograničnih kapaciteta. </w:t>
      </w:r>
    </w:p>
    <w:p w14:paraId="3F689242" w14:textId="77777777" w:rsidR="006A3592" w:rsidRPr="007D16F5" w:rsidRDefault="006A3592" w:rsidP="003E7845">
      <w:pPr>
        <w:pStyle w:val="ListParagraph"/>
      </w:pPr>
      <w:r w:rsidRPr="007D16F5">
        <w:t>Bilansiranje novih proizvodnih objekata se radi:</w:t>
      </w:r>
    </w:p>
    <w:p w14:paraId="29BFB589" w14:textId="77777777" w:rsidR="009940C7" w:rsidRPr="007D16F5" w:rsidRDefault="006268A3" w:rsidP="003E7845">
      <w:pPr>
        <w:pStyle w:val="alineja"/>
      </w:pPr>
      <w:r w:rsidRPr="007D16F5">
        <w:t>za v</w:t>
      </w:r>
      <w:r w:rsidR="006A3592" w:rsidRPr="007D16F5">
        <w:t xml:space="preserve">jetroelektrane i </w:t>
      </w:r>
      <w:r w:rsidR="00E82561" w:rsidRPr="007D16F5">
        <w:t>solarne elektrane</w:t>
      </w:r>
      <w:r w:rsidR="006A3592" w:rsidRPr="007D16F5">
        <w:t>:</w:t>
      </w:r>
      <w:r w:rsidR="009940C7" w:rsidRPr="007D16F5">
        <w:rPr>
          <w:lang w:val="en-GB"/>
        </w:rPr>
        <w:t xml:space="preserve"> </w:t>
      </w:r>
    </w:p>
    <w:p w14:paraId="3AA40E27" w14:textId="2EFBF2CE" w:rsidR="009940C7" w:rsidRPr="007D16F5" w:rsidRDefault="006268A3" w:rsidP="003E7845">
      <w:pPr>
        <w:pStyle w:val="alineja"/>
        <w:numPr>
          <w:ilvl w:val="2"/>
          <w:numId w:val="9"/>
        </w:numPr>
      </w:pPr>
      <w:r w:rsidRPr="007D16F5">
        <w:t>na osnovu v</w:t>
      </w:r>
      <w:r w:rsidR="006A3592" w:rsidRPr="007D16F5">
        <w:t xml:space="preserve">ažećih Uslova za priključak na </w:t>
      </w:r>
      <w:r w:rsidR="00123543" w:rsidRPr="007D16F5">
        <w:t>prijenos</w:t>
      </w:r>
      <w:r w:rsidR="006A3592" w:rsidRPr="007D16F5">
        <w:t xml:space="preserve">nu mrežu </w:t>
      </w:r>
      <w:r w:rsidR="000D10B5" w:rsidRPr="007D16F5">
        <w:t>koje je Korisnik prihvatio</w:t>
      </w:r>
      <w:r w:rsidR="00EE3B29" w:rsidRPr="007D16F5">
        <w:t xml:space="preserve">, i </w:t>
      </w:r>
    </w:p>
    <w:p w14:paraId="42BFCFA6" w14:textId="23F65A62" w:rsidR="00E82561" w:rsidRPr="007D16F5" w:rsidRDefault="006268A3" w:rsidP="003E7845">
      <w:pPr>
        <w:pStyle w:val="alineja"/>
        <w:numPr>
          <w:ilvl w:val="2"/>
          <w:numId w:val="9"/>
        </w:numPr>
      </w:pPr>
      <w:r w:rsidRPr="007D16F5">
        <w:t>o</w:t>
      </w:r>
      <w:r w:rsidR="00E82561" w:rsidRPr="007D16F5">
        <w:t xml:space="preserve">dgovarajuće potvrde nadležne institucije entiteta da je </w:t>
      </w:r>
      <w:r w:rsidR="001B3386">
        <w:t>elektrana unutar maksimalne</w:t>
      </w:r>
      <w:r w:rsidR="006A3592" w:rsidRPr="007D16F5">
        <w:t xml:space="preserve"> snage</w:t>
      </w:r>
      <w:r w:rsidR="000E3FEC" w:rsidRPr="007D16F5">
        <w:t xml:space="preserve"> </w:t>
      </w:r>
      <w:r w:rsidR="006A3592" w:rsidRPr="007D16F5">
        <w:t>prihvata sa stanovišta mogućnosti regulacije sistema.</w:t>
      </w:r>
    </w:p>
    <w:p w14:paraId="538DF935" w14:textId="7D38AFF9" w:rsidR="00F610FA" w:rsidRPr="007D16F5" w:rsidRDefault="006268A3" w:rsidP="003E7845">
      <w:pPr>
        <w:pStyle w:val="alineja"/>
      </w:pPr>
      <w:r w:rsidRPr="007D16F5">
        <w:t>za sve</w:t>
      </w:r>
      <w:r w:rsidR="006A3592" w:rsidRPr="007D16F5">
        <w:t xml:space="preserve"> ostal</w:t>
      </w:r>
      <w:r w:rsidRPr="007D16F5">
        <w:t>e</w:t>
      </w:r>
      <w:r w:rsidR="006A3592" w:rsidRPr="007D16F5">
        <w:t xml:space="preserve"> proizvodn</w:t>
      </w:r>
      <w:r w:rsidRPr="007D16F5">
        <w:t>e</w:t>
      </w:r>
      <w:r w:rsidR="006A3592" w:rsidRPr="007D16F5">
        <w:t xml:space="preserve"> objekt</w:t>
      </w:r>
      <w:r w:rsidRPr="007D16F5">
        <w:t>e,</w:t>
      </w:r>
      <w:r w:rsidR="006A3592" w:rsidRPr="007D16F5">
        <w:t xml:space="preserve"> na osnovu</w:t>
      </w:r>
      <w:r w:rsidR="006A3592" w:rsidRPr="00E079A7">
        <w:t xml:space="preserve"> </w:t>
      </w:r>
      <w:r w:rsidR="000D10B5" w:rsidRPr="007D16F5">
        <w:t>važećih</w:t>
      </w:r>
      <w:r w:rsidR="006A3592" w:rsidRPr="00E079A7">
        <w:t xml:space="preserve"> </w:t>
      </w:r>
      <w:r w:rsidR="006A3592" w:rsidRPr="007D16F5">
        <w:t xml:space="preserve">Uslova za priključak na </w:t>
      </w:r>
      <w:r w:rsidR="00123543" w:rsidRPr="007D16F5">
        <w:t>prijenos</w:t>
      </w:r>
      <w:r w:rsidR="006A3592" w:rsidRPr="007D16F5">
        <w:t>nu mrežu</w:t>
      </w:r>
      <w:r w:rsidR="00CB4AD1" w:rsidRPr="007D16F5">
        <w:t xml:space="preserve"> koje je Korisnik prihvatio</w:t>
      </w:r>
      <w:r w:rsidR="006A3592" w:rsidRPr="007D16F5">
        <w:t xml:space="preserve">. </w:t>
      </w:r>
    </w:p>
    <w:p w14:paraId="089E414C" w14:textId="4B7EA4CD" w:rsidR="006A3592" w:rsidRPr="007D16F5" w:rsidRDefault="001B3386" w:rsidP="003E7845">
      <w:pPr>
        <w:pStyle w:val="alineja"/>
      </w:pPr>
      <w:r>
        <w:t>e</w:t>
      </w:r>
      <w:r w:rsidR="006A3592" w:rsidRPr="007D16F5">
        <w:t>ventualni dodatni kriteriji za bilansiranje definišu se u Indikativnom planu razvoja proizvodnje.</w:t>
      </w:r>
    </w:p>
    <w:p w14:paraId="3A3BA852" w14:textId="77777777" w:rsidR="00821CF6" w:rsidRPr="00E079A7" w:rsidRDefault="00821CF6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Dinamika izrade Indikativnog plana razvoja proizvodnje</w:t>
      </w:r>
      <w:r w:rsidR="00C860CA" w:rsidRPr="00E079A7">
        <w:rPr>
          <w:lang w:val="bs-Latn-BA"/>
        </w:rPr>
        <w:t xml:space="preserve"> za planski period čiji početak počinje u godini G</w:t>
      </w:r>
      <w:r w:rsidRPr="00E079A7">
        <w:rPr>
          <w:lang w:val="bs-Latn-BA"/>
        </w:rPr>
        <w:t>:</w:t>
      </w:r>
    </w:p>
    <w:p w14:paraId="1DB535F8" w14:textId="77777777" w:rsidR="00821CF6" w:rsidRPr="007D16F5" w:rsidRDefault="00821CF6" w:rsidP="003E7845">
      <w:pPr>
        <w:pStyle w:val="Aalineja"/>
        <w:numPr>
          <w:ilvl w:val="1"/>
          <w:numId w:val="78"/>
        </w:numPr>
      </w:pPr>
      <w:r w:rsidRPr="007D16F5">
        <w:t>NOSB</w:t>
      </w:r>
      <w:r w:rsidR="006A6C60" w:rsidRPr="007D16F5">
        <w:t>i</w:t>
      </w:r>
      <w:r w:rsidRPr="007D16F5">
        <w:t xml:space="preserve">H objavljuje poziv za dostavljanje podataka početkom novembra </w:t>
      </w:r>
      <w:r w:rsidR="00C860CA" w:rsidRPr="007D16F5">
        <w:t>u G-2</w:t>
      </w:r>
      <w:r w:rsidRPr="007D16F5">
        <w:t>,</w:t>
      </w:r>
    </w:p>
    <w:p w14:paraId="04CACC73" w14:textId="77777777" w:rsidR="00F07957" w:rsidRDefault="00821CF6" w:rsidP="003E7845">
      <w:pPr>
        <w:pStyle w:val="Aalineja"/>
        <w:numPr>
          <w:ilvl w:val="1"/>
          <w:numId w:val="78"/>
        </w:numPr>
      </w:pPr>
      <w:r w:rsidRPr="007D16F5">
        <w:t>Korisnici dostavljaju podatke NOSB</w:t>
      </w:r>
      <w:r w:rsidR="006A6C60" w:rsidRPr="007D16F5">
        <w:t>i</w:t>
      </w:r>
      <w:r w:rsidRPr="007D16F5">
        <w:t xml:space="preserve">H-u do kraja decembra </w:t>
      </w:r>
      <w:r w:rsidR="00C860CA" w:rsidRPr="007D16F5">
        <w:t>u G-2</w:t>
      </w:r>
      <w:r w:rsidRPr="007D16F5">
        <w:t>,</w:t>
      </w:r>
    </w:p>
    <w:p w14:paraId="0E5DC033" w14:textId="177529A1" w:rsidR="00821CF6" w:rsidRPr="007D16F5" w:rsidRDefault="00821CF6" w:rsidP="003E7845">
      <w:pPr>
        <w:pStyle w:val="Aalineja"/>
        <w:numPr>
          <w:ilvl w:val="1"/>
          <w:numId w:val="78"/>
        </w:numPr>
      </w:pPr>
      <w:r w:rsidRPr="007D16F5">
        <w:t>NOSB</w:t>
      </w:r>
      <w:r w:rsidR="006A6C60" w:rsidRPr="007D16F5">
        <w:t>i</w:t>
      </w:r>
      <w:r w:rsidRPr="007D16F5">
        <w:t xml:space="preserve">H do kraja aprila </w:t>
      </w:r>
      <w:r w:rsidR="00C860CA" w:rsidRPr="007D16F5">
        <w:t xml:space="preserve">u G-1 </w:t>
      </w:r>
      <w:r w:rsidRPr="007D16F5">
        <w:t>dostavlja Indikativni plan razvoja proizvodnje DERK-u na odobrenje</w:t>
      </w:r>
      <w:r w:rsidR="00254B1B">
        <w:t>.</w:t>
      </w:r>
    </w:p>
    <w:p w14:paraId="3DA319BA" w14:textId="77777777" w:rsidR="0071009A" w:rsidRPr="007D16F5" w:rsidRDefault="006D69CD" w:rsidP="003E7845">
      <w:pPr>
        <w:pStyle w:val="ListParagraph"/>
      </w:pPr>
      <w:r w:rsidRPr="007D16F5">
        <w:t>NOSB</w:t>
      </w:r>
      <w:r w:rsidR="006A6C60" w:rsidRPr="007D16F5">
        <w:t>i</w:t>
      </w:r>
      <w:r w:rsidRPr="007D16F5">
        <w:t>H će, nakon odobrenja DERK-a, Indikativni plan razvoja proizvodnje objaviti na svojoj web stranici.</w:t>
      </w:r>
    </w:p>
    <w:p w14:paraId="351ECD10" w14:textId="77777777" w:rsidR="009006C9" w:rsidRPr="007D16F5" w:rsidRDefault="000C6E29" w:rsidP="009A6CC9">
      <w:pPr>
        <w:pStyle w:val="Heading2"/>
        <w:rPr>
          <w:lang w:val="bs-Latn-BA"/>
        </w:rPr>
      </w:pPr>
      <w:bookmarkStart w:id="52" w:name="_Toc445122402"/>
      <w:bookmarkStart w:id="53" w:name="_Toc445453564"/>
      <w:bookmarkStart w:id="54" w:name="_Toc445122403"/>
      <w:bookmarkStart w:id="55" w:name="_Toc445453565"/>
      <w:bookmarkStart w:id="56" w:name="_Toc445122404"/>
      <w:bookmarkStart w:id="57" w:name="_Toc445453566"/>
      <w:bookmarkStart w:id="58" w:name="_Toc445122405"/>
      <w:bookmarkStart w:id="59" w:name="_Toc445453567"/>
      <w:bookmarkStart w:id="60" w:name="_Hlt519396087"/>
      <w:bookmarkStart w:id="61" w:name="_Toc61329131"/>
      <w:bookmarkStart w:id="62" w:name="_Toc17734719"/>
      <w:bookmarkStart w:id="63" w:name="_Toc24530086"/>
      <w:bookmarkStart w:id="64" w:name="_Toc24533552"/>
      <w:bookmarkStart w:id="65" w:name="_Toc26106865"/>
      <w:bookmarkStart w:id="66" w:name="_Ref26107828"/>
      <w:bookmarkStart w:id="67" w:name="_Ref26107908"/>
      <w:bookmarkStart w:id="68" w:name="_Toc95800167"/>
      <w:bookmarkStart w:id="69" w:name="_Ref97694284"/>
      <w:bookmarkStart w:id="70" w:name="_Ref97694497"/>
      <w:bookmarkStart w:id="71" w:name="_Toc98302184"/>
      <w:bookmarkStart w:id="72" w:name="_Toc98302290"/>
      <w:bookmarkStart w:id="73" w:name="_Toc98303069"/>
      <w:bookmarkStart w:id="74" w:name="_Toc98303256"/>
      <w:bookmarkStart w:id="75" w:name="_Toc102465905"/>
      <w:bookmarkStart w:id="76" w:name="_Toc117579054"/>
      <w:bookmarkStart w:id="77" w:name="_Toc69710293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Pr="00030B9A">
        <w:t>Dugoročni p</w:t>
      </w:r>
      <w:r w:rsidR="006F15FF" w:rsidRPr="00030B9A">
        <w:t>lan</w:t>
      </w:r>
      <w:r w:rsidR="009006C9" w:rsidRPr="00030B9A">
        <w:t xml:space="preserve"> </w:t>
      </w:r>
      <w:r w:rsidR="00A21583" w:rsidRPr="00030B9A">
        <w:t>razvoja</w:t>
      </w:r>
      <w:r w:rsidR="009006C9" w:rsidRPr="00030B9A">
        <w:t xml:space="preserve"> </w:t>
      </w:r>
      <w:r w:rsidR="001B6370" w:rsidRPr="00030B9A">
        <w:t>prijenos</w:t>
      </w:r>
      <w:r w:rsidR="00A21583" w:rsidRPr="00030B9A">
        <w:t>ne</w:t>
      </w:r>
      <w:r w:rsidR="007640CA" w:rsidRPr="007D16F5">
        <w:rPr>
          <w:lang w:val="bs-Latn-BA"/>
        </w:rPr>
        <w:t xml:space="preserve"> </w:t>
      </w:r>
      <w:r w:rsidR="00A21583" w:rsidRPr="00030B9A">
        <w:t>mreže</w:t>
      </w:r>
      <w:bookmarkEnd w:id="61"/>
      <w:bookmarkEnd w:id="77"/>
    </w:p>
    <w:p w14:paraId="79ADA624" w14:textId="3F4D7D1F" w:rsidR="009006C9" w:rsidRPr="00E079A7" w:rsidRDefault="00A21583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Elektro</w:t>
      </w:r>
      <w:r w:rsidR="001B6370" w:rsidRPr="00E079A7">
        <w:rPr>
          <w:lang w:val="bs-Latn-BA"/>
        </w:rPr>
        <w:t>prije</w:t>
      </w:r>
      <w:r w:rsidR="00343E5A" w:rsidRPr="00E079A7">
        <w:rPr>
          <w:lang w:val="bs-Latn-BA"/>
        </w:rPr>
        <w:t xml:space="preserve">nos </w:t>
      </w:r>
      <w:r w:rsidR="000D10B5" w:rsidRPr="00E079A7">
        <w:rPr>
          <w:lang w:val="bs-Latn-BA"/>
        </w:rPr>
        <w:t xml:space="preserve">BiH </w:t>
      </w:r>
      <w:r w:rsidRPr="00E079A7">
        <w:rPr>
          <w:lang w:val="bs-Latn-BA"/>
        </w:rPr>
        <w:t>je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nadležan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za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izradu</w:t>
      </w:r>
      <w:r w:rsidR="009006C9" w:rsidRPr="00E079A7">
        <w:rPr>
          <w:lang w:val="bs-Latn-BA"/>
        </w:rPr>
        <w:t xml:space="preserve"> </w:t>
      </w:r>
      <w:r w:rsidR="006F15FF" w:rsidRPr="00E079A7">
        <w:rPr>
          <w:lang w:val="bs-Latn-BA"/>
        </w:rPr>
        <w:t>D</w:t>
      </w:r>
      <w:r w:rsidRPr="00E079A7">
        <w:rPr>
          <w:lang w:val="bs-Latn-BA"/>
        </w:rPr>
        <w:t>ugoročnog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plana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razvoja</w:t>
      </w:r>
      <w:r w:rsidR="009006C9" w:rsidRPr="00E079A7">
        <w:rPr>
          <w:lang w:val="bs-Latn-BA"/>
        </w:rPr>
        <w:t xml:space="preserve"> </w:t>
      </w:r>
      <w:r w:rsidR="001B6370" w:rsidRPr="00E079A7">
        <w:rPr>
          <w:lang w:val="bs-Latn-BA"/>
        </w:rPr>
        <w:t>prijenos</w:t>
      </w:r>
      <w:r w:rsidRPr="00E079A7">
        <w:rPr>
          <w:lang w:val="bs-Latn-BA"/>
        </w:rPr>
        <w:t>ne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mreže</w:t>
      </w:r>
      <w:r w:rsidR="009006C9" w:rsidRPr="00E079A7">
        <w:rPr>
          <w:lang w:val="bs-Latn-BA"/>
        </w:rPr>
        <w:t>.</w:t>
      </w:r>
    </w:p>
    <w:p w14:paraId="15CBB049" w14:textId="1A8F3983" w:rsidR="009006C9" w:rsidRPr="007D16F5" w:rsidRDefault="00A21583" w:rsidP="003E7845">
      <w:pPr>
        <w:pStyle w:val="ListParagraph"/>
      </w:pPr>
      <w:r w:rsidRPr="00E079A7">
        <w:rPr>
          <w:lang w:val="bs-Latn-BA"/>
        </w:rPr>
        <w:t>Cilj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Dugoročnog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plana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razvoja</w:t>
      </w:r>
      <w:r w:rsidR="009006C9" w:rsidRPr="00E079A7">
        <w:rPr>
          <w:lang w:val="bs-Latn-BA"/>
        </w:rPr>
        <w:t xml:space="preserve"> </w:t>
      </w:r>
      <w:r w:rsidR="001B6370" w:rsidRPr="00E079A7">
        <w:rPr>
          <w:lang w:val="bs-Latn-BA"/>
        </w:rPr>
        <w:t>prijenos</w:t>
      </w:r>
      <w:r w:rsidRPr="00E079A7">
        <w:rPr>
          <w:lang w:val="bs-Latn-BA"/>
        </w:rPr>
        <w:t>ne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mreže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je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da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na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osnovu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Indikativnog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plana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razvoja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proizvodnje</w:t>
      </w:r>
      <w:r w:rsidR="00734949" w:rsidRPr="00E079A7">
        <w:rPr>
          <w:lang w:val="bs-Latn-BA"/>
        </w:rPr>
        <w:t xml:space="preserve"> (bazni scenario)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drugih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relevantnih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dokumenata</w:t>
      </w:r>
      <w:r w:rsidR="00425FE9" w:rsidRPr="00E079A7">
        <w:rPr>
          <w:lang w:val="bs-Latn-BA"/>
        </w:rPr>
        <w:t>,</w:t>
      </w:r>
      <w:r w:rsidR="009006C9" w:rsidRPr="00E079A7">
        <w:rPr>
          <w:lang w:val="bs-Latn-BA"/>
        </w:rPr>
        <w:t xml:space="preserve"> </w:t>
      </w:r>
      <w:r w:rsidR="00D72F3E" w:rsidRPr="00E079A7">
        <w:rPr>
          <w:lang w:val="bs-Latn-BA"/>
        </w:rPr>
        <w:t xml:space="preserve">blagovremeno </w:t>
      </w:r>
      <w:r w:rsidRPr="00E079A7">
        <w:rPr>
          <w:lang w:val="bs-Latn-BA"/>
        </w:rPr>
        <w:t>defini</w:t>
      </w:r>
      <w:r w:rsidR="00E12077" w:rsidRPr="00E079A7">
        <w:rPr>
          <w:lang w:val="bs-Latn-BA"/>
        </w:rPr>
        <w:t>ra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potrebna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pojačanja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postojećih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izgradnju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novih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objekata</w:t>
      </w:r>
      <w:r w:rsidR="009006C9" w:rsidRPr="00E079A7">
        <w:rPr>
          <w:lang w:val="bs-Latn-BA"/>
        </w:rPr>
        <w:t xml:space="preserve"> </w:t>
      </w:r>
      <w:r w:rsidR="001B6370" w:rsidRPr="00E079A7">
        <w:rPr>
          <w:lang w:val="bs-Latn-BA"/>
        </w:rPr>
        <w:t>prijenos</w:t>
      </w:r>
      <w:r w:rsidRPr="00E079A7">
        <w:rPr>
          <w:lang w:val="bs-Latn-BA"/>
        </w:rPr>
        <w:t>ne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mreže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kako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bi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se</w:t>
      </w:r>
      <w:r w:rsidR="009006C9" w:rsidRPr="00E079A7">
        <w:rPr>
          <w:lang w:val="bs-Latn-BA"/>
        </w:rPr>
        <w:t xml:space="preserve"> </w:t>
      </w:r>
      <w:r w:rsidR="00D72F3E" w:rsidRPr="00E079A7">
        <w:rPr>
          <w:lang w:val="bs-Latn-BA"/>
        </w:rPr>
        <w:t xml:space="preserve">osigurao neprekidan prijenos električne energije. </w:t>
      </w:r>
      <w:r w:rsidR="004001D9">
        <w:t xml:space="preserve">Time </w:t>
      </w:r>
      <w:r w:rsidR="0069137D">
        <w:t>se omogućuje</w:t>
      </w:r>
      <w:r w:rsidR="004001D9">
        <w:t xml:space="preserve"> </w:t>
      </w:r>
      <w:r w:rsidR="004001D9" w:rsidRPr="007D16F5">
        <w:t xml:space="preserve">pravovremeno </w:t>
      </w:r>
      <w:r w:rsidR="0069137D" w:rsidRPr="007D16F5">
        <w:t xml:space="preserve">osiguranje </w:t>
      </w:r>
      <w:r w:rsidR="0069137D">
        <w:t xml:space="preserve">potrebnih </w:t>
      </w:r>
      <w:r w:rsidR="0069137D" w:rsidRPr="007D16F5">
        <w:t>sredstava</w:t>
      </w:r>
      <w:r w:rsidR="0069137D">
        <w:t xml:space="preserve"> i</w:t>
      </w:r>
      <w:r w:rsidR="0069137D" w:rsidRPr="007D16F5">
        <w:t xml:space="preserve"> </w:t>
      </w:r>
      <w:r w:rsidRPr="007D16F5">
        <w:t>pokre</w:t>
      </w:r>
      <w:r w:rsidR="004001D9">
        <w:t>ta</w:t>
      </w:r>
      <w:r w:rsidRPr="007D16F5">
        <w:t>n</w:t>
      </w:r>
      <w:r w:rsidR="004001D9">
        <w:t>j</w:t>
      </w:r>
      <w:r w:rsidRPr="007D16F5">
        <w:t>e</w:t>
      </w:r>
      <w:r w:rsidR="009006C9" w:rsidRPr="007D16F5">
        <w:t xml:space="preserve"> </w:t>
      </w:r>
      <w:r w:rsidRPr="007D16F5">
        <w:t>procedur</w:t>
      </w:r>
      <w:r w:rsidR="004001D9">
        <w:t>a</w:t>
      </w:r>
      <w:r w:rsidR="009006C9" w:rsidRPr="007D16F5">
        <w:t xml:space="preserve"> </w:t>
      </w:r>
      <w:r w:rsidR="0069137D">
        <w:t>za izgradnju i rekonstrukciju elemenata prijenosne mreže.</w:t>
      </w:r>
      <w:r w:rsidR="009006C9" w:rsidRPr="007D16F5">
        <w:t xml:space="preserve"> </w:t>
      </w:r>
      <w:r w:rsidR="0099443C" w:rsidRPr="007D16F5">
        <w:t>Elektropr</w:t>
      </w:r>
      <w:r w:rsidR="00DF7BD5" w:rsidRPr="007D16F5">
        <w:t>ij</w:t>
      </w:r>
      <w:r w:rsidR="0099443C" w:rsidRPr="007D16F5">
        <w:t>enos BiH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prilikom</w:t>
      </w:r>
      <w:r w:rsidR="009006C9" w:rsidRPr="007D16F5">
        <w:t xml:space="preserve"> </w:t>
      </w:r>
      <w:r w:rsidRPr="007D16F5">
        <w:t>izrade</w:t>
      </w:r>
      <w:r w:rsidR="009006C9" w:rsidRPr="007D16F5">
        <w:t xml:space="preserve"> </w:t>
      </w:r>
      <w:r w:rsidRPr="007D16F5">
        <w:t>Dugoročnog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voditi</w:t>
      </w:r>
      <w:r w:rsidR="009006C9" w:rsidRPr="007D16F5">
        <w:t xml:space="preserve"> </w:t>
      </w:r>
      <w:r w:rsidRPr="007D16F5">
        <w:t>računa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o</w:t>
      </w:r>
      <w:r w:rsidR="009006C9" w:rsidRPr="007D16F5">
        <w:t xml:space="preserve"> </w:t>
      </w:r>
      <w:r w:rsidRPr="007D16F5">
        <w:t>razvojnim</w:t>
      </w:r>
      <w:r w:rsidR="009006C9" w:rsidRPr="007D16F5">
        <w:t xml:space="preserve"> </w:t>
      </w:r>
      <w:r w:rsidRPr="007D16F5">
        <w:t>planovima</w:t>
      </w:r>
      <w:r w:rsidR="009006C9" w:rsidRPr="007D16F5">
        <w:t xml:space="preserve"> </w:t>
      </w:r>
      <w:r w:rsidR="00B050C0">
        <w:t>ODS</w:t>
      </w:r>
      <w:r w:rsidR="005D44FC">
        <w:t>-a</w:t>
      </w:r>
      <w:r w:rsidR="009006C9" w:rsidRPr="007D16F5">
        <w:t>.</w:t>
      </w:r>
    </w:p>
    <w:p w14:paraId="4236A814" w14:textId="7675E3F0" w:rsidR="009006C9" w:rsidRPr="007D16F5" w:rsidRDefault="00DF7BD5" w:rsidP="003E7845">
      <w:pPr>
        <w:pStyle w:val="ListParagraph"/>
      </w:pPr>
      <w:r w:rsidRPr="007D16F5">
        <w:t>Elektroprijenos</w:t>
      </w:r>
      <w:r w:rsidR="0099443C" w:rsidRPr="007D16F5">
        <w:t xml:space="preserve"> BiH</w:t>
      </w:r>
      <w:r w:rsidR="009006C9" w:rsidRPr="007D16F5">
        <w:t xml:space="preserve"> </w:t>
      </w:r>
      <w:r w:rsidR="00A21583" w:rsidRPr="007D16F5">
        <w:t>izrađuje</w:t>
      </w:r>
      <w:r w:rsidR="009006C9" w:rsidRPr="007D16F5">
        <w:t xml:space="preserve"> </w:t>
      </w:r>
      <w:r w:rsidR="00A21583" w:rsidRPr="007D16F5">
        <w:t>Dugoročni</w:t>
      </w:r>
      <w:r w:rsidR="009006C9" w:rsidRPr="007D16F5">
        <w:t xml:space="preserve"> </w:t>
      </w:r>
      <w:r w:rsidR="00A21583" w:rsidRPr="007D16F5">
        <w:t>plan</w:t>
      </w:r>
      <w:r w:rsidR="009006C9" w:rsidRPr="007D16F5">
        <w:t xml:space="preserve"> </w:t>
      </w:r>
      <w:r w:rsidR="00A21583"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="00A21583" w:rsidRPr="007D16F5">
        <w:t>ne</w:t>
      </w:r>
      <w:r w:rsidR="009006C9" w:rsidRPr="007D16F5">
        <w:t xml:space="preserve"> </w:t>
      </w:r>
      <w:r w:rsidR="00A21583" w:rsidRPr="007D16F5">
        <w:t>mreže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A21583" w:rsidRPr="007D16F5">
        <w:t>narednih</w:t>
      </w:r>
      <w:r w:rsidR="009006C9" w:rsidRPr="007D16F5">
        <w:t xml:space="preserve"> 10 </w:t>
      </w:r>
      <w:r w:rsidR="00A21583" w:rsidRPr="007D16F5">
        <w:t>godina</w:t>
      </w:r>
      <w:r w:rsidR="009006C9" w:rsidRPr="007D16F5">
        <w:t xml:space="preserve">. </w:t>
      </w:r>
      <w:r w:rsidR="00A21583" w:rsidRPr="007D16F5">
        <w:t>Aktuelizacija</w:t>
      </w:r>
      <w:r w:rsidR="009006C9" w:rsidRPr="007D16F5">
        <w:t xml:space="preserve"> </w:t>
      </w:r>
      <w:r w:rsidR="005F21A2">
        <w:t>Dugoročnog</w:t>
      </w:r>
      <w:r w:rsidR="005F21A2" w:rsidRPr="007D16F5">
        <w:t xml:space="preserve"> plan</w:t>
      </w:r>
      <w:r w:rsidR="005F21A2">
        <w:t>a</w:t>
      </w:r>
      <w:r w:rsidR="005F21A2" w:rsidRPr="007D16F5">
        <w:t xml:space="preserve"> razvoja prijenosne mreže</w:t>
      </w:r>
      <w:r w:rsidR="009006C9" w:rsidRPr="007D16F5">
        <w:t xml:space="preserve"> </w:t>
      </w:r>
      <w:r w:rsidR="00A21583" w:rsidRPr="007D16F5">
        <w:t>vrši</w:t>
      </w:r>
      <w:r w:rsidR="009006C9" w:rsidRPr="007D16F5">
        <w:t xml:space="preserve"> </w:t>
      </w:r>
      <w:r w:rsidR="00A21583" w:rsidRPr="007D16F5">
        <w:t>se</w:t>
      </w:r>
      <w:r w:rsidR="009006C9" w:rsidRPr="007D16F5">
        <w:t xml:space="preserve"> </w:t>
      </w:r>
      <w:r w:rsidR="00A21583" w:rsidRPr="007D16F5">
        <w:t>svake</w:t>
      </w:r>
      <w:r w:rsidR="00433EE2">
        <w:t xml:space="preserve"> </w:t>
      </w:r>
      <w:r w:rsidR="00BA5028">
        <w:t>druge (parne)</w:t>
      </w:r>
      <w:r w:rsidR="009006C9" w:rsidRPr="007D16F5">
        <w:t xml:space="preserve"> </w:t>
      </w:r>
      <w:r w:rsidR="00A21583" w:rsidRPr="007D16F5">
        <w:t>godine</w:t>
      </w:r>
      <w:r w:rsidR="009006C9" w:rsidRPr="007D16F5">
        <w:t>.</w:t>
      </w:r>
    </w:p>
    <w:p w14:paraId="45DACCA6" w14:textId="1B9BA3EE" w:rsidR="009006C9" w:rsidRPr="007D16F5" w:rsidRDefault="00DF7BD5" w:rsidP="003E7845">
      <w:pPr>
        <w:pStyle w:val="ListParagraph"/>
      </w:pPr>
      <w:r w:rsidRPr="007D16F5">
        <w:t>Elektroprijenos</w:t>
      </w:r>
      <w:r w:rsidR="0099443C" w:rsidRPr="007D16F5">
        <w:t xml:space="preserve"> BiH</w:t>
      </w:r>
      <w:r w:rsidR="009006C9" w:rsidRPr="007D16F5">
        <w:t xml:space="preserve"> </w:t>
      </w:r>
      <w:r w:rsidR="00A21583" w:rsidRPr="007D16F5">
        <w:t>je</w:t>
      </w:r>
      <w:r w:rsidR="009006C9" w:rsidRPr="007D16F5">
        <w:t xml:space="preserve"> </w:t>
      </w:r>
      <w:r w:rsidR="00A21583" w:rsidRPr="007D16F5">
        <w:t>odgovoran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69137D">
        <w:t>realizaciju Dugoročnog plana razvoja prijenosne mreže</w:t>
      </w:r>
      <w:r w:rsidR="009006C9" w:rsidRPr="007D16F5">
        <w:t>.</w:t>
      </w:r>
    </w:p>
    <w:p w14:paraId="75E9DDC9" w14:textId="77777777" w:rsidR="009006C9" w:rsidRPr="007D16F5" w:rsidRDefault="00A21583" w:rsidP="00322B45">
      <w:pPr>
        <w:pStyle w:val="Heading3"/>
        <w:numPr>
          <w:ilvl w:val="2"/>
          <w:numId w:val="31"/>
        </w:numPr>
      </w:pPr>
      <w:bookmarkStart w:id="78" w:name="_Toc61329132"/>
      <w:bookmarkStart w:id="79" w:name="_Toc69710294"/>
      <w:r w:rsidRPr="007D16F5">
        <w:t>Kriteriji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izradu</w:t>
      </w:r>
      <w:r w:rsidR="009006C9" w:rsidRPr="007D16F5">
        <w:t xml:space="preserve"> </w:t>
      </w:r>
      <w:r w:rsidRPr="007D16F5">
        <w:t>Dugoročnog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bookmarkEnd w:id="78"/>
      <w:bookmarkEnd w:id="79"/>
    </w:p>
    <w:p w14:paraId="27EE4DEC" w14:textId="3CECA5B9" w:rsidR="009006C9" w:rsidRPr="007D16F5" w:rsidRDefault="00A21583" w:rsidP="003E7845">
      <w:pPr>
        <w:pStyle w:val="ListParagraph"/>
      </w:pPr>
      <w:r w:rsidRPr="007D16F5">
        <w:t>Pr</w:t>
      </w:r>
      <w:r w:rsidR="00274A44" w:rsidRPr="007D16F5">
        <w:t>ij</w:t>
      </w:r>
      <w:r w:rsidRPr="007D16F5">
        <w:t>enosna</w:t>
      </w:r>
      <w:r w:rsidR="009006C9" w:rsidRPr="007D16F5">
        <w:t xml:space="preserve"> </w:t>
      </w:r>
      <w:r w:rsidRPr="007D16F5">
        <w:t>mreža</w:t>
      </w:r>
      <w:r w:rsidR="009006C9" w:rsidRPr="007D16F5">
        <w:t xml:space="preserve"> </w:t>
      </w:r>
      <w:r w:rsidRPr="007D16F5">
        <w:t>mora</w:t>
      </w:r>
      <w:r w:rsidR="009006C9" w:rsidRPr="007D16F5">
        <w:t xml:space="preserve"> </w:t>
      </w:r>
      <w:r w:rsidRPr="007D16F5">
        <w:t>biti</w:t>
      </w:r>
      <w:r w:rsidR="009006C9" w:rsidRPr="007D16F5">
        <w:t xml:space="preserve"> </w:t>
      </w:r>
      <w:r w:rsidRPr="007D16F5">
        <w:t>planirana</w:t>
      </w:r>
      <w:r w:rsidR="009006C9" w:rsidRPr="007D16F5">
        <w:t xml:space="preserve"> </w:t>
      </w:r>
      <w:r w:rsidRPr="007D16F5">
        <w:t>tako</w:t>
      </w:r>
      <w:r w:rsidR="009006C9" w:rsidRPr="007D16F5">
        <w:t xml:space="preserve"> </w:t>
      </w:r>
      <w:r w:rsidRPr="007D16F5">
        <w:t>da</w:t>
      </w:r>
      <w:r w:rsidR="009006C9" w:rsidRPr="007D16F5">
        <w:t xml:space="preserve"> </w:t>
      </w:r>
      <w:r w:rsidRPr="007D16F5">
        <w:t>dugoročno</w:t>
      </w:r>
      <w:r w:rsidR="009006C9" w:rsidRPr="007D16F5">
        <w:t xml:space="preserve"> </w:t>
      </w:r>
      <w:r w:rsidRPr="007D16F5">
        <w:t>omogući</w:t>
      </w:r>
      <w:r w:rsidR="009006C9" w:rsidRPr="007D16F5">
        <w:t xml:space="preserve"> </w:t>
      </w:r>
      <w:r w:rsidRPr="007D16F5">
        <w:t>siguran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pouzdan</w:t>
      </w:r>
      <w:r w:rsidR="009006C9" w:rsidRPr="007D16F5">
        <w:t xml:space="preserve"> </w:t>
      </w:r>
      <w:r w:rsidR="001B6370" w:rsidRPr="007D16F5">
        <w:t>prijenos</w:t>
      </w:r>
      <w:r w:rsidR="009006C9" w:rsidRPr="007D16F5">
        <w:t xml:space="preserve"> </w:t>
      </w:r>
      <w:r w:rsidRPr="007D16F5">
        <w:t>električne</w:t>
      </w:r>
      <w:r w:rsidR="009006C9" w:rsidRPr="007D16F5">
        <w:t xml:space="preserve"> </w:t>
      </w:r>
      <w:r w:rsidRPr="007D16F5">
        <w:t>energije</w:t>
      </w:r>
      <w:r w:rsidR="00BA7F28" w:rsidRPr="007D16F5">
        <w:t>.</w:t>
      </w:r>
    </w:p>
    <w:p w14:paraId="7C3031C5" w14:textId="73251C75" w:rsidR="009006C9" w:rsidRPr="007D16F5" w:rsidRDefault="00A21583" w:rsidP="003E7845">
      <w:pPr>
        <w:pStyle w:val="ListParagraph"/>
      </w:pPr>
      <w:r w:rsidRPr="007D16F5">
        <w:t>Polazna</w:t>
      </w:r>
      <w:r w:rsidR="009006C9" w:rsidRPr="007D16F5">
        <w:t xml:space="preserve"> </w:t>
      </w:r>
      <w:r w:rsidRPr="007D16F5">
        <w:t>osnova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izradu</w:t>
      </w:r>
      <w:r w:rsidR="009006C9" w:rsidRPr="007D16F5">
        <w:t xml:space="preserve"> </w:t>
      </w:r>
      <w:r w:rsidRPr="007D16F5">
        <w:t>Dugoročnog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su</w:t>
      </w:r>
      <w:r w:rsidR="009006C9" w:rsidRPr="007D16F5">
        <w:t xml:space="preserve"> </w:t>
      </w:r>
      <w:r w:rsidRPr="007D16F5">
        <w:t>aktuelna</w:t>
      </w:r>
      <w:r w:rsidR="009006C9" w:rsidRPr="007D16F5">
        <w:t xml:space="preserve"> </w:t>
      </w:r>
      <w:r w:rsidRPr="007D16F5">
        <w:t>opterećenja</w:t>
      </w:r>
      <w:r w:rsidR="009006C9" w:rsidRPr="007D16F5">
        <w:t xml:space="preserve"> </w:t>
      </w:r>
      <w:r w:rsidRPr="007D16F5">
        <w:t>elemenata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režimima</w:t>
      </w:r>
      <w:r w:rsidR="009006C9" w:rsidRPr="007D16F5">
        <w:t xml:space="preserve"> </w:t>
      </w:r>
      <w:r w:rsidRPr="007D16F5">
        <w:t>maksimalne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minimalne</w:t>
      </w:r>
      <w:r w:rsidR="009006C9" w:rsidRPr="007D16F5">
        <w:t xml:space="preserve"> </w:t>
      </w:r>
      <w:r w:rsidRPr="007D16F5">
        <w:t>potrošnje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noj</w:t>
      </w:r>
      <w:r w:rsidR="009006C9" w:rsidRPr="007D16F5">
        <w:t xml:space="preserve"> </w:t>
      </w:r>
      <w:r w:rsidRPr="007D16F5">
        <w:t>mreži</w:t>
      </w:r>
      <w:r w:rsidR="009006C9" w:rsidRPr="007D16F5">
        <w:t xml:space="preserve">. </w:t>
      </w:r>
      <w:r w:rsidRPr="007D16F5">
        <w:t>Dugoročni</w:t>
      </w:r>
      <w:r w:rsidR="009006C9" w:rsidRPr="007D16F5">
        <w:t xml:space="preserve"> </w:t>
      </w:r>
      <w:r w:rsidRPr="007D16F5">
        <w:t>plan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uzima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obzir</w:t>
      </w:r>
      <w:r w:rsidR="009006C9" w:rsidRPr="007D16F5">
        <w:t xml:space="preserve"> </w:t>
      </w:r>
      <w:r w:rsidR="003051F7">
        <w:t>planirani porast potrošnje na mreži prijenosa</w:t>
      </w:r>
      <w:r w:rsidR="009006C9" w:rsidRPr="007D16F5">
        <w:t xml:space="preserve">, </w:t>
      </w:r>
      <w:r w:rsidRPr="007D16F5">
        <w:t>angažovanje</w:t>
      </w:r>
      <w:r w:rsidR="009006C9" w:rsidRPr="007D16F5">
        <w:t xml:space="preserve"> </w:t>
      </w:r>
      <w:r w:rsidRPr="007D16F5">
        <w:t>proizvodnih</w:t>
      </w:r>
      <w:r w:rsidR="009006C9" w:rsidRPr="007D16F5">
        <w:t xml:space="preserve"> </w:t>
      </w:r>
      <w:r w:rsidRPr="007D16F5">
        <w:t>kapaciteta</w:t>
      </w:r>
      <w:r w:rsidR="00321184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su</w:t>
      </w:r>
      <w:r w:rsidR="009006C9" w:rsidRPr="007D16F5">
        <w:t xml:space="preserve"> </w:t>
      </w:r>
      <w:r w:rsidRPr="007D16F5">
        <w:t>priključeni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biti</w:t>
      </w:r>
      <w:r w:rsidR="009006C9" w:rsidRPr="007D16F5">
        <w:t xml:space="preserve"> </w:t>
      </w:r>
      <w:r w:rsidRPr="007D16F5">
        <w:t>priključeni</w:t>
      </w:r>
      <w:r w:rsidR="009006C9" w:rsidRPr="007D16F5">
        <w:t xml:space="preserve"> </w:t>
      </w:r>
      <w:r w:rsidR="00321184" w:rsidRPr="007D16F5">
        <w:t xml:space="preserve">(bilansno uključeni proizvodni kapaciteti iz Indikativnog plana razvoja proizvodnje)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planskom</w:t>
      </w:r>
      <w:r w:rsidR="009006C9" w:rsidRPr="007D16F5">
        <w:t xml:space="preserve"> </w:t>
      </w:r>
      <w:r w:rsidRPr="007D16F5">
        <w:t>periodu</w:t>
      </w:r>
      <w:r w:rsidR="009006C9" w:rsidRPr="007D16F5">
        <w:t xml:space="preserve">, </w:t>
      </w:r>
      <w:r w:rsidRPr="007D16F5">
        <w:t>kao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predviđanja</w:t>
      </w:r>
      <w:r w:rsidR="009006C9" w:rsidRPr="007D16F5">
        <w:t xml:space="preserve"> </w:t>
      </w:r>
      <w:r w:rsidRPr="007D16F5">
        <w:t>opterećenja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regionalnom</w:t>
      </w:r>
      <w:r w:rsidR="009006C9" w:rsidRPr="007D16F5">
        <w:t xml:space="preserve"> </w:t>
      </w:r>
      <w:r w:rsidRPr="007D16F5">
        <w:t>nivou</w:t>
      </w:r>
      <w:r w:rsidR="009006C9" w:rsidRPr="007D16F5">
        <w:t xml:space="preserve">. </w:t>
      </w:r>
    </w:p>
    <w:p w14:paraId="5FF24701" w14:textId="77777777" w:rsidR="009006C9" w:rsidRPr="007D16F5" w:rsidRDefault="00A21583" w:rsidP="003E7845">
      <w:pPr>
        <w:pStyle w:val="ListParagraph"/>
      </w:pPr>
      <w:r w:rsidRPr="007D16F5">
        <w:t>Sastavni</w:t>
      </w:r>
      <w:r w:rsidR="009006C9" w:rsidRPr="007D16F5">
        <w:t xml:space="preserve"> </w:t>
      </w:r>
      <w:r w:rsidRPr="007D16F5">
        <w:t>dio</w:t>
      </w:r>
      <w:r w:rsidR="009006C9" w:rsidRPr="007D16F5">
        <w:t xml:space="preserve"> </w:t>
      </w:r>
      <w:r w:rsidRPr="007D16F5">
        <w:t>Dugoročnog</w:t>
      </w:r>
      <w:r w:rsidR="00BA7F28" w:rsidRPr="007D16F5">
        <w:t xml:space="preserve"> </w:t>
      </w:r>
      <w:r w:rsidRPr="007D16F5">
        <w:t>plana</w:t>
      </w:r>
      <w:r w:rsidR="00BA7F28" w:rsidRPr="007D16F5">
        <w:t xml:space="preserve"> </w:t>
      </w:r>
      <w:r w:rsidRPr="007D16F5">
        <w:t>razvoja</w:t>
      </w:r>
      <w:r w:rsidR="00BA7F28" w:rsidRPr="007D16F5">
        <w:t xml:space="preserve"> </w:t>
      </w:r>
      <w:r w:rsidR="001B6370" w:rsidRPr="007D16F5">
        <w:t>prijenos</w:t>
      </w:r>
      <w:r w:rsidRPr="007D16F5">
        <w:t>ne</w:t>
      </w:r>
      <w:r w:rsidR="00BA7F28" w:rsidRPr="007D16F5">
        <w:t xml:space="preserve"> </w:t>
      </w:r>
      <w:r w:rsidRPr="007D16F5">
        <w:t>mreže</w:t>
      </w:r>
      <w:r w:rsidR="00BA7F28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procjena</w:t>
      </w:r>
      <w:r w:rsidR="009006C9" w:rsidRPr="007D16F5">
        <w:t xml:space="preserve"> </w:t>
      </w:r>
      <w:r w:rsidRPr="007D16F5">
        <w:t>potrebnih</w:t>
      </w:r>
      <w:r w:rsidR="009006C9" w:rsidRPr="007D16F5">
        <w:t xml:space="preserve"> </w:t>
      </w:r>
      <w:r w:rsidRPr="007D16F5">
        <w:t>finansijskih</w:t>
      </w:r>
      <w:r w:rsidR="009006C9" w:rsidRPr="007D16F5">
        <w:t xml:space="preserve"> </w:t>
      </w:r>
      <w:r w:rsidRPr="007D16F5">
        <w:t>sredstava</w:t>
      </w:r>
      <w:r w:rsidR="009006C9" w:rsidRPr="007D16F5">
        <w:t xml:space="preserve"> </w:t>
      </w:r>
      <w:r w:rsidR="00EA4A4B" w:rsidRPr="007D16F5">
        <w:t xml:space="preserve">koja </w:t>
      </w:r>
      <w:r w:rsidRPr="007D16F5">
        <w:t>uvažava</w:t>
      </w:r>
      <w:r w:rsidR="009006C9" w:rsidRPr="007D16F5">
        <w:t xml:space="preserve"> </w:t>
      </w:r>
      <w:r w:rsidRPr="007D16F5">
        <w:t>ekonomske</w:t>
      </w:r>
      <w:r w:rsidR="009006C9" w:rsidRPr="007D16F5">
        <w:t xml:space="preserve"> </w:t>
      </w:r>
      <w:r w:rsidRPr="007D16F5">
        <w:t>kriterije</w:t>
      </w:r>
      <w:r w:rsidR="009006C9" w:rsidRPr="007D16F5">
        <w:t>.</w:t>
      </w:r>
    </w:p>
    <w:p w14:paraId="6C9AD5B1" w14:textId="77777777" w:rsidR="009006C9" w:rsidRPr="007D16F5" w:rsidRDefault="00A21583" w:rsidP="00F07957">
      <w:pPr>
        <w:pStyle w:val="Heading4"/>
        <w:numPr>
          <w:ilvl w:val="3"/>
          <w:numId w:val="68"/>
        </w:numPr>
      </w:pPr>
      <w:r w:rsidRPr="007D16F5">
        <w:t>Kriterij</w:t>
      </w:r>
      <w:r w:rsidR="009006C9" w:rsidRPr="007D16F5">
        <w:t xml:space="preserve"> </w:t>
      </w:r>
      <w:r w:rsidRPr="007D16F5">
        <w:t>sigurnosti</w:t>
      </w:r>
      <w:r w:rsidR="009006C9" w:rsidRPr="007D16F5">
        <w:t xml:space="preserve"> (</w:t>
      </w:r>
      <w:r w:rsidRPr="007D16F5">
        <w:t>n</w:t>
      </w:r>
      <w:r w:rsidR="009006C9" w:rsidRPr="007D16F5">
        <w:t xml:space="preserve">-1) </w:t>
      </w:r>
    </w:p>
    <w:p w14:paraId="0B04C976" w14:textId="77777777" w:rsidR="009006C9" w:rsidRPr="007D16F5" w:rsidRDefault="00A21583" w:rsidP="003E7845">
      <w:pPr>
        <w:pStyle w:val="ListParagraph"/>
        <w:numPr>
          <w:ilvl w:val="4"/>
          <w:numId w:val="13"/>
        </w:numPr>
      </w:pPr>
      <w:r w:rsidRPr="007D16F5">
        <w:t>Kriterij</w:t>
      </w:r>
      <w:r w:rsidR="009006C9" w:rsidRPr="007D16F5">
        <w:t xml:space="preserve"> </w:t>
      </w:r>
      <w:r w:rsidR="00AC4F7E">
        <w:t xml:space="preserve">sigurnosti </w:t>
      </w:r>
      <w:r w:rsidR="009006C9" w:rsidRPr="007D16F5">
        <w:t>(</w:t>
      </w:r>
      <w:r w:rsidRPr="007D16F5">
        <w:t>n</w:t>
      </w:r>
      <w:r w:rsidR="009006C9" w:rsidRPr="007D16F5">
        <w:t xml:space="preserve">-1) </w:t>
      </w:r>
      <w:r w:rsidRPr="007D16F5">
        <w:t>se</w:t>
      </w:r>
      <w:r w:rsidR="009006C9" w:rsidRPr="007D16F5">
        <w:t xml:space="preserve"> </w:t>
      </w:r>
      <w:r w:rsidRPr="007D16F5">
        <w:t>primjenjuje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planiranju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naponskog</w:t>
      </w:r>
      <w:r w:rsidR="009006C9" w:rsidRPr="007D16F5">
        <w:t xml:space="preserve"> </w:t>
      </w:r>
      <w:r w:rsidRPr="007D16F5">
        <w:t>nivoa</w:t>
      </w:r>
      <w:r w:rsidR="009006C9" w:rsidRPr="007D16F5">
        <w:t xml:space="preserve"> 400 </w:t>
      </w:r>
      <w:r w:rsidRPr="007D16F5">
        <w:t>kV</w:t>
      </w:r>
      <w:r w:rsidR="009006C9" w:rsidRPr="007D16F5">
        <w:t xml:space="preserve">, 220 </w:t>
      </w:r>
      <w:r w:rsidRPr="007D16F5">
        <w:t>kV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110 </w:t>
      </w:r>
      <w:r w:rsidRPr="007D16F5">
        <w:t>kV</w:t>
      </w:r>
      <w:r w:rsidR="009006C9" w:rsidRPr="007D16F5">
        <w:t>.</w:t>
      </w:r>
    </w:p>
    <w:p w14:paraId="51B1658B" w14:textId="4AA7DC30" w:rsidR="009006C9" w:rsidRPr="007D16F5" w:rsidRDefault="00A21583" w:rsidP="003E7845">
      <w:pPr>
        <w:pStyle w:val="ListParagraph"/>
      </w:pPr>
      <w:r w:rsidRPr="007D16F5">
        <w:t>Primjena</w:t>
      </w:r>
      <w:r w:rsidR="009006C9" w:rsidRPr="007D16F5">
        <w:t xml:space="preserve"> </w:t>
      </w:r>
      <w:r w:rsidRPr="007D16F5">
        <w:t>kriterija</w:t>
      </w:r>
      <w:r w:rsidR="009006C9" w:rsidRPr="007D16F5">
        <w:t xml:space="preserve"> </w:t>
      </w:r>
      <w:r w:rsidR="00AC4F7E">
        <w:t xml:space="preserve">sigurnosti </w:t>
      </w:r>
      <w:r w:rsidR="009006C9" w:rsidRPr="007D16F5">
        <w:t>(</w:t>
      </w:r>
      <w:r w:rsidRPr="007D16F5">
        <w:t>n</w:t>
      </w:r>
      <w:r w:rsidR="009006C9" w:rsidRPr="007D16F5">
        <w:t xml:space="preserve">-1) </w:t>
      </w:r>
      <w:r w:rsidRPr="007D16F5">
        <w:t>u</w:t>
      </w:r>
      <w:r w:rsidR="009006C9" w:rsidRPr="007D16F5">
        <w:t xml:space="preserve"> </w:t>
      </w:r>
      <w:r w:rsidRPr="007D16F5">
        <w:t>planiranju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predstavlja</w:t>
      </w:r>
      <w:r w:rsidR="009006C9" w:rsidRPr="007D16F5">
        <w:t xml:space="preserve"> </w:t>
      </w:r>
      <w:r w:rsidRPr="007D16F5">
        <w:t>tehnički</w:t>
      </w:r>
      <w:r w:rsidR="009006C9" w:rsidRPr="007D16F5">
        <w:t xml:space="preserve"> </w:t>
      </w:r>
      <w:r w:rsidRPr="007D16F5">
        <w:t>okvir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određivanje</w:t>
      </w:r>
      <w:r w:rsidR="009006C9" w:rsidRPr="007D16F5">
        <w:t xml:space="preserve"> </w:t>
      </w:r>
      <w:r w:rsidRPr="007D16F5">
        <w:t>vrijednosti</w:t>
      </w:r>
      <w:r w:rsidR="009006C9" w:rsidRPr="007D16F5">
        <w:t xml:space="preserve"> </w:t>
      </w:r>
      <w:r w:rsidRPr="007D16F5">
        <w:t>opterećenja</w:t>
      </w:r>
      <w:r w:rsidR="009006C9" w:rsidRPr="007D16F5">
        <w:t xml:space="preserve"> </w:t>
      </w:r>
      <w:r w:rsidRPr="007D16F5">
        <w:t>elemenata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7574C">
        <w:t>napon</w:t>
      </w:r>
      <w:r w:rsidR="0077574C">
        <w:t>a</w:t>
      </w:r>
      <w:r w:rsidR="00F02F4E">
        <w:t xml:space="preserve"> u čvorištima 110, 220 i 400 kV,</w:t>
      </w:r>
      <w:r w:rsidR="0077574C">
        <w:t xml:space="preserve"> u odnosu na granične vrijednosti</w:t>
      </w:r>
      <w:r w:rsidR="009006C9" w:rsidRPr="0077574C">
        <w:t>.</w:t>
      </w:r>
      <w:r w:rsidR="009006C9" w:rsidRPr="007D16F5">
        <w:t xml:space="preserve"> </w:t>
      </w:r>
      <w:r w:rsidRPr="007D16F5">
        <w:t>Posljedice</w:t>
      </w:r>
      <w:r w:rsidR="009006C9" w:rsidRPr="007D16F5">
        <w:t xml:space="preserve"> </w:t>
      </w:r>
      <w:r w:rsidRPr="007D16F5">
        <w:t>višestrukih</w:t>
      </w:r>
      <w:r w:rsidR="009006C9" w:rsidRPr="007D16F5">
        <w:t xml:space="preserve"> </w:t>
      </w:r>
      <w:r w:rsidRPr="007D16F5">
        <w:t>poremećaja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mogu</w:t>
      </w:r>
      <w:r w:rsidR="009006C9" w:rsidRPr="007D16F5">
        <w:t xml:space="preserve"> </w:t>
      </w:r>
      <w:r w:rsidRPr="007D16F5">
        <w:t>nastati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="001B6370" w:rsidRPr="007D16F5">
        <w:t>prijenos</w:t>
      </w:r>
      <w:r w:rsidRPr="007D16F5">
        <w:t>noj</w:t>
      </w:r>
      <w:r w:rsidR="009006C9" w:rsidRPr="007D16F5">
        <w:t xml:space="preserve"> </w:t>
      </w:r>
      <w:r w:rsidRPr="007D16F5">
        <w:t>mreži</w:t>
      </w:r>
      <w:r w:rsidR="009006C9" w:rsidRPr="007D16F5">
        <w:t xml:space="preserve"> </w:t>
      </w:r>
      <w:r w:rsidRPr="007D16F5">
        <w:t>ne</w:t>
      </w:r>
      <w:r w:rsidR="009006C9" w:rsidRPr="007D16F5">
        <w:t xml:space="preserve"> </w:t>
      </w:r>
      <w:r w:rsidRPr="007D16F5">
        <w:t>uzimaju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obzir</w:t>
      </w:r>
      <w:r w:rsidR="00321184" w:rsidRPr="007D16F5">
        <w:t>.</w:t>
      </w:r>
      <w:r w:rsidR="009006C9" w:rsidRPr="007D16F5">
        <w:t xml:space="preserve"> </w:t>
      </w:r>
    </w:p>
    <w:p w14:paraId="1D916FBF" w14:textId="3C0C74DC" w:rsidR="009006C9" w:rsidRPr="007D16F5" w:rsidRDefault="00A21583" w:rsidP="003E7845">
      <w:pPr>
        <w:pStyle w:val="ListParagraph"/>
      </w:pPr>
      <w:r w:rsidRPr="007D16F5">
        <w:t>Kriterij</w:t>
      </w:r>
      <w:r w:rsidR="009006C9" w:rsidRPr="007D16F5">
        <w:t xml:space="preserve"> </w:t>
      </w:r>
      <w:r w:rsidR="00AC4F7E">
        <w:t xml:space="preserve">sigurnosti </w:t>
      </w:r>
      <w:r w:rsidR="009006C9" w:rsidRPr="007D16F5">
        <w:t>(</w:t>
      </w:r>
      <w:r w:rsidRPr="007D16F5">
        <w:t>n</w:t>
      </w:r>
      <w:r w:rsidR="009006C9" w:rsidRPr="007D16F5">
        <w:t xml:space="preserve">-1) </w:t>
      </w:r>
      <w:r w:rsidRPr="007D16F5">
        <w:t>u</w:t>
      </w:r>
      <w:r w:rsidR="009006C9" w:rsidRPr="007D16F5">
        <w:t xml:space="preserve"> </w:t>
      </w:r>
      <w:r w:rsidR="001B6370" w:rsidRPr="007D16F5">
        <w:t>prijenos</w:t>
      </w:r>
      <w:r w:rsidRPr="007D16F5">
        <w:t>noj</w:t>
      </w:r>
      <w:r w:rsidR="009006C9" w:rsidRPr="007D16F5">
        <w:t xml:space="preserve"> </w:t>
      </w:r>
      <w:r w:rsidRPr="007D16F5">
        <w:t>mreži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ispunjen</w:t>
      </w:r>
      <w:r w:rsidR="009006C9" w:rsidRPr="007D16F5">
        <w:t xml:space="preserve"> </w:t>
      </w:r>
      <w:r w:rsidRPr="007D16F5">
        <w:t>ako</w:t>
      </w:r>
      <w:r w:rsidR="009006C9" w:rsidRPr="007D16F5">
        <w:t xml:space="preserve">, </w:t>
      </w:r>
      <w:r w:rsidRPr="007D16F5">
        <w:t>nakon</w:t>
      </w:r>
      <w:r w:rsidR="009006C9" w:rsidRPr="007D16F5">
        <w:t xml:space="preserve"> </w:t>
      </w:r>
      <w:r w:rsidRPr="007D16F5">
        <w:t>jednostrukog</w:t>
      </w:r>
      <w:r w:rsidR="009006C9" w:rsidRPr="007D16F5">
        <w:t xml:space="preserve"> </w:t>
      </w:r>
      <w:r w:rsidRPr="007D16F5">
        <w:t>ispada</w:t>
      </w:r>
      <w:r w:rsidR="009006C9" w:rsidRPr="007D16F5">
        <w:t xml:space="preserve"> </w:t>
      </w:r>
      <w:r w:rsidRPr="007D16F5">
        <w:t>jednog</w:t>
      </w:r>
      <w:r w:rsidR="009006C9" w:rsidRPr="007D16F5">
        <w:t xml:space="preserve"> </w:t>
      </w:r>
      <w:r w:rsidRPr="007D16F5">
        <w:t>od</w:t>
      </w:r>
      <w:r w:rsidR="009006C9" w:rsidRPr="007D16F5">
        <w:t xml:space="preserve"> </w:t>
      </w:r>
      <w:r w:rsidRPr="007D16F5">
        <w:t>elemenata</w:t>
      </w:r>
      <w:r w:rsidR="007427A1" w:rsidRPr="007D16F5">
        <w:t>:</w:t>
      </w:r>
      <w:r w:rsidR="00274A44" w:rsidRPr="007D16F5">
        <w:t xml:space="preserve"> </w:t>
      </w:r>
      <w:r w:rsidRPr="007D16F5">
        <w:t>voda</w:t>
      </w:r>
      <w:r w:rsidR="009006C9" w:rsidRPr="007D16F5">
        <w:t xml:space="preserve">, </w:t>
      </w:r>
      <w:r w:rsidRPr="007D16F5">
        <w:t>mrežnog</w:t>
      </w:r>
      <w:r w:rsidR="009006C9" w:rsidRPr="007D16F5">
        <w:t xml:space="preserve"> </w:t>
      </w:r>
      <w:r w:rsidRPr="007D16F5">
        <w:t>transformatora</w:t>
      </w:r>
      <w:r w:rsidR="0093787F">
        <w:t xml:space="preserve"> (400/x kV i 220/x kV)</w:t>
      </w:r>
      <w:r w:rsidR="009006C9" w:rsidRPr="007D16F5">
        <w:t xml:space="preserve">, </w:t>
      </w:r>
      <w:r w:rsidRPr="007D16F5">
        <w:t>interkonektivnog</w:t>
      </w:r>
      <w:r w:rsidR="009006C9" w:rsidRPr="007D16F5">
        <w:t xml:space="preserve"> </w:t>
      </w:r>
      <w:r w:rsidRPr="007D16F5">
        <w:t>voda</w:t>
      </w:r>
      <w:r w:rsidR="00BA7F28" w:rsidRPr="007D16F5">
        <w:t>,</w:t>
      </w:r>
      <w:r w:rsidR="009006C9" w:rsidRPr="007D16F5">
        <w:t xml:space="preserve"> </w:t>
      </w:r>
      <w:r w:rsidRPr="007D16F5">
        <w:t>kao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generatora</w:t>
      </w:r>
      <w:r w:rsidR="009006C9" w:rsidRPr="007D16F5">
        <w:t xml:space="preserve"> </w:t>
      </w:r>
      <w:r w:rsidRPr="007D16F5">
        <w:t>priključenog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BA7F28" w:rsidRPr="007D16F5">
        <w:t>:</w:t>
      </w:r>
      <w:r w:rsidR="009006C9" w:rsidRPr="007D16F5">
        <w:t xml:space="preserve"> </w:t>
      </w:r>
    </w:p>
    <w:p w14:paraId="6F78BB97" w14:textId="77777777" w:rsidR="009006C9" w:rsidRPr="008E2B8E" w:rsidRDefault="00A21583" w:rsidP="003E7845">
      <w:pPr>
        <w:pStyle w:val="alineja"/>
      </w:pPr>
      <w:r w:rsidRPr="008E2B8E">
        <w:t>nema</w:t>
      </w:r>
      <w:r w:rsidR="009006C9" w:rsidRPr="008E2B8E">
        <w:t xml:space="preserve"> </w:t>
      </w:r>
      <w:r w:rsidRPr="008E2B8E">
        <w:t>trajnog</w:t>
      </w:r>
      <w:r w:rsidR="009006C9" w:rsidRPr="008E2B8E">
        <w:t xml:space="preserve"> </w:t>
      </w:r>
      <w:r w:rsidRPr="008E2B8E">
        <w:t>narušavanja</w:t>
      </w:r>
      <w:r w:rsidR="009006C9" w:rsidRPr="008E2B8E">
        <w:t xml:space="preserve"> </w:t>
      </w:r>
      <w:r w:rsidRPr="008E2B8E">
        <w:t>graničnih</w:t>
      </w:r>
      <w:r w:rsidR="009006C9" w:rsidRPr="008E2B8E">
        <w:t xml:space="preserve"> </w:t>
      </w:r>
      <w:r w:rsidRPr="008E2B8E">
        <w:t>vrijednosti</w:t>
      </w:r>
      <w:r w:rsidR="009006C9" w:rsidRPr="008E2B8E">
        <w:t xml:space="preserve"> </w:t>
      </w:r>
      <w:r w:rsidRPr="008E2B8E">
        <w:t>pogonskih</w:t>
      </w:r>
      <w:r w:rsidR="009006C9" w:rsidRPr="008E2B8E">
        <w:t xml:space="preserve"> </w:t>
      </w:r>
      <w:r w:rsidRPr="008E2B8E">
        <w:t>veličina</w:t>
      </w:r>
      <w:r w:rsidR="009006C9" w:rsidRPr="008E2B8E">
        <w:t xml:space="preserve"> </w:t>
      </w:r>
      <w:r w:rsidRPr="008E2B8E">
        <w:t>u</w:t>
      </w:r>
      <w:r w:rsidR="009006C9" w:rsidRPr="008E2B8E">
        <w:t xml:space="preserve"> </w:t>
      </w:r>
      <w:r w:rsidR="001B6370" w:rsidRPr="008E2B8E">
        <w:t>prijenos</w:t>
      </w:r>
      <w:r w:rsidRPr="008E2B8E">
        <w:t>noj</w:t>
      </w:r>
      <w:r w:rsidR="009006C9" w:rsidRPr="008E2B8E">
        <w:t xml:space="preserve"> </w:t>
      </w:r>
      <w:r w:rsidRPr="008E2B8E">
        <w:t>mreži</w:t>
      </w:r>
      <w:r w:rsidR="00BA7F28" w:rsidRPr="008E2B8E">
        <w:t>,</w:t>
      </w:r>
    </w:p>
    <w:p w14:paraId="6AA9E4AF" w14:textId="08B23E47" w:rsidR="003F51E1" w:rsidRPr="008E2B8E" w:rsidRDefault="00A21583" w:rsidP="003E7845">
      <w:pPr>
        <w:pStyle w:val="alineja"/>
      </w:pPr>
      <w:r w:rsidRPr="008E2B8E">
        <w:t>nema</w:t>
      </w:r>
      <w:r w:rsidR="009006C9" w:rsidRPr="008E2B8E">
        <w:t xml:space="preserve"> </w:t>
      </w:r>
      <w:r w:rsidRPr="008E2B8E">
        <w:t>prekida</w:t>
      </w:r>
      <w:r w:rsidR="009006C9" w:rsidRPr="008E2B8E">
        <w:t xml:space="preserve"> </w:t>
      </w:r>
      <w:r w:rsidRPr="008E2B8E">
        <w:t>snabdijevanja</w:t>
      </w:r>
      <w:r w:rsidR="009006C9" w:rsidRPr="008E2B8E">
        <w:t xml:space="preserve"> </w:t>
      </w:r>
      <w:r w:rsidRPr="008E2B8E">
        <w:t>električnom</w:t>
      </w:r>
      <w:r w:rsidR="009006C9" w:rsidRPr="008E2B8E">
        <w:t xml:space="preserve"> </w:t>
      </w:r>
      <w:r w:rsidRPr="008E2B8E">
        <w:t>energijom</w:t>
      </w:r>
      <w:r w:rsidR="003F51E1">
        <w:t>.</w:t>
      </w:r>
    </w:p>
    <w:p w14:paraId="12B6FBB9" w14:textId="77777777" w:rsidR="009006C9" w:rsidRPr="007D16F5" w:rsidRDefault="00A21583" w:rsidP="003E7845">
      <w:pPr>
        <w:pStyle w:val="ListParagraph"/>
      </w:pPr>
      <w:r w:rsidRPr="007D16F5">
        <w:t>Kriterij</w:t>
      </w:r>
      <w:r w:rsidR="009006C9" w:rsidRPr="007D16F5">
        <w:t xml:space="preserve"> </w:t>
      </w:r>
      <w:r w:rsidRPr="007D16F5">
        <w:t>sigurnosti</w:t>
      </w:r>
      <w:r w:rsidR="009006C9" w:rsidRPr="007D16F5">
        <w:t xml:space="preserve"> (</w:t>
      </w:r>
      <w:r w:rsidRPr="007D16F5">
        <w:t>n</w:t>
      </w:r>
      <w:r w:rsidR="009006C9" w:rsidRPr="007D16F5">
        <w:t xml:space="preserve">-1) </w:t>
      </w:r>
      <w:r w:rsidRPr="007D16F5">
        <w:t>ne</w:t>
      </w:r>
      <w:r w:rsidR="009006C9" w:rsidRPr="007D16F5">
        <w:t xml:space="preserve"> </w:t>
      </w:r>
      <w:r w:rsidRPr="007D16F5">
        <w:t>primjenjuje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ispad</w:t>
      </w:r>
      <w:r w:rsidR="009006C9" w:rsidRPr="007D16F5">
        <w:t xml:space="preserve"> </w:t>
      </w:r>
      <w:r w:rsidRPr="007D16F5">
        <w:t>dvosistemskog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višesistemskog</w:t>
      </w:r>
      <w:r w:rsidR="009006C9" w:rsidRPr="007D16F5">
        <w:t xml:space="preserve"> </w:t>
      </w:r>
      <w:r w:rsidRPr="007D16F5">
        <w:t>voda</w:t>
      </w:r>
      <w:r w:rsidR="009006C9" w:rsidRPr="007D16F5">
        <w:t>.</w:t>
      </w:r>
    </w:p>
    <w:p w14:paraId="10E39C23" w14:textId="0702E860" w:rsidR="009006C9" w:rsidRPr="007D16F5" w:rsidRDefault="00A21583" w:rsidP="003E7845">
      <w:pPr>
        <w:pStyle w:val="ListParagraph"/>
      </w:pPr>
      <w:r w:rsidRPr="007D16F5">
        <w:t>U</w:t>
      </w:r>
      <w:r w:rsidR="009006C9" w:rsidRPr="007D16F5">
        <w:t xml:space="preserve"> </w:t>
      </w:r>
      <w:r w:rsidRPr="007D16F5">
        <w:t>op</w:t>
      </w:r>
      <w:r w:rsidR="00B050C0">
        <w:t>št</w:t>
      </w:r>
      <w:r w:rsidRPr="007D16F5">
        <w:t>em</w:t>
      </w:r>
      <w:r w:rsidR="009006C9" w:rsidRPr="007D16F5">
        <w:t xml:space="preserve"> </w:t>
      </w:r>
      <w:r w:rsidRPr="007D16F5">
        <w:t>slučaju</w:t>
      </w:r>
      <w:r w:rsidR="009006C9" w:rsidRPr="007D16F5">
        <w:t xml:space="preserve">, </w:t>
      </w:r>
      <w:r w:rsidRPr="007D16F5">
        <w:t>na</w:t>
      </w:r>
      <w:r w:rsidR="009006C9" w:rsidRPr="007D16F5">
        <w:t xml:space="preserve"> </w:t>
      </w:r>
      <w:r w:rsidRPr="007D16F5">
        <w:t>granici</w:t>
      </w:r>
      <w:r w:rsidR="009006C9" w:rsidRPr="007D16F5">
        <w:t xml:space="preserve"> </w:t>
      </w:r>
      <w:r w:rsidR="00B050C0">
        <w:t>pr</w:t>
      </w:r>
      <w:r w:rsidR="001B6370" w:rsidRPr="007D16F5">
        <w:t>enos</w:t>
      </w:r>
      <w:r w:rsidRPr="007D16F5">
        <w:t>n</w:t>
      </w:r>
      <w:r w:rsidR="00B050C0">
        <w:t>og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distributivn</w:t>
      </w:r>
      <w:r w:rsidR="00B050C0">
        <w:t>og sistema</w:t>
      </w:r>
      <w:r w:rsidR="009006C9" w:rsidRPr="007D16F5">
        <w:t xml:space="preserve"> </w:t>
      </w:r>
      <w:r w:rsidRPr="007D16F5">
        <w:t>mora</w:t>
      </w:r>
      <w:r w:rsidR="009006C9" w:rsidRPr="007D16F5">
        <w:t xml:space="preserve"> </w:t>
      </w:r>
      <w:r w:rsidRPr="007D16F5">
        <w:t>biti</w:t>
      </w:r>
      <w:r w:rsidR="009006C9" w:rsidRPr="007D16F5">
        <w:t xml:space="preserve"> </w:t>
      </w:r>
      <w:r w:rsidRPr="007D16F5">
        <w:t>ispunjen</w:t>
      </w:r>
      <w:r w:rsidR="009006C9" w:rsidRPr="007D16F5">
        <w:t xml:space="preserve"> </w:t>
      </w:r>
      <w:r w:rsidRPr="007D16F5">
        <w:t>kriterij</w:t>
      </w:r>
      <w:r w:rsidR="009006C9" w:rsidRPr="007D16F5">
        <w:t xml:space="preserve"> </w:t>
      </w:r>
      <w:r w:rsidR="00AC4F7E">
        <w:t xml:space="preserve">sigurnosti </w:t>
      </w:r>
      <w:r w:rsidR="009006C9" w:rsidRPr="007D16F5">
        <w:t>(</w:t>
      </w:r>
      <w:r w:rsidRPr="007D16F5">
        <w:t>n</w:t>
      </w:r>
      <w:r w:rsidR="009006C9" w:rsidRPr="007D16F5">
        <w:t xml:space="preserve">-1). </w:t>
      </w:r>
      <w:r w:rsidRPr="007D16F5">
        <w:t>U</w:t>
      </w:r>
      <w:r w:rsidR="009006C9" w:rsidRPr="007D16F5">
        <w:t xml:space="preserve"> </w:t>
      </w:r>
      <w:r w:rsidRPr="007D16F5">
        <w:t>slučaju</w:t>
      </w:r>
      <w:r w:rsidR="009006C9" w:rsidRPr="007D16F5">
        <w:t xml:space="preserve"> </w:t>
      </w:r>
      <w:r w:rsidRPr="007D16F5">
        <w:t>radijalnog</w:t>
      </w:r>
      <w:r w:rsidR="009006C9" w:rsidRPr="007D16F5">
        <w:t xml:space="preserve"> </w:t>
      </w:r>
      <w:r w:rsidRPr="007D16F5">
        <w:t>priključka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9006C9" w:rsidRPr="007D16F5">
        <w:t xml:space="preserve"> </w:t>
      </w:r>
      <w:r w:rsidRPr="007D16F5">
        <w:t>jednim</w:t>
      </w:r>
      <w:r w:rsidR="009006C9" w:rsidRPr="007D16F5">
        <w:t xml:space="preserve"> </w:t>
      </w:r>
      <w:r w:rsidRPr="007D16F5">
        <w:t>vodom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jednim</w:t>
      </w:r>
      <w:r w:rsidR="009006C9" w:rsidRPr="007D16F5">
        <w:t xml:space="preserve"> </w:t>
      </w:r>
      <w:r w:rsidRPr="007D16F5">
        <w:t>transformatorom</w:t>
      </w:r>
      <w:r w:rsidR="009006C9" w:rsidRPr="007D16F5">
        <w:t xml:space="preserve"> 110/x </w:t>
      </w:r>
      <w:r w:rsidRPr="007D16F5">
        <w:t>kV</w:t>
      </w:r>
      <w:r w:rsidR="009006C9" w:rsidRPr="007D16F5">
        <w:t xml:space="preserve">, </w:t>
      </w:r>
      <w:r w:rsidRPr="007D16F5">
        <w:t>od</w:t>
      </w:r>
      <w:r w:rsidR="009006C9" w:rsidRPr="007D16F5">
        <w:t xml:space="preserve"> </w:t>
      </w:r>
      <w:r w:rsidRPr="007D16F5">
        <w:t>kriterija</w:t>
      </w:r>
      <w:r w:rsidR="009006C9" w:rsidRPr="007D16F5">
        <w:t xml:space="preserve"> </w:t>
      </w:r>
      <w:r w:rsidR="00AC4F7E">
        <w:t xml:space="preserve">sigurnosti </w:t>
      </w:r>
      <w:r w:rsidR="009006C9" w:rsidRPr="007D16F5">
        <w:t>(</w:t>
      </w:r>
      <w:r w:rsidRPr="007D16F5">
        <w:t>n</w:t>
      </w:r>
      <w:r w:rsidR="009006C9" w:rsidRPr="007D16F5">
        <w:t xml:space="preserve">-1) </w:t>
      </w:r>
      <w:r w:rsidRPr="007D16F5">
        <w:t>može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odstupiti</w:t>
      </w:r>
      <w:r w:rsidR="009006C9" w:rsidRPr="007D16F5">
        <w:t xml:space="preserve">, </w:t>
      </w:r>
      <w:r w:rsidRPr="007D16F5">
        <w:t>ako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osigurano</w:t>
      </w:r>
      <w:r w:rsidR="009006C9" w:rsidRPr="007D16F5">
        <w:t xml:space="preserve"> </w:t>
      </w:r>
      <w:r w:rsidRPr="007D16F5">
        <w:t>napajanje</w:t>
      </w:r>
      <w:r w:rsidR="009006C9" w:rsidRPr="007D16F5">
        <w:t xml:space="preserve"> </w:t>
      </w:r>
      <w:r w:rsidRPr="007D16F5">
        <w:t>iz</w:t>
      </w:r>
      <w:r w:rsidR="009006C9" w:rsidRPr="007D16F5">
        <w:t xml:space="preserve"> </w:t>
      </w:r>
      <w:r w:rsidRPr="007D16F5">
        <w:t>srednj</w:t>
      </w:r>
      <w:r w:rsidR="00274A44" w:rsidRPr="007D16F5">
        <w:t>o</w:t>
      </w:r>
      <w:r w:rsidRPr="007D16F5">
        <w:t>naponskih</w:t>
      </w:r>
      <w:r w:rsidR="009006C9" w:rsidRPr="007D16F5">
        <w:t xml:space="preserve"> </w:t>
      </w:r>
      <w:r w:rsidRPr="007D16F5">
        <w:t>mreža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punom</w:t>
      </w:r>
      <w:r w:rsidR="009006C9" w:rsidRPr="007D16F5">
        <w:t xml:space="preserve"> </w:t>
      </w:r>
      <w:r w:rsidRPr="007D16F5">
        <w:t>iznosu</w:t>
      </w:r>
      <w:r w:rsidR="009006C9" w:rsidRPr="007D16F5">
        <w:t>.</w:t>
      </w:r>
    </w:p>
    <w:p w14:paraId="06E99979" w14:textId="636DA467" w:rsidR="009006C9" w:rsidRPr="007D16F5" w:rsidRDefault="00A21583" w:rsidP="003E7845">
      <w:pPr>
        <w:pStyle w:val="ListParagraph"/>
      </w:pPr>
      <w:r w:rsidRPr="007D16F5">
        <w:t>Kod</w:t>
      </w:r>
      <w:r w:rsidR="009006C9" w:rsidRPr="007D16F5">
        <w:t xml:space="preserve"> </w:t>
      </w:r>
      <w:r w:rsidRPr="007D16F5">
        <w:t>planiranja</w:t>
      </w:r>
      <w:r w:rsidR="009006C9" w:rsidRPr="007D16F5">
        <w:t xml:space="preserve"> </w:t>
      </w:r>
      <w:r w:rsidR="00633F28">
        <w:t>P</w:t>
      </w:r>
      <w:r w:rsidRPr="007D16F5">
        <w:t>riključka</w:t>
      </w:r>
      <w:r w:rsidR="009006C9" w:rsidRPr="007D16F5">
        <w:t xml:space="preserve">, </w:t>
      </w:r>
      <w:r w:rsidRPr="007D16F5">
        <w:t>može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uz</w:t>
      </w:r>
      <w:r w:rsidR="009006C9" w:rsidRPr="007D16F5">
        <w:t xml:space="preserve"> </w:t>
      </w:r>
      <w:r w:rsidR="006E4AD1" w:rsidRPr="007D16F5">
        <w:t>saglas</w:t>
      </w:r>
      <w:r w:rsidRPr="007D16F5">
        <w:t>nost</w:t>
      </w:r>
      <w:r w:rsidR="009006C9" w:rsidRPr="007D16F5">
        <w:t xml:space="preserve"> </w:t>
      </w:r>
      <w:r w:rsidR="00427750" w:rsidRPr="007D16F5">
        <w:t>Korisn</w:t>
      </w:r>
      <w:r w:rsidRPr="007D16F5">
        <w:t>ika</w:t>
      </w:r>
      <w:r w:rsidR="009006C9" w:rsidRPr="007D16F5">
        <w:t xml:space="preserve"> </w:t>
      </w:r>
      <w:r w:rsidRPr="007D16F5">
        <w:t>odstupiti</w:t>
      </w:r>
      <w:r w:rsidR="009006C9" w:rsidRPr="007D16F5">
        <w:t xml:space="preserve"> </w:t>
      </w:r>
      <w:r w:rsidRPr="007D16F5">
        <w:t>od</w:t>
      </w:r>
      <w:r w:rsidR="009006C9" w:rsidRPr="007D16F5">
        <w:t xml:space="preserve"> </w:t>
      </w:r>
      <w:r w:rsidRPr="007D16F5">
        <w:t>kriterija</w:t>
      </w:r>
      <w:r w:rsidR="009006C9" w:rsidRPr="007D16F5">
        <w:t xml:space="preserve"> </w:t>
      </w:r>
      <w:r w:rsidR="00AC4F7E">
        <w:t xml:space="preserve">sigurnosti </w:t>
      </w:r>
      <w:r w:rsidR="009006C9" w:rsidRPr="007D16F5">
        <w:t>(</w:t>
      </w:r>
      <w:r w:rsidRPr="007D16F5">
        <w:t>n</w:t>
      </w:r>
      <w:r w:rsidR="009006C9" w:rsidRPr="007D16F5">
        <w:t>-1)</w:t>
      </w:r>
      <w:r w:rsidR="00117BAF" w:rsidRPr="007D16F5">
        <w:t>, pri čemu nije dozvoljeno priključenje na način da se formira “T spoj” dalekovoda</w:t>
      </w:r>
      <w:r w:rsidR="009006C9" w:rsidRPr="007D16F5">
        <w:t>.</w:t>
      </w:r>
    </w:p>
    <w:p w14:paraId="4AB1779F" w14:textId="77777777" w:rsidR="009006C9" w:rsidRPr="007D16F5" w:rsidRDefault="001C59BC" w:rsidP="00322B45">
      <w:pPr>
        <w:pStyle w:val="Heading3"/>
      </w:pPr>
      <w:bookmarkStart w:id="80" w:name="_Toc61329133"/>
      <w:bookmarkStart w:id="81" w:name="_Toc69710295"/>
      <w:r w:rsidRPr="007D16F5">
        <w:t>I</w:t>
      </w:r>
      <w:r w:rsidR="006D69CD" w:rsidRPr="007D16F5">
        <w:t>zrad</w:t>
      </w:r>
      <w:r w:rsidRPr="007D16F5">
        <w:t>a</w:t>
      </w:r>
      <w:r w:rsidR="006D69CD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sadržaj</w:t>
      </w:r>
      <w:r w:rsidR="009006C9" w:rsidRPr="007D16F5">
        <w:t xml:space="preserve"> </w:t>
      </w:r>
      <w:r w:rsidR="00A21583" w:rsidRPr="007D16F5">
        <w:t>Dugoročnog</w:t>
      </w:r>
      <w:r w:rsidR="009006C9" w:rsidRPr="007D16F5">
        <w:t xml:space="preserve"> </w:t>
      </w:r>
      <w:r w:rsidR="00A21583" w:rsidRPr="007D16F5">
        <w:t>plana</w:t>
      </w:r>
      <w:r w:rsidR="009006C9" w:rsidRPr="007D16F5">
        <w:t xml:space="preserve"> </w:t>
      </w:r>
      <w:r w:rsidR="00A21583" w:rsidRPr="007D16F5">
        <w:t>razvoja</w:t>
      </w:r>
      <w:r w:rsidR="009006C9" w:rsidRPr="007D16F5">
        <w:t xml:space="preserve"> </w:t>
      </w:r>
      <w:r w:rsidR="001B6370" w:rsidRPr="007D16F5">
        <w:t>prijenos</w:t>
      </w:r>
      <w:r w:rsidR="00A21583" w:rsidRPr="007D16F5">
        <w:t>ne</w:t>
      </w:r>
      <w:r w:rsidR="009006C9" w:rsidRPr="007D16F5">
        <w:t xml:space="preserve"> </w:t>
      </w:r>
      <w:r w:rsidR="00A21583" w:rsidRPr="007D16F5">
        <w:t>mreže</w:t>
      </w:r>
      <w:bookmarkEnd w:id="80"/>
      <w:bookmarkEnd w:id="81"/>
    </w:p>
    <w:p w14:paraId="1546DF3D" w14:textId="77777777" w:rsidR="001D3593" w:rsidRPr="00E079A7" w:rsidRDefault="002D48AD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NOSBiH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će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Elektro</w:t>
      </w:r>
      <w:r w:rsidR="001B6370" w:rsidRPr="00E079A7">
        <w:rPr>
          <w:lang w:val="bs-Latn-BA"/>
        </w:rPr>
        <w:t>prijenos</w:t>
      </w:r>
      <w:r w:rsidR="00A21583" w:rsidRPr="00E079A7">
        <w:rPr>
          <w:lang w:val="bs-Latn-BA"/>
        </w:rPr>
        <w:t>u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BiH</w:t>
      </w:r>
      <w:r w:rsidR="00C757EF" w:rsidRPr="00E079A7">
        <w:rPr>
          <w:lang w:val="bs-Latn-BA"/>
        </w:rPr>
        <w:t xml:space="preserve"> </w:t>
      </w:r>
      <w:r w:rsidR="00274A44" w:rsidRPr="00E079A7">
        <w:rPr>
          <w:lang w:val="bs-Latn-BA"/>
        </w:rPr>
        <w:t xml:space="preserve">staviti </w:t>
      </w:r>
      <w:r w:rsidR="00A21583" w:rsidRPr="00E079A7">
        <w:rPr>
          <w:lang w:val="bs-Latn-BA"/>
        </w:rPr>
        <w:t>na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raspolaganje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podatke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vezane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za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rad</w:t>
      </w:r>
      <w:r w:rsidR="00C757EF" w:rsidRPr="00E079A7">
        <w:rPr>
          <w:lang w:val="bs-Latn-BA"/>
        </w:rPr>
        <w:t xml:space="preserve"> </w:t>
      </w:r>
      <w:r w:rsidR="001B6370" w:rsidRPr="00E079A7">
        <w:rPr>
          <w:lang w:val="bs-Latn-BA"/>
        </w:rPr>
        <w:t>prijenos</w:t>
      </w:r>
      <w:r w:rsidR="00A21583" w:rsidRPr="00E079A7">
        <w:rPr>
          <w:lang w:val="bs-Latn-BA"/>
        </w:rPr>
        <w:t>nog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sistema</w:t>
      </w:r>
      <w:r w:rsidR="00274A44" w:rsidRPr="00E079A7">
        <w:rPr>
          <w:lang w:val="bs-Latn-BA"/>
        </w:rPr>
        <w:t>, koji su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potrebn</w:t>
      </w:r>
      <w:r w:rsidR="00274A44" w:rsidRPr="00E079A7">
        <w:rPr>
          <w:lang w:val="bs-Latn-BA"/>
        </w:rPr>
        <w:t>i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za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planiranje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razvoja</w:t>
      </w:r>
      <w:r w:rsidR="00C757EF" w:rsidRPr="00E079A7">
        <w:rPr>
          <w:lang w:val="bs-Latn-BA"/>
        </w:rPr>
        <w:t xml:space="preserve"> </w:t>
      </w:r>
      <w:r w:rsidR="001B6370" w:rsidRPr="00E079A7">
        <w:rPr>
          <w:lang w:val="bs-Latn-BA"/>
        </w:rPr>
        <w:t>prijenos</w:t>
      </w:r>
      <w:r w:rsidR="00A21583" w:rsidRPr="00E079A7">
        <w:rPr>
          <w:lang w:val="bs-Latn-BA"/>
        </w:rPr>
        <w:t>ne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mreže</w:t>
      </w:r>
      <w:r w:rsidR="00C757EF" w:rsidRPr="00E079A7">
        <w:rPr>
          <w:lang w:val="bs-Latn-BA"/>
        </w:rPr>
        <w:t>.</w:t>
      </w:r>
    </w:p>
    <w:p w14:paraId="5AEEDDC8" w14:textId="494A3245" w:rsidR="0073367F" w:rsidRPr="00E079A7" w:rsidRDefault="00B050C0" w:rsidP="003E7845">
      <w:pPr>
        <w:pStyle w:val="ListParagraph"/>
        <w:rPr>
          <w:lang w:val="bs-Latn-BA"/>
        </w:rPr>
      </w:pPr>
      <w:r>
        <w:rPr>
          <w:lang w:val="bs-Latn-BA"/>
        </w:rPr>
        <w:t>ODS</w:t>
      </w:r>
      <w:r w:rsidR="0073367F" w:rsidRPr="00E079A7">
        <w:rPr>
          <w:lang w:val="bs-Latn-BA"/>
        </w:rPr>
        <w:t xml:space="preserve"> će na zahtjev Elektroprijenosu BiH dostaviti podatke koji su potrebni za planiranje razvoja prijenosne mreže.</w:t>
      </w:r>
    </w:p>
    <w:p w14:paraId="18BF2B75" w14:textId="1E9EEF8A" w:rsidR="001D3593" w:rsidRPr="00E079A7" w:rsidRDefault="00FC26F8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Standardne p</w:t>
      </w:r>
      <w:r w:rsidR="00A21583" w:rsidRPr="00E079A7">
        <w:rPr>
          <w:lang w:val="bs-Latn-BA"/>
        </w:rPr>
        <w:t>odatke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planiranja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moraju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osigurati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 xml:space="preserve">novi </w:t>
      </w:r>
      <w:r w:rsidR="00427750" w:rsidRPr="00E079A7">
        <w:rPr>
          <w:lang w:val="bs-Latn-BA"/>
        </w:rPr>
        <w:t>Korisn</w:t>
      </w:r>
      <w:r w:rsidR="00A21583" w:rsidRPr="00E079A7">
        <w:rPr>
          <w:lang w:val="bs-Latn-BA"/>
        </w:rPr>
        <w:t>ici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 postojeći</w:t>
      </w:r>
      <w:r w:rsidR="009006C9" w:rsidRPr="00E079A7">
        <w:rPr>
          <w:lang w:val="bs-Latn-BA"/>
        </w:rPr>
        <w:t xml:space="preserve"> </w:t>
      </w:r>
      <w:r w:rsidR="00427750" w:rsidRPr="00E079A7">
        <w:rPr>
          <w:lang w:val="bs-Latn-BA"/>
        </w:rPr>
        <w:t>Korisn</w:t>
      </w:r>
      <w:r w:rsidR="00A21583" w:rsidRPr="00E079A7">
        <w:rPr>
          <w:lang w:val="bs-Latn-BA"/>
        </w:rPr>
        <w:t>ici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za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svaku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značajniju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izmjenu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na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svojoj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mreži</w:t>
      </w:r>
      <w:r w:rsidR="00274A44" w:rsidRPr="00E079A7">
        <w:rPr>
          <w:lang w:val="bs-Latn-BA"/>
        </w:rPr>
        <w:t>,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odnosno</w:t>
      </w:r>
      <w:r w:rsidR="00274A44" w:rsidRPr="00E079A7">
        <w:rPr>
          <w:lang w:val="bs-Latn-BA"/>
        </w:rPr>
        <w:t>,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režimu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rada</w:t>
      </w:r>
      <w:r w:rsidR="00AE4149" w:rsidRPr="00E079A7">
        <w:rPr>
          <w:lang w:val="bs-Latn-BA"/>
        </w:rPr>
        <w:t>.</w:t>
      </w:r>
      <w:r w:rsidR="009006C9" w:rsidRPr="00E079A7" w:rsidDel="008067EE">
        <w:rPr>
          <w:lang w:val="bs-Latn-BA"/>
        </w:rPr>
        <w:t xml:space="preserve"> </w:t>
      </w:r>
    </w:p>
    <w:p w14:paraId="78F2ED42" w14:textId="3D7891EA" w:rsidR="009C3991" w:rsidRPr="00E079A7" w:rsidRDefault="00DF7BD5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Elektroprijenos</w:t>
      </w:r>
      <w:r w:rsidR="0099443C" w:rsidRPr="00E079A7">
        <w:rPr>
          <w:lang w:val="bs-Latn-BA"/>
        </w:rPr>
        <w:t xml:space="preserve"> BiH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od</w:t>
      </w:r>
      <w:r w:rsidR="00C757EF" w:rsidRPr="00E079A7">
        <w:rPr>
          <w:lang w:val="bs-Latn-BA"/>
        </w:rPr>
        <w:t xml:space="preserve"> </w:t>
      </w:r>
      <w:r w:rsidR="00427750" w:rsidRPr="00E079A7">
        <w:rPr>
          <w:lang w:val="bs-Latn-BA"/>
        </w:rPr>
        <w:t>Korisn</w:t>
      </w:r>
      <w:r w:rsidR="00A21583" w:rsidRPr="00E079A7">
        <w:rPr>
          <w:lang w:val="bs-Latn-BA"/>
        </w:rPr>
        <w:t>ika</w:t>
      </w:r>
      <w:r w:rsidR="00C757EF" w:rsidRPr="00E079A7">
        <w:rPr>
          <w:lang w:val="bs-Latn-BA"/>
        </w:rPr>
        <w:t xml:space="preserve"> </w:t>
      </w:r>
      <w:r w:rsidR="00274A44" w:rsidRPr="00E079A7">
        <w:rPr>
          <w:lang w:val="bs-Latn-BA"/>
        </w:rPr>
        <w:t xml:space="preserve">može zahtijevati </w:t>
      </w:r>
      <w:r w:rsidR="00A21583" w:rsidRPr="00E079A7">
        <w:rPr>
          <w:lang w:val="bs-Latn-BA"/>
        </w:rPr>
        <w:t>i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druge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vrste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podataka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potrebn</w:t>
      </w:r>
      <w:r w:rsidR="00DB14B8" w:rsidRPr="00E079A7">
        <w:rPr>
          <w:lang w:val="bs-Latn-BA"/>
        </w:rPr>
        <w:t>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za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izradu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Dugoročnog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plana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razvoja</w:t>
      </w:r>
      <w:r w:rsidR="00C757EF" w:rsidRPr="00E079A7">
        <w:rPr>
          <w:lang w:val="bs-Latn-BA"/>
        </w:rPr>
        <w:t xml:space="preserve"> </w:t>
      </w:r>
      <w:r w:rsidR="001B6370" w:rsidRPr="00E079A7">
        <w:rPr>
          <w:lang w:val="bs-Latn-BA"/>
        </w:rPr>
        <w:t>prijenos</w:t>
      </w:r>
      <w:r w:rsidR="00A21583" w:rsidRPr="00E079A7">
        <w:rPr>
          <w:lang w:val="bs-Latn-BA"/>
        </w:rPr>
        <w:t>ne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mreže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koji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nisu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specificirani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u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tački</w:t>
      </w:r>
      <w:r w:rsidR="00A21469" w:rsidRPr="00E079A7">
        <w:rPr>
          <w:lang w:val="bs-Latn-BA"/>
        </w:rPr>
        <w:t xml:space="preserve"> </w:t>
      </w:r>
      <w:r w:rsidR="00CB4AD1" w:rsidRPr="007D16F5">
        <w:fldChar w:fldCharType="begin"/>
      </w:r>
      <w:r w:rsidR="00CB4AD1" w:rsidRPr="00E079A7">
        <w:rPr>
          <w:lang w:val="bs-Latn-BA"/>
        </w:rPr>
        <w:instrText xml:space="preserve"> REF _Ref461009466 \r \h </w:instrText>
      </w:r>
      <w:r w:rsidR="00CB4AD1" w:rsidRPr="007D16F5">
        <w:fldChar w:fldCharType="separate"/>
      </w:r>
      <w:r w:rsidR="00BC6F83">
        <w:rPr>
          <w:lang w:val="bs-Latn-BA"/>
        </w:rPr>
        <w:t>4.4</w:t>
      </w:r>
      <w:r w:rsidR="00CB4AD1" w:rsidRPr="007D16F5">
        <w:fldChar w:fldCharType="end"/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i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koje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će</w:t>
      </w:r>
      <w:r w:rsidR="00C757EF" w:rsidRPr="00E079A7">
        <w:rPr>
          <w:lang w:val="bs-Latn-BA"/>
        </w:rPr>
        <w:t xml:space="preserve"> </w:t>
      </w:r>
      <w:r w:rsidR="00427750" w:rsidRPr="00E079A7">
        <w:rPr>
          <w:lang w:val="bs-Latn-BA"/>
        </w:rPr>
        <w:t>Korisn</w:t>
      </w:r>
      <w:r w:rsidR="00A21583" w:rsidRPr="00E079A7">
        <w:rPr>
          <w:lang w:val="bs-Latn-BA"/>
        </w:rPr>
        <w:t>ik</w:t>
      </w:r>
      <w:r w:rsidR="00C757EF" w:rsidRPr="00E079A7">
        <w:rPr>
          <w:lang w:val="bs-Latn-BA"/>
        </w:rPr>
        <w:t xml:space="preserve"> </w:t>
      </w:r>
      <w:r w:rsidR="00274A44" w:rsidRPr="00E079A7">
        <w:rPr>
          <w:lang w:val="bs-Latn-BA"/>
        </w:rPr>
        <w:t xml:space="preserve">dostaviti </w:t>
      </w:r>
      <w:r w:rsidR="00A21583" w:rsidRPr="00E079A7">
        <w:rPr>
          <w:lang w:val="bs-Latn-BA"/>
        </w:rPr>
        <w:t>na</w:t>
      </w:r>
      <w:r w:rsidR="00274A44" w:rsidRPr="00E079A7">
        <w:rPr>
          <w:lang w:val="bs-Latn-BA"/>
        </w:rPr>
        <w:t xml:space="preserve"> osnovu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posebnog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zahtjeva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Elektro</w:t>
      </w:r>
      <w:r w:rsidR="001B6370" w:rsidRPr="00E079A7">
        <w:rPr>
          <w:lang w:val="bs-Latn-BA"/>
        </w:rPr>
        <w:t>prijenos</w:t>
      </w:r>
      <w:r w:rsidR="00A21583" w:rsidRPr="00E079A7">
        <w:rPr>
          <w:lang w:val="bs-Latn-BA"/>
        </w:rPr>
        <w:t>a</w:t>
      </w:r>
      <w:r w:rsidR="00C757EF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BiH</w:t>
      </w:r>
      <w:r w:rsidR="00C757EF" w:rsidRPr="00E079A7">
        <w:rPr>
          <w:lang w:val="bs-Latn-BA"/>
        </w:rPr>
        <w:t>.</w:t>
      </w:r>
      <w:r w:rsidR="009006C9" w:rsidRPr="00E079A7">
        <w:rPr>
          <w:lang w:val="bs-Latn-BA"/>
        </w:rPr>
        <w:t xml:space="preserve"> </w:t>
      </w:r>
    </w:p>
    <w:p w14:paraId="1A85014D" w14:textId="77777777" w:rsidR="009C3991" w:rsidRPr="00E079A7" w:rsidRDefault="00A21583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Kada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iz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godine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u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godinu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nema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promjena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podataka</w:t>
      </w:r>
      <w:r w:rsidR="00C757EF" w:rsidRPr="00E079A7">
        <w:rPr>
          <w:lang w:val="bs-Latn-BA"/>
        </w:rPr>
        <w:t xml:space="preserve">, </w:t>
      </w:r>
      <w:r w:rsidRPr="00E079A7">
        <w:rPr>
          <w:lang w:val="bs-Latn-BA"/>
        </w:rPr>
        <w:t>umjesto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da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ponovno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dostavlja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podatke</w:t>
      </w:r>
      <w:r w:rsidR="00C757EF" w:rsidRPr="00E079A7">
        <w:rPr>
          <w:lang w:val="bs-Latn-BA"/>
        </w:rPr>
        <w:t xml:space="preserve">, </w:t>
      </w:r>
      <w:r w:rsidR="00427750" w:rsidRPr="00E079A7">
        <w:rPr>
          <w:lang w:val="bs-Latn-BA"/>
        </w:rPr>
        <w:t>Korisn</w:t>
      </w:r>
      <w:r w:rsidRPr="00E079A7">
        <w:rPr>
          <w:lang w:val="bs-Latn-BA"/>
        </w:rPr>
        <w:t>ik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može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poslati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pisanu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izjavu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kojom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potvrđuje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da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nema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promjena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podataka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u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odnosu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na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prethodno</w:t>
      </w:r>
      <w:r w:rsidR="00C757EF" w:rsidRPr="00E079A7">
        <w:rPr>
          <w:lang w:val="bs-Latn-BA"/>
        </w:rPr>
        <w:t xml:space="preserve"> </w:t>
      </w:r>
      <w:r w:rsidRPr="00E079A7">
        <w:rPr>
          <w:lang w:val="bs-Latn-BA"/>
        </w:rPr>
        <w:t>razdoblje</w:t>
      </w:r>
      <w:r w:rsidR="00C757EF" w:rsidRPr="00E079A7">
        <w:rPr>
          <w:lang w:val="bs-Latn-BA"/>
        </w:rPr>
        <w:t xml:space="preserve">. </w:t>
      </w:r>
    </w:p>
    <w:p w14:paraId="7B8FB86B" w14:textId="77777777" w:rsidR="002C6041" w:rsidRPr="007D16F5" w:rsidRDefault="002C6041" w:rsidP="003E7845">
      <w:pPr>
        <w:pStyle w:val="ListParagraph"/>
      </w:pPr>
      <w:r w:rsidRPr="007D16F5">
        <w:t xml:space="preserve">Dinamika izrade Dugoročnog plana razvoja </w:t>
      </w:r>
      <w:r w:rsidR="00123543" w:rsidRPr="007D16F5">
        <w:t>prijenos</w:t>
      </w:r>
      <w:r w:rsidRPr="007D16F5">
        <w:t>ne mreže:</w:t>
      </w:r>
    </w:p>
    <w:p w14:paraId="54A5EB8C" w14:textId="35D67595" w:rsidR="008009EA" w:rsidRDefault="00E20D64" w:rsidP="003E7845">
      <w:pPr>
        <w:pStyle w:val="Aalineja"/>
        <w:numPr>
          <w:ilvl w:val="1"/>
          <w:numId w:val="256"/>
        </w:numPr>
      </w:pPr>
      <w:r w:rsidRPr="007D16F5">
        <w:t xml:space="preserve">Dugoročni plan razvoja prijenosne mreže </w:t>
      </w:r>
      <w:r w:rsidR="00672B8C">
        <w:t xml:space="preserve">Elektroprenos BiH dostavlja </w:t>
      </w:r>
      <w:r w:rsidRPr="007D16F5">
        <w:t>NOSB</w:t>
      </w:r>
      <w:r w:rsidR="00206812" w:rsidRPr="007D16F5">
        <w:t>i</w:t>
      </w:r>
      <w:r w:rsidRPr="007D16F5">
        <w:t>H-u</w:t>
      </w:r>
      <w:r w:rsidR="00672B8C" w:rsidRPr="00672B8C">
        <w:t xml:space="preserve"> </w:t>
      </w:r>
      <w:r w:rsidR="00672B8C" w:rsidRPr="007D16F5">
        <w:t>na pregled</w:t>
      </w:r>
      <w:r w:rsidR="00672B8C">
        <w:t>,</w:t>
      </w:r>
      <w:r w:rsidR="00672B8C" w:rsidRPr="007D16F5">
        <w:t xml:space="preserve"> </w:t>
      </w:r>
      <w:r w:rsidR="00672B8C" w:rsidRPr="008009EA">
        <w:t>direktnu</w:t>
      </w:r>
      <w:r w:rsidR="00672B8C" w:rsidRPr="007D16F5">
        <w:t xml:space="preserve"> reviziju</w:t>
      </w:r>
      <w:r w:rsidR="00672B8C">
        <w:t xml:space="preserve"> i odobrenje</w:t>
      </w:r>
      <w:r w:rsidR="008009EA">
        <w:t>.</w:t>
      </w:r>
    </w:p>
    <w:p w14:paraId="728C152F" w14:textId="77777777" w:rsidR="008009EA" w:rsidRDefault="00A21583" w:rsidP="003E7845">
      <w:pPr>
        <w:pStyle w:val="Aalineja"/>
        <w:numPr>
          <w:ilvl w:val="1"/>
          <w:numId w:val="256"/>
        </w:numPr>
      </w:pPr>
      <w:r w:rsidRPr="007D16F5">
        <w:t>Stručni</w:t>
      </w:r>
      <w:r w:rsidR="00C757EF" w:rsidRPr="007D16F5">
        <w:t xml:space="preserve"> </w:t>
      </w:r>
      <w:r w:rsidRPr="007D16F5">
        <w:t>savjet</w:t>
      </w:r>
      <w:r w:rsidR="00C757EF" w:rsidRPr="007D16F5">
        <w:t xml:space="preserve"> </w:t>
      </w:r>
      <w:r w:rsidRPr="007D16F5">
        <w:t>za</w:t>
      </w:r>
      <w:r w:rsidR="00C757EF" w:rsidRPr="007D16F5">
        <w:t xml:space="preserve"> </w:t>
      </w:r>
      <w:r w:rsidRPr="007D16F5">
        <w:t>reviziju</w:t>
      </w:r>
      <w:r w:rsidR="00C757EF" w:rsidRPr="007D16F5">
        <w:t xml:space="preserve"> </w:t>
      </w:r>
      <w:r w:rsidRPr="007D16F5">
        <w:t>Dugoročnog</w:t>
      </w:r>
      <w:r w:rsidR="00C757EF" w:rsidRPr="007D16F5">
        <w:t xml:space="preserve"> </w:t>
      </w:r>
      <w:r w:rsidRPr="007D16F5">
        <w:t>plana</w:t>
      </w:r>
      <w:r w:rsidR="00C757EF" w:rsidRPr="007D16F5">
        <w:t xml:space="preserve"> </w:t>
      </w:r>
      <w:r w:rsidRPr="007D16F5">
        <w:t>razvoja</w:t>
      </w:r>
      <w:r w:rsidR="00C757EF" w:rsidRPr="007D16F5">
        <w:t xml:space="preserve"> </w:t>
      </w:r>
      <w:r w:rsidR="001B6370" w:rsidRPr="007D16F5">
        <w:t>prijenos</w:t>
      </w:r>
      <w:r w:rsidRPr="007D16F5">
        <w:t>ne</w:t>
      </w:r>
      <w:r w:rsidR="00C757EF" w:rsidRPr="007D16F5">
        <w:t xml:space="preserve"> </w:t>
      </w:r>
      <w:r w:rsidRPr="007D16F5">
        <w:t>mreže</w:t>
      </w:r>
      <w:r w:rsidR="00C757EF" w:rsidRPr="007D16F5">
        <w:t xml:space="preserve"> </w:t>
      </w:r>
      <w:r w:rsidRPr="007D16F5">
        <w:t>formira</w:t>
      </w:r>
      <w:r w:rsidR="00C757EF" w:rsidRPr="007D16F5">
        <w:t xml:space="preserve"> </w:t>
      </w:r>
      <w:r w:rsidR="009F1A71" w:rsidRPr="007D16F5">
        <w:t>NOSB</w:t>
      </w:r>
      <w:r w:rsidR="00206812" w:rsidRPr="007D16F5">
        <w:t>i</w:t>
      </w:r>
      <w:r w:rsidR="009F1A71" w:rsidRPr="007D16F5">
        <w:t>H</w:t>
      </w:r>
      <w:r w:rsidR="00C757EF" w:rsidRPr="007D16F5">
        <w:t xml:space="preserve">. </w:t>
      </w:r>
      <w:r w:rsidRPr="007D16F5">
        <w:t>Zavisno</w:t>
      </w:r>
      <w:r w:rsidR="00C757EF" w:rsidRPr="007D16F5">
        <w:t xml:space="preserve"> </w:t>
      </w:r>
      <w:r w:rsidRPr="007D16F5">
        <w:t>od</w:t>
      </w:r>
      <w:r w:rsidR="00C757EF" w:rsidRPr="007D16F5">
        <w:t xml:space="preserve"> </w:t>
      </w:r>
      <w:r w:rsidRPr="007D16F5">
        <w:t>rezultata</w:t>
      </w:r>
      <w:r w:rsidR="00C757EF" w:rsidRPr="007D16F5">
        <w:t xml:space="preserve"> </w:t>
      </w:r>
      <w:r w:rsidRPr="007D16F5">
        <w:t>revizije</w:t>
      </w:r>
      <w:r w:rsidR="00C757EF" w:rsidRPr="007D16F5">
        <w:t xml:space="preserve">, </w:t>
      </w:r>
      <w:r w:rsidRPr="007D16F5">
        <w:t>Dugoročni</w:t>
      </w:r>
      <w:r w:rsidR="00C757EF" w:rsidRPr="007D16F5">
        <w:t xml:space="preserve"> </w:t>
      </w:r>
      <w:r w:rsidRPr="007D16F5">
        <w:t>plan</w:t>
      </w:r>
      <w:r w:rsidR="00C757EF" w:rsidRPr="007D16F5">
        <w:t xml:space="preserve"> </w:t>
      </w:r>
      <w:r w:rsidRPr="007D16F5">
        <w:t>razvoja</w:t>
      </w:r>
      <w:r w:rsidR="00C757EF" w:rsidRPr="007D16F5">
        <w:t xml:space="preserve"> </w:t>
      </w:r>
      <w:r w:rsidR="001B6370" w:rsidRPr="007D16F5">
        <w:t>prijenos</w:t>
      </w:r>
      <w:r w:rsidRPr="007D16F5">
        <w:t>ne</w:t>
      </w:r>
      <w:r w:rsidR="00C757EF" w:rsidRPr="007D16F5">
        <w:t xml:space="preserve"> </w:t>
      </w:r>
      <w:r w:rsidRPr="007D16F5">
        <w:t>mreže</w:t>
      </w:r>
      <w:r w:rsidR="00C757EF" w:rsidRPr="007D16F5">
        <w:t xml:space="preserve"> </w:t>
      </w:r>
      <w:r w:rsidR="006669C1" w:rsidRPr="007D16F5">
        <w:t xml:space="preserve">može </w:t>
      </w:r>
      <w:r w:rsidRPr="007D16F5">
        <w:t>se</w:t>
      </w:r>
      <w:r w:rsidR="00C757EF" w:rsidRPr="007D16F5">
        <w:t xml:space="preserve"> </w:t>
      </w:r>
      <w:r w:rsidRPr="007D16F5">
        <w:t>vratiti</w:t>
      </w:r>
      <w:r w:rsidR="00C757EF" w:rsidRPr="007D16F5">
        <w:t xml:space="preserve"> </w:t>
      </w:r>
      <w:r w:rsidRPr="007D16F5">
        <w:t>Elektro</w:t>
      </w:r>
      <w:r w:rsidR="001B6370" w:rsidRPr="007D16F5">
        <w:t>prijenos</w:t>
      </w:r>
      <w:r w:rsidRPr="007D16F5">
        <w:t>u</w:t>
      </w:r>
      <w:r w:rsidR="00C757EF" w:rsidRPr="007D16F5">
        <w:t xml:space="preserve"> </w:t>
      </w:r>
      <w:r w:rsidRPr="007D16F5">
        <w:t>BiH</w:t>
      </w:r>
      <w:r w:rsidR="00C757EF" w:rsidRPr="007D16F5">
        <w:t xml:space="preserve"> </w:t>
      </w:r>
      <w:r w:rsidRPr="007D16F5">
        <w:t>na</w:t>
      </w:r>
      <w:r w:rsidR="00C757EF" w:rsidRPr="007D16F5">
        <w:t xml:space="preserve"> </w:t>
      </w:r>
      <w:r w:rsidRPr="007D16F5">
        <w:t>doradu</w:t>
      </w:r>
      <w:r w:rsidR="00211D31">
        <w:t>. Dugoročni plan razvoja pr</w:t>
      </w:r>
      <w:r w:rsidR="001B3386">
        <w:t>ij</w:t>
      </w:r>
      <w:r w:rsidR="00211D31">
        <w:t>enosne mreže dostavlja se DERK-u na odobrenje do 31.oktobra.</w:t>
      </w:r>
      <w:r w:rsidR="00C757EF" w:rsidRPr="007D16F5">
        <w:t xml:space="preserve"> </w:t>
      </w:r>
    </w:p>
    <w:p w14:paraId="29C37A00" w14:textId="594CCE1D" w:rsidR="00C757EF" w:rsidRPr="007D16F5" w:rsidRDefault="009F1A71" w:rsidP="003E7845">
      <w:pPr>
        <w:pStyle w:val="Aalineja"/>
        <w:numPr>
          <w:ilvl w:val="1"/>
          <w:numId w:val="256"/>
        </w:numPr>
      </w:pPr>
      <w:r w:rsidRPr="007D16F5">
        <w:t>NOSB</w:t>
      </w:r>
      <w:r w:rsidR="00206812" w:rsidRPr="007D16F5">
        <w:t>i</w:t>
      </w:r>
      <w:r w:rsidRPr="007D16F5">
        <w:t>H</w:t>
      </w:r>
      <w:r w:rsidR="00C757EF" w:rsidRPr="007D16F5">
        <w:t xml:space="preserve"> </w:t>
      </w:r>
      <w:r w:rsidR="00A21583" w:rsidRPr="007D16F5">
        <w:t>će</w:t>
      </w:r>
      <w:r w:rsidR="00C757EF" w:rsidRPr="007D16F5">
        <w:t xml:space="preserve">, </w:t>
      </w:r>
      <w:r w:rsidR="00A21583" w:rsidRPr="008009EA">
        <w:t>nakon</w:t>
      </w:r>
      <w:r w:rsidR="00C757EF" w:rsidRPr="007D16F5">
        <w:t xml:space="preserve"> </w:t>
      </w:r>
      <w:r w:rsidR="00A21583" w:rsidRPr="007D16F5">
        <w:t>odobrenja</w:t>
      </w:r>
      <w:r w:rsidR="00C757EF" w:rsidRPr="007D16F5">
        <w:t xml:space="preserve"> </w:t>
      </w:r>
      <w:r w:rsidR="00A21583" w:rsidRPr="007D16F5">
        <w:t>DERK</w:t>
      </w:r>
      <w:r w:rsidR="00C757EF" w:rsidRPr="007D16F5">
        <w:t>-</w:t>
      </w:r>
      <w:r w:rsidR="00A21583" w:rsidRPr="007D16F5">
        <w:t>a</w:t>
      </w:r>
      <w:r w:rsidR="00C757EF" w:rsidRPr="007D16F5">
        <w:t xml:space="preserve">, </w:t>
      </w:r>
      <w:r w:rsidR="00A21583" w:rsidRPr="007D16F5">
        <w:t>Dugoročni</w:t>
      </w:r>
      <w:r w:rsidR="00C757EF" w:rsidRPr="007D16F5">
        <w:t xml:space="preserve"> </w:t>
      </w:r>
      <w:r w:rsidR="00A21583" w:rsidRPr="007D16F5">
        <w:t>plan</w:t>
      </w:r>
      <w:r w:rsidR="00C757EF" w:rsidRPr="007D16F5">
        <w:t xml:space="preserve"> </w:t>
      </w:r>
      <w:r w:rsidR="00A21583" w:rsidRPr="007D16F5">
        <w:t>razvoja</w:t>
      </w:r>
      <w:r w:rsidR="00C757EF" w:rsidRPr="007D16F5">
        <w:t xml:space="preserve"> </w:t>
      </w:r>
      <w:r w:rsidR="001B6370" w:rsidRPr="007D16F5">
        <w:t>prijenos</w:t>
      </w:r>
      <w:r w:rsidR="00A21583" w:rsidRPr="007D16F5">
        <w:t>ne</w:t>
      </w:r>
      <w:r w:rsidR="00C757EF" w:rsidRPr="007D16F5">
        <w:t xml:space="preserve"> </w:t>
      </w:r>
      <w:r w:rsidR="00A21583" w:rsidRPr="007D16F5">
        <w:t>mreže</w:t>
      </w:r>
      <w:r w:rsidR="006D69CD" w:rsidRPr="007D16F5">
        <w:t xml:space="preserve"> objaviti na svojoj web stranici.</w:t>
      </w:r>
    </w:p>
    <w:p w14:paraId="4B2C0CE5" w14:textId="77777777" w:rsidR="009006C9" w:rsidRPr="00E079A7" w:rsidRDefault="00A21583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Dugoročni</w:t>
      </w:r>
      <w:r w:rsidR="00AE4149" w:rsidRPr="00E079A7">
        <w:rPr>
          <w:lang w:val="bs-Latn-BA"/>
        </w:rPr>
        <w:t xml:space="preserve"> </w:t>
      </w:r>
      <w:r w:rsidRPr="00E079A7">
        <w:rPr>
          <w:lang w:val="bs-Latn-BA"/>
        </w:rPr>
        <w:t>plan</w:t>
      </w:r>
      <w:r w:rsidR="00AE4149" w:rsidRPr="00E079A7">
        <w:rPr>
          <w:lang w:val="bs-Latn-BA"/>
        </w:rPr>
        <w:t xml:space="preserve"> </w:t>
      </w:r>
      <w:r w:rsidRPr="00E079A7">
        <w:rPr>
          <w:lang w:val="bs-Latn-BA"/>
        </w:rPr>
        <w:t>razvoja</w:t>
      </w:r>
      <w:r w:rsidR="00AE4149" w:rsidRPr="00E079A7">
        <w:rPr>
          <w:lang w:val="bs-Latn-BA"/>
        </w:rPr>
        <w:t xml:space="preserve"> </w:t>
      </w:r>
      <w:r w:rsidR="001B6370" w:rsidRPr="00E079A7">
        <w:rPr>
          <w:lang w:val="bs-Latn-BA"/>
        </w:rPr>
        <w:t>prijenos</w:t>
      </w:r>
      <w:r w:rsidRPr="00E079A7">
        <w:rPr>
          <w:lang w:val="bs-Latn-BA"/>
        </w:rPr>
        <w:t>ne</w:t>
      </w:r>
      <w:r w:rsidR="00AE4149" w:rsidRPr="00E079A7">
        <w:rPr>
          <w:lang w:val="bs-Latn-BA"/>
        </w:rPr>
        <w:t xml:space="preserve"> </w:t>
      </w:r>
      <w:r w:rsidRPr="00E079A7">
        <w:rPr>
          <w:lang w:val="bs-Latn-BA"/>
        </w:rPr>
        <w:t>mreže</w:t>
      </w:r>
      <w:r w:rsidR="00AE4149" w:rsidRPr="00E079A7">
        <w:rPr>
          <w:lang w:val="bs-Latn-BA"/>
        </w:rPr>
        <w:t xml:space="preserve"> </w:t>
      </w:r>
      <w:r w:rsidRPr="00E079A7">
        <w:rPr>
          <w:lang w:val="bs-Latn-BA"/>
        </w:rPr>
        <w:t>sa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uključenim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aktuelnim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i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planskim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podacima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>sadrži</w:t>
      </w:r>
      <w:r w:rsidR="009006C9" w:rsidRPr="00E079A7">
        <w:rPr>
          <w:lang w:val="bs-Latn-BA"/>
        </w:rPr>
        <w:t>:</w:t>
      </w:r>
    </w:p>
    <w:p w14:paraId="73F77E30" w14:textId="77777777" w:rsidR="005E4428" w:rsidRPr="008009EA" w:rsidRDefault="005E4428" w:rsidP="003E7845">
      <w:pPr>
        <w:pStyle w:val="Aalineja"/>
        <w:numPr>
          <w:ilvl w:val="1"/>
          <w:numId w:val="80"/>
        </w:numPr>
      </w:pPr>
      <w:r w:rsidRPr="008009EA">
        <w:t>maksimalne i minimalne snage proizvodnih jedinica</w:t>
      </w:r>
      <w:r w:rsidR="00C55888" w:rsidRPr="008009EA">
        <w:t>,</w:t>
      </w:r>
      <w:r w:rsidRPr="008009EA">
        <w:t xml:space="preserve"> </w:t>
      </w:r>
    </w:p>
    <w:p w14:paraId="78B0DED6" w14:textId="77777777" w:rsidR="009006C9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maksimalne</w:t>
      </w:r>
      <w:r w:rsidR="009006C9" w:rsidRPr="008009EA">
        <w:t xml:space="preserve"> </w:t>
      </w:r>
      <w:r w:rsidRPr="008009EA">
        <w:t>i</w:t>
      </w:r>
      <w:r w:rsidR="009006C9" w:rsidRPr="008009EA">
        <w:t xml:space="preserve"> </w:t>
      </w:r>
      <w:r w:rsidRPr="008009EA">
        <w:t>minimalne</w:t>
      </w:r>
      <w:r w:rsidR="009006C9" w:rsidRPr="008009EA">
        <w:t xml:space="preserve"> </w:t>
      </w:r>
      <w:r w:rsidRPr="008009EA">
        <w:t>aktivne</w:t>
      </w:r>
      <w:r w:rsidR="009006C9" w:rsidRPr="008009EA">
        <w:t xml:space="preserve"> </w:t>
      </w:r>
      <w:r w:rsidRPr="008009EA">
        <w:t>i</w:t>
      </w:r>
      <w:r w:rsidR="009006C9" w:rsidRPr="008009EA">
        <w:t xml:space="preserve"> </w:t>
      </w:r>
      <w:r w:rsidRPr="008009EA">
        <w:t>reaktivne</w:t>
      </w:r>
      <w:r w:rsidR="009006C9" w:rsidRPr="008009EA">
        <w:t xml:space="preserve"> </w:t>
      </w:r>
      <w:r w:rsidRPr="008009EA">
        <w:t>snage</w:t>
      </w:r>
      <w:r w:rsidR="009006C9" w:rsidRPr="008009EA">
        <w:t xml:space="preserve"> </w:t>
      </w:r>
      <w:r w:rsidRPr="008009EA">
        <w:t>konzumnih</w:t>
      </w:r>
      <w:r w:rsidR="009006C9" w:rsidRPr="008009EA">
        <w:t xml:space="preserve"> </w:t>
      </w:r>
      <w:r w:rsidRPr="008009EA">
        <w:t>čvorišta</w:t>
      </w:r>
      <w:r w:rsidR="00AE4149" w:rsidRPr="008009EA">
        <w:t>,</w:t>
      </w:r>
      <w:r w:rsidR="009006C9" w:rsidRPr="008009EA">
        <w:t xml:space="preserve"> </w:t>
      </w:r>
    </w:p>
    <w:p w14:paraId="3461AB0F" w14:textId="77777777" w:rsidR="009006C9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način</w:t>
      </w:r>
      <w:r w:rsidR="009006C9" w:rsidRPr="008009EA">
        <w:t xml:space="preserve"> </w:t>
      </w:r>
      <w:r w:rsidRPr="008009EA">
        <w:t>priključka</w:t>
      </w:r>
      <w:r w:rsidR="009006C9" w:rsidRPr="008009EA">
        <w:t xml:space="preserve"> </w:t>
      </w:r>
      <w:r w:rsidRPr="008009EA">
        <w:t>novih</w:t>
      </w:r>
      <w:r w:rsidR="009006C9" w:rsidRPr="008009EA">
        <w:t xml:space="preserve"> </w:t>
      </w:r>
      <w:r w:rsidRPr="008009EA">
        <w:t>proizvodnih</w:t>
      </w:r>
      <w:r w:rsidR="009006C9" w:rsidRPr="008009EA">
        <w:t xml:space="preserve"> </w:t>
      </w:r>
      <w:r w:rsidRPr="008009EA">
        <w:t>i</w:t>
      </w:r>
      <w:r w:rsidR="009006C9" w:rsidRPr="008009EA">
        <w:t xml:space="preserve"> </w:t>
      </w:r>
      <w:r w:rsidRPr="008009EA">
        <w:t>potrošačkih</w:t>
      </w:r>
      <w:r w:rsidR="009006C9" w:rsidRPr="008009EA">
        <w:t xml:space="preserve"> </w:t>
      </w:r>
      <w:r w:rsidRPr="008009EA">
        <w:t>kapaciteta</w:t>
      </w:r>
      <w:r w:rsidR="009006C9" w:rsidRPr="008009EA">
        <w:t xml:space="preserve"> </w:t>
      </w:r>
      <w:r w:rsidRPr="008009EA">
        <w:t>shodno</w:t>
      </w:r>
      <w:r w:rsidR="009006C9" w:rsidRPr="008009EA">
        <w:t xml:space="preserve"> </w:t>
      </w:r>
      <w:r w:rsidRPr="008009EA">
        <w:t>dinamici</w:t>
      </w:r>
      <w:r w:rsidR="009006C9" w:rsidRPr="008009EA">
        <w:t xml:space="preserve"> </w:t>
      </w:r>
      <w:r w:rsidRPr="008009EA">
        <w:t>njihovog</w:t>
      </w:r>
      <w:r w:rsidR="009006C9" w:rsidRPr="008009EA">
        <w:t xml:space="preserve"> </w:t>
      </w:r>
      <w:r w:rsidRPr="008009EA">
        <w:t>ulaska</w:t>
      </w:r>
      <w:r w:rsidR="009006C9" w:rsidRPr="008009EA">
        <w:t xml:space="preserve"> </w:t>
      </w:r>
      <w:r w:rsidRPr="008009EA">
        <w:t>u</w:t>
      </w:r>
      <w:r w:rsidR="009006C9" w:rsidRPr="008009EA">
        <w:t xml:space="preserve"> </w:t>
      </w:r>
      <w:r w:rsidRPr="008009EA">
        <w:t>pogon</w:t>
      </w:r>
      <w:r w:rsidR="00AE4149" w:rsidRPr="008009EA">
        <w:t>,</w:t>
      </w:r>
    </w:p>
    <w:p w14:paraId="21EC26E8" w14:textId="7FD722AC" w:rsidR="009006C9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procjenu</w:t>
      </w:r>
      <w:r w:rsidR="009006C9" w:rsidRPr="008009EA">
        <w:t xml:space="preserve"> </w:t>
      </w:r>
      <w:r w:rsidRPr="008009EA">
        <w:t>opterećenja</w:t>
      </w:r>
      <w:r w:rsidR="009006C9" w:rsidRPr="008009EA">
        <w:t xml:space="preserve"> </w:t>
      </w:r>
      <w:r w:rsidRPr="008009EA">
        <w:t>elemenata</w:t>
      </w:r>
      <w:r w:rsidR="009006C9" w:rsidRPr="008009EA">
        <w:t xml:space="preserve"> </w:t>
      </w:r>
      <w:r w:rsidR="001B6370" w:rsidRPr="008009EA">
        <w:t>prijenos</w:t>
      </w:r>
      <w:r w:rsidRPr="008009EA">
        <w:t>ne</w:t>
      </w:r>
      <w:r w:rsidR="009006C9" w:rsidRPr="008009EA">
        <w:t xml:space="preserve"> </w:t>
      </w:r>
      <w:r w:rsidRPr="008009EA">
        <w:t>mreže</w:t>
      </w:r>
      <w:r w:rsidR="009006C9" w:rsidRPr="008009EA">
        <w:t xml:space="preserve"> </w:t>
      </w:r>
      <w:r w:rsidRPr="008009EA">
        <w:t>na</w:t>
      </w:r>
      <w:r w:rsidR="009006C9" w:rsidRPr="008009EA">
        <w:t xml:space="preserve"> </w:t>
      </w:r>
      <w:r w:rsidRPr="008009EA">
        <w:t>bazi</w:t>
      </w:r>
      <w:r w:rsidR="009006C9" w:rsidRPr="008009EA">
        <w:t xml:space="preserve"> </w:t>
      </w:r>
      <w:r w:rsidRPr="008009EA">
        <w:t>procjene</w:t>
      </w:r>
      <w:r w:rsidR="009006C9" w:rsidRPr="008009EA">
        <w:t xml:space="preserve"> </w:t>
      </w:r>
      <w:r w:rsidRPr="008009EA">
        <w:t>maksimalnog</w:t>
      </w:r>
      <w:r w:rsidR="009006C9" w:rsidRPr="008009EA">
        <w:t xml:space="preserve"> </w:t>
      </w:r>
      <w:r w:rsidRPr="008009EA">
        <w:t>opterećenja</w:t>
      </w:r>
      <w:r w:rsidR="009006C9" w:rsidRPr="008009EA">
        <w:t xml:space="preserve"> </w:t>
      </w:r>
      <w:r w:rsidR="001B6370" w:rsidRPr="008009EA">
        <w:t>prijenos</w:t>
      </w:r>
      <w:r w:rsidRPr="008009EA">
        <w:t>ne</w:t>
      </w:r>
      <w:r w:rsidR="009006C9" w:rsidRPr="008009EA">
        <w:t xml:space="preserve"> </w:t>
      </w:r>
      <w:r w:rsidRPr="008009EA">
        <w:t>mreže</w:t>
      </w:r>
      <w:r w:rsidR="009006C9" w:rsidRPr="008009EA">
        <w:t xml:space="preserve"> </w:t>
      </w:r>
      <w:r w:rsidR="00417E58" w:rsidRPr="008009EA">
        <w:t>uz kori</w:t>
      </w:r>
      <w:r w:rsidR="001401F1" w:rsidRPr="008009EA">
        <w:t>š</w:t>
      </w:r>
      <w:r w:rsidR="00417E58" w:rsidRPr="008009EA">
        <w:t>tenje</w:t>
      </w:r>
      <w:r w:rsidR="009006C9" w:rsidRPr="008009EA">
        <w:t xml:space="preserve"> </w:t>
      </w:r>
      <w:r w:rsidRPr="008009EA">
        <w:t>kriterij</w:t>
      </w:r>
      <w:r w:rsidR="00417E58" w:rsidRPr="008009EA">
        <w:t>a</w:t>
      </w:r>
      <w:r w:rsidR="009006C9" w:rsidRPr="008009EA">
        <w:t xml:space="preserve"> </w:t>
      </w:r>
      <w:r w:rsidRPr="008009EA">
        <w:t>sigurnosti</w:t>
      </w:r>
      <w:r w:rsidR="009006C9" w:rsidRPr="008009EA">
        <w:t xml:space="preserve"> (</w:t>
      </w:r>
      <w:r w:rsidRPr="008009EA">
        <w:t>n</w:t>
      </w:r>
      <w:r w:rsidR="009006C9" w:rsidRPr="008009EA">
        <w:t>-1)</w:t>
      </w:r>
      <w:r w:rsidR="00AE4149" w:rsidRPr="008009EA">
        <w:t>,</w:t>
      </w:r>
    </w:p>
    <w:p w14:paraId="7B9D5E8E" w14:textId="1000C70C" w:rsidR="00A04652" w:rsidRPr="008009EA" w:rsidRDefault="00F72491" w:rsidP="003E7845">
      <w:pPr>
        <w:pStyle w:val="Aalineja"/>
        <w:numPr>
          <w:ilvl w:val="1"/>
          <w:numId w:val="80"/>
        </w:numPr>
      </w:pPr>
      <w:r w:rsidRPr="008009EA">
        <w:t>procjenu</w:t>
      </w:r>
      <w:r w:rsidR="00F965BE" w:rsidRPr="008009EA">
        <w:t xml:space="preserve"> naponskih prilika </w:t>
      </w:r>
      <w:r w:rsidRPr="008009EA">
        <w:t xml:space="preserve">na bazi procjene </w:t>
      </w:r>
      <w:r w:rsidR="00F965BE" w:rsidRPr="008009EA">
        <w:t>maksimalnog i minimalnog opterećenja prijenosne mreže</w:t>
      </w:r>
      <w:r w:rsidR="00A04652" w:rsidRPr="008009EA">
        <w:t>,</w:t>
      </w:r>
    </w:p>
    <w:p w14:paraId="5F416A57" w14:textId="77777777" w:rsidR="009436CA" w:rsidRPr="008009EA" w:rsidRDefault="009436CA" w:rsidP="003E7845">
      <w:pPr>
        <w:pStyle w:val="Aalineja"/>
        <w:numPr>
          <w:ilvl w:val="1"/>
          <w:numId w:val="80"/>
        </w:numPr>
      </w:pPr>
      <w:r w:rsidRPr="008009EA">
        <w:t>prijedloge izgradnje novih interkonektivnih vodova i njihov uticaj na vrijednosti prekograničnih kapaciteta,</w:t>
      </w:r>
    </w:p>
    <w:p w14:paraId="1FFAE6B7" w14:textId="08E0CB37" w:rsidR="00AC4381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gubitke</w:t>
      </w:r>
      <w:r w:rsidR="009006C9" w:rsidRPr="008009EA">
        <w:t xml:space="preserve"> </w:t>
      </w:r>
      <w:r w:rsidRPr="008009EA">
        <w:t>u</w:t>
      </w:r>
      <w:r w:rsidR="009006C9" w:rsidRPr="008009EA">
        <w:t xml:space="preserve"> </w:t>
      </w:r>
      <w:r w:rsidR="001B6370" w:rsidRPr="008009EA">
        <w:t>prijenos</w:t>
      </w:r>
      <w:r w:rsidRPr="008009EA">
        <w:t>noj</w:t>
      </w:r>
      <w:r w:rsidR="009006C9" w:rsidRPr="008009EA">
        <w:t xml:space="preserve"> </w:t>
      </w:r>
      <w:r w:rsidRPr="008009EA">
        <w:t>mreži</w:t>
      </w:r>
      <w:r w:rsidR="00AE4149" w:rsidRPr="008009EA">
        <w:t>,</w:t>
      </w:r>
    </w:p>
    <w:p w14:paraId="7953BB5F" w14:textId="44E3FDA9" w:rsidR="009006C9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proračun</w:t>
      </w:r>
      <w:r w:rsidR="009006C9" w:rsidRPr="008009EA">
        <w:t xml:space="preserve"> </w:t>
      </w:r>
      <w:r w:rsidRPr="008009EA">
        <w:t>trofaznih</w:t>
      </w:r>
      <w:r w:rsidR="00C92CB8" w:rsidRPr="008009EA">
        <w:t xml:space="preserve"> </w:t>
      </w:r>
      <w:r w:rsidRPr="008009EA">
        <w:t>i</w:t>
      </w:r>
      <w:r w:rsidR="00C92CB8" w:rsidRPr="008009EA">
        <w:t xml:space="preserve"> </w:t>
      </w:r>
      <w:r w:rsidRPr="008009EA">
        <w:t>jednofaznih</w:t>
      </w:r>
      <w:r w:rsidR="00C92CB8" w:rsidRPr="008009EA">
        <w:t xml:space="preserve"> </w:t>
      </w:r>
      <w:r w:rsidRPr="008009EA">
        <w:t>struja</w:t>
      </w:r>
      <w:r w:rsidR="009006C9" w:rsidRPr="008009EA">
        <w:t xml:space="preserve"> </w:t>
      </w:r>
      <w:r w:rsidRPr="008009EA">
        <w:t>kratkih</w:t>
      </w:r>
      <w:r w:rsidR="009006C9" w:rsidRPr="008009EA">
        <w:t xml:space="preserve"> </w:t>
      </w:r>
      <w:r w:rsidRPr="008009EA">
        <w:t>spojeva</w:t>
      </w:r>
      <w:r w:rsidR="009006C9" w:rsidRPr="008009EA">
        <w:t xml:space="preserve"> </w:t>
      </w:r>
      <w:r w:rsidRPr="008009EA">
        <w:t>za</w:t>
      </w:r>
      <w:r w:rsidR="009006C9" w:rsidRPr="008009EA">
        <w:t xml:space="preserve"> </w:t>
      </w:r>
      <w:r w:rsidR="00801872" w:rsidRPr="008009EA">
        <w:t xml:space="preserve">početnu, petu i desetu godinu planskog perioda za </w:t>
      </w:r>
      <w:r w:rsidRPr="008009EA">
        <w:t>svako</w:t>
      </w:r>
      <w:r w:rsidR="00C1656B" w:rsidRPr="008009EA">
        <w:t xml:space="preserve"> </w:t>
      </w:r>
      <w:r w:rsidRPr="008009EA">
        <w:t>čvorište</w:t>
      </w:r>
      <w:r w:rsidR="00AC4381" w:rsidRPr="008009EA">
        <w:t xml:space="preserve">. </w:t>
      </w:r>
      <w:r w:rsidR="00B62FBC" w:rsidRPr="008009EA">
        <w:t xml:space="preserve">Kada je potencijalna struja kratkog spoja u VN postrojenjima prijenosne mreže veća od 90% vrijednosti nazivne prekidne struje kratkog spoja rasklopne opreme, Elektroprijenos BiH mora </w:t>
      </w:r>
      <w:r w:rsidR="002E3E2E" w:rsidRPr="008009EA">
        <w:t xml:space="preserve">dati </w:t>
      </w:r>
      <w:r w:rsidR="00B62FBC" w:rsidRPr="008009EA">
        <w:t xml:space="preserve">prijedlog odgovarajućih mjera. </w:t>
      </w:r>
    </w:p>
    <w:p w14:paraId="1C48311D" w14:textId="77777777" w:rsidR="009006C9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potrebna</w:t>
      </w:r>
      <w:r w:rsidR="009006C9" w:rsidRPr="008009EA">
        <w:t xml:space="preserve"> </w:t>
      </w:r>
      <w:r w:rsidRPr="008009EA">
        <w:t>pojačanja</w:t>
      </w:r>
      <w:r w:rsidR="009006C9" w:rsidRPr="008009EA">
        <w:t xml:space="preserve"> </w:t>
      </w:r>
      <w:r w:rsidRPr="008009EA">
        <w:t>mreže</w:t>
      </w:r>
      <w:r w:rsidR="009006C9" w:rsidRPr="008009EA">
        <w:t xml:space="preserve"> </w:t>
      </w:r>
      <w:r w:rsidRPr="008009EA">
        <w:t>i</w:t>
      </w:r>
      <w:r w:rsidR="009006C9" w:rsidRPr="008009EA">
        <w:t>/</w:t>
      </w:r>
      <w:r w:rsidRPr="008009EA">
        <w:t>ili</w:t>
      </w:r>
      <w:r w:rsidR="009006C9" w:rsidRPr="008009EA">
        <w:t xml:space="preserve"> </w:t>
      </w:r>
      <w:r w:rsidRPr="008009EA">
        <w:t>promjene</w:t>
      </w:r>
      <w:r w:rsidR="009006C9" w:rsidRPr="008009EA">
        <w:t xml:space="preserve"> </w:t>
      </w:r>
      <w:r w:rsidRPr="008009EA">
        <w:t>u</w:t>
      </w:r>
      <w:r w:rsidR="009006C9" w:rsidRPr="008009EA">
        <w:t xml:space="preserve"> </w:t>
      </w:r>
      <w:r w:rsidRPr="008009EA">
        <w:t>topološkoj</w:t>
      </w:r>
      <w:r w:rsidR="009006C9" w:rsidRPr="008009EA">
        <w:t xml:space="preserve"> </w:t>
      </w:r>
      <w:r w:rsidRPr="008009EA">
        <w:t>strukturi</w:t>
      </w:r>
      <w:r w:rsidR="009006C9" w:rsidRPr="008009EA">
        <w:t xml:space="preserve"> </w:t>
      </w:r>
      <w:r w:rsidR="001B6370" w:rsidRPr="008009EA">
        <w:t>prijenos</w:t>
      </w:r>
      <w:r w:rsidRPr="008009EA">
        <w:t>ne</w:t>
      </w:r>
      <w:r w:rsidR="009006C9" w:rsidRPr="008009EA">
        <w:t xml:space="preserve"> </w:t>
      </w:r>
      <w:r w:rsidRPr="008009EA">
        <w:t>mreže</w:t>
      </w:r>
      <w:r w:rsidR="00AE4149" w:rsidRPr="008009EA">
        <w:t>,</w:t>
      </w:r>
    </w:p>
    <w:p w14:paraId="1890D3EB" w14:textId="77777777" w:rsidR="009006C9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statistiku</w:t>
      </w:r>
      <w:r w:rsidR="009006C9" w:rsidRPr="008009EA">
        <w:t xml:space="preserve"> </w:t>
      </w:r>
      <w:r w:rsidRPr="008009EA">
        <w:t>kvarova</w:t>
      </w:r>
      <w:r w:rsidR="009006C9" w:rsidRPr="008009EA">
        <w:t xml:space="preserve"> </w:t>
      </w:r>
      <w:r w:rsidRPr="008009EA">
        <w:t>i</w:t>
      </w:r>
      <w:r w:rsidR="009006C9" w:rsidRPr="008009EA">
        <w:t xml:space="preserve"> </w:t>
      </w:r>
      <w:r w:rsidRPr="008009EA">
        <w:t>vrijeme</w:t>
      </w:r>
      <w:r w:rsidR="009006C9" w:rsidRPr="008009EA">
        <w:t xml:space="preserve"> </w:t>
      </w:r>
      <w:r w:rsidRPr="008009EA">
        <w:t>zastoja</w:t>
      </w:r>
      <w:r w:rsidR="009006C9" w:rsidRPr="008009EA">
        <w:t xml:space="preserve"> </w:t>
      </w:r>
      <w:r w:rsidRPr="008009EA">
        <w:t>zbog</w:t>
      </w:r>
      <w:r w:rsidR="009006C9" w:rsidRPr="008009EA">
        <w:t xml:space="preserve"> </w:t>
      </w:r>
      <w:r w:rsidRPr="008009EA">
        <w:t>kvarova</w:t>
      </w:r>
      <w:r w:rsidR="009006C9" w:rsidRPr="008009EA">
        <w:t xml:space="preserve"> </w:t>
      </w:r>
      <w:r w:rsidRPr="008009EA">
        <w:t>i</w:t>
      </w:r>
      <w:r w:rsidR="009006C9" w:rsidRPr="008009EA">
        <w:t xml:space="preserve"> </w:t>
      </w:r>
      <w:r w:rsidRPr="008009EA">
        <w:t>održavanja</w:t>
      </w:r>
      <w:r w:rsidR="009006C9" w:rsidRPr="008009EA">
        <w:t xml:space="preserve"> </w:t>
      </w:r>
      <w:r w:rsidRPr="008009EA">
        <w:t>dalekovoda</w:t>
      </w:r>
      <w:r w:rsidR="009006C9" w:rsidRPr="008009EA">
        <w:t xml:space="preserve"> </w:t>
      </w:r>
      <w:r w:rsidRPr="008009EA">
        <w:t>i</w:t>
      </w:r>
      <w:r w:rsidR="009006C9" w:rsidRPr="008009EA">
        <w:t xml:space="preserve"> </w:t>
      </w:r>
      <w:r w:rsidRPr="008009EA">
        <w:t>mrežnih</w:t>
      </w:r>
      <w:r w:rsidR="009006C9" w:rsidRPr="008009EA">
        <w:t xml:space="preserve"> </w:t>
      </w:r>
      <w:r w:rsidRPr="008009EA">
        <w:t>transformatora</w:t>
      </w:r>
      <w:r w:rsidR="009006C9" w:rsidRPr="008009EA">
        <w:t xml:space="preserve"> </w:t>
      </w:r>
      <w:r w:rsidRPr="008009EA">
        <w:t>u</w:t>
      </w:r>
      <w:r w:rsidR="009006C9" w:rsidRPr="008009EA">
        <w:t xml:space="preserve"> </w:t>
      </w:r>
      <w:r w:rsidRPr="008009EA">
        <w:t>posljednjih</w:t>
      </w:r>
      <w:r w:rsidR="009006C9" w:rsidRPr="008009EA">
        <w:t xml:space="preserve"> </w:t>
      </w:r>
      <w:r w:rsidRPr="008009EA">
        <w:t>pet</w:t>
      </w:r>
      <w:r w:rsidR="009006C9" w:rsidRPr="008009EA">
        <w:t xml:space="preserve"> </w:t>
      </w:r>
      <w:r w:rsidRPr="008009EA">
        <w:t>godina</w:t>
      </w:r>
      <w:r w:rsidR="00AE4149" w:rsidRPr="008009EA">
        <w:t>,</w:t>
      </w:r>
    </w:p>
    <w:p w14:paraId="071EA28F" w14:textId="77777777" w:rsidR="009006C9" w:rsidRPr="008009EA" w:rsidRDefault="00A21583" w:rsidP="003E7845">
      <w:pPr>
        <w:pStyle w:val="Aalineja"/>
        <w:numPr>
          <w:ilvl w:val="1"/>
          <w:numId w:val="80"/>
        </w:numPr>
      </w:pPr>
      <w:r w:rsidRPr="008009EA">
        <w:t>procjenu</w:t>
      </w:r>
      <w:r w:rsidR="009006C9" w:rsidRPr="008009EA">
        <w:t xml:space="preserve"> </w:t>
      </w:r>
      <w:r w:rsidRPr="008009EA">
        <w:t>potrebnih</w:t>
      </w:r>
      <w:r w:rsidR="009006C9" w:rsidRPr="008009EA">
        <w:t xml:space="preserve"> </w:t>
      </w:r>
      <w:r w:rsidR="0034340C" w:rsidRPr="008009EA">
        <w:t>ulaganja</w:t>
      </w:r>
      <w:r w:rsidR="009006C9" w:rsidRPr="008009EA">
        <w:t xml:space="preserve"> </w:t>
      </w:r>
      <w:r w:rsidRPr="008009EA">
        <w:t>za</w:t>
      </w:r>
      <w:r w:rsidR="009006C9" w:rsidRPr="008009EA">
        <w:t xml:space="preserve"> </w:t>
      </w:r>
      <w:r w:rsidRPr="008009EA">
        <w:t>realizaciju</w:t>
      </w:r>
      <w:r w:rsidR="009006C9" w:rsidRPr="008009EA">
        <w:t xml:space="preserve"> </w:t>
      </w:r>
      <w:r w:rsidRPr="008009EA">
        <w:t>predloženih</w:t>
      </w:r>
      <w:r w:rsidR="009006C9" w:rsidRPr="008009EA">
        <w:t xml:space="preserve"> </w:t>
      </w:r>
      <w:r w:rsidRPr="008009EA">
        <w:t>planova</w:t>
      </w:r>
      <w:r w:rsidR="00992609" w:rsidRPr="008009EA">
        <w:t>.</w:t>
      </w:r>
      <w:r w:rsidR="009006C9" w:rsidRPr="008009EA">
        <w:t xml:space="preserve"> </w:t>
      </w:r>
    </w:p>
    <w:p w14:paraId="3D4F06AA" w14:textId="77777777" w:rsidR="00C71026" w:rsidRPr="007D16F5" w:rsidRDefault="00C71026" w:rsidP="009A6CC9">
      <w:pPr>
        <w:pStyle w:val="Heading2"/>
      </w:pPr>
      <w:bookmarkStart w:id="82" w:name="_Toc61329134"/>
      <w:bookmarkStart w:id="83" w:name="_Ref447098760"/>
      <w:bookmarkStart w:id="84" w:name="_Toc69710296"/>
      <w:r w:rsidRPr="007D16F5">
        <w:t>Pro</w:t>
      </w:r>
      <w:r w:rsidR="008E1253" w:rsidRPr="007D16F5">
        <w:t>cjena</w:t>
      </w:r>
      <w:r w:rsidRPr="007D16F5">
        <w:t xml:space="preserve"> stabilnosti sistema</w:t>
      </w:r>
      <w:bookmarkEnd w:id="82"/>
      <w:bookmarkEnd w:id="84"/>
    </w:p>
    <w:p w14:paraId="1BBF82E0" w14:textId="77777777" w:rsidR="008E1253" w:rsidRPr="007D16F5" w:rsidRDefault="008E1253" w:rsidP="003E7845">
      <w:pPr>
        <w:pStyle w:val="ListParagraph"/>
        <w:numPr>
          <w:ilvl w:val="4"/>
          <w:numId w:val="14"/>
        </w:numPr>
      </w:pPr>
      <w:r w:rsidRPr="007D16F5">
        <w:t>Procjenu stabilnosti EES</w:t>
      </w:r>
      <w:r w:rsidR="00AF0BF1" w:rsidRPr="007D16F5">
        <w:t>-a</w:t>
      </w:r>
      <w:r w:rsidRPr="007D16F5">
        <w:t xml:space="preserve"> BiH, NOSB</w:t>
      </w:r>
      <w:r w:rsidR="007E36AB" w:rsidRPr="007D16F5">
        <w:t>i</w:t>
      </w:r>
      <w:r w:rsidRPr="007D16F5">
        <w:t>H radi najmanje jednom u periodu od 5 godina.</w:t>
      </w:r>
      <w:r w:rsidRPr="007D16F5" w:rsidDel="008E1253">
        <w:t xml:space="preserve"> </w:t>
      </w:r>
      <w:r w:rsidR="00C71026" w:rsidRPr="007D16F5">
        <w:t>NOSB</w:t>
      </w:r>
      <w:r w:rsidR="007E36AB" w:rsidRPr="007D16F5">
        <w:t>i</w:t>
      </w:r>
      <w:r w:rsidR="00C71026" w:rsidRPr="007D16F5">
        <w:t>H na bazi odgovarajućih analiza odre</w:t>
      </w:r>
      <w:r w:rsidRPr="007D16F5">
        <w:t>đuje</w:t>
      </w:r>
      <w:r w:rsidR="00C71026" w:rsidRPr="007D16F5">
        <w:t xml:space="preserve"> potrebne uslove koje </w:t>
      </w:r>
      <w:r w:rsidR="00427750" w:rsidRPr="007D16F5">
        <w:t>Korisn</w:t>
      </w:r>
      <w:r w:rsidR="00C71026" w:rsidRPr="007D16F5">
        <w:t>ik mora osigurati kako bi se zadržao ciljani nivo rezerve stabilnosti pri malim poremećajima</w:t>
      </w:r>
      <w:r w:rsidRPr="007D16F5">
        <w:t xml:space="preserve">. </w:t>
      </w:r>
    </w:p>
    <w:p w14:paraId="1D0C7A0F" w14:textId="77777777" w:rsidR="00AB2ECF" w:rsidRPr="007D16F5" w:rsidRDefault="008E1253" w:rsidP="003E7845">
      <w:pPr>
        <w:pStyle w:val="ListParagraph"/>
      </w:pPr>
      <w:r w:rsidRPr="007D16F5">
        <w:t xml:space="preserve">Procjena stabilnosti se radi </w:t>
      </w:r>
      <w:r w:rsidR="00AB2ECF" w:rsidRPr="007D16F5">
        <w:t>za postojeće stanje i za krajnju godinu planskog perioda iz</w:t>
      </w:r>
      <w:r w:rsidRPr="007D16F5">
        <w:t xml:space="preserve"> </w:t>
      </w:r>
      <w:r w:rsidR="00C71026" w:rsidRPr="007D16F5">
        <w:t>Dugoročnog plana razvoja prijenosne mreže</w:t>
      </w:r>
      <w:r w:rsidR="00AB2ECF" w:rsidRPr="007D16F5">
        <w:t xml:space="preserve">. </w:t>
      </w:r>
    </w:p>
    <w:p w14:paraId="02B34B26" w14:textId="77777777" w:rsidR="00C71026" w:rsidRPr="007D16F5" w:rsidRDefault="00123543" w:rsidP="003E7845">
      <w:pPr>
        <w:pStyle w:val="ListParagraph"/>
      </w:pPr>
      <w:r w:rsidRPr="007D16F5">
        <w:t>Prijenos</w:t>
      </w:r>
      <w:r w:rsidR="00C71026" w:rsidRPr="007D16F5">
        <w:t>na mreža mora se planirati tako da</w:t>
      </w:r>
      <w:r w:rsidR="00667796" w:rsidRPr="007D16F5">
        <w:t xml:space="preserve"> bude</w:t>
      </w:r>
      <w:r w:rsidR="00C71026" w:rsidRPr="007D16F5">
        <w:t xml:space="preserve"> </w:t>
      </w:r>
      <w:r w:rsidR="00EC688B" w:rsidRPr="007D16F5">
        <w:t>osigura</w:t>
      </w:r>
      <w:r w:rsidR="00667796" w:rsidRPr="007D16F5">
        <w:t>no</w:t>
      </w:r>
      <w:r w:rsidR="00C71026" w:rsidRPr="007D16F5">
        <w:t xml:space="preserve"> očuvanje </w:t>
      </w:r>
      <w:r w:rsidR="008E1253" w:rsidRPr="007D16F5">
        <w:t>stabilnosti na male poremećaje</w:t>
      </w:r>
      <w:r w:rsidR="00C71026" w:rsidRPr="007D16F5">
        <w:t xml:space="preserve"> i tranzijentne stabilnosti</w:t>
      </w:r>
      <w:r w:rsidR="009320E1">
        <w:t>,</w:t>
      </w:r>
      <w:r w:rsidR="00C71026" w:rsidRPr="007D16F5">
        <w:t xml:space="preserve"> kao i odgovarajuće profile napona. U tom cilju NOSB</w:t>
      </w:r>
      <w:r w:rsidR="007E36AB" w:rsidRPr="007D16F5">
        <w:t>i</w:t>
      </w:r>
      <w:r w:rsidR="00C71026" w:rsidRPr="007D16F5">
        <w:t xml:space="preserve">H od Elektroprijenosa BiH i </w:t>
      </w:r>
      <w:r w:rsidR="00427750" w:rsidRPr="007D16F5">
        <w:t>Korisn</w:t>
      </w:r>
      <w:r w:rsidR="00C71026" w:rsidRPr="007D16F5">
        <w:t xml:space="preserve">ika sistema može zahtijevati da usklade karakteristike i parametre svoje opreme, naročito sistema za regulaciju snage i napona karakterističnih potrošačkih uređaja i proizvodnih jedinica koje su značajne sa aspekta regulacije </w:t>
      </w:r>
      <w:r w:rsidR="003A628B" w:rsidRPr="007D16F5">
        <w:t>te</w:t>
      </w:r>
      <w:r w:rsidR="00C71026" w:rsidRPr="007D16F5">
        <w:t xml:space="preserve"> stabilnosti i smanjenja povratnog uticaja na prijenosnu mrežu, uključujući i uticaj na kvalitet električne energije</w:t>
      </w:r>
      <w:r w:rsidR="008E1253" w:rsidRPr="007D16F5">
        <w:t>.</w:t>
      </w:r>
      <w:r w:rsidR="00C71026" w:rsidRPr="007D16F5">
        <w:t xml:space="preserve"> </w:t>
      </w:r>
    </w:p>
    <w:p w14:paraId="33569F09" w14:textId="77777777" w:rsidR="009006C9" w:rsidRPr="007D16F5" w:rsidRDefault="00A21583" w:rsidP="009A6CC9">
      <w:pPr>
        <w:pStyle w:val="Heading2"/>
      </w:pPr>
      <w:bookmarkStart w:id="85" w:name="_Ref461009466"/>
      <w:bookmarkStart w:id="86" w:name="_Toc61329135"/>
      <w:bookmarkStart w:id="87" w:name="_Toc69710297"/>
      <w:r w:rsidRPr="007D16F5">
        <w:t>Podaci</w:t>
      </w:r>
      <w:r w:rsidR="009006C9" w:rsidRPr="007D16F5">
        <w:t xml:space="preserve"> </w:t>
      </w:r>
      <w:r w:rsidRPr="00030B9A">
        <w:t>planiranja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83"/>
      <w:bookmarkEnd w:id="85"/>
      <w:bookmarkEnd w:id="86"/>
      <w:bookmarkEnd w:id="87"/>
      <w:r w:rsidR="009006C9" w:rsidRPr="007D16F5">
        <w:t xml:space="preserve"> </w:t>
      </w:r>
    </w:p>
    <w:p w14:paraId="1D1FF8E3" w14:textId="77777777" w:rsidR="00CB7473" w:rsidRPr="007D16F5" w:rsidRDefault="00A21583" w:rsidP="003E7845">
      <w:pPr>
        <w:pStyle w:val="ListParagraph"/>
      </w:pPr>
      <w:r w:rsidRPr="007D16F5">
        <w:t>Preliminarni</w:t>
      </w:r>
      <w:r w:rsidR="009006C9" w:rsidRPr="007D16F5">
        <w:t xml:space="preserve"> </w:t>
      </w:r>
      <w:r w:rsidRPr="007D16F5">
        <w:t>projektni</w:t>
      </w:r>
      <w:r w:rsidR="009006C9" w:rsidRPr="007D16F5">
        <w:t xml:space="preserve"> </w:t>
      </w:r>
      <w:r w:rsidRPr="007D16F5">
        <w:t>podaci</w:t>
      </w:r>
      <w:r w:rsidR="00CB7473" w:rsidRPr="007D16F5">
        <w:t xml:space="preserve">: </w:t>
      </w:r>
    </w:p>
    <w:p w14:paraId="6E9BD40F" w14:textId="7BDEC518" w:rsidR="009006C9" w:rsidRPr="007D16F5" w:rsidRDefault="00A21583" w:rsidP="003E7845">
      <w:pPr>
        <w:pStyle w:val="alineja"/>
      </w:pPr>
      <w:r w:rsidRPr="007D16F5">
        <w:t>Podaci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Pr="007D16F5">
        <w:t>dostavlja</w:t>
      </w:r>
      <w:r w:rsidR="009006C9" w:rsidRPr="007D16F5">
        <w:t xml:space="preserve"> </w:t>
      </w:r>
      <w:r w:rsidR="00427750" w:rsidRPr="007D16F5">
        <w:t>Korisn</w:t>
      </w:r>
      <w:r w:rsidRPr="007D16F5">
        <w:t>ik</w:t>
      </w:r>
      <w:r w:rsidR="009006C9" w:rsidRPr="007D16F5">
        <w:t xml:space="preserve"> </w:t>
      </w:r>
      <w:r w:rsidRPr="007D16F5">
        <w:t>zajedno</w:t>
      </w:r>
      <w:r w:rsidR="009006C9" w:rsidRPr="007D16F5">
        <w:t xml:space="preserve"> </w:t>
      </w:r>
      <w:r w:rsidRPr="007D16F5">
        <w:t>sa</w:t>
      </w:r>
      <w:r w:rsidR="009006C9" w:rsidRPr="007D16F5">
        <w:t xml:space="preserve"> </w:t>
      </w:r>
      <w:r w:rsidRPr="007D16F5">
        <w:t>zahtjevom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="00342013" w:rsidRPr="007D16F5">
        <w:t xml:space="preserve">izdavanje Uslova za </w:t>
      </w:r>
      <w:r w:rsidRPr="007D16F5">
        <w:t>priključak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9006C9" w:rsidRPr="007D16F5">
        <w:t xml:space="preserve">, </w:t>
      </w:r>
      <w:r w:rsidRPr="007D16F5">
        <w:t>smatrat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="002E29CB" w:rsidRPr="007D16F5">
        <w:t>p</w:t>
      </w:r>
      <w:r w:rsidRPr="007D16F5">
        <w:t>reliminarnim</w:t>
      </w:r>
      <w:r w:rsidR="009006C9" w:rsidRPr="007D16F5">
        <w:t xml:space="preserve"> </w:t>
      </w:r>
      <w:r w:rsidRPr="007D16F5">
        <w:t>projektnim</w:t>
      </w:r>
      <w:r w:rsidR="009006C9" w:rsidRPr="007D16F5">
        <w:t xml:space="preserve"> </w:t>
      </w:r>
      <w:r w:rsidRPr="007D16F5">
        <w:t>podacima</w:t>
      </w:r>
      <w:r w:rsidR="009006C9" w:rsidRPr="007D16F5">
        <w:t xml:space="preserve"> </w:t>
      </w:r>
      <w:r w:rsidRPr="007D16F5">
        <w:t>dok</w:t>
      </w:r>
      <w:r w:rsidR="009006C9" w:rsidRPr="007D16F5">
        <w:t xml:space="preserve"> </w:t>
      </w:r>
      <w:r w:rsidRPr="007D16F5">
        <w:t>ne</w:t>
      </w:r>
      <w:r w:rsidR="009006C9" w:rsidRPr="007D16F5">
        <w:t xml:space="preserve"> </w:t>
      </w:r>
      <w:r w:rsidRPr="007D16F5">
        <w:t>bude</w:t>
      </w:r>
      <w:r w:rsidR="009006C9" w:rsidRPr="007D16F5">
        <w:t xml:space="preserve"> </w:t>
      </w:r>
      <w:r w:rsidRPr="007D16F5">
        <w:t>izrađen</w:t>
      </w:r>
      <w:r w:rsidR="009006C9" w:rsidRPr="007D16F5">
        <w:t xml:space="preserve"> </w:t>
      </w:r>
      <w:r w:rsidR="00C55888" w:rsidRPr="007D16F5">
        <w:t>E</w:t>
      </w:r>
      <w:r w:rsidRPr="007D16F5">
        <w:t>laborat</w:t>
      </w:r>
      <w:r w:rsidR="009006C9" w:rsidRPr="007D16F5">
        <w:t xml:space="preserve">. </w:t>
      </w:r>
      <w:r w:rsidRPr="007D16F5">
        <w:t>Preliminarni</w:t>
      </w:r>
      <w:r w:rsidR="009006C9" w:rsidRPr="007D16F5">
        <w:t xml:space="preserve"> </w:t>
      </w:r>
      <w:r w:rsidRPr="007D16F5">
        <w:t>projektni</w:t>
      </w:r>
      <w:r w:rsidR="009006C9" w:rsidRPr="007D16F5">
        <w:t xml:space="preserve"> </w:t>
      </w:r>
      <w:r w:rsidRPr="007D16F5">
        <w:t>podaci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sadržavati</w:t>
      </w:r>
      <w:r w:rsidR="009006C9" w:rsidRPr="007D16F5">
        <w:t xml:space="preserve"> </w:t>
      </w:r>
      <w:r w:rsidRPr="007D16F5">
        <w:t>samo</w:t>
      </w:r>
      <w:r w:rsidR="009006C9" w:rsidRPr="007D16F5">
        <w:t xml:space="preserve"> </w:t>
      </w:r>
      <w:r w:rsidRPr="007D16F5">
        <w:t>standardne</w:t>
      </w:r>
      <w:r w:rsidR="009006C9" w:rsidRPr="007D16F5">
        <w:t xml:space="preserve"> </w:t>
      </w:r>
      <w:r w:rsidRPr="007D16F5">
        <w:t>podatke</w:t>
      </w:r>
      <w:r w:rsidR="009006C9" w:rsidRPr="007D16F5">
        <w:t xml:space="preserve"> </w:t>
      </w:r>
      <w:r w:rsidRPr="007D16F5">
        <w:t>planiranja</w:t>
      </w:r>
      <w:r w:rsidR="009006C9" w:rsidRPr="007D16F5">
        <w:t>.</w:t>
      </w:r>
    </w:p>
    <w:p w14:paraId="6B233B1B" w14:textId="77777777" w:rsidR="00CB7473" w:rsidRPr="007D16F5" w:rsidRDefault="00A21583" w:rsidP="003E7845">
      <w:pPr>
        <w:pStyle w:val="ListParagraph"/>
      </w:pPr>
      <w:r w:rsidRPr="007D16F5">
        <w:t>Izvršni</w:t>
      </w:r>
      <w:r w:rsidR="009006C9" w:rsidRPr="007D16F5">
        <w:t xml:space="preserve"> </w:t>
      </w:r>
      <w:r w:rsidRPr="007D16F5">
        <w:t>projektni</w:t>
      </w:r>
      <w:r w:rsidR="009006C9" w:rsidRPr="007D16F5">
        <w:t xml:space="preserve"> </w:t>
      </w:r>
      <w:r w:rsidRPr="007D16F5">
        <w:t>podaci</w:t>
      </w:r>
      <w:r w:rsidR="00CB7473" w:rsidRPr="007D16F5">
        <w:t xml:space="preserve">: </w:t>
      </w:r>
    </w:p>
    <w:p w14:paraId="419F7E28" w14:textId="6BF0B448" w:rsidR="009006C9" w:rsidRPr="007D16F5" w:rsidRDefault="00A21583" w:rsidP="003E7845">
      <w:pPr>
        <w:pStyle w:val="alineja"/>
        <w:rPr>
          <w:strike/>
        </w:rPr>
      </w:pPr>
      <w:r w:rsidRPr="007D16F5">
        <w:t>Elaboratom</w:t>
      </w:r>
      <w:r w:rsidR="009006C9" w:rsidRPr="007D16F5">
        <w:t xml:space="preserve"> </w:t>
      </w:r>
      <w:r w:rsidR="00141D23" w:rsidRPr="007D16F5">
        <w:t>se</w:t>
      </w:r>
      <w:r w:rsidR="009006C9" w:rsidRPr="007D16F5">
        <w:t xml:space="preserve"> </w:t>
      </w:r>
      <w:r w:rsidR="002E29CB" w:rsidRPr="007D16F5">
        <w:t>definiraju</w:t>
      </w:r>
      <w:r w:rsidR="009006C9" w:rsidRPr="007D16F5">
        <w:t xml:space="preserve"> </w:t>
      </w:r>
      <w:r w:rsidR="002E29CB" w:rsidRPr="007D16F5">
        <w:t>i</w:t>
      </w:r>
      <w:r w:rsidRPr="007D16F5">
        <w:t>zvršni</w:t>
      </w:r>
      <w:r w:rsidR="009006C9" w:rsidRPr="007D16F5">
        <w:t xml:space="preserve"> </w:t>
      </w:r>
      <w:r w:rsidRPr="007D16F5">
        <w:t>projektni</w:t>
      </w:r>
      <w:r w:rsidR="009006C9" w:rsidRPr="007D16F5">
        <w:t xml:space="preserve"> </w:t>
      </w:r>
      <w:r w:rsidRPr="007D16F5">
        <w:t>podaci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oni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odnose</w:t>
      </w:r>
      <w:r w:rsidR="009006C9" w:rsidRPr="007D16F5">
        <w:t xml:space="preserve"> </w:t>
      </w:r>
      <w:r w:rsidRPr="007D16F5">
        <w:t>kako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priključak</w:t>
      </w:r>
      <w:r w:rsidR="009006C9" w:rsidRPr="007D16F5">
        <w:t xml:space="preserve"> </w:t>
      </w:r>
      <w:r w:rsidR="00633F28">
        <w:t>O</w:t>
      </w:r>
      <w:r w:rsidR="006E491F" w:rsidRPr="007D16F5">
        <w:t>bjekta Korisnika</w:t>
      </w:r>
      <w:r w:rsidR="00633F28">
        <w:t xml:space="preserve"> i VN postrojenja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9006C9" w:rsidRPr="007D16F5">
        <w:t xml:space="preserve">, </w:t>
      </w:r>
      <w:r w:rsidRPr="007D16F5">
        <w:t>tako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relevantne</w:t>
      </w:r>
      <w:r w:rsidR="009006C9" w:rsidRPr="007D16F5">
        <w:t xml:space="preserve"> </w:t>
      </w:r>
      <w:r w:rsidRPr="007D16F5">
        <w:t>parametre</w:t>
      </w:r>
      <w:r w:rsidR="009006C9" w:rsidRPr="007D16F5">
        <w:t xml:space="preserve"> </w:t>
      </w:r>
      <w:r w:rsidR="00633F28">
        <w:t>O</w:t>
      </w:r>
      <w:r w:rsidR="006E491F" w:rsidRPr="007D16F5">
        <w:t>bjekta Korisnika</w:t>
      </w:r>
      <w:r w:rsidR="009006C9" w:rsidRPr="007D16F5">
        <w:t>.</w:t>
      </w:r>
    </w:p>
    <w:p w14:paraId="1EB7AE68" w14:textId="77777777" w:rsidR="008D0C2A" w:rsidRPr="007D16F5" w:rsidRDefault="00A21583" w:rsidP="003E7845">
      <w:pPr>
        <w:pStyle w:val="alineja"/>
      </w:pPr>
      <w:r w:rsidRPr="007D16F5">
        <w:t>Izvršni</w:t>
      </w:r>
      <w:r w:rsidR="009006C9" w:rsidRPr="007D16F5">
        <w:t xml:space="preserve"> </w:t>
      </w:r>
      <w:r w:rsidRPr="007D16F5">
        <w:t>projektni</w:t>
      </w:r>
      <w:r w:rsidR="009006C9" w:rsidRPr="007D16F5">
        <w:t xml:space="preserve"> </w:t>
      </w:r>
      <w:r w:rsidRPr="007D16F5">
        <w:t>podaci</w:t>
      </w:r>
      <w:r w:rsidR="009006C9" w:rsidRPr="007D16F5">
        <w:t xml:space="preserve">, </w:t>
      </w:r>
      <w:r w:rsidRPr="007D16F5">
        <w:t>zajedno</w:t>
      </w:r>
      <w:r w:rsidR="009006C9" w:rsidRPr="007D16F5">
        <w:t xml:space="preserve"> </w:t>
      </w:r>
      <w:r w:rsidRPr="007D16F5">
        <w:t>s</w:t>
      </w:r>
      <w:r w:rsidR="009006C9" w:rsidRPr="007D16F5">
        <w:t xml:space="preserve"> </w:t>
      </w:r>
      <w:r w:rsidRPr="007D16F5">
        <w:t>drugim</w:t>
      </w:r>
      <w:r w:rsidR="009006C9" w:rsidRPr="007D16F5">
        <w:t xml:space="preserve"> </w:t>
      </w:r>
      <w:r w:rsidRPr="007D16F5">
        <w:t>podacima</w:t>
      </w:r>
      <w:r w:rsidR="009006C9" w:rsidRPr="007D16F5">
        <w:t xml:space="preserve"> </w:t>
      </w:r>
      <w:r w:rsidRPr="007D16F5">
        <w:t>vezanim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="008F153B">
        <w:t>EES</w:t>
      </w:r>
      <w:r w:rsidR="009006C9" w:rsidRPr="007D16F5">
        <w:t xml:space="preserve">, </w:t>
      </w:r>
      <w:r w:rsidRPr="007D16F5">
        <w:t>a</w:t>
      </w:r>
      <w:r w:rsidR="009006C9" w:rsidRPr="007D16F5">
        <w:t xml:space="preserve"> </w:t>
      </w:r>
      <w:r w:rsidRPr="007D16F5">
        <w:t>kojima</w:t>
      </w:r>
      <w:r w:rsidR="009006C9" w:rsidRPr="007D16F5">
        <w:t xml:space="preserve"> </w:t>
      </w:r>
      <w:r w:rsidRPr="007D16F5">
        <w:t>raspolažu</w:t>
      </w:r>
      <w:r w:rsidR="009006C9" w:rsidRPr="007D16F5">
        <w:t xml:space="preserve"> </w:t>
      </w:r>
      <w:r w:rsidR="009F1A71" w:rsidRPr="007D16F5">
        <w:t>NOSB</w:t>
      </w:r>
      <w:r w:rsidR="007E36AB" w:rsidRPr="007D16F5">
        <w:t>i</w:t>
      </w:r>
      <w:r w:rsidR="009F1A71" w:rsidRPr="007D16F5">
        <w:t>H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DF7BD5" w:rsidRPr="007D16F5">
        <w:t>Elektroprijenos</w:t>
      </w:r>
      <w:r w:rsidR="0099443C" w:rsidRPr="007D16F5">
        <w:t xml:space="preserve"> BiH</w:t>
      </w:r>
      <w:r w:rsidR="009006C9" w:rsidRPr="007D16F5">
        <w:t xml:space="preserve">, </w:t>
      </w:r>
      <w:r w:rsidRPr="007D16F5">
        <w:t>čini</w:t>
      </w:r>
      <w:r w:rsidR="00E54EE7" w:rsidRPr="007D16F5">
        <w:t xml:space="preserve">t </w:t>
      </w:r>
      <w:r w:rsidRPr="007D16F5">
        <w:t>će</w:t>
      </w:r>
      <w:r w:rsidR="009006C9" w:rsidRPr="007D16F5">
        <w:t xml:space="preserve"> </w:t>
      </w:r>
      <w:r w:rsidRPr="007D16F5">
        <w:t>podlogu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planiranje</w:t>
      </w:r>
      <w:r w:rsidR="009006C9" w:rsidRPr="007D16F5">
        <w:t xml:space="preserve"> </w:t>
      </w:r>
      <w:r w:rsidR="00880D36">
        <w:t xml:space="preserve">razvoja </w:t>
      </w:r>
      <w:r w:rsidR="008F153B">
        <w:t>EES-a</w:t>
      </w:r>
      <w:r w:rsidR="009006C9" w:rsidRPr="007D16F5">
        <w:t xml:space="preserve">. </w:t>
      </w:r>
      <w:r w:rsidRPr="007D16F5">
        <w:t>Izvršni</w:t>
      </w:r>
      <w:r w:rsidR="009006C9" w:rsidRPr="007D16F5">
        <w:t xml:space="preserve"> </w:t>
      </w:r>
      <w:r w:rsidRPr="007D16F5">
        <w:t>projektni</w:t>
      </w:r>
      <w:r w:rsidR="009006C9" w:rsidRPr="007D16F5">
        <w:t xml:space="preserve"> </w:t>
      </w:r>
      <w:r w:rsidRPr="007D16F5">
        <w:t>podaci</w:t>
      </w:r>
      <w:r w:rsidR="009006C9" w:rsidRPr="007D16F5">
        <w:t xml:space="preserve"> </w:t>
      </w:r>
      <w:r w:rsidRPr="007D16F5">
        <w:t>mogu</w:t>
      </w:r>
      <w:r w:rsidR="009006C9" w:rsidRPr="007D16F5">
        <w:t xml:space="preserve"> </w:t>
      </w:r>
      <w:r w:rsidRPr="007D16F5">
        <w:t>sadržavati</w:t>
      </w:r>
      <w:r w:rsidR="009006C9" w:rsidRPr="007D16F5">
        <w:t xml:space="preserve"> </w:t>
      </w:r>
      <w:r w:rsidRPr="007D16F5">
        <w:t>kako</w:t>
      </w:r>
      <w:r w:rsidR="009006C9" w:rsidRPr="007D16F5">
        <w:t xml:space="preserve"> </w:t>
      </w:r>
      <w:r w:rsidR="002E29CB" w:rsidRPr="007D16F5">
        <w:t>s</w:t>
      </w:r>
      <w:r w:rsidRPr="007D16F5">
        <w:t>tandardne</w:t>
      </w:r>
      <w:r w:rsidR="009006C9" w:rsidRPr="007D16F5">
        <w:t xml:space="preserve"> </w:t>
      </w:r>
      <w:r w:rsidRPr="007D16F5">
        <w:t>podatke</w:t>
      </w:r>
      <w:r w:rsidR="009006C9" w:rsidRPr="007D16F5">
        <w:t xml:space="preserve"> </w:t>
      </w:r>
      <w:r w:rsidRPr="007D16F5">
        <w:t>planiranja</w:t>
      </w:r>
      <w:r w:rsidR="009006C9" w:rsidRPr="007D16F5">
        <w:t xml:space="preserve">, </w:t>
      </w:r>
      <w:r w:rsidRPr="007D16F5">
        <w:t>tako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2E29CB" w:rsidRPr="007D16F5">
        <w:t>d</w:t>
      </w:r>
      <w:r w:rsidRPr="007D16F5">
        <w:t>etaljne</w:t>
      </w:r>
      <w:r w:rsidR="009006C9" w:rsidRPr="007D16F5">
        <w:t xml:space="preserve"> </w:t>
      </w:r>
      <w:r w:rsidRPr="007D16F5">
        <w:t>podatke</w:t>
      </w:r>
      <w:r w:rsidR="009006C9" w:rsidRPr="007D16F5">
        <w:t xml:space="preserve"> </w:t>
      </w:r>
      <w:r w:rsidRPr="007D16F5">
        <w:t>planiranja</w:t>
      </w:r>
      <w:r w:rsidR="009006C9" w:rsidRPr="007D16F5">
        <w:t>.</w:t>
      </w:r>
    </w:p>
    <w:p w14:paraId="07AA9883" w14:textId="046AB52F" w:rsidR="00576CA0" w:rsidRPr="00E079A7" w:rsidRDefault="00141D23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Za potrebe planiranja razvoja prijenosne mreže </w:t>
      </w:r>
      <w:r w:rsidR="00342013" w:rsidRPr="00E079A7">
        <w:rPr>
          <w:lang w:val="bs-Latn-BA"/>
        </w:rPr>
        <w:t xml:space="preserve">Korisnik </w:t>
      </w:r>
      <w:r w:rsidR="00576CA0" w:rsidRPr="00E079A7">
        <w:rPr>
          <w:lang w:val="bs-Latn-BA"/>
        </w:rPr>
        <w:t>treba osigurati</w:t>
      </w:r>
      <w:r w:rsidRPr="00E079A7">
        <w:rPr>
          <w:lang w:val="bs-Latn-BA"/>
        </w:rPr>
        <w:t xml:space="preserve"> dvije vrste podataka</w:t>
      </w:r>
      <w:r w:rsidR="00576CA0" w:rsidRPr="00E079A7">
        <w:rPr>
          <w:lang w:val="bs-Latn-BA"/>
        </w:rPr>
        <w:t xml:space="preserve">: standardne </w:t>
      </w:r>
      <w:r w:rsidR="006144D8" w:rsidRPr="00E079A7">
        <w:rPr>
          <w:lang w:val="bs-Latn-BA"/>
        </w:rPr>
        <w:t xml:space="preserve">podatke </w:t>
      </w:r>
      <w:r w:rsidR="00576CA0" w:rsidRPr="00E079A7">
        <w:rPr>
          <w:lang w:val="bs-Latn-BA"/>
        </w:rPr>
        <w:t xml:space="preserve">koji </w:t>
      </w:r>
      <w:r w:rsidR="006144D8" w:rsidRPr="00E079A7">
        <w:rPr>
          <w:lang w:val="bs-Latn-BA"/>
        </w:rPr>
        <w:t>su obavezni</w:t>
      </w:r>
      <w:r w:rsidR="007C0347" w:rsidRPr="00E079A7">
        <w:rPr>
          <w:lang w:val="bs-Latn-BA"/>
        </w:rPr>
        <w:t xml:space="preserve"> </w:t>
      </w:r>
      <w:r w:rsidR="00576CA0" w:rsidRPr="00E079A7">
        <w:rPr>
          <w:lang w:val="bs-Latn-BA"/>
        </w:rPr>
        <w:t>(</w:t>
      </w:r>
      <w:r w:rsidR="00576CA0" w:rsidRPr="007D16F5">
        <w:fldChar w:fldCharType="begin"/>
      </w:r>
      <w:r w:rsidR="00576CA0" w:rsidRPr="00E079A7">
        <w:rPr>
          <w:lang w:val="bs-Latn-BA"/>
        </w:rPr>
        <w:instrText xml:space="preserve"> REF _Ref442962626 \r \h </w:instrText>
      </w:r>
      <w:r w:rsidR="001D3593" w:rsidRPr="00E079A7">
        <w:rPr>
          <w:lang w:val="bs-Latn-BA"/>
        </w:rPr>
        <w:instrText xml:space="preserve"> \* MERGEFORMAT </w:instrText>
      </w:r>
      <w:r w:rsidR="00576CA0" w:rsidRPr="007D16F5">
        <w:fldChar w:fldCharType="separate"/>
      </w:r>
      <w:r w:rsidR="00BC6F83">
        <w:rPr>
          <w:lang w:val="bs-Latn-BA"/>
        </w:rPr>
        <w:t>12.1</w:t>
      </w:r>
      <w:r w:rsidR="00576CA0" w:rsidRPr="007D16F5">
        <w:fldChar w:fldCharType="end"/>
      </w:r>
      <w:r w:rsidR="00576CA0" w:rsidRPr="00E079A7">
        <w:rPr>
          <w:lang w:val="bs-Latn-BA"/>
        </w:rPr>
        <w:t xml:space="preserve">) i detaljne podatke planiranja, </w:t>
      </w:r>
      <w:r w:rsidR="006144D8" w:rsidRPr="00E079A7">
        <w:rPr>
          <w:lang w:val="bs-Latn-BA"/>
        </w:rPr>
        <w:t xml:space="preserve">koje </w:t>
      </w:r>
      <w:r w:rsidR="00576CA0" w:rsidRPr="00E079A7">
        <w:rPr>
          <w:lang w:val="bs-Latn-BA"/>
        </w:rPr>
        <w:t xml:space="preserve">u određenim slučajevima </w:t>
      </w:r>
      <w:r w:rsidR="006144D8" w:rsidRPr="00E079A7">
        <w:rPr>
          <w:lang w:val="bs-Latn-BA"/>
        </w:rPr>
        <w:t>mogu zahtijevati</w:t>
      </w:r>
      <w:r w:rsidR="00576CA0" w:rsidRPr="00E079A7">
        <w:rPr>
          <w:lang w:val="bs-Latn-BA"/>
        </w:rPr>
        <w:t xml:space="preserve"> NOSB</w:t>
      </w:r>
      <w:r w:rsidR="007E36AB" w:rsidRPr="00E079A7">
        <w:rPr>
          <w:lang w:val="bs-Latn-BA"/>
        </w:rPr>
        <w:t>i</w:t>
      </w:r>
      <w:r w:rsidR="00576CA0" w:rsidRPr="00E079A7">
        <w:rPr>
          <w:lang w:val="bs-Latn-BA"/>
        </w:rPr>
        <w:t>H-a ili Elektroprijenos BiH (</w:t>
      </w:r>
      <w:r w:rsidR="00576CA0" w:rsidRPr="007D16F5">
        <w:fldChar w:fldCharType="begin"/>
      </w:r>
      <w:r w:rsidR="00576CA0" w:rsidRPr="00E079A7">
        <w:rPr>
          <w:lang w:val="bs-Latn-BA"/>
        </w:rPr>
        <w:instrText xml:space="preserve"> REF _Ref442962667 \r \h </w:instrText>
      </w:r>
      <w:r w:rsidR="001D3593" w:rsidRPr="00E079A7">
        <w:rPr>
          <w:lang w:val="bs-Latn-BA"/>
        </w:rPr>
        <w:instrText xml:space="preserve"> \* MERGEFORMAT </w:instrText>
      </w:r>
      <w:r w:rsidR="00576CA0" w:rsidRPr="007D16F5">
        <w:fldChar w:fldCharType="separate"/>
      </w:r>
      <w:r w:rsidR="00BC6F83">
        <w:rPr>
          <w:lang w:val="bs-Latn-BA"/>
        </w:rPr>
        <w:t>12.2</w:t>
      </w:r>
      <w:r w:rsidR="00576CA0" w:rsidRPr="007D16F5">
        <w:fldChar w:fldCharType="end"/>
      </w:r>
      <w:r w:rsidR="00576CA0" w:rsidRPr="00E079A7">
        <w:rPr>
          <w:lang w:val="bs-Latn-BA"/>
        </w:rPr>
        <w:t>).</w:t>
      </w:r>
    </w:p>
    <w:bookmarkEnd w:id="48"/>
    <w:bookmarkEnd w:id="49"/>
    <w:p w14:paraId="196A5036" w14:textId="461AEF4C" w:rsidR="009006C9" w:rsidRPr="007F6DFA" w:rsidRDefault="009006C9" w:rsidP="007F6DFA">
      <w:pPr>
        <w:ind w:left="510"/>
        <w:rPr>
          <w:lang w:val="bs-Latn-BA"/>
        </w:rPr>
      </w:pPr>
    </w:p>
    <w:p w14:paraId="1E93F2B3" w14:textId="77777777" w:rsidR="009006C9" w:rsidRPr="007D16F5" w:rsidRDefault="009006C9">
      <w:pPr>
        <w:rPr>
          <w:lang w:val="bs-Latn-BA"/>
        </w:rPr>
      </w:pPr>
    </w:p>
    <w:p w14:paraId="2CD270A8" w14:textId="77777777" w:rsidR="00960EE6" w:rsidRPr="007D16F5" w:rsidRDefault="00960EE6">
      <w:pPr>
        <w:rPr>
          <w:lang w:val="bs-Latn-BA"/>
        </w:rPr>
      </w:pPr>
    </w:p>
    <w:p w14:paraId="20389647" w14:textId="77777777" w:rsidR="00960EE6" w:rsidRPr="007D16F5" w:rsidRDefault="00960EE6">
      <w:pPr>
        <w:rPr>
          <w:lang w:val="bs-Latn-BA"/>
        </w:rPr>
      </w:pPr>
    </w:p>
    <w:p w14:paraId="35E9F2F1" w14:textId="77777777" w:rsidR="00960EE6" w:rsidRPr="007D16F5" w:rsidRDefault="00960EE6">
      <w:pPr>
        <w:rPr>
          <w:lang w:val="bs-Latn-BA"/>
        </w:rPr>
      </w:pPr>
    </w:p>
    <w:p w14:paraId="6B19D686" w14:textId="77777777" w:rsidR="00960EE6" w:rsidRPr="007D16F5" w:rsidRDefault="00960EE6">
      <w:pPr>
        <w:rPr>
          <w:lang w:val="bs-Latn-BA"/>
        </w:rPr>
      </w:pPr>
    </w:p>
    <w:p w14:paraId="5947BDC0" w14:textId="77777777" w:rsidR="00960EE6" w:rsidRPr="007D16F5" w:rsidRDefault="00960EE6">
      <w:pPr>
        <w:rPr>
          <w:lang w:val="bs-Latn-BA"/>
        </w:rPr>
      </w:pPr>
    </w:p>
    <w:p w14:paraId="30475E52" w14:textId="77777777" w:rsidR="00960EE6" w:rsidRPr="007D16F5" w:rsidRDefault="00960EE6">
      <w:pPr>
        <w:spacing w:before="0" w:after="0" w:line="240" w:lineRule="auto"/>
        <w:jc w:val="left"/>
        <w:rPr>
          <w:lang w:val="bs-Latn-BA"/>
        </w:rPr>
      </w:pPr>
      <w:r w:rsidRPr="007D16F5">
        <w:rPr>
          <w:lang w:val="bs-Latn-BA"/>
        </w:rPr>
        <w:br w:type="page"/>
      </w:r>
    </w:p>
    <w:p w14:paraId="3CFA3506" w14:textId="166241F1" w:rsidR="009006C9" w:rsidRPr="007D16F5" w:rsidRDefault="009006C9" w:rsidP="0004296F">
      <w:pPr>
        <w:pStyle w:val="Heading1"/>
      </w:pPr>
      <w:bookmarkStart w:id="88" w:name="_Toc26106920"/>
      <w:bookmarkStart w:id="89" w:name="_Toc95800171"/>
      <w:bookmarkStart w:id="90" w:name="_Toc98302188"/>
      <w:bookmarkStart w:id="91" w:name="_Toc98302294"/>
      <w:bookmarkStart w:id="92" w:name="_Toc98303073"/>
      <w:bookmarkStart w:id="93" w:name="_Toc98303260"/>
      <w:bookmarkStart w:id="94" w:name="_Toc102465909"/>
      <w:bookmarkStart w:id="95" w:name="_Toc117579057"/>
      <w:r w:rsidRPr="007D16F5">
        <w:tab/>
      </w:r>
      <w:bookmarkStart w:id="96" w:name="_Ref433201671"/>
      <w:bookmarkStart w:id="97" w:name="_Toc61329138"/>
      <w:bookmarkStart w:id="98" w:name="_Toc69710298"/>
      <w:bookmarkEnd w:id="88"/>
      <w:bookmarkEnd w:id="89"/>
      <w:bookmarkEnd w:id="90"/>
      <w:bookmarkEnd w:id="91"/>
      <w:bookmarkEnd w:id="92"/>
      <w:bookmarkEnd w:id="93"/>
      <w:bookmarkEnd w:id="94"/>
      <w:bookmarkEnd w:id="95"/>
      <w:r w:rsidR="001D3225">
        <w:t>P</w:t>
      </w:r>
      <w:r w:rsidR="00A21583" w:rsidRPr="007D16F5">
        <w:t>riključenj</w:t>
      </w:r>
      <w:r w:rsidR="001D3225">
        <w:t>e</w:t>
      </w:r>
      <w:r w:rsidRPr="007D16F5">
        <w:t xml:space="preserve"> </w:t>
      </w:r>
      <w:r w:rsidR="00A21583" w:rsidRPr="007D16F5">
        <w:t>na</w:t>
      </w:r>
      <w:r w:rsidRPr="007D16F5">
        <w:t xml:space="preserve"> </w:t>
      </w:r>
      <w:r w:rsidR="001B6370" w:rsidRPr="007D16F5">
        <w:t>prijenos</w:t>
      </w:r>
      <w:r w:rsidR="00A21583" w:rsidRPr="007D16F5">
        <w:t>nu</w:t>
      </w:r>
      <w:r w:rsidRPr="007D16F5">
        <w:t xml:space="preserve"> </w:t>
      </w:r>
      <w:r w:rsidR="00A21583" w:rsidRPr="007D16F5">
        <w:t>mrežu</w:t>
      </w:r>
      <w:bookmarkEnd w:id="96"/>
      <w:bookmarkEnd w:id="97"/>
      <w:bookmarkEnd w:id="98"/>
    </w:p>
    <w:p w14:paraId="1D2F795B" w14:textId="46DDB668" w:rsidR="005C465B" w:rsidRPr="007D16F5" w:rsidRDefault="00A236BD" w:rsidP="003E7845">
      <w:pPr>
        <w:pStyle w:val="ListParagraph"/>
      </w:pPr>
      <w:r w:rsidRPr="007D16F5">
        <w:t xml:space="preserve">Procedura priključenja na naponskom nivou nižem od 110 kV </w:t>
      </w:r>
      <w:r w:rsidR="005C465B" w:rsidRPr="007D16F5">
        <w:t xml:space="preserve">u objektima </w:t>
      </w:r>
      <w:r w:rsidR="00A74225" w:rsidRPr="007D16F5">
        <w:t>Elektroprijenos</w:t>
      </w:r>
      <w:r w:rsidR="005C465B" w:rsidRPr="007D16F5">
        <w:t xml:space="preserve">a BiH definisana je Pravilnikom o priključku i Detaljnim pravilima za SN priključak u objektima </w:t>
      </w:r>
      <w:r w:rsidR="00A74225" w:rsidRPr="007D16F5">
        <w:t>Elektroprijenos</w:t>
      </w:r>
      <w:r w:rsidR="005C465B" w:rsidRPr="007D16F5">
        <w:t>a BiH (</w:t>
      </w:r>
      <w:hyperlink r:id="rId14" w:history="1">
        <w:r w:rsidR="007F200A" w:rsidRPr="007D16F5">
          <w:rPr>
            <w:rStyle w:val="Hyperlink"/>
            <w:color w:val="auto"/>
          </w:rPr>
          <w:t>www.elprenos.ba</w:t>
        </w:r>
      </w:hyperlink>
      <w:r w:rsidR="005C465B" w:rsidRPr="007D16F5">
        <w:t>)</w:t>
      </w:r>
      <w:r w:rsidR="00237853">
        <w:t>.</w:t>
      </w:r>
    </w:p>
    <w:p w14:paraId="51719E7E" w14:textId="6BD5EA0A" w:rsidR="00DF25FC" w:rsidRPr="00347DB4" w:rsidRDefault="00595DB3" w:rsidP="00347DB4">
      <w:pPr>
        <w:ind w:left="600"/>
        <w:rPr>
          <w:lang w:val="bs-Latn-BA"/>
        </w:rPr>
      </w:pPr>
      <w:r w:rsidRPr="00347DB4">
        <w:rPr>
          <w:lang w:val="bs-Latn-BA"/>
        </w:rPr>
        <w:t xml:space="preserve"> </w:t>
      </w:r>
    </w:p>
    <w:p w14:paraId="0EDA24C3" w14:textId="42AB8813" w:rsidR="009006C9" w:rsidRPr="00E079A7" w:rsidRDefault="00B17A57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Procedure</w:t>
      </w:r>
      <w:r w:rsidR="009006C9" w:rsidRPr="00E079A7">
        <w:rPr>
          <w:lang w:val="bs-Latn-BA"/>
        </w:rPr>
        <w:t xml:space="preserve">, </w:t>
      </w:r>
      <w:r w:rsidR="00A21583" w:rsidRPr="00E079A7">
        <w:rPr>
          <w:lang w:val="bs-Latn-BA"/>
        </w:rPr>
        <w:t>prava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i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obaveze</w:t>
      </w:r>
      <w:r w:rsidR="009006C9" w:rsidRPr="00E079A7">
        <w:rPr>
          <w:lang w:val="bs-Latn-BA"/>
        </w:rPr>
        <w:t xml:space="preserve"> </w:t>
      </w:r>
      <w:r w:rsidR="00A03E02" w:rsidRPr="00E079A7">
        <w:rPr>
          <w:lang w:val="bs-Latn-BA"/>
        </w:rPr>
        <w:t>NOSBi</w:t>
      </w:r>
      <w:r w:rsidR="009F1A71" w:rsidRPr="00E079A7">
        <w:rPr>
          <w:lang w:val="bs-Latn-BA"/>
        </w:rPr>
        <w:t>H</w:t>
      </w:r>
      <w:r w:rsidR="0032783F" w:rsidRPr="00E079A7">
        <w:rPr>
          <w:lang w:val="bs-Latn-BA"/>
        </w:rPr>
        <w:t>-a</w:t>
      </w:r>
      <w:r w:rsidR="009006C9" w:rsidRPr="00E079A7">
        <w:rPr>
          <w:lang w:val="bs-Latn-BA"/>
        </w:rPr>
        <w:t xml:space="preserve">, </w:t>
      </w:r>
      <w:r w:rsidR="00A21583" w:rsidRPr="00E079A7">
        <w:rPr>
          <w:lang w:val="bs-Latn-BA"/>
        </w:rPr>
        <w:t>Elektro</w:t>
      </w:r>
      <w:r w:rsidR="001B6370" w:rsidRPr="00E079A7">
        <w:rPr>
          <w:lang w:val="bs-Latn-BA"/>
        </w:rPr>
        <w:t>prijenos</w:t>
      </w:r>
      <w:r w:rsidR="00A21583" w:rsidRPr="00E079A7">
        <w:rPr>
          <w:lang w:val="bs-Latn-BA"/>
        </w:rPr>
        <w:t>a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BiH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i</w:t>
      </w:r>
      <w:r w:rsidR="009006C9" w:rsidRPr="00E079A7">
        <w:rPr>
          <w:lang w:val="bs-Latn-BA"/>
        </w:rPr>
        <w:t xml:space="preserve"> </w:t>
      </w:r>
      <w:r w:rsidR="003476EB" w:rsidRPr="00E079A7">
        <w:rPr>
          <w:lang w:val="bs-Latn-BA"/>
        </w:rPr>
        <w:t>K</w:t>
      </w:r>
      <w:r w:rsidR="00A21583" w:rsidRPr="00E079A7">
        <w:rPr>
          <w:lang w:val="bs-Latn-BA"/>
        </w:rPr>
        <w:t>orisnika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u</w:t>
      </w:r>
      <w:r w:rsidR="009006C9" w:rsidRPr="00E079A7">
        <w:rPr>
          <w:lang w:val="bs-Latn-BA"/>
        </w:rPr>
        <w:t xml:space="preserve"> </w:t>
      </w:r>
      <w:r w:rsidR="00A21583" w:rsidRPr="00E079A7">
        <w:rPr>
          <w:lang w:val="bs-Latn-BA"/>
        </w:rPr>
        <w:t>realizaciji</w:t>
      </w:r>
      <w:r w:rsidR="009006C9" w:rsidRPr="00E079A7">
        <w:rPr>
          <w:lang w:val="bs-Latn-BA"/>
        </w:rPr>
        <w:t xml:space="preserve"> </w:t>
      </w:r>
      <w:r w:rsidR="009527B3" w:rsidRPr="00E079A7">
        <w:rPr>
          <w:lang w:val="bs-Latn-BA"/>
        </w:rPr>
        <w:t xml:space="preserve">priključenja </w:t>
      </w:r>
      <w:r w:rsidR="00A21583" w:rsidRPr="00E079A7">
        <w:rPr>
          <w:lang w:val="bs-Latn-BA"/>
        </w:rPr>
        <w:t>novog</w:t>
      </w:r>
      <w:r w:rsidR="009006C9" w:rsidRPr="00E079A7">
        <w:rPr>
          <w:lang w:val="bs-Latn-BA"/>
        </w:rPr>
        <w:t xml:space="preserve"> </w:t>
      </w:r>
      <w:r w:rsidR="009527B3" w:rsidRPr="00E079A7">
        <w:rPr>
          <w:lang w:val="bs-Latn-BA"/>
        </w:rPr>
        <w:t xml:space="preserve">Korisnika </w:t>
      </w:r>
      <w:r w:rsidR="00A21583" w:rsidRPr="00E079A7">
        <w:rPr>
          <w:lang w:val="bs-Latn-BA"/>
        </w:rPr>
        <w:t>i</w:t>
      </w:r>
      <w:r w:rsidR="009527B3" w:rsidRPr="00E079A7">
        <w:rPr>
          <w:lang w:val="bs-Latn-BA"/>
        </w:rPr>
        <w:t xml:space="preserve"> izmjena kod </w:t>
      </w:r>
      <w:r w:rsidR="00A21583" w:rsidRPr="00E079A7">
        <w:rPr>
          <w:lang w:val="bs-Latn-BA"/>
        </w:rPr>
        <w:t>postojeć</w:t>
      </w:r>
      <w:r w:rsidR="009527B3" w:rsidRPr="00E079A7">
        <w:rPr>
          <w:lang w:val="bs-Latn-BA"/>
        </w:rPr>
        <w:t>ih</w:t>
      </w:r>
      <w:r w:rsidR="009006C9" w:rsidRPr="00E079A7">
        <w:rPr>
          <w:lang w:val="bs-Latn-BA"/>
        </w:rPr>
        <w:t xml:space="preserve"> </w:t>
      </w:r>
      <w:r w:rsidR="009527B3" w:rsidRPr="00E079A7">
        <w:rPr>
          <w:lang w:val="bs-Latn-BA"/>
        </w:rPr>
        <w:t>Korisnika</w:t>
      </w:r>
      <w:r w:rsidR="009006C9" w:rsidRPr="00E079A7">
        <w:rPr>
          <w:lang w:val="bs-Latn-BA"/>
        </w:rPr>
        <w:t xml:space="preserve"> </w:t>
      </w:r>
      <w:r w:rsidRPr="00E079A7">
        <w:rPr>
          <w:lang w:val="bs-Latn-BA"/>
        </w:rPr>
        <w:t xml:space="preserve">precizno su definisane Pravilnikom o priključku </w:t>
      </w:r>
      <w:r w:rsidR="008E005E" w:rsidRPr="00E079A7">
        <w:rPr>
          <w:lang w:val="bs-Latn-BA"/>
        </w:rPr>
        <w:t>(</w:t>
      </w:r>
      <w:hyperlink r:id="rId15" w:history="1">
        <w:r w:rsidR="00A52248" w:rsidRPr="00E079A7">
          <w:rPr>
            <w:lang w:val="bs-Latn-BA"/>
          </w:rPr>
          <w:t>www.derk.ba</w:t>
        </w:r>
      </w:hyperlink>
      <w:r w:rsidR="00A52248" w:rsidRPr="00E079A7">
        <w:rPr>
          <w:lang w:val="bs-Latn-BA"/>
        </w:rPr>
        <w:t>).</w:t>
      </w:r>
    </w:p>
    <w:p w14:paraId="61C11046" w14:textId="77777777" w:rsidR="000E5C8C" w:rsidRPr="009A6CC9" w:rsidRDefault="000E5C8C" w:rsidP="009A6CC9">
      <w:pPr>
        <w:pStyle w:val="Heading2"/>
        <w:numPr>
          <w:ilvl w:val="1"/>
          <w:numId w:val="63"/>
        </w:numPr>
        <w:rPr>
          <w:lang w:val="bs-Latn-BA"/>
        </w:rPr>
      </w:pPr>
      <w:bookmarkStart w:id="99" w:name="_Toc61329139"/>
      <w:bookmarkStart w:id="100" w:name="_Toc504456150"/>
      <w:bookmarkStart w:id="101" w:name="_Toc528049299"/>
      <w:bookmarkStart w:id="102" w:name="_Toc532580240"/>
      <w:bookmarkStart w:id="103" w:name="_Toc11215888"/>
      <w:bookmarkStart w:id="104" w:name="_Toc11734405"/>
      <w:bookmarkStart w:id="105" w:name="_Toc11990872"/>
      <w:bookmarkStart w:id="106" w:name="_Toc26065587"/>
      <w:bookmarkStart w:id="107" w:name="_Toc26106926"/>
      <w:bookmarkStart w:id="108" w:name="_Toc117579059"/>
      <w:bookmarkStart w:id="109" w:name="_Toc69710299"/>
      <w:r w:rsidRPr="009A6CC9">
        <w:rPr>
          <w:lang w:val="bs-Latn-BA"/>
        </w:rPr>
        <w:t>Uslovi za priklju</w:t>
      </w:r>
      <w:r w:rsidRPr="009A6CC9">
        <w:rPr>
          <w:rFonts w:hint="eastAsia"/>
          <w:lang w:val="bs-Latn-BA"/>
        </w:rPr>
        <w:t>č</w:t>
      </w:r>
      <w:r w:rsidRPr="009A6CC9">
        <w:rPr>
          <w:lang w:val="bs-Latn-BA"/>
        </w:rPr>
        <w:t xml:space="preserve">ak na </w:t>
      </w:r>
      <w:r w:rsidR="00123543" w:rsidRPr="009A6CC9">
        <w:rPr>
          <w:lang w:val="bs-Latn-BA"/>
        </w:rPr>
        <w:t>prijenos</w:t>
      </w:r>
      <w:r w:rsidRPr="009A6CC9">
        <w:rPr>
          <w:lang w:val="bs-Latn-BA"/>
        </w:rPr>
        <w:t>nu mre</w:t>
      </w:r>
      <w:r w:rsidRPr="009A6CC9">
        <w:rPr>
          <w:rFonts w:hint="eastAsia"/>
          <w:lang w:val="bs-Latn-BA"/>
        </w:rPr>
        <w:t>ž</w:t>
      </w:r>
      <w:r w:rsidRPr="009A6CC9">
        <w:rPr>
          <w:lang w:val="bs-Latn-BA"/>
        </w:rPr>
        <w:t>u</w:t>
      </w:r>
      <w:bookmarkEnd w:id="99"/>
      <w:bookmarkEnd w:id="109"/>
    </w:p>
    <w:p w14:paraId="469A398D" w14:textId="271A17C5" w:rsidR="000E5C8C" w:rsidRPr="007D16F5" w:rsidRDefault="000E5C8C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Uslove za priključak izdaje </w:t>
      </w:r>
      <w:r w:rsidR="00A74225" w:rsidRPr="007D16F5">
        <w:rPr>
          <w:lang w:val="bs-Latn-BA"/>
        </w:rPr>
        <w:t>Elektroprijenos</w:t>
      </w:r>
      <w:r w:rsidRPr="007D16F5">
        <w:rPr>
          <w:lang w:val="bs-Latn-BA"/>
        </w:rPr>
        <w:t xml:space="preserve"> BiH na zahtjev Korisnika, a na osnovu </w:t>
      </w:r>
      <w:r w:rsidR="007F4BAC" w:rsidRPr="007D16F5">
        <w:rPr>
          <w:lang w:val="bs-Latn-BA"/>
        </w:rPr>
        <w:t>revid</w:t>
      </w:r>
      <w:r w:rsidR="008573E3" w:rsidRPr="007D16F5">
        <w:rPr>
          <w:lang w:val="bs-Latn-BA"/>
        </w:rPr>
        <w:t>ir</w:t>
      </w:r>
      <w:r w:rsidR="007F4BAC" w:rsidRPr="007D16F5">
        <w:rPr>
          <w:lang w:val="bs-Latn-BA"/>
        </w:rPr>
        <w:t xml:space="preserve">anog </w:t>
      </w:r>
      <w:r w:rsidRPr="007D16F5">
        <w:rPr>
          <w:lang w:val="bs-Latn-BA"/>
        </w:rPr>
        <w:t>Elaborata.</w:t>
      </w:r>
      <w:r w:rsidR="0022571F" w:rsidRPr="007D16F5">
        <w:rPr>
          <w:lang w:val="bs-Latn-BA"/>
        </w:rPr>
        <w:t xml:space="preserve"> Uslove za priključak</w:t>
      </w:r>
      <w:r w:rsidR="003A628B" w:rsidRPr="007D16F5">
        <w:rPr>
          <w:lang w:val="bs-Latn-BA"/>
        </w:rPr>
        <w:t xml:space="preserve">, nakon što ih prihvati </w:t>
      </w:r>
      <w:r w:rsidR="00EF4E90" w:rsidRPr="007D16F5">
        <w:rPr>
          <w:lang w:val="bs-Latn-BA"/>
        </w:rPr>
        <w:t xml:space="preserve">Korisnik, </w:t>
      </w:r>
      <w:r w:rsidR="00A74225" w:rsidRPr="007D16F5">
        <w:rPr>
          <w:lang w:val="bs-Latn-BA"/>
        </w:rPr>
        <w:t>Elektroprijenos</w:t>
      </w:r>
      <w:r w:rsidR="0022571F" w:rsidRPr="007D16F5">
        <w:rPr>
          <w:lang w:val="bs-Latn-BA"/>
        </w:rPr>
        <w:t xml:space="preserve"> BiH dostavlja NOSB</w:t>
      </w:r>
      <w:r w:rsidR="00A03E02" w:rsidRPr="007D16F5">
        <w:rPr>
          <w:lang w:val="bs-Latn-BA"/>
        </w:rPr>
        <w:t>i</w:t>
      </w:r>
      <w:r w:rsidR="0022571F" w:rsidRPr="007D16F5">
        <w:rPr>
          <w:lang w:val="bs-Latn-BA"/>
        </w:rPr>
        <w:t>H.</w:t>
      </w:r>
    </w:p>
    <w:p w14:paraId="259EB42F" w14:textId="5FAC311B" w:rsidR="00EF60F1" w:rsidRPr="007D16F5" w:rsidRDefault="00EF60F1" w:rsidP="003E7845">
      <w:pPr>
        <w:pStyle w:val="ListParagraph"/>
        <w:rPr>
          <w:lang w:val="sr-Latn-BA"/>
        </w:rPr>
      </w:pPr>
      <w:r w:rsidRPr="007D16F5">
        <w:rPr>
          <w:lang w:val="sr-Latn-BA"/>
        </w:rPr>
        <w:t xml:space="preserve">Elaborat sadrži neophodne analize </w:t>
      </w:r>
      <w:r w:rsidR="007F1321">
        <w:rPr>
          <w:lang w:val="sr-Latn-BA"/>
        </w:rPr>
        <w:t xml:space="preserve">na osnovu </w:t>
      </w:r>
      <w:r w:rsidRPr="007D16F5">
        <w:rPr>
          <w:lang w:val="sr-Latn-BA"/>
        </w:rPr>
        <w:t>koji</w:t>
      </w:r>
      <w:r w:rsidR="007F1321">
        <w:rPr>
          <w:lang w:val="sr-Latn-BA"/>
        </w:rPr>
        <w:t>h</w:t>
      </w:r>
      <w:r w:rsidRPr="007D16F5">
        <w:rPr>
          <w:lang w:val="sr-Latn-BA"/>
        </w:rPr>
        <w:t xml:space="preserve"> </w:t>
      </w:r>
      <w:r w:rsidR="007F1321">
        <w:rPr>
          <w:lang w:val="sr-Latn-BA"/>
        </w:rPr>
        <w:t>se</w:t>
      </w:r>
      <w:r w:rsidR="007F1321" w:rsidRPr="007D16F5">
        <w:rPr>
          <w:lang w:val="sr-Latn-BA"/>
        </w:rPr>
        <w:t xml:space="preserve"> </w:t>
      </w:r>
      <w:r w:rsidR="007F1321">
        <w:rPr>
          <w:lang w:val="sr-Latn-BA"/>
        </w:rPr>
        <w:t>definišu</w:t>
      </w:r>
      <w:r w:rsidR="00BD45CE">
        <w:rPr>
          <w:lang w:val="sr-Latn-BA"/>
        </w:rPr>
        <w:t xml:space="preserve"> </w:t>
      </w:r>
      <w:r w:rsidR="007F1321">
        <w:rPr>
          <w:lang w:val="sr-Latn-BA"/>
        </w:rPr>
        <w:t>tehnički</w:t>
      </w:r>
      <w:r w:rsidR="00BD45CE">
        <w:rPr>
          <w:lang w:val="sr-Latn-BA"/>
        </w:rPr>
        <w:t xml:space="preserve"> parame</w:t>
      </w:r>
      <w:r w:rsidR="007F1321">
        <w:rPr>
          <w:lang w:val="sr-Latn-BA"/>
        </w:rPr>
        <w:t>tri</w:t>
      </w:r>
      <w:r w:rsidR="00BD45CE">
        <w:rPr>
          <w:lang w:val="sr-Latn-BA"/>
        </w:rPr>
        <w:t xml:space="preserve"> </w:t>
      </w:r>
      <w:r w:rsidR="00A71531">
        <w:rPr>
          <w:lang w:val="sr-Latn-BA"/>
        </w:rPr>
        <w:t>Korisnika</w:t>
      </w:r>
      <w:r w:rsidRPr="007D16F5">
        <w:rPr>
          <w:lang w:val="sr-Latn-BA"/>
        </w:rPr>
        <w:t xml:space="preserve"> koji se priključuje </w:t>
      </w:r>
      <w:r w:rsidR="002811CA">
        <w:rPr>
          <w:lang w:val="sr-Latn-BA"/>
        </w:rPr>
        <w:t xml:space="preserve">i već priključenog </w:t>
      </w:r>
      <w:r w:rsidR="00A71531">
        <w:rPr>
          <w:lang w:val="sr-Latn-BA"/>
        </w:rPr>
        <w:t>Korisnika</w:t>
      </w:r>
      <w:r w:rsidR="002811CA">
        <w:rPr>
          <w:lang w:val="sr-Latn-BA"/>
        </w:rPr>
        <w:t xml:space="preserve"> koji mijenja tehničke parametre svoje mreže. </w:t>
      </w:r>
      <w:r w:rsidRPr="007D16F5">
        <w:rPr>
          <w:lang w:val="sr-Latn-BA"/>
        </w:rPr>
        <w:t xml:space="preserve"> </w:t>
      </w:r>
      <w:r w:rsidR="002811CA">
        <w:rPr>
          <w:lang w:val="sr-Latn-BA"/>
        </w:rPr>
        <w:t xml:space="preserve">Cilj Elaborata </w:t>
      </w:r>
      <w:r w:rsidR="00E52EED">
        <w:rPr>
          <w:lang w:val="sr-Latn-BA"/>
        </w:rPr>
        <w:t xml:space="preserve">je da se onemogući </w:t>
      </w:r>
      <w:r w:rsidRPr="007D16F5">
        <w:rPr>
          <w:lang w:val="sr-Latn-BA"/>
        </w:rPr>
        <w:t xml:space="preserve">negativni efekat </w:t>
      </w:r>
      <w:r w:rsidR="00E52EED">
        <w:rPr>
          <w:lang w:val="sr-Latn-BA"/>
        </w:rPr>
        <w:t>na</w:t>
      </w:r>
      <w:r w:rsidR="00E52EED" w:rsidRPr="007D16F5">
        <w:rPr>
          <w:lang w:val="sr-Latn-BA"/>
        </w:rPr>
        <w:t xml:space="preserve"> </w:t>
      </w:r>
      <w:r w:rsidR="00123543" w:rsidRPr="007D16F5">
        <w:rPr>
          <w:lang w:val="sr-Latn-BA"/>
        </w:rPr>
        <w:t>prijenos</w:t>
      </w:r>
      <w:r w:rsidRPr="007D16F5">
        <w:rPr>
          <w:lang w:val="sr-Latn-BA"/>
        </w:rPr>
        <w:t>ni sistem</w:t>
      </w:r>
      <w:r w:rsidR="00E52EED">
        <w:rPr>
          <w:lang w:val="sr-Latn-BA"/>
        </w:rPr>
        <w:t xml:space="preserve"> i EES u cjelini i obezbijedi </w:t>
      </w:r>
      <w:r w:rsidRPr="007D16F5">
        <w:rPr>
          <w:lang w:val="sr-Latn-BA"/>
        </w:rPr>
        <w:t xml:space="preserve">normalan rad </w:t>
      </w:r>
      <w:r w:rsidR="00A71531">
        <w:rPr>
          <w:lang w:val="sr-Latn-BA"/>
        </w:rPr>
        <w:t>Objekta</w:t>
      </w:r>
      <w:r w:rsidR="00EF4E90" w:rsidRPr="007D16F5">
        <w:rPr>
          <w:lang w:val="sr-Latn-BA"/>
        </w:rPr>
        <w:t xml:space="preserve"> Korisnika</w:t>
      </w:r>
      <w:r w:rsidRPr="007D16F5">
        <w:rPr>
          <w:lang w:val="sr-Latn-BA"/>
        </w:rPr>
        <w:t>.</w:t>
      </w:r>
    </w:p>
    <w:p w14:paraId="5473405F" w14:textId="04956096" w:rsidR="00EF60F1" w:rsidRPr="007D16F5" w:rsidRDefault="00EF60F1" w:rsidP="003E7845">
      <w:pPr>
        <w:pStyle w:val="ListParagraph"/>
        <w:rPr>
          <w:lang w:val="sr-Latn-BA"/>
        </w:rPr>
      </w:pPr>
      <w:r w:rsidRPr="007D16F5">
        <w:rPr>
          <w:lang w:val="sr-Latn-BA"/>
        </w:rPr>
        <w:t>Elaborat može da sadrži više varijanti priključenja</w:t>
      </w:r>
      <w:r w:rsidR="00E52EED">
        <w:rPr>
          <w:lang w:val="sr-Latn-BA"/>
        </w:rPr>
        <w:t>, od kojih se odabire najjeftinija tehnički prihvatljiva varijanta</w:t>
      </w:r>
      <w:r w:rsidRPr="007D16F5">
        <w:rPr>
          <w:lang w:val="sr-Latn-BA"/>
        </w:rPr>
        <w:t xml:space="preserve">. </w:t>
      </w:r>
      <w:r w:rsidR="00A74225" w:rsidRPr="007D16F5">
        <w:rPr>
          <w:lang w:val="sr-Latn-BA"/>
        </w:rPr>
        <w:t>Elektroprijenos</w:t>
      </w:r>
      <w:r w:rsidRPr="007D16F5">
        <w:rPr>
          <w:lang w:val="sr-Latn-BA"/>
        </w:rPr>
        <w:t xml:space="preserve"> BiH će </w:t>
      </w:r>
      <w:r w:rsidR="00E52EED">
        <w:rPr>
          <w:lang w:val="sr-Latn-BA"/>
        </w:rPr>
        <w:t>odabranu</w:t>
      </w:r>
      <w:r w:rsidR="00A97B13" w:rsidRPr="007D16F5">
        <w:rPr>
          <w:lang w:val="sr-Latn-BA"/>
        </w:rPr>
        <w:t xml:space="preserve"> </w:t>
      </w:r>
      <w:r w:rsidRPr="007D16F5">
        <w:rPr>
          <w:lang w:val="sr-Latn-BA"/>
        </w:rPr>
        <w:t xml:space="preserve">varijantu uzeti u obzir prilikom izrade </w:t>
      </w:r>
      <w:r w:rsidR="00662447" w:rsidRPr="007D16F5">
        <w:rPr>
          <w:lang w:val="sr-Latn-BA"/>
        </w:rPr>
        <w:t>Dugoročnog p</w:t>
      </w:r>
      <w:r w:rsidRPr="007D16F5">
        <w:rPr>
          <w:lang w:val="sr-Latn-BA"/>
        </w:rPr>
        <w:t xml:space="preserve">lana razvoja </w:t>
      </w:r>
      <w:r w:rsidR="00123543" w:rsidRPr="007D16F5">
        <w:rPr>
          <w:lang w:val="sr-Latn-BA"/>
        </w:rPr>
        <w:t>prijenos</w:t>
      </w:r>
      <w:r w:rsidRPr="007D16F5">
        <w:rPr>
          <w:lang w:val="sr-Latn-BA"/>
        </w:rPr>
        <w:t>ne mreže.</w:t>
      </w:r>
    </w:p>
    <w:p w14:paraId="6479596C" w14:textId="6055891C" w:rsidR="00EF60F1" w:rsidRPr="007D16F5" w:rsidRDefault="00EF60F1" w:rsidP="003E7845">
      <w:pPr>
        <w:pStyle w:val="ListParagraph"/>
        <w:rPr>
          <w:lang w:val="sr-Latn-BA"/>
        </w:rPr>
      </w:pPr>
      <w:r w:rsidRPr="007D16F5">
        <w:rPr>
          <w:lang w:val="sr-Latn-BA"/>
        </w:rPr>
        <w:t xml:space="preserve">Svaki priključak na </w:t>
      </w:r>
      <w:r w:rsidR="00123543" w:rsidRPr="007D16F5">
        <w:rPr>
          <w:lang w:val="sr-Latn-BA"/>
        </w:rPr>
        <w:t>prijenos</w:t>
      </w:r>
      <w:r w:rsidR="00B1109D" w:rsidRPr="007D16F5">
        <w:rPr>
          <w:lang w:val="sr-Latn-BA"/>
        </w:rPr>
        <w:t xml:space="preserve">ni sistem će biti </w:t>
      </w:r>
      <w:r w:rsidRPr="007D16F5">
        <w:rPr>
          <w:lang w:val="sr-Latn-BA"/>
        </w:rPr>
        <w:t xml:space="preserve">izveden </w:t>
      </w:r>
      <w:r w:rsidR="002B1589" w:rsidRPr="007D16F5">
        <w:rPr>
          <w:lang w:val="sr-Latn-BA"/>
        </w:rPr>
        <w:t xml:space="preserve">tako </w:t>
      </w:r>
      <w:r w:rsidRPr="007D16F5">
        <w:rPr>
          <w:lang w:val="sr-Latn-BA"/>
        </w:rPr>
        <w:t xml:space="preserve">da bude u skladu sa </w:t>
      </w:r>
      <w:r w:rsidR="00274194" w:rsidRPr="007D16F5">
        <w:rPr>
          <w:lang w:val="sr-Latn-BA"/>
        </w:rPr>
        <w:t>kriterij</w:t>
      </w:r>
      <w:r w:rsidR="00274194">
        <w:rPr>
          <w:lang w:val="sr-Latn-BA"/>
        </w:rPr>
        <w:t>e</w:t>
      </w:r>
      <w:r w:rsidR="00274194" w:rsidRPr="007D16F5">
        <w:rPr>
          <w:lang w:val="sr-Latn-BA"/>
        </w:rPr>
        <w:t xml:space="preserve">m </w:t>
      </w:r>
      <w:r w:rsidRPr="007D16F5">
        <w:rPr>
          <w:lang w:val="sr-Latn-BA"/>
        </w:rPr>
        <w:t>sigurnosti</w:t>
      </w:r>
      <w:r w:rsidR="0024742E" w:rsidRPr="007D16F5">
        <w:rPr>
          <w:lang w:val="sr-Latn-BA"/>
        </w:rPr>
        <w:t xml:space="preserve"> </w:t>
      </w:r>
      <w:r w:rsidR="00274194">
        <w:rPr>
          <w:lang w:val="sr-Latn-BA"/>
        </w:rPr>
        <w:t>(</w:t>
      </w:r>
      <w:r w:rsidR="00E36E00">
        <w:rPr>
          <w:lang w:val="sr-Latn-BA"/>
        </w:rPr>
        <w:t>n</w:t>
      </w:r>
      <w:r w:rsidR="0024742E" w:rsidRPr="007D16F5">
        <w:rPr>
          <w:lang w:val="sr-Latn-BA"/>
        </w:rPr>
        <w:t>-1</w:t>
      </w:r>
      <w:r w:rsidR="00274194">
        <w:rPr>
          <w:lang w:val="sr-Latn-BA"/>
        </w:rPr>
        <w:t>)</w:t>
      </w:r>
      <w:r w:rsidRPr="007D16F5">
        <w:rPr>
          <w:lang w:val="sr-Latn-BA"/>
        </w:rPr>
        <w:t>, osim u slučajevima kada se Korisnik izjasni za drugo rješenje.</w:t>
      </w:r>
    </w:p>
    <w:p w14:paraId="1E686711" w14:textId="7E3C7F8A" w:rsidR="00EF60F1" w:rsidRPr="007D16F5" w:rsidRDefault="00EF60F1" w:rsidP="003E7845">
      <w:pPr>
        <w:pStyle w:val="ListParagraph"/>
        <w:rPr>
          <w:lang w:val="sr-Latn-BA"/>
        </w:rPr>
      </w:pPr>
      <w:r w:rsidRPr="007D16F5">
        <w:rPr>
          <w:lang w:val="sr-Latn-BA"/>
        </w:rPr>
        <w:t xml:space="preserve">Ukoliko su, </w:t>
      </w:r>
      <w:r w:rsidR="00180B6B">
        <w:rPr>
          <w:lang w:val="sr-Latn-BA"/>
        </w:rPr>
        <w:t>usljed</w:t>
      </w:r>
      <w:r w:rsidRPr="007D16F5">
        <w:rPr>
          <w:lang w:val="sr-Latn-BA"/>
        </w:rPr>
        <w:t xml:space="preserve"> priključenja novog ili promjene </w:t>
      </w:r>
      <w:r w:rsidR="00B65A2B">
        <w:rPr>
          <w:lang w:val="sr-Latn-BA"/>
        </w:rPr>
        <w:t xml:space="preserve">tehničkih parametara </w:t>
      </w:r>
      <w:r w:rsidR="00180B6B">
        <w:rPr>
          <w:lang w:val="sr-Latn-BA"/>
        </w:rPr>
        <w:t xml:space="preserve">mreže </w:t>
      </w:r>
      <w:r w:rsidRPr="007D16F5">
        <w:rPr>
          <w:lang w:val="sr-Latn-BA"/>
        </w:rPr>
        <w:t xml:space="preserve">postojećeg </w:t>
      </w:r>
      <w:r w:rsidR="00B65A2B">
        <w:rPr>
          <w:lang w:val="sr-Latn-BA"/>
        </w:rPr>
        <w:t>Korisnika</w:t>
      </w:r>
      <w:r w:rsidRPr="007D16F5">
        <w:rPr>
          <w:lang w:val="sr-Latn-BA"/>
        </w:rPr>
        <w:t xml:space="preserve">, potrebna proširenja, pojačanja ili druge tehničke promjene u </w:t>
      </w:r>
      <w:r w:rsidR="00B65A2B" w:rsidRPr="007D16F5">
        <w:rPr>
          <w:lang w:val="sr-Latn-BA"/>
        </w:rPr>
        <w:t>prijenosno</w:t>
      </w:r>
      <w:r w:rsidR="00B65A2B">
        <w:rPr>
          <w:lang w:val="sr-Latn-BA"/>
        </w:rPr>
        <w:t>j</w:t>
      </w:r>
      <w:r w:rsidR="00B65A2B" w:rsidRPr="007D16F5">
        <w:rPr>
          <w:lang w:val="sr-Latn-BA"/>
        </w:rPr>
        <w:t xml:space="preserve"> </w:t>
      </w:r>
      <w:r w:rsidR="00B65A2B">
        <w:rPr>
          <w:lang w:val="sr-Latn-BA"/>
        </w:rPr>
        <w:t>mreži</w:t>
      </w:r>
      <w:r w:rsidRPr="007D16F5">
        <w:rPr>
          <w:lang w:val="sr-Latn-BA"/>
        </w:rPr>
        <w:t xml:space="preserve">, </w:t>
      </w:r>
      <w:r w:rsidR="00180B6B">
        <w:rPr>
          <w:lang w:val="sr-Latn-BA"/>
        </w:rPr>
        <w:t>to</w:t>
      </w:r>
      <w:r w:rsidRPr="007D16F5">
        <w:rPr>
          <w:lang w:val="sr-Latn-BA"/>
        </w:rPr>
        <w:t xml:space="preserve"> mora</w:t>
      </w:r>
      <w:r w:rsidR="00180B6B">
        <w:rPr>
          <w:lang w:val="sr-Latn-BA"/>
        </w:rPr>
        <w:t xml:space="preserve"> </w:t>
      </w:r>
      <w:r w:rsidRPr="007D16F5">
        <w:rPr>
          <w:lang w:val="sr-Latn-BA"/>
        </w:rPr>
        <w:t xml:space="preserve">biti jasno </w:t>
      </w:r>
      <w:r w:rsidR="00180B6B" w:rsidRPr="007D16F5">
        <w:rPr>
          <w:lang w:val="sr-Latn-BA"/>
        </w:rPr>
        <w:t>definisan</w:t>
      </w:r>
      <w:r w:rsidR="00180B6B">
        <w:rPr>
          <w:lang w:val="sr-Latn-BA"/>
        </w:rPr>
        <w:t>o</w:t>
      </w:r>
      <w:r w:rsidR="00180B6B" w:rsidRPr="007D16F5">
        <w:rPr>
          <w:lang w:val="sr-Latn-BA"/>
        </w:rPr>
        <w:t xml:space="preserve"> </w:t>
      </w:r>
      <w:r w:rsidRPr="007D16F5">
        <w:rPr>
          <w:lang w:val="sr-Latn-BA"/>
        </w:rPr>
        <w:t xml:space="preserve">i </w:t>
      </w:r>
      <w:r w:rsidR="00180B6B" w:rsidRPr="007D16F5">
        <w:rPr>
          <w:lang w:val="sr-Latn-BA"/>
        </w:rPr>
        <w:t>naznačen</w:t>
      </w:r>
      <w:r w:rsidR="00180B6B">
        <w:rPr>
          <w:lang w:val="sr-Latn-BA"/>
        </w:rPr>
        <w:t>o</w:t>
      </w:r>
      <w:r w:rsidR="00180B6B" w:rsidRPr="007D16F5">
        <w:rPr>
          <w:lang w:val="sr-Latn-BA"/>
        </w:rPr>
        <w:t xml:space="preserve"> </w:t>
      </w:r>
      <w:r w:rsidRPr="007D16F5">
        <w:rPr>
          <w:lang w:val="sr-Latn-BA"/>
        </w:rPr>
        <w:t xml:space="preserve">u okviru </w:t>
      </w:r>
      <w:r w:rsidR="00662447" w:rsidRPr="007D16F5">
        <w:rPr>
          <w:lang w:val="sr-Latn-BA"/>
        </w:rPr>
        <w:t>E</w:t>
      </w:r>
      <w:r w:rsidRPr="007D16F5">
        <w:rPr>
          <w:lang w:val="sr-Latn-BA"/>
        </w:rPr>
        <w:t>laborata.</w:t>
      </w:r>
    </w:p>
    <w:p w14:paraId="2646C10F" w14:textId="06EAA1AD" w:rsidR="009006C9" w:rsidRPr="009A6CC9" w:rsidRDefault="00A21583" w:rsidP="005A7EFA">
      <w:pPr>
        <w:pStyle w:val="Heading2"/>
        <w:numPr>
          <w:ilvl w:val="1"/>
          <w:numId w:val="63"/>
        </w:numPr>
        <w:rPr>
          <w:lang w:val="bs-Latn-BA"/>
        </w:rPr>
      </w:pPr>
      <w:bookmarkStart w:id="110" w:name="_Toc61329140"/>
      <w:bookmarkStart w:id="111" w:name="_Toc69710300"/>
      <w:r w:rsidRPr="009A6CC9">
        <w:rPr>
          <w:lang w:val="bs-Latn-BA"/>
        </w:rPr>
        <w:t>Ugovor</w:t>
      </w:r>
      <w:r w:rsidR="009006C9" w:rsidRPr="009A6CC9">
        <w:rPr>
          <w:lang w:val="bs-Latn-BA"/>
        </w:rPr>
        <w:t xml:space="preserve"> </w:t>
      </w:r>
      <w:r w:rsidRPr="009A6CC9">
        <w:rPr>
          <w:lang w:val="bs-Latn-BA"/>
        </w:rPr>
        <w:t>o</w:t>
      </w:r>
      <w:r w:rsidR="009006C9" w:rsidRPr="009A6CC9">
        <w:rPr>
          <w:lang w:val="bs-Latn-BA"/>
        </w:rPr>
        <w:t xml:space="preserve"> </w:t>
      </w:r>
      <w:r w:rsidRPr="009A6CC9">
        <w:rPr>
          <w:lang w:val="bs-Latn-BA"/>
        </w:rPr>
        <w:t>priklju</w:t>
      </w:r>
      <w:r w:rsidRPr="009A6CC9">
        <w:rPr>
          <w:rFonts w:hint="eastAsia"/>
          <w:lang w:val="bs-Latn-BA"/>
        </w:rPr>
        <w:t>č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Pr="009A6CC9">
        <w:rPr>
          <w:lang w:val="bs-Latn-BA"/>
        </w:rPr>
        <w:t>ku</w:t>
      </w:r>
      <w:r w:rsidR="0071611A" w:rsidRPr="009A6CC9">
        <w:rPr>
          <w:lang w:val="bs-Latn-BA"/>
        </w:rPr>
        <w:t>,</w:t>
      </w:r>
      <w:r w:rsidR="00A46294" w:rsidRPr="009A6CC9">
        <w:rPr>
          <w:lang w:val="bs-Latn-BA"/>
        </w:rPr>
        <w:t xml:space="preserve"> </w:t>
      </w:r>
      <w:r w:rsidR="0071611A" w:rsidRPr="009A6CC9">
        <w:rPr>
          <w:lang w:val="bs-Latn-BA"/>
        </w:rPr>
        <w:t xml:space="preserve">Ugovor o </w:t>
      </w:r>
      <w:r w:rsidR="00A46294" w:rsidRPr="009A6CC9">
        <w:rPr>
          <w:lang w:val="bs-Latn-BA"/>
        </w:rPr>
        <w:t>kori</w:t>
      </w:r>
      <w:r w:rsidR="00A46294" w:rsidRPr="009A6CC9">
        <w:rPr>
          <w:rFonts w:hint="eastAsia"/>
          <w:lang w:val="bs-Latn-BA"/>
        </w:rPr>
        <w:t>š</w:t>
      </w:r>
      <w:r w:rsidR="00A46294" w:rsidRPr="009A6CC9">
        <w:rPr>
          <w:lang w:val="bs-Latn-BA"/>
        </w:rPr>
        <w:t xml:space="preserve">tenju </w:t>
      </w:r>
      <w:r w:rsidR="00B216EF" w:rsidRPr="009A6CC9">
        <w:rPr>
          <w:lang w:val="bs-Latn-BA"/>
        </w:rPr>
        <w:t>prijenos</w:t>
      </w:r>
      <w:r w:rsidR="00A46294" w:rsidRPr="009A6CC9">
        <w:rPr>
          <w:lang w:val="bs-Latn-BA"/>
        </w:rPr>
        <w:t>ne mre</w:t>
      </w:r>
      <w:r w:rsidR="00A46294" w:rsidRPr="009A6CC9">
        <w:rPr>
          <w:rFonts w:hint="eastAsia"/>
          <w:lang w:val="bs-Latn-BA"/>
        </w:rPr>
        <w:t>ž</w:t>
      </w:r>
      <w:r w:rsidR="00A46294" w:rsidRPr="009A6CC9">
        <w:rPr>
          <w:lang w:val="bs-Latn-BA"/>
        </w:rPr>
        <w:t>e</w:t>
      </w:r>
      <w:r w:rsidR="0071611A" w:rsidRPr="009A6CC9">
        <w:rPr>
          <w:lang w:val="bs-Latn-BA"/>
        </w:rPr>
        <w:t xml:space="preserve"> i  Sporazum o </w:t>
      </w:r>
      <w:r w:rsidR="0071611A" w:rsidRPr="009D326B">
        <w:t>upravljanju</w:t>
      </w:r>
      <w:bookmarkEnd w:id="110"/>
      <w:bookmarkEnd w:id="111"/>
    </w:p>
    <w:p w14:paraId="036913AD" w14:textId="77777777" w:rsidR="00A46294" w:rsidRPr="007D16F5" w:rsidRDefault="00A46294" w:rsidP="00322B45">
      <w:pPr>
        <w:pStyle w:val="Heading3"/>
      </w:pPr>
      <w:bookmarkStart w:id="112" w:name="_Toc61329141"/>
      <w:bookmarkStart w:id="113" w:name="_Toc69710301"/>
      <w:r w:rsidRPr="007D16F5">
        <w:t>Ugovor o priključku</w:t>
      </w:r>
      <w:bookmarkEnd w:id="112"/>
      <w:bookmarkEnd w:id="113"/>
    </w:p>
    <w:p w14:paraId="7124824D" w14:textId="49DA1BD8" w:rsidR="00181D43" w:rsidRPr="007D16F5" w:rsidRDefault="00181D43" w:rsidP="003E7845">
      <w:pPr>
        <w:pStyle w:val="ListParagraph"/>
      </w:pPr>
      <w:r w:rsidRPr="00E079A7">
        <w:rPr>
          <w:lang w:val="bs-Latn-BA"/>
        </w:rPr>
        <w:t xml:space="preserve">Uslovi i odredbe, kojima je određeno priključenje na prijenosnu mrežu, postavljeni su u Ugovoru o priključku koji sklapaju </w:t>
      </w:r>
      <w:r w:rsidR="00EC67E3" w:rsidRPr="00E079A7">
        <w:rPr>
          <w:lang w:val="bs-Latn-BA"/>
        </w:rPr>
        <w:t>K</w:t>
      </w:r>
      <w:r w:rsidRPr="00E079A7">
        <w:rPr>
          <w:lang w:val="bs-Latn-BA"/>
        </w:rPr>
        <w:t xml:space="preserve">orisnik i Elektroprijenos BiH. </w:t>
      </w:r>
      <w:r w:rsidR="00EC67E3" w:rsidRPr="007D16F5">
        <w:t xml:space="preserve">U toku izrade Ugovora </w:t>
      </w:r>
      <w:r w:rsidR="00A74225" w:rsidRPr="007D16F5">
        <w:t>Elektroprijenos</w:t>
      </w:r>
      <w:r w:rsidR="00EC67E3" w:rsidRPr="007D16F5">
        <w:t xml:space="preserve"> BiH konsultuje NOSB</w:t>
      </w:r>
      <w:r w:rsidR="00A03E02" w:rsidRPr="007D16F5">
        <w:t>i</w:t>
      </w:r>
      <w:r w:rsidR="00EC67E3" w:rsidRPr="007D16F5">
        <w:t>H.</w:t>
      </w:r>
    </w:p>
    <w:p w14:paraId="20A7B57E" w14:textId="1B1FFEE6" w:rsidR="00EC67E3" w:rsidRPr="007D16F5" w:rsidRDefault="00EC67E3" w:rsidP="003E7845">
      <w:pPr>
        <w:pStyle w:val="ListParagraph"/>
      </w:pPr>
      <w:r w:rsidRPr="007D16F5">
        <w:t xml:space="preserve">Primjerak potpisanog Ugovora </w:t>
      </w:r>
      <w:r w:rsidR="00B75A9B">
        <w:t>o priklju</w:t>
      </w:r>
      <w:r w:rsidR="00B75A9B">
        <w:rPr>
          <w:lang w:val="sr-Latn-RS"/>
        </w:rPr>
        <w:t xml:space="preserve">čku </w:t>
      </w:r>
      <w:r w:rsidR="00A74225" w:rsidRPr="007D16F5">
        <w:t>Elektroprijenos</w:t>
      </w:r>
      <w:r w:rsidRPr="007D16F5">
        <w:t xml:space="preserve"> BiH dostavlja NOSB</w:t>
      </w:r>
      <w:r w:rsidR="00D77933" w:rsidRPr="007D16F5">
        <w:t>i</w:t>
      </w:r>
      <w:r w:rsidRPr="007D16F5">
        <w:t>H-u.</w:t>
      </w:r>
    </w:p>
    <w:p w14:paraId="5CEA5D71" w14:textId="06489869" w:rsidR="008A0934" w:rsidRPr="007D16F5" w:rsidRDefault="00A21583" w:rsidP="003E7845">
      <w:pPr>
        <w:pStyle w:val="ListParagraph"/>
      </w:pPr>
      <w:r w:rsidRPr="007D16F5">
        <w:t>Prije</w:t>
      </w:r>
      <w:r w:rsidR="009006C9" w:rsidRPr="007D16F5">
        <w:t xml:space="preserve"> </w:t>
      </w:r>
      <w:r w:rsidRPr="007D16F5">
        <w:t>sklapanja</w:t>
      </w:r>
      <w:r w:rsidR="009006C9" w:rsidRPr="007D16F5">
        <w:t xml:space="preserve"> </w:t>
      </w:r>
      <w:r w:rsidR="00CE0129" w:rsidRPr="007D16F5">
        <w:t xml:space="preserve">Ugovora </w:t>
      </w:r>
      <w:r w:rsidRPr="007D16F5">
        <w:t>o</w:t>
      </w:r>
      <w:r w:rsidR="00615E56" w:rsidRPr="007D16F5">
        <w:t xml:space="preserve"> </w:t>
      </w:r>
      <w:r w:rsidRPr="007D16F5">
        <w:t>priključku</w:t>
      </w:r>
      <w:r w:rsidR="009006C9" w:rsidRPr="007D16F5">
        <w:t xml:space="preserve">, </w:t>
      </w:r>
      <w:r w:rsidR="00EC67E3" w:rsidRPr="007D16F5">
        <w:t xml:space="preserve">Korisnik </w:t>
      </w:r>
      <w:r w:rsidRPr="007D16F5">
        <w:t>Elektro</w:t>
      </w:r>
      <w:r w:rsidR="001B6370" w:rsidRPr="007D16F5">
        <w:t>prijenos</w:t>
      </w:r>
      <w:r w:rsidRPr="007D16F5">
        <w:t>u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 </w:t>
      </w:r>
      <w:r w:rsidRPr="007D16F5">
        <w:t>mora</w:t>
      </w:r>
      <w:r w:rsidR="009006C9" w:rsidRPr="007D16F5">
        <w:t xml:space="preserve"> </w:t>
      </w:r>
      <w:r w:rsidRPr="007D16F5">
        <w:t>obezbijediti</w:t>
      </w:r>
      <w:r w:rsidR="009006C9" w:rsidRPr="007D16F5">
        <w:t xml:space="preserve"> </w:t>
      </w:r>
      <w:r w:rsidRPr="007D16F5">
        <w:t>ažurirane</w:t>
      </w:r>
      <w:r w:rsidR="009006C9" w:rsidRPr="007D16F5">
        <w:t xml:space="preserve"> </w:t>
      </w:r>
      <w:r w:rsidRPr="007D16F5">
        <w:t>podatke</w:t>
      </w:r>
      <w:r w:rsidR="009006C9" w:rsidRPr="007D16F5">
        <w:t xml:space="preserve"> </w:t>
      </w:r>
      <w:r w:rsidRPr="007D16F5">
        <w:t>prema</w:t>
      </w:r>
      <w:r w:rsidR="009006C9" w:rsidRPr="007D16F5">
        <w:t xml:space="preserve"> </w:t>
      </w:r>
      <w:r w:rsidR="001A01C7" w:rsidRPr="007D16F5">
        <w:t>K</w:t>
      </w:r>
      <w:r w:rsidRPr="007D16F5">
        <w:t>odeksu</w:t>
      </w:r>
      <w:r w:rsidR="009006C9" w:rsidRPr="007D16F5">
        <w:t xml:space="preserve"> </w:t>
      </w:r>
      <w:r w:rsidRPr="007D16F5">
        <w:t>planiranja</w:t>
      </w:r>
      <w:r w:rsidR="009006C9" w:rsidRPr="007D16F5">
        <w:t xml:space="preserve"> </w:t>
      </w:r>
      <w:r w:rsidRPr="007D16F5">
        <w:t>razvoja</w:t>
      </w:r>
      <w:r w:rsidR="009006C9" w:rsidRPr="007D16F5">
        <w:t xml:space="preserve"> </w:t>
      </w:r>
      <w:r w:rsidR="00D54F17">
        <w:t>(t</w:t>
      </w:r>
      <w:r w:rsidR="00181D43" w:rsidRPr="00BC6F83">
        <w:t>ačk</w:t>
      </w:r>
      <w:r w:rsidR="00B65A2B" w:rsidRPr="00BC6F83">
        <w:t>a</w:t>
      </w:r>
      <w:r w:rsidR="00181D43" w:rsidRPr="00BC6F83">
        <w:t xml:space="preserve"> </w:t>
      </w:r>
      <w:r w:rsidR="00181D43" w:rsidRPr="00D54F17">
        <w:fldChar w:fldCharType="begin"/>
      </w:r>
      <w:r w:rsidR="00181D43" w:rsidRPr="00BC6F83">
        <w:instrText xml:space="preserve"> REF _Ref442965432 \r \h </w:instrText>
      </w:r>
      <w:r w:rsidR="00DF25FC" w:rsidRPr="00BC6F83">
        <w:instrText xml:space="preserve"> \* MERGEFORMAT </w:instrText>
      </w:r>
      <w:r w:rsidR="00181D43" w:rsidRPr="00D54F17">
        <w:fldChar w:fldCharType="separate"/>
      </w:r>
      <w:r w:rsidR="00BC6F83" w:rsidRPr="00BC6F83">
        <w:t>12.1</w:t>
      </w:r>
      <w:r w:rsidR="00181D43" w:rsidRPr="00D54F17">
        <w:fldChar w:fldCharType="end"/>
      </w:r>
      <w:r w:rsidR="00B65A2B" w:rsidRPr="00BC6F83">
        <w:t xml:space="preserve">, a po potrebi na zahtjev Elektroprijenosa BiH </w:t>
      </w:r>
      <w:r w:rsidR="00181D43" w:rsidRPr="00BC6F83">
        <w:t>i</w:t>
      </w:r>
      <w:r w:rsidR="00B65A2B" w:rsidRPr="00BC6F83">
        <w:t xml:space="preserve"> podatke iz tačke</w:t>
      </w:r>
      <w:r w:rsidR="00181D43" w:rsidRPr="00BC6F83">
        <w:t xml:space="preserve"> </w:t>
      </w:r>
      <w:r w:rsidR="00181D43" w:rsidRPr="00D54F17">
        <w:fldChar w:fldCharType="begin"/>
      </w:r>
      <w:r w:rsidR="00181D43" w:rsidRPr="00BC6F83">
        <w:instrText xml:space="preserve"> REF _Ref443650040 \r \h </w:instrText>
      </w:r>
      <w:r w:rsidR="00DF25FC" w:rsidRPr="00BC6F83">
        <w:instrText xml:space="preserve"> \* MERGEFORMAT </w:instrText>
      </w:r>
      <w:r w:rsidR="00181D43" w:rsidRPr="00D54F17">
        <w:fldChar w:fldCharType="separate"/>
      </w:r>
      <w:r w:rsidR="00BC6F83" w:rsidRPr="00BC6F83">
        <w:t>12.2</w:t>
      </w:r>
      <w:r w:rsidR="00181D43" w:rsidRPr="00D54F17">
        <w:fldChar w:fldCharType="end"/>
      </w:r>
      <w:r w:rsidR="00181D43" w:rsidRPr="00BC6F83">
        <w:t>)</w:t>
      </w:r>
      <w:r w:rsidR="008A0934" w:rsidRPr="007D16F5">
        <w:t>.</w:t>
      </w:r>
      <w:r w:rsidR="009006C9" w:rsidRPr="007D16F5">
        <w:t xml:space="preserve"> </w:t>
      </w:r>
    </w:p>
    <w:p w14:paraId="260F9A82" w14:textId="563DA659" w:rsidR="009006C9" w:rsidRDefault="008A0934" w:rsidP="003E7845">
      <w:pPr>
        <w:pStyle w:val="ListParagraph"/>
      </w:pPr>
      <w:r w:rsidRPr="007D16F5">
        <w:t xml:space="preserve">Ugovorom o priključku se definiraju </w:t>
      </w:r>
      <w:r w:rsidR="00580A8F" w:rsidRPr="007D16F5">
        <w:t xml:space="preserve">i </w:t>
      </w:r>
      <w:r w:rsidRPr="007D16F5">
        <w:t xml:space="preserve">zahtjevi koji se odnose na </w:t>
      </w:r>
      <w:r w:rsidR="00180B6B" w:rsidRPr="007D16F5">
        <w:t>telekomunikacije i SCADA</w:t>
      </w:r>
      <w:r w:rsidR="00180B6B">
        <w:t xml:space="preserve">, te </w:t>
      </w:r>
      <w:r w:rsidR="00180B6B" w:rsidRPr="004F0A5D">
        <w:t xml:space="preserve">na </w:t>
      </w:r>
      <w:r w:rsidR="00A21583" w:rsidRPr="004F0A5D">
        <w:t>Kodeks</w:t>
      </w:r>
      <w:r w:rsidR="009006C9" w:rsidRPr="004F0A5D">
        <w:t xml:space="preserve"> </w:t>
      </w:r>
      <w:r w:rsidR="00A21583" w:rsidRPr="004F0A5D">
        <w:t>mjerenja</w:t>
      </w:r>
      <w:r w:rsidR="00492B77" w:rsidRPr="004F0A5D">
        <w:t xml:space="preserve"> (Poglavlje </w:t>
      </w:r>
      <w:r w:rsidR="007C72F7" w:rsidRPr="004F0A5D">
        <w:fldChar w:fldCharType="begin"/>
      </w:r>
      <w:r w:rsidR="007C72F7" w:rsidRPr="004F0A5D">
        <w:instrText xml:space="preserve"> REF _Ref431887197 \r \h  \* MERGEFORMAT </w:instrText>
      </w:r>
      <w:r w:rsidR="007C72F7" w:rsidRPr="004F0A5D">
        <w:fldChar w:fldCharType="separate"/>
      </w:r>
      <w:r w:rsidR="00BC6F83" w:rsidRPr="004F0A5D">
        <w:t>9</w:t>
      </w:r>
      <w:r w:rsidR="007C72F7" w:rsidRPr="004F0A5D">
        <w:fldChar w:fldCharType="end"/>
      </w:r>
      <w:r w:rsidR="009006C9" w:rsidRPr="007D16F5">
        <w:t>.</w:t>
      </w:r>
      <w:r w:rsidR="00492B77" w:rsidRPr="007D16F5">
        <w:t>)</w:t>
      </w:r>
      <w:r w:rsidR="00570990" w:rsidRPr="007D16F5">
        <w:t>.</w:t>
      </w:r>
      <w:r w:rsidR="00CE0129" w:rsidRPr="007D16F5">
        <w:t xml:space="preserve"> </w:t>
      </w:r>
    </w:p>
    <w:p w14:paraId="3FA73AA1" w14:textId="10859363" w:rsidR="00A46294" w:rsidRPr="00CA7E43" w:rsidRDefault="00A46294" w:rsidP="00322B45">
      <w:pPr>
        <w:pStyle w:val="Heading3"/>
      </w:pPr>
      <w:bookmarkStart w:id="114" w:name="_Toc61329142"/>
      <w:bookmarkStart w:id="115" w:name="_Toc69710302"/>
      <w:r w:rsidRPr="00CA7E43">
        <w:t xml:space="preserve">Ugovor o korištenju </w:t>
      </w:r>
      <w:r w:rsidR="00B216EF" w:rsidRPr="00CA7E43">
        <w:t>prijenos</w:t>
      </w:r>
      <w:r w:rsidRPr="00CA7E43">
        <w:t>ne mreže</w:t>
      </w:r>
      <w:bookmarkEnd w:id="114"/>
      <w:bookmarkEnd w:id="115"/>
    </w:p>
    <w:p w14:paraId="0D80FE52" w14:textId="61B42182" w:rsidR="00CD0428" w:rsidRPr="00E079A7" w:rsidRDefault="00CD0428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Ugovor o korištenju 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>ne mreže</w:t>
      </w:r>
      <w:r w:rsidR="00231AC5">
        <w:rPr>
          <w:lang w:val="bs-Latn-BA"/>
        </w:rPr>
        <w:t xml:space="preserve">, na zahtjev </w:t>
      </w:r>
      <w:r w:rsidR="00607948">
        <w:rPr>
          <w:lang w:val="bs-Latn-BA"/>
        </w:rPr>
        <w:t>Korisnika</w:t>
      </w:r>
      <w:r w:rsidR="00231AC5">
        <w:rPr>
          <w:lang w:val="bs-Latn-BA"/>
        </w:rPr>
        <w:t>,</w:t>
      </w:r>
      <w:r w:rsidR="00CA7E43">
        <w:rPr>
          <w:lang w:val="bs-Latn-BA"/>
        </w:rPr>
        <w:t xml:space="preserve"> a na osnovu Ugovora o priključku i odobrenja za priključenja VN postrojenja, </w:t>
      </w:r>
      <w:r w:rsidRPr="00E079A7">
        <w:rPr>
          <w:lang w:val="bs-Latn-BA"/>
        </w:rPr>
        <w:t>zaključuje se između Elektro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>a</w:t>
      </w:r>
      <w:r w:rsidR="00A46294" w:rsidRPr="00E079A7">
        <w:rPr>
          <w:lang w:val="bs-Latn-BA"/>
        </w:rPr>
        <w:t xml:space="preserve"> BiH</w:t>
      </w:r>
      <w:r w:rsidRPr="00E079A7">
        <w:rPr>
          <w:lang w:val="bs-Latn-BA"/>
        </w:rPr>
        <w:t xml:space="preserve"> i Korisnika. Ugovorom o korištenju 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>ne mreže definišu se pravni, ekonomski i tehnič</w:t>
      </w:r>
      <w:r w:rsidR="00AC755F">
        <w:rPr>
          <w:lang w:val="bs-Latn-BA"/>
        </w:rPr>
        <w:t>ki uslovi prema kojima Korisnik</w:t>
      </w:r>
      <w:r w:rsidRPr="00E079A7">
        <w:rPr>
          <w:lang w:val="bs-Latn-BA"/>
        </w:rPr>
        <w:t xml:space="preserve"> može koristiti 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>nu mrežu u vlasništvu Elektro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 xml:space="preserve">a BiH za 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 xml:space="preserve"> električne energije.</w:t>
      </w:r>
      <w:r w:rsidR="00231AC5">
        <w:rPr>
          <w:lang w:val="bs-Latn-BA"/>
        </w:rPr>
        <w:t xml:space="preserve"> </w:t>
      </w:r>
    </w:p>
    <w:p w14:paraId="461CF728" w14:textId="77A3A7F0" w:rsidR="00C455C5" w:rsidRDefault="00CD0428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Ugovor o korištenju 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 xml:space="preserve">ne mreže </w:t>
      </w:r>
      <w:r w:rsidR="002245E5" w:rsidRPr="00E079A7">
        <w:rPr>
          <w:lang w:val="bs-Latn-BA"/>
        </w:rPr>
        <w:t xml:space="preserve">mora se </w:t>
      </w:r>
      <w:r w:rsidRPr="00E079A7">
        <w:rPr>
          <w:lang w:val="bs-Latn-BA"/>
        </w:rPr>
        <w:t>zaključ</w:t>
      </w:r>
      <w:r w:rsidR="002245E5" w:rsidRPr="00E079A7">
        <w:rPr>
          <w:lang w:val="bs-Latn-BA"/>
        </w:rPr>
        <w:t xml:space="preserve">iti </w:t>
      </w:r>
      <w:r w:rsidRPr="00E079A7">
        <w:rPr>
          <w:lang w:val="bs-Latn-BA"/>
        </w:rPr>
        <w:t>za</w:t>
      </w:r>
      <w:r w:rsidR="005761B4" w:rsidRPr="00E079A7">
        <w:rPr>
          <w:lang w:val="bs-Latn-BA"/>
        </w:rPr>
        <w:t xml:space="preserve"> svako</w:t>
      </w:r>
      <w:r w:rsidRPr="00E079A7">
        <w:rPr>
          <w:lang w:val="bs-Latn-BA"/>
        </w:rPr>
        <w:t xml:space="preserve"> pojedinačno </w:t>
      </w:r>
      <w:r w:rsidR="00EA71CA" w:rsidRPr="00E079A7">
        <w:rPr>
          <w:lang w:val="bs-Latn-BA"/>
        </w:rPr>
        <w:t xml:space="preserve">postrojenje </w:t>
      </w:r>
      <w:r w:rsidRPr="00E079A7">
        <w:rPr>
          <w:lang w:val="bs-Latn-BA"/>
        </w:rPr>
        <w:t xml:space="preserve">ili više </w:t>
      </w:r>
      <w:r w:rsidR="00EA71CA" w:rsidRPr="00E079A7">
        <w:rPr>
          <w:lang w:val="bs-Latn-BA"/>
        </w:rPr>
        <w:t>postrojenja</w:t>
      </w:r>
      <w:r w:rsidRPr="00E079A7">
        <w:rPr>
          <w:lang w:val="bs-Latn-BA"/>
        </w:rPr>
        <w:t xml:space="preserve">, </w:t>
      </w:r>
      <w:r w:rsidR="00E07773" w:rsidRPr="00E079A7">
        <w:rPr>
          <w:lang w:val="bs-Latn-BA"/>
        </w:rPr>
        <w:t xml:space="preserve">preko kojih se vrši </w:t>
      </w:r>
      <w:r w:rsidRPr="00E079A7">
        <w:rPr>
          <w:lang w:val="bs-Latn-BA"/>
        </w:rPr>
        <w:t>isporuk</w:t>
      </w:r>
      <w:r w:rsidR="00E07773" w:rsidRPr="00E079A7">
        <w:rPr>
          <w:lang w:val="bs-Latn-BA"/>
        </w:rPr>
        <w:t>a</w:t>
      </w:r>
      <w:r w:rsidRPr="00E079A7">
        <w:rPr>
          <w:lang w:val="bs-Latn-BA"/>
        </w:rPr>
        <w:t xml:space="preserve"> električne energije u 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 xml:space="preserve">ni sistem ili prijem energije iz </w:t>
      </w:r>
      <w:r w:rsidR="00B216EF" w:rsidRPr="00E079A7">
        <w:rPr>
          <w:lang w:val="bs-Latn-BA"/>
        </w:rPr>
        <w:t>prijenos</w:t>
      </w:r>
      <w:r w:rsidRPr="00E079A7">
        <w:rPr>
          <w:lang w:val="bs-Latn-BA"/>
        </w:rPr>
        <w:t xml:space="preserve">nog sistema. </w:t>
      </w:r>
    </w:p>
    <w:p w14:paraId="5C6EA35D" w14:textId="69391D18" w:rsidR="00AC755F" w:rsidRDefault="00901C17" w:rsidP="003E7845">
      <w:pPr>
        <w:pStyle w:val="ListParagraph"/>
        <w:rPr>
          <w:lang w:val="bs-Latn-BA"/>
        </w:rPr>
      </w:pPr>
      <w:r>
        <w:rPr>
          <w:lang w:val="bs-Latn-BA"/>
        </w:rPr>
        <w:t xml:space="preserve">Ugovor o korištenju mreže, u ime </w:t>
      </w:r>
      <w:r w:rsidR="00FB2A4C">
        <w:rPr>
          <w:lang w:val="bs-Latn-BA"/>
        </w:rPr>
        <w:t>kupca povezanog</w:t>
      </w:r>
      <w:r>
        <w:rPr>
          <w:lang w:val="bs-Latn-BA"/>
        </w:rPr>
        <w:t xml:space="preserve"> na prenosnu mrežu, zaključ</w:t>
      </w:r>
      <w:r w:rsidR="00FB2A4C">
        <w:rPr>
          <w:lang w:val="bs-Latn-BA"/>
        </w:rPr>
        <w:t>uje</w:t>
      </w:r>
      <w:r>
        <w:rPr>
          <w:lang w:val="bs-Latn-BA"/>
        </w:rPr>
        <w:t xml:space="preserve"> snabdjevač sa Elektroprenosom BiH.  </w:t>
      </w:r>
    </w:p>
    <w:p w14:paraId="1BD18353" w14:textId="5C4A4A57" w:rsidR="00337BFC" w:rsidRPr="007D16F5" w:rsidRDefault="00337BFC" w:rsidP="00322B45">
      <w:pPr>
        <w:pStyle w:val="Heading3"/>
      </w:pPr>
      <w:bookmarkStart w:id="116" w:name="_Toc61329143"/>
      <w:bookmarkStart w:id="117" w:name="_Toc69710303"/>
      <w:r w:rsidRPr="007D16F5">
        <w:t>Sporazum o upravljanju</w:t>
      </w:r>
      <w:bookmarkEnd w:id="116"/>
      <w:bookmarkEnd w:id="117"/>
    </w:p>
    <w:p w14:paraId="4FA7D959" w14:textId="77777777" w:rsidR="00337BFC" w:rsidRPr="007D16F5" w:rsidRDefault="00337BFC" w:rsidP="003E7845">
      <w:pPr>
        <w:pStyle w:val="ListParagraph"/>
      </w:pPr>
      <w:r w:rsidRPr="007D16F5">
        <w:t>Sporazum o upravljanju zaključuje se između NOSB</w:t>
      </w:r>
      <w:r w:rsidR="00D77933" w:rsidRPr="007D16F5">
        <w:t>i</w:t>
      </w:r>
      <w:r w:rsidRPr="007D16F5">
        <w:t>H</w:t>
      </w:r>
      <w:r w:rsidR="00E54300" w:rsidRPr="007D16F5">
        <w:t>-a</w:t>
      </w:r>
      <w:r w:rsidRPr="007D16F5">
        <w:t xml:space="preserve"> i Korisnika. Sporazumom o upravljanju definiraju se pravni, ekonomski i tehnički uslovi prema kojima NOSB</w:t>
      </w:r>
      <w:r w:rsidR="00D77933" w:rsidRPr="007D16F5">
        <w:t>i</w:t>
      </w:r>
      <w:r w:rsidRPr="007D16F5">
        <w:t>H upravlja uređajima koji su u vlasništvu Korisnika, a koji su u funkciji prijenosa električne energije.</w:t>
      </w:r>
    </w:p>
    <w:p w14:paraId="35338975" w14:textId="1DF491D1" w:rsidR="00BD4F13" w:rsidRPr="007D16F5" w:rsidRDefault="00BA7077" w:rsidP="009A6CC9">
      <w:pPr>
        <w:pStyle w:val="Heading2"/>
      </w:pPr>
      <w:bookmarkStart w:id="118" w:name="_Toc512255615"/>
      <w:bookmarkStart w:id="119" w:name="_Toc445453573"/>
      <w:bookmarkStart w:id="120" w:name="_Toc445453574"/>
      <w:bookmarkStart w:id="121" w:name="_Toc445453575"/>
      <w:bookmarkStart w:id="122" w:name="_Toc61329144"/>
      <w:bookmarkStart w:id="123" w:name="_Toc69710304"/>
      <w:bookmarkEnd w:id="118"/>
      <w:bookmarkEnd w:id="119"/>
      <w:bookmarkEnd w:id="120"/>
      <w:bookmarkEnd w:id="121"/>
      <w:r w:rsidRPr="007D16F5">
        <w:t>Puštanje u pogon</w:t>
      </w:r>
      <w:r w:rsidR="00BD4F13" w:rsidRPr="007D16F5">
        <w:t xml:space="preserve"> </w:t>
      </w:r>
      <w:r w:rsidR="00385825" w:rsidRPr="007D16F5">
        <w:t>VN postrojenja i priključka</w:t>
      </w:r>
      <w:r w:rsidR="005E772D" w:rsidRPr="007D16F5">
        <w:t xml:space="preserve"> kojeg gradi Korisnik</w:t>
      </w:r>
      <w:bookmarkEnd w:id="122"/>
      <w:bookmarkEnd w:id="123"/>
    </w:p>
    <w:p w14:paraId="152D1BF5" w14:textId="77777777" w:rsidR="009D2293" w:rsidRPr="007D16F5" w:rsidRDefault="00B06BB2" w:rsidP="003E7845">
      <w:pPr>
        <w:pStyle w:val="ListParagraph"/>
      </w:pPr>
      <w:r w:rsidRPr="007D16F5">
        <w:t xml:space="preserve">Korisnik </w:t>
      </w:r>
      <w:r w:rsidR="009D2293" w:rsidRPr="007D16F5">
        <w:t xml:space="preserve">obavještava </w:t>
      </w:r>
      <w:r w:rsidRPr="007D16F5">
        <w:t xml:space="preserve">Elektroprijenos BiH </w:t>
      </w:r>
      <w:r w:rsidR="009D2293" w:rsidRPr="007D16F5">
        <w:t xml:space="preserve">o završetku radova </w:t>
      </w:r>
      <w:r w:rsidR="00274194">
        <w:t xml:space="preserve">na </w:t>
      </w:r>
      <w:r w:rsidR="00385825" w:rsidRPr="007D16F5">
        <w:t xml:space="preserve">VN </w:t>
      </w:r>
      <w:r w:rsidR="001A4AC2" w:rsidRPr="007D16F5">
        <w:t>postrojenj</w:t>
      </w:r>
      <w:r w:rsidR="005E772D" w:rsidRPr="007D16F5">
        <w:t>u</w:t>
      </w:r>
      <w:r w:rsidR="001A4AC2" w:rsidRPr="007D16F5">
        <w:t xml:space="preserve"> </w:t>
      </w:r>
      <w:r w:rsidR="009D2293" w:rsidRPr="007D16F5">
        <w:t>i priključ</w:t>
      </w:r>
      <w:r w:rsidR="005E772D" w:rsidRPr="007D16F5">
        <w:t>ku</w:t>
      </w:r>
      <w:r w:rsidR="00274194">
        <w:t xml:space="preserve"> </w:t>
      </w:r>
      <w:r w:rsidR="009D2293" w:rsidRPr="007D16F5">
        <w:t>i dostavlja prijedlog programa kontrole izvedenih radova.</w:t>
      </w:r>
    </w:p>
    <w:p w14:paraId="7E96404B" w14:textId="77777777" w:rsidR="00BD4F13" w:rsidRPr="007D16F5" w:rsidRDefault="00BD4F13" w:rsidP="003E7845">
      <w:pPr>
        <w:pStyle w:val="ListParagraph"/>
        <w:rPr>
          <w:rFonts w:eastAsia="Calibri"/>
          <w:lang w:val="sr-Latn-BA"/>
        </w:rPr>
      </w:pPr>
      <w:r w:rsidRPr="007D16F5">
        <w:rPr>
          <w:rFonts w:eastAsia="Calibri"/>
          <w:lang w:val="sr-Latn-BA"/>
        </w:rPr>
        <w:t xml:space="preserve">Program kontrole </w:t>
      </w:r>
      <w:r w:rsidR="009F4B25" w:rsidRPr="007D16F5">
        <w:rPr>
          <w:rFonts w:eastAsia="Calibri"/>
          <w:lang w:val="sr-Latn-BA"/>
        </w:rPr>
        <w:t xml:space="preserve">odobrava </w:t>
      </w:r>
      <w:r w:rsidR="00A758FB" w:rsidRPr="007D16F5">
        <w:rPr>
          <w:rFonts w:eastAsia="Calibri"/>
          <w:lang w:val="sr-Latn-BA"/>
        </w:rPr>
        <w:t>Elektroprijenos BiH, a</w:t>
      </w:r>
      <w:r w:rsidR="009F4B25" w:rsidRPr="007D16F5">
        <w:rPr>
          <w:rFonts w:eastAsia="Calibri"/>
          <w:lang w:val="sr-Latn-BA"/>
        </w:rPr>
        <w:t xml:space="preserve"> o datumu kontrole </w:t>
      </w:r>
      <w:r w:rsidR="00D2456E" w:rsidRPr="007D16F5">
        <w:rPr>
          <w:rFonts w:eastAsia="Calibri"/>
          <w:lang w:val="sr-Latn-BA"/>
        </w:rPr>
        <w:t xml:space="preserve">Korisnika </w:t>
      </w:r>
      <w:r w:rsidR="00A758FB" w:rsidRPr="007D16F5">
        <w:rPr>
          <w:rFonts w:eastAsia="Calibri"/>
          <w:lang w:val="sr-Latn-BA"/>
        </w:rPr>
        <w:t xml:space="preserve">obavještava </w:t>
      </w:r>
      <w:r w:rsidRPr="007D16F5">
        <w:rPr>
          <w:rFonts w:eastAsia="Calibri"/>
          <w:lang w:val="sr-Latn-BA"/>
        </w:rPr>
        <w:t xml:space="preserve">najkasnije </w:t>
      </w:r>
      <w:r w:rsidR="009F4B25" w:rsidRPr="007D16F5">
        <w:rPr>
          <w:rFonts w:eastAsia="Calibri"/>
          <w:lang w:val="sr-Latn-BA"/>
        </w:rPr>
        <w:t>sedam dana</w:t>
      </w:r>
      <w:r w:rsidRPr="007D16F5">
        <w:rPr>
          <w:rFonts w:eastAsia="Calibri"/>
          <w:lang w:val="sr-Latn-BA"/>
        </w:rPr>
        <w:t xml:space="preserve"> prije datuma utvrđenog za kontrolu. </w:t>
      </w:r>
    </w:p>
    <w:p w14:paraId="652D8996" w14:textId="1A1F8BC6" w:rsidR="00982656" w:rsidRPr="007D16F5" w:rsidRDefault="00BD4F13" w:rsidP="003E7845">
      <w:pPr>
        <w:pStyle w:val="ListParagraph"/>
        <w:rPr>
          <w:rFonts w:eastAsia="Calibri"/>
          <w:lang w:val="sr-Latn-BA"/>
        </w:rPr>
      </w:pPr>
      <w:r w:rsidRPr="007D16F5">
        <w:rPr>
          <w:rFonts w:eastAsia="Calibri"/>
          <w:lang w:val="sr-Latn-BA"/>
        </w:rPr>
        <w:t xml:space="preserve">Nakon </w:t>
      </w:r>
      <w:r w:rsidR="009D2293" w:rsidRPr="007D16F5">
        <w:rPr>
          <w:rFonts w:eastAsia="Calibri"/>
          <w:lang w:val="sr-Latn-BA"/>
        </w:rPr>
        <w:t xml:space="preserve">izvršene </w:t>
      </w:r>
      <w:r w:rsidRPr="007D16F5">
        <w:rPr>
          <w:rFonts w:eastAsia="Calibri"/>
          <w:lang w:val="sr-Latn-BA"/>
        </w:rPr>
        <w:t xml:space="preserve">kontrole Elektroprijenos BiH </w:t>
      </w:r>
      <w:r w:rsidR="005676A7" w:rsidRPr="007D16F5">
        <w:rPr>
          <w:rFonts w:eastAsia="Calibri"/>
          <w:lang w:val="sr-Latn-BA"/>
        </w:rPr>
        <w:t xml:space="preserve">dostavlja </w:t>
      </w:r>
      <w:r w:rsidR="001B7A7D" w:rsidRPr="007D16F5">
        <w:rPr>
          <w:rFonts w:eastAsia="Calibri"/>
          <w:lang w:val="sr-Latn-BA"/>
        </w:rPr>
        <w:t>NOSB</w:t>
      </w:r>
      <w:r w:rsidR="00D77933" w:rsidRPr="007D16F5">
        <w:rPr>
          <w:rFonts w:eastAsia="Calibri"/>
          <w:lang w:val="sr-Latn-BA"/>
        </w:rPr>
        <w:t>i</w:t>
      </w:r>
      <w:r w:rsidR="001B7A7D" w:rsidRPr="007D16F5">
        <w:rPr>
          <w:rFonts w:eastAsia="Calibri"/>
          <w:lang w:val="sr-Latn-BA"/>
        </w:rPr>
        <w:t xml:space="preserve">H-u i Korisniku </w:t>
      </w:r>
      <w:r w:rsidR="005676A7" w:rsidRPr="007D16F5">
        <w:rPr>
          <w:rFonts w:eastAsia="Calibri"/>
          <w:lang w:val="sr-Latn-BA"/>
        </w:rPr>
        <w:t>zapisnik o izvršenoj kontroli</w:t>
      </w:r>
      <w:r w:rsidR="005D08F6" w:rsidRPr="007D16F5">
        <w:rPr>
          <w:rFonts w:eastAsia="Calibri"/>
          <w:lang w:val="sr-Latn-BA"/>
        </w:rPr>
        <w:t xml:space="preserve"> i spremnosti </w:t>
      </w:r>
      <w:r w:rsidR="0079784B" w:rsidRPr="007D16F5">
        <w:rPr>
          <w:rFonts w:eastAsia="Calibri"/>
          <w:lang w:val="sr-Latn-BA"/>
        </w:rPr>
        <w:t xml:space="preserve">za </w:t>
      </w:r>
      <w:r w:rsidR="005D08F6" w:rsidRPr="007D16F5">
        <w:rPr>
          <w:rFonts w:eastAsia="Calibri"/>
          <w:lang w:val="sr-Latn-BA"/>
        </w:rPr>
        <w:t>puštanj</w:t>
      </w:r>
      <w:r w:rsidR="0079784B" w:rsidRPr="007D16F5">
        <w:rPr>
          <w:rFonts w:eastAsia="Calibri"/>
          <w:lang w:val="sr-Latn-BA"/>
        </w:rPr>
        <w:t>e</w:t>
      </w:r>
      <w:r w:rsidR="005D08F6" w:rsidRPr="007D16F5">
        <w:rPr>
          <w:rFonts w:eastAsia="Calibri"/>
          <w:lang w:val="sr-Latn-BA"/>
        </w:rPr>
        <w:t xml:space="preserve"> u pogon</w:t>
      </w:r>
      <w:r w:rsidR="00201BEC">
        <w:rPr>
          <w:rFonts w:eastAsia="Calibri"/>
          <w:lang w:val="sr-Latn-BA"/>
        </w:rPr>
        <w:t xml:space="preserve"> VN postrojenja i priklju</w:t>
      </w:r>
      <w:r w:rsidR="00201BEC">
        <w:rPr>
          <w:rFonts w:eastAsia="Calibri"/>
          <w:lang w:val="sr-Latn-RS"/>
        </w:rPr>
        <w:t>čka</w:t>
      </w:r>
      <w:r w:rsidR="001B7A7D" w:rsidRPr="007D16F5">
        <w:rPr>
          <w:rFonts w:eastAsia="Calibri"/>
          <w:lang w:val="sr-Latn-BA"/>
        </w:rPr>
        <w:t>.</w:t>
      </w:r>
      <w:r w:rsidRPr="007D16F5">
        <w:rPr>
          <w:rFonts w:eastAsia="Calibri"/>
          <w:lang w:val="sr-Latn-BA"/>
        </w:rPr>
        <w:t xml:space="preserve"> </w:t>
      </w:r>
    </w:p>
    <w:p w14:paraId="1F042193" w14:textId="31C370CB" w:rsidR="00BD4F13" w:rsidRPr="007D16F5" w:rsidRDefault="00A74225" w:rsidP="003E7845">
      <w:pPr>
        <w:pStyle w:val="ListParagraph"/>
        <w:rPr>
          <w:rFonts w:eastAsia="Calibri"/>
          <w:lang w:val="sr-Latn-BA"/>
        </w:rPr>
      </w:pPr>
      <w:r w:rsidRPr="007D16F5">
        <w:rPr>
          <w:rFonts w:eastAsia="Calibri"/>
          <w:lang w:val="sr-Latn-BA"/>
        </w:rPr>
        <w:t>Elektroprijenos</w:t>
      </w:r>
      <w:r w:rsidR="00982656" w:rsidRPr="007D16F5">
        <w:rPr>
          <w:rFonts w:eastAsia="Calibri"/>
          <w:lang w:val="sr-Latn-BA"/>
        </w:rPr>
        <w:t xml:space="preserve"> BiH na osnovu </w:t>
      </w:r>
      <w:r w:rsidR="00BA6457">
        <w:rPr>
          <w:rFonts w:eastAsia="Calibri"/>
          <w:lang w:val="sr-Latn-BA"/>
        </w:rPr>
        <w:t xml:space="preserve">zahtjeva Korisnika, </w:t>
      </w:r>
      <w:r w:rsidR="00982656" w:rsidRPr="007D16F5">
        <w:rPr>
          <w:rFonts w:eastAsia="Calibri"/>
          <w:lang w:val="sr-Latn-BA"/>
        </w:rPr>
        <w:t xml:space="preserve">Ugovora o priključku i </w:t>
      </w:r>
      <w:r w:rsidR="00201BEC">
        <w:rPr>
          <w:rFonts w:eastAsia="Calibri"/>
          <w:lang w:val="sr-Latn-BA"/>
        </w:rPr>
        <w:t xml:space="preserve">Zapisnika o </w:t>
      </w:r>
      <w:r w:rsidR="00982656" w:rsidRPr="007D16F5">
        <w:rPr>
          <w:rFonts w:eastAsia="Calibri"/>
          <w:lang w:val="sr-Latn-BA"/>
        </w:rPr>
        <w:t>izvršen</w:t>
      </w:r>
      <w:r w:rsidR="00201BEC">
        <w:rPr>
          <w:rFonts w:eastAsia="Calibri"/>
          <w:lang w:val="sr-Latn-BA"/>
        </w:rPr>
        <w:t>oj</w:t>
      </w:r>
      <w:r w:rsidR="00982656" w:rsidRPr="007D16F5">
        <w:rPr>
          <w:rFonts w:eastAsia="Calibri"/>
          <w:lang w:val="sr-Latn-BA"/>
        </w:rPr>
        <w:t xml:space="preserve"> kontrol</w:t>
      </w:r>
      <w:r w:rsidR="00201BEC">
        <w:rPr>
          <w:rFonts w:eastAsia="Calibri"/>
          <w:lang w:val="sr-Latn-BA"/>
        </w:rPr>
        <w:t>i</w:t>
      </w:r>
      <w:r w:rsidR="00982656" w:rsidRPr="007D16F5">
        <w:rPr>
          <w:rFonts w:eastAsia="Calibri"/>
          <w:lang w:val="sr-Latn-BA"/>
        </w:rPr>
        <w:t xml:space="preserve"> iz pre</w:t>
      </w:r>
      <w:r w:rsidR="002819F1" w:rsidRPr="007D16F5">
        <w:rPr>
          <w:rFonts w:eastAsia="Calibri"/>
          <w:lang w:val="sr-Latn-BA"/>
        </w:rPr>
        <w:t>t</w:t>
      </w:r>
      <w:r w:rsidR="00982656" w:rsidRPr="007D16F5">
        <w:rPr>
          <w:rFonts w:eastAsia="Calibri"/>
          <w:lang w:val="sr-Latn-BA"/>
        </w:rPr>
        <w:t>hodnog stava</w:t>
      </w:r>
      <w:r w:rsidR="00201BEC">
        <w:rPr>
          <w:rFonts w:eastAsia="Calibri"/>
          <w:lang w:val="sr-Latn-BA"/>
        </w:rPr>
        <w:t>,</w:t>
      </w:r>
      <w:r w:rsidR="00982656" w:rsidRPr="007D16F5">
        <w:rPr>
          <w:rFonts w:eastAsia="Calibri"/>
          <w:lang w:val="sr-Latn-BA"/>
        </w:rPr>
        <w:t xml:space="preserve"> izdaje Odobrenje za priključenje</w:t>
      </w:r>
      <w:r w:rsidR="00DF789C" w:rsidRPr="00E079A7">
        <w:rPr>
          <w:lang w:val="sr-Latn-BA"/>
        </w:rPr>
        <w:t xml:space="preserve"> VN postrojenja i priključka</w:t>
      </w:r>
      <w:r w:rsidR="00982656" w:rsidRPr="007D16F5">
        <w:rPr>
          <w:rFonts w:eastAsia="Calibri"/>
          <w:lang w:val="sr-Latn-BA"/>
        </w:rPr>
        <w:t xml:space="preserve">. </w:t>
      </w:r>
    </w:p>
    <w:p w14:paraId="7C88D552" w14:textId="51C39298" w:rsidR="00BD4F13" w:rsidRPr="007D16F5" w:rsidRDefault="00BB2467" w:rsidP="003E7845">
      <w:pPr>
        <w:pStyle w:val="ListParagraph"/>
        <w:rPr>
          <w:rFonts w:eastAsia="Calibri"/>
          <w:lang w:val="sr-Latn-BA"/>
        </w:rPr>
      </w:pPr>
      <w:r w:rsidRPr="00E079A7">
        <w:rPr>
          <w:lang w:val="sr-Latn-BA"/>
        </w:rPr>
        <w:t>Saglasnost</w:t>
      </w:r>
      <w:r w:rsidR="00BD4F13" w:rsidRPr="007D16F5">
        <w:rPr>
          <w:rFonts w:eastAsia="Calibri"/>
          <w:lang w:val="sr-Latn-BA"/>
        </w:rPr>
        <w:t xml:space="preserve"> za </w:t>
      </w:r>
      <w:r w:rsidRPr="007D16F5">
        <w:rPr>
          <w:rFonts w:eastAsia="Calibri"/>
          <w:lang w:val="sr-Latn-BA"/>
        </w:rPr>
        <w:t>puštanje u pogon VN postrojenja i priključka</w:t>
      </w:r>
      <w:r w:rsidR="00201BEC">
        <w:rPr>
          <w:rFonts w:eastAsia="Calibri"/>
          <w:lang w:val="sr-Latn-BA"/>
        </w:rPr>
        <w:t xml:space="preserve"> </w:t>
      </w:r>
      <w:r w:rsidRPr="007D16F5">
        <w:rPr>
          <w:rFonts w:eastAsia="Calibri"/>
          <w:lang w:val="sr-Latn-BA"/>
        </w:rPr>
        <w:t xml:space="preserve">izdaje </w:t>
      </w:r>
      <w:r w:rsidR="00BD4F13" w:rsidRPr="007D16F5">
        <w:rPr>
          <w:rFonts w:eastAsia="Calibri"/>
          <w:lang w:val="sr-Latn-BA"/>
        </w:rPr>
        <w:t>NOSB</w:t>
      </w:r>
      <w:r w:rsidR="00D77933" w:rsidRPr="007D16F5">
        <w:rPr>
          <w:rFonts w:eastAsia="Calibri"/>
          <w:lang w:val="sr-Latn-BA"/>
        </w:rPr>
        <w:t>i</w:t>
      </w:r>
      <w:r w:rsidR="00BD4F13" w:rsidRPr="007D16F5">
        <w:rPr>
          <w:rFonts w:eastAsia="Calibri"/>
          <w:lang w:val="sr-Latn-BA"/>
        </w:rPr>
        <w:t>H</w:t>
      </w:r>
      <w:r w:rsidR="00B02844" w:rsidRPr="007D16F5">
        <w:rPr>
          <w:rFonts w:eastAsia="Calibri"/>
          <w:lang w:val="sr-Latn-BA"/>
        </w:rPr>
        <w:t xml:space="preserve"> uz pre</w:t>
      </w:r>
      <w:r w:rsidR="004B66AC" w:rsidRPr="007D16F5">
        <w:rPr>
          <w:rFonts w:eastAsia="Calibri"/>
          <w:lang w:val="sr-Latn-BA"/>
        </w:rPr>
        <w:t>t</w:t>
      </w:r>
      <w:r w:rsidR="00B02844" w:rsidRPr="007D16F5">
        <w:rPr>
          <w:rFonts w:eastAsia="Calibri"/>
          <w:lang w:val="sr-Latn-BA"/>
        </w:rPr>
        <w:t xml:space="preserve">hodno </w:t>
      </w:r>
      <w:r w:rsidR="00E41C43" w:rsidRPr="007D16F5">
        <w:rPr>
          <w:rFonts w:eastAsia="Calibri"/>
          <w:lang w:val="sr-Latn-BA"/>
        </w:rPr>
        <w:t>dostavljanje sljedećih dokumenata</w:t>
      </w:r>
      <w:r w:rsidR="00BD4F13" w:rsidRPr="007D16F5">
        <w:rPr>
          <w:rFonts w:eastAsia="Calibri"/>
          <w:lang w:val="sr-Latn-BA"/>
        </w:rPr>
        <w:t xml:space="preserve">:  </w:t>
      </w:r>
    </w:p>
    <w:p w14:paraId="286CB196" w14:textId="77777777" w:rsidR="00BB2467" w:rsidRPr="007D16F5" w:rsidRDefault="00BB2467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Odobrenj</w:t>
      </w:r>
      <w:r w:rsidR="00E41C43" w:rsidRPr="007D16F5">
        <w:rPr>
          <w:rFonts w:eastAsia="Calibri"/>
        </w:rPr>
        <w:t>e</w:t>
      </w:r>
      <w:r w:rsidRPr="007D16F5">
        <w:rPr>
          <w:rFonts w:eastAsia="Calibri"/>
        </w:rPr>
        <w:t xml:space="preserve"> za priključenje</w:t>
      </w:r>
      <w:r w:rsidR="00DF789C" w:rsidRPr="00DF789C">
        <w:t xml:space="preserve"> </w:t>
      </w:r>
      <w:r w:rsidR="00DF789C" w:rsidRPr="007D16F5">
        <w:t>VN postrojenja i priključka</w:t>
      </w:r>
      <w:r w:rsidRPr="007D16F5">
        <w:rPr>
          <w:rFonts w:eastAsia="Calibri"/>
        </w:rPr>
        <w:t>,</w:t>
      </w:r>
    </w:p>
    <w:p w14:paraId="6CE598A3" w14:textId="77777777" w:rsidR="00B02844" w:rsidRPr="007D16F5" w:rsidRDefault="004B66AC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P</w:t>
      </w:r>
      <w:r w:rsidR="00E41C43" w:rsidRPr="007D16F5">
        <w:rPr>
          <w:rFonts w:eastAsia="Calibri"/>
        </w:rPr>
        <w:t xml:space="preserve">rotokol o </w:t>
      </w:r>
      <w:r w:rsidR="00B02844" w:rsidRPr="007D16F5">
        <w:rPr>
          <w:rFonts w:eastAsia="Calibri"/>
        </w:rPr>
        <w:t>p</w:t>
      </w:r>
      <w:r w:rsidR="00BD4F13" w:rsidRPr="007D16F5">
        <w:rPr>
          <w:rFonts w:eastAsia="Calibri"/>
        </w:rPr>
        <w:t>odešenj</w:t>
      </w:r>
      <w:r w:rsidR="00E41C43" w:rsidRPr="007D16F5">
        <w:rPr>
          <w:rFonts w:eastAsia="Calibri"/>
        </w:rPr>
        <w:t>u</w:t>
      </w:r>
      <w:r w:rsidR="00BD4F13" w:rsidRPr="007D16F5">
        <w:rPr>
          <w:rFonts w:eastAsia="Calibri"/>
        </w:rPr>
        <w:t xml:space="preserve"> zaštita, </w:t>
      </w:r>
    </w:p>
    <w:p w14:paraId="3F1D9A8E" w14:textId="77777777" w:rsidR="00BD4F13" w:rsidRPr="007D16F5" w:rsidRDefault="004B66AC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S</w:t>
      </w:r>
      <w:r w:rsidR="00BD4F13" w:rsidRPr="007D16F5">
        <w:rPr>
          <w:rFonts w:eastAsia="Calibri"/>
        </w:rPr>
        <w:t>porazum o upravljanju,</w:t>
      </w:r>
    </w:p>
    <w:p w14:paraId="6DBEFE71" w14:textId="77777777" w:rsidR="00BD4F13" w:rsidRPr="007D16F5" w:rsidRDefault="004B66AC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I</w:t>
      </w:r>
      <w:r w:rsidR="00E41C43" w:rsidRPr="007D16F5">
        <w:rPr>
          <w:rFonts w:eastAsia="Calibri"/>
        </w:rPr>
        <w:t xml:space="preserve">zvještaj o </w:t>
      </w:r>
      <w:r w:rsidR="00BD4F13" w:rsidRPr="007D16F5">
        <w:rPr>
          <w:rFonts w:eastAsia="Calibri"/>
        </w:rPr>
        <w:t>uspostavljen</w:t>
      </w:r>
      <w:r w:rsidR="00E41C43" w:rsidRPr="007D16F5">
        <w:rPr>
          <w:rFonts w:eastAsia="Calibri"/>
        </w:rPr>
        <w:t xml:space="preserve">oj </w:t>
      </w:r>
      <w:r w:rsidR="00BD4F13" w:rsidRPr="007D16F5">
        <w:rPr>
          <w:rFonts w:eastAsia="Calibri"/>
        </w:rPr>
        <w:t>komunikacij</w:t>
      </w:r>
      <w:r w:rsidR="00E41C43" w:rsidRPr="007D16F5">
        <w:rPr>
          <w:rFonts w:eastAsia="Calibri"/>
        </w:rPr>
        <w:t>i</w:t>
      </w:r>
      <w:r w:rsidR="00BD4F13" w:rsidRPr="007D16F5">
        <w:rPr>
          <w:rFonts w:eastAsia="Calibri"/>
        </w:rPr>
        <w:t xml:space="preserve"> i izvršeno</w:t>
      </w:r>
      <w:r w:rsidR="00E41C43" w:rsidRPr="007D16F5">
        <w:rPr>
          <w:rFonts w:eastAsia="Calibri"/>
        </w:rPr>
        <w:t>m</w:t>
      </w:r>
      <w:r w:rsidR="00BD4F13" w:rsidRPr="007D16F5">
        <w:rPr>
          <w:rFonts w:eastAsia="Calibri"/>
        </w:rPr>
        <w:t xml:space="preserve"> testiranj</w:t>
      </w:r>
      <w:r w:rsidR="00E41C43" w:rsidRPr="007D16F5">
        <w:rPr>
          <w:rFonts w:eastAsia="Calibri"/>
        </w:rPr>
        <w:t>u</w:t>
      </w:r>
      <w:r w:rsidR="00BD4F13" w:rsidRPr="007D16F5">
        <w:rPr>
          <w:rFonts w:eastAsia="Calibri"/>
        </w:rPr>
        <w:t xml:space="preserve"> za razmjenu neophodnih mjernih veličina </w:t>
      </w:r>
      <w:r w:rsidR="004C7497" w:rsidRPr="007D16F5">
        <w:rPr>
          <w:rFonts w:eastAsia="Calibri"/>
        </w:rPr>
        <w:t>sa</w:t>
      </w:r>
      <w:r w:rsidR="007D3362" w:rsidRPr="007D16F5">
        <w:rPr>
          <w:rFonts w:eastAsia="Calibri"/>
        </w:rPr>
        <w:t xml:space="preserve"> NOSBi</w:t>
      </w:r>
      <w:r w:rsidR="00BD4F13" w:rsidRPr="007D16F5">
        <w:rPr>
          <w:rFonts w:eastAsia="Calibri"/>
        </w:rPr>
        <w:t>H</w:t>
      </w:r>
      <w:r w:rsidR="007D3362" w:rsidRPr="007D16F5">
        <w:rPr>
          <w:rFonts w:eastAsia="Calibri"/>
        </w:rPr>
        <w:t>-om</w:t>
      </w:r>
      <w:r w:rsidR="00BD4F13" w:rsidRPr="007D16F5">
        <w:rPr>
          <w:rFonts w:eastAsia="Calibri"/>
        </w:rPr>
        <w:t>/</w:t>
      </w:r>
      <w:r w:rsidR="00A74225" w:rsidRPr="007D16F5">
        <w:rPr>
          <w:rFonts w:eastAsia="Calibri"/>
        </w:rPr>
        <w:t>Elektroprijenos</w:t>
      </w:r>
      <w:r w:rsidR="004C7497" w:rsidRPr="007D16F5">
        <w:rPr>
          <w:rFonts w:eastAsia="Calibri"/>
        </w:rPr>
        <w:t>om</w:t>
      </w:r>
      <w:r w:rsidR="00BD4F13" w:rsidRPr="007D16F5">
        <w:rPr>
          <w:rFonts w:eastAsia="Calibri"/>
        </w:rPr>
        <w:t xml:space="preserve"> BiH.</w:t>
      </w:r>
    </w:p>
    <w:p w14:paraId="5334327B" w14:textId="43E70F6C" w:rsidR="00BD4F13" w:rsidRPr="007D16F5" w:rsidRDefault="0015011F" w:rsidP="009A6CC9">
      <w:pPr>
        <w:pStyle w:val="Heading2"/>
      </w:pPr>
      <w:bookmarkStart w:id="124" w:name="_Toc61329145"/>
      <w:bookmarkStart w:id="125" w:name="_Toc69710305"/>
      <w:r w:rsidRPr="007D16F5">
        <w:t>P</w:t>
      </w:r>
      <w:r w:rsidR="00BC3DF6" w:rsidRPr="007D16F5">
        <w:t>u</w:t>
      </w:r>
      <w:r w:rsidR="00BC3DF6" w:rsidRPr="007D16F5">
        <w:rPr>
          <w:rFonts w:hint="eastAsia"/>
        </w:rPr>
        <w:t>š</w:t>
      </w:r>
      <w:r w:rsidR="00BC3DF6" w:rsidRPr="007D16F5">
        <w:t>tanj</w:t>
      </w:r>
      <w:r w:rsidRPr="007D16F5">
        <w:t>e</w:t>
      </w:r>
      <w:r w:rsidR="00BC3DF6" w:rsidRPr="007D16F5">
        <w:t xml:space="preserve"> </w:t>
      </w:r>
      <w:r w:rsidR="00BD4F13" w:rsidRPr="007D16F5">
        <w:t xml:space="preserve">u </w:t>
      </w:r>
      <w:r w:rsidR="009153A2" w:rsidRPr="007D16F5">
        <w:t xml:space="preserve">pogon </w:t>
      </w:r>
      <w:r w:rsidR="00A7407A">
        <w:t>Objekta</w:t>
      </w:r>
      <w:r w:rsidR="001D1012" w:rsidRPr="007D16F5">
        <w:t xml:space="preserve"> Korisnika</w:t>
      </w:r>
      <w:bookmarkEnd w:id="124"/>
      <w:bookmarkEnd w:id="125"/>
    </w:p>
    <w:p w14:paraId="14817539" w14:textId="77777777" w:rsidR="00BD4F13" w:rsidRPr="007D16F5" w:rsidRDefault="00BD4F13" w:rsidP="003E7845">
      <w:pPr>
        <w:pStyle w:val="ListParagraph"/>
        <w:rPr>
          <w:rFonts w:eastAsia="Calibri"/>
          <w:lang w:val="sr-Latn-BA"/>
        </w:rPr>
      </w:pPr>
      <w:r w:rsidRPr="007D16F5">
        <w:rPr>
          <w:rFonts w:eastAsia="Calibri"/>
          <w:lang w:val="sr-Latn-BA"/>
        </w:rPr>
        <w:t>Sv</w:t>
      </w:r>
      <w:r w:rsidR="006E0A70" w:rsidRPr="007D16F5">
        <w:rPr>
          <w:rFonts w:eastAsia="Calibri"/>
          <w:lang w:val="sr-Latn-BA"/>
        </w:rPr>
        <w:t>i</w:t>
      </w:r>
      <w:r w:rsidRPr="007D16F5">
        <w:rPr>
          <w:rFonts w:eastAsia="Calibri"/>
          <w:lang w:val="sr-Latn-BA"/>
        </w:rPr>
        <w:t xml:space="preserve"> </w:t>
      </w:r>
      <w:r w:rsidR="00DC23E9" w:rsidRPr="007D16F5">
        <w:rPr>
          <w:rFonts w:eastAsia="Calibri"/>
        </w:rPr>
        <w:t>Korisnici</w:t>
      </w:r>
      <w:r w:rsidRPr="007D16F5">
        <w:rPr>
          <w:rFonts w:eastAsia="Calibri"/>
          <w:lang w:val="sr-Latn-BA"/>
        </w:rPr>
        <w:t xml:space="preserve"> mora</w:t>
      </w:r>
      <w:r w:rsidR="006E0A70" w:rsidRPr="007D16F5">
        <w:rPr>
          <w:rFonts w:eastAsia="Calibri"/>
          <w:lang w:val="sr-Latn-BA"/>
        </w:rPr>
        <w:t>ju zadovoljiti</w:t>
      </w:r>
      <w:r w:rsidRPr="007D16F5">
        <w:rPr>
          <w:rFonts w:eastAsia="Calibri"/>
          <w:lang w:val="sr-Latn-BA"/>
        </w:rPr>
        <w:t xml:space="preserve"> </w:t>
      </w:r>
      <w:r w:rsidR="00F45BA5" w:rsidRPr="007D16F5">
        <w:rPr>
          <w:rFonts w:eastAsia="Calibri"/>
          <w:lang w:val="sr-Latn-BA"/>
        </w:rPr>
        <w:t>Tehničk</w:t>
      </w:r>
      <w:r w:rsidR="006E0A70" w:rsidRPr="007D16F5">
        <w:rPr>
          <w:rFonts w:eastAsia="Calibri"/>
          <w:lang w:val="sr-Latn-BA"/>
        </w:rPr>
        <w:t>e</w:t>
      </w:r>
      <w:r w:rsidR="00F45BA5" w:rsidRPr="007D16F5">
        <w:rPr>
          <w:rFonts w:eastAsia="Calibri"/>
          <w:lang w:val="sr-Latn-BA"/>
        </w:rPr>
        <w:t xml:space="preserve"> zahtjev</w:t>
      </w:r>
      <w:r w:rsidR="006E0A70" w:rsidRPr="007D16F5">
        <w:rPr>
          <w:rFonts w:eastAsia="Calibri"/>
          <w:lang w:val="sr-Latn-BA"/>
        </w:rPr>
        <w:t>e</w:t>
      </w:r>
      <w:r w:rsidR="00F45BA5" w:rsidRPr="007D16F5">
        <w:rPr>
          <w:rFonts w:eastAsia="Calibri"/>
          <w:lang w:val="sr-Latn-BA"/>
        </w:rPr>
        <w:t xml:space="preserve"> </w:t>
      </w:r>
      <w:r w:rsidRPr="007D16F5">
        <w:rPr>
          <w:rFonts w:eastAsia="Calibri"/>
          <w:lang w:val="sr-Latn-BA"/>
        </w:rPr>
        <w:t xml:space="preserve">koji su navedeni u ovom Mrežnom kodeksu. </w:t>
      </w:r>
    </w:p>
    <w:p w14:paraId="457ACBB2" w14:textId="1D342091" w:rsidR="00BD4F13" w:rsidRPr="007D16F5" w:rsidRDefault="00AE2F1C" w:rsidP="003E7845">
      <w:pPr>
        <w:pStyle w:val="ListParagraph"/>
        <w:rPr>
          <w:rFonts w:eastAsia="Calibri"/>
          <w:lang w:val="sr-Latn-BA"/>
        </w:rPr>
      </w:pPr>
      <w:r>
        <w:rPr>
          <w:rFonts w:eastAsia="Calibri"/>
          <w:lang w:val="sr-Latn-BA"/>
        </w:rPr>
        <w:t>S</w:t>
      </w:r>
      <w:r w:rsidR="00BD4F13" w:rsidRPr="007D16F5">
        <w:rPr>
          <w:rFonts w:eastAsia="Calibri"/>
          <w:lang w:val="sr-Latn-BA"/>
        </w:rPr>
        <w:t xml:space="preserve">aglasnost za </w:t>
      </w:r>
      <w:r w:rsidR="003037FC" w:rsidRPr="007D16F5">
        <w:rPr>
          <w:rFonts w:eastAsia="Calibri"/>
          <w:lang w:val="sr-Latn-BA"/>
        </w:rPr>
        <w:t xml:space="preserve">puštanje u </w:t>
      </w:r>
      <w:r w:rsidR="009153A2" w:rsidRPr="007D16F5">
        <w:rPr>
          <w:rFonts w:eastAsia="Calibri"/>
          <w:lang w:val="sr-Latn-BA"/>
        </w:rPr>
        <w:t>pogon</w:t>
      </w:r>
      <w:r w:rsidR="003037FC" w:rsidRPr="007D16F5">
        <w:rPr>
          <w:rFonts w:eastAsia="Calibri"/>
          <w:lang w:val="sr-Latn-BA"/>
        </w:rPr>
        <w:t xml:space="preserve"> </w:t>
      </w:r>
      <w:r w:rsidR="00A7407A">
        <w:rPr>
          <w:rFonts w:eastAsia="Calibri"/>
          <w:lang w:val="sr-Latn-BA"/>
        </w:rPr>
        <w:t>Objekta</w:t>
      </w:r>
      <w:r w:rsidR="00BD4F13" w:rsidRPr="007D16F5">
        <w:rPr>
          <w:rFonts w:eastAsia="Calibri"/>
          <w:lang w:val="sr-Latn-BA"/>
        </w:rPr>
        <w:t xml:space="preserve"> </w:t>
      </w:r>
      <w:r w:rsidR="00C373A7" w:rsidRPr="007D16F5">
        <w:rPr>
          <w:rFonts w:eastAsia="Calibri"/>
          <w:lang w:val="sr-Latn-BA"/>
        </w:rPr>
        <w:t xml:space="preserve">Korisnika </w:t>
      </w:r>
      <w:r w:rsidR="009153A2" w:rsidRPr="007D16F5">
        <w:rPr>
          <w:rFonts w:eastAsia="Calibri"/>
          <w:lang w:val="sr-Latn-BA"/>
        </w:rPr>
        <w:t xml:space="preserve">sastoji </w:t>
      </w:r>
      <w:r w:rsidR="00593DEC" w:rsidRPr="007D16F5">
        <w:rPr>
          <w:rFonts w:eastAsia="Calibri"/>
          <w:lang w:val="sr-Latn-BA"/>
        </w:rPr>
        <w:t xml:space="preserve">se </w:t>
      </w:r>
      <w:r w:rsidR="009153A2" w:rsidRPr="007D16F5">
        <w:rPr>
          <w:rFonts w:eastAsia="Calibri"/>
          <w:lang w:val="sr-Latn-BA"/>
        </w:rPr>
        <w:t>od</w:t>
      </w:r>
      <w:r w:rsidR="00BD4F13" w:rsidRPr="007D16F5">
        <w:rPr>
          <w:rFonts w:eastAsia="Calibri"/>
          <w:lang w:val="sr-Latn-BA"/>
        </w:rPr>
        <w:t>:</w:t>
      </w:r>
    </w:p>
    <w:p w14:paraId="12E54A27" w14:textId="77777777" w:rsidR="00BD4F13" w:rsidRPr="007D16F5" w:rsidRDefault="008A43A7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 xml:space="preserve">Saglasnosti za </w:t>
      </w:r>
      <w:r w:rsidR="00274194" w:rsidRPr="007D16F5">
        <w:rPr>
          <w:rFonts w:eastAsia="Calibri"/>
        </w:rPr>
        <w:t>privremen</w:t>
      </w:r>
      <w:r w:rsidR="00274194">
        <w:rPr>
          <w:rFonts w:eastAsia="Calibri"/>
        </w:rPr>
        <w:t>i</w:t>
      </w:r>
      <w:r w:rsidR="00274194" w:rsidRPr="007D16F5">
        <w:rPr>
          <w:rFonts w:eastAsia="Calibri"/>
        </w:rPr>
        <w:t xml:space="preserve"> </w:t>
      </w:r>
      <w:r w:rsidR="009153A2" w:rsidRPr="007D16F5">
        <w:rPr>
          <w:rFonts w:eastAsia="Calibri"/>
        </w:rPr>
        <w:t>pogon</w:t>
      </w:r>
      <w:r w:rsidR="00BD4F13" w:rsidRPr="007D16F5">
        <w:rPr>
          <w:rFonts w:eastAsia="Calibri"/>
        </w:rPr>
        <w:t xml:space="preserve"> i</w:t>
      </w:r>
    </w:p>
    <w:p w14:paraId="015A6F85" w14:textId="77777777" w:rsidR="00BD4F13" w:rsidRPr="007D16F5" w:rsidRDefault="008A43A7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S</w:t>
      </w:r>
      <w:r w:rsidR="00693A25" w:rsidRPr="007D16F5">
        <w:rPr>
          <w:rFonts w:eastAsia="Calibri"/>
        </w:rPr>
        <w:t>aglasnost</w:t>
      </w:r>
      <w:r w:rsidR="00C373A7" w:rsidRPr="007D16F5">
        <w:rPr>
          <w:rFonts w:eastAsia="Calibri"/>
        </w:rPr>
        <w:t>i</w:t>
      </w:r>
      <w:r w:rsidR="00BD4F13" w:rsidRPr="007D16F5">
        <w:rPr>
          <w:rFonts w:eastAsia="Calibri"/>
        </w:rPr>
        <w:t xml:space="preserve"> za</w:t>
      </w:r>
      <w:r w:rsidRPr="007D16F5">
        <w:rPr>
          <w:rFonts w:eastAsia="Calibri"/>
        </w:rPr>
        <w:t xml:space="preserve"> trajni</w:t>
      </w:r>
      <w:r w:rsidR="00BD4F13" w:rsidRPr="007D16F5">
        <w:rPr>
          <w:rFonts w:eastAsia="Calibri"/>
        </w:rPr>
        <w:t xml:space="preserve"> </w:t>
      </w:r>
      <w:r w:rsidR="009153A2" w:rsidRPr="007D16F5">
        <w:rPr>
          <w:rFonts w:eastAsia="Calibri"/>
        </w:rPr>
        <w:t>pogon</w:t>
      </w:r>
      <w:r w:rsidR="00BD4F13" w:rsidRPr="007D16F5">
        <w:rPr>
          <w:rFonts w:eastAsia="Calibri"/>
        </w:rPr>
        <w:t>.</w:t>
      </w:r>
    </w:p>
    <w:p w14:paraId="05750162" w14:textId="266DDA01" w:rsidR="00BD4F13" w:rsidRPr="007D16F5" w:rsidRDefault="00A406E0" w:rsidP="00322B45">
      <w:pPr>
        <w:pStyle w:val="Heading3"/>
        <w:numPr>
          <w:ilvl w:val="2"/>
          <w:numId w:val="71"/>
        </w:numPr>
      </w:pPr>
      <w:bookmarkStart w:id="126" w:name="_Toc61329146"/>
      <w:bookmarkStart w:id="127" w:name="_Toc69710306"/>
      <w:r w:rsidRPr="007D16F5">
        <w:t>S</w:t>
      </w:r>
      <w:r w:rsidR="00693A25" w:rsidRPr="007D16F5">
        <w:t xml:space="preserve">aglasnost </w:t>
      </w:r>
      <w:r w:rsidR="00BD4F13" w:rsidRPr="007D16F5">
        <w:t>za</w:t>
      </w:r>
      <w:r w:rsidRPr="007D16F5">
        <w:t xml:space="preserve"> privremeni</w:t>
      </w:r>
      <w:r w:rsidR="00BD4F13" w:rsidRPr="007D16F5">
        <w:t xml:space="preserve"> </w:t>
      </w:r>
      <w:r w:rsidR="00C373A7" w:rsidRPr="007D16F5">
        <w:t>pogon</w:t>
      </w:r>
      <w:bookmarkEnd w:id="126"/>
      <w:bookmarkEnd w:id="127"/>
    </w:p>
    <w:p w14:paraId="74C2CBB1" w14:textId="6B5A0276" w:rsidR="00BD4F13" w:rsidRPr="003E7845" w:rsidRDefault="00A406E0" w:rsidP="003E7845">
      <w:pPr>
        <w:pStyle w:val="ListParagraph"/>
        <w:numPr>
          <w:ilvl w:val="4"/>
          <w:numId w:val="24"/>
        </w:numPr>
        <w:rPr>
          <w:rFonts w:eastAsia="Calibri"/>
          <w:lang w:val="sr-Latn-BA"/>
        </w:rPr>
      </w:pPr>
      <w:r w:rsidRPr="003E7845">
        <w:rPr>
          <w:rFonts w:eastAsia="Calibri"/>
          <w:lang w:val="bs-Latn-BA"/>
        </w:rPr>
        <w:t xml:space="preserve">Saglasnost za privremeni pogon </w:t>
      </w:r>
      <w:r w:rsidR="00C373A7" w:rsidRPr="003E7845">
        <w:rPr>
          <w:rFonts w:eastAsia="Calibri"/>
          <w:lang w:val="sr-Latn-BA"/>
        </w:rPr>
        <w:t>Korisniku</w:t>
      </w:r>
      <w:r w:rsidR="00BD4F13" w:rsidRPr="003E7845">
        <w:rPr>
          <w:rFonts w:eastAsia="Calibri"/>
          <w:lang w:val="sr-Latn-BA"/>
        </w:rPr>
        <w:t xml:space="preserve"> </w:t>
      </w:r>
      <w:r w:rsidR="00A00282" w:rsidRPr="003E7845">
        <w:rPr>
          <w:rFonts w:eastAsia="Calibri"/>
          <w:lang w:val="sr-Latn-BA"/>
        </w:rPr>
        <w:t xml:space="preserve">daje pravo </w:t>
      </w:r>
      <w:r w:rsidR="00BD4F13" w:rsidRPr="003E7845">
        <w:rPr>
          <w:rFonts w:eastAsia="Calibri"/>
          <w:lang w:val="sr-Latn-BA"/>
        </w:rPr>
        <w:t>priključ</w:t>
      </w:r>
      <w:r w:rsidR="00A00282" w:rsidRPr="003E7845">
        <w:rPr>
          <w:rFonts w:eastAsia="Calibri"/>
          <w:lang w:val="sr-Latn-BA"/>
        </w:rPr>
        <w:t>enja</w:t>
      </w:r>
      <w:r w:rsidR="00BC3DF6" w:rsidRPr="003E7845">
        <w:rPr>
          <w:rFonts w:eastAsia="Calibri"/>
          <w:lang w:val="sr-Latn-BA"/>
        </w:rPr>
        <w:t xml:space="preserve"> </w:t>
      </w:r>
      <w:r w:rsidR="00A7407A" w:rsidRPr="003E7845">
        <w:rPr>
          <w:rFonts w:eastAsia="Calibri"/>
          <w:lang w:val="sr-Latn-BA"/>
        </w:rPr>
        <w:t xml:space="preserve">Objekta Korisnika </w:t>
      </w:r>
      <w:r w:rsidR="00BC3DF6" w:rsidRPr="003E7845">
        <w:rPr>
          <w:rFonts w:eastAsia="Calibri"/>
          <w:lang w:val="sr-Latn-BA"/>
        </w:rPr>
        <w:t xml:space="preserve">na </w:t>
      </w:r>
      <w:r w:rsidR="00123543" w:rsidRPr="003E7845">
        <w:rPr>
          <w:rFonts w:eastAsia="Calibri"/>
          <w:lang w:val="sr-Latn-BA"/>
        </w:rPr>
        <w:t>prijenos</w:t>
      </w:r>
      <w:r w:rsidR="00BC3DF6" w:rsidRPr="003E7845">
        <w:rPr>
          <w:rFonts w:eastAsia="Calibri"/>
          <w:lang w:val="sr-Latn-BA"/>
        </w:rPr>
        <w:t>nu mrežu</w:t>
      </w:r>
      <w:r w:rsidR="00BD4F13" w:rsidRPr="003E7845">
        <w:rPr>
          <w:rFonts w:eastAsia="Calibri"/>
          <w:lang w:val="sr-Latn-BA"/>
        </w:rPr>
        <w:t xml:space="preserve"> u svrhu provođenja svih potrebnih funkcionalnih ispitivanja i</w:t>
      </w:r>
      <w:r w:rsidR="00731495" w:rsidRPr="003E7845">
        <w:rPr>
          <w:rFonts w:eastAsia="Calibri"/>
          <w:lang w:val="sr-Latn-BA"/>
        </w:rPr>
        <w:t xml:space="preserve"> ispitivanja u skladu sa</w:t>
      </w:r>
      <w:r w:rsidR="00BD4F13" w:rsidRPr="003E7845">
        <w:rPr>
          <w:rFonts w:eastAsia="Calibri"/>
          <w:lang w:val="sr-Latn-BA"/>
        </w:rPr>
        <w:t xml:space="preserve"> </w:t>
      </w:r>
      <w:r w:rsidR="007E765F" w:rsidRPr="003E7845">
        <w:rPr>
          <w:rFonts w:eastAsia="Calibri"/>
          <w:lang w:val="sr-Latn-BA"/>
        </w:rPr>
        <w:t xml:space="preserve">Mrežnim kodeksom i </w:t>
      </w:r>
      <w:r w:rsidR="00BD4F13" w:rsidRPr="003E7845">
        <w:rPr>
          <w:rFonts w:eastAsia="Calibri"/>
          <w:lang w:val="sr-Latn-BA"/>
        </w:rPr>
        <w:t xml:space="preserve">Testovima usaglašenosti.  </w:t>
      </w:r>
    </w:p>
    <w:p w14:paraId="700D2863" w14:textId="0487C3F0" w:rsidR="00BD4F13" w:rsidRPr="003E7845" w:rsidRDefault="00A406E0" w:rsidP="003E7845">
      <w:pPr>
        <w:pStyle w:val="ListParagraph"/>
        <w:numPr>
          <w:ilvl w:val="4"/>
          <w:numId w:val="24"/>
        </w:numPr>
        <w:rPr>
          <w:rFonts w:eastAsia="Calibri"/>
          <w:lang w:val="sr-Latn-BA"/>
        </w:rPr>
      </w:pPr>
      <w:r w:rsidRPr="003E7845">
        <w:rPr>
          <w:rFonts w:eastAsia="Calibri"/>
        </w:rPr>
        <w:t>Saglasnost za privremeni pogon</w:t>
      </w:r>
      <w:r w:rsidR="002D7EEE" w:rsidRPr="003E7845">
        <w:rPr>
          <w:rFonts w:eastAsia="Calibri"/>
        </w:rPr>
        <w:t>,</w:t>
      </w:r>
      <w:r w:rsidRPr="003E7845">
        <w:rPr>
          <w:rFonts w:eastAsia="Calibri"/>
        </w:rPr>
        <w:t xml:space="preserve"> </w:t>
      </w:r>
      <w:r w:rsidR="004D2843" w:rsidRPr="003E7845">
        <w:rPr>
          <w:rFonts w:eastAsia="Calibri"/>
          <w:lang w:val="sr-Latn-BA"/>
        </w:rPr>
        <w:t>na zahtjev Korisnika</w:t>
      </w:r>
      <w:r w:rsidR="002D7EEE" w:rsidRPr="003E7845">
        <w:rPr>
          <w:rFonts w:eastAsia="Calibri"/>
          <w:lang w:val="sr-Latn-BA"/>
        </w:rPr>
        <w:t>,</w:t>
      </w:r>
      <w:r w:rsidR="004D2843" w:rsidRPr="003E7845">
        <w:rPr>
          <w:rFonts w:eastAsia="Calibri"/>
          <w:lang w:val="sr-Latn-BA"/>
        </w:rPr>
        <w:t xml:space="preserve"> </w:t>
      </w:r>
      <w:r w:rsidR="00C810A0" w:rsidRPr="003E7845">
        <w:rPr>
          <w:rFonts w:eastAsia="Calibri"/>
          <w:lang w:val="sr-Latn-BA"/>
        </w:rPr>
        <w:t>izdaje NOSBi</w:t>
      </w:r>
      <w:r w:rsidR="00BD4F13" w:rsidRPr="003E7845">
        <w:rPr>
          <w:rFonts w:eastAsia="Calibri"/>
          <w:lang w:val="sr-Latn-BA"/>
        </w:rPr>
        <w:t>H</w:t>
      </w:r>
      <w:r w:rsidR="00EB4C83" w:rsidRPr="003E7845">
        <w:rPr>
          <w:rFonts w:eastAsia="Calibri"/>
          <w:lang w:val="sr-Latn-BA"/>
        </w:rPr>
        <w:t xml:space="preserve"> </w:t>
      </w:r>
      <w:r w:rsidR="00F26E75" w:rsidRPr="003E7845">
        <w:rPr>
          <w:rFonts w:eastAsia="Calibri"/>
          <w:lang w:val="sr-Latn-BA"/>
        </w:rPr>
        <w:t>(</w:t>
      </w:r>
      <w:r w:rsidR="00EB4C83" w:rsidRPr="003E7845">
        <w:rPr>
          <w:rFonts w:eastAsia="Calibri"/>
          <w:lang w:val="sr-Latn-BA"/>
        </w:rPr>
        <w:t>Obrazac zahtjeva se nalazi na www.nosbih.ba):</w:t>
      </w:r>
    </w:p>
    <w:p w14:paraId="43D34BE2" w14:textId="77777777" w:rsidR="00BD4F13" w:rsidRPr="003E7845" w:rsidRDefault="00BD4F13" w:rsidP="003E7845">
      <w:pPr>
        <w:pStyle w:val="Aalineja"/>
        <w:numPr>
          <w:ilvl w:val="1"/>
          <w:numId w:val="259"/>
        </w:numPr>
        <w:rPr>
          <w:rFonts w:eastAsia="Calibri"/>
        </w:rPr>
      </w:pPr>
      <w:r w:rsidRPr="003E7845">
        <w:rPr>
          <w:rFonts w:eastAsia="Calibri"/>
        </w:rPr>
        <w:t>za proizvodne objekte, na osnovu:</w:t>
      </w:r>
    </w:p>
    <w:p w14:paraId="1C1308ED" w14:textId="3B94690C" w:rsidR="003B0B09" w:rsidRPr="007D16F5" w:rsidRDefault="00F06A52" w:rsidP="003E7845">
      <w:pPr>
        <w:pStyle w:val="alineja"/>
      </w:pPr>
      <w:r>
        <w:t>Odobrenja</w:t>
      </w:r>
      <w:r w:rsidR="003B0B09" w:rsidRPr="007D16F5">
        <w:t xml:space="preserve"> za priključenje</w:t>
      </w:r>
      <w:r w:rsidR="00E11FBB" w:rsidRPr="00E11FBB">
        <w:t xml:space="preserve"> </w:t>
      </w:r>
      <w:r w:rsidR="00E11FBB" w:rsidRPr="007D16F5">
        <w:t>VN postrojenja i priključka</w:t>
      </w:r>
      <w:r w:rsidR="003B0B09" w:rsidRPr="007D16F5">
        <w:t>,</w:t>
      </w:r>
    </w:p>
    <w:p w14:paraId="214A2E30" w14:textId="4A334AED" w:rsidR="001063A9" w:rsidRPr="007D16F5" w:rsidRDefault="00F06A52" w:rsidP="003E7845">
      <w:pPr>
        <w:pStyle w:val="alineja"/>
      </w:pPr>
      <w:r>
        <w:t>Ugovora</w:t>
      </w:r>
      <w:r w:rsidR="001063A9" w:rsidRPr="007D16F5">
        <w:t xml:space="preserve"> o </w:t>
      </w:r>
      <w:r w:rsidR="00694333" w:rsidRPr="007D16F5">
        <w:t>korišt</w:t>
      </w:r>
      <w:r w:rsidR="00BE75A4" w:rsidRPr="007D16F5">
        <w:t>enj</w:t>
      </w:r>
      <w:r w:rsidR="001063A9" w:rsidRPr="007D16F5">
        <w:t xml:space="preserve">u </w:t>
      </w:r>
      <w:r w:rsidR="00B216EF" w:rsidRPr="007D16F5">
        <w:t>prijenos</w:t>
      </w:r>
      <w:r w:rsidR="001063A9" w:rsidRPr="007D16F5">
        <w:t>ne mreže,</w:t>
      </w:r>
    </w:p>
    <w:p w14:paraId="35DAA2DB" w14:textId="1050E108" w:rsidR="00A80508" w:rsidRPr="007D16F5" w:rsidRDefault="00F06A52" w:rsidP="003E7845">
      <w:pPr>
        <w:pStyle w:val="alineja"/>
      </w:pPr>
      <w:r>
        <w:rPr>
          <w:rFonts w:eastAsia="Calibri"/>
        </w:rPr>
        <w:t>Dozvole</w:t>
      </w:r>
      <w:r w:rsidR="000A4157">
        <w:rPr>
          <w:rFonts w:eastAsia="Calibri"/>
        </w:rPr>
        <w:t xml:space="preserve"> </w:t>
      </w:r>
      <w:r w:rsidR="0042458C">
        <w:rPr>
          <w:rFonts w:eastAsia="Calibri"/>
        </w:rPr>
        <w:t>koju Korisniku izdaje</w:t>
      </w:r>
      <w:r w:rsidR="00922FC8" w:rsidRPr="007D16F5">
        <w:rPr>
          <w:rFonts w:eastAsia="Calibri"/>
        </w:rPr>
        <w:t xml:space="preserve"> </w:t>
      </w:r>
      <w:r w:rsidR="00A80508" w:rsidRPr="007D16F5">
        <w:rPr>
          <w:rFonts w:eastAsia="Calibri"/>
        </w:rPr>
        <w:t>nadležn</w:t>
      </w:r>
      <w:r w:rsidR="00B57131">
        <w:rPr>
          <w:rFonts w:eastAsia="Calibri"/>
        </w:rPr>
        <w:t>i organ</w:t>
      </w:r>
      <w:r w:rsidR="0042458C">
        <w:rPr>
          <w:rFonts w:eastAsia="Calibri"/>
        </w:rPr>
        <w:t>, a</w:t>
      </w:r>
      <w:r w:rsidR="00A80508" w:rsidRPr="007D16F5">
        <w:rPr>
          <w:rFonts w:eastAsia="Calibri"/>
        </w:rPr>
        <w:t xml:space="preserve"> </w:t>
      </w:r>
      <w:r w:rsidR="00EA00A0" w:rsidRPr="007D16F5">
        <w:rPr>
          <w:rFonts w:eastAsia="Calibri"/>
        </w:rPr>
        <w:t xml:space="preserve">koja pokriva period </w:t>
      </w:r>
      <w:r w:rsidR="0042458C">
        <w:rPr>
          <w:rFonts w:eastAsia="Calibri"/>
        </w:rPr>
        <w:t>privremenog pogona</w:t>
      </w:r>
      <w:r w:rsidR="000E2417" w:rsidRPr="007D16F5">
        <w:rPr>
          <w:rFonts w:eastAsia="Calibri"/>
        </w:rPr>
        <w:t>,</w:t>
      </w:r>
    </w:p>
    <w:p w14:paraId="1FA686F9" w14:textId="3EB9890D" w:rsidR="000E2417" w:rsidRPr="0080477B" w:rsidRDefault="00F06A52" w:rsidP="003E7845">
      <w:pPr>
        <w:pStyle w:val="alineja"/>
      </w:pPr>
      <w:r>
        <w:rPr>
          <w:rFonts w:eastAsia="Calibri"/>
        </w:rPr>
        <w:t>Izjave</w:t>
      </w:r>
      <w:r w:rsidR="000E2417" w:rsidRPr="007D16F5">
        <w:rPr>
          <w:rFonts w:eastAsia="Calibri"/>
        </w:rPr>
        <w:t xml:space="preserve"> Korisnika o spremnosti </w:t>
      </w:r>
      <w:r w:rsidR="00C810A0" w:rsidRPr="007D16F5">
        <w:rPr>
          <w:rFonts w:eastAsia="Calibri"/>
        </w:rPr>
        <w:t xml:space="preserve">za </w:t>
      </w:r>
      <w:r w:rsidR="000E2417" w:rsidRPr="007D16F5">
        <w:rPr>
          <w:rFonts w:eastAsia="Calibri"/>
        </w:rPr>
        <w:t>puštanj</w:t>
      </w:r>
      <w:r w:rsidR="00C810A0" w:rsidRPr="007D16F5">
        <w:rPr>
          <w:rFonts w:eastAsia="Calibri"/>
        </w:rPr>
        <w:t>e</w:t>
      </w:r>
      <w:r w:rsidR="000E2417" w:rsidRPr="007D16F5">
        <w:rPr>
          <w:rFonts w:eastAsia="Calibri"/>
        </w:rPr>
        <w:t xml:space="preserve"> </w:t>
      </w:r>
      <w:r w:rsidR="00A7407A">
        <w:rPr>
          <w:rFonts w:eastAsia="Calibri"/>
        </w:rPr>
        <w:t>Objekta</w:t>
      </w:r>
      <w:r w:rsidR="00A406E0" w:rsidRPr="007D16F5">
        <w:rPr>
          <w:rFonts w:eastAsia="Calibri"/>
        </w:rPr>
        <w:t xml:space="preserve"> </w:t>
      </w:r>
      <w:r w:rsidR="000E2417" w:rsidRPr="007D16F5">
        <w:rPr>
          <w:rFonts w:eastAsia="Calibri"/>
        </w:rPr>
        <w:t>u pogon i sinhronizaciju,</w:t>
      </w:r>
    </w:p>
    <w:p w14:paraId="6ECB7F47" w14:textId="66C6FEEF" w:rsidR="0080477B" w:rsidRPr="007D16F5" w:rsidRDefault="0080477B" w:rsidP="003E7845">
      <w:pPr>
        <w:pStyle w:val="alineja"/>
      </w:pPr>
      <w:r>
        <w:rPr>
          <w:rFonts w:eastAsia="Calibri"/>
        </w:rPr>
        <w:t>Izjav</w:t>
      </w:r>
      <w:r w:rsidR="005D44FC">
        <w:rPr>
          <w:rFonts w:eastAsia="Calibri"/>
        </w:rPr>
        <w:t>e</w:t>
      </w:r>
      <w:r>
        <w:rPr>
          <w:rFonts w:eastAsia="Calibri"/>
        </w:rPr>
        <w:t xml:space="preserve"> Korisnika o preuzimanju odgovornosti tokom</w:t>
      </w:r>
      <w:r w:rsidR="00EB4C83">
        <w:rPr>
          <w:rFonts w:eastAsia="Calibri"/>
        </w:rPr>
        <w:t xml:space="preserve"> trajanja privremenog pogona, </w:t>
      </w:r>
    </w:p>
    <w:p w14:paraId="5294C903" w14:textId="0D4091CB" w:rsidR="00170554" w:rsidRDefault="00A7407A" w:rsidP="003E7845">
      <w:pPr>
        <w:pStyle w:val="alineja"/>
        <w:rPr>
          <w:rFonts w:eastAsia="Calibri"/>
        </w:rPr>
      </w:pPr>
      <w:r>
        <w:rPr>
          <w:rFonts w:eastAsia="Calibri"/>
        </w:rPr>
        <w:t xml:space="preserve">dostavljenih </w:t>
      </w:r>
      <w:r w:rsidR="00170554">
        <w:rPr>
          <w:rFonts w:eastAsia="Calibri"/>
        </w:rPr>
        <w:t>podataka iz tačke 4.4.2</w:t>
      </w:r>
      <w:r w:rsidR="002B345B">
        <w:rPr>
          <w:rFonts w:eastAsia="Calibri"/>
        </w:rPr>
        <w:t xml:space="preserve"> ovog Mrežnog kodeksa</w:t>
      </w:r>
      <w:r w:rsidR="0043599F">
        <w:rPr>
          <w:rFonts w:eastAsia="Calibri"/>
        </w:rPr>
        <w:t>,</w:t>
      </w:r>
    </w:p>
    <w:p w14:paraId="30F047AA" w14:textId="480D8E1E" w:rsidR="00417B43" w:rsidRPr="007D16F5" w:rsidRDefault="00F06A52" w:rsidP="003E7845">
      <w:pPr>
        <w:pStyle w:val="alineja"/>
        <w:rPr>
          <w:rFonts w:eastAsia="Calibri"/>
        </w:rPr>
      </w:pPr>
      <w:r>
        <w:rPr>
          <w:rFonts w:eastAsia="Calibri"/>
        </w:rPr>
        <w:t>Protokola</w:t>
      </w:r>
      <w:r w:rsidR="00417B43" w:rsidRPr="007D16F5">
        <w:rPr>
          <w:rFonts w:eastAsia="Calibri"/>
        </w:rPr>
        <w:t xml:space="preserve"> o podešenju zaštita, </w:t>
      </w:r>
    </w:p>
    <w:p w14:paraId="0CFA1ADB" w14:textId="77777777" w:rsidR="00417B43" w:rsidRPr="007D16F5" w:rsidRDefault="005A16E5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S</w:t>
      </w:r>
      <w:r w:rsidR="00417B43" w:rsidRPr="007D16F5">
        <w:rPr>
          <w:rFonts w:eastAsia="Calibri"/>
        </w:rPr>
        <w:t>porazuma o upravljanju,</w:t>
      </w:r>
    </w:p>
    <w:p w14:paraId="71E4EBB8" w14:textId="0A53F696" w:rsidR="00417B43" w:rsidRPr="007D16F5" w:rsidRDefault="00F06A52" w:rsidP="003E7845">
      <w:pPr>
        <w:pStyle w:val="alineja"/>
        <w:rPr>
          <w:rFonts w:eastAsia="Calibri"/>
        </w:rPr>
      </w:pPr>
      <w:r>
        <w:rPr>
          <w:rFonts w:eastAsia="Calibri"/>
        </w:rPr>
        <w:t>Izveštaja</w:t>
      </w:r>
      <w:r w:rsidR="00417B43" w:rsidRPr="007D16F5">
        <w:rPr>
          <w:rFonts w:eastAsia="Calibri"/>
        </w:rPr>
        <w:t xml:space="preserve"> o uspostavljenoj komunikaciji i izvršenom testiranju za razmjenu neop</w:t>
      </w:r>
      <w:r w:rsidR="00BE75A4" w:rsidRPr="007D16F5">
        <w:rPr>
          <w:rFonts w:eastAsia="Calibri"/>
        </w:rPr>
        <w:t>hodnih mjernih veličina sa NOSBi</w:t>
      </w:r>
      <w:r w:rsidR="00417B43" w:rsidRPr="007D16F5">
        <w:rPr>
          <w:rFonts w:eastAsia="Calibri"/>
        </w:rPr>
        <w:t>H</w:t>
      </w:r>
      <w:r w:rsidR="00BE75A4" w:rsidRPr="007D16F5">
        <w:rPr>
          <w:rFonts w:eastAsia="Calibri"/>
        </w:rPr>
        <w:t>-om</w:t>
      </w:r>
      <w:r w:rsidR="00417B43" w:rsidRPr="007D16F5">
        <w:rPr>
          <w:rFonts w:eastAsia="Calibri"/>
        </w:rPr>
        <w:t>/</w:t>
      </w:r>
      <w:r w:rsidR="00A74225" w:rsidRPr="007D16F5">
        <w:rPr>
          <w:rFonts w:eastAsia="Calibri"/>
        </w:rPr>
        <w:t>Elektroprijenos</w:t>
      </w:r>
      <w:r w:rsidR="00417B43" w:rsidRPr="007D16F5">
        <w:rPr>
          <w:rFonts w:eastAsia="Calibri"/>
        </w:rPr>
        <w:t>om BiH,</w:t>
      </w:r>
    </w:p>
    <w:p w14:paraId="7633D977" w14:textId="5652F35B" w:rsidR="00417B43" w:rsidRPr="007D16F5" w:rsidRDefault="00F06A52" w:rsidP="003E7845">
      <w:pPr>
        <w:pStyle w:val="alineja"/>
        <w:rPr>
          <w:rFonts w:eastAsia="Calibri"/>
        </w:rPr>
      </w:pPr>
      <w:r>
        <w:rPr>
          <w:rFonts w:eastAsia="Calibri"/>
        </w:rPr>
        <w:t>Programa</w:t>
      </w:r>
      <w:r w:rsidR="00417B43" w:rsidRPr="007D16F5">
        <w:rPr>
          <w:rFonts w:eastAsia="Calibri"/>
        </w:rPr>
        <w:t xml:space="preserve"> puštanja u rad,</w:t>
      </w:r>
    </w:p>
    <w:p w14:paraId="3E2AB287" w14:textId="5176A32C" w:rsidR="00BD4F13" w:rsidRPr="007D16F5" w:rsidRDefault="00417B43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potpisanog i ovjerenog Registra mjerenja</w:t>
      </w:r>
      <w:r w:rsidR="00BB2467" w:rsidRPr="007D16F5">
        <w:rPr>
          <w:rFonts w:eastAsia="Calibri"/>
        </w:rPr>
        <w:t>.</w:t>
      </w:r>
    </w:p>
    <w:p w14:paraId="070FA81C" w14:textId="77777777" w:rsidR="00BD4F13" w:rsidRPr="005A7EFA" w:rsidRDefault="00BD4F13" w:rsidP="003E7845">
      <w:pPr>
        <w:pStyle w:val="Aalineja"/>
        <w:rPr>
          <w:rFonts w:eastAsia="Calibri"/>
        </w:rPr>
      </w:pPr>
      <w:r w:rsidRPr="005A7EFA">
        <w:rPr>
          <w:rFonts w:eastAsia="Calibri"/>
        </w:rPr>
        <w:t>za druge objekte, na osnovu:</w:t>
      </w:r>
    </w:p>
    <w:p w14:paraId="7EB0DD16" w14:textId="7D545A43" w:rsidR="00417B43" w:rsidRPr="007D16F5" w:rsidRDefault="00F06A52" w:rsidP="003E7845">
      <w:pPr>
        <w:pStyle w:val="alineja"/>
        <w:rPr>
          <w:rFonts w:eastAsia="Calibri"/>
        </w:rPr>
      </w:pPr>
      <w:r>
        <w:rPr>
          <w:rFonts w:eastAsia="Calibri"/>
        </w:rPr>
        <w:t>Odobrenja</w:t>
      </w:r>
      <w:r w:rsidR="00417B43" w:rsidRPr="007D16F5">
        <w:rPr>
          <w:rFonts w:eastAsia="Calibri"/>
        </w:rPr>
        <w:t xml:space="preserve"> za priključenje</w:t>
      </w:r>
      <w:r w:rsidR="00E11FBB" w:rsidRPr="00E11FBB">
        <w:t xml:space="preserve"> </w:t>
      </w:r>
      <w:r w:rsidR="00E11FBB" w:rsidRPr="007D16F5">
        <w:t>VN postrojenja i priključka</w:t>
      </w:r>
      <w:r w:rsidR="00417B43" w:rsidRPr="007D16F5">
        <w:rPr>
          <w:rFonts w:eastAsia="Calibri"/>
        </w:rPr>
        <w:t>,</w:t>
      </w:r>
    </w:p>
    <w:p w14:paraId="621E878E" w14:textId="2F5BACD5" w:rsidR="001063A9" w:rsidRPr="007D16F5" w:rsidRDefault="00F06A52" w:rsidP="003E7845">
      <w:pPr>
        <w:pStyle w:val="alineja"/>
      </w:pPr>
      <w:r>
        <w:t>Ugovora</w:t>
      </w:r>
      <w:r w:rsidR="008717C1" w:rsidRPr="007D16F5">
        <w:t xml:space="preserve"> o korištenju </w:t>
      </w:r>
      <w:r w:rsidR="00B216EF" w:rsidRPr="007D16F5">
        <w:t>prijenos</w:t>
      </w:r>
      <w:r w:rsidR="008717C1" w:rsidRPr="007D16F5">
        <w:t>ne mreže</w:t>
      </w:r>
      <w:r w:rsidR="001063A9" w:rsidRPr="007D16F5">
        <w:t>,</w:t>
      </w:r>
    </w:p>
    <w:p w14:paraId="48434873" w14:textId="58FEED81" w:rsidR="004A501B" w:rsidRDefault="00F06A52" w:rsidP="003E7845">
      <w:pPr>
        <w:pStyle w:val="alineja"/>
        <w:rPr>
          <w:rFonts w:eastAsia="Calibri"/>
        </w:rPr>
      </w:pPr>
      <w:r>
        <w:rPr>
          <w:rFonts w:eastAsia="Calibri"/>
        </w:rPr>
        <w:t>Izjave</w:t>
      </w:r>
      <w:r w:rsidR="004A501B" w:rsidRPr="007D16F5">
        <w:rPr>
          <w:rFonts w:eastAsia="Calibri"/>
        </w:rPr>
        <w:t xml:space="preserve"> Korisnika o spremnosti puštanja </w:t>
      </w:r>
      <w:r w:rsidR="002B345B">
        <w:rPr>
          <w:rFonts w:eastAsia="Calibri"/>
        </w:rPr>
        <w:t>Objekta Korisnika</w:t>
      </w:r>
      <w:r w:rsidR="00A406E0" w:rsidRPr="007D16F5">
        <w:rPr>
          <w:rFonts w:eastAsia="Calibri"/>
        </w:rPr>
        <w:t xml:space="preserve"> </w:t>
      </w:r>
      <w:r w:rsidR="004A501B" w:rsidRPr="007D16F5">
        <w:rPr>
          <w:rFonts w:eastAsia="Calibri"/>
        </w:rPr>
        <w:t>u pogon,</w:t>
      </w:r>
    </w:p>
    <w:p w14:paraId="50BCD70B" w14:textId="357EAE13" w:rsidR="0080477B" w:rsidRPr="007D16F5" w:rsidRDefault="0080477B" w:rsidP="003E7845">
      <w:pPr>
        <w:pStyle w:val="alineja"/>
      </w:pPr>
      <w:r>
        <w:rPr>
          <w:rFonts w:eastAsia="Calibri"/>
        </w:rPr>
        <w:t>Izjav</w:t>
      </w:r>
      <w:r w:rsidR="005D44FC">
        <w:rPr>
          <w:rFonts w:eastAsia="Calibri"/>
        </w:rPr>
        <w:t>e</w:t>
      </w:r>
      <w:r>
        <w:rPr>
          <w:rFonts w:eastAsia="Calibri"/>
        </w:rPr>
        <w:t xml:space="preserve"> Korisnika o preuzimanju odgovornosti tokom trajanja privremenog pogona,</w:t>
      </w:r>
    </w:p>
    <w:p w14:paraId="4E42CDC2" w14:textId="27BFAC60" w:rsidR="002B345B" w:rsidRPr="007D16F5" w:rsidRDefault="002B345B" w:rsidP="003E7845">
      <w:pPr>
        <w:pStyle w:val="alineja"/>
        <w:rPr>
          <w:rFonts w:eastAsia="Calibri"/>
        </w:rPr>
      </w:pPr>
      <w:r>
        <w:rPr>
          <w:rFonts w:eastAsia="Calibri"/>
        </w:rPr>
        <w:t xml:space="preserve">dostavljenih podataka iz tačke 4.4.2 </w:t>
      </w:r>
    </w:p>
    <w:p w14:paraId="583F32E7" w14:textId="77777777" w:rsidR="00417B43" w:rsidRPr="007D16F5" w:rsidRDefault="00417B43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 xml:space="preserve">Protokola o podešenju zaštita, </w:t>
      </w:r>
    </w:p>
    <w:p w14:paraId="0B909A91" w14:textId="77777777" w:rsidR="00417B43" w:rsidRPr="007D16F5" w:rsidRDefault="00417B43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Sporazuma o upravljanju,</w:t>
      </w:r>
    </w:p>
    <w:p w14:paraId="45866D90" w14:textId="07D9F3E7" w:rsidR="00417B43" w:rsidRPr="007D16F5" w:rsidRDefault="00F06A52" w:rsidP="003E7845">
      <w:pPr>
        <w:pStyle w:val="alineja"/>
        <w:rPr>
          <w:rFonts w:eastAsia="Calibri"/>
        </w:rPr>
      </w:pPr>
      <w:r>
        <w:rPr>
          <w:rFonts w:eastAsia="Calibri"/>
        </w:rPr>
        <w:t>Izveštaja</w:t>
      </w:r>
      <w:r w:rsidR="00417B43" w:rsidRPr="007D16F5">
        <w:rPr>
          <w:rFonts w:eastAsia="Calibri"/>
        </w:rPr>
        <w:t xml:space="preserve"> o uspostavljenoj komunikaciji i izvršenom testiranju za razmjenu neophodnih mjernih veličina sa NOSB</w:t>
      </w:r>
      <w:r w:rsidR="00BE75A4" w:rsidRPr="007D16F5">
        <w:rPr>
          <w:rFonts w:eastAsia="Calibri"/>
        </w:rPr>
        <w:t>i</w:t>
      </w:r>
      <w:r w:rsidR="00417B43" w:rsidRPr="007D16F5">
        <w:rPr>
          <w:rFonts w:eastAsia="Calibri"/>
        </w:rPr>
        <w:t>H</w:t>
      </w:r>
      <w:r w:rsidR="00274194">
        <w:rPr>
          <w:rFonts w:eastAsia="Calibri"/>
        </w:rPr>
        <w:t>-</w:t>
      </w:r>
      <w:r w:rsidR="00BE75A4" w:rsidRPr="007D16F5">
        <w:rPr>
          <w:rFonts w:eastAsia="Calibri"/>
        </w:rPr>
        <w:t>om</w:t>
      </w:r>
      <w:r w:rsidR="00417B43" w:rsidRPr="007D16F5">
        <w:rPr>
          <w:rFonts w:eastAsia="Calibri"/>
        </w:rPr>
        <w:t>/</w:t>
      </w:r>
      <w:r w:rsidR="00A74225" w:rsidRPr="007D16F5">
        <w:rPr>
          <w:rFonts w:eastAsia="Calibri"/>
        </w:rPr>
        <w:t>Elektroprijenos</w:t>
      </w:r>
      <w:r w:rsidR="00417B43" w:rsidRPr="007D16F5">
        <w:rPr>
          <w:rFonts w:eastAsia="Calibri"/>
        </w:rPr>
        <w:t>om BiH,</w:t>
      </w:r>
    </w:p>
    <w:p w14:paraId="512612B1" w14:textId="4F6E8CB4" w:rsidR="00BB2467" w:rsidRPr="007D16F5" w:rsidRDefault="00F06A52" w:rsidP="003E7845">
      <w:pPr>
        <w:pStyle w:val="alineja"/>
        <w:rPr>
          <w:rFonts w:eastAsia="Calibri"/>
        </w:rPr>
      </w:pPr>
      <w:r>
        <w:rPr>
          <w:rFonts w:eastAsia="Calibri"/>
        </w:rPr>
        <w:t>Programa</w:t>
      </w:r>
      <w:r w:rsidR="004A501B" w:rsidRPr="007D16F5">
        <w:rPr>
          <w:rFonts w:eastAsia="Calibri"/>
        </w:rPr>
        <w:t xml:space="preserve"> puštanja u rad</w:t>
      </w:r>
      <w:r w:rsidR="00BB2467" w:rsidRPr="007D16F5">
        <w:rPr>
          <w:rFonts w:eastAsia="Calibri"/>
        </w:rPr>
        <w:t>,</w:t>
      </w:r>
    </w:p>
    <w:p w14:paraId="3CA7E0ED" w14:textId="5F18C089" w:rsidR="00BB2467" w:rsidRPr="007D16F5" w:rsidRDefault="00BB2467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>potpisanog i ovjerenog Registra mjerenja.</w:t>
      </w:r>
    </w:p>
    <w:p w14:paraId="0F6CA8A9" w14:textId="36C02573" w:rsidR="00BD4F13" w:rsidRPr="003E7845" w:rsidRDefault="00BD4F13" w:rsidP="003E7845">
      <w:pPr>
        <w:pStyle w:val="ListParagraph"/>
        <w:numPr>
          <w:ilvl w:val="4"/>
          <w:numId w:val="24"/>
        </w:numPr>
        <w:rPr>
          <w:rFonts w:eastAsia="Calibri"/>
          <w:lang w:val="sr-Latn-BA"/>
        </w:rPr>
      </w:pPr>
      <w:r w:rsidRPr="003E7845">
        <w:rPr>
          <w:rFonts w:eastAsia="Calibri"/>
          <w:lang w:val="sr-Latn-BA"/>
        </w:rPr>
        <w:t xml:space="preserve">U periodu važenja </w:t>
      </w:r>
      <w:r w:rsidR="00F06A52" w:rsidRPr="003E7845">
        <w:rPr>
          <w:rFonts w:eastAsia="Calibri"/>
          <w:lang w:val="sr-Latn-BA"/>
        </w:rPr>
        <w:t>Saglasnosti</w:t>
      </w:r>
      <w:r w:rsidR="001A2A1C" w:rsidRPr="003E7845">
        <w:rPr>
          <w:rFonts w:eastAsia="Calibri"/>
          <w:lang w:val="sr-Latn-BA"/>
        </w:rPr>
        <w:t xml:space="preserve"> </w:t>
      </w:r>
      <w:r w:rsidR="002B345B" w:rsidRPr="003E7845">
        <w:rPr>
          <w:rFonts w:eastAsia="Calibri"/>
          <w:lang w:val="sr-Latn-BA"/>
        </w:rPr>
        <w:t xml:space="preserve">za privremeni pogon </w:t>
      </w:r>
      <w:r w:rsidR="004A501B" w:rsidRPr="003E7845">
        <w:rPr>
          <w:rFonts w:eastAsia="Calibri"/>
          <w:lang w:val="sr-Latn-BA"/>
        </w:rPr>
        <w:t>Korisnik je</w:t>
      </w:r>
      <w:r w:rsidRPr="003E7845">
        <w:rPr>
          <w:rFonts w:eastAsia="Calibri"/>
          <w:lang w:val="sr-Latn-BA"/>
        </w:rPr>
        <w:t xml:space="preserve"> dužan provesti sva </w:t>
      </w:r>
      <w:r w:rsidR="002B345B" w:rsidRPr="003E7845">
        <w:rPr>
          <w:rFonts w:eastAsia="Calibri"/>
          <w:lang w:val="sr-Latn-BA"/>
        </w:rPr>
        <w:t>funkcionalna</w:t>
      </w:r>
      <w:r w:rsidRPr="003E7845">
        <w:rPr>
          <w:rFonts w:eastAsia="Calibri"/>
          <w:lang w:val="sr-Latn-BA"/>
        </w:rPr>
        <w:t xml:space="preserve"> ispitivanja i ispitivanja u sk</w:t>
      </w:r>
      <w:r w:rsidR="00C546B1" w:rsidRPr="003E7845">
        <w:rPr>
          <w:rFonts w:eastAsia="Calibri"/>
          <w:lang w:val="sr-Latn-BA"/>
        </w:rPr>
        <w:t>ladu s Testovima usaglašenosti</w:t>
      </w:r>
      <w:r w:rsidR="00A903D4" w:rsidRPr="003E7845">
        <w:rPr>
          <w:rFonts w:eastAsia="Calibri"/>
          <w:lang w:val="sr-Latn-BA"/>
        </w:rPr>
        <w:t>,</w:t>
      </w:r>
      <w:r w:rsidR="00C546B1" w:rsidRPr="003E7845">
        <w:rPr>
          <w:rFonts w:eastAsia="Calibri"/>
          <w:lang w:val="sr-Latn-BA"/>
        </w:rPr>
        <w:t xml:space="preserve"> te</w:t>
      </w:r>
      <w:r w:rsidRPr="003E7845">
        <w:rPr>
          <w:rFonts w:eastAsia="Calibri"/>
          <w:lang w:val="sr-Latn-BA"/>
        </w:rPr>
        <w:t xml:space="preserve"> rezultate dostaviti NOSB</w:t>
      </w:r>
      <w:r w:rsidR="00CD5689" w:rsidRPr="003E7845">
        <w:rPr>
          <w:rFonts w:eastAsia="Calibri"/>
          <w:lang w:val="sr-Latn-BA"/>
        </w:rPr>
        <w:t>i</w:t>
      </w:r>
      <w:r w:rsidRPr="003E7845">
        <w:rPr>
          <w:rFonts w:eastAsia="Calibri"/>
          <w:lang w:val="sr-Latn-BA"/>
        </w:rPr>
        <w:t>H</w:t>
      </w:r>
      <w:r w:rsidR="004A501B" w:rsidRPr="003E7845">
        <w:rPr>
          <w:rFonts w:eastAsia="Calibri"/>
          <w:lang w:val="sr-Latn-BA"/>
        </w:rPr>
        <w:t>-u</w:t>
      </w:r>
      <w:r w:rsidRPr="003E7845">
        <w:rPr>
          <w:rFonts w:eastAsia="Calibri"/>
          <w:lang w:val="sr-Latn-BA"/>
        </w:rPr>
        <w:t xml:space="preserve"> na odobrenje. </w:t>
      </w:r>
    </w:p>
    <w:p w14:paraId="568F1696" w14:textId="71749418" w:rsidR="00EA780A" w:rsidRPr="003E7845" w:rsidRDefault="002B6047" w:rsidP="003E7845">
      <w:pPr>
        <w:pStyle w:val="ListParagraph"/>
        <w:numPr>
          <w:ilvl w:val="4"/>
          <w:numId w:val="24"/>
        </w:numPr>
        <w:rPr>
          <w:rFonts w:eastAsia="Calibri"/>
          <w:lang w:val="sr-Latn-BA"/>
        </w:rPr>
      </w:pPr>
      <w:r w:rsidRPr="003E7845">
        <w:rPr>
          <w:rFonts w:eastAsia="Calibri"/>
          <w:lang w:val="sr-Latn-BA"/>
        </w:rPr>
        <w:t>Saglasnost za privremeni pogon</w:t>
      </w:r>
      <w:r w:rsidR="00BD4F13" w:rsidRPr="003E7845">
        <w:rPr>
          <w:rFonts w:eastAsia="Calibri"/>
          <w:lang w:val="sr-Latn-BA"/>
        </w:rPr>
        <w:t xml:space="preserve"> </w:t>
      </w:r>
      <w:r w:rsidR="00C656EF" w:rsidRPr="003E7845">
        <w:rPr>
          <w:rFonts w:eastAsia="Calibri"/>
          <w:lang w:val="sr-Latn-BA"/>
        </w:rPr>
        <w:t>se izdaje z</w:t>
      </w:r>
      <w:r w:rsidR="004A501B" w:rsidRPr="003E7845">
        <w:rPr>
          <w:rFonts w:eastAsia="Calibri"/>
          <w:lang w:val="sr-Latn-BA"/>
        </w:rPr>
        <w:t xml:space="preserve">a period od </w:t>
      </w:r>
      <w:r w:rsidR="00A903D4" w:rsidRPr="003E7845">
        <w:rPr>
          <w:rFonts w:eastAsia="Calibri"/>
          <w:lang w:val="sr-Latn-BA"/>
        </w:rPr>
        <w:t>dvanaest (</w:t>
      </w:r>
      <w:r w:rsidR="00BD4F13" w:rsidRPr="003E7845">
        <w:rPr>
          <w:rFonts w:eastAsia="Calibri"/>
          <w:lang w:val="sr-Latn-BA"/>
        </w:rPr>
        <w:t>12</w:t>
      </w:r>
      <w:r w:rsidR="00A903D4" w:rsidRPr="003E7845">
        <w:rPr>
          <w:rFonts w:eastAsia="Calibri"/>
          <w:lang w:val="sr-Latn-BA"/>
        </w:rPr>
        <w:t>)</w:t>
      </w:r>
      <w:r w:rsidR="00BD4F13" w:rsidRPr="003E7845">
        <w:rPr>
          <w:rFonts w:eastAsia="Calibri"/>
          <w:lang w:val="sr-Latn-BA"/>
        </w:rPr>
        <w:t xml:space="preserve"> mjeseci. </w:t>
      </w:r>
      <w:r w:rsidRPr="003E7845">
        <w:rPr>
          <w:rFonts w:eastAsia="Calibri"/>
          <w:lang w:val="sr-Latn-BA"/>
        </w:rPr>
        <w:t xml:space="preserve">Primjerak </w:t>
      </w:r>
      <w:r w:rsidR="007E765F" w:rsidRPr="003E7845">
        <w:rPr>
          <w:rFonts w:eastAsia="Calibri"/>
          <w:lang w:val="sr-Latn-BA"/>
        </w:rPr>
        <w:t>S</w:t>
      </w:r>
      <w:r w:rsidRPr="003E7845">
        <w:rPr>
          <w:rFonts w:eastAsia="Calibri"/>
          <w:lang w:val="sr-Latn-BA"/>
        </w:rPr>
        <w:t xml:space="preserve">aglasnosti </w:t>
      </w:r>
      <w:r w:rsidR="00BD4F13" w:rsidRPr="003E7845">
        <w:rPr>
          <w:rFonts w:eastAsia="Calibri"/>
          <w:lang w:val="sr-Latn-BA"/>
        </w:rPr>
        <w:t>N</w:t>
      </w:r>
      <w:r w:rsidR="004A501B" w:rsidRPr="003E7845">
        <w:rPr>
          <w:rFonts w:eastAsia="Calibri"/>
          <w:lang w:val="sr-Latn-BA"/>
        </w:rPr>
        <w:t>OSB</w:t>
      </w:r>
      <w:r w:rsidR="00CD5689" w:rsidRPr="003E7845">
        <w:rPr>
          <w:rFonts w:eastAsia="Calibri"/>
          <w:lang w:val="sr-Latn-BA"/>
        </w:rPr>
        <w:t>i</w:t>
      </w:r>
      <w:r w:rsidR="004A501B" w:rsidRPr="003E7845">
        <w:rPr>
          <w:rFonts w:eastAsia="Calibri"/>
          <w:lang w:val="sr-Latn-BA"/>
        </w:rPr>
        <w:t xml:space="preserve">H </w:t>
      </w:r>
      <w:r w:rsidRPr="003E7845">
        <w:rPr>
          <w:rFonts w:eastAsia="Calibri"/>
          <w:lang w:val="sr-Latn-BA"/>
        </w:rPr>
        <w:t xml:space="preserve">dostavlja </w:t>
      </w:r>
      <w:r w:rsidR="004A501B" w:rsidRPr="003E7845">
        <w:rPr>
          <w:rFonts w:eastAsia="Calibri"/>
          <w:lang w:val="sr-Latn-BA"/>
        </w:rPr>
        <w:t>n</w:t>
      </w:r>
      <w:r w:rsidR="00BD4F13" w:rsidRPr="003E7845">
        <w:rPr>
          <w:rFonts w:eastAsia="Calibri"/>
          <w:lang w:val="sr-Latn-BA"/>
        </w:rPr>
        <w:t>adležn</w:t>
      </w:r>
      <w:r w:rsidRPr="003E7845">
        <w:rPr>
          <w:rFonts w:eastAsia="Calibri"/>
          <w:lang w:val="sr-Latn-BA"/>
        </w:rPr>
        <w:t>im</w:t>
      </w:r>
      <w:r w:rsidR="00BD4F13" w:rsidRPr="003E7845">
        <w:rPr>
          <w:rFonts w:eastAsia="Calibri"/>
          <w:lang w:val="sr-Latn-BA"/>
        </w:rPr>
        <w:t xml:space="preserve"> regulatorn</w:t>
      </w:r>
      <w:r w:rsidRPr="003E7845">
        <w:rPr>
          <w:rFonts w:eastAsia="Calibri"/>
          <w:lang w:val="sr-Latn-BA"/>
        </w:rPr>
        <w:t>im</w:t>
      </w:r>
      <w:r w:rsidR="00BD4F13" w:rsidRPr="003E7845">
        <w:rPr>
          <w:rFonts w:eastAsia="Calibri"/>
          <w:lang w:val="sr-Latn-BA"/>
        </w:rPr>
        <w:t xml:space="preserve"> </w:t>
      </w:r>
      <w:r w:rsidRPr="003E7845">
        <w:rPr>
          <w:rFonts w:eastAsia="Calibri"/>
          <w:lang w:val="sr-Latn-BA"/>
        </w:rPr>
        <w:t>komisijama</w:t>
      </w:r>
      <w:r w:rsidR="00BD4F13" w:rsidRPr="003E7845">
        <w:rPr>
          <w:rFonts w:eastAsia="Calibri"/>
          <w:lang w:val="sr-Latn-BA"/>
        </w:rPr>
        <w:t xml:space="preserve"> </w:t>
      </w:r>
      <w:r w:rsidR="00E470C3" w:rsidRPr="003E7845">
        <w:rPr>
          <w:rFonts w:eastAsia="Calibri"/>
          <w:lang w:val="sr-Latn-BA"/>
        </w:rPr>
        <w:t xml:space="preserve">i </w:t>
      </w:r>
      <w:r w:rsidR="00A74225" w:rsidRPr="003E7845">
        <w:rPr>
          <w:rFonts w:eastAsia="Calibri"/>
          <w:lang w:val="sr-Latn-BA"/>
        </w:rPr>
        <w:t>Elektroprijenos</w:t>
      </w:r>
      <w:r w:rsidRPr="003E7845">
        <w:rPr>
          <w:rFonts w:eastAsia="Calibri"/>
          <w:lang w:val="sr-Latn-BA"/>
        </w:rPr>
        <w:t>u</w:t>
      </w:r>
      <w:r w:rsidR="00E470C3" w:rsidRPr="003E7845">
        <w:rPr>
          <w:rFonts w:eastAsia="Calibri"/>
          <w:lang w:val="sr-Latn-BA"/>
        </w:rPr>
        <w:t xml:space="preserve"> BiH</w:t>
      </w:r>
      <w:r w:rsidR="00BD4F13" w:rsidRPr="003E7845">
        <w:rPr>
          <w:rFonts w:eastAsia="Calibri"/>
          <w:lang w:val="sr-Latn-BA"/>
        </w:rPr>
        <w:t xml:space="preserve">. </w:t>
      </w:r>
      <w:r w:rsidR="00FF1611" w:rsidRPr="003E7845">
        <w:rPr>
          <w:rFonts w:eastAsia="Calibri"/>
          <w:lang w:val="sr-Latn-BA"/>
        </w:rPr>
        <w:t xml:space="preserve">Uz primjerak </w:t>
      </w:r>
      <w:r w:rsidR="007E765F" w:rsidRPr="003E7845">
        <w:rPr>
          <w:rFonts w:eastAsia="Calibri"/>
          <w:lang w:val="sr-Latn-BA"/>
        </w:rPr>
        <w:t>S</w:t>
      </w:r>
      <w:r w:rsidR="00FF1611" w:rsidRPr="003E7845">
        <w:rPr>
          <w:rFonts w:eastAsia="Calibri"/>
          <w:lang w:val="sr-Latn-BA"/>
        </w:rPr>
        <w:t xml:space="preserve">aglasnosti NOSBiH dostavlja Elektroprijenosu BiH i podatke </w:t>
      </w:r>
      <w:r w:rsidR="00FF1611" w:rsidRPr="003E7845">
        <w:rPr>
          <w:lang w:val="sr-Latn-BA"/>
        </w:rPr>
        <w:t xml:space="preserve">iz tačke </w:t>
      </w:r>
      <w:r w:rsidR="00FF1611" w:rsidRPr="007D16F5">
        <w:fldChar w:fldCharType="begin"/>
      </w:r>
      <w:r w:rsidR="00FF1611" w:rsidRPr="003E7845">
        <w:rPr>
          <w:lang w:val="sr-Latn-BA"/>
        </w:rPr>
        <w:instrText xml:space="preserve"> REF _Ref443650040 \r \h  \* MERGEFORMAT </w:instrText>
      </w:r>
      <w:r w:rsidR="00FF1611" w:rsidRPr="007D16F5">
        <w:fldChar w:fldCharType="separate"/>
      </w:r>
      <w:r w:rsidR="00BC6F83" w:rsidRPr="003E7845">
        <w:rPr>
          <w:lang w:val="sr-Latn-BA"/>
        </w:rPr>
        <w:t>12.2</w:t>
      </w:r>
      <w:r w:rsidR="00FF1611" w:rsidRPr="007D16F5">
        <w:fldChar w:fldCharType="end"/>
      </w:r>
      <w:r w:rsidR="00FF1611" w:rsidRPr="003E7845">
        <w:rPr>
          <w:lang w:val="sr-Latn-BA"/>
        </w:rPr>
        <w:t>.</w:t>
      </w:r>
    </w:p>
    <w:p w14:paraId="4A62655D" w14:textId="10AECB7C" w:rsidR="00BD4F13" w:rsidRPr="003E7845" w:rsidRDefault="00BD4F13" w:rsidP="003E7845">
      <w:pPr>
        <w:pStyle w:val="ListParagraph"/>
        <w:numPr>
          <w:ilvl w:val="4"/>
          <w:numId w:val="24"/>
        </w:numPr>
        <w:rPr>
          <w:rFonts w:eastAsia="Calibri"/>
          <w:lang w:val="sr-Latn-BA"/>
        </w:rPr>
      </w:pPr>
      <w:r w:rsidRPr="003E7845">
        <w:rPr>
          <w:rFonts w:eastAsia="Calibri"/>
          <w:lang w:val="sr-Latn-BA"/>
        </w:rPr>
        <w:t xml:space="preserve">Produženje </w:t>
      </w:r>
      <w:r w:rsidR="00F06A52" w:rsidRPr="003E7845">
        <w:rPr>
          <w:rFonts w:eastAsia="Calibri"/>
          <w:lang w:val="sr-Latn-BA"/>
        </w:rPr>
        <w:t>važenja Saglasnosti za privremeni pogon</w:t>
      </w:r>
      <w:r w:rsidR="00EA780A" w:rsidRPr="003E7845">
        <w:rPr>
          <w:rFonts w:eastAsia="Calibri"/>
          <w:lang w:val="sr-Latn-BA"/>
        </w:rPr>
        <w:t xml:space="preserve"> može </w:t>
      </w:r>
      <w:r w:rsidRPr="003E7845">
        <w:rPr>
          <w:rFonts w:eastAsia="Calibri"/>
          <w:lang w:val="sr-Latn-BA"/>
        </w:rPr>
        <w:t xml:space="preserve">biti odobreno </w:t>
      </w:r>
      <w:r w:rsidR="00EA780A" w:rsidRPr="003E7845">
        <w:rPr>
          <w:rFonts w:eastAsia="Calibri"/>
          <w:lang w:val="sr-Latn-BA"/>
        </w:rPr>
        <w:t>kada, na zahtjev Korisnika, NOSB</w:t>
      </w:r>
      <w:r w:rsidR="00CD5689" w:rsidRPr="003E7845">
        <w:rPr>
          <w:rFonts w:eastAsia="Calibri"/>
          <w:lang w:val="sr-Latn-BA"/>
        </w:rPr>
        <w:t>i</w:t>
      </w:r>
      <w:r w:rsidR="00EA780A" w:rsidRPr="003E7845">
        <w:rPr>
          <w:rFonts w:eastAsia="Calibri"/>
          <w:lang w:val="sr-Latn-BA"/>
        </w:rPr>
        <w:t>H proc</w:t>
      </w:r>
      <w:r w:rsidR="00857F9F" w:rsidRPr="003E7845">
        <w:rPr>
          <w:rFonts w:eastAsia="Calibri"/>
          <w:lang w:val="sr-Latn-BA"/>
        </w:rPr>
        <w:t>i</w:t>
      </w:r>
      <w:r w:rsidR="00EA780A" w:rsidRPr="003E7845">
        <w:rPr>
          <w:rFonts w:eastAsia="Calibri"/>
          <w:lang w:val="sr-Latn-BA"/>
        </w:rPr>
        <w:t xml:space="preserve">jeni da </w:t>
      </w:r>
      <w:r w:rsidRPr="003E7845">
        <w:rPr>
          <w:rFonts w:eastAsia="Calibri"/>
          <w:lang w:val="sr-Latn-BA"/>
        </w:rPr>
        <w:t xml:space="preserve">je </w:t>
      </w:r>
      <w:r w:rsidR="00EA780A" w:rsidRPr="003E7845">
        <w:rPr>
          <w:rFonts w:eastAsia="Calibri"/>
          <w:lang w:val="sr-Latn-BA"/>
        </w:rPr>
        <w:t xml:space="preserve">Korisnik </w:t>
      </w:r>
      <w:r w:rsidRPr="003E7845">
        <w:rPr>
          <w:rFonts w:eastAsia="Calibri"/>
          <w:lang w:val="sr-Latn-BA"/>
        </w:rPr>
        <w:t>postigao značajan napredak prema punoj usaglašenosti</w:t>
      </w:r>
      <w:r w:rsidR="00A11A63" w:rsidRPr="003E7845">
        <w:rPr>
          <w:rFonts w:eastAsia="Calibri"/>
          <w:lang w:val="sr-Latn-BA"/>
        </w:rPr>
        <w:t xml:space="preserve"> sa zahtjevima iz Testova usaglašenosti</w:t>
      </w:r>
      <w:r w:rsidRPr="003E7845">
        <w:rPr>
          <w:rFonts w:eastAsia="Calibri"/>
          <w:lang w:val="sr-Latn-BA"/>
        </w:rPr>
        <w:t>.</w:t>
      </w:r>
    </w:p>
    <w:p w14:paraId="3BD777B4" w14:textId="27FC2144" w:rsidR="00BD4F13" w:rsidRPr="007D16F5" w:rsidRDefault="002B6047" w:rsidP="00322B45">
      <w:pPr>
        <w:pStyle w:val="Heading3"/>
      </w:pPr>
      <w:bookmarkStart w:id="128" w:name="_Toc61329147"/>
      <w:bookmarkStart w:id="129" w:name="_Toc69710307"/>
      <w:r w:rsidRPr="007D16F5">
        <w:t>Saglasnost</w:t>
      </w:r>
      <w:r w:rsidR="00BC173B" w:rsidRPr="007D16F5">
        <w:t xml:space="preserve"> </w:t>
      </w:r>
      <w:r w:rsidR="00BD4F13" w:rsidRPr="007D16F5">
        <w:t xml:space="preserve">za </w:t>
      </w:r>
      <w:r w:rsidRPr="007D16F5">
        <w:t xml:space="preserve">trajni </w:t>
      </w:r>
      <w:r w:rsidR="0094653B" w:rsidRPr="007D16F5">
        <w:t>pogon</w:t>
      </w:r>
      <w:bookmarkEnd w:id="128"/>
      <w:bookmarkEnd w:id="129"/>
      <w:r w:rsidR="0094653B" w:rsidRPr="007D16F5">
        <w:t xml:space="preserve"> </w:t>
      </w:r>
    </w:p>
    <w:p w14:paraId="541802D7" w14:textId="1CC11BD5" w:rsidR="00BD4F13" w:rsidRPr="003E7845" w:rsidRDefault="002B6047" w:rsidP="003E7845">
      <w:pPr>
        <w:pStyle w:val="ListParagraph"/>
        <w:numPr>
          <w:ilvl w:val="4"/>
          <w:numId w:val="25"/>
        </w:numPr>
        <w:rPr>
          <w:rFonts w:eastAsia="Calibri"/>
          <w:lang w:val="sr-Latn-BA"/>
        </w:rPr>
      </w:pPr>
      <w:r w:rsidRPr="003E7845">
        <w:rPr>
          <w:rFonts w:eastAsia="Calibri"/>
          <w:lang w:val="sr-Latn-BA"/>
        </w:rPr>
        <w:t>S</w:t>
      </w:r>
      <w:r w:rsidR="00BD4F13" w:rsidRPr="003E7845">
        <w:rPr>
          <w:rFonts w:eastAsia="Calibri"/>
          <w:lang w:val="sr-Latn-BA"/>
        </w:rPr>
        <w:t>aglasnost</w:t>
      </w:r>
      <w:r w:rsidRPr="003E7845">
        <w:rPr>
          <w:rFonts w:eastAsia="Calibri"/>
          <w:lang w:val="sr-Latn-BA"/>
        </w:rPr>
        <w:t xml:space="preserve"> za trajni pogon</w:t>
      </w:r>
      <w:r w:rsidR="001075FE" w:rsidRPr="003E7845">
        <w:rPr>
          <w:rFonts w:eastAsia="Calibri"/>
          <w:lang w:val="sr-Latn-BA"/>
        </w:rPr>
        <w:t>,</w:t>
      </w:r>
      <w:r w:rsidR="00BD4F13" w:rsidRPr="003E7845">
        <w:rPr>
          <w:rFonts w:eastAsia="Calibri"/>
          <w:lang w:val="sr-Latn-BA"/>
        </w:rPr>
        <w:t xml:space="preserve"> </w:t>
      </w:r>
      <w:r w:rsidR="001075FE" w:rsidRPr="003E7845">
        <w:rPr>
          <w:rFonts w:eastAsia="Calibri"/>
          <w:lang w:val="sr-Latn-BA"/>
        </w:rPr>
        <w:t xml:space="preserve">na zahtjev Korisnika, </w:t>
      </w:r>
      <w:r w:rsidR="00BD4F13" w:rsidRPr="003E7845">
        <w:rPr>
          <w:rFonts w:eastAsia="Calibri"/>
          <w:lang w:val="sr-Latn-BA"/>
        </w:rPr>
        <w:t>izdaje NOSB</w:t>
      </w:r>
      <w:r w:rsidR="00CD5689" w:rsidRPr="003E7845">
        <w:rPr>
          <w:rFonts w:eastAsia="Calibri"/>
          <w:lang w:val="sr-Latn-BA"/>
        </w:rPr>
        <w:t>i</w:t>
      </w:r>
      <w:r w:rsidR="00BD4F13" w:rsidRPr="003E7845">
        <w:rPr>
          <w:rFonts w:eastAsia="Calibri"/>
          <w:lang w:val="sr-Latn-BA"/>
        </w:rPr>
        <w:t>H</w:t>
      </w:r>
      <w:r w:rsidR="008B2585" w:rsidRPr="003E7845">
        <w:rPr>
          <w:rFonts w:eastAsia="Calibri"/>
          <w:lang w:val="sr-Latn-BA"/>
        </w:rPr>
        <w:t xml:space="preserve"> na osnovu</w:t>
      </w:r>
      <w:r w:rsidR="00BC173B" w:rsidRPr="003E7845">
        <w:rPr>
          <w:rFonts w:eastAsia="Calibri"/>
          <w:lang w:val="sr-Latn-BA"/>
        </w:rPr>
        <w:t>:</w:t>
      </w:r>
    </w:p>
    <w:p w14:paraId="3831D2C4" w14:textId="0469838C" w:rsidR="00E86C63" w:rsidRPr="007D16F5" w:rsidRDefault="00A406E0" w:rsidP="00347DB4">
      <w:pPr>
        <w:numPr>
          <w:ilvl w:val="0"/>
          <w:numId w:val="23"/>
        </w:numPr>
        <w:spacing w:before="0" w:line="300" w:lineRule="atLeast"/>
        <w:ind w:left="714" w:hanging="357"/>
        <w:rPr>
          <w:rFonts w:eastAsia="Calibri"/>
          <w:lang w:val="sr-Latn-BA"/>
        </w:rPr>
      </w:pPr>
      <w:r w:rsidRPr="007D16F5">
        <w:rPr>
          <w:rFonts w:eastAsia="Calibri"/>
          <w:szCs w:val="22"/>
          <w:lang w:val="sr-Latn-BA"/>
        </w:rPr>
        <w:t xml:space="preserve">rezultata </w:t>
      </w:r>
      <w:r w:rsidR="00E86C63" w:rsidRPr="007D16F5">
        <w:rPr>
          <w:rFonts w:eastAsia="Calibri"/>
          <w:szCs w:val="22"/>
          <w:lang w:val="sr-Latn-BA"/>
        </w:rPr>
        <w:t>Testova</w:t>
      </w:r>
      <w:r w:rsidR="001A2A1C">
        <w:rPr>
          <w:rFonts w:eastAsia="Calibri"/>
          <w:szCs w:val="22"/>
          <w:lang w:val="sr-Latn-BA"/>
        </w:rPr>
        <w:t xml:space="preserve"> </w:t>
      </w:r>
      <w:r w:rsidR="00E86C63" w:rsidRPr="007D16F5">
        <w:rPr>
          <w:rFonts w:eastAsia="Calibri"/>
          <w:szCs w:val="22"/>
          <w:lang w:val="sr-Latn-BA"/>
        </w:rPr>
        <w:t>usaglašenosti</w:t>
      </w:r>
      <w:r w:rsidR="007604C3" w:rsidRPr="007D16F5">
        <w:rPr>
          <w:rFonts w:eastAsia="Calibri"/>
          <w:szCs w:val="22"/>
          <w:lang w:val="sr-Latn-BA"/>
        </w:rPr>
        <w:t xml:space="preserve"> koje je</w:t>
      </w:r>
      <w:r w:rsidR="00E86C63" w:rsidRPr="007D16F5">
        <w:rPr>
          <w:rFonts w:eastAsia="Calibri"/>
          <w:szCs w:val="22"/>
          <w:lang w:val="sr-Latn-BA"/>
        </w:rPr>
        <w:t xml:space="preserve"> verifikova</w:t>
      </w:r>
      <w:r w:rsidR="007604C3" w:rsidRPr="007D16F5">
        <w:rPr>
          <w:rFonts w:eastAsia="Calibri"/>
          <w:szCs w:val="22"/>
          <w:lang w:val="sr-Latn-BA"/>
        </w:rPr>
        <w:t>o</w:t>
      </w:r>
      <w:r w:rsidR="00E86C63" w:rsidRPr="007D16F5">
        <w:rPr>
          <w:rFonts w:eastAsia="Calibri"/>
          <w:szCs w:val="22"/>
          <w:lang w:val="sr-Latn-BA"/>
        </w:rPr>
        <w:t xml:space="preserve"> NOSB</w:t>
      </w:r>
      <w:r w:rsidR="00CD5689" w:rsidRPr="007D16F5">
        <w:rPr>
          <w:rFonts w:eastAsia="Calibri"/>
          <w:szCs w:val="22"/>
          <w:lang w:val="sr-Latn-BA"/>
        </w:rPr>
        <w:t>i</w:t>
      </w:r>
      <w:r w:rsidR="00E86C63" w:rsidRPr="007D16F5">
        <w:rPr>
          <w:rFonts w:eastAsia="Calibri"/>
          <w:szCs w:val="22"/>
          <w:lang w:val="sr-Latn-BA"/>
        </w:rPr>
        <w:t>H,</w:t>
      </w:r>
    </w:p>
    <w:p w14:paraId="6A6F68D1" w14:textId="4C5F0E30" w:rsidR="00A406E0" w:rsidRPr="007D16F5" w:rsidRDefault="0042458C" w:rsidP="00347DB4">
      <w:pPr>
        <w:numPr>
          <w:ilvl w:val="0"/>
          <w:numId w:val="23"/>
        </w:numPr>
        <w:spacing w:before="0" w:line="300" w:lineRule="atLeast"/>
        <w:ind w:left="714" w:hanging="357"/>
        <w:rPr>
          <w:rFonts w:eastAsia="Calibri"/>
          <w:lang w:val="sr-Latn-BA"/>
        </w:rPr>
      </w:pPr>
      <w:r>
        <w:rPr>
          <w:rFonts w:eastAsia="Calibri"/>
          <w:szCs w:val="22"/>
          <w:lang w:val="sr-Latn-BA"/>
        </w:rPr>
        <w:t>Upotrebne dozvole</w:t>
      </w:r>
      <w:r w:rsidR="00A406E0" w:rsidRPr="007D16F5">
        <w:rPr>
          <w:rFonts w:eastAsia="Calibri"/>
          <w:szCs w:val="22"/>
          <w:lang w:val="sr-Latn-BA"/>
        </w:rPr>
        <w:t>,</w:t>
      </w:r>
    </w:p>
    <w:p w14:paraId="4F14FBEE" w14:textId="22E48B35" w:rsidR="00BC173B" w:rsidRPr="007D16F5" w:rsidRDefault="0042458C" w:rsidP="00347DB4">
      <w:pPr>
        <w:numPr>
          <w:ilvl w:val="0"/>
          <w:numId w:val="23"/>
        </w:numPr>
        <w:spacing w:before="0" w:line="300" w:lineRule="atLeast"/>
        <w:ind w:left="714" w:hanging="357"/>
        <w:rPr>
          <w:rFonts w:eastAsia="Calibri"/>
          <w:szCs w:val="22"/>
          <w:lang w:val="sr-Latn-BA"/>
        </w:rPr>
      </w:pPr>
      <w:r w:rsidRPr="00E079A7">
        <w:rPr>
          <w:rFonts w:eastAsia="Calibri"/>
          <w:lang w:val="sr-Latn-BA"/>
        </w:rPr>
        <w:t>Dozvole</w:t>
      </w:r>
      <w:r w:rsidR="00476531" w:rsidRPr="00E079A7">
        <w:rPr>
          <w:rFonts w:eastAsia="Calibri"/>
          <w:lang w:val="sr-Latn-BA"/>
        </w:rPr>
        <w:t xml:space="preserve"> za obavljanje djelatnosti proizvodnje električne energije koju izdaje nadležna regulatorna </w:t>
      </w:r>
      <w:r w:rsidR="002B6047" w:rsidRPr="00E079A7">
        <w:rPr>
          <w:rFonts w:eastAsia="Calibri"/>
          <w:lang w:val="sr-Latn-BA"/>
        </w:rPr>
        <w:t xml:space="preserve">komisija </w:t>
      </w:r>
      <w:r w:rsidR="00987D5D" w:rsidRPr="00E079A7">
        <w:rPr>
          <w:rFonts w:eastAsia="Calibri"/>
          <w:lang w:val="sr-Latn-BA"/>
        </w:rPr>
        <w:t>(</w:t>
      </w:r>
      <w:r w:rsidRPr="00E079A7">
        <w:rPr>
          <w:rFonts w:eastAsia="Calibri"/>
          <w:lang w:val="sr-Latn-BA"/>
        </w:rPr>
        <w:t xml:space="preserve">samo </w:t>
      </w:r>
      <w:r w:rsidR="00987D5D" w:rsidRPr="00E079A7">
        <w:rPr>
          <w:rFonts w:eastAsia="Calibri"/>
          <w:lang w:val="sr-Latn-BA"/>
        </w:rPr>
        <w:t>za proizvodne jedinice)</w:t>
      </w:r>
      <w:r w:rsidR="00BC173B" w:rsidRPr="007D16F5">
        <w:rPr>
          <w:rFonts w:eastAsia="Calibri"/>
          <w:szCs w:val="22"/>
          <w:lang w:val="sr-Latn-BA"/>
        </w:rPr>
        <w:t>.</w:t>
      </w:r>
    </w:p>
    <w:p w14:paraId="7311C9C7" w14:textId="79E52847" w:rsidR="002B6047" w:rsidRPr="007D16F5" w:rsidRDefault="004D6534" w:rsidP="003E7845">
      <w:pPr>
        <w:pStyle w:val="ListParagraph"/>
        <w:rPr>
          <w:rFonts w:eastAsia="Calibri"/>
          <w:lang w:val="sr-Latn-BA"/>
        </w:rPr>
      </w:pPr>
      <w:r w:rsidRPr="007D16F5">
        <w:rPr>
          <w:rFonts w:eastAsia="Calibri"/>
          <w:lang w:val="sr-Latn-BA"/>
        </w:rPr>
        <w:t xml:space="preserve">Primjerak </w:t>
      </w:r>
      <w:r w:rsidR="0042458C">
        <w:rPr>
          <w:rFonts w:eastAsia="Calibri"/>
          <w:lang w:val="sr-Latn-BA"/>
        </w:rPr>
        <w:t>Saglasnosti</w:t>
      </w:r>
      <w:r w:rsidR="0042458C" w:rsidRPr="007D16F5">
        <w:rPr>
          <w:rFonts w:eastAsia="Calibri"/>
          <w:lang w:val="sr-Latn-BA"/>
        </w:rPr>
        <w:t xml:space="preserve"> </w:t>
      </w:r>
      <w:r w:rsidR="002B6047" w:rsidRPr="007D16F5">
        <w:rPr>
          <w:rFonts w:eastAsia="Calibri"/>
          <w:lang w:val="sr-Latn-BA"/>
        </w:rPr>
        <w:t>za trajni pogon NOSB</w:t>
      </w:r>
      <w:r w:rsidR="00CD5689" w:rsidRPr="007D16F5">
        <w:rPr>
          <w:rFonts w:eastAsia="Calibri"/>
          <w:lang w:val="sr-Latn-BA"/>
        </w:rPr>
        <w:t>i</w:t>
      </w:r>
      <w:r w:rsidR="002B6047" w:rsidRPr="007D16F5">
        <w:rPr>
          <w:rFonts w:eastAsia="Calibri"/>
          <w:lang w:val="sr-Latn-BA"/>
        </w:rPr>
        <w:t>H dostavlja</w:t>
      </w:r>
      <w:r w:rsidR="0042458C">
        <w:rPr>
          <w:rFonts w:eastAsia="Calibri"/>
          <w:lang w:val="sr-Latn-BA"/>
        </w:rPr>
        <w:t xml:space="preserve"> </w:t>
      </w:r>
      <w:r w:rsidR="002B6047" w:rsidRPr="007D16F5">
        <w:rPr>
          <w:rFonts w:eastAsia="Calibri"/>
          <w:lang w:val="sr-Latn-BA"/>
        </w:rPr>
        <w:t xml:space="preserve">nadležnim regulatornim komisijama </w:t>
      </w:r>
      <w:r w:rsidR="00A903D4">
        <w:rPr>
          <w:rFonts w:eastAsia="Calibri"/>
          <w:lang w:val="sr-Latn-BA"/>
        </w:rPr>
        <w:t>i</w:t>
      </w:r>
      <w:r w:rsidR="00A903D4" w:rsidRPr="007D16F5">
        <w:rPr>
          <w:rFonts w:eastAsia="Calibri"/>
          <w:lang w:val="sr-Latn-BA"/>
        </w:rPr>
        <w:t xml:space="preserve"> </w:t>
      </w:r>
      <w:r w:rsidR="002B6047" w:rsidRPr="007D16F5">
        <w:rPr>
          <w:rFonts w:eastAsia="Calibri"/>
          <w:lang w:val="sr-Latn-BA"/>
        </w:rPr>
        <w:t>Elektroprijenosu BiH.</w:t>
      </w:r>
    </w:p>
    <w:p w14:paraId="0C76BBDA" w14:textId="7DF0E2ED" w:rsidR="00BD4F13" w:rsidRPr="007D16F5" w:rsidRDefault="00B57131" w:rsidP="00322B45">
      <w:pPr>
        <w:pStyle w:val="Heading3"/>
      </w:pPr>
      <w:bookmarkStart w:id="130" w:name="_Toc61329148"/>
      <w:bookmarkStart w:id="131" w:name="_Toc69710308"/>
      <w:r>
        <w:t>Testiranje</w:t>
      </w:r>
      <w:r w:rsidR="00BD4F13" w:rsidRPr="007D16F5">
        <w:t xml:space="preserve"> usaglašenosti</w:t>
      </w:r>
      <w:bookmarkEnd w:id="130"/>
      <w:bookmarkEnd w:id="131"/>
      <w:r w:rsidR="00BD4F13" w:rsidRPr="007D16F5">
        <w:t xml:space="preserve"> </w:t>
      </w:r>
    </w:p>
    <w:p w14:paraId="421144AE" w14:textId="4455FDF3" w:rsidR="00BD4F13" w:rsidRPr="003E7845" w:rsidRDefault="001100B9" w:rsidP="003E7845">
      <w:pPr>
        <w:pStyle w:val="ListParagraph"/>
        <w:numPr>
          <w:ilvl w:val="4"/>
          <w:numId w:val="26"/>
        </w:numPr>
        <w:rPr>
          <w:rFonts w:eastAsia="Calibri"/>
          <w:lang w:val="sr-Latn-BA"/>
        </w:rPr>
      </w:pPr>
      <w:r w:rsidRPr="003E7845">
        <w:rPr>
          <w:rFonts w:eastAsia="Calibri"/>
          <w:lang w:val="sr-Latn-BA"/>
        </w:rPr>
        <w:t xml:space="preserve">Korisnik je obavezan </w:t>
      </w:r>
      <w:r w:rsidR="00BD4F13" w:rsidRPr="003E7845">
        <w:rPr>
          <w:rFonts w:eastAsia="Calibri"/>
          <w:lang w:val="sr-Latn-BA"/>
        </w:rPr>
        <w:t>prove</w:t>
      </w:r>
      <w:r w:rsidR="004B6FDE" w:rsidRPr="003E7845">
        <w:rPr>
          <w:rFonts w:eastAsia="Calibri"/>
          <w:lang w:val="sr-Latn-BA"/>
        </w:rPr>
        <w:t>sti</w:t>
      </w:r>
      <w:r w:rsidR="00BD4F13" w:rsidRPr="003E7845">
        <w:rPr>
          <w:rFonts w:eastAsia="Calibri"/>
          <w:lang w:val="sr-Latn-BA"/>
        </w:rPr>
        <w:t xml:space="preserve"> </w:t>
      </w:r>
      <w:r w:rsidR="00B57131" w:rsidRPr="003E7845">
        <w:rPr>
          <w:rFonts w:eastAsia="Calibri"/>
          <w:lang w:val="sr-Latn-BA"/>
        </w:rPr>
        <w:t xml:space="preserve">testiranje u skladu s </w:t>
      </w:r>
      <w:r w:rsidR="00BD4F13" w:rsidRPr="003E7845">
        <w:rPr>
          <w:rFonts w:eastAsia="Calibri"/>
          <w:lang w:val="sr-Latn-BA"/>
        </w:rPr>
        <w:t>Testov</w:t>
      </w:r>
      <w:r w:rsidR="00B57131" w:rsidRPr="003E7845">
        <w:rPr>
          <w:rFonts w:eastAsia="Calibri"/>
          <w:lang w:val="sr-Latn-BA"/>
        </w:rPr>
        <w:t>ima</w:t>
      </w:r>
      <w:r w:rsidR="00BD4F13" w:rsidRPr="003E7845">
        <w:rPr>
          <w:rFonts w:eastAsia="Calibri"/>
          <w:lang w:val="sr-Latn-BA"/>
        </w:rPr>
        <w:t xml:space="preserve"> usaglašenosti:  </w:t>
      </w:r>
    </w:p>
    <w:p w14:paraId="2B84A0AD" w14:textId="326201D5" w:rsidR="00BD4F13" w:rsidRPr="007D16F5" w:rsidRDefault="00BD4F13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 xml:space="preserve">tokom važenja </w:t>
      </w:r>
      <w:r w:rsidR="0042458C">
        <w:rPr>
          <w:rFonts w:eastAsia="Calibri"/>
        </w:rPr>
        <w:t>Saglasnosti za privremeni pogon</w:t>
      </w:r>
      <w:r w:rsidRPr="007D16F5">
        <w:rPr>
          <w:rFonts w:eastAsia="Calibri"/>
        </w:rPr>
        <w:t xml:space="preserve">, </w:t>
      </w:r>
    </w:p>
    <w:p w14:paraId="1A14E20B" w14:textId="7458121B" w:rsidR="00BD4F13" w:rsidRPr="007D16F5" w:rsidRDefault="001100B9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 xml:space="preserve">nakon </w:t>
      </w:r>
      <w:r w:rsidR="00BD4F13" w:rsidRPr="007D16F5">
        <w:rPr>
          <w:rFonts w:eastAsia="Calibri"/>
        </w:rPr>
        <w:t xml:space="preserve">kvara ili zamjene opreme </w:t>
      </w:r>
      <w:r w:rsidR="008F48B3" w:rsidRPr="007D16F5">
        <w:rPr>
          <w:rFonts w:eastAsia="Calibri"/>
        </w:rPr>
        <w:t>koj</w:t>
      </w:r>
      <w:r w:rsidR="008F48B3">
        <w:rPr>
          <w:rFonts w:eastAsia="Calibri"/>
        </w:rPr>
        <w:t>i</w:t>
      </w:r>
      <w:r w:rsidR="008F48B3" w:rsidRPr="007D16F5">
        <w:rPr>
          <w:rFonts w:eastAsia="Calibri"/>
        </w:rPr>
        <w:t xml:space="preserve"> </w:t>
      </w:r>
      <w:r w:rsidR="00BD4F13" w:rsidRPr="007D16F5">
        <w:rPr>
          <w:rFonts w:eastAsia="Calibri"/>
        </w:rPr>
        <w:t>mo</w:t>
      </w:r>
      <w:r w:rsidR="008F48B3">
        <w:rPr>
          <w:rFonts w:eastAsia="Calibri"/>
        </w:rPr>
        <w:t>gu</w:t>
      </w:r>
      <w:r w:rsidR="00BD4F13" w:rsidRPr="007D16F5">
        <w:rPr>
          <w:rFonts w:eastAsia="Calibri"/>
        </w:rPr>
        <w:t xml:space="preserve"> imati uticaj na usaglašenost</w:t>
      </w:r>
      <w:r w:rsidR="002E3AC7">
        <w:rPr>
          <w:rFonts w:eastAsia="Calibri"/>
        </w:rPr>
        <w:t xml:space="preserve"> Objekta K</w:t>
      </w:r>
      <w:r w:rsidR="0042458C">
        <w:rPr>
          <w:rFonts w:eastAsia="Calibri"/>
        </w:rPr>
        <w:t xml:space="preserve">orisnika sa </w:t>
      </w:r>
      <w:r w:rsidR="002E3AC7">
        <w:rPr>
          <w:rFonts w:eastAsia="Calibri"/>
        </w:rPr>
        <w:t>tehni</w:t>
      </w:r>
      <w:r w:rsidR="002E3AC7">
        <w:rPr>
          <w:rFonts w:eastAsia="Calibri"/>
          <w:lang w:val="sr-Latn-RS"/>
        </w:rPr>
        <w:t xml:space="preserve">čkim </w:t>
      </w:r>
      <w:r w:rsidR="002E3AC7">
        <w:rPr>
          <w:rFonts w:eastAsia="Calibri"/>
        </w:rPr>
        <w:t>zahtje</w:t>
      </w:r>
      <w:r w:rsidR="0042458C">
        <w:rPr>
          <w:rFonts w:eastAsia="Calibri"/>
        </w:rPr>
        <w:t xml:space="preserve">vima </w:t>
      </w:r>
      <w:r w:rsidR="002E3AC7">
        <w:rPr>
          <w:rFonts w:eastAsia="Calibri"/>
        </w:rPr>
        <w:t>ovog Mrežnog kodeksa</w:t>
      </w:r>
      <w:r w:rsidR="00E40CCF" w:rsidRPr="007D16F5">
        <w:rPr>
          <w:rFonts w:eastAsia="Calibri"/>
        </w:rPr>
        <w:t>,</w:t>
      </w:r>
      <w:r w:rsidR="00BD4F13" w:rsidRPr="007D16F5">
        <w:rPr>
          <w:rFonts w:eastAsia="Calibri"/>
        </w:rPr>
        <w:t xml:space="preserve"> </w:t>
      </w:r>
    </w:p>
    <w:p w14:paraId="2E3087A1" w14:textId="71BB7C88" w:rsidR="00BD4F13" w:rsidRPr="007D16F5" w:rsidRDefault="00BD4F13" w:rsidP="003E7845">
      <w:pPr>
        <w:pStyle w:val="alineja"/>
        <w:rPr>
          <w:rFonts w:eastAsia="Calibri"/>
        </w:rPr>
      </w:pPr>
      <w:r w:rsidRPr="007D16F5">
        <w:rPr>
          <w:rFonts w:eastAsia="Calibri"/>
        </w:rPr>
        <w:t xml:space="preserve">u toku životnog vijeka </w:t>
      </w:r>
      <w:r w:rsidR="002E3AC7">
        <w:rPr>
          <w:rFonts w:eastAsia="Calibri"/>
        </w:rPr>
        <w:t>Objekta</w:t>
      </w:r>
      <w:r w:rsidR="00D10DC0" w:rsidRPr="007D16F5">
        <w:rPr>
          <w:rFonts w:eastAsia="Calibri"/>
        </w:rPr>
        <w:t xml:space="preserve"> Korisnika</w:t>
      </w:r>
      <w:r w:rsidR="00B21303" w:rsidRPr="007D16F5">
        <w:rPr>
          <w:rFonts w:eastAsia="Calibri"/>
        </w:rPr>
        <w:t>,</w:t>
      </w:r>
      <w:r w:rsidR="00FE2EFE" w:rsidRPr="007D16F5">
        <w:rPr>
          <w:rFonts w:eastAsia="Calibri"/>
        </w:rPr>
        <w:t xml:space="preserve"> na </w:t>
      </w:r>
      <w:r w:rsidR="00E40CCF" w:rsidRPr="007D16F5">
        <w:rPr>
          <w:rFonts w:eastAsia="Calibri"/>
        </w:rPr>
        <w:t xml:space="preserve">opravdan </w:t>
      </w:r>
      <w:r w:rsidR="00FE2EFE" w:rsidRPr="007D16F5">
        <w:rPr>
          <w:rFonts w:eastAsia="Calibri"/>
        </w:rPr>
        <w:t>zahtjev NOSB</w:t>
      </w:r>
      <w:r w:rsidR="00CD5689" w:rsidRPr="007D16F5">
        <w:rPr>
          <w:rFonts w:eastAsia="Calibri"/>
        </w:rPr>
        <w:t>i</w:t>
      </w:r>
      <w:r w:rsidR="00FE2EFE" w:rsidRPr="007D16F5">
        <w:rPr>
          <w:rFonts w:eastAsia="Calibri"/>
        </w:rPr>
        <w:t>H</w:t>
      </w:r>
      <w:r w:rsidR="00B21303" w:rsidRPr="007D16F5">
        <w:rPr>
          <w:rFonts w:eastAsia="Calibri"/>
        </w:rPr>
        <w:t>-a</w:t>
      </w:r>
      <w:r w:rsidRPr="007D16F5">
        <w:rPr>
          <w:rFonts w:eastAsia="Calibri"/>
        </w:rPr>
        <w:t>.</w:t>
      </w:r>
    </w:p>
    <w:p w14:paraId="16CFF7D8" w14:textId="00585E6F" w:rsidR="00BD4F13" w:rsidRPr="00A171D1" w:rsidRDefault="00E572A7" w:rsidP="003E7845">
      <w:pPr>
        <w:pStyle w:val="ListParagraph"/>
        <w:rPr>
          <w:rFonts w:eastAsia="Calibri"/>
        </w:rPr>
      </w:pPr>
      <w:r>
        <w:rPr>
          <w:rFonts w:eastAsia="Calibri"/>
          <w:lang w:val="sr-Latn-BA"/>
        </w:rPr>
        <w:t>Prava</w:t>
      </w:r>
      <w:r w:rsidR="00666C97">
        <w:rPr>
          <w:rFonts w:eastAsia="Calibri"/>
          <w:lang w:val="sr-Latn-BA"/>
        </w:rPr>
        <w:t xml:space="preserve"> </w:t>
      </w:r>
      <w:r w:rsidR="00BD4F13" w:rsidRPr="007D16F5">
        <w:rPr>
          <w:rFonts w:eastAsia="Calibri"/>
          <w:lang w:val="sr-Latn-BA"/>
        </w:rPr>
        <w:t xml:space="preserve">i obaveze </w:t>
      </w:r>
      <w:r w:rsidR="00BD4F13" w:rsidRPr="00A171D1">
        <w:rPr>
          <w:rFonts w:eastAsia="Calibri"/>
          <w:lang w:val="sr-Latn-BA"/>
        </w:rPr>
        <w:t>NOSB</w:t>
      </w:r>
      <w:r w:rsidR="00CD5689" w:rsidRPr="00A171D1">
        <w:rPr>
          <w:rFonts w:eastAsia="Calibri"/>
          <w:lang w:val="sr-Latn-BA"/>
        </w:rPr>
        <w:t>i</w:t>
      </w:r>
      <w:r w:rsidR="00BD4F13" w:rsidRPr="00A171D1">
        <w:rPr>
          <w:rFonts w:eastAsia="Calibri"/>
          <w:lang w:val="sr-Latn-BA"/>
        </w:rPr>
        <w:t xml:space="preserve">H-a i </w:t>
      </w:r>
      <w:r w:rsidR="00A53F70" w:rsidRPr="00A171D1">
        <w:rPr>
          <w:rFonts w:eastAsia="Calibri"/>
          <w:lang w:val="sr-Latn-BA"/>
        </w:rPr>
        <w:t>Korisnika</w:t>
      </w:r>
      <w:r w:rsidR="00BD4F13" w:rsidRPr="00A171D1">
        <w:rPr>
          <w:rFonts w:eastAsia="Calibri"/>
          <w:lang w:val="sr-Latn-BA"/>
        </w:rPr>
        <w:t xml:space="preserve"> definisane </w:t>
      </w:r>
      <w:r w:rsidR="0063149D" w:rsidRPr="00A171D1">
        <w:rPr>
          <w:rFonts w:eastAsia="Calibri"/>
          <w:lang w:val="sr-Latn-BA"/>
        </w:rPr>
        <w:t xml:space="preserve">su u </w:t>
      </w:r>
      <w:r w:rsidR="004B08FB" w:rsidRPr="00A171D1">
        <w:rPr>
          <w:rFonts w:eastAsia="Calibri"/>
          <w:lang w:val="sr-Latn-BA"/>
        </w:rPr>
        <w:t>T</w:t>
      </w:r>
      <w:r w:rsidR="00BD4F13" w:rsidRPr="00A171D1">
        <w:rPr>
          <w:rFonts w:eastAsia="Calibri"/>
          <w:lang w:val="sr-Latn-BA"/>
        </w:rPr>
        <w:t>estovima usaglašenost</w:t>
      </w:r>
      <w:r w:rsidR="00A53F70" w:rsidRPr="00A171D1">
        <w:rPr>
          <w:rFonts w:eastAsia="Calibri"/>
          <w:lang w:val="sr-Latn-BA"/>
        </w:rPr>
        <w:t>i</w:t>
      </w:r>
      <w:r w:rsidR="00BD4F13" w:rsidRPr="00A171D1">
        <w:rPr>
          <w:rFonts w:eastAsia="Calibri"/>
          <w:lang w:val="sr-Latn-BA"/>
        </w:rPr>
        <w:t>.</w:t>
      </w:r>
    </w:p>
    <w:p w14:paraId="4363D077" w14:textId="3D2D6A29" w:rsidR="00BD4F13" w:rsidRPr="007D16F5" w:rsidRDefault="00A53F70" w:rsidP="003E7845">
      <w:pPr>
        <w:pStyle w:val="ListParagraph"/>
        <w:rPr>
          <w:rFonts w:eastAsia="Calibri"/>
          <w:lang w:val="sr-Latn-BA"/>
        </w:rPr>
      </w:pPr>
      <w:r w:rsidRPr="007D16F5">
        <w:rPr>
          <w:rFonts w:eastAsia="Calibri"/>
          <w:lang w:val="sr-Latn-BA"/>
        </w:rPr>
        <w:t>Korisnik</w:t>
      </w:r>
      <w:r w:rsidR="00BD4F13" w:rsidRPr="007D16F5">
        <w:rPr>
          <w:rFonts w:eastAsia="Calibri"/>
          <w:lang w:val="sr-Latn-BA"/>
        </w:rPr>
        <w:t xml:space="preserve"> je odgovoran za sigurnost osoblja i </w:t>
      </w:r>
      <w:r w:rsidR="00A171D1">
        <w:rPr>
          <w:rFonts w:eastAsia="Calibri"/>
          <w:lang w:val="sr-Latn-BA"/>
        </w:rPr>
        <w:t>Objekta</w:t>
      </w:r>
      <w:r w:rsidR="00BD4F13" w:rsidRPr="007D16F5">
        <w:rPr>
          <w:rFonts w:eastAsia="Calibri"/>
          <w:lang w:val="sr-Latn-BA"/>
        </w:rPr>
        <w:t xml:space="preserve"> tokom test</w:t>
      </w:r>
      <w:r w:rsidR="00E572A7">
        <w:rPr>
          <w:rFonts w:eastAsia="Calibri"/>
          <w:lang w:val="sr-Latn-BA"/>
        </w:rPr>
        <w:t>iranja</w:t>
      </w:r>
      <w:r w:rsidR="00BD4F13" w:rsidRPr="007D16F5">
        <w:rPr>
          <w:rFonts w:eastAsia="Calibri"/>
          <w:lang w:val="sr-Latn-BA"/>
        </w:rPr>
        <w:t>.</w:t>
      </w:r>
    </w:p>
    <w:p w14:paraId="67414B81" w14:textId="1E9D4381" w:rsidR="00BD4F13" w:rsidRPr="007D16F5" w:rsidRDefault="00BD4F13" w:rsidP="003E7845">
      <w:pPr>
        <w:pStyle w:val="ListParagraph"/>
        <w:rPr>
          <w:rFonts w:eastAsia="Calibri"/>
          <w:lang w:val="sr-Latn-BA"/>
        </w:rPr>
      </w:pPr>
      <w:r w:rsidRPr="007D16F5">
        <w:rPr>
          <w:rFonts w:eastAsia="Calibri"/>
          <w:lang w:val="sr-Latn-BA"/>
        </w:rPr>
        <w:t>NOSB</w:t>
      </w:r>
      <w:r w:rsidR="00CD5689" w:rsidRPr="007D16F5">
        <w:rPr>
          <w:rFonts w:eastAsia="Calibri"/>
          <w:lang w:val="sr-Latn-BA"/>
        </w:rPr>
        <w:t>i</w:t>
      </w:r>
      <w:r w:rsidRPr="007D16F5">
        <w:rPr>
          <w:rFonts w:eastAsia="Calibri"/>
          <w:lang w:val="sr-Latn-BA"/>
        </w:rPr>
        <w:t xml:space="preserve">H će imati pravo da </w:t>
      </w:r>
      <w:r w:rsidR="0016415B">
        <w:rPr>
          <w:rFonts w:eastAsia="Calibri"/>
          <w:lang w:val="sr-Latn-BA"/>
        </w:rPr>
        <w:t xml:space="preserve">prisustvuje </w:t>
      </w:r>
      <w:r w:rsidRPr="007D16F5">
        <w:rPr>
          <w:rFonts w:eastAsia="Calibri"/>
          <w:lang w:val="sr-Latn-BA"/>
        </w:rPr>
        <w:t xml:space="preserve"> </w:t>
      </w:r>
      <w:r w:rsidR="00E572A7">
        <w:rPr>
          <w:rFonts w:eastAsia="Calibri"/>
          <w:lang w:val="sr-Latn-BA"/>
        </w:rPr>
        <w:t xml:space="preserve">testiranju </w:t>
      </w:r>
      <w:r w:rsidRPr="007D16F5">
        <w:rPr>
          <w:rFonts w:eastAsia="Calibri"/>
          <w:lang w:val="sr-Latn-BA"/>
        </w:rPr>
        <w:t>na mjest</w:t>
      </w:r>
      <w:r w:rsidR="005C6965" w:rsidRPr="007D16F5">
        <w:rPr>
          <w:rFonts w:eastAsia="Calibri"/>
          <w:lang w:val="sr-Latn-BA"/>
        </w:rPr>
        <w:t>u održavanja</w:t>
      </w:r>
      <w:r w:rsidRPr="007D16F5">
        <w:rPr>
          <w:rFonts w:eastAsia="Calibri"/>
          <w:lang w:val="sr-Latn-BA"/>
        </w:rPr>
        <w:t xml:space="preserve"> ili daljinski</w:t>
      </w:r>
      <w:r w:rsidR="00651357" w:rsidRPr="007D16F5">
        <w:rPr>
          <w:rFonts w:eastAsia="Calibri"/>
          <w:lang w:val="sr-Latn-BA"/>
        </w:rPr>
        <w:t>,</w:t>
      </w:r>
      <w:r w:rsidRPr="007D16F5">
        <w:rPr>
          <w:rFonts w:eastAsia="Calibri"/>
          <w:lang w:val="sr-Latn-BA"/>
        </w:rPr>
        <w:t xml:space="preserve"> iz kontrolnog centra. </w:t>
      </w:r>
    </w:p>
    <w:p w14:paraId="4EFA91BE" w14:textId="4C915DC8" w:rsidR="00BD4F13" w:rsidRPr="007D16F5" w:rsidRDefault="00BD4F13" w:rsidP="009A6CC9">
      <w:pPr>
        <w:pStyle w:val="Heading2"/>
      </w:pPr>
      <w:bookmarkStart w:id="132" w:name="_Toc61329149"/>
      <w:bookmarkStart w:id="133" w:name="_Toc69710309"/>
      <w:r w:rsidRPr="007D16F5">
        <w:t>Isključenje sa prijenosne mreže</w:t>
      </w:r>
      <w:bookmarkEnd w:id="132"/>
      <w:bookmarkEnd w:id="133"/>
    </w:p>
    <w:p w14:paraId="7DB605DA" w14:textId="5B1CFBB3" w:rsidR="00BD4F13" w:rsidRPr="007D16F5" w:rsidRDefault="00BD4F13" w:rsidP="003E7845">
      <w:pPr>
        <w:pStyle w:val="ListParagraph"/>
      </w:pPr>
      <w:r w:rsidRPr="007D16F5">
        <w:rPr>
          <w:lang w:val="bs-Latn-BA"/>
        </w:rPr>
        <w:t>Elektroprijenos BiH i NOSB</w:t>
      </w:r>
      <w:r w:rsidR="00CD5689" w:rsidRPr="007D16F5">
        <w:rPr>
          <w:lang w:val="bs-Latn-BA"/>
        </w:rPr>
        <w:t>i</w:t>
      </w:r>
      <w:r w:rsidRPr="007D16F5">
        <w:rPr>
          <w:lang w:val="bs-Latn-BA"/>
        </w:rPr>
        <w:t xml:space="preserve">H, bez snošenja ikakve odgovornosti, </w:t>
      </w:r>
      <w:r w:rsidR="005D0291" w:rsidRPr="007D16F5">
        <w:rPr>
          <w:lang w:val="bs-Latn-BA"/>
        </w:rPr>
        <w:t xml:space="preserve">imaju </w:t>
      </w:r>
      <w:r w:rsidR="005D0291" w:rsidRPr="007D16F5">
        <w:t>pravo</w:t>
      </w:r>
      <w:r w:rsidR="005D0291" w:rsidRPr="007D16F5">
        <w:rPr>
          <w:lang w:val="bs-Latn-BA"/>
        </w:rPr>
        <w:t xml:space="preserve"> </w:t>
      </w:r>
      <w:r w:rsidR="00C90452" w:rsidRPr="007D16F5">
        <w:rPr>
          <w:lang w:val="bs-Latn-BA"/>
        </w:rPr>
        <w:t xml:space="preserve">isključiti </w:t>
      </w:r>
      <w:r w:rsidR="00323524">
        <w:rPr>
          <w:lang w:val="bs-Latn-BA"/>
        </w:rPr>
        <w:t xml:space="preserve">Objekat </w:t>
      </w:r>
      <w:r w:rsidR="00403574" w:rsidRPr="007D16F5">
        <w:rPr>
          <w:lang w:val="bs-Latn-BA"/>
        </w:rPr>
        <w:t xml:space="preserve">Korisnika s </w:t>
      </w:r>
      <w:r w:rsidR="00C90452" w:rsidRPr="007D16F5">
        <w:rPr>
          <w:lang w:val="bs-Latn-BA"/>
        </w:rPr>
        <w:t>p</w:t>
      </w:r>
      <w:r w:rsidR="00123543" w:rsidRPr="007D16F5">
        <w:rPr>
          <w:lang w:val="bs-Latn-BA"/>
        </w:rPr>
        <w:t>rijenos</w:t>
      </w:r>
      <w:r w:rsidR="00403574" w:rsidRPr="007D16F5">
        <w:rPr>
          <w:lang w:val="bs-Latn-BA"/>
        </w:rPr>
        <w:t xml:space="preserve">ne mreže na osnovu </w:t>
      </w:r>
      <w:r w:rsidR="00403574" w:rsidRPr="007D16F5">
        <w:t xml:space="preserve">pismenog </w:t>
      </w:r>
      <w:r w:rsidRPr="007D16F5">
        <w:t>nalo</w:t>
      </w:r>
      <w:r w:rsidR="00403574" w:rsidRPr="007D16F5">
        <w:t>ga</w:t>
      </w:r>
      <w:r w:rsidRPr="007D16F5">
        <w:t xml:space="preserve"> drugih nadležnih institucija.</w:t>
      </w:r>
    </w:p>
    <w:p w14:paraId="4B0B889C" w14:textId="1F2D45EB" w:rsidR="00BD4F13" w:rsidRPr="007D16F5" w:rsidRDefault="00BD4F1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Elektroprijenos BiH i NOSB</w:t>
      </w:r>
      <w:r w:rsidR="00CD5689" w:rsidRPr="007D16F5">
        <w:rPr>
          <w:lang w:val="bs-Latn-BA"/>
        </w:rPr>
        <w:t>i</w:t>
      </w:r>
      <w:r w:rsidRPr="007D16F5">
        <w:rPr>
          <w:lang w:val="bs-Latn-BA"/>
        </w:rPr>
        <w:t>H imaju pravo privremen</w:t>
      </w:r>
      <w:r w:rsidR="00A81AA7" w:rsidRPr="007D16F5">
        <w:rPr>
          <w:lang w:val="bs-Latn-BA"/>
        </w:rPr>
        <w:t xml:space="preserve">og isključenja </w:t>
      </w:r>
      <w:r w:rsidR="00323524">
        <w:rPr>
          <w:lang w:val="bs-Latn-BA"/>
        </w:rPr>
        <w:t xml:space="preserve">Objekta </w:t>
      </w:r>
      <w:r w:rsidR="00A81AA7" w:rsidRPr="007D16F5">
        <w:rPr>
          <w:lang w:val="bs-Latn-BA"/>
        </w:rPr>
        <w:t xml:space="preserve">Korisnika s </w:t>
      </w:r>
      <w:r w:rsidR="005D0291" w:rsidRPr="007D16F5">
        <w:rPr>
          <w:lang w:val="bs-Latn-BA"/>
        </w:rPr>
        <w:t>p</w:t>
      </w:r>
      <w:r w:rsidR="00123543" w:rsidRPr="007D16F5">
        <w:rPr>
          <w:lang w:val="bs-Latn-BA"/>
        </w:rPr>
        <w:t>rijenos</w:t>
      </w:r>
      <w:r w:rsidR="00A81AA7" w:rsidRPr="007D16F5">
        <w:rPr>
          <w:lang w:val="bs-Latn-BA"/>
        </w:rPr>
        <w:t xml:space="preserve">ne mreže </w:t>
      </w:r>
      <w:r w:rsidRPr="007D16F5">
        <w:rPr>
          <w:lang w:val="bs-Latn-BA"/>
        </w:rPr>
        <w:t xml:space="preserve">bez prethodnog obavještavanja u sljedećim slučajevima: </w:t>
      </w:r>
    </w:p>
    <w:p w14:paraId="1484B1CD" w14:textId="77777777" w:rsidR="00BD4F13" w:rsidRPr="007D16F5" w:rsidRDefault="00BD4F13" w:rsidP="003E7845">
      <w:pPr>
        <w:pStyle w:val="alineja"/>
      </w:pPr>
      <w:r w:rsidRPr="007D16F5">
        <w:t>sprječavanje prijetećih opasnosti za zdravlje i sigurnost ljudi ili uređaja,</w:t>
      </w:r>
    </w:p>
    <w:p w14:paraId="41A5B2E1" w14:textId="77777777" w:rsidR="00BD4F13" w:rsidRPr="007D16F5" w:rsidRDefault="00BD4F13" w:rsidP="003E7845">
      <w:pPr>
        <w:pStyle w:val="alineja"/>
      </w:pPr>
      <w:r w:rsidRPr="007D16F5">
        <w:t xml:space="preserve">nesreće u elektranama i </w:t>
      </w:r>
      <w:r w:rsidR="00E41FE8" w:rsidRPr="007D16F5">
        <w:t>postrojenjima</w:t>
      </w:r>
      <w:r w:rsidRPr="007D16F5">
        <w:t>,</w:t>
      </w:r>
    </w:p>
    <w:p w14:paraId="0CCC3E6E" w14:textId="5B5E35ED" w:rsidR="00BD4F13" w:rsidRPr="007D16F5" w:rsidRDefault="004E6A55" w:rsidP="003E7845">
      <w:pPr>
        <w:pStyle w:val="alineja"/>
      </w:pPr>
      <w:r w:rsidRPr="007D16F5">
        <w:t xml:space="preserve">kada operativno osoblje </w:t>
      </w:r>
      <w:r w:rsidR="00323524">
        <w:t>Korisnika</w:t>
      </w:r>
      <w:r w:rsidRPr="007D16F5">
        <w:t xml:space="preserve"> ne ispunjava naloge NOSB</w:t>
      </w:r>
      <w:r w:rsidR="00CD5689" w:rsidRPr="007D16F5">
        <w:t>i</w:t>
      </w:r>
      <w:r w:rsidRPr="007D16F5">
        <w:t xml:space="preserve">H-a, osim ako je tako </w:t>
      </w:r>
      <w:r w:rsidR="00154677" w:rsidRPr="007D16F5">
        <w:t xml:space="preserve">postupilo </w:t>
      </w:r>
      <w:r w:rsidRPr="007D16F5">
        <w:t>iz sigurnosnih razloga, u vezi s osobljem ili postrojenjem ili zbog nevalidnosti dispečerskog naloga ili upute</w:t>
      </w:r>
      <w:r w:rsidR="00A903D4">
        <w:t>,</w:t>
      </w:r>
      <w:r w:rsidRPr="007D16F5">
        <w:t xml:space="preserve"> </w:t>
      </w:r>
    </w:p>
    <w:p w14:paraId="1283A987" w14:textId="77777777" w:rsidR="00BD4F13" w:rsidRPr="007D16F5" w:rsidRDefault="00BD4F13" w:rsidP="003E7845">
      <w:pPr>
        <w:pStyle w:val="alineja"/>
      </w:pPr>
      <w:r w:rsidRPr="007D16F5">
        <w:t>ostale okolnosti izvan kontrole Elektroprijenos</w:t>
      </w:r>
      <w:r w:rsidR="004E6A55" w:rsidRPr="007D16F5">
        <w:t>a</w:t>
      </w:r>
      <w:r w:rsidRPr="007D16F5">
        <w:t xml:space="preserve"> BiH ili NOSB</w:t>
      </w:r>
      <w:r w:rsidR="00CD5689" w:rsidRPr="007D16F5">
        <w:t>i</w:t>
      </w:r>
      <w:r w:rsidRPr="007D16F5">
        <w:t xml:space="preserve">H-a koje nisu rezultat </w:t>
      </w:r>
      <w:r w:rsidR="005C6965" w:rsidRPr="007D16F5">
        <w:t>neke</w:t>
      </w:r>
      <w:r w:rsidRPr="007D16F5">
        <w:t xml:space="preserve"> namjerne aktivnosti</w:t>
      </w:r>
      <w:r w:rsidR="005C6965" w:rsidRPr="007D16F5">
        <w:t xml:space="preserve"> Korisnika</w:t>
      </w:r>
      <w:r w:rsidRPr="007D16F5">
        <w:t xml:space="preserve"> ili kršenja ugovora sa njegove strane</w:t>
      </w:r>
      <w:r w:rsidR="005C6965" w:rsidRPr="007D16F5">
        <w:t>, a nije ih moguće planirati</w:t>
      </w:r>
      <w:r w:rsidRPr="007D16F5">
        <w:t>.</w:t>
      </w:r>
    </w:p>
    <w:p w14:paraId="600B4FEC" w14:textId="54264534" w:rsidR="00BD4F13" w:rsidRPr="007D16F5" w:rsidRDefault="00BD4F1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Elektroprijenos BiH i NOSB</w:t>
      </w:r>
      <w:r w:rsidR="00CD5689" w:rsidRPr="007D16F5">
        <w:rPr>
          <w:lang w:val="bs-Latn-BA"/>
        </w:rPr>
        <w:t>i</w:t>
      </w:r>
      <w:r w:rsidRPr="007D16F5">
        <w:rPr>
          <w:lang w:val="bs-Latn-BA"/>
        </w:rPr>
        <w:t xml:space="preserve">H imaju pravo i obavezu privremenog </w:t>
      </w:r>
      <w:r w:rsidR="00E41FE8" w:rsidRPr="007D16F5">
        <w:rPr>
          <w:lang w:val="bs-Latn-BA"/>
        </w:rPr>
        <w:t xml:space="preserve">isključenja </w:t>
      </w:r>
      <w:r w:rsidR="00CD0E00">
        <w:rPr>
          <w:lang w:val="bs-Latn-BA"/>
        </w:rPr>
        <w:t xml:space="preserve">Objekta </w:t>
      </w:r>
      <w:r w:rsidR="00E41FE8" w:rsidRPr="007D16F5">
        <w:rPr>
          <w:lang w:val="bs-Latn-BA"/>
        </w:rPr>
        <w:t xml:space="preserve">Korisnika  s </w:t>
      </w:r>
      <w:r w:rsidR="00123543" w:rsidRPr="007D16F5">
        <w:rPr>
          <w:lang w:val="bs-Latn-BA"/>
        </w:rPr>
        <w:t>prijenos</w:t>
      </w:r>
      <w:r w:rsidR="00E41FE8" w:rsidRPr="007D16F5">
        <w:rPr>
          <w:lang w:val="bs-Latn-BA"/>
        </w:rPr>
        <w:t>ne mreže</w:t>
      </w:r>
      <w:r w:rsidRPr="007D16F5">
        <w:rPr>
          <w:lang w:val="bs-Latn-BA"/>
        </w:rPr>
        <w:t>, nakon pismene obavijesti, u sljedećim slučajevima:</w:t>
      </w:r>
    </w:p>
    <w:p w14:paraId="2D05ED33" w14:textId="0160CF91" w:rsidR="00BD4F13" w:rsidRPr="007D16F5" w:rsidRDefault="00BD4F13" w:rsidP="003E7845">
      <w:pPr>
        <w:pStyle w:val="alineja"/>
      </w:pPr>
      <w:r w:rsidRPr="007D16F5">
        <w:t xml:space="preserve">poništavanje licence </w:t>
      </w:r>
      <w:r w:rsidR="004B08FB">
        <w:t>K</w:t>
      </w:r>
      <w:r w:rsidRPr="007D16F5">
        <w:t>orisnika,</w:t>
      </w:r>
    </w:p>
    <w:p w14:paraId="5769768C" w14:textId="77777777" w:rsidR="00BD4F13" w:rsidRPr="007D16F5" w:rsidRDefault="00BD4F13" w:rsidP="003E7845">
      <w:pPr>
        <w:pStyle w:val="alineja"/>
      </w:pPr>
      <w:r w:rsidRPr="007D16F5">
        <w:t>bilo kakve izmjene tehničkih uslova prema kojima je izvršen priključak</w:t>
      </w:r>
      <w:r w:rsidR="00821FB6" w:rsidRPr="007D16F5">
        <w:t xml:space="preserve"> bez saglasnosti Elektroprijenosa BiH i NOSB</w:t>
      </w:r>
      <w:r w:rsidR="00CD5689" w:rsidRPr="007D16F5">
        <w:t>i</w:t>
      </w:r>
      <w:r w:rsidR="00821FB6" w:rsidRPr="007D16F5">
        <w:t>H-a</w:t>
      </w:r>
      <w:r w:rsidRPr="007D16F5">
        <w:t>, ukoliko bi te promjene ugrožavale sigurnost i kvalitet snabd</w:t>
      </w:r>
      <w:r w:rsidR="00897A7F" w:rsidRPr="007D16F5">
        <w:t>i</w:t>
      </w:r>
      <w:r w:rsidRPr="007D16F5">
        <w:t>jevanja,</w:t>
      </w:r>
    </w:p>
    <w:p w14:paraId="03F5BB78" w14:textId="77777777" w:rsidR="00BD4F13" w:rsidRPr="007D16F5" w:rsidRDefault="00BD4F13" w:rsidP="003E7845">
      <w:pPr>
        <w:pStyle w:val="alineja"/>
      </w:pPr>
      <w:r w:rsidRPr="007D16F5">
        <w:t xml:space="preserve">planirane popravke ili rekonstrukcije </w:t>
      </w:r>
      <w:r w:rsidR="00897A7F" w:rsidRPr="007D16F5">
        <w:t xml:space="preserve">objekata </w:t>
      </w:r>
      <w:r w:rsidRPr="007D16F5">
        <w:t>Elektroprijenosa BiH</w:t>
      </w:r>
      <w:r w:rsidR="00241FAB" w:rsidRPr="007D16F5">
        <w:t xml:space="preserve"> na osnovu usaglašenih planova zastoja,</w:t>
      </w:r>
    </w:p>
    <w:p w14:paraId="05259F92" w14:textId="77777777" w:rsidR="00BD4F13" w:rsidRPr="007D16F5" w:rsidRDefault="00BD4F13" w:rsidP="003E7845">
      <w:pPr>
        <w:pStyle w:val="alineja"/>
      </w:pPr>
      <w:r w:rsidRPr="007D16F5">
        <w:t xml:space="preserve">propust </w:t>
      </w:r>
      <w:r w:rsidR="00F24988" w:rsidRPr="007D16F5">
        <w:t xml:space="preserve">Korisnika </w:t>
      </w:r>
      <w:r w:rsidRPr="007D16F5">
        <w:t>da izvrši uputu za eliminiranje značajnih tehničkih defekata na postrojenju i naloge vezane za sigurnost,</w:t>
      </w:r>
    </w:p>
    <w:p w14:paraId="0F6767A1" w14:textId="77777777" w:rsidR="00BD4F13" w:rsidRPr="007D16F5" w:rsidRDefault="00BD4F13" w:rsidP="003E7845">
      <w:pPr>
        <w:pStyle w:val="alineja"/>
      </w:pPr>
      <w:r w:rsidRPr="007D16F5">
        <w:t xml:space="preserve">otkrivanje štetnih ili bilo kakvih drugih uticaja na </w:t>
      </w:r>
      <w:r w:rsidR="00B37F44" w:rsidRPr="007D16F5">
        <w:t>tačkama mjerenja</w:t>
      </w:r>
      <w:r w:rsidRPr="007D16F5">
        <w:t>,</w:t>
      </w:r>
    </w:p>
    <w:p w14:paraId="0CFF38D3" w14:textId="77777777" w:rsidR="00BD4F13" w:rsidRPr="007D16F5" w:rsidRDefault="00BD4F13" w:rsidP="003E7845">
      <w:pPr>
        <w:pStyle w:val="alineja"/>
      </w:pPr>
      <w:r w:rsidRPr="007D16F5">
        <w:t xml:space="preserve">odbijanje pristupa u cilju očitanja i kontrole na </w:t>
      </w:r>
      <w:r w:rsidR="00B37F44" w:rsidRPr="007D16F5">
        <w:t>tačkama mjerenja</w:t>
      </w:r>
      <w:r w:rsidRPr="007D16F5">
        <w:t>,</w:t>
      </w:r>
    </w:p>
    <w:p w14:paraId="2DD080D8" w14:textId="18BB1D45" w:rsidR="00B77D04" w:rsidRPr="007D16F5" w:rsidRDefault="00BD4F13" w:rsidP="003E7845">
      <w:pPr>
        <w:pStyle w:val="alineja"/>
      </w:pPr>
      <w:r w:rsidRPr="007D16F5">
        <w:t>neispunjavanje finansijskih obaveza prema NO</w:t>
      </w:r>
      <w:r w:rsidR="00AE1656" w:rsidRPr="007D16F5">
        <w:t>SB</w:t>
      </w:r>
      <w:r w:rsidR="00CD5689" w:rsidRPr="007D16F5">
        <w:t>i</w:t>
      </w:r>
      <w:r w:rsidR="00AE1656" w:rsidRPr="007D16F5">
        <w:t xml:space="preserve">H-u i </w:t>
      </w:r>
      <w:r w:rsidR="00A74225" w:rsidRPr="007D16F5">
        <w:t>Elektroprijenos</w:t>
      </w:r>
      <w:r w:rsidR="00AE1656" w:rsidRPr="007D16F5">
        <w:t>u BiH koje</w:t>
      </w:r>
      <w:r w:rsidRPr="007D16F5">
        <w:t xml:space="preserve"> se odnose na tarifu za </w:t>
      </w:r>
      <w:r w:rsidR="00BF05D0" w:rsidRPr="007D16F5">
        <w:t xml:space="preserve">uslugu obavljanja djelatnosti </w:t>
      </w:r>
      <w:r w:rsidR="00A74225" w:rsidRPr="007D16F5">
        <w:t>Elektroprijenos</w:t>
      </w:r>
      <w:r w:rsidR="00BF05D0" w:rsidRPr="007D16F5">
        <w:t>a BiH i NOSB</w:t>
      </w:r>
      <w:r w:rsidR="00CD5689" w:rsidRPr="007D16F5">
        <w:t>i</w:t>
      </w:r>
      <w:r w:rsidR="00BF05D0" w:rsidRPr="007D16F5">
        <w:t>H-a</w:t>
      </w:r>
      <w:r w:rsidRPr="007D16F5">
        <w:t xml:space="preserve"> i pomoćne usluge,</w:t>
      </w:r>
    </w:p>
    <w:p w14:paraId="76746CC5" w14:textId="0290B720" w:rsidR="00BD4F13" w:rsidRPr="00287697" w:rsidRDefault="00BD4F13" w:rsidP="003E7845">
      <w:pPr>
        <w:pStyle w:val="alineja"/>
      </w:pPr>
      <w:r w:rsidRPr="00287697">
        <w:t xml:space="preserve">nepostojanje </w:t>
      </w:r>
      <w:r w:rsidR="00AC2D01">
        <w:t>snabdijev</w:t>
      </w:r>
      <w:r w:rsidRPr="00287697">
        <w:t>ača.</w:t>
      </w:r>
    </w:p>
    <w:p w14:paraId="6887DDB6" w14:textId="3F732EF6" w:rsidR="007F0A7E" w:rsidRPr="007D16F5" w:rsidRDefault="007F0A7E" w:rsidP="00322B45">
      <w:pPr>
        <w:pStyle w:val="Heading3"/>
        <w:numPr>
          <w:ilvl w:val="2"/>
          <w:numId w:val="75"/>
        </w:numPr>
      </w:pPr>
      <w:bookmarkStart w:id="134" w:name="_Toc61329150"/>
      <w:bookmarkStart w:id="135" w:name="_Toc69710310"/>
      <w:r w:rsidRPr="007D16F5">
        <w:t>Ponovno priključenje</w:t>
      </w:r>
      <w:bookmarkEnd w:id="134"/>
      <w:bookmarkEnd w:id="135"/>
      <w:r w:rsidRPr="007D16F5">
        <w:t xml:space="preserve"> </w:t>
      </w:r>
    </w:p>
    <w:p w14:paraId="3F517937" w14:textId="3EA9E237" w:rsidR="007F0A7E" w:rsidRPr="007D16F5" w:rsidRDefault="007F0A7E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Elektroprijenos BiH i NOSBiH će osigurati da se </w:t>
      </w:r>
      <w:r w:rsidR="00323524">
        <w:rPr>
          <w:lang w:val="bs-Latn-BA"/>
        </w:rPr>
        <w:t xml:space="preserve">Objekat </w:t>
      </w:r>
      <w:r w:rsidRPr="007D16F5">
        <w:rPr>
          <w:lang w:val="bs-Latn-BA"/>
        </w:rPr>
        <w:t>Korisnik</w:t>
      </w:r>
      <w:r w:rsidR="00323524">
        <w:rPr>
          <w:lang w:val="bs-Latn-BA"/>
        </w:rPr>
        <w:t>a</w:t>
      </w:r>
      <w:r w:rsidRPr="007D16F5">
        <w:rPr>
          <w:lang w:val="bs-Latn-BA"/>
        </w:rPr>
        <w:t xml:space="preserve"> ponovno priključi na prijenosnu mrežu nakon otklanjanja uzroka koji su doveli do njegovog privremenog isključenja.</w:t>
      </w:r>
    </w:p>
    <w:p w14:paraId="6B7DBDCC" w14:textId="31FD1936" w:rsidR="00BD4F13" w:rsidRPr="007D16F5" w:rsidRDefault="00BD4F13" w:rsidP="00322B45">
      <w:pPr>
        <w:pStyle w:val="Heading3"/>
      </w:pPr>
      <w:bookmarkStart w:id="136" w:name="_Toc61329151"/>
      <w:bookmarkStart w:id="137" w:name="_Toc69710311"/>
      <w:r w:rsidRPr="007D16F5">
        <w:t>Dobrovoljno isključenje</w:t>
      </w:r>
      <w:bookmarkEnd w:id="136"/>
      <w:bookmarkEnd w:id="137"/>
    </w:p>
    <w:p w14:paraId="51E71B3E" w14:textId="3A0BC757" w:rsidR="00BD4F13" w:rsidRPr="007D16F5" w:rsidRDefault="00BD4F1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Korisni</w:t>
      </w:r>
      <w:r w:rsidR="00CD0E00">
        <w:rPr>
          <w:lang w:val="bs-Latn-BA"/>
        </w:rPr>
        <w:t>k</w:t>
      </w:r>
      <w:r w:rsidRPr="007D16F5">
        <w:rPr>
          <w:lang w:val="bs-Latn-BA"/>
        </w:rPr>
        <w:t xml:space="preserve"> ima pravo zaht</w:t>
      </w:r>
      <w:r w:rsidR="00915464" w:rsidRPr="007D16F5">
        <w:rPr>
          <w:lang w:val="bs-Latn-BA"/>
        </w:rPr>
        <w:t>i</w:t>
      </w:r>
      <w:r w:rsidRPr="007D16F5">
        <w:rPr>
          <w:lang w:val="bs-Latn-BA"/>
        </w:rPr>
        <w:t>jevati trajno isključenje sa prijenosne mreže. Ukoliko se odluč</w:t>
      </w:r>
      <w:r w:rsidR="005D44FC">
        <w:rPr>
          <w:lang w:val="bs-Latn-BA"/>
        </w:rPr>
        <w:t>i</w:t>
      </w:r>
      <w:r w:rsidRPr="007D16F5">
        <w:rPr>
          <w:lang w:val="bs-Latn-BA"/>
        </w:rPr>
        <w:t xml:space="preserve"> na trajno isključenje</w:t>
      </w:r>
      <w:r w:rsidR="00BA6BB4" w:rsidRPr="007D16F5">
        <w:rPr>
          <w:lang w:val="bs-Latn-BA"/>
        </w:rPr>
        <w:t>,</w:t>
      </w:r>
      <w:r w:rsidRPr="007D16F5">
        <w:rPr>
          <w:lang w:val="bs-Latn-BA"/>
        </w:rPr>
        <w:t xml:space="preserve"> tada, osim ako nije drugačije dogovoreno, </w:t>
      </w:r>
      <w:r w:rsidR="00915464" w:rsidRPr="007D16F5">
        <w:rPr>
          <w:lang w:val="bs-Latn-BA"/>
        </w:rPr>
        <w:t xml:space="preserve">mora </w:t>
      </w:r>
      <w:r w:rsidR="00841892" w:rsidRPr="007D16F5">
        <w:rPr>
          <w:lang w:val="bs-Latn-BA"/>
        </w:rPr>
        <w:t xml:space="preserve">o tome </w:t>
      </w:r>
      <w:r w:rsidR="00915464" w:rsidRPr="007D16F5">
        <w:rPr>
          <w:lang w:val="bs-Latn-BA"/>
        </w:rPr>
        <w:t xml:space="preserve">pismeno obavijestiti </w:t>
      </w:r>
      <w:r w:rsidRPr="007D16F5">
        <w:rPr>
          <w:lang w:val="bs-Latn-BA"/>
        </w:rPr>
        <w:t>Elektroprijenos BiH i NOSB</w:t>
      </w:r>
      <w:r w:rsidR="00CD5689" w:rsidRPr="007D16F5">
        <w:rPr>
          <w:lang w:val="bs-Latn-BA"/>
        </w:rPr>
        <w:t>i</w:t>
      </w:r>
      <w:r w:rsidRPr="007D16F5">
        <w:rPr>
          <w:lang w:val="bs-Latn-BA"/>
        </w:rPr>
        <w:t xml:space="preserve">H najmanje jedan </w:t>
      </w:r>
      <w:r w:rsidR="00A903D4">
        <w:rPr>
          <w:lang w:val="bs-Latn-BA"/>
        </w:rPr>
        <w:t xml:space="preserve">(1) </w:t>
      </w:r>
      <w:r w:rsidRPr="007D16F5">
        <w:rPr>
          <w:lang w:val="bs-Latn-BA"/>
        </w:rPr>
        <w:t>mjesec prije datuma isključenja.</w:t>
      </w:r>
    </w:p>
    <w:p w14:paraId="2A0CF52A" w14:textId="77777777" w:rsidR="00BD4F13" w:rsidRPr="007D16F5" w:rsidRDefault="00BD4F1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Elektroprijenos BiH</w:t>
      </w:r>
      <w:r w:rsidR="00915464" w:rsidRPr="007D16F5">
        <w:rPr>
          <w:lang w:val="bs-Latn-BA"/>
        </w:rPr>
        <w:t>/NOSB</w:t>
      </w:r>
      <w:r w:rsidR="00CD5689" w:rsidRPr="007D16F5">
        <w:rPr>
          <w:lang w:val="bs-Latn-BA"/>
        </w:rPr>
        <w:t>i</w:t>
      </w:r>
      <w:r w:rsidR="00915464" w:rsidRPr="007D16F5">
        <w:rPr>
          <w:lang w:val="bs-Latn-BA"/>
        </w:rPr>
        <w:t>H</w:t>
      </w:r>
      <w:r w:rsidRPr="007D16F5">
        <w:rPr>
          <w:lang w:val="bs-Latn-BA"/>
        </w:rPr>
        <w:t xml:space="preserve"> će </w:t>
      </w:r>
      <w:r w:rsidR="006263C5" w:rsidRPr="007D16F5">
        <w:rPr>
          <w:lang w:val="bs-Latn-BA"/>
        </w:rPr>
        <w:t>preduz</w:t>
      </w:r>
      <w:r w:rsidRPr="007D16F5">
        <w:rPr>
          <w:lang w:val="bs-Latn-BA"/>
        </w:rPr>
        <w:t>eti procedure isključenja</w:t>
      </w:r>
      <w:r w:rsidR="003D1F1F">
        <w:rPr>
          <w:lang w:val="bs-Latn-BA"/>
        </w:rPr>
        <w:t>,</w:t>
      </w:r>
      <w:r w:rsidRPr="007D16F5">
        <w:rPr>
          <w:lang w:val="bs-Latn-BA"/>
        </w:rPr>
        <w:t xml:space="preserve"> te obavijestiti i druge </w:t>
      </w:r>
      <w:r w:rsidR="00915464" w:rsidRPr="007D16F5">
        <w:rPr>
          <w:lang w:val="bs-Latn-BA"/>
        </w:rPr>
        <w:t xml:space="preserve">Korisnike </w:t>
      </w:r>
      <w:r w:rsidRPr="007D16F5">
        <w:rPr>
          <w:lang w:val="bs-Latn-BA"/>
        </w:rPr>
        <w:t>ako smatra da procedure isključenja mogu štetno uticati na uslove priključenja.</w:t>
      </w:r>
    </w:p>
    <w:p w14:paraId="075D2949" w14:textId="77777777" w:rsidR="00764E6B" w:rsidRPr="007D16F5" w:rsidRDefault="00764E6B" w:rsidP="009A6CC9">
      <w:pPr>
        <w:pStyle w:val="Heading2"/>
      </w:pPr>
      <w:bookmarkStart w:id="138" w:name="_Ref456259279"/>
      <w:bookmarkStart w:id="139" w:name="_Toc61329152"/>
      <w:bookmarkStart w:id="140" w:name="_Toc117579062"/>
      <w:bookmarkStart w:id="141" w:name="_Toc69710312"/>
      <w:r w:rsidRPr="007D16F5">
        <w:t>Telekomunikacije i SCADA</w:t>
      </w:r>
      <w:bookmarkEnd w:id="138"/>
      <w:bookmarkEnd w:id="139"/>
      <w:bookmarkEnd w:id="141"/>
    </w:p>
    <w:p w14:paraId="1C05997B" w14:textId="77777777" w:rsidR="00764E6B" w:rsidRPr="007D16F5" w:rsidRDefault="00764E6B" w:rsidP="00322B45">
      <w:pPr>
        <w:pStyle w:val="Heading3"/>
      </w:pPr>
      <w:bookmarkStart w:id="142" w:name="_Toc61329153"/>
      <w:bookmarkStart w:id="143" w:name="_Toc69710313"/>
      <w:r w:rsidRPr="007D16F5">
        <w:t>Telekomunikacije</w:t>
      </w:r>
      <w:bookmarkEnd w:id="142"/>
      <w:bookmarkEnd w:id="143"/>
    </w:p>
    <w:p w14:paraId="1DDDD3DC" w14:textId="77777777" w:rsidR="00764E6B" w:rsidRPr="00E079A7" w:rsidRDefault="00764E6B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Svaki </w:t>
      </w:r>
      <w:r w:rsidR="00D901D5" w:rsidRPr="00E079A7">
        <w:rPr>
          <w:lang w:val="bs-Latn-BA"/>
        </w:rPr>
        <w:t>K</w:t>
      </w:r>
      <w:r w:rsidRPr="00E079A7">
        <w:rPr>
          <w:lang w:val="bs-Latn-BA"/>
        </w:rPr>
        <w:t>orisnik treba da obezbijedi odgovarajuću telekomunikacijsku opremu potrebnu za komunikaciju između NOSB</w:t>
      </w:r>
      <w:r w:rsidR="00CD5689" w:rsidRPr="00E079A7">
        <w:rPr>
          <w:lang w:val="bs-Latn-BA"/>
        </w:rPr>
        <w:t>i</w:t>
      </w:r>
      <w:r w:rsidRPr="00E079A7">
        <w:rPr>
          <w:lang w:val="bs-Latn-BA"/>
        </w:rPr>
        <w:t>H</w:t>
      </w:r>
      <w:r w:rsidR="006263C5" w:rsidRPr="00E079A7">
        <w:rPr>
          <w:lang w:val="bs-Latn-BA"/>
        </w:rPr>
        <w:t>-a</w:t>
      </w:r>
      <w:r w:rsidR="00D901D5" w:rsidRPr="00E079A7">
        <w:rPr>
          <w:lang w:val="bs-Latn-BA"/>
        </w:rPr>
        <w:t xml:space="preserve">, </w:t>
      </w:r>
      <w:r w:rsidR="00A74225" w:rsidRPr="00E079A7">
        <w:rPr>
          <w:lang w:val="bs-Latn-BA"/>
        </w:rPr>
        <w:t>Elektroprijenos</w:t>
      </w:r>
      <w:r w:rsidR="00D901D5" w:rsidRPr="00E079A7">
        <w:rPr>
          <w:lang w:val="bs-Latn-BA"/>
        </w:rPr>
        <w:t>a BiH</w:t>
      </w:r>
      <w:r w:rsidRPr="00E079A7">
        <w:rPr>
          <w:lang w:val="bs-Latn-BA"/>
        </w:rPr>
        <w:t xml:space="preserve"> i Korisnika (fax, telefon, e-mail, itd.)</w:t>
      </w:r>
      <w:r w:rsidR="00A903D4" w:rsidRPr="00E079A7">
        <w:rPr>
          <w:lang w:val="bs-Latn-BA"/>
        </w:rPr>
        <w:t>,</w:t>
      </w:r>
      <w:r w:rsidRPr="00E079A7">
        <w:rPr>
          <w:lang w:val="bs-Latn-BA"/>
        </w:rPr>
        <w:t xml:space="preserve"> kao i pristup neophodnim uređajima i podacima potrebnim </w:t>
      </w:r>
      <w:r w:rsidR="002D48AD" w:rsidRPr="00E079A7">
        <w:rPr>
          <w:lang w:val="bs-Latn-BA"/>
        </w:rPr>
        <w:t>NOSBiH</w:t>
      </w:r>
      <w:r w:rsidRPr="00E079A7">
        <w:rPr>
          <w:lang w:val="bs-Latn-BA"/>
        </w:rPr>
        <w:t>-u, Elektroprijenosu BiH i ostalim Korisnicima, na način definiran Ugovorom o priključku.</w:t>
      </w:r>
    </w:p>
    <w:p w14:paraId="62156008" w14:textId="7E5BC6DA" w:rsidR="00764E6B" w:rsidRPr="00E079A7" w:rsidRDefault="00764E6B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Svaki Korisnik je obavezan da</w:t>
      </w:r>
      <w:r w:rsidR="00E4676F" w:rsidRPr="00E079A7">
        <w:rPr>
          <w:lang w:val="bs-Latn-BA"/>
        </w:rPr>
        <w:t xml:space="preserve"> izradi</w:t>
      </w:r>
      <w:r w:rsidRPr="00E079A7">
        <w:rPr>
          <w:lang w:val="bs-Latn-BA"/>
        </w:rPr>
        <w:t xml:space="preserve"> </w:t>
      </w:r>
      <w:r w:rsidR="00CD0E00" w:rsidRPr="00E079A7">
        <w:rPr>
          <w:lang w:val="bs-Latn-BA"/>
        </w:rPr>
        <w:t>e</w:t>
      </w:r>
      <w:r w:rsidR="00E4676F" w:rsidRPr="00E079A7">
        <w:rPr>
          <w:lang w:val="bs-Latn-BA"/>
        </w:rPr>
        <w:t>laborat o telekomunikacijama</w:t>
      </w:r>
      <w:r w:rsidRPr="00E079A7">
        <w:rPr>
          <w:lang w:val="bs-Latn-BA"/>
        </w:rPr>
        <w:t xml:space="preserve"> </w:t>
      </w:r>
      <w:r w:rsidR="00E4676F" w:rsidRPr="00E079A7">
        <w:rPr>
          <w:lang w:val="bs-Latn-BA"/>
        </w:rPr>
        <w:t>koji</w:t>
      </w:r>
      <w:r w:rsidRPr="00E079A7">
        <w:rPr>
          <w:lang w:val="bs-Latn-BA"/>
        </w:rPr>
        <w:t xml:space="preserve"> </w:t>
      </w:r>
      <w:r w:rsidR="005721AC" w:rsidRPr="00E079A7">
        <w:rPr>
          <w:lang w:val="bs-Latn-BA"/>
        </w:rPr>
        <w:t>će</w:t>
      </w:r>
      <w:r w:rsidRPr="00E079A7">
        <w:rPr>
          <w:lang w:val="bs-Latn-BA"/>
        </w:rPr>
        <w:t xml:space="preserve"> definira</w:t>
      </w:r>
      <w:r w:rsidR="005721AC" w:rsidRPr="00E079A7">
        <w:rPr>
          <w:lang w:val="bs-Latn-BA"/>
        </w:rPr>
        <w:t>ti</w:t>
      </w:r>
      <w:r w:rsidRPr="00E079A7">
        <w:rPr>
          <w:lang w:val="bs-Latn-BA"/>
        </w:rPr>
        <w:t xml:space="preserve"> načine povezivanja </w:t>
      </w:r>
      <w:r w:rsidR="00E4676F" w:rsidRPr="00E079A7">
        <w:rPr>
          <w:lang w:val="bs-Latn-BA"/>
        </w:rPr>
        <w:t xml:space="preserve">opreme i sistema Korisnika </w:t>
      </w:r>
      <w:r w:rsidRPr="00E079A7">
        <w:rPr>
          <w:lang w:val="bs-Latn-BA"/>
        </w:rPr>
        <w:t xml:space="preserve">na telekomunikacijsku mrežu </w:t>
      </w:r>
      <w:r w:rsidR="00A74225" w:rsidRPr="00E079A7">
        <w:rPr>
          <w:lang w:val="bs-Latn-BA"/>
        </w:rPr>
        <w:t>Elektroprijenos</w:t>
      </w:r>
      <w:r w:rsidRPr="00E079A7">
        <w:rPr>
          <w:lang w:val="bs-Latn-BA"/>
        </w:rPr>
        <w:t xml:space="preserve">a BiH i načine razmjene podataka. Pri </w:t>
      </w:r>
      <w:r w:rsidR="00E4676F" w:rsidRPr="00E079A7">
        <w:rPr>
          <w:lang w:val="bs-Latn-BA"/>
        </w:rPr>
        <w:t xml:space="preserve">izradi </w:t>
      </w:r>
      <w:r w:rsidR="00CD0E00" w:rsidRPr="00E079A7">
        <w:rPr>
          <w:lang w:val="bs-Latn-BA"/>
        </w:rPr>
        <w:t>e</w:t>
      </w:r>
      <w:r w:rsidR="00E4676F" w:rsidRPr="00E079A7">
        <w:rPr>
          <w:lang w:val="bs-Latn-BA"/>
        </w:rPr>
        <w:t>laborata o telekomunikacijama i odabiru svoje telekomunikacijske opreme</w:t>
      </w:r>
      <w:r w:rsidRPr="00E079A7">
        <w:rPr>
          <w:lang w:val="bs-Latn-BA"/>
        </w:rPr>
        <w:t xml:space="preserve">, Korisnik mora obezbijediti kompatibilnost opreme s postojećom, te svoje rješenje mora uskladiti sa </w:t>
      </w:r>
      <w:r w:rsidR="00A74225" w:rsidRPr="00E079A7">
        <w:rPr>
          <w:lang w:val="bs-Latn-BA"/>
        </w:rPr>
        <w:t>Elektroprijenos</w:t>
      </w:r>
      <w:r w:rsidRPr="00E079A7">
        <w:rPr>
          <w:lang w:val="bs-Latn-BA"/>
        </w:rPr>
        <w:t>om BiH i NOSB</w:t>
      </w:r>
      <w:r w:rsidR="00CD5689" w:rsidRPr="00E079A7">
        <w:rPr>
          <w:lang w:val="bs-Latn-BA"/>
        </w:rPr>
        <w:t>i</w:t>
      </w:r>
      <w:r w:rsidRPr="00E079A7">
        <w:rPr>
          <w:lang w:val="bs-Latn-BA"/>
        </w:rPr>
        <w:t xml:space="preserve">H-om. </w:t>
      </w:r>
    </w:p>
    <w:p w14:paraId="69120D30" w14:textId="4FBB7E8B" w:rsidR="00764E6B" w:rsidRPr="00E079A7" w:rsidRDefault="000366C0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Nadzor i dodatnu konfiguraciju </w:t>
      </w:r>
      <w:r w:rsidR="00764E6B" w:rsidRPr="00E079A7">
        <w:rPr>
          <w:lang w:val="bs-Latn-BA"/>
        </w:rPr>
        <w:t>telekomunikacijsk</w:t>
      </w:r>
      <w:r w:rsidR="008578D6" w:rsidRPr="00E079A7">
        <w:rPr>
          <w:lang w:val="bs-Latn-BA"/>
        </w:rPr>
        <w:t>e</w:t>
      </w:r>
      <w:r w:rsidR="00764E6B" w:rsidRPr="00E079A7">
        <w:rPr>
          <w:lang w:val="bs-Latn-BA"/>
        </w:rPr>
        <w:t xml:space="preserve"> oprem</w:t>
      </w:r>
      <w:r w:rsidR="008578D6" w:rsidRPr="00E079A7">
        <w:rPr>
          <w:lang w:val="bs-Latn-BA"/>
        </w:rPr>
        <w:t>e</w:t>
      </w:r>
      <w:r w:rsidR="00764E6B" w:rsidRPr="00E079A7">
        <w:rPr>
          <w:lang w:val="bs-Latn-BA"/>
        </w:rPr>
        <w:t xml:space="preserve"> nakon instalacije vrši NOSB</w:t>
      </w:r>
      <w:r w:rsidR="00CD5689" w:rsidRPr="00E079A7">
        <w:rPr>
          <w:lang w:val="bs-Latn-BA"/>
        </w:rPr>
        <w:t>i</w:t>
      </w:r>
      <w:r w:rsidR="00764E6B" w:rsidRPr="00E079A7">
        <w:rPr>
          <w:lang w:val="bs-Latn-BA"/>
        </w:rPr>
        <w:t xml:space="preserve">H, a ako to nije moguće, </w:t>
      </w:r>
      <w:r w:rsidRPr="00E079A7">
        <w:rPr>
          <w:lang w:val="bs-Latn-BA"/>
        </w:rPr>
        <w:t xml:space="preserve">nadzor i dodatnu konfiguraciju </w:t>
      </w:r>
      <w:r w:rsidR="00764E6B" w:rsidRPr="00E079A7">
        <w:rPr>
          <w:lang w:val="bs-Latn-BA"/>
        </w:rPr>
        <w:t xml:space="preserve">može vršiti </w:t>
      </w:r>
      <w:r w:rsidR="00A74225" w:rsidRPr="00E079A7">
        <w:rPr>
          <w:lang w:val="bs-Latn-BA"/>
        </w:rPr>
        <w:t>Elektroprijenos</w:t>
      </w:r>
      <w:r w:rsidR="00764E6B" w:rsidRPr="00E079A7">
        <w:rPr>
          <w:lang w:val="bs-Latn-BA"/>
        </w:rPr>
        <w:t xml:space="preserve"> BiH. U izuzetnim slučajevima, upravljanje telekomunikacij</w:t>
      </w:r>
      <w:r w:rsidR="00CD5689" w:rsidRPr="00E079A7">
        <w:rPr>
          <w:lang w:val="bs-Latn-BA"/>
        </w:rPr>
        <w:t>skom opremom, uz saglasnost NOS</w:t>
      </w:r>
      <w:r w:rsidR="00764E6B" w:rsidRPr="00E079A7">
        <w:rPr>
          <w:lang w:val="bs-Latn-BA"/>
        </w:rPr>
        <w:t xml:space="preserve">BiH-a i </w:t>
      </w:r>
      <w:r w:rsidR="00A74225" w:rsidRPr="00E079A7">
        <w:rPr>
          <w:lang w:val="bs-Latn-BA"/>
        </w:rPr>
        <w:t>Elektroprijenos</w:t>
      </w:r>
      <w:r w:rsidR="00764E6B" w:rsidRPr="00E079A7">
        <w:rPr>
          <w:lang w:val="bs-Latn-BA"/>
        </w:rPr>
        <w:t xml:space="preserve">a BiH, može vršiti Korisnik. Instalirana telekomunikacijska oprema, povezana na telekomunikacijsku mrežu </w:t>
      </w:r>
      <w:r w:rsidR="00A74225" w:rsidRPr="00E079A7">
        <w:rPr>
          <w:lang w:val="bs-Latn-BA"/>
        </w:rPr>
        <w:t>Elektroprijenos</w:t>
      </w:r>
      <w:r w:rsidR="00764E6B" w:rsidRPr="00E079A7">
        <w:rPr>
          <w:lang w:val="bs-Latn-BA"/>
        </w:rPr>
        <w:t>a BiH će se koristiti za sve potrebne razmjene podataka (podaci u realnom vremenu, očitanje brojila, zaštite, itd)</w:t>
      </w:r>
      <w:r w:rsidR="007318AB" w:rsidRPr="00E079A7">
        <w:rPr>
          <w:lang w:val="bs-Latn-BA"/>
        </w:rPr>
        <w:t xml:space="preserve"> i daljinskog upravljanja</w:t>
      </w:r>
      <w:r w:rsidR="00764E6B" w:rsidRPr="00E079A7">
        <w:rPr>
          <w:lang w:val="bs-Latn-BA"/>
        </w:rPr>
        <w:t>, dok se javne telekomunikacijske mreže mogu koristiti samo u izvanrednim slučajevima.</w:t>
      </w:r>
    </w:p>
    <w:p w14:paraId="7490D50F" w14:textId="77777777" w:rsidR="00764E6B" w:rsidRPr="007D16F5" w:rsidRDefault="00764E6B" w:rsidP="00322B45">
      <w:pPr>
        <w:pStyle w:val="Heading3"/>
      </w:pPr>
      <w:bookmarkStart w:id="144" w:name="_Toc61329154"/>
      <w:bookmarkStart w:id="145" w:name="_Toc69710314"/>
      <w:r w:rsidRPr="007D16F5">
        <w:t>SCADA</w:t>
      </w:r>
      <w:bookmarkEnd w:id="144"/>
      <w:bookmarkEnd w:id="145"/>
    </w:p>
    <w:p w14:paraId="734A8C7E" w14:textId="77777777" w:rsidR="00764E6B" w:rsidRPr="00E079A7" w:rsidRDefault="00764E6B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Elektroprijenos BiH i Korisnici su obavezni da osiguraju odgovarajuće mjerne instalacije i pouzdane komunikacije, kako bi se zahtijevani podaci u realnom vremenu mogli kontinuirano </w:t>
      </w:r>
      <w:r w:rsidR="00B216EF" w:rsidRPr="00E079A7">
        <w:rPr>
          <w:lang w:val="bs-Latn-BA"/>
        </w:rPr>
        <w:t>prenos</w:t>
      </w:r>
      <w:r w:rsidRPr="00E079A7">
        <w:rPr>
          <w:lang w:val="bs-Latn-BA"/>
        </w:rPr>
        <w:t>iti u baze podataka nadležnih centara upravljanja.</w:t>
      </w:r>
    </w:p>
    <w:p w14:paraId="0DFCBB48" w14:textId="66F26B44" w:rsidR="00764E6B" w:rsidRPr="007D16F5" w:rsidRDefault="00764E6B" w:rsidP="003E7845">
      <w:pPr>
        <w:pStyle w:val="ListParagraph"/>
      </w:pPr>
      <w:r w:rsidRPr="007D16F5">
        <w:t>NOSB</w:t>
      </w:r>
      <w:r w:rsidR="00BE2CA4" w:rsidRPr="007D16F5">
        <w:t>i</w:t>
      </w:r>
      <w:r w:rsidRPr="007D16F5">
        <w:t xml:space="preserve">H nadzire i </w:t>
      </w:r>
      <w:r w:rsidR="00B648D0" w:rsidRPr="007D16F5">
        <w:t xml:space="preserve">upravlja </w:t>
      </w:r>
      <w:r w:rsidRPr="007D16F5">
        <w:t xml:space="preserve">radom EES-a BiH u realnom vremenu. Podaci u realnom vremenu </w:t>
      </w:r>
      <w:r w:rsidR="00A903D4">
        <w:t>usmjerav</w:t>
      </w:r>
      <w:r w:rsidR="00A903D4">
        <w:rPr>
          <w:lang w:val="sr-Latn-BA"/>
        </w:rPr>
        <w:t xml:space="preserve">aće </w:t>
      </w:r>
      <w:r w:rsidR="00DA64B7">
        <w:rPr>
          <w:lang w:val="sr-Latn-BA"/>
        </w:rPr>
        <w:t>se neposredno na NOSBiH-ovu SCADA/EMS opremu i SCADA opremu u Elektroprenosu BiH,</w:t>
      </w:r>
      <w:r w:rsidRPr="007D16F5">
        <w:t xml:space="preserve"> preko daljinskih terminala sa </w:t>
      </w:r>
      <w:r w:rsidR="00652CB5" w:rsidRPr="007D16F5">
        <w:t xml:space="preserve">VN postrojenja bez obzira </w:t>
      </w:r>
      <w:r w:rsidR="00AE04AA" w:rsidRPr="007D16F5">
        <w:t>na vlasništvo</w:t>
      </w:r>
      <w:r w:rsidR="00B43B01">
        <w:t xml:space="preserve">. Prikupljanje podataka </w:t>
      </w:r>
      <w:r w:rsidR="00652CB5" w:rsidRPr="007D16F5">
        <w:t xml:space="preserve">sa </w:t>
      </w:r>
      <w:r w:rsidR="00235CE9">
        <w:t>O</w:t>
      </w:r>
      <w:r w:rsidR="00652CB5" w:rsidRPr="007D16F5">
        <w:t xml:space="preserve">bjekata Korisnika </w:t>
      </w:r>
      <w:r w:rsidR="00B43B01">
        <w:t>vršiće se posredno</w:t>
      </w:r>
      <w:r w:rsidR="00E23E99">
        <w:t>,</w:t>
      </w:r>
      <w:r w:rsidR="00B43B01">
        <w:t xml:space="preserve"> preko SCADA opreme Korisnika ili </w:t>
      </w:r>
      <w:r w:rsidR="00070805">
        <w:t xml:space="preserve">preko </w:t>
      </w:r>
      <w:r w:rsidR="002D48AD">
        <w:t xml:space="preserve">SCADA opreme </w:t>
      </w:r>
      <w:r w:rsidR="00B43B01">
        <w:t xml:space="preserve">nadležnog centra upravljanja </w:t>
      </w:r>
      <w:r w:rsidRPr="007D16F5">
        <w:t>na NOSB</w:t>
      </w:r>
      <w:r w:rsidR="00BE2CA4" w:rsidRPr="007D16F5">
        <w:t>i</w:t>
      </w:r>
      <w:r w:rsidRPr="007D16F5">
        <w:t xml:space="preserve">H-ovu SCADA/EMS opremu i SCADA opremu u Elektroprijenosu BiH, a Elektroprijenos BiH i </w:t>
      </w:r>
      <w:r w:rsidR="007318AB" w:rsidRPr="007D16F5">
        <w:t>K</w:t>
      </w:r>
      <w:r w:rsidRPr="007D16F5">
        <w:t>orisnici su zaduženi da osiguraju pravilan, blagovremen i pouzdan način prijenosa svih potrebnih podataka.</w:t>
      </w:r>
      <w:r w:rsidR="00652CB5" w:rsidRPr="007D16F5">
        <w:t xml:space="preserve"> </w:t>
      </w:r>
    </w:p>
    <w:p w14:paraId="33A97639" w14:textId="77777777" w:rsidR="00764E6B" w:rsidRPr="007D16F5" w:rsidRDefault="00764E6B" w:rsidP="003E7845">
      <w:pPr>
        <w:pStyle w:val="ListParagraph"/>
      </w:pPr>
      <w:r w:rsidRPr="007D16F5">
        <w:t>U realnom vremenu se prikupljaju sljedeći tipovi podataka:</w:t>
      </w:r>
    </w:p>
    <w:p w14:paraId="072943F9" w14:textId="77777777" w:rsidR="00764E6B" w:rsidRPr="007D16F5" w:rsidRDefault="00764E6B" w:rsidP="003E7845">
      <w:pPr>
        <w:pStyle w:val="alineja"/>
      </w:pPr>
      <w:r w:rsidRPr="007D16F5">
        <w:t>mjerenja (aktivna i reaktivna snaga, napon, frekvencija);</w:t>
      </w:r>
    </w:p>
    <w:p w14:paraId="55216413" w14:textId="77777777" w:rsidR="00764E6B" w:rsidRPr="007D16F5" w:rsidRDefault="00764E6B" w:rsidP="003E7845">
      <w:pPr>
        <w:pStyle w:val="alineja"/>
      </w:pPr>
      <w:r w:rsidRPr="007D16F5">
        <w:t>signalizacije stanja sklopnih aparata (prekidači, rastavljači, uzemljivači i sl.);</w:t>
      </w:r>
    </w:p>
    <w:p w14:paraId="7D0904B7" w14:textId="77777777" w:rsidR="00764E6B" w:rsidRPr="007D16F5" w:rsidRDefault="00764E6B" w:rsidP="003E7845">
      <w:pPr>
        <w:pStyle w:val="alineja"/>
      </w:pPr>
      <w:r w:rsidRPr="007D16F5">
        <w:t>položaji regulacionih preklopki transformatora od interesa;</w:t>
      </w:r>
    </w:p>
    <w:p w14:paraId="5E06DC30" w14:textId="42A1EACE" w:rsidR="00764E6B" w:rsidRDefault="00764E6B" w:rsidP="003E7845">
      <w:pPr>
        <w:pStyle w:val="alineja"/>
      </w:pPr>
      <w:r w:rsidRPr="007D16F5">
        <w:t>alarmna signalizacija sa zaštitne i upravljačke opreme;</w:t>
      </w:r>
    </w:p>
    <w:p w14:paraId="58B9A8D7" w14:textId="7D252A29" w:rsidR="002D0212" w:rsidRPr="007D16F5" w:rsidRDefault="002D0212" w:rsidP="003E7845">
      <w:pPr>
        <w:pStyle w:val="alineja"/>
      </w:pPr>
      <w:r>
        <w:t xml:space="preserve">brzina i smjer vjetra, pritisak i temperatura sa lokacija </w:t>
      </w:r>
      <w:r w:rsidR="007E3138">
        <w:t>modula elektro</w:t>
      </w:r>
      <w:r>
        <w:t>energetskih parkova,</w:t>
      </w:r>
    </w:p>
    <w:p w14:paraId="4839F315" w14:textId="77777777" w:rsidR="00764E6B" w:rsidRPr="007D16F5" w:rsidRDefault="00764E6B" w:rsidP="003E7845">
      <w:pPr>
        <w:pStyle w:val="alineja"/>
      </w:pPr>
      <w:r w:rsidRPr="007D16F5">
        <w:t>ostali podaci, zavisno od potrebe.</w:t>
      </w:r>
    </w:p>
    <w:p w14:paraId="722F37B4" w14:textId="77777777" w:rsidR="00764E6B" w:rsidRPr="00E079A7" w:rsidRDefault="00764E6B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Korisnik je obavezan </w:t>
      </w:r>
      <w:r w:rsidR="00417569" w:rsidRPr="00E079A7">
        <w:rPr>
          <w:lang w:val="bs-Latn-BA"/>
        </w:rPr>
        <w:t xml:space="preserve">osigurati </w:t>
      </w:r>
      <w:r w:rsidR="001B6DA3" w:rsidRPr="00E079A7">
        <w:rPr>
          <w:lang w:val="bs-Latn-BA"/>
        </w:rPr>
        <w:t xml:space="preserve">tehničku </w:t>
      </w:r>
      <w:r w:rsidRPr="00E079A7">
        <w:rPr>
          <w:lang w:val="bs-Latn-BA"/>
        </w:rPr>
        <w:t>mogućnost daljinskog upravljanja VN sklopnim aparatim</w:t>
      </w:r>
      <w:r w:rsidR="00853B25" w:rsidRPr="00E079A7">
        <w:rPr>
          <w:lang w:val="bs-Latn-BA"/>
        </w:rPr>
        <w:t xml:space="preserve">a koji su u funkciji </w:t>
      </w:r>
      <w:r w:rsidR="00B216EF" w:rsidRPr="00E079A7">
        <w:rPr>
          <w:lang w:val="bs-Latn-BA"/>
        </w:rPr>
        <w:t>prijenos</w:t>
      </w:r>
      <w:r w:rsidR="00853B25" w:rsidRPr="00E079A7">
        <w:rPr>
          <w:lang w:val="bs-Latn-BA"/>
        </w:rPr>
        <w:t>a električne energije.</w:t>
      </w:r>
    </w:p>
    <w:p w14:paraId="1878F4BF" w14:textId="77777777" w:rsidR="00652CB5" w:rsidRPr="007D16F5" w:rsidRDefault="004754B1" w:rsidP="003E7845">
      <w:pPr>
        <w:pStyle w:val="ListParagraph"/>
      </w:pPr>
      <w:r w:rsidRPr="007D16F5">
        <w:t>Vrsta podataka i n</w:t>
      </w:r>
      <w:r w:rsidR="00CF5999" w:rsidRPr="007D16F5">
        <w:t xml:space="preserve">ačin razmjene u realnom vremenu </w:t>
      </w:r>
      <w:r w:rsidR="00896B57" w:rsidRPr="007D16F5">
        <w:t xml:space="preserve">će </w:t>
      </w:r>
      <w:r w:rsidR="00652CB5" w:rsidRPr="007D16F5">
        <w:t xml:space="preserve">biti </w:t>
      </w:r>
      <w:r w:rsidR="00626E55" w:rsidRPr="007D16F5">
        <w:t>definiran</w:t>
      </w:r>
      <w:r w:rsidRPr="007D16F5">
        <w:t>i</w:t>
      </w:r>
      <w:r w:rsidR="00652CB5" w:rsidRPr="007D16F5">
        <w:t xml:space="preserve"> u Sporazumu o upravljanju. </w:t>
      </w:r>
    </w:p>
    <w:p w14:paraId="5CF49F0D" w14:textId="77777777" w:rsidR="00F8263D" w:rsidRDefault="00F8263D">
      <w:pPr>
        <w:spacing w:before="0" w:after="0" w:line="240" w:lineRule="auto"/>
        <w:jc w:val="left"/>
        <w:rPr>
          <w:rFonts w:ascii="Times New Roman Bold" w:hAnsi="Times New Roman Bold"/>
          <w:b/>
          <w:bCs/>
          <w:kern w:val="32"/>
          <w:sz w:val="32"/>
          <w:szCs w:val="32"/>
          <w:lang w:val="bs-Latn-BA"/>
        </w:rPr>
      </w:pPr>
      <w:bookmarkStart w:id="146" w:name="_Ref456270856"/>
      <w:r>
        <w:br w:type="page"/>
      </w:r>
    </w:p>
    <w:p w14:paraId="52AAEEAC" w14:textId="00DDEDB3" w:rsidR="00F8263D" w:rsidRDefault="00F8263D" w:rsidP="00F8263D">
      <w:pPr>
        <w:pStyle w:val="Heading1"/>
      </w:pPr>
      <w:bookmarkStart w:id="147" w:name="_Toc61329155"/>
      <w:bookmarkStart w:id="148" w:name="_Toc69710315"/>
      <w:r>
        <w:t>Tehnički zahtjevi za priključenje</w:t>
      </w:r>
      <w:bookmarkEnd w:id="147"/>
      <w:bookmarkEnd w:id="148"/>
    </w:p>
    <w:p w14:paraId="6EE68AEB" w14:textId="77777777" w:rsidR="004B78B7" w:rsidRPr="007D16F5" w:rsidRDefault="004B78B7" w:rsidP="009A6CC9">
      <w:pPr>
        <w:pStyle w:val="Heading2"/>
      </w:pPr>
      <w:bookmarkStart w:id="149" w:name="_Toc61329173"/>
      <w:bookmarkStart w:id="150" w:name="_Toc61329156"/>
      <w:bookmarkStart w:id="151" w:name="_Toc69710316"/>
      <w:r>
        <w:t>Opšti</w:t>
      </w:r>
      <w:r w:rsidRPr="007D16F5">
        <w:t xml:space="preserve"> zahtjevi za priključenje</w:t>
      </w:r>
      <w:bookmarkEnd w:id="149"/>
      <w:bookmarkEnd w:id="151"/>
      <w:r w:rsidRPr="007D16F5">
        <w:t xml:space="preserve"> </w:t>
      </w:r>
    </w:p>
    <w:p w14:paraId="1D6C4C50" w14:textId="77777777" w:rsidR="004B78B7" w:rsidRDefault="004B78B7" w:rsidP="00322B45">
      <w:pPr>
        <w:pStyle w:val="Heading3"/>
      </w:pPr>
      <w:bookmarkStart w:id="152" w:name="_Ref65841930"/>
      <w:bookmarkStart w:id="153" w:name="_Toc117579064"/>
      <w:bookmarkStart w:id="154" w:name="_Toc69710317"/>
      <w:r>
        <w:t>Kvalitet električne energije</w:t>
      </w:r>
      <w:bookmarkEnd w:id="152"/>
      <w:bookmarkEnd w:id="154"/>
    </w:p>
    <w:p w14:paraId="5EB8651D" w14:textId="77777777" w:rsidR="004B78B7" w:rsidRPr="007D16F5" w:rsidRDefault="004B78B7" w:rsidP="00F07957">
      <w:pPr>
        <w:pStyle w:val="Heading4"/>
        <w:numPr>
          <w:ilvl w:val="3"/>
          <w:numId w:val="145"/>
        </w:numPr>
      </w:pPr>
      <w:bookmarkStart w:id="155" w:name="_Ref64536642"/>
      <w:r w:rsidRPr="007D16F5">
        <w:t>Flikeri</w:t>
      </w:r>
      <w:bookmarkEnd w:id="155"/>
    </w:p>
    <w:p w14:paraId="630BF162" w14:textId="77777777" w:rsidR="004B78B7" w:rsidRPr="003E7845" w:rsidRDefault="004B78B7" w:rsidP="003E7845">
      <w:pPr>
        <w:pStyle w:val="ListParagraph"/>
        <w:numPr>
          <w:ilvl w:val="4"/>
          <w:numId w:val="142"/>
        </w:numPr>
        <w:rPr>
          <w:lang w:val="bs-Latn-BA"/>
        </w:rPr>
      </w:pPr>
      <w:r w:rsidRPr="003E7845">
        <w:rPr>
          <w:lang w:val="bs-Latn-BA"/>
        </w:rPr>
        <w:t>Vrijednosti flikera, prema BAS IEC/TR 3 61000-3-7:2002, za 95% jednominutnih sedmičnih vrijednosti napona, isključujući iz statistike flikere koji su nastali zbog naponskih propada, moraju zadovoljiti sljedeće vrijednosti:</w:t>
      </w:r>
    </w:p>
    <w:p w14:paraId="5C38335D" w14:textId="77777777" w:rsidR="004B78B7" w:rsidRPr="007D16F5" w:rsidRDefault="004B78B7" w:rsidP="003E7845">
      <w:pPr>
        <w:pStyle w:val="alineja"/>
      </w:pPr>
      <w:r w:rsidRPr="007D16F5">
        <w:t>jačina kratkotrajnih flikera mora biti manja od P</w:t>
      </w:r>
      <w:r w:rsidRPr="007D16F5">
        <w:rPr>
          <w:vertAlign w:val="subscript"/>
        </w:rPr>
        <w:t>st</w:t>
      </w:r>
      <w:r w:rsidRPr="007D16F5">
        <w:t xml:space="preserve"> =0,8;</w:t>
      </w:r>
    </w:p>
    <w:p w14:paraId="73174CCD" w14:textId="77777777" w:rsidR="004B78B7" w:rsidRPr="007D16F5" w:rsidRDefault="004B78B7" w:rsidP="003E7845">
      <w:pPr>
        <w:pStyle w:val="alineja"/>
      </w:pPr>
      <w:r w:rsidRPr="007D16F5">
        <w:t>jačina dugotrajnih flikera mora biti manja od  P</w:t>
      </w:r>
      <w:r w:rsidRPr="007D16F5">
        <w:rPr>
          <w:vertAlign w:val="subscript"/>
        </w:rPr>
        <w:t>lt</w:t>
      </w:r>
      <w:r w:rsidRPr="007D16F5">
        <w:t>=0,6.</w:t>
      </w:r>
    </w:p>
    <w:p w14:paraId="5FEA4264" w14:textId="77777777" w:rsidR="004B78B7" w:rsidRPr="007D16F5" w:rsidRDefault="004B78B7" w:rsidP="00F07957">
      <w:pPr>
        <w:pStyle w:val="Heading4"/>
      </w:pPr>
      <w:bookmarkStart w:id="156" w:name="_Ref64536643"/>
      <w:r w:rsidRPr="007D16F5">
        <w:t>Harmonijska izobličenja</w:t>
      </w:r>
      <w:bookmarkEnd w:id="156"/>
    </w:p>
    <w:p w14:paraId="3901E227" w14:textId="77777777" w:rsidR="004B78B7" w:rsidRPr="007D16F5" w:rsidRDefault="004B78B7" w:rsidP="003E7845">
      <w:pPr>
        <w:pStyle w:val="ListParagraph"/>
        <w:numPr>
          <w:ilvl w:val="4"/>
          <w:numId w:val="143"/>
        </w:numPr>
      </w:pPr>
      <w:r w:rsidRPr="007D16F5">
        <w:t>Ukupna harmonijsk</w:t>
      </w:r>
      <w:r>
        <w:t>o</w:t>
      </w:r>
      <w:r w:rsidRPr="007D16F5">
        <w:t xml:space="preserve"> </w:t>
      </w:r>
      <w:r>
        <w:t>izobličenje</w:t>
      </w:r>
      <w:r w:rsidRPr="007D16F5">
        <w:t xml:space="preserve"> (THD) u </w:t>
      </w:r>
      <w:r>
        <w:t xml:space="preserve">EES-u </w:t>
      </w:r>
      <w:r w:rsidRPr="007D16F5">
        <w:t>ne smije prelaziti:</w:t>
      </w:r>
    </w:p>
    <w:p w14:paraId="184DB442" w14:textId="77777777" w:rsidR="004B78B7" w:rsidRPr="007D16F5" w:rsidRDefault="004B78B7" w:rsidP="003E7845">
      <w:pPr>
        <w:pStyle w:val="alineja"/>
      </w:pPr>
      <w:r w:rsidRPr="007D16F5">
        <w:t>3% za 110 kV mrežu, 1,5% za 220 i 400 kV</w:t>
      </w:r>
      <w:r>
        <w:t>,</w:t>
      </w:r>
      <w:r w:rsidRPr="007D16F5">
        <w:t xml:space="preserve"> </w:t>
      </w:r>
    </w:p>
    <w:p w14:paraId="78090364" w14:textId="77777777" w:rsidR="004B78B7" w:rsidRPr="007D16F5" w:rsidRDefault="004B78B7" w:rsidP="003E7845">
      <w:pPr>
        <w:pStyle w:val="alineja"/>
      </w:pPr>
      <w:r w:rsidRPr="007D16F5">
        <w:t>THD za harmonike do 40-tog reda moraju biti manji od granica navedenih u BAS IEC/TR 3 61000-3-6:2002.</w:t>
      </w:r>
    </w:p>
    <w:p w14:paraId="0CD4151B" w14:textId="77777777" w:rsidR="004B78B7" w:rsidRPr="007D16F5" w:rsidRDefault="004B78B7" w:rsidP="00F07957">
      <w:pPr>
        <w:pStyle w:val="Heading4"/>
      </w:pPr>
      <w:r w:rsidRPr="007D16F5">
        <w:t xml:space="preserve"> </w:t>
      </w:r>
      <w:bookmarkStart w:id="157" w:name="_Ref64536644"/>
      <w:r w:rsidRPr="007D16F5">
        <w:t>Fazna nesimetrija</w:t>
      </w:r>
      <w:bookmarkEnd w:id="157"/>
    </w:p>
    <w:p w14:paraId="3F3A775D" w14:textId="77777777" w:rsidR="004B78B7" w:rsidRPr="003E7845" w:rsidRDefault="004B78B7" w:rsidP="003E7845">
      <w:pPr>
        <w:pStyle w:val="ListParagraph"/>
        <w:numPr>
          <w:ilvl w:val="4"/>
          <w:numId w:val="144"/>
        </w:numPr>
        <w:rPr>
          <w:lang w:val="bs-Latn-BA"/>
        </w:rPr>
      </w:pPr>
      <w:r w:rsidRPr="003E7845">
        <w:rPr>
          <w:lang w:val="bs-Latn-BA"/>
        </w:rPr>
        <w:t>U normalnim pogonskim uslovima, u skladu sa IEC 61000-3-13, 95% od 10-minutnih vrijednosti napona, maksimalna vrijednost nesimetrije faznog napona na prijenosnoj  mreži neće prelaziti 2%, odnosno, negativna komponenta će biti manja od 2% pozitivne komponente napona.</w:t>
      </w:r>
    </w:p>
    <w:p w14:paraId="4101FA5C" w14:textId="1DA4031D" w:rsidR="004B78B7" w:rsidRDefault="004B78B7" w:rsidP="00F07957">
      <w:pPr>
        <w:pStyle w:val="Heading4"/>
      </w:pPr>
      <w:r>
        <w:t xml:space="preserve">Kvalitet električne energije za </w:t>
      </w:r>
      <w:r w:rsidR="00666C97">
        <w:t>vjetro</w:t>
      </w:r>
      <w:r w:rsidR="00BB60D1">
        <w:t xml:space="preserve"> parkove </w:t>
      </w:r>
    </w:p>
    <w:p w14:paraId="03EE7185" w14:textId="77777777" w:rsidR="004B78B7" w:rsidRPr="007D16F5" w:rsidRDefault="004B78B7" w:rsidP="003E7845">
      <w:pPr>
        <w:pStyle w:val="ListParagraph"/>
        <w:numPr>
          <w:ilvl w:val="4"/>
          <w:numId w:val="146"/>
        </w:numPr>
      </w:pPr>
      <w:r>
        <w:t xml:space="preserve">Parametri kvaliteta električne energije u skladu sa IEC </w:t>
      </w:r>
      <w:r w:rsidRPr="003E7845">
        <w:rPr>
          <w:lang w:val="bs-Latn-BA"/>
        </w:rPr>
        <w:t>61400-21.</w:t>
      </w:r>
    </w:p>
    <w:p w14:paraId="6D85A37A" w14:textId="77777777" w:rsidR="004B78B7" w:rsidRPr="007D16F5" w:rsidRDefault="004B78B7" w:rsidP="00322B45">
      <w:pPr>
        <w:pStyle w:val="Heading3"/>
        <w:numPr>
          <w:ilvl w:val="2"/>
          <w:numId w:val="146"/>
        </w:numPr>
      </w:pPr>
      <w:bookmarkStart w:id="158" w:name="_Toc61329180"/>
      <w:bookmarkStart w:id="159" w:name="_Toc11734440"/>
      <w:bookmarkStart w:id="160" w:name="_Toc11990907"/>
      <w:bookmarkStart w:id="161" w:name="_Ref12075682"/>
      <w:bookmarkStart w:id="162" w:name="_Toc26065628"/>
      <w:bookmarkStart w:id="163" w:name="_Toc26106967"/>
      <w:bookmarkStart w:id="164" w:name="_Toc95800178"/>
      <w:bookmarkStart w:id="165" w:name="_Ref97346109"/>
      <w:bookmarkStart w:id="166" w:name="_Ref97700357"/>
      <w:bookmarkStart w:id="167" w:name="_Toc98302195"/>
      <w:bookmarkStart w:id="168" w:name="_Toc98302301"/>
      <w:bookmarkStart w:id="169" w:name="_Toc98303080"/>
      <w:bookmarkStart w:id="170" w:name="_Toc98303267"/>
      <w:bookmarkStart w:id="171" w:name="_Toc102465916"/>
      <w:bookmarkStart w:id="172" w:name="_Toc117579067"/>
      <w:bookmarkStart w:id="173" w:name="_Toc69710318"/>
      <w:bookmarkEnd w:id="153"/>
      <w:r w:rsidRPr="007D16F5">
        <w:t>Zaštita</w:t>
      </w:r>
      <w:bookmarkEnd w:id="158"/>
      <w:bookmarkEnd w:id="173"/>
    </w:p>
    <w:p w14:paraId="3ADD66F2" w14:textId="77777777" w:rsidR="004B78B7" w:rsidRPr="007D16F5" w:rsidRDefault="004B78B7" w:rsidP="00F07957">
      <w:pPr>
        <w:pStyle w:val="Heading4"/>
      </w:pPr>
      <w:r w:rsidRPr="007D16F5">
        <w:t>Kriteriji zaštite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5AC333D8" w14:textId="77777777" w:rsidR="004B78B7" w:rsidRPr="007D16F5" w:rsidRDefault="004B78B7" w:rsidP="003E7845">
      <w:pPr>
        <w:pStyle w:val="ListParagraph"/>
      </w:pPr>
      <w:bookmarkStart w:id="174" w:name="_Ref97350139"/>
      <w:r w:rsidRPr="007D16F5">
        <w:t xml:space="preserve">Uređaji za zaštitu od kratkih spojeva za sve vrste opreme (generatori, transformatori, sabirnice, dalekovodi) na brz i efikasan način selektivno isključuju sve kvarove. </w:t>
      </w:r>
      <w:r>
        <w:t xml:space="preserve">Sistemi relejne zaštite </w:t>
      </w:r>
      <w:r w:rsidRPr="007D16F5">
        <w:t>u prijenosnoj mreži su projektovani tako da bud</w:t>
      </w:r>
      <w:r>
        <w:t xml:space="preserve">e obezbijeđeno rezervno djelovanje </w:t>
      </w:r>
      <w:r w:rsidRPr="007D16F5">
        <w:t>(po mogućnosti sa dvije zaštite na istom hijerarhijskom nivou)</w:t>
      </w:r>
      <w:r>
        <w:t xml:space="preserve">, te </w:t>
      </w:r>
      <w:r w:rsidRPr="007D16F5">
        <w:t>opremljeni glavnim i rezervnim sistemom za eliminiranje kvara. Funkcioniranje zaštite ne smije dovesti do preuranjenog ispada usljed preopterećenja ili gubitka sinhronizma. Brzina i selektivnost prilikom isključenja dalekovoda trebala bi biti unaprijeđena korištenjem signalnih veza između obje strane dalekovoda.</w:t>
      </w:r>
    </w:p>
    <w:p w14:paraId="0DA8CED2" w14:textId="32C4201D" w:rsidR="004B78B7" w:rsidRDefault="004B78B7" w:rsidP="003E7845">
      <w:pPr>
        <w:pStyle w:val="ListParagraph"/>
      </w:pPr>
      <w:r w:rsidRPr="007D16F5">
        <w:t xml:space="preserve">Svi </w:t>
      </w:r>
      <w:r>
        <w:t>K</w:t>
      </w:r>
      <w:r w:rsidRPr="007D16F5">
        <w:t xml:space="preserve">orisnici </w:t>
      </w:r>
      <w:r>
        <w:t xml:space="preserve">su </w:t>
      </w:r>
      <w:r w:rsidRPr="007D16F5">
        <w:t xml:space="preserve">Elektroprijenosu BiH i NOSBiH-u na odobrenje dužni dostaviti šeme zaštita svojih postrojenja i njihovo podešenje radi </w:t>
      </w:r>
      <w:r>
        <w:t xml:space="preserve">postizanja selektivnosti i </w:t>
      </w:r>
      <w:r w:rsidRPr="007D16F5">
        <w:t>ažuriranja studije podešenja zaštitnih uređaja na naponskom nivou 110 kV i više.</w:t>
      </w:r>
      <w:bookmarkEnd w:id="174"/>
    </w:p>
    <w:p w14:paraId="2013109A" w14:textId="77777777" w:rsidR="004B78B7" w:rsidRPr="007D16F5" w:rsidRDefault="004B78B7" w:rsidP="00F07957">
      <w:pPr>
        <w:pStyle w:val="Heading4"/>
      </w:pPr>
      <w:bookmarkStart w:id="175" w:name="_Toc26071867"/>
      <w:bookmarkStart w:id="176" w:name="_Toc38080716"/>
      <w:bookmarkStart w:id="177" w:name="_Toc49142495"/>
      <w:bookmarkStart w:id="178" w:name="_Toc117579068"/>
      <w:r w:rsidRPr="007D16F5">
        <w:t>Vrijeme djelovanja zaštita</w:t>
      </w:r>
      <w:bookmarkEnd w:id="175"/>
      <w:bookmarkEnd w:id="176"/>
      <w:bookmarkEnd w:id="177"/>
      <w:bookmarkEnd w:id="178"/>
      <w:r w:rsidRPr="007D16F5">
        <w:t xml:space="preserve"> </w:t>
      </w:r>
    </w:p>
    <w:p w14:paraId="1670B445" w14:textId="77777777" w:rsidR="004B78B7" w:rsidRPr="007D16F5" w:rsidRDefault="004B78B7" w:rsidP="003E7845">
      <w:pPr>
        <w:pStyle w:val="ListParagraph"/>
        <w:numPr>
          <w:ilvl w:val="4"/>
          <w:numId w:val="15"/>
        </w:numPr>
      </w:pPr>
      <w:bookmarkStart w:id="179" w:name="_Ref26070815"/>
      <w:r w:rsidRPr="007D16F5">
        <w:t>Na zahtjev Korisnika, za priključak ili kod promjene uslova za priključak, Elektroprijenos BiH će dostaviti podatke o vremenu potrebnom za eliminaciju kvara ili kvarova na postrojenju, uključujući i preporučeni metod uzemljenja elemenata sistema.</w:t>
      </w:r>
      <w:bookmarkEnd w:id="179"/>
    </w:p>
    <w:p w14:paraId="7CC08A1D" w14:textId="77777777" w:rsidR="004B78B7" w:rsidRPr="007D16F5" w:rsidRDefault="004B78B7" w:rsidP="003E7845">
      <w:pPr>
        <w:pStyle w:val="ListParagraph"/>
      </w:pPr>
      <w:r w:rsidRPr="007D16F5">
        <w:t>Ukupno vrijeme osnovnog stepena potrebno za eliminaciju kvara, računajući vrijeme od nastanka kvara do potpunog prekida toka struje, iznosi:</w:t>
      </w:r>
    </w:p>
    <w:p w14:paraId="017F6C95" w14:textId="77777777" w:rsidR="004B78B7" w:rsidRPr="007D16F5" w:rsidRDefault="004B78B7" w:rsidP="003E7845">
      <w:pPr>
        <w:pStyle w:val="alineja"/>
      </w:pPr>
      <w:r w:rsidRPr="007D16F5">
        <w:t xml:space="preserve">za dalekovode 400 kV: do 100 ms; </w:t>
      </w:r>
    </w:p>
    <w:p w14:paraId="10752EED" w14:textId="77777777" w:rsidR="004B78B7" w:rsidRPr="007D16F5" w:rsidRDefault="004B78B7" w:rsidP="003E7845">
      <w:pPr>
        <w:pStyle w:val="alineja"/>
      </w:pPr>
      <w:r w:rsidRPr="007D16F5">
        <w:t>za dalekovode 220 kV: do 100 ms;</w:t>
      </w:r>
    </w:p>
    <w:p w14:paraId="7A9606AC" w14:textId="77777777" w:rsidR="004B78B7" w:rsidRPr="007D16F5" w:rsidRDefault="004B78B7" w:rsidP="003E7845">
      <w:pPr>
        <w:pStyle w:val="alineja"/>
      </w:pPr>
      <w:r w:rsidRPr="007D16F5">
        <w:t>za dalekovode 110 kV: 120 do 140 ms.</w:t>
      </w:r>
    </w:p>
    <w:p w14:paraId="688AF240" w14:textId="77777777" w:rsidR="004B78B7" w:rsidRPr="00E079A7" w:rsidRDefault="004B78B7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Od Korisnika se zahtijeva da, u koordinaciji sa Elektroprijenosom BiH, podesi vremena reagiranja svojih zaštita na način da se obezbijedi zahtjev selektivnosti. Šema koordinacije (selektivnost) zaštite na prijenosnoj mreži, kao i svaka izmjena, dostavljaju se NOSBiH-u na odobrenje. Odobrenje NOSBiH-a će se zasnivati na bazi rezultata analiza (kritično vijeme isključenja kvara, selektivnost...).</w:t>
      </w:r>
    </w:p>
    <w:p w14:paraId="357C69ED" w14:textId="77777777" w:rsidR="004B78B7" w:rsidRPr="007D16F5" w:rsidRDefault="004B78B7" w:rsidP="003E7845">
      <w:pPr>
        <w:pStyle w:val="ListParagraph"/>
      </w:pPr>
      <w:r w:rsidRPr="007D16F5">
        <w:t>Tehnika automatskog ponovnog uključenja (APU) primjenjuje se u EES-u BiH i to:</w:t>
      </w:r>
    </w:p>
    <w:p w14:paraId="00F8796D" w14:textId="77777777" w:rsidR="004B78B7" w:rsidRPr="007D16F5" w:rsidRDefault="004B78B7" w:rsidP="003E7845">
      <w:pPr>
        <w:pStyle w:val="alineja"/>
      </w:pPr>
      <w:r w:rsidRPr="007D16F5">
        <w:t>u mreži 400 kV: jednopolni APU sa beznaponskom pauzom do 1s;</w:t>
      </w:r>
    </w:p>
    <w:p w14:paraId="5756F348" w14:textId="77777777" w:rsidR="004B78B7" w:rsidRPr="007D16F5" w:rsidRDefault="004B78B7" w:rsidP="003E7845">
      <w:pPr>
        <w:pStyle w:val="alineja"/>
      </w:pPr>
      <w:r w:rsidRPr="007D16F5">
        <w:t>u mreži 220 i 110 kV: jednopolni i tropolni APU sa beznaponskom pauzom do 1s.</w:t>
      </w:r>
      <w:r w:rsidRPr="007D16F5">
        <w:rPr>
          <w:strike/>
        </w:rPr>
        <w:t xml:space="preserve"> </w:t>
      </w:r>
    </w:p>
    <w:p w14:paraId="3DC00333" w14:textId="77777777" w:rsidR="004B78B7" w:rsidRPr="007D16F5" w:rsidRDefault="004B78B7" w:rsidP="00322B45">
      <w:pPr>
        <w:pStyle w:val="Heading3"/>
      </w:pPr>
      <w:bookmarkStart w:id="180" w:name="_Toc11734424"/>
      <w:bookmarkStart w:id="181" w:name="_Toc11990891"/>
      <w:bookmarkStart w:id="182" w:name="_Toc26065609"/>
      <w:bookmarkStart w:id="183" w:name="_Toc26106948"/>
      <w:bookmarkStart w:id="184" w:name="_Toc117579072"/>
      <w:bookmarkStart w:id="185" w:name="_Toc61329181"/>
      <w:bookmarkStart w:id="186" w:name="_Toc69710319"/>
      <w:r w:rsidRPr="007D16F5">
        <w:t>Uzemljenje</w:t>
      </w:r>
      <w:bookmarkEnd w:id="180"/>
      <w:bookmarkEnd w:id="181"/>
      <w:bookmarkEnd w:id="182"/>
      <w:bookmarkEnd w:id="183"/>
      <w:bookmarkEnd w:id="184"/>
      <w:bookmarkEnd w:id="185"/>
      <w:bookmarkEnd w:id="186"/>
    </w:p>
    <w:p w14:paraId="0A478C01" w14:textId="370EE59B" w:rsidR="004B78B7" w:rsidRPr="00E079A7" w:rsidRDefault="004B78B7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Prijenosna mreža je efikasno uzemljen</w:t>
      </w:r>
      <w:r w:rsidR="00BB60D1">
        <w:rPr>
          <w:lang w:val="bs-Latn-BA"/>
        </w:rPr>
        <w:t>a</w:t>
      </w:r>
      <w:r w:rsidRPr="00E079A7">
        <w:rPr>
          <w:lang w:val="bs-Latn-BA"/>
        </w:rPr>
        <w:t xml:space="preserve"> sistem ako faktor zemljospoja nije veći od 1,4.</w:t>
      </w:r>
    </w:p>
    <w:p w14:paraId="75D2B8FC" w14:textId="77777777" w:rsidR="004B78B7" w:rsidRPr="00E079A7" w:rsidRDefault="004B78B7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Na naponu sistema 110 kV i više, uzemljenje neutralne tačke zvjezdišta transformatora spojenih na prijenosnu mrežu moraju imati mogućnost spoja sa zemljom.</w:t>
      </w:r>
    </w:p>
    <w:p w14:paraId="300F8559" w14:textId="77777777" w:rsidR="004B78B7" w:rsidRPr="007D16F5" w:rsidRDefault="004B78B7" w:rsidP="00322B45">
      <w:pPr>
        <w:pStyle w:val="Heading3"/>
      </w:pPr>
      <w:bookmarkStart w:id="187" w:name="_Toc11734425"/>
      <w:bookmarkStart w:id="188" w:name="_Toc11990892"/>
      <w:bookmarkStart w:id="189" w:name="_Toc26065610"/>
      <w:bookmarkStart w:id="190" w:name="_Toc26106949"/>
      <w:bookmarkStart w:id="191" w:name="_Toc117579073"/>
      <w:bookmarkStart w:id="192" w:name="_Toc61329182"/>
      <w:bookmarkStart w:id="193" w:name="_Ref63770975"/>
      <w:bookmarkStart w:id="194" w:name="_Ref63770976"/>
      <w:bookmarkStart w:id="195" w:name="_Toc69710320"/>
      <w:r w:rsidRPr="007D16F5">
        <w:t>Nivoi struja kratkih spojeva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r w:rsidRPr="007D16F5">
        <w:t xml:space="preserve"> </w:t>
      </w:r>
    </w:p>
    <w:p w14:paraId="5E7B6D17" w14:textId="77777777" w:rsidR="004B78B7" w:rsidRPr="00E079A7" w:rsidRDefault="004B78B7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Prijenosna mreža je projektirana i funkcionira tako da se nivoi struje kratkih spojeva održavaju ispod sljedećih maksimalnih vrijednosti:</w:t>
      </w:r>
    </w:p>
    <w:p w14:paraId="4014E951" w14:textId="77777777" w:rsidR="004B78B7" w:rsidRPr="007D16F5" w:rsidRDefault="004B78B7" w:rsidP="003E7845">
      <w:pPr>
        <w:pStyle w:val="alineja"/>
      </w:pPr>
      <w:r w:rsidRPr="007D16F5">
        <w:t>40 kA  na 400 kV sistemu;</w:t>
      </w:r>
    </w:p>
    <w:p w14:paraId="7D4799B8" w14:textId="77777777" w:rsidR="004B78B7" w:rsidRPr="007D16F5" w:rsidRDefault="004B78B7" w:rsidP="003E7845">
      <w:pPr>
        <w:pStyle w:val="alineja"/>
      </w:pPr>
      <w:r w:rsidRPr="007D16F5">
        <w:t>40 kA  na 220 kV sistemu;</w:t>
      </w:r>
    </w:p>
    <w:p w14:paraId="3EE12B1E" w14:textId="77777777" w:rsidR="004B78B7" w:rsidRPr="007D16F5" w:rsidRDefault="004B78B7" w:rsidP="003E7845">
      <w:pPr>
        <w:pStyle w:val="alineja"/>
      </w:pPr>
      <w:r w:rsidRPr="007D16F5">
        <w:t>31,5 kA  na 110 kV sistemu.</w:t>
      </w:r>
    </w:p>
    <w:p w14:paraId="5F4000BA" w14:textId="77777777" w:rsidR="004B78B7" w:rsidRPr="00E079A7" w:rsidRDefault="004B78B7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Sva oprema koja čini dio prijenosne mreže, biće projektirana tako da izdrži navedene vrijednosti struja kratkog spoja, osim ako nije drugačije ugovoreno sa Elektroprijenosom BiH i NOSBiH-om. </w:t>
      </w:r>
    </w:p>
    <w:p w14:paraId="3568CFD0" w14:textId="77777777" w:rsidR="004B78B7" w:rsidRPr="007D16F5" w:rsidRDefault="004B78B7" w:rsidP="00322B45">
      <w:pPr>
        <w:pStyle w:val="Heading3"/>
      </w:pPr>
      <w:bookmarkStart w:id="196" w:name="_Toc26071850"/>
      <w:bookmarkStart w:id="197" w:name="_Ref28413096"/>
      <w:bookmarkStart w:id="198" w:name="_Toc38080699"/>
      <w:bookmarkStart w:id="199" w:name="_Toc49142478"/>
      <w:bookmarkStart w:id="200" w:name="_Toc117579075"/>
      <w:bookmarkStart w:id="201" w:name="_Toc61329183"/>
      <w:bookmarkStart w:id="202" w:name="_Toc69710321"/>
      <w:r w:rsidRPr="007D16F5">
        <w:t>Postrojenja i uređaji</w:t>
      </w:r>
      <w:bookmarkEnd w:id="196"/>
      <w:bookmarkEnd w:id="197"/>
      <w:bookmarkEnd w:id="198"/>
      <w:bookmarkEnd w:id="199"/>
      <w:bookmarkEnd w:id="200"/>
      <w:bookmarkEnd w:id="201"/>
      <w:bookmarkEnd w:id="202"/>
      <w:r w:rsidRPr="007D16F5">
        <w:t xml:space="preserve"> </w:t>
      </w:r>
    </w:p>
    <w:p w14:paraId="10F93C27" w14:textId="77777777" w:rsidR="004B78B7" w:rsidRPr="007D16F5" w:rsidRDefault="004B78B7" w:rsidP="003E7845">
      <w:pPr>
        <w:pStyle w:val="ListParagraph"/>
      </w:pPr>
      <w:r w:rsidRPr="00F21A72">
        <w:t>Važeći standardi će se primjenjivati na sva nova i modificirana postrojenja i uređaje.</w:t>
      </w:r>
      <w:r w:rsidRPr="007D16F5">
        <w:t xml:space="preserve">  Postrojenja i uređaji moraju biti u skladu i sa svim dodatnim zahtjevima koje su utvrdili Elektroprijenos BiH i NOSBiH kojih se treba pridržavati u okviru tehničkih specifikacija</w:t>
      </w:r>
      <w:r>
        <w:t xml:space="preserve">, </w:t>
      </w:r>
      <w:r w:rsidRPr="00CF77D3">
        <w:t>kao dokaz da su ispunjeni osnovni zahtjevi važećih standarda</w:t>
      </w:r>
      <w:r w:rsidRPr="00510EAB">
        <w:t xml:space="preserve">. </w:t>
      </w:r>
      <w:r>
        <w:t>Korisnici</w:t>
      </w:r>
      <w:r w:rsidRPr="007D16F5">
        <w:t xml:space="preserve"> trebaju po potrebi dopunjavati tehničke specifikacije u cilju omogućavanja Elektroprijenosu BiH i NOSBiH-u da ispune svoje obaveze.</w:t>
      </w:r>
    </w:p>
    <w:p w14:paraId="448552A0" w14:textId="77777777" w:rsidR="004B78B7" w:rsidRPr="007D16F5" w:rsidRDefault="004B78B7" w:rsidP="003E7845">
      <w:pPr>
        <w:pStyle w:val="ListParagraph"/>
      </w:pPr>
      <w:r w:rsidRPr="007D16F5">
        <w:t>Korisnik će osigurati specifikaciju postrojenja i uređaja koja omogućuje rad unutar primjenjivih tehničkih i sigurnosnih procedura s kojima su se usaglasili Korisnik i Elektroprijenos BiH</w:t>
      </w:r>
      <w:r>
        <w:t>/</w:t>
      </w:r>
      <w:r w:rsidRPr="00A32462">
        <w:t xml:space="preserve"> </w:t>
      </w:r>
      <w:r w:rsidRPr="007D16F5">
        <w:t>NOSBiH.</w:t>
      </w:r>
    </w:p>
    <w:p w14:paraId="49BF8F47" w14:textId="77777777" w:rsidR="004B78B7" w:rsidRPr="007D16F5" w:rsidRDefault="004B78B7" w:rsidP="003E7845">
      <w:pPr>
        <w:pStyle w:val="ListParagraph"/>
      </w:pPr>
      <w:r w:rsidRPr="007D16F5">
        <w:t>Korisnik će se pobrinuti da njegova postrojenja ili uređaji ne unose smetnje u prijenosnu mrežu sa aspekta viših harmonika, naponskih varijacija, nesimetrije i sl.</w:t>
      </w:r>
    </w:p>
    <w:p w14:paraId="54E877C0" w14:textId="77777777" w:rsidR="004B78B7" w:rsidRPr="007D16F5" w:rsidRDefault="004B78B7" w:rsidP="003E7845">
      <w:pPr>
        <w:pStyle w:val="ListParagraph"/>
      </w:pPr>
      <w:r w:rsidRPr="007D16F5">
        <w:t>Svi elementi koji čine dio prijenosne mreže, a koji se prvi put priključuju, moraju biti novi i atestirani</w:t>
      </w:r>
      <w:r>
        <w:t>,</w:t>
      </w:r>
      <w:r w:rsidRPr="007D16F5">
        <w:t xml:space="preserve"> te imati adekvatne potvrde u skladu sa važećim standardima o potvrdi kvaliteta.</w:t>
      </w:r>
    </w:p>
    <w:p w14:paraId="7546DC3C" w14:textId="77777777" w:rsidR="004B78B7" w:rsidRPr="007D16F5" w:rsidRDefault="004B78B7" w:rsidP="003E7845">
      <w:pPr>
        <w:pStyle w:val="ListParagraph"/>
      </w:pPr>
      <w:r w:rsidRPr="007D16F5">
        <w:t>Za svu opremu i uređaje u svakom Korisnikovom postrojenju mora postojati ažurirana i ovjerena izvedbena tehnička dokumentacija koja će biti dostupna Elektroprijenosu BiH.</w:t>
      </w:r>
    </w:p>
    <w:p w14:paraId="3A7BE1AF" w14:textId="77777777" w:rsidR="004B78B7" w:rsidRPr="007D16F5" w:rsidRDefault="004B78B7" w:rsidP="00322B45">
      <w:pPr>
        <w:pStyle w:val="Heading3"/>
      </w:pPr>
      <w:bookmarkStart w:id="203" w:name="_Toc61329184"/>
      <w:bookmarkStart w:id="204" w:name="_Toc69710322"/>
      <w:r w:rsidRPr="007D16F5">
        <w:t>Podfrekventni releji</w:t>
      </w:r>
      <w:bookmarkEnd w:id="203"/>
      <w:bookmarkEnd w:id="204"/>
    </w:p>
    <w:p w14:paraId="3D8DC207" w14:textId="77777777" w:rsidR="004B78B7" w:rsidRPr="007D16F5" w:rsidRDefault="004B78B7" w:rsidP="003E7845">
      <w:pPr>
        <w:pStyle w:val="ListParagraph"/>
      </w:pPr>
      <w:r w:rsidRPr="007D16F5">
        <w:t xml:space="preserve">Elektroprijenos BiH, </w:t>
      </w:r>
      <w:r>
        <w:t>ODS</w:t>
      </w:r>
      <w:r w:rsidRPr="007D16F5">
        <w:t xml:space="preserve"> i Korisnici obavezni su instalirati potreban broj podfrekventnih releja. NOSBiH će odrediti kriterije djelovanja podfrekventne zaštite, iznose opterećenja i frekvencije isključenja, a Elektroprijenos BiH, </w:t>
      </w:r>
      <w:r>
        <w:t>ODS</w:t>
      </w:r>
      <w:r w:rsidRPr="007D16F5">
        <w:t xml:space="preserve"> i Korisnici će implementirati ovu funkciju u skladu sa tehničko-tehnološkim karakteristikama potrošača.</w:t>
      </w:r>
    </w:p>
    <w:p w14:paraId="02595D04" w14:textId="77777777" w:rsidR="004B78B7" w:rsidRPr="007D16F5" w:rsidRDefault="004B78B7" w:rsidP="00322B45">
      <w:pPr>
        <w:pStyle w:val="Heading3"/>
      </w:pPr>
      <w:bookmarkStart w:id="205" w:name="_Toc61329185"/>
      <w:bookmarkStart w:id="206" w:name="_Toc69710323"/>
      <w:r w:rsidRPr="007D16F5">
        <w:t>Prikupljanje i razmjena podataka u realnom vremenu</w:t>
      </w:r>
      <w:bookmarkEnd w:id="205"/>
      <w:bookmarkEnd w:id="206"/>
    </w:p>
    <w:p w14:paraId="39520718" w14:textId="77777777" w:rsidR="004B78B7" w:rsidRPr="003E7845" w:rsidRDefault="004B78B7" w:rsidP="003E7845">
      <w:pPr>
        <w:pStyle w:val="ListParagraph"/>
        <w:numPr>
          <w:ilvl w:val="4"/>
          <w:numId w:val="64"/>
        </w:numPr>
        <w:rPr>
          <w:lang w:val="bs-Latn-BA"/>
        </w:rPr>
      </w:pPr>
      <w:r w:rsidRPr="003E7845">
        <w:rPr>
          <w:lang w:val="bs-Latn-BA"/>
        </w:rPr>
        <w:t xml:space="preserve">U slučaju bilo kakvih izmjena koje se odnose na topologiju prijenosne mreže na svim naponskim nivoima, vrstu i tehničke parametre instalirane opreme, posebno mjerne opreme i njenih karakteristika, te izmjena vezanih za prethodno definirane skupove podataka koji se prikupljaju u realnom vremenu, Elektroprijenos BiH i Korisnik će o tome pravovremeno obavijestiti NOSBiH. </w:t>
      </w:r>
    </w:p>
    <w:p w14:paraId="1AE6F6BF" w14:textId="77777777" w:rsidR="004B78B7" w:rsidRPr="007D16F5" w:rsidRDefault="004B78B7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Elektroprijenos BiH i Korisnik su dužni na vrijeme upoznati NOSBiH o eventualnim planiranim radovima na opremi za daljinski nadzor i upravljanje, u slučaju da će ti radovi uzrokovati prekide u komunikaciji i prikupljanju podataka u realnom vremenu koje obavlja </w:t>
      </w:r>
      <w:r>
        <w:rPr>
          <w:lang w:val="bs-Latn-BA"/>
        </w:rPr>
        <w:t>DC</w:t>
      </w:r>
      <w:r w:rsidRPr="007D16F5">
        <w:rPr>
          <w:lang w:val="bs-Latn-BA"/>
        </w:rPr>
        <w:t xml:space="preserve"> NOSBiH-a.</w:t>
      </w:r>
    </w:p>
    <w:p w14:paraId="2994AB65" w14:textId="77777777" w:rsidR="004B78B7" w:rsidRPr="00146B1B" w:rsidRDefault="004B78B7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U slučaju da su iscrpljene sve tehničke mogućnosti, te da iz opravdanih tehničkih razloga nije moguće ostvariti direktno povezivanje i prikupljanje odgovarajućih podataka u realnom vremenu sa VN postrojenja, Elektroprijenos BiH i/ili Korisnik se obavezuju da će, ukoliko ih posjeduju, tražene podatke iz takvih objekata, proslijediti iz vlastitih centara upravljanja u DC NOSBiH-a putem međucentarske komunikacije. U slučaju potrebe koju iskažu Elektroprijenos BiH i/ili Korisnik, NOSBiH je dužan da DC OP-u i/ili Korisniku putem međucentarske komunikacije iz svog sistema dostavi podatke koji su za njih interesantni.</w:t>
      </w:r>
      <w:bookmarkStart w:id="207" w:name="_Toc445122414"/>
      <w:bookmarkStart w:id="208" w:name="_Toc445453579"/>
      <w:bookmarkEnd w:id="207"/>
      <w:bookmarkEnd w:id="208"/>
    </w:p>
    <w:p w14:paraId="47800966" w14:textId="77777777" w:rsidR="004B78B7" w:rsidRPr="007D16F5" w:rsidRDefault="004B78B7" w:rsidP="004B78B7">
      <w:pPr>
        <w:rPr>
          <w:lang w:val="sr-Latn-BA"/>
        </w:rPr>
      </w:pPr>
    </w:p>
    <w:p w14:paraId="566B0370" w14:textId="77777777" w:rsidR="004B78B7" w:rsidRDefault="004B78B7">
      <w:pPr>
        <w:spacing w:before="0" w:after="0" w:line="240" w:lineRule="auto"/>
        <w:jc w:val="left"/>
        <w:rPr>
          <w:rFonts w:ascii="Times New Roman Bold" w:hAnsi="Times New Roman Bold"/>
          <w:b/>
          <w:bCs/>
          <w:iCs/>
          <w:sz w:val="28"/>
          <w:szCs w:val="28"/>
        </w:rPr>
      </w:pPr>
      <w:bookmarkStart w:id="209" w:name="_Toc445453581"/>
      <w:bookmarkStart w:id="210" w:name="_Toc445453582"/>
      <w:bookmarkStart w:id="211" w:name="_Toc445453583"/>
      <w:bookmarkStart w:id="212" w:name="_Toc445453584"/>
      <w:bookmarkStart w:id="213" w:name="_Toc445453585"/>
      <w:bookmarkStart w:id="214" w:name="_Toc445453586"/>
      <w:bookmarkStart w:id="215" w:name="_Toc445453587"/>
      <w:bookmarkStart w:id="216" w:name="_Toc445453588"/>
      <w:bookmarkStart w:id="217" w:name="_Toc445453589"/>
      <w:bookmarkStart w:id="218" w:name="_Toc445453590"/>
      <w:bookmarkStart w:id="219" w:name="_Toc445453591"/>
      <w:bookmarkStart w:id="220" w:name="_Toc445453592"/>
      <w:bookmarkStart w:id="221" w:name="_Toc445453593"/>
      <w:bookmarkStart w:id="222" w:name="_Toc445453594"/>
      <w:bookmarkStart w:id="223" w:name="_Toc445453595"/>
      <w:bookmarkStart w:id="224" w:name="_Toc445453596"/>
      <w:bookmarkStart w:id="225" w:name="_Toc445453597"/>
      <w:bookmarkStart w:id="226" w:name="_Toc445453598"/>
      <w:bookmarkStart w:id="227" w:name="_Toc445453599"/>
      <w:bookmarkStart w:id="228" w:name="_Toc445453600"/>
      <w:bookmarkStart w:id="229" w:name="_Toc445453601"/>
      <w:bookmarkStart w:id="230" w:name="_Toc445453602"/>
      <w:bookmarkStart w:id="231" w:name="_Toc445453603"/>
      <w:bookmarkStart w:id="232" w:name="_Toc445453604"/>
      <w:bookmarkStart w:id="233" w:name="_Toc445453605"/>
      <w:bookmarkStart w:id="234" w:name="_Toc445453606"/>
      <w:bookmarkStart w:id="235" w:name="_Toc445453607"/>
      <w:bookmarkStart w:id="236" w:name="_Toc445453608"/>
      <w:bookmarkStart w:id="237" w:name="_Toc445453609"/>
      <w:bookmarkStart w:id="238" w:name="_Toc445453610"/>
      <w:bookmarkStart w:id="239" w:name="_Toc445453611"/>
      <w:bookmarkStart w:id="240" w:name="_Toc445453612"/>
      <w:bookmarkStart w:id="241" w:name="_Toc445453613"/>
      <w:bookmarkStart w:id="242" w:name="_Toc445453614"/>
      <w:bookmarkStart w:id="243" w:name="_Toc445453615"/>
      <w:bookmarkStart w:id="244" w:name="_Toc445453616"/>
      <w:bookmarkStart w:id="245" w:name="_Toc445453617"/>
      <w:bookmarkStart w:id="246" w:name="_Toc445453618"/>
      <w:bookmarkStart w:id="247" w:name="_Toc445453619"/>
      <w:bookmarkStart w:id="248" w:name="_Toc445453620"/>
      <w:bookmarkStart w:id="249" w:name="_Toc445453621"/>
      <w:bookmarkStart w:id="250" w:name="_Toc445453622"/>
      <w:bookmarkStart w:id="251" w:name="_Toc445453623"/>
      <w:bookmarkStart w:id="252" w:name="_Toc445453625"/>
      <w:bookmarkStart w:id="253" w:name="_Toc445453626"/>
      <w:bookmarkStart w:id="254" w:name="_Toc445453627"/>
      <w:bookmarkStart w:id="255" w:name="_Toc445453628"/>
      <w:bookmarkStart w:id="256" w:name="_Toc445453629"/>
      <w:bookmarkStart w:id="257" w:name="_Toc445453630"/>
      <w:bookmarkStart w:id="258" w:name="_Toc445453631"/>
      <w:bookmarkStart w:id="259" w:name="_Toc445453632"/>
      <w:bookmarkStart w:id="260" w:name="_Toc445453633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r>
        <w:br w:type="page"/>
      </w:r>
    </w:p>
    <w:p w14:paraId="09CAF5DC" w14:textId="04694717" w:rsidR="003B0270" w:rsidRPr="00A75BC4" w:rsidRDefault="0055719B" w:rsidP="009A6CC9">
      <w:pPr>
        <w:pStyle w:val="Heading2"/>
      </w:pPr>
      <w:bookmarkStart w:id="261" w:name="_Toc69710324"/>
      <w:r>
        <w:t xml:space="preserve">Priključenje </w:t>
      </w:r>
      <w:r w:rsidR="00D51787">
        <w:t xml:space="preserve">potrošnje </w:t>
      </w:r>
      <w:r w:rsidR="003B0270">
        <w:t>na prenosnu mrežu</w:t>
      </w:r>
      <w:bookmarkEnd w:id="150"/>
      <w:bookmarkEnd w:id="261"/>
    </w:p>
    <w:p w14:paraId="6CEF1786" w14:textId="77777777" w:rsidR="00F8263D" w:rsidRDefault="00F8263D" w:rsidP="00322B45">
      <w:pPr>
        <w:pStyle w:val="Heading3"/>
      </w:pPr>
      <w:bookmarkStart w:id="262" w:name="_Toc61329157"/>
      <w:bookmarkStart w:id="263" w:name="_Toc69710325"/>
      <w:r>
        <w:t>Područje primjene</w:t>
      </w:r>
      <w:bookmarkEnd w:id="262"/>
      <w:bookmarkEnd w:id="263"/>
    </w:p>
    <w:p w14:paraId="24208211" w14:textId="6DD0D795" w:rsidR="00862FFD" w:rsidRDefault="00862FFD" w:rsidP="003E7845">
      <w:pPr>
        <w:pStyle w:val="ListParagraph"/>
      </w:pPr>
      <w:bookmarkStart w:id="264" w:name="_Ref39132921"/>
      <w:bookmarkStart w:id="265" w:name="_Toc61329158"/>
      <w:r>
        <w:t xml:space="preserve">Ovi zahtjevi se primjenjuju za priključenje na prenosnu mrežu novih </w:t>
      </w:r>
      <w:r w:rsidR="001A1ADB">
        <w:t>K</w:t>
      </w:r>
      <w:r w:rsidR="007E3138">
        <w:t>orisnika</w:t>
      </w:r>
      <w:r>
        <w:t xml:space="preserve"> pod kojim se podrazum</w:t>
      </w:r>
      <w:r w:rsidR="009D75E2">
        <w:t>i</w:t>
      </w:r>
      <w:r>
        <w:t>jevaju:</w:t>
      </w:r>
    </w:p>
    <w:p w14:paraId="0E2A868B" w14:textId="4A38C112" w:rsidR="00862FFD" w:rsidRDefault="00862FFD" w:rsidP="003E7845">
      <w:pPr>
        <w:pStyle w:val="Aalineja"/>
        <w:numPr>
          <w:ilvl w:val="1"/>
          <w:numId w:val="128"/>
        </w:numPr>
      </w:pPr>
      <w:r>
        <w:t>postrojenja kupaca priključenih na prenosn</w:t>
      </w:r>
      <w:r w:rsidR="009D75E2">
        <w:t>u</w:t>
      </w:r>
      <w:r>
        <w:t xml:space="preserve"> </w:t>
      </w:r>
      <w:r w:rsidR="009D75E2">
        <w:t>mrežu</w:t>
      </w:r>
      <w:r>
        <w:t>;</w:t>
      </w:r>
    </w:p>
    <w:p w14:paraId="6EE68130" w14:textId="23CD32D5" w:rsidR="00862FFD" w:rsidRDefault="004309D0" w:rsidP="003E7845">
      <w:pPr>
        <w:pStyle w:val="Aalineja"/>
        <w:numPr>
          <w:ilvl w:val="1"/>
          <w:numId w:val="128"/>
        </w:numPr>
      </w:pPr>
      <w:r>
        <w:t>distributivni</w:t>
      </w:r>
      <w:r w:rsidR="00862FFD">
        <w:t xml:space="preserve"> sistem</w:t>
      </w:r>
      <w:r>
        <w:t>i</w:t>
      </w:r>
      <w:r w:rsidR="00862FFD">
        <w:t xml:space="preserve"> uključujući zatvorene distributivne sisteme;</w:t>
      </w:r>
    </w:p>
    <w:p w14:paraId="1BF6F6BD" w14:textId="438183F7" w:rsidR="00862FFD" w:rsidRDefault="004309D0" w:rsidP="003E7845">
      <w:pPr>
        <w:pStyle w:val="Aalineja"/>
        <w:numPr>
          <w:ilvl w:val="1"/>
          <w:numId w:val="128"/>
        </w:numPr>
      </w:pPr>
      <w:r>
        <w:t>elementi</w:t>
      </w:r>
      <w:r w:rsidR="00862FFD">
        <w:t xml:space="preserve"> postrojenja kupca koji se upotrebljavaju u postrojenju kupca ili zatvorenom distribu</w:t>
      </w:r>
      <w:r w:rsidR="009D75E2">
        <w:t>tivno</w:t>
      </w:r>
      <w:r w:rsidR="00862FFD">
        <w:t>m sistemu za pružanje usluga upravljanja potrošnjom nadležnim operatorima sistema.</w:t>
      </w:r>
    </w:p>
    <w:p w14:paraId="115711E2" w14:textId="7480F20F" w:rsidR="00AB0068" w:rsidRDefault="00AB0068" w:rsidP="00F07957">
      <w:pPr>
        <w:pStyle w:val="Heading4"/>
      </w:pPr>
      <w:bookmarkStart w:id="266" w:name="_Ref39132999"/>
      <w:bookmarkStart w:id="267" w:name="_Toc61329159"/>
      <w:bookmarkEnd w:id="264"/>
      <w:bookmarkEnd w:id="265"/>
      <w:r>
        <w:t xml:space="preserve">Primjena na postojeće </w:t>
      </w:r>
      <w:r w:rsidR="001A1ADB">
        <w:t>K</w:t>
      </w:r>
      <w:r w:rsidR="007E3138">
        <w:t>orisnike</w:t>
      </w:r>
    </w:p>
    <w:p w14:paraId="172D3727" w14:textId="22A8F462" w:rsidR="00AB0068" w:rsidRPr="00AB0068" w:rsidRDefault="00AB0068" w:rsidP="003E7845">
      <w:pPr>
        <w:pStyle w:val="ListParagraph"/>
        <w:numPr>
          <w:ilvl w:val="4"/>
          <w:numId w:val="189"/>
        </w:numPr>
      </w:pPr>
      <w:r>
        <w:t>Postojeća postrojenja ne podliježu zahtjevima iz ove Uredbe osi</w:t>
      </w:r>
      <w:r w:rsidR="004309D0">
        <w:t xml:space="preserve">m </w:t>
      </w:r>
      <w:r w:rsidRPr="00AB0068">
        <w:t xml:space="preserve">ako </w:t>
      </w:r>
      <w:r w:rsidR="004309D0">
        <w:t>će</w:t>
      </w:r>
      <w:r w:rsidRPr="00AB0068">
        <w:t xml:space="preserve"> postojeće postrojenje </w:t>
      </w:r>
      <w:r w:rsidR="004309D0">
        <w:t>biti</w:t>
      </w:r>
      <w:r w:rsidR="009D75E2">
        <w:t xml:space="preserve"> </w:t>
      </w:r>
      <w:r w:rsidRPr="00AB0068">
        <w:t>izmijenjen</w:t>
      </w:r>
      <w:r w:rsidR="009D75E2">
        <w:t>o</w:t>
      </w:r>
      <w:r w:rsidRPr="00AB0068">
        <w:t xml:space="preserve"> u tolikoj mjeri da se </w:t>
      </w:r>
      <w:r w:rsidR="004309D0">
        <w:t>uslovi/</w:t>
      </w:r>
      <w:r w:rsidRPr="00AB0068">
        <w:t>ugovor o priključ</w:t>
      </w:r>
      <w:r w:rsidR="009D75E2">
        <w:t>ku</w:t>
      </w:r>
      <w:r w:rsidRPr="00AB0068">
        <w:t xml:space="preserve"> mora</w:t>
      </w:r>
      <w:r w:rsidR="004309D0">
        <w:t>ju</w:t>
      </w:r>
      <w:r w:rsidRPr="00AB0068">
        <w:t xml:space="preserve"> temeljito preispitati </w:t>
      </w:r>
      <w:r w:rsidR="004309D0">
        <w:t>n</w:t>
      </w:r>
      <w:r w:rsidRPr="00AB0068">
        <w:t>a sljedeći</w:t>
      </w:r>
      <w:r w:rsidR="004309D0">
        <w:t xml:space="preserve"> način</w:t>
      </w:r>
      <w:r w:rsidRPr="00AB0068">
        <w:t>:</w:t>
      </w:r>
    </w:p>
    <w:p w14:paraId="66DB7B04" w14:textId="1B6DEBFF" w:rsidR="00AB0068" w:rsidRDefault="00AB0068" w:rsidP="003E7845">
      <w:pPr>
        <w:pStyle w:val="alineja"/>
      </w:pPr>
      <w:r w:rsidRPr="00AB0068">
        <w:t>vlasnici postrojenja svoje planove unaprijed dostavljaju NOSBiH/Elektroprenosu BiH;</w:t>
      </w:r>
    </w:p>
    <w:p w14:paraId="1019AD63" w14:textId="1F3CDE3E" w:rsidR="00716DEF" w:rsidRDefault="00716DEF" w:rsidP="003E7845">
      <w:pPr>
        <w:pStyle w:val="alineja"/>
      </w:pPr>
      <w:r w:rsidRPr="00AB0068">
        <w:t>NOSBiH/Elektroprenos</w:t>
      </w:r>
      <w:r w:rsidRPr="00716DEF">
        <w:t xml:space="preserve"> BiH  obavještava  regulatorno tijelo ako smatra da je stepen</w:t>
      </w:r>
      <w:r w:rsidRPr="00AB0068">
        <w:t xml:space="preserve"> modernizacije ili zamjene opreme takav da su potrebni novi uslovi/ugovor o priključ</w:t>
      </w:r>
      <w:r w:rsidR="009D75E2">
        <w:t>ku</w:t>
      </w:r>
      <w:r w:rsidRPr="00AB0068">
        <w:t>.</w:t>
      </w:r>
    </w:p>
    <w:bookmarkEnd w:id="266"/>
    <w:bookmarkEnd w:id="267"/>
    <w:p w14:paraId="775103B1" w14:textId="77777777" w:rsidR="00EF0E10" w:rsidRPr="00FC7058" w:rsidRDefault="00EF0E10" w:rsidP="00F07957">
      <w:pPr>
        <w:pStyle w:val="Heading4"/>
      </w:pPr>
      <w:r w:rsidRPr="00FC7058">
        <w:t>Primjena na pumpno-akumulacione proizvodne module i industrijska postrojenja</w:t>
      </w:r>
    </w:p>
    <w:p w14:paraId="7A0786CC" w14:textId="60BF541C" w:rsidR="00EF0E10" w:rsidRDefault="00EF0E10" w:rsidP="003E7845">
      <w:pPr>
        <w:pStyle w:val="ListParagraph"/>
        <w:numPr>
          <w:ilvl w:val="4"/>
          <w:numId w:val="130"/>
        </w:numPr>
      </w:pPr>
      <w:r>
        <w:t>Pumpno-akumulacioni proizvodni moduli koji su opremljeni i za proizvodni i za pumpni način rada ne podliježu ovim zahtjevima.</w:t>
      </w:r>
    </w:p>
    <w:p w14:paraId="0DCB36B9" w14:textId="1E779C79" w:rsidR="00EF0E10" w:rsidRDefault="00EF0E10" w:rsidP="003E7845">
      <w:pPr>
        <w:pStyle w:val="ListParagraph"/>
        <w:numPr>
          <w:ilvl w:val="4"/>
          <w:numId w:val="130"/>
        </w:numPr>
      </w:pPr>
      <w:r>
        <w:t xml:space="preserve">Pumpni modul u pumpno-akumulacionom postrojenju koji ima samo pumpni način rada smatra se postrojenjem </w:t>
      </w:r>
      <w:r w:rsidR="00146F08">
        <w:t xml:space="preserve">Korisnika </w:t>
      </w:r>
      <w:r>
        <w:t>i podliježe ovim zahtjevima.</w:t>
      </w:r>
    </w:p>
    <w:p w14:paraId="47FF1F5D" w14:textId="2BC9531F" w:rsidR="00EF0E10" w:rsidRDefault="00EF0E10" w:rsidP="003E7845">
      <w:pPr>
        <w:pStyle w:val="ListParagraph"/>
        <w:numPr>
          <w:ilvl w:val="4"/>
          <w:numId w:val="130"/>
        </w:numPr>
      </w:pPr>
      <w:r>
        <w:t xml:space="preserve">Vlasnici industrijskih postrojenja s integriranim proizvodnim modulom i NOSBiH/Elektroprenos BiH imaju pravo dogovoriti uslove za </w:t>
      </w:r>
      <w:r w:rsidR="006B017E">
        <w:t>isključenje</w:t>
      </w:r>
      <w:r>
        <w:t xml:space="preserve"> kritičnih opterećenja njihovih postrojenja na način da se ne ugrožavaju proizvodni procesi.</w:t>
      </w:r>
    </w:p>
    <w:p w14:paraId="5405A2FE" w14:textId="444891D2" w:rsidR="00182C05" w:rsidRPr="00182C05" w:rsidRDefault="00182C05" w:rsidP="00322B45">
      <w:pPr>
        <w:pStyle w:val="Heading3"/>
      </w:pPr>
      <w:bookmarkStart w:id="268" w:name="_Toc69710326"/>
      <w:r w:rsidRPr="00182C05">
        <w:t>Opšti zahtjevi u pogledu frekvencije</w:t>
      </w:r>
      <w:bookmarkEnd w:id="268"/>
    </w:p>
    <w:p w14:paraId="774ACDED" w14:textId="2317304D" w:rsidR="00182C05" w:rsidRDefault="00182C05" w:rsidP="003E7845">
      <w:pPr>
        <w:pStyle w:val="ListParagraph"/>
      </w:pPr>
      <w:r>
        <w:t xml:space="preserve">Postrojenja </w:t>
      </w:r>
      <w:r w:rsidR="00146F08">
        <w:t>Korisnika</w:t>
      </w:r>
      <w:r>
        <w:t xml:space="preserve"> moraju </w:t>
      </w:r>
      <w:r w:rsidR="00BB6A66">
        <w:t xml:space="preserve">biti sposobna da </w:t>
      </w:r>
      <w:r>
        <w:t>osta</w:t>
      </w:r>
      <w:r w:rsidR="00BB6A66">
        <w:t>nu</w:t>
      </w:r>
      <w:r>
        <w:t xml:space="preserve"> priključena na prenosn</w:t>
      </w:r>
      <w:r w:rsidR="009D75E2">
        <w:t>u</w:t>
      </w:r>
      <w:r>
        <w:t xml:space="preserve"> </w:t>
      </w:r>
      <w:r w:rsidR="009D75E2">
        <w:t>mrežu</w:t>
      </w:r>
      <w:r>
        <w:t xml:space="preserve"> i rad</w:t>
      </w:r>
      <w:r w:rsidR="00BB6A66">
        <w:t>e</w:t>
      </w:r>
      <w:r>
        <w:t xml:space="preserve"> unutar frekventnih i vremenskih intervala kako je navedeno u </w:t>
      </w:r>
      <w:hyperlink w:anchor="_Prilog_1._Frekventni" w:history="1">
        <w:r w:rsidRPr="00182C05">
          <w:rPr>
            <w:rStyle w:val="Hyperlink"/>
          </w:rPr>
          <w:t>Tabeli 1. Priloga 1</w:t>
        </w:r>
      </w:hyperlink>
      <w:r>
        <w:t>.</w:t>
      </w:r>
    </w:p>
    <w:p w14:paraId="0BCAED45" w14:textId="55140BF0" w:rsidR="00182C05" w:rsidRPr="00182C05" w:rsidRDefault="00182C05" w:rsidP="00322B45">
      <w:pPr>
        <w:pStyle w:val="Heading3"/>
      </w:pPr>
      <w:bookmarkStart w:id="269" w:name="_Toc69710327"/>
      <w:r w:rsidRPr="00182C05">
        <w:t>Opšti zahtjevi u pogledu napona</w:t>
      </w:r>
      <w:bookmarkEnd w:id="269"/>
    </w:p>
    <w:p w14:paraId="02FD2066" w14:textId="48D3ECC7" w:rsidR="00182C05" w:rsidRDefault="00182C05" w:rsidP="003E7845">
      <w:pPr>
        <w:pStyle w:val="ListParagraph"/>
      </w:pPr>
      <w:r>
        <w:t xml:space="preserve">Postrojenja </w:t>
      </w:r>
      <w:r w:rsidR="00146F08">
        <w:t xml:space="preserve">Korisnika </w:t>
      </w:r>
      <w:r>
        <w:t xml:space="preserve">moraju </w:t>
      </w:r>
      <w:r w:rsidR="00BB6A66">
        <w:t xml:space="preserve">biti sposobna da </w:t>
      </w:r>
      <w:r>
        <w:t>osta</w:t>
      </w:r>
      <w:r w:rsidR="00BB6A66">
        <w:t>nu</w:t>
      </w:r>
      <w:r>
        <w:t xml:space="preserve"> priključen</w:t>
      </w:r>
      <w:r w:rsidR="00BB6A66">
        <w:t>a</w:t>
      </w:r>
      <w:r>
        <w:t xml:space="preserve"> na mrežu i rad</w:t>
      </w:r>
      <w:r w:rsidR="00BB6A66">
        <w:t>e</w:t>
      </w:r>
      <w:r>
        <w:t xml:space="preserve"> u n</w:t>
      </w:r>
      <w:r w:rsidR="004309D0">
        <w:t xml:space="preserve">aponskim rasponima i </w:t>
      </w:r>
      <w:r w:rsidR="00213341">
        <w:t xml:space="preserve">vremenskim </w:t>
      </w:r>
      <w:r w:rsidR="004309D0">
        <w:t>intervali</w:t>
      </w:r>
      <w:r w:rsidR="00213341">
        <w:t>ma</w:t>
      </w:r>
      <w:r>
        <w:t xml:space="preserve"> navedenim</w:t>
      </w:r>
      <w:r w:rsidR="00213341">
        <w:t xml:space="preserve"> u</w:t>
      </w:r>
      <w:r>
        <w:t xml:space="preserve"> </w:t>
      </w:r>
      <w:hyperlink w:anchor="_Prilog_1._Frekventni" w:history="1">
        <w:r w:rsidRPr="00182C05">
          <w:rPr>
            <w:rStyle w:val="Hyperlink"/>
          </w:rPr>
          <w:t>Tabeli 2. Prilog 1.</w:t>
        </w:r>
      </w:hyperlink>
    </w:p>
    <w:p w14:paraId="43D0A29A" w14:textId="18F96CDF" w:rsidR="00182C05" w:rsidRDefault="00182C05" w:rsidP="003E7845">
      <w:pPr>
        <w:pStyle w:val="ListParagraph"/>
      </w:pPr>
      <w:r>
        <w:t xml:space="preserve">Ako to zahtijeva NOSBiH/Elektroprenos BiH postrojenje </w:t>
      </w:r>
      <w:r w:rsidR="00146F08">
        <w:t>Korisnik</w:t>
      </w:r>
      <w:r>
        <w:t>a mora ima</w:t>
      </w:r>
      <w:r w:rsidR="009F2084">
        <w:t>ti mogućnost automatskog isključenja</w:t>
      </w:r>
      <w:r>
        <w:t xml:space="preserve"> pri utvrđenim naponima. O uslovima i postavkama za automatsk</w:t>
      </w:r>
      <w:r w:rsidR="009F2084">
        <w:t>o isključenje</w:t>
      </w:r>
      <w:r>
        <w:t xml:space="preserve"> iz mreže dogovaraju se NOSBiH/Elektroprenos BiH i vlasnik postrojenja </w:t>
      </w:r>
      <w:r w:rsidR="001A1ADB">
        <w:t>kupca</w:t>
      </w:r>
      <w:r>
        <w:t xml:space="preserve"> ili ODS.</w:t>
      </w:r>
    </w:p>
    <w:p w14:paraId="35FAB49B" w14:textId="12D46E62" w:rsidR="00182C05" w:rsidRDefault="00182C05" w:rsidP="003E7845">
      <w:pPr>
        <w:pStyle w:val="ListParagraph"/>
      </w:pPr>
      <w:r>
        <w:t xml:space="preserve">Kad je riječ o distributivnim sistemima priključenima na postrojenja Elektroprenosa BiH napona nižeg od 110 kV na mjestu priključenja, Elektroprenos BiH određuje naponski opseg na mjestu priključenja za koji distributivni sistemi moraju biti </w:t>
      </w:r>
      <w:r w:rsidR="00BB6A66">
        <w:t>dimenzionisani</w:t>
      </w:r>
      <w:r>
        <w:t>. ODS-ovi dimenzioniraju opremu u skladu s tim naponskim opsegom.</w:t>
      </w:r>
    </w:p>
    <w:p w14:paraId="2B387509" w14:textId="51B1D2A2" w:rsidR="00C37ECB" w:rsidRDefault="00C37ECB" w:rsidP="00322B45">
      <w:pPr>
        <w:pStyle w:val="Heading3"/>
      </w:pPr>
      <w:bookmarkStart w:id="270" w:name="_Toc69710328"/>
      <w:r>
        <w:t>Zahtjevi u pogledu kratkog spoja</w:t>
      </w:r>
      <w:bookmarkEnd w:id="270"/>
    </w:p>
    <w:p w14:paraId="2FEEAA98" w14:textId="404D7909" w:rsidR="00C37ECB" w:rsidRDefault="00C37ECB" w:rsidP="003E7845">
      <w:pPr>
        <w:pStyle w:val="ListParagraph"/>
      </w:pPr>
      <w:r>
        <w:t xml:space="preserve">Maksimalni nivoi struja kratkog spoja na mjestu priključenja </w:t>
      </w:r>
      <w:r w:rsidR="00146F08">
        <w:t xml:space="preserve">Korisnika </w:t>
      </w:r>
      <w:r>
        <w:t>na prenosn</w:t>
      </w:r>
      <w:r w:rsidR="009D75E2">
        <w:t>u</w:t>
      </w:r>
      <w:r>
        <w:t xml:space="preserve"> </w:t>
      </w:r>
      <w:r w:rsidR="009D75E2">
        <w:t>mrežu</w:t>
      </w:r>
      <w:r>
        <w:t xml:space="preserve"> su u skladu s tačkom </w:t>
      </w:r>
      <w:r>
        <w:fldChar w:fldCharType="begin"/>
      </w:r>
      <w:r>
        <w:instrText xml:space="preserve"> REF _Ref63770975 \r \h </w:instrText>
      </w:r>
      <w:r>
        <w:fldChar w:fldCharType="separate"/>
      </w:r>
      <w:r w:rsidR="00BC6F83">
        <w:t>6.1.4</w:t>
      </w:r>
      <w:r>
        <w:fldChar w:fldCharType="end"/>
      </w:r>
      <w:r>
        <w:t>.</w:t>
      </w:r>
    </w:p>
    <w:p w14:paraId="72135844" w14:textId="54DC13D5" w:rsidR="00C37ECB" w:rsidRDefault="00C37ECB" w:rsidP="003E7845">
      <w:pPr>
        <w:pStyle w:val="ListParagraph"/>
      </w:pPr>
      <w:r>
        <w:t>NOSBiH/</w:t>
      </w:r>
      <w:r w:rsidR="00BB6A66">
        <w:t xml:space="preserve">Elektroprenos BiH na svojoj veb </w:t>
      </w:r>
      <w:r>
        <w:t>stranici objavljuje minimalne i maksimalne vrijednosti struja kratkog spoja za svako čvorište</w:t>
      </w:r>
      <w:r w:rsidR="00BB6A66">
        <w:t xml:space="preserve"> naponskog nivoa ≥110 kV</w:t>
      </w:r>
      <w:r>
        <w:t>. Podaci se ažuriraju godišnje.</w:t>
      </w:r>
    </w:p>
    <w:p w14:paraId="6B2E1ABE" w14:textId="6BAB0CEA" w:rsidR="00C37ECB" w:rsidRDefault="00C37ECB" w:rsidP="003E7845">
      <w:pPr>
        <w:pStyle w:val="ListParagraph"/>
      </w:pPr>
      <w:r>
        <w:t>U slučaju da zbog nepredviđenog događaja dođe do povećanja maksimalnog nivoa struje kratkog spoja (iz stava 1) NOS</w:t>
      </w:r>
      <w:r w:rsidR="00DF5083">
        <w:t>BiH/Elektroprenos BiH će obav</w:t>
      </w:r>
      <w:r w:rsidR="009D75E2">
        <w:t>i</w:t>
      </w:r>
      <w:r w:rsidR="00DF5083">
        <w:t>jes</w:t>
      </w:r>
      <w:r>
        <w:t>titi vlasnika postrojenja kupca ili ODS priključenog na prenosni sistem što je prije moguće, a najkasnije u roku od sedam dana od nastanka događaja.</w:t>
      </w:r>
    </w:p>
    <w:p w14:paraId="62C4D68B" w14:textId="74170D64" w:rsidR="00C37ECB" w:rsidRDefault="00C37ECB" w:rsidP="003E7845">
      <w:pPr>
        <w:pStyle w:val="ListParagraph"/>
      </w:pPr>
      <w:r>
        <w:t>Kada zbog planiranog događaja dođe do povećanja maksimalnog nivoa st</w:t>
      </w:r>
      <w:r w:rsidR="00477D87">
        <w:t>ruje kratkog spoja (iz stava 1)</w:t>
      </w:r>
      <w:r>
        <w:t xml:space="preserve"> NOSBiH/Elektroprenos BiH će obav</w:t>
      </w:r>
      <w:r w:rsidR="009D75E2">
        <w:t>i</w:t>
      </w:r>
      <w:r>
        <w:t>je</w:t>
      </w:r>
      <w:r w:rsidR="009D75E2">
        <w:t>s</w:t>
      </w:r>
      <w:r>
        <w:t>titi vlasnika postrojenja kupca ili ODS priključenog na prenosn</w:t>
      </w:r>
      <w:r w:rsidR="009D75E2">
        <w:t>u</w:t>
      </w:r>
      <w:r>
        <w:t xml:space="preserve"> </w:t>
      </w:r>
      <w:r w:rsidR="009D75E2">
        <w:t>mrežu</w:t>
      </w:r>
      <w:r>
        <w:t xml:space="preserve"> što je prije moguće, a najkasnije u roku od sedam dana od nastanka događaja</w:t>
      </w:r>
    </w:p>
    <w:p w14:paraId="34678583" w14:textId="44748726" w:rsidR="00C37ECB" w:rsidRDefault="00C37ECB" w:rsidP="003E7845">
      <w:pPr>
        <w:pStyle w:val="ListParagraph"/>
      </w:pPr>
      <w:r>
        <w:t>Vlasnik postrojenja kupca priključenog na prenosn</w:t>
      </w:r>
      <w:r w:rsidR="009D75E2">
        <w:t>u</w:t>
      </w:r>
      <w:r>
        <w:t xml:space="preserve"> </w:t>
      </w:r>
      <w:r w:rsidR="009D75E2">
        <w:t>mrežu</w:t>
      </w:r>
      <w:r>
        <w:t xml:space="preserve"> ili ODS će dostaviti informacije o doprinosu struja kratkog spoja iz tog postrojenja ili mreže u direktnom, inverznom i nultom sistemu simetričnih komponenti.</w:t>
      </w:r>
    </w:p>
    <w:p w14:paraId="0279C577" w14:textId="64F54E61" w:rsidR="00C37ECB" w:rsidRDefault="00C37ECB" w:rsidP="003E7845">
      <w:pPr>
        <w:pStyle w:val="ListParagraph"/>
      </w:pPr>
      <w:r>
        <w:t>U slučaju da zbog nepredviđenog događaja dođe do povećanja doprinosa struje kratkog spoja na prenosnoj mreži iznad praga od 0,1 kA  vlasnik postrojenja kupca ili ODS-a što je prije moguće, a najkasnije u roku od sedam dana nakon neplaniranog događaja, obavještavaju NOSBiH/Elektroprenos BiH o promjenama.</w:t>
      </w:r>
    </w:p>
    <w:p w14:paraId="71329D85" w14:textId="1AFD55B5" w:rsidR="00182C05" w:rsidRDefault="00C37ECB" w:rsidP="003E7845">
      <w:pPr>
        <w:pStyle w:val="ListParagraph"/>
      </w:pPr>
      <w:r>
        <w:t>Kada zbog planiranog događaja dođe do povećanja doprinosa struje kratkog spoja na prenosnoj mreži iznad praga od 0,1 kA  vlasnik postrojenja kupca ili ODS-a što je prije moguće, a najkasnije u roku od sedam dana nakon planiranog događaja, obavještavaju NOSBiH/Elektroprenos BiH o promjenama.</w:t>
      </w:r>
    </w:p>
    <w:p w14:paraId="34F6CE65" w14:textId="0688526A" w:rsidR="00DF5083" w:rsidRDefault="00DF5083" w:rsidP="00322B45">
      <w:pPr>
        <w:pStyle w:val="Heading3"/>
      </w:pPr>
      <w:bookmarkStart w:id="271" w:name="_Toc69710329"/>
      <w:r w:rsidRPr="002A1F8A">
        <w:t xml:space="preserve">Zahtjevi u pogledu </w:t>
      </w:r>
      <w:r>
        <w:t>reaktivne</w:t>
      </w:r>
      <w:r w:rsidRPr="002A1F8A">
        <w:t xml:space="preserve"> snage</w:t>
      </w:r>
      <w:bookmarkEnd w:id="271"/>
    </w:p>
    <w:p w14:paraId="7B58CFFB" w14:textId="1D7242CA" w:rsidR="00DF5083" w:rsidRDefault="00DF5083" w:rsidP="003E7845">
      <w:pPr>
        <w:pStyle w:val="ListParagraph"/>
      </w:pPr>
      <w:r>
        <w:t>Postrojenja kupca priključena na prenosn</w:t>
      </w:r>
      <w:r w:rsidR="00524BCE">
        <w:t>u</w:t>
      </w:r>
      <w:r>
        <w:t xml:space="preserve"> </w:t>
      </w:r>
      <w:r w:rsidR="00524BCE">
        <w:t>mrežu</w:t>
      </w:r>
      <w:r>
        <w:t xml:space="preserve"> i ODS moraju moći održati rad u stacionarnom stanju na mjestu priključenja u opsegu reaktivne snage u skladu sa sljedećim uslovima:</w:t>
      </w:r>
    </w:p>
    <w:p w14:paraId="192FC17A" w14:textId="13FDDD18" w:rsidR="00DF5083" w:rsidRDefault="00DF5083" w:rsidP="003E7845">
      <w:pPr>
        <w:pStyle w:val="Aalineja"/>
        <w:numPr>
          <w:ilvl w:val="1"/>
          <w:numId w:val="190"/>
        </w:numPr>
      </w:pPr>
      <w:r>
        <w:t>za postrojenja kupca priključena na prenosn</w:t>
      </w:r>
      <w:r w:rsidR="00524BCE">
        <w:t>u</w:t>
      </w:r>
      <w:r>
        <w:t xml:space="preserve"> </w:t>
      </w:r>
      <w:r w:rsidR="00524BCE">
        <w:t>mrežu</w:t>
      </w:r>
      <w:r>
        <w:t>, stvarni opseg reaktivne snage za:</w:t>
      </w:r>
    </w:p>
    <w:p w14:paraId="581E315F" w14:textId="77777777" w:rsidR="00DF5083" w:rsidRPr="005953C2" w:rsidRDefault="00DF5083" w:rsidP="003E7845">
      <w:pPr>
        <w:pStyle w:val="alineja"/>
      </w:pPr>
      <w:r w:rsidRPr="005953C2">
        <w:t>preuzimanje reaktivne snage s prenosne mreže neće biti veći od 48 % od najvećeg preuzimanja aktivne snage (faktor snage 0,9);</w:t>
      </w:r>
    </w:p>
    <w:p w14:paraId="1958F15D" w14:textId="77777777" w:rsidR="00DF5083" w:rsidRPr="005953C2" w:rsidRDefault="00DF5083" w:rsidP="003E7845">
      <w:pPr>
        <w:pStyle w:val="alineja"/>
      </w:pPr>
      <w:r w:rsidRPr="005953C2">
        <w:t>isporuku reaktivne snage u prenosnu mrežu neće biti veći od 15 % od najvećeg preuzimanja aktivne snage (faktor snage 0,99)</w:t>
      </w:r>
    </w:p>
    <w:p w14:paraId="04304D30" w14:textId="5CF92C9D" w:rsidR="00DF5083" w:rsidRPr="005953C2" w:rsidRDefault="00DF5083" w:rsidP="003E7845">
      <w:pPr>
        <w:pStyle w:val="alineja"/>
      </w:pPr>
      <w:r w:rsidRPr="005953C2">
        <w:t xml:space="preserve">Izuzeci su dozvoljeni ako vlasnik postrojenja kupca dokaže tehničke ili financijske koristi za </w:t>
      </w:r>
      <w:r w:rsidR="00477D87" w:rsidRPr="005953C2">
        <w:t>EES</w:t>
      </w:r>
      <w:r w:rsidRPr="005953C2">
        <w:t xml:space="preserve"> koji će biti dogovoreni sa NOSBiH/Elektroprenosom BiH prije priključenja na prenosn</w:t>
      </w:r>
      <w:r w:rsidR="00524BCE" w:rsidRPr="005953C2">
        <w:t>u</w:t>
      </w:r>
      <w:r w:rsidRPr="005953C2">
        <w:t xml:space="preserve"> </w:t>
      </w:r>
      <w:r w:rsidR="00524BCE" w:rsidRPr="005953C2">
        <w:t>mrežu</w:t>
      </w:r>
      <w:r w:rsidRPr="005953C2">
        <w:t>;</w:t>
      </w:r>
    </w:p>
    <w:p w14:paraId="4C0DDA17" w14:textId="5B46E585" w:rsidR="00DF5083" w:rsidRDefault="00DF5083" w:rsidP="003E7845">
      <w:pPr>
        <w:pStyle w:val="Aalineja"/>
        <w:numPr>
          <w:ilvl w:val="1"/>
          <w:numId w:val="190"/>
        </w:numPr>
      </w:pPr>
      <w:r>
        <w:t>za distributivne sisteme priključene na prenosn</w:t>
      </w:r>
      <w:r w:rsidR="00524BCE">
        <w:t>u</w:t>
      </w:r>
      <w:r>
        <w:t xml:space="preserve"> m</w:t>
      </w:r>
      <w:r w:rsidR="00524BCE">
        <w:t>režu</w:t>
      </w:r>
      <w:r>
        <w:t>, stvarni opseg reaktivne snage za:</w:t>
      </w:r>
    </w:p>
    <w:p w14:paraId="4A749246" w14:textId="49E017E0" w:rsidR="00DF5083" w:rsidRDefault="00DF5083" w:rsidP="003E7845">
      <w:pPr>
        <w:pStyle w:val="alineja"/>
      </w:pPr>
      <w:r>
        <w:t>preuzimanje reaktivne snage s prenosne mreže neće biti već</w:t>
      </w:r>
      <w:r w:rsidR="00524BCE">
        <w:t>i</w:t>
      </w:r>
      <w:r>
        <w:t xml:space="preserve"> od  48 % (faktor snage 0,9) od najvećeg preuzimanja ili isporuke aktivne snage u prenosnu mrežu, </w:t>
      </w:r>
    </w:p>
    <w:p w14:paraId="751C732C" w14:textId="3500D02E" w:rsidR="00DF5083" w:rsidRDefault="00DF5083" w:rsidP="003E7845">
      <w:pPr>
        <w:pStyle w:val="alineja"/>
      </w:pPr>
      <w:r>
        <w:t>isporuka reaktivne snage u prenosnu mrežu neće biti već</w:t>
      </w:r>
      <w:r w:rsidR="00524BCE">
        <w:t>i</w:t>
      </w:r>
      <w:r>
        <w:t xml:space="preserve"> od 33 % (faktor snage 0,95) od najvećeg preuzimanja ili isporuke aktivne snage u prenosnu mrežu,</w:t>
      </w:r>
    </w:p>
    <w:p w14:paraId="5F7B66D4" w14:textId="16547D1C" w:rsidR="00DF5083" w:rsidRDefault="00DF5083" w:rsidP="003E7845">
      <w:pPr>
        <w:pStyle w:val="alineja"/>
      </w:pPr>
      <w:r>
        <w:t>Izuzeci su dozvoljeni ako ODS i NOSBiH/Elektroprenos BiH zajedničkom analizom dokažu tehničke ili finan</w:t>
      </w:r>
      <w:r w:rsidR="00524BCE">
        <w:t>s</w:t>
      </w:r>
      <w:r w:rsidR="00477D87">
        <w:t>ijske koristi za EES</w:t>
      </w:r>
      <w:r>
        <w:t>.</w:t>
      </w:r>
    </w:p>
    <w:p w14:paraId="1C24B8FF" w14:textId="313BB356" w:rsidR="00DF5083" w:rsidRDefault="00DF5083" w:rsidP="003E7845">
      <w:pPr>
        <w:pStyle w:val="Aalineja"/>
        <w:numPr>
          <w:ilvl w:val="1"/>
          <w:numId w:val="190"/>
        </w:numPr>
      </w:pPr>
      <w:r>
        <w:t>NOSBiH/Elektroprenos BiH i ODS</w:t>
      </w:r>
      <w:r w:rsidR="00524BCE">
        <w:t xml:space="preserve"> </w:t>
      </w:r>
      <w:r>
        <w:t>će dogov</w:t>
      </w:r>
      <w:r w:rsidR="00524BCE">
        <w:t>ori</w:t>
      </w:r>
      <w:r>
        <w:t>ti obim analize kojom će se razmotriti moguća rješenja i utvrditi optimalno rješenje za razmjenu reaktivne snage na mjestima priključenja distributivnog sistema</w:t>
      </w:r>
      <w:r w:rsidR="00477D87">
        <w:t xml:space="preserve"> na prenosnu mrežu</w:t>
      </w:r>
      <w:r>
        <w:t>. Analiza treba da uzme u obzir specifične karakteristike sistema, promjenljivost tokova snaga, dvosmjerne tokove snaga i sposobnosti za proizvodnju reaktivne snage u distributivnom sistemu.</w:t>
      </w:r>
    </w:p>
    <w:p w14:paraId="47D9CA48" w14:textId="375CCB6B" w:rsidR="00DF5083" w:rsidRDefault="00DF5083" w:rsidP="003E7845">
      <w:pPr>
        <w:pStyle w:val="Aalineja"/>
        <w:numPr>
          <w:ilvl w:val="1"/>
          <w:numId w:val="190"/>
        </w:numPr>
      </w:pPr>
      <w:r>
        <w:t>NOSBiH/Elektroprenos BiH može utvrditi upotrebu drugih mjernih veličina umjesto faktora snage za utvrđivanje ekvivalentnih opsega za proizvodnju reaktivne snage (npr. dogovorena vrijednost reaktivne snage, zadata vrijednost napona).</w:t>
      </w:r>
    </w:p>
    <w:p w14:paraId="0931F61D" w14:textId="7346FE77" w:rsidR="00DF5083" w:rsidRDefault="00DF5083" w:rsidP="003E7845">
      <w:pPr>
        <w:pStyle w:val="Aalineja"/>
        <w:numPr>
          <w:ilvl w:val="1"/>
          <w:numId w:val="190"/>
        </w:numPr>
      </w:pPr>
      <w:r>
        <w:t>Zahtjevi za vrijednosti opsega reaktivne snage primjenjuju se na mjestu priključenja.</w:t>
      </w:r>
    </w:p>
    <w:p w14:paraId="5CBB74B9" w14:textId="44998675" w:rsidR="00DF5083" w:rsidRDefault="00DF5083" w:rsidP="003E7845">
      <w:pPr>
        <w:pStyle w:val="ListParagraph"/>
      </w:pPr>
      <w:r>
        <w:t>NOSBiH može zahtijevati da ODS ne isporučuje reaktivnu snagu u prenosnu mrežu kada je preuzimanj</w:t>
      </w:r>
      <w:r w:rsidR="00524BCE">
        <w:t>e</w:t>
      </w:r>
      <w:r>
        <w:t xml:space="preserve"> aktivne snage manje od 25 % najvećeg preuzimanja aktivne snage.</w:t>
      </w:r>
    </w:p>
    <w:p w14:paraId="1E79D445" w14:textId="50C80B66" w:rsidR="00DF5083" w:rsidRDefault="00DF5083" w:rsidP="003E7845">
      <w:pPr>
        <w:pStyle w:val="ListParagraph"/>
      </w:pPr>
      <w:r>
        <w:t xml:space="preserve">NOSBiH može zahtijevati da ODS aktivno kontroliše razmjenu reaktivne snage na mjestu priključenja u slučajevima </w:t>
      </w:r>
      <w:r w:rsidR="0031655E">
        <w:t xml:space="preserve">kada za to postoji </w:t>
      </w:r>
      <w:r>
        <w:t>potreba. ODS može zahtijevati da NOSBiH razmotri mogućnost ućešča njegovih postrojenja u upravljanju reaktivnom snagom.</w:t>
      </w:r>
    </w:p>
    <w:p w14:paraId="5620B5D0" w14:textId="02C75545" w:rsidR="00F1215B" w:rsidRDefault="00F1215B" w:rsidP="00322B45">
      <w:pPr>
        <w:pStyle w:val="Heading3"/>
      </w:pPr>
      <w:bookmarkStart w:id="272" w:name="_Toc69710330"/>
      <w:r w:rsidRPr="002A1F8A">
        <w:t>Zahtjevi u pogledu zaštite</w:t>
      </w:r>
      <w:bookmarkEnd w:id="272"/>
      <w:r>
        <w:t xml:space="preserve"> </w:t>
      </w:r>
    </w:p>
    <w:p w14:paraId="3FEBD922" w14:textId="06C0F2EA" w:rsidR="00F1215B" w:rsidRDefault="00F1215B" w:rsidP="003E7845">
      <w:pPr>
        <w:pStyle w:val="ListParagraph"/>
      </w:pPr>
      <w:r>
        <w:t>NOSBiH/Elektroprenos BiH i vlasnik postrojenja kupca priključenog na prenosn</w:t>
      </w:r>
      <w:r w:rsidR="0031655E">
        <w:t>u</w:t>
      </w:r>
      <w:r>
        <w:t xml:space="preserve"> </w:t>
      </w:r>
      <w:r w:rsidR="0031655E">
        <w:t>mrežu</w:t>
      </w:r>
      <w:r>
        <w:t xml:space="preserve"> ili ODS će usaglasiti zaštitne planove i podešenja zaštita radi postizanja selektivnosti. </w:t>
      </w:r>
    </w:p>
    <w:p w14:paraId="55F5CEC2" w14:textId="1C5917B0" w:rsidR="00F1215B" w:rsidRDefault="00F1215B" w:rsidP="003E7845">
      <w:pPr>
        <w:pStyle w:val="ListParagraph"/>
      </w:pPr>
      <w:r>
        <w:t xml:space="preserve">Zaštitni planovi i uređaji </w:t>
      </w:r>
      <w:r w:rsidR="00253117">
        <w:t xml:space="preserve">zaštita </w:t>
      </w:r>
      <w:r>
        <w:t>obuhva</w:t>
      </w:r>
      <w:r w:rsidR="0031655E">
        <w:t>t</w:t>
      </w:r>
      <w:r>
        <w:t>aju:</w:t>
      </w:r>
    </w:p>
    <w:p w14:paraId="5209C769" w14:textId="68FB6DD4" w:rsidR="00F1215B" w:rsidRDefault="00F1215B" w:rsidP="003E7845">
      <w:pPr>
        <w:pStyle w:val="Aalineja"/>
        <w:numPr>
          <w:ilvl w:val="1"/>
          <w:numId w:val="198"/>
        </w:numPr>
      </w:pPr>
      <w:r>
        <w:t>Zaštitu od vanjskih i unutrašnjih kratkih spojeva;</w:t>
      </w:r>
    </w:p>
    <w:p w14:paraId="5C33E64D" w14:textId="0B418A00" w:rsidR="00F1215B" w:rsidRDefault="00F1215B" w:rsidP="003E7845">
      <w:pPr>
        <w:pStyle w:val="Aalineja"/>
        <w:numPr>
          <w:ilvl w:val="1"/>
          <w:numId w:val="190"/>
        </w:numPr>
      </w:pPr>
      <w:r>
        <w:t>Zaštitu od prenapona i podnapona na mjestu priključenja;</w:t>
      </w:r>
    </w:p>
    <w:p w14:paraId="4E170C09" w14:textId="4AB53934" w:rsidR="00F1215B" w:rsidRDefault="00F1215B" w:rsidP="003E7845">
      <w:pPr>
        <w:pStyle w:val="Aalineja"/>
        <w:numPr>
          <w:ilvl w:val="1"/>
          <w:numId w:val="190"/>
        </w:numPr>
      </w:pPr>
      <w:r>
        <w:t>Nadfrekventnu i podfrekventnu zaštitu;</w:t>
      </w:r>
    </w:p>
    <w:p w14:paraId="65359CF8" w14:textId="7E21FBCE" w:rsidR="00F1215B" w:rsidRDefault="00F1215B" w:rsidP="003E7845">
      <w:pPr>
        <w:pStyle w:val="Aalineja"/>
        <w:numPr>
          <w:ilvl w:val="1"/>
          <w:numId w:val="190"/>
        </w:numPr>
      </w:pPr>
      <w:r>
        <w:t>Zaštitu strujnih krugova potrošnje;</w:t>
      </w:r>
    </w:p>
    <w:p w14:paraId="54D3BEEB" w14:textId="073606A5" w:rsidR="00F1215B" w:rsidRDefault="00F1215B" w:rsidP="003E7845">
      <w:pPr>
        <w:pStyle w:val="Aalineja"/>
        <w:numPr>
          <w:ilvl w:val="1"/>
          <w:numId w:val="190"/>
        </w:numPr>
      </w:pPr>
      <w:r>
        <w:t>Zaštitu blok-transformatora;</w:t>
      </w:r>
    </w:p>
    <w:p w14:paraId="5A501BA1" w14:textId="18053494" w:rsidR="00F1215B" w:rsidRDefault="00F1215B" w:rsidP="003E7845">
      <w:pPr>
        <w:pStyle w:val="Aalineja"/>
        <w:numPr>
          <w:ilvl w:val="1"/>
          <w:numId w:val="190"/>
        </w:numPr>
      </w:pPr>
      <w:r>
        <w:t>Rezervnu zaštitu i zaštitu od otkaza prekidača.</w:t>
      </w:r>
    </w:p>
    <w:p w14:paraId="4E40DCA9" w14:textId="4DCF589A" w:rsidR="00F1215B" w:rsidRDefault="00F1215B" w:rsidP="003E7845">
      <w:pPr>
        <w:pStyle w:val="ListParagraph"/>
      </w:pPr>
      <w:r>
        <w:t>Elektroprenos BiH/NOSBiH i vlasnik postrojenja kupca priključenog na prenosn</w:t>
      </w:r>
      <w:r w:rsidR="0031655E">
        <w:t>u</w:t>
      </w:r>
      <w:r>
        <w:t xml:space="preserve"> </w:t>
      </w:r>
      <w:r w:rsidR="0031655E">
        <w:t>mrežu</w:t>
      </w:r>
      <w:r>
        <w:t xml:space="preserve"> ili ODS dogovaraju se o izmjenama zaštitnih planova i podešenja zaštita.</w:t>
      </w:r>
    </w:p>
    <w:p w14:paraId="7EDC36EA" w14:textId="7F08582A" w:rsidR="00F1215B" w:rsidRPr="00F6175E" w:rsidRDefault="00F1215B" w:rsidP="00322B45">
      <w:pPr>
        <w:pStyle w:val="Heading3"/>
      </w:pPr>
      <w:bookmarkStart w:id="273" w:name="_Toc69710331"/>
      <w:r w:rsidRPr="00F6175E">
        <w:t>Zahtjevi u pogledu regulacije</w:t>
      </w:r>
      <w:bookmarkEnd w:id="273"/>
    </w:p>
    <w:p w14:paraId="6133A71E" w14:textId="234FD6B7" w:rsidR="00F1215B" w:rsidRDefault="00F1215B" w:rsidP="003E7845">
      <w:pPr>
        <w:pStyle w:val="ListParagraph"/>
      </w:pPr>
      <w:r>
        <w:t xml:space="preserve">NOSBiH/Elektroprenos BiH i vlasnik postrojenja kupca priključenog na prenosni sistem ili ODS mogu dogovariti planove i podešenja upravljačkih/regulacionih uređaja postrojenja kupca ili ODS-a relevantnih za sigurnost sistema. </w:t>
      </w:r>
    </w:p>
    <w:p w14:paraId="159F0A56" w14:textId="07201D99" w:rsidR="00F1215B" w:rsidRDefault="00F1215B" w:rsidP="003E7845">
      <w:pPr>
        <w:pStyle w:val="ListParagraph"/>
      </w:pPr>
      <w:r>
        <w:t>Planovi i podešenja mogu obuhvati</w:t>
      </w:r>
      <w:r w:rsidR="0031655E">
        <w:t>ti</w:t>
      </w:r>
      <w:r>
        <w:t xml:space="preserve"> sljedeće:</w:t>
      </w:r>
    </w:p>
    <w:p w14:paraId="115C2FF4" w14:textId="56D853A4" w:rsidR="00F1215B" w:rsidRDefault="00F1215B" w:rsidP="003E7845">
      <w:pPr>
        <w:pStyle w:val="Aalineja"/>
        <w:numPr>
          <w:ilvl w:val="1"/>
          <w:numId w:val="196"/>
        </w:numPr>
      </w:pPr>
      <w:r>
        <w:t>ostrvski rad;</w:t>
      </w:r>
    </w:p>
    <w:p w14:paraId="18A86BA6" w14:textId="5271B9EC" w:rsidR="00F1215B" w:rsidRDefault="00F1215B" w:rsidP="003E7845">
      <w:pPr>
        <w:pStyle w:val="Aalineja"/>
      </w:pPr>
      <w:r>
        <w:t>prigušivanje oscilacija;</w:t>
      </w:r>
    </w:p>
    <w:p w14:paraId="10368823" w14:textId="1E030EBF" w:rsidR="00F1215B" w:rsidRDefault="00F1215B" w:rsidP="003E7845">
      <w:pPr>
        <w:pStyle w:val="Aalineja"/>
      </w:pPr>
      <w:r>
        <w:t>poremećaje prema prenosnoj mreži;</w:t>
      </w:r>
    </w:p>
    <w:p w14:paraId="17116F79" w14:textId="2B2BBC5C" w:rsidR="00F1215B" w:rsidRDefault="00F1215B" w:rsidP="003E7845">
      <w:pPr>
        <w:pStyle w:val="Aalineja"/>
      </w:pPr>
      <w:r>
        <w:t>automatsko prebacivanje na napajanje za hitne situacije i ponovnu uspostavu uobičajene topologije;</w:t>
      </w:r>
    </w:p>
    <w:p w14:paraId="12EE36BF" w14:textId="048D2B34" w:rsidR="00F1215B" w:rsidRDefault="00F1215B" w:rsidP="003E7845">
      <w:pPr>
        <w:pStyle w:val="Aalineja"/>
      </w:pPr>
      <w:r>
        <w:t>automatsko ponovno uklapanje (kod jednopolnih kvarova).</w:t>
      </w:r>
    </w:p>
    <w:p w14:paraId="57B7034B" w14:textId="210FC6B8" w:rsidR="00F1215B" w:rsidRDefault="00F1215B" w:rsidP="003E7845">
      <w:pPr>
        <w:pStyle w:val="ListParagraph"/>
      </w:pPr>
      <w:r>
        <w:t>Prioriteti u podešenju uređaja za zaštitu i upravljanje su sljedeći:</w:t>
      </w:r>
    </w:p>
    <w:p w14:paraId="23064025" w14:textId="0E0629B9" w:rsidR="00F1215B" w:rsidRDefault="00F1215B" w:rsidP="003E7845">
      <w:pPr>
        <w:pStyle w:val="Aalineja"/>
        <w:numPr>
          <w:ilvl w:val="1"/>
          <w:numId w:val="197"/>
        </w:numPr>
      </w:pPr>
      <w:r>
        <w:t>zaštita prenosne mreže;</w:t>
      </w:r>
    </w:p>
    <w:p w14:paraId="41D7947F" w14:textId="4FCDE577" w:rsidR="00F1215B" w:rsidRDefault="00F1215B" w:rsidP="003E7845">
      <w:pPr>
        <w:pStyle w:val="Aalineja"/>
        <w:numPr>
          <w:ilvl w:val="1"/>
          <w:numId w:val="134"/>
        </w:numPr>
      </w:pPr>
      <w:r>
        <w:t xml:space="preserve">zaštita </w:t>
      </w:r>
      <w:r w:rsidR="00253117">
        <w:t>distributivnih sistema i postrojenja</w:t>
      </w:r>
      <w:r>
        <w:t xml:space="preserve"> kupca priključenog na prenosn</w:t>
      </w:r>
      <w:r w:rsidR="00253117">
        <w:t>u mrežu;</w:t>
      </w:r>
    </w:p>
    <w:p w14:paraId="0668A9CD" w14:textId="0530E9CD" w:rsidR="00F1215B" w:rsidRDefault="00F1215B" w:rsidP="003E7845">
      <w:pPr>
        <w:pStyle w:val="Aalineja"/>
        <w:numPr>
          <w:ilvl w:val="1"/>
          <w:numId w:val="134"/>
        </w:numPr>
      </w:pPr>
      <w:r>
        <w:t>frekventna regulacija;</w:t>
      </w:r>
    </w:p>
    <w:p w14:paraId="7846D2E5" w14:textId="2F126A0E" w:rsidR="00F1215B" w:rsidRDefault="00F1215B" w:rsidP="003E7845">
      <w:pPr>
        <w:pStyle w:val="Aalineja"/>
        <w:numPr>
          <w:ilvl w:val="1"/>
          <w:numId w:val="134"/>
        </w:numPr>
      </w:pPr>
      <w:r>
        <w:t>ograničenje snage.</w:t>
      </w:r>
    </w:p>
    <w:p w14:paraId="58F3AA4F" w14:textId="760D7CFE" w:rsidR="003A0A4B" w:rsidRDefault="003A0A4B" w:rsidP="00322B45">
      <w:pPr>
        <w:pStyle w:val="Heading3"/>
      </w:pPr>
      <w:bookmarkStart w:id="274" w:name="_Toc69710332"/>
      <w:r>
        <w:t>Razmjena informacija</w:t>
      </w:r>
      <w:bookmarkEnd w:id="274"/>
    </w:p>
    <w:p w14:paraId="16D96CEC" w14:textId="7BF1CFC2" w:rsidR="003A0A4B" w:rsidRDefault="003A0A4B" w:rsidP="003E7845">
      <w:pPr>
        <w:pStyle w:val="ListParagraph"/>
      </w:pPr>
      <w:r>
        <w:t>Postrojenja kupca priključena na prenosn</w:t>
      </w:r>
      <w:r w:rsidR="0031655E">
        <w:t>u</w:t>
      </w:r>
      <w:r>
        <w:t xml:space="preserve"> </w:t>
      </w:r>
      <w:r w:rsidR="0031655E">
        <w:t>mrežu</w:t>
      </w:r>
      <w:r>
        <w:t xml:space="preserve"> i ODS opremaju se u skladu sa zahtjevima koji su definisani u tački </w:t>
      </w:r>
      <w:r>
        <w:fldChar w:fldCharType="begin"/>
      </w:r>
      <w:r>
        <w:instrText xml:space="preserve"> REF _Ref456259279 \r \h </w:instrText>
      </w:r>
      <w:r>
        <w:fldChar w:fldCharType="separate"/>
      </w:r>
      <w:r w:rsidR="00BC6F83">
        <w:t>5.6</w:t>
      </w:r>
      <w:r>
        <w:fldChar w:fldCharType="end"/>
      </w:r>
      <w:r>
        <w:t xml:space="preserve">. </w:t>
      </w:r>
    </w:p>
    <w:p w14:paraId="2E345381" w14:textId="3EA48FBA" w:rsidR="003A0A4B" w:rsidRDefault="003A0A4B" w:rsidP="00322B45">
      <w:pPr>
        <w:pStyle w:val="Heading3"/>
      </w:pPr>
      <w:bookmarkStart w:id="275" w:name="_Toc69710333"/>
      <w:r>
        <w:t>Isključenje i ponovno uključenje potrošnje</w:t>
      </w:r>
      <w:bookmarkEnd w:id="275"/>
    </w:p>
    <w:p w14:paraId="124AC917" w14:textId="7F7699C8" w:rsidR="003A0A4B" w:rsidRDefault="003A0A4B" w:rsidP="003E7845">
      <w:pPr>
        <w:pStyle w:val="ListParagraph"/>
      </w:pPr>
      <w:r>
        <w:t>U slučaju smanjenja frekvencije, ODS i, ako je tako odredio NOSBiH/Elektroprenos BiH, vlasnik postrojenja kupca priključenog na prenosn</w:t>
      </w:r>
      <w:r w:rsidR="00C94A0E">
        <w:t>u</w:t>
      </w:r>
      <w:r>
        <w:t xml:space="preserve"> </w:t>
      </w:r>
      <w:r w:rsidR="00C94A0E">
        <w:t>mrežu</w:t>
      </w:r>
      <w:r>
        <w:t>, moraju osigurati automatsko podfrekventno isključenje d</w:t>
      </w:r>
      <w:r w:rsidR="00C94A0E">
        <w:t>i</w:t>
      </w:r>
      <w:r>
        <w:t>jela svoje potrošnje u definisanim stepenima i na način kako je to definisan</w:t>
      </w:r>
      <w:r w:rsidR="00FE0D7C">
        <w:t>o</w:t>
      </w:r>
      <w:r>
        <w:t xml:space="preserve"> u tački </w:t>
      </w:r>
      <w:r>
        <w:fldChar w:fldCharType="begin"/>
      </w:r>
      <w:r>
        <w:instrText xml:space="preserve"> REF _Ref63771824 \r \h </w:instrText>
      </w:r>
      <w:r>
        <w:fldChar w:fldCharType="separate"/>
      </w:r>
      <w:r w:rsidR="00BC6F83">
        <w:t>0</w:t>
      </w:r>
      <w:r>
        <w:fldChar w:fldCharType="end"/>
      </w:r>
      <w:r>
        <w:t xml:space="preserve">. </w:t>
      </w:r>
    </w:p>
    <w:p w14:paraId="5A113EB0" w14:textId="461805A5" w:rsidR="003A0A4B" w:rsidRDefault="003A0A4B" w:rsidP="003E7845">
      <w:pPr>
        <w:pStyle w:val="ListParagraph"/>
      </w:pPr>
      <w:r>
        <w:t>U pogledu funkcionalnih sposobnosti isključenja potrošnje pri sniženom naponu, primjenjuju se sljedeći zahtjevi:</w:t>
      </w:r>
    </w:p>
    <w:p w14:paraId="629EBCC7" w14:textId="4E2CFF2A" w:rsidR="003A0A4B" w:rsidRPr="003A0A4B" w:rsidRDefault="003A0A4B" w:rsidP="003E7845">
      <w:pPr>
        <w:pStyle w:val="Aalineja"/>
        <w:numPr>
          <w:ilvl w:val="1"/>
          <w:numId w:val="199"/>
        </w:numPr>
      </w:pPr>
      <w:r w:rsidRPr="003A0A4B">
        <w:t>NOSBiH/Elektroprenos BiH može, u koordinaciji s ODS ili vlasnicima postrojenja kupca priključenih na prenosn</w:t>
      </w:r>
      <w:r w:rsidR="00FE0D7C">
        <w:t>u</w:t>
      </w:r>
      <w:r w:rsidRPr="003A0A4B">
        <w:t xml:space="preserve"> </w:t>
      </w:r>
      <w:r w:rsidR="00FE0D7C">
        <w:t>mrežu</w:t>
      </w:r>
      <w:r w:rsidRPr="003A0A4B">
        <w:t>, odrediti zahtjeve za iskl</w:t>
      </w:r>
      <w:r w:rsidR="0063116C">
        <w:t>jučenje</w:t>
      </w:r>
      <w:r w:rsidRPr="003A0A4B">
        <w:t xml:space="preserve"> potrošnje </w:t>
      </w:r>
    </w:p>
    <w:p w14:paraId="7EBD0C22" w14:textId="6FC6BAB8" w:rsidR="003A0A4B" w:rsidRPr="003A0A4B" w:rsidRDefault="0063116C" w:rsidP="003E7845">
      <w:pPr>
        <w:pStyle w:val="Aalineja"/>
        <w:numPr>
          <w:ilvl w:val="1"/>
          <w:numId w:val="199"/>
        </w:numPr>
      </w:pPr>
      <w:r>
        <w:t>U</w:t>
      </w:r>
      <w:r w:rsidRPr="003A0A4B">
        <w:t>koliko NOSBiH proc</w:t>
      </w:r>
      <w:r>
        <w:t>i</w:t>
      </w:r>
      <w:r w:rsidRPr="003A0A4B">
        <w:t xml:space="preserve">jeni da je ugrožena sigurnost EES-a </w:t>
      </w:r>
      <w:r>
        <w:t>NOSBiH daje nalog</w:t>
      </w:r>
      <w:r w:rsidRPr="003A0A4B">
        <w:t xml:space="preserve"> </w:t>
      </w:r>
      <w:r>
        <w:t xml:space="preserve">za </w:t>
      </w:r>
      <w:r w:rsidR="003A0A4B" w:rsidRPr="003A0A4B">
        <w:t>blok</w:t>
      </w:r>
      <w:r>
        <w:t>adu</w:t>
      </w:r>
      <w:r w:rsidR="003A0A4B" w:rsidRPr="003A0A4B">
        <w:t xml:space="preserve"> rad</w:t>
      </w:r>
      <w:r>
        <w:t>a</w:t>
      </w:r>
      <w:r w:rsidR="003A0A4B" w:rsidRPr="003A0A4B">
        <w:t xml:space="preserve"> regulacijskih sklopki</w:t>
      </w:r>
      <w:r>
        <w:t xml:space="preserve"> i isključenje</w:t>
      </w:r>
      <w:r w:rsidR="003A0A4B" w:rsidRPr="003A0A4B">
        <w:t xml:space="preserve"> potrošnje </w:t>
      </w:r>
    </w:p>
    <w:p w14:paraId="35877F7F" w14:textId="77B41CA7" w:rsidR="003A0A4B" w:rsidRPr="003A0A4B" w:rsidRDefault="003A0A4B" w:rsidP="003E7845">
      <w:pPr>
        <w:pStyle w:val="Aalineja"/>
        <w:numPr>
          <w:ilvl w:val="1"/>
          <w:numId w:val="199"/>
        </w:numPr>
      </w:pPr>
      <w:r w:rsidRPr="003A0A4B">
        <w:t>oprema za blokadu rada regulacijske sklopke i za isklop potrošnje pri sniženom naponu, biće inst</w:t>
      </w:r>
      <w:r w:rsidR="00FE0D7C">
        <w:t>a</w:t>
      </w:r>
      <w:r w:rsidRPr="003A0A4B">
        <w:t>lirana u saradnji s NOSBiH/Elektroprenos BiH;</w:t>
      </w:r>
    </w:p>
    <w:p w14:paraId="2A32EA74" w14:textId="7C1E623B" w:rsidR="003A0A4B" w:rsidRPr="003A0A4B" w:rsidRDefault="003A0A4B" w:rsidP="003E7845">
      <w:pPr>
        <w:pStyle w:val="Aalineja"/>
        <w:numPr>
          <w:ilvl w:val="1"/>
          <w:numId w:val="199"/>
        </w:numPr>
      </w:pPr>
      <w:r w:rsidRPr="003A0A4B">
        <w:t>iskl</w:t>
      </w:r>
      <w:r w:rsidR="0063116C">
        <w:t>jučenje</w:t>
      </w:r>
      <w:r w:rsidRPr="003A0A4B">
        <w:t xml:space="preserve"> potrošnje pri sniženom naponu realizuje se za</w:t>
      </w:r>
      <w:r w:rsidR="00FE0D7C">
        <w:t>š</w:t>
      </w:r>
      <w:r w:rsidRPr="003A0A4B">
        <w:t>titnim uređajima ili nalogom iz dispečerskog centra;</w:t>
      </w:r>
    </w:p>
    <w:p w14:paraId="7E592A45" w14:textId="4D85A578" w:rsidR="003A0A4B" w:rsidRPr="003A0A4B" w:rsidRDefault="003A0A4B" w:rsidP="003E7845">
      <w:pPr>
        <w:pStyle w:val="Aalineja"/>
        <w:numPr>
          <w:ilvl w:val="1"/>
          <w:numId w:val="199"/>
        </w:numPr>
      </w:pPr>
      <w:r w:rsidRPr="003A0A4B">
        <w:t>iskl</w:t>
      </w:r>
      <w:r w:rsidR="0063116C">
        <w:t>jučenje</w:t>
      </w:r>
      <w:r w:rsidRPr="003A0A4B">
        <w:t xml:space="preserve"> potrošnje pri niskom naponu se vrši mjerenjem napona sve tri faze, a bloka</w:t>
      </w:r>
      <w:r w:rsidR="00FE0D7C">
        <w:t>d</w:t>
      </w:r>
      <w:r w:rsidRPr="003A0A4B">
        <w:t>a rada zaštitnih uređaja  na osnovu smjera toka aktivne ili reaktivne snage.</w:t>
      </w:r>
    </w:p>
    <w:p w14:paraId="3DB799DE" w14:textId="6F348EFC" w:rsidR="003A0A4B" w:rsidRDefault="00FE0D7C" w:rsidP="003E7845">
      <w:pPr>
        <w:pStyle w:val="ListParagraph"/>
      </w:pPr>
      <w:r>
        <w:t>B</w:t>
      </w:r>
      <w:r w:rsidR="003A0A4B">
        <w:t>lokad</w:t>
      </w:r>
      <w:r>
        <w:t>a</w:t>
      </w:r>
      <w:r w:rsidR="003A0A4B">
        <w:t xml:space="preserve"> </w:t>
      </w:r>
      <w:r>
        <w:t>rada</w:t>
      </w:r>
      <w:r w:rsidR="003A0A4B">
        <w:t xml:space="preserve"> regulacijskih sklopki primjenjuj</w:t>
      </w:r>
      <w:r>
        <w:t>e</w:t>
      </w:r>
      <w:r w:rsidR="003A0A4B">
        <w:t xml:space="preserve"> se na transformatore na mjestu priključenja </w:t>
      </w:r>
      <w:r w:rsidR="0063116C">
        <w:t>distributivnog sistema</w:t>
      </w:r>
      <w:r w:rsidR="003A0A4B">
        <w:t xml:space="preserve"> na prenosn</w:t>
      </w:r>
      <w:r>
        <w:t>u</w:t>
      </w:r>
      <w:r w:rsidR="003A0A4B">
        <w:t xml:space="preserve"> </w:t>
      </w:r>
      <w:r>
        <w:t>mrežu pri čemu mora postojati mogućnost</w:t>
      </w:r>
      <w:r w:rsidR="003A0A4B">
        <w:t xml:space="preserve"> automatske ili ručne blokade </w:t>
      </w:r>
      <w:r>
        <w:t>rad</w:t>
      </w:r>
      <w:r w:rsidR="006A2579">
        <w:t>a</w:t>
      </w:r>
      <w:r>
        <w:t xml:space="preserve"> </w:t>
      </w:r>
      <w:r w:rsidR="003A0A4B">
        <w:t>regulacijske sklopke. NOSBiH određuje uslove za automatsku blokadu rada regulacijske sklopke.</w:t>
      </w:r>
    </w:p>
    <w:p w14:paraId="4796BCC7" w14:textId="7CCE2887" w:rsidR="003A0A4B" w:rsidRDefault="003A0A4B" w:rsidP="003E7845">
      <w:pPr>
        <w:pStyle w:val="ListParagraph"/>
      </w:pPr>
      <w:r>
        <w:t>Postrojenj</w:t>
      </w:r>
      <w:r w:rsidR="006A2579">
        <w:t>a</w:t>
      </w:r>
      <w:r>
        <w:t xml:space="preserve"> kupca priključena na prenosn</w:t>
      </w:r>
      <w:r w:rsidR="006A2579">
        <w:t>u</w:t>
      </w:r>
      <w:r>
        <w:t xml:space="preserve"> </w:t>
      </w:r>
      <w:r w:rsidR="006A2579">
        <w:t>mrežu</w:t>
      </w:r>
      <w:r>
        <w:t xml:space="preserve"> i ODS moraju ispunjavati sljedeće zahtjeve u odnosu na isključenje ili ponovno uključenje potrošnje:</w:t>
      </w:r>
    </w:p>
    <w:p w14:paraId="7CD5040B" w14:textId="70A766D0" w:rsidR="003A0A4B" w:rsidRDefault="003A0A4B" w:rsidP="003E7845">
      <w:pPr>
        <w:pStyle w:val="Aalineja"/>
        <w:numPr>
          <w:ilvl w:val="1"/>
          <w:numId w:val="135"/>
        </w:numPr>
      </w:pPr>
      <w:r>
        <w:t>NOSBIH/Elektroprenos BiH propisuje uslove za ponovno uključenje potrošnje i daju odobrenje za ugradnju automatskih sistema za ponovno uključenje;</w:t>
      </w:r>
    </w:p>
    <w:p w14:paraId="13090D77" w14:textId="3E13DE45" w:rsidR="003A0A4B" w:rsidRDefault="003A0A4B" w:rsidP="003E7845">
      <w:pPr>
        <w:pStyle w:val="Aalineja"/>
        <w:numPr>
          <w:ilvl w:val="1"/>
          <w:numId w:val="135"/>
        </w:numPr>
      </w:pPr>
      <w:r>
        <w:t>Distributivn</w:t>
      </w:r>
      <w:r w:rsidR="006A2579">
        <w:t>i</w:t>
      </w:r>
      <w:r>
        <w:t xml:space="preserve"> </w:t>
      </w:r>
      <w:r w:rsidR="006A2579">
        <w:t>sistem</w:t>
      </w:r>
      <w:r>
        <w:t xml:space="preserve"> i postrojenje kupca priključeno na prenosn</w:t>
      </w:r>
      <w:r w:rsidR="006A2579">
        <w:t>u</w:t>
      </w:r>
      <w:r>
        <w:t xml:space="preserve"> </w:t>
      </w:r>
      <w:r w:rsidR="006A2579">
        <w:t>mrežu</w:t>
      </w:r>
      <w:r>
        <w:t xml:space="preserve"> moraju biti sposobni za sinhronizaciju u frekventnim opsezima navedenim u članku 12. NOSBIH/Elektroprenos BiH odlučuju o potrebni ugradnje uređaja za sinhronizaciju i propisuju uslove za podešenje.</w:t>
      </w:r>
    </w:p>
    <w:p w14:paraId="707B6C02" w14:textId="604D76E5" w:rsidR="003A0A4B" w:rsidRDefault="003A0A4B" w:rsidP="003E7845">
      <w:pPr>
        <w:pStyle w:val="Aalineja"/>
        <w:numPr>
          <w:ilvl w:val="1"/>
          <w:numId w:val="190"/>
        </w:numPr>
      </w:pPr>
      <w:r>
        <w:t>Distributivn</w:t>
      </w:r>
      <w:r w:rsidR="006A2579">
        <w:t>i</w:t>
      </w:r>
      <w:r>
        <w:t xml:space="preserve"> </w:t>
      </w:r>
      <w:r w:rsidR="006A2579">
        <w:t xml:space="preserve">sistem </w:t>
      </w:r>
      <w:r>
        <w:t>i postrojenje kupca priključeno na prenosn</w:t>
      </w:r>
      <w:r w:rsidR="006A2579">
        <w:t>u</w:t>
      </w:r>
      <w:r>
        <w:t xml:space="preserve"> </w:t>
      </w:r>
      <w:r w:rsidR="006A2579">
        <w:t>mrežu</w:t>
      </w:r>
      <w:r>
        <w:t xml:space="preserve"> moraju se moći daljinski isključiti iz prenosn</w:t>
      </w:r>
      <w:r w:rsidR="006A2579">
        <w:t>e</w:t>
      </w:r>
      <w:r>
        <w:t xml:space="preserve"> </w:t>
      </w:r>
      <w:r w:rsidR="006A2579">
        <w:t>mreže</w:t>
      </w:r>
      <w:r>
        <w:t xml:space="preserve"> u propisanom vremenu ako to zahtijeva NOSBIH/Elektroprenos BiH.</w:t>
      </w:r>
    </w:p>
    <w:p w14:paraId="2AFD25F7" w14:textId="104100F3" w:rsidR="00043EF8" w:rsidRPr="001A7571" w:rsidRDefault="00043EF8" w:rsidP="00322B45">
      <w:pPr>
        <w:pStyle w:val="Heading3"/>
      </w:pPr>
      <w:bookmarkStart w:id="276" w:name="_Ref63772420"/>
      <w:bookmarkStart w:id="277" w:name="_Toc69710334"/>
      <w:r w:rsidRPr="001A7571">
        <w:t>Kvalitet električne energije</w:t>
      </w:r>
      <w:bookmarkEnd w:id="276"/>
      <w:bookmarkEnd w:id="277"/>
    </w:p>
    <w:p w14:paraId="176C95F5" w14:textId="388745F6" w:rsidR="00F866EE" w:rsidRDefault="00043EF8" w:rsidP="003E7845">
      <w:pPr>
        <w:pStyle w:val="ListParagraph"/>
      </w:pPr>
      <w:r>
        <w:t>Vlasnici postrojenja kupca priključenih na prenosn</w:t>
      </w:r>
      <w:r w:rsidR="006A2579">
        <w:t>u</w:t>
      </w:r>
      <w:r>
        <w:t xml:space="preserve"> </w:t>
      </w:r>
      <w:r w:rsidR="006A2579">
        <w:t>mrežu</w:t>
      </w:r>
      <w:r>
        <w:t xml:space="preserve"> i ODS moraju osigurati da njihovo priključivanje na mrežu ne izaziva fluktuacije napona napajanja</w:t>
      </w:r>
      <w:r w:rsidR="0062599A">
        <w:t xml:space="preserve">, </w:t>
      </w:r>
      <w:r w:rsidR="004412BB">
        <w:t xml:space="preserve">harmonijska </w:t>
      </w:r>
      <w:r w:rsidR="0062599A">
        <w:t>izobličenja</w:t>
      </w:r>
      <w:r>
        <w:t xml:space="preserve"> i faznu nesimetriju na mreži na mjestu priključenja iznad dozvoljenih granica k</w:t>
      </w:r>
      <w:r w:rsidR="008815A8">
        <w:t xml:space="preserve">ako je definisano i tačkama </w:t>
      </w:r>
      <w:r w:rsidR="008815A8">
        <w:fldChar w:fldCharType="begin"/>
      </w:r>
      <w:r w:rsidR="008815A8">
        <w:instrText xml:space="preserve"> REF _Ref64536642 \r \h </w:instrText>
      </w:r>
      <w:r w:rsidR="008815A8">
        <w:fldChar w:fldCharType="separate"/>
      </w:r>
      <w:r w:rsidR="00BC6F83">
        <w:t>6.1.1.1</w:t>
      </w:r>
      <w:r w:rsidR="008815A8">
        <w:fldChar w:fldCharType="end"/>
      </w:r>
      <w:r w:rsidR="008815A8">
        <w:t xml:space="preserve">, </w:t>
      </w:r>
      <w:r w:rsidR="008815A8">
        <w:fldChar w:fldCharType="begin"/>
      </w:r>
      <w:r w:rsidR="008815A8">
        <w:instrText xml:space="preserve"> REF _Ref64536643 \r \h </w:instrText>
      </w:r>
      <w:r w:rsidR="008815A8">
        <w:fldChar w:fldCharType="separate"/>
      </w:r>
      <w:r w:rsidR="00BC6F83">
        <w:t>6.1.1.2</w:t>
      </w:r>
      <w:r w:rsidR="008815A8">
        <w:fldChar w:fldCharType="end"/>
      </w:r>
      <w:r w:rsidR="008815A8">
        <w:t xml:space="preserve"> i </w:t>
      </w:r>
      <w:r w:rsidR="008815A8">
        <w:fldChar w:fldCharType="begin"/>
      </w:r>
      <w:r w:rsidR="008815A8">
        <w:instrText xml:space="preserve"> REF _Ref64536644 \r \h </w:instrText>
      </w:r>
      <w:r w:rsidR="008815A8">
        <w:fldChar w:fldCharType="separate"/>
      </w:r>
      <w:r w:rsidR="00BC6F83">
        <w:t>6.1.1.3</w:t>
      </w:r>
      <w:r w:rsidR="008815A8">
        <w:fldChar w:fldCharType="end"/>
      </w:r>
      <w:r w:rsidR="004412BB">
        <w:t xml:space="preserve"> respektivno.</w:t>
      </w:r>
    </w:p>
    <w:p w14:paraId="212CDF37" w14:textId="47AC2B3B" w:rsidR="00043EF8" w:rsidRPr="00665B2A" w:rsidRDefault="00043EF8" w:rsidP="00322B45">
      <w:pPr>
        <w:pStyle w:val="Heading3"/>
      </w:pPr>
      <w:bookmarkStart w:id="278" w:name="_Toc69710335"/>
      <w:r>
        <w:t>Simulacijski modeli</w:t>
      </w:r>
      <w:bookmarkEnd w:id="278"/>
      <w:r>
        <w:t xml:space="preserve"> </w:t>
      </w:r>
    </w:p>
    <w:p w14:paraId="517C0E88" w14:textId="263DB868" w:rsidR="00043EF8" w:rsidRDefault="00043EF8" w:rsidP="003E7845">
      <w:pPr>
        <w:pStyle w:val="ListParagraph"/>
      </w:pPr>
      <w:r>
        <w:t xml:space="preserve">NOSBiH/Elektroprenos BiH može zahtijevati simulacijske modele koji definišu karakteristike postrojenja kupaca ili </w:t>
      </w:r>
      <w:r w:rsidR="0057610F">
        <w:t>distributivnih sistema</w:t>
      </w:r>
      <w:r>
        <w:t xml:space="preserve"> u stacionarnom i dinamičkom stanju.</w:t>
      </w:r>
    </w:p>
    <w:p w14:paraId="1F46512C" w14:textId="7A564915" w:rsidR="00043EF8" w:rsidRDefault="00043EF8" w:rsidP="003E7845">
      <w:pPr>
        <w:pStyle w:val="ListParagraph"/>
      </w:pPr>
      <w:r>
        <w:t>Sadržaj i format</w:t>
      </w:r>
      <w:r w:rsidR="006A2579">
        <w:t xml:space="preserve"> </w:t>
      </w:r>
      <w:r>
        <w:t>simulacijskih modela uključuju:</w:t>
      </w:r>
    </w:p>
    <w:p w14:paraId="67A4CFB0" w14:textId="2F658C53" w:rsidR="00043EF8" w:rsidRDefault="00043EF8" w:rsidP="003E7845">
      <w:pPr>
        <w:pStyle w:val="Aalineja"/>
        <w:numPr>
          <w:ilvl w:val="1"/>
          <w:numId w:val="200"/>
        </w:numPr>
      </w:pPr>
      <w:r>
        <w:t>stacionarno i dinamičko stanje;</w:t>
      </w:r>
    </w:p>
    <w:p w14:paraId="38C07073" w14:textId="68E91BB2" w:rsidR="00043EF8" w:rsidRDefault="00043EF8" w:rsidP="003E7845">
      <w:pPr>
        <w:pStyle w:val="Aalineja"/>
        <w:numPr>
          <w:ilvl w:val="1"/>
          <w:numId w:val="190"/>
        </w:numPr>
      </w:pPr>
      <w:r>
        <w:t>elektromagnetske tranzijentne simulacije na mjestu priključenja;</w:t>
      </w:r>
    </w:p>
    <w:p w14:paraId="49A6B9A1" w14:textId="1C885EC7" w:rsidR="00043EF8" w:rsidRDefault="00043EF8" w:rsidP="003E7845">
      <w:pPr>
        <w:pStyle w:val="Aalineja"/>
        <w:numPr>
          <w:ilvl w:val="1"/>
          <w:numId w:val="190"/>
        </w:numPr>
      </w:pPr>
      <w:r>
        <w:t>strukturu i blok-dijagram.</w:t>
      </w:r>
    </w:p>
    <w:p w14:paraId="1C2C24C4" w14:textId="7D3449E5" w:rsidR="00043EF8" w:rsidRDefault="00043EF8" w:rsidP="003E7845">
      <w:pPr>
        <w:pStyle w:val="ListParagraph"/>
      </w:pPr>
      <w:r>
        <w:t>Simulacijski model treba da sadrži sljedeće podmodele:</w:t>
      </w:r>
    </w:p>
    <w:p w14:paraId="648B2D6C" w14:textId="670FA6E1" w:rsidR="00043EF8" w:rsidRDefault="00043EF8" w:rsidP="003E7845">
      <w:pPr>
        <w:pStyle w:val="Aalineja"/>
        <w:numPr>
          <w:ilvl w:val="1"/>
          <w:numId w:val="201"/>
        </w:numPr>
      </w:pPr>
      <w:r>
        <w:t>regulaciju snage;</w:t>
      </w:r>
    </w:p>
    <w:p w14:paraId="4A5A673E" w14:textId="278D4C82" w:rsidR="00043EF8" w:rsidRDefault="00043EF8" w:rsidP="003E7845">
      <w:pPr>
        <w:pStyle w:val="Aalineja"/>
        <w:numPr>
          <w:ilvl w:val="1"/>
          <w:numId w:val="201"/>
        </w:numPr>
      </w:pPr>
      <w:r>
        <w:t>regulaciju napona;</w:t>
      </w:r>
    </w:p>
    <w:p w14:paraId="09379BA8" w14:textId="079A951F" w:rsidR="00043EF8" w:rsidRDefault="00043EF8" w:rsidP="003E7845">
      <w:pPr>
        <w:pStyle w:val="Aalineja"/>
        <w:numPr>
          <w:ilvl w:val="1"/>
          <w:numId w:val="190"/>
        </w:numPr>
      </w:pPr>
      <w:r>
        <w:t>modele zaštite postrojenja;</w:t>
      </w:r>
    </w:p>
    <w:p w14:paraId="355B1F40" w14:textId="514318E8" w:rsidR="00043EF8" w:rsidRDefault="00043EF8" w:rsidP="003E7845">
      <w:pPr>
        <w:pStyle w:val="Aalineja"/>
        <w:numPr>
          <w:ilvl w:val="1"/>
          <w:numId w:val="190"/>
        </w:numPr>
      </w:pPr>
      <w:r>
        <w:t>različite tipove potrošnje i</w:t>
      </w:r>
    </w:p>
    <w:p w14:paraId="03CA9BF7" w14:textId="65280564" w:rsidR="00043EF8" w:rsidRDefault="00043EF8" w:rsidP="003E7845">
      <w:pPr>
        <w:pStyle w:val="Aalineja"/>
        <w:numPr>
          <w:ilvl w:val="1"/>
          <w:numId w:val="190"/>
        </w:numPr>
      </w:pPr>
      <w:r>
        <w:t>modele pretvarača.</w:t>
      </w:r>
    </w:p>
    <w:p w14:paraId="251AB1EE" w14:textId="25081B43" w:rsidR="003A0A4B" w:rsidRDefault="00043EF8" w:rsidP="003E7845">
      <w:pPr>
        <w:pStyle w:val="ListParagraph"/>
      </w:pPr>
      <w:r>
        <w:t xml:space="preserve">NOSBiH/Elektroprenos BiH, ako je potrebno, definišu zahtjeve za registraciju paramatera postrojenja kupca i/ili </w:t>
      </w:r>
      <w:r w:rsidR="0063116C">
        <w:t>distributivnih sistema</w:t>
      </w:r>
      <w:r>
        <w:t xml:space="preserve"> u svrhu uspoređivanja odziva modela.</w:t>
      </w:r>
    </w:p>
    <w:p w14:paraId="67A1C881" w14:textId="4B3540E9" w:rsidR="005D3C9B" w:rsidRDefault="005D3C9B" w:rsidP="00322B45">
      <w:pPr>
        <w:pStyle w:val="Heading3"/>
      </w:pPr>
      <w:bookmarkStart w:id="279" w:name="_Toc69710336"/>
      <w:r>
        <w:t>Upravljanje potrošnjom</w:t>
      </w:r>
      <w:bookmarkEnd w:id="279"/>
    </w:p>
    <w:p w14:paraId="449C7A94" w14:textId="4E48A840" w:rsidR="005D3C9B" w:rsidRDefault="005D3C9B" w:rsidP="003E7845">
      <w:pPr>
        <w:pStyle w:val="ListParagraph"/>
      </w:pPr>
      <w:r>
        <w:t>Usluge upravljanja potrošnjom koje se pružaju NOSBiH mogu biti:</w:t>
      </w:r>
    </w:p>
    <w:p w14:paraId="421757F5" w14:textId="6F2ECB7D" w:rsidR="005D3C9B" w:rsidRDefault="005D3C9B" w:rsidP="003E7845">
      <w:pPr>
        <w:pStyle w:val="Aalineja"/>
        <w:numPr>
          <w:ilvl w:val="1"/>
          <w:numId w:val="140"/>
        </w:numPr>
      </w:pPr>
      <w:r>
        <w:t xml:space="preserve">daljinsko </w:t>
      </w:r>
      <w:r w:rsidRPr="00D343B4">
        <w:t>upravljanje</w:t>
      </w:r>
      <w:r>
        <w:t xml:space="preserve"> potrošnjom s ciljem promjene aktivne snage, promjene reaktivne snage ili upravljanja ograničenjima u prenosnoj mreži;</w:t>
      </w:r>
    </w:p>
    <w:p w14:paraId="149623D4" w14:textId="5C4A03D8" w:rsidR="005D3C9B" w:rsidRDefault="005D3C9B" w:rsidP="003E7845">
      <w:pPr>
        <w:pStyle w:val="Aalineja"/>
        <w:numPr>
          <w:ilvl w:val="1"/>
          <w:numId w:val="140"/>
        </w:numPr>
      </w:pPr>
      <w:r>
        <w:t>autonomno upravljanje potrošnjom s ciljem promjene frekvencije sistema ili vrlo brze promjene aktivne snage.</w:t>
      </w:r>
    </w:p>
    <w:p w14:paraId="5EE93CFA" w14:textId="702CB87E" w:rsidR="005D3C9B" w:rsidRDefault="005D3C9B" w:rsidP="003E7845">
      <w:pPr>
        <w:pStyle w:val="ListParagraph"/>
      </w:pPr>
      <w:r>
        <w:t>Postrojenja kupca i zatvoreni distributivni sistemi mogu pružati usluge upravljanja potrošnjom prema gore i/ili prema dolje.</w:t>
      </w:r>
    </w:p>
    <w:p w14:paraId="717F511F" w14:textId="3340B272" w:rsidR="005D3C9B" w:rsidRDefault="005D3C9B" w:rsidP="003E7845">
      <w:pPr>
        <w:pStyle w:val="ListParagraph"/>
      </w:pPr>
      <w:r>
        <w:t>Elementi postrojenja kupca koji pružaju usluge upravljanja potrošnjom, pojedinačno ili zajednički preko treće strane, moraju biti:</w:t>
      </w:r>
    </w:p>
    <w:p w14:paraId="3C57FD8F" w14:textId="0AE0B1A7" w:rsidR="005D3C9B" w:rsidRDefault="005D3C9B" w:rsidP="003E7845">
      <w:pPr>
        <w:pStyle w:val="Aalineja"/>
        <w:numPr>
          <w:ilvl w:val="1"/>
          <w:numId w:val="202"/>
        </w:numPr>
      </w:pPr>
      <w:r>
        <w:t>sposobni za rad u propisanim frekvencijskim i naponskim opsezima</w:t>
      </w:r>
      <w:r w:rsidR="006A2579">
        <w:t>;</w:t>
      </w:r>
      <w:r>
        <w:t xml:space="preserve"> </w:t>
      </w:r>
    </w:p>
    <w:p w14:paraId="16A734FD" w14:textId="450956D7" w:rsidR="005D3C9B" w:rsidRDefault="005D3C9B" w:rsidP="003E7845">
      <w:pPr>
        <w:pStyle w:val="Aalineja"/>
        <w:numPr>
          <w:ilvl w:val="1"/>
          <w:numId w:val="140"/>
        </w:numPr>
      </w:pPr>
      <w:r>
        <w:t>sposobni za regulaciju potrošnje električne energije u rasponu koji je ugovorio sa NOSBiH direktno ili  preko treće strane;</w:t>
      </w:r>
    </w:p>
    <w:p w14:paraId="27A87FD0" w14:textId="09859249" w:rsidR="005D3C9B" w:rsidRDefault="005D3C9B" w:rsidP="003E7845">
      <w:pPr>
        <w:pStyle w:val="Aalineja"/>
        <w:numPr>
          <w:ilvl w:val="1"/>
          <w:numId w:val="140"/>
        </w:numPr>
      </w:pPr>
      <w:r>
        <w:t xml:space="preserve">opremljeni za primanje naloga od NOSBiH direktno ili indirektno preko treće strane i sposobni za njihovo izvršavanje. </w:t>
      </w:r>
    </w:p>
    <w:p w14:paraId="063C275B" w14:textId="46190B0C" w:rsidR="005D3C9B" w:rsidRDefault="005D3C9B" w:rsidP="003E7845">
      <w:pPr>
        <w:pStyle w:val="Aalineja"/>
        <w:numPr>
          <w:ilvl w:val="1"/>
          <w:numId w:val="140"/>
        </w:numPr>
      </w:pPr>
      <w:r>
        <w:t>sposobni za podešavanje potrošnje u periodu  koje utvrdi NOSBiH.</w:t>
      </w:r>
    </w:p>
    <w:p w14:paraId="4CBE8AE6" w14:textId="0D6BF592" w:rsidR="005D3C9B" w:rsidRDefault="005D3C9B" w:rsidP="003E7845">
      <w:pPr>
        <w:pStyle w:val="Aalineja"/>
        <w:numPr>
          <w:ilvl w:val="1"/>
          <w:numId w:val="140"/>
        </w:numPr>
      </w:pPr>
      <w:r>
        <w:t xml:space="preserve"> sposobni da podnesu brze promjene frekvencije bez isključenja, koje se računaju u vremenskom periodu od 500</w:t>
      </w:r>
      <w:r w:rsidR="006A2579">
        <w:t xml:space="preserve"> </w:t>
      </w:r>
      <w:r>
        <w:t xml:space="preserve">ms. </w:t>
      </w:r>
    </w:p>
    <w:p w14:paraId="44E38647" w14:textId="4B00F92E" w:rsidR="005D3C9B" w:rsidRDefault="005D3C9B" w:rsidP="003E7845">
      <w:pPr>
        <w:pStyle w:val="ListParagraph"/>
      </w:pPr>
      <w:r>
        <w:t>Svako postrojenje kupca mora moći uključiti i isključiti postrojenja za kompenzaciju reaktivne snage, pojedinačno ili preko treće osobe, na osnovu naloga NOSBiH.</w:t>
      </w:r>
    </w:p>
    <w:p w14:paraId="7746F49E" w14:textId="4F842A1B" w:rsidR="005D3C9B" w:rsidRDefault="005D3C9B" w:rsidP="003E7845">
      <w:pPr>
        <w:pStyle w:val="ListParagraph"/>
      </w:pPr>
      <w:r>
        <w:t>Postrojenja kupca i zatvoreni distributivni sistemi koji pružaju  usluge upravljanja potrošnjom s ciljem promjene frekvencije pojedinačno ili zajednički preko treće strane, moraju biti:</w:t>
      </w:r>
    </w:p>
    <w:p w14:paraId="782357AB" w14:textId="4FEE1136" w:rsidR="005D3C9B" w:rsidRPr="005D3C9B" w:rsidRDefault="005D3C9B" w:rsidP="003E7845">
      <w:pPr>
        <w:pStyle w:val="Aalineja"/>
        <w:numPr>
          <w:ilvl w:val="1"/>
          <w:numId w:val="139"/>
        </w:numPr>
      </w:pPr>
      <w:r w:rsidRPr="005D3C9B">
        <w:t>sposobni za rad u propisanim frekvencijskim i naponskim opsezima</w:t>
      </w:r>
      <w:r w:rsidR="006A2579">
        <w:t>;</w:t>
      </w:r>
      <w:r w:rsidRPr="005D3C9B">
        <w:t xml:space="preserve"> </w:t>
      </w:r>
    </w:p>
    <w:p w14:paraId="7EE72823" w14:textId="00FA2942" w:rsidR="005D3C9B" w:rsidRPr="005D3C9B" w:rsidRDefault="005D3C9B" w:rsidP="003E7845">
      <w:pPr>
        <w:pStyle w:val="Aalineja"/>
        <w:numPr>
          <w:ilvl w:val="1"/>
          <w:numId w:val="139"/>
        </w:numPr>
      </w:pPr>
      <w:r w:rsidRPr="005D3C9B">
        <w:t>biti opremljeni regulacijskim sistemom koji je neosjetljiv u mrtvoj zoni ±200 mHz oko nazivne frekvencije sistema</w:t>
      </w:r>
      <w:r w:rsidR="006A2579">
        <w:t>;</w:t>
      </w:r>
    </w:p>
    <w:p w14:paraId="4BB463FA" w14:textId="2066C4F9" w:rsidR="005D3C9B" w:rsidRDefault="005D3C9B" w:rsidP="003E7845">
      <w:pPr>
        <w:pStyle w:val="Aalineja"/>
        <w:numPr>
          <w:ilvl w:val="1"/>
          <w:numId w:val="190"/>
        </w:numPr>
      </w:pPr>
      <w:r w:rsidRPr="005D3C9B">
        <w:t>biti sposobni za aktiviranje nasumičnog kašnjenja u trajanju do pet minuta prije nastavka uobičajenog rada pri povratku na frekvenciju unutar mrtve zone.</w:t>
      </w:r>
      <w:r>
        <w:t xml:space="preserve"> Odstupanje frekvencije od nazivne vrijednosti kada se odziv aktivira iznosi -1 Hz</w:t>
      </w:r>
      <w:r w:rsidR="006A2579">
        <w:t>;</w:t>
      </w:r>
    </w:p>
    <w:p w14:paraId="626C5213" w14:textId="30EE26BD" w:rsidR="005D3C9B" w:rsidRDefault="005D3C9B" w:rsidP="003E7845">
      <w:pPr>
        <w:pStyle w:val="Aalineja"/>
        <w:numPr>
          <w:ilvl w:val="1"/>
          <w:numId w:val="190"/>
        </w:numPr>
      </w:pPr>
      <w:r>
        <w:t>biti opremljeni regulatorom kojim se mjeri frekvencija sistema sa periodom ažuriranja ≤ 0,2</w:t>
      </w:r>
      <w:r w:rsidR="001C08F9">
        <w:t xml:space="preserve"> </w:t>
      </w:r>
      <w:r w:rsidR="00FC08FC">
        <w:t>s</w:t>
      </w:r>
      <w:r>
        <w:t>;</w:t>
      </w:r>
    </w:p>
    <w:p w14:paraId="70957E16" w14:textId="0EC7F555" w:rsidR="005D3C9B" w:rsidRDefault="005D3C9B" w:rsidP="003E7845">
      <w:pPr>
        <w:pStyle w:val="Aalineja"/>
        <w:numPr>
          <w:ilvl w:val="1"/>
          <w:numId w:val="190"/>
        </w:numPr>
      </w:pPr>
      <w:r>
        <w:t>mora moći detektovati promjenu frekvencije sistema od 10 mHz u periodu do 0,4s s vremenom odziva do 0,4 s.</w:t>
      </w:r>
      <w:r w:rsidR="00F45B49">
        <w:t xml:space="preserve"> Dopušteni pomak pri mjerenju frekvencije je 0,01Hz.</w:t>
      </w:r>
      <w:r>
        <w:t xml:space="preserve"> </w:t>
      </w:r>
    </w:p>
    <w:p w14:paraId="21013616" w14:textId="0AA1E9CA" w:rsidR="005D3C9B" w:rsidRDefault="005D3C9B" w:rsidP="003E7845">
      <w:pPr>
        <w:pStyle w:val="ListParagraph"/>
      </w:pPr>
      <w:r w:rsidRPr="005D3C9B">
        <w:t>NOSBiH, po potrebi, može sklopiti ugovor s vlasnikom postrojenja kupca ili zatvorenim distributivnim sistemom (direktno ili preko treće strane) o isporuci usluge upravljanja potrošnjom s ciljem vrlo brze promjene aktivne snage. Ugovorom se definiše:</w:t>
      </w:r>
    </w:p>
    <w:p w14:paraId="4684BEF6" w14:textId="1EC436F5" w:rsidR="005D3C9B" w:rsidRDefault="005D3C9B" w:rsidP="003E7845">
      <w:pPr>
        <w:pStyle w:val="alineja"/>
      </w:pPr>
      <w:r>
        <w:t>promjena aktivne snage povezana s parametrom kao što je brzina promjene frekvencije;</w:t>
      </w:r>
    </w:p>
    <w:p w14:paraId="0D6FA7A5" w14:textId="3EBDA053" w:rsidR="005D3C9B" w:rsidRDefault="005D3C9B" w:rsidP="003E7845">
      <w:pPr>
        <w:pStyle w:val="alineja"/>
      </w:pPr>
      <w:r>
        <w:t>vrijeme odziva za vrlo brzu promjenu aktivne snage ne smije biti veće od dvije sekunde.</w:t>
      </w:r>
    </w:p>
    <w:p w14:paraId="39EE80C8" w14:textId="77777777" w:rsidR="00F1215B" w:rsidRDefault="00F1215B" w:rsidP="00D343B4">
      <w:pPr>
        <w:ind w:left="600"/>
      </w:pPr>
    </w:p>
    <w:p w14:paraId="03CDAE50" w14:textId="77777777" w:rsidR="00DF5083" w:rsidRDefault="00DF5083" w:rsidP="00F07957">
      <w:pPr>
        <w:pStyle w:val="Heading4"/>
        <w:numPr>
          <w:ilvl w:val="0"/>
          <w:numId w:val="0"/>
        </w:numPr>
        <w:ind w:left="851"/>
      </w:pPr>
    </w:p>
    <w:p w14:paraId="1ED7E7F9" w14:textId="77777777" w:rsidR="00061031" w:rsidRDefault="00061031" w:rsidP="007E4CFB">
      <w:pPr>
        <w:pStyle w:val="BodyText"/>
        <w:jc w:val="center"/>
      </w:pPr>
    </w:p>
    <w:p w14:paraId="3E186B20" w14:textId="77777777" w:rsidR="00F8263D" w:rsidRPr="00F8263D" w:rsidRDefault="00F8263D">
      <w:pPr>
        <w:spacing w:before="0" w:after="0" w:line="240" w:lineRule="auto"/>
        <w:jc w:val="left"/>
        <w:rPr>
          <w:rFonts w:ascii="Times New Roman Bold" w:hAnsi="Times New Roman Bold"/>
          <w:b/>
          <w:bCs/>
          <w:iCs/>
          <w:sz w:val="28"/>
          <w:szCs w:val="28"/>
          <w:lang w:val="bs-Latn-BA"/>
        </w:rPr>
      </w:pPr>
      <w:r w:rsidRPr="00F8263D">
        <w:rPr>
          <w:lang w:val="bs-Latn-BA"/>
        </w:rPr>
        <w:br w:type="page"/>
      </w:r>
    </w:p>
    <w:p w14:paraId="13119E85" w14:textId="2F850312" w:rsidR="00CC05A5" w:rsidRPr="00A75BC4" w:rsidRDefault="00837C14" w:rsidP="009A6CC9">
      <w:pPr>
        <w:pStyle w:val="Heading2"/>
      </w:pPr>
      <w:bookmarkStart w:id="280" w:name="_Toc61329161"/>
      <w:bookmarkStart w:id="281" w:name="_Toc69710337"/>
      <w:r>
        <w:t>Zahtjevi za priključe</w:t>
      </w:r>
      <w:r w:rsidR="00CC05A5">
        <w:t>nj</w:t>
      </w:r>
      <w:r>
        <w:t>e</w:t>
      </w:r>
      <w:r w:rsidR="00CC05A5">
        <w:t xml:space="preserve"> </w:t>
      </w:r>
      <w:bookmarkEnd w:id="280"/>
      <w:r w:rsidRPr="00676DDE">
        <w:t>proizvođača</w:t>
      </w:r>
      <w:r w:rsidR="00EE616E">
        <w:t xml:space="preserve"> električne energije</w:t>
      </w:r>
      <w:bookmarkEnd w:id="281"/>
    </w:p>
    <w:p w14:paraId="51ACE203" w14:textId="7A65531E" w:rsidR="00CC05A5" w:rsidRPr="000A506D" w:rsidRDefault="00CC05A5" w:rsidP="00322B45">
      <w:pPr>
        <w:pStyle w:val="Heading3"/>
        <w:numPr>
          <w:ilvl w:val="2"/>
          <w:numId w:val="105"/>
        </w:numPr>
      </w:pPr>
      <w:bookmarkStart w:id="282" w:name="_Toc61329162"/>
      <w:bookmarkStart w:id="283" w:name="_Toc69710338"/>
      <w:r w:rsidRPr="000A506D">
        <w:t>Područje primjene</w:t>
      </w:r>
      <w:bookmarkEnd w:id="282"/>
      <w:bookmarkEnd w:id="283"/>
    </w:p>
    <w:p w14:paraId="55B8017F" w14:textId="6F635E8B" w:rsidR="00AB0F5B" w:rsidRPr="000A506D" w:rsidRDefault="00AB0F5B" w:rsidP="003E7845">
      <w:pPr>
        <w:pStyle w:val="ListParagraph"/>
      </w:pPr>
      <w:r w:rsidRPr="000A506D">
        <w:t>Ov</w:t>
      </w:r>
      <w:r>
        <w:t>i</w:t>
      </w:r>
      <w:r w:rsidRPr="000A506D">
        <w:t xml:space="preserve"> zahtjevi </w:t>
      </w:r>
      <w:r>
        <w:t xml:space="preserve">se odnose na </w:t>
      </w:r>
      <w:r w:rsidRPr="000A506D">
        <w:t xml:space="preserve">priključenje </w:t>
      </w:r>
      <w:r>
        <w:t>sinhron</w:t>
      </w:r>
      <w:r w:rsidRPr="000A506D">
        <w:t>ih proizvodnih modula</w:t>
      </w:r>
      <w:r>
        <w:t xml:space="preserve"> i</w:t>
      </w:r>
      <w:r w:rsidRPr="000A506D">
        <w:t xml:space="preserve"> </w:t>
      </w:r>
      <w:r>
        <w:t>modula elektroenergetskog parka</w:t>
      </w:r>
      <w:r w:rsidRPr="000A506D">
        <w:t xml:space="preserve"> na </w:t>
      </w:r>
      <w:r w:rsidR="00927FB2">
        <w:t xml:space="preserve">elektroenergetsku </w:t>
      </w:r>
      <w:r w:rsidRPr="000A506D">
        <w:t>mrežu</w:t>
      </w:r>
      <w:r>
        <w:t>.</w:t>
      </w:r>
    </w:p>
    <w:p w14:paraId="70676D72" w14:textId="15D3C931" w:rsidR="00CC05A5" w:rsidRPr="000A506D" w:rsidRDefault="00CC05A5" w:rsidP="003E7845">
      <w:pPr>
        <w:pStyle w:val="ListParagraph"/>
      </w:pPr>
      <w:r w:rsidRPr="000A506D">
        <w:t>Zahtjevi u pogledu priključenja primjenjuju se na nove proizvodne module u skladu s</w:t>
      </w:r>
      <w:r w:rsidR="0086097D">
        <w:t xml:space="preserve"> tačkom</w:t>
      </w:r>
      <w:r w:rsidRPr="000A506D">
        <w:t xml:space="preserve"> </w:t>
      </w:r>
      <w:r>
        <w:fldChar w:fldCharType="begin"/>
      </w:r>
      <w:r>
        <w:instrText xml:space="preserve"> REF _Ref59621384 \r \h </w:instrText>
      </w:r>
      <w:r>
        <w:fldChar w:fldCharType="separate"/>
      </w:r>
      <w:r w:rsidR="00BC6F83">
        <w:t>6.3.1.2</w:t>
      </w:r>
      <w:r>
        <w:fldChar w:fldCharType="end"/>
      </w:r>
      <w:r w:rsidR="00601BF7">
        <w:t>.</w:t>
      </w:r>
    </w:p>
    <w:p w14:paraId="4ADE9EE2" w14:textId="318B7FF4" w:rsidR="00CC05A5" w:rsidRPr="000A506D" w:rsidRDefault="00CC05A5" w:rsidP="003E7845">
      <w:pPr>
        <w:pStyle w:val="ListParagraph"/>
      </w:pPr>
      <w:r>
        <w:t>Zahtjevi se</w:t>
      </w:r>
      <w:r w:rsidRPr="000A506D">
        <w:t xml:space="preserve"> ne primjenjuje na:</w:t>
      </w:r>
    </w:p>
    <w:p w14:paraId="6DB84FC2" w14:textId="42935391" w:rsidR="00CC05A5" w:rsidRPr="000A506D" w:rsidRDefault="00CC05A5" w:rsidP="003E7845">
      <w:pPr>
        <w:pStyle w:val="alineja"/>
      </w:pPr>
      <w:r w:rsidRPr="000A506D">
        <w:t xml:space="preserve">proizvodne </w:t>
      </w:r>
      <w:r w:rsidRPr="003A7B45">
        <w:t>module</w:t>
      </w:r>
      <w:r w:rsidRPr="000A506D">
        <w:t xml:space="preserve"> instalirane radi osiguranja rezervnog napajanja;</w:t>
      </w:r>
    </w:p>
    <w:p w14:paraId="25E47A2B" w14:textId="5557CC87" w:rsidR="00CC05A5" w:rsidRDefault="00CC05A5" w:rsidP="003E7845">
      <w:pPr>
        <w:pStyle w:val="alineja"/>
      </w:pPr>
      <w:r w:rsidRPr="000A506D">
        <w:t xml:space="preserve">uređaje za </w:t>
      </w:r>
      <w:r>
        <w:t xml:space="preserve">skladištenje </w:t>
      </w:r>
      <w:r w:rsidRPr="000A506D">
        <w:t>energije osim pumpno</w:t>
      </w:r>
      <w:r>
        <w:t>-</w:t>
      </w:r>
      <w:r w:rsidRPr="000A506D">
        <w:t>akumulaci</w:t>
      </w:r>
      <w:r>
        <w:t>onih</w:t>
      </w:r>
      <w:r w:rsidRPr="000A506D">
        <w:t xml:space="preserve"> proizvodnih</w:t>
      </w:r>
      <w:r>
        <w:t xml:space="preserve"> modula</w:t>
      </w:r>
      <w:r w:rsidRPr="000A506D">
        <w:t>.</w:t>
      </w:r>
    </w:p>
    <w:p w14:paraId="13D5E88B" w14:textId="77777777" w:rsidR="00CC05A5" w:rsidRPr="000A506D" w:rsidRDefault="00CC05A5" w:rsidP="00F07957">
      <w:pPr>
        <w:pStyle w:val="Heading4"/>
        <w:numPr>
          <w:ilvl w:val="3"/>
          <w:numId w:val="117"/>
        </w:numPr>
      </w:pPr>
      <w:r w:rsidRPr="000A506D">
        <w:t>Primjena na postojeće proizvodne module</w:t>
      </w:r>
    </w:p>
    <w:p w14:paraId="085A6CFC" w14:textId="0522AFE9" w:rsidR="00CC05A5" w:rsidRPr="00274014" w:rsidRDefault="00CC05A5" w:rsidP="003E7845">
      <w:pPr>
        <w:pStyle w:val="ListParagraph"/>
        <w:numPr>
          <w:ilvl w:val="4"/>
          <w:numId w:val="115"/>
        </w:numPr>
      </w:pPr>
      <w:r w:rsidRPr="00274014">
        <w:t>Postojeći proizvodni moduli ne podliježu zahtjevima, osim ako je proizvodni modul tipa C ili tipa D modifikovan u takvoj mjeri da su potreb</w:t>
      </w:r>
      <w:r w:rsidR="007C35CE">
        <w:t>ni</w:t>
      </w:r>
      <w:r w:rsidRPr="00274014">
        <w:t xml:space="preserve"> novi uslovi/ugovor o priključenju. </w:t>
      </w:r>
    </w:p>
    <w:p w14:paraId="1013BB7E" w14:textId="6EA0F793" w:rsidR="00CC05A5" w:rsidRDefault="00704018" w:rsidP="003E7845">
      <w:pPr>
        <w:pStyle w:val="ListParagraph"/>
      </w:pPr>
      <w:r>
        <w:t>P</w:t>
      </w:r>
      <w:r w:rsidR="00CC05A5" w:rsidRPr="000A506D">
        <w:t>roizvođači koji namjeravaju moderniz</w:t>
      </w:r>
      <w:r w:rsidR="00CC05A5">
        <w:t>ov</w:t>
      </w:r>
      <w:r w:rsidR="00CC05A5" w:rsidRPr="000A506D">
        <w:t>ati pogon ili zamijeniti opremu koja ut</w:t>
      </w:r>
      <w:r w:rsidR="00CC05A5">
        <w:t>i</w:t>
      </w:r>
      <w:r w:rsidR="00CC05A5" w:rsidRPr="000A506D">
        <w:t>če na sposobnosti proizvodnog modula</w:t>
      </w:r>
      <w:r w:rsidR="00CC05A5">
        <w:t xml:space="preserve"> (npr. povećanje maksimalne snage</w:t>
      </w:r>
      <w:r w:rsidR="00CC05A5" w:rsidRPr="000A506D">
        <w:t>;</w:t>
      </w:r>
      <w:r w:rsidR="00CC05A5">
        <w:t xml:space="preserve"> povećanje maksimalne snage koja dovodi do promjene tipa proizvodnog modula, promjena naponskog nivoa </w:t>
      </w:r>
      <w:r w:rsidR="00FE6402">
        <w:t>priključenja).</w:t>
      </w:r>
    </w:p>
    <w:p w14:paraId="3046BCD6" w14:textId="793E9188" w:rsidR="00704018" w:rsidRPr="00DF5DC9" w:rsidRDefault="00704018" w:rsidP="003E7845">
      <w:pPr>
        <w:pStyle w:val="ListParagraph"/>
      </w:pPr>
      <w:r>
        <w:t xml:space="preserve">Proizvođači, na zahtjev nadležnog operatora sistema, će izvršiti prepodešavanje postojećih parametara, ukoliko je tehnički izvodljivo i ne izaziva dodatne troškove. </w:t>
      </w:r>
    </w:p>
    <w:p w14:paraId="0E2FF14C" w14:textId="4FF2A0B5" w:rsidR="00CC05A5" w:rsidRDefault="00704018" w:rsidP="003E7845">
      <w:pPr>
        <w:pStyle w:val="ListParagraph"/>
      </w:pPr>
      <w:r>
        <w:t>A</w:t>
      </w:r>
      <w:r w:rsidR="00CC05A5" w:rsidRPr="00760370">
        <w:t xml:space="preserve">ko </w:t>
      </w:r>
      <w:r w:rsidR="00DF5DC9">
        <w:t xml:space="preserve">ODS ili </w:t>
      </w:r>
      <w:r w:rsidR="00DF5DC9" w:rsidRPr="00760370">
        <w:t xml:space="preserve">NOSBiH/Elektroprenos BiH </w:t>
      </w:r>
      <w:r w:rsidR="00CC05A5" w:rsidRPr="00760370">
        <w:t>smatra</w:t>
      </w:r>
      <w:r w:rsidR="00927FB2">
        <w:t>ju da su</w:t>
      </w:r>
      <w:r w:rsidR="00CC05A5" w:rsidRPr="00760370">
        <w:t xml:space="preserve"> </w:t>
      </w:r>
      <w:r w:rsidR="00CC05A5" w:rsidRPr="00DF5DC9">
        <w:t>potrebni</w:t>
      </w:r>
      <w:r w:rsidR="00CC05A5" w:rsidRPr="00760370">
        <w:t xml:space="preserve"> novi uslovi/ugovor o priključ</w:t>
      </w:r>
      <w:r w:rsidR="00C74E6F">
        <w:t>ku</w:t>
      </w:r>
      <w:r w:rsidR="005558FF">
        <w:t>,</w:t>
      </w:r>
      <w:r w:rsidR="00CC05A5" w:rsidRPr="00927FB2">
        <w:t xml:space="preserve"> </w:t>
      </w:r>
      <w:r w:rsidR="005558FF">
        <w:t xml:space="preserve">o tome se </w:t>
      </w:r>
      <w:r w:rsidR="00CC05A5" w:rsidRPr="00760370">
        <w:t>obavještava</w:t>
      </w:r>
      <w:r w:rsidR="00DF5DC9" w:rsidRPr="00760370">
        <w:t xml:space="preserve"> </w:t>
      </w:r>
      <w:r w:rsidR="00DF5DC9">
        <w:t>nadležno</w:t>
      </w:r>
      <w:r w:rsidR="00C74E6F">
        <w:t xml:space="preserve"> regulatorno tijelo</w:t>
      </w:r>
      <w:r w:rsidR="00DF5DC9">
        <w:t>.</w:t>
      </w:r>
    </w:p>
    <w:p w14:paraId="24149539" w14:textId="096C08DF" w:rsidR="00704018" w:rsidRPr="00DF5DC9" w:rsidRDefault="00704018" w:rsidP="00704018"/>
    <w:p w14:paraId="59CF9053" w14:textId="77777777" w:rsidR="00CC05A5" w:rsidRPr="000A506D" w:rsidRDefault="00CC05A5" w:rsidP="00F07957">
      <w:pPr>
        <w:pStyle w:val="Heading4"/>
      </w:pPr>
      <w:bookmarkStart w:id="284" w:name="_Ref59621384"/>
      <w:r>
        <w:t>Kategorizacija proizvodnih modula</w:t>
      </w:r>
      <w:bookmarkEnd w:id="284"/>
    </w:p>
    <w:p w14:paraId="0AE0B3FF" w14:textId="33FA5D3A" w:rsidR="00CC05A5" w:rsidRPr="000A506D" w:rsidRDefault="00CC05A5" w:rsidP="003E7845">
      <w:pPr>
        <w:pStyle w:val="ListParagraph"/>
        <w:numPr>
          <w:ilvl w:val="4"/>
          <w:numId w:val="116"/>
        </w:numPr>
      </w:pPr>
      <w:r w:rsidRPr="000A506D">
        <w:t xml:space="preserve">Proizvodni moduli moraju ispunjavati zahtjeve na </w:t>
      </w:r>
      <w:r>
        <w:t>osnovu naponskog</w:t>
      </w:r>
      <w:r w:rsidRPr="000A506D">
        <w:t xml:space="preserve"> </w:t>
      </w:r>
      <w:r>
        <w:t>nivoa</w:t>
      </w:r>
      <w:r w:rsidRPr="000A506D">
        <w:t xml:space="preserve"> mjesta priključenja i maksimalne snage u skladu s</w:t>
      </w:r>
      <w:r>
        <w:t>a sljedeć</w:t>
      </w:r>
      <w:r w:rsidR="007C35CE">
        <w:t>i</w:t>
      </w:r>
      <w:r>
        <w:t>m kategorijama:</w:t>
      </w:r>
    </w:p>
    <w:p w14:paraId="6965EA11" w14:textId="088B58D3" w:rsidR="00CC05A5" w:rsidRPr="000A506D" w:rsidRDefault="00CC05A5" w:rsidP="003E7845">
      <w:pPr>
        <w:pStyle w:val="Aalineja"/>
        <w:numPr>
          <w:ilvl w:val="1"/>
          <w:numId w:val="84"/>
        </w:numPr>
      </w:pPr>
      <w:r>
        <w:t xml:space="preserve">Tip A: </w:t>
      </w:r>
      <w:r w:rsidRPr="000A506D">
        <w:t xml:space="preserve">mjesto priključenja ispod 110 kV i maksimalna snaga </w:t>
      </w:r>
      <w:r>
        <w:t>do 0,5</w:t>
      </w:r>
      <w:r w:rsidR="00FE6402">
        <w:t xml:space="preserve"> </w:t>
      </w:r>
      <w:r>
        <w:t>MW</w:t>
      </w:r>
      <w:r w:rsidRPr="000A506D">
        <w:t xml:space="preserve"> ;</w:t>
      </w:r>
    </w:p>
    <w:p w14:paraId="51A963EC" w14:textId="39E237FB" w:rsidR="00CC05A5" w:rsidRPr="000A506D" w:rsidRDefault="00CC05A5" w:rsidP="003E7845">
      <w:pPr>
        <w:pStyle w:val="Aalineja"/>
        <w:numPr>
          <w:ilvl w:val="1"/>
          <w:numId w:val="84"/>
        </w:numPr>
      </w:pPr>
      <w:r>
        <w:t xml:space="preserve">Tip B: </w:t>
      </w:r>
      <w:r w:rsidRPr="000A506D">
        <w:t xml:space="preserve">mjesto priključenja ispod 110 kV i maksimalna snaga </w:t>
      </w:r>
      <w:r>
        <w:t xml:space="preserve">do 10 MW; </w:t>
      </w:r>
    </w:p>
    <w:p w14:paraId="2BA1BDB1" w14:textId="1E234612" w:rsidR="00CC05A5" w:rsidRPr="000A506D" w:rsidRDefault="00CC05A5" w:rsidP="003E7845">
      <w:pPr>
        <w:pStyle w:val="Aalineja"/>
        <w:numPr>
          <w:ilvl w:val="1"/>
          <w:numId w:val="84"/>
        </w:numPr>
      </w:pPr>
      <w:r>
        <w:t xml:space="preserve">Tip C: </w:t>
      </w:r>
      <w:r w:rsidRPr="000A506D">
        <w:t xml:space="preserve">mjesto priključenja ispod 110 kV i maksimalna snaga </w:t>
      </w:r>
      <w:r>
        <w:t>do 20 MW</w:t>
      </w:r>
      <w:r w:rsidRPr="000A506D">
        <w:t xml:space="preserve">; </w:t>
      </w:r>
    </w:p>
    <w:p w14:paraId="18736917" w14:textId="116E18F7" w:rsidR="00CC05A5" w:rsidRDefault="00CC05A5" w:rsidP="003E7845">
      <w:pPr>
        <w:pStyle w:val="Aalineja"/>
        <w:numPr>
          <w:ilvl w:val="1"/>
          <w:numId w:val="84"/>
        </w:numPr>
      </w:pPr>
      <w:r>
        <w:t xml:space="preserve">Tip D: </w:t>
      </w:r>
      <w:r w:rsidRPr="000A506D">
        <w:t xml:space="preserve">mjesto </w:t>
      </w:r>
      <w:r>
        <w:t>p</w:t>
      </w:r>
      <w:r w:rsidR="00274014">
        <w:t>riključenja na 110 kV ili više</w:t>
      </w:r>
      <w:r w:rsidR="00EA39A1">
        <w:t xml:space="preserve">. </w:t>
      </w:r>
      <w:r>
        <w:t>P</w:t>
      </w:r>
      <w:r w:rsidRPr="000A506D">
        <w:t xml:space="preserve">roizvodni modul </w:t>
      </w:r>
      <w:r w:rsidRPr="00666C97">
        <w:t>pripada</w:t>
      </w:r>
      <w:r w:rsidRPr="000A506D">
        <w:t xml:space="preserve"> tipu D i ako je njegovo mjesto priključenja ispod 110 kV i maksimalna mu je snaga jednaka pragu </w:t>
      </w:r>
      <w:r w:rsidRPr="00666C97">
        <w:t>ili</w:t>
      </w:r>
      <w:r w:rsidRPr="000A506D">
        <w:t xml:space="preserve"> veća od praga koji je određen </w:t>
      </w:r>
      <w:r>
        <w:t>za tip</w:t>
      </w:r>
      <w:r w:rsidRPr="000A506D">
        <w:t xml:space="preserve"> </w:t>
      </w:r>
      <w:r>
        <w:t>C</w:t>
      </w:r>
      <w:r w:rsidRPr="000A506D">
        <w:t xml:space="preserve">. </w:t>
      </w:r>
    </w:p>
    <w:p w14:paraId="1E935E9D" w14:textId="6F53C7A2" w:rsidR="00CC05A5" w:rsidRDefault="00CC05A5" w:rsidP="003E7845">
      <w:pPr>
        <w:pStyle w:val="ListParagraph"/>
      </w:pPr>
      <w:r>
        <w:t>P</w:t>
      </w:r>
      <w:r w:rsidRPr="000A506D">
        <w:t>roizvodni modul tip</w:t>
      </w:r>
      <w:r>
        <w:t>a</w:t>
      </w:r>
      <w:r w:rsidRPr="000A506D">
        <w:t xml:space="preserve"> D </w:t>
      </w:r>
      <w:r w:rsidR="00361F50">
        <w:t>čija maksimalna</w:t>
      </w:r>
      <w:r>
        <w:t xml:space="preserve"> snaga odgovora tipu </w:t>
      </w:r>
      <w:r w:rsidR="00AE4873">
        <w:t xml:space="preserve">A i </w:t>
      </w:r>
      <w:r>
        <w:t xml:space="preserve">B će ispunjavati zahtjeve koji se odnose na proizvodne module  </w:t>
      </w:r>
      <w:r w:rsidR="00AE4873">
        <w:t xml:space="preserve">A i </w:t>
      </w:r>
      <w:r>
        <w:t>B</w:t>
      </w:r>
      <w:r w:rsidR="0025236C">
        <w:t xml:space="preserve">. Proizvodni moduli tipa B moraju ispunjavati zahtjeve </w:t>
      </w:r>
      <w:r w:rsidR="008531E7">
        <w:t xml:space="preserve">koji su definisani u tački </w:t>
      </w:r>
      <w:r w:rsidR="008531E7">
        <w:fldChar w:fldCharType="begin"/>
      </w:r>
      <w:r w:rsidR="008531E7">
        <w:instrText xml:space="preserve"> REF _Ref67389323 \r \h </w:instrText>
      </w:r>
      <w:r w:rsidR="008531E7">
        <w:fldChar w:fldCharType="separate"/>
      </w:r>
      <w:r w:rsidR="008531E7">
        <w:t>6.3.9.2</w:t>
      </w:r>
      <w:r w:rsidR="008531E7">
        <w:fldChar w:fldCharType="end"/>
      </w:r>
      <w:r w:rsidR="008531E7">
        <w:t xml:space="preserve"> (Stabilnost proizvodnog modula)</w:t>
      </w:r>
      <w:r w:rsidR="00AE714E">
        <w:t>.</w:t>
      </w:r>
    </w:p>
    <w:p w14:paraId="71E7A77E" w14:textId="77777777" w:rsidR="00CC05A5" w:rsidRPr="000A506D" w:rsidRDefault="00CC05A5" w:rsidP="00F07957">
      <w:pPr>
        <w:pStyle w:val="Heading4"/>
      </w:pPr>
      <w:r w:rsidRPr="000A506D">
        <w:t>Primjena na proizvodne module, pumpno</w:t>
      </w:r>
      <w:r>
        <w:t>-</w:t>
      </w:r>
      <w:r w:rsidRPr="000A506D">
        <w:t>akumulaci</w:t>
      </w:r>
      <w:r>
        <w:t>on</w:t>
      </w:r>
      <w:r w:rsidRPr="000A506D">
        <w:t>e proizvodne module, kogeneracijska postrojenja i industrijska postrojenja</w:t>
      </w:r>
    </w:p>
    <w:p w14:paraId="5F118FF9" w14:textId="3618248E" w:rsidR="00CC05A5" w:rsidRPr="000A506D" w:rsidRDefault="00CC05A5" w:rsidP="003E7845">
      <w:pPr>
        <w:pStyle w:val="ListParagraph"/>
        <w:numPr>
          <w:ilvl w:val="4"/>
          <w:numId w:val="119"/>
        </w:numPr>
      </w:pPr>
      <w:r w:rsidRPr="000A506D">
        <w:t>Pumpno</w:t>
      </w:r>
      <w:r>
        <w:t>-</w:t>
      </w:r>
      <w:r w:rsidRPr="000A506D">
        <w:t>akumulaci</w:t>
      </w:r>
      <w:r>
        <w:t>oni</w:t>
      </w:r>
      <w:r w:rsidRPr="000A506D">
        <w:t xml:space="preserve"> proizvodni moduli moraju ispunjavati sve odgovarajuće zahtjeve i u proizvodnom i u pumpnom načinu rada. </w:t>
      </w:r>
    </w:p>
    <w:p w14:paraId="3FCD1F65" w14:textId="223715CD" w:rsidR="00CC05A5" w:rsidRPr="000A506D" w:rsidRDefault="00D5331E" w:rsidP="003E7845">
      <w:pPr>
        <w:pStyle w:val="ListParagraph"/>
      </w:pPr>
      <w:r>
        <w:t>Proizvođači</w:t>
      </w:r>
      <w:r w:rsidRPr="006721CA">
        <w:t xml:space="preserve"> </w:t>
      </w:r>
      <w:r>
        <w:t>čiji su p</w:t>
      </w:r>
      <w:r w:rsidR="00CC05A5" w:rsidRPr="006721CA">
        <w:t xml:space="preserve">roizvodni moduli </w:t>
      </w:r>
      <w:r w:rsidR="00C16841">
        <w:t>priključeni na</w:t>
      </w:r>
      <w:r w:rsidR="00802D8A">
        <w:t xml:space="preserve"> mreže industrijskih postrojenja</w:t>
      </w:r>
      <w:r w:rsidR="00CC05A5" w:rsidRPr="006721CA">
        <w:t xml:space="preserve"> i nadležni operator sistema imaju pravo ugovoriti uslove isključenja takvih modula zajedno s kritičnim opterećenjima</w:t>
      </w:r>
      <w:r w:rsidR="00D20A4B">
        <w:t xml:space="preserve"> na način </w:t>
      </w:r>
      <w:r w:rsidR="00BA4974">
        <w:t>da se ne ugrožavaju</w:t>
      </w:r>
      <w:r w:rsidR="00CC05A5" w:rsidRPr="006721CA">
        <w:t xml:space="preserve"> proizvodni procesi</w:t>
      </w:r>
      <w:r w:rsidR="00D20A4B">
        <w:t>.</w:t>
      </w:r>
    </w:p>
    <w:p w14:paraId="3B3A3AA9" w14:textId="58A8A060" w:rsidR="00CC05A5" w:rsidRPr="000A506D" w:rsidRDefault="00CC05A5" w:rsidP="003E7845">
      <w:pPr>
        <w:pStyle w:val="ListParagraph"/>
      </w:pPr>
      <w:r w:rsidRPr="000A506D">
        <w:t xml:space="preserve">Osim za zahtjeve iz </w:t>
      </w:r>
      <w:r w:rsidR="00601BF7">
        <w:t xml:space="preserve">tačke </w:t>
      </w:r>
      <w:r w:rsidR="0059250B">
        <w:fldChar w:fldCharType="begin"/>
      </w:r>
      <w:r w:rsidR="0059250B">
        <w:instrText xml:space="preserve"> REF _Ref59623158 \w \h </w:instrText>
      </w:r>
      <w:r w:rsidR="0059250B">
        <w:fldChar w:fldCharType="separate"/>
      </w:r>
      <w:r w:rsidR="00BC6F83">
        <w:t>6.3.2.2</w:t>
      </w:r>
      <w:r w:rsidR="0059250B">
        <w:fldChar w:fldCharType="end"/>
      </w:r>
      <w:r w:rsidR="00601BF7">
        <w:t xml:space="preserve"> i tačke </w:t>
      </w:r>
      <w:r w:rsidR="00601BF7">
        <w:fldChar w:fldCharType="begin"/>
      </w:r>
      <w:r w:rsidR="00601BF7">
        <w:instrText xml:space="preserve"> REF _Ref59687418 \r \h </w:instrText>
      </w:r>
      <w:r w:rsidR="00601BF7">
        <w:fldChar w:fldCharType="separate"/>
      </w:r>
      <w:r w:rsidR="00BC6F83">
        <w:t>6.3.2.3</w:t>
      </w:r>
      <w:r w:rsidR="00601BF7">
        <w:fldChar w:fldCharType="end"/>
      </w:r>
      <w:r w:rsidR="00601BF7" w:rsidRPr="00601BF7">
        <w:t xml:space="preserve"> </w:t>
      </w:r>
      <w:r w:rsidRPr="000A506D">
        <w:t>u pogledu sposobnosti održavanja</w:t>
      </w:r>
      <w:r>
        <w:t xml:space="preserve"> ili</w:t>
      </w:r>
      <w:r w:rsidR="007C35CE">
        <w:t xml:space="preserve"> promjene</w:t>
      </w:r>
      <w:r w:rsidRPr="000A506D">
        <w:t xml:space="preserve"> izlazne </w:t>
      </w:r>
      <w:r>
        <w:t>aktivn</w:t>
      </w:r>
      <w:r w:rsidRPr="000A506D">
        <w:t xml:space="preserve">e snage ne primjenjuju se na proizvodne module iz kogeneracijskih postrojenja </w:t>
      </w:r>
      <w:r>
        <w:t xml:space="preserve">koji su </w:t>
      </w:r>
      <w:r w:rsidRPr="000A506D">
        <w:t>ugrađeni u mreže industrijskih postrojenja ako su ispunjeni sljedeći kriteriji:</w:t>
      </w:r>
    </w:p>
    <w:p w14:paraId="43E93E7C" w14:textId="16B8CF19" w:rsidR="00CC05A5" w:rsidRPr="000D41DB" w:rsidRDefault="00CC05A5" w:rsidP="003E7845">
      <w:pPr>
        <w:pStyle w:val="alineja"/>
      </w:pPr>
      <w:r w:rsidRPr="000D41DB">
        <w:t>glavna namjena tih postrojenja je proizvodnja topl</w:t>
      </w:r>
      <w:r w:rsidR="00B64B83">
        <w:t>otne energije</w:t>
      </w:r>
      <w:r w:rsidRPr="000D41DB">
        <w:t xml:space="preserve"> za proizvodne procese tog industrijskog postrojenja;</w:t>
      </w:r>
    </w:p>
    <w:p w14:paraId="66AA5C13" w14:textId="25185460" w:rsidR="00CC05A5" w:rsidRPr="000D41DB" w:rsidRDefault="00CC05A5" w:rsidP="003E7845">
      <w:pPr>
        <w:pStyle w:val="alineja"/>
      </w:pPr>
      <w:r w:rsidRPr="000D41DB">
        <w:t>svaka promjena proizvodnje toplinske energije izaziva promjenu proizvodnje aktivne snage i obratno;</w:t>
      </w:r>
    </w:p>
    <w:p w14:paraId="4D69A8FE" w14:textId="62C5D306" w:rsidR="00CC05A5" w:rsidRPr="000A506D" w:rsidRDefault="00CC05A5" w:rsidP="003E7845">
      <w:pPr>
        <w:pStyle w:val="ListParagraph"/>
      </w:pPr>
      <w:r w:rsidRPr="000A506D">
        <w:t xml:space="preserve">Kogeneracijska postrojenja procjenjuju se na </w:t>
      </w:r>
      <w:r>
        <w:t>osnovu</w:t>
      </w:r>
      <w:r w:rsidRPr="000A506D">
        <w:t xml:space="preserve"> njihove maksimalne električne snage.</w:t>
      </w:r>
    </w:p>
    <w:p w14:paraId="6E8BD837" w14:textId="4AEDB7FD" w:rsidR="00CC05A5" w:rsidRPr="000A506D" w:rsidRDefault="00CC05A5" w:rsidP="00322B45">
      <w:pPr>
        <w:pStyle w:val="Heading3"/>
      </w:pPr>
      <w:bookmarkStart w:id="285" w:name="_Ref59623155"/>
      <w:bookmarkStart w:id="286" w:name="_Toc61329163"/>
      <w:bookmarkStart w:id="287" w:name="_Toc69710339"/>
      <w:r>
        <w:t>Opšti</w:t>
      </w:r>
      <w:r w:rsidRPr="000A506D">
        <w:t xml:space="preserve"> zahtjevi za proizvodne module tipa A</w:t>
      </w:r>
      <w:bookmarkEnd w:id="285"/>
      <w:bookmarkEnd w:id="286"/>
      <w:bookmarkEnd w:id="287"/>
    </w:p>
    <w:p w14:paraId="3B361639" w14:textId="5A80C6EA" w:rsidR="00D26C2C" w:rsidRDefault="00D26C2C" w:rsidP="00F07957">
      <w:pPr>
        <w:pStyle w:val="Heading4"/>
      </w:pPr>
      <w:r>
        <w:t>Frekventna stabilnost</w:t>
      </w:r>
      <w:r w:rsidR="00482F9A">
        <w:t xml:space="preserve"> proizvodnog modula</w:t>
      </w:r>
    </w:p>
    <w:p w14:paraId="05F2B463" w14:textId="061A54DB" w:rsidR="00CC05A5" w:rsidRPr="000A506D" w:rsidRDefault="00CC05A5" w:rsidP="003E7845">
      <w:pPr>
        <w:pStyle w:val="ListParagraph"/>
      </w:pPr>
      <w:r w:rsidRPr="000A506D">
        <w:t xml:space="preserve">Proizvodni moduli moraju ispunjavati sljedeće zahtjeve u pogledu </w:t>
      </w:r>
      <w:r>
        <w:t>frekventn</w:t>
      </w:r>
      <w:r w:rsidRPr="000A506D">
        <w:t>e stabilnosti:</w:t>
      </w:r>
    </w:p>
    <w:p w14:paraId="4AFEFDED" w14:textId="04F31FEB" w:rsidR="00CC05A5" w:rsidRPr="000A506D" w:rsidRDefault="00CC05A5" w:rsidP="003E7845">
      <w:pPr>
        <w:pStyle w:val="Aalineja"/>
        <w:numPr>
          <w:ilvl w:val="1"/>
          <w:numId w:val="205"/>
        </w:numPr>
      </w:pPr>
      <w:r>
        <w:t>P</w:t>
      </w:r>
      <w:r w:rsidRPr="000A506D">
        <w:t xml:space="preserve">roizvodni modul </w:t>
      </w:r>
      <w:r>
        <w:t xml:space="preserve">mora biti </w:t>
      </w:r>
      <w:r w:rsidRPr="000A506D">
        <w:t xml:space="preserve">sposoban ostati priključen na mrežu i raditi unutar </w:t>
      </w:r>
      <w:r>
        <w:t>frekventn</w:t>
      </w:r>
      <w:r w:rsidRPr="000A506D">
        <w:t xml:space="preserve">ih i </w:t>
      </w:r>
      <w:r>
        <w:t>vremenskih intervala</w:t>
      </w:r>
      <w:r w:rsidRPr="000A506D">
        <w:t xml:space="preserve"> </w:t>
      </w:r>
      <w:r>
        <w:t>kako je navedeno</w:t>
      </w:r>
      <w:r w:rsidRPr="000A506D">
        <w:t xml:space="preserve"> u </w:t>
      </w:r>
      <w:hyperlink w:anchor="_Prilog_1._Frekventni" w:history="1">
        <w:r w:rsidR="0028241C" w:rsidRPr="00D26C2C">
          <w:rPr>
            <w:rStyle w:val="Hyperlink"/>
          </w:rPr>
          <w:t>Tabeli 1. Priloga 1</w:t>
        </w:r>
      </w:hyperlink>
      <w:r w:rsidR="0028241C" w:rsidRPr="007E65B9">
        <w:t>.</w:t>
      </w:r>
      <w:r w:rsidR="00597B96" w:rsidRPr="007E65B9">
        <w:t xml:space="preserve"> </w:t>
      </w:r>
    </w:p>
    <w:p w14:paraId="4C60136A" w14:textId="740582CA" w:rsidR="00CC05A5" w:rsidRPr="000A506D" w:rsidRDefault="00CC05A5" w:rsidP="003E7845">
      <w:pPr>
        <w:pStyle w:val="Aalineja"/>
        <w:numPr>
          <w:ilvl w:val="1"/>
          <w:numId w:val="84"/>
        </w:numPr>
      </w:pPr>
      <w:r>
        <w:t>P</w:t>
      </w:r>
      <w:r w:rsidRPr="000A506D">
        <w:t xml:space="preserve">roizvodni modul mora biti sposoban ostati priključen na mrežu i raditi pri brzinama promjene frekvencije do </w:t>
      </w:r>
      <w:r>
        <w:t xml:space="preserve">±2 Hz/sec. </w:t>
      </w:r>
    </w:p>
    <w:p w14:paraId="0FDF0C67" w14:textId="5348E2CC" w:rsidR="00CC05A5" w:rsidRPr="000A506D" w:rsidRDefault="009E05C2" w:rsidP="00F07957">
      <w:pPr>
        <w:pStyle w:val="Heading4"/>
        <w:rPr>
          <w:lang w:eastAsia="bs-Latn-BA"/>
        </w:rPr>
      </w:pPr>
      <w:bookmarkStart w:id="288" w:name="_Ref59623158"/>
      <w:r>
        <w:rPr>
          <w:lang w:eastAsia="bs-Latn-BA"/>
        </w:rPr>
        <w:t>O</w:t>
      </w:r>
      <w:r w:rsidR="00CC05A5" w:rsidRPr="000A506D">
        <w:rPr>
          <w:lang w:eastAsia="bs-Latn-BA"/>
        </w:rPr>
        <w:t>graničen frekven</w:t>
      </w:r>
      <w:r w:rsidR="00CC05A5">
        <w:rPr>
          <w:lang w:eastAsia="bs-Latn-BA"/>
        </w:rPr>
        <w:t>tni</w:t>
      </w:r>
      <w:r w:rsidR="00CC05A5" w:rsidRPr="000A506D">
        <w:rPr>
          <w:lang w:eastAsia="bs-Latn-BA"/>
        </w:rPr>
        <w:t xml:space="preserve"> osjetljiv način rada – nadfrekven</w:t>
      </w:r>
      <w:r w:rsidR="00CC05A5">
        <w:rPr>
          <w:lang w:eastAsia="bs-Latn-BA"/>
        </w:rPr>
        <w:t>tni</w:t>
      </w:r>
      <w:r w:rsidR="00CC05A5" w:rsidRPr="000A506D">
        <w:rPr>
          <w:lang w:eastAsia="bs-Latn-BA"/>
        </w:rPr>
        <w:t xml:space="preserve"> (LFSM-O)</w:t>
      </w:r>
      <w:bookmarkEnd w:id="288"/>
    </w:p>
    <w:p w14:paraId="7AEB81AA" w14:textId="5440B97B" w:rsidR="00CC05A5" w:rsidRPr="000A506D" w:rsidRDefault="006103F4" w:rsidP="003E7845">
      <w:pPr>
        <w:pStyle w:val="ListParagraph"/>
        <w:numPr>
          <w:ilvl w:val="4"/>
          <w:numId w:val="87"/>
        </w:numPr>
      </w:pPr>
      <w:r>
        <w:t>P</w:t>
      </w:r>
      <w:r w:rsidR="00CC05A5" w:rsidRPr="000A506D">
        <w:t>roizvodni modul</w:t>
      </w:r>
      <w:r w:rsidR="007C35CE">
        <w:t xml:space="preserve"> mora biti</w:t>
      </w:r>
      <w:r w:rsidR="00CC05A5" w:rsidRPr="000A506D">
        <w:t xml:space="preserve"> sposoban aktivirati frekven</w:t>
      </w:r>
      <w:r w:rsidR="00CC05A5">
        <w:t>tni</w:t>
      </w:r>
      <w:r w:rsidR="00CC05A5" w:rsidRPr="000A506D">
        <w:t xml:space="preserve"> odziv </w:t>
      </w:r>
      <w:r w:rsidR="00CC05A5">
        <w:t>aktivn</w:t>
      </w:r>
      <w:r w:rsidR="00CC05A5" w:rsidRPr="000A506D">
        <w:t xml:space="preserve">e snage u skladu sa </w:t>
      </w:r>
      <w:r w:rsidR="00CC05A5" w:rsidRPr="00AB330B">
        <w:t>slikom</w:t>
      </w:r>
      <w:r w:rsidR="00CC05A5" w:rsidRPr="000A506D">
        <w:t xml:space="preserve"> </w:t>
      </w:r>
      <w:r w:rsidR="00AB330B">
        <w:t>6.2</w:t>
      </w:r>
      <w:r w:rsidR="00CC05A5" w:rsidRPr="000A506D">
        <w:t>. pri frekven</w:t>
      </w:r>
      <w:r w:rsidR="00CC05A5">
        <w:t>tnom</w:t>
      </w:r>
      <w:r w:rsidR="00CC05A5" w:rsidRPr="000A506D">
        <w:t xml:space="preserve"> pragu i postavkama statizma;</w:t>
      </w:r>
    </w:p>
    <w:p w14:paraId="4B728DB4" w14:textId="2AECD175" w:rsidR="00CC05A5" w:rsidRDefault="00CC05A5" w:rsidP="003E7845">
      <w:pPr>
        <w:pStyle w:val="Aalineja"/>
        <w:numPr>
          <w:ilvl w:val="1"/>
          <w:numId w:val="206"/>
        </w:numPr>
      </w:pPr>
      <w:r>
        <w:t>frekventn</w:t>
      </w:r>
      <w:r w:rsidRPr="000A506D">
        <w:t>i prag 50,2 Hz;</w:t>
      </w:r>
    </w:p>
    <w:p w14:paraId="04B31573" w14:textId="04C2DEE8" w:rsidR="00CC05A5" w:rsidRDefault="00CC05A5" w:rsidP="003E7845">
      <w:pPr>
        <w:pStyle w:val="Aalineja"/>
      </w:pPr>
      <w:r w:rsidRPr="00694EBF">
        <w:t>postavk</w:t>
      </w:r>
      <w:r>
        <w:t>a</w:t>
      </w:r>
      <w:r w:rsidRPr="00694EBF">
        <w:t xml:space="preserve"> statizma </w:t>
      </w:r>
      <w:r>
        <w:t>je 5% u opsegu od 2 – 12%</w:t>
      </w:r>
      <w:r w:rsidRPr="00694EBF">
        <w:t>.</w:t>
      </w:r>
    </w:p>
    <w:p w14:paraId="654A9532" w14:textId="4E4E73A1" w:rsidR="00CC05A5" w:rsidRDefault="00223FBB" w:rsidP="003E7845">
      <w:pPr>
        <w:pStyle w:val="ListParagraph"/>
        <w:numPr>
          <w:ilvl w:val="4"/>
          <w:numId w:val="87"/>
        </w:numPr>
      </w:pPr>
      <w:bookmarkStart w:id="289" w:name="_Ref59623084"/>
      <w:r>
        <w:t xml:space="preserve">Umjesto prethodnog stava, </w:t>
      </w:r>
      <w:r w:rsidR="00CC05A5" w:rsidRPr="000A506D">
        <w:t>dopu</w:t>
      </w:r>
      <w:r>
        <w:t>šta</w:t>
      </w:r>
      <w:r w:rsidR="00CC05A5">
        <w:t xml:space="preserve"> se</w:t>
      </w:r>
      <w:r w:rsidR="00CC05A5" w:rsidRPr="000A506D">
        <w:t xml:space="preserve"> automatsk</w:t>
      </w:r>
      <w:r w:rsidR="00CC05A5">
        <w:t>i</w:t>
      </w:r>
      <w:r w:rsidR="00CC05A5" w:rsidRPr="000A506D">
        <w:t xml:space="preserve"> isklop </w:t>
      </w:r>
      <w:r w:rsidR="00CC05A5">
        <w:t>sa</w:t>
      </w:r>
      <w:r w:rsidR="00CC05A5" w:rsidRPr="000A506D">
        <w:t xml:space="preserve"> mreže i ponovno priključivanje proizvodnih modula tipa A pri nasumičnim frekvencijama, u idealnom slučaju jednoliko distribuiranim, iznad </w:t>
      </w:r>
      <w:r w:rsidR="00CC05A5">
        <w:t>frekventn</w:t>
      </w:r>
      <w:r w:rsidR="00CC05A5" w:rsidRPr="000A506D">
        <w:t>og praga</w:t>
      </w:r>
      <w:r w:rsidR="00CC05A5">
        <w:t>, pri čemu je ponovno automatsko uključenje dopušteno ispod frekventnog praga.</w:t>
      </w:r>
      <w:bookmarkEnd w:id="289"/>
    </w:p>
    <w:p w14:paraId="4858A0FD" w14:textId="396F3102" w:rsidR="00CC05A5" w:rsidRDefault="00CC05A5" w:rsidP="003E7845">
      <w:pPr>
        <w:pStyle w:val="ListParagraph"/>
        <w:numPr>
          <w:ilvl w:val="4"/>
          <w:numId w:val="87"/>
        </w:numPr>
      </w:pPr>
      <w:r w:rsidRPr="000A506D">
        <w:t xml:space="preserve">proizvodni modul </w:t>
      </w:r>
      <w:r>
        <w:t xml:space="preserve">treba da bude </w:t>
      </w:r>
      <w:r w:rsidRPr="000A506D">
        <w:t xml:space="preserve">sposoban </w:t>
      </w:r>
      <w:r>
        <w:t xml:space="preserve">da </w:t>
      </w:r>
      <w:r w:rsidRPr="000A506D">
        <w:t>aktivira</w:t>
      </w:r>
      <w:r>
        <w:t xml:space="preserve"> frekventni</w:t>
      </w:r>
      <w:r w:rsidRPr="000A506D">
        <w:t xml:space="preserve"> odziv snage sa što je moguće manjim početnim kašnjenjem</w:t>
      </w:r>
      <w:r>
        <w:t xml:space="preserve"> (</w:t>
      </w:r>
      <w:r w:rsidRPr="003E7845">
        <w:rPr>
          <w:i/>
        </w:rPr>
        <w:t>t</w:t>
      </w:r>
      <w:r w:rsidRPr="003E7845">
        <w:rPr>
          <w:i/>
          <w:vertAlign w:val="subscript"/>
        </w:rPr>
        <w:t>k</w:t>
      </w:r>
      <w:r>
        <w:t>)</w:t>
      </w:r>
      <w:r w:rsidRPr="000A506D">
        <w:t>. Ako je kašnjenje du</w:t>
      </w:r>
      <w:r>
        <w:t>ž</w:t>
      </w:r>
      <w:r w:rsidRPr="000A506D">
        <w:t xml:space="preserve">e </w:t>
      </w:r>
      <w:r w:rsidRPr="003E5B04">
        <w:t>od dvije</w:t>
      </w:r>
      <w:r w:rsidRPr="000A506D">
        <w:t xml:space="preserve"> sekunde, proizvođač </w:t>
      </w:r>
      <w:r>
        <w:t xml:space="preserve">mora </w:t>
      </w:r>
      <w:r w:rsidRPr="000A506D">
        <w:t>opravdav</w:t>
      </w:r>
      <w:r>
        <w:t xml:space="preserve">dati </w:t>
      </w:r>
      <w:r w:rsidRPr="000A506D">
        <w:t>kašnjenje navodeći tehničke dokaze;</w:t>
      </w:r>
    </w:p>
    <w:p w14:paraId="0B24E6E6" w14:textId="2F770555" w:rsidR="00CC05A5" w:rsidRPr="007C0117" w:rsidRDefault="00CC05A5" w:rsidP="003E7845">
      <w:pPr>
        <w:pStyle w:val="ListParagraph"/>
      </w:pPr>
      <w:r w:rsidRPr="007C0117">
        <w:t>Rezolucija merenja frekvencije mora biti ≤ 10 mHz. Opseg tolerancije oko stacionarne krajnje vr</w:t>
      </w:r>
      <w:r w:rsidR="00737782">
        <w:t>ij</w:t>
      </w:r>
      <w:r w:rsidRPr="007C0117">
        <w:t>ednosti kontrolisane prom</w:t>
      </w:r>
      <w:r w:rsidR="00737782">
        <w:t>j</w:t>
      </w:r>
      <w:r w:rsidRPr="007C0117">
        <w:t>enljive režima LFSM-O iznosi ± 5% nominalne snage</w:t>
      </w:r>
      <w:r>
        <w:t xml:space="preserve"> modula</w:t>
      </w:r>
      <w:r w:rsidRPr="007C0117">
        <w:t xml:space="preserve"> za proizvodnju električne energije.</w:t>
      </w:r>
    </w:p>
    <w:p w14:paraId="21BAC8FE" w14:textId="77777777" w:rsidR="00CC05A5" w:rsidRPr="007C0117" w:rsidRDefault="00CC05A5" w:rsidP="006431BF">
      <w:pPr>
        <w:ind w:left="567"/>
        <w:rPr>
          <w:lang w:eastAsia="bs-Latn-BA"/>
        </w:rPr>
      </w:pPr>
      <w:r w:rsidRPr="007C0117">
        <w:rPr>
          <w:lang w:eastAsia="bs-Latn-BA"/>
        </w:rPr>
        <w:t xml:space="preserve">Preporučene vrijednosti za: </w:t>
      </w:r>
    </w:p>
    <w:p w14:paraId="15BD7E09" w14:textId="0BF0C0EA" w:rsidR="00CC05A5" w:rsidRPr="007C0117" w:rsidRDefault="00CC05A5" w:rsidP="003E7845">
      <w:pPr>
        <w:pStyle w:val="alineja"/>
      </w:pPr>
      <w:r w:rsidRPr="007C0117">
        <w:t xml:space="preserve">vrijeme smanjenje snage ze </w:t>
      </w:r>
      <w:r w:rsidR="008B28C2">
        <w:t xml:space="preserve">module </w:t>
      </w:r>
      <w:r w:rsidRPr="007C0117">
        <w:t>elektroenergetsk</w:t>
      </w:r>
      <w:r w:rsidR="008B28C2">
        <w:t>ih</w:t>
      </w:r>
      <w:r w:rsidRPr="007C0117">
        <w:t xml:space="preserve"> parkov</w:t>
      </w:r>
      <w:r w:rsidR="008B28C2">
        <w:t>a</w:t>
      </w:r>
      <w:r w:rsidRPr="007C0117">
        <w:t xml:space="preserve"> za ΔP ≤ 0,5 P</w:t>
      </w:r>
      <w:r w:rsidRPr="007C0117">
        <w:rPr>
          <w:vertAlign w:val="subscript"/>
        </w:rPr>
        <w:t>max</w:t>
      </w:r>
      <w:r w:rsidRPr="007C0117">
        <w:t xml:space="preserve">  iznosi </w:t>
      </w:r>
      <w:r w:rsidRPr="007C0117">
        <w:rPr>
          <w:i/>
        </w:rPr>
        <w:t>t</w:t>
      </w:r>
      <w:r w:rsidRPr="007C0117">
        <w:rPr>
          <w:i/>
          <w:vertAlign w:val="subscript"/>
        </w:rPr>
        <w:t>p</w:t>
      </w:r>
      <w:r w:rsidRPr="007C0117">
        <w:t xml:space="preserve"> ≤ 2 s </w:t>
      </w:r>
    </w:p>
    <w:p w14:paraId="2198D6DE" w14:textId="77777777" w:rsidR="00CC05A5" w:rsidRPr="007C0117" w:rsidRDefault="00CC05A5" w:rsidP="003E7845">
      <w:pPr>
        <w:pStyle w:val="alineja"/>
      </w:pPr>
      <w:r w:rsidRPr="007C0117">
        <w:t>vrijeme ulaska u opseg</w:t>
      </w:r>
      <w:r>
        <w:t xml:space="preserve"> tolerancije</w:t>
      </w:r>
      <w:r w:rsidRPr="007C0117">
        <w:t xml:space="preserve"> (5%), tj. stabilizacije snage iznosi </w:t>
      </w:r>
      <w:r w:rsidRPr="007C0117">
        <w:rPr>
          <w:i/>
        </w:rPr>
        <w:t>t</w:t>
      </w:r>
      <w:r w:rsidRPr="007C0117">
        <w:rPr>
          <w:i/>
          <w:vertAlign w:val="subscript"/>
        </w:rPr>
        <w:t>s</w:t>
      </w:r>
      <w:r>
        <w:rPr>
          <w:i/>
          <w:vertAlign w:val="subscript"/>
        </w:rPr>
        <w:t xml:space="preserve"> </w:t>
      </w:r>
      <w:r w:rsidRPr="007C0117">
        <w:t>≤</w:t>
      </w:r>
      <w:r>
        <w:t xml:space="preserve"> </w:t>
      </w:r>
      <w:r w:rsidRPr="007C0117">
        <w:t xml:space="preserve">20 </w:t>
      </w:r>
      <w:r>
        <w:t>s</w:t>
      </w:r>
    </w:p>
    <w:p w14:paraId="7F77D3F1" w14:textId="77777777" w:rsidR="00CC05A5" w:rsidRPr="007C0117" w:rsidRDefault="00CC05A5" w:rsidP="003E7845">
      <w:pPr>
        <w:pStyle w:val="alineja"/>
      </w:pPr>
      <w:r w:rsidRPr="007C0117">
        <w:rPr>
          <w:i/>
        </w:rPr>
        <w:t>t</w:t>
      </w:r>
      <w:r w:rsidRPr="007C0117">
        <w:rPr>
          <w:i/>
          <w:vertAlign w:val="subscript"/>
        </w:rPr>
        <w:t>k</w:t>
      </w:r>
      <w:r>
        <w:rPr>
          <w:i/>
          <w:vertAlign w:val="subscript"/>
        </w:rPr>
        <w:t xml:space="preserve"> </w:t>
      </w:r>
      <w:r w:rsidRPr="007C0117">
        <w:t>&lt;&lt;</w:t>
      </w:r>
      <w:r>
        <w:t xml:space="preserve"> </w:t>
      </w:r>
      <w:r w:rsidRPr="00513DD6">
        <w:rPr>
          <w:i/>
        </w:rPr>
        <w:t>t</w:t>
      </w:r>
      <w:r w:rsidRPr="00513DD6">
        <w:rPr>
          <w:i/>
          <w:vertAlign w:val="subscript"/>
        </w:rPr>
        <w:t>p</w:t>
      </w:r>
      <w:r w:rsidRPr="007C0117">
        <w:t xml:space="preserve">.  </w:t>
      </w:r>
    </w:p>
    <w:p w14:paraId="330AC7D4" w14:textId="41731D1D" w:rsidR="00CC05A5" w:rsidRDefault="006431BF" w:rsidP="00CC05A5">
      <w:pPr>
        <w:jc w:val="center"/>
      </w:pPr>
      <w:r>
        <w:object w:dxaOrig="6132" w:dyaOrig="4452" w14:anchorId="3BEC6B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6pt;height:222.6pt" o:ole="">
            <v:imagedata r:id="rId16" o:title=""/>
          </v:shape>
          <o:OLEObject Type="Embed" ProgID="Visio.Drawing.15" ShapeID="_x0000_i1025" DrawAspect="Content" ObjectID="_1680323051" r:id="rId17"/>
        </w:object>
      </w:r>
    </w:p>
    <w:p w14:paraId="0CE81E67" w14:textId="6EA1FE9E" w:rsidR="000B53A2" w:rsidRDefault="000B53A2" w:rsidP="000B53A2">
      <w:pPr>
        <w:jc w:val="center"/>
        <w:rPr>
          <w:lang w:eastAsia="bs-Latn-BA"/>
        </w:rPr>
      </w:pPr>
      <w:r w:rsidRPr="003522D3">
        <w:rPr>
          <w:lang w:val="sr-Latn-BA"/>
        </w:rPr>
        <w:t xml:space="preserve">Slika 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STYLEREF 1 \s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3522D3">
        <w:rPr>
          <w:lang w:val="sr-Latn-BA"/>
        </w:rPr>
        <w:fldChar w:fldCharType="end"/>
      </w:r>
      <w:r w:rsidRPr="003522D3">
        <w:rPr>
          <w:lang w:val="sr-Latn-BA"/>
        </w:rPr>
        <w:t>.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SEQ Figure \* ARABIC \s 1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1</w:t>
      </w:r>
      <w:r w:rsidRPr="003522D3">
        <w:rPr>
          <w:lang w:val="sr-Latn-BA"/>
        </w:rPr>
        <w:fldChar w:fldCharType="end"/>
      </w:r>
      <w:r>
        <w:rPr>
          <w:lang w:val="sr-Latn-BA"/>
        </w:rPr>
        <w:t xml:space="preserve">. </w:t>
      </w:r>
      <w:r>
        <w:rPr>
          <w:lang w:eastAsia="bs-Latn-BA"/>
        </w:rPr>
        <w:t>Tolerancija i trajanje odziva aktivne snage</w:t>
      </w:r>
    </w:p>
    <w:p w14:paraId="7D65B3AE" w14:textId="3765E8A7" w:rsidR="00CC05A5" w:rsidRDefault="00CC05A5" w:rsidP="003E7845">
      <w:pPr>
        <w:pStyle w:val="ListParagraph"/>
      </w:pPr>
      <w:r w:rsidRPr="00D97C86">
        <w:t>ukoliko je potrebno, NOSBiH može zahtijevati da proizvodni modul nakon postizanja minimalnog regulacionog nivoa bude sposoban</w:t>
      </w:r>
      <w:r>
        <w:t xml:space="preserve"> </w:t>
      </w:r>
      <w:r w:rsidRPr="00D97C86">
        <w:t>nastaviti pogon na tom nivou</w:t>
      </w:r>
      <w:r>
        <w:t xml:space="preserve"> </w:t>
      </w:r>
      <w:r w:rsidRPr="00D97C86">
        <w:t>ili</w:t>
      </w:r>
      <w:r>
        <w:t xml:space="preserve"> </w:t>
      </w:r>
      <w:r w:rsidRPr="00D97C86">
        <w:t>dodatno smanjiti izlaznu aktivnu snagu</w:t>
      </w:r>
    </w:p>
    <w:p w14:paraId="5B608ED8" w14:textId="1A366A49" w:rsidR="00CC05A5" w:rsidRPr="000A506D" w:rsidRDefault="00CC05A5" w:rsidP="003E7845">
      <w:pPr>
        <w:pStyle w:val="ListParagraph"/>
      </w:pPr>
      <w:r w:rsidRPr="000A506D">
        <w:t xml:space="preserve">proizvodni modul </w:t>
      </w:r>
      <w:r>
        <w:t xml:space="preserve">mora biti </w:t>
      </w:r>
      <w:r w:rsidRPr="000A506D">
        <w:t xml:space="preserve">sposoban stabilno raditi </w:t>
      </w:r>
      <w:r>
        <w:t>tokom</w:t>
      </w:r>
      <w:r w:rsidRPr="000A506D">
        <w:t xml:space="preserve"> pogona u LFSM-O-u. Kad je taj način rada aktivan, njegova </w:t>
      </w:r>
      <w:r>
        <w:t>podešena</w:t>
      </w:r>
      <w:r w:rsidRPr="000A506D">
        <w:t xml:space="preserve"> vrijednost</w:t>
      </w:r>
      <w:r>
        <w:t xml:space="preserve"> (</w:t>
      </w:r>
      <w:r w:rsidRPr="000B53A2">
        <w:rPr>
          <w:i/>
        </w:rPr>
        <w:t>set-point</w:t>
      </w:r>
      <w:r>
        <w:t>)</w:t>
      </w:r>
      <w:r w:rsidRPr="000A506D">
        <w:t xml:space="preserve"> prevladava nad svim drugim po</w:t>
      </w:r>
      <w:r>
        <w:t xml:space="preserve">dešenim </w:t>
      </w:r>
      <w:r w:rsidRPr="000A506D">
        <w:t xml:space="preserve">vrijednostima </w:t>
      </w:r>
      <w:r>
        <w:t>aktivn</w:t>
      </w:r>
      <w:r w:rsidRPr="000A506D">
        <w:t>e snage.</w:t>
      </w:r>
    </w:p>
    <w:p w14:paraId="4ACD2784" w14:textId="588F3294" w:rsidR="00CC05A5" w:rsidRDefault="00CC05A5" w:rsidP="00CC05A5">
      <w:pPr>
        <w:jc w:val="center"/>
      </w:pPr>
      <w:r>
        <w:object w:dxaOrig="5791" w:dyaOrig="3285" w14:anchorId="3D5456F6">
          <v:shape id="_x0000_i1026" type="#_x0000_t75" style="width:379.9pt;height:215.5pt" o:ole="">
            <v:imagedata r:id="rId18" o:title=""/>
          </v:shape>
          <o:OLEObject Type="Embed" ProgID="Visio.Drawing.15" ShapeID="_x0000_i1026" DrawAspect="Content" ObjectID="_1680323052" r:id="rId19"/>
        </w:object>
      </w:r>
    </w:p>
    <w:p w14:paraId="45363654" w14:textId="2C0F393D" w:rsidR="000B53A2" w:rsidRPr="000B53A2" w:rsidRDefault="000B53A2" w:rsidP="000B53A2">
      <w:pPr>
        <w:jc w:val="center"/>
        <w:rPr>
          <w:bCs/>
          <w:lang w:eastAsia="bs-Latn-BA"/>
        </w:rPr>
      </w:pPr>
      <w:r w:rsidRPr="000B53A2">
        <w:rPr>
          <w:lang w:val="sr-Latn-BA"/>
        </w:rPr>
        <w:t xml:space="preserve">Slika </w:t>
      </w:r>
      <w:r w:rsidRPr="000B53A2">
        <w:rPr>
          <w:lang w:val="sr-Latn-BA"/>
        </w:rPr>
        <w:fldChar w:fldCharType="begin"/>
      </w:r>
      <w:r w:rsidRPr="000B53A2">
        <w:rPr>
          <w:lang w:val="sr-Latn-BA"/>
        </w:rPr>
        <w:instrText xml:space="preserve"> STYLEREF 1 \s </w:instrText>
      </w:r>
      <w:r w:rsidRPr="000B53A2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0B53A2">
        <w:rPr>
          <w:lang w:val="sr-Latn-BA"/>
        </w:rPr>
        <w:fldChar w:fldCharType="end"/>
      </w:r>
      <w:r w:rsidRPr="000B53A2">
        <w:rPr>
          <w:lang w:val="sr-Latn-BA"/>
        </w:rPr>
        <w:t>.</w:t>
      </w:r>
      <w:r w:rsidRPr="000B53A2">
        <w:rPr>
          <w:lang w:val="sr-Latn-BA"/>
        </w:rPr>
        <w:fldChar w:fldCharType="begin"/>
      </w:r>
      <w:r w:rsidRPr="000B53A2">
        <w:rPr>
          <w:lang w:val="sr-Latn-BA"/>
        </w:rPr>
        <w:instrText xml:space="preserve"> SEQ Figure \* ARABIC \s 1 </w:instrText>
      </w:r>
      <w:r w:rsidRPr="000B53A2">
        <w:rPr>
          <w:lang w:val="sr-Latn-BA"/>
        </w:rPr>
        <w:fldChar w:fldCharType="separate"/>
      </w:r>
      <w:r w:rsidR="00BC6F83">
        <w:rPr>
          <w:noProof/>
          <w:lang w:val="sr-Latn-BA"/>
        </w:rPr>
        <w:t>2</w:t>
      </w:r>
      <w:r w:rsidRPr="000B53A2">
        <w:rPr>
          <w:lang w:val="sr-Latn-BA"/>
        </w:rPr>
        <w:fldChar w:fldCharType="end"/>
      </w:r>
      <w:r w:rsidRPr="000B53A2">
        <w:rPr>
          <w:lang w:val="sr-Latn-BA"/>
        </w:rPr>
        <w:t xml:space="preserve">. </w:t>
      </w:r>
      <w:r>
        <w:rPr>
          <w:bCs/>
          <w:lang w:eastAsia="bs-Latn-BA"/>
        </w:rPr>
        <w:t>F</w:t>
      </w:r>
      <w:r w:rsidRPr="000B53A2">
        <w:rPr>
          <w:bCs/>
          <w:lang w:eastAsia="bs-Latn-BA"/>
        </w:rPr>
        <w:t>rekventn</w:t>
      </w:r>
      <w:r w:rsidR="007F6DFA">
        <w:rPr>
          <w:bCs/>
          <w:lang w:eastAsia="bs-Latn-BA"/>
        </w:rPr>
        <w:t>i odziv aktivne snage u LFSM-O</w:t>
      </w:r>
    </w:p>
    <w:p w14:paraId="08943834" w14:textId="77777777" w:rsidR="000B53A2" w:rsidRPr="000A506D" w:rsidRDefault="000B53A2" w:rsidP="00CC05A5">
      <w:pPr>
        <w:jc w:val="center"/>
        <w:rPr>
          <w:b/>
          <w:bCs/>
          <w:lang w:eastAsia="bs-Latn-BA"/>
        </w:rPr>
      </w:pPr>
    </w:p>
    <w:p w14:paraId="15A27240" w14:textId="0E780191" w:rsidR="00CC05A5" w:rsidRDefault="00CC05A5" w:rsidP="00223FBB">
      <w:pPr>
        <w:ind w:left="600"/>
      </w:pPr>
      <w:r>
        <w:t xml:space="preserve">Gdje </w:t>
      </w:r>
      <w:r w:rsidR="00737782">
        <w:t>su</w:t>
      </w:r>
      <w:r>
        <w:t xml:space="preserve">: </w:t>
      </w:r>
    </w:p>
    <w:p w14:paraId="1405CC42" w14:textId="619F6291" w:rsidR="00CC05A5" w:rsidRDefault="00CC05A5" w:rsidP="003E7845">
      <w:pPr>
        <w:pStyle w:val="ListParagraph"/>
        <w:numPr>
          <w:ilvl w:val="0"/>
          <w:numId w:val="83"/>
        </w:numPr>
      </w:pPr>
      <w:r>
        <w:t>P</w:t>
      </w:r>
      <w:r>
        <w:rPr>
          <w:vertAlign w:val="subscript"/>
        </w:rPr>
        <w:t>ref</w:t>
      </w:r>
      <w:r w:rsidRPr="000A506D">
        <w:t> </w:t>
      </w:r>
      <w:r>
        <w:t xml:space="preserve">maksimalna snaga </w:t>
      </w:r>
      <w:r w:rsidR="00F54477">
        <w:t xml:space="preserve">sinhronog </w:t>
      </w:r>
      <w:r>
        <w:t xml:space="preserve">proizvodnog modula </w:t>
      </w:r>
      <w:r w:rsidRPr="000A506D">
        <w:t>na koju se odnosi ΔΡ</w:t>
      </w:r>
      <w:r w:rsidR="00F54477">
        <w:t xml:space="preserve">, odnosno izlazna snaga </w:t>
      </w:r>
      <w:r w:rsidR="008B28C2">
        <w:t>modula elektro</w:t>
      </w:r>
      <w:r w:rsidR="00F54477">
        <w:t>energetskog parka u trenutku dostizanja LFSM-O praga</w:t>
      </w:r>
    </w:p>
    <w:p w14:paraId="3D79ACA2" w14:textId="530C996D" w:rsidR="00CC05A5" w:rsidRDefault="00CC05A5" w:rsidP="003E7845">
      <w:pPr>
        <w:pStyle w:val="ListParagraph"/>
        <w:numPr>
          <w:ilvl w:val="0"/>
          <w:numId w:val="83"/>
        </w:numPr>
      </w:pPr>
      <w:r w:rsidRPr="000A506D">
        <w:t xml:space="preserve">ΔΡ promjena izlazne </w:t>
      </w:r>
      <w:r>
        <w:t>aktivn</w:t>
      </w:r>
      <w:r w:rsidRPr="000A506D">
        <w:t xml:space="preserve">e snage proizvodnog modula. </w:t>
      </w:r>
    </w:p>
    <w:p w14:paraId="7FE0A694" w14:textId="2566D320" w:rsidR="00CC05A5" w:rsidRDefault="00CC05A5" w:rsidP="003E7845">
      <w:pPr>
        <w:pStyle w:val="ListParagraph"/>
        <w:numPr>
          <w:ilvl w:val="0"/>
          <w:numId w:val="83"/>
        </w:numPr>
      </w:pPr>
      <w:r w:rsidRPr="000A506D">
        <w:t>f</w:t>
      </w:r>
      <w:r w:rsidRPr="004F2CDA">
        <w:rPr>
          <w:sz w:val="19"/>
          <w:szCs w:val="19"/>
          <w:vertAlign w:val="subscript"/>
        </w:rPr>
        <w:t>n</w:t>
      </w:r>
      <w:r w:rsidRPr="000A506D">
        <w:t xml:space="preserve"> nazivna frekvencija (50 Hz) u mreži a Δf </w:t>
      </w:r>
      <w:r>
        <w:t>frekventn</w:t>
      </w:r>
      <w:r w:rsidRPr="000A506D">
        <w:t xml:space="preserve">o </w:t>
      </w:r>
      <w:r>
        <w:t>odstupanj</w:t>
      </w:r>
      <w:r w:rsidRPr="000A506D">
        <w:t xml:space="preserve">e u mreži. </w:t>
      </w:r>
    </w:p>
    <w:p w14:paraId="686372E6" w14:textId="55123CE5" w:rsidR="00CC05A5" w:rsidRDefault="00CC05A5" w:rsidP="003E7845">
      <w:pPr>
        <w:pStyle w:val="ListParagraph"/>
      </w:pPr>
      <w:r w:rsidRPr="00474B05">
        <w:t>Proizvodni modul mora biti sposoban održavati stalnu izlaznu snagu na svojoj ciljanoj vrijednosti bez obzira na promjene frekvencije.</w:t>
      </w:r>
    </w:p>
    <w:p w14:paraId="37B71201" w14:textId="5A2643B8" w:rsidR="00404098" w:rsidRPr="000A506D" w:rsidRDefault="00404098" w:rsidP="00F07957">
      <w:pPr>
        <w:pStyle w:val="Heading4"/>
        <w:rPr>
          <w:lang w:eastAsia="bs-Latn-BA"/>
        </w:rPr>
      </w:pPr>
      <w:bookmarkStart w:id="290" w:name="_Ref59687418"/>
      <w:r>
        <w:rPr>
          <w:lang w:eastAsia="bs-Latn-BA"/>
        </w:rPr>
        <w:t>Smanjenje aktivne snage s opadanjem frekvencije</w:t>
      </w:r>
      <w:bookmarkEnd w:id="290"/>
    </w:p>
    <w:p w14:paraId="4A3BDA90" w14:textId="28EB59AF" w:rsidR="00CC05A5" w:rsidRPr="003E7845" w:rsidRDefault="00CC05A5" w:rsidP="003E7845">
      <w:pPr>
        <w:pStyle w:val="ListParagraph"/>
        <w:numPr>
          <w:ilvl w:val="4"/>
          <w:numId w:val="88"/>
        </w:numPr>
        <w:rPr>
          <w:vanish/>
        </w:rPr>
      </w:pPr>
      <w:r>
        <w:t>D</w:t>
      </w:r>
      <w:r w:rsidRPr="000A506D">
        <w:t xml:space="preserve">opušteno smanjenje </w:t>
      </w:r>
      <w:r>
        <w:t>aktivn</w:t>
      </w:r>
      <w:r w:rsidRPr="000A506D">
        <w:t>e snage od najveće izlazne vrijednosti s opadanjem frekvencije u svom regulacijskom području</w:t>
      </w:r>
      <w:r>
        <w:t>:</w:t>
      </w:r>
    </w:p>
    <w:p w14:paraId="5A730B2F" w14:textId="77777777" w:rsidR="001B50D6" w:rsidRDefault="001B50D6" w:rsidP="003E7845">
      <w:pPr>
        <w:pStyle w:val="Aalineja"/>
        <w:numPr>
          <w:ilvl w:val="1"/>
          <w:numId w:val="104"/>
        </w:numPr>
      </w:pPr>
    </w:p>
    <w:p w14:paraId="33DB52B1" w14:textId="787C7A76" w:rsidR="00CC05A5" w:rsidRPr="000A506D" w:rsidRDefault="005206E5" w:rsidP="003E7845">
      <w:pPr>
        <w:pStyle w:val="Aalineja"/>
        <w:numPr>
          <w:ilvl w:val="1"/>
          <w:numId w:val="207"/>
        </w:numPr>
      </w:pPr>
      <w:r>
        <w:t xml:space="preserve">za module </w:t>
      </w:r>
      <w:r w:rsidRPr="00404098">
        <w:t>elektroen</w:t>
      </w:r>
      <w:r w:rsidR="00CC05A5" w:rsidRPr="00404098">
        <w:t>ergetskog</w:t>
      </w:r>
      <w:r w:rsidR="00CC05A5">
        <w:t xml:space="preserve"> parka </w:t>
      </w:r>
      <w:r w:rsidR="00CC05A5" w:rsidRPr="000A506D">
        <w:t xml:space="preserve">ispod 49 Hz </w:t>
      </w:r>
      <w:r w:rsidR="00CC05A5">
        <w:t>stepen</w:t>
      </w:r>
      <w:r w:rsidR="00CC05A5" w:rsidRPr="000A506D">
        <w:t xml:space="preserve"> smanjenja iznosi 2 % maksimalne snage na 50 Hz po 1 Hz pada frekvencije;</w:t>
      </w:r>
    </w:p>
    <w:p w14:paraId="1FFEC888" w14:textId="62C6BE1A" w:rsidR="00CC05A5" w:rsidRDefault="00CC05A5" w:rsidP="003E7845">
      <w:pPr>
        <w:pStyle w:val="Aalineja"/>
      </w:pPr>
      <w:r>
        <w:t xml:space="preserve">za sinhrone module </w:t>
      </w:r>
      <w:r w:rsidRPr="000A506D">
        <w:t xml:space="preserve">ispod 49,5 Hz </w:t>
      </w:r>
      <w:r>
        <w:t>stepen</w:t>
      </w:r>
      <w:r w:rsidRPr="000A506D">
        <w:t xml:space="preserve"> smanjenja iznosi 10 % maksimalne snage na 50 Hz po 1 Hz pada frekvencije.</w:t>
      </w:r>
    </w:p>
    <w:p w14:paraId="5068035A" w14:textId="4302B4B4" w:rsidR="00CC05A5" w:rsidRDefault="00CC05A5" w:rsidP="00CC05A5">
      <w:pPr>
        <w:tabs>
          <w:tab w:val="left" w:pos="280"/>
        </w:tabs>
        <w:ind w:left="267"/>
        <w:jc w:val="center"/>
      </w:pPr>
      <w:r>
        <w:object w:dxaOrig="5956" w:dyaOrig="4021" w14:anchorId="6798EAA4">
          <v:shape id="_x0000_i1027" type="#_x0000_t75" style="width:348.15pt;height:235.05pt" o:ole="">
            <v:imagedata r:id="rId20" o:title=""/>
          </v:shape>
          <o:OLEObject Type="Embed" ProgID="Visio.Drawing.15" ShapeID="_x0000_i1027" DrawAspect="Content" ObjectID="_1680323053" r:id="rId21"/>
        </w:object>
      </w:r>
    </w:p>
    <w:p w14:paraId="1655BCC2" w14:textId="6D7C760A" w:rsidR="000B53A2" w:rsidRPr="000B53A2" w:rsidRDefault="000B53A2" w:rsidP="000B53A2">
      <w:pPr>
        <w:jc w:val="center"/>
        <w:rPr>
          <w:bCs/>
          <w:lang w:eastAsia="bs-Latn-BA"/>
        </w:rPr>
      </w:pPr>
      <w:r w:rsidRPr="000B53A2">
        <w:rPr>
          <w:lang w:val="sr-Latn-BA"/>
        </w:rPr>
        <w:t xml:space="preserve">Slika </w:t>
      </w:r>
      <w:r w:rsidRPr="000B53A2">
        <w:rPr>
          <w:lang w:val="sr-Latn-BA"/>
        </w:rPr>
        <w:fldChar w:fldCharType="begin"/>
      </w:r>
      <w:r w:rsidRPr="000B53A2">
        <w:rPr>
          <w:lang w:val="sr-Latn-BA"/>
        </w:rPr>
        <w:instrText xml:space="preserve"> STYLEREF 1 \s </w:instrText>
      </w:r>
      <w:r w:rsidRPr="000B53A2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0B53A2">
        <w:rPr>
          <w:lang w:val="sr-Latn-BA"/>
        </w:rPr>
        <w:fldChar w:fldCharType="end"/>
      </w:r>
      <w:r w:rsidRPr="000B53A2">
        <w:rPr>
          <w:lang w:val="sr-Latn-BA"/>
        </w:rPr>
        <w:t>.</w:t>
      </w:r>
      <w:r w:rsidRPr="000B53A2">
        <w:rPr>
          <w:lang w:val="sr-Latn-BA"/>
        </w:rPr>
        <w:fldChar w:fldCharType="begin"/>
      </w:r>
      <w:r w:rsidRPr="000B53A2">
        <w:rPr>
          <w:lang w:val="sr-Latn-BA"/>
        </w:rPr>
        <w:instrText xml:space="preserve"> SEQ Figure \* ARABIC \s 1 </w:instrText>
      </w:r>
      <w:r w:rsidRPr="000B53A2">
        <w:rPr>
          <w:lang w:val="sr-Latn-BA"/>
        </w:rPr>
        <w:fldChar w:fldCharType="separate"/>
      </w:r>
      <w:r w:rsidR="00BC6F83">
        <w:rPr>
          <w:noProof/>
          <w:lang w:val="sr-Latn-BA"/>
        </w:rPr>
        <w:t>3</w:t>
      </w:r>
      <w:r w:rsidRPr="000B53A2">
        <w:rPr>
          <w:lang w:val="sr-Latn-BA"/>
        </w:rPr>
        <w:fldChar w:fldCharType="end"/>
      </w:r>
      <w:r w:rsidRPr="000B53A2">
        <w:rPr>
          <w:lang w:val="sr-Latn-BA"/>
        </w:rPr>
        <w:t xml:space="preserve">. </w:t>
      </w:r>
      <w:r w:rsidR="00404098">
        <w:rPr>
          <w:lang w:val="sr-Latn-BA"/>
        </w:rPr>
        <w:t>Najveće smanjenje izlazne snage s opadanjem frekvencije</w:t>
      </w:r>
    </w:p>
    <w:p w14:paraId="59DB489D" w14:textId="77777777" w:rsidR="000B53A2" w:rsidRPr="000A506D" w:rsidRDefault="000B53A2" w:rsidP="00CC05A5">
      <w:pPr>
        <w:tabs>
          <w:tab w:val="left" w:pos="280"/>
        </w:tabs>
        <w:ind w:left="267"/>
        <w:jc w:val="center"/>
        <w:rPr>
          <w:lang w:eastAsia="bs-Latn-BA"/>
        </w:rPr>
      </w:pPr>
    </w:p>
    <w:p w14:paraId="41557746" w14:textId="406CB07F" w:rsidR="00CC05A5" w:rsidRPr="00E22D42" w:rsidRDefault="00CC05A5" w:rsidP="003E7845">
      <w:pPr>
        <w:pStyle w:val="ListParagraph"/>
      </w:pPr>
      <w:r w:rsidRPr="00E22D42">
        <w:t>U dopuštenom smanjenju aktivne snage od maksimalne izlazne snage</w:t>
      </w:r>
      <w:r>
        <w:t xml:space="preserve"> uzimaju se u obzir</w:t>
      </w:r>
      <w:r w:rsidRPr="00E22D42">
        <w:t>:</w:t>
      </w:r>
    </w:p>
    <w:p w14:paraId="06CDA1A2" w14:textId="66B28036" w:rsidR="00CC05A5" w:rsidRPr="006004CB" w:rsidRDefault="006431BF" w:rsidP="003E7845">
      <w:pPr>
        <w:pStyle w:val="alineja"/>
      </w:pPr>
      <w:r w:rsidRPr="006004CB">
        <w:t>n</w:t>
      </w:r>
      <w:r w:rsidR="00CC05A5" w:rsidRPr="006004CB">
        <w:t>ivo akumulacije, temperatura okoline, padavine, brzine vjetra, iradijacija i sl.</w:t>
      </w:r>
    </w:p>
    <w:p w14:paraId="3B1721A3" w14:textId="4787E938" w:rsidR="00CC05A5" w:rsidRPr="006004CB" w:rsidRDefault="00CC05A5" w:rsidP="003E7845">
      <w:pPr>
        <w:pStyle w:val="alineja"/>
      </w:pPr>
      <w:r w:rsidRPr="006004CB">
        <w:t>tehničke sposobnosti u zavisnosti od tehnologije proizvodnog modula.</w:t>
      </w:r>
    </w:p>
    <w:p w14:paraId="0AE09EB5" w14:textId="70229C65" w:rsidR="00CC05A5" w:rsidRPr="000A506D" w:rsidRDefault="005206E5" w:rsidP="003E7845">
      <w:pPr>
        <w:pStyle w:val="ListParagraph"/>
      </w:pPr>
      <w:r>
        <w:t>P</w:t>
      </w:r>
      <w:r w:rsidR="00CC05A5" w:rsidRPr="000A506D">
        <w:t xml:space="preserve">roizvodni modul </w:t>
      </w:r>
      <w:r w:rsidR="00CC05A5">
        <w:t xml:space="preserve">mora biti </w:t>
      </w:r>
      <w:r w:rsidR="00CC05A5" w:rsidRPr="000A506D">
        <w:t>oprem</w:t>
      </w:r>
      <w:r w:rsidR="00CC05A5">
        <w:t>ljen</w:t>
      </w:r>
      <w:r w:rsidR="00CC05A5" w:rsidRPr="000A506D">
        <w:t xml:space="preserve"> se logičkim </w:t>
      </w:r>
      <w:r w:rsidR="00CC05A5">
        <w:t>interfejsom</w:t>
      </w:r>
      <w:r w:rsidR="00CC05A5" w:rsidRPr="000A506D">
        <w:t xml:space="preserve"> (ulaznim p</w:t>
      </w:r>
      <w:r w:rsidR="00CC05A5">
        <w:t>ort</w:t>
      </w:r>
      <w:r w:rsidR="00CC05A5" w:rsidRPr="000A506D">
        <w:t xml:space="preserve">) radi prekida </w:t>
      </w:r>
      <w:r w:rsidR="00CC05A5">
        <w:t>proizvodnje</w:t>
      </w:r>
      <w:r w:rsidR="00CC05A5" w:rsidRPr="000A506D">
        <w:t xml:space="preserve"> </w:t>
      </w:r>
      <w:r w:rsidR="00CC05A5">
        <w:t>aktivn</w:t>
      </w:r>
      <w:r w:rsidR="00CC05A5" w:rsidRPr="000A506D">
        <w:t>e snage unutar pet</w:t>
      </w:r>
      <w:r w:rsidR="00CC05A5">
        <w:t xml:space="preserve"> (5)</w:t>
      </w:r>
      <w:r w:rsidR="00CC05A5" w:rsidRPr="000A506D">
        <w:t xml:space="preserve"> sekund</w:t>
      </w:r>
      <w:r w:rsidR="00CC05A5">
        <w:t>i</w:t>
      </w:r>
      <w:r w:rsidR="00CC05A5" w:rsidRPr="000A506D">
        <w:t xml:space="preserve"> od primanja </w:t>
      </w:r>
      <w:r w:rsidR="00CC05A5">
        <w:t>naloga (signala) na ulaznom portu. NOSBiH</w:t>
      </w:r>
      <w:r w:rsidR="00CC05A5" w:rsidRPr="000A506D">
        <w:t xml:space="preserve"> ima pravo navesti zahtjeve za opremu kako bi se tom mogućnošću upravljalo daljinski.</w:t>
      </w:r>
    </w:p>
    <w:p w14:paraId="66354C26" w14:textId="4A2151E8" w:rsidR="00CC05A5" w:rsidRDefault="00CC05A5" w:rsidP="003E7845">
      <w:pPr>
        <w:pStyle w:val="ListParagraph"/>
      </w:pPr>
      <w:r>
        <w:t>P</w:t>
      </w:r>
      <w:r w:rsidRPr="000A506D">
        <w:t xml:space="preserve">roizvodni modul </w:t>
      </w:r>
      <w:r>
        <w:t xml:space="preserve">se </w:t>
      </w:r>
      <w:r w:rsidRPr="000A506D">
        <w:t>može automatski priključivati</w:t>
      </w:r>
      <w:r w:rsidR="003C7BCE">
        <w:t xml:space="preserve"> na mrežu pod sljedećim</w:t>
      </w:r>
      <w:r>
        <w:t xml:space="preserve"> uslovima</w:t>
      </w:r>
      <w:r w:rsidRPr="000A506D">
        <w:t>:</w:t>
      </w:r>
    </w:p>
    <w:p w14:paraId="25B72D74" w14:textId="6693F7D6" w:rsidR="00CC05A5" w:rsidRDefault="00CC05A5" w:rsidP="003E7845">
      <w:pPr>
        <w:pStyle w:val="Aalineja"/>
        <w:numPr>
          <w:ilvl w:val="1"/>
          <w:numId w:val="260"/>
        </w:numPr>
      </w:pPr>
      <w:r>
        <w:t xml:space="preserve">frekvencijski opseg 49,5 – 50,2 Hz nakon ispada i 49,5 </w:t>
      </w:r>
      <w:r w:rsidR="003C7BCE">
        <w:t>–</w:t>
      </w:r>
      <w:r>
        <w:t xml:space="preserve"> 50,1</w:t>
      </w:r>
      <w:r w:rsidR="003C7BCE">
        <w:t xml:space="preserve"> </w:t>
      </w:r>
      <w:r>
        <w:t xml:space="preserve"> Hz u normalnim pogonskim uslovima uz </w:t>
      </w:r>
      <w:r w:rsidRPr="000A506D">
        <w:t>vrijeme kašnjenja</w:t>
      </w:r>
      <w:r>
        <w:t xml:space="preserve"> od 60 sekundi</w:t>
      </w:r>
    </w:p>
    <w:p w14:paraId="7F577CA0" w14:textId="77777777" w:rsidR="00CC05A5" w:rsidRPr="000A506D" w:rsidRDefault="00CC05A5" w:rsidP="003E7845">
      <w:pPr>
        <w:pStyle w:val="Aalineja"/>
      </w:pPr>
      <w:r w:rsidRPr="000A506D">
        <w:t xml:space="preserve">najveći dopušteni gradijent povećanja izlazne </w:t>
      </w:r>
      <w:r>
        <w:t xml:space="preserve">aktivne snage </w:t>
      </w:r>
      <w:r w:rsidR="007619E9">
        <w:t xml:space="preserve">iznosi </w:t>
      </w:r>
      <w:r>
        <w:t>10% u minuti nakon ispada.</w:t>
      </w:r>
    </w:p>
    <w:p w14:paraId="5A54FCE3" w14:textId="77777777" w:rsidR="00CC05A5" w:rsidRDefault="00CC05A5" w:rsidP="003E7845">
      <w:pPr>
        <w:pStyle w:val="ListParagraph"/>
      </w:pPr>
      <w:r w:rsidRPr="000A506D">
        <w:t xml:space="preserve">Automatsko priključivanje </w:t>
      </w:r>
      <w:r>
        <w:t xml:space="preserve">je </w:t>
      </w:r>
      <w:r w:rsidRPr="000A506D">
        <w:t xml:space="preserve">dopušteno osim ako je </w:t>
      </w:r>
      <w:r>
        <w:t>ODS</w:t>
      </w:r>
      <w:r w:rsidRPr="000A506D">
        <w:t xml:space="preserve"> u koordinaciji s</w:t>
      </w:r>
      <w:r>
        <w:t xml:space="preserve"> NOSBiH</w:t>
      </w:r>
      <w:r w:rsidRPr="000A506D">
        <w:t xml:space="preserve"> odredio drukčije.</w:t>
      </w:r>
    </w:p>
    <w:p w14:paraId="29EC94FD" w14:textId="77777777" w:rsidR="00CC05A5" w:rsidRPr="000A506D" w:rsidRDefault="00CC05A5" w:rsidP="00322B45">
      <w:pPr>
        <w:pStyle w:val="Heading3"/>
      </w:pPr>
      <w:bookmarkStart w:id="291" w:name="_Toc61329164"/>
      <w:bookmarkStart w:id="292" w:name="_Toc69710340"/>
      <w:r>
        <w:t>Opšti</w:t>
      </w:r>
      <w:r w:rsidRPr="000A506D">
        <w:t xml:space="preserve"> zahtjevi za proizvodne module tipa B</w:t>
      </w:r>
      <w:bookmarkEnd w:id="291"/>
      <w:bookmarkEnd w:id="292"/>
    </w:p>
    <w:p w14:paraId="741C6A13" w14:textId="719F3297" w:rsidR="00CC05A5" w:rsidRDefault="00CC05A5" w:rsidP="003E7845">
      <w:pPr>
        <w:pStyle w:val="ListParagraph"/>
      </w:pPr>
      <w:r w:rsidRPr="000A506D">
        <w:t xml:space="preserve">Proizvodni moduli tipa B moraju ispunjavati zahtjeve </w:t>
      </w:r>
      <w:r>
        <w:t>koji se odnose na tip A</w:t>
      </w:r>
      <w:r w:rsidRPr="0038760D">
        <w:t xml:space="preserve">, osim </w:t>
      </w:r>
      <w:r w:rsidR="0038760D" w:rsidRPr="0038760D">
        <w:t>tačke</w:t>
      </w:r>
      <w:r w:rsidR="0038760D">
        <w:t xml:space="preserve"> </w:t>
      </w:r>
      <w:r w:rsidR="0038760D">
        <w:fldChar w:fldCharType="begin"/>
      </w:r>
      <w:r w:rsidR="0038760D">
        <w:instrText xml:space="preserve"> REF _Ref59623158 \r \h </w:instrText>
      </w:r>
      <w:r w:rsidR="0038760D">
        <w:fldChar w:fldCharType="separate"/>
      </w:r>
      <w:r w:rsidR="00BC6F83">
        <w:t>6.3.2.2</w:t>
      </w:r>
      <w:r w:rsidR="0038760D">
        <w:fldChar w:fldCharType="end"/>
      </w:r>
      <w:r w:rsidR="0038760D">
        <w:t xml:space="preserve"> </w:t>
      </w:r>
      <w:r w:rsidR="0038760D">
        <w:fldChar w:fldCharType="begin"/>
      </w:r>
      <w:r w:rsidR="0038760D">
        <w:instrText xml:space="preserve"> REF _Ref59623084 \r \h </w:instrText>
      </w:r>
      <w:r w:rsidR="0038760D">
        <w:fldChar w:fldCharType="separate"/>
      </w:r>
      <w:r w:rsidR="00BC6F83">
        <w:t>(2)</w:t>
      </w:r>
      <w:r w:rsidR="0038760D">
        <w:fldChar w:fldCharType="end"/>
      </w:r>
      <w:r w:rsidRPr="0038760D">
        <w:t>.</w:t>
      </w:r>
    </w:p>
    <w:p w14:paraId="4513617D" w14:textId="4687C198" w:rsidR="00D26C2C" w:rsidRPr="000A506D" w:rsidRDefault="00D26C2C" w:rsidP="00F07957">
      <w:pPr>
        <w:pStyle w:val="Heading4"/>
        <w:numPr>
          <w:ilvl w:val="3"/>
          <w:numId w:val="107"/>
        </w:numPr>
      </w:pPr>
      <w:bookmarkStart w:id="293" w:name="_Ref61343450"/>
      <w:r>
        <w:t>Frekventna stabilnost</w:t>
      </w:r>
      <w:r w:rsidR="00482F9A">
        <w:t xml:space="preserve"> proizvodnog modula</w:t>
      </w:r>
      <w:bookmarkEnd w:id="293"/>
    </w:p>
    <w:p w14:paraId="7E1029C4" w14:textId="1A115753" w:rsidR="001354E4" w:rsidRPr="000A506D" w:rsidRDefault="00CC05A5" w:rsidP="003E7845">
      <w:pPr>
        <w:pStyle w:val="ListParagraph"/>
        <w:numPr>
          <w:ilvl w:val="4"/>
          <w:numId w:val="108"/>
        </w:numPr>
      </w:pPr>
      <w:bookmarkStart w:id="294" w:name="_Ref59625370"/>
      <w:r w:rsidRPr="000A506D">
        <w:t>Proizvodn</w:t>
      </w:r>
      <w:r>
        <w:t>i</w:t>
      </w:r>
      <w:r w:rsidRPr="000A506D">
        <w:t xml:space="preserve"> moduli u pogledu </w:t>
      </w:r>
      <w:r>
        <w:t>frekventn</w:t>
      </w:r>
      <w:r w:rsidRPr="000A506D">
        <w:t>e stabilnosti</w:t>
      </w:r>
      <w:r>
        <w:t xml:space="preserve">, tj. </w:t>
      </w:r>
      <w:r w:rsidRPr="000A506D">
        <w:t xml:space="preserve">radi regulacije izlazne </w:t>
      </w:r>
      <w:r>
        <w:t>aktivn</w:t>
      </w:r>
      <w:r w:rsidRPr="000A506D">
        <w:t>e snage</w:t>
      </w:r>
      <w:r>
        <w:t>,</w:t>
      </w:r>
      <w:r w:rsidRPr="000A506D">
        <w:t xml:space="preserve"> mora</w:t>
      </w:r>
      <w:r>
        <w:t>ju</w:t>
      </w:r>
      <w:r w:rsidRPr="000A506D">
        <w:t xml:space="preserve"> biti opremljen </w:t>
      </w:r>
      <w:r>
        <w:t xml:space="preserve">interfejsom </w:t>
      </w:r>
      <w:r w:rsidRPr="000A506D">
        <w:t xml:space="preserve">(ulaznim </w:t>
      </w:r>
      <w:r>
        <w:t>portom</w:t>
      </w:r>
      <w:r w:rsidRPr="000A506D">
        <w:t xml:space="preserve">) kako bi se izlazna </w:t>
      </w:r>
      <w:r>
        <w:t>aktivn</w:t>
      </w:r>
      <w:r w:rsidRPr="000A506D">
        <w:t xml:space="preserve">a snaga mogla smanjiti nakon primanja </w:t>
      </w:r>
      <w:r>
        <w:t>naloga</w:t>
      </w:r>
      <w:r w:rsidRPr="000A506D">
        <w:t xml:space="preserve"> na ulaznom p</w:t>
      </w:r>
      <w:r>
        <w:t>ortu</w:t>
      </w:r>
      <w:r w:rsidRPr="000A506D">
        <w:t>.</w:t>
      </w:r>
      <w:bookmarkEnd w:id="294"/>
    </w:p>
    <w:p w14:paraId="397049C3" w14:textId="4490C519" w:rsidR="00D26A19" w:rsidRDefault="00D26A19" w:rsidP="00F07957">
      <w:pPr>
        <w:pStyle w:val="Heading4"/>
        <w:rPr>
          <w:lang w:eastAsia="bs-Latn-BA"/>
        </w:rPr>
      </w:pPr>
      <w:bookmarkStart w:id="295" w:name="_Ref59687554"/>
      <w:r>
        <w:rPr>
          <w:lang w:eastAsia="bs-Latn-BA"/>
        </w:rPr>
        <w:t>Stabilnost proizvodnih modula</w:t>
      </w:r>
      <w:bookmarkEnd w:id="295"/>
    </w:p>
    <w:p w14:paraId="03C81613" w14:textId="63D40F00" w:rsidR="00CC05A5" w:rsidRDefault="00CC05A5" w:rsidP="003E7845">
      <w:pPr>
        <w:pStyle w:val="ListParagraph"/>
        <w:numPr>
          <w:ilvl w:val="4"/>
          <w:numId w:val="90"/>
        </w:numPr>
      </w:pPr>
      <w:r>
        <w:t>U pogledu stabilnosti p</w:t>
      </w:r>
      <w:r w:rsidRPr="000A506D">
        <w:t xml:space="preserve">roizvodni moduli moraju ispunjavati </w:t>
      </w:r>
      <w:r>
        <w:t>uslove sposobnosti prolaska kroz stanje kvara (</w:t>
      </w:r>
      <w:r w:rsidRPr="003E7845">
        <w:rPr>
          <w:i/>
        </w:rPr>
        <w:t>Fault ride through – FRT</w:t>
      </w:r>
      <w:r>
        <w:t xml:space="preserve">), tj. moraju biti u stanju da ostanu na mreži u toku pojave kvara na prenosnoj mreži i nastave stabilan rad nakon otklonjenih kvarova. FRT kriva izražava donju granicu vrijednosti linijskih napona u tački priključenja u funkciji vremena prije, tokom i nakon kvara (simetrični i nesimetrični). Na sljedećim slikama prikazane su FRT krive za sinhrone proizvodne module i </w:t>
      </w:r>
      <w:r w:rsidR="008B28C2">
        <w:t>module elektro</w:t>
      </w:r>
      <w:r>
        <w:t>energetsk</w:t>
      </w:r>
      <w:r w:rsidR="008B28C2">
        <w:t xml:space="preserve">ih </w:t>
      </w:r>
      <w:r>
        <w:t>parkov</w:t>
      </w:r>
      <w:r w:rsidR="008B28C2">
        <w:t>a</w:t>
      </w:r>
      <w:r>
        <w:t xml:space="preserve">. </w:t>
      </w:r>
    </w:p>
    <w:p w14:paraId="2E0391CC" w14:textId="3545CA5C" w:rsidR="00CC05A5" w:rsidRDefault="007E3138" w:rsidP="00CC05A5">
      <w:pPr>
        <w:jc w:val="center"/>
      </w:pPr>
      <w:r>
        <w:object w:dxaOrig="6024" w:dyaOrig="4140" w14:anchorId="706E7628">
          <v:shape id="_x0000_i1028" type="#_x0000_t75" style="width:366.55pt;height:251.9pt" o:ole="">
            <v:imagedata r:id="rId22" o:title=""/>
          </v:shape>
          <o:OLEObject Type="Embed" ProgID="Visio.Drawing.15" ShapeID="_x0000_i1028" DrawAspect="Content" ObjectID="_1680323054" r:id="rId23"/>
        </w:object>
      </w:r>
    </w:p>
    <w:p w14:paraId="580FC963" w14:textId="1A44B446" w:rsidR="0035709B" w:rsidRDefault="007F6F00" w:rsidP="007F6F00">
      <w:pPr>
        <w:jc w:val="center"/>
        <w:rPr>
          <w:lang w:eastAsia="bs-Latn-BA"/>
        </w:rPr>
      </w:pPr>
      <w:r w:rsidRPr="003522D3">
        <w:rPr>
          <w:lang w:val="sr-Latn-BA"/>
        </w:rPr>
        <w:t xml:space="preserve">Slika 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STYLEREF 1 \s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3522D3">
        <w:rPr>
          <w:lang w:val="sr-Latn-BA"/>
        </w:rPr>
        <w:fldChar w:fldCharType="end"/>
      </w:r>
      <w:r w:rsidRPr="003522D3">
        <w:rPr>
          <w:lang w:val="sr-Latn-BA"/>
        </w:rPr>
        <w:t>.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SEQ Figure \* ARABIC \s 1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4</w:t>
      </w:r>
      <w:r w:rsidRPr="003522D3">
        <w:rPr>
          <w:lang w:val="sr-Latn-BA"/>
        </w:rPr>
        <w:fldChar w:fldCharType="end"/>
      </w:r>
      <w:r>
        <w:rPr>
          <w:lang w:val="sr-Latn-BA"/>
        </w:rPr>
        <w:t xml:space="preserve">. </w:t>
      </w:r>
      <w:r w:rsidR="0035709B">
        <w:rPr>
          <w:lang w:eastAsia="bs-Latn-BA"/>
        </w:rPr>
        <w:t xml:space="preserve">FRT kriva za </w:t>
      </w:r>
      <w:r>
        <w:rPr>
          <w:lang w:eastAsia="bs-Latn-BA"/>
        </w:rPr>
        <w:t>sinhrone proizvodne module</w:t>
      </w:r>
    </w:p>
    <w:p w14:paraId="11D6C2ED" w14:textId="77777777" w:rsidR="00030B9A" w:rsidRDefault="00030B9A" w:rsidP="00CC05A5">
      <w:pPr>
        <w:jc w:val="center"/>
      </w:pPr>
    </w:p>
    <w:p w14:paraId="59FD1B9A" w14:textId="025206D0" w:rsidR="00CC05A5" w:rsidRDefault="001917A5" w:rsidP="00CC05A5">
      <w:pPr>
        <w:jc w:val="center"/>
      </w:pPr>
      <w:r>
        <w:object w:dxaOrig="6135" w:dyaOrig="4080" w14:anchorId="58B7E1E7">
          <v:shape id="_x0000_i1029" type="#_x0000_t75" style="width:371.8pt;height:248.25pt" o:ole="">
            <v:imagedata r:id="rId24" o:title=""/>
          </v:shape>
          <o:OLEObject Type="Embed" ProgID="Visio.Drawing.15" ShapeID="_x0000_i1029" DrawAspect="Content" ObjectID="_1680323055" r:id="rId25"/>
        </w:object>
      </w:r>
    </w:p>
    <w:p w14:paraId="62448417" w14:textId="5D952F44" w:rsidR="007F6F00" w:rsidRDefault="007F6F00" w:rsidP="007F6F00">
      <w:pPr>
        <w:jc w:val="center"/>
        <w:rPr>
          <w:lang w:eastAsia="bs-Latn-BA"/>
        </w:rPr>
      </w:pPr>
      <w:r w:rsidRPr="003522D3">
        <w:rPr>
          <w:lang w:val="sr-Latn-BA"/>
        </w:rPr>
        <w:t xml:space="preserve">Slika 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STYLEREF 1 \s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3522D3">
        <w:rPr>
          <w:lang w:val="sr-Latn-BA"/>
        </w:rPr>
        <w:fldChar w:fldCharType="end"/>
      </w:r>
      <w:r w:rsidRPr="003522D3">
        <w:rPr>
          <w:lang w:val="sr-Latn-BA"/>
        </w:rPr>
        <w:t>.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SEQ Figure \* ARABIC \s 1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5</w:t>
      </w:r>
      <w:r w:rsidRPr="003522D3">
        <w:rPr>
          <w:lang w:val="sr-Latn-BA"/>
        </w:rPr>
        <w:fldChar w:fldCharType="end"/>
      </w:r>
      <w:r>
        <w:rPr>
          <w:lang w:val="sr-Latn-BA"/>
        </w:rPr>
        <w:t xml:space="preserve">. </w:t>
      </w:r>
      <w:r>
        <w:rPr>
          <w:lang w:eastAsia="bs-Latn-BA"/>
        </w:rPr>
        <w:t xml:space="preserve">FRT kriva za </w:t>
      </w:r>
      <w:r w:rsidR="007E3138">
        <w:rPr>
          <w:lang w:eastAsia="bs-Latn-BA"/>
        </w:rPr>
        <w:t>module elektro</w:t>
      </w:r>
      <w:r>
        <w:rPr>
          <w:lang w:eastAsia="bs-Latn-BA"/>
        </w:rPr>
        <w:t>energetsk</w:t>
      </w:r>
      <w:r w:rsidR="007E3138">
        <w:rPr>
          <w:lang w:eastAsia="bs-Latn-BA"/>
        </w:rPr>
        <w:t>ih</w:t>
      </w:r>
      <w:r>
        <w:rPr>
          <w:lang w:eastAsia="bs-Latn-BA"/>
        </w:rPr>
        <w:t xml:space="preserve"> parkov</w:t>
      </w:r>
      <w:r w:rsidR="007E3138">
        <w:rPr>
          <w:lang w:eastAsia="bs-Latn-BA"/>
        </w:rPr>
        <w:t>a</w:t>
      </w:r>
    </w:p>
    <w:p w14:paraId="5E18D15A" w14:textId="77777777" w:rsidR="00CC05A5" w:rsidRDefault="00CC05A5" w:rsidP="00CC05A5">
      <w:pPr>
        <w:jc w:val="center"/>
      </w:pPr>
    </w:p>
    <w:p w14:paraId="1801BE51" w14:textId="5016862E" w:rsidR="00CC05A5" w:rsidRPr="000A506D" w:rsidRDefault="00DB22FD" w:rsidP="003E7845">
      <w:pPr>
        <w:pStyle w:val="ListParagraph"/>
      </w:pPr>
      <w:r>
        <w:t>ODS</w:t>
      </w:r>
      <w:r w:rsidR="00CC05A5" w:rsidRPr="000A506D">
        <w:t xml:space="preserve"> određuje i objavljuje </w:t>
      </w:r>
      <w:r w:rsidR="00CC05A5">
        <w:t>uslov</w:t>
      </w:r>
      <w:r w:rsidR="00CC05A5" w:rsidRPr="000A506D">
        <w:t>e prije i poslije kvara za sposobnost prolaska kroz stanje kvara u mreži u pogledu:</w:t>
      </w:r>
      <w:r>
        <w:t xml:space="preserve"> </w:t>
      </w:r>
    </w:p>
    <w:p w14:paraId="15EEF45C" w14:textId="329FBEB8" w:rsidR="00CC05A5" w:rsidRPr="000A506D" w:rsidRDefault="00CC05A5" w:rsidP="003E7845">
      <w:pPr>
        <w:pStyle w:val="alineja"/>
      </w:pPr>
      <w:r w:rsidRPr="000A506D">
        <w:t>izračuna minimalne dopuštene snage kratkog spoja na mjestu priključenja prije kvara,</w:t>
      </w:r>
    </w:p>
    <w:p w14:paraId="10F2E175" w14:textId="7CAAD8FD" w:rsidR="00CC05A5" w:rsidRPr="000A506D" w:rsidRDefault="00CC05A5" w:rsidP="003E7845">
      <w:pPr>
        <w:pStyle w:val="alineja"/>
      </w:pPr>
      <w:r w:rsidRPr="000A506D">
        <w:t xml:space="preserve">radne </w:t>
      </w:r>
      <w:r>
        <w:t>tačk</w:t>
      </w:r>
      <w:r w:rsidRPr="000A506D">
        <w:t xml:space="preserve">e </w:t>
      </w:r>
      <w:r>
        <w:t>aktivn</w:t>
      </w:r>
      <w:r w:rsidRPr="000A506D">
        <w:t xml:space="preserve">e i </w:t>
      </w:r>
      <w:r>
        <w:t>reaktivn</w:t>
      </w:r>
      <w:r w:rsidRPr="000A506D">
        <w:t>e snage proizvodnog modula prije kvara na mjestu priključenja i napona na mjestu priključenja, i</w:t>
      </w:r>
    </w:p>
    <w:p w14:paraId="6F5303BC" w14:textId="230FD06C" w:rsidR="00CC05A5" w:rsidRDefault="00CC05A5" w:rsidP="003E7845">
      <w:pPr>
        <w:pStyle w:val="alineja"/>
      </w:pPr>
      <w:r w:rsidRPr="000A506D">
        <w:t>izračuna minimalne dopuštene snage kratkog spoja na mjestu priključenja poslije kvara;</w:t>
      </w:r>
    </w:p>
    <w:p w14:paraId="30BB9028" w14:textId="764DD2D7" w:rsidR="00EC7CF7" w:rsidRPr="000A506D" w:rsidRDefault="00EC7CF7" w:rsidP="003E7845">
      <w:pPr>
        <w:pStyle w:val="alineja"/>
      </w:pPr>
      <w:r>
        <w:t>Ukoliko je priključak na 110 kV mrežu NOSBiH i Elektroprenos BiH će Elaboratom odrediti prethodno navedene uslov</w:t>
      </w:r>
      <w:r w:rsidRPr="000A506D">
        <w:t>e</w:t>
      </w:r>
      <w:r>
        <w:t>.</w:t>
      </w:r>
    </w:p>
    <w:p w14:paraId="02D0A4F6" w14:textId="6F9FAF61" w:rsidR="00CC05A5" w:rsidRPr="000A506D" w:rsidRDefault="00CC05A5" w:rsidP="003E7845">
      <w:pPr>
        <w:pStyle w:val="ListParagraph"/>
      </w:pPr>
      <w:r w:rsidRPr="000A506D">
        <w:t xml:space="preserve">na proizvođačev zahtjev </w:t>
      </w:r>
      <w:r>
        <w:t>ODS</w:t>
      </w:r>
      <w:r w:rsidRPr="000A506D">
        <w:t xml:space="preserve"> daje </w:t>
      </w:r>
      <w:r>
        <w:t>uslov</w:t>
      </w:r>
      <w:r w:rsidRPr="000A506D">
        <w:t>e prije i poslije kvara koji se uzimaju u obzi</w:t>
      </w:r>
      <w:r>
        <w:t xml:space="preserve">r </w:t>
      </w:r>
      <w:r w:rsidRPr="000A506D">
        <w:t xml:space="preserve">sposobnost prolaska kroz stanje kvara u mreži kao rezultat izračuna na mjestu priključenja kako je navedeno </w:t>
      </w:r>
      <w:r w:rsidRPr="00DF35C7">
        <w:t xml:space="preserve">u </w:t>
      </w:r>
      <w:r w:rsidR="00DB22FD">
        <w:t>prethodnom stavu:</w:t>
      </w:r>
    </w:p>
    <w:p w14:paraId="195513D6" w14:textId="5AC93F28" w:rsidR="00CC05A5" w:rsidRPr="000A506D" w:rsidRDefault="00CC05A5" w:rsidP="003E7845">
      <w:pPr>
        <w:pStyle w:val="alineja"/>
      </w:pPr>
      <w:r w:rsidRPr="000A506D">
        <w:t>minimalne dopuštene snage kratkog spoja prije kvara na svakom mjestu priključenja izražene u MVA,</w:t>
      </w:r>
    </w:p>
    <w:p w14:paraId="029A244B" w14:textId="2677D3ED" w:rsidR="00CC05A5" w:rsidRPr="000A506D" w:rsidRDefault="00CC05A5" w:rsidP="003E7845">
      <w:pPr>
        <w:pStyle w:val="alineja"/>
      </w:pPr>
      <w:r w:rsidRPr="000A506D">
        <w:t xml:space="preserve">radne </w:t>
      </w:r>
      <w:r>
        <w:t>tačk</w:t>
      </w:r>
      <w:r w:rsidRPr="000A506D">
        <w:t xml:space="preserve">e proizvodnog modula prije kvara izražene izlaznom </w:t>
      </w:r>
      <w:r>
        <w:t>aktivn</w:t>
      </w:r>
      <w:r w:rsidRPr="000A506D">
        <w:t xml:space="preserve">om snagom i izlaznom </w:t>
      </w:r>
      <w:r>
        <w:t>reaktivn</w:t>
      </w:r>
      <w:r w:rsidRPr="000A506D">
        <w:t>om snagom i naponom na mjestu priključenja, i</w:t>
      </w:r>
    </w:p>
    <w:p w14:paraId="357F2E96" w14:textId="5E0F3F4E" w:rsidR="00CC05A5" w:rsidRPr="000A506D" w:rsidRDefault="00CC05A5" w:rsidP="003E7845">
      <w:pPr>
        <w:pStyle w:val="alineja"/>
      </w:pPr>
      <w:r w:rsidRPr="000A506D">
        <w:t>minimalne dopuštene snage kratkog spoja poslije kvara na svakom mjestu priključenja izražene u MVA.</w:t>
      </w:r>
    </w:p>
    <w:p w14:paraId="6B2B0C6D" w14:textId="0F44E3C4" w:rsidR="00CC05A5" w:rsidRPr="000A506D" w:rsidRDefault="00CC05A5" w:rsidP="001F083B">
      <w:pPr>
        <w:ind w:firstLine="567"/>
        <w:rPr>
          <w:lang w:eastAsia="bs-Latn-BA"/>
        </w:rPr>
      </w:pPr>
      <w:r w:rsidRPr="000A506D">
        <w:rPr>
          <w:lang w:eastAsia="bs-Latn-BA"/>
        </w:rPr>
        <w:t xml:space="preserve">Alternativno, nadležni operator </w:t>
      </w:r>
      <w:r>
        <w:rPr>
          <w:lang w:eastAsia="bs-Latn-BA"/>
        </w:rPr>
        <w:t>sistem</w:t>
      </w:r>
      <w:r w:rsidRPr="000A506D">
        <w:rPr>
          <w:lang w:eastAsia="bs-Latn-BA"/>
        </w:rPr>
        <w:t xml:space="preserve">a može dati </w:t>
      </w:r>
      <w:r w:rsidR="00EC7CF7">
        <w:rPr>
          <w:lang w:eastAsia="bs-Latn-BA"/>
        </w:rPr>
        <w:t xml:space="preserve">tipične </w:t>
      </w:r>
      <w:r w:rsidRPr="000A506D">
        <w:rPr>
          <w:lang w:eastAsia="bs-Latn-BA"/>
        </w:rPr>
        <w:t>vrijednosti</w:t>
      </w:r>
      <w:r w:rsidR="00EC7CF7">
        <w:rPr>
          <w:lang w:eastAsia="bs-Latn-BA"/>
        </w:rPr>
        <w:t xml:space="preserve">. </w:t>
      </w:r>
    </w:p>
    <w:p w14:paraId="6A845CC0" w14:textId="1E59E70B" w:rsidR="00CC05A5" w:rsidRDefault="00CC05A5" w:rsidP="003E7845">
      <w:pPr>
        <w:pStyle w:val="ListParagraph"/>
      </w:pPr>
      <w:r w:rsidRPr="00D41256">
        <w:t xml:space="preserve">Proizvodni moduli </w:t>
      </w:r>
      <w:r>
        <w:t>se mogu</w:t>
      </w:r>
      <w:r w:rsidRPr="00D41256">
        <w:t xml:space="preserve"> ponovno priključiti na mrežu nakon ispada izazvanog mrežnim poremećajem samo uz saglasnost nadležnog operatora sistema. </w:t>
      </w:r>
    </w:p>
    <w:p w14:paraId="7A015328" w14:textId="256FAA4E" w:rsidR="00D26A19" w:rsidRPr="000A506D" w:rsidRDefault="00D26A19" w:rsidP="00F07957">
      <w:pPr>
        <w:pStyle w:val="Heading4"/>
        <w:rPr>
          <w:lang w:eastAsia="bs-Latn-BA"/>
        </w:rPr>
      </w:pPr>
      <w:r>
        <w:rPr>
          <w:lang w:eastAsia="bs-Latn-BA"/>
        </w:rPr>
        <w:t>Zahtjevi</w:t>
      </w:r>
      <w:r w:rsidR="00521A27" w:rsidRPr="00521A27">
        <w:rPr>
          <w:lang w:eastAsia="bs-Latn-BA"/>
        </w:rPr>
        <w:t xml:space="preserve"> </w:t>
      </w:r>
      <w:r w:rsidR="00521A27" w:rsidRPr="000A506D">
        <w:rPr>
          <w:lang w:eastAsia="bs-Latn-BA"/>
        </w:rPr>
        <w:t xml:space="preserve">u pogledu </w:t>
      </w:r>
      <w:r w:rsidR="00521A27">
        <w:rPr>
          <w:lang w:eastAsia="bs-Latn-BA"/>
        </w:rPr>
        <w:t>upravljanja</w:t>
      </w:r>
      <w:r w:rsidR="00521A27" w:rsidRPr="000A506D">
        <w:rPr>
          <w:lang w:eastAsia="bs-Latn-BA"/>
        </w:rPr>
        <w:t xml:space="preserve"> </w:t>
      </w:r>
    </w:p>
    <w:p w14:paraId="72E73313" w14:textId="21F9FC4E" w:rsidR="00CC05A5" w:rsidRPr="000A506D" w:rsidRDefault="00CC05A5" w:rsidP="003E7845">
      <w:pPr>
        <w:pStyle w:val="ListParagraph"/>
        <w:numPr>
          <w:ilvl w:val="4"/>
          <w:numId w:val="89"/>
        </w:numPr>
      </w:pPr>
      <w:r w:rsidRPr="000A506D">
        <w:t xml:space="preserve">Proizvodni moduli moraju ispunjavati sljedeće </w:t>
      </w:r>
      <w:r>
        <w:t>opšte</w:t>
      </w:r>
      <w:r w:rsidRPr="000A506D">
        <w:t xml:space="preserve"> zahtjeve u pogledu </w:t>
      </w:r>
      <w:r w:rsidR="00C350EC">
        <w:t>upravljanja</w:t>
      </w:r>
      <w:r w:rsidR="00C350EC" w:rsidRPr="000A506D">
        <w:t xml:space="preserve"> </w:t>
      </w:r>
      <w:r>
        <w:t>sistem</w:t>
      </w:r>
      <w:r w:rsidRPr="000A506D">
        <w:t>a:</w:t>
      </w:r>
    </w:p>
    <w:p w14:paraId="2A9F4D60" w14:textId="1907BE4F" w:rsidR="00CC05A5" w:rsidRPr="000A506D" w:rsidRDefault="00CC05A5" w:rsidP="003E7845">
      <w:pPr>
        <w:pStyle w:val="alineja"/>
      </w:pPr>
      <w:r>
        <w:t>upravljačke šeme i podešenja</w:t>
      </w:r>
      <w:r w:rsidRPr="000A506D">
        <w:t xml:space="preserve"> </w:t>
      </w:r>
      <w:r>
        <w:t xml:space="preserve">upravljačkih </w:t>
      </w:r>
      <w:r w:rsidRPr="000A506D">
        <w:t>uređaja proizvodnog modula koj</w:t>
      </w:r>
      <w:r>
        <w:t>i su potrebni za stabilnost pr</w:t>
      </w:r>
      <w:r w:rsidRPr="000A506D">
        <w:t xml:space="preserve">enosnog </w:t>
      </w:r>
      <w:r>
        <w:t>sistem</w:t>
      </w:r>
      <w:r w:rsidRPr="000A506D">
        <w:t>a i za poduzimanje hitnih mjera</w:t>
      </w:r>
      <w:r>
        <w:t>,</w:t>
      </w:r>
      <w:r w:rsidRPr="00A55FF4">
        <w:t xml:space="preserve"> </w:t>
      </w:r>
      <w:r>
        <w:t xml:space="preserve">ili bilo koju njihovu promjenu, </w:t>
      </w:r>
      <w:r w:rsidRPr="000A506D">
        <w:t xml:space="preserve">usklađuju i dogovaraju </w:t>
      </w:r>
      <w:r>
        <w:t>NOSBiH</w:t>
      </w:r>
      <w:r w:rsidRPr="000A506D">
        <w:t xml:space="preserve">, </w:t>
      </w:r>
      <w:r>
        <w:t>ODS</w:t>
      </w:r>
      <w:r w:rsidRPr="000A506D">
        <w:t xml:space="preserve"> i proizvođač;</w:t>
      </w:r>
    </w:p>
    <w:p w14:paraId="39CB3BAA" w14:textId="4F780913" w:rsidR="00F5747D" w:rsidRPr="000A506D" w:rsidRDefault="00253117" w:rsidP="003E7845">
      <w:pPr>
        <w:pStyle w:val="alineja"/>
      </w:pPr>
      <w:r w:rsidRPr="000A506D">
        <w:t>zaštitni planovi</w:t>
      </w:r>
      <w:r w:rsidR="00F5747D">
        <w:t>.</w:t>
      </w:r>
    </w:p>
    <w:p w14:paraId="2F369FB2" w14:textId="1B4EF6C0" w:rsidR="00CC05A5" w:rsidRPr="000A506D" w:rsidRDefault="00DC33F1" w:rsidP="003E7845">
      <w:pPr>
        <w:pStyle w:val="ListParagraph"/>
      </w:pPr>
      <w:r>
        <w:t xml:space="preserve">Nadležni operator </w:t>
      </w:r>
      <w:r w:rsidR="00945940">
        <w:t>s</w:t>
      </w:r>
      <w:r>
        <w:t xml:space="preserve">istema </w:t>
      </w:r>
      <w:r w:rsidR="00CC05A5">
        <w:t>o</w:t>
      </w:r>
      <w:r w:rsidR="00CC05A5" w:rsidRPr="000A506D">
        <w:t xml:space="preserve">dređuje </w:t>
      </w:r>
      <w:r w:rsidR="00CC05A5">
        <w:t xml:space="preserve">plan i podešenja </w:t>
      </w:r>
      <w:r w:rsidR="00CC05A5" w:rsidRPr="000A506D">
        <w:t>zaštit</w:t>
      </w:r>
      <w:r w:rsidR="00CC05A5">
        <w:t>e</w:t>
      </w:r>
      <w:r w:rsidR="00CC05A5" w:rsidRPr="000A506D">
        <w:t xml:space="preserve"> mreže</w:t>
      </w:r>
      <w:r w:rsidR="00CC05A5">
        <w:t xml:space="preserve">, odnosno priključnih vodova </w:t>
      </w:r>
      <w:r w:rsidR="00CC05A5" w:rsidRPr="000A506D">
        <w:t xml:space="preserve">proizvodnog modula. </w:t>
      </w:r>
      <w:r w:rsidR="00CC05A5">
        <w:t>Proizvođač svoje z</w:t>
      </w:r>
      <w:r w:rsidR="00CC05A5" w:rsidRPr="000A506D">
        <w:t>aštitn</w:t>
      </w:r>
      <w:r w:rsidR="00CC05A5">
        <w:t>e</w:t>
      </w:r>
      <w:r w:rsidR="00CC05A5" w:rsidRPr="000A506D">
        <w:t xml:space="preserve"> planov</w:t>
      </w:r>
      <w:r w:rsidR="00CC05A5">
        <w:t>e</w:t>
      </w:r>
      <w:r w:rsidR="00CC05A5" w:rsidRPr="000A506D">
        <w:t xml:space="preserve"> za proizvodni modul i </w:t>
      </w:r>
      <w:r w:rsidR="00CC05A5">
        <w:t xml:space="preserve">priključne vodove usklađuje </w:t>
      </w:r>
      <w:r w:rsidR="00CC05A5" w:rsidRPr="000A506D">
        <w:t>i dogovara</w:t>
      </w:r>
      <w:r w:rsidR="00CC05A5">
        <w:t xml:space="preserve"> s Elektroprenosom BiH prije puštanja u pogon proizvodnog modula, ali i u slučaju promjene podešenja</w:t>
      </w:r>
      <w:r w:rsidR="00CC05A5" w:rsidRPr="000A506D">
        <w:t>.</w:t>
      </w:r>
    </w:p>
    <w:p w14:paraId="5D5AC363" w14:textId="7E4B3ABA" w:rsidR="00CC05A5" w:rsidRPr="000A506D" w:rsidRDefault="00945940" w:rsidP="003E7845">
      <w:pPr>
        <w:pStyle w:val="ListParagraph"/>
      </w:pPr>
      <w:r>
        <w:t>Z</w:t>
      </w:r>
      <w:r w:rsidR="00CC05A5" w:rsidRPr="000A506D">
        <w:t xml:space="preserve">aštita proizvodnog modula ima prednost ispred pogonske regulacije, uzimajući u obzir sigurnost </w:t>
      </w:r>
      <w:r w:rsidR="00CC05A5">
        <w:t>sistem</w:t>
      </w:r>
      <w:r w:rsidR="00CC05A5" w:rsidRPr="000A506D">
        <w:t>a te zdravlje i sigurnost zaposlenika i javnosti, kao i ublažavanje svake štete na proizvodnom modulu;</w:t>
      </w:r>
    </w:p>
    <w:p w14:paraId="5CB32FE4" w14:textId="77C992C6" w:rsidR="00CC05A5" w:rsidRPr="000A506D" w:rsidRDefault="00945940" w:rsidP="003E7845">
      <w:pPr>
        <w:pStyle w:val="ListParagraph"/>
      </w:pPr>
      <w:r>
        <w:t>Z</w:t>
      </w:r>
      <w:r w:rsidR="00CC05A5" w:rsidRPr="000A506D">
        <w:t>aštitni planovi mogu obuhvaćati:</w:t>
      </w:r>
    </w:p>
    <w:p w14:paraId="61413856" w14:textId="534AD508" w:rsidR="00CC05A5" w:rsidRPr="000A506D" w:rsidRDefault="00CC05A5" w:rsidP="003E7845">
      <w:pPr>
        <w:pStyle w:val="alineja"/>
      </w:pPr>
      <w:r w:rsidRPr="000A506D">
        <w:t>vanjski i unutarnji kratki spoj,</w:t>
      </w:r>
    </w:p>
    <w:p w14:paraId="0FEAB978" w14:textId="24900DF3" w:rsidR="00CC05A5" w:rsidRPr="000A506D" w:rsidRDefault="00CC05A5" w:rsidP="003E7845">
      <w:pPr>
        <w:pStyle w:val="alineja"/>
      </w:pPr>
      <w:r w:rsidRPr="000A506D">
        <w:t>nesimetrično opterećenje (inverzni redoslijed faza),</w:t>
      </w:r>
    </w:p>
    <w:p w14:paraId="53CD3B2F" w14:textId="53961220" w:rsidR="00CC05A5" w:rsidRPr="000A506D" w:rsidRDefault="00CC05A5" w:rsidP="003E7845">
      <w:pPr>
        <w:pStyle w:val="alineja"/>
      </w:pPr>
      <w:r w:rsidRPr="000A506D">
        <w:t>preopterećenje statora i rotora,</w:t>
      </w:r>
    </w:p>
    <w:p w14:paraId="3D978B4A" w14:textId="1F7CA9A4" w:rsidR="00CC05A5" w:rsidRPr="000A506D" w:rsidRDefault="00CC05A5" w:rsidP="003E7845">
      <w:pPr>
        <w:pStyle w:val="alineja"/>
      </w:pPr>
      <w:r w:rsidRPr="000A506D">
        <w:t>naduzbudu/poduzbudu,</w:t>
      </w:r>
    </w:p>
    <w:p w14:paraId="719D4ED1" w14:textId="49921475" w:rsidR="00CC05A5" w:rsidRPr="000A506D" w:rsidRDefault="00CC05A5" w:rsidP="003E7845">
      <w:pPr>
        <w:pStyle w:val="alineja"/>
      </w:pPr>
      <w:r w:rsidRPr="000A506D">
        <w:t>prenapon/podnapon na mjestu priključenja,</w:t>
      </w:r>
    </w:p>
    <w:p w14:paraId="17CBC799" w14:textId="57B0C3DF" w:rsidR="00CC05A5" w:rsidRPr="000A506D" w:rsidRDefault="00CC05A5" w:rsidP="003E7845">
      <w:pPr>
        <w:pStyle w:val="alineja"/>
      </w:pPr>
      <w:r w:rsidRPr="000A506D">
        <w:t>prenapon/podnapon na izvodima generatora,</w:t>
      </w:r>
    </w:p>
    <w:p w14:paraId="5F06BC9F" w14:textId="22D48DC3" w:rsidR="00CC05A5" w:rsidRPr="000A506D" w:rsidRDefault="00CC05A5" w:rsidP="003E7845">
      <w:pPr>
        <w:pStyle w:val="alineja"/>
      </w:pPr>
      <w:r>
        <w:t xml:space="preserve">lokalne </w:t>
      </w:r>
      <w:r w:rsidRPr="000A506D">
        <w:t>oscilacije,</w:t>
      </w:r>
    </w:p>
    <w:p w14:paraId="464AEBCD" w14:textId="1C4237C2" w:rsidR="00CC05A5" w:rsidRPr="000A506D" w:rsidRDefault="00CC05A5" w:rsidP="003E7845">
      <w:pPr>
        <w:pStyle w:val="alineja"/>
      </w:pPr>
      <w:r w:rsidRPr="000A506D">
        <w:t>struju uklopa,</w:t>
      </w:r>
    </w:p>
    <w:p w14:paraId="477FD502" w14:textId="4A201193" w:rsidR="00CC05A5" w:rsidRPr="000A506D" w:rsidRDefault="00CC05A5" w:rsidP="003E7845">
      <w:pPr>
        <w:pStyle w:val="alineja"/>
      </w:pPr>
      <w:r w:rsidRPr="000A506D">
        <w:t>a</w:t>
      </w:r>
      <w:r>
        <w:t>sinhron</w:t>
      </w:r>
      <w:r w:rsidRPr="000A506D">
        <w:t xml:space="preserve">i pogon (gubitak </w:t>
      </w:r>
      <w:r>
        <w:t>sinhron</w:t>
      </w:r>
      <w:r w:rsidRPr="000A506D">
        <w:t>izma),</w:t>
      </w:r>
    </w:p>
    <w:p w14:paraId="537CBCB5" w14:textId="4742D167" w:rsidR="00CC05A5" w:rsidRPr="000A506D" w:rsidRDefault="00CC05A5" w:rsidP="003E7845">
      <w:pPr>
        <w:pStyle w:val="alineja"/>
      </w:pPr>
      <w:r w:rsidRPr="000A506D">
        <w:t>zaštitu od nedopuštenih torzija vratila (primjerice pod</w:t>
      </w:r>
      <w:r>
        <w:t>sinhron</w:t>
      </w:r>
      <w:r w:rsidRPr="000A506D">
        <w:t>a rezonancija),</w:t>
      </w:r>
    </w:p>
    <w:p w14:paraId="4E8BB334" w14:textId="7FCBE019" w:rsidR="00CC05A5" w:rsidRPr="000A506D" w:rsidRDefault="00CC05A5" w:rsidP="003E7845">
      <w:pPr>
        <w:pStyle w:val="alineja"/>
      </w:pPr>
      <w:r w:rsidRPr="000A506D">
        <w:t xml:space="preserve">zaštitu </w:t>
      </w:r>
      <w:r>
        <w:t xml:space="preserve">priključnog </w:t>
      </w:r>
      <w:r w:rsidRPr="000A506D">
        <w:t>voda proizvodnog modula,</w:t>
      </w:r>
    </w:p>
    <w:p w14:paraId="5C4488B6" w14:textId="3E5B2399" w:rsidR="00CC05A5" w:rsidRPr="000A506D" w:rsidRDefault="00CC05A5" w:rsidP="003E7845">
      <w:pPr>
        <w:pStyle w:val="alineja"/>
      </w:pPr>
      <w:r w:rsidRPr="000A506D">
        <w:t>zaštitu blok-transformatora,</w:t>
      </w:r>
    </w:p>
    <w:p w14:paraId="6FBDD1DD" w14:textId="68B63B0D" w:rsidR="00CC05A5" w:rsidRPr="000A506D" w:rsidRDefault="00CC05A5" w:rsidP="003E7845">
      <w:pPr>
        <w:pStyle w:val="alineja"/>
      </w:pPr>
      <w:r w:rsidRPr="000A506D">
        <w:t>rezervnu zaštitu od kvara zaštite i rasklopnog postrojenja,</w:t>
      </w:r>
    </w:p>
    <w:p w14:paraId="1EB3AE4D" w14:textId="4A8880D2" w:rsidR="00CC05A5" w:rsidRPr="000A506D" w:rsidRDefault="00CC05A5" w:rsidP="003E7845">
      <w:pPr>
        <w:pStyle w:val="alineja"/>
      </w:pPr>
      <w:r w:rsidRPr="000A506D">
        <w:t>povećanje magnetskog toka (U/f),</w:t>
      </w:r>
    </w:p>
    <w:p w14:paraId="238ED167" w14:textId="3C3BCE48" w:rsidR="00CC05A5" w:rsidRPr="000A506D" w:rsidRDefault="00CC05A5" w:rsidP="003E7845">
      <w:pPr>
        <w:pStyle w:val="alineja"/>
      </w:pPr>
      <w:r w:rsidRPr="000A506D">
        <w:t>povratnu snagu,</w:t>
      </w:r>
    </w:p>
    <w:p w14:paraId="70F01BAA" w14:textId="147603BF" w:rsidR="00CC05A5" w:rsidRPr="000A506D" w:rsidRDefault="00CC05A5" w:rsidP="003E7845">
      <w:pPr>
        <w:pStyle w:val="alineja"/>
      </w:pPr>
      <w:r w:rsidRPr="000A506D">
        <w:t>brzina promjene frekvencije, i</w:t>
      </w:r>
    </w:p>
    <w:p w14:paraId="41906E65" w14:textId="2BE9E894" w:rsidR="00CC05A5" w:rsidRPr="000A506D" w:rsidRDefault="00CC05A5" w:rsidP="003E7845">
      <w:pPr>
        <w:pStyle w:val="alineja"/>
      </w:pPr>
      <w:r w:rsidRPr="000A506D">
        <w:t xml:space="preserve">pomak neutralne </w:t>
      </w:r>
      <w:r>
        <w:t>tačk</w:t>
      </w:r>
      <w:r w:rsidRPr="000A506D">
        <w:t>e napona;</w:t>
      </w:r>
    </w:p>
    <w:p w14:paraId="4678DDCC" w14:textId="016F94D1" w:rsidR="00CC05A5" w:rsidRPr="000A506D" w:rsidRDefault="00945940" w:rsidP="003E7845">
      <w:pPr>
        <w:pStyle w:val="ListParagraph"/>
      </w:pPr>
      <w:r>
        <w:t>P</w:t>
      </w:r>
      <w:r w:rsidR="00CC05A5" w:rsidRPr="000A506D">
        <w:t xml:space="preserve">romjene planova </w:t>
      </w:r>
      <w:r w:rsidR="00CC05A5">
        <w:t xml:space="preserve">i podešenja zaštite </w:t>
      </w:r>
      <w:r w:rsidR="00CC05A5" w:rsidRPr="000A506D">
        <w:t>proizvodn</w:t>
      </w:r>
      <w:r w:rsidR="00CC05A5">
        <w:t>og</w:t>
      </w:r>
      <w:r w:rsidR="00CC05A5" w:rsidRPr="000A506D">
        <w:t xml:space="preserve"> modul</w:t>
      </w:r>
      <w:r w:rsidR="00CC05A5">
        <w:t>a</w:t>
      </w:r>
      <w:r w:rsidR="00CC05A5" w:rsidRPr="000A506D">
        <w:t xml:space="preserve"> i mrež</w:t>
      </w:r>
      <w:r w:rsidR="00CC05A5">
        <w:t>e</w:t>
      </w:r>
      <w:r w:rsidR="00CC05A5" w:rsidRPr="000A506D">
        <w:t xml:space="preserve"> dogovaraju </w:t>
      </w:r>
      <w:r w:rsidR="00CC05A5">
        <w:t xml:space="preserve">nadležni </w:t>
      </w:r>
      <w:r w:rsidR="00CC05A5" w:rsidRPr="000A506D">
        <w:t xml:space="preserve">operator </w:t>
      </w:r>
      <w:r w:rsidR="00CC05A5">
        <w:t>sistem</w:t>
      </w:r>
      <w:r w:rsidR="00CC05A5" w:rsidRPr="000A506D">
        <w:t>a i proizvođač;</w:t>
      </w:r>
    </w:p>
    <w:p w14:paraId="5FDBF4F4" w14:textId="196978BC" w:rsidR="00CC05A5" w:rsidRPr="000A506D" w:rsidRDefault="00945940" w:rsidP="003E7845">
      <w:pPr>
        <w:pStyle w:val="ListParagraph"/>
      </w:pPr>
      <w:r>
        <w:t>P</w:t>
      </w:r>
      <w:r w:rsidR="00CC05A5" w:rsidRPr="000A506D">
        <w:t xml:space="preserve">roizvođač </w:t>
      </w:r>
      <w:r w:rsidR="00CC05A5">
        <w:t xml:space="preserve">će podesiti </w:t>
      </w:r>
      <w:r w:rsidR="00CC05A5" w:rsidRPr="000A506D">
        <w:t>zaštit</w:t>
      </w:r>
      <w:r w:rsidR="00CC05A5">
        <w:t>ne</w:t>
      </w:r>
      <w:r w:rsidR="00CC05A5" w:rsidRPr="000A506D">
        <w:t xml:space="preserve"> i </w:t>
      </w:r>
      <w:r w:rsidR="00CC05A5">
        <w:t>upravljačke</w:t>
      </w:r>
      <w:r w:rsidR="00CC05A5" w:rsidRPr="000A506D">
        <w:t xml:space="preserve"> uređaje u skladu sa sljedećim </w:t>
      </w:r>
      <w:r w:rsidR="00CC05A5">
        <w:t>prioritetima</w:t>
      </w:r>
      <w:r w:rsidR="00CC05A5" w:rsidRPr="000A506D">
        <w:t>:</w:t>
      </w:r>
    </w:p>
    <w:p w14:paraId="14512F60" w14:textId="5790CAC6" w:rsidR="00CC05A5" w:rsidRPr="000A506D" w:rsidRDefault="00CC05A5" w:rsidP="003E7845">
      <w:pPr>
        <w:pStyle w:val="alineja"/>
      </w:pPr>
      <w:r w:rsidRPr="000A506D">
        <w:t>zaštita mreže i proizvodnog modula;</w:t>
      </w:r>
    </w:p>
    <w:p w14:paraId="70AE5072" w14:textId="19FA5F5E" w:rsidR="00CC05A5" w:rsidRPr="000A506D" w:rsidRDefault="00CC05A5" w:rsidP="003E7845">
      <w:pPr>
        <w:pStyle w:val="alineja"/>
      </w:pPr>
      <w:r w:rsidRPr="000A506D">
        <w:t xml:space="preserve">virtualna </w:t>
      </w:r>
      <w:r>
        <w:t>inercija</w:t>
      </w:r>
      <w:r w:rsidRPr="000A506D">
        <w:t>, ako je primjenjivo;</w:t>
      </w:r>
    </w:p>
    <w:p w14:paraId="4605F12E" w14:textId="7A6CF71E" w:rsidR="00CC05A5" w:rsidRPr="000A506D" w:rsidRDefault="00CC05A5" w:rsidP="003E7845">
      <w:pPr>
        <w:pStyle w:val="alineja"/>
      </w:pPr>
      <w:r>
        <w:t>frekventn</w:t>
      </w:r>
      <w:r w:rsidRPr="000A506D">
        <w:t>a regulacija;</w:t>
      </w:r>
    </w:p>
    <w:p w14:paraId="0C444FF5" w14:textId="366F4519" w:rsidR="00CC05A5" w:rsidRPr="000A506D" w:rsidRDefault="00CC05A5" w:rsidP="003E7845">
      <w:pPr>
        <w:pStyle w:val="alineja"/>
      </w:pPr>
      <w:r w:rsidRPr="000A506D">
        <w:t>ograničenje snage; i</w:t>
      </w:r>
    </w:p>
    <w:p w14:paraId="54F17044" w14:textId="2953C369" w:rsidR="00CC05A5" w:rsidRPr="000A506D" w:rsidRDefault="00AC55AF" w:rsidP="003E7845">
      <w:pPr>
        <w:pStyle w:val="alineja"/>
      </w:pPr>
      <w:r>
        <w:t>o</w:t>
      </w:r>
      <w:r w:rsidR="00CC05A5" w:rsidRPr="000A506D">
        <w:t>graničenje gradijenta snage;</w:t>
      </w:r>
    </w:p>
    <w:p w14:paraId="6017AE56" w14:textId="165C0B78" w:rsidR="00CC05A5" w:rsidRPr="000A506D" w:rsidRDefault="00945940" w:rsidP="003E7845">
      <w:pPr>
        <w:pStyle w:val="ListParagraph"/>
      </w:pPr>
      <w:r>
        <w:t>R</w:t>
      </w:r>
      <w:r w:rsidR="00CC05A5" w:rsidRPr="000A506D">
        <w:t>azmjene informacija:</w:t>
      </w:r>
    </w:p>
    <w:p w14:paraId="078812B4" w14:textId="7CC32F63" w:rsidR="00CC05A5" w:rsidRPr="000A506D" w:rsidRDefault="00CC05A5" w:rsidP="003E7845">
      <w:pPr>
        <w:pStyle w:val="alineja"/>
      </w:pPr>
      <w:r w:rsidRPr="000A506D">
        <w:t xml:space="preserve">elektrane moraju </w:t>
      </w:r>
      <w:r>
        <w:t xml:space="preserve">osigurati </w:t>
      </w:r>
      <w:r w:rsidRPr="000A506D">
        <w:t xml:space="preserve">razmjenu informacija s </w:t>
      </w:r>
      <w:r>
        <w:t>ODS</w:t>
      </w:r>
      <w:r w:rsidRPr="000A506D">
        <w:t xml:space="preserve"> ili </w:t>
      </w:r>
      <w:r>
        <w:t>NOSBiH</w:t>
      </w:r>
      <w:r w:rsidRPr="000A506D">
        <w:t xml:space="preserve"> u </w:t>
      </w:r>
      <w:r>
        <w:t>realnom v</w:t>
      </w:r>
      <w:r w:rsidRPr="000A506D">
        <w:t>remenu ili p</w:t>
      </w:r>
      <w:r>
        <w:t>eriodično</w:t>
      </w:r>
      <w:r w:rsidR="008A2B01">
        <w:t xml:space="preserve"> uz vremensko označa</w:t>
      </w:r>
      <w:r w:rsidRPr="000A506D">
        <w:t xml:space="preserve">vanje, kako odredi </w:t>
      </w:r>
      <w:r>
        <w:t>ODS</w:t>
      </w:r>
      <w:r w:rsidRPr="000A506D">
        <w:t xml:space="preserve"> ili </w:t>
      </w:r>
      <w:r>
        <w:t>NOSBiH</w:t>
      </w:r>
      <w:r w:rsidRPr="000A506D">
        <w:t>;</w:t>
      </w:r>
    </w:p>
    <w:p w14:paraId="2BC67739" w14:textId="1D9B9622" w:rsidR="00CC05A5" w:rsidRDefault="00CC05A5" w:rsidP="003E7845">
      <w:pPr>
        <w:pStyle w:val="alineja"/>
      </w:pPr>
      <w:r>
        <w:t>ODS</w:t>
      </w:r>
      <w:r w:rsidRPr="000A506D">
        <w:t xml:space="preserve">, u koordinaciji s </w:t>
      </w:r>
      <w:r>
        <w:t>NOSBiH</w:t>
      </w:r>
      <w:r w:rsidRPr="000A506D">
        <w:t xml:space="preserve"> određuje sadržaj razmjen</w:t>
      </w:r>
      <w:r w:rsidR="001762BA">
        <w:t>e</w:t>
      </w:r>
      <w:r w:rsidRPr="000A506D">
        <w:t xml:space="preserve"> informacija, uključujući </w:t>
      </w:r>
      <w:r>
        <w:t>listu</w:t>
      </w:r>
      <w:r w:rsidRPr="000A506D">
        <w:t xml:space="preserve"> podataka koji dostavlja elektrana.</w:t>
      </w:r>
    </w:p>
    <w:p w14:paraId="100771F8" w14:textId="77777777" w:rsidR="00255869" w:rsidRPr="000A506D" w:rsidRDefault="00255869" w:rsidP="00322B45">
      <w:pPr>
        <w:pStyle w:val="Heading3"/>
      </w:pPr>
      <w:bookmarkStart w:id="296" w:name="_Toc69710341"/>
      <w:r>
        <w:t>Dodatni zahtjevi za sinhroni</w:t>
      </w:r>
      <w:r w:rsidRPr="000A506D">
        <w:t xml:space="preserve"> proizvodn</w:t>
      </w:r>
      <w:r>
        <w:t>i modul</w:t>
      </w:r>
      <w:r w:rsidRPr="000A506D">
        <w:t xml:space="preserve"> tipa B</w:t>
      </w:r>
      <w:bookmarkEnd w:id="296"/>
    </w:p>
    <w:p w14:paraId="08ABE16F" w14:textId="77777777" w:rsidR="00255869" w:rsidRDefault="00255869" w:rsidP="003E7845">
      <w:pPr>
        <w:pStyle w:val="ListParagraph"/>
        <w:numPr>
          <w:ilvl w:val="4"/>
          <w:numId w:val="120"/>
        </w:numPr>
      </w:pPr>
      <w:r>
        <w:t>Sinhron</w:t>
      </w:r>
      <w:r w:rsidRPr="000A506D">
        <w:t>i proizvodni moduli moraju ispunjavati sljedeće dodatne zahtjeve u pogledu naponske stabilnosti:</w:t>
      </w:r>
    </w:p>
    <w:p w14:paraId="44F4047D" w14:textId="77777777" w:rsidR="00255869" w:rsidRDefault="00255869" w:rsidP="003E7845">
      <w:pPr>
        <w:pStyle w:val="Aalineja"/>
        <w:numPr>
          <w:ilvl w:val="1"/>
          <w:numId w:val="261"/>
        </w:numPr>
      </w:pPr>
      <w:r w:rsidRPr="000A506D">
        <w:t xml:space="preserve">nadležni operator </w:t>
      </w:r>
      <w:r>
        <w:t>sistem</w:t>
      </w:r>
      <w:r w:rsidRPr="000A506D">
        <w:t xml:space="preserve">a ima pravo odrediti sposobnost </w:t>
      </w:r>
      <w:r>
        <w:t>sinhron</w:t>
      </w:r>
      <w:r w:rsidRPr="000A506D">
        <w:t xml:space="preserve">og proizvodnog modula za osiguravanje </w:t>
      </w:r>
      <w:r>
        <w:t>reaktivn</w:t>
      </w:r>
      <w:r w:rsidRPr="000A506D">
        <w:t>e snage</w:t>
      </w:r>
    </w:p>
    <w:p w14:paraId="605D0CD8" w14:textId="4E3C8DFF" w:rsidR="00255869" w:rsidRDefault="00255869" w:rsidP="003E7845">
      <w:pPr>
        <w:pStyle w:val="Aalineja"/>
      </w:pPr>
      <w:r>
        <w:t>sinhron</w:t>
      </w:r>
      <w:r w:rsidRPr="000A506D">
        <w:t xml:space="preserve">i proizvodni modul oprema se trajnim </w:t>
      </w:r>
      <w:r>
        <w:t>sistem</w:t>
      </w:r>
      <w:r w:rsidRPr="000A506D">
        <w:t>om za automatsku regulaciju uzbude koji može osiguravati stalan napon na izvodima generatora na p</w:t>
      </w:r>
      <w:r w:rsidR="00B95B82">
        <w:t xml:space="preserve">odešenoj </w:t>
      </w:r>
      <w:r w:rsidRPr="000A506D">
        <w:t xml:space="preserve">vrijednosti, koju se može birati, bez nestabilnosti u cijelom radnom području </w:t>
      </w:r>
      <w:r>
        <w:t>sinhron</w:t>
      </w:r>
      <w:r w:rsidRPr="000A506D">
        <w:t>og proizvodnog modula</w:t>
      </w:r>
    </w:p>
    <w:p w14:paraId="6CC2A7B6" w14:textId="72D671A8" w:rsidR="00255869" w:rsidRDefault="00255869" w:rsidP="003E7845">
      <w:pPr>
        <w:pStyle w:val="ListParagraph"/>
      </w:pPr>
      <w:r w:rsidRPr="000A506D">
        <w:t xml:space="preserve">S obzirom na stabilnost, </w:t>
      </w:r>
      <w:r>
        <w:t>sinhron</w:t>
      </w:r>
      <w:r w:rsidRPr="000A506D">
        <w:t xml:space="preserve">i proizvodni </w:t>
      </w:r>
      <w:r>
        <w:t xml:space="preserve">moduli </w:t>
      </w:r>
      <w:r w:rsidRPr="000A506D">
        <w:t xml:space="preserve">moraju biti sposobni za uspostavu </w:t>
      </w:r>
      <w:r>
        <w:t>aktivn</w:t>
      </w:r>
      <w:r w:rsidRPr="000A506D">
        <w:t xml:space="preserve">e snage </w:t>
      </w:r>
      <w:r>
        <w:t>poslije</w:t>
      </w:r>
      <w:r w:rsidRPr="000A506D">
        <w:t xml:space="preserve"> kvara</w:t>
      </w:r>
      <w:r w:rsidRPr="0009552D">
        <w:t xml:space="preserve"> </w:t>
      </w:r>
      <w:r>
        <w:t>u iznosu od 90% vrijednosti aktivne snage prije kvara u roku do 5 sekundi.</w:t>
      </w:r>
    </w:p>
    <w:p w14:paraId="1F9816E1" w14:textId="50350AA1" w:rsidR="00A72914" w:rsidRDefault="00A72914" w:rsidP="00322B45">
      <w:pPr>
        <w:pStyle w:val="Heading3"/>
      </w:pPr>
      <w:bookmarkStart w:id="297" w:name="_Toc69710342"/>
      <w:r>
        <w:t xml:space="preserve">Dodatni zahtjevi za </w:t>
      </w:r>
      <w:r w:rsidR="00242DFD">
        <w:t xml:space="preserve">modul </w:t>
      </w:r>
      <w:r>
        <w:t>e</w:t>
      </w:r>
      <w:r w:rsidRPr="000A506D">
        <w:t>lektroenergetsk</w:t>
      </w:r>
      <w:r w:rsidR="00242DFD">
        <w:t>og</w:t>
      </w:r>
      <w:r w:rsidRPr="000A506D">
        <w:t xml:space="preserve"> park</w:t>
      </w:r>
      <w:r w:rsidR="00242DFD">
        <w:t>a</w:t>
      </w:r>
      <w:r w:rsidRPr="000A506D">
        <w:t xml:space="preserve"> tipa B</w:t>
      </w:r>
      <w:bookmarkEnd w:id="297"/>
    </w:p>
    <w:p w14:paraId="28B27581" w14:textId="77777777" w:rsidR="00A72914" w:rsidRDefault="00A72914" w:rsidP="00A72914">
      <w:r w:rsidRPr="008B1E18">
        <w:t xml:space="preserve">Proizvodni moduli tipa B moraju ispunjavati </w:t>
      </w:r>
      <w:r>
        <w:t xml:space="preserve">utvrđene </w:t>
      </w:r>
      <w:r w:rsidRPr="008B1E18">
        <w:t xml:space="preserve">zahtjeve </w:t>
      </w:r>
      <w:r>
        <w:t>za tipove A i B</w:t>
      </w:r>
      <w:r w:rsidRPr="000A506D">
        <w:t>.</w:t>
      </w:r>
    </w:p>
    <w:p w14:paraId="61529F71" w14:textId="77777777" w:rsidR="00A72914" w:rsidRPr="000A506D" w:rsidRDefault="00A72914" w:rsidP="00F07957">
      <w:pPr>
        <w:pStyle w:val="Heading4"/>
        <w:rPr>
          <w:lang w:eastAsia="bs-Latn-BA"/>
        </w:rPr>
      </w:pPr>
      <w:bookmarkStart w:id="298" w:name="_Ref64892463"/>
      <w:r>
        <w:rPr>
          <w:lang w:eastAsia="bs-Latn-BA"/>
        </w:rPr>
        <w:t>Naponska stabilnost</w:t>
      </w:r>
      <w:bookmarkEnd w:id="298"/>
    </w:p>
    <w:p w14:paraId="39BB9A20" w14:textId="51F7DC8F" w:rsidR="00A72914" w:rsidRDefault="00242DFD" w:rsidP="003E7845">
      <w:pPr>
        <w:pStyle w:val="ListParagraph"/>
      </w:pPr>
      <w:r>
        <w:t>Modul e</w:t>
      </w:r>
      <w:r w:rsidR="00A72914" w:rsidRPr="000A506D">
        <w:t>lektroenergetsk</w:t>
      </w:r>
      <w:r>
        <w:t>og</w:t>
      </w:r>
      <w:r w:rsidR="00A72914" w:rsidRPr="000A506D">
        <w:t xml:space="preserve"> park</w:t>
      </w:r>
      <w:r>
        <w:t>a</w:t>
      </w:r>
      <w:r w:rsidR="00A72914">
        <w:t xml:space="preserve"> mora biti sposoban da</w:t>
      </w:r>
      <w:r w:rsidR="00A72914" w:rsidRPr="000A506D">
        <w:t xml:space="preserve"> </w:t>
      </w:r>
      <w:r w:rsidR="00A72914">
        <w:t>obezbjedi</w:t>
      </w:r>
      <w:r w:rsidR="00A72914" w:rsidRPr="000A506D">
        <w:t xml:space="preserve"> </w:t>
      </w:r>
      <w:r w:rsidR="00A72914">
        <w:t>reaktivnu</w:t>
      </w:r>
      <w:r w:rsidR="00A72914" w:rsidRPr="000A506D">
        <w:t xml:space="preserve"> snag</w:t>
      </w:r>
      <w:r w:rsidR="00A72914">
        <w:t>u u opsegu 0,33 Q/Pmax u oba smjera</w:t>
      </w:r>
      <w:r>
        <w:t>.</w:t>
      </w:r>
    </w:p>
    <w:p w14:paraId="6D14A2ED" w14:textId="45595FDE" w:rsidR="00A72914" w:rsidRDefault="00242DFD" w:rsidP="003E7845">
      <w:pPr>
        <w:pStyle w:val="ListParagraph"/>
      </w:pPr>
      <w:r>
        <w:t>Modul e</w:t>
      </w:r>
      <w:r w:rsidR="00A72914" w:rsidRPr="000A506D">
        <w:t>lektroenergetsk</w:t>
      </w:r>
      <w:r>
        <w:t>og</w:t>
      </w:r>
      <w:r w:rsidR="00A72914" w:rsidRPr="000A506D">
        <w:t xml:space="preserve"> park</w:t>
      </w:r>
      <w:r>
        <w:t>a</w:t>
      </w:r>
      <w:r w:rsidR="00A72914" w:rsidRPr="000A506D">
        <w:t xml:space="preserve"> m</w:t>
      </w:r>
      <w:r w:rsidR="00A72914">
        <w:t xml:space="preserve">ora biti sposoban osigurati injektiranje/apsorpciju dodatne reaktivne struje </w:t>
      </w:r>
      <w:r w:rsidR="00A72914" w:rsidRPr="000A506D">
        <w:t xml:space="preserve">na mjestu priključenja </w:t>
      </w:r>
      <w:r w:rsidR="00A72914">
        <w:t xml:space="preserve">u odnosu stanje prije kvara, prilikom sniženih/povišenih napona, do svojih maksimalnih vrijednosti. </w:t>
      </w:r>
    </w:p>
    <w:p w14:paraId="4BBB4E1D" w14:textId="68D106FD" w:rsidR="00A72914" w:rsidRPr="000A506D" w:rsidRDefault="00A72914" w:rsidP="003E7845">
      <w:pPr>
        <w:pStyle w:val="ListParagraph"/>
      </w:pPr>
      <w:r>
        <w:t xml:space="preserve">Dodatna reaktivna struja će biti funkcija odstupanja direktne komponente napona u tački priključka. Zahtjevi za dodatnom reaktivnom strujom </w:t>
      </w:r>
      <w:r w:rsidR="007E3138">
        <w:t xml:space="preserve">modula </w:t>
      </w:r>
      <w:r>
        <w:t>elektroenergetskih parko</w:t>
      </w:r>
      <w:r w:rsidR="00B050C0">
        <w:t>va priključenih na distributivni sistem</w:t>
      </w:r>
      <w:r>
        <w:t xml:space="preserve"> utvrđuju se u skladu sa EN 50549-2.</w:t>
      </w:r>
    </w:p>
    <w:p w14:paraId="6BB09DA7" w14:textId="47272446" w:rsidR="00A72914" w:rsidRDefault="00A72914" w:rsidP="003E7845">
      <w:pPr>
        <w:pStyle w:val="ListParagraph"/>
      </w:pPr>
      <w:r>
        <w:t>U</w:t>
      </w:r>
      <w:r w:rsidRPr="000A506D">
        <w:t xml:space="preserve"> slučaju nesimetričnih (jednopolnih ili dvopolnih) kvarova, </w:t>
      </w:r>
      <w:r w:rsidR="00242DFD">
        <w:t xml:space="preserve">modul </w:t>
      </w:r>
      <w:r>
        <w:t>elektroenergetsk</w:t>
      </w:r>
      <w:r w:rsidR="00242DFD">
        <w:t>og</w:t>
      </w:r>
      <w:r>
        <w:t xml:space="preserve"> park</w:t>
      </w:r>
      <w:r w:rsidR="00242DFD">
        <w:t>a</w:t>
      </w:r>
      <w:r>
        <w:t xml:space="preserve"> obezbjeđuje direktnu, inverznu i nultu komponentu dodatne reaktivne struje, prema zahtjevima ODS-a definisanim u procesu priključenja.  </w:t>
      </w:r>
    </w:p>
    <w:p w14:paraId="719CF7D1" w14:textId="77777777" w:rsidR="00A72914" w:rsidRDefault="00A72914" w:rsidP="00F07957">
      <w:pPr>
        <w:pStyle w:val="Heading4"/>
        <w:rPr>
          <w:lang w:eastAsia="bs-Latn-BA"/>
        </w:rPr>
      </w:pPr>
      <w:r>
        <w:rPr>
          <w:lang w:eastAsia="bs-Latn-BA"/>
        </w:rPr>
        <w:t>Uspostavljanje aktivne snage</w:t>
      </w:r>
    </w:p>
    <w:p w14:paraId="2DDBF959" w14:textId="27BE08FF" w:rsidR="00A72914" w:rsidRPr="000A506D" w:rsidRDefault="00242DFD" w:rsidP="003E7845">
      <w:pPr>
        <w:pStyle w:val="ListParagraph"/>
      </w:pPr>
      <w:r>
        <w:t xml:space="preserve">Modul </w:t>
      </w:r>
      <w:r w:rsidR="00A72914" w:rsidRPr="000A506D">
        <w:t>lektroenergetsk</w:t>
      </w:r>
      <w:r>
        <w:t>og</w:t>
      </w:r>
      <w:r w:rsidR="00A72914" w:rsidRPr="000A506D">
        <w:t xml:space="preserve"> park</w:t>
      </w:r>
      <w:r>
        <w:t>a</w:t>
      </w:r>
      <w:r w:rsidR="00A72914" w:rsidRPr="000A506D">
        <w:t xml:space="preserve"> mora u</w:t>
      </w:r>
      <w:r w:rsidR="00A72914">
        <w:t>spostaviti</w:t>
      </w:r>
      <w:r w:rsidR="00A72914" w:rsidRPr="000A506D">
        <w:t xml:space="preserve"> </w:t>
      </w:r>
      <w:r w:rsidR="00A72914">
        <w:t>aktivnu</w:t>
      </w:r>
      <w:r w:rsidR="00A72914" w:rsidRPr="000A506D">
        <w:t xml:space="preserve"> snag</w:t>
      </w:r>
      <w:r w:rsidR="00A72914">
        <w:t>u</w:t>
      </w:r>
      <w:r w:rsidR="00A72914" w:rsidRPr="000A506D">
        <w:t xml:space="preserve"> poslije kvara </w:t>
      </w:r>
      <w:r w:rsidR="00A72914">
        <w:t>prema sljedećim zahtjevima:</w:t>
      </w:r>
    </w:p>
    <w:p w14:paraId="6AF99EE0" w14:textId="77777777" w:rsidR="00A72914" w:rsidRPr="000A506D" w:rsidRDefault="00A72914" w:rsidP="003E7845">
      <w:pPr>
        <w:pStyle w:val="alineja"/>
      </w:pPr>
      <w:r w:rsidRPr="000A506D">
        <w:t xml:space="preserve">uspostava </w:t>
      </w:r>
      <w:r>
        <w:t>aktivn</w:t>
      </w:r>
      <w:r w:rsidRPr="000A506D">
        <w:t>e snage poslije kvara</w:t>
      </w:r>
      <w:r>
        <w:t xml:space="preserve"> počinje kada napon postigne 0,9 j.v</w:t>
      </w:r>
      <w:r w:rsidRPr="000A506D">
        <w:t>;</w:t>
      </w:r>
    </w:p>
    <w:p w14:paraId="0550E586" w14:textId="77777777" w:rsidR="00A72914" w:rsidRPr="000A506D" w:rsidRDefault="00A72914" w:rsidP="003E7845">
      <w:pPr>
        <w:pStyle w:val="alineja"/>
      </w:pPr>
      <w:r w:rsidRPr="000A506D">
        <w:t xml:space="preserve">dopušteno vrijeme za uspostavu </w:t>
      </w:r>
      <w:r>
        <w:t>aktivn</w:t>
      </w:r>
      <w:r w:rsidRPr="000A506D">
        <w:t>e snage</w:t>
      </w:r>
      <w:r>
        <w:t xml:space="preserve"> iznosi 1 sekundu</w:t>
      </w:r>
      <w:r w:rsidRPr="000A506D">
        <w:t>; i</w:t>
      </w:r>
    </w:p>
    <w:p w14:paraId="0B81F9C2" w14:textId="77777777" w:rsidR="00A72914" w:rsidRPr="000A506D" w:rsidRDefault="00A72914" w:rsidP="003E7845">
      <w:pPr>
        <w:pStyle w:val="alineja"/>
      </w:pPr>
      <w:r>
        <w:t>aktivna</w:t>
      </w:r>
      <w:r w:rsidRPr="000A506D">
        <w:t xml:space="preserve"> snag</w:t>
      </w:r>
      <w:r>
        <w:t>a mora iznositi najmanje 90% vrijednosti snage prije kvara sa tačnošću od 10%</w:t>
      </w:r>
      <w:r w:rsidRPr="000A506D">
        <w:t>;</w:t>
      </w:r>
    </w:p>
    <w:p w14:paraId="1293B60B" w14:textId="77777777" w:rsidR="00CC05A5" w:rsidRPr="000A506D" w:rsidRDefault="00CC05A5" w:rsidP="00322B45">
      <w:pPr>
        <w:pStyle w:val="Heading3"/>
      </w:pPr>
      <w:bookmarkStart w:id="299" w:name="_Toc61329165"/>
      <w:bookmarkStart w:id="300" w:name="_Toc69710343"/>
      <w:r>
        <w:t>Opšti</w:t>
      </w:r>
      <w:r w:rsidRPr="000A506D">
        <w:t xml:space="preserve"> zahtjevi za proizvodne module tipa C</w:t>
      </w:r>
      <w:bookmarkEnd w:id="299"/>
      <w:bookmarkEnd w:id="300"/>
    </w:p>
    <w:p w14:paraId="6647D892" w14:textId="6A96A02B" w:rsidR="0045022B" w:rsidRDefault="00592AD1" w:rsidP="00D26A19">
      <w:pPr>
        <w:rPr>
          <w:lang w:eastAsia="bs-Latn-BA"/>
        </w:rPr>
      </w:pPr>
      <w:r>
        <w:rPr>
          <w:lang w:eastAsia="bs-Latn-BA"/>
        </w:rPr>
        <w:t>P</w:t>
      </w:r>
      <w:r w:rsidR="00CC05A5" w:rsidRPr="000A506D">
        <w:rPr>
          <w:lang w:eastAsia="bs-Latn-BA"/>
        </w:rPr>
        <w:t xml:space="preserve">roizvodni moduli moraju ispunjavati zahtjeve </w:t>
      </w:r>
      <w:r w:rsidR="00CC05A5">
        <w:rPr>
          <w:lang w:eastAsia="bs-Latn-BA"/>
        </w:rPr>
        <w:t xml:space="preserve">koji se odnose na tip B </w:t>
      </w:r>
      <w:r w:rsidR="00CC05A5" w:rsidRPr="000A506D">
        <w:rPr>
          <w:lang w:eastAsia="bs-Latn-BA"/>
        </w:rPr>
        <w:t xml:space="preserve">osim </w:t>
      </w:r>
      <w:r w:rsidR="0045022B">
        <w:rPr>
          <w:lang w:eastAsia="bs-Latn-BA"/>
        </w:rPr>
        <w:t>tačke</w:t>
      </w:r>
      <w:r w:rsidR="00A52A03">
        <w:rPr>
          <w:lang w:eastAsia="bs-Latn-BA"/>
        </w:rPr>
        <w:t xml:space="preserve"> </w:t>
      </w:r>
      <w:r w:rsidR="00A52A03">
        <w:rPr>
          <w:lang w:eastAsia="bs-Latn-BA"/>
        </w:rPr>
        <w:fldChar w:fldCharType="begin"/>
      </w:r>
      <w:r w:rsidR="00A52A03">
        <w:rPr>
          <w:lang w:eastAsia="bs-Latn-BA"/>
        </w:rPr>
        <w:instrText xml:space="preserve"> REF _Ref61343450 \r \h </w:instrText>
      </w:r>
      <w:r w:rsidR="00A52A03">
        <w:rPr>
          <w:lang w:eastAsia="bs-Latn-BA"/>
        </w:rPr>
      </w:r>
      <w:r w:rsidR="00A52A03">
        <w:rPr>
          <w:lang w:eastAsia="bs-Latn-BA"/>
        </w:rPr>
        <w:fldChar w:fldCharType="separate"/>
      </w:r>
      <w:r w:rsidR="00BC6F83">
        <w:rPr>
          <w:lang w:eastAsia="bs-Latn-BA"/>
        </w:rPr>
        <w:t>6.3.3.1</w:t>
      </w:r>
      <w:r w:rsidR="00A52A03">
        <w:rPr>
          <w:lang w:eastAsia="bs-Latn-BA"/>
        </w:rPr>
        <w:fldChar w:fldCharType="end"/>
      </w:r>
      <w:r w:rsidR="0045022B">
        <w:rPr>
          <w:lang w:eastAsia="bs-Latn-BA"/>
        </w:rPr>
        <w:t xml:space="preserve"> </w:t>
      </w:r>
      <w:r w:rsidR="0045022B">
        <w:rPr>
          <w:lang w:eastAsia="bs-Latn-BA"/>
        </w:rPr>
        <w:fldChar w:fldCharType="begin"/>
      </w:r>
      <w:r w:rsidR="0045022B">
        <w:rPr>
          <w:lang w:eastAsia="bs-Latn-BA"/>
        </w:rPr>
        <w:instrText xml:space="preserve"> REF _Ref59625370 \r \h </w:instrText>
      </w:r>
      <w:r w:rsidR="0045022B">
        <w:rPr>
          <w:lang w:eastAsia="bs-Latn-BA"/>
        </w:rPr>
      </w:r>
      <w:r w:rsidR="0045022B">
        <w:rPr>
          <w:lang w:eastAsia="bs-Latn-BA"/>
        </w:rPr>
        <w:fldChar w:fldCharType="separate"/>
      </w:r>
      <w:r w:rsidR="00BC6F83">
        <w:rPr>
          <w:lang w:eastAsia="bs-Latn-BA"/>
        </w:rPr>
        <w:t>(1)</w:t>
      </w:r>
      <w:r w:rsidR="0045022B">
        <w:rPr>
          <w:lang w:eastAsia="bs-Latn-BA"/>
        </w:rPr>
        <w:fldChar w:fldCharType="end"/>
      </w:r>
      <w:r w:rsidR="0045022B">
        <w:rPr>
          <w:lang w:eastAsia="bs-Latn-BA"/>
        </w:rPr>
        <w:t>.</w:t>
      </w:r>
    </w:p>
    <w:p w14:paraId="218E881E" w14:textId="05F59A2D" w:rsidR="00D26A19" w:rsidRDefault="00D26A19" w:rsidP="00F07957">
      <w:pPr>
        <w:pStyle w:val="Heading4"/>
        <w:rPr>
          <w:lang w:eastAsia="bs-Latn-BA"/>
        </w:rPr>
      </w:pPr>
      <w:r>
        <w:rPr>
          <w:lang w:eastAsia="bs-Latn-BA"/>
        </w:rPr>
        <w:t>Frekventna stabilnost proizvodnog modula</w:t>
      </w:r>
    </w:p>
    <w:p w14:paraId="7DB81091" w14:textId="631E6ED3" w:rsidR="00CC05A5" w:rsidRPr="000A506D" w:rsidRDefault="00CC05A5" w:rsidP="003E7845">
      <w:pPr>
        <w:pStyle w:val="ListParagraph"/>
      </w:pPr>
      <w:r w:rsidRPr="000A506D">
        <w:t xml:space="preserve">Proizvodni moduli moraju ispunjavati sljedeće zahtjeve u pogledu </w:t>
      </w:r>
      <w:r>
        <w:t>frekventn</w:t>
      </w:r>
      <w:r w:rsidRPr="000A506D">
        <w:t>e stabilnosti:</w:t>
      </w:r>
    </w:p>
    <w:p w14:paraId="19607B85" w14:textId="007DA1CC" w:rsidR="00CC05A5" w:rsidRPr="000A506D" w:rsidRDefault="00CC05A5" w:rsidP="003E7845">
      <w:pPr>
        <w:pStyle w:val="Aalineja"/>
        <w:numPr>
          <w:ilvl w:val="1"/>
          <w:numId w:val="262"/>
        </w:numPr>
      </w:pPr>
      <w:r w:rsidRPr="000A506D">
        <w:t xml:space="preserve">s obzirom na mogućnost regulacije </w:t>
      </w:r>
      <w:r>
        <w:t>aktivn</w:t>
      </w:r>
      <w:r w:rsidRPr="000A506D">
        <w:t xml:space="preserve">e snage i </w:t>
      </w:r>
      <w:r>
        <w:t>opseg regulacije</w:t>
      </w:r>
      <w:r w:rsidRPr="000A506D">
        <w:t>, regulaci</w:t>
      </w:r>
      <w:r>
        <w:t>on</w:t>
      </w:r>
      <w:r w:rsidRPr="000A506D">
        <w:t xml:space="preserve">i </w:t>
      </w:r>
      <w:r>
        <w:t>sistem</w:t>
      </w:r>
      <w:r w:rsidRPr="000A506D">
        <w:t xml:space="preserve"> proizvodnog modula </w:t>
      </w:r>
      <w:r>
        <w:t xml:space="preserve">mora </w:t>
      </w:r>
      <w:r w:rsidRPr="000A506D">
        <w:t>ima</w:t>
      </w:r>
      <w:r>
        <w:t>ti</w:t>
      </w:r>
      <w:r w:rsidRPr="000A506D">
        <w:t xml:space="preserve"> mogućnost </w:t>
      </w:r>
      <w:r>
        <w:t>podešenja zadate vrijednosti aktivn</w:t>
      </w:r>
      <w:r w:rsidRPr="000A506D">
        <w:t>e snage</w:t>
      </w:r>
      <w:r>
        <w:t>. Zahtijevano vrijeme dostizanja zadate vrijednosti i tolerancije aktivne snage</w:t>
      </w:r>
      <w:r w:rsidRPr="000A506D">
        <w:t xml:space="preserve"> </w:t>
      </w:r>
      <w:r>
        <w:t xml:space="preserve">NOSBiH i/ili ODS će se definisati </w:t>
      </w:r>
      <w:r w:rsidRPr="000A506D">
        <w:t>u</w:t>
      </w:r>
      <w:r>
        <w:t xml:space="preserve"> Elaboratu tehničkog rješenja priključ</w:t>
      </w:r>
      <w:r w:rsidR="008A2B01">
        <w:t>ka</w:t>
      </w:r>
      <w:r>
        <w:t xml:space="preserve"> na prenosnu mrežu, u zavisnosti od vrste tehnologije proizvodnog modula, a provjeriće se u Testovima usaglašenosti. </w:t>
      </w:r>
    </w:p>
    <w:p w14:paraId="256F6613" w14:textId="77777777" w:rsidR="00CC05A5" w:rsidRPr="000A506D" w:rsidRDefault="00CC05A5" w:rsidP="00CC05A5">
      <w:pPr>
        <w:rPr>
          <w:vanish/>
          <w:lang w:eastAsia="bs-Latn-BA"/>
        </w:rPr>
      </w:pPr>
    </w:p>
    <w:p w14:paraId="3DABA8B1" w14:textId="04B39D6B" w:rsidR="00CC05A5" w:rsidRDefault="00CC05A5" w:rsidP="003E7845">
      <w:pPr>
        <w:pStyle w:val="Aalineja"/>
        <w:numPr>
          <w:ilvl w:val="1"/>
          <w:numId w:val="84"/>
        </w:numPr>
      </w:pPr>
      <w:r w:rsidRPr="000A506D">
        <w:t>ručn</w:t>
      </w:r>
      <w:r>
        <w:t>a regulacija se</w:t>
      </w:r>
      <w:r w:rsidRPr="000A506D">
        <w:t xml:space="preserve"> dopušta u slučajevima kad su uređaji za automatsku daljinsku regulaciju izvan pogona.</w:t>
      </w:r>
      <w:r>
        <w:t xml:space="preserve"> Minimalno vrijeme dostizanja zadate vrijednosti je 15 minuta sa tolerancijom od 10% zadate aktivne snage.</w:t>
      </w:r>
    </w:p>
    <w:p w14:paraId="7D735435" w14:textId="4393707C" w:rsidR="00CC05A5" w:rsidRPr="00B018D3" w:rsidRDefault="00B74309" w:rsidP="00F07957">
      <w:pPr>
        <w:pStyle w:val="Heading4"/>
        <w:rPr>
          <w:lang w:eastAsia="bs-Latn-BA"/>
        </w:rPr>
      </w:pPr>
      <w:r>
        <w:rPr>
          <w:lang w:eastAsia="bs-Latn-BA"/>
        </w:rPr>
        <w:t>O</w:t>
      </w:r>
      <w:r w:rsidRPr="000A506D">
        <w:rPr>
          <w:lang w:eastAsia="bs-Latn-BA"/>
        </w:rPr>
        <w:t>graničen frekven</w:t>
      </w:r>
      <w:r>
        <w:rPr>
          <w:lang w:eastAsia="bs-Latn-BA"/>
        </w:rPr>
        <w:t>tni</w:t>
      </w:r>
      <w:r w:rsidRPr="000A506D">
        <w:rPr>
          <w:lang w:eastAsia="bs-Latn-BA"/>
        </w:rPr>
        <w:t xml:space="preserve"> osjetljiv način rada – </w:t>
      </w:r>
      <w:r>
        <w:rPr>
          <w:lang w:eastAsia="bs-Latn-BA"/>
        </w:rPr>
        <w:t>po</w:t>
      </w:r>
      <w:r w:rsidRPr="000A506D">
        <w:rPr>
          <w:lang w:eastAsia="bs-Latn-BA"/>
        </w:rPr>
        <w:t>dfrekven</w:t>
      </w:r>
      <w:r>
        <w:rPr>
          <w:lang w:eastAsia="bs-Latn-BA"/>
        </w:rPr>
        <w:t>tni</w:t>
      </w:r>
      <w:r w:rsidRPr="000A506D">
        <w:rPr>
          <w:lang w:eastAsia="bs-Latn-BA"/>
        </w:rPr>
        <w:t xml:space="preserve"> (LFSM-</w:t>
      </w:r>
      <w:r>
        <w:rPr>
          <w:lang w:eastAsia="bs-Latn-BA"/>
        </w:rPr>
        <w:t>U</w:t>
      </w:r>
      <w:r w:rsidRPr="000A506D">
        <w:rPr>
          <w:lang w:eastAsia="bs-Latn-BA"/>
        </w:rPr>
        <w:t>)</w:t>
      </w:r>
    </w:p>
    <w:p w14:paraId="4C726126" w14:textId="15D99AAF" w:rsidR="00CC05A5" w:rsidRPr="000A506D" w:rsidRDefault="00B018D3" w:rsidP="003E7845">
      <w:pPr>
        <w:pStyle w:val="ListParagraph"/>
        <w:numPr>
          <w:ilvl w:val="4"/>
          <w:numId w:val="91"/>
        </w:numPr>
      </w:pPr>
      <w:r>
        <w:t>U</w:t>
      </w:r>
      <w:r w:rsidR="00CC05A5" w:rsidRPr="000A506D">
        <w:t xml:space="preserve">z </w:t>
      </w:r>
      <w:r>
        <w:t xml:space="preserve">tačku </w:t>
      </w:r>
      <w:r w:rsidR="007F6DFA">
        <w:fldChar w:fldCharType="begin"/>
      </w:r>
      <w:r w:rsidR="007F6DFA">
        <w:instrText xml:space="preserve"> REF _Ref59623158 \r \h  \* MERGEFORMAT </w:instrText>
      </w:r>
      <w:r w:rsidR="007F6DFA">
        <w:fldChar w:fldCharType="separate"/>
      </w:r>
      <w:r w:rsidR="00BC6F83">
        <w:t>6.3.2.2</w:t>
      </w:r>
      <w:r w:rsidR="007F6DFA">
        <w:fldChar w:fldCharType="end"/>
      </w:r>
      <w:r w:rsidR="007F6DFA">
        <w:t xml:space="preserve"> primjenjuju se </w:t>
      </w:r>
      <w:r w:rsidR="00CC05A5" w:rsidRPr="000A506D">
        <w:t xml:space="preserve">sljedeći se zahtjevi </w:t>
      </w:r>
      <w:r w:rsidR="007F6DFA">
        <w:t>n</w:t>
      </w:r>
      <w:r w:rsidR="00CC05A5" w:rsidRPr="000A506D">
        <w:t xml:space="preserve">a proizvodne module s obzirom na ograničen </w:t>
      </w:r>
      <w:r w:rsidR="00CC05A5">
        <w:t>frekventn</w:t>
      </w:r>
      <w:r w:rsidR="00CC05A5" w:rsidRPr="000A506D">
        <w:t>i osjetljiv način rada – pod</w:t>
      </w:r>
      <w:r w:rsidR="00CC05A5">
        <w:t>frekventn</w:t>
      </w:r>
      <w:r w:rsidR="00CC05A5" w:rsidRPr="000A506D">
        <w:t>i (LFSM-U)</w:t>
      </w:r>
    </w:p>
    <w:p w14:paraId="5B05DE39" w14:textId="6B39EFA3" w:rsidR="00CC05A5" w:rsidRPr="000A506D" w:rsidRDefault="00CC05A5" w:rsidP="003E7845">
      <w:pPr>
        <w:pStyle w:val="ListParagraph"/>
      </w:pPr>
      <w:r w:rsidRPr="000A506D">
        <w:t xml:space="preserve">proizvodni modul </w:t>
      </w:r>
      <w:r>
        <w:t xml:space="preserve">mora biti </w:t>
      </w:r>
      <w:r w:rsidRPr="000A506D">
        <w:t xml:space="preserve">sposoban aktivirati </w:t>
      </w:r>
      <w:r>
        <w:t>frekventn</w:t>
      </w:r>
      <w:r w:rsidRPr="000A506D">
        <w:t xml:space="preserve">i odziv </w:t>
      </w:r>
      <w:r>
        <w:t>aktivn</w:t>
      </w:r>
      <w:r w:rsidRPr="000A506D">
        <w:t xml:space="preserve">e snage pri </w:t>
      </w:r>
      <w:r>
        <w:t>frekventn</w:t>
      </w:r>
      <w:r w:rsidRPr="000A506D">
        <w:t>om pragu i postavkama statizma:</w:t>
      </w:r>
    </w:p>
    <w:p w14:paraId="0B2B0E5F" w14:textId="677494CD" w:rsidR="00CC05A5" w:rsidRPr="000A506D" w:rsidRDefault="00CC05A5" w:rsidP="003E7845">
      <w:pPr>
        <w:pStyle w:val="alineja"/>
      </w:pPr>
      <w:r>
        <w:t>frekventn</w:t>
      </w:r>
      <w:r w:rsidRPr="000A506D">
        <w:t xml:space="preserve">i prag </w:t>
      </w:r>
      <w:r>
        <w:t>je</w:t>
      </w:r>
      <w:r w:rsidRPr="000A506D">
        <w:t xml:space="preserve"> 49,8 Hz ;</w:t>
      </w:r>
    </w:p>
    <w:p w14:paraId="73E44937" w14:textId="0D7ABB07" w:rsidR="00CC05A5" w:rsidRPr="000A506D" w:rsidRDefault="00CC05A5" w:rsidP="003E7845">
      <w:pPr>
        <w:pStyle w:val="alineja"/>
      </w:pPr>
      <w:r w:rsidRPr="00694EBF">
        <w:t>postavk</w:t>
      </w:r>
      <w:r>
        <w:t>a</w:t>
      </w:r>
      <w:r w:rsidRPr="00694EBF">
        <w:t xml:space="preserve"> statizma </w:t>
      </w:r>
      <w:r>
        <w:t>je 5% u opsegu od 2 – 12%</w:t>
      </w:r>
      <w:r w:rsidRPr="00694EBF">
        <w:t>.</w:t>
      </w:r>
    </w:p>
    <w:p w14:paraId="194126E4" w14:textId="5E90DC86" w:rsidR="00CC05A5" w:rsidRPr="000A506D" w:rsidRDefault="00CC05A5" w:rsidP="003E7845">
      <w:pPr>
        <w:pStyle w:val="ListParagraph"/>
      </w:pPr>
      <w:r w:rsidRPr="000A506D">
        <w:t xml:space="preserve">za stvarni </w:t>
      </w:r>
      <w:r>
        <w:t>frekventn</w:t>
      </w:r>
      <w:r w:rsidRPr="000A506D">
        <w:t xml:space="preserve">i odziv </w:t>
      </w:r>
      <w:r>
        <w:t>aktivn</w:t>
      </w:r>
      <w:r w:rsidRPr="000A506D">
        <w:t xml:space="preserve">e snage u LFSM-U-u </w:t>
      </w:r>
      <w:r>
        <w:t>trebaju biti uzeti u obzir</w:t>
      </w:r>
      <w:r w:rsidRPr="000A506D">
        <w:t>:</w:t>
      </w:r>
    </w:p>
    <w:p w14:paraId="737DBCB6" w14:textId="77777777" w:rsidR="00CC05A5" w:rsidRPr="00572EC0" w:rsidRDefault="00CC05A5" w:rsidP="003E7845">
      <w:pPr>
        <w:pStyle w:val="alineja"/>
      </w:pPr>
      <w:r w:rsidRPr="00572EC0">
        <w:t>nivo akumulacije, temperatura okoline, padavine, brzine vjetra, iradijacija i sl.</w:t>
      </w:r>
    </w:p>
    <w:p w14:paraId="3625023F" w14:textId="77777777" w:rsidR="00CC05A5" w:rsidRPr="000A506D" w:rsidRDefault="00CC05A5" w:rsidP="003E7845">
      <w:pPr>
        <w:pStyle w:val="alineja"/>
      </w:pPr>
      <w:r w:rsidRPr="00572EC0">
        <w:t>tehničke sposobnosti u zavisnosti od tehnologije proizvodnog modula.</w:t>
      </w:r>
    </w:p>
    <w:p w14:paraId="71094DED" w14:textId="35D9F4C5" w:rsidR="00CC05A5" w:rsidRPr="000A506D" w:rsidRDefault="00CC05A5" w:rsidP="003E7845">
      <w:pPr>
        <w:pStyle w:val="ListParagraph"/>
      </w:pPr>
      <w:r>
        <w:t>vrijeme kašnjenja (</w:t>
      </w:r>
      <w:r w:rsidRPr="00002DCE">
        <w:rPr>
          <w:i/>
        </w:rPr>
        <w:t>t</w:t>
      </w:r>
      <w:r w:rsidRPr="00002DCE">
        <w:rPr>
          <w:i/>
          <w:vertAlign w:val="subscript"/>
        </w:rPr>
        <w:t>k</w:t>
      </w:r>
      <w:r>
        <w:t xml:space="preserve">) </w:t>
      </w:r>
      <w:r w:rsidRPr="000A506D">
        <w:t>aktiviranj</w:t>
      </w:r>
      <w:r>
        <w:t>a</w:t>
      </w:r>
      <w:r w:rsidRPr="000A506D">
        <w:t xml:space="preserve"> </w:t>
      </w:r>
      <w:r>
        <w:t>frekventn</w:t>
      </w:r>
      <w:r w:rsidRPr="000A506D">
        <w:t xml:space="preserve">og odziva </w:t>
      </w:r>
      <w:r>
        <w:t>aktivn</w:t>
      </w:r>
      <w:r w:rsidRPr="000A506D">
        <w:t xml:space="preserve">e snage proizvodnog modula </w:t>
      </w:r>
      <w:r>
        <w:t>mora biti što kraće koliko je tehnički to moguće</w:t>
      </w:r>
      <w:r w:rsidR="008A2B01">
        <w:t>,</w:t>
      </w:r>
      <w:r>
        <w:t xml:space="preserve"> ali </w:t>
      </w:r>
      <w:r w:rsidRPr="000A506D">
        <w:t xml:space="preserve">ne smije </w:t>
      </w:r>
      <w:r>
        <w:t>biti duže</w:t>
      </w:r>
      <w:r w:rsidRPr="000A506D">
        <w:t xml:space="preserve"> od </w:t>
      </w:r>
      <w:r w:rsidRPr="0095106C">
        <w:t>dvije</w:t>
      </w:r>
      <w:r w:rsidRPr="000A506D">
        <w:t xml:space="preserve"> sekunde</w:t>
      </w:r>
      <w:r>
        <w:t xml:space="preserve">. Za veće vrijeme kašnjenja od dvije sekunde </w:t>
      </w:r>
      <w:r w:rsidRPr="000A506D">
        <w:t>proizvođač pruža tehničke dokaze</w:t>
      </w:r>
      <w:r>
        <w:t xml:space="preserve"> o razlozima produženja vremena odziva</w:t>
      </w:r>
      <w:r w:rsidRPr="000A506D">
        <w:t>;</w:t>
      </w:r>
    </w:p>
    <w:p w14:paraId="3F3A92F2" w14:textId="515C5B95" w:rsidR="00CC05A5" w:rsidRDefault="00CC05A5" w:rsidP="003E7845">
      <w:pPr>
        <w:pStyle w:val="ListParagraph"/>
      </w:pPr>
      <w:r>
        <w:t xml:space="preserve">proizvodni modul </w:t>
      </w:r>
      <w:r w:rsidRPr="000A506D">
        <w:t>u LFSM-U</w:t>
      </w:r>
      <w:r>
        <w:t xml:space="preserve"> režimu rada</w:t>
      </w:r>
      <w:r w:rsidRPr="000A506D">
        <w:t xml:space="preserve"> </w:t>
      </w:r>
      <w:r>
        <w:t xml:space="preserve">mora biti </w:t>
      </w:r>
      <w:r w:rsidRPr="000A506D">
        <w:t>sposoban osigurati povećanje snage do svoje maksimalne snage</w:t>
      </w:r>
      <w:r>
        <w:t xml:space="preserve"> u skladu s vremenima kao što je prikazano na sljedećoj slici.  Vremena (vrijeme odziva </w:t>
      </w:r>
      <w:r w:rsidRPr="00B65CED">
        <w:rPr>
          <w:i/>
        </w:rPr>
        <w:t>t</w:t>
      </w:r>
      <w:r w:rsidRPr="00B65CED">
        <w:rPr>
          <w:i/>
          <w:vertAlign w:val="subscript"/>
        </w:rPr>
        <w:t>p</w:t>
      </w:r>
      <w:r>
        <w:t xml:space="preserve"> i vrijeme stabilizacije </w:t>
      </w:r>
      <w:r w:rsidRPr="00B65CED">
        <w:rPr>
          <w:i/>
        </w:rPr>
        <w:t>t</w:t>
      </w:r>
      <w:r w:rsidRPr="00B65CED">
        <w:rPr>
          <w:i/>
          <w:vertAlign w:val="subscript"/>
        </w:rPr>
        <w:t>s</w:t>
      </w:r>
      <w:r>
        <w:t xml:space="preserve">) trebaju biti dogovorena s nadležnim operatorom sistema u zavisnosti od tehničke mogućnosti proizvodnih modula.   </w:t>
      </w:r>
    </w:p>
    <w:p w14:paraId="4524273B" w14:textId="4DA8A9F6" w:rsidR="00CC05A5" w:rsidRDefault="00CC05A5" w:rsidP="00CC05A5">
      <w:pPr>
        <w:jc w:val="center"/>
      </w:pPr>
      <w:r>
        <w:object w:dxaOrig="5965" w:dyaOrig="3913" w14:anchorId="2162410C">
          <v:shape id="_x0000_i1030" type="#_x0000_t75" style="width:298.55pt;height:195.45pt" o:ole="">
            <v:imagedata r:id="rId26" o:title=""/>
          </v:shape>
          <o:OLEObject Type="Embed" ProgID="Visio.Drawing.15" ShapeID="_x0000_i1030" DrawAspect="Content" ObjectID="_1680323056" r:id="rId27"/>
        </w:object>
      </w:r>
    </w:p>
    <w:p w14:paraId="31149BB2" w14:textId="77FCEB2B" w:rsidR="007F6DFA" w:rsidRDefault="007F6DFA" w:rsidP="007F6DFA">
      <w:pPr>
        <w:jc w:val="center"/>
        <w:rPr>
          <w:lang w:eastAsia="bs-Latn-BA"/>
        </w:rPr>
      </w:pPr>
      <w:r w:rsidRPr="003522D3">
        <w:rPr>
          <w:lang w:val="sr-Latn-BA"/>
        </w:rPr>
        <w:t xml:space="preserve">Slika 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STYLEREF 1 \s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3522D3">
        <w:rPr>
          <w:lang w:val="sr-Latn-BA"/>
        </w:rPr>
        <w:fldChar w:fldCharType="end"/>
      </w:r>
      <w:r w:rsidRPr="003522D3">
        <w:rPr>
          <w:lang w:val="sr-Latn-BA"/>
        </w:rPr>
        <w:t>.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SEQ Figure \* ARABIC \s 1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3522D3">
        <w:rPr>
          <w:lang w:val="sr-Latn-BA"/>
        </w:rPr>
        <w:fldChar w:fldCharType="end"/>
      </w:r>
      <w:r>
        <w:rPr>
          <w:lang w:val="sr-Latn-BA"/>
        </w:rPr>
        <w:t xml:space="preserve">. </w:t>
      </w:r>
      <w:r>
        <w:rPr>
          <w:lang w:eastAsia="bs-Latn-BA"/>
        </w:rPr>
        <w:t>Tolerancija i trajanje odziva aktivne snage</w:t>
      </w:r>
    </w:p>
    <w:p w14:paraId="5A8D2E0A" w14:textId="77777777" w:rsidR="007F6DFA" w:rsidRDefault="007F6DFA" w:rsidP="00CC05A5">
      <w:pPr>
        <w:jc w:val="center"/>
        <w:rPr>
          <w:highlight w:val="yellow"/>
          <w:lang w:eastAsia="bs-Latn-BA"/>
        </w:rPr>
      </w:pPr>
    </w:p>
    <w:p w14:paraId="1701C9B1" w14:textId="77777777" w:rsidR="00CC05A5" w:rsidRPr="000E02E7" w:rsidRDefault="00CC05A5" w:rsidP="003E7845">
      <w:pPr>
        <w:pStyle w:val="ListParagraph"/>
      </w:pPr>
      <w:r w:rsidRPr="000E02E7">
        <w:t xml:space="preserve">Preporučene vrijednosti za: </w:t>
      </w:r>
    </w:p>
    <w:p w14:paraId="3AA35B2D" w14:textId="77777777" w:rsidR="00CC05A5" w:rsidRPr="00482F9A" w:rsidRDefault="00CC05A5" w:rsidP="003E7845">
      <w:pPr>
        <w:pStyle w:val="alineja"/>
      </w:pPr>
      <w:r w:rsidRPr="00482F9A">
        <w:t xml:space="preserve">sinhrone module vrijeme odziva </w:t>
      </w:r>
      <w:r w:rsidRPr="00482F9A">
        <w:rPr>
          <w:i/>
        </w:rPr>
        <w:t>t</w:t>
      </w:r>
      <w:r w:rsidRPr="00482F9A">
        <w:rPr>
          <w:i/>
          <w:vertAlign w:val="subscript"/>
        </w:rPr>
        <w:t>p</w:t>
      </w:r>
      <w:r w:rsidRPr="00482F9A">
        <w:t xml:space="preserve"> ≤ 5 minuta za povećanje snage </w:t>
      </w:r>
      <w:r w:rsidRPr="00482F9A">
        <w:rPr>
          <w:i/>
        </w:rPr>
        <w:t>ΔP</w:t>
      </w:r>
      <w:r w:rsidRPr="00482F9A">
        <w:t xml:space="preserve"> = 0,2 </w:t>
      </w:r>
      <w:r w:rsidRPr="00482F9A">
        <w:rPr>
          <w:i/>
        </w:rPr>
        <w:t>P</w:t>
      </w:r>
      <w:r w:rsidRPr="00482F9A">
        <w:rPr>
          <w:i/>
          <w:vertAlign w:val="subscript"/>
        </w:rPr>
        <w:t>max</w:t>
      </w:r>
      <w:r w:rsidRPr="00482F9A">
        <w:t xml:space="preserve">. Ukupno vrijeme stabilizacije odziva </w:t>
      </w:r>
      <w:r w:rsidRPr="00482F9A">
        <w:rPr>
          <w:i/>
        </w:rPr>
        <w:t>t</w:t>
      </w:r>
      <w:r w:rsidRPr="00482F9A">
        <w:rPr>
          <w:i/>
          <w:vertAlign w:val="subscript"/>
        </w:rPr>
        <w:t>s</w:t>
      </w:r>
      <w:r w:rsidRPr="00482F9A">
        <w:t xml:space="preserve">≤ 6 minuta.  </w:t>
      </w:r>
    </w:p>
    <w:p w14:paraId="27ED98F4" w14:textId="5797F2EA" w:rsidR="00CC05A5" w:rsidRPr="00482F9A" w:rsidRDefault="007E3138" w:rsidP="003E7845">
      <w:pPr>
        <w:pStyle w:val="alineja"/>
      </w:pPr>
      <w:r>
        <w:t xml:space="preserve">module </w:t>
      </w:r>
      <w:r w:rsidR="00CC05A5" w:rsidRPr="00482F9A">
        <w:t>elektroenergetsk</w:t>
      </w:r>
      <w:r>
        <w:t>ih parkova</w:t>
      </w:r>
      <w:r w:rsidR="00CC05A5" w:rsidRPr="00482F9A">
        <w:t xml:space="preserve"> (vjetroelektrane) </w:t>
      </w:r>
      <w:r w:rsidR="00CC05A5" w:rsidRPr="00482F9A">
        <w:rPr>
          <w:i/>
        </w:rPr>
        <w:t>t</w:t>
      </w:r>
      <w:r w:rsidR="00CC05A5" w:rsidRPr="00482F9A">
        <w:rPr>
          <w:i/>
          <w:vertAlign w:val="subscript"/>
        </w:rPr>
        <w:t>p</w:t>
      </w:r>
      <w:r w:rsidR="00CC05A5" w:rsidRPr="00482F9A">
        <w:t xml:space="preserve"> ≤ 5 sekundi za povećanje snage od 0,2 </w:t>
      </w:r>
      <w:r w:rsidR="00CC05A5" w:rsidRPr="00482F9A">
        <w:rPr>
          <w:i/>
        </w:rPr>
        <w:t>P</w:t>
      </w:r>
      <w:r w:rsidR="00CC05A5" w:rsidRPr="00482F9A">
        <w:rPr>
          <w:i/>
          <w:vertAlign w:val="subscript"/>
        </w:rPr>
        <w:t>max</w:t>
      </w:r>
      <w:r w:rsidR="00CC05A5" w:rsidRPr="00482F9A">
        <w:t xml:space="preserve"> ukoliko je radna tačka iznad 0,5 </w:t>
      </w:r>
      <w:r w:rsidR="00CC05A5" w:rsidRPr="00482F9A">
        <w:rPr>
          <w:i/>
        </w:rPr>
        <w:t>P</w:t>
      </w:r>
      <w:r w:rsidR="00CC05A5" w:rsidRPr="00482F9A">
        <w:rPr>
          <w:i/>
          <w:vertAlign w:val="subscript"/>
        </w:rPr>
        <w:t>max</w:t>
      </w:r>
      <w:r w:rsidR="00CC05A5" w:rsidRPr="00482F9A">
        <w:t xml:space="preserve">. Ukoliko je radna tačka ispod 0,5 </w:t>
      </w:r>
      <w:r w:rsidR="00CC05A5" w:rsidRPr="00482F9A">
        <w:rPr>
          <w:i/>
        </w:rPr>
        <w:t>P</w:t>
      </w:r>
      <w:r w:rsidR="00CC05A5" w:rsidRPr="00482F9A">
        <w:rPr>
          <w:i/>
          <w:vertAlign w:val="subscript"/>
        </w:rPr>
        <w:t>max</w:t>
      </w:r>
      <w:r w:rsidR="00CC05A5" w:rsidRPr="00482F9A">
        <w:t xml:space="preserve"> vrijeme odziva može biti veće. Ukupno vrijeme stabilizacije odziva </w:t>
      </w:r>
      <w:r w:rsidR="00CC05A5" w:rsidRPr="00482F9A">
        <w:rPr>
          <w:i/>
        </w:rPr>
        <w:t>t</w:t>
      </w:r>
      <w:r w:rsidR="00CC05A5" w:rsidRPr="00482F9A">
        <w:rPr>
          <w:i/>
          <w:vertAlign w:val="subscript"/>
        </w:rPr>
        <w:t>s</w:t>
      </w:r>
      <w:r w:rsidR="00CC05A5" w:rsidRPr="00482F9A">
        <w:t xml:space="preserve">≤ 30 s.  </w:t>
      </w:r>
    </w:p>
    <w:p w14:paraId="611186AE" w14:textId="74A0B97F" w:rsidR="00CC05A5" w:rsidRPr="00482F9A" w:rsidRDefault="00CC05A5" w:rsidP="003E7845">
      <w:pPr>
        <w:pStyle w:val="alineja"/>
      </w:pPr>
      <w:r w:rsidRPr="00482F9A">
        <w:t xml:space="preserve">ostale </w:t>
      </w:r>
      <w:r w:rsidR="007E3138">
        <w:t xml:space="preserve">module </w:t>
      </w:r>
      <w:r w:rsidRPr="00482F9A">
        <w:t>elektroenergetsk</w:t>
      </w:r>
      <w:r w:rsidR="007E3138">
        <w:t>ih parkova</w:t>
      </w:r>
      <w:r w:rsidRPr="00482F9A">
        <w:t xml:space="preserve"> </w:t>
      </w:r>
      <w:r w:rsidRPr="00482F9A">
        <w:rPr>
          <w:i/>
        </w:rPr>
        <w:t>t</w:t>
      </w:r>
      <w:r w:rsidRPr="00482F9A">
        <w:rPr>
          <w:i/>
          <w:vertAlign w:val="subscript"/>
        </w:rPr>
        <w:t>p</w:t>
      </w:r>
      <w:r w:rsidRPr="00482F9A">
        <w:t xml:space="preserve"> ≤ 10 sekundi za povećanje snage </w:t>
      </w:r>
      <w:r w:rsidRPr="00482F9A">
        <w:rPr>
          <w:i/>
        </w:rPr>
        <w:t>ΔP</w:t>
      </w:r>
      <w:r w:rsidRPr="00482F9A">
        <w:t xml:space="preserve"> = 0,5 </w:t>
      </w:r>
      <w:r w:rsidRPr="00482F9A">
        <w:rPr>
          <w:i/>
        </w:rPr>
        <w:t>P</w:t>
      </w:r>
      <w:r w:rsidRPr="00482F9A">
        <w:rPr>
          <w:i/>
          <w:vertAlign w:val="subscript"/>
        </w:rPr>
        <w:t>max</w:t>
      </w:r>
      <w:r w:rsidRPr="00482F9A">
        <w:t xml:space="preserve">. Ukupno vrijeme stabilizacije odziva </w:t>
      </w:r>
      <w:r w:rsidRPr="00482F9A">
        <w:rPr>
          <w:i/>
        </w:rPr>
        <w:t>t</w:t>
      </w:r>
      <w:r w:rsidRPr="00482F9A">
        <w:rPr>
          <w:i/>
          <w:vertAlign w:val="subscript"/>
        </w:rPr>
        <w:t>s</w:t>
      </w:r>
      <w:r w:rsidRPr="00482F9A">
        <w:t xml:space="preserve">≤ 30 s.  </w:t>
      </w:r>
    </w:p>
    <w:p w14:paraId="7868AA55" w14:textId="199B3AD0" w:rsidR="00CC05A5" w:rsidRPr="00482F9A" w:rsidRDefault="00482F9A" w:rsidP="003E7845">
      <w:pPr>
        <w:pStyle w:val="alineja"/>
      </w:pPr>
      <w:r w:rsidRPr="00482F9A">
        <w:t>U zavisnosti</w:t>
      </w:r>
      <w:r w:rsidR="00CC05A5" w:rsidRPr="00482F9A">
        <w:t xml:space="preserve"> od tehničkih mogućnosti, nadležni operator sistema sa proizv</w:t>
      </w:r>
      <w:r w:rsidR="009E139E" w:rsidRPr="00DC33F1">
        <w:t>o</w:t>
      </w:r>
      <w:r w:rsidR="00CC05A5" w:rsidRPr="00DC33F1">
        <w:t>đ</w:t>
      </w:r>
      <w:r w:rsidR="00CC05A5" w:rsidRPr="00482F9A">
        <w:t>a</w:t>
      </w:r>
      <w:r w:rsidR="009E139E" w:rsidRPr="00DC33F1">
        <w:t>č</w:t>
      </w:r>
      <w:r w:rsidR="00CC05A5" w:rsidRPr="00482F9A">
        <w:t xml:space="preserve">em može dogovoriti i drugo vrijeme stabilizacije odziva </w:t>
      </w:r>
      <w:r w:rsidR="00CC05A5" w:rsidRPr="00482F9A">
        <w:rPr>
          <w:i/>
        </w:rPr>
        <w:t>t</w:t>
      </w:r>
      <w:r w:rsidR="00CC05A5" w:rsidRPr="00482F9A">
        <w:rPr>
          <w:i/>
          <w:vertAlign w:val="subscript"/>
        </w:rPr>
        <w:t>s</w:t>
      </w:r>
      <w:r w:rsidR="00CC05A5" w:rsidRPr="00482F9A">
        <w:t>, ako preporučene vrijednosti ne mogu biti ostvarene.</w:t>
      </w:r>
    </w:p>
    <w:p w14:paraId="2D5DE381" w14:textId="77777777" w:rsidR="00D22A80" w:rsidRPr="007C0117" w:rsidRDefault="00D22A80" w:rsidP="003E7845">
      <w:pPr>
        <w:pStyle w:val="alineja"/>
      </w:pPr>
      <w:r w:rsidRPr="007C0117">
        <w:rPr>
          <w:i/>
        </w:rPr>
        <w:t>t</w:t>
      </w:r>
      <w:r w:rsidRPr="007C0117">
        <w:rPr>
          <w:i/>
          <w:vertAlign w:val="subscript"/>
        </w:rPr>
        <w:t>k</w:t>
      </w:r>
      <w:r>
        <w:rPr>
          <w:i/>
          <w:vertAlign w:val="subscript"/>
        </w:rPr>
        <w:t xml:space="preserve"> </w:t>
      </w:r>
      <w:r w:rsidRPr="007C0117">
        <w:t>&lt;&lt;</w:t>
      </w:r>
      <w:r>
        <w:t xml:space="preserve"> </w:t>
      </w:r>
      <w:r w:rsidRPr="00513DD6">
        <w:rPr>
          <w:i/>
        </w:rPr>
        <w:t>t</w:t>
      </w:r>
      <w:r w:rsidRPr="00513DD6">
        <w:rPr>
          <w:i/>
          <w:vertAlign w:val="subscript"/>
        </w:rPr>
        <w:t>p</w:t>
      </w:r>
      <w:r w:rsidRPr="007C0117">
        <w:t xml:space="preserve">.  </w:t>
      </w:r>
    </w:p>
    <w:p w14:paraId="6A3E44EC" w14:textId="4AA127A9" w:rsidR="00CC05A5" w:rsidRPr="000A506D" w:rsidRDefault="00CC05A5" w:rsidP="003E7845">
      <w:pPr>
        <w:pStyle w:val="ListParagraph"/>
      </w:pPr>
      <w:r>
        <w:t xml:space="preserve">proizvodni modul </w:t>
      </w:r>
      <w:r w:rsidRPr="000A506D">
        <w:t>mora osigurati stabilan rad u LFSM-U-u;</w:t>
      </w:r>
    </w:p>
    <w:p w14:paraId="0FFCFD70" w14:textId="1349734A" w:rsidR="00CC05A5" w:rsidRDefault="007F6DFA" w:rsidP="00CC05A5">
      <w:pPr>
        <w:jc w:val="center"/>
      </w:pPr>
      <w:r>
        <w:object w:dxaOrig="5791" w:dyaOrig="3285" w14:anchorId="516632F0">
          <v:shape id="_x0000_i1031" type="#_x0000_t75" style="width:393.5pt;height:223.05pt" o:ole="">
            <v:imagedata r:id="rId28" o:title=""/>
          </v:shape>
          <o:OLEObject Type="Embed" ProgID="Visio.Drawing.15" ShapeID="_x0000_i1031" DrawAspect="Content" ObjectID="_1680323057" r:id="rId29"/>
        </w:object>
      </w:r>
    </w:p>
    <w:p w14:paraId="51C337C6" w14:textId="46C69CF9" w:rsidR="007F6DFA" w:rsidRPr="000A506D" w:rsidRDefault="007F6DFA" w:rsidP="00CC05A5">
      <w:pPr>
        <w:jc w:val="center"/>
        <w:rPr>
          <w:lang w:eastAsia="bs-Latn-BA"/>
        </w:rPr>
      </w:pPr>
      <w:r w:rsidRPr="003522D3">
        <w:rPr>
          <w:lang w:val="sr-Latn-BA"/>
        </w:rPr>
        <w:t xml:space="preserve">Slika 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STYLEREF 1 \s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3522D3">
        <w:rPr>
          <w:lang w:val="sr-Latn-BA"/>
        </w:rPr>
        <w:fldChar w:fldCharType="end"/>
      </w:r>
      <w:r w:rsidRPr="003522D3">
        <w:rPr>
          <w:lang w:val="sr-Latn-BA"/>
        </w:rPr>
        <w:t>.</w:t>
      </w:r>
      <w:r w:rsidRPr="003522D3">
        <w:rPr>
          <w:lang w:val="sr-Latn-BA"/>
        </w:rPr>
        <w:fldChar w:fldCharType="begin"/>
      </w:r>
      <w:r w:rsidRPr="003522D3">
        <w:rPr>
          <w:lang w:val="sr-Latn-BA"/>
        </w:rPr>
        <w:instrText xml:space="preserve"> SEQ Figure \* ARABIC \s 1 </w:instrText>
      </w:r>
      <w:r w:rsidRPr="003522D3">
        <w:rPr>
          <w:lang w:val="sr-Latn-BA"/>
        </w:rPr>
        <w:fldChar w:fldCharType="separate"/>
      </w:r>
      <w:r w:rsidR="00BC6F83">
        <w:rPr>
          <w:noProof/>
          <w:lang w:val="sr-Latn-BA"/>
        </w:rPr>
        <w:t>7</w:t>
      </w:r>
      <w:r w:rsidRPr="003522D3">
        <w:rPr>
          <w:lang w:val="sr-Latn-BA"/>
        </w:rPr>
        <w:fldChar w:fldCharType="end"/>
      </w:r>
      <w:r>
        <w:rPr>
          <w:lang w:val="sr-Latn-BA"/>
        </w:rPr>
        <w:t xml:space="preserve">. </w:t>
      </w:r>
      <w:r>
        <w:rPr>
          <w:bCs/>
          <w:lang w:eastAsia="bs-Latn-BA"/>
        </w:rPr>
        <w:t>F</w:t>
      </w:r>
      <w:r w:rsidRPr="000B53A2">
        <w:rPr>
          <w:bCs/>
          <w:lang w:eastAsia="bs-Latn-BA"/>
        </w:rPr>
        <w:t>rekventn</w:t>
      </w:r>
      <w:r>
        <w:rPr>
          <w:bCs/>
          <w:lang w:eastAsia="bs-Latn-BA"/>
        </w:rPr>
        <w:t>i odziv aktivne snage u LFSM-U</w:t>
      </w:r>
    </w:p>
    <w:p w14:paraId="77936AA1" w14:textId="0B9E6116" w:rsidR="00CC05A5" w:rsidRDefault="00CC05A5" w:rsidP="007F6DFA">
      <w:pPr>
        <w:ind w:left="510"/>
      </w:pPr>
      <w:r w:rsidRPr="007F6DFA">
        <w:t>Gdje</w:t>
      </w:r>
      <w:r w:rsidR="008A2B01">
        <w:t xml:space="preserve"> su</w:t>
      </w:r>
      <w:r>
        <w:t xml:space="preserve">: </w:t>
      </w:r>
    </w:p>
    <w:p w14:paraId="6D6EA47D" w14:textId="6F8E245A" w:rsidR="00CC05A5" w:rsidRDefault="00CC05A5" w:rsidP="003E7845">
      <w:pPr>
        <w:pStyle w:val="ListParagraph"/>
        <w:numPr>
          <w:ilvl w:val="0"/>
          <w:numId w:val="83"/>
        </w:numPr>
      </w:pPr>
      <w:r>
        <w:t>P</w:t>
      </w:r>
      <w:r>
        <w:rPr>
          <w:vertAlign w:val="subscript"/>
        </w:rPr>
        <w:t>ref</w:t>
      </w:r>
      <w:r>
        <w:t xml:space="preserve"> </w:t>
      </w:r>
      <w:r w:rsidR="00023242">
        <w:t xml:space="preserve">- </w:t>
      </w:r>
      <w:r>
        <w:t xml:space="preserve">maksimalna snaga </w:t>
      </w:r>
      <w:r w:rsidR="00EC7CF7">
        <w:t xml:space="preserve">sinhronog </w:t>
      </w:r>
      <w:r>
        <w:t xml:space="preserve">proizvodnog modula </w:t>
      </w:r>
      <w:r w:rsidRPr="000A506D">
        <w:t>na koju se odnosi ΔΡ</w:t>
      </w:r>
      <w:r w:rsidR="00EC7CF7">
        <w:t>, odnosno</w:t>
      </w:r>
      <w:r w:rsidR="00BF5DB5">
        <w:t xml:space="preserve"> </w:t>
      </w:r>
      <w:r w:rsidR="00F4678D">
        <w:t xml:space="preserve">izlazna snaga </w:t>
      </w:r>
      <w:r w:rsidR="007E3138">
        <w:t>modula elektro</w:t>
      </w:r>
      <w:r w:rsidR="00BF5DB5">
        <w:t>energetsk</w:t>
      </w:r>
      <w:r w:rsidR="00F4678D">
        <w:t>og parka</w:t>
      </w:r>
      <w:r w:rsidR="00BF5DB5">
        <w:t xml:space="preserve"> </w:t>
      </w:r>
      <w:r w:rsidR="00EC7CF7">
        <w:t>u trenutku dostizanja LFSM-U praga.</w:t>
      </w:r>
      <w:r w:rsidRPr="000A506D">
        <w:t xml:space="preserve"> </w:t>
      </w:r>
    </w:p>
    <w:p w14:paraId="48A92EF2" w14:textId="7BBA4807" w:rsidR="00CC05A5" w:rsidRDefault="00CC05A5" w:rsidP="003E7845">
      <w:pPr>
        <w:pStyle w:val="ListParagraph"/>
        <w:numPr>
          <w:ilvl w:val="0"/>
          <w:numId w:val="83"/>
        </w:numPr>
      </w:pPr>
      <w:r w:rsidRPr="000A506D">
        <w:t xml:space="preserve">ΔΡ </w:t>
      </w:r>
      <w:r w:rsidR="00023242">
        <w:t xml:space="preserve">- </w:t>
      </w:r>
      <w:r w:rsidRPr="000A506D">
        <w:t xml:space="preserve">promjena izlazne </w:t>
      </w:r>
      <w:r>
        <w:t>aktivn</w:t>
      </w:r>
      <w:r w:rsidRPr="000A506D">
        <w:t xml:space="preserve">e snage proizvodnog modula. </w:t>
      </w:r>
    </w:p>
    <w:p w14:paraId="1D7AC42C" w14:textId="7722F63D" w:rsidR="00CC05A5" w:rsidRDefault="00CC05A5" w:rsidP="003E7845">
      <w:pPr>
        <w:pStyle w:val="ListParagraph"/>
        <w:numPr>
          <w:ilvl w:val="0"/>
          <w:numId w:val="83"/>
        </w:numPr>
      </w:pPr>
      <w:r w:rsidRPr="000A506D">
        <w:t>f</w:t>
      </w:r>
      <w:r w:rsidRPr="004F2CDA">
        <w:rPr>
          <w:sz w:val="19"/>
          <w:szCs w:val="19"/>
          <w:vertAlign w:val="subscript"/>
        </w:rPr>
        <w:t>n</w:t>
      </w:r>
      <w:r w:rsidR="008A2B01">
        <w:t> </w:t>
      </w:r>
      <w:r w:rsidR="00023242">
        <w:t xml:space="preserve">- </w:t>
      </w:r>
      <w:r w:rsidRPr="000A506D">
        <w:t>nazivna frekvencija (50 Hz) u mreži</w:t>
      </w:r>
      <w:r w:rsidR="008A2B01">
        <w:t>,</w:t>
      </w:r>
      <w:r w:rsidRPr="000A506D">
        <w:t xml:space="preserve"> a Δf </w:t>
      </w:r>
      <w:r>
        <w:t>frekventn</w:t>
      </w:r>
      <w:r w:rsidRPr="000A506D">
        <w:t xml:space="preserve">o </w:t>
      </w:r>
      <w:r>
        <w:t>odstupanj</w:t>
      </w:r>
      <w:r w:rsidRPr="000A506D">
        <w:t xml:space="preserve">e u mreži. </w:t>
      </w:r>
    </w:p>
    <w:p w14:paraId="4513FC32" w14:textId="35C7C61F" w:rsidR="00CC05A5" w:rsidRPr="000A506D" w:rsidRDefault="00CC05A5" w:rsidP="003E7845">
      <w:pPr>
        <w:pStyle w:val="ListParagraph"/>
      </w:pPr>
      <w:r w:rsidRPr="000A506D">
        <w:t xml:space="preserve">kad je aktivan </w:t>
      </w:r>
      <w:r>
        <w:t>frekventn</w:t>
      </w:r>
      <w:r w:rsidR="005F7A3E">
        <w:t xml:space="preserve">i osjetljiv način rada </w:t>
      </w:r>
      <w:r w:rsidRPr="000A506D">
        <w:t xml:space="preserve">proizvodni modul sposoban je pružati </w:t>
      </w:r>
      <w:r>
        <w:t>frekventn</w:t>
      </w:r>
      <w:r w:rsidRPr="000A506D">
        <w:t xml:space="preserve">i odziv </w:t>
      </w:r>
      <w:r>
        <w:t>aktivn</w:t>
      </w:r>
      <w:r w:rsidRPr="000A506D">
        <w:t>e snage u skladu s parametrima prikazani</w:t>
      </w:r>
      <w:r w:rsidR="009E139E">
        <w:t>m</w:t>
      </w:r>
      <w:r w:rsidRPr="000A506D">
        <w:t xml:space="preserve"> u </w:t>
      </w:r>
      <w:r w:rsidR="005F7A3E">
        <w:t xml:space="preserve">sljedećoj </w:t>
      </w:r>
      <w:r>
        <w:t>tabel</w:t>
      </w:r>
      <w:r w:rsidRPr="000A506D">
        <w:t xml:space="preserve">i </w:t>
      </w:r>
    </w:p>
    <w:p w14:paraId="274765F8" w14:textId="4C086FA6" w:rsidR="00CC05A5" w:rsidRPr="00375729" w:rsidRDefault="005F7A3E" w:rsidP="005F7A3E">
      <w:pPr>
        <w:rPr>
          <w:lang w:eastAsia="bs-Latn-BA"/>
        </w:rPr>
      </w:pPr>
      <w:r w:rsidRPr="00375729">
        <w:rPr>
          <w:lang w:eastAsia="bs-Latn-BA"/>
        </w:rPr>
        <w:t>Tabela</w:t>
      </w:r>
      <w:r w:rsidR="00772114">
        <w:rPr>
          <w:lang w:eastAsia="bs-Latn-BA"/>
        </w:rPr>
        <w:t xml:space="preserve"> 4.</w:t>
      </w:r>
      <w:r w:rsidRPr="00375729">
        <w:rPr>
          <w:lang w:eastAsia="bs-Latn-BA"/>
        </w:rPr>
        <w:t xml:space="preserve"> </w:t>
      </w:r>
      <w:r w:rsidR="00CC05A5" w:rsidRPr="00375729">
        <w:rPr>
          <w:bCs/>
          <w:lang w:eastAsia="bs-Latn-BA"/>
        </w:rPr>
        <w:t>Parametri za frekventni odziv aktivne snage u frekventn</w:t>
      </w:r>
      <w:r w:rsidR="009E139E">
        <w:rPr>
          <w:bCs/>
          <w:lang w:eastAsia="bs-Latn-BA"/>
        </w:rPr>
        <w:t>o</w:t>
      </w:r>
      <w:r w:rsidR="00CC05A5" w:rsidRPr="00375729">
        <w:rPr>
          <w:bCs/>
          <w:lang w:eastAsia="bs-Latn-BA"/>
        </w:rPr>
        <w:t xml:space="preserve"> osjetljivom nač</w:t>
      </w:r>
      <w:r w:rsidRPr="00375729">
        <w:rPr>
          <w:bCs/>
          <w:lang w:eastAsia="bs-Latn-BA"/>
        </w:rPr>
        <w:t>inu rada (objašnjenje za sliku 6.</w:t>
      </w:r>
      <w:r w:rsidR="00772114">
        <w:rPr>
          <w:bCs/>
          <w:lang w:eastAsia="bs-Latn-BA"/>
        </w:rPr>
        <w:t>8</w:t>
      </w:r>
      <w:r w:rsidRPr="00375729">
        <w:rPr>
          <w:bCs/>
          <w:lang w:eastAsia="bs-Latn-BA"/>
        </w:rPr>
        <w:t>.</w:t>
      </w:r>
      <w:r w:rsidR="00CC05A5" w:rsidRPr="00375729">
        <w:rPr>
          <w:bCs/>
          <w:lang w:eastAsia="bs-Latn-BA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1937"/>
        <w:gridCol w:w="4105"/>
      </w:tblGrid>
      <w:tr w:rsidR="00CC05A5" w:rsidRPr="00725358" w14:paraId="663056EC" w14:textId="77777777" w:rsidTr="0086097D">
        <w:tc>
          <w:tcPr>
            <w:tcW w:w="3020" w:type="dxa"/>
          </w:tcPr>
          <w:p w14:paraId="791F9B4E" w14:textId="77777777" w:rsidR="00CC05A5" w:rsidRPr="00725358" w:rsidRDefault="00CC05A5" w:rsidP="0086097D">
            <w:pPr>
              <w:rPr>
                <w:b/>
                <w:bCs/>
                <w:lang w:eastAsia="bs-Latn-BA"/>
              </w:rPr>
            </w:pPr>
            <w:r w:rsidRPr="00725358">
              <w:rPr>
                <w:b/>
                <w:bCs/>
                <w:lang w:eastAsia="bs-Latn-BA"/>
              </w:rPr>
              <w:t>Parametri</w:t>
            </w:r>
          </w:p>
        </w:tc>
        <w:tc>
          <w:tcPr>
            <w:tcW w:w="1937" w:type="dxa"/>
          </w:tcPr>
          <w:p w14:paraId="4C95F2BA" w14:textId="77777777" w:rsidR="00CC05A5" w:rsidRPr="00725358" w:rsidRDefault="00CC05A5" w:rsidP="0086097D">
            <w:pPr>
              <w:rPr>
                <w:b/>
                <w:bCs/>
                <w:lang w:eastAsia="bs-Latn-BA"/>
              </w:rPr>
            </w:pPr>
            <w:r w:rsidRPr="00725358">
              <w:rPr>
                <w:b/>
                <w:bCs/>
                <w:lang w:eastAsia="bs-Latn-BA"/>
              </w:rPr>
              <w:t>Područja</w:t>
            </w:r>
          </w:p>
        </w:tc>
        <w:tc>
          <w:tcPr>
            <w:tcW w:w="4105" w:type="dxa"/>
          </w:tcPr>
          <w:p w14:paraId="2F8D98EC" w14:textId="77777777" w:rsidR="00CC05A5" w:rsidRPr="00725358" w:rsidRDefault="00CC05A5" w:rsidP="0086097D">
            <w:pPr>
              <w:rPr>
                <w:b/>
                <w:bCs/>
                <w:lang w:eastAsia="bs-Latn-BA"/>
              </w:rPr>
            </w:pPr>
          </w:p>
        </w:tc>
      </w:tr>
      <w:tr w:rsidR="00CC05A5" w:rsidRPr="00725358" w14:paraId="49602EC3" w14:textId="77777777" w:rsidTr="0086097D">
        <w:tc>
          <w:tcPr>
            <w:tcW w:w="4957" w:type="dxa"/>
            <w:gridSpan w:val="2"/>
            <w:vAlign w:val="center"/>
          </w:tcPr>
          <w:p w14:paraId="6783769F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noProof/>
                <w:lang w:val="bs-Latn-BA" w:eastAsia="bs-Latn-BA"/>
              </w:rPr>
              <w:drawing>
                <wp:anchor distT="0" distB="0" distL="114300" distR="114300" simplePos="0" relativeHeight="251663360" behindDoc="1" locked="0" layoutInCell="1" allowOverlap="1" wp14:anchorId="76FB3ABD" wp14:editId="1F096DB5">
                  <wp:simplePos x="0" y="0"/>
                  <wp:positionH relativeFrom="column">
                    <wp:posOffset>3511550</wp:posOffset>
                  </wp:positionH>
                  <wp:positionV relativeFrom="paragraph">
                    <wp:posOffset>55880</wp:posOffset>
                  </wp:positionV>
                  <wp:extent cx="422910" cy="385445"/>
                  <wp:effectExtent l="0" t="0" r="0" b="0"/>
                  <wp:wrapTight wrapText="bothSides">
                    <wp:wrapPolygon edited="0">
                      <wp:start x="0" y="0"/>
                      <wp:lineTo x="0" y="20283"/>
                      <wp:lineTo x="20432" y="20283"/>
                      <wp:lineTo x="20432" y="0"/>
                      <wp:lineTo x="0" y="0"/>
                    </wp:wrapPolygon>
                  </wp:wrapTight>
                  <wp:docPr id="9" name="Picture 9" descr="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5358">
              <w:rPr>
                <w:lang w:eastAsia="bs-Latn-BA"/>
              </w:rPr>
              <w:t>Područje aktivne snage u odnosu na maksimalnu snagu</w:t>
            </w:r>
            <w:r>
              <w:rPr>
                <w:lang w:eastAsia="bs-Latn-BA"/>
              </w:rPr>
              <w:t xml:space="preserve"> </w:t>
            </w:r>
          </w:p>
        </w:tc>
        <w:tc>
          <w:tcPr>
            <w:tcW w:w="4105" w:type="dxa"/>
          </w:tcPr>
          <w:p w14:paraId="396A9844" w14:textId="77777777" w:rsidR="00CC05A5" w:rsidRPr="00725358" w:rsidRDefault="00CC05A5" w:rsidP="0086097D">
            <w:pPr>
              <w:rPr>
                <w:lang w:eastAsia="bs-Latn-BA"/>
              </w:rPr>
            </w:pPr>
            <w:r w:rsidRPr="00C0511A">
              <w:rPr>
                <w:lang w:eastAsia="bs-Latn-BA"/>
              </w:rPr>
              <w:t>1,5 – 10 %</w:t>
            </w:r>
          </w:p>
        </w:tc>
      </w:tr>
      <w:tr w:rsidR="00CC05A5" w:rsidRPr="00725358" w14:paraId="0BB275C4" w14:textId="77777777" w:rsidTr="0086097D">
        <w:tc>
          <w:tcPr>
            <w:tcW w:w="3020" w:type="dxa"/>
            <w:vMerge w:val="restart"/>
          </w:tcPr>
          <w:p w14:paraId="09EEC250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lang w:eastAsia="bs-Latn-BA"/>
              </w:rPr>
              <w:t xml:space="preserve">Neosjetljivost </w:t>
            </w:r>
            <w:r>
              <w:rPr>
                <w:lang w:eastAsia="bs-Latn-BA"/>
              </w:rPr>
              <w:t>frekventn</w:t>
            </w:r>
            <w:r w:rsidRPr="00725358">
              <w:rPr>
                <w:lang w:eastAsia="bs-Latn-BA"/>
              </w:rPr>
              <w:t>og odziva</w:t>
            </w:r>
          </w:p>
        </w:tc>
        <w:tc>
          <w:tcPr>
            <w:tcW w:w="1937" w:type="dxa"/>
          </w:tcPr>
          <w:p w14:paraId="27A137E1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noProof/>
                <w:lang w:val="bs-Latn-BA" w:eastAsia="bs-Latn-BA"/>
              </w:rPr>
              <w:drawing>
                <wp:inline distT="0" distB="0" distL="0" distR="0" wp14:anchorId="47C28BB3" wp14:editId="0D762ECB">
                  <wp:extent cx="295275" cy="198547"/>
                  <wp:effectExtent l="0" t="0" r="0" b="0"/>
                  <wp:docPr id="1" name="Picture 1" descr="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7" cy="20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14:paraId="6EE96AC8" w14:textId="77777777" w:rsidR="00CC05A5" w:rsidRPr="00725358" w:rsidRDefault="00CC05A5" w:rsidP="0086097D">
            <w:pPr>
              <w:rPr>
                <w:lang w:eastAsia="bs-Latn-BA"/>
              </w:rPr>
            </w:pPr>
            <w:r>
              <w:rPr>
                <w:lang w:eastAsia="bs-Latn-BA"/>
              </w:rPr>
              <w:t>10</w:t>
            </w:r>
            <w:r w:rsidRPr="00725358">
              <w:rPr>
                <w:lang w:eastAsia="bs-Latn-BA"/>
              </w:rPr>
              <w:t>mHz</w:t>
            </w:r>
          </w:p>
        </w:tc>
      </w:tr>
      <w:tr w:rsidR="00CC05A5" w:rsidRPr="00725358" w14:paraId="268C3B7F" w14:textId="77777777" w:rsidTr="0086097D">
        <w:tc>
          <w:tcPr>
            <w:tcW w:w="3020" w:type="dxa"/>
            <w:vMerge/>
          </w:tcPr>
          <w:p w14:paraId="585CA476" w14:textId="77777777" w:rsidR="00CC05A5" w:rsidRPr="00725358" w:rsidRDefault="00CC05A5" w:rsidP="0086097D">
            <w:pPr>
              <w:rPr>
                <w:lang w:eastAsia="bs-Latn-BA"/>
              </w:rPr>
            </w:pPr>
          </w:p>
        </w:tc>
        <w:tc>
          <w:tcPr>
            <w:tcW w:w="1937" w:type="dxa"/>
          </w:tcPr>
          <w:p w14:paraId="751E2EE9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noProof/>
                <w:lang w:val="bs-Latn-BA" w:eastAsia="bs-Latn-BA"/>
              </w:rPr>
              <w:drawing>
                <wp:inline distT="0" distB="0" distL="0" distR="0" wp14:anchorId="09EDD048" wp14:editId="035C05EB">
                  <wp:extent cx="295769" cy="332740"/>
                  <wp:effectExtent l="0" t="0" r="9525" b="0"/>
                  <wp:docPr id="7" name="Picture 7" descr="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5" cy="33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14:paraId="21FA9E00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lang w:eastAsia="bs-Latn-BA"/>
              </w:rPr>
              <w:t>0,0</w:t>
            </w:r>
            <w:r>
              <w:rPr>
                <w:lang w:eastAsia="bs-Latn-BA"/>
              </w:rPr>
              <w:t>2</w:t>
            </w:r>
            <w:r w:rsidRPr="00725358">
              <w:rPr>
                <w:lang w:eastAsia="bs-Latn-BA"/>
              </w:rPr>
              <w:t>%</w:t>
            </w:r>
          </w:p>
        </w:tc>
      </w:tr>
      <w:tr w:rsidR="00CC05A5" w:rsidRPr="00725358" w14:paraId="1BB5471E" w14:textId="77777777" w:rsidTr="0086097D">
        <w:tc>
          <w:tcPr>
            <w:tcW w:w="4957" w:type="dxa"/>
            <w:gridSpan w:val="2"/>
          </w:tcPr>
          <w:p w14:paraId="6CD33447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lang w:eastAsia="bs-Latn-BA"/>
              </w:rPr>
              <w:t xml:space="preserve">Mrtva zona </w:t>
            </w:r>
            <w:r>
              <w:rPr>
                <w:lang w:eastAsia="bs-Latn-BA"/>
              </w:rPr>
              <w:t>frekventn</w:t>
            </w:r>
            <w:r w:rsidRPr="00725358">
              <w:rPr>
                <w:lang w:eastAsia="bs-Latn-BA"/>
              </w:rPr>
              <w:t>og odziva</w:t>
            </w:r>
          </w:p>
        </w:tc>
        <w:tc>
          <w:tcPr>
            <w:tcW w:w="4105" w:type="dxa"/>
          </w:tcPr>
          <w:p w14:paraId="7D896A05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lang w:eastAsia="bs-Latn-BA"/>
              </w:rPr>
              <w:t>0 mHz</w:t>
            </w:r>
            <w:r>
              <w:rPr>
                <w:lang w:eastAsia="bs-Latn-BA"/>
              </w:rPr>
              <w:t xml:space="preserve">; Mora biti podesiv u opsegu </w:t>
            </w:r>
            <w:r w:rsidRPr="001F49CF">
              <w:rPr>
                <w:lang w:eastAsia="bs-Latn-BA"/>
              </w:rPr>
              <w:t xml:space="preserve">0 </w:t>
            </w:r>
            <w:r>
              <w:rPr>
                <w:lang w:eastAsia="bs-Latn-BA"/>
              </w:rPr>
              <w:t xml:space="preserve">- </w:t>
            </w:r>
            <w:r w:rsidRPr="001F49CF">
              <w:rPr>
                <w:lang w:eastAsia="bs-Latn-BA"/>
              </w:rPr>
              <w:t xml:space="preserve"> 200 mHz;</w:t>
            </w:r>
          </w:p>
        </w:tc>
      </w:tr>
      <w:tr w:rsidR="00CC05A5" w:rsidRPr="00725358" w14:paraId="70F62560" w14:textId="77777777" w:rsidTr="0086097D">
        <w:tc>
          <w:tcPr>
            <w:tcW w:w="4957" w:type="dxa"/>
            <w:gridSpan w:val="2"/>
          </w:tcPr>
          <w:p w14:paraId="147602C6" w14:textId="77777777" w:rsidR="00CC05A5" w:rsidRPr="00725358" w:rsidRDefault="00CC05A5" w:rsidP="0086097D">
            <w:pPr>
              <w:rPr>
                <w:lang w:eastAsia="bs-Latn-BA"/>
              </w:rPr>
            </w:pPr>
            <w:r w:rsidRPr="00725358">
              <w:rPr>
                <w:lang w:eastAsia="bs-Latn-BA"/>
              </w:rPr>
              <w:t>Statizam </w:t>
            </w:r>
            <w:r w:rsidRPr="00725358">
              <w:rPr>
                <w:i/>
                <w:iCs/>
                <w:lang w:eastAsia="bs-Latn-BA"/>
              </w:rPr>
              <w:t>s</w:t>
            </w:r>
            <w:r w:rsidRPr="00725358">
              <w:rPr>
                <w:lang w:eastAsia="bs-Latn-BA"/>
              </w:rPr>
              <w:t> </w:t>
            </w:r>
            <w:r w:rsidRPr="00725358">
              <w:rPr>
                <w:sz w:val="15"/>
                <w:szCs w:val="15"/>
                <w:vertAlign w:val="subscript"/>
                <w:lang w:eastAsia="bs-Latn-BA"/>
              </w:rPr>
              <w:t>1</w:t>
            </w:r>
          </w:p>
        </w:tc>
        <w:tc>
          <w:tcPr>
            <w:tcW w:w="4105" w:type="dxa"/>
          </w:tcPr>
          <w:p w14:paraId="0E55143D" w14:textId="77777777" w:rsidR="00CC05A5" w:rsidRPr="00725358" w:rsidRDefault="00CC05A5" w:rsidP="0086097D">
            <w:pPr>
              <w:rPr>
                <w:lang w:eastAsia="bs-Latn-BA"/>
              </w:rPr>
            </w:pPr>
            <w:r>
              <w:rPr>
                <w:lang w:eastAsia="bs-Latn-BA"/>
              </w:rPr>
              <w:t>M</w:t>
            </w:r>
            <w:r w:rsidRPr="001F49CF">
              <w:rPr>
                <w:lang w:eastAsia="bs-Latn-BA"/>
              </w:rPr>
              <w:t>ora biti podesiv u intervalu 2 – 12 %</w:t>
            </w:r>
            <w:r>
              <w:rPr>
                <w:lang w:eastAsia="bs-Latn-BA"/>
              </w:rPr>
              <w:t xml:space="preserve">. </w:t>
            </w:r>
            <w:r w:rsidRPr="001F49CF">
              <w:rPr>
                <w:lang w:eastAsia="bs-Latn-BA"/>
              </w:rPr>
              <w:t xml:space="preserve">Standardna vrijednost je 5%. </w:t>
            </w:r>
          </w:p>
        </w:tc>
      </w:tr>
    </w:tbl>
    <w:p w14:paraId="68ACD824" w14:textId="77777777" w:rsidR="00CC05A5" w:rsidRDefault="00CC05A5" w:rsidP="00CC05A5">
      <w:pPr>
        <w:jc w:val="center"/>
        <w:rPr>
          <w:bCs/>
          <w:lang w:eastAsia="bs-Latn-BA"/>
        </w:rPr>
      </w:pPr>
    </w:p>
    <w:p w14:paraId="49ECD1BE" w14:textId="22B17329" w:rsidR="00CC05A5" w:rsidRDefault="00CC05A5" w:rsidP="00CC05A5">
      <w:pPr>
        <w:jc w:val="center"/>
      </w:pPr>
      <w:r>
        <w:object w:dxaOrig="6915" w:dyaOrig="4500" w14:anchorId="58BD0943">
          <v:shape id="_x0000_i1032" type="#_x0000_t75" style="width:366.85pt;height:238.5pt" o:ole="">
            <v:imagedata r:id="rId33" o:title=""/>
          </v:shape>
          <o:OLEObject Type="Embed" ProgID="Visio.Drawing.15" ShapeID="_x0000_i1032" DrawAspect="Content" ObjectID="_1680323058" r:id="rId34"/>
        </w:object>
      </w:r>
    </w:p>
    <w:p w14:paraId="0C9BAB5D" w14:textId="55929775" w:rsidR="005F7A3E" w:rsidRPr="00AE01E0" w:rsidRDefault="005F7A3E" w:rsidP="00CC05A5">
      <w:pPr>
        <w:jc w:val="center"/>
        <w:rPr>
          <w:bCs/>
          <w:lang w:eastAsia="bs-Latn-BA"/>
        </w:rPr>
      </w:pPr>
      <w:r w:rsidRPr="005F7A3E">
        <w:rPr>
          <w:lang w:val="sr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8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>
        <w:rPr>
          <w:lang w:val="sr-Latn-BA"/>
        </w:rPr>
        <w:t xml:space="preserve"> </w:t>
      </w:r>
      <w:r>
        <w:rPr>
          <w:bCs/>
          <w:lang w:eastAsia="bs-Latn-BA"/>
        </w:rPr>
        <w:t>F</w:t>
      </w:r>
      <w:r w:rsidRPr="005F7A3E">
        <w:rPr>
          <w:bCs/>
          <w:lang w:eastAsia="bs-Latn-BA"/>
        </w:rPr>
        <w:t>rekventni odziv aktivne snage u frekventn</w:t>
      </w:r>
      <w:r w:rsidR="008A2B01">
        <w:rPr>
          <w:bCs/>
          <w:lang w:eastAsia="bs-Latn-BA"/>
        </w:rPr>
        <w:t>o</w:t>
      </w:r>
      <w:r w:rsidRPr="005F7A3E">
        <w:rPr>
          <w:bCs/>
          <w:lang w:eastAsia="bs-Latn-BA"/>
        </w:rPr>
        <w:t xml:space="preserve"> osjetljivom načinu rada</w:t>
      </w:r>
    </w:p>
    <w:p w14:paraId="6A88BF3E" w14:textId="4560B395" w:rsidR="00CC05A5" w:rsidRDefault="00CC05A5" w:rsidP="00CC05A5">
      <w:pPr>
        <w:rPr>
          <w:lang w:eastAsia="bs-Latn-BA"/>
        </w:rPr>
      </w:pPr>
      <w:r>
        <w:rPr>
          <w:lang w:eastAsia="bs-Latn-BA"/>
        </w:rPr>
        <w:t xml:space="preserve">Gdje </w:t>
      </w:r>
      <w:r w:rsidR="008A2B01">
        <w:rPr>
          <w:lang w:eastAsia="bs-Latn-BA"/>
        </w:rPr>
        <w:t>su</w:t>
      </w:r>
      <w:r>
        <w:rPr>
          <w:lang w:eastAsia="bs-Latn-BA"/>
        </w:rPr>
        <w:t>:</w:t>
      </w:r>
    </w:p>
    <w:p w14:paraId="1B1D8EC8" w14:textId="4537C930" w:rsidR="00CC05A5" w:rsidRDefault="00CC05A5" w:rsidP="003E7845">
      <w:pPr>
        <w:pStyle w:val="ListParagraph"/>
        <w:numPr>
          <w:ilvl w:val="0"/>
          <w:numId w:val="83"/>
        </w:numPr>
      </w:pPr>
      <w:r>
        <w:t>P</w:t>
      </w:r>
      <w:r>
        <w:rPr>
          <w:vertAlign w:val="subscript"/>
        </w:rPr>
        <w:t>ref</w:t>
      </w:r>
      <w:r w:rsidRPr="000A506D">
        <w:t> </w:t>
      </w:r>
      <w:r w:rsidR="008A2B01">
        <w:t xml:space="preserve">- </w:t>
      </w:r>
      <w:r>
        <w:t>maksimalna snaga</w:t>
      </w:r>
      <w:r w:rsidR="005D7467">
        <w:t xml:space="preserve"> sinhronog</w:t>
      </w:r>
      <w:r>
        <w:t xml:space="preserve"> proizvodnog modula </w:t>
      </w:r>
      <w:r w:rsidRPr="000A506D">
        <w:t>na koju se odnosi ΔΡ</w:t>
      </w:r>
      <w:r w:rsidR="005D7467">
        <w:t>,</w:t>
      </w:r>
      <w:r w:rsidRPr="000A506D">
        <w:t xml:space="preserve"> </w:t>
      </w:r>
      <w:r w:rsidR="005D7467">
        <w:t xml:space="preserve">odnosno </w:t>
      </w:r>
      <w:r w:rsidR="00F4678D">
        <w:t xml:space="preserve">izlazna snaga </w:t>
      </w:r>
      <w:r w:rsidR="007E3138">
        <w:t>modula elektro</w:t>
      </w:r>
      <w:r w:rsidR="005D7467">
        <w:t>energetsk</w:t>
      </w:r>
      <w:r w:rsidR="00F4678D">
        <w:t xml:space="preserve">og </w:t>
      </w:r>
      <w:r w:rsidR="005D7467">
        <w:t>park</w:t>
      </w:r>
      <w:r w:rsidR="00F4678D">
        <w:t>a</w:t>
      </w:r>
      <w:r w:rsidR="005D7467">
        <w:t xml:space="preserve"> u trenutku dostizanja FSM praga.</w:t>
      </w:r>
    </w:p>
    <w:p w14:paraId="57FB5FA7" w14:textId="17E0F40C" w:rsidR="00CC05A5" w:rsidRDefault="00CC05A5" w:rsidP="003E7845">
      <w:pPr>
        <w:pStyle w:val="ListParagraph"/>
        <w:numPr>
          <w:ilvl w:val="0"/>
          <w:numId w:val="83"/>
        </w:numPr>
      </w:pPr>
      <w:r w:rsidRPr="000A506D">
        <w:t xml:space="preserve">ΔΡ </w:t>
      </w:r>
      <w:r w:rsidR="008A2B01">
        <w:t xml:space="preserve">- </w:t>
      </w:r>
      <w:r w:rsidRPr="000A506D">
        <w:t xml:space="preserve">promjena izlazne </w:t>
      </w:r>
      <w:r>
        <w:t>aktivn</w:t>
      </w:r>
      <w:r w:rsidRPr="000A506D">
        <w:t xml:space="preserve">e snage proizvodnog modula. </w:t>
      </w:r>
    </w:p>
    <w:p w14:paraId="61917111" w14:textId="082CE29D" w:rsidR="00CC05A5" w:rsidRDefault="00CC05A5" w:rsidP="003E7845">
      <w:pPr>
        <w:pStyle w:val="ListParagraph"/>
        <w:numPr>
          <w:ilvl w:val="0"/>
          <w:numId w:val="83"/>
        </w:numPr>
      </w:pPr>
      <w:r w:rsidRPr="000A506D">
        <w:t>f</w:t>
      </w:r>
      <w:r w:rsidRPr="004F2CDA">
        <w:rPr>
          <w:sz w:val="19"/>
          <w:szCs w:val="19"/>
          <w:vertAlign w:val="subscript"/>
        </w:rPr>
        <w:t>n</w:t>
      </w:r>
      <w:r w:rsidR="008A2B01">
        <w:t xml:space="preserve"> - </w:t>
      </w:r>
      <w:r w:rsidRPr="000A506D">
        <w:t xml:space="preserve">nazivna frekvencija (50 Hz) u mreži a Δf </w:t>
      </w:r>
      <w:r>
        <w:t>frekventn</w:t>
      </w:r>
      <w:r w:rsidRPr="000A506D">
        <w:t xml:space="preserve">o </w:t>
      </w:r>
      <w:r>
        <w:t>odstupanj</w:t>
      </w:r>
      <w:r w:rsidRPr="000A506D">
        <w:t xml:space="preserve">e u mreži. </w:t>
      </w:r>
    </w:p>
    <w:p w14:paraId="07398628" w14:textId="2465B9EB" w:rsidR="00CC05A5" w:rsidRPr="000A506D" w:rsidRDefault="009E139E" w:rsidP="003E7845">
      <w:pPr>
        <w:pStyle w:val="ListParagraph"/>
      </w:pPr>
      <w:r>
        <w:t>M</w:t>
      </w:r>
      <w:r w:rsidR="00CC05A5" w:rsidRPr="000A506D">
        <w:t xml:space="preserve">rtva zona </w:t>
      </w:r>
      <w:r w:rsidR="00CC05A5">
        <w:t>frekventn</w:t>
      </w:r>
      <w:r w:rsidR="00CC05A5" w:rsidRPr="000A506D">
        <w:t xml:space="preserve">og odziva za </w:t>
      </w:r>
      <w:r w:rsidR="00CC05A5">
        <w:t>frekventn</w:t>
      </w:r>
      <w:r w:rsidR="00CC05A5" w:rsidRPr="000A506D">
        <w:t xml:space="preserve">o </w:t>
      </w:r>
      <w:r w:rsidR="00CC05A5">
        <w:t>odstupanj</w:t>
      </w:r>
      <w:r w:rsidR="00CC05A5" w:rsidRPr="000A506D">
        <w:t>e i statizam mora</w:t>
      </w:r>
      <w:r>
        <w:t>ju</w:t>
      </w:r>
      <w:r w:rsidR="00CC05A5" w:rsidRPr="000A506D">
        <w:t xml:space="preserve"> </w:t>
      </w:r>
      <w:r w:rsidR="00CC05A5">
        <w:t>biti podesiv</w:t>
      </w:r>
      <w:r>
        <w:t>i</w:t>
      </w:r>
      <w:r w:rsidR="00CC05A5" w:rsidRPr="000A506D">
        <w:t>;</w:t>
      </w:r>
    </w:p>
    <w:p w14:paraId="58081F9E" w14:textId="4BF3C82D" w:rsidR="00CC05A5" w:rsidRPr="000A506D" w:rsidRDefault="00772114" w:rsidP="003E7845">
      <w:pPr>
        <w:pStyle w:val="ListParagraph"/>
      </w:pPr>
      <w:r>
        <w:t>U</w:t>
      </w:r>
      <w:r w:rsidR="00CC05A5" w:rsidRPr="000A506D">
        <w:t xml:space="preserve"> slučaju skokovite promjene frekvencije, proizvodni modul sposoban je aktivirati puni </w:t>
      </w:r>
      <w:r w:rsidR="00CC05A5">
        <w:t>frekventn</w:t>
      </w:r>
      <w:r w:rsidR="00CC05A5" w:rsidRPr="000A506D">
        <w:t xml:space="preserve">i odziv </w:t>
      </w:r>
      <w:r w:rsidR="00CC05A5">
        <w:t>aktivn</w:t>
      </w:r>
      <w:r w:rsidR="00CC05A5" w:rsidRPr="000A506D">
        <w:t xml:space="preserve">e snage na </w:t>
      </w:r>
      <w:r w:rsidR="00CC05A5">
        <w:t xml:space="preserve">nivou </w:t>
      </w:r>
      <w:r w:rsidR="00CC05A5" w:rsidRPr="000A506D">
        <w:t xml:space="preserve">pune </w:t>
      </w:r>
      <w:r w:rsidR="00CC05A5">
        <w:t>linije</w:t>
      </w:r>
      <w:r w:rsidR="00CC05A5" w:rsidRPr="000A506D">
        <w:t xml:space="preserve"> ili iznad nje</w:t>
      </w:r>
      <w:r w:rsidR="00CC05A5">
        <w:t>, kako je prikazano</w:t>
      </w:r>
      <w:r w:rsidR="00CC05A5" w:rsidRPr="000A506D">
        <w:t xml:space="preserve"> na slici 6</w:t>
      </w:r>
      <w:r w:rsidR="005F7A3E">
        <w:t>.9</w:t>
      </w:r>
      <w:r w:rsidR="00CC05A5">
        <w:t>,</w:t>
      </w:r>
      <w:r w:rsidR="00CC05A5" w:rsidRPr="000A506D">
        <w:t xml:space="preserve"> u skladu s parametrima navedeni</w:t>
      </w:r>
      <w:r w:rsidR="00CC05A5">
        <w:t>m</w:t>
      </w:r>
      <w:r w:rsidR="00CC05A5" w:rsidRPr="000A506D">
        <w:t xml:space="preserve"> u </w:t>
      </w:r>
      <w:r w:rsidR="00CC05A5">
        <w:t>tabel</w:t>
      </w:r>
      <w:r w:rsidR="00CC05A5" w:rsidRPr="000A506D">
        <w:t>i 5;</w:t>
      </w:r>
    </w:p>
    <w:p w14:paraId="24153BE6" w14:textId="2ED5F6CA" w:rsidR="00CC05A5" w:rsidRPr="000A506D" w:rsidRDefault="00772114" w:rsidP="003E7845">
      <w:pPr>
        <w:pStyle w:val="ListParagraph"/>
      </w:pPr>
      <w:r>
        <w:t>A</w:t>
      </w:r>
      <w:r w:rsidR="00CC05A5" w:rsidRPr="000A506D">
        <w:t xml:space="preserve">ktiviranje </w:t>
      </w:r>
      <w:r w:rsidR="00CC05A5">
        <w:t>frekventn</w:t>
      </w:r>
      <w:r w:rsidR="00CC05A5" w:rsidRPr="000A506D">
        <w:t xml:space="preserve">og odziva </w:t>
      </w:r>
      <w:r w:rsidR="00CC05A5">
        <w:t>aktivn</w:t>
      </w:r>
      <w:r w:rsidR="00CC05A5" w:rsidRPr="000A506D">
        <w:t>e snage proizvodnog modula ne smije kasniti</w:t>
      </w:r>
      <w:r w:rsidR="00CC05A5">
        <w:t xml:space="preserve"> više </w:t>
      </w:r>
      <w:r w:rsidR="00CC05A5" w:rsidRPr="000A506D">
        <w:t xml:space="preserve">od </w:t>
      </w:r>
      <w:r w:rsidR="00622339">
        <w:t>d</w:t>
      </w:r>
      <w:r w:rsidR="00CC05A5" w:rsidRPr="0095106C">
        <w:t>vije</w:t>
      </w:r>
      <w:r w:rsidR="00CC05A5" w:rsidRPr="000A506D">
        <w:t xml:space="preserve"> sekunde</w:t>
      </w:r>
      <w:r w:rsidR="00CC05A5">
        <w:t>. Za veće vrijeme odziva</w:t>
      </w:r>
      <w:r w:rsidR="00CC05A5" w:rsidRPr="000A506D">
        <w:t xml:space="preserve"> proizvođač pruža tehničke dokaze kojima se dokazuje</w:t>
      </w:r>
      <w:r w:rsidR="00CC05A5">
        <w:t xml:space="preserve"> </w:t>
      </w:r>
      <w:r>
        <w:t>zašto je potrebno duže</w:t>
      </w:r>
      <w:r w:rsidR="00CC05A5" w:rsidRPr="000A506D">
        <w:t xml:space="preserve"> vrijeme.</w:t>
      </w:r>
      <w:r w:rsidR="00CC05A5">
        <w:t xml:space="preserve"> </w:t>
      </w:r>
      <w:r w:rsidR="00CC05A5" w:rsidRPr="000A506D">
        <w:t xml:space="preserve">Za proizvodne module bez </w:t>
      </w:r>
      <w:r w:rsidR="00CC05A5">
        <w:t>inercije</w:t>
      </w:r>
      <w:r w:rsidR="00CC05A5" w:rsidRPr="000A506D">
        <w:t xml:space="preserve"> </w:t>
      </w:r>
      <w:r w:rsidR="00CC05A5">
        <w:t>kašnjenje mora biti manje od 0,5 sekundi</w:t>
      </w:r>
      <w:r w:rsidR="00CC05A5" w:rsidRPr="000A506D">
        <w:t xml:space="preserve">. Ako proizvođač ne može ispuniti taj zahtjev, dostavlja tehničke dokaze kojima se dokazuje zašto je potrebno dulje vrijeme za početnu aktivaciju </w:t>
      </w:r>
      <w:r w:rsidR="00CC05A5">
        <w:t>frekventn</w:t>
      </w:r>
      <w:r w:rsidR="00CC05A5" w:rsidRPr="000A506D">
        <w:t xml:space="preserve">og odziva </w:t>
      </w:r>
      <w:r w:rsidR="00CC05A5">
        <w:t>aktivn</w:t>
      </w:r>
      <w:r w:rsidR="00CC05A5" w:rsidRPr="000A506D">
        <w:t>e snage;</w:t>
      </w:r>
    </w:p>
    <w:p w14:paraId="59AEAD33" w14:textId="5E4D283C" w:rsidR="00CC05A5" w:rsidRDefault="00CC05A5" w:rsidP="00CC05A5">
      <w:pPr>
        <w:jc w:val="center"/>
        <w:rPr>
          <w:lang w:eastAsia="bs-Latn-BA"/>
        </w:rPr>
      </w:pPr>
      <w:r w:rsidRPr="000A506D">
        <w:rPr>
          <w:noProof/>
          <w:lang w:val="bs-Latn-BA" w:eastAsia="bs-Latn-BA"/>
        </w:rPr>
        <w:drawing>
          <wp:inline distT="0" distB="0" distL="0" distR="0" wp14:anchorId="7C5BBED7" wp14:editId="66B54054">
            <wp:extent cx="3841750" cy="2434992"/>
            <wp:effectExtent l="0" t="0" r="6350" b="381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62" cy="24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60D6" w14:textId="0B2FD0AE" w:rsidR="005F7A3E" w:rsidRPr="005F7A3E" w:rsidRDefault="005F7A3E" w:rsidP="00CC05A5">
      <w:pPr>
        <w:jc w:val="center"/>
      </w:pPr>
      <w:r w:rsidRPr="005F7A3E">
        <w:rPr>
          <w:lang w:val="sr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9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bCs/>
          <w:lang w:eastAsia="bs-Latn-BA"/>
        </w:rPr>
        <w:t xml:space="preserve"> frekventni odziv aktivne snage</w:t>
      </w:r>
    </w:p>
    <w:p w14:paraId="1D376F45" w14:textId="77777777" w:rsidR="00CC05A5" w:rsidRPr="004331C4" w:rsidRDefault="00CC05A5" w:rsidP="00CC05A5">
      <w:pPr>
        <w:jc w:val="left"/>
        <w:rPr>
          <w:lang w:eastAsia="bs-Latn-BA"/>
        </w:rPr>
      </w:pPr>
      <w:r w:rsidRPr="004331C4">
        <w:rPr>
          <w:lang w:eastAsia="bs-Latn-BA"/>
        </w:rPr>
        <w:t>Gdje je:</w:t>
      </w:r>
    </w:p>
    <w:p w14:paraId="72B47990" w14:textId="7E0FDCF9" w:rsidR="00CC05A5" w:rsidRPr="004331C4" w:rsidRDefault="00CC05A5" w:rsidP="00CC05A5">
      <w:pPr>
        <w:ind w:left="708"/>
        <w:rPr>
          <w:lang w:eastAsia="bs-Latn-BA"/>
        </w:rPr>
      </w:pPr>
      <w:r w:rsidRPr="004331C4">
        <w:rPr>
          <w:i/>
          <w:iCs/>
          <w:lang w:eastAsia="bs-Latn-BA"/>
        </w:rPr>
        <w:t>P</w:t>
      </w:r>
      <w:r w:rsidRPr="004331C4">
        <w:rPr>
          <w:i/>
          <w:iCs/>
          <w:sz w:val="17"/>
          <w:szCs w:val="17"/>
          <w:vertAlign w:val="subscript"/>
          <w:lang w:eastAsia="bs-Latn-BA"/>
        </w:rPr>
        <w:t>max</w:t>
      </w:r>
      <w:r w:rsidRPr="004331C4">
        <w:rPr>
          <w:i/>
          <w:iCs/>
          <w:lang w:eastAsia="bs-Latn-BA"/>
        </w:rPr>
        <w:t> </w:t>
      </w:r>
      <w:r w:rsidRPr="004331C4">
        <w:rPr>
          <w:iCs/>
          <w:lang w:eastAsia="bs-Latn-BA"/>
        </w:rPr>
        <w:t xml:space="preserve">- </w:t>
      </w:r>
      <w:r w:rsidRPr="004331C4">
        <w:rPr>
          <w:lang w:eastAsia="bs-Latn-BA"/>
        </w:rPr>
        <w:t>maksimalna snaga</w:t>
      </w:r>
      <w:r>
        <w:rPr>
          <w:lang w:eastAsia="bs-Latn-BA"/>
        </w:rPr>
        <w:t xml:space="preserve"> proizvodnog</w:t>
      </w:r>
      <w:r w:rsidRPr="004331C4">
        <w:rPr>
          <w:lang w:eastAsia="bs-Latn-BA"/>
        </w:rPr>
        <w:t xml:space="preserve"> </w:t>
      </w:r>
      <w:r>
        <w:rPr>
          <w:lang w:eastAsia="bs-Latn-BA"/>
        </w:rPr>
        <w:t xml:space="preserve">modula </w:t>
      </w:r>
      <w:r w:rsidRPr="004331C4">
        <w:rPr>
          <w:lang w:eastAsia="bs-Latn-BA"/>
        </w:rPr>
        <w:t>na koju se odnosi Δ</w:t>
      </w:r>
      <w:r w:rsidRPr="004331C4">
        <w:rPr>
          <w:i/>
          <w:iCs/>
          <w:lang w:eastAsia="bs-Latn-BA"/>
        </w:rPr>
        <w:t>Ρ</w:t>
      </w:r>
      <w:r w:rsidRPr="004331C4">
        <w:rPr>
          <w:lang w:eastAsia="bs-Latn-BA"/>
        </w:rPr>
        <w:t xml:space="preserve">. </w:t>
      </w:r>
    </w:p>
    <w:p w14:paraId="10A87ECE" w14:textId="77777777" w:rsidR="00CC05A5" w:rsidRPr="004331C4" w:rsidRDefault="00CC05A5" w:rsidP="00CC05A5">
      <w:pPr>
        <w:ind w:left="708"/>
        <w:rPr>
          <w:lang w:eastAsia="bs-Latn-BA"/>
        </w:rPr>
      </w:pPr>
      <w:r w:rsidRPr="004331C4">
        <w:rPr>
          <w:lang w:eastAsia="bs-Latn-BA"/>
        </w:rPr>
        <w:t xml:space="preserve">ΔΡ - je promjena izlazne aktivne snage proizvodnog modula. </w:t>
      </w:r>
    </w:p>
    <w:p w14:paraId="2B15511F" w14:textId="77777777" w:rsidR="00CC05A5" w:rsidRPr="004331C4" w:rsidRDefault="00CC05A5" w:rsidP="00CC05A5">
      <w:pPr>
        <w:ind w:left="708"/>
        <w:rPr>
          <w:lang w:eastAsia="bs-Latn-BA"/>
        </w:rPr>
      </w:pPr>
      <w:r w:rsidRPr="004331C4">
        <w:rPr>
          <w:i/>
          <w:lang w:eastAsia="bs-Latn-BA"/>
        </w:rPr>
        <w:t>t</w:t>
      </w:r>
      <w:r w:rsidRPr="004331C4">
        <w:rPr>
          <w:i/>
          <w:vertAlign w:val="subscript"/>
          <w:lang w:eastAsia="bs-Latn-BA"/>
        </w:rPr>
        <w:t>1</w:t>
      </w:r>
      <w:r w:rsidRPr="004331C4">
        <w:rPr>
          <w:lang w:eastAsia="bs-Latn-BA"/>
        </w:rPr>
        <w:t xml:space="preserve"> – početno kašnjenje</w:t>
      </w:r>
      <w:r>
        <w:rPr>
          <w:lang w:eastAsia="bs-Latn-BA"/>
        </w:rPr>
        <w:t xml:space="preserve"> </w:t>
      </w:r>
    </w:p>
    <w:p w14:paraId="6BD5D326" w14:textId="77777777" w:rsidR="00CC05A5" w:rsidRPr="004331C4" w:rsidRDefault="00CC05A5" w:rsidP="00CC05A5">
      <w:pPr>
        <w:ind w:left="708"/>
        <w:rPr>
          <w:lang w:eastAsia="bs-Latn-BA"/>
        </w:rPr>
      </w:pPr>
      <w:r w:rsidRPr="004331C4">
        <w:rPr>
          <w:i/>
          <w:lang w:eastAsia="bs-Latn-BA"/>
        </w:rPr>
        <w:t>t</w:t>
      </w:r>
      <w:r w:rsidRPr="004331C4">
        <w:rPr>
          <w:i/>
          <w:vertAlign w:val="subscript"/>
          <w:lang w:eastAsia="bs-Latn-BA"/>
        </w:rPr>
        <w:t>2</w:t>
      </w:r>
      <w:r w:rsidRPr="004331C4">
        <w:rPr>
          <w:i/>
          <w:lang w:eastAsia="bs-Latn-BA"/>
        </w:rPr>
        <w:t xml:space="preserve"> – </w:t>
      </w:r>
      <w:r w:rsidRPr="004331C4">
        <w:rPr>
          <w:lang w:eastAsia="bs-Latn-BA"/>
        </w:rPr>
        <w:t>vrijeme pune aktivacije</w:t>
      </w:r>
      <w:r>
        <w:rPr>
          <w:lang w:eastAsia="bs-Latn-BA"/>
        </w:rPr>
        <w:t xml:space="preserve"> </w:t>
      </w:r>
    </w:p>
    <w:p w14:paraId="27E861C6" w14:textId="32A5CDF0" w:rsidR="00CC05A5" w:rsidRDefault="00CC05A5" w:rsidP="003E7845">
      <w:pPr>
        <w:pStyle w:val="ListParagraph"/>
      </w:pPr>
      <w:r w:rsidRPr="000A506D">
        <w:t xml:space="preserve">proizvodni modul </w:t>
      </w:r>
      <w:r>
        <w:t xml:space="preserve">mora biti </w:t>
      </w:r>
      <w:r w:rsidRPr="000A506D">
        <w:t xml:space="preserve">sposoban pružati </w:t>
      </w:r>
      <w:r>
        <w:t>frekventn</w:t>
      </w:r>
      <w:r w:rsidRPr="000A506D">
        <w:t xml:space="preserve">i odziv </w:t>
      </w:r>
      <w:r>
        <w:t>aktivn</w:t>
      </w:r>
      <w:r w:rsidRPr="000A506D">
        <w:t xml:space="preserve">e snage u trajanju </w:t>
      </w:r>
      <w:r>
        <w:t xml:space="preserve">od minimalno </w:t>
      </w:r>
      <w:r w:rsidRPr="000A506D">
        <w:t>15 minuta</w:t>
      </w:r>
      <w:r>
        <w:t xml:space="preserve">. </w:t>
      </w:r>
    </w:p>
    <w:p w14:paraId="0B46C9F1" w14:textId="73266105" w:rsidR="00CC05A5" w:rsidRPr="000A506D" w:rsidRDefault="00CC05A5" w:rsidP="003E7845">
      <w:pPr>
        <w:pStyle w:val="ListParagraph"/>
      </w:pPr>
      <w:r w:rsidRPr="000A506D">
        <w:t xml:space="preserve">regulacija </w:t>
      </w:r>
      <w:r>
        <w:t>aktivne snage ne smije štetno uti</w:t>
      </w:r>
      <w:r w:rsidRPr="000A506D">
        <w:t xml:space="preserve">cati na </w:t>
      </w:r>
      <w:r>
        <w:t>frekventn</w:t>
      </w:r>
      <w:r w:rsidRPr="000A506D">
        <w:t xml:space="preserve">i odziv </w:t>
      </w:r>
      <w:r>
        <w:t>aktivn</w:t>
      </w:r>
      <w:r w:rsidRPr="000A506D">
        <w:t>e snage proizvodnih modula;</w:t>
      </w:r>
    </w:p>
    <w:p w14:paraId="44120641" w14:textId="4213E5BC" w:rsidR="00CC05A5" w:rsidRPr="000A506D" w:rsidRDefault="00CC05A5" w:rsidP="00CC05A5">
      <w:pPr>
        <w:rPr>
          <w:lang w:eastAsia="bs-Latn-BA"/>
        </w:rPr>
      </w:pPr>
      <w:r w:rsidRPr="00772114">
        <w:rPr>
          <w:iCs/>
          <w:lang w:eastAsia="bs-Latn-BA"/>
        </w:rPr>
        <w:t>Tabela 5.</w:t>
      </w:r>
      <w:r w:rsidR="00D26C2C">
        <w:rPr>
          <w:iCs/>
          <w:lang w:eastAsia="bs-Latn-BA"/>
        </w:rPr>
        <w:t xml:space="preserve"> </w:t>
      </w:r>
      <w:r w:rsidRPr="008B35FB">
        <w:rPr>
          <w:bCs/>
          <w:lang w:eastAsia="bs-Latn-BA"/>
        </w:rPr>
        <w:t>Parametri za punu aktivaciju frekventnog odziva aktivne snage izazvanu skokovitom promjenom frekvencije (objašnjenje za sliku 6.</w:t>
      </w:r>
      <w:r w:rsidR="00772114" w:rsidRPr="008B35FB">
        <w:rPr>
          <w:bCs/>
          <w:lang w:eastAsia="bs-Latn-BA"/>
        </w:rPr>
        <w:t>9.</w:t>
      </w:r>
      <w:r w:rsidRPr="008B35FB">
        <w:rPr>
          <w:bCs/>
          <w:lang w:eastAsia="bs-Latn-BA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CC05A5" w:rsidRPr="00000A22" w14:paraId="74E406EF" w14:textId="77777777" w:rsidTr="0086097D">
        <w:tc>
          <w:tcPr>
            <w:tcW w:w="6516" w:type="dxa"/>
          </w:tcPr>
          <w:p w14:paraId="0286BFFD" w14:textId="77777777" w:rsidR="00CC05A5" w:rsidRPr="00000A22" w:rsidRDefault="00CC05A5" w:rsidP="0086097D">
            <w:pPr>
              <w:rPr>
                <w:b/>
                <w:bCs/>
                <w:lang w:eastAsia="bs-Latn-BA"/>
              </w:rPr>
            </w:pPr>
            <w:r w:rsidRPr="00000A22">
              <w:rPr>
                <w:b/>
                <w:bCs/>
                <w:lang w:eastAsia="bs-Latn-BA"/>
              </w:rPr>
              <w:t>Parametri</w:t>
            </w:r>
            <w:r w:rsidRPr="00000A22">
              <w:rPr>
                <w:b/>
                <w:bCs/>
                <w:lang w:eastAsia="bs-Latn-BA"/>
              </w:rPr>
              <w:tab/>
            </w:r>
          </w:p>
        </w:tc>
        <w:tc>
          <w:tcPr>
            <w:tcW w:w="2546" w:type="dxa"/>
          </w:tcPr>
          <w:p w14:paraId="067FEE42" w14:textId="77777777" w:rsidR="00CC05A5" w:rsidRPr="00000A22" w:rsidRDefault="00CC05A5" w:rsidP="0086097D">
            <w:pPr>
              <w:rPr>
                <w:b/>
                <w:bCs/>
                <w:lang w:eastAsia="bs-Latn-BA"/>
              </w:rPr>
            </w:pPr>
            <w:r w:rsidRPr="00000A22">
              <w:rPr>
                <w:b/>
                <w:bCs/>
                <w:lang w:eastAsia="bs-Latn-BA"/>
              </w:rPr>
              <w:t>Područja ili vrijednosti</w:t>
            </w:r>
          </w:p>
        </w:tc>
      </w:tr>
      <w:tr w:rsidR="00CC05A5" w:rsidRPr="00000A22" w14:paraId="617DB849" w14:textId="77777777" w:rsidTr="0086097D">
        <w:trPr>
          <w:trHeight w:val="1219"/>
        </w:trPr>
        <w:tc>
          <w:tcPr>
            <w:tcW w:w="6516" w:type="dxa"/>
          </w:tcPr>
          <w:p w14:paraId="6AEAEF0E" w14:textId="77777777" w:rsidR="00CC05A5" w:rsidRPr="00000A22" w:rsidRDefault="00CC05A5" w:rsidP="0086097D">
            <w:pPr>
              <w:rPr>
                <w:lang w:eastAsia="bs-Latn-BA"/>
              </w:rPr>
            </w:pPr>
            <w:r w:rsidRPr="00000A22">
              <w:rPr>
                <w:lang w:eastAsia="bs-Latn-BA"/>
              </w:rPr>
              <w:t xml:space="preserve">Područje aktivne snage u odnosu na maksimalnu snagu (područje </w:t>
            </w:r>
            <w:r>
              <w:rPr>
                <w:lang w:eastAsia="bs-Latn-BA"/>
              </w:rPr>
              <w:t>frekventn</w:t>
            </w:r>
            <w:r w:rsidRPr="00000A22">
              <w:rPr>
                <w:lang w:eastAsia="bs-Latn-BA"/>
              </w:rPr>
              <w:t>og odziva)</w:t>
            </w:r>
            <w:r w:rsidRPr="00000A22">
              <w:rPr>
                <w:noProof/>
                <w:lang w:eastAsia="bs-Latn-BA"/>
              </w:rPr>
              <w:t xml:space="preserve"> </w:t>
            </w:r>
            <w:r w:rsidRPr="00000A22">
              <w:rPr>
                <w:noProof/>
                <w:lang w:val="bs-Latn-BA" w:eastAsia="bs-Latn-BA"/>
              </w:rPr>
              <w:drawing>
                <wp:anchor distT="0" distB="0" distL="114300" distR="114300" simplePos="0" relativeHeight="251664384" behindDoc="1" locked="0" layoutInCell="1" allowOverlap="1" wp14:anchorId="5271CB07" wp14:editId="7286B6B0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255905</wp:posOffset>
                  </wp:positionV>
                  <wp:extent cx="387350" cy="352425"/>
                  <wp:effectExtent l="0" t="0" r="0" b="9525"/>
                  <wp:wrapTight wrapText="bothSides">
                    <wp:wrapPolygon edited="0">
                      <wp:start x="0" y="0"/>
                      <wp:lineTo x="0" y="21016"/>
                      <wp:lineTo x="20184" y="21016"/>
                      <wp:lineTo x="20184" y="0"/>
                      <wp:lineTo x="0" y="0"/>
                    </wp:wrapPolygon>
                  </wp:wrapTight>
                  <wp:docPr id="6" name="Picture 6" descr="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6" w:type="dxa"/>
          </w:tcPr>
          <w:p w14:paraId="51E1E0E6" w14:textId="77777777" w:rsidR="00CC05A5" w:rsidRPr="00000A22" w:rsidRDefault="00CC05A5" w:rsidP="0086097D">
            <w:pPr>
              <w:jc w:val="center"/>
              <w:rPr>
                <w:lang w:eastAsia="bs-Latn-BA"/>
              </w:rPr>
            </w:pPr>
            <w:r w:rsidRPr="00000A22">
              <w:rPr>
                <w:lang w:eastAsia="bs-Latn-BA"/>
              </w:rPr>
              <w:t>1,5 – 10 %</w:t>
            </w:r>
          </w:p>
        </w:tc>
      </w:tr>
      <w:tr w:rsidR="00CC05A5" w:rsidRPr="00000A22" w14:paraId="11E46D3B" w14:textId="77777777" w:rsidTr="0086097D">
        <w:tc>
          <w:tcPr>
            <w:tcW w:w="6516" w:type="dxa"/>
          </w:tcPr>
          <w:p w14:paraId="2F13B577" w14:textId="77777777" w:rsidR="00CC05A5" w:rsidRPr="00000A22" w:rsidRDefault="00CC05A5" w:rsidP="0086097D">
            <w:pPr>
              <w:rPr>
                <w:lang w:eastAsia="bs-Latn-BA"/>
              </w:rPr>
            </w:pPr>
            <w:r w:rsidRPr="00000A22">
              <w:rPr>
                <w:lang w:eastAsia="bs-Latn-BA"/>
              </w:rPr>
              <w:t xml:space="preserve">Za proizvodne module s </w:t>
            </w:r>
            <w:r>
              <w:rPr>
                <w:lang w:eastAsia="bs-Latn-BA"/>
              </w:rPr>
              <w:t>inercijom</w:t>
            </w:r>
            <w:r w:rsidRPr="00000A22">
              <w:rPr>
                <w:lang w:eastAsia="bs-Latn-BA"/>
              </w:rPr>
              <w:t xml:space="preserve"> najveće dopušteno početno kašnjenje </w:t>
            </w:r>
            <w:r w:rsidRPr="00000A22">
              <w:rPr>
                <w:i/>
                <w:iCs/>
                <w:lang w:eastAsia="bs-Latn-BA"/>
              </w:rPr>
              <w:t>t</w:t>
            </w:r>
            <w:r w:rsidRPr="001C41EF">
              <w:rPr>
                <w:i/>
                <w:vertAlign w:val="subscript"/>
                <w:lang w:eastAsia="bs-Latn-BA"/>
              </w:rPr>
              <w:t>1</w:t>
            </w:r>
            <w:r w:rsidRPr="00000A22">
              <w:rPr>
                <w:lang w:eastAsia="bs-Latn-BA"/>
              </w:rPr>
              <w:t>,</w:t>
            </w:r>
            <w:r w:rsidRPr="00000A22">
              <w:rPr>
                <w:lang w:eastAsia="bs-Latn-BA"/>
              </w:rPr>
              <w:tab/>
            </w:r>
          </w:p>
        </w:tc>
        <w:tc>
          <w:tcPr>
            <w:tcW w:w="2546" w:type="dxa"/>
          </w:tcPr>
          <w:p w14:paraId="2225741E" w14:textId="77777777" w:rsidR="00CC05A5" w:rsidRPr="00000A22" w:rsidRDefault="00CC05A5" w:rsidP="0086097D">
            <w:pPr>
              <w:jc w:val="center"/>
              <w:rPr>
                <w:lang w:eastAsia="bs-Latn-BA"/>
              </w:rPr>
            </w:pPr>
            <w:r w:rsidRPr="00000A22">
              <w:rPr>
                <w:lang w:eastAsia="bs-Latn-BA"/>
              </w:rPr>
              <w:t>2 sek</w:t>
            </w:r>
          </w:p>
        </w:tc>
      </w:tr>
      <w:tr w:rsidR="00CC05A5" w:rsidRPr="00000A22" w14:paraId="32297953" w14:textId="77777777" w:rsidTr="0086097D">
        <w:tc>
          <w:tcPr>
            <w:tcW w:w="6516" w:type="dxa"/>
          </w:tcPr>
          <w:p w14:paraId="033F2B1B" w14:textId="77777777" w:rsidR="00CC05A5" w:rsidRPr="00000A22" w:rsidRDefault="00CC05A5" w:rsidP="0086097D">
            <w:pPr>
              <w:rPr>
                <w:lang w:eastAsia="bs-Latn-BA"/>
              </w:rPr>
            </w:pPr>
            <w:r w:rsidRPr="00000A22">
              <w:rPr>
                <w:lang w:eastAsia="bs-Latn-BA"/>
              </w:rPr>
              <w:t xml:space="preserve">Za proizvodne module bez </w:t>
            </w:r>
            <w:r>
              <w:rPr>
                <w:lang w:eastAsia="bs-Latn-BA"/>
              </w:rPr>
              <w:t>inercije</w:t>
            </w:r>
            <w:r w:rsidRPr="00000A22">
              <w:rPr>
                <w:lang w:eastAsia="bs-Latn-BA"/>
              </w:rPr>
              <w:t xml:space="preserve"> najveće dopušteno početno kašnjenje </w:t>
            </w:r>
            <w:r w:rsidRPr="00000A22">
              <w:rPr>
                <w:i/>
                <w:iCs/>
                <w:lang w:eastAsia="bs-Latn-BA"/>
              </w:rPr>
              <w:t>t</w:t>
            </w:r>
            <w:r w:rsidRPr="001C41EF">
              <w:rPr>
                <w:i/>
                <w:vertAlign w:val="subscript"/>
                <w:lang w:eastAsia="bs-Latn-BA"/>
              </w:rPr>
              <w:t>1</w:t>
            </w:r>
            <w:r w:rsidRPr="00000A22">
              <w:rPr>
                <w:lang w:eastAsia="bs-Latn-BA"/>
              </w:rPr>
              <w:t xml:space="preserve">, </w:t>
            </w:r>
            <w:r w:rsidRPr="00000A22">
              <w:rPr>
                <w:lang w:eastAsia="bs-Latn-BA"/>
              </w:rPr>
              <w:tab/>
            </w:r>
          </w:p>
        </w:tc>
        <w:tc>
          <w:tcPr>
            <w:tcW w:w="2546" w:type="dxa"/>
          </w:tcPr>
          <w:p w14:paraId="296566E7" w14:textId="77777777" w:rsidR="00CC05A5" w:rsidRPr="00000A22" w:rsidRDefault="00CC05A5" w:rsidP="0086097D">
            <w:pPr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0,5 sek</w:t>
            </w:r>
          </w:p>
        </w:tc>
      </w:tr>
      <w:tr w:rsidR="00CC05A5" w:rsidRPr="00000A22" w14:paraId="33576351" w14:textId="77777777" w:rsidTr="0086097D">
        <w:tc>
          <w:tcPr>
            <w:tcW w:w="6516" w:type="dxa"/>
          </w:tcPr>
          <w:p w14:paraId="7C20219E" w14:textId="77777777" w:rsidR="00CC05A5" w:rsidRPr="00000A22" w:rsidRDefault="00CC05A5" w:rsidP="0086097D">
            <w:pPr>
              <w:rPr>
                <w:lang w:eastAsia="bs-Latn-BA"/>
              </w:rPr>
            </w:pPr>
            <w:r w:rsidRPr="00000A22">
              <w:rPr>
                <w:lang w:eastAsia="bs-Latn-BA"/>
              </w:rPr>
              <w:t>Najdulje dopušteno izabrano vrijeme pune aktivacije </w:t>
            </w:r>
            <w:r w:rsidRPr="00000A22">
              <w:rPr>
                <w:i/>
                <w:iCs/>
                <w:lang w:eastAsia="bs-Latn-BA"/>
              </w:rPr>
              <w:t>t</w:t>
            </w:r>
            <w:r w:rsidRPr="00000A22">
              <w:rPr>
                <w:sz w:val="15"/>
                <w:szCs w:val="15"/>
                <w:vertAlign w:val="subscript"/>
                <w:lang w:eastAsia="bs-Latn-BA"/>
              </w:rPr>
              <w:t>2</w:t>
            </w:r>
            <w:r w:rsidRPr="00000A22">
              <w:rPr>
                <w:lang w:eastAsia="bs-Latn-BA"/>
              </w:rPr>
              <w:t>, osim ako zbog stabilnosti sistema  dopust</w:t>
            </w:r>
            <w:r>
              <w:rPr>
                <w:lang w:eastAsia="bs-Latn-BA"/>
              </w:rPr>
              <w:t>e</w:t>
            </w:r>
            <w:r w:rsidRPr="00000A22">
              <w:rPr>
                <w:lang w:eastAsia="bs-Latn-BA"/>
              </w:rPr>
              <w:t xml:space="preserve"> du</w:t>
            </w:r>
            <w:r>
              <w:rPr>
                <w:lang w:eastAsia="bs-Latn-BA"/>
              </w:rPr>
              <w:t>ž</w:t>
            </w:r>
            <w:r w:rsidRPr="00000A22">
              <w:rPr>
                <w:lang w:eastAsia="bs-Latn-BA"/>
              </w:rPr>
              <w:t>a vremena aktivacije.</w:t>
            </w:r>
            <w:r w:rsidRPr="00000A22">
              <w:rPr>
                <w:lang w:eastAsia="bs-Latn-BA"/>
              </w:rPr>
              <w:tab/>
            </w:r>
          </w:p>
        </w:tc>
        <w:tc>
          <w:tcPr>
            <w:tcW w:w="2546" w:type="dxa"/>
          </w:tcPr>
          <w:p w14:paraId="77B69AA3" w14:textId="77777777" w:rsidR="00CC05A5" w:rsidRPr="00000A22" w:rsidRDefault="00CC05A5" w:rsidP="0086097D">
            <w:pPr>
              <w:jc w:val="center"/>
              <w:rPr>
                <w:lang w:eastAsia="bs-Latn-BA"/>
              </w:rPr>
            </w:pPr>
            <w:r w:rsidRPr="00000A22">
              <w:rPr>
                <w:lang w:eastAsia="bs-Latn-BA"/>
              </w:rPr>
              <w:t>30 sek</w:t>
            </w:r>
          </w:p>
        </w:tc>
      </w:tr>
    </w:tbl>
    <w:p w14:paraId="3A89D6E5" w14:textId="77777777" w:rsidR="00CC05A5" w:rsidRPr="000A506D" w:rsidRDefault="00CC05A5" w:rsidP="00CC05A5">
      <w:pPr>
        <w:rPr>
          <w:vanish/>
          <w:lang w:eastAsia="bs-Latn-BA"/>
        </w:rPr>
      </w:pPr>
    </w:p>
    <w:p w14:paraId="5505D912" w14:textId="3EA0E8BA" w:rsidR="00CC05A5" w:rsidRPr="000A506D" w:rsidRDefault="00772114" w:rsidP="003E7845">
      <w:pPr>
        <w:pStyle w:val="ListParagraph"/>
      </w:pPr>
      <w:r>
        <w:t>P</w:t>
      </w:r>
      <w:r w:rsidR="00CC05A5" w:rsidRPr="005F73B3">
        <w:t>roizvodni modul mora imati mogućnosti za ponovnu uspostavu frekvencije ili održavanje planiranih vrijednosti tokova razmjene snage između regulacijskih područja, u skladu sa specifikacijama koje odredi NOSBiH;</w:t>
      </w:r>
    </w:p>
    <w:p w14:paraId="38E55172" w14:textId="30D402A3" w:rsidR="00CC05A5" w:rsidRPr="000A506D" w:rsidRDefault="00CC05A5" w:rsidP="003E7845">
      <w:pPr>
        <w:pStyle w:val="ListParagraph"/>
      </w:pPr>
      <w:r w:rsidRPr="000A506D">
        <w:t>pumpno</w:t>
      </w:r>
      <w:r>
        <w:t>-</w:t>
      </w:r>
      <w:r w:rsidRPr="000A506D">
        <w:t>akumulaci</w:t>
      </w:r>
      <w:r>
        <w:t>one</w:t>
      </w:r>
      <w:r w:rsidRPr="000A506D">
        <w:t xml:space="preserve"> elektrane moraju biti sposobne isključiti svoj</w:t>
      </w:r>
      <w:r>
        <w:t xml:space="preserve"> teret u slučaju podfrekvencije</w:t>
      </w:r>
      <w:r w:rsidRPr="000A506D">
        <w:t>;</w:t>
      </w:r>
    </w:p>
    <w:p w14:paraId="50724D91" w14:textId="396477EB" w:rsidR="00CC05A5" w:rsidRPr="000A506D" w:rsidRDefault="00772114" w:rsidP="00F07957">
      <w:pPr>
        <w:pStyle w:val="Heading4"/>
        <w:rPr>
          <w:lang w:eastAsia="bs-Latn-BA"/>
        </w:rPr>
      </w:pPr>
      <w:r>
        <w:t>P</w:t>
      </w:r>
      <w:r w:rsidRPr="000A506D">
        <w:t xml:space="preserve">raćenje </w:t>
      </w:r>
      <w:r w:rsidR="002370B3">
        <w:t>frekventno</w:t>
      </w:r>
      <w:r>
        <w:t xml:space="preserve"> osjetljivog načina rada u real</w:t>
      </w:r>
      <w:r w:rsidRPr="000A506D">
        <w:t>nom vremenu</w:t>
      </w:r>
    </w:p>
    <w:p w14:paraId="1950E657" w14:textId="19FA0164" w:rsidR="00CC05A5" w:rsidRPr="000A506D" w:rsidRDefault="00772114" w:rsidP="003E7845">
      <w:pPr>
        <w:pStyle w:val="ListParagraph"/>
        <w:numPr>
          <w:ilvl w:val="4"/>
          <w:numId w:val="92"/>
        </w:numPr>
      </w:pPr>
      <w:r>
        <w:t>Z</w:t>
      </w:r>
      <w:r w:rsidR="00CC05A5" w:rsidRPr="000A506D">
        <w:t xml:space="preserve">a praćenje rada </w:t>
      </w:r>
      <w:r w:rsidR="00CC05A5">
        <w:t>frekventn</w:t>
      </w:r>
      <w:r w:rsidR="00CC05A5" w:rsidRPr="000A506D">
        <w:t xml:space="preserve">og odziva </w:t>
      </w:r>
      <w:r w:rsidR="00CC05A5">
        <w:t>aktivn</w:t>
      </w:r>
      <w:r w:rsidR="00CC05A5" w:rsidRPr="000A506D">
        <w:t xml:space="preserve">e snage </w:t>
      </w:r>
      <w:r w:rsidR="00CC05A5">
        <w:t>proizvodni modul mora biti opremljen</w:t>
      </w:r>
      <w:r w:rsidR="00CC05A5" w:rsidRPr="000A506D">
        <w:t xml:space="preserve"> </w:t>
      </w:r>
      <w:r w:rsidR="00CC05A5">
        <w:t xml:space="preserve">interfejsom </w:t>
      </w:r>
      <w:r w:rsidR="00CC05A5" w:rsidRPr="000A506D">
        <w:t xml:space="preserve">za </w:t>
      </w:r>
      <w:r w:rsidR="00CC05A5">
        <w:t>pr</w:t>
      </w:r>
      <w:r w:rsidR="00CC05A5" w:rsidRPr="000A506D">
        <w:t>enos</w:t>
      </w:r>
      <w:r w:rsidR="00CC05A5">
        <w:t xml:space="preserve"> podataka</w:t>
      </w:r>
      <w:r w:rsidR="00CC05A5" w:rsidRPr="000A506D">
        <w:t xml:space="preserve"> u </w:t>
      </w:r>
      <w:r w:rsidR="00CC05A5">
        <w:t>realnom</w:t>
      </w:r>
      <w:r w:rsidR="00CC05A5" w:rsidRPr="000A506D">
        <w:t xml:space="preserve"> vremenu iz elektrane u</w:t>
      </w:r>
      <w:r w:rsidR="00CC05A5">
        <w:t xml:space="preserve"> SCADA sistem ODS-a</w:t>
      </w:r>
      <w:r w:rsidR="00CC05A5" w:rsidRPr="000A506D">
        <w:t xml:space="preserve"> ili </w:t>
      </w:r>
      <w:r w:rsidR="00CC05A5">
        <w:t xml:space="preserve">NOSBiH. </w:t>
      </w:r>
      <w:r w:rsidR="002C4B6E">
        <w:t>Prosljeđuju se s</w:t>
      </w:r>
      <w:r w:rsidR="00CC05A5">
        <w:t>ljedeći signali:</w:t>
      </w:r>
    </w:p>
    <w:p w14:paraId="4FA16920" w14:textId="1F92CC2F" w:rsidR="00CC05A5" w:rsidRPr="000A506D" w:rsidRDefault="00CC05A5" w:rsidP="003E7845">
      <w:pPr>
        <w:pStyle w:val="alineja"/>
      </w:pPr>
      <w:r w:rsidRPr="000A506D">
        <w:t xml:space="preserve">stanje </w:t>
      </w:r>
      <w:r>
        <w:t>frekventnog</w:t>
      </w:r>
      <w:r w:rsidRPr="000A506D">
        <w:t xml:space="preserve"> osjetljivog načina rada (uključeno/isključeno),</w:t>
      </w:r>
    </w:p>
    <w:p w14:paraId="19DDDF85" w14:textId="31D163CA" w:rsidR="00CC05A5" w:rsidRPr="000A506D" w:rsidRDefault="00CC05A5" w:rsidP="003E7845">
      <w:pPr>
        <w:pStyle w:val="alineja"/>
      </w:pPr>
      <w:r w:rsidRPr="000A506D">
        <w:t xml:space="preserve">planirana izlazna </w:t>
      </w:r>
      <w:r>
        <w:t>aktivn</w:t>
      </w:r>
      <w:r w:rsidRPr="000A506D">
        <w:t>a snaga,</w:t>
      </w:r>
    </w:p>
    <w:p w14:paraId="4F4F288D" w14:textId="271427ED" w:rsidR="00CC05A5" w:rsidRPr="000A506D" w:rsidRDefault="00CC05A5" w:rsidP="003E7845">
      <w:pPr>
        <w:pStyle w:val="alineja"/>
      </w:pPr>
      <w:r w:rsidRPr="000A506D">
        <w:t xml:space="preserve">stvarna vrijednost izlazne </w:t>
      </w:r>
      <w:r>
        <w:t>aktivn</w:t>
      </w:r>
      <w:r w:rsidRPr="000A506D">
        <w:t>e snage,</w:t>
      </w:r>
    </w:p>
    <w:p w14:paraId="0F9CCB62" w14:textId="66B9BDBA" w:rsidR="00CC05A5" w:rsidRPr="000A506D" w:rsidRDefault="00CC05A5" w:rsidP="003E7845">
      <w:pPr>
        <w:pStyle w:val="alineja"/>
      </w:pPr>
      <w:r>
        <w:t xml:space="preserve">stvarna podešenja </w:t>
      </w:r>
      <w:r w:rsidRPr="000A506D">
        <w:t xml:space="preserve">parametara za </w:t>
      </w:r>
      <w:r>
        <w:t>frekventn</w:t>
      </w:r>
      <w:r w:rsidRPr="000A506D">
        <w:t xml:space="preserve">i odziv </w:t>
      </w:r>
      <w:r>
        <w:t>aktivn</w:t>
      </w:r>
      <w:r w:rsidRPr="000A506D">
        <w:t>e snage,</w:t>
      </w:r>
    </w:p>
    <w:p w14:paraId="000ACFC9" w14:textId="78E175F8" w:rsidR="00CC05A5" w:rsidRPr="000A506D" w:rsidRDefault="00CC05A5" w:rsidP="003E7845">
      <w:pPr>
        <w:pStyle w:val="alineja"/>
      </w:pPr>
      <w:r w:rsidRPr="000A506D">
        <w:t>statizam i mrtva zona;</w:t>
      </w:r>
    </w:p>
    <w:p w14:paraId="45E25093" w14:textId="7A26C4B6" w:rsidR="00CC05A5" w:rsidRPr="000A506D" w:rsidRDefault="00CC05A5" w:rsidP="003E7845">
      <w:pPr>
        <w:pStyle w:val="ListParagraph"/>
      </w:pPr>
      <w:r>
        <w:t>ODS-a</w:t>
      </w:r>
      <w:r w:rsidRPr="000A506D">
        <w:t xml:space="preserve"> i </w:t>
      </w:r>
      <w:r>
        <w:t>NOSBiH</w:t>
      </w:r>
      <w:r w:rsidRPr="000A506D">
        <w:t xml:space="preserve"> </w:t>
      </w:r>
      <w:r>
        <w:t xml:space="preserve">mogu </w:t>
      </w:r>
      <w:r w:rsidRPr="000A506D">
        <w:t>odre</w:t>
      </w:r>
      <w:r>
        <w:t xml:space="preserve">diti </w:t>
      </w:r>
      <w:r w:rsidRPr="000A506D">
        <w:t>dodatne signale radi provjere učinka odziva</w:t>
      </w:r>
      <w:r>
        <w:t xml:space="preserve"> elektrana koje </w:t>
      </w:r>
      <w:r w:rsidR="003D1DD4">
        <w:t>učestvuju u</w:t>
      </w:r>
      <w:r>
        <w:t xml:space="preserve"> frekventn</w:t>
      </w:r>
      <w:r w:rsidR="003D1DD4">
        <w:t>om</w:t>
      </w:r>
      <w:r>
        <w:t xml:space="preserve"> odziv</w:t>
      </w:r>
      <w:r w:rsidR="003D1DD4">
        <w:t>u</w:t>
      </w:r>
      <w:r>
        <w:t xml:space="preserve"> aktivne snage</w:t>
      </w:r>
      <w:r w:rsidRPr="000A506D">
        <w:t>.</w:t>
      </w:r>
    </w:p>
    <w:p w14:paraId="66D48724" w14:textId="33C140FD" w:rsidR="00772114" w:rsidRDefault="00772114" w:rsidP="00F07957">
      <w:pPr>
        <w:pStyle w:val="Heading4"/>
      </w:pPr>
      <w:r>
        <w:t>Stabilnost proizvodnog modula</w:t>
      </w:r>
    </w:p>
    <w:p w14:paraId="1639E628" w14:textId="1D0513C7" w:rsidR="00CC05A5" w:rsidRPr="000A506D" w:rsidRDefault="00CC05A5" w:rsidP="003E7845">
      <w:pPr>
        <w:pStyle w:val="ListParagraph"/>
        <w:numPr>
          <w:ilvl w:val="4"/>
          <w:numId w:val="93"/>
        </w:numPr>
      </w:pPr>
      <w:r w:rsidRPr="000A506D">
        <w:t>Proizvodni moduli moraju ispunjavati sljedeće zahtjeve u pogledu stabilnosti:</w:t>
      </w:r>
    </w:p>
    <w:p w14:paraId="463F3C56" w14:textId="5EF9DCBD" w:rsidR="00CC05A5" w:rsidRPr="000A506D" w:rsidRDefault="00CC05A5" w:rsidP="003E7845">
      <w:pPr>
        <w:pStyle w:val="Aalineja"/>
        <w:numPr>
          <w:ilvl w:val="1"/>
          <w:numId w:val="264"/>
        </w:numPr>
      </w:pPr>
      <w:r w:rsidRPr="000A506D">
        <w:t xml:space="preserve">u slučaju oscilacije snage proizvodni moduli zadržavaju statičku stabilnost pri pogonu u bilo kojoj radnoj </w:t>
      </w:r>
      <w:r>
        <w:t>tačk</w:t>
      </w:r>
      <w:r w:rsidRPr="000A506D">
        <w:t>i pogonskog dijagrama;</w:t>
      </w:r>
    </w:p>
    <w:p w14:paraId="5FC303CD" w14:textId="4A0013EB" w:rsidR="00CC05A5" w:rsidRPr="000A506D" w:rsidRDefault="00CC05A5" w:rsidP="003E7845">
      <w:pPr>
        <w:pStyle w:val="Aalineja"/>
        <w:numPr>
          <w:ilvl w:val="1"/>
          <w:numId w:val="84"/>
        </w:numPr>
      </w:pPr>
      <w:r w:rsidRPr="000A506D">
        <w:t xml:space="preserve">proizvodni moduli </w:t>
      </w:r>
      <w:r>
        <w:t xml:space="preserve">moraju biti </w:t>
      </w:r>
      <w:r w:rsidRPr="000A506D">
        <w:t xml:space="preserve">sposobni ostati priključeni na mrežu i raditi bez smanjenja snage sve dok su napon i frekvencija unutar </w:t>
      </w:r>
      <w:r>
        <w:t xml:space="preserve">definisanih </w:t>
      </w:r>
      <w:r w:rsidRPr="000A506D">
        <w:t xml:space="preserve">granica u skladu s </w:t>
      </w:r>
      <w:r>
        <w:t>ovim Mrežnim kodeksom</w:t>
      </w:r>
      <w:r w:rsidRPr="000A506D">
        <w:t>;</w:t>
      </w:r>
    </w:p>
    <w:p w14:paraId="592F3C40" w14:textId="33E96242" w:rsidR="00CC05A5" w:rsidRPr="000A506D" w:rsidRDefault="00CC05A5" w:rsidP="003E7845">
      <w:pPr>
        <w:pStyle w:val="Aalineja"/>
        <w:numPr>
          <w:ilvl w:val="1"/>
          <w:numId w:val="84"/>
        </w:numPr>
      </w:pPr>
      <w:r w:rsidRPr="000A506D">
        <w:t xml:space="preserve">proizvodni moduli </w:t>
      </w:r>
      <w:r>
        <w:t xml:space="preserve">moraju biti </w:t>
      </w:r>
      <w:r w:rsidRPr="000A506D">
        <w:t xml:space="preserve">sposobni </w:t>
      </w:r>
      <w:r>
        <w:t xml:space="preserve">da </w:t>
      </w:r>
      <w:r w:rsidRPr="000A506D">
        <w:t>osta</w:t>
      </w:r>
      <w:r>
        <w:t>nu</w:t>
      </w:r>
      <w:r w:rsidRPr="000A506D">
        <w:t xml:space="preserve"> </w:t>
      </w:r>
      <w:r>
        <w:t>u pogonu</w:t>
      </w:r>
      <w:r w:rsidRPr="000A506D">
        <w:t xml:space="preserve"> </w:t>
      </w:r>
      <w:r>
        <w:t>tokom</w:t>
      </w:r>
      <w:r w:rsidRPr="000A506D">
        <w:t xml:space="preserve"> </w:t>
      </w:r>
      <w:r>
        <w:t>djelovanja APU u zamkastoj mreži.</w:t>
      </w:r>
    </w:p>
    <w:p w14:paraId="526AB247" w14:textId="356C7E1C" w:rsidR="00772114" w:rsidRDefault="00772114" w:rsidP="00F07957">
      <w:pPr>
        <w:pStyle w:val="Heading4"/>
      </w:pPr>
      <w:r>
        <w:t>Ponovno uspostavljanje rada sistema</w:t>
      </w:r>
    </w:p>
    <w:p w14:paraId="0B652097" w14:textId="3F10EF80" w:rsidR="00CC05A5" w:rsidRPr="00F64E0A" w:rsidRDefault="00CC05A5" w:rsidP="003E7845">
      <w:pPr>
        <w:pStyle w:val="ListParagraph"/>
        <w:numPr>
          <w:ilvl w:val="4"/>
          <w:numId w:val="96"/>
        </w:numPr>
      </w:pPr>
      <w:r w:rsidRPr="003E7845">
        <w:rPr>
          <w:i/>
        </w:rPr>
        <w:t>„</w:t>
      </w:r>
      <w:r w:rsidR="00B017B1" w:rsidRPr="003E7845">
        <w:rPr>
          <w:i/>
        </w:rPr>
        <w:t>B</w:t>
      </w:r>
      <w:r w:rsidRPr="003E7845">
        <w:rPr>
          <w:i/>
        </w:rPr>
        <w:t>lack“</w:t>
      </w:r>
      <w:r w:rsidRPr="000A506D">
        <w:t xml:space="preserve"> start:</w:t>
      </w:r>
    </w:p>
    <w:p w14:paraId="41A00005" w14:textId="44F17784" w:rsidR="00CC05A5" w:rsidRPr="000A506D" w:rsidRDefault="00CC05A5" w:rsidP="003E7845">
      <w:pPr>
        <w:pStyle w:val="Aalineja"/>
        <w:numPr>
          <w:ilvl w:val="1"/>
          <w:numId w:val="95"/>
        </w:numPr>
      </w:pPr>
      <w:r w:rsidRPr="000A506D">
        <w:t xml:space="preserve">proizvodni modul </w:t>
      </w:r>
      <w:r>
        <w:t>koji ima sposobnost “</w:t>
      </w:r>
      <w:r w:rsidRPr="003E7845">
        <w:rPr>
          <w:i/>
        </w:rPr>
        <w:t>black</w:t>
      </w:r>
      <w:r>
        <w:t>“ starta i koji je izabran za pružanje ove usluge</w:t>
      </w:r>
      <w:r w:rsidRPr="000A506D">
        <w:t xml:space="preserve"> </w:t>
      </w:r>
      <w:r>
        <w:t>mora biti sprem</w:t>
      </w:r>
      <w:r w:rsidR="008E7F37">
        <w:t>a</w:t>
      </w:r>
      <w:r>
        <w:t xml:space="preserve">n za pokretanje </w:t>
      </w:r>
      <w:r w:rsidRPr="000A506D">
        <w:t xml:space="preserve">unutar vremena koje odredi </w:t>
      </w:r>
      <w:r>
        <w:t>ODS</w:t>
      </w:r>
      <w:r w:rsidRPr="000A506D">
        <w:t xml:space="preserve"> u koordinaciji s </w:t>
      </w:r>
      <w:r>
        <w:t>NOSBiH-om</w:t>
      </w:r>
      <w:r w:rsidRPr="000A506D">
        <w:t>;</w:t>
      </w:r>
    </w:p>
    <w:p w14:paraId="75BF48E4" w14:textId="363F86EA" w:rsidR="00CC05A5" w:rsidRPr="000A506D" w:rsidRDefault="00CC05A5" w:rsidP="003E7845">
      <w:pPr>
        <w:pStyle w:val="Aalineja"/>
        <w:numPr>
          <w:ilvl w:val="1"/>
          <w:numId w:val="95"/>
        </w:numPr>
      </w:pPr>
      <w:r w:rsidRPr="000A506D">
        <w:t xml:space="preserve">proizvodni modul </w:t>
      </w:r>
      <w:r>
        <w:t xml:space="preserve">mora biti sposoban </w:t>
      </w:r>
      <w:r w:rsidRPr="000A506D">
        <w:t xml:space="preserve">automatski </w:t>
      </w:r>
      <w:r>
        <w:t>regulisati</w:t>
      </w:r>
      <w:r w:rsidRPr="000A506D">
        <w:t xml:space="preserve"> kratkotrajn</w:t>
      </w:r>
      <w:r>
        <w:t>e padove</w:t>
      </w:r>
      <w:r w:rsidRPr="000A506D">
        <w:t xml:space="preserve"> napona </w:t>
      </w:r>
      <w:r>
        <w:t>prouzrokovane</w:t>
      </w:r>
      <w:r w:rsidRPr="000A506D">
        <w:t xml:space="preserve"> priključenj</w:t>
      </w:r>
      <w:r>
        <w:t>e</w:t>
      </w:r>
      <w:r w:rsidRPr="000A506D">
        <w:t>m potrošnje;</w:t>
      </w:r>
    </w:p>
    <w:p w14:paraId="5AF6592D" w14:textId="5286A9C6" w:rsidR="00CC05A5" w:rsidRPr="000A506D" w:rsidRDefault="00CC05A5" w:rsidP="003E7845">
      <w:pPr>
        <w:pStyle w:val="Aalineja"/>
        <w:numPr>
          <w:ilvl w:val="1"/>
          <w:numId w:val="95"/>
        </w:numPr>
      </w:pPr>
      <w:r w:rsidRPr="000A506D">
        <w:t>proizvodni modul mora:</w:t>
      </w:r>
    </w:p>
    <w:p w14:paraId="37C7EC83" w14:textId="534836EE" w:rsidR="00CC05A5" w:rsidRDefault="00CC05A5" w:rsidP="003E7845">
      <w:pPr>
        <w:pStyle w:val="alineja"/>
      </w:pPr>
      <w:r w:rsidRPr="000A506D">
        <w:t xml:space="preserve">biti sposoban </w:t>
      </w:r>
      <w:r>
        <w:t>regulisati</w:t>
      </w:r>
      <w:r w:rsidRPr="000A506D">
        <w:t xml:space="preserve"> priključenj</w:t>
      </w:r>
      <w:r>
        <w:t>e</w:t>
      </w:r>
      <w:r w:rsidRPr="000A506D">
        <w:t xml:space="preserve"> </w:t>
      </w:r>
      <w:r>
        <w:t>potrošnje u određenim koracima</w:t>
      </w:r>
    </w:p>
    <w:p w14:paraId="42407E8C" w14:textId="00C49CB9" w:rsidR="00CC05A5" w:rsidRPr="000A506D" w:rsidRDefault="00CC05A5" w:rsidP="003E7845">
      <w:pPr>
        <w:pStyle w:val="alineja"/>
      </w:pPr>
      <w:r w:rsidRPr="000A506D">
        <w:t xml:space="preserve">biti sposoban za pogon u LFSM-O-u i LFSM-U-u, </w:t>
      </w:r>
    </w:p>
    <w:p w14:paraId="1D53B091" w14:textId="5FCD5F5F" w:rsidR="00CC05A5" w:rsidRPr="000A506D" w:rsidRDefault="00CC05A5" w:rsidP="003E7845">
      <w:pPr>
        <w:pStyle w:val="alineja"/>
      </w:pPr>
      <w:r>
        <w:t>regulisati</w:t>
      </w:r>
      <w:r w:rsidRPr="000A506D">
        <w:t xml:space="preserve"> frekvenciju u slučaju nadfrekvencije i podfrekvencije u cijelom području izlazne </w:t>
      </w:r>
      <w:r>
        <w:t>aktivn</w:t>
      </w:r>
      <w:r w:rsidRPr="000A506D">
        <w:t>e snage,</w:t>
      </w:r>
    </w:p>
    <w:p w14:paraId="3545708B" w14:textId="0C9426BE" w:rsidR="00CC05A5" w:rsidRPr="000A506D" w:rsidRDefault="00CC05A5" w:rsidP="003E7845">
      <w:pPr>
        <w:pStyle w:val="alineja"/>
      </w:pPr>
      <w:r w:rsidRPr="000A506D">
        <w:t xml:space="preserve">biti sposoban za paralelan pogon nekoliko proizvodnih modula unutar jednog </w:t>
      </w:r>
      <w:r>
        <w:t>ostrva</w:t>
      </w:r>
      <w:r w:rsidRPr="000A506D">
        <w:t>, i</w:t>
      </w:r>
    </w:p>
    <w:p w14:paraId="1D535B6F" w14:textId="223A9DD9" w:rsidR="00CC05A5" w:rsidRPr="000A506D" w:rsidRDefault="00CC05A5" w:rsidP="003E7845">
      <w:pPr>
        <w:pStyle w:val="alineja"/>
      </w:pPr>
      <w:r w:rsidRPr="000A506D">
        <w:t xml:space="preserve">automatski </w:t>
      </w:r>
      <w:r>
        <w:t>regulisati</w:t>
      </w:r>
      <w:r w:rsidRPr="000A506D">
        <w:t xml:space="preserve"> napon </w:t>
      </w:r>
      <w:r>
        <w:t>tokom</w:t>
      </w:r>
      <w:r w:rsidRPr="000A506D">
        <w:t xml:space="preserve"> ponovne uspostave pogona </w:t>
      </w:r>
      <w:r>
        <w:t>sistem</w:t>
      </w:r>
      <w:r w:rsidRPr="000A506D">
        <w:t>a;</w:t>
      </w:r>
    </w:p>
    <w:p w14:paraId="477A0278" w14:textId="7C0BC236" w:rsidR="00CC05A5" w:rsidRPr="000A506D" w:rsidRDefault="00B017B1" w:rsidP="003E7845">
      <w:pPr>
        <w:pStyle w:val="ListParagraph"/>
        <w:numPr>
          <w:ilvl w:val="4"/>
          <w:numId w:val="96"/>
        </w:numPr>
      </w:pPr>
      <w:r>
        <w:t>O</w:t>
      </w:r>
      <w:r w:rsidR="00CC05A5">
        <w:t>strvsk</w:t>
      </w:r>
      <w:r>
        <w:t>i režim</w:t>
      </w:r>
      <w:r w:rsidR="00CC05A5">
        <w:t xml:space="preserve"> rada</w:t>
      </w:r>
      <w:r w:rsidR="00CC05A5" w:rsidRPr="000A506D">
        <w:t>:</w:t>
      </w:r>
    </w:p>
    <w:p w14:paraId="2EBD8F6F" w14:textId="0DA405D6" w:rsidR="00CC05A5" w:rsidRDefault="00BD0C4A" w:rsidP="003E7845">
      <w:pPr>
        <w:pStyle w:val="Aalineja"/>
        <w:numPr>
          <w:ilvl w:val="1"/>
          <w:numId w:val="265"/>
        </w:numPr>
      </w:pPr>
      <w:r>
        <w:t>P</w:t>
      </w:r>
      <w:r w:rsidR="00CC05A5" w:rsidRPr="000A506D">
        <w:t xml:space="preserve">roizvodni modul </w:t>
      </w:r>
      <w:r w:rsidR="00CC05A5">
        <w:t>nije dužan</w:t>
      </w:r>
      <w:r w:rsidR="00CC05A5" w:rsidRPr="000A506D">
        <w:t xml:space="preserve"> biti </w:t>
      </w:r>
      <w:r w:rsidR="00CC05A5">
        <w:t>o</w:t>
      </w:r>
      <w:r w:rsidR="00CC05A5" w:rsidRPr="000A506D">
        <w:t>sposob</w:t>
      </w:r>
      <w:r w:rsidR="00CC05A5">
        <w:t>ljen</w:t>
      </w:r>
      <w:r w:rsidR="00CC05A5" w:rsidRPr="000A506D">
        <w:t xml:space="preserve"> za </w:t>
      </w:r>
      <w:r w:rsidR="00CC05A5">
        <w:t>pogon u ostrvskom režimu rada.</w:t>
      </w:r>
    </w:p>
    <w:p w14:paraId="446CC0C5" w14:textId="124D7DE1" w:rsidR="00CC05A5" w:rsidRPr="000A506D" w:rsidRDefault="00BD0C4A" w:rsidP="003E7845">
      <w:pPr>
        <w:pStyle w:val="Aalineja"/>
        <w:numPr>
          <w:ilvl w:val="1"/>
          <w:numId w:val="95"/>
        </w:numPr>
      </w:pPr>
      <w:r>
        <w:t>P</w:t>
      </w:r>
      <w:r w:rsidR="00CC05A5" w:rsidRPr="000A506D">
        <w:t xml:space="preserve">roizvođač i </w:t>
      </w:r>
      <w:r w:rsidR="00CC05A5">
        <w:t>ODS</w:t>
      </w:r>
      <w:r w:rsidR="00CC05A5" w:rsidRPr="000A506D">
        <w:t xml:space="preserve"> u koordinaciji s </w:t>
      </w:r>
      <w:r w:rsidR="00CC05A5">
        <w:t>NOSBiH</w:t>
      </w:r>
      <w:r w:rsidR="00CC05A5" w:rsidRPr="000A506D">
        <w:t xml:space="preserve"> </w:t>
      </w:r>
      <w:r w:rsidR="00CC05A5">
        <w:t xml:space="preserve">definišu </w:t>
      </w:r>
      <w:r w:rsidR="00CC05A5" w:rsidRPr="000A506D">
        <w:t xml:space="preserve">metodu </w:t>
      </w:r>
      <w:r w:rsidR="00CC05A5">
        <w:t>za detekciju ostrvskog</w:t>
      </w:r>
      <w:r w:rsidR="00CC05A5" w:rsidRPr="000A506D">
        <w:t xml:space="preserve"> pogon</w:t>
      </w:r>
      <w:r w:rsidR="00CC05A5">
        <w:t>a. M</w:t>
      </w:r>
      <w:r w:rsidR="00CC05A5" w:rsidRPr="000A506D">
        <w:t xml:space="preserve">etod </w:t>
      </w:r>
      <w:r w:rsidR="00CC05A5">
        <w:t xml:space="preserve">detekcije se </w:t>
      </w:r>
      <w:r w:rsidR="00CC05A5" w:rsidRPr="000A506D">
        <w:t>ne smije osloniti samo na signal</w:t>
      </w:r>
      <w:r w:rsidR="00CC05A5">
        <w:t xml:space="preserve">izaciju položaja sklopnih uređaja sa strane mreže. </w:t>
      </w:r>
    </w:p>
    <w:p w14:paraId="398B3A16" w14:textId="79852DAD" w:rsidR="00CC05A5" w:rsidRPr="000A506D" w:rsidRDefault="00B017B1" w:rsidP="003E7845">
      <w:pPr>
        <w:pStyle w:val="ListParagraph"/>
      </w:pPr>
      <w:r>
        <w:t>B</w:t>
      </w:r>
      <w:r w:rsidR="00CC05A5" w:rsidRPr="000A506D">
        <w:t>rz</w:t>
      </w:r>
      <w:r>
        <w:t>a</w:t>
      </w:r>
      <w:r w:rsidR="00CC05A5" w:rsidRPr="000A506D">
        <w:t xml:space="preserve"> </w:t>
      </w:r>
      <w:r w:rsidR="00CC05A5">
        <w:t>resinhro</w:t>
      </w:r>
      <w:r w:rsidR="00CC05A5" w:rsidRPr="000A506D">
        <w:t>nizacij</w:t>
      </w:r>
      <w:r>
        <w:t>a</w:t>
      </w:r>
      <w:r w:rsidR="00CC05A5" w:rsidRPr="000A506D">
        <w:t>:</w:t>
      </w:r>
    </w:p>
    <w:p w14:paraId="2D403283" w14:textId="041D7AEE" w:rsidR="00CC05A5" w:rsidRPr="000A506D" w:rsidRDefault="00CC05A5" w:rsidP="003E7845">
      <w:pPr>
        <w:pStyle w:val="Aalineja"/>
        <w:numPr>
          <w:ilvl w:val="1"/>
          <w:numId w:val="98"/>
        </w:numPr>
      </w:pPr>
      <w:r w:rsidRPr="000A506D">
        <w:t>u slučaju is</w:t>
      </w:r>
      <w:r>
        <w:t>ključenja</w:t>
      </w:r>
      <w:r w:rsidRPr="000A506D">
        <w:t xml:space="preserve"> </w:t>
      </w:r>
      <w:r>
        <w:t>sa</w:t>
      </w:r>
      <w:r w:rsidRPr="000A506D">
        <w:t xml:space="preserve"> mreže proizvodni modul mora biti sposoban za brzu </w:t>
      </w:r>
      <w:r>
        <w:t>resinhro</w:t>
      </w:r>
      <w:r w:rsidRPr="000A506D">
        <w:t xml:space="preserve">nizaciju u skladu sa </w:t>
      </w:r>
      <w:r>
        <w:t>Planom odbrane EES-a</w:t>
      </w:r>
      <w:r w:rsidRPr="000A506D">
        <w:t>;</w:t>
      </w:r>
    </w:p>
    <w:p w14:paraId="01DC45E1" w14:textId="2F860CB0" w:rsidR="00CC05A5" w:rsidRPr="000A506D" w:rsidRDefault="00CC05A5" w:rsidP="003E7845">
      <w:pPr>
        <w:pStyle w:val="Aalineja"/>
        <w:numPr>
          <w:ilvl w:val="1"/>
          <w:numId w:val="98"/>
        </w:numPr>
      </w:pPr>
      <w:r w:rsidRPr="000A506D">
        <w:t xml:space="preserve">proizvodni modul s minimalnim vremenom </w:t>
      </w:r>
      <w:r>
        <w:t>resinhro</w:t>
      </w:r>
      <w:r w:rsidRPr="000A506D">
        <w:t xml:space="preserve">nizacije </w:t>
      </w:r>
      <w:r>
        <w:t>dužim od</w:t>
      </w:r>
      <w:r w:rsidR="00973A27">
        <w:t xml:space="preserve"> 15 minuta nakon odva</w:t>
      </w:r>
      <w:r w:rsidRPr="000A506D">
        <w:t>j</w:t>
      </w:r>
      <w:r>
        <w:t>anja</w:t>
      </w:r>
      <w:r w:rsidRPr="000A506D">
        <w:t xml:space="preserve"> od bilo kojeg vanjskog izvora električne energije mora biti projekt</w:t>
      </w:r>
      <w:r>
        <w:t>ovan</w:t>
      </w:r>
      <w:r w:rsidRPr="000A506D">
        <w:t xml:space="preserve"> za </w:t>
      </w:r>
      <w:r>
        <w:t>prelaz</w:t>
      </w:r>
      <w:r w:rsidRPr="000A506D">
        <w:t xml:space="preserve"> na rad na vlastitu potrošnju iz bilo koje radne </w:t>
      </w:r>
      <w:r>
        <w:t>tačk</w:t>
      </w:r>
      <w:r w:rsidRPr="000A506D">
        <w:t>e svog pogonskog dijagrama.</w:t>
      </w:r>
    </w:p>
    <w:p w14:paraId="6EBCDB65" w14:textId="2DB35AA2" w:rsidR="00CC05A5" w:rsidRPr="000A506D" w:rsidRDefault="00CC05A5" w:rsidP="003E7845">
      <w:pPr>
        <w:pStyle w:val="Aalineja"/>
        <w:numPr>
          <w:ilvl w:val="1"/>
          <w:numId w:val="98"/>
        </w:numPr>
      </w:pPr>
      <w:r w:rsidRPr="000A506D">
        <w:t>proizvodni moduli moraju biti sposobn</w:t>
      </w:r>
      <w:r>
        <w:t>i</w:t>
      </w:r>
      <w:r w:rsidRPr="000A506D">
        <w:t xml:space="preserve"> nastaviti </w:t>
      </w:r>
      <w:r>
        <w:t>pogon</w:t>
      </w:r>
      <w:r w:rsidRPr="000A506D">
        <w:t xml:space="preserve"> nakon </w:t>
      </w:r>
      <w:r>
        <w:t>prelaz</w:t>
      </w:r>
      <w:r w:rsidRPr="000A506D">
        <w:t xml:space="preserve">a na vlastitu potrošnju, </w:t>
      </w:r>
      <w:r>
        <w:t xml:space="preserve">bez obzira na </w:t>
      </w:r>
      <w:r w:rsidRPr="000A506D">
        <w:t>priključ</w:t>
      </w:r>
      <w:r>
        <w:t xml:space="preserve">ke </w:t>
      </w:r>
      <w:r w:rsidRPr="000A506D">
        <w:t xml:space="preserve">vlastite potrošnje na mrežu. Minimalno vrijeme pogona određuje </w:t>
      </w:r>
      <w:r>
        <w:t>ODS</w:t>
      </w:r>
      <w:r w:rsidRPr="000A506D">
        <w:t xml:space="preserve"> u koordinaciji s </w:t>
      </w:r>
      <w:r>
        <w:t>NOSBiH-om</w:t>
      </w:r>
      <w:r w:rsidR="002D33E7" w:rsidRPr="003E7845">
        <w:rPr>
          <w:lang w:val="sr-Cyrl-BA"/>
        </w:rPr>
        <w:t xml:space="preserve">, </w:t>
      </w:r>
      <w:r w:rsidR="002D33E7" w:rsidRPr="003E7845">
        <w:rPr>
          <w:lang w:val="sr-Latn-BA"/>
        </w:rPr>
        <w:t>ali ne može biti manje od 30 min</w:t>
      </w:r>
      <w:r>
        <w:t>.</w:t>
      </w:r>
      <w:r w:rsidRPr="000A506D">
        <w:t xml:space="preserve"> </w:t>
      </w:r>
    </w:p>
    <w:p w14:paraId="5E3999EA" w14:textId="0A2AB0F6" w:rsidR="00CC05A5" w:rsidRPr="000A506D" w:rsidRDefault="00F46C93" w:rsidP="00F07957">
      <w:pPr>
        <w:pStyle w:val="Heading4"/>
        <w:rPr>
          <w:lang w:eastAsia="bs-Latn-BA"/>
        </w:rPr>
      </w:pPr>
      <w:r>
        <w:rPr>
          <w:lang w:eastAsia="bs-Latn-BA"/>
        </w:rPr>
        <w:t>Z</w:t>
      </w:r>
      <w:r w:rsidR="00CC05A5" w:rsidRPr="000A506D">
        <w:rPr>
          <w:lang w:eastAsia="bs-Latn-BA"/>
        </w:rPr>
        <w:t>ahtjev</w:t>
      </w:r>
      <w:r>
        <w:rPr>
          <w:lang w:eastAsia="bs-Latn-BA"/>
        </w:rPr>
        <w:t>i</w:t>
      </w:r>
      <w:r w:rsidR="00CC05A5" w:rsidRPr="000A506D">
        <w:rPr>
          <w:lang w:eastAsia="bs-Latn-BA"/>
        </w:rPr>
        <w:t xml:space="preserve"> u pogledu </w:t>
      </w:r>
      <w:r w:rsidR="00521A27">
        <w:rPr>
          <w:lang w:eastAsia="bs-Latn-BA"/>
        </w:rPr>
        <w:t>upravljanja</w:t>
      </w:r>
      <w:r w:rsidR="00CC05A5" w:rsidRPr="000A506D">
        <w:rPr>
          <w:lang w:eastAsia="bs-Latn-BA"/>
        </w:rPr>
        <w:t xml:space="preserve"> </w:t>
      </w:r>
    </w:p>
    <w:p w14:paraId="62D29952" w14:textId="40ABC2C1" w:rsidR="00CC05A5" w:rsidRPr="000A506D" w:rsidRDefault="00541F22" w:rsidP="003E7845">
      <w:pPr>
        <w:pStyle w:val="ListParagraph"/>
        <w:numPr>
          <w:ilvl w:val="4"/>
          <w:numId w:val="99"/>
        </w:numPr>
      </w:pPr>
      <w:r>
        <w:t>S</w:t>
      </w:r>
      <w:r w:rsidR="00CC05A5" w:rsidRPr="000A506D">
        <w:t xml:space="preserve"> obzirom na gubitak </w:t>
      </w:r>
      <w:r w:rsidR="00CC05A5">
        <w:t>ugao</w:t>
      </w:r>
      <w:r w:rsidR="00CC05A5" w:rsidRPr="000A506D">
        <w:t>ne stabilnosti ili gubitak mogućnosti regulacije, proizvodni modul mora biti sposoban za automatsk</w:t>
      </w:r>
      <w:r w:rsidR="00973A27">
        <w:t>o</w:t>
      </w:r>
      <w:r w:rsidR="00CC05A5" w:rsidRPr="000A506D">
        <w:t xml:space="preserve"> iskl</w:t>
      </w:r>
      <w:r w:rsidR="00CC05A5">
        <w:t xml:space="preserve">jučenje sa mreže </w:t>
      </w:r>
      <w:r w:rsidR="00CC05A5" w:rsidRPr="000A506D">
        <w:t xml:space="preserve">radi očuvanja sigurnosti </w:t>
      </w:r>
      <w:r w:rsidR="00CC05A5">
        <w:t>sistem</w:t>
      </w:r>
      <w:r w:rsidR="00CC05A5" w:rsidRPr="000A506D">
        <w:t xml:space="preserve">a ili zaštite samog modula. Proizvođač i </w:t>
      </w:r>
      <w:r w:rsidR="00CC05A5">
        <w:t>ODS</w:t>
      </w:r>
      <w:r w:rsidR="00CC05A5" w:rsidRPr="000A506D">
        <w:t xml:space="preserve"> u koordinaciji s </w:t>
      </w:r>
      <w:r w:rsidR="00CC05A5">
        <w:t>NOSBiH</w:t>
      </w:r>
      <w:r w:rsidR="00CC05A5" w:rsidRPr="000A506D">
        <w:t xml:space="preserve"> dogovaraju kriterije za </w:t>
      </w:r>
      <w:r w:rsidR="00CC05A5">
        <w:t>detekciju</w:t>
      </w:r>
      <w:r w:rsidR="00CC05A5" w:rsidRPr="000A506D">
        <w:t xml:space="preserve"> gubitka </w:t>
      </w:r>
      <w:r w:rsidR="00CC05A5">
        <w:t>ugao</w:t>
      </w:r>
      <w:r w:rsidR="00CC05A5" w:rsidRPr="000A506D">
        <w:t>ne stabilnosti ili gubitka mogućnosti regulacije;</w:t>
      </w:r>
    </w:p>
    <w:p w14:paraId="6AE9C613" w14:textId="5F8C449C" w:rsidR="00CC05A5" w:rsidRPr="000A506D" w:rsidRDefault="00541F22" w:rsidP="003E7845">
      <w:pPr>
        <w:pStyle w:val="ListParagraph"/>
      </w:pPr>
      <w:r>
        <w:t>E</w:t>
      </w:r>
      <w:r w:rsidR="00CC05A5" w:rsidRPr="000A506D">
        <w:t>lektrane moraju i</w:t>
      </w:r>
      <w:r w:rsidR="00CC05A5">
        <w:t>nstalirati</w:t>
      </w:r>
      <w:r w:rsidR="00CC05A5" w:rsidRPr="000A506D">
        <w:t xml:space="preserve"> opremu za </w:t>
      </w:r>
      <w:r w:rsidR="00CC05A5">
        <w:t>registraciju</w:t>
      </w:r>
      <w:r w:rsidR="00CC05A5" w:rsidRPr="000A506D">
        <w:t xml:space="preserve"> kvarova i praćenje dinamičkog ponašanja </w:t>
      </w:r>
      <w:r w:rsidR="00CC05A5">
        <w:t xml:space="preserve">sistema, koja vrši zapis </w:t>
      </w:r>
      <w:r w:rsidR="00CC05A5" w:rsidRPr="000A506D">
        <w:t>sljedeć</w:t>
      </w:r>
      <w:r w:rsidR="00CC05A5">
        <w:t>ih</w:t>
      </w:r>
      <w:r w:rsidR="00CC05A5" w:rsidRPr="000A506D">
        <w:t xml:space="preserve"> paramet</w:t>
      </w:r>
      <w:r w:rsidR="00CC05A5">
        <w:t>ara</w:t>
      </w:r>
      <w:r w:rsidR="00CC05A5" w:rsidRPr="000A506D">
        <w:t>:</w:t>
      </w:r>
    </w:p>
    <w:p w14:paraId="2560C7C8" w14:textId="77777777" w:rsidR="00CC05A5" w:rsidRPr="00762AFF" w:rsidRDefault="00CC05A5" w:rsidP="003E7845">
      <w:pPr>
        <w:pStyle w:val="alineja"/>
      </w:pPr>
      <w:r w:rsidRPr="00762AFF">
        <w:t>napon,</w:t>
      </w:r>
    </w:p>
    <w:p w14:paraId="166E8918" w14:textId="77777777" w:rsidR="00CC05A5" w:rsidRPr="00762AFF" w:rsidRDefault="00CC05A5" w:rsidP="003E7845">
      <w:pPr>
        <w:pStyle w:val="alineja"/>
      </w:pPr>
      <w:r w:rsidRPr="00762AFF">
        <w:t>aktivnu snagu,</w:t>
      </w:r>
    </w:p>
    <w:p w14:paraId="48FA4B10" w14:textId="66CF01EC" w:rsidR="00CC05A5" w:rsidRPr="00762AFF" w:rsidRDefault="00C350EC" w:rsidP="003E7845">
      <w:pPr>
        <w:pStyle w:val="alineja"/>
      </w:pPr>
      <w:r>
        <w:t>r</w:t>
      </w:r>
      <w:r w:rsidR="00CC05A5" w:rsidRPr="00762AFF">
        <w:t>eaktivnu snagu, i</w:t>
      </w:r>
    </w:p>
    <w:p w14:paraId="3CCE2B46" w14:textId="77777777" w:rsidR="00CC05A5" w:rsidRPr="00762AFF" w:rsidRDefault="00CC05A5" w:rsidP="003E7845">
      <w:pPr>
        <w:pStyle w:val="alineja"/>
      </w:pPr>
      <w:r w:rsidRPr="00762AFF">
        <w:t>frekvenciju.</w:t>
      </w:r>
    </w:p>
    <w:p w14:paraId="708DD895" w14:textId="668D70A2" w:rsidR="00CC05A5" w:rsidRPr="000A506D" w:rsidRDefault="00541F22" w:rsidP="003E7845">
      <w:pPr>
        <w:pStyle w:val="ListParagraph"/>
      </w:pPr>
      <w:r>
        <w:t>P</w:t>
      </w:r>
      <w:r w:rsidR="00CC05A5" w:rsidRPr="000A506D">
        <w:t>o</w:t>
      </w:r>
      <w:r w:rsidR="00CC05A5">
        <w:t>dešenja</w:t>
      </w:r>
      <w:r w:rsidR="00CC05A5" w:rsidRPr="000A506D">
        <w:t xml:space="preserve"> opreme za </w:t>
      </w:r>
      <w:r w:rsidR="00CC05A5">
        <w:t xml:space="preserve">registraciju </w:t>
      </w:r>
      <w:r w:rsidR="00CC05A5" w:rsidRPr="000A506D">
        <w:t>kvarova, uključujući kriterije okidanja i brzine uzorkovanja</w:t>
      </w:r>
      <w:r w:rsidR="00CC05A5">
        <w:t xml:space="preserve"> </w:t>
      </w:r>
      <w:r w:rsidR="00B017B1">
        <w:t xml:space="preserve">moraju biti </w:t>
      </w:r>
      <w:r w:rsidR="00CC05A5">
        <w:t>u skladu sa tehničkim standardima ODS-a</w:t>
      </w:r>
      <w:r w:rsidR="00CC05A5" w:rsidRPr="000A506D">
        <w:t xml:space="preserve"> </w:t>
      </w:r>
      <w:r w:rsidR="00CC05A5">
        <w:t>i NOSBiH-a</w:t>
      </w:r>
      <w:r w:rsidR="00CC05A5" w:rsidRPr="000A506D">
        <w:t>.</w:t>
      </w:r>
    </w:p>
    <w:p w14:paraId="7429B70A" w14:textId="55FBDF50" w:rsidR="00CC05A5" w:rsidRPr="000A506D" w:rsidRDefault="00B017B1" w:rsidP="003E7845">
      <w:pPr>
        <w:pStyle w:val="ListParagraph"/>
      </w:pPr>
      <w:r>
        <w:t>N</w:t>
      </w:r>
      <w:r w:rsidR="00CC05A5">
        <w:t xml:space="preserve">adzor </w:t>
      </w:r>
      <w:r w:rsidR="00CC05A5" w:rsidRPr="000A506D">
        <w:t xml:space="preserve">dinamičkog </w:t>
      </w:r>
      <w:r w:rsidR="00CC05A5">
        <w:t>ponašanja</w:t>
      </w:r>
      <w:r w:rsidR="00CC05A5" w:rsidRPr="000A506D">
        <w:t xml:space="preserve"> </w:t>
      </w:r>
      <w:r w:rsidR="00CC05A5">
        <w:t>sistem</w:t>
      </w:r>
      <w:r w:rsidR="00CC05A5" w:rsidRPr="000A506D">
        <w:t xml:space="preserve">a obuhvaća okidač za otkrivanje </w:t>
      </w:r>
      <w:r w:rsidR="00CC05A5">
        <w:t>slabo</w:t>
      </w:r>
      <w:r w:rsidR="00CC05A5" w:rsidRPr="000A506D">
        <w:t xml:space="preserve"> prigušenih oscilacija snage</w:t>
      </w:r>
      <w:r>
        <w:t xml:space="preserve"> </w:t>
      </w:r>
      <w:r w:rsidR="00973A27">
        <w:t xml:space="preserve">koji </w:t>
      </w:r>
      <w:r>
        <w:t>mora biti</w:t>
      </w:r>
      <w:r w:rsidR="00CC05A5" w:rsidRPr="000A506D">
        <w:t xml:space="preserve"> </w:t>
      </w:r>
      <w:r w:rsidR="00CC05A5">
        <w:t>u skladu sa tehničkim standardima ODS-a</w:t>
      </w:r>
      <w:r w:rsidR="00CC05A5" w:rsidRPr="000A506D">
        <w:t xml:space="preserve"> </w:t>
      </w:r>
      <w:r w:rsidR="00CC05A5">
        <w:t>i NOSBiH-a</w:t>
      </w:r>
      <w:r w:rsidR="00CC05A5" w:rsidRPr="000A506D">
        <w:t>;</w:t>
      </w:r>
    </w:p>
    <w:p w14:paraId="1D2CF7D6" w14:textId="1CE0FA96" w:rsidR="00CC05A5" w:rsidRPr="000A506D" w:rsidRDefault="00CC05A5" w:rsidP="003E7845">
      <w:pPr>
        <w:pStyle w:val="ListParagraph"/>
      </w:pPr>
      <w:r>
        <w:t>ODS i NOSBiH moraju imati pristup informacijama sa uređaja za p</w:t>
      </w:r>
      <w:r w:rsidRPr="000A506D">
        <w:t>raćenj</w:t>
      </w:r>
      <w:r>
        <w:t>e</w:t>
      </w:r>
      <w:r w:rsidRPr="000A506D">
        <w:t xml:space="preserve"> </w:t>
      </w:r>
      <w:r>
        <w:t>kvaliteta</w:t>
      </w:r>
      <w:r w:rsidRPr="000A506D">
        <w:t xml:space="preserve"> </w:t>
      </w:r>
      <w:r>
        <w:t>snabd</w:t>
      </w:r>
      <w:r w:rsidR="00AC2D01">
        <w:t>i</w:t>
      </w:r>
      <w:r>
        <w:t>jevanja</w:t>
      </w:r>
      <w:r w:rsidRPr="000A506D">
        <w:t xml:space="preserve"> i dinamičkog ponašanja </w:t>
      </w:r>
      <w:r>
        <w:t>sistem</w:t>
      </w:r>
      <w:r w:rsidRPr="000A506D">
        <w:t>a</w:t>
      </w:r>
      <w:r>
        <w:t>. ODS i NOSBiH definišu k</w:t>
      </w:r>
      <w:r w:rsidRPr="000A506D">
        <w:t>omunikacijske pr</w:t>
      </w:r>
      <w:r>
        <w:t>otokole</w:t>
      </w:r>
      <w:r w:rsidRPr="000A506D">
        <w:t xml:space="preserve"> </w:t>
      </w:r>
      <w:r>
        <w:t xml:space="preserve">za razmjenu podataka. </w:t>
      </w:r>
    </w:p>
    <w:p w14:paraId="612C9FB0" w14:textId="7D275FCF" w:rsidR="00CC05A5" w:rsidRPr="000A506D" w:rsidRDefault="001175E0" w:rsidP="00F07957">
      <w:pPr>
        <w:pStyle w:val="Heading4"/>
        <w:rPr>
          <w:lang w:eastAsia="bs-Latn-BA"/>
        </w:rPr>
      </w:pPr>
      <w:r>
        <w:rPr>
          <w:lang w:eastAsia="bs-Latn-BA"/>
        </w:rPr>
        <w:t>Simulacijski modeli</w:t>
      </w:r>
    </w:p>
    <w:p w14:paraId="379311DB" w14:textId="66C05BAC" w:rsidR="00CC05A5" w:rsidRPr="000A506D" w:rsidRDefault="00560F45" w:rsidP="003E7845">
      <w:pPr>
        <w:pStyle w:val="ListParagraph"/>
        <w:numPr>
          <w:ilvl w:val="4"/>
          <w:numId w:val="103"/>
        </w:numPr>
      </w:pPr>
      <w:r>
        <w:t>N</w:t>
      </w:r>
      <w:r w:rsidR="00CC05A5" w:rsidRPr="000A506D">
        <w:t xml:space="preserve">a zahtjev </w:t>
      </w:r>
      <w:r w:rsidR="00CC05A5">
        <w:t>ODS-a i</w:t>
      </w:r>
      <w:r>
        <w:t>/ili</w:t>
      </w:r>
      <w:r w:rsidR="00CC05A5">
        <w:t xml:space="preserve"> NOSBiH-a</w:t>
      </w:r>
      <w:r w:rsidR="00CC05A5" w:rsidRPr="000A506D">
        <w:t>, proizvođač dostavlja simulacijske modele</w:t>
      </w:r>
      <w:r w:rsidR="00CC05A5">
        <w:t xml:space="preserve"> za</w:t>
      </w:r>
      <w:r w:rsidR="00CC05A5" w:rsidRPr="000A506D">
        <w:t xml:space="preserve"> stacionarn</w:t>
      </w:r>
      <w:r w:rsidR="00CC05A5">
        <w:t>a</w:t>
      </w:r>
      <w:r w:rsidR="00CC05A5" w:rsidRPr="000A506D">
        <w:t xml:space="preserve"> i dinamič</w:t>
      </w:r>
      <w:r w:rsidR="00CC05A5">
        <w:t>ka</w:t>
      </w:r>
      <w:r w:rsidR="00CC05A5" w:rsidRPr="000A506D">
        <w:t xml:space="preserve"> stanja </w:t>
      </w:r>
      <w:r w:rsidR="00CC05A5">
        <w:t>kao i modele za</w:t>
      </w:r>
      <w:r w:rsidR="00CC05A5" w:rsidRPr="000A506D">
        <w:t xml:space="preserve"> </w:t>
      </w:r>
      <w:r w:rsidR="00CC05A5">
        <w:t>simulaciju elektromagnetnih</w:t>
      </w:r>
      <w:r w:rsidR="00CC05A5" w:rsidRPr="000A506D">
        <w:t xml:space="preserve"> </w:t>
      </w:r>
      <w:r w:rsidR="00CC05A5">
        <w:t>prelaz</w:t>
      </w:r>
      <w:r w:rsidR="00CC05A5" w:rsidRPr="000A506D">
        <w:t>n</w:t>
      </w:r>
      <w:r w:rsidR="00CC05A5">
        <w:t>ih</w:t>
      </w:r>
      <w:r w:rsidR="00CC05A5" w:rsidRPr="000A506D">
        <w:t xml:space="preserve"> </w:t>
      </w:r>
      <w:r w:rsidR="00CC05A5">
        <w:t>procesa</w:t>
      </w:r>
      <w:r w:rsidR="00CC05A5" w:rsidRPr="000A506D">
        <w:t>.</w:t>
      </w:r>
      <w:r>
        <w:t xml:space="preserve"> </w:t>
      </w:r>
      <w:r w:rsidR="00CC05A5" w:rsidRPr="000A506D">
        <w:t xml:space="preserve">Proizvođač osigurava da su dostavljeni modeli </w:t>
      </w:r>
      <w:r w:rsidR="00CC05A5">
        <w:t xml:space="preserve">u skladu s </w:t>
      </w:r>
      <w:r w:rsidR="00CC05A5" w:rsidRPr="000A506D">
        <w:t>rezultat</w:t>
      </w:r>
      <w:r w:rsidR="00CC05A5">
        <w:t>ima Testova usaglašenost</w:t>
      </w:r>
      <w:r w:rsidR="00CC05A5" w:rsidRPr="000A506D">
        <w:t>i</w:t>
      </w:r>
      <w:r w:rsidR="00CC05A5">
        <w:t xml:space="preserve"> koje je verifikovao ODS i/ili NOSBiH.</w:t>
      </w:r>
    </w:p>
    <w:p w14:paraId="278D8D8E" w14:textId="78B3F78B" w:rsidR="00CC05A5" w:rsidRPr="000A506D" w:rsidRDefault="00560F45" w:rsidP="003E7845">
      <w:pPr>
        <w:pStyle w:val="ListParagraph"/>
      </w:pPr>
      <w:r>
        <w:t>M</w:t>
      </w:r>
      <w:r w:rsidR="00CC05A5" w:rsidRPr="000A506D">
        <w:t>odeli koje dostavlja proizvođač moraju sadržavati sljedeće podmodele:</w:t>
      </w:r>
    </w:p>
    <w:p w14:paraId="7C7C4E95" w14:textId="64B2EE2C" w:rsidR="00CC05A5" w:rsidRPr="000A506D" w:rsidRDefault="00560F45" w:rsidP="003E7845">
      <w:pPr>
        <w:pStyle w:val="alineja"/>
      </w:pPr>
      <w:r>
        <w:t>m</w:t>
      </w:r>
      <w:r w:rsidR="00CC05A5">
        <w:t>odel generatora,</w:t>
      </w:r>
    </w:p>
    <w:p w14:paraId="6B17AABB" w14:textId="344D7BDA" w:rsidR="00CC05A5" w:rsidRPr="000A506D" w:rsidRDefault="00CC05A5" w:rsidP="003E7845">
      <w:pPr>
        <w:pStyle w:val="alineja"/>
      </w:pPr>
      <w:r>
        <w:t>turbinski regulator</w:t>
      </w:r>
      <w:r w:rsidRPr="000A506D">
        <w:t>,</w:t>
      </w:r>
    </w:p>
    <w:p w14:paraId="6F171088" w14:textId="5E2DA22C" w:rsidR="00CC05A5" w:rsidRPr="000A506D" w:rsidRDefault="00CC05A5" w:rsidP="003E7845">
      <w:pPr>
        <w:pStyle w:val="alineja"/>
      </w:pPr>
      <w:r w:rsidRPr="000A506D">
        <w:t>regula</w:t>
      </w:r>
      <w:r>
        <w:t>tor</w:t>
      </w:r>
      <w:r w:rsidRPr="000A506D">
        <w:t xml:space="preserve"> napona, uključujući</w:t>
      </w:r>
      <w:r>
        <w:t xml:space="preserve"> </w:t>
      </w:r>
      <w:r w:rsidRPr="000A506D">
        <w:t xml:space="preserve">funkciju stabilizatora elektroenergetskog </w:t>
      </w:r>
      <w:r>
        <w:t>sistem</w:t>
      </w:r>
      <w:r w:rsidRPr="000A506D">
        <w:t xml:space="preserve">a i </w:t>
      </w:r>
      <w:r>
        <w:t>sistem</w:t>
      </w:r>
      <w:r w:rsidRPr="000A506D">
        <w:t xml:space="preserve"> za regulaciju uzbude,</w:t>
      </w:r>
    </w:p>
    <w:p w14:paraId="19CFA86B" w14:textId="11C3A3C8" w:rsidR="00CC05A5" w:rsidRPr="000A506D" w:rsidRDefault="00560F45" w:rsidP="003E7845">
      <w:pPr>
        <w:pStyle w:val="alineja"/>
      </w:pPr>
      <w:r>
        <w:t>z</w:t>
      </w:r>
      <w:r w:rsidR="00CC05A5" w:rsidRPr="000A506D">
        <w:t xml:space="preserve">aštitne modele proizvodnog modula, kako su dogovorili </w:t>
      </w:r>
      <w:r w:rsidR="00CC05A5">
        <w:t>ODS i/ili NOSBiH</w:t>
      </w:r>
      <w:r w:rsidR="00CC05A5" w:rsidRPr="000A506D">
        <w:t xml:space="preserve"> i proizvođač i</w:t>
      </w:r>
    </w:p>
    <w:p w14:paraId="27E94970" w14:textId="572A5FBA" w:rsidR="00CC05A5" w:rsidRPr="000A506D" w:rsidRDefault="00CC05A5" w:rsidP="003E7845">
      <w:pPr>
        <w:pStyle w:val="alineja"/>
      </w:pPr>
      <w:r w:rsidRPr="000A506D">
        <w:t>modele pretvarača za module elektroenergetskog parka;</w:t>
      </w:r>
    </w:p>
    <w:p w14:paraId="62EC189E" w14:textId="1CFFDADF" w:rsidR="00CC05A5" w:rsidRPr="000A506D" w:rsidRDefault="00CC05A5" w:rsidP="003E7845">
      <w:pPr>
        <w:pStyle w:val="ListParagraph"/>
      </w:pPr>
      <w:r w:rsidRPr="00DF35C7">
        <w:t>iii.</w:t>
      </w:r>
      <w:r w:rsidR="00541F22">
        <w:t>Z</w:t>
      </w:r>
      <w:r w:rsidRPr="000A506D">
        <w:t xml:space="preserve">ahtjev </w:t>
      </w:r>
      <w:r>
        <w:t>za dostavu simulacijskih modela mora biti  usklađen sa NOSBiH-om i mora uključiti:</w:t>
      </w:r>
    </w:p>
    <w:p w14:paraId="16795BA3" w14:textId="77777777" w:rsidR="00CC05A5" w:rsidRDefault="00CC05A5" w:rsidP="003E7845">
      <w:pPr>
        <w:pStyle w:val="alineja"/>
      </w:pPr>
      <w:r>
        <w:t>format</w:t>
      </w:r>
      <w:r w:rsidRPr="00D0378A">
        <w:t>,</w:t>
      </w:r>
    </w:p>
    <w:p w14:paraId="48BD47D1" w14:textId="4C6B8853" w:rsidR="00CC05A5" w:rsidRDefault="00CC05A5" w:rsidP="003E7845">
      <w:pPr>
        <w:pStyle w:val="alineja"/>
      </w:pPr>
      <w:r w:rsidRPr="00D0378A">
        <w:t>popis dokumentacije o strukturi modela i blok-dijagramima</w:t>
      </w:r>
      <w:r w:rsidR="00AC2D01">
        <w:t>,</w:t>
      </w:r>
    </w:p>
    <w:p w14:paraId="20790155" w14:textId="77777777" w:rsidR="00CC05A5" w:rsidRPr="00BC7CB4" w:rsidRDefault="00CC05A5" w:rsidP="003E7845">
      <w:pPr>
        <w:pStyle w:val="alineja"/>
      </w:pPr>
      <w:r w:rsidRPr="00D0378A">
        <w:t xml:space="preserve">procjenu </w:t>
      </w:r>
      <w:r w:rsidRPr="00BC7CB4">
        <w:t>minimalne i maksimalne snage kratkog spoja na mjestu priključenja, izraž</w:t>
      </w:r>
      <w:r>
        <w:t>enu u MVA</w:t>
      </w:r>
      <w:r w:rsidRPr="00BC7CB4">
        <w:t>;</w:t>
      </w:r>
    </w:p>
    <w:p w14:paraId="50015359" w14:textId="1E7C5210" w:rsidR="00CC05A5" w:rsidRPr="000A506D" w:rsidRDefault="00541F22" w:rsidP="003E7845">
      <w:pPr>
        <w:pStyle w:val="ListParagraph"/>
      </w:pPr>
      <w:r>
        <w:t>N</w:t>
      </w:r>
      <w:r w:rsidR="00CC05A5">
        <w:t xml:space="preserve">a zahtjev ODS-a i/ili NOSBiH-a proizvođač </w:t>
      </w:r>
      <w:r w:rsidR="00CC05A5" w:rsidRPr="000A506D">
        <w:t xml:space="preserve">dostavlja </w:t>
      </w:r>
      <w:r w:rsidR="00CC05A5">
        <w:t xml:space="preserve">zapise o testiranjima rada </w:t>
      </w:r>
      <w:r w:rsidR="00CC05A5" w:rsidRPr="000A506D">
        <w:t>proizvodnog modula</w:t>
      </w:r>
      <w:r w:rsidR="00CC05A5">
        <w:t xml:space="preserve"> </w:t>
      </w:r>
      <w:r w:rsidR="00CC05A5" w:rsidRPr="000A506D">
        <w:t xml:space="preserve">kako bi </w:t>
      </w:r>
      <w:r w:rsidR="00CC05A5">
        <w:t>se izvšilo poređenje</w:t>
      </w:r>
      <w:r w:rsidR="00CC05A5" w:rsidRPr="000A506D">
        <w:t xml:space="preserve"> odziv</w:t>
      </w:r>
      <w:r w:rsidR="00CC05A5">
        <w:t>a</w:t>
      </w:r>
      <w:r w:rsidR="00CC05A5" w:rsidRPr="000A506D">
        <w:t xml:space="preserve"> modela;</w:t>
      </w:r>
    </w:p>
    <w:p w14:paraId="0F753FBF" w14:textId="16E5B7BA" w:rsidR="00CC05A5" w:rsidRPr="000A506D" w:rsidRDefault="00541F22" w:rsidP="003E7845">
      <w:pPr>
        <w:pStyle w:val="ListParagraph"/>
      </w:pPr>
      <w:r>
        <w:t>A</w:t>
      </w:r>
      <w:r w:rsidR="00CC05A5" w:rsidRPr="000A506D">
        <w:t xml:space="preserve">ko </w:t>
      </w:r>
      <w:r w:rsidR="00CC05A5">
        <w:t>ODS i/ili NOSBiH</w:t>
      </w:r>
      <w:r w:rsidR="00CC05A5" w:rsidRPr="000A506D">
        <w:t xml:space="preserve"> smatra</w:t>
      </w:r>
      <w:r w:rsidR="00CC05A5">
        <w:t>ju</w:t>
      </w:r>
      <w:r w:rsidR="00CC05A5" w:rsidRPr="000A506D">
        <w:t xml:space="preserve"> da je potrebno ugraditi dodatne uređaje </w:t>
      </w:r>
      <w:r w:rsidR="00CC05A5">
        <w:t xml:space="preserve">za pogon i sigurnost sistema </w:t>
      </w:r>
      <w:r w:rsidR="00CC05A5" w:rsidRPr="000A506D">
        <w:t>u elektran</w:t>
      </w:r>
      <w:r>
        <w:t>i</w:t>
      </w:r>
      <w:r w:rsidR="00CC05A5" w:rsidRPr="000A506D">
        <w:t xml:space="preserve"> radi održavanja ili obnove pogona ili sigurnosti </w:t>
      </w:r>
      <w:r w:rsidR="00CC05A5">
        <w:t>sistem</w:t>
      </w:r>
      <w:r w:rsidR="00CC05A5" w:rsidRPr="000A506D">
        <w:t xml:space="preserve">a, </w:t>
      </w:r>
      <w:r w:rsidR="00CC05A5">
        <w:t>ODS i/ili NOSBiH</w:t>
      </w:r>
      <w:r w:rsidR="00CC05A5" w:rsidRPr="000A506D">
        <w:t xml:space="preserve"> i proizvođač </w:t>
      </w:r>
      <w:r w:rsidR="00CC05A5">
        <w:t>će</w:t>
      </w:r>
      <w:r w:rsidR="00CC05A5" w:rsidRPr="000A506D">
        <w:t xml:space="preserve"> </w:t>
      </w:r>
      <w:r w:rsidR="00CC05A5">
        <w:t xml:space="preserve">se  dogovoriti </w:t>
      </w:r>
      <w:r w:rsidR="00CC05A5" w:rsidRPr="000A506D">
        <w:t>o prikladnom rješenju;</w:t>
      </w:r>
    </w:p>
    <w:p w14:paraId="4E64372A" w14:textId="05C60A4E" w:rsidR="00CC05A5" w:rsidRPr="00A25B50" w:rsidRDefault="00541F22" w:rsidP="003E7845">
      <w:pPr>
        <w:pStyle w:val="ListParagraph"/>
      </w:pPr>
      <w:r>
        <w:t>N</w:t>
      </w:r>
      <w:r w:rsidR="00CC05A5" w:rsidRPr="000A506D">
        <w:t xml:space="preserve">ajmanje i najveće brzine promjene izlazne </w:t>
      </w:r>
      <w:r w:rsidR="00CC05A5">
        <w:t>aktivn</w:t>
      </w:r>
      <w:r w:rsidR="00CC05A5" w:rsidRPr="000A506D">
        <w:t xml:space="preserve">e snage (granice gradijenta) </w:t>
      </w:r>
      <w:r w:rsidR="00CC05A5">
        <w:t xml:space="preserve">će biti definisane tokom procesa priključenja u zavisnosti od vrste tehnologije proizvodnog modula. </w:t>
      </w:r>
    </w:p>
    <w:p w14:paraId="5BA1E72F" w14:textId="501C25DF" w:rsidR="00CC05A5" w:rsidRDefault="00541F22" w:rsidP="003E7845">
      <w:pPr>
        <w:pStyle w:val="ListParagraph"/>
      </w:pPr>
      <w:r>
        <w:t>N</w:t>
      </w:r>
      <w:r w:rsidR="00CC05A5" w:rsidRPr="000A506D">
        <w:t xml:space="preserve">ačin uzemljenja zvjezdišta na mrežnoj strani </w:t>
      </w:r>
      <w:r w:rsidR="00CC05A5">
        <w:t xml:space="preserve">blok </w:t>
      </w:r>
      <w:r w:rsidR="00CC05A5" w:rsidRPr="000A506D">
        <w:t xml:space="preserve">transformatora mora biti u skladu sa specifikacijama </w:t>
      </w:r>
      <w:r w:rsidR="00CC05A5">
        <w:t>nadležnog operatora</w:t>
      </w:r>
      <w:r w:rsidR="00CC05A5" w:rsidRPr="000A506D">
        <w:t>.</w:t>
      </w:r>
    </w:p>
    <w:p w14:paraId="5DFDF91E" w14:textId="77777777" w:rsidR="00A72914" w:rsidRPr="000A506D" w:rsidRDefault="00A72914" w:rsidP="00322B45">
      <w:pPr>
        <w:pStyle w:val="Heading3"/>
      </w:pPr>
      <w:bookmarkStart w:id="301" w:name="_Toc69710344"/>
      <w:r>
        <w:t>Dodatni zahtjevi za sinhroni</w:t>
      </w:r>
      <w:r w:rsidRPr="000A506D">
        <w:t xml:space="preserve"> proizvodn</w:t>
      </w:r>
      <w:r>
        <w:t>i modul</w:t>
      </w:r>
      <w:r w:rsidRPr="000A506D">
        <w:t xml:space="preserve"> tipa C</w:t>
      </w:r>
      <w:bookmarkEnd w:id="301"/>
    </w:p>
    <w:p w14:paraId="734AEE41" w14:textId="77777777" w:rsidR="00A72914" w:rsidRDefault="00A72914" w:rsidP="00A72914">
      <w:pPr>
        <w:rPr>
          <w:lang w:eastAsia="bs-Latn-BA"/>
        </w:rPr>
      </w:pPr>
      <w:r w:rsidRPr="009960C1">
        <w:rPr>
          <w:lang w:eastAsia="bs-Latn-BA"/>
        </w:rPr>
        <w:t xml:space="preserve">Sinhroni proizvodni moduli tipa C moraju ispunjavati </w:t>
      </w:r>
      <w:r>
        <w:rPr>
          <w:lang w:eastAsia="bs-Latn-BA"/>
        </w:rPr>
        <w:t xml:space="preserve">utvrđene </w:t>
      </w:r>
      <w:r w:rsidRPr="009960C1">
        <w:rPr>
          <w:lang w:eastAsia="bs-Latn-BA"/>
        </w:rPr>
        <w:t>zahtjeve za tipove A, B i C i dod</w:t>
      </w:r>
      <w:r>
        <w:rPr>
          <w:lang w:eastAsia="bs-Latn-BA"/>
        </w:rPr>
        <w:t>at</w:t>
      </w:r>
      <w:r w:rsidRPr="009960C1">
        <w:rPr>
          <w:lang w:eastAsia="bs-Latn-BA"/>
        </w:rPr>
        <w:t>ne zahtjev</w:t>
      </w:r>
      <w:r>
        <w:rPr>
          <w:lang w:eastAsia="bs-Latn-BA"/>
        </w:rPr>
        <w:t>e</w:t>
      </w:r>
      <w:r w:rsidRPr="009960C1">
        <w:rPr>
          <w:lang w:eastAsia="bs-Latn-BA"/>
        </w:rPr>
        <w:t xml:space="preserve"> za </w:t>
      </w:r>
      <w:r>
        <w:rPr>
          <w:lang w:eastAsia="bs-Latn-BA"/>
        </w:rPr>
        <w:t>sinhrone proizvodne module</w:t>
      </w:r>
      <w:r w:rsidRPr="009960C1">
        <w:rPr>
          <w:lang w:eastAsia="bs-Latn-BA"/>
        </w:rPr>
        <w:t xml:space="preserve"> tip</w:t>
      </w:r>
      <w:r>
        <w:rPr>
          <w:lang w:eastAsia="bs-Latn-BA"/>
        </w:rPr>
        <w:t>a</w:t>
      </w:r>
      <w:r w:rsidRPr="009960C1">
        <w:rPr>
          <w:lang w:eastAsia="bs-Latn-BA"/>
        </w:rPr>
        <w:t xml:space="preserve"> B. </w:t>
      </w:r>
    </w:p>
    <w:p w14:paraId="1CA32535" w14:textId="77777777" w:rsidR="00A72914" w:rsidRPr="000A506D" w:rsidRDefault="00A72914" w:rsidP="00F07957">
      <w:pPr>
        <w:pStyle w:val="Heading4"/>
        <w:rPr>
          <w:lang w:eastAsia="bs-Latn-BA"/>
        </w:rPr>
      </w:pPr>
      <w:r>
        <w:rPr>
          <w:lang w:eastAsia="bs-Latn-BA"/>
        </w:rPr>
        <w:t>Naponska stabilnost</w:t>
      </w:r>
    </w:p>
    <w:p w14:paraId="39D723D1" w14:textId="77777777" w:rsidR="00A72914" w:rsidRDefault="00A72914" w:rsidP="003E7845">
      <w:pPr>
        <w:pStyle w:val="ListParagraph"/>
      </w:pPr>
      <w:r>
        <w:t>S</w:t>
      </w:r>
      <w:r w:rsidRPr="000A506D">
        <w:t xml:space="preserve"> obzirom na sposobnost proizvodnje </w:t>
      </w:r>
      <w:r>
        <w:t>reaktivn</w:t>
      </w:r>
      <w:r w:rsidRPr="000A506D">
        <w:t xml:space="preserve">e snage, nadležni operator </w:t>
      </w:r>
      <w:r>
        <w:t>sistem</w:t>
      </w:r>
      <w:r w:rsidRPr="000A506D">
        <w:t xml:space="preserve">a može odrediti dodatnu </w:t>
      </w:r>
      <w:r>
        <w:t>reaktivn</w:t>
      </w:r>
      <w:r w:rsidRPr="000A506D">
        <w:t xml:space="preserve">u snagu koja se osigurava </w:t>
      </w:r>
      <w:r>
        <w:t xml:space="preserve">za kompenzaciju reaktivne snage na priključnom vodu ili kablu od mjesta priključenja na mrežu do višenaponske strane blok transformatora. </w:t>
      </w:r>
    </w:p>
    <w:p w14:paraId="0D85E04C" w14:textId="77777777" w:rsidR="00A72914" w:rsidRPr="000A506D" w:rsidRDefault="00A72914" w:rsidP="003E7845">
      <w:pPr>
        <w:pStyle w:val="ListParagraph"/>
      </w:pPr>
      <w:r>
        <w:t>Sinhron</w:t>
      </w:r>
      <w:r w:rsidRPr="000A506D">
        <w:t xml:space="preserve">i proizvodni modul mora biti sposoban pružati </w:t>
      </w:r>
      <w:r>
        <w:t>reaktivn</w:t>
      </w:r>
      <w:r w:rsidRPr="000A506D">
        <w:t>u snagu pri</w:t>
      </w:r>
      <w:r>
        <w:t xml:space="preserve"> </w:t>
      </w:r>
      <w:r w:rsidRPr="000A506D">
        <w:t xml:space="preserve">svojoj maksimalnoj </w:t>
      </w:r>
      <w:r>
        <w:t>aktivnoj</w:t>
      </w:r>
      <w:r w:rsidRPr="000A506D">
        <w:t xml:space="preserve"> snazi</w:t>
      </w:r>
      <w:r>
        <w:t xml:space="preserve"> u skladu s minimalnim zahtjevima koji su definisani na dijagramu </w:t>
      </w:r>
      <w:r w:rsidRPr="000A506D">
        <w:t>U-Q/P</w:t>
      </w:r>
      <w:r w:rsidRPr="000A506D">
        <w:rPr>
          <w:sz w:val="17"/>
          <w:szCs w:val="17"/>
          <w:vertAlign w:val="subscript"/>
        </w:rPr>
        <w:t>max</w:t>
      </w:r>
      <w:r w:rsidRPr="000A506D">
        <w:t> </w:t>
      </w:r>
      <w:r>
        <w:t xml:space="preserve">koji je prikazan na sljedećoj slici, u zavisnosti od napona na mjestu priključenja. Sposobnost </w:t>
      </w:r>
      <w:r w:rsidRPr="000A506D">
        <w:t xml:space="preserve">osiguravanja </w:t>
      </w:r>
      <w:r>
        <w:t>reaktivn</w:t>
      </w:r>
      <w:r w:rsidRPr="000A506D">
        <w:t>e snage primjenjuje se na mjestu priključenja</w:t>
      </w:r>
      <w:r>
        <w:t>.</w:t>
      </w:r>
    </w:p>
    <w:p w14:paraId="15A69B12" w14:textId="45E92B92" w:rsidR="00AF6569" w:rsidRDefault="00AF6569" w:rsidP="00A72914">
      <w:pPr>
        <w:jc w:val="center"/>
      </w:pPr>
      <w:r>
        <w:object w:dxaOrig="7426" w:dyaOrig="4576" w14:anchorId="21120F0C">
          <v:shape id="_x0000_i1033" type="#_x0000_t75" style="width:402.85pt;height:248.25pt" o:ole="">
            <v:imagedata r:id="rId36" o:title=""/>
          </v:shape>
          <o:OLEObject Type="Embed" ProgID="Visio.Drawing.15" ShapeID="_x0000_i1033" DrawAspect="Content" ObjectID="_1680323059" r:id="rId37"/>
        </w:object>
      </w:r>
    </w:p>
    <w:p w14:paraId="627878F4" w14:textId="77777777" w:rsidR="00C2741E" w:rsidRDefault="00C2741E" w:rsidP="00A72914">
      <w:pPr>
        <w:jc w:val="center"/>
      </w:pPr>
    </w:p>
    <w:p w14:paraId="1986A660" w14:textId="7B1B8297" w:rsidR="00A72914" w:rsidRDefault="00A72914" w:rsidP="00A72914">
      <w:pPr>
        <w:jc w:val="center"/>
        <w:rPr>
          <w:lang w:eastAsia="bs-Latn-BA"/>
        </w:rPr>
      </w:pPr>
      <w:r w:rsidRPr="005F7A3E">
        <w:rPr>
          <w:lang w:val="sr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10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bCs/>
          <w:lang w:eastAsia="bs-Latn-BA"/>
        </w:rPr>
        <w:t xml:space="preserve"> </w:t>
      </w:r>
      <w:r w:rsidRPr="000A506D">
        <w:rPr>
          <w:lang w:eastAsia="bs-Latn-BA"/>
        </w:rPr>
        <w:t>Karakteristika U-Q/P</w:t>
      </w:r>
      <w:r w:rsidRPr="000A506D">
        <w:rPr>
          <w:sz w:val="17"/>
          <w:szCs w:val="17"/>
          <w:vertAlign w:val="subscript"/>
          <w:lang w:eastAsia="bs-Latn-BA"/>
        </w:rPr>
        <w:t>max</w:t>
      </w:r>
      <w:r w:rsidRPr="000A506D">
        <w:rPr>
          <w:lang w:eastAsia="bs-Latn-BA"/>
        </w:rPr>
        <w:t> </w:t>
      </w:r>
      <w:r>
        <w:rPr>
          <w:lang w:eastAsia="bs-Latn-BA"/>
        </w:rPr>
        <w:t>sinhron</w:t>
      </w:r>
      <w:r w:rsidRPr="000A506D">
        <w:rPr>
          <w:lang w:eastAsia="bs-Latn-BA"/>
        </w:rPr>
        <w:t>og proizvodnog modula</w:t>
      </w:r>
    </w:p>
    <w:p w14:paraId="5DA972BC" w14:textId="77777777" w:rsidR="00A72914" w:rsidRDefault="00A72914" w:rsidP="00A72914">
      <w:pPr>
        <w:jc w:val="center"/>
      </w:pPr>
    </w:p>
    <w:p w14:paraId="48A38989" w14:textId="77777777" w:rsidR="00A72914" w:rsidRPr="000A506D" w:rsidRDefault="00A72914" w:rsidP="003E7845">
      <w:pPr>
        <w:pStyle w:val="ListParagraph"/>
      </w:pPr>
      <w:r>
        <w:t>Sinhron</w:t>
      </w:r>
      <w:r w:rsidRPr="000A506D">
        <w:t>i proizvo</w:t>
      </w:r>
      <w:r>
        <w:t>dni modul mora biti sposoban pr</w:t>
      </w:r>
      <w:r w:rsidRPr="000A506D">
        <w:t xml:space="preserve">eći na bilo koju radnu </w:t>
      </w:r>
      <w:r>
        <w:t>tačk</w:t>
      </w:r>
      <w:r w:rsidRPr="000A506D">
        <w:t>u unutar</w:t>
      </w:r>
      <w:r>
        <w:t xml:space="preserve"> </w:t>
      </w:r>
      <w:r w:rsidRPr="000A506D">
        <w:t>karakteristike U-Q/P</w:t>
      </w:r>
      <w:r w:rsidRPr="000A506D">
        <w:rPr>
          <w:sz w:val="17"/>
          <w:szCs w:val="17"/>
          <w:vertAlign w:val="subscript"/>
        </w:rPr>
        <w:t>max</w:t>
      </w:r>
      <w:r w:rsidRPr="000A506D">
        <w:t> </w:t>
      </w:r>
      <w:r>
        <w:t xml:space="preserve"> na</w:t>
      </w:r>
      <w:r w:rsidRPr="000A506D">
        <w:t xml:space="preserve"> zahtjev nadležn</w:t>
      </w:r>
      <w:r>
        <w:t>og</w:t>
      </w:r>
      <w:r w:rsidRPr="000A506D">
        <w:t xml:space="preserve"> operator</w:t>
      </w:r>
      <w:r>
        <w:t>a</w:t>
      </w:r>
      <w:r w:rsidRPr="000A506D">
        <w:t xml:space="preserve"> </w:t>
      </w:r>
      <w:r>
        <w:t>sistem</w:t>
      </w:r>
      <w:r w:rsidRPr="000A506D">
        <w:t>a</w:t>
      </w:r>
      <w:r w:rsidRPr="007C5EED">
        <w:t xml:space="preserve"> </w:t>
      </w:r>
      <w:r>
        <w:t xml:space="preserve">u </w:t>
      </w:r>
      <w:r w:rsidRPr="007C5EED">
        <w:t xml:space="preserve">periodu </w:t>
      </w:r>
      <w:r>
        <w:t>koji je definisan u procesu priključenja od strane nadležnog operatora sistema i provjeren u fazi testiranja usaglašenosti</w:t>
      </w:r>
      <w:r w:rsidRPr="000A506D">
        <w:t>;</w:t>
      </w:r>
    </w:p>
    <w:p w14:paraId="62E5C8F5" w14:textId="2A072DE5" w:rsidR="00A72914" w:rsidRDefault="00A72914" w:rsidP="003E7845">
      <w:pPr>
        <w:pStyle w:val="ListParagraph"/>
      </w:pPr>
      <w:r>
        <w:t>Pri pogonu u kome je izlazna aktivna snaga manja od maksimalne snage (P&lt;P</w:t>
      </w:r>
      <w:r w:rsidRPr="00255869">
        <w:rPr>
          <w:vertAlign w:val="subscript"/>
        </w:rPr>
        <w:t>max</w:t>
      </w:r>
      <w:r>
        <w:t xml:space="preserve">) sinhroni proizvodni modul mora biti sposoban proizvoditi reaktivnu snagu i raditi </w:t>
      </w:r>
      <w:r w:rsidRPr="000A506D">
        <w:t xml:space="preserve">u svakoj radnoj </w:t>
      </w:r>
      <w:r>
        <w:t>tačk</w:t>
      </w:r>
      <w:r w:rsidRPr="000A506D">
        <w:t>i na pogonskom dijagramu</w:t>
      </w:r>
      <w:r>
        <w:t xml:space="preserve"> proizvodnog modula</w:t>
      </w:r>
      <w:r w:rsidRPr="000A506D">
        <w:t xml:space="preserve">. </w:t>
      </w:r>
      <w:r>
        <w:t>Isporuka/preuzimanje</w:t>
      </w:r>
      <w:r w:rsidRPr="000A506D">
        <w:t xml:space="preserve"> </w:t>
      </w:r>
      <w:r>
        <w:t>reaktivn</w:t>
      </w:r>
      <w:r w:rsidRPr="000A506D">
        <w:t xml:space="preserve">e snage na mjestu priključenja mora odgovarati pogonskom dijagramu, uzimajući u obzir, snagu napajanja vlastite potrošnje i gubitke </w:t>
      </w:r>
      <w:r>
        <w:t>aktivn</w:t>
      </w:r>
      <w:r w:rsidRPr="000A506D">
        <w:t xml:space="preserve">e i </w:t>
      </w:r>
      <w:r>
        <w:t>reaktivn</w:t>
      </w:r>
      <w:r w:rsidRPr="000A506D">
        <w:t xml:space="preserve">e snage </w:t>
      </w:r>
      <w:r>
        <w:t xml:space="preserve">blok </w:t>
      </w:r>
      <w:r w:rsidRPr="000A506D">
        <w:t>transformatora.</w:t>
      </w:r>
    </w:p>
    <w:p w14:paraId="4831C528" w14:textId="4C58EED6" w:rsidR="00461453" w:rsidRPr="000A506D" w:rsidRDefault="00461453" w:rsidP="00322B45">
      <w:pPr>
        <w:pStyle w:val="Heading3"/>
      </w:pPr>
      <w:bookmarkStart w:id="302" w:name="_Toc69710345"/>
      <w:r>
        <w:t>Dodatni zahtjevi za</w:t>
      </w:r>
      <w:r w:rsidR="00242DFD">
        <w:t xml:space="preserve"> modul</w:t>
      </w:r>
      <w:r>
        <w:t xml:space="preserve"> e</w:t>
      </w:r>
      <w:r w:rsidRPr="000A506D">
        <w:t>lektroenergetsk</w:t>
      </w:r>
      <w:r w:rsidR="00242DFD">
        <w:t>og</w:t>
      </w:r>
      <w:r w:rsidRPr="000A506D">
        <w:t xml:space="preserve"> park</w:t>
      </w:r>
      <w:r w:rsidR="00242DFD">
        <w:t>a</w:t>
      </w:r>
      <w:r w:rsidRPr="000A506D">
        <w:t xml:space="preserve"> tipa C</w:t>
      </w:r>
      <w:bookmarkEnd w:id="302"/>
    </w:p>
    <w:p w14:paraId="38657AFB" w14:textId="6E9078AF" w:rsidR="00461453" w:rsidRDefault="00461453" w:rsidP="003E7845">
      <w:pPr>
        <w:pStyle w:val="ListParagraph"/>
      </w:pPr>
      <w:r w:rsidRPr="008B1E18">
        <w:t xml:space="preserve">Proizvodni moduli tipa </w:t>
      </w:r>
      <w:r>
        <w:t>C</w:t>
      </w:r>
      <w:r w:rsidRPr="008B1E18">
        <w:t xml:space="preserve"> moraju ispunjavati </w:t>
      </w:r>
      <w:r>
        <w:t xml:space="preserve">utvrđene </w:t>
      </w:r>
      <w:r w:rsidRPr="008B1E18">
        <w:t xml:space="preserve">zahtjeve </w:t>
      </w:r>
      <w:r>
        <w:t xml:space="preserve">za tipove A, B i C i dodatnim zahtjevima za </w:t>
      </w:r>
      <w:r w:rsidR="00242DFD">
        <w:t xml:space="preserve">modul </w:t>
      </w:r>
      <w:r>
        <w:t>elektroenergetsk</w:t>
      </w:r>
      <w:r w:rsidR="00242DFD">
        <w:t>og</w:t>
      </w:r>
      <w:r>
        <w:t xml:space="preserve"> park</w:t>
      </w:r>
      <w:r w:rsidR="00242DFD">
        <w:t xml:space="preserve">a </w:t>
      </w:r>
      <w:r>
        <w:t>tipa B.</w:t>
      </w:r>
    </w:p>
    <w:p w14:paraId="282BB4CB" w14:textId="77777777" w:rsidR="00461453" w:rsidRDefault="00461453" w:rsidP="003E7845">
      <w:pPr>
        <w:pStyle w:val="ListParagraph"/>
      </w:pPr>
      <w:r>
        <w:t>Obezbjeđenje virtuelne inercije nije obavezno.</w:t>
      </w:r>
    </w:p>
    <w:p w14:paraId="2FC39FC5" w14:textId="77777777" w:rsidR="00461453" w:rsidRDefault="00461453" w:rsidP="00F07957">
      <w:pPr>
        <w:pStyle w:val="Heading4"/>
        <w:numPr>
          <w:ilvl w:val="3"/>
          <w:numId w:val="185"/>
        </w:numPr>
        <w:rPr>
          <w:lang w:eastAsia="bs-Latn-BA"/>
        </w:rPr>
      </w:pPr>
      <w:bookmarkStart w:id="303" w:name="_Ref64892577"/>
      <w:r>
        <w:rPr>
          <w:lang w:eastAsia="bs-Latn-BA"/>
        </w:rPr>
        <w:t>Naponska stabilnost</w:t>
      </w:r>
      <w:bookmarkEnd w:id="303"/>
    </w:p>
    <w:p w14:paraId="7ED5221A" w14:textId="77777777" w:rsidR="00461453" w:rsidRDefault="00461453" w:rsidP="003E7845">
      <w:pPr>
        <w:pStyle w:val="ListParagraph"/>
        <w:numPr>
          <w:ilvl w:val="4"/>
          <w:numId w:val="114"/>
        </w:numPr>
      </w:pPr>
      <w:r>
        <w:t>S</w:t>
      </w:r>
      <w:r w:rsidRPr="000A506D">
        <w:t xml:space="preserve"> obzirom na sposobnost proizvodnje </w:t>
      </w:r>
      <w:r>
        <w:t>reaktivn</w:t>
      </w:r>
      <w:r w:rsidRPr="000A506D">
        <w:t xml:space="preserve">e snage, nadležni operator </w:t>
      </w:r>
      <w:r>
        <w:t>sistem</w:t>
      </w:r>
      <w:r w:rsidRPr="000A506D">
        <w:t xml:space="preserve">a može odrediti dodatnu </w:t>
      </w:r>
      <w:r>
        <w:t>reaktivn</w:t>
      </w:r>
      <w:r w:rsidRPr="000A506D">
        <w:t xml:space="preserve">u snagu koja se osigurava </w:t>
      </w:r>
      <w:r>
        <w:t xml:space="preserve">za kompenzaciju reaktivne snage na priključnom vodu ili kablu od mjesta priključenja na mrežu do višenaponske strane blok transformatora. </w:t>
      </w:r>
    </w:p>
    <w:p w14:paraId="518A41F8" w14:textId="57E78C9A" w:rsidR="00461453" w:rsidRPr="000A506D" w:rsidRDefault="00242DFD" w:rsidP="003E7845">
      <w:pPr>
        <w:pStyle w:val="ListParagraph"/>
      </w:pPr>
      <w:r>
        <w:t>Modul e</w:t>
      </w:r>
      <w:r w:rsidR="00461453">
        <w:t>lektroenergetsk</w:t>
      </w:r>
      <w:r>
        <w:t>og</w:t>
      </w:r>
      <w:r w:rsidR="00461453">
        <w:t xml:space="preserve"> park</w:t>
      </w:r>
      <w:r>
        <w:t>a</w:t>
      </w:r>
      <w:r w:rsidR="00461453" w:rsidRPr="000A506D">
        <w:t xml:space="preserve"> mora biti sposoban pružati </w:t>
      </w:r>
      <w:r w:rsidR="00461453">
        <w:t>reaktivn</w:t>
      </w:r>
      <w:r w:rsidR="00461453" w:rsidRPr="000A506D">
        <w:t xml:space="preserve">u snagu pri svojoj maksimalnoj </w:t>
      </w:r>
      <w:r w:rsidR="00461453">
        <w:t xml:space="preserve">aktivnoj </w:t>
      </w:r>
      <w:r w:rsidR="00461453" w:rsidRPr="000A506D">
        <w:t>snazi</w:t>
      </w:r>
      <w:r w:rsidR="00461453">
        <w:t xml:space="preserve"> u skladu s minimalnim zahtjevima koji su definisani na dijagramu </w:t>
      </w:r>
      <w:r w:rsidR="00461453" w:rsidRPr="000A506D">
        <w:t>U-Q/P</w:t>
      </w:r>
      <w:r w:rsidR="00461453" w:rsidRPr="000A506D">
        <w:rPr>
          <w:sz w:val="17"/>
          <w:szCs w:val="17"/>
          <w:vertAlign w:val="subscript"/>
        </w:rPr>
        <w:t>max</w:t>
      </w:r>
      <w:r w:rsidR="00461453" w:rsidRPr="000A506D">
        <w:t> </w:t>
      </w:r>
      <w:r w:rsidR="00461453">
        <w:t xml:space="preserve">koji je prikazan na sljedećoj slici, u zavisnosti od napona na mjestu priključenja. Sposobnost </w:t>
      </w:r>
      <w:r w:rsidR="00461453" w:rsidRPr="000A506D">
        <w:t xml:space="preserve">osiguravanja </w:t>
      </w:r>
      <w:r w:rsidR="00461453">
        <w:t>reaktivn</w:t>
      </w:r>
      <w:r w:rsidR="00461453" w:rsidRPr="000A506D">
        <w:t>e snage primjenjuje se na mjestu priključenja</w:t>
      </w:r>
      <w:r w:rsidR="00461453">
        <w:t>.</w:t>
      </w:r>
    </w:p>
    <w:p w14:paraId="4011B11E" w14:textId="51386E68" w:rsidR="00461453" w:rsidRDefault="00461453" w:rsidP="00461453">
      <w:pPr>
        <w:jc w:val="center"/>
      </w:pPr>
      <w:r>
        <w:object w:dxaOrig="7426" w:dyaOrig="4606" w14:anchorId="54EB7C28">
          <v:shape id="_x0000_i1034" type="#_x0000_t75" style="width:371.65pt;height:230.55pt" o:ole="">
            <v:imagedata r:id="rId38" o:title=""/>
          </v:shape>
          <o:OLEObject Type="Embed" ProgID="Visio.Drawing.15" ShapeID="_x0000_i1034" DrawAspect="Content" ObjectID="_1680323060" r:id="rId39"/>
        </w:object>
      </w:r>
    </w:p>
    <w:p w14:paraId="7CF05A74" w14:textId="351A0337" w:rsidR="00294D75" w:rsidRDefault="00294D75" w:rsidP="00461453">
      <w:pPr>
        <w:jc w:val="center"/>
      </w:pPr>
      <w:r>
        <w:object w:dxaOrig="7426" w:dyaOrig="4576" w14:anchorId="1CEFC309">
          <v:shape id="_x0000_i1035" type="#_x0000_t75" style="width:371.3pt;height:228.8pt" o:ole="">
            <v:imagedata r:id="rId40" o:title=""/>
          </v:shape>
          <o:OLEObject Type="Embed" ProgID="Visio.Drawing.15" ShapeID="_x0000_i1035" DrawAspect="Content" ObjectID="_1680323061" r:id="rId41"/>
        </w:object>
      </w:r>
    </w:p>
    <w:p w14:paraId="01C4A691" w14:textId="50D82AA3" w:rsidR="00461453" w:rsidRDefault="00461453" w:rsidP="00461453">
      <w:pPr>
        <w:jc w:val="center"/>
        <w:rPr>
          <w:lang w:eastAsia="bs-Latn-BA"/>
        </w:rPr>
      </w:pPr>
      <w:r w:rsidRPr="005F7A3E">
        <w:rPr>
          <w:lang w:val="sr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11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bCs/>
          <w:lang w:eastAsia="bs-Latn-BA"/>
        </w:rPr>
        <w:t xml:space="preserve"> </w:t>
      </w:r>
      <w:r w:rsidRPr="000A506D">
        <w:rPr>
          <w:lang w:eastAsia="bs-Latn-BA"/>
        </w:rPr>
        <w:t>Karakteristika U-Q/P</w:t>
      </w:r>
      <w:r w:rsidRPr="000A506D">
        <w:rPr>
          <w:sz w:val="17"/>
          <w:szCs w:val="17"/>
          <w:vertAlign w:val="subscript"/>
          <w:lang w:eastAsia="bs-Latn-BA"/>
        </w:rPr>
        <w:t>max</w:t>
      </w:r>
      <w:r w:rsidRPr="000A506D">
        <w:rPr>
          <w:lang w:eastAsia="bs-Latn-BA"/>
        </w:rPr>
        <w:t> </w:t>
      </w:r>
      <w:r w:rsidR="005E060C">
        <w:rPr>
          <w:lang w:eastAsia="bs-Latn-BA"/>
        </w:rPr>
        <w:t xml:space="preserve">modula </w:t>
      </w:r>
      <w:r>
        <w:rPr>
          <w:lang w:eastAsia="bs-Latn-BA"/>
        </w:rPr>
        <w:t xml:space="preserve">elektroenergetskog parka </w:t>
      </w:r>
    </w:p>
    <w:p w14:paraId="1B8EA99A" w14:textId="4C12C8A4" w:rsidR="00461453" w:rsidRPr="00C14945" w:rsidRDefault="00461453" w:rsidP="003E7845">
      <w:pPr>
        <w:pStyle w:val="ListParagraph"/>
      </w:pPr>
      <w:r w:rsidRPr="00C14945">
        <w:t xml:space="preserve">Pri pogonu s izlaznom aktivnom snagom manjom od maksimalne snage (P &lt; Pmax), </w:t>
      </w:r>
      <w:r w:rsidR="005E060C">
        <w:t xml:space="preserve">modul </w:t>
      </w:r>
      <w:r w:rsidRPr="00C14945">
        <w:t>elektroenergetsk</w:t>
      </w:r>
      <w:r w:rsidR="0016444E">
        <w:t>og</w:t>
      </w:r>
      <w:r w:rsidRPr="00C14945">
        <w:t xml:space="preserve"> park</w:t>
      </w:r>
      <w:r w:rsidR="0016444E">
        <w:t>a</w:t>
      </w:r>
      <w:r w:rsidRPr="00C14945">
        <w:t xml:space="preserve"> mora biti sposoban osigurati reaktivnu snagu u bilo kojoj radnoj tački karakteristike P-Q/Pmax ako su svi </w:t>
      </w:r>
      <w:r w:rsidR="00242DFD" w:rsidRPr="00C14945">
        <w:t>generatori</w:t>
      </w:r>
      <w:r w:rsidR="00242DFD">
        <w:t xml:space="preserve"> modula </w:t>
      </w:r>
      <w:r w:rsidRPr="00C14945">
        <w:t>elektroenergetskog parka tehnički raspoloživi, tj. nisu izvan pogona zbog održavanja ili otkaza, odnosno, proizvodnje reaktivne snage može biti manja, uzimajući u obzir tehničku raspoloživost generatora parka. Pridržavanje specifikacija nije potrebno u radnom području P &lt;0,1 Pmax (sivo područje na slici).</w:t>
      </w:r>
    </w:p>
    <w:p w14:paraId="4B0D424D" w14:textId="77777777" w:rsidR="00461453" w:rsidRDefault="00461453" w:rsidP="00461453">
      <w:pPr>
        <w:jc w:val="center"/>
      </w:pPr>
    </w:p>
    <w:p w14:paraId="56B55724" w14:textId="77777777" w:rsidR="00461453" w:rsidRDefault="00461453" w:rsidP="00461453">
      <w:pPr>
        <w:jc w:val="center"/>
      </w:pPr>
      <w:r>
        <w:object w:dxaOrig="7306" w:dyaOrig="7020" w14:anchorId="6906E2A5">
          <v:shape id="_x0000_i1036" type="#_x0000_t75" style="width:365.65pt;height:350.65pt" o:ole="">
            <v:imagedata r:id="rId42" o:title=""/>
          </v:shape>
          <o:OLEObject Type="Embed" ProgID="Visio.Drawing.15" ShapeID="_x0000_i1036" DrawAspect="Content" ObjectID="_1680323062" r:id="rId43"/>
        </w:object>
      </w:r>
    </w:p>
    <w:p w14:paraId="05DCF1C0" w14:textId="786E5072" w:rsidR="00461453" w:rsidRDefault="00461453" w:rsidP="00461453">
      <w:pPr>
        <w:jc w:val="center"/>
        <w:rPr>
          <w:lang w:eastAsia="bs-Latn-BA"/>
        </w:rPr>
      </w:pPr>
      <w:r w:rsidRPr="005F7A3E">
        <w:rPr>
          <w:lang w:val="sr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12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bCs/>
          <w:lang w:eastAsia="bs-Latn-BA"/>
        </w:rPr>
        <w:t xml:space="preserve"> </w:t>
      </w:r>
      <w:r w:rsidRPr="000A506D">
        <w:rPr>
          <w:lang w:eastAsia="bs-Latn-BA"/>
        </w:rPr>
        <w:t xml:space="preserve">Karakteristika </w:t>
      </w:r>
      <w:r>
        <w:rPr>
          <w:lang w:eastAsia="bs-Latn-BA"/>
        </w:rPr>
        <w:t>P</w:t>
      </w:r>
      <w:r w:rsidRPr="000A506D">
        <w:rPr>
          <w:lang w:eastAsia="bs-Latn-BA"/>
        </w:rPr>
        <w:t>-Q/P</w:t>
      </w:r>
      <w:r w:rsidRPr="000A506D">
        <w:rPr>
          <w:sz w:val="17"/>
          <w:szCs w:val="17"/>
          <w:vertAlign w:val="subscript"/>
          <w:lang w:eastAsia="bs-Latn-BA"/>
        </w:rPr>
        <w:t>max</w:t>
      </w:r>
      <w:r w:rsidRPr="000A506D">
        <w:rPr>
          <w:lang w:eastAsia="bs-Latn-BA"/>
        </w:rPr>
        <w:t> </w:t>
      </w:r>
      <w:r w:rsidR="00242DFD">
        <w:rPr>
          <w:lang w:eastAsia="bs-Latn-BA"/>
        </w:rPr>
        <w:t xml:space="preserve">modula </w:t>
      </w:r>
      <w:r>
        <w:rPr>
          <w:lang w:eastAsia="bs-Latn-BA"/>
        </w:rPr>
        <w:t xml:space="preserve">elektroenergetskog parka </w:t>
      </w:r>
    </w:p>
    <w:p w14:paraId="0832F4EC" w14:textId="65D52485" w:rsidR="00461453" w:rsidRDefault="00242DFD" w:rsidP="003E7845">
      <w:pPr>
        <w:pStyle w:val="ListParagraph"/>
      </w:pPr>
      <w:r>
        <w:t>Modul e</w:t>
      </w:r>
      <w:r w:rsidR="00461453" w:rsidRPr="000A506D">
        <w:t>lektroenergetsk</w:t>
      </w:r>
      <w:r>
        <w:t>og</w:t>
      </w:r>
      <w:r w:rsidR="00461453" w:rsidRPr="000A506D">
        <w:t xml:space="preserve"> park</w:t>
      </w:r>
      <w:r>
        <w:t>a</w:t>
      </w:r>
      <w:r w:rsidR="00461453" w:rsidRPr="000A506D">
        <w:t xml:space="preserve"> mora biti sposoban</w:t>
      </w:r>
      <w:r w:rsidR="00461453">
        <w:t>,</w:t>
      </w:r>
      <w:r w:rsidR="00461453" w:rsidRPr="002253B3">
        <w:t xml:space="preserve"> </w:t>
      </w:r>
      <w:r w:rsidR="00461453" w:rsidRPr="000A506D">
        <w:t xml:space="preserve">u </w:t>
      </w:r>
      <w:r w:rsidR="00461453" w:rsidRPr="00EE1DE3">
        <w:t>razumnom vremenskom roku</w:t>
      </w:r>
      <w:r w:rsidR="00461453">
        <w:t>,</w:t>
      </w:r>
      <w:r w:rsidR="00461453" w:rsidRPr="000A506D">
        <w:t xml:space="preserve"> </w:t>
      </w:r>
      <w:r w:rsidR="00461453">
        <w:t>preći</w:t>
      </w:r>
      <w:r w:rsidR="00461453" w:rsidRPr="000A506D">
        <w:t xml:space="preserve"> na bilo koju radnu </w:t>
      </w:r>
      <w:r w:rsidR="00461453">
        <w:t>tačk</w:t>
      </w:r>
      <w:r w:rsidR="00461453" w:rsidRPr="000A506D">
        <w:t xml:space="preserve">u </w:t>
      </w:r>
      <w:r w:rsidR="00461453">
        <w:t xml:space="preserve">koju odredi </w:t>
      </w:r>
      <w:r w:rsidR="00461453" w:rsidRPr="000A506D">
        <w:t xml:space="preserve">nadležni operator </w:t>
      </w:r>
      <w:r w:rsidR="00461453">
        <w:t>sistem</w:t>
      </w:r>
      <w:r w:rsidR="00461453" w:rsidRPr="000A506D">
        <w:t>a unutar svoje karakteristike P-Q/P</w:t>
      </w:r>
      <w:r w:rsidR="00461453">
        <w:rPr>
          <w:sz w:val="17"/>
          <w:szCs w:val="17"/>
        </w:rPr>
        <w:t>max</w:t>
      </w:r>
      <w:r w:rsidR="00461453">
        <w:t xml:space="preserve"> u cilju postizanja željene </w:t>
      </w:r>
      <w:r w:rsidR="00461453" w:rsidRPr="000A506D">
        <w:t>vrijednosti</w:t>
      </w:r>
      <w:r w:rsidR="00461453">
        <w:t xml:space="preserve">. </w:t>
      </w:r>
    </w:p>
    <w:p w14:paraId="25EAAE9E" w14:textId="77777777" w:rsidR="00461453" w:rsidRDefault="00461453" w:rsidP="00F07957">
      <w:pPr>
        <w:pStyle w:val="Heading4"/>
      </w:pPr>
      <w:r>
        <w:t>Regulacija reaktivne snage</w:t>
      </w:r>
      <w:r w:rsidRPr="000A506D">
        <w:t xml:space="preserve"> </w:t>
      </w:r>
    </w:p>
    <w:p w14:paraId="3739B5AC" w14:textId="4AACF267" w:rsidR="00461453" w:rsidRPr="000A506D" w:rsidRDefault="005E060C" w:rsidP="003E7845">
      <w:pPr>
        <w:pStyle w:val="ListParagraph"/>
        <w:numPr>
          <w:ilvl w:val="4"/>
          <w:numId w:val="113"/>
        </w:numPr>
      </w:pPr>
      <w:r>
        <w:t>Modul e</w:t>
      </w:r>
      <w:r w:rsidR="00461453" w:rsidRPr="000A506D">
        <w:t>lektroenergetsk</w:t>
      </w:r>
      <w:r>
        <w:t>og</w:t>
      </w:r>
      <w:r w:rsidR="00461453" w:rsidRPr="000A506D">
        <w:t xml:space="preserve"> park mora biti </w:t>
      </w:r>
      <w:r w:rsidR="00461453">
        <w:t xml:space="preserve">u stanju </w:t>
      </w:r>
      <w:r w:rsidR="00461453" w:rsidRPr="000A506D">
        <w:t xml:space="preserve">automatski osigurati </w:t>
      </w:r>
      <w:r w:rsidR="00461453">
        <w:t>reaktivn</w:t>
      </w:r>
      <w:r w:rsidR="00461453" w:rsidRPr="000A506D">
        <w:t xml:space="preserve">u snagu </w:t>
      </w:r>
      <w:r w:rsidR="00461453">
        <w:t xml:space="preserve">na sljedeći način: </w:t>
      </w:r>
      <w:r w:rsidR="00461453" w:rsidRPr="000A506D">
        <w:t>regulacij</w:t>
      </w:r>
      <w:r w:rsidR="00461453">
        <w:t>a</w:t>
      </w:r>
      <w:r w:rsidR="00461453" w:rsidRPr="000A506D">
        <w:t xml:space="preserve"> napona, regulacij</w:t>
      </w:r>
      <w:r w:rsidR="00461453">
        <w:t>a</w:t>
      </w:r>
      <w:r w:rsidR="00461453" w:rsidRPr="000A506D">
        <w:t xml:space="preserve"> </w:t>
      </w:r>
      <w:r w:rsidR="00461453">
        <w:t>reaktivn</w:t>
      </w:r>
      <w:r w:rsidR="00461453" w:rsidRPr="000A506D">
        <w:t>e snage ili regulacij</w:t>
      </w:r>
      <w:r w:rsidR="00461453">
        <w:t>a</w:t>
      </w:r>
      <w:r w:rsidR="00461453" w:rsidRPr="000A506D">
        <w:t xml:space="preserve"> faktora snage;</w:t>
      </w:r>
    </w:p>
    <w:p w14:paraId="3BFB4BE5" w14:textId="344B1DD0" w:rsidR="00461453" w:rsidRDefault="00461453" w:rsidP="003E7845">
      <w:pPr>
        <w:pStyle w:val="ListParagraph"/>
      </w:pPr>
      <w:r>
        <w:t>Z</w:t>
      </w:r>
      <w:r w:rsidRPr="000A506D">
        <w:t xml:space="preserve">a potrebe režima regulacije napona </w:t>
      </w:r>
      <w:r w:rsidR="005E060C">
        <w:t xml:space="preserve">modul </w:t>
      </w:r>
      <w:r w:rsidRPr="000A506D">
        <w:t>elektroenergetsk</w:t>
      </w:r>
      <w:r w:rsidR="005E060C">
        <w:t>og</w:t>
      </w:r>
      <w:r w:rsidRPr="000A506D">
        <w:t xml:space="preserve"> park mora biti sposoban </w:t>
      </w:r>
      <w:r>
        <w:t>doprinijeti</w:t>
      </w:r>
      <w:r w:rsidRPr="000A506D">
        <w:t xml:space="preserve"> regulaciji napona na mjestu priključenja osiguravanjem razmjene </w:t>
      </w:r>
      <w:r>
        <w:t>reaktivn</w:t>
      </w:r>
      <w:r w:rsidRPr="000A506D">
        <w:t xml:space="preserve">e snage s mrežom </w:t>
      </w:r>
      <w:r>
        <w:t xml:space="preserve">za </w:t>
      </w:r>
      <w:r w:rsidRPr="000A506D">
        <w:t xml:space="preserve"> vrijednost napona</w:t>
      </w:r>
      <w:r>
        <w:t xml:space="preserve"> u opsegu</w:t>
      </w:r>
      <w:r w:rsidRPr="000A506D">
        <w:t xml:space="preserve"> </w:t>
      </w:r>
      <w:r>
        <w:t xml:space="preserve">od </w:t>
      </w:r>
      <w:r w:rsidRPr="000A506D">
        <w:t>od 0,95 do 1,05</w:t>
      </w:r>
      <w:r>
        <w:t xml:space="preserve"> Un</w:t>
      </w:r>
      <w:r w:rsidRPr="000A506D">
        <w:t xml:space="preserve"> u koracima od najviše 0,01 </w:t>
      </w:r>
      <w:r>
        <w:t>j.v</w:t>
      </w:r>
      <w:r w:rsidRPr="000A506D">
        <w:t xml:space="preserve">, s nagibom </w:t>
      </w:r>
      <w:r>
        <w:t>opsega</w:t>
      </w:r>
      <w:r w:rsidRPr="000A506D">
        <w:t xml:space="preserve"> najmanje od 2 do 7 % u koracima od najviše 0,5 %. Izlazna </w:t>
      </w:r>
      <w:r>
        <w:t>reaktivn</w:t>
      </w:r>
      <w:r w:rsidRPr="000A506D">
        <w:t xml:space="preserve">a snaga mora biti jednaka nuli kad je vrijednost mrežnog napona na mjestu priključenja jednaka </w:t>
      </w:r>
      <w:r>
        <w:t>zadatoj</w:t>
      </w:r>
      <w:r w:rsidRPr="000A506D">
        <w:t xml:space="preserve"> vrijednosti napona</w:t>
      </w:r>
      <w:r>
        <w:t xml:space="preserve">. </w:t>
      </w:r>
    </w:p>
    <w:p w14:paraId="329B63D0" w14:textId="75035D45" w:rsidR="00461453" w:rsidRPr="000A506D" w:rsidRDefault="00461453" w:rsidP="003E7845">
      <w:pPr>
        <w:pStyle w:val="ListParagraph"/>
      </w:pPr>
      <w:r>
        <w:t>Zadata</w:t>
      </w:r>
      <w:r w:rsidRPr="000A506D">
        <w:t xml:space="preserve"> vrijednost </w:t>
      </w:r>
      <w:r>
        <w:t xml:space="preserve">se </w:t>
      </w:r>
      <w:r w:rsidRPr="000A506D">
        <w:t>može upotr</w:t>
      </w:r>
      <w:r w:rsidR="00ED47DA">
        <w:t>ij</w:t>
      </w:r>
      <w:r w:rsidRPr="000A506D">
        <w:t>eb</w:t>
      </w:r>
      <w:r>
        <w:t>iti</w:t>
      </w:r>
      <w:r w:rsidRPr="000A506D">
        <w:t xml:space="preserve"> s mrtvom zonom</w:t>
      </w:r>
      <w:r>
        <w:t xml:space="preserve"> ili bez nje. Mrtva zona </w:t>
      </w:r>
      <w:r w:rsidRPr="000A506D">
        <w:t xml:space="preserve">se može birati u </w:t>
      </w:r>
      <w:r>
        <w:t>opseg</w:t>
      </w:r>
      <w:r w:rsidRPr="000A506D">
        <w:t xml:space="preserve">u od 0 do ± 5 % referentnog mrežnog napona od 1 </w:t>
      </w:r>
      <w:r>
        <w:t>j.v.</w:t>
      </w:r>
      <w:r w:rsidRPr="000A506D">
        <w:t xml:space="preserve"> u koracima od najviše 0,5 %;</w:t>
      </w:r>
    </w:p>
    <w:p w14:paraId="0E50F151" w14:textId="391F703B" w:rsidR="00461453" w:rsidRPr="000A506D" w:rsidRDefault="00461453" w:rsidP="003E7845">
      <w:pPr>
        <w:pStyle w:val="ListParagraph"/>
      </w:pPr>
      <w:r>
        <w:t xml:space="preserve">U slučaju </w:t>
      </w:r>
      <w:r w:rsidRPr="000A506D">
        <w:t xml:space="preserve">skokovite promjene napona </w:t>
      </w:r>
      <w:r w:rsidR="005E060C">
        <w:t xml:space="preserve">modula </w:t>
      </w:r>
      <w:r w:rsidRPr="000A506D">
        <w:t>elektroenergetsk</w:t>
      </w:r>
      <w:r w:rsidR="005E060C">
        <w:t>og</w:t>
      </w:r>
      <w:r w:rsidRPr="000A506D">
        <w:t xml:space="preserve"> park</w:t>
      </w:r>
      <w:r w:rsidR="005E060C">
        <w:t>a</w:t>
      </w:r>
      <w:r w:rsidRPr="000A506D">
        <w:t xml:space="preserve"> mora biti </w:t>
      </w:r>
      <w:r>
        <w:t xml:space="preserve">u stanju </w:t>
      </w:r>
      <w:r w:rsidRPr="000A506D">
        <w:t xml:space="preserve">postići 90 % promjene izlazne </w:t>
      </w:r>
      <w:r>
        <w:t>reaktivn</w:t>
      </w:r>
      <w:r w:rsidRPr="000A506D">
        <w:t>e snage u vremenu t</w:t>
      </w:r>
      <w:r w:rsidRPr="00221EBF">
        <w:rPr>
          <w:vertAlign w:val="subscript"/>
        </w:rPr>
        <w:t>1</w:t>
      </w:r>
      <w:r w:rsidRPr="000A506D">
        <w:t>, i stabiliz</w:t>
      </w:r>
      <w:r>
        <w:t>ovati</w:t>
      </w:r>
      <w:r w:rsidRPr="000A506D">
        <w:t xml:space="preserve"> se na vrijednosti određenoj nagibom unutar vremena</w:t>
      </w:r>
      <w:r>
        <w:t xml:space="preserve"> t</w:t>
      </w:r>
      <w:r w:rsidRPr="00221EBF">
        <w:rPr>
          <w:vertAlign w:val="subscript"/>
        </w:rPr>
        <w:t>2</w:t>
      </w:r>
      <w:r w:rsidRPr="000A506D">
        <w:t xml:space="preserve">, uz dopušteno </w:t>
      </w:r>
      <w:r>
        <w:t>odstupanj</w:t>
      </w:r>
      <w:r w:rsidRPr="000A506D">
        <w:t xml:space="preserve">e </w:t>
      </w:r>
      <w:r>
        <w:t>reaktivn</w:t>
      </w:r>
      <w:r w:rsidRPr="000A506D">
        <w:t xml:space="preserve">e snage u stacionarnom stanju od najviše 5 % maksimalne </w:t>
      </w:r>
      <w:r>
        <w:t>reaktivn</w:t>
      </w:r>
      <w:r w:rsidRPr="000A506D">
        <w:t>e snage.</w:t>
      </w:r>
      <w:r>
        <w:t xml:space="preserve"> Predložene vrijednosti su t</w:t>
      </w:r>
      <w:r w:rsidRPr="00453447">
        <w:rPr>
          <w:vertAlign w:val="subscript"/>
        </w:rPr>
        <w:t>1</w:t>
      </w:r>
      <w:r>
        <w:t>=1 sekunda i t</w:t>
      </w:r>
      <w:r w:rsidRPr="00453447">
        <w:rPr>
          <w:vertAlign w:val="subscript"/>
        </w:rPr>
        <w:t>2</w:t>
      </w:r>
      <w:r>
        <w:t xml:space="preserve">=10 sekundi. </w:t>
      </w:r>
    </w:p>
    <w:p w14:paraId="5246603B" w14:textId="07397B80" w:rsidR="00461453" w:rsidRPr="000A506D" w:rsidRDefault="00461453" w:rsidP="003E7845">
      <w:pPr>
        <w:pStyle w:val="ListParagraph"/>
      </w:pPr>
      <w:r>
        <w:t>Z</w:t>
      </w:r>
      <w:r w:rsidRPr="000A506D">
        <w:t xml:space="preserve">a potrebe režima regulacije </w:t>
      </w:r>
      <w:r>
        <w:t>reaktivn</w:t>
      </w:r>
      <w:r w:rsidRPr="000A506D">
        <w:t xml:space="preserve">e snage </w:t>
      </w:r>
      <w:r w:rsidR="005E060C">
        <w:t xml:space="preserve">modul </w:t>
      </w:r>
      <w:r w:rsidRPr="000A506D">
        <w:t>elektroenergetsk</w:t>
      </w:r>
      <w:r w:rsidR="005E060C">
        <w:t>og</w:t>
      </w:r>
      <w:r w:rsidRPr="000A506D">
        <w:t xml:space="preserve"> park</w:t>
      </w:r>
      <w:r w:rsidR="005E060C">
        <w:t>a</w:t>
      </w:r>
      <w:r w:rsidRPr="000A506D">
        <w:t xml:space="preserve"> mora biti</w:t>
      </w:r>
      <w:r>
        <w:t xml:space="preserve"> u stanju da podesi </w:t>
      </w:r>
      <w:r w:rsidRPr="000A506D">
        <w:t xml:space="preserve">vrijednost </w:t>
      </w:r>
      <w:r>
        <w:t>reaktivn</w:t>
      </w:r>
      <w:r w:rsidRPr="000A506D">
        <w:t xml:space="preserve">e snage u bilo koju </w:t>
      </w:r>
      <w:r>
        <w:t>tačk</w:t>
      </w:r>
      <w:r w:rsidRPr="000A506D">
        <w:t xml:space="preserve">u </w:t>
      </w:r>
      <w:r>
        <w:t>opsega</w:t>
      </w:r>
      <w:r w:rsidRPr="000A506D">
        <w:t xml:space="preserve"> </w:t>
      </w:r>
      <w:r>
        <w:t>reaktivn</w:t>
      </w:r>
      <w:r w:rsidRPr="000A506D">
        <w:t xml:space="preserve">e snage, kako je navedeno u </w:t>
      </w:r>
      <w:r>
        <w:t xml:space="preserve">tački </w:t>
      </w:r>
      <w:r w:rsidR="00531DBD">
        <w:fldChar w:fldCharType="begin"/>
      </w:r>
      <w:r w:rsidR="00531DBD">
        <w:instrText xml:space="preserve"> REF _Ref64892463 \r \h </w:instrText>
      </w:r>
      <w:r w:rsidR="00531DBD">
        <w:fldChar w:fldCharType="separate"/>
      </w:r>
      <w:r w:rsidR="00BC6F83">
        <w:t>6.3.5.1</w:t>
      </w:r>
      <w:r w:rsidR="00531DBD">
        <w:fldChar w:fldCharType="end"/>
      </w:r>
      <w:r w:rsidR="00531DBD">
        <w:t xml:space="preserve"> </w:t>
      </w:r>
      <w:r>
        <w:t>i tački</w:t>
      </w:r>
      <w:r w:rsidR="00531DBD">
        <w:t xml:space="preserve"> </w:t>
      </w:r>
      <w:r w:rsidR="00531DBD">
        <w:fldChar w:fldCharType="begin"/>
      </w:r>
      <w:r w:rsidR="00531DBD">
        <w:instrText xml:space="preserve"> REF _Ref64892577 \r \h </w:instrText>
      </w:r>
      <w:r w:rsidR="00531DBD">
        <w:fldChar w:fldCharType="separate"/>
      </w:r>
      <w:r w:rsidR="00BC6F83">
        <w:t>6.3.8.2</w:t>
      </w:r>
      <w:r w:rsidR="00531DBD">
        <w:fldChar w:fldCharType="end"/>
      </w:r>
      <w:r w:rsidRPr="000A506D">
        <w:t xml:space="preserve">, u koracima koji nisu veći od 5 MVAr ili 5 % pune </w:t>
      </w:r>
      <w:r>
        <w:t>reaktivn</w:t>
      </w:r>
      <w:r w:rsidRPr="000A506D">
        <w:t>e snage</w:t>
      </w:r>
      <w:r>
        <w:t>, u zavisno</w:t>
      </w:r>
      <w:r w:rsidR="00ED47DA">
        <w:t>sti</w:t>
      </w:r>
      <w:r>
        <w:t xml:space="preserve"> št</w:t>
      </w:r>
      <w:r w:rsidR="00ED47DA">
        <w:t>a</w:t>
      </w:r>
      <w:r>
        <w:t xml:space="preserve"> je manje</w:t>
      </w:r>
      <w:r w:rsidRPr="000A506D">
        <w:t>;</w:t>
      </w:r>
    </w:p>
    <w:p w14:paraId="70E68CED" w14:textId="3A1C70FC" w:rsidR="00461453" w:rsidRDefault="00461453" w:rsidP="003E7845">
      <w:pPr>
        <w:pStyle w:val="ListParagraph"/>
      </w:pPr>
      <w:r>
        <w:t>Z</w:t>
      </w:r>
      <w:r w:rsidRPr="000A506D">
        <w:t xml:space="preserve">a potrebe režima regulacije faktora snage </w:t>
      </w:r>
      <w:r w:rsidR="005E060C">
        <w:t xml:space="preserve">modul </w:t>
      </w:r>
      <w:r>
        <w:t>e</w:t>
      </w:r>
      <w:r w:rsidRPr="000A506D">
        <w:t>lektroenergetsk</w:t>
      </w:r>
      <w:r w:rsidR="005E060C">
        <w:t>og</w:t>
      </w:r>
      <w:r w:rsidRPr="000A506D">
        <w:t xml:space="preserve"> park</w:t>
      </w:r>
      <w:r w:rsidR="005E060C">
        <w:t>a</w:t>
      </w:r>
      <w:r w:rsidRPr="000A506D">
        <w:t xml:space="preserve"> može </w:t>
      </w:r>
      <w:r>
        <w:t>regulisati</w:t>
      </w:r>
      <w:r w:rsidRPr="000A506D">
        <w:t xml:space="preserve"> faktor snage na mjestu priključenja unutar zahtijevanog </w:t>
      </w:r>
      <w:r>
        <w:t>opsega</w:t>
      </w:r>
      <w:r w:rsidRPr="000A506D">
        <w:t xml:space="preserve"> </w:t>
      </w:r>
      <w:r>
        <w:t>reaktivn</w:t>
      </w:r>
      <w:r w:rsidRPr="000A506D">
        <w:t xml:space="preserve">e snage, u skladu </w:t>
      </w:r>
      <w:r>
        <w:t xml:space="preserve">s tačkom </w:t>
      </w:r>
      <w:r w:rsidR="00531DBD">
        <w:fldChar w:fldCharType="begin"/>
      </w:r>
      <w:r w:rsidR="00531DBD">
        <w:instrText xml:space="preserve"> REF _Ref64892577 \r \h </w:instrText>
      </w:r>
      <w:r w:rsidR="00531DBD">
        <w:fldChar w:fldCharType="separate"/>
      </w:r>
      <w:r w:rsidR="00BC6F83">
        <w:t>6.3.8.2</w:t>
      </w:r>
      <w:r w:rsidR="00531DBD">
        <w:fldChar w:fldCharType="end"/>
      </w:r>
      <w:r w:rsidR="008C5AF5">
        <w:t xml:space="preserve"> </w:t>
      </w:r>
      <w:r w:rsidRPr="000A506D">
        <w:t>u koracima od najviše 0,01</w:t>
      </w:r>
      <w:r>
        <w:t xml:space="preserve"> ciljnog faktora snage</w:t>
      </w:r>
      <w:r w:rsidRPr="000A506D">
        <w:t xml:space="preserve">. </w:t>
      </w:r>
      <w:r>
        <w:t>Predložene su sljedeće vrijednosti:</w:t>
      </w:r>
      <w:r w:rsidRPr="000A506D">
        <w:t xml:space="preserve"> </w:t>
      </w:r>
    </w:p>
    <w:p w14:paraId="57B9439A" w14:textId="77777777" w:rsidR="00461453" w:rsidRDefault="00461453" w:rsidP="003E7845">
      <w:pPr>
        <w:pStyle w:val="alineja"/>
      </w:pPr>
      <w:r w:rsidRPr="00C11571">
        <w:t>vrijeme postizanja ciljnog faktora snage nakon nagle promjene izlazne aktivne snage</w:t>
      </w:r>
      <w:r>
        <w:t xml:space="preserve">: </w:t>
      </w:r>
      <w:r w:rsidRPr="00C11571">
        <w:t>10</w:t>
      </w:r>
      <w:r>
        <w:t xml:space="preserve"> </w:t>
      </w:r>
      <w:r w:rsidRPr="00C11571">
        <w:t xml:space="preserve">sekundi. </w:t>
      </w:r>
    </w:p>
    <w:p w14:paraId="79634D2C" w14:textId="77777777" w:rsidR="00461453" w:rsidRPr="00C11571" w:rsidRDefault="00461453" w:rsidP="003E7845">
      <w:pPr>
        <w:pStyle w:val="alineja"/>
      </w:pPr>
      <w:r>
        <w:t>d</w:t>
      </w:r>
      <w:r w:rsidRPr="00C11571">
        <w:t>opušteno odstupanje ciljnog faktora snage</w:t>
      </w:r>
      <w:r>
        <w:t xml:space="preserve">: 1% </w:t>
      </w:r>
      <w:r w:rsidRPr="00C11571">
        <w:t>maksimalne reaktivne snage elektroenergetskog parka;</w:t>
      </w:r>
    </w:p>
    <w:p w14:paraId="71949634" w14:textId="77777777" w:rsidR="00461453" w:rsidRPr="000A506D" w:rsidRDefault="00461453" w:rsidP="003E7845">
      <w:pPr>
        <w:pStyle w:val="ListParagraph"/>
      </w:pPr>
      <w:r>
        <w:t>Nadležni operator sistem</w:t>
      </w:r>
      <w:r w:rsidRPr="000A506D">
        <w:t xml:space="preserve"> </w:t>
      </w:r>
      <w:r>
        <w:t xml:space="preserve">u dogovoru s </w:t>
      </w:r>
      <w:r w:rsidRPr="000A506D">
        <w:t>vlasnik</w:t>
      </w:r>
      <w:r>
        <w:t>om</w:t>
      </w:r>
      <w:r w:rsidRPr="000A506D">
        <w:t xml:space="preserve"> elektroenergetskog parka, određuje koji će se od naveden</w:t>
      </w:r>
      <w:r>
        <w:t>a</w:t>
      </w:r>
      <w:r w:rsidRPr="000A506D">
        <w:t xml:space="preserve"> tri</w:t>
      </w:r>
      <w:r>
        <w:t xml:space="preserve"> načina </w:t>
      </w:r>
      <w:r w:rsidRPr="000A506D">
        <w:t xml:space="preserve">regulacije </w:t>
      </w:r>
      <w:r>
        <w:t>reaktivn</w:t>
      </w:r>
      <w:r w:rsidRPr="000A506D">
        <w:t xml:space="preserve">e snage i s njima povezane </w:t>
      </w:r>
      <w:r>
        <w:t>zadate</w:t>
      </w:r>
      <w:r w:rsidRPr="000A506D">
        <w:t xml:space="preserve"> vrijednosti primjenjivati te koja dodatna oprema </w:t>
      </w:r>
      <w:r>
        <w:t xml:space="preserve">je </w:t>
      </w:r>
      <w:r w:rsidRPr="000A506D">
        <w:t xml:space="preserve">potrebna </w:t>
      </w:r>
      <w:r>
        <w:t xml:space="preserve">kako bi </w:t>
      </w:r>
      <w:r w:rsidRPr="000A506D">
        <w:t xml:space="preserve">se odgovarajuće </w:t>
      </w:r>
      <w:r>
        <w:t>zadate</w:t>
      </w:r>
      <w:r w:rsidRPr="000A506D">
        <w:t xml:space="preserve"> vrijednosti </w:t>
      </w:r>
      <w:r>
        <w:t xml:space="preserve">mogle podesiti </w:t>
      </w:r>
      <w:r w:rsidRPr="000A506D">
        <w:t>daljinski;</w:t>
      </w:r>
    </w:p>
    <w:p w14:paraId="6C534798" w14:textId="77777777" w:rsidR="00461453" w:rsidRPr="000A506D" w:rsidRDefault="00461453" w:rsidP="003E7845">
      <w:pPr>
        <w:pStyle w:val="ListParagraph"/>
      </w:pPr>
      <w:r>
        <w:t>S</w:t>
      </w:r>
      <w:r w:rsidRPr="000A506D">
        <w:t xml:space="preserve"> obzirom na određivanje prednosti doprinosa </w:t>
      </w:r>
      <w:r>
        <w:t>aktivn</w:t>
      </w:r>
      <w:r w:rsidRPr="000A506D">
        <w:t xml:space="preserve">e ili </w:t>
      </w:r>
      <w:r>
        <w:t>reaktivn</w:t>
      </w:r>
      <w:r w:rsidRPr="000A506D">
        <w:t xml:space="preserve">e snage, </w:t>
      </w:r>
      <w:r>
        <w:t>NOSBiH će odrediti da li</w:t>
      </w:r>
      <w:r w:rsidRPr="000A506D">
        <w:t xml:space="preserve"> </w:t>
      </w:r>
      <w:r>
        <w:t>tokom</w:t>
      </w:r>
      <w:r w:rsidRPr="000A506D">
        <w:t xml:space="preserve"> kvarova za koje je potrebna sposobnost prolaska kroz stanja kvara u mreži</w:t>
      </w:r>
      <w:r>
        <w:t>,</w:t>
      </w:r>
      <w:r w:rsidRPr="000A506D">
        <w:t xml:space="preserve"> prednost </w:t>
      </w:r>
      <w:r>
        <w:t xml:space="preserve">ima </w:t>
      </w:r>
      <w:r w:rsidRPr="000A506D">
        <w:t xml:space="preserve">doprinos </w:t>
      </w:r>
      <w:r>
        <w:t>aktivn</w:t>
      </w:r>
      <w:r w:rsidRPr="000A506D">
        <w:t xml:space="preserve">e ili doprinos </w:t>
      </w:r>
      <w:r>
        <w:t>reaktivn</w:t>
      </w:r>
      <w:r w:rsidRPr="000A506D">
        <w:t xml:space="preserve">e snage. Ako se prednost daje doprinosu </w:t>
      </w:r>
      <w:r>
        <w:t>aktivn</w:t>
      </w:r>
      <w:r w:rsidRPr="000A506D">
        <w:t xml:space="preserve">e snage, </w:t>
      </w:r>
      <w:r>
        <w:t>obezbjeđenje</w:t>
      </w:r>
      <w:r w:rsidRPr="000A506D">
        <w:t xml:space="preserve"> </w:t>
      </w:r>
      <w:r>
        <w:t>aktivn</w:t>
      </w:r>
      <w:r w:rsidRPr="000A506D">
        <w:t>e snage mora se uspostaviti najkasnije 150 ms od početka kvara;</w:t>
      </w:r>
    </w:p>
    <w:p w14:paraId="51EE720D" w14:textId="1EA3CEC0" w:rsidR="00461453" w:rsidRPr="000A506D" w:rsidRDefault="005E060C" w:rsidP="003E7845">
      <w:pPr>
        <w:pStyle w:val="ListParagraph"/>
      </w:pPr>
      <w:r>
        <w:t>Modul e</w:t>
      </w:r>
      <w:r w:rsidR="00461453" w:rsidRPr="000A506D">
        <w:t>lektroenergetsk</w:t>
      </w:r>
      <w:r>
        <w:t>og</w:t>
      </w:r>
      <w:r w:rsidR="00461453" w:rsidRPr="000A506D">
        <w:t xml:space="preserve"> park</w:t>
      </w:r>
      <w:r>
        <w:t>a</w:t>
      </w:r>
      <w:r w:rsidR="00461453" w:rsidRPr="000A506D">
        <w:t xml:space="preserve"> mora biti sposoban </w:t>
      </w:r>
      <w:r w:rsidR="00461453">
        <w:t>da doprinese</w:t>
      </w:r>
      <w:r w:rsidR="00461453" w:rsidRPr="000A506D">
        <w:t xml:space="preserve"> prigušivanju oscilacija snage</w:t>
      </w:r>
      <w:r w:rsidR="00461453">
        <w:t xml:space="preserve">, </w:t>
      </w:r>
      <w:r w:rsidR="00461453" w:rsidRPr="000A506D">
        <w:t xml:space="preserve">ako to odredi </w:t>
      </w:r>
      <w:r w:rsidR="00461453">
        <w:t>NOSBiH</w:t>
      </w:r>
      <w:r w:rsidR="00461453" w:rsidRPr="000A506D">
        <w:t xml:space="preserve">. </w:t>
      </w:r>
      <w:r w:rsidR="00461453">
        <w:t>Karakteristike</w:t>
      </w:r>
      <w:r w:rsidR="00461453" w:rsidRPr="000A506D">
        <w:t xml:space="preserve"> elektroenergetskog parka koje se odnose na regulaciju napona i </w:t>
      </w:r>
      <w:r w:rsidR="00461453">
        <w:t>reaktivn</w:t>
      </w:r>
      <w:r w:rsidR="00461453" w:rsidRPr="000A506D">
        <w:t>e snage ne smiju štetno ut</w:t>
      </w:r>
      <w:r w:rsidR="00461453">
        <w:t>i</w:t>
      </w:r>
      <w:r w:rsidR="00461453" w:rsidRPr="000A506D">
        <w:t>cati na prigušivanje oscilacija snage.</w:t>
      </w:r>
    </w:p>
    <w:p w14:paraId="38249318" w14:textId="186EE28A" w:rsidR="00CC05A5" w:rsidRDefault="00CC05A5" w:rsidP="00322B45">
      <w:pPr>
        <w:pStyle w:val="Heading3"/>
      </w:pPr>
      <w:bookmarkStart w:id="304" w:name="_Toc61329166"/>
      <w:bookmarkStart w:id="305" w:name="_Toc69710346"/>
      <w:r>
        <w:t>Opšti</w:t>
      </w:r>
      <w:r w:rsidRPr="000A506D">
        <w:t xml:space="preserve"> zahtjevi za proizvodne module tipa D</w:t>
      </w:r>
      <w:bookmarkEnd w:id="304"/>
      <w:bookmarkEnd w:id="305"/>
    </w:p>
    <w:p w14:paraId="508934DF" w14:textId="18E0FD04" w:rsidR="00592AD1" w:rsidRDefault="00592AD1" w:rsidP="00592AD1">
      <w:pPr>
        <w:rPr>
          <w:lang w:eastAsia="bs-Latn-BA"/>
        </w:rPr>
      </w:pPr>
      <w:r>
        <w:rPr>
          <w:lang w:eastAsia="bs-Latn-BA"/>
        </w:rPr>
        <w:t>P</w:t>
      </w:r>
      <w:r w:rsidRPr="000A506D">
        <w:rPr>
          <w:lang w:eastAsia="bs-Latn-BA"/>
        </w:rPr>
        <w:t xml:space="preserve">roizvodni moduli moraju ispunjavati zahtjeve </w:t>
      </w:r>
      <w:r>
        <w:rPr>
          <w:lang w:eastAsia="bs-Latn-BA"/>
        </w:rPr>
        <w:t>koji se odnose na tip C.</w:t>
      </w:r>
    </w:p>
    <w:p w14:paraId="1C4E6FE9" w14:textId="54430311" w:rsidR="00D26C2C" w:rsidRDefault="00D26C2C" w:rsidP="00F07957">
      <w:pPr>
        <w:pStyle w:val="Heading4"/>
      </w:pPr>
      <w:r>
        <w:t>Naponska stabilnost</w:t>
      </w:r>
    </w:p>
    <w:p w14:paraId="6E2BD390" w14:textId="30392BB4" w:rsidR="00CC05A5" w:rsidRPr="000A506D" w:rsidRDefault="00CC05A5" w:rsidP="003E7845">
      <w:pPr>
        <w:pStyle w:val="ListParagraph"/>
      </w:pPr>
      <w:r w:rsidRPr="000A506D">
        <w:t>Proizvodni moduli moraju ispunjavati sljedeće zahtjeve u pogledu naponske stabilnosti:</w:t>
      </w:r>
    </w:p>
    <w:p w14:paraId="22601EF8" w14:textId="427A23B1" w:rsidR="00CC05A5" w:rsidRPr="000A506D" w:rsidRDefault="00CC05A5" w:rsidP="003E7845">
      <w:pPr>
        <w:pStyle w:val="Aalineja"/>
        <w:numPr>
          <w:ilvl w:val="1"/>
          <w:numId w:val="266"/>
        </w:numPr>
      </w:pPr>
      <w:r w:rsidRPr="000A506D">
        <w:t>proizvodni modul mora biti sposoban ostati priključen</w:t>
      </w:r>
      <w:r>
        <w:t xml:space="preserve"> na mrežu i raditi unutar naponskih opsega</w:t>
      </w:r>
      <w:r w:rsidRPr="000A506D">
        <w:t xml:space="preserve"> na mjestu priključenja </w:t>
      </w:r>
      <w:r>
        <w:t>tokom</w:t>
      </w:r>
      <w:r w:rsidR="002E619B">
        <w:t xml:space="preserve"> vremena navedenih u </w:t>
      </w:r>
      <w:hyperlink w:anchor="_Prilog_1._Frekventni" w:history="1">
        <w:r w:rsidR="002E619B" w:rsidRPr="003E7845">
          <w:rPr>
            <w:rStyle w:val="Hyperlink"/>
            <w:color w:val="auto"/>
          </w:rPr>
          <w:t>T</w:t>
        </w:r>
        <w:r w:rsidRPr="003E7845">
          <w:rPr>
            <w:rStyle w:val="Hyperlink"/>
            <w:color w:val="auto"/>
          </w:rPr>
          <w:t>abeli</w:t>
        </w:r>
        <w:r w:rsidR="002E619B" w:rsidRPr="003E7845">
          <w:rPr>
            <w:rStyle w:val="Hyperlink"/>
            <w:color w:val="auto"/>
          </w:rPr>
          <w:t xml:space="preserve"> 2. Priloga 1.</w:t>
        </w:r>
      </w:hyperlink>
    </w:p>
    <w:p w14:paraId="034794E7" w14:textId="6DFCDE62" w:rsidR="00CC05A5" w:rsidRPr="000A506D" w:rsidRDefault="00CC05A5" w:rsidP="003E7845">
      <w:pPr>
        <w:pStyle w:val="Aalineja"/>
        <w:numPr>
          <w:ilvl w:val="1"/>
          <w:numId w:val="95"/>
        </w:numPr>
      </w:pPr>
      <w:r>
        <w:t>NOSBiH i Elektroprenos BiH s proizvođačem mogu definisati</w:t>
      </w:r>
      <w:r w:rsidRPr="000A506D">
        <w:t xml:space="preserve"> šire naponske </w:t>
      </w:r>
      <w:r>
        <w:t>opseg</w:t>
      </w:r>
      <w:r w:rsidRPr="000A506D">
        <w:t>e ili du</w:t>
      </w:r>
      <w:r>
        <w:t>ži</w:t>
      </w:r>
      <w:r w:rsidRPr="000A506D">
        <w:t xml:space="preserve"> najkrać</w:t>
      </w:r>
      <w:r>
        <w:t>i</w:t>
      </w:r>
      <w:r w:rsidRPr="000A506D">
        <w:t xml:space="preserve"> </w:t>
      </w:r>
      <w:r>
        <w:t>period rada</w:t>
      </w:r>
      <w:r w:rsidRPr="000A506D">
        <w:t xml:space="preserve">. Ako su širi naponski </w:t>
      </w:r>
      <w:r>
        <w:t>opseg</w:t>
      </w:r>
      <w:r w:rsidRPr="000A506D">
        <w:t>i ili du</w:t>
      </w:r>
      <w:r>
        <w:t>ž</w:t>
      </w:r>
      <w:r w:rsidR="000F5ED7">
        <w:t>i</w:t>
      </w:r>
      <w:r w:rsidRPr="000A506D">
        <w:t xml:space="preserve"> minimaln</w:t>
      </w:r>
      <w:r>
        <w:t>i period rada</w:t>
      </w:r>
      <w:r w:rsidRPr="000A506D">
        <w:t xml:space="preserve"> tehnički i ekonomski izvedivi, proizvođač </w:t>
      </w:r>
      <w:r>
        <w:t>ne može</w:t>
      </w:r>
      <w:r w:rsidRPr="000A506D">
        <w:t xml:space="preserve"> neutemeljeno uskratiti pristanak;</w:t>
      </w:r>
    </w:p>
    <w:p w14:paraId="5836FBF6" w14:textId="0A3B06FE" w:rsidR="00CC05A5" w:rsidRDefault="00CC05A5" w:rsidP="003E7845">
      <w:pPr>
        <w:pStyle w:val="Aalineja"/>
        <w:numPr>
          <w:ilvl w:val="1"/>
          <w:numId w:val="95"/>
        </w:numPr>
      </w:pPr>
      <w:r>
        <w:t xml:space="preserve">NOSBiH i Elektroprenos BiH s proizvođačem mogu </w:t>
      </w:r>
      <w:r w:rsidRPr="000A506D">
        <w:t xml:space="preserve">odrediti napone na mjestu priključenja na kojima je proizvodni modul sposoban za automatski isklop </w:t>
      </w:r>
      <w:r>
        <w:t>s</w:t>
      </w:r>
      <w:r w:rsidRPr="000A506D">
        <w:t xml:space="preserve"> mreže. </w:t>
      </w:r>
      <w:r>
        <w:t>Uslov</w:t>
      </w:r>
      <w:r w:rsidRPr="000A506D">
        <w:t>i i postavk</w:t>
      </w:r>
      <w:r>
        <w:t>e</w:t>
      </w:r>
      <w:r w:rsidRPr="000A506D">
        <w:t xml:space="preserve"> za automatski isklop </w:t>
      </w:r>
      <w:r>
        <w:t>se</w:t>
      </w:r>
      <w:r w:rsidRPr="000A506D">
        <w:t xml:space="preserve"> dogovaraju </w:t>
      </w:r>
      <w:r>
        <w:t>s</w:t>
      </w:r>
      <w:r w:rsidRPr="000A506D">
        <w:t xml:space="preserve"> proizvođač</w:t>
      </w:r>
      <w:r>
        <w:t>em</w:t>
      </w:r>
      <w:r w:rsidRPr="000A506D">
        <w:t>.</w:t>
      </w:r>
    </w:p>
    <w:p w14:paraId="52A01FCF" w14:textId="77777777" w:rsidR="00D26C2C" w:rsidRDefault="00D26C2C" w:rsidP="00F07957">
      <w:pPr>
        <w:pStyle w:val="Heading4"/>
        <w:numPr>
          <w:ilvl w:val="3"/>
          <w:numId w:val="13"/>
        </w:numPr>
        <w:rPr>
          <w:lang w:eastAsia="bs-Latn-BA"/>
        </w:rPr>
      </w:pPr>
      <w:bookmarkStart w:id="306" w:name="_Ref67389323"/>
      <w:r>
        <w:rPr>
          <w:lang w:eastAsia="bs-Latn-BA"/>
        </w:rPr>
        <w:t>Stabilnost proizvodnih modula</w:t>
      </w:r>
      <w:bookmarkEnd w:id="306"/>
    </w:p>
    <w:p w14:paraId="7D2A0C86" w14:textId="3B05D0AB" w:rsidR="00CC05A5" w:rsidRDefault="00CC05A5" w:rsidP="003E7845">
      <w:pPr>
        <w:pStyle w:val="ListParagraph"/>
        <w:numPr>
          <w:ilvl w:val="4"/>
          <w:numId w:val="109"/>
        </w:numPr>
      </w:pPr>
      <w:r>
        <w:t>U pogledu stabilnosti p</w:t>
      </w:r>
      <w:r w:rsidRPr="000A506D">
        <w:t xml:space="preserve">roizvodni moduli moraju ispunjavati </w:t>
      </w:r>
      <w:r>
        <w:t>uslove sposobnosti prolaska kroz stanje kvara (</w:t>
      </w:r>
      <w:r w:rsidRPr="003E7845">
        <w:rPr>
          <w:i/>
        </w:rPr>
        <w:t>Fault ride through – FRT</w:t>
      </w:r>
      <w:r>
        <w:t>), tj. moraju biti u stanju ostanu na mreži u toku pojave kvara i nastave stabilan rad nakon otklonjenih kvarova. FRT kriva izražava donju granicu vrijednosti linijskih napona u tački priključenja u funkciji vremena prije, tokom i nakon kvara (simetrični i nesimetrični). Na sljedećim slikama prikazane su FRT krive za sinhrone proizvodne module i energetske parkove.</w:t>
      </w:r>
    </w:p>
    <w:p w14:paraId="2031CFE8" w14:textId="288EE582" w:rsidR="00130315" w:rsidRDefault="00130315" w:rsidP="00CC05A5">
      <w:pPr>
        <w:pStyle w:val="GC"/>
        <w:numPr>
          <w:ilvl w:val="0"/>
          <w:numId w:val="0"/>
        </w:numPr>
        <w:jc w:val="center"/>
      </w:pPr>
      <w:r>
        <w:object w:dxaOrig="6016" w:dyaOrig="4140" w14:anchorId="69585698">
          <v:shape id="_x0000_i1037" type="#_x0000_t75" style="width:344.1pt;height:236.6pt" o:ole="">
            <v:imagedata r:id="rId44" o:title=""/>
          </v:shape>
          <o:OLEObject Type="Embed" ProgID="Visio.Drawing.15" ShapeID="_x0000_i1037" DrawAspect="Content" ObjectID="_1680323063" r:id="rId45"/>
        </w:object>
      </w:r>
    </w:p>
    <w:p w14:paraId="6C29E358" w14:textId="1D5D44F5" w:rsidR="00A850FE" w:rsidRDefault="00A850FE" w:rsidP="00A850FE">
      <w:pPr>
        <w:jc w:val="center"/>
      </w:pPr>
      <w:r w:rsidRPr="005F7A3E">
        <w:rPr>
          <w:lang w:val="sr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13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bCs/>
          <w:lang w:eastAsia="bs-Latn-BA"/>
        </w:rPr>
        <w:t xml:space="preserve"> </w:t>
      </w:r>
      <w:r>
        <w:t>FRT kriva za sinhrone generatore</w:t>
      </w:r>
    </w:p>
    <w:p w14:paraId="35AE1B5F" w14:textId="04F95476" w:rsidR="00A850FE" w:rsidRPr="005F7A3E" w:rsidRDefault="00A850FE" w:rsidP="00A850FE">
      <w:pPr>
        <w:jc w:val="center"/>
      </w:pPr>
    </w:p>
    <w:p w14:paraId="06257DAF" w14:textId="77777777" w:rsidR="00A850FE" w:rsidRDefault="00A850FE" w:rsidP="00CC05A5">
      <w:pPr>
        <w:pStyle w:val="GC"/>
        <w:numPr>
          <w:ilvl w:val="0"/>
          <w:numId w:val="0"/>
        </w:numPr>
        <w:jc w:val="center"/>
        <w:rPr>
          <w:lang w:val="bs-Latn-BA"/>
        </w:rPr>
      </w:pPr>
    </w:p>
    <w:p w14:paraId="241F3983" w14:textId="2216DB3A" w:rsidR="00CC05A5" w:rsidRDefault="0012144A" w:rsidP="00CC05A5">
      <w:pPr>
        <w:pStyle w:val="GC"/>
        <w:numPr>
          <w:ilvl w:val="0"/>
          <w:numId w:val="0"/>
        </w:numPr>
        <w:jc w:val="center"/>
      </w:pPr>
      <w:r>
        <w:object w:dxaOrig="6135" w:dyaOrig="4080" w14:anchorId="592D6F1D">
          <v:shape id="_x0000_i1038" type="#_x0000_t75" style="width:336.8pt;height:223.8pt" o:ole="">
            <v:imagedata r:id="rId46" o:title=""/>
          </v:shape>
          <o:OLEObject Type="Embed" ProgID="Visio.Drawing.15" ShapeID="_x0000_i1038" DrawAspect="Content" ObjectID="_1680323064" r:id="rId47"/>
        </w:object>
      </w:r>
    </w:p>
    <w:p w14:paraId="1B251C66" w14:textId="5E554DCC" w:rsidR="00A850FE" w:rsidRDefault="00A850FE" w:rsidP="00A850FE">
      <w:pPr>
        <w:jc w:val="center"/>
      </w:pPr>
      <w:r w:rsidRPr="005F7A3E">
        <w:rPr>
          <w:lang w:val="sr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BC6F83">
        <w:rPr>
          <w:noProof/>
          <w:lang w:val="sr-Latn-BA"/>
        </w:rPr>
        <w:t>14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bCs/>
          <w:lang w:eastAsia="bs-Latn-BA"/>
        </w:rPr>
        <w:t xml:space="preserve"> </w:t>
      </w:r>
      <w:r>
        <w:t xml:space="preserve">FRT kriva za </w:t>
      </w:r>
      <w:r w:rsidR="007E3138">
        <w:t xml:space="preserve">modul </w:t>
      </w:r>
      <w:r>
        <w:t>elektroenergetsk</w:t>
      </w:r>
      <w:r w:rsidR="007E3138">
        <w:t>og</w:t>
      </w:r>
      <w:r>
        <w:t xml:space="preserve"> park</w:t>
      </w:r>
      <w:r w:rsidR="007E3138">
        <w:t>a</w:t>
      </w:r>
    </w:p>
    <w:p w14:paraId="3331C4B4" w14:textId="77777777" w:rsidR="00A850FE" w:rsidRPr="007D16F5" w:rsidRDefault="00A850FE" w:rsidP="00CC05A5">
      <w:pPr>
        <w:pStyle w:val="GC"/>
        <w:numPr>
          <w:ilvl w:val="0"/>
          <w:numId w:val="0"/>
        </w:numPr>
        <w:jc w:val="center"/>
        <w:rPr>
          <w:lang w:val="bs-Latn-BA"/>
        </w:rPr>
      </w:pPr>
    </w:p>
    <w:p w14:paraId="5CEE0BCA" w14:textId="77777777" w:rsidR="00CC05A5" w:rsidRPr="000A506D" w:rsidRDefault="00CC05A5" w:rsidP="00CC05A5">
      <w:pPr>
        <w:rPr>
          <w:vanish/>
          <w:lang w:eastAsia="bs-Latn-BA"/>
        </w:rPr>
      </w:pPr>
    </w:p>
    <w:p w14:paraId="33471CE0" w14:textId="77777777" w:rsidR="00CC05A5" w:rsidRPr="000A506D" w:rsidRDefault="00CC05A5" w:rsidP="00CC05A5">
      <w:pPr>
        <w:rPr>
          <w:vanish/>
          <w:lang w:eastAsia="bs-Latn-BA"/>
        </w:rPr>
      </w:pPr>
    </w:p>
    <w:p w14:paraId="4A2B84B5" w14:textId="7FA616BA" w:rsidR="00CC05A5" w:rsidRPr="000A506D" w:rsidRDefault="00CC05A5" w:rsidP="003E7845">
      <w:pPr>
        <w:pStyle w:val="ListParagraph"/>
      </w:pPr>
      <w:r>
        <w:t>NOSBiH i Elektroprenos BiH će Elaboratom odrediti uslov</w:t>
      </w:r>
      <w:r w:rsidRPr="000A506D">
        <w:t>e prije i poslije kvara</w:t>
      </w:r>
      <w:r>
        <w:t>, koji se odnose na</w:t>
      </w:r>
      <w:r w:rsidRPr="000A506D">
        <w:t xml:space="preserve"> sposobnost prolaska kroz stanje kvara u mreži</w:t>
      </w:r>
      <w:r>
        <w:t xml:space="preserve">, za svaku tačku priključenja proizvodnog modula </w:t>
      </w:r>
      <w:r w:rsidRPr="000A506D">
        <w:t xml:space="preserve"> u pogledu:</w:t>
      </w:r>
    </w:p>
    <w:p w14:paraId="028EEA9A" w14:textId="31733226" w:rsidR="00CC05A5" w:rsidRPr="000A506D" w:rsidRDefault="00CC05A5" w:rsidP="003E7845">
      <w:pPr>
        <w:pStyle w:val="alineja"/>
      </w:pPr>
      <w:r w:rsidRPr="000A506D">
        <w:t>minimalne dopuštene snage kratkog spoja prije kvara na svakom mjestu priključenja izražene u MVA;</w:t>
      </w:r>
    </w:p>
    <w:p w14:paraId="5EDDC598" w14:textId="1BF69219" w:rsidR="00CC05A5" w:rsidRPr="000A506D" w:rsidRDefault="00CC05A5" w:rsidP="003E7845">
      <w:pPr>
        <w:pStyle w:val="alineja"/>
      </w:pPr>
      <w:r w:rsidRPr="000A506D">
        <w:t xml:space="preserve">radne </w:t>
      </w:r>
      <w:r>
        <w:t>tačk</w:t>
      </w:r>
      <w:r w:rsidRPr="000A506D">
        <w:t xml:space="preserve">e proizvodnog modula prije kvara izražene kao izlazna </w:t>
      </w:r>
      <w:r>
        <w:t>aktivn</w:t>
      </w:r>
      <w:r w:rsidRPr="000A506D">
        <w:t xml:space="preserve">a snaga i izlazna </w:t>
      </w:r>
      <w:r>
        <w:t>reaktivn</w:t>
      </w:r>
      <w:r w:rsidRPr="000A506D">
        <w:t>a snaga te napon na mjestu priključenja; i</w:t>
      </w:r>
    </w:p>
    <w:p w14:paraId="71ED4153" w14:textId="01C4126E" w:rsidR="00CC05A5" w:rsidRPr="000A506D" w:rsidRDefault="00CC05A5" w:rsidP="003E7845">
      <w:pPr>
        <w:pStyle w:val="alineja"/>
      </w:pPr>
      <w:r w:rsidRPr="000A506D">
        <w:t>minimalne dopuštene snage kratkog spoja poslije kvara na svakom mjestu priključenja izražene u MVA;</w:t>
      </w:r>
    </w:p>
    <w:p w14:paraId="35F0130D" w14:textId="47966437" w:rsidR="00CC05A5" w:rsidRPr="000A506D" w:rsidRDefault="00592AD1" w:rsidP="00F07957">
      <w:pPr>
        <w:pStyle w:val="Heading4"/>
        <w:rPr>
          <w:lang w:eastAsia="bs-Latn-BA"/>
        </w:rPr>
      </w:pPr>
      <w:r>
        <w:rPr>
          <w:lang w:eastAsia="bs-Latn-BA"/>
        </w:rPr>
        <w:t>Z</w:t>
      </w:r>
      <w:r w:rsidRPr="000A506D">
        <w:rPr>
          <w:lang w:eastAsia="bs-Latn-BA"/>
        </w:rPr>
        <w:t>ahtjev</w:t>
      </w:r>
      <w:r>
        <w:rPr>
          <w:lang w:eastAsia="bs-Latn-BA"/>
        </w:rPr>
        <w:t>i</w:t>
      </w:r>
      <w:r w:rsidRPr="000A506D">
        <w:rPr>
          <w:lang w:eastAsia="bs-Latn-BA"/>
        </w:rPr>
        <w:t xml:space="preserve"> u pogledu </w:t>
      </w:r>
      <w:r>
        <w:rPr>
          <w:lang w:eastAsia="bs-Latn-BA"/>
        </w:rPr>
        <w:t>upravljanja</w:t>
      </w:r>
      <w:r w:rsidRPr="000A506D">
        <w:rPr>
          <w:lang w:eastAsia="bs-Latn-BA"/>
        </w:rPr>
        <w:t xml:space="preserve"> </w:t>
      </w:r>
    </w:p>
    <w:p w14:paraId="5617A3FA" w14:textId="56B08B61" w:rsidR="00CC05A5" w:rsidRPr="000A506D" w:rsidRDefault="00CC05A5" w:rsidP="003E7845">
      <w:pPr>
        <w:pStyle w:val="ListParagraph"/>
        <w:numPr>
          <w:ilvl w:val="4"/>
          <w:numId w:val="110"/>
        </w:numPr>
      </w:pPr>
      <w:r w:rsidRPr="000A506D">
        <w:t xml:space="preserve">Proizvodni moduli moraju ispunjavati sljedeće </w:t>
      </w:r>
      <w:r>
        <w:t>opšte</w:t>
      </w:r>
      <w:r w:rsidRPr="000A506D">
        <w:t xml:space="preserve"> zahtjeve u pogledu </w:t>
      </w:r>
      <w:r>
        <w:t>upravljanja</w:t>
      </w:r>
      <w:r w:rsidRPr="000A506D">
        <w:t xml:space="preserve"> </w:t>
      </w:r>
      <w:r>
        <w:t>sistem</w:t>
      </w:r>
      <w:r w:rsidR="000F5ED7">
        <w:t>om</w:t>
      </w:r>
      <w:r w:rsidRPr="000A506D">
        <w:t>:</w:t>
      </w:r>
    </w:p>
    <w:p w14:paraId="63FA87E2" w14:textId="1077B1C4" w:rsidR="00CC05A5" w:rsidRPr="000A506D" w:rsidRDefault="00CC05A5" w:rsidP="003E7845">
      <w:pPr>
        <w:pStyle w:val="Aalineja"/>
        <w:numPr>
          <w:ilvl w:val="1"/>
          <w:numId w:val="267"/>
        </w:numPr>
      </w:pPr>
      <w:r w:rsidRPr="000A506D">
        <w:t xml:space="preserve">s obzirom na </w:t>
      </w:r>
      <w:r>
        <w:t>sinhron</w:t>
      </w:r>
      <w:r w:rsidRPr="000A506D">
        <w:t xml:space="preserve">izaciju, pri pokretanju proizvodnog modula </w:t>
      </w:r>
      <w:r>
        <w:t>sinhron</w:t>
      </w:r>
      <w:r w:rsidRPr="000A506D">
        <w:t xml:space="preserve">izaciju obavlja proizvođač tek nakon odobrenja </w:t>
      </w:r>
      <w:r>
        <w:t>NOSBiH-a</w:t>
      </w:r>
      <w:r w:rsidRPr="000A506D">
        <w:t>;</w:t>
      </w:r>
    </w:p>
    <w:p w14:paraId="1A9B133D" w14:textId="6C921162" w:rsidR="00CC05A5" w:rsidRPr="000A506D" w:rsidRDefault="00CC05A5" w:rsidP="003E7845">
      <w:pPr>
        <w:pStyle w:val="Aalineja"/>
        <w:numPr>
          <w:ilvl w:val="1"/>
          <w:numId w:val="95"/>
        </w:numPr>
      </w:pPr>
      <w:r w:rsidRPr="000A506D">
        <w:t xml:space="preserve">proizvodni modul oprema se potrebnim uređajima za </w:t>
      </w:r>
      <w:r>
        <w:t>sinhron</w:t>
      </w:r>
      <w:r w:rsidRPr="000A506D">
        <w:t>izaciju;</w:t>
      </w:r>
    </w:p>
    <w:p w14:paraId="41F494C7" w14:textId="1CDEAB07" w:rsidR="00CC05A5" w:rsidRPr="00592AD1" w:rsidRDefault="00CC05A5" w:rsidP="003E7845">
      <w:pPr>
        <w:pStyle w:val="Aalineja"/>
        <w:numPr>
          <w:ilvl w:val="1"/>
          <w:numId w:val="95"/>
        </w:numPr>
      </w:pPr>
      <w:r>
        <w:t>sinhron</w:t>
      </w:r>
      <w:r w:rsidRPr="000A506D">
        <w:t xml:space="preserve">izacija proizvodnih modula moguća je na frekvencijama unutar područja utvrđenih </w:t>
      </w:r>
      <w:r w:rsidR="00592AD1" w:rsidRPr="00592AD1">
        <w:t xml:space="preserve">u </w:t>
      </w:r>
      <w:hyperlink w:anchor="_Prilog_1._Frekventni" w:history="1">
        <w:r w:rsidR="00592AD1" w:rsidRPr="003E7845">
          <w:rPr>
            <w:rStyle w:val="Hyperlink"/>
            <w:color w:val="auto"/>
          </w:rPr>
          <w:t>T</w:t>
        </w:r>
        <w:r w:rsidRPr="003E7845">
          <w:rPr>
            <w:rStyle w:val="Hyperlink"/>
            <w:color w:val="auto"/>
          </w:rPr>
          <w:t>abeli 2.</w:t>
        </w:r>
        <w:r w:rsidR="00592AD1" w:rsidRPr="003E7845">
          <w:rPr>
            <w:rStyle w:val="Hyperlink"/>
            <w:color w:val="auto"/>
          </w:rPr>
          <w:t xml:space="preserve"> Priloga 1</w:t>
        </w:r>
      </w:hyperlink>
      <w:r w:rsidRPr="00592AD1">
        <w:t>;</w:t>
      </w:r>
    </w:p>
    <w:p w14:paraId="158ED837" w14:textId="7E166F55" w:rsidR="00CC05A5" w:rsidRPr="000A506D" w:rsidRDefault="00CC05A5" w:rsidP="003E7845">
      <w:pPr>
        <w:pStyle w:val="Aalineja"/>
        <w:numPr>
          <w:ilvl w:val="1"/>
          <w:numId w:val="95"/>
        </w:numPr>
      </w:pPr>
      <w:r>
        <w:t>NOSBiH</w:t>
      </w:r>
      <w:r w:rsidRPr="000A506D">
        <w:t xml:space="preserve"> i proizvođač dogovaraju postavke </w:t>
      </w:r>
      <w:r>
        <w:t>sinhron</w:t>
      </w:r>
      <w:r w:rsidRPr="000A506D">
        <w:t xml:space="preserve">izacijskih uređaja prije </w:t>
      </w:r>
      <w:r>
        <w:t xml:space="preserve">puštanja u </w:t>
      </w:r>
      <w:r w:rsidRPr="000A506D">
        <w:t xml:space="preserve">pogon proizvodnog modula. </w:t>
      </w:r>
      <w:r>
        <w:t xml:space="preserve">Postavke </w:t>
      </w:r>
      <w:r w:rsidRPr="000A506D">
        <w:t>obuhvaćaju:</w:t>
      </w:r>
    </w:p>
    <w:p w14:paraId="24097C0A" w14:textId="1B00797C" w:rsidR="00CC05A5" w:rsidRPr="000A506D" w:rsidRDefault="00322B45" w:rsidP="003E7845">
      <w:pPr>
        <w:pStyle w:val="alineja"/>
      </w:pPr>
      <w:r>
        <w:t xml:space="preserve">vrijednosti </w:t>
      </w:r>
      <w:r w:rsidR="00D943EF">
        <w:t>napon</w:t>
      </w:r>
      <w:r>
        <w:t>a: Un ± 10%</w:t>
      </w:r>
      <w:r w:rsidR="000E295C">
        <w:t>;</w:t>
      </w:r>
    </w:p>
    <w:p w14:paraId="5F954F9F" w14:textId="4946C777" w:rsidR="00CC05A5" w:rsidRPr="000A506D" w:rsidRDefault="00322B45" w:rsidP="003E7845">
      <w:pPr>
        <w:pStyle w:val="alineja"/>
      </w:pPr>
      <w:r>
        <w:t xml:space="preserve">vrijednosti </w:t>
      </w:r>
      <w:r w:rsidR="000F5ED7">
        <w:t>frekvencij</w:t>
      </w:r>
      <w:r>
        <w:t>e: 49,5 – 50.2 Hz</w:t>
      </w:r>
      <w:r w:rsidR="00CC05A5" w:rsidRPr="000A506D">
        <w:t>;</w:t>
      </w:r>
    </w:p>
    <w:p w14:paraId="22621DBB" w14:textId="6FDE8218" w:rsidR="00CC05A5" w:rsidRPr="000A506D" w:rsidRDefault="00E20777" w:rsidP="003E7845">
      <w:pPr>
        <w:pStyle w:val="alineja"/>
      </w:pPr>
      <w:r>
        <w:t>odstupanje</w:t>
      </w:r>
      <w:r w:rsidR="00CC05A5" w:rsidRPr="000A506D">
        <w:t xml:space="preserve"> faznog </w:t>
      </w:r>
      <w:r w:rsidR="00CC05A5">
        <w:t>ugl</w:t>
      </w:r>
      <w:r w:rsidR="00D943EF">
        <w:t>a</w:t>
      </w:r>
      <w:r w:rsidR="00322B45">
        <w:t xml:space="preserve"> generatora i mreže </w:t>
      </w:r>
      <w:r>
        <w:t xml:space="preserve">Δφ </w:t>
      </w:r>
      <w:r w:rsidR="00322B45">
        <w:t>≤ ± 10%;</w:t>
      </w:r>
    </w:p>
    <w:p w14:paraId="73766113" w14:textId="75458B79" w:rsidR="00322B45" w:rsidRDefault="00CC05A5" w:rsidP="003E7845">
      <w:pPr>
        <w:pStyle w:val="alineja"/>
      </w:pPr>
      <w:r w:rsidRPr="000A506D">
        <w:t>od</w:t>
      </w:r>
      <w:r>
        <w:t>stupanje</w:t>
      </w:r>
      <w:r w:rsidR="00322B45">
        <w:t xml:space="preserve"> napona generatora i mreže ΔU≤ ± 10% Un;</w:t>
      </w:r>
    </w:p>
    <w:p w14:paraId="4DABAA7D" w14:textId="4DC5F0F0" w:rsidR="00322B45" w:rsidRDefault="00322B45" w:rsidP="003E7845">
      <w:pPr>
        <w:pStyle w:val="alineja"/>
      </w:pPr>
      <w:r>
        <w:t xml:space="preserve">odstupanje </w:t>
      </w:r>
      <w:r w:rsidR="00CC05A5" w:rsidRPr="000A506D">
        <w:t>frekvencije</w:t>
      </w:r>
      <w:r>
        <w:t xml:space="preserve"> generatora i mreže </w:t>
      </w:r>
      <w:r w:rsidR="00E20777">
        <w:t xml:space="preserve">Δf </w:t>
      </w:r>
      <w:r>
        <w:t>≤±100mHz;</w:t>
      </w:r>
      <w:r w:rsidRPr="00322B45">
        <w:t xml:space="preserve"> </w:t>
      </w:r>
    </w:p>
    <w:p w14:paraId="7A5CA0B5" w14:textId="26947CFB" w:rsidR="00322B45" w:rsidRPr="000A506D" w:rsidRDefault="00322B45" w:rsidP="003E7845">
      <w:pPr>
        <w:pStyle w:val="alineja"/>
      </w:pPr>
      <w:r>
        <w:t>redoslijed faza.</w:t>
      </w:r>
    </w:p>
    <w:p w14:paraId="14A2C632" w14:textId="77777777" w:rsidR="00A72914" w:rsidRPr="000A506D" w:rsidRDefault="00A72914" w:rsidP="00322B45">
      <w:pPr>
        <w:pStyle w:val="Heading3"/>
      </w:pPr>
      <w:bookmarkStart w:id="307" w:name="_Toc69710347"/>
      <w:r>
        <w:t>Dodatni z</w:t>
      </w:r>
      <w:r w:rsidRPr="000A506D">
        <w:t xml:space="preserve">ahtjevi za </w:t>
      </w:r>
      <w:r>
        <w:t>sinhron</w:t>
      </w:r>
      <w:r w:rsidRPr="000A506D">
        <w:t>e proizvodne module tipa D</w:t>
      </w:r>
      <w:bookmarkEnd w:id="307"/>
    </w:p>
    <w:p w14:paraId="439A17EC" w14:textId="77777777" w:rsidR="00A72914" w:rsidRDefault="00A72914" w:rsidP="00A72914">
      <w:pPr>
        <w:rPr>
          <w:lang w:eastAsia="bs-Latn-BA"/>
        </w:rPr>
      </w:pPr>
      <w:r w:rsidRPr="009960C1">
        <w:rPr>
          <w:lang w:eastAsia="bs-Latn-BA"/>
        </w:rPr>
        <w:t xml:space="preserve">Sinhroni proizvodni moduli tipa </w:t>
      </w:r>
      <w:r>
        <w:rPr>
          <w:lang w:eastAsia="bs-Latn-BA"/>
        </w:rPr>
        <w:t>D</w:t>
      </w:r>
      <w:r w:rsidRPr="009960C1">
        <w:rPr>
          <w:lang w:eastAsia="bs-Latn-BA"/>
        </w:rPr>
        <w:t xml:space="preserve"> moraju ispunjavati </w:t>
      </w:r>
      <w:r>
        <w:rPr>
          <w:lang w:eastAsia="bs-Latn-BA"/>
        </w:rPr>
        <w:t xml:space="preserve">utvrđene </w:t>
      </w:r>
      <w:r w:rsidRPr="009960C1">
        <w:rPr>
          <w:lang w:eastAsia="bs-Latn-BA"/>
        </w:rPr>
        <w:t>zahtjeve za tipove A, B i C i dod</w:t>
      </w:r>
      <w:r>
        <w:rPr>
          <w:lang w:eastAsia="bs-Latn-BA"/>
        </w:rPr>
        <w:t>at</w:t>
      </w:r>
      <w:r w:rsidRPr="009960C1">
        <w:rPr>
          <w:lang w:eastAsia="bs-Latn-BA"/>
        </w:rPr>
        <w:t>ne zahtjev</w:t>
      </w:r>
      <w:r>
        <w:rPr>
          <w:lang w:eastAsia="bs-Latn-BA"/>
        </w:rPr>
        <w:t>e</w:t>
      </w:r>
      <w:r w:rsidRPr="009960C1">
        <w:rPr>
          <w:lang w:eastAsia="bs-Latn-BA"/>
        </w:rPr>
        <w:t xml:space="preserve"> za </w:t>
      </w:r>
      <w:r>
        <w:rPr>
          <w:lang w:eastAsia="bs-Latn-BA"/>
        </w:rPr>
        <w:t>sinhrone proizvodne module</w:t>
      </w:r>
      <w:r w:rsidRPr="009960C1">
        <w:rPr>
          <w:lang w:eastAsia="bs-Latn-BA"/>
        </w:rPr>
        <w:t xml:space="preserve"> tip</w:t>
      </w:r>
      <w:r>
        <w:rPr>
          <w:lang w:eastAsia="bs-Latn-BA"/>
        </w:rPr>
        <w:t>a</w:t>
      </w:r>
      <w:r w:rsidRPr="009960C1">
        <w:rPr>
          <w:lang w:eastAsia="bs-Latn-BA"/>
        </w:rPr>
        <w:t xml:space="preserve"> B</w:t>
      </w:r>
      <w:r>
        <w:rPr>
          <w:lang w:eastAsia="bs-Latn-BA"/>
        </w:rPr>
        <w:t xml:space="preserve"> i C</w:t>
      </w:r>
      <w:r w:rsidRPr="009960C1">
        <w:rPr>
          <w:lang w:eastAsia="bs-Latn-BA"/>
        </w:rPr>
        <w:t xml:space="preserve">. </w:t>
      </w:r>
    </w:p>
    <w:p w14:paraId="09949593" w14:textId="77777777" w:rsidR="00A72914" w:rsidRDefault="00A72914" w:rsidP="00F07957">
      <w:pPr>
        <w:pStyle w:val="Heading4"/>
        <w:rPr>
          <w:lang w:eastAsia="bs-Latn-BA"/>
        </w:rPr>
      </w:pPr>
      <w:r>
        <w:rPr>
          <w:lang w:eastAsia="bs-Latn-BA"/>
        </w:rPr>
        <w:t>Naponska stabilnost</w:t>
      </w:r>
    </w:p>
    <w:p w14:paraId="243ADDE7" w14:textId="77777777" w:rsidR="00A72914" w:rsidRPr="000A506D" w:rsidRDefault="00A72914" w:rsidP="003E7845">
      <w:pPr>
        <w:pStyle w:val="ListParagraph"/>
      </w:pPr>
      <w:r>
        <w:t>P</w:t>
      </w:r>
      <w:r w:rsidRPr="000A506D">
        <w:t>arametri i postavk</w:t>
      </w:r>
      <w:r>
        <w:t>e</w:t>
      </w:r>
      <w:r w:rsidRPr="000A506D">
        <w:t xml:space="preserve"> </w:t>
      </w:r>
      <w:r>
        <w:t>sistem</w:t>
      </w:r>
      <w:r w:rsidRPr="000A506D">
        <w:t>a za regulaciju napona</w:t>
      </w:r>
      <w:r>
        <w:t xml:space="preserve"> će biti definisani Elaboratom i  obuhvaćaju:</w:t>
      </w:r>
    </w:p>
    <w:p w14:paraId="015FB4EC" w14:textId="77777777" w:rsidR="00A72914" w:rsidRPr="000A506D" w:rsidRDefault="00A72914" w:rsidP="003E7845">
      <w:pPr>
        <w:pStyle w:val="alineja"/>
      </w:pPr>
      <w:r w:rsidRPr="000A506D">
        <w:t xml:space="preserve">ograničenje </w:t>
      </w:r>
      <w:r>
        <w:t xml:space="preserve">opsega </w:t>
      </w:r>
      <w:r w:rsidRPr="000A506D">
        <w:t>izlaznog signala;</w:t>
      </w:r>
    </w:p>
    <w:p w14:paraId="4FAC7895" w14:textId="77777777" w:rsidR="00A72914" w:rsidRPr="000A506D" w:rsidRDefault="00A72914" w:rsidP="003E7845">
      <w:pPr>
        <w:pStyle w:val="alineja"/>
      </w:pPr>
      <w:r>
        <w:t>limiter</w:t>
      </w:r>
      <w:r w:rsidRPr="000A506D">
        <w:t xml:space="preserve"> poduzbude;</w:t>
      </w:r>
    </w:p>
    <w:p w14:paraId="269AC479" w14:textId="77777777" w:rsidR="00A72914" w:rsidRPr="000A506D" w:rsidRDefault="00A72914" w:rsidP="003E7845">
      <w:pPr>
        <w:pStyle w:val="alineja"/>
      </w:pPr>
      <w:r>
        <w:t>limiter</w:t>
      </w:r>
      <w:r w:rsidRPr="000A506D">
        <w:t xml:space="preserve"> naduzbude;</w:t>
      </w:r>
    </w:p>
    <w:p w14:paraId="1A701AD2" w14:textId="77777777" w:rsidR="00A72914" w:rsidRPr="000A506D" w:rsidRDefault="00A72914" w:rsidP="003E7845">
      <w:pPr>
        <w:pStyle w:val="alineja"/>
      </w:pPr>
      <w:r>
        <w:t>limiter</w:t>
      </w:r>
      <w:r w:rsidRPr="000A506D">
        <w:t xml:space="preserve"> struje statora; i</w:t>
      </w:r>
    </w:p>
    <w:p w14:paraId="59C19AFE" w14:textId="77777777" w:rsidR="00A72914" w:rsidRPr="000A506D" w:rsidRDefault="00A72914" w:rsidP="003E7845">
      <w:pPr>
        <w:pStyle w:val="alineja"/>
      </w:pPr>
      <w:r w:rsidRPr="000A506D">
        <w:t xml:space="preserve">funkcija stabilizatora elektroenergetskog </w:t>
      </w:r>
      <w:r>
        <w:t>sistem</w:t>
      </w:r>
      <w:r w:rsidRPr="000A506D">
        <w:t xml:space="preserve">a za prigušivanje oscilacija snage </w:t>
      </w:r>
      <w:r>
        <w:t xml:space="preserve">za  proizvodne module čija je maksimalna snaga jednaka ili veća od 10 MW. </w:t>
      </w:r>
    </w:p>
    <w:p w14:paraId="7363DEA8" w14:textId="0F60C6DC" w:rsidR="00A72914" w:rsidRDefault="00A72914" w:rsidP="003E7845">
      <w:pPr>
        <w:pStyle w:val="ListParagraph"/>
      </w:pPr>
      <w:r>
        <w:t>P</w:t>
      </w:r>
      <w:r w:rsidRPr="000A506D">
        <w:t>roizvodn</w:t>
      </w:r>
      <w:r>
        <w:t>i</w:t>
      </w:r>
      <w:r w:rsidRPr="000A506D">
        <w:t xml:space="preserve"> modul</w:t>
      </w:r>
      <w:r>
        <w:t xml:space="preserve"> mora biti sposoban</w:t>
      </w:r>
      <w:r w:rsidRPr="000A506D">
        <w:t xml:space="preserve"> da potpomogne </w:t>
      </w:r>
      <w:r>
        <w:t>ugao</w:t>
      </w:r>
      <w:r w:rsidRPr="000A506D">
        <w:t xml:space="preserve">nu stabilnost u </w:t>
      </w:r>
      <w:r>
        <w:t>uslov</w:t>
      </w:r>
      <w:r w:rsidRPr="000A506D">
        <w:t>ima kvara.</w:t>
      </w:r>
    </w:p>
    <w:p w14:paraId="26CA9592" w14:textId="52FDB759" w:rsidR="00CD65B1" w:rsidRPr="000A506D" w:rsidRDefault="00CD65B1" w:rsidP="00322B45">
      <w:pPr>
        <w:pStyle w:val="Heading3"/>
      </w:pPr>
      <w:bookmarkStart w:id="308" w:name="_Toc69710348"/>
      <w:r>
        <w:t xml:space="preserve">Dodatni zahtjevi za </w:t>
      </w:r>
      <w:r w:rsidR="008B28C2">
        <w:t xml:space="preserve">modul </w:t>
      </w:r>
      <w:r>
        <w:t>e</w:t>
      </w:r>
      <w:r w:rsidRPr="000A506D">
        <w:t>lektroenergetsk</w:t>
      </w:r>
      <w:r w:rsidR="008B28C2">
        <w:t>og</w:t>
      </w:r>
      <w:r w:rsidRPr="000A506D">
        <w:t xml:space="preserve"> park</w:t>
      </w:r>
      <w:r w:rsidR="008B28C2">
        <w:t>a</w:t>
      </w:r>
      <w:r w:rsidRPr="000A506D">
        <w:t xml:space="preserve"> tipa D</w:t>
      </w:r>
      <w:bookmarkEnd w:id="308"/>
    </w:p>
    <w:p w14:paraId="0EB9AD08" w14:textId="07018EB5" w:rsidR="00CD65B1" w:rsidRDefault="00CD65B1" w:rsidP="00CD65B1">
      <w:pPr>
        <w:rPr>
          <w:lang w:eastAsia="bs-Latn-BA"/>
        </w:rPr>
      </w:pPr>
      <w:r w:rsidRPr="008B1E18">
        <w:rPr>
          <w:lang w:eastAsia="bs-Latn-BA"/>
        </w:rPr>
        <w:t xml:space="preserve">Proizvodni moduli tipa </w:t>
      </w:r>
      <w:r>
        <w:rPr>
          <w:lang w:eastAsia="bs-Latn-BA"/>
        </w:rPr>
        <w:t>D</w:t>
      </w:r>
      <w:r w:rsidRPr="008B1E18">
        <w:rPr>
          <w:lang w:eastAsia="bs-Latn-BA"/>
        </w:rPr>
        <w:t xml:space="preserve"> moraju ispunjavati </w:t>
      </w:r>
      <w:r>
        <w:rPr>
          <w:lang w:eastAsia="bs-Latn-BA"/>
        </w:rPr>
        <w:t xml:space="preserve">utvrđene </w:t>
      </w:r>
      <w:r w:rsidRPr="008B1E18">
        <w:rPr>
          <w:lang w:eastAsia="bs-Latn-BA"/>
        </w:rPr>
        <w:t xml:space="preserve">zahtjeve </w:t>
      </w:r>
      <w:r>
        <w:rPr>
          <w:lang w:eastAsia="bs-Latn-BA"/>
        </w:rPr>
        <w:t xml:space="preserve">za tipove A, B, C i D i dodatne zahtjeve za </w:t>
      </w:r>
      <w:r w:rsidR="008B28C2">
        <w:rPr>
          <w:lang w:eastAsia="bs-Latn-BA"/>
        </w:rPr>
        <w:t xml:space="preserve">modul </w:t>
      </w:r>
      <w:r>
        <w:rPr>
          <w:lang w:eastAsia="bs-Latn-BA"/>
        </w:rPr>
        <w:t>elektroenergetsk</w:t>
      </w:r>
      <w:r w:rsidR="008B28C2">
        <w:rPr>
          <w:lang w:eastAsia="bs-Latn-BA"/>
        </w:rPr>
        <w:t>og</w:t>
      </w:r>
      <w:r>
        <w:rPr>
          <w:lang w:eastAsia="bs-Latn-BA"/>
        </w:rPr>
        <w:t xml:space="preserve"> park</w:t>
      </w:r>
      <w:r w:rsidR="008B28C2">
        <w:rPr>
          <w:lang w:eastAsia="bs-Latn-BA"/>
        </w:rPr>
        <w:t>a</w:t>
      </w:r>
      <w:r>
        <w:rPr>
          <w:lang w:eastAsia="bs-Latn-BA"/>
        </w:rPr>
        <w:t xml:space="preserve"> tipa B i C.</w:t>
      </w:r>
    </w:p>
    <w:p w14:paraId="12C05EEF" w14:textId="77777777" w:rsidR="00B93725" w:rsidRDefault="00B93725">
      <w:pPr>
        <w:spacing w:before="0" w:after="0" w:line="240" w:lineRule="auto"/>
        <w:jc w:val="left"/>
        <w:rPr>
          <w:rFonts w:ascii="Times New Roman Bold" w:hAnsi="Times New Roman Bold"/>
          <w:b/>
          <w:bCs/>
          <w:iCs/>
          <w:sz w:val="28"/>
          <w:szCs w:val="28"/>
          <w:lang w:eastAsia="bs-Latn-BA"/>
        </w:rPr>
      </w:pPr>
      <w:r>
        <w:rPr>
          <w:lang w:eastAsia="bs-Latn-BA"/>
        </w:rPr>
        <w:br w:type="page"/>
      </w:r>
    </w:p>
    <w:p w14:paraId="753B76FB" w14:textId="6C0391A0" w:rsidR="00B93725" w:rsidRDefault="00B93725" w:rsidP="00146F08">
      <w:pPr>
        <w:pStyle w:val="Heading2"/>
      </w:pPr>
      <w:bookmarkStart w:id="309" w:name="_Toc69710349"/>
      <w:r>
        <w:t xml:space="preserve">Zahtjev za priključenje </w:t>
      </w:r>
      <w:r w:rsidRPr="00146F08">
        <w:t>jednosmjernih</w:t>
      </w:r>
      <w:r>
        <w:t xml:space="preserve"> (HVDC) sistema</w:t>
      </w:r>
      <w:bookmarkEnd w:id="309"/>
      <w:r>
        <w:t xml:space="preserve"> </w:t>
      </w:r>
    </w:p>
    <w:p w14:paraId="04A3EA8A" w14:textId="77777777" w:rsidR="00347DB4" w:rsidRPr="00623162" w:rsidRDefault="00347DB4" w:rsidP="00322B45">
      <w:pPr>
        <w:pStyle w:val="Heading3"/>
      </w:pPr>
      <w:bookmarkStart w:id="310" w:name="_Toc69710350"/>
      <w:r w:rsidRPr="00623162">
        <w:t xml:space="preserve">Područje </w:t>
      </w:r>
      <w:r w:rsidRPr="00146F08">
        <w:t>primjene</w:t>
      </w:r>
      <w:bookmarkEnd w:id="310"/>
    </w:p>
    <w:p w14:paraId="271400E2" w14:textId="50174D2C" w:rsidR="00347DB4" w:rsidRPr="005953C2" w:rsidRDefault="00347DB4" w:rsidP="003E7845">
      <w:pPr>
        <w:pStyle w:val="ListParagraph"/>
      </w:pPr>
      <w:r w:rsidRPr="00347DB4">
        <w:t xml:space="preserve">Zahtjevi se odnose za priključenje </w:t>
      </w:r>
      <w:r w:rsidRPr="00146F08">
        <w:t>na</w:t>
      </w:r>
      <w:r w:rsidRPr="00347DB4">
        <w:t xml:space="preserve"> </w:t>
      </w:r>
      <w:r>
        <w:t xml:space="preserve">prenosnu </w:t>
      </w:r>
      <w:r w:rsidRPr="00347DB4">
        <w:t xml:space="preserve">mrežu HVDC sistema </w:t>
      </w:r>
      <w:r w:rsidRPr="005953C2">
        <w:t>i jednosmjerno priključenih EEP modula. Primjenjuju na:</w:t>
      </w:r>
    </w:p>
    <w:p w14:paraId="5A6108BE" w14:textId="77777777" w:rsidR="00347DB4" w:rsidRPr="00623162" w:rsidRDefault="00347DB4" w:rsidP="003E7845">
      <w:pPr>
        <w:pStyle w:val="Aalineja"/>
        <w:numPr>
          <w:ilvl w:val="1"/>
          <w:numId w:val="278"/>
        </w:numPr>
      </w:pPr>
      <w:r w:rsidRPr="00146F08">
        <w:t>HVDC sisteme kojima se povezuju sinhrona podru</w:t>
      </w:r>
      <w:r w:rsidRPr="00146F08">
        <w:rPr>
          <w:rFonts w:hint="eastAsia"/>
        </w:rPr>
        <w:t>č</w:t>
      </w:r>
      <w:r w:rsidRPr="00146F08">
        <w:t>ja ili regulaciona podru</w:t>
      </w:r>
      <w:r w:rsidRPr="00146F08">
        <w:rPr>
          <w:rFonts w:hint="eastAsia"/>
        </w:rPr>
        <w:t>č</w:t>
      </w:r>
      <w:r w:rsidRPr="00146F08">
        <w:t>ja, uklju</w:t>
      </w:r>
      <w:r w:rsidRPr="00146F08">
        <w:rPr>
          <w:rFonts w:hint="eastAsia"/>
        </w:rPr>
        <w:t>č</w:t>
      </w:r>
      <w:r w:rsidRPr="00146F08">
        <w:t>uju</w:t>
      </w:r>
      <w:r w:rsidRPr="00146F08">
        <w:rPr>
          <w:rFonts w:hint="eastAsia"/>
        </w:rPr>
        <w:t>ć</w:t>
      </w:r>
      <w:r w:rsidRPr="00146F08">
        <w:t>i back-to-back priklju</w:t>
      </w:r>
      <w:r w:rsidRPr="00146F08">
        <w:rPr>
          <w:rFonts w:hint="eastAsia"/>
        </w:rPr>
        <w:t>č</w:t>
      </w:r>
      <w:r w:rsidRPr="00146F08">
        <w:t>ke;</w:t>
      </w:r>
    </w:p>
    <w:p w14:paraId="1AEBBD60" w14:textId="77777777" w:rsidR="00347DB4" w:rsidRPr="00347DB4" w:rsidRDefault="00347DB4" w:rsidP="003E7845">
      <w:pPr>
        <w:pStyle w:val="Aalineja"/>
        <w:numPr>
          <w:ilvl w:val="1"/>
          <w:numId w:val="278"/>
        </w:numPr>
      </w:pPr>
      <w:r w:rsidRPr="00146F08">
        <w:t xml:space="preserve">ugrađene HVDC sisteme unutar jednog regulacionog područja i priključene na prenosnu mrežu </w:t>
      </w:r>
    </w:p>
    <w:p w14:paraId="336BAC1B" w14:textId="2CBF8351" w:rsidR="00347DB4" w:rsidRPr="00623162" w:rsidRDefault="00347DB4" w:rsidP="003E7845">
      <w:pPr>
        <w:pStyle w:val="Aalineja"/>
        <w:numPr>
          <w:ilvl w:val="1"/>
          <w:numId w:val="278"/>
        </w:numPr>
      </w:pPr>
      <w:r w:rsidRPr="00146F08">
        <w:t>HVDC sisteme koji povezuju pučinski modul elektroenergetskog parka na prenosnu mrežu s jednim mjestom priključenja</w:t>
      </w:r>
      <w:r w:rsidRPr="00623162">
        <w:t>;</w:t>
      </w:r>
    </w:p>
    <w:p w14:paraId="6F15C67B" w14:textId="77777777" w:rsidR="00347DB4" w:rsidRPr="00623162" w:rsidRDefault="00347DB4" w:rsidP="00347DB4">
      <w:pPr>
        <w:pStyle w:val="BodyText"/>
        <w:jc w:val="center"/>
      </w:pPr>
      <w:r w:rsidRPr="00374FF7">
        <w:object w:dxaOrig="8025" w:dyaOrig="5100" w14:anchorId="5278F034">
          <v:shape id="_x0000_i1039" type="#_x0000_t75" style="width:402.05pt;height:258.05pt" o:ole="">
            <v:imagedata r:id="rId48" o:title=""/>
          </v:shape>
          <o:OLEObject Type="Embed" ProgID="Visio.Drawing.15" ShapeID="_x0000_i1039" DrawAspect="Content" ObjectID="_1680323065" r:id="rId49"/>
        </w:object>
      </w:r>
    </w:p>
    <w:p w14:paraId="316C5D90" w14:textId="62A7CD79" w:rsidR="00347DB4" w:rsidRDefault="00347DB4" w:rsidP="00347DB4">
      <w:pPr>
        <w:pStyle w:val="BodyText"/>
        <w:jc w:val="center"/>
      </w:pPr>
      <w:r w:rsidRPr="00623162"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 w:rsidR="001F7E66">
        <w:rPr>
          <w:noProof/>
          <w:lang w:val="sr-Latn-BA"/>
        </w:rPr>
        <w:t>15</w:t>
      </w:r>
      <w:r w:rsidRPr="005F7A3E">
        <w:rPr>
          <w:lang w:val="sr-Latn-BA"/>
        </w:rPr>
        <w:fldChar w:fldCharType="end"/>
      </w:r>
      <w:r w:rsidRPr="00623162">
        <w:t>. Primjeri primjene HVDC modula</w:t>
      </w:r>
    </w:p>
    <w:p w14:paraId="0295B44F" w14:textId="77777777" w:rsidR="00347DB4" w:rsidRPr="00623162" w:rsidRDefault="00347DB4" w:rsidP="00322B45">
      <w:pPr>
        <w:pStyle w:val="Heading3"/>
      </w:pPr>
      <w:bookmarkStart w:id="311" w:name="_Toc69710351"/>
      <w:r w:rsidRPr="00623162">
        <w:rPr>
          <w:w w:val="95"/>
        </w:rPr>
        <w:t>Opšti zahtjevi za priključenje HVDC sistema</w:t>
      </w:r>
      <w:bookmarkEnd w:id="311"/>
    </w:p>
    <w:p w14:paraId="53CB1F0A" w14:textId="77777777" w:rsidR="00347DB4" w:rsidRPr="00623162" w:rsidRDefault="00347DB4" w:rsidP="00F07957">
      <w:pPr>
        <w:pStyle w:val="Heading4"/>
      </w:pPr>
      <w:r w:rsidRPr="00623162">
        <w:t>Zahtjevi u pogledu regulacije aktivne snage i održavanja frekvencije</w:t>
      </w:r>
    </w:p>
    <w:p w14:paraId="272C52A3" w14:textId="7A0E9D00" w:rsidR="00347DB4" w:rsidRPr="00347DB4" w:rsidRDefault="00347DB4" w:rsidP="003E7845">
      <w:pPr>
        <w:pStyle w:val="ListParagraph"/>
      </w:pPr>
      <w:r w:rsidRPr="00623162">
        <w:t>HVDC</w:t>
      </w:r>
      <w:r w:rsidRPr="00623162">
        <w:rPr>
          <w:spacing w:val="-16"/>
        </w:rPr>
        <w:t xml:space="preserve"> </w:t>
      </w:r>
      <w:r w:rsidRPr="00623162">
        <w:t>sistem</w:t>
      </w:r>
      <w:r w:rsidRPr="00623162">
        <w:rPr>
          <w:spacing w:val="-16"/>
        </w:rPr>
        <w:t xml:space="preserve"> </w:t>
      </w:r>
      <w:r w:rsidRPr="00623162">
        <w:t>mora</w:t>
      </w:r>
      <w:r w:rsidRPr="00623162">
        <w:rPr>
          <w:spacing w:val="-16"/>
        </w:rPr>
        <w:t xml:space="preserve"> </w:t>
      </w:r>
      <w:r w:rsidRPr="00623162">
        <w:t>biti</w:t>
      </w:r>
      <w:r w:rsidRPr="00623162">
        <w:rPr>
          <w:spacing w:val="-15"/>
        </w:rPr>
        <w:t xml:space="preserve"> </w:t>
      </w:r>
      <w:r w:rsidRPr="00623162">
        <w:t>sposoban</w:t>
      </w:r>
      <w:r w:rsidRPr="00623162">
        <w:rPr>
          <w:spacing w:val="-16"/>
        </w:rPr>
        <w:t xml:space="preserve"> </w:t>
      </w:r>
      <w:r w:rsidRPr="00623162">
        <w:t>ostati</w:t>
      </w:r>
      <w:r w:rsidRPr="00623162">
        <w:rPr>
          <w:spacing w:val="-16"/>
        </w:rPr>
        <w:t xml:space="preserve"> </w:t>
      </w:r>
      <w:r w:rsidRPr="00623162">
        <w:t>priključen</w:t>
      </w:r>
      <w:r w:rsidRPr="00623162">
        <w:rPr>
          <w:spacing w:val="-15"/>
        </w:rPr>
        <w:t xml:space="preserve"> </w:t>
      </w:r>
      <w:r w:rsidRPr="00623162">
        <w:t>na</w:t>
      </w:r>
      <w:r w:rsidRPr="00623162">
        <w:rPr>
          <w:spacing w:val="-16"/>
        </w:rPr>
        <w:t xml:space="preserve"> </w:t>
      </w:r>
      <w:r w:rsidRPr="00623162">
        <w:t>mrežu</w:t>
      </w:r>
      <w:r w:rsidRPr="00623162">
        <w:rPr>
          <w:spacing w:val="-15"/>
        </w:rPr>
        <w:t xml:space="preserve"> </w:t>
      </w:r>
      <w:r w:rsidRPr="00623162">
        <w:t>i</w:t>
      </w:r>
      <w:r w:rsidRPr="00623162">
        <w:rPr>
          <w:spacing w:val="-16"/>
        </w:rPr>
        <w:t xml:space="preserve"> raditi unutar </w:t>
      </w:r>
      <w:r w:rsidRPr="00623162">
        <w:t>frekventnih</w:t>
      </w:r>
      <w:r w:rsidRPr="00623162">
        <w:rPr>
          <w:spacing w:val="-16"/>
        </w:rPr>
        <w:t xml:space="preserve"> </w:t>
      </w:r>
      <w:r w:rsidRPr="00623162">
        <w:t>i</w:t>
      </w:r>
      <w:r w:rsidRPr="00623162">
        <w:rPr>
          <w:spacing w:val="-16"/>
        </w:rPr>
        <w:t xml:space="preserve"> vremenskih </w:t>
      </w:r>
      <w:r w:rsidRPr="00623162">
        <w:t>intervala kako je navedeno u tabeli</w:t>
      </w:r>
    </w:p>
    <w:p w14:paraId="1DA9F1D4" w14:textId="77777777" w:rsidR="00347DB4" w:rsidRPr="00623162" w:rsidRDefault="00347DB4" w:rsidP="00347DB4">
      <w:pPr>
        <w:ind w:left="107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2"/>
        <w:gridCol w:w="3793"/>
      </w:tblGrid>
      <w:tr w:rsidR="00347DB4" w:rsidRPr="00347DB4" w14:paraId="72C3AD50" w14:textId="77777777" w:rsidTr="00347DB4">
        <w:trPr>
          <w:jc w:val="center"/>
        </w:trPr>
        <w:tc>
          <w:tcPr>
            <w:tcW w:w="3432" w:type="dxa"/>
          </w:tcPr>
          <w:p w14:paraId="22F6B742" w14:textId="70B02D30" w:rsidR="00347DB4" w:rsidRPr="00347DB4" w:rsidRDefault="00347DB4" w:rsidP="00347DB4">
            <w:pPr>
              <w:jc w:val="center"/>
              <w:rPr>
                <w:b/>
                <w:w w:val="95"/>
              </w:rPr>
            </w:pPr>
            <w:r w:rsidRPr="00347DB4">
              <w:rPr>
                <w:b/>
                <w:w w:val="95"/>
              </w:rPr>
              <w:t>Frekventno područje</w:t>
            </w:r>
          </w:p>
        </w:tc>
        <w:tc>
          <w:tcPr>
            <w:tcW w:w="3793" w:type="dxa"/>
          </w:tcPr>
          <w:p w14:paraId="6DE12E8C" w14:textId="77777777" w:rsidR="00347DB4" w:rsidRPr="00347DB4" w:rsidRDefault="00347DB4" w:rsidP="00347DB4">
            <w:pPr>
              <w:jc w:val="center"/>
              <w:rPr>
                <w:b/>
                <w:w w:val="95"/>
              </w:rPr>
            </w:pPr>
            <w:r w:rsidRPr="00347DB4">
              <w:rPr>
                <w:b/>
                <w:w w:val="95"/>
              </w:rPr>
              <w:t>Dužina trajanja rada</w:t>
            </w:r>
          </w:p>
        </w:tc>
      </w:tr>
      <w:tr w:rsidR="00347DB4" w:rsidRPr="00256E75" w14:paraId="6FE5D088" w14:textId="77777777" w:rsidTr="00347DB4">
        <w:trPr>
          <w:jc w:val="center"/>
        </w:trPr>
        <w:tc>
          <w:tcPr>
            <w:tcW w:w="3432" w:type="dxa"/>
          </w:tcPr>
          <w:p w14:paraId="57DCCB06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47,0 Hz – 47,5 Hz</w:t>
            </w:r>
          </w:p>
        </w:tc>
        <w:tc>
          <w:tcPr>
            <w:tcW w:w="3793" w:type="dxa"/>
          </w:tcPr>
          <w:p w14:paraId="4C6593D9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60 sekundi</w:t>
            </w:r>
          </w:p>
        </w:tc>
      </w:tr>
      <w:tr w:rsidR="00347DB4" w:rsidRPr="00256E75" w14:paraId="6318C53B" w14:textId="77777777" w:rsidTr="00347DB4">
        <w:trPr>
          <w:jc w:val="center"/>
        </w:trPr>
        <w:tc>
          <w:tcPr>
            <w:tcW w:w="3432" w:type="dxa"/>
          </w:tcPr>
          <w:p w14:paraId="5E7DF667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47,5 Hz – 49,0 Hz</w:t>
            </w:r>
          </w:p>
        </w:tc>
        <w:tc>
          <w:tcPr>
            <w:tcW w:w="3793" w:type="dxa"/>
          </w:tcPr>
          <w:p w14:paraId="2162B725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90 minuta</w:t>
            </w:r>
          </w:p>
        </w:tc>
      </w:tr>
      <w:tr w:rsidR="00347DB4" w:rsidRPr="00256E75" w14:paraId="499CC3CF" w14:textId="77777777" w:rsidTr="00347DB4">
        <w:trPr>
          <w:jc w:val="center"/>
        </w:trPr>
        <w:tc>
          <w:tcPr>
            <w:tcW w:w="3432" w:type="dxa"/>
          </w:tcPr>
          <w:p w14:paraId="48534A84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49,0 Hz – 51,0 Hz</w:t>
            </w:r>
          </w:p>
        </w:tc>
        <w:tc>
          <w:tcPr>
            <w:tcW w:w="3793" w:type="dxa"/>
          </w:tcPr>
          <w:p w14:paraId="3E5E7AE0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Neograničeno</w:t>
            </w:r>
          </w:p>
        </w:tc>
      </w:tr>
      <w:tr w:rsidR="00347DB4" w:rsidRPr="00256E75" w14:paraId="64A07784" w14:textId="77777777" w:rsidTr="00347DB4">
        <w:trPr>
          <w:jc w:val="center"/>
        </w:trPr>
        <w:tc>
          <w:tcPr>
            <w:tcW w:w="3432" w:type="dxa"/>
          </w:tcPr>
          <w:p w14:paraId="1E10AD46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51,0 Hz – 51,5 Hz</w:t>
            </w:r>
          </w:p>
        </w:tc>
        <w:tc>
          <w:tcPr>
            <w:tcW w:w="3793" w:type="dxa"/>
          </w:tcPr>
          <w:p w14:paraId="00D41E71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90 minuta</w:t>
            </w:r>
          </w:p>
        </w:tc>
      </w:tr>
      <w:tr w:rsidR="00347DB4" w:rsidRPr="00256E75" w14:paraId="284B0C80" w14:textId="77777777" w:rsidTr="00347DB4">
        <w:trPr>
          <w:jc w:val="center"/>
        </w:trPr>
        <w:tc>
          <w:tcPr>
            <w:tcW w:w="3432" w:type="dxa"/>
          </w:tcPr>
          <w:p w14:paraId="7B15F212" w14:textId="77777777" w:rsidR="00347DB4" w:rsidRPr="00623162" w:rsidRDefault="00347DB4" w:rsidP="00347DB4">
            <w:pPr>
              <w:jc w:val="center"/>
              <w:rPr>
                <w:w w:val="95"/>
              </w:rPr>
            </w:pPr>
            <w:r w:rsidRPr="00623162">
              <w:rPr>
                <w:w w:val="95"/>
              </w:rPr>
              <w:t>51,5 Hz – 52,0 Hz</w:t>
            </w:r>
          </w:p>
        </w:tc>
        <w:tc>
          <w:tcPr>
            <w:tcW w:w="3793" w:type="dxa"/>
          </w:tcPr>
          <w:p w14:paraId="13F49028" w14:textId="77777777" w:rsidR="00347DB4" w:rsidRPr="00623162" w:rsidRDefault="00347DB4" w:rsidP="00347DB4">
            <w:pPr>
              <w:jc w:val="center"/>
            </w:pPr>
            <w:r w:rsidRPr="00623162">
              <w:rPr>
                <w:w w:val="95"/>
              </w:rPr>
              <w:t>15 minuta</w:t>
            </w:r>
          </w:p>
        </w:tc>
      </w:tr>
    </w:tbl>
    <w:p w14:paraId="622B464B" w14:textId="77777777" w:rsidR="00347DB4" w:rsidRPr="00623162" w:rsidRDefault="00347DB4" w:rsidP="00347DB4">
      <w:pPr>
        <w:pStyle w:val="BodyText"/>
      </w:pPr>
    </w:p>
    <w:p w14:paraId="65315453" w14:textId="0CCDC010" w:rsidR="00347DB4" w:rsidRDefault="00347DB4" w:rsidP="003E7845">
      <w:pPr>
        <w:pStyle w:val="ListParagraph"/>
      </w:pPr>
      <w:r w:rsidRPr="00623162">
        <w:t>HVDC</w:t>
      </w:r>
      <w:r w:rsidRPr="00623162">
        <w:rPr>
          <w:spacing w:val="-4"/>
        </w:rPr>
        <w:t xml:space="preserve"> </w:t>
      </w:r>
      <w:r w:rsidRPr="00623162">
        <w:t>sistem</w:t>
      </w:r>
      <w:r w:rsidRPr="00623162">
        <w:rPr>
          <w:spacing w:val="-4"/>
        </w:rPr>
        <w:t xml:space="preserve"> </w:t>
      </w:r>
      <w:r w:rsidRPr="00623162">
        <w:t>mora</w:t>
      </w:r>
      <w:r w:rsidRPr="00623162">
        <w:rPr>
          <w:spacing w:val="-4"/>
        </w:rPr>
        <w:t xml:space="preserve"> </w:t>
      </w:r>
      <w:r w:rsidRPr="00623162">
        <w:t>biti</w:t>
      </w:r>
      <w:r w:rsidRPr="00623162">
        <w:rPr>
          <w:spacing w:val="-5"/>
        </w:rPr>
        <w:t xml:space="preserve"> </w:t>
      </w:r>
      <w:r w:rsidRPr="00623162">
        <w:t>sposoban</w:t>
      </w:r>
      <w:r w:rsidRPr="00623162">
        <w:rPr>
          <w:spacing w:val="-4"/>
        </w:rPr>
        <w:t xml:space="preserve"> </w:t>
      </w:r>
      <w:r w:rsidRPr="00623162">
        <w:t>za</w:t>
      </w:r>
      <w:r w:rsidRPr="00623162">
        <w:rPr>
          <w:spacing w:val="-3"/>
        </w:rPr>
        <w:t xml:space="preserve"> </w:t>
      </w:r>
      <w:r w:rsidRPr="00623162">
        <w:t>automatsko</w:t>
      </w:r>
      <w:r w:rsidRPr="00623162">
        <w:rPr>
          <w:spacing w:val="-4"/>
        </w:rPr>
        <w:t xml:space="preserve"> </w:t>
      </w:r>
      <w:r w:rsidRPr="00623162">
        <w:t>isključenje</w:t>
      </w:r>
      <w:r w:rsidRPr="00623162">
        <w:rPr>
          <w:spacing w:val="-4"/>
        </w:rPr>
        <w:t xml:space="preserve"> </w:t>
      </w:r>
      <w:r w:rsidRPr="00623162">
        <w:t>iz</w:t>
      </w:r>
      <w:r w:rsidRPr="00623162">
        <w:rPr>
          <w:spacing w:val="-5"/>
        </w:rPr>
        <w:t xml:space="preserve"> </w:t>
      </w:r>
      <w:r w:rsidRPr="00623162">
        <w:t>mreže</w:t>
      </w:r>
      <w:r w:rsidR="005A717D">
        <w:t xml:space="preserve"> </w:t>
      </w:r>
      <w:r w:rsidRPr="00623162">
        <w:t>na</w:t>
      </w:r>
      <w:r w:rsidRPr="00623162">
        <w:rPr>
          <w:spacing w:val="-4"/>
        </w:rPr>
        <w:t xml:space="preserve"> </w:t>
      </w:r>
      <w:r w:rsidRPr="00623162">
        <w:t>frekvencijama koje odredi NOSBiH, samo u slučaju ako za to bude bilo potrebe. Vrijednosti će biti usaglašene prije puštanja u pogon.(član 11.3)</w:t>
      </w:r>
    </w:p>
    <w:p w14:paraId="449587FD" w14:textId="158FB534" w:rsidR="00347DB4" w:rsidRDefault="00347DB4" w:rsidP="003E7845">
      <w:pPr>
        <w:pStyle w:val="ListParagraph"/>
      </w:pPr>
      <w:r>
        <w:t>N</w:t>
      </w:r>
      <w:r w:rsidRPr="00347DB4">
        <w:t xml:space="preserve">ajveće dopušteno smanjenje izlazne aktivne snage od njegove radne tačke ako </w:t>
      </w:r>
      <w:r w:rsidRPr="00623162">
        <w:t>frekvencija sistema padne ispod 49</w:t>
      </w:r>
      <w:r w:rsidRPr="00347DB4">
        <w:rPr>
          <w:spacing w:val="37"/>
        </w:rPr>
        <w:t xml:space="preserve"> </w:t>
      </w:r>
      <w:r w:rsidRPr="00623162">
        <w:t>Hz neće biti veće od 2%. (član 11.4)</w:t>
      </w:r>
    </w:p>
    <w:p w14:paraId="698AAB9D" w14:textId="4C4DEA99" w:rsidR="008638DA" w:rsidRPr="00623162" w:rsidRDefault="008638DA" w:rsidP="003E7845">
      <w:pPr>
        <w:pStyle w:val="ListParagraph"/>
      </w:pPr>
      <w:r w:rsidRPr="00623162">
        <w:t>HVDC</w:t>
      </w:r>
      <w:r w:rsidRPr="00623162">
        <w:rPr>
          <w:spacing w:val="-5"/>
        </w:rPr>
        <w:t xml:space="preserve"> </w:t>
      </w:r>
      <w:r w:rsidRPr="00623162">
        <w:t>sistem</w:t>
      </w:r>
      <w:r w:rsidRPr="00623162">
        <w:rPr>
          <w:spacing w:val="-6"/>
        </w:rPr>
        <w:t xml:space="preserve"> </w:t>
      </w:r>
      <w:r w:rsidRPr="00623162">
        <w:t>mora</w:t>
      </w:r>
      <w:r w:rsidRPr="00623162">
        <w:rPr>
          <w:spacing w:val="-5"/>
        </w:rPr>
        <w:t xml:space="preserve"> </w:t>
      </w:r>
      <w:r w:rsidRPr="00623162">
        <w:t>biti</w:t>
      </w:r>
      <w:r w:rsidRPr="00623162">
        <w:rPr>
          <w:spacing w:val="-5"/>
        </w:rPr>
        <w:t xml:space="preserve"> </w:t>
      </w:r>
      <w:r w:rsidRPr="00623162">
        <w:t>sposoban</w:t>
      </w:r>
      <w:r w:rsidRPr="00623162">
        <w:rPr>
          <w:spacing w:val="-5"/>
        </w:rPr>
        <w:t xml:space="preserve"> </w:t>
      </w:r>
      <w:r w:rsidRPr="00623162">
        <w:t>ostati</w:t>
      </w:r>
      <w:r w:rsidRPr="00623162">
        <w:rPr>
          <w:spacing w:val="-5"/>
        </w:rPr>
        <w:t xml:space="preserve"> </w:t>
      </w:r>
      <w:r w:rsidRPr="00623162">
        <w:t>priključen</w:t>
      </w:r>
      <w:r w:rsidRPr="00623162">
        <w:rPr>
          <w:spacing w:val="-5"/>
        </w:rPr>
        <w:t xml:space="preserve"> </w:t>
      </w:r>
      <w:r w:rsidRPr="00623162">
        <w:t>na</w:t>
      </w:r>
      <w:r w:rsidRPr="00623162">
        <w:rPr>
          <w:spacing w:val="-5"/>
        </w:rPr>
        <w:t xml:space="preserve"> </w:t>
      </w:r>
      <w:r w:rsidRPr="00623162">
        <w:t>mrežu</w:t>
      </w:r>
      <w:r w:rsidRPr="00623162">
        <w:rPr>
          <w:spacing w:val="-5"/>
        </w:rPr>
        <w:t xml:space="preserve"> </w:t>
      </w:r>
      <w:r w:rsidRPr="00623162">
        <w:t>i</w:t>
      </w:r>
      <w:r w:rsidRPr="00623162">
        <w:rPr>
          <w:spacing w:val="-5"/>
        </w:rPr>
        <w:t xml:space="preserve"> </w:t>
      </w:r>
      <w:r w:rsidRPr="00623162">
        <w:t>raditi</w:t>
      </w:r>
      <w:r w:rsidRPr="00623162">
        <w:rPr>
          <w:spacing w:val="-5"/>
        </w:rPr>
        <w:t xml:space="preserve"> </w:t>
      </w:r>
      <w:r w:rsidRPr="00623162">
        <w:t>ako</w:t>
      </w:r>
      <w:r w:rsidRPr="00623162">
        <w:rPr>
          <w:spacing w:val="-5"/>
        </w:rPr>
        <w:t xml:space="preserve"> </w:t>
      </w:r>
      <w:r w:rsidRPr="00623162">
        <w:t>se</w:t>
      </w:r>
      <w:r w:rsidRPr="00623162">
        <w:rPr>
          <w:spacing w:val="-5"/>
        </w:rPr>
        <w:t xml:space="preserve"> </w:t>
      </w:r>
      <w:r w:rsidRPr="00623162">
        <w:t>mrežna</w:t>
      </w:r>
      <w:r w:rsidRPr="00623162">
        <w:rPr>
          <w:spacing w:val="-5"/>
        </w:rPr>
        <w:t xml:space="preserve"> </w:t>
      </w:r>
      <w:r w:rsidRPr="00623162">
        <w:t>frekvencija</w:t>
      </w:r>
      <w:r w:rsidRPr="00623162">
        <w:rPr>
          <w:spacing w:val="-6"/>
        </w:rPr>
        <w:t xml:space="preserve"> </w:t>
      </w:r>
      <w:r w:rsidRPr="00623162">
        <w:t>mijenja</w:t>
      </w:r>
      <w:r w:rsidRPr="00623162">
        <w:rPr>
          <w:spacing w:val="-5"/>
        </w:rPr>
        <w:t xml:space="preserve"> </w:t>
      </w:r>
      <w:r w:rsidRPr="00623162">
        <w:t>brzinom</w:t>
      </w:r>
      <w:r w:rsidRPr="00623162">
        <w:rPr>
          <w:spacing w:val="-5"/>
        </w:rPr>
        <w:t xml:space="preserve"> </w:t>
      </w:r>
      <w:r w:rsidRPr="00623162">
        <w:t>između – 2,5 i + 2,5 Hz/s (u svakom trenutku gdje je vrijednost izmjerena kao prosječna vrijednost brzine promjene frekvencije u odnosu na prethod</w:t>
      </w:r>
      <w:r w:rsidR="005A717D">
        <w:t>n</w:t>
      </w:r>
      <w:r w:rsidRPr="00623162">
        <w:t>u 1s).</w:t>
      </w:r>
    </w:p>
    <w:p w14:paraId="7ABF2AAF" w14:textId="77777777" w:rsidR="00124C02" w:rsidRPr="00623162" w:rsidRDefault="00124C02" w:rsidP="00F07957">
      <w:pPr>
        <w:pStyle w:val="Heading4"/>
      </w:pPr>
      <w:r w:rsidRPr="00623162">
        <w:rPr>
          <w:w w:val="90"/>
        </w:rPr>
        <w:t>Regulacije aktivne snage, regulacioni opseg i gradijent</w:t>
      </w:r>
    </w:p>
    <w:p w14:paraId="1F5F9CA1" w14:textId="77777777" w:rsidR="00124C02" w:rsidRPr="00C12784" w:rsidRDefault="00124C02" w:rsidP="003E7845">
      <w:pPr>
        <w:pStyle w:val="ListParagraph"/>
        <w:numPr>
          <w:ilvl w:val="4"/>
          <w:numId w:val="150"/>
        </w:numPr>
      </w:pPr>
      <w:r w:rsidRPr="00C12784">
        <w:t>Regulacija  prenosa aktivne snage:</w:t>
      </w:r>
    </w:p>
    <w:p w14:paraId="012F7A03" w14:textId="28EE63B7" w:rsidR="00124C02" w:rsidRPr="00623162" w:rsidRDefault="00124C02" w:rsidP="003E7845">
      <w:pPr>
        <w:pStyle w:val="Aalineja"/>
        <w:numPr>
          <w:ilvl w:val="1"/>
          <w:numId w:val="151"/>
        </w:numPr>
      </w:pPr>
      <w:r w:rsidRPr="003E7845">
        <w:rPr>
          <w:w w:val="95"/>
        </w:rPr>
        <w:t>(</w:t>
      </w:r>
      <w:r w:rsidRPr="003E7845">
        <w:rPr>
          <w:rFonts w:hint="eastAsia"/>
          <w:w w:val="95"/>
        </w:rPr>
        <w:t>Č</w:t>
      </w:r>
      <w:r w:rsidRPr="003E7845">
        <w:rPr>
          <w:w w:val="95"/>
        </w:rPr>
        <w:t>lan 13.1.a) HVDC sistem mora biti u stanju  da reguli</w:t>
      </w:r>
      <w:r w:rsidRPr="003E7845">
        <w:rPr>
          <w:rFonts w:hint="eastAsia"/>
          <w:w w:val="95"/>
        </w:rPr>
        <w:t>š</w:t>
      </w:r>
      <w:r w:rsidRPr="003E7845">
        <w:rPr>
          <w:w w:val="95"/>
        </w:rPr>
        <w:t>e prenesenu aktivnu snagu do svoje maksimalne prenosne mo</w:t>
      </w:r>
      <w:r w:rsidRPr="003E7845">
        <w:rPr>
          <w:rFonts w:hint="eastAsia"/>
          <w:w w:val="95"/>
        </w:rPr>
        <w:t>ć</w:t>
      </w:r>
      <w:r w:rsidRPr="003E7845">
        <w:rPr>
          <w:w w:val="95"/>
        </w:rPr>
        <w:t xml:space="preserve">i </w:t>
      </w:r>
      <w:r w:rsidRPr="00623162">
        <w:t>u svakom smjeru po nalogu NOSBiH na osnovu karakteristika postrojenja i dogovora s vlasnikom HVDC sistema prije puštanja u pogon.</w:t>
      </w:r>
      <w:r w:rsidRPr="003E7845">
        <w:rPr>
          <w:w w:val="95"/>
        </w:rPr>
        <w:t>Regulacija mo</w:t>
      </w:r>
      <w:r w:rsidRPr="003E7845">
        <w:rPr>
          <w:rFonts w:hint="eastAsia"/>
          <w:w w:val="95"/>
        </w:rPr>
        <w:t>ž</w:t>
      </w:r>
      <w:r w:rsidRPr="003E7845">
        <w:rPr>
          <w:w w:val="95"/>
        </w:rPr>
        <w:t xml:space="preserve">e, u skladu s </w:t>
      </w:r>
      <w:r w:rsidR="00EE2BF7" w:rsidRPr="003E7845">
        <w:rPr>
          <w:w w:val="95"/>
        </w:rPr>
        <w:t>dogovorom vlasnika HVDC sistema</w:t>
      </w:r>
      <w:r w:rsidRPr="003E7845">
        <w:rPr>
          <w:w w:val="95"/>
        </w:rPr>
        <w:t>, da obuhvati:</w:t>
      </w:r>
    </w:p>
    <w:p w14:paraId="60A769B9" w14:textId="77777777" w:rsidR="00124C02" w:rsidRPr="00623162" w:rsidRDefault="00124C02" w:rsidP="003E7845">
      <w:pPr>
        <w:pStyle w:val="alineja"/>
      </w:pPr>
      <w:r w:rsidRPr="00623162">
        <w:t>najveći i najmanji korak za prenos aktivne</w:t>
      </w:r>
      <w:r w:rsidRPr="00623162">
        <w:rPr>
          <w:spacing w:val="-13"/>
        </w:rPr>
        <w:t xml:space="preserve"> </w:t>
      </w:r>
      <w:r w:rsidRPr="00623162">
        <w:t>snage (13.1.a.i);</w:t>
      </w:r>
    </w:p>
    <w:p w14:paraId="537E8FF1" w14:textId="77777777" w:rsidR="00124C02" w:rsidRPr="00623162" w:rsidRDefault="00124C02" w:rsidP="003E7845">
      <w:pPr>
        <w:pStyle w:val="alineja"/>
      </w:pPr>
      <w:r w:rsidRPr="00623162">
        <w:rPr>
          <w:w w:val="95"/>
        </w:rPr>
        <w:t>minimalnu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>prenosnu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>moć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>aktivne</w:t>
      </w:r>
      <w:r w:rsidRPr="00623162">
        <w:rPr>
          <w:spacing w:val="-13"/>
          <w:w w:val="95"/>
        </w:rPr>
        <w:t xml:space="preserve"> </w:t>
      </w:r>
      <w:r w:rsidRPr="00623162">
        <w:rPr>
          <w:w w:val="95"/>
        </w:rPr>
        <w:t>snage</w:t>
      </w:r>
      <w:r w:rsidRPr="00623162">
        <w:rPr>
          <w:spacing w:val="-14"/>
          <w:w w:val="95"/>
        </w:rPr>
        <w:t xml:space="preserve"> </w:t>
      </w:r>
      <w:r w:rsidRPr="00623162">
        <w:rPr>
          <w:w w:val="95"/>
        </w:rPr>
        <w:t>HVDC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>sistema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>za</w:t>
      </w:r>
      <w:r w:rsidRPr="00623162">
        <w:rPr>
          <w:spacing w:val="-13"/>
          <w:w w:val="95"/>
        </w:rPr>
        <w:t xml:space="preserve"> </w:t>
      </w:r>
      <w:r w:rsidRPr="00623162">
        <w:rPr>
          <w:w w:val="95"/>
        </w:rPr>
        <w:t>svaki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>smjer</w:t>
      </w:r>
      <w:r w:rsidRPr="00623162">
        <w:rPr>
          <w:spacing w:val="-10"/>
          <w:w w:val="95"/>
        </w:rPr>
        <w:t xml:space="preserve"> </w:t>
      </w:r>
      <w:r w:rsidRPr="00623162">
        <w:rPr>
          <w:w w:val="95"/>
        </w:rPr>
        <w:t>ispod</w:t>
      </w:r>
      <w:r w:rsidRPr="00623162">
        <w:rPr>
          <w:spacing w:val="-13"/>
          <w:w w:val="95"/>
        </w:rPr>
        <w:t xml:space="preserve"> </w:t>
      </w:r>
      <w:r w:rsidRPr="00623162">
        <w:rPr>
          <w:w w:val="95"/>
        </w:rPr>
        <w:t>koje</w:t>
      </w:r>
      <w:r w:rsidRPr="00623162">
        <w:rPr>
          <w:spacing w:val="-13"/>
          <w:w w:val="95"/>
        </w:rPr>
        <w:t xml:space="preserve"> </w:t>
      </w:r>
      <w:r w:rsidRPr="00623162">
        <w:rPr>
          <w:w w:val="95"/>
        </w:rPr>
        <w:t>se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>ne</w:t>
      </w:r>
      <w:r w:rsidRPr="00623162">
        <w:rPr>
          <w:spacing w:val="-12"/>
          <w:w w:val="95"/>
        </w:rPr>
        <w:t xml:space="preserve"> </w:t>
      </w:r>
      <w:r w:rsidRPr="00623162">
        <w:rPr>
          <w:w w:val="95"/>
        </w:rPr>
        <w:t xml:space="preserve">zahtijeva </w:t>
      </w:r>
      <w:r w:rsidRPr="00623162">
        <w:t>mogućnost prenosa aktivne snage</w:t>
      </w:r>
      <w:r w:rsidRPr="00623162">
        <w:rPr>
          <w:spacing w:val="29"/>
        </w:rPr>
        <w:t xml:space="preserve"> </w:t>
      </w:r>
      <w:r w:rsidRPr="00623162">
        <w:t>i</w:t>
      </w:r>
    </w:p>
    <w:p w14:paraId="72D96975" w14:textId="77777777" w:rsidR="00124C02" w:rsidRPr="00623162" w:rsidRDefault="00124C02" w:rsidP="003E7845">
      <w:pPr>
        <w:pStyle w:val="alineja"/>
      </w:pPr>
      <w:r w:rsidRPr="00623162">
        <w:rPr>
          <w:w w:val="95"/>
        </w:rPr>
        <w:t xml:space="preserve">najveće kašnjenje unutar kojeg HVDC sistem mora biti sposoban prilagoditi prenesenu aktivnu </w:t>
      </w:r>
      <w:r w:rsidRPr="00623162">
        <w:t>snagu nakon primanja naloga;</w:t>
      </w:r>
    </w:p>
    <w:p w14:paraId="03854C0E" w14:textId="0176238A" w:rsidR="00124C02" w:rsidRPr="00623162" w:rsidRDefault="00124C02" w:rsidP="003E7845">
      <w:pPr>
        <w:pStyle w:val="Aalineja"/>
        <w:numPr>
          <w:ilvl w:val="1"/>
          <w:numId w:val="95"/>
        </w:numPr>
      </w:pPr>
      <w:r w:rsidRPr="003E7845">
        <w:rPr>
          <w:w w:val="95"/>
        </w:rPr>
        <w:t>(13.1.b) NOSBiH će</w:t>
      </w:r>
      <w:r w:rsidRPr="003E7845">
        <w:rPr>
          <w:spacing w:val="-11"/>
          <w:w w:val="95"/>
        </w:rPr>
        <w:t xml:space="preserve"> dogovoriti s vlasnikom HVDC sistema 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način</w:t>
      </w:r>
      <w:r w:rsidRPr="003E7845">
        <w:rPr>
          <w:spacing w:val="-10"/>
          <w:w w:val="95"/>
        </w:rPr>
        <w:t xml:space="preserve"> </w:t>
      </w:r>
      <w:r w:rsidRPr="003E7845">
        <w:rPr>
          <w:w w:val="95"/>
        </w:rPr>
        <w:t>na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koji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HVDC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sistem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mora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mijenjati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prenesenu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aktivnu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snagu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u</w:t>
      </w:r>
      <w:r w:rsidRPr="003E7845">
        <w:rPr>
          <w:spacing w:val="-10"/>
          <w:w w:val="95"/>
        </w:rPr>
        <w:t xml:space="preserve"> </w:t>
      </w:r>
      <w:r w:rsidRPr="003E7845">
        <w:rPr>
          <w:w w:val="95"/>
        </w:rPr>
        <w:t>slučaju poremećaja</w:t>
      </w:r>
      <w:r w:rsidRPr="003E7845">
        <w:rPr>
          <w:spacing w:val="-14"/>
          <w:w w:val="95"/>
        </w:rPr>
        <w:t xml:space="preserve"> </w:t>
      </w:r>
      <w:r w:rsidRPr="003E7845">
        <w:rPr>
          <w:w w:val="95"/>
        </w:rPr>
        <w:t>u</w:t>
      </w:r>
      <w:r w:rsidRPr="003E7845">
        <w:rPr>
          <w:spacing w:val="-12"/>
          <w:w w:val="95"/>
        </w:rPr>
        <w:t xml:space="preserve"> prenosnoj </w:t>
      </w:r>
      <w:r w:rsidRPr="003E7845">
        <w:rPr>
          <w:w w:val="95"/>
        </w:rPr>
        <w:t>mreži na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koj</w:t>
      </w:r>
      <w:r w:rsidR="005A717D" w:rsidRPr="003E7845">
        <w:rPr>
          <w:w w:val="95"/>
        </w:rPr>
        <w:t>u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je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priključen.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Početno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kašnjenje</w:t>
      </w:r>
      <w:r w:rsidRPr="003E7845">
        <w:rPr>
          <w:spacing w:val="-12"/>
          <w:w w:val="95"/>
        </w:rPr>
        <w:t xml:space="preserve"> </w:t>
      </w:r>
      <w:r w:rsidRPr="003E7845">
        <w:rPr>
          <w:w w:val="95"/>
        </w:rPr>
        <w:t>do</w:t>
      </w:r>
      <w:r w:rsidRPr="003E7845">
        <w:rPr>
          <w:spacing w:val="-11"/>
          <w:w w:val="95"/>
        </w:rPr>
        <w:t xml:space="preserve"> </w:t>
      </w:r>
      <w:r w:rsidRPr="003E7845">
        <w:rPr>
          <w:w w:val="95"/>
        </w:rPr>
        <w:t>početka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promjene</w:t>
      </w:r>
      <w:r w:rsidRPr="003E7845">
        <w:rPr>
          <w:spacing w:val="-12"/>
          <w:w w:val="95"/>
        </w:rPr>
        <w:t xml:space="preserve"> mora biti ≤</w:t>
      </w:r>
      <w:r w:rsidRPr="00623162">
        <w:t>10</w:t>
      </w:r>
      <w:r w:rsidRPr="003E7845">
        <w:rPr>
          <w:spacing w:val="-7"/>
        </w:rPr>
        <w:t xml:space="preserve"> ms </w:t>
      </w:r>
      <w:r w:rsidRPr="00623162">
        <w:t>od</w:t>
      </w:r>
      <w:r w:rsidRPr="003E7845">
        <w:rPr>
          <w:spacing w:val="-6"/>
        </w:rPr>
        <w:t xml:space="preserve"> </w:t>
      </w:r>
      <w:r w:rsidRPr="00623162">
        <w:t>primanja</w:t>
      </w:r>
      <w:r w:rsidRPr="003E7845">
        <w:rPr>
          <w:spacing w:val="-7"/>
        </w:rPr>
        <w:t xml:space="preserve"> </w:t>
      </w:r>
      <w:r w:rsidRPr="00623162">
        <w:t>pobudnog</w:t>
      </w:r>
      <w:r w:rsidRPr="003E7845">
        <w:rPr>
          <w:spacing w:val="-7"/>
        </w:rPr>
        <w:t xml:space="preserve"> </w:t>
      </w:r>
      <w:r w:rsidRPr="00623162">
        <w:t>signala</w:t>
      </w:r>
      <w:r w:rsidRPr="003E7845">
        <w:rPr>
          <w:spacing w:val="-7"/>
        </w:rPr>
        <w:t xml:space="preserve"> </w:t>
      </w:r>
      <w:r w:rsidRPr="00623162">
        <w:t>koji</w:t>
      </w:r>
      <w:r w:rsidRPr="003E7845">
        <w:rPr>
          <w:spacing w:val="-7"/>
        </w:rPr>
        <w:t xml:space="preserve"> </w:t>
      </w:r>
      <w:r w:rsidRPr="00623162">
        <w:t>je</w:t>
      </w:r>
      <w:r w:rsidRPr="003E7845">
        <w:rPr>
          <w:spacing w:val="-7"/>
        </w:rPr>
        <w:t xml:space="preserve"> </w:t>
      </w:r>
      <w:r w:rsidRPr="00623162">
        <w:t>poslao</w:t>
      </w:r>
      <w:r w:rsidRPr="003E7845">
        <w:rPr>
          <w:spacing w:val="-7"/>
        </w:rPr>
        <w:t xml:space="preserve"> </w:t>
      </w:r>
      <w:r w:rsidRPr="00623162">
        <w:t>NOSBiH. U slučaju da nije moguće postići ovo vrijeme,</w:t>
      </w:r>
      <w:r w:rsidRPr="003E7845">
        <w:rPr>
          <w:spacing w:val="-7"/>
        </w:rPr>
        <w:t xml:space="preserve"> </w:t>
      </w:r>
      <w:r w:rsidRPr="00623162">
        <w:t>vlasnik</w:t>
      </w:r>
      <w:r w:rsidRPr="003E7845">
        <w:rPr>
          <w:spacing w:val="-7"/>
        </w:rPr>
        <w:t xml:space="preserve"> </w:t>
      </w:r>
      <w:r w:rsidRPr="00623162">
        <w:t>HVDC</w:t>
      </w:r>
      <w:r w:rsidRPr="003E7845">
        <w:rPr>
          <w:spacing w:val="-6"/>
        </w:rPr>
        <w:t xml:space="preserve"> </w:t>
      </w:r>
      <w:r w:rsidRPr="00623162">
        <w:t>sistema</w:t>
      </w:r>
      <w:r w:rsidRPr="003E7845">
        <w:rPr>
          <w:spacing w:val="-6"/>
        </w:rPr>
        <w:t xml:space="preserve"> </w:t>
      </w:r>
      <w:r w:rsidRPr="00623162">
        <w:t>će dostaviti dokaze zašto kašnjenje prelazi ovu vrijednost;</w:t>
      </w:r>
    </w:p>
    <w:p w14:paraId="0532AF99" w14:textId="651BE2DA" w:rsidR="00124C02" w:rsidRPr="00623162" w:rsidRDefault="00124C02" w:rsidP="003E7845">
      <w:pPr>
        <w:pStyle w:val="Aalineja"/>
        <w:numPr>
          <w:ilvl w:val="1"/>
          <w:numId w:val="95"/>
        </w:numPr>
      </w:pPr>
      <w:r w:rsidRPr="003E7845">
        <w:rPr>
          <w:w w:val="95"/>
        </w:rPr>
        <w:t>(13.1.c) NOSBiH</w:t>
      </w:r>
      <w:r w:rsidRPr="003E7845">
        <w:rPr>
          <w:spacing w:val="-14"/>
          <w:w w:val="95"/>
        </w:rPr>
        <w:t xml:space="preserve"> </w:t>
      </w:r>
      <w:r w:rsidRPr="003E7845">
        <w:rPr>
          <w:w w:val="95"/>
        </w:rPr>
        <w:t>može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odrediti</w:t>
      </w:r>
      <w:r w:rsidRPr="003E7845">
        <w:rPr>
          <w:spacing w:val="-14"/>
          <w:w w:val="95"/>
        </w:rPr>
        <w:t xml:space="preserve"> </w:t>
      </w:r>
      <w:r w:rsidRPr="003E7845">
        <w:rPr>
          <w:w w:val="95"/>
        </w:rPr>
        <w:t>da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HVDC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sistem</w:t>
      </w:r>
      <w:r w:rsidRPr="003E7845">
        <w:rPr>
          <w:spacing w:val="-14"/>
          <w:w w:val="95"/>
        </w:rPr>
        <w:t xml:space="preserve"> </w:t>
      </w:r>
      <w:r w:rsidRPr="003E7845">
        <w:rPr>
          <w:w w:val="95"/>
        </w:rPr>
        <w:t>mora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biti</w:t>
      </w:r>
      <w:r w:rsidR="005A717D" w:rsidRPr="003E7845">
        <w:rPr>
          <w:w w:val="95"/>
        </w:rPr>
        <w:t xml:space="preserve"> </w:t>
      </w:r>
      <w:r w:rsidRPr="003E7845">
        <w:rPr>
          <w:w w:val="95"/>
        </w:rPr>
        <w:t>sposoban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za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brzu</w:t>
      </w:r>
      <w:r w:rsidRPr="003E7845">
        <w:rPr>
          <w:spacing w:val="-14"/>
          <w:w w:val="95"/>
        </w:rPr>
        <w:t xml:space="preserve"> </w:t>
      </w:r>
      <w:r w:rsidRPr="003E7845">
        <w:rPr>
          <w:w w:val="95"/>
        </w:rPr>
        <w:t>promjenu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smjera</w:t>
      </w:r>
      <w:r w:rsidRPr="003E7845">
        <w:rPr>
          <w:spacing w:val="-14"/>
          <w:w w:val="95"/>
        </w:rPr>
        <w:t xml:space="preserve"> </w:t>
      </w:r>
      <w:r w:rsidRPr="003E7845">
        <w:rPr>
          <w:w w:val="95"/>
        </w:rPr>
        <w:t>aktivne</w:t>
      </w:r>
      <w:r w:rsidRPr="003E7845">
        <w:rPr>
          <w:spacing w:val="-13"/>
          <w:w w:val="95"/>
        </w:rPr>
        <w:t xml:space="preserve"> </w:t>
      </w:r>
      <w:r w:rsidRPr="003E7845">
        <w:rPr>
          <w:w w:val="95"/>
        </w:rPr>
        <w:t>snage.</w:t>
      </w:r>
      <w:r w:rsidRPr="003E7845">
        <w:rPr>
          <w:spacing w:val="-14"/>
          <w:w w:val="95"/>
        </w:rPr>
        <w:t xml:space="preserve"> </w:t>
      </w:r>
      <w:r w:rsidRPr="003E7845">
        <w:rPr>
          <w:w w:val="95"/>
        </w:rPr>
        <w:t xml:space="preserve">Promjena smjera snage mora biti moguća od maksimalne prenosne moći aktivne snage u jednom smjeru do maksimalne prenosne moći u drugom smjeru onoliko brzo koliko je to tehnički izvodljivo u periodu ≤2 s, a ako </w:t>
      </w:r>
      <w:r w:rsidRPr="00623162">
        <w:t>promjena traje duže od</w:t>
      </w:r>
      <w:r w:rsidRPr="003E7845">
        <w:rPr>
          <w:spacing w:val="-15"/>
        </w:rPr>
        <w:t xml:space="preserve"> </w:t>
      </w:r>
      <w:r w:rsidRPr="00623162">
        <w:t>2</w:t>
      </w:r>
      <w:r w:rsidRPr="003E7845">
        <w:rPr>
          <w:spacing w:val="-15"/>
        </w:rPr>
        <w:t xml:space="preserve"> </w:t>
      </w:r>
      <w:r w:rsidRPr="00623162">
        <w:t>sekunde,</w:t>
      </w:r>
      <w:r w:rsidRPr="003E7845">
        <w:rPr>
          <w:spacing w:val="-16"/>
        </w:rPr>
        <w:t xml:space="preserve"> </w:t>
      </w:r>
      <w:r w:rsidRPr="00623162">
        <w:t>vlasnik</w:t>
      </w:r>
      <w:r w:rsidRPr="003E7845">
        <w:rPr>
          <w:spacing w:val="-15"/>
        </w:rPr>
        <w:t xml:space="preserve"> </w:t>
      </w:r>
      <w:r w:rsidRPr="00623162">
        <w:t>HVDC</w:t>
      </w:r>
      <w:r w:rsidRPr="003E7845">
        <w:rPr>
          <w:spacing w:val="-15"/>
        </w:rPr>
        <w:t xml:space="preserve"> </w:t>
      </w:r>
      <w:r w:rsidRPr="00623162">
        <w:t>sistema</w:t>
      </w:r>
      <w:r w:rsidRPr="003E7845">
        <w:rPr>
          <w:spacing w:val="-16"/>
        </w:rPr>
        <w:t xml:space="preserve"> </w:t>
      </w:r>
      <w:r w:rsidRPr="00623162">
        <w:t>mora</w:t>
      </w:r>
      <w:r w:rsidRPr="003E7845">
        <w:rPr>
          <w:spacing w:val="-17"/>
        </w:rPr>
        <w:t xml:space="preserve"> </w:t>
      </w:r>
      <w:r w:rsidRPr="00623162">
        <w:t>obrazložiti ovo kašnjenje;</w:t>
      </w:r>
    </w:p>
    <w:p w14:paraId="506C6610" w14:textId="6B52ED06" w:rsidR="00124C02" w:rsidRPr="00C12784" w:rsidRDefault="00124C02" w:rsidP="003E7845">
      <w:pPr>
        <w:pStyle w:val="ListParagraph"/>
        <w:numPr>
          <w:ilvl w:val="4"/>
          <w:numId w:val="150"/>
        </w:numPr>
      </w:pPr>
      <w:r w:rsidRPr="00C12784">
        <w:t>(13.3) Ukoliko NOSBiH odredi u koordinaciji sa susjednim operatorom sistema, HVDC sistemi, u okviru svojih regulacionih funkcija, moraju moći poduzeti automatske popravne mjere koje obuhvaćaju zaustavljanje kontinuiranih promjena i blokiranje frekventn</w:t>
      </w:r>
      <w:r w:rsidR="005A717D">
        <w:t>o</w:t>
      </w:r>
      <w:r w:rsidRPr="00C12784">
        <w:t xml:space="preserve"> osjetljivog načina rada, LFSM-O-a, LFSM-U-a i regulacije frekvencije. Kriterij</w:t>
      </w:r>
      <w:r w:rsidR="005A717D">
        <w:t>i</w:t>
      </w:r>
      <w:r w:rsidRPr="00C12784">
        <w:t xml:space="preserve"> aktiviranja i blokiranja će biti određeni u skladu s karakteristi</w:t>
      </w:r>
      <w:r w:rsidR="005A717D">
        <w:t>ka</w:t>
      </w:r>
      <w:r w:rsidRPr="00C12784">
        <w:t xml:space="preserve">ma postrojenja. </w:t>
      </w:r>
    </w:p>
    <w:p w14:paraId="47FF0688" w14:textId="77865967" w:rsidR="00124C02" w:rsidRPr="00124C02" w:rsidRDefault="00124C02" w:rsidP="00F07957">
      <w:pPr>
        <w:pStyle w:val="Heading4"/>
      </w:pPr>
      <w:r w:rsidRPr="00623162">
        <w:rPr>
          <w:w w:val="90"/>
        </w:rPr>
        <w:t>Virtualna inercija</w:t>
      </w:r>
    </w:p>
    <w:p w14:paraId="7820C43E" w14:textId="052D8107" w:rsidR="00124C02" w:rsidRPr="00623162" w:rsidRDefault="00124C02" w:rsidP="003E7845">
      <w:pPr>
        <w:pStyle w:val="ListParagraph"/>
        <w:numPr>
          <w:ilvl w:val="4"/>
          <w:numId w:val="152"/>
        </w:numPr>
      </w:pPr>
      <w:r w:rsidRPr="00623162">
        <w:t xml:space="preserve">(14.1) Ukoliko NOSBiH odredi i na osnovu dogovora s vlasnikom, HVDC sistem mora biti sposoban osigurati virtualnu inerciju kao odgovor na </w:t>
      </w:r>
      <w:r w:rsidRPr="00C12784">
        <w:t>promjene frekvencije koja se aktivira u niskofrekventnim i/ili visokofrekventnim režimima</w:t>
      </w:r>
      <w:r w:rsidR="005A717D">
        <w:t>,</w:t>
      </w:r>
      <w:r w:rsidRPr="00C12784">
        <w:t xml:space="preserve"> brzim prilagođenjem primopredaje </w:t>
      </w:r>
      <w:r w:rsidRPr="00623162">
        <w:t>aktivne snage u prenosnu mrežu</w:t>
      </w:r>
    </w:p>
    <w:p w14:paraId="3107757D" w14:textId="6B07CED9" w:rsidR="001F7E66" w:rsidRDefault="001F7E66" w:rsidP="00F07957">
      <w:pPr>
        <w:pStyle w:val="Heading4"/>
        <w:rPr>
          <w:lang w:eastAsia="bs-Latn-BA"/>
        </w:rPr>
      </w:pPr>
      <w:r>
        <w:rPr>
          <w:lang w:eastAsia="bs-Latn-BA"/>
        </w:rPr>
        <w:t>Frekventni osjetljiv način rada (FSM, LFSM-O i LFSM-U)</w:t>
      </w:r>
    </w:p>
    <w:p w14:paraId="52E6689A" w14:textId="4C7EB75E" w:rsidR="001F7E66" w:rsidRDefault="00427169" w:rsidP="003E7845">
      <w:pPr>
        <w:pStyle w:val="ListParagraph"/>
        <w:numPr>
          <w:ilvl w:val="4"/>
          <w:numId w:val="153"/>
        </w:numPr>
      </w:pPr>
      <w:r>
        <w:t xml:space="preserve">(Prilog II) </w:t>
      </w:r>
      <w:r w:rsidR="001F7E66">
        <w:t>HVDC sistem mora biti sposoban za odziv na frekventna odst</w:t>
      </w:r>
      <w:r w:rsidR="005A717D">
        <w:t>u</w:t>
      </w:r>
      <w:r w:rsidR="001F7E66">
        <w:t>p</w:t>
      </w:r>
      <w:r w:rsidR="005A717D">
        <w:t>a</w:t>
      </w:r>
      <w:r w:rsidR="001F7E66">
        <w:t>n</w:t>
      </w:r>
      <w:r w:rsidR="005A717D">
        <w:t>j</w:t>
      </w:r>
      <w:r w:rsidR="001F7E66">
        <w:t xml:space="preserve">a u prenosnoj mreži na koju je HVDC sistem priključen regulacijom prenosa aktivne snage kako je prikazano na </w:t>
      </w:r>
      <w:r w:rsidR="00D33C42">
        <w:t xml:space="preserve">sljedećoj </w:t>
      </w:r>
      <w:r w:rsidR="001F7E66">
        <w:t xml:space="preserve">slici i u </w:t>
      </w:r>
      <w:r w:rsidR="00D33C42">
        <w:t>skladu s parametrima u tabeli 6</w:t>
      </w:r>
      <w:r w:rsidR="001F7E66">
        <w:t>.</w:t>
      </w:r>
    </w:p>
    <w:p w14:paraId="6C47BD93" w14:textId="0134A91C" w:rsidR="001F7E66" w:rsidRDefault="001F7E66" w:rsidP="003E7845">
      <w:pPr>
        <w:pStyle w:val="ListParagraph"/>
      </w:pPr>
      <w:r>
        <w:t>Regulacija frekventnog odziva aktivne snage mora biti ograničena minimalnom i maksimalnom prenosnom moći aktivne snage HVDC sistema (u svakom smjeru).</w:t>
      </w:r>
    </w:p>
    <w:p w14:paraId="434B817A" w14:textId="26511761" w:rsidR="001F7E66" w:rsidRDefault="001F7E66" w:rsidP="004908E3">
      <w:pPr>
        <w:ind w:left="600"/>
      </w:pPr>
      <w:r w:rsidRPr="00DE0A6F">
        <w:object w:dxaOrig="8125" w:dyaOrig="3205" w14:anchorId="43C1B83A">
          <v:shape id="_x0000_i1040" type="#_x0000_t75" style="width:445.65pt;height:177.1pt" o:ole="">
            <v:imagedata r:id="rId50" o:title=""/>
          </v:shape>
          <o:OLEObject Type="Embed" ProgID="Visio.Drawing.15" ShapeID="_x0000_i1040" DrawAspect="Content" ObjectID="_1680323066" r:id="rId51"/>
        </w:object>
      </w:r>
    </w:p>
    <w:p w14:paraId="114A255C" w14:textId="19331A99" w:rsidR="001F7E66" w:rsidRDefault="001F7E66" w:rsidP="001F7E66">
      <w:pPr>
        <w:jc w:val="center"/>
        <w:rPr>
          <w:lang w:eastAsia="bs-Latn-BA"/>
        </w:rPr>
      </w:pPr>
      <w:r>
        <w:rPr>
          <w:lang w:eastAsia="bs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>
        <w:rPr>
          <w:noProof/>
          <w:lang w:val="sr-Latn-BA"/>
        </w:rPr>
        <w:t>16</w:t>
      </w:r>
      <w:r w:rsidRPr="005F7A3E">
        <w:rPr>
          <w:lang w:val="sr-Latn-BA"/>
        </w:rPr>
        <w:fldChar w:fldCharType="end"/>
      </w:r>
      <w:r>
        <w:rPr>
          <w:lang w:eastAsia="bs-Latn-BA"/>
        </w:rPr>
        <w:t>: Frekventni odziv aktivne snage HVDC sistema</w:t>
      </w:r>
    </w:p>
    <w:p w14:paraId="58902EA1" w14:textId="5A7F4B4B" w:rsidR="001F7E66" w:rsidRDefault="001F7E66" w:rsidP="001F7E66">
      <w:pPr>
        <w:rPr>
          <w:lang w:eastAsia="bs-Latn-BA"/>
        </w:rPr>
      </w:pPr>
      <w:r>
        <w:rPr>
          <w:lang w:eastAsia="bs-Latn-BA"/>
        </w:rPr>
        <w:t>Gdje je:</w:t>
      </w:r>
    </w:p>
    <w:p w14:paraId="6487E8F3" w14:textId="77777777" w:rsidR="001F7E66" w:rsidRDefault="001F7E66" w:rsidP="003E7845">
      <w:pPr>
        <w:pStyle w:val="alineja"/>
      </w:pPr>
      <w:r>
        <w:t xml:space="preserve">ΔΡ je promjena izlazne aktivne snage iz HVDC sistema. </w:t>
      </w:r>
    </w:p>
    <w:p w14:paraId="4D00AAC3" w14:textId="77777777" w:rsidR="001F7E66" w:rsidRDefault="001F7E66" w:rsidP="003E7845">
      <w:pPr>
        <w:pStyle w:val="alineja"/>
      </w:pPr>
      <w:r>
        <w:t>fn je nominalna frekvencija mreže</w:t>
      </w:r>
    </w:p>
    <w:p w14:paraId="2DA3D7AD" w14:textId="18E8AD2C" w:rsidR="001F7E66" w:rsidRDefault="001F7E66" w:rsidP="003E7845">
      <w:pPr>
        <w:pStyle w:val="alineja"/>
      </w:pPr>
      <w:r>
        <w:t>Δf je frekventno odst</w:t>
      </w:r>
      <w:r w:rsidR="005A717D">
        <w:t>u</w:t>
      </w:r>
      <w:r>
        <w:t>p</w:t>
      </w:r>
      <w:r w:rsidR="005A717D">
        <w:t>anj</w:t>
      </w:r>
      <w:r>
        <w:t>e</w:t>
      </w:r>
    </w:p>
    <w:p w14:paraId="6E4D8B1D" w14:textId="55E122CE" w:rsidR="001F7E66" w:rsidRDefault="001F7E66" w:rsidP="001F7E66">
      <w:pPr>
        <w:rPr>
          <w:lang w:eastAsia="bs-Latn-BA"/>
        </w:rPr>
      </w:pPr>
      <w:r>
        <w:rPr>
          <w:lang w:eastAsia="bs-Latn-BA"/>
        </w:rPr>
        <w:t xml:space="preserve">Tabela </w:t>
      </w:r>
      <w:r w:rsidR="00427169">
        <w:rPr>
          <w:lang w:eastAsia="bs-Latn-BA"/>
        </w:rPr>
        <w:t>6</w:t>
      </w:r>
      <w:r>
        <w:rPr>
          <w:lang w:eastAsia="bs-Latn-BA"/>
        </w:rPr>
        <w:t>: Parametri za frekventni odziv aktivne snage u frekventn</w:t>
      </w:r>
      <w:r w:rsidR="005A717D">
        <w:rPr>
          <w:lang w:eastAsia="bs-Latn-BA"/>
        </w:rPr>
        <w:t>o</w:t>
      </w:r>
      <w:r>
        <w:rPr>
          <w:lang w:eastAsia="bs-Latn-BA"/>
        </w:rPr>
        <w:t xml:space="preserve"> osjetljivom načinu rada.</w:t>
      </w:r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48"/>
        <w:gridCol w:w="4961"/>
      </w:tblGrid>
      <w:tr w:rsidR="001F7E66" w:rsidRPr="001F7E66" w14:paraId="45087C46" w14:textId="77777777" w:rsidTr="001F7E66">
        <w:trPr>
          <w:trHeight w:val="468"/>
          <w:jc w:val="center"/>
        </w:trPr>
        <w:tc>
          <w:tcPr>
            <w:tcW w:w="4248" w:type="dxa"/>
          </w:tcPr>
          <w:p w14:paraId="446E6768" w14:textId="1440FC9C" w:rsidR="001F7E66" w:rsidRPr="001F7E66" w:rsidRDefault="001F7E66" w:rsidP="001F7E66">
            <w:pPr>
              <w:pStyle w:val="TableParagraph"/>
              <w:spacing w:before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E66">
              <w:rPr>
                <w:rFonts w:ascii="Times New Roman" w:hAnsi="Times New Roman" w:cs="Times New Roman"/>
                <w:b/>
                <w:sz w:val="24"/>
                <w:szCs w:val="24"/>
              </w:rPr>
              <w:t>Parmetri</w:t>
            </w:r>
          </w:p>
        </w:tc>
        <w:tc>
          <w:tcPr>
            <w:tcW w:w="4961" w:type="dxa"/>
          </w:tcPr>
          <w:p w14:paraId="5A81EA5B" w14:textId="54492198" w:rsidR="001F7E66" w:rsidRPr="001F7E66" w:rsidRDefault="001F7E66" w:rsidP="001F7E66">
            <w:pPr>
              <w:pStyle w:val="TableParagraph"/>
              <w:spacing w:before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E66">
              <w:rPr>
                <w:rFonts w:ascii="Times New Roman" w:hAnsi="Times New Roman" w:cs="Times New Roman"/>
                <w:b/>
                <w:sz w:val="24"/>
                <w:szCs w:val="24"/>
              </w:rPr>
              <w:t>Opseg</w:t>
            </w:r>
          </w:p>
        </w:tc>
      </w:tr>
      <w:tr w:rsidR="001F7E66" w:rsidRPr="00256E75" w14:paraId="3E9E6F25" w14:textId="77777777" w:rsidTr="001F7E66">
        <w:trPr>
          <w:trHeight w:val="536"/>
          <w:jc w:val="center"/>
        </w:trPr>
        <w:tc>
          <w:tcPr>
            <w:tcW w:w="4248" w:type="dxa"/>
          </w:tcPr>
          <w:p w14:paraId="719473C0" w14:textId="77777777" w:rsidR="001F7E66" w:rsidRPr="00B0122A" w:rsidRDefault="001F7E66" w:rsidP="001F7E66">
            <w:pPr>
              <w:pStyle w:val="TableParagraph"/>
              <w:spacing w:before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>Mrtva zona frekventnog odziva</w:t>
            </w:r>
          </w:p>
        </w:tc>
        <w:tc>
          <w:tcPr>
            <w:tcW w:w="4961" w:type="dxa"/>
          </w:tcPr>
          <w:p w14:paraId="67298349" w14:textId="77777777" w:rsidR="001F7E66" w:rsidRPr="00B0122A" w:rsidRDefault="001F7E66" w:rsidP="001F7E66">
            <w:pPr>
              <w:pStyle w:val="TableParagraph"/>
              <w:spacing w:before="110"/>
              <w:ind w:left="1091" w:right="10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>0 – ± 200 mHz</w:t>
            </w:r>
          </w:p>
        </w:tc>
      </w:tr>
      <w:tr w:rsidR="001F7E66" w:rsidRPr="00256E75" w14:paraId="3902A7B5" w14:textId="77777777" w:rsidTr="001F7E66">
        <w:trPr>
          <w:trHeight w:val="609"/>
          <w:jc w:val="center"/>
        </w:trPr>
        <w:tc>
          <w:tcPr>
            <w:tcW w:w="4248" w:type="dxa"/>
          </w:tcPr>
          <w:p w14:paraId="5F1AC04C" w14:textId="77777777" w:rsidR="001F7E66" w:rsidRPr="00B0122A" w:rsidRDefault="001F7E66" w:rsidP="001F7E66">
            <w:pPr>
              <w:pStyle w:val="TableParagraph"/>
              <w:spacing w:before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Statizam </w:t>
            </w:r>
            <w:r w:rsidRPr="00B0122A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s</w:t>
            </w:r>
            <w:r w:rsidRPr="00B0122A">
              <w:rPr>
                <w:rFonts w:ascii="Times New Roman" w:hAnsi="Times New Roman" w:cs="Times New Roman"/>
                <w:w w:val="95"/>
                <w:position w:val="-4"/>
                <w:sz w:val="24"/>
                <w:szCs w:val="24"/>
                <w:vertAlign w:val="subscript"/>
              </w:rPr>
              <w:t>1</w:t>
            </w:r>
            <w:r w:rsidRPr="00B0122A">
              <w:rPr>
                <w:rFonts w:ascii="Times New Roman" w:hAnsi="Times New Roman" w:cs="Times New Roman"/>
                <w:w w:val="95"/>
                <w:position w:val="-4"/>
                <w:sz w:val="24"/>
                <w:szCs w:val="24"/>
              </w:rPr>
              <w:t xml:space="preserve"> </w:t>
            </w:r>
            <w:r w:rsidRPr="00B0122A">
              <w:rPr>
                <w:rFonts w:ascii="Times New Roman" w:hAnsi="Times New Roman" w:cs="Times New Roman"/>
                <w:w w:val="95"/>
                <w:sz w:val="24"/>
                <w:szCs w:val="24"/>
              </w:rPr>
              <w:t>(regulacija prema gore)</w:t>
            </w:r>
          </w:p>
        </w:tc>
        <w:tc>
          <w:tcPr>
            <w:tcW w:w="4961" w:type="dxa"/>
          </w:tcPr>
          <w:p w14:paraId="205005FE" w14:textId="77777777" w:rsidR="001F7E66" w:rsidRPr="00B0122A" w:rsidRDefault="001F7E66" w:rsidP="001F7E66">
            <w:pPr>
              <w:pStyle w:val="TableParagraph"/>
              <w:spacing w:before="183"/>
              <w:ind w:left="1090" w:right="10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>(2-12)%</w:t>
            </w:r>
          </w:p>
        </w:tc>
      </w:tr>
      <w:tr w:rsidR="001F7E66" w:rsidRPr="00256E75" w14:paraId="541B66A6" w14:textId="77777777" w:rsidTr="001F7E66">
        <w:trPr>
          <w:trHeight w:val="609"/>
          <w:jc w:val="center"/>
        </w:trPr>
        <w:tc>
          <w:tcPr>
            <w:tcW w:w="4248" w:type="dxa"/>
          </w:tcPr>
          <w:p w14:paraId="35E89AB4" w14:textId="77777777" w:rsidR="001F7E66" w:rsidRPr="00B0122A" w:rsidRDefault="001F7E66" w:rsidP="001F7E66">
            <w:pPr>
              <w:pStyle w:val="TableParagraph"/>
              <w:spacing w:before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 xml:space="preserve">Statizam </w:t>
            </w:r>
            <w:r w:rsidRPr="00B0122A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Pr="00B0122A">
              <w:rPr>
                <w:rFonts w:ascii="Times New Roman" w:hAnsi="Times New Roman" w:cs="Times New Roman"/>
                <w:position w:val="-4"/>
                <w:sz w:val="24"/>
                <w:szCs w:val="24"/>
                <w:vertAlign w:val="subscript"/>
              </w:rPr>
              <w:t>2</w:t>
            </w:r>
            <w:r w:rsidRPr="00B0122A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</w:t>
            </w: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>(regulacija prema dolje)</w:t>
            </w:r>
          </w:p>
        </w:tc>
        <w:tc>
          <w:tcPr>
            <w:tcW w:w="4961" w:type="dxa"/>
          </w:tcPr>
          <w:p w14:paraId="3783BDF6" w14:textId="77777777" w:rsidR="001F7E66" w:rsidRPr="00B0122A" w:rsidRDefault="001F7E66" w:rsidP="001F7E66">
            <w:pPr>
              <w:pStyle w:val="TableParagraph"/>
              <w:spacing w:before="182"/>
              <w:ind w:left="1090" w:right="10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>(2-12)%</w:t>
            </w:r>
          </w:p>
        </w:tc>
      </w:tr>
      <w:tr w:rsidR="001F7E66" w:rsidRPr="00256E75" w14:paraId="41317613" w14:textId="77777777" w:rsidTr="001F7E66">
        <w:trPr>
          <w:trHeight w:val="609"/>
          <w:jc w:val="center"/>
        </w:trPr>
        <w:tc>
          <w:tcPr>
            <w:tcW w:w="4248" w:type="dxa"/>
          </w:tcPr>
          <w:p w14:paraId="3A3DD7CE" w14:textId="77777777" w:rsidR="001F7E66" w:rsidRPr="00B0122A" w:rsidRDefault="001F7E66" w:rsidP="001F7E66">
            <w:pPr>
              <w:pStyle w:val="TableParagraph"/>
              <w:spacing w:before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>Neosjetljivost frekventnog odziva</w:t>
            </w:r>
          </w:p>
        </w:tc>
        <w:tc>
          <w:tcPr>
            <w:tcW w:w="4961" w:type="dxa"/>
          </w:tcPr>
          <w:p w14:paraId="718CCA15" w14:textId="77777777" w:rsidR="001F7E66" w:rsidRPr="00B0122A" w:rsidRDefault="001F7E66" w:rsidP="001F7E66">
            <w:pPr>
              <w:pStyle w:val="TableParagraph"/>
              <w:spacing w:before="183"/>
              <w:ind w:left="1091" w:right="10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>±10 mHz</w:t>
            </w:r>
          </w:p>
        </w:tc>
      </w:tr>
    </w:tbl>
    <w:p w14:paraId="738943EB" w14:textId="77777777" w:rsidR="001F7E66" w:rsidRDefault="001F7E66" w:rsidP="001F7E66">
      <w:pPr>
        <w:rPr>
          <w:lang w:eastAsia="bs-Latn-BA"/>
        </w:rPr>
      </w:pPr>
    </w:p>
    <w:p w14:paraId="5D1AEA54" w14:textId="6410804B" w:rsidR="001F7E66" w:rsidRDefault="001F7E66" w:rsidP="003E7845">
      <w:pPr>
        <w:pStyle w:val="ListParagraph"/>
      </w:pPr>
      <w:r>
        <w:t>Po primanju naloga NOSBiH-a, HVDC sistem mora biti u stanju da prilagodi statizme za regulaciju prema gore i prema dole, mrtvu zonu frekventnog odziva i pogonski opseg odst</w:t>
      </w:r>
      <w:r w:rsidR="009B387D">
        <w:t>upanja</w:t>
      </w:r>
      <w:r>
        <w:t xml:space="preserve"> unutar raspoloživog opsega za FSM </w:t>
      </w:r>
      <w:r w:rsidR="009B387D">
        <w:t>kako je prikazano na prethodnoj slici</w:t>
      </w:r>
      <w:r>
        <w:t xml:space="preserve"> i unutar granica definisanih u </w:t>
      </w:r>
      <w:r w:rsidR="009B387D">
        <w:t xml:space="preserve">prethodnoj </w:t>
      </w:r>
      <w:r>
        <w:t>tabeli</w:t>
      </w:r>
      <w:r w:rsidR="009B387D">
        <w:t>.</w:t>
      </w:r>
    </w:p>
    <w:p w14:paraId="4A712C7F" w14:textId="4162F2DB" w:rsidR="001F7E66" w:rsidRDefault="009B387D" w:rsidP="003E7845">
      <w:pPr>
        <w:pStyle w:val="ListParagraph"/>
      </w:pPr>
      <w:r>
        <w:t>U</w:t>
      </w:r>
      <w:r w:rsidR="001F7E66">
        <w:t xml:space="preserve"> slučaju skokovite promjene frekvencije HVDC sistem mora biti sposoban prilagoditi aktivnu snagu na nivo frekventnog odziva aktivne snage utvrđenog na </w:t>
      </w:r>
      <w:r w:rsidR="008B35FB">
        <w:t>prethodnoj slici</w:t>
      </w:r>
      <w:r w:rsidR="001F7E66">
        <w:t xml:space="preserve"> tako da je taj odziv:</w:t>
      </w:r>
    </w:p>
    <w:p w14:paraId="049E9BD8" w14:textId="77777777" w:rsidR="001F7E66" w:rsidRDefault="001F7E66" w:rsidP="003E7845">
      <w:pPr>
        <w:pStyle w:val="alineja"/>
      </w:pPr>
      <w:r>
        <w:t>brz koliko je tehnički moguće; i</w:t>
      </w:r>
    </w:p>
    <w:p w14:paraId="06AB9102" w14:textId="0C35CDFA" w:rsidR="001F7E66" w:rsidRDefault="001F7E66" w:rsidP="003E7845">
      <w:pPr>
        <w:pStyle w:val="alineja"/>
      </w:pPr>
      <w:r>
        <w:t xml:space="preserve">na nivou ili iznad pune crte prikazane na </w:t>
      </w:r>
      <w:r w:rsidR="008B35FB">
        <w:t xml:space="preserve">sljedećoj </w:t>
      </w:r>
      <w:r>
        <w:t xml:space="preserve">slici </w:t>
      </w:r>
      <w:r w:rsidR="008B35FB">
        <w:t xml:space="preserve">i </w:t>
      </w:r>
      <w:r>
        <w:t>u skladu s parametrima unutar opsega iz tabele 3.</w:t>
      </w:r>
    </w:p>
    <w:p w14:paraId="7EE6A40F" w14:textId="75C9591B" w:rsidR="001F7E66" w:rsidRDefault="008B35FB" w:rsidP="008B35FB">
      <w:pPr>
        <w:jc w:val="center"/>
        <w:rPr>
          <w:lang w:eastAsia="bs-Latn-BA"/>
        </w:rPr>
      </w:pPr>
      <w:r w:rsidRPr="00B0122A">
        <w:rPr>
          <w:noProof/>
          <w:lang w:val="bs-Latn-BA" w:eastAsia="bs-Latn-BA"/>
        </w:rPr>
        <w:drawing>
          <wp:inline distT="0" distB="0" distL="0" distR="0" wp14:anchorId="486C5DB7" wp14:editId="3D79E69A">
            <wp:extent cx="4117627" cy="2609850"/>
            <wp:effectExtent l="0" t="0" r="0" b="0"/>
            <wp:docPr id="53" name="Picture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28" cy="26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878C" w14:textId="542F307D" w:rsidR="008B35FB" w:rsidRDefault="008B35FB" w:rsidP="008B35FB">
      <w:pPr>
        <w:jc w:val="center"/>
        <w:rPr>
          <w:lang w:eastAsia="bs-Latn-BA"/>
        </w:rPr>
      </w:pPr>
      <w:r>
        <w:rPr>
          <w:lang w:eastAsia="bs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>
        <w:rPr>
          <w:noProof/>
          <w:lang w:val="sr-Latn-BA"/>
        </w:rPr>
        <w:t>17</w:t>
      </w:r>
      <w:r w:rsidRPr="005F7A3E">
        <w:rPr>
          <w:lang w:val="sr-Latn-BA"/>
        </w:rPr>
        <w:fldChar w:fldCharType="end"/>
      </w:r>
      <w:r w:rsidR="001F7E66">
        <w:rPr>
          <w:lang w:eastAsia="bs-Latn-BA"/>
        </w:rPr>
        <w:t>: Sposobnost frekventnog odziva aktivne snage HVDC sistema.</w:t>
      </w:r>
    </w:p>
    <w:p w14:paraId="0233DF15" w14:textId="35FBF971" w:rsidR="001F7E66" w:rsidRDefault="008B35FB" w:rsidP="001F7E66">
      <w:pPr>
        <w:rPr>
          <w:lang w:eastAsia="bs-Latn-BA"/>
        </w:rPr>
      </w:pPr>
      <w:r>
        <w:rPr>
          <w:lang w:eastAsia="bs-Latn-BA"/>
        </w:rPr>
        <w:t xml:space="preserve">Gdje je </w:t>
      </w:r>
      <w:r w:rsidR="001F7E66">
        <w:rPr>
          <w:lang w:eastAsia="bs-Latn-BA"/>
        </w:rPr>
        <w:t>ΔΡ je promjena aktivne snage izazvana skokovitom promjenom frekvencije.</w:t>
      </w:r>
    </w:p>
    <w:p w14:paraId="1B01E553" w14:textId="77777777" w:rsidR="001F7E66" w:rsidRDefault="001F7E66" w:rsidP="001F7E66">
      <w:pPr>
        <w:rPr>
          <w:lang w:eastAsia="bs-Latn-BA"/>
        </w:rPr>
      </w:pPr>
    </w:p>
    <w:p w14:paraId="32C75994" w14:textId="5AE18C1F" w:rsidR="001F7E66" w:rsidRDefault="001F7E66" w:rsidP="001F7E66">
      <w:pPr>
        <w:rPr>
          <w:lang w:eastAsia="bs-Latn-BA"/>
        </w:rPr>
      </w:pPr>
      <w:r>
        <w:rPr>
          <w:lang w:eastAsia="bs-Latn-BA"/>
        </w:rPr>
        <w:t xml:space="preserve">Tabela </w:t>
      </w:r>
      <w:r w:rsidR="00427169">
        <w:rPr>
          <w:lang w:eastAsia="bs-Latn-BA"/>
        </w:rPr>
        <w:t>7</w:t>
      </w:r>
      <w:r>
        <w:rPr>
          <w:lang w:eastAsia="bs-Latn-BA"/>
        </w:rPr>
        <w:t>: Parametri za punu aktivaciju frekventnog odziva aktivne snage izazvanu skokovitom promjenom frekvencije.</w:t>
      </w:r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112"/>
        <w:gridCol w:w="3327"/>
      </w:tblGrid>
      <w:tr w:rsidR="00427169" w:rsidRPr="00427169" w14:paraId="04B86B57" w14:textId="77777777" w:rsidTr="004908E3">
        <w:trPr>
          <w:trHeight w:val="353"/>
          <w:jc w:val="center"/>
        </w:trPr>
        <w:tc>
          <w:tcPr>
            <w:tcW w:w="5112" w:type="dxa"/>
          </w:tcPr>
          <w:p w14:paraId="6360E521" w14:textId="77777777" w:rsidR="00427169" w:rsidRPr="00427169" w:rsidRDefault="00427169" w:rsidP="00427169">
            <w:pPr>
              <w:pStyle w:val="TableParagraph"/>
              <w:spacing w:before="106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169">
              <w:rPr>
                <w:rFonts w:ascii="Times New Roman" w:hAnsi="Times New Roman" w:cs="Times New Roman"/>
                <w:b/>
                <w:sz w:val="24"/>
                <w:szCs w:val="24"/>
              </w:rPr>
              <w:t>Parametri</w:t>
            </w:r>
          </w:p>
        </w:tc>
        <w:tc>
          <w:tcPr>
            <w:tcW w:w="3327" w:type="dxa"/>
          </w:tcPr>
          <w:p w14:paraId="17431CE6" w14:textId="65457983" w:rsidR="00427169" w:rsidRPr="00427169" w:rsidRDefault="00427169" w:rsidP="00427169">
            <w:pPr>
              <w:pStyle w:val="TableParagraph"/>
              <w:spacing w:before="106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169">
              <w:rPr>
                <w:rFonts w:ascii="Times New Roman" w:hAnsi="Times New Roman" w:cs="Times New Roman"/>
                <w:b/>
                <w:sz w:val="24"/>
                <w:szCs w:val="24"/>
              </w:rPr>
              <w:t>Vrijeme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(s)</w:t>
            </w:r>
          </w:p>
        </w:tc>
      </w:tr>
      <w:tr w:rsidR="00427169" w:rsidRPr="00256E75" w14:paraId="0B2615B6" w14:textId="77777777" w:rsidTr="004908E3">
        <w:trPr>
          <w:trHeight w:val="610"/>
          <w:jc w:val="center"/>
        </w:trPr>
        <w:tc>
          <w:tcPr>
            <w:tcW w:w="5112" w:type="dxa"/>
          </w:tcPr>
          <w:p w14:paraId="31FA9C88" w14:textId="77777777" w:rsidR="00427169" w:rsidRPr="00B0122A" w:rsidRDefault="00427169" w:rsidP="007F6789">
            <w:pPr>
              <w:pStyle w:val="TableParagraph"/>
              <w:spacing w:before="106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 xml:space="preserve">Najveće dopušteno početno kašnjenje </w:t>
            </w:r>
            <w:r w:rsidRPr="00B0122A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B0122A">
              <w:rPr>
                <w:rFonts w:ascii="Times New Roman" w:hAnsi="Times New Roman" w:cs="Times New Roman"/>
                <w:position w:val="-4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327" w:type="dxa"/>
          </w:tcPr>
          <w:p w14:paraId="7653E286" w14:textId="512C1AAE" w:rsidR="00427169" w:rsidRPr="00B0122A" w:rsidRDefault="00427169" w:rsidP="00427169">
            <w:pPr>
              <w:pStyle w:val="TableParagraph"/>
              <w:spacing w:before="110"/>
              <w:ind w:left="1156" w:right="1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</w:tr>
      <w:tr w:rsidR="00427169" w:rsidRPr="00256E75" w14:paraId="7A2B3AE7" w14:textId="77777777" w:rsidTr="004908E3">
        <w:trPr>
          <w:trHeight w:val="716"/>
          <w:jc w:val="center"/>
        </w:trPr>
        <w:tc>
          <w:tcPr>
            <w:tcW w:w="5112" w:type="dxa"/>
          </w:tcPr>
          <w:p w14:paraId="4F1B914D" w14:textId="77777777" w:rsidR="00427169" w:rsidRPr="00B0122A" w:rsidRDefault="00427169" w:rsidP="007F6789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21AED" w14:textId="77777777" w:rsidR="00427169" w:rsidRPr="00B0122A" w:rsidRDefault="00427169" w:rsidP="007F6789">
            <w:pPr>
              <w:pStyle w:val="TableParagraph"/>
              <w:spacing w:before="0" w:line="204" w:lineRule="auto"/>
              <w:ind w:left="4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w w:val="95"/>
                <w:sz w:val="24"/>
                <w:szCs w:val="24"/>
              </w:rPr>
              <w:t>Najveće dopušteno</w:t>
            </w:r>
            <w:r w:rsidRPr="00B0122A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B0122A">
              <w:rPr>
                <w:rFonts w:ascii="Times New Roman" w:hAnsi="Times New Roman" w:cs="Times New Roman"/>
                <w:w w:val="95"/>
                <w:sz w:val="24"/>
                <w:szCs w:val="24"/>
              </w:rPr>
              <w:t>vrijeme</w:t>
            </w:r>
            <w:r w:rsidRPr="00B0122A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B0122A">
              <w:rPr>
                <w:rFonts w:ascii="Times New Roman" w:hAnsi="Times New Roman" w:cs="Times New Roman"/>
                <w:w w:val="95"/>
                <w:sz w:val="24"/>
                <w:szCs w:val="24"/>
              </w:rPr>
              <w:t>za</w:t>
            </w:r>
            <w:r w:rsidRPr="00B0122A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B0122A">
              <w:rPr>
                <w:rFonts w:ascii="Times New Roman" w:hAnsi="Times New Roman" w:cs="Times New Roman"/>
                <w:w w:val="95"/>
                <w:sz w:val="24"/>
                <w:szCs w:val="24"/>
              </w:rPr>
              <w:t>punu</w:t>
            </w:r>
            <w:r w:rsidRPr="00B0122A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B0122A">
              <w:rPr>
                <w:rFonts w:ascii="Times New Roman" w:hAnsi="Times New Roman" w:cs="Times New Roman"/>
                <w:w w:val="95"/>
                <w:sz w:val="24"/>
                <w:szCs w:val="24"/>
              </w:rPr>
              <w:t>aktivaciju</w:t>
            </w:r>
            <w:r w:rsidRPr="00B0122A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B0122A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t</w:t>
            </w:r>
            <w:r w:rsidRPr="00B0122A">
              <w:rPr>
                <w:rFonts w:ascii="Times New Roman" w:hAnsi="Times New Roman" w:cs="Times New Roman"/>
                <w:w w:val="95"/>
                <w:position w:val="-4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327" w:type="dxa"/>
          </w:tcPr>
          <w:p w14:paraId="38EFDBC7" w14:textId="77777777" w:rsidR="00427169" w:rsidRPr="00B0122A" w:rsidRDefault="00427169" w:rsidP="007F6789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F2780" w14:textId="430D14F6" w:rsidR="00427169" w:rsidRPr="00B0122A" w:rsidRDefault="00427169" w:rsidP="00427169">
            <w:pPr>
              <w:pStyle w:val="TableParagraph"/>
              <w:spacing w:before="0"/>
              <w:ind w:left="1156" w:right="1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2A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</w:tbl>
    <w:p w14:paraId="41BBDACD" w14:textId="48FA8C86" w:rsidR="001F7E66" w:rsidRDefault="001F7E66" w:rsidP="001F7E66">
      <w:pPr>
        <w:rPr>
          <w:lang w:eastAsia="bs-Latn-BA"/>
        </w:rPr>
      </w:pPr>
    </w:p>
    <w:p w14:paraId="5EC5D398" w14:textId="7B64DABB" w:rsidR="001F7E66" w:rsidRDefault="001F7E66" w:rsidP="003E7845">
      <w:pPr>
        <w:pStyle w:val="ListParagraph"/>
      </w:pPr>
      <w:r>
        <w:t>HVDC sistemi koji povezuju različita regulaciona ili sinhrona područja moraju biti sposobni, u bilo kom trenutku i neprekidno, prilagođavati puni</w:t>
      </w:r>
      <w:r w:rsidR="00427169">
        <w:t xml:space="preserve"> frekventni odziv aktivne snage.</w:t>
      </w:r>
    </w:p>
    <w:p w14:paraId="28D72162" w14:textId="1452A715" w:rsidR="001F7E66" w:rsidRDefault="00427169" w:rsidP="003E7845">
      <w:pPr>
        <w:pStyle w:val="ListParagraph"/>
      </w:pPr>
      <w:r>
        <w:t>T</w:t>
      </w:r>
      <w:r w:rsidR="001F7E66">
        <w:t>okom trajanja frekventnog odst</w:t>
      </w:r>
      <w:r>
        <w:t>upanja</w:t>
      </w:r>
      <w:r w:rsidR="000864A0">
        <w:t>,</w:t>
      </w:r>
      <w:r w:rsidR="001F7E66">
        <w:t xml:space="preserve"> regulacija aktivne snage ne smije imati štetan učinak na frekventni odziv aktivne snage.</w:t>
      </w:r>
    </w:p>
    <w:p w14:paraId="0BF1634A" w14:textId="77777777" w:rsidR="001F7E66" w:rsidRDefault="001F7E66" w:rsidP="00F07957">
      <w:pPr>
        <w:pStyle w:val="Heading4"/>
        <w:rPr>
          <w:lang w:eastAsia="bs-Latn-BA"/>
        </w:rPr>
      </w:pPr>
      <w:r>
        <w:rPr>
          <w:lang w:eastAsia="bs-Latn-BA"/>
        </w:rPr>
        <w:t>Ograničeni frekventni osjetljiv način rada – nadfrekventni (LFSM-O)</w:t>
      </w:r>
    </w:p>
    <w:p w14:paraId="3FE5D97F" w14:textId="20213ABF" w:rsidR="001F7E66" w:rsidRPr="00AC0E98" w:rsidRDefault="001F7E66" w:rsidP="003E7845">
      <w:pPr>
        <w:pStyle w:val="ListParagraph"/>
        <w:numPr>
          <w:ilvl w:val="4"/>
          <w:numId w:val="154"/>
        </w:numPr>
      </w:pPr>
      <w:r w:rsidRPr="00AC0E98">
        <w:t>HVDC sistem mora biti sposoban prilagođavati razmjenu aktivne snage s mrežama izmjenične struje tokom uvoza i izvoza u skladu sa</w:t>
      </w:r>
      <w:r w:rsidR="00D33C42">
        <w:t xml:space="preserve"> sljedećom</w:t>
      </w:r>
      <w:r w:rsidRPr="00AC0E98">
        <w:t xml:space="preserve"> slikom pri frekventnom  pragu f1 ≥ 50,2 Hz i statizmu s3 koji</w:t>
      </w:r>
      <w:r w:rsidR="004908E3" w:rsidRPr="00AC0E98">
        <w:t xml:space="preserve"> je prilagodljiv u opsegu 2-12%.</w:t>
      </w:r>
    </w:p>
    <w:p w14:paraId="71868CC5" w14:textId="2EA4CFF3" w:rsidR="001F7E66" w:rsidRPr="00AC0E98" w:rsidRDefault="001F7E66" w:rsidP="003E7845">
      <w:pPr>
        <w:pStyle w:val="ListParagraph"/>
      </w:pPr>
      <w:r w:rsidRPr="00AC0E98">
        <w:t>HVDC sistem mora biti sposoban prilagoditi snagu do nivoa minima</w:t>
      </w:r>
      <w:r w:rsidR="004908E3" w:rsidRPr="00AC0E98">
        <w:t>lne prenosne moći aktivne snage.</w:t>
      </w:r>
    </w:p>
    <w:p w14:paraId="34242248" w14:textId="463D80F5" w:rsidR="001F7E66" w:rsidRDefault="001F7E66" w:rsidP="003E7845">
      <w:pPr>
        <w:pStyle w:val="ListParagraph"/>
      </w:pPr>
      <w:r w:rsidRPr="00AC0E98">
        <w:t>HVDC sistem mora biti sposoban prilagođavati frekventni odziv aktivne snage što je tehnički brže izvodljivo uz početno kašn</w:t>
      </w:r>
      <w:r w:rsidR="004908E3" w:rsidRPr="00AC0E98">
        <w:t>jenje i vrijeme pune aktivacije</w:t>
      </w:r>
      <w:r w:rsidR="00245BB5">
        <w:t xml:space="preserve"> kako je definisano </w:t>
      </w:r>
      <w:r w:rsidR="00245BB5" w:rsidRPr="003E7845">
        <w:t>u tabeli 7</w:t>
      </w:r>
      <w:r w:rsidR="004908E3">
        <w:t>.</w:t>
      </w:r>
    </w:p>
    <w:p w14:paraId="6943F53A" w14:textId="002E32FF" w:rsidR="001F7E66" w:rsidRDefault="004908E3" w:rsidP="004908E3">
      <w:pPr>
        <w:jc w:val="center"/>
        <w:rPr>
          <w:lang w:eastAsia="bs-Latn-BA"/>
        </w:rPr>
      </w:pPr>
      <w:r w:rsidRPr="00DE0A6F">
        <w:object w:dxaOrig="5791" w:dyaOrig="3285" w14:anchorId="5BAC13BC">
          <v:shape id="_x0000_i1041" type="#_x0000_t75" style="width:350.35pt;height:199.55pt" o:ole="">
            <v:imagedata r:id="rId52" o:title=""/>
          </v:shape>
          <o:OLEObject Type="Embed" ProgID="Visio.Drawing.15" ShapeID="_x0000_i1041" DrawAspect="Content" ObjectID="_1680323067" r:id="rId53"/>
        </w:object>
      </w:r>
    </w:p>
    <w:p w14:paraId="4E3CC1DB" w14:textId="7A9C8B42" w:rsidR="001F7E66" w:rsidRDefault="001F7E66" w:rsidP="001F7E66">
      <w:pPr>
        <w:rPr>
          <w:lang w:eastAsia="bs-Latn-BA"/>
        </w:rPr>
      </w:pPr>
      <w:r>
        <w:rPr>
          <w:lang w:eastAsia="bs-Latn-BA"/>
        </w:rPr>
        <w:t xml:space="preserve"> </w:t>
      </w:r>
    </w:p>
    <w:p w14:paraId="0BE5D6B6" w14:textId="22809E84" w:rsidR="001F7E66" w:rsidRDefault="004908E3" w:rsidP="004908E3">
      <w:pPr>
        <w:jc w:val="center"/>
        <w:rPr>
          <w:lang w:eastAsia="bs-Latn-BA"/>
        </w:rPr>
      </w:pPr>
      <w:r>
        <w:rPr>
          <w:lang w:eastAsia="bs-Latn-BA"/>
        </w:rPr>
        <w:t xml:space="preserve">Slika 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STYLEREF 1 \s </w:instrText>
      </w:r>
      <w:r w:rsidRPr="005F7A3E">
        <w:rPr>
          <w:lang w:val="sr-Latn-BA"/>
        </w:rPr>
        <w:fldChar w:fldCharType="separate"/>
      </w:r>
      <w:r>
        <w:rPr>
          <w:noProof/>
          <w:lang w:val="sr-Latn-BA"/>
        </w:rPr>
        <w:t>6</w:t>
      </w:r>
      <w:r w:rsidRPr="005F7A3E">
        <w:rPr>
          <w:lang w:val="sr-Latn-BA"/>
        </w:rPr>
        <w:fldChar w:fldCharType="end"/>
      </w:r>
      <w:r w:rsidRPr="005F7A3E">
        <w:rPr>
          <w:lang w:val="sr-Latn-BA"/>
        </w:rPr>
        <w:t>.</w:t>
      </w:r>
      <w:r w:rsidRPr="005F7A3E">
        <w:rPr>
          <w:lang w:val="sr-Latn-BA"/>
        </w:rPr>
        <w:fldChar w:fldCharType="begin"/>
      </w:r>
      <w:r w:rsidRPr="005F7A3E">
        <w:rPr>
          <w:lang w:val="sr-Latn-BA"/>
        </w:rPr>
        <w:instrText xml:space="preserve"> SEQ Figure \* ARABIC \s 1 </w:instrText>
      </w:r>
      <w:r w:rsidRPr="005F7A3E">
        <w:rPr>
          <w:lang w:val="sr-Latn-BA"/>
        </w:rPr>
        <w:fldChar w:fldCharType="separate"/>
      </w:r>
      <w:r>
        <w:rPr>
          <w:noProof/>
          <w:lang w:val="sr-Latn-BA"/>
        </w:rPr>
        <w:t>18</w:t>
      </w:r>
      <w:r w:rsidRPr="005F7A3E">
        <w:rPr>
          <w:lang w:val="sr-Latn-BA"/>
        </w:rPr>
        <w:fldChar w:fldCharType="end"/>
      </w:r>
      <w:r w:rsidR="001F7E66">
        <w:rPr>
          <w:lang w:eastAsia="bs-Latn-BA"/>
        </w:rPr>
        <w:t>: Frekventni odziv aktivne snage HVDC sistema u LFSM-O-u.</w:t>
      </w:r>
    </w:p>
    <w:p w14:paraId="0B6ACA07" w14:textId="77777777" w:rsidR="001F7E66" w:rsidRDefault="001F7E66" w:rsidP="001F7E66">
      <w:pPr>
        <w:rPr>
          <w:lang w:eastAsia="bs-Latn-BA"/>
        </w:rPr>
      </w:pPr>
    </w:p>
    <w:p w14:paraId="54CEA667" w14:textId="77777777" w:rsidR="004908E3" w:rsidRDefault="004908E3" w:rsidP="001F7E66">
      <w:pPr>
        <w:rPr>
          <w:lang w:eastAsia="bs-Latn-BA"/>
        </w:rPr>
      </w:pPr>
      <w:r>
        <w:rPr>
          <w:lang w:eastAsia="bs-Latn-BA"/>
        </w:rPr>
        <w:t>Gdje je:</w:t>
      </w:r>
    </w:p>
    <w:p w14:paraId="1AD53414" w14:textId="48531C2D" w:rsidR="001F7E66" w:rsidRDefault="001F7E66" w:rsidP="003E7845">
      <w:pPr>
        <w:pStyle w:val="alineja"/>
      </w:pPr>
      <w:r>
        <w:t>P</w:t>
      </w:r>
      <w:r w:rsidRPr="004908E3">
        <w:rPr>
          <w:vertAlign w:val="subscript"/>
        </w:rPr>
        <w:t>max</w:t>
      </w:r>
      <w:r>
        <w:t xml:space="preserve"> je maksimalna prenosna moć aktivne snage HVDC sistema. </w:t>
      </w:r>
    </w:p>
    <w:p w14:paraId="003BAC53" w14:textId="77777777" w:rsidR="001F7E66" w:rsidRDefault="001F7E66" w:rsidP="00F07957">
      <w:pPr>
        <w:pStyle w:val="Heading4"/>
        <w:rPr>
          <w:lang w:eastAsia="bs-Latn-BA"/>
        </w:rPr>
      </w:pPr>
      <w:r>
        <w:rPr>
          <w:lang w:eastAsia="bs-Latn-BA"/>
        </w:rPr>
        <w:t>Ograničeni frekventni osjetljiv način rada – podfrekventni (LFSM-U)</w:t>
      </w:r>
    </w:p>
    <w:p w14:paraId="487AA73E" w14:textId="14FE02AB" w:rsidR="001F7E66" w:rsidRDefault="001F7E66" w:rsidP="003E7845">
      <w:pPr>
        <w:pStyle w:val="ListParagraph"/>
        <w:numPr>
          <w:ilvl w:val="4"/>
          <w:numId w:val="155"/>
        </w:numPr>
      </w:pPr>
      <w:r>
        <w:t xml:space="preserve">HVDC sistem mora biti sposoban prilagođavati frekventni odziv aktivne snage na mreže izmjenične struje tokom uvoza i izvoza u skladu sa </w:t>
      </w:r>
      <w:r w:rsidR="00D33C42">
        <w:t xml:space="preserve">sljedećom </w:t>
      </w:r>
      <w:r>
        <w:t>slikom pri opsegu f</w:t>
      </w:r>
      <w:r w:rsidRPr="003E7845">
        <w:rPr>
          <w:vertAlign w:val="subscript"/>
        </w:rPr>
        <w:t>2</w:t>
      </w:r>
      <w:r>
        <w:t xml:space="preserve"> od 49,8 Hz ≤ f</w:t>
      </w:r>
      <w:r w:rsidRPr="003E7845">
        <w:rPr>
          <w:vertAlign w:val="subscript"/>
        </w:rPr>
        <w:t>2</w:t>
      </w:r>
      <w:r>
        <w:t xml:space="preserve"> ≤ 49,5 Hz i statizmu s</w:t>
      </w:r>
      <w:r w:rsidRPr="003E7845">
        <w:rPr>
          <w:vertAlign w:val="subscript"/>
        </w:rPr>
        <w:t>4</w:t>
      </w:r>
      <w:r>
        <w:t xml:space="preserve"> koji je prilagodljiv u opsegu 2-12%</w:t>
      </w:r>
      <w:r w:rsidR="004908E3">
        <w:t>.</w:t>
      </w:r>
    </w:p>
    <w:p w14:paraId="4BA5827B" w14:textId="11BE529B" w:rsidR="001F7E66" w:rsidRDefault="001F7E66" w:rsidP="003E7845">
      <w:pPr>
        <w:pStyle w:val="ListParagraph"/>
      </w:pPr>
      <w:r>
        <w:t>HVDC sistem mora biti sposoban prilagoditi snagu do nivoa maksimalne prenosne moći aktivne snage</w:t>
      </w:r>
      <w:r w:rsidR="004908E3">
        <w:t>.</w:t>
      </w:r>
      <w:r>
        <w:t xml:space="preserve"> </w:t>
      </w:r>
    </w:p>
    <w:p w14:paraId="2E6E7C9A" w14:textId="7712DB76" w:rsidR="001F7E66" w:rsidRDefault="001F7E66" w:rsidP="003E7845">
      <w:pPr>
        <w:pStyle w:val="ListParagraph"/>
      </w:pPr>
      <w:r>
        <w:t>HVDC sistem mora biti sposoban prilagođavati frekventni odziv aktivne snage što je tehnički brže izvodljivo uz početno kašnjenje i vrijeme pune aktivacije</w:t>
      </w:r>
      <w:r w:rsidR="00245BB5">
        <w:t xml:space="preserve"> kako je definisano u </w:t>
      </w:r>
      <w:r w:rsidR="00245BB5" w:rsidRPr="003E7845">
        <w:t>tabeli 7</w:t>
      </w:r>
      <w:r w:rsidR="004908E3">
        <w:t>.</w:t>
      </w:r>
    </w:p>
    <w:p w14:paraId="5FAEF4EA" w14:textId="77777777" w:rsidR="001F7E66" w:rsidRDefault="001F7E66" w:rsidP="001F7E66">
      <w:pPr>
        <w:rPr>
          <w:lang w:eastAsia="bs-Latn-BA"/>
        </w:rPr>
      </w:pPr>
    </w:p>
    <w:p w14:paraId="55F68E19" w14:textId="77777777" w:rsidR="001F7E66" w:rsidRDefault="001F7E66" w:rsidP="001F7E66">
      <w:pPr>
        <w:rPr>
          <w:lang w:eastAsia="bs-Latn-BA"/>
        </w:rPr>
      </w:pPr>
      <w:r>
        <w:rPr>
          <w:lang w:eastAsia="bs-Latn-BA"/>
        </w:rPr>
        <w:t xml:space="preserve"> </w:t>
      </w:r>
    </w:p>
    <w:p w14:paraId="6EB62DCB" w14:textId="59F10878" w:rsidR="001F7E66" w:rsidRDefault="004908E3" w:rsidP="004908E3">
      <w:pPr>
        <w:jc w:val="center"/>
        <w:rPr>
          <w:lang w:eastAsia="bs-Latn-BA"/>
        </w:rPr>
      </w:pPr>
      <w:r w:rsidRPr="00DE0A6F">
        <w:object w:dxaOrig="5791" w:dyaOrig="3285" w14:anchorId="16A5820B">
          <v:shape id="_x0000_i1042" type="#_x0000_t75" style="width:337.9pt;height:192.5pt" o:ole="">
            <v:imagedata r:id="rId54" o:title=""/>
          </v:shape>
          <o:OLEObject Type="Embed" ProgID="Visio.Drawing.15" ShapeID="_x0000_i1042" DrawAspect="Content" ObjectID="_1680323068" r:id="rId55"/>
        </w:object>
      </w:r>
    </w:p>
    <w:p w14:paraId="6B776BE2" w14:textId="542B42A8" w:rsidR="001F7E66" w:rsidRDefault="001F7E66" w:rsidP="004908E3">
      <w:pPr>
        <w:jc w:val="center"/>
        <w:rPr>
          <w:lang w:eastAsia="bs-Latn-BA"/>
        </w:rPr>
      </w:pPr>
      <w:r>
        <w:rPr>
          <w:lang w:eastAsia="bs-Latn-BA"/>
        </w:rPr>
        <w:t xml:space="preserve">Slika </w:t>
      </w:r>
      <w:r w:rsidR="004908E3" w:rsidRPr="005F7A3E">
        <w:rPr>
          <w:lang w:val="sr-Latn-BA"/>
        </w:rPr>
        <w:fldChar w:fldCharType="begin"/>
      </w:r>
      <w:r w:rsidR="004908E3" w:rsidRPr="005F7A3E">
        <w:rPr>
          <w:lang w:val="sr-Latn-BA"/>
        </w:rPr>
        <w:instrText xml:space="preserve"> STYLEREF 1 \s </w:instrText>
      </w:r>
      <w:r w:rsidR="004908E3" w:rsidRPr="005F7A3E">
        <w:rPr>
          <w:lang w:val="sr-Latn-BA"/>
        </w:rPr>
        <w:fldChar w:fldCharType="separate"/>
      </w:r>
      <w:r w:rsidR="004908E3">
        <w:rPr>
          <w:noProof/>
          <w:lang w:val="sr-Latn-BA"/>
        </w:rPr>
        <w:t>6</w:t>
      </w:r>
      <w:r w:rsidR="004908E3" w:rsidRPr="005F7A3E">
        <w:rPr>
          <w:lang w:val="sr-Latn-BA"/>
        </w:rPr>
        <w:fldChar w:fldCharType="end"/>
      </w:r>
      <w:r w:rsidR="004908E3" w:rsidRPr="005F7A3E">
        <w:rPr>
          <w:lang w:val="sr-Latn-BA"/>
        </w:rPr>
        <w:t>.</w:t>
      </w:r>
      <w:r w:rsidR="004908E3" w:rsidRPr="005F7A3E">
        <w:rPr>
          <w:lang w:val="sr-Latn-BA"/>
        </w:rPr>
        <w:fldChar w:fldCharType="begin"/>
      </w:r>
      <w:r w:rsidR="004908E3" w:rsidRPr="005F7A3E">
        <w:rPr>
          <w:lang w:val="sr-Latn-BA"/>
        </w:rPr>
        <w:instrText xml:space="preserve"> SEQ Figure \* ARABIC \s 1 </w:instrText>
      </w:r>
      <w:r w:rsidR="004908E3" w:rsidRPr="005F7A3E">
        <w:rPr>
          <w:lang w:val="sr-Latn-BA"/>
        </w:rPr>
        <w:fldChar w:fldCharType="separate"/>
      </w:r>
      <w:r w:rsidR="004908E3">
        <w:rPr>
          <w:noProof/>
          <w:lang w:val="sr-Latn-BA"/>
        </w:rPr>
        <w:t>19</w:t>
      </w:r>
      <w:r w:rsidR="004908E3" w:rsidRPr="005F7A3E">
        <w:rPr>
          <w:lang w:val="sr-Latn-BA"/>
        </w:rPr>
        <w:fldChar w:fldCharType="end"/>
      </w:r>
      <w:r>
        <w:rPr>
          <w:lang w:eastAsia="bs-Latn-BA"/>
        </w:rPr>
        <w:t>: Sposobnost HVDC sistema za frekventni odziv aktivne snage u LFSM-U-u.</w:t>
      </w:r>
    </w:p>
    <w:p w14:paraId="2DC2E654" w14:textId="77777777" w:rsidR="004908E3" w:rsidRDefault="004908E3" w:rsidP="00F07957">
      <w:pPr>
        <w:pStyle w:val="Heading4"/>
        <w:rPr>
          <w:lang w:eastAsia="bs-Latn-BA"/>
        </w:rPr>
      </w:pPr>
      <w:r>
        <w:rPr>
          <w:lang w:eastAsia="bs-Latn-BA"/>
        </w:rPr>
        <w:t>Regulacija frekvencije</w:t>
      </w:r>
    </w:p>
    <w:p w14:paraId="2154AE34" w14:textId="72E6978E" w:rsidR="004908E3" w:rsidRDefault="004908E3" w:rsidP="003E7845">
      <w:pPr>
        <w:pStyle w:val="ListParagraph"/>
        <w:numPr>
          <w:ilvl w:val="4"/>
          <w:numId w:val="156"/>
        </w:numPr>
      </w:pPr>
      <w:r>
        <w:t xml:space="preserve">(16.1, 16.2) Ukoliko NOSBiH odredi, u dogovoru s vlasnikom, HVDC sistem mora biti opremljen nezavisnim regulatorom za moduliranje izlazne aktivne snage HVDC </w:t>
      </w:r>
      <w:r w:rsidR="0087420D">
        <w:t>sistema</w:t>
      </w:r>
      <w:r>
        <w:t xml:space="preserve"> zavisno o frekvencijama na svim mjestima priključenja radi održavanja frekvencije sistema. Način rada, parametri i kriteriji aktiviranja regulacije frekvencije biće definisan</w:t>
      </w:r>
      <w:r w:rsidR="007D7FBA">
        <w:t>i</w:t>
      </w:r>
      <w:r>
        <w:t xml:space="preserve"> s vlasnikom HVDC sistema.</w:t>
      </w:r>
    </w:p>
    <w:p w14:paraId="6B9428A9" w14:textId="47E671EE" w:rsidR="004908E3" w:rsidRDefault="004908E3" w:rsidP="00F07957">
      <w:pPr>
        <w:pStyle w:val="Heading4"/>
        <w:rPr>
          <w:lang w:eastAsia="bs-Latn-BA"/>
        </w:rPr>
      </w:pPr>
      <w:r>
        <w:rPr>
          <w:lang w:eastAsia="bs-Latn-BA"/>
        </w:rPr>
        <w:t>Maksimalni gubitak aktivne snage</w:t>
      </w:r>
    </w:p>
    <w:p w14:paraId="55383CA0" w14:textId="3B25FFF5" w:rsidR="004908E3" w:rsidRDefault="004908E3" w:rsidP="003E7845">
      <w:pPr>
        <w:pStyle w:val="ListParagraph"/>
        <w:numPr>
          <w:ilvl w:val="4"/>
          <w:numId w:val="157"/>
        </w:numPr>
      </w:pPr>
      <w:r>
        <w:t>(17.1 i 17.2) U zavisnosti od karakteristika HVDC sistema i u dogovoru s vlasnikom, HVDC sistem može biti konfigurisan tako da mu se gubitak aktivne snage injektirane u sinhrono područje ograniči na vrijednost koju odredi NOSBiH. Ako HVDC sistem povezuje dva regulaciona područja, nadležni operatori sistema će usaglasiti vrijednost maksimalnog gubitka injektirane aktivne snage.</w:t>
      </w:r>
    </w:p>
    <w:p w14:paraId="5FF689A7" w14:textId="56B6D145" w:rsidR="00B93725" w:rsidRDefault="00D84EF6" w:rsidP="00322B45">
      <w:pPr>
        <w:pStyle w:val="Heading3"/>
      </w:pPr>
      <w:bookmarkStart w:id="312" w:name="_Toc69710352"/>
      <w:r w:rsidRPr="00D84EF6">
        <w:t>Zahtjevi u pogledu regulacije reaktivne snage i održavanja napona</w:t>
      </w:r>
      <w:bookmarkEnd w:id="312"/>
    </w:p>
    <w:p w14:paraId="50598747" w14:textId="5F769137" w:rsidR="00D84EF6" w:rsidRPr="00623162" w:rsidRDefault="00D84EF6" w:rsidP="00F07957">
      <w:pPr>
        <w:pStyle w:val="Heading4"/>
      </w:pPr>
      <w:r>
        <w:rPr>
          <w:w w:val="90"/>
        </w:rPr>
        <w:t>Zahtjevi u pogledu napona</w:t>
      </w:r>
    </w:p>
    <w:p w14:paraId="11A71359" w14:textId="29D2AB49" w:rsidR="00D84EF6" w:rsidRPr="00623162" w:rsidRDefault="00D84EF6" w:rsidP="003E7845">
      <w:pPr>
        <w:pStyle w:val="ListParagraph"/>
      </w:pPr>
      <w:r w:rsidRPr="00623162">
        <w:t>(Prilog 3. Tabela 4. )HVDC</w:t>
      </w:r>
      <w:r w:rsidRPr="00623162">
        <w:rPr>
          <w:spacing w:val="-17"/>
        </w:rPr>
        <w:t xml:space="preserve"> </w:t>
      </w:r>
      <w:r w:rsidR="0004393A">
        <w:rPr>
          <w:spacing w:val="-17"/>
        </w:rPr>
        <w:t>sistem</w:t>
      </w:r>
      <w:r w:rsidRPr="00623162">
        <w:rPr>
          <w:spacing w:val="-17"/>
        </w:rPr>
        <w:t xml:space="preserve"> </w:t>
      </w:r>
      <w:r w:rsidRPr="00623162">
        <w:t>mora</w:t>
      </w:r>
      <w:r w:rsidRPr="00623162">
        <w:rPr>
          <w:spacing w:val="-17"/>
        </w:rPr>
        <w:t xml:space="preserve"> </w:t>
      </w:r>
      <w:r w:rsidRPr="00623162">
        <w:t>biti</w:t>
      </w:r>
      <w:r w:rsidRPr="00623162">
        <w:rPr>
          <w:spacing w:val="-16"/>
        </w:rPr>
        <w:t xml:space="preserve"> </w:t>
      </w:r>
      <w:r w:rsidRPr="00623162">
        <w:t>sposobna</w:t>
      </w:r>
      <w:r w:rsidRPr="00623162">
        <w:rPr>
          <w:spacing w:val="-17"/>
        </w:rPr>
        <w:t xml:space="preserve"> da ostane </w:t>
      </w:r>
      <w:r w:rsidRPr="00623162">
        <w:t>priključena</w:t>
      </w:r>
      <w:r w:rsidRPr="00623162">
        <w:rPr>
          <w:spacing w:val="-17"/>
        </w:rPr>
        <w:t xml:space="preserve"> </w:t>
      </w:r>
      <w:r w:rsidRPr="00623162">
        <w:t>na</w:t>
      </w:r>
      <w:r w:rsidRPr="00623162">
        <w:rPr>
          <w:spacing w:val="-17"/>
        </w:rPr>
        <w:t xml:space="preserve"> prenosnu </w:t>
      </w:r>
      <w:r w:rsidRPr="00623162">
        <w:t>mrežu</w:t>
      </w:r>
      <w:r w:rsidRPr="00623162">
        <w:rPr>
          <w:spacing w:val="-17"/>
        </w:rPr>
        <w:t xml:space="preserve"> </w:t>
      </w:r>
      <w:r w:rsidRPr="00623162">
        <w:t>i</w:t>
      </w:r>
      <w:r w:rsidRPr="00623162">
        <w:rPr>
          <w:spacing w:val="-17"/>
        </w:rPr>
        <w:t xml:space="preserve"> </w:t>
      </w:r>
      <w:r w:rsidRPr="00623162">
        <w:t xml:space="preserve">radi </w:t>
      </w:r>
      <w:r w:rsidRPr="00623162">
        <w:rPr>
          <w:spacing w:val="-5"/>
        </w:rPr>
        <w:t xml:space="preserve">u </w:t>
      </w:r>
      <w:r w:rsidRPr="00623162">
        <w:t xml:space="preserve">naponskim rasponima i vremenskim intervalima navedenim u sljedećoj tabeli. </w:t>
      </w:r>
    </w:p>
    <w:p w14:paraId="519DF6BA" w14:textId="77777777" w:rsidR="00D84EF6" w:rsidRPr="00623162" w:rsidRDefault="00D84EF6" w:rsidP="00D84EF6">
      <w:pPr>
        <w:tabs>
          <w:tab w:val="left" w:pos="540"/>
        </w:tabs>
        <w:spacing w:line="235" w:lineRule="auto"/>
        <w:ind w:left="107" w:right="125"/>
      </w:pPr>
    </w:p>
    <w:tbl>
      <w:tblPr>
        <w:tblW w:w="8718" w:type="dxa"/>
        <w:jc w:val="center"/>
        <w:tblLook w:val="04A0" w:firstRow="1" w:lastRow="0" w:firstColumn="1" w:lastColumn="0" w:noHBand="0" w:noVBand="1"/>
      </w:tblPr>
      <w:tblGrid>
        <w:gridCol w:w="1818"/>
        <w:gridCol w:w="2380"/>
        <w:gridCol w:w="2260"/>
        <w:gridCol w:w="2260"/>
      </w:tblGrid>
      <w:tr w:rsidR="00D84EF6" w:rsidRPr="00256E75" w14:paraId="7CAC8E3F" w14:textId="77777777" w:rsidTr="00D84EF6">
        <w:trPr>
          <w:trHeight w:val="300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1CA8" w14:textId="77777777" w:rsidR="00D84EF6" w:rsidRPr="00623162" w:rsidRDefault="00D84EF6" w:rsidP="00D84EF6">
            <w:pPr>
              <w:spacing w:before="0" w:after="0"/>
              <w:jc w:val="center"/>
              <w:rPr>
                <w:b/>
              </w:rPr>
            </w:pPr>
            <w:r w:rsidRPr="00623162">
              <w:rPr>
                <w:b/>
              </w:rPr>
              <w:t>Nazivni napon (kV)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1FC4" w14:textId="77777777" w:rsidR="00D84EF6" w:rsidRPr="00623162" w:rsidRDefault="00D84EF6" w:rsidP="00D84EF6">
            <w:pPr>
              <w:spacing w:before="0" w:after="0"/>
              <w:jc w:val="center"/>
              <w:rPr>
                <w:b/>
                <w:lang w:val="sr-Latn-BA"/>
              </w:rPr>
            </w:pPr>
            <w:r w:rsidRPr="00623162">
              <w:rPr>
                <w:b/>
              </w:rPr>
              <w:t xml:space="preserve">  </w:t>
            </w:r>
            <w:r w:rsidRPr="00623162">
              <w:rPr>
                <w:b/>
                <w:lang w:val="sr-Latn-BA"/>
              </w:rPr>
              <w:t>naponski opseg (kV)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67AA" w14:textId="77777777" w:rsidR="00D84EF6" w:rsidRPr="00623162" w:rsidRDefault="00D84EF6" w:rsidP="00D84EF6">
            <w:pPr>
              <w:spacing w:before="0" w:after="0"/>
              <w:jc w:val="center"/>
              <w:rPr>
                <w:b/>
                <w:lang w:val="sr-Latn-BA"/>
              </w:rPr>
            </w:pPr>
            <w:r w:rsidRPr="00623162">
              <w:rPr>
                <w:b/>
                <w:lang w:val="sr-Latn-BA"/>
              </w:rPr>
              <w:t>naponski opseg (j.v.)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2BA6D8" w14:textId="77777777" w:rsidR="00D84EF6" w:rsidRPr="00623162" w:rsidRDefault="00D84EF6" w:rsidP="00D84EF6">
            <w:pPr>
              <w:spacing w:before="0" w:after="0"/>
              <w:jc w:val="center"/>
              <w:rPr>
                <w:b/>
                <w:lang w:val="sr-Latn-BA"/>
              </w:rPr>
            </w:pPr>
            <w:r w:rsidRPr="00623162">
              <w:rPr>
                <w:b/>
                <w:lang w:val="sr-Latn-BA"/>
              </w:rPr>
              <w:t>Dužina trajanja rada</w:t>
            </w:r>
          </w:p>
        </w:tc>
      </w:tr>
      <w:tr w:rsidR="00D84EF6" w:rsidRPr="00256E75" w14:paraId="5232430D" w14:textId="77777777" w:rsidTr="00D84EF6">
        <w:trPr>
          <w:trHeight w:val="300"/>
          <w:jc w:val="center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DA08AB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rPr>
                <w:lang w:val="sr-Latn-BA" w:eastAsia="sr-Latn-BA"/>
              </w:rPr>
              <w:t>400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B2C51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t xml:space="preserve">340 – 380 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FC8A3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0,85 – 0,95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31024D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60 minuta</w:t>
            </w:r>
          </w:p>
        </w:tc>
      </w:tr>
      <w:tr w:rsidR="00D84EF6" w:rsidRPr="00256E75" w14:paraId="421B06DA" w14:textId="77777777" w:rsidTr="00D84EF6">
        <w:trPr>
          <w:trHeight w:val="300"/>
          <w:jc w:val="center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325F5" w14:textId="77777777" w:rsidR="00D84EF6" w:rsidRPr="00623162" w:rsidRDefault="00D84EF6" w:rsidP="00D84EF6">
            <w:pPr>
              <w:spacing w:before="0" w:after="0"/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418D9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rPr>
                <w:lang w:val="sr-Latn-BA" w:eastAsia="sr-Latn-BA"/>
              </w:rPr>
              <w:t>380 - 420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0596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0,95 - 1,05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8533A4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neograničeno</w:t>
            </w:r>
          </w:p>
        </w:tc>
      </w:tr>
      <w:tr w:rsidR="00D84EF6" w:rsidRPr="00256E75" w14:paraId="39CD1B0C" w14:textId="77777777" w:rsidTr="00D84EF6">
        <w:trPr>
          <w:trHeight w:val="300"/>
          <w:jc w:val="center"/>
        </w:trPr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9EBB" w14:textId="77777777" w:rsidR="00D84EF6" w:rsidRPr="00623162" w:rsidRDefault="00D84EF6" w:rsidP="00D84EF6">
            <w:pPr>
              <w:spacing w:before="0" w:after="0"/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034FE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rPr>
                <w:lang w:val="sr-Latn-BA" w:eastAsia="sr-Latn-BA"/>
              </w:rPr>
              <w:t>420 - 440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DAB92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1,05 – 1,1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BDBD4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t>60 minuta</w:t>
            </w:r>
          </w:p>
        </w:tc>
      </w:tr>
      <w:tr w:rsidR="00D84EF6" w:rsidRPr="00256E75" w14:paraId="5792A33C" w14:textId="77777777" w:rsidTr="00D84EF6">
        <w:trPr>
          <w:trHeight w:val="300"/>
          <w:jc w:val="center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937CB2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t>220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6A45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t>187 - 198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95FC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0,85 – 0,9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76B1E0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rPr>
                <w:lang w:val="sr-Latn-BA" w:eastAsia="sr-Latn-BA"/>
              </w:rPr>
              <w:t>60 minuta</w:t>
            </w:r>
          </w:p>
        </w:tc>
      </w:tr>
      <w:tr w:rsidR="00D84EF6" w:rsidRPr="00256E75" w14:paraId="2C01B632" w14:textId="77777777" w:rsidTr="00D84EF6">
        <w:trPr>
          <w:trHeight w:val="300"/>
          <w:jc w:val="center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D0BDD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F9AC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198 - 245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313E6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 xml:space="preserve">0,9 - 1,114 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AF4548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rPr>
                <w:lang w:val="sr-Latn-BA" w:eastAsia="sr-Latn-BA"/>
              </w:rPr>
              <w:t>neograničeno</w:t>
            </w:r>
          </w:p>
        </w:tc>
      </w:tr>
      <w:tr w:rsidR="00D84EF6" w:rsidRPr="00256E75" w14:paraId="2691F795" w14:textId="77777777" w:rsidTr="00D84EF6">
        <w:trPr>
          <w:trHeight w:val="300"/>
          <w:jc w:val="center"/>
        </w:trPr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6A3D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38A58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245 - 253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FFD3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1,114 - 1,15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F921C9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t>60 minuta</w:t>
            </w:r>
          </w:p>
        </w:tc>
      </w:tr>
      <w:tr w:rsidR="00D84EF6" w:rsidRPr="00256E75" w14:paraId="3BC22486" w14:textId="77777777" w:rsidTr="00D84EF6">
        <w:trPr>
          <w:trHeight w:val="300"/>
          <w:jc w:val="center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D3E79E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t>110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98619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t>93,5 - 99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A1D8F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0,85 – 0,9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5CE4CB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rPr>
                <w:lang w:val="sr-Latn-BA" w:eastAsia="sr-Latn-BA"/>
              </w:rPr>
              <w:t>60 minuta</w:t>
            </w:r>
          </w:p>
        </w:tc>
      </w:tr>
      <w:tr w:rsidR="00D84EF6" w:rsidRPr="00256E75" w14:paraId="7F23B4F3" w14:textId="77777777" w:rsidTr="00D84EF6">
        <w:trPr>
          <w:trHeight w:val="300"/>
          <w:jc w:val="center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000E49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0C5AE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99 - 123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CA923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0,9 – 1,118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91602E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rPr>
                <w:lang w:val="sr-Latn-BA" w:eastAsia="sr-Latn-BA"/>
              </w:rPr>
              <w:t>neograničeno</w:t>
            </w:r>
          </w:p>
        </w:tc>
      </w:tr>
      <w:tr w:rsidR="00D84EF6" w:rsidRPr="00256E75" w14:paraId="5D57BEC4" w14:textId="77777777" w:rsidTr="00D84EF6">
        <w:trPr>
          <w:trHeight w:val="300"/>
          <w:jc w:val="center"/>
        </w:trPr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1D23B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CFF7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123 – 126,5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908DA" w14:textId="77777777" w:rsidR="00D84EF6" w:rsidRPr="00623162" w:rsidRDefault="00D84EF6" w:rsidP="00D84EF6">
            <w:pPr>
              <w:spacing w:before="0" w:after="0"/>
              <w:jc w:val="center"/>
              <w:rPr>
                <w:lang w:val="sr-Latn-BA" w:eastAsia="sr-Latn-BA"/>
              </w:rPr>
            </w:pPr>
            <w:r w:rsidRPr="00623162">
              <w:rPr>
                <w:lang w:val="sr-Latn-BA" w:eastAsia="sr-Latn-BA"/>
              </w:rPr>
              <w:t>1,118 - 1,15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757008" w14:textId="77777777" w:rsidR="00D84EF6" w:rsidRPr="00623162" w:rsidRDefault="00D84EF6" w:rsidP="00D84EF6">
            <w:pPr>
              <w:spacing w:before="0" w:after="0"/>
              <w:jc w:val="center"/>
            </w:pPr>
            <w:r w:rsidRPr="00623162">
              <w:t>60 minuta</w:t>
            </w:r>
          </w:p>
        </w:tc>
      </w:tr>
    </w:tbl>
    <w:p w14:paraId="0A3E5992" w14:textId="77777777" w:rsidR="00D84EF6" w:rsidRPr="00A420A2" w:rsidRDefault="00D84EF6" w:rsidP="00A420A2">
      <w:pPr>
        <w:ind w:left="600"/>
        <w:rPr>
          <w:w w:val="95"/>
        </w:rPr>
      </w:pPr>
    </w:p>
    <w:p w14:paraId="14FEECE4" w14:textId="3DF2D93A" w:rsidR="00D84EF6" w:rsidRPr="00D84EF6" w:rsidRDefault="00D84EF6" w:rsidP="003E7845">
      <w:pPr>
        <w:pStyle w:val="ListParagraph"/>
      </w:pPr>
      <w:r w:rsidRPr="00623162">
        <w:t xml:space="preserve">(18.3) HVDC </w:t>
      </w:r>
      <w:r w:rsidR="0004393A">
        <w:t>sistem</w:t>
      </w:r>
      <w:r w:rsidRPr="00623162">
        <w:t xml:space="preserve"> mora biti sposobna za automatsko isključenje na mjestu priključenja ukol</w:t>
      </w:r>
      <w:r w:rsidR="007D7FBA">
        <w:t>i</w:t>
      </w:r>
      <w:r w:rsidRPr="00623162">
        <w:t xml:space="preserve">ko to </w:t>
      </w:r>
      <w:r w:rsidRPr="00D84EF6">
        <w:t>odredi NOSBiH. Uslovi i podešenja za automatsko isključenje će dogovoriti NOSBiH i vlasnik HVDC sistema.</w:t>
      </w:r>
    </w:p>
    <w:p w14:paraId="343CF698" w14:textId="7D93D036" w:rsidR="00D84EF6" w:rsidRPr="00D84EF6" w:rsidRDefault="00D84EF6" w:rsidP="003E7845">
      <w:pPr>
        <w:pStyle w:val="ListParagraph"/>
      </w:pPr>
      <w:r w:rsidRPr="00D84EF6">
        <w:t xml:space="preserve">(18.4) </w:t>
      </w:r>
      <w:r w:rsidRPr="00623162">
        <w:t>Za</w:t>
      </w:r>
      <w:r w:rsidRPr="00D84EF6">
        <w:t xml:space="preserve"> </w:t>
      </w:r>
      <w:r w:rsidRPr="00623162">
        <w:t>mjesta</w:t>
      </w:r>
      <w:r w:rsidRPr="00D84EF6">
        <w:t xml:space="preserve"> </w:t>
      </w:r>
      <w:r w:rsidRPr="00623162">
        <w:t>priključenja</w:t>
      </w:r>
      <w:r w:rsidRPr="00D84EF6">
        <w:t xml:space="preserve"> </w:t>
      </w:r>
      <w:r w:rsidRPr="00623162">
        <w:t>na</w:t>
      </w:r>
      <w:r w:rsidRPr="00D84EF6">
        <w:t xml:space="preserve"> </w:t>
      </w:r>
      <w:r w:rsidRPr="00623162">
        <w:t>referentnim</w:t>
      </w:r>
      <w:r w:rsidRPr="00D84EF6">
        <w:t xml:space="preserve"> </w:t>
      </w:r>
      <w:r>
        <w:t>na</w:t>
      </w:r>
      <w:r w:rsidRPr="00623162">
        <w:t>izmjeničnim</w:t>
      </w:r>
      <w:r w:rsidRPr="00D84EF6">
        <w:t xml:space="preserve"> </w:t>
      </w:r>
      <w:r w:rsidRPr="00623162">
        <w:t>naponima</w:t>
      </w:r>
      <w:r w:rsidRPr="00D84EF6">
        <w:t xml:space="preserve"> </w:t>
      </w:r>
      <w:r w:rsidRPr="00623162">
        <w:t>od</w:t>
      </w:r>
      <w:r w:rsidRPr="00D84EF6">
        <w:t xml:space="preserve"> 1 </w:t>
      </w:r>
      <w:r w:rsidRPr="00623162">
        <w:t>pu</w:t>
      </w:r>
      <w:r w:rsidRPr="00D84EF6">
        <w:t xml:space="preserve"> </w:t>
      </w:r>
      <w:r w:rsidRPr="00623162">
        <w:t>koja</w:t>
      </w:r>
      <w:r w:rsidRPr="00D84EF6">
        <w:t xml:space="preserve"> </w:t>
      </w:r>
      <w:r w:rsidRPr="00623162">
        <w:t>nisu</w:t>
      </w:r>
      <w:r w:rsidRPr="00D84EF6">
        <w:t xml:space="preserve"> </w:t>
      </w:r>
      <w:r w:rsidRPr="00623162">
        <w:t>obuhvaćena</w:t>
      </w:r>
      <w:r w:rsidRPr="00D84EF6">
        <w:t xml:space="preserve"> </w:t>
      </w:r>
      <w:r w:rsidRPr="00623162">
        <w:t>područjem</w:t>
      </w:r>
      <w:r w:rsidRPr="00D84EF6">
        <w:t xml:space="preserve"> </w:t>
      </w:r>
      <w:r w:rsidRPr="00623162">
        <w:t>primjene iz prethodne tabele</w:t>
      </w:r>
      <w:r w:rsidR="00506E48">
        <w:t>,</w:t>
      </w:r>
      <w:r w:rsidRPr="00D84EF6">
        <w:t xml:space="preserve"> NOSBiH u koordinaciji sa susjednim operatorima sistema određuje primjenjive zahtjeve </w:t>
      </w:r>
      <w:r w:rsidRPr="00623162">
        <w:t>na mjestima</w:t>
      </w:r>
      <w:r w:rsidRPr="00D84EF6">
        <w:t xml:space="preserve"> </w:t>
      </w:r>
      <w:r w:rsidRPr="00623162">
        <w:t>priključenja.</w:t>
      </w:r>
    </w:p>
    <w:p w14:paraId="24FA2BAE" w14:textId="77777777" w:rsidR="00D84EF6" w:rsidRPr="00623162" w:rsidRDefault="00D84EF6" w:rsidP="00F07957">
      <w:pPr>
        <w:pStyle w:val="Heading4"/>
      </w:pPr>
      <w:r w:rsidRPr="00623162">
        <w:rPr>
          <w:w w:val="95"/>
        </w:rPr>
        <w:t>Doprinos struji kratkog spoja tokom kvarova</w:t>
      </w:r>
    </w:p>
    <w:p w14:paraId="64B9AEBB" w14:textId="24505A42" w:rsidR="00D84EF6" w:rsidRPr="00C12784" w:rsidRDefault="00D84EF6" w:rsidP="003E7845">
      <w:pPr>
        <w:pStyle w:val="ListParagraph"/>
        <w:numPr>
          <w:ilvl w:val="4"/>
          <w:numId w:val="158"/>
        </w:numPr>
      </w:pPr>
      <w:r w:rsidRPr="00C12784">
        <w:t>(19.1, 19.2 a b c, 19.3) Ukoliko je potrebno, NOSBiH u koordinaciji sa susjednim operatorom sistema mo</w:t>
      </w:r>
      <w:r w:rsidR="00506E48">
        <w:t>že</w:t>
      </w:r>
      <w:r w:rsidRPr="00C12784">
        <w:t xml:space="preserve"> odrediti da HVDC sistem mora imati sposobnost osiguranja brze struje kvara na mjestu priključenja u slučaju simetričnih (tropolnih) kvarova. Zahtjev treba da obuhvati sljedeće:</w:t>
      </w:r>
    </w:p>
    <w:p w14:paraId="099924DF" w14:textId="2A2C7E35" w:rsidR="00D84EF6" w:rsidRPr="00D84EF6" w:rsidRDefault="00D84EF6" w:rsidP="003E7845">
      <w:pPr>
        <w:pStyle w:val="alineja"/>
        <w:rPr>
          <w:w w:val="95"/>
        </w:rPr>
      </w:pPr>
      <w:r w:rsidRPr="00D84EF6">
        <w:rPr>
          <w:w w:val="95"/>
        </w:rPr>
        <w:t>način i vrijeme utvrđivanja odst</w:t>
      </w:r>
      <w:r w:rsidR="00506E48">
        <w:rPr>
          <w:w w:val="95"/>
        </w:rPr>
        <w:t>u</w:t>
      </w:r>
      <w:r w:rsidRPr="00D84EF6">
        <w:rPr>
          <w:w w:val="95"/>
        </w:rPr>
        <w:t>p</w:t>
      </w:r>
      <w:r w:rsidR="00506E48">
        <w:rPr>
          <w:w w:val="95"/>
        </w:rPr>
        <w:t>a</w:t>
      </w:r>
      <w:r w:rsidRPr="00D84EF6">
        <w:rPr>
          <w:w w:val="95"/>
        </w:rPr>
        <w:t>n</w:t>
      </w:r>
      <w:r w:rsidR="00506E48">
        <w:rPr>
          <w:w w:val="95"/>
        </w:rPr>
        <w:t>j</w:t>
      </w:r>
      <w:r w:rsidRPr="00D84EF6">
        <w:rPr>
          <w:w w:val="95"/>
        </w:rPr>
        <w:t>a napona, kao i kraj odst</w:t>
      </w:r>
      <w:r w:rsidR="00506E48">
        <w:rPr>
          <w:w w:val="95"/>
        </w:rPr>
        <w:t>u</w:t>
      </w:r>
      <w:r w:rsidRPr="00D84EF6">
        <w:rPr>
          <w:w w:val="95"/>
        </w:rPr>
        <w:t>p</w:t>
      </w:r>
      <w:r w:rsidR="00506E48">
        <w:rPr>
          <w:w w:val="95"/>
        </w:rPr>
        <w:t>a</w:t>
      </w:r>
      <w:r w:rsidRPr="00D84EF6">
        <w:rPr>
          <w:w w:val="95"/>
        </w:rPr>
        <w:t>n</w:t>
      </w:r>
      <w:r w:rsidR="00506E48">
        <w:rPr>
          <w:w w:val="95"/>
        </w:rPr>
        <w:t>j</w:t>
      </w:r>
      <w:r w:rsidRPr="00D84EF6">
        <w:rPr>
          <w:w w:val="95"/>
        </w:rPr>
        <w:t>a napona;</w:t>
      </w:r>
    </w:p>
    <w:p w14:paraId="45E9B0D1" w14:textId="77777777" w:rsidR="00D84EF6" w:rsidRPr="00D84EF6" w:rsidRDefault="00D84EF6" w:rsidP="003E7845">
      <w:pPr>
        <w:pStyle w:val="alineja"/>
        <w:rPr>
          <w:w w:val="95"/>
        </w:rPr>
      </w:pPr>
      <w:r w:rsidRPr="00D84EF6">
        <w:rPr>
          <w:w w:val="95"/>
        </w:rPr>
        <w:t>karakteristike brze struje kvara;</w:t>
      </w:r>
    </w:p>
    <w:p w14:paraId="461C87B1" w14:textId="77777777" w:rsidR="00D84EF6" w:rsidRPr="00D84EF6" w:rsidRDefault="00D84EF6" w:rsidP="003E7845">
      <w:pPr>
        <w:pStyle w:val="alineja"/>
        <w:rPr>
          <w:w w:val="95"/>
        </w:rPr>
      </w:pPr>
      <w:r w:rsidRPr="00D84EF6">
        <w:rPr>
          <w:w w:val="95"/>
        </w:rPr>
        <w:t>vrijeme i tačnost brze struje kvara, što može imati nekoliko stupnjeva.</w:t>
      </w:r>
    </w:p>
    <w:p w14:paraId="251E7C59" w14:textId="092D4ADA" w:rsidR="00D84EF6" w:rsidRPr="00C12784" w:rsidRDefault="00D84EF6" w:rsidP="003E7845">
      <w:pPr>
        <w:pStyle w:val="ListParagraph"/>
        <w:numPr>
          <w:ilvl w:val="4"/>
          <w:numId w:val="158"/>
        </w:numPr>
      </w:pPr>
      <w:r w:rsidRPr="00C12784">
        <w:t>NOSBiH, u koordinaciji s susjednim operatorom sistema, može odrediti zahtjev za injek</w:t>
      </w:r>
      <w:r w:rsidR="00506E48">
        <w:t>tiranje</w:t>
      </w:r>
      <w:r w:rsidRPr="00C12784">
        <w:t xml:space="preserve"> asimetrične struje u slučaju asimetričnih (jednopolnih ili dvopolnih) kvarova.</w:t>
      </w:r>
    </w:p>
    <w:p w14:paraId="781E6000" w14:textId="77777777" w:rsidR="00A420A2" w:rsidRPr="00623162" w:rsidRDefault="00A420A2" w:rsidP="00F07957">
      <w:pPr>
        <w:pStyle w:val="Heading4"/>
      </w:pPr>
      <w:bookmarkStart w:id="313" w:name="_Ref65841570"/>
      <w:r w:rsidRPr="00623162">
        <w:rPr>
          <w:w w:val="95"/>
        </w:rPr>
        <w:t>Sposobnost proizvodnje reaktivne snage</w:t>
      </w:r>
      <w:bookmarkEnd w:id="313"/>
    </w:p>
    <w:p w14:paraId="35E68656" w14:textId="4CC23A2D" w:rsidR="00A420A2" w:rsidRPr="00C12784" w:rsidRDefault="00A420A2" w:rsidP="003E7845">
      <w:pPr>
        <w:pStyle w:val="ListParagraph"/>
        <w:numPr>
          <w:ilvl w:val="4"/>
          <w:numId w:val="159"/>
        </w:numPr>
      </w:pPr>
      <w:r w:rsidRPr="00C12784">
        <w:t xml:space="preserve"> (20.1) HVDC pretvaračka stanica mora biti sposobna osigurati reaktivnu snagu pri svojoj maksimalnoj prenosnoj moći aktivne snage u skladu sa sljedećom slikom.</w:t>
      </w:r>
    </w:p>
    <w:p w14:paraId="67BC5F04" w14:textId="77777777" w:rsidR="00A420A2" w:rsidRPr="00623162" w:rsidRDefault="00A420A2" w:rsidP="00A420A2">
      <w:pPr>
        <w:ind w:left="600"/>
      </w:pPr>
      <w:r w:rsidRPr="00374FF7">
        <w:object w:dxaOrig="7426" w:dyaOrig="4606" w14:anchorId="5672406C">
          <v:shape id="_x0000_i1043" type="#_x0000_t75" style="width:372.05pt;height:230.55pt" o:ole="">
            <v:imagedata r:id="rId38" o:title=""/>
          </v:shape>
          <o:OLEObject Type="Embed" ProgID="Visio.Drawing.15" ShapeID="_x0000_i1043" DrawAspect="Content" ObjectID="_1680323069" r:id="rId56"/>
        </w:object>
      </w:r>
    </w:p>
    <w:p w14:paraId="40960B1F" w14:textId="237EC98A" w:rsidR="00A420A2" w:rsidRPr="00623162" w:rsidRDefault="00A420A2" w:rsidP="00A420A2">
      <w:pPr>
        <w:ind w:left="600"/>
      </w:pPr>
      <w:r w:rsidRPr="00A420A2">
        <w:rPr>
          <w:lang w:val="sr-Latn-BA"/>
        </w:rPr>
        <w:t xml:space="preserve">Slika </w:t>
      </w:r>
      <w:r w:rsidRPr="00A420A2">
        <w:rPr>
          <w:lang w:val="sr-Latn-BA"/>
        </w:rPr>
        <w:fldChar w:fldCharType="begin"/>
      </w:r>
      <w:r w:rsidRPr="00A420A2">
        <w:rPr>
          <w:lang w:val="sr-Latn-BA"/>
        </w:rPr>
        <w:instrText xml:space="preserve"> STYLEREF 1 \s </w:instrText>
      </w:r>
      <w:r w:rsidRPr="00A420A2">
        <w:rPr>
          <w:lang w:val="sr-Latn-BA"/>
        </w:rPr>
        <w:fldChar w:fldCharType="separate"/>
      </w:r>
      <w:r w:rsidRPr="00A420A2">
        <w:rPr>
          <w:noProof/>
          <w:lang w:val="sr-Latn-BA"/>
        </w:rPr>
        <w:t>6</w:t>
      </w:r>
      <w:r w:rsidRPr="00A420A2">
        <w:rPr>
          <w:lang w:val="sr-Latn-BA"/>
        </w:rPr>
        <w:fldChar w:fldCharType="end"/>
      </w:r>
      <w:r w:rsidRPr="00A420A2">
        <w:rPr>
          <w:lang w:val="sr-Latn-BA"/>
        </w:rPr>
        <w:t>.</w:t>
      </w:r>
      <w:r w:rsidRPr="00A420A2">
        <w:rPr>
          <w:lang w:val="sr-Latn-BA"/>
        </w:rPr>
        <w:fldChar w:fldCharType="begin"/>
      </w:r>
      <w:r w:rsidRPr="00A420A2">
        <w:rPr>
          <w:lang w:val="sr-Latn-BA"/>
        </w:rPr>
        <w:instrText xml:space="preserve"> SEQ Figure \* ARABIC \s 1 </w:instrText>
      </w:r>
      <w:r w:rsidRPr="00A420A2">
        <w:rPr>
          <w:lang w:val="sr-Latn-BA"/>
        </w:rPr>
        <w:fldChar w:fldCharType="separate"/>
      </w:r>
      <w:r w:rsidRPr="00A420A2">
        <w:rPr>
          <w:noProof/>
          <w:lang w:val="sr-Latn-BA"/>
        </w:rPr>
        <w:t>20</w:t>
      </w:r>
      <w:r w:rsidRPr="00A420A2">
        <w:rPr>
          <w:lang w:val="sr-Latn-BA"/>
        </w:rPr>
        <w:fldChar w:fldCharType="end"/>
      </w:r>
      <w:r w:rsidRPr="00A420A2">
        <w:rPr>
          <w:lang w:val="sr-Latn-BA"/>
        </w:rPr>
        <w:t>.</w:t>
      </w:r>
      <w:r w:rsidRPr="00A420A2">
        <w:rPr>
          <w:bCs/>
        </w:rPr>
        <w:t xml:space="preserve"> </w:t>
      </w:r>
      <w:r w:rsidRPr="00623162">
        <w:t>Karakteristika U-Q/P</w:t>
      </w:r>
      <w:r w:rsidRPr="00A420A2">
        <w:rPr>
          <w:vertAlign w:val="subscript"/>
        </w:rPr>
        <w:t>max</w:t>
      </w:r>
      <w:r w:rsidRPr="00623162">
        <w:t> HVDC sistema na mjestu priključenja na prenosnu mrežu</w:t>
      </w:r>
    </w:p>
    <w:p w14:paraId="573588F7" w14:textId="77777777" w:rsidR="00A420A2" w:rsidRPr="00623162" w:rsidRDefault="00A420A2" w:rsidP="00A420A2">
      <w:pPr>
        <w:pStyle w:val="BodyText"/>
        <w:spacing w:before="3"/>
      </w:pPr>
    </w:p>
    <w:p w14:paraId="3BD44A5E" w14:textId="77777777" w:rsidR="00A420A2" w:rsidRPr="00C12784" w:rsidRDefault="00A420A2" w:rsidP="003E7845">
      <w:pPr>
        <w:pStyle w:val="ListParagraph"/>
        <w:numPr>
          <w:ilvl w:val="4"/>
          <w:numId w:val="159"/>
        </w:numPr>
      </w:pPr>
      <w:r w:rsidRPr="00C12784">
        <w:t>(20.3)HVDC sistem mora biti sposoban da pređe na bilo koju radnu tačku unutar svoje karakteristike U-Q/Pmax u periodu od 1 minut nakon primanja naloga od NOSBiH.</w:t>
      </w:r>
    </w:p>
    <w:p w14:paraId="5A646F82" w14:textId="79BDAF6C" w:rsidR="00A420A2" w:rsidRPr="00C12784" w:rsidRDefault="00A420A2" w:rsidP="003E7845">
      <w:pPr>
        <w:pStyle w:val="ListParagraph"/>
        <w:numPr>
          <w:ilvl w:val="4"/>
          <w:numId w:val="159"/>
        </w:numPr>
      </w:pPr>
      <w:r w:rsidRPr="00C12784">
        <w:t>Pri radu na izlaznoj aktivnoj snazi (P &lt; P</w:t>
      </w:r>
      <w:r w:rsidRPr="003E7845">
        <w:rPr>
          <w:vertAlign w:val="subscript"/>
        </w:rPr>
        <w:t>max</w:t>
      </w:r>
      <w:r w:rsidRPr="00C12784">
        <w:t>)  HVDC sistema, HVDC pretvaračka stanica mora biti sposobna raditi u svakoj radnoj tački dijagrama na sljedećoj slici.</w:t>
      </w:r>
    </w:p>
    <w:p w14:paraId="7CFFC38F" w14:textId="1F752B73" w:rsidR="00A420A2" w:rsidRPr="00A420A2" w:rsidRDefault="006C6269" w:rsidP="00A420A2">
      <w:pPr>
        <w:jc w:val="center"/>
        <w:rPr>
          <w:w w:val="95"/>
        </w:rPr>
      </w:pPr>
      <w:r>
        <w:object w:dxaOrig="7305" w:dyaOrig="7020" w14:anchorId="73888D57">
          <v:shape id="_x0000_i1044" type="#_x0000_t75" style="width:365.6pt;height:350.65pt" o:ole="">
            <v:imagedata r:id="rId57" o:title=""/>
          </v:shape>
          <o:OLEObject Type="Embed" ProgID="Visio.Drawing.15" ShapeID="_x0000_i1044" DrawAspect="Content" ObjectID="_1680323070" r:id="rId58"/>
        </w:object>
      </w:r>
    </w:p>
    <w:p w14:paraId="4BCD77EF" w14:textId="111D1FB5" w:rsidR="00A420A2" w:rsidRPr="00A420A2" w:rsidRDefault="00A420A2" w:rsidP="00A420A2">
      <w:pPr>
        <w:jc w:val="center"/>
        <w:rPr>
          <w:lang w:val="sr-Latn-BA"/>
        </w:rPr>
      </w:pPr>
      <w:r w:rsidRPr="00623162">
        <w:rPr>
          <w:lang w:val="sr-Latn-BA"/>
        </w:rPr>
        <w:t xml:space="preserve">Slika </w:t>
      </w:r>
      <w:r w:rsidRPr="00623162">
        <w:rPr>
          <w:lang w:val="sr-Latn-BA"/>
        </w:rPr>
        <w:fldChar w:fldCharType="begin"/>
      </w:r>
      <w:r w:rsidRPr="00623162">
        <w:rPr>
          <w:lang w:val="sr-Latn-BA"/>
        </w:rPr>
        <w:instrText xml:space="preserve"> STYLEREF 1 \s </w:instrText>
      </w:r>
      <w:r w:rsidRPr="00623162">
        <w:rPr>
          <w:lang w:val="sr-Latn-BA"/>
        </w:rPr>
        <w:fldChar w:fldCharType="separate"/>
      </w:r>
      <w:r w:rsidRPr="00623162">
        <w:rPr>
          <w:noProof/>
          <w:lang w:val="sr-Latn-BA"/>
        </w:rPr>
        <w:t>6</w:t>
      </w:r>
      <w:r w:rsidRPr="00623162">
        <w:rPr>
          <w:lang w:val="sr-Latn-BA"/>
        </w:rPr>
        <w:fldChar w:fldCharType="end"/>
      </w:r>
      <w:r w:rsidRPr="00623162">
        <w:rPr>
          <w:lang w:val="sr-Latn-BA"/>
        </w:rPr>
        <w:t>.</w:t>
      </w:r>
      <w:r w:rsidRPr="00623162">
        <w:rPr>
          <w:lang w:val="sr-Latn-BA"/>
        </w:rPr>
        <w:fldChar w:fldCharType="begin"/>
      </w:r>
      <w:r w:rsidRPr="00623162">
        <w:rPr>
          <w:lang w:val="sr-Latn-BA"/>
        </w:rPr>
        <w:instrText xml:space="preserve"> SEQ Figure \* ARABIC \s 1 </w:instrText>
      </w:r>
      <w:r w:rsidRPr="00623162">
        <w:rPr>
          <w:lang w:val="sr-Latn-BA"/>
        </w:rPr>
        <w:fldChar w:fldCharType="separate"/>
      </w:r>
      <w:r>
        <w:rPr>
          <w:noProof/>
          <w:lang w:val="sr-Latn-BA"/>
        </w:rPr>
        <w:t>21</w:t>
      </w:r>
      <w:r w:rsidRPr="00623162">
        <w:rPr>
          <w:lang w:val="sr-Latn-BA"/>
        </w:rPr>
        <w:fldChar w:fldCharType="end"/>
      </w:r>
      <w:r>
        <w:rPr>
          <w:lang w:val="sr-Latn-BA"/>
        </w:rPr>
        <w:t xml:space="preserve">. </w:t>
      </w:r>
      <w:r w:rsidRPr="00A420A2">
        <w:rPr>
          <w:w w:val="95"/>
        </w:rPr>
        <w:t>Karakteristika P-Q/Pmax HVDC sistema na mjestu priključenja na prenosnu mrežu</w:t>
      </w:r>
      <w:r>
        <w:rPr>
          <w:w w:val="95"/>
        </w:rPr>
        <w:t>.</w:t>
      </w:r>
    </w:p>
    <w:p w14:paraId="6BFF6718" w14:textId="77777777" w:rsidR="00A420A2" w:rsidRPr="00A420A2" w:rsidRDefault="00A420A2" w:rsidP="00F07957">
      <w:pPr>
        <w:pStyle w:val="Heading4"/>
        <w:rPr>
          <w:w w:val="95"/>
        </w:rPr>
      </w:pPr>
      <w:bookmarkStart w:id="314" w:name="_Ref65841572"/>
      <w:r w:rsidRPr="00A420A2">
        <w:rPr>
          <w:w w:val="95"/>
        </w:rPr>
        <w:t>Razmjena reaktivne snage s mrežom</w:t>
      </w:r>
      <w:bookmarkEnd w:id="314"/>
    </w:p>
    <w:p w14:paraId="4022F3BD" w14:textId="0F21C9AB" w:rsidR="00A420A2" w:rsidRPr="00C12784" w:rsidRDefault="00A420A2" w:rsidP="003E7845">
      <w:pPr>
        <w:pStyle w:val="ListParagraph"/>
        <w:numPr>
          <w:ilvl w:val="4"/>
          <w:numId w:val="160"/>
        </w:numPr>
      </w:pPr>
      <w:r w:rsidRPr="00C12784">
        <w:t xml:space="preserve">Vlasnik HVDC sistema će osigurati da je reaktivna snaga njegove HVDC </w:t>
      </w:r>
      <w:r w:rsidR="0004393A">
        <w:t>sistema</w:t>
      </w:r>
      <w:r w:rsidRPr="00C12784">
        <w:t xml:space="preserve"> na mjestu priključenja ograničena na vrijednosti koje odredi NOSBiH u skladu s dogovorom s vlasnikom i tehničkim karakteristikama HVDC sistema.</w:t>
      </w:r>
    </w:p>
    <w:p w14:paraId="17ED626B" w14:textId="205A3E23" w:rsidR="00A420A2" w:rsidRPr="00A420A2" w:rsidRDefault="00A420A2" w:rsidP="003E7845">
      <w:pPr>
        <w:pStyle w:val="ListParagraph"/>
      </w:pPr>
      <w:r w:rsidRPr="00A420A2">
        <w:t xml:space="preserve">(21.2)Promjene reaktivne snage prouzročene radom HVDC </w:t>
      </w:r>
      <w:r w:rsidR="0004393A">
        <w:t>sistema</w:t>
      </w:r>
      <w:r w:rsidRPr="00A420A2">
        <w:t xml:space="preserve"> u režimu regulacije reaktivne snage ne smij</w:t>
      </w:r>
      <w:r w:rsidR="00506E48">
        <w:t>u</w:t>
      </w:r>
      <w:r w:rsidRPr="00A420A2">
        <w:t xml:space="preserve"> rezultirati naponskim korakom većim od 5% dopuštene vrijednosti na mjestu priključenja.</w:t>
      </w:r>
    </w:p>
    <w:p w14:paraId="6AEE4BD5" w14:textId="77777777" w:rsidR="00A420A2" w:rsidRPr="00A420A2" w:rsidRDefault="00A420A2" w:rsidP="00F07957">
      <w:pPr>
        <w:pStyle w:val="Heading4"/>
        <w:rPr>
          <w:w w:val="95"/>
        </w:rPr>
      </w:pPr>
      <w:r w:rsidRPr="00A420A2">
        <w:rPr>
          <w:w w:val="95"/>
        </w:rPr>
        <w:t>Režim regulacije reaktivne snage</w:t>
      </w:r>
    </w:p>
    <w:p w14:paraId="7D1EE440" w14:textId="29202E45" w:rsidR="00A420A2" w:rsidRPr="00C12784" w:rsidRDefault="00A420A2" w:rsidP="003E7845">
      <w:pPr>
        <w:pStyle w:val="ListParagraph"/>
        <w:numPr>
          <w:ilvl w:val="4"/>
          <w:numId w:val="161"/>
        </w:numPr>
      </w:pPr>
      <w:r w:rsidRPr="00C12784">
        <w:t xml:space="preserve">(22.1)HVDC </w:t>
      </w:r>
      <w:r w:rsidR="0004393A">
        <w:t>sistem</w:t>
      </w:r>
      <w:r w:rsidRPr="00C12784">
        <w:t xml:space="preserve"> mora biti sposobna raditi u najmanje jednom režimu regulacije, u zavisnosti  kako to odredi NOSBiH. Režimi su:</w:t>
      </w:r>
    </w:p>
    <w:p w14:paraId="7540A83A" w14:textId="60A7C724" w:rsidR="00A420A2" w:rsidRPr="003E7845" w:rsidRDefault="00A420A2" w:rsidP="003E7845">
      <w:pPr>
        <w:pStyle w:val="Aalineja"/>
        <w:numPr>
          <w:ilvl w:val="1"/>
          <w:numId w:val="162"/>
        </w:numPr>
        <w:rPr>
          <w:w w:val="95"/>
        </w:rPr>
      </w:pPr>
      <w:r w:rsidRPr="003E7845">
        <w:rPr>
          <w:w w:val="95"/>
        </w:rPr>
        <w:t>režim regulacije napona;</w:t>
      </w:r>
    </w:p>
    <w:p w14:paraId="4ACBC9A0" w14:textId="729C74C0" w:rsidR="00A420A2" w:rsidRPr="003E7845" w:rsidRDefault="00A420A2" w:rsidP="003E7845">
      <w:pPr>
        <w:pStyle w:val="Aalineja"/>
        <w:numPr>
          <w:ilvl w:val="1"/>
          <w:numId w:val="162"/>
        </w:numPr>
        <w:rPr>
          <w:w w:val="95"/>
        </w:rPr>
      </w:pPr>
      <w:r w:rsidRPr="003E7845">
        <w:rPr>
          <w:w w:val="95"/>
        </w:rPr>
        <w:t>režim regulacije reaktivne snage;</w:t>
      </w:r>
    </w:p>
    <w:p w14:paraId="1591D327" w14:textId="1C67CACA" w:rsidR="00A420A2" w:rsidRPr="003E7845" w:rsidRDefault="00A420A2" w:rsidP="003E7845">
      <w:pPr>
        <w:pStyle w:val="Aalineja"/>
        <w:numPr>
          <w:ilvl w:val="1"/>
          <w:numId w:val="162"/>
        </w:numPr>
        <w:rPr>
          <w:w w:val="95"/>
        </w:rPr>
      </w:pPr>
      <w:r w:rsidRPr="003E7845">
        <w:rPr>
          <w:w w:val="95"/>
        </w:rPr>
        <w:t>režim regulacije faktora snage.</w:t>
      </w:r>
    </w:p>
    <w:p w14:paraId="165E399D" w14:textId="1BA5D0BA" w:rsidR="00A420A2" w:rsidRPr="00C12784" w:rsidRDefault="00A420A2" w:rsidP="003E7845">
      <w:pPr>
        <w:pStyle w:val="ListParagraph"/>
        <w:numPr>
          <w:ilvl w:val="4"/>
          <w:numId w:val="161"/>
        </w:numPr>
      </w:pPr>
      <w:r w:rsidRPr="00C12784">
        <w:t xml:space="preserve">(22.2)HVDC </w:t>
      </w:r>
      <w:r w:rsidR="0004393A">
        <w:t>sistem</w:t>
      </w:r>
      <w:r w:rsidRPr="00C12784">
        <w:t xml:space="preserve">, u svim režimima iz prethodne tačke, mora biti raspoloživa i u režimima  bez razmjene aktivne snage. </w:t>
      </w:r>
    </w:p>
    <w:p w14:paraId="37D50996" w14:textId="6989AB36" w:rsidR="00A420A2" w:rsidRPr="00C12784" w:rsidRDefault="00A420A2" w:rsidP="003E7845">
      <w:pPr>
        <w:pStyle w:val="ListParagraph"/>
        <w:numPr>
          <w:ilvl w:val="4"/>
          <w:numId w:val="161"/>
        </w:numPr>
      </w:pPr>
      <w:r w:rsidRPr="00C12784">
        <w:t xml:space="preserve">(22.3.b)Za potrebe režima regulacije napona svaka HVDC </w:t>
      </w:r>
      <w:r w:rsidR="0004393A">
        <w:t>sistem</w:t>
      </w:r>
      <w:r w:rsidRPr="00C12784">
        <w:t xml:space="preserve"> mora biti sposobna doprinijeti regulaciji napona na mjestu priključenja iskorištavajući svoje mogućnosti, uz istodobno poštovanje </w:t>
      </w:r>
      <w:r w:rsidR="00EE05E6" w:rsidRPr="00C12784">
        <w:t xml:space="preserve">tačaka </w:t>
      </w:r>
      <w:r w:rsidR="00EE05E6" w:rsidRPr="00C12784">
        <w:fldChar w:fldCharType="begin"/>
      </w:r>
      <w:r w:rsidR="00EE05E6" w:rsidRPr="00C12784">
        <w:instrText xml:space="preserve"> REF _Ref65841570 \r \h </w:instrText>
      </w:r>
      <w:r w:rsidR="00EE05E6" w:rsidRPr="00C12784">
        <w:fldChar w:fldCharType="separate"/>
      </w:r>
      <w:r w:rsidR="00EE05E6" w:rsidRPr="00C12784">
        <w:t>6.4.3.3</w:t>
      </w:r>
      <w:r w:rsidR="00EE05E6" w:rsidRPr="00C12784">
        <w:fldChar w:fldCharType="end"/>
      </w:r>
      <w:r w:rsidR="00EE05E6" w:rsidRPr="00C12784">
        <w:t xml:space="preserve"> i </w:t>
      </w:r>
      <w:r w:rsidR="00EE05E6" w:rsidRPr="00C12784">
        <w:fldChar w:fldCharType="begin"/>
      </w:r>
      <w:r w:rsidR="00EE05E6" w:rsidRPr="00C12784">
        <w:instrText xml:space="preserve"> REF _Ref65841572 \r \h </w:instrText>
      </w:r>
      <w:r w:rsidR="00EE05E6" w:rsidRPr="00C12784">
        <w:fldChar w:fldCharType="separate"/>
      </w:r>
      <w:r w:rsidR="00EE05E6" w:rsidRPr="00C12784">
        <w:t>6.4.3.4</w:t>
      </w:r>
      <w:r w:rsidR="00EE05E6" w:rsidRPr="00C12784">
        <w:fldChar w:fldCharType="end"/>
      </w:r>
      <w:r w:rsidR="00EE05E6" w:rsidRPr="00C12784">
        <w:t xml:space="preserve">, </w:t>
      </w:r>
      <w:r w:rsidRPr="00C12784">
        <w:t>u skladu sa sljedećim karakteristikama regulacije:</w:t>
      </w:r>
    </w:p>
    <w:p w14:paraId="0A4D43AF" w14:textId="2BA38D26" w:rsidR="00A420A2" w:rsidRPr="003E7845" w:rsidRDefault="00A420A2" w:rsidP="003E7845">
      <w:pPr>
        <w:pStyle w:val="Aalineja"/>
        <w:numPr>
          <w:ilvl w:val="1"/>
          <w:numId w:val="163"/>
        </w:numPr>
        <w:rPr>
          <w:w w:val="95"/>
        </w:rPr>
      </w:pPr>
      <w:r w:rsidRPr="003E7845">
        <w:rPr>
          <w:w w:val="95"/>
        </w:rPr>
        <w:t>po</w:t>
      </w:r>
      <w:r w:rsidR="0087420D" w:rsidRPr="003E7845">
        <w:rPr>
          <w:w w:val="95"/>
        </w:rPr>
        <w:t>dešenu</w:t>
      </w:r>
      <w:r w:rsidRPr="003E7845">
        <w:rPr>
          <w:w w:val="95"/>
        </w:rPr>
        <w:t xml:space="preserve"> vrijednost napona na mjestu priključenja određuje NOSBiH;</w:t>
      </w:r>
    </w:p>
    <w:p w14:paraId="5E0E690D" w14:textId="73BF97CC" w:rsidR="00A420A2" w:rsidRPr="003E7845" w:rsidRDefault="00A420A2" w:rsidP="003E7845">
      <w:pPr>
        <w:pStyle w:val="Aalineja"/>
        <w:numPr>
          <w:ilvl w:val="1"/>
          <w:numId w:val="95"/>
        </w:numPr>
        <w:rPr>
          <w:w w:val="95"/>
        </w:rPr>
      </w:pPr>
      <w:r w:rsidRPr="003E7845">
        <w:rPr>
          <w:w w:val="95"/>
        </w:rPr>
        <w:t>regulacija napona može raditi s mr</w:t>
      </w:r>
      <w:r w:rsidR="0087420D" w:rsidRPr="003E7845">
        <w:rPr>
          <w:w w:val="95"/>
        </w:rPr>
        <w:t>tvom zonom od 0 - 5% oko podešen</w:t>
      </w:r>
      <w:r w:rsidRPr="003E7845">
        <w:rPr>
          <w:w w:val="95"/>
        </w:rPr>
        <w:t>e vrijednosti. Mrtva zona mora biti prilagodljiva u koracima od 0,5%;</w:t>
      </w:r>
    </w:p>
    <w:p w14:paraId="76242D08" w14:textId="2575ECC2" w:rsidR="00A420A2" w:rsidRPr="003E7845" w:rsidRDefault="00A420A2" w:rsidP="003E7845">
      <w:pPr>
        <w:pStyle w:val="Aalineja"/>
        <w:numPr>
          <w:ilvl w:val="1"/>
          <w:numId w:val="95"/>
        </w:numPr>
        <w:rPr>
          <w:w w:val="95"/>
        </w:rPr>
      </w:pPr>
      <w:r w:rsidRPr="003E7845">
        <w:rPr>
          <w:w w:val="95"/>
        </w:rPr>
        <w:t xml:space="preserve">(22.3.c i, ii) nakon skokovite promjene napona, HVDC </w:t>
      </w:r>
      <w:r w:rsidR="0004393A" w:rsidRPr="003E7845">
        <w:rPr>
          <w:w w:val="95"/>
        </w:rPr>
        <w:t>sistem mora biti sposob</w:t>
      </w:r>
      <w:r w:rsidRPr="003E7845">
        <w:rPr>
          <w:w w:val="95"/>
        </w:rPr>
        <w:t>a</w:t>
      </w:r>
      <w:r w:rsidR="0004393A" w:rsidRPr="003E7845">
        <w:rPr>
          <w:w w:val="95"/>
        </w:rPr>
        <w:t>n</w:t>
      </w:r>
      <w:r w:rsidRPr="003E7845">
        <w:rPr>
          <w:w w:val="95"/>
        </w:rPr>
        <w:t>:</w:t>
      </w:r>
    </w:p>
    <w:p w14:paraId="15B0DCD1" w14:textId="57B83F53" w:rsidR="00A420A2" w:rsidRPr="00A420A2" w:rsidRDefault="00A420A2" w:rsidP="003E7845">
      <w:pPr>
        <w:pStyle w:val="alineja"/>
        <w:rPr>
          <w:w w:val="95"/>
        </w:rPr>
      </w:pPr>
      <w:r w:rsidRPr="00A420A2">
        <w:rPr>
          <w:w w:val="95"/>
        </w:rPr>
        <w:t>postići 90 % promjene izlazne reaktivne snage u vremenu t</w:t>
      </w:r>
      <w:r w:rsidRPr="005160C2">
        <w:rPr>
          <w:w w:val="95"/>
          <w:vertAlign w:val="subscript"/>
        </w:rPr>
        <w:t>1</w:t>
      </w:r>
      <w:r w:rsidRPr="00A420A2">
        <w:rPr>
          <w:w w:val="95"/>
        </w:rPr>
        <w:t>. Predložena vrijednost t</w:t>
      </w:r>
      <w:r w:rsidRPr="005160C2">
        <w:rPr>
          <w:w w:val="95"/>
          <w:vertAlign w:val="subscript"/>
        </w:rPr>
        <w:t>1</w:t>
      </w:r>
      <w:r w:rsidRPr="00A420A2">
        <w:rPr>
          <w:w w:val="95"/>
        </w:rPr>
        <w:t xml:space="preserve"> =1s.  </w:t>
      </w:r>
    </w:p>
    <w:p w14:paraId="4487C6E7" w14:textId="4F318109" w:rsidR="00A420A2" w:rsidRPr="00A420A2" w:rsidRDefault="00A420A2" w:rsidP="003E7845">
      <w:pPr>
        <w:pStyle w:val="alineja"/>
        <w:rPr>
          <w:w w:val="95"/>
        </w:rPr>
      </w:pPr>
      <w:r w:rsidRPr="00A420A2">
        <w:rPr>
          <w:w w:val="95"/>
        </w:rPr>
        <w:t>stabilizovati se na vrijednosti određenoj radnim nagibom u vremenu t</w:t>
      </w:r>
      <w:r w:rsidRPr="005160C2">
        <w:rPr>
          <w:w w:val="95"/>
          <w:vertAlign w:val="subscript"/>
        </w:rPr>
        <w:t>2</w:t>
      </w:r>
      <w:r w:rsidRPr="00A420A2">
        <w:rPr>
          <w:w w:val="95"/>
        </w:rPr>
        <w:t>. Predložena vrijednost t</w:t>
      </w:r>
      <w:r w:rsidRPr="005160C2">
        <w:rPr>
          <w:w w:val="95"/>
          <w:vertAlign w:val="subscript"/>
        </w:rPr>
        <w:t>2</w:t>
      </w:r>
      <w:r w:rsidRPr="00A420A2">
        <w:rPr>
          <w:w w:val="95"/>
        </w:rPr>
        <w:t>=10s. Dopušteno odstepene statičkog stanja je 5% od maksimalne reaktivne snage.</w:t>
      </w:r>
    </w:p>
    <w:p w14:paraId="4F61580D" w14:textId="5951DA92" w:rsidR="00A420A2" w:rsidRPr="003E7845" w:rsidRDefault="00A420A2" w:rsidP="003E7845">
      <w:pPr>
        <w:pStyle w:val="Aalineja"/>
        <w:numPr>
          <w:ilvl w:val="1"/>
          <w:numId w:val="163"/>
        </w:numPr>
        <w:rPr>
          <w:w w:val="95"/>
        </w:rPr>
      </w:pPr>
      <w:r w:rsidRPr="003E7845">
        <w:rPr>
          <w:w w:val="95"/>
        </w:rPr>
        <w:t xml:space="preserve"> (22.3.d) regulacija napona promjenom izlazne reaktivne snage kao </w:t>
      </w:r>
      <w:r w:rsidR="0087420D" w:rsidRPr="003E7845">
        <w:rPr>
          <w:w w:val="95"/>
        </w:rPr>
        <w:t>kombinacije promijenjene podešen</w:t>
      </w:r>
      <w:r w:rsidRPr="003E7845">
        <w:rPr>
          <w:w w:val="95"/>
        </w:rPr>
        <w:t xml:space="preserve">e vrijednosti napona i dodatne </w:t>
      </w:r>
      <w:r w:rsidR="0087420D" w:rsidRPr="003E7845">
        <w:rPr>
          <w:w w:val="95"/>
        </w:rPr>
        <w:t>zadate</w:t>
      </w:r>
      <w:r w:rsidRPr="003E7845">
        <w:rPr>
          <w:w w:val="95"/>
        </w:rPr>
        <w:t xml:space="preserve"> komponente reaktivne snage. Nagib je u opsegu 1-50MVAr/s sa korakom 1 MVAr/s.</w:t>
      </w:r>
    </w:p>
    <w:p w14:paraId="7A254602" w14:textId="312FF4D1" w:rsidR="00A420A2" w:rsidRPr="00C12784" w:rsidRDefault="00A420A2" w:rsidP="003E7845">
      <w:pPr>
        <w:pStyle w:val="ListParagraph"/>
        <w:numPr>
          <w:ilvl w:val="4"/>
          <w:numId w:val="161"/>
        </w:numPr>
      </w:pPr>
      <w:r w:rsidRPr="00C12784">
        <w:t>(22.4) S obzirom na režim regulacije reaktivne snage, radna tačka se mora moći podesiti u bilo koju tačku radnog dijagrama (</w:t>
      </w:r>
      <w:r w:rsidR="005160C2" w:rsidRPr="00C12784">
        <w:t xml:space="preserve">tačke </w:t>
      </w:r>
      <w:r w:rsidR="005160C2" w:rsidRPr="00C12784">
        <w:fldChar w:fldCharType="begin"/>
      </w:r>
      <w:r w:rsidR="005160C2" w:rsidRPr="00C12784">
        <w:instrText xml:space="preserve"> REF _Ref65841570 \r \h </w:instrText>
      </w:r>
      <w:r w:rsidR="005160C2" w:rsidRPr="00C12784">
        <w:fldChar w:fldCharType="separate"/>
      </w:r>
      <w:r w:rsidR="005160C2" w:rsidRPr="00C12784">
        <w:t>6.4.3.3</w:t>
      </w:r>
      <w:r w:rsidR="005160C2" w:rsidRPr="00C12784">
        <w:fldChar w:fldCharType="end"/>
      </w:r>
      <w:r w:rsidR="005160C2" w:rsidRPr="00C12784">
        <w:t xml:space="preserve"> i </w:t>
      </w:r>
      <w:r w:rsidR="005160C2" w:rsidRPr="00C12784">
        <w:fldChar w:fldCharType="begin"/>
      </w:r>
      <w:r w:rsidR="005160C2" w:rsidRPr="00C12784">
        <w:instrText xml:space="preserve"> REF _Ref65841572 \r \h </w:instrText>
      </w:r>
      <w:r w:rsidR="005160C2" w:rsidRPr="00C12784">
        <w:fldChar w:fldCharType="separate"/>
      </w:r>
      <w:r w:rsidR="005160C2" w:rsidRPr="00C12784">
        <w:t>6.4.3.4</w:t>
      </w:r>
      <w:r w:rsidR="005160C2" w:rsidRPr="00C12784">
        <w:fldChar w:fldCharType="end"/>
      </w:r>
      <w:r w:rsidR="005160C2" w:rsidRPr="00C12784">
        <w:t xml:space="preserve"> respektivno) u koracima koji nisu viši </w:t>
      </w:r>
      <w:r w:rsidRPr="00C12784">
        <w:t xml:space="preserve">od 5MVAr ili 5 % maksimalne reaktivne snage, u zavisnosti šta je manje.  </w:t>
      </w:r>
    </w:p>
    <w:p w14:paraId="0E1F6F8F" w14:textId="02DBDB98" w:rsidR="00A420A2" w:rsidRPr="00C12784" w:rsidRDefault="00A420A2" w:rsidP="003E7845">
      <w:pPr>
        <w:pStyle w:val="ListParagraph"/>
        <w:numPr>
          <w:ilvl w:val="4"/>
          <w:numId w:val="161"/>
        </w:numPr>
      </w:pPr>
      <w:r w:rsidRPr="00C12784">
        <w:t xml:space="preserve">(22.5)Za potrebe režima regulacije faktora snage HVDC </w:t>
      </w:r>
      <w:r w:rsidR="0004393A">
        <w:t>sistem mora biti sposobna regulis</w:t>
      </w:r>
      <w:r w:rsidRPr="00C12784">
        <w:t xml:space="preserve">ati faktor snage do ciljane vrijednosti na mjestu priključenja uz poštovanje </w:t>
      </w:r>
      <w:r w:rsidR="005160C2" w:rsidRPr="00C12784">
        <w:t xml:space="preserve">tačaka </w:t>
      </w:r>
      <w:r w:rsidR="005160C2" w:rsidRPr="00C12784">
        <w:fldChar w:fldCharType="begin"/>
      </w:r>
      <w:r w:rsidR="005160C2" w:rsidRPr="00C12784">
        <w:instrText xml:space="preserve"> REF _Ref65841570 \r \h </w:instrText>
      </w:r>
      <w:r w:rsidR="005160C2" w:rsidRPr="00C12784">
        <w:fldChar w:fldCharType="separate"/>
      </w:r>
      <w:r w:rsidR="005160C2" w:rsidRPr="00C12784">
        <w:t>6.4.3.3</w:t>
      </w:r>
      <w:r w:rsidR="005160C2" w:rsidRPr="00C12784">
        <w:fldChar w:fldCharType="end"/>
      </w:r>
      <w:r w:rsidR="005160C2" w:rsidRPr="00C12784">
        <w:t xml:space="preserve"> i </w:t>
      </w:r>
      <w:r w:rsidR="005160C2" w:rsidRPr="00C12784">
        <w:fldChar w:fldCharType="begin"/>
      </w:r>
      <w:r w:rsidR="005160C2" w:rsidRPr="00C12784">
        <w:instrText xml:space="preserve"> REF _Ref65841572 \r \h </w:instrText>
      </w:r>
      <w:r w:rsidR="005160C2" w:rsidRPr="00C12784">
        <w:fldChar w:fldCharType="separate"/>
      </w:r>
      <w:r w:rsidR="005160C2" w:rsidRPr="00C12784">
        <w:t>6.4.3.4</w:t>
      </w:r>
      <w:r w:rsidR="005160C2" w:rsidRPr="00C12784">
        <w:fldChar w:fldCharType="end"/>
      </w:r>
      <w:r w:rsidRPr="00C12784">
        <w:t>. Po</w:t>
      </w:r>
      <w:r w:rsidR="0087420D">
        <w:t>dešen</w:t>
      </w:r>
      <w:r w:rsidRPr="00C12784">
        <w:t>e vrijednosti moraju biti dostupne u koracima 0,01 ciljanog faktora snage.</w:t>
      </w:r>
    </w:p>
    <w:p w14:paraId="6F3E1D15" w14:textId="74B3BFA3" w:rsidR="00A420A2" w:rsidRPr="00C12784" w:rsidRDefault="00A420A2" w:rsidP="003E7845">
      <w:pPr>
        <w:pStyle w:val="ListParagraph"/>
        <w:numPr>
          <w:ilvl w:val="4"/>
          <w:numId w:val="161"/>
        </w:numPr>
      </w:pPr>
      <w:r w:rsidRPr="00C12784">
        <w:t>(22.6)NOSBiH će odrediti karakteristike oprem</w:t>
      </w:r>
      <w:r w:rsidR="001D4C51">
        <w:t>e</w:t>
      </w:r>
      <w:r w:rsidRPr="00C12784">
        <w:t xml:space="preserve"> koja je potrebna za daljinsku regulaciju odgovarajućih vrijednosti.</w:t>
      </w:r>
    </w:p>
    <w:p w14:paraId="2282D26F" w14:textId="77777777" w:rsidR="005160C2" w:rsidRPr="005160C2" w:rsidRDefault="005160C2" w:rsidP="00F07957">
      <w:pPr>
        <w:pStyle w:val="Heading4"/>
        <w:rPr>
          <w:w w:val="95"/>
        </w:rPr>
      </w:pPr>
      <w:r w:rsidRPr="005160C2">
        <w:rPr>
          <w:w w:val="95"/>
        </w:rPr>
        <w:t>Prednost doprinosa aktivne ili reaktivne snage</w:t>
      </w:r>
    </w:p>
    <w:p w14:paraId="2DCD2F24" w14:textId="1941BDB6" w:rsidR="005160C2" w:rsidRPr="00C12784" w:rsidRDefault="005160C2" w:rsidP="003E7845">
      <w:pPr>
        <w:pStyle w:val="ListParagraph"/>
        <w:numPr>
          <w:ilvl w:val="4"/>
          <w:numId w:val="164"/>
        </w:numPr>
      </w:pPr>
      <w:r w:rsidRPr="00C12784">
        <w:t xml:space="preserve"> (23) Doprinos reaktivne snage ima prioritet u toku režima niskih ili visokih napona i tokom kvarova za koje je potrebna sposobnost prolaska kroz stanje kvara. </w:t>
      </w:r>
    </w:p>
    <w:p w14:paraId="40F01416" w14:textId="5543997D" w:rsidR="005160C2" w:rsidRPr="005160C2" w:rsidRDefault="005160C2" w:rsidP="00F07957">
      <w:pPr>
        <w:pStyle w:val="Heading4"/>
        <w:rPr>
          <w:w w:val="95"/>
        </w:rPr>
      </w:pPr>
      <w:r w:rsidRPr="005160C2">
        <w:rPr>
          <w:w w:val="95"/>
        </w:rPr>
        <w:t>Kvalitet električne energije</w:t>
      </w:r>
    </w:p>
    <w:p w14:paraId="443C5B8D" w14:textId="05CF5095" w:rsidR="005160C2" w:rsidRPr="00C12784" w:rsidRDefault="005160C2" w:rsidP="003E7845">
      <w:pPr>
        <w:pStyle w:val="ListParagraph"/>
        <w:numPr>
          <w:ilvl w:val="4"/>
          <w:numId w:val="165"/>
        </w:numPr>
      </w:pPr>
      <w:r w:rsidRPr="00C12784">
        <w:t xml:space="preserve">Kvalitet električne energije treba da bude u skladu s tačkom </w:t>
      </w:r>
      <w:r w:rsidRPr="00C12784">
        <w:fldChar w:fldCharType="begin"/>
      </w:r>
      <w:r w:rsidRPr="00C12784">
        <w:instrText xml:space="preserve"> REF _Ref65841930 \r \h  \* MERGEFORMAT </w:instrText>
      </w:r>
      <w:r w:rsidRPr="00C12784">
        <w:fldChar w:fldCharType="separate"/>
      </w:r>
      <w:r w:rsidRPr="00C12784">
        <w:t>6.1.1</w:t>
      </w:r>
      <w:r w:rsidRPr="00C12784">
        <w:fldChar w:fldCharType="end"/>
      </w:r>
      <w:r w:rsidRPr="00C12784">
        <w:t>.</w:t>
      </w:r>
    </w:p>
    <w:p w14:paraId="779CAD79" w14:textId="77777777" w:rsidR="005160C2" w:rsidRPr="005160C2" w:rsidRDefault="005160C2" w:rsidP="00F07957">
      <w:pPr>
        <w:pStyle w:val="Heading4"/>
        <w:rPr>
          <w:w w:val="95"/>
        </w:rPr>
      </w:pPr>
      <w:r w:rsidRPr="005160C2">
        <w:rPr>
          <w:w w:val="95"/>
        </w:rPr>
        <w:t>Sposobnost prolaska kroz stanje kvara</w:t>
      </w:r>
    </w:p>
    <w:p w14:paraId="3BF1D3D0" w14:textId="17943C25" w:rsidR="005160C2" w:rsidRPr="00C12784" w:rsidRDefault="005160C2" w:rsidP="003E7845">
      <w:pPr>
        <w:pStyle w:val="ListParagraph"/>
        <w:numPr>
          <w:ilvl w:val="4"/>
          <w:numId w:val="166"/>
        </w:numPr>
      </w:pPr>
      <w:r w:rsidRPr="00C12784">
        <w:t xml:space="preserve">(25.1) HVDC </w:t>
      </w:r>
      <w:r w:rsidR="0004393A">
        <w:t>sistem mora biti sposob</w:t>
      </w:r>
      <w:r w:rsidRPr="00C12784">
        <w:t>a</w:t>
      </w:r>
      <w:r w:rsidR="0004393A">
        <w:t>n</w:t>
      </w:r>
      <w:r w:rsidRPr="00C12784">
        <w:t xml:space="preserve"> ostati priključena na mrežu i nastaviti stabilan pogon nakon uspostave elektroenergetskog sistema poslije uklanjanja kvara. FRT kriva, prikazana na sljedećoj slici, izražava donj</w:t>
      </w:r>
      <w:r w:rsidR="001D4C51">
        <w:t>u</w:t>
      </w:r>
      <w:r w:rsidRPr="00C12784">
        <w:t xml:space="preserve"> granic</w:t>
      </w:r>
      <w:r w:rsidR="001D4C51">
        <w:t>u</w:t>
      </w:r>
      <w:r w:rsidRPr="00C12784">
        <w:t xml:space="preserve"> linijskih napona na mjestu priključenja tokom simetričnog kvara u funkciji vremena prije, u toku i nakon kvara. </w:t>
      </w:r>
    </w:p>
    <w:p w14:paraId="7502093E" w14:textId="165C0898" w:rsidR="005160C2" w:rsidRPr="00623162" w:rsidRDefault="005160C2" w:rsidP="005160C2">
      <w:pPr>
        <w:jc w:val="center"/>
      </w:pPr>
      <w:r w:rsidRPr="00374FF7">
        <w:object w:dxaOrig="6016" w:dyaOrig="4140" w14:anchorId="6341F933">
          <v:shape id="_x0000_i1045" type="#_x0000_t75" style="width:301.1pt;height:207pt" o:ole="">
            <v:imagedata r:id="rId59" o:title=""/>
          </v:shape>
          <o:OLEObject Type="Embed" ProgID="Visio.Drawing.15" ShapeID="_x0000_i1045" DrawAspect="Content" ObjectID="_1680323071" r:id="rId60"/>
        </w:object>
      </w:r>
    </w:p>
    <w:p w14:paraId="4757AEB9" w14:textId="77777777" w:rsidR="005160C2" w:rsidRPr="005160C2" w:rsidRDefault="005160C2" w:rsidP="005160C2">
      <w:pPr>
        <w:rPr>
          <w:w w:val="95"/>
        </w:rPr>
      </w:pPr>
    </w:p>
    <w:p w14:paraId="09D6D916" w14:textId="4C831F2D" w:rsidR="005160C2" w:rsidRPr="005160C2" w:rsidRDefault="005160C2" w:rsidP="005160C2">
      <w:pPr>
        <w:jc w:val="center"/>
        <w:rPr>
          <w:w w:val="95"/>
        </w:rPr>
      </w:pPr>
      <w:r w:rsidRPr="005160C2">
        <w:rPr>
          <w:w w:val="95"/>
        </w:rPr>
        <w:t xml:space="preserve">Slika </w:t>
      </w:r>
      <w:r w:rsidRPr="00623162">
        <w:rPr>
          <w:lang w:val="sr-Latn-BA"/>
        </w:rPr>
        <w:fldChar w:fldCharType="begin"/>
      </w:r>
      <w:r w:rsidRPr="00623162">
        <w:rPr>
          <w:lang w:val="sr-Latn-BA"/>
        </w:rPr>
        <w:instrText xml:space="preserve"> STYLEREF 1 \s </w:instrText>
      </w:r>
      <w:r w:rsidRPr="00623162">
        <w:rPr>
          <w:lang w:val="sr-Latn-BA"/>
        </w:rPr>
        <w:fldChar w:fldCharType="separate"/>
      </w:r>
      <w:r w:rsidRPr="00623162">
        <w:rPr>
          <w:noProof/>
          <w:lang w:val="sr-Latn-BA"/>
        </w:rPr>
        <w:t>6</w:t>
      </w:r>
      <w:r w:rsidRPr="00623162">
        <w:rPr>
          <w:lang w:val="sr-Latn-BA"/>
        </w:rPr>
        <w:fldChar w:fldCharType="end"/>
      </w:r>
      <w:r w:rsidRPr="00623162">
        <w:rPr>
          <w:lang w:val="sr-Latn-BA"/>
        </w:rPr>
        <w:t>.</w:t>
      </w:r>
      <w:r w:rsidRPr="00623162">
        <w:rPr>
          <w:lang w:val="sr-Latn-BA"/>
        </w:rPr>
        <w:fldChar w:fldCharType="begin"/>
      </w:r>
      <w:r w:rsidRPr="00623162">
        <w:rPr>
          <w:lang w:val="sr-Latn-BA"/>
        </w:rPr>
        <w:instrText xml:space="preserve"> SEQ Figure \* ARABIC \s 1 </w:instrText>
      </w:r>
      <w:r w:rsidRPr="00623162">
        <w:rPr>
          <w:lang w:val="sr-Latn-BA"/>
        </w:rPr>
        <w:fldChar w:fldCharType="separate"/>
      </w:r>
      <w:r>
        <w:rPr>
          <w:noProof/>
          <w:lang w:val="sr-Latn-BA"/>
        </w:rPr>
        <w:t>22</w:t>
      </w:r>
      <w:r w:rsidRPr="00623162">
        <w:rPr>
          <w:lang w:val="sr-Latn-BA"/>
        </w:rPr>
        <w:fldChar w:fldCharType="end"/>
      </w:r>
      <w:r>
        <w:rPr>
          <w:lang w:val="sr-Latn-BA"/>
        </w:rPr>
        <w:t>.</w:t>
      </w:r>
      <w:r w:rsidRPr="005160C2">
        <w:rPr>
          <w:w w:val="95"/>
        </w:rPr>
        <w:t xml:space="preserve"> FRT za HVDC sisteme u tački priključenja na prenosnu mrežu</w:t>
      </w:r>
    </w:p>
    <w:p w14:paraId="0CB6C7E7" w14:textId="77777777" w:rsidR="005160C2" w:rsidRPr="005160C2" w:rsidRDefault="005160C2" w:rsidP="005160C2">
      <w:pPr>
        <w:rPr>
          <w:w w:val="95"/>
        </w:rPr>
      </w:pPr>
    </w:p>
    <w:p w14:paraId="5B1F943A" w14:textId="718348DF" w:rsidR="005160C2" w:rsidRPr="00C12784" w:rsidRDefault="005160C2" w:rsidP="003E7845">
      <w:pPr>
        <w:pStyle w:val="ListParagraph"/>
        <w:numPr>
          <w:ilvl w:val="4"/>
          <w:numId w:val="167"/>
        </w:numPr>
      </w:pPr>
      <w:r w:rsidRPr="00C12784">
        <w:t>(25.2. a b c) Na zahtjev vlasnika HVDC sistema NOSBiH/Elektroprenos BiH će u toku izrade El</w:t>
      </w:r>
      <w:r w:rsidR="001D4C51">
        <w:t>a</w:t>
      </w:r>
      <w:r w:rsidRPr="00C12784">
        <w:t>borata za priključenje na prenosnu mrežu osigurati uslove prije i poslije kvara u vezi s:</w:t>
      </w:r>
    </w:p>
    <w:p w14:paraId="6C7CD317" w14:textId="5DAA17D2" w:rsidR="005160C2" w:rsidRPr="003E7845" w:rsidRDefault="005160C2" w:rsidP="003E7845">
      <w:pPr>
        <w:pStyle w:val="Aalineja"/>
        <w:numPr>
          <w:ilvl w:val="1"/>
          <w:numId w:val="168"/>
        </w:numPr>
        <w:rPr>
          <w:w w:val="95"/>
        </w:rPr>
      </w:pPr>
      <w:r w:rsidRPr="003E7845">
        <w:rPr>
          <w:w w:val="95"/>
        </w:rPr>
        <w:t>minimalnom dopuštenom snagom kratkog spoja prije kvara na mjestu priključenja;</w:t>
      </w:r>
    </w:p>
    <w:p w14:paraId="21B3ED03" w14:textId="7EA0C9C0" w:rsidR="005160C2" w:rsidRPr="003E7845" w:rsidRDefault="005160C2" w:rsidP="003E7845">
      <w:pPr>
        <w:pStyle w:val="Aalineja"/>
        <w:numPr>
          <w:ilvl w:val="1"/>
          <w:numId w:val="168"/>
        </w:numPr>
        <w:rPr>
          <w:w w:val="95"/>
        </w:rPr>
      </w:pPr>
      <w:r w:rsidRPr="003E7845">
        <w:rPr>
          <w:w w:val="95"/>
        </w:rPr>
        <w:t>radnom tačkom HVDC pretvaračke stanice prije kvara koja je izražena kao izlazna aktivna snaga i izlazna reaktivna snaga na mjestu priključenja te napon na mjestu priključenja; i</w:t>
      </w:r>
    </w:p>
    <w:p w14:paraId="03E4F72B" w14:textId="07D1E3E2" w:rsidR="005160C2" w:rsidRPr="003E7845" w:rsidRDefault="005160C2" w:rsidP="003E7845">
      <w:pPr>
        <w:pStyle w:val="Aalineja"/>
        <w:numPr>
          <w:ilvl w:val="1"/>
          <w:numId w:val="168"/>
        </w:numPr>
        <w:rPr>
          <w:w w:val="95"/>
        </w:rPr>
      </w:pPr>
      <w:r w:rsidRPr="003E7845">
        <w:rPr>
          <w:w w:val="95"/>
        </w:rPr>
        <w:t>minimalnom dopuštenom snagom kratkog spoja poslije kvara na mjestu</w:t>
      </w:r>
      <w:r w:rsidR="001D4C51" w:rsidRPr="003E7845">
        <w:rPr>
          <w:w w:val="95"/>
        </w:rPr>
        <w:t xml:space="preserve"> priključenja</w:t>
      </w:r>
      <w:r w:rsidRPr="003E7845">
        <w:rPr>
          <w:w w:val="95"/>
        </w:rPr>
        <w:t>;</w:t>
      </w:r>
    </w:p>
    <w:p w14:paraId="2A11575A" w14:textId="6704BDFD" w:rsidR="005160C2" w:rsidRPr="00C12784" w:rsidRDefault="005160C2" w:rsidP="003E7845">
      <w:pPr>
        <w:pStyle w:val="ListParagraph"/>
        <w:numPr>
          <w:ilvl w:val="4"/>
          <w:numId w:val="167"/>
        </w:numPr>
      </w:pPr>
      <w:r w:rsidRPr="00C12784">
        <w:t xml:space="preserve">Alternativno, </w:t>
      </w:r>
      <w:r w:rsidR="0087420D">
        <w:t>NOSBiH</w:t>
      </w:r>
      <w:r w:rsidRPr="00C12784">
        <w:t xml:space="preserve"> može dati generičke vrijednosti za gore navedene uvjete izvedene iz tipičnih slučajeva.</w:t>
      </w:r>
    </w:p>
    <w:p w14:paraId="1C6F705B" w14:textId="6837BD64" w:rsidR="005160C2" w:rsidRPr="00C12784" w:rsidRDefault="005160C2" w:rsidP="003E7845">
      <w:pPr>
        <w:pStyle w:val="ListParagraph"/>
        <w:numPr>
          <w:ilvl w:val="4"/>
          <w:numId w:val="167"/>
        </w:numPr>
      </w:pPr>
      <w:r w:rsidRPr="00C12784">
        <w:t>(25.4)NOSBiH, u dogovoru s vlasnikom HVDC sistema i ako je to tehnički izvodivo, može odrediti napone blokiranja (U</w:t>
      </w:r>
      <w:r w:rsidRPr="003E7845">
        <w:rPr>
          <w:vertAlign w:val="subscript"/>
        </w:rPr>
        <w:t>blok</w:t>
      </w:r>
      <w:r w:rsidRPr="00C12784">
        <w:t>) na mjestima priključenja (</w:t>
      </w:r>
      <w:r w:rsidR="001D4C51">
        <w:t>p</w:t>
      </w:r>
      <w:r w:rsidRPr="00C12784">
        <w:t>reporučena vrijednost je U</w:t>
      </w:r>
      <w:r w:rsidRPr="003E7845">
        <w:rPr>
          <w:vertAlign w:val="subscript"/>
        </w:rPr>
        <w:t>blok</w:t>
      </w:r>
      <w:r w:rsidRPr="00C12784">
        <w:t>=0.7U</w:t>
      </w:r>
      <w:r w:rsidRPr="003E7845">
        <w:rPr>
          <w:vertAlign w:val="subscript"/>
        </w:rPr>
        <w:t>n</w:t>
      </w:r>
      <w:r w:rsidRPr="00C12784">
        <w:t xml:space="preserve">). Blokiranje znači nastavak priključenosti na mrežu bez doprinosa aktivne i reaktivne snage u </w:t>
      </w:r>
      <w:r w:rsidR="0087420D">
        <w:t xml:space="preserve">što kraćem </w:t>
      </w:r>
      <w:r w:rsidRPr="00C12784">
        <w:t>vremen</w:t>
      </w:r>
      <w:r w:rsidR="0087420D">
        <w:t>skom periodu</w:t>
      </w:r>
      <w:r w:rsidRPr="00C12784">
        <w:t>.</w:t>
      </w:r>
    </w:p>
    <w:p w14:paraId="099F19AA" w14:textId="197EE140" w:rsidR="005160C2" w:rsidRPr="00C12784" w:rsidRDefault="00076E37" w:rsidP="003E7845">
      <w:pPr>
        <w:pStyle w:val="ListParagraph"/>
        <w:numPr>
          <w:ilvl w:val="4"/>
          <w:numId w:val="167"/>
        </w:numPr>
      </w:pPr>
      <w:r w:rsidRPr="00C12784">
        <w:t>V</w:t>
      </w:r>
      <w:r w:rsidR="005160C2" w:rsidRPr="00C12784">
        <w:t>lasnik HVDC sistema će podesiti podnaponsku zaštitu na najveće moguće tehničke sposobnosti HVDC pretvaračke stanice.</w:t>
      </w:r>
    </w:p>
    <w:p w14:paraId="47B9F93A" w14:textId="10EF6C17" w:rsidR="005160C2" w:rsidRPr="00C12784" w:rsidRDefault="005160C2" w:rsidP="003E7845">
      <w:pPr>
        <w:pStyle w:val="ListParagraph"/>
        <w:numPr>
          <w:ilvl w:val="4"/>
          <w:numId w:val="167"/>
        </w:numPr>
      </w:pPr>
      <w:r w:rsidRPr="00C12784">
        <w:t xml:space="preserve">(25.6) Sposobnosti prolaska kroz stanje kvara u slučaju asimetričnih kvarova </w:t>
      </w:r>
      <w:r w:rsidR="00076E37" w:rsidRPr="00C12784">
        <w:t>mora biti u skladu s prethodnom tačkom</w:t>
      </w:r>
      <w:r w:rsidRPr="00C12784">
        <w:t>.</w:t>
      </w:r>
    </w:p>
    <w:p w14:paraId="08589FC4" w14:textId="77777777" w:rsidR="00076E37" w:rsidRPr="00623162" w:rsidRDefault="00076E37" w:rsidP="00F07957">
      <w:pPr>
        <w:pStyle w:val="Heading4"/>
      </w:pPr>
      <w:r w:rsidRPr="00623162">
        <w:rPr>
          <w:w w:val="90"/>
        </w:rPr>
        <w:t>Uspostava aktivne snage poslije kvara</w:t>
      </w:r>
    </w:p>
    <w:p w14:paraId="562FAD92" w14:textId="3D48840C" w:rsidR="00076E37" w:rsidRPr="00076E37" w:rsidRDefault="00076E37" w:rsidP="003E7845">
      <w:pPr>
        <w:pStyle w:val="ListParagraph"/>
        <w:numPr>
          <w:ilvl w:val="4"/>
          <w:numId w:val="169"/>
        </w:numPr>
      </w:pPr>
      <w:r w:rsidRPr="00C12784">
        <w:t>(26) HVDC sistem mora biti u stanju da, nakon eliminisanja kvara, ponovo uspostavi aktivnu snagu koja je bila prije kvara u roku od 200 ms.</w:t>
      </w:r>
    </w:p>
    <w:p w14:paraId="3530ADAD" w14:textId="77777777" w:rsidR="00076E37" w:rsidRPr="00623162" w:rsidRDefault="00076E37" w:rsidP="00322B45">
      <w:pPr>
        <w:pStyle w:val="Heading3"/>
      </w:pPr>
      <w:bookmarkStart w:id="315" w:name="_Toc69710353"/>
      <w:r w:rsidRPr="00623162">
        <w:t>Zahtjevi u pogledu regulacije</w:t>
      </w:r>
      <w:bookmarkEnd w:id="315"/>
    </w:p>
    <w:p w14:paraId="135E6F21" w14:textId="77777777" w:rsidR="00076E37" w:rsidRPr="00623162" w:rsidRDefault="00076E37" w:rsidP="00F07957">
      <w:pPr>
        <w:pStyle w:val="Heading4"/>
      </w:pPr>
      <w:r w:rsidRPr="00623162">
        <w:rPr>
          <w:w w:val="90"/>
        </w:rPr>
        <w:t>Stavljanje pod napon i sinhronizacija HVDC pretvaračkih stanica</w:t>
      </w:r>
    </w:p>
    <w:p w14:paraId="4EB30CAB" w14:textId="53E9468F" w:rsidR="00076E37" w:rsidRPr="00623162" w:rsidRDefault="00076E37" w:rsidP="003E7845">
      <w:pPr>
        <w:pStyle w:val="ListParagraph"/>
      </w:pPr>
      <w:r>
        <w:t>(28) T</w:t>
      </w:r>
      <w:r w:rsidRPr="00623162">
        <w:t>okom</w:t>
      </w:r>
      <w:r w:rsidRPr="00623162">
        <w:rPr>
          <w:spacing w:val="-5"/>
        </w:rPr>
        <w:t xml:space="preserve"> </w:t>
      </w:r>
      <w:r w:rsidRPr="00623162">
        <w:t>stavljanja</w:t>
      </w:r>
      <w:r w:rsidRPr="00623162">
        <w:rPr>
          <w:spacing w:val="-4"/>
        </w:rPr>
        <w:t xml:space="preserve"> </w:t>
      </w:r>
      <w:r w:rsidRPr="00623162">
        <w:t>pod</w:t>
      </w:r>
      <w:r w:rsidRPr="00623162">
        <w:rPr>
          <w:spacing w:val="-5"/>
        </w:rPr>
        <w:t xml:space="preserve"> </w:t>
      </w:r>
      <w:r w:rsidRPr="00623162">
        <w:t>napon</w:t>
      </w:r>
      <w:r w:rsidRPr="00623162">
        <w:rPr>
          <w:spacing w:val="-4"/>
        </w:rPr>
        <w:t xml:space="preserve"> </w:t>
      </w:r>
      <w:r w:rsidRPr="00623162">
        <w:t>ili</w:t>
      </w:r>
      <w:r w:rsidRPr="00623162">
        <w:rPr>
          <w:spacing w:val="-5"/>
        </w:rPr>
        <w:t xml:space="preserve"> </w:t>
      </w:r>
      <w:r w:rsidRPr="00623162">
        <w:t>sinhronizacije</w:t>
      </w:r>
      <w:r w:rsidRPr="00623162">
        <w:rPr>
          <w:spacing w:val="-4"/>
        </w:rPr>
        <w:t xml:space="preserve"> </w:t>
      </w:r>
      <w:r w:rsidRPr="00623162">
        <w:t>HVDC</w:t>
      </w:r>
      <w:r w:rsidRPr="00623162">
        <w:rPr>
          <w:spacing w:val="-6"/>
        </w:rPr>
        <w:t xml:space="preserve"> </w:t>
      </w:r>
      <w:r w:rsidR="0004393A">
        <w:t>sistema</w:t>
      </w:r>
      <w:r w:rsidRPr="00623162">
        <w:rPr>
          <w:spacing w:val="-6"/>
        </w:rPr>
        <w:t xml:space="preserve"> </w:t>
      </w:r>
      <w:r w:rsidRPr="00623162">
        <w:t>s</w:t>
      </w:r>
      <w:r w:rsidRPr="00623162">
        <w:rPr>
          <w:spacing w:val="-5"/>
        </w:rPr>
        <w:t xml:space="preserve"> </w:t>
      </w:r>
      <w:r w:rsidRPr="00623162">
        <w:t>mrežom</w:t>
      </w:r>
      <w:r w:rsidRPr="00623162">
        <w:rPr>
          <w:spacing w:val="-6"/>
        </w:rPr>
        <w:t xml:space="preserve"> </w:t>
      </w:r>
      <w:r w:rsidRPr="00623162">
        <w:t>izmjenične</w:t>
      </w:r>
      <w:r w:rsidRPr="00623162">
        <w:rPr>
          <w:spacing w:val="-6"/>
        </w:rPr>
        <w:t xml:space="preserve"> </w:t>
      </w:r>
      <w:r w:rsidRPr="00623162">
        <w:t>struje</w:t>
      </w:r>
      <w:r w:rsidRPr="00623162">
        <w:rPr>
          <w:spacing w:val="-5"/>
        </w:rPr>
        <w:t xml:space="preserve"> </w:t>
      </w:r>
      <w:r w:rsidRPr="00623162">
        <w:t>ili</w:t>
      </w:r>
      <w:r w:rsidRPr="00623162">
        <w:rPr>
          <w:spacing w:val="-6"/>
        </w:rPr>
        <w:t xml:space="preserve"> </w:t>
      </w:r>
      <w:r w:rsidRPr="00623162">
        <w:t>tokom</w:t>
      </w:r>
      <w:r w:rsidRPr="00623162">
        <w:rPr>
          <w:spacing w:val="-6"/>
        </w:rPr>
        <w:t xml:space="preserve"> </w:t>
      </w:r>
      <w:r w:rsidRPr="00623162">
        <w:t>povezanosti</w:t>
      </w:r>
      <w:r w:rsidRPr="00623162">
        <w:rPr>
          <w:spacing w:val="-6"/>
        </w:rPr>
        <w:t xml:space="preserve"> </w:t>
      </w:r>
      <w:r w:rsidRPr="00623162">
        <w:t>HVDC</w:t>
      </w:r>
      <w:r w:rsidRPr="00623162">
        <w:rPr>
          <w:spacing w:val="-5"/>
        </w:rPr>
        <w:t xml:space="preserve"> </w:t>
      </w:r>
      <w:r w:rsidRPr="00623162">
        <w:t>pretvaračke</w:t>
      </w:r>
      <w:r w:rsidRPr="00623162">
        <w:rPr>
          <w:spacing w:val="-7"/>
        </w:rPr>
        <w:t xml:space="preserve"> </w:t>
      </w:r>
      <w:r w:rsidRPr="00623162">
        <w:t>stanice</w:t>
      </w:r>
      <w:r w:rsidRPr="00623162">
        <w:rPr>
          <w:spacing w:val="-6"/>
        </w:rPr>
        <w:t xml:space="preserve"> </w:t>
      </w:r>
      <w:r w:rsidRPr="00623162">
        <w:t>pod</w:t>
      </w:r>
      <w:r w:rsidRPr="00623162">
        <w:rPr>
          <w:spacing w:val="-5"/>
        </w:rPr>
        <w:t xml:space="preserve"> </w:t>
      </w:r>
      <w:r w:rsidRPr="00623162">
        <w:t>naponom</w:t>
      </w:r>
      <w:r w:rsidRPr="00623162">
        <w:rPr>
          <w:spacing w:val="-6"/>
        </w:rPr>
        <w:t xml:space="preserve"> </w:t>
      </w:r>
      <w:r w:rsidRPr="00623162">
        <w:t>s</w:t>
      </w:r>
      <w:r w:rsidRPr="00623162">
        <w:rPr>
          <w:spacing w:val="-6"/>
        </w:rPr>
        <w:t xml:space="preserve"> </w:t>
      </w:r>
      <w:r w:rsidRPr="00623162">
        <w:t>HVDC</w:t>
      </w:r>
      <w:r w:rsidRPr="00623162">
        <w:rPr>
          <w:spacing w:val="-5"/>
        </w:rPr>
        <w:t xml:space="preserve"> </w:t>
      </w:r>
      <w:r w:rsidRPr="00623162">
        <w:t>sistemom, HVDC</w:t>
      </w:r>
      <w:r w:rsidRPr="00623162">
        <w:rPr>
          <w:spacing w:val="-16"/>
        </w:rPr>
        <w:t xml:space="preserve"> </w:t>
      </w:r>
      <w:r w:rsidRPr="00623162">
        <w:t>pretvaračka</w:t>
      </w:r>
      <w:r w:rsidRPr="00623162">
        <w:rPr>
          <w:spacing w:val="-15"/>
        </w:rPr>
        <w:t xml:space="preserve"> </w:t>
      </w:r>
      <w:r w:rsidRPr="00623162">
        <w:t>stanica</w:t>
      </w:r>
      <w:r w:rsidRPr="00623162">
        <w:rPr>
          <w:spacing w:val="-15"/>
        </w:rPr>
        <w:t xml:space="preserve"> </w:t>
      </w:r>
      <w:r w:rsidRPr="00623162">
        <w:t>mora</w:t>
      </w:r>
      <w:r w:rsidRPr="00623162">
        <w:rPr>
          <w:spacing w:val="-15"/>
        </w:rPr>
        <w:t xml:space="preserve"> </w:t>
      </w:r>
      <w:r w:rsidRPr="00623162">
        <w:t>imati</w:t>
      </w:r>
      <w:r w:rsidRPr="00623162">
        <w:rPr>
          <w:spacing w:val="-15"/>
        </w:rPr>
        <w:t xml:space="preserve"> </w:t>
      </w:r>
      <w:r w:rsidRPr="00623162">
        <w:t>sposobnost</w:t>
      </w:r>
      <w:r w:rsidRPr="00623162">
        <w:rPr>
          <w:spacing w:val="-16"/>
        </w:rPr>
        <w:t xml:space="preserve"> </w:t>
      </w:r>
      <w:r w:rsidRPr="00623162">
        <w:t>ograničenja</w:t>
      </w:r>
      <w:r w:rsidRPr="00623162">
        <w:rPr>
          <w:spacing w:val="-16"/>
        </w:rPr>
        <w:t xml:space="preserve"> </w:t>
      </w:r>
      <w:r w:rsidRPr="00623162">
        <w:t>promjene</w:t>
      </w:r>
      <w:r w:rsidRPr="00623162">
        <w:rPr>
          <w:spacing w:val="-16"/>
        </w:rPr>
        <w:t xml:space="preserve"> </w:t>
      </w:r>
      <w:r w:rsidRPr="00623162">
        <w:t>napona</w:t>
      </w:r>
      <w:r w:rsidRPr="00623162">
        <w:rPr>
          <w:spacing w:val="-15"/>
        </w:rPr>
        <w:t xml:space="preserve"> </w:t>
      </w:r>
      <w:r w:rsidRPr="00623162">
        <w:t>u</w:t>
      </w:r>
      <w:r w:rsidRPr="00623162">
        <w:rPr>
          <w:spacing w:val="-16"/>
        </w:rPr>
        <w:t xml:space="preserve"> </w:t>
      </w:r>
      <w:r w:rsidRPr="00623162">
        <w:t>stacionarnom</w:t>
      </w:r>
      <w:r w:rsidRPr="00623162">
        <w:rPr>
          <w:spacing w:val="-14"/>
        </w:rPr>
        <w:t xml:space="preserve"> </w:t>
      </w:r>
      <w:r w:rsidRPr="00623162">
        <w:t>stanju</w:t>
      </w:r>
      <w:r>
        <w:t xml:space="preserve"> do 5% napona prije sinhronizacije</w:t>
      </w:r>
      <w:r w:rsidRPr="00623162">
        <w:rPr>
          <w:w w:val="90"/>
        </w:rPr>
        <w:t xml:space="preserve">. </w:t>
      </w:r>
      <w:r>
        <w:rPr>
          <w:w w:val="90"/>
        </w:rPr>
        <w:t xml:space="preserve">NOSBiH će odrediti </w:t>
      </w:r>
      <w:r w:rsidRPr="00623162">
        <w:rPr>
          <w:w w:val="90"/>
        </w:rPr>
        <w:t xml:space="preserve"> maksimalnu veličinu, </w:t>
      </w:r>
      <w:r w:rsidRPr="00623162">
        <w:t>trajanje i mjerni interval tranzijentnih</w:t>
      </w:r>
      <w:r w:rsidRPr="00623162">
        <w:rPr>
          <w:spacing w:val="35"/>
        </w:rPr>
        <w:t xml:space="preserve"> </w:t>
      </w:r>
      <w:r w:rsidRPr="00623162">
        <w:t>napona</w:t>
      </w:r>
      <w:r>
        <w:t xml:space="preserve"> u zavisnosti od tehničke izvedbe HVDC sistema.</w:t>
      </w:r>
    </w:p>
    <w:p w14:paraId="39D338FB" w14:textId="77777777" w:rsidR="00076E37" w:rsidRPr="00623162" w:rsidRDefault="00076E37" w:rsidP="00F07957">
      <w:pPr>
        <w:pStyle w:val="Heading4"/>
      </w:pPr>
      <w:r w:rsidRPr="00623162">
        <w:rPr>
          <w:w w:val="90"/>
        </w:rPr>
        <w:t>Međudjelovanje HVDC sistema ili drugih postrojenja i opreme</w:t>
      </w:r>
    </w:p>
    <w:p w14:paraId="19A08654" w14:textId="2500E4DA" w:rsidR="00076E37" w:rsidRPr="00623162" w:rsidRDefault="00076E37" w:rsidP="003E7845">
      <w:pPr>
        <w:pStyle w:val="ListParagraph"/>
        <w:numPr>
          <w:ilvl w:val="4"/>
          <w:numId w:val="170"/>
        </w:numPr>
      </w:pPr>
      <w:r w:rsidRPr="00C12784">
        <w:t xml:space="preserve">Ukoliko </w:t>
      </w:r>
      <w:r w:rsidR="001D4C51">
        <w:t xml:space="preserve">se </w:t>
      </w:r>
      <w:r w:rsidRPr="00C12784">
        <w:t>nekoliko</w:t>
      </w:r>
      <w:r w:rsidRPr="003E7845">
        <w:rPr>
          <w:spacing w:val="-14"/>
        </w:rPr>
        <w:t xml:space="preserve"> </w:t>
      </w:r>
      <w:r w:rsidRPr="00C12784">
        <w:t>HVDC</w:t>
      </w:r>
      <w:r w:rsidRPr="003E7845">
        <w:rPr>
          <w:spacing w:val="-15"/>
        </w:rPr>
        <w:t xml:space="preserve"> </w:t>
      </w:r>
      <w:r w:rsidRPr="00C12784">
        <w:t>pretvaračkih</w:t>
      </w:r>
      <w:r w:rsidRPr="003E7845">
        <w:rPr>
          <w:spacing w:val="-15"/>
        </w:rPr>
        <w:t xml:space="preserve"> </w:t>
      </w:r>
      <w:r w:rsidRPr="00C12784">
        <w:t>stanica</w:t>
      </w:r>
      <w:r w:rsidRPr="003E7845">
        <w:rPr>
          <w:spacing w:val="-14"/>
        </w:rPr>
        <w:t xml:space="preserve"> </w:t>
      </w:r>
      <w:r w:rsidRPr="00C12784">
        <w:t>ili</w:t>
      </w:r>
      <w:r w:rsidRPr="003E7845">
        <w:rPr>
          <w:spacing w:val="-15"/>
        </w:rPr>
        <w:t xml:space="preserve"> </w:t>
      </w:r>
      <w:r w:rsidRPr="00C12784">
        <w:t>drugih</w:t>
      </w:r>
      <w:r w:rsidRPr="003E7845">
        <w:rPr>
          <w:spacing w:val="-14"/>
        </w:rPr>
        <w:t xml:space="preserve"> </w:t>
      </w:r>
      <w:r w:rsidRPr="00C12784">
        <w:t>postrojenja</w:t>
      </w:r>
      <w:r w:rsidRPr="003E7845">
        <w:rPr>
          <w:spacing w:val="-15"/>
        </w:rPr>
        <w:t xml:space="preserve"> </w:t>
      </w:r>
      <w:r w:rsidRPr="00C12784">
        <w:t>nalazi</w:t>
      </w:r>
      <w:r w:rsidRPr="003E7845">
        <w:rPr>
          <w:spacing w:val="-15"/>
        </w:rPr>
        <w:t xml:space="preserve"> </w:t>
      </w:r>
      <w:r w:rsidRPr="00C12784">
        <w:t>na</w:t>
      </w:r>
      <w:r w:rsidRPr="003E7845">
        <w:rPr>
          <w:spacing w:val="-15"/>
        </w:rPr>
        <w:t xml:space="preserve"> </w:t>
      </w:r>
      <w:r w:rsidRPr="00C12784">
        <w:t>malom</w:t>
      </w:r>
      <w:r w:rsidRPr="003E7845">
        <w:rPr>
          <w:spacing w:val="-14"/>
        </w:rPr>
        <w:t xml:space="preserve"> </w:t>
      </w:r>
      <w:r w:rsidRPr="00C12784">
        <w:t>električnom</w:t>
      </w:r>
      <w:r w:rsidRPr="003E7845">
        <w:rPr>
          <w:spacing w:val="-14"/>
        </w:rPr>
        <w:t xml:space="preserve"> </w:t>
      </w:r>
      <w:r w:rsidRPr="00C12784">
        <w:t>razmaku,</w:t>
      </w:r>
      <w:r w:rsidRPr="003E7845">
        <w:rPr>
          <w:spacing w:val="-15"/>
        </w:rPr>
        <w:t xml:space="preserve"> </w:t>
      </w:r>
      <w:r w:rsidRPr="00C12784">
        <w:t xml:space="preserve">NOSBiH će, ako je potrebno, pokrenuti izradu studije kojim će se utvrditi eventualni štetni uticaj </w:t>
      </w:r>
      <w:r w:rsidRPr="003E7845">
        <w:rPr>
          <w:w w:val="90"/>
        </w:rPr>
        <w:t xml:space="preserve">međudjelovanja i odrediti mjere za ublažavanje. </w:t>
      </w:r>
    </w:p>
    <w:p w14:paraId="3E4E00D5" w14:textId="4AC3B7D4" w:rsidR="00076E37" w:rsidRPr="00623162" w:rsidRDefault="00076E37" w:rsidP="003E7845">
      <w:pPr>
        <w:pStyle w:val="ListParagraph"/>
        <w:numPr>
          <w:ilvl w:val="4"/>
          <w:numId w:val="170"/>
        </w:numPr>
      </w:pPr>
      <w:r>
        <w:t>(29.2)</w:t>
      </w:r>
      <w:r w:rsidRPr="00C12784">
        <w:t>Studij</w:t>
      </w:r>
      <w:r w:rsidR="001D4C51">
        <w:t>u</w:t>
      </w:r>
      <w:r w:rsidRPr="003E7845">
        <w:rPr>
          <w:spacing w:val="-23"/>
        </w:rPr>
        <w:t xml:space="preserve"> će </w:t>
      </w:r>
      <w:r w:rsidRPr="00C12784">
        <w:t>izraditi</w:t>
      </w:r>
      <w:r w:rsidRPr="003E7845">
        <w:rPr>
          <w:spacing w:val="-23"/>
        </w:rPr>
        <w:t xml:space="preserve"> </w:t>
      </w:r>
      <w:r w:rsidRPr="00C12784">
        <w:t>vlasnik</w:t>
      </w:r>
      <w:r w:rsidRPr="003E7845">
        <w:rPr>
          <w:spacing w:val="-22"/>
        </w:rPr>
        <w:t xml:space="preserve"> </w:t>
      </w:r>
      <w:r w:rsidRPr="00C12784">
        <w:t>HVDC</w:t>
      </w:r>
      <w:r w:rsidRPr="003E7845">
        <w:rPr>
          <w:spacing w:val="-22"/>
        </w:rPr>
        <w:t xml:space="preserve"> </w:t>
      </w:r>
      <w:r w:rsidRPr="00C12784">
        <w:t>sistema</w:t>
      </w:r>
      <w:r w:rsidRPr="003E7845">
        <w:rPr>
          <w:spacing w:val="-22"/>
        </w:rPr>
        <w:t xml:space="preserve"> </w:t>
      </w:r>
      <w:r w:rsidRPr="00C12784">
        <w:t>koji</w:t>
      </w:r>
      <w:r w:rsidRPr="003E7845">
        <w:rPr>
          <w:spacing w:val="-22"/>
        </w:rPr>
        <w:t xml:space="preserve"> </w:t>
      </w:r>
      <w:r w:rsidRPr="00C12784">
        <w:t>se</w:t>
      </w:r>
      <w:r w:rsidRPr="003E7845">
        <w:rPr>
          <w:spacing w:val="-22"/>
        </w:rPr>
        <w:t xml:space="preserve"> </w:t>
      </w:r>
      <w:r w:rsidRPr="00C12784">
        <w:t>priključuje</w:t>
      </w:r>
      <w:r w:rsidRPr="003E7845">
        <w:rPr>
          <w:spacing w:val="-22"/>
        </w:rPr>
        <w:t xml:space="preserve"> </w:t>
      </w:r>
      <w:r w:rsidRPr="00C12784">
        <w:t>uz</w:t>
      </w:r>
      <w:r w:rsidRPr="003E7845">
        <w:rPr>
          <w:spacing w:val="-23"/>
        </w:rPr>
        <w:t xml:space="preserve"> </w:t>
      </w:r>
      <w:r w:rsidRPr="00C12784">
        <w:t>učešće</w:t>
      </w:r>
      <w:r w:rsidRPr="003E7845">
        <w:rPr>
          <w:spacing w:val="-22"/>
        </w:rPr>
        <w:t xml:space="preserve"> </w:t>
      </w:r>
      <w:r w:rsidRPr="00C12784">
        <w:t>svih</w:t>
      </w:r>
      <w:r w:rsidRPr="003E7845">
        <w:rPr>
          <w:spacing w:val="-22"/>
        </w:rPr>
        <w:t xml:space="preserve"> </w:t>
      </w:r>
      <w:r w:rsidRPr="00C12784">
        <w:t>strana</w:t>
      </w:r>
      <w:r w:rsidRPr="003E7845">
        <w:rPr>
          <w:spacing w:val="-22"/>
        </w:rPr>
        <w:t xml:space="preserve"> </w:t>
      </w:r>
      <w:r w:rsidRPr="00C12784">
        <w:t>koje</w:t>
      </w:r>
      <w:r w:rsidRPr="003E7845">
        <w:rPr>
          <w:spacing w:val="-22"/>
        </w:rPr>
        <w:t xml:space="preserve"> </w:t>
      </w:r>
      <w:r w:rsidRPr="00C12784">
        <w:t>NOSBiH/Elektropenos BiH</w:t>
      </w:r>
      <w:r w:rsidRPr="003E7845">
        <w:rPr>
          <w:spacing w:val="-22"/>
        </w:rPr>
        <w:t xml:space="preserve"> </w:t>
      </w:r>
      <w:r w:rsidRPr="00C12784">
        <w:t>smatra</w:t>
      </w:r>
      <w:r w:rsidRPr="003E7845">
        <w:rPr>
          <w:spacing w:val="-22"/>
        </w:rPr>
        <w:t xml:space="preserve"> </w:t>
      </w:r>
      <w:r w:rsidRPr="00C12784">
        <w:t xml:space="preserve">kao relevantne za pojedino mjesto priključenja. </w:t>
      </w:r>
    </w:p>
    <w:p w14:paraId="5182CDAF" w14:textId="77777777" w:rsidR="00076E37" w:rsidRPr="00623162" w:rsidRDefault="00076E37" w:rsidP="003E7845">
      <w:pPr>
        <w:pStyle w:val="ListParagraph"/>
        <w:numPr>
          <w:ilvl w:val="4"/>
          <w:numId w:val="170"/>
        </w:numPr>
      </w:pPr>
      <w:r>
        <w:t xml:space="preserve">(29.3) </w:t>
      </w:r>
      <w:r w:rsidRPr="00C12784">
        <w:t>Sve strane koje nadležni NOSBiH/Elektroprenos BiH prepozna kao relevantne za mjesto priključenja, moraju</w:t>
      </w:r>
      <w:r w:rsidRPr="003E7845">
        <w:rPr>
          <w:spacing w:val="-18"/>
        </w:rPr>
        <w:t xml:space="preserve"> </w:t>
      </w:r>
      <w:r w:rsidRPr="00C12784">
        <w:t>dati</w:t>
      </w:r>
      <w:r w:rsidRPr="003E7845">
        <w:rPr>
          <w:spacing w:val="-18"/>
        </w:rPr>
        <w:t xml:space="preserve"> </w:t>
      </w:r>
      <w:r w:rsidRPr="00C12784">
        <w:t>sve</w:t>
      </w:r>
      <w:r w:rsidRPr="003E7845">
        <w:rPr>
          <w:spacing w:val="-17"/>
        </w:rPr>
        <w:t xml:space="preserve"> </w:t>
      </w:r>
      <w:r w:rsidRPr="00C12784">
        <w:t>odgovarajuće</w:t>
      </w:r>
      <w:r w:rsidRPr="003E7845">
        <w:rPr>
          <w:spacing w:val="-17"/>
        </w:rPr>
        <w:t xml:space="preserve"> </w:t>
      </w:r>
      <w:r w:rsidRPr="00C12784">
        <w:t>podatke</w:t>
      </w:r>
      <w:r w:rsidRPr="003E7845">
        <w:rPr>
          <w:spacing w:val="-19"/>
        </w:rPr>
        <w:t xml:space="preserve"> </w:t>
      </w:r>
      <w:r w:rsidRPr="00C12784">
        <w:t>i</w:t>
      </w:r>
      <w:r w:rsidRPr="003E7845">
        <w:rPr>
          <w:spacing w:val="-17"/>
        </w:rPr>
        <w:t xml:space="preserve"> </w:t>
      </w:r>
      <w:r w:rsidRPr="00C12784">
        <w:t>modele</w:t>
      </w:r>
      <w:r w:rsidRPr="003E7845">
        <w:rPr>
          <w:spacing w:val="-18"/>
        </w:rPr>
        <w:t xml:space="preserve"> neophodne za izradu studije</w:t>
      </w:r>
      <w:r w:rsidRPr="00C12784">
        <w:t>.</w:t>
      </w:r>
      <w:r w:rsidRPr="003E7845">
        <w:rPr>
          <w:spacing w:val="-6"/>
        </w:rPr>
        <w:t xml:space="preserve"> Podaci i modeli će biti proslijeđeni odgovornoj strani za izradu studije.</w:t>
      </w:r>
    </w:p>
    <w:p w14:paraId="51C23F82" w14:textId="6634F08E" w:rsidR="00076E37" w:rsidRDefault="00076E37" w:rsidP="003E7845">
      <w:pPr>
        <w:pStyle w:val="ListParagraph"/>
        <w:numPr>
          <w:ilvl w:val="4"/>
          <w:numId w:val="170"/>
        </w:numPr>
      </w:pPr>
      <w:r w:rsidRPr="00C12784">
        <w:t>(29.5.)</w:t>
      </w:r>
      <w:r w:rsidRPr="00C76885">
        <w:t xml:space="preserve"> </w:t>
      </w:r>
      <w:r>
        <w:t>NOSBiH/Elektroprenos Bi</w:t>
      </w:r>
      <w:r w:rsidR="001D4C51">
        <w:t>H</w:t>
      </w:r>
      <w:r>
        <w:t xml:space="preserve"> će ocijeniti</w:t>
      </w:r>
      <w:r w:rsidRPr="003E7845">
        <w:rPr>
          <w:spacing w:val="-15"/>
        </w:rPr>
        <w:t xml:space="preserve"> </w:t>
      </w:r>
      <w:r w:rsidRPr="00FC2FC4">
        <w:t>rezultate</w:t>
      </w:r>
      <w:r w:rsidRPr="003E7845">
        <w:rPr>
          <w:spacing w:val="-15"/>
        </w:rPr>
        <w:t xml:space="preserve"> </w:t>
      </w:r>
      <w:r w:rsidRPr="00FC2FC4">
        <w:t>studij</w:t>
      </w:r>
      <w:r>
        <w:t xml:space="preserve">e. </w:t>
      </w:r>
      <w:r w:rsidRPr="00C12784">
        <w:t>Vlasnik</w:t>
      </w:r>
      <w:r w:rsidRPr="003E7845">
        <w:rPr>
          <w:spacing w:val="-9"/>
        </w:rPr>
        <w:t xml:space="preserve"> </w:t>
      </w:r>
      <w:r w:rsidRPr="00C12784">
        <w:t>HVDC</w:t>
      </w:r>
      <w:r w:rsidRPr="003E7845">
        <w:rPr>
          <w:spacing w:val="-7"/>
        </w:rPr>
        <w:t xml:space="preserve"> </w:t>
      </w:r>
      <w:r w:rsidRPr="00C12784">
        <w:t>sistema</w:t>
      </w:r>
      <w:r w:rsidRPr="003E7845">
        <w:rPr>
          <w:spacing w:val="-7"/>
        </w:rPr>
        <w:t xml:space="preserve"> će </w:t>
      </w:r>
      <w:r w:rsidRPr="00C12784">
        <w:t xml:space="preserve">dostaviti </w:t>
      </w:r>
      <w:r w:rsidRPr="00623162">
        <w:t xml:space="preserve">sve odgovarajuće podatke i modele </w:t>
      </w:r>
      <w:r>
        <w:t>za doradu ili izradu nove studije.</w:t>
      </w:r>
    </w:p>
    <w:p w14:paraId="15753247" w14:textId="5F18D148" w:rsidR="00076E37" w:rsidRPr="00623162" w:rsidRDefault="00076E37" w:rsidP="003E7845">
      <w:pPr>
        <w:pStyle w:val="ListParagraph"/>
        <w:numPr>
          <w:ilvl w:val="4"/>
          <w:numId w:val="170"/>
        </w:numPr>
      </w:pPr>
      <w:r w:rsidRPr="00C12784">
        <w:t>(29.7) NOSBiH/Elektroprenos BiH</w:t>
      </w:r>
      <w:r w:rsidRPr="003E7845">
        <w:rPr>
          <w:spacing w:val="-21"/>
        </w:rPr>
        <w:t xml:space="preserve"> </w:t>
      </w:r>
      <w:r w:rsidRPr="00C12784">
        <w:t>može</w:t>
      </w:r>
      <w:r w:rsidRPr="003E7845">
        <w:rPr>
          <w:spacing w:val="-21"/>
        </w:rPr>
        <w:t xml:space="preserve"> </w:t>
      </w:r>
      <w:r w:rsidRPr="00C12784">
        <w:t>odrediti</w:t>
      </w:r>
      <w:r w:rsidRPr="003E7845">
        <w:rPr>
          <w:spacing w:val="-21"/>
        </w:rPr>
        <w:t xml:space="preserve"> </w:t>
      </w:r>
      <w:r w:rsidRPr="00C12784">
        <w:t>prelazne</w:t>
      </w:r>
      <w:r w:rsidRPr="003E7845">
        <w:rPr>
          <w:spacing w:val="-22"/>
        </w:rPr>
        <w:t xml:space="preserve"> nivoe </w:t>
      </w:r>
      <w:r w:rsidR="001D4C51" w:rsidRPr="003E7845">
        <w:rPr>
          <w:spacing w:val="-22"/>
        </w:rPr>
        <w:t xml:space="preserve"> </w:t>
      </w:r>
      <w:r w:rsidRPr="00C12784">
        <w:t>radne efikasnosti</w:t>
      </w:r>
      <w:r w:rsidRPr="003E7845">
        <w:rPr>
          <w:spacing w:val="-21"/>
        </w:rPr>
        <w:t xml:space="preserve"> </w:t>
      </w:r>
      <w:r w:rsidRPr="00C12784">
        <w:t>koji se odnose na događaje za zahvaćene HVDC sisteme kako bi se zaštitila cjelovitost</w:t>
      </w:r>
      <w:r w:rsidRPr="003E7845">
        <w:rPr>
          <w:spacing w:val="-25"/>
        </w:rPr>
        <w:t xml:space="preserve"> </w:t>
      </w:r>
      <w:r w:rsidRPr="00C12784">
        <w:t xml:space="preserve">opreme Elektroprenosa i </w:t>
      </w:r>
      <w:r>
        <w:t>Ko</w:t>
      </w:r>
      <w:r w:rsidRPr="00623162">
        <w:t xml:space="preserve">risnika u skladu s </w:t>
      </w:r>
      <w:r>
        <w:t>odredbama M</w:t>
      </w:r>
      <w:r w:rsidRPr="00623162">
        <w:t>režn</w:t>
      </w:r>
      <w:r>
        <w:t>og kodeksa</w:t>
      </w:r>
      <w:r w:rsidRPr="00623162">
        <w:t>.</w:t>
      </w:r>
    </w:p>
    <w:p w14:paraId="5DC4FC3F" w14:textId="77777777" w:rsidR="00076E37" w:rsidRPr="00623162" w:rsidRDefault="00076E37" w:rsidP="00F07957">
      <w:pPr>
        <w:pStyle w:val="Heading4"/>
      </w:pPr>
      <w:r w:rsidRPr="00623162">
        <w:rPr>
          <w:w w:val="90"/>
        </w:rPr>
        <w:t>Sposobnost prigušivanja oscilacija snage</w:t>
      </w:r>
    </w:p>
    <w:p w14:paraId="53102DF3" w14:textId="06F8E001" w:rsidR="00076E37" w:rsidRPr="00623162" w:rsidRDefault="00076E37" w:rsidP="003E7845">
      <w:pPr>
        <w:pStyle w:val="ListParagraph"/>
        <w:numPr>
          <w:ilvl w:val="4"/>
          <w:numId w:val="171"/>
        </w:numPr>
      </w:pPr>
      <w:r w:rsidRPr="00C12784">
        <w:t>HVDC</w:t>
      </w:r>
      <w:r w:rsidRPr="003E7845">
        <w:rPr>
          <w:spacing w:val="-3"/>
        </w:rPr>
        <w:t xml:space="preserve"> </w:t>
      </w:r>
      <w:r w:rsidRPr="00C12784">
        <w:t>sistem</w:t>
      </w:r>
      <w:r w:rsidRPr="003E7845">
        <w:rPr>
          <w:spacing w:val="-5"/>
        </w:rPr>
        <w:t xml:space="preserve"> </w:t>
      </w:r>
      <w:r w:rsidRPr="00C12784">
        <w:t>mora</w:t>
      </w:r>
      <w:r w:rsidRPr="003E7845">
        <w:rPr>
          <w:spacing w:val="-2"/>
        </w:rPr>
        <w:t xml:space="preserve"> </w:t>
      </w:r>
      <w:r w:rsidRPr="00C12784">
        <w:t>biti</w:t>
      </w:r>
      <w:r w:rsidRPr="003E7845">
        <w:rPr>
          <w:spacing w:val="-3"/>
        </w:rPr>
        <w:t xml:space="preserve"> </w:t>
      </w:r>
      <w:r w:rsidRPr="00C12784">
        <w:t>sposoban</w:t>
      </w:r>
      <w:r w:rsidRPr="003E7845">
        <w:rPr>
          <w:spacing w:val="-4"/>
        </w:rPr>
        <w:t xml:space="preserve"> </w:t>
      </w:r>
      <w:r w:rsidRPr="00C12784">
        <w:t>pridonositi</w:t>
      </w:r>
      <w:r w:rsidRPr="003E7845">
        <w:rPr>
          <w:spacing w:val="-3"/>
        </w:rPr>
        <w:t xml:space="preserve"> </w:t>
      </w:r>
      <w:r w:rsidRPr="00C12784">
        <w:t>prigušivanju</w:t>
      </w:r>
      <w:r w:rsidRPr="003E7845">
        <w:rPr>
          <w:spacing w:val="-4"/>
        </w:rPr>
        <w:t xml:space="preserve"> </w:t>
      </w:r>
      <w:r w:rsidRPr="00C12784">
        <w:t>oscilacija</w:t>
      </w:r>
      <w:r w:rsidRPr="003E7845">
        <w:rPr>
          <w:spacing w:val="-4"/>
        </w:rPr>
        <w:t xml:space="preserve"> </w:t>
      </w:r>
      <w:r w:rsidRPr="00C12784">
        <w:t>snage</w:t>
      </w:r>
      <w:r w:rsidRPr="003E7845">
        <w:rPr>
          <w:spacing w:val="-3"/>
        </w:rPr>
        <w:t xml:space="preserve"> </w:t>
      </w:r>
      <w:r w:rsidRPr="00C12784">
        <w:t>u priključenim</w:t>
      </w:r>
      <w:r w:rsidRPr="003E7845">
        <w:rPr>
          <w:spacing w:val="-4"/>
        </w:rPr>
        <w:t xml:space="preserve"> </w:t>
      </w:r>
      <w:r w:rsidRPr="00C12784">
        <w:t>mrežama</w:t>
      </w:r>
      <w:r w:rsidRPr="003E7845">
        <w:rPr>
          <w:spacing w:val="-2"/>
        </w:rPr>
        <w:t xml:space="preserve"> </w:t>
      </w:r>
      <w:r w:rsidRPr="00C12784">
        <w:t>izmjenične</w:t>
      </w:r>
      <w:r w:rsidRPr="003E7845">
        <w:rPr>
          <w:spacing w:val="-4"/>
        </w:rPr>
        <w:t xml:space="preserve"> </w:t>
      </w:r>
      <w:r w:rsidRPr="00C12784">
        <w:t>struje.</w:t>
      </w:r>
      <w:r w:rsidRPr="003E7845">
        <w:rPr>
          <w:w w:val="90"/>
        </w:rPr>
        <w:t xml:space="preserve"> Frekventno </w:t>
      </w:r>
      <w:r w:rsidRPr="00C12784">
        <w:t>područje oscilacija i regulacioni parametri će biti definisano analizom dinamičke stabilnost</w:t>
      </w:r>
      <w:r w:rsidR="008F3CE3">
        <w:t>i</w:t>
      </w:r>
      <w:r w:rsidRPr="00C12784">
        <w:t xml:space="preserve"> pri izradi Elaborata o priključenju. NOSBiH i vlasnik HVDC sistema će se dogovoriti o</w:t>
      </w:r>
      <w:r w:rsidRPr="003E7845">
        <w:rPr>
          <w:spacing w:val="-21"/>
        </w:rPr>
        <w:t xml:space="preserve"> </w:t>
      </w:r>
      <w:r w:rsidRPr="00C12784">
        <w:t>izboru</w:t>
      </w:r>
      <w:r w:rsidRPr="003E7845">
        <w:rPr>
          <w:spacing w:val="-21"/>
        </w:rPr>
        <w:t xml:space="preserve"> </w:t>
      </w:r>
      <w:r w:rsidRPr="00C12784">
        <w:t>regulacionih</w:t>
      </w:r>
      <w:r w:rsidRPr="003E7845">
        <w:rPr>
          <w:spacing w:val="-21"/>
        </w:rPr>
        <w:t xml:space="preserve"> </w:t>
      </w:r>
      <w:r w:rsidRPr="00C12784">
        <w:t>parametara.</w:t>
      </w:r>
    </w:p>
    <w:p w14:paraId="4215A1F4" w14:textId="77777777" w:rsidR="00076E37" w:rsidRPr="00623162" w:rsidRDefault="00076E37" w:rsidP="00F07957">
      <w:pPr>
        <w:pStyle w:val="Heading4"/>
      </w:pPr>
      <w:r w:rsidRPr="00623162">
        <w:rPr>
          <w:w w:val="95"/>
        </w:rPr>
        <w:t>Sposobnost prigušivanja podsinhronog torzijskog međudjelovanja</w:t>
      </w:r>
    </w:p>
    <w:p w14:paraId="63C22681" w14:textId="77777777" w:rsidR="00076E37" w:rsidRPr="00076E37" w:rsidRDefault="00076E37" w:rsidP="003E7845">
      <w:pPr>
        <w:pStyle w:val="ListParagraph"/>
        <w:numPr>
          <w:ilvl w:val="4"/>
          <w:numId w:val="172"/>
        </w:numPr>
      </w:pPr>
      <w:r w:rsidRPr="00076E37">
        <w:t xml:space="preserve">(31.2) Potreban opseg o podsinhronom torzijskom međudjelovanju i potrebni ulazni parametri, koje treba da osigura vlasnik HVDC sistema će biti definisani u Elaboratu o priključenju u zavisnosti od tehničke izvedbe samog HVDC sistema. </w:t>
      </w:r>
    </w:p>
    <w:p w14:paraId="61FAB768" w14:textId="52AD772F" w:rsidR="00076E37" w:rsidRPr="00076E37" w:rsidRDefault="00076E37" w:rsidP="003E7845">
      <w:pPr>
        <w:pStyle w:val="ListParagraph"/>
      </w:pPr>
      <w:r w:rsidRPr="00076E37">
        <w:t>(31.3) NOSBiH/Elektroprenos će izvršiti ocjenu rezultata Elaborata.</w:t>
      </w:r>
    </w:p>
    <w:p w14:paraId="4F4F03CE" w14:textId="77777777" w:rsidR="00076E37" w:rsidRPr="00623162" w:rsidRDefault="00076E37" w:rsidP="00F07957">
      <w:pPr>
        <w:pStyle w:val="Heading4"/>
      </w:pPr>
      <w:r>
        <w:rPr>
          <w:w w:val="95"/>
        </w:rPr>
        <w:t>Karakteristika</w:t>
      </w:r>
      <w:r w:rsidRPr="00623162">
        <w:rPr>
          <w:w w:val="95"/>
        </w:rPr>
        <w:t xml:space="preserve"> mreže</w:t>
      </w:r>
    </w:p>
    <w:p w14:paraId="520B69D1" w14:textId="77777777" w:rsidR="00076E37" w:rsidRPr="00623162" w:rsidRDefault="00076E37" w:rsidP="003E7845">
      <w:pPr>
        <w:pStyle w:val="ListParagraph"/>
        <w:numPr>
          <w:ilvl w:val="4"/>
          <w:numId w:val="173"/>
        </w:numPr>
      </w:pPr>
      <w:r w:rsidRPr="00C12784">
        <w:t>(32.1)NOSBiH/Elektroprenos BiH će utvrditi proračun najmanje i</w:t>
      </w:r>
      <w:r w:rsidRPr="003E7845">
        <w:rPr>
          <w:spacing w:val="10"/>
        </w:rPr>
        <w:t xml:space="preserve"> </w:t>
      </w:r>
      <w:r w:rsidRPr="00C12784">
        <w:t>najveće</w:t>
      </w:r>
      <w:r w:rsidRPr="003E7845">
        <w:rPr>
          <w:spacing w:val="11"/>
        </w:rPr>
        <w:t xml:space="preserve"> </w:t>
      </w:r>
      <w:r w:rsidRPr="00C12784">
        <w:t>snage</w:t>
      </w:r>
      <w:r w:rsidRPr="003E7845">
        <w:rPr>
          <w:spacing w:val="8"/>
        </w:rPr>
        <w:t xml:space="preserve"> </w:t>
      </w:r>
      <w:r w:rsidRPr="00C12784">
        <w:t>kratkog</w:t>
      </w:r>
      <w:r w:rsidRPr="003E7845">
        <w:rPr>
          <w:spacing w:val="10"/>
        </w:rPr>
        <w:t xml:space="preserve"> </w:t>
      </w:r>
      <w:r w:rsidRPr="00C12784">
        <w:t>spoja</w:t>
      </w:r>
      <w:r w:rsidRPr="003E7845">
        <w:rPr>
          <w:spacing w:val="10"/>
        </w:rPr>
        <w:t xml:space="preserve"> </w:t>
      </w:r>
      <w:r w:rsidRPr="00C12784">
        <w:t>na</w:t>
      </w:r>
      <w:r w:rsidRPr="003E7845">
        <w:rPr>
          <w:spacing w:val="10"/>
        </w:rPr>
        <w:t xml:space="preserve"> </w:t>
      </w:r>
      <w:r w:rsidRPr="00C12784">
        <w:t>mjestima</w:t>
      </w:r>
      <w:r w:rsidRPr="003E7845">
        <w:rPr>
          <w:spacing w:val="10"/>
        </w:rPr>
        <w:t xml:space="preserve"> </w:t>
      </w:r>
      <w:r w:rsidRPr="00C12784">
        <w:t>priključenja u toku izrade Elaborata o priključenju.</w:t>
      </w:r>
    </w:p>
    <w:p w14:paraId="1AE75124" w14:textId="77777777" w:rsidR="00076E37" w:rsidRPr="00623162" w:rsidRDefault="00076E37" w:rsidP="003E7845">
      <w:pPr>
        <w:pStyle w:val="ListParagraph"/>
        <w:numPr>
          <w:ilvl w:val="4"/>
          <w:numId w:val="173"/>
        </w:numPr>
      </w:pPr>
      <w:r w:rsidRPr="00C12784">
        <w:t>HVDC</w:t>
      </w:r>
      <w:r w:rsidRPr="003E7845">
        <w:rPr>
          <w:spacing w:val="-9"/>
        </w:rPr>
        <w:t xml:space="preserve"> </w:t>
      </w:r>
      <w:r w:rsidRPr="00C12784">
        <w:t>sistem</w:t>
      </w:r>
      <w:r w:rsidRPr="003E7845">
        <w:rPr>
          <w:spacing w:val="-9"/>
        </w:rPr>
        <w:t xml:space="preserve"> </w:t>
      </w:r>
      <w:r w:rsidRPr="00C12784">
        <w:t>mora</w:t>
      </w:r>
      <w:r w:rsidRPr="003E7845">
        <w:rPr>
          <w:spacing w:val="-9"/>
        </w:rPr>
        <w:t xml:space="preserve"> </w:t>
      </w:r>
      <w:r w:rsidRPr="00C12784">
        <w:t>biti</w:t>
      </w:r>
      <w:r w:rsidRPr="003E7845">
        <w:rPr>
          <w:spacing w:val="-9"/>
        </w:rPr>
        <w:t xml:space="preserve"> </w:t>
      </w:r>
      <w:r w:rsidRPr="00C12784">
        <w:t>sposoban</w:t>
      </w:r>
      <w:r w:rsidRPr="003E7845">
        <w:rPr>
          <w:spacing w:val="-9"/>
        </w:rPr>
        <w:t xml:space="preserve"> </w:t>
      </w:r>
      <w:r w:rsidRPr="00C12784">
        <w:t>raditi</w:t>
      </w:r>
      <w:r w:rsidRPr="003E7845">
        <w:rPr>
          <w:spacing w:val="-9"/>
        </w:rPr>
        <w:t xml:space="preserve"> </w:t>
      </w:r>
      <w:r w:rsidRPr="00C12784">
        <w:t>unutar</w:t>
      </w:r>
      <w:r w:rsidRPr="003E7845">
        <w:rPr>
          <w:spacing w:val="-7"/>
        </w:rPr>
        <w:t xml:space="preserve"> </w:t>
      </w:r>
      <w:r w:rsidRPr="00C12784">
        <w:t>opsega</w:t>
      </w:r>
      <w:r w:rsidRPr="003E7845">
        <w:rPr>
          <w:spacing w:val="-9"/>
        </w:rPr>
        <w:t xml:space="preserve"> </w:t>
      </w:r>
      <w:r w:rsidRPr="00C12784">
        <w:t>snage</w:t>
      </w:r>
      <w:r w:rsidRPr="003E7845">
        <w:rPr>
          <w:spacing w:val="-10"/>
        </w:rPr>
        <w:t xml:space="preserve"> </w:t>
      </w:r>
      <w:r w:rsidRPr="00C12784">
        <w:t>kratkog</w:t>
      </w:r>
      <w:r w:rsidRPr="003E7845">
        <w:rPr>
          <w:spacing w:val="-9"/>
        </w:rPr>
        <w:t xml:space="preserve"> </w:t>
      </w:r>
      <w:r w:rsidRPr="00C12784">
        <w:t>spoja</w:t>
      </w:r>
      <w:r w:rsidRPr="003E7845">
        <w:rPr>
          <w:spacing w:val="-9"/>
        </w:rPr>
        <w:t xml:space="preserve"> </w:t>
      </w:r>
      <w:r w:rsidRPr="00C12784">
        <w:t>i karakteristika</w:t>
      </w:r>
      <w:r w:rsidRPr="003E7845">
        <w:rPr>
          <w:spacing w:val="-9"/>
        </w:rPr>
        <w:t xml:space="preserve"> </w:t>
      </w:r>
      <w:r w:rsidRPr="00C12784">
        <w:t>mreže</w:t>
      </w:r>
      <w:r w:rsidRPr="003E7845">
        <w:rPr>
          <w:spacing w:val="-9"/>
        </w:rPr>
        <w:t xml:space="preserve"> </w:t>
      </w:r>
      <w:r w:rsidRPr="00C12784">
        <w:t>koje</w:t>
      </w:r>
      <w:r w:rsidRPr="003E7845">
        <w:rPr>
          <w:spacing w:val="-9"/>
        </w:rPr>
        <w:t xml:space="preserve"> </w:t>
      </w:r>
      <w:r w:rsidRPr="00C12784">
        <w:t>odredi</w:t>
      </w:r>
      <w:r w:rsidRPr="003E7845">
        <w:rPr>
          <w:spacing w:val="-9"/>
        </w:rPr>
        <w:t xml:space="preserve"> </w:t>
      </w:r>
      <w:r>
        <w:t>NOSBiH/Elektroprenosa BiH</w:t>
      </w:r>
      <w:r w:rsidRPr="00623162">
        <w:t>.</w:t>
      </w:r>
    </w:p>
    <w:p w14:paraId="65D48071" w14:textId="77777777" w:rsidR="00076E37" w:rsidRPr="00623162" w:rsidRDefault="00076E37" w:rsidP="00F07957">
      <w:pPr>
        <w:pStyle w:val="Heading4"/>
      </w:pPr>
      <w:r w:rsidRPr="00623162">
        <w:rPr>
          <w:w w:val="90"/>
        </w:rPr>
        <w:t>Stabilnost HVDC sistema</w:t>
      </w:r>
    </w:p>
    <w:p w14:paraId="24504FA3" w14:textId="77777777" w:rsidR="00076E37" w:rsidRPr="00076E37" w:rsidRDefault="00076E37" w:rsidP="003E7845">
      <w:pPr>
        <w:pStyle w:val="ListParagraph"/>
        <w:numPr>
          <w:ilvl w:val="4"/>
          <w:numId w:val="174"/>
        </w:numPr>
      </w:pPr>
      <w:r w:rsidRPr="00076E37">
        <w:t>(33.1)HVDC sistem mora biti u stanju da održava stabilnost u radnim tačkama s minimalnom promjenom toka aktivne snage i napona tokom i poslije svake planirane ili neplanirane promjene u HVDC sistemu ili mreži izmjenične struje u skladu s tehničkom izvedbom i dogovorom s vlasnikom HVDC sistema.</w:t>
      </w:r>
    </w:p>
    <w:p w14:paraId="380BD8DD" w14:textId="48BE2369" w:rsidR="00076E37" w:rsidRPr="00076E37" w:rsidRDefault="00076E37" w:rsidP="003E7845">
      <w:pPr>
        <w:pStyle w:val="ListParagraph"/>
        <w:numPr>
          <w:ilvl w:val="4"/>
          <w:numId w:val="174"/>
        </w:numPr>
      </w:pPr>
      <w:r w:rsidRPr="00076E37">
        <w:t>Isključenje iz mreže HVDC pretvaračke stanice ne smije prouzrokovati narušavanje graničnih vrijednosti prelaznih pojava. Pr</w:t>
      </w:r>
      <w:r w:rsidR="008F3CE3">
        <w:t>o</w:t>
      </w:r>
      <w:r w:rsidRPr="00076E37">
        <w:t>lazni kvarovi na VN vodovima u mreži ne smije prouzrokovati isključenje nijednog elementa opreme HVDC sistema iz mreže zbog djelovanja APU na vodovima u mrež</w:t>
      </w:r>
      <w:r w:rsidR="008F3CE3">
        <w:t>i</w:t>
      </w:r>
      <w:r w:rsidRPr="00076E37">
        <w:t>.</w:t>
      </w:r>
    </w:p>
    <w:p w14:paraId="688EDF9C" w14:textId="398C6402" w:rsidR="00076E37" w:rsidRPr="00623162" w:rsidRDefault="00076E37" w:rsidP="00322B45">
      <w:pPr>
        <w:pStyle w:val="Heading3"/>
      </w:pPr>
      <w:bookmarkStart w:id="316" w:name="_Toc69710354"/>
      <w:r w:rsidRPr="00623162">
        <w:t>Zahtjevi u</w:t>
      </w:r>
      <w:r w:rsidR="007F6789">
        <w:t xml:space="preserve"> pogledu zaštitnih uređaja i podešenja</w:t>
      </w:r>
      <w:bookmarkEnd w:id="316"/>
    </w:p>
    <w:p w14:paraId="4344F469" w14:textId="77777777" w:rsidR="007F6789" w:rsidRDefault="007F6789" w:rsidP="00F07957">
      <w:pPr>
        <w:pStyle w:val="Heading4"/>
      </w:pPr>
      <w:r>
        <w:t>Planovi i postavke električne zaštite</w:t>
      </w:r>
    </w:p>
    <w:p w14:paraId="78564614" w14:textId="6B8E189F" w:rsidR="007F6789" w:rsidRDefault="007F6789" w:rsidP="003E7845">
      <w:pPr>
        <w:pStyle w:val="ListParagraph"/>
      </w:pPr>
      <w:r>
        <w:t xml:space="preserve">(34.1)NOSBiH/Elektroprenos BiH i vlasnik HVDC sistema će usaglasiti zaštitne planove i podešenja zaštita radi postizanja selektivnosti. </w:t>
      </w:r>
    </w:p>
    <w:p w14:paraId="20CB5C3D" w14:textId="68BEC8CD" w:rsidR="007F6789" w:rsidRDefault="007F6789" w:rsidP="003E7845">
      <w:pPr>
        <w:pStyle w:val="ListParagraph"/>
      </w:pPr>
      <w:r>
        <w:t>(34.3)Električna zaštita HVDC sistema ima prednost pred pogonskom regulacijom uzimajući u obzir sigurnost sistema, zdravlje i sigurnost radnika i javnosti te ublažavanje štete na HVDC sistemu.</w:t>
      </w:r>
    </w:p>
    <w:p w14:paraId="36A6D51D" w14:textId="77777777" w:rsidR="007F6789" w:rsidRDefault="007F6789" w:rsidP="00F07957">
      <w:pPr>
        <w:pStyle w:val="Heading4"/>
      </w:pPr>
      <w:r>
        <w:t>Stepen prioriteta zaštite i regulacije</w:t>
      </w:r>
    </w:p>
    <w:p w14:paraId="793EC6FF" w14:textId="6589D206" w:rsidR="007F6789" w:rsidRDefault="007F6789" w:rsidP="003E7845">
      <w:pPr>
        <w:pStyle w:val="ListParagraph"/>
        <w:numPr>
          <w:ilvl w:val="4"/>
          <w:numId w:val="175"/>
        </w:numPr>
      </w:pPr>
      <w:r>
        <w:t>(35.1) Plan regulacije, koji je odredio vlasnik HVDC sistema i koji se sastoje od različitih regulacionih režima, uključujući podešenja posebnih parametara, mora se iskoordini</w:t>
      </w:r>
      <w:r w:rsidR="008F3CE3">
        <w:t>rati</w:t>
      </w:r>
      <w:r>
        <w:t xml:space="preserve"> i dogovoriti sa NOSBiH/Elektroprenosom BiH. </w:t>
      </w:r>
    </w:p>
    <w:p w14:paraId="786527FC" w14:textId="70BA3B52" w:rsidR="007F6789" w:rsidRDefault="007F6789" w:rsidP="003E7845">
      <w:pPr>
        <w:pStyle w:val="ListParagraph"/>
        <w:numPr>
          <w:ilvl w:val="4"/>
          <w:numId w:val="175"/>
        </w:numPr>
      </w:pPr>
      <w:r>
        <w:t>(35.2) S obzirom na stepen prioriteta zaštite i regulacije, vlasnik HVDC sistema će usaglasiti zaštit</w:t>
      </w:r>
      <w:r w:rsidR="0087420D">
        <w:t>n</w:t>
      </w:r>
      <w:r>
        <w:t xml:space="preserve">e i regulacione </w:t>
      </w:r>
      <w:r w:rsidR="0087420D">
        <w:t xml:space="preserve">planove </w:t>
      </w:r>
      <w:r>
        <w:t>u skladu sa prioritetima kao što su:</w:t>
      </w:r>
    </w:p>
    <w:p w14:paraId="5BBBD86B" w14:textId="17EB1F79" w:rsidR="007F6789" w:rsidRDefault="007F6789" w:rsidP="003E7845">
      <w:pPr>
        <w:pStyle w:val="Aalineja"/>
        <w:numPr>
          <w:ilvl w:val="1"/>
          <w:numId w:val="268"/>
        </w:numPr>
      </w:pPr>
      <w:r>
        <w:t>zaštita prenosne mreže i HVDC sistema;</w:t>
      </w:r>
    </w:p>
    <w:p w14:paraId="506A7409" w14:textId="25D5FCC4" w:rsidR="007F6789" w:rsidRDefault="007F6789" w:rsidP="003E7845">
      <w:pPr>
        <w:pStyle w:val="Aalineja"/>
        <w:numPr>
          <w:ilvl w:val="1"/>
          <w:numId w:val="168"/>
        </w:numPr>
      </w:pPr>
      <w:r>
        <w:t>regulacija aktivne snage za pružanje pomoći u hitnim slučajevima;</w:t>
      </w:r>
    </w:p>
    <w:p w14:paraId="1EF25E14" w14:textId="36D9BF00" w:rsidR="007F6789" w:rsidRDefault="007F6789" w:rsidP="003E7845">
      <w:pPr>
        <w:pStyle w:val="Aalineja"/>
        <w:numPr>
          <w:ilvl w:val="1"/>
          <w:numId w:val="168"/>
        </w:numPr>
      </w:pPr>
      <w:r>
        <w:t xml:space="preserve">virtualna </w:t>
      </w:r>
      <w:r w:rsidR="008F3CE3">
        <w:t>inercija</w:t>
      </w:r>
      <w:r>
        <w:t>, ako je primjenjivo;</w:t>
      </w:r>
    </w:p>
    <w:p w14:paraId="530FF2D1" w14:textId="18BFFFEC" w:rsidR="007F6789" w:rsidRDefault="007F6789" w:rsidP="003E7845">
      <w:pPr>
        <w:pStyle w:val="Aalineja"/>
        <w:numPr>
          <w:ilvl w:val="1"/>
          <w:numId w:val="168"/>
        </w:numPr>
      </w:pPr>
      <w:r>
        <w:t>automatske korektivne mjere;</w:t>
      </w:r>
    </w:p>
    <w:p w14:paraId="25E315B1" w14:textId="750D10E7" w:rsidR="007F6789" w:rsidRDefault="007F6789" w:rsidP="003E7845">
      <w:pPr>
        <w:pStyle w:val="Aalineja"/>
        <w:numPr>
          <w:ilvl w:val="1"/>
          <w:numId w:val="168"/>
        </w:numPr>
      </w:pPr>
      <w:r>
        <w:t>LFSM;</w:t>
      </w:r>
    </w:p>
    <w:p w14:paraId="13C3F202" w14:textId="1E2E9C72" w:rsidR="007F6789" w:rsidRDefault="007F6789" w:rsidP="003E7845">
      <w:pPr>
        <w:pStyle w:val="Aalineja"/>
        <w:numPr>
          <w:ilvl w:val="1"/>
          <w:numId w:val="168"/>
        </w:numPr>
      </w:pPr>
      <w:r>
        <w:t>frekventni osjetljiv način rada i regulacija frekvencije i</w:t>
      </w:r>
    </w:p>
    <w:p w14:paraId="5F27EDDF" w14:textId="7F781C6C" w:rsidR="007F6789" w:rsidRDefault="007F6789" w:rsidP="003E7845">
      <w:pPr>
        <w:pStyle w:val="Aalineja"/>
        <w:numPr>
          <w:ilvl w:val="1"/>
          <w:numId w:val="168"/>
        </w:numPr>
      </w:pPr>
      <w:r>
        <w:t>ograničenje gradijenta snage.</w:t>
      </w:r>
    </w:p>
    <w:p w14:paraId="4351F83D" w14:textId="77777777" w:rsidR="007F6789" w:rsidRPr="00623162" w:rsidRDefault="007F6789" w:rsidP="00322B45">
      <w:pPr>
        <w:pStyle w:val="Heading3"/>
      </w:pPr>
      <w:bookmarkStart w:id="317" w:name="_Toc69710355"/>
      <w:r w:rsidRPr="00623162">
        <w:t>Zahtjevi u pogledu ponovne uspostave elektroenergetskog sistema</w:t>
      </w:r>
      <w:bookmarkEnd w:id="317"/>
    </w:p>
    <w:p w14:paraId="33176F47" w14:textId="0E7DCA34" w:rsidR="007F6789" w:rsidRPr="00623162" w:rsidRDefault="0087420D" w:rsidP="00F07957">
      <w:pPr>
        <w:pStyle w:val="Heading4"/>
      </w:pPr>
      <w:r>
        <w:rPr>
          <w:w w:val="85"/>
        </w:rPr>
        <w:t>Black</w:t>
      </w:r>
      <w:r w:rsidR="007F6789" w:rsidRPr="00623162">
        <w:rPr>
          <w:spacing w:val="-5"/>
          <w:w w:val="85"/>
        </w:rPr>
        <w:t xml:space="preserve"> </w:t>
      </w:r>
      <w:r w:rsidR="007F6789" w:rsidRPr="00623162">
        <w:rPr>
          <w:w w:val="85"/>
        </w:rPr>
        <w:t>start</w:t>
      </w:r>
    </w:p>
    <w:p w14:paraId="2514D308" w14:textId="77777777" w:rsidR="007F6789" w:rsidRPr="00623162" w:rsidRDefault="007F6789" w:rsidP="003E7845">
      <w:pPr>
        <w:pStyle w:val="ListParagraph"/>
      </w:pPr>
      <w:r w:rsidRPr="00D51F40">
        <w:t xml:space="preserve">(37.1)NOSBiH </w:t>
      </w:r>
      <w:r w:rsidRPr="00623162">
        <w:t>može</w:t>
      </w:r>
      <w:r w:rsidRPr="007F6789">
        <w:t xml:space="preserve"> izabrati da HVDC sistem učestvuje u black startu ukoliko postoje tehničke mogućnosti za to.</w:t>
      </w:r>
    </w:p>
    <w:p w14:paraId="2AF0A463" w14:textId="55178932" w:rsidR="007F6789" w:rsidRPr="00623162" w:rsidRDefault="007F6789" w:rsidP="003E7845">
      <w:pPr>
        <w:pStyle w:val="ListParagraph"/>
      </w:pPr>
      <w:r>
        <w:t xml:space="preserve">(37.2) </w:t>
      </w:r>
      <w:r w:rsidRPr="00623162">
        <w:t xml:space="preserve">HVDC sistem sa sposobnošću </w:t>
      </w:r>
      <w:r w:rsidRPr="007F6789">
        <w:rPr>
          <w:i/>
        </w:rPr>
        <w:t>black</w:t>
      </w:r>
      <w:r w:rsidRPr="00623162">
        <w:t xml:space="preserve"> starta mora biti </w:t>
      </w:r>
      <w:r>
        <w:t>u stanju da</w:t>
      </w:r>
      <w:r w:rsidRPr="00623162">
        <w:t xml:space="preserve"> </w:t>
      </w:r>
      <w:r w:rsidRPr="00623162">
        <w:rPr>
          <w:w w:val="90"/>
        </w:rPr>
        <w:t xml:space="preserve">stavi pod napon sabirnicu  izmjenične </w:t>
      </w:r>
      <w:r>
        <w:rPr>
          <w:w w:val="90"/>
        </w:rPr>
        <w:t xml:space="preserve">TS na </w:t>
      </w:r>
      <w:r w:rsidRPr="00623162">
        <w:rPr>
          <w:w w:val="90"/>
        </w:rPr>
        <w:t>koju je druga pretvaračka stanica priključena</w:t>
      </w:r>
      <w:r>
        <w:rPr>
          <w:w w:val="90"/>
        </w:rPr>
        <w:t xml:space="preserve"> u roku</w:t>
      </w:r>
      <w:r w:rsidRPr="00623162">
        <w:rPr>
          <w:w w:val="90"/>
        </w:rPr>
        <w:t xml:space="preserve"> </w:t>
      </w:r>
      <w:r>
        <w:rPr>
          <w:w w:val="90"/>
        </w:rPr>
        <w:t xml:space="preserve">koji odredi NOSBiH. </w:t>
      </w:r>
      <w:r w:rsidRPr="00623162">
        <w:t>HVDC</w:t>
      </w:r>
      <w:r w:rsidRPr="00623162">
        <w:rPr>
          <w:spacing w:val="-4"/>
        </w:rPr>
        <w:t xml:space="preserve"> </w:t>
      </w:r>
      <w:r w:rsidRPr="00623162">
        <w:t>sistem mora</w:t>
      </w:r>
      <w:r w:rsidRPr="00623162">
        <w:rPr>
          <w:spacing w:val="-4"/>
        </w:rPr>
        <w:t xml:space="preserve"> </w:t>
      </w:r>
      <w:r>
        <w:rPr>
          <w:spacing w:val="-4"/>
        </w:rPr>
        <w:t>biti u stanju da se sinhronizuje</w:t>
      </w:r>
      <w:r>
        <w:t xml:space="preserve"> na prenosnu mrežu </w:t>
      </w:r>
      <w:r w:rsidRPr="00623162">
        <w:t>u</w:t>
      </w:r>
      <w:r w:rsidRPr="00623162">
        <w:rPr>
          <w:spacing w:val="-4"/>
        </w:rPr>
        <w:t xml:space="preserve"> </w:t>
      </w:r>
      <w:r>
        <w:rPr>
          <w:spacing w:val="-4"/>
        </w:rPr>
        <w:t xml:space="preserve">definisanim </w:t>
      </w:r>
      <w:r w:rsidRPr="00623162">
        <w:t>frekventnim i naponskim</w:t>
      </w:r>
      <w:r w:rsidRPr="00623162">
        <w:rPr>
          <w:spacing w:val="-4"/>
        </w:rPr>
        <w:t xml:space="preserve"> </w:t>
      </w:r>
      <w:r w:rsidRPr="00623162">
        <w:t>granicama</w:t>
      </w:r>
      <w:r>
        <w:t>.</w:t>
      </w:r>
    </w:p>
    <w:p w14:paraId="49A3E541" w14:textId="5C346219" w:rsidR="007F6789" w:rsidRPr="00623162" w:rsidRDefault="007F6789" w:rsidP="003E7845">
      <w:pPr>
        <w:pStyle w:val="ListParagraph"/>
      </w:pPr>
      <w:r>
        <w:t>K</w:t>
      </w:r>
      <w:r w:rsidRPr="00623162">
        <w:t>apacitet</w:t>
      </w:r>
      <w:r w:rsidRPr="00623162">
        <w:rPr>
          <w:spacing w:val="-14"/>
        </w:rPr>
        <w:t xml:space="preserve"> </w:t>
      </w:r>
      <w:r w:rsidRPr="00623162">
        <w:t>i</w:t>
      </w:r>
      <w:r w:rsidRPr="00623162">
        <w:rPr>
          <w:spacing w:val="-14"/>
        </w:rPr>
        <w:t xml:space="preserve"> </w:t>
      </w:r>
      <w:r w:rsidRPr="00623162">
        <w:t>raspoloživost</w:t>
      </w:r>
      <w:r>
        <w:t xml:space="preserve"> </w:t>
      </w:r>
      <w:r w:rsidRPr="00623162">
        <w:t>i</w:t>
      </w:r>
      <w:r w:rsidRPr="00623162">
        <w:rPr>
          <w:spacing w:val="-15"/>
        </w:rPr>
        <w:t xml:space="preserve"> </w:t>
      </w:r>
      <w:r w:rsidRPr="00623162">
        <w:t>operativn</w:t>
      </w:r>
      <w:r w:rsidR="0087420D">
        <w:t>i</w:t>
      </w:r>
      <w:r w:rsidRPr="00623162">
        <w:rPr>
          <w:spacing w:val="6"/>
        </w:rPr>
        <w:t xml:space="preserve"> </w:t>
      </w:r>
      <w:r w:rsidRPr="00623162">
        <w:t>postup</w:t>
      </w:r>
      <w:r w:rsidR="0087420D">
        <w:t>a</w:t>
      </w:r>
      <w:r w:rsidRPr="00623162">
        <w:t>k</w:t>
      </w:r>
      <w:r>
        <w:t xml:space="preserve"> </w:t>
      </w:r>
      <w:r w:rsidR="0087420D" w:rsidRPr="007F6789">
        <w:rPr>
          <w:i/>
        </w:rPr>
        <w:t>black</w:t>
      </w:r>
      <w:r w:rsidR="0087420D" w:rsidRPr="00623162">
        <w:rPr>
          <w:spacing w:val="-14"/>
        </w:rPr>
        <w:t xml:space="preserve"> </w:t>
      </w:r>
      <w:r w:rsidR="0087420D" w:rsidRPr="00623162">
        <w:t>start</w:t>
      </w:r>
      <w:r w:rsidR="0087420D">
        <w:t xml:space="preserve">a </w:t>
      </w:r>
      <w:r>
        <w:t>će biti predmet dogovora s vlasnikom HVDC sistema.</w:t>
      </w:r>
    </w:p>
    <w:p w14:paraId="34746053" w14:textId="44BED9D9" w:rsidR="007F6789" w:rsidRPr="007F6789" w:rsidRDefault="007F6789" w:rsidP="00322B45">
      <w:pPr>
        <w:pStyle w:val="Heading3"/>
      </w:pPr>
      <w:bookmarkStart w:id="318" w:name="_Toc69710356"/>
      <w:r w:rsidRPr="007F6789">
        <w:t xml:space="preserve">Zahtjevi za </w:t>
      </w:r>
      <w:r w:rsidR="004E2936">
        <w:t>jednosmjern</w:t>
      </w:r>
      <w:r w:rsidRPr="007F6789">
        <w:t>no priključene EEP module</w:t>
      </w:r>
      <w:bookmarkEnd w:id="318"/>
    </w:p>
    <w:p w14:paraId="0EC654BE" w14:textId="297534F9" w:rsidR="007F6789" w:rsidRDefault="007F6789" w:rsidP="003E7845">
      <w:pPr>
        <w:pStyle w:val="ListParagraph"/>
        <w:rPr>
          <w:w w:val="90"/>
        </w:rPr>
      </w:pPr>
      <w:r>
        <w:rPr>
          <w:w w:val="90"/>
        </w:rPr>
        <w:t>Z</w:t>
      </w:r>
      <w:r w:rsidRPr="00623162">
        <w:rPr>
          <w:w w:val="90"/>
        </w:rPr>
        <w:t xml:space="preserve">ahtjevi </w:t>
      </w:r>
      <w:r>
        <w:rPr>
          <w:w w:val="90"/>
        </w:rPr>
        <w:t xml:space="preserve">koji se </w:t>
      </w:r>
      <w:r w:rsidRPr="00623162">
        <w:rPr>
          <w:w w:val="90"/>
        </w:rPr>
        <w:t xml:space="preserve">primjenjuju na HVDC tačkama razgraničenja </w:t>
      </w:r>
      <w:r w:rsidR="004E2936">
        <w:rPr>
          <w:w w:val="90"/>
        </w:rPr>
        <w:t>jednosmjern</w:t>
      </w:r>
      <w:r w:rsidRPr="00623162">
        <w:rPr>
          <w:w w:val="90"/>
        </w:rPr>
        <w:t>no priključenog EEP modula i HVDC sistema</w:t>
      </w:r>
      <w:r>
        <w:rPr>
          <w:w w:val="90"/>
        </w:rPr>
        <w:t xml:space="preserve"> ni</w:t>
      </w:r>
      <w:r w:rsidR="000278AA">
        <w:rPr>
          <w:w w:val="90"/>
        </w:rPr>
        <w:t>su</w:t>
      </w:r>
      <w:r>
        <w:rPr>
          <w:w w:val="90"/>
        </w:rPr>
        <w:t xml:space="preserve"> primjenljiv</w:t>
      </w:r>
      <w:r w:rsidR="000278AA">
        <w:rPr>
          <w:w w:val="90"/>
        </w:rPr>
        <w:t>i</w:t>
      </w:r>
      <w:r>
        <w:rPr>
          <w:w w:val="90"/>
        </w:rPr>
        <w:t xml:space="preserve"> za regulaciono području BiH.</w:t>
      </w:r>
    </w:p>
    <w:p w14:paraId="09125574" w14:textId="038C26BE" w:rsidR="007F6789" w:rsidRPr="00623162" w:rsidRDefault="007F6789" w:rsidP="00322B45">
      <w:pPr>
        <w:pStyle w:val="Heading3"/>
      </w:pPr>
      <w:bookmarkStart w:id="319" w:name="_Toc69710357"/>
      <w:r w:rsidRPr="00623162">
        <w:t>R</w:t>
      </w:r>
      <w:r>
        <w:t>azmjena informacija i koordinacija</w:t>
      </w:r>
      <w:bookmarkEnd w:id="319"/>
    </w:p>
    <w:p w14:paraId="7C1EF4A6" w14:textId="77777777" w:rsidR="007F6789" w:rsidRPr="00623162" w:rsidRDefault="007F6789" w:rsidP="00F07957">
      <w:pPr>
        <w:pStyle w:val="Heading4"/>
      </w:pPr>
      <w:r w:rsidRPr="00623162">
        <w:rPr>
          <w:w w:val="95"/>
        </w:rPr>
        <w:t>Pogon HVDC sistema</w:t>
      </w:r>
    </w:p>
    <w:p w14:paraId="6EA042E9" w14:textId="34FC0995" w:rsidR="007F6789" w:rsidRPr="00623162" w:rsidRDefault="007F6789" w:rsidP="003E7845">
      <w:pPr>
        <w:pStyle w:val="ListParagraph"/>
      </w:pPr>
      <w:r>
        <w:t>S</w:t>
      </w:r>
      <w:r w:rsidRPr="00623162">
        <w:t>vak</w:t>
      </w:r>
      <w:r>
        <w:t>a</w:t>
      </w:r>
      <w:r w:rsidRPr="00623162">
        <w:t xml:space="preserve"> HVDC pretvaračk</w:t>
      </w:r>
      <w:r>
        <w:t>a</w:t>
      </w:r>
      <w:r w:rsidRPr="00623162">
        <w:t xml:space="preserve"> jedinic</w:t>
      </w:r>
      <w:r>
        <w:t>a</w:t>
      </w:r>
      <w:r w:rsidRPr="00623162">
        <w:t xml:space="preserve"> mora</w:t>
      </w:r>
      <w:r>
        <w:t xml:space="preserve"> biti</w:t>
      </w:r>
      <w:r w:rsidRPr="00623162">
        <w:t xml:space="preserve"> oprem</w:t>
      </w:r>
      <w:r>
        <w:t>ljena</w:t>
      </w:r>
      <w:r w:rsidRPr="00623162">
        <w:t xml:space="preserve"> automatskim regulatorom koji može primati naloge </w:t>
      </w:r>
      <w:r>
        <w:t xml:space="preserve">NOSBiH-a. </w:t>
      </w:r>
      <w:r w:rsidRPr="00623162">
        <w:t>Automatski regulator</w:t>
      </w:r>
      <w:r w:rsidRPr="00623162">
        <w:rPr>
          <w:spacing w:val="-12"/>
        </w:rPr>
        <w:t xml:space="preserve"> </w:t>
      </w:r>
      <w:r w:rsidRPr="00623162">
        <w:t>mora</w:t>
      </w:r>
      <w:r w:rsidRPr="00623162">
        <w:rPr>
          <w:spacing w:val="-13"/>
        </w:rPr>
        <w:t xml:space="preserve"> </w:t>
      </w:r>
      <w:r w:rsidRPr="00623162">
        <w:t>biti</w:t>
      </w:r>
      <w:r w:rsidRPr="00623162">
        <w:rPr>
          <w:spacing w:val="-13"/>
        </w:rPr>
        <w:t xml:space="preserve"> </w:t>
      </w:r>
      <w:r>
        <w:rPr>
          <w:spacing w:val="-13"/>
        </w:rPr>
        <w:t xml:space="preserve">u stanju </w:t>
      </w:r>
      <w:r w:rsidRPr="00623162">
        <w:t>koordini</w:t>
      </w:r>
      <w:r>
        <w:t>s</w:t>
      </w:r>
      <w:r w:rsidRPr="00623162">
        <w:t>ano</w:t>
      </w:r>
      <w:r w:rsidRPr="00623162">
        <w:rPr>
          <w:spacing w:val="-13"/>
        </w:rPr>
        <w:t xml:space="preserve"> </w:t>
      </w:r>
      <w:r w:rsidRPr="00623162">
        <w:t>upravljati</w:t>
      </w:r>
      <w:r w:rsidRPr="00623162">
        <w:rPr>
          <w:spacing w:val="-13"/>
        </w:rPr>
        <w:t xml:space="preserve"> </w:t>
      </w:r>
      <w:r w:rsidRPr="00623162">
        <w:t>HVDC</w:t>
      </w:r>
      <w:r w:rsidRPr="00623162">
        <w:rPr>
          <w:spacing w:val="-13"/>
        </w:rPr>
        <w:t xml:space="preserve"> </w:t>
      </w:r>
      <w:r w:rsidRPr="00623162">
        <w:t>pretvaračkim</w:t>
      </w:r>
      <w:r w:rsidRPr="00623162">
        <w:rPr>
          <w:spacing w:val="-13"/>
        </w:rPr>
        <w:t xml:space="preserve"> </w:t>
      </w:r>
      <w:r w:rsidRPr="00623162">
        <w:t>jedinicama</w:t>
      </w:r>
      <w:r w:rsidRPr="00623162">
        <w:rPr>
          <w:spacing w:val="-13"/>
        </w:rPr>
        <w:t xml:space="preserve"> </w:t>
      </w:r>
      <w:r w:rsidRPr="00623162">
        <w:t>HVDC</w:t>
      </w:r>
      <w:r w:rsidRPr="00623162">
        <w:rPr>
          <w:spacing w:val="-12"/>
        </w:rPr>
        <w:t xml:space="preserve"> </w:t>
      </w:r>
      <w:r w:rsidRPr="00623162">
        <w:t>sistema.</w:t>
      </w:r>
      <w:r w:rsidRPr="00623162">
        <w:rPr>
          <w:spacing w:val="-13"/>
        </w:rPr>
        <w:t xml:space="preserve"> </w:t>
      </w:r>
      <w:r>
        <w:t>NOSBiH će</w:t>
      </w:r>
      <w:r w:rsidRPr="00623162">
        <w:t xml:space="preserve"> odre</w:t>
      </w:r>
      <w:r>
        <w:t>diti</w:t>
      </w:r>
      <w:r w:rsidRPr="00623162">
        <w:t xml:space="preserve"> hijerarhiju automatskog regulatora za HVDC pretvaračku</w:t>
      </w:r>
      <w:r w:rsidRPr="00623162">
        <w:rPr>
          <w:spacing w:val="-21"/>
        </w:rPr>
        <w:t xml:space="preserve"> </w:t>
      </w:r>
      <w:r w:rsidRPr="00623162">
        <w:t>jedinicu.</w:t>
      </w:r>
    </w:p>
    <w:p w14:paraId="1533C7B4" w14:textId="77777777" w:rsidR="007F6789" w:rsidRPr="00623162" w:rsidRDefault="007F6789" w:rsidP="003E7845">
      <w:pPr>
        <w:pStyle w:val="ListParagraph"/>
      </w:pPr>
      <w:r w:rsidRPr="007F6789">
        <w:t>Automatski</w:t>
      </w:r>
      <w:r w:rsidRPr="007F6789">
        <w:rPr>
          <w:spacing w:val="-11"/>
        </w:rPr>
        <w:t xml:space="preserve"> </w:t>
      </w:r>
      <w:r w:rsidRPr="007F6789">
        <w:t>regulator</w:t>
      </w:r>
      <w:r w:rsidRPr="007F6789">
        <w:rPr>
          <w:spacing w:val="-12"/>
        </w:rPr>
        <w:t xml:space="preserve"> </w:t>
      </w:r>
      <w:r w:rsidRPr="007F6789">
        <w:t>HVDC</w:t>
      </w:r>
      <w:r w:rsidRPr="007F6789">
        <w:rPr>
          <w:spacing w:val="-10"/>
        </w:rPr>
        <w:t xml:space="preserve"> </w:t>
      </w:r>
      <w:r w:rsidRPr="007F6789">
        <w:t>sistema</w:t>
      </w:r>
      <w:r w:rsidRPr="007F6789">
        <w:rPr>
          <w:spacing w:val="-10"/>
        </w:rPr>
        <w:t xml:space="preserve"> </w:t>
      </w:r>
      <w:r w:rsidRPr="007F6789">
        <w:t xml:space="preserve">može </w:t>
      </w:r>
      <w:r w:rsidRPr="007F6789">
        <w:rPr>
          <w:spacing w:val="-10"/>
        </w:rPr>
        <w:t xml:space="preserve"> </w:t>
      </w:r>
      <w:r w:rsidRPr="007F6789">
        <w:t>slati</w:t>
      </w:r>
      <w:r w:rsidRPr="007F6789">
        <w:rPr>
          <w:spacing w:val="-10"/>
        </w:rPr>
        <w:t xml:space="preserve"> </w:t>
      </w:r>
      <w:r w:rsidRPr="007F6789">
        <w:t>sljedeće</w:t>
      </w:r>
      <w:r w:rsidRPr="007F6789">
        <w:rPr>
          <w:spacing w:val="-10"/>
        </w:rPr>
        <w:t xml:space="preserve"> </w:t>
      </w:r>
      <w:r w:rsidRPr="007F6789">
        <w:t>vrste</w:t>
      </w:r>
      <w:r w:rsidRPr="007F6789">
        <w:rPr>
          <w:spacing w:val="-11"/>
        </w:rPr>
        <w:t xml:space="preserve"> </w:t>
      </w:r>
      <w:r w:rsidRPr="007F6789">
        <w:t>signala:</w:t>
      </w:r>
    </w:p>
    <w:p w14:paraId="7E80FCF5" w14:textId="77777777" w:rsidR="007F6789" w:rsidRPr="00623162" w:rsidRDefault="007F6789" w:rsidP="003E7845">
      <w:pPr>
        <w:pStyle w:val="Aalineja"/>
        <w:numPr>
          <w:ilvl w:val="1"/>
          <w:numId w:val="270"/>
        </w:numPr>
      </w:pPr>
      <w:r w:rsidRPr="00623162">
        <w:t>pogonske signale:</w:t>
      </w:r>
    </w:p>
    <w:p w14:paraId="35754887" w14:textId="77777777" w:rsidR="007F6789" w:rsidRPr="00623162" w:rsidRDefault="007F6789" w:rsidP="003E7845">
      <w:pPr>
        <w:pStyle w:val="alineja"/>
      </w:pPr>
      <w:r w:rsidRPr="00623162">
        <w:t>signali za</w:t>
      </w:r>
      <w:r w:rsidRPr="00623162">
        <w:rPr>
          <w:spacing w:val="19"/>
        </w:rPr>
        <w:t xml:space="preserve"> </w:t>
      </w:r>
      <w:r w:rsidRPr="00623162">
        <w:t>pokretanje;</w:t>
      </w:r>
    </w:p>
    <w:p w14:paraId="6F6C30E4" w14:textId="1BC1DAEB" w:rsidR="007F6789" w:rsidRPr="00623162" w:rsidRDefault="007F6789" w:rsidP="003E7845">
      <w:pPr>
        <w:pStyle w:val="alineja"/>
      </w:pPr>
      <w:r w:rsidRPr="00623162">
        <w:t xml:space="preserve">mjerenja izmjeničnog i </w:t>
      </w:r>
      <w:r w:rsidR="004E2936">
        <w:t>jednosmjern</w:t>
      </w:r>
      <w:r w:rsidRPr="00623162">
        <w:t>nog</w:t>
      </w:r>
      <w:r w:rsidRPr="00623162">
        <w:rPr>
          <w:spacing w:val="28"/>
        </w:rPr>
        <w:t xml:space="preserve"> </w:t>
      </w:r>
      <w:r w:rsidRPr="00623162">
        <w:t>napona;</w:t>
      </w:r>
    </w:p>
    <w:p w14:paraId="249C9078" w14:textId="27AE200C" w:rsidR="007F6789" w:rsidRPr="00623162" w:rsidRDefault="007F6789" w:rsidP="003E7845">
      <w:pPr>
        <w:pStyle w:val="alineja"/>
      </w:pPr>
      <w:r w:rsidRPr="00623162">
        <w:rPr>
          <w:w w:val="95"/>
        </w:rPr>
        <w:t xml:space="preserve">mjerenja izmjenične i </w:t>
      </w:r>
      <w:r w:rsidR="004E2936">
        <w:rPr>
          <w:w w:val="95"/>
        </w:rPr>
        <w:t>jednosmjern</w:t>
      </w:r>
      <w:r w:rsidRPr="00623162">
        <w:rPr>
          <w:w w:val="95"/>
        </w:rPr>
        <w:t>ne</w:t>
      </w:r>
      <w:r w:rsidRPr="00623162">
        <w:rPr>
          <w:spacing w:val="1"/>
          <w:w w:val="95"/>
        </w:rPr>
        <w:t xml:space="preserve"> </w:t>
      </w:r>
      <w:r w:rsidRPr="00623162">
        <w:rPr>
          <w:w w:val="95"/>
        </w:rPr>
        <w:t>struje;</w:t>
      </w:r>
    </w:p>
    <w:p w14:paraId="255F05F7" w14:textId="77777777" w:rsidR="007F6789" w:rsidRPr="00623162" w:rsidRDefault="007F6789" w:rsidP="003E7845">
      <w:pPr>
        <w:pStyle w:val="alineja"/>
      </w:pPr>
      <w:r w:rsidRPr="00623162">
        <w:rPr>
          <w:w w:val="95"/>
        </w:rPr>
        <w:t>mjerenja</w:t>
      </w:r>
      <w:r w:rsidRPr="00623162">
        <w:rPr>
          <w:spacing w:val="21"/>
          <w:w w:val="95"/>
        </w:rPr>
        <w:t xml:space="preserve"> </w:t>
      </w:r>
      <w:r w:rsidRPr="00623162">
        <w:rPr>
          <w:w w:val="95"/>
        </w:rPr>
        <w:t>aktivne i reaktivne snage na izmjeničnoj strani;</w:t>
      </w:r>
    </w:p>
    <w:p w14:paraId="49749B50" w14:textId="31172790" w:rsidR="007F6789" w:rsidRPr="00623162" w:rsidRDefault="007F6789" w:rsidP="003E7845">
      <w:pPr>
        <w:pStyle w:val="alineja"/>
      </w:pPr>
      <w:r w:rsidRPr="00623162">
        <w:rPr>
          <w:w w:val="95"/>
        </w:rPr>
        <w:t xml:space="preserve">mjerenja snage </w:t>
      </w:r>
      <w:r w:rsidR="004E2936">
        <w:rPr>
          <w:w w:val="95"/>
        </w:rPr>
        <w:t>jednosmjern</w:t>
      </w:r>
      <w:r w:rsidRPr="00623162">
        <w:rPr>
          <w:w w:val="95"/>
        </w:rPr>
        <w:t>ne</w:t>
      </w:r>
      <w:r w:rsidRPr="00623162">
        <w:rPr>
          <w:spacing w:val="32"/>
          <w:w w:val="95"/>
        </w:rPr>
        <w:t xml:space="preserve"> </w:t>
      </w:r>
      <w:r w:rsidRPr="00623162">
        <w:rPr>
          <w:w w:val="95"/>
        </w:rPr>
        <w:t>struje;</w:t>
      </w:r>
    </w:p>
    <w:p w14:paraId="197729F3" w14:textId="77777777" w:rsidR="007F6789" w:rsidRPr="00623162" w:rsidRDefault="007F6789" w:rsidP="003E7845">
      <w:pPr>
        <w:pStyle w:val="alineja"/>
      </w:pPr>
      <w:r w:rsidRPr="00623162">
        <w:t>pogon na razini HVDC pretvaračke jedinice u HVDC pretvaraču višepolnog</w:t>
      </w:r>
      <w:r w:rsidRPr="00623162">
        <w:rPr>
          <w:spacing w:val="-13"/>
        </w:rPr>
        <w:t xml:space="preserve"> </w:t>
      </w:r>
      <w:r w:rsidRPr="00623162">
        <w:t>tipa;</w:t>
      </w:r>
    </w:p>
    <w:p w14:paraId="0B91199C" w14:textId="77777777" w:rsidR="007F6789" w:rsidRPr="00623162" w:rsidRDefault="007F6789" w:rsidP="003E7845">
      <w:pPr>
        <w:pStyle w:val="alineja"/>
      </w:pPr>
      <w:r w:rsidRPr="00623162">
        <w:rPr>
          <w:w w:val="95"/>
        </w:rPr>
        <w:t>stanje elemenata i topologije</w:t>
      </w:r>
      <w:r w:rsidRPr="00623162">
        <w:rPr>
          <w:spacing w:val="6"/>
          <w:w w:val="95"/>
        </w:rPr>
        <w:t xml:space="preserve"> </w:t>
      </w:r>
      <w:r w:rsidRPr="00623162">
        <w:rPr>
          <w:w w:val="95"/>
        </w:rPr>
        <w:t>i</w:t>
      </w:r>
    </w:p>
    <w:p w14:paraId="58903057" w14:textId="25661B65" w:rsidR="007F6789" w:rsidRPr="00623162" w:rsidRDefault="007F6789" w:rsidP="003E7845">
      <w:pPr>
        <w:pStyle w:val="alineja"/>
      </w:pPr>
      <w:r w:rsidRPr="00623162">
        <w:rPr>
          <w:w w:val="95"/>
        </w:rPr>
        <w:t>opsezi aktivne snage u frekventn</w:t>
      </w:r>
      <w:r w:rsidR="000278AA">
        <w:rPr>
          <w:w w:val="95"/>
        </w:rPr>
        <w:t>o</w:t>
      </w:r>
      <w:r w:rsidRPr="00623162">
        <w:rPr>
          <w:w w:val="95"/>
        </w:rPr>
        <w:t xml:space="preserve"> osjetljivom načinu rada, LFSM-O-u i</w:t>
      </w:r>
      <w:r w:rsidRPr="00623162">
        <w:rPr>
          <w:spacing w:val="12"/>
          <w:w w:val="95"/>
        </w:rPr>
        <w:t xml:space="preserve"> </w:t>
      </w:r>
      <w:r w:rsidRPr="00623162">
        <w:rPr>
          <w:w w:val="95"/>
        </w:rPr>
        <w:t>LFSM-U-u;</w:t>
      </w:r>
    </w:p>
    <w:p w14:paraId="2E9B5C10" w14:textId="77777777" w:rsidR="007F6789" w:rsidRPr="00623162" w:rsidRDefault="007F6789" w:rsidP="003E7845">
      <w:pPr>
        <w:pStyle w:val="Aalineja"/>
      </w:pPr>
      <w:r w:rsidRPr="00D103D0">
        <w:rPr>
          <w:w w:val="95"/>
        </w:rPr>
        <w:t>alarmne signale:</w:t>
      </w:r>
    </w:p>
    <w:p w14:paraId="19279F37" w14:textId="77777777" w:rsidR="007F6789" w:rsidRPr="00623162" w:rsidRDefault="007F6789" w:rsidP="003E7845">
      <w:pPr>
        <w:pStyle w:val="alineja"/>
      </w:pPr>
      <w:r w:rsidRPr="00623162">
        <w:t>blokiranje u hitnoj</w:t>
      </w:r>
      <w:r w:rsidRPr="00623162">
        <w:rPr>
          <w:spacing w:val="28"/>
        </w:rPr>
        <w:t xml:space="preserve"> </w:t>
      </w:r>
      <w:r w:rsidRPr="00623162">
        <w:t>situaciji;</w:t>
      </w:r>
    </w:p>
    <w:p w14:paraId="2013CCCF" w14:textId="77777777" w:rsidR="007F6789" w:rsidRPr="00623162" w:rsidRDefault="007F6789" w:rsidP="003E7845">
      <w:pPr>
        <w:pStyle w:val="alineja"/>
      </w:pPr>
      <w:r w:rsidRPr="00623162">
        <w:t>blokiranje kontinuirane</w:t>
      </w:r>
      <w:r w:rsidRPr="00623162">
        <w:rPr>
          <w:spacing w:val="15"/>
        </w:rPr>
        <w:t xml:space="preserve"> </w:t>
      </w:r>
      <w:r w:rsidRPr="00623162">
        <w:t>promjene;</w:t>
      </w:r>
    </w:p>
    <w:p w14:paraId="32A4F425" w14:textId="77777777" w:rsidR="007F6789" w:rsidRPr="00623162" w:rsidRDefault="007F6789" w:rsidP="003E7845">
      <w:pPr>
        <w:pStyle w:val="alineja"/>
      </w:pPr>
      <w:r w:rsidRPr="00623162">
        <w:t>brza promjena smjera aktivne</w:t>
      </w:r>
      <w:r w:rsidRPr="00623162">
        <w:rPr>
          <w:spacing w:val="30"/>
        </w:rPr>
        <w:t xml:space="preserve"> </w:t>
      </w:r>
      <w:r w:rsidRPr="00623162">
        <w:t>snage.</w:t>
      </w:r>
    </w:p>
    <w:p w14:paraId="7D370C33" w14:textId="77777777" w:rsidR="007F6789" w:rsidRPr="00623162" w:rsidRDefault="007F6789" w:rsidP="003E7845">
      <w:pPr>
        <w:pStyle w:val="ListParagraph"/>
      </w:pPr>
      <w:r w:rsidRPr="00623162">
        <w:t>Automatski</w:t>
      </w:r>
      <w:r w:rsidRPr="007F6789">
        <w:t xml:space="preserve"> </w:t>
      </w:r>
      <w:r w:rsidRPr="00623162">
        <w:t>regulator</w:t>
      </w:r>
      <w:r w:rsidRPr="007F6789">
        <w:t xml:space="preserve"> </w:t>
      </w:r>
      <w:r w:rsidRPr="00623162">
        <w:t>može</w:t>
      </w:r>
      <w:r w:rsidRPr="007F6789">
        <w:t xml:space="preserve"> </w:t>
      </w:r>
      <w:r w:rsidRPr="00623162">
        <w:t>primati</w:t>
      </w:r>
      <w:r w:rsidRPr="007F6789">
        <w:t xml:space="preserve"> </w:t>
      </w:r>
      <w:r w:rsidRPr="00623162">
        <w:t>sljedeće</w:t>
      </w:r>
      <w:r w:rsidRPr="007F6789">
        <w:t xml:space="preserve"> </w:t>
      </w:r>
      <w:r w:rsidRPr="00623162">
        <w:t>vrste</w:t>
      </w:r>
      <w:r w:rsidRPr="007F6789">
        <w:t xml:space="preserve"> </w:t>
      </w:r>
      <w:r w:rsidRPr="00623162">
        <w:t>signala:</w:t>
      </w:r>
    </w:p>
    <w:p w14:paraId="43DBFBC9" w14:textId="557EE88A" w:rsidR="007F6789" w:rsidRPr="00623162" w:rsidRDefault="007F6789" w:rsidP="003E7845">
      <w:pPr>
        <w:pStyle w:val="Aalineja"/>
        <w:numPr>
          <w:ilvl w:val="1"/>
          <w:numId w:val="279"/>
        </w:numPr>
      </w:pPr>
      <w:r w:rsidRPr="00623162">
        <w:t>pogonske signale kojima se primaju:</w:t>
      </w:r>
    </w:p>
    <w:p w14:paraId="69572037" w14:textId="77777777" w:rsidR="007F6789" w:rsidRPr="00623162" w:rsidRDefault="007F6789" w:rsidP="003E7845">
      <w:pPr>
        <w:pStyle w:val="alineja"/>
      </w:pPr>
      <w:r w:rsidRPr="00623162">
        <w:t>naredba za</w:t>
      </w:r>
      <w:r w:rsidRPr="00623162">
        <w:rPr>
          <w:spacing w:val="19"/>
        </w:rPr>
        <w:t xml:space="preserve"> </w:t>
      </w:r>
      <w:r w:rsidRPr="00623162">
        <w:t>pokretanje;</w:t>
      </w:r>
    </w:p>
    <w:p w14:paraId="4E7BC1C9" w14:textId="6943C4D2" w:rsidR="007F6789" w:rsidRPr="00623162" w:rsidRDefault="0087420D" w:rsidP="003E7845">
      <w:pPr>
        <w:pStyle w:val="alineja"/>
      </w:pPr>
      <w:r>
        <w:rPr>
          <w:w w:val="95"/>
        </w:rPr>
        <w:t>podešen</w:t>
      </w:r>
      <w:r w:rsidR="007F6789" w:rsidRPr="00623162">
        <w:rPr>
          <w:w w:val="95"/>
        </w:rPr>
        <w:t>e vrijednosti aktivne</w:t>
      </w:r>
      <w:r w:rsidR="007F6789" w:rsidRPr="00623162">
        <w:rPr>
          <w:spacing w:val="30"/>
          <w:w w:val="95"/>
        </w:rPr>
        <w:t xml:space="preserve"> </w:t>
      </w:r>
      <w:r w:rsidR="007F6789" w:rsidRPr="00623162">
        <w:rPr>
          <w:w w:val="95"/>
        </w:rPr>
        <w:t>snage;</w:t>
      </w:r>
    </w:p>
    <w:p w14:paraId="7CC613C2" w14:textId="75C64749" w:rsidR="007F6789" w:rsidRPr="00623162" w:rsidRDefault="007F6789" w:rsidP="003E7845">
      <w:pPr>
        <w:pStyle w:val="alineja"/>
      </w:pPr>
      <w:r w:rsidRPr="00623162">
        <w:rPr>
          <w:w w:val="95"/>
        </w:rPr>
        <w:t>postavke frekventn</w:t>
      </w:r>
      <w:r w:rsidR="000278AA">
        <w:rPr>
          <w:w w:val="95"/>
        </w:rPr>
        <w:t>o</w:t>
      </w:r>
      <w:r w:rsidRPr="00623162">
        <w:rPr>
          <w:w w:val="95"/>
        </w:rPr>
        <w:t xml:space="preserve"> osjetljivog načina</w:t>
      </w:r>
      <w:r w:rsidRPr="00623162">
        <w:rPr>
          <w:spacing w:val="1"/>
          <w:w w:val="95"/>
        </w:rPr>
        <w:t xml:space="preserve"> </w:t>
      </w:r>
      <w:r w:rsidRPr="00623162">
        <w:rPr>
          <w:w w:val="95"/>
        </w:rPr>
        <w:t>rada;</w:t>
      </w:r>
    </w:p>
    <w:p w14:paraId="55F0EE37" w14:textId="6ADB1BE6" w:rsidR="007F6789" w:rsidRPr="00623162" w:rsidRDefault="0087420D" w:rsidP="003E7845">
      <w:pPr>
        <w:pStyle w:val="alineja"/>
      </w:pPr>
      <w:r>
        <w:rPr>
          <w:w w:val="95"/>
        </w:rPr>
        <w:t>podešene</w:t>
      </w:r>
      <w:r w:rsidR="007F6789" w:rsidRPr="00623162">
        <w:rPr>
          <w:w w:val="95"/>
        </w:rPr>
        <w:t xml:space="preserve"> vrijednosti reaktivne snage, napona i</w:t>
      </w:r>
      <w:r w:rsidR="007F6789" w:rsidRPr="00623162">
        <w:rPr>
          <w:spacing w:val="17"/>
          <w:w w:val="95"/>
        </w:rPr>
        <w:t xml:space="preserve"> </w:t>
      </w:r>
      <w:r w:rsidR="007F6789" w:rsidRPr="00623162">
        <w:rPr>
          <w:w w:val="95"/>
        </w:rPr>
        <w:t>sl.;</w:t>
      </w:r>
    </w:p>
    <w:p w14:paraId="16EF8DD3" w14:textId="77777777" w:rsidR="007F6789" w:rsidRPr="00623162" w:rsidRDefault="007F6789" w:rsidP="003E7845">
      <w:pPr>
        <w:pStyle w:val="alineja"/>
      </w:pPr>
      <w:r w:rsidRPr="00623162">
        <w:t>režimi regulacije reaktivne</w:t>
      </w:r>
      <w:r w:rsidRPr="00623162">
        <w:rPr>
          <w:spacing w:val="27"/>
        </w:rPr>
        <w:t xml:space="preserve"> </w:t>
      </w:r>
      <w:r w:rsidRPr="00623162">
        <w:t>snage;</w:t>
      </w:r>
    </w:p>
    <w:p w14:paraId="7F2082F5" w14:textId="77777777" w:rsidR="007F6789" w:rsidRPr="00623162" w:rsidRDefault="007F6789" w:rsidP="003E7845">
      <w:pPr>
        <w:pStyle w:val="alineja"/>
      </w:pPr>
      <w:r w:rsidRPr="00623162">
        <w:rPr>
          <w:w w:val="95"/>
        </w:rPr>
        <w:t>regulacija prigušivanja oscilacija snage</w:t>
      </w:r>
      <w:r w:rsidRPr="00623162">
        <w:rPr>
          <w:spacing w:val="41"/>
          <w:w w:val="95"/>
        </w:rPr>
        <w:t xml:space="preserve"> </w:t>
      </w:r>
      <w:r w:rsidRPr="00623162">
        <w:rPr>
          <w:w w:val="95"/>
        </w:rPr>
        <w:t>i</w:t>
      </w:r>
    </w:p>
    <w:p w14:paraId="1D4CF0C2" w14:textId="59256581" w:rsidR="007F6789" w:rsidRPr="00623162" w:rsidRDefault="007F6789" w:rsidP="003E7845">
      <w:pPr>
        <w:pStyle w:val="alineja"/>
      </w:pPr>
      <w:r w:rsidRPr="00623162">
        <w:rPr>
          <w:w w:val="95"/>
        </w:rPr>
        <w:t>virtualna</w:t>
      </w:r>
      <w:r w:rsidRPr="00623162">
        <w:rPr>
          <w:spacing w:val="12"/>
          <w:w w:val="95"/>
        </w:rPr>
        <w:t xml:space="preserve"> </w:t>
      </w:r>
      <w:r w:rsidR="000278AA">
        <w:rPr>
          <w:w w:val="95"/>
        </w:rPr>
        <w:t>inercija</w:t>
      </w:r>
      <w:r w:rsidRPr="00623162">
        <w:rPr>
          <w:w w:val="95"/>
        </w:rPr>
        <w:t>;</w:t>
      </w:r>
    </w:p>
    <w:p w14:paraId="2BBD10C7" w14:textId="0664E05C" w:rsidR="007F6789" w:rsidRPr="00623162" w:rsidRDefault="007F6789" w:rsidP="003E7845">
      <w:pPr>
        <w:pStyle w:val="Aalineja"/>
      </w:pPr>
      <w:r w:rsidRPr="007F6789">
        <w:t>al</w:t>
      </w:r>
      <w:r w:rsidR="00520F4F">
        <w:t>armne signale kojima se primaju</w:t>
      </w:r>
      <w:r w:rsidRPr="007F6789">
        <w:t>:</w:t>
      </w:r>
    </w:p>
    <w:p w14:paraId="0F397504" w14:textId="77777777" w:rsidR="007F6789" w:rsidRPr="00623162" w:rsidRDefault="007F6789" w:rsidP="003E7845">
      <w:pPr>
        <w:pStyle w:val="alineja"/>
      </w:pPr>
      <w:r w:rsidRPr="00623162">
        <w:t>naredba za blokiranje u hitnoj</w:t>
      </w:r>
      <w:r w:rsidRPr="00623162">
        <w:rPr>
          <w:spacing w:val="40"/>
        </w:rPr>
        <w:t xml:space="preserve"> </w:t>
      </w:r>
      <w:r w:rsidRPr="00623162">
        <w:t>situaciji;</w:t>
      </w:r>
    </w:p>
    <w:p w14:paraId="2A4AE250" w14:textId="77777777" w:rsidR="007F6789" w:rsidRPr="00623162" w:rsidRDefault="007F6789" w:rsidP="003E7845">
      <w:pPr>
        <w:pStyle w:val="alineja"/>
      </w:pPr>
      <w:r w:rsidRPr="00623162">
        <w:t>naredba za blokiranje kontinuirane</w:t>
      </w:r>
      <w:r w:rsidRPr="00623162">
        <w:rPr>
          <w:spacing w:val="27"/>
        </w:rPr>
        <w:t xml:space="preserve"> </w:t>
      </w:r>
      <w:r w:rsidRPr="00623162">
        <w:t>promjene;</w:t>
      </w:r>
    </w:p>
    <w:p w14:paraId="15D8D1F6" w14:textId="77777777" w:rsidR="007F6789" w:rsidRPr="00623162" w:rsidRDefault="007F6789" w:rsidP="003E7845">
      <w:pPr>
        <w:pStyle w:val="alineja"/>
      </w:pPr>
      <w:r w:rsidRPr="00623162">
        <w:rPr>
          <w:w w:val="95"/>
        </w:rPr>
        <w:t>smjer toka aktivne snage;</w:t>
      </w:r>
      <w:r w:rsidRPr="00623162">
        <w:rPr>
          <w:spacing w:val="9"/>
          <w:w w:val="95"/>
        </w:rPr>
        <w:t xml:space="preserve"> </w:t>
      </w:r>
      <w:r w:rsidRPr="00623162">
        <w:rPr>
          <w:w w:val="95"/>
        </w:rPr>
        <w:t>i</w:t>
      </w:r>
    </w:p>
    <w:p w14:paraId="39FB7501" w14:textId="77777777" w:rsidR="007F6789" w:rsidRPr="00623162" w:rsidRDefault="007F6789" w:rsidP="003E7845">
      <w:pPr>
        <w:pStyle w:val="alineja"/>
      </w:pPr>
      <w:r w:rsidRPr="00623162">
        <w:t>naredba za brzu promjenu smjera aktivne</w:t>
      </w:r>
      <w:r w:rsidRPr="00623162">
        <w:rPr>
          <w:spacing w:val="39"/>
        </w:rPr>
        <w:t xml:space="preserve"> </w:t>
      </w:r>
      <w:r w:rsidRPr="00623162">
        <w:t>snage.</w:t>
      </w:r>
    </w:p>
    <w:p w14:paraId="7EC46866" w14:textId="77777777" w:rsidR="007F6789" w:rsidRPr="00623162" w:rsidRDefault="007F6789" w:rsidP="003E7845">
      <w:pPr>
        <w:pStyle w:val="ListParagraph"/>
      </w:pPr>
      <w:r>
        <w:t>NOSBiH</w:t>
      </w:r>
      <w:r w:rsidRPr="007F6789">
        <w:t xml:space="preserve"> </w:t>
      </w:r>
      <w:r w:rsidRPr="00623162">
        <w:t>može</w:t>
      </w:r>
      <w:r w:rsidRPr="007F6789">
        <w:t xml:space="preserve"> </w:t>
      </w:r>
      <w:r w:rsidRPr="00623162">
        <w:t>odrediti</w:t>
      </w:r>
      <w:r w:rsidRPr="007F6789">
        <w:t xml:space="preserve"> </w:t>
      </w:r>
      <w:r w:rsidRPr="00623162">
        <w:t>kvalitet</w:t>
      </w:r>
      <w:r w:rsidRPr="007F6789">
        <w:t xml:space="preserve"> </w:t>
      </w:r>
      <w:r w:rsidRPr="00623162">
        <w:t>za</w:t>
      </w:r>
      <w:r w:rsidRPr="007F6789">
        <w:t xml:space="preserve"> </w:t>
      </w:r>
      <w:r w:rsidRPr="00623162">
        <w:t>svaki</w:t>
      </w:r>
      <w:r w:rsidRPr="007F6789">
        <w:t xml:space="preserve"> </w:t>
      </w:r>
      <w:r w:rsidRPr="00623162">
        <w:t>od</w:t>
      </w:r>
      <w:r w:rsidRPr="007F6789">
        <w:t xml:space="preserve"> </w:t>
      </w:r>
      <w:r w:rsidRPr="00623162">
        <w:t>navedenih</w:t>
      </w:r>
      <w:r w:rsidRPr="007F6789">
        <w:t xml:space="preserve"> </w:t>
      </w:r>
      <w:r w:rsidRPr="00623162">
        <w:t>signala.</w:t>
      </w:r>
    </w:p>
    <w:p w14:paraId="2B8DA8E8" w14:textId="4E8198DC" w:rsidR="007F6789" w:rsidRPr="00623162" w:rsidRDefault="007F6789" w:rsidP="00F07957">
      <w:pPr>
        <w:pStyle w:val="Heading4"/>
      </w:pPr>
      <w:r w:rsidRPr="00623162">
        <w:rPr>
          <w:w w:val="90"/>
        </w:rPr>
        <w:t>Parametri i po</w:t>
      </w:r>
      <w:r>
        <w:rPr>
          <w:w w:val="90"/>
        </w:rPr>
        <w:t>dešenja</w:t>
      </w:r>
    </w:p>
    <w:p w14:paraId="28D12A71" w14:textId="5DCB1126" w:rsidR="007F6789" w:rsidRPr="00623162" w:rsidRDefault="007F6789" w:rsidP="003E7845">
      <w:pPr>
        <w:pStyle w:val="ListParagraph"/>
        <w:numPr>
          <w:ilvl w:val="4"/>
          <w:numId w:val="180"/>
        </w:numPr>
      </w:pPr>
      <w:r w:rsidRPr="007F6789">
        <w:t>Vlasnik HVDC sistema i NOSBiH će dogovoriti parametre, podešenja i hijerarhiju glavnih regulacionih funkcija HVDC sistema.</w:t>
      </w:r>
      <w:r>
        <w:t xml:space="preserve"> G</w:t>
      </w:r>
      <w:r w:rsidRPr="00623162">
        <w:t>lavne regulacione funkcije</w:t>
      </w:r>
      <w:r w:rsidRPr="007F6789">
        <w:t xml:space="preserve"> ob</w:t>
      </w:r>
      <w:r w:rsidR="006A365C">
        <w:t>u</w:t>
      </w:r>
      <w:r w:rsidRPr="007F6789">
        <w:t>hvataju</w:t>
      </w:r>
      <w:r w:rsidRPr="00623162">
        <w:t>:</w:t>
      </w:r>
    </w:p>
    <w:p w14:paraId="7B55E9EB" w14:textId="3AD4FA8C" w:rsidR="007F6789" w:rsidRPr="00623162" w:rsidRDefault="007F6789" w:rsidP="003E7845">
      <w:pPr>
        <w:pStyle w:val="Aalineja"/>
        <w:numPr>
          <w:ilvl w:val="1"/>
          <w:numId w:val="271"/>
        </w:numPr>
      </w:pPr>
      <w:r w:rsidRPr="00623162">
        <w:t>virtualn</w:t>
      </w:r>
      <w:r w:rsidR="006A365C">
        <w:t>u</w:t>
      </w:r>
      <w:r w:rsidRPr="00623162">
        <w:t xml:space="preserve"> </w:t>
      </w:r>
      <w:r w:rsidR="006A365C">
        <w:t>inerciju</w:t>
      </w:r>
      <w:r w:rsidRPr="00623162">
        <w:t>, ako je primjenjivo;</w:t>
      </w:r>
    </w:p>
    <w:p w14:paraId="29FBD768" w14:textId="77777777" w:rsidR="007F6789" w:rsidRPr="00623162" w:rsidRDefault="007F6789" w:rsidP="003E7845">
      <w:pPr>
        <w:pStyle w:val="Aalineja"/>
      </w:pPr>
      <w:r w:rsidRPr="00623162">
        <w:t>frekventni osjetljivi načini rada (FSM, LFSM-O, LFSM-U);</w:t>
      </w:r>
    </w:p>
    <w:p w14:paraId="3D836E26" w14:textId="77777777" w:rsidR="007F6789" w:rsidRPr="00623162" w:rsidRDefault="007F6789" w:rsidP="003E7845">
      <w:pPr>
        <w:pStyle w:val="Aalineja"/>
      </w:pPr>
      <w:r w:rsidRPr="00623162">
        <w:t>regulacija frekvencije, ako je primjenjivo;</w:t>
      </w:r>
    </w:p>
    <w:p w14:paraId="76257893" w14:textId="77777777" w:rsidR="007F6789" w:rsidRPr="00623162" w:rsidRDefault="007F6789" w:rsidP="003E7845">
      <w:pPr>
        <w:pStyle w:val="Aalineja"/>
      </w:pPr>
      <w:r w:rsidRPr="00623162">
        <w:t>režim regulacije reaktivne snage;</w:t>
      </w:r>
    </w:p>
    <w:p w14:paraId="168F9844" w14:textId="77777777" w:rsidR="007F6789" w:rsidRPr="00623162" w:rsidRDefault="007F6789" w:rsidP="003E7845">
      <w:pPr>
        <w:pStyle w:val="Aalineja"/>
      </w:pPr>
      <w:r w:rsidRPr="00623162">
        <w:t>sposobnost prigušivanja oscilacija;</w:t>
      </w:r>
    </w:p>
    <w:p w14:paraId="1DD11BBB" w14:textId="5556B3E7" w:rsidR="007F6789" w:rsidRPr="00623162" w:rsidRDefault="007F6789" w:rsidP="003E7845">
      <w:pPr>
        <w:pStyle w:val="Aalineja"/>
      </w:pPr>
      <w:r w:rsidRPr="00623162">
        <w:t>sposobnost prigušivanja podsinhronog torzijskog međudjelovanja</w:t>
      </w:r>
      <w:r w:rsidR="006A365C">
        <w:t>.</w:t>
      </w:r>
    </w:p>
    <w:p w14:paraId="19CC8BEA" w14:textId="77777777" w:rsidR="007F6789" w:rsidRPr="00623162" w:rsidRDefault="007F6789" w:rsidP="00F07957">
      <w:pPr>
        <w:pStyle w:val="Heading4"/>
      </w:pPr>
      <w:r>
        <w:rPr>
          <w:w w:val="90"/>
        </w:rPr>
        <w:t>Registarcija</w:t>
      </w:r>
      <w:r w:rsidRPr="00623162">
        <w:rPr>
          <w:w w:val="90"/>
        </w:rPr>
        <w:t xml:space="preserve"> i praćenje kvarova</w:t>
      </w:r>
    </w:p>
    <w:p w14:paraId="1058C937" w14:textId="77777777" w:rsidR="007F6789" w:rsidRPr="00623162" w:rsidRDefault="007F6789" w:rsidP="003E7845">
      <w:pPr>
        <w:pStyle w:val="ListParagraph"/>
        <w:numPr>
          <w:ilvl w:val="4"/>
          <w:numId w:val="182"/>
        </w:numPr>
      </w:pPr>
      <w:r w:rsidRPr="007F6789">
        <w:t xml:space="preserve">HVDC sistem mora raspolagati opremom za registraciju </w:t>
      </w:r>
      <w:r w:rsidRPr="00623162">
        <w:t>kvarova i praćenje dinamičkog ponašanja</w:t>
      </w:r>
      <w:r w:rsidRPr="007F6789">
        <w:t xml:space="preserve"> </w:t>
      </w:r>
      <w:r w:rsidRPr="00623162">
        <w:t>sistema</w:t>
      </w:r>
      <w:r>
        <w:t>. Za ove potrebe mjeriće se</w:t>
      </w:r>
      <w:r w:rsidRPr="00623162">
        <w:t>:</w:t>
      </w:r>
    </w:p>
    <w:p w14:paraId="392C04D8" w14:textId="4D9F4D53" w:rsidR="007F6789" w:rsidRPr="00623162" w:rsidRDefault="007F6789" w:rsidP="003E7845">
      <w:pPr>
        <w:pStyle w:val="Aalineja"/>
        <w:numPr>
          <w:ilvl w:val="1"/>
          <w:numId w:val="272"/>
        </w:numPr>
      </w:pPr>
      <w:r w:rsidRPr="003E7845">
        <w:rPr>
          <w:w w:val="95"/>
        </w:rPr>
        <w:t xml:space="preserve">izmjenični i </w:t>
      </w:r>
      <w:r w:rsidR="004E2936" w:rsidRPr="003E7845">
        <w:rPr>
          <w:w w:val="95"/>
        </w:rPr>
        <w:t>jednosmjern</w:t>
      </w:r>
      <w:r w:rsidRPr="003E7845">
        <w:rPr>
          <w:w w:val="95"/>
        </w:rPr>
        <w:t>ni</w:t>
      </w:r>
      <w:r w:rsidRPr="003E7845">
        <w:rPr>
          <w:spacing w:val="35"/>
          <w:w w:val="95"/>
        </w:rPr>
        <w:t xml:space="preserve"> </w:t>
      </w:r>
      <w:r w:rsidRPr="003E7845">
        <w:rPr>
          <w:w w:val="95"/>
        </w:rPr>
        <w:t>napon i struja;</w:t>
      </w:r>
    </w:p>
    <w:p w14:paraId="68C29F58" w14:textId="61EFD039" w:rsidR="007F6789" w:rsidRPr="00623162" w:rsidRDefault="007F6789" w:rsidP="003E7845">
      <w:pPr>
        <w:pStyle w:val="Aalineja"/>
      </w:pPr>
      <w:r w:rsidRPr="00064EF5">
        <w:rPr>
          <w:w w:val="95"/>
        </w:rPr>
        <w:t>aktivn</w:t>
      </w:r>
      <w:r w:rsidR="006102A2">
        <w:rPr>
          <w:w w:val="95"/>
        </w:rPr>
        <w:t>a</w:t>
      </w:r>
      <w:r w:rsidRPr="00064EF5">
        <w:rPr>
          <w:spacing w:val="12"/>
          <w:w w:val="95"/>
        </w:rPr>
        <w:t xml:space="preserve"> i reaktivn</w:t>
      </w:r>
      <w:r w:rsidR="006102A2">
        <w:rPr>
          <w:spacing w:val="12"/>
          <w:w w:val="95"/>
        </w:rPr>
        <w:t>a</w:t>
      </w:r>
      <w:r w:rsidRPr="00064EF5">
        <w:rPr>
          <w:spacing w:val="12"/>
          <w:w w:val="95"/>
        </w:rPr>
        <w:t xml:space="preserve"> </w:t>
      </w:r>
      <w:r w:rsidRPr="00064EF5">
        <w:rPr>
          <w:w w:val="95"/>
        </w:rPr>
        <w:t>snag</w:t>
      </w:r>
      <w:r w:rsidR="006102A2">
        <w:rPr>
          <w:w w:val="95"/>
        </w:rPr>
        <w:t>a</w:t>
      </w:r>
      <w:r w:rsidRPr="00064EF5">
        <w:rPr>
          <w:w w:val="95"/>
        </w:rPr>
        <w:t>;</w:t>
      </w:r>
    </w:p>
    <w:p w14:paraId="0D67DABF" w14:textId="72D2F18A" w:rsidR="007F6789" w:rsidRPr="00623162" w:rsidRDefault="007F6789" w:rsidP="003E7845">
      <w:pPr>
        <w:pStyle w:val="Aalineja"/>
      </w:pPr>
      <w:r w:rsidRPr="00623162">
        <w:t>frekvencij</w:t>
      </w:r>
      <w:r w:rsidR="006102A2">
        <w:t>a</w:t>
      </w:r>
      <w:r w:rsidRPr="00623162">
        <w:t>.</w:t>
      </w:r>
    </w:p>
    <w:p w14:paraId="77231E10" w14:textId="266398C7" w:rsidR="007F6789" w:rsidRPr="00623162" w:rsidRDefault="007F6789" w:rsidP="003E7845">
      <w:pPr>
        <w:pStyle w:val="ListParagraph"/>
        <w:numPr>
          <w:ilvl w:val="4"/>
          <w:numId w:val="182"/>
        </w:numPr>
      </w:pPr>
      <w:r w:rsidRPr="007F6789">
        <w:t>Karakteristike opreme za registraciju kvarova, uključujući analogne i digitalne kanale, podešenja, kriterije aktivacije i brzine uzorkovanja, dogovaraju vlasnik HVDC sistema i NOSBiH/Elektroprenos BiH</w:t>
      </w:r>
      <w:r w:rsidRPr="00623162">
        <w:t>.</w:t>
      </w:r>
    </w:p>
    <w:p w14:paraId="7689A8F8" w14:textId="77777777" w:rsidR="007F6789" w:rsidRPr="00623162" w:rsidRDefault="007F6789" w:rsidP="00F07957">
      <w:pPr>
        <w:pStyle w:val="Heading4"/>
      </w:pPr>
      <w:r w:rsidRPr="00623162">
        <w:rPr>
          <w:w w:val="90"/>
        </w:rPr>
        <w:t>Simulaci</w:t>
      </w:r>
      <w:r>
        <w:rPr>
          <w:w w:val="90"/>
        </w:rPr>
        <w:t>oni</w:t>
      </w:r>
      <w:r w:rsidRPr="00623162">
        <w:rPr>
          <w:w w:val="90"/>
        </w:rPr>
        <w:t xml:space="preserve"> modeli</w:t>
      </w:r>
    </w:p>
    <w:p w14:paraId="1A241F7E" w14:textId="77777777" w:rsidR="007F6789" w:rsidRPr="00623162" w:rsidRDefault="007F6789" w:rsidP="003E7845">
      <w:pPr>
        <w:pStyle w:val="ListParagraph"/>
        <w:numPr>
          <w:ilvl w:val="4"/>
          <w:numId w:val="183"/>
        </w:numPr>
      </w:pPr>
      <w:r w:rsidRPr="007F6789">
        <w:t>Simulacioni modeli odražavaju ponašanje HVDC sistema u stacionarnom i dinamičkom stanju i dostavljaju se na zahtjev NOSBiH u definisanom formatu</w:t>
      </w:r>
      <w:r w:rsidRPr="00623162">
        <w:t>.</w:t>
      </w:r>
    </w:p>
    <w:p w14:paraId="76D8DFBD" w14:textId="77777777" w:rsidR="007F6789" w:rsidRPr="00623162" w:rsidRDefault="007F6789" w:rsidP="003E7845">
      <w:pPr>
        <w:pStyle w:val="ListParagraph"/>
        <w:numPr>
          <w:ilvl w:val="4"/>
          <w:numId w:val="182"/>
        </w:numPr>
      </w:pPr>
      <w:r>
        <w:t>Dinamički model treba da sadrži</w:t>
      </w:r>
      <w:r w:rsidRPr="00623162">
        <w:t>:</w:t>
      </w:r>
    </w:p>
    <w:p w14:paraId="790C53FC" w14:textId="77777777" w:rsidR="007F6789" w:rsidRPr="00623162" w:rsidRDefault="007F6789" w:rsidP="003E7845">
      <w:pPr>
        <w:pStyle w:val="Aalineja"/>
        <w:numPr>
          <w:ilvl w:val="1"/>
          <w:numId w:val="254"/>
        </w:numPr>
      </w:pPr>
      <w:r w:rsidRPr="003E7845">
        <w:rPr>
          <w:w w:val="95"/>
        </w:rPr>
        <w:t>modele HVDC pretvaračke</w:t>
      </w:r>
      <w:r w:rsidRPr="003E7845">
        <w:rPr>
          <w:spacing w:val="33"/>
          <w:w w:val="95"/>
        </w:rPr>
        <w:t xml:space="preserve"> </w:t>
      </w:r>
      <w:r w:rsidRPr="003E7845">
        <w:rPr>
          <w:w w:val="95"/>
        </w:rPr>
        <w:t>jedinice;</w:t>
      </w:r>
    </w:p>
    <w:p w14:paraId="68FEF456" w14:textId="77777777" w:rsidR="007F6789" w:rsidRPr="00623162" w:rsidRDefault="007F6789" w:rsidP="003E7845">
      <w:pPr>
        <w:pStyle w:val="Aalineja"/>
        <w:numPr>
          <w:ilvl w:val="1"/>
          <w:numId w:val="254"/>
        </w:numPr>
      </w:pPr>
      <w:r w:rsidRPr="00623162">
        <w:t>modele komponente izmjeničnog</w:t>
      </w:r>
      <w:r w:rsidRPr="003E7845">
        <w:rPr>
          <w:spacing w:val="24"/>
        </w:rPr>
        <w:t xml:space="preserve"> </w:t>
      </w:r>
      <w:r w:rsidRPr="00623162">
        <w:t>sistema;</w:t>
      </w:r>
    </w:p>
    <w:p w14:paraId="17F088F2" w14:textId="5B2274CB" w:rsidR="007F6789" w:rsidRPr="00623162" w:rsidRDefault="007F6789" w:rsidP="003E7845">
      <w:pPr>
        <w:pStyle w:val="Aalineja"/>
      </w:pPr>
      <w:r w:rsidRPr="00623162">
        <w:t xml:space="preserve">modele </w:t>
      </w:r>
      <w:r w:rsidR="004E2936">
        <w:t>jednosmjern</w:t>
      </w:r>
      <w:r w:rsidRPr="00623162">
        <w:t>e</w:t>
      </w:r>
      <w:r w:rsidRPr="00064EF5">
        <w:rPr>
          <w:spacing w:val="18"/>
        </w:rPr>
        <w:t xml:space="preserve"> </w:t>
      </w:r>
      <w:r w:rsidRPr="00623162">
        <w:t>mreže;</w:t>
      </w:r>
    </w:p>
    <w:p w14:paraId="01C26F81" w14:textId="77777777" w:rsidR="007F6789" w:rsidRPr="00623162" w:rsidRDefault="007F6789" w:rsidP="003E7845">
      <w:pPr>
        <w:pStyle w:val="Aalineja"/>
      </w:pPr>
      <w:r w:rsidRPr="00064EF5">
        <w:rPr>
          <w:w w:val="95"/>
        </w:rPr>
        <w:t>regulator napona i</w:t>
      </w:r>
      <w:r w:rsidRPr="00064EF5">
        <w:rPr>
          <w:spacing w:val="39"/>
          <w:w w:val="95"/>
        </w:rPr>
        <w:t xml:space="preserve"> </w:t>
      </w:r>
      <w:r w:rsidRPr="00064EF5">
        <w:rPr>
          <w:w w:val="95"/>
        </w:rPr>
        <w:t>snage;</w:t>
      </w:r>
    </w:p>
    <w:p w14:paraId="1B3C5533" w14:textId="77777777" w:rsidR="007F6789" w:rsidRPr="00623162" w:rsidRDefault="007F6789" w:rsidP="003E7845">
      <w:pPr>
        <w:pStyle w:val="Aalineja"/>
      </w:pPr>
      <w:r w:rsidRPr="00064EF5">
        <w:rPr>
          <w:w w:val="90"/>
        </w:rPr>
        <w:t xml:space="preserve">posebne regulacione zahtjeve, ako je primjenjivo, npr. funkciju prigušivanja oscilacija snage, regulaciju podsinhronog </w:t>
      </w:r>
      <w:r w:rsidRPr="00623162">
        <w:t>torzijskog</w:t>
      </w:r>
      <w:r w:rsidRPr="00064EF5">
        <w:rPr>
          <w:spacing w:val="8"/>
        </w:rPr>
        <w:t xml:space="preserve"> </w:t>
      </w:r>
      <w:r w:rsidRPr="00623162">
        <w:t>međudjelovanja;</w:t>
      </w:r>
    </w:p>
    <w:p w14:paraId="749D34E2" w14:textId="77777777" w:rsidR="007F6789" w:rsidRPr="00623162" w:rsidRDefault="007F6789" w:rsidP="003E7845">
      <w:pPr>
        <w:pStyle w:val="Aalineja"/>
      </w:pPr>
      <w:r w:rsidRPr="00064EF5">
        <w:rPr>
          <w:w w:val="95"/>
        </w:rPr>
        <w:t>višeterminalsku regulaciju, ako je</w:t>
      </w:r>
      <w:r w:rsidRPr="00064EF5">
        <w:rPr>
          <w:spacing w:val="1"/>
          <w:w w:val="95"/>
        </w:rPr>
        <w:t xml:space="preserve"> </w:t>
      </w:r>
      <w:r w:rsidRPr="00064EF5">
        <w:rPr>
          <w:w w:val="95"/>
        </w:rPr>
        <w:t>primjenjivo;</w:t>
      </w:r>
    </w:p>
    <w:p w14:paraId="4E02AB27" w14:textId="77777777" w:rsidR="007F6789" w:rsidRPr="00623162" w:rsidRDefault="007F6789" w:rsidP="003E7845">
      <w:pPr>
        <w:pStyle w:val="Aalineja"/>
      </w:pPr>
      <w:r w:rsidRPr="00623162">
        <w:t>modele</w:t>
      </w:r>
      <w:r w:rsidRPr="00064EF5">
        <w:rPr>
          <w:spacing w:val="-11"/>
        </w:rPr>
        <w:t xml:space="preserve"> </w:t>
      </w:r>
      <w:r w:rsidRPr="00623162">
        <w:t>zaštite</w:t>
      </w:r>
      <w:r w:rsidRPr="00064EF5">
        <w:rPr>
          <w:spacing w:val="-12"/>
        </w:rPr>
        <w:t xml:space="preserve"> </w:t>
      </w:r>
      <w:r w:rsidRPr="00623162">
        <w:t>HVDC</w:t>
      </w:r>
      <w:r w:rsidRPr="00064EF5">
        <w:rPr>
          <w:spacing w:val="-12"/>
        </w:rPr>
        <w:t xml:space="preserve"> </w:t>
      </w:r>
      <w:r w:rsidRPr="00623162">
        <w:t>sistema</w:t>
      </w:r>
      <w:r w:rsidRPr="00064EF5">
        <w:rPr>
          <w:spacing w:val="-11"/>
        </w:rPr>
        <w:t xml:space="preserve"> </w:t>
      </w:r>
      <w:r w:rsidRPr="00623162">
        <w:t>kako</w:t>
      </w:r>
      <w:r w:rsidRPr="00064EF5">
        <w:rPr>
          <w:spacing w:val="-11"/>
        </w:rPr>
        <w:t xml:space="preserve"> </w:t>
      </w:r>
      <w:r w:rsidRPr="00623162">
        <w:t>je</w:t>
      </w:r>
      <w:r w:rsidRPr="00064EF5">
        <w:rPr>
          <w:spacing w:val="-11"/>
        </w:rPr>
        <w:t xml:space="preserve"> </w:t>
      </w:r>
      <w:r w:rsidRPr="00623162">
        <w:t>dogovoreno</w:t>
      </w:r>
      <w:r w:rsidRPr="00064EF5">
        <w:rPr>
          <w:spacing w:val="-12"/>
        </w:rPr>
        <w:t xml:space="preserve"> </w:t>
      </w:r>
      <w:r w:rsidRPr="00623162">
        <w:t>između</w:t>
      </w:r>
      <w:r w:rsidRPr="00064EF5">
        <w:rPr>
          <w:spacing w:val="-10"/>
        </w:rPr>
        <w:t xml:space="preserve"> </w:t>
      </w:r>
      <w:r>
        <w:t>NOSBiH/Elektroprenos BiH</w:t>
      </w:r>
      <w:r w:rsidRPr="00064EF5">
        <w:rPr>
          <w:spacing w:val="-11"/>
        </w:rPr>
        <w:t xml:space="preserve"> </w:t>
      </w:r>
      <w:r w:rsidRPr="00623162">
        <w:t>i</w:t>
      </w:r>
      <w:r w:rsidRPr="00064EF5">
        <w:rPr>
          <w:spacing w:val="-12"/>
        </w:rPr>
        <w:t xml:space="preserve"> </w:t>
      </w:r>
      <w:r w:rsidRPr="00623162">
        <w:t>vlasnika</w:t>
      </w:r>
      <w:r w:rsidRPr="00064EF5">
        <w:rPr>
          <w:spacing w:val="-11"/>
        </w:rPr>
        <w:t xml:space="preserve"> </w:t>
      </w:r>
      <w:r w:rsidRPr="00623162">
        <w:t>HVDC</w:t>
      </w:r>
      <w:r w:rsidRPr="00064EF5">
        <w:rPr>
          <w:spacing w:val="-11"/>
        </w:rPr>
        <w:t xml:space="preserve"> </w:t>
      </w:r>
      <w:r w:rsidRPr="00623162">
        <w:t>sistema.</w:t>
      </w:r>
    </w:p>
    <w:p w14:paraId="376815B3" w14:textId="0EE55DDB" w:rsidR="00CC05A5" w:rsidRDefault="00CC05A5">
      <w:pPr>
        <w:spacing w:before="0" w:after="0" w:line="240" w:lineRule="auto"/>
        <w:jc w:val="left"/>
        <w:rPr>
          <w:rFonts w:ascii="Times New Roman Bold" w:hAnsi="Times New Roman Bold"/>
          <w:b/>
          <w:bCs/>
          <w:iCs/>
          <w:sz w:val="28"/>
          <w:szCs w:val="28"/>
        </w:rPr>
      </w:pPr>
      <w:r>
        <w:br w:type="page"/>
      </w:r>
    </w:p>
    <w:p w14:paraId="39DCCDC8" w14:textId="2B3F5DC6" w:rsidR="009006C9" w:rsidRPr="007D16F5" w:rsidRDefault="00FB64FE" w:rsidP="0004296F">
      <w:pPr>
        <w:pStyle w:val="Heading1"/>
      </w:pPr>
      <w:bookmarkStart w:id="320" w:name="_Toc61329189"/>
      <w:bookmarkStart w:id="321" w:name="_Toc69710358"/>
      <w:bookmarkEnd w:id="140"/>
      <w:bookmarkEnd w:id="146"/>
      <w:r w:rsidRPr="007D16F5">
        <w:t>Operativni kodeks</w:t>
      </w:r>
      <w:bookmarkEnd w:id="320"/>
      <w:bookmarkEnd w:id="321"/>
    </w:p>
    <w:p w14:paraId="66CF4D4B" w14:textId="77EBDF83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Ovaj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53566C" w:rsidRPr="007D16F5">
        <w:rPr>
          <w:lang w:val="bs-Latn-BA"/>
        </w:rPr>
        <w:t>primjenjuje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2863C2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, </w:t>
      </w:r>
      <w:r w:rsidR="0099443C" w:rsidRPr="007D16F5">
        <w:rPr>
          <w:lang w:val="bs-Latn-BA"/>
        </w:rPr>
        <w:t>Elektroprijenos BiH</w:t>
      </w:r>
      <w:r w:rsidR="0066017A" w:rsidRPr="007D16F5">
        <w:rPr>
          <w:lang w:val="bs-Latn-BA"/>
        </w:rPr>
        <w:t xml:space="preserve">, </w:t>
      </w:r>
      <w:r w:rsidR="00B050C0">
        <w:rPr>
          <w:lang w:val="bs-Latn-BA"/>
        </w:rPr>
        <w:t>ODS</w:t>
      </w:r>
      <w:r w:rsidR="00B050C0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66017A" w:rsidRPr="007D16F5">
        <w:rPr>
          <w:lang w:val="bs-Latn-BA"/>
        </w:rPr>
        <w:t>K</w:t>
      </w:r>
      <w:r w:rsidRPr="007D16F5">
        <w:rPr>
          <w:lang w:val="bs-Latn-BA"/>
        </w:rPr>
        <w:t>orisnike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n</w:t>
      </w:r>
      <w:r w:rsidR="0066017A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</w:t>
      </w:r>
      <w:r w:rsidR="0066017A" w:rsidRPr="007D16F5">
        <w:rPr>
          <w:lang w:val="bs-Latn-BA"/>
        </w:rPr>
        <w:t>e.</w:t>
      </w:r>
    </w:p>
    <w:p w14:paraId="39D515B5" w14:textId="77777777" w:rsidR="00DB4539" w:rsidRPr="00180674" w:rsidRDefault="00DB4539" w:rsidP="009A6CC9">
      <w:pPr>
        <w:pStyle w:val="Heading2"/>
      </w:pPr>
      <w:bookmarkStart w:id="322" w:name="_Toc456177806"/>
      <w:bookmarkStart w:id="323" w:name="_Toc456276957"/>
      <w:bookmarkStart w:id="324" w:name="_Toc456346058"/>
      <w:bookmarkStart w:id="325" w:name="_Toc459201892"/>
      <w:bookmarkStart w:id="326" w:name="_Toc456177807"/>
      <w:bookmarkStart w:id="327" w:name="_Toc456276958"/>
      <w:bookmarkStart w:id="328" w:name="_Toc456346059"/>
      <w:bookmarkStart w:id="329" w:name="_Toc459201893"/>
      <w:bookmarkStart w:id="330" w:name="_Toc456177808"/>
      <w:bookmarkStart w:id="331" w:name="_Toc456276959"/>
      <w:bookmarkStart w:id="332" w:name="_Toc456346060"/>
      <w:bookmarkStart w:id="333" w:name="_Toc459201894"/>
      <w:bookmarkStart w:id="334" w:name="_Toc61329190"/>
      <w:bookmarkStart w:id="335" w:name="_Toc24633475"/>
      <w:bookmarkStart w:id="336" w:name="_Toc26107016"/>
      <w:bookmarkStart w:id="337" w:name="_Ref48638369"/>
      <w:bookmarkStart w:id="338" w:name="_Toc95800187"/>
      <w:bookmarkStart w:id="339" w:name="_Ref97701905"/>
      <w:bookmarkStart w:id="340" w:name="_Ref97703782"/>
      <w:bookmarkStart w:id="341" w:name="_Ref97704469"/>
      <w:bookmarkStart w:id="342" w:name="_Ref97963930"/>
      <w:bookmarkStart w:id="343" w:name="_Toc98302204"/>
      <w:bookmarkStart w:id="344" w:name="_Toc98302310"/>
      <w:bookmarkStart w:id="345" w:name="_Toc98303089"/>
      <w:bookmarkStart w:id="346" w:name="_Toc98303276"/>
      <w:bookmarkStart w:id="347" w:name="_Toc102465925"/>
      <w:bookmarkStart w:id="348" w:name="_Toc117579088"/>
      <w:bookmarkStart w:id="349" w:name="_Toc69710359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r w:rsidRPr="00180674">
        <w:t>P</w:t>
      </w:r>
      <w:r w:rsidR="00C52759" w:rsidRPr="00180674">
        <w:t>laniranj</w:t>
      </w:r>
      <w:r w:rsidRPr="00180674">
        <w:t>e</w:t>
      </w:r>
      <w:bookmarkEnd w:id="334"/>
      <w:bookmarkEnd w:id="349"/>
    </w:p>
    <w:p w14:paraId="3EAE83F7" w14:textId="64071162" w:rsidR="009006C9" w:rsidRPr="007D16F5" w:rsidRDefault="00A21583" w:rsidP="00322B45">
      <w:pPr>
        <w:pStyle w:val="Heading3"/>
      </w:pPr>
      <w:bookmarkStart w:id="350" w:name="_Toc61329191"/>
      <w:bookmarkStart w:id="351" w:name="_Toc69710360"/>
      <w:r w:rsidRPr="007D16F5">
        <w:t>Predvi</w:t>
      </w:r>
      <w:r w:rsidRPr="007D16F5">
        <w:rPr>
          <w:rFonts w:hint="eastAsia"/>
        </w:rPr>
        <w:t>đ</w:t>
      </w:r>
      <w:r w:rsidRPr="007D16F5">
        <w:t>anje</w:t>
      </w:r>
      <w:r w:rsidR="009006C9" w:rsidRPr="007D16F5">
        <w:t xml:space="preserve"> </w:t>
      </w:r>
      <w:r w:rsidRPr="007D16F5">
        <w:t>potrošnje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proizvodnje</w:t>
      </w:r>
      <w:bookmarkEnd w:id="350"/>
      <w:bookmarkEnd w:id="351"/>
    </w:p>
    <w:p w14:paraId="480971F2" w14:textId="77777777" w:rsidR="009006C9" w:rsidRPr="007D16F5" w:rsidRDefault="009F1A71" w:rsidP="003E7845">
      <w:pPr>
        <w:pStyle w:val="ListParagraph"/>
        <w:rPr>
          <w:lang w:val="bs-Latn-BA"/>
        </w:rPr>
      </w:pPr>
      <w:bookmarkStart w:id="352" w:name="_Toc12940432"/>
      <w:bookmarkStart w:id="353" w:name="_Toc17874324"/>
      <w:r w:rsidRPr="007D16F5">
        <w:rPr>
          <w:lang w:val="bs-Latn-BA"/>
        </w:rPr>
        <w:t>NOSB</w:t>
      </w:r>
      <w:r w:rsidR="002863C2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DE4FE8" w:rsidRPr="007D16F5">
        <w:rPr>
          <w:lang w:val="bs-Latn-BA"/>
        </w:rPr>
        <w:t xml:space="preserve">do kraja oktobra </w:t>
      </w:r>
      <w:r w:rsidR="005E7C40" w:rsidRPr="007D16F5">
        <w:rPr>
          <w:lang w:val="bs-Latn-BA"/>
        </w:rPr>
        <w:t>svake</w:t>
      </w:r>
      <w:r w:rsidR="00DE4FE8" w:rsidRPr="007D16F5">
        <w:rPr>
          <w:lang w:val="bs-Latn-BA"/>
        </w:rPr>
        <w:t xml:space="preserve"> godine </w:t>
      </w:r>
      <w:r w:rsidR="00A21583" w:rsidRPr="007D16F5">
        <w:rPr>
          <w:lang w:val="bs-Latn-BA"/>
        </w:rPr>
        <w:t>izrađuje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godišnji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bilans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noj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sadrži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detaljne</w:t>
      </w:r>
      <w:r w:rsidR="009006C9" w:rsidRPr="007D16F5">
        <w:rPr>
          <w:lang w:val="bs-Latn-BA"/>
        </w:rPr>
        <w:t xml:space="preserve"> </w:t>
      </w:r>
      <w:r w:rsidR="00C27755" w:rsidRPr="007D16F5">
        <w:rPr>
          <w:lang w:val="bs-Latn-BA"/>
        </w:rPr>
        <w:t xml:space="preserve">planirane </w:t>
      </w:r>
      <w:r w:rsidR="00A21583" w:rsidRPr="007D16F5">
        <w:rPr>
          <w:lang w:val="bs-Latn-BA"/>
        </w:rPr>
        <w:t>podatke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količinama</w:t>
      </w:r>
      <w:r w:rsidR="009006C9" w:rsidRPr="007D16F5">
        <w:rPr>
          <w:lang w:val="bs-Latn-BA"/>
        </w:rPr>
        <w:t xml:space="preserve"> </w:t>
      </w:r>
      <w:r w:rsidR="00C52759" w:rsidRPr="007D16F5">
        <w:rPr>
          <w:lang w:val="bs-Latn-BA"/>
        </w:rPr>
        <w:t xml:space="preserve">po mjesecima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5E7C40" w:rsidRPr="007D16F5">
        <w:rPr>
          <w:lang w:val="bs-Latn-BA"/>
        </w:rPr>
        <w:t>sljedeću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godinu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NOSB</w:t>
      </w:r>
      <w:r w:rsidR="002863C2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tokom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izrade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bilansa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usaglašavati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podatke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6B4F7E" w:rsidRPr="007D16F5">
        <w:rPr>
          <w:lang w:val="bs-Latn-BA"/>
        </w:rPr>
        <w:t>Korisnicima</w:t>
      </w:r>
      <w:r w:rsidR="009006C9" w:rsidRPr="007D16F5">
        <w:rPr>
          <w:lang w:val="bs-Latn-BA"/>
        </w:rPr>
        <w:t xml:space="preserve">. </w:t>
      </w:r>
    </w:p>
    <w:p w14:paraId="2D653B3D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cilju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izrade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godišnjeg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bilansa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mreži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6B4F7E" w:rsidRPr="007D16F5">
        <w:rPr>
          <w:lang w:val="bs-Latn-BA"/>
        </w:rPr>
        <w:t xml:space="preserve">Korisnici </w:t>
      </w:r>
      <w:r w:rsidR="009F1A71" w:rsidRPr="007D16F5">
        <w:rPr>
          <w:lang w:val="bs-Latn-BA"/>
        </w:rPr>
        <w:t>NOSB</w:t>
      </w:r>
      <w:r w:rsidR="002863C2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način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vrijeme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naznačeni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osigurati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podatke</w:t>
      </w:r>
      <w:r w:rsidR="009006C9" w:rsidRPr="007D16F5">
        <w:rPr>
          <w:lang w:val="bs-Latn-BA"/>
        </w:rPr>
        <w:t>:</w:t>
      </w:r>
    </w:p>
    <w:p w14:paraId="1F9E6356" w14:textId="5822C2C0" w:rsidR="009006C9" w:rsidRPr="007D16F5" w:rsidRDefault="00A21583" w:rsidP="003E7845">
      <w:pPr>
        <w:pStyle w:val="alineja"/>
      </w:pPr>
      <w:r w:rsidRPr="007D16F5">
        <w:t>Svaki</w:t>
      </w:r>
      <w:r w:rsidR="009006C9" w:rsidRPr="007D16F5">
        <w:t xml:space="preserve"> </w:t>
      </w:r>
      <w:r w:rsidR="00B050C0">
        <w:t>ODS</w:t>
      </w:r>
      <w:r w:rsidR="006B4F7E" w:rsidRPr="007D16F5">
        <w:t xml:space="preserve"> </w:t>
      </w:r>
      <w:r w:rsidRPr="007D16F5">
        <w:t>i</w:t>
      </w:r>
      <w:r w:rsidR="009006C9" w:rsidRPr="007D16F5">
        <w:t xml:space="preserve"> </w:t>
      </w:r>
      <w:r w:rsidR="00AA6DBD" w:rsidRPr="007D16F5">
        <w:t>kupac</w:t>
      </w:r>
      <w:r w:rsidR="00AA6DBD">
        <w:t xml:space="preserve"> priključen na prenosnu </w:t>
      </w:r>
      <w:r w:rsidRPr="007D16F5">
        <w:t>do</w:t>
      </w:r>
      <w:r w:rsidR="009006C9" w:rsidRPr="007D16F5">
        <w:t xml:space="preserve"> </w:t>
      </w:r>
      <w:r w:rsidRPr="007D16F5">
        <w:t>kraja</w:t>
      </w:r>
      <w:r w:rsidR="009006C9" w:rsidRPr="007D16F5">
        <w:t xml:space="preserve"> </w:t>
      </w:r>
      <w:r w:rsidRPr="007D16F5">
        <w:t>septembra</w:t>
      </w:r>
      <w:r w:rsidR="009006C9" w:rsidRPr="007D16F5">
        <w:t xml:space="preserve"> </w:t>
      </w:r>
      <w:r w:rsidRPr="007D16F5">
        <w:t>svake</w:t>
      </w:r>
      <w:r w:rsidR="009006C9" w:rsidRPr="007D16F5">
        <w:t xml:space="preserve"> </w:t>
      </w:r>
      <w:r w:rsidRPr="007D16F5">
        <w:t>godine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="009F1A71" w:rsidRPr="007D16F5">
        <w:t>NOSB</w:t>
      </w:r>
      <w:r w:rsidR="002863C2" w:rsidRPr="007D16F5">
        <w:t>i</w:t>
      </w:r>
      <w:r w:rsidR="009F1A71" w:rsidRPr="007D16F5">
        <w:t>H</w:t>
      </w:r>
      <w:r w:rsidR="009006C9" w:rsidRPr="007D16F5">
        <w:t>-</w:t>
      </w:r>
      <w:r w:rsidRPr="007D16F5">
        <w:t>u</w:t>
      </w:r>
      <w:r w:rsidR="009006C9" w:rsidRPr="007D16F5">
        <w:t xml:space="preserve"> </w:t>
      </w:r>
      <w:r w:rsidRPr="007D16F5">
        <w:t>dostaviti</w:t>
      </w:r>
      <w:r w:rsidR="009006C9" w:rsidRPr="007D16F5">
        <w:t xml:space="preserve"> </w:t>
      </w:r>
      <w:r w:rsidRPr="007D16F5">
        <w:t>objektivne</w:t>
      </w:r>
      <w:r w:rsidR="009006C9" w:rsidRPr="007D16F5">
        <w:t xml:space="preserve"> </w:t>
      </w:r>
      <w:r w:rsidRPr="007D16F5">
        <w:t>procjene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minimalni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maksimalni</w:t>
      </w:r>
      <w:r w:rsidR="009006C9" w:rsidRPr="007D16F5">
        <w:t xml:space="preserve"> </w:t>
      </w:r>
      <w:r w:rsidRPr="007D16F5">
        <w:t>nivo</w:t>
      </w:r>
      <w:r w:rsidR="009006C9" w:rsidRPr="007D16F5">
        <w:t xml:space="preserve"> </w:t>
      </w:r>
      <w:r w:rsidRPr="007D16F5">
        <w:t>snage</w:t>
      </w:r>
      <w:r w:rsidR="009006C9" w:rsidRPr="007D16F5">
        <w:t xml:space="preserve"> (</w:t>
      </w:r>
      <w:r w:rsidRPr="007D16F5">
        <w:t>M</w:t>
      </w:r>
      <w:r w:rsidR="009006C9" w:rsidRPr="007D16F5">
        <w:t xml:space="preserve">W, </w:t>
      </w:r>
      <w:r w:rsidRPr="007D16F5">
        <w:t>MVAr</w:t>
      </w:r>
      <w:r w:rsidR="009006C9" w:rsidRPr="007D16F5">
        <w:t>) (</w:t>
      </w:r>
      <w:r w:rsidRPr="007D16F5">
        <w:t>bruto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sa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) </w:t>
      </w:r>
      <w:r w:rsidRPr="007D16F5">
        <w:t>za</w:t>
      </w:r>
      <w:r w:rsidR="009006C9" w:rsidRPr="007D16F5">
        <w:t xml:space="preserve"> </w:t>
      </w:r>
      <w:r w:rsidRPr="007D16F5">
        <w:t>svaki</w:t>
      </w:r>
      <w:r w:rsidR="009006C9" w:rsidRPr="007D16F5">
        <w:t xml:space="preserve"> </w:t>
      </w:r>
      <w:r w:rsidRPr="007D16F5">
        <w:t>mjesec</w:t>
      </w:r>
      <w:r w:rsidR="009006C9" w:rsidRPr="007D16F5">
        <w:t xml:space="preserve"> </w:t>
      </w:r>
      <w:r w:rsidR="000D6C8B" w:rsidRPr="007D16F5">
        <w:t>predstojeće</w:t>
      </w:r>
      <w:r w:rsidR="009006C9" w:rsidRPr="007D16F5">
        <w:t xml:space="preserve"> </w:t>
      </w:r>
      <w:r w:rsidRPr="007D16F5">
        <w:t>godine</w:t>
      </w:r>
      <w:r w:rsidR="004D06E9">
        <w:t>;</w:t>
      </w:r>
    </w:p>
    <w:p w14:paraId="1A559B5C" w14:textId="3C15665F" w:rsidR="009006C9" w:rsidRPr="007D16F5" w:rsidRDefault="00A21583" w:rsidP="003E7845">
      <w:pPr>
        <w:pStyle w:val="alineja"/>
      </w:pPr>
      <w:r w:rsidRPr="007D16F5">
        <w:t>Svaki</w:t>
      </w:r>
      <w:r w:rsidR="009006C9" w:rsidRPr="007D16F5">
        <w:t xml:space="preserve"> </w:t>
      </w:r>
      <w:r w:rsidR="00B050C0">
        <w:t>ODS</w:t>
      </w:r>
      <w:r w:rsidR="00096B9F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kupac</w:t>
      </w:r>
      <w:r w:rsidR="005C78E3">
        <w:t xml:space="preserve"> priključen na prenosnu mrežu</w:t>
      </w:r>
      <w:r w:rsidR="009006C9" w:rsidRPr="007D16F5">
        <w:t xml:space="preserve"> </w:t>
      </w:r>
      <w:r w:rsidRPr="007D16F5">
        <w:t>do</w:t>
      </w:r>
      <w:r w:rsidR="009006C9" w:rsidRPr="007D16F5">
        <w:t xml:space="preserve"> </w:t>
      </w:r>
      <w:r w:rsidRPr="007D16F5">
        <w:t>kraja</w:t>
      </w:r>
      <w:r w:rsidR="009006C9" w:rsidRPr="007D16F5">
        <w:t xml:space="preserve"> </w:t>
      </w:r>
      <w:r w:rsidRPr="007D16F5">
        <w:t>septembra</w:t>
      </w:r>
      <w:r w:rsidR="009006C9" w:rsidRPr="007D16F5">
        <w:t xml:space="preserve"> </w:t>
      </w:r>
      <w:r w:rsidRPr="007D16F5">
        <w:t>svake</w:t>
      </w:r>
      <w:r w:rsidR="009006C9" w:rsidRPr="007D16F5">
        <w:t xml:space="preserve"> </w:t>
      </w:r>
      <w:r w:rsidRPr="007D16F5">
        <w:t>godine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="009F1A71" w:rsidRPr="007D16F5">
        <w:t>NOSB</w:t>
      </w:r>
      <w:r w:rsidR="002863C2" w:rsidRPr="007D16F5">
        <w:t>i</w:t>
      </w:r>
      <w:r w:rsidR="009F1A71" w:rsidRPr="007D16F5">
        <w:t>H</w:t>
      </w:r>
      <w:r w:rsidR="009006C9" w:rsidRPr="007D16F5">
        <w:t>-</w:t>
      </w:r>
      <w:r w:rsidRPr="007D16F5">
        <w:t>u</w:t>
      </w:r>
      <w:r w:rsidR="009006C9" w:rsidRPr="007D16F5">
        <w:t xml:space="preserve"> </w:t>
      </w:r>
      <w:r w:rsidRPr="007D16F5">
        <w:t>dostaviti</w:t>
      </w:r>
      <w:r w:rsidR="009006C9" w:rsidRPr="007D16F5">
        <w:t xml:space="preserve"> </w:t>
      </w:r>
      <w:r w:rsidRPr="007D16F5">
        <w:t>objektivne</w:t>
      </w:r>
      <w:r w:rsidR="009006C9" w:rsidRPr="007D16F5">
        <w:t xml:space="preserve"> </w:t>
      </w:r>
      <w:r w:rsidRPr="007D16F5">
        <w:t>procjene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ukupnu</w:t>
      </w:r>
      <w:r w:rsidR="009006C9" w:rsidRPr="007D16F5">
        <w:t xml:space="preserve"> </w:t>
      </w:r>
      <w:r w:rsidRPr="007D16F5">
        <w:t>potrošnju</w:t>
      </w:r>
      <w:r w:rsidR="009006C9" w:rsidRPr="007D16F5">
        <w:t xml:space="preserve"> </w:t>
      </w:r>
      <w:r w:rsidRPr="007D16F5">
        <w:t>električne</w:t>
      </w:r>
      <w:r w:rsidR="009006C9" w:rsidRPr="007D16F5">
        <w:t xml:space="preserve"> </w:t>
      </w:r>
      <w:r w:rsidRPr="007D16F5">
        <w:t>energije</w:t>
      </w:r>
      <w:r w:rsidR="009006C9" w:rsidRPr="007D16F5">
        <w:t xml:space="preserve"> (</w:t>
      </w:r>
      <w:r w:rsidRPr="007D16F5">
        <w:t>M</w:t>
      </w:r>
      <w:r w:rsidR="009006C9" w:rsidRPr="007D16F5">
        <w:t>W</w:t>
      </w:r>
      <w:r w:rsidRPr="007D16F5">
        <w:t>h</w:t>
      </w:r>
      <w:r w:rsidR="009006C9" w:rsidRPr="007D16F5">
        <w:t xml:space="preserve">, </w:t>
      </w:r>
      <w:r w:rsidRPr="007D16F5">
        <w:t>MVArh</w:t>
      </w:r>
      <w:r w:rsidR="009006C9" w:rsidRPr="007D16F5">
        <w:t xml:space="preserve">), </w:t>
      </w:r>
      <w:r w:rsidRPr="007D16F5">
        <w:t>kao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iznos</w:t>
      </w:r>
      <w:r w:rsidR="009006C9" w:rsidRPr="007D16F5">
        <w:t xml:space="preserve"> </w:t>
      </w:r>
      <w:r w:rsidRPr="007D16F5">
        <w:t>energije</w:t>
      </w:r>
      <w:r w:rsidR="009006C9" w:rsidRPr="007D16F5">
        <w:t xml:space="preserve"> </w:t>
      </w:r>
      <w:r w:rsidR="00C52759" w:rsidRPr="007D16F5">
        <w:t xml:space="preserve">koju planira </w:t>
      </w:r>
      <w:r w:rsidRPr="007D16F5">
        <w:t>preuzet</w:t>
      </w:r>
      <w:r w:rsidR="00C52759" w:rsidRPr="007D16F5">
        <w:t>i</w:t>
      </w:r>
      <w:r w:rsidR="009006C9" w:rsidRPr="007D16F5">
        <w:t xml:space="preserve"> </w:t>
      </w:r>
      <w:r w:rsidRPr="007D16F5">
        <w:t>sa</w:t>
      </w:r>
      <w:r w:rsidR="009006C9" w:rsidRPr="007D16F5">
        <w:t xml:space="preserve">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 xml:space="preserve"> </w:t>
      </w:r>
      <w:r w:rsidR="00F21A72">
        <w:t>i/ili drugih s</w:t>
      </w:r>
      <w:r w:rsidR="00297A9A">
        <w:t xml:space="preserve">istema </w:t>
      </w:r>
      <w:r w:rsidRPr="007D16F5">
        <w:t>za</w:t>
      </w:r>
      <w:r w:rsidR="009006C9" w:rsidRPr="007D16F5">
        <w:t xml:space="preserve"> </w:t>
      </w:r>
      <w:r w:rsidRPr="007D16F5">
        <w:t>svaki</w:t>
      </w:r>
      <w:r w:rsidR="009006C9" w:rsidRPr="007D16F5">
        <w:t xml:space="preserve"> </w:t>
      </w:r>
      <w:r w:rsidRPr="007D16F5">
        <w:t>mjesec</w:t>
      </w:r>
      <w:r w:rsidR="009006C9" w:rsidRPr="007D16F5">
        <w:t xml:space="preserve"> </w:t>
      </w:r>
      <w:r w:rsidR="007D3A9D" w:rsidRPr="007D16F5">
        <w:t>predstojeće</w:t>
      </w:r>
      <w:r w:rsidR="009006C9" w:rsidRPr="007D16F5">
        <w:t xml:space="preserve"> </w:t>
      </w:r>
      <w:r w:rsidRPr="007D16F5">
        <w:t>godine</w:t>
      </w:r>
      <w:r w:rsidR="004D06E9">
        <w:t>;</w:t>
      </w:r>
      <w:r w:rsidR="004D06E9" w:rsidRPr="007D16F5">
        <w:t xml:space="preserve"> </w:t>
      </w:r>
    </w:p>
    <w:p w14:paraId="6135C5FA" w14:textId="53B94E23" w:rsidR="00286E20" w:rsidRPr="007D16F5" w:rsidRDefault="00A21583" w:rsidP="003E7845">
      <w:pPr>
        <w:pStyle w:val="alineja"/>
      </w:pPr>
      <w:r w:rsidRPr="007D16F5">
        <w:t>Podaci</w:t>
      </w:r>
      <w:r w:rsidR="009006C9" w:rsidRPr="007D16F5">
        <w:t xml:space="preserve"> </w:t>
      </w:r>
      <w:r w:rsidRPr="007D16F5">
        <w:t>o</w:t>
      </w:r>
      <w:r w:rsidR="009006C9" w:rsidRPr="007D16F5">
        <w:t xml:space="preserve"> </w:t>
      </w:r>
      <w:r w:rsidRPr="007D16F5">
        <w:t>kojima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riječ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prethodnim</w:t>
      </w:r>
      <w:r w:rsidR="009006C9" w:rsidRPr="007D16F5">
        <w:t xml:space="preserve"> </w:t>
      </w:r>
      <w:r w:rsidR="00096B9F" w:rsidRPr="007D16F5">
        <w:t xml:space="preserve">alinejama </w:t>
      </w:r>
      <w:r w:rsidRPr="007D16F5">
        <w:t>će</w:t>
      </w:r>
      <w:r w:rsidR="009006C9" w:rsidRPr="007D16F5">
        <w:t xml:space="preserve"> </w:t>
      </w:r>
      <w:r w:rsidRPr="007D16F5">
        <w:t>biti</w:t>
      </w:r>
      <w:r w:rsidR="009006C9" w:rsidRPr="007D16F5">
        <w:t xml:space="preserve"> </w:t>
      </w:r>
      <w:r w:rsidRPr="007D16F5">
        <w:t>dostavljeni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svako</w:t>
      </w:r>
      <w:r w:rsidR="009006C9" w:rsidRPr="007D16F5">
        <w:t xml:space="preserve"> </w:t>
      </w:r>
      <w:r w:rsidRPr="007D16F5">
        <w:t>čvorište</w:t>
      </w:r>
      <w:r w:rsidR="009006C9" w:rsidRPr="007D16F5">
        <w:t xml:space="preserve"> </w:t>
      </w:r>
      <w:r w:rsidR="00B050C0">
        <w:t>ODS</w:t>
      </w:r>
      <w:r w:rsidR="00096B9F" w:rsidRPr="007D16F5">
        <w:t xml:space="preserve">a </w:t>
      </w:r>
      <w:r w:rsidRPr="007D16F5">
        <w:t>i</w:t>
      </w:r>
      <w:r w:rsidR="009006C9" w:rsidRPr="007D16F5">
        <w:t xml:space="preserve"> </w:t>
      </w:r>
      <w:r w:rsidR="00096B9F" w:rsidRPr="007D16F5">
        <w:t xml:space="preserve">Direktno </w:t>
      </w:r>
      <w:r w:rsidRPr="007D16F5">
        <w:t>priključenih</w:t>
      </w:r>
      <w:r w:rsidR="009006C9" w:rsidRPr="007D16F5">
        <w:t xml:space="preserve"> </w:t>
      </w:r>
      <w:r w:rsidRPr="007D16F5">
        <w:t>kupaca</w:t>
      </w:r>
      <w:r w:rsidR="00286E20" w:rsidRPr="007D16F5">
        <w:t>;</w:t>
      </w:r>
      <w:r w:rsidR="009006C9" w:rsidRPr="007D16F5">
        <w:t xml:space="preserve"> </w:t>
      </w:r>
    </w:p>
    <w:p w14:paraId="7779C518" w14:textId="06F7662A" w:rsidR="0035034C" w:rsidRPr="007D16F5" w:rsidRDefault="00A21583" w:rsidP="003E7845">
      <w:pPr>
        <w:pStyle w:val="alineja"/>
      </w:pPr>
      <w:r w:rsidRPr="007D16F5">
        <w:t>Svaki</w:t>
      </w:r>
      <w:r w:rsidR="009006C9" w:rsidRPr="007D16F5">
        <w:t xml:space="preserve"> </w:t>
      </w:r>
      <w:r w:rsidR="00B050C0">
        <w:t>ODS</w:t>
      </w:r>
      <w:r w:rsidR="00096B9F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dostaviti</w:t>
      </w:r>
      <w:r w:rsidR="009006C9" w:rsidRPr="007D16F5">
        <w:t xml:space="preserve"> </w:t>
      </w:r>
      <w:r w:rsidR="00096B9F" w:rsidRPr="007D16F5">
        <w:t xml:space="preserve">zbirne </w:t>
      </w:r>
      <w:r w:rsidRPr="007D16F5">
        <w:t>mjesečne</w:t>
      </w:r>
      <w:r w:rsidR="009006C9" w:rsidRPr="007D16F5">
        <w:t xml:space="preserve"> </w:t>
      </w:r>
      <w:r w:rsidRPr="007D16F5">
        <w:t>podatke</w:t>
      </w:r>
      <w:r w:rsidR="009006C9" w:rsidRPr="007D16F5">
        <w:t xml:space="preserve"> </w:t>
      </w:r>
      <w:r w:rsidRPr="007D16F5">
        <w:t>o</w:t>
      </w:r>
      <w:r w:rsidR="009006C9" w:rsidRPr="007D16F5">
        <w:t xml:space="preserve"> </w:t>
      </w:r>
      <w:r w:rsidR="00C52759" w:rsidRPr="007D16F5">
        <w:t xml:space="preserve">planiranoj </w:t>
      </w:r>
      <w:r w:rsidRPr="007D16F5">
        <w:t>proizvodnji</w:t>
      </w:r>
      <w:r w:rsidR="009006C9" w:rsidRPr="007D16F5">
        <w:t xml:space="preserve"> </w:t>
      </w:r>
      <w:r w:rsidRPr="007D16F5">
        <w:t>jedinica</w:t>
      </w:r>
      <w:r w:rsidR="009006C9" w:rsidRPr="007D16F5">
        <w:t xml:space="preserve"> </w:t>
      </w:r>
      <w:r w:rsidRPr="007D16F5">
        <w:t>spojenih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46B1B">
        <w:t>distributivni sistem</w:t>
      </w:r>
      <w:r w:rsidR="0035034C" w:rsidRPr="007D16F5">
        <w:t>;</w:t>
      </w:r>
    </w:p>
    <w:p w14:paraId="158B2714" w14:textId="5C171DBE" w:rsidR="009006C9" w:rsidRPr="007D16F5" w:rsidRDefault="00A21583" w:rsidP="003E7845">
      <w:pPr>
        <w:pStyle w:val="alineja"/>
      </w:pPr>
      <w:r w:rsidRPr="007D16F5">
        <w:t>U</w:t>
      </w:r>
      <w:r w:rsidR="009006C9" w:rsidRPr="007D16F5">
        <w:t xml:space="preserve"> </w:t>
      </w:r>
      <w:r w:rsidRPr="007D16F5">
        <w:t>svojim</w:t>
      </w:r>
      <w:r w:rsidR="009006C9" w:rsidRPr="007D16F5">
        <w:t xml:space="preserve"> </w:t>
      </w:r>
      <w:r w:rsidRPr="007D16F5">
        <w:t>predviđanjima</w:t>
      </w:r>
      <w:r w:rsidR="009006C9" w:rsidRPr="007D16F5">
        <w:t xml:space="preserve"> </w:t>
      </w:r>
      <w:r w:rsidRPr="007D16F5">
        <w:t>svaki</w:t>
      </w:r>
      <w:r w:rsidR="009006C9" w:rsidRPr="007D16F5">
        <w:t xml:space="preserve"> </w:t>
      </w:r>
      <w:r w:rsidR="00B050C0">
        <w:t>ODS</w:t>
      </w:r>
      <w:r w:rsidR="00096B9F" w:rsidRPr="007D16F5">
        <w:t xml:space="preserve"> </w:t>
      </w:r>
      <w:r w:rsidRPr="007D16F5">
        <w:t>i</w:t>
      </w:r>
      <w:r w:rsidR="009006C9" w:rsidRPr="007D16F5">
        <w:t xml:space="preserve"> </w:t>
      </w:r>
      <w:r w:rsidR="00096B9F" w:rsidRPr="007D16F5">
        <w:t xml:space="preserve">Direktno </w:t>
      </w:r>
      <w:r w:rsidRPr="007D16F5">
        <w:t>priključeni</w:t>
      </w:r>
      <w:r w:rsidR="009006C9" w:rsidRPr="007D16F5">
        <w:t xml:space="preserve"> </w:t>
      </w:r>
      <w:r w:rsidRPr="007D16F5">
        <w:t>kupac</w:t>
      </w:r>
      <w:r w:rsidR="009006C9" w:rsidRPr="007D16F5">
        <w:t xml:space="preserve"> </w:t>
      </w:r>
      <w:r w:rsidRPr="007D16F5">
        <w:t>mora</w:t>
      </w:r>
      <w:r w:rsidR="009006C9" w:rsidRPr="007D16F5">
        <w:t xml:space="preserve"> </w:t>
      </w:r>
      <w:r w:rsidRPr="007D16F5">
        <w:t>naznačiti</w:t>
      </w:r>
      <w:r w:rsidR="009006C9" w:rsidRPr="007D16F5">
        <w:t xml:space="preserve"> </w:t>
      </w:r>
      <w:r w:rsidRPr="007D16F5">
        <w:t>moguće</w:t>
      </w:r>
      <w:r w:rsidR="009006C9" w:rsidRPr="007D16F5">
        <w:t xml:space="preserve"> </w:t>
      </w:r>
      <w:r w:rsidRPr="007D16F5">
        <w:t>predviđene</w:t>
      </w:r>
      <w:r w:rsidR="009006C9" w:rsidRPr="007D16F5">
        <w:t xml:space="preserve"> </w:t>
      </w:r>
      <w:r w:rsidRPr="007D16F5">
        <w:t>promjene</w:t>
      </w:r>
      <w:r w:rsidR="009006C9" w:rsidRPr="007D16F5">
        <w:t xml:space="preserve"> </w:t>
      </w:r>
      <w:r w:rsidRPr="007D16F5">
        <w:t>potrošnje</w:t>
      </w:r>
      <w:r w:rsidR="009006C9" w:rsidRPr="007D16F5">
        <w:t xml:space="preserve"> </w:t>
      </w:r>
      <w:r w:rsidRPr="007D16F5">
        <w:t>električne</w:t>
      </w:r>
      <w:r w:rsidR="009006C9" w:rsidRPr="007D16F5">
        <w:t xml:space="preserve"> </w:t>
      </w:r>
      <w:r w:rsidRPr="007D16F5">
        <w:t>energije</w:t>
      </w:r>
      <w:r w:rsidR="009006C9" w:rsidRPr="007D16F5">
        <w:t xml:space="preserve"> </w:t>
      </w:r>
      <w:r w:rsidRPr="007D16F5">
        <w:t>do</w:t>
      </w:r>
      <w:r w:rsidR="009006C9" w:rsidRPr="007D16F5">
        <w:t xml:space="preserve"> </w:t>
      </w:r>
      <w:r w:rsidRPr="007D16F5">
        <w:t>kojih</w:t>
      </w:r>
      <w:r w:rsidR="009006C9" w:rsidRPr="007D16F5">
        <w:t xml:space="preserve"> </w:t>
      </w:r>
      <w:r w:rsidRPr="007D16F5">
        <w:t>bi</w:t>
      </w:r>
      <w:r w:rsidR="009006C9" w:rsidRPr="007D16F5">
        <w:t xml:space="preserve"> </w:t>
      </w:r>
      <w:r w:rsidRPr="007D16F5">
        <w:t>moglo</w:t>
      </w:r>
      <w:r w:rsidR="009006C9" w:rsidRPr="007D16F5">
        <w:t xml:space="preserve"> </w:t>
      </w:r>
      <w:r w:rsidRPr="007D16F5">
        <w:t>doći</w:t>
      </w:r>
      <w:r w:rsidR="009006C9" w:rsidRPr="007D16F5">
        <w:t xml:space="preserve"> </w:t>
      </w:r>
      <w:r w:rsidRPr="007D16F5">
        <w:t>zbog</w:t>
      </w:r>
      <w:r w:rsidR="009006C9" w:rsidRPr="007D16F5">
        <w:t xml:space="preserve"> </w:t>
      </w:r>
      <w:r w:rsidRPr="007D16F5">
        <w:t>projekata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su</w:t>
      </w:r>
      <w:r w:rsidR="009006C9" w:rsidRPr="007D16F5">
        <w:t xml:space="preserve"> </w:t>
      </w:r>
      <w:r w:rsidRPr="007D16F5">
        <w:t>planirani</w:t>
      </w:r>
      <w:r w:rsidR="009006C9" w:rsidRPr="007D16F5">
        <w:t xml:space="preserve">, </w:t>
      </w:r>
      <w:r w:rsidRPr="007D16F5">
        <w:t>ali</w:t>
      </w:r>
      <w:r w:rsidR="009006C9" w:rsidRPr="007D16F5">
        <w:t xml:space="preserve"> </w:t>
      </w:r>
      <w:r w:rsidRPr="007D16F5">
        <w:t>još</w:t>
      </w:r>
      <w:r w:rsidR="009006C9" w:rsidRPr="007D16F5">
        <w:t xml:space="preserve"> </w:t>
      </w:r>
      <w:r w:rsidRPr="007D16F5">
        <w:t>nisu</w:t>
      </w:r>
      <w:r w:rsidR="009006C9" w:rsidRPr="007D16F5">
        <w:t xml:space="preserve"> </w:t>
      </w:r>
      <w:r w:rsidRPr="007D16F5">
        <w:t>izvedeni</w:t>
      </w:r>
      <w:r w:rsidR="009006C9" w:rsidRPr="007D16F5">
        <w:t>.</w:t>
      </w:r>
    </w:p>
    <w:bookmarkEnd w:id="352"/>
    <w:bookmarkEnd w:id="353"/>
    <w:p w14:paraId="1666D966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cilju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izrade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godišnjeg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bilansa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mreži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proizvođač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DE4FE8" w:rsidRPr="007D16F5">
        <w:rPr>
          <w:lang w:val="bs-Latn-BA"/>
        </w:rPr>
        <w:t xml:space="preserve">do kraja septembra svake godine </w:t>
      </w:r>
      <w:r w:rsidRPr="007D16F5">
        <w:rPr>
          <w:lang w:val="bs-Latn-BA"/>
        </w:rPr>
        <w:t>dostaviti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objektivne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procjene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proizvodnj</w:t>
      </w:r>
      <w:r w:rsidR="00374882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snage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HE</w:t>
      </w:r>
      <w:r w:rsidR="009952F1" w:rsidRPr="007D16F5">
        <w:rPr>
          <w:lang w:val="bs-Latn-BA"/>
        </w:rPr>
        <w:t xml:space="preserve"> i OIE</w:t>
      </w:r>
      <w:r w:rsidR="009E7134" w:rsidRPr="007D16F5">
        <w:rPr>
          <w:lang w:val="bs-Latn-BA"/>
        </w:rPr>
        <w:t>,</w:t>
      </w:r>
      <w:r w:rsidR="009952F1" w:rsidRPr="007D16F5">
        <w:rPr>
          <w:lang w:val="bs-Latn-BA"/>
        </w:rPr>
        <w:t xml:space="preserve"> 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agregat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</w:t>
      </w:r>
      <w:r w:rsidR="009E7134" w:rsidRPr="007D16F5">
        <w:rPr>
          <w:lang w:val="bs-Latn-BA"/>
        </w:rPr>
        <w:t xml:space="preserve">,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mjesec</w:t>
      </w:r>
      <w:r w:rsidR="009006C9" w:rsidRPr="007D16F5">
        <w:rPr>
          <w:lang w:val="bs-Latn-BA"/>
        </w:rPr>
        <w:t xml:space="preserve"> </w:t>
      </w:r>
      <w:r w:rsidR="005B4ED3" w:rsidRPr="007D16F5">
        <w:rPr>
          <w:lang w:val="bs-Latn-BA"/>
        </w:rPr>
        <w:t>predstojeće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godine</w:t>
      </w:r>
      <w:r w:rsidR="009006C9" w:rsidRPr="007D16F5">
        <w:rPr>
          <w:lang w:val="bs-Latn-BA"/>
        </w:rPr>
        <w:t>.</w:t>
      </w:r>
    </w:p>
    <w:p w14:paraId="02AEDB33" w14:textId="7777777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2863C2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procjenjivati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vrijednosti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gubitaka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mjesečnoj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osnovi</w:t>
      </w:r>
      <w:r w:rsidR="00C52759" w:rsidRPr="007D16F5">
        <w:rPr>
          <w:lang w:val="bs-Latn-BA"/>
        </w:rPr>
        <w:t>, kao i potrebni obi</w:t>
      </w:r>
      <w:r w:rsidR="00DB4539" w:rsidRPr="007D16F5">
        <w:rPr>
          <w:lang w:val="bs-Latn-BA"/>
        </w:rPr>
        <w:t>m</w:t>
      </w:r>
      <w:r w:rsidR="00C52759" w:rsidRPr="007D16F5">
        <w:rPr>
          <w:lang w:val="bs-Latn-BA"/>
        </w:rPr>
        <w:t xml:space="preserve"> </w:t>
      </w:r>
      <w:r w:rsidR="009952F1" w:rsidRPr="007D16F5">
        <w:rPr>
          <w:lang w:val="bs-Latn-BA"/>
        </w:rPr>
        <w:t>rezervi za održavanje frekvencije</w:t>
      </w:r>
      <w:r w:rsidR="009E7134" w:rsidRPr="007D16F5">
        <w:rPr>
          <w:lang w:val="bs-Latn-BA"/>
        </w:rPr>
        <w:t>.</w:t>
      </w:r>
      <w:r w:rsidR="009006C9" w:rsidRPr="007D16F5">
        <w:rPr>
          <w:lang w:val="bs-Latn-BA"/>
        </w:rPr>
        <w:t xml:space="preserve"> </w:t>
      </w:r>
    </w:p>
    <w:p w14:paraId="091BEF66" w14:textId="77777777" w:rsidR="009006C9" w:rsidRPr="007D16F5" w:rsidRDefault="00C52759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Prilikom </w:t>
      </w:r>
      <w:r w:rsidR="00DB4539" w:rsidRPr="007D16F5">
        <w:rPr>
          <w:lang w:val="bs-Latn-BA"/>
        </w:rPr>
        <w:t xml:space="preserve">predviđanja </w:t>
      </w:r>
      <w:r w:rsidR="00A81608" w:rsidRPr="007D16F5">
        <w:rPr>
          <w:lang w:val="bs-Latn-BA"/>
        </w:rPr>
        <w:t xml:space="preserve">opterećenja prijenosne mreže </w:t>
      </w:r>
      <w:r w:rsidR="009F1A71" w:rsidRPr="007D16F5">
        <w:rPr>
          <w:lang w:val="bs-Latn-BA"/>
        </w:rPr>
        <w:t>NOSB</w:t>
      </w:r>
      <w:r w:rsidR="002863C2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A81608" w:rsidRPr="007D16F5">
        <w:rPr>
          <w:lang w:val="bs-Latn-BA"/>
        </w:rPr>
        <w:t xml:space="preserve"> će u obzir uzeti sljedeće faktore</w:t>
      </w:r>
      <w:r w:rsidR="009006C9" w:rsidRPr="007D16F5">
        <w:rPr>
          <w:lang w:val="bs-Latn-BA"/>
        </w:rPr>
        <w:t xml:space="preserve">: </w:t>
      </w:r>
    </w:p>
    <w:p w14:paraId="0FBBD48E" w14:textId="77777777" w:rsidR="009006C9" w:rsidRPr="007D16F5" w:rsidRDefault="00B02E61" w:rsidP="003E7845">
      <w:pPr>
        <w:pStyle w:val="alineja"/>
      </w:pPr>
      <w:r w:rsidRPr="007D16F5">
        <w:t>h</w:t>
      </w:r>
      <w:r w:rsidR="00A21583" w:rsidRPr="007D16F5">
        <w:t>istorijsk</w:t>
      </w:r>
      <w:r w:rsidR="003B7530" w:rsidRPr="007D16F5">
        <w:t>e</w:t>
      </w:r>
      <w:r w:rsidR="009006C9" w:rsidRPr="007D16F5">
        <w:t xml:space="preserve"> </w:t>
      </w:r>
      <w:r w:rsidR="00A21583" w:rsidRPr="007D16F5">
        <w:t>poda</w:t>
      </w:r>
      <w:r w:rsidR="003B7530" w:rsidRPr="007D16F5">
        <w:t>tke</w:t>
      </w:r>
      <w:r w:rsidR="009006C9" w:rsidRPr="007D16F5">
        <w:t xml:space="preserve"> </w:t>
      </w:r>
      <w:r w:rsidR="00A21583" w:rsidRPr="007D16F5">
        <w:t>potrošnje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3B7530" w:rsidRPr="007D16F5">
        <w:t>podatke</w:t>
      </w:r>
      <w:r w:rsidR="009006C9" w:rsidRPr="007D16F5">
        <w:t xml:space="preserve"> </w:t>
      </w:r>
      <w:r w:rsidR="00A21583" w:rsidRPr="007D16F5">
        <w:t>od</w:t>
      </w:r>
      <w:r w:rsidR="009006C9" w:rsidRPr="007D16F5">
        <w:t xml:space="preserve"> </w:t>
      </w:r>
      <w:r w:rsidR="004D06E9">
        <w:t>K</w:t>
      </w:r>
      <w:r w:rsidR="004D06E9" w:rsidRPr="007D16F5">
        <w:t>orisnika</w:t>
      </w:r>
      <w:r w:rsidR="009006C9" w:rsidRPr="007D16F5">
        <w:t>;</w:t>
      </w:r>
    </w:p>
    <w:p w14:paraId="33D61468" w14:textId="77777777" w:rsidR="009006C9" w:rsidRPr="007D16F5" w:rsidRDefault="00A21583" w:rsidP="003E7845">
      <w:pPr>
        <w:pStyle w:val="alineja"/>
      </w:pPr>
      <w:r w:rsidRPr="007D16F5">
        <w:t>procjenu</w:t>
      </w:r>
      <w:r w:rsidR="009006C9" w:rsidRPr="007D16F5">
        <w:t xml:space="preserve"> </w:t>
      </w:r>
      <w:r w:rsidR="001B6370" w:rsidRPr="007D16F5">
        <w:t>prijenos</w:t>
      </w:r>
      <w:r w:rsidRPr="007D16F5">
        <w:t>nih</w:t>
      </w:r>
      <w:r w:rsidR="009006C9" w:rsidRPr="007D16F5">
        <w:t xml:space="preserve"> </w:t>
      </w:r>
      <w:r w:rsidRPr="007D16F5">
        <w:t>gubitaka</w:t>
      </w:r>
      <w:r w:rsidR="009006C9" w:rsidRPr="007D16F5">
        <w:t>;</w:t>
      </w:r>
    </w:p>
    <w:p w14:paraId="36D9B9A7" w14:textId="77777777" w:rsidR="009006C9" w:rsidRPr="007D16F5" w:rsidRDefault="00A21583" w:rsidP="003E7845">
      <w:pPr>
        <w:pStyle w:val="alineja"/>
      </w:pPr>
      <w:r w:rsidRPr="007D16F5">
        <w:t>očekivan</w:t>
      </w:r>
      <w:r w:rsidR="003B7530" w:rsidRPr="007D16F5">
        <w:t>e</w:t>
      </w:r>
      <w:r w:rsidR="009006C9" w:rsidRPr="007D16F5">
        <w:t xml:space="preserve"> </w:t>
      </w:r>
      <w:r w:rsidRPr="007D16F5">
        <w:t>tokov</w:t>
      </w:r>
      <w:r w:rsidR="003B7530" w:rsidRPr="007D16F5">
        <w:t>e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4D06E9">
        <w:t>interkonektivnim</w:t>
      </w:r>
      <w:r w:rsidR="004D06E9" w:rsidRPr="007D16F5">
        <w:t xml:space="preserve"> </w:t>
      </w:r>
      <w:r w:rsidRPr="007D16F5">
        <w:t>vodovima</w:t>
      </w:r>
      <w:r w:rsidR="009006C9" w:rsidRPr="007D16F5">
        <w:t>;</w:t>
      </w:r>
    </w:p>
    <w:p w14:paraId="59B41206" w14:textId="77777777" w:rsidR="009006C9" w:rsidRPr="007D16F5" w:rsidRDefault="00A21583" w:rsidP="003E7845">
      <w:pPr>
        <w:pStyle w:val="alineja"/>
      </w:pPr>
      <w:r w:rsidRPr="007D16F5">
        <w:t>ostale</w:t>
      </w:r>
      <w:r w:rsidR="009006C9" w:rsidRPr="007D16F5">
        <w:t xml:space="preserve"> </w:t>
      </w:r>
      <w:r w:rsidRPr="007D16F5">
        <w:t>informacije</w:t>
      </w:r>
      <w:r w:rsidR="009006C9" w:rsidRPr="007D16F5">
        <w:t xml:space="preserve"> </w:t>
      </w:r>
      <w:r w:rsidR="004D06E9">
        <w:t>K</w:t>
      </w:r>
      <w:r w:rsidR="004D06E9" w:rsidRPr="007D16F5">
        <w:t>orisnika</w:t>
      </w:r>
      <w:r w:rsidR="009006C9" w:rsidRPr="007D16F5">
        <w:t>;</w:t>
      </w:r>
    </w:p>
    <w:p w14:paraId="6C2443F2" w14:textId="77777777" w:rsidR="009006C9" w:rsidRPr="007D16F5" w:rsidRDefault="00A21583" w:rsidP="003E7845">
      <w:pPr>
        <w:pStyle w:val="alineja"/>
      </w:pPr>
      <w:r w:rsidRPr="007D16F5">
        <w:t>predviđena</w:t>
      </w:r>
      <w:r w:rsidR="009006C9" w:rsidRPr="007D16F5">
        <w:t xml:space="preserve"> </w:t>
      </w:r>
      <w:r w:rsidRPr="007D16F5">
        <w:t>potrošnja</w:t>
      </w:r>
      <w:r w:rsidR="009006C9" w:rsidRPr="007D16F5">
        <w:t xml:space="preserve"> </w:t>
      </w:r>
      <w:r w:rsidRPr="007D16F5">
        <w:t>pumpno</w:t>
      </w:r>
      <w:r w:rsidR="009006C9" w:rsidRPr="007D16F5">
        <w:t>-</w:t>
      </w:r>
      <w:r w:rsidR="004D06E9" w:rsidRPr="007D16F5">
        <w:t>akumulacion</w:t>
      </w:r>
      <w:r w:rsidR="004D06E9">
        <w:t>ih</w:t>
      </w:r>
      <w:r w:rsidR="004D06E9" w:rsidRPr="007D16F5">
        <w:t xml:space="preserve"> jedinic</w:t>
      </w:r>
      <w:r w:rsidR="004D06E9">
        <w:t>a</w:t>
      </w:r>
      <w:r w:rsidR="009006C9" w:rsidRPr="007D16F5">
        <w:t>.</w:t>
      </w:r>
    </w:p>
    <w:p w14:paraId="464F9DF7" w14:textId="3B30B10C" w:rsidR="009006C9" w:rsidRPr="007D16F5" w:rsidRDefault="00A21583" w:rsidP="00322B45">
      <w:pPr>
        <w:pStyle w:val="Heading3"/>
      </w:pPr>
      <w:bookmarkStart w:id="354" w:name="_Ref12940196"/>
      <w:bookmarkStart w:id="355" w:name="_Ref12940238"/>
      <w:bookmarkStart w:id="356" w:name="_Toc12940434"/>
      <w:bookmarkStart w:id="357" w:name="_Toc17874329"/>
      <w:bookmarkStart w:id="358" w:name="_Toc24633486"/>
      <w:bookmarkStart w:id="359" w:name="_Toc26107027"/>
      <w:bookmarkStart w:id="360" w:name="_Ref48638377"/>
      <w:bookmarkStart w:id="361" w:name="_Toc95800188"/>
      <w:bookmarkStart w:id="362" w:name="_Ref97346753"/>
      <w:bookmarkStart w:id="363" w:name="_Ref97692693"/>
      <w:bookmarkStart w:id="364" w:name="_Ref97703813"/>
      <w:bookmarkStart w:id="365" w:name="_Ref97954780"/>
      <w:bookmarkStart w:id="366" w:name="_Ref97961760"/>
      <w:bookmarkStart w:id="367" w:name="_Ref97964306"/>
      <w:bookmarkStart w:id="368" w:name="_Ref97968649"/>
      <w:bookmarkStart w:id="369" w:name="_Toc98302205"/>
      <w:bookmarkStart w:id="370" w:name="_Toc98302311"/>
      <w:bookmarkStart w:id="371" w:name="_Toc98303090"/>
      <w:bookmarkStart w:id="372" w:name="_Toc98303277"/>
      <w:bookmarkStart w:id="373" w:name="_Toc102465926"/>
      <w:bookmarkStart w:id="374" w:name="_Toc117579089"/>
      <w:bookmarkStart w:id="375" w:name="_Toc61329192"/>
      <w:bookmarkStart w:id="376" w:name="_Toc69710361"/>
      <w:r w:rsidRPr="007D16F5">
        <w:t>Planiranje</w:t>
      </w:r>
      <w:r w:rsidR="009006C9" w:rsidRPr="007D16F5">
        <w:t xml:space="preserve"> 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="00117605" w:rsidRPr="007D16F5">
        <w:t>zastoja</w:t>
      </w:r>
      <w:bookmarkEnd w:id="375"/>
      <w:bookmarkEnd w:id="376"/>
    </w:p>
    <w:p w14:paraId="776BDABA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ovoj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sekciji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izlažu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procedure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koje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630B6F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DE4FE8" w:rsidRPr="007D16F5">
        <w:rPr>
          <w:lang w:val="bs-Latn-BA"/>
        </w:rPr>
        <w:t>omoguć</w:t>
      </w:r>
      <w:r w:rsidR="004B4167" w:rsidRPr="007D16F5">
        <w:rPr>
          <w:lang w:val="bs-Latn-BA"/>
        </w:rPr>
        <w:t>uju</w:t>
      </w:r>
      <w:r w:rsidR="00DE4FE8" w:rsidRPr="007D16F5">
        <w:rPr>
          <w:lang w:val="bs-Latn-BA"/>
        </w:rPr>
        <w:t xml:space="preserve"> </w:t>
      </w:r>
      <w:r w:rsidRPr="007D16F5">
        <w:rPr>
          <w:lang w:val="bs-Latn-BA"/>
        </w:rPr>
        <w:t>procjenu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sigurnosti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raspoloživosti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karakterističnim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vremenskim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intervalima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skladu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sigurnosnim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operativnim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standardima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ENTSO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E</w:t>
      </w:r>
      <w:r w:rsidR="009006C9" w:rsidRPr="007D16F5">
        <w:rPr>
          <w:lang w:val="bs-Latn-BA"/>
        </w:rPr>
        <w:t>.</w:t>
      </w:r>
      <w:bookmarkStart w:id="377" w:name="_Toc12940442"/>
      <w:bookmarkStart w:id="378" w:name="_Toc17874336"/>
      <w:bookmarkStart w:id="379" w:name="_Toc24633493"/>
      <w:bookmarkStart w:id="380" w:name="_Toc26107034"/>
    </w:p>
    <w:p w14:paraId="7FB31524" w14:textId="4760D380" w:rsidR="009006C9" w:rsidRPr="007D16F5" w:rsidRDefault="00A21583" w:rsidP="00F07957">
      <w:pPr>
        <w:pStyle w:val="Heading4"/>
        <w:numPr>
          <w:ilvl w:val="3"/>
          <w:numId w:val="33"/>
        </w:numPr>
      </w:pPr>
      <w:r w:rsidRPr="007D16F5">
        <w:t>Godišnji</w:t>
      </w:r>
      <w:r w:rsidR="009006C9" w:rsidRPr="007D16F5">
        <w:t xml:space="preserve"> </w:t>
      </w:r>
      <w:r w:rsidRPr="007D16F5">
        <w:t>plan</w:t>
      </w:r>
      <w:r w:rsidR="009006C9" w:rsidRPr="007D16F5">
        <w:t xml:space="preserve"> </w:t>
      </w:r>
      <w:r w:rsidRPr="007D16F5">
        <w:t>zastoja</w:t>
      </w:r>
      <w:r w:rsidR="009006C9" w:rsidRPr="007D16F5">
        <w:t xml:space="preserve">   </w:t>
      </w:r>
      <w:bookmarkEnd w:id="377"/>
      <w:bookmarkEnd w:id="378"/>
      <w:bookmarkEnd w:id="379"/>
      <w:bookmarkEnd w:id="380"/>
    </w:p>
    <w:p w14:paraId="143F04C9" w14:textId="77777777" w:rsidR="009006C9" w:rsidRPr="003E7845" w:rsidRDefault="00A21583" w:rsidP="003E7845">
      <w:pPr>
        <w:pStyle w:val="ListParagraph"/>
        <w:numPr>
          <w:ilvl w:val="4"/>
          <w:numId w:val="34"/>
        </w:numPr>
        <w:rPr>
          <w:lang w:val="bs-Latn-BA"/>
        </w:rPr>
      </w:pPr>
      <w:r w:rsidRPr="003E7845">
        <w:rPr>
          <w:lang w:val="bs-Latn-BA"/>
        </w:rPr>
        <w:t>Godišnji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plan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zastoja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pravi</w:t>
      </w:r>
      <w:r w:rsidR="009006C9" w:rsidRPr="003E7845">
        <w:rPr>
          <w:lang w:val="bs-Latn-BA"/>
        </w:rPr>
        <w:t xml:space="preserve"> </w:t>
      </w:r>
      <w:r w:rsidR="009F1A71" w:rsidRPr="003E7845">
        <w:rPr>
          <w:lang w:val="bs-Latn-BA"/>
        </w:rPr>
        <w:t>NOSB</w:t>
      </w:r>
      <w:r w:rsidR="00630B6F" w:rsidRPr="003E7845">
        <w:rPr>
          <w:lang w:val="bs-Latn-BA"/>
        </w:rPr>
        <w:t>i</w:t>
      </w:r>
      <w:r w:rsidR="009F1A71" w:rsidRPr="003E7845">
        <w:rPr>
          <w:lang w:val="bs-Latn-BA"/>
        </w:rPr>
        <w:t>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osnovu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podataka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koje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dostavlja</w:t>
      </w:r>
      <w:r w:rsidR="009006C9" w:rsidRPr="003E7845">
        <w:rPr>
          <w:lang w:val="bs-Latn-BA"/>
        </w:rPr>
        <w:t xml:space="preserve"> </w:t>
      </w:r>
      <w:r w:rsidR="0099443C" w:rsidRPr="003E7845">
        <w:rPr>
          <w:lang w:val="bs-Latn-BA"/>
        </w:rPr>
        <w:t>Elektroprijenos BiH</w:t>
      </w:r>
      <w:r w:rsidR="009006C9" w:rsidRPr="003E7845">
        <w:rPr>
          <w:lang w:val="bs-Latn-BA"/>
        </w:rPr>
        <w:t xml:space="preserve"> (</w:t>
      </w:r>
      <w:r w:rsidRPr="003E7845">
        <w:rPr>
          <w:lang w:val="bs-Latn-BA"/>
        </w:rPr>
        <w:t>termini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zastoja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elemenata</w:t>
      </w:r>
      <w:r w:rsidR="009006C9" w:rsidRPr="003E7845">
        <w:rPr>
          <w:lang w:val="bs-Latn-BA"/>
        </w:rPr>
        <w:t xml:space="preserve"> </w:t>
      </w:r>
      <w:r w:rsidR="001B6370" w:rsidRPr="003E7845">
        <w:rPr>
          <w:lang w:val="bs-Latn-BA"/>
        </w:rPr>
        <w:t>prijenos</w:t>
      </w:r>
      <w:r w:rsidRPr="003E7845">
        <w:rPr>
          <w:lang w:val="bs-Latn-BA"/>
        </w:rPr>
        <w:t>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mreže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="009E7134" w:rsidRPr="003E7845">
        <w:rPr>
          <w:lang w:val="bs-Latn-BA"/>
        </w:rPr>
        <w:t xml:space="preserve">njegovom </w:t>
      </w:r>
      <w:r w:rsidRPr="003E7845">
        <w:rPr>
          <w:lang w:val="bs-Latn-BA"/>
        </w:rPr>
        <w:t>vlasništvu</w:t>
      </w:r>
      <w:r w:rsidR="009006C9" w:rsidRPr="003E7845">
        <w:rPr>
          <w:lang w:val="bs-Latn-BA"/>
        </w:rPr>
        <w:t xml:space="preserve">) </w:t>
      </w:r>
      <w:r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="00096B9F" w:rsidRPr="003E7845">
        <w:rPr>
          <w:lang w:val="bs-Latn-BA"/>
        </w:rPr>
        <w:t xml:space="preserve">Korisnici </w:t>
      </w:r>
      <w:r w:rsidR="009006C9" w:rsidRPr="003E7845">
        <w:rPr>
          <w:lang w:val="bs-Latn-BA"/>
        </w:rPr>
        <w:t>(</w:t>
      </w:r>
      <w:r w:rsidRPr="003E7845">
        <w:rPr>
          <w:lang w:val="bs-Latn-BA"/>
        </w:rPr>
        <w:t>termini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zastoja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elemenata</w:t>
      </w:r>
      <w:r w:rsidR="009006C9" w:rsidRPr="003E7845">
        <w:rPr>
          <w:lang w:val="bs-Latn-BA"/>
        </w:rPr>
        <w:t xml:space="preserve"> </w:t>
      </w:r>
      <w:r w:rsidR="001B6370" w:rsidRPr="003E7845">
        <w:rPr>
          <w:lang w:val="bs-Latn-BA"/>
        </w:rPr>
        <w:t>prijenos</w:t>
      </w:r>
      <w:r w:rsidRPr="003E7845">
        <w:rPr>
          <w:lang w:val="bs-Latn-BA"/>
        </w:rPr>
        <w:t>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mreže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proizvodnih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jedinica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njihovom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vlasništvu</w:t>
      </w:r>
      <w:r w:rsidR="009006C9" w:rsidRPr="003E7845">
        <w:rPr>
          <w:lang w:val="bs-Latn-BA"/>
        </w:rPr>
        <w:t xml:space="preserve">). </w:t>
      </w:r>
      <w:r w:rsidR="009E7134" w:rsidRPr="003E7845">
        <w:rPr>
          <w:lang w:val="bs-Latn-BA"/>
        </w:rPr>
        <w:t xml:space="preserve">Godišnji plan zastoja sastoji </w:t>
      </w:r>
      <w:r w:rsidR="00C64425" w:rsidRPr="003E7845">
        <w:rPr>
          <w:lang w:val="bs-Latn-BA"/>
        </w:rPr>
        <w:t xml:space="preserve">se </w:t>
      </w:r>
      <w:r w:rsidR="009E7134" w:rsidRPr="003E7845">
        <w:rPr>
          <w:lang w:val="bs-Latn-BA"/>
        </w:rPr>
        <w:t>od tačno definisanih termina za dugotrajne prekide i okvirnih termina za kratkotrajne prekide.</w:t>
      </w:r>
    </w:p>
    <w:p w14:paraId="50A74C7D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Tokom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pripreme</w:t>
      </w:r>
      <w:r w:rsidR="009006C9" w:rsidRPr="007D16F5">
        <w:rPr>
          <w:lang w:val="bs-Latn-BA"/>
        </w:rPr>
        <w:t xml:space="preserve"> </w:t>
      </w:r>
      <w:r w:rsidR="00DE4FE8" w:rsidRPr="007D16F5">
        <w:rPr>
          <w:lang w:val="bs-Latn-BA"/>
        </w:rPr>
        <w:t>g</w:t>
      </w:r>
      <w:r w:rsidRPr="007D16F5">
        <w:rPr>
          <w:lang w:val="bs-Latn-BA"/>
        </w:rPr>
        <w:t>odišnjeg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plana</w:t>
      </w:r>
      <w:r w:rsidR="009006C9" w:rsidRPr="007D16F5">
        <w:rPr>
          <w:lang w:val="bs-Latn-BA"/>
        </w:rPr>
        <w:t xml:space="preserve"> </w:t>
      </w:r>
      <w:r w:rsidR="009E7134" w:rsidRPr="007D16F5">
        <w:rPr>
          <w:lang w:val="bs-Latn-BA"/>
        </w:rPr>
        <w:t xml:space="preserve">zastoja </w:t>
      </w:r>
      <w:r w:rsidR="009F1A71" w:rsidRPr="007D16F5">
        <w:rPr>
          <w:lang w:val="bs-Latn-BA"/>
        </w:rPr>
        <w:t>NOSB</w:t>
      </w:r>
      <w:r w:rsidR="00630B6F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preduzeti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potrebne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usaglasio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zahtjeve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planskim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isključenjima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096B9F" w:rsidRPr="007D16F5">
        <w:rPr>
          <w:lang w:val="bs-Latn-BA"/>
        </w:rPr>
        <w:t>Korisnika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opravdanih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razloga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udovoljiti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zahtjevima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>/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="00096B9F" w:rsidRPr="007D16F5">
        <w:rPr>
          <w:lang w:val="bs-Latn-BA"/>
        </w:rPr>
        <w:t>K</w:t>
      </w:r>
      <w:r w:rsidRPr="007D16F5">
        <w:rPr>
          <w:lang w:val="bs-Latn-BA"/>
        </w:rPr>
        <w:t>orisnika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izvršit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dodatne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konsultacije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između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630B6F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096B9F" w:rsidRPr="007D16F5">
        <w:rPr>
          <w:lang w:val="bs-Latn-BA"/>
        </w:rPr>
        <w:t xml:space="preserve">Korisnika </w:t>
      </w:r>
      <w:r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napravljen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odgovarajući</w:t>
      </w:r>
      <w:r w:rsidR="009006C9" w:rsidRPr="007D16F5">
        <w:rPr>
          <w:lang w:val="bs-Latn-BA"/>
        </w:rPr>
        <w:t xml:space="preserve"> </w:t>
      </w:r>
      <w:r w:rsidR="00DE4FE8" w:rsidRPr="007D16F5">
        <w:rPr>
          <w:lang w:val="bs-Latn-BA"/>
        </w:rPr>
        <w:t>g</w:t>
      </w:r>
      <w:r w:rsidRPr="007D16F5">
        <w:rPr>
          <w:lang w:val="bs-Latn-BA"/>
        </w:rPr>
        <w:t>odišnji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plan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ovim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okolnostima</w:t>
      </w:r>
      <w:r w:rsidR="009006C9" w:rsidRPr="007D16F5">
        <w:rPr>
          <w:lang w:val="bs-Latn-BA"/>
        </w:rPr>
        <w:t xml:space="preserve"> </w:t>
      </w:r>
      <w:r w:rsidR="00630B6F" w:rsidRPr="007D16F5">
        <w:rPr>
          <w:lang w:val="bs-Latn-BA"/>
        </w:rPr>
        <w:t>NOSBi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ovla</w:t>
      </w:r>
      <w:r w:rsidR="00DE4FE8" w:rsidRPr="007D16F5">
        <w:rPr>
          <w:lang w:val="bs-Latn-BA"/>
        </w:rPr>
        <w:t xml:space="preserve">štenje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donošenje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konačne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odluke</w:t>
      </w:r>
      <w:r w:rsidR="009006C9" w:rsidRPr="007D16F5">
        <w:rPr>
          <w:lang w:val="bs-Latn-BA"/>
        </w:rPr>
        <w:t xml:space="preserve">. </w:t>
      </w:r>
    </w:p>
    <w:p w14:paraId="3D2E3D77" w14:textId="77777777" w:rsidR="009006C9" w:rsidRPr="007D16F5" w:rsidRDefault="00A21583" w:rsidP="003E7845">
      <w:pPr>
        <w:pStyle w:val="ListParagraph"/>
      </w:pPr>
      <w:r w:rsidRPr="007D16F5">
        <w:t>Hronologija</w:t>
      </w:r>
      <w:r w:rsidR="009006C9" w:rsidRPr="007D16F5">
        <w:t xml:space="preserve"> </w:t>
      </w:r>
      <w:r w:rsidRPr="007D16F5">
        <w:t>usaglašavanja</w:t>
      </w:r>
      <w:r w:rsidR="009006C9" w:rsidRPr="007D16F5">
        <w:t xml:space="preserve"> </w:t>
      </w:r>
      <w:r w:rsidR="0097109C" w:rsidRPr="007D16F5">
        <w:t>g</w:t>
      </w:r>
      <w:r w:rsidRPr="007D16F5">
        <w:t>odišnjeg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Pr="007D16F5">
        <w:t>zastoja</w:t>
      </w:r>
      <w:r w:rsidR="005F297E" w:rsidRPr="007D16F5">
        <w:t>:</w:t>
      </w:r>
    </w:p>
    <w:p w14:paraId="31F8C0D8" w14:textId="77777777" w:rsidR="009006C9" w:rsidRPr="007D16F5" w:rsidRDefault="00A21583" w:rsidP="003E7845">
      <w:pPr>
        <w:pStyle w:val="Aalineja"/>
        <w:numPr>
          <w:ilvl w:val="1"/>
          <w:numId w:val="208"/>
        </w:numPr>
      </w:pPr>
      <w:r w:rsidRPr="007D16F5">
        <w:t>Kraj</w:t>
      </w:r>
      <w:r w:rsidR="009006C9" w:rsidRPr="007D16F5">
        <w:t xml:space="preserve"> </w:t>
      </w:r>
      <w:r w:rsidRPr="007D16F5">
        <w:t>avgusta</w:t>
      </w:r>
      <w:r w:rsidR="009006C9" w:rsidRPr="007D16F5">
        <w:t xml:space="preserve">: </w:t>
      </w:r>
      <w:r w:rsidR="0099443C" w:rsidRPr="007D16F5">
        <w:t>Elektroprijenos BiH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096B9F" w:rsidRPr="007D16F5">
        <w:t xml:space="preserve">Korisnici </w:t>
      </w:r>
      <w:r w:rsidRPr="007D16F5">
        <w:t>dostavljaju</w:t>
      </w:r>
      <w:r w:rsidR="009006C9" w:rsidRPr="007D16F5">
        <w:t xml:space="preserve"> </w:t>
      </w:r>
      <w:r w:rsidR="00630B6F" w:rsidRPr="007D16F5">
        <w:t>NOSBi</w:t>
      </w:r>
      <w:r w:rsidR="009F1A71" w:rsidRPr="007D16F5">
        <w:t>H</w:t>
      </w:r>
      <w:r w:rsidR="009006C9" w:rsidRPr="007D16F5">
        <w:t>-</w:t>
      </w:r>
      <w:r w:rsidRPr="007D16F5">
        <w:t>u</w:t>
      </w:r>
      <w:r w:rsidR="009006C9" w:rsidRPr="007D16F5">
        <w:t xml:space="preserve"> </w:t>
      </w:r>
      <w:r w:rsidRPr="007D16F5">
        <w:t>prvi</w:t>
      </w:r>
      <w:r w:rsidR="009006C9" w:rsidRPr="007D16F5">
        <w:t xml:space="preserve"> </w:t>
      </w:r>
      <w:r w:rsidRPr="007D16F5">
        <w:t>nacrt</w:t>
      </w:r>
      <w:r w:rsidR="009006C9" w:rsidRPr="007D16F5">
        <w:t xml:space="preserve"> </w:t>
      </w:r>
      <w:r w:rsidR="0014592E" w:rsidRPr="007D16F5">
        <w:t>g</w:t>
      </w:r>
      <w:r w:rsidRPr="007D16F5">
        <w:t>odišnjeg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Pr="007D16F5">
        <w:t>zastoja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="0011154F" w:rsidRPr="007D16F5">
        <w:t>predstojeću</w:t>
      </w:r>
      <w:r w:rsidR="009006C9" w:rsidRPr="007D16F5">
        <w:t xml:space="preserve"> </w:t>
      </w:r>
      <w:r w:rsidRPr="007D16F5">
        <w:t>godinu</w:t>
      </w:r>
      <w:r w:rsidR="009006C9" w:rsidRPr="007D16F5">
        <w:t>.</w:t>
      </w:r>
    </w:p>
    <w:p w14:paraId="2F0AE44E" w14:textId="77777777" w:rsidR="009006C9" w:rsidRPr="007D16F5" w:rsidRDefault="00A21583" w:rsidP="003E7845">
      <w:pPr>
        <w:pStyle w:val="Aalineja"/>
        <w:numPr>
          <w:ilvl w:val="1"/>
          <w:numId w:val="208"/>
        </w:numPr>
      </w:pPr>
      <w:r w:rsidRPr="007D16F5">
        <w:t>Kraj</w:t>
      </w:r>
      <w:r w:rsidR="009006C9" w:rsidRPr="007D16F5">
        <w:t xml:space="preserve"> </w:t>
      </w:r>
      <w:r w:rsidRPr="007D16F5">
        <w:t>septe</w:t>
      </w:r>
      <w:r w:rsidR="005F297E" w:rsidRPr="007D16F5">
        <w:t>m</w:t>
      </w:r>
      <w:r w:rsidRPr="007D16F5">
        <w:t>bra</w:t>
      </w:r>
      <w:r w:rsidR="009006C9" w:rsidRPr="007D16F5">
        <w:t xml:space="preserve">: </w:t>
      </w:r>
      <w:r w:rsidR="00630B6F" w:rsidRPr="007D16F5">
        <w:t>NOSBi</w:t>
      </w:r>
      <w:r w:rsidR="009F1A71" w:rsidRPr="007D16F5">
        <w:t>H</w:t>
      </w:r>
      <w:r w:rsidR="009006C9" w:rsidRPr="007D16F5">
        <w:t xml:space="preserve"> </w:t>
      </w:r>
      <w:r w:rsidRPr="007D16F5">
        <w:t>izrađuje</w:t>
      </w:r>
      <w:r w:rsidR="009006C9" w:rsidRPr="007D16F5">
        <w:t xml:space="preserve"> </w:t>
      </w:r>
      <w:r w:rsidRPr="007D16F5">
        <w:t>nacrt</w:t>
      </w:r>
      <w:r w:rsidR="009006C9" w:rsidRPr="007D16F5">
        <w:t xml:space="preserve"> </w:t>
      </w:r>
      <w:r w:rsidR="0014592E" w:rsidRPr="007D16F5">
        <w:t>g</w:t>
      </w:r>
      <w:r w:rsidRPr="007D16F5">
        <w:t>odišnjeg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="005F297E" w:rsidRPr="007D16F5">
        <w:t xml:space="preserve">te ga dostavlja </w:t>
      </w:r>
      <w:r w:rsidRPr="007D16F5">
        <w:t>Elektro</w:t>
      </w:r>
      <w:r w:rsidR="001B6370" w:rsidRPr="007D16F5">
        <w:t>prijenos</w:t>
      </w:r>
      <w:r w:rsidR="005F297E" w:rsidRPr="007D16F5">
        <w:t>u</w:t>
      </w:r>
      <w:r w:rsidR="00DE726C" w:rsidRPr="007D16F5">
        <w:t xml:space="preserve"> </w:t>
      </w:r>
      <w:r w:rsidRPr="007D16F5">
        <w:t>BiH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096B9F" w:rsidRPr="007D16F5">
        <w:t>Korisnicima</w:t>
      </w:r>
      <w:r w:rsidR="009006C9" w:rsidRPr="007D16F5">
        <w:t>.</w:t>
      </w:r>
    </w:p>
    <w:p w14:paraId="4FE542E7" w14:textId="77777777" w:rsidR="009006C9" w:rsidRPr="007D16F5" w:rsidRDefault="00A21583" w:rsidP="003E7845">
      <w:pPr>
        <w:pStyle w:val="Aalineja"/>
        <w:numPr>
          <w:ilvl w:val="1"/>
          <w:numId w:val="208"/>
        </w:numPr>
      </w:pPr>
      <w:r w:rsidRPr="007D16F5">
        <w:t>Kraj</w:t>
      </w:r>
      <w:r w:rsidR="009006C9" w:rsidRPr="007D16F5">
        <w:t xml:space="preserve"> </w:t>
      </w:r>
      <w:r w:rsidRPr="007D16F5">
        <w:t>oktobra</w:t>
      </w:r>
      <w:r w:rsidR="009006C9" w:rsidRPr="007D16F5">
        <w:t xml:space="preserve">: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 xml:space="preserve"> </w:t>
      </w:r>
      <w:r w:rsidRPr="007D16F5">
        <w:t>usaglašava</w:t>
      </w:r>
      <w:r w:rsidR="009006C9" w:rsidRPr="007D16F5">
        <w:t xml:space="preserve"> </w:t>
      </w:r>
      <w:r w:rsidRPr="007D16F5">
        <w:t>nacrt</w:t>
      </w:r>
      <w:r w:rsidR="009006C9" w:rsidRPr="007D16F5">
        <w:t xml:space="preserve"> </w:t>
      </w:r>
      <w:r w:rsidR="0014592E" w:rsidRPr="007D16F5">
        <w:t>g</w:t>
      </w:r>
      <w:r w:rsidRPr="007D16F5">
        <w:t>odišnjeg</w:t>
      </w:r>
      <w:r w:rsidR="009006C9" w:rsidRPr="007D16F5">
        <w:t xml:space="preserve"> </w:t>
      </w:r>
      <w:r w:rsidRPr="007D16F5">
        <w:t>plana</w:t>
      </w:r>
      <w:r w:rsidR="009006C9" w:rsidRPr="007D16F5">
        <w:t xml:space="preserve"> </w:t>
      </w:r>
      <w:r w:rsidRPr="007D16F5">
        <w:t>zastoja</w:t>
      </w:r>
      <w:r w:rsidR="009006C9" w:rsidRPr="007D16F5">
        <w:t xml:space="preserve"> </w:t>
      </w:r>
      <w:r w:rsidRPr="007D16F5">
        <w:t>sa</w:t>
      </w:r>
      <w:r w:rsidR="009006C9" w:rsidRPr="007D16F5">
        <w:t xml:space="preserve"> </w:t>
      </w:r>
      <w:r w:rsidRPr="007D16F5">
        <w:t>planovima</w:t>
      </w:r>
      <w:r w:rsidR="009006C9" w:rsidRPr="007D16F5">
        <w:t xml:space="preserve"> </w:t>
      </w:r>
      <w:r w:rsidRPr="007D16F5">
        <w:t>operatora</w:t>
      </w:r>
      <w:r w:rsidR="009006C9" w:rsidRPr="007D16F5">
        <w:t xml:space="preserve"> </w:t>
      </w:r>
      <w:r w:rsidRPr="007D16F5">
        <w:t>susjednih</w:t>
      </w:r>
      <w:r w:rsidR="009006C9" w:rsidRPr="007D16F5">
        <w:t xml:space="preserve"> </w:t>
      </w:r>
      <w:r w:rsidRPr="007D16F5">
        <w:t>sistema</w:t>
      </w:r>
      <w:r w:rsidR="009006C9" w:rsidRPr="007D16F5">
        <w:t>.</w:t>
      </w:r>
    </w:p>
    <w:p w14:paraId="29446519" w14:textId="77777777" w:rsidR="009006C9" w:rsidRPr="007D16F5" w:rsidRDefault="00A21583" w:rsidP="003E7845">
      <w:pPr>
        <w:pStyle w:val="Aalineja"/>
        <w:numPr>
          <w:ilvl w:val="1"/>
          <w:numId w:val="208"/>
        </w:numPr>
      </w:pPr>
      <w:r w:rsidRPr="007D16F5">
        <w:t>Kraj</w:t>
      </w:r>
      <w:r w:rsidR="009006C9" w:rsidRPr="007D16F5">
        <w:t xml:space="preserve"> </w:t>
      </w:r>
      <w:r w:rsidRPr="007D16F5">
        <w:t>novembra</w:t>
      </w:r>
      <w:r w:rsidR="009006C9" w:rsidRPr="007D16F5">
        <w:t xml:space="preserve">: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 xml:space="preserve"> </w:t>
      </w:r>
      <w:r w:rsidRPr="007D16F5">
        <w:t>izrađuje</w:t>
      </w:r>
      <w:r w:rsidR="009006C9" w:rsidRPr="007D16F5">
        <w:t xml:space="preserve"> </w:t>
      </w:r>
      <w:r w:rsidRPr="007D16F5">
        <w:t>konačni</w:t>
      </w:r>
      <w:r w:rsidR="009006C9" w:rsidRPr="007D16F5">
        <w:t xml:space="preserve"> </w:t>
      </w:r>
      <w:r w:rsidR="0014592E" w:rsidRPr="007D16F5">
        <w:t>g</w:t>
      </w:r>
      <w:r w:rsidRPr="007D16F5">
        <w:t>odišnji</w:t>
      </w:r>
      <w:r w:rsidR="009006C9" w:rsidRPr="007D16F5">
        <w:t xml:space="preserve"> </w:t>
      </w:r>
      <w:r w:rsidRPr="007D16F5">
        <w:t>plan</w:t>
      </w:r>
      <w:r w:rsidR="009006C9" w:rsidRPr="007D16F5">
        <w:t xml:space="preserve"> </w:t>
      </w:r>
      <w:r w:rsidRPr="007D16F5">
        <w:t>zastoja</w:t>
      </w:r>
      <w:r w:rsidR="009006C9" w:rsidRPr="007D16F5">
        <w:t xml:space="preserve"> </w:t>
      </w:r>
      <w:r w:rsidRPr="007D16F5">
        <w:t>nakon</w:t>
      </w:r>
      <w:r w:rsidR="009006C9" w:rsidRPr="007D16F5">
        <w:t xml:space="preserve"> </w:t>
      </w:r>
      <w:r w:rsidRPr="007D16F5">
        <w:t>usaglašavanja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regionalnom</w:t>
      </w:r>
      <w:r w:rsidR="009006C9" w:rsidRPr="007D16F5">
        <w:t xml:space="preserve"> </w:t>
      </w:r>
      <w:r w:rsidRPr="007D16F5">
        <w:t>nivou</w:t>
      </w:r>
      <w:r w:rsidR="009006C9" w:rsidRPr="007D16F5">
        <w:t xml:space="preserve">. </w:t>
      </w:r>
    </w:p>
    <w:p w14:paraId="3FE72701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Termin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isključenja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definisan</w:t>
      </w:r>
      <w:r w:rsidR="009006C9" w:rsidRPr="007D16F5">
        <w:rPr>
          <w:lang w:val="bs-Latn-BA"/>
        </w:rPr>
        <w:t xml:space="preserve"> </w:t>
      </w:r>
      <w:r w:rsidR="0014592E" w:rsidRPr="007D16F5">
        <w:rPr>
          <w:lang w:val="bs-Latn-BA"/>
        </w:rPr>
        <w:t>g</w:t>
      </w:r>
      <w:r w:rsidRPr="007D16F5">
        <w:rPr>
          <w:lang w:val="bs-Latn-BA"/>
        </w:rPr>
        <w:t>odišnjim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planom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zastoja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izm</w:t>
      </w:r>
      <w:r w:rsidR="0014592E" w:rsidRPr="007D16F5">
        <w:rPr>
          <w:lang w:val="bs-Latn-BA"/>
        </w:rPr>
        <w:t>i</w:t>
      </w:r>
      <w:r w:rsidRPr="007D16F5">
        <w:rPr>
          <w:lang w:val="bs-Latn-BA"/>
        </w:rPr>
        <w:t>jenjen</w:t>
      </w:r>
      <w:r w:rsidR="009006C9" w:rsidRPr="007D16F5">
        <w:rPr>
          <w:lang w:val="bs-Latn-BA"/>
        </w:rPr>
        <w:t>:</w:t>
      </w:r>
    </w:p>
    <w:p w14:paraId="21D030AD" w14:textId="77777777" w:rsidR="009006C9" w:rsidRPr="007D16F5" w:rsidRDefault="00A21583" w:rsidP="003E7845">
      <w:pPr>
        <w:pStyle w:val="alineja"/>
      </w:pPr>
      <w:r w:rsidRPr="007D16F5">
        <w:t>pravovremenim</w:t>
      </w:r>
      <w:r w:rsidR="009006C9" w:rsidRPr="007D16F5">
        <w:t xml:space="preserve"> </w:t>
      </w:r>
      <w:r w:rsidRPr="007D16F5">
        <w:t>nalogom</w:t>
      </w:r>
      <w:r w:rsidR="009006C9" w:rsidRPr="007D16F5">
        <w:t xml:space="preserve">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>-</w:t>
      </w:r>
      <w:r w:rsidRPr="007D16F5">
        <w:t>a</w:t>
      </w:r>
      <w:r w:rsidR="009006C9" w:rsidRPr="007D16F5">
        <w:t xml:space="preserve"> </w:t>
      </w:r>
      <w:r w:rsidRPr="007D16F5">
        <w:t>o</w:t>
      </w:r>
      <w:r w:rsidR="009006C9" w:rsidRPr="007D16F5">
        <w:t xml:space="preserve"> </w:t>
      </w:r>
      <w:r w:rsidRPr="007D16F5">
        <w:t>promjeni</w:t>
      </w:r>
      <w:r w:rsidR="009006C9" w:rsidRPr="007D16F5">
        <w:t xml:space="preserve"> </w:t>
      </w:r>
      <w:r w:rsidRPr="007D16F5">
        <w:t>termina</w:t>
      </w:r>
      <w:r w:rsidR="009006C9" w:rsidRPr="007D16F5">
        <w:t xml:space="preserve"> </w:t>
      </w:r>
      <w:r w:rsidRPr="007D16F5">
        <w:t>početka</w:t>
      </w:r>
      <w:r w:rsidR="009006C9" w:rsidRPr="007D16F5">
        <w:t xml:space="preserve"> </w:t>
      </w:r>
      <w:r w:rsidRPr="007D16F5">
        <w:t>isključenja</w:t>
      </w:r>
      <w:r w:rsidR="009006C9" w:rsidRPr="007D16F5">
        <w:t xml:space="preserve"> </w:t>
      </w:r>
      <w:r w:rsidRPr="007D16F5">
        <w:t>kojem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cilj</w:t>
      </w:r>
      <w:r w:rsidR="009006C9" w:rsidRPr="007D16F5">
        <w:t xml:space="preserve"> </w:t>
      </w:r>
      <w:r w:rsidR="0011154F" w:rsidRPr="007D16F5">
        <w:t>omogućiti</w:t>
      </w:r>
      <w:r w:rsidR="009006C9" w:rsidRPr="007D16F5">
        <w:t xml:space="preserve"> </w:t>
      </w:r>
      <w:r w:rsidRPr="007D16F5">
        <w:t>pouzdano</w:t>
      </w:r>
      <w:r w:rsidR="009006C9" w:rsidRPr="007D16F5">
        <w:t xml:space="preserve"> </w:t>
      </w:r>
      <w:r w:rsidRPr="007D16F5">
        <w:t>snabdijevanje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sigurnost</w:t>
      </w:r>
      <w:r w:rsidR="009006C9" w:rsidRPr="007D16F5">
        <w:t xml:space="preserve"> </w:t>
      </w:r>
      <w:r w:rsidRPr="007D16F5">
        <w:t>rada</w:t>
      </w:r>
      <w:r w:rsidR="009006C9" w:rsidRPr="007D16F5">
        <w:t xml:space="preserve"> </w:t>
      </w:r>
      <w:r w:rsidR="00B75765">
        <w:t>EES-a</w:t>
      </w:r>
      <w:r w:rsidR="009006C9" w:rsidRPr="007D16F5">
        <w:t>;</w:t>
      </w:r>
    </w:p>
    <w:p w14:paraId="4AE8121F" w14:textId="77777777" w:rsidR="009006C9" w:rsidRPr="007D16F5" w:rsidRDefault="00A21583" w:rsidP="003E7845">
      <w:pPr>
        <w:pStyle w:val="alineja"/>
      </w:pPr>
      <w:r w:rsidRPr="007D16F5">
        <w:t>dogovorom</w:t>
      </w:r>
      <w:r w:rsidR="009006C9" w:rsidRPr="007D16F5">
        <w:t xml:space="preserve"> </w:t>
      </w:r>
      <w:r w:rsidRPr="007D16F5">
        <w:t>između</w:t>
      </w:r>
      <w:r w:rsidR="009006C9" w:rsidRPr="007D16F5">
        <w:t xml:space="preserve">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>-</w:t>
      </w:r>
      <w:r w:rsidRPr="007D16F5">
        <w:t>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subjekta</w:t>
      </w:r>
      <w:r w:rsidR="009006C9" w:rsidRPr="007D16F5">
        <w:t xml:space="preserve"> </w:t>
      </w:r>
      <w:r w:rsidRPr="007D16F5">
        <w:t>nadležnog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upravljanje</w:t>
      </w:r>
      <w:r w:rsidR="009006C9" w:rsidRPr="007D16F5">
        <w:t xml:space="preserve"> </w:t>
      </w:r>
      <w:r w:rsidRPr="007D16F5">
        <w:t>proizvodnom</w:t>
      </w:r>
      <w:r w:rsidR="009006C9" w:rsidRPr="007D16F5">
        <w:t xml:space="preserve"> </w:t>
      </w:r>
      <w:r w:rsidRPr="007D16F5">
        <w:t>jedinicom</w:t>
      </w:r>
      <w:r w:rsidR="0014592E" w:rsidRPr="007D16F5">
        <w:t>,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slučajevima</w:t>
      </w:r>
      <w:r w:rsidR="009006C9" w:rsidRPr="007D16F5">
        <w:t xml:space="preserve"> </w:t>
      </w:r>
      <w:r w:rsidRPr="007D16F5">
        <w:t>kada</w:t>
      </w:r>
      <w:r w:rsidR="009006C9" w:rsidRPr="007D16F5">
        <w:t xml:space="preserve"> </w:t>
      </w:r>
      <w:r w:rsidRPr="007D16F5">
        <w:t>te</w:t>
      </w:r>
      <w:r w:rsidR="009006C9" w:rsidRPr="007D16F5">
        <w:t xml:space="preserve"> </w:t>
      </w:r>
      <w:r w:rsidRPr="007D16F5">
        <w:t>promjene</w:t>
      </w:r>
      <w:r w:rsidR="009006C9" w:rsidRPr="007D16F5">
        <w:t xml:space="preserve"> </w:t>
      </w:r>
      <w:r w:rsidRPr="007D16F5">
        <w:t>utiču</w:t>
      </w:r>
      <w:r w:rsidR="009006C9" w:rsidRPr="007D16F5">
        <w:t xml:space="preserve"> </w:t>
      </w:r>
      <w:r w:rsidRPr="007D16F5">
        <w:t>samo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tu</w:t>
      </w:r>
      <w:r w:rsidR="009006C9" w:rsidRPr="007D16F5">
        <w:t xml:space="preserve"> </w:t>
      </w:r>
      <w:r w:rsidRPr="007D16F5">
        <w:t>proizvodnu</w:t>
      </w:r>
      <w:r w:rsidR="009006C9" w:rsidRPr="007D16F5">
        <w:t xml:space="preserve"> </w:t>
      </w:r>
      <w:r w:rsidRPr="007D16F5">
        <w:t>jedinicu</w:t>
      </w:r>
      <w:r w:rsidR="009006C9" w:rsidRPr="007D16F5">
        <w:t>;</w:t>
      </w:r>
    </w:p>
    <w:p w14:paraId="440C0EB8" w14:textId="77777777" w:rsidR="009006C9" w:rsidRPr="007D16F5" w:rsidRDefault="00A21583" w:rsidP="003E7845">
      <w:pPr>
        <w:pStyle w:val="alineja"/>
      </w:pPr>
      <w:r w:rsidRPr="007D16F5">
        <w:t>dogovorom</w:t>
      </w:r>
      <w:r w:rsidR="009006C9" w:rsidRPr="007D16F5">
        <w:t xml:space="preserve"> </w:t>
      </w:r>
      <w:r w:rsidRPr="007D16F5">
        <w:t>između</w:t>
      </w:r>
      <w:r w:rsidR="009006C9" w:rsidRPr="007D16F5">
        <w:t xml:space="preserve">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>-</w:t>
      </w:r>
      <w:r w:rsidRPr="007D16F5">
        <w:t>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516853" w:rsidRPr="007D16F5">
        <w:t xml:space="preserve">Direktno </w:t>
      </w:r>
      <w:r w:rsidRPr="007D16F5">
        <w:t>priključenih</w:t>
      </w:r>
      <w:r w:rsidR="009006C9" w:rsidRPr="007D16F5">
        <w:t xml:space="preserve"> </w:t>
      </w:r>
      <w:r w:rsidRPr="007D16F5">
        <w:t>kupaca</w:t>
      </w:r>
      <w:r w:rsidR="009006C9" w:rsidRPr="007D16F5">
        <w:t xml:space="preserve">, </w:t>
      </w:r>
      <w:r w:rsidRPr="007D16F5">
        <w:t>u</w:t>
      </w:r>
      <w:r w:rsidR="009006C9" w:rsidRPr="007D16F5">
        <w:t xml:space="preserve"> </w:t>
      </w:r>
      <w:r w:rsidRPr="007D16F5">
        <w:t>slučajevima</w:t>
      </w:r>
      <w:r w:rsidR="009006C9" w:rsidRPr="007D16F5">
        <w:t xml:space="preserve"> </w:t>
      </w:r>
      <w:r w:rsidRPr="007D16F5">
        <w:t>kada</w:t>
      </w:r>
      <w:r w:rsidR="009006C9" w:rsidRPr="007D16F5">
        <w:t xml:space="preserve"> </w:t>
      </w:r>
      <w:r w:rsidRPr="007D16F5">
        <w:t>takve</w:t>
      </w:r>
      <w:r w:rsidR="009006C9" w:rsidRPr="007D16F5">
        <w:t xml:space="preserve"> </w:t>
      </w:r>
      <w:r w:rsidRPr="007D16F5">
        <w:t>promjene</w:t>
      </w:r>
      <w:r w:rsidR="009006C9" w:rsidRPr="007D16F5">
        <w:t xml:space="preserve"> </w:t>
      </w:r>
      <w:r w:rsidRPr="007D16F5">
        <w:t>utiču</w:t>
      </w:r>
      <w:r w:rsidR="009006C9" w:rsidRPr="007D16F5">
        <w:t xml:space="preserve"> </w:t>
      </w:r>
      <w:r w:rsidRPr="007D16F5">
        <w:t>jedino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tog</w:t>
      </w:r>
      <w:r w:rsidR="009006C9" w:rsidRPr="007D16F5">
        <w:t xml:space="preserve"> </w:t>
      </w:r>
      <w:r w:rsidRPr="007D16F5">
        <w:t>kupca</w:t>
      </w:r>
      <w:r w:rsidR="009006C9" w:rsidRPr="007D16F5">
        <w:t>;</w:t>
      </w:r>
    </w:p>
    <w:p w14:paraId="1D9D926C" w14:textId="77777777" w:rsidR="009006C9" w:rsidRPr="007D16F5" w:rsidRDefault="00A21583" w:rsidP="003E7845">
      <w:pPr>
        <w:pStyle w:val="alineja"/>
      </w:pPr>
      <w:r w:rsidRPr="007D16F5">
        <w:t>dogovorom</w:t>
      </w:r>
      <w:r w:rsidR="009006C9" w:rsidRPr="007D16F5">
        <w:t xml:space="preserve"> </w:t>
      </w:r>
      <w:r w:rsidRPr="007D16F5">
        <w:t>između</w:t>
      </w:r>
      <w:r w:rsidR="009006C9" w:rsidRPr="007D16F5">
        <w:t xml:space="preserve">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>-</w:t>
      </w:r>
      <w:r w:rsidRPr="007D16F5">
        <w:t>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Elektro</w:t>
      </w:r>
      <w:r w:rsidR="001B6370" w:rsidRPr="007D16F5">
        <w:t>prijenos</w:t>
      </w:r>
      <w:r w:rsidR="0014592E" w:rsidRPr="007D16F5">
        <w:t>a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, </w:t>
      </w:r>
      <w:r w:rsidRPr="007D16F5">
        <w:t>u</w:t>
      </w:r>
      <w:r w:rsidR="009006C9" w:rsidRPr="007D16F5">
        <w:t xml:space="preserve"> </w:t>
      </w:r>
      <w:r w:rsidRPr="007D16F5">
        <w:t>slučajevima</w:t>
      </w:r>
      <w:r w:rsidR="009006C9" w:rsidRPr="007D16F5">
        <w:t xml:space="preserve"> </w:t>
      </w:r>
      <w:r w:rsidRPr="007D16F5">
        <w:t>kada</w:t>
      </w:r>
      <w:r w:rsidR="009006C9" w:rsidRPr="007D16F5">
        <w:t xml:space="preserve"> </w:t>
      </w:r>
      <w:r w:rsidRPr="007D16F5">
        <w:t>takve</w:t>
      </w:r>
      <w:r w:rsidR="009006C9" w:rsidRPr="007D16F5">
        <w:t xml:space="preserve"> </w:t>
      </w:r>
      <w:r w:rsidRPr="007D16F5">
        <w:t>promjene</w:t>
      </w:r>
      <w:r w:rsidR="009006C9" w:rsidRPr="007D16F5">
        <w:t xml:space="preserve"> </w:t>
      </w:r>
      <w:r w:rsidRPr="007D16F5">
        <w:t>utiču</w:t>
      </w:r>
      <w:r w:rsidR="009006C9" w:rsidRPr="007D16F5">
        <w:t xml:space="preserve"> </w:t>
      </w:r>
      <w:r w:rsidRPr="007D16F5">
        <w:t>samo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99443C" w:rsidRPr="007D16F5">
        <w:t>Elektroprijenos BiH</w:t>
      </w:r>
      <w:r w:rsidR="00660986" w:rsidRPr="007D16F5">
        <w:t>;</w:t>
      </w:r>
    </w:p>
    <w:p w14:paraId="4106EA16" w14:textId="47B0EF00" w:rsidR="009006C9" w:rsidRPr="007D16F5" w:rsidRDefault="00A21583" w:rsidP="003E7845">
      <w:pPr>
        <w:pStyle w:val="alineja"/>
      </w:pPr>
      <w:r w:rsidRPr="007D16F5">
        <w:t>dogovorom</w:t>
      </w:r>
      <w:r w:rsidR="009006C9" w:rsidRPr="007D16F5">
        <w:t xml:space="preserve"> </w:t>
      </w:r>
      <w:r w:rsidRPr="007D16F5">
        <w:t>između</w:t>
      </w:r>
      <w:r w:rsidR="009006C9" w:rsidRPr="007D16F5">
        <w:t xml:space="preserve">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>-</w:t>
      </w:r>
      <w:r w:rsidRPr="007D16F5">
        <w:t>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B050C0">
        <w:t>ODS</w:t>
      </w:r>
      <w:r w:rsidR="00516853" w:rsidRPr="007D16F5">
        <w:t>a</w:t>
      </w:r>
      <w:r w:rsidR="009006C9" w:rsidRPr="007D16F5">
        <w:t xml:space="preserve">, </w:t>
      </w:r>
      <w:r w:rsidRPr="007D16F5">
        <w:t>u</w:t>
      </w:r>
      <w:r w:rsidR="009006C9" w:rsidRPr="007D16F5">
        <w:t xml:space="preserve"> </w:t>
      </w:r>
      <w:r w:rsidRPr="007D16F5">
        <w:t>slučajevima</w:t>
      </w:r>
      <w:r w:rsidR="009006C9" w:rsidRPr="007D16F5">
        <w:t xml:space="preserve"> </w:t>
      </w:r>
      <w:r w:rsidRPr="007D16F5">
        <w:t>kada</w:t>
      </w:r>
      <w:r w:rsidR="009006C9" w:rsidRPr="007D16F5">
        <w:t xml:space="preserve"> </w:t>
      </w:r>
      <w:r w:rsidRPr="007D16F5">
        <w:t>takve</w:t>
      </w:r>
      <w:r w:rsidR="009006C9" w:rsidRPr="007D16F5">
        <w:t xml:space="preserve"> </w:t>
      </w:r>
      <w:r w:rsidRPr="007D16F5">
        <w:t>promjene</w:t>
      </w:r>
      <w:r w:rsidR="009006C9" w:rsidRPr="007D16F5">
        <w:t xml:space="preserve"> </w:t>
      </w:r>
      <w:r w:rsidRPr="007D16F5">
        <w:t>utiču</w:t>
      </w:r>
      <w:r w:rsidR="009006C9" w:rsidRPr="007D16F5">
        <w:t xml:space="preserve"> </w:t>
      </w:r>
      <w:r w:rsidRPr="007D16F5">
        <w:t>samo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tog</w:t>
      </w:r>
      <w:r w:rsidR="009006C9" w:rsidRPr="007D16F5">
        <w:t xml:space="preserve"> </w:t>
      </w:r>
      <w:r w:rsidR="00B050C0">
        <w:t>ODS</w:t>
      </w:r>
      <w:r w:rsidR="00516853" w:rsidRPr="007D16F5">
        <w:t>a</w:t>
      </w:r>
      <w:r w:rsidR="009006C9" w:rsidRPr="007D16F5">
        <w:t>;</w:t>
      </w:r>
    </w:p>
    <w:p w14:paraId="414F3851" w14:textId="77777777" w:rsidR="009006C9" w:rsidRPr="007D16F5" w:rsidRDefault="00A21583" w:rsidP="003E7845">
      <w:pPr>
        <w:pStyle w:val="alineja"/>
      </w:pPr>
      <w:r w:rsidRPr="007D16F5">
        <w:t>dogovorom</w:t>
      </w:r>
      <w:r w:rsidR="009006C9" w:rsidRPr="007D16F5">
        <w:t xml:space="preserve"> </w:t>
      </w:r>
      <w:r w:rsidRPr="007D16F5">
        <w:t>između</w:t>
      </w:r>
      <w:r w:rsidR="009006C9" w:rsidRPr="007D16F5">
        <w:t xml:space="preserve"> </w:t>
      </w:r>
      <w:r w:rsidR="00516853" w:rsidRPr="007D16F5">
        <w:t xml:space="preserve">Korisnika </w:t>
      </w:r>
      <w:r w:rsidRPr="007D16F5">
        <w:t>i</w:t>
      </w:r>
      <w:r w:rsidR="009006C9" w:rsidRPr="007D16F5">
        <w:t xml:space="preserve"> </w:t>
      </w:r>
      <w:r w:rsidRPr="007D16F5">
        <w:t>Elektro</w:t>
      </w:r>
      <w:r w:rsidR="001B6370" w:rsidRPr="007D16F5">
        <w:t>prijenos</w:t>
      </w:r>
      <w:r w:rsidRPr="007D16F5">
        <w:t>a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, </w:t>
      </w:r>
      <w:r w:rsidRPr="007D16F5">
        <w:t>ukoliko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="009F1A71" w:rsidRPr="007D16F5">
        <w:t>NOSB</w:t>
      </w:r>
      <w:r w:rsidR="00630B6F" w:rsidRPr="007D16F5">
        <w:t>i</w:t>
      </w:r>
      <w:r w:rsidR="009F1A71" w:rsidRPr="007D16F5">
        <w:t>H</w:t>
      </w:r>
      <w:r w:rsidR="009006C9" w:rsidRPr="007D16F5">
        <w:t xml:space="preserve"> </w:t>
      </w:r>
      <w:r w:rsidRPr="007D16F5">
        <w:t>dao</w:t>
      </w:r>
      <w:r w:rsidR="009006C9" w:rsidRPr="007D16F5">
        <w:t xml:space="preserve"> </w:t>
      </w:r>
      <w:r w:rsidRPr="007D16F5">
        <w:t>odobrenje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to</w:t>
      </w:r>
      <w:r w:rsidR="009006C9" w:rsidRPr="007D16F5">
        <w:t xml:space="preserve">, </w:t>
      </w:r>
      <w:r w:rsidRPr="007D16F5">
        <w:t>uz</w:t>
      </w:r>
      <w:r w:rsidR="009006C9" w:rsidRPr="007D16F5">
        <w:t xml:space="preserve"> </w:t>
      </w:r>
      <w:r w:rsidRPr="007D16F5">
        <w:t>procjenu</w:t>
      </w:r>
      <w:r w:rsidR="009006C9" w:rsidRPr="007D16F5">
        <w:t xml:space="preserve"> </w:t>
      </w:r>
      <w:r w:rsidRPr="007D16F5">
        <w:t>uticaja</w:t>
      </w:r>
      <w:r w:rsidR="009006C9" w:rsidRPr="007D16F5">
        <w:t xml:space="preserve"> </w:t>
      </w:r>
      <w:r w:rsidRPr="007D16F5">
        <w:t>takvog</w:t>
      </w:r>
      <w:r w:rsidR="009006C9" w:rsidRPr="007D16F5">
        <w:t xml:space="preserve"> </w:t>
      </w:r>
      <w:r w:rsidRPr="007D16F5">
        <w:t>aranžmana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uslove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sistemu</w:t>
      </w:r>
      <w:r w:rsidR="009006C9" w:rsidRPr="007D16F5">
        <w:t>;</w:t>
      </w:r>
    </w:p>
    <w:p w14:paraId="17304B9A" w14:textId="77777777" w:rsidR="009006C9" w:rsidRPr="007D16F5" w:rsidRDefault="009E7134" w:rsidP="003E7845">
      <w:pPr>
        <w:pStyle w:val="alineja"/>
      </w:pPr>
      <w:r w:rsidRPr="007D16F5">
        <w:t>dogovorom NOSB</w:t>
      </w:r>
      <w:r w:rsidR="00642875" w:rsidRPr="007D16F5">
        <w:t>i</w:t>
      </w:r>
      <w:r w:rsidRPr="007D16F5">
        <w:t>H</w:t>
      </w:r>
      <w:r w:rsidR="00642875" w:rsidRPr="007D16F5">
        <w:t>-a</w:t>
      </w:r>
      <w:r w:rsidRPr="007D16F5">
        <w:t xml:space="preserve"> sa </w:t>
      </w:r>
      <w:r w:rsidR="000A55C8" w:rsidRPr="007D16F5">
        <w:t xml:space="preserve">regionalnim </w:t>
      </w:r>
      <w:r w:rsidRPr="007D16F5">
        <w:t xml:space="preserve">koordinatorom, koordinatorom bloka i </w:t>
      </w:r>
      <w:r w:rsidR="00937A37" w:rsidRPr="007D16F5">
        <w:t xml:space="preserve">operatorima </w:t>
      </w:r>
      <w:r w:rsidRPr="007D16F5">
        <w:t>susjednih</w:t>
      </w:r>
      <w:r w:rsidR="009006C9" w:rsidRPr="007D16F5">
        <w:t xml:space="preserve"> </w:t>
      </w:r>
      <w:r w:rsidR="00A21583" w:rsidRPr="007D16F5">
        <w:t>sistema</w:t>
      </w:r>
      <w:r w:rsidR="009006C9" w:rsidRPr="007D16F5">
        <w:t xml:space="preserve"> </w:t>
      </w:r>
      <w:r w:rsidR="00A21583" w:rsidRPr="007D16F5">
        <w:t>kada</w:t>
      </w:r>
      <w:r w:rsidR="009006C9" w:rsidRPr="007D16F5">
        <w:t xml:space="preserve"> </w:t>
      </w:r>
      <w:r w:rsidR="00A21583" w:rsidRPr="007D16F5">
        <w:t>promjena</w:t>
      </w:r>
      <w:r w:rsidR="009006C9" w:rsidRPr="007D16F5">
        <w:t xml:space="preserve"> </w:t>
      </w:r>
      <w:r w:rsidR="00A21583" w:rsidRPr="007D16F5">
        <w:t>termina</w:t>
      </w:r>
      <w:r w:rsidR="009006C9" w:rsidRPr="007D16F5">
        <w:t xml:space="preserve"> </w:t>
      </w:r>
      <w:r w:rsidR="00A21583" w:rsidRPr="007D16F5">
        <w:t>isključenja</w:t>
      </w:r>
      <w:r w:rsidR="009006C9" w:rsidRPr="007D16F5">
        <w:t xml:space="preserve"> </w:t>
      </w:r>
      <w:r w:rsidR="00A21583" w:rsidRPr="007D16F5">
        <w:t>ima</w:t>
      </w:r>
      <w:r w:rsidR="009006C9" w:rsidRPr="007D16F5">
        <w:t xml:space="preserve"> </w:t>
      </w:r>
      <w:r w:rsidR="00A21583" w:rsidRPr="007D16F5">
        <w:t>uticaj</w:t>
      </w:r>
      <w:r w:rsidR="009006C9" w:rsidRPr="007D16F5">
        <w:t xml:space="preserve"> </w:t>
      </w:r>
      <w:r w:rsidR="00A21583" w:rsidRPr="007D16F5">
        <w:t>na</w:t>
      </w:r>
      <w:r w:rsidR="009006C9" w:rsidRPr="007D16F5">
        <w:t xml:space="preserve"> </w:t>
      </w:r>
      <w:r w:rsidR="00A21583" w:rsidRPr="007D16F5">
        <w:t>te</w:t>
      </w:r>
      <w:r w:rsidR="009006C9" w:rsidRPr="007D16F5">
        <w:t xml:space="preserve"> </w:t>
      </w:r>
      <w:r w:rsidR="00A21583" w:rsidRPr="007D16F5">
        <w:t>sisteme</w:t>
      </w:r>
      <w:r w:rsidR="009006C9" w:rsidRPr="007D16F5">
        <w:t>.</w:t>
      </w:r>
    </w:p>
    <w:p w14:paraId="32D1140F" w14:textId="77777777" w:rsidR="00230E5D" w:rsidRPr="007D16F5" w:rsidRDefault="00230E5D" w:rsidP="00F07957">
      <w:pPr>
        <w:pStyle w:val="Heading4"/>
      </w:pPr>
      <w:r w:rsidRPr="007D16F5">
        <w:t xml:space="preserve">Mjesečni plan zastoja </w:t>
      </w:r>
    </w:p>
    <w:p w14:paraId="19FB575F" w14:textId="77777777" w:rsidR="009006C9" w:rsidRPr="003E7845" w:rsidRDefault="0099443C" w:rsidP="003E7845">
      <w:pPr>
        <w:pStyle w:val="ListParagraph"/>
        <w:numPr>
          <w:ilvl w:val="4"/>
          <w:numId w:val="35"/>
        </w:numPr>
        <w:rPr>
          <w:lang w:val="bs-Latn-BA"/>
        </w:rPr>
      </w:pPr>
      <w:r w:rsidRPr="003E7845">
        <w:rPr>
          <w:lang w:val="bs-Latn-BA"/>
        </w:rPr>
        <w:t>Elektroprijenos BiH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="001D3585" w:rsidRPr="003E7845">
        <w:rPr>
          <w:lang w:val="bs-Latn-BA"/>
        </w:rPr>
        <w:t>K</w:t>
      </w:r>
      <w:r w:rsidR="00A21583" w:rsidRPr="003E7845">
        <w:rPr>
          <w:lang w:val="bs-Latn-BA"/>
        </w:rPr>
        <w:t>orisnici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obavezni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su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do</w:t>
      </w:r>
      <w:r w:rsidR="009006C9" w:rsidRPr="003E7845">
        <w:rPr>
          <w:lang w:val="bs-Latn-BA"/>
        </w:rPr>
        <w:t xml:space="preserve"> 20-</w:t>
      </w:r>
      <w:r w:rsidR="00A21583" w:rsidRPr="003E7845">
        <w:rPr>
          <w:lang w:val="bs-Latn-BA"/>
        </w:rPr>
        <w:t>tog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mjesecu</w:t>
      </w:r>
      <w:r w:rsidR="009006C9" w:rsidRPr="003E7845">
        <w:rPr>
          <w:lang w:val="bs-Latn-BA"/>
        </w:rPr>
        <w:t xml:space="preserve"> </w:t>
      </w:r>
      <w:r w:rsidR="001D3585" w:rsidRPr="003E7845">
        <w:rPr>
          <w:lang w:val="bs-Latn-BA"/>
        </w:rPr>
        <w:t>(</w:t>
      </w:r>
      <w:r w:rsidR="00A21583" w:rsidRPr="003E7845">
        <w:rPr>
          <w:lang w:val="bs-Latn-BA"/>
        </w:rPr>
        <w:t>M</w:t>
      </w:r>
      <w:r w:rsidR="001D3585" w:rsidRPr="003E7845">
        <w:rPr>
          <w:lang w:val="bs-Latn-BA"/>
        </w:rPr>
        <w:t>)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potvrd</w:t>
      </w:r>
      <w:r w:rsidR="00940B9C" w:rsidRPr="003E7845">
        <w:rPr>
          <w:lang w:val="bs-Latn-BA"/>
        </w:rPr>
        <w:t>iti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termine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planiranih</w:t>
      </w:r>
      <w:r w:rsidR="009006C9" w:rsidRPr="003E7845">
        <w:rPr>
          <w:lang w:val="bs-Latn-BA"/>
        </w:rPr>
        <w:t xml:space="preserve"> </w:t>
      </w:r>
      <w:r w:rsidR="001D3585" w:rsidRPr="003E7845">
        <w:rPr>
          <w:lang w:val="bs-Latn-BA"/>
        </w:rPr>
        <w:t xml:space="preserve">zastoja </w:t>
      </w:r>
      <w:r w:rsidR="00A21583" w:rsidRPr="003E7845">
        <w:rPr>
          <w:lang w:val="bs-Latn-BA"/>
        </w:rPr>
        <w:t>predviđenih</w:t>
      </w:r>
      <w:r w:rsidR="009006C9" w:rsidRPr="003E7845">
        <w:rPr>
          <w:lang w:val="bs-Latn-BA"/>
        </w:rPr>
        <w:t xml:space="preserve"> </w:t>
      </w:r>
      <w:r w:rsidR="0097109C" w:rsidRPr="003E7845">
        <w:rPr>
          <w:lang w:val="bs-Latn-BA"/>
        </w:rPr>
        <w:t>g</w:t>
      </w:r>
      <w:r w:rsidR="00A21583" w:rsidRPr="003E7845">
        <w:rPr>
          <w:lang w:val="bs-Latn-BA"/>
        </w:rPr>
        <w:t>odišnjim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planom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zastoja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za</w:t>
      </w:r>
      <w:r w:rsidR="009006C9" w:rsidRPr="003E7845">
        <w:rPr>
          <w:lang w:val="bs-Latn-BA"/>
        </w:rPr>
        <w:t xml:space="preserve"> </w:t>
      </w:r>
      <w:r w:rsidR="001D3585" w:rsidRPr="003E7845">
        <w:rPr>
          <w:lang w:val="bs-Latn-BA"/>
        </w:rPr>
        <w:t xml:space="preserve">dva </w:t>
      </w:r>
      <w:r w:rsidR="004D06E9" w:rsidRPr="003E7845">
        <w:rPr>
          <w:lang w:val="bs-Latn-BA"/>
        </w:rPr>
        <w:t xml:space="preserve">(2) </w:t>
      </w:r>
      <w:r w:rsidR="00A21583" w:rsidRPr="003E7845">
        <w:rPr>
          <w:lang w:val="bs-Latn-BA"/>
        </w:rPr>
        <w:t>mjesec</w:t>
      </w:r>
      <w:r w:rsidR="001D3585" w:rsidRPr="003E7845">
        <w:rPr>
          <w:lang w:val="bs-Latn-BA"/>
        </w:rPr>
        <w:t>a unaprijed</w:t>
      </w:r>
      <w:r w:rsidR="009006C9" w:rsidRPr="003E7845">
        <w:rPr>
          <w:lang w:val="bs-Latn-BA"/>
        </w:rPr>
        <w:t xml:space="preserve"> </w:t>
      </w:r>
      <w:r w:rsidR="001D3585" w:rsidRPr="003E7845">
        <w:rPr>
          <w:lang w:val="bs-Latn-BA"/>
        </w:rPr>
        <w:t>(</w:t>
      </w:r>
      <w:r w:rsidR="00A21583" w:rsidRPr="003E7845">
        <w:rPr>
          <w:lang w:val="bs-Latn-BA"/>
        </w:rPr>
        <w:t>M</w:t>
      </w:r>
      <w:r w:rsidR="009006C9" w:rsidRPr="003E7845">
        <w:rPr>
          <w:lang w:val="bs-Latn-BA"/>
        </w:rPr>
        <w:t>+2</w:t>
      </w:r>
      <w:r w:rsidR="001D3585" w:rsidRPr="003E7845">
        <w:rPr>
          <w:lang w:val="bs-Latn-BA"/>
        </w:rPr>
        <w:t>)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ili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predlož</w:t>
      </w:r>
      <w:r w:rsidR="00507DE0" w:rsidRPr="003E7845">
        <w:rPr>
          <w:lang w:val="bs-Latn-BA"/>
        </w:rPr>
        <w:t>iti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eventualne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izmjene</w:t>
      </w:r>
      <w:r w:rsidR="009006C9" w:rsidRPr="003E7845">
        <w:rPr>
          <w:lang w:val="bs-Latn-BA"/>
        </w:rPr>
        <w:t>.</w:t>
      </w:r>
    </w:p>
    <w:p w14:paraId="5A539BC5" w14:textId="77777777" w:rsidR="009006C9" w:rsidRPr="007D16F5" w:rsidRDefault="00230E5D" w:rsidP="003E7845">
      <w:pPr>
        <w:pStyle w:val="ListParagraph"/>
        <w:rPr>
          <w:lang w:val="bs-Latn-BA"/>
        </w:rPr>
      </w:pPr>
      <w:bookmarkStart w:id="381" w:name="_Toc12940446"/>
      <w:r w:rsidRPr="007D16F5">
        <w:rPr>
          <w:lang w:val="sr-Latn-BA"/>
        </w:rPr>
        <w:t>NOSB</w:t>
      </w:r>
      <w:r w:rsidR="00401387" w:rsidRPr="007D16F5">
        <w:rPr>
          <w:lang w:val="sr-Latn-BA"/>
        </w:rPr>
        <w:t>i</w:t>
      </w:r>
      <w:r w:rsidRPr="007D16F5">
        <w:rPr>
          <w:lang w:val="sr-Latn-BA"/>
        </w:rPr>
        <w:t>H će pri izradi Mjesečnog plana zastoja, definisati vrijeme i trajanje planiranog zastoja</w:t>
      </w:r>
      <w:r w:rsidR="008A28B2" w:rsidRPr="007D16F5">
        <w:rPr>
          <w:lang w:val="sr-Latn-BA"/>
        </w:rPr>
        <w:t>.</w:t>
      </w:r>
    </w:p>
    <w:p w14:paraId="548BC09D" w14:textId="77777777" w:rsidR="009006C9" w:rsidRPr="007D16F5" w:rsidRDefault="00A21583" w:rsidP="00F07957">
      <w:pPr>
        <w:pStyle w:val="Heading4"/>
      </w:pPr>
      <w:r w:rsidRPr="007D16F5">
        <w:t>Zahtjevi</w:t>
      </w:r>
      <w:r w:rsidR="00BE3782" w:rsidRPr="007D16F5">
        <w:t xml:space="preserve"> za isključenje</w:t>
      </w:r>
    </w:p>
    <w:p w14:paraId="10691E08" w14:textId="77777777" w:rsidR="009006C9" w:rsidRPr="003E7845" w:rsidRDefault="0099443C" w:rsidP="003E7845">
      <w:pPr>
        <w:pStyle w:val="ListParagraph"/>
        <w:numPr>
          <w:ilvl w:val="4"/>
          <w:numId w:val="36"/>
        </w:numPr>
        <w:rPr>
          <w:lang w:val="bs-Latn-BA"/>
        </w:rPr>
      </w:pPr>
      <w:r w:rsidRPr="003E7845">
        <w:rPr>
          <w:lang w:val="bs-Latn-BA"/>
        </w:rPr>
        <w:t>Elektroprijenos BiH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="001D3585" w:rsidRPr="003E7845">
        <w:rPr>
          <w:lang w:val="bs-Latn-BA"/>
        </w:rPr>
        <w:t xml:space="preserve">Korisnici </w:t>
      </w:r>
      <w:r w:rsidR="00A21583" w:rsidRPr="003E7845">
        <w:rPr>
          <w:lang w:val="bs-Latn-BA"/>
        </w:rPr>
        <w:t>će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zatražiti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od</w:t>
      </w:r>
      <w:r w:rsidR="009006C9" w:rsidRPr="003E7845">
        <w:rPr>
          <w:lang w:val="bs-Latn-BA"/>
        </w:rPr>
        <w:t xml:space="preserve"> </w:t>
      </w:r>
      <w:r w:rsidR="009F1A71" w:rsidRPr="003E7845">
        <w:rPr>
          <w:lang w:val="bs-Latn-BA"/>
        </w:rPr>
        <w:t>NOSB</w:t>
      </w:r>
      <w:r w:rsidR="00401387" w:rsidRPr="003E7845">
        <w:rPr>
          <w:lang w:val="bs-Latn-BA"/>
        </w:rPr>
        <w:t>i</w:t>
      </w:r>
      <w:r w:rsidR="009F1A71" w:rsidRPr="003E7845">
        <w:rPr>
          <w:lang w:val="bs-Latn-BA"/>
        </w:rPr>
        <w:t>H</w:t>
      </w:r>
      <w:r w:rsidR="009006C9" w:rsidRPr="003E7845">
        <w:rPr>
          <w:lang w:val="bs-Latn-BA"/>
        </w:rPr>
        <w:t>-</w:t>
      </w:r>
      <w:r w:rsidR="00A21583" w:rsidRPr="003E7845">
        <w:rPr>
          <w:lang w:val="bs-Latn-BA"/>
        </w:rPr>
        <w:t>a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pismenu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saglasnost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za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obavljanje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planiranih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isključenja</w:t>
      </w:r>
      <w:r w:rsidR="00DF264E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u</w:t>
      </w:r>
      <w:r w:rsidR="00DF264E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rokovima</w:t>
      </w:r>
      <w:r w:rsidR="00DF264E" w:rsidRPr="003E7845">
        <w:rPr>
          <w:lang w:val="bs-Latn-BA"/>
        </w:rPr>
        <w:t xml:space="preserve"> </w:t>
      </w:r>
      <w:r w:rsidR="00940B9C" w:rsidRPr="003E7845">
        <w:rPr>
          <w:lang w:val="bs-Latn-BA"/>
        </w:rPr>
        <w:t xml:space="preserve">koje </w:t>
      </w:r>
      <w:r w:rsidR="0059430C" w:rsidRPr="003E7845">
        <w:rPr>
          <w:lang w:val="bs-Latn-BA"/>
        </w:rPr>
        <w:t>definira</w:t>
      </w:r>
      <w:r w:rsidR="00940B9C" w:rsidRPr="003E7845">
        <w:rPr>
          <w:lang w:val="bs-Latn-BA"/>
        </w:rPr>
        <w:t xml:space="preserve"> NOSB</w:t>
      </w:r>
      <w:r w:rsidR="00401387" w:rsidRPr="003E7845">
        <w:rPr>
          <w:lang w:val="bs-Latn-BA"/>
        </w:rPr>
        <w:t>i</w:t>
      </w:r>
      <w:r w:rsidR="00940B9C" w:rsidRPr="003E7845">
        <w:rPr>
          <w:lang w:val="bs-Latn-BA"/>
        </w:rPr>
        <w:t>H</w:t>
      </w:r>
      <w:r w:rsidR="009006C9" w:rsidRPr="003E7845">
        <w:rPr>
          <w:lang w:val="bs-Latn-BA"/>
        </w:rPr>
        <w:t>.</w:t>
      </w:r>
      <w:r w:rsidR="00230E5D" w:rsidRPr="003E7845">
        <w:rPr>
          <w:lang w:val="bs-Latn-BA"/>
        </w:rPr>
        <w:t xml:space="preserve"> Elektroprijenos BiH je dužan obezbijediti saglasnost </w:t>
      </w:r>
      <w:r w:rsidR="001D3585" w:rsidRPr="003E7845">
        <w:rPr>
          <w:lang w:val="bs-Latn-BA"/>
        </w:rPr>
        <w:t xml:space="preserve">Korisnika </w:t>
      </w:r>
      <w:r w:rsidR="00230E5D" w:rsidRPr="003E7845">
        <w:rPr>
          <w:lang w:val="bs-Latn-BA"/>
        </w:rPr>
        <w:t>ukoliko planirano isključenje uzrokuje prekid napajanja.</w:t>
      </w:r>
    </w:p>
    <w:p w14:paraId="2BB1C7F6" w14:textId="71E7F838" w:rsidR="009006C9" w:rsidRPr="007D16F5" w:rsidRDefault="00A21583" w:rsidP="00F07957">
      <w:pPr>
        <w:pStyle w:val="Heading4"/>
      </w:pPr>
      <w:bookmarkStart w:id="382" w:name="_Toc26092285"/>
      <w:bookmarkStart w:id="383" w:name="_Toc38080783"/>
      <w:bookmarkStart w:id="384" w:name="_Toc49142562"/>
      <w:bookmarkEnd w:id="381"/>
      <w:r w:rsidRPr="007D16F5">
        <w:t>Neplanska</w:t>
      </w:r>
      <w:r w:rsidR="009006C9" w:rsidRPr="007D16F5">
        <w:t xml:space="preserve"> </w:t>
      </w:r>
      <w:r w:rsidRPr="007D16F5">
        <w:t>isključenja</w:t>
      </w:r>
      <w:bookmarkEnd w:id="382"/>
      <w:bookmarkEnd w:id="383"/>
      <w:bookmarkEnd w:id="384"/>
      <w:r w:rsidR="009006C9" w:rsidRPr="007D16F5">
        <w:t xml:space="preserve"> </w:t>
      </w:r>
    </w:p>
    <w:p w14:paraId="5E5104E7" w14:textId="77777777" w:rsidR="009006C9" w:rsidRPr="003E7845" w:rsidRDefault="00A21583" w:rsidP="003E7845">
      <w:pPr>
        <w:pStyle w:val="ListParagraph"/>
        <w:numPr>
          <w:ilvl w:val="4"/>
          <w:numId w:val="37"/>
        </w:numPr>
        <w:rPr>
          <w:lang w:val="bs-Latn-BA"/>
        </w:rPr>
      </w:pPr>
      <w:r w:rsidRPr="003E7845">
        <w:rPr>
          <w:lang w:val="bs-Latn-BA"/>
        </w:rPr>
        <w:t>Kada</w:t>
      </w:r>
      <w:r w:rsidR="009006C9" w:rsidRPr="003E7845">
        <w:rPr>
          <w:lang w:val="bs-Latn-BA"/>
        </w:rPr>
        <w:t xml:space="preserve">, </w:t>
      </w:r>
      <w:r w:rsidRPr="003E7845">
        <w:rPr>
          <w:lang w:val="bs-Latn-BA"/>
        </w:rPr>
        <w:t>zbog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okolnosti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koje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mogu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izbjeći</w:t>
      </w:r>
      <w:r w:rsidR="004D06E9" w:rsidRPr="003E7845">
        <w:rPr>
          <w:lang w:val="bs-Latn-BA"/>
        </w:rPr>
        <w:t>,</w:t>
      </w:r>
      <w:r w:rsidR="009006C9" w:rsidRPr="003E7845">
        <w:rPr>
          <w:lang w:val="bs-Latn-BA"/>
        </w:rPr>
        <w:t xml:space="preserve"> </w:t>
      </w:r>
      <w:r w:rsidR="0099443C" w:rsidRPr="003E7845">
        <w:rPr>
          <w:lang w:val="bs-Latn-BA"/>
        </w:rPr>
        <w:t>Elektroprijenos BiH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ili</w:t>
      </w:r>
      <w:r w:rsidR="009006C9" w:rsidRPr="003E7845">
        <w:rPr>
          <w:lang w:val="bs-Latn-BA"/>
        </w:rPr>
        <w:t xml:space="preserve"> </w:t>
      </w:r>
      <w:r w:rsidR="001D3585" w:rsidRPr="003E7845">
        <w:rPr>
          <w:lang w:val="bs-Latn-BA"/>
        </w:rPr>
        <w:t xml:space="preserve">Korisnik </w:t>
      </w:r>
      <w:r w:rsidRPr="003E7845">
        <w:rPr>
          <w:lang w:val="bs-Latn-BA"/>
        </w:rPr>
        <w:t>trebaju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obaviti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neplansko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isključenje</w:t>
      </w:r>
      <w:r w:rsidR="000F0ADF" w:rsidRPr="003E7845">
        <w:rPr>
          <w:lang w:val="bs-Latn-BA"/>
        </w:rPr>
        <w:t xml:space="preserve">, </w:t>
      </w:r>
      <w:r w:rsidR="001543C7" w:rsidRPr="003E7845">
        <w:rPr>
          <w:lang w:val="bs-Latn-BA"/>
        </w:rPr>
        <w:t xml:space="preserve">o tome </w:t>
      </w:r>
      <w:r w:rsidRPr="003E7845">
        <w:rPr>
          <w:lang w:val="bs-Latn-BA"/>
        </w:rPr>
        <w:t>moraju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obavijestiti</w:t>
      </w:r>
      <w:r w:rsidR="009006C9" w:rsidRPr="003E7845">
        <w:rPr>
          <w:lang w:val="bs-Latn-BA"/>
        </w:rPr>
        <w:t xml:space="preserve"> </w:t>
      </w:r>
      <w:r w:rsidR="009F1A71" w:rsidRPr="003E7845">
        <w:rPr>
          <w:lang w:val="bs-Latn-BA"/>
        </w:rPr>
        <w:t>NOSB</w:t>
      </w:r>
      <w:r w:rsidR="00401387" w:rsidRPr="003E7845">
        <w:rPr>
          <w:lang w:val="bs-Latn-BA"/>
        </w:rPr>
        <w:t>i</w:t>
      </w:r>
      <w:r w:rsidR="009F1A71" w:rsidRPr="003E7845">
        <w:rPr>
          <w:lang w:val="bs-Latn-BA"/>
        </w:rPr>
        <w:t>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tražiti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saglasnost</w:t>
      </w:r>
      <w:r w:rsidR="009006C9" w:rsidRPr="003E7845">
        <w:rPr>
          <w:lang w:val="bs-Latn-BA"/>
        </w:rPr>
        <w:t xml:space="preserve">. </w:t>
      </w:r>
      <w:r w:rsidRPr="003E7845">
        <w:rPr>
          <w:lang w:val="bs-Latn-BA"/>
        </w:rPr>
        <w:t>Zahtjev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za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saglasnost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mora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sadržavati</w:t>
      </w:r>
      <w:r w:rsidR="009006C9" w:rsidRPr="003E7845">
        <w:rPr>
          <w:lang w:val="bs-Latn-BA"/>
        </w:rPr>
        <w:t>:</w:t>
      </w:r>
    </w:p>
    <w:p w14:paraId="6535F845" w14:textId="77777777" w:rsidR="009006C9" w:rsidRPr="007D16F5" w:rsidRDefault="00A21583" w:rsidP="003E7845">
      <w:pPr>
        <w:pStyle w:val="alineja"/>
      </w:pPr>
      <w:r w:rsidRPr="007D16F5">
        <w:t>sve</w:t>
      </w:r>
      <w:r w:rsidR="009006C9" w:rsidRPr="007D16F5">
        <w:t xml:space="preserve"> </w:t>
      </w:r>
      <w:r w:rsidRPr="007D16F5">
        <w:t>pojedinosti</w:t>
      </w:r>
      <w:r w:rsidR="009006C9" w:rsidRPr="007D16F5">
        <w:t xml:space="preserve"> </w:t>
      </w:r>
      <w:r w:rsidRPr="007D16F5">
        <w:t>o</w:t>
      </w:r>
      <w:r w:rsidR="009006C9" w:rsidRPr="007D16F5">
        <w:t xml:space="preserve"> </w:t>
      </w:r>
      <w:r w:rsidRPr="007D16F5">
        <w:t>postrojenjima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uređajima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odnosi</w:t>
      </w:r>
      <w:r w:rsidR="009006C9" w:rsidRPr="007D16F5">
        <w:t xml:space="preserve"> </w:t>
      </w:r>
      <w:r w:rsidRPr="007D16F5">
        <w:t>traženo</w:t>
      </w:r>
      <w:r w:rsidR="009006C9" w:rsidRPr="007D16F5">
        <w:t xml:space="preserve"> </w:t>
      </w:r>
      <w:r w:rsidRPr="007D16F5">
        <w:t>isključenje</w:t>
      </w:r>
      <w:r w:rsidR="009006C9" w:rsidRPr="007D16F5">
        <w:t xml:space="preserve">, </w:t>
      </w:r>
      <w:r w:rsidRPr="007D16F5">
        <w:t>te</w:t>
      </w:r>
      <w:r w:rsidR="009006C9" w:rsidRPr="007D16F5">
        <w:t xml:space="preserve"> </w:t>
      </w:r>
      <w:r w:rsidRPr="007D16F5">
        <w:t>moguće</w:t>
      </w:r>
      <w:r w:rsidR="009006C9" w:rsidRPr="007D16F5">
        <w:t xml:space="preserve"> </w:t>
      </w:r>
      <w:r w:rsidRPr="007D16F5">
        <w:t>posljedice</w:t>
      </w:r>
      <w:r w:rsidR="000F0ADF" w:rsidRPr="007D16F5">
        <w:t>,</w:t>
      </w:r>
    </w:p>
    <w:p w14:paraId="62824D8D" w14:textId="77777777" w:rsidR="009006C9" w:rsidRPr="007D16F5" w:rsidRDefault="00A21583" w:rsidP="003E7845">
      <w:pPr>
        <w:pStyle w:val="alineja"/>
      </w:pPr>
      <w:r w:rsidRPr="007D16F5">
        <w:t>datum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vrijeme</w:t>
      </w:r>
      <w:r w:rsidR="009006C9" w:rsidRPr="007D16F5">
        <w:t xml:space="preserve"> </w:t>
      </w:r>
      <w:r w:rsidRPr="007D16F5">
        <w:t>početka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završetka</w:t>
      </w:r>
      <w:r w:rsidR="009006C9" w:rsidRPr="007D16F5">
        <w:t xml:space="preserve"> </w:t>
      </w:r>
      <w:r w:rsidR="004D06E9" w:rsidRPr="007D16F5">
        <w:t>neplan</w:t>
      </w:r>
      <w:r w:rsidR="004D06E9">
        <w:t>skog</w:t>
      </w:r>
      <w:r w:rsidR="004D06E9" w:rsidRPr="007D16F5">
        <w:t xml:space="preserve"> </w:t>
      </w:r>
      <w:r w:rsidRPr="007D16F5">
        <w:t>isključenja</w:t>
      </w:r>
      <w:r w:rsidR="009006C9" w:rsidRPr="007D16F5">
        <w:t>.</w:t>
      </w:r>
    </w:p>
    <w:p w14:paraId="3BE5F5EF" w14:textId="7777777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401387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="005234ED" w:rsidRPr="007D16F5">
        <w:rPr>
          <w:lang w:val="bs-Latn-BA"/>
        </w:rPr>
        <w:t xml:space="preserve">Korisnika </w:t>
      </w:r>
      <w:r w:rsidR="00A21583"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zahtijevati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izmjene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vezane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4D06E9" w:rsidRPr="007D16F5">
        <w:rPr>
          <w:lang w:val="bs-Latn-BA"/>
        </w:rPr>
        <w:t>neplan</w:t>
      </w:r>
      <w:r w:rsidR="004D06E9">
        <w:rPr>
          <w:lang w:val="bs-Latn-BA"/>
        </w:rPr>
        <w:t>sk</w:t>
      </w:r>
      <w:r w:rsidR="004D06E9" w:rsidRPr="007D16F5">
        <w:rPr>
          <w:lang w:val="bs-Latn-BA"/>
        </w:rPr>
        <w:t xml:space="preserve">o </w:t>
      </w:r>
      <w:r w:rsidR="00A21583" w:rsidRPr="007D16F5">
        <w:rPr>
          <w:lang w:val="bs-Latn-BA"/>
        </w:rPr>
        <w:t>isključenje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kada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prema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mišljenju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NOSB</w:t>
      </w:r>
      <w:r w:rsidR="00401387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01645C" w:rsidRPr="007D16F5">
        <w:rPr>
          <w:lang w:val="bs-Latn-BA"/>
        </w:rPr>
        <w:t>-a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to</w:t>
      </w:r>
      <w:r w:rsidR="009006C9" w:rsidRPr="007D16F5">
        <w:rPr>
          <w:lang w:val="bs-Latn-BA"/>
        </w:rPr>
        <w:t xml:space="preserve"> </w:t>
      </w:r>
      <w:r w:rsidR="004D06E9" w:rsidRPr="007D16F5">
        <w:rPr>
          <w:lang w:val="bs-Latn-BA"/>
        </w:rPr>
        <w:t>neplan</w:t>
      </w:r>
      <w:r w:rsidR="004D06E9">
        <w:rPr>
          <w:lang w:val="bs-Latn-BA"/>
        </w:rPr>
        <w:t>sk</w:t>
      </w:r>
      <w:r w:rsidR="004D06E9" w:rsidRPr="007D16F5">
        <w:rPr>
          <w:lang w:val="bs-Latn-BA"/>
        </w:rPr>
        <w:t xml:space="preserve">o </w:t>
      </w:r>
      <w:r w:rsidR="00A21583" w:rsidRPr="007D16F5">
        <w:rPr>
          <w:lang w:val="bs-Latn-BA"/>
        </w:rPr>
        <w:t>isključenje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ozbiljno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uticati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sigurnost</w:t>
      </w:r>
      <w:r w:rsidR="009006C9" w:rsidRPr="007D16F5">
        <w:rPr>
          <w:lang w:val="bs-Latn-BA"/>
        </w:rPr>
        <w:t xml:space="preserve"> </w:t>
      </w:r>
      <w:r w:rsidR="00667486">
        <w:rPr>
          <w:lang w:val="bs-Latn-BA"/>
        </w:rPr>
        <w:t>EES-a</w:t>
      </w:r>
      <w:r w:rsidR="009006C9" w:rsidRPr="007D16F5">
        <w:rPr>
          <w:lang w:val="bs-Latn-BA"/>
        </w:rPr>
        <w:t xml:space="preserve">. </w:t>
      </w:r>
      <w:r w:rsidR="00A21583" w:rsidRPr="007D16F5">
        <w:rPr>
          <w:lang w:val="bs-Latn-BA"/>
        </w:rPr>
        <w:t>Ako</w:t>
      </w:r>
      <w:r w:rsidR="009006C9" w:rsidRPr="007D16F5">
        <w:rPr>
          <w:lang w:val="bs-Latn-BA"/>
        </w:rPr>
        <w:t xml:space="preserve"> </w:t>
      </w:r>
      <w:r w:rsidR="005234ED" w:rsidRPr="007D16F5">
        <w:rPr>
          <w:lang w:val="bs-Latn-BA"/>
        </w:rPr>
        <w:t xml:space="preserve">su </w:t>
      </w:r>
      <w:r w:rsidR="0099443C" w:rsidRPr="007D16F5">
        <w:rPr>
          <w:lang w:val="bs-Latn-BA"/>
        </w:rPr>
        <w:t>Elektroprijenos 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="005234ED" w:rsidRPr="007D16F5">
        <w:rPr>
          <w:lang w:val="bs-Latn-BA"/>
        </w:rPr>
        <w:t>Korisnik saglasni</w:t>
      </w:r>
      <w:r w:rsidR="00653EAC" w:rsidRPr="007D16F5">
        <w:rPr>
          <w:lang w:val="bs-Latn-BA"/>
        </w:rPr>
        <w:t xml:space="preserve"> s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predloženom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alternativom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NOSB</w:t>
      </w:r>
      <w:r w:rsidR="00401387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poslati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pismenu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potvrdu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novim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datumom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vre</w:t>
      </w:r>
      <w:bookmarkStart w:id="385" w:name="_Toc12940449"/>
      <w:bookmarkStart w:id="386" w:name="_Toc17874339"/>
      <w:bookmarkStart w:id="387" w:name="_Toc24633496"/>
      <w:bookmarkStart w:id="388" w:name="_Toc26107037"/>
      <w:r w:rsidR="00A21583" w:rsidRPr="007D16F5">
        <w:rPr>
          <w:lang w:val="bs-Latn-BA"/>
        </w:rPr>
        <w:t>menom</w:t>
      </w:r>
      <w:r w:rsidR="009006C9" w:rsidRPr="007D16F5">
        <w:rPr>
          <w:lang w:val="bs-Latn-BA"/>
        </w:rPr>
        <w:t xml:space="preserve"> </w:t>
      </w:r>
      <w:r w:rsidR="00667486" w:rsidRPr="007D16F5">
        <w:rPr>
          <w:lang w:val="bs-Latn-BA"/>
        </w:rPr>
        <w:t>neplan</w:t>
      </w:r>
      <w:r w:rsidR="00667486">
        <w:rPr>
          <w:lang w:val="bs-Latn-BA"/>
        </w:rPr>
        <w:t>sk</w:t>
      </w:r>
      <w:r w:rsidR="00667486" w:rsidRPr="007D16F5">
        <w:rPr>
          <w:lang w:val="bs-Latn-BA"/>
        </w:rPr>
        <w:t xml:space="preserve">og </w:t>
      </w:r>
      <w:r w:rsidR="00A21583" w:rsidRPr="007D16F5">
        <w:rPr>
          <w:lang w:val="bs-Latn-BA"/>
        </w:rPr>
        <w:t>isključenja</w:t>
      </w:r>
      <w:r w:rsidR="009006C9" w:rsidRPr="007D16F5">
        <w:rPr>
          <w:lang w:val="bs-Latn-BA"/>
        </w:rPr>
        <w:t>.</w:t>
      </w:r>
    </w:p>
    <w:p w14:paraId="0018B841" w14:textId="61AFE386" w:rsidR="009006C9" w:rsidRPr="007D16F5" w:rsidRDefault="00BE3782" w:rsidP="00F07957">
      <w:pPr>
        <w:pStyle w:val="Heading4"/>
      </w:pPr>
      <w:r w:rsidRPr="007D16F5">
        <w:t>I</w:t>
      </w:r>
      <w:r w:rsidR="00A21583" w:rsidRPr="007D16F5">
        <w:t>spadi</w:t>
      </w:r>
      <w:bookmarkEnd w:id="385"/>
      <w:bookmarkEnd w:id="386"/>
      <w:bookmarkEnd w:id="387"/>
      <w:bookmarkEnd w:id="388"/>
    </w:p>
    <w:p w14:paraId="4F6154B4" w14:textId="77777777" w:rsidR="009006C9" w:rsidRPr="003E7845" w:rsidRDefault="00A21583" w:rsidP="003E7845">
      <w:pPr>
        <w:pStyle w:val="ListParagraph"/>
        <w:numPr>
          <w:ilvl w:val="4"/>
          <w:numId w:val="66"/>
        </w:numPr>
        <w:rPr>
          <w:lang w:val="bs-Latn-BA"/>
        </w:rPr>
      </w:pP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slučaju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da</w:t>
      </w:r>
      <w:r w:rsidR="00BE3782" w:rsidRPr="003E7845">
        <w:rPr>
          <w:lang w:val="bs-Latn-BA"/>
        </w:rPr>
        <w:t xml:space="preserve"> dođe do ispada</w:t>
      </w:r>
      <w:r w:rsidR="009006C9" w:rsidRPr="003E7845">
        <w:rPr>
          <w:lang w:val="bs-Latn-BA"/>
        </w:rPr>
        <w:t xml:space="preserve"> </w:t>
      </w:r>
      <w:r w:rsidR="00AA66D3" w:rsidRPr="003E7845">
        <w:rPr>
          <w:lang w:val="bs-Latn-BA"/>
        </w:rPr>
        <w:t>objekta Korisnika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ili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nek</w:t>
      </w:r>
      <w:r w:rsidR="00BE3782" w:rsidRPr="003E7845">
        <w:rPr>
          <w:lang w:val="bs-Latn-BA"/>
        </w:rPr>
        <w:t>og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od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elemenata</w:t>
      </w:r>
      <w:r w:rsidR="009006C9" w:rsidRPr="003E7845">
        <w:rPr>
          <w:lang w:val="bs-Latn-BA"/>
        </w:rPr>
        <w:t xml:space="preserve"> </w:t>
      </w:r>
      <w:r w:rsidR="001B6370" w:rsidRPr="003E7845">
        <w:rPr>
          <w:lang w:val="bs-Latn-BA"/>
        </w:rPr>
        <w:t>prijenos</w:t>
      </w:r>
      <w:r w:rsidRPr="003E7845">
        <w:rPr>
          <w:lang w:val="bs-Latn-BA"/>
        </w:rPr>
        <w:t>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mreže</w:t>
      </w:r>
      <w:r w:rsidR="009006C9" w:rsidRPr="003E7845">
        <w:rPr>
          <w:lang w:val="bs-Latn-BA"/>
        </w:rPr>
        <w:t xml:space="preserve">, </w:t>
      </w:r>
      <w:r w:rsidR="009F1A71" w:rsidRPr="003E7845">
        <w:rPr>
          <w:lang w:val="bs-Latn-BA"/>
        </w:rPr>
        <w:t>NOSB</w:t>
      </w:r>
      <w:r w:rsidR="001043AA" w:rsidRPr="003E7845">
        <w:rPr>
          <w:lang w:val="bs-Latn-BA"/>
        </w:rPr>
        <w:t>i</w:t>
      </w:r>
      <w:r w:rsidR="009F1A71" w:rsidRPr="003E7845">
        <w:rPr>
          <w:lang w:val="bs-Latn-BA"/>
        </w:rPr>
        <w:t>H</w:t>
      </w:r>
      <w:r w:rsidR="009006C9" w:rsidRPr="003E7845">
        <w:rPr>
          <w:lang w:val="bs-Latn-BA"/>
        </w:rPr>
        <w:t xml:space="preserve"> </w:t>
      </w:r>
      <w:r w:rsidR="00A4107A" w:rsidRPr="003E7845">
        <w:rPr>
          <w:lang w:val="bs-Latn-BA"/>
        </w:rPr>
        <w:t>treba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biti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obaviješten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događaju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što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moguće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prije</w:t>
      </w:r>
      <w:r w:rsidR="009006C9" w:rsidRPr="003E7845">
        <w:rPr>
          <w:lang w:val="bs-Latn-BA"/>
        </w:rPr>
        <w:t xml:space="preserve">. </w:t>
      </w:r>
      <w:r w:rsidR="0099443C" w:rsidRPr="003E7845">
        <w:rPr>
          <w:lang w:val="bs-Latn-BA"/>
        </w:rPr>
        <w:t>Elektroprijenos BiH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ili</w:t>
      </w:r>
      <w:r w:rsidR="009006C9" w:rsidRPr="003E7845">
        <w:rPr>
          <w:lang w:val="bs-Latn-BA"/>
        </w:rPr>
        <w:t xml:space="preserve"> </w:t>
      </w:r>
      <w:r w:rsidR="005234ED" w:rsidRPr="003E7845">
        <w:rPr>
          <w:lang w:val="bs-Latn-BA"/>
        </w:rPr>
        <w:t xml:space="preserve">Korisnik </w:t>
      </w:r>
      <w:r w:rsidRPr="003E7845">
        <w:rPr>
          <w:lang w:val="bs-Latn-BA"/>
        </w:rPr>
        <w:t>bi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trebali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procijeniti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moguće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trajanje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ispada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="009F1A71" w:rsidRPr="003E7845">
        <w:rPr>
          <w:lang w:val="bs-Latn-BA"/>
        </w:rPr>
        <w:t>NOSB</w:t>
      </w:r>
      <w:r w:rsidR="00F6586F" w:rsidRPr="003E7845">
        <w:rPr>
          <w:lang w:val="bs-Latn-BA"/>
        </w:rPr>
        <w:t>i</w:t>
      </w:r>
      <w:r w:rsidR="009F1A71" w:rsidRPr="003E7845">
        <w:rPr>
          <w:lang w:val="bs-Latn-BA"/>
        </w:rPr>
        <w:t>H</w:t>
      </w:r>
      <w:r w:rsidR="009006C9" w:rsidRPr="003E7845">
        <w:rPr>
          <w:lang w:val="bs-Latn-BA"/>
        </w:rPr>
        <w:t>-</w:t>
      </w: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predočiti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sve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potrebne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pojedinosti</w:t>
      </w:r>
      <w:r w:rsidR="009006C9" w:rsidRPr="003E7845">
        <w:rPr>
          <w:lang w:val="bs-Latn-BA"/>
        </w:rPr>
        <w:t xml:space="preserve">. </w:t>
      </w: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slučaju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da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procjene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vremena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datuma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povratka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normalni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režim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mogu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biti</w:t>
      </w:r>
      <w:r w:rsidR="009006C9" w:rsidRPr="003E7845">
        <w:rPr>
          <w:lang w:val="bs-Latn-BA"/>
        </w:rPr>
        <w:t xml:space="preserve"> </w:t>
      </w:r>
      <w:r w:rsidR="00BB3651" w:rsidRPr="003E7845">
        <w:rPr>
          <w:lang w:val="bs-Latn-BA"/>
        </w:rPr>
        <w:t>dostavljene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zajedno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prvim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izvještajem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ispadu</w:t>
      </w:r>
      <w:r w:rsidR="009006C9" w:rsidRPr="003E7845">
        <w:rPr>
          <w:lang w:val="bs-Latn-BA"/>
        </w:rPr>
        <w:t xml:space="preserve">, </w:t>
      </w:r>
      <w:r w:rsidR="0099443C" w:rsidRPr="003E7845">
        <w:rPr>
          <w:lang w:val="bs-Latn-BA"/>
        </w:rPr>
        <w:t>Elektroprijenos BiH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ili</w:t>
      </w:r>
      <w:r w:rsidR="009006C9" w:rsidRPr="003E7845">
        <w:rPr>
          <w:lang w:val="bs-Latn-BA"/>
        </w:rPr>
        <w:t xml:space="preserve"> </w:t>
      </w:r>
      <w:r w:rsidR="00AA66D3" w:rsidRPr="003E7845">
        <w:rPr>
          <w:lang w:val="bs-Latn-BA"/>
        </w:rPr>
        <w:t xml:space="preserve">Korisnik </w:t>
      </w:r>
      <w:r w:rsidRPr="003E7845">
        <w:rPr>
          <w:lang w:val="bs-Latn-BA"/>
        </w:rPr>
        <w:t>će</w:t>
      </w:r>
      <w:r w:rsidR="009006C9" w:rsidRPr="003E7845">
        <w:rPr>
          <w:lang w:val="bs-Latn-BA"/>
        </w:rPr>
        <w:t xml:space="preserve">, </w:t>
      </w:r>
      <w:r w:rsidRPr="003E7845">
        <w:rPr>
          <w:lang w:val="bs-Latn-BA"/>
        </w:rPr>
        <w:t>što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moguće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prije</w:t>
      </w:r>
      <w:r w:rsidR="009006C9" w:rsidRPr="003E7845">
        <w:rPr>
          <w:lang w:val="bs-Latn-BA"/>
        </w:rPr>
        <w:t xml:space="preserve">, </w:t>
      </w:r>
      <w:r w:rsidR="00E63A6D" w:rsidRPr="003E7845">
        <w:rPr>
          <w:lang w:val="bs-Latn-BA"/>
        </w:rPr>
        <w:t xml:space="preserve">o tome </w:t>
      </w:r>
      <w:r w:rsidRPr="003E7845">
        <w:rPr>
          <w:lang w:val="bs-Latn-BA"/>
        </w:rPr>
        <w:t>izvijestiti</w:t>
      </w:r>
      <w:r w:rsidR="009006C9" w:rsidRPr="003E7845">
        <w:rPr>
          <w:lang w:val="bs-Latn-BA"/>
        </w:rPr>
        <w:t xml:space="preserve"> </w:t>
      </w:r>
      <w:r w:rsidR="009F1A71" w:rsidRPr="003E7845">
        <w:rPr>
          <w:lang w:val="bs-Latn-BA"/>
        </w:rPr>
        <w:t>NOSB</w:t>
      </w:r>
      <w:r w:rsidR="00F6586F" w:rsidRPr="003E7845">
        <w:rPr>
          <w:lang w:val="bs-Latn-BA"/>
        </w:rPr>
        <w:t>i</w:t>
      </w:r>
      <w:r w:rsidR="009F1A71" w:rsidRPr="003E7845">
        <w:rPr>
          <w:lang w:val="bs-Latn-BA"/>
        </w:rPr>
        <w:t>H</w:t>
      </w:r>
      <w:r w:rsidR="009006C9" w:rsidRPr="003E7845">
        <w:rPr>
          <w:lang w:val="bs-Latn-BA"/>
        </w:rPr>
        <w:t xml:space="preserve">. </w:t>
      </w:r>
    </w:p>
    <w:p w14:paraId="63FB54FB" w14:textId="0D739245" w:rsidR="009006C9" w:rsidRPr="007D16F5" w:rsidRDefault="00A21583" w:rsidP="003E7845">
      <w:pPr>
        <w:pStyle w:val="ListParagraph"/>
        <w:rPr>
          <w:lang w:val="bs-Latn-BA"/>
        </w:rPr>
      </w:pPr>
      <w:bookmarkStart w:id="389" w:name="_Toc12940452"/>
      <w:bookmarkStart w:id="390" w:name="_Toc17874341"/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ispada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elemenata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posljedicu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imaju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prekid</w:t>
      </w:r>
      <w:r w:rsidR="009006C9" w:rsidRPr="007D16F5">
        <w:rPr>
          <w:lang w:val="bs-Latn-BA"/>
        </w:rPr>
        <w:t xml:space="preserve"> </w:t>
      </w:r>
      <w:r w:rsidR="00AA66D3" w:rsidRPr="007D16F5">
        <w:rPr>
          <w:lang w:val="bs-Latn-BA"/>
        </w:rPr>
        <w:t>isporuke</w:t>
      </w:r>
      <w:r w:rsidR="001D79D2" w:rsidRPr="007D16F5">
        <w:rPr>
          <w:lang w:val="bs-Latn-BA"/>
        </w:rPr>
        <w:t xml:space="preserve"> električne energije </w:t>
      </w:r>
      <w:r w:rsidR="00B050C0">
        <w:rPr>
          <w:lang w:val="bs-Latn-BA"/>
        </w:rPr>
        <w:t>ODS</w:t>
      </w:r>
      <w:r w:rsidR="005C78E3">
        <w:rPr>
          <w:lang w:val="bs-Latn-BA"/>
        </w:rPr>
        <w:t>-</w:t>
      </w:r>
      <w:r w:rsidR="001D79D2" w:rsidRPr="007D16F5">
        <w:rPr>
          <w:lang w:val="bs-Latn-BA"/>
        </w:rPr>
        <w:t>u</w:t>
      </w:r>
      <w:r w:rsidR="00AA66D3" w:rsidRPr="007D16F5">
        <w:rPr>
          <w:lang w:val="bs-Latn-BA"/>
        </w:rPr>
        <w:t>/Korisnik</w:t>
      </w:r>
      <w:r w:rsidR="001D79D2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, </w:t>
      </w:r>
      <w:r w:rsidR="009F1A71" w:rsidRPr="007D16F5">
        <w:rPr>
          <w:lang w:val="bs-Latn-BA"/>
        </w:rPr>
        <w:t>NOSB</w:t>
      </w:r>
      <w:r w:rsidR="00F6586F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D51D8" w:rsidRPr="007D16F5">
        <w:rPr>
          <w:lang w:val="bs-Latn-BA"/>
        </w:rPr>
        <w:t xml:space="preserve"> ili </w:t>
      </w:r>
      <w:r w:rsidR="0099443C" w:rsidRPr="007D16F5">
        <w:rPr>
          <w:lang w:val="bs-Latn-BA"/>
        </w:rPr>
        <w:t>Elektroprijenos BiH</w:t>
      </w:r>
      <w:r w:rsidR="00E63A6D" w:rsidRPr="007D16F5">
        <w:rPr>
          <w:lang w:val="bs-Latn-BA"/>
        </w:rPr>
        <w:t xml:space="preserve"> </w:t>
      </w:r>
      <w:r w:rsidR="009D51D8" w:rsidRPr="007D16F5">
        <w:rPr>
          <w:lang w:val="bs-Latn-BA"/>
        </w:rPr>
        <w:t xml:space="preserve">tog </w:t>
      </w:r>
      <w:r w:rsidR="00B050C0">
        <w:rPr>
          <w:lang w:val="bs-Latn-BA"/>
        </w:rPr>
        <w:t>ODS</w:t>
      </w:r>
      <w:r w:rsidR="005C78E3">
        <w:rPr>
          <w:lang w:val="bs-Latn-BA"/>
        </w:rPr>
        <w:t>-</w:t>
      </w:r>
      <w:r w:rsidR="00AA66D3" w:rsidRPr="007D16F5">
        <w:rPr>
          <w:lang w:val="bs-Latn-BA"/>
        </w:rPr>
        <w:t xml:space="preserve">a/Korisnika </w:t>
      </w:r>
      <w:r w:rsidR="00AE4079" w:rsidRPr="007D16F5">
        <w:rPr>
          <w:lang w:val="bs-Latn-BA"/>
        </w:rPr>
        <w:t xml:space="preserve">trebaju </w:t>
      </w:r>
      <w:r w:rsidRPr="007D16F5">
        <w:rPr>
          <w:lang w:val="bs-Latn-BA"/>
        </w:rPr>
        <w:t>obavije</w:t>
      </w:r>
      <w:r w:rsidR="009D51D8" w:rsidRPr="007D16F5">
        <w:rPr>
          <w:lang w:val="bs-Latn-BA"/>
        </w:rPr>
        <w:t>stiti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razlozima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prvim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procjenama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trajanja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ispada</w:t>
      </w:r>
      <w:r w:rsidR="009006C9" w:rsidRPr="007D16F5">
        <w:rPr>
          <w:lang w:val="bs-Latn-BA"/>
        </w:rPr>
        <w:t>.</w:t>
      </w:r>
    </w:p>
    <w:p w14:paraId="3BF8159F" w14:textId="77777777" w:rsidR="009006C9" w:rsidRPr="007D16F5" w:rsidRDefault="00DF08F0" w:rsidP="00322B45">
      <w:pPr>
        <w:pStyle w:val="Heading3"/>
      </w:pPr>
      <w:bookmarkStart w:id="391" w:name="_Toc61329193"/>
      <w:bookmarkStart w:id="392" w:name="_Toc22835005"/>
      <w:bookmarkStart w:id="393" w:name="_Toc26092316"/>
      <w:bookmarkStart w:id="394" w:name="_Toc38080814"/>
      <w:bookmarkStart w:id="395" w:name="_Toc49142593"/>
      <w:bookmarkStart w:id="396" w:name="_Toc521150419"/>
      <w:bookmarkStart w:id="397" w:name="_Toc13664584"/>
      <w:bookmarkStart w:id="398" w:name="_Toc69710362"/>
      <w:bookmarkEnd w:id="389"/>
      <w:bookmarkEnd w:id="390"/>
      <w:r w:rsidRPr="007D16F5">
        <w:t>Dnevni ra</w:t>
      </w:r>
      <w:r w:rsidR="003E1494" w:rsidRPr="007D16F5">
        <w:t>s</w:t>
      </w:r>
      <w:r w:rsidRPr="007D16F5">
        <w:t>poredi</w:t>
      </w:r>
      <w:bookmarkEnd w:id="391"/>
      <w:bookmarkEnd w:id="398"/>
    </w:p>
    <w:bookmarkEnd w:id="392"/>
    <w:bookmarkEnd w:id="393"/>
    <w:bookmarkEnd w:id="394"/>
    <w:bookmarkEnd w:id="395"/>
    <w:p w14:paraId="4140F858" w14:textId="43820D48" w:rsidR="00182A38" w:rsidRDefault="00182A38" w:rsidP="003E7845">
      <w:pPr>
        <w:pStyle w:val="ListParagraph"/>
        <w:rPr>
          <w:lang w:val="bs-Latn-BA"/>
        </w:rPr>
      </w:pPr>
      <w:r>
        <w:rPr>
          <w:lang w:val="bs-Latn-BA"/>
        </w:rPr>
        <w:t xml:space="preserve">Način unosa, izmjena, proglašenje nevažećim i odobravanje dnevog rasporeda je definisan u </w:t>
      </w:r>
    </w:p>
    <w:p w14:paraId="52FAE9C5" w14:textId="21833A25" w:rsidR="009006C9" w:rsidRPr="00AC0E98" w:rsidRDefault="001E3E90" w:rsidP="00AC0E98">
      <w:pPr>
        <w:ind w:left="454"/>
        <w:rPr>
          <w:lang w:val="bs-Latn-BA"/>
        </w:rPr>
      </w:pPr>
      <w:r w:rsidRPr="00AC0E98">
        <w:rPr>
          <w:lang w:val="bs-Latn-BA"/>
        </w:rPr>
        <w:t>Uputstv</w:t>
      </w:r>
      <w:r w:rsidR="003D72BC" w:rsidRPr="00AC0E98">
        <w:rPr>
          <w:lang w:val="bs-Latn-BA"/>
        </w:rPr>
        <w:t>u</w:t>
      </w:r>
      <w:r w:rsidRPr="00AC0E98">
        <w:rPr>
          <w:lang w:val="bs-Latn-BA"/>
        </w:rPr>
        <w:t xml:space="preserve"> za dostavljanje </w:t>
      </w:r>
      <w:r w:rsidR="002A71C7" w:rsidRPr="00AC0E98">
        <w:rPr>
          <w:lang w:val="bs-Latn-BA"/>
        </w:rPr>
        <w:t xml:space="preserve">i izmjene </w:t>
      </w:r>
      <w:r w:rsidRPr="00AC0E98">
        <w:rPr>
          <w:lang w:val="bs-Latn-BA"/>
        </w:rPr>
        <w:t xml:space="preserve">dnevnih rasporeda </w:t>
      </w:r>
      <w:r w:rsidR="00667486" w:rsidRPr="00AC0E98">
        <w:rPr>
          <w:lang w:val="bs-Latn-BA"/>
        </w:rPr>
        <w:t>(</w:t>
      </w:r>
      <w:hyperlink r:id="rId61" w:history="1">
        <w:r w:rsidR="00182A38" w:rsidRPr="00AC0E98">
          <w:rPr>
            <w:rStyle w:val="Hyperlink"/>
            <w:lang w:val="bs-Latn-BA"/>
          </w:rPr>
          <w:t>www.nosbih.ba</w:t>
        </w:r>
      </w:hyperlink>
      <w:r w:rsidR="00182A38" w:rsidRPr="00AC0E98">
        <w:rPr>
          <w:lang w:val="bs-Latn-BA"/>
        </w:rPr>
        <w:t xml:space="preserve"> </w:t>
      </w:r>
      <w:r w:rsidR="00667486" w:rsidRPr="00AC0E98">
        <w:rPr>
          <w:lang w:val="bs-Latn-BA"/>
        </w:rPr>
        <w:t>)</w:t>
      </w:r>
      <w:r w:rsidR="009006C9" w:rsidRPr="00AC0E98">
        <w:rPr>
          <w:lang w:val="bs-Latn-BA"/>
        </w:rPr>
        <w:t xml:space="preserve">. </w:t>
      </w:r>
    </w:p>
    <w:p w14:paraId="11F19DDE" w14:textId="6C380ADC" w:rsidR="00C31ED2" w:rsidRPr="00C31ED2" w:rsidRDefault="00C31ED2" w:rsidP="00322B45">
      <w:pPr>
        <w:pStyle w:val="Heading3"/>
      </w:pPr>
      <w:bookmarkStart w:id="399" w:name="_Toc61329194"/>
      <w:bookmarkStart w:id="400" w:name="_Toc521150435"/>
      <w:bookmarkStart w:id="401" w:name="_Toc13664600"/>
      <w:bookmarkStart w:id="402" w:name="_Toc69710363"/>
      <w:bookmarkEnd w:id="396"/>
      <w:bookmarkEnd w:id="397"/>
      <w:r>
        <w:t>K</w:t>
      </w:r>
      <w:r w:rsidRPr="00C31ED2">
        <w:t>ratkoročn</w:t>
      </w:r>
      <w:r>
        <w:t>a</w:t>
      </w:r>
      <w:r w:rsidRPr="00C31ED2">
        <w:t xml:space="preserve"> i srednjeročn</w:t>
      </w:r>
      <w:r>
        <w:t>a</w:t>
      </w:r>
      <w:r w:rsidRPr="00C31ED2">
        <w:t xml:space="preserve"> adekvatnost</w:t>
      </w:r>
      <w:r w:rsidR="00CF58B8">
        <w:t xml:space="preserve">, </w:t>
      </w:r>
      <w:r w:rsidR="00CF58B8" w:rsidRPr="00C31ED2">
        <w:t>D2CF</w:t>
      </w:r>
      <w:r w:rsidR="00903DBC">
        <w:t xml:space="preserve"> </w:t>
      </w:r>
      <w:r w:rsidR="00CF58B8" w:rsidRPr="00C31ED2">
        <w:t>model</w:t>
      </w:r>
      <w:r w:rsidR="00510EAB">
        <w:t>i</w:t>
      </w:r>
      <w:bookmarkEnd w:id="399"/>
      <w:bookmarkEnd w:id="402"/>
    </w:p>
    <w:p w14:paraId="1D95F88E" w14:textId="7A6A97D8" w:rsidR="000C179B" w:rsidRDefault="000C179B" w:rsidP="003E7845">
      <w:pPr>
        <w:pStyle w:val="ListParagraph"/>
        <w:rPr>
          <w:rFonts w:eastAsiaTheme="minorHAnsi"/>
          <w:lang w:val="bs-Latn-BA"/>
        </w:rPr>
      </w:pPr>
      <w:r w:rsidRPr="000C179B">
        <w:rPr>
          <w:rFonts w:eastAsiaTheme="minorHAnsi"/>
          <w:lang w:val="bs-Latn-BA"/>
        </w:rPr>
        <w:t>NOSBiH na temelju dostavljenih planova izrađuje pojedinačne modele mreže za scenarije u skladu sa ENTSO-E pravilima</w:t>
      </w:r>
    </w:p>
    <w:p w14:paraId="00217798" w14:textId="42ACE09E" w:rsidR="00BB520D" w:rsidRDefault="00BB520D" w:rsidP="003E7845">
      <w:pPr>
        <w:pStyle w:val="ListParagraph"/>
        <w:rPr>
          <w:rFonts w:eastAsiaTheme="minorHAnsi"/>
          <w:lang w:val="bs-Latn-BA"/>
        </w:rPr>
      </w:pPr>
      <w:r>
        <w:rPr>
          <w:rFonts w:eastAsiaTheme="minorHAnsi"/>
          <w:lang w:val="bs-Latn-BA"/>
        </w:rPr>
        <w:t xml:space="preserve">U skladu s Procedurama za kritične mrežne situacije </w:t>
      </w:r>
      <w:r w:rsidR="00B95B82">
        <w:rPr>
          <w:rFonts w:eastAsiaTheme="minorHAnsi"/>
          <w:lang w:val="bs-Latn-BA"/>
        </w:rPr>
        <w:t>(</w:t>
      </w:r>
      <w:hyperlink r:id="rId62" w:history="1">
        <w:r w:rsidR="00B95B82" w:rsidRPr="0087702A">
          <w:rPr>
            <w:rStyle w:val="Hyperlink"/>
            <w:rFonts w:eastAsiaTheme="minorHAnsi"/>
            <w:lang w:val="bs-Latn-BA"/>
          </w:rPr>
          <w:t>www.nosbih.ba</w:t>
        </w:r>
      </w:hyperlink>
      <w:r w:rsidR="00B95B82">
        <w:rPr>
          <w:rFonts w:eastAsiaTheme="minorHAnsi"/>
          <w:lang w:val="bs-Latn-BA"/>
        </w:rPr>
        <w:t xml:space="preserve">) </w:t>
      </w:r>
      <w:r>
        <w:rPr>
          <w:rFonts w:eastAsiaTheme="minorHAnsi"/>
          <w:lang w:val="bs-Latn-BA"/>
        </w:rPr>
        <w:t>korisnici su obavezni da:</w:t>
      </w:r>
    </w:p>
    <w:p w14:paraId="7D420504" w14:textId="3DB99AA3" w:rsidR="00C31ED2" w:rsidRPr="00C31ED2" w:rsidRDefault="00C31ED2" w:rsidP="003E7845">
      <w:pPr>
        <w:pStyle w:val="alineja"/>
        <w:rPr>
          <w:rFonts w:eastAsiaTheme="minorHAnsi"/>
        </w:rPr>
      </w:pPr>
      <w:r w:rsidRPr="00C31ED2">
        <w:rPr>
          <w:rFonts w:eastAsiaTheme="minorHAnsi"/>
        </w:rPr>
        <w:t>svakodnevno dostavlja</w:t>
      </w:r>
      <w:r>
        <w:rPr>
          <w:rFonts w:eastAsiaTheme="minorHAnsi"/>
        </w:rPr>
        <w:t>ju</w:t>
      </w:r>
      <w:r w:rsidRPr="00C31ED2">
        <w:rPr>
          <w:rFonts w:eastAsiaTheme="minorHAnsi"/>
        </w:rPr>
        <w:t xml:space="preserve"> 24-satni program proizvodnje i potrošnje za dva dana unaprijed (D-2) zbog izrade 24 individualna modela za dva dana unaprijed (</w:t>
      </w:r>
      <w:r w:rsidR="00BB520D">
        <w:rPr>
          <w:rFonts w:eastAsiaTheme="minorHAnsi"/>
        </w:rPr>
        <w:t xml:space="preserve">D2CF) </w:t>
      </w:r>
    </w:p>
    <w:p w14:paraId="68C77392" w14:textId="20C91171" w:rsidR="00C31ED2" w:rsidRPr="00C31ED2" w:rsidRDefault="00CF58B8" w:rsidP="003E7845">
      <w:pPr>
        <w:pStyle w:val="alineja"/>
        <w:rPr>
          <w:rFonts w:eastAsiaTheme="minorHAnsi"/>
        </w:rPr>
      </w:pPr>
      <w:r w:rsidRPr="00C31ED2">
        <w:rPr>
          <w:rFonts w:eastAsiaTheme="minorHAnsi"/>
        </w:rPr>
        <w:t>svakodnevno dostavlja</w:t>
      </w:r>
      <w:r>
        <w:rPr>
          <w:rFonts w:eastAsiaTheme="minorHAnsi"/>
        </w:rPr>
        <w:t>ju 24-satnu prognozu</w:t>
      </w:r>
      <w:r w:rsidRPr="00C31ED2">
        <w:rPr>
          <w:rFonts w:eastAsiaTheme="minorHAnsi"/>
        </w:rPr>
        <w:t xml:space="preserve"> </w:t>
      </w:r>
      <w:r w:rsidR="00C31ED2" w:rsidRPr="00C31ED2">
        <w:rPr>
          <w:rFonts w:eastAsiaTheme="minorHAnsi"/>
        </w:rPr>
        <w:t>proizvodnje i potrošnje</w:t>
      </w:r>
      <w:r w:rsidR="00D92894">
        <w:rPr>
          <w:rFonts w:eastAsiaTheme="minorHAnsi"/>
        </w:rPr>
        <w:t>, raspoloživost</w:t>
      </w:r>
      <w:r w:rsidR="00520F4F">
        <w:rPr>
          <w:rFonts w:eastAsiaTheme="minorHAnsi"/>
        </w:rPr>
        <w:t xml:space="preserve"> proizvodnih modula</w:t>
      </w:r>
      <w:r w:rsidR="00C31ED2" w:rsidRPr="00C31ED2">
        <w:rPr>
          <w:rFonts w:eastAsiaTheme="minorHAnsi"/>
        </w:rPr>
        <w:t xml:space="preserve"> </w:t>
      </w:r>
      <w:r w:rsidR="003A7866">
        <w:rPr>
          <w:rFonts w:eastAsiaTheme="minorHAnsi"/>
        </w:rPr>
        <w:t xml:space="preserve">i njihove </w:t>
      </w:r>
      <w:r w:rsidR="00520F4F">
        <w:rPr>
          <w:rFonts w:eastAsiaTheme="minorHAnsi"/>
        </w:rPr>
        <w:t xml:space="preserve">rapoložive </w:t>
      </w:r>
      <w:r w:rsidR="003A7866">
        <w:rPr>
          <w:rFonts w:eastAsiaTheme="minorHAnsi"/>
        </w:rPr>
        <w:t xml:space="preserve">proizvodnje </w:t>
      </w:r>
      <w:r w:rsidR="00C31ED2" w:rsidRPr="00C31ED2">
        <w:rPr>
          <w:rFonts w:eastAsiaTheme="minorHAnsi"/>
        </w:rPr>
        <w:t>za narednih sedam dana zbog izrade dokumenata o raspoloživoj adekvatnosti.</w:t>
      </w:r>
    </w:p>
    <w:p w14:paraId="60D8ACCE" w14:textId="0300C7C1" w:rsidR="00EC5BFD" w:rsidRPr="00C31ED2" w:rsidRDefault="00EC5BFD" w:rsidP="00322B45">
      <w:pPr>
        <w:pStyle w:val="Heading3"/>
      </w:pPr>
      <w:bookmarkStart w:id="403" w:name="_Toc22835016"/>
      <w:bookmarkStart w:id="404" w:name="_Toc26092326"/>
      <w:bookmarkStart w:id="405" w:name="_Toc38080824"/>
      <w:bookmarkStart w:id="406" w:name="_Toc49142603"/>
      <w:bookmarkStart w:id="407" w:name="_Ref97956258"/>
      <w:bookmarkStart w:id="408" w:name="_Ref97958522"/>
      <w:bookmarkStart w:id="409" w:name="_Toc61329195"/>
      <w:bookmarkStart w:id="410" w:name="_Toc69710364"/>
      <w:r w:rsidRPr="00C31ED2">
        <w:t>D</w:t>
      </w:r>
      <w:r>
        <w:t>A</w:t>
      </w:r>
      <w:r w:rsidRPr="00C31ED2">
        <w:t>CF</w:t>
      </w:r>
      <w:r>
        <w:t xml:space="preserve"> i IDCF </w:t>
      </w:r>
      <w:r w:rsidRPr="00C31ED2">
        <w:t>model</w:t>
      </w:r>
      <w:r>
        <w:t>i</w:t>
      </w:r>
      <w:bookmarkEnd w:id="410"/>
    </w:p>
    <w:p w14:paraId="736A34BF" w14:textId="3D4AF595" w:rsidR="00EC5BFD" w:rsidRDefault="00EC5BFD" w:rsidP="003E7845">
      <w:pPr>
        <w:pStyle w:val="ListParagraph"/>
        <w:rPr>
          <w:rFonts w:eastAsiaTheme="minorHAnsi"/>
          <w:lang w:val="bs-Latn-BA"/>
        </w:rPr>
      </w:pPr>
      <w:r>
        <w:rPr>
          <w:rFonts w:eastAsiaTheme="minorHAnsi"/>
          <w:lang w:val="bs-Latn-BA"/>
        </w:rPr>
        <w:t xml:space="preserve">U skladu s Procedurama za kritične mrežne situacije </w:t>
      </w:r>
      <w:r w:rsidR="00B95B82">
        <w:rPr>
          <w:rFonts w:eastAsiaTheme="minorHAnsi"/>
          <w:lang w:val="bs-Latn-BA"/>
        </w:rPr>
        <w:t>(</w:t>
      </w:r>
      <w:hyperlink r:id="rId63" w:history="1">
        <w:r w:rsidR="00B95B82" w:rsidRPr="0087702A">
          <w:rPr>
            <w:rStyle w:val="Hyperlink"/>
            <w:rFonts w:eastAsiaTheme="minorHAnsi"/>
            <w:lang w:val="bs-Latn-BA"/>
          </w:rPr>
          <w:t>www.nosbih.ba</w:t>
        </w:r>
      </w:hyperlink>
      <w:r w:rsidR="00B95B82">
        <w:rPr>
          <w:rFonts w:eastAsiaTheme="minorHAnsi"/>
          <w:lang w:val="bs-Latn-BA"/>
        </w:rPr>
        <w:t xml:space="preserve">) </w:t>
      </w:r>
      <w:r>
        <w:rPr>
          <w:rFonts w:eastAsiaTheme="minorHAnsi"/>
          <w:lang w:val="bs-Latn-BA"/>
        </w:rPr>
        <w:t>korisnici su obavezni da:</w:t>
      </w:r>
    </w:p>
    <w:p w14:paraId="4C768264" w14:textId="60569FBC" w:rsidR="00EC5BFD" w:rsidRPr="00C31ED2" w:rsidRDefault="00EC5BFD" w:rsidP="003E7845">
      <w:pPr>
        <w:pStyle w:val="alineja"/>
        <w:rPr>
          <w:rFonts w:eastAsiaTheme="minorHAnsi"/>
        </w:rPr>
      </w:pPr>
      <w:r w:rsidRPr="00C31ED2">
        <w:rPr>
          <w:rFonts w:eastAsiaTheme="minorHAnsi"/>
        </w:rPr>
        <w:t>svakodnevno dostavlja</w:t>
      </w:r>
      <w:r>
        <w:rPr>
          <w:rFonts w:eastAsiaTheme="minorHAnsi"/>
        </w:rPr>
        <w:t>ju</w:t>
      </w:r>
      <w:r w:rsidRPr="00C31ED2">
        <w:rPr>
          <w:rFonts w:eastAsiaTheme="minorHAnsi"/>
        </w:rPr>
        <w:t xml:space="preserve"> 24-satni program proizvodnje i potrošnje za </w:t>
      </w:r>
      <w:r>
        <w:rPr>
          <w:rFonts w:eastAsiaTheme="minorHAnsi"/>
        </w:rPr>
        <w:t xml:space="preserve">dan </w:t>
      </w:r>
      <w:r w:rsidRPr="00C31ED2">
        <w:rPr>
          <w:rFonts w:eastAsiaTheme="minorHAnsi"/>
        </w:rPr>
        <w:t>unaprijed (D-</w:t>
      </w:r>
      <w:r>
        <w:rPr>
          <w:rFonts w:eastAsiaTheme="minorHAnsi"/>
        </w:rPr>
        <w:t>1</w:t>
      </w:r>
      <w:r w:rsidRPr="00C31ED2">
        <w:rPr>
          <w:rFonts w:eastAsiaTheme="minorHAnsi"/>
        </w:rPr>
        <w:t>) zbog izrade 24 individualna modela za dana unaprijed (</w:t>
      </w:r>
      <w:r>
        <w:rPr>
          <w:rFonts w:eastAsiaTheme="minorHAnsi"/>
        </w:rPr>
        <w:t>DACF)</w:t>
      </w:r>
      <w:r w:rsidR="003A7866">
        <w:rPr>
          <w:rFonts w:eastAsiaTheme="minorHAnsi"/>
        </w:rPr>
        <w:t>,</w:t>
      </w:r>
      <w:r>
        <w:rPr>
          <w:rFonts w:eastAsiaTheme="minorHAnsi"/>
        </w:rPr>
        <w:t xml:space="preserve"> </w:t>
      </w:r>
    </w:p>
    <w:p w14:paraId="338BC65E" w14:textId="705D50AE" w:rsidR="00EC5BFD" w:rsidRPr="00C31ED2" w:rsidRDefault="00EC5BFD" w:rsidP="003E7845">
      <w:pPr>
        <w:pStyle w:val="alineja"/>
        <w:rPr>
          <w:rFonts w:eastAsiaTheme="minorHAnsi"/>
        </w:rPr>
      </w:pPr>
      <w:r w:rsidRPr="00C31ED2">
        <w:rPr>
          <w:rFonts w:eastAsiaTheme="minorHAnsi"/>
        </w:rPr>
        <w:t>dostavlja</w:t>
      </w:r>
      <w:r>
        <w:rPr>
          <w:rFonts w:eastAsiaTheme="minorHAnsi"/>
        </w:rPr>
        <w:t>ju</w:t>
      </w:r>
      <w:r w:rsidRPr="00C31ED2">
        <w:rPr>
          <w:rFonts w:eastAsiaTheme="minorHAnsi"/>
        </w:rPr>
        <w:t xml:space="preserve"> </w:t>
      </w:r>
      <w:r>
        <w:rPr>
          <w:rFonts w:eastAsiaTheme="minorHAnsi"/>
        </w:rPr>
        <w:t>izmjenjeni</w:t>
      </w:r>
      <w:r w:rsidRPr="00C31ED2">
        <w:rPr>
          <w:rFonts w:eastAsiaTheme="minorHAnsi"/>
        </w:rPr>
        <w:t xml:space="preserve"> program proizvodnje i potrošnje </w:t>
      </w:r>
      <w:r>
        <w:rPr>
          <w:rFonts w:eastAsiaTheme="minorHAnsi"/>
        </w:rPr>
        <w:t>u unutardnevnim aktivnostima</w:t>
      </w:r>
      <w:r w:rsidRPr="00C31ED2">
        <w:rPr>
          <w:rFonts w:eastAsiaTheme="minorHAnsi"/>
        </w:rPr>
        <w:t xml:space="preserve"> (D) zbog izrade  individualn</w:t>
      </w:r>
      <w:r>
        <w:rPr>
          <w:rFonts w:eastAsiaTheme="minorHAnsi"/>
        </w:rPr>
        <w:t>ih</w:t>
      </w:r>
      <w:r w:rsidRPr="00C31ED2">
        <w:rPr>
          <w:rFonts w:eastAsiaTheme="minorHAnsi"/>
        </w:rPr>
        <w:t xml:space="preserve"> modela za </w:t>
      </w:r>
      <w:r>
        <w:rPr>
          <w:rFonts w:eastAsiaTheme="minorHAnsi"/>
        </w:rPr>
        <w:t>dan D</w:t>
      </w:r>
      <w:r w:rsidRPr="00C31ED2">
        <w:rPr>
          <w:rFonts w:eastAsiaTheme="minorHAnsi"/>
        </w:rPr>
        <w:t xml:space="preserve"> (</w:t>
      </w:r>
      <w:r>
        <w:rPr>
          <w:rFonts w:eastAsiaTheme="minorHAnsi"/>
        </w:rPr>
        <w:t>IDCF)</w:t>
      </w:r>
      <w:r w:rsidR="003A7866">
        <w:rPr>
          <w:rFonts w:eastAsiaTheme="minorHAnsi"/>
        </w:rPr>
        <w:t>.</w:t>
      </w:r>
      <w:r>
        <w:rPr>
          <w:rFonts w:eastAsiaTheme="minorHAnsi"/>
        </w:rPr>
        <w:t xml:space="preserve"> </w:t>
      </w:r>
    </w:p>
    <w:p w14:paraId="6B68B73E" w14:textId="464DFA99" w:rsidR="009006C9" w:rsidRPr="007D16F5" w:rsidRDefault="00A21583" w:rsidP="00322B45">
      <w:pPr>
        <w:pStyle w:val="Heading3"/>
      </w:pPr>
      <w:bookmarkStart w:id="411" w:name="_Toc69710365"/>
      <w:r w:rsidRPr="007D16F5">
        <w:t>Upravljanje</w:t>
      </w:r>
      <w:r w:rsidR="009006C9" w:rsidRPr="007D16F5">
        <w:t xml:space="preserve"> </w:t>
      </w:r>
      <w:bookmarkEnd w:id="403"/>
      <w:bookmarkEnd w:id="404"/>
      <w:bookmarkEnd w:id="405"/>
      <w:bookmarkEnd w:id="406"/>
      <w:bookmarkEnd w:id="407"/>
      <w:bookmarkEnd w:id="408"/>
      <w:r w:rsidR="007F2C1E" w:rsidRPr="007D16F5">
        <w:t>zagušenjima</w:t>
      </w:r>
      <w:bookmarkEnd w:id="409"/>
      <w:bookmarkEnd w:id="411"/>
      <w:r w:rsidR="007F2C1E" w:rsidRPr="007D16F5" w:rsidDel="00D8366A">
        <w:t xml:space="preserve"> </w:t>
      </w:r>
    </w:p>
    <w:p w14:paraId="2B4ABB03" w14:textId="10CB7E0E" w:rsidR="009006C9" w:rsidRDefault="000C179B" w:rsidP="003E7845">
      <w:pPr>
        <w:pStyle w:val="ListParagraph"/>
        <w:rPr>
          <w:lang w:val="bs-Latn-BA"/>
        </w:rPr>
      </w:pPr>
      <w:r w:rsidRPr="000C179B">
        <w:rPr>
          <w:lang w:val="bs-Latn-BA"/>
        </w:rPr>
        <w:t>NOSBiH u suradnji sa susjednim operatorima s</w:t>
      </w:r>
      <w:r w:rsidR="003A7866">
        <w:rPr>
          <w:lang w:val="bs-Latn-BA"/>
        </w:rPr>
        <w:t>istema</w:t>
      </w:r>
      <w:r w:rsidRPr="000C179B">
        <w:rPr>
          <w:lang w:val="bs-Latn-BA"/>
        </w:rPr>
        <w:t xml:space="preserve"> i subjektima za koordinirani </w:t>
      </w:r>
      <w:r w:rsidR="003A7866">
        <w:rPr>
          <w:lang w:val="bs-Latn-BA"/>
        </w:rPr>
        <w:t>proračun</w:t>
      </w:r>
      <w:r>
        <w:rPr>
          <w:lang w:val="bs-Latn-BA"/>
        </w:rPr>
        <w:t xml:space="preserve"> prenosn</w:t>
      </w:r>
      <w:r w:rsidR="003A7866">
        <w:rPr>
          <w:lang w:val="bs-Latn-BA"/>
        </w:rPr>
        <w:t>ih</w:t>
      </w:r>
      <w:r>
        <w:rPr>
          <w:lang w:val="bs-Latn-BA"/>
        </w:rPr>
        <w:t xml:space="preserve"> kapaciteta </w:t>
      </w:r>
      <w:r w:rsidRPr="000C179B">
        <w:rPr>
          <w:lang w:val="bs-Latn-BA"/>
        </w:rPr>
        <w:t>utvrđuje i objavljuje vrijedn</w:t>
      </w:r>
      <w:r>
        <w:rPr>
          <w:lang w:val="bs-Latn-BA"/>
        </w:rPr>
        <w:t>osti raspoloživih prekozonskih</w:t>
      </w:r>
      <w:r w:rsidRPr="000C179B">
        <w:rPr>
          <w:lang w:val="bs-Latn-BA"/>
        </w:rPr>
        <w:t xml:space="preserve"> kapaciteta</w:t>
      </w:r>
      <w:r>
        <w:rPr>
          <w:lang w:val="bs-Latn-BA"/>
        </w:rPr>
        <w:t>.</w:t>
      </w:r>
    </w:p>
    <w:p w14:paraId="0911FD56" w14:textId="2DC85A17" w:rsidR="000C179B" w:rsidRDefault="000C179B" w:rsidP="003E7845">
      <w:pPr>
        <w:pStyle w:val="ListParagraph"/>
        <w:rPr>
          <w:lang w:val="bs-Latn-BA"/>
        </w:rPr>
      </w:pPr>
      <w:r>
        <w:t>Pristup koji se upotrebljava u zajedničkoj metodologiji proračuna kapac</w:t>
      </w:r>
      <w:r w:rsidR="003A7866">
        <w:t>iteta može biti pristup baziran</w:t>
      </w:r>
      <w:r>
        <w:t xml:space="preserve"> na </w:t>
      </w:r>
      <w:r w:rsidR="003A7866">
        <w:t>koordinis</w:t>
      </w:r>
      <w:r w:rsidRPr="000C179B">
        <w:t xml:space="preserve">anom neto prenosnom kapacitetu ili pristup </w:t>
      </w:r>
      <w:r w:rsidR="003A7866">
        <w:t>baziran</w:t>
      </w:r>
      <w:r w:rsidRPr="000C179B">
        <w:t xml:space="preserve"> na tokovima snaga.</w:t>
      </w:r>
    </w:p>
    <w:p w14:paraId="7B2ECC41" w14:textId="7E923243" w:rsidR="000C179B" w:rsidRPr="007D16F5" w:rsidRDefault="003A7866" w:rsidP="003E7845">
      <w:pPr>
        <w:pStyle w:val="ListParagraph"/>
        <w:rPr>
          <w:lang w:val="bs-Latn-BA"/>
        </w:rPr>
      </w:pPr>
      <w:r>
        <w:t>NOSBiH u sa</w:t>
      </w:r>
      <w:r w:rsidR="000C179B" w:rsidRPr="00554485">
        <w:t>ra</w:t>
      </w:r>
      <w:r>
        <w:t>dnji sa susjednim operatorima sis</w:t>
      </w:r>
      <w:r w:rsidR="000C179B" w:rsidRPr="00554485">
        <w:t>t</w:t>
      </w:r>
      <w:r>
        <w:t>ema</w:t>
      </w:r>
      <w:r w:rsidR="000C179B" w:rsidRPr="00554485">
        <w:t xml:space="preserve"> defini</w:t>
      </w:r>
      <w:r>
        <w:t>še</w:t>
      </w:r>
      <w:r w:rsidR="000C179B" w:rsidRPr="00554485">
        <w:t xml:space="preserve"> pravila za dodjelu i korištenje preko</w:t>
      </w:r>
      <w:r w:rsidR="000C179B">
        <w:t xml:space="preserve">zonskih </w:t>
      </w:r>
      <w:r w:rsidR="000C179B" w:rsidRPr="00554485">
        <w:t>kapaciteta</w:t>
      </w:r>
      <w:r w:rsidR="000C179B">
        <w:t xml:space="preserve">. </w:t>
      </w:r>
    </w:p>
    <w:p w14:paraId="64A30E82" w14:textId="564A9259" w:rsidR="009006C9" w:rsidRPr="00B95B82" w:rsidRDefault="00A21583" w:rsidP="003E7845">
      <w:pPr>
        <w:pStyle w:val="ListParagraph"/>
        <w:rPr>
          <w:lang w:val="bs-Latn-BA"/>
        </w:rPr>
      </w:pPr>
      <w:r w:rsidRPr="00B95B82">
        <w:rPr>
          <w:lang w:val="bs-Latn-BA"/>
        </w:rPr>
        <w:t>U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slučaju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mrežnih</w:t>
      </w:r>
      <w:r w:rsidR="009006C9" w:rsidRPr="00B95B82">
        <w:rPr>
          <w:lang w:val="bs-Latn-BA"/>
        </w:rPr>
        <w:t xml:space="preserve"> </w:t>
      </w:r>
      <w:r w:rsidR="007F2C1E" w:rsidRPr="00B95B82">
        <w:rPr>
          <w:lang w:val="bs-Latn-BA"/>
        </w:rPr>
        <w:t xml:space="preserve">zagušenja </w:t>
      </w:r>
      <w:r w:rsidR="001D6D6B" w:rsidRPr="00B95B82">
        <w:rPr>
          <w:lang w:val="bs-Latn-BA"/>
        </w:rPr>
        <w:t>NOSBi</w:t>
      </w:r>
      <w:r w:rsidR="009F1A71" w:rsidRPr="00B95B82">
        <w:rPr>
          <w:lang w:val="bs-Latn-BA"/>
        </w:rPr>
        <w:t>H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će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obezb</w:t>
      </w:r>
      <w:r w:rsidR="00C200B8" w:rsidRPr="00B95B82">
        <w:rPr>
          <w:lang w:val="bs-Latn-BA"/>
        </w:rPr>
        <w:t>i</w:t>
      </w:r>
      <w:r w:rsidRPr="00B95B82">
        <w:rPr>
          <w:lang w:val="bs-Latn-BA"/>
        </w:rPr>
        <w:t>jediti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ažurirane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vrijednosti</w:t>
      </w:r>
      <w:r w:rsidR="00D050BF" w:rsidRPr="00B95B82">
        <w:rPr>
          <w:lang w:val="bs-Latn-BA"/>
        </w:rPr>
        <w:t xml:space="preserve"> ATC-a</w:t>
      </w:r>
      <w:r w:rsidR="009006C9" w:rsidRPr="00B95B82">
        <w:rPr>
          <w:lang w:val="bs-Latn-BA"/>
        </w:rPr>
        <w:t xml:space="preserve">. </w:t>
      </w:r>
      <w:r w:rsidR="001D6D6B" w:rsidRPr="00B95B82">
        <w:rPr>
          <w:lang w:val="bs-Latn-BA"/>
        </w:rPr>
        <w:t>NOSBi</w:t>
      </w:r>
      <w:r w:rsidR="009F1A71" w:rsidRPr="00B95B82">
        <w:rPr>
          <w:lang w:val="bs-Latn-BA"/>
        </w:rPr>
        <w:t>H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će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identificirati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sve</w:t>
      </w:r>
      <w:r w:rsidR="009006C9" w:rsidRPr="00B95B82">
        <w:rPr>
          <w:lang w:val="bs-Latn-BA"/>
        </w:rPr>
        <w:t xml:space="preserve"> </w:t>
      </w:r>
      <w:r w:rsidR="001B6370" w:rsidRPr="00B95B82">
        <w:rPr>
          <w:lang w:val="bs-Latn-BA"/>
        </w:rPr>
        <w:t>prijenos</w:t>
      </w:r>
      <w:r w:rsidRPr="00B95B82">
        <w:rPr>
          <w:lang w:val="bs-Latn-BA"/>
        </w:rPr>
        <w:t>ne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linije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dijelove</w:t>
      </w:r>
      <w:r w:rsidR="009006C9" w:rsidRPr="00B95B82">
        <w:rPr>
          <w:lang w:val="bs-Latn-BA"/>
        </w:rPr>
        <w:t xml:space="preserve"> </w:t>
      </w:r>
      <w:r w:rsidR="001B6370" w:rsidRPr="00B95B82">
        <w:rPr>
          <w:lang w:val="bs-Latn-BA"/>
        </w:rPr>
        <w:t>prijenos</w:t>
      </w:r>
      <w:r w:rsidRPr="00B95B82">
        <w:rPr>
          <w:lang w:val="bs-Latn-BA"/>
        </w:rPr>
        <w:t>ne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mreže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koji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bi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mogli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biti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pogođeni</w:t>
      </w:r>
      <w:r w:rsidR="009006C9" w:rsidRPr="00B95B82">
        <w:rPr>
          <w:lang w:val="bs-Latn-BA"/>
        </w:rPr>
        <w:t xml:space="preserve"> </w:t>
      </w:r>
      <w:r w:rsidRPr="00B95B82">
        <w:rPr>
          <w:lang w:val="bs-Latn-BA"/>
        </w:rPr>
        <w:t>ovim</w:t>
      </w:r>
      <w:r w:rsidR="009006C9" w:rsidRPr="00B95B82">
        <w:rPr>
          <w:lang w:val="bs-Latn-BA"/>
        </w:rPr>
        <w:t xml:space="preserve"> </w:t>
      </w:r>
      <w:r w:rsidR="007F2C1E" w:rsidRPr="00B95B82">
        <w:rPr>
          <w:lang w:val="bs-Latn-BA"/>
        </w:rPr>
        <w:t>zagušenjima</w:t>
      </w:r>
      <w:r w:rsidR="009006C9" w:rsidRPr="00B95B82">
        <w:rPr>
          <w:lang w:val="bs-Latn-BA"/>
        </w:rPr>
        <w:t xml:space="preserve">. </w:t>
      </w:r>
    </w:p>
    <w:p w14:paraId="5E708178" w14:textId="1BED4461" w:rsidR="009006C9" w:rsidRPr="007D16F5" w:rsidRDefault="00A21583" w:rsidP="003E7845">
      <w:pPr>
        <w:pStyle w:val="ListParagraph"/>
        <w:rPr>
          <w:lang w:val="bs-Latn-BA"/>
        </w:rPr>
      </w:pPr>
      <w:bookmarkStart w:id="412" w:name="_Ref97958622"/>
      <w:r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osigurao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integritet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sigurnost</w:t>
      </w:r>
      <w:r w:rsidR="009006C9" w:rsidRPr="007D16F5">
        <w:rPr>
          <w:lang w:val="bs-Latn-BA"/>
        </w:rPr>
        <w:t xml:space="preserve"> </w:t>
      </w:r>
      <w:r w:rsidR="00B75765">
        <w:rPr>
          <w:lang w:val="bs-Latn-BA"/>
        </w:rPr>
        <w:t>EES-a</w:t>
      </w:r>
      <w:r w:rsidR="00A30958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1D6D6B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uz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pravovremeno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obavještenje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naknadno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pismeno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obrazloženje</w:t>
      </w:r>
      <w:r w:rsidR="009006C9" w:rsidRPr="007D16F5">
        <w:rPr>
          <w:lang w:val="bs-Latn-BA"/>
        </w:rPr>
        <w:t xml:space="preserve">, </w:t>
      </w:r>
      <w:r w:rsidR="00D570BD" w:rsidRPr="007D16F5">
        <w:rPr>
          <w:lang w:val="bs-Latn-BA"/>
        </w:rPr>
        <w:t xml:space="preserve">ima pravo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="00D349AF">
        <w:rPr>
          <w:lang w:val="bs-Latn-BA"/>
        </w:rPr>
        <w:t>ograniči</w:t>
      </w:r>
      <w:r w:rsidR="00D349AF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potpuno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prekine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uvoze</w:t>
      </w:r>
      <w:r w:rsidR="009006C9" w:rsidRPr="007D16F5">
        <w:rPr>
          <w:lang w:val="bs-Latn-BA"/>
        </w:rPr>
        <w:t>/</w:t>
      </w:r>
      <w:r w:rsidRPr="007D16F5">
        <w:rPr>
          <w:lang w:val="bs-Latn-BA"/>
        </w:rPr>
        <w:t>izvoze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doprinose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neočekivanom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mrežnom</w:t>
      </w:r>
      <w:r w:rsidR="009006C9" w:rsidRPr="007D16F5">
        <w:rPr>
          <w:lang w:val="bs-Latn-BA"/>
        </w:rPr>
        <w:t xml:space="preserve"> </w:t>
      </w:r>
      <w:r w:rsidR="007F2C1E" w:rsidRPr="007D16F5">
        <w:rPr>
          <w:lang w:val="bs-Latn-BA"/>
        </w:rPr>
        <w:t>zagušenju</w:t>
      </w:r>
      <w:r w:rsidR="009006C9" w:rsidRPr="007D16F5">
        <w:rPr>
          <w:lang w:val="bs-Latn-BA"/>
        </w:rPr>
        <w:t>.</w:t>
      </w:r>
      <w:bookmarkEnd w:id="412"/>
      <w:r w:rsidR="009006C9" w:rsidRPr="007D16F5">
        <w:rPr>
          <w:lang w:val="bs-Latn-BA"/>
        </w:rPr>
        <w:t xml:space="preserve"> </w:t>
      </w:r>
    </w:p>
    <w:p w14:paraId="1D23B62E" w14:textId="64B67FBE" w:rsidR="009006C9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pojave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unutrašnjih</w:t>
      </w:r>
      <w:r w:rsidR="009006C9" w:rsidRPr="007D16F5">
        <w:rPr>
          <w:lang w:val="bs-Latn-BA"/>
        </w:rPr>
        <w:t xml:space="preserve"> </w:t>
      </w:r>
      <w:r w:rsidR="007272CE" w:rsidRPr="007D16F5">
        <w:rPr>
          <w:lang w:val="bs-Latn-BA"/>
        </w:rPr>
        <w:t>zagušenja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cilju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osiguranja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integriteta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sigurnosti</w:t>
      </w:r>
      <w:r w:rsidR="009006C9" w:rsidRPr="007D16F5">
        <w:rPr>
          <w:lang w:val="bs-Latn-BA"/>
        </w:rPr>
        <w:t xml:space="preserve"> </w:t>
      </w:r>
      <w:r w:rsidR="00B75765">
        <w:rPr>
          <w:lang w:val="bs-Latn-BA"/>
        </w:rPr>
        <w:t>EES-a</w:t>
      </w:r>
      <w:r w:rsidR="009006C9" w:rsidRPr="007D16F5">
        <w:rPr>
          <w:lang w:val="bs-Latn-BA"/>
        </w:rPr>
        <w:t xml:space="preserve">, </w:t>
      </w:r>
      <w:r w:rsidR="001D6D6B" w:rsidRPr="007D16F5">
        <w:rPr>
          <w:lang w:val="bs-Latn-BA"/>
        </w:rPr>
        <w:t>NOSBi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7272CE" w:rsidRPr="007D16F5">
        <w:rPr>
          <w:lang w:val="bs-Latn-BA"/>
        </w:rPr>
        <w:t>ima pravo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uradi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redispečiranje</w:t>
      </w:r>
      <w:r w:rsidR="007272CE" w:rsidRPr="007D16F5">
        <w:rPr>
          <w:lang w:val="bs-Latn-BA"/>
        </w:rPr>
        <w:t xml:space="preserve"> proizvodnje</w:t>
      </w:r>
      <w:r w:rsidR="009006C9" w:rsidRPr="007D16F5">
        <w:rPr>
          <w:lang w:val="bs-Latn-BA"/>
        </w:rPr>
        <w:t xml:space="preserve">. </w:t>
      </w:r>
    </w:p>
    <w:p w14:paraId="484F8FDD" w14:textId="531211D1" w:rsidR="003A7866" w:rsidRPr="007D16F5" w:rsidRDefault="003A7866" w:rsidP="003E7845">
      <w:pPr>
        <w:pStyle w:val="ListParagraph"/>
        <w:rPr>
          <w:lang w:val="bs-Latn-BA"/>
        </w:rPr>
      </w:pPr>
      <w:r>
        <w:rPr>
          <w:lang w:val="bs-Latn-BA"/>
        </w:rPr>
        <w:t xml:space="preserve">Informacije vezane za upravljanje zagušenjima se objavljuju na </w:t>
      </w:r>
      <w:hyperlink r:id="rId64" w:history="1">
        <w:r w:rsidRPr="0025237C">
          <w:rPr>
            <w:rStyle w:val="Hyperlink"/>
            <w:lang w:val="bs-Latn-BA"/>
          </w:rPr>
          <w:t>www.nosbih.ba</w:t>
        </w:r>
      </w:hyperlink>
      <w:r>
        <w:rPr>
          <w:lang w:val="bs-Latn-BA"/>
        </w:rPr>
        <w:t xml:space="preserve">. </w:t>
      </w:r>
    </w:p>
    <w:p w14:paraId="7E10D787" w14:textId="4F3E9B33" w:rsidR="009006C9" w:rsidRPr="007D16F5" w:rsidRDefault="00D30365" w:rsidP="009A6CC9">
      <w:pPr>
        <w:pStyle w:val="Heading2"/>
      </w:pPr>
      <w:bookmarkStart w:id="413" w:name="_Toc445122421"/>
      <w:bookmarkStart w:id="414" w:name="_Toc445453640"/>
      <w:bookmarkStart w:id="415" w:name="_Toc445122422"/>
      <w:bookmarkStart w:id="416" w:name="_Toc445453641"/>
      <w:bookmarkStart w:id="417" w:name="_Toc446923134"/>
      <w:bookmarkStart w:id="418" w:name="_Toc447094908"/>
      <w:bookmarkStart w:id="419" w:name="_Toc445122423"/>
      <w:bookmarkStart w:id="420" w:name="_Toc445453642"/>
      <w:bookmarkStart w:id="421" w:name="_Toc445122424"/>
      <w:bookmarkStart w:id="422" w:name="_Toc445453643"/>
      <w:bookmarkStart w:id="423" w:name="_Toc445122425"/>
      <w:bookmarkStart w:id="424" w:name="_Toc445453644"/>
      <w:bookmarkStart w:id="425" w:name="_Toc445122426"/>
      <w:bookmarkStart w:id="426" w:name="_Toc445453645"/>
      <w:bookmarkStart w:id="427" w:name="_Toc446923138"/>
      <w:bookmarkStart w:id="428" w:name="_Toc447094912"/>
      <w:bookmarkStart w:id="429" w:name="_Toc445122427"/>
      <w:bookmarkStart w:id="430" w:name="_Toc445453646"/>
      <w:bookmarkStart w:id="431" w:name="_Toc446923139"/>
      <w:bookmarkStart w:id="432" w:name="_Toc447094913"/>
      <w:bookmarkStart w:id="433" w:name="_Toc445122428"/>
      <w:bookmarkStart w:id="434" w:name="_Toc445453647"/>
      <w:bookmarkStart w:id="435" w:name="_Toc445122429"/>
      <w:bookmarkStart w:id="436" w:name="_Toc445453648"/>
      <w:bookmarkStart w:id="437" w:name="_Toc446923141"/>
      <w:bookmarkStart w:id="438" w:name="_Toc447094915"/>
      <w:bookmarkStart w:id="439" w:name="_Toc445122430"/>
      <w:bookmarkStart w:id="440" w:name="_Toc445453649"/>
      <w:bookmarkStart w:id="441" w:name="_Toc445122431"/>
      <w:bookmarkStart w:id="442" w:name="_Toc445453650"/>
      <w:bookmarkStart w:id="443" w:name="_Toc446923143"/>
      <w:bookmarkStart w:id="444" w:name="_Toc447094917"/>
      <w:bookmarkStart w:id="445" w:name="_Toc445122432"/>
      <w:bookmarkStart w:id="446" w:name="_Toc445453651"/>
      <w:bookmarkStart w:id="447" w:name="_Toc445122433"/>
      <w:bookmarkStart w:id="448" w:name="_Toc445453652"/>
      <w:bookmarkStart w:id="449" w:name="_Toc446923145"/>
      <w:bookmarkStart w:id="450" w:name="_Toc447094919"/>
      <w:bookmarkStart w:id="451" w:name="_Toc445122434"/>
      <w:bookmarkStart w:id="452" w:name="_Toc445453653"/>
      <w:bookmarkStart w:id="453" w:name="_Toc445122435"/>
      <w:bookmarkStart w:id="454" w:name="_Toc445453654"/>
      <w:bookmarkStart w:id="455" w:name="_Toc445122436"/>
      <w:bookmarkStart w:id="456" w:name="_Toc445453655"/>
      <w:bookmarkStart w:id="457" w:name="_Toc445122437"/>
      <w:bookmarkStart w:id="458" w:name="_Toc445453656"/>
      <w:bookmarkStart w:id="459" w:name="_Toc445122438"/>
      <w:bookmarkStart w:id="460" w:name="_Toc445453657"/>
      <w:bookmarkStart w:id="461" w:name="_Toc445122439"/>
      <w:bookmarkStart w:id="462" w:name="_Toc445453658"/>
      <w:bookmarkStart w:id="463" w:name="_Toc445122440"/>
      <w:bookmarkStart w:id="464" w:name="_Toc445453659"/>
      <w:bookmarkStart w:id="465" w:name="_Toc446923152"/>
      <w:bookmarkStart w:id="466" w:name="_Toc447094926"/>
      <w:bookmarkStart w:id="467" w:name="_Toc61329196"/>
      <w:bookmarkStart w:id="468" w:name="_Toc69710366"/>
      <w:bookmarkEnd w:id="400"/>
      <w:bookmarkEnd w:id="401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r w:rsidRPr="007D16F5">
        <w:t xml:space="preserve">Upravljanje </w:t>
      </w:r>
      <w:r w:rsidR="00123543" w:rsidRPr="007D16F5">
        <w:t>prijenos</w:t>
      </w:r>
      <w:r w:rsidRPr="007D16F5">
        <w:t>nim sistemom</w:t>
      </w:r>
      <w:bookmarkEnd w:id="467"/>
      <w:bookmarkEnd w:id="468"/>
    </w:p>
    <w:p w14:paraId="6729478F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cilju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donošenja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svrsishodnih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odluka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vezanih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siguran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pouzdan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pogon</w:t>
      </w:r>
      <w:r w:rsidR="009006C9" w:rsidRPr="007D16F5">
        <w:rPr>
          <w:lang w:val="bs-Latn-BA"/>
        </w:rPr>
        <w:t xml:space="preserve"> </w:t>
      </w:r>
      <w:r w:rsidR="00B75765">
        <w:rPr>
          <w:lang w:val="bs-Latn-BA"/>
        </w:rPr>
        <w:t>EES-a</w:t>
      </w:r>
      <w:r w:rsidR="00A30958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1D6D6B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trenutku</w:t>
      </w:r>
      <w:r w:rsidR="009006C9" w:rsidRPr="007D16F5">
        <w:rPr>
          <w:lang w:val="bs-Latn-BA"/>
        </w:rPr>
        <w:t xml:space="preserve"> </w:t>
      </w:r>
      <w:r w:rsidR="0027097E" w:rsidRPr="007D16F5">
        <w:rPr>
          <w:lang w:val="bs-Latn-BA"/>
        </w:rPr>
        <w:t xml:space="preserve">mora </w:t>
      </w:r>
      <w:r w:rsidRPr="007D16F5">
        <w:rPr>
          <w:lang w:val="bs-Latn-BA"/>
        </w:rPr>
        <w:t>znati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uklopno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stanje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uklopno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postrojenjima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sistema</w:t>
      </w:r>
      <w:r w:rsidR="009006C9" w:rsidRPr="007D16F5">
        <w:rPr>
          <w:lang w:val="bs-Latn-BA"/>
        </w:rPr>
        <w:t xml:space="preserve">. </w:t>
      </w:r>
      <w:r w:rsidR="009F1A71" w:rsidRPr="007D16F5">
        <w:rPr>
          <w:lang w:val="bs-Latn-BA"/>
        </w:rPr>
        <w:t>NOSB</w:t>
      </w:r>
      <w:r w:rsidR="001D6D6B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pratiti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procesne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parametre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sistema</w:t>
      </w:r>
      <w:r w:rsidR="009006C9" w:rsidRPr="007D16F5">
        <w:rPr>
          <w:lang w:val="bs-Latn-BA"/>
        </w:rPr>
        <w:t xml:space="preserve"> (</w:t>
      </w:r>
      <w:r w:rsidRPr="007D16F5">
        <w:rPr>
          <w:lang w:val="bs-Latn-BA"/>
        </w:rPr>
        <w:t>napone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tokove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snaga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snage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trenutne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proizvodnje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elektrana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trenutnu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potrošnju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odstupanje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snage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razmjene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susjednim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sistemima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regulacione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zahtjeve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frekvenciju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djelovanje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električnih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zaštita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slično</w:t>
      </w:r>
      <w:r w:rsidR="009006C9" w:rsidRPr="007D16F5">
        <w:rPr>
          <w:lang w:val="bs-Latn-BA"/>
        </w:rPr>
        <w:t xml:space="preserve">), </w:t>
      </w:r>
      <w:r w:rsidRPr="007D16F5">
        <w:rPr>
          <w:lang w:val="bs-Latn-BA"/>
        </w:rPr>
        <w:t>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voditi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statistiku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pogonskih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događaja</w:t>
      </w:r>
      <w:r w:rsidR="009006C9" w:rsidRPr="007D16F5">
        <w:rPr>
          <w:lang w:val="bs-Latn-BA"/>
        </w:rPr>
        <w:t>.</w:t>
      </w:r>
      <w:r w:rsidR="00FB64FE" w:rsidRPr="007D16F5">
        <w:rPr>
          <w:lang w:val="bs-Latn-BA"/>
        </w:rPr>
        <w:t xml:space="preserve"> Nadzor nad navedenim elementima, odnosno, procesnim veličinama </w:t>
      </w:r>
      <w:r w:rsidR="00B75765">
        <w:rPr>
          <w:lang w:val="bs-Latn-BA"/>
        </w:rPr>
        <w:t>EES-a</w:t>
      </w:r>
      <w:r w:rsidR="00FB64FE" w:rsidRPr="007D16F5">
        <w:rPr>
          <w:lang w:val="bs-Latn-BA"/>
        </w:rPr>
        <w:t>, operator sistema provodi putem sistema</w:t>
      </w:r>
      <w:r w:rsidR="009F35A4" w:rsidRPr="007D16F5">
        <w:rPr>
          <w:lang w:val="bs-Latn-BA"/>
        </w:rPr>
        <w:t xml:space="preserve"> SCADA</w:t>
      </w:r>
      <w:r w:rsidR="00FB64FE" w:rsidRPr="007D16F5">
        <w:rPr>
          <w:lang w:val="bs-Latn-BA"/>
        </w:rPr>
        <w:t>.</w:t>
      </w:r>
    </w:p>
    <w:p w14:paraId="35AB19FB" w14:textId="77777777" w:rsidR="00DD3E08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1D6D6B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imati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nadzor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nad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svim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radovima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odvijaju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mreži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utiču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njenu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topološku</w:t>
      </w:r>
      <w:r w:rsidR="009006C9" w:rsidRPr="007D16F5">
        <w:rPr>
          <w:lang w:val="bs-Latn-BA"/>
        </w:rPr>
        <w:t xml:space="preserve"> </w:t>
      </w:r>
      <w:r w:rsidR="00A21583" w:rsidRPr="00E079A7">
        <w:rPr>
          <w:lang w:val="bs-Latn-BA"/>
        </w:rPr>
        <w:t>strukturu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mogućnosti</w:t>
      </w:r>
      <w:r w:rsidR="009006C9" w:rsidRPr="007D16F5">
        <w:rPr>
          <w:lang w:val="bs-Latn-BA"/>
        </w:rPr>
        <w:t xml:space="preserve">. </w:t>
      </w:r>
    </w:p>
    <w:p w14:paraId="001094A5" w14:textId="7777777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1D6D6B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DD3E08" w:rsidRPr="007D16F5">
        <w:rPr>
          <w:lang w:val="bs-Latn-BA"/>
        </w:rPr>
        <w:t>obavlja sljedeće funkcije</w:t>
      </w:r>
      <w:r w:rsidR="009006C9" w:rsidRPr="007D16F5">
        <w:rPr>
          <w:lang w:val="bs-Latn-BA"/>
        </w:rPr>
        <w:t>:</w:t>
      </w:r>
      <w:r w:rsidR="00EA45DE" w:rsidRPr="007D16F5">
        <w:rPr>
          <w:lang w:val="bs-Latn-BA"/>
        </w:rPr>
        <w:t xml:space="preserve"> </w:t>
      </w:r>
    </w:p>
    <w:p w14:paraId="172324FB" w14:textId="77777777" w:rsidR="009006C9" w:rsidRPr="007D16F5" w:rsidRDefault="00A21583" w:rsidP="003E7845">
      <w:pPr>
        <w:pStyle w:val="Aalineja"/>
        <w:numPr>
          <w:ilvl w:val="1"/>
          <w:numId w:val="213"/>
        </w:numPr>
      </w:pPr>
      <w:r w:rsidRPr="007D16F5">
        <w:t>upravlja</w:t>
      </w:r>
      <w:r w:rsidR="00DD3E08" w:rsidRPr="007D16F5">
        <w:t xml:space="preserve"> </w:t>
      </w:r>
      <w:r w:rsidRPr="007D16F5">
        <w:t>radom</w:t>
      </w:r>
      <w:r w:rsidR="009006C9" w:rsidRPr="007D16F5">
        <w:t xml:space="preserve"> </w:t>
      </w:r>
      <w:r w:rsidRPr="007D16F5">
        <w:t>svih</w:t>
      </w:r>
      <w:r w:rsidR="009006C9" w:rsidRPr="007D16F5">
        <w:t xml:space="preserve"> </w:t>
      </w:r>
      <w:r w:rsidRPr="007D16F5">
        <w:t>visokonaponskih</w:t>
      </w:r>
      <w:r w:rsidR="009006C9" w:rsidRPr="007D16F5">
        <w:t xml:space="preserve"> </w:t>
      </w:r>
      <w:r w:rsidRPr="007D16F5">
        <w:t>uređaja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 </w:t>
      </w:r>
      <w:r w:rsidRPr="007D16F5">
        <w:t>naponskog</w:t>
      </w:r>
      <w:r w:rsidR="009006C9" w:rsidRPr="007D16F5">
        <w:t xml:space="preserve"> </w:t>
      </w:r>
      <w:r w:rsidRPr="007D16F5">
        <w:t>nivoa</w:t>
      </w:r>
      <w:r w:rsidR="009006C9" w:rsidRPr="007D16F5">
        <w:t xml:space="preserve"> 110 </w:t>
      </w:r>
      <w:r w:rsidRPr="007D16F5">
        <w:t>kV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višeg</w:t>
      </w:r>
      <w:r w:rsidR="00777A5B" w:rsidRPr="007D16F5">
        <w:t xml:space="preserve"> koji su u funkciji </w:t>
      </w:r>
      <w:r w:rsidR="00B216EF" w:rsidRPr="007D16F5">
        <w:t>prijenos</w:t>
      </w:r>
      <w:r w:rsidR="00777A5B" w:rsidRPr="007D16F5">
        <w:t>a električne energije</w:t>
      </w:r>
      <w:r w:rsidR="009006C9" w:rsidRPr="007D16F5">
        <w:t>;</w:t>
      </w:r>
    </w:p>
    <w:p w14:paraId="3A4E7D03" w14:textId="77777777" w:rsidR="009006C9" w:rsidRPr="007D16F5" w:rsidRDefault="00A21583" w:rsidP="003E7845">
      <w:pPr>
        <w:pStyle w:val="Aalineja"/>
      </w:pPr>
      <w:r w:rsidRPr="007D16F5">
        <w:t>izda</w:t>
      </w:r>
      <w:r w:rsidR="00DD3E08" w:rsidRPr="007D16F5">
        <w:t>je</w:t>
      </w:r>
      <w:r w:rsidR="009006C9" w:rsidRPr="007D16F5">
        <w:t xml:space="preserve"> </w:t>
      </w:r>
      <w:r w:rsidRPr="007D16F5">
        <w:t>uputstva</w:t>
      </w:r>
      <w:r w:rsidR="009006C9" w:rsidRPr="007D16F5">
        <w:t xml:space="preserve"> </w:t>
      </w:r>
      <w:r w:rsidR="001821DE" w:rsidRPr="007D16F5">
        <w:t>u procesu upravljanja</w:t>
      </w:r>
      <w:r w:rsidR="009006C9" w:rsidRPr="007D16F5">
        <w:t>;</w:t>
      </w:r>
    </w:p>
    <w:p w14:paraId="701EBCB0" w14:textId="77777777" w:rsidR="009006C9" w:rsidRPr="007D16F5" w:rsidRDefault="00A21583" w:rsidP="003E7845">
      <w:pPr>
        <w:pStyle w:val="Aalineja"/>
      </w:pPr>
      <w:r w:rsidRPr="007D16F5">
        <w:t>rukovo</w:t>
      </w:r>
      <w:r w:rsidR="00DD3E08" w:rsidRPr="007D16F5">
        <w:t>di</w:t>
      </w:r>
      <w:r w:rsidR="009006C9" w:rsidRPr="007D16F5">
        <w:t xml:space="preserve"> </w:t>
      </w:r>
      <w:r w:rsidRPr="007D16F5">
        <w:t>balansnim</w:t>
      </w:r>
      <w:r w:rsidR="009006C9" w:rsidRPr="007D16F5">
        <w:t xml:space="preserve"> </w:t>
      </w:r>
      <w:r w:rsidRPr="007D16F5">
        <w:t>tržištem</w:t>
      </w:r>
      <w:r w:rsidR="009006C9" w:rsidRPr="007D16F5">
        <w:t>;</w:t>
      </w:r>
    </w:p>
    <w:p w14:paraId="6639A971" w14:textId="77777777" w:rsidR="009006C9" w:rsidRPr="007D16F5" w:rsidRDefault="00A21583" w:rsidP="003E7845">
      <w:pPr>
        <w:pStyle w:val="Aalineja"/>
      </w:pPr>
      <w:r w:rsidRPr="007D16F5">
        <w:t>održava</w:t>
      </w:r>
      <w:r w:rsidR="009006C9" w:rsidRPr="007D16F5">
        <w:t xml:space="preserve"> </w:t>
      </w:r>
      <w:r w:rsidRPr="007D16F5">
        <w:t>frekvencij</w:t>
      </w:r>
      <w:r w:rsidR="00DD3E08" w:rsidRPr="007D16F5">
        <w:t>u i snagu razmjene kontrolnog područja</w:t>
      </w:r>
      <w:r w:rsidR="009006C9" w:rsidRPr="007D16F5">
        <w:t>;</w:t>
      </w:r>
    </w:p>
    <w:p w14:paraId="4D26377B" w14:textId="77777777" w:rsidR="00F93F3A" w:rsidRPr="007D16F5" w:rsidRDefault="00A21583" w:rsidP="003E7845">
      <w:pPr>
        <w:pStyle w:val="Aalineja"/>
      </w:pPr>
      <w:r w:rsidRPr="007D16F5">
        <w:t>održava</w:t>
      </w:r>
      <w:r w:rsidR="009006C9" w:rsidRPr="007D16F5">
        <w:t xml:space="preserve"> </w:t>
      </w:r>
      <w:r w:rsidRPr="007D16F5">
        <w:t>napon</w:t>
      </w:r>
      <w:r w:rsidR="009006C9" w:rsidRPr="007D16F5">
        <w:t xml:space="preserve"> </w:t>
      </w:r>
      <w:r w:rsidRPr="007D16F5">
        <w:t>i</w:t>
      </w:r>
      <w:r w:rsidR="00841463" w:rsidRPr="007D16F5">
        <w:t xml:space="preserve"> </w:t>
      </w:r>
    </w:p>
    <w:p w14:paraId="4E2B44F2" w14:textId="77777777" w:rsidR="009006C9" w:rsidRPr="007D16F5" w:rsidRDefault="00F93F3A" w:rsidP="003E7845">
      <w:pPr>
        <w:pStyle w:val="Aalineja"/>
      </w:pPr>
      <w:r w:rsidRPr="007D16F5">
        <w:t xml:space="preserve">vrši </w:t>
      </w:r>
      <w:r w:rsidR="00A21583" w:rsidRPr="007D16F5">
        <w:t>ponovn</w:t>
      </w:r>
      <w:r w:rsidR="00DD3E08" w:rsidRPr="007D16F5">
        <w:t>o</w:t>
      </w:r>
      <w:r w:rsidR="009006C9" w:rsidRPr="007D16F5">
        <w:t xml:space="preserve"> </w:t>
      </w:r>
      <w:r w:rsidR="00A21583" w:rsidRPr="007D16F5">
        <w:t>uspostav</w:t>
      </w:r>
      <w:r w:rsidR="00DD3E08" w:rsidRPr="007D16F5">
        <w:t>ljanje</w:t>
      </w:r>
      <w:r w:rsidR="009006C9" w:rsidRPr="007D16F5">
        <w:t xml:space="preserve"> </w:t>
      </w:r>
      <w:r w:rsidR="00A21583" w:rsidRPr="007D16F5">
        <w:t>napajanja</w:t>
      </w:r>
      <w:r w:rsidR="009006C9" w:rsidRPr="007D16F5">
        <w:t>.</w:t>
      </w:r>
    </w:p>
    <w:p w14:paraId="6D00DAE4" w14:textId="77777777" w:rsidR="009006C9" w:rsidRPr="007D16F5" w:rsidRDefault="005B48E7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Navedene funkcije </w:t>
      </w:r>
      <w:r w:rsidR="009F1A71" w:rsidRPr="007D16F5">
        <w:rPr>
          <w:lang w:val="bs-Latn-BA"/>
        </w:rPr>
        <w:t>NOSB</w:t>
      </w:r>
      <w:r w:rsidR="00D870AF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realizuje izdavanjem dispečerskih naloga za</w:t>
      </w:r>
      <w:r w:rsidR="009006C9" w:rsidRPr="007D16F5">
        <w:rPr>
          <w:lang w:val="bs-Latn-BA"/>
        </w:rPr>
        <w:t>:</w:t>
      </w:r>
    </w:p>
    <w:p w14:paraId="54DA5B02" w14:textId="77777777" w:rsidR="009006C9" w:rsidRPr="007D16F5" w:rsidRDefault="005B48E7" w:rsidP="003E7845">
      <w:pPr>
        <w:pStyle w:val="Aalineja"/>
        <w:numPr>
          <w:ilvl w:val="1"/>
          <w:numId w:val="214"/>
        </w:numPr>
      </w:pPr>
      <w:r w:rsidRPr="007D16F5">
        <w:t xml:space="preserve">manipulacije </w:t>
      </w:r>
      <w:r w:rsidR="00A21583" w:rsidRPr="007D16F5">
        <w:t>komutacionom</w:t>
      </w:r>
      <w:r w:rsidR="009006C9" w:rsidRPr="007D16F5">
        <w:t xml:space="preserve"> </w:t>
      </w:r>
      <w:r w:rsidR="00A21583" w:rsidRPr="007D16F5">
        <w:t>opremom</w:t>
      </w:r>
      <w:r w:rsidR="009006C9" w:rsidRPr="007D16F5">
        <w:t xml:space="preserve"> </w:t>
      </w:r>
      <w:r w:rsidR="00A21583" w:rsidRPr="007D16F5">
        <w:t>na</w:t>
      </w:r>
      <w:r w:rsidR="009006C9" w:rsidRPr="007D16F5">
        <w:t xml:space="preserve"> </w:t>
      </w:r>
      <w:r w:rsidR="001B6370" w:rsidRPr="007D16F5">
        <w:t>prijenos</w:t>
      </w:r>
      <w:r w:rsidR="00A21583" w:rsidRPr="007D16F5">
        <w:t>noj</w:t>
      </w:r>
      <w:r w:rsidR="009006C9" w:rsidRPr="007D16F5">
        <w:t xml:space="preserve"> </w:t>
      </w:r>
      <w:r w:rsidR="00A21583" w:rsidRPr="007D16F5">
        <w:t>mreži</w:t>
      </w:r>
      <w:r w:rsidR="009006C9" w:rsidRPr="007D16F5">
        <w:t>;</w:t>
      </w:r>
    </w:p>
    <w:p w14:paraId="57E23112" w14:textId="77777777" w:rsidR="009006C9" w:rsidRPr="007D16F5" w:rsidRDefault="00A21583" w:rsidP="003E7845">
      <w:pPr>
        <w:pStyle w:val="Aalineja"/>
      </w:pPr>
      <w:r w:rsidRPr="007D16F5">
        <w:t>angažovanje</w:t>
      </w:r>
      <w:r w:rsidR="009006C9" w:rsidRPr="007D16F5">
        <w:t xml:space="preserve"> </w:t>
      </w:r>
      <w:r w:rsidRPr="007D16F5">
        <w:t>pomoćnih</w:t>
      </w:r>
      <w:r w:rsidR="009006C9" w:rsidRPr="007D16F5">
        <w:t xml:space="preserve"> </w:t>
      </w:r>
      <w:r w:rsidRPr="007D16F5">
        <w:t>usluga</w:t>
      </w:r>
      <w:r w:rsidR="009006C9" w:rsidRPr="007D16F5">
        <w:t>;</w:t>
      </w:r>
    </w:p>
    <w:p w14:paraId="1B81551C" w14:textId="20432378" w:rsidR="009006C9" w:rsidRDefault="00A21583" w:rsidP="003E7845">
      <w:pPr>
        <w:pStyle w:val="Aalineja"/>
      </w:pPr>
      <w:r w:rsidRPr="007D16F5">
        <w:t>uključivanje</w:t>
      </w:r>
      <w:r w:rsidR="009006C9" w:rsidRPr="007D16F5">
        <w:t>/</w:t>
      </w:r>
      <w:r w:rsidRPr="007D16F5">
        <w:t>isključivanje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="005B48E7" w:rsidRPr="007D16F5">
        <w:t xml:space="preserve">regulaciju </w:t>
      </w:r>
      <w:r w:rsidRPr="007D16F5">
        <w:t>opreme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reaktivnu</w:t>
      </w:r>
      <w:r w:rsidR="009006C9" w:rsidRPr="007D16F5">
        <w:t xml:space="preserve"> </w:t>
      </w:r>
      <w:r w:rsidRPr="007D16F5">
        <w:t>kompenzaciju</w:t>
      </w:r>
      <w:r w:rsidR="009006C9" w:rsidRPr="007D16F5">
        <w:t xml:space="preserve"> (</w:t>
      </w:r>
      <w:r w:rsidRPr="007D16F5">
        <w:t>kapaciteta</w:t>
      </w:r>
      <w:r w:rsidR="009006C9" w:rsidRPr="007D16F5">
        <w:t xml:space="preserve">/ </w:t>
      </w:r>
      <w:r w:rsidRPr="007D16F5">
        <w:t>reaktora</w:t>
      </w:r>
      <w:r w:rsidR="009006C9" w:rsidRPr="007D16F5">
        <w:t>/</w:t>
      </w:r>
      <w:r w:rsidRPr="007D16F5">
        <w:t>SVC</w:t>
      </w:r>
      <w:r w:rsidR="009006C9" w:rsidRPr="007D16F5">
        <w:t>-</w:t>
      </w:r>
      <w:r w:rsidRPr="007D16F5">
        <w:t>a</w:t>
      </w:r>
      <w:r w:rsidR="009006C9" w:rsidRPr="007D16F5">
        <w:t>/</w:t>
      </w:r>
      <w:r w:rsidRPr="007D16F5">
        <w:t>promjena</w:t>
      </w:r>
      <w:r w:rsidR="009006C9" w:rsidRPr="007D16F5">
        <w:t xml:space="preserve"> </w:t>
      </w:r>
      <w:r w:rsidRPr="007D16F5">
        <w:t>postavke</w:t>
      </w:r>
      <w:r w:rsidR="009006C9" w:rsidRPr="007D16F5">
        <w:t xml:space="preserve"> </w:t>
      </w:r>
      <w:r w:rsidRPr="007D16F5">
        <w:t>preklopke</w:t>
      </w:r>
      <w:r w:rsidR="009006C9" w:rsidRPr="007D16F5">
        <w:t xml:space="preserve"> </w:t>
      </w:r>
      <w:r w:rsidRPr="007D16F5">
        <w:t>transformatora</w:t>
      </w:r>
      <w:r w:rsidR="009006C9" w:rsidRPr="007D16F5">
        <w:t>)</w:t>
      </w:r>
      <w:r w:rsidR="00A32A8A" w:rsidRPr="007D16F5">
        <w:t>;</w:t>
      </w:r>
    </w:p>
    <w:p w14:paraId="4AB4695E" w14:textId="73170A3E" w:rsidR="00C0295D" w:rsidRPr="007D16F5" w:rsidRDefault="00A43E09" w:rsidP="003E7845">
      <w:pPr>
        <w:pStyle w:val="Aalineja"/>
      </w:pPr>
      <w:r>
        <w:t>za održavanje napona promjenom režima proizvodnje reaktivne snage generatora;</w:t>
      </w:r>
    </w:p>
    <w:p w14:paraId="4BAAD748" w14:textId="77777777" w:rsidR="009006C9" w:rsidRPr="007D16F5" w:rsidRDefault="00A21583" w:rsidP="003E7845">
      <w:pPr>
        <w:pStyle w:val="Aalineja"/>
      </w:pPr>
      <w:r w:rsidRPr="007D16F5">
        <w:t>redispečing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svrhu</w:t>
      </w:r>
      <w:r w:rsidR="009006C9" w:rsidRPr="007D16F5">
        <w:t xml:space="preserve"> </w:t>
      </w:r>
      <w:r w:rsidRPr="007D16F5">
        <w:t>otklanjanja</w:t>
      </w:r>
      <w:r w:rsidR="009006C9" w:rsidRPr="007D16F5">
        <w:t xml:space="preserve"> </w:t>
      </w:r>
      <w:r w:rsidRPr="007D16F5">
        <w:t>zagušenja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noj</w:t>
      </w:r>
      <w:r w:rsidR="009006C9" w:rsidRPr="007D16F5">
        <w:t xml:space="preserve"> </w:t>
      </w:r>
      <w:r w:rsidRPr="007D16F5">
        <w:t>mreži</w:t>
      </w:r>
      <w:r w:rsidR="009006C9" w:rsidRPr="007D16F5">
        <w:t>.</w:t>
      </w:r>
    </w:p>
    <w:p w14:paraId="7411C343" w14:textId="77777777" w:rsidR="00D90602" w:rsidRPr="007D16F5" w:rsidRDefault="00D90602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Dispečerske naloge koji se odnose na promjenu odobrenog dnevnog rasporeda </w:t>
      </w:r>
      <w:r w:rsidR="00D050BF" w:rsidRPr="007D16F5">
        <w:rPr>
          <w:lang w:val="bs-Latn-BA"/>
        </w:rPr>
        <w:t>NOSB</w:t>
      </w:r>
      <w:r w:rsidR="00D870AF" w:rsidRPr="007D16F5">
        <w:rPr>
          <w:lang w:val="bs-Latn-BA"/>
        </w:rPr>
        <w:t>i</w:t>
      </w:r>
      <w:r w:rsidR="00D050BF" w:rsidRPr="007D16F5">
        <w:rPr>
          <w:lang w:val="bs-Latn-BA"/>
        </w:rPr>
        <w:t xml:space="preserve">H </w:t>
      </w:r>
      <w:r w:rsidRPr="007D16F5">
        <w:rPr>
          <w:lang w:val="bs-Latn-BA"/>
        </w:rPr>
        <w:t xml:space="preserve">izdaje samo u slučaju ugroženosti sigurnosti sistema i/ili angažovanja pomoćnih usluga. </w:t>
      </w:r>
    </w:p>
    <w:p w14:paraId="687CE6EF" w14:textId="77777777" w:rsidR="002422AE" w:rsidRPr="007D16F5" w:rsidRDefault="00AF7FDE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NOSBiH sve dispečerski naloge mora čuvati </w:t>
      </w:r>
      <w:r w:rsidR="002422AE" w:rsidRPr="007D16F5">
        <w:rPr>
          <w:lang w:val="bs-Latn-BA"/>
        </w:rPr>
        <w:t>u odgovarajućoj formi</w:t>
      </w:r>
      <w:r w:rsidRPr="007D16F5">
        <w:rPr>
          <w:lang w:val="bs-Latn-BA"/>
        </w:rPr>
        <w:t>,</w:t>
      </w:r>
      <w:r w:rsidR="002422AE" w:rsidRPr="007D16F5">
        <w:rPr>
          <w:lang w:val="bs-Latn-BA"/>
        </w:rPr>
        <w:t xml:space="preserve"> u skladu sa odredbama zakona koj</w:t>
      </w:r>
      <w:r w:rsidR="00A54DF0" w:rsidRPr="007D16F5">
        <w:rPr>
          <w:lang w:val="bs-Latn-BA"/>
        </w:rPr>
        <w:t>e</w:t>
      </w:r>
      <w:r w:rsidR="002422AE" w:rsidRPr="007D16F5">
        <w:rPr>
          <w:lang w:val="bs-Latn-BA"/>
        </w:rPr>
        <w:t xml:space="preserve"> reguliraju ovu oblast i internim aktima NOSB</w:t>
      </w:r>
      <w:r w:rsidR="00D870AF" w:rsidRPr="007D16F5">
        <w:rPr>
          <w:lang w:val="bs-Latn-BA"/>
        </w:rPr>
        <w:t>i</w:t>
      </w:r>
      <w:r w:rsidR="002422AE" w:rsidRPr="007D16F5">
        <w:rPr>
          <w:lang w:val="bs-Latn-BA"/>
        </w:rPr>
        <w:t xml:space="preserve">H-a. Elektroprijenosu BiH i </w:t>
      </w:r>
      <w:r w:rsidR="00B119A1" w:rsidRPr="007D16F5">
        <w:rPr>
          <w:lang w:val="bs-Latn-BA"/>
        </w:rPr>
        <w:t xml:space="preserve">Korisnicima </w:t>
      </w:r>
      <w:r w:rsidR="002422AE" w:rsidRPr="007D16F5">
        <w:rPr>
          <w:lang w:val="bs-Latn-BA"/>
        </w:rPr>
        <w:t xml:space="preserve">može se dozvoliti pristup </w:t>
      </w:r>
      <w:r w:rsidR="006D7E32" w:rsidRPr="007D16F5">
        <w:rPr>
          <w:lang w:val="bs-Latn-BA"/>
        </w:rPr>
        <w:t>samo</w:t>
      </w:r>
      <w:r w:rsidR="002422AE" w:rsidRPr="007D16F5">
        <w:rPr>
          <w:lang w:val="bs-Latn-BA"/>
        </w:rPr>
        <w:t xml:space="preserve"> informacijama u vezi sa njihovim postrojenjima i uređajima. </w:t>
      </w:r>
    </w:p>
    <w:p w14:paraId="1AB459EF" w14:textId="20B6A61F" w:rsidR="00CB309C" w:rsidRPr="007D16F5" w:rsidRDefault="00CB309C" w:rsidP="00322B45">
      <w:pPr>
        <w:pStyle w:val="Heading3"/>
        <w:numPr>
          <w:ilvl w:val="2"/>
          <w:numId w:val="65"/>
        </w:numPr>
      </w:pPr>
      <w:bookmarkStart w:id="469" w:name="_Toc61329197"/>
      <w:bookmarkStart w:id="470" w:name="_Toc69710367"/>
      <w:r w:rsidRPr="007D16F5">
        <w:t>Održavanje frekvencije</w:t>
      </w:r>
      <w:bookmarkEnd w:id="469"/>
      <w:bookmarkEnd w:id="470"/>
    </w:p>
    <w:p w14:paraId="13EAEA03" w14:textId="77777777" w:rsidR="007A03FA" w:rsidRDefault="00C21BD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Održavanje frekvencije</w:t>
      </w:r>
      <w:r w:rsidR="00CB309C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D870AF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674939" w:rsidRPr="007D16F5">
        <w:rPr>
          <w:lang w:val="bs-Latn-BA"/>
        </w:rPr>
        <w:t>o</w:t>
      </w:r>
      <w:r w:rsidR="004F586D" w:rsidRPr="007D16F5">
        <w:rPr>
          <w:lang w:val="bs-Latn-BA"/>
        </w:rPr>
        <w:t>bavlja</w:t>
      </w:r>
      <w:r w:rsidR="00674939" w:rsidRPr="007D16F5">
        <w:rPr>
          <w:lang w:val="bs-Latn-BA"/>
        </w:rPr>
        <w:t xml:space="preserve"> </w:t>
      </w:r>
      <w:r w:rsidR="004D4D0C" w:rsidRPr="007D16F5">
        <w:rPr>
          <w:lang w:val="bs-Latn-BA"/>
        </w:rPr>
        <w:t xml:space="preserve">u skladu s pravilima ENTSO-E i Tržišnim pravilima </w:t>
      </w:r>
      <w:r w:rsidR="00674939" w:rsidRPr="007D16F5">
        <w:rPr>
          <w:lang w:val="bs-Latn-BA"/>
        </w:rPr>
        <w:t>koristeći</w:t>
      </w:r>
      <w:r w:rsidR="00406A2D" w:rsidRPr="007D16F5">
        <w:rPr>
          <w:lang w:val="bs-Latn-BA"/>
        </w:rPr>
        <w:t xml:space="preserve"> </w:t>
      </w:r>
      <w:r w:rsidRPr="007D16F5">
        <w:rPr>
          <w:lang w:val="bs-Latn-BA"/>
        </w:rPr>
        <w:t>FCR, FRR i RR</w:t>
      </w:r>
      <w:r w:rsidR="00674939" w:rsidRPr="007D16F5">
        <w:rPr>
          <w:lang w:val="bs-Latn-BA"/>
        </w:rPr>
        <w:t xml:space="preserve">. </w:t>
      </w:r>
      <w:r w:rsidR="009006C9" w:rsidRPr="007D16F5">
        <w:rPr>
          <w:lang w:val="bs-Latn-BA"/>
        </w:rPr>
        <w:t xml:space="preserve"> </w:t>
      </w:r>
    </w:p>
    <w:p w14:paraId="362033CE" w14:textId="7BEC824B" w:rsidR="00DB1D0C" w:rsidRPr="007D16F5" w:rsidRDefault="00DB1D0C" w:rsidP="003E7845">
      <w:pPr>
        <w:pStyle w:val="ListParagraph"/>
        <w:rPr>
          <w:lang w:val="bs-Latn-BA"/>
        </w:rPr>
      </w:pPr>
      <w:r>
        <w:rPr>
          <w:lang w:val="bs-Latn-BA"/>
        </w:rPr>
        <w:t xml:space="preserve">Proračun potrebnog iznosa FRR-a vrši se u skladu s </w:t>
      </w:r>
      <w:r w:rsidRPr="007D16F5">
        <w:rPr>
          <w:lang w:val="bs-Latn-BA"/>
        </w:rPr>
        <w:t>Procedur</w:t>
      </w:r>
      <w:r>
        <w:rPr>
          <w:lang w:val="bs-Latn-BA"/>
        </w:rPr>
        <w:t>om</w:t>
      </w:r>
      <w:r w:rsidRPr="007D16F5">
        <w:rPr>
          <w:lang w:val="bs-Latn-BA"/>
        </w:rPr>
        <w:t xml:space="preserve"> za pomoćne usluge</w:t>
      </w:r>
      <w:r w:rsidR="00B95B82">
        <w:rPr>
          <w:lang w:val="bs-Latn-BA"/>
        </w:rPr>
        <w:t xml:space="preserve"> (</w:t>
      </w:r>
      <w:hyperlink r:id="rId65" w:history="1">
        <w:r w:rsidR="00B95B82" w:rsidRPr="0087702A">
          <w:rPr>
            <w:rStyle w:val="Hyperlink"/>
            <w:lang w:val="bs-Latn-BA"/>
          </w:rPr>
          <w:t>www.nosbih.ba</w:t>
        </w:r>
      </w:hyperlink>
      <w:r w:rsidR="00B95B82">
        <w:rPr>
          <w:lang w:val="bs-Latn-BA"/>
        </w:rPr>
        <w:t>)</w:t>
      </w:r>
      <w:r>
        <w:rPr>
          <w:lang w:val="bs-Latn-BA"/>
        </w:rPr>
        <w:t>.</w:t>
      </w:r>
      <w:r w:rsidR="00B95B82">
        <w:rPr>
          <w:lang w:val="bs-Latn-BA"/>
        </w:rPr>
        <w:t xml:space="preserve"> </w:t>
      </w:r>
    </w:p>
    <w:p w14:paraId="0C7040F4" w14:textId="06F1B9EF" w:rsidR="007A03FA" w:rsidRPr="007D16F5" w:rsidRDefault="00C70416" w:rsidP="00F07957">
      <w:pPr>
        <w:pStyle w:val="Heading4"/>
        <w:numPr>
          <w:ilvl w:val="3"/>
          <w:numId w:val="39"/>
        </w:numPr>
      </w:pPr>
      <w:r w:rsidRPr="007D16F5">
        <w:t>Primarna regulacija (</w:t>
      </w:r>
      <w:r w:rsidR="00B45EAC">
        <w:t xml:space="preserve">FCR - </w:t>
      </w:r>
      <w:r w:rsidR="007A03FA" w:rsidRPr="007D16F5">
        <w:t>Pr</w:t>
      </w:r>
      <w:r w:rsidR="00C21BD1" w:rsidRPr="007D16F5">
        <w:t>oces održavanja frekvencije)</w:t>
      </w:r>
    </w:p>
    <w:p w14:paraId="49787F52" w14:textId="77777777" w:rsidR="007A03FA" w:rsidRPr="003E7845" w:rsidRDefault="007A03FA" w:rsidP="003E7845">
      <w:pPr>
        <w:pStyle w:val="ListParagraph"/>
        <w:numPr>
          <w:ilvl w:val="4"/>
          <w:numId w:val="40"/>
        </w:numPr>
        <w:rPr>
          <w:lang w:val="bs-Latn-BA"/>
        </w:rPr>
      </w:pPr>
      <w:r w:rsidRPr="003E7845">
        <w:rPr>
          <w:lang w:val="bs-Latn-BA"/>
        </w:rPr>
        <w:t>Pri pogonu u interkonekciji EES BiH, kao jedinstveno regulaciono područje, obavezan je u svakom trenutku obezbijediti zadat</w:t>
      </w:r>
      <w:r w:rsidR="00C21BD1" w:rsidRPr="003E7845">
        <w:rPr>
          <w:lang w:val="bs-Latn-BA"/>
        </w:rPr>
        <w:t>i FCR</w:t>
      </w:r>
      <w:r w:rsidRPr="003E7845">
        <w:rPr>
          <w:lang w:val="bs-Latn-BA"/>
        </w:rPr>
        <w:t xml:space="preserve"> u skladu sa udjelom svoje proizvodnje u ukupnoj proizvodnji ENTSO-E.</w:t>
      </w:r>
    </w:p>
    <w:p w14:paraId="131A6091" w14:textId="77777777" w:rsidR="00B95B82" w:rsidRDefault="00C21BD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Regulacioni o</w:t>
      </w:r>
      <w:r w:rsidR="007A03FA" w:rsidRPr="007D16F5">
        <w:rPr>
          <w:lang w:val="bs-Latn-BA"/>
        </w:rPr>
        <w:t>pseg definiran je vrijednošću aktivne snage unutar kojeg sistem regulacije brzine pogonskog stroja djeluje automatski u oba smjera pri odstupanju frekvence.</w:t>
      </w:r>
      <w:r w:rsidR="00B45EAC">
        <w:rPr>
          <w:lang w:val="bs-Latn-BA"/>
        </w:rPr>
        <w:t xml:space="preserve"> </w:t>
      </w:r>
    </w:p>
    <w:p w14:paraId="2EB94CD9" w14:textId="4D25C0C1" w:rsidR="009006C9" w:rsidRDefault="00B45EAC" w:rsidP="003E7845">
      <w:pPr>
        <w:pStyle w:val="ListParagraph"/>
        <w:rPr>
          <w:lang w:val="bs-Latn-BA"/>
        </w:rPr>
      </w:pPr>
      <w:r>
        <w:rPr>
          <w:lang w:val="bs-Latn-BA"/>
        </w:rPr>
        <w:t xml:space="preserve">Pružanje usluge primarne regulacije i monitoring je definisan u </w:t>
      </w:r>
      <w:r w:rsidR="00B95B82">
        <w:rPr>
          <w:lang w:val="bs-Latn-BA"/>
        </w:rPr>
        <w:t>Procedurama za pomoćne usluge (</w:t>
      </w:r>
      <w:hyperlink r:id="rId66" w:history="1">
        <w:r w:rsidR="00B95B82" w:rsidRPr="0087702A">
          <w:rPr>
            <w:rStyle w:val="Hyperlink"/>
            <w:lang w:val="bs-Latn-BA"/>
          </w:rPr>
          <w:t>www.nosbih.ba</w:t>
        </w:r>
      </w:hyperlink>
      <w:r w:rsidR="00B95B82">
        <w:rPr>
          <w:lang w:val="bs-Latn-BA"/>
        </w:rPr>
        <w:t>)</w:t>
      </w:r>
      <w:r w:rsidR="00337E95" w:rsidRPr="007D16F5">
        <w:rPr>
          <w:lang w:val="bs-Latn-BA"/>
        </w:rPr>
        <w:t>.</w:t>
      </w:r>
    </w:p>
    <w:p w14:paraId="380EDD3F" w14:textId="075BCCAC" w:rsidR="00704018" w:rsidRDefault="00704018" w:rsidP="003E7845">
      <w:pPr>
        <w:pStyle w:val="ListParagraph"/>
        <w:rPr>
          <w:lang w:val="bs-Latn-BA"/>
        </w:rPr>
      </w:pPr>
      <w:r w:rsidRPr="00704018">
        <w:rPr>
          <w:lang w:val="bs-Latn-BA"/>
        </w:rPr>
        <w:t>Svaka proizvodna jedinica (tj. turbogeneratori i hidroagregati), priključena na prijenosnu mrežu, mora biti opremljena turbinskim regulatorima koji imaju mogućnost automatske regulacije brzine obrtanja</w:t>
      </w:r>
      <w:r w:rsidR="00665EDF">
        <w:rPr>
          <w:lang w:val="bs-Latn-BA"/>
        </w:rPr>
        <w:t>.</w:t>
      </w:r>
    </w:p>
    <w:p w14:paraId="15C5F56E" w14:textId="0117C50F" w:rsidR="009006C9" w:rsidRPr="007D16F5" w:rsidRDefault="00C70416" w:rsidP="00F07957">
      <w:pPr>
        <w:pStyle w:val="Heading4"/>
      </w:pPr>
      <w:bookmarkStart w:id="471" w:name="_Toc2495926"/>
      <w:bookmarkStart w:id="472" w:name="_Toc13887463"/>
      <w:bookmarkStart w:id="473" w:name="_Toc13887626"/>
      <w:bookmarkStart w:id="474" w:name="_Toc14659692"/>
      <w:r w:rsidRPr="007D16F5">
        <w:t>Sekundarna regulacija (</w:t>
      </w:r>
      <w:r w:rsidR="00B45EAC">
        <w:t>aFRR – Automatski p</w:t>
      </w:r>
      <w:r w:rsidR="00C21BD1" w:rsidRPr="007D16F5">
        <w:t>roces obnove frekvencije</w:t>
      </w:r>
      <w:bookmarkEnd w:id="471"/>
      <w:bookmarkEnd w:id="472"/>
      <w:bookmarkEnd w:id="473"/>
      <w:bookmarkEnd w:id="474"/>
      <w:r w:rsidR="00C21BD1" w:rsidRPr="007D16F5">
        <w:t>)</w:t>
      </w:r>
    </w:p>
    <w:p w14:paraId="66653335" w14:textId="77777777" w:rsidR="009006C9" w:rsidRPr="003E7845" w:rsidRDefault="00A21583" w:rsidP="003E7845">
      <w:pPr>
        <w:pStyle w:val="ListParagraph"/>
        <w:numPr>
          <w:ilvl w:val="4"/>
          <w:numId w:val="17"/>
        </w:numPr>
        <w:rPr>
          <w:lang w:val="bs-Latn-BA"/>
        </w:rPr>
      </w:pPr>
      <w:r w:rsidRPr="003E7845">
        <w:rPr>
          <w:lang w:val="bs-Latn-BA"/>
        </w:rPr>
        <w:t>Zadaci</w:t>
      </w:r>
      <w:r w:rsidR="009006C9" w:rsidRPr="003E7845">
        <w:rPr>
          <w:lang w:val="bs-Latn-BA"/>
        </w:rPr>
        <w:t xml:space="preserve"> </w:t>
      </w:r>
      <w:r w:rsidR="00C21BD1" w:rsidRPr="003E7845">
        <w:rPr>
          <w:lang w:val="bs-Latn-BA"/>
        </w:rPr>
        <w:t>obnove frekvencije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su</w:t>
      </w:r>
      <w:r w:rsidR="009006C9" w:rsidRPr="003E7845">
        <w:rPr>
          <w:lang w:val="bs-Latn-BA"/>
        </w:rPr>
        <w:t xml:space="preserve">: </w:t>
      </w:r>
    </w:p>
    <w:p w14:paraId="536A6593" w14:textId="77777777" w:rsidR="009006C9" w:rsidRPr="007D16F5" w:rsidRDefault="00A21583" w:rsidP="003E7845">
      <w:pPr>
        <w:pStyle w:val="Aalineja"/>
        <w:numPr>
          <w:ilvl w:val="1"/>
          <w:numId w:val="215"/>
        </w:numPr>
      </w:pPr>
      <w:r w:rsidRPr="007D16F5">
        <w:t>ostvarivanje</w:t>
      </w:r>
      <w:r w:rsidR="009006C9" w:rsidRPr="007D16F5">
        <w:t xml:space="preserve"> </w:t>
      </w:r>
      <w:r w:rsidRPr="007D16F5">
        <w:t>utvrđenog</w:t>
      </w:r>
      <w:r w:rsidR="009006C9" w:rsidRPr="007D16F5">
        <w:t xml:space="preserve"> </w:t>
      </w:r>
      <w:r w:rsidRPr="007D16F5">
        <w:t>programa</w:t>
      </w:r>
      <w:r w:rsidR="009006C9" w:rsidRPr="007D16F5">
        <w:t xml:space="preserve"> </w:t>
      </w:r>
      <w:r w:rsidRPr="007D16F5">
        <w:t>razmjene</w:t>
      </w:r>
      <w:r w:rsidR="009006C9" w:rsidRPr="007D16F5">
        <w:t xml:space="preserve"> </w:t>
      </w:r>
      <w:r w:rsidRPr="007D16F5">
        <w:t>snage</w:t>
      </w:r>
      <w:r w:rsidR="009006C9" w:rsidRPr="007D16F5">
        <w:t xml:space="preserve"> </w:t>
      </w:r>
      <w:r w:rsidRPr="007D16F5">
        <w:t>između</w:t>
      </w:r>
      <w:r w:rsidR="009006C9" w:rsidRPr="007D16F5">
        <w:t xml:space="preserve"> </w:t>
      </w:r>
      <w:r w:rsidRPr="007D16F5">
        <w:t>sistema</w:t>
      </w:r>
      <w:r w:rsidR="009006C9" w:rsidRPr="007D16F5">
        <w:t xml:space="preserve"> </w:t>
      </w:r>
      <w:r w:rsidRPr="007D16F5">
        <w:t>BiH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susjednih</w:t>
      </w:r>
      <w:r w:rsidR="009006C9" w:rsidRPr="007D16F5">
        <w:t xml:space="preserve"> </w:t>
      </w:r>
      <w:r w:rsidRPr="007D16F5">
        <w:t>sistema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interkonekciji</w:t>
      </w:r>
      <w:r w:rsidR="009006C9" w:rsidRPr="007D16F5">
        <w:t xml:space="preserve">, </w:t>
      </w:r>
    </w:p>
    <w:p w14:paraId="33C792C4" w14:textId="77777777" w:rsidR="009006C9" w:rsidRPr="007D16F5" w:rsidRDefault="00A21583" w:rsidP="003E7845">
      <w:pPr>
        <w:pStyle w:val="Aalineja"/>
      </w:pPr>
      <w:r w:rsidRPr="007D16F5">
        <w:t>preuzimanje</w:t>
      </w:r>
      <w:r w:rsidR="009006C9" w:rsidRPr="007D16F5">
        <w:t xml:space="preserve"> </w:t>
      </w:r>
      <w:r w:rsidRPr="007D16F5">
        <w:t>regulacije</w:t>
      </w:r>
      <w:r w:rsidR="009006C9" w:rsidRPr="007D16F5">
        <w:t xml:space="preserve"> </w:t>
      </w:r>
      <w:r w:rsidRPr="007D16F5">
        <w:t>frekvencije</w:t>
      </w:r>
      <w:r w:rsidR="009006C9" w:rsidRPr="007D16F5">
        <w:t xml:space="preserve"> </w:t>
      </w:r>
      <w:r w:rsidRPr="007D16F5">
        <w:t>od</w:t>
      </w:r>
      <w:r w:rsidR="009006C9" w:rsidRPr="007D16F5">
        <w:t xml:space="preserve"> </w:t>
      </w:r>
      <w:r w:rsidRPr="007D16F5">
        <w:t>aktivirane</w:t>
      </w:r>
      <w:r w:rsidR="009006C9" w:rsidRPr="007D16F5">
        <w:t xml:space="preserve"> </w:t>
      </w:r>
      <w:r w:rsidR="00C21BD1" w:rsidRPr="007D16F5">
        <w:t>FCR</w:t>
      </w:r>
      <w:r w:rsidR="009006C9" w:rsidRPr="007D16F5">
        <w:t xml:space="preserve"> </w:t>
      </w:r>
      <w:r w:rsidRPr="007D16F5">
        <w:t>te</w:t>
      </w:r>
      <w:r w:rsidR="009006C9" w:rsidRPr="007D16F5">
        <w:t xml:space="preserve"> </w:t>
      </w:r>
      <w:r w:rsidR="00C21BD1" w:rsidRPr="007D16F5">
        <w:t xml:space="preserve">njeno </w:t>
      </w:r>
      <w:r w:rsidRPr="007D16F5">
        <w:t>obnavljanje</w:t>
      </w:r>
      <w:r w:rsidR="009006C9" w:rsidRPr="007D16F5">
        <w:t xml:space="preserve">, </w:t>
      </w:r>
    </w:p>
    <w:p w14:paraId="0A56454B" w14:textId="77777777" w:rsidR="009006C9" w:rsidRPr="007D16F5" w:rsidRDefault="00A21583" w:rsidP="003E7845">
      <w:pPr>
        <w:pStyle w:val="Aalineja"/>
      </w:pPr>
      <w:r w:rsidRPr="007D16F5">
        <w:t>vraćanje</w:t>
      </w:r>
      <w:r w:rsidR="009006C9" w:rsidRPr="007D16F5">
        <w:t xml:space="preserve"> </w:t>
      </w:r>
      <w:r w:rsidRPr="007D16F5">
        <w:t>frekvencije</w:t>
      </w:r>
      <w:r w:rsidR="009006C9" w:rsidRPr="007D16F5">
        <w:t xml:space="preserve"> </w:t>
      </w:r>
      <w:r w:rsidRPr="007D16F5">
        <w:t>sistema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zada</w:t>
      </w:r>
      <w:r w:rsidR="001B46B0" w:rsidRPr="007D16F5">
        <w:t>t</w:t>
      </w:r>
      <w:r w:rsidRPr="007D16F5">
        <w:t>u</w:t>
      </w:r>
      <w:r w:rsidR="009006C9" w:rsidRPr="007D16F5">
        <w:t xml:space="preserve"> </w:t>
      </w:r>
      <w:r w:rsidRPr="007D16F5">
        <w:t>vrijednost</w:t>
      </w:r>
      <w:r w:rsidR="009006C9" w:rsidRPr="007D16F5">
        <w:t>.</w:t>
      </w:r>
    </w:p>
    <w:p w14:paraId="2AAD0ACA" w14:textId="77777777" w:rsidR="004B3B3B" w:rsidRPr="007D16F5" w:rsidRDefault="00C21BD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Proces obnove frekvencije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pomoćna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usluga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nivou</w:t>
      </w:r>
      <w:r w:rsidR="009006C9" w:rsidRPr="007D16F5">
        <w:rPr>
          <w:lang w:val="bs-Latn-BA"/>
        </w:rPr>
        <w:t xml:space="preserve"> </w:t>
      </w:r>
      <w:r w:rsidR="00A30958">
        <w:rPr>
          <w:lang w:val="bs-Latn-BA"/>
        </w:rPr>
        <w:t>EES</w:t>
      </w:r>
      <w:r w:rsidR="008F4523">
        <w:rPr>
          <w:lang w:val="bs-Latn-BA"/>
        </w:rPr>
        <w:t>-a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minutnim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odzivom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radi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održavanja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željene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snage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razmjene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frekvencije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interkonekciji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odnosno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samo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frekvencije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izoliranom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pogonu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regulacionog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područja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dijela</w:t>
      </w:r>
      <w:r w:rsidR="009006C9" w:rsidRPr="007D16F5">
        <w:rPr>
          <w:lang w:val="bs-Latn-BA"/>
        </w:rPr>
        <w:t xml:space="preserve"> </w:t>
      </w:r>
      <w:r w:rsidR="00A30958">
        <w:rPr>
          <w:lang w:val="bs-Latn-BA"/>
        </w:rPr>
        <w:t>EES</w:t>
      </w:r>
      <w:r w:rsidR="008F4523">
        <w:rPr>
          <w:lang w:val="bs-Latn-BA"/>
        </w:rPr>
        <w:t>-a</w:t>
      </w:r>
      <w:r w:rsidR="009006C9" w:rsidRPr="007D16F5">
        <w:rPr>
          <w:lang w:val="bs-Latn-BA"/>
        </w:rPr>
        <w:t xml:space="preserve">. </w:t>
      </w:r>
      <w:r w:rsidR="00A21583" w:rsidRPr="007D16F5">
        <w:rPr>
          <w:lang w:val="bs-Latn-BA"/>
        </w:rPr>
        <w:t>Ostvaruje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djelovanjem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preko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sistema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regulacije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brzine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proizvodnih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jedinica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grupnih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regulatora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aktivne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snage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elektrane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ako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instalirani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elektranama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više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proizvodnih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jedinica</w:t>
      </w:r>
      <w:r w:rsidR="009006C9" w:rsidRPr="007D16F5">
        <w:rPr>
          <w:lang w:val="bs-Latn-BA"/>
        </w:rPr>
        <w:t xml:space="preserve">. </w:t>
      </w:r>
    </w:p>
    <w:p w14:paraId="4B83B83B" w14:textId="77777777" w:rsidR="009006C9" w:rsidRPr="007D16F5" w:rsidRDefault="00DB1D0C" w:rsidP="003E7845">
      <w:pPr>
        <w:pStyle w:val="ListParagraph"/>
        <w:rPr>
          <w:lang w:val="bs-Latn-BA"/>
        </w:rPr>
      </w:pPr>
      <w:r>
        <w:rPr>
          <w:lang w:val="bs-Latn-BA"/>
        </w:rPr>
        <w:t>A</w:t>
      </w:r>
      <w:r w:rsidR="00690436" w:rsidRPr="007D16F5">
        <w:rPr>
          <w:lang w:val="bs-Latn-BA"/>
        </w:rPr>
        <w:t>ngažovanj</w:t>
      </w:r>
      <w:r w:rsidR="00690436">
        <w:rPr>
          <w:lang w:val="bs-Latn-BA"/>
        </w:rPr>
        <w:t xml:space="preserve">e sekundarne regulacije vrši se u skladu s </w:t>
      </w:r>
      <w:r w:rsidR="006720F9" w:rsidRPr="007D16F5">
        <w:rPr>
          <w:lang w:val="bs-Latn-BA"/>
        </w:rPr>
        <w:t>Procedur</w:t>
      </w:r>
      <w:r w:rsidR="00690436">
        <w:rPr>
          <w:lang w:val="bs-Latn-BA"/>
        </w:rPr>
        <w:t>om</w:t>
      </w:r>
      <w:r w:rsidR="006720F9" w:rsidRPr="007D16F5">
        <w:rPr>
          <w:lang w:val="bs-Latn-BA"/>
        </w:rPr>
        <w:t xml:space="preserve"> za pomoćne usluge</w:t>
      </w:r>
      <w:r w:rsidR="00690436">
        <w:rPr>
          <w:lang w:val="bs-Latn-BA"/>
        </w:rPr>
        <w:t>.</w:t>
      </w:r>
      <w:r w:rsidR="004B3B3B" w:rsidRPr="007D16F5">
        <w:rPr>
          <w:lang w:val="bs-Latn-BA"/>
        </w:rPr>
        <w:t xml:space="preserve"> </w:t>
      </w:r>
    </w:p>
    <w:p w14:paraId="173F88E7" w14:textId="3FC7D17F" w:rsidR="009006C9" w:rsidRPr="007D16F5" w:rsidRDefault="00C70416" w:rsidP="00F07957">
      <w:pPr>
        <w:pStyle w:val="Heading4"/>
      </w:pPr>
      <w:r w:rsidRPr="007D16F5">
        <w:t>Tercijerna regulacij</w:t>
      </w:r>
      <w:r w:rsidR="00DC513F" w:rsidRPr="007D16F5">
        <w:t>a</w:t>
      </w:r>
      <w:r w:rsidR="00292B2A" w:rsidRPr="007D16F5">
        <w:t xml:space="preserve"> (</w:t>
      </w:r>
      <w:r w:rsidR="007D57D1">
        <w:t>m</w:t>
      </w:r>
      <w:r w:rsidR="00292B2A" w:rsidRPr="007D16F5">
        <w:t>FRR</w:t>
      </w:r>
      <w:r w:rsidR="007D57D1">
        <w:t xml:space="preserve"> –</w:t>
      </w:r>
      <w:r w:rsidR="007D57D1" w:rsidRPr="007D57D1">
        <w:t xml:space="preserve"> </w:t>
      </w:r>
      <w:r w:rsidR="007D57D1">
        <w:t>Ručni p</w:t>
      </w:r>
      <w:r w:rsidR="007D57D1" w:rsidRPr="007D16F5">
        <w:t>roces obnove frekvencije</w:t>
      </w:r>
      <w:r w:rsidR="007D57D1">
        <w:t xml:space="preserve"> </w:t>
      </w:r>
      <w:r w:rsidR="00292B2A" w:rsidRPr="007D16F5">
        <w:t>)</w:t>
      </w:r>
    </w:p>
    <w:p w14:paraId="7B73B4BF" w14:textId="3FB7BD31" w:rsidR="009006C9" w:rsidRPr="003E7845" w:rsidRDefault="00DC513F" w:rsidP="003E7845">
      <w:pPr>
        <w:pStyle w:val="ListParagraph"/>
        <w:numPr>
          <w:ilvl w:val="4"/>
          <w:numId w:val="18"/>
        </w:numPr>
        <w:rPr>
          <w:lang w:val="bs-Latn-BA"/>
        </w:rPr>
      </w:pPr>
      <w:r w:rsidRPr="003E7845">
        <w:rPr>
          <w:lang w:val="bs-Latn-BA"/>
        </w:rPr>
        <w:t>Ručna F</w:t>
      </w:r>
      <w:r w:rsidR="00C21BD1" w:rsidRPr="003E7845">
        <w:rPr>
          <w:lang w:val="bs-Latn-BA"/>
        </w:rPr>
        <w:t>RR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se</w:t>
      </w:r>
      <w:r w:rsidR="009006C9" w:rsidRPr="003E7845">
        <w:rPr>
          <w:lang w:val="bs-Latn-BA"/>
        </w:rPr>
        <w:t xml:space="preserve"> </w:t>
      </w:r>
      <w:r w:rsidR="00D47F16" w:rsidRPr="003E7845">
        <w:rPr>
          <w:lang w:val="bs-Latn-BA"/>
        </w:rPr>
        <w:t>angažuje dispečerskim nalogom ili softverskom aktivacijom</w:t>
      </w:r>
      <w:r w:rsidR="009006C9" w:rsidRPr="003E7845">
        <w:rPr>
          <w:lang w:val="bs-Latn-BA"/>
        </w:rPr>
        <w:t xml:space="preserve"> </w:t>
      </w:r>
      <w:r w:rsidR="00A21583"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="007D57D1" w:rsidRPr="003E7845">
        <w:rPr>
          <w:lang w:val="bs-Latn-BA"/>
        </w:rPr>
        <w:t>skladu s Procedurama za pomoćne usluge</w:t>
      </w:r>
      <w:r w:rsidR="00D47F16" w:rsidRPr="003E7845">
        <w:rPr>
          <w:lang w:val="bs-Latn-BA"/>
        </w:rPr>
        <w:t>.</w:t>
      </w:r>
    </w:p>
    <w:p w14:paraId="20E9F162" w14:textId="73D07D23" w:rsidR="009006C9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potrebna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rezerva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obezb</w:t>
      </w:r>
      <w:r w:rsidR="004E5BB2" w:rsidRPr="007D16F5">
        <w:rPr>
          <w:lang w:val="bs-Latn-BA"/>
        </w:rPr>
        <w:t>i</w:t>
      </w:r>
      <w:r w:rsidRPr="007D16F5">
        <w:rPr>
          <w:lang w:val="bs-Latn-BA"/>
        </w:rPr>
        <w:t>jediti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EES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, </w:t>
      </w:r>
      <w:r w:rsidR="009F1A71" w:rsidRPr="007D16F5">
        <w:rPr>
          <w:lang w:val="bs-Latn-BA"/>
        </w:rPr>
        <w:t>NOSB</w:t>
      </w:r>
      <w:r w:rsidR="00EE24A3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D47F16" w:rsidRPr="007D16F5">
        <w:rPr>
          <w:lang w:val="bs-Latn-BA"/>
        </w:rPr>
        <w:t xml:space="preserve">je može </w:t>
      </w:r>
      <w:r w:rsidRPr="007D16F5">
        <w:rPr>
          <w:lang w:val="bs-Latn-BA"/>
        </w:rPr>
        <w:t>obezb</w:t>
      </w:r>
      <w:r w:rsidR="008838BD" w:rsidRPr="007D16F5">
        <w:rPr>
          <w:lang w:val="bs-Latn-BA"/>
        </w:rPr>
        <w:t>i</w:t>
      </w:r>
      <w:r w:rsidRPr="007D16F5">
        <w:rPr>
          <w:lang w:val="bs-Latn-BA"/>
        </w:rPr>
        <w:t>jedi</w:t>
      </w:r>
      <w:r w:rsidR="00D47F16" w:rsidRPr="007D16F5">
        <w:rPr>
          <w:lang w:val="bs-Latn-BA"/>
        </w:rPr>
        <w:t>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drugih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kontrolnih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područja</w:t>
      </w:r>
      <w:r w:rsidR="00575C26" w:rsidRPr="007D16F5">
        <w:rPr>
          <w:lang w:val="bs-Latn-BA"/>
        </w:rPr>
        <w:t xml:space="preserve"> u skladu s odgovarajućim sporazumima.</w:t>
      </w:r>
      <w:r w:rsidR="006D322F" w:rsidRPr="007D16F5">
        <w:rPr>
          <w:lang w:val="bs-Latn-BA"/>
        </w:rPr>
        <w:t xml:space="preserve"> </w:t>
      </w:r>
    </w:p>
    <w:p w14:paraId="7057BE74" w14:textId="77777777" w:rsidR="006605CB" w:rsidRPr="007D16F5" w:rsidRDefault="006605CB" w:rsidP="006605CB">
      <w:pPr>
        <w:pStyle w:val="Heading4"/>
      </w:pPr>
      <w:r>
        <w:t>Zamjenska rezerva</w:t>
      </w:r>
      <w:r w:rsidRPr="007D16F5">
        <w:t xml:space="preserve"> (RR)</w:t>
      </w:r>
    </w:p>
    <w:p w14:paraId="71325D8D" w14:textId="02B11F2B" w:rsidR="006605CB" w:rsidRPr="003E7845" w:rsidRDefault="006605CB" w:rsidP="003E7845">
      <w:pPr>
        <w:pStyle w:val="ListParagraph"/>
        <w:numPr>
          <w:ilvl w:val="4"/>
          <w:numId w:val="280"/>
        </w:numPr>
        <w:rPr>
          <w:lang w:val="bs-Latn-BA"/>
        </w:rPr>
      </w:pPr>
      <w:r w:rsidRPr="000F5300">
        <w:t>Zamjenska rezerv</w:t>
      </w:r>
      <w:r>
        <w:t>a</w:t>
      </w:r>
      <w:r w:rsidRPr="000F5300">
        <w:t xml:space="preserve"> </w:t>
      </w:r>
      <w:r w:rsidR="001A1ADB" w:rsidRPr="003E7845">
        <w:rPr>
          <w:lang w:val="bs-Latn-BA"/>
        </w:rPr>
        <w:t xml:space="preserve">se angažuje dispečerskim nalogom </w:t>
      </w:r>
      <w:r w:rsidRPr="00E80C50">
        <w:t>za ponovnu uspo</w:t>
      </w:r>
      <w:r w:rsidR="001A1ADB">
        <w:t>stavu ili održavanje zahtijevanog</w:t>
      </w:r>
      <w:r w:rsidRPr="00E80C50">
        <w:t xml:space="preserve"> </w:t>
      </w:r>
      <w:r w:rsidR="001A1ADB">
        <w:t>nivoa</w:t>
      </w:r>
      <w:r w:rsidRPr="00E80C50">
        <w:t xml:space="preserve"> FRR-a radi spremnosti na dodatne neravnoteže u </w:t>
      </w:r>
      <w:r>
        <w:t>sistemu</w:t>
      </w:r>
      <w:r w:rsidRPr="00E80C50">
        <w:t xml:space="preserve"> uključujući proizvodnu rezervu</w:t>
      </w:r>
      <w:r>
        <w:t>.</w:t>
      </w:r>
    </w:p>
    <w:p w14:paraId="343BDC57" w14:textId="77777777" w:rsidR="006605CB" w:rsidRPr="003E7845" w:rsidRDefault="006605CB" w:rsidP="003E7845">
      <w:pPr>
        <w:pStyle w:val="ListParagraph"/>
        <w:numPr>
          <w:ilvl w:val="4"/>
          <w:numId w:val="13"/>
        </w:numPr>
        <w:rPr>
          <w:lang w:val="bs-Latn-BA"/>
        </w:rPr>
      </w:pPr>
      <w:r w:rsidRPr="003E7845">
        <w:rPr>
          <w:lang w:val="bs-Latn-BA"/>
        </w:rPr>
        <w:t>NOSBiH će u skladu sa stanjem na balansnom tržištu donijeti odluku o potrebnom uključenju RR u balansni mehanizam.</w:t>
      </w:r>
    </w:p>
    <w:p w14:paraId="205D9078" w14:textId="0A752655" w:rsidR="006605CB" w:rsidRPr="003E7845" w:rsidRDefault="006605CB" w:rsidP="003E7845">
      <w:pPr>
        <w:pStyle w:val="ListParagraph"/>
        <w:numPr>
          <w:ilvl w:val="4"/>
          <w:numId w:val="13"/>
        </w:numPr>
        <w:rPr>
          <w:lang w:val="bs-Latn-BA"/>
        </w:rPr>
      </w:pPr>
      <w:r w:rsidRPr="003E7845">
        <w:rPr>
          <w:lang w:val="bs-Latn-BA"/>
        </w:rPr>
        <w:t>Dimenzionisanje, karakteristike i angažovanje zamjenske rezerve vrši se u skladu s Procedurama za pomoćne usluge</w:t>
      </w:r>
      <w:r w:rsidR="001A1ADB" w:rsidRPr="003E7845">
        <w:rPr>
          <w:lang w:val="bs-Latn-BA"/>
        </w:rPr>
        <w:t xml:space="preserve"> (</w:t>
      </w:r>
      <w:hyperlink r:id="rId67" w:history="1">
        <w:r w:rsidR="001A1ADB" w:rsidRPr="003E7845">
          <w:rPr>
            <w:rStyle w:val="Hyperlink"/>
            <w:lang w:val="bs-Latn-BA"/>
          </w:rPr>
          <w:t>www.nosbih.ba</w:t>
        </w:r>
      </w:hyperlink>
      <w:r w:rsidR="001A1ADB" w:rsidRPr="003E7845">
        <w:rPr>
          <w:lang w:val="bs-Latn-BA"/>
        </w:rPr>
        <w:t>)</w:t>
      </w:r>
      <w:r w:rsidRPr="003E7845">
        <w:rPr>
          <w:lang w:val="bs-Latn-BA"/>
        </w:rPr>
        <w:t>.</w:t>
      </w:r>
      <w:r w:rsidR="001A1ADB" w:rsidRPr="003E7845">
        <w:rPr>
          <w:lang w:val="bs-Latn-BA"/>
        </w:rPr>
        <w:t xml:space="preserve"> </w:t>
      </w:r>
      <w:r w:rsidRPr="003E7845">
        <w:rPr>
          <w:lang w:val="bs-Latn-BA"/>
        </w:rPr>
        <w:t xml:space="preserve"> </w:t>
      </w:r>
    </w:p>
    <w:p w14:paraId="49DE08F4" w14:textId="72F14530" w:rsidR="009006C9" w:rsidRPr="007D16F5" w:rsidRDefault="00A21583" w:rsidP="00322B45">
      <w:pPr>
        <w:pStyle w:val="Heading3"/>
      </w:pPr>
      <w:bookmarkStart w:id="475" w:name="_Toc2495927"/>
      <w:bookmarkStart w:id="476" w:name="_Toc12361593"/>
      <w:bookmarkStart w:id="477" w:name="_Toc13887464"/>
      <w:bookmarkStart w:id="478" w:name="_Toc13887627"/>
      <w:bookmarkStart w:id="479" w:name="_Toc14659693"/>
      <w:bookmarkStart w:id="480" w:name="_Toc61329198"/>
      <w:bookmarkStart w:id="481" w:name="_Toc69710368"/>
      <w:r w:rsidRPr="007D16F5">
        <w:t>Održavanje</w:t>
      </w:r>
      <w:r w:rsidR="009006C9" w:rsidRPr="007D16F5">
        <w:t xml:space="preserve"> </w:t>
      </w:r>
      <w:r w:rsidRPr="007D16F5">
        <w:t>napona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isporuka</w:t>
      </w:r>
      <w:r w:rsidR="009006C9" w:rsidRPr="007D16F5">
        <w:t xml:space="preserve"> </w:t>
      </w:r>
      <w:r w:rsidRPr="007D16F5">
        <w:t>reaktivne</w:t>
      </w:r>
      <w:r w:rsidR="009006C9" w:rsidRPr="007D16F5">
        <w:t xml:space="preserve"> </w:t>
      </w:r>
      <w:r w:rsidRPr="007D16F5">
        <w:t>snage</w:t>
      </w:r>
      <w:bookmarkEnd w:id="475"/>
      <w:bookmarkEnd w:id="476"/>
      <w:bookmarkEnd w:id="477"/>
      <w:bookmarkEnd w:id="478"/>
      <w:bookmarkEnd w:id="479"/>
      <w:bookmarkEnd w:id="480"/>
      <w:bookmarkEnd w:id="481"/>
    </w:p>
    <w:p w14:paraId="660A5600" w14:textId="59F45D34" w:rsidR="009006C9" w:rsidRPr="003E7845" w:rsidRDefault="00A21583" w:rsidP="003E7845">
      <w:pPr>
        <w:pStyle w:val="ListParagraph"/>
        <w:numPr>
          <w:ilvl w:val="4"/>
          <w:numId w:val="19"/>
        </w:numPr>
        <w:rPr>
          <w:strike/>
          <w:lang w:val="bs-Latn-BA"/>
        </w:rPr>
      </w:pP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cilju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održavanja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sigurnosti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integriteta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EES</w:t>
      </w:r>
      <w:r w:rsidR="009006C9" w:rsidRPr="003E7845">
        <w:rPr>
          <w:lang w:val="bs-Latn-BA"/>
        </w:rPr>
        <w:t>-</w:t>
      </w:r>
      <w:r w:rsidRPr="003E7845">
        <w:rPr>
          <w:lang w:val="bs-Latn-BA"/>
        </w:rPr>
        <w:t>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BiH</w:t>
      </w:r>
      <w:r w:rsidR="009006C9" w:rsidRPr="003E7845">
        <w:rPr>
          <w:lang w:val="bs-Latn-BA"/>
        </w:rPr>
        <w:t xml:space="preserve">, </w:t>
      </w:r>
      <w:r w:rsidR="00EE24A3" w:rsidRPr="003E7845">
        <w:rPr>
          <w:lang w:val="bs-Latn-BA"/>
        </w:rPr>
        <w:t>NOSBi</w:t>
      </w:r>
      <w:r w:rsidR="009F1A71" w:rsidRPr="003E7845">
        <w:rPr>
          <w:lang w:val="bs-Latn-BA"/>
        </w:rPr>
        <w:t>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upravlja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tokovima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reaktivnih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snaga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na</w:t>
      </w:r>
      <w:r w:rsidR="009006C9" w:rsidRPr="003E7845">
        <w:rPr>
          <w:lang w:val="bs-Latn-BA"/>
        </w:rPr>
        <w:t xml:space="preserve"> </w:t>
      </w:r>
      <w:r w:rsidR="001B6370" w:rsidRPr="003E7845">
        <w:rPr>
          <w:lang w:val="bs-Latn-BA"/>
        </w:rPr>
        <w:t>prijenos</w:t>
      </w:r>
      <w:r w:rsidRPr="003E7845">
        <w:rPr>
          <w:lang w:val="bs-Latn-BA"/>
        </w:rPr>
        <w:t>noj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mreži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radi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održavanja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napona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granicama</w:t>
      </w:r>
      <w:r w:rsidR="009B56F5" w:rsidRPr="003E7845">
        <w:rPr>
          <w:lang w:val="bs-Latn-BA"/>
        </w:rPr>
        <w:t xml:space="preserve"> </w:t>
      </w:r>
      <w:r w:rsidR="006507CC" w:rsidRPr="003E7845">
        <w:rPr>
          <w:lang w:val="bs-Latn-BA"/>
        </w:rPr>
        <w:t>k</w:t>
      </w:r>
      <w:r w:rsidR="00E632BA" w:rsidRPr="003E7845">
        <w:rPr>
          <w:lang w:val="bs-Latn-BA"/>
        </w:rPr>
        <w:t xml:space="preserve">oje su </w:t>
      </w:r>
      <w:r w:rsidR="006507CC" w:rsidRPr="003E7845">
        <w:rPr>
          <w:lang w:val="bs-Latn-BA"/>
        </w:rPr>
        <w:t>definisan</w:t>
      </w:r>
      <w:r w:rsidR="00E632BA" w:rsidRPr="003E7845">
        <w:rPr>
          <w:lang w:val="bs-Latn-BA"/>
        </w:rPr>
        <w:t>e</w:t>
      </w:r>
      <w:r w:rsidR="006507CC" w:rsidRPr="003E7845">
        <w:rPr>
          <w:lang w:val="bs-Latn-BA"/>
        </w:rPr>
        <w:t xml:space="preserve"> u </w:t>
      </w:r>
      <w:hyperlink w:anchor="_Prilog_1._Frekventni" w:history="1">
        <w:r w:rsidR="00C0295D" w:rsidRPr="003E7845">
          <w:rPr>
            <w:rStyle w:val="Hyperlink"/>
            <w:lang w:val="bs-Latn-BA"/>
          </w:rPr>
          <w:t>Prilogu 1. Tabela 2.</w:t>
        </w:r>
      </w:hyperlink>
    </w:p>
    <w:p w14:paraId="35922447" w14:textId="22CA126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EE24A3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izdavati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dispečerske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naloge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upravljanje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raspoloživim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kapacitivnim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induktivnim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reaktivnim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izvorima</w:t>
      </w:r>
      <w:r w:rsidR="009006C9" w:rsidRPr="007D16F5">
        <w:rPr>
          <w:lang w:val="bs-Latn-BA"/>
        </w:rPr>
        <w:t xml:space="preserve"> (</w:t>
      </w:r>
      <w:r w:rsidR="00A21583" w:rsidRPr="007D16F5">
        <w:rPr>
          <w:lang w:val="bs-Latn-BA"/>
        </w:rPr>
        <w:t>generatori</w:t>
      </w:r>
      <w:r w:rsidR="009006C9" w:rsidRPr="007D16F5">
        <w:rPr>
          <w:lang w:val="bs-Latn-BA"/>
        </w:rPr>
        <w:t xml:space="preserve">, 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ni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vodovi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kompenzatori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sl</w:t>
      </w:r>
      <w:r w:rsidR="009006C9" w:rsidRPr="007D16F5">
        <w:rPr>
          <w:lang w:val="bs-Latn-BA"/>
        </w:rPr>
        <w:t xml:space="preserve">.), </w:t>
      </w:r>
      <w:r w:rsidR="00A21583" w:rsidRPr="007D16F5">
        <w:rPr>
          <w:lang w:val="bs-Latn-BA"/>
        </w:rPr>
        <w:t>kao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naloge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promjenu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položaja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regulacionih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preklopki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transformatora</w:t>
      </w:r>
      <w:r w:rsidR="009006C9" w:rsidRPr="007D16F5">
        <w:rPr>
          <w:lang w:val="bs-Latn-BA"/>
        </w:rPr>
        <w:t xml:space="preserve"> 400</w:t>
      </w:r>
      <w:r w:rsidR="009A2A25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kV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220 </w:t>
      </w:r>
      <w:r w:rsidR="00A21583" w:rsidRPr="007D16F5">
        <w:rPr>
          <w:lang w:val="bs-Latn-BA"/>
        </w:rPr>
        <w:t>kV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cilju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održavanja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napona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unutar</w:t>
      </w:r>
      <w:r w:rsidR="009006C9" w:rsidRPr="007D16F5">
        <w:rPr>
          <w:lang w:val="bs-Latn-BA"/>
        </w:rPr>
        <w:t xml:space="preserve"> </w:t>
      </w:r>
      <w:r w:rsidR="00AE68A2" w:rsidRPr="007D16F5">
        <w:rPr>
          <w:lang w:val="bs-Latn-BA"/>
        </w:rPr>
        <w:t>definisanih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granica</w:t>
      </w:r>
      <w:r w:rsidR="009006C9" w:rsidRPr="007D16F5">
        <w:rPr>
          <w:lang w:val="bs-Latn-BA"/>
        </w:rPr>
        <w:t xml:space="preserve">. </w:t>
      </w:r>
    </w:p>
    <w:p w14:paraId="3BB62B21" w14:textId="73D49F39" w:rsidR="00665EDF" w:rsidRPr="009E033C" w:rsidRDefault="00665EDF" w:rsidP="00322B45">
      <w:pPr>
        <w:pStyle w:val="Heading3"/>
      </w:pPr>
      <w:bookmarkStart w:id="482" w:name="_Toc117579100"/>
      <w:bookmarkStart w:id="483" w:name="_Toc61329199"/>
      <w:bookmarkStart w:id="484" w:name="_Toc18299732"/>
      <w:bookmarkStart w:id="485" w:name="_Toc24635936"/>
      <w:bookmarkStart w:id="486" w:name="_Toc26107103"/>
      <w:bookmarkStart w:id="487" w:name="_Toc69710369"/>
      <w:r>
        <w:t>Sigurnost rada prenosnog sistema</w:t>
      </w:r>
      <w:bookmarkEnd w:id="487"/>
    </w:p>
    <w:p w14:paraId="234A44BD" w14:textId="6A21167A" w:rsidR="0057204D" w:rsidRDefault="0057204D" w:rsidP="0057204D">
      <w:pPr>
        <w:pStyle w:val="ListParagraph"/>
        <w:rPr>
          <w:sz w:val="22"/>
          <w:szCs w:val="22"/>
          <w:lang w:val="bs-Latn-BA" w:eastAsia="en-US"/>
        </w:rPr>
      </w:pPr>
      <w:r>
        <w:t>U slučajevima narušavanja sigurnosti snabdijevanja električnom energijom krajnjih kupaca ili sigurnosti rada prenosnog sistema, internih zagušenja u EES-u ili nekog drugog poremećaja, NOSBiH može korigovati/limitirati proizvodnju električne energije proizvodnog modula. Vlasnik proizvodnog modula je obavezan da omogući rad proizvodnog modula u bilo kojoj tački pogonskog dijagrama.</w:t>
      </w:r>
    </w:p>
    <w:p w14:paraId="733BD51B" w14:textId="0F52B74B" w:rsidR="0057204D" w:rsidRDefault="0057204D" w:rsidP="0057204D">
      <w:pPr>
        <w:pStyle w:val="ListParagraph"/>
      </w:pPr>
      <w:r>
        <w:t>U slučaju korekcije proizvodnje električne energije proizvodnog modula, DC NOSBiH će evidentirati period u kojem je korigovao proizvodnju, iznos korigovane energije, kao i razlog za korekciju. Evidentirana energija obračunava se u skladu sa Tržišnim pravilima.</w:t>
      </w:r>
    </w:p>
    <w:p w14:paraId="42868F4F" w14:textId="0A62F987" w:rsidR="009006C9" w:rsidRPr="007D16F5" w:rsidRDefault="007D57D1" w:rsidP="00322B45">
      <w:pPr>
        <w:pStyle w:val="Heading3"/>
      </w:pPr>
      <w:bookmarkStart w:id="488" w:name="_Toc69710370"/>
      <w:r>
        <w:t>Dispečerski nalozi, upute i k</w:t>
      </w:r>
      <w:r w:rsidR="00A21583" w:rsidRPr="007D16F5">
        <w:t>omunikacije</w:t>
      </w:r>
      <w:bookmarkEnd w:id="482"/>
      <w:bookmarkEnd w:id="483"/>
      <w:bookmarkEnd w:id="488"/>
      <w:r w:rsidR="009006C9" w:rsidRPr="007D16F5">
        <w:tab/>
      </w:r>
    </w:p>
    <w:p w14:paraId="3F34A988" w14:textId="435E025E" w:rsidR="009006C9" w:rsidRPr="007D16F5" w:rsidRDefault="00EE24A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defini</w:t>
      </w:r>
      <w:r w:rsidR="008838BD" w:rsidRPr="007D16F5">
        <w:rPr>
          <w:lang w:val="bs-Latn-BA"/>
        </w:rPr>
        <w:t>ra</w:t>
      </w:r>
      <w:r w:rsidR="00F122E7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format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sadržaj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dispečerskih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naloga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uputa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koje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izdavati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uz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konsultacije</w:t>
      </w:r>
      <w:r w:rsidR="00135280" w:rsidRPr="007D16F5">
        <w:rPr>
          <w:lang w:val="bs-Latn-BA"/>
        </w:rPr>
        <w:t xml:space="preserve"> </w:t>
      </w:r>
      <w:r w:rsidR="008838BD" w:rsidRPr="007D16F5">
        <w:rPr>
          <w:lang w:val="bs-Latn-BA"/>
        </w:rPr>
        <w:t xml:space="preserve">sa </w:t>
      </w:r>
      <w:r w:rsidR="00A21583"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="008838BD" w:rsidRPr="007D16F5">
        <w:rPr>
          <w:lang w:val="bs-Latn-BA"/>
        </w:rPr>
        <w:t>om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BiH</w:t>
      </w:r>
      <w:r w:rsidR="00135280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135280" w:rsidRPr="007D16F5">
        <w:rPr>
          <w:lang w:val="bs-Latn-BA"/>
        </w:rPr>
        <w:t xml:space="preserve"> </w:t>
      </w:r>
      <w:r w:rsidR="000665D3" w:rsidRPr="007D16F5">
        <w:rPr>
          <w:lang w:val="bs-Latn-BA"/>
        </w:rPr>
        <w:t>Korisnicima</w:t>
      </w:r>
      <w:r w:rsidR="00135280" w:rsidRPr="007D16F5">
        <w:rPr>
          <w:lang w:val="bs-Latn-BA"/>
        </w:rPr>
        <w:t>.</w:t>
      </w:r>
    </w:p>
    <w:p w14:paraId="6258AC75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Osoba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primi</w:t>
      </w:r>
      <w:r w:rsidR="009006C9" w:rsidRPr="007D16F5">
        <w:rPr>
          <w:lang w:val="bs-Latn-BA"/>
        </w:rPr>
        <w:t xml:space="preserve"> </w:t>
      </w:r>
      <w:r w:rsidR="008838BD" w:rsidRPr="007D16F5">
        <w:rPr>
          <w:lang w:val="bs-Latn-BA"/>
        </w:rPr>
        <w:t>d</w:t>
      </w:r>
      <w:r w:rsidRPr="007D16F5">
        <w:rPr>
          <w:lang w:val="bs-Latn-BA"/>
        </w:rPr>
        <w:t>ispečerski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nalog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uputu</w:t>
      </w:r>
      <w:r w:rsidR="009006C9" w:rsidRPr="007D16F5">
        <w:rPr>
          <w:lang w:val="bs-Latn-BA"/>
        </w:rPr>
        <w:t xml:space="preserve">, </w:t>
      </w:r>
      <w:r w:rsidR="008838BD" w:rsidRPr="007D16F5">
        <w:rPr>
          <w:lang w:val="bs-Latn-BA"/>
        </w:rPr>
        <w:t>mora 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ponoviti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osoba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izdala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mogla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potvrditi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nalog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uputa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ispravno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shvaćen</w:t>
      </w:r>
      <w:r w:rsidR="008838BD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Osoba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primila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nalog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uputu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izvrši</w:t>
      </w:r>
      <w:r w:rsidR="000F5774" w:rsidRPr="007D16F5">
        <w:rPr>
          <w:lang w:val="bs-Latn-BA"/>
        </w:rPr>
        <w:t xml:space="preserve">će je </w:t>
      </w:r>
      <w:r w:rsidRPr="007D16F5">
        <w:rPr>
          <w:lang w:val="bs-Latn-BA"/>
        </w:rPr>
        <w:t>tek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nakon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što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primi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potvrdu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osobe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izdala</w:t>
      </w:r>
      <w:r w:rsidR="009006C9" w:rsidRPr="007D16F5">
        <w:rPr>
          <w:lang w:val="bs-Latn-BA"/>
        </w:rPr>
        <w:t xml:space="preserve"> </w:t>
      </w:r>
      <w:r w:rsidR="008838BD" w:rsidRPr="007D16F5">
        <w:rPr>
          <w:lang w:val="bs-Latn-BA"/>
        </w:rPr>
        <w:t>d</w:t>
      </w:r>
      <w:r w:rsidRPr="007D16F5">
        <w:rPr>
          <w:lang w:val="bs-Latn-BA"/>
        </w:rPr>
        <w:t>ispečerski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nalog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uputu</w:t>
      </w:r>
      <w:r w:rsidR="009006C9" w:rsidRPr="007D16F5">
        <w:rPr>
          <w:lang w:val="bs-Latn-BA"/>
        </w:rPr>
        <w:t>.</w:t>
      </w:r>
      <w:r w:rsidR="009006C9" w:rsidRPr="007D16F5" w:rsidDel="008D3497">
        <w:rPr>
          <w:lang w:val="bs-Latn-BA"/>
        </w:rPr>
        <w:t xml:space="preserve"> </w:t>
      </w:r>
      <w:r w:rsidR="009006C9" w:rsidRPr="007D16F5">
        <w:rPr>
          <w:lang w:val="bs-Latn-BA"/>
        </w:rPr>
        <w:t xml:space="preserve"> </w:t>
      </w:r>
    </w:p>
    <w:p w14:paraId="7EDCED7A" w14:textId="77777777" w:rsidR="009006C9" w:rsidRPr="007D16F5" w:rsidRDefault="00727C87" w:rsidP="003E7845">
      <w:pPr>
        <w:pStyle w:val="ListParagraph"/>
        <w:rPr>
          <w:lang w:val="bs-Latn-BA"/>
        </w:rPr>
      </w:pPr>
      <w:r w:rsidRPr="007D16F5">
        <w:rPr>
          <w:lang w:val="hr-HR"/>
        </w:rPr>
        <w:t xml:space="preserve">Korisnik ili </w:t>
      </w:r>
      <w:r w:rsidR="0099443C" w:rsidRPr="007D16F5">
        <w:rPr>
          <w:lang w:val="hr-HR"/>
        </w:rPr>
        <w:t>Elektroprijenos BiH</w:t>
      </w:r>
      <w:r w:rsidRPr="007D16F5">
        <w:rPr>
          <w:lang w:val="hr-HR"/>
        </w:rPr>
        <w:t>, uz odgovarajuće obrazloženje, mogu odbiti dispečerski nalog ili uputu iz sigurnosnih razloga – u vezi sa osobljem ili postrojenjem – ili zbog nevalidnosti dispečerskog naloga ili upute</w:t>
      </w:r>
      <w:r w:rsidR="009006C9" w:rsidRPr="007D16F5">
        <w:rPr>
          <w:lang w:val="bs-Latn-BA"/>
        </w:rPr>
        <w:t>.</w:t>
      </w:r>
      <w:r w:rsidR="00490CF3" w:rsidRPr="007D16F5">
        <w:rPr>
          <w:lang w:val="bs-Latn-BA"/>
        </w:rPr>
        <w:t xml:space="preserve"> </w:t>
      </w:r>
    </w:p>
    <w:p w14:paraId="7C8F4D83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kakvim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okolnostima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važeći</w:t>
      </w:r>
      <w:r w:rsidR="009006C9" w:rsidRPr="007D16F5">
        <w:rPr>
          <w:lang w:val="bs-Latn-BA"/>
        </w:rPr>
        <w:t xml:space="preserve"> </w:t>
      </w:r>
      <w:r w:rsidR="00E0149F" w:rsidRPr="007D16F5">
        <w:rPr>
          <w:lang w:val="bs-Latn-BA"/>
        </w:rPr>
        <w:t>d</w:t>
      </w:r>
      <w:r w:rsidRPr="007D16F5">
        <w:rPr>
          <w:lang w:val="bs-Latn-BA"/>
        </w:rPr>
        <w:t>ispečerski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nalog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="00EE24A3" w:rsidRPr="007D16F5">
        <w:rPr>
          <w:lang w:val="bs-Latn-BA"/>
        </w:rPr>
        <w:t>NOSBi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izdao</w:t>
      </w:r>
      <w:r w:rsidR="009006C9" w:rsidRPr="007D16F5">
        <w:rPr>
          <w:lang w:val="bs-Latn-BA"/>
        </w:rPr>
        <w:t xml:space="preserve"> </w:t>
      </w:r>
      <w:r w:rsidR="000665D3" w:rsidRPr="007D16F5">
        <w:rPr>
          <w:lang w:val="bs-Latn-BA"/>
        </w:rPr>
        <w:t xml:space="preserve">Korisniku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u</w:t>
      </w:r>
      <w:r w:rsidR="009805D6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ignoriran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zbog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komercijalnih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razloga</w:t>
      </w:r>
      <w:r w:rsidR="009006C9" w:rsidRPr="007D16F5">
        <w:rPr>
          <w:lang w:val="bs-Latn-BA"/>
        </w:rPr>
        <w:t>.</w:t>
      </w:r>
    </w:p>
    <w:p w14:paraId="209DA5E2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izvršenju</w:t>
      </w:r>
      <w:r w:rsidR="009006C9" w:rsidRPr="007D16F5">
        <w:rPr>
          <w:lang w:val="bs-Latn-BA"/>
        </w:rPr>
        <w:t xml:space="preserve"> </w:t>
      </w:r>
      <w:r w:rsidR="00837317" w:rsidRPr="007D16F5">
        <w:rPr>
          <w:lang w:val="bs-Latn-BA"/>
        </w:rPr>
        <w:t>d</w:t>
      </w:r>
      <w:r w:rsidRPr="007D16F5">
        <w:rPr>
          <w:lang w:val="bs-Latn-BA"/>
        </w:rPr>
        <w:t>ispečerskog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naloga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upute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dogodi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nepredviđeni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problem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ut</w:t>
      </w:r>
      <w:r w:rsidR="00C54FBA" w:rsidRPr="007D16F5">
        <w:rPr>
          <w:lang w:val="bs-Latn-BA"/>
        </w:rPr>
        <w:t>ječe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sigurnost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osoblja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postrojenja</w:t>
      </w:r>
      <w:r w:rsidR="009006C9" w:rsidRPr="007D16F5">
        <w:rPr>
          <w:lang w:val="bs-Latn-BA"/>
        </w:rPr>
        <w:t xml:space="preserve">, </w:t>
      </w:r>
      <w:r w:rsidR="00EE24A3" w:rsidRPr="007D16F5">
        <w:rPr>
          <w:lang w:val="bs-Latn-BA"/>
        </w:rPr>
        <w:t>NOSBi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tome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trenutno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obav</w:t>
      </w:r>
      <w:r w:rsidR="004E5BB2" w:rsidRPr="007D16F5">
        <w:rPr>
          <w:lang w:val="bs-Latn-BA"/>
        </w:rPr>
        <w:t>i</w:t>
      </w:r>
      <w:r w:rsidRPr="007D16F5">
        <w:rPr>
          <w:lang w:val="bs-Latn-BA"/>
        </w:rPr>
        <w:t>ješten</w:t>
      </w:r>
      <w:r w:rsidR="009006C9" w:rsidRPr="007D16F5">
        <w:rPr>
          <w:lang w:val="bs-Latn-BA"/>
        </w:rPr>
        <w:t>.</w:t>
      </w:r>
    </w:p>
    <w:p w14:paraId="5AF19C5A" w14:textId="77777777" w:rsidR="00CB309C" w:rsidRPr="007D16F5" w:rsidRDefault="00837317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 slučaju gubitka svih vidova komunikacija</w:t>
      </w:r>
      <w:r w:rsidR="00A30958">
        <w:rPr>
          <w:lang w:val="bs-Latn-BA"/>
        </w:rPr>
        <w:t>,</w:t>
      </w:r>
      <w:r w:rsidRPr="007D16F5">
        <w:rPr>
          <w:lang w:val="bs-Latn-BA"/>
        </w:rPr>
        <w:t xml:space="preserve"> </w:t>
      </w:r>
      <w:r w:rsidR="0099443C" w:rsidRPr="007D16F5">
        <w:rPr>
          <w:lang w:val="bs-Latn-BA"/>
        </w:rPr>
        <w:t>Elektroprijenos 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0665D3" w:rsidRPr="007D16F5">
        <w:rPr>
          <w:lang w:val="bs-Latn-BA"/>
        </w:rPr>
        <w:t xml:space="preserve">Korisnik </w:t>
      </w:r>
      <w:r w:rsidR="00A21583"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raditi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kao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odgovorni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oprezni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operatori</w:t>
      </w:r>
      <w:r w:rsidR="00CB309C" w:rsidRPr="007D16F5">
        <w:rPr>
          <w:lang w:val="bs-Latn-BA"/>
        </w:rPr>
        <w:t>.</w:t>
      </w:r>
      <w:r w:rsidR="009006C9" w:rsidRPr="007D16F5">
        <w:rPr>
          <w:lang w:val="bs-Latn-BA"/>
        </w:rPr>
        <w:t xml:space="preserve"> </w:t>
      </w:r>
    </w:p>
    <w:p w14:paraId="02080CF4" w14:textId="77777777" w:rsidR="009006C9" w:rsidRPr="007D16F5" w:rsidRDefault="00CB309C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 slučaju gubitka komunikacija neće se u</w:t>
      </w:r>
      <w:r w:rsidR="00A21583" w:rsidRPr="007D16F5">
        <w:rPr>
          <w:lang w:val="bs-Latn-BA"/>
        </w:rPr>
        <w:t>pravljati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elektranom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izvan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njenih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sigurnosnih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granica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odnosno</w:t>
      </w:r>
      <w:r w:rsidR="00837317" w:rsidRPr="007D16F5">
        <w:rPr>
          <w:lang w:val="bs-Latn-BA"/>
        </w:rPr>
        <w:t xml:space="preserve">, </w:t>
      </w:r>
      <w:r w:rsidR="000665D3" w:rsidRPr="007D16F5">
        <w:rPr>
          <w:lang w:val="bs-Latn-BA"/>
        </w:rPr>
        <w:t xml:space="preserve">Korisnik </w:t>
      </w:r>
      <w:r w:rsidRPr="007D16F5">
        <w:rPr>
          <w:lang w:val="bs-Latn-BA"/>
        </w:rPr>
        <w:t>m</w:t>
      </w:r>
      <w:r w:rsidR="00A21583" w:rsidRPr="007D16F5">
        <w:rPr>
          <w:lang w:val="bs-Latn-BA"/>
        </w:rPr>
        <w:t>ora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održavati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frekvenciju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sistema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vrijednosti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napona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dozvoljenim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granicama</w:t>
      </w:r>
      <w:r w:rsidR="009006C9" w:rsidRPr="007D16F5">
        <w:rPr>
          <w:lang w:val="bs-Latn-BA"/>
        </w:rPr>
        <w:t>.</w:t>
      </w:r>
    </w:p>
    <w:p w14:paraId="09E5A178" w14:textId="03CC5380" w:rsidR="009006C9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prekida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komunikacijama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oštećenih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komunikacija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pogođene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strane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učiniti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neophodne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korake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što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ponovo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uspostave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bilo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kakvu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komunikaciju</w:t>
      </w:r>
      <w:bookmarkEnd w:id="484"/>
      <w:bookmarkEnd w:id="485"/>
      <w:bookmarkEnd w:id="486"/>
      <w:r w:rsidR="009006C9" w:rsidRPr="007D16F5">
        <w:rPr>
          <w:lang w:val="bs-Latn-BA"/>
        </w:rPr>
        <w:t>.</w:t>
      </w:r>
    </w:p>
    <w:p w14:paraId="02789B04" w14:textId="16695005" w:rsidR="007D57D1" w:rsidRPr="007D16F5" w:rsidRDefault="007D57D1" w:rsidP="003E7845">
      <w:pPr>
        <w:pStyle w:val="ListParagraph"/>
        <w:rPr>
          <w:lang w:val="bs-Latn-BA"/>
        </w:rPr>
      </w:pPr>
      <w:r>
        <w:rPr>
          <w:lang w:val="bs-Latn-BA"/>
        </w:rPr>
        <w:t>Detaljni opis se nalazi u Pravilniku o radu DC NOSBiH (</w:t>
      </w:r>
      <w:hyperlink r:id="rId68" w:history="1">
        <w:r w:rsidR="001A1ADB" w:rsidRPr="0087702A">
          <w:rPr>
            <w:rStyle w:val="Hyperlink"/>
            <w:lang w:val="bs-Latn-BA"/>
          </w:rPr>
          <w:t>www.nosbih.ba</w:t>
        </w:r>
      </w:hyperlink>
      <w:r>
        <w:rPr>
          <w:lang w:val="bs-Latn-BA"/>
        </w:rPr>
        <w:t>).</w:t>
      </w:r>
      <w:r w:rsidR="001A1ADB">
        <w:rPr>
          <w:lang w:val="bs-Latn-BA"/>
        </w:rPr>
        <w:t xml:space="preserve"> </w:t>
      </w:r>
    </w:p>
    <w:p w14:paraId="49702E3F" w14:textId="77777777" w:rsidR="00CB309C" w:rsidRPr="007D16F5" w:rsidRDefault="00CB309C">
      <w:pPr>
        <w:spacing w:before="0" w:after="0" w:line="240" w:lineRule="auto"/>
        <w:jc w:val="left"/>
        <w:rPr>
          <w:rFonts w:ascii="Times New Roman Bold" w:hAnsi="Times New Roman Bold"/>
          <w:b/>
          <w:bCs/>
          <w:kern w:val="32"/>
          <w:sz w:val="32"/>
          <w:szCs w:val="32"/>
          <w:lang w:val="bs-Latn-BA"/>
        </w:rPr>
      </w:pPr>
      <w:r w:rsidRPr="00E079A7">
        <w:rPr>
          <w:lang w:val="bs-Latn-BA"/>
        </w:rPr>
        <w:br w:type="page"/>
      </w:r>
    </w:p>
    <w:p w14:paraId="6FAAF374" w14:textId="77777777" w:rsidR="009006C9" w:rsidRPr="007D16F5" w:rsidRDefault="00A21583" w:rsidP="0004296F">
      <w:pPr>
        <w:pStyle w:val="Heading1"/>
      </w:pPr>
      <w:bookmarkStart w:id="489" w:name="_Toc445453662"/>
      <w:bookmarkStart w:id="490" w:name="_Toc445453663"/>
      <w:bookmarkStart w:id="491" w:name="_Toc445453664"/>
      <w:bookmarkStart w:id="492" w:name="_Toc445453665"/>
      <w:bookmarkStart w:id="493" w:name="_Toc445453666"/>
      <w:bookmarkStart w:id="494" w:name="_Toc446923158"/>
      <w:bookmarkStart w:id="495" w:name="_Toc447094932"/>
      <w:bookmarkStart w:id="496" w:name="_Toc445453667"/>
      <w:bookmarkStart w:id="497" w:name="_Toc445453668"/>
      <w:bookmarkStart w:id="498" w:name="_Toc445453669"/>
      <w:bookmarkStart w:id="499" w:name="_Toc445453670"/>
      <w:bookmarkStart w:id="500" w:name="_Toc445453671"/>
      <w:bookmarkStart w:id="501" w:name="_Toc445453672"/>
      <w:bookmarkStart w:id="502" w:name="_Toc446923164"/>
      <w:bookmarkStart w:id="503" w:name="_Toc447094938"/>
      <w:bookmarkStart w:id="504" w:name="_Toc445453673"/>
      <w:bookmarkStart w:id="505" w:name="_Toc445453674"/>
      <w:bookmarkStart w:id="506" w:name="_Toc445453675"/>
      <w:bookmarkStart w:id="507" w:name="_Toc445453676"/>
      <w:bookmarkStart w:id="508" w:name="_Toc445453677"/>
      <w:bookmarkStart w:id="509" w:name="_Toc445453678"/>
      <w:bookmarkStart w:id="510" w:name="_Toc445453679"/>
      <w:bookmarkStart w:id="511" w:name="_Toc445453680"/>
      <w:bookmarkStart w:id="512" w:name="_Toc445453681"/>
      <w:bookmarkStart w:id="513" w:name="_Toc446923173"/>
      <w:bookmarkStart w:id="514" w:name="_Toc447094947"/>
      <w:bookmarkStart w:id="515" w:name="_Toc445453682"/>
      <w:bookmarkStart w:id="516" w:name="_Toc445453683"/>
      <w:bookmarkStart w:id="517" w:name="_Toc445453684"/>
      <w:bookmarkStart w:id="518" w:name="_Toc445453685"/>
      <w:bookmarkStart w:id="519" w:name="_Toc445453686"/>
      <w:bookmarkStart w:id="520" w:name="_Toc446923178"/>
      <w:bookmarkStart w:id="521" w:name="_Toc447094952"/>
      <w:bookmarkStart w:id="522" w:name="_Toc445453687"/>
      <w:bookmarkStart w:id="523" w:name="_Toc445453688"/>
      <w:bookmarkStart w:id="524" w:name="_Toc445453689"/>
      <w:bookmarkStart w:id="525" w:name="_Toc446923181"/>
      <w:bookmarkStart w:id="526" w:name="_Toc447094955"/>
      <w:bookmarkStart w:id="527" w:name="_Toc26107165"/>
      <w:bookmarkStart w:id="528" w:name="_Toc95800194"/>
      <w:bookmarkStart w:id="529" w:name="_Toc98302211"/>
      <w:bookmarkStart w:id="530" w:name="_Toc98302317"/>
      <w:bookmarkStart w:id="531" w:name="_Toc98303096"/>
      <w:bookmarkStart w:id="532" w:name="_Toc98303283"/>
      <w:bookmarkStart w:id="533" w:name="_Toc102465932"/>
      <w:bookmarkStart w:id="534" w:name="_Toc117579102"/>
      <w:bookmarkStart w:id="535" w:name="_Toc61329200"/>
      <w:bookmarkStart w:id="536" w:name="_Toc69710371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r w:rsidRPr="007D16F5">
        <w:t>Kodeks</w:t>
      </w:r>
      <w:r w:rsidR="009006C9" w:rsidRPr="007D16F5">
        <w:t xml:space="preserve"> </w:t>
      </w:r>
      <w:r w:rsidRPr="007D16F5">
        <w:t>mjera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nepredviđenim</w:t>
      </w:r>
      <w:r w:rsidR="009006C9" w:rsidRPr="007D16F5">
        <w:t xml:space="preserve"> </w:t>
      </w:r>
      <w:r w:rsidRPr="007D16F5">
        <w:t>situacijama</w:t>
      </w:r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</w:p>
    <w:p w14:paraId="0C4A8C20" w14:textId="321867B6" w:rsidR="00AC707C" w:rsidRPr="007D16F5" w:rsidRDefault="00A21583" w:rsidP="003E7845">
      <w:pPr>
        <w:pStyle w:val="ListParagraph"/>
      </w:pPr>
      <w:bookmarkStart w:id="537" w:name="_Toc18299795"/>
      <w:bookmarkStart w:id="538" w:name="_Ref19331760"/>
      <w:bookmarkStart w:id="539" w:name="_Toc24636848"/>
      <w:bookmarkStart w:id="540" w:name="_Toc26107166"/>
      <w:bookmarkStart w:id="541" w:name="_Ref48637604"/>
      <w:bookmarkStart w:id="542" w:name="_Toc95800195"/>
      <w:bookmarkStart w:id="543" w:name="_Ref97691810"/>
      <w:bookmarkStart w:id="544" w:name="_Ref97691952"/>
      <w:bookmarkStart w:id="545" w:name="_Ref97701095"/>
      <w:bookmarkStart w:id="546" w:name="_Ref97701783"/>
      <w:bookmarkStart w:id="547" w:name="_Ref97701833"/>
      <w:bookmarkStart w:id="548" w:name="_Ref97702082"/>
      <w:bookmarkStart w:id="549" w:name="_Ref97953816"/>
      <w:bookmarkStart w:id="550" w:name="_Ref97959524"/>
      <w:bookmarkStart w:id="551" w:name="_Ref97960194"/>
      <w:bookmarkStart w:id="552" w:name="_Ref97960263"/>
      <w:bookmarkStart w:id="553" w:name="_Ref97962194"/>
      <w:bookmarkStart w:id="554" w:name="_Ref97963905"/>
      <w:bookmarkStart w:id="555" w:name="_Ref97967157"/>
      <w:bookmarkStart w:id="556" w:name="_Ref97967566"/>
      <w:bookmarkStart w:id="557" w:name="_Ref98040121"/>
      <w:bookmarkStart w:id="558" w:name="_Toc98302212"/>
      <w:bookmarkStart w:id="559" w:name="_Toc98302318"/>
      <w:bookmarkStart w:id="560" w:name="_Toc98303097"/>
      <w:bookmarkStart w:id="561" w:name="_Toc98303284"/>
      <w:bookmarkStart w:id="562" w:name="_Toc102465933"/>
      <w:r w:rsidRPr="007D16F5">
        <w:t>Ovaj</w:t>
      </w:r>
      <w:r w:rsidR="009006C9" w:rsidRPr="007D16F5">
        <w:t xml:space="preserve"> </w:t>
      </w:r>
      <w:r w:rsidRPr="007D16F5">
        <w:t>kodeks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="00AC707C" w:rsidRPr="007D16F5">
        <w:t xml:space="preserve">primjenjuje </w:t>
      </w:r>
      <w:r w:rsidRPr="007D16F5">
        <w:t>na</w:t>
      </w:r>
      <w:r w:rsidR="009006C9" w:rsidRPr="007D16F5">
        <w:t xml:space="preserve"> </w:t>
      </w:r>
      <w:r w:rsidR="009F1A71" w:rsidRPr="007D16F5">
        <w:t>NOSB</w:t>
      </w:r>
      <w:r w:rsidR="007A4E86" w:rsidRPr="007D16F5">
        <w:t>i</w:t>
      </w:r>
      <w:r w:rsidR="009F1A71" w:rsidRPr="007D16F5">
        <w:t>H</w:t>
      </w:r>
      <w:r w:rsidR="009006C9" w:rsidRPr="007D16F5">
        <w:t xml:space="preserve">, </w:t>
      </w:r>
      <w:r w:rsidR="0099443C" w:rsidRPr="007D16F5">
        <w:t>Elektroprijenos BiH</w:t>
      </w:r>
      <w:r w:rsidR="00AC707C" w:rsidRPr="007D16F5">
        <w:t xml:space="preserve">, </w:t>
      </w:r>
      <w:r w:rsidR="0022309A">
        <w:t>ODS</w:t>
      </w:r>
      <w:r w:rsidR="00AC707C" w:rsidRPr="007D16F5">
        <w:t xml:space="preserve"> i K</w:t>
      </w:r>
      <w:r w:rsidRPr="007D16F5">
        <w:t>orisnike</w:t>
      </w:r>
      <w:r w:rsidR="009006C9" w:rsidRPr="007D16F5">
        <w:t xml:space="preserve"> </w:t>
      </w:r>
      <w:r w:rsidR="00123543" w:rsidRPr="007D16F5">
        <w:t>prijenos</w:t>
      </w:r>
      <w:r w:rsidR="00AC707C" w:rsidRPr="007D16F5">
        <w:t>ne mreže.</w:t>
      </w:r>
    </w:p>
    <w:p w14:paraId="22EE5928" w14:textId="77777777" w:rsidR="002934F7" w:rsidRPr="007D16F5" w:rsidRDefault="002934F7" w:rsidP="003E7845">
      <w:pPr>
        <w:pStyle w:val="ListParagraph"/>
      </w:pPr>
      <w:r w:rsidRPr="007D16F5">
        <w:t>NOSB</w:t>
      </w:r>
      <w:r w:rsidR="007A4E86" w:rsidRPr="007D16F5">
        <w:t>i</w:t>
      </w:r>
      <w:r w:rsidRPr="007D16F5">
        <w:t xml:space="preserve">H je odgovoran za realizaciju mjera očuvanja sigurnosti sistema u nepredviđenim režimima rada. Uvažavajući tehničke karakteristike prijenosne mreže i </w:t>
      </w:r>
      <w:r w:rsidR="00B24964" w:rsidRPr="007D16F5">
        <w:t>K</w:t>
      </w:r>
      <w:r w:rsidRPr="007D16F5">
        <w:t>orisnika NOSB</w:t>
      </w:r>
      <w:r w:rsidR="007A4E86" w:rsidRPr="007D16F5">
        <w:t>i</w:t>
      </w:r>
      <w:r w:rsidRPr="007D16F5">
        <w:t>H će u posebnom dokumentu obraditi detaljne mjere i procedure za odbranu sistema od poremećaja koji mogu dovesti do djelimičn</w:t>
      </w:r>
      <w:r w:rsidR="004E047C" w:rsidRPr="007D16F5">
        <w:t>og</w:t>
      </w:r>
      <w:r w:rsidRPr="007D16F5">
        <w:t xml:space="preserve"> ili </w:t>
      </w:r>
      <w:r w:rsidR="00D214EE" w:rsidRPr="007D16F5">
        <w:t>potpu</w:t>
      </w:r>
      <w:r w:rsidRPr="007D16F5">
        <w:t>n</w:t>
      </w:r>
      <w:r w:rsidR="004E047C" w:rsidRPr="007D16F5">
        <w:t>og</w:t>
      </w:r>
      <w:r w:rsidRPr="007D16F5">
        <w:t xml:space="preserve"> raspad</w:t>
      </w:r>
      <w:r w:rsidR="004E047C" w:rsidRPr="007D16F5">
        <w:t>a</w:t>
      </w:r>
      <w:r w:rsidRPr="007D16F5">
        <w:t xml:space="preserve">, kao i procedure za </w:t>
      </w:r>
      <w:r w:rsidR="004550B5" w:rsidRPr="007D16F5">
        <w:t>obnovu</w:t>
      </w:r>
      <w:r w:rsidRPr="007D16F5">
        <w:t xml:space="preserve"> sistema.</w:t>
      </w:r>
      <w:r w:rsidRPr="007D16F5" w:rsidDel="00CB1191">
        <w:t xml:space="preserve"> </w:t>
      </w:r>
    </w:p>
    <w:p w14:paraId="28EEE47F" w14:textId="3B5B8361" w:rsidR="00164F77" w:rsidRPr="00164F77" w:rsidRDefault="00164F77" w:rsidP="009A6CC9">
      <w:pPr>
        <w:pStyle w:val="Heading2"/>
      </w:pPr>
      <w:bookmarkStart w:id="563" w:name="_Toc447094957"/>
      <w:bookmarkStart w:id="564" w:name="_Toc446923183"/>
      <w:bookmarkStart w:id="565" w:name="_Toc69710372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r w:rsidRPr="00164F77">
        <w:t>Plan odbrane od poremećaja</w:t>
      </w:r>
      <w:bookmarkEnd w:id="565"/>
    </w:p>
    <w:p w14:paraId="037B8522" w14:textId="77777777" w:rsidR="004E047C" w:rsidRPr="007D16F5" w:rsidRDefault="004E047C" w:rsidP="00322B45">
      <w:pPr>
        <w:pStyle w:val="Heading3"/>
      </w:pPr>
      <w:bookmarkStart w:id="566" w:name="_Toc61329202"/>
      <w:bookmarkStart w:id="567" w:name="_Toc69710373"/>
      <w:r w:rsidRPr="007D16F5">
        <w:t>Kontrola potrošnje</w:t>
      </w:r>
      <w:bookmarkEnd w:id="566"/>
      <w:bookmarkEnd w:id="567"/>
      <w:r w:rsidRPr="007D16F5">
        <w:t xml:space="preserve"> </w:t>
      </w:r>
    </w:p>
    <w:p w14:paraId="34AF2DD6" w14:textId="7BC785CD" w:rsidR="009006C9" w:rsidRPr="007D16F5" w:rsidRDefault="0022309A" w:rsidP="003E7845">
      <w:pPr>
        <w:pStyle w:val="ListParagraph"/>
        <w:rPr>
          <w:strike/>
          <w:lang w:val="bs-Latn-BA"/>
        </w:rPr>
      </w:pPr>
      <w:r>
        <w:rPr>
          <w:lang w:val="bs-Latn-BA"/>
        </w:rPr>
        <w:t>ODS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>
        <w:rPr>
          <w:lang w:val="bs-Latn-BA"/>
        </w:rPr>
        <w:t xml:space="preserve">kupci </w:t>
      </w:r>
      <w:r w:rsidR="00A21583" w:rsidRPr="007D16F5">
        <w:rPr>
          <w:lang w:val="bs-Latn-BA"/>
        </w:rPr>
        <w:t>priključeni</w:t>
      </w:r>
      <w:r>
        <w:rPr>
          <w:lang w:val="bs-Latn-BA"/>
        </w:rPr>
        <w:t xml:space="preserve"> na prenosnu mrežu</w:t>
      </w:r>
      <w:r w:rsidR="00546DD6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pridržava</w:t>
      </w:r>
      <w:r w:rsidR="002505E1" w:rsidRPr="007D16F5">
        <w:rPr>
          <w:lang w:val="bs-Latn-BA"/>
        </w:rPr>
        <w:t xml:space="preserve">t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mjera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redukcije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potrošnje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koje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7A4E86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preduzeti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cilju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sigurnosti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sistema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nesmetanog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napajanja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prioritetne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potrošnje</w:t>
      </w:r>
      <w:r w:rsidR="009006C9" w:rsidRPr="007D16F5">
        <w:rPr>
          <w:lang w:val="bs-Latn-BA"/>
        </w:rPr>
        <w:t>.</w:t>
      </w:r>
    </w:p>
    <w:p w14:paraId="3F7E4555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Pri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primjeni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redukcije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potrošnje</w:t>
      </w:r>
      <w:r w:rsidR="009006C9" w:rsidRPr="007D16F5">
        <w:rPr>
          <w:lang w:val="bs-Latn-BA"/>
        </w:rPr>
        <w:t xml:space="preserve"> </w:t>
      </w:r>
      <w:r w:rsidR="007A4E86" w:rsidRPr="007D16F5">
        <w:rPr>
          <w:lang w:val="bs-Latn-BA"/>
        </w:rPr>
        <w:t>NOSBi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imati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nediskriminirajući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pristup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kupcima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noj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koristiti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tek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nakon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što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</w:t>
      </w:r>
      <w:r w:rsidR="00A01D3B" w:rsidRPr="007D16F5">
        <w:rPr>
          <w:lang w:val="bs-Latn-BA"/>
        </w:rPr>
        <w:t>crpe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ostale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očuvanje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sigurnosti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sistema</w:t>
      </w:r>
      <w:r w:rsidR="009006C9" w:rsidRPr="007D16F5">
        <w:rPr>
          <w:lang w:val="bs-Latn-BA"/>
        </w:rPr>
        <w:t>.</w:t>
      </w:r>
    </w:p>
    <w:p w14:paraId="6A369881" w14:textId="77777777" w:rsidR="004E047C" w:rsidRPr="007D16F5" w:rsidRDefault="004E047C" w:rsidP="00F07957">
      <w:pPr>
        <w:pStyle w:val="Heading4"/>
        <w:numPr>
          <w:ilvl w:val="3"/>
          <w:numId w:val="47"/>
        </w:numPr>
      </w:pPr>
      <w:r w:rsidRPr="007D16F5">
        <w:t>Metode kontrole potrošnje</w:t>
      </w:r>
    </w:p>
    <w:p w14:paraId="4B8589C5" w14:textId="77777777" w:rsidR="00CB309C" w:rsidRPr="003E7845" w:rsidRDefault="00CB309C" w:rsidP="003E7845">
      <w:pPr>
        <w:pStyle w:val="ListParagraph"/>
        <w:numPr>
          <w:ilvl w:val="4"/>
          <w:numId w:val="61"/>
        </w:numPr>
        <w:rPr>
          <w:lang w:val="bs-Latn-BA"/>
        </w:rPr>
      </w:pPr>
      <w:r w:rsidRPr="003E7845">
        <w:rPr>
          <w:bCs/>
          <w:lang w:val="bs-Latn-BA"/>
        </w:rPr>
        <w:t>Kontrola</w:t>
      </w:r>
      <w:r w:rsidRPr="003E7845">
        <w:rPr>
          <w:lang w:val="bs-Latn-BA"/>
        </w:rPr>
        <w:t xml:space="preserve"> potrošnje uključuje:</w:t>
      </w:r>
    </w:p>
    <w:p w14:paraId="5D031C89" w14:textId="77777777" w:rsidR="009006C9" w:rsidRPr="007D16F5" w:rsidRDefault="00144614" w:rsidP="003E7845">
      <w:pPr>
        <w:pStyle w:val="Aalineja"/>
        <w:numPr>
          <w:ilvl w:val="1"/>
          <w:numId w:val="217"/>
        </w:numPr>
      </w:pPr>
      <w:r w:rsidRPr="007D16F5">
        <w:t>redukciju napona koju inicira NOSB</w:t>
      </w:r>
      <w:r w:rsidR="007A4E86" w:rsidRPr="007D16F5">
        <w:t>i</w:t>
      </w:r>
      <w:r w:rsidRPr="007D16F5">
        <w:t xml:space="preserve">H </w:t>
      </w:r>
    </w:p>
    <w:p w14:paraId="5B6AA908" w14:textId="77777777" w:rsidR="009006C9" w:rsidRPr="007D16F5" w:rsidRDefault="00A21583" w:rsidP="003E7845">
      <w:pPr>
        <w:pStyle w:val="Aalineja"/>
      </w:pPr>
      <w:r w:rsidRPr="007D16F5">
        <w:t>smanjenje</w:t>
      </w:r>
      <w:r w:rsidR="009006C9" w:rsidRPr="007D16F5">
        <w:t xml:space="preserve"> </w:t>
      </w:r>
      <w:r w:rsidRPr="007D16F5">
        <w:t>opterećenja</w:t>
      </w:r>
      <w:r w:rsidR="009006C9" w:rsidRPr="007D16F5">
        <w:t xml:space="preserve"> </w:t>
      </w:r>
      <w:r w:rsidR="00D83205" w:rsidRPr="007D16F5">
        <w:t xml:space="preserve">koje </w:t>
      </w:r>
      <w:r w:rsidRPr="007D16F5">
        <w:t>inicira</w:t>
      </w:r>
      <w:r w:rsidR="009006C9" w:rsidRPr="007D16F5">
        <w:t xml:space="preserve"> </w:t>
      </w:r>
      <w:r w:rsidR="007A4E86" w:rsidRPr="007D16F5">
        <w:t>NOSBi</w:t>
      </w:r>
      <w:r w:rsidR="009F1A71" w:rsidRPr="007D16F5">
        <w:t>H</w:t>
      </w:r>
    </w:p>
    <w:p w14:paraId="25E37C03" w14:textId="77777777" w:rsidR="007E212F" w:rsidRPr="007D16F5" w:rsidRDefault="00144614" w:rsidP="003E7845">
      <w:pPr>
        <w:pStyle w:val="Aalineja"/>
      </w:pPr>
      <w:r w:rsidRPr="007D16F5">
        <w:t>automatsko podfrekventno rasterećenje</w:t>
      </w:r>
    </w:p>
    <w:p w14:paraId="23194C58" w14:textId="77777777" w:rsidR="009006C9" w:rsidRPr="007D16F5" w:rsidRDefault="007E212F" w:rsidP="003E7845">
      <w:pPr>
        <w:pStyle w:val="Aalineja"/>
      </w:pPr>
      <w:r w:rsidRPr="007D16F5">
        <w:t>havarijsko ručno rasterećenje</w:t>
      </w:r>
      <w:r w:rsidR="009006C9" w:rsidRPr="007D16F5">
        <w:t>.</w:t>
      </w:r>
    </w:p>
    <w:p w14:paraId="1C9289DD" w14:textId="143E0B2E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7A4E86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B050C0">
        <w:rPr>
          <w:lang w:val="bs-Latn-BA"/>
        </w:rPr>
        <w:t>ODS</w:t>
      </w:r>
      <w:r w:rsidR="00773028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22309A">
        <w:rPr>
          <w:lang w:val="bs-Latn-BA"/>
        </w:rPr>
        <w:t>kupcima</w:t>
      </w:r>
      <w:r w:rsidR="00296E18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priključenim</w:t>
      </w:r>
      <w:r w:rsidR="009006C9" w:rsidRPr="007D16F5">
        <w:rPr>
          <w:lang w:val="bs-Latn-BA"/>
        </w:rPr>
        <w:t xml:space="preserve"> </w:t>
      </w:r>
      <w:r w:rsidR="0022309A">
        <w:rPr>
          <w:lang w:val="bs-Latn-BA"/>
        </w:rPr>
        <w:t>na prenosnu mrežu</w:t>
      </w:r>
      <w:r w:rsidR="00546DD6" w:rsidRPr="007D16F5">
        <w:rPr>
          <w:lang w:val="bs-Latn-BA"/>
        </w:rPr>
        <w:t xml:space="preserve"> </w:t>
      </w:r>
      <w:r w:rsidR="00C200B8" w:rsidRPr="007D16F5">
        <w:rPr>
          <w:lang w:val="bs-Latn-BA"/>
        </w:rPr>
        <w:t xml:space="preserve">dogovoriti </w:t>
      </w:r>
      <w:r w:rsidR="00A21583"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detalje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vezane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kontrolirano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rasterećenj</w:t>
      </w:r>
      <w:r w:rsidR="00753925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potrošnje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smanjenjem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napona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>/</w:t>
      </w:r>
      <w:r w:rsidR="00A21583"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djelimičnim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potpunim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isključenjem</w:t>
      </w:r>
      <w:r w:rsidR="009006C9" w:rsidRPr="007D16F5">
        <w:rPr>
          <w:lang w:val="bs-Latn-BA"/>
        </w:rPr>
        <w:t xml:space="preserve"> </w:t>
      </w:r>
      <w:r w:rsidR="00296E18" w:rsidRPr="007D16F5">
        <w:rPr>
          <w:lang w:val="bs-Latn-BA"/>
        </w:rPr>
        <w:t>K</w:t>
      </w:r>
      <w:r w:rsidR="00A21583" w:rsidRPr="007D16F5">
        <w:rPr>
          <w:lang w:val="bs-Latn-BA"/>
        </w:rPr>
        <w:t>orisnika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mreže</w:t>
      </w:r>
      <w:r w:rsidR="009006C9" w:rsidRPr="007D16F5">
        <w:rPr>
          <w:lang w:val="bs-Latn-BA"/>
        </w:rPr>
        <w:t>.</w:t>
      </w:r>
    </w:p>
    <w:p w14:paraId="3CBF981C" w14:textId="1C002F6E" w:rsidR="009006C9" w:rsidRPr="007D16F5" w:rsidRDefault="00A21583" w:rsidP="00F07957">
      <w:pPr>
        <w:pStyle w:val="Heading4"/>
      </w:pPr>
      <w:bookmarkStart w:id="568" w:name="_Toc17509653"/>
      <w:bookmarkStart w:id="569" w:name="_Toc19099955"/>
      <w:bookmarkStart w:id="570" w:name="_Toc26099787"/>
      <w:bookmarkStart w:id="571" w:name="_Toc38080914"/>
      <w:bookmarkStart w:id="572" w:name="_Toc49142693"/>
      <w:r w:rsidRPr="007D16F5">
        <w:t>Redukcija</w:t>
      </w:r>
      <w:r w:rsidR="009006C9" w:rsidRPr="007D16F5">
        <w:t xml:space="preserve"> </w:t>
      </w:r>
      <w:r w:rsidRPr="007D16F5">
        <w:t>napona</w:t>
      </w:r>
      <w:r w:rsidR="009006C9" w:rsidRPr="007D16F5">
        <w:t xml:space="preserve"> </w:t>
      </w:r>
      <w:bookmarkEnd w:id="568"/>
      <w:bookmarkEnd w:id="569"/>
      <w:bookmarkEnd w:id="570"/>
      <w:bookmarkEnd w:id="571"/>
      <w:bookmarkEnd w:id="572"/>
      <w:r w:rsidR="00296E18" w:rsidRPr="007D16F5">
        <w:t>Korisnika</w:t>
      </w:r>
    </w:p>
    <w:p w14:paraId="1D3B4630" w14:textId="5E3153EF" w:rsidR="007E212F" w:rsidRPr="003E7845" w:rsidRDefault="007E212F" w:rsidP="003E7845">
      <w:pPr>
        <w:pStyle w:val="ListParagraph"/>
        <w:numPr>
          <w:ilvl w:val="4"/>
          <w:numId w:val="42"/>
        </w:numPr>
        <w:rPr>
          <w:lang w:val="bs-Latn-BA"/>
        </w:rPr>
      </w:pPr>
      <w:r w:rsidRPr="003E7845">
        <w:rPr>
          <w:lang w:val="bs-Latn-BA"/>
        </w:rPr>
        <w:t>U slučaju opasnosti od pojave naponskog kolapsa NOSB</w:t>
      </w:r>
      <w:r w:rsidR="007A4E86" w:rsidRPr="003E7845">
        <w:rPr>
          <w:lang w:val="bs-Latn-BA"/>
        </w:rPr>
        <w:t>i</w:t>
      </w:r>
      <w:r w:rsidRPr="003E7845">
        <w:rPr>
          <w:lang w:val="bs-Latn-BA"/>
        </w:rPr>
        <w:t>H će, zajedno sa Elektroprijenosom BiH</w:t>
      </w:r>
      <w:r w:rsidR="00296E18" w:rsidRPr="003E7845">
        <w:rPr>
          <w:lang w:val="bs-Latn-BA"/>
        </w:rPr>
        <w:t xml:space="preserve">, </w:t>
      </w:r>
      <w:r w:rsidR="0022309A" w:rsidRPr="003E7845">
        <w:rPr>
          <w:lang w:val="bs-Latn-BA"/>
        </w:rPr>
        <w:t>ODS</w:t>
      </w:r>
      <w:r w:rsidR="00296E18" w:rsidRPr="003E7845">
        <w:rPr>
          <w:lang w:val="bs-Latn-BA"/>
        </w:rPr>
        <w:t xml:space="preserve"> i Korisnicima </w:t>
      </w:r>
      <w:r w:rsidRPr="003E7845">
        <w:rPr>
          <w:lang w:val="bs-Latn-BA"/>
        </w:rPr>
        <w:t>mreže</w:t>
      </w:r>
      <w:r w:rsidR="00A30958" w:rsidRPr="003E7845">
        <w:rPr>
          <w:lang w:val="bs-Latn-BA"/>
        </w:rPr>
        <w:t>,</w:t>
      </w:r>
      <w:r w:rsidRPr="003E7845">
        <w:rPr>
          <w:lang w:val="bs-Latn-BA"/>
        </w:rPr>
        <w:t xml:space="preserve"> aktivirati mjere redukcije napona na naponskim nivoima napajanja </w:t>
      </w:r>
      <w:r w:rsidR="00146F08" w:rsidRPr="003E7845">
        <w:rPr>
          <w:lang w:val="bs-Latn-BA"/>
        </w:rPr>
        <w:t xml:space="preserve">Korisnika </w:t>
      </w:r>
      <w:r w:rsidRPr="003E7845">
        <w:rPr>
          <w:lang w:val="bs-Latn-BA"/>
        </w:rPr>
        <w:t>do pet procenata (5%). U takvim slučajevima NOSB</w:t>
      </w:r>
      <w:r w:rsidR="007A4E86" w:rsidRPr="003E7845">
        <w:rPr>
          <w:lang w:val="bs-Latn-BA"/>
        </w:rPr>
        <w:t>i</w:t>
      </w:r>
      <w:r w:rsidRPr="003E7845">
        <w:rPr>
          <w:lang w:val="bs-Latn-BA"/>
        </w:rPr>
        <w:t>H će Elektroprijenosu BiH davati naloge za promjenu položaja regulacione sklopke transformatora na određenim tačkama sistema</w:t>
      </w:r>
    </w:p>
    <w:p w14:paraId="06005504" w14:textId="77777777" w:rsidR="00AE68A2" w:rsidRPr="007D16F5" w:rsidRDefault="00AE68A2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Ukoliko reaktivni resursi nisu dovoljni, NOSB</w:t>
      </w:r>
      <w:r w:rsidR="007A4E86" w:rsidRPr="007D16F5">
        <w:rPr>
          <w:lang w:val="bs-Latn-BA"/>
        </w:rPr>
        <w:t>i</w:t>
      </w:r>
      <w:r w:rsidRPr="007D16F5">
        <w:rPr>
          <w:lang w:val="bs-Latn-BA"/>
        </w:rPr>
        <w:t>H će izdati nalog o redukciji potrošnje u cilju prevencije naponskog sloma.</w:t>
      </w:r>
    </w:p>
    <w:p w14:paraId="55CA290F" w14:textId="77777777" w:rsidR="00AB57FA" w:rsidRPr="007F6DFA" w:rsidRDefault="00AB57FA" w:rsidP="007F6DFA">
      <w:pPr>
        <w:ind w:left="510"/>
        <w:rPr>
          <w:lang w:val="bs-Latn-BA"/>
        </w:rPr>
      </w:pPr>
    </w:p>
    <w:p w14:paraId="4795FD8A" w14:textId="77777777" w:rsidR="009006C9" w:rsidRPr="007D16F5" w:rsidRDefault="00A21583" w:rsidP="00F07957">
      <w:pPr>
        <w:pStyle w:val="Heading4"/>
      </w:pPr>
      <w:r w:rsidRPr="007D16F5">
        <w:t>Smanjenje</w:t>
      </w:r>
      <w:r w:rsidR="009006C9" w:rsidRPr="007D16F5">
        <w:t xml:space="preserve"> </w:t>
      </w:r>
      <w:r w:rsidRPr="007D16F5">
        <w:t>opterećenja</w:t>
      </w:r>
      <w:r w:rsidR="00F82766" w:rsidRPr="007D16F5">
        <w:t xml:space="preserve"> koje</w:t>
      </w:r>
      <w:r w:rsidR="009006C9" w:rsidRPr="007D16F5">
        <w:t xml:space="preserve"> </w:t>
      </w:r>
      <w:r w:rsidRPr="007D16F5">
        <w:t>inicira</w:t>
      </w:r>
      <w:r w:rsidR="009006C9" w:rsidRPr="007D16F5">
        <w:t xml:space="preserve"> </w:t>
      </w:r>
      <w:r w:rsidR="009F1A71" w:rsidRPr="007D16F5">
        <w:t>NOSB</w:t>
      </w:r>
      <w:r w:rsidR="007A4E86" w:rsidRPr="007D16F5">
        <w:t>i</w:t>
      </w:r>
      <w:r w:rsidR="009F1A71" w:rsidRPr="007D16F5">
        <w:t>H</w:t>
      </w:r>
    </w:p>
    <w:p w14:paraId="602C6FD9" w14:textId="4715B59C" w:rsidR="009006C9" w:rsidRPr="003E7845" w:rsidRDefault="007E212F" w:rsidP="003E7845">
      <w:pPr>
        <w:pStyle w:val="ListParagraph"/>
        <w:numPr>
          <w:ilvl w:val="4"/>
          <w:numId w:val="43"/>
        </w:numPr>
        <w:rPr>
          <w:strike/>
          <w:lang w:val="bs-Latn-BA"/>
        </w:rPr>
      </w:pPr>
      <w:r w:rsidRPr="003E7845">
        <w:rPr>
          <w:lang w:val="bs-Latn-BA"/>
        </w:rPr>
        <w:t>U slučajevima poremećaja u EES-u BiH koji ugrožavaju sigurnost sistema i za koje se predviđa da mogu trajati duže vremena, NOSB</w:t>
      </w:r>
      <w:r w:rsidR="007F4916" w:rsidRPr="003E7845">
        <w:rPr>
          <w:lang w:val="bs-Latn-BA"/>
        </w:rPr>
        <w:t>i</w:t>
      </w:r>
      <w:r w:rsidRPr="003E7845">
        <w:rPr>
          <w:lang w:val="bs-Latn-BA"/>
        </w:rPr>
        <w:t>H će zahtijevati redukciju opterećenja. U takvim okolnostima, zavisno od veličine poremećaja, NOSB</w:t>
      </w:r>
      <w:r w:rsidR="007F4916" w:rsidRPr="003E7845">
        <w:rPr>
          <w:lang w:val="bs-Latn-BA"/>
        </w:rPr>
        <w:t>i</w:t>
      </w:r>
      <w:r w:rsidRPr="003E7845">
        <w:rPr>
          <w:lang w:val="bs-Latn-BA"/>
        </w:rPr>
        <w:t xml:space="preserve">H će u dogovoru sa </w:t>
      </w:r>
      <w:r w:rsidR="00B050C0" w:rsidRPr="003E7845">
        <w:rPr>
          <w:lang w:val="bs-Latn-BA"/>
        </w:rPr>
        <w:t>ODS</w:t>
      </w:r>
      <w:r w:rsidR="0022309A" w:rsidRPr="003E7845">
        <w:rPr>
          <w:lang w:val="bs-Latn-BA"/>
        </w:rPr>
        <w:t xml:space="preserve"> </w:t>
      </w:r>
      <w:r w:rsidRPr="003E7845">
        <w:rPr>
          <w:lang w:val="bs-Latn-BA"/>
        </w:rPr>
        <w:t xml:space="preserve">pripremiti plan redukcije opterećenja za </w:t>
      </w:r>
      <w:r w:rsidR="00361A23" w:rsidRPr="003E7845">
        <w:rPr>
          <w:lang w:val="bs-Latn-BA"/>
        </w:rPr>
        <w:t>45</w:t>
      </w:r>
      <w:r w:rsidRPr="003E7845">
        <w:rPr>
          <w:lang w:val="bs-Latn-BA"/>
        </w:rPr>
        <w:t>% potrošnje (raspod</w:t>
      </w:r>
      <w:r w:rsidR="003C422D" w:rsidRPr="003E7845">
        <w:rPr>
          <w:lang w:val="bs-Latn-BA"/>
        </w:rPr>
        <w:t>i</w:t>
      </w:r>
      <w:r w:rsidRPr="003E7845">
        <w:rPr>
          <w:lang w:val="bs-Latn-BA"/>
        </w:rPr>
        <w:t xml:space="preserve">jeljen u </w:t>
      </w:r>
      <w:r w:rsidR="00361A23" w:rsidRPr="003E7845">
        <w:rPr>
          <w:lang w:val="bs-Latn-BA"/>
        </w:rPr>
        <w:t xml:space="preserve">šest </w:t>
      </w:r>
      <w:r w:rsidR="00A30958" w:rsidRPr="003E7845">
        <w:rPr>
          <w:lang w:val="bs-Latn-BA"/>
        </w:rPr>
        <w:t xml:space="preserve">koraka </w:t>
      </w:r>
      <w:r w:rsidRPr="003E7845">
        <w:rPr>
          <w:lang w:val="bs-Latn-BA"/>
        </w:rPr>
        <w:t xml:space="preserve">po </w:t>
      </w:r>
      <w:r w:rsidR="00361A23" w:rsidRPr="003E7845">
        <w:rPr>
          <w:lang w:val="bs-Latn-BA"/>
        </w:rPr>
        <w:t xml:space="preserve">5 i </w:t>
      </w:r>
      <w:r w:rsidRPr="003E7845">
        <w:rPr>
          <w:lang w:val="bs-Latn-BA"/>
        </w:rPr>
        <w:t>10%) na 35 kV, 20 kV i 10 kV distributivnim odvodima u svim TS 110/x kV.</w:t>
      </w:r>
    </w:p>
    <w:p w14:paraId="23CBB412" w14:textId="77777777" w:rsidR="009006C9" w:rsidRPr="007D16F5" w:rsidRDefault="00A21583" w:rsidP="00F07957">
      <w:pPr>
        <w:pStyle w:val="Heading4"/>
      </w:pPr>
      <w:r w:rsidRPr="007D16F5">
        <w:t>Automatsko</w:t>
      </w:r>
      <w:r w:rsidR="009006C9" w:rsidRPr="007D16F5">
        <w:t xml:space="preserve"> </w:t>
      </w:r>
      <w:r w:rsidRPr="007D16F5">
        <w:t>podfrekventno</w:t>
      </w:r>
      <w:r w:rsidR="009006C9" w:rsidRPr="007D16F5">
        <w:t xml:space="preserve"> </w:t>
      </w:r>
      <w:r w:rsidRPr="007D16F5">
        <w:t>rasterećenje</w:t>
      </w:r>
    </w:p>
    <w:p w14:paraId="58C7E104" w14:textId="7482A42B" w:rsidR="007E212F" w:rsidRPr="003E7845" w:rsidRDefault="0022309A" w:rsidP="003E7845">
      <w:pPr>
        <w:pStyle w:val="ListParagraph"/>
        <w:numPr>
          <w:ilvl w:val="4"/>
          <w:numId w:val="44"/>
        </w:numPr>
        <w:rPr>
          <w:lang w:val="bs-Latn-BA"/>
        </w:rPr>
      </w:pPr>
      <w:r w:rsidRPr="003E7845">
        <w:rPr>
          <w:lang w:val="bs-Latn-BA"/>
        </w:rPr>
        <w:t xml:space="preserve">ODS </w:t>
      </w:r>
      <w:r w:rsidR="007E212F" w:rsidRPr="003E7845">
        <w:rPr>
          <w:lang w:val="bs-Latn-BA"/>
        </w:rPr>
        <w:t xml:space="preserve">i </w:t>
      </w:r>
      <w:r w:rsidR="00D907DE" w:rsidRPr="003E7845">
        <w:rPr>
          <w:lang w:val="bs-Latn-BA"/>
        </w:rPr>
        <w:t>k</w:t>
      </w:r>
      <w:r w:rsidR="00232CD1" w:rsidRPr="003E7845">
        <w:rPr>
          <w:lang w:val="bs-Latn-BA"/>
        </w:rPr>
        <w:t>upci</w:t>
      </w:r>
      <w:r w:rsidRPr="003E7845">
        <w:rPr>
          <w:lang w:val="bs-Latn-BA"/>
        </w:rPr>
        <w:t xml:space="preserve"> priključeni na prenosnu mrežu</w:t>
      </w:r>
      <w:r w:rsidR="007E212F" w:rsidRPr="003E7845">
        <w:rPr>
          <w:lang w:val="bs-Latn-BA"/>
        </w:rPr>
        <w:t xml:space="preserve"> obavezni su pripremiti i realizovati planove podfrekventne zaštite koji sadrže raspored potrošača prema stepenu njihovog prioriteta, tehnološkim karakteristikama i snazi. Automatsko podfrekventno rasterećenje se postiže upotrebom podfrekventnih releja koji moraju imati diferencijalni i vremenski član. Ukupno rasterećenje sistema iznosi </w:t>
      </w:r>
      <w:r w:rsidR="00361A23" w:rsidRPr="003E7845">
        <w:rPr>
          <w:lang w:val="bs-Latn-BA"/>
        </w:rPr>
        <w:t>45</w:t>
      </w:r>
      <w:r w:rsidR="007E212F" w:rsidRPr="003E7845">
        <w:rPr>
          <w:lang w:val="bs-Latn-BA"/>
        </w:rPr>
        <w:t>% nominalnog opterećenja</w:t>
      </w:r>
      <w:r w:rsidR="001342DE" w:rsidRPr="003E7845">
        <w:rPr>
          <w:lang w:val="bs-Latn-BA"/>
        </w:rPr>
        <w:t xml:space="preserve"> (u sumi) </w:t>
      </w:r>
      <w:r w:rsidR="007E212F" w:rsidRPr="003E7845">
        <w:rPr>
          <w:lang w:val="bs-Latn-BA"/>
        </w:rPr>
        <w:t xml:space="preserve"> i ostvaruje se dejstvom podfrekventnih releja u rasponu od 49</w:t>
      </w:r>
      <w:r w:rsidR="00232CD1" w:rsidRPr="003E7845">
        <w:rPr>
          <w:lang w:val="bs-Latn-BA"/>
        </w:rPr>
        <w:t>,</w:t>
      </w:r>
      <w:r w:rsidR="007E212F" w:rsidRPr="003E7845">
        <w:rPr>
          <w:lang w:val="bs-Latn-BA"/>
        </w:rPr>
        <w:t>0 do 48</w:t>
      </w:r>
      <w:r w:rsidR="00232CD1" w:rsidRPr="003E7845">
        <w:rPr>
          <w:lang w:val="bs-Latn-BA"/>
        </w:rPr>
        <w:t>,</w:t>
      </w:r>
      <w:r w:rsidR="007E212F" w:rsidRPr="003E7845">
        <w:rPr>
          <w:lang w:val="bs-Latn-BA"/>
        </w:rPr>
        <w:t xml:space="preserve">0 Hz. </w:t>
      </w:r>
      <w:r w:rsidR="00D556E5" w:rsidRPr="003E7845">
        <w:rPr>
          <w:lang w:val="bs-Latn-BA"/>
        </w:rPr>
        <w:t>P</w:t>
      </w:r>
      <w:r w:rsidR="007E212F" w:rsidRPr="003E7845">
        <w:rPr>
          <w:lang w:val="bs-Latn-BA"/>
        </w:rPr>
        <w:t>lan</w:t>
      </w:r>
      <w:r w:rsidR="00D556E5" w:rsidRPr="003E7845">
        <w:rPr>
          <w:lang w:val="bs-Latn-BA"/>
        </w:rPr>
        <w:t xml:space="preserve"> podfrekventnog</w:t>
      </w:r>
      <w:r w:rsidR="007E212F" w:rsidRPr="003E7845">
        <w:rPr>
          <w:lang w:val="bs-Latn-BA"/>
        </w:rPr>
        <w:t xml:space="preserve"> rasterećenja EES-a BiH mora biti usklađen sa Opštim planom automatskog podfrekve</w:t>
      </w:r>
      <w:r w:rsidR="00C87A88" w:rsidRPr="003E7845">
        <w:rPr>
          <w:lang w:val="bs-Latn-BA"/>
        </w:rPr>
        <w:t xml:space="preserve">ntnog rasterećenja ENTSO-E </w:t>
      </w:r>
      <w:r w:rsidR="007E212F" w:rsidRPr="003E7845">
        <w:rPr>
          <w:lang w:val="bs-Latn-BA"/>
        </w:rPr>
        <w:t>u kome se navodi:</w:t>
      </w:r>
    </w:p>
    <w:p w14:paraId="0710456D" w14:textId="123F76F2" w:rsidR="006A2A10" w:rsidRPr="007D16F5" w:rsidRDefault="006A2A10" w:rsidP="003E7845">
      <w:pPr>
        <w:pStyle w:val="Aalineja"/>
        <w:numPr>
          <w:ilvl w:val="1"/>
          <w:numId w:val="218"/>
        </w:numPr>
      </w:pPr>
      <w:r w:rsidRPr="007D16F5">
        <w:t xml:space="preserve">Rasterećenje potrošnje </w:t>
      </w:r>
      <w:r w:rsidR="00667147">
        <w:t xml:space="preserve">je </w:t>
      </w:r>
      <w:r w:rsidRPr="007D16F5">
        <w:t>obavezno na 49</w:t>
      </w:r>
      <w:r w:rsidR="00232CD1" w:rsidRPr="007D16F5">
        <w:t>,</w:t>
      </w:r>
      <w:r w:rsidRPr="007D16F5">
        <w:t xml:space="preserve">0 Hz, a postepeno rasterećenje do </w:t>
      </w:r>
      <w:r w:rsidR="00910E96">
        <w:t>45</w:t>
      </w:r>
      <w:r w:rsidRPr="007D16F5">
        <w:t xml:space="preserve">%  nominalnog opterećenja </w:t>
      </w:r>
      <w:r w:rsidR="001342DE" w:rsidRPr="007D16F5">
        <w:t>(u sumi)</w:t>
      </w:r>
      <w:r w:rsidR="001342DE">
        <w:t xml:space="preserve"> </w:t>
      </w:r>
      <w:r w:rsidRPr="007D16F5">
        <w:t>treba da se ostvaruje dejstvom podfrekventnih releja u rasponu od 49</w:t>
      </w:r>
      <w:r w:rsidR="00232CD1" w:rsidRPr="007D16F5">
        <w:t>,</w:t>
      </w:r>
      <w:r w:rsidRPr="007D16F5">
        <w:t>0 do 48</w:t>
      </w:r>
      <w:r w:rsidR="00232CD1" w:rsidRPr="007D16F5">
        <w:t>,</w:t>
      </w:r>
      <w:r w:rsidRPr="007D16F5">
        <w:t xml:space="preserve">0 Hz. </w:t>
      </w:r>
    </w:p>
    <w:p w14:paraId="16441A73" w14:textId="0C8B121D" w:rsidR="006A2A10" w:rsidRPr="007D16F5" w:rsidRDefault="006A2A10" w:rsidP="003E7845">
      <w:pPr>
        <w:pStyle w:val="Aalineja"/>
      </w:pPr>
      <w:r w:rsidRPr="007D16F5">
        <w:t>Na 49</w:t>
      </w:r>
      <w:r w:rsidR="005E48C2">
        <w:t>,0</w:t>
      </w:r>
      <w:r w:rsidRPr="007D16F5">
        <w:t xml:space="preserve"> Hz bar 5% ukupne potrošnje treba da se rastereti, što treba da bude dopunjeno  gubitkom proizvodnje koji je u ovom stadijumu izazvan padom frekvencije usl</w:t>
      </w:r>
      <w:r w:rsidR="008809FB" w:rsidRPr="007D16F5">
        <w:t>j</w:t>
      </w:r>
      <w:r w:rsidRPr="007D16F5">
        <w:t xml:space="preserve">ed neispunjenja zahtjeva mreže. </w:t>
      </w:r>
    </w:p>
    <w:p w14:paraId="4DB77BED" w14:textId="77777777" w:rsidR="006A2A10" w:rsidRPr="007D16F5" w:rsidRDefault="006A2A10" w:rsidP="003E7845">
      <w:pPr>
        <w:pStyle w:val="Aalineja"/>
      </w:pPr>
      <w:r w:rsidRPr="007D16F5">
        <w:t>Ispod 49</w:t>
      </w:r>
      <w:r w:rsidR="00232CD1" w:rsidRPr="007D16F5">
        <w:t>,</w:t>
      </w:r>
      <w:r w:rsidRPr="007D16F5">
        <w:t xml:space="preserve">0 Hz, plan rasterećenja po koracima treba da bude dopunjen pojedinačnim ublažavanjem gubitka proizvodnje. Plan </w:t>
      </w:r>
      <w:r w:rsidR="00D556E5" w:rsidRPr="007D16F5">
        <w:t xml:space="preserve">podfrekventnog </w:t>
      </w:r>
      <w:r w:rsidRPr="007D16F5">
        <w:t xml:space="preserve">rasterećenja treba prilagoditi kako bi se nadoknadili dodatni gubici proizvodnje. </w:t>
      </w:r>
    </w:p>
    <w:p w14:paraId="131A1E40" w14:textId="77777777" w:rsidR="006A2A10" w:rsidRPr="007D16F5" w:rsidRDefault="006A2A10" w:rsidP="003E7845">
      <w:pPr>
        <w:pStyle w:val="Aalineja"/>
      </w:pPr>
      <w:r w:rsidRPr="007D16F5">
        <w:t>Koraci frekvencije treba da budu manji od ili jednaki 200 mHz (u zavisnosti od broja koraka i karakteristike podfrekventnih releja)</w:t>
      </w:r>
      <w:r w:rsidR="00BF3089" w:rsidRPr="007D16F5">
        <w:t>.</w:t>
      </w:r>
      <w:r w:rsidRPr="007D16F5">
        <w:t xml:space="preserve"> </w:t>
      </w:r>
    </w:p>
    <w:p w14:paraId="6C0726FC" w14:textId="7C47038B" w:rsidR="006A2A10" w:rsidRPr="007D16F5" w:rsidRDefault="006A2A10" w:rsidP="003E7845">
      <w:pPr>
        <w:pStyle w:val="Aalineja"/>
      </w:pPr>
      <w:r w:rsidRPr="007D16F5">
        <w:t xml:space="preserve">U svakom koraku automatskog podfrekventnog rasterećenja </w:t>
      </w:r>
      <w:r w:rsidR="00910E96">
        <w:t xml:space="preserve">dozvoljeno je </w:t>
      </w:r>
      <w:r w:rsidRPr="007D16F5">
        <w:t xml:space="preserve"> isključenje </w:t>
      </w:r>
      <w:r w:rsidR="00910E96">
        <w:t xml:space="preserve">do </w:t>
      </w:r>
      <w:r w:rsidRPr="007D16F5">
        <w:t xml:space="preserve"> 10% opterećen</w:t>
      </w:r>
      <w:r w:rsidR="008A28A2" w:rsidRPr="007D16F5">
        <w:t>j</w:t>
      </w:r>
      <w:r w:rsidRPr="007D16F5">
        <w:t>a (u zavisnosti od broja koraka i karakteristik</w:t>
      </w:r>
      <w:r w:rsidR="00FE32F9" w:rsidRPr="007D16F5">
        <w:t>e</w:t>
      </w:r>
      <w:r w:rsidRPr="007D16F5">
        <w:t xml:space="preserve"> podfrekventnih releja) osim ako se uzimaju u obzir dodatni gubici proizvodnje. </w:t>
      </w:r>
    </w:p>
    <w:p w14:paraId="696F720D" w14:textId="05576E1C" w:rsidR="006A2A10" w:rsidRPr="007D16F5" w:rsidRDefault="006A2A10" w:rsidP="003E7845">
      <w:pPr>
        <w:pStyle w:val="Aalineja"/>
      </w:pPr>
      <w:r w:rsidRPr="007D16F5">
        <w:t xml:space="preserve">Maksimalno </w:t>
      </w:r>
      <w:r w:rsidR="00673C0D">
        <w:t>vrijeme</w:t>
      </w:r>
      <w:r w:rsidR="00673C0D" w:rsidRPr="007D16F5">
        <w:t xml:space="preserve"> </w:t>
      </w:r>
      <w:r w:rsidRPr="007D16F5">
        <w:t xml:space="preserve">isključenja </w:t>
      </w:r>
      <w:r w:rsidR="00673C0D">
        <w:t>je</w:t>
      </w:r>
      <w:r w:rsidR="00EB4203">
        <w:t xml:space="preserve"> </w:t>
      </w:r>
      <w:r w:rsidR="00001B16">
        <w:t>150</w:t>
      </w:r>
      <w:r w:rsidR="00001B16" w:rsidRPr="007D16F5">
        <w:t xml:space="preserve"> </w:t>
      </w:r>
      <w:r w:rsidRPr="007D16F5">
        <w:t>ms</w:t>
      </w:r>
      <w:r w:rsidR="00001B16">
        <w:t xml:space="preserve"> </w:t>
      </w:r>
      <w:r w:rsidR="00673C0D">
        <w:t xml:space="preserve">nakon </w:t>
      </w:r>
      <w:r w:rsidR="00B9101F">
        <w:t xml:space="preserve">pada frekvencije </w:t>
      </w:r>
      <w:r w:rsidR="00673C0D">
        <w:t>ispod</w:t>
      </w:r>
      <w:r w:rsidR="00B9101F">
        <w:t xml:space="preserve"> podešen</w:t>
      </w:r>
      <w:r w:rsidR="00673C0D">
        <w:t>e</w:t>
      </w:r>
      <w:r w:rsidR="00B9101F">
        <w:t xml:space="preserve"> vrijednost</w:t>
      </w:r>
      <w:r w:rsidR="00673C0D">
        <w:t>i</w:t>
      </w:r>
      <w:r w:rsidR="00B9101F">
        <w:t>.</w:t>
      </w:r>
      <w:r w:rsidRPr="007D16F5">
        <w:t xml:space="preserve"> </w:t>
      </w:r>
    </w:p>
    <w:p w14:paraId="6714A028" w14:textId="2CD26509" w:rsidR="00B33D7A" w:rsidRDefault="006A2A10" w:rsidP="003E7845">
      <w:pPr>
        <w:pStyle w:val="Aalineja"/>
      </w:pPr>
      <w:r w:rsidRPr="007D16F5">
        <w:t>M</w:t>
      </w:r>
      <w:r w:rsidR="00CF2185" w:rsidRPr="007D16F5">
        <w:t>j</w:t>
      </w:r>
      <w:r w:rsidRPr="007D16F5">
        <w:t>erenja frekvencije za rasterećenje treba održavati sa maksimalnom greškom m</w:t>
      </w:r>
      <w:r w:rsidR="00DB2973" w:rsidRPr="007D16F5">
        <w:t>j</w:t>
      </w:r>
      <w:r w:rsidRPr="007D16F5">
        <w:t xml:space="preserve">erenja od </w:t>
      </w:r>
      <w:r w:rsidR="00873B73">
        <w:t>3</w:t>
      </w:r>
      <w:r w:rsidR="00873B73" w:rsidRPr="007D16F5">
        <w:t xml:space="preserve">0 </w:t>
      </w:r>
      <w:r w:rsidRPr="007D16F5">
        <w:t xml:space="preserve">mHz. </w:t>
      </w:r>
    </w:p>
    <w:p w14:paraId="44EFC4E0" w14:textId="276D7091" w:rsidR="006A2A10" w:rsidRPr="007D16F5" w:rsidRDefault="006A2A10" w:rsidP="003E7845">
      <w:pPr>
        <w:pStyle w:val="Aalineja"/>
      </w:pPr>
      <w:r w:rsidRPr="007D16F5">
        <w:t>Automatsko isključenje pumpi treba da bude aktivirano ispod 49</w:t>
      </w:r>
      <w:r w:rsidR="008809FB" w:rsidRPr="007D16F5">
        <w:t>,</w:t>
      </w:r>
      <w:r w:rsidRPr="007D16F5">
        <w:t xml:space="preserve">8 Hz: </w:t>
      </w:r>
    </w:p>
    <w:p w14:paraId="3D608EBB" w14:textId="77777777" w:rsidR="006A2A10" w:rsidRPr="00EB4203" w:rsidRDefault="006A2A10" w:rsidP="003E7845">
      <w:pPr>
        <w:pStyle w:val="alineja"/>
      </w:pPr>
      <w:r w:rsidRPr="00EB4203">
        <w:t>Ako je 49</w:t>
      </w:r>
      <w:r w:rsidR="008809FB" w:rsidRPr="00EB4203">
        <w:t>,</w:t>
      </w:r>
      <w:r w:rsidRPr="00EB4203">
        <w:t>2 Hz &lt; frekvencija &lt; 49</w:t>
      </w:r>
      <w:r w:rsidR="008809FB" w:rsidRPr="00EB4203">
        <w:t>,</w:t>
      </w:r>
      <w:r w:rsidRPr="00EB4203">
        <w:t xml:space="preserve">8 Hz, onda je kašnjenje </w:t>
      </w:r>
      <w:r w:rsidR="009E7743" w:rsidRPr="00EB4203">
        <w:t>≤</w:t>
      </w:r>
      <w:r w:rsidRPr="00EB4203">
        <w:t xml:space="preserve"> 10 s</w:t>
      </w:r>
      <w:r w:rsidR="00C200B8" w:rsidRPr="00EB4203">
        <w:t>.</w:t>
      </w:r>
      <w:r w:rsidRPr="00EB4203">
        <w:t xml:space="preserve"> </w:t>
      </w:r>
    </w:p>
    <w:p w14:paraId="3C506F1B" w14:textId="77777777" w:rsidR="006A2A10" w:rsidRPr="00EB4203" w:rsidRDefault="006A2A10" w:rsidP="003E7845">
      <w:pPr>
        <w:pStyle w:val="alineja"/>
      </w:pPr>
      <w:r w:rsidRPr="00EB4203">
        <w:t xml:space="preserve">Ako je frekvencija </w:t>
      </w:r>
      <w:r w:rsidR="009E7743" w:rsidRPr="00EB4203">
        <w:t>≤</w:t>
      </w:r>
      <w:r w:rsidRPr="00EB4203">
        <w:t xml:space="preserve"> 49</w:t>
      </w:r>
      <w:r w:rsidR="008809FB" w:rsidRPr="00EB4203">
        <w:t>,</w:t>
      </w:r>
      <w:r w:rsidRPr="00EB4203">
        <w:t>2 Hz, onda je kašnjenje = 0 s.</w:t>
      </w:r>
    </w:p>
    <w:p w14:paraId="74C32A1C" w14:textId="77777777" w:rsidR="006A2A10" w:rsidRPr="00EB4203" w:rsidRDefault="006A2A10" w:rsidP="003E7845">
      <w:pPr>
        <w:pStyle w:val="alineja"/>
      </w:pPr>
      <w:r w:rsidRPr="00EB4203">
        <w:t>Ispod 49</w:t>
      </w:r>
      <w:r w:rsidR="008809FB" w:rsidRPr="00EB4203">
        <w:t>,</w:t>
      </w:r>
      <w:r w:rsidRPr="00EB4203">
        <w:t xml:space="preserve">2 Hz sve pumpe treba da budu isključene.  </w:t>
      </w:r>
      <w:r w:rsidR="009006C9" w:rsidRPr="00EB4203">
        <w:t xml:space="preserve"> </w:t>
      </w:r>
    </w:p>
    <w:p w14:paraId="7E336310" w14:textId="77777777" w:rsidR="006A2A10" w:rsidRPr="00EB4203" w:rsidRDefault="006A2A10" w:rsidP="00B3663F">
      <w:pPr>
        <w:pStyle w:val="alineja"/>
        <w:numPr>
          <w:ilvl w:val="0"/>
          <w:numId w:val="0"/>
        </w:numPr>
        <w:ind w:left="1208"/>
      </w:pPr>
    </w:p>
    <w:p w14:paraId="146C566D" w14:textId="3D3FF752" w:rsidR="000763E0" w:rsidRDefault="000763E0" w:rsidP="00EB4203">
      <w:pPr>
        <w:jc w:val="center"/>
      </w:pPr>
    </w:p>
    <w:p w14:paraId="003B837E" w14:textId="4FEBEB1F" w:rsidR="00E80148" w:rsidRPr="007D16F5" w:rsidRDefault="00E80148" w:rsidP="00EB4203">
      <w:pPr>
        <w:jc w:val="center"/>
      </w:pPr>
      <w:r>
        <w:object w:dxaOrig="7068" w:dyaOrig="3432" w14:anchorId="2269CD0B">
          <v:shape id="_x0000_i1046" type="#_x0000_t75" style="width:353.4pt;height:171.45pt" o:ole="">
            <v:imagedata r:id="rId69" o:title=""/>
          </v:shape>
          <o:OLEObject Type="Embed" ProgID="Visio.Drawing.15" ShapeID="_x0000_i1046" DrawAspect="Content" ObjectID="_1680323072" r:id="rId70"/>
        </w:object>
      </w:r>
    </w:p>
    <w:p w14:paraId="1B3C3F95" w14:textId="38F826E2" w:rsidR="006A2A10" w:rsidRPr="007D16F5" w:rsidRDefault="00287274" w:rsidP="00EB4203">
      <w:pPr>
        <w:jc w:val="center"/>
      </w:pPr>
      <w:r w:rsidRPr="005160C2">
        <w:rPr>
          <w:w w:val="95"/>
        </w:rPr>
        <w:t xml:space="preserve">Slika </w:t>
      </w:r>
      <w:r w:rsidRPr="00623162">
        <w:rPr>
          <w:lang w:val="sr-Latn-BA"/>
        </w:rPr>
        <w:fldChar w:fldCharType="begin"/>
      </w:r>
      <w:r w:rsidRPr="00623162">
        <w:rPr>
          <w:lang w:val="sr-Latn-BA"/>
        </w:rPr>
        <w:instrText xml:space="preserve"> STYLEREF 1 \s </w:instrText>
      </w:r>
      <w:r w:rsidRPr="00623162">
        <w:rPr>
          <w:lang w:val="sr-Latn-BA"/>
        </w:rPr>
        <w:fldChar w:fldCharType="separate"/>
      </w:r>
      <w:r>
        <w:rPr>
          <w:noProof/>
          <w:lang w:val="sr-Latn-BA"/>
        </w:rPr>
        <w:t>8</w:t>
      </w:r>
      <w:r w:rsidRPr="00623162">
        <w:rPr>
          <w:lang w:val="sr-Latn-BA"/>
        </w:rPr>
        <w:fldChar w:fldCharType="end"/>
      </w:r>
      <w:r w:rsidRPr="00623162">
        <w:rPr>
          <w:lang w:val="sr-Latn-BA"/>
        </w:rPr>
        <w:t>.</w:t>
      </w:r>
      <w:r w:rsidRPr="00623162">
        <w:rPr>
          <w:lang w:val="sr-Latn-BA"/>
        </w:rPr>
        <w:fldChar w:fldCharType="begin"/>
      </w:r>
      <w:r w:rsidRPr="00623162">
        <w:rPr>
          <w:lang w:val="sr-Latn-BA"/>
        </w:rPr>
        <w:instrText xml:space="preserve"> SEQ Figure \* ARABIC \s 1 </w:instrText>
      </w:r>
      <w:r w:rsidRPr="00623162">
        <w:rPr>
          <w:lang w:val="sr-Latn-BA"/>
        </w:rPr>
        <w:fldChar w:fldCharType="separate"/>
      </w:r>
      <w:r w:rsidR="00EB4203">
        <w:rPr>
          <w:noProof/>
          <w:lang w:val="sr-Latn-BA"/>
        </w:rPr>
        <w:t>1</w:t>
      </w:r>
      <w:r w:rsidRPr="00623162">
        <w:rPr>
          <w:lang w:val="sr-Latn-BA"/>
        </w:rPr>
        <w:fldChar w:fldCharType="end"/>
      </w:r>
      <w:r>
        <w:rPr>
          <w:lang w:val="sr-Latn-BA"/>
        </w:rPr>
        <w:t>.</w:t>
      </w:r>
      <w:r w:rsidRPr="005160C2">
        <w:rPr>
          <w:w w:val="95"/>
        </w:rPr>
        <w:t xml:space="preserve"> </w:t>
      </w:r>
      <w:r w:rsidR="006A2A10" w:rsidRPr="0022309A">
        <w:t>Opsezi podešenja releja podfrekventne zaštite</w:t>
      </w:r>
    </w:p>
    <w:p w14:paraId="1D4076FE" w14:textId="1C357960" w:rsidR="00767FF3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Procenat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automatskog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rasterećenja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odnosi</w:t>
      </w:r>
      <w:r w:rsidR="009006C9" w:rsidRPr="007D16F5">
        <w:rPr>
          <w:lang w:val="bs-Latn-BA"/>
        </w:rPr>
        <w:t xml:space="preserve"> </w:t>
      </w:r>
      <w:r w:rsidR="00F82766" w:rsidRPr="007D16F5">
        <w:rPr>
          <w:lang w:val="bs-Latn-BA"/>
        </w:rPr>
        <w:t xml:space="preserve">se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vršnu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snagu</w:t>
      </w:r>
      <w:r w:rsidR="009006C9" w:rsidRPr="007D16F5">
        <w:rPr>
          <w:lang w:val="bs-Latn-BA"/>
        </w:rPr>
        <w:t xml:space="preserve"> </w:t>
      </w:r>
      <w:r w:rsidR="0022309A">
        <w:rPr>
          <w:lang w:val="bs-Latn-BA"/>
        </w:rPr>
        <w:t>ODS</w:t>
      </w:r>
      <w:r w:rsidR="008A28A2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kupca</w:t>
      </w:r>
      <w:r w:rsidR="0022309A">
        <w:rPr>
          <w:lang w:val="bs-Latn-BA"/>
        </w:rPr>
        <w:t xml:space="preserve"> </w:t>
      </w:r>
      <w:r w:rsidR="0022309A" w:rsidRPr="007D16F5">
        <w:rPr>
          <w:lang w:val="bs-Latn-BA"/>
        </w:rPr>
        <w:t>priključenog</w:t>
      </w:r>
      <w:r w:rsidR="00546DD6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22309A">
        <w:rPr>
          <w:lang w:val="bs-Latn-BA"/>
        </w:rPr>
        <w:t>pr</w:t>
      </w:r>
      <w:r w:rsidR="001B6370" w:rsidRPr="007D16F5">
        <w:rPr>
          <w:lang w:val="bs-Latn-BA"/>
        </w:rPr>
        <w:t>enos</w:t>
      </w:r>
      <w:r w:rsidRPr="007D16F5">
        <w:rPr>
          <w:lang w:val="bs-Latn-BA"/>
        </w:rPr>
        <w:t>n</w:t>
      </w:r>
      <w:r w:rsidR="0022309A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prethodnoj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godini</w:t>
      </w:r>
      <w:r w:rsidR="009006C9" w:rsidRPr="007D16F5">
        <w:rPr>
          <w:lang w:val="bs-Latn-BA"/>
        </w:rPr>
        <w:t xml:space="preserve">. </w:t>
      </w:r>
      <w:r w:rsidR="0099443C" w:rsidRPr="007D16F5">
        <w:rPr>
          <w:lang w:val="bs-Latn-BA"/>
        </w:rPr>
        <w:t>Elektroprijenos BiH</w:t>
      </w:r>
      <w:r w:rsidR="001342DE">
        <w:rPr>
          <w:lang w:val="bs-Latn-BA"/>
        </w:rPr>
        <w:t>,</w:t>
      </w:r>
      <w:r w:rsidR="00F82766" w:rsidRPr="007D16F5">
        <w:rPr>
          <w:lang w:val="bs-Latn-BA"/>
        </w:rPr>
        <w:t xml:space="preserve"> te</w:t>
      </w:r>
      <w:r w:rsidR="009006C9" w:rsidRPr="007D16F5">
        <w:rPr>
          <w:lang w:val="bs-Latn-BA"/>
        </w:rPr>
        <w:t xml:space="preserve"> </w:t>
      </w:r>
      <w:r w:rsidR="00B050C0">
        <w:rPr>
          <w:lang w:val="bs-Latn-BA"/>
        </w:rPr>
        <w:t>ODS</w:t>
      </w:r>
      <w:r w:rsidR="008A28A2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22309A">
        <w:rPr>
          <w:lang w:val="bs-Latn-BA"/>
        </w:rPr>
        <w:t>kupci</w:t>
      </w:r>
      <w:r w:rsidR="008A28A2" w:rsidRPr="007D16F5">
        <w:rPr>
          <w:lang w:val="bs-Latn-BA"/>
        </w:rPr>
        <w:t xml:space="preserve"> priključeni </w:t>
      </w:r>
      <w:r w:rsidR="00546DD6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22309A">
        <w:rPr>
          <w:lang w:val="bs-Latn-BA"/>
        </w:rPr>
        <w:t>pr</w:t>
      </w:r>
      <w:r w:rsidR="001B6370" w:rsidRPr="007D16F5">
        <w:rPr>
          <w:lang w:val="bs-Latn-BA"/>
        </w:rPr>
        <w:t>enos</w:t>
      </w:r>
      <w:r w:rsidR="0022309A">
        <w:rPr>
          <w:lang w:val="bs-Latn-BA"/>
        </w:rPr>
        <w:t>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</w:t>
      </w:r>
      <w:r w:rsidR="0022309A">
        <w:rPr>
          <w:lang w:val="bs-Latn-BA"/>
        </w:rPr>
        <w:t>u</w:t>
      </w:r>
      <w:r w:rsidR="001342DE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4B0EEB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godišnje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izvještavati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lokaciji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podfrekventn</w:t>
      </w:r>
      <w:r w:rsidR="00972CB6" w:rsidRPr="007D16F5">
        <w:rPr>
          <w:lang w:val="bs-Latn-BA"/>
        </w:rPr>
        <w:t>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relej</w:t>
      </w:r>
      <w:r w:rsidR="00972CB6"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ukupnom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očekivanom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smanjenju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potrošnje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moguće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postići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distributivno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čvorište</w:t>
      </w:r>
      <w:r w:rsidR="009006C9" w:rsidRPr="007D16F5">
        <w:rPr>
          <w:lang w:val="bs-Latn-BA"/>
        </w:rPr>
        <w:t>.</w:t>
      </w:r>
      <w:r w:rsidR="00393486" w:rsidRPr="007D16F5" w:rsidDel="00393486">
        <w:rPr>
          <w:lang w:val="bs-Latn-BA"/>
        </w:rPr>
        <w:t xml:space="preserve"> </w:t>
      </w:r>
    </w:p>
    <w:p w14:paraId="4A7E07AE" w14:textId="5122AE21" w:rsidR="00E23611" w:rsidRPr="00767FF3" w:rsidRDefault="00E23611" w:rsidP="003E7845">
      <w:pPr>
        <w:pStyle w:val="ListParagraph"/>
        <w:rPr>
          <w:lang w:val="bs-Latn-BA"/>
        </w:rPr>
      </w:pPr>
      <w:r>
        <w:rPr>
          <w:lang w:val="bs-Latn-BA"/>
        </w:rPr>
        <w:t>A</w:t>
      </w:r>
      <w:r w:rsidR="00C25BED">
        <w:rPr>
          <w:lang w:val="bs-Latn-BA"/>
        </w:rPr>
        <w:t xml:space="preserve">žuriranje plana automatskog frekventnog rasterećenja će se raditi svake dvije (2) godine. </w:t>
      </w:r>
    </w:p>
    <w:p w14:paraId="2CD6BF3F" w14:textId="3EAA355A" w:rsidR="00767FF3" w:rsidRDefault="00233DBD" w:rsidP="00F07957">
      <w:pPr>
        <w:pStyle w:val="Heading4"/>
      </w:pPr>
      <w:bookmarkStart w:id="573" w:name="_Ref63771824"/>
      <w:bookmarkStart w:id="574" w:name="_Toc17509657"/>
      <w:bookmarkStart w:id="575" w:name="_Toc19099959"/>
      <w:bookmarkStart w:id="576" w:name="_Ref26099555"/>
      <w:bookmarkStart w:id="577" w:name="_Toc26099790"/>
      <w:bookmarkStart w:id="578" w:name="_Toc38080917"/>
      <w:bookmarkStart w:id="579" w:name="_Toc49142696"/>
      <w:r>
        <w:t>Automatsko nadfrekventno rasterećenje</w:t>
      </w:r>
      <w:bookmarkEnd w:id="573"/>
    </w:p>
    <w:p w14:paraId="009FE31A" w14:textId="43B68B22" w:rsidR="00900286" w:rsidRPr="003E7845" w:rsidRDefault="00900286" w:rsidP="003E7845">
      <w:pPr>
        <w:pStyle w:val="ListParagraph"/>
        <w:numPr>
          <w:ilvl w:val="4"/>
          <w:numId w:val="82"/>
        </w:numPr>
        <w:rPr>
          <w:strike/>
          <w:lang w:val="bs-Latn-BA"/>
        </w:rPr>
      </w:pPr>
      <w:r w:rsidRPr="003E7845">
        <w:rPr>
          <w:lang w:val="bs-Latn-BA"/>
        </w:rPr>
        <w:t xml:space="preserve">Automatsko nadfrekventno rasterećenje treba da obezbijedi automatsko smanjenje proizvodnje </w:t>
      </w:r>
      <w:r w:rsidR="00C90F58" w:rsidRPr="003E7845">
        <w:rPr>
          <w:lang w:val="bs-Latn-BA"/>
        </w:rPr>
        <w:t xml:space="preserve">aktivne snage </w:t>
      </w:r>
      <w:r w:rsidRPr="003E7845">
        <w:rPr>
          <w:lang w:val="bs-Latn-BA"/>
        </w:rPr>
        <w:t xml:space="preserve">koja se injektira u EES. U dogovoru sa ostalim operatorima </w:t>
      </w:r>
      <w:r w:rsidR="005F592B" w:rsidRPr="003E7845">
        <w:rPr>
          <w:lang w:val="bs-Latn-BA"/>
        </w:rPr>
        <w:t xml:space="preserve">prenosnog </w:t>
      </w:r>
      <w:r w:rsidRPr="003E7845">
        <w:rPr>
          <w:lang w:val="bs-Latn-BA"/>
        </w:rPr>
        <w:t>sistema, NOSBiH će u Planu odbrane</w:t>
      </w:r>
      <w:r w:rsidR="00C90F58" w:rsidRPr="003E7845">
        <w:rPr>
          <w:lang w:val="bs-Latn-BA"/>
        </w:rPr>
        <w:t xml:space="preserve"> EES</w:t>
      </w:r>
      <w:r w:rsidRPr="003E7845">
        <w:rPr>
          <w:lang w:val="bs-Latn-BA"/>
        </w:rPr>
        <w:t xml:space="preserve"> definisati sledeće parametre  za automatsko djelovanje nadfrekventne zaštite:</w:t>
      </w:r>
    </w:p>
    <w:p w14:paraId="09B18C24" w14:textId="4D046D98" w:rsidR="00900286" w:rsidRPr="007F6DFA" w:rsidRDefault="00900286" w:rsidP="007F6DFA">
      <w:pPr>
        <w:ind w:left="510"/>
        <w:rPr>
          <w:lang w:val="bs-Latn-BA"/>
        </w:rPr>
      </w:pPr>
      <w:r w:rsidRPr="007F6DFA">
        <w:rPr>
          <w:lang w:val="bs-Latn-BA"/>
        </w:rPr>
        <w:t>(a) frekvencijski prag za aktiviranje plana;</w:t>
      </w:r>
    </w:p>
    <w:p w14:paraId="6E98D50A" w14:textId="13CADE9F" w:rsidR="00C90F58" w:rsidRPr="007F6DFA" w:rsidRDefault="00900286" w:rsidP="007F6DFA">
      <w:pPr>
        <w:ind w:left="510"/>
        <w:rPr>
          <w:lang w:val="bs-Latn-BA"/>
        </w:rPr>
      </w:pPr>
      <w:r w:rsidRPr="007F6DFA">
        <w:rPr>
          <w:lang w:val="bs-Latn-BA"/>
        </w:rPr>
        <w:t xml:space="preserve">(b) </w:t>
      </w:r>
      <w:r w:rsidR="00C90F58" w:rsidRPr="007F6DFA">
        <w:rPr>
          <w:lang w:val="bs-Latn-BA"/>
        </w:rPr>
        <w:t>omjer smanjenja inje</w:t>
      </w:r>
      <w:r w:rsidR="00E73E9E" w:rsidRPr="007F6DFA">
        <w:rPr>
          <w:lang w:val="bs-Latn-BA"/>
        </w:rPr>
        <w:t>k</w:t>
      </w:r>
      <w:r w:rsidR="00C90F58" w:rsidRPr="007F6DFA">
        <w:rPr>
          <w:lang w:val="bs-Latn-BA"/>
        </w:rPr>
        <w:t>tirane aktivne snage.</w:t>
      </w:r>
    </w:p>
    <w:p w14:paraId="0B4D04BB" w14:textId="1612E57B" w:rsidR="009006C9" w:rsidRPr="007D16F5" w:rsidRDefault="00A21583" w:rsidP="00F07957">
      <w:pPr>
        <w:pStyle w:val="Heading4"/>
      </w:pPr>
      <w:r w:rsidRPr="007D16F5">
        <w:t>Havarijsko</w:t>
      </w:r>
      <w:r w:rsidR="009006C9" w:rsidRPr="007D16F5">
        <w:t xml:space="preserve"> </w:t>
      </w:r>
      <w:r w:rsidRPr="007D16F5">
        <w:t>ručno</w:t>
      </w:r>
      <w:r w:rsidR="009006C9" w:rsidRPr="007D16F5">
        <w:t xml:space="preserve"> </w:t>
      </w:r>
      <w:r w:rsidRPr="007D16F5">
        <w:t>rasterećenje</w:t>
      </w:r>
      <w:bookmarkEnd w:id="574"/>
      <w:bookmarkEnd w:id="575"/>
      <w:bookmarkEnd w:id="576"/>
      <w:bookmarkEnd w:id="577"/>
      <w:bookmarkEnd w:id="578"/>
      <w:bookmarkEnd w:id="579"/>
    </w:p>
    <w:p w14:paraId="24BB22C6" w14:textId="59932808" w:rsidR="00655FE9" w:rsidRPr="003E7845" w:rsidRDefault="00655FE9" w:rsidP="003E7845">
      <w:pPr>
        <w:pStyle w:val="ListParagraph"/>
        <w:numPr>
          <w:ilvl w:val="4"/>
          <w:numId w:val="45"/>
        </w:numPr>
        <w:rPr>
          <w:strike/>
          <w:lang w:val="bs-Latn-BA"/>
        </w:rPr>
      </w:pPr>
      <w:r w:rsidRPr="003E7845">
        <w:rPr>
          <w:lang w:val="bs-Latn-BA"/>
        </w:rPr>
        <w:t xml:space="preserve">U cilju izbjegavanja ugrožavanja sigurnosti </w:t>
      </w:r>
      <w:r w:rsidR="001342DE" w:rsidRPr="003E7845">
        <w:rPr>
          <w:lang w:val="bs-Latn-BA"/>
        </w:rPr>
        <w:t>EES</w:t>
      </w:r>
      <w:r w:rsidRPr="003E7845">
        <w:rPr>
          <w:lang w:val="bs-Latn-BA"/>
        </w:rPr>
        <w:t xml:space="preserve"> ili njegovih pojedinih dijelova sa prijetnjom </w:t>
      </w:r>
      <w:r w:rsidR="00D214EE" w:rsidRPr="003E7845">
        <w:rPr>
          <w:lang w:val="bs-Latn-BA"/>
        </w:rPr>
        <w:t>potpu</w:t>
      </w:r>
      <w:r w:rsidRPr="003E7845">
        <w:rPr>
          <w:lang w:val="bs-Latn-BA"/>
        </w:rPr>
        <w:t>nog ili djelimičnog raspada praćenog preopterećenjem elemenata prijenosne mreže, smanjenjem napona i/ili frekvenc</w:t>
      </w:r>
      <w:r w:rsidR="008A28A2" w:rsidRPr="003E7845">
        <w:rPr>
          <w:lang w:val="bs-Latn-BA"/>
        </w:rPr>
        <w:t>ij</w:t>
      </w:r>
      <w:r w:rsidRPr="003E7845">
        <w:rPr>
          <w:lang w:val="bs-Latn-BA"/>
        </w:rPr>
        <w:t>e ispod dozvoljenih granica, NOSB</w:t>
      </w:r>
      <w:r w:rsidR="004B0EEB" w:rsidRPr="003E7845">
        <w:rPr>
          <w:lang w:val="bs-Latn-BA"/>
        </w:rPr>
        <w:t>i</w:t>
      </w:r>
      <w:r w:rsidRPr="003E7845">
        <w:rPr>
          <w:lang w:val="bs-Latn-BA"/>
        </w:rPr>
        <w:t xml:space="preserve">H od </w:t>
      </w:r>
      <w:r w:rsidR="0022309A" w:rsidRPr="003E7845">
        <w:rPr>
          <w:lang w:val="bs-Latn-BA"/>
        </w:rPr>
        <w:t xml:space="preserve">ODS-a </w:t>
      </w:r>
      <w:r w:rsidRPr="003E7845">
        <w:rPr>
          <w:lang w:val="bs-Latn-BA"/>
        </w:rPr>
        <w:t xml:space="preserve">ili Elektroprijenosa BiH može zahtijevati havarijsko ručno isključenje opterećenja u pojedinim dijelovima sistema ili cijelog </w:t>
      </w:r>
      <w:r w:rsidR="00C1656B" w:rsidRPr="003E7845">
        <w:rPr>
          <w:lang w:val="bs-Latn-BA"/>
        </w:rPr>
        <w:t>postrojenja</w:t>
      </w:r>
      <w:r w:rsidRPr="003E7845">
        <w:rPr>
          <w:lang w:val="bs-Latn-BA"/>
        </w:rPr>
        <w:t xml:space="preserve">. Elektroprijenos BiH i </w:t>
      </w:r>
      <w:r w:rsidR="0022309A" w:rsidRPr="003E7845">
        <w:rPr>
          <w:lang w:val="bs-Latn-BA"/>
        </w:rPr>
        <w:t xml:space="preserve">ODS </w:t>
      </w:r>
      <w:r w:rsidRPr="003E7845">
        <w:rPr>
          <w:lang w:val="bs-Latn-BA"/>
        </w:rPr>
        <w:t>su odgovorni za realizaciju naloga NOSB</w:t>
      </w:r>
      <w:r w:rsidR="004B0EEB" w:rsidRPr="003E7845">
        <w:rPr>
          <w:lang w:val="bs-Latn-BA"/>
        </w:rPr>
        <w:t>i</w:t>
      </w:r>
      <w:r w:rsidRPr="003E7845">
        <w:rPr>
          <w:lang w:val="bs-Latn-BA"/>
        </w:rPr>
        <w:t>H-a.</w:t>
      </w:r>
      <w:r w:rsidRPr="003E7845">
        <w:rPr>
          <w:strike/>
          <w:lang w:val="bs-Latn-BA"/>
        </w:rPr>
        <w:t xml:space="preserve"> </w:t>
      </w:r>
    </w:p>
    <w:p w14:paraId="3A31B92E" w14:textId="6BEA34CF" w:rsidR="004E047C" w:rsidRPr="007D16F5" w:rsidRDefault="004E047C" w:rsidP="00322B45">
      <w:pPr>
        <w:pStyle w:val="Heading3"/>
      </w:pPr>
      <w:bookmarkStart w:id="580" w:name="_Toc61329203"/>
      <w:bookmarkStart w:id="581" w:name="_Toc69710374"/>
      <w:r w:rsidRPr="007D16F5">
        <w:t>Resinhronizacija otoka</w:t>
      </w:r>
      <w:bookmarkEnd w:id="580"/>
      <w:bookmarkEnd w:id="581"/>
    </w:p>
    <w:p w14:paraId="2099FCD8" w14:textId="77777777" w:rsidR="004E047C" w:rsidRPr="007D16F5" w:rsidRDefault="004E047C" w:rsidP="003E7845">
      <w:pPr>
        <w:pStyle w:val="ListParagraph"/>
        <w:rPr>
          <w:strike/>
          <w:lang w:val="bs-Latn-BA"/>
        </w:rPr>
      </w:pPr>
      <w:r w:rsidRPr="007D16F5">
        <w:rPr>
          <w:lang w:val="bs-Latn-BA"/>
        </w:rPr>
        <w:t xml:space="preserve">Kada dijelovi sistema prestanu biti međusobno sinhronizovani, ali ne dođe do </w:t>
      </w:r>
      <w:r w:rsidR="00D214EE" w:rsidRPr="007D16F5">
        <w:rPr>
          <w:lang w:val="bs-Latn-BA"/>
        </w:rPr>
        <w:t>potpu</w:t>
      </w:r>
      <w:r w:rsidRPr="007D16F5">
        <w:rPr>
          <w:lang w:val="bs-Latn-BA"/>
        </w:rPr>
        <w:t>nog ili djelimičnog prekida, NOSB</w:t>
      </w:r>
      <w:r w:rsidR="004B0EEB" w:rsidRPr="007D16F5">
        <w:rPr>
          <w:lang w:val="bs-Latn-BA"/>
        </w:rPr>
        <w:t>i</w:t>
      </w:r>
      <w:r w:rsidRPr="007D16F5">
        <w:rPr>
          <w:lang w:val="bs-Latn-BA"/>
        </w:rPr>
        <w:t xml:space="preserve">H će određenim </w:t>
      </w:r>
      <w:r w:rsidR="008A28A2" w:rsidRPr="007D16F5">
        <w:rPr>
          <w:lang w:val="bs-Latn-BA"/>
        </w:rPr>
        <w:t xml:space="preserve">Korisnicima </w:t>
      </w:r>
      <w:r w:rsidR="00B74D85" w:rsidRPr="007D16F5">
        <w:rPr>
          <w:lang w:val="bs-Latn-BA"/>
        </w:rPr>
        <w:t xml:space="preserve">dati upute </w:t>
      </w:r>
      <w:r w:rsidRPr="007D16F5">
        <w:rPr>
          <w:lang w:val="bs-Latn-BA"/>
        </w:rPr>
        <w:t>da reguliraju proizvodnju ili potrošnju, u zavisnosti od slučaja, kako bi se omogućila resinhronizacija. NOSB</w:t>
      </w:r>
      <w:r w:rsidR="004B0EEB" w:rsidRPr="007D16F5">
        <w:rPr>
          <w:lang w:val="bs-Latn-BA"/>
        </w:rPr>
        <w:t>i</w:t>
      </w:r>
      <w:r w:rsidRPr="007D16F5">
        <w:rPr>
          <w:lang w:val="bs-Latn-BA"/>
        </w:rPr>
        <w:t xml:space="preserve">H će informirati </w:t>
      </w:r>
      <w:r w:rsidR="008A28A2" w:rsidRPr="007D16F5">
        <w:rPr>
          <w:lang w:val="bs-Latn-BA"/>
        </w:rPr>
        <w:t>K</w:t>
      </w:r>
      <w:r w:rsidRPr="007D16F5">
        <w:rPr>
          <w:lang w:val="bs-Latn-BA"/>
        </w:rPr>
        <w:t xml:space="preserve">orisnike o (ne)uspješnosti sinhronizacije. </w:t>
      </w:r>
    </w:p>
    <w:p w14:paraId="4E85A9DC" w14:textId="472F12CC" w:rsidR="004E047C" w:rsidRPr="007D16F5" w:rsidRDefault="004E047C" w:rsidP="00322B45">
      <w:pPr>
        <w:pStyle w:val="Heading3"/>
      </w:pPr>
      <w:bookmarkStart w:id="582" w:name="_Toc61329204"/>
      <w:bookmarkStart w:id="583" w:name="_Toc69710375"/>
      <w:r w:rsidRPr="007D16F5">
        <w:t>Višestruki incidenti u sistemu</w:t>
      </w:r>
      <w:bookmarkEnd w:id="582"/>
      <w:bookmarkEnd w:id="583"/>
    </w:p>
    <w:p w14:paraId="78D22A05" w14:textId="77777777" w:rsidR="004E047C" w:rsidRPr="007D16F5" w:rsidRDefault="004E047C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Višestruki incident u sistemu je slučaj čija pojava, po mišljenju NOSB</w:t>
      </w:r>
      <w:r w:rsidR="004B0EEB" w:rsidRPr="007D16F5">
        <w:rPr>
          <w:lang w:val="bs-Latn-BA"/>
        </w:rPr>
        <w:t>i</w:t>
      </w:r>
      <w:r w:rsidRPr="007D16F5">
        <w:rPr>
          <w:lang w:val="bs-Latn-BA"/>
        </w:rPr>
        <w:t xml:space="preserve">H-a, Elektroprijenosa BiH ili </w:t>
      </w:r>
      <w:r w:rsidR="008A28A2" w:rsidRPr="007D16F5">
        <w:rPr>
          <w:lang w:val="bs-Latn-BA"/>
        </w:rPr>
        <w:t>Korisnika</w:t>
      </w:r>
      <w:r w:rsidRPr="007D16F5">
        <w:rPr>
          <w:lang w:val="bs-Latn-BA"/>
        </w:rPr>
        <w:t>, vodi ili može imati ozbiljne i/ili široke posljedice</w:t>
      </w:r>
      <w:r w:rsidR="004A6512">
        <w:rPr>
          <w:lang w:val="bs-Latn-BA"/>
        </w:rPr>
        <w:t xml:space="preserve"> na cijeli sistem</w:t>
      </w:r>
      <w:r w:rsidRPr="007D16F5">
        <w:rPr>
          <w:lang w:val="bs-Latn-BA"/>
        </w:rPr>
        <w:t>. Kada NOSB</w:t>
      </w:r>
      <w:r w:rsidR="004B0EEB" w:rsidRPr="007D16F5">
        <w:rPr>
          <w:lang w:val="bs-Latn-BA"/>
        </w:rPr>
        <w:t>i</w:t>
      </w:r>
      <w:r w:rsidRPr="007D16F5">
        <w:rPr>
          <w:lang w:val="bs-Latn-BA"/>
        </w:rPr>
        <w:t>H ustanovi da je nastao višestruki incident, NOSB</w:t>
      </w:r>
      <w:r w:rsidR="004B0EEB" w:rsidRPr="007D16F5">
        <w:rPr>
          <w:lang w:val="bs-Latn-BA"/>
        </w:rPr>
        <w:t>i</w:t>
      </w:r>
      <w:r w:rsidRPr="007D16F5">
        <w:rPr>
          <w:lang w:val="bs-Latn-BA"/>
        </w:rPr>
        <w:t xml:space="preserve">H će preduzeti </w:t>
      </w:r>
      <w:r w:rsidR="00C87A88" w:rsidRPr="007D16F5">
        <w:rPr>
          <w:lang w:val="bs-Latn-BA"/>
        </w:rPr>
        <w:t xml:space="preserve">sve neophodne </w:t>
      </w:r>
      <w:r w:rsidRPr="007D16F5">
        <w:rPr>
          <w:lang w:val="bs-Latn-BA"/>
        </w:rPr>
        <w:t xml:space="preserve">mjere </w:t>
      </w:r>
      <w:r w:rsidR="00C87A88" w:rsidRPr="007D16F5">
        <w:rPr>
          <w:lang w:val="bs-Latn-BA"/>
        </w:rPr>
        <w:t>da bi se spriječila dalja dezintegracija sistema</w:t>
      </w:r>
      <w:r w:rsidRPr="007D16F5">
        <w:rPr>
          <w:lang w:val="bs-Latn-BA"/>
        </w:rPr>
        <w:t>.</w:t>
      </w:r>
    </w:p>
    <w:p w14:paraId="31A2FE80" w14:textId="77777777" w:rsidR="009006C9" w:rsidRPr="001B3245" w:rsidRDefault="00A21583" w:rsidP="009A6CC9">
      <w:pPr>
        <w:pStyle w:val="Heading2"/>
      </w:pPr>
      <w:bookmarkStart w:id="584" w:name="_Toc117579104"/>
      <w:bookmarkStart w:id="585" w:name="_Toc61329205"/>
      <w:bookmarkStart w:id="586" w:name="_Toc12940522"/>
      <w:bookmarkStart w:id="587" w:name="_Toc69710376"/>
      <w:r w:rsidRPr="001B3245">
        <w:t>Obnova</w:t>
      </w:r>
      <w:r w:rsidR="009006C9" w:rsidRPr="001B3245">
        <w:t xml:space="preserve"> </w:t>
      </w:r>
      <w:r w:rsidRPr="001B3245">
        <w:t>rada</w:t>
      </w:r>
      <w:r w:rsidR="009006C9" w:rsidRPr="001B3245">
        <w:t xml:space="preserve"> </w:t>
      </w:r>
      <w:r w:rsidRPr="001B3245">
        <w:t>sistema</w:t>
      </w:r>
      <w:r w:rsidR="009006C9" w:rsidRPr="001B3245">
        <w:t xml:space="preserve"> </w:t>
      </w:r>
      <w:r w:rsidRPr="007D16F5">
        <w:t>nakon</w:t>
      </w:r>
      <w:r w:rsidR="009006C9" w:rsidRPr="001B3245">
        <w:t xml:space="preserve"> </w:t>
      </w:r>
      <w:r w:rsidRPr="001B3245">
        <w:t>raspada</w:t>
      </w:r>
      <w:bookmarkEnd w:id="584"/>
      <w:bookmarkEnd w:id="585"/>
      <w:bookmarkEnd w:id="587"/>
    </w:p>
    <w:p w14:paraId="550A3191" w14:textId="54F75107" w:rsidR="009006C9" w:rsidRPr="007D16F5" w:rsidRDefault="00A21583" w:rsidP="00322B45">
      <w:pPr>
        <w:pStyle w:val="Heading3"/>
      </w:pPr>
      <w:bookmarkStart w:id="588" w:name="_Toc17509671"/>
      <w:bookmarkStart w:id="589" w:name="_Toc19099973"/>
      <w:bookmarkStart w:id="590" w:name="_Toc26099804"/>
      <w:bookmarkStart w:id="591" w:name="_Toc38080931"/>
      <w:bookmarkStart w:id="592" w:name="_Toc49142710"/>
      <w:bookmarkStart w:id="593" w:name="_Toc61329206"/>
      <w:bookmarkStart w:id="594" w:name="_Toc69710377"/>
      <w:bookmarkEnd w:id="586"/>
      <w:r w:rsidRPr="007D16F5">
        <w:t>Plan</w:t>
      </w:r>
      <w:r w:rsidR="009006C9" w:rsidRPr="007D16F5">
        <w:t xml:space="preserve"> </w:t>
      </w:r>
      <w:r w:rsidRPr="007D16F5">
        <w:t>obnove</w:t>
      </w:r>
      <w:r w:rsidR="009006C9" w:rsidRPr="007D16F5">
        <w:t xml:space="preserve"> </w:t>
      </w:r>
      <w:r w:rsidRPr="007D16F5">
        <w:t>rada</w:t>
      </w:r>
      <w:r w:rsidR="009006C9" w:rsidRPr="007D16F5">
        <w:t xml:space="preserve"> </w:t>
      </w:r>
      <w:r w:rsidRPr="007D16F5">
        <w:t>elektroenergetskog</w:t>
      </w:r>
      <w:r w:rsidR="009006C9" w:rsidRPr="007D16F5">
        <w:t xml:space="preserve"> </w:t>
      </w:r>
      <w:r w:rsidRPr="007D16F5">
        <w:t>sistema</w:t>
      </w:r>
      <w:bookmarkEnd w:id="588"/>
      <w:bookmarkEnd w:id="589"/>
      <w:bookmarkEnd w:id="590"/>
      <w:bookmarkEnd w:id="591"/>
      <w:bookmarkEnd w:id="592"/>
      <w:bookmarkEnd w:id="593"/>
      <w:bookmarkEnd w:id="594"/>
    </w:p>
    <w:p w14:paraId="031C62F1" w14:textId="7777777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6637C6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uz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saradnju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8A28A2" w:rsidRPr="007D16F5">
        <w:rPr>
          <w:lang w:val="bs-Latn-BA"/>
        </w:rPr>
        <w:t>Korisnika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odgovoran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izradu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ažuriranje</w:t>
      </w:r>
      <w:r w:rsidR="009006C9" w:rsidRPr="007D16F5">
        <w:rPr>
          <w:lang w:val="bs-Latn-BA"/>
        </w:rPr>
        <w:t xml:space="preserve"> </w:t>
      </w:r>
      <w:r w:rsidR="00F82766" w:rsidRPr="007D16F5">
        <w:rPr>
          <w:lang w:val="bs-Latn-BA"/>
        </w:rPr>
        <w:t>p</w:t>
      </w:r>
      <w:r w:rsidR="00A21583" w:rsidRPr="007D16F5">
        <w:rPr>
          <w:lang w:val="bs-Latn-BA"/>
        </w:rPr>
        <w:t>lana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. </w:t>
      </w:r>
      <w:r w:rsidR="00A21583" w:rsidRPr="007D16F5">
        <w:rPr>
          <w:lang w:val="bs-Latn-BA"/>
        </w:rPr>
        <w:t>Ovaj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plan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uspostaviti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opću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strategiju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obnov</w:t>
      </w:r>
      <w:r w:rsidR="00791E0E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nakon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što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cijeli</w:t>
      </w:r>
      <w:r w:rsidR="009006C9" w:rsidRPr="007D16F5">
        <w:rPr>
          <w:lang w:val="bs-Latn-BA"/>
        </w:rPr>
        <w:t xml:space="preserve"> </w:t>
      </w:r>
      <w:r w:rsidR="00DC0958">
        <w:rPr>
          <w:lang w:val="bs-Latn-BA"/>
        </w:rPr>
        <w:t>EES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neki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njegovi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dijelovi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bili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isključeni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sistema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Evrope</w:t>
      </w:r>
      <w:r w:rsidR="009006C9" w:rsidRPr="007D16F5">
        <w:rPr>
          <w:lang w:val="bs-Latn-BA"/>
        </w:rPr>
        <w:t>.</w:t>
      </w:r>
    </w:p>
    <w:p w14:paraId="730C742A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Cilj</w:t>
      </w:r>
      <w:r w:rsidR="009006C9" w:rsidRPr="007D16F5">
        <w:rPr>
          <w:lang w:val="bs-Latn-BA"/>
        </w:rPr>
        <w:t xml:space="preserve"> </w:t>
      </w:r>
      <w:r w:rsidR="00F82766" w:rsidRPr="007D16F5">
        <w:rPr>
          <w:lang w:val="bs-Latn-BA"/>
        </w:rPr>
        <w:t>P</w:t>
      </w:r>
      <w:r w:rsidRPr="007D16F5">
        <w:rPr>
          <w:lang w:val="bs-Latn-BA"/>
        </w:rPr>
        <w:t>lana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smjernice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subjekte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uključene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proces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="00DC0958" w:rsidRP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što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brže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uspostavilo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ponovno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napajanje</w:t>
      </w:r>
      <w:r w:rsidR="009006C9" w:rsidRPr="007D16F5">
        <w:rPr>
          <w:lang w:val="bs-Latn-BA"/>
        </w:rPr>
        <w:t xml:space="preserve">. </w:t>
      </w:r>
      <w:r w:rsidR="00F82766" w:rsidRPr="007D16F5">
        <w:rPr>
          <w:lang w:val="bs-Latn-BA"/>
        </w:rPr>
        <w:t>P</w:t>
      </w:r>
      <w:r w:rsidRPr="007D16F5">
        <w:rPr>
          <w:lang w:val="bs-Latn-BA"/>
        </w:rPr>
        <w:t>lan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rada</w:t>
      </w:r>
      <w:r w:rsidR="009006C9" w:rsidRPr="007D16F5">
        <w:rPr>
          <w:lang w:val="bs-Latn-BA"/>
        </w:rPr>
        <w:t xml:space="preserve"> </w:t>
      </w:r>
      <w:r w:rsidR="00DC0958" w:rsidRP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treba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fleksibila</w:t>
      </w:r>
      <w:r w:rsidR="000739CF" w:rsidRPr="007D16F5">
        <w:rPr>
          <w:lang w:val="bs-Latn-BA"/>
        </w:rPr>
        <w:t>n u zavisnosti o</w:t>
      </w:r>
      <w:r w:rsidR="00DC0958">
        <w:rPr>
          <w:lang w:val="bs-Latn-BA"/>
        </w:rPr>
        <w:t>d</w:t>
      </w:r>
      <w:r w:rsidR="000739CF" w:rsidRPr="007D16F5">
        <w:rPr>
          <w:lang w:val="bs-Latn-BA"/>
        </w:rPr>
        <w:t xml:space="preserve"> raspoloživosti </w:t>
      </w:r>
      <w:r w:rsidR="000739CF" w:rsidRPr="007D16F5">
        <w:rPr>
          <w:i/>
          <w:lang w:val="bs-Latn-BA"/>
        </w:rPr>
        <w:t>black start</w:t>
      </w:r>
      <w:r w:rsidR="000739CF" w:rsidRPr="007D16F5">
        <w:rPr>
          <w:lang w:val="bs-Latn-BA"/>
        </w:rPr>
        <w:t xml:space="preserve"> elektrana i prijenosnih objekata.</w:t>
      </w:r>
      <w:r w:rsidR="000739CF" w:rsidRPr="007D16F5" w:rsidDel="000739CF">
        <w:rPr>
          <w:lang w:val="bs-Latn-BA"/>
        </w:rPr>
        <w:t xml:space="preserve"> </w:t>
      </w:r>
    </w:p>
    <w:p w14:paraId="3FD16D71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Opća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strategija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="00DC0958" w:rsidRP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slijediti</w:t>
      </w:r>
      <w:r w:rsidR="009006C9" w:rsidRPr="007D16F5">
        <w:rPr>
          <w:lang w:val="bs-Latn-BA"/>
        </w:rPr>
        <w:t xml:space="preserve"> </w:t>
      </w:r>
      <w:r w:rsidR="008A28A2" w:rsidRPr="007D16F5">
        <w:rPr>
          <w:lang w:val="bs-Latn-BA"/>
        </w:rPr>
        <w:t xml:space="preserve">Korisnici </w:t>
      </w:r>
      <w:r w:rsidR="00F82766" w:rsidRPr="007D16F5">
        <w:rPr>
          <w:lang w:val="bs-Latn-BA"/>
        </w:rPr>
        <w:t>bi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izložena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Planu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="00DC0958" w:rsidRP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definirati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korake</w:t>
      </w:r>
      <w:r w:rsidR="009006C9" w:rsidRPr="007D16F5">
        <w:rPr>
          <w:lang w:val="bs-Latn-BA"/>
        </w:rPr>
        <w:t>:</w:t>
      </w:r>
    </w:p>
    <w:p w14:paraId="60604E1B" w14:textId="77777777" w:rsidR="009006C9" w:rsidRPr="007D16F5" w:rsidRDefault="00A21583" w:rsidP="003E7845">
      <w:pPr>
        <w:pStyle w:val="Aalineja"/>
        <w:numPr>
          <w:ilvl w:val="1"/>
          <w:numId w:val="220"/>
        </w:numPr>
      </w:pPr>
      <w:r w:rsidRPr="007D16F5">
        <w:t>prioritetno</w:t>
      </w:r>
      <w:r w:rsidR="009006C9" w:rsidRPr="007D16F5">
        <w:t xml:space="preserve"> </w:t>
      </w:r>
      <w:r w:rsidRPr="007D16F5">
        <w:t>uspostavljanje</w:t>
      </w:r>
      <w:r w:rsidR="009006C9" w:rsidRPr="007D16F5">
        <w:t xml:space="preserve"> </w:t>
      </w:r>
      <w:r w:rsidRPr="007D16F5">
        <w:t>snabdijevanja</w:t>
      </w:r>
      <w:r w:rsidR="009006C9" w:rsidRPr="007D16F5">
        <w:t xml:space="preserve"> </w:t>
      </w:r>
      <w:r w:rsidRPr="007D16F5">
        <w:t>iz</w:t>
      </w:r>
      <w:r w:rsidR="009006C9" w:rsidRPr="007D16F5">
        <w:t xml:space="preserve"> </w:t>
      </w:r>
      <w:r w:rsidRPr="007D16F5">
        <w:t>susjednih</w:t>
      </w:r>
      <w:r w:rsidR="009006C9" w:rsidRPr="007D16F5">
        <w:t xml:space="preserve"> </w:t>
      </w:r>
      <w:r w:rsidRPr="007D16F5">
        <w:t>sistema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cilju</w:t>
      </w:r>
      <w:r w:rsidR="009006C9" w:rsidRPr="007D16F5">
        <w:t xml:space="preserve"> </w:t>
      </w:r>
      <w:r w:rsidRPr="007D16F5">
        <w:t>očuvanja</w:t>
      </w:r>
      <w:r w:rsidR="009006C9" w:rsidRPr="007D16F5">
        <w:t xml:space="preserve"> </w:t>
      </w:r>
      <w:r w:rsidRPr="007D16F5">
        <w:t>termičkih</w:t>
      </w:r>
      <w:r w:rsidR="009006C9" w:rsidRPr="007D16F5">
        <w:t xml:space="preserve"> </w:t>
      </w:r>
      <w:r w:rsidRPr="007D16F5">
        <w:t>parametara</w:t>
      </w:r>
      <w:r w:rsidR="009006C9" w:rsidRPr="007D16F5">
        <w:t xml:space="preserve"> </w:t>
      </w:r>
      <w:r w:rsidRPr="007D16F5">
        <w:t>termoagregata</w:t>
      </w:r>
      <w:r w:rsidR="009006C9" w:rsidRPr="007D16F5">
        <w:t xml:space="preserve">, </w:t>
      </w:r>
      <w:r w:rsidRPr="007D16F5">
        <w:t>napajanja</w:t>
      </w:r>
      <w:r w:rsidR="009006C9" w:rsidRPr="007D16F5">
        <w:t xml:space="preserve"> </w:t>
      </w:r>
      <w:r w:rsidRPr="007D16F5">
        <w:t>prioritetne</w:t>
      </w:r>
      <w:r w:rsidR="009006C9" w:rsidRPr="007D16F5">
        <w:t xml:space="preserve"> </w:t>
      </w:r>
      <w:r w:rsidRPr="007D16F5">
        <w:t>potrošnje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brže</w:t>
      </w:r>
      <w:r w:rsidR="009006C9" w:rsidRPr="007D16F5">
        <w:t xml:space="preserve"> </w:t>
      </w:r>
      <w:r w:rsidR="00F87FCF" w:rsidRPr="007D16F5">
        <w:t xml:space="preserve">obnove </w:t>
      </w:r>
      <w:r w:rsidRPr="007D16F5">
        <w:t>sistema</w:t>
      </w:r>
      <w:r w:rsidR="009006C9" w:rsidRPr="007D16F5">
        <w:t>;</w:t>
      </w:r>
    </w:p>
    <w:p w14:paraId="69A15BA4" w14:textId="77777777" w:rsidR="009006C9" w:rsidRPr="007D16F5" w:rsidRDefault="00A21583" w:rsidP="003E7845">
      <w:pPr>
        <w:pStyle w:val="Aalineja"/>
      </w:pPr>
      <w:r w:rsidRPr="007D16F5">
        <w:t>uspostavljanje</w:t>
      </w:r>
      <w:r w:rsidR="009006C9" w:rsidRPr="007D16F5">
        <w:t xml:space="preserve"> </w:t>
      </w:r>
      <w:r w:rsidRPr="007D16F5">
        <w:t>određenog</w:t>
      </w:r>
      <w:r w:rsidR="009006C9" w:rsidRPr="007D16F5">
        <w:t xml:space="preserve"> </w:t>
      </w:r>
      <w:r w:rsidRPr="007D16F5">
        <w:t>broja</w:t>
      </w:r>
      <w:r w:rsidR="009006C9" w:rsidRPr="007D16F5">
        <w:t xml:space="preserve"> </w:t>
      </w:r>
      <w:r w:rsidRPr="007D16F5">
        <w:t>izoliranih</w:t>
      </w:r>
      <w:r w:rsidR="009006C9" w:rsidRPr="007D16F5">
        <w:t xml:space="preserve"> </w:t>
      </w:r>
      <w:r w:rsidRPr="007D16F5">
        <w:t>otočnih</w:t>
      </w:r>
      <w:r w:rsidR="009006C9" w:rsidRPr="007D16F5">
        <w:t xml:space="preserve"> </w:t>
      </w:r>
      <w:r w:rsidRPr="007D16F5">
        <w:t>sistema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oslanjaju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pokretanje</w:t>
      </w:r>
      <w:r w:rsidR="009006C9" w:rsidRPr="007D16F5">
        <w:t xml:space="preserve"> </w:t>
      </w:r>
      <w:r w:rsidRPr="00064EF5">
        <w:rPr>
          <w:i/>
        </w:rPr>
        <w:t>black</w:t>
      </w:r>
      <w:r w:rsidR="009006C9" w:rsidRPr="00064EF5">
        <w:rPr>
          <w:i/>
        </w:rPr>
        <w:t xml:space="preserve"> </w:t>
      </w:r>
      <w:r w:rsidRPr="00064EF5">
        <w:rPr>
          <w:i/>
        </w:rPr>
        <w:t>start</w:t>
      </w:r>
      <w:r w:rsidR="009006C9" w:rsidRPr="007D16F5">
        <w:t xml:space="preserve"> </w:t>
      </w:r>
      <w:r w:rsidRPr="007D16F5">
        <w:t>elektrana</w:t>
      </w:r>
      <w:r w:rsidR="009006C9" w:rsidRPr="007D16F5">
        <w:t xml:space="preserve">; </w:t>
      </w:r>
    </w:p>
    <w:p w14:paraId="6E4589C0" w14:textId="77777777" w:rsidR="009006C9" w:rsidRPr="007D16F5" w:rsidRDefault="00A21583" w:rsidP="003E7845">
      <w:pPr>
        <w:pStyle w:val="Aalineja"/>
      </w:pPr>
      <w:r w:rsidRPr="007D16F5">
        <w:t>napajanje</w:t>
      </w:r>
      <w:r w:rsidR="009006C9" w:rsidRPr="007D16F5">
        <w:t xml:space="preserve"> </w:t>
      </w:r>
      <w:r w:rsidRPr="007D16F5">
        <w:t>lokalnog</w:t>
      </w:r>
      <w:r w:rsidR="009006C9" w:rsidRPr="007D16F5">
        <w:t xml:space="preserve"> </w:t>
      </w:r>
      <w:r w:rsidRPr="007D16F5">
        <w:t>opterećenja</w:t>
      </w:r>
      <w:r w:rsidR="009006C9" w:rsidRPr="007D16F5">
        <w:t xml:space="preserve"> </w:t>
      </w:r>
      <w:r w:rsidRPr="007D16F5">
        <w:t>iz</w:t>
      </w:r>
      <w:r w:rsidR="009006C9" w:rsidRPr="007D16F5">
        <w:t xml:space="preserve"> </w:t>
      </w:r>
      <w:r w:rsidRPr="007D16F5">
        <w:t>ovih</w:t>
      </w:r>
      <w:r w:rsidR="009006C9" w:rsidRPr="007D16F5">
        <w:t xml:space="preserve"> </w:t>
      </w:r>
      <w:r w:rsidR="00F87FCF" w:rsidRPr="00064EF5">
        <w:rPr>
          <w:i/>
        </w:rPr>
        <w:t>black start</w:t>
      </w:r>
      <w:r w:rsidR="00F87FCF" w:rsidRPr="007D16F5">
        <w:t xml:space="preserve"> </w:t>
      </w:r>
      <w:r w:rsidRPr="007D16F5">
        <w:t>elektrana</w:t>
      </w:r>
      <w:r w:rsidR="009006C9" w:rsidRPr="007D16F5">
        <w:t>;</w:t>
      </w:r>
    </w:p>
    <w:p w14:paraId="7CC28F85" w14:textId="77777777" w:rsidR="009006C9" w:rsidRPr="007D16F5" w:rsidRDefault="00A21583" w:rsidP="003E7845">
      <w:pPr>
        <w:pStyle w:val="Aalineja"/>
      </w:pPr>
      <w:r w:rsidRPr="007D16F5">
        <w:t>sinhronizaciju</w:t>
      </w:r>
      <w:r w:rsidR="009006C9" w:rsidRPr="007D16F5">
        <w:t xml:space="preserve">, </w:t>
      </w:r>
      <w:r w:rsidRPr="007D16F5">
        <w:t>korak</w:t>
      </w:r>
      <w:r w:rsidR="009006C9" w:rsidRPr="007D16F5">
        <w:t xml:space="preserve"> </w:t>
      </w:r>
      <w:r w:rsidRPr="007D16F5">
        <w:t>po</w:t>
      </w:r>
      <w:r w:rsidR="009006C9" w:rsidRPr="007D16F5">
        <w:t xml:space="preserve"> </w:t>
      </w:r>
      <w:r w:rsidRPr="007D16F5">
        <w:t>korak</w:t>
      </w:r>
      <w:r w:rsidR="009006C9" w:rsidRPr="007D16F5">
        <w:t xml:space="preserve">, </w:t>
      </w:r>
      <w:r w:rsidRPr="007D16F5">
        <w:t>i</w:t>
      </w:r>
      <w:r w:rsidR="009006C9" w:rsidRPr="007D16F5">
        <w:t xml:space="preserve"> </w:t>
      </w:r>
      <w:r w:rsidRPr="007D16F5">
        <w:t>međusobno</w:t>
      </w:r>
      <w:r w:rsidR="009006C9" w:rsidRPr="007D16F5">
        <w:t xml:space="preserve"> </w:t>
      </w:r>
      <w:r w:rsidRPr="007D16F5">
        <w:t>povezivanje</w:t>
      </w:r>
      <w:r w:rsidR="009006C9" w:rsidRPr="007D16F5">
        <w:t xml:space="preserve"> </w:t>
      </w:r>
      <w:r w:rsidRPr="007D16F5">
        <w:t>izoliranih</w:t>
      </w:r>
      <w:r w:rsidR="009006C9" w:rsidRPr="007D16F5">
        <w:t xml:space="preserve"> </w:t>
      </w:r>
      <w:r w:rsidR="00DC0958" w:rsidRPr="00DC0958">
        <w:t>EES-a</w:t>
      </w:r>
      <w:r w:rsidR="009006C9" w:rsidRPr="007D16F5">
        <w:t>;</w:t>
      </w:r>
    </w:p>
    <w:p w14:paraId="4F08DC6C" w14:textId="77777777" w:rsidR="009006C9" w:rsidRPr="007D16F5" w:rsidRDefault="00A21583" w:rsidP="003E7845">
      <w:pPr>
        <w:pStyle w:val="Aalineja"/>
      </w:pPr>
      <w:r w:rsidRPr="007D16F5">
        <w:t>konačn</w:t>
      </w:r>
      <w:r w:rsidR="00746D17" w:rsidRPr="007D16F5">
        <w:t>u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potpun</w:t>
      </w:r>
      <w:r w:rsidR="00746D17" w:rsidRPr="007D16F5">
        <w:t>u</w:t>
      </w:r>
      <w:r w:rsidR="009006C9" w:rsidRPr="007D16F5">
        <w:t xml:space="preserve"> </w:t>
      </w:r>
      <w:r w:rsidRPr="007D16F5">
        <w:t>obnov</w:t>
      </w:r>
      <w:r w:rsidR="00746D17" w:rsidRPr="007D16F5">
        <w:t>u</w:t>
      </w:r>
      <w:r w:rsidR="009006C9" w:rsidRPr="007D16F5">
        <w:t xml:space="preserve"> </w:t>
      </w:r>
      <w:r w:rsidRPr="007D16F5">
        <w:t>normalnog</w:t>
      </w:r>
      <w:r w:rsidR="009006C9" w:rsidRPr="007D16F5">
        <w:t xml:space="preserve"> </w:t>
      </w:r>
      <w:r w:rsidRPr="007D16F5">
        <w:t>rada</w:t>
      </w:r>
      <w:r w:rsidR="009006C9" w:rsidRPr="007D16F5">
        <w:t xml:space="preserve"> </w:t>
      </w:r>
      <w:r w:rsidRPr="007D16F5">
        <w:t>cijelog</w:t>
      </w:r>
      <w:r w:rsidR="009006C9" w:rsidRPr="007D16F5">
        <w:t xml:space="preserve"> </w:t>
      </w:r>
      <w:r w:rsidR="00DC0958" w:rsidRPr="00DC0958">
        <w:t>EES-a</w:t>
      </w:r>
      <w:r w:rsidR="00746D17" w:rsidRPr="007D16F5">
        <w:t>,</w:t>
      </w:r>
      <w:r w:rsidR="009006C9" w:rsidRPr="007D16F5">
        <w:t xml:space="preserve"> </w:t>
      </w:r>
      <w:r w:rsidRPr="007D16F5">
        <w:t>uključujući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veze</w:t>
      </w:r>
      <w:r w:rsidR="009006C9" w:rsidRPr="007D16F5">
        <w:t xml:space="preserve"> </w:t>
      </w:r>
      <w:r w:rsidRPr="007D16F5">
        <w:t>prema</w:t>
      </w:r>
      <w:r w:rsidR="009006C9" w:rsidRPr="007D16F5">
        <w:t xml:space="preserve"> </w:t>
      </w:r>
      <w:r w:rsidRPr="007D16F5">
        <w:t>susjednim</w:t>
      </w:r>
      <w:r w:rsidR="009006C9" w:rsidRPr="007D16F5">
        <w:t xml:space="preserve"> </w:t>
      </w:r>
      <w:r w:rsidRPr="007D16F5">
        <w:t>sistemima</w:t>
      </w:r>
      <w:r w:rsidR="009006C9" w:rsidRPr="007D16F5">
        <w:t>.</w:t>
      </w:r>
    </w:p>
    <w:p w14:paraId="21FD05DC" w14:textId="77777777" w:rsidR="000902E0" w:rsidRPr="007D16F5" w:rsidRDefault="000902E0" w:rsidP="00F07957">
      <w:pPr>
        <w:pStyle w:val="Heading4"/>
      </w:pPr>
      <w:r w:rsidRPr="007D16F5">
        <w:t>Ažuriranje plana obnove elektroenergetskog sistema</w:t>
      </w:r>
    </w:p>
    <w:p w14:paraId="02D68E9C" w14:textId="1EBDE090" w:rsidR="000902E0" w:rsidRPr="003E7845" w:rsidRDefault="000902E0" w:rsidP="003E7845">
      <w:pPr>
        <w:pStyle w:val="ListParagraph"/>
        <w:numPr>
          <w:ilvl w:val="4"/>
          <w:numId w:val="46"/>
        </w:numPr>
        <w:rPr>
          <w:lang w:val="bs-Latn-BA"/>
        </w:rPr>
      </w:pPr>
      <w:r w:rsidRPr="003E7845">
        <w:rPr>
          <w:lang w:val="bs-Latn-BA"/>
        </w:rPr>
        <w:t>NOSB</w:t>
      </w:r>
      <w:r w:rsidR="002F3881" w:rsidRPr="003E7845">
        <w:rPr>
          <w:lang w:val="bs-Latn-BA"/>
        </w:rPr>
        <w:t>i</w:t>
      </w:r>
      <w:r w:rsidRPr="003E7845">
        <w:rPr>
          <w:lang w:val="bs-Latn-BA"/>
        </w:rPr>
        <w:t xml:space="preserve">H je zajedno sa Elektroprijenosom BiH odgovoran za ažuriranje Plana obnove </w:t>
      </w:r>
      <w:r w:rsidR="00DC0958" w:rsidRPr="003E7845">
        <w:rPr>
          <w:lang w:val="bs-Latn-BA"/>
        </w:rPr>
        <w:t>EES-a</w:t>
      </w:r>
      <w:r w:rsidRPr="003E7845">
        <w:rPr>
          <w:lang w:val="bs-Latn-BA"/>
        </w:rPr>
        <w:t xml:space="preserve">. Plan obnove će biti ažuriran i revidiran </w:t>
      </w:r>
      <w:r w:rsidR="00C32F7B" w:rsidRPr="003E7845">
        <w:rPr>
          <w:lang w:val="bs-Latn-BA"/>
        </w:rPr>
        <w:t xml:space="preserve">svakih pet </w:t>
      </w:r>
      <w:r w:rsidR="00DC0958" w:rsidRPr="003E7845">
        <w:rPr>
          <w:lang w:val="bs-Latn-BA"/>
        </w:rPr>
        <w:t>(</w:t>
      </w:r>
      <w:r w:rsidR="00C32F7B" w:rsidRPr="003E7845">
        <w:rPr>
          <w:lang w:val="bs-Latn-BA"/>
        </w:rPr>
        <w:t>5</w:t>
      </w:r>
      <w:r w:rsidR="00DC0958" w:rsidRPr="003E7845">
        <w:rPr>
          <w:lang w:val="bs-Latn-BA"/>
        </w:rPr>
        <w:t xml:space="preserve">) </w:t>
      </w:r>
      <w:r w:rsidR="00C32F7B" w:rsidRPr="003E7845">
        <w:rPr>
          <w:lang w:val="bs-Latn-BA"/>
        </w:rPr>
        <w:t>godina</w:t>
      </w:r>
      <w:r w:rsidR="00FE2E99">
        <w:rPr>
          <w:lang w:val="bs-Latn-BA"/>
        </w:rPr>
        <w:t>.</w:t>
      </w:r>
    </w:p>
    <w:p w14:paraId="7C29A74C" w14:textId="7616A68A" w:rsidR="009006C9" w:rsidRPr="003E7845" w:rsidRDefault="00A21583" w:rsidP="003E7845">
      <w:pPr>
        <w:pStyle w:val="ListParagraph"/>
        <w:numPr>
          <w:ilvl w:val="4"/>
          <w:numId w:val="46"/>
        </w:numPr>
        <w:rPr>
          <w:lang w:val="bs-Latn-BA"/>
        </w:rPr>
      </w:pP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razdoblju</w:t>
      </w:r>
      <w:r w:rsidR="009006C9" w:rsidRPr="003E7845">
        <w:rPr>
          <w:lang w:val="bs-Latn-BA"/>
        </w:rPr>
        <w:t xml:space="preserve"> </w:t>
      </w:r>
      <w:r w:rsidR="00326397">
        <w:rPr>
          <w:lang w:val="bs-Latn-BA"/>
        </w:rPr>
        <w:t>od 5 godina</w:t>
      </w:r>
      <w:r w:rsidR="009006C9" w:rsidRPr="003E7845">
        <w:rPr>
          <w:lang w:val="bs-Latn-BA"/>
        </w:rPr>
        <w:t xml:space="preserve">, </w:t>
      </w:r>
      <w:r w:rsidR="009F1A71" w:rsidRPr="003E7845">
        <w:rPr>
          <w:lang w:val="bs-Latn-BA"/>
        </w:rPr>
        <w:t>NOSB</w:t>
      </w:r>
      <w:r w:rsidR="002F3881" w:rsidRPr="003E7845">
        <w:rPr>
          <w:lang w:val="bs-Latn-BA"/>
        </w:rPr>
        <w:t>i</w:t>
      </w:r>
      <w:r w:rsidR="009F1A71" w:rsidRPr="003E7845">
        <w:rPr>
          <w:lang w:val="bs-Latn-BA"/>
        </w:rPr>
        <w:t>H</w:t>
      </w:r>
      <w:r w:rsidR="00F82766" w:rsidRPr="003E7845">
        <w:rPr>
          <w:lang w:val="bs-Latn-BA"/>
        </w:rPr>
        <w:t xml:space="preserve"> će,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saradnji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Elektro</w:t>
      </w:r>
      <w:r w:rsidR="001B6370" w:rsidRPr="003E7845">
        <w:rPr>
          <w:lang w:val="bs-Latn-BA"/>
        </w:rPr>
        <w:t>prijenos</w:t>
      </w:r>
      <w:r w:rsidRPr="003E7845">
        <w:rPr>
          <w:lang w:val="bs-Latn-BA"/>
        </w:rPr>
        <w:t>om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BiH</w:t>
      </w:r>
      <w:r w:rsidR="00F82766" w:rsidRPr="003E7845">
        <w:rPr>
          <w:lang w:val="bs-Latn-BA"/>
        </w:rPr>
        <w:t>,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uraditi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revizije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Plana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obnove</w:t>
      </w:r>
      <w:r w:rsidR="009006C9" w:rsidRPr="003E7845">
        <w:rPr>
          <w:lang w:val="bs-Latn-BA"/>
        </w:rPr>
        <w:t xml:space="preserve"> </w:t>
      </w:r>
      <w:r w:rsidR="00DC0958" w:rsidRPr="003E7845">
        <w:rPr>
          <w:lang w:val="bs-Latn-BA"/>
        </w:rPr>
        <w:t>EES-a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kako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bi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ga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uskladio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sa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promjenama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tehničkih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parametara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koji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mogu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uticati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izmjene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pojedinih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procedura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obnove</w:t>
      </w:r>
      <w:r w:rsidR="009006C9" w:rsidRPr="003E7845">
        <w:rPr>
          <w:lang w:val="bs-Latn-BA"/>
        </w:rPr>
        <w:t xml:space="preserve"> (</w:t>
      </w:r>
      <w:r w:rsidRPr="003E7845">
        <w:rPr>
          <w:lang w:val="bs-Latn-BA"/>
        </w:rPr>
        <w:t>nove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elektrane</w:t>
      </w:r>
      <w:r w:rsidR="009006C9" w:rsidRPr="003E7845">
        <w:rPr>
          <w:lang w:val="bs-Latn-BA"/>
        </w:rPr>
        <w:t xml:space="preserve">, </w:t>
      </w:r>
      <w:r w:rsidRPr="003E7845">
        <w:rPr>
          <w:lang w:val="bs-Latn-BA"/>
        </w:rPr>
        <w:t>dalekovodi</w:t>
      </w:r>
      <w:r w:rsidR="009006C9" w:rsidRPr="003E7845">
        <w:rPr>
          <w:lang w:val="bs-Latn-BA"/>
        </w:rPr>
        <w:t xml:space="preserve">, </w:t>
      </w:r>
      <w:r w:rsidRPr="003E7845">
        <w:rPr>
          <w:lang w:val="bs-Latn-BA"/>
        </w:rPr>
        <w:t>prioritetni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kupci</w:t>
      </w:r>
      <w:r w:rsidR="009006C9" w:rsidRPr="003E7845">
        <w:rPr>
          <w:lang w:val="bs-Latn-BA"/>
        </w:rPr>
        <w:t>).</w:t>
      </w:r>
    </w:p>
    <w:p w14:paraId="65040A64" w14:textId="1184AD64" w:rsidR="009006C9" w:rsidRPr="007D16F5" w:rsidRDefault="000902E0" w:rsidP="00F07957">
      <w:pPr>
        <w:pStyle w:val="Heading4"/>
      </w:pPr>
      <w:bookmarkStart w:id="595" w:name="_Toc17509675"/>
      <w:bookmarkStart w:id="596" w:name="_Toc19099977"/>
      <w:bookmarkStart w:id="597" w:name="_Toc26099808"/>
      <w:bookmarkStart w:id="598" w:name="_Toc38080935"/>
      <w:bookmarkStart w:id="599" w:name="_Toc49142714"/>
      <w:r w:rsidRPr="007D16F5">
        <w:t>Sprovođenje</w:t>
      </w:r>
      <w:r w:rsidR="009006C9" w:rsidRPr="007D16F5">
        <w:t xml:space="preserve"> </w:t>
      </w:r>
      <w:r w:rsidRPr="007D16F5">
        <w:t xml:space="preserve">plana </w:t>
      </w:r>
      <w:r w:rsidR="00A21583" w:rsidRPr="007D16F5">
        <w:t>obnove</w:t>
      </w:r>
      <w:r w:rsidR="009006C9" w:rsidRPr="007D16F5">
        <w:t xml:space="preserve"> </w:t>
      </w:r>
      <w:r w:rsidR="00A21583" w:rsidRPr="007D16F5">
        <w:t>elektroenergetskog</w:t>
      </w:r>
      <w:r w:rsidR="009006C9" w:rsidRPr="007D16F5">
        <w:t xml:space="preserve"> </w:t>
      </w:r>
      <w:r w:rsidR="00A21583" w:rsidRPr="007D16F5">
        <w:t>sistema</w:t>
      </w:r>
      <w:bookmarkEnd w:id="595"/>
      <w:bookmarkEnd w:id="596"/>
      <w:bookmarkEnd w:id="597"/>
      <w:bookmarkEnd w:id="598"/>
      <w:bookmarkEnd w:id="599"/>
    </w:p>
    <w:p w14:paraId="670F91F1" w14:textId="77777777" w:rsidR="005D4A78" w:rsidRPr="003E7845" w:rsidRDefault="005D4A78" w:rsidP="003E7845">
      <w:pPr>
        <w:pStyle w:val="ListParagraph"/>
        <w:numPr>
          <w:ilvl w:val="4"/>
          <w:numId w:val="74"/>
        </w:numPr>
        <w:rPr>
          <w:lang w:val="bs-Latn-BA"/>
        </w:rPr>
      </w:pPr>
      <w:r w:rsidRPr="003E7845">
        <w:rPr>
          <w:lang w:val="bs-Latn-BA"/>
        </w:rPr>
        <w:t xml:space="preserve">Tokom procesa obnove </w:t>
      </w:r>
      <w:r w:rsidR="00DC0958" w:rsidRPr="003E7845">
        <w:rPr>
          <w:lang w:val="bs-Latn-BA"/>
        </w:rPr>
        <w:t>EES-a</w:t>
      </w:r>
      <w:r w:rsidRPr="003E7845">
        <w:rPr>
          <w:lang w:val="bs-Latn-BA"/>
        </w:rPr>
        <w:t xml:space="preserve"> Elektro</w:t>
      </w:r>
      <w:r w:rsidR="00B216EF" w:rsidRPr="003E7845">
        <w:rPr>
          <w:lang w:val="bs-Latn-BA"/>
        </w:rPr>
        <w:t>prijenos</w:t>
      </w:r>
      <w:r w:rsidRPr="003E7845">
        <w:rPr>
          <w:lang w:val="bs-Latn-BA"/>
        </w:rPr>
        <w:t xml:space="preserve"> BiH i Korisnici moraju se pridržavati naloga NOSBiH-a.</w:t>
      </w:r>
    </w:p>
    <w:p w14:paraId="5B5EAECE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Nakon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završetka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="00DC0958" w:rsidRP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povratka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normalan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pogon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2F3881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99443C" w:rsidRPr="007D16F5">
        <w:rPr>
          <w:lang w:val="bs-Latn-BA"/>
        </w:rPr>
        <w:t>Elektroprijenos 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8A28A2" w:rsidRPr="007D16F5">
        <w:rPr>
          <w:lang w:val="bs-Latn-BA"/>
        </w:rPr>
        <w:t xml:space="preserve">Korisnike </w:t>
      </w:r>
      <w:r w:rsidRPr="007D16F5">
        <w:rPr>
          <w:lang w:val="bs-Latn-BA"/>
        </w:rPr>
        <w:t>informirati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normalizaciji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DC0958" w:rsidRPr="00DC0958">
        <w:rPr>
          <w:lang w:val="bs-Latn-BA"/>
        </w:rPr>
        <w:t>EES-</w:t>
      </w:r>
      <w:r w:rsidR="00DC0958">
        <w:rPr>
          <w:lang w:val="bs-Latn-BA"/>
        </w:rPr>
        <w:t>u</w:t>
      </w:r>
      <w:r w:rsidR="009006C9" w:rsidRPr="007D16F5">
        <w:rPr>
          <w:lang w:val="bs-Latn-BA"/>
        </w:rPr>
        <w:t>.</w:t>
      </w:r>
    </w:p>
    <w:p w14:paraId="5A64F006" w14:textId="023919E9" w:rsidR="009006C9" w:rsidRPr="007D16F5" w:rsidRDefault="00A21583" w:rsidP="009A6CC9">
      <w:pPr>
        <w:pStyle w:val="Heading2"/>
      </w:pPr>
      <w:bookmarkStart w:id="600" w:name="_Toc17509676"/>
      <w:bookmarkStart w:id="601" w:name="_Toc19099980"/>
      <w:bookmarkStart w:id="602" w:name="_Toc26099811"/>
      <w:bookmarkStart w:id="603" w:name="_Toc38080938"/>
      <w:bookmarkStart w:id="604" w:name="_Toc49142717"/>
      <w:bookmarkStart w:id="605" w:name="_Toc61329207"/>
      <w:bookmarkStart w:id="606" w:name="_Toc69710378"/>
      <w:r w:rsidRPr="007D16F5">
        <w:t>Obuka</w:t>
      </w:r>
      <w:bookmarkEnd w:id="600"/>
      <w:bookmarkEnd w:id="601"/>
      <w:bookmarkEnd w:id="602"/>
      <w:bookmarkEnd w:id="603"/>
      <w:bookmarkEnd w:id="604"/>
      <w:bookmarkEnd w:id="605"/>
      <w:bookmarkEnd w:id="606"/>
    </w:p>
    <w:p w14:paraId="6D58F230" w14:textId="77777777" w:rsidR="00C87A88" w:rsidRPr="003E7845" w:rsidRDefault="00305FFD" w:rsidP="003E7845">
      <w:pPr>
        <w:pStyle w:val="ListParagraph"/>
        <w:numPr>
          <w:ilvl w:val="4"/>
          <w:numId w:val="48"/>
        </w:numPr>
        <w:rPr>
          <w:lang w:val="bs-Latn-BA"/>
        </w:rPr>
      </w:pPr>
      <w:r w:rsidRPr="003E7845">
        <w:rPr>
          <w:lang w:val="bs-Latn-BA"/>
        </w:rPr>
        <w:t xml:space="preserve">Osoblju koje će biti uključeno u planove odbrane i obnove </w:t>
      </w:r>
      <w:r w:rsidR="00DC0958" w:rsidRPr="003E7845">
        <w:rPr>
          <w:lang w:val="bs-Latn-BA"/>
        </w:rPr>
        <w:t>EES-a</w:t>
      </w:r>
      <w:r w:rsidRPr="003E7845">
        <w:rPr>
          <w:lang w:val="bs-Latn-BA"/>
        </w:rPr>
        <w:t xml:space="preserve"> </w:t>
      </w:r>
      <w:r w:rsidR="002D48AD" w:rsidRPr="003E7845">
        <w:rPr>
          <w:lang w:val="bs-Latn-BA"/>
        </w:rPr>
        <w:t>NOSBiH</w:t>
      </w:r>
      <w:r w:rsidRPr="003E7845">
        <w:rPr>
          <w:lang w:val="bs-Latn-BA"/>
        </w:rPr>
        <w:t xml:space="preserve"> će omogućiti da bude upoznato s tim planovima i bude obučeno za njihovo provođenje, provjere i prilagođavanja.</w:t>
      </w:r>
      <w:r w:rsidR="00C87A88" w:rsidRPr="003E7845">
        <w:rPr>
          <w:lang w:val="bs-Latn-BA"/>
        </w:rPr>
        <w:t xml:space="preserve"> </w:t>
      </w:r>
    </w:p>
    <w:p w14:paraId="08501DBE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Obaveza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svih</w:t>
      </w:r>
      <w:r w:rsidR="009006C9" w:rsidRPr="007D16F5">
        <w:rPr>
          <w:lang w:val="bs-Latn-BA"/>
        </w:rPr>
        <w:t xml:space="preserve"> </w:t>
      </w:r>
      <w:r w:rsidR="008A28A2" w:rsidRPr="007D16F5">
        <w:rPr>
          <w:lang w:val="bs-Latn-BA"/>
        </w:rPr>
        <w:t xml:space="preserve">Korisnika </w:t>
      </w:r>
      <w:r w:rsidRPr="007D16F5">
        <w:rPr>
          <w:lang w:val="bs-Latn-BA"/>
        </w:rPr>
        <w:t>navedenih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5A7DB2" w:rsidRPr="007D16F5">
        <w:rPr>
          <w:lang w:val="bs-Latn-BA"/>
        </w:rPr>
        <w:t>p</w:t>
      </w:r>
      <w:r w:rsidRPr="007D16F5">
        <w:rPr>
          <w:lang w:val="bs-Latn-BA"/>
        </w:rPr>
        <w:t>lan</w:t>
      </w:r>
      <w:r w:rsidR="00A94DBF" w:rsidRPr="007D16F5">
        <w:rPr>
          <w:lang w:val="bs-Latn-BA"/>
        </w:rPr>
        <w:t>ovima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osiguraju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adekvatnu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obuku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svoje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osoblje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uključeno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94DBF" w:rsidRPr="007D16F5">
        <w:rPr>
          <w:lang w:val="bs-Latn-BA"/>
        </w:rPr>
        <w:t xml:space="preserve">planove </w:t>
      </w:r>
      <w:r w:rsidRPr="007D16F5">
        <w:rPr>
          <w:lang w:val="bs-Latn-BA"/>
        </w:rPr>
        <w:t>odbrane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obnove</w:t>
      </w:r>
      <w:r w:rsidR="009006C9" w:rsidRPr="007D16F5">
        <w:rPr>
          <w:lang w:val="bs-Latn-BA"/>
        </w:rPr>
        <w:t xml:space="preserve"> </w:t>
      </w:r>
      <w:r w:rsidR="00DC0958" w:rsidRPr="00DC0958">
        <w:rPr>
          <w:lang w:val="bs-Latn-BA"/>
        </w:rPr>
        <w:t>EES-a</w:t>
      </w:r>
      <w:r w:rsidR="009006C9" w:rsidRPr="007D16F5">
        <w:rPr>
          <w:lang w:val="bs-Latn-BA"/>
        </w:rPr>
        <w:t xml:space="preserve"> </w:t>
      </w:r>
      <w:r w:rsidR="00305FFD" w:rsidRPr="007D16F5">
        <w:rPr>
          <w:lang w:val="bs-Latn-BA"/>
        </w:rPr>
        <w:t>uz uslov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osoblje</w:t>
      </w:r>
      <w:r w:rsidR="009006C9" w:rsidRPr="007D16F5">
        <w:rPr>
          <w:lang w:val="bs-Latn-BA"/>
        </w:rPr>
        <w:t xml:space="preserve"> </w:t>
      </w:r>
      <w:r w:rsidR="00F122E1" w:rsidRPr="007D16F5">
        <w:rPr>
          <w:lang w:val="bs-Latn-BA"/>
        </w:rPr>
        <w:t>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primjeren</w:t>
      </w:r>
      <w:r w:rsidR="00F122E1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kvalifikacij</w:t>
      </w:r>
      <w:r w:rsidR="00F122E1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iskustvo</w:t>
      </w:r>
      <w:r w:rsidR="009006C9" w:rsidRPr="007D16F5">
        <w:rPr>
          <w:lang w:val="bs-Latn-BA"/>
        </w:rPr>
        <w:t>.</w:t>
      </w:r>
    </w:p>
    <w:p w14:paraId="0491B0B5" w14:textId="77777777" w:rsidR="009006C9" w:rsidRPr="007D16F5" w:rsidRDefault="009006C9" w:rsidP="001B54D2">
      <w:pPr>
        <w:rPr>
          <w:lang w:val="bs-Latn-BA"/>
        </w:rPr>
      </w:pPr>
    </w:p>
    <w:p w14:paraId="6434C972" w14:textId="77777777" w:rsidR="009006C9" w:rsidRPr="007D16F5" w:rsidRDefault="009006C9" w:rsidP="001B54D2">
      <w:pPr>
        <w:rPr>
          <w:lang w:val="bs-Latn-BA"/>
        </w:rPr>
      </w:pPr>
    </w:p>
    <w:p w14:paraId="5821155F" w14:textId="77777777" w:rsidR="009006C9" w:rsidRPr="007D16F5" w:rsidRDefault="009006C9" w:rsidP="001B54D2">
      <w:pPr>
        <w:rPr>
          <w:lang w:val="bs-Latn-BA"/>
        </w:rPr>
      </w:pPr>
    </w:p>
    <w:p w14:paraId="083DBA20" w14:textId="77777777" w:rsidR="009006C9" w:rsidRPr="007D16F5" w:rsidRDefault="009006C9" w:rsidP="001B54D2">
      <w:pPr>
        <w:rPr>
          <w:lang w:val="bs-Latn-BA"/>
        </w:rPr>
      </w:pPr>
    </w:p>
    <w:p w14:paraId="431A2495" w14:textId="77777777" w:rsidR="009006C9" w:rsidRPr="007D16F5" w:rsidRDefault="009006C9">
      <w:pPr>
        <w:pStyle w:val="Heading1"/>
      </w:pPr>
      <w:bookmarkStart w:id="607" w:name="_Toc26107280"/>
      <w:bookmarkStart w:id="608" w:name="_Toc98302220"/>
      <w:bookmarkStart w:id="609" w:name="_Toc98302326"/>
      <w:bookmarkStart w:id="610" w:name="_Toc98303105"/>
      <w:bookmarkStart w:id="611" w:name="_Toc98303292"/>
      <w:bookmarkStart w:id="612" w:name="_Toc102465941"/>
      <w:bookmarkStart w:id="613" w:name="_Toc117579105"/>
      <w:r w:rsidRPr="007D16F5">
        <w:br w:type="page"/>
      </w:r>
      <w:bookmarkStart w:id="614" w:name="_Ref431887197"/>
      <w:bookmarkStart w:id="615" w:name="_Toc61329208"/>
      <w:bookmarkStart w:id="616" w:name="_Toc69710379"/>
      <w:r w:rsidR="00A21583" w:rsidRPr="007D16F5">
        <w:t>Kodeks</w:t>
      </w:r>
      <w:r w:rsidRPr="007D16F5">
        <w:t xml:space="preserve"> </w:t>
      </w:r>
      <w:r w:rsidR="00A21583" w:rsidRPr="007D16F5">
        <w:t>mjerenja</w:t>
      </w:r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</w:p>
    <w:p w14:paraId="5CFA427E" w14:textId="449DD3C5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Kodeks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B24964" w:rsidRPr="007D16F5">
        <w:rPr>
          <w:lang w:val="bs-Latn-BA"/>
        </w:rPr>
        <w:t>primjenjuje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310837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, </w:t>
      </w:r>
      <w:r w:rsidR="0099443C" w:rsidRPr="007D16F5">
        <w:rPr>
          <w:lang w:val="bs-Latn-BA"/>
        </w:rPr>
        <w:t>Elektroprijenos BiH</w:t>
      </w:r>
      <w:r w:rsidR="00B24964" w:rsidRPr="007D16F5">
        <w:rPr>
          <w:lang w:val="bs-Latn-BA"/>
        </w:rPr>
        <w:t xml:space="preserve">, </w:t>
      </w:r>
      <w:r w:rsidR="00B050C0">
        <w:rPr>
          <w:lang w:val="bs-Latn-BA"/>
        </w:rPr>
        <w:t>ODS</w:t>
      </w:r>
      <w:r w:rsidR="00B24964" w:rsidRPr="007D16F5">
        <w:rPr>
          <w:lang w:val="bs-Latn-BA"/>
        </w:rPr>
        <w:t xml:space="preserve"> i K</w:t>
      </w:r>
      <w:r w:rsidRPr="007D16F5">
        <w:rPr>
          <w:lang w:val="bs-Latn-BA"/>
        </w:rPr>
        <w:t>orisnike</w:t>
      </w:r>
      <w:r w:rsidR="009006C9" w:rsidRPr="007D16F5">
        <w:rPr>
          <w:lang w:val="bs-Latn-BA"/>
        </w:rPr>
        <w:t xml:space="preserve"> </w:t>
      </w:r>
      <w:r w:rsidR="00123543" w:rsidRPr="007D16F5">
        <w:rPr>
          <w:lang w:val="bs-Latn-BA"/>
        </w:rPr>
        <w:t>prijenos</w:t>
      </w:r>
      <w:r w:rsidR="00B24964" w:rsidRPr="007D16F5">
        <w:rPr>
          <w:lang w:val="bs-Latn-BA"/>
        </w:rPr>
        <w:t>ne mreže.</w:t>
      </w:r>
    </w:p>
    <w:p w14:paraId="07D5B7DD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Kodeks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sadrži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pravila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prava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</w:t>
      </w:r>
      <w:r w:rsidR="005401BE" w:rsidRPr="007D16F5">
        <w:rPr>
          <w:lang w:val="bs-Latn-BA"/>
        </w:rPr>
        <w:t>a</w:t>
      </w:r>
      <w:r w:rsidRPr="007D16F5">
        <w:rPr>
          <w:lang w:val="bs-Latn-BA"/>
        </w:rPr>
        <w:t>veze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vezan</w:t>
      </w:r>
      <w:r w:rsidR="00B24964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raspolaganje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odgovarajućim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podacima</w:t>
      </w:r>
      <w:r w:rsidR="009006C9" w:rsidRPr="007D16F5">
        <w:rPr>
          <w:lang w:val="bs-Latn-BA"/>
        </w:rPr>
        <w:t xml:space="preserve">. </w:t>
      </w:r>
    </w:p>
    <w:p w14:paraId="2CFB55D4" w14:textId="2B57E347" w:rsidR="00176D00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Podaci</w:t>
      </w:r>
      <w:r w:rsidR="009006C9" w:rsidRPr="007D16F5">
        <w:rPr>
          <w:lang w:val="bs-Latn-BA"/>
        </w:rPr>
        <w:t xml:space="preserve"> </w:t>
      </w:r>
      <w:r w:rsidR="005B6881">
        <w:rPr>
          <w:lang w:val="bs-Latn-BA"/>
        </w:rPr>
        <w:t xml:space="preserve">se arhiviraju u </w:t>
      </w:r>
      <w:r w:rsidR="00A935BB">
        <w:rPr>
          <w:lang w:val="bs-Latn-BA"/>
        </w:rPr>
        <w:t xml:space="preserve">AMR sistem i </w:t>
      </w:r>
      <w:r w:rsidR="00521A3F" w:rsidRPr="007D16F5">
        <w:rPr>
          <w:lang w:val="bs-Latn-BA"/>
        </w:rPr>
        <w:t>Obračunsk</w:t>
      </w:r>
      <w:r w:rsidR="003B4B56">
        <w:rPr>
          <w:lang w:val="bs-Latn-BA"/>
        </w:rPr>
        <w:t>u</w:t>
      </w:r>
      <w:r w:rsidR="00521A3F" w:rsidRPr="007D16F5">
        <w:rPr>
          <w:lang w:val="bs-Latn-BA"/>
        </w:rPr>
        <w:t xml:space="preserve"> baz</w:t>
      </w:r>
      <w:r w:rsidR="003B4B56">
        <w:rPr>
          <w:lang w:val="bs-Latn-BA"/>
        </w:rPr>
        <w:t>u</w:t>
      </w:r>
      <w:r w:rsidR="00521A3F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="003B4B56">
        <w:rPr>
          <w:lang w:val="bs-Latn-BA"/>
        </w:rPr>
        <w:t xml:space="preserve">i predstavljaju </w:t>
      </w:r>
      <w:r w:rsidRPr="007D16F5">
        <w:rPr>
          <w:lang w:val="bs-Latn-BA"/>
        </w:rPr>
        <w:t>osnov</w:t>
      </w:r>
      <w:r w:rsidR="005B6881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obračune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tokova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EES</w:t>
      </w:r>
      <w:r w:rsidR="005408A7" w:rsidRPr="007D16F5">
        <w:rPr>
          <w:lang w:val="bs-Latn-BA"/>
        </w:rPr>
        <w:t>-u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(</w:t>
      </w:r>
      <w:r w:rsidRPr="007D16F5">
        <w:rPr>
          <w:lang w:val="bs-Latn-BA"/>
        </w:rPr>
        <w:t>isporuka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prijem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vršna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snaga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pomoćne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usluge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debalans</w:t>
      </w:r>
      <w:r w:rsidR="005B6881">
        <w:rPr>
          <w:lang w:val="bs-Latn-BA"/>
        </w:rPr>
        <w:t>,</w:t>
      </w:r>
      <w:r w:rsidR="009006C9" w:rsidRPr="007D16F5">
        <w:rPr>
          <w:lang w:val="bs-Latn-BA"/>
        </w:rPr>
        <w:t xml:space="preserve">...)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period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poravnanja</w:t>
      </w:r>
      <w:r w:rsidR="009006C9" w:rsidRPr="007D16F5">
        <w:rPr>
          <w:lang w:val="bs-Latn-BA"/>
        </w:rPr>
        <w:t>.</w:t>
      </w:r>
    </w:p>
    <w:p w14:paraId="411876DD" w14:textId="300F948D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Svi</w:t>
      </w:r>
      <w:r w:rsidR="009006C9" w:rsidRPr="007D16F5">
        <w:rPr>
          <w:lang w:val="bs-Latn-BA"/>
        </w:rPr>
        <w:t xml:space="preserve"> </w:t>
      </w:r>
      <w:r w:rsidR="00103B9D">
        <w:rPr>
          <w:lang w:val="bs-Latn-BA"/>
        </w:rPr>
        <w:t>K</w:t>
      </w:r>
      <w:r w:rsidRPr="007D16F5">
        <w:rPr>
          <w:lang w:val="bs-Latn-BA"/>
        </w:rPr>
        <w:t>orisnici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imati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odgovarajuća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omogućilo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registrovanje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prikupljanje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tokovima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aktivne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reaktivne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="00103B9D">
        <w:rPr>
          <w:lang w:val="bs-Latn-BA"/>
        </w:rPr>
        <w:t xml:space="preserve">za </w:t>
      </w:r>
      <w:r w:rsidRPr="007D16F5">
        <w:rPr>
          <w:lang w:val="bs-Latn-BA"/>
        </w:rPr>
        <w:t>svakih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petnaest</w:t>
      </w:r>
      <w:r w:rsidR="009006C9" w:rsidRPr="007D16F5">
        <w:rPr>
          <w:lang w:val="bs-Latn-BA"/>
        </w:rPr>
        <w:t xml:space="preserve"> (15) </w:t>
      </w:r>
      <w:r w:rsidRPr="007D16F5">
        <w:rPr>
          <w:lang w:val="bs-Latn-BA"/>
        </w:rPr>
        <w:t>minuta</w:t>
      </w:r>
      <w:r w:rsidR="00103B9D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847DD4" w:rsidRPr="007D16F5">
        <w:rPr>
          <w:lang w:val="bs-Latn-BA"/>
        </w:rPr>
        <w:t>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vršnoj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snazi</w:t>
      </w:r>
      <w:r w:rsidR="009006C9" w:rsidRPr="007D16F5">
        <w:rPr>
          <w:lang w:val="bs-Latn-BA"/>
        </w:rPr>
        <w:t xml:space="preserve">. </w:t>
      </w:r>
      <w:r w:rsidR="009F1A71" w:rsidRPr="007D16F5">
        <w:rPr>
          <w:lang w:val="bs-Latn-BA"/>
        </w:rPr>
        <w:t>NOSB</w:t>
      </w:r>
      <w:r w:rsidR="00310837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prikupljati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podatke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obračun</w:t>
      </w:r>
      <w:r w:rsidR="009006C9" w:rsidRPr="007D16F5">
        <w:rPr>
          <w:lang w:val="bs-Latn-BA"/>
        </w:rPr>
        <w:t xml:space="preserve"> (</w:t>
      </w:r>
      <w:r w:rsidRPr="007D16F5">
        <w:rPr>
          <w:lang w:val="bs-Latn-BA"/>
        </w:rPr>
        <w:t>poravnanje</w:t>
      </w:r>
      <w:r w:rsidR="009006C9" w:rsidRPr="007D16F5">
        <w:rPr>
          <w:lang w:val="bs-Latn-BA"/>
        </w:rPr>
        <w:t xml:space="preserve">)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plaćanje</w:t>
      </w:r>
      <w:r w:rsidR="009006C9" w:rsidRPr="007D16F5">
        <w:rPr>
          <w:lang w:val="bs-Latn-BA"/>
        </w:rPr>
        <w:t xml:space="preserve">. </w:t>
      </w:r>
      <w:bookmarkStart w:id="617" w:name="_Toc17532043"/>
      <w:bookmarkStart w:id="618" w:name="_Toc24550358"/>
      <w:bookmarkStart w:id="619" w:name="_Toc26107284"/>
    </w:p>
    <w:p w14:paraId="6294D5BF" w14:textId="4AD06B41" w:rsidR="009006C9" w:rsidRPr="001B3245" w:rsidRDefault="00322916" w:rsidP="009A6CC9">
      <w:pPr>
        <w:pStyle w:val="Heading2"/>
      </w:pPr>
      <w:bookmarkStart w:id="620" w:name="_Toc117579106"/>
      <w:bookmarkStart w:id="621" w:name="_Toc61329209"/>
      <w:bookmarkStart w:id="622" w:name="_Toc69710380"/>
      <w:r w:rsidRPr="001B3245">
        <w:t>O</w:t>
      </w:r>
      <w:r w:rsidR="001B6370" w:rsidRPr="001B3245">
        <w:t>p</w:t>
      </w:r>
      <w:r w:rsidR="001B6370" w:rsidRPr="001B3245">
        <w:rPr>
          <w:rFonts w:hint="eastAsia"/>
        </w:rPr>
        <w:t>ć</w:t>
      </w:r>
      <w:r w:rsidR="00A21583" w:rsidRPr="001B3245">
        <w:t>i</w:t>
      </w:r>
      <w:r w:rsidR="009006C9" w:rsidRPr="001B3245">
        <w:t xml:space="preserve"> </w:t>
      </w:r>
      <w:r w:rsidR="00A21583" w:rsidRPr="001B3245">
        <w:t>zahtjevi</w:t>
      </w:r>
      <w:bookmarkEnd w:id="617"/>
      <w:bookmarkEnd w:id="618"/>
      <w:bookmarkEnd w:id="619"/>
      <w:bookmarkEnd w:id="620"/>
      <w:bookmarkEnd w:id="621"/>
      <w:bookmarkEnd w:id="622"/>
    </w:p>
    <w:p w14:paraId="02D8FBF3" w14:textId="7F53DD72" w:rsidR="009006C9" w:rsidRPr="007D16F5" w:rsidRDefault="002B65C5" w:rsidP="003E7845">
      <w:pPr>
        <w:pStyle w:val="ListParagraph"/>
        <w:rPr>
          <w:lang w:val="bs-Latn-BA"/>
        </w:rPr>
      </w:pPr>
      <w:r>
        <w:rPr>
          <w:lang w:val="bs-Latn-BA"/>
        </w:rPr>
        <w:t>Opć</w:t>
      </w:r>
      <w:r w:rsidR="005B6881">
        <w:rPr>
          <w:lang w:val="bs-Latn-BA"/>
        </w:rPr>
        <w:t>i</w:t>
      </w:r>
      <w:r w:rsidR="005B6881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principi</w:t>
      </w:r>
      <w:r w:rsidR="009006C9" w:rsidRPr="007D16F5">
        <w:rPr>
          <w:lang w:val="bs-Latn-BA"/>
        </w:rPr>
        <w:t xml:space="preserve"> </w:t>
      </w:r>
      <w:r w:rsidR="005B6881">
        <w:rPr>
          <w:lang w:val="bs-Latn-BA"/>
        </w:rPr>
        <w:t>K</w:t>
      </w:r>
      <w:r w:rsidR="00A21583" w:rsidRPr="007D16F5">
        <w:rPr>
          <w:lang w:val="bs-Latn-BA"/>
        </w:rPr>
        <w:t>odeks</w:t>
      </w:r>
      <w:r w:rsidR="005B6881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sljedeći</w:t>
      </w:r>
      <w:r w:rsidR="009006C9" w:rsidRPr="007D16F5">
        <w:rPr>
          <w:lang w:val="bs-Latn-BA"/>
        </w:rPr>
        <w:t>:</w:t>
      </w:r>
    </w:p>
    <w:p w14:paraId="59463A8B" w14:textId="5F9BFABE" w:rsidR="009006C9" w:rsidRPr="007D16F5" w:rsidRDefault="00A21583" w:rsidP="003E7845">
      <w:pPr>
        <w:pStyle w:val="Aalineja"/>
        <w:numPr>
          <w:ilvl w:val="1"/>
          <w:numId w:val="223"/>
        </w:numPr>
      </w:pPr>
      <w:r w:rsidRPr="007D16F5">
        <w:t>svaka</w:t>
      </w:r>
      <w:r w:rsidR="009006C9" w:rsidRPr="007D16F5">
        <w:t xml:space="preserve"> </w:t>
      </w:r>
      <w:r w:rsidRPr="007D16F5">
        <w:t>tačka</w:t>
      </w:r>
      <w:r w:rsidR="009006C9" w:rsidRPr="007D16F5">
        <w:t xml:space="preserve"> </w:t>
      </w:r>
      <w:r w:rsidR="001D4DB3" w:rsidRPr="007D16F5">
        <w:t xml:space="preserve">mjerenja </w:t>
      </w:r>
      <w:r w:rsidRPr="007D16F5">
        <w:t>mora</w:t>
      </w:r>
      <w:r w:rsidR="00817722" w:rsidRPr="007D16F5">
        <w:t xml:space="preserve"> biti ob</w:t>
      </w:r>
      <w:r w:rsidR="00AA5481" w:rsidRPr="007D16F5">
        <w:t>u</w:t>
      </w:r>
      <w:r w:rsidR="00817722" w:rsidRPr="007D16F5">
        <w:t>hvaćena jednom</w:t>
      </w:r>
      <w:r w:rsidR="009006C9" w:rsidRPr="007D16F5">
        <w:t xml:space="preserve"> </w:t>
      </w:r>
      <w:r w:rsidRPr="007D16F5">
        <w:t>instalacij</w:t>
      </w:r>
      <w:r w:rsidR="00817722" w:rsidRPr="007D16F5">
        <w:t>om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mjerenje</w:t>
      </w:r>
      <w:r w:rsidR="009006C9" w:rsidRPr="007D16F5">
        <w:t>;</w:t>
      </w:r>
    </w:p>
    <w:p w14:paraId="7640D936" w14:textId="77777777" w:rsidR="009006C9" w:rsidRPr="007D16F5" w:rsidRDefault="00A21583" w:rsidP="003E7845">
      <w:pPr>
        <w:pStyle w:val="Aalineja"/>
      </w:pPr>
      <w:r w:rsidRPr="007D16F5">
        <w:t>svaki</w:t>
      </w:r>
      <w:r w:rsidR="009006C9" w:rsidRPr="007D16F5">
        <w:t xml:space="preserve"> </w:t>
      </w:r>
      <w:r w:rsidR="005C3DFA">
        <w:t>interkonekti</w:t>
      </w:r>
      <w:r w:rsidR="005C3DFA" w:rsidRPr="007D16F5">
        <w:t xml:space="preserve">vni </w:t>
      </w:r>
      <w:r w:rsidRPr="007D16F5">
        <w:t>vod</w:t>
      </w:r>
      <w:r w:rsidR="009006C9" w:rsidRPr="007D16F5">
        <w:t xml:space="preserve"> </w:t>
      </w:r>
      <w:r w:rsidRPr="007D16F5">
        <w:t>mora</w:t>
      </w:r>
      <w:r w:rsidR="009006C9" w:rsidRPr="007D16F5">
        <w:t xml:space="preserve"> </w:t>
      </w:r>
      <w:r w:rsidRPr="007D16F5">
        <w:t>imati</w:t>
      </w:r>
      <w:r w:rsidR="009006C9" w:rsidRPr="007D16F5">
        <w:t xml:space="preserve"> </w:t>
      </w:r>
      <w:r w:rsidRPr="007D16F5">
        <w:t>instalaciju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mjerenje</w:t>
      </w:r>
      <w:r w:rsidR="009006C9" w:rsidRPr="007D16F5">
        <w:t>;</w:t>
      </w:r>
    </w:p>
    <w:p w14:paraId="30D9E0FB" w14:textId="77777777" w:rsidR="009006C9" w:rsidRPr="007D16F5" w:rsidRDefault="00A21583" w:rsidP="003E7845">
      <w:pPr>
        <w:pStyle w:val="Aalineja"/>
      </w:pPr>
      <w:r w:rsidRPr="007D16F5">
        <w:t>instalacije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mjerenja</w:t>
      </w:r>
      <w:r w:rsidR="009006C9" w:rsidRPr="007D16F5">
        <w:t xml:space="preserve"> </w:t>
      </w:r>
      <w:r w:rsidRPr="007D16F5">
        <w:t>moraju</w:t>
      </w:r>
      <w:r w:rsidR="009006C9" w:rsidRPr="007D16F5">
        <w:t>:</w:t>
      </w:r>
    </w:p>
    <w:p w14:paraId="3198DA78" w14:textId="46110B1A" w:rsidR="009006C9" w:rsidRPr="007D16F5" w:rsidRDefault="005B6881" w:rsidP="003E7845">
      <w:pPr>
        <w:pStyle w:val="alineja"/>
      </w:pPr>
      <w:r>
        <w:t xml:space="preserve">biti </w:t>
      </w:r>
      <w:r w:rsidR="00A21583" w:rsidRPr="007D16F5">
        <w:t>verifikova</w:t>
      </w:r>
      <w:r>
        <w:t>ne od strane</w:t>
      </w:r>
      <w:r w:rsidR="009006C9" w:rsidRPr="007D16F5">
        <w:t xml:space="preserve"> </w:t>
      </w:r>
      <w:r w:rsidR="00A21583" w:rsidRPr="007D16F5">
        <w:t>nadležn</w:t>
      </w:r>
      <w:r w:rsidR="00322916" w:rsidRPr="007D16F5">
        <w:t>e</w:t>
      </w:r>
      <w:r w:rsidR="00AE3566" w:rsidRPr="007D16F5">
        <w:t xml:space="preserve"> </w:t>
      </w:r>
      <w:r w:rsidR="00A21583" w:rsidRPr="007D16F5">
        <w:t>institucij</w:t>
      </w:r>
      <w:r w:rsidR="00322916" w:rsidRPr="007D16F5">
        <w:t>e</w:t>
      </w:r>
      <w:r w:rsidR="00DC0958">
        <w:t>;</w:t>
      </w:r>
    </w:p>
    <w:p w14:paraId="50020CE7" w14:textId="77777777" w:rsidR="009006C9" w:rsidRPr="007D16F5" w:rsidRDefault="00A21583" w:rsidP="003E7845">
      <w:pPr>
        <w:pStyle w:val="alineja"/>
      </w:pPr>
      <w:r w:rsidRPr="007D16F5">
        <w:t>imati</w:t>
      </w:r>
      <w:r w:rsidR="009006C9" w:rsidRPr="007D16F5">
        <w:t xml:space="preserve"> </w:t>
      </w:r>
      <w:r w:rsidRPr="007D16F5">
        <w:t>mogućnost</w:t>
      </w:r>
      <w:r w:rsidR="009006C9" w:rsidRPr="007D16F5">
        <w:t xml:space="preserve"> </w:t>
      </w:r>
      <w:r w:rsidRPr="007D16F5">
        <w:t>daljinskog</w:t>
      </w:r>
      <w:r w:rsidR="009006C9" w:rsidRPr="007D16F5">
        <w:t xml:space="preserve"> </w:t>
      </w:r>
      <w:r w:rsidRPr="007D16F5">
        <w:t>očitavanja</w:t>
      </w:r>
      <w:r w:rsidR="009006C9" w:rsidRPr="007D16F5">
        <w:t>;</w:t>
      </w:r>
    </w:p>
    <w:p w14:paraId="79B5D58D" w14:textId="77777777" w:rsidR="009006C9" w:rsidRPr="007D16F5" w:rsidRDefault="00A21583" w:rsidP="003E7845">
      <w:pPr>
        <w:pStyle w:val="alineja"/>
      </w:pPr>
      <w:r w:rsidRPr="007D16F5">
        <w:t>imati</w:t>
      </w:r>
      <w:r w:rsidR="009006C9" w:rsidRPr="007D16F5">
        <w:t xml:space="preserve"> </w:t>
      </w:r>
      <w:r w:rsidRPr="007D16F5">
        <w:t>mogućnost</w:t>
      </w:r>
      <w:r w:rsidR="009006C9" w:rsidRPr="007D16F5">
        <w:t xml:space="preserve"> </w:t>
      </w:r>
      <w:r w:rsidRPr="007D16F5">
        <w:t>mjerenja</w:t>
      </w:r>
      <w:r w:rsidR="009006C9" w:rsidRPr="007D16F5">
        <w:t xml:space="preserve"> </w:t>
      </w:r>
      <w:r w:rsidRPr="007D16F5">
        <w:t>aktivne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reaktivne</w:t>
      </w:r>
      <w:r w:rsidR="009006C9" w:rsidRPr="007D16F5">
        <w:t xml:space="preserve"> </w:t>
      </w:r>
      <w:r w:rsidRPr="007D16F5">
        <w:t>energije</w:t>
      </w:r>
      <w:r w:rsidR="009006C9" w:rsidRPr="007D16F5">
        <w:t xml:space="preserve"> (</w:t>
      </w:r>
      <w:r w:rsidRPr="007D16F5">
        <w:t>k</w:t>
      </w:r>
      <w:r w:rsidR="009006C9" w:rsidRPr="007D16F5">
        <w:t>W</w:t>
      </w:r>
      <w:r w:rsidRPr="007D16F5">
        <w:t>h</w:t>
      </w:r>
      <w:r w:rsidR="00DC0958">
        <w:t>,</w:t>
      </w:r>
      <w:r w:rsidR="00DC0958" w:rsidRPr="007D16F5">
        <w:t xml:space="preserve"> </w:t>
      </w:r>
      <w:r w:rsidRPr="007D16F5">
        <w:t>kVArh</w:t>
      </w:r>
      <w:r w:rsidR="009006C9" w:rsidRPr="007D16F5">
        <w:t xml:space="preserve">) </w:t>
      </w:r>
      <w:r w:rsidRPr="007D16F5">
        <w:t>i</w:t>
      </w:r>
      <w:r w:rsidR="009006C9" w:rsidRPr="007D16F5">
        <w:t xml:space="preserve"> </w:t>
      </w:r>
      <w:r w:rsidRPr="007D16F5">
        <w:t>vršne</w:t>
      </w:r>
      <w:r w:rsidR="009006C9" w:rsidRPr="007D16F5">
        <w:t xml:space="preserve"> </w:t>
      </w:r>
      <w:r w:rsidRPr="007D16F5">
        <w:t>snage</w:t>
      </w:r>
      <w:r w:rsidR="009006C9" w:rsidRPr="007D16F5">
        <w:t xml:space="preserve"> (</w:t>
      </w:r>
      <w:r w:rsidRPr="007D16F5">
        <w:t>k</w:t>
      </w:r>
      <w:r w:rsidR="009006C9" w:rsidRPr="007D16F5">
        <w:t>W);</w:t>
      </w:r>
    </w:p>
    <w:p w14:paraId="4FCE880B" w14:textId="39D9CA43" w:rsidR="009006C9" w:rsidRDefault="005B6881" w:rsidP="003E7845">
      <w:pPr>
        <w:pStyle w:val="alineja"/>
      </w:pPr>
      <w:r>
        <w:t>čuvati</w:t>
      </w:r>
      <w:r w:rsidR="009006C9" w:rsidRPr="007D16F5">
        <w:t xml:space="preserve"> </w:t>
      </w:r>
      <w:r w:rsidR="00A21583" w:rsidRPr="007D16F5">
        <w:t>memorisane</w:t>
      </w:r>
      <w:r w:rsidR="009006C9" w:rsidRPr="007D16F5">
        <w:t xml:space="preserve"> </w:t>
      </w:r>
      <w:r w:rsidR="00A21583" w:rsidRPr="007D16F5">
        <w:t>podatke</w:t>
      </w:r>
      <w:r w:rsidR="009006C9" w:rsidRPr="007D16F5">
        <w:t xml:space="preserve"> </w:t>
      </w:r>
      <w:r w:rsidR="00A21583" w:rsidRPr="007D16F5">
        <w:t>o</w:t>
      </w:r>
      <w:r w:rsidR="009006C9" w:rsidRPr="007D16F5">
        <w:t xml:space="preserve"> </w:t>
      </w:r>
      <w:r w:rsidR="00A21583" w:rsidRPr="007D16F5">
        <w:t>izmjer</w:t>
      </w:r>
      <w:r w:rsidR="00DC0958">
        <w:t>e</w:t>
      </w:r>
      <w:r w:rsidR="00A21583" w:rsidRPr="007D16F5">
        <w:t>nim</w:t>
      </w:r>
      <w:r w:rsidR="009006C9" w:rsidRPr="007D16F5">
        <w:t xml:space="preserve"> </w:t>
      </w:r>
      <w:r w:rsidR="00A21583" w:rsidRPr="007D16F5">
        <w:t>vrijednostima</w:t>
      </w:r>
      <w:r w:rsidR="009006C9" w:rsidRPr="007D16F5">
        <w:t xml:space="preserve"> </w:t>
      </w:r>
      <w:r w:rsidR="00A21583" w:rsidRPr="007D16F5">
        <w:t>najmanje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A21583" w:rsidRPr="007D16F5">
        <w:t>proteklih</w:t>
      </w:r>
      <w:r w:rsidR="009006C9" w:rsidRPr="007D16F5">
        <w:t xml:space="preserve"> </w:t>
      </w:r>
      <w:r w:rsidR="00A21583" w:rsidRPr="007D16F5">
        <w:t>četrdeset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pet</w:t>
      </w:r>
      <w:r w:rsidR="009006C9" w:rsidRPr="007D16F5">
        <w:t xml:space="preserve"> (45) </w:t>
      </w:r>
      <w:r w:rsidR="00A21583" w:rsidRPr="007D16F5">
        <w:t>dana</w:t>
      </w:r>
      <w:r w:rsidR="00BE3867" w:rsidRPr="007D16F5">
        <w:t>;</w:t>
      </w:r>
    </w:p>
    <w:p w14:paraId="4145F7B8" w14:textId="77777777" w:rsidR="00136E93" w:rsidRPr="007D16F5" w:rsidRDefault="00136E93" w:rsidP="003E7845">
      <w:pPr>
        <w:pStyle w:val="alineja"/>
      </w:pPr>
      <w:r>
        <w:t>biti vremenski sinhronizovane;</w:t>
      </w:r>
    </w:p>
    <w:p w14:paraId="343D32FF" w14:textId="73313AF0" w:rsidR="009006C9" w:rsidRPr="007D16F5" w:rsidRDefault="00A21583" w:rsidP="003E7845">
      <w:pPr>
        <w:pStyle w:val="alineja"/>
      </w:pPr>
      <w:r w:rsidRPr="007D16F5">
        <w:t>biti</w:t>
      </w:r>
      <w:r w:rsidR="009006C9" w:rsidRPr="007D16F5">
        <w:t xml:space="preserve"> </w:t>
      </w:r>
      <w:r w:rsidR="00A50224">
        <w:t>zavedene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Registru</w:t>
      </w:r>
      <w:r w:rsidR="009006C9" w:rsidRPr="007D16F5">
        <w:t xml:space="preserve"> </w:t>
      </w:r>
      <w:r w:rsidRPr="007D16F5">
        <w:t>mjerenja</w:t>
      </w:r>
      <w:r w:rsidR="005B6881">
        <w:t>;</w:t>
      </w:r>
    </w:p>
    <w:p w14:paraId="2ADA42B8" w14:textId="4D649164" w:rsidR="009006C9" w:rsidRPr="003B4B56" w:rsidRDefault="00A21583" w:rsidP="003E7845">
      <w:pPr>
        <w:pStyle w:val="Aalineja"/>
      </w:pPr>
      <w:r w:rsidRPr="007D16F5">
        <w:t>svi</w:t>
      </w:r>
      <w:r w:rsidR="009006C9" w:rsidRPr="007D16F5">
        <w:t xml:space="preserve"> </w:t>
      </w:r>
      <w:r w:rsidR="001D4DB3" w:rsidRPr="007D16F5">
        <w:t xml:space="preserve">mjerni </w:t>
      </w:r>
      <w:r w:rsidRPr="007D16F5">
        <w:t>podaci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prikupljaju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="00687590" w:rsidRPr="003B4B56">
        <w:t>AMR sistem</w:t>
      </w:r>
      <w:r w:rsidR="003B4B56">
        <w:t xml:space="preserve">, a zatim </w:t>
      </w:r>
      <w:r w:rsidR="00687590" w:rsidRPr="003B4B56">
        <w:t>u</w:t>
      </w:r>
      <w:r w:rsidR="003B4B56">
        <w:t xml:space="preserve"> </w:t>
      </w:r>
      <w:r w:rsidR="00521A3F" w:rsidRPr="003B4B56">
        <w:t>Obračunsku b</w:t>
      </w:r>
      <w:r w:rsidRPr="003B4B56">
        <w:t>azu</w:t>
      </w:r>
      <w:r w:rsidR="009006C9" w:rsidRPr="003B4B56">
        <w:t xml:space="preserve"> </w:t>
      </w:r>
      <w:r w:rsidRPr="003B4B56">
        <w:t>podataka</w:t>
      </w:r>
      <w:r w:rsidR="009006C9" w:rsidRPr="003B4B56">
        <w:t xml:space="preserve"> </w:t>
      </w:r>
      <w:r w:rsidR="009F1A71" w:rsidRPr="003B4B56">
        <w:t>NOSB</w:t>
      </w:r>
      <w:r w:rsidR="00310837" w:rsidRPr="003B4B56">
        <w:t>i</w:t>
      </w:r>
      <w:r w:rsidR="009F1A71" w:rsidRPr="003B4B56">
        <w:t>H</w:t>
      </w:r>
      <w:r w:rsidR="009006C9" w:rsidRPr="003B4B56">
        <w:t>-</w:t>
      </w:r>
      <w:r w:rsidR="00687590" w:rsidRPr="003B4B56">
        <w:t>u</w:t>
      </w:r>
      <w:r w:rsidR="00BE3867" w:rsidRPr="003B4B56">
        <w:t>;</w:t>
      </w:r>
    </w:p>
    <w:p w14:paraId="123E5DC5" w14:textId="77777777" w:rsidR="009006C9" w:rsidRPr="007D16F5" w:rsidRDefault="00A21583" w:rsidP="003E7845">
      <w:pPr>
        <w:pStyle w:val="Aalineja"/>
      </w:pPr>
      <w:r w:rsidRPr="007D16F5">
        <w:t>strana</w:t>
      </w:r>
      <w:r w:rsidR="009006C9" w:rsidRPr="007D16F5">
        <w:t xml:space="preserve"> </w:t>
      </w:r>
      <w:r w:rsidRPr="007D16F5">
        <w:t>odgovorna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mjerenje</w:t>
      </w:r>
      <w:r w:rsidR="009006C9" w:rsidRPr="007D16F5">
        <w:t xml:space="preserve"> </w:t>
      </w:r>
      <w:r w:rsidRPr="007D16F5">
        <w:t>odgovorna</w:t>
      </w:r>
      <w:r w:rsidR="006B0862" w:rsidRPr="007D16F5">
        <w:t xml:space="preserve"> je 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provjeru</w:t>
      </w:r>
      <w:r w:rsidR="009006C9" w:rsidRPr="007D16F5">
        <w:t xml:space="preserve"> </w:t>
      </w:r>
      <w:r w:rsidRPr="007D16F5">
        <w:t>instalacija</w:t>
      </w:r>
      <w:r w:rsidR="009006C9" w:rsidRPr="007D16F5">
        <w:t xml:space="preserve"> </w:t>
      </w:r>
      <w:r w:rsidRPr="007D16F5">
        <w:t>mjerenja</w:t>
      </w:r>
      <w:r w:rsidR="009006C9" w:rsidRPr="007D16F5">
        <w:t>;</w:t>
      </w:r>
    </w:p>
    <w:p w14:paraId="7DA008A2" w14:textId="24CE11D5" w:rsidR="009006C9" w:rsidRPr="00D0601A" w:rsidRDefault="0099443C" w:rsidP="003E7845">
      <w:pPr>
        <w:pStyle w:val="Aalineja"/>
      </w:pPr>
      <w:r w:rsidRPr="00D0601A">
        <w:t>Elektroprijenos BiH</w:t>
      </w:r>
      <w:r w:rsidR="009006C9" w:rsidRPr="00D0601A">
        <w:t xml:space="preserve"> </w:t>
      </w:r>
      <w:r w:rsidR="00687590" w:rsidRPr="00D0601A">
        <w:t>je nadležan za izradu</w:t>
      </w:r>
      <w:r w:rsidR="009006C9" w:rsidRPr="00D0601A">
        <w:t xml:space="preserve"> </w:t>
      </w:r>
      <w:r w:rsidR="00A21583" w:rsidRPr="00D0601A">
        <w:t>i</w:t>
      </w:r>
      <w:r w:rsidR="009006C9" w:rsidRPr="00D0601A">
        <w:t xml:space="preserve"> </w:t>
      </w:r>
      <w:r w:rsidR="00A21583" w:rsidRPr="00D0601A">
        <w:t>ažurira</w:t>
      </w:r>
      <w:r w:rsidR="00687590" w:rsidRPr="00D0601A">
        <w:t>nje</w:t>
      </w:r>
      <w:r w:rsidR="009006C9" w:rsidRPr="00D0601A">
        <w:t xml:space="preserve"> </w:t>
      </w:r>
      <w:r w:rsidR="00A21583" w:rsidRPr="00D0601A">
        <w:t>Registr</w:t>
      </w:r>
      <w:r w:rsidR="00D17816" w:rsidRPr="00D0601A">
        <w:t>a</w:t>
      </w:r>
      <w:r w:rsidR="009006C9" w:rsidRPr="00D0601A">
        <w:t xml:space="preserve"> </w:t>
      </w:r>
      <w:r w:rsidR="00A21583" w:rsidRPr="00D0601A">
        <w:t>mjerenja</w:t>
      </w:r>
      <w:r w:rsidR="009006C9" w:rsidRPr="00D0601A">
        <w:t xml:space="preserve"> </w:t>
      </w:r>
      <w:r w:rsidR="00A21583" w:rsidRPr="00D0601A">
        <w:t>kako</w:t>
      </w:r>
      <w:r w:rsidR="009006C9" w:rsidRPr="00D0601A">
        <w:t xml:space="preserve"> </w:t>
      </w:r>
      <w:r w:rsidR="00A21583" w:rsidRPr="00D0601A">
        <w:t>bi</w:t>
      </w:r>
      <w:r w:rsidR="009006C9" w:rsidRPr="00D0601A">
        <w:t xml:space="preserve"> </w:t>
      </w:r>
      <w:r w:rsidR="00A21583" w:rsidRPr="00D0601A">
        <w:t>omogućio</w:t>
      </w:r>
      <w:r w:rsidR="009006C9" w:rsidRPr="00D0601A">
        <w:t xml:space="preserve"> </w:t>
      </w:r>
      <w:r w:rsidR="00A21583" w:rsidRPr="00D0601A">
        <w:t>primjenu</w:t>
      </w:r>
      <w:r w:rsidR="009006C9" w:rsidRPr="00D0601A">
        <w:t xml:space="preserve"> </w:t>
      </w:r>
      <w:r w:rsidR="00DC0958" w:rsidRPr="00D0601A">
        <w:t xml:space="preserve">Kodeksa </w:t>
      </w:r>
      <w:r w:rsidR="00A21583" w:rsidRPr="00D0601A">
        <w:t>mjerenja</w:t>
      </w:r>
      <w:r w:rsidR="009006C9" w:rsidRPr="00D0601A">
        <w:t xml:space="preserve"> </w:t>
      </w:r>
      <w:r w:rsidR="00A21583" w:rsidRPr="00D0601A">
        <w:t>u</w:t>
      </w:r>
      <w:r w:rsidR="009006C9" w:rsidRPr="00D0601A">
        <w:t xml:space="preserve"> </w:t>
      </w:r>
      <w:r w:rsidR="00A21583" w:rsidRPr="00D0601A">
        <w:t>pogledu</w:t>
      </w:r>
      <w:r w:rsidR="009006C9" w:rsidRPr="00D0601A">
        <w:t>:</w:t>
      </w:r>
    </w:p>
    <w:p w14:paraId="7F782649" w14:textId="3317FD0E" w:rsidR="00521A3F" w:rsidRPr="00D0601A" w:rsidRDefault="00521A3F" w:rsidP="003E7845">
      <w:pPr>
        <w:pStyle w:val="alineja"/>
      </w:pPr>
      <w:r w:rsidRPr="00D0601A">
        <w:t>kreiranja novih</w:t>
      </w:r>
      <w:r w:rsidR="00D0601A">
        <w:t xml:space="preserve"> i ažuriranja postojećih </w:t>
      </w:r>
      <w:r w:rsidR="00973ADD" w:rsidRPr="00D0601A">
        <w:t>OMM</w:t>
      </w:r>
      <w:r w:rsidR="00D0601A">
        <w:t xml:space="preserve"> </w:t>
      </w:r>
      <w:r w:rsidR="00687590" w:rsidRPr="00D0601A">
        <w:t xml:space="preserve"> i načina obračuna energetskih veličina u tim OMM</w:t>
      </w:r>
      <w:r w:rsidRPr="00D0601A">
        <w:t>;</w:t>
      </w:r>
    </w:p>
    <w:p w14:paraId="3F61AD0A" w14:textId="17A1AF26" w:rsidR="009006C9" w:rsidRPr="00D0601A" w:rsidRDefault="00D0601A" w:rsidP="003E7845">
      <w:pPr>
        <w:pStyle w:val="alineja"/>
      </w:pPr>
      <w:r w:rsidRPr="00D0601A">
        <w:t>kreiranja novih</w:t>
      </w:r>
      <w:r>
        <w:t xml:space="preserve"> i ažuriranja postojećih</w:t>
      </w:r>
      <w:r w:rsidR="00687590" w:rsidRPr="00D0601A">
        <w:t xml:space="preserve"> </w:t>
      </w:r>
      <w:r w:rsidR="00A21583" w:rsidRPr="00D0601A">
        <w:t>instalacija</w:t>
      </w:r>
      <w:r w:rsidR="009006C9" w:rsidRPr="00D0601A">
        <w:t xml:space="preserve"> </w:t>
      </w:r>
      <w:r w:rsidR="00A21583" w:rsidRPr="00D0601A">
        <w:t>mjerenja</w:t>
      </w:r>
      <w:r w:rsidR="00687590" w:rsidRPr="00D0601A">
        <w:t xml:space="preserve"> i </w:t>
      </w:r>
      <w:r>
        <w:t xml:space="preserve">njihovih </w:t>
      </w:r>
      <w:r w:rsidR="00687590" w:rsidRPr="00D0601A">
        <w:t>karakteristika</w:t>
      </w:r>
      <w:r w:rsidR="009006C9" w:rsidRPr="00D0601A">
        <w:t>;</w:t>
      </w:r>
    </w:p>
    <w:p w14:paraId="038222CE" w14:textId="13EE74D0" w:rsidR="009006C9" w:rsidRPr="007D16F5" w:rsidRDefault="00A21583" w:rsidP="003E7845">
      <w:pPr>
        <w:pStyle w:val="Aalineja"/>
      </w:pPr>
      <w:r w:rsidRPr="007D16F5">
        <w:t>sve</w:t>
      </w:r>
      <w:r w:rsidR="009006C9" w:rsidRPr="007D16F5">
        <w:t xml:space="preserve"> </w:t>
      </w:r>
      <w:r w:rsidRPr="007D16F5">
        <w:t>instalacije</w:t>
      </w:r>
      <w:r w:rsidR="009006C9" w:rsidRPr="007D16F5">
        <w:t xml:space="preserve"> </w:t>
      </w:r>
      <w:r w:rsidRPr="007D16F5">
        <w:t>mjerenja</w:t>
      </w:r>
      <w:r w:rsidR="009006C9" w:rsidRPr="007D16F5">
        <w:t xml:space="preserve"> </w:t>
      </w:r>
      <w:r w:rsidR="00687590">
        <w:t>moraju</w:t>
      </w:r>
      <w:r w:rsidR="00687590" w:rsidRPr="007D16F5">
        <w:t xml:space="preserve"> </w:t>
      </w:r>
      <w:r w:rsidRPr="007D16F5">
        <w:t>biti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skladu</w:t>
      </w:r>
      <w:r w:rsidR="009006C9" w:rsidRPr="007D16F5">
        <w:t xml:space="preserve"> </w:t>
      </w:r>
      <w:r w:rsidRPr="007D16F5">
        <w:t>sa</w:t>
      </w:r>
      <w:r w:rsidR="009006C9" w:rsidRPr="007D16F5">
        <w:t xml:space="preserve"> </w:t>
      </w:r>
      <w:r w:rsidRPr="007D16F5">
        <w:t>standardima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su</w:t>
      </w:r>
      <w:r w:rsidR="009006C9" w:rsidRPr="007D16F5">
        <w:t xml:space="preserve"> </w:t>
      </w:r>
      <w:r w:rsidRPr="007D16F5">
        <w:t>dati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ovom</w:t>
      </w:r>
      <w:r w:rsidR="009006C9" w:rsidRPr="007D16F5">
        <w:t xml:space="preserve"> </w:t>
      </w:r>
      <w:r w:rsidR="00322916" w:rsidRPr="007D16F5">
        <w:t>k</w:t>
      </w:r>
      <w:r w:rsidRPr="007D16F5">
        <w:t>odeksu</w:t>
      </w:r>
      <w:r w:rsidR="00687590">
        <w:t>;</w:t>
      </w:r>
      <w:r w:rsidR="009006C9" w:rsidRPr="007D16F5">
        <w:t xml:space="preserve"> </w:t>
      </w:r>
    </w:p>
    <w:p w14:paraId="327DF741" w14:textId="5D306A66" w:rsidR="009E38E5" w:rsidRPr="007D16F5" w:rsidRDefault="001C62F3" w:rsidP="003E7845">
      <w:pPr>
        <w:pStyle w:val="Aalineja"/>
      </w:pPr>
      <w:r>
        <w:t xml:space="preserve">mjerni podaci se koriste </w:t>
      </w:r>
      <w:r w:rsidR="00C33D6A" w:rsidRPr="007D16F5">
        <w:t xml:space="preserve">u </w:t>
      </w:r>
      <w:r w:rsidR="009E38E5" w:rsidRPr="007D16F5">
        <w:t>obračunima tokov</w:t>
      </w:r>
      <w:r w:rsidR="00C33D6A" w:rsidRPr="007D16F5">
        <w:t>a</w:t>
      </w:r>
      <w:r w:rsidR="009E38E5" w:rsidRPr="007D16F5">
        <w:t xml:space="preserve"> električne energije, debalansa i pomoćnih usluga. </w:t>
      </w:r>
    </w:p>
    <w:p w14:paraId="258337DB" w14:textId="7ABB25A3" w:rsidR="009006C9" w:rsidRPr="001B3245" w:rsidRDefault="0030380D" w:rsidP="009A6CC9">
      <w:pPr>
        <w:pStyle w:val="Heading2"/>
      </w:pPr>
      <w:bookmarkStart w:id="623" w:name="_Toc117579107"/>
      <w:bookmarkStart w:id="624" w:name="_Toc61329210"/>
      <w:bookmarkStart w:id="625" w:name="_Toc69710381"/>
      <w:r w:rsidRPr="001B3245">
        <w:t>Definisanje tačaka i p</w:t>
      </w:r>
      <w:r w:rsidR="00A21583" w:rsidRPr="001B3245">
        <w:t>arame</w:t>
      </w:r>
      <w:r w:rsidR="005B5CAD" w:rsidRPr="001B3245">
        <w:t>tara</w:t>
      </w:r>
      <w:r w:rsidR="009006C9" w:rsidRPr="001B3245">
        <w:t xml:space="preserve"> </w:t>
      </w:r>
      <w:r w:rsidR="00A21583" w:rsidRPr="001B3245">
        <w:t>mjerenja</w:t>
      </w:r>
      <w:bookmarkEnd w:id="623"/>
      <w:bookmarkEnd w:id="624"/>
      <w:bookmarkEnd w:id="625"/>
      <w:r w:rsidR="004D49C2" w:rsidRPr="001B3245">
        <w:t xml:space="preserve"> </w:t>
      </w:r>
    </w:p>
    <w:p w14:paraId="36028BB9" w14:textId="256EB3BB" w:rsidR="008949BA" w:rsidRPr="00550E9E" w:rsidRDefault="008949BA" w:rsidP="00322B45">
      <w:pPr>
        <w:pStyle w:val="Heading3"/>
      </w:pPr>
      <w:bookmarkStart w:id="626" w:name="_Toc61329211"/>
      <w:bookmarkStart w:id="627" w:name="_Toc69710382"/>
      <w:r w:rsidRPr="00550E9E">
        <w:t>Definisanje  tačaka mjerenja</w:t>
      </w:r>
      <w:bookmarkEnd w:id="626"/>
      <w:bookmarkEnd w:id="627"/>
    </w:p>
    <w:p w14:paraId="35AC8333" w14:textId="740B45A5" w:rsidR="00531114" w:rsidRPr="00E079A7" w:rsidRDefault="00531114" w:rsidP="003E7845">
      <w:pPr>
        <w:pStyle w:val="ListParagraph"/>
        <w:rPr>
          <w:lang w:val="bs-Latn-BA"/>
        </w:rPr>
      </w:pPr>
      <w:r w:rsidRPr="00550E9E">
        <w:rPr>
          <w:lang w:val="bs-Latn-BA"/>
        </w:rPr>
        <w:t xml:space="preserve">Elektroprijenos BiH je odgovoran za instalacije mjerenja te za ugradnju i održavanje ovih instalacija u skladu sa važećim tehničkim preporukama za sve tačke mjerenja na interkonektivnim DV-ima i na mjestima razgraničenja sa </w:t>
      </w:r>
      <w:r w:rsidR="00B050C0">
        <w:rPr>
          <w:lang w:val="bs-Latn-BA"/>
        </w:rPr>
        <w:t>ODS</w:t>
      </w:r>
      <w:r w:rsidR="001B3245">
        <w:rPr>
          <w:lang w:val="bs-Latn-BA"/>
        </w:rPr>
        <w:t xml:space="preserve"> </w:t>
      </w:r>
      <w:r w:rsidRPr="00550E9E">
        <w:rPr>
          <w:lang w:val="bs-Latn-BA"/>
        </w:rPr>
        <w:t>ima</w:t>
      </w:r>
      <w:r>
        <w:rPr>
          <w:lang w:val="bs-Latn-BA"/>
        </w:rPr>
        <w:t xml:space="preserve"> i </w:t>
      </w:r>
      <w:r w:rsidRPr="00A935BB">
        <w:rPr>
          <w:lang w:val="bs-Latn-BA"/>
        </w:rPr>
        <w:t xml:space="preserve">za </w:t>
      </w:r>
      <w:r>
        <w:rPr>
          <w:lang w:val="bs-Latn-BA"/>
        </w:rPr>
        <w:t xml:space="preserve">sve </w:t>
      </w:r>
      <w:r w:rsidRPr="00A935BB">
        <w:rPr>
          <w:lang w:val="bs-Latn-BA"/>
        </w:rPr>
        <w:t>tačke</w:t>
      </w:r>
      <w:r w:rsidRPr="00457B70">
        <w:rPr>
          <w:lang w:val="bs-Latn-BA"/>
        </w:rPr>
        <w:t xml:space="preserve"> mjerenja </w:t>
      </w:r>
      <w:r w:rsidRPr="007C1BCD">
        <w:rPr>
          <w:lang w:val="bs-Latn-BA"/>
        </w:rPr>
        <w:t>između Korisnika i Elektroprijenosa BiH</w:t>
      </w:r>
      <w:r>
        <w:rPr>
          <w:lang w:val="bs-Latn-BA"/>
        </w:rPr>
        <w:t xml:space="preserve"> koje se nalaze u objektima Elektroprenosa</w:t>
      </w:r>
      <w:r w:rsidRPr="00550E9E">
        <w:rPr>
          <w:lang w:val="bs-Latn-BA"/>
        </w:rPr>
        <w:t>, ukoliko nije drugačije definirano.</w:t>
      </w:r>
    </w:p>
    <w:p w14:paraId="5EC48EF0" w14:textId="36321897" w:rsidR="00531114" w:rsidRDefault="00531114" w:rsidP="003E7845">
      <w:pPr>
        <w:pStyle w:val="ListParagraph"/>
        <w:rPr>
          <w:lang w:val="bs-Latn-BA"/>
        </w:rPr>
      </w:pPr>
      <w:r w:rsidRPr="00A935BB">
        <w:rPr>
          <w:lang w:val="bs-Latn-BA"/>
        </w:rPr>
        <w:t>Korisnici su odgovorni za instalacije mjerenja te za ugradnju i održavanje ovih instalacija u skladu sa važećim tehničkim preporukama, za sve tačke</w:t>
      </w:r>
      <w:r w:rsidRPr="00457B70">
        <w:rPr>
          <w:lang w:val="bs-Latn-BA"/>
        </w:rPr>
        <w:t xml:space="preserve"> mjerenja </w:t>
      </w:r>
      <w:r w:rsidRPr="00203CCA">
        <w:rPr>
          <w:lang w:val="bs-Latn-BA"/>
        </w:rPr>
        <w:t xml:space="preserve">između Korisnika i </w:t>
      </w:r>
      <w:r w:rsidRPr="008D3A67">
        <w:rPr>
          <w:lang w:val="bs-Latn-BA"/>
        </w:rPr>
        <w:t>Elektroprijenosa BiH</w:t>
      </w:r>
      <w:r>
        <w:rPr>
          <w:lang w:val="bs-Latn-BA"/>
        </w:rPr>
        <w:t xml:space="preserve"> koji se nalaze u objektu Korisnika</w:t>
      </w:r>
      <w:r w:rsidRPr="00457B70">
        <w:rPr>
          <w:lang w:val="bs-Latn-BA"/>
        </w:rPr>
        <w:t>, ukoliko nije drugačije definirano</w:t>
      </w:r>
    </w:p>
    <w:p w14:paraId="2121DEBE" w14:textId="3BCCFA56" w:rsidR="008949BA" w:rsidRPr="007D16F5" w:rsidRDefault="008949BA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Odgovorni subjekt mora osigurati da </w:t>
      </w:r>
      <w:r w:rsidR="00867C5C">
        <w:rPr>
          <w:lang w:val="bs-Latn-BA"/>
        </w:rPr>
        <w:t xml:space="preserve">instalacija za mjerenje </w:t>
      </w:r>
      <w:r w:rsidRPr="007D16F5">
        <w:rPr>
          <w:lang w:val="bs-Latn-BA"/>
        </w:rPr>
        <w:t xml:space="preserve">bude locirana </w:t>
      </w:r>
      <w:r w:rsidR="00867C5C">
        <w:rPr>
          <w:lang w:val="bs-Latn-BA"/>
        </w:rPr>
        <w:t xml:space="preserve">u </w:t>
      </w:r>
      <w:r w:rsidRPr="007D16F5">
        <w:rPr>
          <w:lang w:val="bs-Latn-BA"/>
        </w:rPr>
        <w:t xml:space="preserve">tački mjerenja. </w:t>
      </w:r>
    </w:p>
    <w:p w14:paraId="2B6AF139" w14:textId="0B66D485" w:rsidR="008949BA" w:rsidRPr="007D16F5" w:rsidRDefault="00867C5C" w:rsidP="003E7845">
      <w:pPr>
        <w:pStyle w:val="ListParagraph"/>
        <w:rPr>
          <w:lang w:val="bs-Latn-BA"/>
        </w:rPr>
      </w:pPr>
      <w:r>
        <w:rPr>
          <w:lang w:val="bs-Latn-BA"/>
        </w:rPr>
        <w:t>U slučaju kada nije moguće ugraditi instalacije za mjerenje u tački mjerenja (npr. udaljena lokacija)</w:t>
      </w:r>
      <w:r w:rsidR="008949BA" w:rsidRPr="007D16F5">
        <w:rPr>
          <w:lang w:val="bs-Latn-BA"/>
        </w:rPr>
        <w:t>, tada će se, gdje je to neophodno, obezbijediti kompenzacija za gubitke u energetskom transformatoru i/ili dalekovodu kako bi se zadovoljili ukupni zahtjevi tačnosti.</w:t>
      </w:r>
    </w:p>
    <w:p w14:paraId="40B4D526" w14:textId="77777777" w:rsidR="008949BA" w:rsidRPr="007D16F5" w:rsidRDefault="008949BA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Kompenzacija se može raditi lokalno, uz pomoć mjerne opreme ili daljinski, pomoću softvera. U oba slučaja kompenzaciju </w:t>
      </w:r>
      <w:r w:rsidRPr="007D16F5">
        <w:rPr>
          <w:lang w:val="hr-HR"/>
        </w:rPr>
        <w:t>trebaju odobriti uključene strane</w:t>
      </w:r>
      <w:r w:rsidRPr="007D16F5">
        <w:rPr>
          <w:lang w:val="bs-Latn-BA"/>
        </w:rPr>
        <w:t xml:space="preserve">. Dogovoreno rješenje se dostavlja </w:t>
      </w:r>
      <w:r w:rsidR="002D48AD">
        <w:rPr>
          <w:lang w:val="bs-Latn-BA"/>
        </w:rPr>
        <w:t>NOSBiH</w:t>
      </w:r>
      <w:r w:rsidRPr="007D16F5">
        <w:rPr>
          <w:lang w:val="bs-Latn-BA"/>
        </w:rPr>
        <w:t>-u. Konačna formula za kompenzaciju će se nalaziti u registru mjerenja zajedno sa ugovornim klauzulama i parametrima.</w:t>
      </w:r>
    </w:p>
    <w:p w14:paraId="7461EA8B" w14:textId="671D76D0" w:rsidR="003C3271" w:rsidRPr="007D16F5" w:rsidRDefault="003C3271" w:rsidP="00322B45">
      <w:pPr>
        <w:pStyle w:val="Heading3"/>
      </w:pPr>
      <w:bookmarkStart w:id="628" w:name="_Toc61329212"/>
      <w:bookmarkStart w:id="629" w:name="_Toc69710383"/>
      <w:r w:rsidRPr="007D16F5">
        <w:t>P</w:t>
      </w:r>
      <w:r w:rsidR="00751D20" w:rsidRPr="007D16F5">
        <w:t xml:space="preserve">arametri </w:t>
      </w:r>
      <w:r w:rsidR="00F35AB9" w:rsidRPr="007D16F5">
        <w:t>mjerenja</w:t>
      </w:r>
      <w:bookmarkEnd w:id="628"/>
      <w:bookmarkEnd w:id="629"/>
    </w:p>
    <w:p w14:paraId="6B6FCB3B" w14:textId="77777777" w:rsidR="00CD0D33" w:rsidRPr="007D16F5" w:rsidRDefault="00CD0D33" w:rsidP="003E7845">
      <w:pPr>
        <w:pStyle w:val="ListParagraph"/>
        <w:rPr>
          <w:lang w:val="bs-Latn-BA"/>
        </w:rPr>
      </w:pPr>
      <w:r w:rsidRPr="007D16F5">
        <w:t>Sva</w:t>
      </w:r>
      <w:r w:rsidR="00DD163E" w:rsidRPr="007D16F5">
        <w:t>k</w:t>
      </w:r>
      <w:r w:rsidRPr="007D16F5">
        <w:t>a tačka mjerenja mora imati mogućnost registrovanja i daljinskog očitavanja aktivne i reaktivne energije svakih petnaest (15) minuta, te vršne snage.</w:t>
      </w:r>
    </w:p>
    <w:p w14:paraId="3AD496A3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tačku</w:t>
      </w:r>
      <w:r w:rsidR="009006C9" w:rsidRPr="007D16F5">
        <w:rPr>
          <w:lang w:val="bs-Latn-BA"/>
        </w:rPr>
        <w:t xml:space="preserve"> </w:t>
      </w:r>
      <w:r w:rsidR="00CD0D33" w:rsidRPr="007D16F5">
        <w:rPr>
          <w:lang w:val="bs-Latn-BA"/>
        </w:rPr>
        <w:t>mjerenja zah</w:t>
      </w:r>
      <w:r w:rsidRPr="007D16F5">
        <w:rPr>
          <w:lang w:val="bs-Latn-BA"/>
        </w:rPr>
        <w:t>tijevaju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: </w:t>
      </w:r>
    </w:p>
    <w:p w14:paraId="08A3BCF7" w14:textId="77777777" w:rsidR="009006C9" w:rsidRPr="007D16F5" w:rsidRDefault="00A21583" w:rsidP="003E7845">
      <w:pPr>
        <w:pStyle w:val="Aalineja"/>
        <w:numPr>
          <w:ilvl w:val="1"/>
          <w:numId w:val="225"/>
        </w:numPr>
      </w:pPr>
      <w:r w:rsidRPr="007D16F5">
        <w:t>prijem</w:t>
      </w:r>
      <w:r w:rsidR="009006C9" w:rsidRPr="007D16F5">
        <w:t xml:space="preserve"> (</w:t>
      </w:r>
      <w:r w:rsidRPr="007D16F5">
        <w:t>k</w:t>
      </w:r>
      <w:r w:rsidR="009006C9" w:rsidRPr="007D16F5">
        <w:t>W</w:t>
      </w:r>
      <w:r w:rsidRPr="007D16F5">
        <w:t>h</w:t>
      </w:r>
      <w:r w:rsidR="009006C9" w:rsidRPr="007D16F5">
        <w:t>)</w:t>
      </w:r>
      <w:r w:rsidR="00A047F8" w:rsidRPr="007D16F5">
        <w:t>,</w:t>
      </w:r>
    </w:p>
    <w:p w14:paraId="0C9509BA" w14:textId="77777777" w:rsidR="009006C9" w:rsidRPr="007D16F5" w:rsidRDefault="00A21583" w:rsidP="003E7845">
      <w:pPr>
        <w:pStyle w:val="Aalineja"/>
      </w:pPr>
      <w:r w:rsidRPr="007D16F5">
        <w:t>isporuka</w:t>
      </w:r>
      <w:r w:rsidR="009006C9" w:rsidRPr="007D16F5">
        <w:t xml:space="preserve"> (</w:t>
      </w:r>
      <w:r w:rsidRPr="007D16F5">
        <w:t>k</w:t>
      </w:r>
      <w:r w:rsidR="009006C9" w:rsidRPr="007D16F5">
        <w:t>W</w:t>
      </w:r>
      <w:r w:rsidRPr="007D16F5">
        <w:t>h</w:t>
      </w:r>
      <w:r w:rsidR="009006C9" w:rsidRPr="007D16F5">
        <w:t>)</w:t>
      </w:r>
      <w:r w:rsidR="00A047F8" w:rsidRPr="007D16F5">
        <w:t>,</w:t>
      </w:r>
    </w:p>
    <w:p w14:paraId="4CA2EEAD" w14:textId="77777777" w:rsidR="009006C9" w:rsidRPr="007D16F5" w:rsidRDefault="00A21583" w:rsidP="003E7845">
      <w:pPr>
        <w:pStyle w:val="Aalineja"/>
      </w:pPr>
      <w:r w:rsidRPr="007D16F5">
        <w:t>prijem</w:t>
      </w:r>
      <w:r w:rsidR="009006C9" w:rsidRPr="007D16F5">
        <w:t xml:space="preserve"> (</w:t>
      </w:r>
      <w:r w:rsidRPr="007D16F5">
        <w:t>kVArh</w:t>
      </w:r>
      <w:r w:rsidR="009006C9" w:rsidRPr="007D16F5">
        <w:t>)</w:t>
      </w:r>
      <w:r w:rsidR="00A047F8" w:rsidRPr="007D16F5">
        <w:t>,</w:t>
      </w:r>
    </w:p>
    <w:p w14:paraId="21AB2EFA" w14:textId="77777777" w:rsidR="009006C9" w:rsidRPr="007D16F5" w:rsidRDefault="00A21583" w:rsidP="003E7845">
      <w:pPr>
        <w:pStyle w:val="Aalineja"/>
      </w:pPr>
      <w:r w:rsidRPr="007D16F5">
        <w:t>isporuka</w:t>
      </w:r>
      <w:r w:rsidR="009006C9" w:rsidRPr="007D16F5">
        <w:t xml:space="preserve"> (</w:t>
      </w:r>
      <w:r w:rsidRPr="007D16F5">
        <w:t>kVArh</w:t>
      </w:r>
      <w:r w:rsidR="009006C9" w:rsidRPr="007D16F5">
        <w:t>)</w:t>
      </w:r>
      <w:r w:rsidR="00A047F8" w:rsidRPr="007D16F5">
        <w:t>.</w:t>
      </w:r>
    </w:p>
    <w:p w14:paraId="3F35F547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periodu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petnaest</w:t>
      </w:r>
      <w:r w:rsidR="009006C9" w:rsidRPr="007D16F5">
        <w:rPr>
          <w:lang w:val="bs-Latn-BA"/>
        </w:rPr>
        <w:t xml:space="preserve"> (15) </w:t>
      </w:r>
      <w:r w:rsidRPr="007D16F5">
        <w:rPr>
          <w:lang w:val="bs-Latn-BA"/>
        </w:rPr>
        <w:t>minuta</w:t>
      </w:r>
      <w:r w:rsidR="009006C9" w:rsidRPr="007D16F5">
        <w:rPr>
          <w:lang w:val="bs-Latn-BA"/>
        </w:rPr>
        <w:t xml:space="preserve"> </w:t>
      </w:r>
      <w:r w:rsidR="00CD0D33" w:rsidRPr="007D16F5">
        <w:rPr>
          <w:lang w:val="bs-Latn-BA"/>
        </w:rPr>
        <w:t>ć</w:t>
      </w:r>
      <w:r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obezb</w:t>
      </w:r>
      <w:r w:rsidR="00746D17" w:rsidRPr="007D16F5">
        <w:rPr>
          <w:lang w:val="bs-Latn-BA"/>
        </w:rPr>
        <w:t>i</w:t>
      </w:r>
      <w:r w:rsidRPr="007D16F5">
        <w:rPr>
          <w:lang w:val="bs-Latn-BA"/>
        </w:rPr>
        <w:t>jediti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vršne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snage</w:t>
      </w:r>
      <w:r w:rsidR="009006C9" w:rsidRPr="007D16F5">
        <w:rPr>
          <w:lang w:val="bs-Latn-BA"/>
        </w:rPr>
        <w:t>:</w:t>
      </w:r>
    </w:p>
    <w:p w14:paraId="140F7113" w14:textId="77777777" w:rsidR="009006C9" w:rsidRPr="007D16F5" w:rsidRDefault="00A21583" w:rsidP="003E7845">
      <w:pPr>
        <w:pStyle w:val="Aalineja"/>
        <w:numPr>
          <w:ilvl w:val="1"/>
          <w:numId w:val="226"/>
        </w:numPr>
      </w:pPr>
      <w:r w:rsidRPr="007D16F5">
        <w:t>prijem</w:t>
      </w:r>
      <w:r w:rsidR="009006C9" w:rsidRPr="007D16F5">
        <w:t xml:space="preserve"> (</w:t>
      </w:r>
      <w:r w:rsidRPr="007D16F5">
        <w:t>k</w:t>
      </w:r>
      <w:r w:rsidR="009006C9" w:rsidRPr="007D16F5">
        <w:t>W)</w:t>
      </w:r>
      <w:r w:rsidR="00A047F8" w:rsidRPr="007D16F5">
        <w:t>,</w:t>
      </w:r>
    </w:p>
    <w:p w14:paraId="2F7195EF" w14:textId="77777777" w:rsidR="009006C9" w:rsidRPr="007D16F5" w:rsidRDefault="00A21583" w:rsidP="003E7845">
      <w:pPr>
        <w:pStyle w:val="Aalineja"/>
      </w:pPr>
      <w:r w:rsidRPr="007D16F5">
        <w:t>isporuka</w:t>
      </w:r>
      <w:r w:rsidR="009006C9" w:rsidRPr="007D16F5">
        <w:t xml:space="preserve"> (</w:t>
      </w:r>
      <w:r w:rsidRPr="007D16F5">
        <w:t>k</w:t>
      </w:r>
      <w:r w:rsidR="009006C9" w:rsidRPr="007D16F5">
        <w:t>W)</w:t>
      </w:r>
      <w:r w:rsidR="00A047F8" w:rsidRPr="007D16F5">
        <w:t>,</w:t>
      </w:r>
    </w:p>
    <w:p w14:paraId="3391B5DC" w14:textId="77777777" w:rsidR="009006C9" w:rsidRPr="007D16F5" w:rsidRDefault="00A21583" w:rsidP="003E7845">
      <w:pPr>
        <w:pStyle w:val="Aalineja"/>
      </w:pPr>
      <w:r w:rsidRPr="007D16F5">
        <w:t>prijem</w:t>
      </w:r>
      <w:r w:rsidR="009006C9" w:rsidRPr="007D16F5">
        <w:t xml:space="preserve"> (</w:t>
      </w:r>
      <w:r w:rsidRPr="007D16F5">
        <w:t>kVAr</w:t>
      </w:r>
      <w:r w:rsidR="009006C9" w:rsidRPr="007D16F5">
        <w:t>)</w:t>
      </w:r>
      <w:r w:rsidR="00A047F8" w:rsidRPr="007D16F5">
        <w:t>,</w:t>
      </w:r>
    </w:p>
    <w:p w14:paraId="77FA900F" w14:textId="77777777" w:rsidR="009006C9" w:rsidRPr="007D16F5" w:rsidRDefault="00A21583" w:rsidP="003E7845">
      <w:pPr>
        <w:pStyle w:val="Aalineja"/>
      </w:pPr>
      <w:r w:rsidRPr="007D16F5">
        <w:t>isporuka</w:t>
      </w:r>
      <w:r w:rsidR="009006C9" w:rsidRPr="007D16F5">
        <w:t xml:space="preserve"> (</w:t>
      </w:r>
      <w:r w:rsidRPr="007D16F5">
        <w:t>kVAr</w:t>
      </w:r>
      <w:r w:rsidR="009006C9" w:rsidRPr="007D16F5">
        <w:t>)</w:t>
      </w:r>
      <w:r w:rsidR="00A047F8" w:rsidRPr="007D16F5">
        <w:t>.</w:t>
      </w:r>
    </w:p>
    <w:p w14:paraId="6275992A" w14:textId="77777777" w:rsidR="009006C9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Zavisno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dogovora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102085" w:rsidRPr="007D16F5">
        <w:rPr>
          <w:lang w:val="bs-Latn-BA"/>
        </w:rPr>
        <w:t>NOSBi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om</w:t>
      </w:r>
      <w:r w:rsidR="009034CA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određena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="00CD0D33" w:rsidRPr="007D16F5">
        <w:rPr>
          <w:lang w:val="bs-Latn-BA"/>
        </w:rPr>
        <w:t xml:space="preserve">mogu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izostavljena</w:t>
      </w:r>
      <w:r w:rsidR="009006C9" w:rsidRPr="007D16F5">
        <w:rPr>
          <w:lang w:val="bs-Latn-BA"/>
        </w:rPr>
        <w:t>.</w:t>
      </w:r>
    </w:p>
    <w:p w14:paraId="593DE2FB" w14:textId="77777777" w:rsidR="008F6263" w:rsidRPr="007F6DFA" w:rsidRDefault="008F6263" w:rsidP="007F6DFA">
      <w:pPr>
        <w:ind w:left="510"/>
        <w:rPr>
          <w:lang w:val="bs-Latn-BA"/>
        </w:rPr>
      </w:pPr>
    </w:p>
    <w:p w14:paraId="238224FE" w14:textId="77777777" w:rsidR="008F6263" w:rsidRPr="007F6DFA" w:rsidRDefault="008F6263" w:rsidP="007F6DFA">
      <w:pPr>
        <w:ind w:left="510"/>
        <w:rPr>
          <w:lang w:val="bs-Latn-BA"/>
        </w:rPr>
      </w:pPr>
    </w:p>
    <w:p w14:paraId="160B7F54" w14:textId="77777777" w:rsidR="008F6263" w:rsidRPr="007F6DFA" w:rsidRDefault="008F6263" w:rsidP="007F6DFA">
      <w:pPr>
        <w:ind w:left="510"/>
        <w:rPr>
          <w:lang w:val="bs-Latn-BA"/>
        </w:rPr>
      </w:pPr>
    </w:p>
    <w:p w14:paraId="5481DB10" w14:textId="77777777" w:rsidR="009006C9" w:rsidRPr="007D16F5" w:rsidRDefault="00A21583" w:rsidP="00F07957">
      <w:pPr>
        <w:pStyle w:val="Heading4"/>
        <w:numPr>
          <w:ilvl w:val="3"/>
          <w:numId w:val="70"/>
        </w:numPr>
      </w:pPr>
      <w:bookmarkStart w:id="630" w:name="_Toc17532051"/>
      <w:bookmarkStart w:id="631" w:name="_Ref24535938"/>
      <w:bookmarkStart w:id="632" w:name="_Toc24550366"/>
      <w:bookmarkStart w:id="633" w:name="_Toc26107292"/>
      <w:bookmarkStart w:id="634" w:name="_Ref98226973"/>
      <w:bookmarkStart w:id="635" w:name="_Toc117579108"/>
      <w:r w:rsidRPr="007D16F5">
        <w:t>Tačnost</w:t>
      </w:r>
      <w:r w:rsidR="009006C9" w:rsidRPr="007D16F5">
        <w:t xml:space="preserve"> </w:t>
      </w:r>
      <w:r w:rsidRPr="007D16F5">
        <w:t>mjerenja</w:t>
      </w:r>
      <w:bookmarkEnd w:id="630"/>
      <w:bookmarkEnd w:id="631"/>
      <w:bookmarkEnd w:id="632"/>
      <w:bookmarkEnd w:id="633"/>
      <w:bookmarkEnd w:id="634"/>
      <w:bookmarkEnd w:id="635"/>
    </w:p>
    <w:p w14:paraId="14BDE9DA" w14:textId="02F3AD70" w:rsidR="00422930" w:rsidRPr="003E7845" w:rsidRDefault="00422930" w:rsidP="003E7845">
      <w:pPr>
        <w:pStyle w:val="ListParagraph"/>
        <w:numPr>
          <w:ilvl w:val="4"/>
          <w:numId w:val="72"/>
        </w:numPr>
        <w:rPr>
          <w:lang w:val="bs-Latn-BA"/>
        </w:rPr>
      </w:pPr>
      <w:r w:rsidRPr="003E7845">
        <w:rPr>
          <w:lang w:val="bs-Latn-BA"/>
        </w:rPr>
        <w:t xml:space="preserve">Sva </w:t>
      </w:r>
      <w:r w:rsidR="00C54229" w:rsidRPr="003E7845">
        <w:rPr>
          <w:lang w:val="bs-Latn-BA"/>
        </w:rPr>
        <w:t xml:space="preserve">mjerila (brojila) </w:t>
      </w:r>
      <w:r w:rsidRPr="003E7845">
        <w:rPr>
          <w:lang w:val="bs-Latn-BA"/>
        </w:rPr>
        <w:t xml:space="preserve">aktivne i reaktivne energije moraju zadovoljiti standarde </w:t>
      </w:r>
      <w:r w:rsidR="00C54229" w:rsidRPr="003E7845">
        <w:rPr>
          <w:lang w:val="bs-Latn-BA"/>
        </w:rPr>
        <w:t xml:space="preserve">BAS EN </w:t>
      </w:r>
      <w:r w:rsidR="00563B38" w:rsidRPr="003E7845">
        <w:rPr>
          <w:lang w:val="bs-Latn-BA"/>
        </w:rPr>
        <w:t>62052-11(</w:t>
      </w:r>
      <w:r w:rsidR="00C9647F" w:rsidRPr="003E7845">
        <w:rPr>
          <w:lang w:val="bs-Latn-BA"/>
        </w:rPr>
        <w:t>2016</w:t>
      </w:r>
      <w:r w:rsidR="00563B38" w:rsidRPr="003E7845">
        <w:rPr>
          <w:lang w:val="bs-Latn-BA"/>
        </w:rPr>
        <w:t xml:space="preserve">), </w:t>
      </w:r>
      <w:r w:rsidR="00C54229" w:rsidRPr="003E7845">
        <w:rPr>
          <w:lang w:val="bs-Latn-BA"/>
        </w:rPr>
        <w:t>BAS EN</w:t>
      </w:r>
      <w:r w:rsidR="00563B38" w:rsidRPr="003E7845">
        <w:rPr>
          <w:lang w:val="bs-Latn-BA"/>
        </w:rPr>
        <w:t xml:space="preserve"> 62053-21(2006), BAS EN 62053-22(2006) i BAS EN 62053-23(2007)</w:t>
      </w:r>
    </w:p>
    <w:p w14:paraId="54C11F65" w14:textId="7CB50F00" w:rsidR="009006C9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Klase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tačnosti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instalacija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naveden</w:t>
      </w:r>
      <w:r w:rsidR="00EF78CF" w:rsidRPr="007D16F5">
        <w:rPr>
          <w:lang w:val="bs-Latn-BA"/>
        </w:rPr>
        <w:t>e su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sljedećoj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tabeli</w:t>
      </w:r>
      <w:r w:rsidR="009006C9" w:rsidRPr="007D16F5">
        <w:rPr>
          <w:lang w:val="bs-Latn-BA"/>
        </w:rPr>
        <w:t>:</w:t>
      </w:r>
    </w:p>
    <w:p w14:paraId="490D7DEB" w14:textId="77777777" w:rsidR="004950ED" w:rsidRPr="007F6DFA" w:rsidRDefault="004950ED" w:rsidP="007F6DFA">
      <w:pPr>
        <w:ind w:left="510"/>
        <w:rPr>
          <w:lang w:val="bs-Latn-BA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2693"/>
        <w:gridCol w:w="3162"/>
      </w:tblGrid>
      <w:tr w:rsidR="007D16F5" w:rsidRPr="007D16F5" w14:paraId="23E098FC" w14:textId="77777777" w:rsidTr="004950ED">
        <w:trPr>
          <w:cantSplit/>
          <w:trHeight w:val="20"/>
          <w:jc w:val="center"/>
        </w:trPr>
        <w:tc>
          <w:tcPr>
            <w:tcW w:w="2119" w:type="dxa"/>
            <w:tcBorders>
              <w:bottom w:val="nil"/>
            </w:tcBorders>
          </w:tcPr>
          <w:p w14:paraId="0FDE3F4F" w14:textId="77777777" w:rsidR="009006C9" w:rsidRPr="007D16F5" w:rsidRDefault="00A21583" w:rsidP="004C656C">
            <w:pPr>
              <w:keepNext/>
              <w:spacing w:before="20" w:after="20"/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Tip</w:t>
            </w:r>
            <w:r w:rsidR="009006C9" w:rsidRPr="007D16F5">
              <w:rPr>
                <w:lang w:val="bs-Latn-BA"/>
              </w:rPr>
              <w:t xml:space="preserve"> </w:t>
            </w:r>
          </w:p>
        </w:tc>
        <w:tc>
          <w:tcPr>
            <w:tcW w:w="5855" w:type="dxa"/>
            <w:gridSpan w:val="2"/>
            <w:tcBorders>
              <w:bottom w:val="single" w:sz="4" w:space="0" w:color="auto"/>
            </w:tcBorders>
          </w:tcPr>
          <w:p w14:paraId="5C2F7677" w14:textId="77777777" w:rsidR="009006C9" w:rsidRPr="007D16F5" w:rsidRDefault="00A21583" w:rsidP="004C656C">
            <w:pPr>
              <w:keepNext/>
              <w:spacing w:before="20" w:after="20"/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Klasa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tačnosti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mjerne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opreme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priključne</w:t>
            </w:r>
            <w:r w:rsidR="009006C9" w:rsidRPr="007D16F5"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tačke</w:t>
            </w:r>
          </w:p>
        </w:tc>
      </w:tr>
      <w:tr w:rsidR="004950ED" w:rsidRPr="007D16F5" w14:paraId="679754CA" w14:textId="77777777" w:rsidTr="004950ED">
        <w:trPr>
          <w:cantSplit/>
          <w:trHeight w:val="20"/>
          <w:jc w:val="center"/>
        </w:trPr>
        <w:tc>
          <w:tcPr>
            <w:tcW w:w="2119" w:type="dxa"/>
            <w:tcBorders>
              <w:top w:val="nil"/>
              <w:bottom w:val="nil"/>
            </w:tcBorders>
          </w:tcPr>
          <w:p w14:paraId="7A59C8A5" w14:textId="77777777" w:rsidR="004950ED" w:rsidRPr="007D16F5" w:rsidRDefault="004950ED" w:rsidP="004C656C">
            <w:pPr>
              <w:keepNext/>
              <w:spacing w:before="20" w:after="20"/>
              <w:jc w:val="center"/>
              <w:rPr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35E9F" w14:textId="77777777" w:rsidR="004950ED" w:rsidRPr="007D16F5" w:rsidRDefault="004950ED" w:rsidP="004C656C">
            <w:pPr>
              <w:keepNext/>
              <w:spacing w:before="20" w:after="20"/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400</w:t>
            </w:r>
            <w:r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kV i 220</w:t>
            </w:r>
            <w:r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kV</w:t>
            </w:r>
          </w:p>
        </w:tc>
        <w:tc>
          <w:tcPr>
            <w:tcW w:w="3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F7C10" w14:textId="19A1C4D6" w:rsidR="004950ED" w:rsidRPr="007D16F5" w:rsidRDefault="004950ED" w:rsidP="00953928">
            <w:pPr>
              <w:keepNext/>
              <w:spacing w:before="20" w:after="20"/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110</w:t>
            </w:r>
            <w:r>
              <w:rPr>
                <w:lang w:val="bs-Latn-BA"/>
              </w:rPr>
              <w:t xml:space="preserve"> </w:t>
            </w:r>
            <w:r w:rsidRPr="007D16F5">
              <w:rPr>
                <w:lang w:val="bs-Latn-BA"/>
              </w:rPr>
              <w:t>kV</w:t>
            </w:r>
          </w:p>
        </w:tc>
      </w:tr>
      <w:tr w:rsidR="004950ED" w:rsidRPr="007D16F5" w14:paraId="3D3B1A35" w14:textId="77777777" w:rsidTr="004950ED">
        <w:trPr>
          <w:cantSplit/>
          <w:trHeight w:val="20"/>
          <w:jc w:val="center"/>
        </w:trPr>
        <w:tc>
          <w:tcPr>
            <w:tcW w:w="2119" w:type="dxa"/>
            <w:tcBorders>
              <w:bottom w:val="single" w:sz="4" w:space="0" w:color="auto"/>
            </w:tcBorders>
            <w:vAlign w:val="center"/>
          </w:tcPr>
          <w:p w14:paraId="5B15DF38" w14:textId="291A2D6A" w:rsidR="004950ED" w:rsidRPr="007D16F5" w:rsidRDefault="004950ED" w:rsidP="004C656C">
            <w:pPr>
              <w:pStyle w:val="ccNormal"/>
              <w:keepNext/>
              <w:spacing w:before="20" w:after="2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S</w:t>
            </w:r>
            <w:r>
              <w:rPr>
                <w:lang w:val="bs-Latn-BA"/>
              </w:rPr>
              <w:t>M</w:t>
            </w:r>
            <w:r w:rsidRPr="007D16F5">
              <w:rPr>
                <w:lang w:val="bs-Latn-BA"/>
              </w:rPr>
              <w:t>T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23F0F832" w14:textId="442C0C9E" w:rsidR="004950ED" w:rsidRPr="007D16F5" w:rsidRDefault="004950ED" w:rsidP="004C656C">
            <w:pPr>
              <w:pStyle w:val="AFigure"/>
              <w:spacing w:before="20" w:after="20"/>
              <w:ind w:left="0"/>
              <w:rPr>
                <w:lang w:val="bs-Latn-BA"/>
              </w:rPr>
            </w:pPr>
            <w:r w:rsidRPr="007D16F5">
              <w:rPr>
                <w:lang w:val="bs-Latn-BA"/>
              </w:rPr>
              <w:t>0.2</w:t>
            </w:r>
            <w:r>
              <w:rPr>
                <w:lang w:val="bs-Latn-BA"/>
              </w:rPr>
              <w:t xml:space="preserve"> S</w:t>
            </w:r>
          </w:p>
        </w:tc>
        <w:tc>
          <w:tcPr>
            <w:tcW w:w="3162" w:type="dxa"/>
            <w:tcBorders>
              <w:bottom w:val="single" w:sz="4" w:space="0" w:color="auto"/>
            </w:tcBorders>
            <w:vAlign w:val="center"/>
          </w:tcPr>
          <w:p w14:paraId="2D5F548B" w14:textId="0CA20469" w:rsidR="004950ED" w:rsidRPr="007D16F5" w:rsidRDefault="004950ED" w:rsidP="004C656C">
            <w:pPr>
              <w:keepNext/>
              <w:spacing w:before="20" w:after="20"/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0.2</w:t>
            </w:r>
          </w:p>
        </w:tc>
      </w:tr>
      <w:tr w:rsidR="004950ED" w:rsidRPr="007D16F5" w14:paraId="27CB089D" w14:textId="77777777" w:rsidTr="004950ED">
        <w:trPr>
          <w:cantSplit/>
          <w:trHeight w:val="20"/>
          <w:jc w:val="center"/>
        </w:trPr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9488F" w14:textId="7FF50569" w:rsidR="004950ED" w:rsidRPr="007D16F5" w:rsidRDefault="004950ED" w:rsidP="004C656C">
            <w:pPr>
              <w:pStyle w:val="ccNormal"/>
              <w:keepNext/>
              <w:spacing w:before="20" w:after="2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N</w:t>
            </w:r>
            <w:r>
              <w:rPr>
                <w:lang w:val="bs-Latn-BA"/>
              </w:rPr>
              <w:t>M</w:t>
            </w:r>
            <w:r w:rsidRPr="007D16F5">
              <w:rPr>
                <w:lang w:val="bs-Latn-BA"/>
              </w:rPr>
              <w:t>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D85FE" w14:textId="3B6BDCFA" w:rsidR="004950ED" w:rsidRPr="007D16F5" w:rsidRDefault="004950ED" w:rsidP="004C656C">
            <w:pPr>
              <w:pStyle w:val="AFigure"/>
              <w:spacing w:before="20" w:after="20"/>
              <w:ind w:left="0"/>
              <w:rPr>
                <w:lang w:val="bs-Latn-BA"/>
              </w:rPr>
            </w:pPr>
            <w:r w:rsidRPr="007D16F5">
              <w:rPr>
                <w:lang w:val="bs-Latn-BA"/>
              </w:rPr>
              <w:t>0.2</w:t>
            </w:r>
          </w:p>
        </w:tc>
        <w:tc>
          <w:tcPr>
            <w:tcW w:w="3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C573A" w14:textId="3EEF6DA9" w:rsidR="004950ED" w:rsidRPr="007D16F5" w:rsidRDefault="004950ED" w:rsidP="004C656C">
            <w:pPr>
              <w:pStyle w:val="AFigure"/>
              <w:spacing w:before="20" w:after="20"/>
              <w:ind w:left="0"/>
              <w:rPr>
                <w:lang w:val="bs-Latn-BA"/>
              </w:rPr>
            </w:pPr>
            <w:r w:rsidRPr="007D16F5">
              <w:rPr>
                <w:lang w:val="bs-Latn-BA"/>
              </w:rPr>
              <w:t>0.2</w:t>
            </w:r>
          </w:p>
        </w:tc>
      </w:tr>
      <w:tr w:rsidR="004950ED" w:rsidRPr="007D16F5" w14:paraId="15D560A8" w14:textId="77777777" w:rsidTr="004950ED">
        <w:trPr>
          <w:cantSplit/>
          <w:trHeight w:val="20"/>
          <w:jc w:val="center"/>
        </w:trPr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63FE2" w14:textId="77777777" w:rsidR="004950ED" w:rsidRPr="007D16F5" w:rsidRDefault="004950ED" w:rsidP="004C656C">
            <w:pPr>
              <w:keepNext/>
              <w:spacing w:before="20" w:after="2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Mjerila aktivne (djelatne) energije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F81DE" w14:textId="5B6DCECC" w:rsidR="004950ED" w:rsidRPr="007D16F5" w:rsidRDefault="004950ED" w:rsidP="004C656C">
            <w:pPr>
              <w:pStyle w:val="ccDocumentType"/>
              <w:keepNext/>
              <w:spacing w:before="20" w:after="20"/>
              <w:rPr>
                <w:b w:val="0"/>
                <w:bCs/>
                <w:sz w:val="24"/>
                <w:lang w:val="bs-Latn-BA"/>
              </w:rPr>
            </w:pPr>
            <w:r w:rsidRPr="007D16F5">
              <w:rPr>
                <w:b w:val="0"/>
                <w:bCs/>
                <w:sz w:val="24"/>
                <w:lang w:val="bs-Latn-BA"/>
              </w:rPr>
              <w:t>0.2</w:t>
            </w:r>
          </w:p>
        </w:tc>
        <w:tc>
          <w:tcPr>
            <w:tcW w:w="3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ECDAD" w14:textId="177C83FA" w:rsidR="004950ED" w:rsidRPr="007D16F5" w:rsidRDefault="004950ED" w:rsidP="004C656C">
            <w:pPr>
              <w:pStyle w:val="ccDocumentType"/>
              <w:keepNext/>
              <w:spacing w:before="20" w:after="20"/>
              <w:rPr>
                <w:sz w:val="24"/>
                <w:lang w:val="bs-Latn-BA"/>
              </w:rPr>
            </w:pPr>
            <w:r w:rsidRPr="007D16F5">
              <w:rPr>
                <w:b w:val="0"/>
                <w:bCs/>
                <w:sz w:val="24"/>
                <w:lang w:val="bs-Latn-BA"/>
              </w:rPr>
              <w:t>0.2</w:t>
            </w:r>
          </w:p>
        </w:tc>
      </w:tr>
      <w:tr w:rsidR="004950ED" w:rsidRPr="007D16F5" w14:paraId="474C1D16" w14:textId="77777777" w:rsidTr="004950ED">
        <w:trPr>
          <w:cantSplit/>
          <w:trHeight w:val="20"/>
          <w:jc w:val="center"/>
        </w:trPr>
        <w:tc>
          <w:tcPr>
            <w:tcW w:w="2119" w:type="dxa"/>
            <w:tcBorders>
              <w:top w:val="single" w:sz="4" w:space="0" w:color="auto"/>
            </w:tcBorders>
            <w:vAlign w:val="center"/>
          </w:tcPr>
          <w:p w14:paraId="35E9DBB5" w14:textId="77777777" w:rsidR="004950ED" w:rsidRPr="007D16F5" w:rsidRDefault="004950ED" w:rsidP="004C656C">
            <w:pPr>
              <w:keepNext/>
              <w:spacing w:before="20" w:after="20"/>
              <w:jc w:val="left"/>
              <w:rPr>
                <w:lang w:val="bs-Latn-BA"/>
              </w:rPr>
            </w:pPr>
            <w:r w:rsidRPr="007D16F5">
              <w:rPr>
                <w:lang w:val="bs-Latn-BA"/>
              </w:rPr>
              <w:t>Mjerila reaktivne (jalove) energije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652D341" w14:textId="76C16731" w:rsidR="004950ED" w:rsidRPr="007D16F5" w:rsidRDefault="004950ED" w:rsidP="004C656C">
            <w:pPr>
              <w:pStyle w:val="ccDocumentType"/>
              <w:keepNext/>
              <w:spacing w:before="20" w:after="20"/>
              <w:rPr>
                <w:b w:val="0"/>
                <w:bCs/>
                <w:sz w:val="24"/>
                <w:lang w:val="bs-Latn-BA"/>
              </w:rPr>
            </w:pPr>
            <w:r w:rsidRPr="007D16F5">
              <w:rPr>
                <w:b w:val="0"/>
                <w:bCs/>
                <w:sz w:val="24"/>
                <w:lang w:val="bs-Latn-BA"/>
              </w:rPr>
              <w:t>2</w:t>
            </w:r>
          </w:p>
        </w:tc>
        <w:tc>
          <w:tcPr>
            <w:tcW w:w="3162" w:type="dxa"/>
            <w:tcBorders>
              <w:top w:val="single" w:sz="4" w:space="0" w:color="auto"/>
            </w:tcBorders>
            <w:vAlign w:val="center"/>
          </w:tcPr>
          <w:p w14:paraId="7E0CACBF" w14:textId="30190E58" w:rsidR="004950ED" w:rsidRPr="007D16F5" w:rsidRDefault="004950ED" w:rsidP="004C656C">
            <w:pPr>
              <w:pStyle w:val="ccDocumentType"/>
              <w:keepNext/>
              <w:spacing w:before="20" w:after="20"/>
              <w:rPr>
                <w:sz w:val="24"/>
                <w:lang w:val="bs-Latn-BA"/>
              </w:rPr>
            </w:pPr>
            <w:r w:rsidRPr="007D16F5">
              <w:rPr>
                <w:b w:val="0"/>
                <w:bCs/>
                <w:sz w:val="24"/>
                <w:lang w:val="bs-Latn-BA"/>
              </w:rPr>
              <w:t>2</w:t>
            </w:r>
          </w:p>
        </w:tc>
      </w:tr>
    </w:tbl>
    <w:p w14:paraId="4E04BF04" w14:textId="77777777" w:rsidR="009006C9" w:rsidRPr="007D16F5" w:rsidRDefault="009006C9" w:rsidP="00256562">
      <w:pPr>
        <w:rPr>
          <w:lang w:val="bs-Latn-BA"/>
        </w:rPr>
      </w:pPr>
      <w:bookmarkStart w:id="636" w:name="_Ref14084143"/>
      <w:bookmarkStart w:id="637" w:name="_Ref14084465"/>
      <w:bookmarkStart w:id="638" w:name="_Ref14089876"/>
      <w:bookmarkStart w:id="639" w:name="_Ref14090042"/>
    </w:p>
    <w:bookmarkEnd w:id="636"/>
    <w:bookmarkEnd w:id="637"/>
    <w:bookmarkEnd w:id="638"/>
    <w:bookmarkEnd w:id="639"/>
    <w:p w14:paraId="2720D71E" w14:textId="6866E3A8" w:rsidR="009006C9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Ukupna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tačnost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="00BD0D55" w:rsidRPr="007D16F5">
        <w:rPr>
          <w:lang w:val="bs-Latn-BA"/>
        </w:rPr>
        <w:t>predstavljena je u sljedećoj tab</w:t>
      </w:r>
      <w:r w:rsidR="00C35741" w:rsidRPr="007D16F5">
        <w:rPr>
          <w:lang w:val="bs-Latn-BA"/>
        </w:rPr>
        <w:t>eli</w:t>
      </w:r>
      <w:r w:rsidR="009006C9" w:rsidRPr="007D16F5">
        <w:rPr>
          <w:lang w:val="bs-Latn-BA"/>
        </w:rPr>
        <w:t>:</w:t>
      </w:r>
    </w:p>
    <w:p w14:paraId="4E388237" w14:textId="77777777" w:rsidR="004950ED" w:rsidRPr="007F6DFA" w:rsidRDefault="004950ED" w:rsidP="007F6DFA">
      <w:pPr>
        <w:ind w:left="510"/>
        <w:rPr>
          <w:lang w:val="bs-Latn-BA"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551"/>
        <w:gridCol w:w="2126"/>
        <w:gridCol w:w="2576"/>
      </w:tblGrid>
      <w:tr w:rsidR="007D16F5" w:rsidRPr="007D16F5" w14:paraId="0824AFFE" w14:textId="77777777" w:rsidTr="004950ED">
        <w:trPr>
          <w:cantSplit/>
          <w:jc w:val="center"/>
        </w:trPr>
        <w:tc>
          <w:tcPr>
            <w:tcW w:w="2122" w:type="dxa"/>
            <w:vMerge w:val="restart"/>
            <w:vAlign w:val="center"/>
          </w:tcPr>
          <w:p w14:paraId="31E96B7F" w14:textId="77777777" w:rsidR="009006C9" w:rsidRPr="007D16F5" w:rsidRDefault="00A21583" w:rsidP="004C656C">
            <w:pPr>
              <w:pStyle w:val="Header"/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Struja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kao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procenat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nominalne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struje</w:t>
            </w:r>
          </w:p>
        </w:tc>
        <w:tc>
          <w:tcPr>
            <w:tcW w:w="2551" w:type="dxa"/>
            <w:vMerge w:val="restart"/>
            <w:vAlign w:val="center"/>
          </w:tcPr>
          <w:p w14:paraId="62CDB98E" w14:textId="77777777" w:rsidR="009006C9" w:rsidRPr="007D16F5" w:rsidRDefault="00A21583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Faktor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snage</w:t>
            </w:r>
          </w:p>
        </w:tc>
        <w:tc>
          <w:tcPr>
            <w:tcW w:w="4702" w:type="dxa"/>
            <w:gridSpan w:val="2"/>
            <w:vAlign w:val="center"/>
          </w:tcPr>
          <w:p w14:paraId="0954754D" w14:textId="77777777" w:rsidR="009006C9" w:rsidRPr="007D16F5" w:rsidRDefault="00A21583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Granice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greške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za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krugove</w:t>
            </w:r>
            <w:r w:rsidR="009006C9" w:rsidRPr="007D16F5"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na</w:t>
            </w:r>
          </w:p>
        </w:tc>
      </w:tr>
      <w:tr w:rsidR="004950ED" w:rsidRPr="007D16F5" w14:paraId="5BB23019" w14:textId="77777777" w:rsidTr="004950ED">
        <w:trPr>
          <w:cantSplit/>
          <w:trHeight w:val="460"/>
          <w:jc w:val="center"/>
        </w:trPr>
        <w:tc>
          <w:tcPr>
            <w:tcW w:w="2122" w:type="dxa"/>
            <w:vMerge/>
            <w:vAlign w:val="center"/>
          </w:tcPr>
          <w:p w14:paraId="02804C6A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</w:p>
        </w:tc>
        <w:tc>
          <w:tcPr>
            <w:tcW w:w="2551" w:type="dxa"/>
            <w:vMerge/>
            <w:vAlign w:val="center"/>
          </w:tcPr>
          <w:p w14:paraId="0F002746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</w:p>
        </w:tc>
        <w:tc>
          <w:tcPr>
            <w:tcW w:w="2126" w:type="dxa"/>
            <w:vAlign w:val="center"/>
          </w:tcPr>
          <w:p w14:paraId="13EF54B8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400</w:t>
            </w:r>
            <w:r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kV i 220</w:t>
            </w:r>
            <w:r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kV</w:t>
            </w:r>
          </w:p>
        </w:tc>
        <w:tc>
          <w:tcPr>
            <w:tcW w:w="2576" w:type="dxa"/>
            <w:vAlign w:val="center"/>
          </w:tcPr>
          <w:p w14:paraId="76C0C0D2" w14:textId="69302465" w:rsidR="004950ED" w:rsidRPr="007D16F5" w:rsidRDefault="004950ED" w:rsidP="00953928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110</w:t>
            </w:r>
            <w:r>
              <w:rPr>
                <w:snapToGrid w:val="0"/>
                <w:lang w:val="bs-Latn-BA"/>
              </w:rPr>
              <w:t xml:space="preserve"> </w:t>
            </w:r>
            <w:r w:rsidRPr="007D16F5">
              <w:rPr>
                <w:snapToGrid w:val="0"/>
                <w:lang w:val="bs-Latn-BA"/>
              </w:rPr>
              <w:t>kV</w:t>
            </w:r>
          </w:p>
        </w:tc>
      </w:tr>
      <w:tr w:rsidR="004950ED" w:rsidRPr="007D16F5" w14:paraId="377844D9" w14:textId="77777777" w:rsidTr="006C7A44">
        <w:trPr>
          <w:cantSplit/>
          <w:jc w:val="center"/>
        </w:trPr>
        <w:tc>
          <w:tcPr>
            <w:tcW w:w="9375" w:type="dxa"/>
            <w:gridSpan w:val="4"/>
            <w:vAlign w:val="center"/>
          </w:tcPr>
          <w:p w14:paraId="48426DBA" w14:textId="4017906C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Aktivna (djelatna) energija</w:t>
            </w:r>
          </w:p>
        </w:tc>
      </w:tr>
      <w:tr w:rsidR="004950ED" w:rsidRPr="007D16F5" w14:paraId="253656D7" w14:textId="77777777" w:rsidTr="004950ED">
        <w:trPr>
          <w:cantSplit/>
          <w:jc w:val="center"/>
        </w:trPr>
        <w:tc>
          <w:tcPr>
            <w:tcW w:w="2122" w:type="dxa"/>
            <w:vAlign w:val="center"/>
          </w:tcPr>
          <w:p w14:paraId="1BF60F3A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20% do 120%</w:t>
            </w:r>
          </w:p>
        </w:tc>
        <w:tc>
          <w:tcPr>
            <w:tcW w:w="2551" w:type="dxa"/>
            <w:vAlign w:val="center"/>
          </w:tcPr>
          <w:p w14:paraId="49B2E81B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1</w:t>
            </w:r>
          </w:p>
        </w:tc>
        <w:tc>
          <w:tcPr>
            <w:tcW w:w="2126" w:type="dxa"/>
            <w:vAlign w:val="center"/>
          </w:tcPr>
          <w:p w14:paraId="7C9F8FA1" w14:textId="14D96ECA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0.5%</w:t>
            </w:r>
          </w:p>
        </w:tc>
        <w:tc>
          <w:tcPr>
            <w:tcW w:w="2576" w:type="dxa"/>
            <w:vAlign w:val="center"/>
          </w:tcPr>
          <w:p w14:paraId="6EF0C159" w14:textId="48DAB5D9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1.0%</w:t>
            </w:r>
          </w:p>
        </w:tc>
      </w:tr>
      <w:tr w:rsidR="004950ED" w:rsidRPr="007D16F5" w14:paraId="271A2C7D" w14:textId="77777777" w:rsidTr="004950ED">
        <w:trPr>
          <w:cantSplit/>
          <w:jc w:val="center"/>
        </w:trPr>
        <w:tc>
          <w:tcPr>
            <w:tcW w:w="2122" w:type="dxa"/>
            <w:vAlign w:val="center"/>
          </w:tcPr>
          <w:p w14:paraId="30AE31F9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5% do 20%</w:t>
            </w:r>
          </w:p>
        </w:tc>
        <w:tc>
          <w:tcPr>
            <w:tcW w:w="2551" w:type="dxa"/>
            <w:vAlign w:val="center"/>
          </w:tcPr>
          <w:p w14:paraId="25BFFC51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1</w:t>
            </w:r>
          </w:p>
        </w:tc>
        <w:tc>
          <w:tcPr>
            <w:tcW w:w="2126" w:type="dxa"/>
            <w:vAlign w:val="center"/>
          </w:tcPr>
          <w:p w14:paraId="0D428A39" w14:textId="42BF46C9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0.5%</w:t>
            </w:r>
          </w:p>
        </w:tc>
        <w:tc>
          <w:tcPr>
            <w:tcW w:w="2576" w:type="dxa"/>
            <w:vAlign w:val="center"/>
          </w:tcPr>
          <w:p w14:paraId="156A3905" w14:textId="3FB82B5C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1.0%</w:t>
            </w:r>
          </w:p>
        </w:tc>
      </w:tr>
      <w:tr w:rsidR="004950ED" w:rsidRPr="007D16F5" w14:paraId="52FF1B4A" w14:textId="77777777" w:rsidTr="004950ED">
        <w:trPr>
          <w:cantSplit/>
          <w:jc w:val="center"/>
        </w:trPr>
        <w:tc>
          <w:tcPr>
            <w:tcW w:w="2122" w:type="dxa"/>
            <w:vAlign w:val="center"/>
          </w:tcPr>
          <w:p w14:paraId="32298FAD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1% do 5%</w:t>
            </w:r>
          </w:p>
        </w:tc>
        <w:tc>
          <w:tcPr>
            <w:tcW w:w="2551" w:type="dxa"/>
            <w:vAlign w:val="center"/>
          </w:tcPr>
          <w:p w14:paraId="7F79B8A2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1</w:t>
            </w:r>
          </w:p>
        </w:tc>
        <w:tc>
          <w:tcPr>
            <w:tcW w:w="2126" w:type="dxa"/>
            <w:vAlign w:val="center"/>
          </w:tcPr>
          <w:p w14:paraId="3CF47D98" w14:textId="53270A98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0.7%</w:t>
            </w:r>
          </w:p>
        </w:tc>
        <w:tc>
          <w:tcPr>
            <w:tcW w:w="2576" w:type="dxa"/>
            <w:vAlign w:val="center"/>
          </w:tcPr>
          <w:p w14:paraId="062EF87A" w14:textId="63997F9F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1.4%</w:t>
            </w:r>
          </w:p>
        </w:tc>
      </w:tr>
      <w:tr w:rsidR="004950ED" w:rsidRPr="007D16F5" w14:paraId="6C3BD245" w14:textId="77777777" w:rsidTr="004950ED">
        <w:trPr>
          <w:cantSplit/>
          <w:jc w:val="center"/>
        </w:trPr>
        <w:tc>
          <w:tcPr>
            <w:tcW w:w="2122" w:type="dxa"/>
            <w:vAlign w:val="center"/>
          </w:tcPr>
          <w:p w14:paraId="1FC6BDDA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20% do 120%</w:t>
            </w:r>
          </w:p>
        </w:tc>
        <w:tc>
          <w:tcPr>
            <w:tcW w:w="2551" w:type="dxa"/>
            <w:vAlign w:val="center"/>
          </w:tcPr>
          <w:p w14:paraId="266E111D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0.5 zaost. do</w:t>
            </w:r>
          </w:p>
          <w:p w14:paraId="679352DC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0.8 pred.</w:t>
            </w:r>
          </w:p>
        </w:tc>
        <w:tc>
          <w:tcPr>
            <w:tcW w:w="2126" w:type="dxa"/>
            <w:vAlign w:val="center"/>
          </w:tcPr>
          <w:p w14:paraId="0EA53B83" w14:textId="5A4E8D97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1.0%</w:t>
            </w:r>
          </w:p>
        </w:tc>
        <w:tc>
          <w:tcPr>
            <w:tcW w:w="2576" w:type="dxa"/>
            <w:vAlign w:val="center"/>
          </w:tcPr>
          <w:p w14:paraId="490BFED3" w14:textId="75F0642A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1.8%</w:t>
            </w:r>
          </w:p>
        </w:tc>
      </w:tr>
      <w:tr w:rsidR="004950ED" w:rsidRPr="007D16F5" w14:paraId="33BA3713" w14:textId="77777777" w:rsidTr="006C7A44">
        <w:trPr>
          <w:cantSplit/>
          <w:jc w:val="center"/>
        </w:trPr>
        <w:tc>
          <w:tcPr>
            <w:tcW w:w="9375" w:type="dxa"/>
            <w:gridSpan w:val="4"/>
            <w:vAlign w:val="center"/>
          </w:tcPr>
          <w:p w14:paraId="7D68ACCD" w14:textId="39765BB0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Reaktivna (jalova) energija</w:t>
            </w:r>
          </w:p>
        </w:tc>
      </w:tr>
      <w:tr w:rsidR="004950ED" w:rsidRPr="007D16F5" w14:paraId="5D563A28" w14:textId="77777777" w:rsidTr="004950ED">
        <w:trPr>
          <w:cantSplit/>
          <w:jc w:val="center"/>
        </w:trPr>
        <w:tc>
          <w:tcPr>
            <w:tcW w:w="2122" w:type="dxa"/>
            <w:vAlign w:val="center"/>
          </w:tcPr>
          <w:p w14:paraId="09DF9E76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10% do 120%</w:t>
            </w:r>
          </w:p>
        </w:tc>
        <w:tc>
          <w:tcPr>
            <w:tcW w:w="2551" w:type="dxa"/>
            <w:vAlign w:val="center"/>
          </w:tcPr>
          <w:p w14:paraId="62CEBE13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0</w:t>
            </w:r>
          </w:p>
        </w:tc>
        <w:tc>
          <w:tcPr>
            <w:tcW w:w="2126" w:type="dxa"/>
            <w:vAlign w:val="center"/>
          </w:tcPr>
          <w:p w14:paraId="421226F2" w14:textId="414FE08B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4.0%</w:t>
            </w:r>
          </w:p>
        </w:tc>
        <w:tc>
          <w:tcPr>
            <w:tcW w:w="2576" w:type="dxa"/>
            <w:vAlign w:val="center"/>
          </w:tcPr>
          <w:p w14:paraId="2C6943AE" w14:textId="21ABBDA0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4.0%</w:t>
            </w:r>
          </w:p>
        </w:tc>
      </w:tr>
      <w:tr w:rsidR="004950ED" w:rsidRPr="007D16F5" w14:paraId="1C89E25A" w14:textId="77777777" w:rsidTr="004950ED">
        <w:trPr>
          <w:cantSplit/>
          <w:jc w:val="center"/>
        </w:trPr>
        <w:tc>
          <w:tcPr>
            <w:tcW w:w="2122" w:type="dxa"/>
            <w:vAlign w:val="center"/>
          </w:tcPr>
          <w:p w14:paraId="50020977" w14:textId="77777777" w:rsidR="004950ED" w:rsidRPr="007D16F5" w:rsidRDefault="004950ED" w:rsidP="004C656C">
            <w:pPr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10% do 120%</w:t>
            </w:r>
          </w:p>
        </w:tc>
        <w:tc>
          <w:tcPr>
            <w:tcW w:w="2551" w:type="dxa"/>
            <w:vAlign w:val="center"/>
          </w:tcPr>
          <w:p w14:paraId="7931FA83" w14:textId="77777777" w:rsidR="004950ED" w:rsidRPr="007D16F5" w:rsidRDefault="004950ED" w:rsidP="004950ED">
            <w:pPr>
              <w:spacing w:after="0"/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0.866 zaos.</w:t>
            </w:r>
          </w:p>
          <w:p w14:paraId="0D645D18" w14:textId="77777777" w:rsidR="004950ED" w:rsidRPr="007D16F5" w:rsidRDefault="004950ED" w:rsidP="004950ED">
            <w:pPr>
              <w:spacing w:after="0"/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do</w:t>
            </w:r>
          </w:p>
          <w:p w14:paraId="5E540B9A" w14:textId="77777777" w:rsidR="004950ED" w:rsidRPr="007D16F5" w:rsidRDefault="004950ED" w:rsidP="004950ED">
            <w:pPr>
              <w:spacing w:after="0"/>
              <w:jc w:val="center"/>
              <w:rPr>
                <w:snapToGrid w:val="0"/>
                <w:lang w:val="bs-Latn-BA"/>
              </w:rPr>
            </w:pPr>
            <w:r w:rsidRPr="007D16F5">
              <w:rPr>
                <w:snapToGrid w:val="0"/>
                <w:lang w:val="bs-Latn-BA"/>
              </w:rPr>
              <w:t>0.866 pred.</w:t>
            </w:r>
          </w:p>
        </w:tc>
        <w:tc>
          <w:tcPr>
            <w:tcW w:w="2126" w:type="dxa"/>
            <w:vAlign w:val="center"/>
          </w:tcPr>
          <w:p w14:paraId="20982921" w14:textId="28F6069D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5.0%</w:t>
            </w:r>
          </w:p>
        </w:tc>
        <w:tc>
          <w:tcPr>
            <w:tcW w:w="2576" w:type="dxa"/>
            <w:vAlign w:val="center"/>
          </w:tcPr>
          <w:p w14:paraId="03DBA65D" w14:textId="1E4CA340" w:rsidR="004950ED" w:rsidRPr="007D16F5" w:rsidRDefault="004950ED" w:rsidP="004C656C">
            <w:pPr>
              <w:jc w:val="center"/>
              <w:rPr>
                <w:lang w:val="bs-Latn-BA"/>
              </w:rPr>
            </w:pPr>
            <w:r w:rsidRPr="007D16F5">
              <w:rPr>
                <w:lang w:val="bs-Latn-BA"/>
              </w:rPr>
              <w:t>± 5.0%</w:t>
            </w:r>
          </w:p>
        </w:tc>
      </w:tr>
    </w:tbl>
    <w:p w14:paraId="6F0AEB03" w14:textId="77777777" w:rsidR="004950ED" w:rsidRDefault="004950ED" w:rsidP="00F07957">
      <w:pPr>
        <w:pStyle w:val="Heading4"/>
        <w:numPr>
          <w:ilvl w:val="0"/>
          <w:numId w:val="0"/>
        </w:numPr>
        <w:ind w:left="851"/>
      </w:pPr>
      <w:bookmarkStart w:id="640" w:name="_Toc26084532"/>
      <w:bookmarkStart w:id="641" w:name="_Toc38081037"/>
      <w:bookmarkStart w:id="642" w:name="_Toc49142816"/>
    </w:p>
    <w:p w14:paraId="70BD62BF" w14:textId="05F8841D" w:rsidR="009006C9" w:rsidRPr="007D16F5" w:rsidRDefault="00A21583" w:rsidP="00F07957">
      <w:pPr>
        <w:pStyle w:val="Heading4"/>
      </w:pPr>
      <w:r w:rsidRPr="007D16F5">
        <w:t>Rezolucija</w:t>
      </w:r>
      <w:r w:rsidR="009006C9" w:rsidRPr="007D16F5">
        <w:t xml:space="preserve"> </w:t>
      </w:r>
      <w:r w:rsidRPr="007D16F5">
        <w:t>mjerenja</w:t>
      </w:r>
      <w:bookmarkEnd w:id="640"/>
      <w:bookmarkEnd w:id="641"/>
      <w:bookmarkEnd w:id="642"/>
    </w:p>
    <w:p w14:paraId="2C82213D" w14:textId="77777777" w:rsidR="009006C9" w:rsidRPr="003E7845" w:rsidRDefault="00A21583" w:rsidP="003E7845">
      <w:pPr>
        <w:pStyle w:val="ListParagraph"/>
        <w:numPr>
          <w:ilvl w:val="4"/>
          <w:numId w:val="73"/>
        </w:numPr>
        <w:rPr>
          <w:lang w:val="bs-Latn-BA"/>
        </w:rPr>
      </w:pPr>
      <w:r w:rsidRPr="003E7845">
        <w:rPr>
          <w:lang w:val="bs-Latn-BA"/>
        </w:rPr>
        <w:t>Rezolucija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registracije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energije</w:t>
      </w:r>
      <w:r w:rsidR="009006C9" w:rsidRPr="003E7845">
        <w:rPr>
          <w:lang w:val="bs-Latn-BA"/>
        </w:rPr>
        <w:t xml:space="preserve"> </w:t>
      </w:r>
      <w:r w:rsidR="00D46D2B" w:rsidRPr="003E7845">
        <w:rPr>
          <w:lang w:val="bs-Latn-BA"/>
        </w:rPr>
        <w:t>u</w:t>
      </w:r>
      <w:r w:rsidR="00065D1C" w:rsidRPr="003E7845">
        <w:rPr>
          <w:lang w:val="bs-Latn-BA"/>
        </w:rPr>
        <w:t xml:space="preserve"> period</w:t>
      </w:r>
      <w:r w:rsidR="00D46D2B" w:rsidRPr="003E7845">
        <w:rPr>
          <w:lang w:val="bs-Latn-BA"/>
        </w:rPr>
        <w:t>u</w:t>
      </w:r>
      <w:r w:rsidR="00065D1C" w:rsidRPr="003E7845">
        <w:rPr>
          <w:lang w:val="bs-Latn-BA"/>
        </w:rPr>
        <w:t xml:space="preserve"> </w:t>
      </w:r>
      <w:r w:rsidRPr="003E7845">
        <w:rPr>
          <w:lang w:val="bs-Latn-BA"/>
        </w:rPr>
        <w:t>registracije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će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biti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bolja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od</w:t>
      </w:r>
      <w:r w:rsidR="009006C9" w:rsidRPr="003E7845">
        <w:rPr>
          <w:lang w:val="bs-Latn-BA"/>
        </w:rPr>
        <w:t xml:space="preserve"> 0,5 </w:t>
      </w:r>
      <w:r w:rsidRPr="003E7845">
        <w:rPr>
          <w:lang w:val="bs-Latn-BA"/>
        </w:rPr>
        <w:t>puta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</w:t>
      </w:r>
      <w:r w:rsidR="009006C9" w:rsidRPr="003E7845">
        <w:rPr>
          <w:lang w:val="bs-Latn-BA"/>
        </w:rPr>
        <w:t xml:space="preserve">% </w:t>
      </w:r>
      <w:r w:rsidR="007555F1" w:rsidRPr="003E7845">
        <w:rPr>
          <w:lang w:val="bs-Latn-BA"/>
        </w:rPr>
        <w:t xml:space="preserve">u odnosu na </w:t>
      </w:r>
      <w:r w:rsidRPr="003E7845">
        <w:rPr>
          <w:lang w:val="bs-Latn-BA"/>
        </w:rPr>
        <w:t>registrovane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energije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nominalnom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nivou</w:t>
      </w:r>
      <w:r w:rsidR="009006C9" w:rsidRPr="003E7845">
        <w:rPr>
          <w:lang w:val="bs-Latn-BA"/>
        </w:rPr>
        <w:t xml:space="preserve">. </w:t>
      </w:r>
      <w:r w:rsidRPr="003E7845">
        <w:rPr>
          <w:lang w:val="bs-Latn-BA"/>
        </w:rPr>
        <w:t>Faktor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je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klasa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tačnosti</w:t>
      </w:r>
      <w:r w:rsidR="009006C9" w:rsidRPr="003E7845">
        <w:rPr>
          <w:lang w:val="bs-Latn-BA"/>
        </w:rPr>
        <w:t xml:space="preserve"> </w:t>
      </w:r>
      <w:r w:rsidRPr="003E7845">
        <w:rPr>
          <w:lang w:val="bs-Latn-BA"/>
        </w:rPr>
        <w:t>mjerila</w:t>
      </w:r>
      <w:r w:rsidR="009006C9" w:rsidRPr="003E7845">
        <w:rPr>
          <w:lang w:val="bs-Latn-BA"/>
        </w:rPr>
        <w:t>.</w:t>
      </w:r>
    </w:p>
    <w:p w14:paraId="1741F1B6" w14:textId="31211007" w:rsidR="009006C9" w:rsidRPr="001B3245" w:rsidRDefault="00A21583" w:rsidP="009A6CC9">
      <w:pPr>
        <w:pStyle w:val="Heading2"/>
      </w:pPr>
      <w:bookmarkStart w:id="643" w:name="_Ref14084488"/>
      <w:bookmarkStart w:id="644" w:name="_Ref14084512"/>
      <w:bookmarkStart w:id="645" w:name="_Toc17532065"/>
      <w:bookmarkStart w:id="646" w:name="_Toc24550380"/>
      <w:bookmarkStart w:id="647" w:name="_Toc26107306"/>
      <w:bookmarkStart w:id="648" w:name="_Toc98302222"/>
      <w:bookmarkStart w:id="649" w:name="_Toc98302328"/>
      <w:bookmarkStart w:id="650" w:name="_Toc98303107"/>
      <w:bookmarkStart w:id="651" w:name="_Toc98303294"/>
      <w:bookmarkStart w:id="652" w:name="_Toc102465943"/>
      <w:bookmarkStart w:id="653" w:name="_Toc117579110"/>
      <w:bookmarkStart w:id="654" w:name="_Toc61329213"/>
      <w:bookmarkStart w:id="655" w:name="_Toc69710384"/>
      <w:r w:rsidRPr="001B3245">
        <w:t>Instalacija</w:t>
      </w:r>
      <w:r w:rsidR="009006C9" w:rsidRPr="001B3245">
        <w:t xml:space="preserve"> </w:t>
      </w:r>
      <w:r w:rsidRPr="001B3245">
        <w:t>za</w:t>
      </w:r>
      <w:r w:rsidR="009006C9" w:rsidRPr="001B3245">
        <w:t xml:space="preserve"> </w:t>
      </w:r>
      <w:r w:rsidRPr="001B3245">
        <w:t>mjerenje</w:t>
      </w:r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</w:p>
    <w:p w14:paraId="57E290B5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Komponente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instalacija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sastavljene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elemenata</w:t>
      </w:r>
      <w:r w:rsidR="009006C9" w:rsidRPr="007D16F5">
        <w:rPr>
          <w:lang w:val="bs-Latn-BA"/>
        </w:rPr>
        <w:t>:</w:t>
      </w:r>
    </w:p>
    <w:p w14:paraId="29D6556F" w14:textId="77777777" w:rsidR="009006C9" w:rsidRPr="007D16F5" w:rsidRDefault="00A21583" w:rsidP="003E7845">
      <w:pPr>
        <w:pStyle w:val="Aalineja"/>
        <w:numPr>
          <w:ilvl w:val="1"/>
          <w:numId w:val="52"/>
        </w:numPr>
      </w:pPr>
      <w:r w:rsidRPr="007D16F5">
        <w:t>mjerni</w:t>
      </w:r>
      <w:r w:rsidR="009006C9" w:rsidRPr="007D16F5">
        <w:t xml:space="preserve"> </w:t>
      </w:r>
      <w:r w:rsidRPr="007D16F5">
        <w:t>transformatori</w:t>
      </w:r>
      <w:r w:rsidR="000C1679" w:rsidRPr="007D16F5">
        <w:t>,</w:t>
      </w:r>
    </w:p>
    <w:p w14:paraId="1E984976" w14:textId="77777777" w:rsidR="009006C9" w:rsidRPr="007D16F5" w:rsidRDefault="00A21583" w:rsidP="003E7845">
      <w:pPr>
        <w:pStyle w:val="Aalineja"/>
        <w:numPr>
          <w:ilvl w:val="1"/>
          <w:numId w:val="52"/>
        </w:numPr>
      </w:pPr>
      <w:r w:rsidRPr="007D16F5">
        <w:t>mjerilo</w:t>
      </w:r>
      <w:r w:rsidR="009006C9" w:rsidRPr="007D16F5">
        <w:t xml:space="preserve"> (</w:t>
      </w:r>
      <w:r w:rsidRPr="007D16F5">
        <w:t>brojilo</w:t>
      </w:r>
      <w:r w:rsidR="009006C9" w:rsidRPr="007D16F5">
        <w:t>)</w:t>
      </w:r>
      <w:r w:rsidR="000C1679" w:rsidRPr="007D16F5">
        <w:t>,</w:t>
      </w:r>
    </w:p>
    <w:p w14:paraId="5346E7F1" w14:textId="77777777" w:rsidR="009006C9" w:rsidRPr="007D16F5" w:rsidRDefault="00A21583" w:rsidP="003E7845">
      <w:pPr>
        <w:pStyle w:val="Aalineja"/>
        <w:numPr>
          <w:ilvl w:val="1"/>
          <w:numId w:val="52"/>
        </w:numPr>
      </w:pPr>
      <w:r w:rsidRPr="007D16F5">
        <w:t>uređaji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pohranjivanje</w:t>
      </w:r>
      <w:r w:rsidR="009006C9" w:rsidRPr="007D16F5">
        <w:t xml:space="preserve"> </w:t>
      </w:r>
      <w:r w:rsidRPr="007D16F5">
        <w:t>podataka</w:t>
      </w:r>
      <w:r w:rsidR="009006C9" w:rsidRPr="007D16F5">
        <w:t xml:space="preserve"> (</w:t>
      </w:r>
      <w:r w:rsidRPr="007D16F5">
        <w:t>registrator</w:t>
      </w:r>
      <w:r w:rsidR="009006C9" w:rsidRPr="007D16F5">
        <w:t>)</w:t>
      </w:r>
      <w:r w:rsidR="000C1679" w:rsidRPr="007D16F5">
        <w:t>,</w:t>
      </w:r>
    </w:p>
    <w:p w14:paraId="623CEB9B" w14:textId="77777777" w:rsidR="009006C9" w:rsidRPr="007D16F5" w:rsidRDefault="00A21583" w:rsidP="003E7845">
      <w:pPr>
        <w:pStyle w:val="Aalineja"/>
        <w:numPr>
          <w:ilvl w:val="1"/>
          <w:numId w:val="52"/>
        </w:numPr>
      </w:pPr>
      <w:r w:rsidRPr="007D16F5">
        <w:t>komunikacijski</w:t>
      </w:r>
      <w:r w:rsidR="009006C9" w:rsidRPr="007D16F5">
        <w:t xml:space="preserve"> </w:t>
      </w:r>
      <w:r w:rsidR="00065D1C" w:rsidRPr="007D16F5">
        <w:t xml:space="preserve">sistem usklađen sa komunikacijskim sistemom </w:t>
      </w:r>
      <w:r w:rsidR="00A74225" w:rsidRPr="007D16F5">
        <w:t>Elektroprijenos</w:t>
      </w:r>
      <w:r w:rsidR="00065D1C" w:rsidRPr="007D16F5">
        <w:t>a BiH</w:t>
      </w:r>
      <w:r w:rsidR="008949BA" w:rsidRPr="007D16F5">
        <w:t>,</w:t>
      </w:r>
    </w:p>
    <w:p w14:paraId="56277818" w14:textId="77777777" w:rsidR="009006C9" w:rsidRPr="007D16F5" w:rsidRDefault="00A21583" w:rsidP="003E7845">
      <w:pPr>
        <w:pStyle w:val="Aalineja"/>
        <w:numPr>
          <w:ilvl w:val="1"/>
          <w:numId w:val="52"/>
        </w:numPr>
      </w:pPr>
      <w:r w:rsidRPr="007D16F5">
        <w:t>spojni</w:t>
      </w:r>
      <w:r w:rsidR="009006C9" w:rsidRPr="007D16F5">
        <w:t xml:space="preserve"> </w:t>
      </w:r>
      <w:r w:rsidR="00BF320B" w:rsidRPr="007D16F5">
        <w:t>provodnici</w:t>
      </w:r>
      <w:r w:rsidR="009006C9" w:rsidRPr="007D16F5">
        <w:t>.</w:t>
      </w:r>
    </w:p>
    <w:p w14:paraId="433701F1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Pojedine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komponente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mogu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obezbijeđene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unutar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istog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dijela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opreme</w:t>
      </w:r>
      <w:r w:rsidR="009006C9" w:rsidRPr="007D16F5">
        <w:rPr>
          <w:lang w:val="bs-Latn-BA"/>
        </w:rPr>
        <w:t>.</w:t>
      </w:r>
    </w:p>
    <w:p w14:paraId="3052507F" w14:textId="77777777" w:rsidR="00C31D6B" w:rsidRPr="007D16F5" w:rsidRDefault="00C31D6B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Instalacija za mjerenje treba da je zaštićena od vanjskih uticaja i </w:t>
      </w:r>
      <w:r w:rsidR="000337C2" w:rsidRPr="007D16F5">
        <w:rPr>
          <w:lang w:val="bs-Latn-BA"/>
        </w:rPr>
        <w:t xml:space="preserve">uticaja </w:t>
      </w:r>
      <w:r w:rsidRPr="007D16F5">
        <w:rPr>
          <w:lang w:val="bs-Latn-BA"/>
        </w:rPr>
        <w:t>mreže (uda</w:t>
      </w:r>
      <w:r w:rsidR="00CE66C0" w:rsidRPr="007D16F5">
        <w:rPr>
          <w:lang w:val="bs-Latn-BA"/>
        </w:rPr>
        <w:t>r</w:t>
      </w:r>
      <w:r w:rsidRPr="007D16F5">
        <w:rPr>
          <w:lang w:val="bs-Latn-BA"/>
        </w:rPr>
        <w:t>i, nestanak napajanja</w:t>
      </w:r>
      <w:r w:rsidR="000337C2" w:rsidRPr="007D16F5">
        <w:rPr>
          <w:lang w:val="bs-Latn-BA"/>
        </w:rPr>
        <w:t xml:space="preserve"> i sl.</w:t>
      </w:r>
      <w:r w:rsidRPr="007D16F5">
        <w:rPr>
          <w:lang w:val="bs-Latn-BA"/>
        </w:rPr>
        <w:t>).</w:t>
      </w:r>
      <w:r w:rsidR="00065D1C" w:rsidRPr="007D16F5">
        <w:rPr>
          <w:lang w:val="bs-Latn-BA"/>
        </w:rPr>
        <w:t xml:space="preserve"> </w:t>
      </w:r>
    </w:p>
    <w:p w14:paraId="60E6D8B9" w14:textId="470C854D" w:rsidR="001F7322" w:rsidRPr="007D16F5" w:rsidRDefault="001F7322" w:rsidP="00322B45">
      <w:pPr>
        <w:pStyle w:val="Heading3"/>
        <w:numPr>
          <w:ilvl w:val="2"/>
          <w:numId w:val="67"/>
        </w:numPr>
      </w:pPr>
      <w:bookmarkStart w:id="656" w:name="_Toc61329214"/>
      <w:bookmarkStart w:id="657" w:name="_Toc69710385"/>
      <w:r w:rsidRPr="007D16F5">
        <w:t>Mjerni transformatori</w:t>
      </w:r>
      <w:bookmarkEnd w:id="656"/>
      <w:bookmarkEnd w:id="657"/>
    </w:p>
    <w:p w14:paraId="13152114" w14:textId="72F9675C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Strujni</w:t>
      </w:r>
      <w:r w:rsidR="009006C9" w:rsidRPr="007D16F5">
        <w:rPr>
          <w:lang w:val="bs-Latn-BA"/>
        </w:rPr>
        <w:t xml:space="preserve"> 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naponski</w:t>
      </w:r>
      <w:r w:rsidR="009006C9" w:rsidRPr="007D16F5">
        <w:rPr>
          <w:lang w:val="bs-Latn-BA"/>
        </w:rPr>
        <w:t xml:space="preserve">  </w:t>
      </w:r>
      <w:r w:rsidRPr="007D16F5">
        <w:rPr>
          <w:lang w:val="bs-Latn-BA"/>
        </w:rPr>
        <w:t>mjerni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transformatori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zadovoljavati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važeće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standarde</w:t>
      </w:r>
      <w:r w:rsidR="009006C9" w:rsidRPr="007D16F5">
        <w:rPr>
          <w:lang w:val="bs-Latn-BA"/>
        </w:rPr>
        <w:t>.</w:t>
      </w:r>
    </w:p>
    <w:p w14:paraId="2CA2B703" w14:textId="6B0E90CA" w:rsidR="009006C9" w:rsidRPr="007D16F5" w:rsidRDefault="00A21583" w:rsidP="00322B45">
      <w:pPr>
        <w:pStyle w:val="Heading3"/>
      </w:pPr>
      <w:bookmarkStart w:id="658" w:name="_Toc26084547"/>
      <w:bookmarkStart w:id="659" w:name="_Toc38081052"/>
      <w:bookmarkStart w:id="660" w:name="_Toc49142831"/>
      <w:bookmarkStart w:id="661" w:name="_Toc61329215"/>
      <w:bookmarkStart w:id="662" w:name="_Toc69710386"/>
      <w:r w:rsidRPr="007D16F5">
        <w:t>Mjerila</w:t>
      </w:r>
      <w:bookmarkEnd w:id="658"/>
      <w:bookmarkEnd w:id="659"/>
      <w:bookmarkEnd w:id="660"/>
      <w:r w:rsidR="008C405E" w:rsidRPr="007D16F5">
        <w:t xml:space="preserve"> (brojila)</w:t>
      </w:r>
      <w:bookmarkEnd w:id="661"/>
      <w:bookmarkEnd w:id="662"/>
    </w:p>
    <w:p w14:paraId="7953B126" w14:textId="450F6AE2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Mjerila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aktivne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reaktivne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trosistemska</w:t>
      </w:r>
      <w:r w:rsidR="00C9647F">
        <w:rPr>
          <w:lang w:val="bs-Latn-BA"/>
        </w:rPr>
        <w:t>, dvosmjerna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zadovoljiti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definirane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klase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tačnosti</w:t>
      </w:r>
      <w:r w:rsidR="009006C9" w:rsidRPr="007D16F5">
        <w:rPr>
          <w:lang w:val="bs-Latn-BA"/>
        </w:rPr>
        <w:t>.</w:t>
      </w:r>
    </w:p>
    <w:p w14:paraId="1ABFEE73" w14:textId="18FA66E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Svako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mjerilo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obilježeno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jedinstven</w:t>
      </w:r>
      <w:r w:rsidR="00192A6C">
        <w:rPr>
          <w:lang w:val="bs-Latn-BA"/>
        </w:rPr>
        <w:t>o</w:t>
      </w:r>
      <w:r w:rsidRPr="007D16F5">
        <w:rPr>
          <w:lang w:val="bs-Latn-BA"/>
        </w:rPr>
        <w:t>m</w:t>
      </w:r>
      <w:r w:rsidR="009006C9" w:rsidRPr="007D16F5">
        <w:rPr>
          <w:lang w:val="bs-Latn-BA"/>
        </w:rPr>
        <w:t xml:space="preserve"> </w:t>
      </w:r>
      <w:r w:rsidR="00192A6C">
        <w:rPr>
          <w:lang w:val="bs-Latn-BA"/>
        </w:rPr>
        <w:t>oznakom (EIC kod)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ova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informacija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zajedno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tehničkim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detaljima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specifikacijama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dostupna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zbog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uključivanja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Registar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>.</w:t>
      </w:r>
      <w:r w:rsidR="00065D1C" w:rsidRPr="007D16F5">
        <w:rPr>
          <w:lang w:val="bs-Latn-BA"/>
        </w:rPr>
        <w:t xml:space="preserve"> </w:t>
      </w:r>
    </w:p>
    <w:p w14:paraId="502B7E21" w14:textId="2E3C97C5" w:rsidR="009006C9" w:rsidRPr="007D16F5" w:rsidRDefault="00A21583" w:rsidP="00322B45">
      <w:pPr>
        <w:pStyle w:val="Heading3"/>
      </w:pPr>
      <w:bookmarkStart w:id="663" w:name="_Toc26084548"/>
      <w:bookmarkStart w:id="664" w:name="_Toc38081053"/>
      <w:bookmarkStart w:id="665" w:name="_Toc49142832"/>
      <w:bookmarkStart w:id="666" w:name="_Toc61329216"/>
      <w:bookmarkStart w:id="667" w:name="_Toc69710387"/>
      <w:r w:rsidRPr="007D16F5">
        <w:t>Čuvanje</w:t>
      </w:r>
      <w:r w:rsidR="009006C9" w:rsidRPr="007D16F5">
        <w:t xml:space="preserve"> </w:t>
      </w:r>
      <w:r w:rsidRPr="007D16F5">
        <w:t>podataka</w:t>
      </w:r>
      <w:bookmarkEnd w:id="663"/>
      <w:bookmarkEnd w:id="664"/>
      <w:bookmarkEnd w:id="665"/>
      <w:bookmarkEnd w:id="666"/>
      <w:bookmarkEnd w:id="667"/>
    </w:p>
    <w:p w14:paraId="2F92955A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Kapacitet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uređaja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čuvanje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petnaestominutnih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stanju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sačuva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izmjerene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vrijednosti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trajanju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45 </w:t>
      </w:r>
      <w:r w:rsidRPr="007D16F5">
        <w:rPr>
          <w:lang w:val="bs-Latn-BA"/>
        </w:rPr>
        <w:t>dana</w:t>
      </w:r>
      <w:r w:rsidR="009006C9" w:rsidRPr="007D16F5">
        <w:rPr>
          <w:lang w:val="bs-Latn-BA"/>
        </w:rPr>
        <w:t>.</w:t>
      </w:r>
    </w:p>
    <w:p w14:paraId="25785D9C" w14:textId="195967E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CA320C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saradnji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defini</w:t>
      </w:r>
      <w:r w:rsidR="00192A6C">
        <w:rPr>
          <w:lang w:val="bs-Latn-BA"/>
        </w:rPr>
        <w:t>s</w:t>
      </w:r>
      <w:r w:rsidR="00A21583" w:rsidRPr="007D16F5">
        <w:rPr>
          <w:lang w:val="bs-Latn-BA"/>
        </w:rPr>
        <w:t>ati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odnosno</w:t>
      </w:r>
      <w:r w:rsidR="00022AFA" w:rsidRPr="007D16F5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odabrati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format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protokol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vremenski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okvir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daljinsko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očitanje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skladu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standardima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ENTSO</w:t>
      </w:r>
      <w:r w:rsidR="009006C9" w:rsidRPr="007D16F5">
        <w:rPr>
          <w:lang w:val="bs-Latn-BA"/>
        </w:rPr>
        <w:t>-</w:t>
      </w:r>
      <w:r w:rsidR="00A21583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zahtjevima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Tržišnih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pravila</w:t>
      </w:r>
      <w:r w:rsidR="009006C9" w:rsidRPr="007D16F5">
        <w:rPr>
          <w:lang w:val="bs-Latn-BA"/>
        </w:rPr>
        <w:t>.</w:t>
      </w:r>
    </w:p>
    <w:p w14:paraId="15AC0131" w14:textId="77777777" w:rsidR="009006C9" w:rsidRPr="007D16F5" w:rsidRDefault="00E53314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NOSBiH ima mogućnost ponovnog daljinskog prikupljanja podataka u bilo kojem trenutku,  tokom  perioda čuvanja podataka</w:t>
      </w:r>
      <w:r w:rsidR="009006C9" w:rsidRPr="007D16F5">
        <w:rPr>
          <w:lang w:val="bs-Latn-BA"/>
        </w:rPr>
        <w:t>.</w:t>
      </w:r>
      <w:r w:rsidR="00065D1C" w:rsidRPr="007D16F5">
        <w:rPr>
          <w:lang w:val="bs-Latn-BA"/>
        </w:rPr>
        <w:t xml:space="preserve"> </w:t>
      </w:r>
    </w:p>
    <w:p w14:paraId="02B66E46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Instalacije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opremljene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zaštitom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gubljenja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memori</w:t>
      </w:r>
      <w:r w:rsidR="00A76B66">
        <w:rPr>
          <w:lang w:val="sr-Latn-BA"/>
        </w:rPr>
        <w:t>s</w:t>
      </w:r>
      <w:r w:rsidRPr="007D16F5">
        <w:rPr>
          <w:lang w:val="bs-Latn-BA"/>
        </w:rPr>
        <w:t>anih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. </w:t>
      </w:r>
    </w:p>
    <w:p w14:paraId="2BB1331F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Uređaji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čuvanje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obezb</w:t>
      </w:r>
      <w:r w:rsidR="000F58EB" w:rsidRPr="007D16F5">
        <w:rPr>
          <w:lang w:val="bs-Latn-BA"/>
        </w:rPr>
        <w:t>i</w:t>
      </w:r>
      <w:r w:rsidRPr="007D16F5">
        <w:rPr>
          <w:lang w:val="bs-Latn-BA"/>
        </w:rPr>
        <w:t>jediti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sljedeće</w:t>
      </w:r>
      <w:r w:rsidR="009006C9" w:rsidRPr="007D16F5">
        <w:rPr>
          <w:lang w:val="bs-Latn-BA"/>
        </w:rPr>
        <w:t>:</w:t>
      </w:r>
    </w:p>
    <w:p w14:paraId="4802EEE0" w14:textId="77777777" w:rsidR="009006C9" w:rsidRPr="007D16F5" w:rsidRDefault="00800C17" w:rsidP="003E7845">
      <w:pPr>
        <w:pStyle w:val="Aalineja"/>
        <w:numPr>
          <w:ilvl w:val="1"/>
          <w:numId w:val="281"/>
        </w:numPr>
      </w:pPr>
      <w:r w:rsidRPr="007D16F5">
        <w:t>N</w:t>
      </w:r>
      <w:r w:rsidR="00A21583" w:rsidRPr="007D16F5">
        <w:t>epotpune</w:t>
      </w:r>
      <w:r w:rsidR="009006C9" w:rsidRPr="007D16F5">
        <w:t xml:space="preserve"> </w:t>
      </w:r>
      <w:r w:rsidR="00A21583" w:rsidRPr="007D16F5">
        <w:t>vrijednosti</w:t>
      </w:r>
      <w:r w:rsidR="009006C9" w:rsidRPr="007D16F5">
        <w:t xml:space="preserve"> </w:t>
      </w:r>
      <w:r w:rsidR="00A21583" w:rsidRPr="007D16F5">
        <w:t>energije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potrošnje</w:t>
      </w:r>
      <w:r w:rsidR="009006C9" w:rsidRPr="007D16F5">
        <w:t xml:space="preserve">, </w:t>
      </w:r>
      <w:r w:rsidR="00A21583" w:rsidRPr="007D16F5">
        <w:t>one</w:t>
      </w:r>
      <w:r w:rsidR="009006C9" w:rsidRPr="007D16F5">
        <w:t xml:space="preserve"> </w:t>
      </w:r>
      <w:r w:rsidR="00A21583" w:rsidRPr="007D16F5">
        <w:t>u</w:t>
      </w:r>
      <w:r w:rsidR="009006C9" w:rsidRPr="007D16F5">
        <w:t xml:space="preserve"> </w:t>
      </w:r>
      <w:r w:rsidR="00A21583" w:rsidRPr="007D16F5">
        <w:t>kojima</w:t>
      </w:r>
      <w:r w:rsidR="009006C9" w:rsidRPr="007D16F5">
        <w:t xml:space="preserve"> </w:t>
      </w:r>
      <w:r w:rsidR="00A21583" w:rsidRPr="007D16F5">
        <w:t>se</w:t>
      </w:r>
      <w:r w:rsidR="009006C9" w:rsidRPr="007D16F5">
        <w:t xml:space="preserve"> </w:t>
      </w:r>
      <w:r w:rsidR="00A21583" w:rsidRPr="007D16F5">
        <w:t>pojavio</w:t>
      </w:r>
      <w:r w:rsidR="009006C9" w:rsidRPr="007D16F5">
        <w:t xml:space="preserve"> </w:t>
      </w:r>
      <w:r w:rsidR="00A21583" w:rsidRPr="007D16F5">
        <w:t>prekid</w:t>
      </w:r>
      <w:r w:rsidR="009006C9" w:rsidRPr="007D16F5">
        <w:t xml:space="preserve"> </w:t>
      </w:r>
      <w:r w:rsidR="00A21583" w:rsidRPr="007D16F5">
        <w:t>i</w:t>
      </w:r>
      <w:r w:rsidR="009006C9" w:rsidRPr="007D16F5">
        <w:t>/</w:t>
      </w:r>
      <w:r w:rsidR="00A21583" w:rsidRPr="007D16F5">
        <w:t>ili</w:t>
      </w:r>
      <w:r w:rsidR="009006C9" w:rsidRPr="007D16F5">
        <w:t xml:space="preserve"> </w:t>
      </w:r>
      <w:r w:rsidR="00A21583" w:rsidRPr="007D16F5">
        <w:t>ponovno</w:t>
      </w:r>
      <w:r w:rsidR="009006C9" w:rsidRPr="007D16F5">
        <w:t xml:space="preserve"> </w:t>
      </w:r>
      <w:r w:rsidR="00A21583" w:rsidRPr="007D16F5">
        <w:t>postignuto</w:t>
      </w:r>
      <w:r w:rsidR="009006C9" w:rsidRPr="007D16F5">
        <w:t xml:space="preserve"> </w:t>
      </w:r>
      <w:r w:rsidR="00A21583" w:rsidRPr="007D16F5">
        <w:t>napajanje</w:t>
      </w:r>
      <w:r w:rsidR="009006C9" w:rsidRPr="007D16F5">
        <w:t xml:space="preserve"> </w:t>
      </w:r>
      <w:r w:rsidR="00A21583" w:rsidRPr="007D16F5">
        <w:t>uređaja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A21583" w:rsidRPr="007D16F5">
        <w:t>čuvanje</w:t>
      </w:r>
      <w:r w:rsidR="009006C9" w:rsidRPr="007D16F5">
        <w:t xml:space="preserve"> </w:t>
      </w:r>
      <w:r w:rsidR="00A21583" w:rsidRPr="007D16F5">
        <w:t>podataka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nulte</w:t>
      </w:r>
      <w:r w:rsidR="009006C9" w:rsidRPr="007D16F5">
        <w:t xml:space="preserve"> </w:t>
      </w:r>
      <w:r w:rsidR="00A21583" w:rsidRPr="007D16F5">
        <w:t>vrijednosti</w:t>
      </w:r>
      <w:r w:rsidR="009006C9" w:rsidRPr="007D16F5">
        <w:t xml:space="preserve"> </w:t>
      </w:r>
      <w:r w:rsidR="00A21583" w:rsidRPr="007D16F5">
        <w:t>energije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potrošnje</w:t>
      </w:r>
      <w:r w:rsidR="009006C9" w:rsidRPr="007D16F5">
        <w:t xml:space="preserve"> </w:t>
      </w:r>
      <w:r w:rsidR="00A21583" w:rsidRPr="007D16F5">
        <w:t>nastale</w:t>
      </w:r>
      <w:r w:rsidR="009006C9" w:rsidRPr="007D16F5">
        <w:t xml:space="preserve"> </w:t>
      </w:r>
      <w:r w:rsidR="00A21583" w:rsidRPr="007D16F5">
        <w:t>zbog</w:t>
      </w:r>
      <w:r w:rsidR="009006C9" w:rsidRPr="007D16F5">
        <w:t xml:space="preserve"> </w:t>
      </w:r>
      <w:r w:rsidR="00A21583" w:rsidRPr="007D16F5">
        <w:t>problema</w:t>
      </w:r>
      <w:r w:rsidR="009006C9" w:rsidRPr="007D16F5">
        <w:t xml:space="preserve"> </w:t>
      </w:r>
      <w:r w:rsidR="00A21583" w:rsidRPr="007D16F5">
        <w:t>u</w:t>
      </w:r>
      <w:r w:rsidR="009006C9" w:rsidRPr="007D16F5">
        <w:t xml:space="preserve"> </w:t>
      </w:r>
      <w:r w:rsidR="00A21583" w:rsidRPr="007D16F5">
        <w:t>napajanju</w:t>
      </w:r>
      <w:r w:rsidR="009006C9" w:rsidRPr="007D16F5">
        <w:t xml:space="preserve"> </w:t>
      </w:r>
      <w:r w:rsidR="00A21583" w:rsidRPr="007D16F5">
        <w:t>uređaja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A21583" w:rsidRPr="007D16F5">
        <w:t>čuvanje</w:t>
      </w:r>
      <w:r w:rsidR="009006C9" w:rsidRPr="007D16F5">
        <w:t xml:space="preserve"> </w:t>
      </w:r>
      <w:r w:rsidR="00A21583" w:rsidRPr="007D16F5">
        <w:t>podataka</w:t>
      </w:r>
      <w:r w:rsidR="009006C9" w:rsidRPr="007D16F5">
        <w:t xml:space="preserve"> </w:t>
      </w:r>
      <w:r w:rsidR="00A21583" w:rsidRPr="007D16F5">
        <w:t>će</w:t>
      </w:r>
      <w:r w:rsidR="009006C9" w:rsidRPr="007D16F5">
        <w:t xml:space="preserve"> </w:t>
      </w:r>
      <w:r w:rsidR="00A21583" w:rsidRPr="007D16F5">
        <w:t>biti</w:t>
      </w:r>
      <w:r w:rsidR="009006C9" w:rsidRPr="007D16F5">
        <w:t xml:space="preserve"> </w:t>
      </w:r>
      <w:r w:rsidR="00A21583" w:rsidRPr="007D16F5">
        <w:t>označene</w:t>
      </w:r>
      <w:r w:rsidR="009006C9" w:rsidRPr="007D16F5">
        <w:t xml:space="preserve"> </w:t>
      </w:r>
      <w:r w:rsidR="00A21583" w:rsidRPr="007D16F5">
        <w:t>kako</w:t>
      </w:r>
      <w:r w:rsidR="009006C9" w:rsidRPr="007D16F5">
        <w:t xml:space="preserve"> </w:t>
      </w:r>
      <w:r w:rsidR="00A21583" w:rsidRPr="007D16F5">
        <w:t>bi</w:t>
      </w:r>
      <w:r w:rsidR="009006C9" w:rsidRPr="007D16F5">
        <w:t xml:space="preserve"> </w:t>
      </w:r>
      <w:r w:rsidR="00A21583" w:rsidRPr="007D16F5">
        <w:t>ih</w:t>
      </w:r>
      <w:r w:rsidR="009006C9" w:rsidRPr="007D16F5">
        <w:t xml:space="preserve"> </w:t>
      </w:r>
      <w:r w:rsidR="00A21583" w:rsidRPr="007D16F5">
        <w:t>sistem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A21583" w:rsidRPr="007D16F5">
        <w:t>sakupljanje</w:t>
      </w:r>
      <w:r w:rsidR="009006C9" w:rsidRPr="007D16F5">
        <w:t xml:space="preserve"> </w:t>
      </w:r>
      <w:r w:rsidR="00A21583" w:rsidRPr="007D16F5">
        <w:t>mjerenja</w:t>
      </w:r>
      <w:r w:rsidR="009006C9" w:rsidRPr="007D16F5">
        <w:t xml:space="preserve"> </w:t>
      </w:r>
      <w:r w:rsidR="00A21583" w:rsidRPr="007D16F5">
        <w:t>mogao</w:t>
      </w:r>
      <w:r w:rsidR="009006C9" w:rsidRPr="007D16F5">
        <w:t xml:space="preserve"> </w:t>
      </w:r>
      <w:r w:rsidR="00A21583" w:rsidRPr="007D16F5">
        <w:t>identificirati</w:t>
      </w:r>
      <w:r w:rsidRPr="007D16F5">
        <w:t>.</w:t>
      </w:r>
    </w:p>
    <w:p w14:paraId="3392E436" w14:textId="77777777" w:rsidR="009006C9" w:rsidRPr="007D16F5" w:rsidRDefault="00800C17" w:rsidP="003E7845">
      <w:pPr>
        <w:pStyle w:val="Aalineja"/>
        <w:numPr>
          <w:ilvl w:val="1"/>
          <w:numId w:val="52"/>
        </w:numPr>
      </w:pPr>
      <w:r w:rsidRPr="007D16F5">
        <w:t>D</w:t>
      </w:r>
      <w:r w:rsidR="00A21583" w:rsidRPr="007D16F5">
        <w:t>o</w:t>
      </w:r>
      <w:r w:rsidR="009006C9" w:rsidRPr="007D16F5">
        <w:t xml:space="preserve"> </w:t>
      </w:r>
      <w:r w:rsidR="00A21583" w:rsidRPr="007D16F5">
        <w:t>ponovnog</w:t>
      </w:r>
      <w:r w:rsidR="009006C9" w:rsidRPr="007D16F5">
        <w:t xml:space="preserve"> </w:t>
      </w:r>
      <w:r w:rsidR="00A21583" w:rsidRPr="007D16F5">
        <w:t>snabdijevanja</w:t>
      </w:r>
      <w:r w:rsidR="009006C9" w:rsidRPr="007D16F5">
        <w:t xml:space="preserve">, </w:t>
      </w:r>
      <w:r w:rsidR="00A21583" w:rsidRPr="007D16F5">
        <w:t>sat</w:t>
      </w:r>
      <w:r w:rsidR="009006C9" w:rsidRPr="007D16F5">
        <w:t xml:space="preserve">, </w:t>
      </w:r>
      <w:r w:rsidR="00A21583" w:rsidRPr="007D16F5">
        <w:t>kalendar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svi</w:t>
      </w:r>
      <w:r w:rsidR="009006C9" w:rsidRPr="007D16F5">
        <w:t xml:space="preserve"> </w:t>
      </w:r>
      <w:r w:rsidR="00A21583" w:rsidRPr="007D16F5">
        <w:t>podaci</w:t>
      </w:r>
      <w:r w:rsidR="009006C9" w:rsidRPr="007D16F5">
        <w:t xml:space="preserve"> </w:t>
      </w:r>
      <w:r w:rsidR="00A21583" w:rsidRPr="007D16F5">
        <w:t>će</w:t>
      </w:r>
      <w:r w:rsidR="009006C9" w:rsidRPr="007D16F5">
        <w:t xml:space="preserve"> </w:t>
      </w:r>
      <w:r w:rsidR="00A21583" w:rsidRPr="007D16F5">
        <w:t>biti</w:t>
      </w:r>
      <w:r w:rsidR="009006C9" w:rsidRPr="007D16F5">
        <w:t xml:space="preserve"> </w:t>
      </w:r>
      <w:r w:rsidR="00A21583" w:rsidRPr="007D16F5">
        <w:t>sačuvani</w:t>
      </w:r>
      <w:r w:rsidR="00BE293D" w:rsidRPr="007D16F5">
        <w:t xml:space="preserve"> </w:t>
      </w:r>
      <w:r w:rsidR="00A21583" w:rsidRPr="007D16F5">
        <w:t>u</w:t>
      </w:r>
      <w:r w:rsidR="009006C9" w:rsidRPr="007D16F5">
        <w:t xml:space="preserve"> </w:t>
      </w:r>
      <w:r w:rsidR="00A21583" w:rsidRPr="007D16F5">
        <w:t>traženom</w:t>
      </w:r>
      <w:r w:rsidR="00BE293D" w:rsidRPr="007D16F5">
        <w:t xml:space="preserve"> </w:t>
      </w:r>
      <w:r w:rsidR="00A21583" w:rsidRPr="007D16F5">
        <w:t>periodu</w:t>
      </w:r>
      <w:r w:rsidRPr="007D16F5">
        <w:t>.</w:t>
      </w:r>
    </w:p>
    <w:p w14:paraId="2549C77B" w14:textId="77777777" w:rsidR="009006C9" w:rsidRPr="007D16F5" w:rsidRDefault="00800C17" w:rsidP="003E7845">
      <w:pPr>
        <w:pStyle w:val="Aalineja"/>
        <w:numPr>
          <w:ilvl w:val="1"/>
          <w:numId w:val="52"/>
        </w:numPr>
      </w:pPr>
      <w:r w:rsidRPr="007D16F5">
        <w:t>O</w:t>
      </w:r>
      <w:r w:rsidR="00A21583" w:rsidRPr="007D16F5">
        <w:t>čita</w:t>
      </w:r>
      <w:r w:rsidRPr="007D16F5">
        <w:t>va</w:t>
      </w:r>
      <w:r w:rsidR="00A21583" w:rsidRPr="007D16F5">
        <w:t>nje</w:t>
      </w:r>
      <w:r w:rsidR="009006C9" w:rsidRPr="007D16F5">
        <w:t xml:space="preserve"> </w:t>
      </w:r>
      <w:r w:rsidR="00A21583" w:rsidRPr="007D16F5">
        <w:t>podataka</w:t>
      </w:r>
      <w:r w:rsidR="009006C9" w:rsidRPr="007D16F5">
        <w:t xml:space="preserve"> </w:t>
      </w:r>
      <w:r w:rsidR="00A21583" w:rsidRPr="007D16F5">
        <w:t>ni</w:t>
      </w:r>
      <w:r w:rsidR="009006C9" w:rsidRPr="007D16F5">
        <w:t xml:space="preserve"> </w:t>
      </w:r>
      <w:r w:rsidR="00A21583" w:rsidRPr="007D16F5">
        <w:t>u</w:t>
      </w:r>
      <w:r w:rsidR="009006C9" w:rsidRPr="007D16F5">
        <w:t xml:space="preserve"> </w:t>
      </w:r>
      <w:r w:rsidR="00A21583" w:rsidRPr="007D16F5">
        <w:t>jednom</w:t>
      </w:r>
      <w:r w:rsidR="009006C9" w:rsidRPr="007D16F5">
        <w:t xml:space="preserve"> </w:t>
      </w:r>
      <w:r w:rsidR="00A21583" w:rsidRPr="007D16F5">
        <w:t>slučaju</w:t>
      </w:r>
      <w:r w:rsidR="009006C9" w:rsidRPr="007D16F5">
        <w:t xml:space="preserve"> </w:t>
      </w:r>
      <w:r w:rsidR="00A21583" w:rsidRPr="007D16F5">
        <w:t>neće</w:t>
      </w:r>
      <w:r w:rsidR="009006C9" w:rsidRPr="007D16F5">
        <w:t xml:space="preserve"> </w:t>
      </w:r>
      <w:r w:rsidR="00A21583" w:rsidRPr="007D16F5">
        <w:t>izbrisati</w:t>
      </w:r>
      <w:r w:rsidR="009006C9" w:rsidRPr="007D16F5">
        <w:t xml:space="preserve"> </w:t>
      </w:r>
      <w:r w:rsidR="00A21583" w:rsidRPr="007D16F5">
        <w:t>ili</w:t>
      </w:r>
      <w:r w:rsidR="009006C9" w:rsidRPr="007D16F5">
        <w:t xml:space="preserve"> </w:t>
      </w:r>
      <w:r w:rsidR="00A21583" w:rsidRPr="007D16F5">
        <w:t>prom</w:t>
      </w:r>
      <w:r w:rsidR="000F58EB" w:rsidRPr="007D16F5">
        <w:t>i</w:t>
      </w:r>
      <w:r w:rsidR="00A21583" w:rsidRPr="007D16F5">
        <w:t>jeniti</w:t>
      </w:r>
      <w:r w:rsidR="009006C9" w:rsidRPr="007D16F5">
        <w:t xml:space="preserve"> </w:t>
      </w:r>
      <w:r w:rsidR="00A21583" w:rsidRPr="007D16F5">
        <w:t>sačuvane</w:t>
      </w:r>
      <w:r w:rsidR="009006C9" w:rsidRPr="007D16F5">
        <w:t xml:space="preserve"> </w:t>
      </w:r>
      <w:r w:rsidR="00A21583" w:rsidRPr="007D16F5">
        <w:t>podatke</w:t>
      </w:r>
      <w:r w:rsidR="009006C9" w:rsidRPr="007D16F5">
        <w:t xml:space="preserve"> </w:t>
      </w:r>
      <w:r w:rsidR="00A21583" w:rsidRPr="007D16F5">
        <w:t>mjerenja</w:t>
      </w:r>
      <w:r w:rsidR="009006C9" w:rsidRPr="007D16F5">
        <w:t xml:space="preserve">. </w:t>
      </w:r>
    </w:p>
    <w:p w14:paraId="1A7687B0" w14:textId="6DE4D0BE" w:rsidR="009006C9" w:rsidRPr="007D16F5" w:rsidRDefault="00A21583" w:rsidP="00322B45">
      <w:pPr>
        <w:pStyle w:val="Heading3"/>
      </w:pPr>
      <w:bookmarkStart w:id="668" w:name="_Toc26084558"/>
      <w:bookmarkStart w:id="669" w:name="_Toc38081063"/>
      <w:bookmarkStart w:id="670" w:name="_Toc49142842"/>
      <w:bookmarkStart w:id="671" w:name="_Toc61329217"/>
      <w:bookmarkStart w:id="672" w:name="_Toc69710388"/>
      <w:r w:rsidRPr="007D16F5">
        <w:t>Zaštita</w:t>
      </w:r>
      <w:r w:rsidR="009006C9" w:rsidRPr="007D16F5">
        <w:t xml:space="preserve"> </w:t>
      </w:r>
      <w:r w:rsidRPr="007D16F5">
        <w:t>instalacija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mjerenje</w:t>
      </w:r>
      <w:bookmarkEnd w:id="668"/>
      <w:bookmarkEnd w:id="669"/>
      <w:bookmarkEnd w:id="670"/>
      <w:bookmarkEnd w:id="671"/>
      <w:bookmarkEnd w:id="672"/>
    </w:p>
    <w:p w14:paraId="504021C9" w14:textId="77777777" w:rsidR="009006C9" w:rsidRPr="007D16F5" w:rsidRDefault="00022AFA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Nakon </w:t>
      </w:r>
      <w:r w:rsidR="00A21583" w:rsidRPr="007D16F5">
        <w:rPr>
          <w:lang w:val="bs-Latn-BA"/>
        </w:rPr>
        <w:t>puštanja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rad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sva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oprema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instalacije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mjerenje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plombirana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skladu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odgovarajućom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procedurom</w:t>
      </w:r>
      <w:r w:rsidR="009006C9" w:rsidRPr="007D16F5">
        <w:rPr>
          <w:lang w:val="bs-Latn-BA"/>
        </w:rPr>
        <w:t xml:space="preserve">. </w:t>
      </w:r>
      <w:r w:rsidR="00A21583" w:rsidRPr="007D16F5">
        <w:rPr>
          <w:lang w:val="bs-Latn-BA"/>
        </w:rPr>
        <w:t>Plomba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postavljena</w:t>
      </w:r>
      <w:r w:rsidR="009006C9" w:rsidRPr="007D16F5">
        <w:rPr>
          <w:lang w:val="bs-Latn-BA"/>
        </w:rPr>
        <w:t xml:space="preserve"> </w:t>
      </w:r>
      <w:r w:rsidR="00960C34" w:rsidRPr="007D16F5">
        <w:rPr>
          <w:lang w:val="bs-Latn-BA"/>
        </w:rPr>
        <w:t>tako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unutrašnjost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uređaja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mjerenje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može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dostupna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bez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povrede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plombe</w:t>
      </w:r>
      <w:r w:rsidR="009006C9" w:rsidRPr="007D16F5">
        <w:rPr>
          <w:lang w:val="bs-Latn-BA"/>
        </w:rPr>
        <w:t>.</w:t>
      </w:r>
    </w:p>
    <w:p w14:paraId="475CF45C" w14:textId="03492AEB" w:rsidR="009006C9" w:rsidRPr="007D16F5" w:rsidRDefault="00A21583" w:rsidP="00322B45">
      <w:pPr>
        <w:pStyle w:val="Heading3"/>
      </w:pPr>
      <w:bookmarkStart w:id="673" w:name="_Ref24942078"/>
      <w:bookmarkStart w:id="674" w:name="_Toc26084560"/>
      <w:bookmarkStart w:id="675" w:name="_Toc38081065"/>
      <w:bookmarkStart w:id="676" w:name="_Toc49142844"/>
      <w:bookmarkStart w:id="677" w:name="_Toc117579111"/>
      <w:bookmarkStart w:id="678" w:name="_Toc61329218"/>
      <w:bookmarkStart w:id="679" w:name="_Toc69710389"/>
      <w:r w:rsidRPr="007D16F5">
        <w:t>Pristup</w:t>
      </w:r>
      <w:r w:rsidR="009006C9" w:rsidRPr="007D16F5">
        <w:t xml:space="preserve"> </w:t>
      </w:r>
      <w:r w:rsidRPr="007D16F5">
        <w:t>podacima</w:t>
      </w:r>
      <w:bookmarkEnd w:id="673"/>
      <w:bookmarkEnd w:id="674"/>
      <w:bookmarkEnd w:id="675"/>
      <w:bookmarkEnd w:id="676"/>
      <w:bookmarkEnd w:id="677"/>
      <w:bookmarkEnd w:id="678"/>
      <w:bookmarkEnd w:id="679"/>
    </w:p>
    <w:p w14:paraId="54174D2E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Podaci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smješteni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instalaciji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022AFA" w:rsidRPr="007D16F5">
        <w:rPr>
          <w:lang w:val="bs-Latn-BA"/>
        </w:rPr>
        <w:t xml:space="preserve">odgovarajućim šiframa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zaštićeni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neovlaštenog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lokalnog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daljinskog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elektronskog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pristupa</w:t>
      </w:r>
      <w:r w:rsidR="009006C9" w:rsidRPr="007D16F5">
        <w:rPr>
          <w:lang w:val="bs-Latn-BA"/>
        </w:rPr>
        <w:t>.</w:t>
      </w:r>
    </w:p>
    <w:p w14:paraId="1CF8BCCC" w14:textId="45CDFAFD" w:rsidR="009006C9" w:rsidRPr="007D16F5" w:rsidRDefault="0099443C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Elektroprijenos 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osigurava</w:t>
      </w:r>
      <w:r w:rsidR="007F0AB0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CA320C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„</w:t>
      </w:r>
      <w:r w:rsidR="00A21583" w:rsidRPr="007D16F5">
        <w:rPr>
          <w:i/>
          <w:lang w:val="bs-Latn-BA"/>
        </w:rPr>
        <w:t>read</w:t>
      </w:r>
      <w:r w:rsidR="009006C9" w:rsidRPr="007D16F5">
        <w:rPr>
          <w:lang w:val="bs-Latn-BA"/>
        </w:rPr>
        <w:t xml:space="preserve">“ </w:t>
      </w:r>
      <w:r w:rsidR="00A21583" w:rsidRPr="007D16F5">
        <w:rPr>
          <w:lang w:val="bs-Latn-BA"/>
        </w:rPr>
        <w:t>pristup</w:t>
      </w:r>
      <w:r w:rsidR="009006C9" w:rsidRPr="007D16F5">
        <w:rPr>
          <w:lang w:val="bs-Latn-BA"/>
        </w:rPr>
        <w:t xml:space="preserve"> </w:t>
      </w:r>
      <w:r w:rsidR="00192A6C">
        <w:rPr>
          <w:lang w:val="bs-Latn-BA"/>
        </w:rPr>
        <w:t>mjernim</w:t>
      </w:r>
      <w:r w:rsidR="00192A6C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podacima</w:t>
      </w:r>
      <w:r w:rsidR="00DE744E" w:rsidRPr="007D16F5">
        <w:rPr>
          <w:lang w:val="bs-Latn-BA"/>
        </w:rPr>
        <w:t xml:space="preserve"> preko baze u kojoj su smješteni očitani podaci</w:t>
      </w:r>
      <w:r w:rsidR="009C7F8C" w:rsidRPr="007D16F5">
        <w:rPr>
          <w:lang w:val="bs-Latn-BA"/>
        </w:rPr>
        <w:t xml:space="preserve">, odnosno direktan pristup na OMM za </w:t>
      </w:r>
      <w:r w:rsidR="005C3DFA">
        <w:rPr>
          <w:lang w:val="bs-Latn-BA"/>
        </w:rPr>
        <w:t>interkonekti</w:t>
      </w:r>
      <w:r w:rsidR="005C3DFA" w:rsidRPr="007D16F5">
        <w:rPr>
          <w:lang w:val="bs-Latn-BA"/>
        </w:rPr>
        <w:t xml:space="preserve">vne </w:t>
      </w:r>
      <w:r w:rsidR="009C7F8C" w:rsidRPr="007D16F5">
        <w:rPr>
          <w:lang w:val="bs-Latn-BA"/>
        </w:rPr>
        <w:t>vodove.</w:t>
      </w:r>
      <w:r w:rsidR="00DE744E" w:rsidRPr="007D16F5">
        <w:rPr>
          <w:lang w:val="bs-Latn-BA"/>
        </w:rPr>
        <w:t xml:space="preserve"> </w:t>
      </w:r>
    </w:p>
    <w:p w14:paraId="0D6FA4D8" w14:textId="1E45E385" w:rsidR="00FB0CF8" w:rsidRPr="007D16F5" w:rsidRDefault="00FB0CF8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Korisnici </w:t>
      </w:r>
      <w:r w:rsidR="00192A6C">
        <w:rPr>
          <w:lang w:val="bs-Latn-BA"/>
        </w:rPr>
        <w:t xml:space="preserve">su obavezni </w:t>
      </w:r>
      <w:r w:rsidRPr="007D16F5">
        <w:rPr>
          <w:lang w:val="bs-Latn-BA"/>
        </w:rPr>
        <w:t>NOSB</w:t>
      </w:r>
      <w:r w:rsidR="00CA320C" w:rsidRPr="007D16F5">
        <w:rPr>
          <w:lang w:val="bs-Latn-BA"/>
        </w:rPr>
        <w:t>i</w:t>
      </w:r>
      <w:r w:rsidRPr="007D16F5">
        <w:rPr>
          <w:lang w:val="bs-Latn-BA"/>
        </w:rPr>
        <w:t xml:space="preserve">H-u i </w:t>
      </w:r>
      <w:r w:rsidR="00A74225" w:rsidRPr="007D16F5">
        <w:rPr>
          <w:lang w:val="bs-Latn-BA"/>
        </w:rPr>
        <w:t>Elektroprijenos</w:t>
      </w:r>
      <w:r w:rsidRPr="007D16F5">
        <w:rPr>
          <w:lang w:val="bs-Latn-BA"/>
        </w:rPr>
        <w:t xml:space="preserve">u BiH </w:t>
      </w:r>
      <w:r w:rsidR="0023211F" w:rsidRPr="007D16F5">
        <w:rPr>
          <w:lang w:val="bs-Latn-BA"/>
        </w:rPr>
        <w:t>osigura</w:t>
      </w:r>
      <w:r w:rsidR="0023211F">
        <w:rPr>
          <w:lang w:val="bs-Latn-BA"/>
        </w:rPr>
        <w:t>ti</w:t>
      </w:r>
      <w:r w:rsidR="0023211F" w:rsidRPr="007D16F5">
        <w:rPr>
          <w:lang w:val="bs-Latn-BA"/>
        </w:rPr>
        <w:t xml:space="preserve"> </w:t>
      </w:r>
      <w:r w:rsidRPr="007D16F5">
        <w:rPr>
          <w:lang w:val="bs-Latn-BA"/>
        </w:rPr>
        <w:t>„</w:t>
      </w:r>
      <w:r w:rsidRPr="007D16F5">
        <w:rPr>
          <w:i/>
          <w:lang w:val="bs-Latn-BA"/>
        </w:rPr>
        <w:t>read</w:t>
      </w:r>
      <w:r w:rsidRPr="007D16F5">
        <w:rPr>
          <w:lang w:val="bs-Latn-BA"/>
        </w:rPr>
        <w:t>“ pristup</w:t>
      </w:r>
      <w:r w:rsidR="00F632B2">
        <w:rPr>
          <w:lang w:val="bs-Latn-BA"/>
        </w:rPr>
        <w:t xml:space="preserve"> podacima</w:t>
      </w:r>
      <w:r w:rsidRPr="007D16F5">
        <w:rPr>
          <w:lang w:val="bs-Latn-BA"/>
        </w:rPr>
        <w:t xml:space="preserve"> </w:t>
      </w:r>
      <w:r w:rsidR="00DB1D0C" w:rsidRPr="008C30A8">
        <w:rPr>
          <w:lang w:val="sr-Latn-BA"/>
        </w:rPr>
        <w:t>direktno preko brojila</w:t>
      </w:r>
      <w:r w:rsidR="00192A6C">
        <w:rPr>
          <w:lang w:val="sr-Latn-BA"/>
        </w:rPr>
        <w:t>.</w:t>
      </w:r>
      <w:r w:rsidR="00DB1D0C" w:rsidRPr="008C30A8">
        <w:rPr>
          <w:lang w:val="sr-Latn-BA"/>
        </w:rPr>
        <w:t xml:space="preserve"> </w:t>
      </w:r>
      <w:r w:rsidR="00192A6C">
        <w:rPr>
          <w:lang w:val="sr-Latn-BA"/>
        </w:rPr>
        <w:t>NOSBiH može, uzimajući u obzir zatečeno stanje i tehničke mogućnosti Korisnika,</w:t>
      </w:r>
      <w:r w:rsidR="00DB1D0C" w:rsidRPr="008C30A8">
        <w:rPr>
          <w:lang w:val="sr-Latn-BA"/>
        </w:rPr>
        <w:t xml:space="preserve"> </w:t>
      </w:r>
      <w:r w:rsidR="00590A9F">
        <w:rPr>
          <w:lang w:val="sr-Latn-BA"/>
        </w:rPr>
        <w:t>odobriti prikupljanje podataka preko</w:t>
      </w:r>
      <w:r w:rsidR="00DB1D0C" w:rsidRPr="008C30A8">
        <w:rPr>
          <w:lang w:val="sr-Latn-BA"/>
        </w:rPr>
        <w:t xml:space="preserve"> baze </w:t>
      </w:r>
      <w:r w:rsidR="00590A9F">
        <w:rPr>
          <w:lang w:val="sr-Latn-BA"/>
        </w:rPr>
        <w:t>Korisnika</w:t>
      </w:r>
      <w:r w:rsidR="00DB1D0C" w:rsidRPr="00E31EF3">
        <w:rPr>
          <w:lang w:val="bs-Latn-BA"/>
        </w:rPr>
        <w:t>.</w:t>
      </w:r>
      <w:r w:rsidRPr="007D16F5">
        <w:rPr>
          <w:lang w:val="bs-Latn-BA"/>
        </w:rPr>
        <w:t xml:space="preserve"> </w:t>
      </w:r>
    </w:p>
    <w:p w14:paraId="0F13B7EE" w14:textId="7A361F62" w:rsidR="009006C9" w:rsidRPr="00A93FF5" w:rsidRDefault="0099443C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Elektroprijenos 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korisnicima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dozvoliti</w:t>
      </w:r>
      <w:r w:rsidR="009006C9" w:rsidRPr="007D16F5">
        <w:rPr>
          <w:lang w:val="bs-Latn-BA"/>
        </w:rPr>
        <w:t xml:space="preserve"> “</w:t>
      </w:r>
      <w:r w:rsidR="00A21583" w:rsidRPr="007D16F5">
        <w:rPr>
          <w:i/>
          <w:iCs/>
          <w:lang w:val="bs-Latn-BA"/>
        </w:rPr>
        <w:t>read</w:t>
      </w:r>
      <w:r w:rsidR="009006C9" w:rsidRPr="007D16F5">
        <w:rPr>
          <w:lang w:val="bs-Latn-BA"/>
        </w:rPr>
        <w:t xml:space="preserve">” </w:t>
      </w:r>
      <w:r w:rsidR="00A21583" w:rsidRPr="007D16F5">
        <w:rPr>
          <w:lang w:val="bs-Latn-BA"/>
        </w:rPr>
        <w:t>pristup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podacima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koji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njih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odnose</w:t>
      </w:r>
      <w:r w:rsidR="009006C9" w:rsidRPr="007D16F5">
        <w:rPr>
          <w:lang w:val="bs-Latn-BA"/>
        </w:rPr>
        <w:t>.</w:t>
      </w:r>
    </w:p>
    <w:p w14:paraId="752D26D4" w14:textId="77777777" w:rsidR="009006C9" w:rsidRPr="001B3245" w:rsidRDefault="00A21583" w:rsidP="009A6CC9">
      <w:pPr>
        <w:pStyle w:val="Heading2"/>
      </w:pPr>
      <w:bookmarkStart w:id="680" w:name="_Toc512255635"/>
      <w:bookmarkStart w:id="681" w:name="_Toc512255636"/>
      <w:bookmarkStart w:id="682" w:name="_Toc512255637"/>
      <w:bookmarkStart w:id="683" w:name="_Ref14144896"/>
      <w:bookmarkStart w:id="684" w:name="_Ref14146277"/>
      <w:bookmarkStart w:id="685" w:name="_Toc17532106"/>
      <w:bookmarkStart w:id="686" w:name="_Toc24550421"/>
      <w:bookmarkStart w:id="687" w:name="_Toc26107347"/>
      <w:bookmarkStart w:id="688" w:name="_Toc117579112"/>
      <w:bookmarkStart w:id="689" w:name="_Toc61329219"/>
      <w:bookmarkStart w:id="690" w:name="_Toc17532087"/>
      <w:bookmarkStart w:id="691" w:name="_Toc24550402"/>
      <w:bookmarkStart w:id="692" w:name="_Toc26107328"/>
      <w:bookmarkStart w:id="693" w:name="_Toc69710390"/>
      <w:bookmarkEnd w:id="680"/>
      <w:bookmarkEnd w:id="681"/>
      <w:bookmarkEnd w:id="682"/>
      <w:r w:rsidRPr="001B3245">
        <w:t>Testiranje</w:t>
      </w:r>
      <w:r w:rsidR="009006C9" w:rsidRPr="001B3245">
        <w:t xml:space="preserve"> </w:t>
      </w:r>
      <w:r w:rsidRPr="001B3245">
        <w:t>i</w:t>
      </w:r>
      <w:r w:rsidR="009006C9" w:rsidRPr="001B3245">
        <w:t xml:space="preserve"> </w:t>
      </w:r>
      <w:r w:rsidRPr="001B3245">
        <w:t>baždarenje</w:t>
      </w:r>
      <w:r w:rsidR="009006C9" w:rsidRPr="001B3245">
        <w:t xml:space="preserve"> </w:t>
      </w:r>
      <w:r w:rsidRPr="001B3245">
        <w:t>instalacija</w:t>
      </w:r>
      <w:r w:rsidR="009006C9" w:rsidRPr="001B3245">
        <w:t xml:space="preserve"> </w:t>
      </w:r>
      <w:r w:rsidRPr="001B3245">
        <w:t>za</w:t>
      </w:r>
      <w:r w:rsidR="009006C9" w:rsidRPr="001B3245">
        <w:t xml:space="preserve"> </w:t>
      </w:r>
      <w:r w:rsidRPr="001B3245">
        <w:t>mjerenje</w:t>
      </w:r>
      <w:bookmarkEnd w:id="683"/>
      <w:bookmarkEnd w:id="684"/>
      <w:bookmarkEnd w:id="685"/>
      <w:bookmarkEnd w:id="686"/>
      <w:bookmarkEnd w:id="687"/>
      <w:bookmarkEnd w:id="688"/>
      <w:bookmarkEnd w:id="689"/>
      <w:bookmarkEnd w:id="693"/>
    </w:p>
    <w:p w14:paraId="60377FE3" w14:textId="77777777" w:rsidR="003B247A" w:rsidRPr="007D16F5" w:rsidRDefault="003B247A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Instalacije za mjerenje </w:t>
      </w:r>
      <w:r w:rsidR="00831967" w:rsidRPr="007D16F5">
        <w:rPr>
          <w:lang w:val="bs-Latn-BA"/>
        </w:rPr>
        <w:t>moraju b</w:t>
      </w:r>
      <w:r w:rsidRPr="007D16F5">
        <w:rPr>
          <w:lang w:val="bs-Latn-BA"/>
        </w:rPr>
        <w:t>iti baždarene i testirane u skladu sa važećim standardima i propisima.</w:t>
      </w:r>
    </w:p>
    <w:p w14:paraId="4C31FE75" w14:textId="77777777" w:rsidR="009006C9" w:rsidRPr="007D16F5" w:rsidRDefault="0099443C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Elektroprijenos BiH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odobravati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puštanja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rad</w:t>
      </w:r>
      <w:r w:rsidR="009006C9" w:rsidRPr="007D16F5">
        <w:rPr>
          <w:lang w:val="bs-Latn-BA"/>
        </w:rPr>
        <w:t xml:space="preserve"> </w:t>
      </w:r>
      <w:r w:rsidR="003B247A" w:rsidRPr="007D16F5">
        <w:rPr>
          <w:lang w:val="bs-Latn-BA"/>
        </w:rPr>
        <w:t>instalacije za mjerenje</w:t>
      </w:r>
      <w:r w:rsidR="009006C9" w:rsidRPr="007D16F5">
        <w:rPr>
          <w:lang w:val="bs-Latn-BA"/>
        </w:rPr>
        <w:t>.</w:t>
      </w:r>
    </w:p>
    <w:p w14:paraId="34FBA3EC" w14:textId="77777777" w:rsidR="009006C9" w:rsidRDefault="00746619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Svaku promjenu parametara postojećih instalacija za mjerenje mora odobriti Elektroprenos BiH. </w:t>
      </w:r>
    </w:p>
    <w:p w14:paraId="3C765729" w14:textId="77777777" w:rsidR="008F6263" w:rsidRPr="002B65C5" w:rsidRDefault="008F6263" w:rsidP="002B65C5">
      <w:pPr>
        <w:rPr>
          <w:lang w:val="bs-Latn-BA"/>
        </w:rPr>
      </w:pPr>
    </w:p>
    <w:p w14:paraId="34CC7146" w14:textId="77777777" w:rsidR="009006C9" w:rsidRPr="007D16F5" w:rsidRDefault="00A21583" w:rsidP="00322B45">
      <w:pPr>
        <w:pStyle w:val="Heading3"/>
        <w:numPr>
          <w:ilvl w:val="2"/>
          <w:numId w:val="62"/>
        </w:numPr>
      </w:pPr>
      <w:bookmarkStart w:id="694" w:name="_Toc26084583"/>
      <w:bookmarkStart w:id="695" w:name="_Toc38081088"/>
      <w:bookmarkStart w:id="696" w:name="_Toc49142867"/>
      <w:bookmarkStart w:id="697" w:name="_Toc61329220"/>
      <w:bookmarkStart w:id="698" w:name="_Toc69710391"/>
      <w:r w:rsidRPr="007D16F5">
        <w:t>Mjerila</w:t>
      </w:r>
      <w:bookmarkEnd w:id="694"/>
      <w:bookmarkEnd w:id="695"/>
      <w:bookmarkEnd w:id="696"/>
      <w:r w:rsidR="00F75579" w:rsidRPr="007D16F5">
        <w:t xml:space="preserve"> (brojila)</w:t>
      </w:r>
      <w:bookmarkEnd w:id="697"/>
      <w:bookmarkEnd w:id="698"/>
    </w:p>
    <w:p w14:paraId="22224A6C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Sva</w:t>
      </w:r>
      <w:r w:rsidR="009006C9" w:rsidRPr="007D16F5">
        <w:rPr>
          <w:lang w:val="bs-Latn-BA"/>
        </w:rPr>
        <w:t xml:space="preserve">  </w:t>
      </w:r>
      <w:r w:rsidRPr="007D16F5">
        <w:rPr>
          <w:lang w:val="bs-Latn-BA"/>
        </w:rPr>
        <w:t>mjerila</w:t>
      </w:r>
      <w:r w:rsidR="00F75579" w:rsidRPr="007D16F5">
        <w:rPr>
          <w:lang w:val="bs-Latn-BA"/>
        </w:rPr>
        <w:t xml:space="preserve"> (brojila)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imati</w:t>
      </w:r>
      <w:r w:rsidR="009006C9" w:rsidRPr="007D16F5">
        <w:rPr>
          <w:lang w:val="bs-Latn-BA"/>
        </w:rPr>
        <w:t>:</w:t>
      </w:r>
    </w:p>
    <w:p w14:paraId="188DC95C" w14:textId="07FCD76C" w:rsidR="009006C9" w:rsidRPr="007D16F5" w:rsidRDefault="005A7DB2" w:rsidP="003E7845">
      <w:pPr>
        <w:pStyle w:val="Aalineja"/>
        <w:numPr>
          <w:ilvl w:val="1"/>
          <w:numId w:val="233"/>
        </w:numPr>
      </w:pPr>
      <w:r w:rsidRPr="007D16F5">
        <w:t>p</w:t>
      </w:r>
      <w:r w:rsidR="00A21583" w:rsidRPr="007D16F5">
        <w:t>očetno</w:t>
      </w:r>
      <w:r w:rsidR="009006C9" w:rsidRPr="007D16F5">
        <w:t xml:space="preserve"> </w:t>
      </w:r>
      <w:r w:rsidR="00A21583" w:rsidRPr="007D16F5">
        <w:t>baždarenje</w:t>
      </w:r>
      <w:r w:rsidR="009006C9" w:rsidRPr="007D16F5">
        <w:t xml:space="preserve"> – </w:t>
      </w:r>
      <w:r w:rsidR="00A21583" w:rsidRPr="007D16F5">
        <w:t>Sva</w:t>
      </w:r>
      <w:r w:rsidR="009006C9" w:rsidRPr="007D16F5">
        <w:t xml:space="preserve"> </w:t>
      </w:r>
      <w:r w:rsidR="00A21583" w:rsidRPr="007D16F5">
        <w:t>mjerila</w:t>
      </w:r>
      <w:r w:rsidR="009006C9" w:rsidRPr="007D16F5">
        <w:t xml:space="preserve"> </w:t>
      </w:r>
      <w:r w:rsidR="00A21583" w:rsidRPr="007D16F5">
        <w:t>će</w:t>
      </w:r>
      <w:r w:rsidR="009006C9" w:rsidRPr="007D16F5">
        <w:t xml:space="preserve"> </w:t>
      </w:r>
      <w:r w:rsidR="00A21583" w:rsidRPr="007D16F5">
        <w:t>biti</w:t>
      </w:r>
      <w:r w:rsidR="009006C9" w:rsidRPr="007D16F5">
        <w:t xml:space="preserve"> </w:t>
      </w:r>
      <w:r w:rsidR="00A21583" w:rsidRPr="007D16F5">
        <w:t>baždarena</w:t>
      </w:r>
      <w:r w:rsidR="009006C9" w:rsidRPr="007D16F5">
        <w:t xml:space="preserve"> </w:t>
      </w:r>
      <w:r w:rsidR="00A21583" w:rsidRPr="007D16F5">
        <w:t>prije</w:t>
      </w:r>
      <w:r w:rsidR="009006C9" w:rsidRPr="007D16F5">
        <w:t xml:space="preserve"> </w:t>
      </w:r>
      <w:r w:rsidR="00A21583" w:rsidRPr="007D16F5">
        <w:t>početka</w:t>
      </w:r>
      <w:r w:rsidR="009006C9" w:rsidRPr="007D16F5">
        <w:t xml:space="preserve"> </w:t>
      </w:r>
      <w:r w:rsidR="00A21583" w:rsidRPr="007D16F5">
        <w:t>komercijalne</w:t>
      </w:r>
      <w:r w:rsidR="009006C9" w:rsidRPr="007D16F5">
        <w:t xml:space="preserve"> </w:t>
      </w:r>
      <w:r w:rsidR="00A21583" w:rsidRPr="007D16F5">
        <w:t>upotrebe</w:t>
      </w:r>
      <w:r w:rsidR="009006C9" w:rsidRPr="007D16F5">
        <w:t xml:space="preserve">, </w:t>
      </w:r>
      <w:r w:rsidR="00A21583" w:rsidRPr="007D16F5">
        <w:t>u</w:t>
      </w:r>
      <w:r w:rsidR="009006C9" w:rsidRPr="007D16F5">
        <w:t xml:space="preserve"> </w:t>
      </w:r>
      <w:r w:rsidR="00A21583" w:rsidRPr="007D16F5">
        <w:t>skladu</w:t>
      </w:r>
      <w:r w:rsidR="009006C9" w:rsidRPr="007D16F5">
        <w:t xml:space="preserve"> </w:t>
      </w:r>
      <w:r w:rsidR="00A21583" w:rsidRPr="007D16F5">
        <w:t>sa</w:t>
      </w:r>
      <w:r w:rsidR="009006C9" w:rsidRPr="007D16F5">
        <w:t xml:space="preserve"> </w:t>
      </w:r>
      <w:r w:rsidR="00A21583" w:rsidRPr="007D16F5">
        <w:t>specifikacijama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zahtjevima</w:t>
      </w:r>
      <w:r w:rsidR="009006C9" w:rsidRPr="007D16F5">
        <w:t xml:space="preserve"> </w:t>
      </w:r>
      <w:r w:rsidR="00A21583" w:rsidRPr="007D16F5">
        <w:t>nadležne</w:t>
      </w:r>
      <w:r w:rsidR="009006C9" w:rsidRPr="007D16F5">
        <w:t xml:space="preserve"> </w:t>
      </w:r>
      <w:r w:rsidR="00A21583" w:rsidRPr="007D16F5">
        <w:t>institucije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ovim</w:t>
      </w:r>
      <w:r w:rsidR="009006C9" w:rsidRPr="007D16F5">
        <w:t xml:space="preserve"> </w:t>
      </w:r>
      <w:r w:rsidR="00AE1E57" w:rsidRPr="007D16F5">
        <w:t>K</w:t>
      </w:r>
      <w:r w:rsidR="00A21583" w:rsidRPr="007D16F5">
        <w:t>odeksom</w:t>
      </w:r>
      <w:r w:rsidR="009006C9" w:rsidRPr="007D16F5">
        <w:t xml:space="preserve"> </w:t>
      </w:r>
      <w:r w:rsidR="00A21583" w:rsidRPr="007D16F5">
        <w:t>mjerenja</w:t>
      </w:r>
      <w:r w:rsidR="009006C9" w:rsidRPr="007D16F5">
        <w:t>.</w:t>
      </w:r>
    </w:p>
    <w:p w14:paraId="127283C6" w14:textId="77777777" w:rsidR="009006C9" w:rsidRPr="007D16F5" w:rsidRDefault="005A7DB2" w:rsidP="003E7845">
      <w:pPr>
        <w:pStyle w:val="Aalineja"/>
        <w:numPr>
          <w:ilvl w:val="1"/>
          <w:numId w:val="52"/>
        </w:numPr>
      </w:pPr>
      <w:r w:rsidRPr="007D16F5">
        <w:t>p</w:t>
      </w:r>
      <w:r w:rsidR="00A21583" w:rsidRPr="007D16F5">
        <w:t>eriodična</w:t>
      </w:r>
      <w:r w:rsidR="009006C9" w:rsidRPr="007D16F5">
        <w:t xml:space="preserve"> </w:t>
      </w:r>
      <w:r w:rsidR="00A21583" w:rsidRPr="007D16F5">
        <w:t>testiranja</w:t>
      </w:r>
      <w:r w:rsidR="009006C9" w:rsidRPr="007D16F5">
        <w:t xml:space="preserve"> – </w:t>
      </w:r>
      <w:r w:rsidR="00A21583" w:rsidRPr="007D16F5">
        <w:t>Sva</w:t>
      </w:r>
      <w:r w:rsidR="009006C9" w:rsidRPr="007D16F5">
        <w:t xml:space="preserve"> </w:t>
      </w:r>
      <w:r w:rsidR="00A21583" w:rsidRPr="007D16F5">
        <w:t>mjerila</w:t>
      </w:r>
      <w:r w:rsidR="009006C9" w:rsidRPr="007D16F5">
        <w:t xml:space="preserve"> </w:t>
      </w:r>
      <w:r w:rsidR="00A21583" w:rsidRPr="007D16F5">
        <w:t>će</w:t>
      </w:r>
      <w:r w:rsidR="009006C9" w:rsidRPr="007D16F5">
        <w:t xml:space="preserve"> </w:t>
      </w:r>
      <w:r w:rsidR="00A21583" w:rsidRPr="007D16F5">
        <w:t>biti</w:t>
      </w:r>
      <w:r w:rsidR="009006C9" w:rsidRPr="007D16F5">
        <w:t xml:space="preserve"> </w:t>
      </w:r>
      <w:r w:rsidR="00A21583" w:rsidRPr="007D16F5">
        <w:t>redovno</w:t>
      </w:r>
      <w:r w:rsidR="009006C9" w:rsidRPr="007D16F5">
        <w:t xml:space="preserve"> </w:t>
      </w:r>
      <w:r w:rsidR="00A21583" w:rsidRPr="007D16F5">
        <w:t>testirana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periodično</w:t>
      </w:r>
      <w:r w:rsidR="009006C9" w:rsidRPr="007D16F5">
        <w:t xml:space="preserve"> </w:t>
      </w:r>
      <w:r w:rsidR="00A21583" w:rsidRPr="007D16F5">
        <w:t>baždarena</w:t>
      </w:r>
      <w:r w:rsidR="009006C9" w:rsidRPr="007D16F5">
        <w:t xml:space="preserve">, </w:t>
      </w:r>
      <w:r w:rsidR="00A21583" w:rsidRPr="007D16F5">
        <w:t>a</w:t>
      </w:r>
      <w:r w:rsidR="009006C9" w:rsidRPr="007D16F5">
        <w:t xml:space="preserve"> </w:t>
      </w:r>
      <w:r w:rsidR="00A21583" w:rsidRPr="007D16F5">
        <w:t>po</w:t>
      </w:r>
      <w:r w:rsidR="009006C9" w:rsidRPr="007D16F5">
        <w:t xml:space="preserve"> </w:t>
      </w:r>
      <w:r w:rsidR="00A21583" w:rsidRPr="007D16F5">
        <w:t>potrebi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obnovljena</w:t>
      </w:r>
      <w:r w:rsidR="009006C9" w:rsidRPr="007D16F5">
        <w:t>.</w:t>
      </w:r>
    </w:p>
    <w:p w14:paraId="4E3602FE" w14:textId="77777777" w:rsidR="009006C9" w:rsidRPr="007D16F5" w:rsidRDefault="00A21583" w:rsidP="003E7845">
      <w:pPr>
        <w:pStyle w:val="ListParagraph"/>
        <w:rPr>
          <w:lang w:val="bs-Latn-BA"/>
        </w:rPr>
      </w:pPr>
      <w:bookmarkStart w:id="699" w:name="_Ref102459871"/>
      <w:r w:rsidRPr="007D16F5">
        <w:rPr>
          <w:lang w:val="bs-Latn-BA"/>
        </w:rPr>
        <w:t>Testiranje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baždarenje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vrši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skladu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odgovarajućim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standardima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važećim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metrološkim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propisima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Datumi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rezultati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testova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dostaviti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u</w:t>
      </w:r>
      <w:r w:rsidR="005722C7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521A90" w:rsidRPr="007D16F5">
        <w:rPr>
          <w:lang w:val="bs-Latn-BA"/>
        </w:rPr>
        <w:t>.</w:t>
      </w:r>
      <w:r w:rsidR="001F4254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potrebe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mogu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zahtijevati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posebni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testovi</w:t>
      </w:r>
      <w:bookmarkEnd w:id="699"/>
      <w:r w:rsidR="00521A90" w:rsidRPr="007D16F5">
        <w:rPr>
          <w:lang w:val="bs-Latn-BA"/>
        </w:rPr>
        <w:t>.</w:t>
      </w:r>
    </w:p>
    <w:p w14:paraId="091DAFBB" w14:textId="77777777" w:rsidR="009006C9" w:rsidRPr="007D16F5" w:rsidRDefault="00A21583" w:rsidP="00322B45">
      <w:pPr>
        <w:pStyle w:val="Heading3"/>
      </w:pPr>
      <w:bookmarkStart w:id="700" w:name="_Toc26084586"/>
      <w:bookmarkStart w:id="701" w:name="_Toc38081091"/>
      <w:bookmarkStart w:id="702" w:name="_Toc49142870"/>
      <w:bookmarkStart w:id="703" w:name="_Toc61329221"/>
      <w:bookmarkStart w:id="704" w:name="_Toc69710392"/>
      <w:r w:rsidRPr="007D16F5">
        <w:t>Mjerni</w:t>
      </w:r>
      <w:r w:rsidR="009006C9" w:rsidRPr="007D16F5">
        <w:t xml:space="preserve"> </w:t>
      </w:r>
      <w:r w:rsidRPr="007D16F5">
        <w:t>transformatori</w:t>
      </w:r>
      <w:bookmarkEnd w:id="700"/>
      <w:bookmarkEnd w:id="701"/>
      <w:bookmarkEnd w:id="702"/>
      <w:bookmarkEnd w:id="703"/>
      <w:bookmarkEnd w:id="704"/>
    </w:p>
    <w:p w14:paraId="52EB4A29" w14:textId="77777777" w:rsidR="009F184A" w:rsidRPr="007D16F5" w:rsidRDefault="00FD3340" w:rsidP="003E7845">
      <w:pPr>
        <w:pStyle w:val="ListParagraph"/>
        <w:rPr>
          <w:lang w:val="bs-Latn-BA"/>
        </w:rPr>
      </w:pPr>
      <w:r w:rsidRPr="007D16F5">
        <w:t>Novi mjerni transformatori moraju biti baždareni prije početka komercijalne upotrebe.</w:t>
      </w:r>
      <w:bookmarkStart w:id="705" w:name="_Toc26084587"/>
      <w:bookmarkStart w:id="706" w:name="_Toc38081092"/>
      <w:bookmarkStart w:id="707" w:name="_Toc49142871"/>
    </w:p>
    <w:p w14:paraId="2788EDB3" w14:textId="77777777" w:rsidR="009006C9" w:rsidRPr="007D16F5" w:rsidRDefault="00A21583" w:rsidP="00322B45">
      <w:pPr>
        <w:pStyle w:val="Heading3"/>
      </w:pPr>
      <w:bookmarkStart w:id="708" w:name="_Toc61329222"/>
      <w:bookmarkStart w:id="709" w:name="_Toc69710393"/>
      <w:r w:rsidRPr="007D16F5">
        <w:t>Uređaji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čuvanje</w:t>
      </w:r>
      <w:r w:rsidR="009006C9" w:rsidRPr="007D16F5">
        <w:t xml:space="preserve"> </w:t>
      </w:r>
      <w:r w:rsidRPr="007D16F5">
        <w:t>podataka</w:t>
      </w:r>
      <w:bookmarkEnd w:id="705"/>
      <w:bookmarkEnd w:id="706"/>
      <w:bookmarkEnd w:id="707"/>
      <w:bookmarkEnd w:id="708"/>
      <w:bookmarkEnd w:id="709"/>
    </w:p>
    <w:p w14:paraId="4B13A798" w14:textId="77777777" w:rsidR="001F7322" w:rsidRPr="00E079A7" w:rsidRDefault="001F7322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>Novi uređaji za čuvanje podataka moraju biti atestirani prije početka komercijalne upotrebe</w:t>
      </w:r>
      <w:r w:rsidR="00FD3340" w:rsidRPr="00E079A7">
        <w:rPr>
          <w:lang w:val="bs-Latn-BA"/>
        </w:rPr>
        <w:t>.</w:t>
      </w:r>
    </w:p>
    <w:p w14:paraId="4C115B91" w14:textId="77777777" w:rsidR="009006C9" w:rsidRPr="001B3245" w:rsidRDefault="00A21583" w:rsidP="009A6CC9">
      <w:pPr>
        <w:pStyle w:val="Heading2"/>
      </w:pPr>
      <w:bookmarkStart w:id="710" w:name="_Ref25033384"/>
      <w:bookmarkStart w:id="711" w:name="_Ref25033413"/>
      <w:bookmarkStart w:id="712" w:name="_Ref25033450"/>
      <w:bookmarkStart w:id="713" w:name="_Ref25033486"/>
      <w:bookmarkStart w:id="714" w:name="_Ref25033508"/>
      <w:bookmarkStart w:id="715" w:name="_Ref25033556"/>
      <w:bookmarkStart w:id="716" w:name="_Ref25033593"/>
      <w:bookmarkStart w:id="717" w:name="_Toc26084589"/>
      <w:bookmarkStart w:id="718" w:name="_Toc38081094"/>
      <w:bookmarkStart w:id="719" w:name="_Toc49142873"/>
      <w:bookmarkStart w:id="720" w:name="_Toc117579113"/>
      <w:bookmarkStart w:id="721" w:name="_Toc61329223"/>
      <w:bookmarkStart w:id="722" w:name="_Toc69710394"/>
      <w:r w:rsidRPr="001B3245">
        <w:t>Greške</w:t>
      </w:r>
      <w:r w:rsidR="009006C9" w:rsidRPr="001B3245">
        <w:t xml:space="preserve"> </w:t>
      </w:r>
      <w:r w:rsidRPr="001B3245">
        <w:t>mjerila</w:t>
      </w:r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r w:rsidR="0067305A" w:rsidRPr="001B3245">
        <w:t xml:space="preserve"> (brojila)</w:t>
      </w:r>
      <w:bookmarkEnd w:id="721"/>
      <w:bookmarkEnd w:id="722"/>
    </w:p>
    <w:p w14:paraId="50F2B25A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3642E8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otkrije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grešku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sumnja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grešku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="002D48AD">
        <w:rPr>
          <w:lang w:val="bs-Latn-BA"/>
        </w:rPr>
        <w:t>NOSBiH</w:t>
      </w:r>
      <w:r w:rsidR="000F58EB" w:rsidRPr="007D16F5">
        <w:rPr>
          <w:lang w:val="bs-Latn-BA"/>
        </w:rPr>
        <w:t xml:space="preserve">-u grešku </w:t>
      </w:r>
      <w:r w:rsidRPr="007D16F5">
        <w:rPr>
          <w:lang w:val="bs-Latn-BA"/>
        </w:rPr>
        <w:t>prijav</w:t>
      </w:r>
      <w:r w:rsidR="000F58EB" w:rsidRPr="007D16F5">
        <w:rPr>
          <w:lang w:val="bs-Latn-BA"/>
        </w:rPr>
        <w:t>i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="00F0576A" w:rsidRPr="007D16F5">
        <w:rPr>
          <w:lang w:val="bs-Latn-BA"/>
        </w:rPr>
        <w:t>K</w:t>
      </w:r>
      <w:r w:rsidRPr="007D16F5">
        <w:rPr>
          <w:lang w:val="bs-Latn-BA"/>
        </w:rPr>
        <w:t>orisnik</w:t>
      </w:r>
      <w:r w:rsidR="009006C9" w:rsidRPr="007D16F5">
        <w:rPr>
          <w:lang w:val="bs-Latn-BA"/>
        </w:rPr>
        <w:t xml:space="preserve">, </w:t>
      </w:r>
      <w:r w:rsidR="009F1A71" w:rsidRPr="007D16F5">
        <w:rPr>
          <w:lang w:val="bs-Latn-BA"/>
        </w:rPr>
        <w:t>NOSB</w:t>
      </w:r>
      <w:r w:rsidR="003642E8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inicirati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sljedeću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proceduru</w:t>
      </w:r>
      <w:r w:rsidR="009006C9" w:rsidRPr="007D16F5">
        <w:rPr>
          <w:lang w:val="bs-Latn-BA"/>
        </w:rPr>
        <w:t>:</w:t>
      </w:r>
    </w:p>
    <w:p w14:paraId="09B0F706" w14:textId="662C07A1" w:rsidR="009006C9" w:rsidRPr="007D16F5" w:rsidRDefault="00BA6DA1" w:rsidP="003E7845">
      <w:pPr>
        <w:pStyle w:val="Aalineja"/>
        <w:numPr>
          <w:ilvl w:val="1"/>
          <w:numId w:val="234"/>
        </w:numPr>
      </w:pPr>
      <w:r w:rsidRPr="007D16F5">
        <w:t>U</w:t>
      </w:r>
      <w:r w:rsidR="009006C9" w:rsidRPr="007D16F5">
        <w:t xml:space="preserve"> </w:t>
      </w:r>
      <w:r w:rsidR="00A21583" w:rsidRPr="007D16F5">
        <w:t>roku</w:t>
      </w:r>
      <w:r w:rsidR="009006C9" w:rsidRPr="007D16F5">
        <w:t xml:space="preserve"> </w:t>
      </w:r>
      <w:r w:rsidR="00A21583" w:rsidRPr="007D16F5">
        <w:t>od</w:t>
      </w:r>
      <w:r w:rsidR="009006C9" w:rsidRPr="007D16F5">
        <w:t xml:space="preserve"> 24 </w:t>
      </w:r>
      <w:r w:rsidR="00A21583" w:rsidRPr="007D16F5">
        <w:t>sata</w:t>
      </w:r>
      <w:r w:rsidR="009006C9" w:rsidRPr="007D16F5">
        <w:t xml:space="preserve"> </w:t>
      </w:r>
      <w:r w:rsidR="00A21583" w:rsidRPr="007D16F5">
        <w:t>obavijestit</w:t>
      </w:r>
      <w:r w:rsidR="009006C9" w:rsidRPr="007D16F5">
        <w:t xml:space="preserve"> </w:t>
      </w:r>
      <w:r w:rsidR="00A21583" w:rsidRPr="007D16F5">
        <w:t>će</w:t>
      </w:r>
      <w:r w:rsidR="009006C9" w:rsidRPr="007D16F5">
        <w:t xml:space="preserve"> </w:t>
      </w:r>
      <w:r w:rsidR="00A21583" w:rsidRPr="007D16F5">
        <w:t>stranu</w:t>
      </w:r>
      <w:r w:rsidR="009006C9" w:rsidRPr="007D16F5">
        <w:t xml:space="preserve"> </w:t>
      </w:r>
      <w:r w:rsidR="00A21583" w:rsidRPr="007D16F5">
        <w:t>odgovornu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A21583" w:rsidRPr="007D16F5">
        <w:t>mjerenje</w:t>
      </w:r>
      <w:r w:rsidRPr="007D16F5">
        <w:t>.</w:t>
      </w:r>
    </w:p>
    <w:p w14:paraId="650149DD" w14:textId="77777777" w:rsidR="009006C9" w:rsidRPr="007D16F5" w:rsidRDefault="00BA6DA1" w:rsidP="003E7845">
      <w:pPr>
        <w:pStyle w:val="Aalineja"/>
      </w:pPr>
      <w:r w:rsidRPr="007D16F5">
        <w:t>K</w:t>
      </w:r>
      <w:r w:rsidR="00A21583" w:rsidRPr="007D16F5">
        <w:t>ada</w:t>
      </w:r>
      <w:r w:rsidR="009006C9" w:rsidRPr="007D16F5">
        <w:t xml:space="preserve"> </w:t>
      </w:r>
      <w:r w:rsidR="00A21583" w:rsidRPr="007D16F5">
        <w:t>bude</w:t>
      </w:r>
      <w:r w:rsidR="009006C9" w:rsidRPr="007D16F5">
        <w:t xml:space="preserve"> </w:t>
      </w:r>
      <w:r w:rsidR="00A21583" w:rsidRPr="007D16F5">
        <w:t>neophodno</w:t>
      </w:r>
      <w:r w:rsidR="009006C9" w:rsidRPr="007D16F5">
        <w:t xml:space="preserve"> </w:t>
      </w:r>
      <w:r w:rsidR="00A21583" w:rsidRPr="007D16F5">
        <w:t>naloži</w:t>
      </w:r>
      <w:r w:rsidR="003B29AC" w:rsidRPr="007D16F5">
        <w:t>t će</w:t>
      </w:r>
      <w:r w:rsidR="009006C9" w:rsidRPr="007D16F5">
        <w:t xml:space="preserve"> </w:t>
      </w:r>
      <w:r w:rsidR="00A21583" w:rsidRPr="007D16F5">
        <w:t>lokalno</w:t>
      </w:r>
      <w:r w:rsidR="009006C9" w:rsidRPr="007D16F5">
        <w:t xml:space="preserve"> </w:t>
      </w:r>
      <w:r w:rsidR="00A21583" w:rsidRPr="007D16F5">
        <w:t>sakupljanje</w:t>
      </w:r>
      <w:r w:rsidR="009006C9" w:rsidRPr="007D16F5">
        <w:t xml:space="preserve"> </w:t>
      </w:r>
      <w:r w:rsidR="00A21583" w:rsidRPr="007D16F5">
        <w:t>podataka</w:t>
      </w:r>
      <w:r w:rsidR="009006C9" w:rsidRPr="007D16F5">
        <w:t xml:space="preserve"> </w:t>
      </w:r>
      <w:r w:rsidR="00A21583" w:rsidRPr="007D16F5">
        <w:t>mjerenja</w:t>
      </w:r>
      <w:r w:rsidRPr="007D16F5">
        <w:t>.</w:t>
      </w:r>
    </w:p>
    <w:p w14:paraId="7D7B9553" w14:textId="77777777" w:rsidR="009006C9" w:rsidRPr="007D16F5" w:rsidRDefault="00BA6DA1" w:rsidP="003E7845">
      <w:pPr>
        <w:pStyle w:val="Aalineja"/>
      </w:pPr>
      <w:r w:rsidRPr="007D16F5">
        <w:t>S</w:t>
      </w:r>
      <w:r w:rsidR="00A21583" w:rsidRPr="007D16F5">
        <w:t>trani</w:t>
      </w:r>
      <w:r w:rsidR="009006C9" w:rsidRPr="007D16F5">
        <w:t xml:space="preserve"> </w:t>
      </w:r>
      <w:r w:rsidR="00A21583" w:rsidRPr="007D16F5">
        <w:t>odgovornoj</w:t>
      </w:r>
      <w:r w:rsidR="009006C9" w:rsidRPr="007D16F5">
        <w:t xml:space="preserve"> </w:t>
      </w:r>
      <w:r w:rsidR="00A21583" w:rsidRPr="007D16F5">
        <w:t>za</w:t>
      </w:r>
      <w:r w:rsidR="009006C9" w:rsidRPr="007D16F5">
        <w:t xml:space="preserve"> </w:t>
      </w:r>
      <w:r w:rsidR="00A21583" w:rsidRPr="007D16F5">
        <w:t>mjerenje</w:t>
      </w:r>
      <w:r w:rsidR="009006C9" w:rsidRPr="007D16F5">
        <w:t xml:space="preserve"> </w:t>
      </w:r>
      <w:r w:rsidR="003B29AC" w:rsidRPr="007D16F5">
        <w:t xml:space="preserve">naložit će </w:t>
      </w:r>
      <w:r w:rsidR="00A21583" w:rsidRPr="007D16F5">
        <w:t>da</w:t>
      </w:r>
      <w:r w:rsidR="009006C9" w:rsidRPr="007D16F5">
        <w:t xml:space="preserve"> </w:t>
      </w:r>
      <w:r w:rsidR="00A21583" w:rsidRPr="007D16F5">
        <w:t>istraži</w:t>
      </w:r>
      <w:r w:rsidR="009006C9" w:rsidRPr="007D16F5">
        <w:t xml:space="preserve"> </w:t>
      </w:r>
      <w:r w:rsidR="00A21583" w:rsidRPr="007D16F5">
        <w:t>i</w:t>
      </w:r>
      <w:r w:rsidR="009006C9" w:rsidRPr="007D16F5">
        <w:t xml:space="preserve"> </w:t>
      </w:r>
      <w:r w:rsidR="00A21583" w:rsidRPr="007D16F5">
        <w:t>otkloni</w:t>
      </w:r>
      <w:r w:rsidR="009006C9" w:rsidRPr="007D16F5">
        <w:t xml:space="preserve"> </w:t>
      </w:r>
      <w:r w:rsidR="00A21583" w:rsidRPr="007D16F5">
        <w:t>problem</w:t>
      </w:r>
      <w:r w:rsidR="009006C9" w:rsidRPr="007D16F5">
        <w:t>.</w:t>
      </w:r>
    </w:p>
    <w:p w14:paraId="091C7C87" w14:textId="1C0AAEA2" w:rsidR="00F0576A" w:rsidRPr="007D16F5" w:rsidRDefault="00F0576A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3642E8" w:rsidRPr="007D16F5">
        <w:rPr>
          <w:lang w:val="bs-Latn-BA"/>
        </w:rPr>
        <w:t>i</w:t>
      </w:r>
      <w:r w:rsidRPr="007D16F5">
        <w:rPr>
          <w:lang w:val="bs-Latn-BA"/>
        </w:rPr>
        <w:t xml:space="preserve">H će sa </w:t>
      </w:r>
      <w:r w:rsidR="00A74225" w:rsidRPr="007D16F5">
        <w:rPr>
          <w:lang w:val="bs-Latn-BA"/>
        </w:rPr>
        <w:t>Elektroprijenos</w:t>
      </w:r>
      <w:r w:rsidR="00562A1C" w:rsidRPr="007D16F5">
        <w:rPr>
          <w:lang w:val="bs-Latn-BA"/>
        </w:rPr>
        <w:t xml:space="preserve">om BiH, Korisnikom i </w:t>
      </w:r>
      <w:r w:rsidR="00B050C0">
        <w:rPr>
          <w:lang w:val="bs-Latn-BA"/>
        </w:rPr>
        <w:t>ODS</w:t>
      </w:r>
      <w:r w:rsidR="001B3245">
        <w:rPr>
          <w:lang w:val="bs-Latn-BA"/>
        </w:rPr>
        <w:t>-</w:t>
      </w:r>
      <w:r w:rsidRPr="007D16F5">
        <w:rPr>
          <w:lang w:val="bs-Latn-BA"/>
        </w:rPr>
        <w:t>om usaglasiti način korekcije greške.</w:t>
      </w:r>
    </w:p>
    <w:p w14:paraId="24E205C3" w14:textId="6E1BD254" w:rsidR="009006C9" w:rsidRPr="001B3245" w:rsidRDefault="00A21583" w:rsidP="009A6CC9">
      <w:pPr>
        <w:pStyle w:val="Heading2"/>
      </w:pPr>
      <w:bookmarkStart w:id="723" w:name="_Toc26084564"/>
      <w:bookmarkStart w:id="724" w:name="_Toc38081069"/>
      <w:bookmarkStart w:id="725" w:name="_Toc49142848"/>
      <w:bookmarkStart w:id="726" w:name="_Toc117579114"/>
      <w:bookmarkStart w:id="727" w:name="_Toc61329224"/>
      <w:bookmarkStart w:id="728" w:name="_Toc69710395"/>
      <w:bookmarkEnd w:id="690"/>
      <w:bookmarkEnd w:id="691"/>
      <w:bookmarkEnd w:id="692"/>
      <w:r w:rsidRPr="001B3245">
        <w:t>Registar</w:t>
      </w:r>
      <w:r w:rsidR="009006C9" w:rsidRPr="001B3245">
        <w:t xml:space="preserve"> </w:t>
      </w:r>
      <w:r w:rsidRPr="001B3245">
        <w:t>mjerenja</w:t>
      </w:r>
      <w:bookmarkEnd w:id="723"/>
      <w:bookmarkEnd w:id="724"/>
      <w:bookmarkEnd w:id="725"/>
      <w:bookmarkEnd w:id="726"/>
      <w:bookmarkEnd w:id="727"/>
      <w:bookmarkEnd w:id="728"/>
    </w:p>
    <w:p w14:paraId="0E03BE98" w14:textId="51129605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Svrha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Registra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registracija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odgovar</w:t>
      </w:r>
      <w:r w:rsidR="007F7917" w:rsidRPr="007D16F5">
        <w:rPr>
          <w:lang w:val="bs-Latn-BA"/>
        </w:rPr>
        <w:t>a</w:t>
      </w:r>
      <w:r w:rsidRPr="007D16F5">
        <w:rPr>
          <w:lang w:val="bs-Latn-BA"/>
        </w:rPr>
        <w:t>jućim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formulama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0C1C10">
        <w:rPr>
          <w:lang w:val="bs-Latn-BA"/>
        </w:rPr>
        <w:t xml:space="preserve">obračun energetskih veličina u OMM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="00B050C0">
        <w:rPr>
          <w:lang w:val="bs-Latn-BA"/>
        </w:rPr>
        <w:t>ODS</w:t>
      </w:r>
      <w:r w:rsidR="001B3245">
        <w:rPr>
          <w:lang w:val="bs-Latn-BA"/>
        </w:rPr>
        <w:t>-ov</w:t>
      </w:r>
      <w:r w:rsidR="007F7917" w:rsidRPr="007D16F5">
        <w:rPr>
          <w:lang w:val="bs-Latn-BA"/>
        </w:rPr>
        <w:t>e i K</w:t>
      </w:r>
      <w:r w:rsidRPr="007D16F5">
        <w:rPr>
          <w:lang w:val="bs-Latn-BA"/>
        </w:rPr>
        <w:t>orisnike</w:t>
      </w:r>
      <w:r w:rsidR="009006C9" w:rsidRPr="007D16F5">
        <w:rPr>
          <w:lang w:val="bs-Latn-BA"/>
        </w:rPr>
        <w:t xml:space="preserve"> </w:t>
      </w:r>
      <w:r w:rsidR="00F92F65">
        <w:rPr>
          <w:lang w:val="bs-Latn-BA"/>
        </w:rPr>
        <w:t>priključene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Pr="007D16F5">
        <w:rPr>
          <w:lang w:val="bs-Latn-BA"/>
        </w:rPr>
        <w:t>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kao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odgovarajućih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5C3DFA">
        <w:rPr>
          <w:lang w:val="bs-Latn-BA"/>
        </w:rPr>
        <w:t>interkonekti</w:t>
      </w:r>
      <w:r w:rsidR="005C3DFA" w:rsidRPr="007D16F5">
        <w:rPr>
          <w:lang w:val="bs-Latn-BA"/>
        </w:rPr>
        <w:t xml:space="preserve">vnim </w:t>
      </w:r>
      <w:r w:rsidR="007F7917" w:rsidRPr="007D16F5">
        <w:rPr>
          <w:lang w:val="bs-Latn-BA"/>
        </w:rPr>
        <w:t>vodovima</w:t>
      </w:r>
      <w:r w:rsidR="009006C9" w:rsidRPr="007D16F5">
        <w:rPr>
          <w:lang w:val="bs-Latn-BA"/>
        </w:rPr>
        <w:t>.</w:t>
      </w:r>
    </w:p>
    <w:p w14:paraId="40B37BE6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Registar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izrađuje</w:t>
      </w:r>
      <w:r w:rsidR="009006C9" w:rsidRPr="007D16F5">
        <w:rPr>
          <w:lang w:val="bs-Latn-BA"/>
        </w:rPr>
        <w:t xml:space="preserve"> </w:t>
      </w:r>
      <w:r w:rsidR="0099443C" w:rsidRPr="007D16F5">
        <w:rPr>
          <w:lang w:val="bs-Latn-BA"/>
        </w:rPr>
        <w:t>Elektroprijenos BiH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odgovoran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njegovo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ažuriranje</w:t>
      </w:r>
      <w:r w:rsidR="009006C9" w:rsidRPr="007D16F5">
        <w:rPr>
          <w:lang w:val="bs-Latn-BA"/>
        </w:rPr>
        <w:t xml:space="preserve">,  </w:t>
      </w:r>
      <w:r w:rsidRPr="007D16F5">
        <w:rPr>
          <w:lang w:val="bs-Latn-BA"/>
        </w:rPr>
        <w:t>administraciju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tačnost</w:t>
      </w:r>
      <w:r w:rsidR="009006C9" w:rsidRPr="007D16F5">
        <w:rPr>
          <w:lang w:val="bs-Latn-BA"/>
        </w:rPr>
        <w:t xml:space="preserve">. </w:t>
      </w:r>
    </w:p>
    <w:p w14:paraId="40A5069D" w14:textId="77777777" w:rsidR="0098347D" w:rsidRPr="007D16F5" w:rsidRDefault="0098347D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Elektroprijenos BiH </w:t>
      </w:r>
      <w:r w:rsidR="0059430C" w:rsidRPr="007D16F5">
        <w:rPr>
          <w:lang w:val="bs-Latn-BA"/>
        </w:rPr>
        <w:t>definira</w:t>
      </w:r>
      <w:r w:rsidRPr="007D16F5">
        <w:rPr>
          <w:lang w:val="bs-Latn-BA"/>
        </w:rPr>
        <w:t xml:space="preserve"> </w:t>
      </w:r>
      <w:r w:rsidR="00B82186" w:rsidRPr="007D16F5">
        <w:rPr>
          <w:lang w:val="bs-Latn-BA"/>
        </w:rPr>
        <w:t xml:space="preserve">format dostavljanja </w:t>
      </w:r>
      <w:r w:rsidRPr="007D16F5">
        <w:rPr>
          <w:lang w:val="bs-Latn-BA"/>
        </w:rPr>
        <w:t>sv</w:t>
      </w:r>
      <w:r w:rsidR="00B82186" w:rsidRPr="007D16F5">
        <w:rPr>
          <w:lang w:val="bs-Latn-BA"/>
        </w:rPr>
        <w:t>ih</w:t>
      </w:r>
      <w:r w:rsidRPr="007D16F5">
        <w:rPr>
          <w:lang w:val="bs-Latn-BA"/>
        </w:rPr>
        <w:t xml:space="preserve"> neophodn</w:t>
      </w:r>
      <w:r w:rsidR="00B82186" w:rsidRPr="007D16F5">
        <w:rPr>
          <w:lang w:val="bs-Latn-BA"/>
        </w:rPr>
        <w:t>ih</w:t>
      </w:r>
      <w:r w:rsidRPr="007D16F5">
        <w:rPr>
          <w:lang w:val="bs-Latn-BA"/>
        </w:rPr>
        <w:t xml:space="preserve"> podat</w:t>
      </w:r>
      <w:r w:rsidR="00B82186" w:rsidRPr="007D16F5">
        <w:rPr>
          <w:lang w:val="bs-Latn-BA"/>
        </w:rPr>
        <w:t>a</w:t>
      </w:r>
      <w:r w:rsidRPr="007D16F5">
        <w:rPr>
          <w:lang w:val="bs-Latn-BA"/>
        </w:rPr>
        <w:t>k</w:t>
      </w:r>
      <w:r w:rsidR="00B82186" w:rsidRPr="007D16F5">
        <w:rPr>
          <w:lang w:val="bs-Latn-BA"/>
        </w:rPr>
        <w:t xml:space="preserve">a (objavljuje se na internet stranici </w:t>
      </w:r>
      <w:r w:rsidR="00A74225" w:rsidRPr="007D16F5">
        <w:rPr>
          <w:lang w:val="bs-Latn-BA"/>
        </w:rPr>
        <w:t>Elektroprijenos</w:t>
      </w:r>
      <w:r w:rsidR="00B82186" w:rsidRPr="007D16F5">
        <w:rPr>
          <w:lang w:val="bs-Latn-BA"/>
        </w:rPr>
        <w:t>a BiH)</w:t>
      </w:r>
      <w:r w:rsidRPr="007D16F5">
        <w:rPr>
          <w:lang w:val="bs-Latn-BA"/>
        </w:rPr>
        <w:t xml:space="preserve"> za Registar mjerenja, koj</w:t>
      </w:r>
      <w:r w:rsidR="00B82186" w:rsidRPr="007D16F5">
        <w:rPr>
          <w:lang w:val="bs-Latn-BA"/>
        </w:rPr>
        <w:t>i</w:t>
      </w:r>
      <w:r w:rsidRPr="007D16F5">
        <w:rPr>
          <w:lang w:val="bs-Latn-BA"/>
        </w:rPr>
        <w:t xml:space="preserve"> sadrž</w:t>
      </w:r>
      <w:r w:rsidR="0099110D" w:rsidRPr="007D16F5">
        <w:rPr>
          <w:lang w:val="bs-Latn-BA"/>
        </w:rPr>
        <w:t>i</w:t>
      </w:r>
      <w:r w:rsidRPr="007D16F5">
        <w:rPr>
          <w:lang w:val="bs-Latn-BA"/>
        </w:rPr>
        <w:t xml:space="preserve"> sljedeće:</w:t>
      </w:r>
      <w:bookmarkStart w:id="729" w:name="_Toc26084566"/>
      <w:bookmarkStart w:id="730" w:name="_Toc38081071"/>
      <w:bookmarkStart w:id="731" w:name="_Toc49142850"/>
    </w:p>
    <w:p w14:paraId="15FB89A2" w14:textId="2CA23D09" w:rsidR="0098347D" w:rsidRPr="007D16F5" w:rsidRDefault="00B82186" w:rsidP="003E7845">
      <w:pPr>
        <w:pStyle w:val="Aalineja"/>
        <w:numPr>
          <w:ilvl w:val="1"/>
          <w:numId w:val="235"/>
        </w:numPr>
      </w:pPr>
      <w:r w:rsidRPr="007D16F5">
        <w:t>podatke o tački mjerenja</w:t>
      </w:r>
      <w:bookmarkEnd w:id="729"/>
      <w:bookmarkEnd w:id="730"/>
      <w:bookmarkEnd w:id="731"/>
      <w:r w:rsidR="0098347D" w:rsidRPr="007D16F5">
        <w:t xml:space="preserve"> (lokacija, odgovorna strana, identifikacioni kodovi, šeme, obračunske formule preuzimanja/predaje električne energije i ostali relevantni podaci)</w:t>
      </w:r>
      <w:bookmarkStart w:id="732" w:name="_Toc26084567"/>
      <w:bookmarkStart w:id="733" w:name="_Toc38081072"/>
      <w:bookmarkStart w:id="734" w:name="_Toc49142851"/>
      <w:r w:rsidR="0098347D" w:rsidRPr="007D16F5">
        <w:t>;</w:t>
      </w:r>
    </w:p>
    <w:p w14:paraId="6DDBC219" w14:textId="3E3AD318" w:rsidR="0098347D" w:rsidRPr="007D16F5" w:rsidRDefault="0098347D" w:rsidP="003E7845">
      <w:pPr>
        <w:pStyle w:val="Aalineja"/>
      </w:pPr>
      <w:r w:rsidRPr="007D16F5">
        <w:t>podatke o opremi instalacije za mjerenje</w:t>
      </w:r>
      <w:bookmarkEnd w:id="732"/>
      <w:bookmarkEnd w:id="733"/>
      <w:bookmarkEnd w:id="734"/>
      <w:r w:rsidRPr="007D16F5">
        <w:t xml:space="preserve"> (proizvođač, tip, serijski broj, godina proizvodnje i klasa instalacije za mjerenje</w:t>
      </w:r>
      <w:r w:rsidR="00525192" w:rsidRPr="007D16F5">
        <w:t xml:space="preserve"> i </w:t>
      </w:r>
      <w:r w:rsidRPr="007D16F5">
        <w:t>datume baždarenja)</w:t>
      </w:r>
      <w:bookmarkStart w:id="735" w:name="_Toc26084568"/>
      <w:bookmarkStart w:id="736" w:name="_Toc38081073"/>
      <w:bookmarkStart w:id="737" w:name="_Toc49142852"/>
      <w:r w:rsidRPr="007D16F5">
        <w:t>;</w:t>
      </w:r>
    </w:p>
    <w:p w14:paraId="22B22668" w14:textId="0D2E6AC6" w:rsidR="0098347D" w:rsidRPr="00BF2F64" w:rsidRDefault="0098347D" w:rsidP="003E7845">
      <w:pPr>
        <w:pStyle w:val="Aalineja"/>
      </w:pPr>
      <w:r w:rsidRPr="007D16F5">
        <w:t>informacije o komunikaciji</w:t>
      </w:r>
      <w:bookmarkEnd w:id="735"/>
      <w:bookmarkEnd w:id="736"/>
      <w:bookmarkEnd w:id="737"/>
      <w:r w:rsidRPr="007D16F5">
        <w:t>.</w:t>
      </w:r>
    </w:p>
    <w:p w14:paraId="277817DC" w14:textId="77777777" w:rsidR="0098347D" w:rsidRPr="007D16F5" w:rsidRDefault="004E08ED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Dokumentaciju potrebnu za izradu Registra mjerenja Korisnik je obavezan dostaviti Elektro</w:t>
      </w:r>
      <w:r w:rsidR="00B216EF" w:rsidRPr="007D16F5">
        <w:rPr>
          <w:lang w:val="bs-Latn-BA"/>
        </w:rPr>
        <w:t>prijenos</w:t>
      </w:r>
      <w:r w:rsidRPr="007D16F5">
        <w:rPr>
          <w:lang w:val="bs-Latn-BA"/>
        </w:rPr>
        <w:t>u BiH</w:t>
      </w:r>
      <w:r w:rsidR="0098347D" w:rsidRPr="007D16F5">
        <w:rPr>
          <w:lang w:val="bs-Latn-BA"/>
        </w:rPr>
        <w:t>.</w:t>
      </w:r>
      <w:r w:rsidR="006E4952" w:rsidRPr="007D16F5">
        <w:rPr>
          <w:lang w:val="bs-Latn-BA"/>
        </w:rPr>
        <w:t xml:space="preserve"> </w:t>
      </w:r>
    </w:p>
    <w:p w14:paraId="45380F9D" w14:textId="6206D25E" w:rsidR="00201BB7" w:rsidRPr="007D16F5" w:rsidRDefault="008464AF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Prije puštanja u pogon Korisnikovog objekta Registar mjerenja obostrano potpisuju i ovjeravaju Elektro</w:t>
      </w:r>
      <w:r w:rsidR="00B216EF" w:rsidRPr="007D16F5">
        <w:rPr>
          <w:lang w:val="bs-Latn-BA"/>
        </w:rPr>
        <w:t>prijenos</w:t>
      </w:r>
      <w:r w:rsidRPr="007D16F5">
        <w:rPr>
          <w:lang w:val="bs-Latn-BA"/>
        </w:rPr>
        <w:t xml:space="preserve"> BiH i </w:t>
      </w:r>
      <w:r w:rsidR="00B050C0">
        <w:rPr>
          <w:lang w:val="bs-Latn-BA"/>
        </w:rPr>
        <w:t>ODS</w:t>
      </w:r>
      <w:r w:rsidRPr="007D16F5">
        <w:rPr>
          <w:lang w:val="bs-Latn-BA"/>
        </w:rPr>
        <w:t>/Korisnik</w:t>
      </w:r>
      <w:r w:rsidR="006E4952" w:rsidRPr="007D16F5">
        <w:rPr>
          <w:lang w:val="bs-Latn-BA"/>
        </w:rPr>
        <w:t xml:space="preserve">. </w:t>
      </w:r>
    </w:p>
    <w:p w14:paraId="12BBD8D3" w14:textId="77777777" w:rsidR="00862A09" w:rsidRPr="007D16F5" w:rsidRDefault="00A74225" w:rsidP="003E7845">
      <w:pPr>
        <w:pStyle w:val="ListParagraph"/>
        <w:rPr>
          <w:strike/>
          <w:lang w:val="bs-Latn-BA"/>
        </w:rPr>
      </w:pPr>
      <w:r w:rsidRPr="007D16F5">
        <w:rPr>
          <w:lang w:val="bs-Latn-BA"/>
        </w:rPr>
        <w:t>Elektroprijenos</w:t>
      </w:r>
      <w:r w:rsidR="00201BB7" w:rsidRPr="007D16F5">
        <w:rPr>
          <w:lang w:val="bs-Latn-BA"/>
        </w:rPr>
        <w:t xml:space="preserve"> BiH </w:t>
      </w:r>
      <w:r w:rsidR="00862A09" w:rsidRPr="007D16F5">
        <w:rPr>
          <w:lang w:val="bs-Latn-BA"/>
        </w:rPr>
        <w:t>na svojoj internet stranici</w:t>
      </w:r>
      <w:r w:rsidR="00201BB7" w:rsidRPr="007D16F5">
        <w:rPr>
          <w:lang w:val="bs-Latn-BA"/>
        </w:rPr>
        <w:t xml:space="preserve"> objavljuje potpisan i ovjeren Registar mjerenja</w:t>
      </w:r>
      <w:r w:rsidR="006C03E4" w:rsidRPr="007D16F5">
        <w:rPr>
          <w:lang w:val="bs-Latn-BA"/>
        </w:rPr>
        <w:t>.</w:t>
      </w:r>
      <w:r w:rsidR="00201BB7" w:rsidRPr="007D16F5">
        <w:rPr>
          <w:lang w:val="bs-Latn-BA"/>
        </w:rPr>
        <w:t xml:space="preserve"> </w:t>
      </w:r>
      <w:r w:rsidR="00862A09" w:rsidRPr="007D16F5">
        <w:rPr>
          <w:lang w:val="bs-Latn-BA"/>
        </w:rPr>
        <w:t xml:space="preserve">Pristup Registru mjerenja odobrava </w:t>
      </w:r>
      <w:r w:rsidRPr="007D16F5">
        <w:rPr>
          <w:lang w:val="bs-Latn-BA"/>
        </w:rPr>
        <w:t>Elektroprijenos</w:t>
      </w:r>
      <w:r w:rsidR="00862A09" w:rsidRPr="007D16F5">
        <w:rPr>
          <w:lang w:val="bs-Latn-BA"/>
        </w:rPr>
        <w:t xml:space="preserve"> BiH.</w:t>
      </w:r>
    </w:p>
    <w:p w14:paraId="4212B410" w14:textId="18907F58" w:rsidR="00142AE8" w:rsidRPr="00142AE8" w:rsidRDefault="00862A09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 xml:space="preserve">U slučaju izmjena </w:t>
      </w:r>
      <w:r w:rsidR="00B15390" w:rsidRPr="007D16F5">
        <w:rPr>
          <w:lang w:val="bs-Latn-BA"/>
        </w:rPr>
        <w:t xml:space="preserve">koje utiču </w:t>
      </w:r>
      <w:r w:rsidRPr="007D16F5">
        <w:rPr>
          <w:lang w:val="bs-Latn-BA"/>
        </w:rPr>
        <w:t xml:space="preserve">na podatke mjerenja, odnosno na Registar mjerenja, </w:t>
      </w:r>
      <w:r w:rsidR="004B753C" w:rsidRPr="007D16F5">
        <w:rPr>
          <w:lang w:val="bs-Latn-BA"/>
        </w:rPr>
        <w:t xml:space="preserve">Korisnik </w:t>
      </w:r>
      <w:r w:rsidR="005A7DB2" w:rsidRPr="007D16F5">
        <w:rPr>
          <w:lang w:val="bs-Latn-BA"/>
        </w:rPr>
        <w:t xml:space="preserve">ih </w:t>
      </w:r>
      <w:r w:rsidR="004B753C" w:rsidRPr="007D16F5">
        <w:rPr>
          <w:lang w:val="bs-Latn-BA"/>
        </w:rPr>
        <w:t xml:space="preserve">je obavezan dostaviti </w:t>
      </w:r>
      <w:r w:rsidRPr="007D16F5">
        <w:rPr>
          <w:lang w:val="bs-Latn-BA"/>
        </w:rPr>
        <w:t>Elektroprijenos</w:t>
      </w:r>
      <w:r w:rsidR="004B753C" w:rsidRPr="007D16F5">
        <w:rPr>
          <w:lang w:val="bs-Latn-BA"/>
        </w:rPr>
        <w:t>u</w:t>
      </w:r>
      <w:r w:rsidRPr="007D16F5">
        <w:rPr>
          <w:lang w:val="bs-Latn-BA"/>
        </w:rPr>
        <w:t xml:space="preserve"> BiH</w:t>
      </w:r>
      <w:r w:rsidR="004B753C" w:rsidRPr="007D16F5">
        <w:rPr>
          <w:lang w:val="bs-Latn-BA"/>
        </w:rPr>
        <w:t xml:space="preserve">, koji će </w:t>
      </w:r>
      <w:r w:rsidR="00553751" w:rsidRPr="007D16F5">
        <w:rPr>
          <w:lang w:val="bs-Latn-BA"/>
        </w:rPr>
        <w:t>NOSBiH informi</w:t>
      </w:r>
      <w:r w:rsidR="000C1C10">
        <w:rPr>
          <w:lang w:val="bs-Latn-BA"/>
        </w:rPr>
        <w:t>s</w:t>
      </w:r>
      <w:r w:rsidR="00553751" w:rsidRPr="007D16F5">
        <w:rPr>
          <w:lang w:val="bs-Latn-BA"/>
        </w:rPr>
        <w:t>ati o izmjenama</w:t>
      </w:r>
      <w:r w:rsidRPr="007D16F5">
        <w:rPr>
          <w:lang w:val="bs-Latn-BA"/>
        </w:rPr>
        <w:t>.</w:t>
      </w:r>
      <w:bookmarkStart w:id="738" w:name="_Toc456276977"/>
      <w:bookmarkStart w:id="739" w:name="_Toc456276978"/>
      <w:bookmarkStart w:id="740" w:name="_Toc456276979"/>
      <w:bookmarkStart w:id="741" w:name="_Toc456276980"/>
      <w:bookmarkStart w:id="742" w:name="_Toc26084573"/>
      <w:bookmarkStart w:id="743" w:name="_Toc38081078"/>
      <w:bookmarkStart w:id="744" w:name="_Toc49142857"/>
      <w:bookmarkStart w:id="745" w:name="_Toc117579115"/>
      <w:bookmarkEnd w:id="738"/>
      <w:bookmarkEnd w:id="739"/>
      <w:bookmarkEnd w:id="740"/>
      <w:bookmarkEnd w:id="741"/>
    </w:p>
    <w:p w14:paraId="019037BF" w14:textId="269CCC0F" w:rsidR="009006C9" w:rsidRPr="001B3245" w:rsidRDefault="000D1FD9" w:rsidP="009A6CC9">
      <w:pPr>
        <w:pStyle w:val="Heading2"/>
      </w:pPr>
      <w:bookmarkStart w:id="746" w:name="_Toc61329225"/>
      <w:bookmarkStart w:id="747" w:name="_Toc69710396"/>
      <w:r w:rsidRPr="001B3245">
        <w:t>Obračunska b</w:t>
      </w:r>
      <w:r w:rsidR="00A21583" w:rsidRPr="001B3245">
        <w:t>aza</w:t>
      </w:r>
      <w:r w:rsidR="009006C9" w:rsidRPr="001B3245">
        <w:t xml:space="preserve"> </w:t>
      </w:r>
      <w:r w:rsidR="00A21583" w:rsidRPr="001B3245">
        <w:t>podataka</w:t>
      </w:r>
      <w:bookmarkEnd w:id="742"/>
      <w:bookmarkEnd w:id="743"/>
      <w:bookmarkEnd w:id="744"/>
      <w:bookmarkEnd w:id="745"/>
      <w:bookmarkEnd w:id="746"/>
      <w:bookmarkEnd w:id="747"/>
    </w:p>
    <w:p w14:paraId="14B750CA" w14:textId="034273F5" w:rsidR="009006C9" w:rsidRPr="007D16F5" w:rsidRDefault="000D1FD9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Obračunska baza podataka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sadrži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mjerene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izračunate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drugi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način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prikupljene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podatke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svaki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period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poravnanja</w:t>
      </w:r>
      <w:r w:rsidR="009006C9" w:rsidRPr="007D16F5">
        <w:rPr>
          <w:lang w:val="bs-Latn-BA"/>
        </w:rPr>
        <w:t xml:space="preserve"> (15/60 </w:t>
      </w:r>
      <w:r w:rsidR="00A21583" w:rsidRPr="007D16F5">
        <w:rPr>
          <w:lang w:val="bs-Latn-BA"/>
        </w:rPr>
        <w:t>min</w:t>
      </w:r>
      <w:r w:rsidR="009006C9" w:rsidRPr="007D16F5">
        <w:rPr>
          <w:lang w:val="bs-Latn-BA"/>
        </w:rPr>
        <w:t xml:space="preserve">) </w:t>
      </w:r>
      <w:r w:rsidR="00A21583" w:rsidRPr="007D16F5">
        <w:rPr>
          <w:lang w:val="bs-Latn-BA"/>
        </w:rPr>
        <w:t>koj</w:t>
      </w:r>
      <w:r w:rsidR="003B6B70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koriste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obračunu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tokova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noj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mreži</w:t>
      </w:r>
      <w:r w:rsidR="009006C9" w:rsidRPr="007D16F5">
        <w:rPr>
          <w:lang w:val="bs-Latn-BA"/>
        </w:rPr>
        <w:t xml:space="preserve">. </w:t>
      </w:r>
      <w:r w:rsidR="00A21583" w:rsidRPr="007D16F5">
        <w:rPr>
          <w:lang w:val="bs-Latn-BA"/>
        </w:rPr>
        <w:t>Ovaj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obračun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uključuje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obračun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debalansa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pomoćnih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usluga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prijema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isporuke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električne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energije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dr</w:t>
      </w:r>
      <w:r w:rsidR="00C31ED3">
        <w:rPr>
          <w:lang w:val="bs-Latn-BA"/>
        </w:rPr>
        <w:t>;</w:t>
      </w:r>
    </w:p>
    <w:p w14:paraId="57A303EA" w14:textId="359D1AFE" w:rsidR="009006C9" w:rsidRPr="007D16F5" w:rsidRDefault="0070275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Za uspostavu, ažuriranje, održavanje i administraciju Obračunske baze podataka isključivo je odgovoran NOSBiH, koji je odgovoran i za sigurnost</w:t>
      </w:r>
      <w:r w:rsidR="005C3DFA">
        <w:rPr>
          <w:lang w:val="bs-Latn-BA"/>
        </w:rPr>
        <w:t>,</w:t>
      </w:r>
      <w:r w:rsidRPr="007D16F5">
        <w:rPr>
          <w:lang w:val="bs-Latn-BA"/>
        </w:rPr>
        <w:t xml:space="preserve"> te čuvanje obračunskih podataka</w:t>
      </w:r>
      <w:r w:rsidR="00C31ED3">
        <w:rPr>
          <w:lang w:val="bs-Latn-BA"/>
        </w:rPr>
        <w:t>;</w:t>
      </w:r>
    </w:p>
    <w:p w14:paraId="23DA05A2" w14:textId="41E3CB65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Podaci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tačku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svaki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period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poravnanja</w:t>
      </w:r>
      <w:r w:rsidR="009006C9" w:rsidRPr="007D16F5">
        <w:rPr>
          <w:lang w:val="bs-Latn-BA"/>
        </w:rPr>
        <w:t xml:space="preserve"> (15/60</w:t>
      </w:r>
      <w:r w:rsidR="005C3DFA">
        <w:rPr>
          <w:lang w:val="bs-Latn-BA"/>
        </w:rPr>
        <w:t xml:space="preserve"> </w:t>
      </w:r>
      <w:r w:rsidRPr="007D16F5">
        <w:rPr>
          <w:lang w:val="bs-Latn-BA"/>
        </w:rPr>
        <w:t>min</w:t>
      </w:r>
      <w:r w:rsidR="009006C9" w:rsidRPr="007D16F5">
        <w:rPr>
          <w:lang w:val="bs-Latn-BA"/>
        </w:rPr>
        <w:t xml:space="preserve">) </w:t>
      </w:r>
      <w:r w:rsidR="009F1A71" w:rsidRPr="007D16F5">
        <w:rPr>
          <w:lang w:val="bs-Latn-BA"/>
        </w:rPr>
        <w:t>NOSB</w:t>
      </w:r>
      <w:r w:rsidR="00B230C3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DC7897" w:rsidRPr="007D16F5">
        <w:rPr>
          <w:lang w:val="bs-Latn-BA"/>
        </w:rPr>
        <w:t xml:space="preserve">-u </w:t>
      </w:r>
      <w:r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raspolaganju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najkasnije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</w:t>
      </w:r>
      <w:r w:rsidR="009006C9" w:rsidRPr="007D16F5">
        <w:rPr>
          <w:lang w:val="bs-Latn-BA"/>
        </w:rPr>
        <w:t xml:space="preserve"> 07:00 </w:t>
      </w:r>
      <w:r w:rsidRPr="007D16F5">
        <w:rPr>
          <w:lang w:val="bs-Latn-BA"/>
        </w:rPr>
        <w:t>sati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danu</w:t>
      </w:r>
      <w:r w:rsidR="0099338F" w:rsidRPr="007D16F5">
        <w:rPr>
          <w:lang w:val="bs-Latn-BA"/>
        </w:rPr>
        <w:t xml:space="preserve"> </w:t>
      </w:r>
      <w:r w:rsidRPr="007D16F5">
        <w:rPr>
          <w:lang w:val="bs-Latn-BA"/>
        </w:rPr>
        <w:t>D</w:t>
      </w:r>
      <w:r w:rsidR="000D1FD9" w:rsidRPr="007D16F5">
        <w:rPr>
          <w:lang w:val="bs-Latn-BA"/>
        </w:rPr>
        <w:t>+1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dan</w:t>
      </w:r>
      <w:r w:rsidR="009006C9" w:rsidRPr="007D16F5">
        <w:rPr>
          <w:lang w:val="bs-Latn-BA"/>
        </w:rPr>
        <w:t xml:space="preserve"> </w:t>
      </w:r>
      <w:r w:rsidR="000D1FD9" w:rsidRPr="007D16F5">
        <w:rPr>
          <w:lang w:val="bs-Latn-BA"/>
        </w:rPr>
        <w:t>D</w:t>
      </w:r>
      <w:r w:rsidR="007336D6">
        <w:rPr>
          <w:lang w:val="bs-Latn-BA"/>
        </w:rPr>
        <w:t>;</w:t>
      </w:r>
    </w:p>
    <w:p w14:paraId="7E16DCEF" w14:textId="5AFEAFD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B230C3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podatke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prikupiti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potvrditi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obraditi</w:t>
      </w:r>
      <w:r w:rsidR="009006C9" w:rsidRPr="007D16F5">
        <w:rPr>
          <w:lang w:val="bs-Latn-BA"/>
        </w:rPr>
        <w:t xml:space="preserve">, </w:t>
      </w:r>
      <w:r w:rsidR="00A21583" w:rsidRPr="007D16F5">
        <w:rPr>
          <w:lang w:val="bs-Latn-BA"/>
        </w:rPr>
        <w:t>osigurati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smjestiti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bazu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podataka</w:t>
      </w:r>
      <w:r w:rsidR="007336D6">
        <w:rPr>
          <w:lang w:val="bs-Latn-BA"/>
        </w:rPr>
        <w:t xml:space="preserve"> AMR sistema</w:t>
      </w:r>
      <w:r w:rsidR="00142AE8">
        <w:rPr>
          <w:lang w:val="bs-Latn-BA"/>
        </w:rPr>
        <w:t xml:space="preserve"> i Obračunsku bazu podataka</w:t>
      </w:r>
      <w:r w:rsidR="007336D6">
        <w:rPr>
          <w:lang w:val="bs-Latn-BA"/>
        </w:rPr>
        <w:t>;</w:t>
      </w:r>
    </w:p>
    <w:p w14:paraId="4E26A8CC" w14:textId="0E4045B4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Ukoliko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daljinsko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očitavanje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onemogućeno</w:t>
      </w:r>
      <w:r w:rsidR="009006C9" w:rsidRPr="007D16F5">
        <w:rPr>
          <w:lang w:val="bs-Latn-BA"/>
        </w:rPr>
        <w:t xml:space="preserve">, </w:t>
      </w:r>
      <w:r w:rsidR="009F1A71" w:rsidRPr="007D16F5">
        <w:rPr>
          <w:lang w:val="bs-Latn-BA"/>
        </w:rPr>
        <w:t>NOSB</w:t>
      </w:r>
      <w:r w:rsidR="00B230C3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3B29AC" w:rsidRPr="007D16F5">
        <w:rPr>
          <w:lang w:val="bs-Latn-BA"/>
        </w:rPr>
        <w:t xml:space="preserve">sa stranom koja je nadležna za problematičnu tačku mjerenja </w:t>
      </w:r>
      <w:r w:rsidRPr="007D16F5">
        <w:rPr>
          <w:lang w:val="bs-Latn-BA"/>
        </w:rPr>
        <w:t>organizovati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prikupljanje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relevantnih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lokalnim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očitanjem</w:t>
      </w:r>
      <w:r w:rsidR="009006C9" w:rsidRPr="007D16F5">
        <w:rPr>
          <w:lang w:val="bs-Latn-BA"/>
        </w:rPr>
        <w:t xml:space="preserve">. </w:t>
      </w:r>
      <w:r w:rsidR="00A5102E" w:rsidRPr="007D16F5">
        <w:rPr>
          <w:lang w:val="bs-Latn-BA"/>
        </w:rPr>
        <w:t>Ukoliko ni to nije moguće, NOSBiH će za procjenu potrebnih podataka koristiti ostale načine (npr. SCADA, kriv</w:t>
      </w:r>
      <w:r w:rsidR="00AC4D23" w:rsidRPr="007D16F5">
        <w:rPr>
          <w:lang w:val="bs-Latn-BA"/>
        </w:rPr>
        <w:t>ulj</w:t>
      </w:r>
      <w:r w:rsidR="00A5102E" w:rsidRPr="007D16F5">
        <w:rPr>
          <w:lang w:val="bs-Latn-BA"/>
        </w:rPr>
        <w:t>e opterećenja, ravnomjernu raspodjelu i sl.)</w:t>
      </w:r>
      <w:r w:rsidR="007336D6">
        <w:rPr>
          <w:lang w:val="bs-Latn-BA"/>
        </w:rPr>
        <w:t>;</w:t>
      </w:r>
    </w:p>
    <w:p w14:paraId="3C266A35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Podaci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uključuju</w:t>
      </w:r>
      <w:r w:rsidR="009006C9" w:rsidRPr="007D16F5">
        <w:rPr>
          <w:lang w:val="bs-Latn-BA"/>
        </w:rPr>
        <w:t>:</w:t>
      </w:r>
    </w:p>
    <w:p w14:paraId="28C553C3" w14:textId="77777777" w:rsidR="009006C9" w:rsidRPr="007D16F5" w:rsidRDefault="00A21583" w:rsidP="003E7845">
      <w:pPr>
        <w:pStyle w:val="Aalineja"/>
        <w:numPr>
          <w:ilvl w:val="1"/>
          <w:numId w:val="236"/>
        </w:numPr>
      </w:pPr>
      <w:r w:rsidRPr="007D16F5">
        <w:t>originalne</w:t>
      </w:r>
      <w:r w:rsidR="009006C9" w:rsidRPr="007D16F5">
        <w:t xml:space="preserve">, </w:t>
      </w:r>
      <w:r w:rsidRPr="007D16F5">
        <w:t>vremenski</w:t>
      </w:r>
      <w:r w:rsidR="009006C9" w:rsidRPr="007D16F5">
        <w:t xml:space="preserve"> </w:t>
      </w:r>
      <w:r w:rsidR="00F45BAB" w:rsidRPr="007D16F5">
        <w:t>zavisne</w:t>
      </w:r>
      <w:r w:rsidR="009006C9" w:rsidRPr="007D16F5">
        <w:t xml:space="preserve"> </w:t>
      </w:r>
      <w:r w:rsidRPr="007D16F5">
        <w:t>vrijednosti</w:t>
      </w:r>
      <w:r w:rsidR="009006C9" w:rsidRPr="007D16F5">
        <w:t xml:space="preserve"> </w:t>
      </w:r>
      <w:r w:rsidRPr="007D16F5">
        <w:t>aktivne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reaktivne</w:t>
      </w:r>
      <w:r w:rsidR="009006C9" w:rsidRPr="007D16F5">
        <w:t xml:space="preserve"> </w:t>
      </w:r>
      <w:r w:rsidRPr="007D16F5">
        <w:t>snage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energije</w:t>
      </w:r>
      <w:r w:rsidR="009006C9" w:rsidRPr="007D16F5">
        <w:t xml:space="preserve">, </w:t>
      </w:r>
      <w:r w:rsidRPr="007D16F5">
        <w:t>kako</w:t>
      </w:r>
      <w:r w:rsidR="009006C9" w:rsidRPr="007D16F5">
        <w:t xml:space="preserve"> </w:t>
      </w:r>
      <w:r w:rsidRPr="007D16F5">
        <w:t>su</w:t>
      </w:r>
      <w:r w:rsidR="009006C9" w:rsidRPr="007D16F5">
        <w:t xml:space="preserve"> </w:t>
      </w:r>
      <w:r w:rsidRPr="007D16F5">
        <w:t>prikupljene</w:t>
      </w:r>
      <w:r w:rsidR="009006C9" w:rsidRPr="007D16F5">
        <w:t xml:space="preserve"> </w:t>
      </w:r>
      <w:r w:rsidRPr="007D16F5">
        <w:t>iz</w:t>
      </w:r>
      <w:r w:rsidR="009006C9" w:rsidRPr="007D16F5">
        <w:t xml:space="preserve"> </w:t>
      </w:r>
      <w:r w:rsidRPr="007D16F5">
        <w:t>instalacija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mjerenje</w:t>
      </w:r>
      <w:r w:rsidR="009006C9" w:rsidRPr="007D16F5">
        <w:t>;</w:t>
      </w:r>
    </w:p>
    <w:p w14:paraId="352B37E2" w14:textId="77777777" w:rsidR="009006C9" w:rsidRPr="007D16F5" w:rsidRDefault="00A21583" w:rsidP="003E7845">
      <w:pPr>
        <w:pStyle w:val="Aalineja"/>
      </w:pPr>
      <w:r w:rsidRPr="007D16F5">
        <w:t>izračunate</w:t>
      </w:r>
      <w:r w:rsidR="009006C9" w:rsidRPr="007D16F5">
        <w:t xml:space="preserve"> </w:t>
      </w:r>
      <w:r w:rsidRPr="007D16F5">
        <w:t>vrijednosti</w:t>
      </w:r>
      <w:r w:rsidR="009006C9" w:rsidRPr="007D16F5">
        <w:t xml:space="preserve"> </w:t>
      </w:r>
      <w:r w:rsidRPr="007D16F5">
        <w:t>iz</w:t>
      </w:r>
      <w:r w:rsidR="009006C9" w:rsidRPr="007D16F5">
        <w:t xml:space="preserve"> </w:t>
      </w:r>
      <w:r w:rsidRPr="007D16F5">
        <w:t>originalnih</w:t>
      </w:r>
      <w:r w:rsidR="009006C9" w:rsidRPr="007D16F5">
        <w:t xml:space="preserve"> </w:t>
      </w:r>
      <w:r w:rsidRPr="007D16F5">
        <w:t>podataka</w:t>
      </w:r>
      <w:r w:rsidR="009006C9" w:rsidRPr="007D16F5">
        <w:t xml:space="preserve">, </w:t>
      </w:r>
      <w:r w:rsidRPr="007D16F5">
        <w:t>kako</w:t>
      </w:r>
      <w:r w:rsidR="009006C9" w:rsidRPr="007D16F5">
        <w:t xml:space="preserve"> </w:t>
      </w:r>
      <w:r w:rsidR="00797FC1" w:rsidRPr="007D16F5">
        <w:t>ih je</w:t>
      </w:r>
      <w:r w:rsidR="009006C9" w:rsidRPr="007D16F5">
        <w:t xml:space="preserve"> </w:t>
      </w:r>
      <w:r w:rsidRPr="007D16F5">
        <w:t>obra</w:t>
      </w:r>
      <w:r w:rsidR="00797FC1" w:rsidRPr="007D16F5">
        <w:t>dio</w:t>
      </w:r>
      <w:r w:rsidR="009006C9" w:rsidRPr="007D16F5">
        <w:t xml:space="preserve"> </w:t>
      </w:r>
      <w:r w:rsidR="009F1A71" w:rsidRPr="007D16F5">
        <w:t>NOSB</w:t>
      </w:r>
      <w:r w:rsidR="00B230C3" w:rsidRPr="007D16F5">
        <w:t>i</w:t>
      </w:r>
      <w:r w:rsidR="009F1A71" w:rsidRPr="007D16F5">
        <w:t>H</w:t>
      </w:r>
      <w:r w:rsidR="009006C9" w:rsidRPr="007D16F5">
        <w:t>;</w:t>
      </w:r>
    </w:p>
    <w:p w14:paraId="560B9CFC" w14:textId="77777777" w:rsidR="009006C9" w:rsidRPr="007D16F5" w:rsidRDefault="00A21583" w:rsidP="003E7845">
      <w:pPr>
        <w:pStyle w:val="Aalineja"/>
      </w:pPr>
      <w:r w:rsidRPr="007D16F5">
        <w:t>procijenjene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izm</w:t>
      </w:r>
      <w:r w:rsidR="00797FC1" w:rsidRPr="007D16F5">
        <w:t>i</w:t>
      </w:r>
      <w:r w:rsidRPr="007D16F5">
        <w:t>jenjene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zamijenjene</w:t>
      </w:r>
      <w:r w:rsidR="009006C9" w:rsidRPr="007D16F5">
        <w:t xml:space="preserve"> </w:t>
      </w:r>
      <w:r w:rsidRPr="007D16F5">
        <w:t>podatke</w:t>
      </w:r>
      <w:r w:rsidR="00797FC1" w:rsidRPr="007D16F5">
        <w:t>,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slučaju</w:t>
      </w:r>
      <w:r w:rsidR="009006C9" w:rsidRPr="007D16F5">
        <w:t xml:space="preserve"> </w:t>
      </w:r>
      <w:r w:rsidRPr="007D16F5">
        <w:t>pogrešnih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izgubljenih</w:t>
      </w:r>
      <w:r w:rsidR="009006C9" w:rsidRPr="007D16F5">
        <w:t xml:space="preserve"> </w:t>
      </w:r>
      <w:r w:rsidRPr="007D16F5">
        <w:t>podataka</w:t>
      </w:r>
      <w:r w:rsidR="009006C9" w:rsidRPr="007D16F5">
        <w:t>;</w:t>
      </w:r>
    </w:p>
    <w:p w14:paraId="16925F1E" w14:textId="52BEC309" w:rsidR="009006C9" w:rsidRPr="007D16F5" w:rsidRDefault="00A21583" w:rsidP="003E7845">
      <w:pPr>
        <w:pStyle w:val="Aalineja"/>
      </w:pPr>
      <w:r w:rsidRPr="007D16F5">
        <w:t>podatke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vrijednosti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biti</w:t>
      </w:r>
      <w:r w:rsidR="009006C9" w:rsidRPr="007D16F5">
        <w:t xml:space="preserve"> </w:t>
      </w:r>
      <w:r w:rsidRPr="007D16F5">
        <w:t>korišteni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obračun</w:t>
      </w:r>
      <w:r w:rsidR="007336D6">
        <w:t>;</w:t>
      </w:r>
    </w:p>
    <w:p w14:paraId="0857C723" w14:textId="576110A2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Sistem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="0030061F"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podešen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srednj</w:t>
      </w:r>
      <w:r w:rsidR="000455AE" w:rsidRPr="007D16F5">
        <w:rPr>
          <w:lang w:val="bs-Latn-BA"/>
        </w:rPr>
        <w:t>o</w:t>
      </w:r>
      <w:r w:rsidRPr="007D16F5">
        <w:rPr>
          <w:lang w:val="bs-Latn-BA"/>
        </w:rPr>
        <w:t>evropsko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vrijeme</w:t>
      </w:r>
      <w:r w:rsidR="009006C9" w:rsidRPr="007D16F5">
        <w:rPr>
          <w:lang w:val="bs-Latn-BA"/>
        </w:rPr>
        <w:t xml:space="preserve"> (</w:t>
      </w:r>
      <w:r w:rsidRPr="007D16F5">
        <w:rPr>
          <w:lang w:val="bs-Latn-BA"/>
        </w:rPr>
        <w:t>CET</w:t>
      </w:r>
      <w:r w:rsidR="009006C9" w:rsidRPr="007D16F5">
        <w:rPr>
          <w:lang w:val="bs-Latn-BA"/>
        </w:rPr>
        <w:t>)</w:t>
      </w:r>
      <w:r w:rsidR="007336D6">
        <w:rPr>
          <w:lang w:val="bs-Latn-BA"/>
        </w:rPr>
        <w:t>;</w:t>
      </w:r>
    </w:p>
    <w:p w14:paraId="2A7F36E6" w14:textId="41C7FF14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Svi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podaci</w:t>
      </w:r>
      <w:r w:rsidR="009006C9" w:rsidRPr="007D16F5">
        <w:rPr>
          <w:lang w:val="bs-Latn-BA"/>
        </w:rPr>
        <w:t xml:space="preserve"> </w:t>
      </w:r>
      <w:r w:rsidR="004600A7"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čuvani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bazi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najmanje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jednu</w:t>
      </w:r>
      <w:r w:rsidR="009006C9" w:rsidRPr="007D16F5">
        <w:rPr>
          <w:lang w:val="bs-Latn-BA"/>
        </w:rPr>
        <w:t xml:space="preserve"> (1) </w:t>
      </w:r>
      <w:r w:rsidRPr="007D16F5">
        <w:rPr>
          <w:lang w:val="bs-Latn-BA"/>
        </w:rPr>
        <w:t>godinu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odnosno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pet</w:t>
      </w:r>
      <w:r w:rsidR="009006C9" w:rsidRPr="007D16F5">
        <w:rPr>
          <w:lang w:val="bs-Latn-BA"/>
        </w:rPr>
        <w:t xml:space="preserve"> (5) </w:t>
      </w:r>
      <w:r w:rsidRPr="007D16F5">
        <w:rPr>
          <w:lang w:val="bs-Latn-BA"/>
        </w:rPr>
        <w:t>godina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arhiviranom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obliku</w:t>
      </w:r>
      <w:r w:rsidR="007336D6">
        <w:rPr>
          <w:lang w:val="bs-Latn-BA"/>
        </w:rPr>
        <w:t>;</w:t>
      </w:r>
    </w:p>
    <w:p w14:paraId="6D69DD55" w14:textId="61173AEE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Odgovornost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provjeru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validnosti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zamjenu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grešaka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nestalih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="005A7DB2" w:rsidRPr="007D16F5">
        <w:rPr>
          <w:lang w:val="bs-Latn-BA"/>
        </w:rPr>
        <w:t>preuzima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3D30F1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.</w:t>
      </w:r>
      <w:r w:rsidR="00E6370C" w:rsidRPr="007D16F5">
        <w:rPr>
          <w:lang w:val="bs-Latn-BA"/>
        </w:rPr>
        <w:t xml:space="preserve"> </w:t>
      </w:r>
      <w:r w:rsidR="00A74225" w:rsidRPr="007D16F5">
        <w:rPr>
          <w:lang w:val="sr-Latn-BA"/>
        </w:rPr>
        <w:t>Elektroprijenos</w:t>
      </w:r>
      <w:r w:rsidR="00E6370C" w:rsidRPr="007D16F5">
        <w:rPr>
          <w:lang w:val="sr-Latn-BA"/>
        </w:rPr>
        <w:t xml:space="preserve"> BiH</w:t>
      </w:r>
      <w:r w:rsidR="000C565D">
        <w:rPr>
          <w:lang w:val="sr-Latn-BA"/>
        </w:rPr>
        <w:t>,</w:t>
      </w:r>
      <w:r w:rsidR="00785C0E" w:rsidRPr="007D16F5">
        <w:rPr>
          <w:lang w:val="sr-Latn-BA"/>
        </w:rPr>
        <w:t xml:space="preserve"> </w:t>
      </w:r>
      <w:r w:rsidR="00B050C0">
        <w:rPr>
          <w:lang w:val="sr-Latn-BA"/>
        </w:rPr>
        <w:t>ODS</w:t>
      </w:r>
      <w:r w:rsidR="00785C0E" w:rsidRPr="007D16F5">
        <w:rPr>
          <w:lang w:val="sr-Latn-BA"/>
        </w:rPr>
        <w:t xml:space="preserve">i i Korisnici </w:t>
      </w:r>
      <w:r w:rsidR="00E6370C" w:rsidRPr="007D16F5">
        <w:rPr>
          <w:lang w:val="sr-Latn-BA"/>
        </w:rPr>
        <w:t xml:space="preserve">obavezni </w:t>
      </w:r>
      <w:r w:rsidR="00785C0E" w:rsidRPr="007D16F5">
        <w:rPr>
          <w:lang w:val="sr-Latn-BA"/>
        </w:rPr>
        <w:t xml:space="preserve">su </w:t>
      </w:r>
      <w:r w:rsidR="00E6370C" w:rsidRPr="007D16F5">
        <w:rPr>
          <w:lang w:val="sr-Latn-BA"/>
        </w:rPr>
        <w:t>dati NOSB</w:t>
      </w:r>
      <w:r w:rsidR="003D30F1" w:rsidRPr="007D16F5">
        <w:rPr>
          <w:lang w:val="sr-Latn-BA"/>
        </w:rPr>
        <w:t>i</w:t>
      </w:r>
      <w:r w:rsidR="00E6370C" w:rsidRPr="007D16F5">
        <w:rPr>
          <w:lang w:val="sr-Latn-BA"/>
        </w:rPr>
        <w:t>H-u sve informacije kojima raspolažu i koje su bitne sa aspekta procjene validnosti i zamjene pogrešnih podataka.</w:t>
      </w:r>
    </w:p>
    <w:p w14:paraId="115D0689" w14:textId="56DFA893" w:rsidR="009006C9" w:rsidRPr="007D16F5" w:rsidRDefault="00A21583" w:rsidP="00322B45">
      <w:pPr>
        <w:pStyle w:val="Heading3"/>
        <w:numPr>
          <w:ilvl w:val="2"/>
          <w:numId w:val="69"/>
        </w:numPr>
      </w:pPr>
      <w:bookmarkStart w:id="748" w:name="_Toc61329226"/>
      <w:bookmarkStart w:id="749" w:name="_Toc69710397"/>
      <w:r w:rsidRPr="007D16F5">
        <w:t>Pristup</w:t>
      </w:r>
      <w:r w:rsidR="009006C9" w:rsidRPr="007D16F5">
        <w:t xml:space="preserve"> </w:t>
      </w:r>
      <w:r w:rsidRPr="007D16F5">
        <w:t>podacima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prikupljanje</w:t>
      </w:r>
      <w:r w:rsidR="009006C9" w:rsidRPr="007D16F5">
        <w:t xml:space="preserve"> </w:t>
      </w:r>
      <w:r w:rsidRPr="007D16F5">
        <w:t>podataka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="00D541FD" w:rsidRPr="007D16F5">
        <w:t>Obračunsku bazu podataka</w:t>
      </w:r>
      <w:bookmarkEnd w:id="748"/>
      <w:bookmarkEnd w:id="749"/>
    </w:p>
    <w:p w14:paraId="38D0649A" w14:textId="77777777" w:rsidR="009006C9" w:rsidRPr="007D16F5" w:rsidRDefault="00F22329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3D30F1" w:rsidRPr="007D16F5">
        <w:rPr>
          <w:lang w:val="bs-Latn-BA"/>
        </w:rPr>
        <w:t>i</w:t>
      </w:r>
      <w:r w:rsidRPr="007D16F5">
        <w:rPr>
          <w:lang w:val="bs-Latn-BA"/>
        </w:rPr>
        <w:t xml:space="preserve">H će imati pristup mjernim podacima za </w:t>
      </w:r>
      <w:r w:rsidR="00A21583"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tačke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mjerenja</w:t>
      </w:r>
      <w:r w:rsidR="00704E3C" w:rsidRPr="007D16F5">
        <w:rPr>
          <w:lang w:val="bs-Latn-BA"/>
        </w:rPr>
        <w:t xml:space="preserve"> u nadležnosti </w:t>
      </w:r>
      <w:r w:rsidR="00A74225" w:rsidRPr="007D16F5">
        <w:rPr>
          <w:lang w:val="bs-Latn-BA"/>
        </w:rPr>
        <w:t>Elektroprijenos</w:t>
      </w:r>
      <w:r w:rsidR="00704E3C" w:rsidRPr="007D16F5">
        <w:rPr>
          <w:lang w:val="bs-Latn-BA"/>
        </w:rPr>
        <w:t xml:space="preserve">a BiH. </w:t>
      </w:r>
      <w:r w:rsidR="005A7DB2" w:rsidRPr="007D16F5">
        <w:rPr>
          <w:lang w:val="bs-Latn-BA"/>
        </w:rPr>
        <w:t>P</w:t>
      </w:r>
      <w:r w:rsidR="00A21583" w:rsidRPr="007D16F5">
        <w:rPr>
          <w:lang w:val="bs-Latn-BA"/>
        </w:rPr>
        <w:t>rikupljanj</w:t>
      </w:r>
      <w:r w:rsidR="005A7DB2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svih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tačaka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mjerenja</w:t>
      </w:r>
      <w:r w:rsidRPr="007D16F5">
        <w:rPr>
          <w:lang w:val="bs-Latn-BA"/>
        </w:rPr>
        <w:t xml:space="preserve"> </w:t>
      </w:r>
      <w:r w:rsidR="00704E3C" w:rsidRPr="007D16F5">
        <w:rPr>
          <w:lang w:val="bs-Latn-BA"/>
        </w:rPr>
        <w:t xml:space="preserve">vrši se </w:t>
      </w:r>
      <w:r w:rsidRPr="007D16F5">
        <w:rPr>
          <w:lang w:val="bs-Latn-BA"/>
        </w:rPr>
        <w:t>putem baza-baza</w:t>
      </w:r>
      <w:r w:rsidR="00704E3C" w:rsidRPr="007D16F5">
        <w:rPr>
          <w:lang w:val="bs-Latn-BA"/>
        </w:rPr>
        <w:t xml:space="preserve">, odnosno direktno sa tačaka mjerenja </w:t>
      </w:r>
      <w:r w:rsidR="005C3DFA">
        <w:rPr>
          <w:lang w:val="bs-Latn-BA"/>
        </w:rPr>
        <w:t>interkonekti</w:t>
      </w:r>
      <w:r w:rsidR="005C3DFA" w:rsidRPr="007D16F5">
        <w:rPr>
          <w:lang w:val="bs-Latn-BA"/>
        </w:rPr>
        <w:t xml:space="preserve">vnih </w:t>
      </w:r>
      <w:r w:rsidR="00704E3C" w:rsidRPr="007D16F5">
        <w:rPr>
          <w:lang w:val="bs-Latn-BA"/>
        </w:rPr>
        <w:t>vodova.</w:t>
      </w:r>
    </w:p>
    <w:p w14:paraId="2DB02F94" w14:textId="77777777" w:rsidR="009006C9" w:rsidRPr="007D16F5" w:rsidRDefault="001F7623" w:rsidP="003E7845">
      <w:pPr>
        <w:pStyle w:val="ListParagraph"/>
        <w:rPr>
          <w:lang w:val="bs-Latn-BA"/>
        </w:rPr>
      </w:pPr>
      <w:r w:rsidRPr="00E31EF3">
        <w:rPr>
          <w:lang w:val="bs-Latn-BA"/>
        </w:rPr>
        <w:t>Korisnik je, za sve t</w:t>
      </w:r>
      <w:r w:rsidR="007D2930">
        <w:rPr>
          <w:lang w:val="bs-Latn-BA"/>
        </w:rPr>
        <w:t>a</w:t>
      </w:r>
      <w:r w:rsidRPr="00E31EF3">
        <w:rPr>
          <w:lang w:val="bs-Latn-BA"/>
        </w:rPr>
        <w:t xml:space="preserve">čke mjerenja u svojoj nadležnosti, dužan </w:t>
      </w:r>
      <w:r>
        <w:rPr>
          <w:lang w:val="sr-Latn-BA"/>
        </w:rPr>
        <w:t>NOSBiH-u/Elektropr</w:t>
      </w:r>
      <w:r w:rsidR="007D2930">
        <w:rPr>
          <w:lang w:val="sr-Latn-BA"/>
        </w:rPr>
        <w:t>ij</w:t>
      </w:r>
      <w:r>
        <w:rPr>
          <w:lang w:val="sr-Latn-BA"/>
        </w:rPr>
        <w:t xml:space="preserve">enosu BiH </w:t>
      </w:r>
      <w:r w:rsidRPr="00E31EF3">
        <w:rPr>
          <w:lang w:val="bs-Latn-BA"/>
        </w:rPr>
        <w:t xml:space="preserve">omogućiti daljinsko prikupljanje podataka </w:t>
      </w:r>
      <w:r>
        <w:rPr>
          <w:lang w:val="bs-Latn-BA"/>
        </w:rPr>
        <w:t>za Obračunsku bazu podataka</w:t>
      </w:r>
      <w:r w:rsidR="009006C9" w:rsidRPr="007D16F5">
        <w:rPr>
          <w:lang w:val="bs-Latn-BA"/>
        </w:rPr>
        <w:t>.</w:t>
      </w:r>
      <w:r w:rsidR="001063A9" w:rsidRPr="007D16F5">
        <w:rPr>
          <w:lang w:val="bs-Latn-BA"/>
        </w:rPr>
        <w:t xml:space="preserve"> </w:t>
      </w:r>
    </w:p>
    <w:p w14:paraId="5B1E0D1E" w14:textId="7B482BAD" w:rsidR="009006C9" w:rsidRPr="007D16F5" w:rsidRDefault="00A21583" w:rsidP="00322B45">
      <w:pPr>
        <w:pStyle w:val="Heading3"/>
      </w:pPr>
      <w:bookmarkStart w:id="750" w:name="_Ref26083466"/>
      <w:bookmarkStart w:id="751" w:name="_Toc26084577"/>
      <w:bookmarkStart w:id="752" w:name="_Toc38081082"/>
      <w:bookmarkStart w:id="753" w:name="_Toc49142861"/>
      <w:bookmarkStart w:id="754" w:name="_Toc117579117"/>
      <w:bookmarkStart w:id="755" w:name="_Toc61329227"/>
      <w:bookmarkStart w:id="756" w:name="_Toc69710398"/>
      <w:r w:rsidRPr="007D16F5">
        <w:t>Zamjena</w:t>
      </w:r>
      <w:r w:rsidR="009006C9" w:rsidRPr="007D16F5">
        <w:t xml:space="preserve"> </w:t>
      </w:r>
      <w:r w:rsidRPr="007D16F5">
        <w:t>podataka</w:t>
      </w:r>
      <w:bookmarkEnd w:id="750"/>
      <w:bookmarkEnd w:id="751"/>
      <w:bookmarkEnd w:id="752"/>
      <w:bookmarkEnd w:id="753"/>
      <w:bookmarkEnd w:id="754"/>
      <w:bookmarkEnd w:id="755"/>
      <w:bookmarkEnd w:id="756"/>
    </w:p>
    <w:p w14:paraId="2AEA1543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Ukoliko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pojave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razlike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podacima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ukoliko</w:t>
      </w:r>
      <w:r w:rsidR="009006C9" w:rsidRPr="007D16F5">
        <w:rPr>
          <w:lang w:val="bs-Latn-BA"/>
        </w:rPr>
        <w:t xml:space="preserve"> </w:t>
      </w:r>
      <w:r w:rsidR="00EB4F3A" w:rsidRPr="007D16F5">
        <w:rPr>
          <w:lang w:val="bs-Latn-BA"/>
        </w:rPr>
        <w:t>bude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neophodno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napraviti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proces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zamjene</w:t>
      </w:r>
      <w:r w:rsidR="009006C9" w:rsidRPr="007D16F5">
        <w:rPr>
          <w:lang w:val="bs-Latn-BA"/>
        </w:rPr>
        <w:t xml:space="preserve">, </w:t>
      </w:r>
      <w:r w:rsidR="009F1A71" w:rsidRPr="007D16F5">
        <w:rPr>
          <w:lang w:val="bs-Latn-BA"/>
        </w:rPr>
        <w:t>NOSB</w:t>
      </w:r>
      <w:r w:rsidR="003D30F1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odgovoran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zamjenu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razviti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proces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zamjen</w:t>
      </w:r>
      <w:r w:rsidR="005A7DB2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podataka</w:t>
      </w:r>
      <w:r w:rsidR="009006C9" w:rsidRPr="007D16F5">
        <w:rPr>
          <w:lang w:val="bs-Latn-BA"/>
        </w:rPr>
        <w:t xml:space="preserve"> </w:t>
      </w:r>
      <w:r w:rsidR="008A610B" w:rsidRPr="007D16F5">
        <w:rPr>
          <w:lang w:val="bs-Latn-BA"/>
        </w:rPr>
        <w:t>te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odgovarajuće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smjernice</w:t>
      </w:r>
      <w:r w:rsidR="005C3DFA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konsultacije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ostalim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učesnicima</w:t>
      </w:r>
      <w:r w:rsidR="009006C9" w:rsidRPr="007D16F5">
        <w:rPr>
          <w:lang w:val="bs-Latn-BA"/>
        </w:rPr>
        <w:t xml:space="preserve"> </w:t>
      </w:r>
      <w:r w:rsidR="007E67B2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tržištu</w:t>
      </w:r>
      <w:r w:rsidR="009006C9" w:rsidRPr="007D16F5">
        <w:rPr>
          <w:lang w:val="bs-Latn-BA"/>
        </w:rPr>
        <w:t>.</w:t>
      </w:r>
    </w:p>
    <w:p w14:paraId="713E6B40" w14:textId="2082019A" w:rsidR="009006C9" w:rsidRPr="007D16F5" w:rsidRDefault="00A21583" w:rsidP="00322B45">
      <w:pPr>
        <w:pStyle w:val="Heading3"/>
      </w:pPr>
      <w:bookmarkStart w:id="757" w:name="_Ref26080106"/>
      <w:bookmarkStart w:id="758" w:name="_Toc26084578"/>
      <w:bookmarkStart w:id="759" w:name="_Toc38081083"/>
      <w:bookmarkStart w:id="760" w:name="_Toc49142862"/>
      <w:bookmarkStart w:id="761" w:name="_Toc117579118"/>
      <w:bookmarkStart w:id="762" w:name="_Toc61329228"/>
      <w:bookmarkStart w:id="763" w:name="_Toc69710399"/>
      <w:r w:rsidRPr="007D16F5">
        <w:t>Pristup</w:t>
      </w:r>
      <w:r w:rsidR="009006C9" w:rsidRPr="007D16F5">
        <w:t xml:space="preserve"> </w:t>
      </w:r>
      <w:r w:rsidRPr="007D16F5">
        <w:t>podacima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sigurnost</w:t>
      </w:r>
      <w:bookmarkEnd w:id="757"/>
      <w:bookmarkEnd w:id="758"/>
      <w:bookmarkEnd w:id="759"/>
      <w:bookmarkEnd w:id="760"/>
      <w:bookmarkEnd w:id="761"/>
      <w:bookmarkEnd w:id="762"/>
      <w:bookmarkEnd w:id="763"/>
    </w:p>
    <w:p w14:paraId="02A57422" w14:textId="30916F25" w:rsidR="009006C9" w:rsidRPr="007D16F5" w:rsidRDefault="004B36BF" w:rsidP="003E7845">
      <w:pPr>
        <w:pStyle w:val="ListParagraph"/>
        <w:rPr>
          <w:lang w:val="bs-Latn-BA"/>
        </w:rPr>
      </w:pPr>
      <w:bookmarkStart w:id="764" w:name="_Ref26082610"/>
      <w:bookmarkStart w:id="765" w:name="_Ref14146220"/>
      <w:bookmarkStart w:id="766" w:name="_Toc17532104"/>
      <w:r w:rsidRPr="007D16F5">
        <w:rPr>
          <w:lang w:val="bs-Latn-BA"/>
        </w:rPr>
        <w:t xml:space="preserve">Na pismeni zahtjev bilo kojeg </w:t>
      </w:r>
      <w:r w:rsidR="007F2B77">
        <w:rPr>
          <w:lang w:val="bs-Latn-BA"/>
        </w:rPr>
        <w:t>K</w:t>
      </w:r>
      <w:r w:rsidRPr="007D16F5">
        <w:rPr>
          <w:lang w:val="bs-Latn-BA"/>
        </w:rPr>
        <w:t>orisnika, Elektro</w:t>
      </w:r>
      <w:r w:rsidR="00B216EF" w:rsidRPr="007D16F5">
        <w:rPr>
          <w:lang w:val="bs-Latn-BA"/>
        </w:rPr>
        <w:t>prijenos</w:t>
      </w:r>
      <w:r w:rsidRPr="007D16F5">
        <w:rPr>
          <w:lang w:val="bs-Latn-BA"/>
        </w:rPr>
        <w:t xml:space="preserve"> BiH će obezbijediti podatke Registra mjerenja u svrhu potvrđivanja, testiranja, sporova, baždarenja ili nekog drugog razloga koji Elektro</w:t>
      </w:r>
      <w:r w:rsidR="00B216EF" w:rsidRPr="007D16F5">
        <w:rPr>
          <w:lang w:val="bs-Latn-BA"/>
        </w:rPr>
        <w:t>prijenos</w:t>
      </w:r>
      <w:r w:rsidRPr="007D16F5">
        <w:rPr>
          <w:lang w:val="bs-Latn-BA"/>
        </w:rPr>
        <w:t xml:space="preserve"> BiH smatra prihvatljivim. </w:t>
      </w:r>
      <w:r w:rsidR="00E241CB" w:rsidRPr="007D16F5">
        <w:rPr>
          <w:lang w:val="bs-Latn-BA"/>
        </w:rPr>
        <w:t>I</w:t>
      </w:r>
      <w:r w:rsidR="00A21583" w:rsidRPr="007D16F5">
        <w:rPr>
          <w:lang w:val="bs-Latn-BA"/>
        </w:rPr>
        <w:t>nformacij</w:t>
      </w:r>
      <w:r w:rsidR="00DC2064" w:rsidRPr="007D16F5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="007351D0" w:rsidRPr="007D16F5">
        <w:rPr>
          <w:lang w:val="bs-Latn-BA"/>
        </w:rPr>
        <w:t>moraju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="00DC2064" w:rsidRPr="007D16F5">
        <w:rPr>
          <w:lang w:val="bs-Latn-BA"/>
        </w:rPr>
        <w:t>dostavljene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elektronski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čim</w:t>
      </w:r>
      <w:r w:rsidR="00076381" w:rsidRPr="007D16F5">
        <w:rPr>
          <w:lang w:val="bs-Latn-BA"/>
        </w:rPr>
        <w:t xml:space="preserve"> to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bude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moguće</w:t>
      </w:r>
      <w:bookmarkEnd w:id="764"/>
      <w:r w:rsidR="003005DF" w:rsidRPr="007D16F5">
        <w:rPr>
          <w:lang w:val="bs-Latn-BA"/>
        </w:rPr>
        <w:t>.</w:t>
      </w:r>
    </w:p>
    <w:p w14:paraId="2064F5D3" w14:textId="77777777" w:rsidR="009006C9" w:rsidRPr="007D16F5" w:rsidRDefault="00B054AC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NOSBiH će omogućiti da, na osnovu pismenog zahtjeva, svi Korisnici i Elektro</w:t>
      </w:r>
      <w:r w:rsidR="00B216EF" w:rsidRPr="007D16F5">
        <w:rPr>
          <w:lang w:val="bs-Latn-BA"/>
        </w:rPr>
        <w:t>prijenos</w:t>
      </w:r>
      <w:r w:rsidRPr="007D16F5">
        <w:rPr>
          <w:lang w:val="bs-Latn-BA"/>
        </w:rPr>
        <w:t xml:space="preserve"> BiH mogu dobiti odgovarajuće podatke iz Obračunske baze podataka koji su za njih relevantni</w:t>
      </w:r>
      <w:r w:rsidR="009006C9" w:rsidRPr="007D16F5">
        <w:rPr>
          <w:lang w:val="bs-Latn-BA"/>
        </w:rPr>
        <w:t>.</w:t>
      </w:r>
    </w:p>
    <w:p w14:paraId="5C375F58" w14:textId="77777777" w:rsidR="00D20F5B" w:rsidRPr="007D16F5" w:rsidRDefault="00D20F5B">
      <w:pPr>
        <w:spacing w:before="0" w:after="0" w:line="240" w:lineRule="auto"/>
        <w:jc w:val="left"/>
        <w:rPr>
          <w:rFonts w:ascii="Times New Roman Bold" w:hAnsi="Times New Roman Bold"/>
          <w:b/>
          <w:bCs/>
          <w:kern w:val="32"/>
          <w:sz w:val="32"/>
          <w:szCs w:val="32"/>
          <w:lang w:val="bs-Latn-BA"/>
        </w:rPr>
      </w:pPr>
      <w:bookmarkStart w:id="767" w:name="_Toc17532116"/>
      <w:bookmarkStart w:id="768" w:name="_Toc24550431"/>
      <w:bookmarkStart w:id="769" w:name="_Toc26107357"/>
      <w:bookmarkStart w:id="770" w:name="_Toc117579120"/>
      <w:bookmarkEnd w:id="765"/>
      <w:bookmarkEnd w:id="766"/>
      <w:bookmarkEnd w:id="767"/>
      <w:bookmarkEnd w:id="768"/>
      <w:bookmarkEnd w:id="769"/>
      <w:r w:rsidRPr="00E079A7">
        <w:rPr>
          <w:lang w:val="bs-Latn-BA"/>
        </w:rPr>
        <w:br w:type="page"/>
      </w:r>
    </w:p>
    <w:p w14:paraId="53518C95" w14:textId="0ACF9748" w:rsidR="009006C9" w:rsidRDefault="00A21583" w:rsidP="0004296F">
      <w:pPr>
        <w:pStyle w:val="Heading1"/>
      </w:pPr>
      <w:bookmarkStart w:id="771" w:name="_Toc26107360"/>
      <w:bookmarkStart w:id="772" w:name="_Toc98302225"/>
      <w:bookmarkStart w:id="773" w:name="_Toc98302331"/>
      <w:bookmarkStart w:id="774" w:name="_Toc98303110"/>
      <w:bookmarkStart w:id="775" w:name="_Toc98303297"/>
      <w:bookmarkStart w:id="776" w:name="_Toc102465946"/>
      <w:bookmarkStart w:id="777" w:name="_Toc117579126"/>
      <w:bookmarkStart w:id="778" w:name="_Toc61329229"/>
      <w:bookmarkStart w:id="779" w:name="_Toc69710400"/>
      <w:bookmarkEnd w:id="770"/>
      <w:r w:rsidRPr="007D16F5">
        <w:t>Opći</w:t>
      </w:r>
      <w:r w:rsidR="009006C9" w:rsidRPr="007D16F5">
        <w:t xml:space="preserve"> </w:t>
      </w:r>
      <w:r w:rsidRPr="007D16F5">
        <w:t>uslovi</w:t>
      </w:r>
      <w:bookmarkStart w:id="780" w:name="_Toc18310429"/>
      <w:bookmarkStart w:id="781" w:name="_Toc25388586"/>
      <w:bookmarkStart w:id="782" w:name="_Toc38081103"/>
      <w:bookmarkStart w:id="783" w:name="_Toc49142882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</w:p>
    <w:p w14:paraId="2FE78F1E" w14:textId="77777777" w:rsidR="0004296F" w:rsidRPr="001B3245" w:rsidRDefault="0004296F" w:rsidP="009A6CC9">
      <w:pPr>
        <w:pStyle w:val="Heading2"/>
      </w:pPr>
      <w:bookmarkStart w:id="784" w:name="_Toc61329230"/>
      <w:bookmarkStart w:id="785" w:name="_Toc69710401"/>
      <w:r w:rsidRPr="001B3245">
        <w:t>ENTSO-E neobavezujuće smjernice</w:t>
      </w:r>
      <w:bookmarkEnd w:id="784"/>
      <w:bookmarkEnd w:id="785"/>
    </w:p>
    <w:p w14:paraId="616A4F1C" w14:textId="77777777" w:rsidR="0004296F" w:rsidRDefault="0004296F" w:rsidP="00322B45">
      <w:pPr>
        <w:pStyle w:val="Heading3"/>
      </w:pPr>
      <w:bookmarkStart w:id="786" w:name="_Toc61329231"/>
      <w:bookmarkStart w:id="787" w:name="_Toc69710402"/>
      <w:r>
        <w:t>Neobavezujuće smjernice za provedbu</w:t>
      </w:r>
      <w:bookmarkEnd w:id="786"/>
      <w:bookmarkEnd w:id="787"/>
    </w:p>
    <w:p w14:paraId="4669BD83" w14:textId="77777777" w:rsidR="0004296F" w:rsidRPr="001647F0" w:rsidRDefault="0004296F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Neobavezujućim se smjernicama objavljenim od strane ENTSO-E objašnjavaju tehnička pitanja, uvjeti i međuovisnosti koje treba razmotriti pri usklađivanju sa zahtjevima iz ove Uredbe na nacionalnom nivou. </w:t>
      </w:r>
    </w:p>
    <w:p w14:paraId="61982A59" w14:textId="77777777" w:rsidR="0004296F" w:rsidRPr="0092162B" w:rsidRDefault="0004296F" w:rsidP="00322B45">
      <w:pPr>
        <w:pStyle w:val="Heading3"/>
      </w:pPr>
      <w:bookmarkStart w:id="788" w:name="_Toc61329232"/>
      <w:bookmarkStart w:id="789" w:name="_Toc69710403"/>
      <w:r>
        <w:t>Praćenje</w:t>
      </w:r>
      <w:bookmarkEnd w:id="788"/>
      <w:bookmarkEnd w:id="789"/>
      <w:r>
        <w:t xml:space="preserve"> </w:t>
      </w:r>
    </w:p>
    <w:p w14:paraId="259D776B" w14:textId="77777777" w:rsidR="0004296F" w:rsidRPr="001647F0" w:rsidRDefault="0004296F" w:rsidP="003E7845">
      <w:pPr>
        <w:pStyle w:val="ListParagraph"/>
        <w:rPr>
          <w:lang w:val="bs-Latn-BA"/>
        </w:rPr>
      </w:pPr>
      <w:r>
        <w:t xml:space="preserve">ENTSO-E prati provedbu Uredbi za Ugovorne strane čiji su OPS-ovi članovi ENTSO-E. Praćenje uzima u obzir popis relevantnih informacija koje je razvila Agencija za saradnju energetskih regulatora i njime se obuhvaćaju posebno sljedeća pitanja: </w:t>
      </w:r>
    </w:p>
    <w:p w14:paraId="24FB0A9B" w14:textId="77777777" w:rsidR="0004296F" w:rsidRPr="001647F0" w:rsidRDefault="0004296F" w:rsidP="003E7845">
      <w:pPr>
        <w:pStyle w:val="Aalineja"/>
        <w:numPr>
          <w:ilvl w:val="1"/>
          <w:numId w:val="238"/>
        </w:numPr>
      </w:pPr>
      <w:r>
        <w:t xml:space="preserve">utvrđivanje svih razlika u nacionalnoj provedbi; </w:t>
      </w:r>
    </w:p>
    <w:p w14:paraId="4DD2A1C4" w14:textId="77777777" w:rsidR="0004296F" w:rsidRDefault="0004296F" w:rsidP="003E7845">
      <w:pPr>
        <w:pStyle w:val="Aalineja"/>
      </w:pPr>
      <w:r>
        <w:t xml:space="preserve">procjena je li izbor vrijednosti i raspona u zahtjevima koji se primjenjuju na Korisnike i dalje valjan. </w:t>
      </w:r>
    </w:p>
    <w:p w14:paraId="2494C4A8" w14:textId="77777777" w:rsidR="0004296F" w:rsidRDefault="0004296F" w:rsidP="007F6DFA">
      <w:pPr>
        <w:ind w:left="510"/>
      </w:pPr>
      <w:r>
        <w:t xml:space="preserve">ENTSO-E izvještava Sekretarijat i Regulatorni odbor Energetske zajednice o svojim nalazima. Sekretarijat i Regulatorni odbor Energetske zajednice stavljaju na raspolaganje nalaze koji proizilaze iz Uredbi. </w:t>
      </w:r>
    </w:p>
    <w:p w14:paraId="7A491C72" w14:textId="77777777" w:rsidR="0004296F" w:rsidRPr="001647F0" w:rsidRDefault="0004296F" w:rsidP="003E7845">
      <w:pPr>
        <w:pStyle w:val="ListParagraph"/>
      </w:pPr>
      <w:r>
        <w:t>NOSBiH će dostaviti Sekretarijatu, Regulatornom odboru Energetske zajednice i ENTSO-E informacije potrebne za obavljanje dužnosti iz stavova 1.</w:t>
      </w:r>
    </w:p>
    <w:p w14:paraId="61D54330" w14:textId="24AED4DD" w:rsidR="0004296F" w:rsidRPr="002C105C" w:rsidRDefault="0004296F" w:rsidP="003E7845">
      <w:pPr>
        <w:pStyle w:val="ListParagraph"/>
        <w:rPr>
          <w:lang w:val="bs-Latn-BA"/>
        </w:rPr>
      </w:pPr>
      <w:r>
        <w:t xml:space="preserve">Na osnovu zahtjeva regulatornog tijela, </w:t>
      </w:r>
      <w:r w:rsidR="00B050C0">
        <w:t>ODS</w:t>
      </w:r>
      <w:r>
        <w:t xml:space="preserve">i dostavljaju NOSBiH-u informacije na osnovu stava 1. osim ako su te informacije već nabavila regulatorna tijela, Sekretarijat, Regulatorni odbor Energetske zajednice ili ENTSO-E u vezi sa svojim dužnostima kako se informacije ne bi slale dvaput. </w:t>
      </w:r>
    </w:p>
    <w:p w14:paraId="4D7F795B" w14:textId="77777777" w:rsidR="0004296F" w:rsidRDefault="0004296F" w:rsidP="003E7845">
      <w:pPr>
        <w:pStyle w:val="ListParagraph"/>
        <w:rPr>
          <w:lang w:val="bs-Latn-BA"/>
        </w:rPr>
      </w:pPr>
      <w:r w:rsidRPr="00E079A7">
        <w:rPr>
          <w:lang w:val="bs-Latn-BA"/>
        </w:rPr>
        <w:t xml:space="preserve">Ako ENTSO-E ili Regulatorni odbor Energetske zajednice utvrdi područja koja podliježu Uredbama u kojima je, na osnovu tržišnih kretanja ili iskustva stečenog primjenom Uredbi, preporučljivo daljnje usklađivanje zahtjeva iz Uredbi radi unapređivanja tržišne integracije, mora predložiti nacrt izmjena Uredbi u skladu s članom 7. stavom 1. </w:t>
      </w:r>
      <w:r>
        <w:t>Uredbe (EZ) br. 714/2009.</w:t>
      </w:r>
    </w:p>
    <w:p w14:paraId="7A8B1341" w14:textId="2AC23353" w:rsidR="009006C9" w:rsidRPr="001B3245" w:rsidRDefault="00A21583" w:rsidP="009A6CC9">
      <w:pPr>
        <w:pStyle w:val="Heading2"/>
      </w:pPr>
      <w:bookmarkStart w:id="790" w:name="_Toc117579127"/>
      <w:bookmarkStart w:id="791" w:name="_Toc61329233"/>
      <w:bookmarkStart w:id="792" w:name="_Toc69710404"/>
      <w:r w:rsidRPr="001B3245">
        <w:t>Izmjene</w:t>
      </w:r>
      <w:r w:rsidR="009006C9" w:rsidRPr="001B3245">
        <w:t xml:space="preserve"> </w:t>
      </w:r>
      <w:r w:rsidRPr="001B3245">
        <w:t>i</w:t>
      </w:r>
      <w:r w:rsidR="009006C9" w:rsidRPr="001B3245">
        <w:t xml:space="preserve"> </w:t>
      </w:r>
      <w:r w:rsidRPr="001B3245">
        <w:t>dopune</w:t>
      </w:r>
      <w:r w:rsidR="009006C9" w:rsidRPr="001B3245">
        <w:t xml:space="preserve"> </w:t>
      </w:r>
      <w:r w:rsidRPr="001B3245">
        <w:t>Mrežnog</w:t>
      </w:r>
      <w:r w:rsidR="009006C9" w:rsidRPr="008D1197">
        <w:t xml:space="preserve"> </w:t>
      </w:r>
      <w:r w:rsidRPr="001B3245">
        <w:t>kodeksa</w:t>
      </w:r>
      <w:bookmarkEnd w:id="780"/>
      <w:bookmarkEnd w:id="781"/>
      <w:bookmarkEnd w:id="782"/>
      <w:bookmarkEnd w:id="783"/>
      <w:bookmarkEnd w:id="790"/>
      <w:bookmarkEnd w:id="791"/>
      <w:bookmarkEnd w:id="792"/>
    </w:p>
    <w:p w14:paraId="446EB0BB" w14:textId="7777777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5124E0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750079" w:rsidRPr="007D16F5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skladu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Zakonom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NOS</w:t>
      </w:r>
      <w:r w:rsidR="009006C9" w:rsidRPr="007D16F5">
        <w:rPr>
          <w:lang w:val="bs-Latn-BA"/>
        </w:rPr>
        <w:t>-</w:t>
      </w:r>
      <w:r w:rsidR="00A21583" w:rsidRPr="007D16F5">
        <w:rPr>
          <w:lang w:val="bs-Latn-BA"/>
        </w:rPr>
        <w:t>u</w:t>
      </w:r>
      <w:r w:rsidR="00750079" w:rsidRPr="007D16F5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osnovati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Tehničk</w:t>
      </w:r>
      <w:r w:rsidR="001F4254">
        <w:rPr>
          <w:lang w:val="bs-Latn-BA"/>
        </w:rPr>
        <w:t>u komisiju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izmjene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dopune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Mrežnog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kodeksa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NOSB</w:t>
      </w:r>
      <w:r w:rsidR="005124E0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konsultovati</w:t>
      </w:r>
      <w:r w:rsidR="009006C9" w:rsidRPr="007D16F5">
        <w:rPr>
          <w:lang w:val="bs-Latn-BA"/>
        </w:rPr>
        <w:t xml:space="preserve"> </w:t>
      </w:r>
      <w:r w:rsidR="001F4254">
        <w:rPr>
          <w:lang w:val="bs-Latn-BA"/>
        </w:rPr>
        <w:t>Tehničku komisiju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="002976F3" w:rsidRPr="007D16F5">
        <w:rPr>
          <w:lang w:val="bs-Latn-BA"/>
        </w:rPr>
        <w:t xml:space="preserve">učesnicima na tržištu </w:t>
      </w:r>
      <w:r w:rsidR="00A21583" w:rsidRPr="007D16F5">
        <w:rPr>
          <w:lang w:val="bs-Latn-BA"/>
        </w:rPr>
        <w:t>pružio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mogućnost</w:t>
      </w:r>
      <w:r w:rsidR="009006C9" w:rsidRPr="007D16F5">
        <w:rPr>
          <w:lang w:val="bs-Latn-BA"/>
        </w:rPr>
        <w:t xml:space="preserve"> </w:t>
      </w:r>
      <w:r w:rsidR="002D44F8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komentare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predložene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izmjene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dopune</w:t>
      </w:r>
      <w:r w:rsidR="009006C9" w:rsidRPr="007D16F5">
        <w:rPr>
          <w:lang w:val="bs-Latn-BA"/>
        </w:rPr>
        <w:t xml:space="preserve">. </w:t>
      </w:r>
      <w:r w:rsidR="00A21583" w:rsidRPr="007D16F5">
        <w:rPr>
          <w:lang w:val="bs-Latn-BA"/>
        </w:rPr>
        <w:t>Sastanci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Komi</w:t>
      </w:r>
      <w:r w:rsidR="001F4254">
        <w:rPr>
          <w:lang w:val="bs-Latn-BA"/>
        </w:rPr>
        <w:t>sije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otvoreni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javnost</w:t>
      </w:r>
      <w:r w:rsidR="009006C9" w:rsidRPr="007D16F5">
        <w:rPr>
          <w:lang w:val="bs-Latn-BA"/>
        </w:rPr>
        <w:t>.</w:t>
      </w:r>
    </w:p>
    <w:p w14:paraId="657EC32F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Rad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Tehničk</w:t>
      </w:r>
      <w:r w:rsidR="001F4254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komi</w:t>
      </w:r>
      <w:r w:rsidR="001F4254">
        <w:rPr>
          <w:lang w:val="bs-Latn-BA"/>
        </w:rPr>
        <w:t>sije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odvijati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skladu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Pravilnikom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radu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Tehničk</w:t>
      </w:r>
      <w:r w:rsidR="001F4254">
        <w:rPr>
          <w:lang w:val="bs-Latn-BA"/>
        </w:rPr>
        <w:t>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komi</w:t>
      </w:r>
      <w:r w:rsidR="001F4254">
        <w:rPr>
          <w:lang w:val="bs-Latn-BA"/>
        </w:rPr>
        <w:t>sije</w:t>
      </w:r>
      <w:r w:rsidR="009006C9" w:rsidRPr="007D16F5">
        <w:rPr>
          <w:lang w:val="bs-Latn-BA"/>
        </w:rPr>
        <w:t>.</w:t>
      </w:r>
    </w:p>
    <w:p w14:paraId="4B12C654" w14:textId="77777777" w:rsidR="009006C9" w:rsidRPr="007D16F5" w:rsidRDefault="009F1A71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NOSB</w:t>
      </w:r>
      <w:r w:rsidR="005124E0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osnovati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radnu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grupu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izmjene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dopune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Mrežnog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kodeksa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osigurati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njen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kontinuiran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rad</w:t>
      </w:r>
      <w:r w:rsidR="009006C9" w:rsidRPr="007D16F5">
        <w:rPr>
          <w:lang w:val="bs-Latn-BA"/>
        </w:rPr>
        <w:t xml:space="preserve">. </w:t>
      </w:r>
      <w:r w:rsidR="00A21583" w:rsidRPr="007D16F5">
        <w:rPr>
          <w:lang w:val="bs-Latn-BA"/>
        </w:rPr>
        <w:t>Radnu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grupu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činiti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zaposlenici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NOSB</w:t>
      </w:r>
      <w:r w:rsidR="005124E0" w:rsidRPr="007D16F5">
        <w:rPr>
          <w:lang w:val="bs-Latn-BA"/>
        </w:rPr>
        <w:t>i</w:t>
      </w:r>
      <w:r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="00A21583"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Elektro</w:t>
      </w:r>
      <w:r w:rsidR="001B6370" w:rsidRPr="007D16F5">
        <w:rPr>
          <w:lang w:val="bs-Latn-BA"/>
        </w:rPr>
        <w:t>prijenos</w:t>
      </w:r>
      <w:r w:rsidR="00A21583"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="00A21583" w:rsidRPr="007D16F5">
        <w:rPr>
          <w:lang w:val="bs-Latn-BA"/>
        </w:rPr>
        <w:t>BiH</w:t>
      </w:r>
      <w:r w:rsidR="00210521" w:rsidRPr="007D16F5">
        <w:rPr>
          <w:lang w:val="bs-Latn-BA"/>
        </w:rPr>
        <w:t xml:space="preserve"> (u daljem tekstu Radna grupa)</w:t>
      </w:r>
      <w:r w:rsidR="009006C9" w:rsidRPr="007D16F5">
        <w:rPr>
          <w:lang w:val="bs-Latn-BA"/>
        </w:rPr>
        <w:t>.</w:t>
      </w:r>
      <w:bookmarkStart w:id="793" w:name="_Ref23055738"/>
    </w:p>
    <w:p w14:paraId="2A4F5FB4" w14:textId="023950E1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Radna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grupa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>:</w:t>
      </w:r>
      <w:bookmarkEnd w:id="793"/>
    </w:p>
    <w:p w14:paraId="42175867" w14:textId="77777777" w:rsidR="009006C9" w:rsidRPr="007D16F5" w:rsidRDefault="00A21583" w:rsidP="003E7845">
      <w:pPr>
        <w:pStyle w:val="Aalineja"/>
        <w:numPr>
          <w:ilvl w:val="1"/>
          <w:numId w:val="246"/>
        </w:numPr>
      </w:pPr>
      <w:r w:rsidRPr="007D16F5">
        <w:t>pratiti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razmatrati</w:t>
      </w:r>
      <w:r w:rsidR="009006C9" w:rsidRPr="007D16F5">
        <w:t xml:space="preserve"> </w:t>
      </w:r>
      <w:r w:rsidRPr="007D16F5">
        <w:t>Mrežni</w:t>
      </w:r>
      <w:r w:rsidR="009006C9" w:rsidRPr="007D16F5">
        <w:t xml:space="preserve"> </w:t>
      </w:r>
      <w:r w:rsidRPr="007D16F5">
        <w:t>kodeks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njegovu</w:t>
      </w:r>
      <w:r w:rsidR="009006C9" w:rsidRPr="007D16F5">
        <w:t xml:space="preserve"> </w:t>
      </w:r>
      <w:r w:rsidRPr="007D16F5">
        <w:t>primjenu</w:t>
      </w:r>
      <w:r w:rsidR="009006C9" w:rsidRPr="007D16F5">
        <w:t>;</w:t>
      </w:r>
    </w:p>
    <w:p w14:paraId="14A7435C" w14:textId="77777777" w:rsidR="009006C9" w:rsidRPr="007D16F5" w:rsidRDefault="00A21583" w:rsidP="003E7845">
      <w:pPr>
        <w:pStyle w:val="Aalineja"/>
      </w:pPr>
      <w:r w:rsidRPr="007D16F5">
        <w:t>razmatrati</w:t>
      </w:r>
      <w:r w:rsidR="009006C9" w:rsidRPr="007D16F5">
        <w:t xml:space="preserve"> </w:t>
      </w:r>
      <w:r w:rsidRPr="007D16F5">
        <w:t>sve</w:t>
      </w:r>
      <w:r w:rsidR="009006C9" w:rsidRPr="007D16F5">
        <w:t xml:space="preserve"> </w:t>
      </w:r>
      <w:r w:rsidRPr="007D16F5">
        <w:t>prijedloge</w:t>
      </w:r>
      <w:r w:rsidR="009006C9" w:rsidRPr="007D16F5">
        <w:t xml:space="preserve"> </w:t>
      </w:r>
      <w:r w:rsidRPr="007D16F5">
        <w:t>o</w:t>
      </w:r>
      <w:r w:rsidR="009006C9" w:rsidRPr="007D16F5">
        <w:t xml:space="preserve"> </w:t>
      </w:r>
      <w:r w:rsidRPr="007D16F5">
        <w:t>izmjenama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dopunama</w:t>
      </w:r>
      <w:r w:rsidR="009006C9" w:rsidRPr="007D16F5">
        <w:t xml:space="preserve"> </w:t>
      </w:r>
      <w:r w:rsidRPr="007D16F5">
        <w:t>Mrežnog</w:t>
      </w:r>
      <w:r w:rsidR="009006C9" w:rsidRPr="007D16F5">
        <w:t xml:space="preserve"> </w:t>
      </w:r>
      <w:r w:rsidRPr="007D16F5">
        <w:t>kodeksa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="009F1A71" w:rsidRPr="007D16F5">
        <w:t>NOSB</w:t>
      </w:r>
      <w:r w:rsidR="005124E0" w:rsidRPr="007D16F5">
        <w:t>i</w:t>
      </w:r>
      <w:r w:rsidR="009F1A71" w:rsidRPr="007D16F5">
        <w:t>H</w:t>
      </w:r>
      <w:r w:rsidR="002976F3" w:rsidRPr="007D16F5">
        <w:t xml:space="preserve">-u mogu podnijeti </w:t>
      </w:r>
      <w:r w:rsidRPr="007D16F5">
        <w:t>regulatorne</w:t>
      </w:r>
      <w:r w:rsidR="009006C9" w:rsidRPr="007D16F5">
        <w:t xml:space="preserve"> </w:t>
      </w:r>
      <w:r w:rsidRPr="007D16F5">
        <w:t>komisije</w:t>
      </w:r>
      <w:r w:rsidR="009006C9" w:rsidRPr="007D16F5">
        <w:t xml:space="preserve">, </w:t>
      </w:r>
      <w:r w:rsidR="0099443C" w:rsidRPr="007D16F5">
        <w:t>Elektroprijenos BiH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bilo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korisnik</w:t>
      </w:r>
      <w:r w:rsidR="009006C9" w:rsidRPr="007D16F5">
        <w:t>;</w:t>
      </w:r>
    </w:p>
    <w:p w14:paraId="6FCFCF06" w14:textId="77777777" w:rsidR="009006C9" w:rsidRPr="007D16F5" w:rsidRDefault="00A21583" w:rsidP="003E7845">
      <w:pPr>
        <w:pStyle w:val="Aalineja"/>
      </w:pPr>
      <w:r w:rsidRPr="007D16F5">
        <w:t>davati</w:t>
      </w:r>
      <w:r w:rsidR="009006C9" w:rsidRPr="007D16F5">
        <w:t xml:space="preserve"> </w:t>
      </w:r>
      <w:r w:rsidRPr="007D16F5">
        <w:t>jasne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argumentirane</w:t>
      </w:r>
      <w:r w:rsidR="009006C9" w:rsidRPr="007D16F5">
        <w:t xml:space="preserve"> </w:t>
      </w:r>
      <w:r w:rsidRPr="007D16F5">
        <w:t>prijedloge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izmjene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dopune</w:t>
      </w:r>
      <w:r w:rsidR="009006C9" w:rsidRPr="007D16F5">
        <w:t xml:space="preserve"> </w:t>
      </w:r>
      <w:r w:rsidRPr="007D16F5">
        <w:t>Mrežnog</w:t>
      </w:r>
      <w:r w:rsidR="009006C9" w:rsidRPr="007D16F5">
        <w:t xml:space="preserve"> </w:t>
      </w:r>
      <w:r w:rsidRPr="007D16F5">
        <w:t>kodeksa</w:t>
      </w:r>
      <w:r w:rsidR="009006C9" w:rsidRPr="007D16F5">
        <w:t>;</w:t>
      </w:r>
    </w:p>
    <w:p w14:paraId="124618A3" w14:textId="77777777" w:rsidR="009006C9" w:rsidRPr="007D16F5" w:rsidRDefault="00A21583" w:rsidP="003E7845">
      <w:pPr>
        <w:pStyle w:val="Aalineja"/>
      </w:pPr>
      <w:r w:rsidRPr="007D16F5">
        <w:t>izdati</w:t>
      </w:r>
      <w:r w:rsidR="009006C9" w:rsidRPr="007D16F5">
        <w:t xml:space="preserve"> </w:t>
      </w:r>
      <w:r w:rsidRPr="007D16F5">
        <w:t>smjernice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Mrežni</w:t>
      </w:r>
      <w:r w:rsidR="009006C9" w:rsidRPr="007D16F5">
        <w:t xml:space="preserve"> </w:t>
      </w:r>
      <w:r w:rsidRPr="007D16F5">
        <w:t>kodeks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njegovu</w:t>
      </w:r>
      <w:r w:rsidR="009006C9" w:rsidRPr="007D16F5">
        <w:t xml:space="preserve"> </w:t>
      </w:r>
      <w:r w:rsidRPr="007D16F5">
        <w:t>primjenu</w:t>
      </w:r>
      <w:r w:rsidR="00412138" w:rsidRPr="007D16F5">
        <w:t xml:space="preserve"> te</w:t>
      </w:r>
      <w:r w:rsidR="009006C9" w:rsidRPr="007D16F5">
        <w:t xml:space="preserve"> </w:t>
      </w:r>
      <w:r w:rsidRPr="007D16F5">
        <w:t>interpretaciju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osnovu</w:t>
      </w:r>
      <w:r w:rsidR="009006C9" w:rsidRPr="007D16F5">
        <w:t xml:space="preserve"> </w:t>
      </w:r>
      <w:r w:rsidRPr="007D16F5">
        <w:t>opravdanog</w:t>
      </w:r>
      <w:r w:rsidR="009006C9" w:rsidRPr="007D16F5">
        <w:t xml:space="preserve"> </w:t>
      </w:r>
      <w:r w:rsidRPr="007D16F5">
        <w:t>zahtjeva</w:t>
      </w:r>
      <w:r w:rsidR="009006C9" w:rsidRPr="007D16F5">
        <w:t xml:space="preserve"> </w:t>
      </w:r>
      <w:r w:rsidRPr="007D16F5">
        <w:t>bilo</w:t>
      </w:r>
      <w:r w:rsidR="009006C9" w:rsidRPr="007D16F5">
        <w:t xml:space="preserve"> </w:t>
      </w:r>
      <w:r w:rsidRPr="007D16F5">
        <w:t>kojeg</w:t>
      </w:r>
      <w:r w:rsidR="009006C9" w:rsidRPr="007D16F5">
        <w:t xml:space="preserve"> </w:t>
      </w:r>
      <w:r w:rsidRPr="007D16F5">
        <w:t>korisnika</w:t>
      </w:r>
      <w:r w:rsidR="009006C9" w:rsidRPr="007D16F5">
        <w:t>.</w:t>
      </w:r>
    </w:p>
    <w:p w14:paraId="262BD7A5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Radna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grupa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Tehničko</w:t>
      </w:r>
      <w:r w:rsidR="001F4254">
        <w:rPr>
          <w:lang w:val="bs-Latn-BA"/>
        </w:rPr>
        <w:t>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komi</w:t>
      </w:r>
      <w:r w:rsidR="001F4254">
        <w:rPr>
          <w:lang w:val="bs-Latn-BA"/>
        </w:rPr>
        <w:t>siji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dostav</w:t>
      </w:r>
      <w:r w:rsidR="00CB1F44" w:rsidRPr="007D16F5">
        <w:rPr>
          <w:lang w:val="bs-Latn-BA"/>
        </w:rPr>
        <w:t>lja</w:t>
      </w:r>
      <w:r w:rsidRPr="007D16F5">
        <w:rPr>
          <w:lang w:val="bs-Latn-BA"/>
        </w:rPr>
        <w:t>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svoj</w:t>
      </w:r>
      <w:r w:rsidR="007334A0" w:rsidRPr="007D16F5">
        <w:rPr>
          <w:lang w:val="bs-Latn-BA"/>
        </w:rPr>
        <w:t>a mišljenja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prispjelim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prijedlozima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izmjenu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dopunu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kodeksa</w:t>
      </w:r>
      <w:r w:rsidR="009006C9" w:rsidRPr="007D16F5">
        <w:rPr>
          <w:lang w:val="bs-Latn-BA"/>
        </w:rPr>
        <w:t>.</w:t>
      </w:r>
    </w:p>
    <w:p w14:paraId="7AFC91C8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predložene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izmjene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dopune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razm</w:t>
      </w:r>
      <w:r w:rsidR="00953595" w:rsidRPr="007D16F5">
        <w:rPr>
          <w:lang w:val="bs-Latn-BA"/>
        </w:rPr>
        <w:t>a</w:t>
      </w:r>
      <w:r w:rsidRPr="007D16F5">
        <w:rPr>
          <w:lang w:val="bs-Latn-BA"/>
        </w:rPr>
        <w:t>tr</w:t>
      </w:r>
      <w:r w:rsidR="00953595" w:rsidRPr="007D16F5">
        <w:rPr>
          <w:lang w:val="bs-Latn-BA"/>
        </w:rPr>
        <w:t>aju 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Tehničko</w:t>
      </w:r>
      <w:r w:rsidR="001F4254">
        <w:rPr>
          <w:lang w:val="bs-Latn-BA"/>
        </w:rPr>
        <w:t>j komisiji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Konačni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prijedlog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5124E0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izmjene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dopune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kodeksa</w:t>
      </w:r>
      <w:r w:rsidR="00881FF4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953595" w:rsidRPr="007D16F5">
        <w:rPr>
          <w:lang w:val="bs-Latn-BA"/>
        </w:rPr>
        <w:t>uz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obrazloženje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zabilješk</w:t>
      </w:r>
      <w:r w:rsidR="00953595"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rasprave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Tehničko</w:t>
      </w:r>
      <w:r w:rsidR="001F4254">
        <w:rPr>
          <w:lang w:val="bs-Latn-BA"/>
        </w:rPr>
        <w:t xml:space="preserve">j </w:t>
      </w:r>
      <w:r w:rsidRPr="007D16F5">
        <w:rPr>
          <w:lang w:val="bs-Latn-BA"/>
        </w:rPr>
        <w:t>komi</w:t>
      </w:r>
      <w:r w:rsidR="001F4254">
        <w:rPr>
          <w:lang w:val="bs-Latn-BA"/>
        </w:rPr>
        <w:t>siji</w:t>
      </w:r>
      <w:r w:rsidR="00881FF4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dostavlja</w:t>
      </w:r>
      <w:r w:rsidR="009006C9" w:rsidRPr="007D16F5">
        <w:rPr>
          <w:lang w:val="bs-Latn-BA"/>
        </w:rPr>
        <w:t xml:space="preserve"> </w:t>
      </w:r>
      <w:r w:rsidR="00CF3112" w:rsidRPr="007D16F5">
        <w:rPr>
          <w:lang w:val="bs-Latn-BA"/>
        </w:rPr>
        <w:t xml:space="preserve">se </w:t>
      </w:r>
      <w:r w:rsidRPr="007D16F5">
        <w:rPr>
          <w:lang w:val="bs-Latn-BA"/>
        </w:rPr>
        <w:t>DERK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odobrenje</w:t>
      </w:r>
      <w:r w:rsidR="009006C9" w:rsidRPr="007D16F5">
        <w:rPr>
          <w:lang w:val="bs-Latn-BA"/>
        </w:rPr>
        <w:t>.</w:t>
      </w:r>
    </w:p>
    <w:p w14:paraId="46719261" w14:textId="7C4EB6E8" w:rsidR="009006C9" w:rsidRPr="008D1197" w:rsidRDefault="00A21583" w:rsidP="009A6CC9">
      <w:pPr>
        <w:pStyle w:val="Heading2"/>
      </w:pPr>
      <w:bookmarkStart w:id="794" w:name="_Toc4564185"/>
      <w:bookmarkStart w:id="795" w:name="_Toc25388587"/>
      <w:bookmarkStart w:id="796" w:name="_Toc38081104"/>
      <w:bookmarkStart w:id="797" w:name="_Toc49142883"/>
      <w:bookmarkStart w:id="798" w:name="_Toc117579128"/>
      <w:bookmarkStart w:id="799" w:name="_Toc61329234"/>
      <w:bookmarkStart w:id="800" w:name="_Toc69710405"/>
      <w:r w:rsidRPr="008D1197">
        <w:t>Tumačenje</w:t>
      </w:r>
      <w:r w:rsidR="009006C9" w:rsidRPr="008D1197">
        <w:t xml:space="preserve"> </w:t>
      </w:r>
      <w:r w:rsidRPr="008D1197">
        <w:t>Mrežnog</w:t>
      </w:r>
      <w:r w:rsidR="009006C9" w:rsidRPr="008D1197">
        <w:t xml:space="preserve"> </w:t>
      </w:r>
      <w:r w:rsidRPr="008D1197">
        <w:t>kodeksa</w:t>
      </w:r>
      <w:bookmarkEnd w:id="794"/>
      <w:bookmarkEnd w:id="795"/>
      <w:bookmarkEnd w:id="796"/>
      <w:bookmarkEnd w:id="797"/>
      <w:bookmarkEnd w:id="798"/>
      <w:bookmarkEnd w:id="799"/>
      <w:bookmarkEnd w:id="800"/>
    </w:p>
    <w:p w14:paraId="0E095C4C" w14:textId="77777777" w:rsidR="009006C9" w:rsidRPr="007D16F5" w:rsidRDefault="00A21583" w:rsidP="003E7845">
      <w:pPr>
        <w:pStyle w:val="ListParagraph"/>
        <w:rPr>
          <w:snapToGrid w:val="0"/>
          <w:lang w:val="bs-Latn-BA" w:bidi="th-TH"/>
        </w:rPr>
      </w:pPr>
      <w:r w:rsidRPr="007D16F5">
        <w:rPr>
          <w:snapToGrid w:val="0"/>
          <w:lang w:val="bs-Latn-BA" w:bidi="th-TH"/>
        </w:rPr>
        <w:t>U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slučaju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da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neki</w:t>
      </w:r>
      <w:r w:rsidR="009006C9" w:rsidRPr="007D16F5">
        <w:rPr>
          <w:snapToGrid w:val="0"/>
          <w:lang w:val="bs-Latn-BA" w:bidi="th-TH"/>
        </w:rPr>
        <w:t xml:space="preserve"> </w:t>
      </w:r>
      <w:r w:rsidR="007F488F" w:rsidRPr="007D16F5">
        <w:rPr>
          <w:snapToGrid w:val="0"/>
          <w:lang w:val="bs-Latn-BA" w:bidi="th-TH"/>
        </w:rPr>
        <w:t xml:space="preserve">Korisnik </w:t>
      </w:r>
      <w:r w:rsidRPr="007D16F5">
        <w:rPr>
          <w:snapToGrid w:val="0"/>
          <w:lang w:val="bs-Latn-BA" w:bidi="th-TH"/>
        </w:rPr>
        <w:t>zahtijeva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dodatno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tumačenje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namjeri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primjeni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bilo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kojeg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odjeljka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Mrežnog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kodeksa</w:t>
      </w:r>
      <w:r w:rsidR="00A94F73" w:rsidRPr="007D16F5">
        <w:rPr>
          <w:snapToGrid w:val="0"/>
          <w:lang w:val="bs-Latn-BA" w:bidi="th-TH"/>
        </w:rPr>
        <w:t>,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on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od</w:t>
      </w:r>
      <w:r w:rsidR="009006C9" w:rsidRPr="007D16F5">
        <w:rPr>
          <w:snapToGrid w:val="0"/>
          <w:lang w:val="bs-Latn-BA" w:bidi="th-TH"/>
        </w:rPr>
        <w:t xml:space="preserve"> </w:t>
      </w:r>
      <w:r w:rsidR="009F1A71" w:rsidRPr="007D16F5">
        <w:rPr>
          <w:snapToGrid w:val="0"/>
          <w:lang w:val="bs-Latn-BA" w:bidi="th-TH"/>
        </w:rPr>
        <w:t>NOSB</w:t>
      </w:r>
      <w:r w:rsidR="005124E0" w:rsidRPr="007D16F5">
        <w:rPr>
          <w:snapToGrid w:val="0"/>
          <w:lang w:val="bs-Latn-BA" w:bidi="th-TH"/>
        </w:rPr>
        <w:t>i</w:t>
      </w:r>
      <w:r w:rsidR="009F1A71" w:rsidRPr="007D16F5">
        <w:rPr>
          <w:snapToGrid w:val="0"/>
          <w:lang w:val="bs-Latn-BA" w:bidi="th-TH"/>
        </w:rPr>
        <w:t>H</w:t>
      </w:r>
      <w:r w:rsidR="009006C9" w:rsidRPr="007D16F5">
        <w:rPr>
          <w:snapToGrid w:val="0"/>
          <w:lang w:val="bs-Latn-BA" w:bidi="th-TH"/>
        </w:rPr>
        <w:t>-</w:t>
      </w:r>
      <w:r w:rsidRPr="007D16F5">
        <w:rPr>
          <w:snapToGrid w:val="0"/>
          <w:lang w:val="bs-Latn-BA" w:bidi="th-TH"/>
        </w:rPr>
        <w:t>a</w:t>
      </w:r>
      <w:r w:rsidR="009006C9" w:rsidRPr="007D16F5">
        <w:rPr>
          <w:snapToGrid w:val="0"/>
          <w:lang w:val="bs-Latn-BA" w:bidi="th-TH"/>
        </w:rPr>
        <w:t xml:space="preserve"> </w:t>
      </w:r>
      <w:r w:rsidR="002976F3" w:rsidRPr="007D16F5">
        <w:rPr>
          <w:snapToGrid w:val="0"/>
          <w:lang w:val="bs-Latn-BA" w:bidi="th-TH"/>
        </w:rPr>
        <w:t xml:space="preserve">može tražiti </w:t>
      </w:r>
      <w:r w:rsidRPr="007D16F5">
        <w:rPr>
          <w:snapToGrid w:val="0"/>
          <w:lang w:val="bs-Latn-BA" w:bidi="th-TH"/>
        </w:rPr>
        <w:t>takvo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tumačenje</w:t>
      </w:r>
      <w:r w:rsidR="009006C9" w:rsidRPr="007D16F5">
        <w:rPr>
          <w:snapToGrid w:val="0"/>
          <w:lang w:val="bs-Latn-BA" w:bidi="th-TH"/>
        </w:rPr>
        <w:t xml:space="preserve">. </w:t>
      </w:r>
      <w:r w:rsidR="009F1A71" w:rsidRPr="007D16F5">
        <w:rPr>
          <w:snapToGrid w:val="0"/>
          <w:lang w:val="bs-Latn-BA" w:bidi="th-TH"/>
        </w:rPr>
        <w:t>NOSB</w:t>
      </w:r>
      <w:r w:rsidR="005124E0" w:rsidRPr="007D16F5">
        <w:rPr>
          <w:snapToGrid w:val="0"/>
          <w:lang w:val="bs-Latn-BA" w:bidi="th-TH"/>
        </w:rPr>
        <w:t>i</w:t>
      </w:r>
      <w:r w:rsidR="009F1A71" w:rsidRPr="007D16F5">
        <w:rPr>
          <w:snapToGrid w:val="0"/>
          <w:lang w:val="bs-Latn-BA" w:bidi="th-TH"/>
        </w:rPr>
        <w:t>H</w:t>
      </w:r>
      <w:r w:rsidR="009006C9" w:rsidRPr="007D16F5">
        <w:rPr>
          <w:snapToGrid w:val="0"/>
          <w:lang w:val="bs-Latn-BA" w:bidi="th-TH"/>
        </w:rPr>
        <w:t xml:space="preserve">  </w:t>
      </w:r>
      <w:r w:rsidR="00427750" w:rsidRPr="007D16F5">
        <w:rPr>
          <w:snapToGrid w:val="0"/>
          <w:lang w:val="bs-Latn-BA" w:bidi="th-TH"/>
        </w:rPr>
        <w:t>Korisn</w:t>
      </w:r>
      <w:r w:rsidRPr="007D16F5">
        <w:rPr>
          <w:snapToGrid w:val="0"/>
          <w:lang w:val="bs-Latn-BA" w:bidi="th-TH"/>
        </w:rPr>
        <w:t>iku</w:t>
      </w:r>
      <w:r w:rsidR="009006C9" w:rsidRPr="007D16F5">
        <w:rPr>
          <w:snapToGrid w:val="0"/>
          <w:lang w:val="bs-Latn-BA" w:bidi="th-TH"/>
        </w:rPr>
        <w:t xml:space="preserve"> </w:t>
      </w:r>
      <w:r w:rsidR="0027790A" w:rsidRPr="007D16F5">
        <w:rPr>
          <w:snapToGrid w:val="0"/>
          <w:lang w:val="bs-Latn-BA" w:bidi="th-TH"/>
        </w:rPr>
        <w:t xml:space="preserve">mora </w:t>
      </w:r>
      <w:r w:rsidR="002976F3" w:rsidRPr="007D16F5">
        <w:rPr>
          <w:snapToGrid w:val="0"/>
          <w:lang w:val="bs-Latn-BA" w:bidi="th-TH"/>
        </w:rPr>
        <w:t xml:space="preserve">dati </w:t>
      </w:r>
      <w:r w:rsidRPr="007D16F5">
        <w:rPr>
          <w:snapToGrid w:val="0"/>
          <w:lang w:val="bs-Latn-BA" w:bidi="th-TH"/>
        </w:rPr>
        <w:t>tumačenje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određenog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odjeljka</w:t>
      </w:r>
      <w:r w:rsidR="009006C9" w:rsidRPr="007D16F5">
        <w:rPr>
          <w:snapToGrid w:val="0"/>
          <w:lang w:val="bs-Latn-BA" w:bidi="th-TH"/>
        </w:rPr>
        <w:t xml:space="preserve"> </w:t>
      </w:r>
      <w:r w:rsidR="002976F3" w:rsidRPr="007D16F5">
        <w:rPr>
          <w:snapToGrid w:val="0"/>
          <w:lang w:val="bs-Latn-BA" w:bidi="th-TH"/>
        </w:rPr>
        <w:t>ili više njih te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javno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staviti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na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raspolaganje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zahtjev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tumačenje</w:t>
      </w:r>
      <w:r w:rsidR="009006C9" w:rsidRPr="007D16F5">
        <w:rPr>
          <w:snapToGrid w:val="0"/>
          <w:lang w:val="bs-Latn-BA" w:bidi="th-TH"/>
        </w:rPr>
        <w:t>.</w:t>
      </w:r>
    </w:p>
    <w:p w14:paraId="182686E9" w14:textId="77777777" w:rsidR="009006C9" w:rsidRPr="007D16F5" w:rsidRDefault="00A21583" w:rsidP="003E7845">
      <w:pPr>
        <w:pStyle w:val="ListParagraph"/>
        <w:rPr>
          <w:snapToGrid w:val="0"/>
          <w:lang w:val="bs-Latn-BA" w:bidi="th-TH"/>
        </w:rPr>
      </w:pPr>
      <w:r w:rsidRPr="007D16F5">
        <w:rPr>
          <w:snapToGrid w:val="0"/>
          <w:lang w:val="bs-Latn-BA" w:bidi="th-TH"/>
        </w:rPr>
        <w:t>U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slučaju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da</w:t>
      </w:r>
      <w:r w:rsidR="009006C9" w:rsidRPr="007D16F5">
        <w:rPr>
          <w:snapToGrid w:val="0"/>
          <w:lang w:val="bs-Latn-BA" w:bidi="th-TH"/>
        </w:rPr>
        <w:t xml:space="preserve"> </w:t>
      </w:r>
      <w:r w:rsidR="00427750" w:rsidRPr="007D16F5">
        <w:rPr>
          <w:snapToGrid w:val="0"/>
          <w:lang w:val="bs-Latn-BA" w:bidi="th-TH"/>
        </w:rPr>
        <w:t>Korisn</w:t>
      </w:r>
      <w:r w:rsidRPr="007D16F5">
        <w:rPr>
          <w:snapToGrid w:val="0"/>
          <w:lang w:val="bs-Latn-BA" w:bidi="th-TH"/>
        </w:rPr>
        <w:t>ik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smatra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da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tumačenje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koje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dobio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od</w:t>
      </w:r>
      <w:r w:rsidR="009006C9" w:rsidRPr="007D16F5">
        <w:rPr>
          <w:snapToGrid w:val="0"/>
          <w:lang w:val="bs-Latn-BA" w:bidi="th-TH"/>
        </w:rPr>
        <w:t xml:space="preserve"> </w:t>
      </w:r>
      <w:r w:rsidR="009F1A71" w:rsidRPr="007D16F5">
        <w:rPr>
          <w:snapToGrid w:val="0"/>
          <w:lang w:val="bs-Latn-BA" w:bidi="th-TH"/>
        </w:rPr>
        <w:t>NOSB</w:t>
      </w:r>
      <w:r w:rsidR="005124E0" w:rsidRPr="007D16F5">
        <w:rPr>
          <w:snapToGrid w:val="0"/>
          <w:lang w:val="bs-Latn-BA" w:bidi="th-TH"/>
        </w:rPr>
        <w:t>i</w:t>
      </w:r>
      <w:r w:rsidR="009F1A71" w:rsidRPr="007D16F5">
        <w:rPr>
          <w:snapToGrid w:val="0"/>
          <w:lang w:val="bs-Latn-BA" w:bidi="th-TH"/>
        </w:rPr>
        <w:t>H</w:t>
      </w:r>
      <w:r w:rsidR="009006C9" w:rsidRPr="007D16F5">
        <w:rPr>
          <w:snapToGrid w:val="0"/>
          <w:lang w:val="bs-Latn-BA" w:bidi="th-TH"/>
        </w:rPr>
        <w:t>-</w:t>
      </w:r>
      <w:r w:rsidRPr="007D16F5">
        <w:rPr>
          <w:snapToGrid w:val="0"/>
          <w:lang w:val="bs-Latn-BA" w:bidi="th-TH"/>
        </w:rPr>
        <w:t>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nepotpuno</w:t>
      </w:r>
      <w:r w:rsidR="009006C9" w:rsidRPr="007D16F5">
        <w:rPr>
          <w:snapToGrid w:val="0"/>
          <w:lang w:val="bs-Latn-BA" w:bidi="th-TH"/>
        </w:rPr>
        <w:t xml:space="preserve">, </w:t>
      </w:r>
      <w:r w:rsidRPr="007D16F5">
        <w:rPr>
          <w:snapToGrid w:val="0"/>
          <w:lang w:val="bs-Latn-BA" w:bidi="th-TH"/>
        </w:rPr>
        <w:t>može</w:t>
      </w:r>
      <w:r w:rsidR="009006C9" w:rsidRPr="007D16F5">
        <w:rPr>
          <w:snapToGrid w:val="0"/>
          <w:lang w:val="bs-Latn-BA" w:bidi="th-TH"/>
        </w:rPr>
        <w:t xml:space="preserve"> </w:t>
      </w:r>
      <w:r w:rsidR="002976F3" w:rsidRPr="007D16F5">
        <w:rPr>
          <w:snapToGrid w:val="0"/>
          <w:lang w:val="bs-Latn-BA" w:bidi="th-TH"/>
        </w:rPr>
        <w:t xml:space="preserve">od </w:t>
      </w:r>
      <w:r w:rsidR="009F1A71" w:rsidRPr="007D16F5">
        <w:rPr>
          <w:snapToGrid w:val="0"/>
          <w:lang w:val="bs-Latn-BA" w:bidi="th-TH"/>
        </w:rPr>
        <w:t>NOSB</w:t>
      </w:r>
      <w:r w:rsidR="005124E0" w:rsidRPr="007D16F5">
        <w:rPr>
          <w:snapToGrid w:val="0"/>
          <w:lang w:val="bs-Latn-BA" w:bidi="th-TH"/>
        </w:rPr>
        <w:t>i</w:t>
      </w:r>
      <w:r w:rsidR="009F1A71" w:rsidRPr="007D16F5">
        <w:rPr>
          <w:snapToGrid w:val="0"/>
          <w:lang w:val="bs-Latn-BA" w:bidi="th-TH"/>
        </w:rPr>
        <w:t>H</w:t>
      </w:r>
      <w:r w:rsidR="002976F3" w:rsidRPr="007D16F5">
        <w:rPr>
          <w:snapToGrid w:val="0"/>
          <w:lang w:val="bs-Latn-BA" w:bidi="th-TH"/>
        </w:rPr>
        <w:t xml:space="preserve">-a </w:t>
      </w:r>
      <w:r w:rsidRPr="007D16F5">
        <w:rPr>
          <w:snapToGrid w:val="0"/>
          <w:lang w:val="bs-Latn-BA" w:bidi="th-TH"/>
        </w:rPr>
        <w:t>tražiti</w:t>
      </w:r>
      <w:r w:rsidR="009006C9" w:rsidRPr="007D16F5">
        <w:rPr>
          <w:snapToGrid w:val="0"/>
          <w:lang w:val="bs-Latn-BA" w:bidi="th-TH"/>
        </w:rPr>
        <w:t xml:space="preserve"> </w:t>
      </w:r>
      <w:r w:rsidR="002976F3" w:rsidRPr="007D16F5">
        <w:rPr>
          <w:snapToGrid w:val="0"/>
          <w:lang w:val="bs-Latn-BA" w:bidi="th-TH"/>
        </w:rPr>
        <w:t xml:space="preserve">i </w:t>
      </w:r>
      <w:r w:rsidRPr="007D16F5">
        <w:rPr>
          <w:snapToGrid w:val="0"/>
          <w:lang w:val="bs-Latn-BA" w:bidi="th-TH"/>
        </w:rPr>
        <w:t>dodatno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pojašnjenje</w:t>
      </w:r>
      <w:r w:rsidR="009006C9" w:rsidRPr="007D16F5">
        <w:rPr>
          <w:snapToGrid w:val="0"/>
          <w:lang w:val="bs-Latn-BA" w:bidi="th-TH"/>
        </w:rPr>
        <w:t>.</w:t>
      </w:r>
    </w:p>
    <w:p w14:paraId="19124E12" w14:textId="3F5F81F4" w:rsidR="009006C9" w:rsidRPr="008D1197" w:rsidRDefault="00A21583" w:rsidP="009A6CC9">
      <w:pPr>
        <w:pStyle w:val="Heading2"/>
      </w:pPr>
      <w:bookmarkStart w:id="801" w:name="_Toc3777582"/>
      <w:bookmarkStart w:id="802" w:name="_Toc18310432"/>
      <w:bookmarkStart w:id="803" w:name="_Toc25388590"/>
      <w:bookmarkStart w:id="804" w:name="_Toc38081107"/>
      <w:bookmarkStart w:id="805" w:name="_Toc49142886"/>
      <w:bookmarkStart w:id="806" w:name="_Toc117579129"/>
      <w:bookmarkStart w:id="807" w:name="_Toc61329235"/>
      <w:bookmarkStart w:id="808" w:name="_Toc69710406"/>
      <w:r w:rsidRPr="008D1197">
        <w:t>Nezakonitost</w:t>
      </w:r>
      <w:r w:rsidR="009006C9" w:rsidRPr="008D1197">
        <w:t xml:space="preserve"> </w:t>
      </w:r>
      <w:r w:rsidRPr="008D1197">
        <w:t>i</w:t>
      </w:r>
      <w:r w:rsidR="009006C9" w:rsidRPr="008D1197">
        <w:t xml:space="preserve"> </w:t>
      </w:r>
      <w:r w:rsidRPr="008D1197">
        <w:t>djel</w:t>
      </w:r>
      <w:r w:rsidR="002976F3" w:rsidRPr="008D1197">
        <w:t>i</w:t>
      </w:r>
      <w:r w:rsidRPr="008D1197">
        <w:t>mična</w:t>
      </w:r>
      <w:r w:rsidR="009006C9" w:rsidRPr="008D1197">
        <w:t xml:space="preserve"> </w:t>
      </w:r>
      <w:r w:rsidRPr="008D1197">
        <w:t>ne</w:t>
      </w:r>
      <w:bookmarkEnd w:id="801"/>
      <w:bookmarkEnd w:id="802"/>
      <w:r w:rsidRPr="008D1197">
        <w:t>pravovaljanost</w:t>
      </w:r>
      <w:bookmarkEnd w:id="803"/>
      <w:bookmarkEnd w:id="804"/>
      <w:bookmarkEnd w:id="805"/>
      <w:bookmarkEnd w:id="806"/>
      <w:bookmarkEnd w:id="807"/>
      <w:bookmarkEnd w:id="808"/>
    </w:p>
    <w:p w14:paraId="6E49CF92" w14:textId="77777777" w:rsidR="009006C9" w:rsidRPr="007D16F5" w:rsidRDefault="00A21583" w:rsidP="003E7845">
      <w:pPr>
        <w:pStyle w:val="ListParagraph"/>
        <w:rPr>
          <w:iCs/>
          <w:lang w:val="bs-Latn-BA"/>
        </w:rPr>
      </w:pPr>
      <w:r w:rsidRPr="007D16F5">
        <w:rPr>
          <w:lang w:val="bs-Latn-BA"/>
        </w:rPr>
        <w:t>Ukoliko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bilo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odredba</w:t>
      </w:r>
      <w:r w:rsidR="009006C9" w:rsidRPr="007D16F5">
        <w:rPr>
          <w:lang w:val="bs-Latn-BA"/>
        </w:rPr>
        <w:t xml:space="preserve"> </w:t>
      </w:r>
      <w:r w:rsidRPr="007D16F5">
        <w:rPr>
          <w:iCs/>
          <w:lang w:val="bs-Latn-BA"/>
        </w:rPr>
        <w:t>Mrežnog</w:t>
      </w:r>
      <w:r w:rsidR="009006C9" w:rsidRPr="007D16F5">
        <w:rPr>
          <w:iCs/>
          <w:lang w:val="bs-Latn-BA"/>
        </w:rPr>
        <w:t xml:space="preserve"> </w:t>
      </w:r>
      <w:r w:rsidRPr="007D16F5">
        <w:rPr>
          <w:iCs/>
          <w:lang w:val="bs-Latn-BA"/>
        </w:rPr>
        <w:t>kodeksa</w:t>
      </w:r>
      <w:r w:rsidR="009006C9" w:rsidRPr="007D16F5">
        <w:rPr>
          <w:iCs/>
          <w:lang w:val="bs-Latn-BA"/>
        </w:rPr>
        <w:t xml:space="preserve"> </w:t>
      </w:r>
      <w:r w:rsidRPr="007D16F5">
        <w:rPr>
          <w:iCs/>
          <w:lang w:val="bs-Latn-BA"/>
        </w:rPr>
        <w:t>postane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bude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proglašena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nezakonitom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djel</w:t>
      </w:r>
      <w:r w:rsidR="002976F3" w:rsidRPr="007D16F5">
        <w:rPr>
          <w:lang w:val="bs-Latn-BA"/>
        </w:rPr>
        <w:t>i</w:t>
      </w:r>
      <w:r w:rsidRPr="007D16F5">
        <w:rPr>
          <w:lang w:val="bs-Latn-BA"/>
        </w:rPr>
        <w:t>mično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nepravovaljanom</w:t>
      </w:r>
      <w:r w:rsidR="000A2FCD" w:rsidRPr="007D16F5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="000A2FCD" w:rsidRPr="007D16F5">
        <w:rPr>
          <w:lang w:val="bs-Latn-BA"/>
        </w:rPr>
        <w:t xml:space="preserve">zbog </w:t>
      </w:r>
      <w:r w:rsidR="00881FF4" w:rsidRPr="007D16F5">
        <w:rPr>
          <w:lang w:val="bs-Latn-BA"/>
        </w:rPr>
        <w:t xml:space="preserve">bilo </w:t>
      </w:r>
      <w:r w:rsidRPr="007D16F5">
        <w:rPr>
          <w:lang w:val="bs-Latn-BA"/>
        </w:rPr>
        <w:t>kojeg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zakonskog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statutarnog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razloga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uticati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valjanost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preostalih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odredbi</w:t>
      </w:r>
      <w:r w:rsidR="009006C9" w:rsidRPr="007D16F5">
        <w:rPr>
          <w:lang w:val="bs-Latn-BA"/>
        </w:rPr>
        <w:t xml:space="preserve"> </w:t>
      </w:r>
      <w:r w:rsidRPr="007D16F5">
        <w:rPr>
          <w:iCs/>
          <w:lang w:val="bs-Latn-BA"/>
        </w:rPr>
        <w:t>Mrežnog</w:t>
      </w:r>
      <w:r w:rsidR="009006C9" w:rsidRPr="007D16F5">
        <w:rPr>
          <w:iCs/>
          <w:lang w:val="bs-Latn-BA"/>
        </w:rPr>
        <w:t xml:space="preserve"> </w:t>
      </w:r>
      <w:r w:rsidRPr="007D16F5">
        <w:rPr>
          <w:iCs/>
          <w:lang w:val="bs-Latn-BA"/>
        </w:rPr>
        <w:t>kodeksa</w:t>
      </w:r>
      <w:r w:rsidR="009006C9" w:rsidRPr="007D16F5">
        <w:rPr>
          <w:iCs/>
          <w:lang w:val="bs-Latn-BA"/>
        </w:rPr>
        <w:t>.</w:t>
      </w:r>
    </w:p>
    <w:p w14:paraId="20ACF560" w14:textId="5CC98798" w:rsidR="009006C9" w:rsidRPr="008D1197" w:rsidRDefault="00A21583" w:rsidP="009A6CC9">
      <w:pPr>
        <w:pStyle w:val="Heading2"/>
      </w:pPr>
      <w:bookmarkStart w:id="809" w:name="_Toc3777584"/>
      <w:bookmarkStart w:id="810" w:name="_Toc18310433"/>
      <w:bookmarkStart w:id="811" w:name="_Ref23055804"/>
      <w:bookmarkStart w:id="812" w:name="_Ref23055928"/>
      <w:bookmarkStart w:id="813" w:name="_Ref23838606"/>
      <w:bookmarkStart w:id="814" w:name="_Ref23838845"/>
      <w:bookmarkStart w:id="815" w:name="_Ref23839159"/>
      <w:bookmarkStart w:id="816" w:name="_Toc25388591"/>
      <w:bookmarkStart w:id="817" w:name="_Toc38081108"/>
      <w:bookmarkStart w:id="818" w:name="_Toc49142887"/>
      <w:bookmarkStart w:id="819" w:name="_Ref98227729"/>
      <w:bookmarkStart w:id="820" w:name="_Toc117579130"/>
      <w:bookmarkStart w:id="821" w:name="_Toc61329236"/>
      <w:bookmarkStart w:id="822" w:name="_Toc69710407"/>
      <w:r w:rsidRPr="008D1197">
        <w:t>Odredbe</w:t>
      </w:r>
      <w:r w:rsidR="009006C9" w:rsidRPr="008D1197">
        <w:t xml:space="preserve"> </w:t>
      </w:r>
      <w:r w:rsidRPr="008D1197">
        <w:t>o</w:t>
      </w:r>
      <w:r w:rsidR="009006C9" w:rsidRPr="008D1197">
        <w:t xml:space="preserve"> </w:t>
      </w:r>
      <w:r w:rsidRPr="008D1197">
        <w:t>sporu</w:t>
      </w:r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</w:p>
    <w:p w14:paraId="264E158E" w14:textId="16F3C1E1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="00FA4069" w:rsidRPr="007D16F5">
        <w:rPr>
          <w:lang w:val="bs-Latn-BA"/>
        </w:rPr>
        <w:t>nastane</w:t>
      </w:r>
      <w:r w:rsidR="00735CBE" w:rsidRPr="007D16F5">
        <w:rPr>
          <w:lang w:val="bs-Latn-BA"/>
        </w:rPr>
        <w:t xml:space="preserve"> spor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vezi</w:t>
      </w:r>
      <w:r w:rsidR="009006C9" w:rsidRPr="007D16F5">
        <w:rPr>
          <w:lang w:val="bs-Latn-BA"/>
        </w:rPr>
        <w:t xml:space="preserve"> </w:t>
      </w:r>
      <w:r w:rsidR="00735CBE" w:rsidRPr="007D16F5">
        <w:rPr>
          <w:lang w:val="bs-Latn-BA"/>
        </w:rPr>
        <w:t>s</w:t>
      </w:r>
      <w:r w:rsidR="00FA4069" w:rsidRPr="007D16F5">
        <w:rPr>
          <w:lang w:val="bs-Latn-BA"/>
        </w:rPr>
        <w:t>a</w:t>
      </w:r>
      <w:r w:rsidR="00735CBE" w:rsidRPr="007D16F5">
        <w:rPr>
          <w:lang w:val="bs-Latn-BA"/>
        </w:rPr>
        <w:t xml:space="preserve"> </w:t>
      </w:r>
      <w:r w:rsidRPr="007D16F5">
        <w:rPr>
          <w:lang w:val="bs-Latn-BA"/>
        </w:rPr>
        <w:t>pravil</w:t>
      </w:r>
      <w:r w:rsidR="00735CBE" w:rsidRPr="007D16F5">
        <w:rPr>
          <w:lang w:val="bs-Latn-BA"/>
        </w:rPr>
        <w:t>im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procedura</w:t>
      </w:r>
      <w:r w:rsidR="00735CBE" w:rsidRPr="007D16F5">
        <w:rPr>
          <w:lang w:val="bs-Latn-BA"/>
        </w:rPr>
        <w:t>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defini</w:t>
      </w:r>
      <w:r w:rsidR="00735CBE" w:rsidRPr="007D16F5">
        <w:rPr>
          <w:lang w:val="bs-Latn-BA"/>
        </w:rPr>
        <w:t>ranim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kodeksom</w:t>
      </w:r>
      <w:r w:rsidR="00735CBE" w:rsidRPr="007D16F5">
        <w:rPr>
          <w:lang w:val="bs-Latn-BA"/>
        </w:rPr>
        <w:t>,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strane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nastojati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uz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dobru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volju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riješe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spor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vezi</w:t>
      </w:r>
      <w:r w:rsidR="009006C9" w:rsidRPr="007D16F5">
        <w:rPr>
          <w:lang w:val="bs-Latn-BA"/>
        </w:rPr>
        <w:t xml:space="preserve"> </w:t>
      </w:r>
      <w:r w:rsidR="00735CBE" w:rsidRPr="007D16F5">
        <w:rPr>
          <w:lang w:val="bs-Latn-BA"/>
        </w:rPr>
        <w:t>s</w:t>
      </w:r>
      <w:r w:rsidR="00FA4069" w:rsidRPr="007D16F5">
        <w:rPr>
          <w:lang w:val="bs-Latn-BA"/>
        </w:rPr>
        <w:t>a</w:t>
      </w:r>
      <w:r w:rsidR="00735CBE" w:rsidRPr="007D16F5">
        <w:rPr>
          <w:lang w:val="bs-Latn-BA"/>
        </w:rPr>
        <w:t xml:space="preserve"> </w:t>
      </w:r>
      <w:r w:rsidRPr="007D16F5">
        <w:rPr>
          <w:lang w:val="bs-Latn-BA"/>
        </w:rPr>
        <w:t>pitanj</w:t>
      </w:r>
      <w:r w:rsidR="00735CBE" w:rsidRPr="007D16F5">
        <w:rPr>
          <w:lang w:val="bs-Latn-BA"/>
        </w:rPr>
        <w:t>im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govori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ovom</w:t>
      </w:r>
      <w:r w:rsidR="009006C9" w:rsidRPr="007D16F5">
        <w:rPr>
          <w:lang w:val="bs-Latn-BA"/>
        </w:rPr>
        <w:t xml:space="preserve"> </w:t>
      </w:r>
      <w:r w:rsidR="00210521" w:rsidRPr="007D16F5">
        <w:rPr>
          <w:lang w:val="bs-Latn-BA"/>
        </w:rPr>
        <w:t>Kodeksu</w:t>
      </w:r>
      <w:r w:rsidR="009006C9" w:rsidRPr="007D16F5">
        <w:rPr>
          <w:lang w:val="bs-Latn-BA"/>
        </w:rPr>
        <w:t xml:space="preserve">. </w:t>
      </w:r>
    </w:p>
    <w:p w14:paraId="1C9DAC79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slučaju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strane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dogovorom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uspiju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riješiti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nastali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spor</w:t>
      </w:r>
      <w:r w:rsidR="009006C9" w:rsidRPr="007D16F5">
        <w:rPr>
          <w:lang w:val="bs-Latn-BA"/>
        </w:rPr>
        <w:t xml:space="preserve">, </w:t>
      </w:r>
      <w:r w:rsidR="00735CBE" w:rsidRPr="007D16F5">
        <w:rPr>
          <w:lang w:val="bs-Latn-BA"/>
        </w:rPr>
        <w:t>on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rješavati</w:t>
      </w:r>
      <w:r w:rsidR="009006C9" w:rsidRPr="007D16F5">
        <w:rPr>
          <w:lang w:val="bs-Latn-BA"/>
        </w:rPr>
        <w:t xml:space="preserve"> </w:t>
      </w:r>
      <w:r w:rsidR="0024697E" w:rsidRPr="007D16F5">
        <w:rPr>
          <w:lang w:val="bs-Latn-BA"/>
        </w:rPr>
        <w:t>u skladu 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zakon</w:t>
      </w:r>
      <w:r w:rsidR="005659C3" w:rsidRPr="007D16F5">
        <w:rPr>
          <w:lang w:val="bs-Latn-BA"/>
        </w:rPr>
        <w:t>om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podzakonskim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aktima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pravilima</w:t>
      </w:r>
      <w:r w:rsidR="009006C9" w:rsidRPr="007D16F5">
        <w:rPr>
          <w:lang w:val="bs-Latn-BA"/>
        </w:rPr>
        <w:t>.</w:t>
      </w:r>
    </w:p>
    <w:p w14:paraId="67EE6729" w14:textId="766200CC" w:rsidR="009006C9" w:rsidRPr="008D1197" w:rsidRDefault="00A21583" w:rsidP="009A6CC9">
      <w:pPr>
        <w:pStyle w:val="Heading2"/>
      </w:pPr>
      <w:bookmarkStart w:id="823" w:name="_Toc18310437"/>
      <w:bookmarkStart w:id="824" w:name="_Toc25388595"/>
      <w:bookmarkStart w:id="825" w:name="_Toc38081112"/>
      <w:bookmarkStart w:id="826" w:name="_Toc49142891"/>
      <w:bookmarkStart w:id="827" w:name="_Toc117579131"/>
      <w:bookmarkStart w:id="828" w:name="_Toc61329237"/>
      <w:bookmarkStart w:id="829" w:name="_Toc69710408"/>
      <w:r w:rsidRPr="008D1197">
        <w:t>Procedura</w:t>
      </w:r>
      <w:r w:rsidR="009006C9" w:rsidRPr="008D1197">
        <w:t xml:space="preserve"> </w:t>
      </w:r>
      <w:r w:rsidRPr="008D1197">
        <w:t>pravljenja</w:t>
      </w:r>
      <w:r w:rsidR="009006C9" w:rsidRPr="008D1197">
        <w:t xml:space="preserve"> </w:t>
      </w:r>
      <w:r w:rsidRPr="008D1197">
        <w:t>izuzetaka</w:t>
      </w:r>
      <w:bookmarkEnd w:id="823"/>
      <w:bookmarkEnd w:id="824"/>
      <w:bookmarkEnd w:id="825"/>
      <w:bookmarkEnd w:id="826"/>
      <w:bookmarkEnd w:id="827"/>
      <w:bookmarkEnd w:id="828"/>
      <w:bookmarkEnd w:id="829"/>
    </w:p>
    <w:p w14:paraId="3FF87B7E" w14:textId="5C78E749" w:rsidR="009006C9" w:rsidRPr="007D16F5" w:rsidRDefault="00A21583" w:rsidP="003E7845">
      <w:pPr>
        <w:pStyle w:val="ListParagraph"/>
        <w:rPr>
          <w:snapToGrid w:val="0"/>
          <w:lang w:val="hr-HR"/>
        </w:rPr>
      </w:pPr>
      <w:r w:rsidRPr="007D16F5">
        <w:rPr>
          <w:snapToGrid w:val="0"/>
          <w:lang w:val="bs-Latn-BA" w:bidi="th-TH"/>
        </w:rPr>
        <w:t>Ukoliko</w:t>
      </w:r>
      <w:r w:rsidR="009006C9" w:rsidRPr="007D16F5">
        <w:rPr>
          <w:snapToGrid w:val="0"/>
          <w:lang w:val="bs-Latn-BA" w:bidi="th-TH"/>
        </w:rPr>
        <w:t xml:space="preserve"> </w:t>
      </w:r>
      <w:r w:rsidR="00427750" w:rsidRPr="007D16F5">
        <w:rPr>
          <w:snapToGrid w:val="0"/>
          <w:lang w:val="bs-Latn-BA" w:bidi="th-TH"/>
        </w:rPr>
        <w:t>Korisn</w:t>
      </w:r>
      <w:r w:rsidRPr="007D16F5">
        <w:rPr>
          <w:snapToGrid w:val="0"/>
          <w:lang w:val="bs-Latn-BA" w:bidi="th-TH"/>
        </w:rPr>
        <w:t>ik</w:t>
      </w:r>
      <w:r w:rsidR="00143955">
        <w:rPr>
          <w:snapToGrid w:val="0"/>
          <w:lang w:val="bs-Latn-BA" w:bidi="th-TH"/>
        </w:rPr>
        <w:t xml:space="preserve">, </w:t>
      </w:r>
      <w:r w:rsidR="00B050C0">
        <w:rPr>
          <w:snapToGrid w:val="0"/>
          <w:lang w:val="bs-Latn-BA" w:bidi="th-TH"/>
        </w:rPr>
        <w:t>ODS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ili</w:t>
      </w:r>
      <w:r w:rsidR="009006C9" w:rsidRPr="007D16F5">
        <w:rPr>
          <w:snapToGrid w:val="0"/>
          <w:lang w:val="bs-Latn-BA" w:bidi="th-TH"/>
        </w:rPr>
        <w:t xml:space="preserve"> </w:t>
      </w:r>
      <w:r w:rsidR="0099443C" w:rsidRPr="007D16F5">
        <w:rPr>
          <w:snapToGrid w:val="0"/>
          <w:lang w:val="bs-Latn-BA" w:bidi="th-TH"/>
        </w:rPr>
        <w:t>Elektroprijenos BiH</w:t>
      </w:r>
      <w:r w:rsidR="009006C9" w:rsidRPr="007D16F5">
        <w:rPr>
          <w:snapToGrid w:val="0"/>
          <w:lang w:val="bs-Latn-BA" w:bidi="th-TH"/>
        </w:rPr>
        <w:t xml:space="preserve">, </w:t>
      </w:r>
      <w:r w:rsidRPr="007D16F5">
        <w:rPr>
          <w:snapToGrid w:val="0"/>
          <w:lang w:val="bs-Latn-BA" w:bidi="th-TH"/>
        </w:rPr>
        <w:t>nije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ili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neće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biti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u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mogućnosti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da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ispuni</w:t>
      </w:r>
      <w:r w:rsidR="009006C9" w:rsidRPr="007D16F5">
        <w:rPr>
          <w:snapToGrid w:val="0"/>
          <w:lang w:val="bs-Latn-BA" w:bidi="th-TH"/>
        </w:rPr>
        <w:t xml:space="preserve"> </w:t>
      </w:r>
      <w:r w:rsidR="00AE2110" w:rsidRPr="007D16F5">
        <w:rPr>
          <w:snapToGrid w:val="0"/>
          <w:lang w:val="bs-Latn-BA" w:bidi="th-TH"/>
        </w:rPr>
        <w:t xml:space="preserve">neku </w:t>
      </w:r>
      <w:r w:rsidRPr="007D16F5">
        <w:rPr>
          <w:snapToGrid w:val="0"/>
          <w:lang w:val="bs-Latn-BA" w:bidi="th-TH"/>
        </w:rPr>
        <w:t>odredbu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Mrežnog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kodeksa</w:t>
      </w:r>
      <w:r w:rsidR="00F441B7" w:rsidRPr="007D16F5">
        <w:rPr>
          <w:snapToGrid w:val="0"/>
          <w:lang w:val="bs-Latn-BA" w:bidi="th-TH"/>
        </w:rPr>
        <w:t>,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on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će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o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tome</w:t>
      </w:r>
      <w:r w:rsidR="009006C9" w:rsidRPr="007D16F5">
        <w:rPr>
          <w:snapToGrid w:val="0"/>
          <w:lang w:val="bs-Latn-BA" w:bidi="th-TH"/>
        </w:rPr>
        <w:t xml:space="preserve"> </w:t>
      </w:r>
      <w:r w:rsidRPr="007D16F5">
        <w:rPr>
          <w:snapToGrid w:val="0"/>
          <w:lang w:val="bs-Latn-BA" w:bidi="th-TH"/>
        </w:rPr>
        <w:t>izvjestiti</w:t>
      </w:r>
      <w:r w:rsidR="009006C9" w:rsidRPr="007D16F5">
        <w:rPr>
          <w:snapToGrid w:val="0"/>
          <w:lang w:val="bs-Latn-BA" w:bidi="th-TH"/>
        </w:rPr>
        <w:t xml:space="preserve"> </w:t>
      </w:r>
      <w:r w:rsidR="009F1A71" w:rsidRPr="007D16F5">
        <w:rPr>
          <w:snapToGrid w:val="0"/>
          <w:lang w:val="bs-Latn-BA" w:bidi="th-TH"/>
        </w:rPr>
        <w:t>NOSB</w:t>
      </w:r>
      <w:r w:rsidR="00097F37" w:rsidRPr="007D16F5">
        <w:rPr>
          <w:snapToGrid w:val="0"/>
          <w:lang w:val="bs-Latn-BA" w:bidi="th-TH"/>
        </w:rPr>
        <w:t>i</w:t>
      </w:r>
      <w:r w:rsidR="009F1A71" w:rsidRPr="007D16F5">
        <w:rPr>
          <w:snapToGrid w:val="0"/>
          <w:lang w:val="bs-Latn-BA" w:bidi="th-TH"/>
        </w:rPr>
        <w:t>H</w:t>
      </w:r>
      <w:r w:rsidR="009006C9" w:rsidRPr="007D16F5">
        <w:rPr>
          <w:snapToGrid w:val="0"/>
          <w:lang w:val="bs-Latn-BA" w:bidi="th-TH"/>
        </w:rPr>
        <w:t>.</w:t>
      </w:r>
      <w:r w:rsidR="00403E59" w:rsidRPr="007D16F5">
        <w:rPr>
          <w:snapToGrid w:val="0"/>
          <w:lang w:val="bs-Latn-BA" w:bidi="th-TH"/>
        </w:rPr>
        <w:t xml:space="preserve"> </w:t>
      </w:r>
      <w:r w:rsidR="009F1A71" w:rsidRPr="007D16F5">
        <w:rPr>
          <w:snapToGrid w:val="0"/>
          <w:lang w:val="hr-HR" w:bidi="th-TH"/>
        </w:rPr>
        <w:t>NOSB</w:t>
      </w:r>
      <w:r w:rsidR="00097F37" w:rsidRPr="007D16F5">
        <w:rPr>
          <w:snapToGrid w:val="0"/>
          <w:lang w:val="hr-HR" w:bidi="th-TH"/>
        </w:rPr>
        <w:t>i</w:t>
      </w:r>
      <w:r w:rsidR="009F1A71" w:rsidRPr="007D16F5">
        <w:rPr>
          <w:snapToGrid w:val="0"/>
          <w:lang w:val="hr-HR" w:bidi="th-TH"/>
        </w:rPr>
        <w:t>H</w:t>
      </w:r>
      <w:r w:rsidR="00403E59" w:rsidRPr="007D16F5">
        <w:rPr>
          <w:snapToGrid w:val="0"/>
          <w:lang w:val="hr-HR" w:bidi="th-TH"/>
        </w:rPr>
        <w:t xml:space="preserve">, </w:t>
      </w:r>
      <w:r w:rsidR="0099443C" w:rsidRPr="007D16F5">
        <w:rPr>
          <w:snapToGrid w:val="0"/>
          <w:lang w:val="hr-HR" w:bidi="th-TH"/>
        </w:rPr>
        <w:t>Elektroprijenos BiH</w:t>
      </w:r>
      <w:r w:rsidR="00403E59" w:rsidRPr="007D16F5">
        <w:rPr>
          <w:snapToGrid w:val="0"/>
          <w:lang w:val="hr-HR" w:bidi="th-TH"/>
        </w:rPr>
        <w:t xml:space="preserve"> i </w:t>
      </w:r>
      <w:r w:rsidR="00427750" w:rsidRPr="007D16F5">
        <w:rPr>
          <w:snapToGrid w:val="0"/>
          <w:lang w:val="hr-HR" w:bidi="th-TH"/>
        </w:rPr>
        <w:t>Korisn</w:t>
      </w:r>
      <w:r w:rsidR="00403E59" w:rsidRPr="007D16F5">
        <w:rPr>
          <w:snapToGrid w:val="0"/>
          <w:lang w:val="hr-HR" w:bidi="th-TH"/>
        </w:rPr>
        <w:t>ik</w:t>
      </w:r>
      <w:r w:rsidR="00AE0507" w:rsidRPr="007D16F5">
        <w:rPr>
          <w:snapToGrid w:val="0"/>
          <w:lang w:val="hr-HR" w:bidi="th-TH"/>
        </w:rPr>
        <w:t>,</w:t>
      </w:r>
      <w:r w:rsidR="00403E59" w:rsidRPr="007D16F5">
        <w:rPr>
          <w:snapToGrid w:val="0"/>
          <w:lang w:val="hr-HR" w:bidi="th-TH"/>
        </w:rPr>
        <w:t xml:space="preserve"> u vezi s ovim neispunjenjem</w:t>
      </w:r>
      <w:r w:rsidR="00AE0507" w:rsidRPr="007D16F5">
        <w:rPr>
          <w:snapToGrid w:val="0"/>
          <w:lang w:val="hr-HR" w:bidi="th-TH"/>
        </w:rPr>
        <w:t>, moraju</w:t>
      </w:r>
      <w:r w:rsidR="00403E59" w:rsidRPr="007D16F5">
        <w:rPr>
          <w:snapToGrid w:val="0"/>
          <w:lang w:val="hr-HR" w:bidi="th-TH"/>
        </w:rPr>
        <w:t xml:space="preserve"> postupiti na način opisan u sljedećim </w:t>
      </w:r>
      <w:r w:rsidR="00881FF4" w:rsidRPr="007D16F5">
        <w:rPr>
          <w:snapToGrid w:val="0"/>
          <w:lang w:val="hr-HR" w:bidi="th-TH"/>
        </w:rPr>
        <w:t>t</w:t>
      </w:r>
      <w:r w:rsidR="00881FF4">
        <w:rPr>
          <w:snapToGrid w:val="0"/>
          <w:lang w:val="hr-HR" w:bidi="th-TH"/>
        </w:rPr>
        <w:t>a</w:t>
      </w:r>
      <w:r w:rsidR="00881FF4" w:rsidRPr="007D16F5">
        <w:rPr>
          <w:snapToGrid w:val="0"/>
          <w:lang w:val="hr-HR" w:bidi="th-TH"/>
        </w:rPr>
        <w:t>čkama</w:t>
      </w:r>
      <w:r w:rsidR="00403E59" w:rsidRPr="007D16F5">
        <w:rPr>
          <w:snapToGrid w:val="0"/>
          <w:lang w:val="hr-HR" w:bidi="th-TH"/>
        </w:rPr>
        <w:t>.</w:t>
      </w:r>
    </w:p>
    <w:p w14:paraId="3AA66452" w14:textId="77777777" w:rsidR="009006C9" w:rsidRPr="007D16F5" w:rsidRDefault="00A21583" w:rsidP="003E7845">
      <w:pPr>
        <w:pStyle w:val="ListParagraph"/>
        <w:rPr>
          <w:snapToGrid w:val="0"/>
          <w:lang w:val="bs-Latn-BA"/>
        </w:rPr>
      </w:pPr>
      <w:r w:rsidRPr="007D16F5">
        <w:rPr>
          <w:snapToGrid w:val="0"/>
          <w:lang w:val="bs-Latn-BA"/>
        </w:rPr>
        <w:t>Kada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je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neslaganje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u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vezi</w:t>
      </w:r>
      <w:r w:rsidR="009006C9" w:rsidRPr="007D16F5">
        <w:rPr>
          <w:snapToGrid w:val="0"/>
          <w:lang w:val="bs-Latn-BA"/>
        </w:rPr>
        <w:t xml:space="preserve">: </w:t>
      </w:r>
    </w:p>
    <w:p w14:paraId="1C636593" w14:textId="77777777" w:rsidR="009006C9" w:rsidRPr="007D16F5" w:rsidRDefault="00A21583" w:rsidP="003E7845">
      <w:pPr>
        <w:pStyle w:val="Aalineja"/>
        <w:numPr>
          <w:ilvl w:val="1"/>
          <w:numId w:val="58"/>
        </w:numPr>
      </w:pPr>
      <w:r w:rsidRPr="007D16F5">
        <w:t>sa</w:t>
      </w:r>
      <w:r w:rsidR="009006C9" w:rsidRPr="007D16F5">
        <w:t xml:space="preserve"> </w:t>
      </w:r>
      <w:r w:rsidRPr="007D16F5">
        <w:t>postrojenjem</w:t>
      </w:r>
      <w:r w:rsidR="009006C9" w:rsidRPr="007D16F5">
        <w:t xml:space="preserve"> </w:t>
      </w:r>
      <w:r w:rsidRPr="007D16F5">
        <w:t>i</w:t>
      </w:r>
      <w:r w:rsidR="009006C9" w:rsidRPr="007D16F5">
        <w:t>/</w:t>
      </w:r>
      <w:r w:rsidRPr="007D16F5">
        <w:t>ili</w:t>
      </w:r>
      <w:r w:rsidR="009006C9" w:rsidRPr="007D16F5">
        <w:t xml:space="preserve"> </w:t>
      </w:r>
      <w:r w:rsidRPr="007D16F5">
        <w:t>uređajem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priključeno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595CD1" w:rsidRPr="007D16F5">
        <w:t>, a</w:t>
      </w:r>
      <w:r w:rsidR="009006C9" w:rsidRPr="007D16F5">
        <w:t xml:space="preserve"> </w:t>
      </w:r>
      <w:r w:rsidRPr="007D16F5">
        <w:t>prouzrokovano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isključivo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uglavnom</w:t>
      </w:r>
      <w:r w:rsidR="009006C9" w:rsidRPr="007D16F5">
        <w:t xml:space="preserve"> </w:t>
      </w:r>
      <w:r w:rsidRPr="007D16F5">
        <w:t>izmjen</w:t>
      </w:r>
      <w:r w:rsidR="001A132D" w:rsidRPr="007D16F5">
        <w:t>om</w:t>
      </w:r>
      <w:r w:rsidR="009006C9" w:rsidRPr="007D16F5">
        <w:t xml:space="preserve"> </w:t>
      </w:r>
      <w:r w:rsidRPr="007D16F5">
        <w:t>Mrežnog</w:t>
      </w:r>
      <w:r w:rsidR="009006C9" w:rsidRPr="007D16F5">
        <w:t xml:space="preserve"> </w:t>
      </w:r>
      <w:r w:rsidRPr="007D16F5">
        <w:t>kodeksa</w:t>
      </w:r>
      <w:r w:rsidR="005B6D9C" w:rsidRPr="007D16F5">
        <w:t>,</w:t>
      </w:r>
      <w:r w:rsidR="009006C9" w:rsidRPr="007D16F5">
        <w:t xml:space="preserve"> </w:t>
      </w:r>
    </w:p>
    <w:p w14:paraId="2C3C6C54" w14:textId="77777777" w:rsidR="009006C9" w:rsidRPr="007D16F5" w:rsidRDefault="00A21583" w:rsidP="003E7845">
      <w:pPr>
        <w:pStyle w:val="Aalineja"/>
        <w:numPr>
          <w:ilvl w:val="1"/>
          <w:numId w:val="58"/>
        </w:numPr>
      </w:pPr>
      <w:r w:rsidRPr="007D16F5">
        <w:t>sa</w:t>
      </w:r>
      <w:r w:rsidR="009006C9" w:rsidRPr="007D16F5">
        <w:t xml:space="preserve"> </w:t>
      </w:r>
      <w:r w:rsidRPr="007D16F5">
        <w:t>postrojenjem</w:t>
      </w:r>
      <w:r w:rsidR="009006C9" w:rsidRPr="007D16F5">
        <w:t xml:space="preserve"> </w:t>
      </w:r>
      <w:r w:rsidRPr="007D16F5">
        <w:t>i</w:t>
      </w:r>
      <w:r w:rsidR="009006C9" w:rsidRPr="007D16F5">
        <w:t>/</w:t>
      </w:r>
      <w:r w:rsidRPr="007D16F5">
        <w:t>ili</w:t>
      </w:r>
      <w:r w:rsidR="009006C9" w:rsidRPr="007D16F5">
        <w:t xml:space="preserve"> </w:t>
      </w:r>
      <w:r w:rsidRPr="007D16F5">
        <w:t>uređajem</w:t>
      </w:r>
      <w:r w:rsidR="009006C9" w:rsidRPr="007D16F5">
        <w:t xml:space="preserve"> </w:t>
      </w:r>
      <w:r w:rsidRPr="007D16F5">
        <w:t>koj</w:t>
      </w:r>
      <w:r w:rsidR="007C3559" w:rsidRPr="007D16F5">
        <w:t>i su</w:t>
      </w:r>
      <w:r w:rsidR="009006C9" w:rsidRPr="007D16F5">
        <w:t xml:space="preserve"> </w:t>
      </w:r>
      <w:r w:rsidRPr="007D16F5">
        <w:t>priključen</w:t>
      </w:r>
      <w:r w:rsidR="007C3559" w:rsidRPr="007D16F5">
        <w:t>i</w:t>
      </w:r>
      <w:r w:rsidR="009006C9" w:rsidRPr="007D16F5">
        <w:t xml:space="preserve">, </w:t>
      </w:r>
      <w:r w:rsidRPr="007D16F5">
        <w:t>odobren</w:t>
      </w:r>
      <w:r w:rsidR="007C3559" w:rsidRPr="007D16F5">
        <w:t>i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priključ</w:t>
      </w:r>
      <w:r w:rsidR="00210521" w:rsidRPr="007D16F5">
        <w:t>enje</w:t>
      </w:r>
      <w:r w:rsidR="009006C9" w:rsidRPr="007D16F5">
        <w:t xml:space="preserve">, </w:t>
      </w:r>
      <w:r w:rsidRPr="007D16F5">
        <w:t>ili</w:t>
      </w:r>
      <w:r w:rsidR="009006C9" w:rsidRPr="007D16F5">
        <w:t xml:space="preserve"> </w:t>
      </w:r>
      <w:r w:rsidRPr="007D16F5">
        <w:t>čiji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priključ</w:t>
      </w:r>
      <w:r w:rsidR="00210521" w:rsidRPr="007D16F5">
        <w:t>enje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="001B6370" w:rsidRPr="007D16F5">
        <w:t>prijenos</w:t>
      </w:r>
      <w:r w:rsidRPr="007D16F5">
        <w:t>nu</w:t>
      </w:r>
      <w:r w:rsidR="009006C9" w:rsidRPr="007D16F5">
        <w:t xml:space="preserve"> </w:t>
      </w:r>
      <w:r w:rsidRPr="007D16F5">
        <w:t>mrežu</w:t>
      </w:r>
      <w:r w:rsidR="009006C9" w:rsidRPr="007D16F5">
        <w:t xml:space="preserve"> </w:t>
      </w:r>
      <w:r w:rsidRPr="007D16F5">
        <w:t>traži</w:t>
      </w:r>
      <w:r w:rsidR="009006C9" w:rsidRPr="007D16F5">
        <w:t xml:space="preserve">, </w:t>
      </w:r>
    </w:p>
    <w:p w14:paraId="2514A7A3" w14:textId="77777777" w:rsidR="009006C9" w:rsidRPr="007D16F5" w:rsidRDefault="00A21583" w:rsidP="003E7845">
      <w:pPr>
        <w:pStyle w:val="Aalineja"/>
        <w:numPr>
          <w:ilvl w:val="1"/>
          <w:numId w:val="58"/>
        </w:numPr>
      </w:pPr>
      <w:r w:rsidRPr="007D16F5">
        <w:t>sa</w:t>
      </w:r>
      <w:r w:rsidR="009006C9" w:rsidRPr="007D16F5">
        <w:t xml:space="preserve"> </w:t>
      </w:r>
      <w:r w:rsidRPr="007D16F5">
        <w:t>postrojenj</w:t>
      </w:r>
      <w:r w:rsidR="00735CBE" w:rsidRPr="007D16F5">
        <w:t>ima</w:t>
      </w:r>
      <w:r w:rsidR="009006C9" w:rsidRPr="007D16F5">
        <w:t xml:space="preserve"> </w:t>
      </w:r>
      <w:r w:rsidRPr="007D16F5">
        <w:t>i</w:t>
      </w:r>
      <w:r w:rsidR="009006C9" w:rsidRPr="007D16F5">
        <w:t>/</w:t>
      </w:r>
      <w:r w:rsidRPr="007D16F5">
        <w:t>ili</w:t>
      </w:r>
      <w:r w:rsidR="009006C9" w:rsidRPr="007D16F5">
        <w:t xml:space="preserve"> </w:t>
      </w:r>
      <w:r w:rsidRPr="007D16F5">
        <w:t>uređaj</w:t>
      </w:r>
      <w:r w:rsidR="00735CBE" w:rsidRPr="007D16F5">
        <w:t>i</w:t>
      </w:r>
      <w:r w:rsidRPr="007D16F5">
        <w:t>m</w:t>
      </w:r>
      <w:r w:rsidR="00735CBE" w:rsidRPr="007D16F5">
        <w:t>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su</w:t>
      </w:r>
      <w:r w:rsidR="009006C9" w:rsidRPr="007D16F5">
        <w:t xml:space="preserve"> </w:t>
      </w:r>
      <w:r w:rsidRPr="007D16F5">
        <w:t>dio</w:t>
      </w:r>
      <w:r w:rsidR="009006C9" w:rsidRPr="007D16F5">
        <w:t xml:space="preserve">, </w:t>
      </w:r>
      <w:r w:rsidRPr="007D16F5">
        <w:t>ili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planira</w:t>
      </w:r>
      <w:r w:rsidR="009006C9" w:rsidRPr="007D16F5">
        <w:t xml:space="preserve"> </w:t>
      </w:r>
      <w:r w:rsidRPr="007D16F5">
        <w:t>da</w:t>
      </w:r>
      <w:r w:rsidR="009006C9" w:rsidRPr="007D16F5">
        <w:t xml:space="preserve"> </w:t>
      </w:r>
      <w:r w:rsidRPr="007D16F5">
        <w:t>budu</w:t>
      </w:r>
      <w:r w:rsidR="009006C9" w:rsidRPr="007D16F5">
        <w:t xml:space="preserve"> </w:t>
      </w:r>
      <w:r w:rsidRPr="007D16F5">
        <w:t>dio</w:t>
      </w:r>
      <w:r w:rsidR="009006C9" w:rsidRPr="007D16F5">
        <w:t xml:space="preserve">, </w:t>
      </w:r>
      <w:r w:rsidR="001B6370" w:rsidRPr="007D16F5">
        <w:t>prijenos</w:t>
      </w:r>
      <w:r w:rsidRPr="007D16F5">
        <w:t>ne</w:t>
      </w:r>
      <w:r w:rsidR="009006C9" w:rsidRPr="007D16F5">
        <w:t xml:space="preserve"> </w:t>
      </w:r>
      <w:r w:rsidRPr="007D16F5">
        <w:t>mreže</w:t>
      </w:r>
      <w:r w:rsidR="009006C9" w:rsidRPr="007D16F5">
        <w:t>,</w:t>
      </w:r>
    </w:p>
    <w:p w14:paraId="246FD8E1" w14:textId="772FEF3A" w:rsidR="00F61BBD" w:rsidRPr="007D16F5" w:rsidRDefault="00F61BBD" w:rsidP="003E7845">
      <w:pPr>
        <w:pStyle w:val="Aalineja"/>
        <w:numPr>
          <w:ilvl w:val="1"/>
          <w:numId w:val="58"/>
        </w:numPr>
      </w:pPr>
      <w:r w:rsidRPr="003E7845">
        <w:rPr>
          <w:snapToGrid w:val="0"/>
        </w:rPr>
        <w:t>sa uvjerenjem</w:t>
      </w:r>
      <w:r w:rsidR="00A92BB6" w:rsidRPr="003E7845">
        <w:rPr>
          <w:snapToGrid w:val="0"/>
        </w:rPr>
        <w:t xml:space="preserve"> Korisnika ili </w:t>
      </w:r>
      <w:r w:rsidR="00B050C0" w:rsidRPr="003E7845">
        <w:rPr>
          <w:snapToGrid w:val="0"/>
        </w:rPr>
        <w:t>ODS</w:t>
      </w:r>
      <w:r w:rsidRPr="003E7845">
        <w:rPr>
          <w:snapToGrid w:val="0"/>
        </w:rPr>
        <w:t xml:space="preserve"> da bi bilo nerazumno (uključujući troškove i tehnička razmatranja) zahtijevati ispravku takvog neslaganja ili dozvoliti određeni period da se to ispravi, on će, u skladu sa odredbama sljedeće sekcije, DERK-u odmah podnijeti zahtjev za pravljenje izuzetka od takve odredbe, a NOSBiH-u će dostaviti kopiju ovog zahtjeva.</w:t>
      </w:r>
    </w:p>
    <w:p w14:paraId="71E00035" w14:textId="77777777" w:rsidR="009006C9" w:rsidRPr="007D16F5" w:rsidRDefault="00A21583" w:rsidP="003E7845">
      <w:pPr>
        <w:pStyle w:val="ListParagraph"/>
        <w:rPr>
          <w:snapToGrid w:val="0"/>
          <w:lang w:val="bs-Latn-BA"/>
        </w:rPr>
      </w:pPr>
      <w:r w:rsidRPr="007D16F5">
        <w:rPr>
          <w:snapToGrid w:val="0"/>
          <w:lang w:val="bs-Latn-BA"/>
        </w:rPr>
        <w:t>Zahtjev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za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pravljenjem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izuzetka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od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odredbe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Mrežnog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kodeksa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će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sadržavati</w:t>
      </w:r>
      <w:r w:rsidR="009006C9" w:rsidRPr="007D16F5">
        <w:rPr>
          <w:snapToGrid w:val="0"/>
          <w:lang w:val="bs-Latn-BA"/>
        </w:rPr>
        <w:t xml:space="preserve">: </w:t>
      </w:r>
    </w:p>
    <w:p w14:paraId="3974F49B" w14:textId="77777777" w:rsidR="009006C9" w:rsidRPr="007D16F5" w:rsidRDefault="00A21583" w:rsidP="003E7845">
      <w:pPr>
        <w:pStyle w:val="Aalineja"/>
        <w:numPr>
          <w:ilvl w:val="1"/>
          <w:numId w:val="59"/>
        </w:numPr>
      </w:pPr>
      <w:r w:rsidRPr="007D16F5">
        <w:t>broj</w:t>
      </w:r>
      <w:r w:rsidR="009006C9" w:rsidRPr="007D16F5">
        <w:t xml:space="preserve"> </w:t>
      </w:r>
      <w:r w:rsidRPr="007D16F5">
        <w:t>izdanja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datum</w:t>
      </w:r>
      <w:r w:rsidR="009006C9" w:rsidRPr="007D16F5">
        <w:t xml:space="preserve"> </w:t>
      </w:r>
      <w:r w:rsidRPr="007D16F5">
        <w:t>odredbe</w:t>
      </w:r>
      <w:r w:rsidR="009006C9" w:rsidRPr="007D16F5">
        <w:t xml:space="preserve"> </w:t>
      </w:r>
      <w:r w:rsidRPr="007D16F5">
        <w:t>Mrežnog</w:t>
      </w:r>
      <w:r w:rsidR="009006C9" w:rsidRPr="007D16F5">
        <w:t xml:space="preserve"> </w:t>
      </w:r>
      <w:r w:rsidRPr="007D16F5">
        <w:t>kodeksa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identificirano</w:t>
      </w:r>
      <w:r w:rsidR="009006C9" w:rsidRPr="007D16F5">
        <w:t xml:space="preserve"> </w:t>
      </w:r>
      <w:r w:rsidRPr="007D16F5">
        <w:t>neslaganje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predviđa</w:t>
      </w:r>
      <w:r w:rsidR="009006C9" w:rsidRPr="007D16F5">
        <w:t xml:space="preserve"> </w:t>
      </w:r>
      <w:r w:rsidRPr="007D16F5">
        <w:t>neslaganje</w:t>
      </w:r>
      <w:r w:rsidR="009006C9" w:rsidRPr="007D16F5">
        <w:t xml:space="preserve">; </w:t>
      </w:r>
    </w:p>
    <w:p w14:paraId="56D8A1D1" w14:textId="77777777" w:rsidR="009006C9" w:rsidRPr="007D16F5" w:rsidRDefault="00A21583" w:rsidP="003E7845">
      <w:pPr>
        <w:pStyle w:val="Aalineja"/>
        <w:numPr>
          <w:ilvl w:val="1"/>
          <w:numId w:val="59"/>
        </w:numPr>
      </w:pPr>
      <w:r w:rsidRPr="007D16F5">
        <w:t>identifikaciju</w:t>
      </w:r>
      <w:r w:rsidR="009006C9" w:rsidRPr="007D16F5">
        <w:t xml:space="preserve"> </w:t>
      </w:r>
      <w:r w:rsidRPr="007D16F5">
        <w:t>postrojenja</w:t>
      </w:r>
      <w:r w:rsidR="009006C9" w:rsidRPr="007D16F5">
        <w:t xml:space="preserve"> </w:t>
      </w:r>
      <w:r w:rsidRPr="007D16F5">
        <w:t>i</w:t>
      </w:r>
      <w:r w:rsidR="009006C9" w:rsidRPr="007D16F5">
        <w:t>/</w:t>
      </w:r>
      <w:r w:rsidRPr="007D16F5">
        <w:t>ili</w:t>
      </w:r>
      <w:r w:rsidR="009006C9" w:rsidRPr="007D16F5">
        <w:t xml:space="preserve"> </w:t>
      </w:r>
      <w:r w:rsidRPr="007D16F5">
        <w:t>uređaja</w:t>
      </w:r>
      <w:r w:rsidR="009006C9" w:rsidRPr="007D16F5">
        <w:t xml:space="preserve"> </w:t>
      </w:r>
      <w:r w:rsidRPr="007D16F5">
        <w:t>u</w:t>
      </w:r>
      <w:r w:rsidR="009006C9" w:rsidRPr="007D16F5">
        <w:t xml:space="preserve"> </w:t>
      </w:r>
      <w:r w:rsidRPr="007D16F5">
        <w:t>odnosu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koji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pravi</w:t>
      </w:r>
      <w:r w:rsidR="009006C9" w:rsidRPr="007D16F5">
        <w:t xml:space="preserve"> </w:t>
      </w:r>
      <w:r w:rsidRPr="007D16F5">
        <w:t>izuzimanje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, </w:t>
      </w:r>
      <w:r w:rsidRPr="007D16F5">
        <w:t>ukoliko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relevantno</w:t>
      </w:r>
      <w:r w:rsidR="009006C9" w:rsidRPr="007D16F5">
        <w:t xml:space="preserve">, </w:t>
      </w:r>
      <w:r w:rsidRPr="007D16F5">
        <w:t>prirodu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trajanje</w:t>
      </w:r>
      <w:r w:rsidR="00735CBE" w:rsidRPr="007D16F5">
        <w:t xml:space="preserve"> izuzimanja</w:t>
      </w:r>
      <w:r w:rsidR="009006C9" w:rsidRPr="007D16F5">
        <w:t xml:space="preserve">; </w:t>
      </w:r>
    </w:p>
    <w:p w14:paraId="4FC4C204" w14:textId="040E4550" w:rsidR="009006C9" w:rsidRPr="007D16F5" w:rsidRDefault="00A21583" w:rsidP="003E7845">
      <w:pPr>
        <w:pStyle w:val="Aalineja"/>
        <w:numPr>
          <w:ilvl w:val="1"/>
          <w:numId w:val="59"/>
        </w:numPr>
      </w:pPr>
      <w:r w:rsidRPr="007D16F5">
        <w:t>identifikaciju</w:t>
      </w:r>
      <w:r w:rsidR="009006C9" w:rsidRPr="007D16F5">
        <w:t xml:space="preserve"> </w:t>
      </w:r>
      <w:r w:rsidRPr="007D16F5">
        <w:t>odredbe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="00427750" w:rsidRPr="007D16F5">
        <w:t>Korisn</w:t>
      </w:r>
      <w:r w:rsidRPr="007D16F5">
        <w:t>ik</w:t>
      </w:r>
      <w:r w:rsidR="00A92BB6">
        <w:t xml:space="preserve"> ili </w:t>
      </w:r>
      <w:r w:rsidR="00B050C0">
        <w:t>ODS</w:t>
      </w:r>
      <w:r w:rsidR="009006C9" w:rsidRPr="007D16F5">
        <w:t xml:space="preserve"> </w:t>
      </w:r>
      <w:r w:rsidRPr="007D16F5">
        <w:t>ne</w:t>
      </w:r>
      <w:r w:rsidR="009006C9" w:rsidRPr="007D16F5">
        <w:t xml:space="preserve"> </w:t>
      </w:r>
      <w:r w:rsidRPr="007D16F5">
        <w:t>može</w:t>
      </w:r>
      <w:r w:rsidR="009006C9" w:rsidRPr="007D16F5">
        <w:t xml:space="preserve">, </w:t>
      </w:r>
      <w:r w:rsidRPr="007D16F5">
        <w:t>ili</w:t>
      </w:r>
      <w:r w:rsidR="009006C9" w:rsidRPr="007D16F5">
        <w:t xml:space="preserve"> </w:t>
      </w:r>
      <w:r w:rsidRPr="007D16F5">
        <w:t>neće</w:t>
      </w:r>
      <w:r w:rsidR="009006C9" w:rsidRPr="007D16F5">
        <w:t xml:space="preserve"> </w:t>
      </w:r>
      <w:r w:rsidRPr="007D16F5">
        <w:t>moći</w:t>
      </w:r>
      <w:r w:rsidR="009006C9" w:rsidRPr="007D16F5">
        <w:t xml:space="preserve">, </w:t>
      </w:r>
      <w:r w:rsidRPr="007D16F5">
        <w:t>pridržavati</w:t>
      </w:r>
      <w:r w:rsidR="009006C9" w:rsidRPr="007D16F5">
        <w:t xml:space="preserve">; </w:t>
      </w:r>
    </w:p>
    <w:p w14:paraId="4A53ED4B" w14:textId="77777777" w:rsidR="009006C9" w:rsidRPr="007D16F5" w:rsidRDefault="00A21583" w:rsidP="003E7845">
      <w:pPr>
        <w:pStyle w:val="Aalineja"/>
        <w:numPr>
          <w:ilvl w:val="1"/>
          <w:numId w:val="59"/>
        </w:numPr>
      </w:pPr>
      <w:r w:rsidRPr="007D16F5">
        <w:t>razlog</w:t>
      </w:r>
      <w:r w:rsidR="009006C9" w:rsidRPr="007D16F5">
        <w:t xml:space="preserve"> </w:t>
      </w:r>
      <w:r w:rsidRPr="007D16F5">
        <w:t>nepridržavanj</w:t>
      </w:r>
      <w:r w:rsidR="00A67965" w:rsidRPr="007D16F5">
        <w:t>a</w:t>
      </w:r>
      <w:r w:rsidR="009006C9" w:rsidRPr="007D16F5">
        <w:t xml:space="preserve"> </w:t>
      </w:r>
      <w:r w:rsidRPr="007D16F5">
        <w:t>i</w:t>
      </w:r>
    </w:p>
    <w:p w14:paraId="10C327EC" w14:textId="77777777" w:rsidR="009006C9" w:rsidRPr="007D16F5" w:rsidRDefault="00A21583" w:rsidP="003E7845">
      <w:pPr>
        <w:pStyle w:val="Aalineja"/>
        <w:numPr>
          <w:ilvl w:val="1"/>
          <w:numId w:val="59"/>
        </w:numPr>
      </w:pPr>
      <w:r w:rsidRPr="007D16F5">
        <w:t>datum</w:t>
      </w:r>
      <w:r w:rsidR="009006C9" w:rsidRPr="007D16F5">
        <w:t xml:space="preserve"> </w:t>
      </w:r>
      <w:r w:rsidRPr="007D16F5">
        <w:t>kada</w:t>
      </w:r>
      <w:r w:rsidR="009006C9" w:rsidRPr="007D16F5">
        <w:t xml:space="preserve"> </w:t>
      </w:r>
      <w:r w:rsidRPr="007D16F5">
        <w:t>će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="00735CBE" w:rsidRPr="007D16F5">
        <w:t xml:space="preserve">ponovno </w:t>
      </w:r>
      <w:r w:rsidRPr="007D16F5">
        <w:t>moći</w:t>
      </w:r>
      <w:r w:rsidR="009006C9" w:rsidRPr="007D16F5">
        <w:t xml:space="preserve"> </w:t>
      </w:r>
      <w:r w:rsidRPr="007D16F5">
        <w:t>pridržavati</w:t>
      </w:r>
      <w:r w:rsidR="009006C9" w:rsidRPr="007D16F5">
        <w:t>.</w:t>
      </w:r>
    </w:p>
    <w:p w14:paraId="29DF3BC3" w14:textId="77777777" w:rsidR="009006C9" w:rsidRPr="007D16F5" w:rsidRDefault="00A21583" w:rsidP="003E7845">
      <w:pPr>
        <w:pStyle w:val="ListParagraph"/>
        <w:rPr>
          <w:snapToGrid w:val="0"/>
          <w:lang w:val="bs-Latn-BA"/>
        </w:rPr>
      </w:pPr>
      <w:r w:rsidRPr="007D16F5">
        <w:rPr>
          <w:snapToGrid w:val="0"/>
          <w:lang w:val="bs-Latn-BA"/>
        </w:rPr>
        <w:t>Po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prijemu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zahtjeva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za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izuzimanje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DERK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će</w:t>
      </w:r>
      <w:r w:rsidR="008F1111" w:rsidRPr="007D16F5">
        <w:rPr>
          <w:snapToGrid w:val="0"/>
          <w:lang w:val="bs-Latn-BA"/>
        </w:rPr>
        <w:t xml:space="preserve"> ga razmotriti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u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skladu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zakonom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pravilima</w:t>
      </w:r>
      <w:r w:rsidR="009006C9" w:rsidRPr="007D16F5">
        <w:rPr>
          <w:snapToGrid w:val="0"/>
          <w:lang w:val="bs-Latn-BA"/>
        </w:rPr>
        <w:t>.</w:t>
      </w:r>
    </w:p>
    <w:p w14:paraId="74047610" w14:textId="77777777" w:rsidR="009006C9" w:rsidRPr="007D16F5" w:rsidRDefault="00A21583" w:rsidP="003E7845">
      <w:pPr>
        <w:pStyle w:val="ListParagraph"/>
        <w:rPr>
          <w:snapToGrid w:val="0"/>
          <w:lang w:val="bs-Latn-BA"/>
        </w:rPr>
      </w:pPr>
      <w:r w:rsidRPr="007D16F5">
        <w:rPr>
          <w:snapToGrid w:val="0"/>
          <w:lang w:val="bs-Latn-BA"/>
        </w:rPr>
        <w:t>Izuzeće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od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bilo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koje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odredbe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Mrežnog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kodeksa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će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omogućiti</w:t>
      </w:r>
      <w:r w:rsidR="009006C9" w:rsidRPr="007D16F5">
        <w:rPr>
          <w:snapToGrid w:val="0"/>
          <w:lang w:val="bs-Latn-BA"/>
        </w:rPr>
        <w:t xml:space="preserve"> </w:t>
      </w:r>
      <w:r w:rsidR="009F1A71" w:rsidRPr="007D16F5">
        <w:rPr>
          <w:snapToGrid w:val="0"/>
          <w:lang w:val="bs-Latn-BA"/>
        </w:rPr>
        <w:t>NOSB</w:t>
      </w:r>
      <w:r w:rsidR="00097F37" w:rsidRPr="007D16F5">
        <w:rPr>
          <w:snapToGrid w:val="0"/>
          <w:lang w:val="bs-Latn-BA"/>
        </w:rPr>
        <w:t>i</w:t>
      </w:r>
      <w:r w:rsidR="009F1A71" w:rsidRPr="007D16F5">
        <w:rPr>
          <w:snapToGrid w:val="0"/>
          <w:lang w:val="bs-Latn-BA"/>
        </w:rPr>
        <w:t>H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ono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će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sadržavati</w:t>
      </w:r>
      <w:r w:rsidR="009006C9" w:rsidRPr="007D16F5">
        <w:rPr>
          <w:snapToGrid w:val="0"/>
          <w:lang w:val="bs-Latn-BA"/>
        </w:rPr>
        <w:t xml:space="preserve">: </w:t>
      </w:r>
    </w:p>
    <w:p w14:paraId="6A3235ED" w14:textId="77777777" w:rsidR="009006C9" w:rsidRPr="007D16F5" w:rsidRDefault="00A21583" w:rsidP="003E7845">
      <w:pPr>
        <w:pStyle w:val="Aalineja"/>
        <w:numPr>
          <w:ilvl w:val="1"/>
          <w:numId w:val="60"/>
        </w:numPr>
      </w:pPr>
      <w:r w:rsidRPr="007D16F5">
        <w:t>broj</w:t>
      </w:r>
      <w:r w:rsidR="009006C9" w:rsidRPr="007D16F5">
        <w:t xml:space="preserve"> </w:t>
      </w:r>
      <w:r w:rsidRPr="007D16F5">
        <w:t>izdanja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datum</w:t>
      </w:r>
      <w:r w:rsidR="009006C9" w:rsidRPr="007D16F5">
        <w:t xml:space="preserve"> </w:t>
      </w:r>
      <w:r w:rsidRPr="007D16F5">
        <w:t>odredbe</w:t>
      </w:r>
      <w:r w:rsidR="009006C9" w:rsidRPr="007D16F5">
        <w:t xml:space="preserve"> </w:t>
      </w:r>
      <w:r w:rsidRPr="007D16F5">
        <w:t>Mrežnog</w:t>
      </w:r>
      <w:r w:rsidR="009006C9" w:rsidRPr="007D16F5">
        <w:t xml:space="preserve"> </w:t>
      </w:r>
      <w:r w:rsidRPr="007D16F5">
        <w:t>kodeksa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koju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odnosi</w:t>
      </w:r>
      <w:r w:rsidR="009006C9" w:rsidRPr="007D16F5">
        <w:t xml:space="preserve"> </w:t>
      </w:r>
      <w:r w:rsidRPr="007D16F5">
        <w:t>podneseni</w:t>
      </w:r>
      <w:r w:rsidR="009006C9" w:rsidRPr="007D16F5">
        <w:t xml:space="preserve"> </w:t>
      </w:r>
      <w:r w:rsidRPr="007D16F5">
        <w:t>zahtjev</w:t>
      </w:r>
      <w:r w:rsidR="009006C9" w:rsidRPr="007D16F5">
        <w:t xml:space="preserve"> </w:t>
      </w:r>
      <w:r w:rsidRPr="007D16F5">
        <w:t>za</w:t>
      </w:r>
      <w:r w:rsidR="009006C9" w:rsidRPr="007D16F5">
        <w:t xml:space="preserve"> </w:t>
      </w:r>
      <w:r w:rsidRPr="007D16F5">
        <w:t>pravljenje</w:t>
      </w:r>
      <w:r w:rsidR="009006C9" w:rsidRPr="007D16F5">
        <w:t xml:space="preserve"> </w:t>
      </w:r>
      <w:r w:rsidRPr="007D16F5">
        <w:t>izuzetka</w:t>
      </w:r>
      <w:r w:rsidR="009006C9" w:rsidRPr="007D16F5">
        <w:t xml:space="preserve">; </w:t>
      </w:r>
    </w:p>
    <w:p w14:paraId="234BB784" w14:textId="77777777" w:rsidR="009006C9" w:rsidRPr="007D16F5" w:rsidRDefault="00A21583" w:rsidP="003E7845">
      <w:pPr>
        <w:pStyle w:val="Aalineja"/>
        <w:numPr>
          <w:ilvl w:val="1"/>
          <w:numId w:val="60"/>
        </w:numPr>
      </w:pPr>
      <w:r w:rsidRPr="007D16F5">
        <w:t>identifikaciju</w:t>
      </w:r>
      <w:r w:rsidR="009006C9" w:rsidRPr="007D16F5">
        <w:t xml:space="preserve"> </w:t>
      </w:r>
      <w:r w:rsidRPr="007D16F5">
        <w:t>odredbe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koju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izuzeće</w:t>
      </w:r>
      <w:r w:rsidR="00D52155" w:rsidRPr="007D16F5">
        <w:t xml:space="preserve"> odnosi</w:t>
      </w:r>
      <w:r w:rsidR="009006C9" w:rsidRPr="007D16F5">
        <w:t xml:space="preserve">; </w:t>
      </w:r>
    </w:p>
    <w:p w14:paraId="2ACC0471" w14:textId="77777777" w:rsidR="009006C9" w:rsidRPr="007D16F5" w:rsidRDefault="00A21583" w:rsidP="003E7845">
      <w:pPr>
        <w:pStyle w:val="Aalineja"/>
        <w:numPr>
          <w:ilvl w:val="1"/>
          <w:numId w:val="60"/>
        </w:numPr>
      </w:pPr>
      <w:r w:rsidRPr="007D16F5">
        <w:t>identifikaciju</w:t>
      </w:r>
      <w:r w:rsidR="009006C9" w:rsidRPr="007D16F5">
        <w:t xml:space="preserve"> </w:t>
      </w:r>
      <w:r w:rsidRPr="007D16F5">
        <w:t>postrojenja</w:t>
      </w:r>
      <w:r w:rsidR="009006C9" w:rsidRPr="007D16F5">
        <w:t xml:space="preserve"> </w:t>
      </w:r>
      <w:r w:rsidRPr="007D16F5">
        <w:t>i</w:t>
      </w:r>
      <w:r w:rsidR="009006C9" w:rsidRPr="007D16F5">
        <w:t>/</w:t>
      </w:r>
      <w:r w:rsidRPr="007D16F5">
        <w:t>ili</w:t>
      </w:r>
      <w:r w:rsidR="009006C9" w:rsidRPr="007D16F5">
        <w:t xml:space="preserve"> </w:t>
      </w:r>
      <w:r w:rsidRPr="007D16F5">
        <w:t>uređaja</w:t>
      </w:r>
      <w:r w:rsidR="009006C9" w:rsidRPr="007D16F5">
        <w:t xml:space="preserve"> </w:t>
      </w:r>
      <w:r w:rsidRPr="007D16F5">
        <w:t>na</w:t>
      </w:r>
      <w:r w:rsidR="009006C9" w:rsidRPr="007D16F5">
        <w:t xml:space="preserve"> </w:t>
      </w:r>
      <w:r w:rsidRPr="007D16F5">
        <w:t>koj</w:t>
      </w:r>
      <w:r w:rsidR="00735CBE" w:rsidRPr="007D16F5">
        <w:t>i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odnosi</w:t>
      </w:r>
      <w:r w:rsidR="009006C9" w:rsidRPr="007D16F5">
        <w:t xml:space="preserve"> </w:t>
      </w:r>
      <w:r w:rsidRPr="007D16F5">
        <w:t>izuzeće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, </w:t>
      </w:r>
      <w:r w:rsidRPr="007D16F5">
        <w:t>ukoliko</w:t>
      </w:r>
      <w:r w:rsidR="009006C9" w:rsidRPr="007D16F5">
        <w:t xml:space="preserve"> </w:t>
      </w:r>
      <w:r w:rsidRPr="007D16F5">
        <w:t>je</w:t>
      </w:r>
      <w:r w:rsidR="009006C9" w:rsidRPr="007D16F5">
        <w:t xml:space="preserve"> </w:t>
      </w:r>
      <w:r w:rsidRPr="007D16F5">
        <w:t>potrebno</w:t>
      </w:r>
      <w:r w:rsidR="009006C9" w:rsidRPr="007D16F5">
        <w:t xml:space="preserve">, </w:t>
      </w:r>
      <w:r w:rsidRPr="007D16F5">
        <w:t>prirodu</w:t>
      </w:r>
      <w:r w:rsidR="009006C9" w:rsidRPr="007D16F5">
        <w:t xml:space="preserve"> </w:t>
      </w:r>
      <w:r w:rsidRPr="007D16F5">
        <w:t>i</w:t>
      </w:r>
      <w:r w:rsidR="009006C9" w:rsidRPr="007D16F5">
        <w:t xml:space="preserve"> </w:t>
      </w:r>
      <w:r w:rsidRPr="007D16F5">
        <w:t>obim</w:t>
      </w:r>
      <w:r w:rsidR="009006C9" w:rsidRPr="007D16F5">
        <w:t xml:space="preserve"> </w:t>
      </w:r>
      <w:r w:rsidRPr="007D16F5">
        <w:t>izuzeć</w:t>
      </w:r>
      <w:r w:rsidR="009529BF" w:rsidRPr="007D16F5">
        <w:t>a</w:t>
      </w:r>
      <w:r w:rsidR="00735CBE" w:rsidRPr="007D16F5">
        <w:t>,</w:t>
      </w:r>
      <w:r w:rsidR="009006C9" w:rsidRPr="007D16F5">
        <w:t xml:space="preserve"> </w:t>
      </w:r>
      <w:r w:rsidRPr="007D16F5">
        <w:t>uključujući</w:t>
      </w:r>
      <w:r w:rsidR="009006C9" w:rsidRPr="007D16F5">
        <w:t xml:space="preserve"> </w:t>
      </w:r>
      <w:r w:rsidRPr="007D16F5">
        <w:t>odredbe</w:t>
      </w:r>
      <w:r w:rsidR="009006C9" w:rsidRPr="007D16F5">
        <w:t xml:space="preserve"> </w:t>
      </w:r>
      <w:r w:rsidRPr="007D16F5">
        <w:t>izmijenjenih</w:t>
      </w:r>
      <w:r w:rsidR="009006C9" w:rsidRPr="007D16F5">
        <w:t xml:space="preserve"> </w:t>
      </w:r>
      <w:r w:rsidRPr="007D16F5">
        <w:t>saglasnosti</w:t>
      </w:r>
      <w:r w:rsidR="009006C9" w:rsidRPr="007D16F5">
        <w:t>;</w:t>
      </w:r>
    </w:p>
    <w:p w14:paraId="6FD33372" w14:textId="77777777" w:rsidR="009006C9" w:rsidRPr="007D16F5" w:rsidRDefault="00A21583" w:rsidP="003E7845">
      <w:pPr>
        <w:pStyle w:val="Aalineja"/>
        <w:numPr>
          <w:ilvl w:val="1"/>
          <w:numId w:val="60"/>
        </w:numPr>
      </w:pPr>
      <w:r w:rsidRPr="007D16F5">
        <w:t>razlog</w:t>
      </w:r>
      <w:r w:rsidR="009006C9" w:rsidRPr="007D16F5">
        <w:t xml:space="preserve"> </w:t>
      </w:r>
      <w:r w:rsidRPr="007D16F5">
        <w:t>nesaglasnosti</w:t>
      </w:r>
      <w:r w:rsidR="009006C9" w:rsidRPr="007D16F5">
        <w:t xml:space="preserve"> </w:t>
      </w:r>
      <w:r w:rsidRPr="007D16F5">
        <w:t>zbog</w:t>
      </w:r>
      <w:r w:rsidR="009006C9" w:rsidRPr="007D16F5">
        <w:t xml:space="preserve"> </w:t>
      </w:r>
      <w:r w:rsidRPr="007D16F5">
        <w:t>koje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traži</w:t>
      </w:r>
      <w:r w:rsidR="009006C9" w:rsidRPr="007D16F5">
        <w:t xml:space="preserve"> </w:t>
      </w:r>
      <w:r w:rsidRPr="007D16F5">
        <w:t>izuzeć</w:t>
      </w:r>
      <w:r w:rsidR="00412138" w:rsidRPr="007D16F5">
        <w:t>e</w:t>
      </w:r>
      <w:r w:rsidR="009006C9" w:rsidRPr="007D16F5">
        <w:t xml:space="preserve">; </w:t>
      </w:r>
    </w:p>
    <w:p w14:paraId="146998CC" w14:textId="77777777" w:rsidR="009006C9" w:rsidRPr="007D16F5" w:rsidRDefault="00A21583" w:rsidP="003E7845">
      <w:pPr>
        <w:pStyle w:val="Aalineja"/>
        <w:numPr>
          <w:ilvl w:val="1"/>
          <w:numId w:val="60"/>
        </w:numPr>
      </w:pPr>
      <w:r w:rsidRPr="007D16F5">
        <w:t>datum</w:t>
      </w:r>
      <w:r w:rsidR="009006C9" w:rsidRPr="007D16F5">
        <w:t xml:space="preserve"> </w:t>
      </w:r>
      <w:r w:rsidRPr="007D16F5">
        <w:t>do</w:t>
      </w:r>
      <w:r w:rsidR="009006C9" w:rsidRPr="007D16F5">
        <w:t xml:space="preserve"> </w:t>
      </w:r>
      <w:r w:rsidRPr="007D16F5">
        <w:t>kojeg</w:t>
      </w:r>
      <w:r w:rsidR="009006C9" w:rsidRPr="007D16F5">
        <w:t xml:space="preserve"> </w:t>
      </w:r>
      <w:r w:rsidRPr="007D16F5">
        <w:t>prestaje</w:t>
      </w:r>
      <w:r w:rsidR="009006C9" w:rsidRPr="007D16F5">
        <w:t xml:space="preserve"> </w:t>
      </w:r>
      <w:r w:rsidRPr="007D16F5">
        <w:t>izuzeće</w:t>
      </w:r>
      <w:r w:rsidR="00735CBE" w:rsidRPr="007D16F5">
        <w:t>,</w:t>
      </w:r>
      <w:r w:rsidR="009006C9" w:rsidRPr="007D16F5">
        <w:t xml:space="preserve"> </w:t>
      </w:r>
      <w:r w:rsidRPr="007D16F5">
        <w:t>ako</w:t>
      </w:r>
      <w:r w:rsidR="009006C9" w:rsidRPr="007D16F5">
        <w:t xml:space="preserve"> </w:t>
      </w:r>
      <w:r w:rsidRPr="007D16F5">
        <w:t>se</w:t>
      </w:r>
      <w:r w:rsidR="009006C9" w:rsidRPr="007D16F5">
        <w:t xml:space="preserve"> </w:t>
      </w:r>
      <w:r w:rsidRPr="007D16F5">
        <w:t>postigne</w:t>
      </w:r>
      <w:r w:rsidR="009006C9" w:rsidRPr="007D16F5">
        <w:t xml:space="preserve"> </w:t>
      </w:r>
      <w:r w:rsidRPr="007D16F5">
        <w:t>saglasnost</w:t>
      </w:r>
      <w:r w:rsidR="009006C9" w:rsidRPr="007D16F5">
        <w:t xml:space="preserve"> </w:t>
      </w:r>
      <w:r w:rsidRPr="007D16F5">
        <w:t>ili</w:t>
      </w:r>
      <w:r w:rsidR="009006C9" w:rsidRPr="007D16F5">
        <w:t xml:space="preserve"> </w:t>
      </w:r>
      <w:r w:rsidRPr="007D16F5">
        <w:t>do</w:t>
      </w:r>
      <w:r w:rsidR="009006C9" w:rsidRPr="007D16F5">
        <w:t xml:space="preserve"> </w:t>
      </w:r>
      <w:r w:rsidRPr="007D16F5">
        <w:t>kojeg</w:t>
      </w:r>
      <w:r w:rsidR="009006C9" w:rsidRPr="007D16F5">
        <w:t xml:space="preserve"> </w:t>
      </w:r>
      <w:r w:rsidRPr="007D16F5">
        <w:t>ističe</w:t>
      </w:r>
      <w:r w:rsidR="009006C9" w:rsidRPr="007D16F5">
        <w:t xml:space="preserve"> </w:t>
      </w:r>
      <w:r w:rsidRPr="007D16F5">
        <w:t>izuzeć</w:t>
      </w:r>
      <w:r w:rsidR="00275AA0" w:rsidRPr="007D16F5">
        <w:t>e</w:t>
      </w:r>
      <w:r w:rsidR="009006C9" w:rsidRPr="007D16F5">
        <w:t>.</w:t>
      </w:r>
    </w:p>
    <w:p w14:paraId="321791AB" w14:textId="3602BBB7" w:rsidR="00336ED4" w:rsidRDefault="00A21583" w:rsidP="003E7845">
      <w:pPr>
        <w:pStyle w:val="ListParagraph"/>
        <w:rPr>
          <w:snapToGrid w:val="0"/>
          <w:lang w:val="bs-Latn-BA"/>
        </w:rPr>
      </w:pPr>
      <w:r w:rsidRPr="007D16F5">
        <w:rPr>
          <w:snapToGrid w:val="0"/>
          <w:lang w:val="bs-Latn-BA"/>
        </w:rPr>
        <w:t>U</w:t>
      </w:r>
      <w:r w:rsidR="009006C9" w:rsidRPr="007D16F5">
        <w:rPr>
          <w:snapToGrid w:val="0"/>
          <w:lang w:val="bs-Latn-BA"/>
        </w:rPr>
        <w:t xml:space="preserve"> </w:t>
      </w:r>
      <w:r w:rsidR="00735CBE" w:rsidRPr="007D16F5">
        <w:rPr>
          <w:snapToGrid w:val="0"/>
          <w:lang w:val="bs-Latn-BA"/>
        </w:rPr>
        <w:t xml:space="preserve">skladu sa ovom sekcijom u </w:t>
      </w:r>
      <w:r w:rsidRPr="007D16F5">
        <w:rPr>
          <w:snapToGrid w:val="0"/>
          <w:lang w:val="bs-Latn-BA"/>
        </w:rPr>
        <w:t>granicama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dozvoljenog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izuzeća</w:t>
      </w:r>
      <w:r w:rsidR="009006C9" w:rsidRPr="007D16F5">
        <w:rPr>
          <w:snapToGrid w:val="0"/>
          <w:lang w:val="bs-Latn-BA"/>
        </w:rPr>
        <w:t xml:space="preserve"> </w:t>
      </w:r>
      <w:r w:rsidR="00427750" w:rsidRPr="007D16F5">
        <w:rPr>
          <w:snapToGrid w:val="0"/>
          <w:lang w:val="bs-Latn-BA"/>
        </w:rPr>
        <w:t>Korisn</w:t>
      </w:r>
      <w:r w:rsidRPr="007D16F5">
        <w:rPr>
          <w:snapToGrid w:val="0"/>
          <w:lang w:val="bs-Latn-BA"/>
        </w:rPr>
        <w:t>ik</w:t>
      </w:r>
      <w:r w:rsidR="00EA4404">
        <w:rPr>
          <w:snapToGrid w:val="0"/>
          <w:lang w:val="bs-Latn-BA"/>
        </w:rPr>
        <w:t xml:space="preserve"> i </w:t>
      </w:r>
      <w:r w:rsidR="00B050C0">
        <w:rPr>
          <w:snapToGrid w:val="0"/>
          <w:lang w:val="bs-Latn-BA"/>
        </w:rPr>
        <w:t>ODS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će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biti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oslobođen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obaveze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da</w:t>
      </w:r>
      <w:r w:rsidR="009006C9" w:rsidRPr="007D16F5">
        <w:rPr>
          <w:snapToGrid w:val="0"/>
          <w:lang w:val="bs-Latn-BA"/>
        </w:rPr>
        <w:t xml:space="preserve"> </w:t>
      </w:r>
      <w:r w:rsidR="00735CBE" w:rsidRPr="007D16F5">
        <w:rPr>
          <w:snapToGrid w:val="0"/>
          <w:lang w:val="bs-Latn-BA"/>
        </w:rPr>
        <w:t>djeluje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u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skladu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sa</w:t>
      </w:r>
      <w:r w:rsidR="009006C9" w:rsidRPr="007D16F5">
        <w:rPr>
          <w:snapToGrid w:val="0"/>
          <w:lang w:val="bs-Latn-BA"/>
        </w:rPr>
        <w:t xml:space="preserve"> </w:t>
      </w:r>
      <w:r w:rsidR="00EF5927" w:rsidRPr="007D16F5">
        <w:rPr>
          <w:snapToGrid w:val="0"/>
          <w:lang w:val="bs-Latn-BA"/>
        </w:rPr>
        <w:t>odnosnom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odredbom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Mrežnog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kodeksa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neće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biti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odgovoran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za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nemogućnost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pridržavanja</w:t>
      </w:r>
      <w:r w:rsidR="009006C9" w:rsidRPr="007D16F5">
        <w:rPr>
          <w:snapToGrid w:val="0"/>
          <w:lang w:val="bs-Latn-BA"/>
        </w:rPr>
        <w:t xml:space="preserve">, </w:t>
      </w:r>
      <w:r w:rsidRPr="007D16F5">
        <w:rPr>
          <w:snapToGrid w:val="0"/>
          <w:lang w:val="bs-Latn-BA"/>
        </w:rPr>
        <w:t>ali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će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se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morati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pridržavati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svih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izmijenjenih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odredbi</w:t>
      </w:r>
      <w:r w:rsidR="00EF5927" w:rsidRPr="007D16F5">
        <w:rPr>
          <w:snapToGrid w:val="0"/>
          <w:lang w:val="bs-Latn-BA"/>
        </w:rPr>
        <w:t>,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kako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je</w:t>
      </w:r>
      <w:r w:rsidR="009006C9" w:rsidRPr="007D16F5">
        <w:rPr>
          <w:snapToGrid w:val="0"/>
          <w:lang w:val="bs-Latn-BA"/>
        </w:rPr>
        <w:t xml:space="preserve"> </w:t>
      </w:r>
      <w:r w:rsidR="00EF5927" w:rsidRPr="007D16F5">
        <w:rPr>
          <w:snapToGrid w:val="0"/>
          <w:lang w:val="bs-Latn-BA"/>
        </w:rPr>
        <w:t>u</w:t>
      </w:r>
      <w:r w:rsidRPr="007D16F5">
        <w:rPr>
          <w:snapToGrid w:val="0"/>
          <w:lang w:val="bs-Latn-BA"/>
        </w:rPr>
        <w:t>naprijed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definirano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u</w:t>
      </w:r>
      <w:r w:rsidR="009006C9" w:rsidRPr="007D16F5">
        <w:rPr>
          <w:snapToGrid w:val="0"/>
          <w:lang w:val="bs-Latn-BA"/>
        </w:rPr>
        <w:t xml:space="preserve"> </w:t>
      </w:r>
      <w:r w:rsidRPr="007D16F5">
        <w:rPr>
          <w:snapToGrid w:val="0"/>
          <w:lang w:val="bs-Latn-BA"/>
        </w:rPr>
        <w:t>izuzeć</w:t>
      </w:r>
      <w:r w:rsidR="00275AA0" w:rsidRPr="007D16F5">
        <w:rPr>
          <w:snapToGrid w:val="0"/>
          <w:lang w:val="bs-Latn-BA"/>
        </w:rPr>
        <w:t>u</w:t>
      </w:r>
      <w:r w:rsidR="009006C9" w:rsidRPr="007D16F5">
        <w:rPr>
          <w:snapToGrid w:val="0"/>
          <w:lang w:val="bs-Latn-BA"/>
        </w:rPr>
        <w:t>.</w:t>
      </w:r>
    </w:p>
    <w:p w14:paraId="4D3C1281" w14:textId="412DF31C" w:rsidR="009006C9" w:rsidRPr="00336ED4" w:rsidRDefault="009F1A71" w:rsidP="003E7845">
      <w:pPr>
        <w:pStyle w:val="ListParagraph"/>
        <w:rPr>
          <w:snapToGrid w:val="0"/>
          <w:lang w:val="bs-Latn-BA"/>
        </w:rPr>
      </w:pPr>
      <w:r w:rsidRPr="00336ED4">
        <w:rPr>
          <w:snapToGrid w:val="0"/>
          <w:lang w:val="bs-Latn-BA"/>
        </w:rPr>
        <w:t>NOSB</w:t>
      </w:r>
      <w:r w:rsidR="00097F37" w:rsidRPr="00336ED4">
        <w:rPr>
          <w:snapToGrid w:val="0"/>
          <w:lang w:val="bs-Latn-BA"/>
        </w:rPr>
        <w:t>i</w:t>
      </w:r>
      <w:r w:rsidRPr="00336ED4">
        <w:rPr>
          <w:snapToGrid w:val="0"/>
          <w:lang w:val="bs-Latn-BA"/>
        </w:rPr>
        <w:t>H</w:t>
      </w:r>
      <w:r w:rsidR="009006C9" w:rsidRPr="00336ED4">
        <w:rPr>
          <w:snapToGrid w:val="0"/>
          <w:lang w:val="bs-Latn-BA"/>
        </w:rPr>
        <w:t xml:space="preserve"> </w:t>
      </w:r>
      <w:r w:rsidR="00A21583" w:rsidRPr="00336ED4">
        <w:rPr>
          <w:snapToGrid w:val="0"/>
          <w:lang w:val="bs-Latn-BA"/>
        </w:rPr>
        <w:t>će</w:t>
      </w:r>
      <w:r w:rsidR="00D1198C" w:rsidRPr="00336ED4">
        <w:rPr>
          <w:snapToGrid w:val="0"/>
          <w:lang w:val="bs-Latn-BA"/>
        </w:rPr>
        <w:t xml:space="preserve"> </w:t>
      </w:r>
      <w:r w:rsidR="00A21583" w:rsidRPr="003B0270">
        <w:rPr>
          <w:lang w:val="bs-Latn-BA"/>
        </w:rPr>
        <w:t>voditi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registar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svih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izuzeća</w:t>
      </w:r>
      <w:r w:rsidR="009006C9" w:rsidRPr="003B0270">
        <w:rPr>
          <w:lang w:val="bs-Latn-BA"/>
        </w:rPr>
        <w:t xml:space="preserve">, </w:t>
      </w:r>
      <w:r w:rsidR="00A21583" w:rsidRPr="003B0270">
        <w:rPr>
          <w:lang w:val="bs-Latn-BA"/>
        </w:rPr>
        <w:t>navodeći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ime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osobe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na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čiji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je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zahtjev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napravljeno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izuzeće</w:t>
      </w:r>
      <w:r w:rsidR="009006C9" w:rsidRPr="003B0270">
        <w:rPr>
          <w:lang w:val="bs-Latn-BA"/>
        </w:rPr>
        <w:t xml:space="preserve">, </w:t>
      </w:r>
      <w:r w:rsidR="00A21583" w:rsidRPr="003B0270">
        <w:rPr>
          <w:lang w:val="bs-Latn-BA"/>
        </w:rPr>
        <w:t>relevantnu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odredbu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Mrežnog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kodeksa</w:t>
      </w:r>
      <w:r w:rsidR="009006C9" w:rsidRPr="003B0270">
        <w:rPr>
          <w:lang w:val="bs-Latn-BA"/>
        </w:rPr>
        <w:t xml:space="preserve"> </w:t>
      </w:r>
      <w:r w:rsidR="00D30A3B" w:rsidRPr="003B0270">
        <w:rPr>
          <w:lang w:val="bs-Latn-BA"/>
        </w:rPr>
        <w:t>i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period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izuzeća</w:t>
      </w:r>
      <w:r w:rsidR="009006C9" w:rsidRPr="003B0270">
        <w:rPr>
          <w:lang w:val="bs-Latn-BA"/>
        </w:rPr>
        <w:t xml:space="preserve"> </w:t>
      </w:r>
      <w:r w:rsidR="00D1198C" w:rsidRPr="003B0270">
        <w:rPr>
          <w:lang w:val="bs-Latn-BA"/>
        </w:rPr>
        <w:t>te</w:t>
      </w:r>
      <w:r w:rsidR="0085640C" w:rsidRPr="003B0270">
        <w:rPr>
          <w:lang w:val="bs-Latn-BA"/>
        </w:rPr>
        <w:t>,</w:t>
      </w:r>
      <w:r w:rsidR="00D1198C" w:rsidRPr="003B0270">
        <w:rPr>
          <w:lang w:val="bs-Latn-BA"/>
        </w:rPr>
        <w:t xml:space="preserve"> </w:t>
      </w:r>
      <w:r w:rsidR="009006C9" w:rsidRPr="003B0270">
        <w:rPr>
          <w:lang w:val="bs-Latn-BA"/>
        </w:rPr>
        <w:t xml:space="preserve">, </w:t>
      </w:r>
      <w:r w:rsidR="00A21583" w:rsidRPr="003B0270">
        <w:rPr>
          <w:lang w:val="bs-Latn-BA"/>
        </w:rPr>
        <w:t>osigurati</w:t>
      </w:r>
      <w:r w:rsidR="00735CBE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kopiju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ovog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registra</w:t>
      </w:r>
      <w:r w:rsidR="009006C9" w:rsidRPr="003B0270">
        <w:rPr>
          <w:lang w:val="bs-Latn-BA"/>
        </w:rPr>
        <w:t xml:space="preserve"> </w:t>
      </w:r>
      <w:r w:rsidR="00A21583" w:rsidRPr="003B0270">
        <w:rPr>
          <w:lang w:val="bs-Latn-BA"/>
        </w:rPr>
        <w:t>izuzeća</w:t>
      </w:r>
      <w:r w:rsidR="009006C9" w:rsidRPr="003B0270">
        <w:rPr>
          <w:lang w:val="bs-Latn-BA"/>
        </w:rPr>
        <w:t>.</w:t>
      </w:r>
    </w:p>
    <w:p w14:paraId="149EC059" w14:textId="090B0BD2" w:rsidR="009006C9" w:rsidRPr="00180674" w:rsidRDefault="00A21583" w:rsidP="009A6CC9">
      <w:pPr>
        <w:pStyle w:val="Heading2"/>
      </w:pPr>
      <w:bookmarkStart w:id="830" w:name="_Toc459201915"/>
      <w:bookmarkStart w:id="831" w:name="_Toc18310438"/>
      <w:bookmarkStart w:id="832" w:name="_Toc25388596"/>
      <w:bookmarkStart w:id="833" w:name="_Toc38081113"/>
      <w:bookmarkStart w:id="834" w:name="_Toc49142892"/>
      <w:bookmarkStart w:id="835" w:name="_Toc117579132"/>
      <w:bookmarkStart w:id="836" w:name="_Toc61329238"/>
      <w:bookmarkStart w:id="837" w:name="_Toc69710409"/>
      <w:bookmarkEnd w:id="830"/>
      <w:r w:rsidRPr="00180674">
        <w:t>Nepredviđene</w:t>
      </w:r>
      <w:r w:rsidR="009006C9" w:rsidRPr="00180674">
        <w:t xml:space="preserve"> </w:t>
      </w:r>
      <w:r w:rsidRPr="00180674">
        <w:t>okolnosti</w:t>
      </w:r>
      <w:bookmarkEnd w:id="831"/>
      <w:bookmarkEnd w:id="832"/>
      <w:bookmarkEnd w:id="833"/>
      <w:bookmarkEnd w:id="834"/>
      <w:bookmarkEnd w:id="835"/>
      <w:bookmarkEnd w:id="836"/>
      <w:bookmarkEnd w:id="837"/>
    </w:p>
    <w:p w14:paraId="2945D5DF" w14:textId="77777777" w:rsidR="009006C9" w:rsidRPr="007D16F5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Ukoliko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nastanu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okolnosti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odredbama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nisu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predviđene</w:t>
      </w:r>
      <w:r w:rsidR="009006C9" w:rsidRPr="007D16F5">
        <w:rPr>
          <w:lang w:val="bs-Latn-BA"/>
        </w:rPr>
        <w:t xml:space="preserve">, </w:t>
      </w:r>
      <w:r w:rsidR="009F1A71" w:rsidRPr="007D16F5">
        <w:rPr>
          <w:lang w:val="bs-Latn-BA"/>
        </w:rPr>
        <w:t>NOSB</w:t>
      </w:r>
      <w:r w:rsidR="00097F37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će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kojoj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moguće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takvim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okolnostima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konsultovati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sve</w:t>
      </w:r>
      <w:r w:rsidR="009006C9" w:rsidRPr="007D16F5">
        <w:rPr>
          <w:lang w:val="bs-Latn-BA"/>
        </w:rPr>
        <w:t xml:space="preserve"> </w:t>
      </w:r>
      <w:r w:rsidR="00427750" w:rsidRPr="007D16F5">
        <w:rPr>
          <w:lang w:val="bs-Latn-BA"/>
        </w:rPr>
        <w:t>Korisn</w:t>
      </w:r>
      <w:r w:rsidRPr="007D16F5">
        <w:rPr>
          <w:lang w:val="bs-Latn-BA"/>
        </w:rPr>
        <w:t>ike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tiče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kako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postigao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dogovor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preduzimanju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adekvatnih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mjera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Ukoliko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097F37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ovi</w:t>
      </w:r>
      <w:r w:rsidR="009006C9" w:rsidRPr="007D16F5">
        <w:rPr>
          <w:lang w:val="bs-Latn-BA"/>
        </w:rPr>
        <w:t xml:space="preserve"> </w:t>
      </w:r>
      <w:r w:rsidR="00427750" w:rsidRPr="007D16F5">
        <w:rPr>
          <w:lang w:val="bs-Latn-BA"/>
        </w:rPr>
        <w:t>Korisn</w:t>
      </w:r>
      <w:r w:rsidRPr="007D16F5">
        <w:rPr>
          <w:lang w:val="bs-Latn-BA"/>
        </w:rPr>
        <w:t>ici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mogu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postići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dogovor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mjerama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treba</w:t>
      </w:r>
      <w:r w:rsidR="009006C9" w:rsidRPr="007D16F5">
        <w:rPr>
          <w:lang w:val="bs-Latn-BA"/>
        </w:rPr>
        <w:t xml:space="preserve"> </w:t>
      </w:r>
      <w:r w:rsidR="006263C5" w:rsidRPr="007D16F5">
        <w:rPr>
          <w:lang w:val="bs-Latn-BA"/>
        </w:rPr>
        <w:t>preduz</w:t>
      </w:r>
      <w:r w:rsidRPr="007D16F5">
        <w:rPr>
          <w:lang w:val="bs-Latn-BA"/>
        </w:rPr>
        <w:t>eti</w:t>
      </w:r>
      <w:r w:rsidR="009006C9" w:rsidRPr="007D16F5">
        <w:rPr>
          <w:lang w:val="bs-Latn-BA"/>
        </w:rPr>
        <w:t>,</w:t>
      </w:r>
      <w:r w:rsidR="005B0E7B" w:rsidRPr="007D16F5">
        <w:rPr>
          <w:lang w:val="hr-HR"/>
        </w:rPr>
        <w:t xml:space="preserve"> odluku o tome šta bi trebalo </w:t>
      </w:r>
      <w:r w:rsidR="006263C5" w:rsidRPr="007D16F5">
        <w:rPr>
          <w:lang w:val="hr-HR"/>
        </w:rPr>
        <w:t>preduz</w:t>
      </w:r>
      <w:r w:rsidR="005B0E7B" w:rsidRPr="007D16F5">
        <w:rPr>
          <w:lang w:val="hr-HR"/>
        </w:rPr>
        <w:t xml:space="preserve">eti </w:t>
      </w:r>
      <w:r w:rsidR="000E0C1C" w:rsidRPr="007D16F5">
        <w:rPr>
          <w:lang w:val="hr-HR"/>
        </w:rPr>
        <w:t>donijet</w:t>
      </w:r>
      <w:r w:rsidR="005B0E7B" w:rsidRPr="007D16F5">
        <w:rPr>
          <w:lang w:val="hr-HR"/>
        </w:rPr>
        <w:t xml:space="preserve"> </w:t>
      </w:r>
      <w:r w:rsidR="000E0C1C" w:rsidRPr="007D16F5">
        <w:rPr>
          <w:lang w:val="hr-HR"/>
        </w:rPr>
        <w:t xml:space="preserve">će NOSBiH </w:t>
      </w:r>
      <w:r w:rsidR="005B0E7B" w:rsidRPr="007D16F5">
        <w:rPr>
          <w:lang w:val="hr-HR"/>
        </w:rPr>
        <w:t>sam</w:t>
      </w:r>
      <w:r w:rsidR="00953595" w:rsidRPr="007D16F5">
        <w:rPr>
          <w:lang w:val="hr-HR"/>
        </w:rPr>
        <w:t>ostalno</w:t>
      </w:r>
      <w:r w:rsidR="009006C9" w:rsidRPr="007D16F5">
        <w:rPr>
          <w:lang w:val="bs-Latn-BA"/>
        </w:rPr>
        <w:t xml:space="preserve">. </w:t>
      </w:r>
      <w:r w:rsidRPr="007D16F5">
        <w:rPr>
          <w:lang w:val="bs-Latn-BA"/>
        </w:rPr>
        <w:t>Svaki</w:t>
      </w:r>
      <w:r w:rsidR="009006C9" w:rsidRPr="007D16F5">
        <w:rPr>
          <w:lang w:val="bs-Latn-BA"/>
        </w:rPr>
        <w:t xml:space="preserve"> </w:t>
      </w:r>
      <w:r w:rsidR="00427750" w:rsidRPr="007D16F5">
        <w:rPr>
          <w:lang w:val="bs-Latn-BA"/>
        </w:rPr>
        <w:t>Korisn</w:t>
      </w:r>
      <w:r w:rsidRPr="007D16F5">
        <w:rPr>
          <w:lang w:val="bs-Latn-BA"/>
        </w:rPr>
        <w:t>ik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9006C9" w:rsidRPr="007D16F5">
        <w:rPr>
          <w:lang w:val="bs-Latn-BA"/>
        </w:rPr>
        <w:t xml:space="preserve"> </w:t>
      </w:r>
      <w:r w:rsidR="00EC4560" w:rsidRPr="007D16F5">
        <w:rPr>
          <w:lang w:val="bs-Latn-BA"/>
        </w:rPr>
        <w:t xml:space="preserve">mora </w:t>
      </w:r>
      <w:r w:rsidRPr="007D16F5">
        <w:rPr>
          <w:lang w:val="bs-Latn-BA"/>
        </w:rPr>
        <w:t>pridržavati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svih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uputstava</w:t>
      </w:r>
      <w:r w:rsidR="009006C9" w:rsidRPr="007D16F5">
        <w:rPr>
          <w:lang w:val="bs-Latn-BA"/>
        </w:rPr>
        <w:t xml:space="preserve"> </w:t>
      </w:r>
      <w:r w:rsidR="009F1A71" w:rsidRPr="007D16F5">
        <w:rPr>
          <w:lang w:val="bs-Latn-BA"/>
        </w:rPr>
        <w:t>NOSB</w:t>
      </w:r>
      <w:r w:rsidR="00097F37" w:rsidRPr="007D16F5">
        <w:rPr>
          <w:lang w:val="bs-Latn-BA"/>
        </w:rPr>
        <w:t>i</w:t>
      </w:r>
      <w:r w:rsidR="009F1A71" w:rsidRPr="007D16F5">
        <w:rPr>
          <w:lang w:val="bs-Latn-BA"/>
        </w:rPr>
        <w:t>H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. </w:t>
      </w:r>
      <w:r w:rsidR="00D73171" w:rsidRPr="007D16F5">
        <w:rPr>
          <w:lang w:val="bs-Latn-BA"/>
        </w:rPr>
        <w:t xml:space="preserve">O svim nepredviđenim okolnostima i relevantnim odlukama </w:t>
      </w:r>
      <w:r w:rsidR="004A7B8D" w:rsidRPr="007D16F5">
        <w:rPr>
          <w:lang w:val="bs-Latn-BA"/>
        </w:rPr>
        <w:t>R</w:t>
      </w:r>
      <w:r w:rsidR="00210521" w:rsidRPr="007D16F5">
        <w:rPr>
          <w:lang w:val="bs-Latn-BA"/>
        </w:rPr>
        <w:t>adna grupa</w:t>
      </w:r>
      <w:r w:rsidR="009006C9" w:rsidRPr="007D16F5">
        <w:rPr>
          <w:lang w:val="bs-Latn-BA"/>
        </w:rPr>
        <w:t xml:space="preserve"> </w:t>
      </w:r>
      <w:r w:rsidR="00753EA7" w:rsidRPr="007D16F5">
        <w:rPr>
          <w:lang w:val="bs-Latn-BA"/>
        </w:rPr>
        <w:t>mora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izv</w:t>
      </w:r>
      <w:r w:rsidR="00D73171" w:rsidRPr="007D16F5">
        <w:rPr>
          <w:lang w:val="bs-Latn-BA"/>
        </w:rPr>
        <w:t>i</w:t>
      </w:r>
      <w:r w:rsidRPr="007D16F5">
        <w:rPr>
          <w:lang w:val="bs-Latn-BA"/>
        </w:rPr>
        <w:t>jestiti</w:t>
      </w:r>
      <w:r w:rsidR="009006C9" w:rsidRPr="007D16F5">
        <w:rPr>
          <w:lang w:val="bs-Latn-BA"/>
        </w:rPr>
        <w:t xml:space="preserve"> </w:t>
      </w:r>
      <w:r w:rsidR="0005270C">
        <w:rPr>
          <w:lang w:val="bs-Latn-BA"/>
        </w:rPr>
        <w:t>Tehničku komisiju</w:t>
      </w:r>
      <w:r w:rsidR="009006C9" w:rsidRPr="007D16F5">
        <w:rPr>
          <w:lang w:val="bs-Latn-BA"/>
        </w:rPr>
        <w:t>.</w:t>
      </w:r>
    </w:p>
    <w:p w14:paraId="772AA70C" w14:textId="59E0E7E0" w:rsidR="009006C9" w:rsidRPr="00180674" w:rsidRDefault="00A21583" w:rsidP="009A6CC9">
      <w:pPr>
        <w:pStyle w:val="Heading2"/>
      </w:pPr>
      <w:bookmarkStart w:id="838" w:name="_Toc61329239"/>
      <w:bookmarkStart w:id="839" w:name="_Toc69710410"/>
      <w:r w:rsidRPr="00180674">
        <w:t>Prijelazne</w:t>
      </w:r>
      <w:r w:rsidR="009006C9" w:rsidRPr="00180674">
        <w:t xml:space="preserve"> </w:t>
      </w:r>
      <w:r w:rsidRPr="00180674">
        <w:t>i</w:t>
      </w:r>
      <w:r w:rsidR="009006C9" w:rsidRPr="00180674">
        <w:t xml:space="preserve"> </w:t>
      </w:r>
      <w:r w:rsidRPr="00180674">
        <w:t>završne</w:t>
      </w:r>
      <w:r w:rsidR="009006C9" w:rsidRPr="00180674">
        <w:t xml:space="preserve"> </w:t>
      </w:r>
      <w:r w:rsidRPr="00180674">
        <w:t>odredbe</w:t>
      </w:r>
      <w:bookmarkEnd w:id="838"/>
      <w:bookmarkEnd w:id="839"/>
    </w:p>
    <w:p w14:paraId="3A576BCC" w14:textId="3D52934D" w:rsidR="009006C9" w:rsidRDefault="00A21583" w:rsidP="003E7845">
      <w:pPr>
        <w:pStyle w:val="ListParagraph"/>
        <w:rPr>
          <w:lang w:val="bs-Latn-BA"/>
        </w:rPr>
      </w:pPr>
      <w:r w:rsidRPr="007D16F5">
        <w:rPr>
          <w:lang w:val="bs-Latn-BA"/>
        </w:rPr>
        <w:t>Ovaj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Mrežni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kodeks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stupa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snagu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donošenja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Odluke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DERK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njegovom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odobravanju</w:t>
      </w:r>
      <w:r w:rsidR="009006C9" w:rsidRPr="007D16F5">
        <w:rPr>
          <w:lang w:val="bs-Latn-BA"/>
        </w:rPr>
        <w:t xml:space="preserve">, 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primjenjuje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se</w:t>
      </w:r>
      <w:r w:rsidR="00FD782F" w:rsidRPr="007D16F5">
        <w:rPr>
          <w:lang w:val="bs-Latn-BA"/>
        </w:rPr>
        <w:t xml:space="preserve"> od </w:t>
      </w:r>
      <w:r w:rsidRPr="007D16F5">
        <w:rPr>
          <w:lang w:val="bs-Latn-BA"/>
        </w:rPr>
        <w:t>osmog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dana</w:t>
      </w:r>
      <w:r w:rsidR="009006C9" w:rsidRPr="007D16F5">
        <w:rPr>
          <w:lang w:val="bs-Latn-BA"/>
        </w:rPr>
        <w:t xml:space="preserve"> </w:t>
      </w:r>
      <w:r w:rsidR="00FB2C14" w:rsidRPr="007D16F5">
        <w:rPr>
          <w:lang w:val="bs-Latn-BA"/>
        </w:rPr>
        <w:t xml:space="preserve">nakon </w:t>
      </w:r>
      <w:r w:rsidRPr="007D16F5">
        <w:rPr>
          <w:lang w:val="bs-Latn-BA"/>
        </w:rPr>
        <w:t>objave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odluke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DERK</w:t>
      </w:r>
      <w:r w:rsidR="009006C9" w:rsidRPr="007D16F5">
        <w:rPr>
          <w:lang w:val="bs-Latn-BA"/>
        </w:rPr>
        <w:t>-</w:t>
      </w:r>
      <w:r w:rsidRPr="007D16F5">
        <w:rPr>
          <w:lang w:val="bs-Latn-BA"/>
        </w:rPr>
        <w:t>a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Službenom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glasniku</w:t>
      </w:r>
      <w:r w:rsidR="009006C9" w:rsidRPr="007D16F5">
        <w:rPr>
          <w:lang w:val="bs-Latn-BA"/>
        </w:rPr>
        <w:t xml:space="preserve"> </w:t>
      </w:r>
      <w:r w:rsidRPr="007D16F5">
        <w:rPr>
          <w:lang w:val="bs-Latn-BA"/>
        </w:rPr>
        <w:t>BiH</w:t>
      </w:r>
      <w:r w:rsidR="009006C9" w:rsidRPr="007D16F5">
        <w:rPr>
          <w:lang w:val="bs-Latn-BA"/>
        </w:rPr>
        <w:t>.</w:t>
      </w:r>
    </w:p>
    <w:p w14:paraId="23E9D2FB" w14:textId="25D53625" w:rsidR="009E7919" w:rsidRPr="00223FBB" w:rsidRDefault="009E7919" w:rsidP="00223FBB">
      <w:pPr>
        <w:ind w:left="600"/>
        <w:rPr>
          <w:lang w:val="bs-Latn-BA"/>
        </w:rPr>
      </w:pPr>
    </w:p>
    <w:p w14:paraId="1499DB15" w14:textId="77777777" w:rsidR="00597B96" w:rsidRDefault="00597B96">
      <w:pPr>
        <w:spacing w:before="0" w:after="0" w:line="240" w:lineRule="auto"/>
        <w:jc w:val="left"/>
        <w:rPr>
          <w:lang w:val="bs-Latn-BA" w:eastAsia="bs-Latn-BA"/>
        </w:rPr>
      </w:pPr>
      <w:r>
        <w:rPr>
          <w:lang w:val="bs-Latn-BA"/>
        </w:rPr>
        <w:br w:type="page"/>
      </w:r>
    </w:p>
    <w:p w14:paraId="62947AE8" w14:textId="77777777" w:rsidR="00847C96" w:rsidRDefault="009E7919" w:rsidP="00597B96">
      <w:pPr>
        <w:pStyle w:val="Heading1"/>
      </w:pPr>
      <w:bookmarkStart w:id="840" w:name="_Prilog_1._Frekventni"/>
      <w:bookmarkStart w:id="841" w:name="_Prilog_1."/>
      <w:bookmarkStart w:id="842" w:name="_Toc61329240"/>
      <w:bookmarkStart w:id="843" w:name="_Ref59687927"/>
      <w:bookmarkStart w:id="844" w:name="_Toc69710411"/>
      <w:bookmarkEnd w:id="840"/>
      <w:bookmarkEnd w:id="841"/>
      <w:r>
        <w:t>Prilog 1.</w:t>
      </w:r>
      <w:bookmarkEnd w:id="842"/>
      <w:bookmarkEnd w:id="844"/>
      <w:r>
        <w:t xml:space="preserve"> </w:t>
      </w:r>
    </w:p>
    <w:p w14:paraId="7F8AF364" w14:textId="6BFF0794" w:rsidR="009E7919" w:rsidRDefault="00847C96" w:rsidP="00847C96">
      <w:pPr>
        <w:rPr>
          <w:b/>
        </w:rPr>
      </w:pPr>
      <w:r w:rsidRPr="00847C96">
        <w:rPr>
          <w:b/>
        </w:rPr>
        <w:t xml:space="preserve">Tabela 1. </w:t>
      </w:r>
      <w:r w:rsidR="00597B96" w:rsidRPr="00847C96">
        <w:rPr>
          <w:b/>
        </w:rPr>
        <w:t>Frekventni opseg i dužina trajanja pogona</w:t>
      </w:r>
      <w:bookmarkEnd w:id="843"/>
    </w:p>
    <w:p w14:paraId="4DCC0E8E" w14:textId="77777777" w:rsidR="002C2E1D" w:rsidRDefault="002C2E1D" w:rsidP="00847C96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05"/>
        <w:gridCol w:w="4800"/>
      </w:tblGrid>
      <w:tr w:rsidR="002C2E1D" w:rsidRPr="00E12271" w14:paraId="62A370B1" w14:textId="77777777" w:rsidTr="002C2E1D">
        <w:trPr>
          <w:jc w:val="center"/>
        </w:trPr>
        <w:tc>
          <w:tcPr>
            <w:tcW w:w="2905" w:type="dxa"/>
          </w:tcPr>
          <w:p w14:paraId="6A6B0C43" w14:textId="77777777" w:rsidR="002C2E1D" w:rsidRPr="00E12271" w:rsidRDefault="002C2E1D" w:rsidP="00592AD1">
            <w:pPr>
              <w:jc w:val="left"/>
              <w:rPr>
                <w:b/>
                <w:bCs/>
                <w:lang w:eastAsia="bs-Latn-BA"/>
              </w:rPr>
            </w:pPr>
            <w:r>
              <w:rPr>
                <w:b/>
                <w:bCs/>
                <w:lang w:eastAsia="bs-Latn-BA"/>
              </w:rPr>
              <w:t>Frekventn</w:t>
            </w:r>
            <w:r w:rsidRPr="00E12271">
              <w:rPr>
                <w:b/>
                <w:bCs/>
                <w:lang w:eastAsia="bs-Latn-BA"/>
              </w:rPr>
              <w:t>o područje</w:t>
            </w:r>
          </w:p>
        </w:tc>
        <w:tc>
          <w:tcPr>
            <w:tcW w:w="4800" w:type="dxa"/>
          </w:tcPr>
          <w:p w14:paraId="27C2437A" w14:textId="190F784F" w:rsidR="002C2E1D" w:rsidRPr="00C33372" w:rsidRDefault="00C33372" w:rsidP="00592AD1">
            <w:pPr>
              <w:jc w:val="center"/>
              <w:rPr>
                <w:b/>
                <w:bCs/>
                <w:lang w:eastAsia="bs-Latn-BA"/>
              </w:rPr>
            </w:pPr>
            <w:r w:rsidRPr="00C33372">
              <w:rPr>
                <w:b/>
                <w:lang w:val="sr-Latn-BA" w:eastAsia="sr-Latn-BA"/>
              </w:rPr>
              <w:t>Dužina trajanja</w:t>
            </w:r>
            <w:r w:rsidRPr="00213341">
              <w:rPr>
                <w:b/>
                <w:lang w:val="sr-Latn-BA"/>
              </w:rPr>
              <w:t xml:space="preserve"> rada</w:t>
            </w:r>
          </w:p>
        </w:tc>
      </w:tr>
      <w:tr w:rsidR="002C2E1D" w:rsidRPr="00E12271" w14:paraId="4E223A7D" w14:textId="77777777" w:rsidTr="002C2E1D">
        <w:trPr>
          <w:jc w:val="center"/>
        </w:trPr>
        <w:tc>
          <w:tcPr>
            <w:tcW w:w="2905" w:type="dxa"/>
          </w:tcPr>
          <w:p w14:paraId="33271A2E" w14:textId="77777777" w:rsidR="002C2E1D" w:rsidRPr="00E12271" w:rsidRDefault="002C2E1D" w:rsidP="00592AD1">
            <w:pPr>
              <w:jc w:val="left"/>
              <w:rPr>
                <w:lang w:eastAsia="bs-Latn-BA"/>
              </w:rPr>
            </w:pPr>
            <w:r w:rsidRPr="00E12271">
              <w:rPr>
                <w:lang w:eastAsia="bs-Latn-BA"/>
              </w:rPr>
              <w:t>47,5 Hz – 48,5 Hz</w:t>
            </w:r>
          </w:p>
        </w:tc>
        <w:tc>
          <w:tcPr>
            <w:tcW w:w="4800" w:type="dxa"/>
          </w:tcPr>
          <w:p w14:paraId="7E24356B" w14:textId="4851F982" w:rsidR="002C2E1D" w:rsidRPr="00E12271" w:rsidRDefault="002C2E1D" w:rsidP="00592AD1">
            <w:pPr>
              <w:jc w:val="center"/>
              <w:rPr>
                <w:lang w:eastAsia="bs-Latn-BA"/>
              </w:rPr>
            </w:pPr>
            <w:r w:rsidRPr="00E12271">
              <w:rPr>
                <w:lang w:eastAsia="bs-Latn-BA"/>
              </w:rPr>
              <w:t>30</w:t>
            </w:r>
            <w:r w:rsidR="00C33372">
              <w:rPr>
                <w:lang w:eastAsia="bs-Latn-BA"/>
              </w:rPr>
              <w:t xml:space="preserve"> minuta</w:t>
            </w:r>
          </w:p>
        </w:tc>
      </w:tr>
      <w:tr w:rsidR="002C2E1D" w:rsidRPr="00E12271" w14:paraId="58A5C5AF" w14:textId="77777777" w:rsidTr="002C2E1D">
        <w:trPr>
          <w:jc w:val="center"/>
        </w:trPr>
        <w:tc>
          <w:tcPr>
            <w:tcW w:w="2905" w:type="dxa"/>
          </w:tcPr>
          <w:p w14:paraId="122AA78D" w14:textId="77777777" w:rsidR="002C2E1D" w:rsidRPr="00E12271" w:rsidRDefault="002C2E1D" w:rsidP="00592AD1">
            <w:pPr>
              <w:jc w:val="left"/>
              <w:rPr>
                <w:lang w:eastAsia="bs-Latn-BA"/>
              </w:rPr>
            </w:pPr>
            <w:r w:rsidRPr="00E12271">
              <w:rPr>
                <w:lang w:eastAsia="bs-Latn-BA"/>
              </w:rPr>
              <w:t>48,5 Hz – 49,0 Hz</w:t>
            </w:r>
          </w:p>
        </w:tc>
        <w:tc>
          <w:tcPr>
            <w:tcW w:w="4800" w:type="dxa"/>
          </w:tcPr>
          <w:p w14:paraId="096A9368" w14:textId="17AA9A68" w:rsidR="002C2E1D" w:rsidRPr="00E12271" w:rsidRDefault="002C2E1D" w:rsidP="00592AD1">
            <w:pPr>
              <w:jc w:val="center"/>
              <w:rPr>
                <w:lang w:eastAsia="bs-Latn-BA"/>
              </w:rPr>
            </w:pPr>
            <w:r>
              <w:rPr>
                <w:lang w:eastAsia="bs-Latn-BA"/>
              </w:rPr>
              <w:t>30</w:t>
            </w:r>
            <w:r w:rsidR="00C33372">
              <w:rPr>
                <w:lang w:eastAsia="bs-Latn-BA"/>
              </w:rPr>
              <w:t xml:space="preserve"> minuta</w:t>
            </w:r>
          </w:p>
        </w:tc>
      </w:tr>
      <w:tr w:rsidR="002C2E1D" w:rsidRPr="00E12271" w14:paraId="10C4D6E2" w14:textId="77777777" w:rsidTr="002C2E1D">
        <w:trPr>
          <w:jc w:val="center"/>
        </w:trPr>
        <w:tc>
          <w:tcPr>
            <w:tcW w:w="2905" w:type="dxa"/>
          </w:tcPr>
          <w:p w14:paraId="6A9DC0A9" w14:textId="77777777" w:rsidR="002C2E1D" w:rsidRPr="00E12271" w:rsidRDefault="002C2E1D" w:rsidP="00592AD1">
            <w:pPr>
              <w:jc w:val="left"/>
              <w:rPr>
                <w:lang w:eastAsia="bs-Latn-BA"/>
              </w:rPr>
            </w:pPr>
            <w:r w:rsidRPr="00E12271">
              <w:rPr>
                <w:lang w:eastAsia="bs-Latn-BA"/>
              </w:rPr>
              <w:t>49,0 Hz – 51,0 Hz</w:t>
            </w:r>
          </w:p>
        </w:tc>
        <w:tc>
          <w:tcPr>
            <w:tcW w:w="4800" w:type="dxa"/>
          </w:tcPr>
          <w:p w14:paraId="40F4F76D" w14:textId="77777777" w:rsidR="002C2E1D" w:rsidRPr="00E12271" w:rsidRDefault="002C2E1D" w:rsidP="00592AD1">
            <w:pPr>
              <w:jc w:val="center"/>
              <w:rPr>
                <w:lang w:eastAsia="bs-Latn-BA"/>
              </w:rPr>
            </w:pPr>
            <w:r w:rsidRPr="00E12271">
              <w:rPr>
                <w:lang w:eastAsia="bs-Latn-BA"/>
              </w:rPr>
              <w:t>Neograničeno</w:t>
            </w:r>
          </w:p>
        </w:tc>
      </w:tr>
      <w:tr w:rsidR="002C2E1D" w:rsidRPr="00E12271" w14:paraId="1EAF8ADE" w14:textId="77777777" w:rsidTr="002C2E1D">
        <w:trPr>
          <w:jc w:val="center"/>
        </w:trPr>
        <w:tc>
          <w:tcPr>
            <w:tcW w:w="2905" w:type="dxa"/>
          </w:tcPr>
          <w:p w14:paraId="6A745E1C" w14:textId="77777777" w:rsidR="002C2E1D" w:rsidRPr="00E12271" w:rsidRDefault="002C2E1D" w:rsidP="00592AD1">
            <w:pPr>
              <w:jc w:val="left"/>
              <w:rPr>
                <w:lang w:eastAsia="bs-Latn-BA"/>
              </w:rPr>
            </w:pPr>
            <w:r w:rsidRPr="00E12271">
              <w:rPr>
                <w:lang w:eastAsia="bs-Latn-BA"/>
              </w:rPr>
              <w:t>51,0 Hz – 51,5 Hz</w:t>
            </w:r>
          </w:p>
        </w:tc>
        <w:tc>
          <w:tcPr>
            <w:tcW w:w="4800" w:type="dxa"/>
          </w:tcPr>
          <w:p w14:paraId="0D4B595A" w14:textId="415D278D" w:rsidR="002C2E1D" w:rsidRPr="00E12271" w:rsidRDefault="002C2E1D" w:rsidP="00592AD1">
            <w:pPr>
              <w:jc w:val="center"/>
              <w:rPr>
                <w:lang w:eastAsia="bs-Latn-BA"/>
              </w:rPr>
            </w:pPr>
            <w:r w:rsidRPr="00E12271">
              <w:rPr>
                <w:lang w:eastAsia="bs-Latn-BA"/>
              </w:rPr>
              <w:t>30</w:t>
            </w:r>
            <w:r w:rsidR="00C33372">
              <w:rPr>
                <w:lang w:eastAsia="bs-Latn-BA"/>
              </w:rPr>
              <w:t xml:space="preserve"> minuta</w:t>
            </w:r>
          </w:p>
        </w:tc>
      </w:tr>
    </w:tbl>
    <w:p w14:paraId="2C35C80F" w14:textId="5BDD1619" w:rsidR="00847C96" w:rsidRDefault="00847C96" w:rsidP="00847C96">
      <w:pPr>
        <w:rPr>
          <w:b/>
        </w:rPr>
      </w:pPr>
    </w:p>
    <w:p w14:paraId="53D99051" w14:textId="729811BE" w:rsidR="00847C96" w:rsidRDefault="00847C96" w:rsidP="00847C96">
      <w:pPr>
        <w:rPr>
          <w:b/>
        </w:rPr>
      </w:pPr>
      <w:r w:rsidRPr="00847C96">
        <w:rPr>
          <w:b/>
        </w:rPr>
        <w:t>Tabela</w:t>
      </w:r>
      <w:r>
        <w:rPr>
          <w:b/>
        </w:rPr>
        <w:t xml:space="preserve"> 2</w:t>
      </w:r>
      <w:r w:rsidRPr="00847C96">
        <w:rPr>
          <w:b/>
        </w:rPr>
        <w:t xml:space="preserve">. </w:t>
      </w:r>
      <w:r>
        <w:rPr>
          <w:b/>
        </w:rPr>
        <w:t>Naponski</w:t>
      </w:r>
      <w:r w:rsidRPr="00847C96">
        <w:rPr>
          <w:b/>
        </w:rPr>
        <w:t xml:space="preserve"> opseg i dužina trajanja pogona</w:t>
      </w:r>
    </w:p>
    <w:p w14:paraId="4EED9AB0" w14:textId="77777777" w:rsidR="002C2E1D" w:rsidRDefault="002C2E1D" w:rsidP="00847C96">
      <w:pPr>
        <w:rPr>
          <w:b/>
        </w:rPr>
      </w:pPr>
    </w:p>
    <w:tbl>
      <w:tblPr>
        <w:tblW w:w="9280" w:type="dxa"/>
        <w:jc w:val="center"/>
        <w:tblLook w:val="04A0" w:firstRow="1" w:lastRow="0" w:firstColumn="1" w:lastColumn="0" w:noHBand="0" w:noVBand="1"/>
      </w:tblPr>
      <w:tblGrid>
        <w:gridCol w:w="2380"/>
        <w:gridCol w:w="2380"/>
        <w:gridCol w:w="2260"/>
        <w:gridCol w:w="2260"/>
      </w:tblGrid>
      <w:tr w:rsidR="00847C96" w:rsidRPr="007D16F5" w14:paraId="5168E7ED" w14:textId="77777777" w:rsidTr="00AB0F5B">
        <w:trPr>
          <w:trHeight w:val="30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CEB2" w14:textId="77777777" w:rsidR="00847C96" w:rsidRPr="00745A71" w:rsidRDefault="00847C96" w:rsidP="00AB0F5B">
            <w:pPr>
              <w:jc w:val="center"/>
              <w:rPr>
                <w:b/>
              </w:rPr>
            </w:pPr>
            <w:r w:rsidRPr="00745A71">
              <w:rPr>
                <w:b/>
              </w:rPr>
              <w:t>Nazivni napon (kV)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4701" w14:textId="77777777" w:rsidR="00847C96" w:rsidRPr="00745A71" w:rsidRDefault="00847C96" w:rsidP="00AB0F5B">
            <w:pPr>
              <w:jc w:val="center"/>
              <w:rPr>
                <w:b/>
                <w:lang w:val="sr-Latn-BA"/>
              </w:rPr>
            </w:pPr>
            <w:r w:rsidRPr="00745A71">
              <w:rPr>
                <w:b/>
              </w:rPr>
              <w:t xml:space="preserve">  </w:t>
            </w:r>
            <w:r w:rsidRPr="00745A71">
              <w:rPr>
                <w:b/>
                <w:lang w:val="sr-Latn-BA"/>
              </w:rPr>
              <w:t>naponski opseg (kV)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97A7" w14:textId="77777777" w:rsidR="00847C96" w:rsidRPr="00745A71" w:rsidRDefault="00847C96" w:rsidP="00AB0F5B">
            <w:pPr>
              <w:jc w:val="center"/>
              <w:rPr>
                <w:b/>
                <w:lang w:val="sr-Latn-BA"/>
              </w:rPr>
            </w:pPr>
            <w:r w:rsidRPr="00745A71">
              <w:rPr>
                <w:b/>
                <w:lang w:val="sr-Latn-BA"/>
              </w:rPr>
              <w:t>naponski opseg (j.v.)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A6B489" w14:textId="77777777" w:rsidR="00847C96" w:rsidRPr="00745A71" w:rsidRDefault="00847C96" w:rsidP="00AB0F5B">
            <w:pPr>
              <w:jc w:val="center"/>
              <w:rPr>
                <w:b/>
                <w:lang w:val="sr-Latn-BA"/>
              </w:rPr>
            </w:pPr>
            <w:r w:rsidRPr="00745A71">
              <w:rPr>
                <w:b/>
                <w:lang w:val="sr-Latn-BA"/>
              </w:rPr>
              <w:t>Dužina trajanja rada</w:t>
            </w:r>
          </w:p>
        </w:tc>
      </w:tr>
      <w:tr w:rsidR="00847C96" w:rsidRPr="007D16F5" w14:paraId="261600F3" w14:textId="77777777" w:rsidTr="00AB0F5B">
        <w:trPr>
          <w:trHeight w:val="300"/>
          <w:jc w:val="center"/>
        </w:trPr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964830" w14:textId="77777777" w:rsidR="00847C96" w:rsidRPr="007D16F5" w:rsidRDefault="00847C96" w:rsidP="00AB0F5B">
            <w:pPr>
              <w:jc w:val="center"/>
            </w:pPr>
            <w:r>
              <w:rPr>
                <w:lang w:val="sr-Latn-BA" w:eastAsia="sr-Latn-BA"/>
              </w:rPr>
              <w:t>400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C3227" w14:textId="77777777" w:rsidR="00847C96" w:rsidRPr="007D16F5" w:rsidRDefault="00847C96" w:rsidP="00AB0F5B">
            <w:pPr>
              <w:jc w:val="center"/>
            </w:pPr>
            <w:r>
              <w:t xml:space="preserve">340 – 380 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CDE67" w14:textId="77777777" w:rsidR="00847C96" w:rsidRPr="007D16F5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0,85 – 0,95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D0643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60 minuta</w:t>
            </w:r>
          </w:p>
        </w:tc>
      </w:tr>
      <w:tr w:rsidR="00847C96" w:rsidRPr="007D16F5" w14:paraId="528E34DA" w14:textId="77777777" w:rsidTr="00AB0F5B">
        <w:trPr>
          <w:trHeight w:val="300"/>
          <w:jc w:val="center"/>
        </w:trPr>
        <w:tc>
          <w:tcPr>
            <w:tcW w:w="2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F1E21" w14:textId="77777777" w:rsidR="00847C96" w:rsidRDefault="00847C96" w:rsidP="00AB0F5B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3A623" w14:textId="77777777" w:rsidR="00847C96" w:rsidRDefault="00847C96" w:rsidP="00AB0F5B">
            <w:pPr>
              <w:jc w:val="center"/>
            </w:pPr>
            <w:r>
              <w:rPr>
                <w:lang w:val="sr-Latn-BA" w:eastAsia="sr-Latn-BA"/>
              </w:rPr>
              <w:t>38</w:t>
            </w:r>
            <w:r w:rsidRPr="007D16F5">
              <w:rPr>
                <w:lang w:val="sr-Latn-BA" w:eastAsia="sr-Latn-BA"/>
              </w:rPr>
              <w:t>0 - 420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977DE" w14:textId="77777777" w:rsidR="00847C96" w:rsidRPr="007D16F5" w:rsidRDefault="00847C96" w:rsidP="00AB0F5B">
            <w:pPr>
              <w:jc w:val="center"/>
              <w:rPr>
                <w:lang w:val="sr-Latn-BA" w:eastAsia="sr-Latn-BA"/>
              </w:rPr>
            </w:pPr>
            <w:r w:rsidRPr="007D16F5">
              <w:rPr>
                <w:lang w:val="sr-Latn-BA" w:eastAsia="sr-Latn-BA"/>
              </w:rPr>
              <w:t>0,9</w:t>
            </w:r>
            <w:r>
              <w:rPr>
                <w:lang w:val="sr-Latn-BA" w:eastAsia="sr-Latn-BA"/>
              </w:rPr>
              <w:t>5</w:t>
            </w:r>
            <w:r w:rsidRPr="007D16F5">
              <w:rPr>
                <w:lang w:val="sr-Latn-BA" w:eastAsia="sr-Latn-BA"/>
              </w:rPr>
              <w:t xml:space="preserve"> - 1,05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E82988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neograničeno</w:t>
            </w:r>
          </w:p>
        </w:tc>
      </w:tr>
      <w:tr w:rsidR="00847C96" w:rsidRPr="007D16F5" w14:paraId="52EB7972" w14:textId="77777777" w:rsidTr="00AB0F5B">
        <w:trPr>
          <w:trHeight w:val="300"/>
          <w:jc w:val="center"/>
        </w:trPr>
        <w:tc>
          <w:tcPr>
            <w:tcW w:w="2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6D62" w14:textId="77777777" w:rsidR="00847C96" w:rsidRDefault="00847C96" w:rsidP="00AB0F5B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0870" w14:textId="77777777" w:rsidR="00847C96" w:rsidRDefault="00847C96" w:rsidP="00AB0F5B">
            <w:pPr>
              <w:jc w:val="center"/>
            </w:pPr>
            <w:r>
              <w:rPr>
                <w:lang w:val="sr-Latn-BA" w:eastAsia="sr-Latn-BA"/>
              </w:rPr>
              <w:t>420 - 440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BA799" w14:textId="77777777" w:rsidR="00847C96" w:rsidRPr="007D16F5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1,05 – 1,1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97C89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 w:rsidRPr="00925DBB">
              <w:t>60</w:t>
            </w:r>
            <w:r>
              <w:t xml:space="preserve"> minuta</w:t>
            </w:r>
          </w:p>
        </w:tc>
      </w:tr>
      <w:tr w:rsidR="00847C96" w:rsidRPr="007D16F5" w14:paraId="50F449A5" w14:textId="77777777" w:rsidTr="00AB0F5B">
        <w:trPr>
          <w:trHeight w:val="300"/>
          <w:jc w:val="center"/>
        </w:trPr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EF6E9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t>220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2316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t>187 - 198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5BFB0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0,85 – 0,9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677B5C" w14:textId="77777777" w:rsidR="00847C96" w:rsidRPr="00925DBB" w:rsidRDefault="00847C96" w:rsidP="00AB0F5B">
            <w:pPr>
              <w:jc w:val="center"/>
            </w:pPr>
            <w:r>
              <w:rPr>
                <w:lang w:val="sr-Latn-BA" w:eastAsia="sr-Latn-BA"/>
              </w:rPr>
              <w:t>60 minuta</w:t>
            </w:r>
          </w:p>
        </w:tc>
      </w:tr>
      <w:tr w:rsidR="00847C96" w:rsidRPr="007D16F5" w14:paraId="229222AA" w14:textId="77777777" w:rsidTr="00AB0F5B">
        <w:trPr>
          <w:trHeight w:val="300"/>
          <w:jc w:val="center"/>
        </w:trPr>
        <w:tc>
          <w:tcPr>
            <w:tcW w:w="2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BA14E2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0090D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 w:rsidRPr="007D16F5">
              <w:rPr>
                <w:lang w:val="sr-Latn-BA" w:eastAsia="sr-Latn-BA"/>
              </w:rPr>
              <w:t>198 - 24</w:t>
            </w:r>
            <w:r>
              <w:rPr>
                <w:lang w:val="sr-Latn-BA" w:eastAsia="sr-Latn-BA"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82797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 w:rsidRPr="007D16F5">
              <w:rPr>
                <w:lang w:val="sr-Latn-BA" w:eastAsia="sr-Latn-BA"/>
              </w:rPr>
              <w:t>0,9 - 1,1</w:t>
            </w:r>
            <w:r>
              <w:rPr>
                <w:lang w:val="sr-Latn-BA" w:eastAsia="sr-Latn-BA"/>
              </w:rPr>
              <w:t xml:space="preserve">14 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3AD0A" w14:textId="77777777" w:rsidR="00847C96" w:rsidRPr="00925DBB" w:rsidRDefault="00847C96" w:rsidP="00AB0F5B">
            <w:pPr>
              <w:jc w:val="center"/>
            </w:pPr>
            <w:r>
              <w:rPr>
                <w:lang w:val="sr-Latn-BA" w:eastAsia="sr-Latn-BA"/>
              </w:rPr>
              <w:t>neograničeno</w:t>
            </w:r>
          </w:p>
        </w:tc>
      </w:tr>
      <w:tr w:rsidR="00847C96" w:rsidRPr="007D16F5" w14:paraId="16BA65C5" w14:textId="77777777" w:rsidTr="00AB0F5B">
        <w:trPr>
          <w:trHeight w:val="300"/>
          <w:jc w:val="center"/>
        </w:trPr>
        <w:tc>
          <w:tcPr>
            <w:tcW w:w="2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98EA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F3BF4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245</w:t>
            </w:r>
            <w:r w:rsidRPr="007D16F5">
              <w:rPr>
                <w:lang w:val="sr-Latn-BA" w:eastAsia="sr-Latn-BA"/>
              </w:rPr>
              <w:t xml:space="preserve"> - 2</w:t>
            </w:r>
            <w:r>
              <w:rPr>
                <w:lang w:val="sr-Latn-BA" w:eastAsia="sr-Latn-BA"/>
              </w:rPr>
              <w:t>53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BA52E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1</w:t>
            </w:r>
            <w:r w:rsidRPr="007D16F5">
              <w:rPr>
                <w:lang w:val="sr-Latn-BA" w:eastAsia="sr-Latn-BA"/>
              </w:rPr>
              <w:t>,</w:t>
            </w:r>
            <w:r>
              <w:rPr>
                <w:lang w:val="sr-Latn-BA" w:eastAsia="sr-Latn-BA"/>
              </w:rPr>
              <w:t>114</w:t>
            </w:r>
            <w:r w:rsidRPr="007D16F5">
              <w:rPr>
                <w:lang w:val="sr-Latn-BA" w:eastAsia="sr-Latn-BA"/>
              </w:rPr>
              <w:t xml:space="preserve"> - 1,1</w:t>
            </w:r>
            <w:r>
              <w:rPr>
                <w:lang w:val="sr-Latn-BA" w:eastAsia="sr-Latn-BA"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CAFA1" w14:textId="77777777" w:rsidR="00847C96" w:rsidRPr="00925DBB" w:rsidRDefault="00847C96" w:rsidP="00AB0F5B">
            <w:pPr>
              <w:jc w:val="center"/>
            </w:pPr>
            <w:r w:rsidRPr="00D35361">
              <w:t>60 minuta</w:t>
            </w:r>
          </w:p>
        </w:tc>
      </w:tr>
      <w:tr w:rsidR="00847C96" w:rsidRPr="007D16F5" w14:paraId="78087D2B" w14:textId="77777777" w:rsidTr="00AB0F5B">
        <w:trPr>
          <w:trHeight w:val="300"/>
          <w:jc w:val="center"/>
        </w:trPr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DEE57A" w14:textId="77777777" w:rsidR="00847C96" w:rsidRPr="007D16F5" w:rsidRDefault="00847C96" w:rsidP="00AB0F5B">
            <w:pPr>
              <w:jc w:val="center"/>
              <w:rPr>
                <w:lang w:val="sr-Latn-BA" w:eastAsia="sr-Latn-BA"/>
              </w:rPr>
            </w:pPr>
            <w:r>
              <w:t>110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218F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t>93,5 - 99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2332F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0,85 – 0,9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424972" w14:textId="77777777" w:rsidR="00847C96" w:rsidRPr="00D35361" w:rsidRDefault="00847C96" w:rsidP="00AB0F5B">
            <w:pPr>
              <w:jc w:val="center"/>
            </w:pPr>
            <w:r>
              <w:rPr>
                <w:lang w:val="sr-Latn-BA" w:eastAsia="sr-Latn-BA"/>
              </w:rPr>
              <w:t>60 minuta</w:t>
            </w:r>
          </w:p>
        </w:tc>
      </w:tr>
      <w:tr w:rsidR="00847C96" w:rsidRPr="007D16F5" w14:paraId="50D92524" w14:textId="77777777" w:rsidTr="00AB0F5B">
        <w:trPr>
          <w:trHeight w:val="300"/>
          <w:jc w:val="center"/>
        </w:trPr>
        <w:tc>
          <w:tcPr>
            <w:tcW w:w="23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B6C3E4" w14:textId="77777777" w:rsidR="00847C96" w:rsidRPr="007D16F5" w:rsidRDefault="00847C96" w:rsidP="00AB0F5B">
            <w:pPr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609FA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99 - 123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70F2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0,9 – 1,118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EC570" w14:textId="77777777" w:rsidR="00847C96" w:rsidRPr="00D35361" w:rsidRDefault="00847C96" w:rsidP="00AB0F5B">
            <w:pPr>
              <w:jc w:val="center"/>
            </w:pPr>
            <w:r>
              <w:rPr>
                <w:lang w:val="sr-Latn-BA" w:eastAsia="sr-Latn-BA"/>
              </w:rPr>
              <w:t>neograničeno</w:t>
            </w:r>
          </w:p>
        </w:tc>
      </w:tr>
      <w:tr w:rsidR="00847C96" w:rsidRPr="007D16F5" w14:paraId="38579F06" w14:textId="77777777" w:rsidTr="00AB0F5B">
        <w:trPr>
          <w:trHeight w:val="300"/>
          <w:jc w:val="center"/>
        </w:trPr>
        <w:tc>
          <w:tcPr>
            <w:tcW w:w="2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AC8C" w14:textId="77777777" w:rsidR="00847C96" w:rsidRPr="007D16F5" w:rsidRDefault="00847C96" w:rsidP="00AB0F5B">
            <w:pPr>
              <w:jc w:val="center"/>
              <w:rPr>
                <w:lang w:val="sr-Latn-BA" w:eastAsia="sr-Latn-B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41DE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123 – 126,5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58E4E" w14:textId="77777777" w:rsidR="00847C96" w:rsidRDefault="00847C96" w:rsidP="00AB0F5B">
            <w:pPr>
              <w:jc w:val="center"/>
              <w:rPr>
                <w:lang w:val="sr-Latn-BA" w:eastAsia="sr-Latn-BA"/>
              </w:rPr>
            </w:pPr>
            <w:r>
              <w:rPr>
                <w:lang w:val="sr-Latn-BA" w:eastAsia="sr-Latn-BA"/>
              </w:rPr>
              <w:t>1</w:t>
            </w:r>
            <w:r w:rsidRPr="007D16F5">
              <w:rPr>
                <w:lang w:val="sr-Latn-BA" w:eastAsia="sr-Latn-BA"/>
              </w:rPr>
              <w:t>,</w:t>
            </w:r>
            <w:r>
              <w:rPr>
                <w:lang w:val="sr-Latn-BA" w:eastAsia="sr-Latn-BA"/>
              </w:rPr>
              <w:t>118</w:t>
            </w:r>
            <w:r w:rsidRPr="007D16F5">
              <w:rPr>
                <w:lang w:val="sr-Latn-BA" w:eastAsia="sr-Latn-BA"/>
              </w:rPr>
              <w:t xml:space="preserve"> - 1,1</w:t>
            </w:r>
            <w:r>
              <w:rPr>
                <w:lang w:val="sr-Latn-BA" w:eastAsia="sr-Latn-BA"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212A10" w14:textId="77777777" w:rsidR="00847C96" w:rsidRPr="00D35361" w:rsidRDefault="00847C96" w:rsidP="00AB0F5B">
            <w:pPr>
              <w:jc w:val="center"/>
            </w:pPr>
            <w:r w:rsidRPr="00D35361">
              <w:t>60 minuta</w:t>
            </w:r>
          </w:p>
        </w:tc>
      </w:tr>
    </w:tbl>
    <w:p w14:paraId="3D28D6C6" w14:textId="77777777" w:rsidR="00847C96" w:rsidRPr="00847C96" w:rsidRDefault="00847C96" w:rsidP="00847C96">
      <w:pPr>
        <w:rPr>
          <w:b/>
        </w:rPr>
      </w:pPr>
    </w:p>
    <w:p w14:paraId="46CF5570" w14:textId="77777777" w:rsidR="009006C9" w:rsidRPr="007D16F5" w:rsidRDefault="009006C9" w:rsidP="00256562">
      <w:pPr>
        <w:rPr>
          <w:lang w:val="bs-Latn-BA"/>
        </w:rPr>
      </w:pPr>
    </w:p>
    <w:p w14:paraId="1B0D8BD9" w14:textId="77777777" w:rsidR="009006C9" w:rsidRPr="007D16F5" w:rsidRDefault="009006C9" w:rsidP="00256562">
      <w:pPr>
        <w:jc w:val="center"/>
        <w:rPr>
          <w:lang w:val="bs-Latn-BA"/>
        </w:rPr>
      </w:pPr>
    </w:p>
    <w:p w14:paraId="71BAB55B" w14:textId="77777777" w:rsidR="009006C9" w:rsidRPr="007D16F5" w:rsidRDefault="009006C9" w:rsidP="00256562">
      <w:pPr>
        <w:rPr>
          <w:b/>
          <w:lang w:val="bs-Latn-BA"/>
        </w:rPr>
      </w:pPr>
    </w:p>
    <w:p w14:paraId="22CC66BC" w14:textId="373FC273" w:rsidR="00D41CBE" w:rsidRDefault="00D41CBE">
      <w:pPr>
        <w:spacing w:before="0" w:after="0" w:line="240" w:lineRule="auto"/>
        <w:jc w:val="left"/>
        <w:rPr>
          <w:b/>
          <w:lang w:val="bs-Latn-BA"/>
        </w:rPr>
      </w:pPr>
      <w:r>
        <w:rPr>
          <w:b/>
          <w:lang w:val="bs-Latn-BA"/>
        </w:rPr>
        <w:br w:type="page"/>
      </w:r>
    </w:p>
    <w:p w14:paraId="241381AF" w14:textId="0DA3B25D" w:rsidR="009006C9" w:rsidRDefault="00D41CBE" w:rsidP="00D41CBE">
      <w:pPr>
        <w:pStyle w:val="Heading1"/>
      </w:pPr>
      <w:bookmarkStart w:id="845" w:name="_Toc69710412"/>
      <w:r>
        <w:t>Prilog 2.</w:t>
      </w:r>
      <w:bookmarkEnd w:id="845"/>
    </w:p>
    <w:p w14:paraId="1FFD5E85" w14:textId="77777777" w:rsidR="00D41CBE" w:rsidRPr="007D16F5" w:rsidRDefault="00D41CBE" w:rsidP="009A6CC9">
      <w:pPr>
        <w:pStyle w:val="Heading2"/>
      </w:pPr>
      <w:bookmarkStart w:id="846" w:name="_Toc17734729"/>
      <w:bookmarkStart w:id="847" w:name="_Toc24530094"/>
      <w:bookmarkStart w:id="848" w:name="_Ref24531692"/>
      <w:bookmarkStart w:id="849" w:name="_Toc24533560"/>
      <w:bookmarkStart w:id="850" w:name="_Toc26106873"/>
      <w:bookmarkStart w:id="851" w:name="_Ref26107758"/>
      <w:bookmarkStart w:id="852" w:name="_Toc95800169"/>
      <w:bookmarkStart w:id="853" w:name="_Ref97694135"/>
      <w:bookmarkStart w:id="854" w:name="_Ref97694564"/>
      <w:bookmarkStart w:id="855" w:name="_Ref97700495"/>
      <w:bookmarkStart w:id="856" w:name="_Toc98302186"/>
      <w:bookmarkStart w:id="857" w:name="_Toc98302292"/>
      <w:bookmarkStart w:id="858" w:name="_Toc98303071"/>
      <w:bookmarkStart w:id="859" w:name="_Toc98303258"/>
      <w:bookmarkStart w:id="860" w:name="_Toc102465907"/>
      <w:bookmarkStart w:id="861" w:name="_Toc117579055"/>
      <w:bookmarkStart w:id="862" w:name="_Ref442962626"/>
      <w:bookmarkStart w:id="863" w:name="_Ref442965432"/>
      <w:bookmarkStart w:id="864" w:name="_Toc61329136"/>
      <w:bookmarkStart w:id="865" w:name="_Toc69710413"/>
      <w:r w:rsidRPr="007D16F5">
        <w:t>Standardni podaci plan</w:t>
      </w:r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r w:rsidRPr="007D16F5">
        <w:t>iranja</w:t>
      </w:r>
      <w:bookmarkEnd w:id="861"/>
      <w:bookmarkEnd w:id="862"/>
      <w:bookmarkEnd w:id="863"/>
      <w:bookmarkEnd w:id="864"/>
      <w:bookmarkEnd w:id="865"/>
    </w:p>
    <w:p w14:paraId="561FE563" w14:textId="77777777" w:rsidR="00D41CBE" w:rsidRPr="007D16F5" w:rsidRDefault="00D41CBE" w:rsidP="003E7845">
      <w:pPr>
        <w:pStyle w:val="ListParagraph"/>
      </w:pPr>
      <w:bookmarkStart w:id="866" w:name="_Ref26077956"/>
      <w:bookmarkStart w:id="867" w:name="_Toc26079384"/>
      <w:bookmarkStart w:id="868" w:name="_Toc38080623"/>
      <w:bookmarkStart w:id="869" w:name="_Toc49142402"/>
      <w:r w:rsidRPr="007D16F5">
        <w:t xml:space="preserve">Planirani podaci </w:t>
      </w:r>
      <w:bookmarkEnd w:id="866"/>
      <w:bookmarkEnd w:id="867"/>
      <w:bookmarkEnd w:id="868"/>
      <w:bookmarkEnd w:id="869"/>
      <w:r>
        <w:t xml:space="preserve"> o mreži Korisnika</w:t>
      </w:r>
    </w:p>
    <w:p w14:paraId="20AFF556" w14:textId="77777777" w:rsidR="00D41CBE" w:rsidRPr="007D16F5" w:rsidRDefault="00D41CBE" w:rsidP="003E7845">
      <w:pPr>
        <w:pStyle w:val="alineja"/>
      </w:pPr>
      <w:r w:rsidRPr="007D16F5">
        <w:t xml:space="preserve">principijelna jednopolna šema </w:t>
      </w:r>
      <w:r>
        <w:t>K</w:t>
      </w:r>
      <w:r w:rsidRPr="007D16F5">
        <w:t xml:space="preserve">orisnikove mreže (trenutna i planirana), nacrt lokacije, topološka i situaciona karta </w:t>
      </w:r>
    </w:p>
    <w:p w14:paraId="1963AD13" w14:textId="77777777" w:rsidR="00D41CBE" w:rsidRPr="007D16F5" w:rsidRDefault="00D41CBE" w:rsidP="003E7845">
      <w:pPr>
        <w:pStyle w:val="alineja"/>
      </w:pPr>
      <w:r w:rsidRPr="007D16F5">
        <w:t xml:space="preserve">osnovni parametri opreme i energetskih transformatora na naponskom nivou 110 kV i više </w:t>
      </w:r>
    </w:p>
    <w:p w14:paraId="1FF37AA9" w14:textId="77777777" w:rsidR="00D41CBE" w:rsidRPr="007D16F5" w:rsidRDefault="00D41CBE" w:rsidP="003E7845">
      <w:pPr>
        <w:pStyle w:val="alineja"/>
      </w:pPr>
      <w:r>
        <w:t>z</w:t>
      </w:r>
      <w:r w:rsidRPr="007D16F5">
        <w:t>a industrijske mreže priključene na naponski nivo 110 kV i više treba dati i principijelnu jednopolnu šemu napajanja velikih industrijskih potrošača, energana ili kompenzacijskih uređaja (&gt;5MVA)</w:t>
      </w:r>
    </w:p>
    <w:p w14:paraId="5AB5672E" w14:textId="77777777" w:rsidR="00D41CBE" w:rsidRPr="007D16F5" w:rsidRDefault="00D41CBE" w:rsidP="003E7845">
      <w:pPr>
        <w:pStyle w:val="alineja"/>
      </w:pPr>
      <w:r w:rsidRPr="007D16F5">
        <w:t>planirana godina priključenja na prijenosnu mrežu</w:t>
      </w:r>
    </w:p>
    <w:p w14:paraId="7C443BFB" w14:textId="26CBE413" w:rsidR="00D41CBE" w:rsidRPr="00E079A7" w:rsidRDefault="00D41CBE" w:rsidP="003E7845">
      <w:pPr>
        <w:pStyle w:val="ListParagraph"/>
        <w:rPr>
          <w:lang w:val="bs-Latn-BA"/>
        </w:rPr>
      </w:pPr>
      <w:bookmarkStart w:id="870" w:name="_Toc26079386"/>
      <w:bookmarkStart w:id="871" w:name="_Toc38080625"/>
      <w:bookmarkStart w:id="872" w:name="_Toc49142404"/>
      <w:r w:rsidRPr="00E079A7">
        <w:rPr>
          <w:lang w:val="bs-Latn-BA"/>
        </w:rPr>
        <w:t>Podaci o potrošnji</w:t>
      </w:r>
      <w:bookmarkEnd w:id="870"/>
      <w:bookmarkEnd w:id="871"/>
      <w:bookmarkEnd w:id="872"/>
      <w:r w:rsidRPr="00E079A7">
        <w:rPr>
          <w:lang w:val="bs-Latn-BA"/>
        </w:rPr>
        <w:t xml:space="preserve"> za potrošačko čvorište na 110 kV i više</w:t>
      </w:r>
    </w:p>
    <w:p w14:paraId="60BDF814" w14:textId="77777777" w:rsidR="00D41CBE" w:rsidRPr="007D16F5" w:rsidRDefault="00D41CBE" w:rsidP="003E7845">
      <w:pPr>
        <w:pStyle w:val="alineja"/>
      </w:pPr>
      <w:r w:rsidRPr="007D16F5">
        <w:t>instalirana snaga čvorišta</w:t>
      </w:r>
    </w:p>
    <w:p w14:paraId="72E306AE" w14:textId="77777777" w:rsidR="00D41CBE" w:rsidRPr="007D16F5" w:rsidRDefault="00D41CBE" w:rsidP="003E7845">
      <w:pPr>
        <w:pStyle w:val="alineja"/>
      </w:pPr>
      <w:r w:rsidRPr="007D16F5">
        <w:t xml:space="preserve">maksimalna i minimalna aktivna i reaktivna snaga za narednih 10 godina </w:t>
      </w:r>
    </w:p>
    <w:p w14:paraId="0A84453D" w14:textId="77777777" w:rsidR="00D41CBE" w:rsidRPr="007D16F5" w:rsidRDefault="00D41CBE" w:rsidP="003E7845">
      <w:pPr>
        <w:pStyle w:val="alineja"/>
      </w:pPr>
      <w:r w:rsidRPr="007D16F5">
        <w:t>planirana godišnja potrošnja električne energije za narednih 10 godina</w:t>
      </w:r>
    </w:p>
    <w:p w14:paraId="0F60EABD" w14:textId="77777777" w:rsidR="00D41CBE" w:rsidRPr="007D16F5" w:rsidRDefault="00D41CBE" w:rsidP="003E7845">
      <w:pPr>
        <w:pStyle w:val="alineja"/>
      </w:pPr>
      <w:r w:rsidRPr="007D16F5">
        <w:t>osjetljivost potrošnje kod pojedinog Korisnika na naponske i frekvencijske varijacije prijenosne mreže</w:t>
      </w:r>
    </w:p>
    <w:p w14:paraId="141A0345" w14:textId="77777777" w:rsidR="00D41CBE" w:rsidRPr="007D16F5" w:rsidRDefault="00D41CBE" w:rsidP="003E7845">
      <w:pPr>
        <w:pStyle w:val="alineja"/>
      </w:pPr>
      <w:r w:rsidRPr="007D16F5">
        <w:t>pojedinosti o cikličnim varijacijama potrošnje aktivne i reaktivne snage (&gt;5MVA/min)</w:t>
      </w:r>
    </w:p>
    <w:p w14:paraId="44FC20CB" w14:textId="77777777" w:rsidR="00D41CBE" w:rsidRPr="007D16F5" w:rsidRDefault="00D41CBE" w:rsidP="003E7845">
      <w:pPr>
        <w:pStyle w:val="alineja"/>
      </w:pPr>
      <w:r w:rsidRPr="007D16F5">
        <w:t>gradijent promjene aktivne i reaktivne snage - povećanje/smanjenje (&gt;5MVA/min)</w:t>
      </w:r>
    </w:p>
    <w:p w14:paraId="1782E477" w14:textId="41935044" w:rsidR="00D41CBE" w:rsidRPr="007D16F5" w:rsidRDefault="00D41CBE" w:rsidP="003E7845">
      <w:pPr>
        <w:pStyle w:val="ListParagraph"/>
      </w:pPr>
      <w:bookmarkStart w:id="873" w:name="_Toc26079391"/>
      <w:bookmarkStart w:id="874" w:name="_Toc38080630"/>
      <w:bookmarkStart w:id="875" w:name="_Toc49142409"/>
      <w:r w:rsidRPr="007D16F5">
        <w:t>Podaci o proizvodnim jedinicama i elektranama</w:t>
      </w:r>
      <w:bookmarkEnd w:id="873"/>
      <w:bookmarkEnd w:id="874"/>
      <w:bookmarkEnd w:id="875"/>
      <w:r w:rsidRPr="007D16F5">
        <w:t xml:space="preserve"> </w:t>
      </w:r>
    </w:p>
    <w:p w14:paraId="13835F1B" w14:textId="77777777" w:rsidR="00D41CBE" w:rsidRPr="007D16F5" w:rsidRDefault="00D41CBE" w:rsidP="003E7845">
      <w:pPr>
        <w:pStyle w:val="alineja"/>
      </w:pPr>
      <w:r w:rsidRPr="007D16F5">
        <w:t xml:space="preserve">geografska lokacija </w:t>
      </w:r>
    </w:p>
    <w:p w14:paraId="31E4594A" w14:textId="77777777" w:rsidR="00D41CBE" w:rsidRPr="007D16F5" w:rsidRDefault="00D41CBE" w:rsidP="003E7845">
      <w:pPr>
        <w:pStyle w:val="alineja"/>
      </w:pPr>
      <w:r w:rsidRPr="007D16F5">
        <w:t>principijelna jednopolna šema</w:t>
      </w:r>
    </w:p>
    <w:p w14:paraId="2042347E" w14:textId="77777777" w:rsidR="00D41CBE" w:rsidRPr="007D16F5" w:rsidRDefault="00D41CBE" w:rsidP="003E7845">
      <w:pPr>
        <w:pStyle w:val="alineja"/>
      </w:pPr>
      <w:r w:rsidRPr="007D16F5">
        <w:t>primarni energent</w:t>
      </w:r>
    </w:p>
    <w:p w14:paraId="26E479A0" w14:textId="77777777" w:rsidR="00D41CBE" w:rsidRPr="007D16F5" w:rsidRDefault="00D41CBE" w:rsidP="003E7845">
      <w:pPr>
        <w:pStyle w:val="alineja"/>
      </w:pPr>
      <w:r w:rsidRPr="007D16F5">
        <w:t>tip proizvodne jedinice</w:t>
      </w:r>
    </w:p>
    <w:p w14:paraId="261ABD47" w14:textId="77777777" w:rsidR="00D41CBE" w:rsidRPr="007D16F5" w:rsidRDefault="00D41CBE" w:rsidP="003E7845">
      <w:pPr>
        <w:pStyle w:val="alineja"/>
      </w:pPr>
      <w:r w:rsidRPr="007D16F5">
        <w:t>tip turbine</w:t>
      </w:r>
    </w:p>
    <w:p w14:paraId="6ADC1193" w14:textId="77777777" w:rsidR="00D41CBE" w:rsidRPr="007D16F5" w:rsidRDefault="00D41CBE" w:rsidP="003E7845">
      <w:pPr>
        <w:pStyle w:val="alineja"/>
      </w:pPr>
      <w:r w:rsidRPr="007D16F5">
        <w:t>broj agregata i instalirana prividna snaga</w:t>
      </w:r>
    </w:p>
    <w:p w14:paraId="179B2ADE" w14:textId="77777777" w:rsidR="00D41CBE" w:rsidRPr="007D16F5" w:rsidRDefault="00D41CBE" w:rsidP="003E7845">
      <w:pPr>
        <w:pStyle w:val="alineja"/>
      </w:pPr>
      <w:r w:rsidRPr="007D16F5">
        <w:t>nominalni napon proizvodne jedinice (generatora)</w:t>
      </w:r>
    </w:p>
    <w:p w14:paraId="36C840DE" w14:textId="77777777" w:rsidR="00D41CBE" w:rsidRPr="007D16F5" w:rsidRDefault="00D41CBE" w:rsidP="003E7845">
      <w:pPr>
        <w:pStyle w:val="alineja"/>
      </w:pPr>
      <w:r w:rsidRPr="007D16F5">
        <w:t>nominalni faktor snage proizvodne jedinice</w:t>
      </w:r>
    </w:p>
    <w:p w14:paraId="3B6D63A8" w14:textId="77777777" w:rsidR="00D41CBE" w:rsidRPr="007D16F5" w:rsidRDefault="00D41CBE" w:rsidP="003E7845">
      <w:pPr>
        <w:pStyle w:val="alineja"/>
      </w:pPr>
      <w:r w:rsidRPr="007D16F5">
        <w:t>maksimalna i minimalna snaga na pragu (MW)</w:t>
      </w:r>
    </w:p>
    <w:p w14:paraId="6E950A28" w14:textId="77777777" w:rsidR="00D41CBE" w:rsidRPr="007D16F5" w:rsidRDefault="00D41CBE" w:rsidP="003E7845">
      <w:pPr>
        <w:pStyle w:val="alineja"/>
      </w:pPr>
      <w:r w:rsidRPr="007D16F5">
        <w:t>raspoloživa snaga na pragu (MW)</w:t>
      </w:r>
    </w:p>
    <w:p w14:paraId="66B39079" w14:textId="77777777" w:rsidR="00D41CBE" w:rsidRPr="007D16F5" w:rsidRDefault="00D41CBE" w:rsidP="003E7845">
      <w:pPr>
        <w:pStyle w:val="alineja"/>
      </w:pPr>
      <w:r w:rsidRPr="007D16F5">
        <w:t>planirana godišnja proizvodnja</w:t>
      </w:r>
      <w:r w:rsidRPr="007D16F5">
        <w:rPr>
          <w:strike/>
        </w:rPr>
        <w:t xml:space="preserve"> </w:t>
      </w:r>
    </w:p>
    <w:p w14:paraId="11BA5A2F" w14:textId="77777777" w:rsidR="00D41CBE" w:rsidRPr="007D16F5" w:rsidRDefault="00D41CBE" w:rsidP="009A6CC9">
      <w:pPr>
        <w:pStyle w:val="Heading2"/>
      </w:pPr>
      <w:bookmarkStart w:id="876" w:name="_Ref24872917"/>
      <w:bookmarkStart w:id="877" w:name="_Toc26079395"/>
      <w:bookmarkStart w:id="878" w:name="_Toc38080634"/>
      <w:bookmarkStart w:id="879" w:name="_Toc49142413"/>
      <w:bookmarkStart w:id="880" w:name="_Toc98302187"/>
      <w:bookmarkStart w:id="881" w:name="_Toc98302293"/>
      <w:bookmarkStart w:id="882" w:name="_Toc98303072"/>
      <w:bookmarkStart w:id="883" w:name="_Toc98303259"/>
      <w:bookmarkStart w:id="884" w:name="_Toc102465908"/>
      <w:bookmarkStart w:id="885" w:name="_Toc117579056"/>
      <w:bookmarkStart w:id="886" w:name="_Ref442962667"/>
      <w:bookmarkStart w:id="887" w:name="_Ref443650040"/>
      <w:bookmarkStart w:id="888" w:name="_Toc61329137"/>
      <w:bookmarkStart w:id="889" w:name="_Toc69710414"/>
      <w:r w:rsidRPr="007D16F5">
        <w:t>Detaljni podaci planiranja</w:t>
      </w:r>
      <w:bookmarkStart w:id="890" w:name="_Ref26078350"/>
      <w:bookmarkStart w:id="891" w:name="_Toc26079398"/>
      <w:bookmarkStart w:id="892" w:name="_Toc38080637"/>
      <w:bookmarkStart w:id="893" w:name="_Toc49142416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</w:p>
    <w:p w14:paraId="352289F4" w14:textId="0813F8B3" w:rsidR="00D41CBE" w:rsidRPr="007D16F5" w:rsidRDefault="00D41CBE" w:rsidP="003E7845">
      <w:pPr>
        <w:pStyle w:val="ListParagraph"/>
      </w:pPr>
      <w:r w:rsidRPr="007D16F5">
        <w:t xml:space="preserve">Podaci </w:t>
      </w:r>
      <w:r>
        <w:t xml:space="preserve">o mreži </w:t>
      </w:r>
      <w:r w:rsidRPr="007D16F5">
        <w:t>Korisnika</w:t>
      </w:r>
      <w:bookmarkEnd w:id="890"/>
      <w:bookmarkEnd w:id="891"/>
      <w:bookmarkEnd w:id="892"/>
      <w:bookmarkEnd w:id="893"/>
    </w:p>
    <w:p w14:paraId="0913170F" w14:textId="77777777" w:rsidR="00D41CBE" w:rsidRPr="007D16F5" w:rsidRDefault="00D41CBE" w:rsidP="003E7845">
      <w:pPr>
        <w:pStyle w:val="Aalineja"/>
        <w:numPr>
          <w:ilvl w:val="1"/>
          <w:numId w:val="274"/>
        </w:numPr>
      </w:pPr>
      <w:r w:rsidRPr="007D16F5">
        <w:t>Osnovne karakteristike</w:t>
      </w:r>
    </w:p>
    <w:p w14:paraId="3C683D84" w14:textId="77777777" w:rsidR="00D41CBE" w:rsidRPr="007D16F5" w:rsidRDefault="00D41CBE" w:rsidP="003E7845">
      <w:pPr>
        <w:pStyle w:val="alineja"/>
      </w:pPr>
      <w:r w:rsidRPr="007D16F5">
        <w:t xml:space="preserve">detaljne jednopolne šeme </w:t>
      </w:r>
    </w:p>
    <w:p w14:paraId="060CCB19" w14:textId="77777777" w:rsidR="00D41CBE" w:rsidRPr="007D16F5" w:rsidRDefault="00D41CBE" w:rsidP="003E7845">
      <w:pPr>
        <w:pStyle w:val="alineja"/>
      </w:pPr>
      <w:r w:rsidRPr="007D16F5">
        <w:t>tip i raspored sabirnica</w:t>
      </w:r>
    </w:p>
    <w:p w14:paraId="33D81EE7" w14:textId="77777777" w:rsidR="00D41CBE" w:rsidRPr="007D16F5" w:rsidRDefault="00D41CBE" w:rsidP="003E7845">
      <w:pPr>
        <w:pStyle w:val="alineja"/>
      </w:pPr>
      <w:r w:rsidRPr="007D16F5">
        <w:t>karakteristike energetskih transformatora, regulacionih preklopki i načina regulacije</w:t>
      </w:r>
    </w:p>
    <w:p w14:paraId="05264CD4" w14:textId="77777777" w:rsidR="00D41CBE" w:rsidRPr="007D16F5" w:rsidRDefault="00D41CBE" w:rsidP="003E7845">
      <w:pPr>
        <w:pStyle w:val="alineja"/>
      </w:pPr>
      <w:r w:rsidRPr="007D16F5">
        <w:t xml:space="preserve">dispozicija postrojenja </w:t>
      </w:r>
    </w:p>
    <w:p w14:paraId="295E0A61" w14:textId="77777777" w:rsidR="00D41CBE" w:rsidRPr="007D16F5" w:rsidRDefault="00D41CBE" w:rsidP="003E7845">
      <w:pPr>
        <w:pStyle w:val="alineja"/>
      </w:pPr>
      <w:r w:rsidRPr="007D16F5">
        <w:t>raspored faza</w:t>
      </w:r>
    </w:p>
    <w:p w14:paraId="17C0E8E8" w14:textId="77777777" w:rsidR="00D41CBE" w:rsidRPr="007D16F5" w:rsidRDefault="00D41CBE" w:rsidP="003E7845">
      <w:pPr>
        <w:pStyle w:val="alineja"/>
      </w:pPr>
      <w:r w:rsidRPr="007D16F5">
        <w:t>sistem uzemljenja</w:t>
      </w:r>
    </w:p>
    <w:p w14:paraId="5EB3D290" w14:textId="77777777" w:rsidR="00D41CBE" w:rsidRPr="007D16F5" w:rsidRDefault="00D41CBE" w:rsidP="003E7845">
      <w:pPr>
        <w:pStyle w:val="alineja"/>
      </w:pPr>
      <w:r w:rsidRPr="007D16F5">
        <w:t>komutacioni aparati, mjerni transformatori, mjerne garniture i zaštita</w:t>
      </w:r>
    </w:p>
    <w:p w14:paraId="33A1C6B0" w14:textId="77777777" w:rsidR="00D41CBE" w:rsidRPr="007D16F5" w:rsidRDefault="00D41CBE" w:rsidP="003E7845">
      <w:pPr>
        <w:pStyle w:val="alineja"/>
      </w:pPr>
      <w:r w:rsidRPr="007D16F5">
        <w:t>oprema za kompenzaciju reaktivne snage: tip kompenzatora reaktivne snage, nominalni napon, regulacioni opseg i način regulacije</w:t>
      </w:r>
      <w:r>
        <w:t>.</w:t>
      </w:r>
    </w:p>
    <w:p w14:paraId="605028C0" w14:textId="77777777" w:rsidR="00D41CBE" w:rsidRPr="007D16F5" w:rsidRDefault="00D41CBE" w:rsidP="003E7845">
      <w:pPr>
        <w:pStyle w:val="Aalineja"/>
        <w:numPr>
          <w:ilvl w:val="1"/>
          <w:numId w:val="60"/>
        </w:numPr>
      </w:pPr>
      <w:r w:rsidRPr="007D16F5">
        <w:t>Zračni i kablovski odvodi</w:t>
      </w:r>
    </w:p>
    <w:p w14:paraId="7E382D48" w14:textId="77777777" w:rsidR="00D41CBE" w:rsidRPr="007D16F5" w:rsidRDefault="00D41CBE" w:rsidP="003E7845">
      <w:pPr>
        <w:pStyle w:val="alineja"/>
      </w:pPr>
      <w:r w:rsidRPr="007D16F5">
        <w:t>tip, presjek i dužina odvoda, uključujući i podatke o zaštitnom vodiču za zračne odvode;</w:t>
      </w:r>
    </w:p>
    <w:p w14:paraId="4C2E13B3" w14:textId="77777777" w:rsidR="00D41CBE" w:rsidRPr="007D16F5" w:rsidRDefault="00D41CBE" w:rsidP="003E7845">
      <w:pPr>
        <w:pStyle w:val="alineja"/>
      </w:pPr>
      <w:r w:rsidRPr="007D16F5">
        <w:t>nazivni napon (kV)</w:t>
      </w:r>
    </w:p>
    <w:p w14:paraId="1EB68D46" w14:textId="77777777" w:rsidR="00D41CBE" w:rsidRPr="007D16F5" w:rsidRDefault="00D41CBE" w:rsidP="003E7845">
      <w:pPr>
        <w:pStyle w:val="alineja"/>
      </w:pPr>
      <w:r w:rsidRPr="007D16F5">
        <w:t>direktna reaktansa</w:t>
      </w:r>
    </w:p>
    <w:p w14:paraId="5C5688B3" w14:textId="77777777" w:rsidR="00D41CBE" w:rsidRPr="007D16F5" w:rsidRDefault="00D41CBE" w:rsidP="003E7845">
      <w:pPr>
        <w:pStyle w:val="alineja"/>
      </w:pPr>
      <w:r w:rsidRPr="007D16F5">
        <w:t>direktni otpor</w:t>
      </w:r>
    </w:p>
    <w:p w14:paraId="7EC725CC" w14:textId="77777777" w:rsidR="00D41CBE" w:rsidRPr="007D16F5" w:rsidRDefault="00D41CBE" w:rsidP="003E7845">
      <w:pPr>
        <w:pStyle w:val="alineja"/>
      </w:pPr>
      <w:r w:rsidRPr="007D16F5">
        <w:t>direktna susceptanca</w:t>
      </w:r>
    </w:p>
    <w:p w14:paraId="3901FD18" w14:textId="77777777" w:rsidR="00D41CBE" w:rsidRPr="007D16F5" w:rsidRDefault="00D41CBE" w:rsidP="003E7845">
      <w:pPr>
        <w:pStyle w:val="alineja"/>
      </w:pPr>
      <w:r w:rsidRPr="007D16F5">
        <w:t>nulta reaktansa</w:t>
      </w:r>
    </w:p>
    <w:p w14:paraId="1C575079" w14:textId="77777777" w:rsidR="00D41CBE" w:rsidRPr="007D16F5" w:rsidRDefault="00D41CBE" w:rsidP="003E7845">
      <w:pPr>
        <w:pStyle w:val="alineja"/>
      </w:pPr>
      <w:r w:rsidRPr="007D16F5">
        <w:t>nulti otpor</w:t>
      </w:r>
    </w:p>
    <w:p w14:paraId="5CB6E1C3" w14:textId="77777777" w:rsidR="00D41CBE" w:rsidRPr="007D16F5" w:rsidRDefault="00D41CBE" w:rsidP="003E7845">
      <w:pPr>
        <w:pStyle w:val="alineja"/>
      </w:pPr>
      <w:r w:rsidRPr="007D16F5">
        <w:t>nulta susceptanca.</w:t>
      </w:r>
    </w:p>
    <w:p w14:paraId="6EFFCB55" w14:textId="77777777" w:rsidR="00D41CBE" w:rsidRPr="007D16F5" w:rsidRDefault="00D41CBE" w:rsidP="003E7845">
      <w:pPr>
        <w:pStyle w:val="Aalineja"/>
        <w:numPr>
          <w:ilvl w:val="1"/>
          <w:numId w:val="60"/>
        </w:numPr>
      </w:pPr>
      <w:r w:rsidRPr="007D16F5">
        <w:t>Transformatori</w:t>
      </w:r>
    </w:p>
    <w:p w14:paraId="66285F62" w14:textId="77777777" w:rsidR="00D41CBE" w:rsidRPr="007D16F5" w:rsidRDefault="00D41CBE" w:rsidP="003E7845">
      <w:pPr>
        <w:pStyle w:val="alineja"/>
      </w:pPr>
      <w:r w:rsidRPr="007D16F5">
        <w:t>nazivna snaga (MVA)</w:t>
      </w:r>
    </w:p>
    <w:p w14:paraId="35E014D5" w14:textId="77777777" w:rsidR="00D41CBE" w:rsidRPr="007D16F5" w:rsidRDefault="00D41CBE" w:rsidP="003E7845">
      <w:pPr>
        <w:pStyle w:val="alineja"/>
      </w:pPr>
      <w:r w:rsidRPr="007D16F5">
        <w:t>nazivni naponski nivoi (kV)</w:t>
      </w:r>
    </w:p>
    <w:p w14:paraId="708C0E3C" w14:textId="77777777" w:rsidR="00D41CBE" w:rsidRPr="007D16F5" w:rsidRDefault="00D41CBE" w:rsidP="003E7845">
      <w:pPr>
        <w:pStyle w:val="alineja"/>
      </w:pPr>
      <w:r w:rsidRPr="007D16F5">
        <w:t>grupa spoja</w:t>
      </w:r>
    </w:p>
    <w:p w14:paraId="480B125A" w14:textId="77777777" w:rsidR="00D41CBE" w:rsidRPr="007D16F5" w:rsidRDefault="00D41CBE" w:rsidP="003E7845">
      <w:pPr>
        <w:pStyle w:val="alineja"/>
      </w:pPr>
      <w:r w:rsidRPr="007D16F5">
        <w:t>napone kratkog spoja u</w:t>
      </w:r>
      <w:r w:rsidRPr="007D16F5">
        <w:rPr>
          <w:vertAlign w:val="subscript"/>
        </w:rPr>
        <w:t>k12</w:t>
      </w:r>
      <w:r w:rsidRPr="007D16F5">
        <w:t>, u</w:t>
      </w:r>
      <w:r w:rsidRPr="007D16F5">
        <w:rPr>
          <w:vertAlign w:val="subscript"/>
        </w:rPr>
        <w:t>k13</w:t>
      </w:r>
      <w:r w:rsidRPr="007D16F5">
        <w:t>, u</w:t>
      </w:r>
      <w:r w:rsidRPr="007D16F5">
        <w:rPr>
          <w:vertAlign w:val="subscript"/>
        </w:rPr>
        <w:t>k23</w:t>
      </w:r>
    </w:p>
    <w:p w14:paraId="6BCBD897" w14:textId="77777777" w:rsidR="00D41CBE" w:rsidRPr="007D16F5" w:rsidRDefault="00D41CBE" w:rsidP="003E7845">
      <w:pPr>
        <w:pStyle w:val="alineja"/>
      </w:pPr>
      <w:r w:rsidRPr="007D16F5">
        <w:t>snagu aktivnih gubitaka na otporima namotaja i magnetnom kolu transformatora svedenu na primar</w:t>
      </w:r>
    </w:p>
    <w:p w14:paraId="06410727" w14:textId="77777777" w:rsidR="00D41CBE" w:rsidRPr="007D16F5" w:rsidRDefault="00D41CBE" w:rsidP="003E7845">
      <w:pPr>
        <w:pStyle w:val="alineja"/>
      </w:pPr>
      <w:r w:rsidRPr="007D16F5">
        <w:t>struju praznog hoda izraženu u procentima nazivne struje</w:t>
      </w:r>
    </w:p>
    <w:p w14:paraId="07BC2509" w14:textId="77777777" w:rsidR="00D41CBE" w:rsidRPr="007D16F5" w:rsidRDefault="00D41CBE" w:rsidP="003E7845">
      <w:pPr>
        <w:pStyle w:val="alineja"/>
      </w:pPr>
      <w:r w:rsidRPr="007D16F5">
        <w:t>opseg regulacione preklopke</w:t>
      </w:r>
    </w:p>
    <w:p w14:paraId="57E570C8" w14:textId="77777777" w:rsidR="00D41CBE" w:rsidRPr="007D16F5" w:rsidRDefault="00D41CBE" w:rsidP="003E7845">
      <w:pPr>
        <w:pStyle w:val="alineja"/>
      </w:pPr>
      <w:r w:rsidRPr="007D16F5">
        <w:t>veličina koraka regulacione preklopke</w:t>
      </w:r>
    </w:p>
    <w:p w14:paraId="1824906F" w14:textId="77777777" w:rsidR="00D41CBE" w:rsidRPr="007D16F5" w:rsidRDefault="00D41CBE" w:rsidP="003E7845">
      <w:pPr>
        <w:pStyle w:val="alineja"/>
      </w:pPr>
      <w:r w:rsidRPr="007D16F5">
        <w:t>vrsta regulacione preklopke (pod opterećenjem ili u praznom hodu).</w:t>
      </w:r>
    </w:p>
    <w:p w14:paraId="4DC5BBC1" w14:textId="77777777" w:rsidR="00D41CBE" w:rsidRPr="007D16F5" w:rsidRDefault="00D41CBE" w:rsidP="003E7845">
      <w:pPr>
        <w:pStyle w:val="alineja"/>
      </w:pPr>
      <w:r>
        <w:t xml:space="preserve">Podaci o </w:t>
      </w:r>
      <w:r w:rsidRPr="007D16F5">
        <w:t>prekidač</w:t>
      </w:r>
      <w:r>
        <w:t>ima</w:t>
      </w:r>
      <w:r w:rsidRPr="007D16F5">
        <w:t xml:space="preserve"> i rastavljač</w:t>
      </w:r>
      <w:r>
        <w:t xml:space="preserve">ima: </w:t>
      </w:r>
      <w:r w:rsidRPr="007D16F5">
        <w:t>nazivni napon (kV)</w:t>
      </w:r>
    </w:p>
    <w:p w14:paraId="35C0B541" w14:textId="77777777" w:rsidR="00D41CBE" w:rsidRPr="007D16F5" w:rsidRDefault="00D41CBE" w:rsidP="003E7845">
      <w:pPr>
        <w:pStyle w:val="alineja"/>
      </w:pPr>
      <w:r w:rsidRPr="007D16F5">
        <w:t>nazivna prekidna struja tropolnog kratkog spoja (kA)</w:t>
      </w:r>
    </w:p>
    <w:p w14:paraId="3CF645CC" w14:textId="77777777" w:rsidR="00D41CBE" w:rsidRPr="007D16F5" w:rsidRDefault="00D41CBE" w:rsidP="003E7845">
      <w:pPr>
        <w:pStyle w:val="alineja"/>
      </w:pPr>
      <w:r w:rsidRPr="007D16F5">
        <w:t>nazivna prekidna struja jednopolnog kratkog spoja (kA).</w:t>
      </w:r>
    </w:p>
    <w:p w14:paraId="4EE06C04" w14:textId="3FB1B561" w:rsidR="00D41CBE" w:rsidRPr="007D16F5" w:rsidRDefault="00D41CBE" w:rsidP="003E7845">
      <w:pPr>
        <w:pStyle w:val="ListParagraph"/>
      </w:pPr>
      <w:bookmarkStart w:id="894" w:name="_Toc26079405"/>
      <w:bookmarkStart w:id="895" w:name="_Toc38080644"/>
      <w:bookmarkStart w:id="896" w:name="_Toc49142423"/>
      <w:r w:rsidRPr="007D16F5">
        <w:t>Podaci o zaštit</w:t>
      </w:r>
      <w:bookmarkEnd w:id="894"/>
      <w:bookmarkEnd w:id="895"/>
      <w:bookmarkEnd w:id="896"/>
      <w:r w:rsidRPr="007D16F5">
        <w:t xml:space="preserve">i </w:t>
      </w:r>
    </w:p>
    <w:p w14:paraId="129CA52E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>
        <w:t>C</w:t>
      </w:r>
      <w:r w:rsidRPr="007D16F5">
        <w:t xml:space="preserve">jelovit opis koji uključuje mogućnost podešavanja za sve zaštite (releje) i zaštitne sisteme koji su instalirani ili će biti instalirani </w:t>
      </w:r>
      <w:r>
        <w:t>u postrojenju Korisnika</w:t>
      </w:r>
    </w:p>
    <w:p w14:paraId="1E799361" w14:textId="77777777" w:rsidR="00D41CBE" w:rsidRPr="007D16F5" w:rsidRDefault="00D41CBE" w:rsidP="003E7845">
      <w:pPr>
        <w:pStyle w:val="ListParagraph"/>
      </w:pPr>
      <w:bookmarkStart w:id="897" w:name="_Toc26079406"/>
      <w:bookmarkStart w:id="898" w:name="_Toc38080645"/>
      <w:bookmarkStart w:id="899" w:name="_Toc49142424"/>
      <w:r w:rsidRPr="007D16F5">
        <w:t>Sistem uzemljenja</w:t>
      </w:r>
      <w:bookmarkEnd w:id="897"/>
      <w:bookmarkEnd w:id="898"/>
      <w:bookmarkEnd w:id="899"/>
      <w:r w:rsidRPr="007D16F5">
        <w:tab/>
      </w:r>
    </w:p>
    <w:p w14:paraId="3917B686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>Sve pojedinosti o sistemu uzemljenja zvjezdišta transformatora 110 kV i više</w:t>
      </w:r>
      <w:r>
        <w:t>,</w:t>
      </w:r>
      <w:r w:rsidRPr="007D16F5">
        <w:t xml:space="preserve"> uključujući vrijednosti impedanse uzemljenja.</w:t>
      </w:r>
    </w:p>
    <w:p w14:paraId="5DC1F4B1" w14:textId="77777777" w:rsidR="00D41CBE" w:rsidRPr="007D16F5" w:rsidRDefault="00D41CBE" w:rsidP="003E7845">
      <w:pPr>
        <w:pStyle w:val="ListParagraph"/>
      </w:pPr>
      <w:bookmarkStart w:id="900" w:name="_Toc26079407"/>
      <w:bookmarkStart w:id="901" w:name="_Toc38080646"/>
      <w:bookmarkStart w:id="902" w:name="_Toc49142425"/>
      <w:r w:rsidRPr="007D16F5">
        <w:t>Procjene tranzijentnog prenapona</w:t>
      </w:r>
      <w:bookmarkEnd w:id="900"/>
      <w:bookmarkEnd w:id="901"/>
      <w:bookmarkEnd w:id="902"/>
      <w:r w:rsidRPr="007D16F5">
        <w:t xml:space="preserve"> </w:t>
      </w:r>
    </w:p>
    <w:p w14:paraId="74D5051C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94723F">
        <w:t>Kada NOSBiH ili Elektroprijenos BiH zatraži, svaki Korisnik je dužan dostaviti procjene prenapona iz domena koordinacije izolacije</w:t>
      </w:r>
      <w:r>
        <w:t xml:space="preserve">. </w:t>
      </w:r>
    </w:p>
    <w:p w14:paraId="2B320912" w14:textId="77777777" w:rsidR="00D41CBE" w:rsidRPr="007D16F5" w:rsidRDefault="00D41CBE" w:rsidP="003E7845">
      <w:pPr>
        <w:pStyle w:val="ListParagraph"/>
      </w:pPr>
      <w:bookmarkStart w:id="903" w:name="_Toc26079408"/>
      <w:bookmarkStart w:id="904" w:name="_Toc38080647"/>
      <w:bookmarkStart w:id="905" w:name="_Toc49142426"/>
      <w:r w:rsidRPr="007D16F5">
        <w:t>Harmoni</w:t>
      </w:r>
      <w:bookmarkEnd w:id="903"/>
      <w:bookmarkEnd w:id="904"/>
      <w:bookmarkEnd w:id="905"/>
      <w:r w:rsidRPr="007D16F5">
        <w:t>ci i flikeri</w:t>
      </w:r>
      <w:bookmarkStart w:id="906" w:name="_Toc17734759"/>
    </w:p>
    <w:p w14:paraId="3992C1CB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 xml:space="preserve">Prilikom proučavanja harmonika i flikera NOSBiH treba procijeniti proizvodnju/porast harmonika i flikera na naponskom nivou 110 kV i više. Na zahtjev </w:t>
      </w:r>
      <w:r>
        <w:t>NOSBiH</w:t>
      </w:r>
      <w:r w:rsidRPr="007D16F5">
        <w:t>-a svaki Korisnik i Elektroprijenos BiH trebaju dostaviti i dodatne tehničke podatke</w:t>
      </w:r>
      <w:r>
        <w:t>.</w:t>
      </w:r>
      <w:r w:rsidRPr="007D16F5">
        <w:t xml:space="preserve"> </w:t>
      </w:r>
    </w:p>
    <w:p w14:paraId="4E2162CF" w14:textId="3BCFE7C8" w:rsidR="00D41CBE" w:rsidRPr="007D16F5" w:rsidRDefault="00D41CBE" w:rsidP="003E7845">
      <w:pPr>
        <w:pStyle w:val="ListParagraph"/>
      </w:pPr>
      <w:bookmarkStart w:id="907" w:name="_Toc26079409"/>
      <w:bookmarkStart w:id="908" w:name="_Toc38080648"/>
      <w:bookmarkStart w:id="909" w:name="_Toc49142427"/>
      <w:bookmarkEnd w:id="906"/>
      <w:r w:rsidRPr="007D16F5">
        <w:t>Napon</w:t>
      </w:r>
      <w:bookmarkEnd w:id="907"/>
      <w:bookmarkEnd w:id="908"/>
      <w:bookmarkEnd w:id="909"/>
      <w:r w:rsidRPr="007D16F5">
        <w:t>ske promjene</w:t>
      </w:r>
    </w:p>
    <w:p w14:paraId="71D885C6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 xml:space="preserve">Prilikom proučavanja napona NOSBiH treba ispitati potencijalnu nestabilnost napona ili koordinaciju regulacije napona. Na zahtjev NOSBiH-a svaki Korisnik i Elektroprijenos BiH trebaju dostaviti i dodatne podatke koje </w:t>
      </w:r>
      <w:r>
        <w:t>definiše</w:t>
      </w:r>
      <w:r w:rsidRPr="007D16F5">
        <w:t xml:space="preserve"> NOSBiH.</w:t>
      </w:r>
    </w:p>
    <w:p w14:paraId="1A90F052" w14:textId="77777777" w:rsidR="00D41CBE" w:rsidRPr="007D16F5" w:rsidRDefault="00D41CBE" w:rsidP="003E7845">
      <w:pPr>
        <w:pStyle w:val="ListParagraph"/>
      </w:pPr>
      <w:bookmarkStart w:id="910" w:name="_Toc26079411"/>
      <w:bookmarkStart w:id="911" w:name="_Toc38080650"/>
      <w:bookmarkStart w:id="912" w:name="_Toc49142429"/>
      <w:r w:rsidRPr="007D16F5">
        <w:t>Podaci o potrošnji</w:t>
      </w:r>
      <w:bookmarkEnd w:id="910"/>
      <w:bookmarkEnd w:id="911"/>
      <w:bookmarkEnd w:id="912"/>
    </w:p>
    <w:p w14:paraId="45604923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>Korisnik je obavezan dostaviti:</w:t>
      </w:r>
    </w:p>
    <w:p w14:paraId="19E2AB45" w14:textId="7620CED7" w:rsidR="00D41CBE" w:rsidRPr="007D16F5" w:rsidRDefault="00D41CBE" w:rsidP="003E7845">
      <w:pPr>
        <w:pStyle w:val="alineja"/>
      </w:pPr>
      <w:r w:rsidRPr="007D16F5">
        <w:t>podatke o trenutnoj i predviđenoj potrošnji kao što je navedeno u (</w:t>
      </w:r>
      <w:r w:rsidRPr="007D16F5">
        <w:fldChar w:fldCharType="begin"/>
      </w:r>
      <w:r w:rsidRPr="007D16F5">
        <w:instrText xml:space="preserve"> REF _Ref442965432 \r \h </w:instrText>
      </w:r>
      <w:r w:rsidRPr="007D16F5">
        <w:fldChar w:fldCharType="separate"/>
      </w:r>
      <w:r w:rsidR="00BC6F83">
        <w:t>12.1</w:t>
      </w:r>
      <w:r w:rsidRPr="007D16F5">
        <w:fldChar w:fldCharType="end"/>
      </w:r>
      <w:r w:rsidRPr="007D16F5">
        <w:t>);</w:t>
      </w:r>
    </w:p>
    <w:p w14:paraId="27D12A98" w14:textId="77777777" w:rsidR="00D41CBE" w:rsidRPr="007D16F5" w:rsidRDefault="00D41CBE" w:rsidP="003E7845">
      <w:pPr>
        <w:pStyle w:val="alineja"/>
      </w:pPr>
      <w:r w:rsidRPr="007D16F5">
        <w:t>podatke o mogućoj redukciji potrošnje (MW i MVAr), trajanju u satima, kao i dopušteni broj redukcija u godini.</w:t>
      </w:r>
    </w:p>
    <w:p w14:paraId="1E5BC95C" w14:textId="3E7F823E" w:rsidR="00D41CBE" w:rsidRPr="007D16F5" w:rsidRDefault="00D41CBE" w:rsidP="003E7845">
      <w:pPr>
        <w:pStyle w:val="ListParagraph"/>
      </w:pPr>
      <w:bookmarkStart w:id="913" w:name="_Toc26079415"/>
      <w:bookmarkStart w:id="914" w:name="_Toc38080654"/>
      <w:bookmarkStart w:id="915" w:name="_Toc49142433"/>
      <w:r w:rsidRPr="007D16F5">
        <w:t>Podaci o elektranama</w:t>
      </w:r>
      <w:bookmarkEnd w:id="913"/>
      <w:bookmarkEnd w:id="914"/>
      <w:bookmarkEnd w:id="915"/>
    </w:p>
    <w:p w14:paraId="4248947B" w14:textId="58BB63F5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 xml:space="preserve">Svi </w:t>
      </w:r>
      <w:r>
        <w:t>P</w:t>
      </w:r>
      <w:r w:rsidRPr="007D16F5">
        <w:t>roizvođači električne energije priključeni na prijenosnu mrežu NOSBiH-u moraju dostaviti tražene podatke (</w:t>
      </w:r>
      <w:r w:rsidRPr="007D16F5">
        <w:fldChar w:fldCharType="begin"/>
      </w:r>
      <w:r w:rsidRPr="007D16F5">
        <w:instrText xml:space="preserve"> REF _Ref24873482 \r \h </w:instrText>
      </w:r>
      <w:r w:rsidRPr="007D16F5">
        <w:fldChar w:fldCharType="separate"/>
      </w:r>
      <w:r w:rsidR="00BC6F83">
        <w:t>(9)</w:t>
      </w:r>
      <w:r w:rsidRPr="007D16F5">
        <w:fldChar w:fldCharType="end"/>
      </w:r>
      <w:r w:rsidRPr="007D16F5">
        <w:t>-</w:t>
      </w:r>
      <w:r w:rsidRPr="007D16F5">
        <w:fldChar w:fldCharType="begin"/>
      </w:r>
      <w:r w:rsidRPr="007D16F5">
        <w:instrText xml:space="preserve"> REF _Ref442965632 \r \h </w:instrText>
      </w:r>
      <w:r w:rsidRPr="007D16F5">
        <w:fldChar w:fldCharType="separate"/>
      </w:r>
      <w:r w:rsidR="00BC6F83">
        <w:t>(14)</w:t>
      </w:r>
      <w:r w:rsidRPr="007D16F5">
        <w:fldChar w:fldCharType="end"/>
      </w:r>
      <w:r w:rsidRPr="007D16F5">
        <w:t>) o svojim proizvodnim kapacitetima, uključujući podatke vezane za nadzor sistema i osiguranje pomoćnih usluga.</w:t>
      </w:r>
    </w:p>
    <w:p w14:paraId="75750627" w14:textId="77777777" w:rsidR="00D41CBE" w:rsidRPr="007D16F5" w:rsidRDefault="00D41CBE" w:rsidP="003E7845">
      <w:pPr>
        <w:pStyle w:val="ListParagraph"/>
      </w:pPr>
      <w:bookmarkStart w:id="916" w:name="_Ref24873482"/>
      <w:bookmarkStart w:id="917" w:name="_Toc26079417"/>
      <w:bookmarkStart w:id="918" w:name="_Toc38080656"/>
      <w:bookmarkStart w:id="919" w:name="_Toc49142435"/>
      <w:r w:rsidRPr="007D16F5">
        <w:t>Vlastita potrošnja</w:t>
      </w:r>
      <w:bookmarkEnd w:id="916"/>
      <w:bookmarkEnd w:id="917"/>
      <w:bookmarkEnd w:id="918"/>
      <w:bookmarkEnd w:id="919"/>
    </w:p>
    <w:p w14:paraId="2579ED59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>Za svaku proizvodnu jedinicu potrebno je dostaviti osnovne podatke o njenoj uobičajenoj vlastitoj potrošnji i to potrebnu aktivnu i reaktivnu snagu za pokretanje jednog agregata (bloka), vrstu i snagu najvećeg potrošača u fazi pokretanja</w:t>
      </w:r>
      <w:r>
        <w:t>.</w:t>
      </w:r>
      <w:r w:rsidRPr="007D16F5">
        <w:t xml:space="preserve"> </w:t>
      </w:r>
    </w:p>
    <w:p w14:paraId="51932774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>Za svaku elektranu potrebno je dostaviti principijelnu jednopolnu šemu vlastite potrošnje sa opisom osnovnog i rezervnog napajanja.</w:t>
      </w:r>
    </w:p>
    <w:p w14:paraId="155D68DB" w14:textId="1495D6E0" w:rsidR="00D41CBE" w:rsidRPr="007D16F5" w:rsidRDefault="00D41CBE" w:rsidP="003E7845">
      <w:pPr>
        <w:pStyle w:val="ListParagraph"/>
      </w:pPr>
      <w:bookmarkStart w:id="920" w:name="_Ref24873465"/>
      <w:bookmarkStart w:id="921" w:name="_Toc26079418"/>
      <w:bookmarkStart w:id="922" w:name="_Toc38080657"/>
      <w:bookmarkStart w:id="923" w:name="_Toc49142436"/>
      <w:r w:rsidRPr="007D16F5">
        <w:t xml:space="preserve">Parametri </w:t>
      </w:r>
      <w:bookmarkEnd w:id="920"/>
      <w:bookmarkEnd w:id="921"/>
      <w:bookmarkEnd w:id="922"/>
      <w:bookmarkEnd w:id="923"/>
      <w:r w:rsidR="0041224B">
        <w:t>elektrana</w:t>
      </w:r>
      <w:r w:rsidRPr="007D16F5">
        <w:t>:</w:t>
      </w:r>
    </w:p>
    <w:p w14:paraId="3B8C599F" w14:textId="77777777" w:rsidR="00D41CBE" w:rsidRPr="007D16F5" w:rsidRDefault="00D41CBE" w:rsidP="003E7845">
      <w:pPr>
        <w:pStyle w:val="alineja"/>
      </w:pPr>
      <w:r w:rsidRPr="007D16F5">
        <w:t>primarni energent</w:t>
      </w:r>
    </w:p>
    <w:p w14:paraId="12570E38" w14:textId="77777777" w:rsidR="00D41CBE" w:rsidRPr="007D16F5" w:rsidRDefault="00D41CBE" w:rsidP="003E7845">
      <w:pPr>
        <w:pStyle w:val="alineja"/>
      </w:pPr>
      <w:r w:rsidRPr="007D16F5">
        <w:t>tip elektrane</w:t>
      </w:r>
    </w:p>
    <w:p w14:paraId="30C92B93" w14:textId="77777777" w:rsidR="00D41CBE" w:rsidRPr="007D16F5" w:rsidRDefault="00D41CBE" w:rsidP="003E7845">
      <w:pPr>
        <w:pStyle w:val="alineja"/>
      </w:pPr>
      <w:r w:rsidRPr="007D16F5">
        <w:t>tip turbine, proizvođač</w:t>
      </w:r>
    </w:p>
    <w:p w14:paraId="309966D8" w14:textId="77777777" w:rsidR="00D41CBE" w:rsidRPr="007D16F5" w:rsidRDefault="00D41CBE" w:rsidP="003E7845">
      <w:pPr>
        <w:pStyle w:val="alineja"/>
      </w:pPr>
      <w:r w:rsidRPr="007D16F5">
        <w:t>broj agregata i instalirana prividna snaga, proizvođač</w:t>
      </w:r>
    </w:p>
    <w:p w14:paraId="080B280A" w14:textId="77777777" w:rsidR="00D41CBE" w:rsidRPr="007D16F5" w:rsidRDefault="00D41CBE" w:rsidP="003E7845">
      <w:pPr>
        <w:pStyle w:val="alineja"/>
      </w:pPr>
      <w:r w:rsidRPr="007D16F5">
        <w:t>nazivni napon na stezaljkama</w:t>
      </w:r>
    </w:p>
    <w:p w14:paraId="2F0BCA9F" w14:textId="77777777" w:rsidR="00D41CBE" w:rsidRPr="007D16F5" w:rsidRDefault="00D41CBE" w:rsidP="003E7845">
      <w:pPr>
        <w:pStyle w:val="alineja"/>
      </w:pPr>
      <w:r w:rsidRPr="007D16F5">
        <w:t>nominalni faktor snage</w:t>
      </w:r>
    </w:p>
    <w:p w14:paraId="7268F812" w14:textId="77777777" w:rsidR="00D41CBE" w:rsidRPr="007D16F5" w:rsidRDefault="00D41CBE" w:rsidP="003E7845">
      <w:pPr>
        <w:pStyle w:val="alineja"/>
      </w:pPr>
      <w:r w:rsidRPr="007D16F5">
        <w:t>instalirana aktivna snaga (MW)</w:t>
      </w:r>
    </w:p>
    <w:p w14:paraId="4001C13A" w14:textId="77777777" w:rsidR="00D41CBE" w:rsidRPr="007D16F5" w:rsidRDefault="00D41CBE" w:rsidP="003E7845">
      <w:pPr>
        <w:pStyle w:val="alineja"/>
      </w:pPr>
      <w:r w:rsidRPr="007D16F5">
        <w:t>tehnički minimum (MW)</w:t>
      </w:r>
    </w:p>
    <w:p w14:paraId="1E5E9D1F" w14:textId="77777777" w:rsidR="00D41CBE" w:rsidRPr="007D16F5" w:rsidRDefault="00D41CBE" w:rsidP="003E7845">
      <w:pPr>
        <w:pStyle w:val="alineja"/>
      </w:pPr>
      <w:r w:rsidRPr="007D16F5">
        <w:t>opseg regulacije napona</w:t>
      </w:r>
    </w:p>
    <w:p w14:paraId="2EBE79F1" w14:textId="77777777" w:rsidR="00D41CBE" w:rsidRPr="007D16F5" w:rsidRDefault="00D41CBE" w:rsidP="003E7845">
      <w:pPr>
        <w:pStyle w:val="alineja"/>
      </w:pPr>
      <w:r w:rsidRPr="007D16F5">
        <w:t>nominalni broj okretaja</w:t>
      </w:r>
    </w:p>
    <w:p w14:paraId="5C58D78F" w14:textId="77777777" w:rsidR="00D41CBE" w:rsidRPr="007D16F5" w:rsidRDefault="00D41CBE" w:rsidP="003E7845">
      <w:pPr>
        <w:pStyle w:val="alineja"/>
      </w:pPr>
      <w:r w:rsidRPr="007D16F5">
        <w:t>maksimalni i minimalni broj okretaja (frekvencija), vrijeme rada na graničnim vrijednostima</w:t>
      </w:r>
    </w:p>
    <w:p w14:paraId="57526DF4" w14:textId="77777777" w:rsidR="00D41CBE" w:rsidRPr="007D16F5" w:rsidRDefault="00D41CBE" w:rsidP="003E7845">
      <w:pPr>
        <w:pStyle w:val="alineja"/>
      </w:pPr>
      <w:r w:rsidRPr="007D16F5">
        <w:t>odnos kratkog spoja</w:t>
      </w:r>
    </w:p>
    <w:p w14:paraId="1050FDCA" w14:textId="77777777" w:rsidR="00D41CBE" w:rsidRPr="007D16F5" w:rsidRDefault="00D41CBE" w:rsidP="003E7845">
      <w:pPr>
        <w:pStyle w:val="alineja"/>
      </w:pPr>
      <w:r w:rsidRPr="007D16F5">
        <w:t>sinhrona reaktansa (d i q-osa)</w:t>
      </w:r>
    </w:p>
    <w:p w14:paraId="0E24E130" w14:textId="77777777" w:rsidR="00D41CBE" w:rsidRPr="007D16F5" w:rsidRDefault="00D41CBE" w:rsidP="003E7845">
      <w:pPr>
        <w:pStyle w:val="alineja"/>
      </w:pPr>
      <w:r w:rsidRPr="007D16F5">
        <w:t>tranzijentna reaktansa (d i q-osa)</w:t>
      </w:r>
    </w:p>
    <w:p w14:paraId="37DFA7C2" w14:textId="77777777" w:rsidR="00D41CBE" w:rsidRPr="007D16F5" w:rsidRDefault="00D41CBE" w:rsidP="003E7845">
      <w:pPr>
        <w:pStyle w:val="alineja"/>
      </w:pPr>
      <w:r w:rsidRPr="007D16F5">
        <w:t>subtranzijentna reaktansa d-osa</w:t>
      </w:r>
    </w:p>
    <w:p w14:paraId="1A339598" w14:textId="77777777" w:rsidR="00D41CBE" w:rsidRPr="007D16F5" w:rsidRDefault="00D41CBE" w:rsidP="003E7845">
      <w:pPr>
        <w:pStyle w:val="alineja"/>
      </w:pPr>
      <w:r w:rsidRPr="007D16F5">
        <w:t>vremenska konstanta pobudnog namotaja T’do</w:t>
      </w:r>
    </w:p>
    <w:p w14:paraId="47FEB312" w14:textId="77777777" w:rsidR="00D41CBE" w:rsidRPr="007D16F5" w:rsidRDefault="00D41CBE" w:rsidP="003E7845">
      <w:pPr>
        <w:pStyle w:val="alineja"/>
      </w:pPr>
      <w:r w:rsidRPr="007D16F5">
        <w:t>vremenska konstanta prigušnog namotaja d-osa T’’do</w:t>
      </w:r>
    </w:p>
    <w:p w14:paraId="1128A4FD" w14:textId="77777777" w:rsidR="00D41CBE" w:rsidRPr="007D16F5" w:rsidRDefault="00D41CBE" w:rsidP="003E7845">
      <w:pPr>
        <w:pStyle w:val="alineja"/>
      </w:pPr>
      <w:r w:rsidRPr="007D16F5">
        <w:t>vremenska konstanta prigušnog namotaja q-osa T’qo</w:t>
      </w:r>
    </w:p>
    <w:p w14:paraId="5F4E4384" w14:textId="77777777" w:rsidR="00D41CBE" w:rsidRPr="007D16F5" w:rsidRDefault="00D41CBE" w:rsidP="003E7845">
      <w:pPr>
        <w:pStyle w:val="alineja"/>
      </w:pPr>
      <w:r w:rsidRPr="007D16F5">
        <w:t>vremenska konstanta prigušnog namotaja q-osa T’’qo</w:t>
      </w:r>
    </w:p>
    <w:p w14:paraId="58811557" w14:textId="49D03025" w:rsidR="00D41CBE" w:rsidRPr="007D16F5" w:rsidRDefault="00D41CBE" w:rsidP="003E7845">
      <w:pPr>
        <w:pStyle w:val="alineja"/>
      </w:pPr>
      <w:r w:rsidRPr="007D16F5">
        <w:t xml:space="preserve">vremenska konstanta </w:t>
      </w:r>
      <w:r w:rsidR="004E2936">
        <w:t>jednosmjern</w:t>
      </w:r>
      <w:r w:rsidRPr="007D16F5">
        <w:t>ne komponente struje kratkog spoja statorskog namotaja, Ta</w:t>
      </w:r>
    </w:p>
    <w:p w14:paraId="6B1C8424" w14:textId="77777777" w:rsidR="00D41CBE" w:rsidRPr="007D16F5" w:rsidRDefault="00D41CBE" w:rsidP="003E7845">
      <w:pPr>
        <w:pStyle w:val="alineja"/>
      </w:pPr>
      <w:r w:rsidRPr="007D16F5">
        <w:t>otpor statora</w:t>
      </w:r>
    </w:p>
    <w:p w14:paraId="40065B9B" w14:textId="77777777" w:rsidR="00D41CBE" w:rsidRPr="007D16F5" w:rsidRDefault="00D41CBE" w:rsidP="003E7845">
      <w:pPr>
        <w:pStyle w:val="alineja"/>
      </w:pPr>
      <w:r w:rsidRPr="007D16F5">
        <w:t>statorska rasipna reaktansa</w:t>
      </w:r>
    </w:p>
    <w:p w14:paraId="4EF50CF8" w14:textId="77777777" w:rsidR="00D41CBE" w:rsidRPr="007D16F5" w:rsidRDefault="00D41CBE" w:rsidP="003E7845">
      <w:pPr>
        <w:pStyle w:val="alineja"/>
      </w:pPr>
      <w:r w:rsidRPr="007D16F5">
        <w:t>konstanta inercije rotirajućih masa (MWs/MVA)</w:t>
      </w:r>
    </w:p>
    <w:p w14:paraId="29FF60C2" w14:textId="77777777" w:rsidR="00D41CBE" w:rsidRPr="007D16F5" w:rsidRDefault="00D41CBE" w:rsidP="003E7845">
      <w:pPr>
        <w:pStyle w:val="alineja"/>
      </w:pPr>
      <w:r w:rsidRPr="007D16F5">
        <w:t>nazivna struja uzbude</w:t>
      </w:r>
    </w:p>
    <w:p w14:paraId="452FC413" w14:textId="77777777" w:rsidR="00D41CBE" w:rsidRPr="007D16F5" w:rsidRDefault="00D41CBE" w:rsidP="003E7845">
      <w:pPr>
        <w:pStyle w:val="alineja"/>
      </w:pPr>
      <w:r w:rsidRPr="007D16F5">
        <w:t>nominalni napon pobude</w:t>
      </w:r>
    </w:p>
    <w:p w14:paraId="5481DF53" w14:textId="77777777" w:rsidR="00D41CBE" w:rsidRPr="007D16F5" w:rsidRDefault="00D41CBE" w:rsidP="003E7845">
      <w:pPr>
        <w:pStyle w:val="alineja"/>
      </w:pPr>
      <w:r w:rsidRPr="007D16F5">
        <w:t>pogonsk</w:t>
      </w:r>
      <w:r>
        <w:t>i dijagram</w:t>
      </w:r>
      <w:r w:rsidRPr="007D16F5">
        <w:t xml:space="preserve"> generatora</w:t>
      </w:r>
    </w:p>
    <w:p w14:paraId="15614580" w14:textId="77777777" w:rsidR="00D41CBE" w:rsidRPr="007D16F5" w:rsidRDefault="00D41CBE" w:rsidP="003E7845">
      <w:pPr>
        <w:pStyle w:val="alineja"/>
      </w:pPr>
      <w:r w:rsidRPr="007D16F5">
        <w:t>krivulja zasićenja struje magnetiziranja.</w:t>
      </w:r>
    </w:p>
    <w:p w14:paraId="4FB40AE1" w14:textId="6B08E776" w:rsidR="00D41CBE" w:rsidRPr="007D16F5" w:rsidRDefault="00D41CBE" w:rsidP="003E7845">
      <w:pPr>
        <w:pStyle w:val="ListParagraph"/>
      </w:pPr>
      <w:bookmarkStart w:id="924" w:name="_Toc26079419"/>
      <w:bookmarkStart w:id="925" w:name="_Toc38080658"/>
      <w:bookmarkStart w:id="926" w:name="_Toc49142437"/>
      <w:r w:rsidRPr="007D16F5">
        <w:t>Parametri blok transformatora</w:t>
      </w:r>
      <w:bookmarkEnd w:id="924"/>
      <w:bookmarkEnd w:id="925"/>
      <w:bookmarkEnd w:id="926"/>
      <w:r w:rsidRPr="007D16F5">
        <w:t>:</w:t>
      </w:r>
    </w:p>
    <w:p w14:paraId="4912293D" w14:textId="77777777" w:rsidR="00D41CBE" w:rsidRPr="007D16F5" w:rsidRDefault="00D41CBE" w:rsidP="003E7845">
      <w:pPr>
        <w:pStyle w:val="alineja"/>
      </w:pPr>
      <w:r w:rsidRPr="007D16F5">
        <w:t>nazivna snaga (MVA)</w:t>
      </w:r>
    </w:p>
    <w:p w14:paraId="58C4D849" w14:textId="77777777" w:rsidR="00D41CBE" w:rsidRPr="007D16F5" w:rsidRDefault="00D41CBE" w:rsidP="003E7845">
      <w:pPr>
        <w:pStyle w:val="alineja"/>
      </w:pPr>
      <w:r w:rsidRPr="007D16F5">
        <w:t>nazivni naponski nivoi</w:t>
      </w:r>
    </w:p>
    <w:p w14:paraId="12AA3B2B" w14:textId="77777777" w:rsidR="00D41CBE" w:rsidRPr="007D16F5" w:rsidRDefault="00D41CBE" w:rsidP="003E7845">
      <w:pPr>
        <w:pStyle w:val="alineja"/>
      </w:pPr>
      <w:r w:rsidRPr="007D16F5">
        <w:t>naponi kratkog spoja u</w:t>
      </w:r>
      <w:r w:rsidRPr="007D16F5">
        <w:rPr>
          <w:vertAlign w:val="subscript"/>
        </w:rPr>
        <w:t>k12</w:t>
      </w:r>
      <w:r w:rsidRPr="007D16F5">
        <w:t>, u</w:t>
      </w:r>
      <w:r w:rsidRPr="007D16F5">
        <w:rPr>
          <w:vertAlign w:val="subscript"/>
        </w:rPr>
        <w:t>k13</w:t>
      </w:r>
      <w:r w:rsidRPr="007D16F5">
        <w:t>, u</w:t>
      </w:r>
      <w:r w:rsidRPr="007D16F5">
        <w:rPr>
          <w:vertAlign w:val="subscript"/>
        </w:rPr>
        <w:t>k23</w:t>
      </w:r>
    </w:p>
    <w:p w14:paraId="27ACA183" w14:textId="77777777" w:rsidR="00D41CBE" w:rsidRPr="007D16F5" w:rsidRDefault="00D41CBE" w:rsidP="003E7845">
      <w:pPr>
        <w:pStyle w:val="alineja"/>
      </w:pPr>
      <w:r w:rsidRPr="007D16F5">
        <w:t>snaga aktivnih gubitaka na otporima namotaja i magnetnom kolu transformatora svedene na primar</w:t>
      </w:r>
    </w:p>
    <w:p w14:paraId="24BCDD9B" w14:textId="77777777" w:rsidR="00D41CBE" w:rsidRPr="007D16F5" w:rsidRDefault="00D41CBE" w:rsidP="003E7845">
      <w:pPr>
        <w:pStyle w:val="alineja"/>
      </w:pPr>
      <w:r w:rsidRPr="007D16F5">
        <w:t>struja praznog hoda izražen</w:t>
      </w:r>
      <w:r>
        <w:t>a</w:t>
      </w:r>
      <w:r w:rsidRPr="007D16F5">
        <w:t xml:space="preserve"> u procentima nazivne struje</w:t>
      </w:r>
    </w:p>
    <w:p w14:paraId="7C8E53EE" w14:textId="77777777" w:rsidR="00D41CBE" w:rsidRPr="007D16F5" w:rsidRDefault="00D41CBE" w:rsidP="003E7845">
      <w:pPr>
        <w:pStyle w:val="alineja"/>
      </w:pPr>
      <w:r w:rsidRPr="007D16F5">
        <w:t>opseg regulacione preklopke</w:t>
      </w:r>
    </w:p>
    <w:p w14:paraId="7B36BC61" w14:textId="77777777" w:rsidR="00D41CBE" w:rsidRPr="007D16F5" w:rsidRDefault="00D41CBE" w:rsidP="003E7845">
      <w:pPr>
        <w:pStyle w:val="alineja"/>
      </w:pPr>
      <w:r w:rsidRPr="007D16F5">
        <w:t>veličina stepena regulacione preklopke</w:t>
      </w:r>
    </w:p>
    <w:p w14:paraId="7DE5DD3B" w14:textId="77777777" w:rsidR="00D41CBE" w:rsidRPr="007D16F5" w:rsidRDefault="00D41CBE" w:rsidP="003E7845">
      <w:pPr>
        <w:pStyle w:val="alineja"/>
      </w:pPr>
      <w:r w:rsidRPr="007D16F5">
        <w:t>vrsta regulacione preklopke.</w:t>
      </w:r>
    </w:p>
    <w:p w14:paraId="76651458" w14:textId="1887738A" w:rsidR="00D41CBE" w:rsidRPr="007D16F5" w:rsidRDefault="00D41CBE" w:rsidP="003E7845">
      <w:pPr>
        <w:pStyle w:val="ListParagraph"/>
      </w:pPr>
      <w:bookmarkStart w:id="927" w:name="_Toc26079421"/>
      <w:bookmarkStart w:id="928" w:name="_Toc38080660"/>
      <w:bookmarkStart w:id="929" w:name="_Toc49142439"/>
      <w:r w:rsidRPr="007D16F5">
        <w:t>Parametri sistema upravljanja uzbudom</w:t>
      </w:r>
      <w:bookmarkEnd w:id="927"/>
      <w:bookmarkEnd w:id="928"/>
      <w:bookmarkEnd w:id="929"/>
      <w:r w:rsidRPr="007D16F5">
        <w:t xml:space="preserve">: </w:t>
      </w:r>
    </w:p>
    <w:p w14:paraId="1ECA742C" w14:textId="77777777" w:rsidR="00D41CBE" w:rsidRPr="007D16F5" w:rsidRDefault="00D41CBE" w:rsidP="003E7845">
      <w:pPr>
        <w:pStyle w:val="alineja"/>
      </w:pPr>
      <w:r w:rsidRPr="007D16F5">
        <w:t>tip pobudnog sistema i regulatora napona, proizvođač</w:t>
      </w:r>
    </w:p>
    <w:p w14:paraId="57D78DBB" w14:textId="77777777" w:rsidR="00D41CBE" w:rsidRPr="007D16F5" w:rsidRDefault="00D41CBE" w:rsidP="003E7845">
      <w:pPr>
        <w:pStyle w:val="alineja"/>
      </w:pPr>
      <w:r w:rsidRPr="007D16F5">
        <w:t>blok dijagram sistema regulacije napona</w:t>
      </w:r>
    </w:p>
    <w:p w14:paraId="03651F4C" w14:textId="77777777" w:rsidR="00D41CBE" w:rsidRPr="007D16F5" w:rsidRDefault="00D41CBE" w:rsidP="003E7845">
      <w:pPr>
        <w:pStyle w:val="alineja"/>
      </w:pPr>
      <w:r w:rsidRPr="007D16F5">
        <w:t>vrijednosti koeficijenata pojačanja i vremenskih konstanti karakterističnih za izabrani tip regulatora i pobudnog sistema</w:t>
      </w:r>
    </w:p>
    <w:p w14:paraId="596E4A59" w14:textId="77777777" w:rsidR="00D41CBE" w:rsidRPr="007D16F5" w:rsidRDefault="00D41CBE" w:rsidP="003E7845">
      <w:pPr>
        <w:pStyle w:val="alineja"/>
      </w:pPr>
      <w:r w:rsidRPr="007D16F5">
        <w:t>nazivni napon uzbude</w:t>
      </w:r>
    </w:p>
    <w:p w14:paraId="77272AD2" w14:textId="77777777" w:rsidR="00D41CBE" w:rsidRPr="007D16F5" w:rsidRDefault="00D41CBE" w:rsidP="003E7845">
      <w:pPr>
        <w:pStyle w:val="alineja"/>
      </w:pPr>
      <w:r w:rsidRPr="007D16F5">
        <w:t>najmanji napon uzbude</w:t>
      </w:r>
    </w:p>
    <w:p w14:paraId="34A2A91C" w14:textId="77777777" w:rsidR="00D41CBE" w:rsidRPr="007D16F5" w:rsidRDefault="00D41CBE" w:rsidP="003E7845">
      <w:pPr>
        <w:pStyle w:val="alineja"/>
      </w:pPr>
      <w:r w:rsidRPr="007D16F5">
        <w:t>najveći napon uzbude</w:t>
      </w:r>
    </w:p>
    <w:p w14:paraId="5F3E6386" w14:textId="77777777" w:rsidR="00D41CBE" w:rsidRPr="007D16F5" w:rsidRDefault="00D41CBE" w:rsidP="003E7845">
      <w:pPr>
        <w:pStyle w:val="alineja"/>
      </w:pPr>
      <w:r w:rsidRPr="007D16F5">
        <w:t>gradijent promjene napona uzbude (u porastu)</w:t>
      </w:r>
    </w:p>
    <w:p w14:paraId="777CE90A" w14:textId="77777777" w:rsidR="00D41CBE" w:rsidRPr="007D16F5" w:rsidRDefault="00D41CBE" w:rsidP="003E7845">
      <w:pPr>
        <w:pStyle w:val="alineja"/>
      </w:pPr>
      <w:r w:rsidRPr="007D16F5">
        <w:t>gradijent promjene napona uzbude (u padu)</w:t>
      </w:r>
    </w:p>
    <w:p w14:paraId="0E050AEA" w14:textId="77777777" w:rsidR="00D41CBE" w:rsidRPr="007D16F5" w:rsidRDefault="00D41CBE" w:rsidP="003E7845">
      <w:pPr>
        <w:pStyle w:val="alineja"/>
      </w:pPr>
      <w:r w:rsidRPr="007D16F5">
        <w:t>pojedinosti o krivulji uzbude opisani u blok dijagramu (vremenski odzivi)</w:t>
      </w:r>
    </w:p>
    <w:p w14:paraId="7280643C" w14:textId="77777777" w:rsidR="00D41CBE" w:rsidRPr="007D16F5" w:rsidRDefault="00D41CBE" w:rsidP="003E7845">
      <w:pPr>
        <w:pStyle w:val="alineja"/>
      </w:pPr>
      <w:r w:rsidRPr="007D16F5">
        <w:t>dinamičke karakteristike ograničavača maksimalne uzbude</w:t>
      </w:r>
    </w:p>
    <w:p w14:paraId="42923899" w14:textId="77777777" w:rsidR="00D41CBE" w:rsidRPr="007D16F5" w:rsidRDefault="00D41CBE" w:rsidP="003E7845">
      <w:pPr>
        <w:pStyle w:val="alineja"/>
      </w:pPr>
      <w:r w:rsidRPr="007D16F5">
        <w:t>dinamičke karakteristike poduzbudnog ograničavača</w:t>
      </w:r>
    </w:p>
    <w:p w14:paraId="7E922783" w14:textId="77777777" w:rsidR="00D41CBE" w:rsidRPr="007D16F5" w:rsidRDefault="00D41CBE" w:rsidP="003E7845">
      <w:pPr>
        <w:pStyle w:val="alineja"/>
      </w:pPr>
      <w:r w:rsidRPr="007D16F5">
        <w:t>tip i karakteristike stabilizatora sistema sa blok dijagramom.</w:t>
      </w:r>
    </w:p>
    <w:p w14:paraId="4802B5F0" w14:textId="5850467A" w:rsidR="00D41CBE" w:rsidRPr="007D16F5" w:rsidRDefault="00D41CBE" w:rsidP="003E7845">
      <w:pPr>
        <w:pStyle w:val="ListParagraph"/>
      </w:pPr>
      <w:bookmarkStart w:id="930" w:name="_Toc26079422"/>
      <w:bookmarkStart w:id="931" w:name="_Toc38080661"/>
      <w:bookmarkStart w:id="932" w:name="_Toc49142440"/>
      <w:r w:rsidRPr="007D16F5">
        <w:t>Parametri regulatora turbina i kotlova</w:t>
      </w:r>
      <w:bookmarkEnd w:id="930"/>
      <w:bookmarkEnd w:id="931"/>
      <w:bookmarkEnd w:id="932"/>
    </w:p>
    <w:p w14:paraId="2B0AA104" w14:textId="77777777" w:rsidR="00D41CBE" w:rsidRPr="007D16F5" w:rsidRDefault="00D41CBE" w:rsidP="003E7845">
      <w:pPr>
        <w:pStyle w:val="alineja"/>
      </w:pPr>
      <w:r w:rsidRPr="007D16F5">
        <w:t>tip turbinskog regulatora, proizvođač</w:t>
      </w:r>
    </w:p>
    <w:p w14:paraId="51CFCE59" w14:textId="77777777" w:rsidR="00D41CBE" w:rsidRPr="007D16F5" w:rsidRDefault="00D41CBE" w:rsidP="003E7845">
      <w:pPr>
        <w:pStyle w:val="alineja"/>
      </w:pPr>
      <w:r w:rsidRPr="007D16F5">
        <w:t>tip kotlovskog regulatora, proizvođač (samo za TE)</w:t>
      </w:r>
    </w:p>
    <w:p w14:paraId="2C2C1981" w14:textId="77777777" w:rsidR="00D41CBE" w:rsidRPr="007D16F5" w:rsidRDefault="00D41CBE" w:rsidP="003E7845">
      <w:pPr>
        <w:pStyle w:val="alineja"/>
      </w:pPr>
      <w:r w:rsidRPr="007D16F5">
        <w:t>detaljan blok dijagram sa definiranim koeficijentima pojačanja, vremenskim konstantama i limiterima</w:t>
      </w:r>
    </w:p>
    <w:p w14:paraId="32DB364B" w14:textId="77777777" w:rsidR="00D41CBE" w:rsidRPr="007D16F5" w:rsidRDefault="00D41CBE" w:rsidP="003E7845">
      <w:pPr>
        <w:pStyle w:val="alineja"/>
      </w:pPr>
      <w:r w:rsidRPr="007D16F5">
        <w:t>vrijeme potrebno za ulazak jedinice na mrežu</w:t>
      </w:r>
    </w:p>
    <w:p w14:paraId="1EBE9937" w14:textId="77777777" w:rsidR="00D41CBE" w:rsidRPr="007D16F5" w:rsidRDefault="00D41CBE" w:rsidP="003E7845">
      <w:pPr>
        <w:pStyle w:val="alineja"/>
      </w:pPr>
      <w:r w:rsidRPr="007D16F5">
        <w:t>gradijent povećanja snage (MW/min.)</w:t>
      </w:r>
    </w:p>
    <w:p w14:paraId="11088EC7" w14:textId="77777777" w:rsidR="00D41CBE" w:rsidRPr="007D16F5" w:rsidRDefault="00D41CBE" w:rsidP="003E7845">
      <w:pPr>
        <w:pStyle w:val="alineja"/>
      </w:pPr>
      <w:r w:rsidRPr="007D16F5">
        <w:t>opseg regulacije u odnosu na radnu tačku</w:t>
      </w:r>
    </w:p>
    <w:p w14:paraId="105A19D3" w14:textId="77777777" w:rsidR="00D41CBE" w:rsidRPr="007D16F5" w:rsidRDefault="00D41CBE" w:rsidP="003E7845">
      <w:pPr>
        <w:pStyle w:val="alineja"/>
      </w:pPr>
      <w:r w:rsidRPr="007D16F5">
        <w:t>mrtva zona regulatora.</w:t>
      </w:r>
    </w:p>
    <w:p w14:paraId="6B9D6999" w14:textId="77777777" w:rsidR="00D41CBE" w:rsidRPr="007D16F5" w:rsidRDefault="00D41CBE" w:rsidP="003E7845">
      <w:pPr>
        <w:pStyle w:val="ListParagraph"/>
      </w:pPr>
      <w:bookmarkStart w:id="933" w:name="_Toc26079426"/>
      <w:bookmarkStart w:id="934" w:name="_Toc38080665"/>
      <w:bookmarkStart w:id="935" w:name="_Toc49142444"/>
      <w:bookmarkStart w:id="936" w:name="_Ref442965632"/>
      <w:r w:rsidRPr="007D16F5">
        <w:t>Dodatni podaci</w:t>
      </w:r>
      <w:bookmarkEnd w:id="933"/>
      <w:bookmarkEnd w:id="934"/>
      <w:bookmarkEnd w:id="935"/>
      <w:bookmarkEnd w:id="936"/>
      <w:r w:rsidRPr="007D16F5">
        <w:t>.</w:t>
      </w:r>
    </w:p>
    <w:p w14:paraId="10E90A65" w14:textId="77777777" w:rsidR="00D41CBE" w:rsidRPr="007D16F5" w:rsidRDefault="00D41CBE" w:rsidP="00D41CBE">
      <w:pPr>
        <w:pStyle w:val="Poravnanje"/>
        <w:numPr>
          <w:ilvl w:val="0"/>
          <w:numId w:val="0"/>
        </w:numPr>
        <w:ind w:left="454"/>
      </w:pPr>
      <w:r w:rsidRPr="007D16F5">
        <w:t>Ne odstupajući od Standardnih i Detaljnih podataka planiranja, NOSBiH i Elektroprijenos BiH od Korisnika mogu zahtijevati i dodatne informacije u slučaju kada NOSBiH ili Elektroprijenos BiH zaključe da su dostavljeni podaci nedovoljni za izradu cjelovitih studija sistema.</w:t>
      </w:r>
      <w:bookmarkStart w:id="937" w:name="_Toc24637279"/>
      <w:bookmarkStart w:id="938" w:name="_Toc11215897"/>
      <w:bookmarkStart w:id="939" w:name="_Toc13273764"/>
      <w:bookmarkStart w:id="940" w:name="_Toc13273927"/>
      <w:bookmarkStart w:id="941" w:name="_Toc13274022"/>
      <w:bookmarkEnd w:id="937"/>
      <w:bookmarkEnd w:id="938"/>
      <w:bookmarkEnd w:id="939"/>
      <w:bookmarkEnd w:id="940"/>
      <w:bookmarkEnd w:id="941"/>
    </w:p>
    <w:p w14:paraId="5BFE61B7" w14:textId="77777777" w:rsidR="00D41CBE" w:rsidRPr="007D16F5" w:rsidRDefault="00D41CBE" w:rsidP="008E7FB8">
      <w:pPr>
        <w:rPr>
          <w:b/>
          <w:lang w:val="bs-Latn-BA"/>
        </w:rPr>
      </w:pPr>
    </w:p>
    <w:sectPr w:rsidR="00D41CBE" w:rsidRPr="007D16F5" w:rsidSect="002C6E3B">
      <w:headerReference w:type="even" r:id="rId71"/>
      <w:headerReference w:type="default" r:id="rId72"/>
      <w:footerReference w:type="default" r:id="rId73"/>
      <w:headerReference w:type="first" r:id="rId74"/>
      <w:pgSz w:w="11906" w:h="16838" w:code="9"/>
      <w:pgMar w:top="1418" w:right="1134" w:bottom="1418" w:left="1418" w:header="720" w:footer="720" w:gutter="0"/>
      <w:paperSrc w:first="15" w:other="15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D896C" w16cex:dateUtc="2021-03-18T07:10:00Z"/>
  <w16cex:commentExtensible w16cex:durableId="23FD8987" w16cex:dateUtc="2021-03-18T07:10:00Z"/>
  <w16cex:commentExtensible w16cex:durableId="23FD89AE" w16cex:dateUtc="2021-03-18T07:11:00Z"/>
  <w16cex:commentExtensible w16cex:durableId="23FD89D3" w16cex:dateUtc="2021-03-18T07:12:00Z"/>
  <w16cex:commentExtensible w16cex:durableId="23FD89EA" w16cex:dateUtc="2021-03-18T07:12:00Z"/>
  <w16cex:commentExtensible w16cex:durableId="23FD8A56" w16cex:dateUtc="2021-03-18T07:14:00Z"/>
  <w16cex:commentExtensible w16cex:durableId="23FD8B70" w16cex:dateUtc="2021-03-18T07:18:00Z"/>
  <w16cex:commentExtensible w16cex:durableId="23FD8BFD" w16cex:dateUtc="2021-03-18T07:21:00Z"/>
  <w16cex:commentExtensible w16cex:durableId="23FD90D4" w16cex:dateUtc="2021-03-18T07:41:00Z"/>
  <w16cex:commentExtensible w16cex:durableId="23FD921E" w16cex:dateUtc="2021-03-18T07:47:00Z"/>
  <w16cex:commentExtensible w16cex:durableId="23FD926C" w16cex:dateUtc="2021-03-18T07:48:00Z"/>
  <w16cex:commentExtensible w16cex:durableId="23FD9422" w16cex:dateUtc="2021-03-18T07:56:00Z"/>
  <w16cex:commentExtensible w16cex:durableId="23FD94A7" w16cex:dateUtc="2021-03-18T07:58:00Z"/>
  <w16cex:commentExtensible w16cex:durableId="23FD94D9" w16cex:dateUtc="2021-03-18T07:59:00Z"/>
  <w16cex:commentExtensible w16cex:durableId="23FD954B" w16cex:dateUtc="2021-03-18T08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9D09DD" w16cid:durableId="23FD85F9"/>
  <w16cid:commentId w16cid:paraId="41E09E41" w16cid:durableId="23FD896C"/>
  <w16cid:commentId w16cid:paraId="138C9575" w16cid:durableId="23FD8987"/>
  <w16cid:commentId w16cid:paraId="119FA84F" w16cid:durableId="23FD89AE"/>
  <w16cid:commentId w16cid:paraId="3C263D7F" w16cid:durableId="23FD89D3"/>
  <w16cid:commentId w16cid:paraId="234B6BB8" w16cid:durableId="23FD89EA"/>
  <w16cid:commentId w16cid:paraId="52969B12" w16cid:durableId="23FD8A56"/>
  <w16cid:commentId w16cid:paraId="14ECDF43" w16cid:durableId="23FD8B70"/>
  <w16cid:commentId w16cid:paraId="708139AE" w16cid:durableId="23FD8BFD"/>
  <w16cid:commentId w16cid:paraId="11DEBE4E" w16cid:durableId="23FD90D4"/>
  <w16cid:commentId w16cid:paraId="1A1FFCD1" w16cid:durableId="23FD921E"/>
  <w16cid:commentId w16cid:paraId="6A17006C" w16cid:durableId="23FD926C"/>
  <w16cid:commentId w16cid:paraId="02419FA4" w16cid:durableId="23FD9422"/>
  <w16cid:commentId w16cid:paraId="6DB14E4B" w16cid:durableId="23FD94A7"/>
  <w16cid:commentId w16cid:paraId="45504DCB" w16cid:durableId="23FD94D9"/>
  <w16cid:commentId w16cid:paraId="61227D20" w16cid:durableId="23FD954B"/>
  <w16cid:commentId w16cid:paraId="144A5B79" w16cid:durableId="23FD85FA"/>
  <w16cid:commentId w16cid:paraId="359087DA" w16cid:durableId="23FD85F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9E1C7" w14:textId="77777777" w:rsidR="00FE2E99" w:rsidRDefault="00FE2E99">
      <w:r>
        <w:separator/>
      </w:r>
    </w:p>
  </w:endnote>
  <w:endnote w:type="continuationSeparator" w:id="0">
    <w:p w14:paraId="1B21DA26" w14:textId="77777777" w:rsidR="00FE2E99" w:rsidRDefault="00FE2E99">
      <w:r>
        <w:continuationSeparator/>
      </w:r>
    </w:p>
  </w:endnote>
  <w:endnote w:type="continuationNotice" w:id="1">
    <w:p w14:paraId="1E97E7D4" w14:textId="77777777" w:rsidR="00FE2E99" w:rsidRDefault="00FE2E9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92C20" w14:textId="7FB8C397" w:rsidR="00FE2E99" w:rsidRDefault="00FE2E99">
    <w:pPr>
      <w:pStyle w:val="Footer"/>
      <w:pBdr>
        <w:top w:val="single" w:sz="4" w:space="1" w:color="auto"/>
      </w:pBdr>
      <w:tabs>
        <w:tab w:val="clear" w:pos="4320"/>
        <w:tab w:val="clear" w:pos="8640"/>
      </w:tabs>
      <w:jc w:val="center"/>
      <w:rPr>
        <w:lang w:val="sr-Latn-C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B17AF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77BB2" w14:textId="006400CB" w:rsidR="00FE2E99" w:rsidRDefault="00FE2E99">
    <w:pPr>
      <w:pStyle w:val="Footer"/>
      <w:pBdr>
        <w:top w:val="single" w:sz="4" w:space="1" w:color="auto"/>
      </w:pBdr>
      <w:tabs>
        <w:tab w:val="clear" w:pos="4320"/>
        <w:tab w:val="clear" w:pos="8640"/>
      </w:tabs>
      <w:jc w:val="center"/>
      <w:rPr>
        <w:lang w:val="sr-Latn-C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B17AF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3C4AE" w14:textId="77777777" w:rsidR="00FE2E99" w:rsidRDefault="00FE2E99">
      <w:r>
        <w:separator/>
      </w:r>
    </w:p>
  </w:footnote>
  <w:footnote w:type="continuationSeparator" w:id="0">
    <w:p w14:paraId="60589F06" w14:textId="77777777" w:rsidR="00FE2E99" w:rsidRDefault="00FE2E99">
      <w:r>
        <w:continuationSeparator/>
      </w:r>
    </w:p>
  </w:footnote>
  <w:footnote w:type="continuationNotice" w:id="1">
    <w:p w14:paraId="31E5360D" w14:textId="77777777" w:rsidR="00FE2E99" w:rsidRDefault="00FE2E9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1CB86" w14:textId="77777777" w:rsidR="00FE2E99" w:rsidRDefault="00FE2E99">
    <w:pPr>
      <w:pStyle w:val="Header"/>
      <w:pBdr>
        <w:bottom w:val="single" w:sz="4" w:space="1" w:color="auto"/>
      </w:pBdr>
      <w:tabs>
        <w:tab w:val="clear" w:pos="4153"/>
        <w:tab w:val="clear" w:pos="8306"/>
      </w:tabs>
      <w:jc w:val="left"/>
      <w:rPr>
        <w:i/>
        <w:lang w:val="bs-Latn-BA"/>
      </w:rPr>
    </w:pPr>
    <w:r>
      <w:rPr>
        <w:i/>
        <w:lang w:val="sr-Latn-CS"/>
      </w:rPr>
      <w:t>Mrežni kodeks</w:t>
    </w:r>
    <w:r>
      <w:rPr>
        <w:i/>
        <w:lang w:val="bs-Latn-B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E2930" w14:textId="77777777" w:rsidR="00FE2E99" w:rsidRDefault="00FE2E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696FC" w14:textId="77777777" w:rsidR="00FE2E99" w:rsidRDefault="00FE2E99">
    <w:pPr>
      <w:pStyle w:val="Header"/>
      <w:pBdr>
        <w:bottom w:val="single" w:sz="4" w:space="1" w:color="auto"/>
      </w:pBdr>
      <w:tabs>
        <w:tab w:val="clear" w:pos="4153"/>
        <w:tab w:val="clear" w:pos="8306"/>
      </w:tabs>
      <w:jc w:val="left"/>
      <w:rPr>
        <w:i/>
        <w:lang w:val="bs-Latn-BA"/>
      </w:rPr>
    </w:pPr>
    <w:r>
      <w:rPr>
        <w:i/>
        <w:lang w:val="sr-Latn-CS"/>
      </w:rPr>
      <w:t>Mrežni kodeks</w:t>
    </w:r>
    <w:r>
      <w:rPr>
        <w:i/>
        <w:lang w:val="bs-Latn-BA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3D055" w14:textId="77777777" w:rsidR="00FE2E99" w:rsidRDefault="00FE2E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F52"/>
    <w:multiLevelType w:val="hybridMultilevel"/>
    <w:tmpl w:val="03D4529E"/>
    <w:lvl w:ilvl="0" w:tplc="D4B80E36">
      <w:start w:val="1"/>
      <w:numFmt w:val="decimal"/>
      <w:lvlText w:val="%1."/>
      <w:lvlJc w:val="left"/>
      <w:pPr>
        <w:ind w:left="539" w:hanging="432"/>
      </w:pPr>
      <w:rPr>
        <w:rFonts w:ascii="Georgia" w:eastAsia="Georgia" w:hAnsi="Georgia" w:cs="Georgia" w:hint="default"/>
        <w:w w:val="108"/>
        <w:sz w:val="19"/>
        <w:szCs w:val="19"/>
        <w:lang w:val="bs" w:eastAsia="en-US" w:bidi="ar-SA"/>
      </w:rPr>
    </w:lvl>
    <w:lvl w:ilvl="1" w:tplc="8DF226E8">
      <w:numFmt w:val="bullet"/>
      <w:lvlText w:val="•"/>
      <w:lvlJc w:val="left"/>
      <w:pPr>
        <w:ind w:left="1430" w:hanging="432"/>
      </w:pPr>
      <w:rPr>
        <w:rFonts w:hint="default"/>
        <w:lang w:val="bs" w:eastAsia="en-US" w:bidi="ar-SA"/>
      </w:rPr>
    </w:lvl>
    <w:lvl w:ilvl="2" w:tplc="F868732E">
      <w:numFmt w:val="bullet"/>
      <w:lvlText w:val="•"/>
      <w:lvlJc w:val="left"/>
      <w:pPr>
        <w:ind w:left="2321" w:hanging="432"/>
      </w:pPr>
      <w:rPr>
        <w:rFonts w:hint="default"/>
        <w:lang w:val="bs" w:eastAsia="en-US" w:bidi="ar-SA"/>
      </w:rPr>
    </w:lvl>
    <w:lvl w:ilvl="3" w:tplc="33FA8522">
      <w:numFmt w:val="bullet"/>
      <w:lvlText w:val="•"/>
      <w:lvlJc w:val="left"/>
      <w:pPr>
        <w:ind w:left="3211" w:hanging="432"/>
      </w:pPr>
      <w:rPr>
        <w:rFonts w:hint="default"/>
        <w:lang w:val="bs" w:eastAsia="en-US" w:bidi="ar-SA"/>
      </w:rPr>
    </w:lvl>
    <w:lvl w:ilvl="4" w:tplc="12000832">
      <w:numFmt w:val="bullet"/>
      <w:lvlText w:val="•"/>
      <w:lvlJc w:val="left"/>
      <w:pPr>
        <w:ind w:left="4102" w:hanging="432"/>
      </w:pPr>
      <w:rPr>
        <w:rFonts w:hint="default"/>
        <w:lang w:val="bs" w:eastAsia="en-US" w:bidi="ar-SA"/>
      </w:rPr>
    </w:lvl>
    <w:lvl w:ilvl="5" w:tplc="AB6E2A32">
      <w:numFmt w:val="bullet"/>
      <w:lvlText w:val="•"/>
      <w:lvlJc w:val="left"/>
      <w:pPr>
        <w:ind w:left="4992" w:hanging="432"/>
      </w:pPr>
      <w:rPr>
        <w:rFonts w:hint="default"/>
        <w:lang w:val="bs" w:eastAsia="en-US" w:bidi="ar-SA"/>
      </w:rPr>
    </w:lvl>
    <w:lvl w:ilvl="6" w:tplc="3F344150">
      <w:numFmt w:val="bullet"/>
      <w:lvlText w:val="•"/>
      <w:lvlJc w:val="left"/>
      <w:pPr>
        <w:ind w:left="5883" w:hanging="432"/>
      </w:pPr>
      <w:rPr>
        <w:rFonts w:hint="default"/>
        <w:lang w:val="bs" w:eastAsia="en-US" w:bidi="ar-SA"/>
      </w:rPr>
    </w:lvl>
    <w:lvl w:ilvl="7" w:tplc="13006788">
      <w:numFmt w:val="bullet"/>
      <w:lvlText w:val="•"/>
      <w:lvlJc w:val="left"/>
      <w:pPr>
        <w:ind w:left="6773" w:hanging="432"/>
      </w:pPr>
      <w:rPr>
        <w:rFonts w:hint="default"/>
        <w:lang w:val="bs" w:eastAsia="en-US" w:bidi="ar-SA"/>
      </w:rPr>
    </w:lvl>
    <w:lvl w:ilvl="8" w:tplc="52F286D4">
      <w:numFmt w:val="bullet"/>
      <w:lvlText w:val="•"/>
      <w:lvlJc w:val="left"/>
      <w:pPr>
        <w:ind w:left="7664" w:hanging="432"/>
      </w:pPr>
      <w:rPr>
        <w:rFonts w:hint="default"/>
        <w:lang w:val="bs" w:eastAsia="en-US" w:bidi="ar-SA"/>
      </w:rPr>
    </w:lvl>
  </w:abstractNum>
  <w:abstractNum w:abstractNumId="1" w15:restartNumberingAfterBreak="0">
    <w:nsid w:val="0A342F22"/>
    <w:multiLevelType w:val="multilevel"/>
    <w:tmpl w:val="1B82A5B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Aalineja"/>
      <w:lvlText w:val="%2)"/>
      <w:lvlJc w:val="left"/>
      <w:pPr>
        <w:tabs>
          <w:tab w:val="num" w:pos="567"/>
        </w:tabs>
        <w:ind w:left="567" w:hanging="28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" w15:restartNumberingAfterBreak="0">
    <w:nsid w:val="0F421BD9"/>
    <w:multiLevelType w:val="multilevel"/>
    <w:tmpl w:val="560EC4C4"/>
    <w:lvl w:ilvl="0">
      <w:start w:val="1"/>
      <w:numFmt w:val="decimal"/>
      <w:pStyle w:val="GC1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0F57423B"/>
    <w:multiLevelType w:val="multilevel"/>
    <w:tmpl w:val="5E4C0E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0CC1C75"/>
    <w:multiLevelType w:val="hybridMultilevel"/>
    <w:tmpl w:val="1C1243AA"/>
    <w:lvl w:ilvl="0" w:tplc="280CD54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280651"/>
    <w:multiLevelType w:val="hybridMultilevel"/>
    <w:tmpl w:val="F8209E84"/>
    <w:lvl w:ilvl="0" w:tplc="DC6EE41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1B0C5E92"/>
    <w:multiLevelType w:val="multilevel"/>
    <w:tmpl w:val="A18273E2"/>
    <w:lvl w:ilvl="0">
      <w:start w:val="1"/>
      <w:numFmt w:val="decimal"/>
      <w:pStyle w:val="Heading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2211"/>
        </w:tabs>
        <w:ind w:left="454" w:hanging="454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454" w:hanging="454"/>
      </w:pPr>
      <w:rPr>
        <w:rFonts w:hint="default"/>
        <w:strike w:val="0"/>
      </w:rPr>
    </w:lvl>
    <w:lvl w:ilvl="3">
      <w:start w:val="1"/>
      <w:numFmt w:val="decimal"/>
      <w:pStyle w:val="Heading4"/>
      <w:lvlText w:val="%1.%2.%3.%4."/>
      <w:lvlJc w:val="left"/>
      <w:pPr>
        <w:ind w:left="596" w:hanging="454"/>
      </w:pPr>
      <w:rPr>
        <w:rFonts w:hint="default"/>
      </w:rPr>
    </w:lvl>
    <w:lvl w:ilvl="4">
      <w:start w:val="1"/>
      <w:numFmt w:val="decimal"/>
      <w:lvlRestart w:val="3"/>
      <w:pStyle w:val="ListParagraph"/>
      <w:lvlText w:val="(%5)"/>
      <w:lvlJc w:val="left"/>
      <w:pPr>
        <w:ind w:left="454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bs-Latn-BA"/>
        <w:specVanish w:val="0"/>
      </w:rPr>
    </w:lvl>
    <w:lvl w:ilvl="5">
      <w:start w:val="1"/>
      <w:numFmt w:val="lowerRoman"/>
      <w:lvlText w:val="(%6)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4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4" w:hanging="454"/>
      </w:pPr>
      <w:rPr>
        <w:rFonts w:hint="default"/>
      </w:rPr>
    </w:lvl>
  </w:abstractNum>
  <w:abstractNum w:abstractNumId="7" w15:restartNumberingAfterBreak="0">
    <w:nsid w:val="1BB243FB"/>
    <w:multiLevelType w:val="hybridMultilevel"/>
    <w:tmpl w:val="8A963056"/>
    <w:lvl w:ilvl="0" w:tplc="E1D40C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E66673"/>
    <w:multiLevelType w:val="multilevel"/>
    <w:tmpl w:val="2362EE06"/>
    <w:lvl w:ilvl="0">
      <w:start w:val="1"/>
      <w:numFmt w:val="decimal"/>
      <w:pStyle w:val="GC2"/>
      <w:lvlText w:val="4.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decimal"/>
      <w:pStyle w:val="StyleHeading2"/>
      <w:lvlText w:val="3.%2."/>
      <w:lvlJc w:val="left"/>
      <w:pPr>
        <w:tabs>
          <w:tab w:val="num" w:pos="567"/>
        </w:tabs>
        <w:ind w:left="567" w:hanging="567"/>
      </w:pPr>
      <w:rPr>
        <w:rFonts w:cs="Times New Roman" w:hint="default"/>
        <w:strike w:val="0"/>
        <w:dstrike w:val="0"/>
        <w:vertAlign w:val="baseli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9" w15:restartNumberingAfterBreak="0">
    <w:nsid w:val="276625C9"/>
    <w:multiLevelType w:val="hybridMultilevel"/>
    <w:tmpl w:val="947A78A2"/>
    <w:lvl w:ilvl="0" w:tplc="B1582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532FE"/>
    <w:multiLevelType w:val="hybridMultilevel"/>
    <w:tmpl w:val="39946598"/>
    <w:lvl w:ilvl="0" w:tplc="D5720B1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95C5045"/>
    <w:multiLevelType w:val="hybridMultilevel"/>
    <w:tmpl w:val="57747826"/>
    <w:lvl w:ilvl="0" w:tplc="1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A267F8D"/>
    <w:multiLevelType w:val="hybridMultilevel"/>
    <w:tmpl w:val="9FD6730C"/>
    <w:lvl w:ilvl="0" w:tplc="12A0F504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3" w15:restartNumberingAfterBreak="0">
    <w:nsid w:val="46544BC7"/>
    <w:multiLevelType w:val="hybridMultilevel"/>
    <w:tmpl w:val="67FC8774"/>
    <w:lvl w:ilvl="0" w:tplc="F808EC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6AB5824"/>
    <w:multiLevelType w:val="hybridMultilevel"/>
    <w:tmpl w:val="3D263872"/>
    <w:lvl w:ilvl="0" w:tplc="B1582204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5" w15:restartNumberingAfterBreak="0">
    <w:nsid w:val="4AC649B2"/>
    <w:multiLevelType w:val="multilevel"/>
    <w:tmpl w:val="691A6CD6"/>
    <w:lvl w:ilvl="0">
      <w:start w:val="1"/>
      <w:numFmt w:val="bullet"/>
      <w:pStyle w:val="Bullet3"/>
      <w:lvlText w:val=""/>
      <w:lvlJc w:val="left"/>
      <w:pPr>
        <w:tabs>
          <w:tab w:val="num" w:pos="1418"/>
        </w:tabs>
        <w:ind w:left="1418" w:hanging="494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A-Captionnote"/>
      <w:lvlText w:val=""/>
      <w:lvlJc w:val="left"/>
      <w:pPr>
        <w:tabs>
          <w:tab w:val="num" w:pos="1778"/>
        </w:tabs>
        <w:ind w:left="1701" w:hanging="283"/>
      </w:pPr>
      <w:rPr>
        <w:rFonts w:ascii="Wingdings" w:hAnsi="Wingdings" w:hint="default"/>
        <w:color w:val="auto"/>
      </w:rPr>
    </w:lvl>
    <w:lvl w:ilvl="2">
      <w:start w:val="1"/>
      <w:numFmt w:val="bullet"/>
      <w:lvlRestart w:val="0"/>
      <w:pStyle w:val="Charter"/>
      <w:lvlText w:val=""/>
      <w:lvlJc w:val="left"/>
      <w:pPr>
        <w:tabs>
          <w:tab w:val="num" w:pos="2061"/>
        </w:tabs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556"/>
        </w:tabs>
        <w:ind w:left="255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916"/>
        </w:tabs>
        <w:ind w:left="2916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3276"/>
        </w:tabs>
        <w:ind w:left="3276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36"/>
        </w:tabs>
        <w:ind w:left="363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996"/>
        </w:tabs>
        <w:ind w:left="3996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4356"/>
        </w:tabs>
        <w:ind w:left="4356" w:hanging="360"/>
      </w:pPr>
      <w:rPr>
        <w:rFonts w:cs="Times New Roman" w:hint="default"/>
      </w:rPr>
    </w:lvl>
  </w:abstractNum>
  <w:abstractNum w:abstractNumId="16" w15:restartNumberingAfterBreak="0">
    <w:nsid w:val="50B60E93"/>
    <w:multiLevelType w:val="multilevel"/>
    <w:tmpl w:val="A9907FA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5A7051D0"/>
    <w:multiLevelType w:val="hybridMultilevel"/>
    <w:tmpl w:val="80C2FF7A"/>
    <w:lvl w:ilvl="0" w:tplc="AD960776">
      <w:start w:val="1"/>
      <w:numFmt w:val="bullet"/>
      <w:pStyle w:val="alineja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 w15:restartNumberingAfterBreak="0">
    <w:nsid w:val="5ED67CBC"/>
    <w:multiLevelType w:val="multilevel"/>
    <w:tmpl w:val="CB0C235E"/>
    <w:lvl w:ilvl="0">
      <w:start w:val="1"/>
      <w:numFmt w:val="bullet"/>
      <w:lvlText w:val="-"/>
      <w:lvlJc w:val="left"/>
      <w:pPr>
        <w:tabs>
          <w:tab w:val="num" w:pos="680"/>
        </w:tabs>
        <w:ind w:left="680" w:hanging="226"/>
      </w:pPr>
      <w:rPr>
        <w:rFonts w:ascii="Times New Roman Bold" w:hAnsi="Times New Roman Bold" w:hint="default"/>
        <w:b/>
        <w:i w:val="0"/>
        <w:color w:val="auto"/>
        <w:sz w:val="24"/>
      </w:rPr>
    </w:lvl>
    <w:lvl w:ilvl="1">
      <w:numFmt w:val="bullet"/>
      <w:lvlText w:val="-"/>
      <w:lvlJc w:val="left"/>
      <w:pPr>
        <w:tabs>
          <w:tab w:val="num" w:pos="907"/>
        </w:tabs>
        <w:ind w:left="907" w:hanging="39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9782A"/>
    <w:multiLevelType w:val="hybridMultilevel"/>
    <w:tmpl w:val="77380B84"/>
    <w:lvl w:ilvl="0" w:tplc="B1582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55694"/>
    <w:multiLevelType w:val="multilevel"/>
    <w:tmpl w:val="163A00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decimal"/>
      <w:pStyle w:val="GC"/>
      <w:lvlText w:val="%1.%2.%3."/>
      <w:lvlJc w:val="left"/>
      <w:pPr>
        <w:tabs>
          <w:tab w:val="num" w:pos="851"/>
        </w:tabs>
        <w:ind w:left="851" w:hanging="851"/>
      </w:pPr>
      <w:rPr>
        <w:rFonts w:cs="Times New Roman" w:hint="default"/>
        <w:strike w:val="0"/>
        <w:dstrike w:val="0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 w15:restartNumberingAfterBreak="0">
    <w:nsid w:val="798C4AD8"/>
    <w:multiLevelType w:val="multilevel"/>
    <w:tmpl w:val="0D82743E"/>
    <w:lvl w:ilvl="0">
      <w:start w:val="1"/>
      <w:numFmt w:val="decimal"/>
      <w:pStyle w:val="Bullet1"/>
      <w:lvlText w:val="Appendix %1"/>
      <w:lvlJc w:val="left"/>
      <w:pPr>
        <w:tabs>
          <w:tab w:val="num" w:pos="1800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5">
      <w:start w:val="1"/>
      <w:numFmt w:val="lowerLetter"/>
      <w:lvlText w:val="(%6)"/>
      <w:lvlJc w:val="righ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lowerRoman"/>
      <w:lvlText w:val="(%7)"/>
      <w:lvlJc w:val="right"/>
      <w:pPr>
        <w:tabs>
          <w:tab w:val="num" w:pos="1985"/>
        </w:tabs>
        <w:ind w:left="1985" w:hanging="284"/>
      </w:pPr>
      <w:rPr>
        <w:rFonts w:cs="Times New Roman" w:hint="default"/>
      </w:rPr>
    </w:lvl>
    <w:lvl w:ilvl="7">
      <w:start w:val="1"/>
      <w:numFmt w:val="upperRoman"/>
      <w:lvlText w:val="%8"/>
      <w:lvlJc w:val="righ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decimal"/>
      <w:lvlRestart w:val="0"/>
      <w:lvlText w:val="Appendix %9"/>
      <w:lvlJc w:val="left"/>
      <w:pPr>
        <w:tabs>
          <w:tab w:val="num" w:pos="1985"/>
        </w:tabs>
        <w:ind w:left="1985" w:hanging="1985"/>
      </w:pPr>
      <w:rPr>
        <w:rFonts w:cs="Times New Roman" w:hint="default"/>
      </w:rPr>
    </w:lvl>
  </w:abstractNum>
  <w:abstractNum w:abstractNumId="22" w15:restartNumberingAfterBreak="0">
    <w:nsid w:val="7CCC6469"/>
    <w:multiLevelType w:val="multilevel"/>
    <w:tmpl w:val="838CEFFC"/>
    <w:lvl w:ilvl="0">
      <w:start w:val="1"/>
      <w:numFmt w:val="decimal"/>
      <w:pStyle w:val="Poravnanje"/>
      <w:lvlText w:val="(%1)"/>
      <w:lvlJc w:val="left"/>
      <w:pPr>
        <w:ind w:left="510" w:hanging="51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1"/>
  </w:num>
  <w:num w:numId="4">
    <w:abstractNumId w:val="15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18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"/>
  </w:num>
  <w:num w:numId="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"/>
  </w:num>
  <w:num w:numId="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"/>
  </w:num>
  <w:num w:numId="57">
    <w:abstractNumId w:val="1"/>
  </w:num>
  <w:num w:numId="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9"/>
  </w:num>
  <w:num w:numId="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"/>
  </w:num>
  <w:num w:numId="1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"/>
  </w:num>
  <w:num w:numId="1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"/>
  </w:num>
  <w:num w:numId="1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"/>
  </w:num>
  <w:num w:numId="124">
    <w:abstractNumId w:val="11"/>
  </w:num>
  <w:num w:numId="125">
    <w:abstractNumId w:val="4"/>
  </w:num>
  <w:num w:numId="126">
    <w:abstractNumId w:val="10"/>
  </w:num>
  <w:num w:numId="127">
    <w:abstractNumId w:val="13"/>
  </w:num>
  <w:num w:numId="1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"/>
  </w:num>
  <w:num w:numId="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0"/>
  </w:num>
  <w:num w:numId="1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1"/>
  </w:num>
  <w:num w:numId="1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"/>
  </w:num>
  <w:num w:numId="1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"/>
  </w:num>
  <w:num w:numId="1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6"/>
  </w:num>
  <w:num w:numId="187">
    <w:abstractNumId w:val="4"/>
  </w:num>
  <w:num w:numId="188">
    <w:abstractNumId w:val="6"/>
  </w:num>
  <w:num w:numId="1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4"/>
  </w:num>
  <w:num w:numId="193">
    <w:abstractNumId w:val="12"/>
  </w:num>
  <w:num w:numId="194">
    <w:abstractNumId w:val="1"/>
  </w:num>
  <w:num w:numId="1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6"/>
  </w:num>
  <w:num w:numId="2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9">
    <w:abstractNumId w:val="6"/>
  </w:num>
  <w:num w:numId="2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6"/>
  </w:num>
  <w:num w:numId="222">
    <w:abstractNumId w:val="6"/>
  </w:num>
  <w:num w:numId="2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4">
    <w:abstractNumId w:val="6"/>
  </w:num>
  <w:num w:numId="2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6"/>
  </w:num>
  <w:num w:numId="228">
    <w:abstractNumId w:val="6"/>
  </w:num>
  <w:num w:numId="229">
    <w:abstractNumId w:val="6"/>
  </w:num>
  <w:num w:numId="230">
    <w:abstractNumId w:val="6"/>
  </w:num>
  <w:num w:numId="231">
    <w:abstractNumId w:val="6"/>
  </w:num>
  <w:num w:numId="232">
    <w:abstractNumId w:val="6"/>
  </w:num>
  <w:num w:numId="2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7">
    <w:abstractNumId w:val="1"/>
  </w:num>
  <w:num w:numId="2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9">
    <w:abstractNumId w:val="6"/>
  </w:num>
  <w:num w:numId="240">
    <w:abstractNumId w:val="6"/>
  </w:num>
  <w:num w:numId="241">
    <w:abstractNumId w:val="6"/>
  </w:num>
  <w:num w:numId="242">
    <w:abstractNumId w:val="6"/>
  </w:num>
  <w:num w:numId="243">
    <w:abstractNumId w:val="6"/>
  </w:num>
  <w:num w:numId="244">
    <w:abstractNumId w:val="6"/>
  </w:num>
  <w:num w:numId="245">
    <w:abstractNumId w:val="6"/>
  </w:num>
  <w:num w:numId="2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8">
    <w:abstractNumId w:val="6"/>
  </w:num>
  <w:num w:numId="249">
    <w:abstractNumId w:val="6"/>
  </w:num>
  <w:num w:numId="250">
    <w:abstractNumId w:val="6"/>
  </w:num>
  <w:num w:numId="2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>
    <w:abstractNumId w:val="6"/>
  </w:num>
  <w:num w:numId="2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7">
    <w:abstractNumId w:val="1"/>
  </w:num>
  <w:num w:numId="258">
    <w:abstractNumId w:val="1"/>
  </w:num>
  <w:num w:numId="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3">
    <w:abstractNumId w:val="6"/>
  </w:num>
  <w:num w:numId="2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5">
    <w:abstractNumId w:val="6"/>
  </w:num>
  <w:num w:numId="276">
    <w:abstractNumId w:val="6"/>
  </w:num>
  <w:num w:numId="277">
    <w:abstractNumId w:val="1"/>
  </w:num>
  <w:num w:numId="2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2">
    <w:abstractNumId w:val="6"/>
  </w:num>
  <w:num w:numId="283">
    <w:abstractNumId w:val="7"/>
  </w:num>
  <w:num w:numId="284">
    <w:abstractNumId w:val="5"/>
  </w:num>
  <w:num w:numId="285">
    <w:abstractNumId w:val="17"/>
  </w:num>
  <w:numIdMacAtCleanup w:val="2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B0"/>
    <w:rsid w:val="00000C79"/>
    <w:rsid w:val="00001373"/>
    <w:rsid w:val="00001A0F"/>
    <w:rsid w:val="00001B16"/>
    <w:rsid w:val="00001D82"/>
    <w:rsid w:val="00001DDE"/>
    <w:rsid w:val="0000217E"/>
    <w:rsid w:val="000027E3"/>
    <w:rsid w:val="00002856"/>
    <w:rsid w:val="00002AB4"/>
    <w:rsid w:val="00003BAA"/>
    <w:rsid w:val="00005FB8"/>
    <w:rsid w:val="00006226"/>
    <w:rsid w:val="00006294"/>
    <w:rsid w:val="00006388"/>
    <w:rsid w:val="00006523"/>
    <w:rsid w:val="00007B05"/>
    <w:rsid w:val="00010510"/>
    <w:rsid w:val="0001135E"/>
    <w:rsid w:val="000117A3"/>
    <w:rsid w:val="00011DE8"/>
    <w:rsid w:val="00012489"/>
    <w:rsid w:val="000129B3"/>
    <w:rsid w:val="00012E12"/>
    <w:rsid w:val="00013099"/>
    <w:rsid w:val="00013AC6"/>
    <w:rsid w:val="00015043"/>
    <w:rsid w:val="000161AE"/>
    <w:rsid w:val="0001645C"/>
    <w:rsid w:val="00016998"/>
    <w:rsid w:val="0001706C"/>
    <w:rsid w:val="000170B8"/>
    <w:rsid w:val="00017153"/>
    <w:rsid w:val="00021E26"/>
    <w:rsid w:val="0002248D"/>
    <w:rsid w:val="00022516"/>
    <w:rsid w:val="0002255F"/>
    <w:rsid w:val="00022AAC"/>
    <w:rsid w:val="00022AFA"/>
    <w:rsid w:val="00022EA5"/>
    <w:rsid w:val="000231AA"/>
    <w:rsid w:val="00023242"/>
    <w:rsid w:val="00023C28"/>
    <w:rsid w:val="00023F04"/>
    <w:rsid w:val="000248A6"/>
    <w:rsid w:val="000250A8"/>
    <w:rsid w:val="000256DD"/>
    <w:rsid w:val="0002662A"/>
    <w:rsid w:val="000278AA"/>
    <w:rsid w:val="00030B9A"/>
    <w:rsid w:val="00031DA9"/>
    <w:rsid w:val="00032DB9"/>
    <w:rsid w:val="00032DDF"/>
    <w:rsid w:val="000337C2"/>
    <w:rsid w:val="00034265"/>
    <w:rsid w:val="00034B35"/>
    <w:rsid w:val="00034D1C"/>
    <w:rsid w:val="0003546A"/>
    <w:rsid w:val="00036121"/>
    <w:rsid w:val="000366C0"/>
    <w:rsid w:val="00036D1E"/>
    <w:rsid w:val="00037BC9"/>
    <w:rsid w:val="00037DCB"/>
    <w:rsid w:val="000407CF"/>
    <w:rsid w:val="00040D0C"/>
    <w:rsid w:val="00041AAD"/>
    <w:rsid w:val="00042311"/>
    <w:rsid w:val="0004296F"/>
    <w:rsid w:val="000436D4"/>
    <w:rsid w:val="0004374B"/>
    <w:rsid w:val="0004393A"/>
    <w:rsid w:val="00043ADE"/>
    <w:rsid w:val="00043EF8"/>
    <w:rsid w:val="0004402C"/>
    <w:rsid w:val="00044BF5"/>
    <w:rsid w:val="00044EC6"/>
    <w:rsid w:val="000455AE"/>
    <w:rsid w:val="00045715"/>
    <w:rsid w:val="00046ADE"/>
    <w:rsid w:val="0005002D"/>
    <w:rsid w:val="000515FA"/>
    <w:rsid w:val="0005254F"/>
    <w:rsid w:val="0005270C"/>
    <w:rsid w:val="00052ED5"/>
    <w:rsid w:val="000534C1"/>
    <w:rsid w:val="0005426A"/>
    <w:rsid w:val="0005468B"/>
    <w:rsid w:val="00055DF3"/>
    <w:rsid w:val="0005714A"/>
    <w:rsid w:val="00060EB1"/>
    <w:rsid w:val="00061031"/>
    <w:rsid w:val="000614F5"/>
    <w:rsid w:val="0006229E"/>
    <w:rsid w:val="000631B0"/>
    <w:rsid w:val="0006338B"/>
    <w:rsid w:val="0006437E"/>
    <w:rsid w:val="000643D6"/>
    <w:rsid w:val="00064EAE"/>
    <w:rsid w:val="00064EF5"/>
    <w:rsid w:val="00065D1C"/>
    <w:rsid w:val="000662F7"/>
    <w:rsid w:val="0006636B"/>
    <w:rsid w:val="000665D3"/>
    <w:rsid w:val="00066F92"/>
    <w:rsid w:val="000670BC"/>
    <w:rsid w:val="0006765D"/>
    <w:rsid w:val="00067964"/>
    <w:rsid w:val="00067A78"/>
    <w:rsid w:val="00067E60"/>
    <w:rsid w:val="00067F02"/>
    <w:rsid w:val="00070805"/>
    <w:rsid w:val="00071746"/>
    <w:rsid w:val="0007175E"/>
    <w:rsid w:val="00071A79"/>
    <w:rsid w:val="00071ADA"/>
    <w:rsid w:val="00073794"/>
    <w:rsid w:val="000739CF"/>
    <w:rsid w:val="00074BA7"/>
    <w:rsid w:val="00076381"/>
    <w:rsid w:val="000763E0"/>
    <w:rsid w:val="00076E37"/>
    <w:rsid w:val="00077883"/>
    <w:rsid w:val="00077A68"/>
    <w:rsid w:val="00080BE8"/>
    <w:rsid w:val="0008167F"/>
    <w:rsid w:val="00082C98"/>
    <w:rsid w:val="00083386"/>
    <w:rsid w:val="000836C5"/>
    <w:rsid w:val="0008425F"/>
    <w:rsid w:val="0008431A"/>
    <w:rsid w:val="00084530"/>
    <w:rsid w:val="00084785"/>
    <w:rsid w:val="00084D2B"/>
    <w:rsid w:val="00084ECE"/>
    <w:rsid w:val="00085503"/>
    <w:rsid w:val="000863A5"/>
    <w:rsid w:val="000864A0"/>
    <w:rsid w:val="000874C5"/>
    <w:rsid w:val="00087B38"/>
    <w:rsid w:val="00087F0A"/>
    <w:rsid w:val="000902E0"/>
    <w:rsid w:val="00090A5C"/>
    <w:rsid w:val="00091041"/>
    <w:rsid w:val="00091211"/>
    <w:rsid w:val="000915EF"/>
    <w:rsid w:val="00091771"/>
    <w:rsid w:val="000921C5"/>
    <w:rsid w:val="000927D2"/>
    <w:rsid w:val="00092A08"/>
    <w:rsid w:val="000930C0"/>
    <w:rsid w:val="0009386A"/>
    <w:rsid w:val="000938ED"/>
    <w:rsid w:val="00093D87"/>
    <w:rsid w:val="00094B89"/>
    <w:rsid w:val="00094D30"/>
    <w:rsid w:val="00095141"/>
    <w:rsid w:val="0009566C"/>
    <w:rsid w:val="00095916"/>
    <w:rsid w:val="00096B9F"/>
    <w:rsid w:val="00097D8F"/>
    <w:rsid w:val="00097F04"/>
    <w:rsid w:val="00097F37"/>
    <w:rsid w:val="000A04EB"/>
    <w:rsid w:val="000A224B"/>
    <w:rsid w:val="000A2BA9"/>
    <w:rsid w:val="000A2FCD"/>
    <w:rsid w:val="000A4157"/>
    <w:rsid w:val="000A445F"/>
    <w:rsid w:val="000A51BC"/>
    <w:rsid w:val="000A5423"/>
    <w:rsid w:val="000A55C8"/>
    <w:rsid w:val="000A7B0D"/>
    <w:rsid w:val="000A7DD3"/>
    <w:rsid w:val="000B03C5"/>
    <w:rsid w:val="000B0400"/>
    <w:rsid w:val="000B1106"/>
    <w:rsid w:val="000B1FC7"/>
    <w:rsid w:val="000B21A8"/>
    <w:rsid w:val="000B2747"/>
    <w:rsid w:val="000B29FD"/>
    <w:rsid w:val="000B37D1"/>
    <w:rsid w:val="000B4026"/>
    <w:rsid w:val="000B4ECC"/>
    <w:rsid w:val="000B4FA5"/>
    <w:rsid w:val="000B53A2"/>
    <w:rsid w:val="000B68EF"/>
    <w:rsid w:val="000B6BA4"/>
    <w:rsid w:val="000B7CAA"/>
    <w:rsid w:val="000C0740"/>
    <w:rsid w:val="000C0F6D"/>
    <w:rsid w:val="000C11CF"/>
    <w:rsid w:val="000C1217"/>
    <w:rsid w:val="000C1679"/>
    <w:rsid w:val="000C179B"/>
    <w:rsid w:val="000C1C10"/>
    <w:rsid w:val="000C22F5"/>
    <w:rsid w:val="000C2944"/>
    <w:rsid w:val="000C31F4"/>
    <w:rsid w:val="000C3B8F"/>
    <w:rsid w:val="000C417A"/>
    <w:rsid w:val="000C4B0B"/>
    <w:rsid w:val="000C5062"/>
    <w:rsid w:val="000C51F4"/>
    <w:rsid w:val="000C565D"/>
    <w:rsid w:val="000C5DCE"/>
    <w:rsid w:val="000C6E29"/>
    <w:rsid w:val="000C723A"/>
    <w:rsid w:val="000D07B3"/>
    <w:rsid w:val="000D0E94"/>
    <w:rsid w:val="000D10B5"/>
    <w:rsid w:val="000D1EA2"/>
    <w:rsid w:val="000D1FD9"/>
    <w:rsid w:val="000D2A1F"/>
    <w:rsid w:val="000D2CB5"/>
    <w:rsid w:val="000D41DB"/>
    <w:rsid w:val="000D4ACA"/>
    <w:rsid w:val="000D4C5C"/>
    <w:rsid w:val="000D4D72"/>
    <w:rsid w:val="000D515E"/>
    <w:rsid w:val="000D53A4"/>
    <w:rsid w:val="000D6058"/>
    <w:rsid w:val="000D6373"/>
    <w:rsid w:val="000D6813"/>
    <w:rsid w:val="000D687B"/>
    <w:rsid w:val="000D6C39"/>
    <w:rsid w:val="000D6C8B"/>
    <w:rsid w:val="000E0473"/>
    <w:rsid w:val="000E0C1C"/>
    <w:rsid w:val="000E198D"/>
    <w:rsid w:val="000E1DCE"/>
    <w:rsid w:val="000E21BD"/>
    <w:rsid w:val="000E2376"/>
    <w:rsid w:val="000E2417"/>
    <w:rsid w:val="000E295C"/>
    <w:rsid w:val="000E35DB"/>
    <w:rsid w:val="000E3D59"/>
    <w:rsid w:val="000E3EA1"/>
    <w:rsid w:val="000E3FEC"/>
    <w:rsid w:val="000E43CF"/>
    <w:rsid w:val="000E4D8B"/>
    <w:rsid w:val="000E5C8C"/>
    <w:rsid w:val="000F0ADF"/>
    <w:rsid w:val="000F0CBE"/>
    <w:rsid w:val="000F2182"/>
    <w:rsid w:val="000F25BB"/>
    <w:rsid w:val="000F3348"/>
    <w:rsid w:val="000F35A7"/>
    <w:rsid w:val="000F3610"/>
    <w:rsid w:val="000F3EA8"/>
    <w:rsid w:val="000F5571"/>
    <w:rsid w:val="000F5774"/>
    <w:rsid w:val="000F58EB"/>
    <w:rsid w:val="000F5975"/>
    <w:rsid w:val="000F59A1"/>
    <w:rsid w:val="000F5ED7"/>
    <w:rsid w:val="000F645F"/>
    <w:rsid w:val="000F6541"/>
    <w:rsid w:val="000F6CF9"/>
    <w:rsid w:val="000F73AA"/>
    <w:rsid w:val="000F775A"/>
    <w:rsid w:val="00100AFD"/>
    <w:rsid w:val="00100EC5"/>
    <w:rsid w:val="00101084"/>
    <w:rsid w:val="00101116"/>
    <w:rsid w:val="0010191A"/>
    <w:rsid w:val="00101E81"/>
    <w:rsid w:val="00102085"/>
    <w:rsid w:val="0010366B"/>
    <w:rsid w:val="00103B9D"/>
    <w:rsid w:val="001043AA"/>
    <w:rsid w:val="001048F7"/>
    <w:rsid w:val="00104E62"/>
    <w:rsid w:val="00105228"/>
    <w:rsid w:val="00105717"/>
    <w:rsid w:val="00105BB4"/>
    <w:rsid w:val="001060EB"/>
    <w:rsid w:val="001063A9"/>
    <w:rsid w:val="00106427"/>
    <w:rsid w:val="001065A1"/>
    <w:rsid w:val="001065D7"/>
    <w:rsid w:val="00106685"/>
    <w:rsid w:val="00106B78"/>
    <w:rsid w:val="001072B4"/>
    <w:rsid w:val="00107348"/>
    <w:rsid w:val="001075FE"/>
    <w:rsid w:val="0010776B"/>
    <w:rsid w:val="00107AD2"/>
    <w:rsid w:val="001100B9"/>
    <w:rsid w:val="00110500"/>
    <w:rsid w:val="001109AF"/>
    <w:rsid w:val="0011154F"/>
    <w:rsid w:val="001124FC"/>
    <w:rsid w:val="001127D2"/>
    <w:rsid w:val="00112A10"/>
    <w:rsid w:val="00113476"/>
    <w:rsid w:val="00113CD0"/>
    <w:rsid w:val="00115F79"/>
    <w:rsid w:val="001165FE"/>
    <w:rsid w:val="0011669E"/>
    <w:rsid w:val="001167F1"/>
    <w:rsid w:val="0011692B"/>
    <w:rsid w:val="001169A2"/>
    <w:rsid w:val="00116D73"/>
    <w:rsid w:val="00116DB9"/>
    <w:rsid w:val="001175E0"/>
    <w:rsid w:val="00117605"/>
    <w:rsid w:val="001176A7"/>
    <w:rsid w:val="0011789A"/>
    <w:rsid w:val="00117BAF"/>
    <w:rsid w:val="001202B7"/>
    <w:rsid w:val="001205CB"/>
    <w:rsid w:val="0012090E"/>
    <w:rsid w:val="00120D26"/>
    <w:rsid w:val="00120FEB"/>
    <w:rsid w:val="0012144A"/>
    <w:rsid w:val="00121BE7"/>
    <w:rsid w:val="00121D6A"/>
    <w:rsid w:val="001221A3"/>
    <w:rsid w:val="00122AF9"/>
    <w:rsid w:val="00122B12"/>
    <w:rsid w:val="00123543"/>
    <w:rsid w:val="00123F21"/>
    <w:rsid w:val="00124C02"/>
    <w:rsid w:val="001261CA"/>
    <w:rsid w:val="001267A9"/>
    <w:rsid w:val="00126829"/>
    <w:rsid w:val="00126ABE"/>
    <w:rsid w:val="00126DC8"/>
    <w:rsid w:val="00130315"/>
    <w:rsid w:val="00131305"/>
    <w:rsid w:val="00131ACF"/>
    <w:rsid w:val="00133528"/>
    <w:rsid w:val="00133F62"/>
    <w:rsid w:val="00133F7B"/>
    <w:rsid w:val="0013422F"/>
    <w:rsid w:val="001342DE"/>
    <w:rsid w:val="00134A59"/>
    <w:rsid w:val="00134D5D"/>
    <w:rsid w:val="00135280"/>
    <w:rsid w:val="001353B9"/>
    <w:rsid w:val="001354E4"/>
    <w:rsid w:val="001368DB"/>
    <w:rsid w:val="00136ABC"/>
    <w:rsid w:val="00136C85"/>
    <w:rsid w:val="00136E93"/>
    <w:rsid w:val="00137839"/>
    <w:rsid w:val="001401F1"/>
    <w:rsid w:val="0014054D"/>
    <w:rsid w:val="00141039"/>
    <w:rsid w:val="00141D23"/>
    <w:rsid w:val="001422AE"/>
    <w:rsid w:val="00142AE8"/>
    <w:rsid w:val="00142F46"/>
    <w:rsid w:val="00143630"/>
    <w:rsid w:val="00143887"/>
    <w:rsid w:val="00143955"/>
    <w:rsid w:val="00143BD6"/>
    <w:rsid w:val="00143CF6"/>
    <w:rsid w:val="00144191"/>
    <w:rsid w:val="001445B3"/>
    <w:rsid w:val="00144614"/>
    <w:rsid w:val="001453B0"/>
    <w:rsid w:val="0014592E"/>
    <w:rsid w:val="001459A8"/>
    <w:rsid w:val="0014616B"/>
    <w:rsid w:val="001461FF"/>
    <w:rsid w:val="00146AC0"/>
    <w:rsid w:val="00146B1B"/>
    <w:rsid w:val="00146F08"/>
    <w:rsid w:val="00147943"/>
    <w:rsid w:val="0015011F"/>
    <w:rsid w:val="00150A59"/>
    <w:rsid w:val="00150C29"/>
    <w:rsid w:val="001523CD"/>
    <w:rsid w:val="0015244E"/>
    <w:rsid w:val="00152A19"/>
    <w:rsid w:val="00152D4F"/>
    <w:rsid w:val="0015393E"/>
    <w:rsid w:val="001543C7"/>
    <w:rsid w:val="00154677"/>
    <w:rsid w:val="00156224"/>
    <w:rsid w:val="001564B9"/>
    <w:rsid w:val="00157FBA"/>
    <w:rsid w:val="00160032"/>
    <w:rsid w:val="0016147D"/>
    <w:rsid w:val="00161992"/>
    <w:rsid w:val="00162663"/>
    <w:rsid w:val="00162AB8"/>
    <w:rsid w:val="00163480"/>
    <w:rsid w:val="00163745"/>
    <w:rsid w:val="001638FC"/>
    <w:rsid w:val="0016415B"/>
    <w:rsid w:val="0016444E"/>
    <w:rsid w:val="00164807"/>
    <w:rsid w:val="00164F77"/>
    <w:rsid w:val="001654C4"/>
    <w:rsid w:val="00165666"/>
    <w:rsid w:val="00165878"/>
    <w:rsid w:val="00165CE9"/>
    <w:rsid w:val="00170554"/>
    <w:rsid w:val="001707FD"/>
    <w:rsid w:val="0017182C"/>
    <w:rsid w:val="0017256B"/>
    <w:rsid w:val="001729FE"/>
    <w:rsid w:val="001731EA"/>
    <w:rsid w:val="00173E0C"/>
    <w:rsid w:val="00174882"/>
    <w:rsid w:val="00174A50"/>
    <w:rsid w:val="001751B9"/>
    <w:rsid w:val="00175AED"/>
    <w:rsid w:val="00176119"/>
    <w:rsid w:val="001762BA"/>
    <w:rsid w:val="001762F4"/>
    <w:rsid w:val="00176B11"/>
    <w:rsid w:val="00176C9B"/>
    <w:rsid w:val="00176CBF"/>
    <w:rsid w:val="00176D00"/>
    <w:rsid w:val="00176DD2"/>
    <w:rsid w:val="00180674"/>
    <w:rsid w:val="00180780"/>
    <w:rsid w:val="00180825"/>
    <w:rsid w:val="00180967"/>
    <w:rsid w:val="00180B6B"/>
    <w:rsid w:val="001817D5"/>
    <w:rsid w:val="00181D43"/>
    <w:rsid w:val="001821DE"/>
    <w:rsid w:val="00182833"/>
    <w:rsid w:val="00182A38"/>
    <w:rsid w:val="00182C05"/>
    <w:rsid w:val="0018308F"/>
    <w:rsid w:val="00183868"/>
    <w:rsid w:val="001841AB"/>
    <w:rsid w:val="00184329"/>
    <w:rsid w:val="001863AA"/>
    <w:rsid w:val="00186802"/>
    <w:rsid w:val="00186872"/>
    <w:rsid w:val="00186FC8"/>
    <w:rsid w:val="0018781E"/>
    <w:rsid w:val="00187961"/>
    <w:rsid w:val="00187FF1"/>
    <w:rsid w:val="001917A5"/>
    <w:rsid w:val="00191A5F"/>
    <w:rsid w:val="0019207E"/>
    <w:rsid w:val="0019243F"/>
    <w:rsid w:val="001927CB"/>
    <w:rsid w:val="00192A6C"/>
    <w:rsid w:val="00192BE7"/>
    <w:rsid w:val="00193756"/>
    <w:rsid w:val="00193B68"/>
    <w:rsid w:val="00194552"/>
    <w:rsid w:val="001961A3"/>
    <w:rsid w:val="00196A80"/>
    <w:rsid w:val="001971F8"/>
    <w:rsid w:val="00197E91"/>
    <w:rsid w:val="001A01C7"/>
    <w:rsid w:val="001A0903"/>
    <w:rsid w:val="001A132D"/>
    <w:rsid w:val="001A1AD4"/>
    <w:rsid w:val="001A1ADB"/>
    <w:rsid w:val="001A2A1C"/>
    <w:rsid w:val="001A2BCA"/>
    <w:rsid w:val="001A39E8"/>
    <w:rsid w:val="001A3B8F"/>
    <w:rsid w:val="001A4AC2"/>
    <w:rsid w:val="001A5479"/>
    <w:rsid w:val="001A58A3"/>
    <w:rsid w:val="001A5BEA"/>
    <w:rsid w:val="001A64D1"/>
    <w:rsid w:val="001A6EDD"/>
    <w:rsid w:val="001A73CA"/>
    <w:rsid w:val="001A7604"/>
    <w:rsid w:val="001A7E7B"/>
    <w:rsid w:val="001B00DA"/>
    <w:rsid w:val="001B0EB0"/>
    <w:rsid w:val="001B1588"/>
    <w:rsid w:val="001B1C6C"/>
    <w:rsid w:val="001B1FE6"/>
    <w:rsid w:val="001B2572"/>
    <w:rsid w:val="001B2A14"/>
    <w:rsid w:val="001B2D23"/>
    <w:rsid w:val="001B3245"/>
    <w:rsid w:val="001B3386"/>
    <w:rsid w:val="001B3FF4"/>
    <w:rsid w:val="001B42D3"/>
    <w:rsid w:val="001B46B0"/>
    <w:rsid w:val="001B50D6"/>
    <w:rsid w:val="001B54D2"/>
    <w:rsid w:val="001B5E1D"/>
    <w:rsid w:val="001B6370"/>
    <w:rsid w:val="001B6427"/>
    <w:rsid w:val="001B65F9"/>
    <w:rsid w:val="001B6703"/>
    <w:rsid w:val="001B6C77"/>
    <w:rsid w:val="001B6DA3"/>
    <w:rsid w:val="001B7A7D"/>
    <w:rsid w:val="001C06DC"/>
    <w:rsid w:val="001C08F9"/>
    <w:rsid w:val="001C1468"/>
    <w:rsid w:val="001C1C46"/>
    <w:rsid w:val="001C2290"/>
    <w:rsid w:val="001C32E2"/>
    <w:rsid w:val="001C3527"/>
    <w:rsid w:val="001C3899"/>
    <w:rsid w:val="001C3C4C"/>
    <w:rsid w:val="001C3D80"/>
    <w:rsid w:val="001C3EB9"/>
    <w:rsid w:val="001C40E4"/>
    <w:rsid w:val="001C458F"/>
    <w:rsid w:val="001C4660"/>
    <w:rsid w:val="001C4D4F"/>
    <w:rsid w:val="001C59BC"/>
    <w:rsid w:val="001C5A45"/>
    <w:rsid w:val="001C62F3"/>
    <w:rsid w:val="001C6848"/>
    <w:rsid w:val="001C6BE8"/>
    <w:rsid w:val="001C6D9B"/>
    <w:rsid w:val="001C7499"/>
    <w:rsid w:val="001D0BC5"/>
    <w:rsid w:val="001D1012"/>
    <w:rsid w:val="001D1662"/>
    <w:rsid w:val="001D1B0B"/>
    <w:rsid w:val="001D20B4"/>
    <w:rsid w:val="001D2B9A"/>
    <w:rsid w:val="001D2C87"/>
    <w:rsid w:val="001D2F57"/>
    <w:rsid w:val="001D3095"/>
    <w:rsid w:val="001D3225"/>
    <w:rsid w:val="001D3585"/>
    <w:rsid w:val="001D3593"/>
    <w:rsid w:val="001D3871"/>
    <w:rsid w:val="001D4598"/>
    <w:rsid w:val="001D48D3"/>
    <w:rsid w:val="001D4C51"/>
    <w:rsid w:val="001D4DB3"/>
    <w:rsid w:val="001D4E08"/>
    <w:rsid w:val="001D576B"/>
    <w:rsid w:val="001D6823"/>
    <w:rsid w:val="001D6D6B"/>
    <w:rsid w:val="001D76F9"/>
    <w:rsid w:val="001D79D2"/>
    <w:rsid w:val="001E061C"/>
    <w:rsid w:val="001E0D28"/>
    <w:rsid w:val="001E1090"/>
    <w:rsid w:val="001E12B4"/>
    <w:rsid w:val="001E215A"/>
    <w:rsid w:val="001E2233"/>
    <w:rsid w:val="001E22CA"/>
    <w:rsid w:val="001E270A"/>
    <w:rsid w:val="001E281B"/>
    <w:rsid w:val="001E3306"/>
    <w:rsid w:val="001E37E7"/>
    <w:rsid w:val="001E3E0D"/>
    <w:rsid w:val="001E3E90"/>
    <w:rsid w:val="001E42F4"/>
    <w:rsid w:val="001E45CE"/>
    <w:rsid w:val="001E4847"/>
    <w:rsid w:val="001E4CE4"/>
    <w:rsid w:val="001E4D6E"/>
    <w:rsid w:val="001E4FE7"/>
    <w:rsid w:val="001E577A"/>
    <w:rsid w:val="001E696D"/>
    <w:rsid w:val="001E6ABC"/>
    <w:rsid w:val="001E7BC3"/>
    <w:rsid w:val="001E7D9C"/>
    <w:rsid w:val="001F027A"/>
    <w:rsid w:val="001F083B"/>
    <w:rsid w:val="001F1C90"/>
    <w:rsid w:val="001F25D8"/>
    <w:rsid w:val="001F27C9"/>
    <w:rsid w:val="001F285F"/>
    <w:rsid w:val="001F3E8C"/>
    <w:rsid w:val="001F4254"/>
    <w:rsid w:val="001F4F3C"/>
    <w:rsid w:val="001F7322"/>
    <w:rsid w:val="001F73AB"/>
    <w:rsid w:val="001F7623"/>
    <w:rsid w:val="001F7D69"/>
    <w:rsid w:val="001F7E0A"/>
    <w:rsid w:val="001F7E66"/>
    <w:rsid w:val="0020064A"/>
    <w:rsid w:val="00200A9B"/>
    <w:rsid w:val="00201083"/>
    <w:rsid w:val="00201151"/>
    <w:rsid w:val="00201BB7"/>
    <w:rsid w:val="00201BEC"/>
    <w:rsid w:val="00201C4B"/>
    <w:rsid w:val="00202EAB"/>
    <w:rsid w:val="00202F3A"/>
    <w:rsid w:val="002035B6"/>
    <w:rsid w:val="002037E4"/>
    <w:rsid w:val="00203CCA"/>
    <w:rsid w:val="002043F4"/>
    <w:rsid w:val="002046C3"/>
    <w:rsid w:val="00204BAC"/>
    <w:rsid w:val="0020576C"/>
    <w:rsid w:val="00205D46"/>
    <w:rsid w:val="00205FDE"/>
    <w:rsid w:val="00206812"/>
    <w:rsid w:val="00206819"/>
    <w:rsid w:val="002072CC"/>
    <w:rsid w:val="00210521"/>
    <w:rsid w:val="00210680"/>
    <w:rsid w:val="00211D31"/>
    <w:rsid w:val="002122D5"/>
    <w:rsid w:val="002124E0"/>
    <w:rsid w:val="0021292D"/>
    <w:rsid w:val="00212E21"/>
    <w:rsid w:val="00213341"/>
    <w:rsid w:val="00213A08"/>
    <w:rsid w:val="0021475B"/>
    <w:rsid w:val="00214C8A"/>
    <w:rsid w:val="0021611A"/>
    <w:rsid w:val="00216776"/>
    <w:rsid w:val="00217146"/>
    <w:rsid w:val="00217AE9"/>
    <w:rsid w:val="002200B1"/>
    <w:rsid w:val="0022035F"/>
    <w:rsid w:val="00221477"/>
    <w:rsid w:val="002216C6"/>
    <w:rsid w:val="00221722"/>
    <w:rsid w:val="0022309A"/>
    <w:rsid w:val="0022380D"/>
    <w:rsid w:val="00223A3C"/>
    <w:rsid w:val="00223C5C"/>
    <w:rsid w:val="00223FBB"/>
    <w:rsid w:val="002245E5"/>
    <w:rsid w:val="002256C0"/>
    <w:rsid w:val="0022571F"/>
    <w:rsid w:val="00230E5D"/>
    <w:rsid w:val="00230F7E"/>
    <w:rsid w:val="00231AC5"/>
    <w:rsid w:val="00231E13"/>
    <w:rsid w:val="0023211F"/>
    <w:rsid w:val="00232CD1"/>
    <w:rsid w:val="0023309B"/>
    <w:rsid w:val="00233433"/>
    <w:rsid w:val="0023352A"/>
    <w:rsid w:val="00233618"/>
    <w:rsid w:val="00233C79"/>
    <w:rsid w:val="00233DBD"/>
    <w:rsid w:val="00234005"/>
    <w:rsid w:val="00234B54"/>
    <w:rsid w:val="00235CE9"/>
    <w:rsid w:val="002368A9"/>
    <w:rsid w:val="00236F8B"/>
    <w:rsid w:val="002370B3"/>
    <w:rsid w:val="0023771A"/>
    <w:rsid w:val="00237853"/>
    <w:rsid w:val="00237A0E"/>
    <w:rsid w:val="00237DA3"/>
    <w:rsid w:val="0024004B"/>
    <w:rsid w:val="00240584"/>
    <w:rsid w:val="00241B89"/>
    <w:rsid w:val="00241FAB"/>
    <w:rsid w:val="002422AE"/>
    <w:rsid w:val="00242DFD"/>
    <w:rsid w:val="0024480F"/>
    <w:rsid w:val="00245659"/>
    <w:rsid w:val="002457D0"/>
    <w:rsid w:val="00245BB5"/>
    <w:rsid w:val="002466C1"/>
    <w:rsid w:val="0024697E"/>
    <w:rsid w:val="00246B0E"/>
    <w:rsid w:val="00247402"/>
    <w:rsid w:val="0024742E"/>
    <w:rsid w:val="002479EA"/>
    <w:rsid w:val="0025013F"/>
    <w:rsid w:val="00250218"/>
    <w:rsid w:val="00250426"/>
    <w:rsid w:val="002505E1"/>
    <w:rsid w:val="00250714"/>
    <w:rsid w:val="00250C69"/>
    <w:rsid w:val="0025236C"/>
    <w:rsid w:val="00252CA6"/>
    <w:rsid w:val="00252FCD"/>
    <w:rsid w:val="00253117"/>
    <w:rsid w:val="00253407"/>
    <w:rsid w:val="0025356A"/>
    <w:rsid w:val="00253D95"/>
    <w:rsid w:val="00253F50"/>
    <w:rsid w:val="00254B1B"/>
    <w:rsid w:val="0025510C"/>
    <w:rsid w:val="002553AD"/>
    <w:rsid w:val="002555CC"/>
    <w:rsid w:val="00255869"/>
    <w:rsid w:val="00255B72"/>
    <w:rsid w:val="00255E0D"/>
    <w:rsid w:val="00255E35"/>
    <w:rsid w:val="00256378"/>
    <w:rsid w:val="002564DD"/>
    <w:rsid w:val="00256562"/>
    <w:rsid w:val="002568BA"/>
    <w:rsid w:val="00256FCC"/>
    <w:rsid w:val="002607EA"/>
    <w:rsid w:val="00260A53"/>
    <w:rsid w:val="00260E2C"/>
    <w:rsid w:val="002614D4"/>
    <w:rsid w:val="00261A29"/>
    <w:rsid w:val="002629A3"/>
    <w:rsid w:val="00263971"/>
    <w:rsid w:val="00263A7A"/>
    <w:rsid w:val="00263E75"/>
    <w:rsid w:val="002649F3"/>
    <w:rsid w:val="00265441"/>
    <w:rsid w:val="0026679A"/>
    <w:rsid w:val="00266ADA"/>
    <w:rsid w:val="00267F8A"/>
    <w:rsid w:val="00270078"/>
    <w:rsid w:val="0027031E"/>
    <w:rsid w:val="0027097E"/>
    <w:rsid w:val="00272832"/>
    <w:rsid w:val="00273BA1"/>
    <w:rsid w:val="00274014"/>
    <w:rsid w:val="00274194"/>
    <w:rsid w:val="00274995"/>
    <w:rsid w:val="00274A44"/>
    <w:rsid w:val="00274EA1"/>
    <w:rsid w:val="00275868"/>
    <w:rsid w:val="00275AA0"/>
    <w:rsid w:val="00277708"/>
    <w:rsid w:val="0027790A"/>
    <w:rsid w:val="00277E86"/>
    <w:rsid w:val="00277EF5"/>
    <w:rsid w:val="00280487"/>
    <w:rsid w:val="002804BA"/>
    <w:rsid w:val="00280769"/>
    <w:rsid w:val="002811CA"/>
    <w:rsid w:val="002814E9"/>
    <w:rsid w:val="002819F1"/>
    <w:rsid w:val="0028241C"/>
    <w:rsid w:val="0028298B"/>
    <w:rsid w:val="00282EC1"/>
    <w:rsid w:val="00285E04"/>
    <w:rsid w:val="002863C2"/>
    <w:rsid w:val="00286878"/>
    <w:rsid w:val="00286E20"/>
    <w:rsid w:val="00287274"/>
    <w:rsid w:val="00287697"/>
    <w:rsid w:val="00290915"/>
    <w:rsid w:val="00291889"/>
    <w:rsid w:val="00291C01"/>
    <w:rsid w:val="00291D38"/>
    <w:rsid w:val="00292ABC"/>
    <w:rsid w:val="00292B2A"/>
    <w:rsid w:val="002934F7"/>
    <w:rsid w:val="00293A00"/>
    <w:rsid w:val="00293AC0"/>
    <w:rsid w:val="002944E8"/>
    <w:rsid w:val="00294D75"/>
    <w:rsid w:val="00295113"/>
    <w:rsid w:val="00295502"/>
    <w:rsid w:val="00296894"/>
    <w:rsid w:val="00296E18"/>
    <w:rsid w:val="00296F7D"/>
    <w:rsid w:val="002976F3"/>
    <w:rsid w:val="00297936"/>
    <w:rsid w:val="00297A9A"/>
    <w:rsid w:val="00297D04"/>
    <w:rsid w:val="00297D07"/>
    <w:rsid w:val="00297E2C"/>
    <w:rsid w:val="002A00F0"/>
    <w:rsid w:val="002A061B"/>
    <w:rsid w:val="002A0CB2"/>
    <w:rsid w:val="002A2306"/>
    <w:rsid w:val="002A28BE"/>
    <w:rsid w:val="002A30F7"/>
    <w:rsid w:val="002A4095"/>
    <w:rsid w:val="002A4CDF"/>
    <w:rsid w:val="002A5933"/>
    <w:rsid w:val="002A6058"/>
    <w:rsid w:val="002A6AEF"/>
    <w:rsid w:val="002A70BE"/>
    <w:rsid w:val="002A71C7"/>
    <w:rsid w:val="002A7BF0"/>
    <w:rsid w:val="002B07C1"/>
    <w:rsid w:val="002B09F7"/>
    <w:rsid w:val="002B1589"/>
    <w:rsid w:val="002B15A0"/>
    <w:rsid w:val="002B1631"/>
    <w:rsid w:val="002B1859"/>
    <w:rsid w:val="002B2E83"/>
    <w:rsid w:val="002B337D"/>
    <w:rsid w:val="002B337E"/>
    <w:rsid w:val="002B345B"/>
    <w:rsid w:val="002B4A4E"/>
    <w:rsid w:val="002B5A6B"/>
    <w:rsid w:val="002B6047"/>
    <w:rsid w:val="002B65C5"/>
    <w:rsid w:val="002B6650"/>
    <w:rsid w:val="002B721F"/>
    <w:rsid w:val="002B7472"/>
    <w:rsid w:val="002B7D8F"/>
    <w:rsid w:val="002C090C"/>
    <w:rsid w:val="002C0D39"/>
    <w:rsid w:val="002C1553"/>
    <w:rsid w:val="002C21F4"/>
    <w:rsid w:val="002C2514"/>
    <w:rsid w:val="002C2E1D"/>
    <w:rsid w:val="002C4150"/>
    <w:rsid w:val="002C4B6E"/>
    <w:rsid w:val="002C5D9D"/>
    <w:rsid w:val="002C6041"/>
    <w:rsid w:val="002C60B3"/>
    <w:rsid w:val="002C6E3B"/>
    <w:rsid w:val="002D0212"/>
    <w:rsid w:val="002D07FB"/>
    <w:rsid w:val="002D0C12"/>
    <w:rsid w:val="002D0D5F"/>
    <w:rsid w:val="002D0EEA"/>
    <w:rsid w:val="002D1111"/>
    <w:rsid w:val="002D33E7"/>
    <w:rsid w:val="002D44F8"/>
    <w:rsid w:val="002D48AD"/>
    <w:rsid w:val="002D4C98"/>
    <w:rsid w:val="002D51B1"/>
    <w:rsid w:val="002D551C"/>
    <w:rsid w:val="002D5B1A"/>
    <w:rsid w:val="002D6572"/>
    <w:rsid w:val="002D676D"/>
    <w:rsid w:val="002D6EAF"/>
    <w:rsid w:val="002D7930"/>
    <w:rsid w:val="002D7D23"/>
    <w:rsid w:val="002D7EEE"/>
    <w:rsid w:val="002E0A58"/>
    <w:rsid w:val="002E0C33"/>
    <w:rsid w:val="002E0FC3"/>
    <w:rsid w:val="002E1B98"/>
    <w:rsid w:val="002E204D"/>
    <w:rsid w:val="002E29CB"/>
    <w:rsid w:val="002E2E14"/>
    <w:rsid w:val="002E2E72"/>
    <w:rsid w:val="002E30AC"/>
    <w:rsid w:val="002E3AC7"/>
    <w:rsid w:val="002E3E2E"/>
    <w:rsid w:val="002E48A0"/>
    <w:rsid w:val="002E5032"/>
    <w:rsid w:val="002E54B3"/>
    <w:rsid w:val="002E5C5A"/>
    <w:rsid w:val="002E619B"/>
    <w:rsid w:val="002E65E2"/>
    <w:rsid w:val="002E6CE7"/>
    <w:rsid w:val="002E7742"/>
    <w:rsid w:val="002F15FA"/>
    <w:rsid w:val="002F1A8A"/>
    <w:rsid w:val="002F2063"/>
    <w:rsid w:val="002F20BC"/>
    <w:rsid w:val="002F22B0"/>
    <w:rsid w:val="002F23A2"/>
    <w:rsid w:val="002F2464"/>
    <w:rsid w:val="002F2802"/>
    <w:rsid w:val="002F2B5E"/>
    <w:rsid w:val="002F3711"/>
    <w:rsid w:val="002F3881"/>
    <w:rsid w:val="002F59D0"/>
    <w:rsid w:val="002F64D5"/>
    <w:rsid w:val="002F6791"/>
    <w:rsid w:val="002F79A5"/>
    <w:rsid w:val="002F7F76"/>
    <w:rsid w:val="003005DF"/>
    <w:rsid w:val="003005FE"/>
    <w:rsid w:val="0030061F"/>
    <w:rsid w:val="0030146E"/>
    <w:rsid w:val="00301BC7"/>
    <w:rsid w:val="003020EA"/>
    <w:rsid w:val="00302592"/>
    <w:rsid w:val="00302B4E"/>
    <w:rsid w:val="003037FC"/>
    <w:rsid w:val="0030380D"/>
    <w:rsid w:val="00303EEE"/>
    <w:rsid w:val="003044BD"/>
    <w:rsid w:val="003048F3"/>
    <w:rsid w:val="00304DB1"/>
    <w:rsid w:val="00304F17"/>
    <w:rsid w:val="00305166"/>
    <w:rsid w:val="003051F7"/>
    <w:rsid w:val="00305482"/>
    <w:rsid w:val="003056D9"/>
    <w:rsid w:val="00305FFD"/>
    <w:rsid w:val="0030793C"/>
    <w:rsid w:val="00307FC3"/>
    <w:rsid w:val="00310837"/>
    <w:rsid w:val="003111B4"/>
    <w:rsid w:val="00311213"/>
    <w:rsid w:val="00311421"/>
    <w:rsid w:val="00312896"/>
    <w:rsid w:val="00312BE5"/>
    <w:rsid w:val="003133E0"/>
    <w:rsid w:val="0031345E"/>
    <w:rsid w:val="003136D3"/>
    <w:rsid w:val="003136FA"/>
    <w:rsid w:val="00313EDD"/>
    <w:rsid w:val="0031469E"/>
    <w:rsid w:val="00316245"/>
    <w:rsid w:val="0031655E"/>
    <w:rsid w:val="00317015"/>
    <w:rsid w:val="0032020A"/>
    <w:rsid w:val="00320686"/>
    <w:rsid w:val="00321184"/>
    <w:rsid w:val="0032139A"/>
    <w:rsid w:val="00321689"/>
    <w:rsid w:val="00321AD5"/>
    <w:rsid w:val="00322391"/>
    <w:rsid w:val="00322916"/>
    <w:rsid w:val="00322B45"/>
    <w:rsid w:val="00322CCC"/>
    <w:rsid w:val="00323524"/>
    <w:rsid w:val="003239D5"/>
    <w:rsid w:val="00323AAF"/>
    <w:rsid w:val="00323D8D"/>
    <w:rsid w:val="00323EAC"/>
    <w:rsid w:val="0032407B"/>
    <w:rsid w:val="0032508F"/>
    <w:rsid w:val="00325479"/>
    <w:rsid w:val="0032565C"/>
    <w:rsid w:val="00325F03"/>
    <w:rsid w:val="00326199"/>
    <w:rsid w:val="003261A0"/>
    <w:rsid w:val="0032632A"/>
    <w:rsid w:val="00326397"/>
    <w:rsid w:val="0032698A"/>
    <w:rsid w:val="00326CF6"/>
    <w:rsid w:val="0032752C"/>
    <w:rsid w:val="003275AD"/>
    <w:rsid w:val="0032783F"/>
    <w:rsid w:val="00327CCA"/>
    <w:rsid w:val="00330663"/>
    <w:rsid w:val="00331390"/>
    <w:rsid w:val="003316D2"/>
    <w:rsid w:val="00331AF0"/>
    <w:rsid w:val="003320B7"/>
    <w:rsid w:val="003321DA"/>
    <w:rsid w:val="00332379"/>
    <w:rsid w:val="0033331F"/>
    <w:rsid w:val="0033495A"/>
    <w:rsid w:val="00335E5A"/>
    <w:rsid w:val="00336485"/>
    <w:rsid w:val="0033670E"/>
    <w:rsid w:val="003367F8"/>
    <w:rsid w:val="00336CF1"/>
    <w:rsid w:val="00336ED4"/>
    <w:rsid w:val="00337159"/>
    <w:rsid w:val="003374AB"/>
    <w:rsid w:val="0033786D"/>
    <w:rsid w:val="00337BFC"/>
    <w:rsid w:val="00337E95"/>
    <w:rsid w:val="00341C5A"/>
    <w:rsid w:val="00342013"/>
    <w:rsid w:val="00342DC0"/>
    <w:rsid w:val="0034340C"/>
    <w:rsid w:val="00343E5A"/>
    <w:rsid w:val="00344070"/>
    <w:rsid w:val="003447AB"/>
    <w:rsid w:val="00345B56"/>
    <w:rsid w:val="00345D9D"/>
    <w:rsid w:val="00346B5C"/>
    <w:rsid w:val="0034748B"/>
    <w:rsid w:val="003476EB"/>
    <w:rsid w:val="003477CE"/>
    <w:rsid w:val="00347CC0"/>
    <w:rsid w:val="00347DB4"/>
    <w:rsid w:val="00347F82"/>
    <w:rsid w:val="0035024E"/>
    <w:rsid w:val="0035034C"/>
    <w:rsid w:val="0035084E"/>
    <w:rsid w:val="00350C8B"/>
    <w:rsid w:val="00351E70"/>
    <w:rsid w:val="00352B35"/>
    <w:rsid w:val="00353091"/>
    <w:rsid w:val="00353153"/>
    <w:rsid w:val="003553A8"/>
    <w:rsid w:val="00355CD9"/>
    <w:rsid w:val="00355E1E"/>
    <w:rsid w:val="00356098"/>
    <w:rsid w:val="0035709B"/>
    <w:rsid w:val="00357349"/>
    <w:rsid w:val="00357A6E"/>
    <w:rsid w:val="00360C31"/>
    <w:rsid w:val="00361A23"/>
    <w:rsid w:val="00361C88"/>
    <w:rsid w:val="00361F50"/>
    <w:rsid w:val="003642E8"/>
    <w:rsid w:val="00364B42"/>
    <w:rsid w:val="00364C3C"/>
    <w:rsid w:val="00365DDD"/>
    <w:rsid w:val="00366381"/>
    <w:rsid w:val="00366977"/>
    <w:rsid w:val="0036706B"/>
    <w:rsid w:val="00367694"/>
    <w:rsid w:val="0037062A"/>
    <w:rsid w:val="00370F74"/>
    <w:rsid w:val="00371081"/>
    <w:rsid w:val="003718C2"/>
    <w:rsid w:val="00371CB0"/>
    <w:rsid w:val="00371D6E"/>
    <w:rsid w:val="00372633"/>
    <w:rsid w:val="00372B3A"/>
    <w:rsid w:val="00372B6F"/>
    <w:rsid w:val="00373144"/>
    <w:rsid w:val="00373CAC"/>
    <w:rsid w:val="00373CE8"/>
    <w:rsid w:val="0037427F"/>
    <w:rsid w:val="003744C5"/>
    <w:rsid w:val="00374882"/>
    <w:rsid w:val="00374FE0"/>
    <w:rsid w:val="00375729"/>
    <w:rsid w:val="0037597E"/>
    <w:rsid w:val="00375FB9"/>
    <w:rsid w:val="0037620F"/>
    <w:rsid w:val="0037739D"/>
    <w:rsid w:val="003777C3"/>
    <w:rsid w:val="0037793D"/>
    <w:rsid w:val="0038115C"/>
    <w:rsid w:val="00381269"/>
    <w:rsid w:val="00381373"/>
    <w:rsid w:val="003816A9"/>
    <w:rsid w:val="003816F9"/>
    <w:rsid w:val="003817E1"/>
    <w:rsid w:val="00381CA0"/>
    <w:rsid w:val="00382A56"/>
    <w:rsid w:val="00382EB2"/>
    <w:rsid w:val="003835CF"/>
    <w:rsid w:val="00384C05"/>
    <w:rsid w:val="0038531D"/>
    <w:rsid w:val="00385825"/>
    <w:rsid w:val="00386F6A"/>
    <w:rsid w:val="003872B8"/>
    <w:rsid w:val="0038760D"/>
    <w:rsid w:val="00390363"/>
    <w:rsid w:val="0039067D"/>
    <w:rsid w:val="00390E96"/>
    <w:rsid w:val="00390F46"/>
    <w:rsid w:val="00392231"/>
    <w:rsid w:val="00392689"/>
    <w:rsid w:val="00392B2E"/>
    <w:rsid w:val="00392E78"/>
    <w:rsid w:val="00393486"/>
    <w:rsid w:val="00393A0F"/>
    <w:rsid w:val="00394312"/>
    <w:rsid w:val="00394B24"/>
    <w:rsid w:val="00394DAF"/>
    <w:rsid w:val="003957C7"/>
    <w:rsid w:val="0039598B"/>
    <w:rsid w:val="003966FF"/>
    <w:rsid w:val="00396781"/>
    <w:rsid w:val="003969EC"/>
    <w:rsid w:val="00397F28"/>
    <w:rsid w:val="00397FD3"/>
    <w:rsid w:val="003A0529"/>
    <w:rsid w:val="003A079A"/>
    <w:rsid w:val="003A0A4B"/>
    <w:rsid w:val="003A10A2"/>
    <w:rsid w:val="003A1871"/>
    <w:rsid w:val="003A1BF3"/>
    <w:rsid w:val="003A1FB4"/>
    <w:rsid w:val="003A389D"/>
    <w:rsid w:val="003A389E"/>
    <w:rsid w:val="003A566C"/>
    <w:rsid w:val="003A5D7A"/>
    <w:rsid w:val="003A628B"/>
    <w:rsid w:val="003A66AB"/>
    <w:rsid w:val="003A6E03"/>
    <w:rsid w:val="003A7866"/>
    <w:rsid w:val="003A7B45"/>
    <w:rsid w:val="003B0270"/>
    <w:rsid w:val="003B0B09"/>
    <w:rsid w:val="003B0CBA"/>
    <w:rsid w:val="003B17E1"/>
    <w:rsid w:val="003B22E6"/>
    <w:rsid w:val="003B247A"/>
    <w:rsid w:val="003B287C"/>
    <w:rsid w:val="003B29AC"/>
    <w:rsid w:val="003B3558"/>
    <w:rsid w:val="003B35E8"/>
    <w:rsid w:val="003B3BA2"/>
    <w:rsid w:val="003B4038"/>
    <w:rsid w:val="003B4B56"/>
    <w:rsid w:val="003B4CDF"/>
    <w:rsid w:val="003B57E2"/>
    <w:rsid w:val="003B6B70"/>
    <w:rsid w:val="003B7530"/>
    <w:rsid w:val="003C2C6D"/>
    <w:rsid w:val="003C3271"/>
    <w:rsid w:val="003C3D17"/>
    <w:rsid w:val="003C422D"/>
    <w:rsid w:val="003C4C85"/>
    <w:rsid w:val="003C4E2F"/>
    <w:rsid w:val="003C5375"/>
    <w:rsid w:val="003C6921"/>
    <w:rsid w:val="003C6BD6"/>
    <w:rsid w:val="003C714C"/>
    <w:rsid w:val="003C71AD"/>
    <w:rsid w:val="003C7723"/>
    <w:rsid w:val="003C7BCE"/>
    <w:rsid w:val="003D07CC"/>
    <w:rsid w:val="003D115A"/>
    <w:rsid w:val="003D1413"/>
    <w:rsid w:val="003D167E"/>
    <w:rsid w:val="003D1DD4"/>
    <w:rsid w:val="003D1F1F"/>
    <w:rsid w:val="003D2F9F"/>
    <w:rsid w:val="003D30F1"/>
    <w:rsid w:val="003D3619"/>
    <w:rsid w:val="003D45C7"/>
    <w:rsid w:val="003D468B"/>
    <w:rsid w:val="003D524A"/>
    <w:rsid w:val="003D5ACC"/>
    <w:rsid w:val="003D608C"/>
    <w:rsid w:val="003D61B8"/>
    <w:rsid w:val="003D64D9"/>
    <w:rsid w:val="003D72BC"/>
    <w:rsid w:val="003D7470"/>
    <w:rsid w:val="003D75ED"/>
    <w:rsid w:val="003D770A"/>
    <w:rsid w:val="003D7FBA"/>
    <w:rsid w:val="003E0C02"/>
    <w:rsid w:val="003E0D7E"/>
    <w:rsid w:val="003E1494"/>
    <w:rsid w:val="003E1936"/>
    <w:rsid w:val="003E1BBB"/>
    <w:rsid w:val="003E274B"/>
    <w:rsid w:val="003E30AC"/>
    <w:rsid w:val="003E382E"/>
    <w:rsid w:val="003E3AE7"/>
    <w:rsid w:val="003E3CDC"/>
    <w:rsid w:val="003E5732"/>
    <w:rsid w:val="003E6EC5"/>
    <w:rsid w:val="003E720B"/>
    <w:rsid w:val="003E769D"/>
    <w:rsid w:val="003E7845"/>
    <w:rsid w:val="003F0F2B"/>
    <w:rsid w:val="003F14CC"/>
    <w:rsid w:val="003F1864"/>
    <w:rsid w:val="003F1E85"/>
    <w:rsid w:val="003F2A8E"/>
    <w:rsid w:val="003F2B04"/>
    <w:rsid w:val="003F31F9"/>
    <w:rsid w:val="003F4789"/>
    <w:rsid w:val="003F4C92"/>
    <w:rsid w:val="003F51E1"/>
    <w:rsid w:val="003F54F6"/>
    <w:rsid w:val="003F5580"/>
    <w:rsid w:val="003F5F0C"/>
    <w:rsid w:val="003F61B1"/>
    <w:rsid w:val="003F786D"/>
    <w:rsid w:val="004000E0"/>
    <w:rsid w:val="004001D9"/>
    <w:rsid w:val="00400ACA"/>
    <w:rsid w:val="00401387"/>
    <w:rsid w:val="004013AA"/>
    <w:rsid w:val="004013C9"/>
    <w:rsid w:val="004015AD"/>
    <w:rsid w:val="00402934"/>
    <w:rsid w:val="00403574"/>
    <w:rsid w:val="00403E59"/>
    <w:rsid w:val="00404098"/>
    <w:rsid w:val="004046BF"/>
    <w:rsid w:val="004048DC"/>
    <w:rsid w:val="00404A58"/>
    <w:rsid w:val="00404B47"/>
    <w:rsid w:val="00405AF6"/>
    <w:rsid w:val="00405B5B"/>
    <w:rsid w:val="00405CD2"/>
    <w:rsid w:val="00406A2D"/>
    <w:rsid w:val="00406A8C"/>
    <w:rsid w:val="00406B34"/>
    <w:rsid w:val="00406DBC"/>
    <w:rsid w:val="00407429"/>
    <w:rsid w:val="004074B7"/>
    <w:rsid w:val="0040769F"/>
    <w:rsid w:val="00407C14"/>
    <w:rsid w:val="004108EA"/>
    <w:rsid w:val="004112E0"/>
    <w:rsid w:val="00411D8E"/>
    <w:rsid w:val="00411E1B"/>
    <w:rsid w:val="00412138"/>
    <w:rsid w:val="0041224B"/>
    <w:rsid w:val="004122C9"/>
    <w:rsid w:val="004127F9"/>
    <w:rsid w:val="00412CEA"/>
    <w:rsid w:val="00413C8E"/>
    <w:rsid w:val="00414335"/>
    <w:rsid w:val="00414EF5"/>
    <w:rsid w:val="0041669C"/>
    <w:rsid w:val="00416B57"/>
    <w:rsid w:val="00416D04"/>
    <w:rsid w:val="00417449"/>
    <w:rsid w:val="00417569"/>
    <w:rsid w:val="004176AE"/>
    <w:rsid w:val="00417B43"/>
    <w:rsid w:val="00417E58"/>
    <w:rsid w:val="00420B61"/>
    <w:rsid w:val="004217E2"/>
    <w:rsid w:val="00422930"/>
    <w:rsid w:val="004233AB"/>
    <w:rsid w:val="0042392E"/>
    <w:rsid w:val="00423AB1"/>
    <w:rsid w:val="004242F6"/>
    <w:rsid w:val="0042458C"/>
    <w:rsid w:val="004252C9"/>
    <w:rsid w:val="0042552C"/>
    <w:rsid w:val="0042559A"/>
    <w:rsid w:val="00425974"/>
    <w:rsid w:val="00425FE9"/>
    <w:rsid w:val="00426DB4"/>
    <w:rsid w:val="00427169"/>
    <w:rsid w:val="00427750"/>
    <w:rsid w:val="00427997"/>
    <w:rsid w:val="00430396"/>
    <w:rsid w:val="004309D0"/>
    <w:rsid w:val="00431870"/>
    <w:rsid w:val="00431CD4"/>
    <w:rsid w:val="00431F29"/>
    <w:rsid w:val="004331E6"/>
    <w:rsid w:val="004332F3"/>
    <w:rsid w:val="00433591"/>
    <w:rsid w:val="0043399F"/>
    <w:rsid w:val="00433EE2"/>
    <w:rsid w:val="004343FB"/>
    <w:rsid w:val="0043599F"/>
    <w:rsid w:val="00436181"/>
    <w:rsid w:val="00436771"/>
    <w:rsid w:val="0043738C"/>
    <w:rsid w:val="00437AEC"/>
    <w:rsid w:val="00440C2E"/>
    <w:rsid w:val="004412BB"/>
    <w:rsid w:val="00441C59"/>
    <w:rsid w:val="00441DF6"/>
    <w:rsid w:val="004420D8"/>
    <w:rsid w:val="00442137"/>
    <w:rsid w:val="0044285C"/>
    <w:rsid w:val="00442877"/>
    <w:rsid w:val="00442CB4"/>
    <w:rsid w:val="0044360D"/>
    <w:rsid w:val="0044464E"/>
    <w:rsid w:val="00444AB1"/>
    <w:rsid w:val="00445918"/>
    <w:rsid w:val="004459BD"/>
    <w:rsid w:val="00445D48"/>
    <w:rsid w:val="0044649E"/>
    <w:rsid w:val="00446B57"/>
    <w:rsid w:val="0044734D"/>
    <w:rsid w:val="00447379"/>
    <w:rsid w:val="00447383"/>
    <w:rsid w:val="00447FF3"/>
    <w:rsid w:val="0045022B"/>
    <w:rsid w:val="004512B6"/>
    <w:rsid w:val="00451895"/>
    <w:rsid w:val="00453091"/>
    <w:rsid w:val="00453196"/>
    <w:rsid w:val="00453A47"/>
    <w:rsid w:val="00453CBE"/>
    <w:rsid w:val="00453F70"/>
    <w:rsid w:val="004546BB"/>
    <w:rsid w:val="004550B5"/>
    <w:rsid w:val="004552F4"/>
    <w:rsid w:val="00455C05"/>
    <w:rsid w:val="0045611E"/>
    <w:rsid w:val="004567FD"/>
    <w:rsid w:val="00456B8D"/>
    <w:rsid w:val="00456DB2"/>
    <w:rsid w:val="0045749B"/>
    <w:rsid w:val="004575B7"/>
    <w:rsid w:val="00457B70"/>
    <w:rsid w:val="004600A7"/>
    <w:rsid w:val="004607A1"/>
    <w:rsid w:val="004609AB"/>
    <w:rsid w:val="004609AC"/>
    <w:rsid w:val="00460EDB"/>
    <w:rsid w:val="00461453"/>
    <w:rsid w:val="00461712"/>
    <w:rsid w:val="004619C6"/>
    <w:rsid w:val="00461A79"/>
    <w:rsid w:val="00462707"/>
    <w:rsid w:val="00463876"/>
    <w:rsid w:val="00463EE4"/>
    <w:rsid w:val="00464362"/>
    <w:rsid w:val="0046493F"/>
    <w:rsid w:val="004660E4"/>
    <w:rsid w:val="00467179"/>
    <w:rsid w:val="0046737B"/>
    <w:rsid w:val="00467B41"/>
    <w:rsid w:val="004702D7"/>
    <w:rsid w:val="004711BB"/>
    <w:rsid w:val="00472117"/>
    <w:rsid w:val="004724B4"/>
    <w:rsid w:val="004734E7"/>
    <w:rsid w:val="00473D79"/>
    <w:rsid w:val="0047546F"/>
    <w:rsid w:val="004754B1"/>
    <w:rsid w:val="00475AAD"/>
    <w:rsid w:val="00476531"/>
    <w:rsid w:val="00476E8F"/>
    <w:rsid w:val="00477689"/>
    <w:rsid w:val="004779C4"/>
    <w:rsid w:val="00477AFC"/>
    <w:rsid w:val="00477D87"/>
    <w:rsid w:val="00480375"/>
    <w:rsid w:val="004805A2"/>
    <w:rsid w:val="00480D74"/>
    <w:rsid w:val="00481B62"/>
    <w:rsid w:val="00481C14"/>
    <w:rsid w:val="00482231"/>
    <w:rsid w:val="00482F9A"/>
    <w:rsid w:val="00483355"/>
    <w:rsid w:val="00483625"/>
    <w:rsid w:val="00484166"/>
    <w:rsid w:val="004842B2"/>
    <w:rsid w:val="00485DBD"/>
    <w:rsid w:val="004862FA"/>
    <w:rsid w:val="004864B1"/>
    <w:rsid w:val="00486A6D"/>
    <w:rsid w:val="00487CD4"/>
    <w:rsid w:val="004903BA"/>
    <w:rsid w:val="004908E3"/>
    <w:rsid w:val="00490CF3"/>
    <w:rsid w:val="00492002"/>
    <w:rsid w:val="00492B77"/>
    <w:rsid w:val="00493893"/>
    <w:rsid w:val="004938ED"/>
    <w:rsid w:val="00494001"/>
    <w:rsid w:val="0049419D"/>
    <w:rsid w:val="0049477A"/>
    <w:rsid w:val="00494E03"/>
    <w:rsid w:val="00495047"/>
    <w:rsid w:val="004950ED"/>
    <w:rsid w:val="004953B6"/>
    <w:rsid w:val="004954EC"/>
    <w:rsid w:val="00495E81"/>
    <w:rsid w:val="00496F19"/>
    <w:rsid w:val="00496F98"/>
    <w:rsid w:val="004975A4"/>
    <w:rsid w:val="004A02AA"/>
    <w:rsid w:val="004A0CCB"/>
    <w:rsid w:val="004A100E"/>
    <w:rsid w:val="004A11A5"/>
    <w:rsid w:val="004A29B5"/>
    <w:rsid w:val="004A34B0"/>
    <w:rsid w:val="004A355F"/>
    <w:rsid w:val="004A384A"/>
    <w:rsid w:val="004A501B"/>
    <w:rsid w:val="004A56EE"/>
    <w:rsid w:val="004A6124"/>
    <w:rsid w:val="004A6512"/>
    <w:rsid w:val="004A7B8D"/>
    <w:rsid w:val="004A7D76"/>
    <w:rsid w:val="004B01F3"/>
    <w:rsid w:val="004B02AD"/>
    <w:rsid w:val="004B0872"/>
    <w:rsid w:val="004B08FB"/>
    <w:rsid w:val="004B0EEB"/>
    <w:rsid w:val="004B112C"/>
    <w:rsid w:val="004B1240"/>
    <w:rsid w:val="004B17F9"/>
    <w:rsid w:val="004B1FC1"/>
    <w:rsid w:val="004B2B9E"/>
    <w:rsid w:val="004B36BF"/>
    <w:rsid w:val="004B3958"/>
    <w:rsid w:val="004B3B3B"/>
    <w:rsid w:val="004B4167"/>
    <w:rsid w:val="004B456A"/>
    <w:rsid w:val="004B56DA"/>
    <w:rsid w:val="004B59F2"/>
    <w:rsid w:val="004B60AA"/>
    <w:rsid w:val="004B6252"/>
    <w:rsid w:val="004B662F"/>
    <w:rsid w:val="004B66AC"/>
    <w:rsid w:val="004B6BB7"/>
    <w:rsid w:val="004B6FDE"/>
    <w:rsid w:val="004B72D4"/>
    <w:rsid w:val="004B73F7"/>
    <w:rsid w:val="004B753C"/>
    <w:rsid w:val="004B78B7"/>
    <w:rsid w:val="004B7A76"/>
    <w:rsid w:val="004B7B38"/>
    <w:rsid w:val="004B7BF9"/>
    <w:rsid w:val="004C0199"/>
    <w:rsid w:val="004C065F"/>
    <w:rsid w:val="004C179A"/>
    <w:rsid w:val="004C2051"/>
    <w:rsid w:val="004C219A"/>
    <w:rsid w:val="004C2388"/>
    <w:rsid w:val="004C243D"/>
    <w:rsid w:val="004C2666"/>
    <w:rsid w:val="004C3897"/>
    <w:rsid w:val="004C3D64"/>
    <w:rsid w:val="004C4AF2"/>
    <w:rsid w:val="004C53FB"/>
    <w:rsid w:val="004C5815"/>
    <w:rsid w:val="004C58BF"/>
    <w:rsid w:val="004C5B7B"/>
    <w:rsid w:val="004C5B83"/>
    <w:rsid w:val="004C5E12"/>
    <w:rsid w:val="004C656C"/>
    <w:rsid w:val="004C65BC"/>
    <w:rsid w:val="004C7497"/>
    <w:rsid w:val="004C7DAB"/>
    <w:rsid w:val="004D06E9"/>
    <w:rsid w:val="004D071B"/>
    <w:rsid w:val="004D0B06"/>
    <w:rsid w:val="004D0EE2"/>
    <w:rsid w:val="004D108D"/>
    <w:rsid w:val="004D12F9"/>
    <w:rsid w:val="004D1456"/>
    <w:rsid w:val="004D2843"/>
    <w:rsid w:val="004D2B81"/>
    <w:rsid w:val="004D43FF"/>
    <w:rsid w:val="004D49C2"/>
    <w:rsid w:val="004D4D0C"/>
    <w:rsid w:val="004D6026"/>
    <w:rsid w:val="004D6333"/>
    <w:rsid w:val="004D6534"/>
    <w:rsid w:val="004D6DE6"/>
    <w:rsid w:val="004E047C"/>
    <w:rsid w:val="004E08ED"/>
    <w:rsid w:val="004E109E"/>
    <w:rsid w:val="004E1A55"/>
    <w:rsid w:val="004E1E10"/>
    <w:rsid w:val="004E1F86"/>
    <w:rsid w:val="004E2936"/>
    <w:rsid w:val="004E341A"/>
    <w:rsid w:val="004E4DC8"/>
    <w:rsid w:val="004E59B0"/>
    <w:rsid w:val="004E5B21"/>
    <w:rsid w:val="004E5BB2"/>
    <w:rsid w:val="004E5DBC"/>
    <w:rsid w:val="004E6A55"/>
    <w:rsid w:val="004E6E9B"/>
    <w:rsid w:val="004E73E6"/>
    <w:rsid w:val="004E76C7"/>
    <w:rsid w:val="004F0A5D"/>
    <w:rsid w:val="004F1323"/>
    <w:rsid w:val="004F1AEC"/>
    <w:rsid w:val="004F2BDD"/>
    <w:rsid w:val="004F3C7A"/>
    <w:rsid w:val="004F507B"/>
    <w:rsid w:val="004F586D"/>
    <w:rsid w:val="004F66E1"/>
    <w:rsid w:val="004F6AB6"/>
    <w:rsid w:val="00500C63"/>
    <w:rsid w:val="00500DA5"/>
    <w:rsid w:val="005017CB"/>
    <w:rsid w:val="00501EAF"/>
    <w:rsid w:val="0050238D"/>
    <w:rsid w:val="005035F1"/>
    <w:rsid w:val="00503CB9"/>
    <w:rsid w:val="00504A27"/>
    <w:rsid w:val="00505153"/>
    <w:rsid w:val="00505D38"/>
    <w:rsid w:val="005061CF"/>
    <w:rsid w:val="00506C20"/>
    <w:rsid w:val="00506E48"/>
    <w:rsid w:val="005072E5"/>
    <w:rsid w:val="0050790E"/>
    <w:rsid w:val="00507BAA"/>
    <w:rsid w:val="00507DE0"/>
    <w:rsid w:val="00507DE4"/>
    <w:rsid w:val="00507FED"/>
    <w:rsid w:val="00510944"/>
    <w:rsid w:val="00510EAB"/>
    <w:rsid w:val="00511121"/>
    <w:rsid w:val="00511789"/>
    <w:rsid w:val="00511EC9"/>
    <w:rsid w:val="005124E0"/>
    <w:rsid w:val="00512B0B"/>
    <w:rsid w:val="00512DAB"/>
    <w:rsid w:val="005137D1"/>
    <w:rsid w:val="00513C41"/>
    <w:rsid w:val="005146B1"/>
    <w:rsid w:val="005147C3"/>
    <w:rsid w:val="00514B44"/>
    <w:rsid w:val="005158B3"/>
    <w:rsid w:val="00515DA3"/>
    <w:rsid w:val="00515FC1"/>
    <w:rsid w:val="005160C2"/>
    <w:rsid w:val="00516853"/>
    <w:rsid w:val="00516E6A"/>
    <w:rsid w:val="00517930"/>
    <w:rsid w:val="00517CA3"/>
    <w:rsid w:val="00517EE0"/>
    <w:rsid w:val="005206E5"/>
    <w:rsid w:val="00520F4F"/>
    <w:rsid w:val="005219A6"/>
    <w:rsid w:val="00521A27"/>
    <w:rsid w:val="00521A3F"/>
    <w:rsid w:val="00521A90"/>
    <w:rsid w:val="00521C1B"/>
    <w:rsid w:val="00521CF9"/>
    <w:rsid w:val="00522E6A"/>
    <w:rsid w:val="005234E2"/>
    <w:rsid w:val="005234ED"/>
    <w:rsid w:val="00523F47"/>
    <w:rsid w:val="0052487E"/>
    <w:rsid w:val="00524BCE"/>
    <w:rsid w:val="00524E84"/>
    <w:rsid w:val="00525192"/>
    <w:rsid w:val="005264B1"/>
    <w:rsid w:val="00526AB9"/>
    <w:rsid w:val="00526AD8"/>
    <w:rsid w:val="00526E0D"/>
    <w:rsid w:val="005273B7"/>
    <w:rsid w:val="0053019C"/>
    <w:rsid w:val="005308C9"/>
    <w:rsid w:val="00530961"/>
    <w:rsid w:val="00531114"/>
    <w:rsid w:val="0053178F"/>
    <w:rsid w:val="005318E9"/>
    <w:rsid w:val="00531CF7"/>
    <w:rsid w:val="00531DBD"/>
    <w:rsid w:val="0053206D"/>
    <w:rsid w:val="005321AB"/>
    <w:rsid w:val="005322B8"/>
    <w:rsid w:val="00532687"/>
    <w:rsid w:val="005328FB"/>
    <w:rsid w:val="00532C7C"/>
    <w:rsid w:val="00533C85"/>
    <w:rsid w:val="005342AE"/>
    <w:rsid w:val="00534EF2"/>
    <w:rsid w:val="00535536"/>
    <w:rsid w:val="00535553"/>
    <w:rsid w:val="0053566C"/>
    <w:rsid w:val="00535E7C"/>
    <w:rsid w:val="00536A91"/>
    <w:rsid w:val="00536DED"/>
    <w:rsid w:val="005372B4"/>
    <w:rsid w:val="005378B1"/>
    <w:rsid w:val="00537A85"/>
    <w:rsid w:val="005401BE"/>
    <w:rsid w:val="005408A7"/>
    <w:rsid w:val="00540CE9"/>
    <w:rsid w:val="00540E2A"/>
    <w:rsid w:val="00541082"/>
    <w:rsid w:val="00541875"/>
    <w:rsid w:val="00541C0F"/>
    <w:rsid w:val="00541F22"/>
    <w:rsid w:val="00541F37"/>
    <w:rsid w:val="00542364"/>
    <w:rsid w:val="005428AA"/>
    <w:rsid w:val="00542F3B"/>
    <w:rsid w:val="00543445"/>
    <w:rsid w:val="00545743"/>
    <w:rsid w:val="00545D4C"/>
    <w:rsid w:val="005461A1"/>
    <w:rsid w:val="005461A7"/>
    <w:rsid w:val="0054680A"/>
    <w:rsid w:val="00546D34"/>
    <w:rsid w:val="00546DD6"/>
    <w:rsid w:val="00547D04"/>
    <w:rsid w:val="00550699"/>
    <w:rsid w:val="00550E9E"/>
    <w:rsid w:val="0055119B"/>
    <w:rsid w:val="0055349A"/>
    <w:rsid w:val="00553751"/>
    <w:rsid w:val="00553AE9"/>
    <w:rsid w:val="00553E9D"/>
    <w:rsid w:val="00554431"/>
    <w:rsid w:val="00554B70"/>
    <w:rsid w:val="005558FF"/>
    <w:rsid w:val="00556637"/>
    <w:rsid w:val="005569F2"/>
    <w:rsid w:val="0055719B"/>
    <w:rsid w:val="00557563"/>
    <w:rsid w:val="005578A4"/>
    <w:rsid w:val="005578B9"/>
    <w:rsid w:val="0055795D"/>
    <w:rsid w:val="00557E7B"/>
    <w:rsid w:val="0056013F"/>
    <w:rsid w:val="005605EB"/>
    <w:rsid w:val="00560BD5"/>
    <w:rsid w:val="00560DE7"/>
    <w:rsid w:val="00560F45"/>
    <w:rsid w:val="00560F59"/>
    <w:rsid w:val="00561D6C"/>
    <w:rsid w:val="00561EC4"/>
    <w:rsid w:val="00562A1C"/>
    <w:rsid w:val="005638E2"/>
    <w:rsid w:val="00563B38"/>
    <w:rsid w:val="005647E7"/>
    <w:rsid w:val="005659C3"/>
    <w:rsid w:val="00565ACF"/>
    <w:rsid w:val="00565FD1"/>
    <w:rsid w:val="00566140"/>
    <w:rsid w:val="00566BAF"/>
    <w:rsid w:val="00566C43"/>
    <w:rsid w:val="005670D0"/>
    <w:rsid w:val="005675F5"/>
    <w:rsid w:val="005676A7"/>
    <w:rsid w:val="00570990"/>
    <w:rsid w:val="00570AD1"/>
    <w:rsid w:val="00570B37"/>
    <w:rsid w:val="00570BB9"/>
    <w:rsid w:val="005713F9"/>
    <w:rsid w:val="0057193F"/>
    <w:rsid w:val="0057204D"/>
    <w:rsid w:val="005721AC"/>
    <w:rsid w:val="005722C7"/>
    <w:rsid w:val="005748AD"/>
    <w:rsid w:val="0057548F"/>
    <w:rsid w:val="00575847"/>
    <w:rsid w:val="00575C26"/>
    <w:rsid w:val="0057610F"/>
    <w:rsid w:val="005761B4"/>
    <w:rsid w:val="00576BE5"/>
    <w:rsid w:val="00576CA0"/>
    <w:rsid w:val="005773CF"/>
    <w:rsid w:val="00580A8F"/>
    <w:rsid w:val="00580CB2"/>
    <w:rsid w:val="00581664"/>
    <w:rsid w:val="00582425"/>
    <w:rsid w:val="005836BC"/>
    <w:rsid w:val="00583CA2"/>
    <w:rsid w:val="005843CE"/>
    <w:rsid w:val="005847C6"/>
    <w:rsid w:val="00584F03"/>
    <w:rsid w:val="00586E7D"/>
    <w:rsid w:val="0058710F"/>
    <w:rsid w:val="0058738B"/>
    <w:rsid w:val="00587980"/>
    <w:rsid w:val="00587E78"/>
    <w:rsid w:val="00587F14"/>
    <w:rsid w:val="0059000C"/>
    <w:rsid w:val="00590A9F"/>
    <w:rsid w:val="00590EF6"/>
    <w:rsid w:val="00591122"/>
    <w:rsid w:val="0059250B"/>
    <w:rsid w:val="005925A1"/>
    <w:rsid w:val="00592AD1"/>
    <w:rsid w:val="0059330D"/>
    <w:rsid w:val="00593984"/>
    <w:rsid w:val="00593DEC"/>
    <w:rsid w:val="0059430C"/>
    <w:rsid w:val="00594AAA"/>
    <w:rsid w:val="005953C2"/>
    <w:rsid w:val="005954D5"/>
    <w:rsid w:val="00595883"/>
    <w:rsid w:val="00595CD1"/>
    <w:rsid w:val="00595DB3"/>
    <w:rsid w:val="005960C4"/>
    <w:rsid w:val="00596332"/>
    <w:rsid w:val="00597403"/>
    <w:rsid w:val="00597B96"/>
    <w:rsid w:val="00597C3A"/>
    <w:rsid w:val="005A07C0"/>
    <w:rsid w:val="005A0807"/>
    <w:rsid w:val="005A146B"/>
    <w:rsid w:val="005A14C9"/>
    <w:rsid w:val="005A16E5"/>
    <w:rsid w:val="005A2CA0"/>
    <w:rsid w:val="005A2D6C"/>
    <w:rsid w:val="005A3692"/>
    <w:rsid w:val="005A3BB0"/>
    <w:rsid w:val="005A419C"/>
    <w:rsid w:val="005A4876"/>
    <w:rsid w:val="005A4B21"/>
    <w:rsid w:val="005A4CEA"/>
    <w:rsid w:val="005A60B8"/>
    <w:rsid w:val="005A6F65"/>
    <w:rsid w:val="005A717D"/>
    <w:rsid w:val="005A796E"/>
    <w:rsid w:val="005A7DB2"/>
    <w:rsid w:val="005A7EFA"/>
    <w:rsid w:val="005B0E7B"/>
    <w:rsid w:val="005B1747"/>
    <w:rsid w:val="005B174C"/>
    <w:rsid w:val="005B1A20"/>
    <w:rsid w:val="005B3672"/>
    <w:rsid w:val="005B3F19"/>
    <w:rsid w:val="005B48E7"/>
    <w:rsid w:val="005B4ED3"/>
    <w:rsid w:val="005B5521"/>
    <w:rsid w:val="005B5CAD"/>
    <w:rsid w:val="005B61DF"/>
    <w:rsid w:val="005B6492"/>
    <w:rsid w:val="005B6881"/>
    <w:rsid w:val="005B6CA9"/>
    <w:rsid w:val="005B6D9C"/>
    <w:rsid w:val="005B7272"/>
    <w:rsid w:val="005C0FA2"/>
    <w:rsid w:val="005C11F6"/>
    <w:rsid w:val="005C167A"/>
    <w:rsid w:val="005C16B2"/>
    <w:rsid w:val="005C18C2"/>
    <w:rsid w:val="005C2086"/>
    <w:rsid w:val="005C260D"/>
    <w:rsid w:val="005C3DFA"/>
    <w:rsid w:val="005C465B"/>
    <w:rsid w:val="005C55B3"/>
    <w:rsid w:val="005C5932"/>
    <w:rsid w:val="005C5DD2"/>
    <w:rsid w:val="005C6222"/>
    <w:rsid w:val="005C6443"/>
    <w:rsid w:val="005C65F0"/>
    <w:rsid w:val="005C6816"/>
    <w:rsid w:val="005C6965"/>
    <w:rsid w:val="005C78E3"/>
    <w:rsid w:val="005D0291"/>
    <w:rsid w:val="005D08F6"/>
    <w:rsid w:val="005D0929"/>
    <w:rsid w:val="005D0AC5"/>
    <w:rsid w:val="005D0DDC"/>
    <w:rsid w:val="005D0E3E"/>
    <w:rsid w:val="005D0FF6"/>
    <w:rsid w:val="005D12A0"/>
    <w:rsid w:val="005D1303"/>
    <w:rsid w:val="005D1C87"/>
    <w:rsid w:val="005D1DB8"/>
    <w:rsid w:val="005D30F0"/>
    <w:rsid w:val="005D348C"/>
    <w:rsid w:val="005D3C9B"/>
    <w:rsid w:val="005D4113"/>
    <w:rsid w:val="005D4228"/>
    <w:rsid w:val="005D44FC"/>
    <w:rsid w:val="005D4A78"/>
    <w:rsid w:val="005D4D40"/>
    <w:rsid w:val="005D55BF"/>
    <w:rsid w:val="005D57D7"/>
    <w:rsid w:val="005D647B"/>
    <w:rsid w:val="005D6C51"/>
    <w:rsid w:val="005D6F33"/>
    <w:rsid w:val="005D741D"/>
    <w:rsid w:val="005D7467"/>
    <w:rsid w:val="005E060C"/>
    <w:rsid w:val="005E0D12"/>
    <w:rsid w:val="005E2B3B"/>
    <w:rsid w:val="005E3AA1"/>
    <w:rsid w:val="005E4428"/>
    <w:rsid w:val="005E48C2"/>
    <w:rsid w:val="005E54CA"/>
    <w:rsid w:val="005E5C2D"/>
    <w:rsid w:val="005E5E62"/>
    <w:rsid w:val="005E772D"/>
    <w:rsid w:val="005E78F6"/>
    <w:rsid w:val="005E7A3C"/>
    <w:rsid w:val="005E7C40"/>
    <w:rsid w:val="005F0044"/>
    <w:rsid w:val="005F0A59"/>
    <w:rsid w:val="005F1A90"/>
    <w:rsid w:val="005F1D15"/>
    <w:rsid w:val="005F21A2"/>
    <w:rsid w:val="005F23C9"/>
    <w:rsid w:val="005F297E"/>
    <w:rsid w:val="005F2AFA"/>
    <w:rsid w:val="005F3AD1"/>
    <w:rsid w:val="005F3E16"/>
    <w:rsid w:val="005F422E"/>
    <w:rsid w:val="005F592B"/>
    <w:rsid w:val="005F6610"/>
    <w:rsid w:val="005F6B99"/>
    <w:rsid w:val="005F6F1A"/>
    <w:rsid w:val="005F79A9"/>
    <w:rsid w:val="005F7A3E"/>
    <w:rsid w:val="005F7D01"/>
    <w:rsid w:val="006001F1"/>
    <w:rsid w:val="006002B0"/>
    <w:rsid w:val="006004CB"/>
    <w:rsid w:val="0060138A"/>
    <w:rsid w:val="00601B1B"/>
    <w:rsid w:val="00601BF7"/>
    <w:rsid w:val="00601FE0"/>
    <w:rsid w:val="00602138"/>
    <w:rsid w:val="00602914"/>
    <w:rsid w:val="0060355B"/>
    <w:rsid w:val="00604763"/>
    <w:rsid w:val="00605E35"/>
    <w:rsid w:val="006061C1"/>
    <w:rsid w:val="00607948"/>
    <w:rsid w:val="00607C3E"/>
    <w:rsid w:val="006102A2"/>
    <w:rsid w:val="006103F4"/>
    <w:rsid w:val="0061045D"/>
    <w:rsid w:val="00612381"/>
    <w:rsid w:val="00612B1E"/>
    <w:rsid w:val="00613036"/>
    <w:rsid w:val="006142EA"/>
    <w:rsid w:val="006144D8"/>
    <w:rsid w:val="006147B4"/>
    <w:rsid w:val="00614937"/>
    <w:rsid w:val="00614BE9"/>
    <w:rsid w:val="006151EA"/>
    <w:rsid w:val="00615C58"/>
    <w:rsid w:val="00615E56"/>
    <w:rsid w:val="00615EC9"/>
    <w:rsid w:val="0061663C"/>
    <w:rsid w:val="006171A6"/>
    <w:rsid w:val="006206EC"/>
    <w:rsid w:val="006207B9"/>
    <w:rsid w:val="00621D20"/>
    <w:rsid w:val="00622199"/>
    <w:rsid w:val="00622339"/>
    <w:rsid w:val="00623399"/>
    <w:rsid w:val="006237E3"/>
    <w:rsid w:val="0062383A"/>
    <w:rsid w:val="00623D4B"/>
    <w:rsid w:val="00624A9C"/>
    <w:rsid w:val="0062599A"/>
    <w:rsid w:val="00625F7B"/>
    <w:rsid w:val="006263C5"/>
    <w:rsid w:val="006265B9"/>
    <w:rsid w:val="006268A3"/>
    <w:rsid w:val="00626E55"/>
    <w:rsid w:val="00626F06"/>
    <w:rsid w:val="00627BC3"/>
    <w:rsid w:val="00630425"/>
    <w:rsid w:val="00630B6F"/>
    <w:rsid w:val="00630DAF"/>
    <w:rsid w:val="00631125"/>
    <w:rsid w:val="0063116C"/>
    <w:rsid w:val="0063149D"/>
    <w:rsid w:val="0063192C"/>
    <w:rsid w:val="00631FC0"/>
    <w:rsid w:val="006337EF"/>
    <w:rsid w:val="00633F28"/>
    <w:rsid w:val="0063445E"/>
    <w:rsid w:val="00634831"/>
    <w:rsid w:val="00634E39"/>
    <w:rsid w:val="006359DD"/>
    <w:rsid w:val="00635D9F"/>
    <w:rsid w:val="00640032"/>
    <w:rsid w:val="00640FA5"/>
    <w:rsid w:val="00641951"/>
    <w:rsid w:val="00641F78"/>
    <w:rsid w:val="006424FD"/>
    <w:rsid w:val="00642875"/>
    <w:rsid w:val="006431BF"/>
    <w:rsid w:val="006438C8"/>
    <w:rsid w:val="00644B5F"/>
    <w:rsid w:val="00646544"/>
    <w:rsid w:val="00646D68"/>
    <w:rsid w:val="00647002"/>
    <w:rsid w:val="006475FD"/>
    <w:rsid w:val="00647B91"/>
    <w:rsid w:val="00647CF1"/>
    <w:rsid w:val="00650268"/>
    <w:rsid w:val="00650491"/>
    <w:rsid w:val="006507CC"/>
    <w:rsid w:val="006509F0"/>
    <w:rsid w:val="00651357"/>
    <w:rsid w:val="00652880"/>
    <w:rsid w:val="00652A89"/>
    <w:rsid w:val="00652CB5"/>
    <w:rsid w:val="00653D42"/>
    <w:rsid w:val="00653EAC"/>
    <w:rsid w:val="006548E5"/>
    <w:rsid w:val="00655311"/>
    <w:rsid w:val="00655834"/>
    <w:rsid w:val="00655AB4"/>
    <w:rsid w:val="00655D94"/>
    <w:rsid w:val="00655FE9"/>
    <w:rsid w:val="006562E8"/>
    <w:rsid w:val="0065689E"/>
    <w:rsid w:val="00657629"/>
    <w:rsid w:val="0066017A"/>
    <w:rsid w:val="006605CB"/>
    <w:rsid w:val="0066060F"/>
    <w:rsid w:val="006608C0"/>
    <w:rsid w:val="006608D4"/>
    <w:rsid w:val="00660986"/>
    <w:rsid w:val="00662447"/>
    <w:rsid w:val="006626B5"/>
    <w:rsid w:val="00662F0A"/>
    <w:rsid w:val="006637C6"/>
    <w:rsid w:val="00663832"/>
    <w:rsid w:val="00663FC8"/>
    <w:rsid w:val="00664072"/>
    <w:rsid w:val="006640A8"/>
    <w:rsid w:val="00664C6E"/>
    <w:rsid w:val="0066516E"/>
    <w:rsid w:val="00665BA9"/>
    <w:rsid w:val="00665CDD"/>
    <w:rsid w:val="00665EDF"/>
    <w:rsid w:val="006669C1"/>
    <w:rsid w:val="00666C97"/>
    <w:rsid w:val="00666E51"/>
    <w:rsid w:val="00666F5E"/>
    <w:rsid w:val="00667147"/>
    <w:rsid w:val="006673C0"/>
    <w:rsid w:val="00667486"/>
    <w:rsid w:val="0066753E"/>
    <w:rsid w:val="00667796"/>
    <w:rsid w:val="006712C7"/>
    <w:rsid w:val="00671B7B"/>
    <w:rsid w:val="006720A0"/>
    <w:rsid w:val="006720F9"/>
    <w:rsid w:val="00672B8C"/>
    <w:rsid w:val="0067305A"/>
    <w:rsid w:val="006730EE"/>
    <w:rsid w:val="0067344B"/>
    <w:rsid w:val="00673C0D"/>
    <w:rsid w:val="00674939"/>
    <w:rsid w:val="00675402"/>
    <w:rsid w:val="00676357"/>
    <w:rsid w:val="006769CF"/>
    <w:rsid w:val="00676AC3"/>
    <w:rsid w:val="00676DDE"/>
    <w:rsid w:val="00677BA9"/>
    <w:rsid w:val="00681D67"/>
    <w:rsid w:val="006822B9"/>
    <w:rsid w:val="006830C8"/>
    <w:rsid w:val="00683B70"/>
    <w:rsid w:val="00683FE5"/>
    <w:rsid w:val="00684B61"/>
    <w:rsid w:val="00684E8B"/>
    <w:rsid w:val="006855C7"/>
    <w:rsid w:val="006856EB"/>
    <w:rsid w:val="00685A57"/>
    <w:rsid w:val="00685F24"/>
    <w:rsid w:val="00686128"/>
    <w:rsid w:val="00686602"/>
    <w:rsid w:val="00686936"/>
    <w:rsid w:val="00686BCC"/>
    <w:rsid w:val="006870E4"/>
    <w:rsid w:val="00687590"/>
    <w:rsid w:val="00687F0D"/>
    <w:rsid w:val="0069025F"/>
    <w:rsid w:val="00690436"/>
    <w:rsid w:val="0069137D"/>
    <w:rsid w:val="00691654"/>
    <w:rsid w:val="006925D1"/>
    <w:rsid w:val="00692709"/>
    <w:rsid w:val="00692B7E"/>
    <w:rsid w:val="00692BD7"/>
    <w:rsid w:val="00693321"/>
    <w:rsid w:val="00693A25"/>
    <w:rsid w:val="00693E3F"/>
    <w:rsid w:val="00694333"/>
    <w:rsid w:val="006945DE"/>
    <w:rsid w:val="00694EDE"/>
    <w:rsid w:val="00695A0C"/>
    <w:rsid w:val="006967F7"/>
    <w:rsid w:val="0069683A"/>
    <w:rsid w:val="006973B3"/>
    <w:rsid w:val="00697B7C"/>
    <w:rsid w:val="006A15DB"/>
    <w:rsid w:val="006A1749"/>
    <w:rsid w:val="006A2579"/>
    <w:rsid w:val="006A28DF"/>
    <w:rsid w:val="006A2A10"/>
    <w:rsid w:val="006A2C56"/>
    <w:rsid w:val="006A3592"/>
    <w:rsid w:val="006A365C"/>
    <w:rsid w:val="006A41E1"/>
    <w:rsid w:val="006A42CB"/>
    <w:rsid w:val="006A458F"/>
    <w:rsid w:val="006A51CE"/>
    <w:rsid w:val="006A5421"/>
    <w:rsid w:val="006A6C60"/>
    <w:rsid w:val="006A758C"/>
    <w:rsid w:val="006A7C9B"/>
    <w:rsid w:val="006B017E"/>
    <w:rsid w:val="006B04C6"/>
    <w:rsid w:val="006B082B"/>
    <w:rsid w:val="006B0862"/>
    <w:rsid w:val="006B089B"/>
    <w:rsid w:val="006B1198"/>
    <w:rsid w:val="006B1679"/>
    <w:rsid w:val="006B1732"/>
    <w:rsid w:val="006B26F4"/>
    <w:rsid w:val="006B2B4B"/>
    <w:rsid w:val="006B4045"/>
    <w:rsid w:val="006B4189"/>
    <w:rsid w:val="006B4EE5"/>
    <w:rsid w:val="006B4F7E"/>
    <w:rsid w:val="006C03E4"/>
    <w:rsid w:val="006C12D9"/>
    <w:rsid w:val="006C17EC"/>
    <w:rsid w:val="006C1EBE"/>
    <w:rsid w:val="006C2914"/>
    <w:rsid w:val="006C2D22"/>
    <w:rsid w:val="006C3222"/>
    <w:rsid w:val="006C33D4"/>
    <w:rsid w:val="006C3CEC"/>
    <w:rsid w:val="006C5DD6"/>
    <w:rsid w:val="006C5F13"/>
    <w:rsid w:val="006C6269"/>
    <w:rsid w:val="006C7910"/>
    <w:rsid w:val="006C7A44"/>
    <w:rsid w:val="006C7AE9"/>
    <w:rsid w:val="006D14A2"/>
    <w:rsid w:val="006D322F"/>
    <w:rsid w:val="006D3D19"/>
    <w:rsid w:val="006D44FB"/>
    <w:rsid w:val="006D50C6"/>
    <w:rsid w:val="006D5C24"/>
    <w:rsid w:val="006D5D56"/>
    <w:rsid w:val="006D683A"/>
    <w:rsid w:val="006D69CD"/>
    <w:rsid w:val="006D6A60"/>
    <w:rsid w:val="006D7819"/>
    <w:rsid w:val="006D7E32"/>
    <w:rsid w:val="006E068C"/>
    <w:rsid w:val="006E0A70"/>
    <w:rsid w:val="006E1109"/>
    <w:rsid w:val="006E275B"/>
    <w:rsid w:val="006E2E0C"/>
    <w:rsid w:val="006E2E75"/>
    <w:rsid w:val="006E3EEF"/>
    <w:rsid w:val="006E439D"/>
    <w:rsid w:val="006E491F"/>
    <w:rsid w:val="006E4952"/>
    <w:rsid w:val="006E4AD1"/>
    <w:rsid w:val="006E532A"/>
    <w:rsid w:val="006E6F6B"/>
    <w:rsid w:val="006E71C1"/>
    <w:rsid w:val="006E744B"/>
    <w:rsid w:val="006E750B"/>
    <w:rsid w:val="006E7585"/>
    <w:rsid w:val="006E7687"/>
    <w:rsid w:val="006F0078"/>
    <w:rsid w:val="006F123D"/>
    <w:rsid w:val="006F15FF"/>
    <w:rsid w:val="006F1A54"/>
    <w:rsid w:val="006F1E6F"/>
    <w:rsid w:val="006F2420"/>
    <w:rsid w:val="006F2D66"/>
    <w:rsid w:val="006F2FEB"/>
    <w:rsid w:val="006F3A34"/>
    <w:rsid w:val="006F3BC7"/>
    <w:rsid w:val="006F471D"/>
    <w:rsid w:val="006F4AEF"/>
    <w:rsid w:val="006F4ED1"/>
    <w:rsid w:val="006F5764"/>
    <w:rsid w:val="006F5DBB"/>
    <w:rsid w:val="006F6377"/>
    <w:rsid w:val="006F66AF"/>
    <w:rsid w:val="006F6A13"/>
    <w:rsid w:val="006F70A7"/>
    <w:rsid w:val="006F7A52"/>
    <w:rsid w:val="0070037B"/>
    <w:rsid w:val="007007DC"/>
    <w:rsid w:val="00700D70"/>
    <w:rsid w:val="00701017"/>
    <w:rsid w:val="00701A08"/>
    <w:rsid w:val="00702753"/>
    <w:rsid w:val="00702B80"/>
    <w:rsid w:val="00703126"/>
    <w:rsid w:val="00704018"/>
    <w:rsid w:val="007042CA"/>
    <w:rsid w:val="007043F6"/>
    <w:rsid w:val="00704C43"/>
    <w:rsid w:val="00704E3C"/>
    <w:rsid w:val="007060DC"/>
    <w:rsid w:val="007074E8"/>
    <w:rsid w:val="00707893"/>
    <w:rsid w:val="007078E8"/>
    <w:rsid w:val="00707A36"/>
    <w:rsid w:val="00707E3F"/>
    <w:rsid w:val="0071009A"/>
    <w:rsid w:val="0071045C"/>
    <w:rsid w:val="007107EB"/>
    <w:rsid w:val="00710F56"/>
    <w:rsid w:val="007111F1"/>
    <w:rsid w:val="0071173B"/>
    <w:rsid w:val="00711D2F"/>
    <w:rsid w:val="007120B1"/>
    <w:rsid w:val="00712236"/>
    <w:rsid w:val="00712321"/>
    <w:rsid w:val="007131E6"/>
    <w:rsid w:val="007133B3"/>
    <w:rsid w:val="00713E82"/>
    <w:rsid w:val="00715F5F"/>
    <w:rsid w:val="00716004"/>
    <w:rsid w:val="0071611A"/>
    <w:rsid w:val="00716DEF"/>
    <w:rsid w:val="0072171C"/>
    <w:rsid w:val="00721E68"/>
    <w:rsid w:val="00723C62"/>
    <w:rsid w:val="00723FE5"/>
    <w:rsid w:val="00726401"/>
    <w:rsid w:val="00727123"/>
    <w:rsid w:val="007271A0"/>
    <w:rsid w:val="007272CE"/>
    <w:rsid w:val="00727C87"/>
    <w:rsid w:val="00727D4C"/>
    <w:rsid w:val="00730627"/>
    <w:rsid w:val="0073069E"/>
    <w:rsid w:val="00730A3C"/>
    <w:rsid w:val="00730C10"/>
    <w:rsid w:val="00731495"/>
    <w:rsid w:val="00731842"/>
    <w:rsid w:val="007318AB"/>
    <w:rsid w:val="0073246E"/>
    <w:rsid w:val="00732A9A"/>
    <w:rsid w:val="00732D00"/>
    <w:rsid w:val="0073339B"/>
    <w:rsid w:val="007334A0"/>
    <w:rsid w:val="0073367F"/>
    <w:rsid w:val="007336D6"/>
    <w:rsid w:val="007345D8"/>
    <w:rsid w:val="00734949"/>
    <w:rsid w:val="00735094"/>
    <w:rsid w:val="007351D0"/>
    <w:rsid w:val="007354A1"/>
    <w:rsid w:val="00735521"/>
    <w:rsid w:val="0073586F"/>
    <w:rsid w:val="007359B7"/>
    <w:rsid w:val="00735A9A"/>
    <w:rsid w:val="00735CBE"/>
    <w:rsid w:val="00736AB7"/>
    <w:rsid w:val="0073734F"/>
    <w:rsid w:val="00737782"/>
    <w:rsid w:val="00737C5F"/>
    <w:rsid w:val="007405AB"/>
    <w:rsid w:val="00740B6F"/>
    <w:rsid w:val="007414BE"/>
    <w:rsid w:val="007427A1"/>
    <w:rsid w:val="00744680"/>
    <w:rsid w:val="00745A71"/>
    <w:rsid w:val="007461D8"/>
    <w:rsid w:val="007462B6"/>
    <w:rsid w:val="00746619"/>
    <w:rsid w:val="00746D17"/>
    <w:rsid w:val="00746D3E"/>
    <w:rsid w:val="0074762E"/>
    <w:rsid w:val="0074797E"/>
    <w:rsid w:val="00750079"/>
    <w:rsid w:val="00750284"/>
    <w:rsid w:val="00750EEA"/>
    <w:rsid w:val="00751D20"/>
    <w:rsid w:val="007525A3"/>
    <w:rsid w:val="00753925"/>
    <w:rsid w:val="00753D4F"/>
    <w:rsid w:val="00753EA7"/>
    <w:rsid w:val="00754613"/>
    <w:rsid w:val="00755519"/>
    <w:rsid w:val="007555F1"/>
    <w:rsid w:val="00755EB9"/>
    <w:rsid w:val="00757324"/>
    <w:rsid w:val="0075744B"/>
    <w:rsid w:val="00757FDC"/>
    <w:rsid w:val="007602FB"/>
    <w:rsid w:val="00760370"/>
    <w:rsid w:val="007604C3"/>
    <w:rsid w:val="00760526"/>
    <w:rsid w:val="0076115E"/>
    <w:rsid w:val="007613D7"/>
    <w:rsid w:val="007619E9"/>
    <w:rsid w:val="00761A52"/>
    <w:rsid w:val="00761A61"/>
    <w:rsid w:val="007626D5"/>
    <w:rsid w:val="00763470"/>
    <w:rsid w:val="00763C74"/>
    <w:rsid w:val="00763CF3"/>
    <w:rsid w:val="00763FFD"/>
    <w:rsid w:val="007640CA"/>
    <w:rsid w:val="007647E9"/>
    <w:rsid w:val="00764E6B"/>
    <w:rsid w:val="0076530C"/>
    <w:rsid w:val="007653D0"/>
    <w:rsid w:val="00765450"/>
    <w:rsid w:val="00766386"/>
    <w:rsid w:val="00766B55"/>
    <w:rsid w:val="007679D3"/>
    <w:rsid w:val="00767FF3"/>
    <w:rsid w:val="00770C03"/>
    <w:rsid w:val="007715FB"/>
    <w:rsid w:val="00771747"/>
    <w:rsid w:val="00771FB9"/>
    <w:rsid w:val="00772114"/>
    <w:rsid w:val="00772266"/>
    <w:rsid w:val="007727FA"/>
    <w:rsid w:val="00772816"/>
    <w:rsid w:val="00772B35"/>
    <w:rsid w:val="00773028"/>
    <w:rsid w:val="00773196"/>
    <w:rsid w:val="0077399D"/>
    <w:rsid w:val="00774086"/>
    <w:rsid w:val="007745E3"/>
    <w:rsid w:val="0077574C"/>
    <w:rsid w:val="0077598F"/>
    <w:rsid w:val="00775B63"/>
    <w:rsid w:val="007765E4"/>
    <w:rsid w:val="00777A5B"/>
    <w:rsid w:val="00777C27"/>
    <w:rsid w:val="0078033C"/>
    <w:rsid w:val="007811BB"/>
    <w:rsid w:val="00782564"/>
    <w:rsid w:val="0078375F"/>
    <w:rsid w:val="00784620"/>
    <w:rsid w:val="007859C6"/>
    <w:rsid w:val="00785C0E"/>
    <w:rsid w:val="00785DD2"/>
    <w:rsid w:val="007860FA"/>
    <w:rsid w:val="00786A38"/>
    <w:rsid w:val="0079068B"/>
    <w:rsid w:val="00791511"/>
    <w:rsid w:val="00791E0E"/>
    <w:rsid w:val="00791E58"/>
    <w:rsid w:val="00792361"/>
    <w:rsid w:val="00792FF0"/>
    <w:rsid w:val="007968C3"/>
    <w:rsid w:val="00796A5A"/>
    <w:rsid w:val="0079784B"/>
    <w:rsid w:val="00797FC1"/>
    <w:rsid w:val="007A03FA"/>
    <w:rsid w:val="007A0865"/>
    <w:rsid w:val="007A0BC1"/>
    <w:rsid w:val="007A2B08"/>
    <w:rsid w:val="007A371F"/>
    <w:rsid w:val="007A4E86"/>
    <w:rsid w:val="007A514C"/>
    <w:rsid w:val="007A57C1"/>
    <w:rsid w:val="007A5BF4"/>
    <w:rsid w:val="007A626F"/>
    <w:rsid w:val="007A6C32"/>
    <w:rsid w:val="007A6F94"/>
    <w:rsid w:val="007A7409"/>
    <w:rsid w:val="007B0269"/>
    <w:rsid w:val="007B041A"/>
    <w:rsid w:val="007B0EA0"/>
    <w:rsid w:val="007B1F7C"/>
    <w:rsid w:val="007B2E4D"/>
    <w:rsid w:val="007B3474"/>
    <w:rsid w:val="007B3B3E"/>
    <w:rsid w:val="007B6339"/>
    <w:rsid w:val="007C0347"/>
    <w:rsid w:val="007C03E0"/>
    <w:rsid w:val="007C0966"/>
    <w:rsid w:val="007C0BD9"/>
    <w:rsid w:val="007C0E8D"/>
    <w:rsid w:val="007C17DE"/>
    <w:rsid w:val="007C1E39"/>
    <w:rsid w:val="007C214E"/>
    <w:rsid w:val="007C24A5"/>
    <w:rsid w:val="007C2645"/>
    <w:rsid w:val="007C28DB"/>
    <w:rsid w:val="007C29F0"/>
    <w:rsid w:val="007C2BD3"/>
    <w:rsid w:val="007C2D99"/>
    <w:rsid w:val="007C34DE"/>
    <w:rsid w:val="007C3559"/>
    <w:rsid w:val="007C35CE"/>
    <w:rsid w:val="007C36D8"/>
    <w:rsid w:val="007C38AD"/>
    <w:rsid w:val="007C5ABA"/>
    <w:rsid w:val="007C5D60"/>
    <w:rsid w:val="007C6041"/>
    <w:rsid w:val="007C6713"/>
    <w:rsid w:val="007C6CDA"/>
    <w:rsid w:val="007C7031"/>
    <w:rsid w:val="007C72F7"/>
    <w:rsid w:val="007C7F5E"/>
    <w:rsid w:val="007D0204"/>
    <w:rsid w:val="007D083B"/>
    <w:rsid w:val="007D16F5"/>
    <w:rsid w:val="007D1B9B"/>
    <w:rsid w:val="007D232C"/>
    <w:rsid w:val="007D2930"/>
    <w:rsid w:val="007D3362"/>
    <w:rsid w:val="007D3A9D"/>
    <w:rsid w:val="007D3CE4"/>
    <w:rsid w:val="007D4436"/>
    <w:rsid w:val="007D44E6"/>
    <w:rsid w:val="007D53A4"/>
    <w:rsid w:val="007D5577"/>
    <w:rsid w:val="007D57D1"/>
    <w:rsid w:val="007D7FBA"/>
    <w:rsid w:val="007E191B"/>
    <w:rsid w:val="007E212F"/>
    <w:rsid w:val="007E22A9"/>
    <w:rsid w:val="007E288B"/>
    <w:rsid w:val="007E3138"/>
    <w:rsid w:val="007E36AB"/>
    <w:rsid w:val="007E4CFB"/>
    <w:rsid w:val="007E6095"/>
    <w:rsid w:val="007E60B4"/>
    <w:rsid w:val="007E65B9"/>
    <w:rsid w:val="007E67B2"/>
    <w:rsid w:val="007E6A2E"/>
    <w:rsid w:val="007E6D6E"/>
    <w:rsid w:val="007E72F1"/>
    <w:rsid w:val="007E73B8"/>
    <w:rsid w:val="007E765F"/>
    <w:rsid w:val="007F0A7E"/>
    <w:rsid w:val="007F0AB0"/>
    <w:rsid w:val="007F0AEB"/>
    <w:rsid w:val="007F0FF0"/>
    <w:rsid w:val="007F1091"/>
    <w:rsid w:val="007F1321"/>
    <w:rsid w:val="007F14D0"/>
    <w:rsid w:val="007F17E9"/>
    <w:rsid w:val="007F200A"/>
    <w:rsid w:val="007F2812"/>
    <w:rsid w:val="007F2B77"/>
    <w:rsid w:val="007F2C1E"/>
    <w:rsid w:val="007F33F1"/>
    <w:rsid w:val="007F3B9B"/>
    <w:rsid w:val="007F4790"/>
    <w:rsid w:val="007F488F"/>
    <w:rsid w:val="007F4916"/>
    <w:rsid w:val="007F4BAC"/>
    <w:rsid w:val="007F66A7"/>
    <w:rsid w:val="007F66A8"/>
    <w:rsid w:val="007F6789"/>
    <w:rsid w:val="007F6CC9"/>
    <w:rsid w:val="007F6DFA"/>
    <w:rsid w:val="007F6F00"/>
    <w:rsid w:val="007F747E"/>
    <w:rsid w:val="007F7917"/>
    <w:rsid w:val="007F7D24"/>
    <w:rsid w:val="008009EA"/>
    <w:rsid w:val="00800B95"/>
    <w:rsid w:val="00800C17"/>
    <w:rsid w:val="00800F1D"/>
    <w:rsid w:val="00801872"/>
    <w:rsid w:val="00801CD8"/>
    <w:rsid w:val="00802A96"/>
    <w:rsid w:val="00802ADC"/>
    <w:rsid w:val="00802D8A"/>
    <w:rsid w:val="00803CB4"/>
    <w:rsid w:val="0080477B"/>
    <w:rsid w:val="00804922"/>
    <w:rsid w:val="00804CF2"/>
    <w:rsid w:val="008051DF"/>
    <w:rsid w:val="008067EE"/>
    <w:rsid w:val="00811554"/>
    <w:rsid w:val="00811CB1"/>
    <w:rsid w:val="00813749"/>
    <w:rsid w:val="008137E6"/>
    <w:rsid w:val="00813FC2"/>
    <w:rsid w:val="008146BC"/>
    <w:rsid w:val="008147FC"/>
    <w:rsid w:val="008149DC"/>
    <w:rsid w:val="00817722"/>
    <w:rsid w:val="0081775D"/>
    <w:rsid w:val="00817810"/>
    <w:rsid w:val="00817AA0"/>
    <w:rsid w:val="00820DCB"/>
    <w:rsid w:val="0082124F"/>
    <w:rsid w:val="0082162E"/>
    <w:rsid w:val="00821BF8"/>
    <w:rsid w:val="00821CF6"/>
    <w:rsid w:val="00821FB6"/>
    <w:rsid w:val="00822773"/>
    <w:rsid w:val="00823B19"/>
    <w:rsid w:val="0082435A"/>
    <w:rsid w:val="00824F80"/>
    <w:rsid w:val="00825098"/>
    <w:rsid w:val="0082525E"/>
    <w:rsid w:val="00826379"/>
    <w:rsid w:val="008300B3"/>
    <w:rsid w:val="0083036E"/>
    <w:rsid w:val="008305C2"/>
    <w:rsid w:val="008307EC"/>
    <w:rsid w:val="008314BA"/>
    <w:rsid w:val="00831714"/>
    <w:rsid w:val="00831967"/>
    <w:rsid w:val="008321B8"/>
    <w:rsid w:val="00832C57"/>
    <w:rsid w:val="0083306D"/>
    <w:rsid w:val="00833E53"/>
    <w:rsid w:val="00834663"/>
    <w:rsid w:val="00834ADF"/>
    <w:rsid w:val="00834EA4"/>
    <w:rsid w:val="00835152"/>
    <w:rsid w:val="0083696B"/>
    <w:rsid w:val="008369B4"/>
    <w:rsid w:val="00836E18"/>
    <w:rsid w:val="00836FC1"/>
    <w:rsid w:val="00837317"/>
    <w:rsid w:val="00837C14"/>
    <w:rsid w:val="00837E7D"/>
    <w:rsid w:val="00840A16"/>
    <w:rsid w:val="00841157"/>
    <w:rsid w:val="00841463"/>
    <w:rsid w:val="00841892"/>
    <w:rsid w:val="00841B1F"/>
    <w:rsid w:val="00841B63"/>
    <w:rsid w:val="00842793"/>
    <w:rsid w:val="00842A34"/>
    <w:rsid w:val="00842C5B"/>
    <w:rsid w:val="00842CB8"/>
    <w:rsid w:val="00842E2C"/>
    <w:rsid w:val="00842FBD"/>
    <w:rsid w:val="008431D8"/>
    <w:rsid w:val="00844115"/>
    <w:rsid w:val="00844AC8"/>
    <w:rsid w:val="00844ECF"/>
    <w:rsid w:val="00845165"/>
    <w:rsid w:val="00845336"/>
    <w:rsid w:val="00845825"/>
    <w:rsid w:val="00845BED"/>
    <w:rsid w:val="00846008"/>
    <w:rsid w:val="008464AF"/>
    <w:rsid w:val="00846DB5"/>
    <w:rsid w:val="00847123"/>
    <w:rsid w:val="0084731C"/>
    <w:rsid w:val="00847C96"/>
    <w:rsid w:val="00847DD4"/>
    <w:rsid w:val="00852FB9"/>
    <w:rsid w:val="00852FDA"/>
    <w:rsid w:val="008531E7"/>
    <w:rsid w:val="008534F9"/>
    <w:rsid w:val="00853562"/>
    <w:rsid w:val="00853B25"/>
    <w:rsid w:val="0085409B"/>
    <w:rsid w:val="00854C3A"/>
    <w:rsid w:val="0085515D"/>
    <w:rsid w:val="0085640C"/>
    <w:rsid w:val="00856F47"/>
    <w:rsid w:val="008573E3"/>
    <w:rsid w:val="008578D6"/>
    <w:rsid w:val="00857F9F"/>
    <w:rsid w:val="00860192"/>
    <w:rsid w:val="0086097D"/>
    <w:rsid w:val="00860E78"/>
    <w:rsid w:val="008617A7"/>
    <w:rsid w:val="00861EAD"/>
    <w:rsid w:val="008620BF"/>
    <w:rsid w:val="008624B5"/>
    <w:rsid w:val="00862A09"/>
    <w:rsid w:val="00862FFD"/>
    <w:rsid w:val="008635F2"/>
    <w:rsid w:val="008638DA"/>
    <w:rsid w:val="00863ECF"/>
    <w:rsid w:val="00864026"/>
    <w:rsid w:val="008648C7"/>
    <w:rsid w:val="00864B19"/>
    <w:rsid w:val="00864BC8"/>
    <w:rsid w:val="00865D52"/>
    <w:rsid w:val="00866370"/>
    <w:rsid w:val="0086714C"/>
    <w:rsid w:val="00867734"/>
    <w:rsid w:val="00867C5C"/>
    <w:rsid w:val="00867D54"/>
    <w:rsid w:val="008709A8"/>
    <w:rsid w:val="00870F08"/>
    <w:rsid w:val="008717C1"/>
    <w:rsid w:val="00872124"/>
    <w:rsid w:val="008734FA"/>
    <w:rsid w:val="00873B73"/>
    <w:rsid w:val="0087420D"/>
    <w:rsid w:val="00875FF0"/>
    <w:rsid w:val="00877134"/>
    <w:rsid w:val="00877356"/>
    <w:rsid w:val="008807E9"/>
    <w:rsid w:val="008809FB"/>
    <w:rsid w:val="00880D36"/>
    <w:rsid w:val="008813C6"/>
    <w:rsid w:val="008815A8"/>
    <w:rsid w:val="008816B7"/>
    <w:rsid w:val="0088175E"/>
    <w:rsid w:val="00881FF4"/>
    <w:rsid w:val="00883180"/>
    <w:rsid w:val="008835C8"/>
    <w:rsid w:val="008838BD"/>
    <w:rsid w:val="00883EAB"/>
    <w:rsid w:val="0088452C"/>
    <w:rsid w:val="00884BBB"/>
    <w:rsid w:val="00886800"/>
    <w:rsid w:val="008869D0"/>
    <w:rsid w:val="0089089E"/>
    <w:rsid w:val="0089141A"/>
    <w:rsid w:val="00891685"/>
    <w:rsid w:val="00891ACB"/>
    <w:rsid w:val="008929FF"/>
    <w:rsid w:val="0089307A"/>
    <w:rsid w:val="00893DE0"/>
    <w:rsid w:val="008944EE"/>
    <w:rsid w:val="00894881"/>
    <w:rsid w:val="008949BA"/>
    <w:rsid w:val="00894B53"/>
    <w:rsid w:val="008959A3"/>
    <w:rsid w:val="00895A5A"/>
    <w:rsid w:val="00896B57"/>
    <w:rsid w:val="00897801"/>
    <w:rsid w:val="00897A7F"/>
    <w:rsid w:val="008A07D0"/>
    <w:rsid w:val="008A0819"/>
    <w:rsid w:val="008A0918"/>
    <w:rsid w:val="008A0934"/>
    <w:rsid w:val="008A0D83"/>
    <w:rsid w:val="008A0DD4"/>
    <w:rsid w:val="008A141C"/>
    <w:rsid w:val="008A204C"/>
    <w:rsid w:val="008A2244"/>
    <w:rsid w:val="008A28A2"/>
    <w:rsid w:val="008A28B2"/>
    <w:rsid w:val="008A2B01"/>
    <w:rsid w:val="008A3C98"/>
    <w:rsid w:val="008A43A7"/>
    <w:rsid w:val="008A610B"/>
    <w:rsid w:val="008A7D37"/>
    <w:rsid w:val="008B0115"/>
    <w:rsid w:val="008B0E02"/>
    <w:rsid w:val="008B108F"/>
    <w:rsid w:val="008B1E18"/>
    <w:rsid w:val="008B21F1"/>
    <w:rsid w:val="008B2585"/>
    <w:rsid w:val="008B28C2"/>
    <w:rsid w:val="008B2E8A"/>
    <w:rsid w:val="008B30D2"/>
    <w:rsid w:val="008B329E"/>
    <w:rsid w:val="008B35FB"/>
    <w:rsid w:val="008B3D2D"/>
    <w:rsid w:val="008B41ED"/>
    <w:rsid w:val="008B442C"/>
    <w:rsid w:val="008B4598"/>
    <w:rsid w:val="008B64B4"/>
    <w:rsid w:val="008B667D"/>
    <w:rsid w:val="008B733F"/>
    <w:rsid w:val="008C0E19"/>
    <w:rsid w:val="008C19D4"/>
    <w:rsid w:val="008C34E7"/>
    <w:rsid w:val="008C3B87"/>
    <w:rsid w:val="008C405E"/>
    <w:rsid w:val="008C4B1B"/>
    <w:rsid w:val="008C510C"/>
    <w:rsid w:val="008C589B"/>
    <w:rsid w:val="008C5AF5"/>
    <w:rsid w:val="008C5D15"/>
    <w:rsid w:val="008C6354"/>
    <w:rsid w:val="008C781D"/>
    <w:rsid w:val="008C7ADB"/>
    <w:rsid w:val="008D0BFD"/>
    <w:rsid w:val="008D0C2A"/>
    <w:rsid w:val="008D1197"/>
    <w:rsid w:val="008D12E4"/>
    <w:rsid w:val="008D2A95"/>
    <w:rsid w:val="008D3497"/>
    <w:rsid w:val="008D38FC"/>
    <w:rsid w:val="008D3A67"/>
    <w:rsid w:val="008D3FEC"/>
    <w:rsid w:val="008D6772"/>
    <w:rsid w:val="008D6C49"/>
    <w:rsid w:val="008D6CB2"/>
    <w:rsid w:val="008D6EFA"/>
    <w:rsid w:val="008D72E8"/>
    <w:rsid w:val="008D7392"/>
    <w:rsid w:val="008D7E94"/>
    <w:rsid w:val="008E005E"/>
    <w:rsid w:val="008E0983"/>
    <w:rsid w:val="008E0DE9"/>
    <w:rsid w:val="008E0FBC"/>
    <w:rsid w:val="008E1253"/>
    <w:rsid w:val="008E2B8E"/>
    <w:rsid w:val="008E2FDB"/>
    <w:rsid w:val="008E3833"/>
    <w:rsid w:val="008E443D"/>
    <w:rsid w:val="008E541F"/>
    <w:rsid w:val="008E5EC7"/>
    <w:rsid w:val="008E6239"/>
    <w:rsid w:val="008E7AEB"/>
    <w:rsid w:val="008E7C42"/>
    <w:rsid w:val="008E7F37"/>
    <w:rsid w:val="008E7FB8"/>
    <w:rsid w:val="008F05F4"/>
    <w:rsid w:val="008F09EA"/>
    <w:rsid w:val="008F1111"/>
    <w:rsid w:val="008F153B"/>
    <w:rsid w:val="008F21A2"/>
    <w:rsid w:val="008F3150"/>
    <w:rsid w:val="008F3BBB"/>
    <w:rsid w:val="008F3CE3"/>
    <w:rsid w:val="008F3F20"/>
    <w:rsid w:val="008F42B0"/>
    <w:rsid w:val="008F4523"/>
    <w:rsid w:val="008F484F"/>
    <w:rsid w:val="008F48B3"/>
    <w:rsid w:val="008F4C62"/>
    <w:rsid w:val="008F590A"/>
    <w:rsid w:val="008F5F7C"/>
    <w:rsid w:val="008F6263"/>
    <w:rsid w:val="008F66C2"/>
    <w:rsid w:val="008F6B17"/>
    <w:rsid w:val="008F6D6D"/>
    <w:rsid w:val="008F6E1E"/>
    <w:rsid w:val="00900286"/>
    <w:rsid w:val="009006C9"/>
    <w:rsid w:val="009009FA"/>
    <w:rsid w:val="009013D2"/>
    <w:rsid w:val="00901854"/>
    <w:rsid w:val="00901C17"/>
    <w:rsid w:val="00901DE4"/>
    <w:rsid w:val="0090262E"/>
    <w:rsid w:val="009034CA"/>
    <w:rsid w:val="009036FC"/>
    <w:rsid w:val="00903A58"/>
    <w:rsid w:val="00903DBC"/>
    <w:rsid w:val="00903F52"/>
    <w:rsid w:val="0090502D"/>
    <w:rsid w:val="00905249"/>
    <w:rsid w:val="0090599E"/>
    <w:rsid w:val="009059E2"/>
    <w:rsid w:val="00905D1C"/>
    <w:rsid w:val="00906244"/>
    <w:rsid w:val="00906B27"/>
    <w:rsid w:val="00907547"/>
    <w:rsid w:val="009078D9"/>
    <w:rsid w:val="00907A75"/>
    <w:rsid w:val="00907AF7"/>
    <w:rsid w:val="00907E21"/>
    <w:rsid w:val="00907F4A"/>
    <w:rsid w:val="00910A1F"/>
    <w:rsid w:val="00910E96"/>
    <w:rsid w:val="00910ED5"/>
    <w:rsid w:val="009111B6"/>
    <w:rsid w:val="0091169C"/>
    <w:rsid w:val="0091169E"/>
    <w:rsid w:val="00911887"/>
    <w:rsid w:val="00911D2B"/>
    <w:rsid w:val="009125CE"/>
    <w:rsid w:val="00914556"/>
    <w:rsid w:val="00914745"/>
    <w:rsid w:val="009153A2"/>
    <w:rsid w:val="00915464"/>
    <w:rsid w:val="00915877"/>
    <w:rsid w:val="00915BC5"/>
    <w:rsid w:val="00915E0F"/>
    <w:rsid w:val="00916776"/>
    <w:rsid w:val="00916DD2"/>
    <w:rsid w:val="00917772"/>
    <w:rsid w:val="00917959"/>
    <w:rsid w:val="00921BD8"/>
    <w:rsid w:val="00922FC8"/>
    <w:rsid w:val="009246BA"/>
    <w:rsid w:val="00924CD0"/>
    <w:rsid w:val="00924FB3"/>
    <w:rsid w:val="0092521A"/>
    <w:rsid w:val="00925FF2"/>
    <w:rsid w:val="0092609D"/>
    <w:rsid w:val="00926321"/>
    <w:rsid w:val="00926D88"/>
    <w:rsid w:val="00926E2E"/>
    <w:rsid w:val="0092721E"/>
    <w:rsid w:val="009276A8"/>
    <w:rsid w:val="00927E0B"/>
    <w:rsid w:val="00927FB2"/>
    <w:rsid w:val="00927FC0"/>
    <w:rsid w:val="00930B2A"/>
    <w:rsid w:val="009320E1"/>
    <w:rsid w:val="00932677"/>
    <w:rsid w:val="0093448A"/>
    <w:rsid w:val="00934DF2"/>
    <w:rsid w:val="00935C86"/>
    <w:rsid w:val="00935E27"/>
    <w:rsid w:val="00935F72"/>
    <w:rsid w:val="00936267"/>
    <w:rsid w:val="00936387"/>
    <w:rsid w:val="00936DDB"/>
    <w:rsid w:val="00937544"/>
    <w:rsid w:val="0093787F"/>
    <w:rsid w:val="00937A37"/>
    <w:rsid w:val="00937E75"/>
    <w:rsid w:val="009403E3"/>
    <w:rsid w:val="00940B9C"/>
    <w:rsid w:val="00940FED"/>
    <w:rsid w:val="0094121E"/>
    <w:rsid w:val="00941948"/>
    <w:rsid w:val="00941E43"/>
    <w:rsid w:val="009421FF"/>
    <w:rsid w:val="0094231A"/>
    <w:rsid w:val="00942F68"/>
    <w:rsid w:val="0094329F"/>
    <w:rsid w:val="00943539"/>
    <w:rsid w:val="009436CA"/>
    <w:rsid w:val="00943EE6"/>
    <w:rsid w:val="009440CC"/>
    <w:rsid w:val="009445BE"/>
    <w:rsid w:val="00944BAC"/>
    <w:rsid w:val="00945940"/>
    <w:rsid w:val="00945CBA"/>
    <w:rsid w:val="00945DD5"/>
    <w:rsid w:val="0094621D"/>
    <w:rsid w:val="0094653B"/>
    <w:rsid w:val="00946622"/>
    <w:rsid w:val="00946F94"/>
    <w:rsid w:val="0094723F"/>
    <w:rsid w:val="00947334"/>
    <w:rsid w:val="00947F3A"/>
    <w:rsid w:val="009500D6"/>
    <w:rsid w:val="00950829"/>
    <w:rsid w:val="00950C09"/>
    <w:rsid w:val="00951FE8"/>
    <w:rsid w:val="009527B3"/>
    <w:rsid w:val="009529BF"/>
    <w:rsid w:val="00952E9C"/>
    <w:rsid w:val="009532AB"/>
    <w:rsid w:val="00953595"/>
    <w:rsid w:val="00953928"/>
    <w:rsid w:val="00953FA8"/>
    <w:rsid w:val="00954F75"/>
    <w:rsid w:val="009554F2"/>
    <w:rsid w:val="00956460"/>
    <w:rsid w:val="009569ED"/>
    <w:rsid w:val="00956AAC"/>
    <w:rsid w:val="00957308"/>
    <w:rsid w:val="00957CA6"/>
    <w:rsid w:val="0096069F"/>
    <w:rsid w:val="00960723"/>
    <w:rsid w:val="00960A42"/>
    <w:rsid w:val="00960C34"/>
    <w:rsid w:val="00960E52"/>
    <w:rsid w:val="00960EE6"/>
    <w:rsid w:val="00960F17"/>
    <w:rsid w:val="009617AA"/>
    <w:rsid w:val="009622CB"/>
    <w:rsid w:val="00963536"/>
    <w:rsid w:val="00963762"/>
    <w:rsid w:val="009644DC"/>
    <w:rsid w:val="0096475E"/>
    <w:rsid w:val="0096490C"/>
    <w:rsid w:val="00964CED"/>
    <w:rsid w:val="00965B15"/>
    <w:rsid w:val="00966537"/>
    <w:rsid w:val="00966BD4"/>
    <w:rsid w:val="0096743A"/>
    <w:rsid w:val="00970452"/>
    <w:rsid w:val="00970528"/>
    <w:rsid w:val="009706AF"/>
    <w:rsid w:val="00970B80"/>
    <w:rsid w:val="0097109C"/>
    <w:rsid w:val="00971DB1"/>
    <w:rsid w:val="009729BF"/>
    <w:rsid w:val="00972CB6"/>
    <w:rsid w:val="009732B2"/>
    <w:rsid w:val="009735D0"/>
    <w:rsid w:val="00973A27"/>
    <w:rsid w:val="00973ADD"/>
    <w:rsid w:val="0097419C"/>
    <w:rsid w:val="0097599E"/>
    <w:rsid w:val="009778BC"/>
    <w:rsid w:val="009805D6"/>
    <w:rsid w:val="0098259C"/>
    <w:rsid w:val="00982608"/>
    <w:rsid w:val="00982656"/>
    <w:rsid w:val="009826E0"/>
    <w:rsid w:val="00982CA1"/>
    <w:rsid w:val="00982EB9"/>
    <w:rsid w:val="0098347D"/>
    <w:rsid w:val="00984DCE"/>
    <w:rsid w:val="00985C43"/>
    <w:rsid w:val="00986023"/>
    <w:rsid w:val="00986BE8"/>
    <w:rsid w:val="009871EB"/>
    <w:rsid w:val="009879E7"/>
    <w:rsid w:val="00987BE1"/>
    <w:rsid w:val="00987D5D"/>
    <w:rsid w:val="0099110D"/>
    <w:rsid w:val="00991DD5"/>
    <w:rsid w:val="00992194"/>
    <w:rsid w:val="009921AE"/>
    <w:rsid w:val="009922C6"/>
    <w:rsid w:val="00992403"/>
    <w:rsid w:val="00992609"/>
    <w:rsid w:val="0099315A"/>
    <w:rsid w:val="0099338F"/>
    <w:rsid w:val="00993427"/>
    <w:rsid w:val="00993621"/>
    <w:rsid w:val="009940C7"/>
    <w:rsid w:val="0099443C"/>
    <w:rsid w:val="00994479"/>
    <w:rsid w:val="009948CD"/>
    <w:rsid w:val="00994EE0"/>
    <w:rsid w:val="009952F1"/>
    <w:rsid w:val="009960C1"/>
    <w:rsid w:val="009967D2"/>
    <w:rsid w:val="009978EF"/>
    <w:rsid w:val="009A13C8"/>
    <w:rsid w:val="009A144D"/>
    <w:rsid w:val="009A22A0"/>
    <w:rsid w:val="009A29B3"/>
    <w:rsid w:val="009A2A25"/>
    <w:rsid w:val="009A2C3D"/>
    <w:rsid w:val="009A316F"/>
    <w:rsid w:val="009A49CC"/>
    <w:rsid w:val="009A626E"/>
    <w:rsid w:val="009A63E8"/>
    <w:rsid w:val="009A6C7C"/>
    <w:rsid w:val="009A6CC9"/>
    <w:rsid w:val="009A6FAF"/>
    <w:rsid w:val="009B0D2E"/>
    <w:rsid w:val="009B387D"/>
    <w:rsid w:val="009B3C93"/>
    <w:rsid w:val="009B3D98"/>
    <w:rsid w:val="009B4284"/>
    <w:rsid w:val="009B464D"/>
    <w:rsid w:val="009B5582"/>
    <w:rsid w:val="009B56F5"/>
    <w:rsid w:val="009B582F"/>
    <w:rsid w:val="009B598E"/>
    <w:rsid w:val="009B5CA5"/>
    <w:rsid w:val="009B6503"/>
    <w:rsid w:val="009B6908"/>
    <w:rsid w:val="009B6F65"/>
    <w:rsid w:val="009B72F6"/>
    <w:rsid w:val="009B75C8"/>
    <w:rsid w:val="009B7862"/>
    <w:rsid w:val="009B7E8B"/>
    <w:rsid w:val="009C1062"/>
    <w:rsid w:val="009C222E"/>
    <w:rsid w:val="009C25DA"/>
    <w:rsid w:val="009C355C"/>
    <w:rsid w:val="009C3991"/>
    <w:rsid w:val="009C3D87"/>
    <w:rsid w:val="009C4384"/>
    <w:rsid w:val="009C50E8"/>
    <w:rsid w:val="009C532A"/>
    <w:rsid w:val="009C5D5D"/>
    <w:rsid w:val="009C70FA"/>
    <w:rsid w:val="009C764B"/>
    <w:rsid w:val="009C7F8C"/>
    <w:rsid w:val="009D01ED"/>
    <w:rsid w:val="009D04EC"/>
    <w:rsid w:val="009D0D1D"/>
    <w:rsid w:val="009D15E4"/>
    <w:rsid w:val="009D173A"/>
    <w:rsid w:val="009D1F19"/>
    <w:rsid w:val="009D2269"/>
    <w:rsid w:val="009D2293"/>
    <w:rsid w:val="009D2B76"/>
    <w:rsid w:val="009D326B"/>
    <w:rsid w:val="009D339C"/>
    <w:rsid w:val="009D3BE3"/>
    <w:rsid w:val="009D3CA0"/>
    <w:rsid w:val="009D476B"/>
    <w:rsid w:val="009D49DF"/>
    <w:rsid w:val="009D51D8"/>
    <w:rsid w:val="009D5701"/>
    <w:rsid w:val="009D5D2A"/>
    <w:rsid w:val="009D5F00"/>
    <w:rsid w:val="009D6642"/>
    <w:rsid w:val="009D6D88"/>
    <w:rsid w:val="009D6E9A"/>
    <w:rsid w:val="009D73CC"/>
    <w:rsid w:val="009D75E2"/>
    <w:rsid w:val="009D7EB9"/>
    <w:rsid w:val="009E033C"/>
    <w:rsid w:val="009E05C2"/>
    <w:rsid w:val="009E0AEA"/>
    <w:rsid w:val="009E139E"/>
    <w:rsid w:val="009E1D11"/>
    <w:rsid w:val="009E2368"/>
    <w:rsid w:val="009E288C"/>
    <w:rsid w:val="009E2E6D"/>
    <w:rsid w:val="009E38B5"/>
    <w:rsid w:val="009E38E5"/>
    <w:rsid w:val="009E405F"/>
    <w:rsid w:val="009E44D4"/>
    <w:rsid w:val="009E45C2"/>
    <w:rsid w:val="009E4A8E"/>
    <w:rsid w:val="009E5693"/>
    <w:rsid w:val="009E5D9B"/>
    <w:rsid w:val="009E5F76"/>
    <w:rsid w:val="009E66A3"/>
    <w:rsid w:val="009E7134"/>
    <w:rsid w:val="009E7743"/>
    <w:rsid w:val="009E7919"/>
    <w:rsid w:val="009F184A"/>
    <w:rsid w:val="009F190F"/>
    <w:rsid w:val="009F1A71"/>
    <w:rsid w:val="009F2084"/>
    <w:rsid w:val="009F235B"/>
    <w:rsid w:val="009F2512"/>
    <w:rsid w:val="009F302C"/>
    <w:rsid w:val="009F31D8"/>
    <w:rsid w:val="009F35A4"/>
    <w:rsid w:val="009F483C"/>
    <w:rsid w:val="009F4B25"/>
    <w:rsid w:val="009F579A"/>
    <w:rsid w:val="009F57BF"/>
    <w:rsid w:val="009F57FF"/>
    <w:rsid w:val="009F7F92"/>
    <w:rsid w:val="009F7FFD"/>
    <w:rsid w:val="00A00270"/>
    <w:rsid w:val="00A00282"/>
    <w:rsid w:val="00A00311"/>
    <w:rsid w:val="00A007E5"/>
    <w:rsid w:val="00A01686"/>
    <w:rsid w:val="00A01D3B"/>
    <w:rsid w:val="00A027CC"/>
    <w:rsid w:val="00A03D2E"/>
    <w:rsid w:val="00A03E02"/>
    <w:rsid w:val="00A03FAB"/>
    <w:rsid w:val="00A04652"/>
    <w:rsid w:val="00A047F8"/>
    <w:rsid w:val="00A05F6B"/>
    <w:rsid w:val="00A06B87"/>
    <w:rsid w:val="00A0728F"/>
    <w:rsid w:val="00A0737E"/>
    <w:rsid w:val="00A10B22"/>
    <w:rsid w:val="00A118CC"/>
    <w:rsid w:val="00A11A63"/>
    <w:rsid w:val="00A121E6"/>
    <w:rsid w:val="00A12BB4"/>
    <w:rsid w:val="00A139FB"/>
    <w:rsid w:val="00A13DD9"/>
    <w:rsid w:val="00A13F70"/>
    <w:rsid w:val="00A14235"/>
    <w:rsid w:val="00A1426C"/>
    <w:rsid w:val="00A1474A"/>
    <w:rsid w:val="00A1507D"/>
    <w:rsid w:val="00A151C2"/>
    <w:rsid w:val="00A15B22"/>
    <w:rsid w:val="00A1610E"/>
    <w:rsid w:val="00A16199"/>
    <w:rsid w:val="00A17190"/>
    <w:rsid w:val="00A171D1"/>
    <w:rsid w:val="00A1755E"/>
    <w:rsid w:val="00A17C48"/>
    <w:rsid w:val="00A20269"/>
    <w:rsid w:val="00A20351"/>
    <w:rsid w:val="00A20500"/>
    <w:rsid w:val="00A20622"/>
    <w:rsid w:val="00A21469"/>
    <w:rsid w:val="00A21583"/>
    <w:rsid w:val="00A21FB4"/>
    <w:rsid w:val="00A22215"/>
    <w:rsid w:val="00A22DE1"/>
    <w:rsid w:val="00A2312F"/>
    <w:rsid w:val="00A2368B"/>
    <w:rsid w:val="00A236BD"/>
    <w:rsid w:val="00A2469E"/>
    <w:rsid w:val="00A2477A"/>
    <w:rsid w:val="00A24C28"/>
    <w:rsid w:val="00A25C67"/>
    <w:rsid w:val="00A25D20"/>
    <w:rsid w:val="00A26AC7"/>
    <w:rsid w:val="00A26F99"/>
    <w:rsid w:val="00A27496"/>
    <w:rsid w:val="00A30958"/>
    <w:rsid w:val="00A30CB7"/>
    <w:rsid w:val="00A311F0"/>
    <w:rsid w:val="00A316F1"/>
    <w:rsid w:val="00A32243"/>
    <w:rsid w:val="00A323FE"/>
    <w:rsid w:val="00A32462"/>
    <w:rsid w:val="00A32A25"/>
    <w:rsid w:val="00A32A8A"/>
    <w:rsid w:val="00A32DD9"/>
    <w:rsid w:val="00A32FB9"/>
    <w:rsid w:val="00A3324D"/>
    <w:rsid w:val="00A34880"/>
    <w:rsid w:val="00A35C28"/>
    <w:rsid w:val="00A37B6C"/>
    <w:rsid w:val="00A406E0"/>
    <w:rsid w:val="00A40E16"/>
    <w:rsid w:val="00A4107A"/>
    <w:rsid w:val="00A411EA"/>
    <w:rsid w:val="00A411EB"/>
    <w:rsid w:val="00A4194C"/>
    <w:rsid w:val="00A41E37"/>
    <w:rsid w:val="00A41F54"/>
    <w:rsid w:val="00A420A2"/>
    <w:rsid w:val="00A4337C"/>
    <w:rsid w:val="00A4348E"/>
    <w:rsid w:val="00A4365A"/>
    <w:rsid w:val="00A43B15"/>
    <w:rsid w:val="00A43DBE"/>
    <w:rsid w:val="00A43E09"/>
    <w:rsid w:val="00A43E63"/>
    <w:rsid w:val="00A441B5"/>
    <w:rsid w:val="00A4481B"/>
    <w:rsid w:val="00A45624"/>
    <w:rsid w:val="00A45EC8"/>
    <w:rsid w:val="00A46294"/>
    <w:rsid w:val="00A50224"/>
    <w:rsid w:val="00A50387"/>
    <w:rsid w:val="00A505D5"/>
    <w:rsid w:val="00A50FEF"/>
    <w:rsid w:val="00A5102E"/>
    <w:rsid w:val="00A51796"/>
    <w:rsid w:val="00A51FDD"/>
    <w:rsid w:val="00A52157"/>
    <w:rsid w:val="00A52248"/>
    <w:rsid w:val="00A5241D"/>
    <w:rsid w:val="00A52A03"/>
    <w:rsid w:val="00A52C42"/>
    <w:rsid w:val="00A53C76"/>
    <w:rsid w:val="00A53F70"/>
    <w:rsid w:val="00A5469A"/>
    <w:rsid w:val="00A54726"/>
    <w:rsid w:val="00A54A81"/>
    <w:rsid w:val="00A54DF0"/>
    <w:rsid w:val="00A560BE"/>
    <w:rsid w:val="00A566D9"/>
    <w:rsid w:val="00A5697A"/>
    <w:rsid w:val="00A57789"/>
    <w:rsid w:val="00A57ED5"/>
    <w:rsid w:val="00A57F28"/>
    <w:rsid w:val="00A608A0"/>
    <w:rsid w:val="00A60AC0"/>
    <w:rsid w:val="00A61437"/>
    <w:rsid w:val="00A61EAD"/>
    <w:rsid w:val="00A61EFD"/>
    <w:rsid w:val="00A61F65"/>
    <w:rsid w:val="00A628A8"/>
    <w:rsid w:val="00A62DA7"/>
    <w:rsid w:val="00A63A6F"/>
    <w:rsid w:val="00A64018"/>
    <w:rsid w:val="00A6539A"/>
    <w:rsid w:val="00A653B7"/>
    <w:rsid w:val="00A65979"/>
    <w:rsid w:val="00A65B45"/>
    <w:rsid w:val="00A65FFB"/>
    <w:rsid w:val="00A6723C"/>
    <w:rsid w:val="00A6757A"/>
    <w:rsid w:val="00A67855"/>
    <w:rsid w:val="00A67965"/>
    <w:rsid w:val="00A70033"/>
    <w:rsid w:val="00A7095B"/>
    <w:rsid w:val="00A70AF5"/>
    <w:rsid w:val="00A70FFC"/>
    <w:rsid w:val="00A71314"/>
    <w:rsid w:val="00A71531"/>
    <w:rsid w:val="00A722D6"/>
    <w:rsid w:val="00A72522"/>
    <w:rsid w:val="00A72914"/>
    <w:rsid w:val="00A72DDE"/>
    <w:rsid w:val="00A730F0"/>
    <w:rsid w:val="00A73701"/>
    <w:rsid w:val="00A7407A"/>
    <w:rsid w:val="00A74225"/>
    <w:rsid w:val="00A742FF"/>
    <w:rsid w:val="00A74703"/>
    <w:rsid w:val="00A758FB"/>
    <w:rsid w:val="00A7650E"/>
    <w:rsid w:val="00A76981"/>
    <w:rsid w:val="00A76B66"/>
    <w:rsid w:val="00A77031"/>
    <w:rsid w:val="00A773C4"/>
    <w:rsid w:val="00A7740B"/>
    <w:rsid w:val="00A77654"/>
    <w:rsid w:val="00A80428"/>
    <w:rsid w:val="00A80508"/>
    <w:rsid w:val="00A80845"/>
    <w:rsid w:val="00A81608"/>
    <w:rsid w:val="00A81951"/>
    <w:rsid w:val="00A81AA7"/>
    <w:rsid w:val="00A82CE9"/>
    <w:rsid w:val="00A850D4"/>
    <w:rsid w:val="00A850FE"/>
    <w:rsid w:val="00A85CED"/>
    <w:rsid w:val="00A86D18"/>
    <w:rsid w:val="00A87CC3"/>
    <w:rsid w:val="00A903CB"/>
    <w:rsid w:val="00A903D4"/>
    <w:rsid w:val="00A90C17"/>
    <w:rsid w:val="00A92BB6"/>
    <w:rsid w:val="00A9323D"/>
    <w:rsid w:val="00A933ED"/>
    <w:rsid w:val="00A93491"/>
    <w:rsid w:val="00A9357D"/>
    <w:rsid w:val="00A935BB"/>
    <w:rsid w:val="00A93FF5"/>
    <w:rsid w:val="00A941DE"/>
    <w:rsid w:val="00A94DBF"/>
    <w:rsid w:val="00A94F73"/>
    <w:rsid w:val="00A95778"/>
    <w:rsid w:val="00A96472"/>
    <w:rsid w:val="00A97401"/>
    <w:rsid w:val="00A97B13"/>
    <w:rsid w:val="00AA012F"/>
    <w:rsid w:val="00AA0C97"/>
    <w:rsid w:val="00AA2022"/>
    <w:rsid w:val="00AA2A01"/>
    <w:rsid w:val="00AA2B43"/>
    <w:rsid w:val="00AA39DA"/>
    <w:rsid w:val="00AA3AEF"/>
    <w:rsid w:val="00AA3DFB"/>
    <w:rsid w:val="00AA4448"/>
    <w:rsid w:val="00AA47B6"/>
    <w:rsid w:val="00AA4E0D"/>
    <w:rsid w:val="00AA5481"/>
    <w:rsid w:val="00AA56EF"/>
    <w:rsid w:val="00AA5F66"/>
    <w:rsid w:val="00AA6449"/>
    <w:rsid w:val="00AA66D3"/>
    <w:rsid w:val="00AA6CBA"/>
    <w:rsid w:val="00AA6D35"/>
    <w:rsid w:val="00AA6DBD"/>
    <w:rsid w:val="00AA7EA4"/>
    <w:rsid w:val="00AA7EC9"/>
    <w:rsid w:val="00AB0068"/>
    <w:rsid w:val="00AB0A9B"/>
    <w:rsid w:val="00AB0BF6"/>
    <w:rsid w:val="00AB0F5B"/>
    <w:rsid w:val="00AB1126"/>
    <w:rsid w:val="00AB121A"/>
    <w:rsid w:val="00AB20D0"/>
    <w:rsid w:val="00AB2275"/>
    <w:rsid w:val="00AB272A"/>
    <w:rsid w:val="00AB2CBF"/>
    <w:rsid w:val="00AB2ECF"/>
    <w:rsid w:val="00AB30D4"/>
    <w:rsid w:val="00AB330B"/>
    <w:rsid w:val="00AB3902"/>
    <w:rsid w:val="00AB3E8A"/>
    <w:rsid w:val="00AB4BBC"/>
    <w:rsid w:val="00AB5153"/>
    <w:rsid w:val="00AB53B8"/>
    <w:rsid w:val="00AB57FA"/>
    <w:rsid w:val="00AB5973"/>
    <w:rsid w:val="00AB6752"/>
    <w:rsid w:val="00AB6C37"/>
    <w:rsid w:val="00AB6D42"/>
    <w:rsid w:val="00AB7E9A"/>
    <w:rsid w:val="00AC033B"/>
    <w:rsid w:val="00AC0647"/>
    <w:rsid w:val="00AC0E98"/>
    <w:rsid w:val="00AC19A8"/>
    <w:rsid w:val="00AC29BB"/>
    <w:rsid w:val="00AC2C70"/>
    <w:rsid w:val="00AC2D01"/>
    <w:rsid w:val="00AC3E81"/>
    <w:rsid w:val="00AC4381"/>
    <w:rsid w:val="00AC4D23"/>
    <w:rsid w:val="00AC4F7E"/>
    <w:rsid w:val="00AC529F"/>
    <w:rsid w:val="00AC55AF"/>
    <w:rsid w:val="00AC6AAF"/>
    <w:rsid w:val="00AC6BD0"/>
    <w:rsid w:val="00AC7015"/>
    <w:rsid w:val="00AC707C"/>
    <w:rsid w:val="00AC72AC"/>
    <w:rsid w:val="00AC7343"/>
    <w:rsid w:val="00AC755F"/>
    <w:rsid w:val="00AC7785"/>
    <w:rsid w:val="00AC77CB"/>
    <w:rsid w:val="00AC796D"/>
    <w:rsid w:val="00AD09F5"/>
    <w:rsid w:val="00AD0D44"/>
    <w:rsid w:val="00AD0DF5"/>
    <w:rsid w:val="00AD10B9"/>
    <w:rsid w:val="00AD1580"/>
    <w:rsid w:val="00AD20D0"/>
    <w:rsid w:val="00AD22BF"/>
    <w:rsid w:val="00AD2483"/>
    <w:rsid w:val="00AD350E"/>
    <w:rsid w:val="00AD442C"/>
    <w:rsid w:val="00AD54AB"/>
    <w:rsid w:val="00AD59AE"/>
    <w:rsid w:val="00AD5E46"/>
    <w:rsid w:val="00AD6C4F"/>
    <w:rsid w:val="00AD7028"/>
    <w:rsid w:val="00AD74AF"/>
    <w:rsid w:val="00AE04AA"/>
    <w:rsid w:val="00AE0507"/>
    <w:rsid w:val="00AE1160"/>
    <w:rsid w:val="00AE139A"/>
    <w:rsid w:val="00AE1656"/>
    <w:rsid w:val="00AE19E4"/>
    <w:rsid w:val="00AE1E57"/>
    <w:rsid w:val="00AE2110"/>
    <w:rsid w:val="00AE22C6"/>
    <w:rsid w:val="00AE24F7"/>
    <w:rsid w:val="00AE2F1C"/>
    <w:rsid w:val="00AE3566"/>
    <w:rsid w:val="00AE3B7F"/>
    <w:rsid w:val="00AE4079"/>
    <w:rsid w:val="00AE4149"/>
    <w:rsid w:val="00AE4873"/>
    <w:rsid w:val="00AE49CA"/>
    <w:rsid w:val="00AE551D"/>
    <w:rsid w:val="00AE5A58"/>
    <w:rsid w:val="00AE68A2"/>
    <w:rsid w:val="00AE714E"/>
    <w:rsid w:val="00AE740F"/>
    <w:rsid w:val="00AF0A86"/>
    <w:rsid w:val="00AF0BF1"/>
    <w:rsid w:val="00AF0C42"/>
    <w:rsid w:val="00AF0FE6"/>
    <w:rsid w:val="00AF283D"/>
    <w:rsid w:val="00AF293C"/>
    <w:rsid w:val="00AF363A"/>
    <w:rsid w:val="00AF3AAA"/>
    <w:rsid w:val="00AF4459"/>
    <w:rsid w:val="00AF6051"/>
    <w:rsid w:val="00AF6569"/>
    <w:rsid w:val="00AF6E14"/>
    <w:rsid w:val="00AF7ECA"/>
    <w:rsid w:val="00AF7F3E"/>
    <w:rsid w:val="00AF7FDE"/>
    <w:rsid w:val="00B00374"/>
    <w:rsid w:val="00B017B1"/>
    <w:rsid w:val="00B018D3"/>
    <w:rsid w:val="00B025D7"/>
    <w:rsid w:val="00B02844"/>
    <w:rsid w:val="00B02D13"/>
    <w:rsid w:val="00B02E61"/>
    <w:rsid w:val="00B02EDA"/>
    <w:rsid w:val="00B0321C"/>
    <w:rsid w:val="00B03647"/>
    <w:rsid w:val="00B03736"/>
    <w:rsid w:val="00B03F73"/>
    <w:rsid w:val="00B048DC"/>
    <w:rsid w:val="00B050C0"/>
    <w:rsid w:val="00B0540E"/>
    <w:rsid w:val="00B054AC"/>
    <w:rsid w:val="00B05E59"/>
    <w:rsid w:val="00B064A5"/>
    <w:rsid w:val="00B06BB2"/>
    <w:rsid w:val="00B07631"/>
    <w:rsid w:val="00B077FE"/>
    <w:rsid w:val="00B078A5"/>
    <w:rsid w:val="00B07D3F"/>
    <w:rsid w:val="00B1057E"/>
    <w:rsid w:val="00B1109D"/>
    <w:rsid w:val="00B11392"/>
    <w:rsid w:val="00B1144E"/>
    <w:rsid w:val="00B119A1"/>
    <w:rsid w:val="00B1220F"/>
    <w:rsid w:val="00B1228F"/>
    <w:rsid w:val="00B122E3"/>
    <w:rsid w:val="00B136B1"/>
    <w:rsid w:val="00B13B8C"/>
    <w:rsid w:val="00B13DC0"/>
    <w:rsid w:val="00B15292"/>
    <w:rsid w:val="00B15390"/>
    <w:rsid w:val="00B1581A"/>
    <w:rsid w:val="00B15935"/>
    <w:rsid w:val="00B164B3"/>
    <w:rsid w:val="00B16BA6"/>
    <w:rsid w:val="00B17A57"/>
    <w:rsid w:val="00B17C9F"/>
    <w:rsid w:val="00B17E88"/>
    <w:rsid w:val="00B2061D"/>
    <w:rsid w:val="00B21303"/>
    <w:rsid w:val="00B216EF"/>
    <w:rsid w:val="00B21FAC"/>
    <w:rsid w:val="00B221DE"/>
    <w:rsid w:val="00B222E7"/>
    <w:rsid w:val="00B225C1"/>
    <w:rsid w:val="00B22A3F"/>
    <w:rsid w:val="00B22D71"/>
    <w:rsid w:val="00B230C3"/>
    <w:rsid w:val="00B236A0"/>
    <w:rsid w:val="00B238A3"/>
    <w:rsid w:val="00B23E77"/>
    <w:rsid w:val="00B242CB"/>
    <w:rsid w:val="00B2449B"/>
    <w:rsid w:val="00B24759"/>
    <w:rsid w:val="00B247B7"/>
    <w:rsid w:val="00B24964"/>
    <w:rsid w:val="00B27B3D"/>
    <w:rsid w:val="00B27EF2"/>
    <w:rsid w:val="00B301F1"/>
    <w:rsid w:val="00B302C0"/>
    <w:rsid w:val="00B307A8"/>
    <w:rsid w:val="00B31815"/>
    <w:rsid w:val="00B32444"/>
    <w:rsid w:val="00B325E4"/>
    <w:rsid w:val="00B3313D"/>
    <w:rsid w:val="00B334F0"/>
    <w:rsid w:val="00B33D7A"/>
    <w:rsid w:val="00B34ABE"/>
    <w:rsid w:val="00B34B6D"/>
    <w:rsid w:val="00B351C3"/>
    <w:rsid w:val="00B35E76"/>
    <w:rsid w:val="00B3663F"/>
    <w:rsid w:val="00B37534"/>
    <w:rsid w:val="00B37770"/>
    <w:rsid w:val="00B378CB"/>
    <w:rsid w:val="00B37A84"/>
    <w:rsid w:val="00B37F44"/>
    <w:rsid w:val="00B407A0"/>
    <w:rsid w:val="00B412DF"/>
    <w:rsid w:val="00B417D8"/>
    <w:rsid w:val="00B42188"/>
    <w:rsid w:val="00B425C2"/>
    <w:rsid w:val="00B425C5"/>
    <w:rsid w:val="00B4306E"/>
    <w:rsid w:val="00B437B8"/>
    <w:rsid w:val="00B43B01"/>
    <w:rsid w:val="00B44FF1"/>
    <w:rsid w:val="00B45668"/>
    <w:rsid w:val="00B45B9D"/>
    <w:rsid w:val="00B45D2A"/>
    <w:rsid w:val="00B45EAC"/>
    <w:rsid w:val="00B47212"/>
    <w:rsid w:val="00B473A5"/>
    <w:rsid w:val="00B47A20"/>
    <w:rsid w:val="00B512B9"/>
    <w:rsid w:val="00B51466"/>
    <w:rsid w:val="00B51967"/>
    <w:rsid w:val="00B51C01"/>
    <w:rsid w:val="00B52CED"/>
    <w:rsid w:val="00B5332B"/>
    <w:rsid w:val="00B53B98"/>
    <w:rsid w:val="00B54936"/>
    <w:rsid w:val="00B54948"/>
    <w:rsid w:val="00B55B80"/>
    <w:rsid w:val="00B55B96"/>
    <w:rsid w:val="00B57131"/>
    <w:rsid w:val="00B577EE"/>
    <w:rsid w:val="00B57DFA"/>
    <w:rsid w:val="00B61AAE"/>
    <w:rsid w:val="00B626F3"/>
    <w:rsid w:val="00B62F3E"/>
    <w:rsid w:val="00B62FBC"/>
    <w:rsid w:val="00B63132"/>
    <w:rsid w:val="00B632A1"/>
    <w:rsid w:val="00B63BFF"/>
    <w:rsid w:val="00B63DA2"/>
    <w:rsid w:val="00B6415A"/>
    <w:rsid w:val="00B648D0"/>
    <w:rsid w:val="00B64B83"/>
    <w:rsid w:val="00B65595"/>
    <w:rsid w:val="00B65636"/>
    <w:rsid w:val="00B65A2B"/>
    <w:rsid w:val="00B65A8A"/>
    <w:rsid w:val="00B66F23"/>
    <w:rsid w:val="00B707D2"/>
    <w:rsid w:val="00B7108F"/>
    <w:rsid w:val="00B71125"/>
    <w:rsid w:val="00B7132F"/>
    <w:rsid w:val="00B71A72"/>
    <w:rsid w:val="00B720F0"/>
    <w:rsid w:val="00B72B7C"/>
    <w:rsid w:val="00B733B9"/>
    <w:rsid w:val="00B73747"/>
    <w:rsid w:val="00B7383B"/>
    <w:rsid w:val="00B73DA4"/>
    <w:rsid w:val="00B74309"/>
    <w:rsid w:val="00B74C04"/>
    <w:rsid w:val="00B74D85"/>
    <w:rsid w:val="00B754BD"/>
    <w:rsid w:val="00B75765"/>
    <w:rsid w:val="00B75A9B"/>
    <w:rsid w:val="00B76074"/>
    <w:rsid w:val="00B760EB"/>
    <w:rsid w:val="00B76694"/>
    <w:rsid w:val="00B766BE"/>
    <w:rsid w:val="00B76D09"/>
    <w:rsid w:val="00B76E65"/>
    <w:rsid w:val="00B7736E"/>
    <w:rsid w:val="00B77D04"/>
    <w:rsid w:val="00B80036"/>
    <w:rsid w:val="00B80125"/>
    <w:rsid w:val="00B80A5D"/>
    <w:rsid w:val="00B80C63"/>
    <w:rsid w:val="00B81190"/>
    <w:rsid w:val="00B81216"/>
    <w:rsid w:val="00B81340"/>
    <w:rsid w:val="00B81F4D"/>
    <w:rsid w:val="00B82186"/>
    <w:rsid w:val="00B82B89"/>
    <w:rsid w:val="00B82BC0"/>
    <w:rsid w:val="00B834DE"/>
    <w:rsid w:val="00B83D79"/>
    <w:rsid w:val="00B85372"/>
    <w:rsid w:val="00B8596B"/>
    <w:rsid w:val="00B85A9A"/>
    <w:rsid w:val="00B85CE3"/>
    <w:rsid w:val="00B85E75"/>
    <w:rsid w:val="00B86335"/>
    <w:rsid w:val="00B86587"/>
    <w:rsid w:val="00B86DCD"/>
    <w:rsid w:val="00B870A5"/>
    <w:rsid w:val="00B878E3"/>
    <w:rsid w:val="00B9001C"/>
    <w:rsid w:val="00B90149"/>
    <w:rsid w:val="00B90561"/>
    <w:rsid w:val="00B908C4"/>
    <w:rsid w:val="00B90DC3"/>
    <w:rsid w:val="00B9101F"/>
    <w:rsid w:val="00B91632"/>
    <w:rsid w:val="00B91E9E"/>
    <w:rsid w:val="00B93725"/>
    <w:rsid w:val="00B94210"/>
    <w:rsid w:val="00B94B23"/>
    <w:rsid w:val="00B94B9E"/>
    <w:rsid w:val="00B95A45"/>
    <w:rsid w:val="00B95B82"/>
    <w:rsid w:val="00B9670C"/>
    <w:rsid w:val="00B96AD1"/>
    <w:rsid w:val="00BA03FF"/>
    <w:rsid w:val="00BA14B9"/>
    <w:rsid w:val="00BA1EE8"/>
    <w:rsid w:val="00BA1F6C"/>
    <w:rsid w:val="00BA2877"/>
    <w:rsid w:val="00BA2DF5"/>
    <w:rsid w:val="00BA3459"/>
    <w:rsid w:val="00BA3A81"/>
    <w:rsid w:val="00BA3E3D"/>
    <w:rsid w:val="00BA4974"/>
    <w:rsid w:val="00BA5028"/>
    <w:rsid w:val="00BA5EF7"/>
    <w:rsid w:val="00BA6457"/>
    <w:rsid w:val="00BA6621"/>
    <w:rsid w:val="00BA6BB4"/>
    <w:rsid w:val="00BA6DA1"/>
    <w:rsid w:val="00BA7077"/>
    <w:rsid w:val="00BA7877"/>
    <w:rsid w:val="00BA7F28"/>
    <w:rsid w:val="00BB0B3C"/>
    <w:rsid w:val="00BB10E8"/>
    <w:rsid w:val="00BB193C"/>
    <w:rsid w:val="00BB1EFF"/>
    <w:rsid w:val="00BB22A3"/>
    <w:rsid w:val="00BB2467"/>
    <w:rsid w:val="00BB2A8A"/>
    <w:rsid w:val="00BB3650"/>
    <w:rsid w:val="00BB3651"/>
    <w:rsid w:val="00BB3670"/>
    <w:rsid w:val="00BB370D"/>
    <w:rsid w:val="00BB3886"/>
    <w:rsid w:val="00BB38B9"/>
    <w:rsid w:val="00BB3E81"/>
    <w:rsid w:val="00BB4086"/>
    <w:rsid w:val="00BB41A7"/>
    <w:rsid w:val="00BB49B5"/>
    <w:rsid w:val="00BB520D"/>
    <w:rsid w:val="00BB5F75"/>
    <w:rsid w:val="00BB60D1"/>
    <w:rsid w:val="00BB69FD"/>
    <w:rsid w:val="00BB6A5E"/>
    <w:rsid w:val="00BB6A66"/>
    <w:rsid w:val="00BB7424"/>
    <w:rsid w:val="00BB76CB"/>
    <w:rsid w:val="00BB7BA9"/>
    <w:rsid w:val="00BC00D8"/>
    <w:rsid w:val="00BC03B3"/>
    <w:rsid w:val="00BC081D"/>
    <w:rsid w:val="00BC10D2"/>
    <w:rsid w:val="00BC173B"/>
    <w:rsid w:val="00BC19BB"/>
    <w:rsid w:val="00BC1CA3"/>
    <w:rsid w:val="00BC2275"/>
    <w:rsid w:val="00BC3DF6"/>
    <w:rsid w:val="00BC4A7F"/>
    <w:rsid w:val="00BC4DD2"/>
    <w:rsid w:val="00BC5021"/>
    <w:rsid w:val="00BC59D7"/>
    <w:rsid w:val="00BC5B0B"/>
    <w:rsid w:val="00BC61CB"/>
    <w:rsid w:val="00BC6F83"/>
    <w:rsid w:val="00BD0952"/>
    <w:rsid w:val="00BD0A7B"/>
    <w:rsid w:val="00BD0C4A"/>
    <w:rsid w:val="00BD0D55"/>
    <w:rsid w:val="00BD108F"/>
    <w:rsid w:val="00BD1E86"/>
    <w:rsid w:val="00BD23F5"/>
    <w:rsid w:val="00BD2CBC"/>
    <w:rsid w:val="00BD45CE"/>
    <w:rsid w:val="00BD4F13"/>
    <w:rsid w:val="00BD4FF1"/>
    <w:rsid w:val="00BD5921"/>
    <w:rsid w:val="00BD7DD8"/>
    <w:rsid w:val="00BE0084"/>
    <w:rsid w:val="00BE00C9"/>
    <w:rsid w:val="00BE04DF"/>
    <w:rsid w:val="00BE0C56"/>
    <w:rsid w:val="00BE0C62"/>
    <w:rsid w:val="00BE0F43"/>
    <w:rsid w:val="00BE293D"/>
    <w:rsid w:val="00BE2CA4"/>
    <w:rsid w:val="00BE2F7B"/>
    <w:rsid w:val="00BE32C3"/>
    <w:rsid w:val="00BE3475"/>
    <w:rsid w:val="00BE3782"/>
    <w:rsid w:val="00BE3867"/>
    <w:rsid w:val="00BE3FB7"/>
    <w:rsid w:val="00BE46CD"/>
    <w:rsid w:val="00BE50E0"/>
    <w:rsid w:val="00BE5310"/>
    <w:rsid w:val="00BE5C79"/>
    <w:rsid w:val="00BE6C61"/>
    <w:rsid w:val="00BE73FC"/>
    <w:rsid w:val="00BE75A4"/>
    <w:rsid w:val="00BF05D0"/>
    <w:rsid w:val="00BF09EA"/>
    <w:rsid w:val="00BF0B6F"/>
    <w:rsid w:val="00BF1216"/>
    <w:rsid w:val="00BF125B"/>
    <w:rsid w:val="00BF14D4"/>
    <w:rsid w:val="00BF1544"/>
    <w:rsid w:val="00BF1FA5"/>
    <w:rsid w:val="00BF2336"/>
    <w:rsid w:val="00BF2A2A"/>
    <w:rsid w:val="00BF2F64"/>
    <w:rsid w:val="00BF3089"/>
    <w:rsid w:val="00BF320B"/>
    <w:rsid w:val="00BF37F6"/>
    <w:rsid w:val="00BF3A28"/>
    <w:rsid w:val="00BF3A92"/>
    <w:rsid w:val="00BF49ED"/>
    <w:rsid w:val="00BF4A79"/>
    <w:rsid w:val="00BF5714"/>
    <w:rsid w:val="00BF5DB5"/>
    <w:rsid w:val="00BF5E6B"/>
    <w:rsid w:val="00BF6F46"/>
    <w:rsid w:val="00BF75CC"/>
    <w:rsid w:val="00BF771F"/>
    <w:rsid w:val="00C023A3"/>
    <w:rsid w:val="00C025D5"/>
    <w:rsid w:val="00C0295D"/>
    <w:rsid w:val="00C03FE8"/>
    <w:rsid w:val="00C04086"/>
    <w:rsid w:val="00C04200"/>
    <w:rsid w:val="00C04E04"/>
    <w:rsid w:val="00C054E9"/>
    <w:rsid w:val="00C05DA9"/>
    <w:rsid w:val="00C062D8"/>
    <w:rsid w:val="00C0680A"/>
    <w:rsid w:val="00C06FF9"/>
    <w:rsid w:val="00C074FB"/>
    <w:rsid w:val="00C07725"/>
    <w:rsid w:val="00C07D72"/>
    <w:rsid w:val="00C10009"/>
    <w:rsid w:val="00C10372"/>
    <w:rsid w:val="00C103E0"/>
    <w:rsid w:val="00C11162"/>
    <w:rsid w:val="00C12784"/>
    <w:rsid w:val="00C12BE3"/>
    <w:rsid w:val="00C12FA3"/>
    <w:rsid w:val="00C13702"/>
    <w:rsid w:val="00C13719"/>
    <w:rsid w:val="00C13AA0"/>
    <w:rsid w:val="00C14064"/>
    <w:rsid w:val="00C14945"/>
    <w:rsid w:val="00C149D3"/>
    <w:rsid w:val="00C14C63"/>
    <w:rsid w:val="00C15533"/>
    <w:rsid w:val="00C16007"/>
    <w:rsid w:val="00C1656B"/>
    <w:rsid w:val="00C16841"/>
    <w:rsid w:val="00C16D0C"/>
    <w:rsid w:val="00C178D9"/>
    <w:rsid w:val="00C17C10"/>
    <w:rsid w:val="00C200B8"/>
    <w:rsid w:val="00C20491"/>
    <w:rsid w:val="00C20716"/>
    <w:rsid w:val="00C20D85"/>
    <w:rsid w:val="00C20FD8"/>
    <w:rsid w:val="00C21BD1"/>
    <w:rsid w:val="00C21CB7"/>
    <w:rsid w:val="00C22CA2"/>
    <w:rsid w:val="00C234A0"/>
    <w:rsid w:val="00C238FB"/>
    <w:rsid w:val="00C23AF2"/>
    <w:rsid w:val="00C23D40"/>
    <w:rsid w:val="00C240C0"/>
    <w:rsid w:val="00C249AE"/>
    <w:rsid w:val="00C250F0"/>
    <w:rsid w:val="00C25BED"/>
    <w:rsid w:val="00C25D40"/>
    <w:rsid w:val="00C25ED1"/>
    <w:rsid w:val="00C26092"/>
    <w:rsid w:val="00C26538"/>
    <w:rsid w:val="00C2656C"/>
    <w:rsid w:val="00C27318"/>
    <w:rsid w:val="00C2741E"/>
    <w:rsid w:val="00C27755"/>
    <w:rsid w:val="00C30658"/>
    <w:rsid w:val="00C307A7"/>
    <w:rsid w:val="00C30CB2"/>
    <w:rsid w:val="00C317BA"/>
    <w:rsid w:val="00C31C54"/>
    <w:rsid w:val="00C31D6B"/>
    <w:rsid w:val="00C31ED2"/>
    <w:rsid w:val="00C31ED3"/>
    <w:rsid w:val="00C32584"/>
    <w:rsid w:val="00C32815"/>
    <w:rsid w:val="00C3292D"/>
    <w:rsid w:val="00C32E2C"/>
    <w:rsid w:val="00C32E3B"/>
    <w:rsid w:val="00C32EE2"/>
    <w:rsid w:val="00C32F7B"/>
    <w:rsid w:val="00C33372"/>
    <w:rsid w:val="00C333B5"/>
    <w:rsid w:val="00C33D6A"/>
    <w:rsid w:val="00C34292"/>
    <w:rsid w:val="00C3451E"/>
    <w:rsid w:val="00C34F45"/>
    <w:rsid w:val="00C350EC"/>
    <w:rsid w:val="00C35741"/>
    <w:rsid w:val="00C35BE6"/>
    <w:rsid w:val="00C35CE3"/>
    <w:rsid w:val="00C366A0"/>
    <w:rsid w:val="00C373A7"/>
    <w:rsid w:val="00C37453"/>
    <w:rsid w:val="00C37882"/>
    <w:rsid w:val="00C37E92"/>
    <w:rsid w:val="00C37ECB"/>
    <w:rsid w:val="00C41DAF"/>
    <w:rsid w:val="00C42D48"/>
    <w:rsid w:val="00C436D6"/>
    <w:rsid w:val="00C43D61"/>
    <w:rsid w:val="00C43E33"/>
    <w:rsid w:val="00C43E5F"/>
    <w:rsid w:val="00C451FF"/>
    <w:rsid w:val="00C455C5"/>
    <w:rsid w:val="00C45B46"/>
    <w:rsid w:val="00C45F7A"/>
    <w:rsid w:val="00C46766"/>
    <w:rsid w:val="00C4782A"/>
    <w:rsid w:val="00C50755"/>
    <w:rsid w:val="00C50B40"/>
    <w:rsid w:val="00C51087"/>
    <w:rsid w:val="00C511E5"/>
    <w:rsid w:val="00C51C1A"/>
    <w:rsid w:val="00C52759"/>
    <w:rsid w:val="00C5388E"/>
    <w:rsid w:val="00C54229"/>
    <w:rsid w:val="00C5456D"/>
    <w:rsid w:val="00C546B1"/>
    <w:rsid w:val="00C546B6"/>
    <w:rsid w:val="00C54FBA"/>
    <w:rsid w:val="00C55047"/>
    <w:rsid w:val="00C55308"/>
    <w:rsid w:val="00C553C1"/>
    <w:rsid w:val="00C554D0"/>
    <w:rsid w:val="00C55888"/>
    <w:rsid w:val="00C56008"/>
    <w:rsid w:val="00C57774"/>
    <w:rsid w:val="00C61152"/>
    <w:rsid w:val="00C623C7"/>
    <w:rsid w:val="00C62A5A"/>
    <w:rsid w:val="00C62EF6"/>
    <w:rsid w:val="00C62FFA"/>
    <w:rsid w:val="00C63820"/>
    <w:rsid w:val="00C6406C"/>
    <w:rsid w:val="00C64425"/>
    <w:rsid w:val="00C64849"/>
    <w:rsid w:val="00C64D06"/>
    <w:rsid w:val="00C656EF"/>
    <w:rsid w:val="00C66090"/>
    <w:rsid w:val="00C670B0"/>
    <w:rsid w:val="00C70416"/>
    <w:rsid w:val="00C71026"/>
    <w:rsid w:val="00C71DD4"/>
    <w:rsid w:val="00C7224B"/>
    <w:rsid w:val="00C72B25"/>
    <w:rsid w:val="00C74026"/>
    <w:rsid w:val="00C74397"/>
    <w:rsid w:val="00C74A51"/>
    <w:rsid w:val="00C74B3E"/>
    <w:rsid w:val="00C74D99"/>
    <w:rsid w:val="00C74E6F"/>
    <w:rsid w:val="00C7522F"/>
    <w:rsid w:val="00C7539B"/>
    <w:rsid w:val="00C75450"/>
    <w:rsid w:val="00C757EF"/>
    <w:rsid w:val="00C75C70"/>
    <w:rsid w:val="00C75D08"/>
    <w:rsid w:val="00C764DE"/>
    <w:rsid w:val="00C765F2"/>
    <w:rsid w:val="00C76D3B"/>
    <w:rsid w:val="00C76F7B"/>
    <w:rsid w:val="00C77321"/>
    <w:rsid w:val="00C77A26"/>
    <w:rsid w:val="00C810A0"/>
    <w:rsid w:val="00C815B8"/>
    <w:rsid w:val="00C81804"/>
    <w:rsid w:val="00C818F0"/>
    <w:rsid w:val="00C82899"/>
    <w:rsid w:val="00C82930"/>
    <w:rsid w:val="00C83168"/>
    <w:rsid w:val="00C8357F"/>
    <w:rsid w:val="00C8456E"/>
    <w:rsid w:val="00C85EF6"/>
    <w:rsid w:val="00C860CA"/>
    <w:rsid w:val="00C867F4"/>
    <w:rsid w:val="00C86AD6"/>
    <w:rsid w:val="00C873D0"/>
    <w:rsid w:val="00C875EB"/>
    <w:rsid w:val="00C87A88"/>
    <w:rsid w:val="00C90452"/>
    <w:rsid w:val="00C90C9F"/>
    <w:rsid w:val="00C90F58"/>
    <w:rsid w:val="00C915CD"/>
    <w:rsid w:val="00C921B7"/>
    <w:rsid w:val="00C92377"/>
    <w:rsid w:val="00C92CB8"/>
    <w:rsid w:val="00C9302A"/>
    <w:rsid w:val="00C93B9A"/>
    <w:rsid w:val="00C94619"/>
    <w:rsid w:val="00C94A0E"/>
    <w:rsid w:val="00C94F11"/>
    <w:rsid w:val="00C95DB5"/>
    <w:rsid w:val="00C961B2"/>
    <w:rsid w:val="00C9647F"/>
    <w:rsid w:val="00C965F2"/>
    <w:rsid w:val="00C97A5F"/>
    <w:rsid w:val="00CA2BDD"/>
    <w:rsid w:val="00CA320C"/>
    <w:rsid w:val="00CA35A9"/>
    <w:rsid w:val="00CA461D"/>
    <w:rsid w:val="00CA4789"/>
    <w:rsid w:val="00CA4932"/>
    <w:rsid w:val="00CA53CC"/>
    <w:rsid w:val="00CA56E8"/>
    <w:rsid w:val="00CA66B2"/>
    <w:rsid w:val="00CA7269"/>
    <w:rsid w:val="00CA7E43"/>
    <w:rsid w:val="00CA7F07"/>
    <w:rsid w:val="00CB046A"/>
    <w:rsid w:val="00CB1191"/>
    <w:rsid w:val="00CB155E"/>
    <w:rsid w:val="00CB17AF"/>
    <w:rsid w:val="00CB1A81"/>
    <w:rsid w:val="00CB1F44"/>
    <w:rsid w:val="00CB2490"/>
    <w:rsid w:val="00CB2C15"/>
    <w:rsid w:val="00CB2C35"/>
    <w:rsid w:val="00CB2E39"/>
    <w:rsid w:val="00CB309C"/>
    <w:rsid w:val="00CB3BAD"/>
    <w:rsid w:val="00CB41BC"/>
    <w:rsid w:val="00CB4AD1"/>
    <w:rsid w:val="00CB52B3"/>
    <w:rsid w:val="00CB5B61"/>
    <w:rsid w:val="00CB6D5E"/>
    <w:rsid w:val="00CB7473"/>
    <w:rsid w:val="00CB79B5"/>
    <w:rsid w:val="00CC05A5"/>
    <w:rsid w:val="00CC05F4"/>
    <w:rsid w:val="00CC1421"/>
    <w:rsid w:val="00CC159F"/>
    <w:rsid w:val="00CC1F9F"/>
    <w:rsid w:val="00CC22B9"/>
    <w:rsid w:val="00CC368D"/>
    <w:rsid w:val="00CC4854"/>
    <w:rsid w:val="00CC485B"/>
    <w:rsid w:val="00CC5723"/>
    <w:rsid w:val="00CC5A0B"/>
    <w:rsid w:val="00CC5DB0"/>
    <w:rsid w:val="00CC66DB"/>
    <w:rsid w:val="00CC696E"/>
    <w:rsid w:val="00CD0428"/>
    <w:rsid w:val="00CD07A8"/>
    <w:rsid w:val="00CD0D33"/>
    <w:rsid w:val="00CD0E00"/>
    <w:rsid w:val="00CD16DE"/>
    <w:rsid w:val="00CD17F1"/>
    <w:rsid w:val="00CD1BAF"/>
    <w:rsid w:val="00CD1F1B"/>
    <w:rsid w:val="00CD3214"/>
    <w:rsid w:val="00CD338D"/>
    <w:rsid w:val="00CD4391"/>
    <w:rsid w:val="00CD49D8"/>
    <w:rsid w:val="00CD4EE2"/>
    <w:rsid w:val="00CD5689"/>
    <w:rsid w:val="00CD5DEC"/>
    <w:rsid w:val="00CD620C"/>
    <w:rsid w:val="00CD65B1"/>
    <w:rsid w:val="00CD6911"/>
    <w:rsid w:val="00CD6A1B"/>
    <w:rsid w:val="00CD6D4D"/>
    <w:rsid w:val="00CD740D"/>
    <w:rsid w:val="00CD7BBF"/>
    <w:rsid w:val="00CE0129"/>
    <w:rsid w:val="00CE0FA2"/>
    <w:rsid w:val="00CE10A2"/>
    <w:rsid w:val="00CE1A25"/>
    <w:rsid w:val="00CE256E"/>
    <w:rsid w:val="00CE26B5"/>
    <w:rsid w:val="00CE39F4"/>
    <w:rsid w:val="00CE4A9E"/>
    <w:rsid w:val="00CE4AE8"/>
    <w:rsid w:val="00CE4CB4"/>
    <w:rsid w:val="00CE5420"/>
    <w:rsid w:val="00CE556D"/>
    <w:rsid w:val="00CE563B"/>
    <w:rsid w:val="00CE5769"/>
    <w:rsid w:val="00CE58ED"/>
    <w:rsid w:val="00CE66C0"/>
    <w:rsid w:val="00CF0546"/>
    <w:rsid w:val="00CF0F73"/>
    <w:rsid w:val="00CF1893"/>
    <w:rsid w:val="00CF19F2"/>
    <w:rsid w:val="00CF1E2F"/>
    <w:rsid w:val="00CF2185"/>
    <w:rsid w:val="00CF235C"/>
    <w:rsid w:val="00CF3112"/>
    <w:rsid w:val="00CF3A15"/>
    <w:rsid w:val="00CF3F34"/>
    <w:rsid w:val="00CF4AB1"/>
    <w:rsid w:val="00CF5191"/>
    <w:rsid w:val="00CF58B8"/>
    <w:rsid w:val="00CF5999"/>
    <w:rsid w:val="00CF5B1A"/>
    <w:rsid w:val="00CF77D3"/>
    <w:rsid w:val="00D00E47"/>
    <w:rsid w:val="00D0107A"/>
    <w:rsid w:val="00D01248"/>
    <w:rsid w:val="00D015F4"/>
    <w:rsid w:val="00D01D7E"/>
    <w:rsid w:val="00D02016"/>
    <w:rsid w:val="00D03431"/>
    <w:rsid w:val="00D03CA1"/>
    <w:rsid w:val="00D03E9D"/>
    <w:rsid w:val="00D050BF"/>
    <w:rsid w:val="00D05849"/>
    <w:rsid w:val="00D0601A"/>
    <w:rsid w:val="00D06258"/>
    <w:rsid w:val="00D07618"/>
    <w:rsid w:val="00D076E7"/>
    <w:rsid w:val="00D103D0"/>
    <w:rsid w:val="00D10DC0"/>
    <w:rsid w:val="00D11043"/>
    <w:rsid w:val="00D1130A"/>
    <w:rsid w:val="00D11938"/>
    <w:rsid w:val="00D1198C"/>
    <w:rsid w:val="00D11AEA"/>
    <w:rsid w:val="00D125E5"/>
    <w:rsid w:val="00D12A72"/>
    <w:rsid w:val="00D13EF9"/>
    <w:rsid w:val="00D14131"/>
    <w:rsid w:val="00D141DB"/>
    <w:rsid w:val="00D142E3"/>
    <w:rsid w:val="00D14BDC"/>
    <w:rsid w:val="00D15B9C"/>
    <w:rsid w:val="00D15DAC"/>
    <w:rsid w:val="00D16A85"/>
    <w:rsid w:val="00D1754B"/>
    <w:rsid w:val="00D17816"/>
    <w:rsid w:val="00D2031E"/>
    <w:rsid w:val="00D203B5"/>
    <w:rsid w:val="00D20A4B"/>
    <w:rsid w:val="00D20F5B"/>
    <w:rsid w:val="00D21053"/>
    <w:rsid w:val="00D21245"/>
    <w:rsid w:val="00D214EE"/>
    <w:rsid w:val="00D2156D"/>
    <w:rsid w:val="00D226B3"/>
    <w:rsid w:val="00D22A80"/>
    <w:rsid w:val="00D2322D"/>
    <w:rsid w:val="00D23335"/>
    <w:rsid w:val="00D233BD"/>
    <w:rsid w:val="00D23CBD"/>
    <w:rsid w:val="00D2456E"/>
    <w:rsid w:val="00D2472A"/>
    <w:rsid w:val="00D2485F"/>
    <w:rsid w:val="00D24CC6"/>
    <w:rsid w:val="00D26A19"/>
    <w:rsid w:val="00D26AD1"/>
    <w:rsid w:val="00D26C2C"/>
    <w:rsid w:val="00D27BFE"/>
    <w:rsid w:val="00D30365"/>
    <w:rsid w:val="00D30476"/>
    <w:rsid w:val="00D30A3B"/>
    <w:rsid w:val="00D30EED"/>
    <w:rsid w:val="00D31A9E"/>
    <w:rsid w:val="00D32A2B"/>
    <w:rsid w:val="00D33059"/>
    <w:rsid w:val="00D33C42"/>
    <w:rsid w:val="00D343B4"/>
    <w:rsid w:val="00D349AF"/>
    <w:rsid w:val="00D34B90"/>
    <w:rsid w:val="00D35385"/>
    <w:rsid w:val="00D35FAC"/>
    <w:rsid w:val="00D36A4E"/>
    <w:rsid w:val="00D36D99"/>
    <w:rsid w:val="00D37A4B"/>
    <w:rsid w:val="00D37DD4"/>
    <w:rsid w:val="00D37F4D"/>
    <w:rsid w:val="00D404E6"/>
    <w:rsid w:val="00D40602"/>
    <w:rsid w:val="00D406C2"/>
    <w:rsid w:val="00D415C9"/>
    <w:rsid w:val="00D41CBE"/>
    <w:rsid w:val="00D41D15"/>
    <w:rsid w:val="00D4261D"/>
    <w:rsid w:val="00D434F5"/>
    <w:rsid w:val="00D43A5F"/>
    <w:rsid w:val="00D43F96"/>
    <w:rsid w:val="00D44012"/>
    <w:rsid w:val="00D44F3D"/>
    <w:rsid w:val="00D45B27"/>
    <w:rsid w:val="00D45C51"/>
    <w:rsid w:val="00D45C60"/>
    <w:rsid w:val="00D46D2B"/>
    <w:rsid w:val="00D47213"/>
    <w:rsid w:val="00D47F16"/>
    <w:rsid w:val="00D50B30"/>
    <w:rsid w:val="00D50F2B"/>
    <w:rsid w:val="00D516F6"/>
    <w:rsid w:val="00D51787"/>
    <w:rsid w:val="00D52155"/>
    <w:rsid w:val="00D521C6"/>
    <w:rsid w:val="00D52ED9"/>
    <w:rsid w:val="00D52FC8"/>
    <w:rsid w:val="00D53205"/>
    <w:rsid w:val="00D5331E"/>
    <w:rsid w:val="00D538D4"/>
    <w:rsid w:val="00D539BC"/>
    <w:rsid w:val="00D541FD"/>
    <w:rsid w:val="00D5429E"/>
    <w:rsid w:val="00D54F17"/>
    <w:rsid w:val="00D55600"/>
    <w:rsid w:val="00D55695"/>
    <w:rsid w:val="00D556E5"/>
    <w:rsid w:val="00D55C5A"/>
    <w:rsid w:val="00D55DB1"/>
    <w:rsid w:val="00D56CB4"/>
    <w:rsid w:val="00D57060"/>
    <w:rsid w:val="00D570BD"/>
    <w:rsid w:val="00D5774F"/>
    <w:rsid w:val="00D60374"/>
    <w:rsid w:val="00D609A8"/>
    <w:rsid w:val="00D60C98"/>
    <w:rsid w:val="00D620CC"/>
    <w:rsid w:val="00D62403"/>
    <w:rsid w:val="00D62C9A"/>
    <w:rsid w:val="00D6303E"/>
    <w:rsid w:val="00D63552"/>
    <w:rsid w:val="00D63CB3"/>
    <w:rsid w:val="00D64658"/>
    <w:rsid w:val="00D64E50"/>
    <w:rsid w:val="00D657AE"/>
    <w:rsid w:val="00D65EAC"/>
    <w:rsid w:val="00D6601D"/>
    <w:rsid w:val="00D66242"/>
    <w:rsid w:val="00D6754D"/>
    <w:rsid w:val="00D67C0A"/>
    <w:rsid w:val="00D70C5C"/>
    <w:rsid w:val="00D70EE4"/>
    <w:rsid w:val="00D719D9"/>
    <w:rsid w:val="00D72291"/>
    <w:rsid w:val="00D72D8D"/>
    <w:rsid w:val="00D72F3E"/>
    <w:rsid w:val="00D73171"/>
    <w:rsid w:val="00D739EE"/>
    <w:rsid w:val="00D73A93"/>
    <w:rsid w:val="00D741C5"/>
    <w:rsid w:val="00D74E41"/>
    <w:rsid w:val="00D7701D"/>
    <w:rsid w:val="00D772BF"/>
    <w:rsid w:val="00D77933"/>
    <w:rsid w:val="00D8005E"/>
    <w:rsid w:val="00D80A75"/>
    <w:rsid w:val="00D818EA"/>
    <w:rsid w:val="00D82EE1"/>
    <w:rsid w:val="00D83205"/>
    <w:rsid w:val="00D8366A"/>
    <w:rsid w:val="00D8408B"/>
    <w:rsid w:val="00D84742"/>
    <w:rsid w:val="00D84E3D"/>
    <w:rsid w:val="00D84EF6"/>
    <w:rsid w:val="00D8595B"/>
    <w:rsid w:val="00D85AFB"/>
    <w:rsid w:val="00D860E9"/>
    <w:rsid w:val="00D86243"/>
    <w:rsid w:val="00D86754"/>
    <w:rsid w:val="00D870AF"/>
    <w:rsid w:val="00D8736B"/>
    <w:rsid w:val="00D87906"/>
    <w:rsid w:val="00D901D5"/>
    <w:rsid w:val="00D90339"/>
    <w:rsid w:val="00D90602"/>
    <w:rsid w:val="00D907DE"/>
    <w:rsid w:val="00D916CF"/>
    <w:rsid w:val="00D924F8"/>
    <w:rsid w:val="00D92894"/>
    <w:rsid w:val="00D93F2D"/>
    <w:rsid w:val="00D93F4E"/>
    <w:rsid w:val="00D943EF"/>
    <w:rsid w:val="00D9476B"/>
    <w:rsid w:val="00D947E0"/>
    <w:rsid w:val="00D954F0"/>
    <w:rsid w:val="00D957EC"/>
    <w:rsid w:val="00D969EC"/>
    <w:rsid w:val="00D96B03"/>
    <w:rsid w:val="00D96BAD"/>
    <w:rsid w:val="00D96CB3"/>
    <w:rsid w:val="00D974D1"/>
    <w:rsid w:val="00D97A19"/>
    <w:rsid w:val="00DA016F"/>
    <w:rsid w:val="00DA05C7"/>
    <w:rsid w:val="00DA07E7"/>
    <w:rsid w:val="00DA0DEC"/>
    <w:rsid w:val="00DA0EE4"/>
    <w:rsid w:val="00DA1E40"/>
    <w:rsid w:val="00DA2748"/>
    <w:rsid w:val="00DA33AD"/>
    <w:rsid w:val="00DA4471"/>
    <w:rsid w:val="00DA4A17"/>
    <w:rsid w:val="00DA4A72"/>
    <w:rsid w:val="00DA5811"/>
    <w:rsid w:val="00DA598A"/>
    <w:rsid w:val="00DA5B44"/>
    <w:rsid w:val="00DA5C5B"/>
    <w:rsid w:val="00DA5D24"/>
    <w:rsid w:val="00DA5F70"/>
    <w:rsid w:val="00DA64B7"/>
    <w:rsid w:val="00DA6700"/>
    <w:rsid w:val="00DA6A3B"/>
    <w:rsid w:val="00DA6B3C"/>
    <w:rsid w:val="00DA7765"/>
    <w:rsid w:val="00DA78C3"/>
    <w:rsid w:val="00DB14B8"/>
    <w:rsid w:val="00DB17A1"/>
    <w:rsid w:val="00DB1D0C"/>
    <w:rsid w:val="00DB1E0F"/>
    <w:rsid w:val="00DB20DB"/>
    <w:rsid w:val="00DB22FD"/>
    <w:rsid w:val="00DB2973"/>
    <w:rsid w:val="00DB2A9E"/>
    <w:rsid w:val="00DB4539"/>
    <w:rsid w:val="00DB4F72"/>
    <w:rsid w:val="00DB5199"/>
    <w:rsid w:val="00DB544D"/>
    <w:rsid w:val="00DB5AC7"/>
    <w:rsid w:val="00DB6A79"/>
    <w:rsid w:val="00DB769B"/>
    <w:rsid w:val="00DB7BAD"/>
    <w:rsid w:val="00DB7D9B"/>
    <w:rsid w:val="00DC00B0"/>
    <w:rsid w:val="00DC0320"/>
    <w:rsid w:val="00DC0958"/>
    <w:rsid w:val="00DC0E65"/>
    <w:rsid w:val="00DC1944"/>
    <w:rsid w:val="00DC2064"/>
    <w:rsid w:val="00DC23E9"/>
    <w:rsid w:val="00DC33F1"/>
    <w:rsid w:val="00DC3555"/>
    <w:rsid w:val="00DC3580"/>
    <w:rsid w:val="00DC38D8"/>
    <w:rsid w:val="00DC513F"/>
    <w:rsid w:val="00DC5A4D"/>
    <w:rsid w:val="00DC63BC"/>
    <w:rsid w:val="00DC66D5"/>
    <w:rsid w:val="00DC7897"/>
    <w:rsid w:val="00DD0237"/>
    <w:rsid w:val="00DD0300"/>
    <w:rsid w:val="00DD095E"/>
    <w:rsid w:val="00DD163E"/>
    <w:rsid w:val="00DD237A"/>
    <w:rsid w:val="00DD241A"/>
    <w:rsid w:val="00DD29B6"/>
    <w:rsid w:val="00DD3B38"/>
    <w:rsid w:val="00DD3C2F"/>
    <w:rsid w:val="00DD3E08"/>
    <w:rsid w:val="00DD500E"/>
    <w:rsid w:val="00DD550A"/>
    <w:rsid w:val="00DD77AC"/>
    <w:rsid w:val="00DD7A77"/>
    <w:rsid w:val="00DD7D5C"/>
    <w:rsid w:val="00DE00CA"/>
    <w:rsid w:val="00DE1D42"/>
    <w:rsid w:val="00DE2299"/>
    <w:rsid w:val="00DE2A04"/>
    <w:rsid w:val="00DE346E"/>
    <w:rsid w:val="00DE3CC8"/>
    <w:rsid w:val="00DE40D5"/>
    <w:rsid w:val="00DE491C"/>
    <w:rsid w:val="00DE4FE8"/>
    <w:rsid w:val="00DE53F2"/>
    <w:rsid w:val="00DE6E3F"/>
    <w:rsid w:val="00DE726C"/>
    <w:rsid w:val="00DE744E"/>
    <w:rsid w:val="00DE78A4"/>
    <w:rsid w:val="00DE7AFB"/>
    <w:rsid w:val="00DE7E31"/>
    <w:rsid w:val="00DF08F0"/>
    <w:rsid w:val="00DF15F3"/>
    <w:rsid w:val="00DF182B"/>
    <w:rsid w:val="00DF1F26"/>
    <w:rsid w:val="00DF25FC"/>
    <w:rsid w:val="00DF264E"/>
    <w:rsid w:val="00DF2AA6"/>
    <w:rsid w:val="00DF2ECD"/>
    <w:rsid w:val="00DF35C7"/>
    <w:rsid w:val="00DF46A7"/>
    <w:rsid w:val="00DF5083"/>
    <w:rsid w:val="00DF541B"/>
    <w:rsid w:val="00DF5DC9"/>
    <w:rsid w:val="00DF5DFA"/>
    <w:rsid w:val="00DF6CB4"/>
    <w:rsid w:val="00DF782B"/>
    <w:rsid w:val="00DF789C"/>
    <w:rsid w:val="00DF7BD5"/>
    <w:rsid w:val="00DF7D44"/>
    <w:rsid w:val="00E008E9"/>
    <w:rsid w:val="00E01043"/>
    <w:rsid w:val="00E01123"/>
    <w:rsid w:val="00E0149F"/>
    <w:rsid w:val="00E02B97"/>
    <w:rsid w:val="00E02D5F"/>
    <w:rsid w:val="00E035D6"/>
    <w:rsid w:val="00E04934"/>
    <w:rsid w:val="00E05311"/>
    <w:rsid w:val="00E05D08"/>
    <w:rsid w:val="00E06334"/>
    <w:rsid w:val="00E07773"/>
    <w:rsid w:val="00E077F8"/>
    <w:rsid w:val="00E079A7"/>
    <w:rsid w:val="00E07AD7"/>
    <w:rsid w:val="00E1016D"/>
    <w:rsid w:val="00E10B69"/>
    <w:rsid w:val="00E11EE9"/>
    <w:rsid w:val="00E11FBB"/>
    <w:rsid w:val="00E12077"/>
    <w:rsid w:val="00E13DDE"/>
    <w:rsid w:val="00E14690"/>
    <w:rsid w:val="00E148B7"/>
    <w:rsid w:val="00E14AA4"/>
    <w:rsid w:val="00E15E2F"/>
    <w:rsid w:val="00E1666D"/>
    <w:rsid w:val="00E1773F"/>
    <w:rsid w:val="00E2004A"/>
    <w:rsid w:val="00E20777"/>
    <w:rsid w:val="00E20D64"/>
    <w:rsid w:val="00E21254"/>
    <w:rsid w:val="00E21896"/>
    <w:rsid w:val="00E22909"/>
    <w:rsid w:val="00E22D74"/>
    <w:rsid w:val="00E23611"/>
    <w:rsid w:val="00E23E99"/>
    <w:rsid w:val="00E241CB"/>
    <w:rsid w:val="00E24444"/>
    <w:rsid w:val="00E24848"/>
    <w:rsid w:val="00E25552"/>
    <w:rsid w:val="00E25649"/>
    <w:rsid w:val="00E276BD"/>
    <w:rsid w:val="00E277A7"/>
    <w:rsid w:val="00E27AE6"/>
    <w:rsid w:val="00E27F34"/>
    <w:rsid w:val="00E30C1A"/>
    <w:rsid w:val="00E3110A"/>
    <w:rsid w:val="00E312BD"/>
    <w:rsid w:val="00E318B8"/>
    <w:rsid w:val="00E318D2"/>
    <w:rsid w:val="00E31C32"/>
    <w:rsid w:val="00E325CF"/>
    <w:rsid w:val="00E32E66"/>
    <w:rsid w:val="00E3327F"/>
    <w:rsid w:val="00E34445"/>
    <w:rsid w:val="00E3541C"/>
    <w:rsid w:val="00E359A2"/>
    <w:rsid w:val="00E36E00"/>
    <w:rsid w:val="00E372EF"/>
    <w:rsid w:val="00E374C5"/>
    <w:rsid w:val="00E37C58"/>
    <w:rsid w:val="00E37DCF"/>
    <w:rsid w:val="00E40CCF"/>
    <w:rsid w:val="00E415E5"/>
    <w:rsid w:val="00E41C43"/>
    <w:rsid w:val="00E41C6D"/>
    <w:rsid w:val="00E41F82"/>
    <w:rsid w:val="00E41FE8"/>
    <w:rsid w:val="00E42682"/>
    <w:rsid w:val="00E42AB6"/>
    <w:rsid w:val="00E42EDC"/>
    <w:rsid w:val="00E4359F"/>
    <w:rsid w:val="00E43636"/>
    <w:rsid w:val="00E43BE8"/>
    <w:rsid w:val="00E4425D"/>
    <w:rsid w:val="00E4676F"/>
    <w:rsid w:val="00E46BE5"/>
    <w:rsid w:val="00E46CAA"/>
    <w:rsid w:val="00E46F83"/>
    <w:rsid w:val="00E470C3"/>
    <w:rsid w:val="00E47C8B"/>
    <w:rsid w:val="00E50A17"/>
    <w:rsid w:val="00E51C68"/>
    <w:rsid w:val="00E52617"/>
    <w:rsid w:val="00E52AB2"/>
    <w:rsid w:val="00E52EED"/>
    <w:rsid w:val="00E53314"/>
    <w:rsid w:val="00E53C46"/>
    <w:rsid w:val="00E54253"/>
    <w:rsid w:val="00E54300"/>
    <w:rsid w:val="00E54743"/>
    <w:rsid w:val="00E54C24"/>
    <w:rsid w:val="00E54EC9"/>
    <w:rsid w:val="00E54EE7"/>
    <w:rsid w:val="00E572A7"/>
    <w:rsid w:val="00E573B1"/>
    <w:rsid w:val="00E57F95"/>
    <w:rsid w:val="00E60346"/>
    <w:rsid w:val="00E60B3D"/>
    <w:rsid w:val="00E6149C"/>
    <w:rsid w:val="00E617FA"/>
    <w:rsid w:val="00E632BA"/>
    <w:rsid w:val="00E6370C"/>
    <w:rsid w:val="00E63A6D"/>
    <w:rsid w:val="00E63AAB"/>
    <w:rsid w:val="00E658E8"/>
    <w:rsid w:val="00E6703E"/>
    <w:rsid w:val="00E676D4"/>
    <w:rsid w:val="00E67BCF"/>
    <w:rsid w:val="00E67E48"/>
    <w:rsid w:val="00E67EF7"/>
    <w:rsid w:val="00E67FCC"/>
    <w:rsid w:val="00E71403"/>
    <w:rsid w:val="00E72B55"/>
    <w:rsid w:val="00E73570"/>
    <w:rsid w:val="00E739E2"/>
    <w:rsid w:val="00E73E9E"/>
    <w:rsid w:val="00E74EE1"/>
    <w:rsid w:val="00E74FFE"/>
    <w:rsid w:val="00E75214"/>
    <w:rsid w:val="00E75CAA"/>
    <w:rsid w:val="00E76310"/>
    <w:rsid w:val="00E76A4C"/>
    <w:rsid w:val="00E77C42"/>
    <w:rsid w:val="00E80148"/>
    <w:rsid w:val="00E82561"/>
    <w:rsid w:val="00E82715"/>
    <w:rsid w:val="00E83418"/>
    <w:rsid w:val="00E834E8"/>
    <w:rsid w:val="00E83D01"/>
    <w:rsid w:val="00E84736"/>
    <w:rsid w:val="00E855D0"/>
    <w:rsid w:val="00E86C63"/>
    <w:rsid w:val="00E877E1"/>
    <w:rsid w:val="00E9027E"/>
    <w:rsid w:val="00E903C7"/>
    <w:rsid w:val="00E90681"/>
    <w:rsid w:val="00E90720"/>
    <w:rsid w:val="00E911DA"/>
    <w:rsid w:val="00E9135B"/>
    <w:rsid w:val="00E91D0B"/>
    <w:rsid w:val="00E91D52"/>
    <w:rsid w:val="00E92859"/>
    <w:rsid w:val="00E928F8"/>
    <w:rsid w:val="00E94527"/>
    <w:rsid w:val="00E9460D"/>
    <w:rsid w:val="00E94CA9"/>
    <w:rsid w:val="00E94ED6"/>
    <w:rsid w:val="00E9510A"/>
    <w:rsid w:val="00E955A0"/>
    <w:rsid w:val="00E9694C"/>
    <w:rsid w:val="00E97A66"/>
    <w:rsid w:val="00EA00A0"/>
    <w:rsid w:val="00EA032C"/>
    <w:rsid w:val="00EA0B56"/>
    <w:rsid w:val="00EA1320"/>
    <w:rsid w:val="00EA13C3"/>
    <w:rsid w:val="00EA1B40"/>
    <w:rsid w:val="00EA2C96"/>
    <w:rsid w:val="00EA2DC4"/>
    <w:rsid w:val="00EA2F43"/>
    <w:rsid w:val="00EA365B"/>
    <w:rsid w:val="00EA39A1"/>
    <w:rsid w:val="00EA4404"/>
    <w:rsid w:val="00EA45DE"/>
    <w:rsid w:val="00EA4A4B"/>
    <w:rsid w:val="00EA4E9D"/>
    <w:rsid w:val="00EA5192"/>
    <w:rsid w:val="00EA5587"/>
    <w:rsid w:val="00EA6AE7"/>
    <w:rsid w:val="00EA6D5B"/>
    <w:rsid w:val="00EA71CA"/>
    <w:rsid w:val="00EA7807"/>
    <w:rsid w:val="00EA780A"/>
    <w:rsid w:val="00EA783F"/>
    <w:rsid w:val="00EB0C19"/>
    <w:rsid w:val="00EB26E6"/>
    <w:rsid w:val="00EB27FC"/>
    <w:rsid w:val="00EB2FB0"/>
    <w:rsid w:val="00EB34B3"/>
    <w:rsid w:val="00EB4203"/>
    <w:rsid w:val="00EB424C"/>
    <w:rsid w:val="00EB4C83"/>
    <w:rsid w:val="00EB4F3A"/>
    <w:rsid w:val="00EB5233"/>
    <w:rsid w:val="00EB55F8"/>
    <w:rsid w:val="00EB5610"/>
    <w:rsid w:val="00EB5778"/>
    <w:rsid w:val="00EB6E5A"/>
    <w:rsid w:val="00EB7943"/>
    <w:rsid w:val="00EB7ED1"/>
    <w:rsid w:val="00EC047A"/>
    <w:rsid w:val="00EC1DC0"/>
    <w:rsid w:val="00EC3351"/>
    <w:rsid w:val="00EC3908"/>
    <w:rsid w:val="00EC4560"/>
    <w:rsid w:val="00EC5BFD"/>
    <w:rsid w:val="00EC6058"/>
    <w:rsid w:val="00EC6789"/>
    <w:rsid w:val="00EC67E3"/>
    <w:rsid w:val="00EC6811"/>
    <w:rsid w:val="00EC688B"/>
    <w:rsid w:val="00EC6B59"/>
    <w:rsid w:val="00EC6D69"/>
    <w:rsid w:val="00EC7257"/>
    <w:rsid w:val="00EC7CF7"/>
    <w:rsid w:val="00ED12D9"/>
    <w:rsid w:val="00ED197A"/>
    <w:rsid w:val="00ED3077"/>
    <w:rsid w:val="00ED338F"/>
    <w:rsid w:val="00ED3564"/>
    <w:rsid w:val="00ED3D6E"/>
    <w:rsid w:val="00ED408B"/>
    <w:rsid w:val="00ED429E"/>
    <w:rsid w:val="00ED457E"/>
    <w:rsid w:val="00ED47DA"/>
    <w:rsid w:val="00ED543F"/>
    <w:rsid w:val="00ED5B62"/>
    <w:rsid w:val="00ED6860"/>
    <w:rsid w:val="00ED7574"/>
    <w:rsid w:val="00ED7E3F"/>
    <w:rsid w:val="00ED7FF9"/>
    <w:rsid w:val="00EE05E6"/>
    <w:rsid w:val="00EE0AA6"/>
    <w:rsid w:val="00EE0CEC"/>
    <w:rsid w:val="00EE0D4C"/>
    <w:rsid w:val="00EE1416"/>
    <w:rsid w:val="00EE1AEF"/>
    <w:rsid w:val="00EE24A3"/>
    <w:rsid w:val="00EE2B6C"/>
    <w:rsid w:val="00EE2BF7"/>
    <w:rsid w:val="00EE2C12"/>
    <w:rsid w:val="00EE3071"/>
    <w:rsid w:val="00EE308A"/>
    <w:rsid w:val="00EE3248"/>
    <w:rsid w:val="00EE3479"/>
    <w:rsid w:val="00EE384B"/>
    <w:rsid w:val="00EE3B29"/>
    <w:rsid w:val="00EE3BFA"/>
    <w:rsid w:val="00EE3C10"/>
    <w:rsid w:val="00EE4D02"/>
    <w:rsid w:val="00EE4F02"/>
    <w:rsid w:val="00EE616E"/>
    <w:rsid w:val="00EE634F"/>
    <w:rsid w:val="00EF0AFA"/>
    <w:rsid w:val="00EF0E10"/>
    <w:rsid w:val="00EF151C"/>
    <w:rsid w:val="00EF1737"/>
    <w:rsid w:val="00EF2779"/>
    <w:rsid w:val="00EF2D52"/>
    <w:rsid w:val="00EF3DD3"/>
    <w:rsid w:val="00EF4E90"/>
    <w:rsid w:val="00EF50B8"/>
    <w:rsid w:val="00EF5231"/>
    <w:rsid w:val="00EF5927"/>
    <w:rsid w:val="00EF60F1"/>
    <w:rsid w:val="00EF6455"/>
    <w:rsid w:val="00EF741D"/>
    <w:rsid w:val="00EF78CF"/>
    <w:rsid w:val="00EF7D66"/>
    <w:rsid w:val="00F00362"/>
    <w:rsid w:val="00F0066E"/>
    <w:rsid w:val="00F00BE2"/>
    <w:rsid w:val="00F00C4E"/>
    <w:rsid w:val="00F015FE"/>
    <w:rsid w:val="00F0236B"/>
    <w:rsid w:val="00F02370"/>
    <w:rsid w:val="00F0247F"/>
    <w:rsid w:val="00F02E74"/>
    <w:rsid w:val="00F02F4E"/>
    <w:rsid w:val="00F034D8"/>
    <w:rsid w:val="00F03960"/>
    <w:rsid w:val="00F03B96"/>
    <w:rsid w:val="00F04543"/>
    <w:rsid w:val="00F048FD"/>
    <w:rsid w:val="00F04C2F"/>
    <w:rsid w:val="00F0576A"/>
    <w:rsid w:val="00F06A52"/>
    <w:rsid w:val="00F06AF4"/>
    <w:rsid w:val="00F06C36"/>
    <w:rsid w:val="00F07957"/>
    <w:rsid w:val="00F07EA9"/>
    <w:rsid w:val="00F10C02"/>
    <w:rsid w:val="00F11FDF"/>
    <w:rsid w:val="00F1205D"/>
    <w:rsid w:val="00F1215B"/>
    <w:rsid w:val="00F12185"/>
    <w:rsid w:val="00F122E1"/>
    <w:rsid w:val="00F122E7"/>
    <w:rsid w:val="00F12D9E"/>
    <w:rsid w:val="00F12F91"/>
    <w:rsid w:val="00F1310B"/>
    <w:rsid w:val="00F131D8"/>
    <w:rsid w:val="00F1417F"/>
    <w:rsid w:val="00F15059"/>
    <w:rsid w:val="00F150A4"/>
    <w:rsid w:val="00F20CDF"/>
    <w:rsid w:val="00F20D7D"/>
    <w:rsid w:val="00F21315"/>
    <w:rsid w:val="00F2144E"/>
    <w:rsid w:val="00F2171A"/>
    <w:rsid w:val="00F21A72"/>
    <w:rsid w:val="00F2214A"/>
    <w:rsid w:val="00F22329"/>
    <w:rsid w:val="00F22839"/>
    <w:rsid w:val="00F23F9F"/>
    <w:rsid w:val="00F24847"/>
    <w:rsid w:val="00F24988"/>
    <w:rsid w:val="00F24CDB"/>
    <w:rsid w:val="00F25FDE"/>
    <w:rsid w:val="00F2692A"/>
    <w:rsid w:val="00F26E75"/>
    <w:rsid w:val="00F26F5C"/>
    <w:rsid w:val="00F273FC"/>
    <w:rsid w:val="00F303CF"/>
    <w:rsid w:val="00F30AC8"/>
    <w:rsid w:val="00F31C09"/>
    <w:rsid w:val="00F3275E"/>
    <w:rsid w:val="00F328F7"/>
    <w:rsid w:val="00F32C4B"/>
    <w:rsid w:val="00F32EAF"/>
    <w:rsid w:val="00F334BA"/>
    <w:rsid w:val="00F34471"/>
    <w:rsid w:val="00F350A7"/>
    <w:rsid w:val="00F3551F"/>
    <w:rsid w:val="00F35AB9"/>
    <w:rsid w:val="00F35E80"/>
    <w:rsid w:val="00F36A28"/>
    <w:rsid w:val="00F37042"/>
    <w:rsid w:val="00F37782"/>
    <w:rsid w:val="00F379F9"/>
    <w:rsid w:val="00F37A7E"/>
    <w:rsid w:val="00F37D50"/>
    <w:rsid w:val="00F4060D"/>
    <w:rsid w:val="00F40717"/>
    <w:rsid w:val="00F40F20"/>
    <w:rsid w:val="00F4169C"/>
    <w:rsid w:val="00F419D9"/>
    <w:rsid w:val="00F4372C"/>
    <w:rsid w:val="00F441B7"/>
    <w:rsid w:val="00F44E0A"/>
    <w:rsid w:val="00F45421"/>
    <w:rsid w:val="00F45B49"/>
    <w:rsid w:val="00F45BA5"/>
    <w:rsid w:val="00F45BAB"/>
    <w:rsid w:val="00F4609D"/>
    <w:rsid w:val="00F465D4"/>
    <w:rsid w:val="00F4678D"/>
    <w:rsid w:val="00F46B02"/>
    <w:rsid w:val="00F46C93"/>
    <w:rsid w:val="00F470B9"/>
    <w:rsid w:val="00F4776E"/>
    <w:rsid w:val="00F47DF4"/>
    <w:rsid w:val="00F50E0D"/>
    <w:rsid w:val="00F510F1"/>
    <w:rsid w:val="00F51D96"/>
    <w:rsid w:val="00F51F30"/>
    <w:rsid w:val="00F520F5"/>
    <w:rsid w:val="00F540BD"/>
    <w:rsid w:val="00F54477"/>
    <w:rsid w:val="00F55770"/>
    <w:rsid w:val="00F55E1A"/>
    <w:rsid w:val="00F56BF6"/>
    <w:rsid w:val="00F5747D"/>
    <w:rsid w:val="00F576C0"/>
    <w:rsid w:val="00F60C45"/>
    <w:rsid w:val="00F60CB8"/>
    <w:rsid w:val="00F60D06"/>
    <w:rsid w:val="00F610FA"/>
    <w:rsid w:val="00F61BBD"/>
    <w:rsid w:val="00F621C3"/>
    <w:rsid w:val="00F6229D"/>
    <w:rsid w:val="00F624E6"/>
    <w:rsid w:val="00F632B2"/>
    <w:rsid w:val="00F63A30"/>
    <w:rsid w:val="00F6463F"/>
    <w:rsid w:val="00F64A19"/>
    <w:rsid w:val="00F64E0A"/>
    <w:rsid w:val="00F64E0C"/>
    <w:rsid w:val="00F6586F"/>
    <w:rsid w:val="00F67454"/>
    <w:rsid w:val="00F67967"/>
    <w:rsid w:val="00F67E5B"/>
    <w:rsid w:val="00F70E30"/>
    <w:rsid w:val="00F70EEC"/>
    <w:rsid w:val="00F714B2"/>
    <w:rsid w:val="00F720E6"/>
    <w:rsid w:val="00F7212D"/>
    <w:rsid w:val="00F72491"/>
    <w:rsid w:val="00F735C8"/>
    <w:rsid w:val="00F74951"/>
    <w:rsid w:val="00F75579"/>
    <w:rsid w:val="00F7609F"/>
    <w:rsid w:val="00F769DA"/>
    <w:rsid w:val="00F76C52"/>
    <w:rsid w:val="00F779A1"/>
    <w:rsid w:val="00F80E46"/>
    <w:rsid w:val="00F80F8F"/>
    <w:rsid w:val="00F81752"/>
    <w:rsid w:val="00F8217E"/>
    <w:rsid w:val="00F8263D"/>
    <w:rsid w:val="00F82766"/>
    <w:rsid w:val="00F84E5F"/>
    <w:rsid w:val="00F866EE"/>
    <w:rsid w:val="00F86FED"/>
    <w:rsid w:val="00F87FCF"/>
    <w:rsid w:val="00F90A07"/>
    <w:rsid w:val="00F92E01"/>
    <w:rsid w:val="00F92F65"/>
    <w:rsid w:val="00F93BB7"/>
    <w:rsid w:val="00F93F3A"/>
    <w:rsid w:val="00F944EA"/>
    <w:rsid w:val="00F945EA"/>
    <w:rsid w:val="00F946AD"/>
    <w:rsid w:val="00F946BA"/>
    <w:rsid w:val="00F94BF7"/>
    <w:rsid w:val="00F94FA5"/>
    <w:rsid w:val="00F9619F"/>
    <w:rsid w:val="00F965BE"/>
    <w:rsid w:val="00F96972"/>
    <w:rsid w:val="00FA0279"/>
    <w:rsid w:val="00FA05FD"/>
    <w:rsid w:val="00FA1C26"/>
    <w:rsid w:val="00FA238F"/>
    <w:rsid w:val="00FA25BC"/>
    <w:rsid w:val="00FA28B3"/>
    <w:rsid w:val="00FA2DBD"/>
    <w:rsid w:val="00FA2EB2"/>
    <w:rsid w:val="00FA3258"/>
    <w:rsid w:val="00FA3407"/>
    <w:rsid w:val="00FA3D0F"/>
    <w:rsid w:val="00FA4069"/>
    <w:rsid w:val="00FA4407"/>
    <w:rsid w:val="00FA5215"/>
    <w:rsid w:val="00FA624E"/>
    <w:rsid w:val="00FA631B"/>
    <w:rsid w:val="00FA6A9B"/>
    <w:rsid w:val="00FA7F50"/>
    <w:rsid w:val="00FB053D"/>
    <w:rsid w:val="00FB08C0"/>
    <w:rsid w:val="00FB0CF8"/>
    <w:rsid w:val="00FB0F5F"/>
    <w:rsid w:val="00FB10D7"/>
    <w:rsid w:val="00FB174E"/>
    <w:rsid w:val="00FB2A4C"/>
    <w:rsid w:val="00FB2C14"/>
    <w:rsid w:val="00FB3209"/>
    <w:rsid w:val="00FB3C72"/>
    <w:rsid w:val="00FB3DA8"/>
    <w:rsid w:val="00FB4598"/>
    <w:rsid w:val="00FB503B"/>
    <w:rsid w:val="00FB5DFA"/>
    <w:rsid w:val="00FB64FE"/>
    <w:rsid w:val="00FB6953"/>
    <w:rsid w:val="00FB6FBF"/>
    <w:rsid w:val="00FC08FC"/>
    <w:rsid w:val="00FC094C"/>
    <w:rsid w:val="00FC0975"/>
    <w:rsid w:val="00FC0BDC"/>
    <w:rsid w:val="00FC1049"/>
    <w:rsid w:val="00FC26F8"/>
    <w:rsid w:val="00FC2B29"/>
    <w:rsid w:val="00FC30D3"/>
    <w:rsid w:val="00FC3622"/>
    <w:rsid w:val="00FC3686"/>
    <w:rsid w:val="00FC4597"/>
    <w:rsid w:val="00FC5834"/>
    <w:rsid w:val="00FC5DEA"/>
    <w:rsid w:val="00FC6813"/>
    <w:rsid w:val="00FC7211"/>
    <w:rsid w:val="00FC7AA3"/>
    <w:rsid w:val="00FD0CAC"/>
    <w:rsid w:val="00FD0D26"/>
    <w:rsid w:val="00FD1766"/>
    <w:rsid w:val="00FD2533"/>
    <w:rsid w:val="00FD25A5"/>
    <w:rsid w:val="00FD3340"/>
    <w:rsid w:val="00FD383C"/>
    <w:rsid w:val="00FD39D7"/>
    <w:rsid w:val="00FD4F85"/>
    <w:rsid w:val="00FD5022"/>
    <w:rsid w:val="00FD508B"/>
    <w:rsid w:val="00FD50B9"/>
    <w:rsid w:val="00FD53AF"/>
    <w:rsid w:val="00FD61A2"/>
    <w:rsid w:val="00FD68EC"/>
    <w:rsid w:val="00FD714F"/>
    <w:rsid w:val="00FD7665"/>
    <w:rsid w:val="00FD782F"/>
    <w:rsid w:val="00FD7B28"/>
    <w:rsid w:val="00FD7CD6"/>
    <w:rsid w:val="00FE078D"/>
    <w:rsid w:val="00FE0B13"/>
    <w:rsid w:val="00FE0D7C"/>
    <w:rsid w:val="00FE148A"/>
    <w:rsid w:val="00FE239F"/>
    <w:rsid w:val="00FE2E99"/>
    <w:rsid w:val="00FE2EFE"/>
    <w:rsid w:val="00FE30FD"/>
    <w:rsid w:val="00FE32F9"/>
    <w:rsid w:val="00FE3AA3"/>
    <w:rsid w:val="00FE403D"/>
    <w:rsid w:val="00FE4330"/>
    <w:rsid w:val="00FE4382"/>
    <w:rsid w:val="00FE4408"/>
    <w:rsid w:val="00FE47AB"/>
    <w:rsid w:val="00FE49EB"/>
    <w:rsid w:val="00FE5E48"/>
    <w:rsid w:val="00FE6149"/>
    <w:rsid w:val="00FE6402"/>
    <w:rsid w:val="00FE6CA4"/>
    <w:rsid w:val="00FE7216"/>
    <w:rsid w:val="00FE7368"/>
    <w:rsid w:val="00FE785D"/>
    <w:rsid w:val="00FE7FE1"/>
    <w:rsid w:val="00FF027D"/>
    <w:rsid w:val="00FF085B"/>
    <w:rsid w:val="00FF1611"/>
    <w:rsid w:val="00FF1C50"/>
    <w:rsid w:val="00FF20CF"/>
    <w:rsid w:val="00FF32F4"/>
    <w:rsid w:val="00FF356A"/>
    <w:rsid w:val="00FF43FE"/>
    <w:rsid w:val="00FF49BC"/>
    <w:rsid w:val="00FF4EF9"/>
    <w:rsid w:val="00FF57C4"/>
    <w:rsid w:val="00FF6150"/>
    <w:rsid w:val="00FF62B9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4:docId w14:val="29C5BEFA"/>
  <w15:docId w15:val="{17D36DB3-2A59-4E0F-9B85-ADEC3F52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99" w:unhideWhenUsed="1"/>
    <w:lsdException w:name="Table Grid" w:locked="1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D61"/>
    <w:pPr>
      <w:spacing w:before="120" w:after="120" w:line="280" w:lineRule="atLeast"/>
      <w:jc w:val="both"/>
    </w:pPr>
    <w:rPr>
      <w:sz w:val="24"/>
      <w:szCs w:val="24"/>
      <w:lang w:val="en-GB" w:eastAsia="en-US"/>
    </w:rPr>
  </w:style>
  <w:style w:type="paragraph" w:styleId="Heading1">
    <w:name w:val="heading 1"/>
    <w:basedOn w:val="Normal"/>
    <w:link w:val="Heading1Char"/>
    <w:autoRedefine/>
    <w:qFormat/>
    <w:rsid w:val="0004296F"/>
    <w:pPr>
      <w:keepNext/>
      <w:keepLines/>
      <w:numPr>
        <w:numId w:val="12"/>
      </w:numPr>
      <w:suppressLineNumbers/>
      <w:suppressAutoHyphens/>
      <w:spacing w:before="240" w:after="240"/>
      <w:jc w:val="left"/>
      <w:outlineLvl w:val="0"/>
    </w:pPr>
    <w:rPr>
      <w:rFonts w:ascii="Times New Roman Bold" w:hAnsi="Times New Roman Bold"/>
      <w:b/>
      <w:bCs/>
      <w:kern w:val="32"/>
      <w:sz w:val="32"/>
      <w:szCs w:val="32"/>
      <w:lang w:val="bs-Latn-BA"/>
    </w:rPr>
  </w:style>
  <w:style w:type="paragraph" w:styleId="Heading2">
    <w:name w:val="heading 2"/>
    <w:basedOn w:val="Normal"/>
    <w:link w:val="Heading2Char"/>
    <w:autoRedefine/>
    <w:qFormat/>
    <w:rsid w:val="00146F08"/>
    <w:pPr>
      <w:keepNext/>
      <w:keepLines/>
      <w:numPr>
        <w:ilvl w:val="1"/>
        <w:numId w:val="12"/>
      </w:numPr>
      <w:suppressLineNumbers/>
      <w:suppressAutoHyphens/>
      <w:spacing w:before="360" w:after="360"/>
      <w:ind w:left="624" w:hanging="624"/>
      <w:jc w:val="left"/>
      <w:outlineLvl w:val="1"/>
    </w:pPr>
    <w:rPr>
      <w:rFonts w:ascii="Times New Roman Bold" w:hAnsi="Times New Roman Bold"/>
      <w:b/>
      <w:bCs/>
      <w:iCs/>
      <w:sz w:val="28"/>
      <w:szCs w:val="28"/>
      <w:lang w:eastAsia="bs-Latn-BA"/>
    </w:rPr>
  </w:style>
  <w:style w:type="paragraph" w:styleId="Heading3">
    <w:name w:val="heading 3"/>
    <w:basedOn w:val="Normal"/>
    <w:link w:val="Heading3Char"/>
    <w:autoRedefine/>
    <w:qFormat/>
    <w:rsid w:val="00322B45"/>
    <w:pPr>
      <w:keepNext/>
      <w:keepLines/>
      <w:numPr>
        <w:ilvl w:val="2"/>
        <w:numId w:val="12"/>
      </w:numPr>
      <w:suppressLineNumbers/>
      <w:suppressAutoHyphens/>
      <w:spacing w:before="360" w:after="360"/>
      <w:outlineLvl w:val="2"/>
    </w:pPr>
    <w:rPr>
      <w:rFonts w:eastAsiaTheme="minorHAnsi"/>
      <w:b/>
      <w:bCs/>
      <w:w w:val="90"/>
      <w:szCs w:val="22"/>
      <w:lang w:val="bs-Latn-BA" w:eastAsia="bs-Latn-BA"/>
    </w:rPr>
  </w:style>
  <w:style w:type="paragraph" w:styleId="Heading4">
    <w:name w:val="heading 4"/>
    <w:basedOn w:val="Normal"/>
    <w:link w:val="Heading4Char"/>
    <w:autoRedefine/>
    <w:qFormat/>
    <w:rsid w:val="00F07957"/>
    <w:pPr>
      <w:numPr>
        <w:ilvl w:val="3"/>
        <w:numId w:val="12"/>
      </w:numPr>
      <w:suppressLineNumbers/>
      <w:suppressAutoHyphens/>
      <w:spacing w:before="360" w:after="360" w:line="300" w:lineRule="atLeast"/>
      <w:ind w:left="454"/>
      <w:outlineLvl w:val="3"/>
    </w:pPr>
    <w:rPr>
      <w:b/>
      <w:bCs/>
      <w:i/>
      <w:szCs w:val="28"/>
    </w:rPr>
  </w:style>
  <w:style w:type="paragraph" w:styleId="Heading5">
    <w:name w:val="heading 5"/>
    <w:basedOn w:val="Normal"/>
    <w:link w:val="Heading5Char"/>
    <w:qFormat/>
    <w:rsid w:val="002C6E3B"/>
    <w:pPr>
      <w:numPr>
        <w:ilvl w:val="4"/>
        <w:numId w:val="7"/>
      </w:numPr>
      <w:suppressLineNumbers/>
      <w:suppressAutoHyphens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link w:val="Heading6Char"/>
    <w:qFormat/>
    <w:rsid w:val="002C6E3B"/>
    <w:pPr>
      <w:keepLines/>
      <w:numPr>
        <w:ilvl w:val="5"/>
        <w:numId w:val="7"/>
      </w:numPr>
      <w:suppressLineNumbers/>
      <w:suppressAutoHyphens/>
      <w:outlineLvl w:val="5"/>
    </w:pPr>
    <w:rPr>
      <w:rFonts w:ascii="Calibri" w:hAnsi="Calibri"/>
      <w:b/>
      <w:bCs/>
      <w:sz w:val="20"/>
      <w:szCs w:val="20"/>
    </w:rPr>
  </w:style>
  <w:style w:type="paragraph" w:styleId="Heading7">
    <w:name w:val="heading 7"/>
    <w:basedOn w:val="Normal"/>
    <w:link w:val="Heading7Char"/>
    <w:qFormat/>
    <w:rsid w:val="002C6E3B"/>
    <w:pPr>
      <w:numPr>
        <w:ilvl w:val="6"/>
        <w:numId w:val="7"/>
      </w:numPr>
      <w:suppressLineNumbers/>
      <w:suppressAutoHyphens/>
      <w:outlineLvl w:val="6"/>
    </w:pPr>
    <w:rPr>
      <w:rFonts w:ascii="Calibri" w:hAnsi="Calibri"/>
    </w:rPr>
  </w:style>
  <w:style w:type="paragraph" w:styleId="Heading8">
    <w:name w:val="heading 8"/>
    <w:basedOn w:val="Normal"/>
    <w:link w:val="Heading8Char"/>
    <w:qFormat/>
    <w:rsid w:val="002C6E3B"/>
    <w:pPr>
      <w:numPr>
        <w:ilvl w:val="7"/>
        <w:numId w:val="7"/>
      </w:numPr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qFormat/>
    <w:rsid w:val="002C6E3B"/>
    <w:pPr>
      <w:keepNext/>
      <w:widowControl w:val="0"/>
      <w:numPr>
        <w:ilvl w:val="8"/>
        <w:numId w:val="7"/>
      </w:numPr>
      <w:autoSpaceDE w:val="0"/>
      <w:autoSpaceDN w:val="0"/>
      <w:adjustRightInd w:val="0"/>
      <w:spacing w:before="60" w:after="60"/>
      <w:jc w:val="left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04296F"/>
    <w:rPr>
      <w:rFonts w:ascii="Times New Roman Bold" w:hAnsi="Times New Roman Bold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link w:val="Heading2"/>
    <w:locked/>
    <w:rsid w:val="00146F08"/>
    <w:rPr>
      <w:rFonts w:ascii="Times New Roman Bold" w:hAnsi="Times New Roman Bold"/>
      <w:b/>
      <w:bCs/>
      <w:iCs/>
      <w:sz w:val="28"/>
      <w:szCs w:val="28"/>
      <w:lang w:val="en-GB" w:eastAsia="bs-Latn-BA"/>
    </w:rPr>
  </w:style>
  <w:style w:type="character" w:customStyle="1" w:styleId="Heading3Char">
    <w:name w:val="Heading 3 Char"/>
    <w:link w:val="Heading3"/>
    <w:locked/>
    <w:rsid w:val="00322B45"/>
    <w:rPr>
      <w:rFonts w:eastAsiaTheme="minorHAnsi"/>
      <w:b/>
      <w:bCs/>
      <w:w w:val="90"/>
      <w:sz w:val="24"/>
      <w:szCs w:val="22"/>
      <w:lang w:val="bs-Latn-BA" w:eastAsia="bs-Latn-BA"/>
    </w:rPr>
  </w:style>
  <w:style w:type="character" w:customStyle="1" w:styleId="Heading4Char">
    <w:name w:val="Heading 4 Char"/>
    <w:link w:val="Heading4"/>
    <w:locked/>
    <w:rsid w:val="00F07957"/>
    <w:rPr>
      <w:b/>
      <w:bCs/>
      <w:i/>
      <w:sz w:val="24"/>
      <w:szCs w:val="28"/>
      <w:lang w:val="en-GB" w:eastAsia="en-US"/>
    </w:rPr>
  </w:style>
  <w:style w:type="character" w:customStyle="1" w:styleId="Heading5Char">
    <w:name w:val="Heading 5 Char"/>
    <w:link w:val="Heading5"/>
    <w:locked/>
    <w:rPr>
      <w:rFonts w:ascii="Calibri" w:hAnsi="Calibri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locked/>
    <w:rPr>
      <w:rFonts w:ascii="Calibri" w:hAnsi="Calibri"/>
      <w:b/>
      <w:bCs/>
      <w:lang w:val="en-GB" w:eastAsia="en-US"/>
    </w:rPr>
  </w:style>
  <w:style w:type="character" w:customStyle="1" w:styleId="Heading7Char">
    <w:name w:val="Heading 7 Char"/>
    <w:link w:val="Heading7"/>
    <w:locked/>
    <w:rPr>
      <w:rFonts w:ascii="Calibri" w:hAnsi="Calibri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locked/>
    <w:rPr>
      <w:rFonts w:ascii="Calibri" w:hAnsi="Calibri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locked/>
    <w:rPr>
      <w:rFonts w:ascii="Cambria" w:hAnsi="Cambria"/>
      <w:lang w:val="en-GB" w:eastAsia="en-US"/>
    </w:rPr>
  </w:style>
  <w:style w:type="paragraph" w:styleId="Title">
    <w:name w:val="Title"/>
    <w:basedOn w:val="Normal"/>
    <w:link w:val="TitleChar"/>
    <w:qFormat/>
    <w:rsid w:val="002C6E3B"/>
    <w:pPr>
      <w:keepNext/>
      <w:pageBreakBefore/>
      <w:spacing w:before="240" w:after="40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locked/>
    <w:rPr>
      <w:rFonts w:ascii="Cambria" w:hAnsi="Cambria" w:cs="Times New Roman"/>
      <w:b/>
      <w:bCs/>
      <w:kern w:val="28"/>
      <w:sz w:val="32"/>
      <w:szCs w:val="32"/>
      <w:lang w:val="en-GB"/>
    </w:rPr>
  </w:style>
  <w:style w:type="paragraph" w:customStyle="1" w:styleId="font5">
    <w:name w:val="font5"/>
    <w:basedOn w:val="Normal"/>
    <w:rsid w:val="002C6E3B"/>
    <w:pPr>
      <w:spacing w:before="100" w:beforeAutospacing="1" w:after="100" w:afterAutospacing="1"/>
      <w:jc w:val="left"/>
    </w:pPr>
    <w:rPr>
      <w:rFonts w:eastAsia="Arial Unicode MS"/>
      <w:lang w:val="nl-NL" w:eastAsia="nl-NL"/>
    </w:rPr>
  </w:style>
  <w:style w:type="paragraph" w:customStyle="1" w:styleId="Bullet2">
    <w:name w:val="Bullet 2"/>
    <w:basedOn w:val="Normal"/>
    <w:rsid w:val="002C6E3B"/>
  </w:style>
  <w:style w:type="paragraph" w:styleId="Header">
    <w:name w:val="header"/>
    <w:basedOn w:val="Normal"/>
    <w:link w:val="HeaderChar"/>
    <w:rsid w:val="002C6E3B"/>
    <w:pPr>
      <w:tabs>
        <w:tab w:val="center" w:pos="4153"/>
        <w:tab w:val="right" w:pos="8306"/>
      </w:tabs>
      <w:spacing w:after="60"/>
    </w:pPr>
  </w:style>
  <w:style w:type="character" w:customStyle="1" w:styleId="HeaderChar">
    <w:name w:val="Header Char"/>
    <w:link w:val="Header"/>
    <w:semiHidden/>
    <w:locked/>
    <w:rPr>
      <w:rFonts w:cs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rsid w:val="002C6E3B"/>
    <w:pPr>
      <w:widowControl w:val="0"/>
      <w:autoSpaceDE w:val="0"/>
      <w:autoSpaceDN w:val="0"/>
      <w:adjustRightInd w:val="0"/>
      <w:spacing w:before="60" w:after="60"/>
      <w:jc w:val="left"/>
    </w:pPr>
  </w:style>
  <w:style w:type="character" w:customStyle="1" w:styleId="BodyTextChar">
    <w:name w:val="Body Text Char"/>
    <w:link w:val="BodyText"/>
    <w:semiHidden/>
    <w:locked/>
    <w:rPr>
      <w:rFonts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2C6E3B"/>
    <w:pPr>
      <w:widowControl w:val="0"/>
      <w:autoSpaceDE w:val="0"/>
      <w:autoSpaceDN w:val="0"/>
      <w:adjustRightInd w:val="0"/>
      <w:spacing w:before="60" w:after="60"/>
    </w:pPr>
  </w:style>
  <w:style w:type="character" w:customStyle="1" w:styleId="BodyText2Char">
    <w:name w:val="Body Text 2 Char"/>
    <w:link w:val="BodyText2"/>
    <w:semiHidden/>
    <w:locked/>
    <w:rPr>
      <w:rFonts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rsid w:val="002C6E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Pr>
      <w:rFonts w:cs="Times New Roman"/>
      <w:sz w:val="24"/>
      <w:szCs w:val="24"/>
      <w:lang w:val="en-GB"/>
    </w:rPr>
  </w:style>
  <w:style w:type="character" w:styleId="PageNumber">
    <w:name w:val="page number"/>
    <w:rsid w:val="002C6E3B"/>
    <w:rPr>
      <w:rFonts w:cs="Times New Roman"/>
    </w:rPr>
  </w:style>
  <w:style w:type="paragraph" w:styleId="BodyTextIndent">
    <w:name w:val="Body Text Indent"/>
    <w:basedOn w:val="Normal"/>
    <w:link w:val="BodyTextIndentChar"/>
    <w:rsid w:val="002C6E3B"/>
    <w:pPr>
      <w:ind w:left="283"/>
    </w:pPr>
  </w:style>
  <w:style w:type="character" w:customStyle="1" w:styleId="BodyTextIndentChar">
    <w:name w:val="Body Text Indent Char"/>
    <w:link w:val="BodyTextIndent"/>
    <w:semiHidden/>
    <w:locked/>
    <w:rPr>
      <w:rFonts w:cs="Times New Roman"/>
      <w:sz w:val="24"/>
      <w:szCs w:val="24"/>
      <w:lang w:val="en-GB"/>
    </w:rPr>
  </w:style>
  <w:style w:type="paragraph" w:customStyle="1" w:styleId="Bullet3">
    <w:name w:val="Bullet 3"/>
    <w:basedOn w:val="Normal"/>
    <w:rsid w:val="002C6E3B"/>
    <w:pPr>
      <w:numPr>
        <w:numId w:val="4"/>
      </w:numPr>
    </w:pPr>
  </w:style>
  <w:style w:type="paragraph" w:customStyle="1" w:styleId="Bullet1">
    <w:name w:val="Bullet 1"/>
    <w:basedOn w:val="Normal"/>
    <w:rsid w:val="002C6E3B"/>
    <w:pPr>
      <w:numPr>
        <w:numId w:val="3"/>
      </w:numPr>
      <w:tabs>
        <w:tab w:val="num" w:pos="1134"/>
      </w:tabs>
    </w:pPr>
  </w:style>
  <w:style w:type="paragraph" w:customStyle="1" w:styleId="A-Captionnote">
    <w:name w:val="A - Captionnote"/>
    <w:basedOn w:val="Normal"/>
    <w:rsid w:val="002C6E3B"/>
    <w:pPr>
      <w:keepLines/>
      <w:numPr>
        <w:ilvl w:val="1"/>
        <w:numId w:val="4"/>
      </w:numPr>
      <w:spacing w:line="288" w:lineRule="auto"/>
      <w:ind w:left="1985"/>
      <w:jc w:val="left"/>
    </w:pPr>
    <w:rPr>
      <w:i/>
      <w:sz w:val="20"/>
      <w:szCs w:val="20"/>
      <w:lang w:eastAsia="de-DE"/>
    </w:rPr>
  </w:style>
  <w:style w:type="paragraph" w:customStyle="1" w:styleId="Charter">
    <w:name w:val="Charter"/>
    <w:basedOn w:val="Normal"/>
    <w:rsid w:val="002C6E3B"/>
    <w:pPr>
      <w:keepNext/>
      <w:keepLines/>
      <w:pageBreakBefore/>
      <w:numPr>
        <w:ilvl w:val="2"/>
        <w:numId w:val="4"/>
      </w:numPr>
      <w:tabs>
        <w:tab w:val="left" w:pos="1985"/>
      </w:tabs>
    </w:pPr>
    <w:rPr>
      <w:rFonts w:ascii="Times New Roman Bold" w:hAnsi="Times New Roman Bold"/>
      <w:b/>
      <w:sz w:val="30"/>
    </w:rPr>
  </w:style>
  <w:style w:type="paragraph" w:styleId="TOC1">
    <w:name w:val="toc 1"/>
    <w:basedOn w:val="Normal"/>
    <w:next w:val="Normal"/>
    <w:autoRedefine/>
    <w:uiPriority w:val="39"/>
    <w:rsid w:val="00901C17"/>
    <w:pPr>
      <w:tabs>
        <w:tab w:val="left" w:pos="480"/>
        <w:tab w:val="right" w:leader="dot" w:pos="9345"/>
      </w:tabs>
      <w:jc w:val="left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rsid w:val="002C6E3B"/>
    <w:pPr>
      <w:ind w:left="240"/>
      <w:jc w:val="left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5D55BF"/>
    <w:pPr>
      <w:ind w:left="480"/>
      <w:jc w:val="left"/>
    </w:pPr>
    <w:rPr>
      <w:b/>
      <w:sz w:val="20"/>
      <w:szCs w:val="20"/>
    </w:rPr>
  </w:style>
  <w:style w:type="character" w:styleId="Hyperlink">
    <w:name w:val="Hyperlink"/>
    <w:uiPriority w:val="99"/>
    <w:rsid w:val="002C6E3B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2C6E3B"/>
    <w:pPr>
      <w:spacing w:line="480" w:lineRule="auto"/>
      <w:ind w:left="283"/>
    </w:pPr>
  </w:style>
  <w:style w:type="character" w:customStyle="1" w:styleId="BodyTextIndent2Char">
    <w:name w:val="Body Text Indent 2 Char"/>
    <w:link w:val="BodyTextIndent2"/>
    <w:semiHidden/>
    <w:locked/>
    <w:rPr>
      <w:rFonts w:cs="Times New Roman"/>
      <w:sz w:val="24"/>
      <w:szCs w:val="24"/>
      <w:lang w:val="en-GB"/>
    </w:rPr>
  </w:style>
  <w:style w:type="paragraph" w:styleId="BodyTextIndent3">
    <w:name w:val="Body Text Indent 3"/>
    <w:basedOn w:val="Normal"/>
    <w:link w:val="BodyTextIndent3Char"/>
    <w:rsid w:val="002C6E3B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locked/>
    <w:rPr>
      <w:rFonts w:cs="Times New Roman"/>
      <w:sz w:val="16"/>
      <w:szCs w:val="16"/>
      <w:lang w:val="en-GB"/>
    </w:rPr>
  </w:style>
  <w:style w:type="character" w:styleId="FootnoteReference">
    <w:name w:val="footnote reference"/>
    <w:semiHidden/>
    <w:rsid w:val="002C6E3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semiHidden/>
    <w:rsid w:val="002C6E3B"/>
    <w:rPr>
      <w:sz w:val="20"/>
      <w:szCs w:val="20"/>
    </w:rPr>
  </w:style>
  <w:style w:type="character" w:customStyle="1" w:styleId="FootnoteTextChar">
    <w:name w:val="Footnote Text Char"/>
    <w:link w:val="FootnoteText"/>
    <w:semiHidden/>
    <w:locked/>
    <w:rPr>
      <w:rFonts w:cs="Times New Roman"/>
      <w:sz w:val="20"/>
      <w:szCs w:val="20"/>
      <w:lang w:val="en-GB"/>
    </w:rPr>
  </w:style>
  <w:style w:type="paragraph" w:customStyle="1" w:styleId="AFigure">
    <w:name w:val="A Figure"/>
    <w:basedOn w:val="Normal"/>
    <w:rsid w:val="002C6E3B"/>
    <w:pPr>
      <w:keepNext/>
      <w:ind w:left="720"/>
      <w:jc w:val="center"/>
    </w:pPr>
  </w:style>
  <w:style w:type="paragraph" w:customStyle="1" w:styleId="ccNormal">
    <w:name w:val="ccNormal"/>
    <w:basedOn w:val="Normal"/>
    <w:rsid w:val="002C6E3B"/>
  </w:style>
  <w:style w:type="paragraph" w:customStyle="1" w:styleId="ccDocumentType">
    <w:name w:val="ccDocument Type"/>
    <w:basedOn w:val="ccNormal"/>
    <w:rsid w:val="002C6E3B"/>
    <w:pPr>
      <w:spacing w:before="240" w:after="240"/>
      <w:jc w:val="center"/>
    </w:pPr>
    <w:rPr>
      <w:b/>
      <w:caps/>
      <w:sz w:val="28"/>
    </w:rPr>
  </w:style>
  <w:style w:type="paragraph" w:customStyle="1" w:styleId="StyleHeading2">
    <w:name w:val="Style Heading 2"/>
    <w:basedOn w:val="Heading2"/>
    <w:rsid w:val="002C6E3B"/>
    <w:pPr>
      <w:numPr>
        <w:numId w:val="6"/>
      </w:numPr>
      <w:spacing w:before="0" w:after="120"/>
    </w:pPr>
    <w:rPr>
      <w:iCs w:val="0"/>
      <w:szCs w:val="20"/>
    </w:rPr>
  </w:style>
  <w:style w:type="paragraph" w:customStyle="1" w:styleId="N">
    <w:name w:val="N"/>
    <w:basedOn w:val="Heading4"/>
    <w:rsid w:val="002C6E3B"/>
    <w:pPr>
      <w:numPr>
        <w:ilvl w:val="0"/>
        <w:numId w:val="0"/>
      </w:numPr>
      <w:tabs>
        <w:tab w:val="num" w:pos="1418"/>
      </w:tabs>
      <w:ind w:left="1418" w:hanging="1418"/>
    </w:pPr>
  </w:style>
  <w:style w:type="paragraph" w:styleId="BalloonText">
    <w:name w:val="Balloon Text"/>
    <w:basedOn w:val="Normal"/>
    <w:link w:val="BalloonTextChar"/>
    <w:uiPriority w:val="99"/>
    <w:semiHidden/>
    <w:rsid w:val="00335E5A"/>
    <w:rPr>
      <w:sz w:val="20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335E5A"/>
    <w:rPr>
      <w:lang w:val="en-GB"/>
    </w:rPr>
  </w:style>
  <w:style w:type="character" w:styleId="CommentReference">
    <w:name w:val="annotation reference"/>
    <w:rsid w:val="002C6E3B"/>
    <w:rPr>
      <w:rFonts w:cs="Times New Roman"/>
      <w:sz w:val="16"/>
      <w:szCs w:val="16"/>
    </w:rPr>
  </w:style>
  <w:style w:type="paragraph" w:customStyle="1" w:styleId="GC1">
    <w:name w:val="GC 1"/>
    <w:basedOn w:val="Normal"/>
    <w:rsid w:val="002C6E3B"/>
    <w:pPr>
      <w:numPr>
        <w:numId w:val="5"/>
      </w:numPr>
      <w:tabs>
        <w:tab w:val="left" w:pos="567"/>
      </w:tabs>
      <w:spacing w:before="240" w:after="240"/>
    </w:pPr>
    <w:rPr>
      <w:b/>
      <w:sz w:val="32"/>
    </w:rPr>
  </w:style>
  <w:style w:type="paragraph" w:customStyle="1" w:styleId="GC2">
    <w:name w:val="GC 2"/>
    <w:basedOn w:val="Normal"/>
    <w:rsid w:val="002C6E3B"/>
    <w:pPr>
      <w:numPr>
        <w:numId w:val="6"/>
      </w:numPr>
    </w:pPr>
    <w:rPr>
      <w:sz w:val="28"/>
    </w:rPr>
  </w:style>
  <w:style w:type="paragraph" w:customStyle="1" w:styleId="GC">
    <w:name w:val="GC"/>
    <w:basedOn w:val="Normal"/>
    <w:rsid w:val="002C6E3B"/>
    <w:pPr>
      <w:numPr>
        <w:ilvl w:val="2"/>
        <w:numId w:val="1"/>
      </w:numPr>
    </w:pPr>
  </w:style>
  <w:style w:type="paragraph" w:styleId="CommentText">
    <w:name w:val="annotation text"/>
    <w:basedOn w:val="Normal"/>
    <w:link w:val="CommentTextChar"/>
    <w:rsid w:val="002A6AEF"/>
    <w:rPr>
      <w:szCs w:val="20"/>
    </w:rPr>
  </w:style>
  <w:style w:type="character" w:customStyle="1" w:styleId="CommentTextChar">
    <w:name w:val="Comment Text Char"/>
    <w:link w:val="CommentText"/>
    <w:locked/>
    <w:rsid w:val="002A6AEF"/>
    <w:rPr>
      <w:sz w:val="24"/>
      <w:lang w:val="en-GB"/>
    </w:rPr>
  </w:style>
  <w:style w:type="character" w:customStyle="1" w:styleId="GCChar">
    <w:name w:val="GC Char"/>
    <w:rsid w:val="002C6E3B"/>
    <w:rPr>
      <w:rFonts w:cs="Times New Roman"/>
      <w:sz w:val="24"/>
      <w:szCs w:val="24"/>
      <w:lang w:val="en-GB" w:eastAsia="en-US" w:bidi="ar-SA"/>
    </w:rPr>
  </w:style>
  <w:style w:type="paragraph" w:styleId="TOC4">
    <w:name w:val="toc 4"/>
    <w:basedOn w:val="Normal"/>
    <w:next w:val="Normal"/>
    <w:autoRedefine/>
    <w:uiPriority w:val="39"/>
    <w:rsid w:val="002C6E3B"/>
    <w:pPr>
      <w:ind w:left="720"/>
      <w:jc w:val="left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2C6E3B"/>
    <w:pPr>
      <w:ind w:left="960"/>
      <w:jc w:val="left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2C6E3B"/>
    <w:pPr>
      <w:ind w:left="1200"/>
      <w:jc w:val="left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2C6E3B"/>
    <w:pPr>
      <w:ind w:left="1440"/>
      <w:jc w:val="left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2C6E3B"/>
    <w:pPr>
      <w:ind w:left="1680"/>
      <w:jc w:val="left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2C6E3B"/>
    <w:pPr>
      <w:ind w:left="1920"/>
      <w:jc w:val="left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C6E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1E270A"/>
    <w:rPr>
      <w:sz w:val="24"/>
      <w:szCs w:val="24"/>
      <w:lang w:val="en-GB" w:eastAsia="en-US"/>
    </w:rPr>
  </w:style>
  <w:style w:type="paragraph" w:customStyle="1" w:styleId="Default">
    <w:name w:val="Default"/>
    <w:rsid w:val="006C5F13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bs-Latn-BA" w:eastAsia="bs-Latn-BA"/>
    </w:rPr>
  </w:style>
  <w:style w:type="paragraph" w:styleId="ListParagraph">
    <w:name w:val="List Paragraph"/>
    <w:basedOn w:val="Normal"/>
    <w:link w:val="ListParagraphChar"/>
    <w:autoRedefine/>
    <w:uiPriority w:val="1"/>
    <w:qFormat/>
    <w:rsid w:val="003E7845"/>
    <w:pPr>
      <w:numPr>
        <w:ilvl w:val="4"/>
        <w:numId w:val="12"/>
      </w:numPr>
    </w:pPr>
    <w:rPr>
      <w:w w:val="95"/>
      <w:lang w:eastAsia="bs-Latn-BA"/>
    </w:rPr>
  </w:style>
  <w:style w:type="table" w:styleId="TableGrid">
    <w:name w:val="Table Grid"/>
    <w:basedOn w:val="TableNormal"/>
    <w:uiPriority w:val="39"/>
    <w:locked/>
    <w:rsid w:val="00406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1"/>
    <w:rsid w:val="003E7845"/>
    <w:rPr>
      <w:w w:val="95"/>
      <w:sz w:val="24"/>
      <w:szCs w:val="24"/>
      <w:lang w:val="en-GB" w:eastAsia="bs-Latn-BA"/>
    </w:rPr>
  </w:style>
  <w:style w:type="paragraph" w:styleId="NoSpacing">
    <w:name w:val="No Spacing"/>
    <w:link w:val="NoSpacingChar"/>
    <w:uiPriority w:val="1"/>
    <w:qFormat/>
    <w:rsid w:val="001523CD"/>
    <w:rPr>
      <w:rFonts w:ascii="Calibri" w:eastAsia="Calibri" w:hAnsi="Calibri"/>
      <w:sz w:val="22"/>
      <w:szCs w:val="22"/>
      <w:lang w:val="en-US" w:eastAsia="en-US"/>
    </w:rPr>
  </w:style>
  <w:style w:type="paragraph" w:customStyle="1" w:styleId="Tekst">
    <w:name w:val="Tekst"/>
    <w:basedOn w:val="Normal"/>
    <w:link w:val="TekstChar"/>
    <w:autoRedefine/>
    <w:rsid w:val="00D67C0A"/>
    <w:pPr>
      <w:spacing w:line="300" w:lineRule="atLeast"/>
    </w:pPr>
    <w:rPr>
      <w:lang w:val="bs-Latn-BA"/>
    </w:rPr>
  </w:style>
  <w:style w:type="paragraph" w:customStyle="1" w:styleId="alineja">
    <w:name w:val="alineja"/>
    <w:basedOn w:val="Tekst"/>
    <w:link w:val="alinejaChar"/>
    <w:autoRedefine/>
    <w:qFormat/>
    <w:rsid w:val="003E7845"/>
    <w:pPr>
      <w:numPr>
        <w:numId w:val="285"/>
      </w:numPr>
      <w:ind w:left="1208" w:hanging="357"/>
    </w:pPr>
    <w:rPr>
      <w:lang w:eastAsia="bs-Latn-BA"/>
    </w:rPr>
  </w:style>
  <w:style w:type="character" w:customStyle="1" w:styleId="TekstChar">
    <w:name w:val="Tekst Char"/>
    <w:link w:val="Tekst"/>
    <w:rsid w:val="00D67C0A"/>
    <w:rPr>
      <w:sz w:val="24"/>
      <w:szCs w:val="24"/>
      <w:lang w:val="bs-Latn-BA" w:eastAsia="en-US"/>
    </w:rPr>
  </w:style>
  <w:style w:type="paragraph" w:customStyle="1" w:styleId="Aalineja">
    <w:name w:val="A alineja"/>
    <w:basedOn w:val="alineja"/>
    <w:link w:val="AalinejaChar"/>
    <w:qFormat/>
    <w:rsid w:val="00F07957"/>
    <w:pPr>
      <w:numPr>
        <w:ilvl w:val="1"/>
        <w:numId w:val="181"/>
      </w:numPr>
    </w:pPr>
  </w:style>
  <w:style w:type="character" w:customStyle="1" w:styleId="alinejaChar">
    <w:name w:val="alineja Char"/>
    <w:link w:val="alineja"/>
    <w:rsid w:val="003E7845"/>
    <w:rPr>
      <w:sz w:val="24"/>
      <w:szCs w:val="24"/>
      <w:lang w:val="bs-Latn-BA" w:eastAsia="bs-Latn-BA"/>
    </w:rPr>
  </w:style>
  <w:style w:type="character" w:customStyle="1" w:styleId="AalinejaChar">
    <w:name w:val="A alineja Char"/>
    <w:link w:val="Aalineja"/>
    <w:rsid w:val="00F07957"/>
    <w:rPr>
      <w:sz w:val="24"/>
      <w:szCs w:val="24"/>
      <w:lang w:val="bs-Latn-BA" w:eastAsia="bs-Latn-BA"/>
    </w:rPr>
  </w:style>
  <w:style w:type="paragraph" w:customStyle="1" w:styleId="Poravnanje">
    <w:name w:val="Poravnanje"/>
    <w:basedOn w:val="Normal"/>
    <w:link w:val="PoravnanjeChar"/>
    <w:rsid w:val="009C532A"/>
    <w:pPr>
      <w:numPr>
        <w:numId w:val="11"/>
      </w:numPr>
    </w:pPr>
    <w:rPr>
      <w:lang w:val="bs-Latn-BA"/>
    </w:rPr>
  </w:style>
  <w:style w:type="character" w:customStyle="1" w:styleId="PoravnanjeChar">
    <w:name w:val="Poravnanje Char"/>
    <w:link w:val="Poravnanje"/>
    <w:rsid w:val="009C532A"/>
    <w:rPr>
      <w:sz w:val="24"/>
      <w:szCs w:val="24"/>
      <w:lang w:val="bs-Latn-BA" w:eastAsia="en-US"/>
    </w:rPr>
  </w:style>
  <w:style w:type="character" w:styleId="FollowedHyperlink">
    <w:name w:val="FollowedHyperlink"/>
    <w:semiHidden/>
    <w:unhideWhenUsed/>
    <w:locked/>
    <w:rsid w:val="008A28B2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43B01"/>
    <w:pPr>
      <w:numPr>
        <w:numId w:val="0"/>
      </w:numPr>
      <w:suppressLineNumbers w:val="0"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C3222"/>
    <w:rPr>
      <w:rFonts w:ascii="Calibri" w:eastAsia="Calibri" w:hAnsi="Calibri"/>
      <w:sz w:val="22"/>
      <w:szCs w:val="22"/>
      <w:lang w:val="en-US" w:eastAsia="en-US"/>
    </w:rPr>
  </w:style>
  <w:style w:type="table" w:customStyle="1" w:styleId="Table">
    <w:name w:val="Table"/>
    <w:semiHidden/>
    <w:unhideWhenUsed/>
    <w:qFormat/>
    <w:rsid w:val="007E4CFB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hd-date">
    <w:name w:val="hd-date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hd-lg">
    <w:name w:val="hd-lg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hd-ti">
    <w:name w:val="hd-ti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hd-oj">
    <w:name w:val="hd-oj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doc-ti">
    <w:name w:val="doc-ti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Normal1">
    <w:name w:val="Normal1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i-section-1">
    <w:name w:val="ti-section-1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i-section-2">
    <w:name w:val="ti-section-2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i-art">
    <w:name w:val="ti-art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sti-art">
    <w:name w:val="sti-art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i-tbl">
    <w:name w:val="ti-tbl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bl-hdr">
    <w:name w:val="tbl-hdr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bl-txt">
    <w:name w:val="tbl-txt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i-grseq-1">
    <w:name w:val="ti-grseq-1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styleId="NormalWeb">
    <w:name w:val="Normal (Web)"/>
    <w:basedOn w:val="Normal"/>
    <w:uiPriority w:val="99"/>
    <w:semiHidden/>
    <w:unhideWhenUsed/>
    <w:locked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signatory">
    <w:name w:val="signatory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note">
    <w:name w:val="note"/>
    <w:basedOn w:val="Normal"/>
    <w:rsid w:val="00CC05A5"/>
    <w:pPr>
      <w:spacing w:before="100" w:beforeAutospacing="1" w:after="100" w:afterAutospacing="1" w:line="240" w:lineRule="auto"/>
    </w:pPr>
    <w:rPr>
      <w:lang w:val="bs-Latn-BA" w:eastAsia="bs-Latn-BA"/>
    </w:rPr>
  </w:style>
  <w:style w:type="paragraph" w:customStyle="1" w:styleId="TableParagraph">
    <w:name w:val="Table Paragraph"/>
    <w:basedOn w:val="Normal"/>
    <w:uiPriority w:val="1"/>
    <w:qFormat/>
    <w:rsid w:val="001F7E66"/>
    <w:pPr>
      <w:widowControl w:val="0"/>
      <w:autoSpaceDE w:val="0"/>
      <w:autoSpaceDN w:val="0"/>
      <w:spacing w:before="67" w:after="0" w:line="240" w:lineRule="auto"/>
      <w:ind w:left="5"/>
      <w:jc w:val="left"/>
    </w:pPr>
    <w:rPr>
      <w:rFonts w:ascii="Georgia" w:eastAsia="Georgia" w:hAnsi="Georgia" w:cs="Georgia"/>
      <w:sz w:val="22"/>
      <w:szCs w:val="22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osbih.ba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package" Target="embeddings/Microsoft_Visio_Drawing9.vsdx"/><Relationship Id="rId21" Type="http://schemas.openxmlformats.org/officeDocument/2006/relationships/package" Target="embeddings/Microsoft_Visio_Drawing2.vsdx"/><Relationship Id="rId34" Type="http://schemas.openxmlformats.org/officeDocument/2006/relationships/package" Target="embeddings/Microsoft_Visio_Drawing7.vsdx"/><Relationship Id="rId42" Type="http://schemas.openxmlformats.org/officeDocument/2006/relationships/image" Target="media/image18.emf"/><Relationship Id="rId47" Type="http://schemas.openxmlformats.org/officeDocument/2006/relationships/package" Target="embeddings/Microsoft_Visio_Drawing13.vsdx"/><Relationship Id="rId50" Type="http://schemas.openxmlformats.org/officeDocument/2006/relationships/image" Target="media/image22.emf"/><Relationship Id="rId55" Type="http://schemas.openxmlformats.org/officeDocument/2006/relationships/package" Target="embeddings/Microsoft_Visio_Drawing17.vsdx"/><Relationship Id="rId63" Type="http://schemas.openxmlformats.org/officeDocument/2006/relationships/hyperlink" Target="http://www.nosbih.ba" TargetMode="External"/><Relationship Id="rId68" Type="http://schemas.openxmlformats.org/officeDocument/2006/relationships/hyperlink" Target="http://www.nosbih.ba" TargetMode="External"/><Relationship Id="rId76" Type="http://schemas.openxmlformats.org/officeDocument/2006/relationships/theme" Target="theme/theme1.xml"/><Relationship Id="rId84" Type="http://schemas.microsoft.com/office/2018/08/relationships/commentsExtensible" Target="commentsExtensi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package" Target="embeddings/Microsoft_Visio_Drawing6.vsdx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2.jpeg"/><Relationship Id="rId37" Type="http://schemas.openxmlformats.org/officeDocument/2006/relationships/package" Target="embeddings/Microsoft_Visio_Drawing8.vsdx"/><Relationship Id="rId40" Type="http://schemas.openxmlformats.org/officeDocument/2006/relationships/image" Target="media/image17.emf"/><Relationship Id="rId45" Type="http://schemas.openxmlformats.org/officeDocument/2006/relationships/package" Target="embeddings/Microsoft_Visio_Drawing12.vsdx"/><Relationship Id="rId53" Type="http://schemas.openxmlformats.org/officeDocument/2006/relationships/package" Target="embeddings/Microsoft_Visio_Drawing16.vsdx"/><Relationship Id="rId58" Type="http://schemas.openxmlformats.org/officeDocument/2006/relationships/package" Target="embeddings/Microsoft_Visio_Drawing19.vsdx"/><Relationship Id="rId66" Type="http://schemas.openxmlformats.org/officeDocument/2006/relationships/hyperlink" Target="http://www.nosbih.ba" TargetMode="External"/><Relationship Id="rId7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www.derk.ba" TargetMode="External"/><Relationship Id="rId23" Type="http://schemas.openxmlformats.org/officeDocument/2006/relationships/package" Target="embeddings/Microsoft_Visio_Drawing3.vsdx"/><Relationship Id="rId28" Type="http://schemas.openxmlformats.org/officeDocument/2006/relationships/image" Target="media/image9.emf"/><Relationship Id="rId36" Type="http://schemas.openxmlformats.org/officeDocument/2006/relationships/image" Target="media/image15.emf"/><Relationship Id="rId49" Type="http://schemas.openxmlformats.org/officeDocument/2006/relationships/package" Target="embeddings/Microsoft_Visio_Drawing14.vsdx"/><Relationship Id="rId57" Type="http://schemas.openxmlformats.org/officeDocument/2006/relationships/image" Target="media/image25.emf"/><Relationship Id="rId61" Type="http://schemas.openxmlformats.org/officeDocument/2006/relationships/hyperlink" Target="http://www.nosbih.ba" TargetMode="External"/><Relationship Id="rId10" Type="http://schemas.openxmlformats.org/officeDocument/2006/relationships/header" Target="header1.xml"/><Relationship Id="rId19" Type="http://schemas.openxmlformats.org/officeDocument/2006/relationships/package" Target="embeddings/Microsoft_Visio_Drawing1.vsdx"/><Relationship Id="rId31" Type="http://schemas.openxmlformats.org/officeDocument/2006/relationships/image" Target="media/image11.jpeg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package" Target="embeddings/Microsoft_Visio_Drawing20.vsdx"/><Relationship Id="rId65" Type="http://schemas.openxmlformats.org/officeDocument/2006/relationships/hyperlink" Target="http://www.nosbih.ba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lprenos.ba" TargetMode="External"/><Relationship Id="rId22" Type="http://schemas.openxmlformats.org/officeDocument/2006/relationships/image" Target="media/image6.emf"/><Relationship Id="rId27" Type="http://schemas.openxmlformats.org/officeDocument/2006/relationships/package" Target="embeddings/Microsoft_Visio_Drawing5.vsdx"/><Relationship Id="rId30" Type="http://schemas.openxmlformats.org/officeDocument/2006/relationships/image" Target="media/image10.jpeg"/><Relationship Id="rId35" Type="http://schemas.openxmlformats.org/officeDocument/2006/relationships/image" Target="media/image14.jpeg"/><Relationship Id="rId43" Type="http://schemas.openxmlformats.org/officeDocument/2006/relationships/package" Target="embeddings/Microsoft_Visio_Drawing11.vsdx"/><Relationship Id="rId48" Type="http://schemas.openxmlformats.org/officeDocument/2006/relationships/image" Target="media/image21.emf"/><Relationship Id="rId56" Type="http://schemas.openxmlformats.org/officeDocument/2006/relationships/package" Target="embeddings/Microsoft_Visio_Drawing18.vsdx"/><Relationship Id="rId64" Type="http://schemas.openxmlformats.org/officeDocument/2006/relationships/hyperlink" Target="http://www.nosbih.ba" TargetMode="External"/><Relationship Id="rId69" Type="http://schemas.openxmlformats.org/officeDocument/2006/relationships/image" Target="media/image27.emf"/><Relationship Id="rId8" Type="http://schemas.openxmlformats.org/officeDocument/2006/relationships/image" Target="media/image1.gif"/><Relationship Id="rId51" Type="http://schemas.openxmlformats.org/officeDocument/2006/relationships/package" Target="embeddings/Microsoft_Visio_Drawing15.vsdx"/><Relationship Id="rId72" Type="http://schemas.openxmlformats.org/officeDocument/2006/relationships/header" Target="header3.xml"/><Relationship Id="rId85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hyperlink" Target="http://www.nosbih.ba" TargetMode="External"/><Relationship Id="rId17" Type="http://schemas.openxmlformats.org/officeDocument/2006/relationships/package" Target="embeddings/Microsoft_Visio_Drawing.vsdx"/><Relationship Id="rId25" Type="http://schemas.openxmlformats.org/officeDocument/2006/relationships/package" Target="embeddings/Microsoft_Visio_Drawing4.vsdx"/><Relationship Id="rId33" Type="http://schemas.openxmlformats.org/officeDocument/2006/relationships/image" Target="media/image13.emf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image" Target="media/image26.emf"/><Relationship Id="rId67" Type="http://schemas.openxmlformats.org/officeDocument/2006/relationships/hyperlink" Target="http://www.nosbih.ba" TargetMode="External"/><Relationship Id="rId20" Type="http://schemas.openxmlformats.org/officeDocument/2006/relationships/image" Target="media/image5.emf"/><Relationship Id="rId41" Type="http://schemas.openxmlformats.org/officeDocument/2006/relationships/package" Target="embeddings/Microsoft_Visio_Drawing10.vsdx"/><Relationship Id="rId54" Type="http://schemas.openxmlformats.org/officeDocument/2006/relationships/image" Target="media/image24.emf"/><Relationship Id="rId62" Type="http://schemas.openxmlformats.org/officeDocument/2006/relationships/hyperlink" Target="http://www.nosbih.ba" TargetMode="External"/><Relationship Id="rId70" Type="http://schemas.openxmlformats.org/officeDocument/2006/relationships/package" Target="embeddings/Microsoft_Visio_Drawing21.vsdx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9C65C-0ABE-4EF6-8076-17B5EE38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108</Pages>
  <Words>30921</Words>
  <Characters>176250</Characters>
  <Application>Microsoft Office Word</Application>
  <DocSecurity>0</DocSecurity>
  <Lines>1468</Lines>
  <Paragraphs>413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Mrežni kodeks</vt:lpstr>
    </vt:vector>
  </TitlesOfParts>
  <Company>ISO BiH</Company>
  <LinksUpToDate>false</LinksUpToDate>
  <CharactersWithSpaces>206758</CharactersWithSpaces>
  <SharedDoc>false</SharedDoc>
  <HLinks>
    <vt:vector size="264" baseType="variant">
      <vt:variant>
        <vt:i4>7471164</vt:i4>
      </vt:variant>
      <vt:variant>
        <vt:i4>279</vt:i4>
      </vt:variant>
      <vt:variant>
        <vt:i4>0</vt:i4>
      </vt:variant>
      <vt:variant>
        <vt:i4>5</vt:i4>
      </vt:variant>
      <vt:variant>
        <vt:lpwstr>http://www.derk.ba/</vt:lpwstr>
      </vt:variant>
      <vt:variant>
        <vt:lpwstr/>
      </vt:variant>
      <vt:variant>
        <vt:i4>1048663</vt:i4>
      </vt:variant>
      <vt:variant>
        <vt:i4>255</vt:i4>
      </vt:variant>
      <vt:variant>
        <vt:i4>0</vt:i4>
      </vt:variant>
      <vt:variant>
        <vt:i4>5</vt:i4>
      </vt:variant>
      <vt:variant>
        <vt:lpwstr>http://www.nosbih.ba/</vt:lpwstr>
      </vt:variant>
      <vt:variant>
        <vt:lpwstr/>
      </vt:variant>
      <vt:variant>
        <vt:i4>1769531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_Toc456598044</vt:lpwstr>
      </vt:variant>
      <vt:variant>
        <vt:i4>1769531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_Toc456598043</vt:lpwstr>
      </vt:variant>
      <vt:variant>
        <vt:i4>1769531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_Toc456598042</vt:lpwstr>
      </vt:variant>
      <vt:variant>
        <vt:i4>1769531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_Toc456598041</vt:lpwstr>
      </vt:variant>
      <vt:variant>
        <vt:i4>1769531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_Toc456598040</vt:lpwstr>
      </vt:variant>
      <vt:variant>
        <vt:i4>1835067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_Toc456598039</vt:lpwstr>
      </vt:variant>
      <vt:variant>
        <vt:i4>1835067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_Toc456598038</vt:lpwstr>
      </vt:variant>
      <vt:variant>
        <vt:i4>1835067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_Toc456598037</vt:lpwstr>
      </vt:variant>
      <vt:variant>
        <vt:i4>1835067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_Toc456598031</vt:lpwstr>
      </vt:variant>
      <vt:variant>
        <vt:i4>1835067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_Toc456598030</vt:lpwstr>
      </vt:variant>
      <vt:variant>
        <vt:i4>1900603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_Toc456598029</vt:lpwstr>
      </vt:variant>
      <vt:variant>
        <vt:i4>1900603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_Toc456598028</vt:lpwstr>
      </vt:variant>
      <vt:variant>
        <vt:i4>1900603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_Toc456598027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_Toc456598026</vt:lpwstr>
      </vt:variant>
      <vt:variant>
        <vt:i4>1900603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_Toc456598025</vt:lpwstr>
      </vt:variant>
      <vt:variant>
        <vt:i4>1900603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_Toc456598024</vt:lpwstr>
      </vt:variant>
      <vt:variant>
        <vt:i4>1900603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_Toc456598023</vt:lpwstr>
      </vt:variant>
      <vt:variant>
        <vt:i4>1900603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_Toc456598022</vt:lpwstr>
      </vt:variant>
      <vt:variant>
        <vt:i4>1900603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_Toc456598021</vt:lpwstr>
      </vt:variant>
      <vt:variant>
        <vt:i4>1900603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_Toc456598020</vt:lpwstr>
      </vt:variant>
      <vt:variant>
        <vt:i4>1966139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_Toc456598019</vt:lpwstr>
      </vt:variant>
      <vt:variant>
        <vt:i4>1966139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_Toc456598018</vt:lpwstr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_Toc456598017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_Toc456598016</vt:lpwstr>
      </vt:variant>
      <vt:variant>
        <vt:i4>1966139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_Toc456598015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_Toc456598014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_Toc456598013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_Toc456598012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_Toc456598011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_Toc456598010</vt:lpwstr>
      </vt:variant>
      <vt:variant>
        <vt:i4>2031675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_Toc456598009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_Toc456598008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_Toc456598007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_Toc456598006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_Toc456598005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_Toc456598004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_Toc456598003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_Toc456598002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_Toc456598001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_Toc456598000</vt:lpwstr>
      </vt:variant>
      <vt:variant>
        <vt:i4>1638450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_Toc456597999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_Toc456597998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Mrežni kodeks</dc:title>
  <dc:creator>Vojislav Pantic</dc:creator>
  <cp:lastModifiedBy>Vojislav Pantić</cp:lastModifiedBy>
  <cp:revision>3</cp:revision>
  <cp:lastPrinted>2019-03-04T10:32:00Z</cp:lastPrinted>
  <dcterms:created xsi:type="dcterms:W3CDTF">2021-04-15T09:32:00Z</dcterms:created>
  <dcterms:modified xsi:type="dcterms:W3CDTF">2021-04-19T05:37:00Z</dcterms:modified>
</cp:coreProperties>
</file>